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EAE" w:rsidRDefault="00882EAE" w:rsidP="00882EAE">
      <w:pPr>
        <w:spacing w:after="0"/>
        <w:ind w:left="34"/>
        <w:jc w:val="center"/>
        <w:rPr>
          <w:rFonts w:asciiTheme="majorBidi" w:hAnsiTheme="majorBidi" w:cstheme="majorBidi"/>
          <w:b/>
          <w:bCs/>
          <w:sz w:val="24"/>
          <w:szCs w:val="24"/>
        </w:rPr>
      </w:pPr>
      <w:bookmarkStart w:id="0" w:name="_Toc8141128"/>
      <w:r>
        <w:rPr>
          <w:rFonts w:asciiTheme="majorBidi" w:hAnsiTheme="majorBidi" w:cstheme="majorBidi"/>
          <w:b/>
          <w:bCs/>
          <w:sz w:val="24"/>
          <w:szCs w:val="24"/>
        </w:rPr>
        <w:t>KORELASI LINGKUNGAN KELUARGA DAN LINGKUNGAN SEKOLAH DENGAN PERILAKU BELAJAR SISWA KELAS III  MI MA’ARIF NGRUPIT JENANGAN PONOROGO TAHUN PELAJARAN 2018/2019</w:t>
      </w:r>
    </w:p>
    <w:p w:rsidR="00882EAE" w:rsidRPr="00511D1D" w:rsidRDefault="00882EAE" w:rsidP="00882EAE">
      <w:pPr>
        <w:spacing w:after="0" w:line="240" w:lineRule="auto"/>
        <w:ind w:left="33"/>
        <w:jc w:val="center"/>
        <w:rPr>
          <w:rFonts w:asciiTheme="majorBidi" w:hAnsiTheme="majorBidi" w:cstheme="majorBidi"/>
          <w:b/>
          <w:bCs/>
          <w:sz w:val="24"/>
          <w:szCs w:val="24"/>
        </w:rPr>
      </w:pPr>
    </w:p>
    <w:p w:rsidR="00882EAE" w:rsidRPr="005D73EB" w:rsidRDefault="00882EAE" w:rsidP="00882EAE">
      <w:pPr>
        <w:pStyle w:val="ListParagraph"/>
        <w:spacing w:after="0" w:line="480" w:lineRule="auto"/>
        <w:ind w:left="0"/>
        <w:jc w:val="center"/>
        <w:rPr>
          <w:rFonts w:ascii="Times New Roman" w:hAnsi="Times New Roman" w:cs="Times New Roman"/>
          <w:b/>
          <w:bCs/>
          <w:sz w:val="36"/>
          <w:szCs w:val="36"/>
        </w:rPr>
      </w:pPr>
      <w:r w:rsidRPr="005D73EB">
        <w:rPr>
          <w:rFonts w:ascii="Times New Roman" w:hAnsi="Times New Roman" w:cs="Times New Roman"/>
          <w:b/>
          <w:bCs/>
          <w:sz w:val="36"/>
          <w:szCs w:val="36"/>
        </w:rPr>
        <w:t>SKRIPSI</w:t>
      </w:r>
    </w:p>
    <w:p w:rsidR="00882EAE" w:rsidRDefault="00882EAE" w:rsidP="00882EAE">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812913" cy="185351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22994" cy="1863819"/>
                    </a:xfrm>
                    <a:prstGeom prst="rect">
                      <a:avLst/>
                    </a:prstGeom>
                    <a:noFill/>
                    <a:ln w="9525">
                      <a:noFill/>
                      <a:miter lim="800000"/>
                      <a:headEnd/>
                      <a:tailEnd/>
                    </a:ln>
                  </pic:spPr>
                </pic:pic>
              </a:graphicData>
            </a:graphic>
          </wp:inline>
        </w:drawing>
      </w:r>
    </w:p>
    <w:p w:rsidR="00882EAE" w:rsidRDefault="00882EAE" w:rsidP="00882EAE">
      <w:pPr>
        <w:pStyle w:val="ListParagraph"/>
        <w:spacing w:after="0" w:line="480" w:lineRule="auto"/>
        <w:ind w:left="0"/>
        <w:rPr>
          <w:rFonts w:ascii="Times New Roman" w:hAnsi="Times New Roman" w:cs="Times New Roman"/>
          <w:sz w:val="24"/>
          <w:szCs w:val="24"/>
        </w:rPr>
      </w:pPr>
    </w:p>
    <w:p w:rsidR="00882EAE" w:rsidRDefault="00882EAE" w:rsidP="00882EAE">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OLEH </w:t>
      </w:r>
    </w:p>
    <w:p w:rsidR="00882EAE" w:rsidRDefault="00882EAE" w:rsidP="00882EAE">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TRI WULANDARI</w:t>
      </w:r>
    </w:p>
    <w:p w:rsidR="00882EAE" w:rsidRDefault="00882EAE" w:rsidP="00882EAE">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NIM: 210615053</w:t>
      </w:r>
    </w:p>
    <w:p w:rsidR="00882EAE" w:rsidRDefault="00882EAE" w:rsidP="00882EAE">
      <w:pPr>
        <w:pStyle w:val="ListParagraph"/>
        <w:spacing w:after="0" w:line="480" w:lineRule="auto"/>
        <w:ind w:left="0"/>
        <w:jc w:val="center"/>
        <w:rPr>
          <w:rFonts w:ascii="Times New Roman" w:hAnsi="Times New Roman" w:cs="Times New Roman"/>
          <w:b/>
          <w:bCs/>
          <w:sz w:val="24"/>
          <w:szCs w:val="24"/>
        </w:rPr>
      </w:pPr>
    </w:p>
    <w:p w:rsidR="00882EAE" w:rsidRDefault="00882EAE" w:rsidP="00882EAE">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JURUSAN PENDIDIKAN GURU MADRASAH IBTIDAIYAH</w:t>
      </w:r>
    </w:p>
    <w:p w:rsidR="00882EAE" w:rsidRDefault="00882EAE" w:rsidP="00882EAE">
      <w:pPr>
        <w:pStyle w:val="ListParagraph"/>
        <w:spacing w:after="0" w:line="24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rPr>
        <w:t>FAKULTAS TARBIYAH DAN ILMU KEGURUAN</w:t>
      </w:r>
    </w:p>
    <w:p w:rsidR="00882EAE" w:rsidRDefault="00882EAE" w:rsidP="00882EAE">
      <w:pPr>
        <w:pStyle w:val="ListParagraph"/>
        <w:spacing w:after="0" w:line="24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rPr>
        <w:t>INSTITUT AGAMA ISLAM NEGERI PONOROGO</w:t>
      </w:r>
    </w:p>
    <w:p w:rsidR="00882EAE" w:rsidRDefault="00882EAE" w:rsidP="00882EAE">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2019</w:t>
      </w:r>
    </w:p>
    <w:p w:rsidR="00882EAE" w:rsidRDefault="00882EAE" w:rsidP="00882EAE">
      <w:pPr>
        <w:pStyle w:val="ListParagraph"/>
        <w:spacing w:after="0" w:line="360" w:lineRule="auto"/>
        <w:ind w:left="0" w:hanging="1134"/>
        <w:jc w:val="center"/>
        <w:outlineLvl w:val="0"/>
        <w:rPr>
          <w:rFonts w:asciiTheme="majorBidi" w:hAnsiTheme="majorBidi" w:cstheme="majorBidi"/>
          <w:b/>
          <w:sz w:val="24"/>
          <w:szCs w:val="24"/>
        </w:rPr>
        <w:sectPr w:rsidR="00882EAE" w:rsidSect="00882EAE">
          <w:headerReference w:type="even" r:id="rId8"/>
          <w:headerReference w:type="default" r:id="rId9"/>
          <w:footerReference w:type="even" r:id="rId10"/>
          <w:footerReference w:type="default" r:id="rId11"/>
          <w:headerReference w:type="first" r:id="rId12"/>
          <w:footerReference w:type="first" r:id="rId13"/>
          <w:pgSz w:w="8392" w:h="11907" w:code="11"/>
          <w:pgMar w:top="1134" w:right="1134" w:bottom="1134" w:left="1418" w:header="709" w:footer="709" w:gutter="0"/>
          <w:pgNumType w:fmt="lowerRoman" w:start="5"/>
          <w:cols w:space="720"/>
          <w:titlePg/>
          <w:docGrid w:linePitch="299"/>
        </w:sectPr>
      </w:pPr>
    </w:p>
    <w:p w:rsidR="00882EAE" w:rsidRDefault="00882EAE" w:rsidP="00882EAE">
      <w:pPr>
        <w:pStyle w:val="ListParagraph"/>
        <w:spacing w:after="0" w:line="360" w:lineRule="auto"/>
        <w:ind w:left="0" w:hanging="709"/>
        <w:jc w:val="center"/>
        <w:outlineLvl w:val="0"/>
        <w:rPr>
          <w:rFonts w:asciiTheme="majorBidi" w:hAnsiTheme="majorBidi" w:cstheme="majorBidi"/>
          <w:b/>
          <w:sz w:val="24"/>
          <w:szCs w:val="24"/>
        </w:rPr>
      </w:pPr>
      <w:r>
        <w:rPr>
          <w:noProof/>
          <w:lang w:val="en-US"/>
        </w:rPr>
        <w:lastRenderedPageBreak/>
        <w:drawing>
          <wp:inline distT="0" distB="0" distL="0" distR="0">
            <wp:extent cx="4075872" cy="6272767"/>
            <wp:effectExtent l="19050" t="0" r="828" b="0"/>
            <wp:docPr id="30" name="Picture 30" descr="C:\Users\One\AppData\Local\Microsoft\Windows\Temporary Internet Files\Content.Word\IMG_20190527_07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ne\AppData\Local\Microsoft\Windows\Temporary Internet Files\Content.Word\IMG_20190527_070507.jpg"/>
                    <pic:cNvPicPr>
                      <a:picLocks noChangeAspect="1" noChangeArrowheads="1"/>
                    </pic:cNvPicPr>
                  </pic:nvPicPr>
                  <pic:blipFill>
                    <a:blip r:embed="rId14" cstate="print"/>
                    <a:srcRect/>
                    <a:stretch>
                      <a:fillRect/>
                    </a:stretch>
                  </pic:blipFill>
                  <pic:spPr bwMode="auto">
                    <a:xfrm>
                      <a:off x="0" y="0"/>
                      <a:ext cx="4083781" cy="6284938"/>
                    </a:xfrm>
                    <a:prstGeom prst="rect">
                      <a:avLst/>
                    </a:prstGeom>
                    <a:noFill/>
                    <a:ln w="9525">
                      <a:noFill/>
                      <a:miter lim="800000"/>
                      <a:headEnd/>
                      <a:tailEnd/>
                    </a:ln>
                  </pic:spPr>
                </pic:pic>
              </a:graphicData>
            </a:graphic>
          </wp:inline>
        </w:drawing>
      </w:r>
    </w:p>
    <w:p w:rsidR="00882EAE" w:rsidRDefault="00882EAE" w:rsidP="00882EAE">
      <w:pPr>
        <w:pStyle w:val="ListParagraph"/>
        <w:spacing w:after="0" w:line="360" w:lineRule="auto"/>
        <w:ind w:left="-1134" w:firstLine="1134"/>
        <w:jc w:val="center"/>
        <w:outlineLvl w:val="0"/>
        <w:rPr>
          <w:noProof/>
          <w:lang w:eastAsia="id-ID"/>
        </w:rPr>
      </w:pPr>
      <w:r>
        <w:rPr>
          <w:noProof/>
          <w:lang w:val="en-US"/>
        </w:rPr>
        <w:lastRenderedPageBreak/>
        <w:drawing>
          <wp:inline distT="0" distB="0" distL="0" distR="0">
            <wp:extent cx="3702576" cy="5864087"/>
            <wp:effectExtent l="19050" t="0" r="0" b="0"/>
            <wp:docPr id="29" name="Picture 29" descr="C:\Users\One\AppData\Local\Microsoft\Windows\Temporary Internet Files\Content.Word\scanner_20190527_10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ne\AppData\Local\Microsoft\Windows\Temporary Internet Files\Content.Word\scanner_20190527_104542.jpg"/>
                    <pic:cNvPicPr>
                      <a:picLocks noChangeAspect="1" noChangeArrowheads="1"/>
                    </pic:cNvPicPr>
                  </pic:nvPicPr>
                  <pic:blipFill>
                    <a:blip r:embed="rId15" cstate="print"/>
                    <a:srcRect/>
                    <a:stretch>
                      <a:fillRect/>
                    </a:stretch>
                  </pic:blipFill>
                  <pic:spPr bwMode="auto">
                    <a:xfrm>
                      <a:off x="0" y="0"/>
                      <a:ext cx="3708400" cy="5873312"/>
                    </a:xfrm>
                    <a:prstGeom prst="rect">
                      <a:avLst/>
                    </a:prstGeom>
                    <a:noFill/>
                    <a:ln w="9525">
                      <a:noFill/>
                      <a:miter lim="800000"/>
                      <a:headEnd/>
                      <a:tailEnd/>
                    </a:ln>
                  </pic:spPr>
                </pic:pic>
              </a:graphicData>
            </a:graphic>
          </wp:inline>
        </w:drawing>
      </w:r>
    </w:p>
    <w:bookmarkEnd w:id="0"/>
    <w:p w:rsidR="00882EAE" w:rsidRDefault="00882EAE" w:rsidP="00882EAE">
      <w:pPr>
        <w:spacing w:after="0" w:line="23" w:lineRule="atLeast"/>
        <w:rPr>
          <w:rFonts w:asciiTheme="majorBidi" w:hAnsiTheme="majorBidi" w:cstheme="majorBidi"/>
          <w:b/>
          <w:bCs/>
          <w:sz w:val="24"/>
          <w:szCs w:val="24"/>
          <w:lang w:val="en-US"/>
        </w:rPr>
      </w:pPr>
    </w:p>
    <w:p w:rsidR="00F97A6D" w:rsidRPr="00F97A6D" w:rsidRDefault="00F97A6D" w:rsidP="00882EAE">
      <w:pPr>
        <w:spacing w:after="0" w:line="23" w:lineRule="atLeast"/>
        <w:rPr>
          <w:rFonts w:asciiTheme="majorBidi" w:hAnsiTheme="majorBidi" w:cstheme="majorBidi"/>
          <w:b/>
          <w:bCs/>
          <w:sz w:val="24"/>
          <w:szCs w:val="24"/>
          <w:lang w:val="en-US"/>
        </w:rPr>
      </w:pPr>
      <w:r>
        <w:rPr>
          <w:noProof/>
          <w:lang w:val="en-US"/>
        </w:rPr>
        <w:drawing>
          <wp:inline distT="0" distB="0" distL="0" distR="0">
            <wp:extent cx="3706522" cy="5695950"/>
            <wp:effectExtent l="19050" t="0" r="8228" b="0"/>
            <wp:docPr id="14" name="Picture 14" descr="C:\Users\bagas_game1\AppData\Local\Microsoft\Windows\Temporary Internet Files\Content.Word\scanner_20190529_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gas_game1\AppData\Local\Microsoft\Windows\Temporary Internet Files\Content.Word\scanner_20190529_104005.jpg"/>
                    <pic:cNvPicPr>
                      <a:picLocks noChangeAspect="1" noChangeArrowheads="1"/>
                    </pic:cNvPicPr>
                  </pic:nvPicPr>
                  <pic:blipFill>
                    <a:blip r:embed="rId16" cstate="print"/>
                    <a:srcRect/>
                    <a:stretch>
                      <a:fillRect/>
                    </a:stretch>
                  </pic:blipFill>
                  <pic:spPr bwMode="auto">
                    <a:xfrm>
                      <a:off x="0" y="0"/>
                      <a:ext cx="3708400" cy="5698836"/>
                    </a:xfrm>
                    <a:prstGeom prst="rect">
                      <a:avLst/>
                    </a:prstGeom>
                    <a:noFill/>
                    <a:ln w="9525">
                      <a:noFill/>
                      <a:miter lim="800000"/>
                      <a:headEnd/>
                      <a:tailEnd/>
                    </a:ln>
                  </pic:spPr>
                </pic:pic>
              </a:graphicData>
            </a:graphic>
          </wp:inline>
        </w:drawing>
      </w:r>
    </w:p>
    <w:p w:rsidR="00882EAE" w:rsidRPr="000C7B62" w:rsidRDefault="00882EAE" w:rsidP="00882EAE">
      <w:pPr>
        <w:spacing w:after="0" w:line="23" w:lineRule="atLeast"/>
        <w:ind w:hanging="1276"/>
        <w:rPr>
          <w:rFonts w:asciiTheme="majorBidi" w:hAnsiTheme="majorBidi" w:cstheme="majorBidi"/>
          <w:b/>
          <w:bCs/>
          <w:sz w:val="24"/>
          <w:szCs w:val="24"/>
        </w:rPr>
        <w:sectPr w:rsidR="00882EAE" w:rsidRPr="000C7B62" w:rsidSect="00882EAE">
          <w:headerReference w:type="even" r:id="rId17"/>
          <w:headerReference w:type="default" r:id="rId18"/>
          <w:footerReference w:type="default" r:id="rId19"/>
          <w:headerReference w:type="first" r:id="rId20"/>
          <w:pgSz w:w="8392" w:h="11907" w:code="11"/>
          <w:pgMar w:top="1134" w:right="1134" w:bottom="1134" w:left="1418" w:header="709" w:footer="709" w:gutter="0"/>
          <w:pgNumType w:fmt="lowerRoman" w:start="5"/>
          <w:cols w:space="708"/>
          <w:docGrid w:linePitch="360"/>
        </w:sectPr>
      </w:pPr>
      <w:r w:rsidRPr="00882EAE">
        <w:rPr>
          <w:rFonts w:asciiTheme="majorBidi" w:hAnsiTheme="majorBidi" w:cstheme="majorBidi"/>
          <w:b/>
          <w:bCs/>
          <w:noProof/>
          <w:sz w:val="24"/>
          <w:szCs w:val="24"/>
          <w:lang w:val="en-US"/>
        </w:rPr>
        <w:lastRenderedPageBreak/>
        <w:drawing>
          <wp:inline distT="0" distB="0" distL="0" distR="0">
            <wp:extent cx="5815801" cy="3545516"/>
            <wp:effectExtent l="0" t="1143000" r="0" b="1121734"/>
            <wp:docPr id="39" name="Picture 39" descr="C:\Users\One\AppData\Local\Microsoft\Windows\Temporary Internet Files\Content.Word\scanner_20190526_23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ne\AppData\Local\Microsoft\Windows\Temporary Internet Files\Content.Word\scanner_20190526_233721.jpg"/>
                    <pic:cNvPicPr>
                      <a:picLocks noChangeAspect="1" noChangeArrowheads="1"/>
                    </pic:cNvPicPr>
                  </pic:nvPicPr>
                  <pic:blipFill>
                    <a:blip r:embed="rId21" cstate="print"/>
                    <a:srcRect/>
                    <a:stretch>
                      <a:fillRect/>
                    </a:stretch>
                  </pic:blipFill>
                  <pic:spPr bwMode="auto">
                    <a:xfrm rot="16200000">
                      <a:off x="0" y="0"/>
                      <a:ext cx="5815801" cy="3545516"/>
                    </a:xfrm>
                    <a:prstGeom prst="rect">
                      <a:avLst/>
                    </a:prstGeom>
                    <a:noFill/>
                    <a:ln w="9525">
                      <a:noFill/>
                      <a:miter lim="800000"/>
                      <a:headEnd/>
                      <a:tailEnd/>
                    </a:ln>
                  </pic:spPr>
                </pic:pic>
              </a:graphicData>
            </a:graphic>
          </wp:inline>
        </w:drawing>
      </w:r>
    </w:p>
    <w:p w:rsidR="00882EAE" w:rsidRPr="000C7B62" w:rsidRDefault="00C664A7" w:rsidP="00882EAE">
      <w:pPr>
        <w:spacing w:after="0" w:line="23" w:lineRule="atLeast"/>
        <w:jc w:val="center"/>
        <w:rPr>
          <w:rFonts w:asciiTheme="majorBidi" w:hAnsiTheme="majorBidi" w:cstheme="majorBidi"/>
          <w:b/>
          <w:bCs/>
          <w:sz w:val="24"/>
          <w:szCs w:val="24"/>
        </w:rPr>
      </w:pPr>
      <w:r w:rsidRPr="00C664A7">
        <w:rPr>
          <w:rFonts w:asciiTheme="majorBidi" w:hAnsiTheme="majorBidi" w:cstheme="majorBidi"/>
          <w:b/>
          <w:bCs/>
          <w:noProof/>
          <w:sz w:val="24"/>
          <w:szCs w:val="24"/>
          <w:lang w:eastAsia="id-ID"/>
        </w:rPr>
        <w:lastRenderedPageBreak/>
        <w:pict>
          <v:rect id="_x0000_s1051" style="position:absolute;left:0;text-align:left;margin-left:349.2pt;margin-top:-87.75pt;width:75.35pt;height:28.15pt;z-index:251658240" fillcolor="white [3212]" strokecolor="white [3212]"/>
        </w:pict>
      </w:r>
      <w:bookmarkStart w:id="1" w:name="_Toc8132364"/>
      <w:bookmarkStart w:id="2" w:name="_Toc8141135"/>
      <w:r w:rsidR="00882EAE" w:rsidRPr="000C7B62">
        <w:rPr>
          <w:rFonts w:asciiTheme="majorBidi" w:hAnsiTheme="majorBidi" w:cstheme="majorBidi"/>
          <w:b/>
          <w:bCs/>
          <w:sz w:val="24"/>
          <w:szCs w:val="24"/>
        </w:rPr>
        <w:t>BAB I</w:t>
      </w:r>
      <w:bookmarkEnd w:id="1"/>
      <w:bookmarkEnd w:id="2"/>
    </w:p>
    <w:p w:rsidR="00882EAE" w:rsidRPr="000C7B62" w:rsidRDefault="00882EAE" w:rsidP="00882EAE">
      <w:pPr>
        <w:spacing w:after="0" w:line="23" w:lineRule="atLeast"/>
        <w:jc w:val="center"/>
        <w:rPr>
          <w:rFonts w:asciiTheme="majorBidi" w:hAnsiTheme="majorBidi" w:cstheme="majorBidi"/>
          <w:b/>
          <w:bCs/>
          <w:sz w:val="24"/>
          <w:szCs w:val="24"/>
        </w:rPr>
      </w:pPr>
      <w:bookmarkStart w:id="3" w:name="_Toc8132365"/>
      <w:bookmarkStart w:id="4" w:name="_Toc8141136"/>
      <w:r w:rsidRPr="000C7B62">
        <w:rPr>
          <w:rFonts w:asciiTheme="majorBidi" w:hAnsiTheme="majorBidi" w:cstheme="majorBidi"/>
          <w:b/>
          <w:bCs/>
          <w:sz w:val="24"/>
          <w:szCs w:val="24"/>
        </w:rPr>
        <w:t>PENDAHULUAN</w:t>
      </w:r>
      <w:bookmarkEnd w:id="3"/>
      <w:bookmarkEnd w:id="4"/>
    </w:p>
    <w:p w:rsidR="00882EAE" w:rsidRPr="000C7B62" w:rsidRDefault="00882EAE" w:rsidP="00882EAE">
      <w:pPr>
        <w:spacing w:after="0" w:line="23" w:lineRule="atLeast"/>
        <w:jc w:val="center"/>
        <w:rPr>
          <w:rFonts w:asciiTheme="majorBidi" w:hAnsiTheme="majorBidi" w:cstheme="majorBidi"/>
          <w:b/>
          <w:bCs/>
          <w:sz w:val="24"/>
          <w:szCs w:val="24"/>
        </w:rPr>
      </w:pPr>
    </w:p>
    <w:p w:rsidR="00882EAE" w:rsidRPr="000C7B62" w:rsidRDefault="00882EAE" w:rsidP="00882EAE">
      <w:pPr>
        <w:pStyle w:val="ListParagraph"/>
        <w:numPr>
          <w:ilvl w:val="0"/>
          <w:numId w:val="1"/>
        </w:numPr>
        <w:spacing w:after="0" w:line="23" w:lineRule="atLeast"/>
        <w:jc w:val="both"/>
        <w:outlineLvl w:val="1"/>
        <w:rPr>
          <w:rFonts w:asciiTheme="majorBidi" w:hAnsiTheme="majorBidi" w:cstheme="majorBidi"/>
          <w:b/>
          <w:bCs/>
          <w:sz w:val="24"/>
          <w:szCs w:val="24"/>
        </w:rPr>
      </w:pPr>
      <w:bookmarkStart w:id="5" w:name="_Toc8141137"/>
      <w:r w:rsidRPr="000C7B62">
        <w:rPr>
          <w:rFonts w:asciiTheme="majorBidi" w:hAnsiTheme="majorBidi" w:cstheme="majorBidi"/>
          <w:b/>
          <w:bCs/>
          <w:sz w:val="24"/>
          <w:szCs w:val="24"/>
        </w:rPr>
        <w:t>Latar Belakang</w:t>
      </w:r>
      <w:bookmarkEnd w:id="5"/>
    </w:p>
    <w:p w:rsidR="00882EAE" w:rsidRPr="000C7B62" w:rsidRDefault="00882EAE" w:rsidP="00882EAE">
      <w:pPr>
        <w:pStyle w:val="ListParagraph"/>
        <w:spacing w:after="0" w:line="23" w:lineRule="atLeast"/>
        <w:ind w:left="360" w:firstLine="633"/>
        <w:jc w:val="both"/>
        <w:outlineLvl w:val="1"/>
        <w:rPr>
          <w:rStyle w:val="FootnoteReference"/>
          <w:rFonts w:asciiTheme="majorBidi" w:hAnsiTheme="majorBidi" w:cstheme="majorBidi"/>
          <w:b/>
          <w:bCs/>
          <w:sz w:val="24"/>
          <w:szCs w:val="24"/>
          <w:vertAlign w:val="baseline"/>
        </w:rPr>
      </w:pPr>
      <w:r w:rsidRPr="000C7B62">
        <w:rPr>
          <w:rFonts w:asciiTheme="majorBidi" w:hAnsiTheme="majorBidi" w:cstheme="majorBidi"/>
          <w:sz w:val="24"/>
          <w:szCs w:val="24"/>
        </w:rPr>
        <w:t>Pendidikan merupakan hubungan antar pribadi pendidik dan anak didik. Dalam pergaulan terjadi komunikasi antara masing-masing pribadi. Di zaman yang berkembang ini, pendidikan sangat memiliki pengaruh yang sangatbesar dalam kehidupan. Pendidikan dapat mengembangkan berbagai potensi yang ada dalam aspek fisik, intelektual, emosional, sosial, dan spiritual.</w:t>
      </w:r>
      <w:r w:rsidRPr="000C7B62">
        <w:rPr>
          <w:rStyle w:val="FootnoteReference"/>
          <w:rFonts w:asciiTheme="majorBidi" w:hAnsiTheme="majorBidi" w:cstheme="majorBidi"/>
          <w:sz w:val="24"/>
          <w:szCs w:val="24"/>
        </w:rPr>
        <w:footnoteReference w:id="2"/>
      </w:r>
    </w:p>
    <w:p w:rsidR="00882EAE" w:rsidRPr="000C7B62" w:rsidRDefault="00882EAE" w:rsidP="00882EAE">
      <w:pPr>
        <w:pStyle w:val="ListParagraph"/>
        <w:spacing w:after="0" w:line="23" w:lineRule="atLeast"/>
        <w:ind w:left="426" w:firstLine="567"/>
        <w:jc w:val="both"/>
        <w:rPr>
          <w:rFonts w:asciiTheme="majorBidi" w:hAnsiTheme="majorBidi" w:cstheme="majorBidi"/>
          <w:sz w:val="24"/>
          <w:szCs w:val="24"/>
        </w:rPr>
      </w:pPr>
      <w:r w:rsidRPr="000C7B62">
        <w:rPr>
          <w:rFonts w:asciiTheme="majorBidi" w:hAnsiTheme="majorBidi" w:cstheme="majorBidi"/>
          <w:sz w:val="24"/>
          <w:szCs w:val="24"/>
        </w:rPr>
        <w:t>Belajar umumnya menunjukkan kepada perubahan dalam pola-pola perilaku dan aspek-aspek kepribadian tertentu sebagai hasil usaha individu atau organisme yang bersangkutan dalam batas waktu tertentu, perubahan perilaku dan pribadi sebagai hasil belajar itu berlangsung.</w:t>
      </w:r>
      <w:r w:rsidRPr="000C7B62">
        <w:rPr>
          <w:rStyle w:val="FootnoteReference"/>
          <w:rFonts w:asciiTheme="majorBidi" w:hAnsiTheme="majorBidi" w:cstheme="majorBidi"/>
          <w:sz w:val="24"/>
          <w:szCs w:val="24"/>
        </w:rPr>
        <w:footnoteReference w:id="3"/>
      </w:r>
      <w:r w:rsidRPr="000C7B62">
        <w:rPr>
          <w:rFonts w:asciiTheme="majorBidi" w:hAnsiTheme="majorBidi" w:cstheme="majorBidi"/>
          <w:sz w:val="24"/>
          <w:szCs w:val="24"/>
        </w:rPr>
        <w:t xml:space="preserve">  Perubahan yang timbul karena proses belajar pasti sudah tentu memiliki ciri-ciri perwujudan yang khas. Di antara ciri-ciri perubahan khas yang menjadi karakteristik perilaku belajar yang terpenting adalah perubahan intensional (pengalaman secara disengaja), positif dan aktif (bermanfaat dan atas hasil usaha sendiri), efektif dan fungsional (berpengaruh dan mendorong timbulnya perubahan baru).</w:t>
      </w:r>
      <w:r w:rsidRPr="000C7B62">
        <w:rPr>
          <w:rStyle w:val="FootnoteReference"/>
          <w:rFonts w:asciiTheme="majorBidi" w:hAnsiTheme="majorBidi" w:cstheme="majorBidi"/>
          <w:sz w:val="24"/>
          <w:szCs w:val="24"/>
        </w:rPr>
        <w:footnoteReference w:id="4"/>
      </w:r>
    </w:p>
    <w:p w:rsidR="00882EAE" w:rsidRPr="000C7B62" w:rsidRDefault="00882EAE" w:rsidP="00882EAE">
      <w:pPr>
        <w:pStyle w:val="ListParagraph"/>
        <w:spacing w:after="0" w:line="23" w:lineRule="atLeast"/>
        <w:ind w:left="426" w:firstLine="567"/>
        <w:jc w:val="both"/>
        <w:rPr>
          <w:rFonts w:asciiTheme="majorBidi" w:hAnsiTheme="majorBidi" w:cstheme="majorBidi"/>
          <w:b/>
          <w:bCs/>
          <w:sz w:val="24"/>
          <w:szCs w:val="24"/>
          <w:lang w:val="fi-FI"/>
        </w:rPr>
      </w:pPr>
      <w:r w:rsidRPr="000C7B62">
        <w:rPr>
          <w:rFonts w:asciiTheme="majorBidi" w:hAnsiTheme="majorBidi" w:cstheme="majorBidi"/>
          <w:sz w:val="24"/>
          <w:szCs w:val="24"/>
        </w:rPr>
        <w:t xml:space="preserve">Keberhasilan belajar siswa secara mendasar dipengaruhi oleh dua faktor yaitu faktor internal dan </w:t>
      </w:r>
      <w:r w:rsidRPr="000C7B62">
        <w:rPr>
          <w:rFonts w:asciiTheme="majorBidi" w:hAnsiTheme="majorBidi" w:cstheme="majorBidi"/>
          <w:sz w:val="24"/>
          <w:szCs w:val="24"/>
        </w:rPr>
        <w:lastRenderedPageBreak/>
        <w:t>faktor eksternal. Hal-hal yang mencakup faktor internal adalah kecerdasan, bakat, motif, minat, perhatian, kesehatan jasmani, dan cara belajar. Sedangkan yang mencakup faktor eksternal adalah lingkungan alam, lingkungan  keluarga, masayarakat, sekolah, dan pelajaran.</w:t>
      </w:r>
      <w:r w:rsidRPr="000C7B62">
        <w:rPr>
          <w:rStyle w:val="FootnoteReference"/>
          <w:rFonts w:asciiTheme="majorBidi" w:hAnsiTheme="majorBidi" w:cstheme="majorBidi"/>
          <w:sz w:val="24"/>
          <w:szCs w:val="24"/>
        </w:rPr>
        <w:footnoteReference w:id="5"/>
      </w:r>
    </w:p>
    <w:p w:rsidR="00882EAE" w:rsidRPr="000C7B62" w:rsidRDefault="00882EAE" w:rsidP="00882EAE">
      <w:pPr>
        <w:pStyle w:val="ListParagraph"/>
        <w:spacing w:after="0" w:line="23" w:lineRule="atLeast"/>
        <w:ind w:left="425" w:firstLine="567"/>
        <w:jc w:val="both"/>
        <w:rPr>
          <w:rFonts w:asciiTheme="majorBidi" w:hAnsiTheme="majorBidi" w:cstheme="majorBidi"/>
          <w:sz w:val="24"/>
          <w:szCs w:val="24"/>
        </w:rPr>
      </w:pPr>
      <w:r w:rsidRPr="000C7B62">
        <w:rPr>
          <w:rFonts w:asciiTheme="majorBidi" w:hAnsiTheme="majorBidi" w:cstheme="majorBidi"/>
          <w:sz w:val="24"/>
          <w:szCs w:val="24"/>
        </w:rPr>
        <w:t>Lingkungan keluarga merupakan media pertama dan utama yang secara langsung atau tidak langsung berpengaruh terhadap perilaku dalam perkembangan anak didik.</w:t>
      </w:r>
      <w:r w:rsidRPr="000C7B62">
        <w:rPr>
          <w:rStyle w:val="FootnoteReference"/>
          <w:rFonts w:asciiTheme="majorBidi" w:hAnsiTheme="majorBidi" w:cstheme="majorBidi"/>
          <w:sz w:val="24"/>
          <w:szCs w:val="24"/>
        </w:rPr>
        <w:footnoteReference w:id="6"/>
      </w:r>
      <w:r w:rsidRPr="000C7B62">
        <w:rPr>
          <w:rFonts w:asciiTheme="majorBidi" w:hAnsiTheme="majorBidi" w:cstheme="majorBidi"/>
          <w:sz w:val="24"/>
          <w:szCs w:val="24"/>
        </w:rPr>
        <w:t xml:space="preserve"> Keluarga sangat berpengaruh dalam pertumbuhan awal anak, antara lain: bahasa anak, tingkah laku, dan berpengaruh pada penguasaan, pemusnahan, atau penguatan watak yang baik.</w:t>
      </w:r>
      <w:r w:rsidRPr="000C7B62">
        <w:rPr>
          <w:rStyle w:val="FootnoteReference"/>
          <w:rFonts w:asciiTheme="majorBidi" w:hAnsiTheme="majorBidi" w:cstheme="majorBidi"/>
          <w:sz w:val="24"/>
          <w:szCs w:val="24"/>
        </w:rPr>
        <w:footnoteReference w:id="7"/>
      </w:r>
    </w:p>
    <w:p w:rsidR="00882EAE" w:rsidRPr="000C7B62" w:rsidRDefault="00882EAE" w:rsidP="00882EAE">
      <w:pPr>
        <w:pStyle w:val="ListParagraph"/>
        <w:spacing w:after="0" w:line="23" w:lineRule="atLeast"/>
        <w:ind w:left="426" w:firstLine="567"/>
        <w:jc w:val="both"/>
        <w:rPr>
          <w:rFonts w:asciiTheme="majorBidi" w:hAnsiTheme="majorBidi" w:cstheme="majorBidi"/>
          <w:sz w:val="24"/>
          <w:szCs w:val="24"/>
        </w:rPr>
      </w:pPr>
      <w:r w:rsidRPr="000C7B62">
        <w:rPr>
          <w:rFonts w:asciiTheme="majorBidi" w:hAnsiTheme="majorBidi" w:cstheme="majorBidi"/>
          <w:sz w:val="24"/>
          <w:szCs w:val="24"/>
        </w:rPr>
        <w:t>Sekolah merupakan wadah untuk menciptakan manusia yang berpendidikan tanpa melihat latar belakang budaya, tingkat sosial, dan ekonomi siswa yang terlibat di dalamnya. Keseluruhan proses pendidikan di sekolah, kegiatan belajar mengajar merupakan kegiatan yang paling pokok.</w:t>
      </w:r>
      <w:r w:rsidRPr="000C7B62">
        <w:rPr>
          <w:rStyle w:val="FootnoteReference"/>
          <w:rFonts w:asciiTheme="majorBidi" w:hAnsiTheme="majorBidi" w:cstheme="majorBidi"/>
          <w:sz w:val="24"/>
          <w:szCs w:val="24"/>
        </w:rPr>
        <w:footnoteReference w:id="8"/>
      </w:r>
    </w:p>
    <w:p w:rsidR="00882EAE" w:rsidRPr="000C7B62" w:rsidRDefault="00882EAE" w:rsidP="00882EAE">
      <w:pPr>
        <w:pStyle w:val="ListParagraph"/>
        <w:spacing w:after="0" w:line="23" w:lineRule="atLeast"/>
        <w:ind w:left="425" w:firstLine="567"/>
        <w:jc w:val="both"/>
        <w:rPr>
          <w:rFonts w:asciiTheme="majorBidi" w:hAnsiTheme="majorBidi" w:cstheme="majorBidi"/>
          <w:sz w:val="24"/>
          <w:szCs w:val="24"/>
        </w:rPr>
      </w:pPr>
      <w:r w:rsidRPr="000C7B62">
        <w:rPr>
          <w:rFonts w:asciiTheme="majorBidi" w:hAnsiTheme="majorBidi" w:cstheme="majorBidi"/>
          <w:sz w:val="24"/>
          <w:szCs w:val="24"/>
        </w:rPr>
        <w:t xml:space="preserve">Berdasarkan paparan teori tersebut, dapat dianalisis bahwa lingkungan keluarga dan lingkungan sekolah berhubungan dengan perilaku belajar siswa. Namun berdasarkan observasi adanya hal yang berbeda tentang kondisi yang ada di MI Ma’arif Ngrupit Jenangan Ponorogo. </w:t>
      </w:r>
      <w:r w:rsidRPr="000C7B62">
        <w:rPr>
          <w:rFonts w:asciiTheme="majorBidi" w:hAnsiTheme="majorBidi" w:cstheme="majorBidi"/>
          <w:bCs/>
          <w:sz w:val="24"/>
          <w:szCs w:val="24"/>
        </w:rPr>
        <w:t xml:space="preserve">Dari hasil observasi yang </w:t>
      </w:r>
      <w:r w:rsidRPr="000C7B62">
        <w:rPr>
          <w:rFonts w:asciiTheme="majorBidi" w:hAnsiTheme="majorBidi" w:cstheme="majorBidi"/>
          <w:sz w:val="24"/>
          <w:szCs w:val="24"/>
        </w:rPr>
        <w:t xml:space="preserve">dilakukan peneliti bahwa lingkungan di Madarasah ini </w:t>
      </w:r>
      <w:r w:rsidRPr="000C7B62">
        <w:rPr>
          <w:rFonts w:asciiTheme="majorBidi" w:hAnsiTheme="majorBidi" w:cstheme="majorBidi"/>
          <w:sz w:val="24"/>
          <w:szCs w:val="24"/>
        </w:rPr>
        <w:lastRenderedPageBreak/>
        <w:t xml:space="preserve">sudah baik didukung dengan penanaman nilai-nilai religius melalui pembiasaan berjabat tangan dengan guru dan siswa, sholat dhuha, sholat dhuhur berjamaah, dan guru memberikan tauladan yang baik. Hubungan antara orang tua dengan sekolah pun juga baik dimana sering mengadakan acara besar yang melibatkan kedua pihak. </w:t>
      </w:r>
    </w:p>
    <w:p w:rsidR="00882EAE" w:rsidRPr="000C7B62" w:rsidRDefault="00882EAE" w:rsidP="00882EAE">
      <w:pPr>
        <w:pStyle w:val="ListParagraph"/>
        <w:spacing w:after="0" w:line="23" w:lineRule="atLeast"/>
        <w:ind w:left="425" w:firstLine="567"/>
        <w:jc w:val="both"/>
        <w:rPr>
          <w:rFonts w:asciiTheme="majorBidi" w:hAnsiTheme="majorBidi" w:cstheme="majorBidi"/>
          <w:sz w:val="24"/>
          <w:szCs w:val="24"/>
        </w:rPr>
      </w:pPr>
      <w:r w:rsidRPr="000C7B62">
        <w:rPr>
          <w:rFonts w:asciiTheme="majorBidi" w:hAnsiTheme="majorBidi" w:cstheme="majorBidi"/>
          <w:sz w:val="24"/>
          <w:szCs w:val="24"/>
        </w:rPr>
        <w:t xml:space="preserve">Apabila lingkungan keluarga dan lingkungan sekolah baik maka perilaku belajar siswa juga baik. Dalam kegiatan belajar mengajar siswa kelas III cenderung aktif, ketika bapak/ibu guru mengucapkan salam ada sebagian siswa yang tidak menjawab salam, bersikap tidak sopan terhadap guru dan teman, </w:t>
      </w:r>
      <w:r w:rsidRPr="000C7B62">
        <w:rPr>
          <w:rFonts w:asciiTheme="majorBidi" w:hAnsiTheme="majorBidi" w:cstheme="majorBidi"/>
          <w:bCs/>
          <w:sz w:val="24"/>
          <w:szCs w:val="24"/>
        </w:rPr>
        <w:t xml:space="preserve">ketika berdo’a siswa ramai sendiri, </w:t>
      </w:r>
      <w:r w:rsidRPr="000C7B62">
        <w:rPr>
          <w:rFonts w:asciiTheme="majorBidi" w:hAnsiTheme="majorBidi" w:cstheme="majorBidi"/>
          <w:sz w:val="24"/>
          <w:szCs w:val="24"/>
        </w:rPr>
        <w:t>tidak memperhatikan</w:t>
      </w:r>
      <w:r w:rsidRPr="000C7B62">
        <w:rPr>
          <w:rFonts w:asciiTheme="majorBidi" w:hAnsiTheme="majorBidi" w:cstheme="majorBidi"/>
          <w:bCs/>
          <w:sz w:val="24"/>
          <w:szCs w:val="24"/>
        </w:rPr>
        <w:t xml:space="preserve"> penjelasan dari guru dan bermain sendiri. Sebagian siswa sering mengandalkan teman saat belajar kelompok,</w:t>
      </w:r>
      <w:r w:rsidRPr="000C7B62">
        <w:rPr>
          <w:rFonts w:asciiTheme="majorBidi" w:hAnsiTheme="majorBidi" w:cstheme="majorBidi"/>
          <w:sz w:val="24"/>
          <w:szCs w:val="24"/>
        </w:rPr>
        <w:t xml:space="preserve"> ketika kegiatan ekstrakurikuler pramuka siswa pulang sebelum waktunya</w:t>
      </w:r>
      <w:r w:rsidRPr="000C7B62">
        <w:rPr>
          <w:rFonts w:asciiTheme="majorBidi" w:hAnsiTheme="majorBidi" w:cstheme="majorBidi"/>
          <w:bCs/>
          <w:sz w:val="24"/>
          <w:szCs w:val="24"/>
        </w:rPr>
        <w:t xml:space="preserve">, waktu </w:t>
      </w:r>
      <w:r w:rsidRPr="000C7B62">
        <w:rPr>
          <w:rFonts w:asciiTheme="majorBidi" w:hAnsiTheme="majorBidi" w:cstheme="majorBidi"/>
          <w:sz w:val="24"/>
          <w:szCs w:val="24"/>
        </w:rPr>
        <w:t>ujian siswa tidak langsung mengerjakan tetapi bermain sendiri dansetelah jam ujian hampir selesai siswa bingung akhirnya menjawab asal-asalan.</w:t>
      </w:r>
      <w:r w:rsidRPr="000C7B62">
        <w:rPr>
          <w:rStyle w:val="FootnoteReference"/>
          <w:rFonts w:asciiTheme="majorBidi" w:hAnsiTheme="majorBidi" w:cstheme="majorBidi"/>
          <w:sz w:val="24"/>
          <w:szCs w:val="24"/>
        </w:rPr>
        <w:footnoteReference w:id="9"/>
      </w:r>
    </w:p>
    <w:p w:rsidR="00882EAE" w:rsidRPr="000C7B62" w:rsidRDefault="00882EAE" w:rsidP="00882EAE">
      <w:pPr>
        <w:pStyle w:val="ListParagraph"/>
        <w:spacing w:after="0" w:line="23" w:lineRule="atLeast"/>
        <w:ind w:left="425" w:firstLine="567"/>
        <w:jc w:val="both"/>
        <w:rPr>
          <w:rFonts w:asciiTheme="majorBidi" w:hAnsiTheme="majorBidi" w:cstheme="majorBidi"/>
          <w:color w:val="000000" w:themeColor="text1"/>
          <w:sz w:val="24"/>
          <w:szCs w:val="24"/>
        </w:rPr>
      </w:pPr>
      <w:r w:rsidRPr="000C7B62">
        <w:rPr>
          <w:rFonts w:asciiTheme="majorBidi" w:hAnsiTheme="majorBidi" w:cstheme="majorBidi"/>
          <w:sz w:val="24"/>
          <w:szCs w:val="24"/>
        </w:rPr>
        <w:t xml:space="preserve">Masalah perilaku belajar siswa selama beberapa tahun ini menjadi perhatian utama guru, administrator, dan orang tua. Fokus pada prestasi belajar siswa dan kekerasan di sekolah menyebabkan meningkatnya perhatian publik terhadap sekolah dan perilaku belajar siswa. Meskipun guru bertugas mendidik siswa yang ramah lingkungan, </w:t>
      </w:r>
      <w:r w:rsidRPr="000C7B62">
        <w:rPr>
          <w:rFonts w:asciiTheme="majorBidi" w:hAnsiTheme="majorBidi" w:cstheme="majorBidi"/>
          <w:color w:val="000000" w:themeColor="text1"/>
          <w:sz w:val="24"/>
          <w:szCs w:val="24"/>
        </w:rPr>
        <w:t xml:space="preserve">penelitian menunjukkan bahwa keahlian guru dalam menciptakan kelas yang aman dan mendukung merupakan faktor utama yang </w:t>
      </w:r>
      <w:r w:rsidRPr="000C7B62">
        <w:rPr>
          <w:rFonts w:asciiTheme="majorBidi" w:hAnsiTheme="majorBidi" w:cstheme="majorBidi"/>
          <w:color w:val="000000" w:themeColor="text1"/>
          <w:sz w:val="24"/>
          <w:szCs w:val="24"/>
        </w:rPr>
        <w:lastRenderedPageBreak/>
        <w:t>mempengaruhi motivasi, prestasi, dan perilaku siswa.</w:t>
      </w:r>
      <w:r w:rsidRPr="000C7B62">
        <w:rPr>
          <w:rStyle w:val="FootnoteReference"/>
          <w:rFonts w:asciiTheme="majorBidi" w:hAnsiTheme="majorBidi" w:cstheme="majorBidi"/>
          <w:color w:val="000000" w:themeColor="text1"/>
          <w:sz w:val="24"/>
          <w:szCs w:val="24"/>
        </w:rPr>
        <w:footnoteReference w:id="10"/>
      </w:r>
      <w:r w:rsidRPr="000C7B62">
        <w:rPr>
          <w:rFonts w:asciiTheme="majorBidi" w:hAnsiTheme="majorBidi" w:cstheme="majorBidi"/>
          <w:sz w:val="24"/>
          <w:szCs w:val="24"/>
        </w:rPr>
        <w:t>Secara psikologi, lingkungan berperan penting dalam perilaku manusia khususnya sekolah, karena dari sinilah secara tidak langsung mempengaruhi perilaku.</w:t>
      </w:r>
      <w:r w:rsidRPr="000C7B62">
        <w:rPr>
          <w:rStyle w:val="FootnoteReference"/>
          <w:rFonts w:asciiTheme="majorBidi" w:hAnsiTheme="majorBidi" w:cstheme="majorBidi"/>
          <w:sz w:val="24"/>
          <w:szCs w:val="24"/>
        </w:rPr>
        <w:footnoteReference w:id="11"/>
      </w:r>
    </w:p>
    <w:p w:rsidR="00882EAE" w:rsidRDefault="00882EAE" w:rsidP="00882EAE">
      <w:pPr>
        <w:pStyle w:val="ListParagraph"/>
        <w:spacing w:after="0" w:line="23" w:lineRule="atLeast"/>
        <w:ind w:left="426" w:firstLine="567"/>
        <w:jc w:val="both"/>
        <w:rPr>
          <w:rFonts w:asciiTheme="majorBidi" w:hAnsiTheme="majorBidi" w:cstheme="majorBidi"/>
          <w:sz w:val="24"/>
          <w:szCs w:val="24"/>
        </w:rPr>
      </w:pPr>
      <w:r w:rsidRPr="000C7B62">
        <w:rPr>
          <w:rFonts w:asciiTheme="majorBidi" w:hAnsiTheme="majorBidi" w:cstheme="majorBidi"/>
          <w:sz w:val="24"/>
          <w:szCs w:val="24"/>
        </w:rPr>
        <w:t>Berdasarkan adanya perbedaan teori dengan gambaran umum yang terjadi di MI Ma’arif  Ngrupit Jenangan Ponorogo, maka peneliti bermaksud mengadakan penelitian tentang “Korelasi Lingkungan Keluarga dan Lingkungan Sekolah dengan Perilaku Belajar Siswa Kelas III MI Ma’arif Ngrupit Ponorogo Tahun Pelajaran 2018/2019.”</w:t>
      </w:r>
    </w:p>
    <w:p w:rsidR="00882EAE" w:rsidRPr="000C7B62" w:rsidRDefault="00882EAE" w:rsidP="00882EAE">
      <w:pPr>
        <w:pStyle w:val="ListParagraph"/>
        <w:spacing w:after="0" w:line="23" w:lineRule="atLeast"/>
        <w:ind w:left="426" w:firstLine="567"/>
        <w:jc w:val="both"/>
        <w:rPr>
          <w:rFonts w:asciiTheme="majorBidi" w:hAnsiTheme="majorBidi" w:cstheme="majorBidi"/>
          <w:sz w:val="24"/>
          <w:szCs w:val="24"/>
        </w:rPr>
      </w:pPr>
    </w:p>
    <w:p w:rsidR="00882EAE" w:rsidRPr="000C7B62" w:rsidRDefault="00882EAE" w:rsidP="00882EAE">
      <w:pPr>
        <w:pStyle w:val="ListParagraph"/>
        <w:numPr>
          <w:ilvl w:val="0"/>
          <w:numId w:val="1"/>
        </w:numPr>
        <w:spacing w:after="0" w:line="23" w:lineRule="atLeast"/>
        <w:jc w:val="both"/>
        <w:outlineLvl w:val="1"/>
        <w:rPr>
          <w:rFonts w:asciiTheme="majorBidi" w:hAnsiTheme="majorBidi" w:cstheme="majorBidi"/>
          <w:b/>
          <w:bCs/>
          <w:sz w:val="24"/>
          <w:szCs w:val="24"/>
          <w:lang w:val="fi-FI"/>
        </w:rPr>
      </w:pPr>
      <w:bookmarkStart w:id="6" w:name="_Toc8141138"/>
      <w:r w:rsidRPr="000C7B62">
        <w:rPr>
          <w:rFonts w:asciiTheme="majorBidi" w:hAnsiTheme="majorBidi" w:cstheme="majorBidi"/>
          <w:b/>
          <w:bCs/>
          <w:sz w:val="24"/>
          <w:szCs w:val="24"/>
          <w:lang w:val="fi-FI"/>
        </w:rPr>
        <w:t>Batasan Masalah</w:t>
      </w:r>
      <w:bookmarkEnd w:id="6"/>
    </w:p>
    <w:p w:rsidR="00882EAE" w:rsidRPr="000C7B62" w:rsidRDefault="00882EAE" w:rsidP="00882EAE">
      <w:pPr>
        <w:pStyle w:val="ListParagraph"/>
        <w:spacing w:after="0" w:line="23" w:lineRule="atLeast"/>
        <w:ind w:left="360" w:firstLine="633"/>
        <w:jc w:val="both"/>
        <w:rPr>
          <w:rFonts w:asciiTheme="majorBidi" w:hAnsiTheme="majorBidi" w:cstheme="majorBidi"/>
          <w:b/>
          <w:bCs/>
          <w:sz w:val="24"/>
          <w:szCs w:val="24"/>
          <w:lang w:val="fi-FI"/>
        </w:rPr>
      </w:pPr>
      <w:r w:rsidRPr="000C7B62">
        <w:rPr>
          <w:rFonts w:asciiTheme="majorBidi" w:hAnsiTheme="majorBidi" w:cstheme="majorBidi"/>
          <w:sz w:val="24"/>
          <w:szCs w:val="24"/>
        </w:rPr>
        <w:t>Banyak variabel yang dapat ditindaklanjuti, namun karena keterbatasan waktu, dana, dan tenaga peneliti, maka diperlukan adanya batasan masalah yakni:</w:t>
      </w:r>
    </w:p>
    <w:p w:rsidR="00882EAE" w:rsidRPr="000C7B62" w:rsidRDefault="00882EAE" w:rsidP="00882EAE">
      <w:pPr>
        <w:pStyle w:val="ListParagraph"/>
        <w:numPr>
          <w:ilvl w:val="0"/>
          <w:numId w:val="3"/>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Lingkungan keluarga, faktor yang mempengaruhi lingkungan keluarga antara lain: cara mendidik orang tua, relasi antar anggota keluarga, suasana rumah, keadaan ekonomi keluarga, pengertian orang tua, dan latar belakang kebudayaan.</w:t>
      </w:r>
    </w:p>
    <w:p w:rsidR="00882EAE" w:rsidRPr="000C7B62" w:rsidRDefault="00882EAE" w:rsidP="00882EAE">
      <w:pPr>
        <w:pStyle w:val="ListParagraph"/>
        <w:numPr>
          <w:ilvl w:val="0"/>
          <w:numId w:val="3"/>
        </w:numPr>
        <w:spacing w:after="0" w:line="23" w:lineRule="atLeast"/>
        <w:ind w:right="120"/>
        <w:jc w:val="both"/>
        <w:rPr>
          <w:rFonts w:asciiTheme="majorBidi" w:hAnsiTheme="majorBidi" w:cstheme="majorBidi"/>
          <w:sz w:val="24"/>
          <w:szCs w:val="24"/>
        </w:rPr>
      </w:pPr>
      <w:r w:rsidRPr="000C7B62">
        <w:rPr>
          <w:rFonts w:asciiTheme="majorBidi" w:hAnsiTheme="majorBidi" w:cstheme="majorBidi"/>
          <w:sz w:val="24"/>
          <w:szCs w:val="24"/>
        </w:rPr>
        <w:t>Lingkungan sekolah, faktor yang mempengaruhi antara lain: metode mengajar, kurikulum, relasi guru dengan siswa, relasi antar siswa, disiplin sekolah, alat pelajaran, waktu sekolah, standar pelajaran di atas ukuran, keadaan gedung, metode belajar, dan tugas rumah.</w:t>
      </w:r>
    </w:p>
    <w:p w:rsidR="00882EAE" w:rsidRDefault="00882EAE" w:rsidP="00882EAE">
      <w:pPr>
        <w:pStyle w:val="ListParagraph"/>
        <w:numPr>
          <w:ilvl w:val="0"/>
          <w:numId w:val="3"/>
        </w:numPr>
        <w:spacing w:after="0" w:line="23" w:lineRule="atLeast"/>
        <w:ind w:right="120"/>
        <w:jc w:val="both"/>
        <w:rPr>
          <w:rFonts w:asciiTheme="majorBidi" w:hAnsiTheme="majorBidi" w:cstheme="majorBidi"/>
          <w:sz w:val="24"/>
          <w:szCs w:val="24"/>
        </w:rPr>
      </w:pPr>
      <w:r w:rsidRPr="000C7B62">
        <w:rPr>
          <w:rFonts w:asciiTheme="majorBidi" w:hAnsiTheme="majorBidi" w:cstheme="majorBidi"/>
          <w:sz w:val="24"/>
          <w:szCs w:val="24"/>
        </w:rPr>
        <w:t xml:space="preserve">Perilaku belajar merupakan kebiasaan, keterampilan, pengamatan, berpikir asosiatif dan </w:t>
      </w:r>
      <w:r w:rsidRPr="000C7B62">
        <w:rPr>
          <w:rFonts w:asciiTheme="majorBidi" w:hAnsiTheme="majorBidi" w:cstheme="majorBidi"/>
          <w:sz w:val="24"/>
          <w:szCs w:val="24"/>
        </w:rPr>
        <w:lastRenderedPageBreak/>
        <w:t>daya ingat, berpikir rasional dan kritis, sikap, inhibisi, apresiasi, dan tingkah laku afektif.</w:t>
      </w:r>
    </w:p>
    <w:p w:rsidR="00882EAE" w:rsidRPr="000C7B62" w:rsidRDefault="00882EAE" w:rsidP="00882EAE">
      <w:pPr>
        <w:pStyle w:val="ListParagraph"/>
        <w:spacing w:after="0" w:line="23" w:lineRule="atLeast"/>
        <w:ind w:left="786" w:right="120"/>
        <w:jc w:val="both"/>
        <w:rPr>
          <w:rFonts w:asciiTheme="majorBidi" w:hAnsiTheme="majorBidi" w:cstheme="majorBidi"/>
          <w:sz w:val="24"/>
          <w:szCs w:val="24"/>
        </w:rPr>
      </w:pPr>
    </w:p>
    <w:p w:rsidR="00882EAE" w:rsidRPr="000C7B62" w:rsidRDefault="00882EAE" w:rsidP="00882EAE">
      <w:pPr>
        <w:pStyle w:val="ListParagraph"/>
        <w:numPr>
          <w:ilvl w:val="0"/>
          <w:numId w:val="1"/>
        </w:numPr>
        <w:spacing w:after="0" w:line="23" w:lineRule="atLeast"/>
        <w:jc w:val="both"/>
        <w:rPr>
          <w:rFonts w:asciiTheme="majorBidi" w:hAnsiTheme="majorBidi" w:cstheme="majorBidi"/>
          <w:b/>
          <w:bCs/>
          <w:sz w:val="24"/>
          <w:szCs w:val="24"/>
        </w:rPr>
      </w:pPr>
      <w:bookmarkStart w:id="7" w:name="_Toc8141139"/>
      <w:r w:rsidRPr="000C7B62">
        <w:rPr>
          <w:rFonts w:asciiTheme="majorBidi" w:hAnsiTheme="majorBidi" w:cstheme="majorBidi"/>
          <w:b/>
          <w:bCs/>
          <w:sz w:val="24"/>
          <w:szCs w:val="24"/>
          <w:lang w:val="fi-FI"/>
        </w:rPr>
        <w:t>RumusanMasal</w:t>
      </w:r>
      <w:r w:rsidRPr="000C7B62">
        <w:rPr>
          <w:rFonts w:asciiTheme="majorBidi" w:hAnsiTheme="majorBidi" w:cstheme="majorBidi"/>
          <w:b/>
          <w:bCs/>
          <w:sz w:val="24"/>
          <w:szCs w:val="24"/>
        </w:rPr>
        <w:t>ah</w:t>
      </w:r>
      <w:bookmarkEnd w:id="7"/>
    </w:p>
    <w:p w:rsidR="00882EAE" w:rsidRPr="000C7B62" w:rsidRDefault="00882EAE" w:rsidP="00882EAE">
      <w:pPr>
        <w:pStyle w:val="ListParagraph"/>
        <w:numPr>
          <w:ilvl w:val="0"/>
          <w:numId w:val="4"/>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 xml:space="preserve">Adakah korelasi </w:t>
      </w:r>
      <w:r w:rsidRPr="000C7B62">
        <w:rPr>
          <w:rFonts w:asciiTheme="majorBidi" w:hAnsiTheme="majorBidi" w:cstheme="majorBidi"/>
          <w:sz w:val="24"/>
          <w:szCs w:val="24"/>
        </w:rPr>
        <w:t xml:space="preserve">antara </w:t>
      </w:r>
      <w:r w:rsidRPr="000C7B62">
        <w:rPr>
          <w:rFonts w:asciiTheme="majorBidi" w:hAnsiTheme="majorBidi" w:cstheme="majorBidi"/>
          <w:bCs/>
          <w:sz w:val="24"/>
          <w:szCs w:val="24"/>
        </w:rPr>
        <w:t>lingkungan keluarga dengan perilaku belajar siswa kelas III di MI Ma’arif Ngrupit Ponorogo?</w:t>
      </w:r>
    </w:p>
    <w:p w:rsidR="00882EAE" w:rsidRPr="000C7B62" w:rsidRDefault="00882EAE" w:rsidP="00882EAE">
      <w:pPr>
        <w:pStyle w:val="ListParagraph"/>
        <w:numPr>
          <w:ilvl w:val="0"/>
          <w:numId w:val="4"/>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Adakah korelasi</w:t>
      </w:r>
      <w:r w:rsidRPr="000C7B62">
        <w:rPr>
          <w:rFonts w:asciiTheme="majorBidi" w:hAnsiTheme="majorBidi" w:cstheme="majorBidi"/>
          <w:sz w:val="24"/>
          <w:szCs w:val="24"/>
        </w:rPr>
        <w:t xml:space="preserve">antara </w:t>
      </w:r>
      <w:r w:rsidRPr="000C7B62">
        <w:rPr>
          <w:rFonts w:asciiTheme="majorBidi" w:hAnsiTheme="majorBidi" w:cstheme="majorBidi"/>
          <w:bCs/>
          <w:sz w:val="24"/>
          <w:szCs w:val="24"/>
        </w:rPr>
        <w:t>lingkungan sekolah dengan perilaku belajar siswa kelas III di MI Ma’arif Ngrupit Ponorogo?</w:t>
      </w:r>
    </w:p>
    <w:p w:rsidR="00882EAE" w:rsidRPr="000C7B62" w:rsidRDefault="00882EAE" w:rsidP="00882EAE">
      <w:pPr>
        <w:pStyle w:val="ListParagraph"/>
        <w:numPr>
          <w:ilvl w:val="0"/>
          <w:numId w:val="4"/>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Adakah korelasilingkungan keluarga dan lingkungan sekolah dengan perilaku belajar siswa kelas III di MI Ma’arif Ngrupit Ponorogo?</w:t>
      </w:r>
    </w:p>
    <w:p w:rsidR="00882EAE" w:rsidRPr="000C7B62" w:rsidRDefault="00882EAE" w:rsidP="00882EAE">
      <w:pPr>
        <w:pStyle w:val="ListParagraph"/>
        <w:spacing w:after="0" w:line="23" w:lineRule="atLeast"/>
        <w:ind w:left="785"/>
        <w:jc w:val="both"/>
        <w:rPr>
          <w:rFonts w:asciiTheme="majorBidi" w:hAnsiTheme="majorBidi" w:cstheme="majorBidi"/>
          <w:b/>
          <w:bCs/>
          <w:sz w:val="24"/>
          <w:szCs w:val="24"/>
        </w:rPr>
      </w:pPr>
    </w:p>
    <w:p w:rsidR="00882EAE" w:rsidRPr="000C7B62" w:rsidRDefault="00882EAE" w:rsidP="00882EAE">
      <w:pPr>
        <w:pStyle w:val="ListParagraph"/>
        <w:numPr>
          <w:ilvl w:val="0"/>
          <w:numId w:val="1"/>
        </w:numPr>
        <w:tabs>
          <w:tab w:val="num" w:pos="900"/>
        </w:tabs>
        <w:spacing w:after="0" w:line="23" w:lineRule="atLeast"/>
        <w:jc w:val="both"/>
        <w:outlineLvl w:val="1"/>
        <w:rPr>
          <w:rFonts w:asciiTheme="majorBidi" w:hAnsiTheme="majorBidi" w:cstheme="majorBidi"/>
          <w:b/>
          <w:bCs/>
          <w:sz w:val="24"/>
          <w:szCs w:val="24"/>
        </w:rPr>
      </w:pPr>
      <w:bookmarkStart w:id="8" w:name="_Toc8141140"/>
      <w:r w:rsidRPr="000C7B62">
        <w:rPr>
          <w:rFonts w:asciiTheme="majorBidi" w:hAnsiTheme="majorBidi" w:cstheme="majorBidi"/>
          <w:b/>
          <w:bCs/>
          <w:sz w:val="24"/>
          <w:szCs w:val="24"/>
        </w:rPr>
        <w:t>Tujuan Penelitian</w:t>
      </w:r>
      <w:bookmarkEnd w:id="8"/>
    </w:p>
    <w:p w:rsidR="00882EAE" w:rsidRPr="000C7B62" w:rsidRDefault="00882EAE" w:rsidP="00882EAE">
      <w:pPr>
        <w:pStyle w:val="ListParagraph"/>
        <w:numPr>
          <w:ilvl w:val="0"/>
          <w:numId w:val="5"/>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Mengetahui korelasi antara lingkungan keluarga dengan perilaku belajar siswa kelas III di MI Ma’arif Ngrupit Ponorogo.</w:t>
      </w:r>
    </w:p>
    <w:p w:rsidR="00882EAE" w:rsidRPr="000C7B62" w:rsidRDefault="00882EAE" w:rsidP="00882EAE">
      <w:pPr>
        <w:pStyle w:val="ListParagraph"/>
        <w:numPr>
          <w:ilvl w:val="0"/>
          <w:numId w:val="5"/>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Mengetahui korelasi antara lingkungan sekolah dengan perilaku belajar siswa kelas III di MI Ma’arif Ngrupit Ponorogo.</w:t>
      </w:r>
    </w:p>
    <w:p w:rsidR="00882EAE" w:rsidRPr="000C7B62" w:rsidRDefault="00882EAE" w:rsidP="00882EAE">
      <w:pPr>
        <w:pStyle w:val="ListParagraph"/>
        <w:numPr>
          <w:ilvl w:val="0"/>
          <w:numId w:val="5"/>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Mengetahui korelasi lingkungan keluarga dan lingkungan sekolah dengan perilaku belajar siswa kelas III di MI Ma’arif Ngrupit Ponorogo.</w:t>
      </w:r>
    </w:p>
    <w:p w:rsidR="00882EAE" w:rsidRPr="000C7B62" w:rsidRDefault="00882EAE" w:rsidP="00882EAE">
      <w:pPr>
        <w:spacing w:after="0" w:line="23" w:lineRule="atLeast"/>
        <w:jc w:val="both"/>
        <w:rPr>
          <w:rFonts w:asciiTheme="majorBidi" w:hAnsiTheme="majorBidi" w:cstheme="majorBidi"/>
          <w:b/>
          <w:bCs/>
          <w:sz w:val="24"/>
          <w:szCs w:val="24"/>
        </w:rPr>
      </w:pPr>
    </w:p>
    <w:p w:rsidR="00882EAE" w:rsidRPr="000C7B62" w:rsidRDefault="00882EAE" w:rsidP="00882EAE">
      <w:pPr>
        <w:pStyle w:val="ListParagraph"/>
        <w:numPr>
          <w:ilvl w:val="0"/>
          <w:numId w:val="1"/>
        </w:numPr>
        <w:spacing w:after="0" w:line="23" w:lineRule="atLeast"/>
        <w:jc w:val="both"/>
        <w:outlineLvl w:val="1"/>
        <w:rPr>
          <w:rFonts w:asciiTheme="majorBidi" w:hAnsiTheme="majorBidi" w:cstheme="majorBidi"/>
          <w:b/>
          <w:bCs/>
          <w:sz w:val="24"/>
          <w:szCs w:val="24"/>
        </w:rPr>
      </w:pPr>
      <w:bookmarkStart w:id="9" w:name="_Toc8141141"/>
      <w:r w:rsidRPr="000C7B62">
        <w:rPr>
          <w:rFonts w:asciiTheme="majorBidi" w:hAnsiTheme="majorBidi" w:cstheme="majorBidi"/>
          <w:b/>
          <w:bCs/>
          <w:sz w:val="24"/>
          <w:szCs w:val="24"/>
        </w:rPr>
        <w:t>Manfaat Penelitian</w:t>
      </w:r>
      <w:bookmarkEnd w:id="9"/>
    </w:p>
    <w:p w:rsidR="00882EAE" w:rsidRPr="000C7B62" w:rsidRDefault="00882EAE" w:rsidP="00882EAE">
      <w:pPr>
        <w:pStyle w:val="ListParagraph"/>
        <w:numPr>
          <w:ilvl w:val="3"/>
          <w:numId w:val="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Secara Teoretis</w:t>
      </w:r>
    </w:p>
    <w:p w:rsidR="00882EAE" w:rsidRDefault="00882EAE" w:rsidP="00882EAE">
      <w:pPr>
        <w:pStyle w:val="ListParagraph"/>
        <w:spacing w:after="0" w:line="23" w:lineRule="atLeast"/>
        <w:ind w:left="786" w:firstLine="490"/>
        <w:jc w:val="both"/>
        <w:rPr>
          <w:rFonts w:asciiTheme="majorBidi" w:hAnsiTheme="majorBidi" w:cstheme="majorBidi"/>
          <w:iCs/>
          <w:sz w:val="24"/>
          <w:szCs w:val="24"/>
        </w:rPr>
      </w:pPr>
      <w:r w:rsidRPr="000C7B62">
        <w:rPr>
          <w:rFonts w:asciiTheme="majorBidi" w:hAnsiTheme="majorBidi" w:cstheme="majorBidi"/>
          <w:sz w:val="24"/>
          <w:szCs w:val="24"/>
        </w:rPr>
        <w:t xml:space="preserve">Dari hasil penelitian ini untuk menguji dan membuktikan teori tentang hubungan lingkungan keluarga dan lingkungan sekolah </w:t>
      </w:r>
      <w:r w:rsidRPr="000C7B62">
        <w:rPr>
          <w:rFonts w:asciiTheme="majorBidi" w:hAnsiTheme="majorBidi" w:cstheme="majorBidi"/>
          <w:bCs/>
          <w:sz w:val="24"/>
          <w:szCs w:val="24"/>
        </w:rPr>
        <w:t>dengan</w:t>
      </w:r>
      <w:r w:rsidRPr="000C7B62">
        <w:rPr>
          <w:rFonts w:asciiTheme="majorBidi" w:hAnsiTheme="majorBidi" w:cstheme="majorBidi"/>
          <w:sz w:val="24"/>
          <w:szCs w:val="24"/>
        </w:rPr>
        <w:t xml:space="preserve"> perilaku belajar siswa </w:t>
      </w:r>
      <w:r w:rsidRPr="000C7B62">
        <w:rPr>
          <w:rFonts w:asciiTheme="majorBidi" w:hAnsiTheme="majorBidi" w:cstheme="majorBidi"/>
          <w:iCs/>
          <w:sz w:val="24"/>
          <w:szCs w:val="24"/>
        </w:rPr>
        <w:t xml:space="preserve">kelas III di MI Ma’arif Ngrupit Jenangan Ponorogo. </w:t>
      </w:r>
    </w:p>
    <w:p w:rsidR="00882EAE" w:rsidRDefault="00882EAE" w:rsidP="00882EAE">
      <w:pPr>
        <w:pStyle w:val="ListParagraph"/>
        <w:spacing w:after="0" w:line="23" w:lineRule="atLeast"/>
        <w:ind w:left="786" w:firstLine="490"/>
        <w:jc w:val="both"/>
        <w:rPr>
          <w:rFonts w:asciiTheme="majorBidi" w:hAnsiTheme="majorBidi" w:cstheme="majorBidi"/>
          <w:iCs/>
          <w:sz w:val="24"/>
          <w:szCs w:val="24"/>
        </w:rPr>
      </w:pPr>
    </w:p>
    <w:p w:rsidR="00882EAE" w:rsidRPr="000C7B62" w:rsidRDefault="00882EAE" w:rsidP="00882EAE">
      <w:pPr>
        <w:pStyle w:val="ListParagraph"/>
        <w:spacing w:after="0" w:line="23" w:lineRule="atLeast"/>
        <w:ind w:left="786" w:firstLine="490"/>
        <w:jc w:val="both"/>
        <w:rPr>
          <w:rFonts w:asciiTheme="majorBidi" w:hAnsiTheme="majorBidi" w:cstheme="majorBidi"/>
          <w:iCs/>
          <w:sz w:val="24"/>
          <w:szCs w:val="24"/>
        </w:rPr>
      </w:pPr>
    </w:p>
    <w:p w:rsidR="00882EAE" w:rsidRPr="000C7B62" w:rsidRDefault="00882EAE" w:rsidP="00882EAE">
      <w:pPr>
        <w:pStyle w:val="ListParagraph"/>
        <w:numPr>
          <w:ilvl w:val="3"/>
          <w:numId w:val="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lastRenderedPageBreak/>
        <w:t>Secara Praktis</w:t>
      </w:r>
    </w:p>
    <w:p w:rsidR="00882EAE" w:rsidRPr="000C7B62" w:rsidRDefault="00882EAE" w:rsidP="00882EAE">
      <w:pPr>
        <w:pStyle w:val="ListParagraph"/>
        <w:numPr>
          <w:ilvl w:val="4"/>
          <w:numId w:val="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Bagi Sekolah</w:t>
      </w:r>
    </w:p>
    <w:p w:rsidR="00882EAE" w:rsidRPr="000C7B62" w:rsidRDefault="00882EAE" w:rsidP="00882EAE">
      <w:pPr>
        <w:pStyle w:val="ListParagraph"/>
        <w:spacing w:after="0" w:line="23" w:lineRule="atLeast"/>
        <w:ind w:left="1212"/>
        <w:jc w:val="both"/>
        <w:rPr>
          <w:rFonts w:asciiTheme="majorBidi" w:hAnsiTheme="majorBidi" w:cstheme="majorBidi"/>
          <w:b/>
          <w:bCs/>
          <w:sz w:val="24"/>
          <w:szCs w:val="24"/>
        </w:rPr>
      </w:pPr>
      <w:r w:rsidRPr="000C7B62">
        <w:rPr>
          <w:rFonts w:asciiTheme="majorBidi" w:hAnsiTheme="majorBidi" w:cstheme="majorBidi"/>
          <w:sz w:val="24"/>
          <w:szCs w:val="24"/>
        </w:rPr>
        <w:t xml:space="preserve">Hasil penelitian ini memberikan kontribusi baru bagi sekolah dalam meningkatkan proses pembelajaran. </w:t>
      </w:r>
    </w:p>
    <w:p w:rsidR="00882EAE" w:rsidRPr="000C7B62" w:rsidRDefault="00882EAE" w:rsidP="00882EAE">
      <w:pPr>
        <w:pStyle w:val="ListParagraph"/>
        <w:numPr>
          <w:ilvl w:val="4"/>
          <w:numId w:val="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Bagi Guru</w:t>
      </w:r>
    </w:p>
    <w:p w:rsidR="00882EAE" w:rsidRPr="000C7B62" w:rsidRDefault="00882EAE" w:rsidP="00882EAE">
      <w:pPr>
        <w:pStyle w:val="ListParagraph"/>
        <w:spacing w:after="0" w:line="23" w:lineRule="atLeast"/>
        <w:ind w:left="1212"/>
        <w:jc w:val="both"/>
        <w:rPr>
          <w:rFonts w:asciiTheme="majorBidi" w:hAnsiTheme="majorBidi" w:cstheme="majorBidi"/>
          <w:b/>
          <w:bCs/>
          <w:sz w:val="24"/>
          <w:szCs w:val="24"/>
        </w:rPr>
      </w:pPr>
      <w:r w:rsidRPr="000C7B62">
        <w:rPr>
          <w:rFonts w:asciiTheme="majorBidi" w:hAnsiTheme="majorBidi" w:cstheme="majorBidi"/>
          <w:sz w:val="24"/>
          <w:szCs w:val="24"/>
        </w:rPr>
        <w:t>Hasil penelitian ini memberikan bahan kajian rujukan dalam hal pertahanan atau pembaharuan sistem belajar untuk pengembangan perilaku belajar siswa yang lebih baik.</w:t>
      </w:r>
    </w:p>
    <w:p w:rsidR="00882EAE" w:rsidRPr="000C7B62" w:rsidRDefault="00882EAE" w:rsidP="00882EAE">
      <w:pPr>
        <w:pStyle w:val="ListParagraph"/>
        <w:numPr>
          <w:ilvl w:val="4"/>
          <w:numId w:val="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Bagi Siswa</w:t>
      </w:r>
    </w:p>
    <w:p w:rsidR="00882EAE" w:rsidRPr="000C7B62" w:rsidRDefault="00882EAE" w:rsidP="00882EAE">
      <w:pPr>
        <w:pStyle w:val="ListParagraph"/>
        <w:spacing w:after="0" w:line="23" w:lineRule="atLeast"/>
        <w:ind w:left="1212"/>
        <w:jc w:val="both"/>
        <w:rPr>
          <w:rFonts w:asciiTheme="majorBidi" w:hAnsiTheme="majorBidi" w:cstheme="majorBidi"/>
          <w:sz w:val="24"/>
          <w:szCs w:val="24"/>
        </w:rPr>
      </w:pPr>
      <w:r w:rsidRPr="000C7B62">
        <w:rPr>
          <w:rFonts w:asciiTheme="majorBidi" w:hAnsiTheme="majorBidi" w:cstheme="majorBidi"/>
          <w:sz w:val="24"/>
          <w:szCs w:val="24"/>
        </w:rPr>
        <w:t>Hasil penelitian ini bisa memberikan kesadaran pada siswa untuk bersikap proaktif dari setiap perubahan yang terjadi dalam pembelajaran sehingga siswa mencapai perilaku belajar yang maksimal.</w:t>
      </w:r>
    </w:p>
    <w:p w:rsidR="00882EAE" w:rsidRPr="000C7B62" w:rsidRDefault="00882EAE" w:rsidP="00882EAE">
      <w:pPr>
        <w:pStyle w:val="ListParagraph"/>
        <w:numPr>
          <w:ilvl w:val="4"/>
          <w:numId w:val="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Bagi Peneliti</w:t>
      </w:r>
    </w:p>
    <w:p w:rsidR="00882EAE" w:rsidRPr="000C7B62" w:rsidRDefault="00882EAE" w:rsidP="00882EAE">
      <w:pPr>
        <w:pStyle w:val="ListParagraph"/>
        <w:spacing w:after="0" w:line="23" w:lineRule="atLeast"/>
        <w:ind w:left="1212"/>
        <w:rPr>
          <w:rFonts w:asciiTheme="majorBidi" w:hAnsiTheme="majorBidi" w:cstheme="majorBidi"/>
          <w:sz w:val="24"/>
          <w:szCs w:val="24"/>
        </w:rPr>
      </w:pPr>
      <w:r w:rsidRPr="000C7B62">
        <w:rPr>
          <w:rFonts w:asciiTheme="majorBidi" w:hAnsiTheme="majorBidi" w:cstheme="majorBidi"/>
          <w:sz w:val="24"/>
          <w:szCs w:val="24"/>
        </w:rPr>
        <w:t>Hasil penelitian ini diharapkan dapat dijadikan kajian dan penunjang dalam pengembangan pengetahuan penelitian yang berkaitan dengan topik tersebut.</w:t>
      </w:r>
    </w:p>
    <w:p w:rsidR="00882EAE" w:rsidRPr="000C7B62" w:rsidRDefault="00882EAE" w:rsidP="00882EAE">
      <w:pPr>
        <w:pStyle w:val="ListParagraph"/>
        <w:spacing w:after="0" w:line="23" w:lineRule="atLeast"/>
        <w:ind w:left="1212"/>
        <w:rPr>
          <w:rFonts w:asciiTheme="majorBidi" w:hAnsiTheme="majorBidi" w:cstheme="majorBidi"/>
          <w:sz w:val="24"/>
          <w:szCs w:val="24"/>
        </w:rPr>
      </w:pPr>
    </w:p>
    <w:p w:rsidR="00882EAE" w:rsidRPr="000C7B62" w:rsidRDefault="00882EAE" w:rsidP="00882EAE">
      <w:pPr>
        <w:pStyle w:val="ListParagraph"/>
        <w:numPr>
          <w:ilvl w:val="0"/>
          <w:numId w:val="1"/>
        </w:numPr>
        <w:spacing w:after="0" w:line="23" w:lineRule="atLeast"/>
        <w:jc w:val="both"/>
        <w:outlineLvl w:val="1"/>
        <w:rPr>
          <w:rFonts w:asciiTheme="majorBidi" w:hAnsiTheme="majorBidi" w:cstheme="majorBidi"/>
          <w:b/>
          <w:bCs/>
          <w:sz w:val="24"/>
          <w:szCs w:val="24"/>
        </w:rPr>
      </w:pPr>
      <w:bookmarkStart w:id="10" w:name="_Toc8141142"/>
      <w:r w:rsidRPr="000C7B62">
        <w:rPr>
          <w:rFonts w:asciiTheme="majorBidi" w:hAnsiTheme="majorBidi" w:cstheme="majorBidi"/>
          <w:b/>
          <w:bCs/>
          <w:sz w:val="24"/>
          <w:szCs w:val="24"/>
        </w:rPr>
        <w:t>Sistematika Pembahasan</w:t>
      </w:r>
      <w:bookmarkEnd w:id="10"/>
    </w:p>
    <w:p w:rsidR="00882EAE" w:rsidRPr="000C7B62" w:rsidRDefault="00882EAE" w:rsidP="00882EAE">
      <w:pPr>
        <w:pStyle w:val="ListParagraph"/>
        <w:spacing w:after="0" w:line="23" w:lineRule="atLeast"/>
        <w:ind w:left="360" w:firstLine="491"/>
        <w:jc w:val="both"/>
        <w:rPr>
          <w:rFonts w:asciiTheme="majorBidi" w:hAnsiTheme="majorBidi" w:cstheme="majorBidi"/>
          <w:b/>
          <w:bCs/>
          <w:sz w:val="24"/>
          <w:szCs w:val="24"/>
        </w:rPr>
      </w:pPr>
      <w:r w:rsidRPr="000C7B62">
        <w:rPr>
          <w:rFonts w:asciiTheme="majorBidi" w:hAnsiTheme="majorBidi" w:cstheme="majorBidi"/>
          <w:sz w:val="24"/>
          <w:szCs w:val="24"/>
        </w:rPr>
        <w:t>Sistematika pembahasan ini dimaksudkan untuk memudahkan pembaca dalam menelaah isi kandungan yang ada di dalamnya. Isi dan sistematika penyusunan laporan hasil penelitian kuantitatif ini dibagi menjadi tiga bagian utama, yaitu bagian awal, bagian inti dan bagian akhir</w:t>
      </w:r>
    </w:p>
    <w:p w:rsidR="00882EAE" w:rsidRPr="000C7B62" w:rsidRDefault="00882EAE" w:rsidP="00882EAE">
      <w:pPr>
        <w:pStyle w:val="ListParagraph"/>
        <w:spacing w:after="0" w:line="23" w:lineRule="atLeast"/>
        <w:ind w:left="284" w:firstLine="491"/>
        <w:jc w:val="both"/>
        <w:rPr>
          <w:rFonts w:asciiTheme="majorBidi" w:hAnsiTheme="majorBidi" w:cstheme="majorBidi"/>
          <w:sz w:val="24"/>
          <w:szCs w:val="24"/>
        </w:rPr>
      </w:pPr>
      <w:r w:rsidRPr="000C7B62">
        <w:rPr>
          <w:rFonts w:asciiTheme="majorBidi" w:hAnsiTheme="majorBidi" w:cstheme="majorBidi"/>
          <w:sz w:val="24"/>
          <w:szCs w:val="24"/>
        </w:rPr>
        <w:t xml:space="preserve">Untuk memudahkan dalam penulisan, maka pembahasan dalam laporan penelitian nanti penulis kelompokkan menjadi V bab yang masing-masing bab </w:t>
      </w:r>
      <w:r w:rsidRPr="000C7B62">
        <w:rPr>
          <w:rFonts w:asciiTheme="majorBidi" w:hAnsiTheme="majorBidi" w:cstheme="majorBidi"/>
          <w:sz w:val="24"/>
          <w:szCs w:val="24"/>
        </w:rPr>
        <w:lastRenderedPageBreak/>
        <w:t xml:space="preserve">terdiri dari sub yang berkaitan. Sistematika pembahasan ini adalah: </w:t>
      </w:r>
    </w:p>
    <w:p w:rsidR="00882EAE" w:rsidRPr="000C7B62" w:rsidRDefault="00882EAE" w:rsidP="00882EAE">
      <w:pPr>
        <w:pStyle w:val="ListParagraph"/>
        <w:spacing w:after="0" w:line="23" w:lineRule="atLeast"/>
        <w:ind w:left="284" w:firstLine="491"/>
        <w:jc w:val="both"/>
        <w:rPr>
          <w:rFonts w:asciiTheme="majorBidi" w:hAnsiTheme="majorBidi" w:cstheme="majorBidi"/>
          <w:sz w:val="24"/>
          <w:szCs w:val="24"/>
        </w:rPr>
      </w:pPr>
      <w:r w:rsidRPr="000C7B62">
        <w:rPr>
          <w:rFonts w:asciiTheme="majorBidi" w:hAnsiTheme="majorBidi" w:cstheme="majorBidi"/>
          <w:sz w:val="24"/>
          <w:szCs w:val="24"/>
        </w:rPr>
        <w:t>Bab pertama, berisi tentang latar belakang masalah, batasan masalah, rumusan masalah, tujuan penelitian, manfaat penelitian, sistematika pembahasan.</w:t>
      </w:r>
    </w:p>
    <w:p w:rsidR="00882EAE" w:rsidRPr="000C7B62" w:rsidRDefault="00882EAE" w:rsidP="00882EAE">
      <w:pPr>
        <w:pStyle w:val="ListParagraph"/>
        <w:spacing w:after="0" w:line="23" w:lineRule="atLeast"/>
        <w:ind w:left="284" w:firstLine="491"/>
        <w:jc w:val="both"/>
        <w:rPr>
          <w:rFonts w:asciiTheme="majorBidi" w:hAnsiTheme="majorBidi" w:cstheme="majorBidi"/>
          <w:sz w:val="24"/>
          <w:szCs w:val="24"/>
        </w:rPr>
      </w:pPr>
      <w:r w:rsidRPr="000C7B62">
        <w:rPr>
          <w:rFonts w:asciiTheme="majorBidi" w:hAnsiTheme="majorBidi" w:cstheme="majorBidi"/>
          <w:sz w:val="24"/>
          <w:szCs w:val="24"/>
        </w:rPr>
        <w:t>Bab kedua, bab ini menguraikan telaah hasil penelitian terdahulu, landasan teori, kerangka berpikir dan hipotesis penelitian.</w:t>
      </w:r>
    </w:p>
    <w:p w:rsidR="00882EAE" w:rsidRPr="000C7B62" w:rsidRDefault="00882EAE" w:rsidP="00882EAE">
      <w:pPr>
        <w:pStyle w:val="ListParagraph"/>
        <w:spacing w:after="0" w:line="23" w:lineRule="atLeast"/>
        <w:ind w:left="284" w:firstLine="491"/>
        <w:jc w:val="both"/>
        <w:rPr>
          <w:rFonts w:asciiTheme="majorBidi" w:hAnsiTheme="majorBidi" w:cstheme="majorBidi"/>
          <w:sz w:val="24"/>
          <w:szCs w:val="24"/>
        </w:rPr>
      </w:pPr>
      <w:r w:rsidRPr="000C7B62">
        <w:rPr>
          <w:rFonts w:asciiTheme="majorBidi" w:hAnsiTheme="majorBidi" w:cstheme="majorBidi"/>
          <w:sz w:val="24"/>
          <w:szCs w:val="24"/>
        </w:rPr>
        <w:t>Bab ketiga, bab ini menguraikan rancangan penelitian, populasi dan sampel, instrumen pengumpulan data, teknik pengumpulan data dan teknik analisis data.</w:t>
      </w:r>
    </w:p>
    <w:p w:rsidR="00882EAE" w:rsidRPr="000C7B62" w:rsidRDefault="00882EAE" w:rsidP="00882EAE">
      <w:pPr>
        <w:pStyle w:val="ListParagraph"/>
        <w:spacing w:after="0" w:line="23" w:lineRule="atLeast"/>
        <w:ind w:left="284" w:firstLine="491"/>
        <w:jc w:val="both"/>
        <w:rPr>
          <w:rFonts w:asciiTheme="majorBidi" w:hAnsiTheme="majorBidi" w:cstheme="majorBidi"/>
          <w:sz w:val="24"/>
          <w:szCs w:val="24"/>
        </w:rPr>
      </w:pPr>
      <w:r w:rsidRPr="000C7B62">
        <w:rPr>
          <w:rFonts w:asciiTheme="majorBidi" w:hAnsiTheme="majorBidi" w:cstheme="majorBidi"/>
          <w:sz w:val="24"/>
          <w:szCs w:val="24"/>
        </w:rPr>
        <w:t>Bab keempat, merupakan uraian tentang gambaran umum lokasi penelitian, deskripsi data, analisis data (pengujian hipotesis) serta interpretasidan pembahasan atas angka statistik.</w:t>
      </w:r>
    </w:p>
    <w:p w:rsidR="00882EAE" w:rsidRPr="000C7B62" w:rsidRDefault="00882EAE" w:rsidP="00882EAE">
      <w:pPr>
        <w:pStyle w:val="ListParagraph"/>
        <w:spacing w:after="0" w:line="23" w:lineRule="atLeast"/>
        <w:ind w:left="284" w:firstLine="491"/>
        <w:jc w:val="both"/>
        <w:rPr>
          <w:rFonts w:asciiTheme="majorBidi" w:hAnsiTheme="majorBidi" w:cstheme="majorBidi"/>
          <w:b/>
          <w:sz w:val="24"/>
          <w:szCs w:val="24"/>
        </w:rPr>
      </w:pPr>
      <w:r w:rsidRPr="000C7B62">
        <w:rPr>
          <w:rFonts w:asciiTheme="majorBidi" w:hAnsiTheme="majorBidi" w:cstheme="majorBidi"/>
          <w:sz w:val="24"/>
          <w:szCs w:val="24"/>
        </w:rPr>
        <w:t>Bab kelima, bab ini berisi kesimpulan dari seluruh uraian bab terdahulu dan saran yang bisa menunjang peningkatan dari permasalahan yang dilakukan.</w:t>
      </w:r>
    </w:p>
    <w:p w:rsidR="00882EAE" w:rsidRPr="000C7B62" w:rsidRDefault="00882EAE" w:rsidP="00882EAE">
      <w:pPr>
        <w:spacing w:after="0" w:line="23" w:lineRule="atLeast"/>
        <w:jc w:val="both"/>
        <w:rPr>
          <w:rFonts w:asciiTheme="majorBidi" w:hAnsiTheme="majorBidi" w:cstheme="majorBidi"/>
          <w:b/>
          <w:bCs/>
          <w:sz w:val="24"/>
          <w:szCs w:val="24"/>
        </w:rPr>
      </w:pPr>
    </w:p>
    <w:p w:rsidR="00882EAE" w:rsidRPr="000C7B62" w:rsidRDefault="00882EAE" w:rsidP="00882EAE">
      <w:pPr>
        <w:spacing w:after="0" w:line="23" w:lineRule="atLeast"/>
        <w:jc w:val="both"/>
        <w:rPr>
          <w:rFonts w:asciiTheme="majorBidi" w:hAnsiTheme="majorBidi" w:cstheme="majorBidi"/>
          <w:b/>
          <w:bCs/>
          <w:sz w:val="24"/>
          <w:szCs w:val="24"/>
        </w:rPr>
      </w:pPr>
    </w:p>
    <w:p w:rsidR="00882EAE" w:rsidRPr="000C7B62" w:rsidRDefault="00882EAE" w:rsidP="00882EAE">
      <w:pPr>
        <w:spacing w:after="0" w:line="23" w:lineRule="atLeast"/>
        <w:jc w:val="both"/>
        <w:rPr>
          <w:rFonts w:asciiTheme="majorBidi" w:hAnsiTheme="majorBidi" w:cstheme="majorBidi"/>
          <w:b/>
          <w:bCs/>
          <w:sz w:val="24"/>
          <w:szCs w:val="24"/>
        </w:rPr>
      </w:pPr>
    </w:p>
    <w:p w:rsidR="00882EAE" w:rsidRPr="000C7B62" w:rsidRDefault="00882EAE" w:rsidP="00882EAE">
      <w:pPr>
        <w:spacing w:after="0" w:line="23" w:lineRule="atLeast"/>
        <w:jc w:val="both"/>
        <w:rPr>
          <w:rFonts w:asciiTheme="majorBidi" w:hAnsiTheme="majorBidi" w:cstheme="majorBidi"/>
          <w:b/>
          <w:bCs/>
          <w:sz w:val="24"/>
          <w:szCs w:val="24"/>
        </w:rPr>
      </w:pPr>
    </w:p>
    <w:p w:rsidR="00882EAE" w:rsidRPr="000C7B62" w:rsidRDefault="00882EAE" w:rsidP="00882EAE">
      <w:pPr>
        <w:spacing w:after="0" w:line="23" w:lineRule="atLeast"/>
        <w:jc w:val="center"/>
        <w:rPr>
          <w:rFonts w:asciiTheme="majorBidi" w:hAnsiTheme="majorBidi" w:cstheme="majorBidi"/>
          <w:b/>
          <w:bCs/>
          <w:sz w:val="24"/>
          <w:szCs w:val="24"/>
        </w:rPr>
      </w:pPr>
    </w:p>
    <w:p w:rsidR="00882EAE" w:rsidRPr="000C7B62" w:rsidRDefault="00882EAE" w:rsidP="00882EAE">
      <w:pPr>
        <w:spacing w:after="0" w:line="23" w:lineRule="atLeast"/>
        <w:rPr>
          <w:rFonts w:asciiTheme="majorBidi" w:hAnsiTheme="majorBidi" w:cstheme="majorBidi"/>
          <w:b/>
          <w:bCs/>
          <w:sz w:val="24"/>
          <w:szCs w:val="24"/>
        </w:rPr>
        <w:sectPr w:rsidR="00882EAE" w:rsidRPr="000C7B62" w:rsidSect="00882EAE">
          <w:headerReference w:type="even" r:id="rId22"/>
          <w:headerReference w:type="default" r:id="rId23"/>
          <w:footerReference w:type="even" r:id="rId24"/>
          <w:footerReference w:type="default" r:id="rId25"/>
          <w:headerReference w:type="first" r:id="rId26"/>
          <w:type w:val="nextColumn"/>
          <w:pgSz w:w="8392" w:h="11907" w:code="11"/>
          <w:pgMar w:top="1134" w:right="1134" w:bottom="1134" w:left="1418" w:header="709" w:footer="709" w:gutter="0"/>
          <w:pgNumType w:start="1"/>
          <w:cols w:space="708"/>
          <w:titlePg/>
          <w:docGrid w:linePitch="360"/>
        </w:sectPr>
      </w:pPr>
    </w:p>
    <w:p w:rsidR="00882EAE" w:rsidRPr="000C7B62" w:rsidRDefault="00C664A7" w:rsidP="00882EAE">
      <w:pPr>
        <w:spacing w:after="0" w:line="23" w:lineRule="atLeast"/>
        <w:jc w:val="center"/>
        <w:rPr>
          <w:rFonts w:asciiTheme="majorBidi" w:hAnsiTheme="majorBidi" w:cstheme="majorBidi"/>
          <w:b/>
          <w:bCs/>
          <w:sz w:val="24"/>
          <w:szCs w:val="24"/>
        </w:rPr>
      </w:pPr>
      <w:r w:rsidRPr="00C664A7">
        <w:rPr>
          <w:rFonts w:asciiTheme="majorBidi" w:hAnsiTheme="majorBidi" w:cstheme="majorBidi"/>
          <w:b/>
          <w:bCs/>
          <w:noProof/>
          <w:sz w:val="24"/>
          <w:szCs w:val="24"/>
          <w:lang w:eastAsia="id-ID"/>
        </w:rPr>
        <w:lastRenderedPageBreak/>
        <w:pict>
          <v:rect id="_x0000_s1052" style="position:absolute;left:0;text-align:left;margin-left:369.9pt;margin-top:-77.8pt;width:64.55pt;height:28.1pt;z-index:251661312" strokecolor="white [3212]"/>
        </w:pict>
      </w:r>
      <w:bookmarkStart w:id="11" w:name="_Toc8141143"/>
      <w:r w:rsidR="00882EAE" w:rsidRPr="000C7B62">
        <w:rPr>
          <w:rFonts w:asciiTheme="majorBidi" w:hAnsiTheme="majorBidi" w:cstheme="majorBidi"/>
          <w:b/>
          <w:bCs/>
          <w:sz w:val="24"/>
          <w:szCs w:val="24"/>
        </w:rPr>
        <w:t>BAB II</w:t>
      </w:r>
      <w:bookmarkEnd w:id="11"/>
    </w:p>
    <w:p w:rsidR="00882EAE" w:rsidRPr="000C7B62" w:rsidRDefault="00882EAE" w:rsidP="00882EAE">
      <w:pPr>
        <w:spacing w:after="0" w:line="23" w:lineRule="atLeast"/>
        <w:jc w:val="center"/>
        <w:rPr>
          <w:rFonts w:asciiTheme="majorBidi" w:hAnsiTheme="majorBidi" w:cstheme="majorBidi"/>
          <w:b/>
          <w:bCs/>
          <w:sz w:val="24"/>
          <w:szCs w:val="24"/>
        </w:rPr>
      </w:pPr>
      <w:bookmarkStart w:id="12" w:name="_Toc8141144"/>
      <w:r w:rsidRPr="000C7B62">
        <w:rPr>
          <w:rFonts w:asciiTheme="majorBidi" w:hAnsiTheme="majorBidi" w:cstheme="majorBidi"/>
          <w:b/>
          <w:bCs/>
          <w:sz w:val="24"/>
          <w:szCs w:val="24"/>
        </w:rPr>
        <w:t>TELAAH HASIL PENELITIAN TERDAHULU, LANDASAN TEORI, KERANGKA BERPIKIR DAN PENGAJUAN HIPOTESIS</w:t>
      </w:r>
      <w:bookmarkEnd w:id="12"/>
    </w:p>
    <w:p w:rsidR="00882EAE" w:rsidRPr="000C7B62" w:rsidRDefault="00882EAE" w:rsidP="00882EAE">
      <w:pPr>
        <w:tabs>
          <w:tab w:val="left" w:pos="1134"/>
        </w:tabs>
        <w:spacing w:after="0" w:line="23" w:lineRule="atLeast"/>
        <w:ind w:left="142"/>
        <w:jc w:val="center"/>
        <w:rPr>
          <w:rFonts w:asciiTheme="majorBidi" w:hAnsiTheme="majorBidi" w:cstheme="majorBidi"/>
          <w:b/>
          <w:bCs/>
          <w:sz w:val="24"/>
          <w:szCs w:val="24"/>
        </w:rPr>
      </w:pPr>
    </w:p>
    <w:p w:rsidR="00882EAE" w:rsidRPr="000C7B62" w:rsidRDefault="00882EAE" w:rsidP="00882EAE">
      <w:pPr>
        <w:pStyle w:val="ListParagraph"/>
        <w:numPr>
          <w:ilvl w:val="0"/>
          <w:numId w:val="6"/>
        </w:numPr>
        <w:tabs>
          <w:tab w:val="left" w:pos="1134"/>
        </w:tabs>
        <w:spacing w:after="0" w:line="23" w:lineRule="atLeast"/>
        <w:jc w:val="both"/>
        <w:outlineLvl w:val="1"/>
        <w:rPr>
          <w:rFonts w:asciiTheme="majorBidi" w:hAnsiTheme="majorBidi" w:cstheme="majorBidi"/>
          <w:b/>
          <w:bCs/>
          <w:sz w:val="24"/>
          <w:szCs w:val="24"/>
        </w:rPr>
      </w:pPr>
      <w:bookmarkStart w:id="13" w:name="_Toc8141145"/>
      <w:r w:rsidRPr="000C7B62">
        <w:rPr>
          <w:rFonts w:asciiTheme="majorBidi" w:hAnsiTheme="majorBidi" w:cstheme="majorBidi"/>
          <w:b/>
          <w:bCs/>
          <w:sz w:val="24"/>
          <w:szCs w:val="24"/>
        </w:rPr>
        <w:t>Telaah Hasil Penelitian Terdahulu</w:t>
      </w:r>
      <w:bookmarkEnd w:id="13"/>
    </w:p>
    <w:p w:rsidR="00882EAE" w:rsidRPr="000C7B62" w:rsidRDefault="00882EAE" w:rsidP="00882EAE">
      <w:pPr>
        <w:pStyle w:val="ListParagraph"/>
        <w:tabs>
          <w:tab w:val="left" w:pos="1134"/>
        </w:tabs>
        <w:spacing w:after="0" w:line="23" w:lineRule="atLeast"/>
        <w:ind w:left="502" w:firstLine="491"/>
        <w:jc w:val="both"/>
        <w:rPr>
          <w:rFonts w:asciiTheme="majorBidi" w:hAnsiTheme="majorBidi" w:cstheme="majorBidi"/>
          <w:sz w:val="24"/>
          <w:szCs w:val="24"/>
        </w:rPr>
      </w:pPr>
      <w:r w:rsidRPr="000C7B62">
        <w:rPr>
          <w:rFonts w:asciiTheme="majorBidi" w:hAnsiTheme="majorBidi" w:cstheme="majorBidi"/>
          <w:sz w:val="24"/>
          <w:szCs w:val="24"/>
        </w:rPr>
        <w:t>Penulis telah melakukan telaah penelitian hasil terdahulu yang ada relevansinya dengan penelitian ini. Adapun hasil dari telaah penelitian dahulu sebagai berikut:</w:t>
      </w:r>
    </w:p>
    <w:p w:rsidR="00882EAE" w:rsidRPr="000C7B62" w:rsidRDefault="00882EAE" w:rsidP="00882EAE">
      <w:pPr>
        <w:pStyle w:val="ListParagraph"/>
        <w:tabs>
          <w:tab w:val="left" w:pos="1134"/>
        </w:tabs>
        <w:spacing w:after="0" w:line="23" w:lineRule="atLeast"/>
        <w:ind w:left="502" w:firstLine="491"/>
        <w:jc w:val="both"/>
        <w:rPr>
          <w:rFonts w:asciiTheme="majorBidi" w:hAnsiTheme="majorBidi" w:cstheme="majorBidi"/>
          <w:sz w:val="24"/>
          <w:szCs w:val="24"/>
        </w:rPr>
      </w:pPr>
      <w:r w:rsidRPr="000C7B62">
        <w:rPr>
          <w:rFonts w:asciiTheme="majorBidi" w:hAnsiTheme="majorBidi" w:cstheme="majorBidi"/>
          <w:sz w:val="24"/>
          <w:szCs w:val="24"/>
        </w:rPr>
        <w:t xml:space="preserve">Pertama, penelitian yang dilakukan Ahmad Martijo Angga Sahputro pada tahun 2017 dengan judul </w:t>
      </w:r>
      <w:r w:rsidRPr="000C7B62">
        <w:rPr>
          <w:rFonts w:asciiTheme="majorBidi" w:hAnsiTheme="majorBidi" w:cstheme="majorBidi"/>
          <w:i/>
          <w:iCs/>
          <w:sz w:val="24"/>
          <w:szCs w:val="24"/>
        </w:rPr>
        <w:t>Pengaruh Lingkungan Keluarga terhadap Akhlak Siswa SD di Desa Pijeran Siman Ponorogo</w:t>
      </w:r>
      <w:r w:rsidRPr="000C7B62">
        <w:rPr>
          <w:rFonts w:asciiTheme="majorBidi" w:hAnsiTheme="majorBidi" w:cstheme="majorBidi"/>
          <w:sz w:val="24"/>
          <w:szCs w:val="24"/>
        </w:rPr>
        <w:t>. Hasil penelitian tersebut ialah:</w:t>
      </w:r>
    </w:p>
    <w:p w:rsidR="00882EAE" w:rsidRPr="000C7B62" w:rsidRDefault="00882EAE" w:rsidP="00882EAE">
      <w:pPr>
        <w:pStyle w:val="ListParagraph"/>
        <w:numPr>
          <w:ilvl w:val="4"/>
          <w:numId w:val="2"/>
        </w:numPr>
        <w:tabs>
          <w:tab w:val="left" w:pos="1134"/>
        </w:tabs>
        <w:spacing w:after="0" w:line="23" w:lineRule="atLeast"/>
        <w:jc w:val="both"/>
        <w:rPr>
          <w:rFonts w:asciiTheme="majorBidi" w:hAnsiTheme="majorBidi" w:cstheme="majorBidi"/>
          <w:b/>
          <w:bCs/>
          <w:sz w:val="24"/>
          <w:szCs w:val="24"/>
        </w:rPr>
      </w:pPr>
      <w:r w:rsidRPr="000C7B62">
        <w:rPr>
          <w:rFonts w:asciiTheme="majorBidi" w:hAnsiTheme="majorBidi" w:cstheme="majorBidi"/>
          <w:sz w:val="24"/>
          <w:szCs w:val="24"/>
        </w:rPr>
        <w:t>Keadaan lingkungan keluarga siswa SD di Desa Pijeran Siman Ponorogo mayoritas dalam kategori sedang. Hal ini dibuktikan dengan kategori tinggi dengan frekuensi sebanyak 9 responden (22,5%), dalam kategori sedang dengan frekuensi sebanyak 22 responden (55%), dan dalam kategori rendah dengan frekuensi sebanyak 9 responden (22,5%).</w:t>
      </w:r>
    </w:p>
    <w:p w:rsidR="00882EAE" w:rsidRPr="000C7B62" w:rsidRDefault="00882EAE" w:rsidP="00882EAE">
      <w:pPr>
        <w:pStyle w:val="ListParagraph"/>
        <w:numPr>
          <w:ilvl w:val="4"/>
          <w:numId w:val="2"/>
        </w:numPr>
        <w:tabs>
          <w:tab w:val="left" w:pos="1134"/>
        </w:tabs>
        <w:spacing w:after="0" w:line="23" w:lineRule="atLeast"/>
        <w:jc w:val="both"/>
        <w:rPr>
          <w:rFonts w:asciiTheme="majorBidi" w:hAnsiTheme="majorBidi" w:cstheme="majorBidi"/>
          <w:b/>
          <w:bCs/>
          <w:sz w:val="24"/>
          <w:szCs w:val="24"/>
        </w:rPr>
      </w:pPr>
      <w:r w:rsidRPr="000C7B62">
        <w:rPr>
          <w:rFonts w:asciiTheme="majorBidi" w:hAnsiTheme="majorBidi" w:cstheme="majorBidi"/>
          <w:sz w:val="24"/>
          <w:szCs w:val="24"/>
        </w:rPr>
        <w:t>Akhlak siswa SD di Desa Pijeran Siman Ponorogo mayoritas dalam kategori sedang. Hal ini dibuktikan dengan kategori tinggi dengan frekuensi sebanyak 12 responden (30%), dalam kategori sedang dengan frekuensi sebanyak 14 responden (35%), dan dalam kategori rendah dengan frekuensi sebanyak 14 responden (35%).</w:t>
      </w:r>
    </w:p>
    <w:p w:rsidR="00882EAE" w:rsidRPr="000C7B62" w:rsidRDefault="00882EAE" w:rsidP="00882EAE">
      <w:pPr>
        <w:pStyle w:val="ListParagraph"/>
        <w:numPr>
          <w:ilvl w:val="4"/>
          <w:numId w:val="2"/>
        </w:numPr>
        <w:tabs>
          <w:tab w:val="left" w:pos="1134"/>
        </w:tabs>
        <w:spacing w:after="0" w:line="23" w:lineRule="atLeast"/>
        <w:jc w:val="both"/>
        <w:rPr>
          <w:rFonts w:asciiTheme="majorBidi" w:hAnsiTheme="majorBidi" w:cstheme="majorBidi"/>
          <w:b/>
          <w:bCs/>
          <w:sz w:val="24"/>
          <w:szCs w:val="24"/>
        </w:rPr>
      </w:pPr>
      <w:r w:rsidRPr="000C7B62">
        <w:rPr>
          <w:rFonts w:asciiTheme="majorBidi" w:hAnsiTheme="majorBidi" w:cstheme="majorBidi"/>
          <w:sz w:val="24"/>
          <w:szCs w:val="24"/>
        </w:rPr>
        <w:t xml:space="preserve">Terdapat pengaruh yang signifikan lingkungan keluarga terhadap akhlak siswa di Desa Pijeran Siman Ponorogo. Hal ini diketahui dari hasil perhitungan dengan menggunakan statistika yaitu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F</m:t>
            </m:r>
          </m:e>
          <m:sub>
            <m:r>
              <m:rPr>
                <m:sty m:val="p"/>
              </m:rPr>
              <w:rPr>
                <w:rFonts w:ascii="Cambria Math" w:hAnsiTheme="majorBidi" w:cstheme="majorBidi"/>
                <w:sz w:val="24"/>
                <w:szCs w:val="24"/>
              </w:rPr>
              <m:t>hitung</m:t>
            </m:r>
          </m:sub>
        </m:sSub>
      </m:oMath>
      <w:r w:rsidRPr="000C7B62">
        <w:rPr>
          <w:rFonts w:asciiTheme="majorBidi" w:hAnsiTheme="majorBidi" w:cstheme="majorBidi"/>
          <w:sz w:val="24"/>
          <w:szCs w:val="24"/>
        </w:rPr>
        <w:t xml:space="preserve">sebesar 26,0493782882 dan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F</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pada taraf </w:t>
      </w:r>
      <w:r w:rsidRPr="000C7B62">
        <w:rPr>
          <w:rFonts w:asciiTheme="majorBidi" w:hAnsiTheme="majorBidi" w:cstheme="majorBidi"/>
          <w:sz w:val="24"/>
          <w:szCs w:val="24"/>
        </w:rPr>
        <w:lastRenderedPageBreak/>
        <w:t xml:space="preserve">signifikansi 5% sebesar 4,10. Karena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 xml:space="preserve">F </m:t>
            </m:r>
          </m:e>
          <m:sub>
            <m:r>
              <m:rPr>
                <m:sty m:val="p"/>
              </m:rPr>
              <w:rPr>
                <w:rFonts w:ascii="Cambria Math" w:hAnsiTheme="majorBidi" w:cstheme="majorBidi"/>
                <w:sz w:val="24"/>
                <w:szCs w:val="24"/>
              </w:rPr>
              <m:t xml:space="preserve">hitung  </m:t>
            </m:r>
          </m:sub>
        </m:sSub>
      </m:oMath>
      <w:r w:rsidRPr="000C7B62">
        <w:rPr>
          <w:rFonts w:asciiTheme="majorBidi" w:hAnsiTheme="majorBidi" w:cstheme="majorBidi"/>
          <w:sz w:val="24"/>
          <w:szCs w:val="24"/>
        </w:rPr>
        <w:t>&gt;</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F</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 maka Ho ditolak. Kemudian diperoleh koefisien, derteminasi sebesar 40,67% yang artinya lingkungan keluarga berpengaruh sebesar 40,67% terhadap akhlak siswa dan sisanya 59,33% dipengaruhi oleh faktor lain yang  tidak termasuk dalam pembahasan ini. Dengan demikian dapat disimpulkan bahwa pengaruh lingkungan keluarga terhadap akhlak siswa termasuk bertaraf signifikan tinggi yaitu sebesar 40,67%.</w:t>
      </w:r>
      <w:r w:rsidRPr="000C7B62">
        <w:rPr>
          <w:rStyle w:val="FootnoteReference"/>
          <w:rFonts w:asciiTheme="majorBidi" w:hAnsiTheme="majorBidi" w:cstheme="majorBidi"/>
          <w:sz w:val="24"/>
          <w:szCs w:val="24"/>
        </w:rPr>
        <w:footnoteReference w:id="12"/>
      </w:r>
    </w:p>
    <w:p w:rsidR="00882EAE" w:rsidRPr="000C7B62" w:rsidRDefault="00882EAE" w:rsidP="00882EAE">
      <w:pPr>
        <w:pStyle w:val="ListParagraph"/>
        <w:spacing w:after="0" w:line="23" w:lineRule="atLeast"/>
        <w:ind w:left="426" w:firstLine="567"/>
        <w:jc w:val="both"/>
        <w:rPr>
          <w:rFonts w:asciiTheme="majorBidi" w:hAnsiTheme="majorBidi" w:cstheme="majorBidi"/>
          <w:sz w:val="24"/>
          <w:szCs w:val="24"/>
        </w:rPr>
      </w:pPr>
      <w:r w:rsidRPr="000C7B62">
        <w:rPr>
          <w:rFonts w:asciiTheme="majorBidi" w:hAnsiTheme="majorBidi" w:cstheme="majorBidi"/>
          <w:sz w:val="24"/>
          <w:szCs w:val="24"/>
        </w:rPr>
        <w:t>Terdapat persamaan antara penelitian karya Ahmad Martijo Angga Sahputro dengan penelitian yang akan dilakukan yaitu sama-sama kuantitatif dan meneliti tentang variabel lingkungan keluarga. Sedangkan perbedaannya yaitu jika penelitian ini menggunakan dua variabel yakni satu variabel yang mempengaruhi (independen) dan satu yang dipengaruhi (dependen). Sedangkan dalam penelitian yang akan dilakukan  peneliti menggunakan tiga variabel yakni dua variabel independen (lingkungan keluarga dan lingkungan sekolah) dan satu variabel dependen (perilaku belajar).</w:t>
      </w:r>
    </w:p>
    <w:p w:rsidR="00882EAE" w:rsidRPr="000C7B62" w:rsidRDefault="00882EAE" w:rsidP="00882EAE">
      <w:pPr>
        <w:pStyle w:val="ListParagraph"/>
        <w:spacing w:after="0" w:line="23" w:lineRule="atLeast"/>
        <w:ind w:left="426" w:firstLine="567"/>
        <w:jc w:val="both"/>
        <w:rPr>
          <w:rFonts w:asciiTheme="majorBidi" w:hAnsiTheme="majorBidi" w:cstheme="majorBidi"/>
          <w:sz w:val="24"/>
          <w:szCs w:val="24"/>
        </w:rPr>
      </w:pPr>
      <w:r w:rsidRPr="000C7B62">
        <w:rPr>
          <w:rFonts w:asciiTheme="majorBidi" w:hAnsiTheme="majorBidi" w:cstheme="majorBidi"/>
          <w:sz w:val="24"/>
          <w:szCs w:val="24"/>
        </w:rPr>
        <w:t xml:space="preserve">Kedua, M. Lutfi Argubi pada tahun 2017 dengan judul </w:t>
      </w:r>
      <w:r w:rsidRPr="000C7B62">
        <w:rPr>
          <w:rFonts w:asciiTheme="majorBidi" w:hAnsiTheme="majorBidi" w:cstheme="majorBidi"/>
          <w:i/>
          <w:iCs/>
          <w:sz w:val="24"/>
          <w:szCs w:val="24"/>
        </w:rPr>
        <w:t>Pengaruh Lingkungan Sekolah terhadap Konsep Diri Siswa Kelas V MI Ma’arif Singosaren Jenangan Ponorogo Tahun Pelajaran 2016/2017</w:t>
      </w:r>
      <w:r w:rsidRPr="000C7B62">
        <w:rPr>
          <w:rFonts w:asciiTheme="majorBidi" w:hAnsiTheme="majorBidi" w:cstheme="majorBidi"/>
          <w:sz w:val="24"/>
          <w:szCs w:val="24"/>
        </w:rPr>
        <w:t>. Hasil penelitian tersebut ialah:</w:t>
      </w:r>
    </w:p>
    <w:p w:rsidR="00882EAE" w:rsidRPr="000C7B62" w:rsidRDefault="00882EAE" w:rsidP="00882EAE">
      <w:pPr>
        <w:pStyle w:val="ListParagraph"/>
        <w:numPr>
          <w:ilvl w:val="4"/>
          <w:numId w:val="5"/>
        </w:numPr>
        <w:tabs>
          <w:tab w:val="num" w:pos="1212"/>
        </w:tabs>
        <w:spacing w:after="0" w:line="23" w:lineRule="atLeast"/>
        <w:jc w:val="both"/>
        <w:rPr>
          <w:rFonts w:asciiTheme="majorBidi" w:hAnsiTheme="majorBidi" w:cstheme="majorBidi"/>
          <w:sz w:val="24"/>
          <w:szCs w:val="24"/>
          <w:lang w:val="sv-SE"/>
        </w:rPr>
      </w:pPr>
      <w:r w:rsidRPr="000C7B62">
        <w:rPr>
          <w:rFonts w:asciiTheme="majorBidi" w:hAnsiTheme="majorBidi" w:cstheme="majorBidi"/>
          <w:sz w:val="24"/>
          <w:szCs w:val="24"/>
        </w:rPr>
        <w:t xml:space="preserve">Lingkungan sekolah siswa kelas V MI Ma’arif Singosaren Jenangan Ponorogo dalam kategori cukup. Hal ini terbukti dari hasil penelitian, yaitu </w:t>
      </w:r>
      <w:r w:rsidRPr="000C7B62">
        <w:rPr>
          <w:rFonts w:asciiTheme="majorBidi" w:hAnsiTheme="majorBidi" w:cstheme="majorBidi"/>
          <w:sz w:val="24"/>
          <w:szCs w:val="24"/>
        </w:rPr>
        <w:lastRenderedPageBreak/>
        <w:t>dalam kategori baik dengan presentase 10% sebanyak 2 responden, dalam kategori cukup dengan presentase 80% sebanyak 16 responden , dan dalam kategori kurang dengan presentase 10% sebanyak 2 responden.</w:t>
      </w:r>
    </w:p>
    <w:p w:rsidR="00882EAE" w:rsidRPr="000C7B62" w:rsidRDefault="00882EAE" w:rsidP="00882EAE">
      <w:pPr>
        <w:pStyle w:val="ListParagraph"/>
        <w:numPr>
          <w:ilvl w:val="4"/>
          <w:numId w:val="5"/>
        </w:numPr>
        <w:tabs>
          <w:tab w:val="num" w:pos="1212"/>
        </w:tabs>
        <w:spacing w:after="0" w:line="23" w:lineRule="atLeast"/>
        <w:jc w:val="both"/>
        <w:rPr>
          <w:rFonts w:asciiTheme="majorBidi" w:hAnsiTheme="majorBidi" w:cstheme="majorBidi"/>
          <w:sz w:val="24"/>
          <w:szCs w:val="24"/>
          <w:lang w:val="sv-SE"/>
        </w:rPr>
      </w:pPr>
      <w:r w:rsidRPr="000C7B62">
        <w:rPr>
          <w:rFonts w:asciiTheme="majorBidi" w:hAnsiTheme="majorBidi" w:cstheme="majorBidi"/>
          <w:sz w:val="24"/>
          <w:szCs w:val="24"/>
        </w:rPr>
        <w:t>Konsep diri siswa kelas V MI Ma’arif Singosaren Jenangan Ponorogo dalam kategori sedang. Hal ini terbukti dari hasil penelitian yaitu dalam kategori tinggi dengan presentase 20% sebanyak 4 responden, dalam kategori sedang dengan presentase 55% sebanyak 11 responden, dan dalam kategori rendah dengan presentase 25% sebanysk 5 responden.</w:t>
      </w:r>
    </w:p>
    <w:p w:rsidR="00882EAE" w:rsidRPr="000C7B62" w:rsidRDefault="00882EAE" w:rsidP="00882EAE">
      <w:pPr>
        <w:pStyle w:val="ListParagraph"/>
        <w:numPr>
          <w:ilvl w:val="4"/>
          <w:numId w:val="5"/>
        </w:numPr>
        <w:tabs>
          <w:tab w:val="num" w:pos="1212"/>
        </w:tabs>
        <w:spacing w:after="0" w:line="23" w:lineRule="atLeast"/>
        <w:jc w:val="both"/>
        <w:rPr>
          <w:rFonts w:asciiTheme="majorBidi" w:hAnsiTheme="majorBidi" w:cstheme="majorBidi"/>
          <w:sz w:val="24"/>
          <w:szCs w:val="24"/>
          <w:lang w:val="sv-SE"/>
        </w:rPr>
      </w:pPr>
      <w:r w:rsidRPr="000C7B62">
        <w:rPr>
          <w:rFonts w:asciiTheme="majorBidi" w:hAnsiTheme="majorBidi" w:cstheme="majorBidi"/>
          <w:sz w:val="24"/>
          <w:szCs w:val="24"/>
        </w:rPr>
        <w:t xml:space="preserve">Lingkungan sekolah memiliki pengaruh terhadap konsep diri siswa kelas V MI Ma’arif Singosaren Jenangan Ponorogo. Hal ini dibuktikan dari analisis bahwa dengan taraf signifikasi 0,05%, diperoleh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F</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 sebesar 4,41 sedangkan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F</m:t>
            </m:r>
          </m:e>
          <m:sub>
            <m:r>
              <m:rPr>
                <m:sty m:val="p"/>
              </m:rPr>
              <w:rPr>
                <w:rFonts w:ascii="Cambria Math" w:hAnsiTheme="majorBidi" w:cstheme="majorBidi"/>
                <w:sz w:val="24"/>
                <w:szCs w:val="24"/>
              </w:rPr>
              <m:t>hitung</m:t>
            </m:r>
          </m:sub>
        </m:sSub>
      </m:oMath>
      <w:r w:rsidRPr="000C7B62">
        <w:rPr>
          <w:rFonts w:asciiTheme="majorBidi" w:hAnsiTheme="majorBidi" w:cstheme="majorBidi"/>
          <w:sz w:val="24"/>
          <w:szCs w:val="24"/>
        </w:rPr>
        <w:t xml:space="preserve"> sebesar 5,014. Sehinggga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F</m:t>
            </m:r>
          </m:e>
          <m:sub>
            <m:r>
              <m:rPr>
                <m:sty m:val="p"/>
              </m:rPr>
              <w:rPr>
                <w:rFonts w:ascii="Cambria Math" w:hAnsiTheme="majorBidi" w:cstheme="majorBidi"/>
                <w:sz w:val="24"/>
                <w:szCs w:val="24"/>
              </w:rPr>
              <m:t>hitung</m:t>
            </m:r>
          </m:sub>
        </m:sSub>
      </m:oMath>
      <w:r w:rsidRPr="000C7B62">
        <w:rPr>
          <w:rFonts w:asciiTheme="majorBidi" w:hAnsiTheme="majorBidi" w:cstheme="majorBidi"/>
          <w:sz w:val="24"/>
          <w:szCs w:val="24"/>
        </w:rPr>
        <w:t>&gt;</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F</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 artinya lingkungan sekolah berpengaruh terhadap konsep diri siswa kelasV. Berdasarkan perhitungan koefesien determinan, dipaparkan lingkungan sekolah berpengaruh sebesar 21,8% terhadap konsep diri siswa kelas V MI Ma’arif Singosaren Jenangan Ponorogo dan 78,2% sisanya dipengaruhi oleh faktor lain yang tidak masuk dalam penelitian.</w:t>
      </w:r>
      <w:r w:rsidRPr="000C7B62">
        <w:rPr>
          <w:rStyle w:val="FootnoteReference"/>
          <w:rFonts w:asciiTheme="majorBidi" w:hAnsiTheme="majorBidi" w:cstheme="majorBidi"/>
          <w:sz w:val="24"/>
          <w:szCs w:val="24"/>
        </w:rPr>
        <w:footnoteReference w:id="13"/>
      </w:r>
    </w:p>
    <w:p w:rsidR="00882EAE" w:rsidRPr="000C7B62" w:rsidRDefault="00882EAE" w:rsidP="00882EAE">
      <w:pPr>
        <w:spacing w:after="0" w:line="23" w:lineRule="atLeast"/>
        <w:ind w:left="567" w:firstLine="426"/>
        <w:jc w:val="both"/>
        <w:rPr>
          <w:rFonts w:asciiTheme="majorBidi" w:hAnsiTheme="majorBidi" w:cstheme="majorBidi"/>
          <w:sz w:val="24"/>
          <w:szCs w:val="24"/>
        </w:rPr>
      </w:pPr>
      <w:r w:rsidRPr="000C7B62">
        <w:rPr>
          <w:rFonts w:asciiTheme="majorBidi" w:hAnsiTheme="majorBidi" w:cstheme="majorBidi"/>
          <w:sz w:val="24"/>
          <w:szCs w:val="24"/>
        </w:rPr>
        <w:t xml:space="preserve">Terdapat persamaan antara penelitian karya M. Lutfi Argubi dengan penelitian yang akan dilakukan yaitu sama-sama kuantitatif dan meneliti tentang variabel lingkungan sekolah. Sedangkan perbedaannya </w:t>
      </w:r>
      <w:r w:rsidRPr="000C7B62">
        <w:rPr>
          <w:rFonts w:asciiTheme="majorBidi" w:hAnsiTheme="majorBidi" w:cstheme="majorBidi"/>
          <w:sz w:val="24"/>
          <w:szCs w:val="24"/>
        </w:rPr>
        <w:lastRenderedPageBreak/>
        <w:t>yaitu jika penelitian ini menggunakan dua variabel yakni satu variabel yang mempengaruhi (independen) dan satu yang dipengaruhi (dependen). Sedangkan dalam penelitian yang akan dilakukan peneliti menggunakan tiga variabel yakni dua variabel independen (lingkungan keluarga dan lingkungan sekolah) dan satu variabel dependen (perilaku belajar).</w:t>
      </w:r>
    </w:p>
    <w:p w:rsidR="00882EAE" w:rsidRPr="000C7B62" w:rsidRDefault="00882EAE" w:rsidP="00882EAE">
      <w:pPr>
        <w:spacing w:after="0" w:line="23" w:lineRule="atLeast"/>
        <w:ind w:left="567" w:firstLine="426"/>
        <w:jc w:val="both"/>
        <w:rPr>
          <w:rFonts w:asciiTheme="majorBidi" w:hAnsiTheme="majorBidi" w:cstheme="majorBidi"/>
          <w:sz w:val="24"/>
          <w:szCs w:val="24"/>
        </w:rPr>
      </w:pPr>
      <w:r w:rsidRPr="000C7B62">
        <w:rPr>
          <w:rFonts w:asciiTheme="majorBidi" w:hAnsiTheme="majorBidi" w:cstheme="majorBidi"/>
          <w:sz w:val="24"/>
          <w:szCs w:val="24"/>
        </w:rPr>
        <w:t xml:space="preserve">Ketiga, </w:t>
      </w:r>
      <w:r w:rsidRPr="000C7B62">
        <w:rPr>
          <w:rFonts w:asciiTheme="majorBidi" w:hAnsiTheme="majorBidi" w:cstheme="majorBidi"/>
          <w:sz w:val="24"/>
          <w:szCs w:val="24"/>
          <w:lang w:eastAsia="id-ID"/>
        </w:rPr>
        <w:t xml:space="preserve">Nurfadhilah pada tahun 2016 dengan judul </w:t>
      </w:r>
      <w:r w:rsidRPr="000C7B62">
        <w:rPr>
          <w:rFonts w:asciiTheme="majorBidi" w:hAnsiTheme="majorBidi" w:cstheme="majorBidi"/>
          <w:i/>
          <w:iCs/>
          <w:sz w:val="24"/>
          <w:szCs w:val="24"/>
          <w:lang w:eastAsia="id-ID"/>
        </w:rPr>
        <w:t>Hubungan antara  Perilaku Belajar dengan Hasil Belajar Peserta Didik  pada  Mata Pelajaran  Aqidah Akhlak di Pesantren Al-Urwatul Wutsqaa Benteng Sidrap</w:t>
      </w:r>
      <w:r w:rsidRPr="000C7B62">
        <w:rPr>
          <w:rFonts w:asciiTheme="majorBidi" w:hAnsiTheme="majorBidi" w:cstheme="majorBidi"/>
          <w:sz w:val="24"/>
          <w:szCs w:val="24"/>
          <w:lang w:eastAsia="id-ID"/>
        </w:rPr>
        <w:t>.Hasil penelitian tersebut ialah:</w:t>
      </w:r>
    </w:p>
    <w:p w:rsidR="00882EAE" w:rsidRPr="000C7B62" w:rsidRDefault="00882EAE" w:rsidP="00882EAE">
      <w:pPr>
        <w:pStyle w:val="ListParagraph"/>
        <w:numPr>
          <w:ilvl w:val="3"/>
          <w:numId w:val="1"/>
        </w:numPr>
        <w:spacing w:after="0" w:line="23" w:lineRule="atLeast"/>
        <w:jc w:val="both"/>
        <w:rPr>
          <w:rFonts w:asciiTheme="majorBidi" w:hAnsiTheme="majorBidi" w:cstheme="majorBidi"/>
          <w:sz w:val="24"/>
          <w:szCs w:val="24"/>
          <w:lang w:val="sv-SE"/>
        </w:rPr>
      </w:pPr>
      <w:r w:rsidRPr="000C7B62">
        <w:rPr>
          <w:rFonts w:asciiTheme="majorBidi" w:hAnsiTheme="majorBidi" w:cstheme="majorBidi"/>
          <w:sz w:val="24"/>
          <w:szCs w:val="24"/>
          <w:lang w:eastAsia="id-ID"/>
        </w:rPr>
        <w:t>Bentuk perilaku belajar peserta didik pada mata pelajaran Aqidah Akhlak adalah 89,1 terletak pada rata-rata interval 81-100, yang berada pada kategori baik sekali.</w:t>
      </w:r>
    </w:p>
    <w:p w:rsidR="00882EAE" w:rsidRPr="000C7B62" w:rsidRDefault="00882EAE" w:rsidP="00882EAE">
      <w:pPr>
        <w:pStyle w:val="ListParagraph"/>
        <w:numPr>
          <w:ilvl w:val="3"/>
          <w:numId w:val="1"/>
        </w:numPr>
        <w:spacing w:after="0" w:line="23" w:lineRule="atLeast"/>
        <w:jc w:val="both"/>
        <w:rPr>
          <w:rFonts w:asciiTheme="majorBidi" w:hAnsiTheme="majorBidi" w:cstheme="majorBidi"/>
          <w:sz w:val="24"/>
          <w:szCs w:val="24"/>
          <w:lang w:val="sv-SE"/>
        </w:rPr>
      </w:pPr>
      <w:r w:rsidRPr="000C7B62">
        <w:rPr>
          <w:rFonts w:asciiTheme="majorBidi" w:hAnsiTheme="majorBidi" w:cstheme="majorBidi"/>
          <w:sz w:val="24"/>
          <w:szCs w:val="24"/>
          <w:lang w:eastAsia="id-ID"/>
        </w:rPr>
        <w:t>Derajat hasil belajar peserta didik adalah 72,5 yang terletak pada rata-rata interval 61-80, yang berada pada kategori derajat baik.</w:t>
      </w:r>
    </w:p>
    <w:p w:rsidR="00882EAE" w:rsidRPr="000C7B62" w:rsidRDefault="00882EAE" w:rsidP="00882EAE">
      <w:pPr>
        <w:pStyle w:val="ListParagraph"/>
        <w:numPr>
          <w:ilvl w:val="3"/>
          <w:numId w:val="1"/>
        </w:numPr>
        <w:spacing w:after="0" w:line="23" w:lineRule="atLeast"/>
        <w:jc w:val="both"/>
        <w:rPr>
          <w:rFonts w:asciiTheme="majorBidi" w:hAnsiTheme="majorBidi" w:cstheme="majorBidi"/>
          <w:sz w:val="24"/>
          <w:szCs w:val="24"/>
          <w:lang w:val="sv-SE"/>
        </w:rPr>
      </w:pPr>
      <w:r w:rsidRPr="000C7B62">
        <w:rPr>
          <w:rFonts w:asciiTheme="majorBidi" w:hAnsiTheme="majorBidi" w:cstheme="majorBidi"/>
          <w:sz w:val="24"/>
          <w:szCs w:val="24"/>
          <w:lang w:eastAsia="id-ID"/>
        </w:rPr>
        <w:t xml:space="preserve">Perilaku belajar tidak berpengaruh dalam hasil belajar peserta didik pada mata pelajaran Aqidah Akhlak di Pesantren Al-Urwatul Wutsqaa Benteng  Sidrap. Hasil uji-T menunjukkan bahwa </w:t>
      </w:r>
      <m:oMath>
        <m:sSub>
          <m:sSubPr>
            <m:ctrlPr>
              <w:rPr>
                <w:rFonts w:ascii="Cambria Math" w:hAnsiTheme="majorBidi" w:cstheme="majorBidi"/>
                <w:i/>
                <w:sz w:val="24"/>
                <w:szCs w:val="24"/>
                <w:lang w:eastAsia="id-ID"/>
              </w:rPr>
            </m:ctrlPr>
          </m:sSubPr>
          <m:e>
            <m:r>
              <w:rPr>
                <w:rFonts w:ascii="Cambria Math" w:hAnsi="Cambria Math" w:cstheme="majorBidi"/>
                <w:sz w:val="24"/>
                <w:szCs w:val="24"/>
                <w:lang w:eastAsia="id-ID"/>
              </w:rPr>
              <m:t>t</m:t>
            </m:r>
          </m:e>
          <m:sub>
            <m:r>
              <w:rPr>
                <w:rFonts w:ascii="Cambria Math" w:hAnsi="Cambria Math" w:cstheme="majorBidi"/>
                <w:sz w:val="24"/>
                <w:szCs w:val="24"/>
                <w:lang w:eastAsia="id-ID"/>
              </w:rPr>
              <m:t>o</m:t>
            </m:r>
          </m:sub>
        </m:sSub>
      </m:oMath>
      <w:r w:rsidRPr="000C7B62">
        <w:rPr>
          <w:rFonts w:asciiTheme="majorBidi" w:hAnsiTheme="majorBidi" w:cstheme="majorBidi"/>
          <w:sz w:val="24"/>
          <w:szCs w:val="24"/>
          <w:lang w:eastAsia="id-ID"/>
        </w:rPr>
        <w:t xml:space="preserve"> = 0,81 &lt; dari </w:t>
      </w:r>
      <m:oMath>
        <m:sSub>
          <m:sSubPr>
            <m:ctrlPr>
              <w:rPr>
                <w:rFonts w:ascii="Cambria Math" w:hAnsiTheme="majorBidi" w:cstheme="majorBidi"/>
                <w:i/>
                <w:sz w:val="24"/>
                <w:szCs w:val="24"/>
                <w:lang w:eastAsia="id-ID"/>
              </w:rPr>
            </m:ctrlPr>
          </m:sSubPr>
          <m:e>
            <m:r>
              <w:rPr>
                <w:rFonts w:ascii="Cambria Math" w:hAnsi="Cambria Math" w:cstheme="majorBidi"/>
                <w:sz w:val="24"/>
                <w:szCs w:val="24"/>
                <w:lang w:eastAsia="id-ID"/>
              </w:rPr>
              <m:t>t</m:t>
            </m:r>
          </m:e>
          <m:sub>
            <m:r>
              <w:rPr>
                <w:rFonts w:ascii="Cambria Math" w:hAnsi="Cambria Math" w:cstheme="majorBidi"/>
                <w:sz w:val="24"/>
                <w:szCs w:val="24"/>
                <w:lang w:eastAsia="id-ID"/>
              </w:rPr>
              <m:t>t</m:t>
            </m:r>
          </m:sub>
        </m:sSub>
      </m:oMath>
      <w:r w:rsidRPr="000C7B62">
        <w:rPr>
          <w:rFonts w:asciiTheme="majorBidi" w:hAnsiTheme="majorBidi" w:cstheme="majorBidi"/>
          <w:sz w:val="24"/>
          <w:szCs w:val="24"/>
          <w:lang w:eastAsia="id-ID"/>
        </w:rPr>
        <w:t xml:space="preserve"> = 1,699. Jadi dapat  dikatakan bahwa Ho ditolak dan Ha diterima, artinya tidak terdapat hubungan antara perilaku belajar dengan hasil belajar peserta didik pada mata pelajaran Aqidah Akhlak di Pesantren Al-Urwatul Wutsqaa Benteng Sidrap.</w:t>
      </w:r>
      <w:r w:rsidRPr="000C7B62">
        <w:rPr>
          <w:rStyle w:val="FootnoteReference"/>
          <w:rFonts w:asciiTheme="majorBidi" w:hAnsiTheme="majorBidi" w:cstheme="majorBidi"/>
          <w:sz w:val="24"/>
          <w:szCs w:val="24"/>
          <w:lang w:eastAsia="id-ID"/>
        </w:rPr>
        <w:footnoteReference w:id="14"/>
      </w:r>
    </w:p>
    <w:p w:rsidR="00882EAE" w:rsidRPr="000C7B62" w:rsidRDefault="00882EAE" w:rsidP="00882EAE">
      <w:pPr>
        <w:spacing w:after="0" w:line="23" w:lineRule="atLeast"/>
        <w:ind w:left="567" w:firstLine="426"/>
        <w:jc w:val="both"/>
        <w:rPr>
          <w:rFonts w:asciiTheme="majorBidi" w:hAnsiTheme="majorBidi" w:cstheme="majorBidi"/>
          <w:sz w:val="24"/>
          <w:szCs w:val="24"/>
        </w:rPr>
      </w:pPr>
      <w:r w:rsidRPr="000C7B62">
        <w:rPr>
          <w:rFonts w:asciiTheme="majorBidi" w:hAnsiTheme="majorBidi" w:cstheme="majorBidi"/>
          <w:sz w:val="24"/>
          <w:szCs w:val="24"/>
        </w:rPr>
        <w:lastRenderedPageBreak/>
        <w:t>Terdapat persamaan antara penelitian karya Nurfadhilah dengan penelitian yang akan dilakukan yaitu sama-sama kuantitatif dan meneliti tentang variabel perilaku belajar. Sedangkan perbedaannya yaitu jika penelitian karya Nurfadhilah menggunakan perilaku belajar sebagai variabel independen, pada penelitian ini peneliti menggunakan tiga variabel yakni dua variabel independen (lingkungan keluarga dan lingkungan sekolah) dan satu variabel dependen (perilaku belajar).</w:t>
      </w:r>
      <w:r w:rsidRPr="000C7B62">
        <w:rPr>
          <w:rFonts w:asciiTheme="majorBidi" w:hAnsiTheme="majorBidi" w:cstheme="majorBidi"/>
          <w:sz w:val="24"/>
          <w:szCs w:val="24"/>
        </w:rPr>
        <w:tab/>
      </w:r>
    </w:p>
    <w:p w:rsidR="00882EAE" w:rsidRPr="000C7B62" w:rsidRDefault="00882EAE" w:rsidP="00882EAE">
      <w:pPr>
        <w:spacing w:after="0" w:line="23" w:lineRule="atLeast"/>
        <w:ind w:left="567" w:firstLine="426"/>
        <w:jc w:val="both"/>
        <w:rPr>
          <w:rFonts w:asciiTheme="majorBidi" w:hAnsiTheme="majorBidi" w:cstheme="majorBidi"/>
          <w:sz w:val="24"/>
          <w:szCs w:val="24"/>
        </w:rPr>
      </w:pPr>
    </w:p>
    <w:p w:rsidR="00882EAE" w:rsidRPr="000C7B62" w:rsidRDefault="00882EAE" w:rsidP="00882EAE">
      <w:pPr>
        <w:pStyle w:val="ListParagraph"/>
        <w:numPr>
          <w:ilvl w:val="0"/>
          <w:numId w:val="6"/>
        </w:numPr>
        <w:tabs>
          <w:tab w:val="left" w:pos="1134"/>
        </w:tabs>
        <w:spacing w:after="0" w:line="23" w:lineRule="atLeast"/>
        <w:ind w:left="426" w:hanging="426"/>
        <w:jc w:val="both"/>
        <w:outlineLvl w:val="1"/>
        <w:rPr>
          <w:rFonts w:asciiTheme="majorBidi" w:hAnsiTheme="majorBidi" w:cstheme="majorBidi"/>
          <w:b/>
          <w:bCs/>
          <w:sz w:val="24"/>
          <w:szCs w:val="24"/>
        </w:rPr>
      </w:pPr>
      <w:bookmarkStart w:id="14" w:name="_Toc8141146"/>
      <w:r w:rsidRPr="000C7B62">
        <w:rPr>
          <w:rFonts w:asciiTheme="majorBidi" w:hAnsiTheme="majorBidi" w:cstheme="majorBidi"/>
          <w:b/>
          <w:bCs/>
          <w:sz w:val="24"/>
          <w:szCs w:val="24"/>
        </w:rPr>
        <w:t>Landasan Teori</w:t>
      </w:r>
      <w:bookmarkEnd w:id="14"/>
    </w:p>
    <w:p w:rsidR="00882EAE" w:rsidRPr="000C7B62" w:rsidRDefault="00882EAE" w:rsidP="00882EAE">
      <w:pPr>
        <w:pStyle w:val="ListParagraph"/>
        <w:numPr>
          <w:ilvl w:val="0"/>
          <w:numId w:val="8"/>
        </w:numPr>
        <w:spacing w:after="0" w:line="23" w:lineRule="atLeast"/>
        <w:ind w:left="851" w:hanging="425"/>
        <w:jc w:val="both"/>
        <w:outlineLvl w:val="2"/>
        <w:rPr>
          <w:rFonts w:asciiTheme="majorBidi" w:hAnsiTheme="majorBidi" w:cstheme="majorBidi"/>
          <w:b/>
          <w:bCs/>
          <w:sz w:val="24"/>
          <w:szCs w:val="24"/>
          <w:lang w:val="sv-SE"/>
        </w:rPr>
      </w:pPr>
      <w:bookmarkStart w:id="15" w:name="_Toc8141147"/>
      <w:r w:rsidRPr="000C7B62">
        <w:rPr>
          <w:rFonts w:asciiTheme="majorBidi" w:hAnsiTheme="majorBidi" w:cstheme="majorBidi"/>
          <w:b/>
          <w:bCs/>
          <w:sz w:val="24"/>
          <w:szCs w:val="24"/>
        </w:rPr>
        <w:t>Lingkungan Keluarga</w:t>
      </w:r>
      <w:bookmarkEnd w:id="15"/>
    </w:p>
    <w:p w:rsidR="00882EAE" w:rsidRPr="000C7B62" w:rsidRDefault="00882EAE" w:rsidP="00882EAE">
      <w:pPr>
        <w:pStyle w:val="ListParagraph"/>
        <w:numPr>
          <w:ilvl w:val="4"/>
          <w:numId w:val="7"/>
        </w:numPr>
        <w:spacing w:after="0" w:line="23" w:lineRule="atLeast"/>
        <w:jc w:val="both"/>
        <w:rPr>
          <w:rFonts w:asciiTheme="majorBidi" w:hAnsiTheme="majorBidi" w:cstheme="majorBidi"/>
          <w:b/>
          <w:bCs/>
          <w:sz w:val="24"/>
          <w:szCs w:val="24"/>
          <w:lang w:val="sv-SE"/>
        </w:rPr>
      </w:pPr>
      <w:r w:rsidRPr="000C7B62">
        <w:rPr>
          <w:rFonts w:asciiTheme="majorBidi" w:hAnsiTheme="majorBidi" w:cstheme="majorBidi"/>
          <w:b/>
          <w:bCs/>
          <w:sz w:val="24"/>
          <w:szCs w:val="24"/>
        </w:rPr>
        <w:t>Pengertian Lingkungan Keluarga</w:t>
      </w:r>
    </w:p>
    <w:p w:rsidR="00882EAE" w:rsidRPr="000C7B62" w:rsidRDefault="00882EAE" w:rsidP="00882EAE">
      <w:pPr>
        <w:pStyle w:val="ListParagraph"/>
        <w:spacing w:after="0" w:line="23" w:lineRule="atLeast"/>
        <w:ind w:left="1353" w:firstLine="490"/>
        <w:jc w:val="both"/>
        <w:rPr>
          <w:rFonts w:asciiTheme="majorBidi" w:hAnsiTheme="majorBidi" w:cstheme="majorBidi"/>
          <w:sz w:val="24"/>
          <w:szCs w:val="24"/>
        </w:rPr>
      </w:pPr>
      <w:r w:rsidRPr="000C7B62">
        <w:rPr>
          <w:rFonts w:asciiTheme="majorBidi" w:hAnsiTheme="majorBidi" w:cstheme="majorBidi"/>
          <w:sz w:val="24"/>
          <w:szCs w:val="24"/>
        </w:rPr>
        <w:t>Lingkungan semua kondisi dalam dunia ini yang dengan cara-cara tertentu mempengaruhi tingkah laku manusia, pertumbuhan, dan perkembangan manusia.</w:t>
      </w:r>
      <w:r w:rsidRPr="000C7B62">
        <w:rPr>
          <w:rStyle w:val="FootnoteReference"/>
          <w:rFonts w:asciiTheme="majorBidi" w:hAnsiTheme="majorBidi" w:cstheme="majorBidi"/>
          <w:sz w:val="24"/>
          <w:szCs w:val="24"/>
        </w:rPr>
        <w:footnoteReference w:id="15"/>
      </w:r>
      <w:r w:rsidRPr="000C7B62">
        <w:rPr>
          <w:rFonts w:asciiTheme="majorBidi" w:hAnsiTheme="majorBidi" w:cstheme="majorBidi"/>
          <w:sz w:val="24"/>
          <w:szCs w:val="24"/>
        </w:rPr>
        <w:t>Pada dasarnya lingkungan mencakup lingkungan fisik, budaya, dan sosial.</w:t>
      </w:r>
      <w:r w:rsidRPr="000C7B62">
        <w:rPr>
          <w:rStyle w:val="FootnoteReference"/>
          <w:rFonts w:asciiTheme="majorBidi" w:hAnsiTheme="majorBidi" w:cstheme="majorBidi"/>
          <w:sz w:val="24"/>
          <w:szCs w:val="24"/>
        </w:rPr>
        <w:footnoteReference w:id="16"/>
      </w:r>
    </w:p>
    <w:p w:rsidR="00882EAE" w:rsidRPr="000C7B62" w:rsidRDefault="00882EAE" w:rsidP="00882EAE">
      <w:pPr>
        <w:pStyle w:val="ListParagraph"/>
        <w:spacing w:after="0" w:line="23" w:lineRule="atLeast"/>
        <w:ind w:left="1353" w:firstLine="490"/>
        <w:jc w:val="both"/>
        <w:rPr>
          <w:rFonts w:asciiTheme="majorBidi" w:hAnsiTheme="majorBidi" w:cstheme="majorBidi"/>
          <w:b/>
          <w:bCs/>
          <w:sz w:val="24"/>
          <w:szCs w:val="24"/>
          <w:lang w:val="sv-SE"/>
        </w:rPr>
      </w:pPr>
      <w:r w:rsidRPr="000C7B62">
        <w:rPr>
          <w:rFonts w:asciiTheme="majorBidi" w:hAnsiTheme="majorBidi" w:cstheme="majorBidi"/>
          <w:sz w:val="24"/>
          <w:szCs w:val="24"/>
        </w:rPr>
        <w:t>Keluarga merupakan lembaga pendidikan pertama dan utama yang bertanggungjawab memelihara, merawat, melindungi, dan mendidik anak agar tumbuh berkembang dengan baik.</w:t>
      </w:r>
      <w:r w:rsidRPr="000C7B62">
        <w:rPr>
          <w:rStyle w:val="FootnoteReference"/>
          <w:rFonts w:asciiTheme="majorBidi" w:hAnsiTheme="majorBidi" w:cstheme="majorBidi"/>
          <w:sz w:val="24"/>
          <w:szCs w:val="24"/>
        </w:rPr>
        <w:footnoteReference w:id="17"/>
      </w:r>
      <w:r w:rsidRPr="000C7B62">
        <w:rPr>
          <w:rFonts w:asciiTheme="majorBidi" w:hAnsiTheme="majorBidi" w:cstheme="majorBidi"/>
          <w:sz w:val="24"/>
          <w:szCs w:val="24"/>
        </w:rPr>
        <w:t xml:space="preserve">Keluarga merupakan tempat yang penting bagi perkembangan anak secara fisik, emosi, spiritual, dan sosial. Keluarga merupakan sumber bagi kasih sayang, perlindungan, dan </w:t>
      </w:r>
      <w:r w:rsidRPr="000C7B62">
        <w:rPr>
          <w:rFonts w:asciiTheme="majorBidi" w:hAnsiTheme="majorBidi" w:cstheme="majorBidi"/>
          <w:sz w:val="24"/>
          <w:szCs w:val="24"/>
        </w:rPr>
        <w:lastRenderedPageBreak/>
        <w:t>identitas bagi keberlangsungan masyarakat dari generasi ke generasi.</w:t>
      </w:r>
      <w:r w:rsidRPr="000C7B62">
        <w:rPr>
          <w:rStyle w:val="FootnoteReference"/>
          <w:rFonts w:asciiTheme="majorBidi" w:hAnsiTheme="majorBidi" w:cstheme="majorBidi"/>
          <w:sz w:val="24"/>
          <w:szCs w:val="24"/>
        </w:rPr>
        <w:footnoteReference w:id="18"/>
      </w:r>
    </w:p>
    <w:p w:rsidR="00882EAE" w:rsidRPr="000C7B62" w:rsidRDefault="00882EAE" w:rsidP="00882EAE">
      <w:pPr>
        <w:pStyle w:val="ListParagraph"/>
        <w:spacing w:after="0" w:line="23" w:lineRule="atLeast"/>
        <w:ind w:left="1353" w:firstLine="490"/>
        <w:jc w:val="both"/>
        <w:rPr>
          <w:rFonts w:asciiTheme="majorBidi" w:hAnsiTheme="majorBidi" w:cstheme="majorBidi"/>
          <w:sz w:val="24"/>
          <w:szCs w:val="24"/>
        </w:rPr>
      </w:pPr>
      <w:r w:rsidRPr="000C7B62">
        <w:rPr>
          <w:rFonts w:asciiTheme="majorBidi" w:hAnsiTheme="majorBidi" w:cstheme="majorBidi"/>
          <w:sz w:val="24"/>
          <w:szCs w:val="24"/>
        </w:rPr>
        <w:t>Pendidikan keluarga merupakan pendidikan awal yang dapat menentukan pendidikan berikutnya, oleh karena itu dikatakan pendidikan keluarga adalah pendidikan dasar bagi anak untuk pendidikan selanjutnya. Keluarga menjadi pondasi pendidikan karakter bagi anak-anak ketika anak-anak akan bergaul dan bersosialisasi bersama orang lain.</w:t>
      </w:r>
      <w:r w:rsidRPr="000C7B62">
        <w:rPr>
          <w:rStyle w:val="FootnoteReference"/>
          <w:rFonts w:asciiTheme="majorBidi" w:hAnsiTheme="majorBidi" w:cstheme="majorBidi"/>
          <w:sz w:val="24"/>
          <w:szCs w:val="24"/>
        </w:rPr>
        <w:footnoteReference w:id="19"/>
      </w:r>
    </w:p>
    <w:p w:rsidR="00882EAE" w:rsidRPr="000C7B62" w:rsidRDefault="00882EAE" w:rsidP="00882EAE">
      <w:pPr>
        <w:pStyle w:val="ListParagraph"/>
        <w:spacing w:after="0" w:line="23" w:lineRule="atLeast"/>
        <w:ind w:left="1353" w:firstLine="490"/>
        <w:jc w:val="both"/>
        <w:rPr>
          <w:rFonts w:asciiTheme="majorBidi" w:hAnsiTheme="majorBidi" w:cstheme="majorBidi"/>
          <w:sz w:val="24"/>
          <w:szCs w:val="24"/>
        </w:rPr>
      </w:pPr>
      <w:r w:rsidRPr="000C7B62">
        <w:rPr>
          <w:rFonts w:asciiTheme="majorBidi" w:hAnsiTheme="majorBidi" w:cstheme="majorBidi"/>
          <w:sz w:val="24"/>
          <w:szCs w:val="24"/>
        </w:rPr>
        <w:t>Lingkungan keluarga merupakan lingkungan pendidikan yang pertama dan utama, karena dalam keluarga inilah siswa mendapatkan didikan dan bimbingan. Dikatakan lingkungan yang utama karena sebagian besar dari kehidupan anak adalah di dalam keluarga, sehingga pendidikan yang paling banyak diterima oleh anak dalam keluarga. Menurut Indrakusuma yang dikutip Binti Maunah adapun tugas utama dari keluarga bagi pendidikan siswa adalah sebagai pelekat dasar bagi pendidikan akhlak dan pandangan hidup keagamaan. Sifat dan tabiat siswasebagian besar diambil dari kedua orangtuanya.</w:t>
      </w:r>
      <w:r w:rsidRPr="000C7B62">
        <w:rPr>
          <w:rStyle w:val="FootnoteReference"/>
          <w:rFonts w:asciiTheme="majorBidi" w:hAnsiTheme="majorBidi" w:cstheme="majorBidi"/>
          <w:sz w:val="24"/>
          <w:szCs w:val="24"/>
        </w:rPr>
        <w:footnoteReference w:id="20"/>
      </w:r>
    </w:p>
    <w:p w:rsidR="00882EAE" w:rsidRPr="000C7B62" w:rsidRDefault="00882EAE" w:rsidP="00882EAE">
      <w:pPr>
        <w:pStyle w:val="ListParagraph"/>
        <w:spacing w:after="0" w:line="23" w:lineRule="atLeast"/>
        <w:ind w:left="1353" w:firstLine="490"/>
        <w:jc w:val="both"/>
        <w:rPr>
          <w:rFonts w:asciiTheme="majorBidi" w:hAnsiTheme="majorBidi" w:cstheme="majorBidi"/>
          <w:b/>
          <w:bCs/>
          <w:sz w:val="24"/>
          <w:szCs w:val="24"/>
          <w:lang w:val="sv-SE"/>
        </w:rPr>
      </w:pPr>
      <w:r w:rsidRPr="000C7B62">
        <w:rPr>
          <w:rFonts w:asciiTheme="majorBidi" w:hAnsiTheme="majorBidi" w:cstheme="majorBidi"/>
          <w:sz w:val="24"/>
          <w:szCs w:val="24"/>
        </w:rPr>
        <w:t xml:space="preserve">Kesimpulannya lingkungan keluarga adalah lingkungan pendidikan pertama dan </w:t>
      </w:r>
      <w:r w:rsidRPr="000C7B62">
        <w:rPr>
          <w:rFonts w:asciiTheme="majorBidi" w:hAnsiTheme="majorBidi" w:cstheme="majorBidi"/>
          <w:sz w:val="24"/>
          <w:szCs w:val="24"/>
        </w:rPr>
        <w:lastRenderedPageBreak/>
        <w:t xml:space="preserve">utama yang bertanggungjawab merawat, mendidik, membimbing, dan melindungi siswa agar tumbuh berkembang dengan baik. Lingkungan keluarga mempengaruhi perubahan tingkah laku siswa menuju tingkah laku baik atau buruk. </w:t>
      </w:r>
    </w:p>
    <w:p w:rsidR="00882EAE" w:rsidRPr="000C7B62" w:rsidRDefault="00882EAE" w:rsidP="00882EAE">
      <w:pPr>
        <w:pStyle w:val="ListParagraph"/>
        <w:spacing w:after="0" w:line="23" w:lineRule="atLeast"/>
        <w:ind w:left="1353" w:firstLine="490"/>
        <w:jc w:val="both"/>
        <w:rPr>
          <w:rFonts w:asciiTheme="majorBidi" w:hAnsiTheme="majorBidi" w:cstheme="majorBidi"/>
          <w:sz w:val="24"/>
          <w:szCs w:val="24"/>
        </w:rPr>
      </w:pPr>
      <w:r w:rsidRPr="000C7B62">
        <w:rPr>
          <w:rFonts w:asciiTheme="majorBidi" w:hAnsiTheme="majorBidi" w:cstheme="majorBidi"/>
          <w:sz w:val="24"/>
          <w:szCs w:val="24"/>
        </w:rPr>
        <w:t>Menurut Berns yang dikutip oleh Sri Lestari, bahwa keluarga memiliki lima fungsi dasar, yaitu:</w:t>
      </w:r>
    </w:p>
    <w:p w:rsidR="00882EAE" w:rsidRPr="000C7B62" w:rsidRDefault="00882EAE" w:rsidP="00882EAE">
      <w:pPr>
        <w:pStyle w:val="ListParagraph"/>
        <w:numPr>
          <w:ilvl w:val="0"/>
          <w:numId w:val="9"/>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Reproduksi, keluarga memiliki tugas untuk mempertahankan populasi yang ada di dalam masyarakat.</w:t>
      </w:r>
    </w:p>
    <w:p w:rsidR="00882EAE" w:rsidRPr="000C7B62" w:rsidRDefault="00882EAE" w:rsidP="00882EAE">
      <w:pPr>
        <w:pStyle w:val="ListParagraph"/>
        <w:numPr>
          <w:ilvl w:val="0"/>
          <w:numId w:val="9"/>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Sosialisasi/edukasi, keluarga menjadi sarana untuk mengirimkan nilai, keyakinan, sikap, pengetahuan, keterampilan, dan teknik dari generasi sebelumnya ke generasi yang lebih muda. </w:t>
      </w:r>
    </w:p>
    <w:p w:rsidR="00882EAE" w:rsidRPr="000C7B62" w:rsidRDefault="00882EAE" w:rsidP="00882EAE">
      <w:pPr>
        <w:pStyle w:val="ListParagraph"/>
        <w:numPr>
          <w:ilvl w:val="0"/>
          <w:numId w:val="9"/>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Penugasan peran sosial, keluarga memberikan identitas pada para anggotanya seperti ras, etnik, religi, dan sosial ekonomi.</w:t>
      </w:r>
    </w:p>
    <w:p w:rsidR="00882EAE" w:rsidRPr="000C7B62" w:rsidRDefault="00882EAE" w:rsidP="00882EAE">
      <w:pPr>
        <w:pStyle w:val="ListParagraph"/>
        <w:numPr>
          <w:ilvl w:val="0"/>
          <w:numId w:val="9"/>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Dukungan ekonomi, keluarga menyediakan tempat perlindungan makanan dan jaminan kehidupan.</w:t>
      </w:r>
    </w:p>
    <w:p w:rsidR="00882EAE" w:rsidRDefault="00882EAE" w:rsidP="00882EAE">
      <w:pPr>
        <w:pStyle w:val="ListParagraph"/>
        <w:numPr>
          <w:ilvl w:val="0"/>
          <w:numId w:val="9"/>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Dukungan emosi/pemeliharaan, keluarga memberikan pengalaman interaksi sosial yang pertama bagi anak. Interaksi yang terjadi bersifat mendalam, mengasuh, dan berdaya tahan sehingga memeberikan rasaaman pada anak.</w:t>
      </w:r>
      <w:r w:rsidRPr="000C7B62">
        <w:rPr>
          <w:rStyle w:val="FootnoteReference"/>
          <w:rFonts w:asciiTheme="majorBidi" w:hAnsiTheme="majorBidi" w:cstheme="majorBidi"/>
          <w:sz w:val="24"/>
          <w:szCs w:val="24"/>
        </w:rPr>
        <w:footnoteReference w:id="21"/>
      </w:r>
    </w:p>
    <w:p w:rsidR="00882EAE" w:rsidRPr="00020C51" w:rsidRDefault="00882EAE" w:rsidP="00882EAE">
      <w:pPr>
        <w:pStyle w:val="ListParagraph"/>
        <w:spacing w:after="0" w:line="23" w:lineRule="atLeast"/>
        <w:ind w:left="1637"/>
        <w:jc w:val="both"/>
        <w:rPr>
          <w:rFonts w:asciiTheme="majorBidi" w:hAnsiTheme="majorBidi" w:cstheme="majorBidi"/>
          <w:sz w:val="24"/>
          <w:szCs w:val="24"/>
        </w:rPr>
      </w:pPr>
    </w:p>
    <w:p w:rsidR="00882EAE" w:rsidRPr="000C7B62" w:rsidRDefault="00882EAE" w:rsidP="00882EAE">
      <w:pPr>
        <w:pStyle w:val="ListParagraph"/>
        <w:numPr>
          <w:ilvl w:val="1"/>
          <w:numId w:val="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lastRenderedPageBreak/>
        <w:t>Faktor-faktor Keluarga yang Mempengaruhi Keberhasilan Belajar</w:t>
      </w:r>
    </w:p>
    <w:p w:rsidR="00882EAE" w:rsidRPr="000C7B62" w:rsidRDefault="00882EAE" w:rsidP="00882EAE">
      <w:pPr>
        <w:pStyle w:val="ListParagraph"/>
        <w:spacing w:after="0" w:line="23" w:lineRule="atLeast"/>
        <w:ind w:left="1353" w:firstLine="490"/>
        <w:jc w:val="both"/>
        <w:rPr>
          <w:rFonts w:asciiTheme="majorBidi" w:hAnsiTheme="majorBidi" w:cstheme="majorBidi"/>
          <w:sz w:val="24"/>
          <w:szCs w:val="24"/>
        </w:rPr>
      </w:pPr>
      <w:r w:rsidRPr="000C7B62">
        <w:rPr>
          <w:rFonts w:asciiTheme="majorBidi" w:hAnsiTheme="majorBidi" w:cstheme="majorBidi"/>
          <w:sz w:val="24"/>
          <w:szCs w:val="24"/>
        </w:rPr>
        <w:t>Beberapa faktor keluarga yang mempengaruhi keberhasilan belajar, antara lain:</w:t>
      </w:r>
    </w:p>
    <w:p w:rsidR="00882EAE" w:rsidRPr="000C7B62" w:rsidRDefault="00882EAE" w:rsidP="00882EAE">
      <w:pPr>
        <w:pStyle w:val="ListParagraph"/>
        <w:numPr>
          <w:ilvl w:val="2"/>
          <w:numId w:val="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Cara Orang Tua Mendidik</w:t>
      </w:r>
    </w:p>
    <w:p w:rsidR="00882EAE" w:rsidRPr="000C7B62" w:rsidRDefault="00882EAE" w:rsidP="00882EAE">
      <w:pPr>
        <w:pStyle w:val="ListParagraph"/>
        <w:spacing w:after="0" w:line="23" w:lineRule="atLeast"/>
        <w:ind w:left="1779" w:firstLine="489"/>
        <w:jc w:val="both"/>
        <w:rPr>
          <w:rFonts w:asciiTheme="majorBidi" w:hAnsiTheme="majorBidi" w:cstheme="majorBidi"/>
          <w:sz w:val="24"/>
          <w:szCs w:val="24"/>
        </w:rPr>
      </w:pPr>
      <w:r w:rsidRPr="000C7B62">
        <w:rPr>
          <w:rFonts w:asciiTheme="majorBidi" w:hAnsiTheme="majorBidi" w:cstheme="majorBidi"/>
          <w:sz w:val="24"/>
          <w:szCs w:val="24"/>
        </w:rPr>
        <w:t xml:space="preserve">Cara orang tua mendidik anaknya besar pengaruhnya terhadap belajar anaknya. Orang tua yang kurang/tidak memperhatikan pendidikan anaknya, misalnya mereka acuh tak acuh terhadap belajar anaknya, tidak memperhatikan sama sekali akan kepentingan-kepentingan dan kebutuhan anaknya dalam belajar dapat menyebabkan anak tidak/kurang berhasil dalam belajarnya. Mungkin anak sendiri sebetulnya pandai karena cara belajarnya tidak teratur, akhirnya kesukaran-kesukaran menumpuk sehingga mengalami ketinggalan dalam belajar dan akhirnya anak malas belajar. </w:t>
      </w:r>
    </w:p>
    <w:p w:rsidR="00882EAE" w:rsidRDefault="00882EAE" w:rsidP="00882EAE">
      <w:pPr>
        <w:pStyle w:val="ListParagraph"/>
        <w:spacing w:after="0" w:line="23" w:lineRule="atLeast"/>
        <w:ind w:left="1779" w:firstLine="489"/>
        <w:jc w:val="both"/>
        <w:rPr>
          <w:rFonts w:asciiTheme="majorBidi" w:eastAsia="Times New Roman" w:hAnsiTheme="majorBidi" w:cstheme="majorBidi"/>
          <w:sz w:val="24"/>
          <w:szCs w:val="24"/>
          <w:lang w:eastAsia="id-ID"/>
        </w:rPr>
      </w:pPr>
      <w:r w:rsidRPr="000C7B62">
        <w:rPr>
          <w:rFonts w:asciiTheme="majorBidi" w:hAnsiTheme="majorBidi" w:cstheme="majorBidi"/>
          <w:sz w:val="24"/>
          <w:szCs w:val="24"/>
        </w:rPr>
        <w:t xml:space="preserve">Mendidik anak dengan cara memanjakan,  memperlakukannya terlalu keras, memaksa, dan mengejar-ngejar anaknya untuk belajar adalah cara mendidik yang kurang tepat. Dengan demikian anak tersebut akan diliputi ketakutan dan berpengaruh terhadap prestasi anak. </w:t>
      </w:r>
      <w:r w:rsidRPr="000C7B62">
        <w:rPr>
          <w:rFonts w:asciiTheme="majorBidi" w:eastAsia="Times New Roman" w:hAnsiTheme="majorBidi" w:cstheme="majorBidi"/>
          <w:sz w:val="24"/>
          <w:szCs w:val="24"/>
          <w:lang w:eastAsia="id-ID"/>
        </w:rPr>
        <w:t>Oleh karena itu, orang tua mempunyai peranan penting dalam mendidik dan membimbing anak-anaknya.</w:t>
      </w:r>
    </w:p>
    <w:p w:rsidR="00882EAE" w:rsidRPr="000C7B62" w:rsidRDefault="00882EAE" w:rsidP="00882EAE">
      <w:pPr>
        <w:pStyle w:val="ListParagraph"/>
        <w:spacing w:after="0" w:line="23" w:lineRule="atLeast"/>
        <w:ind w:left="1779" w:firstLine="489"/>
        <w:jc w:val="both"/>
        <w:rPr>
          <w:rFonts w:asciiTheme="majorBidi" w:eastAsia="Times New Roman" w:hAnsiTheme="majorBidi" w:cstheme="majorBidi"/>
          <w:sz w:val="24"/>
          <w:szCs w:val="24"/>
          <w:lang w:eastAsia="id-ID"/>
        </w:rPr>
      </w:pPr>
    </w:p>
    <w:p w:rsidR="00882EAE" w:rsidRPr="000C7B62" w:rsidRDefault="00882EAE" w:rsidP="00882EAE">
      <w:pPr>
        <w:pStyle w:val="ListParagraph"/>
        <w:numPr>
          <w:ilvl w:val="2"/>
          <w:numId w:val="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lastRenderedPageBreak/>
        <w:t>Relasi Antaranggota Keluarga</w:t>
      </w:r>
    </w:p>
    <w:p w:rsidR="00882EAE" w:rsidRPr="000C7B62" w:rsidRDefault="00882EAE" w:rsidP="00882EAE">
      <w:pPr>
        <w:pStyle w:val="ListParagraph"/>
        <w:spacing w:after="0" w:line="23" w:lineRule="atLeast"/>
        <w:ind w:left="1843" w:firstLine="489"/>
        <w:jc w:val="both"/>
        <w:rPr>
          <w:rFonts w:asciiTheme="majorBidi" w:hAnsiTheme="majorBidi" w:cstheme="majorBidi"/>
          <w:sz w:val="24"/>
          <w:szCs w:val="24"/>
          <w:lang w:eastAsia="id-ID"/>
        </w:rPr>
      </w:pPr>
      <w:r w:rsidRPr="000C7B62">
        <w:rPr>
          <w:rFonts w:asciiTheme="majorBidi" w:hAnsiTheme="majorBidi" w:cstheme="majorBidi"/>
          <w:sz w:val="24"/>
          <w:szCs w:val="24"/>
          <w:lang w:eastAsia="id-ID"/>
        </w:rPr>
        <w:t xml:space="preserve">Relasi antar anggota keluarga yang paling penting adalah antar orang tua dan anak. Hubungan yang baik adalah hubungan yang penuh pengertian dan kasih sayang, disertai dengan bimbingan, </w:t>
      </w:r>
      <w:r w:rsidRPr="000C7B62">
        <w:rPr>
          <w:rFonts w:asciiTheme="majorBidi" w:hAnsiTheme="majorBidi" w:cstheme="majorBidi"/>
          <w:i/>
          <w:iCs/>
          <w:sz w:val="24"/>
          <w:szCs w:val="24"/>
          <w:lang w:eastAsia="id-ID"/>
        </w:rPr>
        <w:t>reward</w:t>
      </w:r>
      <w:r w:rsidRPr="000C7B62">
        <w:rPr>
          <w:rFonts w:asciiTheme="majorBidi" w:hAnsiTheme="majorBidi" w:cstheme="majorBidi"/>
          <w:sz w:val="24"/>
          <w:szCs w:val="24"/>
          <w:lang w:eastAsia="id-ID"/>
        </w:rPr>
        <w:t xml:space="preserve"> dan bila perlu hukuman jika anak melakukan pelanggaran atau kesalahan yang sudah melebihi batas yang tujuannya untuk mensukseskan belajar anak itu sendiri.</w:t>
      </w:r>
    </w:p>
    <w:p w:rsidR="00882EAE" w:rsidRPr="000C7B62" w:rsidRDefault="00882EAE" w:rsidP="00882EAE">
      <w:pPr>
        <w:pStyle w:val="ListParagraph"/>
        <w:numPr>
          <w:ilvl w:val="2"/>
          <w:numId w:val="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lang w:eastAsia="id-ID"/>
        </w:rPr>
        <w:t>Suasana Rumah</w:t>
      </w:r>
    </w:p>
    <w:p w:rsidR="00882EAE" w:rsidRPr="000C7B62" w:rsidRDefault="00882EAE" w:rsidP="00882EAE">
      <w:pPr>
        <w:pStyle w:val="ListParagraph"/>
        <w:spacing w:after="0" w:line="23" w:lineRule="atLeast"/>
        <w:ind w:left="1843" w:firstLine="489"/>
        <w:jc w:val="both"/>
        <w:rPr>
          <w:rFonts w:asciiTheme="majorBidi" w:hAnsiTheme="majorBidi" w:cstheme="majorBidi"/>
          <w:sz w:val="24"/>
          <w:szCs w:val="24"/>
          <w:lang w:eastAsia="id-ID"/>
        </w:rPr>
      </w:pPr>
      <w:r w:rsidRPr="000C7B62">
        <w:rPr>
          <w:rFonts w:asciiTheme="majorBidi" w:hAnsiTheme="majorBidi" w:cstheme="majorBidi"/>
          <w:sz w:val="24"/>
          <w:szCs w:val="24"/>
          <w:lang w:eastAsia="id-ID"/>
        </w:rPr>
        <w:t>Suasana rumah dimaksudkan sebagai situasi atau kejadian-kejadian yang sering terjadi di dalam keluarga dimana anak berada dan belajar. Suasana rumah yang ramai, tegang, penuh pertengkaran antar anggota keluarga akan membuat anak tidak semangat dalam belajar sebaliknya jika suasana rumah dalam keadaan baik, tentram, dan tenang anak akan merasa nyaman dan dapat belajar dengan baik.</w:t>
      </w:r>
    </w:p>
    <w:p w:rsidR="00882EAE" w:rsidRPr="000C7B62" w:rsidRDefault="00882EAE" w:rsidP="00882EAE">
      <w:pPr>
        <w:pStyle w:val="ListParagraph"/>
        <w:numPr>
          <w:ilvl w:val="2"/>
          <w:numId w:val="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lang w:eastAsia="id-ID"/>
        </w:rPr>
        <w:t>Keadaan Ekonomi Keluarga</w:t>
      </w:r>
    </w:p>
    <w:p w:rsidR="00882EAE" w:rsidRPr="000C7B62" w:rsidRDefault="00882EAE" w:rsidP="00882EAE">
      <w:pPr>
        <w:pStyle w:val="ListParagraph"/>
        <w:spacing w:after="0" w:line="23" w:lineRule="atLeast"/>
        <w:ind w:left="1843" w:firstLine="489"/>
        <w:jc w:val="both"/>
        <w:rPr>
          <w:rFonts w:asciiTheme="majorBidi" w:hAnsiTheme="majorBidi" w:cstheme="majorBidi"/>
          <w:sz w:val="24"/>
          <w:szCs w:val="24"/>
          <w:lang w:eastAsia="id-ID"/>
        </w:rPr>
      </w:pPr>
      <w:r w:rsidRPr="000C7B62">
        <w:rPr>
          <w:rFonts w:asciiTheme="majorBidi" w:hAnsiTheme="majorBidi" w:cstheme="majorBidi"/>
          <w:sz w:val="24"/>
          <w:szCs w:val="24"/>
          <w:lang w:eastAsia="id-ID"/>
        </w:rPr>
        <w:t xml:space="preserve">Keadaan ekonomi keluarga erat hubungannya dengan belajar anak. Anak yang sedang belajar selain harus terpenuhi kebutuhan pokoknya misal makan, pakaian, perlindungan kesehatan dan lain-lain. Anak juga membutuhkan fasilitas belajar seperti ruang belajar, meja, kursi, penerangan, alat tulis menulis, buku-buku dan lain sebagainya. Fasilitas belajar itu hanya dapat </w:t>
      </w:r>
      <w:r w:rsidRPr="000C7B62">
        <w:rPr>
          <w:rFonts w:asciiTheme="majorBidi" w:hAnsiTheme="majorBidi" w:cstheme="majorBidi"/>
          <w:sz w:val="24"/>
          <w:szCs w:val="24"/>
          <w:lang w:eastAsia="id-ID"/>
        </w:rPr>
        <w:lastRenderedPageBreak/>
        <w:t>terpenuhi jika keluarga mempunyai cukup uang.</w:t>
      </w:r>
    </w:p>
    <w:p w:rsidR="00882EAE" w:rsidRPr="000C7B62" w:rsidRDefault="00882EAE" w:rsidP="00882EAE">
      <w:pPr>
        <w:pStyle w:val="ListParagraph"/>
        <w:numPr>
          <w:ilvl w:val="2"/>
          <w:numId w:val="7"/>
        </w:numPr>
        <w:spacing w:after="0" w:line="23" w:lineRule="atLeast"/>
        <w:jc w:val="both"/>
        <w:rPr>
          <w:rFonts w:asciiTheme="majorBidi" w:hAnsiTheme="majorBidi" w:cstheme="majorBidi"/>
          <w:b/>
          <w:bCs/>
          <w:sz w:val="24"/>
          <w:szCs w:val="24"/>
          <w:lang w:eastAsia="id-ID"/>
        </w:rPr>
      </w:pPr>
      <w:r w:rsidRPr="000C7B62">
        <w:rPr>
          <w:rFonts w:asciiTheme="majorBidi" w:hAnsiTheme="majorBidi" w:cstheme="majorBidi"/>
          <w:b/>
          <w:bCs/>
          <w:sz w:val="24"/>
          <w:szCs w:val="24"/>
          <w:lang w:eastAsia="id-ID"/>
        </w:rPr>
        <w:t>Pengertian Orang Tua</w:t>
      </w:r>
    </w:p>
    <w:p w:rsidR="00882EAE" w:rsidRPr="000C7B62" w:rsidRDefault="00882EAE" w:rsidP="00882EAE">
      <w:pPr>
        <w:pStyle w:val="ListParagraph"/>
        <w:spacing w:after="0" w:line="23" w:lineRule="atLeast"/>
        <w:ind w:left="1779" w:firstLine="489"/>
        <w:jc w:val="both"/>
        <w:rPr>
          <w:rFonts w:asciiTheme="majorBidi" w:hAnsiTheme="majorBidi" w:cstheme="majorBidi"/>
          <w:sz w:val="24"/>
          <w:szCs w:val="24"/>
          <w:lang w:eastAsia="id-ID"/>
        </w:rPr>
      </w:pPr>
      <w:r w:rsidRPr="000C7B62">
        <w:rPr>
          <w:rFonts w:asciiTheme="majorBidi" w:hAnsiTheme="majorBidi" w:cstheme="majorBidi"/>
          <w:sz w:val="24"/>
          <w:szCs w:val="24"/>
          <w:lang w:eastAsia="id-ID"/>
        </w:rPr>
        <w:t>Anak belajar perlu dorongan dan pengertian orang tua. Kadang-kadang anak mengalami lemah semangat, orang tua wajib memberi perhatian, mendorongnya dan membantu secepat mungkin kesulitan yang dialami anak di sekolah.</w:t>
      </w:r>
    </w:p>
    <w:p w:rsidR="00882EAE" w:rsidRPr="000C7B62" w:rsidRDefault="00882EAE" w:rsidP="00882EAE">
      <w:pPr>
        <w:pStyle w:val="ListParagraph"/>
        <w:numPr>
          <w:ilvl w:val="2"/>
          <w:numId w:val="7"/>
        </w:numPr>
        <w:spacing w:after="0" w:line="23" w:lineRule="atLeast"/>
        <w:jc w:val="both"/>
        <w:rPr>
          <w:rFonts w:asciiTheme="majorBidi" w:hAnsiTheme="majorBidi" w:cstheme="majorBidi"/>
          <w:b/>
          <w:bCs/>
          <w:sz w:val="24"/>
          <w:szCs w:val="24"/>
          <w:lang w:eastAsia="id-ID"/>
        </w:rPr>
      </w:pPr>
      <w:r w:rsidRPr="000C7B62">
        <w:rPr>
          <w:rFonts w:asciiTheme="majorBidi" w:hAnsiTheme="majorBidi" w:cstheme="majorBidi"/>
          <w:b/>
          <w:bCs/>
          <w:sz w:val="24"/>
          <w:szCs w:val="24"/>
          <w:lang w:eastAsia="id-ID"/>
        </w:rPr>
        <w:t>Latar Belakang Kebudayaan</w:t>
      </w:r>
    </w:p>
    <w:p w:rsidR="00882EAE" w:rsidRDefault="00882EAE" w:rsidP="00882EAE">
      <w:pPr>
        <w:pStyle w:val="ListParagraph"/>
        <w:spacing w:after="0" w:line="23" w:lineRule="atLeast"/>
        <w:ind w:left="1779" w:firstLine="489"/>
        <w:jc w:val="both"/>
        <w:rPr>
          <w:rFonts w:asciiTheme="majorBidi" w:hAnsiTheme="majorBidi" w:cstheme="majorBidi"/>
          <w:sz w:val="24"/>
          <w:szCs w:val="24"/>
          <w:lang w:eastAsia="id-ID"/>
        </w:rPr>
      </w:pPr>
      <w:r w:rsidRPr="000C7B62">
        <w:rPr>
          <w:rFonts w:asciiTheme="majorBidi" w:hAnsiTheme="majorBidi" w:cstheme="majorBidi"/>
          <w:sz w:val="24"/>
          <w:szCs w:val="24"/>
          <w:lang w:eastAsia="id-ID"/>
        </w:rPr>
        <w:t xml:space="preserve">Tingkat pendidikan atau kebiasaan di dalam keluarga mempengaruhi sikap anak dalam belajar. Perlu kepada anak ditanamkan kebiasaan-kebiasaan yang baik, agar mendorong semangat anak untuk belajar. </w:t>
      </w:r>
      <w:r w:rsidRPr="000C7B62">
        <w:rPr>
          <w:rStyle w:val="FootnoteReference"/>
          <w:rFonts w:asciiTheme="majorBidi" w:hAnsiTheme="majorBidi" w:cstheme="majorBidi"/>
          <w:sz w:val="24"/>
          <w:szCs w:val="24"/>
          <w:lang w:eastAsia="id-ID"/>
        </w:rPr>
        <w:footnoteReference w:id="22"/>
      </w:r>
    </w:p>
    <w:p w:rsidR="00882EAE" w:rsidRPr="000C7B62" w:rsidRDefault="00882EAE" w:rsidP="00882EAE">
      <w:pPr>
        <w:pStyle w:val="ListParagraph"/>
        <w:spacing w:after="0" w:line="23" w:lineRule="atLeast"/>
        <w:ind w:left="1779" w:firstLine="489"/>
        <w:jc w:val="both"/>
        <w:rPr>
          <w:rFonts w:asciiTheme="majorBidi" w:hAnsiTheme="majorBidi" w:cstheme="majorBidi"/>
          <w:sz w:val="24"/>
          <w:szCs w:val="24"/>
          <w:lang w:eastAsia="id-ID"/>
        </w:rPr>
      </w:pPr>
    </w:p>
    <w:p w:rsidR="00882EAE" w:rsidRPr="000C7B62" w:rsidRDefault="00882EAE" w:rsidP="00882EAE">
      <w:pPr>
        <w:pStyle w:val="ListParagraph"/>
        <w:numPr>
          <w:ilvl w:val="0"/>
          <w:numId w:val="8"/>
        </w:numPr>
        <w:spacing w:after="0" w:line="23" w:lineRule="atLeast"/>
        <w:ind w:left="851" w:hanging="425"/>
        <w:jc w:val="both"/>
        <w:outlineLvl w:val="2"/>
        <w:rPr>
          <w:rFonts w:asciiTheme="majorBidi" w:hAnsiTheme="majorBidi" w:cstheme="majorBidi"/>
          <w:b/>
          <w:bCs/>
          <w:sz w:val="24"/>
          <w:szCs w:val="24"/>
        </w:rPr>
      </w:pPr>
      <w:bookmarkStart w:id="16" w:name="_Toc8141148"/>
      <w:r w:rsidRPr="000C7B62">
        <w:rPr>
          <w:rFonts w:asciiTheme="majorBidi" w:hAnsiTheme="majorBidi" w:cstheme="majorBidi"/>
          <w:b/>
          <w:bCs/>
          <w:sz w:val="24"/>
          <w:szCs w:val="24"/>
        </w:rPr>
        <w:t>Lingkungan Sekolah</w:t>
      </w:r>
      <w:bookmarkEnd w:id="16"/>
    </w:p>
    <w:p w:rsidR="00882EAE" w:rsidRPr="000C7B62" w:rsidRDefault="00882EAE" w:rsidP="00882EAE">
      <w:pPr>
        <w:pStyle w:val="ListParagraph"/>
        <w:numPr>
          <w:ilvl w:val="4"/>
          <w:numId w:val="8"/>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Pengertian Lingkungan Sekolah</w:t>
      </w:r>
    </w:p>
    <w:p w:rsidR="00882EAE" w:rsidRPr="000C7B62" w:rsidRDefault="00882EAE" w:rsidP="00882EAE">
      <w:pPr>
        <w:pStyle w:val="ListParagraph"/>
        <w:spacing w:after="0" w:line="23" w:lineRule="atLeast"/>
        <w:ind w:left="1211" w:firstLine="490"/>
        <w:jc w:val="both"/>
        <w:rPr>
          <w:rFonts w:asciiTheme="majorBidi" w:hAnsiTheme="majorBidi" w:cstheme="majorBidi"/>
          <w:sz w:val="24"/>
          <w:szCs w:val="24"/>
        </w:rPr>
      </w:pPr>
      <w:r w:rsidRPr="000C7B62">
        <w:rPr>
          <w:rFonts w:asciiTheme="majorBidi" w:hAnsiTheme="majorBidi" w:cstheme="majorBidi"/>
          <w:sz w:val="24"/>
          <w:szCs w:val="24"/>
        </w:rPr>
        <w:t xml:space="preserve">Sekolah merupakan wadah untuk menciptakan manusia yang berpendidikan tanpa melihat latar belakang budaya, tingkat sosial, dan ekonomi siswa yang terlibat di dalamnya. Keseluruhan proses pendidikan di sekolah, termasuk kegiatan belajar mengajar merupakan kegiatan yang paling pokok. Lingkungan sekolah  adalah lingkungan tempat terjadinya proses pembelajaran yang dilaksanakan secara sistematis, terprogram, dan terencana mulai dari tingkat dasar sampai tingkat pendidikan yang </w:t>
      </w:r>
      <w:r w:rsidRPr="000C7B62">
        <w:rPr>
          <w:rFonts w:asciiTheme="majorBidi" w:hAnsiTheme="majorBidi" w:cstheme="majorBidi"/>
          <w:sz w:val="24"/>
          <w:szCs w:val="24"/>
        </w:rPr>
        <w:lastRenderedPageBreak/>
        <w:t>lebih tinggi. Adanya pengaruh lingkungan sekolah baik secara langsung maupun tidak langsung sangat mempengaruhi proses pembelajaran tersebut.</w:t>
      </w:r>
      <w:r w:rsidRPr="000C7B62">
        <w:rPr>
          <w:rStyle w:val="FootnoteReference"/>
          <w:rFonts w:asciiTheme="majorBidi" w:hAnsiTheme="majorBidi" w:cstheme="majorBidi"/>
          <w:sz w:val="24"/>
          <w:szCs w:val="24"/>
        </w:rPr>
        <w:footnoteReference w:id="23"/>
      </w:r>
    </w:p>
    <w:p w:rsidR="00882EAE" w:rsidRPr="000C7B62" w:rsidRDefault="00882EAE" w:rsidP="00882EAE">
      <w:pPr>
        <w:pStyle w:val="ListParagraph"/>
        <w:spacing w:after="0" w:line="23" w:lineRule="atLeast"/>
        <w:ind w:left="1211" w:firstLine="490"/>
        <w:jc w:val="both"/>
        <w:rPr>
          <w:rFonts w:asciiTheme="majorBidi" w:hAnsiTheme="majorBidi" w:cstheme="majorBidi"/>
          <w:sz w:val="24"/>
          <w:szCs w:val="24"/>
        </w:rPr>
      </w:pPr>
      <w:r w:rsidRPr="000C7B62">
        <w:rPr>
          <w:rFonts w:asciiTheme="majorBidi" w:hAnsiTheme="majorBidi" w:cstheme="majorBidi"/>
          <w:sz w:val="24"/>
          <w:szCs w:val="24"/>
        </w:rPr>
        <w:t>Lembaga sekolah mempunyai fungsi yaitu membantu orang tua mengajarkan kebiasaan-kebiasaan yang baik serta menanamkan budi pekerti. Selain itu, memberikan pendidikan untuk kehidupan di dalam masyarakat, melatih anak memperoleh kecakapan (membaca, menulis, berbicara), dan memberikan pelajaran etika, serta keagamaan.</w:t>
      </w:r>
      <w:r w:rsidRPr="000C7B62">
        <w:rPr>
          <w:rStyle w:val="FootnoteReference"/>
          <w:rFonts w:asciiTheme="majorBidi" w:hAnsiTheme="majorBidi" w:cstheme="majorBidi"/>
          <w:sz w:val="24"/>
          <w:szCs w:val="24"/>
        </w:rPr>
        <w:footnoteReference w:id="24"/>
      </w:r>
    </w:p>
    <w:p w:rsidR="00882EAE" w:rsidRPr="000C7B62" w:rsidRDefault="00882EAE" w:rsidP="00882EAE">
      <w:pPr>
        <w:pStyle w:val="ListParagraph"/>
        <w:spacing w:after="0" w:line="23" w:lineRule="atLeast"/>
        <w:ind w:left="1211" w:firstLine="490"/>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Lingkungan sosial sekolah seperti para guru, tenaga kependidikan, dan teman-teman sekelas dapat mempengaruhi sikap dan perilaku yang simpatik dan memperlihatkan suri tauladan yang baik dan rajin khususnya dalam hal belajar, misalnya rajin membaca dan berdiskusi dapat menjadi daya dorong yang positif bagi kegiatan belajar siswa.</w:t>
      </w:r>
      <w:r w:rsidRPr="000C7B62">
        <w:rPr>
          <w:rStyle w:val="FootnoteReference"/>
          <w:rFonts w:asciiTheme="majorBidi" w:eastAsia="Times New Roman" w:hAnsiTheme="majorBidi" w:cstheme="majorBidi"/>
          <w:sz w:val="24"/>
          <w:szCs w:val="24"/>
          <w:lang w:eastAsia="id-ID"/>
        </w:rPr>
        <w:footnoteReference w:id="25"/>
      </w:r>
    </w:p>
    <w:p w:rsidR="00882EAE" w:rsidRDefault="00882EAE" w:rsidP="00882EAE">
      <w:pPr>
        <w:pStyle w:val="ListParagraph"/>
        <w:spacing w:after="0" w:line="23" w:lineRule="atLeast"/>
        <w:ind w:left="1211" w:firstLine="490"/>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 xml:space="preserve">Berdasarkan penjelasan di atas lingkungan sekolah adalah lingkungan kedua siswa setelah keluarga, sehingga sekolah sebagai </w:t>
      </w:r>
      <w:r w:rsidRPr="000C7B62">
        <w:rPr>
          <w:rFonts w:asciiTheme="majorBidi" w:hAnsiTheme="majorBidi" w:cstheme="majorBidi"/>
          <w:sz w:val="24"/>
          <w:szCs w:val="24"/>
        </w:rPr>
        <w:t xml:space="preserve">membantu orang tua mengajarkan kebiasaan-kebiasaan yang baik serta menanamkan budi pekerti. </w:t>
      </w:r>
      <w:r w:rsidRPr="000C7B62">
        <w:rPr>
          <w:rFonts w:asciiTheme="majorBidi" w:eastAsia="Times New Roman" w:hAnsiTheme="majorBidi" w:cstheme="majorBidi"/>
          <w:sz w:val="24"/>
          <w:szCs w:val="24"/>
          <w:lang w:eastAsia="id-ID"/>
        </w:rPr>
        <w:t xml:space="preserve">Lingkungan sekolah adalah lingkungan yang mengajarkan dan menanamkan ilmu pengetahuan, akhlak, dan memberikan keterampilan. Di mana guru sebagai pengganti </w:t>
      </w:r>
      <w:r w:rsidRPr="000C7B62">
        <w:rPr>
          <w:rFonts w:asciiTheme="majorBidi" w:eastAsia="Times New Roman" w:hAnsiTheme="majorBidi" w:cstheme="majorBidi"/>
          <w:sz w:val="24"/>
          <w:szCs w:val="24"/>
          <w:lang w:eastAsia="id-ID"/>
        </w:rPr>
        <w:lastRenderedPageBreak/>
        <w:t>orang tua di sekolah sebagai tauladan bagi siswa.</w:t>
      </w:r>
    </w:p>
    <w:p w:rsidR="00882EAE" w:rsidRPr="000C7B62" w:rsidRDefault="00882EAE" w:rsidP="00882EAE">
      <w:pPr>
        <w:pStyle w:val="ListParagraph"/>
        <w:spacing w:after="0" w:line="23" w:lineRule="atLeast"/>
        <w:ind w:left="1211" w:firstLine="490"/>
        <w:jc w:val="both"/>
        <w:rPr>
          <w:rFonts w:asciiTheme="majorBidi" w:eastAsia="Times New Roman" w:hAnsiTheme="majorBidi" w:cstheme="majorBidi"/>
          <w:sz w:val="24"/>
          <w:szCs w:val="24"/>
          <w:lang w:eastAsia="id-ID"/>
        </w:rPr>
      </w:pPr>
    </w:p>
    <w:p w:rsidR="00882EAE" w:rsidRPr="000C7B62" w:rsidRDefault="00882EAE" w:rsidP="00882EAE">
      <w:pPr>
        <w:pStyle w:val="ListParagraph"/>
        <w:numPr>
          <w:ilvl w:val="4"/>
          <w:numId w:val="8"/>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Faktor-faktor Sekolah yang Mempengaruhi Belajar</w:t>
      </w:r>
    </w:p>
    <w:p w:rsidR="00882EAE" w:rsidRPr="000C7B62" w:rsidRDefault="00882EAE" w:rsidP="00882EAE">
      <w:pPr>
        <w:pStyle w:val="ListParagraph"/>
        <w:spacing w:after="0" w:line="23" w:lineRule="atLeast"/>
        <w:ind w:left="1211" w:firstLine="490"/>
        <w:jc w:val="both"/>
        <w:rPr>
          <w:rFonts w:asciiTheme="majorBidi" w:hAnsiTheme="majorBidi" w:cstheme="majorBidi"/>
          <w:b/>
          <w:bCs/>
          <w:sz w:val="24"/>
          <w:szCs w:val="24"/>
        </w:rPr>
      </w:pPr>
      <w:r w:rsidRPr="000C7B62">
        <w:rPr>
          <w:rFonts w:asciiTheme="majorBidi" w:hAnsiTheme="majorBidi" w:cstheme="majorBidi"/>
          <w:sz w:val="24"/>
          <w:szCs w:val="24"/>
        </w:rPr>
        <w:t>Berikutfaktor-faktor sekolah yang mempengaruhi keberhasilan belajar antara lain:</w:t>
      </w:r>
    </w:p>
    <w:p w:rsidR="00882EAE" w:rsidRPr="000C7B62" w:rsidRDefault="00882EAE" w:rsidP="00882EAE">
      <w:pPr>
        <w:pStyle w:val="ListParagraph"/>
        <w:numPr>
          <w:ilvl w:val="0"/>
          <w:numId w:val="3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Metode Mengajar</w:t>
      </w:r>
    </w:p>
    <w:p w:rsidR="00882EAE" w:rsidRPr="000C7B62" w:rsidRDefault="00882EAE" w:rsidP="00882EAE">
      <w:pPr>
        <w:pStyle w:val="ListParagraph"/>
        <w:spacing w:after="0" w:line="23" w:lineRule="atLeast"/>
        <w:ind w:left="1494" w:firstLine="491"/>
        <w:jc w:val="both"/>
        <w:rPr>
          <w:rFonts w:asciiTheme="majorBidi" w:hAnsiTheme="majorBidi" w:cstheme="majorBidi"/>
          <w:sz w:val="24"/>
          <w:szCs w:val="24"/>
        </w:rPr>
      </w:pPr>
      <w:r w:rsidRPr="000C7B62">
        <w:rPr>
          <w:rFonts w:asciiTheme="majorBidi" w:hAnsiTheme="majorBidi" w:cstheme="majorBidi"/>
          <w:sz w:val="24"/>
          <w:szCs w:val="24"/>
        </w:rPr>
        <w:t>Metode mengajar adalah suatu cara dalam mengajar yang dapat mempengaruhi belajar siswa. Metode mengajar guru yang kurang baik akan mempengaruhi belajar siswa pula, maka metode mengajar harus diusahakan yang tepat, efisien, dan efektif mungkin.</w:t>
      </w:r>
    </w:p>
    <w:p w:rsidR="00882EAE" w:rsidRPr="000C7B62" w:rsidRDefault="00882EAE" w:rsidP="00882EAE">
      <w:pPr>
        <w:pStyle w:val="ListParagraph"/>
        <w:numPr>
          <w:ilvl w:val="0"/>
          <w:numId w:val="3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Kurikulum</w:t>
      </w:r>
    </w:p>
    <w:p w:rsidR="00882EAE" w:rsidRPr="000C7B62" w:rsidRDefault="00882EAE" w:rsidP="00882EAE">
      <w:pPr>
        <w:pStyle w:val="ListParagraph"/>
        <w:spacing w:after="0" w:line="23" w:lineRule="atLeast"/>
        <w:ind w:left="1494" w:firstLine="491"/>
        <w:jc w:val="both"/>
        <w:rPr>
          <w:rFonts w:asciiTheme="majorBidi" w:hAnsiTheme="majorBidi" w:cstheme="majorBidi"/>
          <w:sz w:val="24"/>
          <w:szCs w:val="24"/>
        </w:rPr>
      </w:pPr>
      <w:r w:rsidRPr="000C7B62">
        <w:rPr>
          <w:rFonts w:asciiTheme="majorBidi" w:hAnsiTheme="majorBidi" w:cstheme="majorBidi"/>
          <w:sz w:val="24"/>
          <w:szCs w:val="24"/>
        </w:rPr>
        <w:t>Kurikulum diartikan sebagai sejumlah kegiatan yang diberikan kepada siswa dalam menyajikan bahan pelajaran agar siswa menerima, menguasai, dan mengembangkan bahan pelajaran.</w:t>
      </w:r>
    </w:p>
    <w:p w:rsidR="00882EAE" w:rsidRPr="000C7B62" w:rsidRDefault="00882EAE" w:rsidP="00882EAE">
      <w:pPr>
        <w:pStyle w:val="ListParagraph"/>
        <w:numPr>
          <w:ilvl w:val="0"/>
          <w:numId w:val="3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Relasi Guru dengan Siswa</w:t>
      </w:r>
    </w:p>
    <w:p w:rsidR="00882EAE" w:rsidRPr="000C7B62" w:rsidRDefault="00882EAE" w:rsidP="00882EAE">
      <w:pPr>
        <w:pStyle w:val="ListParagraph"/>
        <w:spacing w:after="0" w:line="23" w:lineRule="atLeast"/>
        <w:ind w:left="1494" w:firstLine="491"/>
        <w:jc w:val="both"/>
        <w:rPr>
          <w:rFonts w:asciiTheme="majorBidi" w:hAnsiTheme="majorBidi" w:cstheme="majorBidi"/>
          <w:sz w:val="24"/>
          <w:szCs w:val="24"/>
        </w:rPr>
      </w:pPr>
      <w:r w:rsidRPr="000C7B62">
        <w:rPr>
          <w:rFonts w:asciiTheme="majorBidi" w:hAnsiTheme="majorBidi" w:cstheme="majorBidi"/>
          <w:sz w:val="24"/>
          <w:szCs w:val="24"/>
        </w:rPr>
        <w:t>Proses belajar mengajar terjadi antara guru dengan siswa. Relasi guru dengan siswa yang baik, membuat siswa akan menyukai gurunya, juga menyukai mata pelajarannya. Guru yang kurang berinteraksi baik dengan siswa menyebabkan proses belajar-mengajar kurang lancar.</w:t>
      </w:r>
    </w:p>
    <w:p w:rsidR="00882EAE" w:rsidRPr="000C7B62" w:rsidRDefault="00882EAE" w:rsidP="00882EAE">
      <w:pPr>
        <w:pStyle w:val="ListParagraph"/>
        <w:numPr>
          <w:ilvl w:val="0"/>
          <w:numId w:val="3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Relasi Siswa dengan Siswa</w:t>
      </w:r>
    </w:p>
    <w:p w:rsidR="00882EAE" w:rsidRPr="000C7B62" w:rsidRDefault="00882EAE" w:rsidP="00882EAE">
      <w:pPr>
        <w:pStyle w:val="ListParagraph"/>
        <w:spacing w:after="0" w:line="23" w:lineRule="atLeast"/>
        <w:ind w:left="1494" w:firstLine="491"/>
        <w:jc w:val="both"/>
        <w:rPr>
          <w:rFonts w:asciiTheme="majorBidi" w:hAnsiTheme="majorBidi" w:cstheme="majorBidi"/>
          <w:sz w:val="24"/>
          <w:szCs w:val="24"/>
        </w:rPr>
      </w:pPr>
      <w:r w:rsidRPr="000C7B62">
        <w:rPr>
          <w:rFonts w:asciiTheme="majorBidi" w:hAnsiTheme="majorBidi" w:cstheme="majorBidi"/>
          <w:sz w:val="24"/>
          <w:szCs w:val="24"/>
        </w:rPr>
        <w:t xml:space="preserve">Siswa yang mempunyai sifat kurang menyenangkan, rendah diri atau mengalami tekanan batin akan diasingkan dalam kelompoknya. Jika hal ini terjadi, siswa akan </w:t>
      </w:r>
      <w:r w:rsidRPr="000C7B62">
        <w:rPr>
          <w:rFonts w:asciiTheme="majorBidi" w:hAnsiTheme="majorBidi" w:cstheme="majorBidi"/>
          <w:sz w:val="24"/>
          <w:szCs w:val="24"/>
        </w:rPr>
        <w:lastRenderedPageBreak/>
        <w:t>malas untuk sekolah dengan berbagai alasan. Menciptakan relasi yang baik antar siswa akan memberikan pengaruh positif terhadap perilaku belajar.</w:t>
      </w:r>
    </w:p>
    <w:p w:rsidR="00882EAE" w:rsidRPr="000C7B62" w:rsidRDefault="00882EAE" w:rsidP="00882EAE">
      <w:pPr>
        <w:pStyle w:val="ListParagraph"/>
        <w:numPr>
          <w:ilvl w:val="0"/>
          <w:numId w:val="37"/>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 xml:space="preserve">Disiplin Sekolah </w:t>
      </w:r>
    </w:p>
    <w:p w:rsidR="00882EAE" w:rsidRPr="000C7B62" w:rsidRDefault="00882EAE" w:rsidP="00882EAE">
      <w:pPr>
        <w:pStyle w:val="ListParagraph"/>
        <w:spacing w:after="0" w:line="23" w:lineRule="atLeast"/>
        <w:ind w:left="1494" w:firstLine="491"/>
        <w:jc w:val="both"/>
        <w:rPr>
          <w:rFonts w:asciiTheme="majorBidi" w:hAnsiTheme="majorBidi" w:cstheme="majorBidi"/>
          <w:sz w:val="24"/>
          <w:szCs w:val="24"/>
        </w:rPr>
      </w:pPr>
      <w:r w:rsidRPr="000C7B62">
        <w:rPr>
          <w:rFonts w:asciiTheme="majorBidi" w:hAnsiTheme="majorBidi" w:cstheme="majorBidi"/>
          <w:sz w:val="24"/>
          <w:szCs w:val="24"/>
        </w:rPr>
        <w:t>Kedisiplinan sekolah erat kaitannya dengan kerajinan dalam sekolah dan belajar. Kedisiplinan sekolah mencakup kedisiplinan guru dalam mengajar, pegawai sekolah dalam bekerja, kepala sekolah dalam mengelola sekolah,dan BP dalam memberikan layanan.</w:t>
      </w:r>
    </w:p>
    <w:p w:rsidR="00882EAE" w:rsidRPr="000C7B62" w:rsidRDefault="00882EAE" w:rsidP="00882EAE">
      <w:pPr>
        <w:pStyle w:val="ListParagraph"/>
        <w:numPr>
          <w:ilvl w:val="0"/>
          <w:numId w:val="37"/>
        </w:numPr>
        <w:spacing w:after="0" w:line="23" w:lineRule="atLeast"/>
        <w:jc w:val="both"/>
        <w:rPr>
          <w:rFonts w:asciiTheme="majorBidi" w:hAnsiTheme="majorBidi" w:cstheme="majorBidi"/>
          <w:b/>
          <w:bCs/>
          <w:sz w:val="24"/>
          <w:szCs w:val="24"/>
        </w:rPr>
      </w:pPr>
      <w:r w:rsidRPr="000C7B62">
        <w:rPr>
          <w:rFonts w:asciiTheme="majorBidi" w:eastAsia="Times New Roman" w:hAnsiTheme="majorBidi" w:cstheme="majorBidi"/>
          <w:b/>
          <w:bCs/>
          <w:sz w:val="24"/>
          <w:szCs w:val="24"/>
          <w:lang w:eastAsia="id-ID"/>
        </w:rPr>
        <w:t>Alat Pelajaran</w:t>
      </w:r>
    </w:p>
    <w:p w:rsidR="00882EAE" w:rsidRPr="000C7B62" w:rsidRDefault="00882EAE" w:rsidP="00882EAE">
      <w:pPr>
        <w:pStyle w:val="ListParagraph"/>
        <w:spacing w:after="0" w:line="23" w:lineRule="atLeast"/>
        <w:ind w:left="1494" w:firstLine="491"/>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Mengusahakan alat pelajaran yang baik dan lengkap adalah perlu agar guru dapat mengajar dengan baik, sehingga siswa dapat menerima pelajaran dengan baik serta dapat belajar dengan baik pula.</w:t>
      </w:r>
    </w:p>
    <w:p w:rsidR="00882EAE" w:rsidRPr="000C7B62" w:rsidRDefault="00882EAE" w:rsidP="00882EAE">
      <w:pPr>
        <w:pStyle w:val="ListParagraph"/>
        <w:numPr>
          <w:ilvl w:val="0"/>
          <w:numId w:val="37"/>
        </w:numPr>
        <w:spacing w:after="0" w:line="23" w:lineRule="atLeast"/>
        <w:jc w:val="both"/>
        <w:rPr>
          <w:rFonts w:asciiTheme="majorBidi" w:hAnsiTheme="majorBidi" w:cstheme="majorBidi"/>
          <w:b/>
          <w:bCs/>
          <w:sz w:val="24"/>
          <w:szCs w:val="24"/>
        </w:rPr>
      </w:pPr>
      <w:r w:rsidRPr="000C7B62">
        <w:rPr>
          <w:rFonts w:asciiTheme="majorBidi" w:eastAsia="Times New Roman" w:hAnsiTheme="majorBidi" w:cstheme="majorBidi"/>
          <w:b/>
          <w:bCs/>
          <w:sz w:val="24"/>
          <w:szCs w:val="24"/>
          <w:lang w:eastAsia="id-ID"/>
        </w:rPr>
        <w:t>Waktu Sekolah</w:t>
      </w:r>
    </w:p>
    <w:p w:rsidR="00882EAE" w:rsidRPr="000C7B62" w:rsidRDefault="00882EAE" w:rsidP="00882EAE">
      <w:pPr>
        <w:pStyle w:val="ListParagraph"/>
        <w:spacing w:after="0" w:line="23" w:lineRule="atLeast"/>
        <w:ind w:left="1494" w:firstLine="491"/>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Waktu sekolah adalah waktu terjadinya proses belajar mengajar di sekolah, waktu dapat pagi hari, siang, sore/malam hari. Di manasiswa melakasanakan pembelajaran di sekolah, biasanya dilakukan pada pagi sampai dengan siang hari.</w:t>
      </w:r>
    </w:p>
    <w:p w:rsidR="00882EAE" w:rsidRPr="000C7B62" w:rsidRDefault="00882EAE" w:rsidP="00882EAE">
      <w:pPr>
        <w:pStyle w:val="ListParagraph"/>
        <w:numPr>
          <w:ilvl w:val="0"/>
          <w:numId w:val="37"/>
        </w:numPr>
        <w:spacing w:after="0" w:line="23" w:lineRule="atLeast"/>
        <w:jc w:val="both"/>
        <w:rPr>
          <w:rFonts w:asciiTheme="majorBidi" w:eastAsia="Times New Roman" w:hAnsiTheme="majorBidi" w:cstheme="majorBidi"/>
          <w:b/>
          <w:bCs/>
          <w:sz w:val="24"/>
          <w:szCs w:val="24"/>
          <w:lang w:eastAsia="id-ID"/>
        </w:rPr>
      </w:pPr>
      <w:r w:rsidRPr="000C7B62">
        <w:rPr>
          <w:rFonts w:asciiTheme="majorBidi" w:eastAsia="Times New Roman" w:hAnsiTheme="majorBidi" w:cstheme="majorBidi"/>
          <w:b/>
          <w:bCs/>
          <w:sz w:val="24"/>
          <w:szCs w:val="24"/>
          <w:lang w:eastAsia="id-ID"/>
        </w:rPr>
        <w:t>Standar Pelajaran di Atas Ukuran</w:t>
      </w:r>
    </w:p>
    <w:p w:rsidR="00882EAE" w:rsidRPr="000C7B62" w:rsidRDefault="00882EAE" w:rsidP="00882EAE">
      <w:pPr>
        <w:pStyle w:val="ListParagraph"/>
        <w:spacing w:after="0" w:line="23" w:lineRule="atLeast"/>
        <w:ind w:left="1494" w:firstLine="491"/>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Guru yang menuntut penguasaan materi harus sesuai dengan kemampuan siswa masing-masing yang penting tujuan yang telah dirumuskan dapat tercapai.</w:t>
      </w:r>
    </w:p>
    <w:p w:rsidR="00882EAE" w:rsidRPr="000C7B62" w:rsidRDefault="00882EAE" w:rsidP="00882EAE">
      <w:pPr>
        <w:pStyle w:val="ListParagraph"/>
        <w:numPr>
          <w:ilvl w:val="0"/>
          <w:numId w:val="37"/>
        </w:numPr>
        <w:spacing w:after="0" w:line="23" w:lineRule="atLeast"/>
        <w:jc w:val="both"/>
        <w:rPr>
          <w:rFonts w:asciiTheme="majorBidi" w:eastAsia="Times New Roman" w:hAnsiTheme="majorBidi" w:cstheme="majorBidi"/>
          <w:b/>
          <w:bCs/>
          <w:sz w:val="24"/>
          <w:szCs w:val="24"/>
          <w:lang w:eastAsia="id-ID"/>
        </w:rPr>
      </w:pPr>
      <w:r w:rsidRPr="000C7B62">
        <w:rPr>
          <w:rFonts w:asciiTheme="majorBidi" w:eastAsia="Times New Roman" w:hAnsiTheme="majorBidi" w:cstheme="majorBidi"/>
          <w:b/>
          <w:bCs/>
          <w:sz w:val="24"/>
          <w:szCs w:val="24"/>
          <w:lang w:eastAsia="id-ID"/>
        </w:rPr>
        <w:t>Keadaan Gedung Sekolah</w:t>
      </w:r>
    </w:p>
    <w:p w:rsidR="00882EAE" w:rsidRPr="000C7B62" w:rsidRDefault="00882EAE" w:rsidP="00882EAE">
      <w:pPr>
        <w:pStyle w:val="ListParagraph"/>
        <w:spacing w:after="0" w:line="23" w:lineRule="atLeast"/>
        <w:ind w:left="1494" w:firstLine="491"/>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Dengan jumlah siswa yang banyak serta variasi karakteristik mereka masing-</w:t>
      </w:r>
      <w:r w:rsidRPr="000C7B62">
        <w:rPr>
          <w:rFonts w:asciiTheme="majorBidi" w:eastAsia="Times New Roman" w:hAnsiTheme="majorBidi" w:cstheme="majorBidi"/>
          <w:sz w:val="24"/>
          <w:szCs w:val="24"/>
          <w:lang w:eastAsia="id-ID"/>
        </w:rPr>
        <w:lastRenderedPageBreak/>
        <w:t>masing menuntut keadaangedung harus memadai di dalam setiap kelas.</w:t>
      </w:r>
    </w:p>
    <w:p w:rsidR="00882EAE" w:rsidRPr="000C7B62" w:rsidRDefault="00882EAE" w:rsidP="00882EAE">
      <w:pPr>
        <w:pStyle w:val="ListParagraph"/>
        <w:numPr>
          <w:ilvl w:val="0"/>
          <w:numId w:val="37"/>
        </w:numPr>
        <w:spacing w:after="0" w:line="23" w:lineRule="atLeast"/>
        <w:jc w:val="both"/>
        <w:rPr>
          <w:rFonts w:asciiTheme="majorBidi" w:eastAsia="Times New Roman" w:hAnsiTheme="majorBidi" w:cstheme="majorBidi"/>
          <w:b/>
          <w:bCs/>
          <w:sz w:val="24"/>
          <w:szCs w:val="24"/>
          <w:lang w:eastAsia="id-ID"/>
        </w:rPr>
      </w:pPr>
      <w:r w:rsidRPr="000C7B62">
        <w:rPr>
          <w:rFonts w:asciiTheme="majorBidi" w:eastAsia="Times New Roman" w:hAnsiTheme="majorBidi" w:cstheme="majorBidi"/>
          <w:b/>
          <w:bCs/>
          <w:sz w:val="24"/>
          <w:szCs w:val="24"/>
          <w:lang w:eastAsia="id-ID"/>
        </w:rPr>
        <w:t>Metode Belajar</w:t>
      </w:r>
    </w:p>
    <w:p w:rsidR="00882EAE" w:rsidRPr="000C7B62" w:rsidRDefault="00882EAE" w:rsidP="00882EAE">
      <w:pPr>
        <w:pStyle w:val="ListParagraph"/>
        <w:spacing w:after="0" w:line="23" w:lineRule="atLeast"/>
        <w:ind w:left="1494" w:firstLine="491"/>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Banyak siswa melaksanakan cara belajar yang salah. Dalam hal perlu pembinaan dari guru. Makaperlu belajar setiap hari secara teratur, membagi waktu dengan baik, memilih cara belajar dengan tepat dan cukup istirahat dapat meningkatkan hasil belajar.</w:t>
      </w:r>
    </w:p>
    <w:p w:rsidR="00882EAE" w:rsidRPr="000C7B62" w:rsidRDefault="00882EAE" w:rsidP="00882EAE">
      <w:pPr>
        <w:pStyle w:val="ListParagraph"/>
        <w:numPr>
          <w:ilvl w:val="0"/>
          <w:numId w:val="37"/>
        </w:numPr>
        <w:spacing w:after="0" w:line="23" w:lineRule="atLeast"/>
        <w:jc w:val="both"/>
        <w:rPr>
          <w:rFonts w:asciiTheme="majorBidi" w:eastAsia="Times New Roman" w:hAnsiTheme="majorBidi" w:cstheme="majorBidi"/>
          <w:b/>
          <w:bCs/>
          <w:sz w:val="24"/>
          <w:szCs w:val="24"/>
          <w:lang w:eastAsia="id-ID"/>
        </w:rPr>
      </w:pPr>
      <w:r w:rsidRPr="000C7B62">
        <w:rPr>
          <w:rFonts w:asciiTheme="majorBidi" w:eastAsia="Times New Roman" w:hAnsiTheme="majorBidi" w:cstheme="majorBidi"/>
          <w:b/>
          <w:bCs/>
          <w:sz w:val="24"/>
          <w:szCs w:val="24"/>
          <w:lang w:eastAsia="id-ID"/>
        </w:rPr>
        <w:t>Tugas Rumah</w:t>
      </w:r>
    </w:p>
    <w:p w:rsidR="00882EAE" w:rsidRPr="000C7B62" w:rsidRDefault="00882EAE" w:rsidP="00882EAE">
      <w:pPr>
        <w:pStyle w:val="ListParagraph"/>
        <w:spacing w:after="0" w:line="23" w:lineRule="atLeast"/>
        <w:ind w:left="1494" w:firstLine="491"/>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Waktu belajar terutama adalah di sekolah, di samping untuk belajar waktu di rumahbiarlah digunakan untuk kegiatan yang lain. Maka diharapkan guru jangan terlalu banyak memberi tugas yang harus dikerjakan di rumah, sehinggamereka tidak jenuh dengan kegiatan belajarnya dananak masihmempunyai waktuyang dapat digunakanuntuk kegiatan yang lain.</w:t>
      </w:r>
      <w:r w:rsidRPr="000C7B62">
        <w:rPr>
          <w:rStyle w:val="FootnoteReference"/>
          <w:rFonts w:asciiTheme="majorBidi" w:hAnsiTheme="majorBidi" w:cstheme="majorBidi"/>
          <w:sz w:val="24"/>
          <w:szCs w:val="24"/>
        </w:rPr>
        <w:footnoteReference w:id="26"/>
      </w:r>
    </w:p>
    <w:p w:rsidR="00882EAE" w:rsidRPr="000C7B62" w:rsidRDefault="00882EAE" w:rsidP="00882EAE">
      <w:pPr>
        <w:pStyle w:val="ListParagraph"/>
        <w:spacing w:after="0" w:line="23" w:lineRule="atLeast"/>
        <w:ind w:left="1494" w:firstLine="491"/>
        <w:jc w:val="both"/>
        <w:rPr>
          <w:rFonts w:asciiTheme="majorBidi" w:eastAsia="Times New Roman" w:hAnsiTheme="majorBidi" w:cstheme="majorBidi"/>
          <w:sz w:val="24"/>
          <w:szCs w:val="24"/>
          <w:lang w:eastAsia="id-ID"/>
        </w:rPr>
      </w:pPr>
    </w:p>
    <w:p w:rsidR="00882EAE" w:rsidRPr="000C7B62" w:rsidRDefault="00882EAE" w:rsidP="00882EAE">
      <w:pPr>
        <w:pStyle w:val="ListParagraph"/>
        <w:numPr>
          <w:ilvl w:val="0"/>
          <w:numId w:val="8"/>
        </w:numPr>
        <w:spacing w:after="0" w:line="23" w:lineRule="atLeast"/>
        <w:jc w:val="both"/>
        <w:outlineLvl w:val="2"/>
        <w:rPr>
          <w:rFonts w:asciiTheme="majorBidi" w:hAnsiTheme="majorBidi" w:cstheme="majorBidi"/>
          <w:b/>
          <w:bCs/>
          <w:sz w:val="24"/>
          <w:szCs w:val="24"/>
        </w:rPr>
      </w:pPr>
      <w:bookmarkStart w:id="17" w:name="_Toc8141149"/>
      <w:r w:rsidRPr="000C7B62">
        <w:rPr>
          <w:rFonts w:asciiTheme="majorBidi" w:hAnsiTheme="majorBidi" w:cstheme="majorBidi"/>
          <w:b/>
          <w:bCs/>
          <w:sz w:val="24"/>
          <w:szCs w:val="24"/>
        </w:rPr>
        <w:t>Perilaku Belajar</w:t>
      </w:r>
      <w:bookmarkEnd w:id="17"/>
    </w:p>
    <w:p w:rsidR="00882EAE" w:rsidRPr="000C7B62" w:rsidRDefault="00882EAE" w:rsidP="00882EAE">
      <w:pPr>
        <w:pStyle w:val="ListParagraph"/>
        <w:numPr>
          <w:ilvl w:val="4"/>
          <w:numId w:val="8"/>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Pengertian Perilaku Belajar</w:t>
      </w:r>
    </w:p>
    <w:p w:rsidR="00882EAE" w:rsidRPr="000C7B62" w:rsidRDefault="00882EAE" w:rsidP="00882EAE">
      <w:pPr>
        <w:pStyle w:val="ListParagraph"/>
        <w:tabs>
          <w:tab w:val="left" w:pos="2410"/>
        </w:tabs>
        <w:spacing w:after="0" w:line="23" w:lineRule="atLeast"/>
        <w:ind w:left="1211" w:firstLine="632"/>
        <w:jc w:val="both"/>
        <w:rPr>
          <w:rFonts w:asciiTheme="majorBidi" w:hAnsiTheme="majorBidi" w:cstheme="majorBidi"/>
          <w:sz w:val="24"/>
          <w:szCs w:val="24"/>
        </w:rPr>
      </w:pPr>
      <w:r w:rsidRPr="000C7B62">
        <w:rPr>
          <w:rFonts w:asciiTheme="majorBidi" w:eastAsia="Times New Roman" w:hAnsiTheme="majorBidi" w:cstheme="majorBidi"/>
          <w:sz w:val="24"/>
          <w:szCs w:val="24"/>
          <w:lang w:eastAsia="id-ID"/>
        </w:rPr>
        <w:t>Belajar merupakan serangkaian kegiatan jiwa raga untuk memperoleh suatu perubahan tingkah laku sebagai hasil dari pengalaman individu dalam interaksi dengan lingkungannya yang menyangkut aspek kognitif, afektif, dan psikomotorik.</w:t>
      </w:r>
      <w:r w:rsidRPr="000C7B62">
        <w:rPr>
          <w:rStyle w:val="FootnoteReference"/>
          <w:rFonts w:asciiTheme="majorBidi" w:eastAsia="Times New Roman" w:hAnsiTheme="majorBidi" w:cstheme="majorBidi"/>
          <w:sz w:val="24"/>
          <w:szCs w:val="24"/>
          <w:lang w:eastAsia="id-ID"/>
        </w:rPr>
        <w:footnoteReference w:id="27"/>
      </w:r>
      <w:r w:rsidRPr="000C7B62">
        <w:rPr>
          <w:rFonts w:asciiTheme="majorBidi" w:hAnsiTheme="majorBidi" w:cstheme="majorBidi"/>
          <w:sz w:val="24"/>
          <w:szCs w:val="24"/>
        </w:rPr>
        <w:t xml:space="preserve">Belajar merupakan suatu usaha </w:t>
      </w:r>
      <w:r w:rsidRPr="000C7B62">
        <w:rPr>
          <w:rFonts w:asciiTheme="majorBidi" w:hAnsiTheme="majorBidi" w:cstheme="majorBidi"/>
          <w:sz w:val="24"/>
          <w:szCs w:val="24"/>
        </w:rPr>
        <w:lastRenderedPageBreak/>
        <w:t>atau kegiatan yang bertujuan mengadakan perubahan di dalam diri seseorang, mencakup perubahan tingkah laku, kebiasaan, ilmu pengetahuan, keterampilan,</w:t>
      </w:r>
      <w:r>
        <w:rPr>
          <w:rFonts w:asciiTheme="majorBidi" w:hAnsiTheme="majorBidi" w:cstheme="majorBidi"/>
          <w:sz w:val="24"/>
          <w:szCs w:val="24"/>
        </w:rPr>
        <w:t xml:space="preserve"> dan sebagainya. </w:t>
      </w:r>
      <w:r w:rsidRPr="000C7B62">
        <w:rPr>
          <w:rFonts w:asciiTheme="majorBidi" w:eastAsia="Times New Roman" w:hAnsiTheme="majorBidi" w:cstheme="majorBidi"/>
          <w:sz w:val="24"/>
          <w:szCs w:val="24"/>
          <w:lang w:eastAsia="id-ID"/>
        </w:rPr>
        <w:t>Dalam proses belajar diperlukan perilaku belajar yang sesuai dengan tujuan pendidikan, dimana dengan perilaku belajar tersebut tujuan pendidikan dapat dicapai secara efektif dan efisien, sehingga prestasi akademik dapat ditingkatkan.</w:t>
      </w:r>
      <w:r w:rsidRPr="000C7B62">
        <w:rPr>
          <w:rStyle w:val="FootnoteReference"/>
          <w:rFonts w:asciiTheme="majorBidi" w:eastAsia="Times New Roman" w:hAnsiTheme="majorBidi" w:cstheme="majorBidi"/>
          <w:sz w:val="24"/>
          <w:szCs w:val="24"/>
          <w:lang w:eastAsia="id-ID"/>
        </w:rPr>
        <w:footnoteReference w:id="28"/>
      </w:r>
    </w:p>
    <w:p w:rsidR="00882EAE" w:rsidRPr="000C7B62" w:rsidRDefault="00882EAE" w:rsidP="00882EAE">
      <w:pPr>
        <w:pStyle w:val="ListParagraph"/>
        <w:spacing w:after="0" w:line="23" w:lineRule="atLeast"/>
        <w:ind w:left="1211" w:firstLine="632"/>
        <w:jc w:val="both"/>
        <w:rPr>
          <w:rFonts w:asciiTheme="majorBidi" w:eastAsia="Times New Roman" w:hAnsiTheme="majorBidi" w:cstheme="majorBidi"/>
          <w:sz w:val="24"/>
          <w:szCs w:val="24"/>
          <w:lang w:eastAsia="id-ID"/>
        </w:rPr>
      </w:pPr>
      <w:r w:rsidRPr="000C7B62">
        <w:rPr>
          <w:rFonts w:asciiTheme="majorBidi" w:hAnsiTheme="majorBidi" w:cstheme="majorBidi"/>
          <w:sz w:val="24"/>
          <w:szCs w:val="24"/>
        </w:rPr>
        <w:t>Perilaku adalah tindakan, perbuatan, sikap.</w:t>
      </w:r>
      <w:r w:rsidRPr="000C7B62">
        <w:rPr>
          <w:rStyle w:val="FootnoteReference"/>
          <w:rFonts w:asciiTheme="majorBidi" w:hAnsiTheme="majorBidi" w:cstheme="majorBidi"/>
          <w:sz w:val="24"/>
          <w:szCs w:val="24"/>
        </w:rPr>
        <w:footnoteReference w:id="29"/>
      </w:r>
      <w:r w:rsidRPr="000C7B62">
        <w:rPr>
          <w:rFonts w:asciiTheme="majorBidi" w:eastAsia="Times New Roman" w:hAnsiTheme="majorBidi" w:cstheme="majorBidi"/>
          <w:sz w:val="24"/>
          <w:szCs w:val="24"/>
          <w:lang w:eastAsia="id-ID"/>
        </w:rPr>
        <w:t>Perilaku belajar sering juga disebut kebiasaan belajar, merupakan dimensi belajar yang dilakukan individu secara berulang-ulang sehingga menjadi otomatis atau langsung.</w:t>
      </w:r>
      <w:r w:rsidRPr="000C7B62">
        <w:rPr>
          <w:rStyle w:val="FootnoteReference"/>
          <w:rFonts w:asciiTheme="majorBidi" w:eastAsia="Times New Roman" w:hAnsiTheme="majorBidi" w:cstheme="majorBidi"/>
          <w:sz w:val="24"/>
          <w:szCs w:val="24"/>
          <w:lang w:eastAsia="id-ID"/>
        </w:rPr>
        <w:footnoteReference w:id="30"/>
      </w:r>
    </w:p>
    <w:p w:rsidR="00882EAE" w:rsidRPr="000C7B62" w:rsidRDefault="00882EAE" w:rsidP="00882EAE">
      <w:pPr>
        <w:pStyle w:val="ListParagraph"/>
        <w:spacing w:after="0" w:line="23" w:lineRule="atLeast"/>
        <w:ind w:left="1211" w:firstLine="632"/>
        <w:jc w:val="both"/>
        <w:rPr>
          <w:rFonts w:asciiTheme="majorBidi" w:hAnsiTheme="majorBidi" w:cstheme="majorBidi"/>
          <w:sz w:val="24"/>
          <w:szCs w:val="24"/>
        </w:rPr>
      </w:pPr>
      <w:r w:rsidRPr="000C7B62">
        <w:rPr>
          <w:rFonts w:asciiTheme="majorBidi" w:hAnsiTheme="majorBidi" w:cstheme="majorBidi"/>
          <w:sz w:val="24"/>
          <w:szCs w:val="24"/>
        </w:rPr>
        <w:t xml:space="preserve">Belajar diartikan sebagai perubahan tingkah laku tetapi tidak semua perubahan tingkah laku organisme dapat dianggap belajar. Perubahan yang timbul karena proses belajar pasti sudah tentu memiliki ciri-ciri perwujudan yang khas. Di antara ciri-ciri perubahan khas yang menjadi karakteristik perilaku belajar yang terpenting adalah perubahan intensional (pengalaman secara disengaja), positif dan aktif </w:t>
      </w:r>
      <w:r w:rsidRPr="000C7B62">
        <w:rPr>
          <w:rFonts w:asciiTheme="majorBidi" w:hAnsiTheme="majorBidi" w:cstheme="majorBidi"/>
          <w:sz w:val="24"/>
          <w:szCs w:val="24"/>
        </w:rPr>
        <w:lastRenderedPageBreak/>
        <w:t>(bermanfaat dan atas hasil usaha sendiri), efektif dan fungsional (berpengaruh dan mendorong timbulnya perubahan baru).</w:t>
      </w:r>
      <w:r w:rsidRPr="000C7B62">
        <w:rPr>
          <w:rStyle w:val="FootnoteReference"/>
          <w:rFonts w:asciiTheme="majorBidi" w:hAnsiTheme="majorBidi" w:cstheme="majorBidi"/>
          <w:sz w:val="24"/>
          <w:szCs w:val="24"/>
        </w:rPr>
        <w:footnoteReference w:id="31"/>
      </w:r>
    </w:p>
    <w:p w:rsidR="00882EAE" w:rsidRDefault="00882EAE" w:rsidP="00882EAE">
      <w:pPr>
        <w:pStyle w:val="ListParagraph"/>
        <w:spacing w:after="0" w:line="23" w:lineRule="atLeast"/>
        <w:ind w:left="1211" w:firstLine="632"/>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 xml:space="preserve">Maka dari pengertian di atas bahwa salah satu ciri perbuatan belajar adalah adanya perubahan tingkah laku (perilaku) dalam keseluruhan pribadi individu dalam proses belajar. Perubahan tingkah laku tersebut juga akan berdampak pada keberhasilan belajarnya. </w:t>
      </w:r>
    </w:p>
    <w:p w:rsidR="00882EAE" w:rsidRPr="000C7B62" w:rsidRDefault="00882EAE" w:rsidP="00882EAE">
      <w:pPr>
        <w:pStyle w:val="ListParagraph"/>
        <w:spacing w:after="0" w:line="23" w:lineRule="atLeast"/>
        <w:ind w:left="1211" w:firstLine="632"/>
        <w:jc w:val="both"/>
        <w:rPr>
          <w:rFonts w:asciiTheme="majorBidi" w:hAnsiTheme="majorBidi" w:cstheme="majorBidi"/>
          <w:sz w:val="24"/>
          <w:szCs w:val="24"/>
        </w:rPr>
      </w:pPr>
    </w:p>
    <w:p w:rsidR="00882EAE" w:rsidRPr="000C7B62" w:rsidRDefault="00882EAE" w:rsidP="00882EAE">
      <w:pPr>
        <w:pStyle w:val="ListParagraph"/>
        <w:numPr>
          <w:ilvl w:val="4"/>
          <w:numId w:val="8"/>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Ciri Khas Perilaku Belajar</w:t>
      </w:r>
    </w:p>
    <w:p w:rsidR="00882EAE" w:rsidRPr="000C7B62" w:rsidRDefault="00882EAE" w:rsidP="00882EAE">
      <w:pPr>
        <w:pStyle w:val="ListParagraph"/>
        <w:spacing w:after="0" w:line="23" w:lineRule="atLeast"/>
        <w:ind w:left="1211" w:firstLine="490"/>
        <w:jc w:val="both"/>
        <w:rPr>
          <w:rFonts w:asciiTheme="majorBidi" w:hAnsiTheme="majorBidi" w:cstheme="majorBidi"/>
          <w:sz w:val="24"/>
          <w:szCs w:val="24"/>
        </w:rPr>
      </w:pPr>
      <w:r w:rsidRPr="000C7B62">
        <w:rPr>
          <w:rFonts w:asciiTheme="majorBidi" w:hAnsiTheme="majorBidi" w:cstheme="majorBidi"/>
          <w:sz w:val="24"/>
          <w:szCs w:val="24"/>
        </w:rPr>
        <w:t>Setiap perilaku belajar selalu ditandai oleh ciri-ciri perubahanyang spesifik. Di antara ciri-ciri perubahan khas yang menjadi karakteristikperilaku belajar sebagai berikut:</w:t>
      </w:r>
    </w:p>
    <w:p w:rsidR="00882EAE" w:rsidRPr="000C7B62" w:rsidRDefault="00882EAE" w:rsidP="00882EAE">
      <w:pPr>
        <w:pStyle w:val="ListParagraph"/>
        <w:numPr>
          <w:ilvl w:val="0"/>
          <w:numId w:val="36"/>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Perubahan Intensional</w:t>
      </w:r>
    </w:p>
    <w:p w:rsidR="00882EAE" w:rsidRPr="000C7B62" w:rsidRDefault="00882EAE" w:rsidP="00882EAE">
      <w:pPr>
        <w:pStyle w:val="ListParagraph"/>
        <w:spacing w:after="0" w:line="23" w:lineRule="atLeast"/>
        <w:ind w:left="1495" w:firstLine="490"/>
        <w:jc w:val="both"/>
        <w:rPr>
          <w:rFonts w:asciiTheme="majorBidi" w:hAnsiTheme="majorBidi" w:cstheme="majorBidi"/>
          <w:sz w:val="24"/>
          <w:szCs w:val="24"/>
        </w:rPr>
      </w:pPr>
      <w:r w:rsidRPr="000C7B62">
        <w:rPr>
          <w:rFonts w:asciiTheme="majorBidi" w:hAnsiTheme="majorBidi" w:cstheme="majorBidi"/>
          <w:sz w:val="24"/>
          <w:szCs w:val="24"/>
        </w:rPr>
        <w:t>Perubahan yang terjadi dalam proses belajaradalah berkat pengalaman atau praktik yang dilakukan dengansengaja dan disadari. Karakteristikini mengandung bahwa siswamenyadari akan adanya perubahan yang dialami, seperti penambahan pengetahuan, kebiasaaan,sikap, pandangan, dan keterampilan. Sebagai contoh, kebiasaan bersopan santun bertegur sapa di sekitar tanpa disengaja.</w:t>
      </w:r>
    </w:p>
    <w:p w:rsidR="00882EAE" w:rsidRPr="000C7B62" w:rsidRDefault="00882EAE" w:rsidP="00882EAE">
      <w:pPr>
        <w:pStyle w:val="ListParagraph"/>
        <w:numPr>
          <w:ilvl w:val="0"/>
          <w:numId w:val="36"/>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Perubahan Positif dan Aktif</w:t>
      </w:r>
    </w:p>
    <w:p w:rsidR="00882EAE" w:rsidRPr="000C7B62" w:rsidRDefault="00882EAE" w:rsidP="00882EAE">
      <w:pPr>
        <w:pStyle w:val="ListParagraph"/>
        <w:spacing w:after="0" w:line="23" w:lineRule="atLeast"/>
        <w:ind w:left="1495" w:firstLine="490"/>
        <w:jc w:val="both"/>
        <w:rPr>
          <w:rFonts w:asciiTheme="majorBidi" w:hAnsiTheme="majorBidi" w:cstheme="majorBidi"/>
          <w:sz w:val="24"/>
          <w:szCs w:val="24"/>
        </w:rPr>
      </w:pPr>
      <w:r w:rsidRPr="000C7B62">
        <w:rPr>
          <w:rFonts w:asciiTheme="majorBidi" w:hAnsiTheme="majorBidi" w:cstheme="majorBidi"/>
          <w:sz w:val="24"/>
          <w:szCs w:val="24"/>
        </w:rPr>
        <w:t xml:space="preserve">Perubahan yang terjadi karena proses belajar bersifat positif dan aktif. Positif artinya baik, bermanfaat, serta sesuai dengan harapan. Adapun perubahan aktifartinya tidak terjadi dengan sendirinya sepertiproses </w:t>
      </w:r>
      <w:r w:rsidRPr="000C7B62">
        <w:rPr>
          <w:rFonts w:asciiTheme="majorBidi" w:hAnsiTheme="majorBidi" w:cstheme="majorBidi"/>
          <w:sz w:val="24"/>
          <w:szCs w:val="24"/>
        </w:rPr>
        <w:lastRenderedPageBreak/>
        <w:t>kematangan (misalnya, bayi yang bisa merangkak setelah bisa duduk) tetapi karena usaha siswa itu sendiri.</w:t>
      </w:r>
    </w:p>
    <w:p w:rsidR="00882EAE" w:rsidRPr="000C7B62" w:rsidRDefault="00882EAE" w:rsidP="00882EAE">
      <w:pPr>
        <w:pStyle w:val="ListParagraph"/>
        <w:numPr>
          <w:ilvl w:val="0"/>
          <w:numId w:val="36"/>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Perubahan Efektif dan Fungsional</w:t>
      </w:r>
    </w:p>
    <w:p w:rsidR="00882EAE" w:rsidRDefault="00882EAE" w:rsidP="00882EAE">
      <w:pPr>
        <w:pStyle w:val="ListParagraph"/>
        <w:spacing w:after="0" w:line="23" w:lineRule="atLeast"/>
        <w:ind w:left="1495" w:firstLine="490"/>
        <w:jc w:val="both"/>
        <w:rPr>
          <w:rFonts w:asciiTheme="majorBidi" w:hAnsiTheme="majorBidi" w:cstheme="majorBidi"/>
          <w:sz w:val="24"/>
          <w:szCs w:val="24"/>
        </w:rPr>
      </w:pPr>
      <w:r w:rsidRPr="000C7B62">
        <w:rPr>
          <w:rFonts w:asciiTheme="majorBidi" w:hAnsiTheme="majorBidi" w:cstheme="majorBidi"/>
          <w:sz w:val="24"/>
          <w:szCs w:val="24"/>
        </w:rPr>
        <w:t>Perubahan yang timbul karena proses belajar bersifat afektif. Artinya perubahan tersebut membawa pengaruh, makna,dan manfaat tertentu bagi siswa. Selain itu perubahan dalam proses belajar bersifat fungsional diharapkan memberi manfaat.</w:t>
      </w:r>
    </w:p>
    <w:p w:rsidR="00882EAE" w:rsidRPr="000C7B62" w:rsidRDefault="00882EAE" w:rsidP="00882EAE">
      <w:pPr>
        <w:pStyle w:val="ListParagraph"/>
        <w:spacing w:after="0" w:line="23" w:lineRule="atLeast"/>
        <w:ind w:left="1495" w:firstLine="490"/>
        <w:jc w:val="both"/>
        <w:rPr>
          <w:rFonts w:asciiTheme="majorBidi" w:hAnsiTheme="majorBidi" w:cstheme="majorBidi"/>
          <w:sz w:val="24"/>
          <w:szCs w:val="24"/>
        </w:rPr>
      </w:pPr>
    </w:p>
    <w:p w:rsidR="00882EAE" w:rsidRPr="000C7B62" w:rsidRDefault="00882EAE" w:rsidP="00882EAE">
      <w:pPr>
        <w:pStyle w:val="ListParagraph"/>
        <w:numPr>
          <w:ilvl w:val="4"/>
          <w:numId w:val="8"/>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Perwujudan Perilaku Belajar</w:t>
      </w:r>
    </w:p>
    <w:p w:rsidR="00882EAE" w:rsidRPr="000C7B62" w:rsidRDefault="00882EAE" w:rsidP="00882EAE">
      <w:pPr>
        <w:pStyle w:val="ListParagraph"/>
        <w:spacing w:after="0" w:line="23" w:lineRule="atLeast"/>
        <w:ind w:left="1211" w:firstLine="632"/>
        <w:jc w:val="both"/>
        <w:rPr>
          <w:rFonts w:asciiTheme="majorBidi" w:hAnsiTheme="majorBidi" w:cstheme="majorBidi"/>
          <w:b/>
          <w:bCs/>
          <w:sz w:val="24"/>
          <w:szCs w:val="24"/>
        </w:rPr>
      </w:pPr>
      <w:r w:rsidRPr="000C7B62">
        <w:rPr>
          <w:rFonts w:asciiTheme="majorBidi" w:hAnsiTheme="majorBidi" w:cstheme="majorBidi"/>
          <w:sz w:val="24"/>
          <w:szCs w:val="24"/>
        </w:rPr>
        <w:t>Perwujudanperilaku belajar biasanya lebih sering tampak dalam perubahan-perubahan sebagai berikut:</w:t>
      </w:r>
      <w:r w:rsidRPr="000C7B62">
        <w:rPr>
          <w:rStyle w:val="FootnoteReference"/>
          <w:rFonts w:asciiTheme="majorBidi" w:hAnsiTheme="majorBidi" w:cstheme="majorBidi"/>
          <w:sz w:val="24"/>
          <w:szCs w:val="24"/>
        </w:rPr>
        <w:footnoteReference w:id="32"/>
      </w:r>
    </w:p>
    <w:p w:rsidR="00882EAE" w:rsidRPr="000C7B62" w:rsidRDefault="00882EAE" w:rsidP="00882EAE">
      <w:pPr>
        <w:pStyle w:val="ListParagraph"/>
        <w:numPr>
          <w:ilvl w:val="0"/>
          <w:numId w:val="10"/>
        </w:numPr>
        <w:spacing w:after="0" w:line="23" w:lineRule="atLeast"/>
        <w:ind w:left="1560" w:hanging="426"/>
        <w:jc w:val="both"/>
        <w:rPr>
          <w:rFonts w:asciiTheme="majorBidi" w:hAnsiTheme="majorBidi" w:cstheme="majorBidi"/>
          <w:b/>
          <w:bCs/>
          <w:sz w:val="24"/>
          <w:szCs w:val="24"/>
        </w:rPr>
      </w:pPr>
      <w:r w:rsidRPr="000C7B62">
        <w:rPr>
          <w:rFonts w:asciiTheme="majorBidi" w:hAnsiTheme="majorBidi" w:cstheme="majorBidi"/>
          <w:b/>
          <w:bCs/>
          <w:sz w:val="24"/>
          <w:szCs w:val="24"/>
        </w:rPr>
        <w:t xml:space="preserve">Kebiasaan </w:t>
      </w:r>
    </w:p>
    <w:p w:rsidR="00882EAE" w:rsidRDefault="00882EAE" w:rsidP="00882EAE">
      <w:pPr>
        <w:pStyle w:val="ListParagraph"/>
        <w:spacing w:after="0" w:line="23" w:lineRule="atLeast"/>
        <w:ind w:left="1560" w:firstLine="425"/>
        <w:jc w:val="both"/>
        <w:rPr>
          <w:rFonts w:asciiTheme="majorBidi" w:hAnsiTheme="majorBidi" w:cstheme="majorBidi"/>
          <w:sz w:val="24"/>
          <w:szCs w:val="24"/>
        </w:rPr>
      </w:pPr>
      <w:r w:rsidRPr="000C7B62">
        <w:rPr>
          <w:rFonts w:asciiTheme="majorBidi" w:hAnsiTheme="majorBidi" w:cstheme="majorBidi"/>
          <w:sz w:val="24"/>
          <w:szCs w:val="24"/>
        </w:rPr>
        <w:t>Setiap siswa yang telah mengalami proses belajar, kebiasaan-kebiasaan yang nampak berubah. Menurut Berghardt yang dikutip oleh Muhibbin Syah kebiasaan itu timbul karena proses penyusutan kecenderungan respons dengan menggunakan stimulus yang berulang-ulang.</w:t>
      </w:r>
      <w:r w:rsidRPr="000C7B62">
        <w:rPr>
          <w:rStyle w:val="FootnoteReference"/>
          <w:rFonts w:asciiTheme="majorBidi" w:hAnsiTheme="majorBidi" w:cstheme="majorBidi"/>
          <w:sz w:val="24"/>
          <w:szCs w:val="24"/>
        </w:rPr>
        <w:footnoteReference w:id="33"/>
      </w:r>
      <w:r w:rsidRPr="000C7B62">
        <w:rPr>
          <w:rFonts w:asciiTheme="majorBidi" w:hAnsiTheme="majorBidi" w:cstheme="majorBidi"/>
          <w:sz w:val="24"/>
          <w:szCs w:val="24"/>
        </w:rPr>
        <w:t>Misal: siswa yang belajar bahasa secara berkali-kali menghindari kecenderungan penggunaan kata atau struktur yang keliru, akhirnya akan terbiasa dengan penggunaan bahasa cara baik dan benar. Jadi bahasa yang baik dan benar itulah perwujudan perilaku siswa tadi.</w:t>
      </w:r>
    </w:p>
    <w:p w:rsidR="00882EAE" w:rsidRPr="000C7B62" w:rsidRDefault="00882EAE" w:rsidP="00882EAE">
      <w:pPr>
        <w:pStyle w:val="ListParagraph"/>
        <w:spacing w:after="0" w:line="23" w:lineRule="atLeast"/>
        <w:ind w:left="1560" w:firstLine="425"/>
        <w:jc w:val="both"/>
        <w:rPr>
          <w:rFonts w:asciiTheme="majorBidi" w:hAnsiTheme="majorBidi" w:cstheme="majorBidi"/>
          <w:sz w:val="24"/>
          <w:szCs w:val="24"/>
        </w:rPr>
      </w:pPr>
    </w:p>
    <w:p w:rsidR="00882EAE" w:rsidRPr="000C7B62" w:rsidRDefault="00882EAE" w:rsidP="00882EAE">
      <w:pPr>
        <w:pStyle w:val="ListParagraph"/>
        <w:spacing w:after="0" w:line="23" w:lineRule="atLeast"/>
        <w:ind w:left="1560" w:firstLine="425"/>
        <w:jc w:val="both"/>
        <w:rPr>
          <w:rFonts w:asciiTheme="majorBidi" w:hAnsiTheme="majorBidi" w:cstheme="majorBidi"/>
          <w:sz w:val="24"/>
          <w:szCs w:val="24"/>
        </w:rPr>
      </w:pPr>
    </w:p>
    <w:p w:rsidR="00882EAE" w:rsidRPr="000C7B62"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Keterampilan</w:t>
      </w: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 xml:space="preserve"> Keterampilan ialah  kegiatan yang berhubungan dengan urat-urat syaraf dan otot yang tampak dalam kegiatan jasmaniah seperti menulis, mengetik, olah raga, dan sebagainya. Meskipun sifatnya motorik, namun keterampilan itu memerlukan koordinasi gerak yang teliti dan kesadaran yang tinggi. Menurut Reber yang dikutip oleh Muhibbin Syah, keterampilan adalah kemampuan melakukan pola-pola tingkah laku yang kompleks dan tersusun rapi secara mulus dan sesuai dengan keadaan untuk mencapai hasil tertentu.</w:t>
      </w:r>
      <w:r w:rsidRPr="000C7B62">
        <w:rPr>
          <w:rStyle w:val="FootnoteReference"/>
          <w:rFonts w:asciiTheme="majorBidi" w:hAnsiTheme="majorBidi" w:cstheme="majorBidi"/>
          <w:sz w:val="24"/>
          <w:szCs w:val="24"/>
        </w:rPr>
        <w:footnoteReference w:id="34"/>
      </w:r>
    </w:p>
    <w:p w:rsidR="00882EAE" w:rsidRPr="000C7B62"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 xml:space="preserve">Pengamatan </w:t>
      </w:r>
    </w:p>
    <w:p w:rsidR="00882EAE"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Pengamatan artinya proses menerima, menafsirkan, dan memberi arti rangsangan yang masuk melalui indera-indera seperti mata dan telinga. Berkat pengalaman belajar seseorang mampu mencapai pengamatan yang benar objektif sebelum mencapai pengertian yang salah. Sebagai contoh, seorang anak yang baru pertama kali mendenngarkan radio akan mengira bahwa penyiar benar-benar berada dalam kotak bersuara itu. Namun melalui proses belajar, lambat-laun akan diketahuinya bahwa yang ada dalam radio tersebut hanyalah suara.</w:t>
      </w:r>
      <w:r w:rsidRPr="000C7B62">
        <w:rPr>
          <w:rStyle w:val="FootnoteReference"/>
          <w:rFonts w:asciiTheme="majorBidi" w:hAnsiTheme="majorBidi" w:cstheme="majorBidi"/>
          <w:sz w:val="24"/>
          <w:szCs w:val="24"/>
        </w:rPr>
        <w:footnoteReference w:id="35"/>
      </w:r>
    </w:p>
    <w:p w:rsidR="00882EAE" w:rsidRDefault="00882EAE" w:rsidP="00882EAE">
      <w:pPr>
        <w:pStyle w:val="ListParagraph"/>
        <w:spacing w:after="0" w:line="23" w:lineRule="atLeast"/>
        <w:ind w:left="1495" w:firstLine="425"/>
        <w:jc w:val="both"/>
        <w:rPr>
          <w:rFonts w:asciiTheme="majorBidi" w:hAnsiTheme="majorBidi" w:cstheme="majorBidi"/>
          <w:sz w:val="24"/>
          <w:szCs w:val="24"/>
        </w:rPr>
      </w:pP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p>
    <w:p w:rsidR="00882EAE" w:rsidRPr="004C7ABA"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lastRenderedPageBreak/>
        <w:t>Berpikir Asosiatif dan Daya Ingat</w:t>
      </w: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Berpikir asosiatif itu merupakan proses pembentukan hubungan antara rangsangan dengan respon. Daya ingat merupakan perwujudan belajar, sebab merupakan unsur pokok dalam berpikir asosiatif. Jadi, siswa yang telah mengalami proses belajar akan ditandai dengan bertambahnya simpanan materi (pengetahuan dan pengertian) dalam memori, serta meningkatkan kemampuan menghubungkan materi tersebut dengan stuasi yang sedang dihadapi.</w:t>
      </w:r>
      <w:r w:rsidRPr="000C7B62">
        <w:rPr>
          <w:rStyle w:val="FootnoteReference"/>
          <w:rFonts w:asciiTheme="majorBidi" w:hAnsiTheme="majorBidi" w:cstheme="majorBidi"/>
          <w:sz w:val="24"/>
          <w:szCs w:val="24"/>
        </w:rPr>
        <w:footnoteReference w:id="36"/>
      </w:r>
    </w:p>
    <w:p w:rsidR="00882EAE" w:rsidRPr="000C7B62"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Berpikir Rasional dan Kritis</w:t>
      </w: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Berpikir rasional dan kritis adalah perwujudan perilaku belajar terutama yang bertalian dengan pemecahan masalah. Pada umumnya siswa yang berpikir rasional akan menggunakan prinsip-prinsip dan dasar-dasar pengertian dalam mewujudkan pertanyaan “bagaimana” dan “mengapa”. Dalam berpikir rasional, siswa dituntut menggunakan logika akal untuk menentuka sebab-akibat, menganalisis, menarik kesimpulan, bahkan juga menciptakan hukum-hukum dan ramalan.</w:t>
      </w:r>
      <w:r w:rsidRPr="000C7B62">
        <w:rPr>
          <w:rStyle w:val="FootnoteReference"/>
          <w:rFonts w:asciiTheme="majorBidi" w:hAnsiTheme="majorBidi" w:cstheme="majorBidi"/>
          <w:sz w:val="24"/>
          <w:szCs w:val="24"/>
        </w:rPr>
        <w:footnoteReference w:id="37"/>
      </w:r>
    </w:p>
    <w:p w:rsidR="00882EAE" w:rsidRPr="000C7B62"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Sikap</w:t>
      </w: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 xml:space="preserve">Dalam arti sempit sikap adalah pandangan atau kecenderungan mental. Menurut Bruno yang dikutip oleh Muhibbin Syah, sikap adalah kecenderungan yang relatif menetap untuk bereaksi dengan cara </w:t>
      </w:r>
      <w:r w:rsidRPr="000C7B62">
        <w:rPr>
          <w:rFonts w:asciiTheme="majorBidi" w:hAnsiTheme="majorBidi" w:cstheme="majorBidi"/>
          <w:sz w:val="24"/>
          <w:szCs w:val="24"/>
        </w:rPr>
        <w:lastRenderedPageBreak/>
        <w:t>baik atau buruk terhadap orang atau barang tertentu. Pada prinsipnya sikap dianggap suatu kecenderungan siswa untuk bertindak dengan cara tertentu.</w:t>
      </w:r>
      <w:r w:rsidRPr="000C7B62">
        <w:rPr>
          <w:rStyle w:val="FootnoteReference"/>
          <w:rFonts w:asciiTheme="majorBidi" w:hAnsiTheme="majorBidi" w:cstheme="majorBidi"/>
          <w:sz w:val="24"/>
          <w:szCs w:val="24"/>
        </w:rPr>
        <w:footnoteReference w:id="38"/>
      </w:r>
    </w:p>
    <w:p w:rsidR="00882EAE" w:rsidRPr="000C7B62"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Inhibisi</w:t>
      </w: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Upaya pengurangan atau pencegahan timbulnya suatu respon tertentu karena adanya proses respon lain yang sedang berlangsung. Dalam belajar, inhibisi ialah kesanggupan siswa untuk mengurangi atau menghentikan tindakan yang tidak perlu, kemudian memiliki atau melakukan tindakan yang lebih baik ketika berinteraksi dengan lingkungan.</w:t>
      </w:r>
      <w:r w:rsidRPr="000C7B62">
        <w:rPr>
          <w:rStyle w:val="FootnoteReference"/>
          <w:rFonts w:asciiTheme="majorBidi" w:hAnsiTheme="majorBidi" w:cstheme="majorBidi"/>
          <w:sz w:val="24"/>
          <w:szCs w:val="24"/>
        </w:rPr>
        <w:footnoteReference w:id="39"/>
      </w:r>
    </w:p>
    <w:p w:rsidR="00882EAE" w:rsidRPr="000C7B62"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Apresiasi</w:t>
      </w:r>
    </w:p>
    <w:p w:rsidR="00882EAE"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Apresiasi berarti suatu pertimbangan mengenal arti penting atau nilai sesuatu. Dalam penerapannya apresiasi adalah penghargaan atau penilaian terhadap benda-benda yang memiliki nilai luhur. Tingkat apresiasi seorang siswa terhadap nilai sebuah karya sangat bergantung pada tingkat pengalaman belajarnya. Sebagai contoh, jika seorang siswa telah mengalami proses belajar agama secara mendalam maka tingkat apresiasinya terhadap nilai seni baca al-Qur’an dan kaligrafi akan mendalam pula.</w:t>
      </w:r>
      <w:r w:rsidRPr="000C7B62">
        <w:rPr>
          <w:rStyle w:val="FootnoteReference"/>
          <w:rFonts w:asciiTheme="majorBidi" w:hAnsiTheme="majorBidi" w:cstheme="majorBidi"/>
          <w:sz w:val="24"/>
          <w:szCs w:val="24"/>
        </w:rPr>
        <w:footnoteReference w:id="40"/>
      </w:r>
    </w:p>
    <w:p w:rsidR="00882EAE" w:rsidRDefault="00882EAE" w:rsidP="00882EAE">
      <w:pPr>
        <w:pStyle w:val="ListParagraph"/>
        <w:spacing w:after="0" w:line="23" w:lineRule="atLeast"/>
        <w:ind w:left="1495" w:firstLine="425"/>
        <w:jc w:val="both"/>
        <w:rPr>
          <w:rFonts w:asciiTheme="majorBidi" w:hAnsiTheme="majorBidi" w:cstheme="majorBidi"/>
          <w:sz w:val="24"/>
          <w:szCs w:val="24"/>
        </w:rPr>
      </w:pP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p>
    <w:p w:rsidR="00882EAE" w:rsidRPr="000C7B62" w:rsidRDefault="00882EAE" w:rsidP="00882EAE">
      <w:pPr>
        <w:pStyle w:val="ListParagraph"/>
        <w:numPr>
          <w:ilvl w:val="0"/>
          <w:numId w:val="10"/>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lastRenderedPageBreak/>
        <w:t>Tingkah Laku Afektif</w:t>
      </w:r>
    </w:p>
    <w:p w:rsidR="00882EAE" w:rsidRDefault="00882EAE" w:rsidP="00882EAE">
      <w:pPr>
        <w:pStyle w:val="ListParagraph"/>
        <w:spacing w:after="0" w:line="23" w:lineRule="atLeast"/>
        <w:ind w:left="1495" w:firstLine="425"/>
        <w:jc w:val="both"/>
        <w:rPr>
          <w:rFonts w:asciiTheme="majorBidi" w:hAnsiTheme="majorBidi" w:cstheme="majorBidi"/>
          <w:sz w:val="24"/>
          <w:szCs w:val="24"/>
        </w:rPr>
      </w:pPr>
      <w:r w:rsidRPr="000C7B62">
        <w:rPr>
          <w:rFonts w:asciiTheme="majorBidi" w:hAnsiTheme="majorBidi" w:cstheme="majorBidi"/>
          <w:sz w:val="24"/>
          <w:szCs w:val="24"/>
        </w:rPr>
        <w:t>Tingkah laku yang menyangkut keanekaragaman perasaan seperti: takut, marah, sedih, gembira, kecewa, khawatir, dan sebagainya tingkah laku seperti ini tidak terlepas dari pengaruh pengalaman belajar.</w:t>
      </w:r>
      <w:r w:rsidRPr="000C7B62">
        <w:rPr>
          <w:rStyle w:val="FootnoteReference"/>
          <w:rFonts w:asciiTheme="majorBidi" w:hAnsiTheme="majorBidi" w:cstheme="majorBidi"/>
          <w:sz w:val="24"/>
          <w:szCs w:val="24"/>
        </w:rPr>
        <w:footnoteReference w:id="41"/>
      </w:r>
    </w:p>
    <w:p w:rsidR="00882EAE" w:rsidRPr="000C7B62" w:rsidRDefault="00882EAE" w:rsidP="00882EAE">
      <w:pPr>
        <w:pStyle w:val="ListParagraph"/>
        <w:spacing w:after="0" w:line="23" w:lineRule="atLeast"/>
        <w:ind w:left="1495" w:firstLine="425"/>
        <w:jc w:val="both"/>
        <w:rPr>
          <w:rFonts w:asciiTheme="majorBidi" w:hAnsiTheme="majorBidi" w:cstheme="majorBidi"/>
          <w:sz w:val="24"/>
          <w:szCs w:val="24"/>
        </w:rPr>
      </w:pPr>
    </w:p>
    <w:p w:rsidR="00882EAE" w:rsidRPr="000C7B62" w:rsidRDefault="00882EAE" w:rsidP="00882EAE">
      <w:pPr>
        <w:pStyle w:val="ListParagraph"/>
        <w:numPr>
          <w:ilvl w:val="4"/>
          <w:numId w:val="8"/>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Faktor-faktor yang Mempengaruhi Perilaku Belajar</w:t>
      </w:r>
    </w:p>
    <w:p w:rsidR="00882EAE" w:rsidRPr="000C7B62" w:rsidRDefault="00882EAE" w:rsidP="00882EAE">
      <w:pPr>
        <w:pStyle w:val="ListParagraph"/>
        <w:spacing w:after="0" w:line="23" w:lineRule="atLeast"/>
        <w:ind w:left="1211" w:firstLine="632"/>
        <w:jc w:val="both"/>
        <w:rPr>
          <w:rFonts w:asciiTheme="majorBidi" w:hAnsiTheme="majorBidi" w:cstheme="majorBidi"/>
          <w:sz w:val="24"/>
          <w:szCs w:val="24"/>
        </w:rPr>
      </w:pPr>
      <w:r w:rsidRPr="000C7B62">
        <w:rPr>
          <w:rFonts w:asciiTheme="majorBidi" w:hAnsiTheme="majorBidi" w:cstheme="majorBidi"/>
          <w:sz w:val="24"/>
          <w:szCs w:val="24"/>
        </w:rPr>
        <w:t>Berikut beberapa faktor yang mempengaruhi perilaku belajar siswa antara lain:</w:t>
      </w:r>
    </w:p>
    <w:p w:rsidR="00882EAE" w:rsidRPr="000C7B62" w:rsidRDefault="00882EAE" w:rsidP="00882EAE">
      <w:pPr>
        <w:pStyle w:val="ListParagraph"/>
        <w:numPr>
          <w:ilvl w:val="0"/>
          <w:numId w:val="1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Faktor Internal Siswa</w:t>
      </w:r>
    </w:p>
    <w:p w:rsidR="00882EAE" w:rsidRPr="000C7B62" w:rsidRDefault="00882EAE" w:rsidP="00882EAE">
      <w:pPr>
        <w:pStyle w:val="ListParagraph"/>
        <w:numPr>
          <w:ilvl w:val="0"/>
          <w:numId w:val="12"/>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Fisiologis</w:t>
      </w:r>
    </w:p>
    <w:p w:rsidR="00882EAE" w:rsidRPr="000C7B62" w:rsidRDefault="00882EAE" w:rsidP="00882EAE">
      <w:pPr>
        <w:pStyle w:val="ListParagraph"/>
        <w:spacing w:after="0" w:line="23" w:lineRule="atLeast"/>
        <w:ind w:left="1920" w:firstLine="490"/>
        <w:jc w:val="both"/>
        <w:rPr>
          <w:rFonts w:asciiTheme="majorBidi" w:hAnsiTheme="majorBidi" w:cstheme="majorBidi"/>
          <w:sz w:val="24"/>
          <w:szCs w:val="24"/>
        </w:rPr>
      </w:pPr>
      <w:r w:rsidRPr="000C7B62">
        <w:rPr>
          <w:rFonts w:asciiTheme="majorBidi" w:hAnsiTheme="majorBidi" w:cstheme="majorBidi"/>
          <w:sz w:val="24"/>
          <w:szCs w:val="24"/>
        </w:rPr>
        <w:t xml:space="preserve">Menandai tingkat kebugaran organ-organ tubuh dan sendi-sendinya, dapat mempengaruhi semangat dan intesitas siswa dalam mengikuti pelajaran. Kondisi organ tubuh yang lemah, apalagi jika disertai pusing-pusing kepala misalnya, dapat menurunkan kualitas ranah cipta (kognitif) sehingga materi yang dipelajarinya pun kurang. </w:t>
      </w:r>
    </w:p>
    <w:p w:rsidR="00882EAE" w:rsidRPr="000C7B62" w:rsidRDefault="00882EAE" w:rsidP="00882EAE">
      <w:pPr>
        <w:pStyle w:val="ListParagraph"/>
        <w:numPr>
          <w:ilvl w:val="0"/>
          <w:numId w:val="12"/>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Psikologis</w:t>
      </w:r>
    </w:p>
    <w:p w:rsidR="00882EAE" w:rsidRPr="000C7B62" w:rsidRDefault="00882EAE" w:rsidP="00882EAE">
      <w:pPr>
        <w:pStyle w:val="ListParagraph"/>
        <w:numPr>
          <w:ilvl w:val="0"/>
          <w:numId w:val="13"/>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 xml:space="preserve">Intelegensi </w:t>
      </w:r>
    </w:p>
    <w:p w:rsidR="00882EAE" w:rsidRPr="000C7B62" w:rsidRDefault="00882EAE" w:rsidP="00882EAE">
      <w:pPr>
        <w:pStyle w:val="ListParagraph"/>
        <w:spacing w:after="0" w:line="23" w:lineRule="atLeast"/>
        <w:ind w:left="2345" w:firstLine="490"/>
        <w:jc w:val="both"/>
        <w:rPr>
          <w:rFonts w:asciiTheme="majorBidi" w:hAnsiTheme="majorBidi" w:cstheme="majorBidi"/>
          <w:sz w:val="24"/>
          <w:szCs w:val="24"/>
        </w:rPr>
      </w:pPr>
      <w:r w:rsidRPr="000C7B62">
        <w:rPr>
          <w:rFonts w:asciiTheme="majorBidi" w:hAnsiTheme="majorBidi" w:cstheme="majorBidi"/>
          <w:sz w:val="24"/>
          <w:szCs w:val="24"/>
        </w:rPr>
        <w:t>Intelegensi pada umumnya dapat diartikan seabagai kemampuan psiko-fisik untuk mereaksi rangsangan atau menyesuaikan diri dengan lingkungan secara tepat.</w:t>
      </w:r>
    </w:p>
    <w:p w:rsidR="00882EAE" w:rsidRPr="000C7B62" w:rsidRDefault="00882EAE" w:rsidP="00882EAE">
      <w:pPr>
        <w:pStyle w:val="ListParagraph"/>
        <w:numPr>
          <w:ilvl w:val="0"/>
          <w:numId w:val="13"/>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lastRenderedPageBreak/>
        <w:t>Sikap</w:t>
      </w:r>
    </w:p>
    <w:p w:rsidR="00882EAE" w:rsidRPr="000C7B62" w:rsidRDefault="00882EAE" w:rsidP="00882EAE">
      <w:pPr>
        <w:pStyle w:val="ListParagraph"/>
        <w:spacing w:after="0" w:line="23" w:lineRule="atLeast"/>
        <w:ind w:left="2345" w:firstLine="490"/>
        <w:jc w:val="both"/>
        <w:rPr>
          <w:rFonts w:asciiTheme="majorBidi" w:hAnsiTheme="majorBidi" w:cstheme="majorBidi"/>
          <w:sz w:val="24"/>
          <w:szCs w:val="24"/>
        </w:rPr>
      </w:pPr>
      <w:r w:rsidRPr="000C7B62">
        <w:rPr>
          <w:rFonts w:asciiTheme="majorBidi" w:hAnsiTheme="majorBidi" w:cstheme="majorBidi"/>
          <w:sz w:val="24"/>
          <w:szCs w:val="24"/>
        </w:rPr>
        <w:t>Sikap adalah gejala internal yang berdimensi afektif berupa kecenderungan untuk mereaksi atau merespon dengan cara yang relatiftetap terhadap obyek orang, barang, dan sebagainya baik secara positif maupun negatif.</w:t>
      </w:r>
    </w:p>
    <w:p w:rsidR="00882EAE" w:rsidRPr="000C7B62" w:rsidRDefault="00882EAE" w:rsidP="00882EAE">
      <w:pPr>
        <w:pStyle w:val="ListParagraph"/>
        <w:spacing w:after="0" w:line="23" w:lineRule="atLeast"/>
        <w:ind w:left="2345" w:firstLine="490"/>
        <w:jc w:val="both"/>
        <w:rPr>
          <w:rFonts w:asciiTheme="majorBidi" w:hAnsiTheme="majorBidi" w:cstheme="majorBidi"/>
          <w:sz w:val="24"/>
          <w:szCs w:val="24"/>
        </w:rPr>
      </w:pPr>
    </w:p>
    <w:p w:rsidR="00882EAE" w:rsidRPr="000C7B62" w:rsidRDefault="00882EAE" w:rsidP="00882EAE">
      <w:pPr>
        <w:pStyle w:val="ListParagraph"/>
        <w:numPr>
          <w:ilvl w:val="0"/>
          <w:numId w:val="13"/>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 xml:space="preserve">Bakat </w:t>
      </w:r>
    </w:p>
    <w:p w:rsidR="00882EAE" w:rsidRPr="000C7B62" w:rsidRDefault="00882EAE" w:rsidP="00882EAE">
      <w:pPr>
        <w:pStyle w:val="ListParagraph"/>
        <w:spacing w:after="0" w:line="23" w:lineRule="atLeast"/>
        <w:ind w:left="2345" w:firstLine="490"/>
        <w:jc w:val="both"/>
        <w:rPr>
          <w:rFonts w:asciiTheme="majorBidi" w:hAnsiTheme="majorBidi" w:cstheme="majorBidi"/>
          <w:sz w:val="24"/>
          <w:szCs w:val="24"/>
        </w:rPr>
      </w:pPr>
      <w:r w:rsidRPr="000C7B62">
        <w:rPr>
          <w:rFonts w:asciiTheme="majorBidi" w:hAnsiTheme="majorBidi" w:cstheme="majorBidi"/>
          <w:sz w:val="24"/>
          <w:szCs w:val="24"/>
        </w:rPr>
        <w:t>Bakat adalah kemampuan potensial yang dimiliki seseorang untuk mencapai keberhasilan pada masa yang akan datang.</w:t>
      </w:r>
    </w:p>
    <w:p w:rsidR="00882EAE" w:rsidRPr="000C7B62" w:rsidRDefault="00882EAE" w:rsidP="00882EAE">
      <w:pPr>
        <w:pStyle w:val="ListParagraph"/>
        <w:numPr>
          <w:ilvl w:val="0"/>
          <w:numId w:val="13"/>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 xml:space="preserve">Minat </w:t>
      </w:r>
    </w:p>
    <w:p w:rsidR="00882EAE" w:rsidRPr="000C7B62" w:rsidRDefault="00882EAE" w:rsidP="00882EAE">
      <w:pPr>
        <w:pStyle w:val="ListParagraph"/>
        <w:spacing w:after="0" w:line="23" w:lineRule="atLeast"/>
        <w:ind w:left="2345" w:firstLine="490"/>
        <w:jc w:val="both"/>
        <w:rPr>
          <w:rFonts w:asciiTheme="majorBidi" w:hAnsiTheme="majorBidi" w:cstheme="majorBidi"/>
          <w:sz w:val="24"/>
          <w:szCs w:val="24"/>
        </w:rPr>
      </w:pPr>
      <w:r w:rsidRPr="000C7B62">
        <w:rPr>
          <w:rFonts w:asciiTheme="majorBidi" w:hAnsiTheme="majorBidi" w:cstheme="majorBidi"/>
          <w:sz w:val="24"/>
          <w:szCs w:val="24"/>
        </w:rPr>
        <w:t>Minat berarti kecenderungan dan kegairahan yang tinggi atau keinginan yang besar terhadap sesuatu.</w:t>
      </w:r>
    </w:p>
    <w:p w:rsidR="00882EAE" w:rsidRPr="000C7B62" w:rsidRDefault="00882EAE" w:rsidP="00882EAE">
      <w:pPr>
        <w:pStyle w:val="ListParagraph"/>
        <w:numPr>
          <w:ilvl w:val="0"/>
          <w:numId w:val="13"/>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 xml:space="preserve">Motivasi </w:t>
      </w:r>
    </w:p>
    <w:p w:rsidR="00882EAE" w:rsidRPr="000C7B62" w:rsidRDefault="00882EAE" w:rsidP="00882EAE">
      <w:pPr>
        <w:pStyle w:val="ListParagraph"/>
        <w:spacing w:after="0" w:line="23" w:lineRule="atLeast"/>
        <w:ind w:left="2345" w:firstLine="490"/>
        <w:jc w:val="both"/>
        <w:rPr>
          <w:rFonts w:asciiTheme="majorBidi" w:hAnsiTheme="majorBidi" w:cstheme="majorBidi"/>
          <w:sz w:val="24"/>
          <w:szCs w:val="24"/>
        </w:rPr>
      </w:pPr>
      <w:r w:rsidRPr="000C7B62">
        <w:rPr>
          <w:rFonts w:asciiTheme="majorBidi" w:hAnsiTheme="majorBidi" w:cstheme="majorBidi"/>
          <w:sz w:val="24"/>
          <w:szCs w:val="24"/>
        </w:rPr>
        <w:t>Motivasi adalah kegiatan internal manusia yang mendorong berbuat sesuatu.</w:t>
      </w:r>
      <w:r w:rsidRPr="000C7B62">
        <w:rPr>
          <w:rStyle w:val="FootnoteReference"/>
          <w:rFonts w:asciiTheme="majorBidi" w:hAnsiTheme="majorBidi" w:cstheme="majorBidi"/>
          <w:sz w:val="24"/>
          <w:szCs w:val="24"/>
        </w:rPr>
        <w:footnoteReference w:id="42"/>
      </w:r>
    </w:p>
    <w:p w:rsidR="00882EAE" w:rsidRPr="000C7B62" w:rsidRDefault="00882EAE" w:rsidP="00882EAE">
      <w:pPr>
        <w:pStyle w:val="ListParagraph"/>
        <w:numPr>
          <w:ilvl w:val="0"/>
          <w:numId w:val="1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Faktor Eksternal</w:t>
      </w:r>
    </w:p>
    <w:p w:rsidR="00882EAE" w:rsidRPr="000C7B62" w:rsidRDefault="00882EAE" w:rsidP="00882EAE">
      <w:pPr>
        <w:pStyle w:val="ListParagraph"/>
        <w:numPr>
          <w:ilvl w:val="0"/>
          <w:numId w:val="14"/>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Lingkungan sosial</w:t>
      </w:r>
    </w:p>
    <w:p w:rsidR="00882EAE" w:rsidRPr="000C7B62" w:rsidRDefault="00882EAE" w:rsidP="00882EAE">
      <w:pPr>
        <w:pStyle w:val="ListParagraph"/>
        <w:spacing w:after="0" w:line="23" w:lineRule="atLeast"/>
        <w:ind w:left="1920" w:firstLine="490"/>
        <w:jc w:val="both"/>
        <w:rPr>
          <w:rFonts w:asciiTheme="majorBidi" w:hAnsiTheme="majorBidi" w:cstheme="majorBidi"/>
          <w:sz w:val="24"/>
          <w:szCs w:val="24"/>
        </w:rPr>
      </w:pPr>
      <w:r w:rsidRPr="000C7B62">
        <w:rPr>
          <w:rFonts w:asciiTheme="majorBidi" w:hAnsiTheme="majorBidi" w:cstheme="majorBidi"/>
          <w:sz w:val="24"/>
          <w:szCs w:val="24"/>
        </w:rPr>
        <w:t xml:space="preserve">Lingkungan sosial sekolah seperti guru dan teman sekelas yang dapat mempengaruhi semangat belajar seorang siswa sehingga menjadi daya dorong yang positif bagi kegiatan belajar siswa. Lingkungan sosial yang lebih banyak mempengaruhi kegiatan </w:t>
      </w:r>
      <w:r w:rsidRPr="000C7B62">
        <w:rPr>
          <w:rFonts w:asciiTheme="majorBidi" w:hAnsiTheme="majorBidi" w:cstheme="majorBidi"/>
          <w:sz w:val="24"/>
          <w:szCs w:val="24"/>
        </w:rPr>
        <w:lastRenderedPageBreak/>
        <w:t>belajar adalah orang tua dan siswa itu sendiri, karena sifat-sifat dan pengelolaan keluarga dapat memberi dampak baik dan buruk terhadap kegaitan belajar dan hasil yang dicapai.</w:t>
      </w:r>
    </w:p>
    <w:p w:rsidR="00882EAE" w:rsidRPr="000C7B62" w:rsidRDefault="00882EAE" w:rsidP="00882EAE">
      <w:pPr>
        <w:pStyle w:val="ListParagraph"/>
        <w:numPr>
          <w:ilvl w:val="0"/>
          <w:numId w:val="14"/>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Lingkungan Non-Sosial</w:t>
      </w:r>
    </w:p>
    <w:p w:rsidR="00882EAE" w:rsidRPr="000C7B62" w:rsidRDefault="00882EAE" w:rsidP="00882EAE">
      <w:pPr>
        <w:pStyle w:val="ListParagraph"/>
        <w:spacing w:after="0" w:line="23" w:lineRule="atLeast"/>
        <w:ind w:left="1920" w:firstLine="348"/>
        <w:jc w:val="both"/>
        <w:rPr>
          <w:rFonts w:asciiTheme="majorBidi" w:hAnsiTheme="majorBidi" w:cstheme="majorBidi"/>
          <w:sz w:val="24"/>
          <w:szCs w:val="24"/>
        </w:rPr>
      </w:pPr>
      <w:r w:rsidRPr="000C7B62">
        <w:rPr>
          <w:rFonts w:asciiTheme="majorBidi" w:hAnsiTheme="majorBidi" w:cstheme="majorBidi"/>
          <w:sz w:val="24"/>
          <w:szCs w:val="24"/>
        </w:rPr>
        <w:t>Lingkungan non-sosial disini adalah gedung sekolah dan letaknya, rumah tempat tinggal keluarga dan letaknya, alat-alat belajar, keadaan cuaca, dan waktu belajar yang digunakan siswa. Faktor-faktor ini dipandang turut menentukan tingkat keberhasilan belajar siswa.</w:t>
      </w:r>
    </w:p>
    <w:p w:rsidR="00882EAE" w:rsidRPr="000C7B62" w:rsidRDefault="00882EAE" w:rsidP="00882EAE">
      <w:pPr>
        <w:pStyle w:val="ListParagraph"/>
        <w:numPr>
          <w:ilvl w:val="0"/>
          <w:numId w:val="11"/>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Faktor Pendekatan Belajar</w:t>
      </w:r>
    </w:p>
    <w:p w:rsidR="00882EAE" w:rsidRDefault="00882EAE" w:rsidP="00882EAE">
      <w:pPr>
        <w:pStyle w:val="ListParagraph"/>
        <w:spacing w:after="0" w:line="23" w:lineRule="atLeast"/>
        <w:ind w:left="1495" w:firstLine="490"/>
        <w:jc w:val="both"/>
        <w:rPr>
          <w:rFonts w:asciiTheme="majorBidi" w:hAnsiTheme="majorBidi" w:cstheme="majorBidi"/>
          <w:sz w:val="24"/>
          <w:szCs w:val="24"/>
        </w:rPr>
      </w:pPr>
      <w:r w:rsidRPr="000C7B62">
        <w:rPr>
          <w:rFonts w:asciiTheme="majorBidi" w:hAnsiTheme="majorBidi" w:cstheme="majorBidi"/>
          <w:sz w:val="24"/>
          <w:szCs w:val="24"/>
        </w:rPr>
        <w:t>Sebagai segala cara atau strategi yang digunakan siswa dalam menunjang efektifitas dan efisiensi proses pembelajaran sesuai materi tertentu.</w:t>
      </w:r>
      <w:r w:rsidRPr="000C7B62">
        <w:rPr>
          <w:rStyle w:val="FootnoteReference"/>
          <w:rFonts w:asciiTheme="majorBidi" w:hAnsiTheme="majorBidi" w:cstheme="majorBidi"/>
          <w:sz w:val="24"/>
          <w:szCs w:val="24"/>
        </w:rPr>
        <w:footnoteReference w:id="43"/>
      </w:r>
    </w:p>
    <w:p w:rsidR="00882EAE" w:rsidRPr="000C7B62" w:rsidRDefault="00882EAE" w:rsidP="00882EAE">
      <w:pPr>
        <w:pStyle w:val="ListParagraph"/>
        <w:spacing w:after="0" w:line="23" w:lineRule="atLeast"/>
        <w:ind w:left="1495" w:firstLine="490"/>
        <w:jc w:val="both"/>
        <w:rPr>
          <w:rFonts w:asciiTheme="majorBidi" w:hAnsiTheme="majorBidi" w:cstheme="majorBidi"/>
          <w:sz w:val="24"/>
          <w:szCs w:val="24"/>
        </w:rPr>
      </w:pPr>
    </w:p>
    <w:p w:rsidR="00882EAE" w:rsidRPr="000C7B62" w:rsidRDefault="00882EAE" w:rsidP="00882EAE">
      <w:pPr>
        <w:pStyle w:val="ListParagraph"/>
        <w:numPr>
          <w:ilvl w:val="0"/>
          <w:numId w:val="8"/>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Hubungan Lingkungan Keluarga dan Lingkungan Sekolah dengan Perilaku Belajar Siswa</w:t>
      </w:r>
    </w:p>
    <w:p w:rsidR="00882EAE" w:rsidRPr="000C7B62" w:rsidRDefault="00882EAE" w:rsidP="00882EAE">
      <w:pPr>
        <w:pStyle w:val="ListParagraph"/>
        <w:tabs>
          <w:tab w:val="left" w:pos="2410"/>
        </w:tabs>
        <w:spacing w:after="0" w:line="23" w:lineRule="atLeast"/>
        <w:ind w:left="644" w:firstLine="632"/>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Belajar merupakan suatu proses perubahan yaitu perubahan tingkah laku sebagai hasil dari interaksi dengan lingkungannya dalam memenuhi kebutuhan hidupnya. Belajar adalah suatu proses usaha yang dilakukan seseorang untuk memperoleh suatu perubahan tingkah laku yang baru secara keseluruhan, sebagai hasil pengalamannya sendiri dalam interaksi dalam lingkungannya.</w:t>
      </w:r>
      <w:r w:rsidRPr="000C7B62">
        <w:rPr>
          <w:rStyle w:val="FootnoteReference"/>
          <w:rFonts w:asciiTheme="majorBidi" w:eastAsia="Times New Roman" w:hAnsiTheme="majorBidi" w:cstheme="majorBidi"/>
          <w:sz w:val="24"/>
          <w:szCs w:val="24"/>
          <w:lang w:eastAsia="id-ID"/>
        </w:rPr>
        <w:footnoteReference w:id="44"/>
      </w:r>
    </w:p>
    <w:p w:rsidR="00882EAE" w:rsidRPr="000C7B62" w:rsidRDefault="00882EAE" w:rsidP="00882EAE">
      <w:pPr>
        <w:pStyle w:val="ListParagraph"/>
        <w:tabs>
          <w:tab w:val="left" w:pos="2410"/>
        </w:tabs>
        <w:spacing w:after="0" w:line="23" w:lineRule="atLeast"/>
        <w:ind w:left="644" w:firstLine="632"/>
        <w:jc w:val="both"/>
        <w:rPr>
          <w:rFonts w:asciiTheme="majorBidi" w:eastAsia="Times New Roman" w:hAnsiTheme="majorBidi" w:cstheme="majorBidi"/>
          <w:sz w:val="24"/>
          <w:szCs w:val="24"/>
          <w:lang w:eastAsia="id-ID"/>
        </w:rPr>
      </w:pPr>
      <w:r w:rsidRPr="000C7B62">
        <w:rPr>
          <w:rFonts w:asciiTheme="majorBidi" w:hAnsiTheme="majorBidi" w:cstheme="majorBidi"/>
          <w:sz w:val="24"/>
          <w:szCs w:val="24"/>
        </w:rPr>
        <w:lastRenderedPageBreak/>
        <w:t>Lingkungan semua kondisi dalam dunia ini dengan cara-cara tertentu mempengaruhi tingkah laku manusia, pertumbuhan, dan perkembangan manusia.</w:t>
      </w:r>
      <w:r w:rsidRPr="000C7B62">
        <w:rPr>
          <w:rStyle w:val="FootnoteReference"/>
          <w:rFonts w:asciiTheme="majorBidi" w:hAnsiTheme="majorBidi" w:cstheme="majorBidi"/>
          <w:sz w:val="24"/>
          <w:szCs w:val="24"/>
        </w:rPr>
        <w:footnoteReference w:id="45"/>
      </w:r>
      <w:r w:rsidRPr="000C7B62">
        <w:rPr>
          <w:rFonts w:asciiTheme="majorBidi" w:eastAsia="Times New Roman" w:hAnsiTheme="majorBidi" w:cstheme="majorBidi"/>
          <w:sz w:val="24"/>
          <w:szCs w:val="24"/>
          <w:lang w:eastAsia="id-ID"/>
        </w:rPr>
        <w:t xml:space="preserve">Lingkungan belajar meliputi lingkungan keluarga, lingkungan sekolah, dan lingkungan masyarakat. </w:t>
      </w:r>
    </w:p>
    <w:p w:rsidR="00882EAE" w:rsidRPr="000C7B62" w:rsidRDefault="00882EAE" w:rsidP="00882EAE">
      <w:pPr>
        <w:pStyle w:val="ListParagraph"/>
        <w:tabs>
          <w:tab w:val="left" w:pos="2410"/>
        </w:tabs>
        <w:spacing w:after="0" w:line="23" w:lineRule="atLeast"/>
        <w:ind w:left="644" w:firstLine="632"/>
        <w:jc w:val="both"/>
        <w:rPr>
          <w:rFonts w:asciiTheme="majorBidi" w:eastAsia="Times New Roman" w:hAnsiTheme="majorBidi" w:cstheme="majorBidi"/>
          <w:sz w:val="24"/>
          <w:szCs w:val="24"/>
          <w:lang w:eastAsia="id-ID"/>
        </w:rPr>
      </w:pPr>
      <w:r w:rsidRPr="000C7B62">
        <w:rPr>
          <w:rFonts w:asciiTheme="majorBidi" w:hAnsiTheme="majorBidi" w:cstheme="majorBidi"/>
          <w:sz w:val="24"/>
          <w:szCs w:val="24"/>
        </w:rPr>
        <w:t>Lingkungan keluarga merupakan lingkungan pendidikan yang pertama dan utama, karena dalam keluarga inilah siswa mendapatkan didikan dan bimbingan. Jika dikatakan lingkungan yang utama karena sebagian besar dari kehidupan anak adalah di dalam keluarga, sehingga pendidikan yang paling banyak diterima oleh anak dalam keluarga. Menurut Indrakusuma yang dikutip Binti Maunah adapun tugas utama dari keluarga bagi pendidikan siswa adalah sebagai pelekat dasar bagi pendidikan akhlak dan pandangan hidup keagamaan. Sifat dan tabiat siswa sebagian besar diambil dari kedua orangtuanya.</w:t>
      </w:r>
      <w:r w:rsidRPr="000C7B62">
        <w:rPr>
          <w:rStyle w:val="FootnoteReference"/>
          <w:rFonts w:asciiTheme="majorBidi" w:hAnsiTheme="majorBidi" w:cstheme="majorBidi"/>
          <w:sz w:val="24"/>
          <w:szCs w:val="24"/>
        </w:rPr>
        <w:footnoteReference w:id="46"/>
      </w:r>
    </w:p>
    <w:p w:rsidR="00882EAE" w:rsidRPr="000C7B62" w:rsidRDefault="00882EAE" w:rsidP="00882EAE">
      <w:pPr>
        <w:pStyle w:val="ListParagraph"/>
        <w:tabs>
          <w:tab w:val="left" w:pos="2410"/>
        </w:tabs>
        <w:spacing w:after="0" w:line="23" w:lineRule="atLeast"/>
        <w:ind w:left="644" w:firstLine="632"/>
        <w:jc w:val="both"/>
        <w:rPr>
          <w:rFonts w:asciiTheme="majorBidi" w:hAnsiTheme="majorBidi" w:cstheme="majorBidi"/>
          <w:b/>
          <w:bCs/>
          <w:sz w:val="24"/>
          <w:szCs w:val="24"/>
        </w:rPr>
      </w:pPr>
      <w:r w:rsidRPr="000C7B62">
        <w:rPr>
          <w:rFonts w:asciiTheme="majorBidi" w:eastAsia="Times New Roman" w:hAnsiTheme="majorBidi" w:cstheme="majorBidi"/>
          <w:sz w:val="24"/>
          <w:szCs w:val="24"/>
          <w:lang w:eastAsia="id-ID"/>
        </w:rPr>
        <w:t>Di dalam pendidikan, seorang siswa tidak akan terlepas dari hubungan anatara keluarga dan sekolah. Sikap anak terhadap sekolah terutama dipengaruhi oleh sikap orangtuanya. Hal ini sangat perlu diperhatikan, mengingat akhir-akhir ini sering terjadi tindak tidak terpuji yang dilakukan siswa, sementara orangtua seolah-olah tidak mau tahu bahkan cenderung menimpakan kesalahan kepada sekolah.</w:t>
      </w:r>
      <w:r w:rsidRPr="000C7B62">
        <w:rPr>
          <w:rStyle w:val="FootnoteReference"/>
          <w:rFonts w:asciiTheme="majorBidi" w:eastAsia="Times New Roman" w:hAnsiTheme="majorBidi" w:cstheme="majorBidi"/>
          <w:sz w:val="24"/>
          <w:szCs w:val="24"/>
          <w:lang w:eastAsia="id-ID"/>
        </w:rPr>
        <w:footnoteReference w:id="47"/>
      </w:r>
    </w:p>
    <w:p w:rsidR="00882EAE" w:rsidRPr="000C7B62" w:rsidRDefault="00882EAE" w:rsidP="00882EAE">
      <w:pPr>
        <w:pStyle w:val="ListParagraph"/>
        <w:tabs>
          <w:tab w:val="left" w:pos="2410"/>
        </w:tabs>
        <w:spacing w:after="0" w:line="23" w:lineRule="atLeast"/>
        <w:ind w:left="644" w:firstLine="632"/>
        <w:jc w:val="both"/>
        <w:rPr>
          <w:rFonts w:asciiTheme="majorBidi" w:eastAsia="Times New Roman" w:hAnsiTheme="majorBidi" w:cstheme="majorBidi"/>
          <w:sz w:val="24"/>
          <w:szCs w:val="24"/>
          <w:lang w:eastAsia="id-ID"/>
        </w:rPr>
      </w:pPr>
      <w:r w:rsidRPr="000C7B62">
        <w:rPr>
          <w:rFonts w:asciiTheme="majorBidi" w:eastAsia="Times New Roman" w:hAnsiTheme="majorBidi" w:cstheme="majorBidi"/>
          <w:sz w:val="24"/>
          <w:szCs w:val="24"/>
          <w:lang w:eastAsia="id-ID"/>
        </w:rPr>
        <w:t xml:space="preserve">Lingkungan sosial sekolah seperti para guru, tenaga kependidikan, dan teman-teman sekelas dapat </w:t>
      </w:r>
      <w:r w:rsidRPr="000C7B62">
        <w:rPr>
          <w:rFonts w:asciiTheme="majorBidi" w:eastAsia="Times New Roman" w:hAnsiTheme="majorBidi" w:cstheme="majorBidi"/>
          <w:sz w:val="24"/>
          <w:szCs w:val="24"/>
          <w:lang w:eastAsia="id-ID"/>
        </w:rPr>
        <w:lastRenderedPageBreak/>
        <w:t>memengaruhi sikap dan perilaku yang simpatik dan memperlihatkan suri tauladan yang baik dan rajin khususnya dalam hal belajar, misalnya rajin membaca dan berdiskusi dapat menjadi daya dorong yang positif bagi kegiatan belajar siswa.</w:t>
      </w:r>
      <w:r w:rsidRPr="000C7B62">
        <w:rPr>
          <w:rStyle w:val="FootnoteReference"/>
          <w:rFonts w:asciiTheme="majorBidi" w:eastAsia="Times New Roman" w:hAnsiTheme="majorBidi" w:cstheme="majorBidi"/>
          <w:sz w:val="24"/>
          <w:szCs w:val="24"/>
          <w:lang w:eastAsia="id-ID"/>
        </w:rPr>
        <w:footnoteReference w:id="48"/>
      </w: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r w:rsidRPr="000C7B62">
        <w:rPr>
          <w:rFonts w:asciiTheme="majorBidi" w:eastAsia="Times New Roman" w:hAnsiTheme="majorBidi" w:cstheme="majorBidi"/>
          <w:sz w:val="24"/>
          <w:szCs w:val="24"/>
          <w:lang w:eastAsia="id-ID"/>
        </w:rPr>
        <w:t>Dalam mendidik siswa, sekolah melanjutkan pendidikan yang telah dilakukan orang tua di rumah. Berhasil baik atau tidaknya pendidkan di sekolah bergantung pada dan dipengaruhi oleh pendidkan di dalam keluarga.</w:t>
      </w:r>
      <w:r w:rsidRPr="000C7B62">
        <w:rPr>
          <w:rStyle w:val="FootnoteReference"/>
          <w:rFonts w:asciiTheme="majorBidi" w:eastAsia="Times New Roman" w:hAnsiTheme="majorBidi" w:cstheme="majorBidi"/>
          <w:sz w:val="24"/>
          <w:szCs w:val="24"/>
          <w:lang w:eastAsia="id-ID"/>
        </w:rPr>
        <w:footnoteReference w:id="49"/>
      </w:r>
      <w:r w:rsidRPr="000C7B62">
        <w:rPr>
          <w:rFonts w:asciiTheme="majorBidi" w:hAnsiTheme="majorBidi" w:cstheme="majorBidi"/>
          <w:sz w:val="24"/>
          <w:szCs w:val="24"/>
        </w:rPr>
        <w:t>Lembaga sekolah mempunyai fungsi yaitu membantu orang tua mengajarkan kebiasaan-kebiasaan yang baik serta menanamkan budi pekerti. Selain itu, memberikan pendidikan untuk kehidupan di dalam masyarakat, melatih anak memperoleh kecakapan (membaca, menulis, berbicara), dan memberikan pelajaran etika, serta keagamaan.</w:t>
      </w:r>
      <w:r w:rsidRPr="000C7B62">
        <w:rPr>
          <w:rStyle w:val="FootnoteReference"/>
          <w:rFonts w:asciiTheme="majorBidi" w:hAnsiTheme="majorBidi" w:cstheme="majorBidi"/>
          <w:sz w:val="24"/>
          <w:szCs w:val="24"/>
        </w:rPr>
        <w:footnoteReference w:id="50"/>
      </w: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pStyle w:val="ListParagraph"/>
        <w:tabs>
          <w:tab w:val="left" w:pos="2410"/>
        </w:tabs>
        <w:spacing w:after="0" w:line="23" w:lineRule="atLeast"/>
        <w:ind w:left="644" w:firstLine="632"/>
        <w:jc w:val="both"/>
        <w:rPr>
          <w:rFonts w:asciiTheme="majorBidi" w:hAnsiTheme="majorBidi" w:cstheme="majorBidi"/>
          <w:sz w:val="24"/>
          <w:szCs w:val="24"/>
        </w:rPr>
      </w:pPr>
    </w:p>
    <w:p w:rsidR="00882EAE" w:rsidRDefault="00882EAE" w:rsidP="00882EAE">
      <w:pPr>
        <w:tabs>
          <w:tab w:val="left" w:pos="2410"/>
        </w:tabs>
        <w:spacing w:after="0" w:line="23" w:lineRule="atLeast"/>
        <w:jc w:val="both"/>
        <w:rPr>
          <w:rFonts w:asciiTheme="majorBidi" w:hAnsiTheme="majorBidi" w:cstheme="majorBidi"/>
          <w:sz w:val="24"/>
          <w:szCs w:val="24"/>
        </w:rPr>
      </w:pPr>
    </w:p>
    <w:p w:rsidR="00882EAE" w:rsidRPr="00C8680F" w:rsidRDefault="00882EAE" w:rsidP="00882EAE">
      <w:pPr>
        <w:tabs>
          <w:tab w:val="left" w:pos="2410"/>
        </w:tabs>
        <w:spacing w:after="0" w:line="23" w:lineRule="atLeast"/>
        <w:jc w:val="both"/>
        <w:rPr>
          <w:rFonts w:asciiTheme="majorBidi" w:hAnsiTheme="majorBidi" w:cstheme="majorBidi"/>
          <w:sz w:val="24"/>
          <w:szCs w:val="24"/>
        </w:rPr>
      </w:pPr>
    </w:p>
    <w:p w:rsidR="00882EAE" w:rsidRPr="000C7B62" w:rsidRDefault="00882EAE" w:rsidP="00882EAE">
      <w:pPr>
        <w:tabs>
          <w:tab w:val="left" w:pos="2410"/>
        </w:tabs>
        <w:spacing w:after="0" w:line="23" w:lineRule="atLeast"/>
        <w:jc w:val="both"/>
        <w:rPr>
          <w:rFonts w:asciiTheme="majorBidi" w:hAnsiTheme="majorBidi" w:cstheme="majorBidi"/>
          <w:sz w:val="24"/>
          <w:szCs w:val="24"/>
        </w:rPr>
      </w:pPr>
    </w:p>
    <w:p w:rsidR="00882EAE" w:rsidRPr="000C7B62" w:rsidRDefault="00882EAE" w:rsidP="00882EAE">
      <w:pPr>
        <w:pStyle w:val="ListParagraph"/>
        <w:numPr>
          <w:ilvl w:val="0"/>
          <w:numId w:val="6"/>
        </w:numPr>
        <w:tabs>
          <w:tab w:val="left" w:pos="1134"/>
        </w:tabs>
        <w:spacing w:after="0" w:line="23" w:lineRule="atLeast"/>
        <w:jc w:val="both"/>
        <w:outlineLvl w:val="1"/>
        <w:rPr>
          <w:rFonts w:asciiTheme="majorBidi" w:hAnsiTheme="majorBidi" w:cstheme="majorBidi"/>
          <w:b/>
          <w:bCs/>
          <w:sz w:val="24"/>
          <w:szCs w:val="24"/>
        </w:rPr>
      </w:pPr>
      <w:bookmarkStart w:id="18" w:name="_Toc8141150"/>
      <w:r w:rsidRPr="000C7B62">
        <w:rPr>
          <w:rFonts w:asciiTheme="majorBidi" w:hAnsiTheme="majorBidi" w:cstheme="majorBidi"/>
          <w:b/>
          <w:bCs/>
          <w:sz w:val="24"/>
          <w:szCs w:val="24"/>
        </w:rPr>
        <w:lastRenderedPageBreak/>
        <w:t>Kerangka Berpikir</w:t>
      </w:r>
      <w:bookmarkEnd w:id="18"/>
    </w:p>
    <w:p w:rsidR="00882EAE" w:rsidRPr="000C7B62" w:rsidRDefault="00882EAE" w:rsidP="00882EAE">
      <w:pPr>
        <w:pStyle w:val="ListParagraph"/>
        <w:tabs>
          <w:tab w:val="left" w:pos="1134"/>
        </w:tabs>
        <w:spacing w:after="0" w:line="23" w:lineRule="atLeast"/>
        <w:ind w:left="502" w:firstLine="774"/>
        <w:jc w:val="both"/>
        <w:rPr>
          <w:rFonts w:asciiTheme="majorBidi" w:hAnsiTheme="majorBidi" w:cstheme="majorBidi"/>
          <w:sz w:val="24"/>
          <w:szCs w:val="24"/>
        </w:rPr>
      </w:pPr>
      <w:r w:rsidRPr="000C7B62">
        <w:rPr>
          <w:rFonts w:asciiTheme="majorBidi" w:hAnsiTheme="majorBidi" w:cstheme="majorBidi"/>
          <w:sz w:val="24"/>
          <w:szCs w:val="24"/>
          <w:lang w:val="sv-SE"/>
        </w:rPr>
        <w:t>Berdasarkan landasan teori yang dikemukakan di atas, maka dihasilkan kerangka ber</w:t>
      </w:r>
      <w:r w:rsidRPr="000C7B62">
        <w:rPr>
          <w:rFonts w:asciiTheme="majorBidi" w:hAnsiTheme="majorBidi" w:cstheme="majorBidi"/>
          <w:sz w:val="24"/>
          <w:szCs w:val="24"/>
        </w:rPr>
        <w:t>p</w:t>
      </w:r>
      <w:r w:rsidRPr="000C7B62">
        <w:rPr>
          <w:rFonts w:asciiTheme="majorBidi" w:hAnsiTheme="majorBidi" w:cstheme="majorBidi"/>
          <w:sz w:val="24"/>
          <w:szCs w:val="24"/>
          <w:lang w:val="sv-SE"/>
        </w:rPr>
        <w:t>ikir yang berupa kerangka asosiatif</w:t>
      </w:r>
      <w:r w:rsidRPr="000C7B62">
        <w:rPr>
          <w:rFonts w:asciiTheme="majorBidi" w:hAnsiTheme="majorBidi" w:cstheme="majorBidi"/>
          <w:sz w:val="24"/>
          <w:szCs w:val="24"/>
        </w:rPr>
        <w:t xml:space="preserve">. Dimana </w:t>
      </w:r>
      <w:r w:rsidRPr="000C7B62">
        <w:rPr>
          <w:rFonts w:asciiTheme="majorBidi" w:hAnsiTheme="majorBidi" w:cstheme="majorBidi"/>
          <w:sz w:val="24"/>
          <w:szCs w:val="24"/>
          <w:lang w:val="sv-SE"/>
        </w:rPr>
        <w:t>Variabel</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X</m:t>
            </m:r>
          </m:e>
          <m:sub>
            <m:r>
              <m:rPr>
                <m:sty m:val="p"/>
              </m:rPr>
              <w:rPr>
                <w:rFonts w:ascii="Cambria Math" w:hAnsiTheme="majorBidi" w:cstheme="majorBidi"/>
                <w:sz w:val="24"/>
                <w:szCs w:val="24"/>
              </w:rPr>
              <m:t>1</m:t>
            </m:r>
          </m:sub>
        </m:sSub>
        <m:r>
          <m:rPr>
            <m:sty m:val="p"/>
          </m:rPr>
          <w:rPr>
            <w:rFonts w:ascii="Cambria Math" w:hAnsiTheme="majorBidi" w:cstheme="majorBidi"/>
            <w:sz w:val="24"/>
            <w:szCs w:val="24"/>
          </w:rPr>
          <m:t>:</m:t>
        </m:r>
      </m:oMath>
      <w:r w:rsidRPr="000C7B62">
        <w:rPr>
          <w:rFonts w:asciiTheme="majorBidi" w:hAnsiTheme="majorBidi" w:cstheme="majorBidi"/>
          <w:sz w:val="24"/>
          <w:szCs w:val="24"/>
        </w:rPr>
        <w:t xml:space="preserve"> Lingkungan Keluarga dan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X</m:t>
            </m:r>
          </m:e>
          <m:sub>
            <m:r>
              <m:rPr>
                <m:sty m:val="p"/>
              </m:rPr>
              <w:rPr>
                <w:rFonts w:ascii="Cambria Math" w:hAnsiTheme="majorBidi" w:cstheme="majorBidi"/>
                <w:sz w:val="24"/>
                <w:szCs w:val="24"/>
              </w:rPr>
              <m:t>2</m:t>
            </m:r>
          </m:sub>
        </m:sSub>
        <m:r>
          <m:rPr>
            <m:sty m:val="p"/>
          </m:rPr>
          <w:rPr>
            <w:rFonts w:ascii="Cambria Math" w:hAnsiTheme="majorBidi" w:cstheme="majorBidi"/>
            <w:sz w:val="24"/>
            <w:szCs w:val="24"/>
          </w:rPr>
          <m:t>:</m:t>
        </m:r>
      </m:oMath>
      <w:r w:rsidRPr="000C7B62">
        <w:rPr>
          <w:rFonts w:asciiTheme="majorBidi" w:hAnsiTheme="majorBidi" w:cstheme="majorBidi"/>
          <w:sz w:val="24"/>
          <w:szCs w:val="24"/>
        </w:rPr>
        <w:t xml:space="preserve"> Lingkungan sekolah dengan v</w:t>
      </w:r>
      <w:r w:rsidRPr="000C7B62">
        <w:rPr>
          <w:rFonts w:asciiTheme="majorBidi" w:hAnsiTheme="majorBidi" w:cstheme="majorBidi"/>
          <w:sz w:val="24"/>
          <w:szCs w:val="24"/>
          <w:lang w:val="sv-SE"/>
        </w:rPr>
        <w:t xml:space="preserve">ariabel Y: </w:t>
      </w:r>
      <w:r w:rsidRPr="000C7B62">
        <w:rPr>
          <w:rFonts w:asciiTheme="majorBidi" w:hAnsiTheme="majorBidi" w:cstheme="majorBidi"/>
          <w:sz w:val="24"/>
          <w:szCs w:val="24"/>
        </w:rPr>
        <w:t>Perilaku belajar</w:t>
      </w:r>
    </w:p>
    <w:p w:rsidR="00882EAE" w:rsidRPr="000C7B62" w:rsidRDefault="00882EAE" w:rsidP="00882EAE">
      <w:pPr>
        <w:pStyle w:val="ListParagraph"/>
        <w:tabs>
          <w:tab w:val="left" w:pos="1134"/>
        </w:tabs>
        <w:spacing w:after="0" w:line="23" w:lineRule="atLeast"/>
        <w:ind w:left="502" w:firstLine="774"/>
        <w:jc w:val="both"/>
        <w:rPr>
          <w:rFonts w:asciiTheme="majorBidi" w:hAnsiTheme="majorBidi" w:cstheme="majorBidi"/>
          <w:b/>
          <w:bCs/>
          <w:sz w:val="24"/>
          <w:szCs w:val="24"/>
        </w:rPr>
      </w:pPr>
      <w:r w:rsidRPr="000C7B62">
        <w:rPr>
          <w:rFonts w:asciiTheme="majorBidi" w:hAnsiTheme="majorBidi" w:cstheme="majorBidi"/>
          <w:sz w:val="24"/>
          <w:szCs w:val="24"/>
          <w:lang w:val="sv-SE"/>
        </w:rPr>
        <w:t>Berdasarkan landasan teori dan telaah pustaka di atas, maka dapat diaju</w:t>
      </w:r>
      <w:r w:rsidRPr="000C7B62">
        <w:rPr>
          <w:rFonts w:asciiTheme="majorBidi" w:hAnsiTheme="majorBidi" w:cstheme="majorBidi"/>
          <w:sz w:val="24"/>
          <w:szCs w:val="24"/>
        </w:rPr>
        <w:t>kan kerangka berpikir penelitian sebagai berikut:</w:t>
      </w:r>
    </w:p>
    <w:p w:rsidR="00882EAE" w:rsidRPr="000C7B62" w:rsidRDefault="00882EAE" w:rsidP="00882EAE">
      <w:pPr>
        <w:pStyle w:val="ListParagraph"/>
        <w:numPr>
          <w:ilvl w:val="0"/>
          <w:numId w:val="15"/>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Jika lingkungan keluarga dan lingkungan sekolah baik, maka perilaku belajar siswa akan baik.</w:t>
      </w:r>
    </w:p>
    <w:p w:rsidR="00882EAE" w:rsidRPr="000C7B62" w:rsidRDefault="00882EAE" w:rsidP="00882EAE">
      <w:pPr>
        <w:pStyle w:val="ListParagraph"/>
        <w:numPr>
          <w:ilvl w:val="0"/>
          <w:numId w:val="15"/>
        </w:numPr>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Jika lingkungan keluarga dan lingkungan sekolah buruk, maka perilaku belajar siswa akan buruk.</w:t>
      </w:r>
    </w:p>
    <w:p w:rsidR="00882EAE" w:rsidRPr="000C7B62" w:rsidRDefault="00C664A7" w:rsidP="00882EAE">
      <w:pPr>
        <w:spacing w:after="0" w:line="23" w:lineRule="atLeast"/>
        <w:ind w:right="310" w:hanging="142"/>
        <w:rPr>
          <w:rFonts w:asciiTheme="majorBidi" w:eastAsia="Times New Roman" w:hAnsiTheme="majorBidi" w:cstheme="majorBidi"/>
          <w:sz w:val="24"/>
          <w:szCs w:val="24"/>
          <w:lang w:eastAsia="id-ID"/>
        </w:rPr>
      </w:pPr>
      <w:r w:rsidRPr="00C664A7">
        <w:rPr>
          <w:rFonts w:asciiTheme="majorBidi" w:eastAsia="Times New Roman" w:hAnsiTheme="majorBidi" w:cstheme="majorBidi"/>
          <w:noProof/>
          <w:sz w:val="24"/>
          <w:szCs w:val="24"/>
          <w:lang w:eastAsia="id-ID"/>
        </w:rPr>
        <w:lastRenderedPageBreak/>
        <w:pict>
          <v:roundrect id="_x0000_s1055" style="position:absolute;margin-left:-10.55pt;margin-top:-7.45pt;width:324.4pt;height:43.7pt;z-index:251664384" arcsize="10923f" strokecolor="white [3212]">
            <v:textbox style="mso-next-textbox:#_x0000_s1055">
              <w:txbxContent>
                <w:p w:rsidR="00882EAE" w:rsidRPr="00CA6D02" w:rsidRDefault="00882EAE" w:rsidP="00882EAE">
                  <w:pPr>
                    <w:spacing w:after="0"/>
                    <w:ind w:right="301" w:firstLine="425"/>
                    <w:rPr>
                      <w:rFonts w:asciiTheme="majorBidi" w:eastAsia="Times New Roman" w:hAnsiTheme="majorBidi" w:cstheme="majorBidi"/>
                      <w:sz w:val="24"/>
                      <w:szCs w:val="24"/>
                      <w:lang w:eastAsia="id-ID"/>
                    </w:rPr>
                  </w:pPr>
                  <w:r w:rsidRPr="00CA6D02">
                    <w:rPr>
                      <w:rFonts w:asciiTheme="majorBidi" w:eastAsia="Times New Roman" w:hAnsiTheme="majorBidi" w:cstheme="majorBidi"/>
                      <w:sz w:val="24"/>
                      <w:szCs w:val="24"/>
                      <w:lang w:eastAsia="id-ID"/>
                    </w:rPr>
                    <w:t>Adapun kerangka berpikir dari penjelasan di atas dapat dijelaskan melalui gambar sebagai berikut:</w:t>
                  </w:r>
                </w:p>
                <w:p w:rsidR="00882EAE" w:rsidRDefault="00882EAE" w:rsidP="00882EAE"/>
              </w:txbxContent>
            </v:textbox>
          </v:roundrect>
        </w:pict>
      </w:r>
      <w:r w:rsidRPr="00C664A7">
        <w:rPr>
          <w:rFonts w:asciiTheme="majorBidi" w:eastAsia="Times New Roman" w:hAnsiTheme="majorBidi" w:cstheme="majorBidi"/>
          <w:noProof/>
          <w:sz w:val="24"/>
          <w:szCs w:val="24"/>
          <w:lang w:eastAsia="id-ID"/>
        </w:rPr>
        <w:pict>
          <v:rect id="_x0000_s1054" style="position:absolute;margin-left:28.8pt;margin-top:616.25pt;width:374.2pt;height:25.7pt;z-index:251663360" strokecolor="white [3212]">
            <v:textbox style="mso-next-textbox:#_x0000_s1054">
              <w:txbxContent>
                <w:p w:rsidR="00882EAE" w:rsidRPr="00B4039E" w:rsidRDefault="00882EAE" w:rsidP="00882EAE">
                  <w:pPr>
                    <w:spacing w:after="240" w:line="480" w:lineRule="auto"/>
                    <w:ind w:left="710"/>
                    <w:jc w:val="center"/>
                    <w:rPr>
                      <w:rFonts w:asciiTheme="majorBidi" w:hAnsiTheme="majorBidi" w:cstheme="majorBidi"/>
                      <w:sz w:val="24"/>
                      <w:szCs w:val="24"/>
                    </w:rPr>
                  </w:pPr>
                  <w:r>
                    <w:rPr>
                      <w:rFonts w:asciiTheme="majorBidi" w:hAnsiTheme="majorBidi" w:cstheme="majorBidi"/>
                      <w:sz w:val="24"/>
                      <w:szCs w:val="24"/>
                    </w:rPr>
                    <w:t>Gambar 2.1 Kerangka Berpikir</w:t>
                  </w:r>
                </w:p>
                <w:p w:rsidR="00882EAE" w:rsidRDefault="00882EAE" w:rsidP="00882EAE">
                  <w:pPr>
                    <w:jc w:val="center"/>
                  </w:pPr>
                </w:p>
              </w:txbxContent>
            </v:textbox>
          </v:rect>
        </w:pict>
      </w:r>
      <w:r w:rsidRPr="00C664A7">
        <w:rPr>
          <w:rFonts w:asciiTheme="majorBidi" w:eastAsia="Times New Roman" w:hAnsiTheme="majorBidi" w:cstheme="majorBidi"/>
          <w:sz w:val="24"/>
          <w:szCs w:val="24"/>
          <w:lang w:eastAsia="id-ID"/>
        </w:rPr>
      </w:r>
      <w:r>
        <w:rPr>
          <w:rFonts w:asciiTheme="majorBidi" w:eastAsia="Times New Roman" w:hAnsiTheme="majorBidi" w:cstheme="majorBidi"/>
          <w:sz w:val="24"/>
          <w:szCs w:val="24"/>
          <w:lang w:eastAsia="id-ID"/>
        </w:rPr>
        <w:pict>
          <v:group id="_x0000_s1040" editas="canvas" style="width:452.2pt;height:679.25pt;mso-position-horizontal-relative:char;mso-position-vertical-relative:line" coordorigin="1283,154" coordsize="9044,135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283;top:154;width:9044;height:13585" o:preferrelative="f">
              <v:fill o:detectmouseclick="t"/>
              <v:path o:extrusionok="t" o:connecttype="none"/>
              <o:lock v:ext="edit" text="t"/>
            </v:shape>
            <v:rect id="_x0000_s1042" style="position:absolute;left:1283;top:1141;width:2702;height:3198">
              <v:textbox style="mso-next-textbox:#_x0000_s1042">
                <w:txbxContent>
                  <w:p w:rsidR="00882EAE" w:rsidRPr="003205E3" w:rsidRDefault="00882EAE" w:rsidP="00882EAE">
                    <w:pPr>
                      <w:spacing w:after="0" w:line="240" w:lineRule="auto"/>
                      <w:rPr>
                        <w:rFonts w:asciiTheme="majorBidi" w:hAnsiTheme="majorBidi" w:cstheme="majorBidi"/>
                        <w:sz w:val="20"/>
                        <w:szCs w:val="20"/>
                      </w:rPr>
                    </w:pPr>
                    <w:r w:rsidRPr="003205E3">
                      <w:rPr>
                        <w:rFonts w:asciiTheme="majorBidi" w:hAnsiTheme="majorBidi" w:cstheme="majorBidi"/>
                        <w:sz w:val="20"/>
                        <w:szCs w:val="20"/>
                      </w:rPr>
                      <w:t>Lingkungan Keluarga (X1)</w:t>
                    </w:r>
                  </w:p>
                  <w:p w:rsidR="00882EAE" w:rsidRPr="003205E3" w:rsidRDefault="00882EAE" w:rsidP="00882EAE">
                    <w:pPr>
                      <w:spacing w:after="0" w:line="240" w:lineRule="auto"/>
                      <w:rPr>
                        <w:rFonts w:asciiTheme="majorBidi" w:hAnsiTheme="majorBidi" w:cstheme="majorBidi"/>
                        <w:sz w:val="20"/>
                        <w:szCs w:val="20"/>
                      </w:rPr>
                    </w:pPr>
                    <w:r w:rsidRPr="003205E3">
                      <w:rPr>
                        <w:rFonts w:asciiTheme="majorBidi" w:hAnsiTheme="majorBidi" w:cstheme="majorBidi"/>
                        <w:sz w:val="20"/>
                        <w:szCs w:val="20"/>
                      </w:rPr>
                      <w:t>Indikator:</w:t>
                    </w:r>
                  </w:p>
                  <w:p w:rsidR="00882EAE" w:rsidRPr="003205E3" w:rsidRDefault="00882EAE" w:rsidP="00882EAE">
                    <w:pPr>
                      <w:pStyle w:val="ListParagraph"/>
                      <w:numPr>
                        <w:ilvl w:val="0"/>
                        <w:numId w:val="26"/>
                      </w:numPr>
                      <w:spacing w:after="0" w:line="240" w:lineRule="auto"/>
                      <w:rPr>
                        <w:rFonts w:asciiTheme="majorBidi" w:hAnsiTheme="majorBidi" w:cstheme="majorBidi"/>
                        <w:sz w:val="20"/>
                        <w:szCs w:val="20"/>
                      </w:rPr>
                    </w:pPr>
                    <w:r w:rsidRPr="003205E3">
                      <w:rPr>
                        <w:rFonts w:asciiTheme="majorBidi" w:hAnsiTheme="majorBidi" w:cstheme="majorBidi"/>
                        <w:sz w:val="20"/>
                        <w:szCs w:val="20"/>
                      </w:rPr>
                      <w:t>Cara orang tua mendidk</w:t>
                    </w:r>
                  </w:p>
                  <w:p w:rsidR="00882EAE" w:rsidRPr="003205E3" w:rsidRDefault="00882EAE" w:rsidP="00882EAE">
                    <w:pPr>
                      <w:pStyle w:val="ListParagraph"/>
                      <w:numPr>
                        <w:ilvl w:val="0"/>
                        <w:numId w:val="26"/>
                      </w:numPr>
                      <w:spacing w:after="0" w:line="240" w:lineRule="auto"/>
                      <w:rPr>
                        <w:rFonts w:asciiTheme="majorBidi" w:hAnsiTheme="majorBidi" w:cstheme="majorBidi"/>
                        <w:sz w:val="20"/>
                        <w:szCs w:val="20"/>
                      </w:rPr>
                    </w:pPr>
                    <w:r w:rsidRPr="003205E3">
                      <w:rPr>
                        <w:rFonts w:asciiTheme="majorBidi" w:hAnsiTheme="majorBidi" w:cstheme="majorBidi"/>
                        <w:sz w:val="20"/>
                        <w:szCs w:val="20"/>
                      </w:rPr>
                      <w:t>Relasi antaranggota keluarga</w:t>
                    </w:r>
                  </w:p>
                  <w:p w:rsidR="00882EAE" w:rsidRPr="003205E3" w:rsidRDefault="00882EAE" w:rsidP="00882EAE">
                    <w:pPr>
                      <w:pStyle w:val="ListParagraph"/>
                      <w:numPr>
                        <w:ilvl w:val="0"/>
                        <w:numId w:val="26"/>
                      </w:numPr>
                      <w:spacing w:after="0" w:line="240" w:lineRule="auto"/>
                      <w:rPr>
                        <w:rFonts w:asciiTheme="majorBidi" w:hAnsiTheme="majorBidi" w:cstheme="majorBidi"/>
                        <w:sz w:val="20"/>
                        <w:szCs w:val="20"/>
                      </w:rPr>
                    </w:pPr>
                    <w:r w:rsidRPr="003205E3">
                      <w:rPr>
                        <w:rFonts w:asciiTheme="majorBidi" w:hAnsiTheme="majorBidi" w:cstheme="majorBidi"/>
                        <w:sz w:val="20"/>
                        <w:szCs w:val="20"/>
                      </w:rPr>
                      <w:t>Suasana rumah</w:t>
                    </w:r>
                  </w:p>
                  <w:p w:rsidR="00882EAE" w:rsidRPr="003205E3" w:rsidRDefault="00882EAE" w:rsidP="00882EAE">
                    <w:pPr>
                      <w:pStyle w:val="ListParagraph"/>
                      <w:numPr>
                        <w:ilvl w:val="0"/>
                        <w:numId w:val="26"/>
                      </w:numPr>
                      <w:spacing w:after="0" w:line="240" w:lineRule="auto"/>
                      <w:rPr>
                        <w:rFonts w:asciiTheme="majorBidi" w:hAnsiTheme="majorBidi" w:cstheme="majorBidi"/>
                        <w:sz w:val="20"/>
                        <w:szCs w:val="20"/>
                      </w:rPr>
                    </w:pPr>
                    <w:r w:rsidRPr="003205E3">
                      <w:rPr>
                        <w:rFonts w:asciiTheme="majorBidi" w:hAnsiTheme="majorBidi" w:cstheme="majorBidi"/>
                        <w:sz w:val="20"/>
                        <w:szCs w:val="20"/>
                      </w:rPr>
                      <w:t>Keadaan ekonomi keluarga</w:t>
                    </w:r>
                  </w:p>
                  <w:p w:rsidR="00882EAE" w:rsidRPr="003205E3" w:rsidRDefault="00882EAE" w:rsidP="00882EAE">
                    <w:pPr>
                      <w:pStyle w:val="ListParagraph"/>
                      <w:numPr>
                        <w:ilvl w:val="0"/>
                        <w:numId w:val="26"/>
                      </w:numPr>
                      <w:spacing w:after="0" w:line="240" w:lineRule="auto"/>
                      <w:rPr>
                        <w:rFonts w:asciiTheme="majorBidi" w:hAnsiTheme="majorBidi" w:cstheme="majorBidi"/>
                        <w:sz w:val="20"/>
                        <w:szCs w:val="20"/>
                      </w:rPr>
                    </w:pPr>
                    <w:r w:rsidRPr="003205E3">
                      <w:rPr>
                        <w:rFonts w:asciiTheme="majorBidi" w:hAnsiTheme="majorBidi" w:cstheme="majorBidi"/>
                        <w:sz w:val="20"/>
                        <w:szCs w:val="20"/>
                      </w:rPr>
                      <w:t>Pengertian orang tua</w:t>
                    </w:r>
                  </w:p>
                  <w:p w:rsidR="00882EAE" w:rsidRPr="003205E3" w:rsidRDefault="00882EAE" w:rsidP="00882EAE">
                    <w:pPr>
                      <w:pStyle w:val="ListParagraph"/>
                      <w:numPr>
                        <w:ilvl w:val="0"/>
                        <w:numId w:val="26"/>
                      </w:numPr>
                      <w:spacing w:after="0" w:line="240" w:lineRule="auto"/>
                      <w:rPr>
                        <w:rFonts w:asciiTheme="majorBidi" w:hAnsiTheme="majorBidi" w:cstheme="majorBidi"/>
                        <w:sz w:val="20"/>
                        <w:szCs w:val="20"/>
                      </w:rPr>
                    </w:pPr>
                    <w:r w:rsidRPr="003205E3">
                      <w:rPr>
                        <w:rFonts w:asciiTheme="majorBidi" w:hAnsiTheme="majorBidi" w:cstheme="majorBidi"/>
                        <w:sz w:val="20"/>
                        <w:szCs w:val="20"/>
                      </w:rPr>
                      <w:t>Latar belakang kebudayaan.</w:t>
                    </w:r>
                  </w:p>
                  <w:p w:rsidR="00882EAE" w:rsidRPr="003205E3" w:rsidRDefault="00882EAE" w:rsidP="00882EAE">
                    <w:pPr>
                      <w:pStyle w:val="ListParagraph"/>
                      <w:spacing w:after="0" w:line="240" w:lineRule="auto"/>
                      <w:ind w:left="360"/>
                      <w:rPr>
                        <w:rFonts w:asciiTheme="majorBidi" w:hAnsiTheme="majorBidi" w:cstheme="majorBidi"/>
                        <w:sz w:val="20"/>
                        <w:szCs w:val="20"/>
                      </w:rPr>
                    </w:pPr>
                  </w:p>
                  <w:p w:rsidR="00882EAE" w:rsidRPr="003205E3" w:rsidRDefault="00882EAE" w:rsidP="00882EAE">
                    <w:pPr>
                      <w:pStyle w:val="ListParagraph"/>
                      <w:spacing w:after="0" w:line="240" w:lineRule="auto"/>
                      <w:ind w:left="360"/>
                      <w:rPr>
                        <w:rFonts w:asciiTheme="majorBidi" w:hAnsiTheme="majorBidi" w:cstheme="majorBidi"/>
                        <w:sz w:val="20"/>
                        <w:szCs w:val="20"/>
                      </w:rPr>
                    </w:pPr>
                    <w:r w:rsidRPr="003205E3">
                      <w:rPr>
                        <w:rFonts w:asciiTheme="majorBidi" w:hAnsiTheme="majorBidi" w:cstheme="majorBidi"/>
                        <w:sz w:val="20"/>
                        <w:szCs w:val="20"/>
                      </w:rPr>
                      <w:t>Slameto (2010: 60)</w:t>
                    </w:r>
                  </w:p>
                  <w:p w:rsidR="00882EAE" w:rsidRPr="003205E3" w:rsidRDefault="00882EAE" w:rsidP="00882EAE">
                    <w:pPr>
                      <w:spacing w:after="0" w:line="240" w:lineRule="auto"/>
                      <w:rPr>
                        <w:sz w:val="20"/>
                        <w:szCs w:val="20"/>
                      </w:rPr>
                    </w:pPr>
                  </w:p>
                </w:txbxContent>
              </v:textbox>
            </v:rect>
            <v:rect id="_x0000_s1043" style="position:absolute;left:1283;top:5232;width:2702;height:4178">
              <v:textbox style="mso-next-textbox:#_x0000_s1043">
                <w:txbxContent>
                  <w:p w:rsidR="00882EAE" w:rsidRPr="003205E3" w:rsidRDefault="00882EAE" w:rsidP="00882EAE">
                    <w:p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 xml:space="preserve">Lingkungan Sekolah (X2) </w:t>
                    </w:r>
                  </w:p>
                  <w:p w:rsidR="00882EAE" w:rsidRPr="003205E3" w:rsidRDefault="00882EAE" w:rsidP="00882EAE">
                    <w:p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Indikator:</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Metode mengajar</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Kurikulum</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Relasi guru dengan siswa</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Relasi siswa dengan siswa</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Disiplin sekolah</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Alat pelajaran</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Waktu sekolah</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Standar pelajaran di atas ukuran</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Keadaan gedung</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Metode belajar</w:t>
                    </w:r>
                  </w:p>
                  <w:p w:rsidR="00882EAE" w:rsidRPr="003205E3" w:rsidRDefault="00882EAE" w:rsidP="00882EAE">
                    <w:pPr>
                      <w:pStyle w:val="ListParagraph"/>
                      <w:numPr>
                        <w:ilvl w:val="0"/>
                        <w:numId w:val="25"/>
                      </w:numPr>
                      <w:tabs>
                        <w:tab w:val="left" w:pos="567"/>
                      </w:tabs>
                      <w:spacing w:after="0" w:line="240" w:lineRule="auto"/>
                      <w:rPr>
                        <w:rFonts w:asciiTheme="majorBidi" w:hAnsiTheme="majorBidi" w:cstheme="majorBidi"/>
                        <w:sz w:val="20"/>
                        <w:szCs w:val="20"/>
                      </w:rPr>
                    </w:pPr>
                    <w:r w:rsidRPr="003205E3">
                      <w:rPr>
                        <w:rFonts w:asciiTheme="majorBidi" w:hAnsiTheme="majorBidi" w:cstheme="majorBidi"/>
                        <w:sz w:val="20"/>
                        <w:szCs w:val="20"/>
                      </w:rPr>
                      <w:t>Tugas rumah</w:t>
                    </w:r>
                  </w:p>
                  <w:p w:rsidR="00882EAE" w:rsidRPr="003205E3" w:rsidRDefault="00882EAE" w:rsidP="00882EAE">
                    <w:pPr>
                      <w:pStyle w:val="ListParagraph"/>
                      <w:tabs>
                        <w:tab w:val="left" w:pos="567"/>
                      </w:tabs>
                      <w:spacing w:after="0" w:line="240" w:lineRule="auto"/>
                      <w:ind w:left="360"/>
                      <w:rPr>
                        <w:rFonts w:asciiTheme="majorBidi" w:hAnsiTheme="majorBidi" w:cstheme="majorBidi"/>
                        <w:sz w:val="20"/>
                        <w:szCs w:val="20"/>
                      </w:rPr>
                    </w:pPr>
                  </w:p>
                  <w:p w:rsidR="00882EAE" w:rsidRPr="003205E3" w:rsidRDefault="00882EAE" w:rsidP="00882EAE">
                    <w:pPr>
                      <w:pStyle w:val="ListParagraph"/>
                      <w:tabs>
                        <w:tab w:val="left" w:pos="567"/>
                      </w:tabs>
                      <w:spacing w:after="0" w:line="240" w:lineRule="auto"/>
                      <w:ind w:left="360"/>
                      <w:rPr>
                        <w:rFonts w:asciiTheme="majorBidi" w:hAnsiTheme="majorBidi" w:cstheme="majorBidi"/>
                        <w:sz w:val="20"/>
                        <w:szCs w:val="20"/>
                      </w:rPr>
                    </w:pPr>
                    <w:r w:rsidRPr="003205E3">
                      <w:rPr>
                        <w:rFonts w:asciiTheme="majorBidi" w:hAnsiTheme="majorBidi" w:cstheme="majorBidi"/>
                        <w:sz w:val="20"/>
                        <w:szCs w:val="20"/>
                      </w:rPr>
                      <w:t>Slameto (2010: 64)</w:t>
                    </w:r>
                  </w:p>
                  <w:p w:rsidR="00882EAE" w:rsidRPr="003205E3" w:rsidRDefault="00882EAE" w:rsidP="00882EAE">
                    <w:pPr>
                      <w:spacing w:after="0" w:line="240" w:lineRule="auto"/>
                      <w:rPr>
                        <w:sz w:val="20"/>
                        <w:szCs w:val="20"/>
                      </w:rPr>
                    </w:pPr>
                  </w:p>
                </w:txbxContent>
              </v:textbox>
            </v:rect>
            <v:rect id="_x0000_s1044" style="position:absolute;left:4704;top:3627;width:2540;height:3970">
              <v:textbox style="mso-next-textbox:#_x0000_s1044">
                <w:txbxContent>
                  <w:p w:rsidR="00882EAE" w:rsidRPr="001E7436" w:rsidRDefault="00882EAE" w:rsidP="00882EAE">
                    <w:pPr>
                      <w:spacing w:after="0" w:line="240" w:lineRule="auto"/>
                      <w:rPr>
                        <w:rFonts w:asciiTheme="majorBidi" w:hAnsiTheme="majorBidi" w:cstheme="majorBidi"/>
                        <w:sz w:val="20"/>
                        <w:szCs w:val="20"/>
                      </w:rPr>
                    </w:pPr>
                    <w:r w:rsidRPr="001E7436">
                      <w:rPr>
                        <w:rFonts w:asciiTheme="majorBidi" w:hAnsiTheme="majorBidi" w:cstheme="majorBidi"/>
                        <w:sz w:val="20"/>
                        <w:szCs w:val="20"/>
                      </w:rPr>
                      <w:t>Perilaku Belajar (Y)</w:t>
                    </w:r>
                  </w:p>
                  <w:p w:rsidR="00882EAE" w:rsidRPr="001E7436" w:rsidRDefault="00882EAE" w:rsidP="00882EAE">
                    <w:pPr>
                      <w:spacing w:after="0" w:line="240" w:lineRule="auto"/>
                      <w:rPr>
                        <w:rFonts w:asciiTheme="majorBidi" w:hAnsiTheme="majorBidi" w:cstheme="majorBidi"/>
                        <w:sz w:val="20"/>
                        <w:szCs w:val="20"/>
                      </w:rPr>
                    </w:pPr>
                    <w:r w:rsidRPr="001E7436">
                      <w:rPr>
                        <w:rFonts w:asciiTheme="majorBidi" w:hAnsiTheme="majorBidi" w:cstheme="majorBidi"/>
                        <w:sz w:val="20"/>
                        <w:szCs w:val="20"/>
                      </w:rPr>
                      <w:t>Indikator:</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Kebiasaan</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Keterampilan</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Pengamatan</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Berpikir asosiatif dan daya ingat</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Berpikir rasional dan kritis</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Sikap</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Inhibisi</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Apresiasi</w:t>
                    </w:r>
                  </w:p>
                  <w:p w:rsidR="00882EAE" w:rsidRPr="001E7436" w:rsidRDefault="00882EAE" w:rsidP="00882EAE">
                    <w:pPr>
                      <w:pStyle w:val="ListParagraph"/>
                      <w:numPr>
                        <w:ilvl w:val="0"/>
                        <w:numId w:val="27"/>
                      </w:numPr>
                      <w:spacing w:after="0" w:line="240" w:lineRule="auto"/>
                      <w:ind w:right="120"/>
                      <w:jc w:val="both"/>
                      <w:rPr>
                        <w:rFonts w:asciiTheme="majorBidi" w:hAnsiTheme="majorBidi" w:cstheme="majorBidi"/>
                        <w:sz w:val="20"/>
                        <w:szCs w:val="20"/>
                      </w:rPr>
                    </w:pPr>
                    <w:r w:rsidRPr="001E7436">
                      <w:rPr>
                        <w:rFonts w:asciiTheme="majorBidi" w:hAnsiTheme="majorBidi" w:cstheme="majorBidi"/>
                        <w:sz w:val="20"/>
                        <w:szCs w:val="20"/>
                      </w:rPr>
                      <w:t>Tingkah laku afektif</w:t>
                    </w:r>
                  </w:p>
                  <w:p w:rsidR="00882EAE" w:rsidRPr="001E7436" w:rsidRDefault="00882EAE" w:rsidP="00882EAE">
                    <w:pPr>
                      <w:pStyle w:val="ListParagraph"/>
                      <w:spacing w:after="0" w:line="240" w:lineRule="auto"/>
                      <w:ind w:left="360" w:right="120"/>
                      <w:jc w:val="both"/>
                      <w:rPr>
                        <w:rFonts w:asciiTheme="majorBidi" w:hAnsiTheme="majorBidi" w:cstheme="majorBidi"/>
                        <w:sz w:val="20"/>
                        <w:szCs w:val="20"/>
                      </w:rPr>
                    </w:pPr>
                  </w:p>
                  <w:p w:rsidR="00882EAE" w:rsidRPr="001E7436" w:rsidRDefault="00882EAE" w:rsidP="00882EAE">
                    <w:pPr>
                      <w:pStyle w:val="ListParagraph"/>
                      <w:spacing w:after="0" w:line="240" w:lineRule="auto"/>
                      <w:ind w:left="360" w:right="120"/>
                      <w:jc w:val="both"/>
                      <w:rPr>
                        <w:rFonts w:asciiTheme="majorBidi" w:hAnsiTheme="majorBidi" w:cstheme="majorBidi"/>
                        <w:sz w:val="20"/>
                        <w:szCs w:val="20"/>
                      </w:rPr>
                    </w:pPr>
                    <w:r w:rsidRPr="001E7436">
                      <w:rPr>
                        <w:rFonts w:asciiTheme="majorBidi" w:hAnsiTheme="majorBidi" w:cstheme="majorBidi"/>
                        <w:sz w:val="20"/>
                        <w:szCs w:val="20"/>
                      </w:rPr>
                      <w:t>Muhibbin Syah (2014: 116)</w:t>
                    </w:r>
                  </w:p>
                  <w:p w:rsidR="00882EAE" w:rsidRPr="001E7436" w:rsidRDefault="00882EAE" w:rsidP="00882EAE">
                    <w:pPr>
                      <w:spacing w:after="0" w:line="240" w:lineRule="auto"/>
                      <w:rPr>
                        <w:sz w:val="20"/>
                        <w:szCs w:val="20"/>
                      </w:rPr>
                    </w:pPr>
                  </w:p>
                </w:txbxContent>
              </v:textbox>
            </v:rect>
            <v:shapetype id="_x0000_t33" coordsize="21600,21600" o:spt="33" o:oned="t" path="m,l21600,r,21600e" filled="f">
              <v:stroke joinstyle="miter"/>
              <v:path arrowok="t" fillok="f" o:connecttype="none"/>
              <o:lock v:ext="edit" shapetype="t"/>
            </v:shapetype>
            <v:shape id="_x0000_s1045" type="#_x0000_t33" style="position:absolute;left:3985;top:2740;width:1989;height:887" o:connectortype="elbow" adj="-43287,-93681,-43287">
              <v:stroke endarrow="block"/>
            </v:shape>
            <v:shape id="_x0000_s1046" type="#_x0000_t33" style="position:absolute;left:4025;top:7597;width:1949;height:815;flip:y" o:connectortype="elbow" adj="-44619,252283,-44619">
              <v:stroke endarrow="block"/>
            </v:shape>
            <v:shapetype id="_x0000_t32" coordsize="21600,21600" o:spt="32" o:oned="t" path="m,l21600,21600e" filled="f">
              <v:path arrowok="t" fillok="f" o:connecttype="none"/>
              <o:lock v:ext="edit" shapetype="t"/>
            </v:shapetype>
            <v:shape id="_x0000_s1047" type="#_x0000_t32" style="position:absolute;left:3985;top:3395;width:249;height:1" o:connectortype="straight"/>
            <v:shape id="_x0000_s1048" type="#_x0000_t32" style="position:absolute;left:4007;top:8112;width:249;height:1" o:connectortype="straight"/>
            <v:shape id="_x0000_s1049" type="#_x0000_t32" style="position:absolute;left:4247;top:3396;width:1;height:4705" o:connectortype="straight"/>
            <v:shape id="_x0000_s1050" type="#_x0000_t32" style="position:absolute;left:4290;top:5573;width:380;height:17" o:connectortype="straight">
              <v:stroke endarrow="block"/>
            </v:shape>
            <w10:wrap type="none"/>
            <w10:anchorlock/>
          </v:group>
        </w:pict>
      </w:r>
    </w:p>
    <w:p w:rsidR="00882EAE" w:rsidRPr="000C7B62" w:rsidRDefault="00882EAE" w:rsidP="00882EAE">
      <w:pPr>
        <w:pStyle w:val="ListParagraph"/>
        <w:numPr>
          <w:ilvl w:val="0"/>
          <w:numId w:val="6"/>
        </w:numPr>
        <w:tabs>
          <w:tab w:val="left" w:pos="1134"/>
        </w:tabs>
        <w:spacing w:after="0" w:line="23" w:lineRule="atLeast"/>
        <w:jc w:val="both"/>
        <w:outlineLvl w:val="1"/>
        <w:rPr>
          <w:rFonts w:asciiTheme="majorBidi" w:hAnsiTheme="majorBidi" w:cstheme="majorBidi"/>
          <w:b/>
          <w:bCs/>
          <w:sz w:val="24"/>
          <w:szCs w:val="24"/>
        </w:rPr>
      </w:pPr>
      <w:bookmarkStart w:id="19" w:name="_Toc8141151"/>
      <w:r w:rsidRPr="000C7B62">
        <w:rPr>
          <w:rFonts w:asciiTheme="majorBidi" w:hAnsiTheme="majorBidi" w:cstheme="majorBidi"/>
          <w:b/>
          <w:bCs/>
          <w:sz w:val="24"/>
          <w:szCs w:val="24"/>
        </w:rPr>
        <w:lastRenderedPageBreak/>
        <w:t>Pengajuan Hipotesis</w:t>
      </w:r>
      <w:bookmarkEnd w:id="19"/>
    </w:p>
    <w:p w:rsidR="00882EAE" w:rsidRPr="000C7B62" w:rsidRDefault="00882EAE" w:rsidP="00882EAE">
      <w:pPr>
        <w:pStyle w:val="ListParagraph"/>
        <w:tabs>
          <w:tab w:val="left" w:pos="1134"/>
        </w:tabs>
        <w:spacing w:after="0" w:line="23" w:lineRule="atLeast"/>
        <w:ind w:left="502" w:firstLine="774"/>
        <w:jc w:val="both"/>
        <w:rPr>
          <w:rFonts w:asciiTheme="majorBidi" w:hAnsiTheme="majorBidi" w:cstheme="majorBidi"/>
          <w:sz w:val="24"/>
          <w:szCs w:val="24"/>
        </w:rPr>
      </w:pPr>
      <w:r w:rsidRPr="000C7B62">
        <w:rPr>
          <w:rFonts w:asciiTheme="majorBidi" w:hAnsiTheme="majorBidi" w:cstheme="majorBidi"/>
          <w:sz w:val="24"/>
          <w:szCs w:val="24"/>
        </w:rPr>
        <w:t>Hipotesis merupakan jawaban sementara terhadap rumusan masalah penelitian.</w:t>
      </w:r>
      <w:r w:rsidRPr="000C7B62">
        <w:rPr>
          <w:rStyle w:val="FootnoteReference"/>
          <w:rFonts w:asciiTheme="majorBidi" w:hAnsiTheme="majorBidi" w:cstheme="majorBidi"/>
          <w:sz w:val="24"/>
          <w:szCs w:val="24"/>
        </w:rPr>
        <w:footnoteReference w:id="51"/>
      </w:r>
      <w:r w:rsidRPr="000C7B62">
        <w:rPr>
          <w:rFonts w:asciiTheme="majorBidi" w:hAnsiTheme="majorBidi" w:cstheme="majorBidi"/>
          <w:sz w:val="24"/>
          <w:szCs w:val="24"/>
        </w:rPr>
        <w:t xml:space="preserve"> Berdasarkan kerangka berpikir di atas, maka hipotesis yang diajukan dalam penelitian ini adalah:</w:t>
      </w:r>
    </w:p>
    <w:tbl>
      <w:tblPr>
        <w:tblW w:w="0" w:type="auto"/>
        <w:tblInd w:w="392" w:type="dxa"/>
        <w:tblLook w:val="04A0"/>
      </w:tblPr>
      <w:tblGrid>
        <w:gridCol w:w="576"/>
        <w:gridCol w:w="5087"/>
      </w:tblGrid>
      <w:tr w:rsidR="00882EAE" w:rsidRPr="000C7B62" w:rsidTr="00DF7840">
        <w:tc>
          <w:tcPr>
            <w:tcW w:w="576" w:type="dxa"/>
          </w:tcPr>
          <w:p w:rsidR="00882EAE" w:rsidRPr="000C7B62" w:rsidRDefault="00882EAE" w:rsidP="00DF7840">
            <w:pPr>
              <w:pStyle w:val="ListParagraph"/>
              <w:tabs>
                <w:tab w:val="left" w:pos="1134"/>
              </w:tabs>
              <w:spacing w:line="23" w:lineRule="atLeast"/>
              <w:ind w:left="0"/>
              <w:jc w:val="both"/>
              <w:rPr>
                <w:rFonts w:asciiTheme="majorBidi" w:hAnsiTheme="majorBidi" w:cstheme="majorBidi"/>
                <w:sz w:val="24"/>
                <w:szCs w:val="24"/>
              </w:rPr>
            </w:pPr>
            <w:r w:rsidRPr="000C7B62">
              <w:rPr>
                <w:rFonts w:asciiTheme="majorBidi" w:hAnsiTheme="majorBidi" w:cstheme="majorBidi"/>
                <w:sz w:val="24"/>
                <w:szCs w:val="24"/>
              </w:rPr>
              <w:t>Ho:</w:t>
            </w:r>
          </w:p>
          <w:p w:rsidR="00882EAE" w:rsidRPr="000C7B62" w:rsidRDefault="00882EAE" w:rsidP="00DF7840">
            <w:pPr>
              <w:pStyle w:val="ListParagraph"/>
              <w:tabs>
                <w:tab w:val="left" w:pos="1134"/>
              </w:tabs>
              <w:spacing w:line="23" w:lineRule="atLeast"/>
              <w:ind w:left="0"/>
              <w:jc w:val="both"/>
              <w:rPr>
                <w:rFonts w:asciiTheme="majorBidi" w:hAnsiTheme="majorBidi" w:cstheme="majorBidi"/>
                <w:sz w:val="24"/>
                <w:szCs w:val="24"/>
              </w:rPr>
            </w:pPr>
          </w:p>
          <w:p w:rsidR="00882EAE" w:rsidRPr="000C7B62" w:rsidRDefault="00882EAE" w:rsidP="00DF7840">
            <w:pPr>
              <w:pStyle w:val="ListParagraph"/>
              <w:tabs>
                <w:tab w:val="left" w:pos="1134"/>
              </w:tabs>
              <w:spacing w:line="23" w:lineRule="atLeast"/>
              <w:ind w:left="0"/>
              <w:jc w:val="both"/>
              <w:rPr>
                <w:rFonts w:asciiTheme="majorBidi" w:hAnsiTheme="majorBidi" w:cstheme="majorBidi"/>
                <w:sz w:val="24"/>
                <w:szCs w:val="24"/>
              </w:rPr>
            </w:pPr>
          </w:p>
          <w:p w:rsidR="00882EAE" w:rsidRPr="000C7B62" w:rsidRDefault="00882EAE" w:rsidP="00DF7840">
            <w:pPr>
              <w:pStyle w:val="ListParagraph"/>
              <w:tabs>
                <w:tab w:val="left" w:pos="1134"/>
              </w:tabs>
              <w:spacing w:line="23" w:lineRule="atLeast"/>
              <w:ind w:left="0"/>
              <w:jc w:val="both"/>
              <w:rPr>
                <w:rFonts w:asciiTheme="majorBidi" w:hAnsiTheme="majorBidi" w:cstheme="majorBidi"/>
                <w:sz w:val="24"/>
                <w:szCs w:val="24"/>
              </w:rPr>
            </w:pPr>
          </w:p>
          <w:p w:rsidR="00882EAE" w:rsidRPr="000C7B62" w:rsidRDefault="00882EAE" w:rsidP="00DF7840">
            <w:pPr>
              <w:pStyle w:val="ListParagraph"/>
              <w:tabs>
                <w:tab w:val="left" w:pos="1134"/>
              </w:tabs>
              <w:spacing w:line="23" w:lineRule="atLeast"/>
              <w:ind w:left="0"/>
              <w:jc w:val="both"/>
              <w:rPr>
                <w:rFonts w:asciiTheme="majorBidi" w:hAnsiTheme="majorBidi" w:cstheme="majorBidi"/>
                <w:sz w:val="24"/>
                <w:szCs w:val="24"/>
              </w:rPr>
            </w:pPr>
            <w:r w:rsidRPr="000C7B62">
              <w:rPr>
                <w:rFonts w:asciiTheme="majorBidi" w:hAnsiTheme="majorBidi" w:cstheme="majorBidi"/>
                <w:sz w:val="24"/>
                <w:szCs w:val="24"/>
              </w:rPr>
              <w:t>Ha:</w:t>
            </w:r>
          </w:p>
        </w:tc>
        <w:tc>
          <w:tcPr>
            <w:tcW w:w="5087" w:type="dxa"/>
          </w:tcPr>
          <w:p w:rsidR="00882EAE" w:rsidRPr="000C7B62" w:rsidRDefault="00882EAE" w:rsidP="00DF7840">
            <w:pPr>
              <w:pStyle w:val="ListParagraph"/>
              <w:spacing w:line="23" w:lineRule="atLeast"/>
              <w:ind w:left="0" w:firstLine="34"/>
              <w:jc w:val="both"/>
              <w:rPr>
                <w:rFonts w:asciiTheme="majorBidi" w:hAnsiTheme="majorBidi" w:cstheme="majorBidi"/>
                <w:sz w:val="24"/>
                <w:szCs w:val="24"/>
              </w:rPr>
            </w:pPr>
            <w:r w:rsidRPr="000C7B62">
              <w:rPr>
                <w:rFonts w:asciiTheme="majorBidi" w:hAnsiTheme="majorBidi" w:cstheme="majorBidi"/>
                <w:sz w:val="24"/>
                <w:szCs w:val="24"/>
              </w:rPr>
              <w:t>Tidak ada korelasi lingkungan keluarga dan lingkungan sekolah  dengan  perilaku belajar siswa kelas III di MI Ma’arif Ngrupit Ponorogo tahun pelajaran 2018/2019.</w:t>
            </w:r>
          </w:p>
          <w:p w:rsidR="00882EAE" w:rsidRPr="000C7B62" w:rsidRDefault="00882EAE" w:rsidP="00DF7840">
            <w:pPr>
              <w:pStyle w:val="ListParagraph"/>
              <w:tabs>
                <w:tab w:val="left" w:pos="1134"/>
              </w:tabs>
              <w:spacing w:line="23" w:lineRule="atLeast"/>
              <w:ind w:left="0"/>
              <w:jc w:val="both"/>
              <w:rPr>
                <w:rFonts w:asciiTheme="majorBidi" w:hAnsiTheme="majorBidi" w:cstheme="majorBidi"/>
                <w:b/>
                <w:bCs/>
                <w:sz w:val="24"/>
                <w:szCs w:val="24"/>
              </w:rPr>
            </w:pPr>
            <w:r w:rsidRPr="000C7B62">
              <w:rPr>
                <w:rFonts w:asciiTheme="majorBidi" w:hAnsiTheme="majorBidi" w:cstheme="majorBidi"/>
                <w:sz w:val="24"/>
                <w:szCs w:val="24"/>
              </w:rPr>
              <w:t>Ada  korelasi lingkungan keluarga dan lingkungan sekolah  dengan  perilaku belajar siswa kelas III di MI Ma’arif Ngrupit Ponorogo tahun pelajaran 2018/2019.</w:t>
            </w:r>
          </w:p>
        </w:tc>
      </w:tr>
    </w:tbl>
    <w:p w:rsidR="00882EAE" w:rsidRPr="000C7B62" w:rsidRDefault="00882EAE" w:rsidP="00882EAE">
      <w:pPr>
        <w:pStyle w:val="ListParagraph"/>
        <w:tabs>
          <w:tab w:val="left" w:pos="1134"/>
        </w:tabs>
        <w:spacing w:after="0" w:line="23" w:lineRule="atLeast"/>
        <w:ind w:left="502"/>
        <w:jc w:val="both"/>
        <w:rPr>
          <w:rFonts w:asciiTheme="majorBidi" w:hAnsiTheme="majorBidi" w:cstheme="majorBidi"/>
          <w:b/>
          <w:bCs/>
          <w:sz w:val="24"/>
          <w:szCs w:val="24"/>
        </w:rPr>
      </w:pPr>
    </w:p>
    <w:p w:rsidR="00882EAE" w:rsidRPr="000C7B62" w:rsidRDefault="00882EAE" w:rsidP="00882EAE">
      <w:pPr>
        <w:spacing w:after="0" w:line="23" w:lineRule="atLeast"/>
        <w:rPr>
          <w:rFonts w:asciiTheme="majorBidi" w:hAnsiTheme="majorBidi" w:cstheme="majorBidi"/>
          <w:b/>
          <w:bCs/>
          <w:sz w:val="24"/>
          <w:szCs w:val="24"/>
        </w:rPr>
        <w:sectPr w:rsidR="00882EAE" w:rsidRPr="000C7B62" w:rsidSect="00882EAE">
          <w:type w:val="nextColumn"/>
          <w:pgSz w:w="8392" w:h="11907" w:code="11"/>
          <w:pgMar w:top="1134" w:right="1134" w:bottom="1134" w:left="1418" w:header="709" w:footer="709" w:gutter="0"/>
          <w:cols w:space="708"/>
          <w:titlePg/>
          <w:docGrid w:linePitch="360"/>
        </w:sectPr>
      </w:pPr>
      <w:r w:rsidRPr="000C7B62">
        <w:rPr>
          <w:rFonts w:asciiTheme="majorBidi" w:hAnsiTheme="majorBidi" w:cstheme="majorBidi"/>
          <w:b/>
          <w:bCs/>
          <w:sz w:val="24"/>
          <w:szCs w:val="24"/>
        </w:rPr>
        <w:br w:type="page"/>
      </w:r>
    </w:p>
    <w:p w:rsidR="00882EAE" w:rsidRPr="000C7B62" w:rsidRDefault="00C664A7" w:rsidP="00882EAE">
      <w:pPr>
        <w:tabs>
          <w:tab w:val="left" w:pos="1418"/>
        </w:tabs>
        <w:spacing w:after="0" w:line="23" w:lineRule="atLeast"/>
        <w:jc w:val="center"/>
        <w:rPr>
          <w:rFonts w:asciiTheme="majorBidi" w:hAnsiTheme="majorBidi" w:cstheme="majorBidi"/>
          <w:b/>
          <w:bCs/>
          <w:sz w:val="24"/>
          <w:szCs w:val="24"/>
        </w:rPr>
      </w:pPr>
      <w:r w:rsidRPr="00C664A7">
        <w:rPr>
          <w:rFonts w:asciiTheme="majorBidi" w:hAnsiTheme="majorBidi" w:cstheme="majorBidi"/>
          <w:b/>
          <w:bCs/>
          <w:noProof/>
          <w:sz w:val="24"/>
          <w:szCs w:val="24"/>
          <w:lang w:eastAsia="id-ID"/>
        </w:rPr>
        <w:lastRenderedPageBreak/>
        <w:pict>
          <v:rect id="_x0000_s1053" style="position:absolute;left:0;text-align:left;margin-left:370.75pt;margin-top:-83.6pt;width:39.7pt;height:27.35pt;z-index:251662336" strokecolor="white [3212]"/>
        </w:pict>
      </w:r>
      <w:bookmarkStart w:id="20" w:name="_Toc8141152"/>
      <w:r w:rsidR="00882EAE" w:rsidRPr="000C7B62">
        <w:rPr>
          <w:rFonts w:asciiTheme="majorBidi" w:hAnsiTheme="majorBidi" w:cstheme="majorBidi"/>
          <w:b/>
          <w:bCs/>
          <w:sz w:val="24"/>
          <w:szCs w:val="24"/>
        </w:rPr>
        <w:t>BAB  III</w:t>
      </w:r>
      <w:bookmarkEnd w:id="20"/>
    </w:p>
    <w:p w:rsidR="00882EAE" w:rsidRPr="000C7B62" w:rsidRDefault="00882EAE" w:rsidP="00882EAE">
      <w:pPr>
        <w:tabs>
          <w:tab w:val="left" w:pos="1418"/>
        </w:tabs>
        <w:spacing w:after="0" w:line="23" w:lineRule="atLeast"/>
        <w:jc w:val="center"/>
        <w:rPr>
          <w:rFonts w:asciiTheme="majorBidi" w:hAnsiTheme="majorBidi" w:cstheme="majorBidi"/>
          <w:b/>
          <w:bCs/>
          <w:sz w:val="24"/>
          <w:szCs w:val="24"/>
        </w:rPr>
      </w:pPr>
      <w:bookmarkStart w:id="21" w:name="_Toc8141153"/>
      <w:r w:rsidRPr="000C7B62">
        <w:rPr>
          <w:rFonts w:asciiTheme="majorBidi" w:hAnsiTheme="majorBidi" w:cstheme="majorBidi"/>
          <w:b/>
          <w:bCs/>
          <w:sz w:val="24"/>
          <w:szCs w:val="24"/>
        </w:rPr>
        <w:t>METODE PENELITIAN</w:t>
      </w:r>
      <w:bookmarkEnd w:id="21"/>
    </w:p>
    <w:p w:rsidR="00882EAE" w:rsidRPr="000C7B62" w:rsidRDefault="00882EAE" w:rsidP="00882EAE">
      <w:pPr>
        <w:pStyle w:val="ListParagraph"/>
        <w:tabs>
          <w:tab w:val="left" w:pos="1134"/>
        </w:tabs>
        <w:spacing w:after="0" w:line="23" w:lineRule="atLeast"/>
        <w:ind w:left="0"/>
        <w:jc w:val="both"/>
        <w:rPr>
          <w:rFonts w:asciiTheme="majorBidi" w:hAnsiTheme="majorBidi" w:cstheme="majorBidi"/>
          <w:b/>
          <w:bCs/>
          <w:sz w:val="24"/>
          <w:szCs w:val="24"/>
        </w:rPr>
      </w:pPr>
    </w:p>
    <w:p w:rsidR="00882EAE" w:rsidRPr="000C7B62" w:rsidRDefault="00882EAE" w:rsidP="00882EAE">
      <w:pPr>
        <w:pStyle w:val="ListParagraph"/>
        <w:numPr>
          <w:ilvl w:val="0"/>
          <w:numId w:val="16"/>
        </w:numPr>
        <w:tabs>
          <w:tab w:val="left" w:pos="1134"/>
        </w:tabs>
        <w:spacing w:after="0" w:line="23" w:lineRule="atLeast"/>
        <w:ind w:left="567" w:hanging="425"/>
        <w:jc w:val="both"/>
        <w:outlineLvl w:val="1"/>
        <w:rPr>
          <w:rFonts w:asciiTheme="majorBidi" w:hAnsiTheme="majorBidi" w:cstheme="majorBidi"/>
          <w:b/>
          <w:bCs/>
          <w:sz w:val="24"/>
          <w:szCs w:val="24"/>
        </w:rPr>
      </w:pPr>
      <w:bookmarkStart w:id="22" w:name="_Toc8141154"/>
      <w:r w:rsidRPr="000C7B62">
        <w:rPr>
          <w:rFonts w:asciiTheme="majorBidi" w:hAnsiTheme="majorBidi" w:cstheme="majorBidi"/>
          <w:b/>
          <w:bCs/>
          <w:sz w:val="24"/>
          <w:szCs w:val="24"/>
        </w:rPr>
        <w:t>Rancangan Penelitian</w:t>
      </w:r>
      <w:bookmarkEnd w:id="22"/>
    </w:p>
    <w:p w:rsidR="00882EAE" w:rsidRPr="000C7B62" w:rsidRDefault="00882EAE" w:rsidP="00882EAE">
      <w:pPr>
        <w:pStyle w:val="ListParagraph"/>
        <w:tabs>
          <w:tab w:val="left" w:pos="1134"/>
        </w:tabs>
        <w:spacing w:after="0" w:line="23" w:lineRule="atLeast"/>
        <w:ind w:left="567" w:firstLine="709"/>
        <w:jc w:val="both"/>
        <w:rPr>
          <w:rFonts w:asciiTheme="majorBidi" w:hAnsiTheme="majorBidi" w:cstheme="majorBidi"/>
          <w:sz w:val="24"/>
          <w:szCs w:val="24"/>
        </w:rPr>
      </w:pPr>
      <w:r w:rsidRPr="000C7B62">
        <w:rPr>
          <w:rFonts w:asciiTheme="majorBidi" w:hAnsiTheme="majorBidi" w:cstheme="majorBidi"/>
          <w:color w:val="000000" w:themeColor="text1"/>
          <w:sz w:val="24"/>
          <w:szCs w:val="24"/>
        </w:rPr>
        <w:t>Penelitian ini menggunakan pendekatan kuantitatif, yang datanya berupa angka-angka. M</w:t>
      </w:r>
      <w:r w:rsidRPr="000C7B62">
        <w:rPr>
          <w:rFonts w:asciiTheme="majorBidi" w:hAnsiTheme="majorBidi" w:cstheme="majorBidi"/>
          <w:sz w:val="24"/>
          <w:szCs w:val="24"/>
        </w:rPr>
        <w:t>enganalisis data yang sudah terkumpul menggunakan penelitian korelasional yang menghubungkan tiga variabel. Teknik analisa korelasional adalah teknik analisa statistik yang mempelajari mengenai hubungan antara dua variabel atau lebih. Variabel pada dasarnya adalah segala sesuatu yang berbentuk apa saja yang ditetapkan oleh peneliti untuk dipelajari sehingga memperoleh informasi tentang hal tersebut, kemudian ditarik kesimpulan.</w:t>
      </w:r>
      <w:r w:rsidRPr="000C7B62">
        <w:rPr>
          <w:rStyle w:val="FootnoteReference"/>
          <w:rFonts w:asciiTheme="majorBidi" w:hAnsiTheme="majorBidi" w:cstheme="majorBidi"/>
          <w:sz w:val="24"/>
          <w:szCs w:val="24"/>
        </w:rPr>
        <w:footnoteReference w:id="52"/>
      </w:r>
    </w:p>
    <w:p w:rsidR="00882EAE" w:rsidRPr="000C7B62" w:rsidRDefault="00C664A7" w:rsidP="00882EAE">
      <w:pPr>
        <w:pStyle w:val="ListParagraph"/>
        <w:tabs>
          <w:tab w:val="left" w:pos="1134"/>
        </w:tabs>
        <w:spacing w:after="0" w:line="23" w:lineRule="atLeast"/>
        <w:ind w:left="502"/>
        <w:jc w:val="both"/>
        <w:rPr>
          <w:rFonts w:asciiTheme="majorBidi" w:hAnsiTheme="majorBidi" w:cstheme="majorBidi"/>
          <w:color w:val="000000" w:themeColor="text1"/>
          <w:sz w:val="24"/>
          <w:szCs w:val="24"/>
        </w:rPr>
      </w:pPr>
      <w:r w:rsidRPr="00C664A7">
        <w:rPr>
          <w:rFonts w:asciiTheme="majorBidi" w:hAnsiTheme="majorBidi" w:cstheme="majorBidi"/>
          <w:color w:val="000000" w:themeColor="text1"/>
          <w:sz w:val="24"/>
          <w:szCs w:val="24"/>
        </w:rPr>
      </w:r>
      <w:r>
        <w:rPr>
          <w:rFonts w:asciiTheme="majorBidi" w:hAnsiTheme="majorBidi" w:cstheme="majorBidi"/>
          <w:color w:val="000000" w:themeColor="text1"/>
          <w:sz w:val="24"/>
          <w:szCs w:val="24"/>
        </w:rPr>
        <w:pict>
          <v:group id="_x0000_s1026" editas="canvas" style="width:192.55pt;height:119.75pt;mso-position-horizontal-relative:char;mso-position-vertical-relative:line" coordorigin="2770,7247" coordsize="3851,2395">
            <o:lock v:ext="edit" aspectratio="t"/>
            <v:shape id="_x0000_s1027" type="#_x0000_t75" style="position:absolute;left:2770;top:7247;width:3851;height:2395" o:preferrelative="f">
              <v:fill o:detectmouseclick="t"/>
              <v:path o:extrusionok="t" o:connecttype="none"/>
              <o:lock v:ext="edit" text="t"/>
            </v:shape>
            <v:rect id="_x0000_s1028" style="position:absolute;left:3350;top:7440;width:845;height:678">
              <v:textbox style="mso-next-textbox:#_x0000_s1028">
                <w:txbxContent>
                  <w:p w:rsidR="00882EAE" w:rsidRPr="005D0AF3" w:rsidRDefault="00882EAE" w:rsidP="00882EAE">
                    <w:pPr>
                      <w:jc w:val="center"/>
                      <w:rPr>
                        <w:rFonts w:asciiTheme="majorBidi" w:hAnsiTheme="majorBidi" w:cstheme="majorBidi"/>
                        <w:sz w:val="24"/>
                        <w:szCs w:val="24"/>
                      </w:rPr>
                    </w:pPr>
                    <w:r w:rsidRPr="005D0AF3">
                      <w:rPr>
                        <w:rFonts w:asciiTheme="majorBidi" w:hAnsiTheme="majorBidi" w:cstheme="majorBidi"/>
                        <w:sz w:val="24"/>
                        <w:szCs w:val="24"/>
                      </w:rPr>
                      <w:t>X</w:t>
                    </w:r>
                    <w:r w:rsidRPr="005D0AF3">
                      <w:rPr>
                        <w:rFonts w:cstheme="majorBidi"/>
                        <w:sz w:val="24"/>
                        <w:szCs w:val="24"/>
                      </w:rPr>
                      <w:t>₁</w:t>
                    </w:r>
                  </w:p>
                </w:txbxContent>
              </v:textbox>
            </v:rect>
            <v:rect id="_x0000_s1029" style="position:absolute;left:3352;top:8812;width:843;height:701">
              <v:textbox style="mso-next-textbox:#_x0000_s1029">
                <w:txbxContent>
                  <w:p w:rsidR="00882EAE" w:rsidRPr="005D0AF3" w:rsidRDefault="00882EAE" w:rsidP="00882EAE">
                    <w:pPr>
                      <w:jc w:val="center"/>
                      <w:rPr>
                        <w:rFonts w:asciiTheme="majorBidi" w:hAnsiTheme="majorBidi" w:cstheme="majorBidi"/>
                        <w:sz w:val="24"/>
                        <w:szCs w:val="24"/>
                      </w:rPr>
                    </w:pPr>
                    <w:r w:rsidRPr="005D0AF3">
                      <w:rPr>
                        <w:rFonts w:asciiTheme="majorBidi" w:hAnsiTheme="majorBidi" w:cstheme="majorBidi"/>
                        <w:sz w:val="24"/>
                        <w:szCs w:val="24"/>
                      </w:rPr>
                      <w:t>X</w:t>
                    </w:r>
                    <w:r w:rsidRPr="005D0AF3">
                      <w:rPr>
                        <w:rFonts w:cstheme="majorBidi"/>
                        <w:sz w:val="24"/>
                        <w:szCs w:val="24"/>
                      </w:rPr>
                      <w:t>₂</w:t>
                    </w:r>
                  </w:p>
                </w:txbxContent>
              </v:textbox>
            </v:rect>
            <v:rect id="_x0000_s1030" style="position:absolute;left:5698;top:8241;width:762;height:705">
              <v:textbox style="mso-next-textbox:#_x0000_s1030">
                <w:txbxContent>
                  <w:p w:rsidR="00882EAE" w:rsidRPr="005D0AF3" w:rsidRDefault="00882EAE" w:rsidP="00882EAE">
                    <w:pPr>
                      <w:jc w:val="center"/>
                      <w:rPr>
                        <w:rFonts w:asciiTheme="majorBidi" w:hAnsiTheme="majorBidi" w:cstheme="majorBidi"/>
                        <w:sz w:val="24"/>
                        <w:szCs w:val="24"/>
                      </w:rPr>
                    </w:pPr>
                    <w:r w:rsidRPr="005D0AF3">
                      <w:rPr>
                        <w:rFonts w:asciiTheme="majorBidi" w:hAnsiTheme="majorBidi" w:cstheme="majorBidi"/>
                        <w:sz w:val="24"/>
                        <w:szCs w:val="24"/>
                      </w:rPr>
                      <w:t>Y</w:t>
                    </w:r>
                  </w:p>
                </w:txbxContent>
              </v:textbox>
            </v:rect>
            <v:shape id="_x0000_s1031" type="#_x0000_t32" style="position:absolute;left:3146;top:7990;width:204;height:1;flip:x" o:connectortype="straight"/>
            <v:shape id="_x0000_s1032" type="#_x0000_t32" style="position:absolute;left:3148;top:8945;width:204;height:1;flip:x" o:connectortype="straight"/>
            <v:shape id="_x0000_s1033" type="#_x0000_t32" style="position:absolute;left:4194;top:8935;width:204;height:1;flip:x" o:connectortype="straight"/>
            <v:shape id="_x0000_s1034" type="#_x0000_t32" style="position:absolute;left:4206;top:8007;width:204;height:1;flip:x" o:connectortype="straight"/>
            <v:shape id="_x0000_s1035" type="#_x0000_t32" style="position:absolute;left:4398;top:7990;width:12;height:945;flip:x" o:connectortype="straight"/>
            <v:shape id="_x0000_s1036" type="#_x0000_t32" style="position:absolute;left:3145;top:7994;width:1;height:952" o:connectortype="straight"/>
            <v:shape id="_x0000_s1037" type="#_x0000_t32" style="position:absolute;left:4195;top:7779;width:1503;height:815" o:connectortype="straight">
              <v:stroke endarrow="block"/>
            </v:shape>
            <v:shape id="_x0000_s1038" type="#_x0000_t32" style="position:absolute;left:4195;top:8594;width:1503;height:569;flip:y" o:connectortype="straight">
              <v:stroke endarrow="block"/>
            </v:shape>
            <v:shape id="_x0000_s1039" type="#_x0000_t32" style="position:absolute;left:4398;top:8514;width:1300;height:80" o:connectortype="straight">
              <v:stroke endarrow="block"/>
            </v:shape>
            <w10:wrap type="none"/>
            <w10:anchorlock/>
          </v:group>
        </w:pict>
      </w:r>
    </w:p>
    <w:p w:rsidR="00882EAE" w:rsidRPr="000C7B62" w:rsidRDefault="00882EAE" w:rsidP="00882EAE">
      <w:pPr>
        <w:spacing w:after="0" w:line="23" w:lineRule="atLeast"/>
        <w:ind w:firstLine="567"/>
        <w:jc w:val="both"/>
        <w:rPr>
          <w:rFonts w:asciiTheme="majorBidi" w:hAnsiTheme="majorBidi" w:cstheme="majorBidi"/>
          <w:sz w:val="24"/>
          <w:szCs w:val="24"/>
        </w:rPr>
      </w:pPr>
      <w:r w:rsidRPr="000C7B62">
        <w:rPr>
          <w:rFonts w:asciiTheme="majorBidi" w:hAnsiTheme="majorBidi" w:cstheme="majorBidi"/>
          <w:color w:val="000000" w:themeColor="text1"/>
          <w:sz w:val="24"/>
          <w:szCs w:val="24"/>
        </w:rPr>
        <w:t xml:space="preserve">Variabel </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oMath>
      <w:r w:rsidRPr="000C7B62">
        <w:rPr>
          <w:rFonts w:asciiTheme="majorBidi" w:hAnsiTheme="majorBidi" w:cstheme="majorBidi"/>
          <w:color w:val="000000" w:themeColor="text1"/>
          <w:sz w:val="24"/>
          <w:szCs w:val="24"/>
        </w:rPr>
        <w:t xml:space="preserve"> : Lingkungan Keluarga</w:t>
      </w:r>
    </w:p>
    <w:p w:rsidR="00882EAE" w:rsidRPr="000C7B62" w:rsidRDefault="00882EAE" w:rsidP="00882EAE">
      <w:pPr>
        <w:spacing w:after="0" w:line="23" w:lineRule="atLeast"/>
        <w:ind w:firstLine="567"/>
        <w:jc w:val="both"/>
        <w:rPr>
          <w:rFonts w:asciiTheme="majorBidi" w:eastAsiaTheme="minorEastAsia" w:hAnsiTheme="majorBidi" w:cstheme="majorBidi"/>
          <w:sz w:val="24"/>
          <w:szCs w:val="24"/>
        </w:rPr>
      </w:pPr>
      <w:r w:rsidRPr="000C7B62">
        <w:rPr>
          <w:rFonts w:asciiTheme="majorBidi" w:hAnsiTheme="majorBidi" w:cstheme="majorBidi"/>
          <w:color w:val="000000" w:themeColor="text1"/>
          <w:sz w:val="24"/>
          <w:szCs w:val="24"/>
        </w:rPr>
        <w:t xml:space="preserve">Variabel </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oMath>
      <w:r w:rsidRPr="000C7B62">
        <w:rPr>
          <w:rFonts w:asciiTheme="majorBidi" w:eastAsiaTheme="minorEastAsia" w:hAnsiTheme="majorBidi" w:cstheme="majorBidi"/>
          <w:sz w:val="24"/>
          <w:szCs w:val="24"/>
        </w:rPr>
        <w:t xml:space="preserve"> : Lingkungan Sekolah</w:t>
      </w:r>
    </w:p>
    <w:p w:rsidR="00882EAE" w:rsidRPr="000C7B62" w:rsidRDefault="00882EAE" w:rsidP="00882EAE">
      <w:pPr>
        <w:spacing w:after="0" w:line="23" w:lineRule="atLeast"/>
        <w:ind w:firstLine="567"/>
        <w:jc w:val="both"/>
        <w:rPr>
          <w:rFonts w:asciiTheme="majorBidi" w:eastAsiaTheme="minorEastAsia" w:hAnsiTheme="majorBidi" w:cstheme="majorBidi"/>
          <w:sz w:val="24"/>
          <w:szCs w:val="24"/>
        </w:rPr>
      </w:pPr>
      <w:r w:rsidRPr="000C7B62">
        <w:rPr>
          <w:rFonts w:asciiTheme="majorBidi" w:eastAsiaTheme="minorEastAsia" w:hAnsiTheme="majorBidi" w:cstheme="majorBidi"/>
          <w:sz w:val="24"/>
          <w:szCs w:val="24"/>
        </w:rPr>
        <w:t>Variabel Y  : Perilaku Belajar</w:t>
      </w:r>
    </w:p>
    <w:p w:rsidR="00882EAE" w:rsidRDefault="00882EAE" w:rsidP="00882EAE">
      <w:pPr>
        <w:spacing w:after="0" w:line="23" w:lineRule="atLeast"/>
        <w:jc w:val="both"/>
        <w:rPr>
          <w:rFonts w:asciiTheme="majorBidi" w:eastAsiaTheme="minorEastAsia" w:hAnsiTheme="majorBidi" w:cstheme="majorBidi"/>
          <w:sz w:val="24"/>
          <w:szCs w:val="24"/>
        </w:rPr>
      </w:pPr>
    </w:p>
    <w:p w:rsidR="00882EAE" w:rsidRDefault="00882EAE" w:rsidP="00882EAE">
      <w:pPr>
        <w:spacing w:after="0" w:line="23" w:lineRule="atLeast"/>
        <w:jc w:val="both"/>
        <w:rPr>
          <w:rFonts w:asciiTheme="majorBidi" w:eastAsiaTheme="minorEastAsia" w:hAnsiTheme="majorBidi" w:cstheme="majorBidi"/>
          <w:sz w:val="24"/>
          <w:szCs w:val="24"/>
        </w:rPr>
      </w:pPr>
    </w:p>
    <w:p w:rsidR="00882EAE" w:rsidRDefault="00882EAE" w:rsidP="00882EAE">
      <w:pPr>
        <w:spacing w:after="0" w:line="23" w:lineRule="atLeast"/>
        <w:jc w:val="both"/>
        <w:rPr>
          <w:rFonts w:asciiTheme="majorBidi" w:eastAsiaTheme="minorEastAsia" w:hAnsiTheme="majorBidi" w:cstheme="majorBidi"/>
          <w:sz w:val="24"/>
          <w:szCs w:val="24"/>
        </w:rPr>
      </w:pPr>
    </w:p>
    <w:p w:rsidR="00882EAE" w:rsidRPr="000C7B62" w:rsidRDefault="00882EAE" w:rsidP="00882EAE">
      <w:pPr>
        <w:spacing w:after="0" w:line="23" w:lineRule="atLeast"/>
        <w:jc w:val="both"/>
        <w:rPr>
          <w:rFonts w:asciiTheme="majorBidi" w:eastAsiaTheme="minorEastAsia" w:hAnsiTheme="majorBidi" w:cstheme="majorBidi"/>
          <w:sz w:val="24"/>
          <w:szCs w:val="24"/>
        </w:rPr>
      </w:pPr>
    </w:p>
    <w:p w:rsidR="00882EAE" w:rsidRPr="000C7B62" w:rsidRDefault="00882EAE" w:rsidP="00882EAE">
      <w:pPr>
        <w:pStyle w:val="ListParagraph"/>
        <w:numPr>
          <w:ilvl w:val="0"/>
          <w:numId w:val="16"/>
        </w:numPr>
        <w:tabs>
          <w:tab w:val="left" w:pos="1134"/>
        </w:tabs>
        <w:spacing w:after="0" w:line="23" w:lineRule="atLeast"/>
        <w:jc w:val="both"/>
        <w:outlineLvl w:val="1"/>
        <w:rPr>
          <w:rFonts w:asciiTheme="majorBidi" w:hAnsiTheme="majorBidi" w:cstheme="majorBidi"/>
          <w:b/>
          <w:bCs/>
          <w:sz w:val="24"/>
          <w:szCs w:val="24"/>
        </w:rPr>
      </w:pPr>
      <w:bookmarkStart w:id="23" w:name="_Toc8141155"/>
      <w:r w:rsidRPr="000C7B62">
        <w:rPr>
          <w:rFonts w:asciiTheme="majorBidi" w:hAnsiTheme="majorBidi" w:cstheme="majorBidi"/>
          <w:b/>
          <w:bCs/>
          <w:sz w:val="24"/>
          <w:szCs w:val="24"/>
        </w:rPr>
        <w:lastRenderedPageBreak/>
        <w:t>Populasi dan Sampel</w:t>
      </w:r>
      <w:bookmarkEnd w:id="23"/>
    </w:p>
    <w:p w:rsidR="00882EAE" w:rsidRPr="000C7B62" w:rsidRDefault="00882EAE" w:rsidP="00882EAE">
      <w:pPr>
        <w:pStyle w:val="ListParagraph"/>
        <w:numPr>
          <w:ilvl w:val="3"/>
          <w:numId w:val="16"/>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Populasi</w:t>
      </w:r>
    </w:p>
    <w:p w:rsidR="00882EAE" w:rsidRPr="000C7B62" w:rsidRDefault="00882EAE" w:rsidP="00882EAE">
      <w:pPr>
        <w:pStyle w:val="ListParagraph"/>
        <w:spacing w:after="0" w:line="23" w:lineRule="atLeast"/>
        <w:ind w:left="928" w:firstLine="773"/>
        <w:jc w:val="both"/>
        <w:rPr>
          <w:rFonts w:asciiTheme="majorBidi" w:hAnsiTheme="majorBidi" w:cstheme="majorBidi"/>
          <w:color w:val="000000"/>
          <w:sz w:val="24"/>
          <w:szCs w:val="24"/>
        </w:rPr>
      </w:pPr>
      <w:r w:rsidRPr="000C7B62">
        <w:rPr>
          <w:rFonts w:asciiTheme="majorBidi" w:hAnsiTheme="majorBidi" w:cstheme="majorBidi"/>
          <w:sz w:val="24"/>
          <w:szCs w:val="24"/>
        </w:rPr>
        <w:t>Populasi adalah wilayah generalisasi yang terdiri dari objek atau subjek yang mempunyai kualitas dan karakteristik tertentu yang ditetapkan oleh peneliti untuk dipelajari dan kemudian ditarik kesimpulannya.</w:t>
      </w:r>
      <w:r w:rsidRPr="000C7B62">
        <w:rPr>
          <w:rStyle w:val="FootnoteReference"/>
          <w:rFonts w:asciiTheme="majorBidi" w:eastAsiaTheme="majorEastAsia" w:hAnsiTheme="majorBidi" w:cstheme="majorBidi"/>
          <w:sz w:val="24"/>
          <w:szCs w:val="24"/>
        </w:rPr>
        <w:footnoteReference w:id="53"/>
      </w:r>
      <w:r w:rsidRPr="000C7B62">
        <w:rPr>
          <w:rFonts w:asciiTheme="majorBidi" w:hAnsiTheme="majorBidi" w:cstheme="majorBidi"/>
          <w:color w:val="000000"/>
          <w:sz w:val="24"/>
          <w:szCs w:val="24"/>
        </w:rPr>
        <w:t>Populasi dalam penelitian ini adalah semua siswa kelas III MI Ma’arif Ngrupit Jenangan Ponorogo yang berjumlah 42 siswa.</w:t>
      </w:r>
    </w:p>
    <w:p w:rsidR="00882EAE" w:rsidRPr="000C7B62" w:rsidRDefault="00882EAE" w:rsidP="00882EAE">
      <w:pPr>
        <w:pStyle w:val="ListParagraph"/>
        <w:numPr>
          <w:ilvl w:val="3"/>
          <w:numId w:val="16"/>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Sampel</w:t>
      </w:r>
    </w:p>
    <w:p w:rsidR="00882EAE" w:rsidRPr="000C7B62" w:rsidRDefault="00882EAE" w:rsidP="00882EAE">
      <w:pPr>
        <w:pStyle w:val="ListParagraph"/>
        <w:spacing w:after="0" w:line="23" w:lineRule="atLeast"/>
        <w:ind w:left="928" w:firstLine="773"/>
        <w:jc w:val="both"/>
        <w:rPr>
          <w:rStyle w:val="FootnoteReference"/>
          <w:rFonts w:asciiTheme="majorBidi" w:eastAsiaTheme="majorEastAsia" w:hAnsiTheme="majorBidi" w:cstheme="majorBidi"/>
          <w:sz w:val="24"/>
          <w:szCs w:val="24"/>
        </w:rPr>
      </w:pPr>
      <w:r w:rsidRPr="000C7B62">
        <w:rPr>
          <w:rFonts w:asciiTheme="majorBidi" w:hAnsiTheme="majorBidi" w:cstheme="majorBidi"/>
          <w:sz w:val="24"/>
          <w:szCs w:val="24"/>
        </w:rPr>
        <w:t>Sampel adalah bagian dari jumlah dan karakteristik yang dimiliki oleh populasi tersebut. Karena metode sampel jenuh maka sampel yang diambil adalah semua siswa kelas III sebanyak 42 siswa. Sampel jenuh adalah teknik penentuan sampel bila semua anggota populasi digunakan sebagai sampel.</w:t>
      </w:r>
      <w:r w:rsidRPr="000C7B62">
        <w:rPr>
          <w:rStyle w:val="FootnoteReference"/>
          <w:rFonts w:asciiTheme="majorBidi" w:eastAsiaTheme="majorEastAsia" w:hAnsiTheme="majorBidi" w:cstheme="majorBidi"/>
          <w:sz w:val="24"/>
          <w:szCs w:val="24"/>
        </w:rPr>
        <w:footnoteReference w:id="54"/>
      </w:r>
    </w:p>
    <w:p w:rsidR="00882EAE" w:rsidRPr="000C7B62" w:rsidRDefault="00882EAE" w:rsidP="00882EAE">
      <w:pPr>
        <w:spacing w:after="0" w:line="23" w:lineRule="atLeast"/>
        <w:jc w:val="both"/>
        <w:rPr>
          <w:rFonts w:asciiTheme="majorBidi" w:eastAsiaTheme="majorEastAsia" w:hAnsiTheme="majorBidi" w:cstheme="majorBidi"/>
          <w:sz w:val="24"/>
          <w:szCs w:val="24"/>
        </w:rPr>
      </w:pPr>
    </w:p>
    <w:p w:rsidR="00882EAE" w:rsidRPr="000C7B62" w:rsidRDefault="00882EAE" w:rsidP="00882EAE">
      <w:pPr>
        <w:pStyle w:val="ListParagraph"/>
        <w:numPr>
          <w:ilvl w:val="0"/>
          <w:numId w:val="16"/>
        </w:numPr>
        <w:tabs>
          <w:tab w:val="left" w:pos="1134"/>
        </w:tabs>
        <w:spacing w:after="0" w:line="23" w:lineRule="atLeast"/>
        <w:ind w:left="426" w:hanging="284"/>
        <w:jc w:val="both"/>
        <w:outlineLvl w:val="1"/>
        <w:rPr>
          <w:rFonts w:asciiTheme="majorBidi" w:hAnsiTheme="majorBidi" w:cstheme="majorBidi"/>
          <w:b/>
          <w:bCs/>
          <w:sz w:val="24"/>
          <w:szCs w:val="24"/>
        </w:rPr>
      </w:pPr>
      <w:bookmarkStart w:id="24" w:name="_Toc8141156"/>
      <w:r w:rsidRPr="000C7B62">
        <w:rPr>
          <w:rFonts w:asciiTheme="majorBidi" w:hAnsiTheme="majorBidi" w:cstheme="majorBidi"/>
          <w:b/>
          <w:bCs/>
          <w:sz w:val="24"/>
          <w:szCs w:val="24"/>
        </w:rPr>
        <w:t>Instrumen Pengumpulan Data</w:t>
      </w:r>
      <w:bookmarkEnd w:id="24"/>
    </w:p>
    <w:p w:rsidR="00882EAE" w:rsidRPr="000C7B62" w:rsidRDefault="00882EAE" w:rsidP="00882EAE">
      <w:pPr>
        <w:pStyle w:val="ListParagraph"/>
        <w:tabs>
          <w:tab w:val="left" w:pos="1134"/>
        </w:tabs>
        <w:spacing w:after="0" w:line="23" w:lineRule="atLeast"/>
        <w:ind w:left="426" w:firstLine="708"/>
        <w:jc w:val="both"/>
        <w:rPr>
          <w:rFonts w:asciiTheme="majorBidi" w:hAnsiTheme="majorBidi" w:cstheme="majorBidi"/>
          <w:sz w:val="24"/>
          <w:szCs w:val="24"/>
        </w:rPr>
      </w:pPr>
      <w:r w:rsidRPr="000C7B62">
        <w:rPr>
          <w:rFonts w:asciiTheme="majorBidi" w:hAnsiTheme="majorBidi" w:cstheme="majorBidi"/>
          <w:sz w:val="24"/>
          <w:szCs w:val="24"/>
        </w:rPr>
        <w:t>Instrumen penelitian digunakan untuk mengukur nilai variabel yang diteliti. Dengan demikian jumlah instrumen yang akan digunakan untuk penelitian tergantung pada jumlah variabel yang diteliti.</w:t>
      </w:r>
      <w:r w:rsidRPr="000C7B62">
        <w:rPr>
          <w:rStyle w:val="FootnoteReference"/>
          <w:rFonts w:asciiTheme="majorBidi" w:hAnsiTheme="majorBidi" w:cstheme="majorBidi"/>
          <w:sz w:val="24"/>
          <w:szCs w:val="24"/>
        </w:rPr>
        <w:footnoteReference w:id="55"/>
      </w:r>
    </w:p>
    <w:p w:rsidR="00882EAE" w:rsidRPr="000C7B62" w:rsidRDefault="00882EAE" w:rsidP="00882EAE">
      <w:pPr>
        <w:pStyle w:val="ListParagraph"/>
        <w:tabs>
          <w:tab w:val="left" w:pos="1134"/>
        </w:tabs>
        <w:spacing w:after="0" w:line="23" w:lineRule="atLeast"/>
        <w:ind w:left="426" w:firstLine="708"/>
        <w:jc w:val="both"/>
        <w:rPr>
          <w:rFonts w:asciiTheme="majorBidi" w:hAnsiTheme="majorBidi" w:cstheme="majorBidi"/>
          <w:sz w:val="24"/>
          <w:szCs w:val="24"/>
        </w:rPr>
      </w:pPr>
      <w:r w:rsidRPr="000C7B62">
        <w:rPr>
          <w:rFonts w:asciiTheme="majorBidi" w:hAnsiTheme="majorBidi" w:cstheme="majorBidi"/>
          <w:sz w:val="24"/>
          <w:szCs w:val="24"/>
        </w:rPr>
        <w:t xml:space="preserve">Adapun instrumen pengumpulan data dalam penelitian ini dapat dilihat pada tabel berikut: </w:t>
      </w:r>
    </w:p>
    <w:p w:rsidR="00882EAE" w:rsidRDefault="00882EAE" w:rsidP="00882EAE">
      <w:pPr>
        <w:pStyle w:val="ListParagraph"/>
        <w:spacing w:after="0" w:line="240" w:lineRule="auto"/>
        <w:ind w:left="709" w:hanging="283"/>
        <w:contextualSpacing w:val="0"/>
        <w:jc w:val="center"/>
        <w:rPr>
          <w:rFonts w:asciiTheme="majorBidi" w:hAnsiTheme="majorBidi" w:cstheme="majorBidi"/>
          <w:b/>
          <w:bCs/>
          <w:sz w:val="20"/>
          <w:szCs w:val="20"/>
        </w:rPr>
      </w:pPr>
    </w:p>
    <w:p w:rsidR="00882EAE" w:rsidRDefault="00882EAE" w:rsidP="00882EAE">
      <w:pPr>
        <w:pStyle w:val="ListParagraph"/>
        <w:spacing w:after="0" w:line="240" w:lineRule="auto"/>
        <w:ind w:left="709" w:hanging="283"/>
        <w:contextualSpacing w:val="0"/>
        <w:jc w:val="center"/>
        <w:rPr>
          <w:rFonts w:asciiTheme="majorBidi" w:hAnsiTheme="majorBidi" w:cstheme="majorBidi"/>
          <w:b/>
          <w:bCs/>
          <w:sz w:val="20"/>
          <w:szCs w:val="20"/>
        </w:rPr>
      </w:pPr>
    </w:p>
    <w:p w:rsidR="00882EAE" w:rsidRDefault="00882EAE" w:rsidP="00882EAE">
      <w:pPr>
        <w:pStyle w:val="ListParagraph"/>
        <w:spacing w:after="0" w:line="240" w:lineRule="auto"/>
        <w:ind w:left="709" w:hanging="283"/>
        <w:contextualSpacing w:val="0"/>
        <w:jc w:val="center"/>
        <w:rPr>
          <w:rFonts w:asciiTheme="majorBidi" w:hAnsiTheme="majorBidi" w:cstheme="majorBidi"/>
          <w:b/>
          <w:bCs/>
          <w:sz w:val="20"/>
          <w:szCs w:val="20"/>
        </w:rPr>
      </w:pPr>
    </w:p>
    <w:p w:rsidR="00882EAE" w:rsidRDefault="00882EAE" w:rsidP="00882EAE">
      <w:pPr>
        <w:pStyle w:val="ListParagraph"/>
        <w:spacing w:after="0" w:line="240" w:lineRule="auto"/>
        <w:ind w:left="709" w:hanging="283"/>
        <w:contextualSpacing w:val="0"/>
        <w:jc w:val="center"/>
        <w:rPr>
          <w:rFonts w:asciiTheme="majorBidi" w:hAnsiTheme="majorBidi" w:cstheme="majorBidi"/>
          <w:b/>
          <w:bCs/>
          <w:sz w:val="20"/>
          <w:szCs w:val="20"/>
        </w:rPr>
      </w:pPr>
    </w:p>
    <w:p w:rsidR="00882EAE" w:rsidRDefault="00882EAE" w:rsidP="00882EAE">
      <w:pPr>
        <w:spacing w:after="0" w:line="240" w:lineRule="auto"/>
        <w:rPr>
          <w:rFonts w:asciiTheme="majorBidi" w:hAnsiTheme="majorBidi" w:cstheme="majorBidi"/>
          <w:b/>
          <w:bCs/>
          <w:sz w:val="20"/>
          <w:szCs w:val="20"/>
        </w:rPr>
      </w:pPr>
    </w:p>
    <w:p w:rsidR="00882EAE" w:rsidRPr="004C7ABA" w:rsidRDefault="00882EAE" w:rsidP="00882EAE">
      <w:pPr>
        <w:spacing w:after="0" w:line="240" w:lineRule="auto"/>
        <w:rPr>
          <w:rFonts w:asciiTheme="majorBidi" w:hAnsiTheme="majorBidi" w:cstheme="majorBidi"/>
          <w:b/>
          <w:bCs/>
          <w:sz w:val="20"/>
          <w:szCs w:val="20"/>
        </w:rPr>
      </w:pPr>
    </w:p>
    <w:p w:rsidR="00882EAE" w:rsidRPr="000C7B62" w:rsidRDefault="00882EAE" w:rsidP="00882EAE">
      <w:pPr>
        <w:pStyle w:val="ListParagraph"/>
        <w:spacing w:after="0" w:line="240" w:lineRule="auto"/>
        <w:ind w:left="709" w:hanging="283"/>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lastRenderedPageBreak/>
        <w:t>Tabel 3.1</w:t>
      </w:r>
    </w:p>
    <w:p w:rsidR="00882EAE" w:rsidRPr="000C7B62" w:rsidRDefault="00882EAE" w:rsidP="00882EAE">
      <w:pPr>
        <w:pStyle w:val="ListParagraph"/>
        <w:spacing w:after="0" w:line="240" w:lineRule="auto"/>
        <w:ind w:left="709" w:hanging="283"/>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Instrumen Penelitian</w:t>
      </w:r>
    </w:p>
    <w:p w:rsidR="00882EAE" w:rsidRPr="000C7B62" w:rsidRDefault="00882EAE" w:rsidP="00882EAE">
      <w:pPr>
        <w:pStyle w:val="ListParagraph"/>
        <w:spacing w:after="0" w:line="240" w:lineRule="auto"/>
        <w:ind w:left="709" w:hanging="283"/>
        <w:contextualSpacing w:val="0"/>
        <w:jc w:val="center"/>
        <w:rPr>
          <w:rFonts w:asciiTheme="majorBidi" w:hAnsiTheme="majorBidi" w:cstheme="majorBidi"/>
          <w:b/>
          <w:bCs/>
          <w:sz w:val="20"/>
          <w:szCs w:val="20"/>
        </w:rPr>
      </w:pPr>
    </w:p>
    <w:tbl>
      <w:tblPr>
        <w:tblW w:w="7608" w:type="dxa"/>
        <w:tblInd w:w="-885" w:type="dxa"/>
        <w:tblLook w:val="04A0"/>
      </w:tblPr>
      <w:tblGrid>
        <w:gridCol w:w="1016"/>
        <w:gridCol w:w="1416"/>
        <w:gridCol w:w="1183"/>
        <w:gridCol w:w="1665"/>
        <w:gridCol w:w="916"/>
        <w:gridCol w:w="883"/>
        <w:gridCol w:w="661"/>
      </w:tblGrid>
      <w:tr w:rsidR="00882EAE" w:rsidRPr="000C7B62" w:rsidTr="00DF7840">
        <w:trPr>
          <w:trHeight w:val="315"/>
        </w:trPr>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tabs>
                <w:tab w:val="left" w:pos="5563"/>
              </w:tabs>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Judul</w:t>
            </w:r>
          </w:p>
          <w:p w:rsidR="00882EAE" w:rsidRPr="000C7B62" w:rsidRDefault="00882EAE" w:rsidP="00DF7840">
            <w:pPr>
              <w:tabs>
                <w:tab w:val="left" w:pos="5563"/>
              </w:tabs>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Penelitian</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Sub Variabel</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Variabel Penelitian</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Indikator</w:t>
            </w:r>
          </w:p>
        </w:tc>
        <w:tc>
          <w:tcPr>
            <w:tcW w:w="1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Nomor Item</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Hasil</w:t>
            </w:r>
          </w:p>
        </w:tc>
      </w:tr>
      <w:tr w:rsidR="00882EAE" w:rsidRPr="000C7B62" w:rsidTr="00DF7840">
        <w:trPr>
          <w:trHeight w:val="315"/>
        </w:trPr>
        <w:tc>
          <w:tcPr>
            <w:tcW w:w="1016" w:type="dxa"/>
            <w:vMerge/>
            <w:tcBorders>
              <w:top w:val="single" w:sz="4" w:space="0" w:color="auto"/>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Sebelum</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Sesudah</w:t>
            </w: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p>
        </w:tc>
      </w:tr>
      <w:tr w:rsidR="00882EAE" w:rsidRPr="000C7B62" w:rsidTr="00DF7840">
        <w:trPr>
          <w:trHeight w:val="300"/>
        </w:trPr>
        <w:tc>
          <w:tcPr>
            <w:tcW w:w="1016" w:type="dxa"/>
            <w:vMerge w:val="restart"/>
            <w:tcBorders>
              <w:top w:val="nil"/>
              <w:left w:val="single" w:sz="4" w:space="0" w:color="auto"/>
              <w:right w:val="single" w:sz="4" w:space="0" w:color="auto"/>
            </w:tcBorders>
            <w:shd w:val="clear" w:color="auto" w:fill="auto"/>
            <w:noWrap/>
            <w:textDirection w:val="btLr"/>
            <w:vAlign w:val="bottom"/>
            <w:hideMark/>
          </w:tcPr>
          <w:p w:rsidR="00882EAE" w:rsidRPr="000C7B62" w:rsidRDefault="00882EAE" w:rsidP="00DF7840">
            <w:pPr>
              <w:spacing w:after="0" w:line="240" w:lineRule="auto"/>
              <w:ind w:left="113" w:right="113"/>
              <w:jc w:val="center"/>
              <w:rPr>
                <w:rFonts w:asciiTheme="majorBidi" w:eastAsia="Times New Roman" w:hAnsiTheme="majorBidi" w:cstheme="majorBidi"/>
                <w:color w:val="000000"/>
                <w:sz w:val="20"/>
                <w:szCs w:val="20"/>
                <w:lang w:eastAsia="id-ID"/>
              </w:rPr>
            </w:pPr>
          </w:p>
          <w:p w:rsidR="00882EAE" w:rsidRPr="000C7B62" w:rsidRDefault="00882EAE" w:rsidP="00DF7840">
            <w:pPr>
              <w:spacing w:after="0" w:line="240" w:lineRule="auto"/>
              <w:ind w:left="113" w:right="113"/>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Korelasi Lingkungan Keluarga dan Lingkungan Sekolah dengan Perilaku Belajar Siswa di MI Ma’arif  Ngrupit Jenangan Pomorogo Tahun Pelajaran 2018/2019</w:t>
            </w:r>
          </w:p>
          <w:p w:rsidR="00882EAE" w:rsidRPr="000C7B62" w:rsidRDefault="00882EAE" w:rsidP="00DF7840">
            <w:pPr>
              <w:spacing w:after="0" w:line="240" w:lineRule="auto"/>
              <w:ind w:left="113" w:right="113"/>
              <w:jc w:val="center"/>
              <w:rPr>
                <w:rFonts w:asciiTheme="majorBidi" w:eastAsia="Times New Roman" w:hAnsiTheme="majorBidi" w:cstheme="majorBidi"/>
                <w:color w:val="000000"/>
                <w:sz w:val="20"/>
                <w:szCs w:val="20"/>
                <w:lang w:eastAsia="id-ID"/>
              </w:rPr>
            </w:pP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Faktor-faktor yang mempengaruhi</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Lingkungan Keluarga</w:t>
            </w: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Cara Orang Tua Mendidik</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Latar Belakang Kebudayaan</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Relasi Antaranggota Keluarga</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Suasana Rumah</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8"/>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31"/>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Keadaan Ekonomi Keluarga</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14</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31"/>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31"/>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31"/>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14</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31"/>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Pengertian Orang Tua</w:t>
            </w:r>
          </w:p>
          <w:p w:rsidR="00882EAE" w:rsidRPr="000C7B62" w:rsidRDefault="00882EAE" w:rsidP="00DF7840">
            <w:pPr>
              <w:pStyle w:val="ListParagraph"/>
              <w:spacing w:after="0" w:line="240" w:lineRule="auto"/>
              <w:ind w:left="317"/>
              <w:contextualSpacing w:val="0"/>
              <w:rPr>
                <w:rFonts w:asciiTheme="majorBidi" w:eastAsia="Times New Roman" w:hAnsiTheme="majorBidi" w:cstheme="majorBidi"/>
                <w:color w:val="000000"/>
                <w:sz w:val="20"/>
                <w:szCs w:val="20"/>
                <w:lang w:eastAsia="id-ID"/>
              </w:rPr>
            </w:pPr>
          </w:p>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19</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20</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val="restart"/>
            <w:tcBorders>
              <w:top w:val="nil"/>
              <w:left w:val="nil"/>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Faktor-faktor yang mempengaruhi</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Lingkungan Sekolah</w:t>
            </w: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Metode Mengajar</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Kurikulum</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Relasi Guru dengan Siswa</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Relasi Siswa dengan Siswa</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Disiplin Sekolah</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14</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Alat Pelajaran</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Waktu Sekolah</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19</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20</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Standar Pelajaran di Atas Ukuran</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21</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14</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22</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23</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Keadaan Gedung</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24</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25</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26</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Metode Belajar</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27</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28</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pStyle w:val="ListParagraph"/>
              <w:numPr>
                <w:ilvl w:val="0"/>
                <w:numId w:val="29"/>
              </w:numPr>
              <w:spacing w:after="0" w:line="240" w:lineRule="auto"/>
              <w:ind w:left="317" w:hanging="283"/>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Tugas Rumah</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29</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30</w:t>
            </w:r>
          </w:p>
        </w:tc>
        <w:tc>
          <w:tcPr>
            <w:tcW w:w="75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val="restart"/>
            <w:tcBorders>
              <w:top w:val="nil"/>
              <w:left w:val="nil"/>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Faktor-faktor yang mempengaruhi</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Perilaku Belajar</w:t>
            </w: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Kebiasaan</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Keterampilan</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Pengamatan</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Berpikir Asosiatif dan Daya Ingat</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Berpikir Rasional dan Kritis</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14</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Sikap</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19</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20</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21</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14</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Inhibisi</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22</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23</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24</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Apresiasi</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25</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26</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27</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pStyle w:val="ListParagraph"/>
              <w:numPr>
                <w:ilvl w:val="0"/>
                <w:numId w:val="30"/>
              </w:numPr>
              <w:spacing w:after="0" w:line="240" w:lineRule="auto"/>
              <w:contextualSpacing w:val="0"/>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Tingkah Laku Afektif</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28</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r w:rsidR="00882EAE" w:rsidRPr="000C7B62" w:rsidTr="00DF7840">
        <w:trPr>
          <w:trHeight w:val="300"/>
        </w:trPr>
        <w:tc>
          <w:tcPr>
            <w:tcW w:w="1016" w:type="dxa"/>
            <w:vMerge/>
            <w:tcBorders>
              <w:left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29</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19</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Valid</w:t>
            </w:r>
          </w:p>
        </w:tc>
      </w:tr>
      <w:tr w:rsidR="00882EAE" w:rsidRPr="000C7B62" w:rsidTr="00DF7840">
        <w:trPr>
          <w:trHeight w:val="300"/>
        </w:trPr>
        <w:tc>
          <w:tcPr>
            <w:tcW w:w="1016" w:type="dxa"/>
            <w:vMerge/>
            <w:tcBorders>
              <w:left w:val="single" w:sz="4" w:space="0" w:color="auto"/>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416" w:type="dxa"/>
            <w:vMerge/>
            <w:tcBorders>
              <w:left w:val="nil"/>
              <w:bottom w:val="single" w:sz="4" w:space="0" w:color="auto"/>
              <w:right w:val="single" w:sz="4" w:space="0" w:color="auto"/>
            </w:tcBorders>
            <w:shd w:val="clear" w:color="auto" w:fill="auto"/>
            <w:noWrap/>
            <w:vAlign w:val="bottom"/>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183" w:type="dxa"/>
            <w:vMerge/>
            <w:tcBorders>
              <w:top w:val="nil"/>
              <w:left w:val="single" w:sz="4" w:space="0" w:color="auto"/>
              <w:bottom w:val="single" w:sz="4" w:space="0" w:color="000000"/>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1665" w:type="dxa"/>
            <w:vMerge/>
            <w:tcBorders>
              <w:top w:val="nil"/>
              <w:left w:val="single" w:sz="4" w:space="0" w:color="auto"/>
              <w:bottom w:val="single" w:sz="4" w:space="0" w:color="auto"/>
              <w:right w:val="single" w:sz="4" w:space="0" w:color="auto"/>
            </w:tcBorders>
            <w:vAlign w:val="center"/>
            <w:hideMark/>
          </w:tcPr>
          <w:p w:rsidR="00882EAE" w:rsidRPr="000C7B62" w:rsidRDefault="00882EAE" w:rsidP="00DF7840">
            <w:pPr>
              <w:spacing w:after="0" w:line="240" w:lineRule="auto"/>
              <w:rPr>
                <w:rFonts w:asciiTheme="majorBidi" w:eastAsia="Times New Roman" w:hAnsiTheme="majorBidi" w:cstheme="majorBidi"/>
                <w:color w:val="000000"/>
                <w:sz w:val="20"/>
                <w:szCs w:val="20"/>
                <w:lang w:eastAsia="id-ID"/>
              </w:rPr>
            </w:pP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30</w:t>
            </w:r>
          </w:p>
        </w:tc>
        <w:tc>
          <w:tcPr>
            <w:tcW w:w="75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w:t>
            </w:r>
          </w:p>
        </w:tc>
        <w:tc>
          <w:tcPr>
            <w:tcW w:w="661"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Drop</w:t>
            </w:r>
          </w:p>
        </w:tc>
      </w:tr>
    </w:tbl>
    <w:p w:rsidR="00882EAE" w:rsidRDefault="00882EAE" w:rsidP="00882EAE">
      <w:pPr>
        <w:pStyle w:val="ListParagraph"/>
        <w:tabs>
          <w:tab w:val="left" w:pos="1134"/>
        </w:tabs>
        <w:spacing w:after="0" w:line="23" w:lineRule="atLeast"/>
        <w:ind w:left="502"/>
        <w:jc w:val="both"/>
        <w:outlineLvl w:val="1"/>
        <w:rPr>
          <w:rFonts w:asciiTheme="majorBidi" w:hAnsiTheme="majorBidi" w:cstheme="majorBidi"/>
          <w:b/>
          <w:bCs/>
          <w:sz w:val="24"/>
          <w:szCs w:val="24"/>
        </w:rPr>
      </w:pPr>
      <w:bookmarkStart w:id="25" w:name="_Toc8141157"/>
    </w:p>
    <w:p w:rsidR="00882EAE" w:rsidRDefault="00882EAE" w:rsidP="00882EAE">
      <w:pPr>
        <w:pStyle w:val="ListParagraph"/>
        <w:tabs>
          <w:tab w:val="left" w:pos="1134"/>
        </w:tabs>
        <w:spacing w:after="0" w:line="23" w:lineRule="atLeast"/>
        <w:ind w:left="502"/>
        <w:jc w:val="both"/>
        <w:outlineLvl w:val="1"/>
        <w:rPr>
          <w:rFonts w:asciiTheme="majorBidi" w:hAnsiTheme="majorBidi" w:cstheme="majorBidi"/>
          <w:b/>
          <w:bCs/>
          <w:sz w:val="24"/>
          <w:szCs w:val="24"/>
        </w:rPr>
      </w:pPr>
    </w:p>
    <w:p w:rsidR="00882EAE" w:rsidRDefault="00882EAE" w:rsidP="00882EAE">
      <w:pPr>
        <w:pStyle w:val="ListParagraph"/>
        <w:tabs>
          <w:tab w:val="left" w:pos="1134"/>
        </w:tabs>
        <w:spacing w:after="0" w:line="23" w:lineRule="atLeast"/>
        <w:ind w:left="502"/>
        <w:jc w:val="both"/>
        <w:outlineLvl w:val="1"/>
        <w:rPr>
          <w:rFonts w:asciiTheme="majorBidi" w:hAnsiTheme="majorBidi" w:cstheme="majorBidi"/>
          <w:b/>
          <w:bCs/>
          <w:sz w:val="24"/>
          <w:szCs w:val="24"/>
        </w:rPr>
      </w:pPr>
    </w:p>
    <w:p w:rsidR="00882EAE" w:rsidRDefault="00882EAE" w:rsidP="00882EAE">
      <w:pPr>
        <w:pStyle w:val="ListParagraph"/>
        <w:tabs>
          <w:tab w:val="left" w:pos="1134"/>
        </w:tabs>
        <w:spacing w:after="0" w:line="23" w:lineRule="atLeast"/>
        <w:ind w:left="502"/>
        <w:jc w:val="both"/>
        <w:outlineLvl w:val="1"/>
        <w:rPr>
          <w:rFonts w:asciiTheme="majorBidi" w:hAnsiTheme="majorBidi" w:cstheme="majorBidi"/>
          <w:b/>
          <w:bCs/>
          <w:sz w:val="24"/>
          <w:szCs w:val="24"/>
        </w:rPr>
      </w:pPr>
    </w:p>
    <w:p w:rsidR="00882EAE" w:rsidRDefault="00882EAE" w:rsidP="00882EAE">
      <w:pPr>
        <w:pStyle w:val="ListParagraph"/>
        <w:tabs>
          <w:tab w:val="left" w:pos="1134"/>
        </w:tabs>
        <w:spacing w:after="0" w:line="23" w:lineRule="atLeast"/>
        <w:ind w:left="502"/>
        <w:jc w:val="both"/>
        <w:outlineLvl w:val="1"/>
        <w:rPr>
          <w:rFonts w:asciiTheme="majorBidi" w:hAnsiTheme="majorBidi" w:cstheme="majorBidi"/>
          <w:b/>
          <w:bCs/>
          <w:sz w:val="24"/>
          <w:szCs w:val="24"/>
        </w:rPr>
      </w:pPr>
    </w:p>
    <w:p w:rsidR="00882EAE" w:rsidRDefault="00882EAE" w:rsidP="00882EAE">
      <w:pPr>
        <w:pStyle w:val="ListParagraph"/>
        <w:tabs>
          <w:tab w:val="left" w:pos="1134"/>
        </w:tabs>
        <w:spacing w:after="0" w:line="23" w:lineRule="atLeast"/>
        <w:ind w:left="502"/>
        <w:jc w:val="both"/>
        <w:outlineLvl w:val="1"/>
        <w:rPr>
          <w:rFonts w:asciiTheme="majorBidi" w:hAnsiTheme="majorBidi" w:cstheme="majorBidi"/>
          <w:b/>
          <w:bCs/>
          <w:sz w:val="24"/>
          <w:szCs w:val="24"/>
        </w:rPr>
      </w:pPr>
    </w:p>
    <w:p w:rsidR="00882EAE" w:rsidRPr="000C7B62" w:rsidRDefault="00882EAE" w:rsidP="00882EAE">
      <w:pPr>
        <w:pStyle w:val="ListParagraph"/>
        <w:numPr>
          <w:ilvl w:val="0"/>
          <w:numId w:val="16"/>
        </w:numPr>
        <w:tabs>
          <w:tab w:val="left" w:pos="1134"/>
        </w:tabs>
        <w:spacing w:after="0" w:line="23" w:lineRule="atLeast"/>
        <w:jc w:val="both"/>
        <w:outlineLvl w:val="1"/>
        <w:rPr>
          <w:rFonts w:asciiTheme="majorBidi" w:hAnsiTheme="majorBidi" w:cstheme="majorBidi"/>
          <w:b/>
          <w:bCs/>
          <w:sz w:val="24"/>
          <w:szCs w:val="24"/>
        </w:rPr>
      </w:pPr>
      <w:r w:rsidRPr="000C7B62">
        <w:rPr>
          <w:rFonts w:asciiTheme="majorBidi" w:hAnsiTheme="majorBidi" w:cstheme="majorBidi"/>
          <w:b/>
          <w:bCs/>
          <w:sz w:val="24"/>
          <w:szCs w:val="24"/>
        </w:rPr>
        <w:t>Teknik Pengumpulan Data</w:t>
      </w:r>
      <w:bookmarkEnd w:id="25"/>
    </w:p>
    <w:p w:rsidR="00882EAE" w:rsidRPr="000C7B62" w:rsidRDefault="00882EAE" w:rsidP="00882EAE">
      <w:pPr>
        <w:pStyle w:val="ListParagraph"/>
        <w:spacing w:after="0" w:line="23" w:lineRule="atLeast"/>
        <w:ind w:left="505" w:firstLine="567"/>
        <w:jc w:val="both"/>
        <w:rPr>
          <w:rFonts w:asciiTheme="majorBidi" w:hAnsiTheme="majorBidi" w:cstheme="majorBidi"/>
          <w:bCs/>
          <w:sz w:val="24"/>
          <w:szCs w:val="24"/>
        </w:rPr>
      </w:pPr>
      <w:r w:rsidRPr="000C7B62">
        <w:rPr>
          <w:rFonts w:asciiTheme="majorBidi" w:hAnsiTheme="majorBidi" w:cstheme="majorBidi"/>
          <w:sz w:val="24"/>
          <w:szCs w:val="24"/>
        </w:rPr>
        <w:t xml:space="preserve">Teknik pengumpulan data adalah cara yang dapat digunakan untukmengumpulkan data. Dalam rangka memperoleh data yang berkaitan dengan penelitian ini, maka peneliti menggunakan metode/teknik angket. Teknik angket adalah teknik pengumpulan data yang dilakukan dengan memberi seperangkat </w:t>
      </w:r>
      <w:r w:rsidRPr="000C7B62">
        <w:rPr>
          <w:rFonts w:asciiTheme="majorBidi" w:hAnsiTheme="majorBidi" w:cstheme="majorBidi"/>
          <w:bCs/>
          <w:sz w:val="24"/>
          <w:szCs w:val="24"/>
        </w:rPr>
        <w:t>pertanyaan atau pernyataan tertulis kepada responden untuk dijawab.</w:t>
      </w:r>
      <w:r w:rsidRPr="000C7B62">
        <w:rPr>
          <w:rStyle w:val="FootnoteReference"/>
          <w:rFonts w:asciiTheme="majorBidi" w:eastAsiaTheme="majorEastAsia" w:hAnsiTheme="majorBidi" w:cstheme="majorBidi"/>
          <w:sz w:val="24"/>
          <w:szCs w:val="24"/>
        </w:rPr>
        <w:footnoteReference w:id="56"/>
      </w:r>
      <w:r w:rsidRPr="000C7B62">
        <w:rPr>
          <w:rFonts w:asciiTheme="majorBidi" w:hAnsiTheme="majorBidi" w:cstheme="majorBidi"/>
          <w:bCs/>
          <w:sz w:val="24"/>
          <w:szCs w:val="24"/>
        </w:rPr>
        <w:t xml:space="preserve">Angket yang digunkan dalam penelitian berupa pernyataan tentang lingkungan keluarga, lingkungan sekolah, dan perilaku belajar. </w:t>
      </w:r>
    </w:p>
    <w:p w:rsidR="00882EAE" w:rsidRPr="000C7B62" w:rsidRDefault="00882EAE" w:rsidP="00882EAE">
      <w:pPr>
        <w:pStyle w:val="ListParagraph"/>
        <w:spacing w:after="0" w:line="23" w:lineRule="atLeast"/>
        <w:ind w:left="505" w:firstLine="567"/>
        <w:jc w:val="both"/>
        <w:rPr>
          <w:rFonts w:asciiTheme="majorBidi" w:hAnsiTheme="majorBidi" w:cstheme="majorBidi"/>
          <w:sz w:val="24"/>
          <w:szCs w:val="24"/>
        </w:rPr>
      </w:pPr>
      <w:r w:rsidRPr="000C7B62">
        <w:rPr>
          <w:rFonts w:asciiTheme="majorBidi" w:hAnsiTheme="majorBidi" w:cstheme="majorBidi"/>
          <w:sz w:val="24"/>
          <w:szCs w:val="24"/>
        </w:rPr>
        <w:t>S</w:t>
      </w:r>
      <w:r w:rsidRPr="000C7B62">
        <w:rPr>
          <w:rFonts w:asciiTheme="majorBidi" w:hAnsiTheme="majorBidi" w:cstheme="majorBidi"/>
          <w:sz w:val="24"/>
          <w:szCs w:val="24"/>
          <w:lang w:val="nb-NO"/>
        </w:rPr>
        <w:t>kala yang digunakan</w:t>
      </w:r>
      <w:r w:rsidRPr="000C7B62">
        <w:rPr>
          <w:rFonts w:asciiTheme="majorBidi" w:hAnsiTheme="majorBidi" w:cstheme="majorBidi"/>
          <w:sz w:val="24"/>
          <w:szCs w:val="24"/>
        </w:rPr>
        <w:t xml:space="preserve"> dalam penelitian ini</w:t>
      </w:r>
      <w:r w:rsidRPr="000C7B62">
        <w:rPr>
          <w:rFonts w:asciiTheme="majorBidi" w:hAnsiTheme="majorBidi" w:cstheme="majorBidi"/>
          <w:i/>
          <w:iCs/>
          <w:sz w:val="24"/>
          <w:szCs w:val="24"/>
        </w:rPr>
        <w:t>skala likert</w:t>
      </w:r>
      <w:r w:rsidRPr="000C7B62">
        <w:rPr>
          <w:rFonts w:asciiTheme="majorBidi" w:hAnsiTheme="majorBidi" w:cstheme="majorBidi"/>
          <w:sz w:val="24"/>
          <w:szCs w:val="24"/>
        </w:rPr>
        <w:t xml:space="preserve"> yaitu </w:t>
      </w:r>
      <w:r w:rsidRPr="000C7B62">
        <w:rPr>
          <w:rFonts w:asciiTheme="majorBidi" w:hAnsiTheme="majorBidi" w:cstheme="majorBidi"/>
          <w:sz w:val="24"/>
          <w:szCs w:val="24"/>
          <w:lang w:val="nb-NO"/>
        </w:rPr>
        <w:t>skala yang digunakan untuk mengukur sikap, pendapat, dan persepsi seseorang atau sekelompok tentang fenomena sosial</w:t>
      </w:r>
      <w:r w:rsidRPr="000C7B62">
        <w:rPr>
          <w:rFonts w:asciiTheme="majorBidi" w:hAnsiTheme="majorBidi" w:cstheme="majorBidi"/>
          <w:sz w:val="24"/>
          <w:szCs w:val="24"/>
        </w:rPr>
        <w:t>.</w:t>
      </w:r>
      <w:r w:rsidRPr="000C7B62">
        <w:rPr>
          <w:rStyle w:val="FootnoteReference"/>
          <w:rFonts w:asciiTheme="majorBidi" w:eastAsiaTheme="majorEastAsia" w:hAnsiTheme="majorBidi" w:cstheme="majorBidi"/>
          <w:sz w:val="24"/>
          <w:szCs w:val="24"/>
        </w:rPr>
        <w:footnoteReference w:id="57"/>
      </w:r>
      <w:r w:rsidRPr="000C7B62">
        <w:rPr>
          <w:rFonts w:asciiTheme="majorBidi" w:hAnsiTheme="majorBidi" w:cstheme="majorBidi"/>
          <w:sz w:val="24"/>
          <w:szCs w:val="24"/>
        </w:rPr>
        <w:t xml:space="preserve"> Dengan </w:t>
      </w:r>
      <w:r w:rsidRPr="000C7B62">
        <w:rPr>
          <w:rFonts w:asciiTheme="majorBidi" w:hAnsiTheme="majorBidi" w:cstheme="majorBidi"/>
          <w:i/>
          <w:iCs/>
          <w:sz w:val="24"/>
          <w:szCs w:val="24"/>
        </w:rPr>
        <w:t>skala likert</w:t>
      </w:r>
      <w:r w:rsidRPr="000C7B62">
        <w:rPr>
          <w:rFonts w:asciiTheme="majorBidi" w:hAnsiTheme="majorBidi" w:cstheme="majorBidi"/>
          <w:sz w:val="24"/>
          <w:szCs w:val="24"/>
        </w:rPr>
        <w:t>, variabel yang akan diukur dijabarkan menjadi indikator variabel. Kemudian indikator tersebut dijadikan titik tolak untuk menyusun item-iten instrumen yang dapat berupapernyataan atau pertanyaan. Jawaban setiap item instrumen menggunakan skala likert mempunyai gradasi dari sangat positif, sampai sangat negatif. Dalam keperluan analisis kuantitatif,jawaban itu dapat diberiskor sebagai berikut:</w:t>
      </w:r>
    </w:p>
    <w:p w:rsidR="00882EAE" w:rsidRPr="000C7B62" w:rsidRDefault="00882EAE" w:rsidP="00882EAE">
      <w:pPr>
        <w:pStyle w:val="ListParagraph"/>
        <w:spacing w:after="0" w:line="240" w:lineRule="auto"/>
        <w:ind w:left="502" w:firstLine="65"/>
        <w:jc w:val="center"/>
        <w:rPr>
          <w:rFonts w:asciiTheme="majorBidi" w:hAnsiTheme="majorBidi" w:cstheme="majorBidi"/>
          <w:b/>
          <w:bCs/>
          <w:sz w:val="20"/>
          <w:szCs w:val="20"/>
        </w:rPr>
      </w:pPr>
      <w:r w:rsidRPr="000C7B62">
        <w:rPr>
          <w:rFonts w:asciiTheme="majorBidi" w:hAnsiTheme="majorBidi" w:cstheme="majorBidi"/>
          <w:b/>
          <w:bCs/>
          <w:sz w:val="20"/>
          <w:szCs w:val="20"/>
        </w:rPr>
        <w:t>Tabel 3.2</w:t>
      </w:r>
    </w:p>
    <w:p w:rsidR="00882EAE" w:rsidRPr="000C7B62" w:rsidRDefault="00882EAE" w:rsidP="00882EAE">
      <w:pPr>
        <w:pStyle w:val="ListParagraph"/>
        <w:spacing w:after="0" w:line="240" w:lineRule="auto"/>
        <w:ind w:left="505" w:firstLine="62"/>
        <w:jc w:val="center"/>
        <w:rPr>
          <w:rFonts w:asciiTheme="majorBidi" w:hAnsiTheme="majorBidi" w:cstheme="majorBidi"/>
          <w:b/>
          <w:bCs/>
          <w:sz w:val="20"/>
          <w:szCs w:val="20"/>
        </w:rPr>
      </w:pPr>
      <w:r w:rsidRPr="000C7B62">
        <w:rPr>
          <w:rFonts w:asciiTheme="majorBidi" w:hAnsiTheme="majorBidi" w:cstheme="majorBidi"/>
          <w:b/>
          <w:bCs/>
          <w:sz w:val="20"/>
          <w:szCs w:val="20"/>
        </w:rPr>
        <w:t>Skor untuk Pernyataan Angket</w:t>
      </w:r>
    </w:p>
    <w:p w:rsidR="00882EAE" w:rsidRPr="000C7B62" w:rsidRDefault="00882EAE" w:rsidP="00882EAE">
      <w:pPr>
        <w:pStyle w:val="ListParagraph"/>
        <w:spacing w:after="0" w:line="240" w:lineRule="auto"/>
        <w:ind w:left="505" w:firstLine="62"/>
        <w:jc w:val="center"/>
        <w:rPr>
          <w:rFonts w:asciiTheme="majorBidi" w:hAnsiTheme="majorBidi" w:cstheme="majorBidi"/>
          <w:b/>
          <w:bCs/>
          <w:sz w:val="20"/>
          <w:szCs w:val="20"/>
        </w:rPr>
      </w:pPr>
    </w:p>
    <w:tbl>
      <w:tblPr>
        <w:tblW w:w="55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50"/>
        <w:gridCol w:w="739"/>
        <w:gridCol w:w="1530"/>
        <w:gridCol w:w="1310"/>
      </w:tblGrid>
      <w:tr w:rsidR="00882EAE" w:rsidRPr="000C7B62" w:rsidTr="00DF7840">
        <w:tc>
          <w:tcPr>
            <w:tcW w:w="1134" w:type="dxa"/>
            <w:vMerge w:val="restart"/>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Pernyataan</w:t>
            </w:r>
          </w:p>
        </w:tc>
        <w:tc>
          <w:tcPr>
            <w:tcW w:w="4429" w:type="dxa"/>
            <w:gridSpan w:val="4"/>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Skor</w:t>
            </w:r>
          </w:p>
        </w:tc>
      </w:tr>
      <w:tr w:rsidR="00882EAE" w:rsidRPr="000C7B62" w:rsidTr="00DF7840">
        <w:tc>
          <w:tcPr>
            <w:tcW w:w="1134" w:type="dxa"/>
            <w:vMerge/>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p>
        </w:tc>
        <w:tc>
          <w:tcPr>
            <w:tcW w:w="85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Selalu</w:t>
            </w:r>
          </w:p>
        </w:tc>
        <w:tc>
          <w:tcPr>
            <w:tcW w:w="739"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Sering</w:t>
            </w:r>
          </w:p>
        </w:tc>
        <w:tc>
          <w:tcPr>
            <w:tcW w:w="153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Kadang-kadang</w:t>
            </w:r>
          </w:p>
        </w:tc>
        <w:tc>
          <w:tcPr>
            <w:tcW w:w="131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Tidak pernah</w:t>
            </w:r>
          </w:p>
        </w:tc>
      </w:tr>
      <w:tr w:rsidR="00882EAE" w:rsidRPr="000C7B62" w:rsidTr="00DF7840">
        <w:tc>
          <w:tcPr>
            <w:tcW w:w="1134"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Positif</w:t>
            </w:r>
          </w:p>
        </w:tc>
        <w:tc>
          <w:tcPr>
            <w:tcW w:w="85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4</w:t>
            </w:r>
          </w:p>
        </w:tc>
        <w:tc>
          <w:tcPr>
            <w:tcW w:w="739"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3</w:t>
            </w:r>
          </w:p>
        </w:tc>
        <w:tc>
          <w:tcPr>
            <w:tcW w:w="153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w:t>
            </w:r>
          </w:p>
        </w:tc>
        <w:tc>
          <w:tcPr>
            <w:tcW w:w="131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w:t>
            </w:r>
          </w:p>
        </w:tc>
      </w:tr>
      <w:tr w:rsidR="00882EAE" w:rsidRPr="000C7B62" w:rsidTr="00DF7840">
        <w:tc>
          <w:tcPr>
            <w:tcW w:w="1134"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Negatif</w:t>
            </w:r>
          </w:p>
        </w:tc>
        <w:tc>
          <w:tcPr>
            <w:tcW w:w="85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w:t>
            </w:r>
          </w:p>
        </w:tc>
        <w:tc>
          <w:tcPr>
            <w:tcW w:w="739"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w:t>
            </w:r>
          </w:p>
        </w:tc>
        <w:tc>
          <w:tcPr>
            <w:tcW w:w="153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3</w:t>
            </w:r>
          </w:p>
        </w:tc>
        <w:tc>
          <w:tcPr>
            <w:tcW w:w="1310" w:type="dxa"/>
            <w:vAlign w:val="center"/>
          </w:tcPr>
          <w:p w:rsidR="00882EAE" w:rsidRPr="000C7B62" w:rsidRDefault="00882EAE" w:rsidP="00DF7840">
            <w:pPr>
              <w:pStyle w:val="ListParagraph"/>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4</w:t>
            </w:r>
          </w:p>
        </w:tc>
      </w:tr>
    </w:tbl>
    <w:p w:rsidR="00882EAE" w:rsidRPr="000C7B62" w:rsidRDefault="00882EAE" w:rsidP="00882EAE">
      <w:pPr>
        <w:tabs>
          <w:tab w:val="left" w:pos="1134"/>
        </w:tabs>
        <w:spacing w:after="0" w:line="23" w:lineRule="atLeast"/>
        <w:jc w:val="both"/>
        <w:rPr>
          <w:rFonts w:asciiTheme="majorBidi" w:hAnsiTheme="majorBidi" w:cstheme="majorBidi"/>
          <w:b/>
          <w:bCs/>
          <w:sz w:val="24"/>
          <w:szCs w:val="24"/>
        </w:rPr>
      </w:pPr>
    </w:p>
    <w:p w:rsidR="00882EAE" w:rsidRPr="000C7B62" w:rsidRDefault="00882EAE" w:rsidP="00882EAE">
      <w:pPr>
        <w:pStyle w:val="ListParagraph"/>
        <w:numPr>
          <w:ilvl w:val="0"/>
          <w:numId w:val="16"/>
        </w:numPr>
        <w:tabs>
          <w:tab w:val="left" w:pos="1134"/>
        </w:tabs>
        <w:spacing w:after="0" w:line="23" w:lineRule="atLeast"/>
        <w:ind w:left="567" w:hanging="425"/>
        <w:jc w:val="both"/>
        <w:outlineLvl w:val="1"/>
        <w:rPr>
          <w:rFonts w:asciiTheme="majorBidi" w:hAnsiTheme="majorBidi" w:cstheme="majorBidi"/>
          <w:b/>
          <w:bCs/>
          <w:sz w:val="24"/>
          <w:szCs w:val="24"/>
        </w:rPr>
      </w:pPr>
      <w:bookmarkStart w:id="26" w:name="_Toc8141158"/>
      <w:r w:rsidRPr="000C7B62">
        <w:rPr>
          <w:rFonts w:asciiTheme="majorBidi" w:hAnsiTheme="majorBidi" w:cstheme="majorBidi"/>
          <w:b/>
          <w:bCs/>
          <w:sz w:val="24"/>
          <w:szCs w:val="24"/>
        </w:rPr>
        <w:t>Teknik Analisis Data</w:t>
      </w:r>
      <w:bookmarkEnd w:id="26"/>
    </w:p>
    <w:p w:rsidR="00882EAE" w:rsidRPr="00F158A6" w:rsidRDefault="00882EAE" w:rsidP="00882EAE">
      <w:pPr>
        <w:pStyle w:val="ListParagraph"/>
        <w:tabs>
          <w:tab w:val="left" w:pos="1134"/>
        </w:tabs>
        <w:spacing w:after="0" w:line="23" w:lineRule="atLeast"/>
        <w:ind w:left="567" w:firstLine="567"/>
        <w:jc w:val="both"/>
        <w:rPr>
          <w:rFonts w:asciiTheme="majorBidi" w:hAnsiTheme="majorBidi" w:cstheme="majorBidi"/>
          <w:sz w:val="24"/>
          <w:szCs w:val="24"/>
        </w:rPr>
      </w:pPr>
      <w:r w:rsidRPr="000C7B62">
        <w:rPr>
          <w:rFonts w:asciiTheme="majorBidi" w:hAnsiTheme="majorBidi" w:cstheme="majorBidi"/>
          <w:color w:val="000000" w:themeColor="text1"/>
          <w:sz w:val="24"/>
          <w:szCs w:val="24"/>
        </w:rPr>
        <w:t>Dalam penelitian kuantitaif, analisis data merupakan kegiatan setelah data dari seluruh respon atau sumber data lain terkumpul yang digunakan untuk menjawab rumusan masalah dan melakukan perhitungan untuk menguji hipotesis yang telah diajukan.</w:t>
      </w:r>
      <w:r w:rsidRPr="000C7B62">
        <w:rPr>
          <w:rStyle w:val="FootnoteReference"/>
          <w:rFonts w:asciiTheme="majorBidi" w:eastAsiaTheme="majorEastAsia" w:hAnsiTheme="majorBidi" w:cstheme="majorBidi"/>
          <w:color w:val="000000" w:themeColor="text1"/>
          <w:sz w:val="24"/>
          <w:szCs w:val="24"/>
        </w:rPr>
        <w:footnoteReference w:id="58"/>
      </w:r>
      <w:r w:rsidRPr="000C7B62">
        <w:rPr>
          <w:rFonts w:asciiTheme="majorBidi" w:hAnsiTheme="majorBidi" w:cstheme="majorBidi"/>
          <w:sz w:val="24"/>
          <w:szCs w:val="24"/>
        </w:rPr>
        <w:t xml:space="preserve">Dalam penelitian ini peneliti melakukan dua langkah teknik analisa data, yakni analisa data pra penelitian dan analisa data penelitian. Adapun analisa dalam penelitian ini sebagai berikut: </w:t>
      </w:r>
    </w:p>
    <w:p w:rsidR="00882EAE" w:rsidRPr="000C7B62" w:rsidRDefault="00882EAE" w:rsidP="00882EAE">
      <w:pPr>
        <w:pStyle w:val="ListParagraph"/>
        <w:numPr>
          <w:ilvl w:val="3"/>
          <w:numId w:val="17"/>
        </w:numPr>
        <w:spacing w:after="0" w:line="23" w:lineRule="atLeast"/>
        <w:jc w:val="both"/>
        <w:rPr>
          <w:rFonts w:asciiTheme="majorBidi" w:hAnsiTheme="majorBidi" w:cstheme="majorBidi"/>
          <w:b/>
          <w:color w:val="000000" w:themeColor="text1"/>
          <w:sz w:val="24"/>
          <w:szCs w:val="24"/>
        </w:rPr>
      </w:pPr>
      <w:r w:rsidRPr="000C7B62">
        <w:rPr>
          <w:rFonts w:asciiTheme="majorBidi" w:hAnsiTheme="majorBidi" w:cstheme="majorBidi"/>
          <w:b/>
          <w:sz w:val="24"/>
          <w:szCs w:val="24"/>
        </w:rPr>
        <w:t>Tahap Pra Penelitian</w:t>
      </w:r>
    </w:p>
    <w:p w:rsidR="00882EAE" w:rsidRPr="000C7B62" w:rsidRDefault="00882EAE" w:rsidP="00882EAE">
      <w:pPr>
        <w:pStyle w:val="ListParagraph"/>
        <w:numPr>
          <w:ilvl w:val="4"/>
          <w:numId w:val="17"/>
        </w:numPr>
        <w:spacing w:after="0" w:line="23" w:lineRule="atLeast"/>
        <w:jc w:val="both"/>
        <w:rPr>
          <w:rFonts w:asciiTheme="majorBidi" w:hAnsiTheme="majorBidi" w:cstheme="majorBidi"/>
          <w:b/>
          <w:color w:val="000000" w:themeColor="text1"/>
          <w:sz w:val="24"/>
          <w:szCs w:val="24"/>
        </w:rPr>
      </w:pPr>
      <w:r w:rsidRPr="000C7B62">
        <w:rPr>
          <w:rFonts w:asciiTheme="majorBidi" w:hAnsiTheme="majorBidi" w:cstheme="majorBidi"/>
          <w:b/>
          <w:sz w:val="24"/>
          <w:szCs w:val="24"/>
        </w:rPr>
        <w:t>Uji Validitas</w:t>
      </w:r>
    </w:p>
    <w:p w:rsidR="00882EAE" w:rsidRPr="000C7B62" w:rsidRDefault="00882EAE" w:rsidP="00882EAE">
      <w:pPr>
        <w:pStyle w:val="ListParagraph"/>
        <w:spacing w:after="0" w:line="23" w:lineRule="atLeast"/>
        <w:ind w:left="1353" w:firstLine="490"/>
        <w:jc w:val="both"/>
        <w:rPr>
          <w:rStyle w:val="FootnoteReference"/>
          <w:rFonts w:asciiTheme="majorBidi" w:hAnsiTheme="majorBidi" w:cstheme="majorBidi"/>
          <w:b/>
          <w:color w:val="000000" w:themeColor="text1"/>
          <w:sz w:val="24"/>
          <w:szCs w:val="24"/>
          <w:vertAlign w:val="baseline"/>
        </w:rPr>
      </w:pPr>
      <w:r w:rsidRPr="000C7B62">
        <w:rPr>
          <w:rFonts w:asciiTheme="majorBidi" w:hAnsiTheme="majorBidi" w:cstheme="majorBidi"/>
          <w:sz w:val="24"/>
          <w:szCs w:val="24"/>
        </w:rPr>
        <w:t xml:space="preserve">Validitas berasal dari bahasa Inggris </w:t>
      </w:r>
      <w:r w:rsidRPr="000C7B62">
        <w:rPr>
          <w:rFonts w:asciiTheme="majorBidi" w:hAnsiTheme="majorBidi" w:cstheme="majorBidi"/>
          <w:i/>
          <w:sz w:val="24"/>
          <w:szCs w:val="24"/>
        </w:rPr>
        <w:t>validity</w:t>
      </w:r>
      <w:r w:rsidRPr="000C7B62">
        <w:rPr>
          <w:rFonts w:asciiTheme="majorBidi" w:hAnsiTheme="majorBidi" w:cstheme="majorBidi"/>
          <w:sz w:val="24"/>
          <w:szCs w:val="24"/>
        </w:rPr>
        <w:t xml:space="preserve"> yang berarti keabsahan. Validitas adalah suatu ukuran yang menunjukkan tingkat-tingkat kevalidan atau keshahihan sesuatu instrumen</w:t>
      </w:r>
      <w:r w:rsidRPr="000C7B62">
        <w:rPr>
          <w:rFonts w:asciiTheme="majorBidi" w:hAnsiTheme="majorBidi" w:cstheme="majorBidi"/>
          <w:i/>
          <w:sz w:val="24"/>
          <w:szCs w:val="24"/>
        </w:rPr>
        <w:t>.</w:t>
      </w:r>
      <w:r w:rsidRPr="000C7B62">
        <w:rPr>
          <w:rFonts w:asciiTheme="majorBidi" w:hAnsiTheme="majorBidi" w:cstheme="majorBidi"/>
          <w:iCs/>
          <w:sz w:val="24"/>
          <w:szCs w:val="24"/>
        </w:rPr>
        <w:t xml:space="preserve"> Adapun rumus yang digunakan adalah rumus </w:t>
      </w:r>
      <w:r w:rsidRPr="000C7B62">
        <w:rPr>
          <w:rFonts w:asciiTheme="majorBidi" w:hAnsiTheme="majorBidi" w:cstheme="majorBidi"/>
          <w:i/>
          <w:sz w:val="24"/>
          <w:szCs w:val="24"/>
        </w:rPr>
        <w:t>Product Moment</w:t>
      </w:r>
      <w:r w:rsidRPr="000C7B62">
        <w:rPr>
          <w:rFonts w:asciiTheme="majorBidi" w:hAnsiTheme="majorBidi" w:cstheme="majorBidi"/>
          <w:iCs/>
          <w:sz w:val="24"/>
          <w:szCs w:val="24"/>
        </w:rPr>
        <w:t>.</w:t>
      </w:r>
      <w:r w:rsidRPr="000C7B62">
        <w:rPr>
          <w:rStyle w:val="FootnoteReference"/>
          <w:rFonts w:asciiTheme="majorBidi" w:hAnsiTheme="majorBidi" w:cstheme="majorBidi"/>
          <w:sz w:val="24"/>
          <w:szCs w:val="24"/>
        </w:rPr>
        <w:footnoteReference w:id="59"/>
      </w:r>
    </w:p>
    <w:p w:rsidR="00882EAE" w:rsidRPr="000C7B62" w:rsidRDefault="00882EAE" w:rsidP="00882EAE">
      <w:pPr>
        <w:pStyle w:val="ListParagraph"/>
        <w:spacing w:after="0" w:line="23" w:lineRule="atLeast"/>
        <w:ind w:left="1353" w:firstLine="65"/>
        <w:jc w:val="both"/>
        <w:rPr>
          <w:rFonts w:asciiTheme="majorBidi" w:hAnsiTheme="majorBidi" w:cstheme="majorBidi"/>
          <w:iCs/>
          <w:sz w:val="24"/>
          <w:szCs w:val="24"/>
        </w:rPr>
      </w:pPr>
      <w:r w:rsidRPr="000C7B62">
        <w:rPr>
          <w:rFonts w:asciiTheme="majorBidi" w:hAnsiTheme="majorBidi" w:cstheme="majorBidi"/>
          <w:iCs/>
          <w:sz w:val="24"/>
          <w:szCs w:val="24"/>
        </w:rPr>
        <w:t xml:space="preserve">Berikut rumus </w:t>
      </w:r>
      <w:r w:rsidRPr="000C7B62">
        <w:rPr>
          <w:rFonts w:asciiTheme="majorBidi" w:hAnsiTheme="majorBidi" w:cstheme="majorBidi"/>
          <w:i/>
          <w:sz w:val="24"/>
          <w:szCs w:val="24"/>
        </w:rPr>
        <w:t xml:space="preserve">product </w:t>
      </w:r>
      <w:r w:rsidRPr="000C7B62">
        <w:rPr>
          <w:rFonts w:asciiTheme="majorBidi" w:hAnsiTheme="majorBidi" w:cstheme="majorBidi"/>
          <w:iCs/>
          <w:sz w:val="24"/>
          <w:szCs w:val="24"/>
        </w:rPr>
        <w:t>moment:</w:t>
      </w:r>
    </w:p>
    <w:p w:rsidR="00882EAE" w:rsidRPr="000C7B62" w:rsidRDefault="00882EAE" w:rsidP="00882EAE">
      <w:pPr>
        <w:autoSpaceDE w:val="0"/>
        <w:autoSpaceDN w:val="0"/>
        <w:adjustRightInd w:val="0"/>
        <w:spacing w:after="0" w:line="23" w:lineRule="atLeast"/>
        <w:ind w:left="698" w:firstLine="720"/>
        <w:jc w:val="both"/>
        <w:rPr>
          <w:rFonts w:asciiTheme="majorBidi" w:hAnsiTheme="majorBidi" w:cstheme="majorBidi"/>
          <w:sz w:val="24"/>
          <w:szCs w:val="24"/>
        </w:rPr>
      </w:pPr>
      <w:r w:rsidRPr="000C7B62">
        <w:rPr>
          <w:rFonts w:asciiTheme="majorBidi" w:hAnsiTheme="majorBidi" w:cstheme="majorBidi"/>
          <w:position w:val="-36"/>
          <w:sz w:val="24"/>
          <w:szCs w:val="24"/>
        </w:rPr>
        <w:object w:dxaOrig="4239" w:dyaOrig="740">
          <v:shape id="_x0000_i1027" type="#_x0000_t75" style="width:214.75pt;height:37.9pt" o:ole="">
            <v:imagedata r:id="rId27" o:title=""/>
          </v:shape>
          <o:OLEObject Type="Embed" ProgID="Equation.3" ShapeID="_x0000_i1027" DrawAspect="Content" ObjectID="_1620632453" r:id="rId28"/>
        </w:object>
      </w:r>
    </w:p>
    <w:p w:rsidR="00882EAE" w:rsidRPr="000C7B62" w:rsidRDefault="00882EAE" w:rsidP="00882EAE">
      <w:pPr>
        <w:pStyle w:val="ListParagraph"/>
        <w:autoSpaceDE w:val="0"/>
        <w:autoSpaceDN w:val="0"/>
        <w:adjustRightInd w:val="0"/>
        <w:spacing w:after="0" w:line="23" w:lineRule="atLeast"/>
        <w:ind w:left="1418"/>
        <w:jc w:val="both"/>
        <w:rPr>
          <w:rFonts w:asciiTheme="majorBidi" w:hAnsiTheme="majorBidi" w:cstheme="majorBidi"/>
          <w:sz w:val="24"/>
          <w:szCs w:val="24"/>
        </w:rPr>
      </w:pPr>
      <w:r w:rsidRPr="000C7B62">
        <w:rPr>
          <w:rFonts w:asciiTheme="majorBidi" w:hAnsiTheme="majorBidi" w:cstheme="majorBidi"/>
          <w:sz w:val="24"/>
          <w:szCs w:val="24"/>
        </w:rPr>
        <w:t>Keterangan:</w:t>
      </w:r>
    </w:p>
    <w:p w:rsidR="00882EAE" w:rsidRPr="000C7B62" w:rsidRDefault="00882EAE" w:rsidP="00882EAE">
      <w:pPr>
        <w:pStyle w:val="ListParagraph"/>
        <w:autoSpaceDE w:val="0"/>
        <w:autoSpaceDN w:val="0"/>
        <w:adjustRightInd w:val="0"/>
        <w:spacing w:after="0" w:line="23" w:lineRule="atLeast"/>
        <w:ind w:left="2552" w:hanging="567"/>
        <w:jc w:val="both"/>
        <w:rPr>
          <w:rFonts w:asciiTheme="majorBidi" w:hAnsiTheme="majorBidi" w:cstheme="majorBidi"/>
          <w:sz w:val="24"/>
          <w:szCs w:val="24"/>
        </w:rPr>
      </w:pPr>
      <w:r w:rsidRPr="000C7B62">
        <w:rPr>
          <w:rFonts w:asciiTheme="majorBidi" w:hAnsiTheme="majorBidi" w:cstheme="majorBidi"/>
          <w:position w:val="-14"/>
          <w:sz w:val="24"/>
          <w:szCs w:val="24"/>
        </w:rPr>
        <w:object w:dxaOrig="279" w:dyaOrig="380">
          <v:shape id="_x0000_i1028" type="#_x0000_t75" style="width:17.7pt;height:18.95pt" o:ole="">
            <v:imagedata r:id="rId29" o:title=""/>
          </v:shape>
          <o:OLEObject Type="Embed" ProgID="Equation.3" ShapeID="_x0000_i1028" DrawAspect="Content" ObjectID="_1620632454" r:id="rId30"/>
        </w:object>
      </w:r>
      <w:r w:rsidRPr="000C7B62">
        <w:rPr>
          <w:rFonts w:asciiTheme="majorBidi" w:hAnsiTheme="majorBidi" w:cstheme="majorBidi"/>
          <w:sz w:val="24"/>
          <w:szCs w:val="24"/>
        </w:rPr>
        <w:t>: koefisien korelasi antara variabel X dan Y</w:t>
      </w:r>
    </w:p>
    <w:p w:rsidR="00882EAE" w:rsidRPr="000C7B62" w:rsidRDefault="00882EAE" w:rsidP="00882EAE">
      <w:pPr>
        <w:pStyle w:val="ListParagraph"/>
        <w:tabs>
          <w:tab w:val="left" w:pos="1560"/>
        </w:tabs>
        <w:autoSpaceDE w:val="0"/>
        <w:autoSpaceDN w:val="0"/>
        <w:adjustRightInd w:val="0"/>
        <w:spacing w:after="0" w:line="23" w:lineRule="atLeast"/>
        <w:ind w:left="1170" w:firstLine="815"/>
        <w:jc w:val="both"/>
        <w:rPr>
          <w:rFonts w:asciiTheme="majorBidi" w:hAnsiTheme="majorBidi" w:cstheme="majorBidi"/>
          <w:sz w:val="24"/>
          <w:szCs w:val="24"/>
        </w:rPr>
      </w:pPr>
      <w:r w:rsidRPr="000C7B62">
        <w:rPr>
          <w:rFonts w:asciiTheme="majorBidi" w:hAnsiTheme="majorBidi" w:cstheme="majorBidi"/>
          <w:sz w:val="24"/>
          <w:szCs w:val="24"/>
        </w:rPr>
        <w:t>N    : jumlah responden</w:t>
      </w:r>
    </w:p>
    <w:p w:rsidR="00882EAE" w:rsidRPr="000C7B62" w:rsidRDefault="00882EAE" w:rsidP="00882EAE">
      <w:pPr>
        <w:pStyle w:val="ListParagraph"/>
        <w:tabs>
          <w:tab w:val="left" w:pos="1560"/>
        </w:tabs>
        <w:autoSpaceDE w:val="0"/>
        <w:autoSpaceDN w:val="0"/>
        <w:adjustRightInd w:val="0"/>
        <w:spacing w:after="0" w:line="23" w:lineRule="atLeast"/>
        <w:ind w:left="1170" w:firstLine="815"/>
        <w:jc w:val="both"/>
        <w:rPr>
          <w:rFonts w:asciiTheme="majorBidi" w:hAnsiTheme="majorBidi" w:cstheme="majorBidi"/>
          <w:sz w:val="24"/>
          <w:szCs w:val="24"/>
        </w:rPr>
      </w:pPr>
      <w:r w:rsidRPr="000C7B62">
        <w:rPr>
          <w:rFonts w:asciiTheme="majorBidi" w:hAnsiTheme="majorBidi" w:cstheme="majorBidi"/>
          <w:sz w:val="24"/>
          <w:szCs w:val="24"/>
        </w:rPr>
        <w:t>∑X  : jumlah nilai X</w:t>
      </w:r>
    </w:p>
    <w:p w:rsidR="00882EAE" w:rsidRPr="000C7B62" w:rsidRDefault="00882EAE" w:rsidP="00882EAE">
      <w:pPr>
        <w:pStyle w:val="ListParagraph"/>
        <w:tabs>
          <w:tab w:val="left" w:pos="1560"/>
        </w:tabs>
        <w:autoSpaceDE w:val="0"/>
        <w:autoSpaceDN w:val="0"/>
        <w:adjustRightInd w:val="0"/>
        <w:spacing w:after="0" w:line="23" w:lineRule="atLeast"/>
        <w:ind w:left="1170" w:firstLine="815"/>
        <w:jc w:val="both"/>
        <w:rPr>
          <w:rFonts w:asciiTheme="majorBidi" w:hAnsiTheme="majorBidi" w:cstheme="majorBidi"/>
          <w:sz w:val="24"/>
          <w:szCs w:val="24"/>
        </w:rPr>
      </w:pPr>
      <w:r w:rsidRPr="000C7B62">
        <w:rPr>
          <w:rFonts w:asciiTheme="majorBidi" w:hAnsiTheme="majorBidi" w:cstheme="majorBidi"/>
          <w:sz w:val="24"/>
          <w:szCs w:val="24"/>
        </w:rPr>
        <w:t>∑Y  : jumlah nilia Y</w:t>
      </w:r>
    </w:p>
    <w:p w:rsidR="00882EAE" w:rsidRPr="000C7B62" w:rsidRDefault="00882EAE" w:rsidP="00882EAE">
      <w:pPr>
        <w:pStyle w:val="ListParagraph"/>
        <w:tabs>
          <w:tab w:val="left" w:pos="1560"/>
        </w:tabs>
        <w:autoSpaceDE w:val="0"/>
        <w:autoSpaceDN w:val="0"/>
        <w:adjustRightInd w:val="0"/>
        <w:spacing w:after="0" w:line="23" w:lineRule="atLeast"/>
        <w:ind w:left="2552" w:hanging="567"/>
        <w:jc w:val="both"/>
        <w:rPr>
          <w:rFonts w:asciiTheme="majorBidi" w:hAnsiTheme="majorBidi" w:cstheme="majorBidi"/>
          <w:sz w:val="24"/>
          <w:szCs w:val="24"/>
        </w:rPr>
      </w:pPr>
      <w:r w:rsidRPr="000C7B62">
        <w:rPr>
          <w:rFonts w:asciiTheme="majorBidi" w:hAnsiTheme="majorBidi" w:cstheme="majorBidi"/>
          <w:sz w:val="24"/>
          <w:szCs w:val="24"/>
        </w:rPr>
        <w:lastRenderedPageBreak/>
        <w:t>∑XY: jumlah hasil perkalian antara X dan Y.</w:t>
      </w:r>
      <w:r w:rsidRPr="000C7B62">
        <w:rPr>
          <w:rStyle w:val="FootnoteReference"/>
          <w:rFonts w:asciiTheme="majorBidi" w:eastAsiaTheme="majorEastAsia" w:hAnsiTheme="majorBidi" w:cstheme="majorBidi"/>
          <w:sz w:val="24"/>
          <w:szCs w:val="24"/>
        </w:rPr>
        <w:footnoteReference w:id="60"/>
      </w:r>
    </w:p>
    <w:p w:rsidR="00882EAE" w:rsidRPr="000C7B62" w:rsidRDefault="00882EAE" w:rsidP="00882EAE">
      <w:pPr>
        <w:pStyle w:val="ListParagraph"/>
        <w:tabs>
          <w:tab w:val="left" w:pos="1560"/>
        </w:tabs>
        <w:autoSpaceDE w:val="0"/>
        <w:autoSpaceDN w:val="0"/>
        <w:adjustRightInd w:val="0"/>
        <w:spacing w:after="0" w:line="23" w:lineRule="atLeast"/>
        <w:ind w:left="1418" w:firstLine="709"/>
        <w:jc w:val="both"/>
        <w:rPr>
          <w:rFonts w:asciiTheme="majorBidi" w:hAnsiTheme="majorBidi" w:cstheme="majorBidi"/>
          <w:sz w:val="24"/>
          <w:szCs w:val="24"/>
        </w:rPr>
      </w:pPr>
      <w:r w:rsidRPr="000C7B62">
        <w:rPr>
          <w:rFonts w:asciiTheme="majorBidi" w:hAnsiTheme="majorBidi" w:cstheme="majorBidi"/>
          <w:sz w:val="24"/>
          <w:szCs w:val="24"/>
        </w:rPr>
        <w:t>Adapun langkah kerja yang dapat dilakukan dalam mengukur validitas instrumen penelitian sebagai berikut:</w:t>
      </w:r>
    </w:p>
    <w:p w:rsidR="00882EAE" w:rsidRPr="000C7B62" w:rsidRDefault="00882EAE" w:rsidP="00882EAE">
      <w:pPr>
        <w:pStyle w:val="ListParagraph"/>
        <w:numPr>
          <w:ilvl w:val="0"/>
          <w:numId w:val="20"/>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Menyebutkan instrumen yang akan diuji validitasnya kepada responden yang bukan asli. </w:t>
      </w:r>
    </w:p>
    <w:p w:rsidR="00882EAE" w:rsidRPr="000C7B62" w:rsidRDefault="00882EAE" w:rsidP="00882EAE">
      <w:pPr>
        <w:pStyle w:val="ListParagraph"/>
        <w:numPr>
          <w:ilvl w:val="0"/>
          <w:numId w:val="20"/>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Mengumpulkan data hasil uji coba instrumen.</w:t>
      </w:r>
    </w:p>
    <w:p w:rsidR="00882EAE" w:rsidRPr="000C7B62" w:rsidRDefault="00882EAE" w:rsidP="00882EAE">
      <w:pPr>
        <w:pStyle w:val="ListParagraph"/>
        <w:numPr>
          <w:ilvl w:val="0"/>
          <w:numId w:val="20"/>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Memeriksa kelengkapan data. Memastikan lengkap tidaknya lembaran data yang terkumpul dan kelengkapan pengisisan item angket. </w:t>
      </w:r>
    </w:p>
    <w:p w:rsidR="00882EAE" w:rsidRPr="000C7B62" w:rsidRDefault="00882EAE" w:rsidP="00882EAE">
      <w:pPr>
        <w:pStyle w:val="ListParagraph"/>
        <w:numPr>
          <w:ilvl w:val="0"/>
          <w:numId w:val="20"/>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Membuat tabel pembantu untuk mendapatkan skor terhadap item-item yang sudah diisi pada  tabel pembantu.</w:t>
      </w:r>
    </w:p>
    <w:p w:rsidR="00882EAE" w:rsidRPr="000C7B62" w:rsidRDefault="00882EAE" w:rsidP="00882EAE">
      <w:pPr>
        <w:pStyle w:val="ListParagraph"/>
        <w:numPr>
          <w:ilvl w:val="0"/>
          <w:numId w:val="20"/>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Menghitung nilai koefisien korelasi </w:t>
      </w:r>
      <w:r w:rsidRPr="000C7B62">
        <w:rPr>
          <w:rFonts w:asciiTheme="majorBidi" w:hAnsiTheme="majorBidi" w:cstheme="majorBidi"/>
          <w:i/>
          <w:iCs/>
          <w:sz w:val="24"/>
          <w:szCs w:val="24"/>
        </w:rPr>
        <w:t>product moment</w:t>
      </w:r>
      <w:r w:rsidRPr="000C7B62">
        <w:rPr>
          <w:rFonts w:asciiTheme="majorBidi" w:hAnsiTheme="majorBidi" w:cstheme="majorBidi"/>
          <w:sz w:val="24"/>
          <w:szCs w:val="24"/>
        </w:rPr>
        <w:t xml:space="preserve"> untuk setiap item angket dari skor yang diperoleh.</w:t>
      </w:r>
    </w:p>
    <w:p w:rsidR="00882EAE" w:rsidRPr="000C7B62" w:rsidRDefault="00882EAE" w:rsidP="00882EAE">
      <w:pPr>
        <w:pStyle w:val="ListParagraph"/>
        <w:numPr>
          <w:ilvl w:val="0"/>
          <w:numId w:val="20"/>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Menentukan nilai tabel koefisien korelasi pada derajat bebas (db) = n-2.</w:t>
      </w:r>
    </w:p>
    <w:p w:rsidR="00882EAE" w:rsidRDefault="00882EAE" w:rsidP="00882EAE">
      <w:pPr>
        <w:pStyle w:val="ListParagraph"/>
        <w:numPr>
          <w:ilvl w:val="0"/>
          <w:numId w:val="20"/>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Membuat kesimpulan dengan cara membandingkan 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oMath>
      <w:r w:rsidRPr="000C7B62">
        <w:rPr>
          <w:rFonts w:asciiTheme="majorBidi" w:hAnsiTheme="majorBidi" w:cstheme="majorBidi"/>
          <w:sz w:val="24"/>
          <w:szCs w:val="24"/>
        </w:rPr>
        <w:t xml:space="preserve"> dan 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 Kriteria jika 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oMath>
      <w:r w:rsidRPr="000C7B62">
        <w:rPr>
          <w:rFonts w:asciiTheme="majorBidi" w:hAnsiTheme="majorBidi" w:cstheme="majorBidi"/>
          <w:sz w:val="24"/>
          <w:szCs w:val="24"/>
        </w:rPr>
        <w:t xml:space="preserve">&gt; dari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 maka item soal dinyatakan valid.</w:t>
      </w:r>
    </w:p>
    <w:p w:rsidR="00882EAE" w:rsidRPr="000C7B62" w:rsidRDefault="00882EAE" w:rsidP="00882EAE">
      <w:pPr>
        <w:pStyle w:val="ListParagraph"/>
        <w:tabs>
          <w:tab w:val="left" w:pos="2268"/>
        </w:tabs>
        <w:spacing w:after="0" w:line="23" w:lineRule="atLeast"/>
        <w:ind w:left="1778"/>
        <w:jc w:val="both"/>
        <w:rPr>
          <w:rFonts w:asciiTheme="majorBidi" w:hAnsiTheme="majorBidi" w:cstheme="majorBidi"/>
          <w:sz w:val="24"/>
          <w:szCs w:val="24"/>
        </w:rPr>
      </w:pPr>
    </w:p>
    <w:p w:rsidR="00882EAE" w:rsidRPr="000C7B62" w:rsidRDefault="00882EAE" w:rsidP="00882EAE">
      <w:pPr>
        <w:tabs>
          <w:tab w:val="left" w:pos="2268"/>
        </w:tabs>
        <w:spacing w:after="0" w:line="23" w:lineRule="atLeast"/>
        <w:ind w:left="1418" w:firstLine="567"/>
        <w:jc w:val="both"/>
        <w:rPr>
          <w:rFonts w:asciiTheme="majorBidi" w:hAnsiTheme="majorBidi" w:cstheme="majorBidi"/>
          <w:sz w:val="24"/>
          <w:szCs w:val="24"/>
        </w:rPr>
      </w:pPr>
      <w:r w:rsidRPr="000C7B62">
        <w:rPr>
          <w:rFonts w:asciiTheme="majorBidi" w:hAnsiTheme="majorBidi" w:cstheme="majorBidi"/>
          <w:sz w:val="24"/>
          <w:szCs w:val="24"/>
        </w:rPr>
        <w:t xml:space="preserve">Jumlah responden yang dilibatkan dalam uji coba validitas adalah 47 responden, sehingga db = n - 2, 47 - 2 = 45 dan </w:t>
      </w:r>
      <m:oMath>
        <m:r>
          <w:rPr>
            <w:rFonts w:ascii="Cambria Math" w:hAnsi="Cambria Math" w:cstheme="majorBidi"/>
            <w:sz w:val="24"/>
            <w:szCs w:val="24"/>
          </w:rPr>
          <m:t>α</m:t>
        </m:r>
      </m:oMath>
      <w:r w:rsidRPr="000C7B62">
        <w:rPr>
          <w:rFonts w:asciiTheme="majorBidi" w:eastAsiaTheme="minorEastAsia" w:hAnsiTheme="majorBidi" w:cstheme="majorBidi"/>
          <w:sz w:val="24"/>
          <w:szCs w:val="24"/>
        </w:rPr>
        <w:t xml:space="preserve"> = 5% diperoleh nilai tabel koefisien korelasi </w:t>
      </w:r>
      <w:r w:rsidRPr="000C7B62">
        <w:rPr>
          <w:rFonts w:asciiTheme="majorBidi" w:hAnsiTheme="majorBidi" w:cstheme="majorBidi"/>
          <w:sz w:val="24"/>
          <w:szCs w:val="24"/>
        </w:rPr>
        <w:t xml:space="preserve">0,288. </w:t>
      </w:r>
      <w:r w:rsidRPr="000C7B62">
        <w:rPr>
          <w:rFonts w:asciiTheme="majorBidi" w:hAnsiTheme="majorBidi" w:cstheme="majorBidi"/>
          <w:sz w:val="24"/>
          <w:szCs w:val="24"/>
        </w:rPr>
        <w:lastRenderedPageBreak/>
        <w:t xml:space="preserve">Bila 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oMath>
      <w:r w:rsidRPr="000C7B62">
        <w:rPr>
          <w:rFonts w:asciiTheme="majorBidi" w:hAnsiTheme="majorBidi" w:cstheme="majorBidi"/>
          <w:sz w:val="24"/>
          <w:szCs w:val="24"/>
        </w:rPr>
        <w:t xml:space="preserve"> korelasi di bawah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 0,288, maka butir instrumen tersebut tidak valid. Sebaliknya, bila 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oMath>
      <w:r w:rsidRPr="000C7B62">
        <w:rPr>
          <w:rFonts w:asciiTheme="majorBidi" w:hAnsiTheme="majorBidi" w:cstheme="majorBidi"/>
          <w:sz w:val="24"/>
          <w:szCs w:val="24"/>
        </w:rPr>
        <w:t xml:space="preserve"> korelasi di atas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sidRPr="000C7B62">
        <w:rPr>
          <w:rFonts w:asciiTheme="majorBidi" w:hAnsiTheme="majorBidi" w:cstheme="majorBidi"/>
          <w:sz w:val="24"/>
          <w:szCs w:val="24"/>
        </w:rPr>
        <w:t xml:space="preserve"> 0,288, maka butir instrumen tersebut valid. Untuk lebih jelasnya dapat dilihat di tabel nilai koefisien korelasi </w:t>
      </w:r>
      <w:r w:rsidRPr="000C7B62">
        <w:rPr>
          <w:rFonts w:asciiTheme="majorBidi" w:hAnsiTheme="majorBidi" w:cstheme="majorBidi"/>
          <w:i/>
          <w:iCs/>
          <w:sz w:val="24"/>
          <w:szCs w:val="24"/>
        </w:rPr>
        <w:t>product moment</w:t>
      </w:r>
      <w:r w:rsidRPr="000C7B62">
        <w:rPr>
          <w:rFonts w:asciiTheme="majorBidi" w:hAnsiTheme="majorBidi" w:cstheme="majorBidi"/>
          <w:sz w:val="24"/>
          <w:szCs w:val="24"/>
        </w:rPr>
        <w:t xml:space="preserve"> pada lampiran 20. Dalam penghitungannya, peneliti menggunakan aplikasi Microsoft Office Excel 2007 sebagai alat bantu penghitungan validitas data instrumen.</w:t>
      </w:r>
    </w:p>
    <w:p w:rsidR="00882EAE" w:rsidRDefault="00882EAE" w:rsidP="00882EAE">
      <w:pPr>
        <w:pStyle w:val="ListParagraph"/>
        <w:tabs>
          <w:tab w:val="left" w:pos="2268"/>
        </w:tabs>
        <w:spacing w:after="0" w:line="23" w:lineRule="atLeast"/>
        <w:ind w:left="1440" w:firstLine="545"/>
        <w:jc w:val="both"/>
        <w:rPr>
          <w:rFonts w:asciiTheme="majorBidi" w:hAnsiTheme="majorBidi" w:cstheme="majorBidi"/>
          <w:sz w:val="24"/>
          <w:szCs w:val="24"/>
        </w:rPr>
      </w:pPr>
      <w:r w:rsidRPr="000C7B62">
        <w:rPr>
          <w:rFonts w:asciiTheme="majorBidi" w:hAnsiTheme="majorBidi" w:cstheme="majorBidi"/>
          <w:sz w:val="24"/>
          <w:szCs w:val="24"/>
        </w:rPr>
        <w:t xml:space="preserve">Uji coba validitas instrumen ini,peneliti mengambil sampel 47 responden dengan menggunakan 80 item soal. Dimana 20 butir pernyataan untuk variabel lingkungan keluarga, 30 butir pernyataan untuk variabel lingkungan sekolah, dan 30butir pernyataan untuk variabel perilaku belajar siswa. Dari hasil perhitungan validitas item instrumen terhadap 20 butir pernyataan variabel lingkungan keluarga terdapat 17 soal yang dinyatakan valid yaitu nomor 1, 2, 3, 4, 6, 8, 9, 10, 11, 13, 14, 15, 16, 17,18,19, 20. </w:t>
      </w:r>
    </w:p>
    <w:p w:rsidR="00882EAE" w:rsidRPr="000C7B62" w:rsidRDefault="00882EAE" w:rsidP="00882EAE">
      <w:pPr>
        <w:pStyle w:val="ListParagraph"/>
        <w:tabs>
          <w:tab w:val="left" w:pos="2268"/>
        </w:tabs>
        <w:spacing w:after="0" w:line="23" w:lineRule="atLeast"/>
        <w:ind w:left="1440" w:firstLine="545"/>
        <w:jc w:val="both"/>
        <w:rPr>
          <w:rFonts w:asciiTheme="majorBidi" w:hAnsiTheme="majorBidi" w:cstheme="majorBidi"/>
          <w:sz w:val="24"/>
          <w:szCs w:val="24"/>
        </w:rPr>
      </w:pPr>
      <w:r w:rsidRPr="000C7B62">
        <w:rPr>
          <w:rFonts w:asciiTheme="majorBidi" w:hAnsiTheme="majorBidi" w:cstheme="majorBidi"/>
          <w:sz w:val="24"/>
          <w:szCs w:val="24"/>
        </w:rPr>
        <w:t>Adapun untuk mengetahui skor jawaban angket uji validitas variabel lingkuungan keluarga pada</w:t>
      </w:r>
      <w:r>
        <w:rPr>
          <w:rFonts w:asciiTheme="majorBidi" w:hAnsiTheme="majorBidi" w:cstheme="majorBidi"/>
          <w:sz w:val="24"/>
          <w:szCs w:val="24"/>
        </w:rPr>
        <w:t xml:space="preserve"> lampiran 4 halaman 101</w:t>
      </w:r>
      <w:r w:rsidRPr="000C7B62">
        <w:rPr>
          <w:rFonts w:asciiTheme="majorBidi" w:hAnsiTheme="majorBidi" w:cstheme="majorBidi"/>
          <w:sz w:val="24"/>
          <w:szCs w:val="24"/>
        </w:rPr>
        <w:t>. Hasil perhitungan tersebut dapat disimpulkan dalam tabel rekapitulasi berikut ini:</w:t>
      </w:r>
    </w:p>
    <w:p w:rsidR="00882EAE" w:rsidRPr="000C7B62"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p>
    <w:p w:rsidR="00882EAE" w:rsidRDefault="00882EAE" w:rsidP="00882EAE">
      <w:pPr>
        <w:pStyle w:val="ListParagraph"/>
        <w:tabs>
          <w:tab w:val="left" w:pos="2268"/>
        </w:tabs>
        <w:spacing w:after="0" w:line="23" w:lineRule="atLeast"/>
        <w:ind w:left="1418"/>
        <w:jc w:val="center"/>
        <w:rPr>
          <w:rFonts w:asciiTheme="majorBidi" w:hAnsiTheme="majorBidi" w:cstheme="majorBidi"/>
          <w:b/>
          <w:bCs/>
          <w:sz w:val="20"/>
          <w:szCs w:val="20"/>
        </w:rPr>
      </w:pPr>
    </w:p>
    <w:p w:rsidR="00882EAE" w:rsidRDefault="00882EAE" w:rsidP="00882EAE">
      <w:pPr>
        <w:pStyle w:val="ListParagraph"/>
        <w:tabs>
          <w:tab w:val="left" w:pos="2268"/>
        </w:tabs>
        <w:spacing w:after="0" w:line="23" w:lineRule="atLeast"/>
        <w:ind w:left="1418"/>
        <w:jc w:val="center"/>
        <w:rPr>
          <w:rFonts w:asciiTheme="majorBidi" w:hAnsiTheme="majorBidi" w:cstheme="majorBidi"/>
          <w:b/>
          <w:bCs/>
          <w:sz w:val="20"/>
          <w:szCs w:val="20"/>
        </w:rPr>
      </w:pPr>
    </w:p>
    <w:p w:rsidR="00882EAE" w:rsidRDefault="00882EAE" w:rsidP="00882EAE">
      <w:pPr>
        <w:pStyle w:val="ListParagraph"/>
        <w:tabs>
          <w:tab w:val="left" w:pos="2268"/>
        </w:tabs>
        <w:spacing w:after="0" w:line="23" w:lineRule="atLeast"/>
        <w:ind w:left="1418"/>
        <w:jc w:val="center"/>
        <w:rPr>
          <w:rFonts w:asciiTheme="majorBidi" w:hAnsiTheme="majorBidi" w:cstheme="majorBidi"/>
          <w:b/>
          <w:bCs/>
          <w:sz w:val="20"/>
          <w:szCs w:val="20"/>
        </w:rPr>
      </w:pPr>
    </w:p>
    <w:p w:rsidR="00882EAE" w:rsidRDefault="00882EAE" w:rsidP="00882EAE">
      <w:pPr>
        <w:pStyle w:val="ListParagraph"/>
        <w:tabs>
          <w:tab w:val="left" w:pos="2268"/>
        </w:tabs>
        <w:spacing w:after="0" w:line="23" w:lineRule="atLeast"/>
        <w:ind w:left="1418"/>
        <w:jc w:val="center"/>
        <w:rPr>
          <w:rFonts w:asciiTheme="majorBidi" w:hAnsiTheme="majorBidi" w:cstheme="majorBidi"/>
          <w:b/>
          <w:bCs/>
          <w:sz w:val="20"/>
          <w:szCs w:val="20"/>
        </w:rPr>
      </w:pPr>
    </w:p>
    <w:p w:rsidR="00882EAE" w:rsidRPr="000C7B62" w:rsidRDefault="00882EAE" w:rsidP="00882EAE">
      <w:pPr>
        <w:pStyle w:val="ListParagraph"/>
        <w:tabs>
          <w:tab w:val="left" w:pos="2268"/>
        </w:tabs>
        <w:spacing w:after="0" w:line="240" w:lineRule="auto"/>
        <w:ind w:left="1418"/>
        <w:jc w:val="center"/>
        <w:rPr>
          <w:rFonts w:asciiTheme="majorBidi" w:hAnsiTheme="majorBidi" w:cstheme="majorBidi"/>
          <w:b/>
          <w:bCs/>
          <w:sz w:val="20"/>
          <w:szCs w:val="20"/>
        </w:rPr>
      </w:pPr>
      <w:r w:rsidRPr="000C7B62">
        <w:rPr>
          <w:rFonts w:asciiTheme="majorBidi" w:hAnsiTheme="majorBidi" w:cstheme="majorBidi"/>
          <w:b/>
          <w:bCs/>
          <w:sz w:val="20"/>
          <w:szCs w:val="20"/>
        </w:rPr>
        <w:lastRenderedPageBreak/>
        <w:t>Tabel 3.3</w:t>
      </w:r>
    </w:p>
    <w:p w:rsidR="00882EAE" w:rsidRPr="000C7B62" w:rsidRDefault="00882EAE" w:rsidP="00882EAE">
      <w:pPr>
        <w:pStyle w:val="ListParagraph"/>
        <w:tabs>
          <w:tab w:val="left" w:pos="2268"/>
        </w:tabs>
        <w:spacing w:after="0" w:line="240" w:lineRule="auto"/>
        <w:ind w:left="1418"/>
        <w:jc w:val="center"/>
        <w:rPr>
          <w:rFonts w:asciiTheme="majorBidi" w:hAnsiTheme="majorBidi" w:cstheme="majorBidi"/>
          <w:b/>
          <w:bCs/>
          <w:sz w:val="20"/>
          <w:szCs w:val="20"/>
        </w:rPr>
      </w:pPr>
      <w:r w:rsidRPr="000C7B62">
        <w:rPr>
          <w:rFonts w:asciiTheme="majorBidi" w:hAnsiTheme="majorBidi" w:cstheme="majorBidi"/>
          <w:b/>
          <w:bCs/>
          <w:sz w:val="20"/>
          <w:szCs w:val="20"/>
        </w:rPr>
        <w:t>Rekapitulasi Uji Validitas Item Angket Lingkungan Keluarga</w:t>
      </w:r>
    </w:p>
    <w:p w:rsidR="00882EAE" w:rsidRPr="000C7B62" w:rsidRDefault="00882EAE" w:rsidP="00882EAE">
      <w:pPr>
        <w:pStyle w:val="ListParagraph"/>
        <w:tabs>
          <w:tab w:val="left" w:pos="2268"/>
        </w:tabs>
        <w:spacing w:after="0" w:line="240" w:lineRule="auto"/>
        <w:ind w:left="1418"/>
        <w:jc w:val="center"/>
        <w:rPr>
          <w:rFonts w:asciiTheme="majorBidi" w:hAnsiTheme="majorBidi" w:cstheme="majorBidi"/>
          <w:sz w:val="20"/>
          <w:szCs w:val="20"/>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
        <w:gridCol w:w="662"/>
        <w:gridCol w:w="811"/>
        <w:gridCol w:w="709"/>
        <w:gridCol w:w="1248"/>
      </w:tblGrid>
      <w:tr w:rsidR="00882EAE" w:rsidRPr="000C7B62" w:rsidTr="00DF7840">
        <w:tc>
          <w:tcPr>
            <w:tcW w:w="152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Variabel</w:t>
            </w: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No. Item</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r hitung</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r tabel</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 xml:space="preserve">Keterangan </w:t>
            </w:r>
          </w:p>
        </w:tc>
      </w:tr>
      <w:tr w:rsidR="00882EAE" w:rsidRPr="000C7B62" w:rsidTr="00DF7840">
        <w:tc>
          <w:tcPr>
            <w:tcW w:w="1520" w:type="dxa"/>
            <w:vMerge w:val="restart"/>
            <w:vAlign w:val="center"/>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Lingkungan Keluarga</w:t>
            </w: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0,475</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0.507</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3</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0,366</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4</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0,388</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5</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-0,032</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6</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0,555</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7</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0,017</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8</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0,328</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9</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0,676</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10</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0,703</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11</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0,403</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12</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-0,13</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13</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0,632</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14</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0,458</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15</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0,323</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16</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0,412</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17</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0,356</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18</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0,432</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19</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0,356</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520"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210"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20</w:t>
            </w:r>
          </w:p>
        </w:tc>
        <w:tc>
          <w:tcPr>
            <w:tcW w:w="1285"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0,538</w:t>
            </w:r>
          </w:p>
        </w:tc>
        <w:tc>
          <w:tcPr>
            <w:tcW w:w="1222"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498"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bl>
    <w:p w:rsidR="00882EAE" w:rsidRPr="000C7B62" w:rsidRDefault="00882EAE" w:rsidP="00882EAE">
      <w:pPr>
        <w:pStyle w:val="ListParagraph"/>
        <w:tabs>
          <w:tab w:val="left" w:pos="2268"/>
        </w:tabs>
        <w:spacing w:after="0" w:line="23" w:lineRule="atLeast"/>
        <w:ind w:left="1418"/>
        <w:jc w:val="center"/>
        <w:rPr>
          <w:rFonts w:asciiTheme="majorBidi" w:hAnsiTheme="majorBidi" w:cstheme="majorBidi"/>
          <w:sz w:val="24"/>
          <w:szCs w:val="24"/>
        </w:rPr>
      </w:pPr>
    </w:p>
    <w:p w:rsidR="00882EAE"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r w:rsidRPr="000C7B62">
        <w:rPr>
          <w:rFonts w:asciiTheme="majorBidi" w:hAnsiTheme="majorBidi" w:cstheme="majorBidi"/>
          <w:sz w:val="24"/>
          <w:szCs w:val="24"/>
        </w:rPr>
        <w:t xml:space="preserve">Berdasarkan uji validitasvariabel lingkungan sekolahdari 30 butir pernyataan terdapat 18 butir soal yang dinyatakan valid yaitu item nomor 1, 5, 6, 8, 9, 11, 12, 13, 14, 17, 18, 19, 20, 21, 23, 26, 28, 29. Adapun untuk mengetahui skorjawaban angket uji validitas lingkungan sekolah dapat dilihat pada lampiran 5 halaman </w:t>
      </w:r>
      <w:r>
        <w:rPr>
          <w:rFonts w:asciiTheme="majorBidi" w:hAnsiTheme="majorBidi" w:cstheme="majorBidi"/>
          <w:sz w:val="24"/>
          <w:szCs w:val="24"/>
        </w:rPr>
        <w:t>103</w:t>
      </w:r>
      <w:r w:rsidRPr="000C7B62">
        <w:rPr>
          <w:rFonts w:asciiTheme="majorBidi" w:hAnsiTheme="majorBidi" w:cstheme="majorBidi"/>
          <w:sz w:val="24"/>
          <w:szCs w:val="24"/>
        </w:rPr>
        <w:t>. Hasil perhitungan tersebut dapat disimpulkan dalam tabel rekapitulasi berikut ini:</w:t>
      </w:r>
    </w:p>
    <w:p w:rsidR="00882EAE" w:rsidRPr="00020C51" w:rsidRDefault="00882EAE" w:rsidP="00882EAE">
      <w:pPr>
        <w:pStyle w:val="ListParagraph"/>
        <w:tabs>
          <w:tab w:val="left" w:pos="2268"/>
        </w:tabs>
        <w:spacing w:after="0" w:line="23" w:lineRule="atLeast"/>
        <w:ind w:left="1418" w:firstLine="567"/>
        <w:jc w:val="center"/>
        <w:rPr>
          <w:rFonts w:asciiTheme="majorBidi" w:hAnsiTheme="majorBidi" w:cstheme="majorBidi"/>
          <w:sz w:val="24"/>
          <w:szCs w:val="24"/>
        </w:rPr>
      </w:pPr>
      <w:r w:rsidRPr="00020C51">
        <w:rPr>
          <w:rFonts w:asciiTheme="majorBidi" w:hAnsiTheme="majorBidi" w:cstheme="majorBidi"/>
          <w:b/>
          <w:bCs/>
          <w:sz w:val="20"/>
          <w:szCs w:val="20"/>
        </w:rPr>
        <w:lastRenderedPageBreak/>
        <w:t>Tabel 3.4</w:t>
      </w:r>
    </w:p>
    <w:p w:rsidR="00882EAE" w:rsidRPr="000C7B62" w:rsidRDefault="00882EAE" w:rsidP="00882EAE">
      <w:pPr>
        <w:pStyle w:val="ListParagraph"/>
        <w:tabs>
          <w:tab w:val="left" w:pos="2268"/>
        </w:tabs>
        <w:spacing w:after="0" w:line="23" w:lineRule="atLeast"/>
        <w:ind w:left="1418"/>
        <w:jc w:val="center"/>
        <w:rPr>
          <w:rFonts w:asciiTheme="majorBidi" w:hAnsiTheme="majorBidi" w:cstheme="majorBidi"/>
          <w:b/>
          <w:bCs/>
          <w:sz w:val="20"/>
          <w:szCs w:val="20"/>
        </w:rPr>
      </w:pPr>
      <w:r w:rsidRPr="000C7B62">
        <w:rPr>
          <w:rFonts w:asciiTheme="majorBidi" w:hAnsiTheme="majorBidi" w:cstheme="majorBidi"/>
          <w:b/>
          <w:bCs/>
          <w:sz w:val="20"/>
          <w:szCs w:val="20"/>
        </w:rPr>
        <w:t>Rekapitulasi Uji Validitas Item Angket Lingkungan Sekolah</w:t>
      </w:r>
    </w:p>
    <w:p w:rsidR="00882EAE" w:rsidRPr="000C7B62" w:rsidRDefault="00882EAE" w:rsidP="00882EAE">
      <w:pPr>
        <w:pStyle w:val="ListParagraph"/>
        <w:tabs>
          <w:tab w:val="left" w:pos="2268"/>
        </w:tabs>
        <w:spacing w:after="0" w:line="23" w:lineRule="atLeast"/>
        <w:ind w:left="1418"/>
        <w:jc w:val="center"/>
        <w:rPr>
          <w:rFonts w:asciiTheme="majorBidi" w:hAnsiTheme="majorBidi" w:cstheme="majorBidi"/>
          <w:sz w:val="20"/>
          <w:szCs w:val="20"/>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0"/>
        <w:gridCol w:w="688"/>
        <w:gridCol w:w="813"/>
        <w:gridCol w:w="760"/>
        <w:gridCol w:w="1167"/>
      </w:tblGrid>
      <w:tr w:rsidR="00882EAE" w:rsidRPr="000C7B62" w:rsidTr="00DF7840">
        <w:tc>
          <w:tcPr>
            <w:tcW w:w="137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Variabel</w:t>
            </w: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No. Item</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r hitung</w:t>
            </w:r>
          </w:p>
        </w:tc>
        <w:tc>
          <w:tcPr>
            <w:tcW w:w="133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r tabel</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 xml:space="preserve">Keterangan </w:t>
            </w:r>
          </w:p>
        </w:tc>
      </w:tr>
      <w:tr w:rsidR="00882EAE" w:rsidRPr="000C7B62" w:rsidTr="00DF7840">
        <w:tc>
          <w:tcPr>
            <w:tcW w:w="1376" w:type="dxa"/>
            <w:vMerge w:val="restart"/>
            <w:vAlign w:val="center"/>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Lingkungan Sekolah</w:t>
            </w: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0,539</w:t>
            </w:r>
          </w:p>
        </w:tc>
        <w:tc>
          <w:tcPr>
            <w:tcW w:w="133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0,259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3</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0,079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4</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0,251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5</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0,507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6</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0,462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7</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0,232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8</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0,438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9</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0,463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10</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0,112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11</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0,477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12</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0,478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13</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0,315</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14</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0,496</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15</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0,270</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16</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0,204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17</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0,328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18</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0,491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19</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0,365</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20</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0,560</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21</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0,458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22</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0,279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23</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0,309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24</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0,129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25</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0,184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26</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0,407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27</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0,012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28</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0,327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29</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0,316</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30</w:t>
            </w:r>
          </w:p>
        </w:tc>
        <w:tc>
          <w:tcPr>
            <w:tcW w:w="1339"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sz w:val="20"/>
                <w:szCs w:val="20"/>
              </w:rPr>
            </w:pPr>
            <w:r w:rsidRPr="000C7B62">
              <w:rPr>
                <w:rFonts w:asciiTheme="majorBidi" w:hAnsiTheme="majorBidi" w:cstheme="majorBidi"/>
                <w:sz w:val="20"/>
                <w:szCs w:val="20"/>
              </w:rPr>
              <w:t>0,233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47" w:type="dxa"/>
          </w:tcPr>
          <w:p w:rsidR="00882EAE" w:rsidRPr="000C7B62" w:rsidRDefault="00882EAE" w:rsidP="00DF7840">
            <w:pPr>
              <w:pStyle w:val="ListParagraph"/>
              <w:tabs>
                <w:tab w:val="left" w:pos="2268"/>
              </w:tabs>
              <w:spacing w:after="0" w:line="240" w:lineRule="auto"/>
              <w:ind w:left="0"/>
              <w:contextualSpacing w:val="0"/>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bl>
    <w:p w:rsidR="00882EAE" w:rsidRPr="000C7B62"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p>
    <w:p w:rsidR="00882EAE" w:rsidRPr="000C7B62"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r w:rsidRPr="000C7B62">
        <w:rPr>
          <w:rFonts w:asciiTheme="majorBidi" w:hAnsiTheme="majorBidi" w:cstheme="majorBidi"/>
          <w:sz w:val="24"/>
          <w:szCs w:val="24"/>
        </w:rPr>
        <w:lastRenderedPageBreak/>
        <w:t xml:space="preserve">Variabel perilaku belajar siswa dari 30 butir pernyataan terdapat 19 butir soal yang dinyatakan valid yaitu item nomor1, 3, 4, 6, 7, 10, 11, 12, 13, 14, 16, 17, 18, 21, 22, 25, 26, 27, 29. Adapun untuk mengetahui skor jawaban angket uji validitas perilaku belajar siswa dapat dilihat pada </w:t>
      </w:r>
      <w:r>
        <w:rPr>
          <w:rFonts w:asciiTheme="majorBidi" w:hAnsiTheme="majorBidi" w:cstheme="majorBidi"/>
          <w:sz w:val="24"/>
          <w:szCs w:val="24"/>
        </w:rPr>
        <w:t xml:space="preserve">lampiran 6 halaman 105. </w:t>
      </w:r>
      <w:r w:rsidRPr="000C7B62">
        <w:rPr>
          <w:rFonts w:asciiTheme="majorBidi" w:hAnsiTheme="majorBidi" w:cstheme="majorBidi"/>
          <w:sz w:val="24"/>
          <w:szCs w:val="24"/>
        </w:rPr>
        <w:t>Hasil perhitungan tersebut dapat disimpulkan dalam tabel rekapitulasi berikut ini:</w:t>
      </w:r>
    </w:p>
    <w:p w:rsidR="00882EAE" w:rsidRPr="000C7B62" w:rsidRDefault="00882EAE" w:rsidP="00882EAE">
      <w:pPr>
        <w:pStyle w:val="ListParagraph"/>
        <w:tabs>
          <w:tab w:val="left" w:pos="2268"/>
        </w:tabs>
        <w:spacing w:after="0" w:line="240" w:lineRule="auto"/>
        <w:ind w:left="1418"/>
        <w:jc w:val="center"/>
        <w:rPr>
          <w:rFonts w:asciiTheme="majorBidi" w:hAnsiTheme="majorBidi" w:cstheme="majorBidi"/>
          <w:b/>
          <w:bCs/>
          <w:sz w:val="20"/>
          <w:szCs w:val="20"/>
        </w:rPr>
      </w:pPr>
      <w:r w:rsidRPr="000C7B62">
        <w:rPr>
          <w:rFonts w:asciiTheme="majorBidi" w:hAnsiTheme="majorBidi" w:cstheme="majorBidi"/>
          <w:b/>
          <w:bCs/>
          <w:sz w:val="20"/>
          <w:szCs w:val="20"/>
        </w:rPr>
        <w:t>Tabel 3.5</w:t>
      </w:r>
    </w:p>
    <w:p w:rsidR="00882EAE" w:rsidRPr="000C7B62" w:rsidRDefault="00882EAE" w:rsidP="00882EAE">
      <w:pPr>
        <w:pStyle w:val="ListParagraph"/>
        <w:tabs>
          <w:tab w:val="left" w:pos="2268"/>
        </w:tabs>
        <w:spacing w:after="0" w:line="240" w:lineRule="auto"/>
        <w:ind w:left="1418"/>
        <w:jc w:val="center"/>
        <w:rPr>
          <w:rFonts w:asciiTheme="majorBidi" w:hAnsiTheme="majorBidi" w:cstheme="majorBidi"/>
          <w:b/>
          <w:bCs/>
          <w:sz w:val="20"/>
          <w:szCs w:val="20"/>
        </w:rPr>
      </w:pPr>
      <w:r w:rsidRPr="000C7B62">
        <w:rPr>
          <w:rFonts w:asciiTheme="majorBidi" w:hAnsiTheme="majorBidi" w:cstheme="majorBidi"/>
          <w:b/>
          <w:bCs/>
          <w:sz w:val="20"/>
          <w:szCs w:val="20"/>
        </w:rPr>
        <w:t>Rekapitulasi Uji Validitas Item Angket Perilaku Belajar Siswa</w:t>
      </w:r>
    </w:p>
    <w:p w:rsidR="00882EAE" w:rsidRPr="000C7B62" w:rsidRDefault="00882EAE" w:rsidP="00882EAE">
      <w:pPr>
        <w:pStyle w:val="ListParagraph"/>
        <w:tabs>
          <w:tab w:val="left" w:pos="2268"/>
        </w:tabs>
        <w:spacing w:after="0" w:line="240" w:lineRule="auto"/>
        <w:ind w:left="1418" w:firstLine="567"/>
        <w:jc w:val="both"/>
        <w:rPr>
          <w:rFonts w:asciiTheme="majorBidi" w:hAnsiTheme="majorBidi" w:cstheme="majorBidi"/>
          <w:b/>
          <w:bCs/>
          <w:sz w:val="20"/>
          <w:szCs w:val="20"/>
        </w:rPr>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
        <w:gridCol w:w="731"/>
        <w:gridCol w:w="862"/>
        <w:gridCol w:w="773"/>
        <w:gridCol w:w="1245"/>
      </w:tblGrid>
      <w:tr w:rsidR="00882EAE" w:rsidRPr="000C7B62" w:rsidTr="00DF7840">
        <w:tc>
          <w:tcPr>
            <w:tcW w:w="137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b/>
                <w:bCs/>
                <w:sz w:val="20"/>
                <w:szCs w:val="20"/>
              </w:rPr>
            </w:pPr>
            <w:r w:rsidRPr="000C7B62">
              <w:rPr>
                <w:rFonts w:asciiTheme="majorBidi" w:hAnsiTheme="majorBidi" w:cstheme="majorBidi"/>
                <w:b/>
                <w:bCs/>
                <w:sz w:val="20"/>
                <w:szCs w:val="20"/>
              </w:rPr>
              <w:t>Variabel</w:t>
            </w: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b/>
                <w:bCs/>
                <w:sz w:val="20"/>
                <w:szCs w:val="20"/>
              </w:rPr>
            </w:pPr>
            <w:r w:rsidRPr="000C7B62">
              <w:rPr>
                <w:rFonts w:asciiTheme="majorBidi" w:hAnsiTheme="majorBidi" w:cstheme="majorBidi"/>
                <w:b/>
                <w:bCs/>
                <w:sz w:val="20"/>
                <w:szCs w:val="20"/>
              </w:rPr>
              <w:t>No. Item</w:t>
            </w:r>
          </w:p>
        </w:tc>
        <w:tc>
          <w:tcPr>
            <w:tcW w:w="1337"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b/>
                <w:bCs/>
                <w:sz w:val="20"/>
                <w:szCs w:val="20"/>
              </w:rPr>
            </w:pPr>
            <w:r w:rsidRPr="000C7B62">
              <w:rPr>
                <w:rFonts w:asciiTheme="majorBidi" w:hAnsiTheme="majorBidi" w:cstheme="majorBidi"/>
                <w:b/>
                <w:bCs/>
                <w:sz w:val="20"/>
                <w:szCs w:val="20"/>
              </w:rPr>
              <w:t>r hitung</w:t>
            </w:r>
          </w:p>
        </w:tc>
        <w:tc>
          <w:tcPr>
            <w:tcW w:w="1337"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b/>
                <w:bCs/>
                <w:sz w:val="20"/>
                <w:szCs w:val="20"/>
              </w:rPr>
            </w:pPr>
            <w:r w:rsidRPr="000C7B62">
              <w:rPr>
                <w:rFonts w:asciiTheme="majorBidi" w:hAnsiTheme="majorBidi" w:cstheme="majorBidi"/>
                <w:b/>
                <w:bCs/>
                <w:sz w:val="20"/>
                <w:szCs w:val="20"/>
              </w:rPr>
              <w:t>r tabel</w:t>
            </w:r>
          </w:p>
        </w:tc>
        <w:tc>
          <w:tcPr>
            <w:tcW w:w="1337"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b/>
                <w:bCs/>
                <w:sz w:val="20"/>
                <w:szCs w:val="20"/>
              </w:rPr>
            </w:pPr>
            <w:r w:rsidRPr="000C7B62">
              <w:rPr>
                <w:rFonts w:asciiTheme="majorBidi" w:hAnsiTheme="majorBidi" w:cstheme="majorBidi"/>
                <w:b/>
                <w:bCs/>
                <w:sz w:val="20"/>
                <w:szCs w:val="20"/>
              </w:rPr>
              <w:t>Keterangan</w:t>
            </w:r>
          </w:p>
        </w:tc>
      </w:tr>
      <w:tr w:rsidR="00882EAE" w:rsidRPr="000C7B62" w:rsidTr="00DF7840">
        <w:tc>
          <w:tcPr>
            <w:tcW w:w="1376" w:type="dxa"/>
            <w:vMerge w:val="restart"/>
            <w:vAlign w:val="center"/>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Perilaku Belajar Siswa</w:t>
            </w: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w:t>
            </w:r>
          </w:p>
        </w:tc>
        <w:tc>
          <w:tcPr>
            <w:tcW w:w="1337"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0,292</w:t>
            </w:r>
          </w:p>
        </w:tc>
        <w:tc>
          <w:tcPr>
            <w:tcW w:w="1337"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0,239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0,528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0,387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5</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0,095</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6</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0,393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0,649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0,188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0,279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10</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0,589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0,547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0,436</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0,504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15</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0,103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16</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0,52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0,41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19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0,091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20</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-0,08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0,341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22</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23</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0,034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0.197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25</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0,454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26</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0,481</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0,597</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29</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0,35</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Valid</w:t>
            </w:r>
          </w:p>
        </w:tc>
      </w:tr>
      <w:tr w:rsidR="00882EAE" w:rsidRPr="000C7B62" w:rsidTr="00DF7840">
        <w:tc>
          <w:tcPr>
            <w:tcW w:w="1376" w:type="dxa"/>
            <w:vMerge/>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p>
        </w:tc>
        <w:tc>
          <w:tcPr>
            <w:tcW w:w="1336" w:type="dxa"/>
          </w:tcPr>
          <w:p w:rsidR="00882EAE" w:rsidRPr="000C7B62" w:rsidRDefault="00882EAE" w:rsidP="00DF7840">
            <w:pPr>
              <w:pStyle w:val="ListParagraph"/>
              <w:tabs>
                <w:tab w:val="left" w:pos="2268"/>
              </w:tabs>
              <w:spacing w:after="0" w:line="240" w:lineRule="auto"/>
              <w:ind w:left="0"/>
              <w:jc w:val="center"/>
              <w:rPr>
                <w:rFonts w:asciiTheme="majorBidi" w:hAnsiTheme="majorBidi" w:cstheme="majorBidi"/>
                <w:sz w:val="20"/>
                <w:szCs w:val="20"/>
              </w:rPr>
            </w:pPr>
            <w:r w:rsidRPr="000C7B62">
              <w:rPr>
                <w:rFonts w:asciiTheme="majorBidi" w:hAnsiTheme="majorBidi" w:cstheme="majorBidi"/>
                <w:sz w:val="20"/>
                <w:szCs w:val="20"/>
              </w:rPr>
              <w:t>30</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0,234</w:t>
            </w:r>
          </w:p>
        </w:tc>
        <w:tc>
          <w:tcPr>
            <w:tcW w:w="1337" w:type="dxa"/>
          </w:tcPr>
          <w:p w:rsidR="00882EAE" w:rsidRPr="000C7B62" w:rsidRDefault="00882EAE" w:rsidP="00DF7840">
            <w:pPr>
              <w:spacing w:after="0" w:line="240" w:lineRule="auto"/>
              <w:jc w:val="center"/>
              <w:rPr>
                <w:rFonts w:asciiTheme="majorBidi" w:hAnsiTheme="majorBidi" w:cstheme="majorBidi"/>
                <w:sz w:val="20"/>
                <w:szCs w:val="20"/>
              </w:rPr>
            </w:pPr>
            <w:r w:rsidRPr="000C7B62">
              <w:rPr>
                <w:rFonts w:asciiTheme="majorBidi" w:hAnsiTheme="majorBidi" w:cstheme="majorBidi"/>
                <w:sz w:val="20"/>
                <w:szCs w:val="20"/>
              </w:rPr>
              <w:t>0,288</w:t>
            </w:r>
          </w:p>
        </w:tc>
        <w:tc>
          <w:tcPr>
            <w:tcW w:w="1337" w:type="dxa"/>
          </w:tcPr>
          <w:p w:rsidR="00882EAE" w:rsidRPr="000C7B62" w:rsidRDefault="00882EAE" w:rsidP="00DF7840">
            <w:pPr>
              <w:spacing w:after="0" w:line="240" w:lineRule="auto"/>
              <w:jc w:val="center"/>
              <w:rPr>
                <w:rFonts w:asciiTheme="majorBidi" w:hAnsiTheme="majorBidi" w:cstheme="majorBidi"/>
                <w:b/>
                <w:bCs/>
                <w:sz w:val="20"/>
                <w:szCs w:val="20"/>
              </w:rPr>
            </w:pPr>
            <w:r w:rsidRPr="000C7B62">
              <w:rPr>
                <w:rFonts w:asciiTheme="majorBidi" w:hAnsiTheme="majorBidi" w:cstheme="majorBidi"/>
                <w:b/>
                <w:bCs/>
                <w:sz w:val="20"/>
                <w:szCs w:val="20"/>
              </w:rPr>
              <w:t>Drop</w:t>
            </w:r>
          </w:p>
        </w:tc>
      </w:tr>
    </w:tbl>
    <w:p w:rsidR="00882EAE" w:rsidRPr="000C7B62"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p>
    <w:p w:rsidR="00882EAE"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r w:rsidRPr="000C7B62">
        <w:rPr>
          <w:rFonts w:asciiTheme="majorBidi" w:hAnsiTheme="majorBidi" w:cstheme="majorBidi"/>
          <w:sz w:val="24"/>
          <w:szCs w:val="24"/>
        </w:rPr>
        <w:t xml:space="preserve">Nomor-nomor soal yang valid kemudian dipakai untuk pengambilan data dalam penelitian ini. Dengan demikian,butir soal instrumen dalam penelitian ini ada 54 soal yang terdiri dari 17 butir soal variabel lingkungan keluarga, 18 butir soal variabel lingkungan sekolah, dan 19 butir soal variabel perilaku belajar siswa. </w:t>
      </w:r>
    </w:p>
    <w:p w:rsidR="00882EAE" w:rsidRPr="000C7B62"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p>
    <w:p w:rsidR="00882EAE" w:rsidRPr="000C7B62" w:rsidRDefault="00882EAE" w:rsidP="00882EAE">
      <w:pPr>
        <w:pStyle w:val="ListParagraph"/>
        <w:numPr>
          <w:ilvl w:val="1"/>
          <w:numId w:val="17"/>
        </w:numPr>
        <w:spacing w:after="0" w:line="23" w:lineRule="atLeast"/>
        <w:jc w:val="both"/>
        <w:rPr>
          <w:rFonts w:asciiTheme="majorBidi" w:hAnsiTheme="majorBidi" w:cstheme="majorBidi"/>
          <w:b/>
          <w:bCs/>
          <w:sz w:val="24"/>
          <w:szCs w:val="24"/>
        </w:rPr>
      </w:pPr>
      <w:r w:rsidRPr="000C7B62">
        <w:rPr>
          <w:rFonts w:asciiTheme="majorBidi" w:eastAsiaTheme="minorEastAsia" w:hAnsiTheme="majorBidi" w:cstheme="majorBidi"/>
          <w:b/>
          <w:bCs/>
          <w:sz w:val="24"/>
          <w:szCs w:val="24"/>
        </w:rPr>
        <w:t xml:space="preserve">Uji </w:t>
      </w:r>
      <w:r w:rsidRPr="000C7B62">
        <w:rPr>
          <w:rFonts w:asciiTheme="majorBidi" w:hAnsiTheme="majorBidi" w:cstheme="majorBidi"/>
          <w:b/>
          <w:bCs/>
          <w:sz w:val="24"/>
          <w:szCs w:val="24"/>
        </w:rPr>
        <w:t>Reliabilitas</w:t>
      </w:r>
    </w:p>
    <w:p w:rsidR="00882EAE" w:rsidRDefault="00882EAE" w:rsidP="00882EAE">
      <w:pPr>
        <w:pStyle w:val="ListParagraph"/>
        <w:spacing w:after="0" w:line="23" w:lineRule="atLeast"/>
        <w:ind w:left="1353" w:firstLine="632"/>
        <w:jc w:val="both"/>
        <w:rPr>
          <w:rFonts w:asciiTheme="majorBidi" w:hAnsiTheme="majorBidi" w:cstheme="majorBidi"/>
          <w:sz w:val="24"/>
          <w:szCs w:val="24"/>
        </w:rPr>
      </w:pPr>
      <w:bookmarkStart w:id="27" w:name="_Toc8141159"/>
      <w:r>
        <w:rPr>
          <w:rFonts w:asciiTheme="majorBidi" w:hAnsiTheme="majorBidi" w:cstheme="majorBidi"/>
          <w:sz w:val="24"/>
          <w:szCs w:val="24"/>
        </w:rPr>
        <w:t>Reliabilitas artinya dapat dipercaya. Instrumen yang reliabel adalah instrumen yang bila digunakan beberapa kali untuk mengukur obyek yang sama, akan menghasilkan data yang sama.</w:t>
      </w:r>
      <w:r>
        <w:rPr>
          <w:rStyle w:val="FootnoteReference"/>
          <w:rFonts w:asciiTheme="majorBidi" w:hAnsiTheme="majorBidi" w:cstheme="majorBidi"/>
          <w:sz w:val="24"/>
          <w:szCs w:val="24"/>
        </w:rPr>
        <w:footnoteReference w:id="61"/>
      </w:r>
      <w:r>
        <w:rPr>
          <w:rFonts w:asciiTheme="majorBidi" w:hAnsiTheme="majorBidi" w:cstheme="majorBidi"/>
          <w:sz w:val="24"/>
          <w:szCs w:val="24"/>
        </w:rPr>
        <w:t xml:space="preserve"> Untuk menguji reliabilitas instrumen, dalam penelitian ini dilakukan secara </w:t>
      </w:r>
      <w:r>
        <w:rPr>
          <w:rFonts w:asciiTheme="majorBidi" w:hAnsiTheme="majorBidi" w:cstheme="majorBidi"/>
          <w:i/>
          <w:sz w:val="24"/>
          <w:szCs w:val="24"/>
        </w:rPr>
        <w:t>internal consistency</w:t>
      </w:r>
      <w:r>
        <w:rPr>
          <w:rFonts w:asciiTheme="majorBidi" w:hAnsiTheme="majorBidi" w:cstheme="majorBidi"/>
          <w:sz w:val="24"/>
          <w:szCs w:val="24"/>
        </w:rPr>
        <w:t>, dengan cara mencobakan instrumen sekali saja, kemudian data yang diperoleh dianalisis dengan teknik tertentu.</w:t>
      </w:r>
      <w:r>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Adapun untuk menganalisis reliabilitas instrumen variabel lingkungan keluarga dan </w:t>
      </w:r>
      <w:r>
        <w:rPr>
          <w:rFonts w:asciiTheme="majorBidi" w:hAnsiTheme="majorBidi" w:cstheme="majorBidi"/>
          <w:sz w:val="24"/>
          <w:szCs w:val="24"/>
        </w:rPr>
        <w:lastRenderedPageBreak/>
        <w:t xml:space="preserve">perilaku belajar siswa menggunakan koefisien </w:t>
      </w:r>
      <w:r>
        <w:rPr>
          <w:rFonts w:asciiTheme="majorBidi" w:hAnsiTheme="majorBidi" w:cstheme="majorBidi"/>
          <w:i/>
          <w:iCs/>
          <w:sz w:val="24"/>
          <w:szCs w:val="24"/>
        </w:rPr>
        <w:t xml:space="preserve">Alpha Cronbach </w:t>
      </w:r>
      <w:r>
        <w:rPr>
          <w:rFonts w:asciiTheme="majorBidi" w:hAnsiTheme="majorBidi" w:cstheme="majorBidi"/>
          <w:sz w:val="24"/>
          <w:szCs w:val="24"/>
        </w:rPr>
        <w:t>dimana jumlah item yang valid adalah ganjil, sebagai berikut:</w:t>
      </w:r>
      <w:r>
        <w:rPr>
          <w:rStyle w:val="FootnoteReference"/>
          <w:rFonts w:asciiTheme="majorBidi" w:hAnsiTheme="majorBidi" w:cstheme="majorBidi"/>
          <w:sz w:val="24"/>
          <w:szCs w:val="24"/>
        </w:rPr>
        <w:footnoteReference w:id="63"/>
      </w:r>
    </w:p>
    <w:p w:rsidR="00882EAE" w:rsidRDefault="00882EAE" w:rsidP="00882EAE">
      <w:pPr>
        <w:spacing w:after="0" w:line="23" w:lineRule="atLeast"/>
        <w:ind w:left="851" w:firstLine="1134"/>
        <w:rPr>
          <w:rFonts w:asciiTheme="majorBidi" w:eastAsiaTheme="minorEastAsia" w:hAnsiTheme="majorBidi" w:cstheme="majorBidi"/>
          <w:sz w:val="24"/>
          <w:szCs w:val="24"/>
        </w:rPr>
      </w:pPr>
    </w:p>
    <w:p w:rsidR="00882EAE" w:rsidRDefault="00882EAE" w:rsidP="00882EAE">
      <w:pPr>
        <w:spacing w:after="0" w:line="23" w:lineRule="atLeast"/>
        <w:ind w:left="851" w:firstLine="1134"/>
        <w:rPr>
          <w:rFonts w:asciiTheme="majorBidi" w:eastAsiaTheme="minorEastAsia" w:hAnsiTheme="majorBidi" w:cstheme="majorBidi"/>
          <w:sz w:val="24"/>
          <w:szCs w:val="24"/>
        </w:rPr>
      </w:pPr>
      <m:oMath>
        <m:r>
          <w:rPr>
            <w:rFonts w:ascii="Cambria Math" w:eastAsiaTheme="minorEastAsia" w:hAnsi="Cambria Math" w:cstheme="majorBidi"/>
            <w:sz w:val="24"/>
            <w:szCs w:val="24"/>
          </w:rPr>
          <m:t>r</m:t>
        </m:r>
      </m:oMath>
      <w:r>
        <w:rPr>
          <w:rFonts w:asciiTheme="majorBidi" w:eastAsiaTheme="minorEastAsia" w:hAnsiTheme="majorBidi" w:cstheme="majorBidi"/>
          <w:sz w:val="24"/>
          <w:szCs w:val="24"/>
        </w:rPr>
        <w:tab/>
        <w:t>= [</w:t>
      </w:r>
      <m:oMath>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k</m:t>
            </m:r>
          </m:num>
          <m:den>
            <m:r>
              <w:rPr>
                <w:rFonts w:ascii="Cambria Math" w:eastAsiaTheme="minorEastAsia" w:hAnsi="Cambria Math" w:cstheme="majorBidi"/>
                <w:sz w:val="24"/>
                <w:szCs w:val="24"/>
              </w:rPr>
              <m:t>k</m:t>
            </m:r>
            <m:r>
              <m:rPr>
                <m:sty m:val="p"/>
              </m:rPr>
              <w:rPr>
                <w:rFonts w:ascii="Cambria Math" w:eastAsiaTheme="minorEastAsia" w:hAnsiTheme="majorBidi" w:cstheme="majorBidi"/>
                <w:sz w:val="24"/>
                <w:szCs w:val="24"/>
              </w:rPr>
              <w:softHyphen/>
            </m:r>
            <m:r>
              <w:rPr>
                <w:rFonts w:ascii="Cambria Math" w:eastAsiaTheme="minorEastAsia" w:hAnsiTheme="majorBidi" w:cstheme="majorBidi"/>
                <w:sz w:val="24"/>
                <w:szCs w:val="24"/>
              </w:rPr>
              <m:t>1</m:t>
            </m:r>
          </m:den>
        </m:f>
        <m:r>
          <w:rPr>
            <w:rFonts w:ascii="Cambria Math" w:eastAsiaTheme="minorEastAsia" w:hAnsiTheme="majorBidi" w:cstheme="majorBidi"/>
            <w:sz w:val="24"/>
            <w:szCs w:val="24"/>
          </w:rPr>
          <m:t>]</m:t>
        </m:r>
      </m:oMath>
      <w:r>
        <w:rPr>
          <w:rFonts w:asciiTheme="majorBidi" w:eastAsiaTheme="minorEastAsia" w:hAnsiTheme="majorBidi" w:cstheme="majorBidi"/>
          <w:sz w:val="24"/>
          <w:szCs w:val="24"/>
        </w:rPr>
        <w:t>[1</w:t>
      </w:r>
      <w:r>
        <w:rPr>
          <w:rFonts w:asciiTheme="majorBidi" w:eastAsiaTheme="minorEastAsia" w:hAnsiTheme="majorBidi" w:cstheme="majorBidi"/>
          <w:sz w:val="24"/>
          <w:szCs w:val="24"/>
        </w:rPr>
        <w:softHyphen/>
      </w:r>
      <m:oMath>
        <m:f>
          <m:fPr>
            <m:ctrlPr>
              <w:rPr>
                <w:rFonts w:ascii="Cambria Math" w:eastAsiaTheme="minorEastAsia" w:hAnsiTheme="majorBidi" w:cstheme="majorBidi"/>
                <w:i/>
                <w:sz w:val="24"/>
                <w:szCs w:val="24"/>
              </w:rPr>
            </m:ctrlPr>
          </m:fPr>
          <m:num>
            <m:nary>
              <m:naryPr>
                <m:chr m:val="∑"/>
                <m:limLoc m:val="subSup"/>
                <m:supHide m:val="on"/>
                <m:ctrlPr>
                  <w:rPr>
                    <w:rFonts w:ascii="Cambria Math" w:eastAsiaTheme="minorEastAsia" w:hAnsiTheme="majorBidi" w:cstheme="majorBidi"/>
                    <w:i/>
                    <w:sz w:val="24"/>
                    <w:szCs w:val="24"/>
                  </w:rPr>
                </m:ctrlPr>
              </m:naryPr>
              <m:sub>
                <m:r>
                  <w:rPr>
                    <w:rFonts w:ascii="Cambria Math" w:eastAsiaTheme="minorEastAsia" w:hAnsi="Cambria Math" w:cstheme="majorBidi"/>
                    <w:sz w:val="24"/>
                    <w:szCs w:val="24"/>
                  </w:rPr>
                  <m:t>σi</m:t>
                </m:r>
              </m:sub>
              <m:sup/>
              <m:e>
                <m:r>
                  <w:rPr>
                    <w:rFonts w:ascii="Cambria Math" w:eastAsiaTheme="minorEastAsia" w:hAnsiTheme="majorBidi" w:cstheme="majorBidi"/>
                    <w:sz w:val="24"/>
                    <w:szCs w:val="24"/>
                  </w:rPr>
                  <m:t>2</m:t>
                </m:r>
              </m:e>
            </m:nary>
          </m:num>
          <m:den>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σ</m:t>
                </m:r>
              </m:e>
              <m:sup>
                <m:r>
                  <w:rPr>
                    <w:rFonts w:ascii="Cambria Math" w:eastAsiaTheme="minorEastAsia" w:hAnsiTheme="majorBidi" w:cstheme="majorBidi"/>
                    <w:sz w:val="24"/>
                    <w:szCs w:val="24"/>
                  </w:rPr>
                  <m:t>2</m:t>
                </m:r>
              </m:sup>
            </m:sSup>
          </m:den>
        </m:f>
      </m:oMath>
      <w:r>
        <w:rPr>
          <w:rFonts w:asciiTheme="majorBidi" w:eastAsiaTheme="minorEastAsia" w:hAnsiTheme="majorBidi" w:cstheme="majorBidi"/>
          <w:sz w:val="24"/>
          <w:szCs w:val="24"/>
        </w:rPr>
        <w:t>]</w:t>
      </w:r>
    </w:p>
    <w:p w:rsidR="00882EAE" w:rsidRPr="000C7B62" w:rsidRDefault="00882EAE" w:rsidP="00882EAE">
      <w:pPr>
        <w:spacing w:after="0" w:line="23" w:lineRule="atLeast"/>
        <w:ind w:left="851" w:firstLine="1134"/>
        <w:rPr>
          <w:rFonts w:asciiTheme="majorBidi" w:eastAsiaTheme="minorEastAsia" w:hAnsiTheme="majorBidi" w:cstheme="majorBidi"/>
          <w:sz w:val="24"/>
          <w:szCs w:val="24"/>
        </w:rPr>
      </w:pPr>
    </w:p>
    <w:p w:rsidR="00882EAE" w:rsidRDefault="00882EAE" w:rsidP="00882EAE">
      <w:pPr>
        <w:pStyle w:val="ListParagraph"/>
        <w:spacing w:after="0" w:line="23" w:lineRule="atLeast"/>
        <w:ind w:left="1353" w:firstLine="65"/>
        <w:jc w:val="both"/>
        <w:rPr>
          <w:rFonts w:asciiTheme="majorBidi" w:hAnsiTheme="majorBidi" w:cstheme="majorBidi"/>
          <w:sz w:val="24"/>
          <w:szCs w:val="24"/>
        </w:rPr>
      </w:pPr>
      <w:r>
        <w:rPr>
          <w:rFonts w:asciiTheme="majorBidi" w:hAnsiTheme="majorBidi" w:cstheme="majorBidi"/>
          <w:sz w:val="24"/>
          <w:szCs w:val="24"/>
        </w:rPr>
        <w:t>Keterangan:</w:t>
      </w:r>
    </w:p>
    <w:p w:rsidR="00882EAE" w:rsidRDefault="00882EAE" w:rsidP="00882EAE">
      <w:pPr>
        <w:pStyle w:val="ListParagraph"/>
        <w:spacing w:after="0" w:line="23" w:lineRule="atLeast"/>
        <w:ind w:left="1353" w:firstLine="65"/>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r</m:t>
        </m:r>
      </m:oMath>
      <w:r>
        <w:rPr>
          <w:rFonts w:asciiTheme="majorBidi" w:eastAsiaTheme="minorEastAsia" w:hAnsiTheme="majorBidi" w:cstheme="majorBidi"/>
          <w:sz w:val="24"/>
          <w:szCs w:val="24"/>
        </w:rPr>
        <w:tab/>
        <w:t xml:space="preserve">: Koefisien reliabilitas </w:t>
      </w:r>
    </w:p>
    <w:p w:rsidR="00882EAE" w:rsidRDefault="00882EAE" w:rsidP="00882EAE">
      <w:pPr>
        <w:pStyle w:val="ListParagraph"/>
        <w:spacing w:after="0" w:line="23" w:lineRule="atLeast"/>
        <w:ind w:left="1353" w:firstLine="65"/>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k</m:t>
        </m:r>
      </m:oMath>
      <w:r>
        <w:rPr>
          <w:rFonts w:asciiTheme="majorBidi" w:eastAsiaTheme="minorEastAsia" w:hAnsiTheme="majorBidi" w:cstheme="majorBidi"/>
          <w:sz w:val="24"/>
          <w:szCs w:val="24"/>
        </w:rPr>
        <w:tab/>
        <w:t xml:space="preserve"> :Jumlah butir pertanyaan (soal)</w:t>
      </w:r>
    </w:p>
    <w:p w:rsidR="00882EAE" w:rsidRDefault="00C664A7" w:rsidP="00882EAE">
      <w:pPr>
        <w:pStyle w:val="ListParagraph"/>
        <w:spacing w:after="0" w:line="23" w:lineRule="atLeast"/>
        <w:ind w:left="1353" w:firstLine="65"/>
        <w:jc w:val="both"/>
        <w:rPr>
          <w:rFonts w:asciiTheme="majorBidi" w:eastAsiaTheme="minorEastAsia" w:hAnsiTheme="majorBidi" w:cstheme="majorBidi"/>
          <w:sz w:val="24"/>
          <w:szCs w:val="24"/>
        </w:rPr>
      </w:pPr>
      <m:oMath>
        <m:nary>
          <m:naryPr>
            <m:chr m:val="∑"/>
            <m:limLoc m:val="subSup"/>
            <m:supHide m:val="on"/>
            <m:ctrlPr>
              <w:rPr>
                <w:rFonts w:ascii="Cambria Math" w:eastAsiaTheme="minorEastAsia" w:hAnsiTheme="majorBidi" w:cstheme="majorBidi"/>
                <w:i/>
                <w:sz w:val="24"/>
                <w:szCs w:val="24"/>
              </w:rPr>
            </m:ctrlPr>
          </m:naryPr>
          <m:sub>
            <m:r>
              <w:rPr>
                <w:rFonts w:ascii="Cambria Math" w:eastAsiaTheme="minorEastAsia" w:hAnsi="Cambria Math" w:cstheme="majorBidi"/>
                <w:sz w:val="24"/>
                <w:szCs w:val="24"/>
              </w:rPr>
              <m:t>σi</m:t>
            </m:r>
          </m:sub>
          <m:sup/>
          <m:e>
            <m:r>
              <w:rPr>
                <w:rFonts w:ascii="Cambria Math" w:eastAsiaTheme="minorEastAsia" w:hAnsiTheme="majorBidi" w:cstheme="majorBidi"/>
                <w:sz w:val="24"/>
                <w:szCs w:val="24"/>
              </w:rPr>
              <m:t>2</m:t>
            </m:r>
          </m:e>
        </m:nary>
      </m:oMath>
      <w:r w:rsidR="00882EAE">
        <w:rPr>
          <w:rFonts w:asciiTheme="majorBidi" w:eastAsiaTheme="minorEastAsia" w:hAnsiTheme="majorBidi" w:cstheme="majorBidi"/>
          <w:sz w:val="24"/>
          <w:szCs w:val="24"/>
        </w:rPr>
        <w:tab/>
        <w:t>:Jumlah varians butir soal</w:t>
      </w:r>
    </w:p>
    <w:p w:rsidR="00882EAE" w:rsidRDefault="00C664A7" w:rsidP="00882EAE">
      <w:pPr>
        <w:pStyle w:val="ListParagraph"/>
        <w:spacing w:after="0" w:line="23" w:lineRule="atLeast"/>
        <w:ind w:left="1353" w:firstLine="65"/>
        <w:jc w:val="both"/>
        <w:rPr>
          <w:rFonts w:asciiTheme="majorBidi" w:hAnsiTheme="majorBidi" w:cstheme="majorBidi"/>
          <w:sz w:val="24"/>
          <w:szCs w:val="24"/>
        </w:rPr>
      </w:pP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σ</m:t>
            </m:r>
          </m:e>
          <m:sup>
            <m:r>
              <w:rPr>
                <w:rFonts w:ascii="Cambria Math" w:eastAsiaTheme="minorEastAsia" w:hAnsiTheme="majorBidi" w:cstheme="majorBidi"/>
                <w:sz w:val="24"/>
                <w:szCs w:val="24"/>
              </w:rPr>
              <m:t>2</m:t>
            </m:r>
          </m:sup>
        </m:sSup>
      </m:oMath>
      <w:r w:rsidR="00882EAE">
        <w:rPr>
          <w:rFonts w:asciiTheme="majorBidi" w:eastAsiaTheme="minorEastAsia" w:hAnsiTheme="majorBidi" w:cstheme="majorBidi"/>
          <w:sz w:val="24"/>
          <w:szCs w:val="24"/>
        </w:rPr>
        <w:tab/>
        <w:t>: Varians skor tes</w:t>
      </w:r>
    </w:p>
    <w:p w:rsidR="00882EAE" w:rsidRDefault="00882EAE" w:rsidP="00882EAE">
      <w:pPr>
        <w:pStyle w:val="ListParagraph"/>
        <w:spacing w:after="0" w:line="23" w:lineRule="atLeast"/>
        <w:ind w:left="1353" w:firstLine="65"/>
        <w:jc w:val="both"/>
        <w:rPr>
          <w:rFonts w:asciiTheme="majorBidi" w:eastAsiaTheme="minorEastAsia" w:hAnsiTheme="majorBidi" w:cstheme="majorBidi"/>
          <w:sz w:val="24"/>
          <w:szCs w:val="24"/>
        </w:rPr>
      </w:pPr>
      <w:r>
        <w:rPr>
          <w:rFonts w:asciiTheme="majorBidi" w:hAnsiTheme="majorBidi" w:cstheme="majorBidi"/>
          <w:sz w:val="24"/>
          <w:szCs w:val="24"/>
        </w:rPr>
        <w:t>Sedangkan rumus untuk varians (</w:t>
      </w: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σ</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oMath>
      <w:r>
        <w:rPr>
          <w:rFonts w:asciiTheme="majorBidi" w:eastAsiaTheme="minorEastAsia" w:hAnsiTheme="majorBidi" w:cstheme="majorBidi"/>
          <w:sz w:val="24"/>
          <w:szCs w:val="24"/>
        </w:rPr>
        <w:t xml:space="preserve"> yakni:</w:t>
      </w:r>
    </w:p>
    <w:p w:rsidR="00882EAE" w:rsidRDefault="00882EAE" w:rsidP="00882EAE">
      <w:pPr>
        <w:pStyle w:val="ListParagraph"/>
        <w:spacing w:after="0" w:line="23" w:lineRule="atLeast"/>
        <w:ind w:left="1353" w:firstLine="632"/>
        <w:jc w:val="both"/>
        <w:rPr>
          <w:rFonts w:asciiTheme="majorBidi" w:eastAsiaTheme="minorEastAsia" w:hAnsiTheme="majorBidi" w:cstheme="majorBidi"/>
          <w:sz w:val="28"/>
          <w:szCs w:val="28"/>
        </w:rPr>
      </w:pPr>
    </w:p>
    <w:p w:rsidR="00882EAE" w:rsidRDefault="00C664A7" w:rsidP="00882EAE">
      <w:pPr>
        <w:pStyle w:val="ListParagraph"/>
        <w:spacing w:after="0" w:line="23" w:lineRule="atLeast"/>
        <w:ind w:left="1353" w:firstLine="632"/>
        <w:jc w:val="both"/>
        <w:rPr>
          <w:rFonts w:asciiTheme="majorBidi" w:eastAsiaTheme="minorEastAsia" w:hAnsiTheme="majorBidi" w:cstheme="majorBidi"/>
          <w:sz w:val="28"/>
          <w:szCs w:val="28"/>
        </w:rPr>
      </w:pPr>
      <m:oMath>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rPr>
              <m:t>σ</m:t>
            </m:r>
          </m:e>
          <m:sup>
            <m:r>
              <w:rPr>
                <w:rFonts w:ascii="Cambria Math" w:eastAsiaTheme="minorEastAsia" w:hAnsiTheme="majorBidi" w:cstheme="majorBidi"/>
                <w:sz w:val="28"/>
                <w:szCs w:val="28"/>
              </w:rPr>
              <m:t>2</m:t>
            </m:r>
          </m:sup>
        </m:sSup>
      </m:oMath>
      <w:r w:rsidR="00882EAE">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∑X²-</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(∑X)²</m:t>
                </m:r>
              </m:num>
              <m:den>
                <m:r>
                  <w:rPr>
                    <w:rFonts w:ascii="Cambria Math" w:eastAsiaTheme="minorEastAsia" w:hAnsi="Cambria Math" w:cstheme="majorBidi"/>
                    <w:sz w:val="28"/>
                    <w:szCs w:val="28"/>
                  </w:rPr>
                  <m:t>n</m:t>
                </m:r>
              </m:den>
            </m:f>
          </m:num>
          <m:den>
            <m:r>
              <w:rPr>
                <w:rFonts w:ascii="Cambria Math" w:eastAsiaTheme="minorEastAsia" w:hAnsi="Cambria Math" w:cstheme="majorBidi"/>
                <w:sz w:val="28"/>
                <w:szCs w:val="28"/>
              </w:rPr>
              <m:t>n</m:t>
            </m:r>
          </m:den>
        </m:f>
      </m:oMath>
    </w:p>
    <w:p w:rsidR="00882EAE" w:rsidRDefault="00882EAE" w:rsidP="00882EAE">
      <w:pPr>
        <w:pStyle w:val="ListParagraph"/>
        <w:spacing w:after="0" w:line="23" w:lineRule="atLeast"/>
        <w:ind w:left="1353" w:firstLine="65"/>
        <w:jc w:val="both"/>
        <w:rPr>
          <w:rFonts w:asciiTheme="majorBidi" w:hAnsiTheme="majorBidi" w:cstheme="majorBidi"/>
          <w:sz w:val="24"/>
          <w:szCs w:val="24"/>
        </w:rPr>
      </w:pPr>
    </w:p>
    <w:p w:rsidR="00882EAE" w:rsidRDefault="00882EAE" w:rsidP="00882EAE">
      <w:pPr>
        <w:pStyle w:val="ListParagraph"/>
        <w:spacing w:after="0" w:line="23" w:lineRule="atLeast"/>
        <w:ind w:left="1353" w:firstLine="65"/>
        <w:jc w:val="both"/>
        <w:rPr>
          <w:rFonts w:asciiTheme="majorBidi" w:hAnsiTheme="majorBidi" w:cstheme="majorBidi"/>
          <w:sz w:val="24"/>
          <w:szCs w:val="24"/>
        </w:rPr>
      </w:pPr>
      <w:r>
        <w:rPr>
          <w:rFonts w:asciiTheme="majorBidi" w:hAnsiTheme="majorBidi" w:cstheme="majorBidi"/>
          <w:sz w:val="24"/>
          <w:szCs w:val="24"/>
        </w:rPr>
        <w:t>Keterangan:</w:t>
      </w:r>
    </w:p>
    <w:p w:rsidR="00882EAE" w:rsidRDefault="00882EAE" w:rsidP="00882EAE">
      <w:pPr>
        <w:pStyle w:val="ListParagraph"/>
        <w:spacing w:after="0" w:line="23" w:lineRule="atLeast"/>
        <w:ind w:left="1353" w:firstLine="65"/>
        <w:jc w:val="both"/>
        <w:rPr>
          <w:rFonts w:asciiTheme="majorBidi" w:hAnsiTheme="majorBidi" w:cstheme="majorBidi"/>
          <w:sz w:val="24"/>
          <w:szCs w:val="24"/>
        </w:rPr>
      </w:pPr>
      <m:oMath>
        <m:r>
          <w:rPr>
            <w:rFonts w:ascii="Cambria Math" w:eastAsiaTheme="minorEastAsia" w:hAnsi="Cambria Math" w:cstheme="majorBidi"/>
            <w:sz w:val="24"/>
            <w:szCs w:val="24"/>
          </w:rPr>
          <m:t>∑X²</m:t>
        </m:r>
      </m:oMath>
      <w:r>
        <w:rPr>
          <w:rFonts w:asciiTheme="majorBidi" w:hAnsiTheme="majorBidi" w:cstheme="majorBidi"/>
          <w:sz w:val="24"/>
          <w:szCs w:val="24"/>
        </w:rPr>
        <w:tab/>
        <w:t>= Jumlah skor</w:t>
      </w:r>
    </w:p>
    <w:p w:rsidR="00882EAE" w:rsidRDefault="00882EAE" w:rsidP="00882EAE">
      <w:pPr>
        <w:pStyle w:val="ListParagraph"/>
        <w:spacing w:after="0" w:line="23" w:lineRule="atLeast"/>
        <w:ind w:left="1353" w:firstLine="65"/>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(∑X)²</m:t>
        </m:r>
      </m:oMath>
      <w:r>
        <w:rPr>
          <w:rFonts w:asciiTheme="majorBidi" w:eastAsiaTheme="minorEastAsia" w:hAnsiTheme="majorBidi" w:cstheme="majorBidi"/>
          <w:sz w:val="24"/>
          <w:szCs w:val="24"/>
        </w:rPr>
        <w:tab/>
        <w:t>= Jumlah skor kuadrat</w:t>
      </w:r>
    </w:p>
    <w:p w:rsidR="00882EAE" w:rsidRDefault="00882EAE" w:rsidP="00882EAE">
      <w:pPr>
        <w:pStyle w:val="ListParagraph"/>
        <w:spacing w:after="0" w:line="23" w:lineRule="atLeast"/>
        <w:ind w:left="1353" w:firstLine="65"/>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n</m:t>
        </m:r>
      </m:oMath>
      <w:r>
        <w:rPr>
          <w:rFonts w:asciiTheme="majorBidi" w:eastAsiaTheme="minorEastAsia" w:hAnsiTheme="majorBidi" w:cstheme="majorBidi"/>
          <w:sz w:val="24"/>
          <w:szCs w:val="24"/>
        </w:rPr>
        <w:tab/>
        <w:t>=  Jumlah responden.</w:t>
      </w:r>
      <w:r>
        <w:rPr>
          <w:rStyle w:val="FootnoteReference"/>
          <w:rFonts w:asciiTheme="majorBidi" w:eastAsiaTheme="minorEastAsia" w:hAnsiTheme="majorBidi" w:cstheme="majorBidi"/>
          <w:sz w:val="24"/>
          <w:szCs w:val="24"/>
        </w:rPr>
        <w:footnoteReference w:id="64"/>
      </w:r>
    </w:p>
    <w:p w:rsidR="00882EAE" w:rsidRDefault="00882EAE" w:rsidP="00882EAE">
      <w:pPr>
        <w:spacing w:after="0" w:line="23" w:lineRule="atLeast"/>
        <w:ind w:left="1418" w:firstLine="425"/>
        <w:jc w:val="both"/>
        <w:rPr>
          <w:rFonts w:asciiTheme="majorBidi" w:hAnsiTheme="majorBidi" w:cstheme="majorBidi"/>
          <w:sz w:val="24"/>
          <w:szCs w:val="24"/>
        </w:rPr>
      </w:pPr>
      <w:r>
        <w:rPr>
          <w:rFonts w:asciiTheme="majorBidi" w:hAnsiTheme="majorBidi" w:cstheme="majorBidi"/>
          <w:sz w:val="24"/>
          <w:szCs w:val="24"/>
        </w:rPr>
        <w:t xml:space="preserve">Langkah selanjutnya setelah uji validitas yaitu menghitung reliabilitas lingkungan keluarga nilai koefisien </w:t>
      </w:r>
      <w:r>
        <w:rPr>
          <w:rFonts w:asciiTheme="majorBidi" w:hAnsiTheme="majorBidi" w:cstheme="majorBidi"/>
          <w:i/>
          <w:iCs/>
          <w:sz w:val="24"/>
          <w:szCs w:val="24"/>
        </w:rPr>
        <w:t>Alpha Cronbach</w:t>
      </w:r>
      <w:r>
        <w:rPr>
          <w:rFonts w:asciiTheme="majorBidi" w:hAnsiTheme="majorBidi" w:cstheme="majorBidi"/>
          <w:sz w:val="24"/>
          <w:szCs w:val="24"/>
        </w:rPr>
        <w:t xml:space="preserve">. Adapun untuk mengetahui skor uji reliabilitas lingkungan keluarga dapat dilihat pada lampiran 7 halaman 108. </w:t>
      </w:r>
    </w:p>
    <w:p w:rsidR="00882EAE" w:rsidRDefault="00882EAE" w:rsidP="00882EAE">
      <w:pPr>
        <w:spacing w:after="0" w:line="23" w:lineRule="atLeast"/>
        <w:ind w:firstLine="1418"/>
        <w:rPr>
          <w:rFonts w:asciiTheme="majorBidi" w:eastAsiaTheme="minorEastAsia" w:hAnsiTheme="majorBidi" w:cstheme="majorBidi"/>
          <w:sz w:val="28"/>
          <w:szCs w:val="28"/>
        </w:rPr>
      </w:pPr>
    </w:p>
    <w:p w:rsidR="00882EAE" w:rsidRDefault="00C664A7" w:rsidP="00882EAE">
      <w:pPr>
        <w:spacing w:after="0" w:line="23" w:lineRule="atLeast"/>
        <w:ind w:firstLine="1418"/>
        <w:rPr>
          <w:rFonts w:asciiTheme="majorBidi" w:eastAsiaTheme="minorEastAsia"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11</m:t>
            </m:r>
          </m:sub>
        </m:sSub>
      </m:oMath>
      <w:r w:rsidR="00882EAE">
        <w:rPr>
          <w:rFonts w:asciiTheme="majorBidi" w:eastAsiaTheme="minorEastAsia" w:hAnsiTheme="majorBidi" w:cstheme="majorBidi"/>
          <w:sz w:val="28"/>
          <w:szCs w:val="28"/>
        </w:rPr>
        <w:tab/>
        <w:t>=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k</m:t>
            </m:r>
          </m:num>
          <m:den>
            <m:r>
              <w:rPr>
                <w:rFonts w:ascii="Cambria Math" w:eastAsiaTheme="minorEastAsia" w:hAnsi="Cambria Math" w:cstheme="majorBidi"/>
                <w:sz w:val="28"/>
                <w:szCs w:val="28"/>
              </w:rPr>
              <m:t>k</m:t>
            </m:r>
            <m:r>
              <m:rPr>
                <m:sty m:val="p"/>
              </m:rPr>
              <w:rPr>
                <w:rFonts w:ascii="Cambria Math" w:eastAsiaTheme="minorEastAsia" w:hAnsi="Cambria Math" w:cstheme="majorBidi"/>
                <w:sz w:val="28"/>
                <w:szCs w:val="28"/>
              </w:rPr>
              <w:softHyphen/>
            </m:r>
            <m:r>
              <w:rPr>
                <w:rFonts w:ascii="Cambria Math" w:eastAsiaTheme="minorEastAsia" w:hAnsi="Cambria Math" w:cstheme="majorBidi"/>
                <w:sz w:val="28"/>
                <w:szCs w:val="28"/>
              </w:rPr>
              <m:t>1</m:t>
            </m:r>
          </m:den>
        </m:f>
        <m:r>
          <w:rPr>
            <w:rFonts w:ascii="Cambria Math" w:eastAsiaTheme="minorEastAsia" w:hAnsi="Cambria Math" w:cstheme="majorBidi"/>
            <w:sz w:val="28"/>
            <w:szCs w:val="28"/>
          </w:rPr>
          <m:t>]</m:t>
        </m:r>
      </m:oMath>
      <w:r w:rsidR="00882EAE">
        <w:rPr>
          <w:rFonts w:asciiTheme="majorBidi" w:eastAsiaTheme="minorEastAsia" w:hAnsiTheme="majorBidi" w:cstheme="majorBidi"/>
          <w:sz w:val="28"/>
          <w:szCs w:val="28"/>
        </w:rPr>
        <w:t>[1</w:t>
      </w:r>
      <w:r w:rsidR="00882EAE">
        <w:rPr>
          <w:rFonts w:asciiTheme="majorBidi" w:eastAsiaTheme="minorEastAsia" w:hAnsiTheme="majorBidi" w:cstheme="majorBidi"/>
          <w:sz w:val="28"/>
          <w:szCs w:val="28"/>
        </w:rPr>
        <w:softHyphen/>
      </w:r>
      <m:oMath>
        <m:f>
          <m:fPr>
            <m:ctrlPr>
              <w:rPr>
                <w:rFonts w:ascii="Cambria Math" w:eastAsiaTheme="minorEastAsia" w:hAnsi="Cambria Math" w:cstheme="majorBidi"/>
                <w:i/>
                <w:sz w:val="28"/>
                <w:szCs w:val="28"/>
              </w:rPr>
            </m:ctrlPr>
          </m:fPr>
          <m:num>
            <m:nary>
              <m:naryPr>
                <m:chr m:val="∑"/>
                <m:limLoc m:val="subSup"/>
                <m:supHide m:val="on"/>
                <m:ctrlPr>
                  <w:rPr>
                    <w:rFonts w:ascii="Cambria Math" w:eastAsiaTheme="minorEastAsia" w:hAnsi="Cambria Math" w:cstheme="majorBidi"/>
                    <w:i/>
                    <w:sz w:val="28"/>
                    <w:szCs w:val="28"/>
                  </w:rPr>
                </m:ctrlPr>
              </m:naryPr>
              <m:sub>
                <m:r>
                  <w:rPr>
                    <w:rFonts w:ascii="Cambria Math" w:eastAsiaTheme="minorEastAsia" w:hAnsi="Cambria Math" w:cstheme="majorBidi"/>
                    <w:sz w:val="28"/>
                    <w:szCs w:val="28"/>
                  </w:rPr>
                  <m:t>σ</m:t>
                </m:r>
                <m:r>
                  <w:rPr>
                    <w:rFonts w:ascii="Cambria Math" w:eastAsiaTheme="minorEastAsia" w:hAnsiTheme="majorBidi" w:cstheme="majorBidi"/>
                    <w:sz w:val="28"/>
                    <w:szCs w:val="28"/>
                  </w:rPr>
                  <m:t>i</m:t>
                </m:r>
              </m:sub>
              <m:sup/>
              <m:e>
                <m:r>
                  <w:rPr>
                    <w:rFonts w:ascii="Cambria Math" w:eastAsiaTheme="minorEastAsia" w:hAnsi="Cambria Math" w:cstheme="majorBidi"/>
                    <w:sz w:val="28"/>
                    <w:szCs w:val="28"/>
                  </w:rPr>
                  <m:t>2</m:t>
                </m:r>
              </m:e>
            </m:nary>
          </m:num>
          <m:den>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σ</m:t>
                </m:r>
              </m:e>
              <m:sup>
                <m:r>
                  <w:rPr>
                    <w:rFonts w:ascii="Cambria Math" w:eastAsiaTheme="minorEastAsia" w:hAnsi="Cambria Math" w:cstheme="majorBidi"/>
                    <w:sz w:val="28"/>
                    <w:szCs w:val="28"/>
                  </w:rPr>
                  <m:t>2</m:t>
                </m:r>
              </m:sup>
            </m:sSup>
          </m:den>
        </m:f>
      </m:oMath>
      <w:r w:rsidR="00882EAE">
        <w:rPr>
          <w:rFonts w:asciiTheme="majorBidi" w:eastAsiaTheme="minorEastAsia" w:hAnsiTheme="majorBidi" w:cstheme="majorBidi"/>
          <w:sz w:val="28"/>
          <w:szCs w:val="28"/>
        </w:rPr>
        <w:t>]</w:t>
      </w:r>
    </w:p>
    <w:p w:rsidR="00882EAE" w:rsidRDefault="00C664A7" w:rsidP="00882EAE">
      <w:pPr>
        <w:spacing w:after="0" w:line="23" w:lineRule="atLeast"/>
        <w:ind w:firstLine="1418"/>
        <w:rPr>
          <w:rFonts w:asciiTheme="majorBidi" w:eastAsiaTheme="minorEastAsia"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11</m:t>
            </m:r>
          </m:sub>
        </m:sSub>
      </m:oMath>
      <w:r w:rsidR="00882EAE">
        <w:rPr>
          <w:rFonts w:asciiTheme="majorBidi" w:eastAsiaTheme="minorEastAsia" w:hAnsiTheme="majorBidi" w:cstheme="majorBidi"/>
          <w:sz w:val="28"/>
          <w:szCs w:val="28"/>
        </w:rPr>
        <w:tab/>
        <w:t>=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17</m:t>
            </m:r>
          </m:num>
          <m:den>
            <m:r>
              <w:rPr>
                <w:rFonts w:ascii="Cambria Math" w:eastAsiaTheme="minorEastAsia" w:hAnsi="Cambria Math" w:cstheme="majorBidi"/>
                <w:sz w:val="28"/>
                <w:szCs w:val="28"/>
              </w:rPr>
              <m:t>17</m:t>
            </m:r>
            <m:r>
              <m:rPr>
                <m:sty m:val="p"/>
              </m:rPr>
              <w:rPr>
                <w:rFonts w:ascii="Cambria Math" w:eastAsiaTheme="minorEastAsia" w:hAnsi="Cambria Math" w:cstheme="majorBidi"/>
                <w:sz w:val="28"/>
                <w:szCs w:val="28"/>
              </w:rPr>
              <w:softHyphen/>
            </m:r>
            <m:r>
              <w:rPr>
                <w:rFonts w:ascii="Cambria Math" w:eastAsiaTheme="minorEastAsia" w:hAnsi="Cambria Math" w:cstheme="majorBidi"/>
                <w:sz w:val="28"/>
                <w:szCs w:val="28"/>
              </w:rPr>
              <m:t>1</m:t>
            </m:r>
          </m:den>
        </m:f>
        <m:r>
          <w:rPr>
            <w:rFonts w:ascii="Cambria Math" w:eastAsiaTheme="minorEastAsia" w:hAnsi="Cambria Math" w:cstheme="majorBidi"/>
            <w:sz w:val="28"/>
            <w:szCs w:val="28"/>
          </w:rPr>
          <m:t>]</m:t>
        </m:r>
      </m:oMath>
      <w:r w:rsidR="00882EAE">
        <w:rPr>
          <w:rFonts w:asciiTheme="majorBidi" w:eastAsiaTheme="minorEastAsia" w:hAnsiTheme="majorBidi" w:cstheme="majorBidi"/>
          <w:sz w:val="28"/>
          <w:szCs w:val="28"/>
        </w:rPr>
        <w:t>[1</w:t>
      </w:r>
      <w:r w:rsidR="00882EAE">
        <w:rPr>
          <w:rFonts w:asciiTheme="majorBidi" w:eastAsiaTheme="minorEastAsia" w:hAnsiTheme="majorBidi" w:cstheme="majorBidi"/>
          <w:sz w:val="28"/>
          <w:szCs w:val="28"/>
        </w:rPr>
        <w:softHyphen/>
      </w:r>
      <m:oMath>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13,933001</m:t>
            </m:r>
          </m:num>
          <m:den>
            <m:r>
              <m:rPr>
                <m:sty m:val="p"/>
              </m:rPr>
              <w:rPr>
                <w:rFonts w:ascii="Cambria Math" w:eastAsiaTheme="minorEastAsia" w:hAnsi="Cambria Math" w:cstheme="majorBidi"/>
                <w:sz w:val="28"/>
                <w:szCs w:val="28"/>
              </w:rPr>
              <m:t>48,6156596</m:t>
            </m:r>
          </m:den>
        </m:f>
      </m:oMath>
      <w:r w:rsidR="00882EAE">
        <w:rPr>
          <w:rFonts w:asciiTheme="majorBidi" w:eastAsiaTheme="minorEastAsia" w:hAnsiTheme="majorBidi" w:cstheme="majorBidi"/>
          <w:iCs/>
          <w:sz w:val="28"/>
          <w:szCs w:val="28"/>
        </w:rPr>
        <w:t>]</w:t>
      </w:r>
    </w:p>
    <w:p w:rsidR="00882EAE" w:rsidRDefault="00882EAE" w:rsidP="00882EAE">
      <w:pPr>
        <w:spacing w:after="0" w:line="23" w:lineRule="atLeast"/>
        <w:ind w:firstLine="2127"/>
        <w:rPr>
          <w:rFonts w:asciiTheme="majorBidi" w:eastAsiaTheme="minorEastAsia" w:hAnsiTheme="majorBidi" w:cstheme="majorBidi"/>
          <w:sz w:val="24"/>
          <w:szCs w:val="24"/>
        </w:rPr>
      </w:pPr>
      <w:r>
        <w:rPr>
          <w:rFonts w:asciiTheme="majorBidi" w:eastAsiaTheme="minorEastAsia" w:hAnsiTheme="majorBidi" w:cstheme="majorBidi"/>
          <w:sz w:val="24"/>
          <w:szCs w:val="24"/>
        </w:rPr>
        <w:tab/>
        <w:t>= (1,0625)(0,713405082)</w:t>
      </w:r>
    </w:p>
    <w:p w:rsidR="00882EAE" w:rsidRDefault="00882EAE" w:rsidP="00882EAE">
      <w:pPr>
        <w:spacing w:after="0" w:line="23" w:lineRule="atLeast"/>
        <w:ind w:firstLine="2127"/>
        <w:rPr>
          <w:rFonts w:asciiTheme="majorBidi" w:eastAsiaTheme="minorEastAsia" w:hAnsiTheme="majorBidi" w:cstheme="majorBidi"/>
          <w:sz w:val="24"/>
          <w:szCs w:val="24"/>
        </w:rPr>
      </w:pPr>
      <w:r>
        <w:rPr>
          <w:rFonts w:asciiTheme="majorBidi" w:eastAsiaTheme="minorEastAsia" w:hAnsiTheme="majorBidi" w:cstheme="majorBidi"/>
          <w:sz w:val="24"/>
          <w:szCs w:val="24"/>
        </w:rPr>
        <w:t>= 0,7579929</w:t>
      </w:r>
    </w:p>
    <w:p w:rsidR="00882EAE" w:rsidRDefault="00882EAE" w:rsidP="00882EAE">
      <w:pPr>
        <w:spacing w:after="0" w:line="23" w:lineRule="atLeast"/>
        <w:ind w:firstLine="2127"/>
        <w:rPr>
          <w:rFonts w:asciiTheme="majorBidi" w:eastAsiaTheme="minorEastAsia" w:hAnsiTheme="majorBidi" w:cstheme="majorBidi"/>
          <w:sz w:val="24"/>
          <w:szCs w:val="24"/>
        </w:rPr>
      </w:pPr>
      <w:r>
        <w:rPr>
          <w:rFonts w:asciiTheme="majorBidi" w:eastAsiaTheme="minorEastAsia" w:hAnsiTheme="majorBidi" w:cstheme="majorBidi"/>
          <w:sz w:val="24"/>
          <w:szCs w:val="24"/>
        </w:rPr>
        <w:t>= 0,758</w:t>
      </w:r>
    </w:p>
    <w:p w:rsidR="00882EAE" w:rsidRDefault="00882EAE" w:rsidP="00882EAE">
      <w:pPr>
        <w:spacing w:after="0" w:line="23" w:lineRule="atLeast"/>
        <w:ind w:left="1418" w:firstLine="567"/>
        <w:jc w:val="both"/>
        <w:rPr>
          <w:rFonts w:asciiTheme="majorBidi" w:hAnsiTheme="majorBidi" w:cstheme="majorBidi"/>
          <w:sz w:val="24"/>
          <w:szCs w:val="24"/>
        </w:rPr>
      </w:pPr>
      <w:r>
        <w:rPr>
          <w:rFonts w:asciiTheme="majorBidi" w:hAnsiTheme="majorBidi" w:cstheme="majorBidi"/>
          <w:sz w:val="24"/>
          <w:szCs w:val="24"/>
        </w:rPr>
        <w:t xml:space="preserve">Dari hasil perhitungan reliabilitas lingkungan keluarga dapat diketahui nilai reliabilitas instrumen sebesar 0,758. Kemudian dikonsultasikan dengan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hAnsiTheme="majorBidi" w:cstheme="majorBidi"/>
          <w:sz w:val="24"/>
          <w:szCs w:val="24"/>
        </w:rPr>
        <w:t xml:space="preserve">pada taraf signifikan 5% dan pada n = 47 sebesar 0,288. Karena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hAnsiTheme="majorBidi" w:cstheme="majorBidi"/>
          <w:sz w:val="24"/>
          <w:szCs w:val="24"/>
        </w:rPr>
        <w:t>&gt;</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hAnsiTheme="majorBidi" w:cstheme="majorBidi"/>
          <w:sz w:val="24"/>
          <w:szCs w:val="24"/>
        </w:rPr>
        <w:t xml:space="preserve"> yaitu 0,758 &gt; 0,288 maka instrumen tersebut dikatakan reliabel.</w:t>
      </w:r>
    </w:p>
    <w:p w:rsidR="00882EAE" w:rsidRDefault="00882EAE" w:rsidP="00882EAE">
      <w:pPr>
        <w:spacing w:after="0" w:line="23" w:lineRule="atLeast"/>
        <w:ind w:left="1418" w:firstLine="567"/>
        <w:jc w:val="both"/>
        <w:rPr>
          <w:rFonts w:asciiTheme="majorBidi" w:hAnsiTheme="majorBidi" w:cstheme="majorBidi"/>
          <w:sz w:val="24"/>
          <w:szCs w:val="24"/>
        </w:rPr>
      </w:pPr>
      <w:r>
        <w:rPr>
          <w:rFonts w:asciiTheme="majorBidi" w:hAnsiTheme="majorBidi" w:cstheme="majorBidi"/>
          <w:sz w:val="24"/>
          <w:szCs w:val="24"/>
        </w:rPr>
        <w:t>Sedangkan untuk mengetahui nilai uji reliabilitas perilaku belajar siswa dapat dilihat pada lampiran 9 halaman 113. Berikut hasil perhitungan nilai reliabilitas perilaku belajar siswa sebagai berikut:</w:t>
      </w:r>
    </w:p>
    <w:p w:rsidR="00882EAE" w:rsidRDefault="00C664A7" w:rsidP="00882EAE">
      <w:pPr>
        <w:spacing w:after="0" w:line="23" w:lineRule="atLeast"/>
        <w:ind w:firstLine="1418"/>
        <w:rPr>
          <w:rFonts w:asciiTheme="majorBidi" w:eastAsiaTheme="minorEastAsia"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11</m:t>
            </m:r>
          </m:sub>
        </m:sSub>
      </m:oMath>
      <w:r w:rsidR="00882EAE">
        <w:rPr>
          <w:rFonts w:asciiTheme="majorBidi" w:eastAsiaTheme="minorEastAsia" w:hAnsiTheme="majorBidi" w:cstheme="majorBidi"/>
          <w:sz w:val="28"/>
          <w:szCs w:val="28"/>
        </w:rPr>
        <w:tab/>
        <w:t>=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k</m:t>
            </m:r>
          </m:num>
          <m:den>
            <m:r>
              <w:rPr>
                <w:rFonts w:ascii="Cambria Math" w:eastAsiaTheme="minorEastAsia" w:hAnsi="Cambria Math" w:cstheme="majorBidi"/>
                <w:sz w:val="28"/>
                <w:szCs w:val="28"/>
              </w:rPr>
              <m:t>k</m:t>
            </m:r>
            <m:r>
              <m:rPr>
                <m:sty m:val="p"/>
              </m:rPr>
              <w:rPr>
                <w:rFonts w:ascii="Cambria Math" w:eastAsiaTheme="minorEastAsia" w:hAnsi="Cambria Math" w:cstheme="majorBidi"/>
                <w:sz w:val="28"/>
                <w:szCs w:val="28"/>
              </w:rPr>
              <w:softHyphen/>
            </m:r>
            <m:r>
              <w:rPr>
                <w:rFonts w:ascii="Cambria Math" w:eastAsiaTheme="minorEastAsia" w:hAnsi="Cambria Math" w:cstheme="majorBidi"/>
                <w:sz w:val="28"/>
                <w:szCs w:val="28"/>
              </w:rPr>
              <m:t>1</m:t>
            </m:r>
          </m:den>
        </m:f>
        <m:r>
          <w:rPr>
            <w:rFonts w:ascii="Cambria Math" w:eastAsiaTheme="minorEastAsia" w:hAnsi="Cambria Math" w:cstheme="majorBidi"/>
            <w:sz w:val="28"/>
            <w:szCs w:val="28"/>
          </w:rPr>
          <m:t>]</m:t>
        </m:r>
      </m:oMath>
      <w:r w:rsidR="00882EAE">
        <w:rPr>
          <w:rFonts w:asciiTheme="majorBidi" w:eastAsiaTheme="minorEastAsia" w:hAnsiTheme="majorBidi" w:cstheme="majorBidi"/>
          <w:sz w:val="28"/>
          <w:szCs w:val="28"/>
        </w:rPr>
        <w:t>[1</w:t>
      </w:r>
      <w:r w:rsidR="00882EAE">
        <w:rPr>
          <w:rFonts w:asciiTheme="majorBidi" w:eastAsiaTheme="minorEastAsia" w:hAnsiTheme="majorBidi" w:cstheme="majorBidi"/>
          <w:sz w:val="28"/>
          <w:szCs w:val="28"/>
        </w:rPr>
        <w:softHyphen/>
      </w:r>
      <m:oMath>
        <m:f>
          <m:fPr>
            <m:ctrlPr>
              <w:rPr>
                <w:rFonts w:ascii="Cambria Math" w:eastAsiaTheme="minorEastAsia" w:hAnsi="Cambria Math" w:cstheme="majorBidi"/>
                <w:i/>
                <w:sz w:val="28"/>
                <w:szCs w:val="28"/>
              </w:rPr>
            </m:ctrlPr>
          </m:fPr>
          <m:num>
            <m:nary>
              <m:naryPr>
                <m:chr m:val="∑"/>
                <m:limLoc m:val="subSup"/>
                <m:supHide m:val="on"/>
                <m:ctrlPr>
                  <w:rPr>
                    <w:rFonts w:ascii="Cambria Math" w:eastAsiaTheme="minorEastAsia" w:hAnsi="Cambria Math" w:cstheme="majorBidi"/>
                    <w:i/>
                    <w:sz w:val="28"/>
                    <w:szCs w:val="28"/>
                  </w:rPr>
                </m:ctrlPr>
              </m:naryPr>
              <m:sub>
                <m:r>
                  <w:rPr>
                    <w:rFonts w:ascii="Cambria Math" w:eastAsiaTheme="minorEastAsia" w:hAnsi="Cambria Math" w:cstheme="majorBidi"/>
                    <w:sz w:val="28"/>
                    <w:szCs w:val="28"/>
                  </w:rPr>
                  <m:t>σ</m:t>
                </m:r>
                <m:r>
                  <w:rPr>
                    <w:rFonts w:ascii="Cambria Math" w:eastAsiaTheme="minorEastAsia" w:hAnsiTheme="majorBidi" w:cstheme="majorBidi"/>
                    <w:sz w:val="28"/>
                    <w:szCs w:val="28"/>
                  </w:rPr>
                  <m:t>i</m:t>
                </m:r>
              </m:sub>
              <m:sup/>
              <m:e>
                <m:r>
                  <w:rPr>
                    <w:rFonts w:ascii="Cambria Math" w:eastAsiaTheme="minorEastAsia" w:hAnsi="Cambria Math" w:cstheme="majorBidi"/>
                    <w:sz w:val="28"/>
                    <w:szCs w:val="28"/>
                  </w:rPr>
                  <m:t>2</m:t>
                </m:r>
              </m:e>
            </m:nary>
          </m:num>
          <m:den>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σ</m:t>
                </m:r>
              </m:e>
              <m:sup>
                <m:r>
                  <w:rPr>
                    <w:rFonts w:ascii="Cambria Math" w:eastAsiaTheme="minorEastAsia" w:hAnsi="Cambria Math" w:cstheme="majorBidi"/>
                    <w:sz w:val="28"/>
                    <w:szCs w:val="28"/>
                  </w:rPr>
                  <m:t>2</m:t>
                </m:r>
              </m:sup>
            </m:sSup>
          </m:den>
        </m:f>
      </m:oMath>
      <w:r w:rsidR="00882EAE">
        <w:rPr>
          <w:rFonts w:asciiTheme="majorBidi" w:eastAsiaTheme="minorEastAsia" w:hAnsiTheme="majorBidi" w:cstheme="majorBidi"/>
          <w:sz w:val="28"/>
          <w:szCs w:val="28"/>
        </w:rPr>
        <w:t>]</w:t>
      </w:r>
    </w:p>
    <w:p w:rsidR="00882EAE" w:rsidRDefault="00C664A7" w:rsidP="00882EAE">
      <w:pPr>
        <w:spacing w:after="0" w:line="23" w:lineRule="atLeast"/>
        <w:ind w:firstLine="1418"/>
        <w:rPr>
          <w:rFonts w:asciiTheme="majorBidi" w:eastAsiaTheme="minorEastAsia"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11</m:t>
            </m:r>
          </m:sub>
        </m:sSub>
      </m:oMath>
      <w:r w:rsidR="00882EAE">
        <w:rPr>
          <w:rFonts w:asciiTheme="majorBidi" w:eastAsiaTheme="minorEastAsia" w:hAnsiTheme="majorBidi" w:cstheme="majorBidi"/>
          <w:sz w:val="28"/>
          <w:szCs w:val="28"/>
        </w:rPr>
        <w:tab/>
        <w:t>=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19</m:t>
            </m:r>
          </m:num>
          <m:den>
            <m:r>
              <w:rPr>
                <w:rFonts w:ascii="Cambria Math" w:eastAsiaTheme="minorEastAsia" w:hAnsi="Cambria Math" w:cstheme="majorBidi"/>
                <w:sz w:val="28"/>
                <w:szCs w:val="28"/>
              </w:rPr>
              <m:t>19</m:t>
            </m:r>
            <m:r>
              <m:rPr>
                <m:sty m:val="p"/>
              </m:rPr>
              <w:rPr>
                <w:rFonts w:ascii="Cambria Math" w:eastAsiaTheme="minorEastAsia" w:hAnsi="Cambria Math" w:cstheme="majorBidi"/>
                <w:sz w:val="28"/>
                <w:szCs w:val="28"/>
              </w:rPr>
              <w:softHyphen/>
            </m:r>
            <m:r>
              <w:rPr>
                <w:rFonts w:ascii="Cambria Math" w:eastAsiaTheme="minorEastAsia" w:hAnsi="Cambria Math" w:cstheme="majorBidi"/>
                <w:sz w:val="28"/>
                <w:szCs w:val="28"/>
              </w:rPr>
              <m:t>1</m:t>
            </m:r>
          </m:den>
        </m:f>
        <m:r>
          <w:rPr>
            <w:rFonts w:ascii="Cambria Math" w:eastAsiaTheme="minorEastAsia" w:hAnsi="Cambria Math" w:cstheme="majorBidi"/>
            <w:sz w:val="28"/>
            <w:szCs w:val="28"/>
          </w:rPr>
          <m:t>]</m:t>
        </m:r>
      </m:oMath>
      <w:r w:rsidR="00882EAE">
        <w:rPr>
          <w:rFonts w:asciiTheme="majorBidi" w:eastAsiaTheme="minorEastAsia" w:hAnsiTheme="majorBidi" w:cstheme="majorBidi"/>
          <w:sz w:val="28"/>
          <w:szCs w:val="28"/>
        </w:rPr>
        <w:t>[1</w:t>
      </w:r>
      <w:r w:rsidR="00882EAE">
        <w:rPr>
          <w:rFonts w:asciiTheme="majorBidi" w:eastAsiaTheme="minorEastAsia" w:hAnsiTheme="majorBidi" w:cstheme="majorBidi"/>
          <w:sz w:val="28"/>
          <w:szCs w:val="28"/>
        </w:rPr>
        <w:softHyphen/>
      </w:r>
      <m:oMath>
        <m:f>
          <m:fPr>
            <m:ctrlPr>
              <w:rPr>
                <w:rFonts w:ascii="Cambria Math" w:eastAsiaTheme="minorEastAsia" w:hAnsi="Cambria Math" w:cstheme="majorBidi"/>
                <w:i/>
                <w:sz w:val="28"/>
                <w:szCs w:val="28"/>
              </w:rPr>
            </m:ctrlPr>
          </m:fPr>
          <m:num>
            <m:r>
              <m:rPr>
                <m:sty m:val="p"/>
              </m:rPr>
              <w:rPr>
                <w:rFonts w:ascii="Cambria Math" w:eastAsia="Times New Roman" w:hAnsi="Cambria Math" w:cstheme="majorBidi"/>
                <w:color w:val="000000"/>
                <w:sz w:val="28"/>
                <w:szCs w:val="28"/>
                <w:lang w:eastAsia="id-ID"/>
              </w:rPr>
              <m:t>13,387053</m:t>
            </m:r>
          </m:num>
          <m:den>
            <m:r>
              <m:rPr>
                <m:sty m:val="p"/>
              </m:rPr>
              <w:rPr>
                <w:rFonts w:ascii="Cambria Math" w:eastAsiaTheme="minorEastAsia" w:hAnsi="Cambria Math" w:cstheme="majorBidi"/>
                <w:sz w:val="28"/>
                <w:szCs w:val="28"/>
              </w:rPr>
              <m:t>58,4042553</m:t>
            </m:r>
          </m:den>
        </m:f>
      </m:oMath>
      <w:r w:rsidR="00882EAE">
        <w:rPr>
          <w:rFonts w:asciiTheme="majorBidi" w:eastAsiaTheme="minorEastAsia" w:hAnsiTheme="majorBidi" w:cstheme="majorBidi"/>
          <w:sz w:val="28"/>
          <w:szCs w:val="28"/>
        </w:rPr>
        <w:t>]</w:t>
      </w:r>
    </w:p>
    <w:p w:rsidR="00882EAE" w:rsidRDefault="00882EAE" w:rsidP="00882EAE">
      <w:pPr>
        <w:spacing w:after="0" w:line="23" w:lineRule="atLeast"/>
        <w:ind w:left="851" w:firstLine="1276"/>
        <w:rPr>
          <w:rFonts w:asciiTheme="majorBidi" w:eastAsiaTheme="minorEastAsia" w:hAnsiTheme="majorBidi" w:cstheme="majorBidi"/>
          <w:sz w:val="24"/>
          <w:szCs w:val="24"/>
        </w:rPr>
      </w:pPr>
      <w:r>
        <w:rPr>
          <w:rFonts w:asciiTheme="majorBidi" w:eastAsiaTheme="minorEastAsia" w:hAnsiTheme="majorBidi" w:cstheme="majorBidi"/>
          <w:sz w:val="24"/>
          <w:szCs w:val="24"/>
        </w:rPr>
        <w:tab/>
        <w:t>= (1,05555556)(0,770786342)</w:t>
      </w:r>
    </w:p>
    <w:p w:rsidR="00882EAE" w:rsidRDefault="00882EAE" w:rsidP="00882EAE">
      <w:pPr>
        <w:spacing w:after="0" w:line="23" w:lineRule="atLeast"/>
        <w:ind w:left="851" w:firstLine="1276"/>
        <w:rPr>
          <w:rFonts w:asciiTheme="majorBidi" w:eastAsiaTheme="minorEastAsia" w:hAnsiTheme="majorBidi" w:cstheme="majorBidi"/>
          <w:sz w:val="24"/>
          <w:szCs w:val="24"/>
        </w:rPr>
      </w:pPr>
      <w:r>
        <w:rPr>
          <w:rFonts w:asciiTheme="majorBidi" w:eastAsiaTheme="minorEastAsia" w:hAnsiTheme="majorBidi" w:cstheme="majorBidi"/>
          <w:sz w:val="24"/>
          <w:szCs w:val="24"/>
        </w:rPr>
        <w:t>= 0,813607809</w:t>
      </w:r>
    </w:p>
    <w:p w:rsidR="00882EAE" w:rsidRDefault="00882EAE" w:rsidP="00882EAE">
      <w:pPr>
        <w:spacing w:after="0" w:line="23" w:lineRule="atLeast"/>
        <w:ind w:left="851" w:firstLine="1276"/>
        <w:rPr>
          <w:rFonts w:asciiTheme="majorBidi" w:eastAsiaTheme="minorEastAsia" w:hAnsiTheme="majorBidi" w:cstheme="majorBidi"/>
          <w:sz w:val="24"/>
          <w:szCs w:val="24"/>
        </w:rPr>
      </w:pPr>
      <w:r>
        <w:rPr>
          <w:rFonts w:asciiTheme="majorBidi" w:eastAsiaTheme="minorEastAsia" w:hAnsiTheme="majorBidi" w:cstheme="majorBidi"/>
          <w:sz w:val="24"/>
          <w:szCs w:val="24"/>
        </w:rPr>
        <w:t>= 0,814</w:t>
      </w:r>
    </w:p>
    <w:p w:rsidR="00882EAE" w:rsidRDefault="00882EAE" w:rsidP="00882EAE">
      <w:pPr>
        <w:pStyle w:val="ListParagraph"/>
        <w:spacing w:after="0" w:line="23" w:lineRule="atLeast"/>
        <w:ind w:left="1353" w:firstLine="632"/>
        <w:jc w:val="both"/>
        <w:rPr>
          <w:rFonts w:asciiTheme="majorBidi" w:hAnsiTheme="majorBidi" w:cstheme="majorBidi"/>
          <w:sz w:val="24"/>
          <w:szCs w:val="24"/>
        </w:rPr>
      </w:pPr>
      <w:r>
        <w:rPr>
          <w:rFonts w:asciiTheme="majorBidi" w:hAnsiTheme="majorBidi" w:cstheme="majorBidi"/>
          <w:sz w:val="24"/>
          <w:szCs w:val="24"/>
        </w:rPr>
        <w:t xml:space="preserve">Dari perhitungan di atas dapat diketahui nilai reliabilitasinstrumen sebesar 0,814. Kemudian dikonsultasikan dengan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hAnsiTheme="majorBidi" w:cstheme="majorBidi"/>
          <w:sz w:val="24"/>
          <w:szCs w:val="24"/>
        </w:rPr>
        <w:t xml:space="preserve"> pada taraf signifikan 5 % dan pada n = 47 sebesar 0,288. Karena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hAnsiTheme="majorBidi" w:cstheme="majorBidi"/>
          <w:sz w:val="24"/>
          <w:szCs w:val="24"/>
        </w:rPr>
        <w:t>&gt;</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hAnsiTheme="majorBidi" w:cstheme="majorBidi"/>
          <w:sz w:val="24"/>
          <w:szCs w:val="24"/>
        </w:rPr>
        <w:t xml:space="preserve"> yaitu 0,814 &gt; 0,288 maka instrumen tersebut dikatakan reliabel. Adapun untuk mengetahui skor </w:t>
      </w:r>
      <w:r>
        <w:rPr>
          <w:rFonts w:asciiTheme="majorBidi" w:hAnsiTheme="majorBidi" w:cstheme="majorBidi"/>
          <w:sz w:val="24"/>
          <w:szCs w:val="24"/>
        </w:rPr>
        <w:lastRenderedPageBreak/>
        <w:t>jawaban angket untuk uji reliabilitas variabellingkungan keluarga dapat dilihat pada lampiran 8.</w:t>
      </w:r>
    </w:p>
    <w:p w:rsidR="00882EAE" w:rsidRDefault="00882EAE" w:rsidP="00882EAE">
      <w:pPr>
        <w:pStyle w:val="ListParagraph"/>
        <w:spacing w:after="0" w:line="23" w:lineRule="atLeast"/>
        <w:ind w:left="1353" w:firstLine="632"/>
        <w:jc w:val="both"/>
        <w:rPr>
          <w:rFonts w:asciiTheme="majorBidi" w:hAnsiTheme="majorBidi" w:cstheme="majorBidi"/>
          <w:iCs/>
          <w:sz w:val="24"/>
          <w:szCs w:val="24"/>
        </w:rPr>
      </w:pPr>
      <w:r>
        <w:rPr>
          <w:rFonts w:asciiTheme="majorBidi" w:hAnsiTheme="majorBidi" w:cstheme="majorBidi"/>
          <w:sz w:val="24"/>
          <w:szCs w:val="24"/>
        </w:rPr>
        <w:t>Adapun untuk menganalisis variabel lingkungan sekolah menggunakan teknik belah dua (</w:t>
      </w:r>
      <w:r>
        <w:rPr>
          <w:rFonts w:asciiTheme="majorBidi" w:hAnsiTheme="majorBidi" w:cstheme="majorBidi"/>
          <w:i/>
          <w:iCs/>
          <w:sz w:val="24"/>
          <w:szCs w:val="24"/>
        </w:rPr>
        <w:t>Spilt half)</w:t>
      </w:r>
      <w:r>
        <w:rPr>
          <w:rFonts w:asciiTheme="majorBidi" w:hAnsiTheme="majorBidi" w:cstheme="majorBidi"/>
          <w:sz w:val="24"/>
          <w:szCs w:val="24"/>
        </w:rPr>
        <w:t xml:space="preserve"> yang dianalisis dengan rumus </w:t>
      </w:r>
      <w:r>
        <w:rPr>
          <w:rFonts w:asciiTheme="majorBidi" w:hAnsiTheme="majorBidi" w:cstheme="majorBidi"/>
          <w:i/>
          <w:sz w:val="24"/>
          <w:szCs w:val="24"/>
        </w:rPr>
        <w:t>Spearman Brown</w:t>
      </w:r>
      <w:r>
        <w:rPr>
          <w:rFonts w:asciiTheme="majorBidi" w:hAnsiTheme="majorBidi" w:cstheme="majorBidi"/>
          <w:iCs/>
          <w:sz w:val="24"/>
          <w:szCs w:val="24"/>
        </w:rPr>
        <w:t>. Dimana item yang valid berjumlah genap. Mengetahui tingkat reliabilitas instrumen tersebut langkah-langkah yang harus dilakukan untuk keperluan itu, maka butir instrumen dibelah menjadi dua kelompok yaitu kelompok ganjil dan genap.</w:t>
      </w:r>
    </w:p>
    <w:p w:rsidR="00882EAE" w:rsidRDefault="00882EAE" w:rsidP="00882EAE">
      <w:pPr>
        <w:pStyle w:val="ListParagraph"/>
        <w:spacing w:after="0" w:line="23" w:lineRule="atLeast"/>
        <w:ind w:left="1353" w:firstLine="632"/>
        <w:jc w:val="both"/>
        <w:rPr>
          <w:rFonts w:asciiTheme="majorBidi" w:hAnsiTheme="majorBidi" w:cstheme="majorBidi"/>
          <w:iCs/>
          <w:sz w:val="24"/>
          <w:szCs w:val="24"/>
        </w:rPr>
      </w:pPr>
      <w:r>
        <w:rPr>
          <w:rFonts w:asciiTheme="majorBidi" w:hAnsiTheme="majorBidi" w:cstheme="majorBidi"/>
          <w:iCs/>
          <w:sz w:val="24"/>
          <w:szCs w:val="24"/>
        </w:rPr>
        <w:t xml:space="preserve">Selanjutnya skor data tiap kelompok disusun sendiri dan skor butirnya ditambahkan sehingga menghasilkan skor total, selanjutnya skor total antara kelompok ganjil dan genap dicari korelasinya. </w:t>
      </w:r>
      <w:r>
        <w:rPr>
          <w:rStyle w:val="FootnoteReference"/>
          <w:rFonts w:asciiTheme="majorBidi" w:hAnsiTheme="majorBidi" w:cstheme="majorBidi"/>
          <w:iCs/>
          <w:sz w:val="24"/>
          <w:szCs w:val="24"/>
        </w:rPr>
        <w:footnoteReference w:id="65"/>
      </w:r>
    </w:p>
    <w:p w:rsidR="00882EAE" w:rsidRDefault="00882EAE" w:rsidP="00882EAE">
      <w:pPr>
        <w:pStyle w:val="ListParagraph"/>
        <w:spacing w:after="0" w:line="23" w:lineRule="atLeast"/>
        <w:ind w:left="1353" w:firstLine="65"/>
        <w:jc w:val="both"/>
        <w:rPr>
          <w:rFonts w:asciiTheme="majorBidi" w:hAnsiTheme="majorBidi" w:cstheme="majorBidi"/>
          <w:bCs/>
          <w:sz w:val="24"/>
          <w:szCs w:val="24"/>
        </w:rPr>
      </w:pPr>
      <w:r>
        <w:rPr>
          <w:rFonts w:asciiTheme="majorBidi" w:hAnsiTheme="majorBidi" w:cstheme="majorBidi"/>
          <w:bCs/>
          <w:sz w:val="24"/>
          <w:szCs w:val="24"/>
        </w:rPr>
        <w:t>Dengan rumus:</w:t>
      </w:r>
    </w:p>
    <w:p w:rsidR="00882EAE" w:rsidRDefault="00C664A7" w:rsidP="00882EAE">
      <w:pPr>
        <w:pStyle w:val="ListParagraph"/>
        <w:spacing w:after="0" w:line="23" w:lineRule="atLeast"/>
        <w:ind w:left="1353" w:firstLine="65"/>
        <w:jc w:val="center"/>
        <w:rPr>
          <w:rFonts w:asciiTheme="majorBidi" w:hAnsiTheme="majorBidi" w:cstheme="majorBidi"/>
          <w:iCs/>
          <w:sz w:val="28"/>
          <w:szCs w:val="28"/>
        </w:rPr>
      </w:pPr>
      <m:oMath>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i</m:t>
            </m:r>
          </m:sub>
        </m:sSub>
      </m:oMath>
      <w:r w:rsidR="00882EAE">
        <w:rPr>
          <w:rFonts w:asciiTheme="majorBidi" w:eastAsiaTheme="minorEastAsia" w:hAnsiTheme="majorBidi" w:cstheme="majorBidi"/>
          <w:bCs/>
          <w:sz w:val="28"/>
          <w:szCs w:val="28"/>
        </w:rPr>
        <w:t>=</w:t>
      </w:r>
      <m:oMath>
        <m:f>
          <m:fPr>
            <m:ctrlPr>
              <w:rPr>
                <w:rFonts w:ascii="Cambria Math" w:eastAsiaTheme="minorEastAsia" w:hAnsi="Cambria Math" w:cstheme="majorBidi"/>
                <w:bCs/>
                <w:i/>
                <w:sz w:val="28"/>
                <w:szCs w:val="28"/>
              </w:rPr>
            </m:ctrlPr>
          </m:fPr>
          <m:num>
            <m:r>
              <w:rPr>
                <w:rFonts w:ascii="Cambria Math" w:eastAsiaTheme="minorEastAsia" w:hAnsi="Cambria Math" w:cstheme="majorBidi"/>
                <w:sz w:val="28"/>
                <w:szCs w:val="28"/>
              </w:rPr>
              <m:t>2</m:t>
            </m:r>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b</m:t>
                </m:r>
              </m:sub>
            </m:sSub>
          </m:num>
          <m:den>
            <m:r>
              <w:rPr>
                <w:rFonts w:ascii="Cambria Math" w:eastAsiaTheme="minorEastAsia" w:hAnsi="Cambria Math" w:cstheme="majorBidi"/>
                <w:sz w:val="28"/>
                <w:szCs w:val="28"/>
              </w:rPr>
              <m:t xml:space="preserve">1+ </m:t>
            </m:r>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b</m:t>
                </m:r>
              </m:sub>
            </m:sSub>
          </m:den>
        </m:f>
      </m:oMath>
    </w:p>
    <w:p w:rsidR="00882EAE" w:rsidRDefault="00882EAE" w:rsidP="00882EAE">
      <w:pPr>
        <w:autoSpaceDE w:val="0"/>
        <w:autoSpaceDN w:val="0"/>
        <w:adjustRightInd w:val="0"/>
        <w:spacing w:after="0" w:line="23" w:lineRule="atLeast"/>
        <w:ind w:left="698" w:firstLine="720"/>
        <w:jc w:val="both"/>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 xml:space="preserve">Keterangan: </w:t>
      </w:r>
    </w:p>
    <w:p w:rsidR="00882EAE" w:rsidRDefault="00C664A7" w:rsidP="00882EAE">
      <w:pPr>
        <w:autoSpaceDE w:val="0"/>
        <w:autoSpaceDN w:val="0"/>
        <w:adjustRightInd w:val="0"/>
        <w:spacing w:after="0" w:line="23" w:lineRule="atLeast"/>
        <w:ind w:left="698" w:firstLine="1003"/>
        <w:jc w:val="both"/>
        <w:rPr>
          <w:rFonts w:asciiTheme="majorBidi" w:eastAsiaTheme="minorEastAsia" w:hAnsiTheme="majorBidi" w:cstheme="majorBidi"/>
          <w:bCs/>
          <w:sz w:val="24"/>
          <w:szCs w:val="24"/>
        </w:rPr>
      </w:pPr>
      <m:oMath>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i</m:t>
            </m:r>
          </m:sub>
        </m:sSub>
      </m:oMath>
      <w:r w:rsidR="00882EAE">
        <w:rPr>
          <w:rFonts w:asciiTheme="majorBidi" w:eastAsiaTheme="minorEastAsia" w:hAnsiTheme="majorBidi" w:cstheme="majorBidi"/>
          <w:bCs/>
          <w:sz w:val="24"/>
          <w:szCs w:val="24"/>
        </w:rPr>
        <w:t>= reliabilitas internal seluruh instrumen</w:t>
      </w:r>
    </w:p>
    <w:p w:rsidR="00882EAE" w:rsidRDefault="00C664A7" w:rsidP="00882EAE">
      <w:pPr>
        <w:autoSpaceDE w:val="0"/>
        <w:autoSpaceDN w:val="0"/>
        <w:adjustRightInd w:val="0"/>
        <w:spacing w:after="0" w:line="23" w:lineRule="atLeast"/>
        <w:ind w:left="2127" w:hanging="426"/>
        <w:jc w:val="both"/>
        <w:rPr>
          <w:rFonts w:asciiTheme="majorBidi" w:eastAsiaTheme="minorEastAsia" w:hAnsiTheme="majorBidi" w:cstheme="majorBidi"/>
          <w:bCs/>
          <w:sz w:val="24"/>
          <w:szCs w:val="24"/>
        </w:rPr>
      </w:pPr>
      <m:oMath>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b</m:t>
            </m:r>
          </m:sub>
        </m:sSub>
      </m:oMath>
      <w:r w:rsidR="00882EAE">
        <w:rPr>
          <w:rFonts w:asciiTheme="majorBidi" w:eastAsiaTheme="minorEastAsia" w:hAnsiTheme="majorBidi" w:cstheme="majorBidi"/>
          <w:sz w:val="24"/>
          <w:szCs w:val="24"/>
        </w:rPr>
        <w:t>=</w:t>
      </w:r>
      <w:r w:rsidR="00882EAE">
        <w:rPr>
          <w:rFonts w:asciiTheme="majorBidi" w:eastAsiaTheme="minorEastAsia" w:hAnsiTheme="majorBidi" w:cstheme="majorBidi"/>
          <w:bCs/>
          <w:sz w:val="24"/>
          <w:szCs w:val="24"/>
        </w:rPr>
        <w:t xml:space="preserve">korelasi product moment antara belahan pertama dan kedua </w:t>
      </w:r>
      <w:r w:rsidR="00882EAE">
        <w:rPr>
          <w:rStyle w:val="FootnoteReference"/>
          <w:rFonts w:asciiTheme="majorBidi" w:eastAsiaTheme="minorEastAsia" w:hAnsiTheme="majorBidi" w:cstheme="majorBidi"/>
          <w:bCs/>
          <w:sz w:val="24"/>
          <w:szCs w:val="24"/>
        </w:rPr>
        <w:footnoteReference w:id="66"/>
      </w:r>
    </w:p>
    <w:p w:rsidR="00882EAE" w:rsidRDefault="00882EAE" w:rsidP="00882EAE">
      <w:pPr>
        <w:autoSpaceDE w:val="0"/>
        <w:autoSpaceDN w:val="0"/>
        <w:adjustRightInd w:val="0"/>
        <w:spacing w:after="0" w:line="23" w:lineRule="atLeast"/>
        <w:ind w:left="1418" w:firstLine="567"/>
        <w:jc w:val="both"/>
        <w:rPr>
          <w:rFonts w:asciiTheme="majorBidi" w:eastAsiaTheme="minorEastAsia" w:hAnsiTheme="majorBidi" w:cstheme="majorBidi"/>
          <w:bCs/>
          <w:sz w:val="24"/>
          <w:szCs w:val="24"/>
        </w:rPr>
      </w:pPr>
      <w:r>
        <w:rPr>
          <w:rFonts w:asciiTheme="majorBidi" w:hAnsiTheme="majorBidi" w:cstheme="majorBidi"/>
          <w:sz w:val="24"/>
          <w:szCs w:val="24"/>
        </w:rPr>
        <w:t>Adapun untuk mengetahui nilai uji reliabilitas lingkungan sekolah dapat dilihat pada lampiran 8 halaman 110. Hasil perhitungan nilai reliabilitas lingkungan sekolah sebagai berikut:</w:t>
      </w:r>
    </w:p>
    <w:p w:rsidR="00882EAE" w:rsidRDefault="00882EAE" w:rsidP="00882EAE">
      <w:pPr>
        <w:spacing w:after="0" w:line="23" w:lineRule="atLeast"/>
        <w:ind w:firstLine="567"/>
        <w:rPr>
          <w:rFonts w:asciiTheme="majorBidi" w:eastAsiaTheme="minorEastAsia" w:hAnsiTheme="majorBidi" w:cstheme="majorBidi"/>
          <w:sz w:val="28"/>
          <w:szCs w:val="28"/>
        </w:rPr>
      </w:pPr>
      <w:r>
        <w:rPr>
          <w:rFonts w:asciiTheme="majorBidi" w:hAnsiTheme="majorBidi" w:cstheme="majorBidi"/>
          <w:sz w:val="24"/>
          <w:szCs w:val="24"/>
        </w:rPr>
        <w:lastRenderedPageBreak/>
        <w:t xml:space="preserve">r = </w:t>
      </w:r>
      <m:oMath>
        <m:f>
          <m:fPr>
            <m:ctrlPr>
              <w:rPr>
                <w:rFonts w:ascii="Cambria Math" w:hAnsiTheme="majorBidi" w:cstheme="majorBidi"/>
                <w:i/>
                <w:sz w:val="28"/>
                <w:szCs w:val="28"/>
              </w:rPr>
            </m:ctrlPr>
          </m:fPr>
          <m:num>
            <m:r>
              <w:rPr>
                <w:rFonts w:ascii="Cambria Math" w:hAnsi="Cambria Math" w:cstheme="majorBidi"/>
                <w:sz w:val="28"/>
                <w:szCs w:val="28"/>
              </w:rPr>
              <m:t>N∑XY-∑X∑Y</m:t>
            </m:r>
          </m:num>
          <m:den>
            <m:rad>
              <m:radPr>
                <m:degHide m:val="on"/>
                <m:ctrlPr>
                  <w:rPr>
                    <w:rFonts w:ascii="Cambria Math" w:hAnsiTheme="majorBidi" w:cstheme="majorBidi"/>
                    <w:i/>
                    <w:sz w:val="28"/>
                    <w:szCs w:val="28"/>
                  </w:rPr>
                </m:ctrlPr>
              </m:radPr>
              <m:deg/>
              <m:e>
                <m:r>
                  <w:rPr>
                    <w:rFonts w:ascii="Cambria Math" w:hAnsiTheme="majorBidi" w:cstheme="majorBidi"/>
                    <w:sz w:val="28"/>
                    <w:szCs w:val="28"/>
                  </w:rPr>
                  <m:t>(</m:t>
                </m:r>
                <m:r>
                  <w:rPr>
                    <w:rFonts w:ascii="Cambria Math" w:hAnsi="Cambria Math" w:cstheme="majorBidi"/>
                    <w:sz w:val="28"/>
                    <w:szCs w:val="28"/>
                  </w:rPr>
                  <m:t>N∑X²-</m:t>
                </m:r>
                <m:r>
                  <w:rPr>
                    <w:rFonts w:ascii="Cambria Math" w:hAnsiTheme="majorBidi" w:cstheme="majorBidi"/>
                    <w:sz w:val="28"/>
                    <w:szCs w:val="28"/>
                  </w:rPr>
                  <m:t>(</m:t>
                </m:r>
                <m:r>
                  <w:rPr>
                    <w:rFonts w:ascii="Cambria Math" w:hAnsiTheme="majorBidi" w:cstheme="majorBidi"/>
                    <w:sz w:val="28"/>
                    <w:szCs w:val="28"/>
                  </w:rPr>
                  <m:t>∑</m:t>
                </m:r>
                <m:r>
                  <w:rPr>
                    <w:rFonts w:ascii="Cambria Math" w:hAnsi="Cambria Math" w:cstheme="majorBidi"/>
                    <w:sz w:val="28"/>
                    <w:szCs w:val="28"/>
                  </w:rPr>
                  <m:t>X</m:t>
                </m:r>
                <m:r>
                  <w:rPr>
                    <w:rFonts w:ascii="Cambria Math" w:hAnsiTheme="majorBidi" w:cstheme="majorBidi"/>
                    <w:sz w:val="28"/>
                    <w:szCs w:val="28"/>
                  </w:rPr>
                  <m:t>)</m:t>
                </m:r>
                <m:r>
                  <w:rPr>
                    <w:rFonts w:ascii="Cambria Math" w:hAnsi="Cambria Math" w:cstheme="majorBidi"/>
                    <w:sz w:val="28"/>
                    <w:szCs w:val="28"/>
                  </w:rPr>
                  <m:t>²</m:t>
                </m:r>
                <m:r>
                  <w:rPr>
                    <w:rFonts w:ascii="Cambria Math" w:hAnsiTheme="majorBidi" w:cstheme="majorBidi"/>
                    <w:sz w:val="28"/>
                    <w:szCs w:val="28"/>
                  </w:rPr>
                  <m:t>)(</m:t>
                </m:r>
                <m:r>
                  <w:rPr>
                    <w:rFonts w:ascii="Cambria Math" w:hAnsi="Cambria Math" w:cstheme="majorBidi"/>
                    <w:sz w:val="28"/>
                    <w:szCs w:val="28"/>
                  </w:rPr>
                  <m:t>N∑</m:t>
                </m:r>
                <m:sSup>
                  <m:sSupPr>
                    <m:ctrlPr>
                      <w:rPr>
                        <w:rFonts w:ascii="Cambria Math" w:hAnsiTheme="majorBidi" w:cstheme="majorBidi"/>
                        <w:i/>
                        <w:sz w:val="28"/>
                        <w:szCs w:val="28"/>
                      </w:rPr>
                    </m:ctrlPr>
                  </m:sSupPr>
                  <m:e>
                    <m:r>
                      <w:rPr>
                        <w:rFonts w:ascii="Cambria Math" w:hAnsi="Cambria Math" w:cstheme="majorBidi"/>
                        <w:sz w:val="28"/>
                        <w:szCs w:val="28"/>
                      </w:rPr>
                      <m:t>Y</m:t>
                    </m:r>
                  </m:e>
                  <m:sup>
                    <m:r>
                      <w:rPr>
                        <w:rFonts w:ascii="Cambria Math" w:hAnsiTheme="majorBidi" w:cstheme="majorBidi"/>
                        <w:sz w:val="28"/>
                        <w:szCs w:val="28"/>
                      </w:rPr>
                      <m:t>2</m:t>
                    </m:r>
                  </m:sup>
                </m:sSup>
                <m:r>
                  <w:rPr>
                    <w:rFonts w:ascii="Cambria Math" w:hAnsi="Cambria Math" w:cstheme="majorBidi"/>
                    <w:sz w:val="28"/>
                    <w:szCs w:val="28"/>
                  </w:rPr>
                  <m:t>-</m:t>
                </m:r>
                <m:sSup>
                  <m:sSupPr>
                    <m:ctrlPr>
                      <w:rPr>
                        <w:rFonts w:ascii="Cambria Math" w:hAnsiTheme="majorBidi" w:cstheme="majorBidi"/>
                        <w:i/>
                        <w:sz w:val="28"/>
                        <w:szCs w:val="28"/>
                      </w:rPr>
                    </m:ctrlPr>
                  </m:sSupPr>
                  <m:e>
                    <m:d>
                      <m:dPr>
                        <m:ctrlPr>
                          <w:rPr>
                            <w:rFonts w:ascii="Cambria Math" w:hAnsiTheme="majorBidi" w:cstheme="majorBidi"/>
                            <w:i/>
                            <w:sz w:val="28"/>
                            <w:szCs w:val="28"/>
                          </w:rPr>
                        </m:ctrlPr>
                      </m:dPr>
                      <m:e>
                        <m:r>
                          <w:rPr>
                            <w:rFonts w:ascii="Cambria Math" w:hAnsi="Cambria Math" w:cstheme="majorBidi"/>
                            <w:sz w:val="28"/>
                            <w:szCs w:val="28"/>
                          </w:rPr>
                          <m:t>∑Y</m:t>
                        </m:r>
                      </m:e>
                    </m:d>
                  </m:e>
                  <m:sup>
                    <m:r>
                      <w:rPr>
                        <w:rFonts w:ascii="Cambria Math" w:hAnsiTheme="majorBidi" w:cstheme="majorBidi"/>
                        <w:sz w:val="28"/>
                        <w:szCs w:val="28"/>
                      </w:rPr>
                      <m:t>2</m:t>
                    </m:r>
                  </m:sup>
                </m:sSup>
                <m:r>
                  <w:rPr>
                    <w:rFonts w:ascii="Cambria Math" w:hAnsiTheme="majorBidi" w:cstheme="majorBidi"/>
                    <w:sz w:val="28"/>
                    <w:szCs w:val="28"/>
                  </w:rPr>
                  <m:t>)</m:t>
                </m:r>
              </m:e>
            </m:rad>
          </m:den>
        </m:f>
        <m:r>
          <w:rPr>
            <w:rFonts w:ascii="Cambria Math" w:hAnsiTheme="majorBidi" w:cstheme="majorBidi"/>
            <w:i/>
            <w:position w:val="-10"/>
            <w:sz w:val="28"/>
            <w:szCs w:val="28"/>
          </w:rPr>
          <w:object w:dxaOrig="180" w:dyaOrig="340">
            <v:shape id="_x0000_i1029" type="#_x0000_t75" style="width:5.05pt;height:17.7pt" o:ole="">
              <v:imagedata r:id="rId31" o:title=""/>
            </v:shape>
            <o:OLEObject Type="Embed" ProgID="Equation.3" ShapeID="_x0000_i1029" DrawAspect="Content" ObjectID="_1620632455" r:id="rId32"/>
          </w:object>
        </m:r>
      </m:oMath>
    </w:p>
    <w:p w:rsidR="00882EAE" w:rsidRDefault="00882EAE" w:rsidP="00882EAE">
      <w:pPr>
        <w:spacing w:after="0" w:line="23" w:lineRule="atLeast"/>
        <w:ind w:left="768"/>
        <w:rPr>
          <w:rFonts w:asciiTheme="majorBidi" w:eastAsiaTheme="minorEastAsia" w:hAnsiTheme="majorBidi" w:cstheme="majorBidi"/>
          <w:iCs/>
          <w:sz w:val="28"/>
          <w:szCs w:val="28"/>
        </w:rPr>
      </w:pPr>
      <w:r>
        <w:rPr>
          <w:rFonts w:asciiTheme="majorBidi" w:eastAsiaTheme="minorEastAsia" w:hAnsiTheme="majorBidi" w:cstheme="majorBidi"/>
          <w:sz w:val="24"/>
          <w:szCs w:val="24"/>
        </w:rPr>
        <w:t>=</w:t>
      </w:r>
      <m:oMath>
        <m:f>
          <m:fPr>
            <m:ctrlPr>
              <w:rPr>
                <w:rFonts w:ascii="Cambria Math" w:hAnsi="Cambria Math" w:cstheme="majorBidi"/>
                <w:iCs/>
                <w:sz w:val="28"/>
                <w:szCs w:val="28"/>
              </w:rPr>
            </m:ctrlPr>
          </m:fPr>
          <m:num>
            <m:r>
              <m:rPr>
                <m:sty m:val="p"/>
              </m:rPr>
              <w:rPr>
                <w:rFonts w:ascii="Cambria Math" w:hAnsi="Cambria Math" w:cstheme="majorBidi"/>
                <w:sz w:val="28"/>
                <w:szCs w:val="28"/>
              </w:rPr>
              <m:t>47</m:t>
            </m:r>
            <m:d>
              <m:dPr>
                <m:ctrlPr>
                  <w:rPr>
                    <w:rFonts w:ascii="Cambria Math" w:hAnsi="Cambria Math" w:cstheme="majorBidi"/>
                    <w:iCs/>
                    <w:sz w:val="28"/>
                    <w:szCs w:val="28"/>
                  </w:rPr>
                </m:ctrlPr>
              </m:dPr>
              <m:e>
                <m:r>
                  <m:rPr>
                    <m:sty m:val="p"/>
                  </m:rPr>
                  <w:rPr>
                    <w:rFonts w:ascii="Cambria Math" w:eastAsia="Times New Roman" w:hAnsi="Cambria Math" w:cstheme="majorBidi"/>
                    <w:color w:val="000000"/>
                    <w:sz w:val="28"/>
                    <w:szCs w:val="28"/>
                    <w:lang w:eastAsia="id-ID"/>
                  </w:rPr>
                  <m:t>35021</m:t>
                </m:r>
              </m:e>
            </m:d>
            <m:r>
              <m:rPr>
                <m:sty m:val="p"/>
              </m:rPr>
              <w:rPr>
                <w:rFonts w:ascii="Cambria Math" w:hAnsi="Cambria Math" w:cstheme="majorBidi"/>
                <w:sz w:val="28"/>
                <w:szCs w:val="28"/>
              </w:rPr>
              <m:t>-(1332)( 1222)</m:t>
            </m:r>
          </m:num>
          <m:den>
            <m:rad>
              <m:radPr>
                <m:degHide m:val="on"/>
                <m:ctrlPr>
                  <w:rPr>
                    <w:rFonts w:ascii="Cambria Math" w:hAnsi="Cambria Math" w:cstheme="majorBidi"/>
                    <w:iCs/>
                    <w:sz w:val="28"/>
                    <w:szCs w:val="28"/>
                  </w:rPr>
                </m:ctrlPr>
              </m:radPr>
              <m:deg/>
              <m:e>
                <m:d>
                  <m:dPr>
                    <m:ctrlPr>
                      <w:rPr>
                        <w:rFonts w:ascii="Cambria Math" w:hAnsi="Cambria Math" w:cstheme="majorBidi"/>
                        <w:iCs/>
                        <w:sz w:val="28"/>
                        <w:szCs w:val="28"/>
                      </w:rPr>
                    </m:ctrlPr>
                  </m:dPr>
                  <m:e>
                    <m:r>
                      <m:rPr>
                        <m:sty m:val="p"/>
                      </m:rPr>
                      <w:rPr>
                        <w:rFonts w:ascii="Cambria Math" w:hAnsi="Cambria Math" w:cstheme="majorBidi"/>
                        <w:sz w:val="28"/>
                        <w:szCs w:val="28"/>
                      </w:rPr>
                      <m:t>47</m:t>
                    </m:r>
                    <m:d>
                      <m:dPr>
                        <m:ctrlPr>
                          <w:rPr>
                            <w:rFonts w:ascii="Cambria Math" w:hAnsi="Cambria Math" w:cstheme="majorBidi"/>
                            <w:iCs/>
                            <w:sz w:val="28"/>
                            <w:szCs w:val="28"/>
                          </w:rPr>
                        </m:ctrlPr>
                      </m:dPr>
                      <m:e>
                        <m:r>
                          <m:rPr>
                            <m:sty m:val="p"/>
                          </m:rPr>
                          <w:rPr>
                            <w:rFonts w:ascii="Cambria Math" w:eastAsia="Times New Roman" w:hAnsi="Cambria Math" w:cstheme="majorBidi"/>
                            <w:color w:val="000000"/>
                            <w:sz w:val="28"/>
                            <w:szCs w:val="28"/>
                            <w:lang w:eastAsia="id-ID"/>
                          </w:rPr>
                          <m:t>38358</m:t>
                        </m:r>
                      </m:e>
                    </m:d>
                    <m:r>
                      <m:rPr>
                        <m:sty m:val="p"/>
                      </m:rPr>
                      <w:rPr>
                        <w:rFonts w:ascii="Cambria Math" w:hAnsi="Cambria Math" w:cstheme="majorBidi"/>
                        <w:sz w:val="28"/>
                        <w:szCs w:val="28"/>
                      </w:rPr>
                      <m:t>-</m:t>
                    </m:r>
                    <m:d>
                      <m:dPr>
                        <m:ctrlPr>
                          <w:rPr>
                            <w:rFonts w:ascii="Cambria Math" w:hAnsi="Cambria Math" w:cstheme="majorBidi"/>
                            <w:iCs/>
                            <w:sz w:val="28"/>
                            <w:szCs w:val="28"/>
                          </w:rPr>
                        </m:ctrlPr>
                      </m:dPr>
                      <m:e>
                        <m:r>
                          <m:rPr>
                            <m:sty m:val="p"/>
                          </m:rPr>
                          <w:rPr>
                            <w:rFonts w:ascii="Cambria Math" w:hAnsi="Cambria Math" w:cstheme="majorBidi"/>
                            <w:sz w:val="28"/>
                            <w:szCs w:val="28"/>
                          </w:rPr>
                          <m:t>1774224</m:t>
                        </m:r>
                      </m:e>
                    </m:d>
                  </m:e>
                </m:d>
                <m:d>
                  <m:dPr>
                    <m:ctrlPr>
                      <w:rPr>
                        <w:rFonts w:ascii="Cambria Math" w:hAnsi="Cambria Math" w:cstheme="majorBidi"/>
                        <w:iCs/>
                        <w:sz w:val="28"/>
                        <w:szCs w:val="28"/>
                      </w:rPr>
                    </m:ctrlPr>
                  </m:dPr>
                  <m:e>
                    <m:r>
                      <m:rPr>
                        <m:sty m:val="p"/>
                      </m:rPr>
                      <w:rPr>
                        <w:rFonts w:ascii="Cambria Math" w:hAnsi="Cambria Math" w:cstheme="majorBidi"/>
                        <w:sz w:val="28"/>
                        <w:szCs w:val="28"/>
                      </w:rPr>
                      <m:t>47</m:t>
                    </m:r>
                    <m:d>
                      <m:dPr>
                        <m:ctrlPr>
                          <w:rPr>
                            <w:rFonts w:ascii="Cambria Math" w:hAnsi="Cambria Math" w:cstheme="majorBidi"/>
                            <w:iCs/>
                            <w:sz w:val="28"/>
                            <w:szCs w:val="28"/>
                          </w:rPr>
                        </m:ctrlPr>
                      </m:dPr>
                      <m:e>
                        <m:r>
                          <m:rPr>
                            <m:sty m:val="p"/>
                          </m:rPr>
                          <w:rPr>
                            <w:rFonts w:ascii="Cambria Math" w:eastAsia="Times New Roman" w:hAnsi="Cambria Math" w:cstheme="majorBidi"/>
                            <w:color w:val="000000"/>
                            <w:sz w:val="28"/>
                            <w:szCs w:val="28"/>
                            <w:lang w:eastAsia="id-ID"/>
                          </w:rPr>
                          <m:t>32282</m:t>
                        </m:r>
                      </m:e>
                    </m:d>
                    <m:r>
                      <m:rPr>
                        <m:sty m:val="p"/>
                      </m:rPr>
                      <w:rPr>
                        <w:rFonts w:ascii="Cambria Math" w:hAnsi="Cambria Math" w:cstheme="majorBidi"/>
                        <w:sz w:val="28"/>
                        <w:szCs w:val="28"/>
                      </w:rPr>
                      <m:t>-</m:t>
                    </m:r>
                    <m:d>
                      <m:dPr>
                        <m:ctrlPr>
                          <w:rPr>
                            <w:rFonts w:ascii="Cambria Math" w:hAnsi="Cambria Math" w:cstheme="majorBidi"/>
                            <w:iCs/>
                            <w:sz w:val="28"/>
                            <w:szCs w:val="28"/>
                          </w:rPr>
                        </m:ctrlPr>
                      </m:dPr>
                      <m:e>
                        <m:r>
                          <m:rPr>
                            <m:sty m:val="p"/>
                          </m:rPr>
                          <w:rPr>
                            <w:rFonts w:ascii="Cambria Math" w:hAnsi="Cambria Math" w:cstheme="majorBidi"/>
                            <w:sz w:val="28"/>
                            <w:szCs w:val="28"/>
                          </w:rPr>
                          <m:t>1493284</m:t>
                        </m:r>
                      </m:e>
                    </m:d>
                  </m:e>
                </m:d>
              </m:e>
            </m:rad>
          </m:den>
        </m:f>
        <m:r>
          <m:rPr>
            <m:sty m:val="p"/>
          </m:rPr>
          <w:rPr>
            <w:rFonts w:ascii="Cambria Math" w:hAnsi="Cambria Math" w:cstheme="majorBidi"/>
            <w:iCs/>
            <w:position w:val="-10"/>
            <w:sz w:val="28"/>
            <w:szCs w:val="28"/>
          </w:rPr>
          <w:object w:dxaOrig="180" w:dyaOrig="340">
            <v:shape id="_x0000_i1030" type="#_x0000_t75" style="width:5.05pt;height:17.7pt" o:ole="">
              <v:imagedata r:id="rId31" o:title=""/>
            </v:shape>
            <o:OLEObject Type="Embed" ProgID="Equation.3" ShapeID="_x0000_i1030" DrawAspect="Content" ObjectID="_1620632456" r:id="rId33"/>
          </w:object>
        </m:r>
      </m:oMath>
    </w:p>
    <w:p w:rsidR="00882EAE" w:rsidRDefault="00882EAE" w:rsidP="00882EAE">
      <w:pPr>
        <w:spacing w:after="0" w:line="23" w:lineRule="atLeast"/>
        <w:ind w:left="768"/>
        <w:rPr>
          <w:rFonts w:asciiTheme="majorBidi" w:eastAsiaTheme="minorEastAsia" w:hAnsiTheme="majorBidi" w:cstheme="majorBidi"/>
          <w:iCs/>
          <w:sz w:val="28"/>
          <w:szCs w:val="28"/>
        </w:rPr>
      </w:pPr>
      <w:r>
        <w:rPr>
          <w:rFonts w:asciiTheme="majorBidi" w:hAnsiTheme="majorBidi" w:cstheme="majorBidi"/>
          <w:iCs/>
          <w:sz w:val="28"/>
          <w:szCs w:val="28"/>
        </w:rPr>
        <w:t xml:space="preserve">= </w:t>
      </w:r>
      <m:oMath>
        <m:f>
          <m:fPr>
            <m:ctrlPr>
              <w:rPr>
                <w:rFonts w:ascii="Cambria Math" w:hAnsi="Cambria Math" w:cstheme="majorBidi"/>
                <w:iCs/>
                <w:sz w:val="28"/>
                <w:szCs w:val="28"/>
              </w:rPr>
            </m:ctrlPr>
          </m:fPr>
          <m:num>
            <m:r>
              <m:rPr>
                <m:sty m:val="p"/>
              </m:rPr>
              <w:rPr>
                <w:rFonts w:ascii="Cambria Math" w:hAnsi="Cambria Math" w:cstheme="majorBidi"/>
                <w:sz w:val="28"/>
                <w:szCs w:val="28"/>
              </w:rPr>
              <m:t>1645987 -1627704</m:t>
            </m:r>
          </m:num>
          <m:den>
            <m:rad>
              <m:radPr>
                <m:degHide m:val="on"/>
                <m:ctrlPr>
                  <w:rPr>
                    <w:rFonts w:ascii="Cambria Math" w:hAnsi="Cambria Math" w:cstheme="majorBidi"/>
                    <w:iCs/>
                    <w:sz w:val="28"/>
                    <w:szCs w:val="28"/>
                  </w:rPr>
                </m:ctrlPr>
              </m:radPr>
              <m:deg/>
              <m:e>
                <m:d>
                  <m:dPr>
                    <m:ctrlPr>
                      <w:rPr>
                        <w:rFonts w:ascii="Cambria Math" w:hAnsi="Cambria Math" w:cstheme="majorBidi"/>
                        <w:iCs/>
                        <w:sz w:val="28"/>
                        <w:szCs w:val="28"/>
                      </w:rPr>
                    </m:ctrlPr>
                  </m:dPr>
                  <m:e>
                    <m:r>
                      <m:rPr>
                        <m:sty m:val="p"/>
                      </m:rPr>
                      <w:rPr>
                        <w:rFonts w:ascii="Cambria Math" w:hAnsi="Cambria Math" w:cstheme="majorBidi"/>
                        <w:sz w:val="28"/>
                        <w:szCs w:val="28"/>
                      </w:rPr>
                      <m:t>1802826 -1774224</m:t>
                    </m:r>
                  </m:e>
                </m:d>
                <m:r>
                  <m:rPr>
                    <m:sty m:val="p"/>
                  </m:rPr>
                  <w:rPr>
                    <w:rFonts w:ascii="Cambria Math" w:hAnsi="Cambria Math" w:cstheme="majorBidi"/>
                    <w:sz w:val="28"/>
                    <w:szCs w:val="28"/>
                  </w:rPr>
                  <m:t>(1517254-1493284)</m:t>
                </m:r>
              </m:e>
            </m:rad>
          </m:den>
        </m:f>
      </m:oMath>
    </w:p>
    <w:p w:rsidR="00882EAE" w:rsidRDefault="00882EAE" w:rsidP="00882EAE">
      <w:pPr>
        <w:spacing w:after="0" w:line="23" w:lineRule="atLeast"/>
        <w:ind w:left="768"/>
        <w:rPr>
          <w:rFonts w:asciiTheme="majorBidi" w:eastAsiaTheme="minorEastAsia" w:hAnsiTheme="majorBidi" w:cstheme="majorBidi"/>
          <w:iCs/>
          <w:sz w:val="28"/>
          <w:szCs w:val="28"/>
        </w:rPr>
      </w:pPr>
      <w:r>
        <w:rPr>
          <w:rFonts w:asciiTheme="majorBidi" w:eastAsiaTheme="minorEastAsia" w:hAnsiTheme="majorBidi" w:cstheme="majorBidi"/>
          <w:iCs/>
          <w:sz w:val="24"/>
          <w:szCs w:val="24"/>
        </w:rPr>
        <w:t xml:space="preserve">= </w:t>
      </w:r>
      <m:oMath>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18283</m:t>
            </m:r>
          </m:num>
          <m:den>
            <m:rad>
              <m:radPr>
                <m:degHide m:val="on"/>
                <m:ctrlPr>
                  <w:rPr>
                    <w:rFonts w:ascii="Cambria Math" w:eastAsiaTheme="minorEastAsia" w:hAnsi="Cambria Math" w:cstheme="majorBidi"/>
                    <w:iCs/>
                    <w:sz w:val="28"/>
                    <w:szCs w:val="28"/>
                  </w:rPr>
                </m:ctrlPr>
              </m:radPr>
              <m:deg/>
              <m:e>
                <m:d>
                  <m:dPr>
                    <m:ctrlPr>
                      <w:rPr>
                        <w:rFonts w:ascii="Cambria Math" w:eastAsiaTheme="minorEastAsia" w:hAnsi="Cambria Math" w:cstheme="majorBidi"/>
                        <w:iCs/>
                        <w:sz w:val="28"/>
                        <w:szCs w:val="28"/>
                      </w:rPr>
                    </m:ctrlPr>
                  </m:dPr>
                  <m:e>
                    <m:r>
                      <m:rPr>
                        <m:sty m:val="p"/>
                      </m:rPr>
                      <w:rPr>
                        <w:rFonts w:ascii="Cambria Math" w:eastAsiaTheme="minorEastAsia" w:hAnsi="Cambria Math" w:cstheme="majorBidi"/>
                        <w:sz w:val="28"/>
                        <w:szCs w:val="28"/>
                      </w:rPr>
                      <m:t>28602</m:t>
                    </m:r>
                  </m:e>
                </m:d>
                <m:r>
                  <m:rPr>
                    <m:sty m:val="p"/>
                  </m:rPr>
                  <w:rPr>
                    <w:rFonts w:ascii="Cambria Math" w:eastAsiaTheme="minorEastAsia" w:hAnsi="Cambria Math" w:cstheme="majorBidi"/>
                    <w:sz w:val="28"/>
                    <w:szCs w:val="28"/>
                  </w:rPr>
                  <m:t>(23970)</m:t>
                </m:r>
              </m:e>
            </m:rad>
          </m:den>
        </m:f>
      </m:oMath>
    </w:p>
    <w:p w:rsidR="00882EAE" w:rsidRDefault="00882EAE" w:rsidP="00882EAE">
      <w:pPr>
        <w:spacing w:after="0" w:line="23" w:lineRule="atLeast"/>
        <w:ind w:left="768"/>
        <w:rPr>
          <w:rFonts w:asciiTheme="majorBidi" w:eastAsiaTheme="minorEastAsia" w:hAnsiTheme="majorBidi" w:cstheme="majorBidi"/>
          <w:iCs/>
          <w:sz w:val="28"/>
          <w:szCs w:val="28"/>
        </w:rPr>
      </w:pPr>
      <w:r>
        <w:rPr>
          <w:rFonts w:asciiTheme="majorBidi" w:hAnsiTheme="majorBidi" w:cstheme="majorBidi"/>
          <w:iCs/>
          <w:sz w:val="28"/>
          <w:szCs w:val="28"/>
        </w:rPr>
        <w:t xml:space="preserve">= </w:t>
      </w:r>
      <m:oMath>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18283</m:t>
            </m:r>
          </m:num>
          <m:den>
            <m:rad>
              <m:radPr>
                <m:degHide m:val="on"/>
                <m:ctrlPr>
                  <w:rPr>
                    <w:rFonts w:ascii="Cambria Math" w:eastAsiaTheme="minorEastAsia" w:hAnsi="Cambria Math" w:cstheme="majorBidi"/>
                    <w:iCs/>
                    <w:sz w:val="28"/>
                    <w:szCs w:val="28"/>
                  </w:rPr>
                </m:ctrlPr>
              </m:radPr>
              <m:deg/>
              <m:e>
                <m:r>
                  <m:rPr>
                    <m:sty m:val="p"/>
                  </m:rPr>
                  <w:rPr>
                    <w:rFonts w:ascii="Cambria Math" w:eastAsiaTheme="minorEastAsia" w:hAnsi="Cambria Math" w:cstheme="majorBidi"/>
                    <w:sz w:val="28"/>
                    <w:szCs w:val="28"/>
                  </w:rPr>
                  <m:t>685589940</m:t>
                </m:r>
              </m:e>
            </m:rad>
          </m:den>
        </m:f>
      </m:oMath>
    </w:p>
    <w:p w:rsidR="00882EAE" w:rsidRDefault="00882EAE" w:rsidP="00882EAE">
      <w:pPr>
        <w:spacing w:after="0" w:line="23" w:lineRule="atLeast"/>
        <w:ind w:left="768"/>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 = </w:t>
      </w:r>
      <m:oMath>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18283</m:t>
            </m:r>
          </m:num>
          <m:den>
            <m:r>
              <m:rPr>
                <m:sty m:val="p"/>
              </m:rPr>
              <w:rPr>
                <w:rFonts w:ascii="Cambria Math" w:eastAsiaTheme="minorEastAsia" w:hAnsi="Cambria Math" w:cstheme="majorBidi"/>
                <w:sz w:val="28"/>
                <w:szCs w:val="28"/>
              </w:rPr>
              <m:t>26183,7725</m:t>
            </m:r>
          </m:den>
        </m:f>
      </m:oMath>
    </w:p>
    <w:p w:rsidR="00882EAE" w:rsidRDefault="00882EAE" w:rsidP="00882EAE">
      <w:pPr>
        <w:spacing w:after="0" w:line="23" w:lineRule="atLeast"/>
        <w:ind w:left="768"/>
        <w:rPr>
          <w:rFonts w:asciiTheme="majorBidi" w:eastAsiaTheme="minorEastAsia" w:hAnsiTheme="majorBidi" w:cstheme="majorBidi"/>
          <w:sz w:val="24"/>
          <w:szCs w:val="24"/>
        </w:rPr>
      </w:pPr>
      <w:r>
        <w:rPr>
          <w:rFonts w:asciiTheme="majorBidi" w:eastAsiaTheme="minorEastAsia" w:hAnsiTheme="majorBidi" w:cstheme="majorBidi"/>
          <w:sz w:val="24"/>
          <w:szCs w:val="24"/>
        </w:rPr>
        <w:t>= 0,698256907 (dibulatkan menjadi 0,698)</w:t>
      </w:r>
    </w:p>
    <w:p w:rsidR="00882EAE" w:rsidRDefault="00882EAE" w:rsidP="00882EAE">
      <w:pPr>
        <w:spacing w:after="0" w:line="23" w:lineRule="atLeast"/>
        <w:ind w:left="768"/>
        <w:rPr>
          <w:rFonts w:asciiTheme="majorBidi" w:eastAsiaTheme="minorEastAsia" w:hAnsiTheme="majorBidi" w:cstheme="majorBidi"/>
          <w:sz w:val="28"/>
          <w:szCs w:val="28"/>
        </w:rPr>
      </w:pPr>
    </w:p>
    <w:p w:rsidR="00882EAE" w:rsidRDefault="00C664A7" w:rsidP="00882EAE">
      <w:pPr>
        <w:spacing w:after="0" w:line="23" w:lineRule="atLeast"/>
        <w:ind w:firstLine="1134"/>
        <w:rPr>
          <w:rFonts w:asciiTheme="majorBidi" w:hAnsiTheme="majorBidi" w:cstheme="majorBidi"/>
          <w:iCs/>
          <w:sz w:val="28"/>
          <w:szCs w:val="28"/>
        </w:rPr>
      </w:pPr>
      <m:oMath>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i</m:t>
            </m:r>
          </m:sub>
        </m:sSub>
      </m:oMath>
      <w:r w:rsidR="00882EAE">
        <w:rPr>
          <w:rFonts w:asciiTheme="majorBidi" w:eastAsiaTheme="minorEastAsia" w:hAnsiTheme="majorBidi" w:cstheme="majorBidi"/>
          <w:bCs/>
          <w:sz w:val="28"/>
          <w:szCs w:val="28"/>
        </w:rPr>
        <w:t>=</w:t>
      </w:r>
      <m:oMath>
        <m:f>
          <m:fPr>
            <m:ctrlPr>
              <w:rPr>
                <w:rFonts w:ascii="Cambria Math" w:eastAsiaTheme="minorEastAsia" w:hAnsi="Cambria Math" w:cstheme="majorBidi"/>
                <w:bCs/>
                <w:i/>
                <w:sz w:val="28"/>
                <w:szCs w:val="28"/>
              </w:rPr>
            </m:ctrlPr>
          </m:fPr>
          <m:num>
            <m:r>
              <w:rPr>
                <w:rFonts w:ascii="Cambria Math" w:eastAsiaTheme="minorEastAsia" w:hAnsi="Cambria Math" w:cstheme="majorBidi"/>
                <w:sz w:val="28"/>
                <w:szCs w:val="28"/>
              </w:rPr>
              <m:t>2</m:t>
            </m:r>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b</m:t>
                </m:r>
              </m:sub>
            </m:sSub>
          </m:num>
          <m:den>
            <m:r>
              <w:rPr>
                <w:rFonts w:ascii="Cambria Math" w:eastAsiaTheme="minorEastAsia" w:hAnsi="Cambria Math" w:cstheme="majorBidi"/>
                <w:sz w:val="28"/>
                <w:szCs w:val="28"/>
              </w:rPr>
              <m:t xml:space="preserve">1+ </m:t>
            </m:r>
            <m:sSub>
              <m:sSubPr>
                <m:ctrlPr>
                  <w:rPr>
                    <w:rFonts w:ascii="Cambria Math" w:eastAsiaTheme="minorEastAsia" w:hAnsi="Cambria Math" w:cstheme="majorBidi"/>
                    <w:bCs/>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b</m:t>
                </m:r>
              </m:sub>
            </m:sSub>
          </m:den>
        </m:f>
      </m:oMath>
    </w:p>
    <w:p w:rsidR="00882EAE" w:rsidRDefault="00882EAE" w:rsidP="00882EAE">
      <w:pPr>
        <w:spacing w:after="0" w:line="23" w:lineRule="atLeast"/>
        <w:ind w:firstLine="1418"/>
        <w:rPr>
          <w:rFonts w:asciiTheme="majorBidi" w:hAnsiTheme="majorBidi" w:cstheme="majorBidi"/>
          <w:iCs/>
          <w:sz w:val="28"/>
          <w:szCs w:val="28"/>
        </w:rPr>
      </w:pPr>
      <w:r>
        <w:rPr>
          <w:rFonts w:asciiTheme="majorBidi" w:eastAsiaTheme="minorEastAsia" w:hAnsiTheme="majorBidi" w:cstheme="majorBidi"/>
          <w:sz w:val="24"/>
          <w:szCs w:val="24"/>
        </w:rPr>
        <w:t>=</w:t>
      </w:r>
      <m:oMath>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2(0,698)</m:t>
            </m:r>
          </m:num>
          <m:den>
            <m:r>
              <m:rPr>
                <m:sty m:val="p"/>
              </m:rPr>
              <w:rPr>
                <w:rFonts w:ascii="Cambria Math" w:eastAsiaTheme="minorEastAsia" w:hAnsi="Cambria Math" w:cstheme="majorBidi"/>
                <w:sz w:val="28"/>
                <w:szCs w:val="28"/>
              </w:rPr>
              <m:t>1+0,698</m:t>
            </m:r>
          </m:den>
        </m:f>
      </m:oMath>
    </w:p>
    <w:p w:rsidR="00882EAE" w:rsidRDefault="00882EAE" w:rsidP="00882EAE">
      <w:pPr>
        <w:spacing w:after="0" w:line="23" w:lineRule="atLeast"/>
        <w:ind w:firstLine="1418"/>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 </w:t>
      </w:r>
      <m:oMath>
        <m:f>
          <m:fPr>
            <m:ctrlPr>
              <w:rPr>
                <w:rFonts w:ascii="Cambria Math" w:eastAsiaTheme="minorEastAsia" w:hAnsi="Cambria Math" w:cstheme="majorBidi"/>
                <w:iCs/>
                <w:sz w:val="28"/>
                <w:szCs w:val="28"/>
              </w:rPr>
            </m:ctrlPr>
          </m:fPr>
          <m:num>
            <m:r>
              <m:rPr>
                <m:sty m:val="p"/>
              </m:rPr>
              <w:rPr>
                <w:rFonts w:ascii="Cambria Math" w:eastAsiaTheme="minorEastAsia" w:hAnsi="Cambria Math" w:cstheme="majorBidi"/>
                <w:sz w:val="28"/>
                <w:szCs w:val="28"/>
              </w:rPr>
              <m:t>1,396</m:t>
            </m:r>
          </m:num>
          <m:den>
            <m:r>
              <m:rPr>
                <m:sty m:val="p"/>
              </m:rPr>
              <w:rPr>
                <w:rFonts w:ascii="Cambria Math" w:eastAsiaTheme="minorEastAsia" w:hAnsi="Cambria Math" w:cstheme="majorBidi"/>
                <w:sz w:val="28"/>
                <w:szCs w:val="28"/>
              </w:rPr>
              <m:t>1,698</m:t>
            </m:r>
          </m:den>
        </m:f>
      </m:oMath>
    </w:p>
    <w:p w:rsidR="00882EAE" w:rsidRPr="000C7B62" w:rsidRDefault="00882EAE" w:rsidP="00882EAE">
      <w:pPr>
        <w:spacing w:after="0" w:line="23" w:lineRule="atLeast"/>
        <w:ind w:firstLine="1418"/>
        <w:rPr>
          <w:rFonts w:asciiTheme="majorBidi" w:eastAsiaTheme="minorEastAsia" w:hAnsiTheme="majorBidi" w:cstheme="majorBidi"/>
          <w:sz w:val="24"/>
          <w:szCs w:val="24"/>
        </w:rPr>
      </w:pPr>
      <w:r>
        <w:rPr>
          <w:rFonts w:asciiTheme="majorBidi" w:eastAsiaTheme="minorEastAsia" w:hAnsiTheme="majorBidi" w:cstheme="majorBidi"/>
          <w:sz w:val="24"/>
          <w:szCs w:val="24"/>
        </w:rPr>
        <w:t>= 0,822143698 (dibulatkan menjadi 0,822)</w:t>
      </w:r>
    </w:p>
    <w:p w:rsidR="00882EAE" w:rsidRDefault="00882EAE" w:rsidP="00882EAE">
      <w:pPr>
        <w:pStyle w:val="ListParagraph"/>
        <w:spacing w:after="0" w:line="23" w:lineRule="atLeast"/>
        <w:ind w:left="1418" w:firstLine="567"/>
        <w:jc w:val="both"/>
        <w:rPr>
          <w:rFonts w:asciiTheme="majorBidi" w:hAnsiTheme="majorBidi" w:cstheme="majorBidi"/>
          <w:sz w:val="24"/>
          <w:szCs w:val="24"/>
        </w:rPr>
      </w:pPr>
      <w:r>
        <w:rPr>
          <w:rFonts w:asciiTheme="majorBidi" w:hAnsiTheme="majorBidi" w:cstheme="majorBidi"/>
          <w:sz w:val="24"/>
          <w:szCs w:val="24"/>
        </w:rPr>
        <w:t xml:space="preserve">Dari hasil perhitungan reliabilitas lingkungan sekolah dapat diketahui nilai reliabilitasinstrumen sebesar 0,822. Kemudian dikonsultasikan dengan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hAnsiTheme="majorBidi" w:cstheme="majorBidi"/>
          <w:sz w:val="24"/>
          <w:szCs w:val="24"/>
        </w:rPr>
        <w:t xml:space="preserve"> pada taraf signifikan 5% dan pada n = 47 sebesar 0,288. Karena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hAnsiTheme="majorBidi" w:cstheme="majorBidi"/>
          <w:sz w:val="24"/>
          <w:szCs w:val="24"/>
        </w:rPr>
        <w:t>&gt;</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hAnsiTheme="majorBidi" w:cstheme="majorBidi"/>
          <w:sz w:val="24"/>
          <w:szCs w:val="24"/>
        </w:rPr>
        <w:t xml:space="preserve"> yaitu 0,822 &gt; 0,288 maka instrumen tersebut dikatakan reliabel. Adapun untuk mengetahui skor jawaban angket untuk uji reliabilitas variabel lingkungan keluarga  dan perilaku belajar siswa dapat dilihat pada lampiran 7.</w:t>
      </w:r>
    </w:p>
    <w:p w:rsidR="00882EAE" w:rsidRPr="000C7B62" w:rsidRDefault="00882EAE" w:rsidP="00882EAE">
      <w:pPr>
        <w:spacing w:after="0" w:line="23" w:lineRule="atLeast"/>
        <w:jc w:val="both"/>
        <w:rPr>
          <w:rFonts w:asciiTheme="majorBidi" w:eastAsiaTheme="minorEastAsia" w:hAnsiTheme="majorBidi" w:cstheme="majorBidi"/>
          <w:sz w:val="24"/>
          <w:szCs w:val="24"/>
        </w:rPr>
      </w:pPr>
    </w:p>
    <w:p w:rsidR="00882EAE" w:rsidRDefault="00882EAE" w:rsidP="00882EAE">
      <w:pPr>
        <w:pStyle w:val="ListParagraph"/>
        <w:numPr>
          <w:ilvl w:val="0"/>
          <w:numId w:val="38"/>
        </w:numPr>
        <w:spacing w:after="0" w:line="23" w:lineRule="atLeast"/>
        <w:ind w:left="993" w:hanging="426"/>
        <w:jc w:val="both"/>
        <w:rPr>
          <w:rFonts w:asciiTheme="majorBidi" w:hAnsiTheme="majorBidi" w:cstheme="majorBidi"/>
          <w:b/>
          <w:bCs/>
          <w:sz w:val="24"/>
          <w:szCs w:val="24"/>
        </w:rPr>
      </w:pPr>
      <w:r>
        <w:rPr>
          <w:rFonts w:asciiTheme="majorBidi" w:hAnsiTheme="majorBidi" w:cstheme="majorBidi"/>
          <w:b/>
          <w:bCs/>
          <w:sz w:val="24"/>
          <w:szCs w:val="24"/>
        </w:rPr>
        <w:lastRenderedPageBreak/>
        <w:t>Analisis Hasil Penelitian</w:t>
      </w:r>
    </w:p>
    <w:p w:rsidR="00882EAE" w:rsidRDefault="00882EAE" w:rsidP="00882EAE">
      <w:pPr>
        <w:pStyle w:val="ListParagraph"/>
        <w:numPr>
          <w:ilvl w:val="4"/>
          <w:numId w:val="39"/>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Uji Normalitas</w:t>
      </w:r>
    </w:p>
    <w:p w:rsidR="00882EAE" w:rsidRDefault="00882EAE" w:rsidP="00882EAE">
      <w:pPr>
        <w:pStyle w:val="ListParagraph"/>
        <w:spacing w:after="0" w:line="23" w:lineRule="atLeast"/>
        <w:ind w:left="1418" w:firstLine="567"/>
        <w:jc w:val="both"/>
        <w:rPr>
          <w:rFonts w:asciiTheme="majorBidi" w:hAnsiTheme="majorBidi" w:cstheme="majorBidi"/>
          <w:sz w:val="24"/>
          <w:szCs w:val="24"/>
        </w:rPr>
      </w:pPr>
      <w:r>
        <w:rPr>
          <w:rFonts w:asciiTheme="majorBidi" w:hAnsiTheme="majorBidi" w:cstheme="majorBidi"/>
          <w:sz w:val="24"/>
          <w:szCs w:val="24"/>
        </w:rPr>
        <w:t xml:space="preserve">Sebelum menganalisis hasil penelitian, maka dilakukan uji normalitas data terlebih dahulu. Halini bertujuan untukmengetahui apakah data yang diteliti itu normal atau tidak. Dalam penelitian ini,peneliti menggunakan rumus uji </w:t>
      </w:r>
      <w:r>
        <w:rPr>
          <w:rFonts w:asciiTheme="majorBidi" w:hAnsiTheme="majorBidi" w:cstheme="majorBidi"/>
          <w:i/>
          <w:iCs/>
          <w:sz w:val="24"/>
          <w:szCs w:val="24"/>
        </w:rPr>
        <w:t>Kolmogorov-Smirnov</w:t>
      </w:r>
      <w:r>
        <w:rPr>
          <w:rFonts w:asciiTheme="majorBidi" w:hAnsiTheme="majorBidi" w:cstheme="majorBidi"/>
          <w:sz w:val="24"/>
          <w:szCs w:val="24"/>
        </w:rPr>
        <w:t xml:space="preserve"> dengan langkah-langkah sebagai berikut:</w:t>
      </w:r>
    </w:p>
    <w:p w:rsidR="00882EAE" w:rsidRDefault="00882EAE" w:rsidP="00882EAE">
      <w:pPr>
        <w:pStyle w:val="ListParagraph"/>
        <w:numPr>
          <w:ilvl w:val="0"/>
          <w:numId w:val="40"/>
        </w:numPr>
        <w:tabs>
          <w:tab w:val="left" w:pos="2268"/>
        </w:tabs>
        <w:spacing w:after="0" w:line="23" w:lineRule="atLeast"/>
        <w:jc w:val="both"/>
        <w:rPr>
          <w:rFonts w:asciiTheme="majorBidi" w:hAnsiTheme="majorBidi" w:cstheme="majorBidi"/>
          <w:sz w:val="24"/>
          <w:szCs w:val="24"/>
        </w:rPr>
      </w:pPr>
      <w:r>
        <w:rPr>
          <w:rFonts w:asciiTheme="majorBidi" w:hAnsiTheme="majorBidi" w:cstheme="majorBidi"/>
          <w:sz w:val="24"/>
          <w:szCs w:val="24"/>
        </w:rPr>
        <w:t>Merumuskan Hipotesa.</w:t>
      </w:r>
    </w:p>
    <w:p w:rsidR="00882EAE" w:rsidRDefault="00882EAE" w:rsidP="00882EAE">
      <w:pPr>
        <w:pStyle w:val="ListParagraph"/>
        <w:tabs>
          <w:tab w:val="left" w:pos="2268"/>
        </w:tabs>
        <w:spacing w:after="0" w:line="23" w:lineRule="atLeast"/>
        <w:ind w:left="1637"/>
        <w:jc w:val="both"/>
        <w:rPr>
          <w:rFonts w:asciiTheme="majorBidi" w:hAnsiTheme="majorBidi" w:cstheme="majorBidi"/>
          <w:sz w:val="24"/>
          <w:szCs w:val="24"/>
        </w:rPr>
      </w:pPr>
      <w:r>
        <w:rPr>
          <w:rFonts w:asciiTheme="majorBidi" w:hAnsiTheme="majorBidi" w:cstheme="majorBidi"/>
          <w:sz w:val="24"/>
          <w:szCs w:val="24"/>
        </w:rPr>
        <w:t>Ho: Data berdistribusi normal.</w:t>
      </w:r>
    </w:p>
    <w:p w:rsidR="00882EAE" w:rsidRDefault="00882EAE" w:rsidP="00882EAE">
      <w:pPr>
        <w:pStyle w:val="ListParagraph"/>
        <w:tabs>
          <w:tab w:val="left" w:pos="2268"/>
        </w:tabs>
        <w:spacing w:after="0" w:line="23" w:lineRule="atLeast"/>
        <w:ind w:left="1637"/>
        <w:jc w:val="both"/>
        <w:rPr>
          <w:rFonts w:asciiTheme="majorBidi" w:hAnsiTheme="majorBidi" w:cstheme="majorBidi"/>
          <w:sz w:val="24"/>
          <w:szCs w:val="24"/>
        </w:rPr>
      </w:pPr>
      <w:r>
        <w:rPr>
          <w:rFonts w:asciiTheme="majorBidi" w:hAnsiTheme="majorBidi" w:cstheme="majorBidi"/>
          <w:sz w:val="24"/>
          <w:szCs w:val="24"/>
        </w:rPr>
        <w:t>Ha: Data tidak berdistribusi normal.</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hAnsiTheme="majorBidi" w:cstheme="majorBidi"/>
          <w:sz w:val="24"/>
          <w:szCs w:val="24"/>
        </w:rPr>
        <w:t>Menghitung Mean.</w:t>
      </w:r>
    </w:p>
    <w:p w:rsidR="00882EAE" w:rsidRDefault="00882EAE" w:rsidP="00882EAE">
      <w:pPr>
        <w:pStyle w:val="ListParagraph"/>
        <w:spacing w:after="0" w:line="23" w:lineRule="atLeast"/>
        <w:ind w:left="1637"/>
        <w:jc w:val="both"/>
        <w:rPr>
          <w:rFonts w:asciiTheme="majorBidi" w:eastAsiaTheme="minorEastAsia" w:hAnsiTheme="majorBidi" w:cstheme="majorBidi"/>
          <w:sz w:val="24"/>
          <w:szCs w:val="24"/>
        </w:rPr>
      </w:pPr>
      <m:oMath>
        <m:r>
          <w:rPr>
            <w:rFonts w:ascii="Cambria Math" w:hAnsi="Cambria Math" w:cstheme="majorBidi"/>
            <w:sz w:val="24"/>
            <w:szCs w:val="24"/>
          </w:rPr>
          <m:t>Mx=</m:t>
        </m:r>
        <m:f>
          <m:fPr>
            <m:ctrlPr>
              <w:rPr>
                <w:rFonts w:ascii="Cambria Math" w:hAnsi="Cambria Math" w:cstheme="majorBidi"/>
                <w:i/>
                <w:sz w:val="24"/>
                <w:szCs w:val="24"/>
              </w:rPr>
            </m:ctrlPr>
          </m:fPr>
          <m:num>
            <m:r>
              <w:rPr>
                <w:rFonts w:ascii="Cambria Math" w:hAnsi="Cambria Math" w:cstheme="majorBidi"/>
                <w:sz w:val="24"/>
                <w:szCs w:val="24"/>
              </w:rPr>
              <m:t>∑fX</m:t>
            </m:r>
          </m:num>
          <m:den>
            <m:r>
              <w:rPr>
                <w:rFonts w:ascii="Cambria Math" w:hAnsi="Cambria Math" w:cstheme="majorBidi"/>
                <w:sz w:val="24"/>
                <w:szCs w:val="24"/>
              </w:rPr>
              <m:t>n</m:t>
            </m:r>
          </m:den>
        </m:f>
      </m:oMath>
      <w:r>
        <w:rPr>
          <w:rFonts w:asciiTheme="majorBidi" w:eastAsiaTheme="minorEastAsia" w:hAnsiTheme="majorBidi" w:cstheme="majorBidi"/>
          <w:sz w:val="24"/>
          <w:szCs w:val="24"/>
        </w:rPr>
        <w:tab/>
      </w:r>
      <m:oMath>
        <m:r>
          <w:rPr>
            <w:rFonts w:ascii="Cambria Math" w:eastAsiaTheme="minorEastAsia" w:hAnsi="Cambria Math" w:cstheme="majorBidi"/>
            <w:sz w:val="24"/>
            <w:szCs w:val="24"/>
          </w:rPr>
          <m:t>SDx=</m:t>
        </m:r>
        <m:rad>
          <m:radPr>
            <m:degHide m:val="on"/>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hAnsi="Cambria Math" w:cstheme="majorBidi"/>
                    <w:sz w:val="24"/>
                    <w:szCs w:val="24"/>
                  </w:rPr>
                  <m:t>∑fX²</m:t>
                </m:r>
              </m:num>
              <m:den>
                <m:r>
                  <w:rPr>
                    <w:rFonts w:ascii="Cambria Math" w:eastAsiaTheme="minorEastAsia" w:hAnsi="Cambria Math" w:cstheme="majorBidi"/>
                    <w:sz w:val="24"/>
                    <w:szCs w:val="24"/>
                  </w:rPr>
                  <m:t>n</m:t>
                </m:r>
              </m:den>
            </m:f>
          </m:e>
        </m:rad>
      </m:oMath>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hAnsiTheme="majorBidi" w:cstheme="majorBidi"/>
          <w:sz w:val="24"/>
          <w:szCs w:val="24"/>
        </w:rPr>
        <w:t>Menghitung nilai frekuensi kumulatif bawah (fkb).</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hAnsiTheme="majorBidi" w:cstheme="majorBidi"/>
          <w:sz w:val="24"/>
          <w:szCs w:val="24"/>
        </w:rPr>
        <w:t>Menghitung masing-masing frekuensi dibagi jumlah data (f/n).</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hAnsiTheme="majorBidi" w:cstheme="majorBidi"/>
          <w:sz w:val="24"/>
          <w:szCs w:val="24"/>
        </w:rPr>
        <w:t>Menghitung masing-masing fkb dibagi jumlah data (fkb/n).</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hAnsiTheme="majorBidi" w:cstheme="majorBidi"/>
          <w:sz w:val="24"/>
          <w:szCs w:val="24"/>
        </w:rPr>
        <w:t>Menghitung nilai Z.</w:t>
      </w:r>
    </w:p>
    <w:p w:rsidR="00882EAE" w:rsidRDefault="00882EAE" w:rsidP="00882EAE">
      <w:pPr>
        <w:pStyle w:val="ListParagraph"/>
        <w:spacing w:after="0" w:line="23" w:lineRule="atLeast"/>
        <w:ind w:left="1637"/>
        <w:jc w:val="both"/>
        <w:rPr>
          <w:rFonts w:asciiTheme="majorBidi" w:eastAsiaTheme="minorEastAsia" w:hAnsiTheme="majorBidi" w:cstheme="majorBidi"/>
          <w:sz w:val="24"/>
          <w:szCs w:val="24"/>
        </w:rPr>
      </w:pPr>
      <m:oMathPara>
        <m:oMath>
          <m:r>
            <w:rPr>
              <w:rFonts w:ascii="Cambria Math" w:hAnsi="Cambria Math" w:cstheme="majorBidi"/>
              <w:sz w:val="24"/>
              <w:szCs w:val="24"/>
            </w:rPr>
            <m:t xml:space="preserve">Z= </m:t>
          </m:r>
          <m:f>
            <m:fPr>
              <m:ctrlPr>
                <w:rPr>
                  <w:rFonts w:ascii="Cambria Math" w:hAnsi="Cambria Math" w:cstheme="majorBidi"/>
                  <w:i/>
                  <w:sz w:val="24"/>
                  <w:szCs w:val="24"/>
                </w:rPr>
              </m:ctrlPr>
            </m:fPr>
            <m:num>
              <m:r>
                <w:rPr>
                  <w:rFonts w:ascii="Cambria Math" w:hAnsi="Cambria Math" w:cstheme="majorBidi"/>
                  <w:sz w:val="24"/>
                  <w:szCs w:val="24"/>
                </w:rPr>
                <m:t>X-μ</m:t>
              </m:r>
            </m:num>
            <m:den>
              <m:r>
                <w:rPr>
                  <w:rFonts w:ascii="Cambria Math" w:hAnsi="Cambria Math" w:cstheme="majorBidi"/>
                  <w:sz w:val="24"/>
                  <w:szCs w:val="24"/>
                </w:rPr>
                <m:t>σ</m:t>
              </m:r>
            </m:den>
          </m:f>
        </m:oMath>
      </m:oMathPara>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hAnsiTheme="majorBidi" w:cstheme="majorBidi"/>
          <w:sz w:val="24"/>
          <w:szCs w:val="24"/>
        </w:rPr>
        <w:t>Menghitung P</w:t>
      </w:r>
      <m:oMath>
        <m:r>
          <w:rPr>
            <w:rFonts w:ascii="Cambria Math" w:hAnsi="Cambria Math" w:cstheme="majorBidi"/>
            <w:sz w:val="24"/>
            <w:szCs w:val="24"/>
          </w:rPr>
          <m:t xml:space="preserve"> ≤ </m:t>
        </m:r>
      </m:oMath>
      <w:r>
        <w:rPr>
          <w:rFonts w:asciiTheme="majorBidi" w:eastAsiaTheme="minorEastAsia" w:hAnsiTheme="majorBidi" w:cstheme="majorBidi"/>
          <w:sz w:val="24"/>
          <w:szCs w:val="24"/>
        </w:rPr>
        <w:t>Z.</w:t>
      </w:r>
    </w:p>
    <w:p w:rsidR="00882EAE" w:rsidRDefault="00882EAE" w:rsidP="00882EAE">
      <w:pPr>
        <w:pStyle w:val="ListParagraph"/>
        <w:spacing w:after="0" w:line="23" w:lineRule="atLeast"/>
        <w:ind w:left="1637"/>
        <w:jc w:val="both"/>
        <w:rPr>
          <w:rFonts w:asciiTheme="majorBidi" w:hAnsiTheme="majorBidi" w:cstheme="majorBidi"/>
          <w:sz w:val="24"/>
          <w:szCs w:val="24"/>
        </w:rPr>
      </w:pPr>
      <w:r>
        <w:rPr>
          <w:rFonts w:asciiTheme="majorBidi" w:eastAsiaTheme="minorEastAsia" w:hAnsiTheme="majorBidi" w:cstheme="majorBidi"/>
          <w:sz w:val="24"/>
          <w:szCs w:val="24"/>
        </w:rPr>
        <w:t xml:space="preserve">Probalitas di bawah nilai Z dapat dicari pada tabel Z, untuk nilai negatif lihat kolom luas diluar Z. Untuk nilai positif lihat kolom luas antara rata-rata dengan Z+0,5. </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hAnsiTheme="majorBidi" w:cstheme="majorBidi"/>
          <w:sz w:val="24"/>
          <w:szCs w:val="24"/>
        </w:rPr>
        <w:t>Untuk nilai a</w:t>
      </w:r>
      <w:r>
        <w:rPr>
          <w:rFonts w:ascii="Calibri" w:hAnsi="Calibri" w:cs="Calibri"/>
          <w:sz w:val="24"/>
          <w:szCs w:val="24"/>
        </w:rPr>
        <w:t>₂</w:t>
      </w:r>
      <w:r>
        <w:rPr>
          <w:rFonts w:asciiTheme="majorBidi" w:hAnsiTheme="majorBidi" w:cstheme="majorBidi"/>
          <w:sz w:val="24"/>
          <w:szCs w:val="24"/>
        </w:rPr>
        <w:t xml:space="preserve"> didapatkan dari selisih kolom 5 dan 7 (fkb/n dan P</w:t>
      </w:r>
      <m:oMath>
        <m:r>
          <w:rPr>
            <w:rFonts w:ascii="Cambria Math" w:hAnsi="Cambria Math" w:cstheme="majorBidi"/>
            <w:sz w:val="24"/>
            <w:szCs w:val="24"/>
          </w:rPr>
          <m:t xml:space="preserve"> ≤ </m:t>
        </m:r>
      </m:oMath>
      <w:r>
        <w:rPr>
          <w:rFonts w:asciiTheme="majorBidi" w:eastAsiaTheme="minorEastAsia" w:hAnsiTheme="majorBidi" w:cstheme="majorBidi"/>
          <w:sz w:val="24"/>
          <w:szCs w:val="24"/>
        </w:rPr>
        <w:t>Z.</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eastAsiaTheme="minorEastAsia" w:hAnsiTheme="majorBidi" w:cstheme="majorBidi"/>
          <w:sz w:val="24"/>
          <w:szCs w:val="24"/>
        </w:rPr>
        <w:lastRenderedPageBreak/>
        <w:t>Untuk nilai a</w:t>
      </w:r>
      <w:r>
        <w:rPr>
          <w:rFonts w:ascii="Calibri" w:eastAsiaTheme="minorEastAsia" w:hAnsi="Calibri" w:cs="Calibri"/>
          <w:sz w:val="24"/>
          <w:szCs w:val="24"/>
        </w:rPr>
        <w:t>₁</w:t>
      </w:r>
      <w:r>
        <w:rPr>
          <w:rFonts w:asciiTheme="majorBidi" w:eastAsiaTheme="minorEastAsia" w:hAnsiTheme="majorBidi" w:cstheme="majorBidi"/>
          <w:sz w:val="24"/>
          <w:szCs w:val="24"/>
        </w:rPr>
        <w:t xml:space="preserve"> didapatkan dari selisih kolom 4 dan 8 (f/n dan a</w:t>
      </w:r>
      <w:r>
        <w:rPr>
          <w:rFonts w:ascii="Calibri" w:eastAsiaTheme="minorEastAsia" w:hAnsi="Calibri" w:cs="Calibri"/>
          <w:sz w:val="24"/>
          <w:szCs w:val="24"/>
        </w:rPr>
        <w:t>₂</w:t>
      </w:r>
      <w:r>
        <w:rPr>
          <w:rFonts w:asciiTheme="majorBidi" w:eastAsiaTheme="minorEastAsia" w:hAnsiTheme="majorBidi" w:cstheme="majorBidi"/>
          <w:sz w:val="24"/>
          <w:szCs w:val="24"/>
        </w:rPr>
        <w:t>).</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eastAsiaTheme="minorEastAsia" w:hAnsiTheme="majorBidi" w:cstheme="majorBidi"/>
          <w:sz w:val="24"/>
          <w:szCs w:val="24"/>
        </w:rPr>
        <w:t>Membandingkan angka tertinggi dari a</w:t>
      </w:r>
      <w:r>
        <w:rPr>
          <w:rFonts w:ascii="Calibri" w:eastAsiaTheme="minorEastAsia" w:hAnsi="Calibri" w:cs="Calibri"/>
          <w:sz w:val="24"/>
          <w:szCs w:val="24"/>
        </w:rPr>
        <w:t>₁</w:t>
      </w:r>
      <w:r>
        <w:rPr>
          <w:rFonts w:asciiTheme="majorBidi" w:eastAsiaTheme="minorEastAsia" w:hAnsiTheme="majorBidi" w:cstheme="majorBidi"/>
          <w:sz w:val="24"/>
          <w:szCs w:val="24"/>
        </w:rPr>
        <w:t xml:space="preserve"> dengan tabel </w:t>
      </w:r>
      <w:r>
        <w:rPr>
          <w:rFonts w:asciiTheme="majorBidi" w:eastAsiaTheme="minorEastAsia" w:hAnsiTheme="majorBidi" w:cstheme="majorBidi"/>
          <w:i/>
          <w:iCs/>
          <w:sz w:val="24"/>
          <w:szCs w:val="24"/>
        </w:rPr>
        <w:t>Kolmogorov-Sminorv</w:t>
      </w:r>
      <w:r>
        <w:rPr>
          <w:rFonts w:asciiTheme="majorBidi" w:eastAsiaTheme="minorEastAsia" w:hAnsiTheme="majorBidi" w:cstheme="majorBidi"/>
          <w:sz w:val="24"/>
          <w:szCs w:val="24"/>
        </w:rPr>
        <w:t>.</w:t>
      </w:r>
    </w:p>
    <w:p w:rsidR="00882EAE" w:rsidRDefault="00882EAE" w:rsidP="00882EAE">
      <w:pPr>
        <w:pStyle w:val="ListParagraph"/>
        <w:numPr>
          <w:ilvl w:val="0"/>
          <w:numId w:val="40"/>
        </w:numPr>
        <w:spacing w:after="0" w:line="23" w:lineRule="atLeast"/>
        <w:jc w:val="both"/>
        <w:rPr>
          <w:rFonts w:asciiTheme="majorBidi" w:hAnsiTheme="majorBidi" w:cstheme="majorBidi"/>
          <w:sz w:val="24"/>
          <w:szCs w:val="24"/>
        </w:rPr>
      </w:pPr>
      <w:r>
        <w:rPr>
          <w:rFonts w:asciiTheme="majorBidi" w:eastAsiaTheme="minorEastAsia" w:hAnsiTheme="majorBidi" w:cstheme="majorBidi"/>
          <w:sz w:val="24"/>
          <w:szCs w:val="24"/>
        </w:rPr>
        <w:t>Uji hipotesa dan kesimpulan.</w:t>
      </w:r>
    </w:p>
    <w:p w:rsidR="00882EAE" w:rsidRDefault="00882EAE" w:rsidP="00882EAE">
      <w:pPr>
        <w:pStyle w:val="ListParagraph"/>
        <w:spacing w:after="0" w:line="23" w:lineRule="atLeast"/>
        <w:ind w:left="1637"/>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Terima Ho jikaa</w:t>
      </w:r>
      <w:r>
        <w:rPr>
          <w:rFonts w:ascii="Calibri" w:eastAsiaTheme="minorEastAsia" w:hAnsi="Calibri" w:cs="Calibri"/>
          <w:sz w:val="24"/>
          <w:szCs w:val="24"/>
        </w:rPr>
        <w:t>₁</w:t>
      </w:r>
      <w:r>
        <w:rPr>
          <w:rFonts w:asciiTheme="majorBidi" w:eastAsiaTheme="minorEastAsia" w:hAnsiTheme="majorBidi" w:cstheme="majorBidi"/>
          <w:sz w:val="24"/>
          <w:szCs w:val="24"/>
        </w:rPr>
        <w:t xml:space="preserve">maksimum </w:t>
      </w:r>
      <m:oMath>
        <m:r>
          <w:rPr>
            <w:rFonts w:ascii="Cambria Math" w:eastAsiaTheme="minorEastAsia" w:hAnsi="Cambria Math" w:cstheme="majorBidi"/>
            <w:sz w:val="24"/>
            <w:szCs w:val="24"/>
          </w:rPr>
          <m:t>≤</m:t>
        </m:r>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D</m:t>
            </m:r>
          </m:e>
          <m:sub>
            <m:r>
              <m:rPr>
                <m:sty m:val="p"/>
              </m:rPr>
              <w:rPr>
                <w:rFonts w:ascii="Cambria Math" w:eastAsiaTheme="minorEastAsia" w:hAnsi="Cambria Math" w:cstheme="majorBidi"/>
                <w:sz w:val="24"/>
                <w:szCs w:val="24"/>
              </w:rPr>
              <m:t>Tabel</m:t>
            </m:r>
          </m:sub>
        </m:sSub>
      </m:oMath>
      <w:r>
        <w:rPr>
          <w:rFonts w:asciiTheme="majorBidi" w:eastAsiaTheme="minorEastAsia" w:hAnsiTheme="majorBidi" w:cstheme="majorBidi"/>
          <w:iCs/>
          <w:sz w:val="24"/>
          <w:szCs w:val="24"/>
        </w:rPr>
        <w:t>.</w:t>
      </w:r>
    </w:p>
    <w:p w:rsidR="00882EAE" w:rsidRDefault="00882EAE" w:rsidP="00882EAE">
      <w:pPr>
        <w:pStyle w:val="ListParagraph"/>
        <w:spacing w:after="0" w:line="23" w:lineRule="atLeast"/>
        <w:ind w:left="1637"/>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Tolak Ho jika a</w:t>
      </w:r>
      <w:r>
        <w:rPr>
          <w:rFonts w:ascii="Calibri" w:eastAsiaTheme="minorEastAsia" w:hAnsi="Calibri" w:cs="Calibri"/>
          <w:sz w:val="24"/>
          <w:szCs w:val="24"/>
        </w:rPr>
        <w:t>₁</w:t>
      </w:r>
      <w:r>
        <w:rPr>
          <w:rFonts w:asciiTheme="majorBidi" w:eastAsiaTheme="minorEastAsia" w:hAnsiTheme="majorBidi" w:cstheme="majorBidi"/>
          <w:sz w:val="24"/>
          <w:szCs w:val="24"/>
        </w:rPr>
        <w:t xml:space="preserve">maksimum </w:t>
      </w:r>
      <m:oMath>
        <m:r>
          <w:rPr>
            <w:rFonts w:ascii="Cambria Math" w:eastAsiaTheme="minorEastAsia" w:hAnsi="Cambria Math" w:cstheme="majorBidi"/>
            <w:sz w:val="24"/>
            <w:szCs w:val="24"/>
          </w:rPr>
          <m:t>&gt;</m:t>
        </m:r>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D</m:t>
            </m:r>
          </m:e>
          <m:sub>
            <m:r>
              <m:rPr>
                <m:sty m:val="p"/>
              </m:rPr>
              <w:rPr>
                <w:rFonts w:ascii="Cambria Math" w:eastAsiaTheme="minorEastAsia" w:hAnsi="Cambria Math" w:cstheme="majorBidi"/>
                <w:sz w:val="24"/>
                <w:szCs w:val="24"/>
              </w:rPr>
              <m:t>Tabel</m:t>
            </m:r>
          </m:sub>
        </m:sSub>
      </m:oMath>
      <w:r>
        <w:rPr>
          <w:rFonts w:asciiTheme="majorBidi" w:eastAsiaTheme="minorEastAsia" w:hAnsiTheme="majorBidi" w:cstheme="majorBidi"/>
          <w:iCs/>
          <w:sz w:val="24"/>
          <w:szCs w:val="24"/>
        </w:rPr>
        <w:t>.</w:t>
      </w:r>
      <w:r>
        <w:rPr>
          <w:rStyle w:val="FootnoteReference"/>
          <w:rFonts w:asciiTheme="majorBidi" w:eastAsiaTheme="minorEastAsia" w:hAnsiTheme="majorBidi" w:cstheme="majorBidi"/>
          <w:iCs/>
          <w:sz w:val="24"/>
          <w:szCs w:val="24"/>
        </w:rPr>
        <w:footnoteReference w:id="67"/>
      </w:r>
    </w:p>
    <w:p w:rsidR="00882EAE" w:rsidRDefault="00882EAE" w:rsidP="00882EAE">
      <w:pPr>
        <w:pStyle w:val="ListParagraph"/>
        <w:spacing w:after="0" w:line="23" w:lineRule="atLeast"/>
        <w:ind w:left="1637"/>
        <w:jc w:val="both"/>
        <w:rPr>
          <w:rFonts w:asciiTheme="majorBidi" w:eastAsiaTheme="minorEastAsia" w:hAnsiTheme="majorBidi" w:cstheme="majorBidi"/>
          <w:iCs/>
          <w:sz w:val="24"/>
          <w:szCs w:val="24"/>
        </w:rPr>
      </w:pPr>
    </w:p>
    <w:p w:rsidR="00882EAE" w:rsidRDefault="00882EAE" w:rsidP="00882EAE">
      <w:pPr>
        <w:pStyle w:val="ListParagraph"/>
        <w:numPr>
          <w:ilvl w:val="4"/>
          <w:numId w:val="39"/>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Teknik Analisis Data</w:t>
      </w:r>
    </w:p>
    <w:p w:rsidR="00882EAE" w:rsidRDefault="00882EAE" w:rsidP="00882EAE">
      <w:pPr>
        <w:pStyle w:val="ListParagraph"/>
        <w:spacing w:after="0" w:line="23" w:lineRule="atLeast"/>
        <w:ind w:left="1353" w:firstLine="632"/>
        <w:jc w:val="both"/>
        <w:rPr>
          <w:rFonts w:asciiTheme="majorBidi" w:hAnsiTheme="majorBidi" w:cstheme="majorBidi"/>
          <w:sz w:val="24"/>
          <w:szCs w:val="24"/>
        </w:rPr>
      </w:pPr>
      <w:r>
        <w:rPr>
          <w:rFonts w:asciiTheme="majorBidi" w:hAnsiTheme="majorBidi" w:cstheme="majorBidi"/>
          <w:sz w:val="24"/>
          <w:szCs w:val="24"/>
        </w:rPr>
        <w:t>Dalam penelitian kuantitatif, analisis data merupakan kegiatan setelah data dari seluruh responden atau sumber data lain terkumpul yang digunakan untuk menjawab rumusan masalah dan melakukan perhitungan untuk menguji hipotesis yang telah diajukan.</w:t>
      </w:r>
      <w:r>
        <w:rPr>
          <w:rStyle w:val="FootnoteReference"/>
          <w:rFonts w:asciiTheme="majorBidi" w:hAnsiTheme="majorBidi" w:cstheme="majorBidi"/>
          <w:sz w:val="24"/>
          <w:szCs w:val="24"/>
        </w:rPr>
        <w:footnoteReference w:id="68"/>
      </w:r>
    </w:p>
    <w:p w:rsidR="00882EAE" w:rsidRDefault="00882EAE" w:rsidP="00882EAE">
      <w:pPr>
        <w:pStyle w:val="ListParagraph"/>
        <w:spacing w:after="0" w:line="23" w:lineRule="atLeast"/>
        <w:ind w:left="1353" w:firstLine="632"/>
        <w:jc w:val="both"/>
        <w:rPr>
          <w:rFonts w:asciiTheme="majorBidi" w:hAnsiTheme="majorBidi" w:cstheme="majorBidi"/>
          <w:b/>
          <w:bCs/>
          <w:sz w:val="24"/>
          <w:szCs w:val="24"/>
        </w:rPr>
      </w:pPr>
      <w:r>
        <w:rPr>
          <w:rFonts w:asciiTheme="majorBidi" w:hAnsiTheme="majorBidi" w:cstheme="majorBidi"/>
          <w:sz w:val="24"/>
          <w:szCs w:val="24"/>
        </w:rPr>
        <w:t xml:space="preserve">Teknik analisis data ini menggunakan statistika. Teknik analisis data dengan menghitung </w:t>
      </w:r>
      <w:r>
        <w:rPr>
          <w:rFonts w:asciiTheme="majorBidi" w:hAnsiTheme="majorBidi" w:cstheme="majorBidi"/>
          <w:i/>
          <w:iCs/>
          <w:sz w:val="24"/>
          <w:szCs w:val="24"/>
        </w:rPr>
        <w:t>mean</w:t>
      </w:r>
      <w:r>
        <w:rPr>
          <w:rFonts w:asciiTheme="majorBidi" w:hAnsiTheme="majorBidi" w:cstheme="majorBidi"/>
          <w:sz w:val="24"/>
          <w:szCs w:val="24"/>
        </w:rPr>
        <w:t xml:space="preserve"> dan </w:t>
      </w:r>
      <w:r>
        <w:rPr>
          <w:rFonts w:asciiTheme="majorBidi" w:hAnsiTheme="majorBidi" w:cstheme="majorBidi"/>
          <w:i/>
          <w:iCs/>
          <w:sz w:val="24"/>
          <w:szCs w:val="24"/>
        </w:rPr>
        <w:t>standart deviasi</w:t>
      </w:r>
      <w:r>
        <w:rPr>
          <w:rFonts w:asciiTheme="majorBidi" w:hAnsiTheme="majorBidi" w:cstheme="majorBidi"/>
          <w:sz w:val="24"/>
          <w:szCs w:val="24"/>
        </w:rPr>
        <w:t xml:space="preserve"> dengan rumus sebagai berikut:</w:t>
      </w:r>
    </w:p>
    <w:p w:rsidR="00882EAE" w:rsidRDefault="00882EAE" w:rsidP="00882EAE">
      <w:pPr>
        <w:pStyle w:val="ListParagraph"/>
        <w:spacing w:after="0" w:line="23" w:lineRule="atLeast"/>
        <w:ind w:left="1211" w:firstLine="207"/>
        <w:jc w:val="both"/>
        <w:rPr>
          <w:rFonts w:asciiTheme="majorBidi" w:hAnsiTheme="majorBidi" w:cstheme="majorBidi"/>
          <w:b/>
          <w:bCs/>
          <w:sz w:val="24"/>
          <w:szCs w:val="24"/>
        </w:rPr>
      </w:pPr>
      <w:r>
        <w:rPr>
          <w:rFonts w:asciiTheme="majorBidi" w:hAnsiTheme="majorBidi" w:cstheme="majorBidi"/>
          <w:sz w:val="24"/>
          <w:szCs w:val="24"/>
        </w:rPr>
        <w:t xml:space="preserve">Rumus mean yang digunakan yaitu: </w:t>
      </w:r>
    </w:p>
    <w:p w:rsidR="00882EAE" w:rsidRDefault="00882EAE" w:rsidP="00882EAE">
      <w:pPr>
        <w:pStyle w:val="ListParagraph"/>
        <w:spacing w:after="0" w:line="23" w:lineRule="atLeast"/>
        <w:ind w:left="1353" w:firstLine="207"/>
        <w:jc w:val="center"/>
        <w:rPr>
          <w:rFonts w:asciiTheme="majorBidi" w:eastAsiaTheme="minorEastAsia" w:hAnsiTheme="majorBidi" w:cstheme="majorBidi"/>
          <w:iCs/>
          <w:sz w:val="24"/>
          <w:szCs w:val="24"/>
        </w:rPr>
      </w:pPr>
    </w:p>
    <w:p w:rsidR="00882EAE" w:rsidRDefault="00C664A7" w:rsidP="00882EAE">
      <w:pPr>
        <w:pStyle w:val="ListParagraph"/>
        <w:spacing w:after="0" w:line="23" w:lineRule="atLeast"/>
        <w:ind w:left="1353" w:firstLine="207"/>
        <w:jc w:val="center"/>
        <w:rPr>
          <w:rFonts w:asciiTheme="majorBidi" w:eastAsiaTheme="minorEastAsia" w:hAnsiTheme="majorBidi" w:cstheme="majorBidi"/>
          <w:iCs/>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x</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∑x</m:t>
            </m:r>
          </m:num>
          <m:den>
            <m:r>
              <m:rPr>
                <m:sty m:val="p"/>
              </m:rPr>
              <w:rPr>
                <w:rFonts w:ascii="Cambria Math" w:hAnsi="Cambria Math" w:cstheme="majorBidi"/>
                <w:sz w:val="24"/>
                <w:szCs w:val="24"/>
              </w:rPr>
              <m:t>n</m:t>
            </m:r>
          </m:den>
        </m:f>
      </m:oMath>
      <w:r w:rsidR="00882EAE">
        <w:rPr>
          <w:rFonts w:asciiTheme="majorBidi" w:eastAsiaTheme="minorEastAsia" w:hAnsiTheme="majorBidi" w:cstheme="majorBidi"/>
          <w:iCs/>
          <w:sz w:val="24"/>
          <w:szCs w:val="24"/>
        </w:rPr>
        <w:t xml:space="preserve">dan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M</m:t>
            </m:r>
          </m:e>
          <m:sub>
            <m:r>
              <m:rPr>
                <m:sty m:val="p"/>
              </m:rPr>
              <w:rPr>
                <w:rFonts w:ascii="Cambria Math" w:eastAsiaTheme="minorEastAsia" w:hAnsi="Cambria Math" w:cstheme="majorBidi"/>
                <w:sz w:val="24"/>
                <w:szCs w:val="24"/>
              </w:rPr>
              <m:t>y</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iCs/>
                <w:sz w:val="24"/>
                <w:szCs w:val="24"/>
              </w:rPr>
            </m:ctrlPr>
          </m:fPr>
          <m:num>
            <m:r>
              <m:rPr>
                <m:sty m:val="p"/>
              </m:rPr>
              <w:rPr>
                <w:rFonts w:ascii="Cambria Math" w:hAnsi="Cambria Math" w:cstheme="majorBidi"/>
                <w:sz w:val="24"/>
                <w:szCs w:val="24"/>
              </w:rPr>
              <m:t>∑y</m:t>
            </m:r>
          </m:num>
          <m:den>
            <m:r>
              <m:rPr>
                <m:sty m:val="p"/>
              </m:rPr>
              <w:rPr>
                <w:rFonts w:ascii="Cambria Math" w:eastAsiaTheme="minorEastAsia" w:hAnsi="Cambria Math" w:cstheme="majorBidi"/>
                <w:sz w:val="24"/>
                <w:szCs w:val="24"/>
              </w:rPr>
              <m:t>n</m:t>
            </m:r>
          </m:den>
        </m:f>
      </m:oMath>
    </w:p>
    <w:p w:rsidR="00882EAE" w:rsidRDefault="00882EAE" w:rsidP="00882EAE">
      <w:pPr>
        <w:spacing w:after="0" w:line="23" w:lineRule="atLeast"/>
        <w:ind w:firstLine="1418"/>
        <w:jc w:val="both"/>
        <w:rPr>
          <w:rFonts w:asciiTheme="majorBidi" w:hAnsiTheme="majorBidi" w:cstheme="majorBidi"/>
          <w:sz w:val="24"/>
          <w:szCs w:val="24"/>
        </w:rPr>
      </w:pPr>
    </w:p>
    <w:p w:rsidR="00882EAE" w:rsidRDefault="00882EAE" w:rsidP="00882EAE">
      <w:pPr>
        <w:spacing w:after="0" w:line="23" w:lineRule="atLeast"/>
        <w:ind w:firstLine="1418"/>
        <w:jc w:val="both"/>
        <w:rPr>
          <w:rFonts w:asciiTheme="majorBidi" w:hAnsiTheme="majorBidi" w:cstheme="majorBidi"/>
          <w:sz w:val="24"/>
          <w:szCs w:val="24"/>
        </w:rPr>
      </w:pPr>
      <w:r>
        <w:rPr>
          <w:rFonts w:asciiTheme="majorBidi" w:hAnsiTheme="majorBidi" w:cstheme="majorBidi"/>
          <w:sz w:val="24"/>
          <w:szCs w:val="24"/>
        </w:rPr>
        <w:t xml:space="preserve">Keterangan: </w:t>
      </w:r>
    </w:p>
    <w:p w:rsidR="00882EAE" w:rsidRDefault="00C664A7" w:rsidP="00882EAE">
      <w:pPr>
        <w:spacing w:after="0" w:line="23" w:lineRule="atLeast"/>
        <w:ind w:firstLine="1418"/>
        <w:jc w:val="both"/>
        <w:rPr>
          <w:rFonts w:asciiTheme="majorBidi" w:hAnsiTheme="majorBidi" w:cstheme="majorBidi"/>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x</m:t>
            </m:r>
          </m:sub>
        </m:sSub>
      </m:oMath>
      <w:r w:rsidR="00882EAE">
        <w:rPr>
          <w:rFonts w:asciiTheme="majorBidi" w:hAnsiTheme="majorBidi" w:cstheme="majorBidi"/>
          <w:sz w:val="24"/>
          <w:szCs w:val="24"/>
        </w:rPr>
        <w:t xml:space="preserve">dan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M</m:t>
            </m:r>
          </m:e>
          <m:sub>
            <m:r>
              <m:rPr>
                <m:sty m:val="p"/>
              </m:rPr>
              <w:rPr>
                <w:rFonts w:ascii="Cambria Math" w:eastAsiaTheme="minorEastAsia" w:hAnsi="Cambria Math" w:cstheme="majorBidi"/>
                <w:sz w:val="24"/>
                <w:szCs w:val="24"/>
              </w:rPr>
              <m:t>y</m:t>
            </m:r>
          </m:sub>
        </m:sSub>
      </m:oMath>
      <w:r w:rsidR="00882EAE">
        <w:rPr>
          <w:rFonts w:asciiTheme="majorBidi" w:hAnsiTheme="majorBidi" w:cstheme="majorBidi"/>
          <w:sz w:val="24"/>
          <w:szCs w:val="24"/>
        </w:rPr>
        <w:t xml:space="preserve">: </w:t>
      </w:r>
      <w:r w:rsidR="00882EAE">
        <w:rPr>
          <w:rFonts w:asciiTheme="majorBidi" w:hAnsiTheme="majorBidi" w:cstheme="majorBidi"/>
          <w:i/>
          <w:iCs/>
          <w:sz w:val="24"/>
          <w:szCs w:val="24"/>
        </w:rPr>
        <w:t xml:space="preserve">Mean </w:t>
      </w:r>
      <w:r w:rsidR="00882EAE">
        <w:rPr>
          <w:rFonts w:asciiTheme="majorBidi" w:hAnsiTheme="majorBidi" w:cstheme="majorBidi"/>
          <w:sz w:val="24"/>
          <w:szCs w:val="24"/>
        </w:rPr>
        <w:t>(rata-rata)yang dicari.</w:t>
      </w:r>
    </w:p>
    <w:p w:rsidR="00882EAE" w:rsidRDefault="00882EAE" w:rsidP="00882EAE">
      <w:pPr>
        <w:spacing w:after="0" w:line="23" w:lineRule="atLeast"/>
        <w:ind w:firstLine="1418"/>
        <w:jc w:val="both"/>
        <w:rPr>
          <w:rFonts w:asciiTheme="majorBidi" w:eastAsiaTheme="minorEastAsia" w:hAnsiTheme="majorBidi" w:cstheme="majorBidi"/>
          <w:iCs/>
          <w:sz w:val="24"/>
          <w:szCs w:val="24"/>
        </w:rPr>
      </w:pPr>
      <m:oMath>
        <m:r>
          <m:rPr>
            <m:sty m:val="p"/>
          </m:rPr>
          <w:rPr>
            <w:rFonts w:ascii="Cambria Math" w:hAnsi="Cambria Math" w:cstheme="majorBidi"/>
            <w:sz w:val="24"/>
            <w:szCs w:val="24"/>
          </w:rPr>
          <m:t>∑x dan ∑y</m:t>
        </m:r>
      </m:oMath>
      <w:r>
        <w:rPr>
          <w:rFonts w:asciiTheme="majorBidi" w:eastAsiaTheme="minorEastAsia" w:hAnsiTheme="majorBidi" w:cstheme="majorBidi"/>
          <w:iCs/>
          <w:sz w:val="24"/>
          <w:szCs w:val="24"/>
        </w:rPr>
        <w:t>: Jumlah dari skor (nilai) yang ada.</w:t>
      </w:r>
    </w:p>
    <w:p w:rsidR="00882EAE" w:rsidRDefault="00882EAE" w:rsidP="00882EAE">
      <w:pPr>
        <w:spacing w:after="0" w:line="23" w:lineRule="atLeast"/>
        <w:ind w:firstLine="1418"/>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N  </w:t>
      </w:r>
      <w:r>
        <w:rPr>
          <w:rFonts w:asciiTheme="majorBidi" w:eastAsiaTheme="minorEastAsia" w:hAnsiTheme="majorBidi" w:cstheme="majorBidi"/>
          <w:iCs/>
          <w:sz w:val="24"/>
          <w:szCs w:val="24"/>
        </w:rPr>
        <w:tab/>
        <w:t xml:space="preserve">      :Jumlah responden.</w:t>
      </w:r>
      <w:r>
        <w:rPr>
          <w:rStyle w:val="FootnoteReference"/>
          <w:rFonts w:asciiTheme="majorBidi" w:eastAsiaTheme="minorEastAsia" w:hAnsiTheme="majorBidi" w:cstheme="majorBidi"/>
          <w:iCs/>
          <w:sz w:val="24"/>
          <w:szCs w:val="24"/>
        </w:rPr>
        <w:footnoteReference w:id="69"/>
      </w:r>
    </w:p>
    <w:p w:rsidR="00882EAE" w:rsidRDefault="00882EAE" w:rsidP="00882EAE">
      <w:pPr>
        <w:spacing w:after="0" w:line="23" w:lineRule="atLeast"/>
        <w:ind w:firstLine="1418"/>
        <w:jc w:val="both"/>
        <w:rPr>
          <w:rFonts w:asciiTheme="majorBidi" w:hAnsiTheme="majorBidi" w:cstheme="majorBidi"/>
          <w:sz w:val="24"/>
          <w:szCs w:val="24"/>
        </w:rPr>
      </w:pPr>
    </w:p>
    <w:p w:rsidR="00882EAE" w:rsidRDefault="00882EAE" w:rsidP="00882EAE">
      <w:pPr>
        <w:spacing w:after="0" w:line="23" w:lineRule="atLeast"/>
        <w:ind w:firstLine="1418"/>
        <w:jc w:val="both"/>
        <w:rPr>
          <w:rFonts w:asciiTheme="majorBidi" w:hAnsiTheme="majorBidi" w:cstheme="majorBidi"/>
          <w:sz w:val="24"/>
          <w:szCs w:val="24"/>
        </w:rPr>
      </w:pPr>
    </w:p>
    <w:p w:rsidR="00882EAE" w:rsidRDefault="00882EAE" w:rsidP="00882EAE">
      <w:pPr>
        <w:spacing w:after="0" w:line="23" w:lineRule="atLeast"/>
        <w:ind w:firstLine="1418"/>
        <w:jc w:val="both"/>
        <w:rPr>
          <w:rFonts w:asciiTheme="majorBidi" w:hAnsiTheme="majorBidi" w:cstheme="majorBidi"/>
          <w:sz w:val="24"/>
          <w:szCs w:val="24"/>
        </w:rPr>
      </w:pPr>
      <w:r>
        <w:rPr>
          <w:rFonts w:asciiTheme="majorBidi" w:hAnsiTheme="majorBidi" w:cstheme="majorBidi"/>
          <w:sz w:val="24"/>
          <w:szCs w:val="24"/>
        </w:rPr>
        <w:t>Sedangkan standart deviasi yang digunakan:</w:t>
      </w:r>
    </w:p>
    <w:p w:rsidR="00882EAE" w:rsidRDefault="00C664A7" w:rsidP="00882EAE">
      <w:pPr>
        <w:spacing w:after="0" w:line="23" w:lineRule="atLeast"/>
        <w:ind w:firstLine="1418"/>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sub>
        </m:sSub>
        <m:r>
          <w:rPr>
            <w:rFonts w:ascii="Cambria Math" w:hAnsi="Cambria Math" w:cstheme="majorBidi"/>
            <w:sz w:val="24"/>
            <w:szCs w:val="24"/>
          </w:rPr>
          <m:t>=</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fx</m:t>
                    </m:r>
                  </m:e>
                  <m:sup>
                    <m:r>
                      <w:rPr>
                        <w:rFonts w:ascii="Cambria Math" w:hAnsi="Cambria Math" w:cstheme="majorBidi"/>
                        <w:sz w:val="24"/>
                        <w:szCs w:val="24"/>
                      </w:rPr>
                      <m:t>2</m:t>
                    </m:r>
                  </m:sup>
                </m:sSup>
              </m:num>
              <m:den>
                <m:r>
                  <w:rPr>
                    <w:rFonts w:ascii="Cambria Math" w:hAnsi="Cambria Math" w:cstheme="majorBidi"/>
                    <w:sz w:val="24"/>
                    <w:szCs w:val="24"/>
                  </w:rPr>
                  <m:t>n</m:t>
                </m:r>
              </m:den>
            </m:f>
          </m:e>
        </m:rad>
      </m:oMath>
      <w:r w:rsidR="00882EAE">
        <w:rPr>
          <w:rFonts w:asciiTheme="majorBidi" w:eastAsiaTheme="minorEastAsia" w:hAnsiTheme="majorBidi" w:cstheme="majorBidi"/>
          <w:sz w:val="24"/>
          <w:szCs w:val="24"/>
        </w:rPr>
        <w:t xml:space="preserve"> dan </w:t>
      </w:r>
      <m:oMath>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r>
          <w:rPr>
            <w:rFonts w:ascii="Cambria Math" w:hAnsi="Cambria Math" w:cstheme="majorBidi"/>
            <w:sz w:val="24"/>
            <w:szCs w:val="24"/>
          </w:rPr>
          <m:t>=</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fy</m:t>
                    </m:r>
                  </m:e>
                  <m:sup>
                    <m:r>
                      <w:rPr>
                        <w:rFonts w:ascii="Cambria Math" w:hAnsi="Cambria Math" w:cstheme="majorBidi"/>
                        <w:sz w:val="24"/>
                        <w:szCs w:val="24"/>
                      </w:rPr>
                      <m:t>2</m:t>
                    </m:r>
                  </m:sup>
                </m:sSup>
              </m:num>
              <m:den>
                <m:r>
                  <w:rPr>
                    <w:rFonts w:ascii="Cambria Math" w:hAnsi="Cambria Math" w:cstheme="majorBidi"/>
                    <w:sz w:val="24"/>
                    <w:szCs w:val="24"/>
                  </w:rPr>
                  <m:t>n</m:t>
                </m:r>
              </m:den>
            </m:f>
          </m:e>
        </m:rad>
      </m:oMath>
    </w:p>
    <w:p w:rsidR="00882EAE" w:rsidRDefault="00882EAE" w:rsidP="00882EAE">
      <w:pPr>
        <w:spacing w:after="0" w:line="23" w:lineRule="atLeast"/>
        <w:ind w:firstLine="1418"/>
        <w:jc w:val="both"/>
        <w:rPr>
          <w:rFonts w:asciiTheme="majorBidi" w:eastAsiaTheme="minorEastAsia" w:hAnsiTheme="majorBidi" w:cstheme="majorBidi"/>
          <w:sz w:val="24"/>
          <w:szCs w:val="24"/>
        </w:rPr>
      </w:pPr>
    </w:p>
    <w:p w:rsidR="00882EAE" w:rsidRDefault="00882EAE" w:rsidP="00882EAE">
      <w:pPr>
        <w:spacing w:after="0" w:line="23" w:lineRule="atLeast"/>
        <w:ind w:firstLine="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Keterangan:</w:t>
      </w:r>
    </w:p>
    <w:p w:rsidR="00882EAE" w:rsidRDefault="00C664A7" w:rsidP="00882EAE">
      <w:pPr>
        <w:spacing w:after="0" w:line="23" w:lineRule="atLeast"/>
        <w:ind w:firstLine="1418"/>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sub>
        </m:sSub>
        <m:r>
          <w:rPr>
            <w:rFonts w:ascii="Cambria Math" w:hAnsi="Cambria Math" w:cstheme="majorBidi"/>
            <w:sz w:val="24"/>
            <w:szCs w:val="24"/>
          </w:rPr>
          <m:t xml:space="preserve"> dan </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oMath>
      <w:r w:rsidR="00882EAE">
        <w:rPr>
          <w:rFonts w:asciiTheme="majorBidi" w:eastAsiaTheme="minorEastAsia" w:hAnsiTheme="majorBidi" w:cstheme="majorBidi"/>
          <w:sz w:val="24"/>
          <w:szCs w:val="24"/>
        </w:rPr>
        <w:tab/>
        <w:t xml:space="preserve">   : </w:t>
      </w:r>
      <w:r w:rsidR="00882EAE">
        <w:rPr>
          <w:rFonts w:asciiTheme="majorBidi" w:eastAsiaTheme="minorEastAsia" w:hAnsiTheme="majorBidi" w:cstheme="majorBidi"/>
          <w:i/>
          <w:iCs/>
          <w:sz w:val="24"/>
          <w:szCs w:val="24"/>
        </w:rPr>
        <w:t>Standar deviasi.</w:t>
      </w:r>
    </w:p>
    <w:p w:rsidR="00882EAE" w:rsidRDefault="00882EAE" w:rsidP="00882EAE">
      <w:pPr>
        <w:spacing w:after="0" w:line="23" w:lineRule="atLeast"/>
        <w:ind w:left="3261" w:hanging="1843"/>
        <w:jc w:val="both"/>
        <w:rPr>
          <w:rFonts w:asciiTheme="majorBidi" w:eastAsiaTheme="minorEastAsia" w:hAnsiTheme="majorBidi" w:cstheme="majorBidi"/>
          <w:sz w:val="24"/>
          <w:szCs w:val="24"/>
        </w:rPr>
      </w:pPr>
      <m:oMath>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fx</m:t>
            </m:r>
          </m:e>
          <m:sup>
            <m:r>
              <w:rPr>
                <w:rFonts w:ascii="Cambria Math" w:hAnsi="Cambria Math" w:cstheme="majorBidi"/>
                <w:sz w:val="24"/>
                <w:szCs w:val="24"/>
              </w:rPr>
              <m:t>2</m:t>
            </m:r>
          </m:sup>
        </m:sSup>
        <m:r>
          <w:rPr>
            <w:rFonts w:ascii="Cambria Math" w:hAnsi="Cambria Math" w:cstheme="majorBidi"/>
            <w:sz w:val="24"/>
            <w:szCs w:val="24"/>
          </w:rPr>
          <m:t xml:space="preserve"> dan ∑</m:t>
        </m:r>
        <m:sSup>
          <m:sSupPr>
            <m:ctrlPr>
              <w:rPr>
                <w:rFonts w:ascii="Cambria Math" w:hAnsi="Cambria Math" w:cstheme="majorBidi"/>
                <w:i/>
                <w:sz w:val="24"/>
                <w:szCs w:val="24"/>
              </w:rPr>
            </m:ctrlPr>
          </m:sSupPr>
          <m:e>
            <m:r>
              <w:rPr>
                <w:rFonts w:ascii="Cambria Math" w:hAnsi="Cambria Math" w:cstheme="majorBidi"/>
                <w:sz w:val="24"/>
                <w:szCs w:val="24"/>
              </w:rPr>
              <m:t>fy</m:t>
            </m:r>
          </m:e>
          <m:sup>
            <m:r>
              <w:rPr>
                <w:rFonts w:ascii="Cambria Math" w:hAnsi="Cambria Math" w:cstheme="majorBidi"/>
                <w:sz w:val="24"/>
                <w:szCs w:val="24"/>
              </w:rPr>
              <m:t>2</m:t>
            </m:r>
          </m:sup>
        </m:sSup>
      </m:oMath>
      <w:r>
        <w:rPr>
          <w:rFonts w:asciiTheme="majorBidi" w:eastAsiaTheme="minorEastAsia" w:hAnsiTheme="majorBidi" w:cstheme="majorBidi"/>
          <w:sz w:val="24"/>
          <w:szCs w:val="24"/>
        </w:rPr>
        <w:t xml:space="preserve">:Jumlah hasil perkalian antara frekuensi masing-masing skor, dengan deviasi skor yang telah dikuadratkan. </w:t>
      </w:r>
    </w:p>
    <w:p w:rsidR="00882EAE" w:rsidRDefault="00882EAE" w:rsidP="00882EAE">
      <w:pPr>
        <w:spacing w:after="0" w:line="23" w:lineRule="atLeast"/>
        <w:ind w:left="1418" w:firstLine="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N </w:t>
      </w:r>
      <w:r>
        <w:rPr>
          <w:rFonts w:asciiTheme="majorBidi" w:eastAsiaTheme="minorEastAsia" w:hAnsiTheme="majorBidi" w:cstheme="majorBidi"/>
          <w:sz w:val="24"/>
          <w:szCs w:val="24"/>
        </w:rPr>
        <w:tab/>
        <w:t xml:space="preserve">     : Jumlah responden.</w:t>
      </w:r>
      <w:r>
        <w:rPr>
          <w:rStyle w:val="FootnoteReference"/>
          <w:rFonts w:asciiTheme="majorBidi" w:eastAsiaTheme="minorEastAsia" w:hAnsiTheme="majorBidi" w:cstheme="majorBidi"/>
          <w:sz w:val="24"/>
          <w:szCs w:val="24"/>
        </w:rPr>
        <w:footnoteReference w:id="70"/>
      </w:r>
    </w:p>
    <w:p w:rsidR="00882EAE" w:rsidRDefault="00882EAE" w:rsidP="00882EAE">
      <w:pPr>
        <w:spacing w:after="0" w:line="23" w:lineRule="atLeast"/>
        <w:ind w:left="1418" w:firstLine="567"/>
        <w:jc w:val="both"/>
        <w:rPr>
          <w:rFonts w:asciiTheme="majorBidi" w:eastAsiaTheme="minorEastAsia" w:hAnsiTheme="majorBidi" w:cstheme="majorBidi"/>
          <w:sz w:val="24"/>
          <w:szCs w:val="24"/>
        </w:rPr>
      </w:pPr>
    </w:p>
    <w:p w:rsidR="00882EAE" w:rsidRDefault="00882EAE" w:rsidP="00882EAE">
      <w:pPr>
        <w:spacing w:after="0" w:line="23" w:lineRule="atLeast"/>
        <w:ind w:left="1418" w:firstLine="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Dari hasil di atas dapat diketahui </w:t>
      </w:r>
      <w:r>
        <w:rPr>
          <w:rFonts w:asciiTheme="majorBidi" w:eastAsiaTheme="minorEastAsia" w:hAnsiTheme="majorBidi" w:cstheme="majorBidi"/>
          <w:i/>
          <w:iCs/>
          <w:sz w:val="24"/>
          <w:szCs w:val="24"/>
        </w:rPr>
        <w:t>mean</w:t>
      </w:r>
      <w:r>
        <w:rPr>
          <w:rFonts w:asciiTheme="majorBidi" w:eastAsiaTheme="minorEastAsia" w:hAnsiTheme="majorBidi" w:cstheme="majorBidi"/>
          <w:sz w:val="24"/>
          <w:szCs w:val="24"/>
        </w:rPr>
        <w:t xml:space="preserve">dan </w:t>
      </w:r>
      <w:r>
        <w:rPr>
          <w:rFonts w:asciiTheme="majorBidi" w:hAnsiTheme="majorBidi" w:cstheme="majorBidi"/>
          <w:i/>
          <w:iCs/>
          <w:sz w:val="24"/>
          <w:szCs w:val="24"/>
        </w:rPr>
        <w:t>standar deviasi.</w:t>
      </w:r>
      <w:r>
        <w:rPr>
          <w:rFonts w:asciiTheme="majorBidi" w:eastAsiaTheme="minorEastAsia" w:hAnsiTheme="majorBidi" w:cstheme="majorBidi"/>
          <w:sz w:val="24"/>
          <w:szCs w:val="24"/>
        </w:rPr>
        <w:t>Untuk menentukan tingkat lingkungan keluarga, lingkungan sekolah, dan perilaku belajar siswa apakahbaik, cukup, kurang dibuat pengelompokkan dengan rumus sebagai berikut:</w:t>
      </w:r>
    </w:p>
    <w:p w:rsidR="00882EAE" w:rsidRDefault="00882EAE" w:rsidP="00882EAE">
      <w:pPr>
        <w:pStyle w:val="ListParagraph"/>
        <w:numPr>
          <w:ilvl w:val="1"/>
          <w:numId w:val="41"/>
        </w:numPr>
        <w:spacing w:after="0" w:line="23" w:lineRule="atLeast"/>
        <w:jc w:val="both"/>
        <w:rPr>
          <w:rFonts w:asciiTheme="majorBidi" w:hAnsiTheme="majorBidi" w:cstheme="majorBidi"/>
          <w:sz w:val="24"/>
          <w:szCs w:val="24"/>
        </w:rPr>
      </w:pPr>
      <w:r>
        <w:rPr>
          <w:rFonts w:asciiTheme="majorBidi" w:hAnsiTheme="majorBidi" w:cstheme="majorBidi"/>
          <w:sz w:val="24"/>
          <w:szCs w:val="24"/>
        </w:rPr>
        <w:t>Skor lebih dari mean + 1</w:t>
      </w:r>
      <m:oMath>
        <m:r>
          <w:rPr>
            <w:rFonts w:ascii="Cambria Math" w:hAnsi="Cambria Math" w:cstheme="majorBidi"/>
            <w:sz w:val="24"/>
            <w:szCs w:val="24"/>
          </w:rPr>
          <m:t>∙</m:t>
        </m:r>
      </m:oMath>
      <w:r>
        <w:rPr>
          <w:rFonts w:asciiTheme="majorBidi" w:eastAsiaTheme="minorEastAsia" w:hAnsiTheme="majorBidi" w:cstheme="majorBidi"/>
          <w:sz w:val="24"/>
          <w:szCs w:val="24"/>
        </w:rPr>
        <w:t>SD adalah tingkat baik.</w:t>
      </w:r>
    </w:p>
    <w:p w:rsidR="00882EAE" w:rsidRDefault="00882EAE" w:rsidP="00882EAE">
      <w:pPr>
        <w:pStyle w:val="ListParagraph"/>
        <w:numPr>
          <w:ilvl w:val="1"/>
          <w:numId w:val="41"/>
        </w:numPr>
        <w:spacing w:after="0" w:line="23" w:lineRule="atLeast"/>
        <w:jc w:val="both"/>
        <w:rPr>
          <w:rFonts w:asciiTheme="majorBidi" w:hAnsiTheme="majorBidi" w:cstheme="majorBidi"/>
          <w:sz w:val="24"/>
          <w:szCs w:val="24"/>
        </w:rPr>
      </w:pPr>
      <w:r>
        <w:rPr>
          <w:rFonts w:asciiTheme="majorBidi" w:hAnsiTheme="majorBidi" w:cstheme="majorBidi"/>
          <w:sz w:val="24"/>
          <w:szCs w:val="24"/>
        </w:rPr>
        <w:t>Skor kurang dari mean - 1</w:t>
      </w:r>
      <m:oMath>
        <m:r>
          <w:rPr>
            <w:rFonts w:ascii="Cambria Math" w:hAnsi="Cambria Math" w:cstheme="majorBidi"/>
            <w:sz w:val="24"/>
            <w:szCs w:val="24"/>
          </w:rPr>
          <m:t>∙</m:t>
        </m:r>
      </m:oMath>
      <w:r>
        <w:rPr>
          <w:rFonts w:asciiTheme="majorBidi" w:eastAsiaTheme="minorEastAsia" w:hAnsiTheme="majorBidi" w:cstheme="majorBidi"/>
          <w:sz w:val="24"/>
          <w:szCs w:val="24"/>
        </w:rPr>
        <w:t>SD adalah tingkat kurang.</w:t>
      </w:r>
    </w:p>
    <w:p w:rsidR="00882EAE" w:rsidRDefault="00882EAE" w:rsidP="00882EAE">
      <w:pPr>
        <w:pStyle w:val="ListParagraph"/>
        <w:numPr>
          <w:ilvl w:val="1"/>
          <w:numId w:val="41"/>
        </w:numPr>
        <w:spacing w:after="0" w:line="23" w:lineRule="atLeast"/>
        <w:jc w:val="both"/>
        <w:rPr>
          <w:rFonts w:asciiTheme="majorBidi" w:hAnsiTheme="majorBidi" w:cstheme="majorBidi"/>
          <w:sz w:val="24"/>
          <w:szCs w:val="24"/>
        </w:rPr>
      </w:pPr>
      <w:r>
        <w:rPr>
          <w:rFonts w:asciiTheme="majorBidi" w:hAnsiTheme="majorBidi" w:cstheme="majorBidi"/>
          <w:sz w:val="24"/>
          <w:szCs w:val="24"/>
        </w:rPr>
        <w:t>Skor antara mean -1</w:t>
      </w:r>
      <m:oMath>
        <m:r>
          <w:rPr>
            <w:rFonts w:ascii="Cambria Math" w:hAnsi="Cambria Math" w:cstheme="majorBidi"/>
            <w:sz w:val="24"/>
            <w:szCs w:val="24"/>
          </w:rPr>
          <m:t>∙</m:t>
        </m:r>
      </m:oMath>
      <w:r>
        <w:rPr>
          <w:rFonts w:asciiTheme="majorBidi" w:eastAsiaTheme="minorEastAsia" w:hAnsiTheme="majorBidi" w:cstheme="majorBidi"/>
          <w:sz w:val="24"/>
          <w:szCs w:val="24"/>
        </w:rPr>
        <w:t xml:space="preserve">SD sampai </w:t>
      </w:r>
      <w:r>
        <w:rPr>
          <w:rFonts w:asciiTheme="majorBidi" w:hAnsiTheme="majorBidi" w:cstheme="majorBidi"/>
          <w:sz w:val="24"/>
          <w:szCs w:val="24"/>
        </w:rPr>
        <w:t>mean + 1</w:t>
      </w:r>
      <m:oMath>
        <m:r>
          <w:rPr>
            <w:rFonts w:ascii="Cambria Math" w:hAnsi="Cambria Math" w:cstheme="majorBidi"/>
            <w:sz w:val="24"/>
            <w:szCs w:val="24"/>
          </w:rPr>
          <m:t>∙</m:t>
        </m:r>
      </m:oMath>
      <w:r>
        <w:rPr>
          <w:rFonts w:asciiTheme="majorBidi" w:eastAsiaTheme="minorEastAsia" w:hAnsiTheme="majorBidi" w:cstheme="majorBidi"/>
          <w:sz w:val="24"/>
          <w:szCs w:val="24"/>
        </w:rPr>
        <w:t>SD adalah tingkat cukup.</w:t>
      </w:r>
      <w:r>
        <w:rPr>
          <w:rStyle w:val="FootnoteReference"/>
          <w:rFonts w:asciiTheme="majorBidi" w:eastAsiaTheme="minorEastAsia" w:hAnsiTheme="majorBidi" w:cstheme="majorBidi"/>
          <w:sz w:val="24"/>
          <w:szCs w:val="24"/>
        </w:rPr>
        <w:footnoteReference w:id="71"/>
      </w:r>
    </w:p>
    <w:p w:rsidR="00882EAE" w:rsidRDefault="00882EAE" w:rsidP="00882EAE">
      <w:pPr>
        <w:spacing w:after="0" w:line="23" w:lineRule="atLeast"/>
        <w:ind w:left="1418" w:firstLine="567"/>
        <w:jc w:val="both"/>
        <w:rPr>
          <w:rFonts w:asciiTheme="majorBidi" w:hAnsiTheme="majorBidi" w:cstheme="majorBidi"/>
          <w:sz w:val="24"/>
          <w:szCs w:val="24"/>
        </w:rPr>
      </w:pPr>
    </w:p>
    <w:p w:rsidR="00882EAE" w:rsidRDefault="00882EAE" w:rsidP="00882EAE">
      <w:pPr>
        <w:spacing w:after="0" w:line="23" w:lineRule="atLeast"/>
        <w:ind w:left="1418" w:firstLine="567"/>
        <w:jc w:val="both"/>
        <w:rPr>
          <w:rFonts w:asciiTheme="majorBidi" w:hAnsiTheme="majorBidi" w:cstheme="majorBidi"/>
          <w:sz w:val="24"/>
          <w:szCs w:val="24"/>
        </w:rPr>
      </w:pPr>
      <w:r>
        <w:rPr>
          <w:rFonts w:asciiTheme="majorBidi" w:hAnsiTheme="majorBidi" w:cstheme="majorBidi"/>
          <w:sz w:val="24"/>
          <w:szCs w:val="24"/>
        </w:rPr>
        <w:t xml:space="preserve">Dari hasil di atas dapat diketahui </w:t>
      </w:r>
      <w:r>
        <w:rPr>
          <w:rFonts w:asciiTheme="majorBidi" w:hAnsiTheme="majorBidi" w:cstheme="majorBidi"/>
          <w:i/>
          <w:iCs/>
          <w:sz w:val="24"/>
          <w:szCs w:val="24"/>
        </w:rPr>
        <w:t>mean</w:t>
      </w:r>
      <w:r>
        <w:rPr>
          <w:rFonts w:asciiTheme="majorBidi" w:hAnsiTheme="majorBidi" w:cstheme="majorBidi"/>
          <w:sz w:val="24"/>
          <w:szCs w:val="24"/>
        </w:rPr>
        <w:t xml:space="preserve"> dan </w:t>
      </w:r>
      <w:r>
        <w:rPr>
          <w:rFonts w:asciiTheme="majorBidi" w:hAnsiTheme="majorBidi" w:cstheme="majorBidi"/>
          <w:i/>
          <w:iCs/>
          <w:sz w:val="24"/>
          <w:szCs w:val="24"/>
        </w:rPr>
        <w:t>standar deviasi.</w:t>
      </w:r>
      <w:r>
        <w:rPr>
          <w:rFonts w:asciiTheme="majorBidi" w:hAnsiTheme="majorBidi" w:cstheme="majorBidi"/>
          <w:sz w:val="24"/>
          <w:szCs w:val="24"/>
        </w:rPr>
        <w:t xml:space="preserve"> Untuk menghitung </w:t>
      </w:r>
      <w:r>
        <w:rPr>
          <w:rFonts w:asciiTheme="majorBidi" w:hAnsiTheme="majorBidi" w:cstheme="majorBidi"/>
          <w:sz w:val="24"/>
          <w:szCs w:val="24"/>
        </w:rPr>
        <w:lastRenderedPageBreak/>
        <w:t xml:space="preserve">korelasi rumusan masalah 1 dan 2 menggunakan rumus </w:t>
      </w:r>
      <w:r>
        <w:rPr>
          <w:rFonts w:asciiTheme="majorBidi" w:hAnsiTheme="majorBidi" w:cstheme="majorBidi"/>
          <w:i/>
          <w:iCs/>
          <w:sz w:val="24"/>
          <w:szCs w:val="24"/>
        </w:rPr>
        <w:t>product moment</w:t>
      </w:r>
      <w:r>
        <w:rPr>
          <w:rFonts w:asciiTheme="majorBidi" w:hAnsiTheme="majorBidi" w:cstheme="majorBidi"/>
          <w:sz w:val="24"/>
          <w:szCs w:val="24"/>
        </w:rPr>
        <w:t>:</w:t>
      </w:r>
      <w:r>
        <w:rPr>
          <w:rStyle w:val="FootnoteReference"/>
          <w:rFonts w:asciiTheme="majorBidi" w:hAnsiTheme="majorBidi" w:cstheme="majorBidi"/>
          <w:sz w:val="24"/>
          <w:szCs w:val="24"/>
        </w:rPr>
        <w:footnoteReference w:id="72"/>
      </w:r>
    </w:p>
    <w:p w:rsidR="00882EAE" w:rsidRDefault="00882EAE" w:rsidP="00882EAE">
      <w:pPr>
        <w:autoSpaceDE w:val="0"/>
        <w:autoSpaceDN w:val="0"/>
        <w:adjustRightInd w:val="0"/>
        <w:spacing w:after="0" w:line="23" w:lineRule="atLeast"/>
        <w:ind w:left="698" w:firstLine="720"/>
        <w:jc w:val="center"/>
        <w:rPr>
          <w:rFonts w:asciiTheme="majorBidi" w:hAnsiTheme="majorBidi" w:cstheme="majorBidi"/>
          <w:sz w:val="24"/>
          <w:szCs w:val="24"/>
        </w:rPr>
      </w:pPr>
      <w:r w:rsidRPr="00815B20">
        <w:rPr>
          <w:rFonts w:asciiTheme="majorBidi" w:hAnsiTheme="majorBidi" w:cstheme="majorBidi"/>
          <w:position w:val="-36"/>
          <w:sz w:val="24"/>
          <w:szCs w:val="24"/>
        </w:rPr>
        <w:object w:dxaOrig="4240" w:dyaOrig="740">
          <v:shape id="_x0000_i1031" type="#_x0000_t75" style="width:213.45pt;height:37.9pt" o:ole="">
            <v:imagedata r:id="rId27" o:title=""/>
          </v:shape>
          <o:OLEObject Type="Embed" ProgID="Equation.3" ShapeID="_x0000_i1031" DrawAspect="Content" ObjectID="_1620632457" r:id="rId34"/>
        </w:object>
      </w:r>
    </w:p>
    <w:p w:rsidR="00882EAE" w:rsidRDefault="00882EAE" w:rsidP="00882EAE">
      <w:pPr>
        <w:pStyle w:val="ListParagraph"/>
        <w:spacing w:after="0" w:line="23" w:lineRule="atLeast"/>
        <w:ind w:left="1418" w:firstLine="567"/>
        <w:jc w:val="both"/>
        <w:rPr>
          <w:rFonts w:asciiTheme="majorBidi" w:hAnsiTheme="majorBidi" w:cstheme="majorBidi"/>
          <w:sz w:val="24"/>
          <w:szCs w:val="24"/>
        </w:rPr>
      </w:pPr>
      <w:r>
        <w:rPr>
          <w:rFonts w:asciiTheme="majorBidi" w:hAnsiTheme="majorBidi" w:cstheme="majorBidi"/>
          <w:sz w:val="24"/>
          <w:szCs w:val="24"/>
        </w:rPr>
        <w:t>Adapun teknik analisis data untukmenjawab hipotesis rumusan masalah 3 dengan analisa korelasi berganda. Dengan rumus:</w:t>
      </w:r>
    </w:p>
    <w:p w:rsidR="00882EAE" w:rsidRDefault="00882EAE" w:rsidP="00882EAE">
      <w:pPr>
        <w:pStyle w:val="ListParagraph"/>
        <w:spacing w:after="0" w:line="23" w:lineRule="atLeast"/>
        <w:ind w:left="927"/>
        <w:jc w:val="both"/>
        <w:rPr>
          <w:rFonts w:asciiTheme="majorBidi" w:hAnsiTheme="majorBidi" w:cstheme="majorBidi"/>
          <w:sz w:val="24"/>
          <w:szCs w:val="24"/>
        </w:rPr>
      </w:pPr>
      <m:oMathPara>
        <m:oMath>
          <m:r>
            <w:rPr>
              <w:rFonts w:ascii="Cambria Math" w:hAnsi="Cambria Math" w:cstheme="majorBidi"/>
              <w:sz w:val="24"/>
              <w:szCs w:val="24"/>
            </w:rPr>
            <m:t>Ry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r>
            <w:rPr>
              <w:rFonts w:ascii="Cambria Math" w:hAnsiTheme="majorBidi" w:cstheme="majorBidi"/>
              <w:sz w:val="24"/>
              <w:szCs w:val="24"/>
            </w:rPr>
            <m:t>=</m:t>
          </m:r>
          <m:rad>
            <m:radPr>
              <m:degHide m:val="on"/>
              <m:ctrlPr>
                <w:rPr>
                  <w:rFonts w:ascii="Cambria Math" w:hAnsiTheme="majorBidi" w:cstheme="majorBidi"/>
                  <w:i/>
                  <w:sz w:val="24"/>
                  <w:szCs w:val="24"/>
                </w:rPr>
              </m:ctrlPr>
            </m:radPr>
            <m:deg/>
            <m:e>
              <m:f>
                <m:fPr>
                  <m:ctrlPr>
                    <w:rPr>
                      <w:rFonts w:ascii="Cambria Math" w:hAnsiTheme="majorBidi" w:cstheme="majorBidi"/>
                      <w:i/>
                      <w:sz w:val="24"/>
                      <w:szCs w:val="24"/>
                    </w:rPr>
                  </m:ctrlPr>
                </m:fPr>
                <m:num>
                  <m:sSub>
                    <m:sSubPr>
                      <m:ctrlPr>
                        <w:rPr>
                          <w:rFonts w:ascii="Cambria Math" w:hAnsiTheme="majorBidi" w:cstheme="majorBidi"/>
                          <w:bCs/>
                          <w:i/>
                          <w:sz w:val="24"/>
                          <w:szCs w:val="24"/>
                        </w:rPr>
                      </m:ctrlPr>
                    </m:sSubPr>
                    <m:e>
                      <m:sSup>
                        <m:sSupPr>
                          <m:ctrlPr>
                            <w:rPr>
                              <w:rFonts w:ascii="Cambria Math" w:hAnsiTheme="majorBidi" w:cstheme="majorBidi"/>
                              <w:bCs/>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e>
                    <m:sub>
                      <m:r>
                        <w:rPr>
                          <w:rFonts w:ascii="Cambria Math" w:hAnsi="Cambria Math" w:cstheme="majorBidi"/>
                          <w:sz w:val="24"/>
                          <w:szCs w:val="24"/>
                        </w:rPr>
                        <m:t>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ub>
                  </m:sSub>
                  <m:r>
                    <w:rPr>
                      <w:rFonts w:ascii="Cambria Math" w:hAnsiTheme="majorBidi" w:cstheme="majorBidi"/>
                      <w:sz w:val="24"/>
                      <w:szCs w:val="24"/>
                    </w:rPr>
                    <m:t>+</m:t>
                  </m:r>
                  <m:sSub>
                    <m:sSubPr>
                      <m:ctrlPr>
                        <w:rPr>
                          <w:rFonts w:ascii="Cambria Math" w:hAnsiTheme="majorBidi" w:cstheme="majorBidi"/>
                          <w:bCs/>
                          <w:i/>
                          <w:sz w:val="24"/>
                          <w:szCs w:val="24"/>
                        </w:rPr>
                      </m:ctrlPr>
                    </m:sSubPr>
                    <m:e>
                      <m:sSup>
                        <m:sSupPr>
                          <m:ctrlPr>
                            <w:rPr>
                              <w:rFonts w:ascii="Cambria Math" w:hAnsiTheme="majorBidi" w:cstheme="majorBidi"/>
                              <w:bCs/>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e>
                    <m:sub>
                      <m:r>
                        <w:rPr>
                          <w:rFonts w:ascii="Cambria Math" w:hAnsi="Cambria Math" w:cstheme="majorBidi"/>
                          <w:sz w:val="24"/>
                          <w:szCs w:val="24"/>
                        </w:rPr>
                        <m:t>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sub>
                  </m:sSub>
                  <m:r>
                    <w:rPr>
                      <w:rFonts w:ascii="Cambria Math" w:hAnsi="Cambria Math" w:cstheme="majorBidi"/>
                      <w:sz w:val="24"/>
                      <w:szCs w:val="24"/>
                    </w:rPr>
                    <m:t>-</m:t>
                  </m:r>
                  <m:sSub>
                    <m:sSubPr>
                      <m:ctrlPr>
                        <w:rPr>
                          <w:rFonts w:ascii="Cambria Math" w:hAnsiTheme="majorBidi" w:cstheme="majorBidi"/>
                          <w:bCs/>
                          <w:i/>
                          <w:sz w:val="24"/>
                          <w:szCs w:val="24"/>
                        </w:rPr>
                      </m:ctrlPr>
                    </m:sSubPr>
                    <m:e>
                      <m:r>
                        <m:rPr>
                          <m:sty m:val="p"/>
                        </m:rPr>
                        <w:rPr>
                          <w:rFonts w:ascii="Cambria Math" w:hAnsiTheme="majorBidi" w:cstheme="majorBidi"/>
                          <w:sz w:val="24"/>
                          <w:szCs w:val="24"/>
                        </w:rPr>
                        <m:t>2r</m:t>
                      </m:r>
                    </m:e>
                    <m:sub>
                      <m:r>
                        <w:rPr>
                          <w:rFonts w:ascii="Cambria Math" w:hAnsi="Cambria Math" w:cstheme="majorBidi"/>
                          <w:sz w:val="24"/>
                          <w:szCs w:val="24"/>
                        </w:rPr>
                        <m:t>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ub>
                  </m:sSub>
                  <m:sSub>
                    <m:sSubPr>
                      <m:ctrlPr>
                        <w:rPr>
                          <w:rFonts w:ascii="Cambria Math" w:hAnsiTheme="majorBidi" w:cstheme="majorBidi"/>
                          <w:bCs/>
                          <w:i/>
                          <w:sz w:val="24"/>
                          <w:szCs w:val="24"/>
                        </w:rPr>
                      </m:ctrlPr>
                    </m:sSubPr>
                    <m:e>
                      <m:r>
                        <m:rPr>
                          <m:sty m:val="p"/>
                        </m:rPr>
                        <w:rPr>
                          <w:rFonts w:ascii="Cambria Math" w:hAnsiTheme="majorBidi" w:cstheme="majorBidi"/>
                          <w:sz w:val="24"/>
                          <w:szCs w:val="24"/>
                        </w:rPr>
                        <m:t>r</m:t>
                      </m:r>
                    </m:e>
                    <m:sub>
                      <m:r>
                        <w:rPr>
                          <w:rFonts w:ascii="Cambria Math" w:hAnsi="Cambria Math" w:cstheme="majorBidi"/>
                          <w:sz w:val="24"/>
                          <w:szCs w:val="24"/>
                        </w:rPr>
                        <m:t>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sub>
                  </m:sSub>
                  <m:sSub>
                    <m:sSubPr>
                      <m:ctrlPr>
                        <w:rPr>
                          <w:rFonts w:ascii="Cambria Math" w:hAnsiTheme="majorBidi" w:cstheme="majorBidi"/>
                          <w:bCs/>
                          <w:i/>
                          <w:sz w:val="24"/>
                          <w:szCs w:val="24"/>
                        </w:rPr>
                      </m:ctrlPr>
                    </m:sSubPr>
                    <m:e>
                      <m:r>
                        <m:rPr>
                          <m:sty m:val="p"/>
                        </m:rPr>
                        <w:rPr>
                          <w:rFonts w:ascii="Cambria Math" w:hAnsiTheme="majorBidi" w:cstheme="majorBidi"/>
                          <w:sz w:val="24"/>
                          <w:szCs w:val="24"/>
                        </w:rPr>
                        <m:t>r</m:t>
                      </m:r>
                    </m:e>
                    <m: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sub>
                  </m:sSub>
                </m:num>
                <m:den>
                  <m:r>
                    <w:rPr>
                      <w:rFonts w:ascii="Cambria Math" w:hAnsiTheme="majorBidi" w:cstheme="majorBidi"/>
                      <w:sz w:val="24"/>
                      <w:szCs w:val="24"/>
                    </w:rPr>
                    <m:t>1</m:t>
                  </m:r>
                  <m:r>
                    <w:rPr>
                      <w:rFonts w:ascii="Cambria Math" w:hAnsiTheme="majorBidi" w:cstheme="majorBidi"/>
                      <w:sz w:val="24"/>
                      <w:szCs w:val="24"/>
                    </w:rPr>
                    <m:t>-</m:t>
                  </m:r>
                  <m:sSub>
                    <m:sSubPr>
                      <m:ctrlPr>
                        <w:rPr>
                          <w:rFonts w:ascii="Cambria Math" w:hAnsiTheme="majorBidi" w:cstheme="majorBidi"/>
                          <w:bCs/>
                          <w:i/>
                          <w:sz w:val="24"/>
                          <w:szCs w:val="24"/>
                        </w:rPr>
                      </m:ctrlPr>
                    </m:sSubPr>
                    <m:e>
                      <m:sSup>
                        <m:sSupPr>
                          <m:ctrlPr>
                            <w:rPr>
                              <w:rFonts w:ascii="Cambria Math" w:hAnsiTheme="majorBidi" w:cstheme="majorBidi"/>
                              <w:bCs/>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e>
                    <m: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sub>
                  </m:sSub>
                </m:den>
              </m:f>
            </m:e>
          </m:rad>
        </m:oMath>
      </m:oMathPara>
    </w:p>
    <w:p w:rsidR="00882EAE" w:rsidRDefault="00882EAE" w:rsidP="00882EAE">
      <w:pPr>
        <w:pStyle w:val="ListParagraph"/>
        <w:spacing w:after="0" w:line="23" w:lineRule="atLeast"/>
        <w:ind w:left="1418"/>
        <w:jc w:val="both"/>
        <w:rPr>
          <w:rFonts w:asciiTheme="majorBidi" w:hAnsiTheme="majorBidi" w:cstheme="majorBidi"/>
          <w:sz w:val="24"/>
          <w:szCs w:val="24"/>
        </w:rPr>
      </w:pPr>
      <w:r>
        <w:rPr>
          <w:rFonts w:asciiTheme="majorBidi" w:hAnsiTheme="majorBidi" w:cstheme="majorBidi"/>
          <w:sz w:val="24"/>
          <w:szCs w:val="24"/>
        </w:rPr>
        <w:t>Dimana:</w:t>
      </w:r>
    </w:p>
    <w:p w:rsidR="00882EAE" w:rsidRDefault="00882EAE" w:rsidP="00882EAE">
      <w:pPr>
        <w:pStyle w:val="ListParagraph"/>
        <w:spacing w:after="0" w:line="23" w:lineRule="atLeast"/>
        <w:ind w:left="2552" w:hanging="992"/>
        <w:jc w:val="both"/>
        <w:rPr>
          <w:rFonts w:asciiTheme="majorBidi" w:hAnsiTheme="majorBidi" w:cstheme="majorBidi"/>
          <w:bCs/>
          <w:sz w:val="24"/>
          <w:szCs w:val="24"/>
        </w:rPr>
      </w:pPr>
      <m:oMath>
        <m:r>
          <w:rPr>
            <w:rFonts w:ascii="Cambria Math" w:hAnsi="Cambria Math" w:cstheme="majorBidi"/>
            <w:sz w:val="24"/>
            <w:szCs w:val="24"/>
          </w:rPr>
          <m:t>Ry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oMath>
      <w:r>
        <w:rPr>
          <w:rFonts w:asciiTheme="majorBidi" w:hAnsiTheme="majorBidi" w:cstheme="majorBidi"/>
          <w:bCs/>
          <w:sz w:val="24"/>
          <w:szCs w:val="24"/>
        </w:rPr>
        <w:t xml:space="preserve">: korelasi antara variabel </w:t>
      </w:r>
      <m:oMath>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oMath>
      <w:r>
        <w:rPr>
          <w:rFonts w:asciiTheme="majorBidi" w:hAnsiTheme="majorBidi" w:cstheme="majorBidi"/>
          <w:bCs/>
          <w:sz w:val="24"/>
          <w:szCs w:val="24"/>
        </w:rPr>
        <w:t xml:space="preserve"> dengan </w:t>
      </w:r>
      <m:oMath>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oMath>
      <w:r>
        <w:rPr>
          <w:rFonts w:asciiTheme="majorBidi" w:hAnsiTheme="majorBidi" w:cstheme="majorBidi"/>
          <w:bCs/>
          <w:sz w:val="24"/>
          <w:szCs w:val="24"/>
        </w:rPr>
        <w:t>secara bersama-sama dengan   variabel Y</w:t>
      </w:r>
    </w:p>
    <w:p w:rsidR="00882EAE" w:rsidRDefault="00C664A7" w:rsidP="00882EAE">
      <w:pPr>
        <w:pStyle w:val="ListParagraph"/>
        <w:spacing w:after="0" w:line="23" w:lineRule="atLeast"/>
        <w:ind w:left="2552" w:hanging="992"/>
        <w:jc w:val="both"/>
        <w:rPr>
          <w:rFonts w:asciiTheme="majorBidi" w:hAnsiTheme="majorBidi" w:cstheme="majorBidi"/>
          <w:bCs/>
          <w:sz w:val="24"/>
          <w:szCs w:val="24"/>
        </w:rPr>
      </w:pPr>
      <m:oMath>
        <m:sSub>
          <m:sSubPr>
            <m:ctrlPr>
              <w:rPr>
                <w:rFonts w:ascii="Cambria Math" w:hAnsiTheme="majorBidi" w:cstheme="majorBidi"/>
                <w:bCs/>
                <w:i/>
                <w:sz w:val="24"/>
                <w:szCs w:val="24"/>
              </w:rPr>
            </m:ctrlPr>
          </m:sSubPr>
          <m:e>
            <m:r>
              <m:rPr>
                <m:sty m:val="p"/>
              </m:rPr>
              <w:rPr>
                <w:rFonts w:ascii="Cambria Math" w:hAnsiTheme="majorBidi" w:cstheme="majorBidi"/>
                <w:sz w:val="24"/>
                <w:szCs w:val="24"/>
              </w:rPr>
              <m:t>r</m:t>
            </m:r>
          </m:e>
          <m:sub>
            <m:r>
              <w:rPr>
                <w:rFonts w:ascii="Cambria Math" w:hAnsi="Cambria Math" w:cstheme="majorBidi"/>
                <w:sz w:val="24"/>
                <w:szCs w:val="24"/>
              </w:rPr>
              <m:t>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ub>
        </m:sSub>
      </m:oMath>
      <w:r w:rsidR="00882EAE">
        <w:rPr>
          <w:rFonts w:asciiTheme="majorBidi" w:hAnsiTheme="majorBidi" w:cstheme="majorBidi"/>
          <w:bCs/>
          <w:sz w:val="24"/>
          <w:szCs w:val="24"/>
        </w:rPr>
        <w:t xml:space="preserve">: korelasi </w:t>
      </w:r>
      <w:r w:rsidR="00882EAE">
        <w:rPr>
          <w:rFonts w:asciiTheme="majorBidi" w:hAnsiTheme="majorBidi" w:cstheme="majorBidi"/>
          <w:bCs/>
          <w:i/>
          <w:iCs/>
          <w:sz w:val="24"/>
          <w:szCs w:val="24"/>
        </w:rPr>
        <w:t>product moment</w:t>
      </w:r>
      <w:r w:rsidR="00882EAE">
        <w:rPr>
          <w:rFonts w:asciiTheme="majorBidi" w:hAnsiTheme="majorBidi" w:cstheme="majorBidi"/>
          <w:bCs/>
          <w:sz w:val="24"/>
          <w:szCs w:val="24"/>
        </w:rPr>
        <w:t xml:space="preserve"> antara </w:t>
      </w:r>
      <m:oMath>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oMath>
      <w:r w:rsidR="00882EAE">
        <w:rPr>
          <w:rFonts w:asciiTheme="majorBidi" w:hAnsiTheme="majorBidi" w:cstheme="majorBidi"/>
          <w:bCs/>
          <w:sz w:val="24"/>
          <w:szCs w:val="24"/>
        </w:rPr>
        <w:t xml:space="preserve"> dengan Y</w:t>
      </w:r>
    </w:p>
    <w:p w:rsidR="00882EAE" w:rsidRDefault="00C664A7" w:rsidP="00882EAE">
      <w:pPr>
        <w:pStyle w:val="ListParagraph"/>
        <w:spacing w:after="0" w:line="23" w:lineRule="atLeast"/>
        <w:ind w:left="2552" w:hanging="992"/>
        <w:jc w:val="both"/>
        <w:rPr>
          <w:rFonts w:asciiTheme="majorBidi" w:hAnsiTheme="majorBidi" w:cstheme="majorBidi"/>
          <w:bCs/>
          <w:sz w:val="24"/>
          <w:szCs w:val="24"/>
        </w:rPr>
      </w:pPr>
      <m:oMath>
        <m:sSub>
          <m:sSubPr>
            <m:ctrlPr>
              <w:rPr>
                <w:rFonts w:ascii="Cambria Math" w:hAnsiTheme="majorBidi" w:cstheme="majorBidi"/>
                <w:bCs/>
                <w:i/>
                <w:sz w:val="24"/>
                <w:szCs w:val="24"/>
              </w:rPr>
            </m:ctrlPr>
          </m:sSubPr>
          <m:e>
            <m:r>
              <m:rPr>
                <m:sty m:val="p"/>
              </m:rPr>
              <w:rPr>
                <w:rFonts w:ascii="Cambria Math" w:hAnsiTheme="majorBidi" w:cstheme="majorBidi"/>
                <w:sz w:val="24"/>
                <w:szCs w:val="24"/>
              </w:rPr>
              <m:t>r</m:t>
            </m:r>
          </m:e>
          <m:sub>
            <m:r>
              <w:rPr>
                <w:rFonts w:ascii="Cambria Math" w:hAnsi="Cambria Math" w:cstheme="majorBidi"/>
                <w:sz w:val="24"/>
                <w:szCs w:val="24"/>
              </w:rPr>
              <m:t>y</m:t>
            </m:r>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sub>
        </m:sSub>
      </m:oMath>
      <w:r w:rsidR="00882EAE">
        <w:rPr>
          <w:rFonts w:asciiTheme="majorBidi" w:hAnsiTheme="majorBidi" w:cstheme="majorBidi"/>
          <w:bCs/>
          <w:sz w:val="24"/>
          <w:szCs w:val="24"/>
        </w:rPr>
        <w:t xml:space="preserve">    : korelasi </w:t>
      </w:r>
      <w:r w:rsidR="00882EAE">
        <w:rPr>
          <w:rFonts w:asciiTheme="majorBidi" w:hAnsiTheme="majorBidi" w:cstheme="majorBidi"/>
          <w:bCs/>
          <w:i/>
          <w:iCs/>
          <w:sz w:val="24"/>
          <w:szCs w:val="24"/>
        </w:rPr>
        <w:t>product moment</w:t>
      </w:r>
      <w:r w:rsidR="00882EAE">
        <w:rPr>
          <w:rFonts w:asciiTheme="majorBidi" w:hAnsiTheme="majorBidi" w:cstheme="majorBidi"/>
          <w:bCs/>
          <w:sz w:val="24"/>
          <w:szCs w:val="24"/>
        </w:rPr>
        <w:t xml:space="preserve"> antara </w:t>
      </w:r>
      <m:oMath>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oMath>
      <w:r w:rsidR="00882EAE">
        <w:rPr>
          <w:rFonts w:asciiTheme="majorBidi" w:hAnsiTheme="majorBidi" w:cstheme="majorBidi"/>
          <w:bCs/>
          <w:sz w:val="24"/>
          <w:szCs w:val="24"/>
        </w:rPr>
        <w:t xml:space="preserve"> dengan Y</w:t>
      </w:r>
    </w:p>
    <w:p w:rsidR="00882EAE" w:rsidRDefault="00C664A7" w:rsidP="00882EAE">
      <w:pPr>
        <w:pStyle w:val="ListParagraph"/>
        <w:spacing w:after="0" w:line="23" w:lineRule="atLeast"/>
        <w:ind w:left="2552" w:hanging="992"/>
        <w:jc w:val="both"/>
        <w:rPr>
          <w:rFonts w:asciiTheme="majorBidi" w:eastAsiaTheme="minorEastAsia" w:hAnsiTheme="majorBidi" w:cstheme="majorBidi"/>
          <w:bCs/>
          <w:sz w:val="24"/>
          <w:szCs w:val="24"/>
        </w:rPr>
      </w:pPr>
      <m:oMath>
        <m:sSub>
          <m:sSubPr>
            <m:ctrlPr>
              <w:rPr>
                <w:rFonts w:ascii="Cambria Math" w:hAnsiTheme="majorBidi" w:cstheme="majorBidi"/>
                <w:bCs/>
                <w:i/>
                <w:sz w:val="24"/>
                <w:szCs w:val="24"/>
              </w:rPr>
            </m:ctrlPr>
          </m:sSubPr>
          <m:e>
            <m:r>
              <m:rPr>
                <m:sty m:val="p"/>
              </m:rPr>
              <w:rPr>
                <w:rFonts w:ascii="Cambria Math" w:hAnsiTheme="majorBidi" w:cstheme="majorBidi"/>
                <w:sz w:val="24"/>
                <w:szCs w:val="24"/>
              </w:rPr>
              <m:t>r</m:t>
            </m:r>
          </m:e>
          <m: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sub>
        </m:sSub>
      </m:oMath>
      <w:r w:rsidR="00882EAE">
        <w:rPr>
          <w:rFonts w:asciiTheme="majorBidi" w:hAnsiTheme="majorBidi" w:cstheme="majorBidi"/>
          <w:bCs/>
          <w:sz w:val="24"/>
          <w:szCs w:val="24"/>
        </w:rPr>
        <w:t xml:space="preserve">   : korelasi </w:t>
      </w:r>
      <w:r w:rsidR="00882EAE">
        <w:rPr>
          <w:rFonts w:asciiTheme="majorBidi" w:hAnsiTheme="majorBidi" w:cstheme="majorBidi"/>
          <w:bCs/>
          <w:i/>
          <w:iCs/>
          <w:sz w:val="24"/>
          <w:szCs w:val="24"/>
        </w:rPr>
        <w:t>product moment</w:t>
      </w:r>
      <w:r w:rsidR="00882EAE">
        <w:rPr>
          <w:rFonts w:asciiTheme="majorBidi" w:hAnsiTheme="majorBidi" w:cstheme="majorBidi"/>
          <w:bCs/>
          <w:sz w:val="24"/>
          <w:szCs w:val="24"/>
        </w:rPr>
        <w:t xml:space="preserve"> antara </w:t>
      </w:r>
      <m:oMath>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1</m:t>
            </m:r>
          </m:sub>
        </m:sSub>
      </m:oMath>
      <w:r w:rsidR="00882EAE">
        <w:rPr>
          <w:rFonts w:asciiTheme="majorBidi" w:hAnsiTheme="majorBidi" w:cstheme="majorBidi"/>
          <w:bCs/>
          <w:sz w:val="24"/>
          <w:szCs w:val="24"/>
        </w:rPr>
        <w:t xml:space="preserve"> dengan </w:t>
      </w:r>
      <m:oMath>
        <m:sSub>
          <m:sSubPr>
            <m:ctrlPr>
              <w:rPr>
                <w:rFonts w:ascii="Cambria Math" w:hAnsiTheme="majorBidi" w:cstheme="majorBidi"/>
                <w:bCs/>
                <w:i/>
                <w:sz w:val="24"/>
                <w:szCs w:val="24"/>
              </w:rPr>
            </m:ctrlPr>
          </m:sSubPr>
          <m:e>
            <m:r>
              <w:rPr>
                <w:rFonts w:ascii="Cambria Math" w:hAnsiTheme="majorBidi" w:cstheme="majorBidi"/>
                <w:sz w:val="24"/>
                <w:szCs w:val="24"/>
              </w:rPr>
              <m:t>X</m:t>
            </m:r>
          </m:e>
          <m:sub>
            <m:r>
              <w:rPr>
                <w:rFonts w:ascii="Cambria Math" w:hAnsiTheme="majorBidi" w:cstheme="majorBidi"/>
                <w:sz w:val="24"/>
                <w:szCs w:val="24"/>
              </w:rPr>
              <m:t>2</m:t>
            </m:r>
          </m:sub>
        </m:sSub>
      </m:oMath>
      <w:r w:rsidR="00882EAE">
        <w:rPr>
          <w:rFonts w:asciiTheme="majorBidi" w:eastAsiaTheme="minorEastAsia" w:hAnsiTheme="majorBidi" w:cstheme="majorBidi"/>
          <w:bCs/>
          <w:sz w:val="24"/>
          <w:szCs w:val="24"/>
        </w:rPr>
        <w:t>.</w:t>
      </w:r>
      <w:r w:rsidR="00882EAE">
        <w:rPr>
          <w:rStyle w:val="FootnoteReference"/>
          <w:rFonts w:asciiTheme="majorBidi" w:eastAsiaTheme="minorEastAsia" w:hAnsiTheme="majorBidi" w:cstheme="majorBidi"/>
          <w:bCs/>
          <w:sz w:val="24"/>
          <w:szCs w:val="24"/>
        </w:rPr>
        <w:footnoteReference w:id="73"/>
      </w:r>
    </w:p>
    <w:p w:rsidR="00882EAE" w:rsidRDefault="00882EAE" w:rsidP="00882EAE">
      <w:pPr>
        <w:tabs>
          <w:tab w:val="left" w:pos="1134"/>
        </w:tabs>
        <w:spacing w:after="0" w:line="23" w:lineRule="atLeast"/>
        <w:ind w:firstLine="1418"/>
        <w:jc w:val="both"/>
        <w:rPr>
          <w:rFonts w:asciiTheme="majorBidi" w:hAnsiTheme="majorBidi" w:cstheme="majorBidi"/>
          <w:sz w:val="24"/>
          <w:szCs w:val="24"/>
        </w:rPr>
      </w:pPr>
      <w:r>
        <w:rPr>
          <w:rFonts w:asciiTheme="majorBidi" w:hAnsiTheme="majorBidi" w:cstheme="majorBidi"/>
          <w:sz w:val="24"/>
          <w:szCs w:val="24"/>
        </w:rPr>
        <w:t>Dengan langkah-langkah sebagai berikut:</w:t>
      </w:r>
    </w:p>
    <w:p w:rsidR="00882EAE" w:rsidRDefault="00882EAE" w:rsidP="00882EAE">
      <w:pPr>
        <w:pStyle w:val="ListParagraph"/>
        <w:numPr>
          <w:ilvl w:val="0"/>
          <w:numId w:val="42"/>
        </w:numPr>
        <w:tabs>
          <w:tab w:val="left" w:pos="1134"/>
        </w:tabs>
        <w:spacing w:after="0" w:line="23" w:lineRule="atLeast"/>
        <w:jc w:val="both"/>
        <w:rPr>
          <w:rFonts w:asciiTheme="majorBidi" w:hAnsiTheme="majorBidi" w:cstheme="majorBidi"/>
          <w:sz w:val="24"/>
          <w:szCs w:val="24"/>
        </w:rPr>
      </w:pPr>
      <w:r>
        <w:rPr>
          <w:rFonts w:asciiTheme="majorBidi" w:hAnsiTheme="majorBidi" w:cstheme="majorBidi"/>
          <w:sz w:val="24"/>
          <w:szCs w:val="24"/>
        </w:rPr>
        <w:t>Merumuskan Hipotesa.</w:t>
      </w:r>
    </w:p>
    <w:p w:rsidR="00882EAE" w:rsidRDefault="00882EAE" w:rsidP="00882EAE">
      <w:pPr>
        <w:pStyle w:val="ListParagraph"/>
        <w:tabs>
          <w:tab w:val="left" w:pos="2268"/>
        </w:tabs>
        <w:spacing w:after="0" w:line="23" w:lineRule="atLeast"/>
        <w:ind w:left="2410" w:hanging="567"/>
        <w:jc w:val="both"/>
        <w:rPr>
          <w:rFonts w:asciiTheme="majorBidi" w:hAnsiTheme="majorBidi" w:cstheme="majorBidi"/>
          <w:sz w:val="24"/>
          <w:szCs w:val="24"/>
        </w:rPr>
      </w:pPr>
      <w:r>
        <w:rPr>
          <w:rFonts w:asciiTheme="majorBidi" w:hAnsiTheme="majorBidi" w:cstheme="majorBidi"/>
          <w:sz w:val="24"/>
          <w:szCs w:val="24"/>
        </w:rPr>
        <w:t>Ho: Tidak ada korelasi antara variabel X</w:t>
      </w:r>
      <w:r>
        <w:rPr>
          <w:rFonts w:ascii="Calibri" w:hAnsi="Calibri" w:cs="Calibri"/>
          <w:sz w:val="24"/>
          <w:szCs w:val="24"/>
        </w:rPr>
        <w:t>₁</w:t>
      </w:r>
      <w:r>
        <w:rPr>
          <w:rFonts w:asciiTheme="majorBidi" w:hAnsiTheme="majorBidi" w:cstheme="majorBidi"/>
          <w:sz w:val="24"/>
          <w:szCs w:val="24"/>
        </w:rPr>
        <w:t xml:space="preserve"> dan X</w:t>
      </w:r>
      <w:r>
        <w:rPr>
          <w:rFonts w:ascii="Calibri" w:hAnsi="Calibri" w:cs="Calibri"/>
          <w:sz w:val="24"/>
          <w:szCs w:val="24"/>
        </w:rPr>
        <w:t>₂</w:t>
      </w:r>
      <w:r>
        <w:rPr>
          <w:rFonts w:asciiTheme="majorBidi" w:hAnsiTheme="majorBidi" w:cstheme="majorBidi"/>
          <w:sz w:val="24"/>
          <w:szCs w:val="24"/>
        </w:rPr>
        <w:t xml:space="preserve"> dengan Y.</w:t>
      </w:r>
    </w:p>
    <w:p w:rsidR="00882EAE" w:rsidRDefault="00882EAE" w:rsidP="00882EAE">
      <w:pPr>
        <w:pStyle w:val="ListParagraph"/>
        <w:tabs>
          <w:tab w:val="left" w:pos="2268"/>
        </w:tabs>
        <w:spacing w:after="0" w:line="23" w:lineRule="atLeast"/>
        <w:ind w:left="2410" w:hanging="567"/>
        <w:jc w:val="both"/>
        <w:rPr>
          <w:rFonts w:asciiTheme="majorBidi" w:hAnsiTheme="majorBidi" w:cstheme="majorBidi"/>
          <w:sz w:val="24"/>
          <w:szCs w:val="24"/>
        </w:rPr>
      </w:pPr>
      <w:r>
        <w:rPr>
          <w:rFonts w:asciiTheme="majorBidi" w:hAnsiTheme="majorBidi" w:cstheme="majorBidi"/>
          <w:sz w:val="24"/>
          <w:szCs w:val="24"/>
        </w:rPr>
        <w:t>Ha: Ada korelasi antara variabel X</w:t>
      </w:r>
      <w:r>
        <w:rPr>
          <w:rFonts w:ascii="Calibri" w:hAnsi="Calibri" w:cs="Calibri"/>
          <w:sz w:val="24"/>
          <w:szCs w:val="24"/>
        </w:rPr>
        <w:t>₁</w:t>
      </w:r>
      <w:r>
        <w:rPr>
          <w:rFonts w:asciiTheme="majorBidi" w:hAnsiTheme="majorBidi" w:cstheme="majorBidi"/>
          <w:sz w:val="24"/>
          <w:szCs w:val="24"/>
        </w:rPr>
        <w:t xml:space="preserve"> dan X</w:t>
      </w:r>
      <w:r>
        <w:rPr>
          <w:rFonts w:ascii="Calibri" w:hAnsi="Calibri" w:cs="Calibri"/>
          <w:sz w:val="24"/>
          <w:szCs w:val="24"/>
        </w:rPr>
        <w:t>₂</w:t>
      </w:r>
      <w:r>
        <w:rPr>
          <w:rFonts w:asciiTheme="majorBidi" w:hAnsiTheme="majorBidi" w:cstheme="majorBidi"/>
          <w:sz w:val="24"/>
          <w:szCs w:val="24"/>
        </w:rPr>
        <w:t xml:space="preserve"> dengan Y.</w:t>
      </w:r>
    </w:p>
    <w:p w:rsidR="00882EAE" w:rsidRDefault="00882EAE" w:rsidP="00882EAE">
      <w:pPr>
        <w:pStyle w:val="ListParagraph"/>
        <w:numPr>
          <w:ilvl w:val="0"/>
          <w:numId w:val="42"/>
        </w:numPr>
        <w:tabs>
          <w:tab w:val="left" w:pos="2268"/>
        </w:tabs>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Mencari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 xml:space="preserve">hitung </m:t>
            </m:r>
          </m:sub>
        </m:sSub>
      </m:oMath>
      <w:r>
        <w:rPr>
          <w:rFonts w:asciiTheme="majorBidi" w:eastAsiaTheme="minorEastAsia" w:hAnsiTheme="majorBidi" w:cstheme="majorBidi"/>
          <w:sz w:val="24"/>
          <w:szCs w:val="24"/>
        </w:rPr>
        <w:t xml:space="preserve">dengan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tabel.</m:t>
            </m:r>
          </m:sub>
        </m:sSub>
      </m:oMath>
    </w:p>
    <w:p w:rsidR="00882EAE" w:rsidRDefault="00882EAE" w:rsidP="00882EAE">
      <w:pPr>
        <w:pStyle w:val="ListParagraph"/>
        <w:tabs>
          <w:tab w:val="left" w:pos="2268"/>
        </w:tabs>
        <w:spacing w:after="0" w:line="23" w:lineRule="atLeast"/>
        <w:ind w:left="1843"/>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Menghitung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 xml:space="preserve">hitung </m:t>
            </m:r>
          </m:sub>
        </m:sSub>
      </m:oMath>
      <w:r>
        <w:rPr>
          <w:rFonts w:asciiTheme="majorBidi" w:eastAsiaTheme="minorEastAsia" w:hAnsiTheme="majorBidi" w:cstheme="majorBidi"/>
          <w:iCs/>
          <w:sz w:val="24"/>
          <w:szCs w:val="24"/>
        </w:rPr>
        <w:t xml:space="preserve"> dengan rumus:</w:t>
      </w:r>
      <w:r>
        <w:rPr>
          <w:rStyle w:val="FootnoteReference"/>
          <w:rFonts w:asciiTheme="majorBidi" w:eastAsiaTheme="minorEastAsia" w:hAnsiTheme="majorBidi" w:cstheme="majorBidi"/>
          <w:iCs/>
          <w:sz w:val="24"/>
          <w:szCs w:val="24"/>
        </w:rPr>
        <w:footnoteReference w:id="74"/>
      </w:r>
    </w:p>
    <w:p w:rsidR="00882EAE" w:rsidRDefault="00C664A7" w:rsidP="00882EAE">
      <w:pPr>
        <w:pStyle w:val="ListParagraph"/>
        <w:tabs>
          <w:tab w:val="left" w:pos="2268"/>
        </w:tabs>
        <w:spacing w:after="0" w:line="23" w:lineRule="atLeast"/>
        <w:ind w:left="1637"/>
        <w:jc w:val="center"/>
        <w:rPr>
          <w:rFonts w:asciiTheme="majorBidi" w:eastAsiaTheme="minorEastAsia" w:hAnsiTheme="majorBidi" w:cstheme="majorBidi"/>
          <w:iCs/>
          <w:sz w:val="24"/>
          <w:szCs w:val="24"/>
        </w:rPr>
      </w:pPr>
      <m:oMathPara>
        <m:oMathParaPr>
          <m:jc m:val="center"/>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 xml:space="preserve">hitung </m:t>
              </m:r>
            </m:sub>
          </m:sSub>
          <m:r>
            <m:rPr>
              <m:sty m:val="p"/>
            </m:rPr>
            <w:rPr>
              <w:rFonts w:ascii="Cambria Math" w:hAnsi="Cambria Math" w:cstheme="majorBidi"/>
              <w:sz w:val="24"/>
              <w:szCs w:val="24"/>
            </w:rPr>
            <m:t xml:space="preserve">= </m:t>
          </m:r>
          <m:f>
            <m:fPr>
              <m:ctrlPr>
                <w:rPr>
                  <w:rFonts w:ascii="Cambria Math" w:eastAsiaTheme="minorEastAsia" w:hAnsi="Cambria Math" w:cstheme="majorBidi"/>
                  <w:i/>
                  <w:iCs/>
                  <w:sz w:val="24"/>
                  <w:szCs w:val="24"/>
                </w:rPr>
              </m:ctrlPr>
            </m:fPr>
            <m:num>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r²</m:t>
                  </m:r>
                </m:num>
                <m:den>
                  <m:r>
                    <w:rPr>
                      <w:rFonts w:ascii="Cambria Math" w:eastAsiaTheme="minorEastAsia" w:hAnsi="Cambria Math" w:cstheme="majorBidi"/>
                      <w:sz w:val="24"/>
                      <w:szCs w:val="24"/>
                    </w:rPr>
                    <m:t>k</m:t>
                  </m:r>
                </m:den>
              </m:f>
            </m:num>
            <m:den>
              <m:f>
                <m:fPr>
                  <m:ctrlPr>
                    <w:rPr>
                      <w:rFonts w:ascii="Cambria Math" w:eastAsiaTheme="minorEastAsia" w:hAnsi="Cambria Math" w:cstheme="majorBidi"/>
                      <w:i/>
                      <w:iCs/>
                      <w:sz w:val="24"/>
                      <w:szCs w:val="24"/>
                    </w:rPr>
                  </m:ctrlPr>
                </m:fPr>
                <m:num>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1-r²</m:t>
                      </m:r>
                    </m:e>
                  </m:d>
                </m:num>
                <m:den>
                  <m:d>
                    <m:dPr>
                      <m:ctrlPr>
                        <w:rPr>
                          <w:rFonts w:ascii="Cambria Math" w:eastAsiaTheme="minorEastAsia" w:hAnsi="Cambria Math" w:cstheme="majorBidi"/>
                          <w:i/>
                          <w:iCs/>
                          <w:sz w:val="24"/>
                          <w:szCs w:val="24"/>
                        </w:rPr>
                      </m:ctrlPr>
                    </m:dPr>
                    <m:e>
                      <m:r>
                        <w:rPr>
                          <w:rFonts w:ascii="Cambria Math" w:eastAsiaTheme="minorEastAsia" w:hAnsi="Cambria Math" w:cstheme="majorBidi"/>
                          <w:sz w:val="24"/>
                          <w:szCs w:val="24"/>
                        </w:rPr>
                        <m:t>n-k-1</m:t>
                      </m:r>
                    </m:e>
                  </m:d>
                </m:den>
              </m:f>
            </m:den>
          </m:f>
        </m:oMath>
      </m:oMathPara>
    </w:p>
    <w:p w:rsidR="00882EAE" w:rsidRDefault="00882EAE" w:rsidP="00882EAE">
      <w:pPr>
        <w:tabs>
          <w:tab w:val="left" w:pos="2268"/>
        </w:tabs>
        <w:spacing w:after="0" w:line="23" w:lineRule="atLeast"/>
        <w:ind w:firstLine="1701"/>
        <w:jc w:val="both"/>
        <w:rPr>
          <w:rFonts w:asciiTheme="majorBidi" w:hAnsiTheme="majorBidi" w:cstheme="majorBidi"/>
          <w:sz w:val="24"/>
          <w:szCs w:val="24"/>
        </w:rPr>
      </w:pPr>
      <w:r>
        <w:rPr>
          <w:rFonts w:asciiTheme="majorBidi" w:hAnsiTheme="majorBidi" w:cstheme="majorBidi"/>
          <w:sz w:val="24"/>
          <w:szCs w:val="24"/>
        </w:rPr>
        <w:t>Keterangan:</w:t>
      </w:r>
    </w:p>
    <w:p w:rsidR="00882EAE" w:rsidRDefault="00882EAE" w:rsidP="00882EAE">
      <w:pPr>
        <w:tabs>
          <w:tab w:val="left" w:pos="2268"/>
        </w:tabs>
        <w:spacing w:after="0" w:line="23" w:lineRule="atLeast"/>
        <w:ind w:firstLine="1701"/>
        <w:jc w:val="both"/>
        <w:rPr>
          <w:rFonts w:asciiTheme="majorBidi" w:hAnsiTheme="majorBidi" w:cstheme="majorBidi"/>
          <w:sz w:val="24"/>
          <w:szCs w:val="24"/>
        </w:rPr>
      </w:pPr>
      <w:r>
        <w:rPr>
          <w:rFonts w:asciiTheme="majorBidi" w:hAnsiTheme="majorBidi" w:cstheme="majorBidi"/>
          <w:sz w:val="24"/>
          <w:szCs w:val="24"/>
        </w:rPr>
        <w:t>r = koefisien korelasi berganda</w:t>
      </w:r>
    </w:p>
    <w:p w:rsidR="00882EAE" w:rsidRDefault="00882EAE" w:rsidP="00882EAE">
      <w:pPr>
        <w:tabs>
          <w:tab w:val="left" w:pos="2268"/>
        </w:tabs>
        <w:spacing w:after="0" w:line="23" w:lineRule="atLeast"/>
        <w:ind w:firstLine="1701"/>
        <w:jc w:val="both"/>
        <w:rPr>
          <w:rFonts w:asciiTheme="majorBidi" w:hAnsiTheme="majorBidi" w:cstheme="majorBidi"/>
          <w:sz w:val="24"/>
          <w:szCs w:val="24"/>
        </w:rPr>
      </w:pPr>
      <w:r>
        <w:rPr>
          <w:rFonts w:asciiTheme="majorBidi" w:hAnsiTheme="majorBidi" w:cstheme="majorBidi"/>
          <w:sz w:val="24"/>
          <w:szCs w:val="24"/>
        </w:rPr>
        <w:t>k = jumlah variabel independen</w:t>
      </w:r>
    </w:p>
    <w:p w:rsidR="00882EAE" w:rsidRDefault="00882EAE" w:rsidP="00882EAE">
      <w:pPr>
        <w:tabs>
          <w:tab w:val="left" w:pos="2268"/>
        </w:tabs>
        <w:spacing w:after="0" w:line="23" w:lineRule="atLeast"/>
        <w:ind w:firstLine="1701"/>
        <w:jc w:val="both"/>
        <w:rPr>
          <w:rFonts w:asciiTheme="majorBidi" w:hAnsiTheme="majorBidi" w:cstheme="majorBidi"/>
          <w:sz w:val="24"/>
          <w:szCs w:val="24"/>
        </w:rPr>
      </w:pPr>
      <w:r>
        <w:rPr>
          <w:rFonts w:asciiTheme="majorBidi" w:hAnsiTheme="majorBidi" w:cstheme="majorBidi"/>
          <w:sz w:val="24"/>
          <w:szCs w:val="24"/>
        </w:rPr>
        <w:t>n = jumlah data</w:t>
      </w:r>
    </w:p>
    <w:p w:rsidR="00882EAE" w:rsidRDefault="00882EAE" w:rsidP="00882EAE">
      <w:pPr>
        <w:pStyle w:val="ListParagraph"/>
        <w:numPr>
          <w:ilvl w:val="0"/>
          <w:numId w:val="42"/>
        </w:numPr>
        <w:tabs>
          <w:tab w:val="left" w:pos="2268"/>
        </w:tabs>
        <w:spacing w:after="0" w:line="23" w:lineRule="atLeast"/>
        <w:jc w:val="both"/>
        <w:rPr>
          <w:rFonts w:asciiTheme="majorBidi" w:eastAsiaTheme="minorEastAsia" w:hAnsiTheme="majorBidi" w:cstheme="majorBidi"/>
          <w:sz w:val="24"/>
          <w:szCs w:val="24"/>
        </w:rPr>
      </w:pPr>
      <w:r>
        <w:rPr>
          <w:rFonts w:asciiTheme="majorBidi" w:eastAsiaTheme="minorEastAsia" w:hAnsiTheme="majorBidi" w:cstheme="majorBidi"/>
          <w:iCs/>
          <w:sz w:val="24"/>
          <w:szCs w:val="24"/>
        </w:rPr>
        <w:t>Jika</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 xml:space="preserve">hitung </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maka Ho diterima dan berlaku sebaliknya.</w:t>
      </w:r>
    </w:p>
    <w:p w:rsidR="00882EAE" w:rsidRDefault="00882EAE" w:rsidP="00882EAE">
      <w:pPr>
        <w:pStyle w:val="ListParagraph"/>
        <w:numPr>
          <w:ilvl w:val="0"/>
          <w:numId w:val="42"/>
        </w:numPr>
        <w:tabs>
          <w:tab w:val="left" w:pos="2268"/>
        </w:tabs>
        <w:spacing w:after="0" w:line="23" w:lineRule="atLeast"/>
        <w:jc w:val="both"/>
        <w:rPr>
          <w:rFonts w:asciiTheme="majorBidi" w:eastAsiaTheme="minorEastAsia" w:hAnsiTheme="majorBidi" w:cstheme="majorBidi"/>
          <w:sz w:val="24"/>
          <w:szCs w:val="24"/>
        </w:rPr>
      </w:pPr>
      <w:r>
        <w:rPr>
          <w:rFonts w:asciiTheme="majorBidi" w:eastAsiaTheme="minorEastAsia" w:hAnsiTheme="majorBidi" w:cstheme="majorBidi"/>
          <w:iCs/>
          <w:sz w:val="24"/>
          <w:szCs w:val="24"/>
        </w:rPr>
        <w:t>Jika</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 xml:space="preserve"> F</m:t>
            </m:r>
          </m:e>
          <m:sub>
            <m:r>
              <m:rPr>
                <m:sty m:val="p"/>
              </m:rPr>
              <w:rPr>
                <w:rFonts w:ascii="Cambria Math" w:hAnsi="Cambria Math" w:cstheme="majorBidi"/>
                <w:sz w:val="24"/>
                <w:szCs w:val="24"/>
              </w:rPr>
              <m:t xml:space="preserve">hitung </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maka Ho ditolak dan berlaku sebaliknya.</w:t>
      </w:r>
    </w:p>
    <w:p w:rsidR="00882EAE" w:rsidRDefault="00882EAE" w:rsidP="00882EAE">
      <w:pPr>
        <w:pStyle w:val="ListParagraph"/>
        <w:tabs>
          <w:tab w:val="left" w:pos="2268"/>
        </w:tabs>
        <w:spacing w:after="0" w:line="23" w:lineRule="atLeast"/>
        <w:ind w:left="1418" w:firstLine="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Adapun pedoman untuk memberikan interprestasi koefisien korelasi sebagai berikut:</w:t>
      </w:r>
      <w:r>
        <w:rPr>
          <w:rStyle w:val="FootnoteReference"/>
          <w:rFonts w:asciiTheme="majorBidi" w:eastAsiaTheme="minorEastAsia" w:hAnsiTheme="majorBidi" w:cstheme="majorBidi"/>
          <w:sz w:val="24"/>
          <w:szCs w:val="24"/>
        </w:rPr>
        <w:footnoteReference w:id="75"/>
      </w:r>
    </w:p>
    <w:p w:rsidR="00882EAE" w:rsidRDefault="00882EAE" w:rsidP="00882EAE">
      <w:pPr>
        <w:pStyle w:val="ListParagraph"/>
        <w:tabs>
          <w:tab w:val="left" w:pos="2268"/>
        </w:tabs>
        <w:spacing w:after="0" w:line="23" w:lineRule="atLeast"/>
        <w:ind w:left="1418" w:firstLine="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Adapun pedoman untuk memberikan interprestasi koefisien korelasi sebagai berikut:</w:t>
      </w:r>
      <w:r>
        <w:rPr>
          <w:rStyle w:val="FootnoteReference"/>
          <w:rFonts w:asciiTheme="majorBidi" w:eastAsiaTheme="minorEastAsia" w:hAnsiTheme="majorBidi" w:cstheme="majorBidi"/>
          <w:sz w:val="24"/>
          <w:szCs w:val="24"/>
        </w:rPr>
        <w:footnoteReference w:id="76"/>
      </w:r>
    </w:p>
    <w:p w:rsidR="00882EAE" w:rsidRDefault="00882EAE" w:rsidP="00882EAE">
      <w:pPr>
        <w:pStyle w:val="ListParagraph"/>
        <w:tabs>
          <w:tab w:val="left" w:pos="2268"/>
        </w:tabs>
        <w:spacing w:after="0" w:line="240" w:lineRule="auto"/>
        <w:ind w:left="1637"/>
        <w:jc w:val="center"/>
        <w:rPr>
          <w:rFonts w:asciiTheme="majorBidi" w:eastAsiaTheme="minorEastAsia" w:hAnsiTheme="majorBidi" w:cstheme="majorBidi"/>
          <w:b/>
          <w:bCs/>
          <w:sz w:val="20"/>
          <w:szCs w:val="20"/>
        </w:rPr>
      </w:pPr>
      <w:r>
        <w:rPr>
          <w:rFonts w:asciiTheme="majorBidi" w:eastAsiaTheme="minorEastAsia" w:hAnsiTheme="majorBidi" w:cstheme="majorBidi"/>
          <w:b/>
          <w:bCs/>
          <w:sz w:val="20"/>
          <w:szCs w:val="20"/>
        </w:rPr>
        <w:t>Tabel 3.6</w:t>
      </w:r>
    </w:p>
    <w:p w:rsidR="00882EAE" w:rsidRDefault="00882EAE" w:rsidP="00882EAE">
      <w:pPr>
        <w:pStyle w:val="ListParagraph"/>
        <w:tabs>
          <w:tab w:val="left" w:pos="2268"/>
        </w:tabs>
        <w:spacing w:after="0" w:line="240" w:lineRule="auto"/>
        <w:ind w:left="1637"/>
        <w:jc w:val="center"/>
        <w:rPr>
          <w:rFonts w:asciiTheme="majorBidi" w:eastAsiaTheme="minorEastAsia" w:hAnsiTheme="majorBidi" w:cstheme="majorBidi"/>
          <w:b/>
          <w:bCs/>
          <w:sz w:val="20"/>
          <w:szCs w:val="20"/>
        </w:rPr>
      </w:pPr>
      <w:r>
        <w:rPr>
          <w:rFonts w:asciiTheme="majorBidi" w:eastAsiaTheme="minorEastAsia" w:hAnsiTheme="majorBidi" w:cstheme="majorBidi"/>
          <w:b/>
          <w:bCs/>
          <w:sz w:val="20"/>
          <w:szCs w:val="20"/>
        </w:rPr>
        <w:t>Pedoman untuk Memberikan Interprestasi Koefisien Korelasi</w:t>
      </w:r>
    </w:p>
    <w:p w:rsidR="00882EAE" w:rsidRDefault="00882EAE" w:rsidP="00882EAE">
      <w:pPr>
        <w:pStyle w:val="ListParagraph"/>
        <w:tabs>
          <w:tab w:val="left" w:pos="2268"/>
        </w:tabs>
        <w:spacing w:after="0" w:line="240" w:lineRule="auto"/>
        <w:ind w:left="1637"/>
        <w:jc w:val="center"/>
        <w:rPr>
          <w:rFonts w:asciiTheme="majorBidi" w:eastAsiaTheme="minorEastAsia" w:hAnsiTheme="majorBidi" w:cstheme="majorBidi"/>
          <w:b/>
          <w:bCs/>
          <w:sz w:val="20"/>
          <w:szCs w:val="20"/>
        </w:rPr>
      </w:pPr>
    </w:p>
    <w:tbl>
      <w:tblPr>
        <w:tblW w:w="3968" w:type="dxa"/>
        <w:tblInd w:w="1668" w:type="dxa"/>
        <w:tblLook w:val="04A0"/>
      </w:tblPr>
      <w:tblGrid>
        <w:gridCol w:w="1984"/>
        <w:gridCol w:w="1984"/>
      </w:tblGrid>
      <w:tr w:rsidR="00882EAE" w:rsidTr="00DF7840">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b/>
                <w:bCs/>
                <w:sz w:val="20"/>
                <w:szCs w:val="20"/>
              </w:rPr>
            </w:pPr>
            <w:r>
              <w:rPr>
                <w:rFonts w:asciiTheme="majorBidi" w:eastAsiaTheme="minorEastAsia" w:hAnsiTheme="majorBidi" w:cstheme="majorBidi"/>
                <w:b/>
                <w:bCs/>
                <w:sz w:val="20"/>
                <w:szCs w:val="20"/>
              </w:rPr>
              <w:t>Interval koefisien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b/>
                <w:bCs/>
                <w:sz w:val="20"/>
                <w:szCs w:val="20"/>
              </w:rPr>
            </w:pPr>
            <w:r>
              <w:rPr>
                <w:rFonts w:asciiTheme="majorBidi" w:eastAsiaTheme="minorEastAsia" w:hAnsiTheme="majorBidi" w:cstheme="majorBidi"/>
                <w:b/>
                <w:bCs/>
                <w:sz w:val="20"/>
                <w:szCs w:val="20"/>
              </w:rPr>
              <w:t>Tingkat hubungan</w:t>
            </w:r>
          </w:p>
        </w:tc>
      </w:tr>
      <w:tr w:rsidR="00882EAE" w:rsidTr="00DF7840">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0,00-0,199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Sangat rendah</w:t>
            </w:r>
          </w:p>
        </w:tc>
      </w:tr>
      <w:tr w:rsidR="00882EAE" w:rsidTr="00DF7840">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bookmarkStart w:id="28" w:name="_GoBack"/>
            <w:bookmarkEnd w:id="28"/>
            <w:r>
              <w:rPr>
                <w:rFonts w:asciiTheme="majorBidi" w:eastAsiaTheme="minorEastAsia" w:hAnsiTheme="majorBidi" w:cstheme="majorBidi"/>
                <w:sz w:val="20"/>
                <w:szCs w:val="20"/>
              </w:rPr>
              <w:t>0,20-0,399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Rendah</w:t>
            </w:r>
          </w:p>
        </w:tc>
      </w:tr>
      <w:tr w:rsidR="00882EAE" w:rsidTr="00DF7840">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0,40-0,599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Sedang</w:t>
            </w:r>
          </w:p>
        </w:tc>
      </w:tr>
      <w:tr w:rsidR="00882EAE" w:rsidTr="00DF7840">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0,40-0,799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Kuat</w:t>
            </w:r>
          </w:p>
        </w:tc>
      </w:tr>
      <w:tr w:rsidR="00882EAE" w:rsidTr="00DF7840">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0,80-1,00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EAE" w:rsidRDefault="00882EAE" w:rsidP="00DF7840">
            <w:pPr>
              <w:pStyle w:val="ListParagraph"/>
              <w:tabs>
                <w:tab w:val="left" w:pos="2268"/>
              </w:tabs>
              <w:spacing w:after="0" w:line="240" w:lineRule="auto"/>
              <w:ind w:left="0"/>
              <w:contextualSpacing w:val="0"/>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Sangat kuat</w:t>
            </w:r>
          </w:p>
        </w:tc>
      </w:tr>
    </w:tbl>
    <w:p w:rsidR="00882EAE" w:rsidRPr="000C7B62" w:rsidRDefault="00882EAE" w:rsidP="00882EAE">
      <w:pPr>
        <w:spacing w:after="0" w:line="23" w:lineRule="atLeast"/>
        <w:rPr>
          <w:rFonts w:asciiTheme="majorBidi" w:hAnsiTheme="majorBidi" w:cstheme="majorBidi"/>
          <w:b/>
          <w:bCs/>
          <w:sz w:val="24"/>
          <w:szCs w:val="24"/>
        </w:rPr>
        <w:sectPr w:rsidR="00882EAE" w:rsidRPr="000C7B62" w:rsidSect="00882EAE">
          <w:type w:val="nextColumn"/>
          <w:pgSz w:w="8392" w:h="11907" w:code="11"/>
          <w:pgMar w:top="1134" w:right="1134" w:bottom="1134" w:left="1418" w:header="709" w:footer="709" w:gutter="0"/>
          <w:cols w:space="708"/>
          <w:titlePg/>
          <w:docGrid w:linePitch="360"/>
        </w:sectPr>
      </w:pPr>
    </w:p>
    <w:p w:rsidR="00882EAE" w:rsidRPr="000C7B62" w:rsidRDefault="00882EAE" w:rsidP="00882EAE">
      <w:pPr>
        <w:spacing w:after="0" w:line="23" w:lineRule="atLeast"/>
        <w:jc w:val="center"/>
        <w:rPr>
          <w:rFonts w:asciiTheme="majorBidi" w:hAnsiTheme="majorBidi" w:cstheme="majorBidi"/>
          <w:b/>
          <w:bCs/>
          <w:sz w:val="24"/>
          <w:szCs w:val="24"/>
        </w:rPr>
      </w:pPr>
      <w:r w:rsidRPr="000C7B62">
        <w:rPr>
          <w:rFonts w:asciiTheme="majorBidi" w:hAnsiTheme="majorBidi" w:cstheme="majorBidi"/>
          <w:b/>
          <w:bCs/>
          <w:sz w:val="24"/>
          <w:szCs w:val="24"/>
        </w:rPr>
        <w:lastRenderedPageBreak/>
        <w:t>BAB IV</w:t>
      </w:r>
      <w:bookmarkEnd w:id="27"/>
    </w:p>
    <w:p w:rsidR="00882EAE" w:rsidRPr="000C7B62" w:rsidRDefault="00882EAE" w:rsidP="00882EAE">
      <w:pPr>
        <w:spacing w:after="0" w:line="23" w:lineRule="atLeast"/>
        <w:jc w:val="center"/>
        <w:rPr>
          <w:rFonts w:asciiTheme="majorBidi" w:hAnsiTheme="majorBidi" w:cstheme="majorBidi"/>
          <w:b/>
          <w:bCs/>
          <w:sz w:val="24"/>
          <w:szCs w:val="24"/>
        </w:rPr>
      </w:pPr>
      <w:bookmarkStart w:id="29" w:name="_Toc8141160"/>
      <w:r w:rsidRPr="000C7B62">
        <w:rPr>
          <w:rFonts w:asciiTheme="majorBidi" w:hAnsiTheme="majorBidi" w:cstheme="majorBidi"/>
          <w:b/>
          <w:bCs/>
          <w:sz w:val="24"/>
          <w:szCs w:val="24"/>
        </w:rPr>
        <w:t>HASIL PENELITIAN</w:t>
      </w:r>
      <w:bookmarkEnd w:id="29"/>
    </w:p>
    <w:p w:rsidR="00882EAE" w:rsidRPr="000C7B62" w:rsidRDefault="00882EAE" w:rsidP="00882EAE">
      <w:pPr>
        <w:pStyle w:val="ListParagraph"/>
        <w:spacing w:after="0" w:line="23" w:lineRule="atLeast"/>
        <w:ind w:left="142"/>
        <w:jc w:val="center"/>
        <w:rPr>
          <w:rFonts w:asciiTheme="majorBidi" w:hAnsiTheme="majorBidi" w:cstheme="majorBidi"/>
          <w:b/>
          <w:bCs/>
          <w:sz w:val="24"/>
          <w:szCs w:val="24"/>
        </w:rPr>
      </w:pPr>
    </w:p>
    <w:p w:rsidR="00882EAE" w:rsidRPr="000C7B62" w:rsidRDefault="00882EAE" w:rsidP="00882EAE">
      <w:pPr>
        <w:pStyle w:val="ListParagraph"/>
        <w:numPr>
          <w:ilvl w:val="0"/>
          <w:numId w:val="18"/>
        </w:numPr>
        <w:spacing w:after="0" w:line="23" w:lineRule="atLeast"/>
        <w:jc w:val="both"/>
        <w:outlineLvl w:val="1"/>
        <w:rPr>
          <w:rFonts w:asciiTheme="majorBidi" w:hAnsiTheme="majorBidi" w:cstheme="majorBidi"/>
          <w:b/>
          <w:bCs/>
          <w:sz w:val="24"/>
          <w:szCs w:val="24"/>
        </w:rPr>
      </w:pPr>
      <w:bookmarkStart w:id="30" w:name="_Toc8141161"/>
      <w:r w:rsidRPr="000C7B62">
        <w:rPr>
          <w:rFonts w:asciiTheme="majorBidi" w:hAnsiTheme="majorBidi" w:cstheme="majorBidi"/>
          <w:b/>
          <w:bCs/>
          <w:sz w:val="24"/>
          <w:szCs w:val="24"/>
        </w:rPr>
        <w:t>Gambaran Umum Lokasi Penelitian</w:t>
      </w:r>
      <w:bookmarkEnd w:id="30"/>
    </w:p>
    <w:p w:rsidR="00882EAE" w:rsidRPr="000C7B62" w:rsidRDefault="00882EAE" w:rsidP="00882EAE">
      <w:pPr>
        <w:pStyle w:val="ListParagraph"/>
        <w:numPr>
          <w:ilvl w:val="3"/>
          <w:numId w:val="16"/>
        </w:numPr>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Sejarah Singkat Berdirinya MI Ma’arif Ngrupit Jenangan Ponorogo</w:t>
      </w:r>
    </w:p>
    <w:p w:rsidR="00882EAE" w:rsidRPr="000C7B62" w:rsidRDefault="00882EAE" w:rsidP="00882EAE">
      <w:pPr>
        <w:pStyle w:val="ListParagraph"/>
        <w:spacing w:after="0" w:line="23" w:lineRule="atLeast"/>
        <w:ind w:left="992" w:firstLine="567"/>
        <w:jc w:val="both"/>
        <w:rPr>
          <w:rFonts w:asciiTheme="majorBidi" w:hAnsiTheme="majorBidi" w:cstheme="majorBidi"/>
          <w:bCs/>
          <w:sz w:val="24"/>
          <w:szCs w:val="24"/>
        </w:rPr>
      </w:pPr>
      <w:r w:rsidRPr="000C7B62">
        <w:rPr>
          <w:rFonts w:asciiTheme="majorBidi" w:hAnsiTheme="majorBidi" w:cstheme="majorBidi"/>
          <w:bCs/>
          <w:sz w:val="24"/>
          <w:szCs w:val="24"/>
        </w:rPr>
        <w:t>Madrasah Ibtidaiyah Ma’arif ngrupit berdiri pada tahun 1957 yang pada saat itu dengan nama Sekolah Agama Islam (S.A.I). Di mana pelajarannya sebagian banyak pelajaran agama dan sebagian pelajaran-pelajaran umum. Adapun pendiri serta pengelolapada saat itu adalah 4 serangkai yakni:</w:t>
      </w:r>
    </w:p>
    <w:p w:rsidR="00882EAE" w:rsidRPr="000C7B62" w:rsidRDefault="00882EAE" w:rsidP="00882EAE">
      <w:pPr>
        <w:pStyle w:val="ListParagraph"/>
        <w:numPr>
          <w:ilvl w:val="0"/>
          <w:numId w:val="19"/>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Bapak Muh. Syarwani</w:t>
      </w:r>
    </w:p>
    <w:p w:rsidR="00882EAE" w:rsidRPr="000C7B62" w:rsidRDefault="00882EAE" w:rsidP="00882EAE">
      <w:pPr>
        <w:pStyle w:val="ListParagraph"/>
        <w:numPr>
          <w:ilvl w:val="0"/>
          <w:numId w:val="19"/>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Bapak Asrofun</w:t>
      </w:r>
    </w:p>
    <w:p w:rsidR="00882EAE" w:rsidRPr="000C7B62" w:rsidRDefault="00882EAE" w:rsidP="00882EAE">
      <w:pPr>
        <w:pStyle w:val="ListParagraph"/>
        <w:numPr>
          <w:ilvl w:val="0"/>
          <w:numId w:val="19"/>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Bapak Suparman</w:t>
      </w:r>
    </w:p>
    <w:p w:rsidR="00882EAE" w:rsidRPr="000C7B62" w:rsidRDefault="00882EAE" w:rsidP="00882EAE">
      <w:pPr>
        <w:pStyle w:val="ListParagraph"/>
        <w:numPr>
          <w:ilvl w:val="0"/>
          <w:numId w:val="19"/>
        </w:numPr>
        <w:spacing w:after="0" w:line="23" w:lineRule="atLeast"/>
        <w:jc w:val="both"/>
        <w:rPr>
          <w:rFonts w:asciiTheme="majorBidi" w:hAnsiTheme="majorBidi" w:cstheme="majorBidi"/>
          <w:b/>
          <w:bCs/>
          <w:sz w:val="24"/>
          <w:szCs w:val="24"/>
        </w:rPr>
      </w:pPr>
      <w:r w:rsidRPr="000C7B62">
        <w:rPr>
          <w:rFonts w:asciiTheme="majorBidi" w:hAnsiTheme="majorBidi" w:cstheme="majorBidi"/>
          <w:bCs/>
          <w:sz w:val="24"/>
          <w:szCs w:val="24"/>
        </w:rPr>
        <w:t>Bapak Abu Nasir</w:t>
      </w:r>
    </w:p>
    <w:p w:rsidR="00882EAE" w:rsidRPr="000C7B62"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rPr>
      </w:pPr>
      <w:r w:rsidRPr="000C7B62">
        <w:rPr>
          <w:rFonts w:asciiTheme="majorBidi" w:hAnsiTheme="majorBidi" w:cstheme="majorBidi"/>
          <w:bCs/>
          <w:sz w:val="24"/>
          <w:szCs w:val="24"/>
        </w:rPr>
        <w:t>Pelaksanaan pendidikan di madrasah ini adalah masuk sore selama 3 (tiga) tahun sampai tahun 1960 yang bertempat di komplek Pondok/Masjid Gambiran dengan meggunakan tempat belajar yang sangat sederhana yakni dingklik dipergunakan sebagai meja tulis dan galar (tikar bambu) sebagai tempat duduk.</w:t>
      </w:r>
    </w:p>
    <w:p w:rsidR="00882EAE" w:rsidRPr="000C7B62"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rPr>
      </w:pPr>
      <w:r w:rsidRPr="000C7B62">
        <w:rPr>
          <w:rFonts w:asciiTheme="majorBidi" w:hAnsiTheme="majorBidi" w:cstheme="majorBidi"/>
          <w:bCs/>
          <w:sz w:val="24"/>
          <w:szCs w:val="24"/>
        </w:rPr>
        <w:t xml:space="preserve">Setelah tahun 1960 ada suatu instruksi yang maksudnya setiap kegiatan pendidikan merupakan suatu sekolah supaya mendaftarkan dan menggabungkan diri pada suatu lembaga pendidikan dari suatu organisasi. Oleh karena itu madrasah ini masuk pada lembaga pendidikan yang bernaung di bawah Partai Nahdlotul Ulama dan berganti nama Madrasah Nurul Islam yang kemudian mendapatkan pengesahan serta piagam dari Jakarta. </w:t>
      </w:r>
    </w:p>
    <w:p w:rsidR="00882EAE" w:rsidRPr="000C7B62"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rPr>
      </w:pPr>
      <w:r w:rsidRPr="000C7B62">
        <w:rPr>
          <w:rFonts w:asciiTheme="majorBidi" w:hAnsiTheme="majorBidi" w:cstheme="majorBidi"/>
          <w:bCs/>
          <w:sz w:val="24"/>
          <w:szCs w:val="24"/>
        </w:rPr>
        <w:lastRenderedPageBreak/>
        <w:t>Pada tahun 1961 sampai 1962 Madrasah dipindahkan ke rumah Ibu Satari dan Bapak Muh. Syarwani (depan komplek madrasah sekarang) yang pada saat itu sudah mulai dirintis pembuatan meja dan tempat duduk meskipun sebagian masih meminjam meja dan tempat duduk milik masyarakat sekitar. Berhubung pada saat itu Bapak Muh. Syarwani mempunyai hajat, terpaksa madrasah dipindahkan ke rumah Bapak Asrofun sampai tahun 1964 dan dikembalikan ke rumah Bapak Syarwani sampai tahun 1965.</w:t>
      </w:r>
    </w:p>
    <w:p w:rsidR="00882EAE" w:rsidRPr="000C7B62"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rPr>
      </w:pPr>
      <w:r w:rsidRPr="000C7B62">
        <w:rPr>
          <w:rFonts w:asciiTheme="majorBidi" w:hAnsiTheme="majorBidi" w:cstheme="majorBidi"/>
          <w:bCs/>
          <w:sz w:val="24"/>
          <w:szCs w:val="24"/>
        </w:rPr>
        <w:t>Sebenarnya sejak tahun  1962 sudah mulai dibangun gedung sebanyak 3 (tiga) lokal, karena keterbatasan biaya hanya selesai dindingnya saja. Akhirnya pada awal November 1965 (setelah peristiwa G30S/PKI). Alhamdulillah hasil dari swadaya masyarakat di Dukuh Gambiran ini gedung madrasah dapat didirikan sebanyak 3 lokal. Kayunya dari trembesi milik Bapak Kyai Malo. Sejak saat itu gedung sudah bisa ditempati, meskipun bangunan belum sempurna sampai tahun 1972.</w:t>
      </w:r>
    </w:p>
    <w:p w:rsidR="00882EAE"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rPr>
      </w:pPr>
      <w:r w:rsidRPr="000C7B62">
        <w:rPr>
          <w:rFonts w:asciiTheme="majorBidi" w:hAnsiTheme="majorBidi" w:cstheme="majorBidi"/>
          <w:bCs/>
          <w:sz w:val="24"/>
          <w:szCs w:val="24"/>
        </w:rPr>
        <w:t>Setelah tahun 1972 pengurus dan masyarakat mempunyai hasrat untuk merehab gedung biaya sendiri serta swadaya dari masyarakat. Modal madrasah hanya sekitar Rp 90.000,00. Namun berkat kerja keras pengurus dengan semua elemen masyarakat dapat menyelesaikan rehab tersebut.</w:t>
      </w:r>
    </w:p>
    <w:p w:rsidR="00882EAE"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rPr>
      </w:pPr>
    </w:p>
    <w:p w:rsidR="00882EAE"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lang w:val="en-US"/>
        </w:rPr>
      </w:pPr>
    </w:p>
    <w:p w:rsidR="00CC76CF" w:rsidRDefault="00CC76CF" w:rsidP="00882EAE">
      <w:pPr>
        <w:pStyle w:val="ListParagraph"/>
        <w:tabs>
          <w:tab w:val="left" w:pos="2268"/>
        </w:tabs>
        <w:spacing w:after="0" w:line="23" w:lineRule="atLeast"/>
        <w:ind w:left="993" w:firstLine="567"/>
        <w:jc w:val="both"/>
        <w:rPr>
          <w:rFonts w:asciiTheme="majorBidi" w:hAnsiTheme="majorBidi" w:cstheme="majorBidi"/>
          <w:bCs/>
          <w:sz w:val="24"/>
          <w:szCs w:val="24"/>
          <w:lang w:val="en-US"/>
        </w:rPr>
      </w:pPr>
    </w:p>
    <w:p w:rsidR="00CC76CF" w:rsidRPr="00CC76CF" w:rsidRDefault="00CC76CF" w:rsidP="00882EAE">
      <w:pPr>
        <w:pStyle w:val="ListParagraph"/>
        <w:tabs>
          <w:tab w:val="left" w:pos="2268"/>
        </w:tabs>
        <w:spacing w:after="0" w:line="23" w:lineRule="atLeast"/>
        <w:ind w:left="993" w:firstLine="567"/>
        <w:jc w:val="both"/>
        <w:rPr>
          <w:rFonts w:asciiTheme="majorBidi" w:hAnsiTheme="majorBidi" w:cstheme="majorBidi"/>
          <w:bCs/>
          <w:sz w:val="24"/>
          <w:szCs w:val="24"/>
          <w:lang w:val="en-US"/>
        </w:rPr>
      </w:pPr>
    </w:p>
    <w:p w:rsidR="00882EAE" w:rsidRPr="000C7B62" w:rsidRDefault="00882EAE" w:rsidP="00882EAE">
      <w:pPr>
        <w:pStyle w:val="ListParagraph"/>
        <w:tabs>
          <w:tab w:val="left" w:pos="2268"/>
        </w:tabs>
        <w:spacing w:after="0" w:line="23" w:lineRule="atLeast"/>
        <w:ind w:left="993" w:firstLine="567"/>
        <w:jc w:val="both"/>
        <w:rPr>
          <w:rFonts w:asciiTheme="majorBidi" w:hAnsiTheme="majorBidi" w:cstheme="majorBidi"/>
          <w:bCs/>
          <w:sz w:val="24"/>
          <w:szCs w:val="24"/>
        </w:rPr>
      </w:pPr>
    </w:p>
    <w:p w:rsidR="00882EAE" w:rsidRPr="000C7B62" w:rsidRDefault="00882EAE" w:rsidP="00882EAE">
      <w:pPr>
        <w:pStyle w:val="ListParagraph"/>
        <w:numPr>
          <w:ilvl w:val="3"/>
          <w:numId w:val="16"/>
        </w:numPr>
        <w:tabs>
          <w:tab w:val="left" w:pos="2268"/>
        </w:tabs>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lastRenderedPageBreak/>
        <w:t>Visi, Misi, dan Tujuan Lembaga</w:t>
      </w:r>
    </w:p>
    <w:p w:rsidR="00882EAE" w:rsidRPr="000C7B62" w:rsidRDefault="00882EAE" w:rsidP="00882EAE">
      <w:pPr>
        <w:pStyle w:val="ListParagraph"/>
        <w:numPr>
          <w:ilvl w:val="0"/>
          <w:numId w:val="21"/>
        </w:numPr>
        <w:tabs>
          <w:tab w:val="left" w:pos="2268"/>
        </w:tabs>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Visi MI Ma’arif Ngrupit</w:t>
      </w:r>
    </w:p>
    <w:p w:rsidR="00882EAE" w:rsidRPr="000C7B62" w:rsidRDefault="00882EAE" w:rsidP="00882EAE">
      <w:pPr>
        <w:pStyle w:val="ListParagraph"/>
        <w:tabs>
          <w:tab w:val="left" w:pos="2268"/>
        </w:tabs>
        <w:spacing w:after="0" w:line="23" w:lineRule="atLeast"/>
        <w:ind w:left="1353"/>
        <w:jc w:val="both"/>
        <w:rPr>
          <w:rFonts w:asciiTheme="majorBidi" w:hAnsiTheme="majorBidi" w:cstheme="majorBidi"/>
          <w:b/>
          <w:bCs/>
          <w:sz w:val="24"/>
          <w:szCs w:val="24"/>
        </w:rPr>
      </w:pPr>
      <w:r w:rsidRPr="000C7B62">
        <w:rPr>
          <w:rFonts w:asciiTheme="majorBidi" w:hAnsiTheme="majorBidi" w:cstheme="majorBidi"/>
          <w:sz w:val="24"/>
          <w:szCs w:val="24"/>
        </w:rPr>
        <w:t>Taat dalam religi, santun dalam budi pekerti, terampil dalam ilmu pengetahuan dan teknologi, dan unggul dalam prestasi.</w:t>
      </w:r>
    </w:p>
    <w:p w:rsidR="00882EAE" w:rsidRPr="000C7B62" w:rsidRDefault="00882EAE" w:rsidP="00882EAE">
      <w:pPr>
        <w:pStyle w:val="ListParagraph"/>
        <w:numPr>
          <w:ilvl w:val="0"/>
          <w:numId w:val="21"/>
        </w:numPr>
        <w:tabs>
          <w:tab w:val="left" w:pos="2268"/>
        </w:tabs>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Misi MI Ma’arif Ngrupit</w:t>
      </w:r>
    </w:p>
    <w:p w:rsidR="00882EAE" w:rsidRPr="000C7B62" w:rsidRDefault="00882EAE" w:rsidP="00882EAE">
      <w:pPr>
        <w:pStyle w:val="ListParagraph"/>
        <w:tabs>
          <w:tab w:val="left" w:pos="2268"/>
        </w:tabs>
        <w:spacing w:after="0" w:line="23" w:lineRule="atLeast"/>
        <w:ind w:left="1418" w:firstLine="567"/>
        <w:jc w:val="both"/>
        <w:rPr>
          <w:rFonts w:asciiTheme="majorBidi" w:hAnsiTheme="majorBidi" w:cstheme="majorBidi"/>
          <w:sz w:val="24"/>
          <w:szCs w:val="24"/>
        </w:rPr>
      </w:pPr>
      <w:r w:rsidRPr="000C7B62">
        <w:rPr>
          <w:rFonts w:asciiTheme="majorBidi" w:hAnsiTheme="majorBidi" w:cstheme="majorBidi"/>
          <w:sz w:val="24"/>
          <w:szCs w:val="24"/>
        </w:rPr>
        <w:t>Memberikan pembelajaran dasar-dasar beragama sesuai dengan ajaran Islam Ahlussunah Wal Jama’ah.</w:t>
      </w:r>
    </w:p>
    <w:p w:rsidR="00882EAE" w:rsidRPr="000C7B62" w:rsidRDefault="00882EAE" w:rsidP="00882EAE">
      <w:pPr>
        <w:pStyle w:val="ListParagraph"/>
        <w:numPr>
          <w:ilvl w:val="0"/>
          <w:numId w:val="32"/>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Menumbuhkembangkan budaya nilai-nilai akhlakul karimah dalam lingkungan madrasah.</w:t>
      </w:r>
    </w:p>
    <w:p w:rsidR="00882EAE" w:rsidRPr="000C7B62" w:rsidRDefault="00882EAE" w:rsidP="00882EAE">
      <w:pPr>
        <w:pStyle w:val="ListParagraph"/>
        <w:numPr>
          <w:ilvl w:val="0"/>
          <w:numId w:val="32"/>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Menyelenggarakan pembelajaran yang sesuai dengan tuntutan zaman dan kebutuhan masyarakat.</w:t>
      </w:r>
    </w:p>
    <w:p w:rsidR="00882EAE" w:rsidRPr="000C7B62" w:rsidRDefault="00882EAE" w:rsidP="00882EAE">
      <w:pPr>
        <w:pStyle w:val="ListParagraph"/>
        <w:numPr>
          <w:ilvl w:val="0"/>
          <w:numId w:val="32"/>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Mengembangkan kegiatan ekstrakurikuler untuk menggali bakat dan minat murid.</w:t>
      </w:r>
    </w:p>
    <w:p w:rsidR="00882EAE" w:rsidRPr="000C7B62" w:rsidRDefault="00882EAE" w:rsidP="00882EAE">
      <w:pPr>
        <w:pStyle w:val="ListParagraph"/>
        <w:numPr>
          <w:ilvl w:val="0"/>
          <w:numId w:val="21"/>
        </w:numPr>
        <w:tabs>
          <w:tab w:val="left" w:pos="2268"/>
        </w:tabs>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Tujuan Lembaga</w:t>
      </w:r>
    </w:p>
    <w:p w:rsidR="00882EAE" w:rsidRPr="000C7B62" w:rsidRDefault="00882EAE" w:rsidP="00882EAE">
      <w:pPr>
        <w:pStyle w:val="ListParagraph"/>
        <w:tabs>
          <w:tab w:val="left" w:pos="2268"/>
        </w:tabs>
        <w:spacing w:after="0" w:line="23" w:lineRule="atLeast"/>
        <w:ind w:left="1418" w:firstLine="567"/>
        <w:jc w:val="both"/>
        <w:rPr>
          <w:rFonts w:asciiTheme="majorBidi" w:hAnsiTheme="majorBidi" w:cstheme="majorBidi"/>
          <w:b/>
          <w:bCs/>
          <w:sz w:val="24"/>
          <w:szCs w:val="24"/>
        </w:rPr>
      </w:pPr>
      <w:r w:rsidRPr="000C7B62">
        <w:rPr>
          <w:rFonts w:asciiTheme="majorBidi" w:hAnsiTheme="majorBidi" w:cstheme="majorBidi"/>
          <w:sz w:val="24"/>
          <w:szCs w:val="24"/>
        </w:rPr>
        <w:t>Dengan pelaksanaan program madrasah diharapkan dapat diwujudkan beberapa tujuan lembaga sebagai berikut :</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Dapat mengamalkan ajaran agama Islam hasil proses pembelajaran dan kegiatan pembelajaran.</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Munculnya generasi yang tangguh baik aqidah maupun keilmuan serta berjiwa kebangsaan.</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Menghargai dan menghormati sesama di lingkungan sekolah, keluarga dan masyarakat yang berbeda agama, budaya, suku bangsa, dan status sosial.</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Menghadirkan nuansa yang harmonis dalam lingkungan kerja.</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lastRenderedPageBreak/>
        <w:t>Membiasakan peserta didik untuk tertib dalam menjalankan aktifitasnya sehari-hari dengan berpedoman pada tata tertib sekolah.</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Melaksanakan PBM dengan pendekatan PAKEM.</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Meraih prestasi akademik maupun non akademik.</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Menyiapkan peserta didik yang terampil dan berwawasan lingkungan.</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Menguasai dasar-dasar ilmu pengetahuan dan teknologi sebagai bakat untuk melanjutkan ke sekolah yang lebih tinggi.</w:t>
      </w:r>
    </w:p>
    <w:p w:rsidR="00882EAE" w:rsidRPr="000C7B62"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Menyiapkan peserta didik untuk dapat diterima di sekolah lanjutan tingkat pertama yang berkualitas.</w:t>
      </w:r>
    </w:p>
    <w:p w:rsidR="00882EAE" w:rsidRPr="00954BA6" w:rsidRDefault="00882EAE" w:rsidP="00882EAE">
      <w:pPr>
        <w:pStyle w:val="ListParagraph"/>
        <w:numPr>
          <w:ilvl w:val="0"/>
          <w:numId w:val="3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Membiasakan hidup sehat dalam setiap kegiatan baik di lingkungan sekolah maupun di rumah dan lingkungan masyarakat. </w:t>
      </w:r>
    </w:p>
    <w:p w:rsidR="00882EAE" w:rsidRPr="000C7B62" w:rsidRDefault="00882EAE" w:rsidP="00882EAE">
      <w:pPr>
        <w:pStyle w:val="ListParagraph"/>
        <w:numPr>
          <w:ilvl w:val="3"/>
          <w:numId w:val="16"/>
        </w:numPr>
        <w:tabs>
          <w:tab w:val="left" w:pos="2268"/>
        </w:tabs>
        <w:spacing w:after="0" w:line="23" w:lineRule="atLeast"/>
        <w:jc w:val="both"/>
        <w:rPr>
          <w:rFonts w:asciiTheme="majorBidi" w:hAnsiTheme="majorBidi" w:cstheme="majorBidi"/>
          <w:b/>
          <w:bCs/>
          <w:sz w:val="24"/>
          <w:szCs w:val="24"/>
        </w:rPr>
      </w:pPr>
      <w:r w:rsidRPr="000C7B62">
        <w:rPr>
          <w:rFonts w:asciiTheme="majorBidi" w:hAnsiTheme="majorBidi" w:cstheme="majorBidi"/>
          <w:b/>
          <w:bCs/>
          <w:color w:val="000000"/>
          <w:sz w:val="24"/>
          <w:szCs w:val="24"/>
        </w:rPr>
        <w:t xml:space="preserve">Profil Singkat </w:t>
      </w:r>
      <w:r w:rsidRPr="000C7B62">
        <w:rPr>
          <w:rFonts w:asciiTheme="majorBidi" w:hAnsiTheme="majorBidi" w:cstheme="majorBidi"/>
          <w:b/>
          <w:bCs/>
          <w:sz w:val="24"/>
          <w:szCs w:val="24"/>
        </w:rPr>
        <w:t xml:space="preserve">Madrasah </w:t>
      </w:r>
    </w:p>
    <w:p w:rsidR="00882EAE" w:rsidRPr="000C7B62" w:rsidRDefault="00882EAE" w:rsidP="00882EAE">
      <w:pPr>
        <w:pStyle w:val="ListParagraph"/>
        <w:numPr>
          <w:ilvl w:val="0"/>
          <w:numId w:val="22"/>
        </w:numPr>
        <w:tabs>
          <w:tab w:val="left" w:pos="2268"/>
        </w:tabs>
        <w:spacing w:after="0" w:line="23" w:lineRule="atLeast"/>
        <w:jc w:val="both"/>
        <w:rPr>
          <w:rFonts w:asciiTheme="majorBidi" w:hAnsiTheme="majorBidi" w:cstheme="majorBidi"/>
          <w:b/>
          <w:bCs/>
          <w:sz w:val="24"/>
          <w:szCs w:val="24"/>
        </w:rPr>
      </w:pPr>
      <w:r w:rsidRPr="000C7B62">
        <w:rPr>
          <w:rFonts w:asciiTheme="majorBidi" w:hAnsiTheme="majorBidi" w:cstheme="majorBidi"/>
          <w:b/>
          <w:bCs/>
          <w:color w:val="000000"/>
          <w:sz w:val="24"/>
          <w:szCs w:val="24"/>
        </w:rPr>
        <w:t xml:space="preserve">Profil Madrasah </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Nama Sekolah </w:t>
      </w:r>
      <w:r w:rsidRPr="000C7B62">
        <w:rPr>
          <w:rFonts w:asciiTheme="majorBidi" w:hAnsiTheme="majorBidi" w:cstheme="majorBidi"/>
          <w:sz w:val="24"/>
          <w:szCs w:val="24"/>
        </w:rPr>
        <w:tab/>
        <w:t>: MI Ma’arif Ngrupit</w:t>
      </w:r>
    </w:p>
    <w:p w:rsidR="00882EAE" w:rsidRPr="000C7B62" w:rsidRDefault="00882EAE" w:rsidP="00882EAE">
      <w:pPr>
        <w:pStyle w:val="ListParagraph"/>
        <w:numPr>
          <w:ilvl w:val="0"/>
          <w:numId w:val="24"/>
        </w:numPr>
        <w:tabs>
          <w:tab w:val="left" w:pos="1560"/>
        </w:tabs>
        <w:spacing w:after="0" w:line="23" w:lineRule="atLeast"/>
        <w:ind w:left="3544" w:hanging="2267"/>
        <w:jc w:val="both"/>
        <w:rPr>
          <w:rFonts w:asciiTheme="majorBidi" w:hAnsiTheme="majorBidi" w:cstheme="majorBidi"/>
          <w:sz w:val="24"/>
          <w:szCs w:val="24"/>
        </w:rPr>
      </w:pPr>
      <w:r w:rsidRPr="000C7B62">
        <w:rPr>
          <w:rFonts w:asciiTheme="majorBidi" w:hAnsiTheme="majorBidi" w:cstheme="majorBidi"/>
          <w:sz w:val="24"/>
          <w:szCs w:val="24"/>
        </w:rPr>
        <w:t xml:space="preserve">Alamat </w:t>
      </w:r>
      <w:r w:rsidRPr="000C7B62">
        <w:rPr>
          <w:rFonts w:asciiTheme="majorBidi" w:hAnsiTheme="majorBidi" w:cstheme="majorBidi"/>
          <w:sz w:val="24"/>
          <w:szCs w:val="24"/>
        </w:rPr>
        <w:tab/>
      </w:r>
      <w:r w:rsidRPr="000C7B62">
        <w:rPr>
          <w:rFonts w:asciiTheme="majorBidi" w:hAnsiTheme="majorBidi" w:cstheme="majorBidi"/>
          <w:sz w:val="24"/>
          <w:szCs w:val="24"/>
        </w:rPr>
        <w:tab/>
        <w:t>: Jl. Gambir Anom No.  23</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Desa</w:t>
      </w:r>
      <w:r w:rsidRPr="000C7B62">
        <w:rPr>
          <w:rFonts w:asciiTheme="majorBidi" w:hAnsiTheme="majorBidi" w:cstheme="majorBidi"/>
          <w:sz w:val="24"/>
          <w:szCs w:val="24"/>
        </w:rPr>
        <w:tab/>
      </w:r>
      <w:r w:rsidRPr="000C7B62">
        <w:rPr>
          <w:rFonts w:asciiTheme="majorBidi" w:hAnsiTheme="majorBidi" w:cstheme="majorBidi"/>
          <w:sz w:val="24"/>
          <w:szCs w:val="24"/>
        </w:rPr>
        <w:tab/>
      </w:r>
      <w:r w:rsidRPr="000C7B62">
        <w:rPr>
          <w:rFonts w:asciiTheme="majorBidi" w:hAnsiTheme="majorBidi" w:cstheme="majorBidi"/>
          <w:sz w:val="24"/>
          <w:szCs w:val="24"/>
        </w:rPr>
        <w:tab/>
        <w:t>: Ngrupit</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Kecamatan </w:t>
      </w:r>
      <w:r w:rsidRPr="000C7B62">
        <w:rPr>
          <w:rFonts w:asciiTheme="majorBidi" w:hAnsiTheme="majorBidi" w:cstheme="majorBidi"/>
          <w:sz w:val="24"/>
          <w:szCs w:val="24"/>
        </w:rPr>
        <w:tab/>
      </w:r>
      <w:r w:rsidRPr="000C7B62">
        <w:rPr>
          <w:rFonts w:asciiTheme="majorBidi" w:hAnsiTheme="majorBidi" w:cstheme="majorBidi"/>
          <w:sz w:val="24"/>
          <w:szCs w:val="24"/>
        </w:rPr>
        <w:tab/>
        <w:t xml:space="preserve">: Jenangan </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 xml:space="preserve">Kabupaten </w:t>
      </w:r>
      <w:r w:rsidRPr="000C7B62">
        <w:rPr>
          <w:rFonts w:asciiTheme="majorBidi" w:hAnsiTheme="majorBidi" w:cstheme="majorBidi"/>
          <w:sz w:val="24"/>
          <w:szCs w:val="24"/>
        </w:rPr>
        <w:tab/>
      </w:r>
      <w:r w:rsidRPr="000C7B62">
        <w:rPr>
          <w:rFonts w:asciiTheme="majorBidi" w:hAnsiTheme="majorBidi" w:cstheme="majorBidi"/>
          <w:sz w:val="24"/>
          <w:szCs w:val="24"/>
        </w:rPr>
        <w:tab/>
        <w:t>: Ponorogo</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Status</w:t>
      </w:r>
      <w:r w:rsidRPr="000C7B62">
        <w:rPr>
          <w:rFonts w:asciiTheme="majorBidi" w:hAnsiTheme="majorBidi" w:cstheme="majorBidi"/>
          <w:sz w:val="24"/>
          <w:szCs w:val="24"/>
        </w:rPr>
        <w:tab/>
      </w:r>
      <w:r w:rsidRPr="000C7B62">
        <w:rPr>
          <w:rFonts w:asciiTheme="majorBidi" w:hAnsiTheme="majorBidi" w:cstheme="majorBidi"/>
          <w:sz w:val="24"/>
          <w:szCs w:val="24"/>
        </w:rPr>
        <w:tab/>
      </w:r>
      <w:r w:rsidRPr="000C7B62">
        <w:rPr>
          <w:rFonts w:asciiTheme="majorBidi" w:hAnsiTheme="majorBidi" w:cstheme="majorBidi"/>
          <w:sz w:val="24"/>
          <w:szCs w:val="24"/>
        </w:rPr>
        <w:tab/>
        <w:t>: Terakreditasi B</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Tanggal Piagam</w:t>
      </w:r>
      <w:r w:rsidRPr="000C7B62">
        <w:rPr>
          <w:rFonts w:asciiTheme="majorBidi" w:hAnsiTheme="majorBidi" w:cstheme="majorBidi"/>
          <w:sz w:val="24"/>
          <w:szCs w:val="24"/>
        </w:rPr>
        <w:tab/>
        <w:t>: 20 Oktober 2014</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Tahun Berdiri</w:t>
      </w:r>
      <w:r w:rsidRPr="000C7B62">
        <w:rPr>
          <w:rFonts w:asciiTheme="majorBidi" w:hAnsiTheme="majorBidi" w:cstheme="majorBidi"/>
          <w:sz w:val="24"/>
          <w:szCs w:val="24"/>
        </w:rPr>
        <w:tab/>
        <w:t>: 1957</w:t>
      </w:r>
    </w:p>
    <w:p w:rsidR="00882EAE" w:rsidRPr="000C7B62" w:rsidRDefault="00882EAE" w:rsidP="00882EAE">
      <w:pPr>
        <w:pStyle w:val="ListParagraph"/>
        <w:numPr>
          <w:ilvl w:val="0"/>
          <w:numId w:val="24"/>
        </w:numPr>
        <w:tabs>
          <w:tab w:val="left" w:pos="1701"/>
        </w:tabs>
        <w:spacing w:after="0" w:line="23" w:lineRule="atLeast"/>
        <w:ind w:left="3686" w:right="-257" w:hanging="2410"/>
        <w:jc w:val="both"/>
        <w:rPr>
          <w:rFonts w:asciiTheme="majorBidi" w:hAnsiTheme="majorBidi" w:cstheme="majorBidi"/>
          <w:sz w:val="24"/>
          <w:szCs w:val="24"/>
        </w:rPr>
      </w:pPr>
      <w:r w:rsidRPr="000C7B62">
        <w:rPr>
          <w:rFonts w:asciiTheme="majorBidi" w:hAnsiTheme="majorBidi" w:cstheme="majorBidi"/>
          <w:sz w:val="24"/>
          <w:szCs w:val="24"/>
        </w:rPr>
        <w:t>Penyelenggara</w:t>
      </w:r>
      <w:r w:rsidRPr="000C7B62">
        <w:rPr>
          <w:rFonts w:asciiTheme="majorBidi" w:hAnsiTheme="majorBidi" w:cstheme="majorBidi"/>
          <w:sz w:val="24"/>
          <w:szCs w:val="24"/>
        </w:rPr>
        <w:tab/>
        <w:t>: LP.Ma’arif NU Cabang Ponorogo</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Waktu Kegiatan KBM : Pagi</w:t>
      </w:r>
    </w:p>
    <w:p w:rsidR="00882EAE" w:rsidRPr="000C7B62" w:rsidRDefault="00882EAE" w:rsidP="00882EAE">
      <w:pPr>
        <w:pStyle w:val="ListParagraph"/>
        <w:numPr>
          <w:ilvl w:val="0"/>
          <w:numId w:val="24"/>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lastRenderedPageBreak/>
        <w:t>Jumlah Ruang Belajar : 12 Ruang</w:t>
      </w:r>
    </w:p>
    <w:p w:rsidR="00882EAE" w:rsidRPr="000C7B62" w:rsidRDefault="00882EAE" w:rsidP="00882EAE">
      <w:pPr>
        <w:pStyle w:val="ListParagraph"/>
        <w:numPr>
          <w:ilvl w:val="0"/>
          <w:numId w:val="22"/>
        </w:numPr>
        <w:tabs>
          <w:tab w:val="left" w:pos="2268"/>
        </w:tabs>
        <w:spacing w:after="0" w:line="23" w:lineRule="atLeast"/>
        <w:jc w:val="both"/>
        <w:rPr>
          <w:rFonts w:asciiTheme="majorBidi" w:hAnsiTheme="majorBidi" w:cstheme="majorBidi"/>
          <w:b/>
          <w:bCs/>
          <w:sz w:val="24"/>
          <w:szCs w:val="24"/>
        </w:rPr>
      </w:pPr>
      <w:r w:rsidRPr="000C7B62">
        <w:rPr>
          <w:rFonts w:asciiTheme="majorBidi" w:hAnsiTheme="majorBidi" w:cstheme="majorBidi"/>
          <w:b/>
          <w:bCs/>
          <w:sz w:val="24"/>
          <w:szCs w:val="24"/>
        </w:rPr>
        <w:t xml:space="preserve">Struktur Organisasi Madrasah </w:t>
      </w:r>
    </w:p>
    <w:p w:rsidR="00882EAE" w:rsidRPr="000C7B62" w:rsidRDefault="00882EAE" w:rsidP="00882EAE">
      <w:pPr>
        <w:pStyle w:val="ListParagraph"/>
        <w:tabs>
          <w:tab w:val="left" w:pos="2268"/>
        </w:tabs>
        <w:spacing w:after="0" w:line="23" w:lineRule="atLeast"/>
        <w:ind w:left="1353" w:firstLine="632"/>
        <w:jc w:val="both"/>
        <w:rPr>
          <w:rFonts w:asciiTheme="majorBidi" w:hAnsiTheme="majorBidi" w:cstheme="majorBidi"/>
          <w:sz w:val="24"/>
          <w:szCs w:val="24"/>
        </w:rPr>
      </w:pPr>
      <w:r w:rsidRPr="000C7B62">
        <w:rPr>
          <w:rFonts w:asciiTheme="majorBidi" w:hAnsiTheme="majorBidi" w:cstheme="majorBidi"/>
          <w:sz w:val="24"/>
          <w:szCs w:val="24"/>
        </w:rPr>
        <w:t>Struktur organisasi dalam suatu lembaga sangat penting keberadaanya karena dengan melihat dan membaca struktur organisasi, memudahkan kita untuk mengetahui sejumlah persoalan yang menduduki jabatan tertentu di dalam lembaga tersebut. Di samping itu pihak lembaga lebih mudah melaksanakan, mekanisme kerja, serta tugas dan tanggung jawab dapat dikerjakan dengan baik. Adapun struktur organisasi di MI Ma’arif Ngrupit Jenangan Ponorogo adalah sebagai berikut:</w:t>
      </w:r>
    </w:p>
    <w:p w:rsidR="00882EAE" w:rsidRPr="000C7B62" w:rsidRDefault="00882EAE" w:rsidP="00882EAE">
      <w:pPr>
        <w:pStyle w:val="ListParagraph"/>
        <w:numPr>
          <w:ilvl w:val="0"/>
          <w:numId w:val="23"/>
        </w:numPr>
        <w:tabs>
          <w:tab w:val="left" w:pos="1701"/>
        </w:tabs>
        <w:spacing w:after="0" w:line="23" w:lineRule="atLeast"/>
        <w:ind w:left="3686" w:hanging="2268"/>
        <w:jc w:val="both"/>
        <w:rPr>
          <w:rFonts w:asciiTheme="majorBidi" w:hAnsiTheme="majorBidi" w:cstheme="majorBidi"/>
          <w:sz w:val="24"/>
          <w:szCs w:val="24"/>
        </w:rPr>
      </w:pPr>
      <w:r w:rsidRPr="000C7B62">
        <w:rPr>
          <w:rFonts w:asciiTheme="majorBidi" w:hAnsiTheme="majorBidi" w:cstheme="majorBidi"/>
          <w:sz w:val="24"/>
          <w:szCs w:val="24"/>
        </w:rPr>
        <w:t xml:space="preserve">Kepala sekolah </w:t>
      </w:r>
      <w:r w:rsidRPr="000C7B62">
        <w:rPr>
          <w:rFonts w:asciiTheme="majorBidi" w:hAnsiTheme="majorBidi" w:cstheme="majorBidi"/>
          <w:sz w:val="24"/>
          <w:szCs w:val="24"/>
        </w:rPr>
        <w:tab/>
        <w:t>: Elis Sri Winaroh, S.Pd</w:t>
      </w:r>
    </w:p>
    <w:p w:rsidR="00882EAE" w:rsidRPr="000C7B62" w:rsidRDefault="00882EAE" w:rsidP="00882EAE">
      <w:pPr>
        <w:pStyle w:val="ListParagraph"/>
        <w:numPr>
          <w:ilvl w:val="0"/>
          <w:numId w:val="23"/>
        </w:numPr>
        <w:tabs>
          <w:tab w:val="left" w:pos="2268"/>
        </w:tabs>
        <w:spacing w:after="0" w:line="23" w:lineRule="atLeast"/>
        <w:jc w:val="both"/>
        <w:rPr>
          <w:rFonts w:asciiTheme="majorBidi" w:hAnsiTheme="majorBidi" w:cstheme="majorBidi"/>
          <w:sz w:val="24"/>
          <w:szCs w:val="24"/>
        </w:rPr>
      </w:pPr>
      <w:r w:rsidRPr="000C7B62">
        <w:rPr>
          <w:rFonts w:asciiTheme="majorBidi" w:hAnsiTheme="majorBidi" w:cstheme="majorBidi"/>
          <w:sz w:val="24"/>
          <w:szCs w:val="24"/>
        </w:rPr>
        <w:t>Waka Kurikulum</w:t>
      </w:r>
      <w:r w:rsidRPr="000C7B62">
        <w:rPr>
          <w:rFonts w:asciiTheme="majorBidi" w:hAnsiTheme="majorBidi" w:cstheme="majorBidi"/>
          <w:sz w:val="24"/>
          <w:szCs w:val="24"/>
        </w:rPr>
        <w:tab/>
        <w:t>: Nur Cholis S.Pd.I</w:t>
      </w:r>
    </w:p>
    <w:p w:rsidR="00882EAE" w:rsidRPr="000C7B62" w:rsidRDefault="00882EAE" w:rsidP="00882EAE">
      <w:pPr>
        <w:pStyle w:val="ListParagraph"/>
        <w:numPr>
          <w:ilvl w:val="0"/>
          <w:numId w:val="23"/>
        </w:numPr>
        <w:tabs>
          <w:tab w:val="left" w:pos="1701"/>
        </w:tabs>
        <w:spacing w:after="0" w:line="23" w:lineRule="atLeast"/>
        <w:ind w:left="3686" w:hanging="2268"/>
        <w:jc w:val="both"/>
        <w:rPr>
          <w:rFonts w:asciiTheme="majorBidi" w:hAnsiTheme="majorBidi" w:cstheme="majorBidi"/>
          <w:sz w:val="24"/>
          <w:szCs w:val="24"/>
        </w:rPr>
      </w:pPr>
      <w:r w:rsidRPr="000C7B62">
        <w:rPr>
          <w:rFonts w:asciiTheme="majorBidi" w:hAnsiTheme="majorBidi" w:cstheme="majorBidi"/>
          <w:sz w:val="24"/>
          <w:szCs w:val="24"/>
        </w:rPr>
        <w:t>Unit Perpustakaan</w:t>
      </w:r>
      <w:r w:rsidRPr="000C7B62">
        <w:rPr>
          <w:rFonts w:asciiTheme="majorBidi" w:hAnsiTheme="majorBidi" w:cstheme="majorBidi"/>
          <w:sz w:val="24"/>
          <w:szCs w:val="24"/>
        </w:rPr>
        <w:tab/>
        <w:t>:Jumrotus Subiannah S.Pd.I</w:t>
      </w:r>
    </w:p>
    <w:p w:rsidR="00882EAE" w:rsidRPr="000C7B62" w:rsidRDefault="00882EAE" w:rsidP="00882EAE">
      <w:pPr>
        <w:tabs>
          <w:tab w:val="left" w:pos="2268"/>
        </w:tabs>
        <w:spacing w:after="0" w:line="23" w:lineRule="atLeast"/>
        <w:jc w:val="both"/>
        <w:rPr>
          <w:rFonts w:asciiTheme="majorBidi" w:hAnsiTheme="majorBidi" w:cstheme="majorBidi"/>
          <w:sz w:val="24"/>
          <w:szCs w:val="24"/>
        </w:rPr>
      </w:pPr>
    </w:p>
    <w:p w:rsidR="00882EAE" w:rsidRPr="000C7B62" w:rsidRDefault="00882EAE" w:rsidP="00882EAE">
      <w:pPr>
        <w:pStyle w:val="ListParagraph"/>
        <w:numPr>
          <w:ilvl w:val="0"/>
          <w:numId w:val="18"/>
        </w:numPr>
        <w:spacing w:after="0" w:line="23" w:lineRule="atLeast"/>
        <w:jc w:val="both"/>
        <w:outlineLvl w:val="1"/>
        <w:rPr>
          <w:rFonts w:asciiTheme="majorBidi" w:eastAsia="Times New Roman" w:hAnsiTheme="majorBidi" w:cstheme="majorBidi"/>
          <w:b/>
          <w:bCs/>
          <w:sz w:val="24"/>
          <w:szCs w:val="24"/>
          <w:lang w:eastAsia="id-ID"/>
        </w:rPr>
      </w:pPr>
      <w:bookmarkStart w:id="31" w:name="_Toc8141162"/>
      <w:r w:rsidRPr="000C7B62">
        <w:rPr>
          <w:rFonts w:asciiTheme="majorBidi" w:eastAsia="Times New Roman" w:hAnsiTheme="majorBidi" w:cstheme="majorBidi"/>
          <w:b/>
          <w:bCs/>
          <w:sz w:val="24"/>
          <w:szCs w:val="24"/>
          <w:lang w:eastAsia="id-ID"/>
        </w:rPr>
        <w:t>Deskripsi Data</w:t>
      </w:r>
      <w:bookmarkEnd w:id="31"/>
    </w:p>
    <w:p w:rsidR="00882EAE" w:rsidRPr="00410DD3" w:rsidRDefault="00882EAE" w:rsidP="00882EAE">
      <w:pPr>
        <w:pStyle w:val="ListParagraph"/>
        <w:numPr>
          <w:ilvl w:val="0"/>
          <w:numId w:val="34"/>
        </w:numPr>
        <w:spacing w:after="0" w:line="23" w:lineRule="atLeast"/>
        <w:jc w:val="both"/>
        <w:rPr>
          <w:rFonts w:asciiTheme="majorBidi" w:eastAsia="Times New Roman" w:hAnsiTheme="majorBidi" w:cstheme="majorBidi"/>
          <w:b/>
          <w:bCs/>
          <w:sz w:val="24"/>
          <w:szCs w:val="24"/>
          <w:lang w:eastAsia="id-ID"/>
        </w:rPr>
      </w:pPr>
      <w:r w:rsidRPr="000C7B62">
        <w:rPr>
          <w:rFonts w:asciiTheme="majorBidi" w:eastAsia="Times New Roman" w:hAnsiTheme="majorBidi" w:cstheme="majorBidi"/>
          <w:b/>
          <w:bCs/>
          <w:sz w:val="24"/>
          <w:szCs w:val="24"/>
          <w:lang w:eastAsia="id-ID"/>
        </w:rPr>
        <w:t>Deskripsi Data Lingkungan Keluarga Kelas III MI Ma’arif Ngrupit Jenangan Tahun Pelajaran 2018/2019</w:t>
      </w:r>
    </w:p>
    <w:p w:rsidR="00882EAE" w:rsidRPr="00410DD3" w:rsidRDefault="00882EAE" w:rsidP="00882EAE">
      <w:pPr>
        <w:pStyle w:val="ListParagraph"/>
        <w:spacing w:after="0" w:line="23" w:lineRule="atLeast"/>
        <w:ind w:left="928" w:firstLine="490"/>
        <w:jc w:val="both"/>
        <w:rPr>
          <w:rFonts w:asciiTheme="majorBidi" w:hAnsiTheme="majorBidi" w:cstheme="majorBidi"/>
          <w:sz w:val="24"/>
          <w:szCs w:val="24"/>
        </w:rPr>
      </w:pPr>
      <w:r w:rsidRPr="000C7B62">
        <w:rPr>
          <w:rFonts w:asciiTheme="majorBidi" w:hAnsiTheme="majorBidi" w:cstheme="majorBidi"/>
          <w:sz w:val="24"/>
          <w:szCs w:val="24"/>
        </w:rPr>
        <w:t xml:space="preserve">Untuk mendapatkan data mengenai lingkungan keluarga siswa, peneliti menggunakan metode angket. Dalam penelitian ini yang dijadikan objek penelitian adalah siswa </w:t>
      </w:r>
      <w:r w:rsidRPr="000C7B62">
        <w:rPr>
          <w:rFonts w:asciiTheme="majorBidi" w:eastAsia="Times New Roman" w:hAnsiTheme="majorBidi" w:cstheme="majorBidi"/>
          <w:sz w:val="24"/>
          <w:szCs w:val="24"/>
          <w:lang w:eastAsia="id-ID"/>
        </w:rPr>
        <w:t xml:space="preserve">kelas III MI Ma’arif Ngrupit </w:t>
      </w:r>
      <w:r w:rsidRPr="000C7B62">
        <w:rPr>
          <w:rFonts w:asciiTheme="majorBidi" w:hAnsiTheme="majorBidi" w:cstheme="majorBidi"/>
          <w:sz w:val="24"/>
          <w:szCs w:val="24"/>
        </w:rPr>
        <w:t xml:space="preserve">yang berjumlah 42 siswa untuk mencari nilai </w:t>
      </w:r>
      <w:r w:rsidRPr="000C7B62">
        <w:rPr>
          <w:rFonts w:asciiTheme="majorBidi" w:hAnsiTheme="majorBidi" w:cstheme="majorBidi"/>
          <w:i/>
          <w:iCs/>
          <w:sz w:val="24"/>
          <w:szCs w:val="24"/>
        </w:rPr>
        <w:t>Mean</w:t>
      </w:r>
      <w:r w:rsidRPr="000C7B62">
        <w:rPr>
          <w:rFonts w:asciiTheme="majorBidi" w:hAnsiTheme="majorBidi" w:cstheme="majorBidi"/>
          <w:sz w:val="24"/>
          <w:szCs w:val="24"/>
        </w:rPr>
        <w:t xml:space="preserve"> (Mx) dan nilai </w:t>
      </w:r>
      <w:r w:rsidRPr="000C7B62">
        <w:rPr>
          <w:rFonts w:asciiTheme="majorBidi" w:hAnsiTheme="majorBidi" w:cstheme="majorBidi"/>
          <w:i/>
          <w:iCs/>
          <w:sz w:val="24"/>
          <w:szCs w:val="24"/>
        </w:rPr>
        <w:t>standar deviasi</w:t>
      </w:r>
      <w:r w:rsidRPr="000C7B62">
        <w:rPr>
          <w:rFonts w:asciiTheme="majorBidi" w:hAnsiTheme="majorBidi" w:cstheme="majorBidi"/>
          <w:sz w:val="24"/>
          <w:szCs w:val="24"/>
        </w:rPr>
        <w:t xml:space="preserve"> (SDx) untuk menentukan kategori baik, cukup, dan kurang. Kemudian hasil skor lingkungan keluarga dapat dilihat pada tabel berikut:</w:t>
      </w:r>
    </w:p>
    <w:p w:rsidR="00882EAE" w:rsidRPr="000C7B62" w:rsidRDefault="00882EAE" w:rsidP="00882EAE">
      <w:pPr>
        <w:pStyle w:val="ListParagraph"/>
        <w:spacing w:after="0" w:line="240" w:lineRule="auto"/>
        <w:ind w:left="0"/>
        <w:jc w:val="center"/>
        <w:rPr>
          <w:rFonts w:asciiTheme="majorBidi" w:eastAsia="Times New Roman" w:hAnsiTheme="majorBidi" w:cstheme="majorBidi"/>
          <w:b/>
          <w:bCs/>
          <w:sz w:val="20"/>
          <w:szCs w:val="20"/>
          <w:lang w:eastAsia="id-ID"/>
        </w:rPr>
      </w:pPr>
      <w:r w:rsidRPr="000C7B62">
        <w:rPr>
          <w:rFonts w:asciiTheme="majorBidi" w:hAnsiTheme="majorBidi" w:cstheme="majorBidi"/>
          <w:b/>
          <w:bCs/>
          <w:sz w:val="20"/>
          <w:szCs w:val="20"/>
        </w:rPr>
        <w:lastRenderedPageBreak/>
        <w:t>Tabel 4.1</w:t>
      </w:r>
    </w:p>
    <w:p w:rsidR="00882EAE" w:rsidRPr="000C7B62" w:rsidRDefault="00882EAE" w:rsidP="00882EAE">
      <w:pPr>
        <w:pStyle w:val="ListParagraph"/>
        <w:spacing w:after="0" w:line="240" w:lineRule="auto"/>
        <w:ind w:left="0"/>
        <w:jc w:val="center"/>
        <w:rPr>
          <w:rFonts w:asciiTheme="majorBidi" w:hAnsiTheme="majorBidi" w:cstheme="majorBidi"/>
          <w:b/>
          <w:bCs/>
          <w:sz w:val="20"/>
          <w:szCs w:val="20"/>
        </w:rPr>
      </w:pPr>
      <w:r w:rsidRPr="000C7B62">
        <w:rPr>
          <w:rFonts w:asciiTheme="majorBidi" w:hAnsiTheme="majorBidi" w:cstheme="majorBidi"/>
          <w:b/>
          <w:bCs/>
          <w:sz w:val="20"/>
          <w:szCs w:val="20"/>
        </w:rPr>
        <w:t>Skor Lingkungan Keluarga Kelas III MI Ma’arif Ngrupit</w:t>
      </w:r>
    </w:p>
    <w:p w:rsidR="00882EAE" w:rsidRPr="000C7B62" w:rsidRDefault="00882EAE" w:rsidP="00882EAE">
      <w:pPr>
        <w:pStyle w:val="ListParagraph"/>
        <w:spacing w:after="0" w:line="240" w:lineRule="auto"/>
        <w:ind w:left="1779" w:hanging="928"/>
        <w:jc w:val="center"/>
        <w:rPr>
          <w:rFonts w:asciiTheme="majorBidi" w:hAnsiTheme="majorBidi" w:cstheme="majorBidi"/>
          <w:b/>
          <w:bCs/>
          <w:sz w:val="20"/>
          <w:szCs w:val="20"/>
        </w:rPr>
      </w:pPr>
    </w:p>
    <w:tbl>
      <w:tblPr>
        <w:tblW w:w="6095" w:type="dxa"/>
        <w:tblInd w:w="250" w:type="dxa"/>
        <w:tblLayout w:type="fixed"/>
        <w:tblLook w:val="04A0"/>
      </w:tblPr>
      <w:tblGrid>
        <w:gridCol w:w="461"/>
        <w:gridCol w:w="531"/>
        <w:gridCol w:w="426"/>
        <w:gridCol w:w="708"/>
        <w:gridCol w:w="1392"/>
        <w:gridCol w:w="1302"/>
        <w:gridCol w:w="1275"/>
      </w:tblGrid>
      <w:tr w:rsidR="00882EAE" w:rsidRPr="000C7B62" w:rsidTr="00DF7840">
        <w:trPr>
          <w:trHeight w:val="315"/>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rPr>
                <w:rFonts w:asciiTheme="majorBidi" w:eastAsia="Times New Roman" w:hAnsiTheme="majorBidi" w:cstheme="majorBidi"/>
                <w:b/>
                <w:bCs/>
                <w:color w:val="000000"/>
                <w:sz w:val="20"/>
                <w:szCs w:val="20"/>
                <w:lang w:eastAsia="id-ID"/>
              </w:rPr>
            </w:pPr>
            <w:r w:rsidRPr="000C7B62">
              <w:rPr>
                <w:rFonts w:asciiTheme="majorBidi" w:eastAsia="Times New Roman" w:hAnsiTheme="majorBidi" w:cstheme="majorBidi"/>
                <w:b/>
                <w:bCs/>
                <w:color w:val="000000"/>
                <w:sz w:val="20"/>
                <w:szCs w:val="20"/>
                <w:lang w:eastAsia="id-ID"/>
              </w:rPr>
              <w:t>No</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b/>
                <w:bCs/>
                <w:color w:val="000000"/>
                <w:sz w:val="20"/>
                <w:szCs w:val="20"/>
                <w:lang w:eastAsia="id-ID"/>
              </w:rPr>
            </w:pPr>
            <w:r w:rsidRPr="000C7B62">
              <w:rPr>
                <w:rFonts w:asciiTheme="majorBidi" w:eastAsia="Times New Roman" w:hAnsiTheme="majorBidi" w:cstheme="majorBidi"/>
                <w:b/>
                <w:bCs/>
                <w:color w:val="000000"/>
                <w:sz w:val="20"/>
                <w:szCs w:val="20"/>
                <w:lang w:eastAsia="id-ID"/>
              </w:rPr>
              <w:t>X</w:t>
            </w:r>
            <w:r>
              <w:rPr>
                <w:rFonts w:ascii="Calibri" w:eastAsia="Times New Roman" w:hAnsi="Calibri" w:cs="Calibri"/>
                <w:b/>
                <w:bCs/>
                <w:color w:val="000000"/>
                <w:sz w:val="20"/>
                <w:szCs w:val="20"/>
                <w:lang w:eastAsia="id-ID"/>
              </w:rPr>
              <w:t>₁</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b/>
                <w:bCs/>
                <w:color w:val="000000"/>
                <w:sz w:val="20"/>
                <w:szCs w:val="20"/>
                <w:lang w:eastAsia="id-ID"/>
              </w:rPr>
            </w:pPr>
            <w:r w:rsidRPr="000C7B62">
              <w:rPr>
                <w:rFonts w:asciiTheme="majorBidi" w:eastAsia="Times New Roman" w:hAnsiTheme="majorBidi" w:cstheme="majorBidi"/>
                <w:b/>
                <w:bCs/>
                <w:color w:val="000000"/>
                <w:sz w:val="20"/>
                <w:szCs w:val="20"/>
                <w:lang w:eastAsia="id-ID"/>
              </w:rPr>
              <w:t>F</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b/>
                <w:bCs/>
                <w:color w:val="000000"/>
                <w:sz w:val="20"/>
                <w:szCs w:val="20"/>
                <w:lang w:eastAsia="id-ID"/>
              </w:rPr>
            </w:pPr>
            <w:r w:rsidRPr="000C7B62">
              <w:rPr>
                <w:rFonts w:asciiTheme="majorBidi" w:eastAsia="Times New Roman" w:hAnsiTheme="majorBidi" w:cstheme="majorBidi"/>
                <w:b/>
                <w:bCs/>
                <w:color w:val="000000"/>
                <w:sz w:val="20"/>
                <w:szCs w:val="20"/>
                <w:lang w:eastAsia="id-ID"/>
              </w:rPr>
              <w:t>fX</w:t>
            </w:r>
            <w:r>
              <w:rPr>
                <w:rFonts w:ascii="Calibri" w:eastAsia="Times New Roman" w:hAnsi="Calibri" w:cs="Calibri"/>
                <w:b/>
                <w:bCs/>
                <w:color w:val="000000"/>
                <w:sz w:val="20"/>
                <w:szCs w:val="20"/>
                <w:lang w:eastAsia="id-ID"/>
              </w:rPr>
              <w:t>₁</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b/>
                <w:bCs/>
                <w:color w:val="000000"/>
                <w:sz w:val="20"/>
                <w:szCs w:val="20"/>
                <w:lang w:eastAsia="id-ID"/>
              </w:rPr>
            </w:pPr>
            <w:r w:rsidRPr="000C7B62">
              <w:rPr>
                <w:rFonts w:asciiTheme="majorBidi" w:eastAsia="Times New Roman" w:hAnsiTheme="majorBidi" w:cstheme="majorBidi"/>
                <w:b/>
                <w:bCs/>
                <w:color w:val="000000"/>
                <w:sz w:val="20"/>
                <w:szCs w:val="20"/>
                <w:lang w:eastAsia="id-ID"/>
              </w:rPr>
              <w:t>x=X-MX</w:t>
            </w:r>
            <w:r>
              <w:rPr>
                <w:rFonts w:ascii="Calibri" w:eastAsia="Times New Roman" w:hAnsi="Calibri" w:cs="Calibri"/>
                <w:b/>
                <w:bCs/>
                <w:color w:val="000000"/>
                <w:sz w:val="20"/>
                <w:szCs w:val="20"/>
                <w:lang w:eastAsia="id-ID"/>
              </w:rPr>
              <w:t>₁</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b/>
                <w:bCs/>
                <w:color w:val="000000"/>
                <w:sz w:val="20"/>
                <w:szCs w:val="20"/>
                <w:lang w:eastAsia="id-ID"/>
              </w:rPr>
            </w:pPr>
            <w:r w:rsidRPr="000C7B62">
              <w:rPr>
                <w:rFonts w:asciiTheme="majorBidi" w:eastAsia="Times New Roman" w:hAnsiTheme="majorBidi" w:cstheme="majorBidi"/>
                <w:b/>
                <w:bCs/>
                <w:color w:val="000000"/>
                <w:sz w:val="20"/>
                <w:szCs w:val="20"/>
                <w:lang w:eastAsia="id-ID"/>
              </w:rPr>
              <w:t>x²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b/>
                <w:bCs/>
                <w:color w:val="000000"/>
                <w:sz w:val="20"/>
                <w:szCs w:val="20"/>
                <w:lang w:eastAsia="id-ID"/>
              </w:rPr>
            </w:pPr>
            <w:r w:rsidRPr="000C7B62">
              <w:rPr>
                <w:rFonts w:asciiTheme="majorBidi" w:eastAsia="Times New Roman" w:hAnsiTheme="majorBidi" w:cstheme="majorBidi"/>
                <w:b/>
                <w:bCs/>
                <w:color w:val="000000"/>
                <w:sz w:val="20"/>
                <w:szCs w:val="20"/>
                <w:lang w:eastAsia="id-ID"/>
              </w:rPr>
              <w:t>fx²</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68</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136</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12,71428571</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161,653061</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323,306122</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66</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66</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10,71428571</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114,795918</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114,795918</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64</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128</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75,9387755</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151,877551</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63</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126</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59,5102041</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119,020408</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62</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186</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45,0816327</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135,244898</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60</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120</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22,2244898</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44,4489796</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59</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118</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13,7959184</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27,5918367</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58</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174</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7,36734694</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22,1020408</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57</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114</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2,93877551</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5,87755102</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56</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224</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0,714285714</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0,51020408</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2,04081633</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11</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55</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165</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-0,285714286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0,08163265</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0,24489796</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54</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108</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1,65306122</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3,30612245</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53</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159</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5,2244898</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15,6734694</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14</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52</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52</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10,7959184</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10,7959184</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51</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51</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18,3673469</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18,3673469</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50</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50</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27,9387755</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27,9387755</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17</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48</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48</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53,0816327</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53,0816327</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18</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47</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47</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68,6530612</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68,6530612</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19</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46</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46</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-9,285714286</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86,2244898</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86,2244898</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20</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45</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45</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-10,28571429</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105,795918</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105,795918</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21</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40</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120</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-15,28571429</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233,653061</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700,959184</w:t>
            </w:r>
          </w:p>
        </w:tc>
      </w:tr>
      <w:tr w:rsidR="00882EAE" w:rsidRPr="000C7B62" w:rsidTr="00DF7840">
        <w:trPr>
          <w:trHeight w:val="31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22</w:t>
            </w:r>
          </w:p>
        </w:tc>
        <w:tc>
          <w:tcPr>
            <w:tcW w:w="531"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39</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39</w:t>
            </w:r>
          </w:p>
        </w:tc>
        <w:tc>
          <w:tcPr>
            <w:tcW w:w="139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-16,28571429</w:t>
            </w:r>
          </w:p>
        </w:tc>
        <w:tc>
          <w:tcPr>
            <w:tcW w:w="1302"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265,22449</w:t>
            </w:r>
          </w:p>
        </w:tc>
        <w:tc>
          <w:tcPr>
            <w:tcW w:w="1275" w:type="dxa"/>
            <w:tcBorders>
              <w:top w:val="nil"/>
              <w:left w:val="nil"/>
              <w:bottom w:val="single" w:sz="4" w:space="0" w:color="auto"/>
              <w:right w:val="single" w:sz="4" w:space="0" w:color="auto"/>
            </w:tcBorders>
            <w:shd w:val="clear" w:color="auto" w:fill="auto"/>
            <w:noWrap/>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265,22449</w:t>
            </w:r>
          </w:p>
        </w:tc>
      </w:tr>
      <w:tr w:rsidR="00882EAE" w:rsidRPr="000C7B62" w:rsidTr="00DF7840">
        <w:trPr>
          <w:trHeight w:val="315"/>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Jumlah</w:t>
            </w:r>
          </w:p>
        </w:tc>
        <w:tc>
          <w:tcPr>
            <w:tcW w:w="426"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42</w:t>
            </w:r>
          </w:p>
        </w:tc>
        <w:tc>
          <w:tcPr>
            <w:tcW w:w="708"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2322</w:t>
            </w:r>
          </w:p>
        </w:tc>
        <w:tc>
          <w:tcPr>
            <w:tcW w:w="1392"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-23,28571429</w:t>
            </w:r>
          </w:p>
        </w:tc>
        <w:tc>
          <w:tcPr>
            <w:tcW w:w="1302"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1380,510204</w:t>
            </w:r>
          </w:p>
        </w:tc>
        <w:tc>
          <w:tcPr>
            <w:tcW w:w="1275" w:type="dxa"/>
            <w:tcBorders>
              <w:top w:val="nil"/>
              <w:left w:val="nil"/>
              <w:bottom w:val="single" w:sz="4" w:space="0" w:color="auto"/>
              <w:right w:val="single" w:sz="4" w:space="0" w:color="auto"/>
            </w:tcBorders>
            <w:shd w:val="clear" w:color="auto" w:fill="auto"/>
            <w:vAlign w:val="center"/>
            <w:hideMark/>
          </w:tcPr>
          <w:p w:rsidR="00882EAE" w:rsidRPr="000C7B62" w:rsidRDefault="00882EAE" w:rsidP="00DF7840">
            <w:pPr>
              <w:spacing w:after="0" w:line="240" w:lineRule="auto"/>
              <w:jc w:val="center"/>
              <w:rPr>
                <w:rFonts w:asciiTheme="majorBidi" w:eastAsia="Times New Roman" w:hAnsiTheme="majorBidi" w:cstheme="majorBidi"/>
                <w:color w:val="000000"/>
                <w:sz w:val="20"/>
                <w:szCs w:val="20"/>
                <w:lang w:eastAsia="id-ID"/>
              </w:rPr>
            </w:pPr>
            <w:r w:rsidRPr="000C7B62">
              <w:rPr>
                <w:rFonts w:asciiTheme="majorBidi" w:eastAsia="Times New Roman" w:hAnsiTheme="majorBidi" w:cstheme="majorBidi"/>
                <w:color w:val="000000"/>
                <w:sz w:val="20"/>
                <w:szCs w:val="20"/>
                <w:lang w:eastAsia="id-ID"/>
              </w:rPr>
              <w:t>2302,571429</w:t>
            </w:r>
          </w:p>
        </w:tc>
      </w:tr>
    </w:tbl>
    <w:p w:rsidR="00882EAE" w:rsidRPr="00954BA6" w:rsidRDefault="00882EAE" w:rsidP="00882EAE">
      <w:pPr>
        <w:pStyle w:val="ListParagraph"/>
        <w:numPr>
          <w:ilvl w:val="4"/>
          <w:numId w:val="16"/>
        </w:numPr>
        <w:tabs>
          <w:tab w:val="left" w:pos="142"/>
        </w:tabs>
        <w:spacing w:after="0" w:line="23" w:lineRule="atLeast"/>
        <w:jc w:val="both"/>
        <w:rPr>
          <w:rFonts w:asciiTheme="majorBidi" w:hAnsiTheme="majorBidi" w:cstheme="majorBidi"/>
          <w:sz w:val="24"/>
          <w:szCs w:val="24"/>
        </w:rPr>
      </w:pPr>
      <w:bookmarkStart w:id="32" w:name="_Toc8141169"/>
      <w:r w:rsidRPr="00954BA6">
        <w:rPr>
          <w:rFonts w:asciiTheme="majorBidi" w:hAnsiTheme="majorBidi" w:cstheme="majorBidi"/>
          <w:sz w:val="24"/>
          <w:szCs w:val="24"/>
        </w:rPr>
        <w:t>Mencari mean dengan rumus</w:t>
      </w:r>
    </w:p>
    <w:p w:rsidR="00882EAE" w:rsidRDefault="00C664A7" w:rsidP="00882EAE">
      <w:pPr>
        <w:pStyle w:val="ListParagraph"/>
        <w:tabs>
          <w:tab w:val="left" w:pos="142"/>
        </w:tabs>
        <w:spacing w:after="0" w:line="23" w:lineRule="atLeast"/>
        <w:ind w:left="785" w:firstLine="491"/>
        <w:jc w:val="both"/>
        <w:rPr>
          <w:rFonts w:asciiTheme="majorBidi" w:hAnsiTheme="majorBidi" w:cstheme="majorBidi"/>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x</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m:t>
            </m:r>
            <m:r>
              <m:rPr>
                <m:sty m:val="b"/>
              </m:rPr>
              <w:rPr>
                <w:rFonts w:ascii="Cambria Math" w:eastAsia="Times New Roman" w:hAnsi="Cambria Math" w:cstheme="majorBidi"/>
                <w:color w:val="000000"/>
                <w:sz w:val="20"/>
                <w:szCs w:val="20"/>
                <w:lang w:eastAsia="id-ID"/>
              </w:rPr>
              <m:t>X₁</m:t>
            </m:r>
          </m:num>
          <m:den>
            <m:r>
              <m:rPr>
                <m:sty m:val="p"/>
              </m:rPr>
              <w:rPr>
                <w:rFonts w:ascii="Cambria Math" w:hAnsi="Cambria Math" w:cstheme="majorBidi"/>
                <w:sz w:val="24"/>
                <w:szCs w:val="24"/>
              </w:rPr>
              <m:t>n</m:t>
            </m:r>
          </m:den>
        </m:f>
      </m:oMath>
      <w:r w:rsidR="00882EAE">
        <w:rPr>
          <w:rFonts w:asciiTheme="majorBidi" w:eastAsiaTheme="minorEastAsia" w:hAnsiTheme="majorBidi" w:cstheme="majorBidi"/>
          <w:iCs/>
          <w:sz w:val="24"/>
          <w:szCs w:val="24"/>
        </w:rPr>
        <w:t xml:space="preserve">  = </w:t>
      </w:r>
      <m:oMath>
        <m:f>
          <m:fPr>
            <m:ctrlPr>
              <w:rPr>
                <w:rFonts w:ascii="Cambria Math" w:hAnsi="Cambria Math" w:cstheme="majorBidi"/>
                <w:iCs/>
                <w:sz w:val="24"/>
                <w:szCs w:val="24"/>
              </w:rPr>
            </m:ctrlPr>
          </m:fPr>
          <m:num>
            <m:r>
              <m:rPr>
                <m:sty m:val="p"/>
              </m:rPr>
              <w:rPr>
                <w:rFonts w:ascii="Cambria Math" w:hAnsi="Cambria Math" w:cstheme="majorBidi"/>
                <w:sz w:val="24"/>
                <w:szCs w:val="24"/>
              </w:rPr>
              <m:t>2322</m:t>
            </m:r>
          </m:num>
          <m:den>
            <m:r>
              <m:rPr>
                <m:sty m:val="p"/>
              </m:rPr>
              <w:rPr>
                <w:rFonts w:ascii="Cambria Math" w:hAnsi="Cambria Math" w:cstheme="majorBidi"/>
                <w:sz w:val="24"/>
                <w:szCs w:val="24"/>
              </w:rPr>
              <m:t>42</m:t>
            </m:r>
          </m:den>
        </m:f>
      </m:oMath>
      <w:r w:rsidR="00882EAE">
        <w:rPr>
          <w:rFonts w:asciiTheme="majorBidi" w:eastAsiaTheme="minorEastAsia" w:hAnsiTheme="majorBidi" w:cstheme="majorBidi"/>
          <w:iCs/>
          <w:sz w:val="24"/>
          <w:szCs w:val="24"/>
        </w:rPr>
        <w:t xml:space="preserve">  = </w:t>
      </w:r>
      <w:r w:rsidR="00882EAE">
        <w:rPr>
          <w:rFonts w:asciiTheme="majorBidi" w:hAnsiTheme="majorBidi" w:cstheme="majorBidi"/>
          <w:sz w:val="24"/>
          <w:szCs w:val="24"/>
        </w:rPr>
        <w:t>55,28571429</w:t>
      </w:r>
    </w:p>
    <w:p w:rsidR="00882EAE" w:rsidRDefault="00882EAE" w:rsidP="00882EAE">
      <w:pPr>
        <w:pStyle w:val="ListParagraph"/>
        <w:tabs>
          <w:tab w:val="left" w:pos="142"/>
        </w:tabs>
        <w:spacing w:after="0" w:line="23" w:lineRule="atLeast"/>
        <w:ind w:left="785" w:firstLine="491"/>
        <w:jc w:val="both"/>
        <w:rPr>
          <w:rFonts w:asciiTheme="majorBidi" w:hAnsiTheme="majorBidi" w:cstheme="majorBidi"/>
          <w:sz w:val="24"/>
          <w:szCs w:val="24"/>
        </w:rPr>
      </w:pPr>
    </w:p>
    <w:p w:rsidR="00882EAE" w:rsidRPr="001905E4" w:rsidRDefault="00882EAE" w:rsidP="00882EAE">
      <w:pPr>
        <w:pStyle w:val="ListParagraph"/>
        <w:numPr>
          <w:ilvl w:val="4"/>
          <w:numId w:val="16"/>
        </w:numPr>
        <w:tabs>
          <w:tab w:val="left" w:pos="142"/>
        </w:tabs>
        <w:spacing w:after="0" w:line="23" w:lineRule="atLeast"/>
        <w:jc w:val="both"/>
        <w:rPr>
          <w:rFonts w:asciiTheme="majorBidi" w:hAnsiTheme="majorBidi" w:cstheme="majorBidi"/>
          <w:sz w:val="24"/>
          <w:szCs w:val="24"/>
        </w:rPr>
      </w:pPr>
      <w:r w:rsidRPr="001905E4">
        <w:rPr>
          <w:rFonts w:asciiTheme="majorBidi" w:hAnsiTheme="majorBidi" w:cstheme="majorBidi"/>
          <w:sz w:val="24"/>
          <w:szCs w:val="24"/>
        </w:rPr>
        <w:t>Mencari standar deviasi</w:t>
      </w:r>
    </w:p>
    <w:p w:rsidR="00882EAE" w:rsidRDefault="00C664A7" w:rsidP="00882EAE">
      <w:pPr>
        <w:pStyle w:val="ListParagraph"/>
        <w:tabs>
          <w:tab w:val="left" w:pos="142"/>
        </w:tabs>
        <w:spacing w:after="0" w:line="23" w:lineRule="atLeast"/>
        <w:ind w:left="1701" w:hanging="425"/>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sub>
        </m:sSub>
        <m:r>
          <w:rPr>
            <w:rFonts w:ascii="Cambria Math" w:hAnsi="Cambria Math" w:cstheme="majorBidi"/>
            <w:sz w:val="24"/>
            <w:szCs w:val="24"/>
          </w:rPr>
          <m:t>=</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fx</m:t>
                    </m:r>
                  </m:e>
                  <m:sup>
                    <m:r>
                      <w:rPr>
                        <w:rFonts w:ascii="Cambria Math" w:hAnsi="Cambria Math" w:cstheme="majorBidi"/>
                        <w:sz w:val="24"/>
                        <w:szCs w:val="24"/>
                      </w:rPr>
                      <m:t>2</m:t>
                    </m:r>
                  </m:sup>
                </m:sSup>
              </m:num>
              <m:den>
                <m:r>
                  <w:rPr>
                    <w:rFonts w:ascii="Cambria Math" w:hAnsi="Cambria Math" w:cstheme="majorBidi"/>
                    <w:sz w:val="24"/>
                    <w:szCs w:val="24"/>
                  </w:rPr>
                  <m:t>n</m:t>
                </m:r>
              </m:den>
            </m:f>
          </m:e>
        </m:rad>
      </m:oMath>
      <w:r w:rsidR="00882EAE">
        <w:rPr>
          <w:rFonts w:asciiTheme="majorBidi" w:eastAsiaTheme="minorEastAsia" w:hAnsiTheme="majorBidi" w:cstheme="majorBidi"/>
          <w:sz w:val="24"/>
          <w:szCs w:val="24"/>
        </w:rPr>
        <w:t xml:space="preserve"> = </w:t>
      </w:r>
      <m:oMath>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m:rPr>
                    <m:sty m:val="p"/>
                  </m:rPr>
                  <w:rPr>
                    <w:rFonts w:ascii="Cambria Math" w:eastAsia="Times New Roman" w:hAnsi="Cambria Math" w:cs="Times New Roman"/>
                    <w:color w:val="000000"/>
                    <w:sz w:val="24"/>
                    <w:szCs w:val="24"/>
                    <w:lang w:eastAsia="id-ID"/>
                  </w:rPr>
                  <m:t>2302,571429</m:t>
                </m:r>
              </m:num>
              <m:den>
                <m:r>
                  <w:rPr>
                    <w:rFonts w:ascii="Cambria Math" w:hAnsi="Cambria Math" w:cstheme="majorBidi"/>
                    <w:sz w:val="24"/>
                    <w:szCs w:val="24"/>
                  </w:rPr>
                  <m:t>42</m:t>
                </m:r>
              </m:den>
            </m:f>
          </m:e>
        </m:rad>
      </m:oMath>
      <w:r w:rsidR="00882EAE">
        <w:rPr>
          <w:rFonts w:asciiTheme="majorBidi" w:eastAsiaTheme="minorEastAsia" w:hAnsiTheme="majorBidi" w:cstheme="majorBidi"/>
          <w:sz w:val="24"/>
          <w:szCs w:val="24"/>
        </w:rPr>
        <w:t xml:space="preserve"> = </w:t>
      </w:r>
      <m:oMath>
        <m:rad>
          <m:radPr>
            <m:degHide m:val="on"/>
            <m:ctrlPr>
              <w:rPr>
                <w:rFonts w:ascii="Cambria Math" w:hAnsi="Cambria Math" w:cstheme="majorBidi"/>
                <w:i/>
                <w:sz w:val="24"/>
                <w:szCs w:val="24"/>
              </w:rPr>
            </m:ctrlPr>
          </m:radPr>
          <m:deg/>
          <m:e>
            <m:r>
              <w:rPr>
                <w:rFonts w:ascii="Cambria Math" w:hAnsi="Cambria Math" w:cstheme="majorBidi"/>
                <w:sz w:val="24"/>
                <w:szCs w:val="24"/>
              </w:rPr>
              <m:t>54,8231293</m:t>
            </m:r>
          </m:e>
        </m:rad>
      </m:oMath>
    </w:p>
    <w:p w:rsidR="00882EAE" w:rsidRDefault="00882EAE" w:rsidP="00882EAE">
      <w:pPr>
        <w:pStyle w:val="ListParagraph"/>
        <w:tabs>
          <w:tab w:val="left" w:pos="142"/>
        </w:tabs>
        <w:spacing w:after="0" w:line="23" w:lineRule="atLeast"/>
        <w:ind w:left="1701"/>
        <w:jc w:val="both"/>
        <w:rPr>
          <w:rFonts w:asciiTheme="majorBidi" w:hAnsiTheme="majorBidi" w:cstheme="majorBidi"/>
          <w:sz w:val="24"/>
          <w:szCs w:val="24"/>
        </w:rPr>
      </w:pPr>
      <w:r>
        <w:rPr>
          <w:rFonts w:asciiTheme="majorBidi" w:eastAsiaTheme="minorEastAsia" w:hAnsiTheme="majorBidi" w:cstheme="majorBidi"/>
          <w:sz w:val="24"/>
          <w:szCs w:val="24"/>
        </w:rPr>
        <w:t xml:space="preserve">= </w:t>
      </w:r>
      <w:r>
        <w:rPr>
          <w:rFonts w:asciiTheme="majorBidi" w:hAnsiTheme="majorBidi" w:cstheme="majorBidi"/>
          <w:sz w:val="24"/>
          <w:szCs w:val="24"/>
        </w:rPr>
        <w:t>7,494016196</w:t>
      </w:r>
    </w:p>
    <w:p w:rsidR="00882EAE" w:rsidRDefault="00882EAE" w:rsidP="00882EAE">
      <w:pPr>
        <w:tabs>
          <w:tab w:val="left" w:pos="142"/>
        </w:tabs>
        <w:spacing w:after="0" w:line="23" w:lineRule="atLeast"/>
        <w:ind w:left="851" w:firstLine="567"/>
        <w:jc w:val="both"/>
        <w:rPr>
          <w:rFonts w:asciiTheme="majorBidi" w:hAnsiTheme="majorBidi" w:cstheme="majorBidi"/>
          <w:sz w:val="24"/>
          <w:szCs w:val="24"/>
        </w:rPr>
      </w:pPr>
    </w:p>
    <w:p w:rsidR="00882EAE" w:rsidRDefault="00882EAE" w:rsidP="00882EAE">
      <w:pPr>
        <w:tabs>
          <w:tab w:val="left" w:pos="142"/>
        </w:tabs>
        <w:spacing w:after="0" w:line="23" w:lineRule="atLeast"/>
        <w:ind w:left="851" w:firstLine="567"/>
        <w:jc w:val="both"/>
        <w:rPr>
          <w:rFonts w:asciiTheme="majorBidi" w:hAnsiTheme="majorBidi" w:cstheme="majorBidi"/>
          <w:sz w:val="24"/>
          <w:szCs w:val="24"/>
        </w:rPr>
      </w:pPr>
      <w:r>
        <w:rPr>
          <w:rFonts w:asciiTheme="majorBidi" w:hAnsiTheme="majorBidi" w:cstheme="majorBidi"/>
          <w:sz w:val="24"/>
          <w:szCs w:val="24"/>
        </w:rPr>
        <w:t xml:space="preserve">Dari tabel di atas dapat diketahui bahwa skor tertinggi pada variabel lingkungan keluarga adalah 68 dimiliki 2 siswa dan skor terendah bernilai 39 dimiliki 1 siswa. </w:t>
      </w:r>
    </w:p>
    <w:p w:rsidR="00882EAE" w:rsidRDefault="00882EAE" w:rsidP="00882EAE">
      <w:pPr>
        <w:tabs>
          <w:tab w:val="left" w:pos="142"/>
        </w:tabs>
        <w:spacing w:after="0" w:line="23" w:lineRule="atLeast"/>
        <w:ind w:left="851" w:firstLine="567"/>
        <w:jc w:val="both"/>
        <w:rPr>
          <w:rFonts w:asciiTheme="majorBidi" w:hAnsiTheme="majorBidi" w:cstheme="majorBidi"/>
          <w:sz w:val="24"/>
          <w:szCs w:val="24"/>
        </w:rPr>
      </w:pPr>
      <w:r>
        <w:rPr>
          <w:rFonts w:asciiTheme="majorBidi" w:hAnsiTheme="majorBidi" w:cstheme="majorBidi"/>
          <w:sz w:val="24"/>
          <w:szCs w:val="24"/>
        </w:rPr>
        <w:t xml:space="preserve">Berdasarkan hasil data tersebut dapat diketahui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hAnsiTheme="majorBidi" w:cstheme="majorBidi"/>
          <w:sz w:val="24"/>
          <w:szCs w:val="24"/>
        </w:rPr>
        <w:t xml:space="preserve"> = 55,28571429 dan </w:t>
      </w:r>
      <m:oMath>
        <m:sSub>
          <m:sSubPr>
            <m:ctrlPr>
              <w:rPr>
                <w:rFonts w:ascii="Cambria Math" w:hAnsiTheme="majorBidi"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hAnsiTheme="majorBidi" w:cstheme="majorBidi"/>
          <w:sz w:val="24"/>
          <w:szCs w:val="24"/>
        </w:rPr>
        <w:t xml:space="preserve"> = 7,494016196. Untuk menentukan lingkungan keluarga yang baik, cukup,dan kurang maka dibuat pengelompokkan dengan menggunakan rumus-rumus sebagai berikut:</w:t>
      </w:r>
    </w:p>
    <w:p w:rsidR="00882EAE" w:rsidRDefault="00882EAE" w:rsidP="00882EAE">
      <w:pPr>
        <w:pStyle w:val="ListParagraph"/>
        <w:numPr>
          <w:ilvl w:val="0"/>
          <w:numId w:val="43"/>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lebih dari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eastAsiaTheme="minorEastAsia" w:hAnsiTheme="majorBidi" w:cstheme="majorBidi"/>
          <w:sz w:val="24"/>
          <w:szCs w:val="24"/>
        </w:rPr>
        <w:t xml:space="preserve"> adalah lingkungan keluarga kelas III di MI Ma’arif Ngrupit baik.</w:t>
      </w:r>
    </w:p>
    <w:p w:rsidR="00882EAE" w:rsidRDefault="00882EAE" w:rsidP="00882EAE">
      <w:pPr>
        <w:pStyle w:val="ListParagraph"/>
        <w:numPr>
          <w:ilvl w:val="0"/>
          <w:numId w:val="43"/>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kurang dari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eastAsiaTheme="minorEastAsia" w:hAnsiTheme="majorBidi" w:cstheme="majorBidi"/>
          <w:sz w:val="24"/>
          <w:szCs w:val="24"/>
        </w:rPr>
        <w:t xml:space="preserve"> adalah lingkungan keluarga kelas III di MI Ma’arif Ngrupit kurang.</w:t>
      </w:r>
    </w:p>
    <w:p w:rsidR="00882EAE" w:rsidRDefault="00882EAE" w:rsidP="00882EAE">
      <w:pPr>
        <w:pStyle w:val="ListParagraph"/>
        <w:numPr>
          <w:ilvl w:val="0"/>
          <w:numId w:val="43"/>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antara dari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r>
              <w:rPr>
                <w:rFonts w:ascii="Cambria Math" w:hAnsiTheme="majorBidi" w:cstheme="majorBidi"/>
                <w:sz w:val="24"/>
                <w:szCs w:val="24"/>
              </w:rPr>
              <m:t>1</m:t>
            </m:r>
          </m:sub>
        </m:sSub>
      </m:oMath>
      <w:r>
        <w:rPr>
          <w:rFonts w:asciiTheme="majorBidi" w:eastAsiaTheme="minorEastAsia" w:hAnsiTheme="majorBidi" w:cstheme="majorBidi"/>
          <w:sz w:val="24"/>
          <w:szCs w:val="24"/>
        </w:rPr>
        <w:t xml:space="preserve"> adalah lingkungan keluarga kelas III di MI Ma’arif Ngrupit cukup.</w:t>
      </w:r>
    </w:p>
    <w:p w:rsidR="00882EAE" w:rsidRDefault="00C664A7" w:rsidP="00882EAE">
      <w:pPr>
        <w:spacing w:after="0" w:line="23" w:lineRule="atLeast"/>
        <w:ind w:left="862"/>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m:t>
            </m:r>
            <m:r>
              <w:rPr>
                <w:rFonts w:ascii="Cambria Math" w:hAnsiTheme="majorBidi" w:cstheme="majorBidi"/>
                <w:sz w:val="24"/>
                <w:szCs w:val="24"/>
              </w:rPr>
              <m:t>1</m:t>
            </m:r>
          </m:sub>
        </m:sSub>
      </m:oMath>
      <w:r w:rsidR="00882EAE">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r>
              <w:rPr>
                <w:rFonts w:ascii="Cambria Math" w:hAnsiTheme="majorBidi" w:cstheme="majorBidi"/>
                <w:sz w:val="24"/>
                <w:szCs w:val="24"/>
              </w:rPr>
              <m:t>1</m:t>
            </m:r>
          </m:sub>
        </m:sSub>
      </m:oMath>
      <w:r w:rsidR="00882EAE">
        <w:rPr>
          <w:rFonts w:asciiTheme="majorBidi" w:eastAsiaTheme="minorEastAsia" w:hAnsiTheme="majorBidi" w:cstheme="majorBidi"/>
          <w:sz w:val="24"/>
          <w:szCs w:val="24"/>
        </w:rPr>
        <w:t xml:space="preserve"> = </w:t>
      </w:r>
      <w:r w:rsidR="00882EAE">
        <w:rPr>
          <w:rFonts w:asciiTheme="majorBidi" w:hAnsiTheme="majorBidi" w:cstheme="majorBidi"/>
          <w:sz w:val="24"/>
          <w:szCs w:val="24"/>
        </w:rPr>
        <w:t xml:space="preserve">55,28571429 +  </w:t>
      </w:r>
      <w:r w:rsidR="00882EAE">
        <w:rPr>
          <w:rFonts w:asciiTheme="majorBidi" w:eastAsiaTheme="minorEastAsia" w:hAnsiTheme="majorBidi" w:cstheme="majorBidi"/>
          <w:sz w:val="24"/>
          <w:szCs w:val="24"/>
        </w:rPr>
        <w:t>1</w:t>
      </w:r>
      <m:oMath>
        <m:r>
          <w:rPr>
            <w:rFonts w:ascii="Cambria Math" w:eastAsiaTheme="minorEastAsia" w:hAnsi="Cambria Math" w:cstheme="majorBidi"/>
            <w:sz w:val="24"/>
            <w:szCs w:val="24"/>
          </w:rPr>
          <m:t>∙</m:t>
        </m:r>
      </m:oMath>
      <w:r w:rsidR="00882EAE">
        <w:rPr>
          <w:rFonts w:asciiTheme="majorBidi" w:hAnsiTheme="majorBidi" w:cstheme="majorBidi"/>
          <w:sz w:val="24"/>
          <w:szCs w:val="24"/>
        </w:rPr>
        <w:t>7,494016196</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55,28571429 + 7,494016196</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xml:space="preserve">= 62,77973048 </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=63 (dibulatkan).</w:t>
      </w:r>
    </w:p>
    <w:p w:rsidR="00882EAE" w:rsidRDefault="00C664A7" w:rsidP="00882EAE">
      <w:pPr>
        <w:spacing w:after="0" w:line="23" w:lineRule="atLeast"/>
        <w:ind w:left="862" w:hanging="11"/>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m:t>
            </m:r>
            <m:r>
              <w:rPr>
                <w:rFonts w:ascii="Cambria Math" w:hAnsiTheme="majorBidi" w:cstheme="majorBidi"/>
                <w:sz w:val="24"/>
                <w:szCs w:val="24"/>
              </w:rPr>
              <m:t>1</m:t>
            </m:r>
          </m:sub>
        </m:sSub>
      </m:oMath>
      <w:r w:rsidR="00882EAE">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m:t>
            </m:r>
            <m:r>
              <w:rPr>
                <w:rFonts w:ascii="Cambria Math" w:hAnsiTheme="majorBidi" w:cstheme="majorBidi"/>
                <w:sz w:val="24"/>
                <w:szCs w:val="24"/>
              </w:rPr>
              <m:t>1</m:t>
            </m:r>
          </m:sub>
        </m:sSub>
      </m:oMath>
      <w:r w:rsidR="00882EAE">
        <w:rPr>
          <w:rFonts w:asciiTheme="majorBidi" w:eastAsiaTheme="minorEastAsia" w:hAnsiTheme="majorBidi" w:cstheme="majorBidi"/>
          <w:sz w:val="24"/>
          <w:szCs w:val="24"/>
        </w:rPr>
        <w:t xml:space="preserve"> = </w:t>
      </w:r>
      <w:r w:rsidR="00882EAE">
        <w:rPr>
          <w:rFonts w:asciiTheme="majorBidi" w:hAnsiTheme="majorBidi" w:cstheme="majorBidi"/>
          <w:sz w:val="24"/>
          <w:szCs w:val="24"/>
        </w:rPr>
        <w:t xml:space="preserve">55,28571429 -  </w:t>
      </w:r>
      <w:r w:rsidR="00882EAE">
        <w:rPr>
          <w:rFonts w:asciiTheme="majorBidi" w:eastAsiaTheme="minorEastAsia" w:hAnsiTheme="majorBidi" w:cstheme="majorBidi"/>
          <w:sz w:val="24"/>
          <w:szCs w:val="24"/>
        </w:rPr>
        <w:t>1</w:t>
      </w:r>
      <m:oMath>
        <m:r>
          <w:rPr>
            <w:rFonts w:ascii="Cambria Math" w:eastAsiaTheme="minorEastAsia" w:hAnsi="Cambria Math" w:cstheme="majorBidi"/>
            <w:sz w:val="24"/>
            <w:szCs w:val="24"/>
          </w:rPr>
          <m:t>∙</m:t>
        </m:r>
      </m:oMath>
      <w:r w:rsidR="00882EAE">
        <w:rPr>
          <w:rFonts w:asciiTheme="majorBidi" w:hAnsiTheme="majorBidi" w:cstheme="majorBidi"/>
          <w:sz w:val="24"/>
          <w:szCs w:val="24"/>
        </w:rPr>
        <w:t>7,494016196</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55,28571429 - 7,494016196</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47,79169809</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48 (dibulatkan).</w:t>
      </w:r>
    </w:p>
    <w:p w:rsidR="00882EAE" w:rsidRDefault="00882EAE" w:rsidP="00882EAE">
      <w:pPr>
        <w:spacing w:after="0" w:line="23" w:lineRule="atLeast"/>
        <w:ind w:left="862" w:firstLine="556"/>
        <w:jc w:val="both"/>
        <w:rPr>
          <w:rFonts w:asciiTheme="majorBidi" w:hAnsiTheme="majorBidi" w:cstheme="majorBidi"/>
          <w:sz w:val="24"/>
          <w:szCs w:val="24"/>
        </w:rPr>
      </w:pPr>
      <w:r>
        <w:rPr>
          <w:rFonts w:asciiTheme="majorBidi" w:hAnsiTheme="majorBidi" w:cstheme="majorBidi"/>
          <w:sz w:val="24"/>
          <w:szCs w:val="24"/>
        </w:rPr>
        <w:lastRenderedPageBreak/>
        <w:t xml:space="preserve">Dengan demikian dapat diketahui bahwa nilai 63 ke atas dikategorikan lingkungan keluarga yang baik, sedangkan nilai 48 ke bawah dikategorikan lingkungan keluarga yang kurang dan nilai antara 48 sampai 63 dikategorikan lingkungan keluarga yang cukup. </w:t>
      </w:r>
    </w:p>
    <w:p w:rsidR="00882EAE" w:rsidRDefault="00882EAE" w:rsidP="00882EAE">
      <w:pPr>
        <w:spacing w:after="0" w:line="23" w:lineRule="atLeast"/>
        <w:ind w:left="862" w:firstLine="556"/>
        <w:jc w:val="both"/>
        <w:rPr>
          <w:rFonts w:asciiTheme="majorBidi" w:hAnsiTheme="majorBidi" w:cstheme="majorBidi"/>
          <w:sz w:val="24"/>
          <w:szCs w:val="24"/>
        </w:rPr>
      </w:pPr>
      <w:r>
        <w:rPr>
          <w:rFonts w:asciiTheme="majorBidi" w:eastAsiaTheme="minorEastAsia" w:hAnsiTheme="majorBidi" w:cstheme="majorBidi"/>
          <w:sz w:val="24"/>
          <w:szCs w:val="24"/>
        </w:rPr>
        <w:t>Kemudian banyak responden dari masing-masing kategori dibuat prosentase dengan rumus:</w:t>
      </w:r>
    </w:p>
    <w:p w:rsidR="00882EAE" w:rsidRDefault="00882EAE" w:rsidP="00882EAE">
      <w:pPr>
        <w:spacing w:after="0" w:line="23" w:lineRule="atLeast"/>
        <w:ind w:left="851" w:firstLine="567"/>
        <w:jc w:val="both"/>
        <w:rPr>
          <w:rFonts w:asciiTheme="majorBidi" w:eastAsiaTheme="minorEastAsia" w:hAnsiTheme="majorBidi" w:cstheme="majorBidi"/>
          <w:sz w:val="24"/>
          <w:szCs w:val="24"/>
        </w:rPr>
      </w:pPr>
      <m:oMathPara>
        <m:oMathParaPr>
          <m:jc m:val="center"/>
        </m:oMathParaPr>
        <m:oMath>
          <m:r>
            <m:rPr>
              <m:sty m:val="p"/>
            </m:rPr>
            <w:rPr>
              <w:rFonts w:ascii="Cambria Math" w:eastAsiaTheme="minorEastAsia" w:hAnsiTheme="majorBidi" w:cstheme="majorBidi"/>
              <w:sz w:val="24"/>
              <w:szCs w:val="24"/>
            </w:rPr>
            <m:t>P=</m:t>
          </m:r>
          <m:f>
            <m:fPr>
              <m:ctrlPr>
                <w:rPr>
                  <w:rFonts w:ascii="Cambria Math" w:eastAsiaTheme="minorEastAsia" w:hAnsiTheme="majorBidi" w:cstheme="majorBidi"/>
                  <w:sz w:val="24"/>
                  <w:szCs w:val="24"/>
                  <w:lang w:bidi="th-TH"/>
                </w:rPr>
              </m:ctrlPr>
            </m:fPr>
            <m:num>
              <m:r>
                <m:rPr>
                  <m:sty m:val="p"/>
                </m:rPr>
                <w:rPr>
                  <w:rFonts w:ascii="Cambria Math" w:eastAsiaTheme="minorEastAsia" w:hAnsiTheme="majorBidi" w:cstheme="majorBidi"/>
                  <w:sz w:val="24"/>
                  <w:szCs w:val="24"/>
                </w:rPr>
                <m:t>f</m:t>
              </m:r>
            </m:num>
            <m:den>
              <m:r>
                <m:rPr>
                  <m:sty m:val="p"/>
                </m:rPr>
                <w:rPr>
                  <w:rFonts w:ascii="Cambria Math" w:eastAsiaTheme="minorEastAsia" w:hAnsiTheme="majorBidi" w:cstheme="majorBidi"/>
                  <w:sz w:val="24"/>
                  <w:szCs w:val="24"/>
                </w:rPr>
                <m:t>N</m:t>
              </m:r>
            </m:den>
          </m:f>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100%</m:t>
          </m:r>
        </m:oMath>
      </m:oMathPara>
    </w:p>
    <w:p w:rsidR="00882EAE" w:rsidRDefault="00882EAE" w:rsidP="00882EAE">
      <w:pPr>
        <w:tabs>
          <w:tab w:val="center" w:pos="4394"/>
        </w:tabs>
        <w:spacing w:after="0" w:line="23" w:lineRule="atLeast"/>
        <w:ind w:firstLine="851"/>
        <w:rPr>
          <w:rFonts w:asciiTheme="majorBidi" w:eastAsiaTheme="minorEastAsia" w:hAnsiTheme="majorBidi" w:cstheme="majorBidi"/>
          <w:b/>
          <w:bCs/>
          <w:sz w:val="24"/>
          <w:szCs w:val="24"/>
        </w:rPr>
      </w:pPr>
    </w:p>
    <w:p w:rsidR="00882EAE" w:rsidRDefault="00882EAE" w:rsidP="00882EAE">
      <w:pPr>
        <w:tabs>
          <w:tab w:val="center" w:pos="4394"/>
        </w:tabs>
        <w:spacing w:after="0" w:line="23" w:lineRule="atLeast"/>
        <w:ind w:firstLine="851"/>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Keterangan:</w:t>
      </w:r>
      <w:r>
        <w:rPr>
          <w:rFonts w:asciiTheme="majorBidi" w:eastAsiaTheme="minorEastAsia" w:hAnsiTheme="majorBidi" w:cstheme="majorBidi"/>
          <w:b/>
          <w:bCs/>
          <w:sz w:val="24"/>
          <w:szCs w:val="24"/>
        </w:rPr>
        <w:tab/>
      </w:r>
    </w:p>
    <w:p w:rsidR="00882EAE" w:rsidRDefault="00882EAE" w:rsidP="00882EAE">
      <w:pPr>
        <w:spacing w:after="0" w:line="23" w:lineRule="atLeast"/>
        <w:ind w:firstLine="851"/>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P = Presentase</w:t>
      </w:r>
    </w:p>
    <w:p w:rsidR="00882EAE" w:rsidRDefault="00882EAE" w:rsidP="00882EAE">
      <w:pPr>
        <w:spacing w:after="0" w:line="23" w:lineRule="atLeast"/>
        <w:ind w:firstLine="851"/>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F = Frekuensi pada kelas tersebut</w:t>
      </w:r>
    </w:p>
    <w:p w:rsidR="00882EAE" w:rsidRDefault="00882EAE" w:rsidP="00882EAE">
      <w:pPr>
        <w:spacing w:after="0" w:line="23" w:lineRule="atLeast"/>
        <w:ind w:firstLine="851"/>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N = Jumlah data.</w:t>
      </w:r>
      <w:r>
        <w:rPr>
          <w:rStyle w:val="FootnoteReference"/>
          <w:rFonts w:asciiTheme="majorBidi" w:eastAsiaTheme="minorEastAsia" w:hAnsiTheme="majorBidi"/>
          <w:bCs/>
          <w:sz w:val="24"/>
          <w:szCs w:val="24"/>
        </w:rPr>
        <w:footnoteReference w:id="77"/>
      </w:r>
    </w:p>
    <w:p w:rsidR="00882EAE" w:rsidRDefault="00882EAE" w:rsidP="00882EAE">
      <w:pPr>
        <w:spacing w:after="0" w:line="23" w:lineRule="atLeast"/>
        <w:ind w:left="862" w:firstLine="556"/>
        <w:jc w:val="both"/>
        <w:rPr>
          <w:rFonts w:asciiTheme="majorBidi" w:hAnsiTheme="majorBidi" w:cstheme="majorBidi"/>
          <w:sz w:val="24"/>
          <w:szCs w:val="24"/>
        </w:rPr>
      </w:pPr>
    </w:p>
    <w:p w:rsidR="00882EAE" w:rsidRDefault="00882EAE" w:rsidP="00882EAE">
      <w:pPr>
        <w:spacing w:after="0" w:line="23" w:lineRule="atLeast"/>
        <w:ind w:left="862" w:firstLine="556"/>
        <w:jc w:val="both"/>
        <w:rPr>
          <w:rFonts w:asciiTheme="majorBidi" w:hAnsiTheme="majorBidi" w:cstheme="majorBidi"/>
          <w:sz w:val="24"/>
          <w:szCs w:val="24"/>
        </w:rPr>
      </w:pPr>
      <w:r>
        <w:rPr>
          <w:rFonts w:asciiTheme="majorBidi" w:hAnsiTheme="majorBidi" w:cstheme="majorBidi"/>
          <w:sz w:val="24"/>
          <w:szCs w:val="24"/>
        </w:rPr>
        <w:t>Untuk mengetahui lebih jelas tentang kategori lingkungan keluarga dapat dilihat tabel berikut:</w:t>
      </w:r>
    </w:p>
    <w:p w:rsidR="00882EAE" w:rsidRDefault="00882EAE" w:rsidP="00882EAE">
      <w:pPr>
        <w:spacing w:after="0" w:line="23" w:lineRule="atLeast"/>
        <w:ind w:left="862" w:firstLine="556"/>
        <w:jc w:val="both"/>
        <w:rPr>
          <w:rFonts w:asciiTheme="majorBidi" w:hAnsiTheme="majorBidi" w:cstheme="majorBidi"/>
          <w:sz w:val="24"/>
          <w:szCs w:val="24"/>
        </w:rPr>
      </w:pPr>
    </w:p>
    <w:p w:rsidR="00882EAE" w:rsidRDefault="00882EAE" w:rsidP="00882EAE">
      <w:pPr>
        <w:pStyle w:val="ListParagraph"/>
        <w:spacing w:after="0" w:line="240" w:lineRule="auto"/>
        <w:ind w:left="851"/>
        <w:jc w:val="center"/>
        <w:rPr>
          <w:rFonts w:asciiTheme="majorBidi" w:hAnsiTheme="majorBidi" w:cstheme="majorBidi"/>
          <w:b/>
          <w:bCs/>
          <w:sz w:val="20"/>
          <w:szCs w:val="20"/>
        </w:rPr>
      </w:pPr>
      <w:r>
        <w:rPr>
          <w:rFonts w:asciiTheme="majorBidi" w:hAnsiTheme="majorBidi" w:cstheme="majorBidi"/>
          <w:b/>
          <w:bCs/>
          <w:sz w:val="20"/>
          <w:szCs w:val="20"/>
        </w:rPr>
        <w:t>Tabel 4.2</w:t>
      </w:r>
    </w:p>
    <w:p w:rsidR="00882EAE" w:rsidRDefault="00882EAE" w:rsidP="00882EAE">
      <w:pPr>
        <w:pStyle w:val="ListParagraph"/>
        <w:spacing w:after="0" w:line="240" w:lineRule="auto"/>
        <w:ind w:left="851"/>
        <w:jc w:val="center"/>
        <w:rPr>
          <w:rFonts w:asciiTheme="majorBidi" w:hAnsiTheme="majorBidi" w:cstheme="majorBidi"/>
          <w:b/>
          <w:bCs/>
          <w:sz w:val="20"/>
          <w:szCs w:val="20"/>
        </w:rPr>
      </w:pPr>
      <w:r>
        <w:rPr>
          <w:rFonts w:asciiTheme="majorBidi" w:hAnsiTheme="majorBidi" w:cstheme="majorBidi"/>
          <w:b/>
          <w:bCs/>
          <w:sz w:val="20"/>
          <w:szCs w:val="20"/>
        </w:rPr>
        <w:t>Kategori Lingkungan Keluarga Siswa Kelas III MI Ma’arif Ngrupit</w:t>
      </w:r>
    </w:p>
    <w:p w:rsidR="00882EAE" w:rsidRDefault="00882EAE" w:rsidP="00882EAE">
      <w:pPr>
        <w:pStyle w:val="ListParagraph"/>
        <w:spacing w:after="0" w:line="240" w:lineRule="auto"/>
        <w:ind w:left="851"/>
        <w:jc w:val="center"/>
        <w:rPr>
          <w:rFonts w:asciiTheme="majorBidi" w:hAnsiTheme="majorBidi" w:cstheme="majorBidi"/>
          <w:b/>
          <w:bCs/>
          <w:sz w:val="24"/>
          <w:szCs w:val="24"/>
        </w:rPr>
      </w:pPr>
    </w:p>
    <w:tbl>
      <w:tblPr>
        <w:tblW w:w="5767" w:type="dxa"/>
        <w:tblInd w:w="534" w:type="dxa"/>
        <w:tblLook w:val="04A0"/>
      </w:tblPr>
      <w:tblGrid>
        <w:gridCol w:w="652"/>
        <w:gridCol w:w="1571"/>
        <w:gridCol w:w="1134"/>
        <w:gridCol w:w="1134"/>
        <w:gridCol w:w="1276"/>
      </w:tblGrid>
      <w:tr w:rsidR="00882EAE" w:rsidTr="00DF7840">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No</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Nilai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Frekuensi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Presentase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Kategori</w:t>
            </w:r>
          </w:p>
        </w:tc>
      </w:tr>
      <w:tr w:rsidR="00882EAE" w:rsidTr="00DF7840">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Lebih dari 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Baik</w:t>
            </w:r>
          </w:p>
        </w:tc>
      </w:tr>
      <w:tr w:rsidR="00882EAE" w:rsidTr="00DF7840">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2</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48 – 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71%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Cukup</w:t>
            </w:r>
          </w:p>
        </w:tc>
      </w:tr>
      <w:tr w:rsidR="00882EAE" w:rsidTr="00DF7840">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3</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Kurang dari 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Kurang</w:t>
            </w:r>
          </w:p>
        </w:tc>
      </w:tr>
      <w:tr w:rsidR="00882EAE" w:rsidTr="00DF7840">
        <w:tc>
          <w:tcPr>
            <w:tcW w:w="22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Jumlah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2EAE" w:rsidRDefault="00882EAE" w:rsidP="00DF7840">
            <w:pPr>
              <w:spacing w:after="0" w:line="240" w:lineRule="auto"/>
              <w:jc w:val="center"/>
              <w:rPr>
                <w:rFonts w:asciiTheme="majorBidi" w:hAnsiTheme="majorBidi" w:cstheme="majorBidi"/>
                <w:sz w:val="20"/>
                <w:szCs w:val="20"/>
              </w:rPr>
            </w:pPr>
          </w:p>
        </w:tc>
      </w:tr>
    </w:tbl>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ind w:left="851" w:firstLine="567"/>
        <w:jc w:val="both"/>
        <w:rPr>
          <w:rFonts w:asciiTheme="majorBidi" w:hAnsiTheme="majorBidi" w:cstheme="majorBidi"/>
          <w:sz w:val="24"/>
          <w:szCs w:val="24"/>
        </w:rPr>
      </w:pPr>
      <w:r>
        <w:rPr>
          <w:rFonts w:asciiTheme="majorBidi" w:hAnsiTheme="majorBidi" w:cstheme="majorBidi"/>
          <w:sz w:val="24"/>
          <w:szCs w:val="24"/>
        </w:rPr>
        <w:t xml:space="preserve">Kategori di atas dapat disimpulkan bahwa lingkungan keluarga dengan frekuensi sebanyak 5 </w:t>
      </w:r>
      <w:r>
        <w:rPr>
          <w:rFonts w:asciiTheme="majorBidi" w:hAnsiTheme="majorBidi" w:cstheme="majorBidi"/>
          <w:sz w:val="24"/>
          <w:szCs w:val="24"/>
        </w:rPr>
        <w:lastRenderedPageBreak/>
        <w:t xml:space="preserve">siswa dengan presentase 12% memiliki kategori baik, lingkungan keluarga dengan frekuensi sebnyak 30 siswa dengan presentase 71% memiliki kategori cukup, dan lingkungan keluarga dengan frekuensi sebanyak 7 dengan presentase 17% memiliki kategori kurang. </w:t>
      </w:r>
    </w:p>
    <w:p w:rsidR="00882EAE" w:rsidRDefault="00882EAE" w:rsidP="00882EAE">
      <w:pPr>
        <w:spacing w:after="0" w:line="23" w:lineRule="atLeast"/>
        <w:ind w:left="862" w:firstLine="556"/>
        <w:jc w:val="both"/>
        <w:rPr>
          <w:rFonts w:asciiTheme="majorBidi" w:hAnsiTheme="majorBidi" w:cstheme="majorBidi"/>
          <w:sz w:val="24"/>
          <w:szCs w:val="24"/>
        </w:rPr>
      </w:pPr>
      <w:r>
        <w:rPr>
          <w:rFonts w:asciiTheme="majorBidi" w:hAnsiTheme="majorBidi" w:cstheme="majorBidi"/>
          <w:sz w:val="24"/>
          <w:szCs w:val="24"/>
        </w:rPr>
        <w:t>Berdasarkan perhitungan di atas dapat disimpulkan bahwa lingkungan keluarga kelas III  di MI Ma’arif Ngrupit Jenangan termasuk dalam kategori cukup dengan presentase 71%.</w:t>
      </w:r>
    </w:p>
    <w:p w:rsidR="00882EAE" w:rsidRDefault="00882EAE" w:rsidP="00882EAE">
      <w:pPr>
        <w:spacing w:after="0" w:line="23" w:lineRule="atLeast"/>
        <w:ind w:left="862" w:firstLine="556"/>
        <w:jc w:val="both"/>
        <w:rPr>
          <w:rFonts w:asciiTheme="majorBidi" w:hAnsiTheme="majorBidi" w:cstheme="majorBidi"/>
          <w:sz w:val="24"/>
          <w:szCs w:val="24"/>
        </w:rPr>
      </w:pPr>
    </w:p>
    <w:p w:rsidR="00882EAE" w:rsidRPr="00410DD3" w:rsidRDefault="00882EAE" w:rsidP="00882EAE">
      <w:pPr>
        <w:pStyle w:val="ListParagraph"/>
        <w:numPr>
          <w:ilvl w:val="0"/>
          <w:numId w:val="34"/>
        </w:numPr>
        <w:spacing w:after="0" w:line="23" w:lineRule="atLeast"/>
        <w:jc w:val="both"/>
        <w:rPr>
          <w:rFonts w:asciiTheme="majorBidi" w:hAnsiTheme="majorBidi" w:cstheme="majorBidi"/>
          <w:sz w:val="24"/>
          <w:szCs w:val="24"/>
        </w:rPr>
      </w:pPr>
      <w:r w:rsidRPr="000C7B62">
        <w:rPr>
          <w:rFonts w:asciiTheme="majorBidi" w:hAnsiTheme="majorBidi" w:cstheme="majorBidi"/>
          <w:b/>
          <w:bCs/>
          <w:sz w:val="24"/>
          <w:szCs w:val="24"/>
        </w:rPr>
        <w:t xml:space="preserve">Deskripsi Data Lingkungan Sekolah </w:t>
      </w:r>
      <w:r w:rsidRPr="000C7B62">
        <w:rPr>
          <w:rFonts w:asciiTheme="majorBidi" w:eastAsia="Times New Roman" w:hAnsiTheme="majorBidi" w:cstheme="majorBidi"/>
          <w:b/>
          <w:bCs/>
          <w:sz w:val="24"/>
          <w:szCs w:val="24"/>
          <w:lang w:eastAsia="id-ID"/>
        </w:rPr>
        <w:t>Kelas III MI Ma’arif Ngrupit Jenangan Tahun Pelajaran 2018/2019</w:t>
      </w:r>
    </w:p>
    <w:p w:rsidR="00882EAE" w:rsidRDefault="00882EAE" w:rsidP="00882EAE">
      <w:pPr>
        <w:pStyle w:val="ListParagraph"/>
        <w:spacing w:after="0" w:line="23" w:lineRule="atLeast"/>
        <w:ind w:left="928" w:firstLine="490"/>
        <w:jc w:val="both"/>
        <w:rPr>
          <w:rFonts w:asciiTheme="majorBidi" w:hAnsiTheme="majorBidi" w:cstheme="majorBidi"/>
          <w:sz w:val="24"/>
          <w:szCs w:val="24"/>
        </w:rPr>
      </w:pPr>
      <w:r>
        <w:rPr>
          <w:rFonts w:asciiTheme="majorBidi" w:hAnsiTheme="majorBidi" w:cstheme="majorBidi"/>
          <w:sz w:val="24"/>
          <w:szCs w:val="24"/>
        </w:rPr>
        <w:t xml:space="preserve">Untuk menentukan kategori lingkungan sekolah termasuk baik, cukup, dan kurang yaitu dengan mencari nilai </w:t>
      </w:r>
      <w:r>
        <w:rPr>
          <w:rFonts w:asciiTheme="majorBidi" w:hAnsiTheme="majorBidi" w:cstheme="majorBidi"/>
          <w:i/>
          <w:iCs/>
          <w:sz w:val="24"/>
          <w:szCs w:val="24"/>
        </w:rPr>
        <w:t>mean</w:t>
      </w:r>
      <w:r>
        <w:rPr>
          <w:rFonts w:asciiTheme="majorBidi" w:hAnsiTheme="majorBidi" w:cstheme="majorBidi"/>
          <w:sz w:val="24"/>
          <w:szCs w:val="24"/>
        </w:rPr>
        <w:t xml:space="preserve"> (M</w:t>
      </w:r>
      <m:oMath>
        <m:r>
          <m:rPr>
            <m:sty m:val="p"/>
          </m:rPr>
          <w:rPr>
            <w:rFonts w:ascii="Cambria Math" w:eastAsia="Times New Roman" w:hAnsi="Cambria Math" w:cstheme="majorBidi"/>
            <w:color w:val="000000"/>
            <w:sz w:val="20"/>
            <w:szCs w:val="20"/>
            <w:lang w:eastAsia="id-ID"/>
          </w:rPr>
          <m:t>x₂</m:t>
        </m:r>
      </m:oMath>
      <w:r>
        <w:rPr>
          <w:rFonts w:asciiTheme="majorBidi" w:hAnsiTheme="majorBidi" w:cstheme="majorBidi"/>
          <w:sz w:val="24"/>
          <w:szCs w:val="24"/>
        </w:rPr>
        <w:t xml:space="preserve">) dan nilai </w:t>
      </w:r>
      <w:r>
        <w:rPr>
          <w:rFonts w:asciiTheme="majorBidi" w:hAnsiTheme="majorBidi" w:cstheme="majorBidi"/>
          <w:i/>
          <w:iCs/>
          <w:sz w:val="24"/>
          <w:szCs w:val="24"/>
        </w:rPr>
        <w:t>standar deviasi</w:t>
      </w:r>
      <w:r>
        <w:rPr>
          <w:rFonts w:asciiTheme="majorBidi" w:hAnsiTheme="majorBidi" w:cstheme="majorBidi"/>
          <w:sz w:val="24"/>
          <w:szCs w:val="24"/>
        </w:rPr>
        <w:t xml:space="preserve"> (SD</w:t>
      </w:r>
      <m:oMath>
        <m:r>
          <m:rPr>
            <m:sty m:val="p"/>
          </m:rPr>
          <w:rPr>
            <w:rFonts w:ascii="Cambria Math" w:eastAsia="Times New Roman" w:hAnsi="Cambria Math" w:cstheme="majorBidi"/>
            <w:color w:val="000000"/>
            <w:sz w:val="20"/>
            <w:szCs w:val="20"/>
            <w:lang w:eastAsia="id-ID"/>
          </w:rPr>
          <m:t>x₂</m:t>
        </m:r>
      </m:oMath>
      <w:r>
        <w:rPr>
          <w:rFonts w:asciiTheme="majorBidi" w:hAnsiTheme="majorBidi" w:cstheme="majorBidi"/>
          <w:bCs/>
          <w:sz w:val="24"/>
          <w:szCs w:val="24"/>
        </w:rPr>
        <w:t>).</w:t>
      </w:r>
      <w:r>
        <w:rPr>
          <w:rFonts w:asciiTheme="majorBidi" w:hAnsiTheme="majorBidi" w:cstheme="majorBidi"/>
          <w:sz w:val="24"/>
          <w:szCs w:val="24"/>
        </w:rPr>
        <w:t>Hasil skor lingkungan keluarga dapat dilihat pada tabel berikut:</w:t>
      </w: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jc w:val="both"/>
        <w:rPr>
          <w:rFonts w:asciiTheme="majorBidi" w:hAnsiTheme="majorBidi" w:cstheme="majorBidi"/>
          <w:sz w:val="24"/>
          <w:szCs w:val="24"/>
        </w:rPr>
      </w:pPr>
    </w:p>
    <w:p w:rsidR="00882EAE" w:rsidRPr="001905E4" w:rsidRDefault="00882EAE" w:rsidP="00882EAE">
      <w:pPr>
        <w:spacing w:after="0" w:line="23" w:lineRule="atLeast"/>
        <w:rPr>
          <w:rFonts w:asciiTheme="majorBidi" w:hAnsiTheme="majorBidi" w:cstheme="majorBidi"/>
          <w:b/>
          <w:bCs/>
          <w:sz w:val="20"/>
          <w:szCs w:val="20"/>
        </w:rPr>
      </w:pPr>
    </w:p>
    <w:p w:rsidR="00882EAE" w:rsidRDefault="00882EAE" w:rsidP="00882EAE">
      <w:pPr>
        <w:pStyle w:val="ListParagraph"/>
        <w:spacing w:after="0" w:line="23" w:lineRule="atLeast"/>
        <w:ind w:left="862"/>
        <w:jc w:val="center"/>
        <w:rPr>
          <w:rFonts w:asciiTheme="majorBidi" w:hAnsiTheme="majorBidi" w:cstheme="majorBidi"/>
          <w:b/>
          <w:bCs/>
          <w:sz w:val="20"/>
          <w:szCs w:val="20"/>
        </w:rPr>
      </w:pPr>
    </w:p>
    <w:p w:rsidR="00882EAE" w:rsidRDefault="00882EAE" w:rsidP="00882EAE">
      <w:pPr>
        <w:pStyle w:val="ListParagraph"/>
        <w:spacing w:after="0" w:line="23" w:lineRule="atLeast"/>
        <w:ind w:left="862"/>
        <w:jc w:val="center"/>
        <w:rPr>
          <w:rFonts w:asciiTheme="majorBidi" w:hAnsiTheme="majorBidi" w:cstheme="majorBidi"/>
          <w:b/>
          <w:bCs/>
          <w:sz w:val="20"/>
          <w:szCs w:val="20"/>
        </w:rPr>
      </w:pPr>
      <w:r>
        <w:rPr>
          <w:rFonts w:asciiTheme="majorBidi" w:hAnsiTheme="majorBidi" w:cstheme="majorBidi"/>
          <w:b/>
          <w:bCs/>
          <w:sz w:val="20"/>
          <w:szCs w:val="20"/>
        </w:rPr>
        <w:t>Tabel 4.3</w:t>
      </w:r>
    </w:p>
    <w:p w:rsidR="00882EAE" w:rsidRDefault="00882EAE" w:rsidP="00882EAE">
      <w:pPr>
        <w:pStyle w:val="ListParagraph"/>
        <w:spacing w:after="0" w:line="23" w:lineRule="atLeast"/>
        <w:ind w:left="1779" w:hanging="928"/>
        <w:jc w:val="center"/>
        <w:rPr>
          <w:rFonts w:asciiTheme="majorBidi" w:hAnsiTheme="majorBidi" w:cstheme="majorBidi"/>
          <w:b/>
          <w:bCs/>
          <w:sz w:val="20"/>
          <w:szCs w:val="20"/>
        </w:rPr>
      </w:pPr>
      <w:r>
        <w:rPr>
          <w:rFonts w:asciiTheme="majorBidi" w:hAnsiTheme="majorBidi" w:cstheme="majorBidi"/>
          <w:b/>
          <w:bCs/>
          <w:sz w:val="20"/>
          <w:szCs w:val="20"/>
        </w:rPr>
        <w:t>Skor Lingkungan Sekolah Kelas III MI Ma’arif Ngrupit</w:t>
      </w:r>
    </w:p>
    <w:p w:rsidR="00882EAE" w:rsidRDefault="00882EAE" w:rsidP="00882EAE">
      <w:pPr>
        <w:pStyle w:val="ListParagraph"/>
        <w:spacing w:after="0" w:line="23" w:lineRule="atLeast"/>
        <w:ind w:left="1779" w:hanging="928"/>
        <w:jc w:val="center"/>
        <w:rPr>
          <w:rFonts w:asciiTheme="majorBidi" w:hAnsiTheme="majorBidi" w:cstheme="majorBidi"/>
          <w:sz w:val="20"/>
          <w:szCs w:val="20"/>
        </w:rPr>
      </w:pPr>
    </w:p>
    <w:tbl>
      <w:tblPr>
        <w:tblW w:w="6360" w:type="dxa"/>
        <w:tblInd w:w="-34" w:type="dxa"/>
        <w:tblLayout w:type="fixed"/>
        <w:tblLook w:val="04A0"/>
      </w:tblPr>
      <w:tblGrid>
        <w:gridCol w:w="495"/>
        <w:gridCol w:w="673"/>
        <w:gridCol w:w="425"/>
        <w:gridCol w:w="709"/>
        <w:gridCol w:w="1416"/>
        <w:gridCol w:w="1275"/>
        <w:gridCol w:w="1367"/>
      </w:tblGrid>
      <w:tr w:rsidR="00882EAE" w:rsidTr="00DF7840">
        <w:trPr>
          <w:trHeight w:val="300"/>
        </w:trPr>
        <w:tc>
          <w:tcPr>
            <w:tcW w:w="495" w:type="dxa"/>
            <w:tcBorders>
              <w:top w:val="single" w:sz="4" w:space="0" w:color="auto"/>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lastRenderedPageBreak/>
              <w:t>No</w:t>
            </w:r>
          </w:p>
        </w:tc>
        <w:tc>
          <w:tcPr>
            <w:tcW w:w="673" w:type="dxa"/>
            <w:tcBorders>
              <w:top w:val="single" w:sz="4" w:space="0" w:color="auto"/>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t>X</w:t>
            </w:r>
            <w:r>
              <w:rPr>
                <w:rFonts w:ascii="Calibri" w:eastAsia="Times New Roman" w:hAnsi="Calibri" w:cstheme="majorBidi"/>
                <w:b/>
                <w:bCs/>
                <w:color w:val="000000"/>
                <w:sz w:val="20"/>
                <w:szCs w:val="20"/>
                <w:lang w:eastAsia="id-ID"/>
              </w:rPr>
              <w:t>₂</w:t>
            </w:r>
          </w:p>
        </w:tc>
        <w:tc>
          <w:tcPr>
            <w:tcW w:w="425" w:type="dxa"/>
            <w:tcBorders>
              <w:top w:val="single" w:sz="4" w:space="0" w:color="auto"/>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t>F</w:t>
            </w:r>
          </w:p>
        </w:tc>
        <w:tc>
          <w:tcPr>
            <w:tcW w:w="709" w:type="dxa"/>
            <w:tcBorders>
              <w:top w:val="single" w:sz="4" w:space="0" w:color="auto"/>
              <w:left w:val="nil"/>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t xml:space="preserve">f </w:t>
            </w:r>
            <m:oMath>
              <m:r>
                <m:rPr>
                  <m:sty m:val="b"/>
                </m:rPr>
                <w:rPr>
                  <w:rFonts w:ascii="Cambria Math" w:eastAsia="Times New Roman" w:hAnsi="Cambria Math" w:cstheme="majorBidi"/>
                  <w:color w:val="000000"/>
                  <w:sz w:val="20"/>
                  <w:szCs w:val="20"/>
                  <w:lang w:eastAsia="id-ID"/>
                </w:rPr>
                <m:t>X₂</m:t>
              </m:r>
            </m:oMath>
          </w:p>
        </w:tc>
        <w:tc>
          <w:tcPr>
            <w:tcW w:w="1417" w:type="dxa"/>
            <w:tcBorders>
              <w:top w:val="single" w:sz="4" w:space="0" w:color="auto"/>
              <w:left w:val="nil"/>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t>x=</w:t>
            </w:r>
            <m:oMath>
              <m:r>
                <m:rPr>
                  <m:sty m:val="b"/>
                </m:rPr>
                <w:rPr>
                  <w:rFonts w:ascii="Cambria Math" w:eastAsia="Times New Roman" w:hAnsi="Cambria Math" w:cstheme="majorBidi"/>
                  <w:color w:val="000000"/>
                  <w:sz w:val="20"/>
                  <w:szCs w:val="20"/>
                  <w:lang w:eastAsia="id-ID"/>
                </w:rPr>
                <m:t>X₂</m:t>
              </m:r>
            </m:oMath>
            <w:r>
              <w:rPr>
                <w:rFonts w:asciiTheme="majorBidi" w:eastAsia="Times New Roman" w:hAnsiTheme="majorBidi" w:cstheme="majorBidi"/>
                <w:b/>
                <w:bCs/>
                <w:color w:val="000000"/>
                <w:sz w:val="20"/>
                <w:szCs w:val="20"/>
                <w:lang w:eastAsia="id-ID"/>
              </w:rPr>
              <w:t>-MX</w:t>
            </w:r>
            <w:r>
              <w:rPr>
                <w:rFonts w:ascii="Calibri" w:eastAsia="Times New Roman" w:hAnsi="Calibri" w:cstheme="majorBidi"/>
                <w:b/>
                <w:bCs/>
                <w:color w:val="000000"/>
                <w:sz w:val="20"/>
                <w:szCs w:val="20"/>
                <w:lang w:eastAsia="id-ID"/>
              </w:rPr>
              <w:t>₂</w:t>
            </w:r>
          </w:p>
        </w:tc>
        <w:tc>
          <w:tcPr>
            <w:tcW w:w="1276" w:type="dxa"/>
            <w:tcBorders>
              <w:top w:val="single" w:sz="4" w:space="0" w:color="auto"/>
              <w:left w:val="nil"/>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t>x²</w:t>
            </w:r>
          </w:p>
        </w:tc>
        <w:tc>
          <w:tcPr>
            <w:tcW w:w="1368" w:type="dxa"/>
            <w:tcBorders>
              <w:top w:val="single" w:sz="4" w:space="0" w:color="auto"/>
              <w:left w:val="nil"/>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t>fx²</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72</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72</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17,07142857</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291,4336735</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291,4336735</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70</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70</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15,07142857</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227,1479592</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227,1479592</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63</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126</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8,071428571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65,14795918</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130,2959184</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61</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244</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36,8622449</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147,4489796</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60</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60</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25,71938776</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25,71938776</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59</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236</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16,57653061</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66,30612245</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58</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290</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9,433673469</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47,16836735</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8</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57</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114</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4,290816327</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8,581632653</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9</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56</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56</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1,147959184</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1,147959184</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10</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55</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165</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0,071428571</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0,005102041</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0,015306122</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11</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53</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53</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3,719387755</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3,719387755</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12</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52</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156</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8,576530612</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25,72959184</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13</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51</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204</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15,43367347</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61,73469388</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14</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50</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150</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24,29081633</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72,87244898</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15</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48</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48</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48,00510204</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48,00510204</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16</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47</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47</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62,8622449</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62,8622449</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17</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46</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92</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-8,928571429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79,71938776</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159,4387755</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18</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45</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45</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-9,928571429</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98,57653061</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98,57653061</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19</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42</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42</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-12,92857143</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167,1479592</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167,1479592</w:t>
            </w:r>
          </w:p>
        </w:tc>
      </w:tr>
      <w:tr w:rsidR="00882EAE" w:rsidTr="00DF7840">
        <w:trPr>
          <w:trHeight w:val="300"/>
        </w:trPr>
        <w:tc>
          <w:tcPr>
            <w:tcW w:w="495" w:type="dxa"/>
            <w:tcBorders>
              <w:top w:val="nil"/>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20</w:t>
            </w:r>
          </w:p>
        </w:tc>
        <w:tc>
          <w:tcPr>
            <w:tcW w:w="673"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37</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37</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-17,92857143</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321,4336735</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321,4336735</w:t>
            </w:r>
          </w:p>
        </w:tc>
      </w:tr>
      <w:tr w:rsidR="00882EAE" w:rsidTr="00DF7840">
        <w:trPr>
          <w:trHeight w:val="300"/>
        </w:trPr>
        <w:tc>
          <w:tcPr>
            <w:tcW w:w="1168" w:type="dxa"/>
            <w:gridSpan w:val="2"/>
            <w:tcBorders>
              <w:top w:val="single" w:sz="4" w:space="0" w:color="auto"/>
              <w:left w:val="single" w:sz="4" w:space="0" w:color="auto"/>
              <w:bottom w:val="single" w:sz="4" w:space="0" w:color="auto"/>
              <w:right w:val="single" w:sz="4" w:space="0" w:color="auto"/>
            </w:tcBorders>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Jumlah</w:t>
            </w:r>
          </w:p>
        </w:tc>
        <w:tc>
          <w:tcPr>
            <w:tcW w:w="425"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42</w:t>
            </w:r>
          </w:p>
        </w:tc>
        <w:tc>
          <w:tcPr>
            <w:tcW w:w="709"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2307</w:t>
            </w:r>
          </w:p>
        </w:tc>
        <w:tc>
          <w:tcPr>
            <w:tcW w:w="1417"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-16,57142857</w:t>
            </w:r>
          </w:p>
        </w:tc>
        <w:tc>
          <w:tcPr>
            <w:tcW w:w="1276"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1507,530612</w:t>
            </w:r>
          </w:p>
        </w:tc>
        <w:tc>
          <w:tcPr>
            <w:tcW w:w="1368" w:type="dxa"/>
            <w:tcBorders>
              <w:top w:val="nil"/>
              <w:left w:val="nil"/>
              <w:bottom w:val="single" w:sz="4" w:space="0" w:color="auto"/>
              <w:right w:val="single" w:sz="4" w:space="0" w:color="auto"/>
            </w:tcBorders>
            <w:noWrap/>
            <w:vAlign w:val="center"/>
            <w:hideMark/>
          </w:tcPr>
          <w:p w:rsidR="00882EAE" w:rsidRDefault="00882EAE" w:rsidP="00DF7840">
            <w:pPr>
              <w:spacing w:after="0" w:line="23" w:lineRule="atLeast"/>
              <w:jc w:val="center"/>
              <w:rPr>
                <w:rFonts w:asciiTheme="majorBidi" w:eastAsia="Times New Roman" w:hAnsiTheme="majorBidi" w:cstheme="majorBidi"/>
                <w:color w:val="000000"/>
                <w:sz w:val="20"/>
                <w:szCs w:val="20"/>
                <w:lang w:eastAsia="id-ID"/>
              </w:rPr>
            </w:pPr>
            <w:r>
              <w:rPr>
                <w:rFonts w:asciiTheme="majorBidi" w:eastAsia="Times New Roman" w:hAnsiTheme="majorBidi" w:cstheme="majorBidi"/>
                <w:color w:val="000000"/>
                <w:sz w:val="20"/>
                <w:szCs w:val="20"/>
                <w:lang w:eastAsia="id-ID"/>
              </w:rPr>
              <w:t>1966,785714</w:t>
            </w:r>
          </w:p>
        </w:tc>
      </w:tr>
    </w:tbl>
    <w:p w:rsidR="00882EAE" w:rsidRDefault="00882EAE" w:rsidP="00882EAE">
      <w:pPr>
        <w:pStyle w:val="ListParagraph"/>
        <w:tabs>
          <w:tab w:val="left" w:pos="142"/>
        </w:tabs>
        <w:spacing w:after="0" w:line="23" w:lineRule="atLeast"/>
        <w:ind w:left="1211"/>
        <w:jc w:val="both"/>
        <w:rPr>
          <w:rFonts w:asciiTheme="majorBidi" w:hAnsiTheme="majorBidi" w:cstheme="majorBidi"/>
          <w:sz w:val="24"/>
          <w:szCs w:val="24"/>
        </w:rPr>
      </w:pPr>
    </w:p>
    <w:p w:rsidR="00882EAE" w:rsidRPr="001905E4" w:rsidRDefault="00882EAE" w:rsidP="00882EAE">
      <w:pPr>
        <w:pStyle w:val="ListParagraph"/>
        <w:numPr>
          <w:ilvl w:val="4"/>
          <w:numId w:val="37"/>
        </w:numPr>
        <w:tabs>
          <w:tab w:val="left" w:pos="142"/>
        </w:tabs>
        <w:spacing w:after="0" w:line="23" w:lineRule="atLeast"/>
        <w:jc w:val="both"/>
        <w:rPr>
          <w:rFonts w:asciiTheme="majorBidi" w:hAnsiTheme="majorBidi" w:cstheme="majorBidi"/>
          <w:sz w:val="24"/>
          <w:szCs w:val="24"/>
        </w:rPr>
      </w:pPr>
      <w:r w:rsidRPr="001905E4">
        <w:rPr>
          <w:rFonts w:asciiTheme="majorBidi" w:hAnsiTheme="majorBidi" w:cstheme="majorBidi"/>
          <w:sz w:val="24"/>
          <w:szCs w:val="24"/>
        </w:rPr>
        <w:t>Mencari mean dengan rumus</w:t>
      </w:r>
    </w:p>
    <w:p w:rsidR="00882EAE" w:rsidRDefault="00C664A7" w:rsidP="00882EAE">
      <w:pPr>
        <w:pStyle w:val="ListParagraph"/>
        <w:tabs>
          <w:tab w:val="left" w:pos="142"/>
        </w:tabs>
        <w:spacing w:after="0" w:line="23" w:lineRule="atLeast"/>
        <w:ind w:left="785" w:firstLine="491"/>
        <w:jc w:val="both"/>
        <w:rPr>
          <w:rFonts w:asciiTheme="majorBidi" w:hAnsiTheme="majorBidi" w:cstheme="majorBidi"/>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b"/>
              </m:rPr>
              <w:rPr>
                <w:rFonts w:ascii="Cambria Math" w:eastAsia="Times New Roman" w:hAnsi="Cambria Math" w:cstheme="majorBidi"/>
                <w:color w:val="000000"/>
                <w:sz w:val="20"/>
                <w:szCs w:val="20"/>
                <w:lang w:eastAsia="id-ID"/>
              </w:rPr>
              <m:t>X₂</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m:t>
            </m:r>
            <m:r>
              <m:rPr>
                <m:sty m:val="b"/>
              </m:rPr>
              <w:rPr>
                <w:rFonts w:ascii="Cambria Math" w:eastAsia="Times New Roman" w:hAnsi="Cambria Math" w:cstheme="majorBidi"/>
                <w:color w:val="000000"/>
                <w:sz w:val="20"/>
                <w:szCs w:val="20"/>
                <w:lang w:eastAsia="id-ID"/>
              </w:rPr>
              <m:t>X₂</m:t>
            </m:r>
          </m:num>
          <m:den>
            <m:r>
              <m:rPr>
                <m:sty m:val="p"/>
              </m:rPr>
              <w:rPr>
                <w:rFonts w:ascii="Cambria Math" w:hAnsi="Cambria Math" w:cstheme="majorBidi"/>
                <w:sz w:val="24"/>
                <w:szCs w:val="24"/>
              </w:rPr>
              <m:t>n</m:t>
            </m:r>
          </m:den>
        </m:f>
      </m:oMath>
      <w:r w:rsidR="00882EAE">
        <w:rPr>
          <w:rFonts w:asciiTheme="majorBidi" w:eastAsiaTheme="minorEastAsia" w:hAnsiTheme="majorBidi" w:cstheme="majorBidi"/>
          <w:iCs/>
          <w:sz w:val="24"/>
          <w:szCs w:val="24"/>
        </w:rPr>
        <w:t xml:space="preserve"> = </w:t>
      </w:r>
      <m:oMath>
        <m:f>
          <m:fPr>
            <m:ctrlPr>
              <w:rPr>
                <w:rFonts w:ascii="Cambria Math" w:hAnsi="Cambria Math" w:cstheme="majorBidi"/>
                <w:iCs/>
                <w:sz w:val="24"/>
                <w:szCs w:val="24"/>
              </w:rPr>
            </m:ctrlPr>
          </m:fPr>
          <m:num>
            <m:r>
              <m:rPr>
                <m:sty m:val="p"/>
              </m:rPr>
              <w:rPr>
                <w:rFonts w:ascii="Cambria Math" w:hAnsi="Cambria Math" w:cstheme="majorBidi"/>
                <w:sz w:val="24"/>
                <w:szCs w:val="24"/>
              </w:rPr>
              <m:t>2307</m:t>
            </m:r>
          </m:num>
          <m:den>
            <m:r>
              <m:rPr>
                <m:sty m:val="p"/>
              </m:rPr>
              <w:rPr>
                <w:rFonts w:ascii="Cambria Math" w:hAnsi="Cambria Math" w:cstheme="majorBidi"/>
                <w:sz w:val="24"/>
                <w:szCs w:val="24"/>
              </w:rPr>
              <m:t>42</m:t>
            </m:r>
          </m:den>
        </m:f>
      </m:oMath>
      <w:r w:rsidR="00882EAE">
        <w:rPr>
          <w:rFonts w:asciiTheme="majorBidi" w:eastAsiaTheme="minorEastAsia" w:hAnsiTheme="majorBidi" w:cstheme="majorBidi"/>
          <w:iCs/>
          <w:sz w:val="24"/>
          <w:szCs w:val="24"/>
        </w:rPr>
        <w:t xml:space="preserve"> = </w:t>
      </w:r>
      <w:r w:rsidR="00882EAE">
        <w:rPr>
          <w:rFonts w:asciiTheme="majorBidi" w:hAnsiTheme="majorBidi" w:cstheme="majorBidi"/>
          <w:sz w:val="24"/>
          <w:szCs w:val="24"/>
        </w:rPr>
        <w:t>54,92857143</w:t>
      </w:r>
    </w:p>
    <w:p w:rsidR="00882EAE" w:rsidRDefault="00882EAE" w:rsidP="00882EAE">
      <w:pPr>
        <w:pStyle w:val="ListParagraph"/>
        <w:tabs>
          <w:tab w:val="left" w:pos="142"/>
        </w:tabs>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tabs>
          <w:tab w:val="left" w:pos="142"/>
        </w:tabs>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numPr>
          <w:ilvl w:val="4"/>
          <w:numId w:val="37"/>
        </w:numPr>
        <w:tabs>
          <w:tab w:val="left" w:pos="142"/>
        </w:tabs>
        <w:spacing w:after="0" w:line="23" w:lineRule="atLeast"/>
        <w:jc w:val="both"/>
        <w:rPr>
          <w:rFonts w:asciiTheme="majorBidi" w:hAnsiTheme="majorBidi" w:cstheme="majorBidi"/>
          <w:sz w:val="24"/>
          <w:szCs w:val="24"/>
        </w:rPr>
      </w:pPr>
      <w:r>
        <w:rPr>
          <w:rFonts w:asciiTheme="majorBidi" w:hAnsiTheme="majorBidi" w:cstheme="majorBidi"/>
          <w:sz w:val="24"/>
          <w:szCs w:val="24"/>
        </w:rPr>
        <w:t>Mencari standar deviasi</w:t>
      </w:r>
    </w:p>
    <w:p w:rsidR="00882EAE" w:rsidRDefault="00C664A7" w:rsidP="00882EAE">
      <w:pPr>
        <w:pStyle w:val="ListParagraph"/>
        <w:tabs>
          <w:tab w:val="left" w:pos="142"/>
        </w:tabs>
        <w:spacing w:after="0" w:line="23" w:lineRule="atLeast"/>
        <w:ind w:left="1080" w:firstLine="196"/>
        <w:jc w:val="both"/>
        <w:rPr>
          <w:rFonts w:asciiTheme="majorBidi" w:eastAsiaTheme="minorEastAsia" w:hAnsiTheme="majorBidi" w:cstheme="majorBidi"/>
          <w:sz w:val="28"/>
          <w:szCs w:val="28"/>
        </w:rPr>
      </w:pPr>
      <m:oMath>
        <m:sSub>
          <m:sSubPr>
            <m:ctrlPr>
              <w:rPr>
                <w:rFonts w:ascii="Cambria Math" w:hAnsi="Cambria Math" w:cstheme="majorBidi"/>
                <w:i/>
                <w:sz w:val="24"/>
                <w:szCs w:val="24"/>
              </w:rPr>
            </m:ctrlPr>
          </m:sSubPr>
          <m:e>
            <m:r>
              <w:rPr>
                <w:rFonts w:ascii="Cambria Math" w:hAnsi="Cambria Math" w:cstheme="majorBidi"/>
                <w:sz w:val="24"/>
                <w:szCs w:val="24"/>
              </w:rPr>
              <m:t>SD</m:t>
            </m:r>
          </m:e>
          <m:sub>
            <m:r>
              <m:rPr>
                <m:sty m:val="b"/>
              </m:rPr>
              <w:rPr>
                <w:rFonts w:ascii="Cambria Math" w:eastAsia="Times New Roman" w:hAnsi="Cambria Math" w:cstheme="majorBidi"/>
                <w:color w:val="000000"/>
                <w:sz w:val="20"/>
                <w:szCs w:val="20"/>
                <w:lang w:eastAsia="id-ID"/>
              </w:rPr>
              <m:t>X₂</m:t>
            </m:r>
          </m:sub>
        </m:sSub>
        <m:r>
          <w:rPr>
            <w:rFonts w:ascii="Cambria Math" w:hAnsi="Cambria Math" w:cstheme="majorBidi"/>
            <w:sz w:val="24"/>
            <w:szCs w:val="24"/>
          </w:rPr>
          <m:t>=</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m:t>
                    </m:r>
                    <m:r>
                      <m:rPr>
                        <m:sty m:val="b"/>
                      </m:rPr>
                      <w:rPr>
                        <w:rFonts w:ascii="Cambria Math" w:eastAsia="Times New Roman" w:hAnsi="Cambria Math" w:cstheme="majorBidi"/>
                        <w:color w:val="000000"/>
                        <w:sz w:val="20"/>
                        <w:szCs w:val="20"/>
                        <w:lang w:eastAsia="id-ID"/>
                      </w:rPr>
                      <m:t>X₂)</m:t>
                    </m:r>
                  </m:e>
                  <m:sup>
                    <m:r>
                      <w:rPr>
                        <w:rFonts w:ascii="Cambria Math" w:hAnsi="Cambria Math" w:cstheme="majorBidi"/>
                        <w:sz w:val="24"/>
                        <w:szCs w:val="24"/>
                      </w:rPr>
                      <m:t>2</m:t>
                    </m:r>
                  </m:sup>
                </m:sSup>
              </m:num>
              <m:den>
                <m:r>
                  <w:rPr>
                    <w:rFonts w:ascii="Cambria Math" w:hAnsi="Cambria Math" w:cstheme="majorBidi"/>
                    <w:sz w:val="24"/>
                    <w:szCs w:val="24"/>
                  </w:rPr>
                  <m:t>n</m:t>
                </m:r>
              </m:den>
            </m:f>
          </m:e>
        </m:rad>
      </m:oMath>
      <w:r w:rsidR="00882EAE">
        <w:rPr>
          <w:rFonts w:asciiTheme="majorBidi" w:eastAsiaTheme="minorEastAsia" w:hAnsiTheme="majorBidi" w:cstheme="majorBidi"/>
          <w:sz w:val="28"/>
          <w:szCs w:val="28"/>
        </w:rPr>
        <w:t>=</w:t>
      </w:r>
      <m:oMath>
        <m:rad>
          <m:radPr>
            <m:degHide m:val="on"/>
            <m:ctrlPr>
              <w:rPr>
                <w:rFonts w:ascii="Cambria Math" w:hAnsi="Cambria Math" w:cstheme="majorBidi"/>
                <w:i/>
                <w:sz w:val="28"/>
                <w:szCs w:val="28"/>
              </w:rPr>
            </m:ctrlPr>
          </m:radPr>
          <m:deg/>
          <m:e>
            <m:f>
              <m:fPr>
                <m:ctrlPr>
                  <w:rPr>
                    <w:rFonts w:ascii="Cambria Math" w:hAnsi="Cambria Math" w:cstheme="majorBidi"/>
                    <w:i/>
                    <w:sz w:val="28"/>
                    <w:szCs w:val="28"/>
                  </w:rPr>
                </m:ctrlPr>
              </m:fPr>
              <m:num>
                <m:r>
                  <m:rPr>
                    <m:sty m:val="p"/>
                  </m:rPr>
                  <w:rPr>
                    <w:rFonts w:ascii="Cambria Math" w:eastAsia="Times New Roman" w:hAnsi="Cambria Math" w:cs="Times New Roman"/>
                    <w:color w:val="000000"/>
                    <w:sz w:val="28"/>
                    <w:szCs w:val="28"/>
                    <w:lang w:eastAsia="id-ID"/>
                  </w:rPr>
                  <m:t>1966,785714</m:t>
                </m:r>
              </m:num>
              <m:den>
                <m:r>
                  <w:rPr>
                    <w:rFonts w:ascii="Cambria Math" w:hAnsi="Cambria Math" w:cstheme="majorBidi"/>
                    <w:sz w:val="28"/>
                    <w:szCs w:val="28"/>
                  </w:rPr>
                  <m:t>42</m:t>
                </m:r>
              </m:den>
            </m:f>
          </m:e>
        </m:rad>
      </m:oMath>
    </w:p>
    <w:p w:rsidR="00882EAE" w:rsidRDefault="00882EAE" w:rsidP="00882EAE">
      <w:pPr>
        <w:pStyle w:val="ListParagraph"/>
        <w:tabs>
          <w:tab w:val="left" w:pos="142"/>
        </w:tabs>
        <w:spacing w:after="0" w:line="23" w:lineRule="atLeast"/>
        <w:ind w:left="1701" w:firstLine="142"/>
        <w:jc w:val="both"/>
        <w:rPr>
          <w:rFonts w:asciiTheme="majorBidi" w:hAnsiTheme="majorBidi" w:cstheme="majorBidi"/>
          <w:sz w:val="24"/>
          <w:szCs w:val="24"/>
        </w:rPr>
      </w:pPr>
      <w:r>
        <w:rPr>
          <w:rFonts w:asciiTheme="majorBidi" w:eastAsiaTheme="minorEastAsia" w:hAnsiTheme="majorBidi" w:cstheme="majorBidi"/>
          <w:sz w:val="28"/>
          <w:szCs w:val="28"/>
        </w:rPr>
        <w:lastRenderedPageBreak/>
        <w:t xml:space="preserve">= </w:t>
      </w:r>
      <m:oMath>
        <m:rad>
          <m:radPr>
            <m:degHide m:val="on"/>
            <m:ctrlPr>
              <w:rPr>
                <w:rFonts w:ascii="Cambria Math" w:hAnsi="Cambria Math" w:cstheme="majorBidi"/>
                <w:i/>
                <w:sz w:val="24"/>
                <w:szCs w:val="24"/>
              </w:rPr>
            </m:ctrlPr>
          </m:radPr>
          <m:deg/>
          <m:e>
            <m:r>
              <w:rPr>
                <w:rFonts w:ascii="Cambria Math" w:hAnsi="Cambria Math" w:cstheme="majorBidi"/>
                <w:sz w:val="24"/>
                <w:szCs w:val="24"/>
              </w:rPr>
              <m:t>46,8282313</m:t>
            </m:r>
          </m:e>
        </m:rad>
      </m:oMath>
      <w:r>
        <w:rPr>
          <w:rFonts w:asciiTheme="majorBidi" w:eastAsiaTheme="minorEastAsia" w:hAnsiTheme="majorBidi" w:cstheme="majorBidi"/>
          <w:sz w:val="28"/>
          <w:szCs w:val="28"/>
        </w:rPr>
        <w:t xml:space="preserve"> = </w:t>
      </w:r>
      <w:r>
        <w:rPr>
          <w:rFonts w:asciiTheme="majorBidi" w:hAnsiTheme="majorBidi" w:cstheme="majorBidi"/>
          <w:sz w:val="24"/>
          <w:szCs w:val="24"/>
        </w:rPr>
        <w:t>6,926065497</w:t>
      </w:r>
    </w:p>
    <w:p w:rsidR="00882EAE" w:rsidRDefault="00882EAE" w:rsidP="00882EAE">
      <w:pPr>
        <w:pStyle w:val="ListParagraph"/>
        <w:tabs>
          <w:tab w:val="left" w:pos="142"/>
        </w:tabs>
        <w:spacing w:after="0" w:line="23" w:lineRule="atLeast"/>
        <w:ind w:left="1080" w:firstLine="196"/>
        <w:jc w:val="both"/>
        <w:rPr>
          <w:rFonts w:asciiTheme="majorBidi" w:hAnsiTheme="majorBidi" w:cstheme="majorBidi"/>
          <w:sz w:val="24"/>
          <w:szCs w:val="24"/>
        </w:rPr>
      </w:pPr>
    </w:p>
    <w:p w:rsidR="00882EAE" w:rsidRDefault="00882EAE" w:rsidP="00882EAE">
      <w:pPr>
        <w:pStyle w:val="ListParagraph"/>
        <w:tabs>
          <w:tab w:val="left" w:pos="142"/>
        </w:tabs>
        <w:spacing w:after="0" w:line="23" w:lineRule="atLeast"/>
        <w:ind w:left="1080" w:firstLine="196"/>
        <w:jc w:val="both"/>
        <w:rPr>
          <w:rFonts w:asciiTheme="majorBidi" w:hAnsiTheme="majorBidi" w:cstheme="majorBidi"/>
          <w:sz w:val="24"/>
          <w:szCs w:val="24"/>
        </w:rPr>
      </w:pPr>
      <w:r>
        <w:rPr>
          <w:rFonts w:asciiTheme="majorBidi" w:hAnsiTheme="majorBidi" w:cstheme="majorBidi"/>
          <w:sz w:val="24"/>
          <w:szCs w:val="24"/>
        </w:rPr>
        <w:t xml:space="preserve">Dari tabel di atas dapat diketahui bahwa skor tertinggi pada variabel lingkungan keluarga adalah 72 dimiliki 1 siswa dan skor terendah bernilai 37 dimiliki 1 siswa. </w:t>
      </w:r>
    </w:p>
    <w:p w:rsidR="00882EAE" w:rsidRDefault="00882EAE" w:rsidP="00882EAE">
      <w:pPr>
        <w:spacing w:after="0" w:line="23" w:lineRule="atLeast"/>
        <w:ind w:left="993" w:firstLine="425"/>
        <w:jc w:val="both"/>
        <w:rPr>
          <w:rFonts w:asciiTheme="majorBidi" w:hAnsiTheme="majorBidi" w:cstheme="majorBidi"/>
          <w:sz w:val="24"/>
          <w:szCs w:val="24"/>
        </w:rPr>
      </w:pPr>
      <w:r>
        <w:rPr>
          <w:rFonts w:asciiTheme="majorBidi" w:hAnsiTheme="majorBidi" w:cstheme="majorBidi"/>
          <w:sz w:val="24"/>
          <w:szCs w:val="24"/>
        </w:rPr>
        <w:t xml:space="preserve">Dari hasil data tersebut dapat diketahui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x2</m:t>
            </m:r>
          </m:sub>
        </m:sSub>
      </m:oMath>
      <w:r>
        <w:rPr>
          <w:rFonts w:asciiTheme="majorBidi" w:hAnsiTheme="majorBidi" w:cstheme="majorBidi"/>
          <w:sz w:val="24"/>
          <w:szCs w:val="24"/>
        </w:rPr>
        <w:t xml:space="preserve"> = 54,92857143 dan </w:t>
      </w:r>
      <m:oMath>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x2</m:t>
            </m:r>
          </m:sub>
        </m:sSub>
      </m:oMath>
      <w:r>
        <w:rPr>
          <w:rFonts w:asciiTheme="majorBidi" w:hAnsiTheme="majorBidi" w:cstheme="majorBidi"/>
          <w:sz w:val="24"/>
          <w:szCs w:val="24"/>
        </w:rPr>
        <w:t xml:space="preserve"> = 6,926065497. Untuk menentukan lingkungan sekolah yang baik, cukup, dan kurang maka dibuat pengelompokkan dengan menggunakan rmus-rumus sebagai berikut:</w:t>
      </w:r>
    </w:p>
    <w:p w:rsidR="00882EAE" w:rsidRDefault="00882EAE" w:rsidP="00882EAE">
      <w:pPr>
        <w:pStyle w:val="ListParagraph"/>
        <w:numPr>
          <w:ilvl w:val="0"/>
          <w:numId w:val="44"/>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lebih dari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x2</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x2</m:t>
            </m:r>
          </m:sub>
        </m:sSub>
      </m:oMath>
      <w:r>
        <w:rPr>
          <w:rFonts w:asciiTheme="majorBidi" w:eastAsiaTheme="minorEastAsia" w:hAnsiTheme="majorBidi" w:cstheme="majorBidi"/>
          <w:sz w:val="24"/>
          <w:szCs w:val="24"/>
        </w:rPr>
        <w:t xml:space="preserve"> adalah lingkungan </w:t>
      </w:r>
      <w:r>
        <w:rPr>
          <w:rFonts w:asciiTheme="majorBidi" w:hAnsiTheme="majorBidi" w:cstheme="majorBidi"/>
          <w:sz w:val="24"/>
          <w:szCs w:val="24"/>
        </w:rPr>
        <w:t>sekolah</w:t>
      </w:r>
      <w:r>
        <w:rPr>
          <w:rFonts w:asciiTheme="majorBidi" w:eastAsiaTheme="minorEastAsia" w:hAnsiTheme="majorBidi" w:cstheme="majorBidi"/>
          <w:sz w:val="24"/>
          <w:szCs w:val="24"/>
        </w:rPr>
        <w:t xml:space="preserve"> kelas III di MI Ma’arif Ngrupit baik.</w:t>
      </w:r>
    </w:p>
    <w:p w:rsidR="00882EAE" w:rsidRDefault="00882EAE" w:rsidP="00882EAE">
      <w:pPr>
        <w:pStyle w:val="ListParagraph"/>
        <w:numPr>
          <w:ilvl w:val="0"/>
          <w:numId w:val="44"/>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kurang dari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x2</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x2</m:t>
            </m:r>
          </m:sub>
        </m:sSub>
      </m:oMath>
      <w:r>
        <w:rPr>
          <w:rFonts w:asciiTheme="majorBidi" w:eastAsiaTheme="minorEastAsia" w:hAnsiTheme="majorBidi" w:cstheme="majorBidi"/>
          <w:sz w:val="24"/>
          <w:szCs w:val="24"/>
        </w:rPr>
        <w:t xml:space="preserve"> adalah lingkungan </w:t>
      </w:r>
      <w:r>
        <w:rPr>
          <w:rFonts w:asciiTheme="majorBidi" w:hAnsiTheme="majorBidi" w:cstheme="majorBidi"/>
          <w:sz w:val="24"/>
          <w:szCs w:val="24"/>
        </w:rPr>
        <w:t>sekolah</w:t>
      </w:r>
      <w:r>
        <w:rPr>
          <w:rFonts w:asciiTheme="majorBidi" w:eastAsiaTheme="minorEastAsia" w:hAnsiTheme="majorBidi" w:cstheme="majorBidi"/>
          <w:sz w:val="24"/>
          <w:szCs w:val="24"/>
        </w:rPr>
        <w:t xml:space="preserve"> kelas III di MI Ma’arif Ngrupit kurang.</w:t>
      </w:r>
    </w:p>
    <w:p w:rsidR="00882EAE" w:rsidRDefault="00882EAE" w:rsidP="00882EAE">
      <w:pPr>
        <w:pStyle w:val="ListParagraph"/>
        <w:numPr>
          <w:ilvl w:val="0"/>
          <w:numId w:val="44"/>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antara dari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x2</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x2</m:t>
            </m:r>
          </m:sub>
        </m:sSub>
      </m:oMath>
      <w:r>
        <w:rPr>
          <w:rFonts w:asciiTheme="majorBidi" w:eastAsiaTheme="minorEastAsia" w:hAnsiTheme="majorBidi" w:cstheme="majorBidi"/>
          <w:sz w:val="24"/>
          <w:szCs w:val="24"/>
        </w:rPr>
        <w:t xml:space="preserve"> adalah lingkungan </w:t>
      </w:r>
      <w:r>
        <w:rPr>
          <w:rFonts w:asciiTheme="majorBidi" w:hAnsiTheme="majorBidi" w:cstheme="majorBidi"/>
          <w:sz w:val="24"/>
          <w:szCs w:val="24"/>
        </w:rPr>
        <w:t>sekolah</w:t>
      </w:r>
      <w:r>
        <w:rPr>
          <w:rFonts w:asciiTheme="majorBidi" w:eastAsiaTheme="minorEastAsia" w:hAnsiTheme="majorBidi" w:cstheme="majorBidi"/>
          <w:sz w:val="24"/>
          <w:szCs w:val="24"/>
        </w:rPr>
        <w:t xml:space="preserve"> kelas III di MI Ma’arif Ngrupit cukup.</w:t>
      </w:r>
    </w:p>
    <w:p w:rsidR="00882EAE" w:rsidRDefault="00882EAE" w:rsidP="00882EAE">
      <w:pPr>
        <w:spacing w:after="0" w:line="23" w:lineRule="atLeast"/>
        <w:jc w:val="both"/>
        <w:rPr>
          <w:rFonts w:asciiTheme="majorBidi" w:hAnsiTheme="majorBidi" w:cstheme="majorBidi"/>
          <w:sz w:val="24"/>
          <w:szCs w:val="24"/>
        </w:rPr>
      </w:pPr>
    </w:p>
    <w:p w:rsidR="00882EAE" w:rsidRDefault="00C664A7" w:rsidP="00882EAE">
      <w:pPr>
        <w:spacing w:after="0" w:line="23" w:lineRule="atLeast"/>
        <w:ind w:left="862"/>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x2</m:t>
            </m:r>
          </m:sub>
        </m:sSub>
      </m:oMath>
      <w:r w:rsidR="00882EAE">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x2</m:t>
            </m:r>
          </m:sub>
        </m:sSub>
      </m:oMath>
      <w:r w:rsidR="00882EAE">
        <w:rPr>
          <w:rFonts w:asciiTheme="majorBidi" w:eastAsiaTheme="minorEastAsia" w:hAnsiTheme="majorBidi" w:cstheme="majorBidi"/>
          <w:sz w:val="24"/>
          <w:szCs w:val="24"/>
        </w:rPr>
        <w:t xml:space="preserve"> = </w:t>
      </w:r>
      <w:r w:rsidR="00882EAE">
        <w:rPr>
          <w:rFonts w:asciiTheme="majorBidi" w:hAnsiTheme="majorBidi" w:cstheme="majorBidi"/>
          <w:sz w:val="24"/>
          <w:szCs w:val="24"/>
        </w:rPr>
        <w:t xml:space="preserve">54,92857143 +  </w:t>
      </w:r>
      <w:r w:rsidR="00882EAE">
        <w:rPr>
          <w:rFonts w:asciiTheme="majorBidi" w:eastAsiaTheme="minorEastAsia" w:hAnsiTheme="majorBidi" w:cstheme="majorBidi"/>
          <w:sz w:val="24"/>
          <w:szCs w:val="24"/>
        </w:rPr>
        <w:t>1</w:t>
      </w:r>
      <m:oMath>
        <m:r>
          <w:rPr>
            <w:rFonts w:ascii="Cambria Math" w:eastAsiaTheme="minorEastAsia" w:hAnsi="Cambria Math" w:cstheme="majorBidi"/>
            <w:sz w:val="24"/>
            <w:szCs w:val="24"/>
          </w:rPr>
          <m:t>∙</m:t>
        </m:r>
      </m:oMath>
      <w:r w:rsidR="00882EAE">
        <w:rPr>
          <w:rFonts w:asciiTheme="majorBidi" w:hAnsiTheme="majorBidi" w:cstheme="majorBidi"/>
          <w:sz w:val="24"/>
          <w:szCs w:val="24"/>
        </w:rPr>
        <w:t>6,926065497</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54,92857143 + 6,926065497</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61,85463693</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=62 (dibulatkan).</w:t>
      </w:r>
    </w:p>
    <w:p w:rsidR="00882EAE" w:rsidRDefault="00C664A7" w:rsidP="00882EAE">
      <w:pPr>
        <w:spacing w:after="0" w:line="23" w:lineRule="atLeast"/>
        <w:ind w:left="862"/>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x2</m:t>
            </m:r>
          </m:sub>
        </m:sSub>
      </m:oMath>
      <w:r w:rsidR="00882EAE">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x2</m:t>
            </m:r>
          </m:sub>
        </m:sSub>
      </m:oMath>
      <w:r w:rsidR="00882EAE">
        <w:rPr>
          <w:rFonts w:asciiTheme="majorBidi" w:eastAsiaTheme="minorEastAsia" w:hAnsiTheme="majorBidi" w:cstheme="majorBidi"/>
          <w:sz w:val="24"/>
          <w:szCs w:val="24"/>
        </w:rPr>
        <w:t xml:space="preserve"> = </w:t>
      </w:r>
      <w:r w:rsidR="00882EAE">
        <w:rPr>
          <w:rFonts w:asciiTheme="majorBidi" w:hAnsiTheme="majorBidi" w:cstheme="majorBidi"/>
          <w:sz w:val="24"/>
          <w:szCs w:val="24"/>
        </w:rPr>
        <w:t xml:space="preserve">54,92857143 -  </w:t>
      </w:r>
      <w:r w:rsidR="00882EAE">
        <w:rPr>
          <w:rFonts w:asciiTheme="majorBidi" w:eastAsiaTheme="minorEastAsia" w:hAnsiTheme="majorBidi" w:cstheme="majorBidi"/>
          <w:sz w:val="24"/>
          <w:szCs w:val="24"/>
        </w:rPr>
        <w:t>1</w:t>
      </w:r>
      <m:oMath>
        <m:r>
          <w:rPr>
            <w:rFonts w:ascii="Cambria Math" w:eastAsiaTheme="minorEastAsia" w:hAnsi="Cambria Math" w:cstheme="majorBidi"/>
            <w:sz w:val="24"/>
            <w:szCs w:val="24"/>
          </w:rPr>
          <m:t>∙</m:t>
        </m:r>
      </m:oMath>
      <w:r w:rsidR="00882EAE">
        <w:rPr>
          <w:rFonts w:asciiTheme="majorBidi" w:hAnsiTheme="majorBidi" w:cstheme="majorBidi"/>
          <w:sz w:val="24"/>
          <w:szCs w:val="24"/>
        </w:rPr>
        <w:t>6,926065497</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54,92857143 - 6,926065497</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48,00250593</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48 (dibulatkan).</w:t>
      </w:r>
    </w:p>
    <w:p w:rsidR="00882EAE" w:rsidRDefault="00882EAE" w:rsidP="00882EAE">
      <w:pPr>
        <w:spacing w:after="0" w:line="23" w:lineRule="atLeast"/>
        <w:ind w:left="993" w:firstLine="567"/>
        <w:jc w:val="both"/>
        <w:rPr>
          <w:rFonts w:asciiTheme="majorBidi" w:hAnsiTheme="majorBidi" w:cstheme="majorBidi"/>
          <w:sz w:val="24"/>
          <w:szCs w:val="24"/>
        </w:rPr>
      </w:pPr>
      <w:r>
        <w:rPr>
          <w:rFonts w:asciiTheme="majorBidi" w:hAnsiTheme="majorBidi" w:cstheme="majorBidi"/>
          <w:sz w:val="24"/>
          <w:szCs w:val="24"/>
        </w:rPr>
        <w:t xml:space="preserve">Dengan demikian dapat diketahui bahwa nilai 63 ke atas dikategorikan lingkungan keluarga yang baik, sedangkan nilai 48 ke bawah </w:t>
      </w:r>
      <w:r>
        <w:rPr>
          <w:rFonts w:asciiTheme="majorBidi" w:hAnsiTheme="majorBidi" w:cstheme="majorBidi"/>
          <w:sz w:val="24"/>
          <w:szCs w:val="24"/>
        </w:rPr>
        <w:lastRenderedPageBreak/>
        <w:t>dikategorikan lingkungan keluarga yang kurang dan nilai antara 48 sampai 63 dikategorikan lingkungan sekolah yang cukup. Mengetahui lebih jelas tentang kategori lingkungan sekolah dapat dilihat tabel berikut:</w:t>
      </w:r>
    </w:p>
    <w:p w:rsidR="00882EAE" w:rsidRDefault="00882EAE" w:rsidP="00882EAE">
      <w:pPr>
        <w:spacing w:after="0" w:line="23" w:lineRule="atLeast"/>
        <w:ind w:left="993" w:firstLine="567"/>
        <w:jc w:val="both"/>
        <w:rPr>
          <w:rFonts w:asciiTheme="majorBidi" w:hAnsiTheme="majorBidi" w:cstheme="majorBidi"/>
          <w:sz w:val="24"/>
          <w:szCs w:val="24"/>
        </w:rPr>
      </w:pPr>
    </w:p>
    <w:p w:rsidR="00882EAE" w:rsidRDefault="00882EAE" w:rsidP="00882EAE">
      <w:pPr>
        <w:pStyle w:val="ListParagraph"/>
        <w:spacing w:after="0" w:line="240" w:lineRule="auto"/>
        <w:ind w:left="1212" w:hanging="361"/>
        <w:jc w:val="center"/>
        <w:rPr>
          <w:rFonts w:asciiTheme="majorBidi" w:hAnsiTheme="majorBidi" w:cstheme="majorBidi"/>
          <w:b/>
          <w:bCs/>
          <w:sz w:val="20"/>
          <w:szCs w:val="20"/>
        </w:rPr>
      </w:pPr>
      <w:r>
        <w:rPr>
          <w:rFonts w:asciiTheme="majorBidi" w:hAnsiTheme="majorBidi" w:cstheme="majorBidi"/>
          <w:b/>
          <w:bCs/>
          <w:sz w:val="20"/>
          <w:szCs w:val="20"/>
        </w:rPr>
        <w:t>Tabel 4.4</w:t>
      </w:r>
    </w:p>
    <w:p w:rsidR="00882EAE" w:rsidRDefault="00882EAE" w:rsidP="00882EAE">
      <w:pPr>
        <w:pStyle w:val="ListParagraph"/>
        <w:spacing w:after="0" w:line="240" w:lineRule="auto"/>
        <w:ind w:left="1212" w:hanging="361"/>
        <w:jc w:val="center"/>
        <w:rPr>
          <w:rFonts w:asciiTheme="majorBidi" w:hAnsiTheme="majorBidi" w:cstheme="majorBidi"/>
          <w:b/>
          <w:bCs/>
          <w:sz w:val="20"/>
          <w:szCs w:val="20"/>
        </w:rPr>
      </w:pPr>
      <w:r>
        <w:rPr>
          <w:rFonts w:asciiTheme="majorBidi" w:hAnsiTheme="majorBidi" w:cstheme="majorBidi"/>
          <w:b/>
          <w:bCs/>
          <w:sz w:val="20"/>
          <w:szCs w:val="20"/>
        </w:rPr>
        <w:t>Kategori Lingkungan Sekolah Siswa Kelas III MI Ma’arif Ngrupit</w:t>
      </w:r>
    </w:p>
    <w:p w:rsidR="00882EAE" w:rsidRDefault="00882EAE" w:rsidP="00882EAE">
      <w:pPr>
        <w:pStyle w:val="ListParagraph"/>
        <w:spacing w:after="0" w:line="240" w:lineRule="auto"/>
        <w:ind w:left="1212" w:hanging="361"/>
        <w:jc w:val="center"/>
        <w:rPr>
          <w:rFonts w:asciiTheme="majorBidi" w:hAnsiTheme="majorBidi" w:cstheme="majorBidi"/>
          <w:b/>
          <w:bCs/>
          <w:sz w:val="20"/>
          <w:szCs w:val="20"/>
        </w:rPr>
      </w:pPr>
    </w:p>
    <w:tbl>
      <w:tblPr>
        <w:tblW w:w="5155" w:type="dxa"/>
        <w:tblInd w:w="959" w:type="dxa"/>
        <w:tblLook w:val="04A0"/>
      </w:tblPr>
      <w:tblGrid>
        <w:gridCol w:w="461"/>
        <w:gridCol w:w="1523"/>
        <w:gridCol w:w="1072"/>
        <w:gridCol w:w="1127"/>
        <w:gridCol w:w="972"/>
      </w:tblGrid>
      <w:tr w:rsidR="00882EAE" w:rsidTr="00DF7840">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No</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Nilai</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Frekuensi</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Presentase</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Kategori</w:t>
            </w:r>
          </w:p>
        </w:tc>
      </w:tr>
      <w:tr w:rsidR="00882EAE" w:rsidTr="00DF7840">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Lebih dari 62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4</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10%</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Baik</w:t>
            </w:r>
          </w:p>
        </w:tc>
      </w:tr>
      <w:tr w:rsidR="00882EAE" w:rsidTr="00DF7840">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2</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48 – 62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32</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76%</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Cukup</w:t>
            </w:r>
          </w:p>
        </w:tc>
      </w:tr>
      <w:tr w:rsidR="00882EAE" w:rsidTr="00DF7840">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3</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Kurang dari 48</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6</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14%</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Kurang</w:t>
            </w:r>
          </w:p>
        </w:tc>
      </w:tr>
      <w:tr w:rsidR="00882EAE" w:rsidTr="00DF7840">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Jumlah</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42</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100%</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2EAE" w:rsidRDefault="00882EAE" w:rsidP="00DF7840">
            <w:pPr>
              <w:spacing w:after="0" w:line="240" w:lineRule="auto"/>
              <w:jc w:val="center"/>
              <w:rPr>
                <w:rFonts w:asciiTheme="majorBidi" w:hAnsiTheme="majorBidi" w:cstheme="majorBidi"/>
                <w:sz w:val="20"/>
                <w:szCs w:val="20"/>
              </w:rPr>
            </w:pPr>
          </w:p>
        </w:tc>
      </w:tr>
    </w:tbl>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spacing w:after="0" w:line="23" w:lineRule="atLeast"/>
        <w:ind w:left="851" w:firstLine="567"/>
        <w:jc w:val="both"/>
        <w:rPr>
          <w:rFonts w:asciiTheme="majorBidi" w:hAnsiTheme="majorBidi" w:cstheme="majorBidi"/>
          <w:sz w:val="24"/>
          <w:szCs w:val="24"/>
        </w:rPr>
      </w:pPr>
      <w:r>
        <w:rPr>
          <w:rFonts w:asciiTheme="majorBidi" w:hAnsiTheme="majorBidi" w:cstheme="majorBidi"/>
          <w:sz w:val="24"/>
          <w:szCs w:val="24"/>
        </w:rPr>
        <w:t xml:space="preserve">Kategori di atas dapat disimpulkan bahwa lingkungan keluarga dengan frekuensi sebanyak 4 siswa dengan presentase 10% memiliki kategori baik, lingkungan keluarga dengan frekuensi sebanyak 32 siswa dengan presentase 76% memiliki kategori cukup, dan lingkungan keluarga dengan frekuensi sebanyak 6 dengan presentase 14% memiliki kategori kurang. </w:t>
      </w:r>
    </w:p>
    <w:p w:rsidR="00882EAE" w:rsidRDefault="00882EAE" w:rsidP="00882EAE">
      <w:pPr>
        <w:spacing w:after="0" w:line="23" w:lineRule="atLeast"/>
        <w:ind w:left="851" w:firstLine="567"/>
        <w:jc w:val="both"/>
        <w:rPr>
          <w:rFonts w:asciiTheme="majorBidi" w:hAnsiTheme="majorBidi" w:cstheme="majorBidi"/>
          <w:sz w:val="24"/>
          <w:szCs w:val="24"/>
        </w:rPr>
      </w:pPr>
      <w:r>
        <w:rPr>
          <w:rFonts w:asciiTheme="majorBidi" w:hAnsiTheme="majorBidi" w:cstheme="majorBidi"/>
          <w:sz w:val="24"/>
          <w:szCs w:val="24"/>
        </w:rPr>
        <w:t>Berdasarkan perhitungan di atas dapat disimpulkan bahwa lingkungan sekolah kelas III  di MI Ma’arif Ngrupit termasuk dalam kategori cukup dengan presentase 76%.</w:t>
      </w:r>
    </w:p>
    <w:p w:rsidR="00882EAE" w:rsidRDefault="00882EAE" w:rsidP="00882EAE">
      <w:pPr>
        <w:spacing w:after="0" w:line="23" w:lineRule="atLeast"/>
        <w:ind w:left="851" w:firstLine="567"/>
        <w:jc w:val="both"/>
        <w:rPr>
          <w:rFonts w:asciiTheme="majorBidi" w:hAnsiTheme="majorBidi" w:cstheme="majorBidi"/>
          <w:sz w:val="24"/>
          <w:szCs w:val="24"/>
        </w:rPr>
      </w:pPr>
    </w:p>
    <w:p w:rsidR="00882EAE" w:rsidRPr="00977FB1" w:rsidRDefault="00882EAE" w:rsidP="00882EAE">
      <w:pPr>
        <w:pStyle w:val="ListParagraph"/>
        <w:numPr>
          <w:ilvl w:val="0"/>
          <w:numId w:val="34"/>
        </w:numPr>
        <w:spacing w:after="0" w:line="23" w:lineRule="atLeast"/>
        <w:jc w:val="both"/>
        <w:rPr>
          <w:rFonts w:asciiTheme="majorBidi" w:hAnsiTheme="majorBidi" w:cstheme="majorBidi"/>
          <w:sz w:val="24"/>
          <w:szCs w:val="24"/>
        </w:rPr>
      </w:pPr>
      <w:r>
        <w:rPr>
          <w:rFonts w:asciiTheme="majorBidi" w:hAnsiTheme="majorBidi" w:cstheme="majorBidi"/>
          <w:b/>
          <w:bCs/>
          <w:sz w:val="24"/>
          <w:szCs w:val="24"/>
        </w:rPr>
        <w:t xml:space="preserve">Deskripsi Data Perilaku Belajar Siswa </w:t>
      </w:r>
      <w:r>
        <w:rPr>
          <w:rFonts w:asciiTheme="majorBidi" w:eastAsia="Times New Roman" w:hAnsiTheme="majorBidi" w:cstheme="majorBidi"/>
          <w:b/>
          <w:bCs/>
          <w:sz w:val="24"/>
          <w:szCs w:val="24"/>
          <w:lang w:eastAsia="id-ID"/>
        </w:rPr>
        <w:t>Kelas III MI Ma’arif Ngrupit Jenangan Tahun Pelajaran 2018/2019</w:t>
      </w:r>
    </w:p>
    <w:p w:rsidR="00882EAE" w:rsidRDefault="00882EAE" w:rsidP="00882EAE">
      <w:pPr>
        <w:pStyle w:val="ListParagraph"/>
        <w:spacing w:after="0" w:line="23" w:lineRule="atLeast"/>
        <w:ind w:left="928" w:firstLine="490"/>
        <w:jc w:val="both"/>
        <w:rPr>
          <w:rFonts w:asciiTheme="majorBidi" w:hAnsiTheme="majorBidi" w:cstheme="majorBidi"/>
          <w:sz w:val="24"/>
          <w:szCs w:val="24"/>
        </w:rPr>
      </w:pPr>
      <w:r>
        <w:rPr>
          <w:rFonts w:asciiTheme="majorBidi" w:hAnsiTheme="majorBidi" w:cstheme="majorBidi"/>
          <w:sz w:val="24"/>
          <w:szCs w:val="24"/>
        </w:rPr>
        <w:t xml:space="preserve">Untuk menentukan kategori lingkungan sekolah termasuk baik, cukup, dan kurang yaitu </w:t>
      </w:r>
      <w:r>
        <w:rPr>
          <w:rFonts w:asciiTheme="majorBidi" w:hAnsiTheme="majorBidi" w:cstheme="majorBidi"/>
          <w:sz w:val="24"/>
          <w:szCs w:val="24"/>
        </w:rPr>
        <w:lastRenderedPageBreak/>
        <w:t xml:space="preserve">dengan mencari nilai </w:t>
      </w:r>
      <w:r>
        <w:rPr>
          <w:rFonts w:asciiTheme="majorBidi" w:hAnsiTheme="majorBidi" w:cstheme="majorBidi"/>
          <w:i/>
          <w:iCs/>
          <w:sz w:val="24"/>
          <w:szCs w:val="24"/>
        </w:rPr>
        <w:t>mean</w:t>
      </w:r>
      <w:r>
        <w:rPr>
          <w:rFonts w:asciiTheme="majorBidi" w:hAnsiTheme="majorBidi" w:cstheme="majorBidi"/>
          <w:sz w:val="24"/>
          <w:szCs w:val="24"/>
        </w:rPr>
        <w:t xml:space="preserve"> (My) dan nilai </w:t>
      </w:r>
      <w:r>
        <w:rPr>
          <w:rFonts w:asciiTheme="majorBidi" w:hAnsiTheme="majorBidi" w:cstheme="majorBidi"/>
          <w:i/>
          <w:iCs/>
          <w:sz w:val="24"/>
          <w:szCs w:val="24"/>
        </w:rPr>
        <w:t>standar deviasi</w:t>
      </w:r>
      <w:r>
        <w:rPr>
          <w:rFonts w:asciiTheme="majorBidi" w:hAnsiTheme="majorBidi" w:cstheme="majorBidi"/>
          <w:sz w:val="24"/>
          <w:szCs w:val="24"/>
        </w:rPr>
        <w:t xml:space="preserve"> (SDy).Perhatikan tabel berikut:</w:t>
      </w:r>
    </w:p>
    <w:p w:rsidR="00882EAE" w:rsidRPr="000C7B62" w:rsidRDefault="00882EAE" w:rsidP="00882EAE">
      <w:pPr>
        <w:pStyle w:val="ListParagraph"/>
        <w:spacing w:after="0" w:line="23" w:lineRule="atLeast"/>
        <w:ind w:left="928" w:firstLine="490"/>
        <w:jc w:val="both"/>
        <w:rPr>
          <w:rFonts w:asciiTheme="majorBidi" w:hAnsiTheme="majorBidi" w:cstheme="majorBidi"/>
          <w:sz w:val="24"/>
          <w:szCs w:val="24"/>
        </w:rPr>
      </w:pPr>
    </w:p>
    <w:p w:rsidR="00882EAE" w:rsidRDefault="00882EAE" w:rsidP="00882EAE">
      <w:pPr>
        <w:pStyle w:val="ListParagraph"/>
        <w:spacing w:after="0" w:line="240" w:lineRule="auto"/>
        <w:ind w:left="567"/>
        <w:jc w:val="center"/>
        <w:rPr>
          <w:rFonts w:asciiTheme="majorBidi" w:hAnsiTheme="majorBidi" w:cstheme="majorBidi"/>
          <w:sz w:val="24"/>
          <w:szCs w:val="24"/>
        </w:rPr>
      </w:pPr>
      <w:r>
        <w:rPr>
          <w:rFonts w:asciiTheme="majorBidi" w:hAnsiTheme="majorBidi" w:cstheme="majorBidi"/>
          <w:b/>
          <w:bCs/>
          <w:sz w:val="20"/>
          <w:szCs w:val="20"/>
        </w:rPr>
        <w:t>Tabel 4.5</w:t>
      </w:r>
    </w:p>
    <w:p w:rsidR="00882EAE" w:rsidRDefault="00882EAE" w:rsidP="00882EAE">
      <w:pPr>
        <w:pStyle w:val="ListParagraph"/>
        <w:spacing w:after="0" w:line="240" w:lineRule="auto"/>
        <w:ind w:left="567"/>
        <w:jc w:val="center"/>
        <w:rPr>
          <w:rFonts w:asciiTheme="majorBidi" w:hAnsiTheme="majorBidi" w:cstheme="majorBidi"/>
          <w:b/>
          <w:bCs/>
          <w:sz w:val="20"/>
          <w:szCs w:val="20"/>
        </w:rPr>
      </w:pPr>
      <w:r>
        <w:rPr>
          <w:rFonts w:asciiTheme="majorBidi" w:hAnsiTheme="majorBidi" w:cstheme="majorBidi"/>
          <w:b/>
          <w:bCs/>
          <w:sz w:val="20"/>
          <w:szCs w:val="20"/>
        </w:rPr>
        <w:t>Skor Perilaku Belajar Siswa Kelas III MI Ma’arif Ngrupit</w:t>
      </w:r>
    </w:p>
    <w:p w:rsidR="00882EAE" w:rsidRPr="000C7B62" w:rsidRDefault="00882EAE" w:rsidP="00882EAE">
      <w:pPr>
        <w:spacing w:after="0" w:line="240" w:lineRule="auto"/>
        <w:rPr>
          <w:rFonts w:asciiTheme="majorBidi" w:hAnsiTheme="majorBidi" w:cstheme="majorBidi"/>
          <w:b/>
          <w:bCs/>
          <w:sz w:val="20"/>
          <w:szCs w:val="20"/>
        </w:rPr>
      </w:pPr>
    </w:p>
    <w:tbl>
      <w:tblPr>
        <w:tblW w:w="5955" w:type="dxa"/>
        <w:tblInd w:w="675" w:type="dxa"/>
        <w:tblLayout w:type="fixed"/>
        <w:tblLook w:val="04A0"/>
      </w:tblPr>
      <w:tblGrid>
        <w:gridCol w:w="462"/>
        <w:gridCol w:w="532"/>
        <w:gridCol w:w="425"/>
        <w:gridCol w:w="709"/>
        <w:gridCol w:w="1275"/>
        <w:gridCol w:w="1276"/>
        <w:gridCol w:w="1276"/>
      </w:tblGrid>
      <w:tr w:rsidR="00882EAE" w:rsidTr="00DF7840">
        <w:trPr>
          <w:trHeight w:val="315"/>
        </w:trPr>
        <w:tc>
          <w:tcPr>
            <w:tcW w:w="461" w:type="dxa"/>
            <w:tcBorders>
              <w:top w:val="single" w:sz="8" w:space="0" w:color="auto"/>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No</w:t>
            </w:r>
          </w:p>
        </w:tc>
        <w:tc>
          <w:tcPr>
            <w:tcW w:w="532" w:type="dxa"/>
            <w:tcBorders>
              <w:top w:val="single" w:sz="8" w:space="0" w:color="auto"/>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Y</w:t>
            </w:r>
          </w:p>
        </w:tc>
        <w:tc>
          <w:tcPr>
            <w:tcW w:w="425" w:type="dxa"/>
            <w:tcBorders>
              <w:top w:val="single" w:sz="8" w:space="0" w:color="auto"/>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F</w:t>
            </w:r>
          </w:p>
        </w:tc>
        <w:tc>
          <w:tcPr>
            <w:tcW w:w="709" w:type="dxa"/>
            <w:tcBorders>
              <w:top w:val="single" w:sz="8" w:space="0" w:color="auto"/>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fY</w:t>
            </w:r>
          </w:p>
        </w:tc>
        <w:tc>
          <w:tcPr>
            <w:tcW w:w="1275" w:type="dxa"/>
            <w:tcBorders>
              <w:top w:val="single" w:sz="8" w:space="0" w:color="auto"/>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y=Y-My</w:t>
            </w:r>
          </w:p>
        </w:tc>
        <w:tc>
          <w:tcPr>
            <w:tcW w:w="1276" w:type="dxa"/>
            <w:tcBorders>
              <w:top w:val="single" w:sz="8" w:space="0" w:color="auto"/>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y²</w:t>
            </w:r>
          </w:p>
        </w:tc>
        <w:tc>
          <w:tcPr>
            <w:tcW w:w="1276" w:type="dxa"/>
            <w:tcBorders>
              <w:top w:val="single" w:sz="8" w:space="0" w:color="auto"/>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fy²</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76</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76</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18,61904762</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346,6689342</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346,6689342</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70</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210</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12,61904762</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159,2403628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477,7210884</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69</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69</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11,61904762</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135,0022676</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135,0022676</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68</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68</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10,61904762</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112,7641723</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112,7641723</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67</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134</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92,5260771</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185,0521542</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65</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65</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58,04988662</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58,04988662</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43,81179138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43,81179138</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63</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63</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31,57369615</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31,57369615</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62</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62</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21,33560091</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21,33560091</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122</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13,09750567</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26,19501134</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60</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120</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6,859410431</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13,71882086</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59</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177</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2,621315193</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7,863945578</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0,619047619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0,383219955</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0,383219955</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14</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57</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114</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0,145124717</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0,290249433</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56</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224</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1,907029478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7,628117914</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16</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55</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55</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5,66893424</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5,66893424</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17</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19,19274376</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19,19274376</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52</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104</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28,95464853</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57,90929705</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19</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51</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102</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40,71655329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81,43310658</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20</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50</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50</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54,47845805</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54,47845805</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48</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192</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-9,38095238</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88,00226757</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352,0090703</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22</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47</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94</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-10,3809524</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107,7641723</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215,5283447</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lastRenderedPageBreak/>
              <w:t>23</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45</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90</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-12,3809524</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153,2879819</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306,5759637</w:t>
            </w:r>
          </w:p>
        </w:tc>
      </w:tr>
      <w:tr w:rsidR="00882EAE" w:rsidTr="00DF7840">
        <w:trPr>
          <w:trHeight w:val="315"/>
        </w:trPr>
        <w:tc>
          <w:tcPr>
            <w:tcW w:w="461" w:type="dxa"/>
            <w:tcBorders>
              <w:top w:val="nil"/>
              <w:left w:val="single" w:sz="8" w:space="0" w:color="auto"/>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24</w:t>
            </w:r>
          </w:p>
        </w:tc>
        <w:tc>
          <w:tcPr>
            <w:tcW w:w="532"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44</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09"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44</w:t>
            </w:r>
          </w:p>
        </w:tc>
        <w:tc>
          <w:tcPr>
            <w:tcW w:w="1275"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-13,3809524</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179,0498866</w:t>
            </w:r>
          </w:p>
        </w:tc>
        <w:tc>
          <w:tcPr>
            <w:tcW w:w="1276" w:type="dxa"/>
            <w:tcBorders>
              <w:top w:val="nil"/>
              <w:left w:val="nil"/>
              <w:bottom w:val="single" w:sz="8" w:space="0" w:color="auto"/>
              <w:right w:val="single" w:sz="8" w:space="0" w:color="auto"/>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179,0498866</w:t>
            </w:r>
          </w:p>
        </w:tc>
      </w:tr>
      <w:tr w:rsidR="00882EAE" w:rsidTr="00DF7840">
        <w:trPr>
          <w:trHeight w:val="315"/>
        </w:trPr>
        <w:tc>
          <w:tcPr>
            <w:tcW w:w="993" w:type="dxa"/>
            <w:gridSpan w:val="2"/>
            <w:tcBorders>
              <w:top w:val="single" w:sz="8" w:space="0" w:color="auto"/>
              <w:left w:val="single" w:sz="8" w:space="0" w:color="auto"/>
              <w:bottom w:val="single" w:sz="8" w:space="0" w:color="auto"/>
              <w:right w:val="single" w:sz="8" w:space="0" w:color="000000"/>
            </w:tcBorders>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Jumlah</w:t>
            </w:r>
          </w:p>
        </w:tc>
        <w:tc>
          <w:tcPr>
            <w:tcW w:w="42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42</w:t>
            </w:r>
          </w:p>
        </w:tc>
        <w:tc>
          <w:tcPr>
            <w:tcW w:w="709"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2410</w:t>
            </w:r>
          </w:p>
        </w:tc>
        <w:tc>
          <w:tcPr>
            <w:tcW w:w="1275"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22,85714286</w:t>
            </w:r>
          </w:p>
        </w:tc>
        <w:tc>
          <w:tcPr>
            <w:tcW w:w="1276"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1703,102041</w:t>
            </w:r>
          </w:p>
        </w:tc>
        <w:tc>
          <w:tcPr>
            <w:tcW w:w="1276" w:type="dxa"/>
            <w:tcBorders>
              <w:top w:val="nil"/>
              <w:left w:val="nil"/>
              <w:bottom w:val="single" w:sz="8" w:space="0" w:color="auto"/>
              <w:right w:val="single" w:sz="8" w:space="0" w:color="auto"/>
            </w:tcBorders>
            <w:noWrap/>
            <w:vAlign w:val="center"/>
            <w:hideMark/>
          </w:tcPr>
          <w:p w:rsidR="00882EAE" w:rsidRDefault="00882EAE" w:rsidP="00DF78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2739,904762</w:t>
            </w:r>
          </w:p>
        </w:tc>
      </w:tr>
    </w:tbl>
    <w:p w:rsidR="00882EAE" w:rsidRDefault="00882EAE" w:rsidP="00882EAE">
      <w:pPr>
        <w:pStyle w:val="ListParagraph"/>
        <w:tabs>
          <w:tab w:val="left" w:pos="142"/>
        </w:tabs>
        <w:spacing w:after="0" w:line="23" w:lineRule="atLeast"/>
        <w:ind w:left="1637"/>
        <w:jc w:val="both"/>
        <w:rPr>
          <w:rFonts w:asciiTheme="majorBidi" w:hAnsiTheme="majorBidi" w:cstheme="majorBidi"/>
          <w:sz w:val="24"/>
          <w:szCs w:val="24"/>
        </w:rPr>
      </w:pPr>
    </w:p>
    <w:p w:rsidR="00882EAE" w:rsidRDefault="00882EAE" w:rsidP="00882EAE">
      <w:pPr>
        <w:pStyle w:val="ListParagraph"/>
        <w:numPr>
          <w:ilvl w:val="4"/>
          <w:numId w:val="45"/>
        </w:numPr>
        <w:tabs>
          <w:tab w:val="left" w:pos="142"/>
        </w:tabs>
        <w:spacing w:after="0" w:line="23" w:lineRule="atLeast"/>
        <w:ind w:left="1276" w:hanging="425"/>
        <w:jc w:val="both"/>
        <w:rPr>
          <w:rFonts w:asciiTheme="majorBidi" w:hAnsiTheme="majorBidi" w:cstheme="majorBidi"/>
          <w:sz w:val="24"/>
          <w:szCs w:val="24"/>
        </w:rPr>
      </w:pPr>
      <w:r>
        <w:rPr>
          <w:rFonts w:asciiTheme="majorBidi" w:hAnsiTheme="majorBidi" w:cstheme="majorBidi"/>
          <w:sz w:val="24"/>
          <w:szCs w:val="24"/>
        </w:rPr>
        <w:t>Mencari mean dengan rumus</w:t>
      </w:r>
    </w:p>
    <w:p w:rsidR="00882EAE" w:rsidRDefault="00C664A7" w:rsidP="00882EAE">
      <w:pPr>
        <w:pStyle w:val="ListParagraph"/>
        <w:tabs>
          <w:tab w:val="left" w:pos="142"/>
        </w:tabs>
        <w:spacing w:after="0" w:line="23" w:lineRule="atLeast"/>
        <w:ind w:left="785" w:firstLine="491"/>
        <w:jc w:val="both"/>
        <w:rPr>
          <w:rFonts w:asciiTheme="majorBidi" w:hAnsiTheme="majorBidi" w:cstheme="majorBidi"/>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y</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∑Y</m:t>
            </m:r>
          </m:num>
          <m:den>
            <m:r>
              <m:rPr>
                <m:sty m:val="p"/>
              </m:rPr>
              <w:rPr>
                <w:rFonts w:ascii="Cambria Math" w:hAnsi="Cambria Math" w:cstheme="majorBidi"/>
                <w:sz w:val="24"/>
                <w:szCs w:val="24"/>
              </w:rPr>
              <m:t>n</m:t>
            </m:r>
          </m:den>
        </m:f>
      </m:oMath>
      <w:r w:rsidR="00882EAE">
        <w:rPr>
          <w:rFonts w:asciiTheme="majorBidi" w:eastAsiaTheme="minorEastAsia" w:hAnsiTheme="majorBidi" w:cstheme="majorBidi"/>
          <w:iCs/>
          <w:sz w:val="24"/>
          <w:szCs w:val="24"/>
        </w:rPr>
        <w:t xml:space="preserve"> = </w:t>
      </w:r>
      <m:oMath>
        <m:f>
          <m:fPr>
            <m:ctrlPr>
              <w:rPr>
                <w:rFonts w:ascii="Cambria Math" w:hAnsi="Cambria Math" w:cstheme="majorBidi"/>
                <w:iCs/>
                <w:sz w:val="24"/>
                <w:szCs w:val="24"/>
              </w:rPr>
            </m:ctrlPr>
          </m:fPr>
          <m:num>
            <m:r>
              <m:rPr>
                <m:sty m:val="p"/>
              </m:rPr>
              <w:rPr>
                <w:rFonts w:ascii="Cambria Math" w:hAnsi="Cambria Math" w:cstheme="majorBidi"/>
                <w:sz w:val="24"/>
                <w:szCs w:val="24"/>
              </w:rPr>
              <m:t>2410</m:t>
            </m:r>
          </m:num>
          <m:den>
            <m:r>
              <m:rPr>
                <m:sty m:val="p"/>
              </m:rPr>
              <w:rPr>
                <w:rFonts w:ascii="Cambria Math" w:hAnsi="Cambria Math" w:cstheme="majorBidi"/>
                <w:sz w:val="24"/>
                <w:szCs w:val="24"/>
              </w:rPr>
              <m:t>42</m:t>
            </m:r>
          </m:den>
        </m:f>
      </m:oMath>
      <w:r w:rsidR="00882EAE">
        <w:rPr>
          <w:rFonts w:asciiTheme="majorBidi" w:eastAsiaTheme="minorEastAsia" w:hAnsiTheme="majorBidi" w:cstheme="majorBidi"/>
          <w:iCs/>
          <w:sz w:val="24"/>
          <w:szCs w:val="24"/>
        </w:rPr>
        <w:t xml:space="preserve"> = </w:t>
      </w:r>
      <w:r w:rsidR="00882EAE">
        <w:rPr>
          <w:rFonts w:asciiTheme="majorBidi" w:hAnsiTheme="majorBidi" w:cstheme="majorBidi"/>
          <w:sz w:val="24"/>
          <w:szCs w:val="24"/>
        </w:rPr>
        <w:t>57,38095238</w:t>
      </w:r>
    </w:p>
    <w:p w:rsidR="00882EAE" w:rsidRDefault="00882EAE" w:rsidP="00882EAE">
      <w:pPr>
        <w:pStyle w:val="ListParagraph"/>
        <w:tabs>
          <w:tab w:val="left" w:pos="142"/>
        </w:tabs>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numPr>
          <w:ilvl w:val="4"/>
          <w:numId w:val="45"/>
        </w:numPr>
        <w:tabs>
          <w:tab w:val="left" w:pos="142"/>
        </w:tabs>
        <w:spacing w:after="0" w:line="23" w:lineRule="atLeast"/>
        <w:jc w:val="both"/>
        <w:rPr>
          <w:rFonts w:asciiTheme="majorBidi" w:hAnsiTheme="majorBidi" w:cstheme="majorBidi"/>
          <w:sz w:val="24"/>
          <w:szCs w:val="24"/>
        </w:rPr>
      </w:pPr>
      <w:r>
        <w:rPr>
          <w:rFonts w:asciiTheme="majorBidi" w:hAnsiTheme="majorBidi" w:cstheme="majorBidi"/>
          <w:sz w:val="24"/>
          <w:szCs w:val="24"/>
        </w:rPr>
        <w:t>Mencari standar deviasi</w:t>
      </w:r>
    </w:p>
    <w:p w:rsidR="00882EAE" w:rsidRDefault="00C664A7" w:rsidP="00882EAE">
      <w:pPr>
        <w:pStyle w:val="ListParagraph"/>
        <w:tabs>
          <w:tab w:val="left" w:pos="142"/>
        </w:tabs>
        <w:spacing w:after="0" w:line="23" w:lineRule="atLeast"/>
        <w:ind w:left="1080" w:firstLine="196"/>
        <w:jc w:val="both"/>
        <w:rPr>
          <w:rFonts w:asciiTheme="majorBidi" w:eastAsiaTheme="minorEastAsia" w:hAnsiTheme="majorBidi" w:cstheme="majorBidi"/>
          <w:sz w:val="28"/>
          <w:szCs w:val="28"/>
        </w:rPr>
      </w:pPr>
      <m:oMath>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r>
          <w:rPr>
            <w:rFonts w:ascii="Cambria Math" w:hAnsi="Cambria Math" w:cstheme="majorBidi"/>
            <w:sz w:val="24"/>
            <w:szCs w:val="24"/>
          </w:rPr>
          <m:t>=</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fy</m:t>
                    </m:r>
                  </m:e>
                  <m:sup>
                    <m:r>
                      <w:rPr>
                        <w:rFonts w:ascii="Cambria Math" w:hAnsi="Cambria Math" w:cstheme="majorBidi"/>
                        <w:sz w:val="24"/>
                        <w:szCs w:val="24"/>
                      </w:rPr>
                      <m:t>2</m:t>
                    </m:r>
                  </m:sup>
                </m:sSup>
              </m:num>
              <m:den>
                <m:r>
                  <w:rPr>
                    <w:rFonts w:ascii="Cambria Math" w:hAnsi="Cambria Math" w:cstheme="majorBidi"/>
                    <w:sz w:val="24"/>
                    <w:szCs w:val="24"/>
                  </w:rPr>
                  <m:t>n</m:t>
                </m:r>
              </m:den>
            </m:f>
          </m:e>
        </m:rad>
      </m:oMath>
      <w:r w:rsidR="00882EAE">
        <w:rPr>
          <w:rFonts w:asciiTheme="majorBidi" w:eastAsiaTheme="minorEastAsia" w:hAnsiTheme="majorBidi" w:cstheme="majorBidi"/>
          <w:sz w:val="28"/>
          <w:szCs w:val="28"/>
        </w:rPr>
        <w:t xml:space="preserve">= </w:t>
      </w:r>
      <m:oMath>
        <m:rad>
          <m:radPr>
            <m:degHide m:val="on"/>
            <m:ctrlPr>
              <w:rPr>
                <w:rFonts w:ascii="Cambria Math" w:hAnsi="Cambria Math" w:cstheme="majorBidi"/>
                <w:i/>
                <w:sz w:val="28"/>
                <w:szCs w:val="28"/>
              </w:rPr>
            </m:ctrlPr>
          </m:radPr>
          <m:deg/>
          <m:e>
            <m:f>
              <m:fPr>
                <m:ctrlPr>
                  <w:rPr>
                    <w:rFonts w:ascii="Cambria Math" w:hAnsi="Cambria Math" w:cstheme="majorBidi"/>
                    <w:i/>
                    <w:sz w:val="28"/>
                    <w:szCs w:val="28"/>
                  </w:rPr>
                </m:ctrlPr>
              </m:fPr>
              <m:num>
                <m:r>
                  <m:rPr>
                    <m:sty m:val="p"/>
                  </m:rPr>
                  <w:rPr>
                    <w:rFonts w:ascii="Cambria Math" w:eastAsia="Times New Roman" w:hAnsi="Cambria Math" w:cs="Times New Roman"/>
                    <w:color w:val="000000"/>
                    <w:sz w:val="28"/>
                    <w:szCs w:val="28"/>
                    <w:lang w:eastAsia="id-ID"/>
                  </w:rPr>
                  <m:t>2739,904762</m:t>
                </m:r>
              </m:num>
              <m:den>
                <m:r>
                  <w:rPr>
                    <w:rFonts w:ascii="Cambria Math" w:hAnsi="Cambria Math" w:cstheme="majorBidi"/>
                    <w:sz w:val="28"/>
                    <w:szCs w:val="28"/>
                  </w:rPr>
                  <m:t>42</m:t>
                </m:r>
              </m:den>
            </m:f>
          </m:e>
        </m:rad>
      </m:oMath>
    </w:p>
    <w:p w:rsidR="00882EAE" w:rsidRDefault="00882EAE" w:rsidP="00882EAE">
      <w:pPr>
        <w:pStyle w:val="ListParagraph"/>
        <w:tabs>
          <w:tab w:val="left" w:pos="142"/>
        </w:tabs>
        <w:spacing w:after="0" w:line="23" w:lineRule="atLeast"/>
        <w:ind w:left="1080" w:firstLine="196"/>
        <w:jc w:val="both"/>
        <w:rPr>
          <w:rFonts w:asciiTheme="majorBidi" w:hAnsiTheme="majorBidi" w:cstheme="majorBidi"/>
          <w:sz w:val="24"/>
          <w:szCs w:val="24"/>
        </w:rPr>
      </w:pPr>
      <w:r>
        <w:rPr>
          <w:rFonts w:asciiTheme="majorBidi" w:eastAsiaTheme="minorEastAsia" w:hAnsiTheme="majorBidi" w:cstheme="majorBidi"/>
          <w:sz w:val="28"/>
          <w:szCs w:val="28"/>
        </w:rPr>
        <w:t xml:space="preserve">= </w:t>
      </w:r>
      <m:oMath>
        <m:rad>
          <m:radPr>
            <m:degHide m:val="on"/>
            <m:ctrlPr>
              <w:rPr>
                <w:rFonts w:ascii="Cambria Math" w:hAnsi="Cambria Math" w:cstheme="majorBidi"/>
                <w:i/>
                <w:sz w:val="24"/>
                <w:szCs w:val="24"/>
              </w:rPr>
            </m:ctrlPr>
          </m:radPr>
          <m:deg/>
          <m:e>
            <m:r>
              <w:rPr>
                <w:rFonts w:ascii="Cambria Math" w:hAnsi="Cambria Math" w:cstheme="majorBidi"/>
                <w:sz w:val="24"/>
                <w:szCs w:val="24"/>
              </w:rPr>
              <m:t>65,2358277</m:t>
            </m:r>
          </m:e>
        </m:rad>
      </m:oMath>
      <w:r>
        <w:rPr>
          <w:rFonts w:asciiTheme="majorBidi" w:eastAsiaTheme="minorEastAsia" w:hAnsiTheme="majorBidi" w:cstheme="majorBidi"/>
          <w:sz w:val="28"/>
          <w:szCs w:val="28"/>
        </w:rPr>
        <w:t xml:space="preserve"> = </w:t>
      </w:r>
      <w:r>
        <w:rPr>
          <w:rFonts w:asciiTheme="majorBidi" w:hAnsiTheme="majorBidi" w:cstheme="majorBidi"/>
          <w:sz w:val="24"/>
          <w:szCs w:val="24"/>
        </w:rPr>
        <w:t>8,07686992</w:t>
      </w:r>
    </w:p>
    <w:p w:rsidR="00882EAE" w:rsidRDefault="00882EAE" w:rsidP="00882EAE">
      <w:pPr>
        <w:spacing w:after="0" w:line="23" w:lineRule="atLeast"/>
        <w:ind w:left="851" w:firstLine="425"/>
        <w:jc w:val="both"/>
        <w:rPr>
          <w:rFonts w:asciiTheme="majorBidi" w:hAnsiTheme="majorBidi" w:cstheme="majorBidi"/>
          <w:sz w:val="24"/>
          <w:szCs w:val="24"/>
        </w:rPr>
      </w:pPr>
    </w:p>
    <w:p w:rsidR="00882EAE" w:rsidRDefault="00882EAE" w:rsidP="00882EAE">
      <w:pPr>
        <w:spacing w:after="0" w:line="23" w:lineRule="atLeast"/>
        <w:ind w:left="851" w:firstLine="425"/>
        <w:jc w:val="both"/>
        <w:rPr>
          <w:rFonts w:asciiTheme="majorBidi" w:hAnsiTheme="majorBidi" w:cstheme="majorBidi"/>
          <w:sz w:val="24"/>
          <w:szCs w:val="24"/>
        </w:rPr>
      </w:pPr>
      <w:r>
        <w:rPr>
          <w:rFonts w:asciiTheme="majorBidi" w:hAnsiTheme="majorBidi" w:cstheme="majorBidi"/>
          <w:sz w:val="24"/>
          <w:szCs w:val="24"/>
        </w:rPr>
        <w:t xml:space="preserve">Dari tabel di atas dapat diketahui bahwa skor tertinggi pada variabel lingkungan keluarga adalah 76 dimiliki 1 siswa dan skor terendah bernilai 44 dimiliki 1 siswa. </w:t>
      </w:r>
    </w:p>
    <w:p w:rsidR="00882EAE" w:rsidRDefault="00882EAE" w:rsidP="00882EAE">
      <w:pPr>
        <w:pStyle w:val="ListParagraph"/>
        <w:spacing w:after="0" w:line="23" w:lineRule="atLeast"/>
        <w:ind w:left="851" w:firstLine="567"/>
        <w:jc w:val="both"/>
        <w:rPr>
          <w:rFonts w:asciiTheme="majorBidi" w:hAnsiTheme="majorBidi" w:cstheme="majorBidi"/>
          <w:sz w:val="24"/>
          <w:szCs w:val="24"/>
        </w:rPr>
      </w:pPr>
      <w:r>
        <w:rPr>
          <w:rFonts w:asciiTheme="majorBidi" w:hAnsiTheme="majorBidi" w:cstheme="majorBidi"/>
          <w:sz w:val="24"/>
          <w:szCs w:val="24"/>
        </w:rPr>
        <w:t xml:space="preserve">Dari hasil data tersebut dapat diketahui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y</m:t>
            </m:r>
          </m:sub>
        </m:sSub>
      </m:oMath>
      <w:r>
        <w:rPr>
          <w:rFonts w:asciiTheme="majorBidi" w:hAnsiTheme="majorBidi" w:cstheme="majorBidi"/>
          <w:sz w:val="24"/>
          <w:szCs w:val="24"/>
        </w:rPr>
        <w:t xml:space="preserve"> = 57,38095238 dan </w:t>
      </w:r>
      <m:oMath>
        <m:sSub>
          <m:sSubPr>
            <m:ctrlPr>
              <w:rPr>
                <w:rFonts w:ascii="Cambria Math" w:hAnsi="Cambria Math" w:cstheme="majorBidi"/>
                <w:i/>
                <w:sz w:val="24"/>
                <w:szCs w:val="24"/>
              </w:rPr>
            </m:ctrlPr>
          </m:sSubPr>
          <m:e>
            <m:r>
              <w:rPr>
                <w:rFonts w:ascii="Cambria Math" w:hAnsi="Cambria Math" w:cstheme="majorBidi"/>
                <w:sz w:val="24"/>
                <w:szCs w:val="24"/>
              </w:rPr>
              <m:t xml:space="preserve"> SD</m:t>
            </m:r>
          </m:e>
          <m:sub>
            <m:r>
              <w:rPr>
                <w:rFonts w:ascii="Cambria Math" w:hAnsi="Cambria Math" w:cstheme="majorBidi"/>
                <w:sz w:val="24"/>
                <w:szCs w:val="24"/>
              </w:rPr>
              <m:t>y</m:t>
            </m:r>
          </m:sub>
        </m:sSub>
      </m:oMath>
      <w:r>
        <w:rPr>
          <w:rFonts w:asciiTheme="majorBidi" w:hAnsiTheme="majorBidi" w:cstheme="majorBidi"/>
          <w:sz w:val="24"/>
          <w:szCs w:val="24"/>
        </w:rPr>
        <w:t xml:space="preserve"> = 8,07686992. Untuk menentukan perilaku belajar siswa yang baik, cukup, dan kurang maka dibuat pengelompokkan dengan menggunakan rumus-rumus sebagai berikut:</w:t>
      </w:r>
    </w:p>
    <w:p w:rsidR="00882EAE" w:rsidRDefault="00882EAE" w:rsidP="00882EAE">
      <w:pPr>
        <w:pStyle w:val="ListParagraph"/>
        <w:numPr>
          <w:ilvl w:val="0"/>
          <w:numId w:val="46"/>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lebih dari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y</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oMath>
      <w:r>
        <w:rPr>
          <w:rFonts w:asciiTheme="majorBidi" w:eastAsiaTheme="minorEastAsia" w:hAnsiTheme="majorBidi" w:cstheme="majorBidi"/>
          <w:sz w:val="24"/>
          <w:szCs w:val="24"/>
        </w:rPr>
        <w:t xml:space="preserve"> adalah </w:t>
      </w:r>
      <w:r>
        <w:rPr>
          <w:rFonts w:asciiTheme="majorBidi" w:hAnsiTheme="majorBidi" w:cstheme="majorBidi"/>
          <w:sz w:val="24"/>
          <w:szCs w:val="24"/>
        </w:rPr>
        <w:t>perilaku belajar siswa</w:t>
      </w:r>
      <w:r>
        <w:rPr>
          <w:rFonts w:asciiTheme="majorBidi" w:eastAsiaTheme="minorEastAsia" w:hAnsiTheme="majorBidi" w:cstheme="majorBidi"/>
          <w:sz w:val="24"/>
          <w:szCs w:val="24"/>
        </w:rPr>
        <w:t xml:space="preserve"> kelas III di MI Ma’arif Ngrupit baik.</w:t>
      </w:r>
    </w:p>
    <w:p w:rsidR="00882EAE" w:rsidRDefault="00882EAE" w:rsidP="00882EAE">
      <w:pPr>
        <w:pStyle w:val="ListParagraph"/>
        <w:numPr>
          <w:ilvl w:val="0"/>
          <w:numId w:val="46"/>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kurang dari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y</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oMath>
      <w:r>
        <w:rPr>
          <w:rFonts w:asciiTheme="majorBidi" w:eastAsiaTheme="minorEastAsia" w:hAnsiTheme="majorBidi" w:cstheme="majorBidi"/>
          <w:sz w:val="24"/>
          <w:szCs w:val="24"/>
        </w:rPr>
        <w:t xml:space="preserve"> adalah </w:t>
      </w:r>
      <w:r>
        <w:rPr>
          <w:rFonts w:asciiTheme="majorBidi" w:hAnsiTheme="majorBidi" w:cstheme="majorBidi"/>
          <w:sz w:val="24"/>
          <w:szCs w:val="24"/>
        </w:rPr>
        <w:t>perilaku belajar siswa</w:t>
      </w:r>
      <w:r>
        <w:rPr>
          <w:rFonts w:asciiTheme="majorBidi" w:eastAsiaTheme="minorEastAsia" w:hAnsiTheme="majorBidi" w:cstheme="majorBidi"/>
          <w:sz w:val="24"/>
          <w:szCs w:val="24"/>
        </w:rPr>
        <w:t xml:space="preserve"> kelas III di MI Ma’arif Ngrupit kurang.</w:t>
      </w:r>
    </w:p>
    <w:p w:rsidR="00882EAE" w:rsidRDefault="00882EAE" w:rsidP="00882EAE">
      <w:pPr>
        <w:pStyle w:val="ListParagraph"/>
        <w:numPr>
          <w:ilvl w:val="0"/>
          <w:numId w:val="46"/>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Skor antara dari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y</m:t>
            </m:r>
          </m:sub>
        </m:sSub>
      </m:oMath>
      <w:r>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oMath>
      <w:r>
        <w:rPr>
          <w:rFonts w:asciiTheme="majorBidi" w:eastAsiaTheme="minorEastAsia" w:hAnsiTheme="majorBidi" w:cstheme="majorBidi"/>
          <w:sz w:val="24"/>
          <w:szCs w:val="24"/>
        </w:rPr>
        <w:t xml:space="preserve"> adalah lingkungan </w:t>
      </w:r>
      <w:r>
        <w:rPr>
          <w:rFonts w:asciiTheme="majorBidi" w:hAnsiTheme="majorBidi" w:cstheme="majorBidi"/>
          <w:sz w:val="24"/>
          <w:szCs w:val="24"/>
        </w:rPr>
        <w:t>sekolah</w:t>
      </w:r>
      <w:r>
        <w:rPr>
          <w:rFonts w:asciiTheme="majorBidi" w:eastAsiaTheme="minorEastAsia" w:hAnsiTheme="majorBidi" w:cstheme="majorBidi"/>
          <w:sz w:val="24"/>
          <w:szCs w:val="24"/>
        </w:rPr>
        <w:t xml:space="preserve"> kelas III di MI Ma’arif Ngrupit cukup.</w:t>
      </w:r>
    </w:p>
    <w:p w:rsidR="00882EAE" w:rsidRDefault="00C664A7" w:rsidP="00882EAE">
      <w:pPr>
        <w:spacing w:after="0" w:line="23" w:lineRule="atLeast"/>
        <w:ind w:left="862"/>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y</m:t>
            </m:r>
          </m:sub>
        </m:sSub>
      </m:oMath>
      <w:r w:rsidR="00882EAE">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oMath>
      <w:r w:rsidR="00882EAE">
        <w:rPr>
          <w:rFonts w:asciiTheme="majorBidi" w:eastAsiaTheme="minorEastAsia" w:hAnsiTheme="majorBidi" w:cstheme="majorBidi"/>
          <w:sz w:val="24"/>
          <w:szCs w:val="24"/>
        </w:rPr>
        <w:t xml:space="preserve">  = </w:t>
      </w:r>
      <w:r w:rsidR="00882EAE">
        <w:rPr>
          <w:rFonts w:asciiTheme="majorBidi" w:hAnsiTheme="majorBidi" w:cstheme="majorBidi"/>
          <w:sz w:val="24"/>
          <w:szCs w:val="24"/>
        </w:rPr>
        <w:t xml:space="preserve">57,38095238 +  </w:t>
      </w:r>
      <w:r w:rsidR="00882EAE">
        <w:rPr>
          <w:rFonts w:asciiTheme="majorBidi" w:eastAsiaTheme="minorEastAsia" w:hAnsiTheme="majorBidi" w:cstheme="majorBidi"/>
          <w:sz w:val="24"/>
          <w:szCs w:val="24"/>
        </w:rPr>
        <w:t>1</w:t>
      </w:r>
      <m:oMath>
        <m:r>
          <w:rPr>
            <w:rFonts w:ascii="Cambria Math" w:eastAsiaTheme="minorEastAsia" w:hAnsi="Cambria Math" w:cstheme="majorBidi"/>
            <w:sz w:val="24"/>
            <w:szCs w:val="24"/>
          </w:rPr>
          <m:t>∙</m:t>
        </m:r>
      </m:oMath>
      <w:r w:rsidR="00882EAE">
        <w:rPr>
          <w:rFonts w:asciiTheme="majorBidi" w:hAnsiTheme="majorBidi" w:cstheme="majorBidi"/>
          <w:sz w:val="24"/>
          <w:szCs w:val="24"/>
        </w:rPr>
        <w:t>8,07686992</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lastRenderedPageBreak/>
        <w:t>= 57,38095238 + 8,07686992</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65,4578223</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=65 (dibulatkan).</w:t>
      </w:r>
    </w:p>
    <w:p w:rsidR="00882EAE" w:rsidRDefault="00C664A7" w:rsidP="00882EAE">
      <w:pPr>
        <w:spacing w:after="0" w:line="23" w:lineRule="atLeast"/>
        <w:ind w:left="862"/>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y</m:t>
            </m:r>
          </m:sub>
        </m:sSub>
      </m:oMath>
      <w:r w:rsidR="00882EAE">
        <w:rPr>
          <w:rFonts w:asciiTheme="majorBidi" w:eastAsiaTheme="minorEastAsia" w:hAnsiTheme="majorBidi" w:cstheme="majorBidi"/>
          <w:sz w:val="24"/>
          <w:szCs w:val="24"/>
        </w:rPr>
        <w:t xml:space="preserve"> - 1</w:t>
      </w:r>
      <m:oMath>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SD</m:t>
            </m:r>
          </m:e>
          <m:sub>
            <m:r>
              <w:rPr>
                <w:rFonts w:ascii="Cambria Math" w:hAnsi="Cambria Math" w:cstheme="majorBidi"/>
                <w:sz w:val="24"/>
                <w:szCs w:val="24"/>
              </w:rPr>
              <m:t>y</m:t>
            </m:r>
          </m:sub>
        </m:sSub>
      </m:oMath>
      <w:r w:rsidR="00882EAE">
        <w:rPr>
          <w:rFonts w:asciiTheme="majorBidi" w:eastAsiaTheme="minorEastAsia" w:hAnsiTheme="majorBidi" w:cstheme="majorBidi"/>
          <w:sz w:val="24"/>
          <w:szCs w:val="24"/>
        </w:rPr>
        <w:t xml:space="preserve">  = </w:t>
      </w:r>
      <w:r w:rsidR="00882EAE">
        <w:rPr>
          <w:rFonts w:asciiTheme="majorBidi" w:hAnsiTheme="majorBidi" w:cstheme="majorBidi"/>
          <w:sz w:val="24"/>
          <w:szCs w:val="24"/>
        </w:rPr>
        <w:t xml:space="preserve">57,38095238 -  </w:t>
      </w:r>
      <w:r w:rsidR="00882EAE">
        <w:rPr>
          <w:rFonts w:asciiTheme="majorBidi" w:eastAsiaTheme="minorEastAsia" w:hAnsiTheme="majorBidi" w:cstheme="majorBidi"/>
          <w:sz w:val="24"/>
          <w:szCs w:val="24"/>
        </w:rPr>
        <w:t>1</w:t>
      </w:r>
      <m:oMath>
        <m:r>
          <w:rPr>
            <w:rFonts w:ascii="Cambria Math" w:eastAsiaTheme="minorEastAsia" w:hAnsi="Cambria Math" w:cstheme="majorBidi"/>
            <w:sz w:val="24"/>
            <w:szCs w:val="24"/>
          </w:rPr>
          <m:t>∙</m:t>
        </m:r>
      </m:oMath>
      <w:r w:rsidR="00882EAE">
        <w:rPr>
          <w:rFonts w:asciiTheme="majorBidi" w:hAnsiTheme="majorBidi" w:cstheme="majorBidi"/>
          <w:sz w:val="24"/>
          <w:szCs w:val="24"/>
        </w:rPr>
        <w:t>8,07686992</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57,38095238 - 8,07686992</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49,3040825</w:t>
      </w:r>
    </w:p>
    <w:p w:rsidR="00882EAE" w:rsidRDefault="00882EAE" w:rsidP="00882EAE">
      <w:pPr>
        <w:spacing w:after="0" w:line="23" w:lineRule="atLeast"/>
        <w:ind w:left="862" w:firstLine="1406"/>
        <w:jc w:val="both"/>
        <w:rPr>
          <w:rFonts w:asciiTheme="majorBidi" w:hAnsiTheme="majorBidi" w:cstheme="majorBidi"/>
          <w:sz w:val="24"/>
          <w:szCs w:val="24"/>
        </w:rPr>
      </w:pPr>
      <w:r>
        <w:rPr>
          <w:rFonts w:asciiTheme="majorBidi" w:hAnsiTheme="majorBidi" w:cstheme="majorBidi"/>
          <w:sz w:val="24"/>
          <w:szCs w:val="24"/>
        </w:rPr>
        <w:t>= 49 (dibulatkan).</w:t>
      </w:r>
    </w:p>
    <w:p w:rsidR="00882EAE" w:rsidRDefault="00882EAE" w:rsidP="00882EAE">
      <w:pPr>
        <w:spacing w:after="0" w:line="23" w:lineRule="atLeast"/>
        <w:ind w:left="862" w:firstLine="556"/>
        <w:jc w:val="both"/>
        <w:rPr>
          <w:rFonts w:asciiTheme="majorBidi" w:hAnsiTheme="majorBidi" w:cstheme="majorBidi"/>
          <w:sz w:val="24"/>
          <w:szCs w:val="24"/>
        </w:rPr>
      </w:pPr>
      <w:r>
        <w:rPr>
          <w:rFonts w:asciiTheme="majorBidi" w:hAnsiTheme="majorBidi" w:cstheme="majorBidi"/>
          <w:sz w:val="24"/>
          <w:szCs w:val="24"/>
        </w:rPr>
        <w:t>Dengan demikian dapat diketahui bahwa nilai 65 ke atas dikategorikan perilaku belajar siswa yang baik, sedangkan nilali 49 ke bawah dikategorikan perilaku belajar siswa yang kurang dan nilai antara 49 sampai 65 dikategorikan perilaku belajar siswa yang cukup. Mengetahui lebih jelas tentang kategori perilaku belajar siswa dapat dilihat tabel berikut:</w:t>
      </w:r>
    </w:p>
    <w:p w:rsidR="00882EAE" w:rsidRPr="000C7B62" w:rsidRDefault="00882EAE" w:rsidP="00882EAE">
      <w:pPr>
        <w:spacing w:after="0" w:line="23" w:lineRule="atLeast"/>
        <w:rPr>
          <w:rFonts w:asciiTheme="majorBidi" w:hAnsiTheme="majorBidi" w:cstheme="majorBidi"/>
          <w:b/>
          <w:bCs/>
          <w:sz w:val="20"/>
          <w:szCs w:val="20"/>
        </w:rPr>
      </w:pPr>
    </w:p>
    <w:p w:rsidR="00882EAE" w:rsidRDefault="00882EAE" w:rsidP="00882EAE">
      <w:pPr>
        <w:pStyle w:val="ListParagraph"/>
        <w:spacing w:after="0" w:line="240" w:lineRule="auto"/>
        <w:ind w:left="1212" w:hanging="361"/>
        <w:jc w:val="center"/>
        <w:rPr>
          <w:rFonts w:asciiTheme="majorBidi" w:hAnsiTheme="majorBidi" w:cstheme="majorBidi"/>
          <w:b/>
          <w:bCs/>
          <w:sz w:val="20"/>
          <w:szCs w:val="20"/>
        </w:rPr>
      </w:pPr>
      <w:r>
        <w:rPr>
          <w:rFonts w:asciiTheme="majorBidi" w:hAnsiTheme="majorBidi" w:cstheme="majorBidi"/>
          <w:b/>
          <w:bCs/>
          <w:sz w:val="20"/>
          <w:szCs w:val="20"/>
        </w:rPr>
        <w:t>Tabel 4.6</w:t>
      </w:r>
    </w:p>
    <w:p w:rsidR="00882EAE" w:rsidRDefault="00882EAE" w:rsidP="00882EAE">
      <w:pPr>
        <w:pStyle w:val="ListParagraph"/>
        <w:spacing w:after="0" w:line="240" w:lineRule="auto"/>
        <w:ind w:left="1212" w:hanging="361"/>
        <w:jc w:val="center"/>
        <w:rPr>
          <w:rFonts w:asciiTheme="majorBidi" w:hAnsiTheme="majorBidi" w:cstheme="majorBidi"/>
          <w:b/>
          <w:bCs/>
          <w:sz w:val="20"/>
          <w:szCs w:val="20"/>
        </w:rPr>
      </w:pPr>
      <w:r>
        <w:rPr>
          <w:rFonts w:asciiTheme="majorBidi" w:hAnsiTheme="majorBidi" w:cstheme="majorBidi"/>
          <w:b/>
          <w:bCs/>
          <w:sz w:val="20"/>
          <w:szCs w:val="20"/>
        </w:rPr>
        <w:t>Kategori Perilaku Belajar Siswa Kelas III MI Ma’arif Ngrupit</w:t>
      </w:r>
    </w:p>
    <w:p w:rsidR="00882EAE" w:rsidRDefault="00882EAE" w:rsidP="00882EAE">
      <w:pPr>
        <w:pStyle w:val="ListParagraph"/>
        <w:spacing w:after="0" w:line="240" w:lineRule="auto"/>
        <w:ind w:left="1212" w:hanging="361"/>
        <w:jc w:val="center"/>
        <w:rPr>
          <w:rFonts w:asciiTheme="majorBidi" w:hAnsiTheme="majorBidi" w:cstheme="majorBidi"/>
          <w:b/>
          <w:bCs/>
          <w:sz w:val="24"/>
          <w:szCs w:val="24"/>
        </w:rPr>
      </w:pPr>
    </w:p>
    <w:tbl>
      <w:tblPr>
        <w:tblW w:w="0" w:type="auto"/>
        <w:tblInd w:w="534" w:type="dxa"/>
        <w:tblLayout w:type="fixed"/>
        <w:tblLook w:val="04A0"/>
      </w:tblPr>
      <w:tblGrid>
        <w:gridCol w:w="567"/>
        <w:gridCol w:w="1701"/>
        <w:gridCol w:w="1134"/>
        <w:gridCol w:w="1134"/>
        <w:gridCol w:w="992"/>
      </w:tblGrid>
      <w:tr w:rsidR="00882EAE" w:rsidTr="00DF784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No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Nilai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Frekuensi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Presentase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Kategori</w:t>
            </w:r>
          </w:p>
        </w:tc>
      </w:tr>
      <w:tr w:rsidR="00882EAE" w:rsidTr="00DF784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Lebih dari 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Baik</w:t>
            </w:r>
          </w:p>
        </w:tc>
      </w:tr>
      <w:tr w:rsidR="00882EAE" w:rsidTr="00DF784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49 – 66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Cukup</w:t>
            </w:r>
          </w:p>
        </w:tc>
      </w:tr>
      <w:tr w:rsidR="00882EAE" w:rsidTr="00DF7840">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Kurang dari 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21%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Kurang</w:t>
            </w:r>
          </w:p>
        </w:tc>
      </w:tr>
      <w:tr w:rsidR="00882EAE" w:rsidTr="00DF7840">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Jumlah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jc w:val="center"/>
              <w:rPr>
                <w:rFonts w:asciiTheme="majorBidi" w:hAnsiTheme="majorBidi" w:cstheme="majorBidi"/>
                <w:sz w:val="20"/>
                <w:szCs w:val="20"/>
              </w:rPr>
            </w:pPr>
            <w:r>
              <w:rPr>
                <w:rFonts w:asciiTheme="majorBidi" w:hAnsiTheme="majorBidi" w:cstheme="majorBidi"/>
                <w:sz w:val="20"/>
                <w:szCs w:val="20"/>
              </w:rP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2EAE" w:rsidRDefault="00882EAE" w:rsidP="00DF7840">
            <w:pPr>
              <w:spacing w:after="0" w:line="240" w:lineRule="auto"/>
              <w:jc w:val="center"/>
              <w:rPr>
                <w:rFonts w:asciiTheme="majorBidi" w:hAnsiTheme="majorBidi" w:cstheme="majorBidi"/>
                <w:sz w:val="20"/>
                <w:szCs w:val="20"/>
              </w:rPr>
            </w:pPr>
          </w:p>
        </w:tc>
      </w:tr>
    </w:tbl>
    <w:p w:rsidR="00882EAE" w:rsidRDefault="00882EAE" w:rsidP="00882EAE">
      <w:pPr>
        <w:spacing w:after="0" w:line="23" w:lineRule="atLeast"/>
        <w:ind w:left="851" w:firstLine="567"/>
        <w:jc w:val="both"/>
        <w:rPr>
          <w:rFonts w:asciiTheme="majorBidi" w:hAnsiTheme="majorBidi" w:cstheme="majorBidi"/>
          <w:sz w:val="24"/>
          <w:szCs w:val="24"/>
        </w:rPr>
      </w:pPr>
      <w:r>
        <w:rPr>
          <w:rFonts w:asciiTheme="majorBidi" w:hAnsiTheme="majorBidi" w:cstheme="majorBidi"/>
          <w:sz w:val="24"/>
          <w:szCs w:val="24"/>
        </w:rPr>
        <w:t xml:space="preserve">Kategori di atas dapat disimpulkan bahwa perilaku belajar siswa dengan frekuensi sebanyak 8 siswa dengan presentase 19% memiliki kategori baik, perilaku belajar siswa dengan frekuensi sebnyak 25 siswa dengan presentase 60% memiliki kategori cukup, dan perilaku belajar siswa dengan frekuensi sebanyak 9 dengan presentase 21% memiliki kategori kurang. </w:t>
      </w:r>
    </w:p>
    <w:p w:rsidR="00882EAE" w:rsidRDefault="00882EAE" w:rsidP="00882EAE">
      <w:pPr>
        <w:spacing w:after="0" w:line="23" w:lineRule="atLeast"/>
        <w:ind w:left="851" w:firstLine="425"/>
        <w:jc w:val="both"/>
        <w:rPr>
          <w:rFonts w:asciiTheme="majorBidi" w:hAnsiTheme="majorBidi" w:cstheme="majorBidi"/>
          <w:sz w:val="24"/>
          <w:szCs w:val="24"/>
        </w:rPr>
      </w:pPr>
      <w:r>
        <w:rPr>
          <w:rFonts w:asciiTheme="majorBidi" w:hAnsiTheme="majorBidi" w:cstheme="majorBidi"/>
          <w:sz w:val="24"/>
          <w:szCs w:val="24"/>
        </w:rPr>
        <w:t xml:space="preserve">Berdasarkan perhitungan di atas dapat disimpulkan bahwa perilaku belajar siswa kelas III  </w:t>
      </w:r>
      <w:r>
        <w:rPr>
          <w:rFonts w:asciiTheme="majorBidi" w:hAnsiTheme="majorBidi" w:cstheme="majorBidi"/>
          <w:sz w:val="24"/>
          <w:szCs w:val="24"/>
        </w:rPr>
        <w:lastRenderedPageBreak/>
        <w:t>di MI Ma’arif Ngrupit termasuk dalam kategori cukup dengan presentase 60%.</w:t>
      </w:r>
    </w:p>
    <w:p w:rsidR="00882EAE" w:rsidRDefault="00882EAE" w:rsidP="00882EAE">
      <w:pPr>
        <w:spacing w:after="0" w:line="23" w:lineRule="atLeast"/>
        <w:jc w:val="both"/>
        <w:rPr>
          <w:rFonts w:asciiTheme="majorBidi" w:hAnsiTheme="majorBidi" w:cstheme="majorBidi"/>
          <w:sz w:val="24"/>
          <w:szCs w:val="24"/>
        </w:rPr>
      </w:pPr>
    </w:p>
    <w:p w:rsidR="00882EAE" w:rsidRPr="000C7B62" w:rsidRDefault="00882EAE" w:rsidP="00882EAE">
      <w:pPr>
        <w:pStyle w:val="ListParagraph"/>
        <w:numPr>
          <w:ilvl w:val="0"/>
          <w:numId w:val="18"/>
        </w:numPr>
        <w:spacing w:after="0" w:line="23" w:lineRule="atLeast"/>
        <w:jc w:val="both"/>
        <w:outlineLvl w:val="1"/>
        <w:rPr>
          <w:rFonts w:asciiTheme="majorBidi" w:hAnsiTheme="majorBidi" w:cstheme="majorBidi"/>
          <w:b/>
          <w:bCs/>
          <w:sz w:val="24"/>
          <w:szCs w:val="24"/>
        </w:rPr>
      </w:pPr>
      <w:bookmarkStart w:id="33" w:name="_Toc8141163"/>
      <w:r w:rsidRPr="000C7B62">
        <w:rPr>
          <w:rFonts w:asciiTheme="majorBidi" w:hAnsiTheme="majorBidi" w:cstheme="majorBidi"/>
          <w:b/>
          <w:bCs/>
          <w:sz w:val="24"/>
          <w:szCs w:val="24"/>
        </w:rPr>
        <w:t>Analisis Data (Hipotesis Pengujian)</w:t>
      </w:r>
      <w:bookmarkEnd w:id="33"/>
    </w:p>
    <w:p w:rsidR="00882EAE" w:rsidRDefault="00882EAE" w:rsidP="00882EAE">
      <w:pPr>
        <w:pStyle w:val="ListParagraph"/>
        <w:spacing w:after="0" w:line="23" w:lineRule="atLeast"/>
        <w:ind w:left="502" w:firstLine="632"/>
        <w:jc w:val="both"/>
        <w:rPr>
          <w:rFonts w:asciiTheme="majorBidi" w:hAnsiTheme="majorBidi" w:cstheme="majorBidi"/>
          <w:b/>
          <w:bCs/>
          <w:sz w:val="24"/>
          <w:szCs w:val="24"/>
        </w:rPr>
      </w:pPr>
      <w:r>
        <w:rPr>
          <w:rFonts w:asciiTheme="majorBidi" w:hAnsiTheme="majorBidi" w:cstheme="majorBidi"/>
          <w:sz w:val="24"/>
          <w:szCs w:val="24"/>
        </w:rPr>
        <w:t xml:space="preserve">Sebelum melakukan perhitungan untuk mengetahui hubungan antara lingkungan keluarga dan lingkungan sekolah dengan perilaku belajar siswa kelas III MI Ma’arif Ngrupit, maka dilakukan uji normalitas data terlebih dahulu. </w:t>
      </w:r>
    </w:p>
    <w:p w:rsidR="00882EAE" w:rsidRDefault="00882EAE" w:rsidP="00882EAE">
      <w:pPr>
        <w:pStyle w:val="ListParagraph"/>
        <w:numPr>
          <w:ilvl w:val="1"/>
          <w:numId w:val="35"/>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 xml:space="preserve">Uji Normalitas </w:t>
      </w:r>
    </w:p>
    <w:p w:rsidR="00882EAE" w:rsidRDefault="00882EAE" w:rsidP="00882EAE">
      <w:pPr>
        <w:pStyle w:val="ListParagraph"/>
        <w:spacing w:after="0" w:line="23" w:lineRule="atLeast"/>
        <w:ind w:left="785" w:firstLine="491"/>
        <w:jc w:val="both"/>
        <w:rPr>
          <w:rFonts w:asciiTheme="majorBidi" w:hAnsiTheme="majorBidi" w:cstheme="majorBidi"/>
          <w:color w:val="FF0000"/>
          <w:sz w:val="24"/>
          <w:szCs w:val="24"/>
        </w:rPr>
      </w:pPr>
      <w:r>
        <w:rPr>
          <w:rFonts w:asciiTheme="majorBidi" w:hAnsiTheme="majorBidi" w:cstheme="majorBidi"/>
          <w:sz w:val="24"/>
          <w:szCs w:val="24"/>
        </w:rPr>
        <w:t xml:space="preserve">Uji normalitas bertujuan untuk mengetahui apakah data dari setiap variabel yang diteliti tersebut normal atau tidak. Dalam penelitian ini,peneliti menggunakan rumus </w:t>
      </w:r>
      <w:r>
        <w:rPr>
          <w:rFonts w:asciiTheme="majorBidi" w:hAnsiTheme="majorBidi" w:cstheme="majorBidi"/>
          <w:i/>
          <w:iCs/>
          <w:sz w:val="24"/>
          <w:szCs w:val="24"/>
        </w:rPr>
        <w:t>Kolmogorov-Smirnov</w:t>
      </w:r>
      <w:r>
        <w:rPr>
          <w:rFonts w:asciiTheme="majorBidi" w:hAnsiTheme="majorBidi" w:cstheme="majorBidi"/>
          <w:sz w:val="24"/>
          <w:szCs w:val="24"/>
        </w:rPr>
        <w:t xml:space="preserve">. Adapun hasil perhitungan uji normalitas menggunakan aplikasi Microsoft Excel 2007 </w:t>
      </w: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r>
        <w:rPr>
          <w:rFonts w:asciiTheme="majorBidi" w:hAnsiTheme="majorBidi" w:cstheme="majorBidi"/>
          <w:sz w:val="24"/>
          <w:szCs w:val="24"/>
        </w:rPr>
        <w:t xml:space="preserve">Pada lampiran 16 halaman 128, dipaparkan mengenai perhitungan data variabel lingkungan keluarga. Dari perhitungan data diperoleh nilai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maksimal</m:t>
            </m:r>
          </m:sub>
        </m:sSub>
      </m:oMath>
      <w:r>
        <w:rPr>
          <w:rFonts w:asciiTheme="majorBidi" w:hAnsiTheme="majorBidi" w:cstheme="majorBidi"/>
          <w:sz w:val="24"/>
          <w:szCs w:val="24"/>
        </w:rPr>
        <w:t xml:space="preserve">sebesar 0,116395. Nilai tersebut kemudian diinterpretasikan dengan tabel nilai kritis uji </w:t>
      </w:r>
      <w:r>
        <w:rPr>
          <w:rFonts w:asciiTheme="majorBidi" w:hAnsiTheme="majorBidi" w:cstheme="majorBidi"/>
          <w:i/>
          <w:iCs/>
          <w:sz w:val="24"/>
          <w:szCs w:val="24"/>
        </w:rPr>
        <w:t xml:space="preserve">Kolmogorov-Smirnov </w:t>
      </w:r>
      <w:r>
        <w:rPr>
          <w:rFonts w:asciiTheme="majorBidi" w:hAnsiTheme="majorBidi" w:cstheme="majorBidi"/>
          <w:sz w:val="24"/>
          <w:szCs w:val="24"/>
        </w:rPr>
        <w:t>dengan jumlah n=42. Maka nilai</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tabel</m:t>
            </m:r>
          </m:sub>
        </m:sSub>
      </m:oMath>
      <w:r>
        <w:rPr>
          <w:rFonts w:asciiTheme="majorBidi" w:hAnsiTheme="majorBidi" w:cstheme="majorBidi"/>
          <w:sz w:val="24"/>
          <w:szCs w:val="24"/>
        </w:rPr>
        <w:t>pada taraf signifikan 0,05 adalah 1,36/</w:t>
      </w:r>
      <m:oMath>
        <m:rad>
          <m:radPr>
            <m:degHide m:val="on"/>
            <m:ctrlPr>
              <w:rPr>
                <w:rFonts w:ascii="Cambria Math" w:hAnsi="Cambria Math" w:cstheme="majorBidi"/>
                <w:i/>
                <w:sz w:val="24"/>
                <w:szCs w:val="24"/>
              </w:rPr>
            </m:ctrlPr>
          </m:radPr>
          <m:deg/>
          <m:e>
            <m:r>
              <w:rPr>
                <w:rFonts w:ascii="Cambria Math" w:hAnsi="Cambria Math" w:cstheme="majorBidi"/>
                <w:sz w:val="24"/>
                <w:szCs w:val="24"/>
              </w:rPr>
              <m:t>42</m:t>
            </m:r>
          </m:e>
        </m:rad>
      </m:oMath>
      <w:r>
        <w:rPr>
          <w:rFonts w:asciiTheme="majorBidi" w:eastAsiaTheme="minorEastAsia" w:hAnsiTheme="majorBidi" w:cstheme="majorBidi"/>
          <w:sz w:val="24"/>
          <w:szCs w:val="24"/>
        </w:rPr>
        <w:t xml:space="preserve"> = 0,21. Karena nilai</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maksimal</m:t>
            </m:r>
          </m:sub>
        </m:sSub>
      </m:oMath>
      <w:r>
        <w:rPr>
          <w:rFonts w:asciiTheme="majorBidi" w:eastAsiaTheme="minorEastAsia" w:hAnsiTheme="majorBidi" w:cstheme="majorBidi"/>
          <w:sz w:val="24"/>
          <w:szCs w:val="24"/>
        </w:rPr>
        <w:t>&lt;</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tabel</m:t>
            </m:r>
          </m:sub>
        </m:sSub>
      </m:oMath>
      <w:r>
        <w:rPr>
          <w:rFonts w:asciiTheme="majorBidi" w:eastAsiaTheme="minorEastAsia" w:hAnsiTheme="majorBidi" w:cstheme="majorBidi"/>
          <w:sz w:val="24"/>
          <w:szCs w:val="24"/>
        </w:rPr>
        <w:t xml:space="preserve"> yakni 0</w:t>
      </w:r>
      <w:r>
        <w:rPr>
          <w:rFonts w:asciiTheme="majorBidi" w:hAnsiTheme="majorBidi" w:cstheme="majorBidi"/>
          <w:sz w:val="24"/>
          <w:szCs w:val="24"/>
        </w:rPr>
        <w:t>,116 &lt; 0,21. Sehingga dapat dinyatakan jika data variabel instrumen lingkungan keluarga berdistribusi normal.</w:t>
      </w: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r>
        <w:rPr>
          <w:rFonts w:asciiTheme="majorBidi" w:hAnsiTheme="majorBidi" w:cstheme="majorBidi"/>
          <w:sz w:val="24"/>
          <w:szCs w:val="24"/>
        </w:rPr>
        <w:t xml:space="preserve">Pada lampiran 17  halaman 129, dipaparkan mengenai perhitungan data variabel lingkungan sekolah. Dari perhitungan data diperoleh nilai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maksimal</m:t>
            </m:r>
          </m:sub>
        </m:sSub>
      </m:oMath>
      <w:r>
        <w:rPr>
          <w:rFonts w:asciiTheme="majorBidi" w:hAnsiTheme="majorBidi" w:cstheme="majorBidi"/>
          <w:sz w:val="24"/>
          <w:szCs w:val="24"/>
        </w:rPr>
        <w:t xml:space="preserve">sebesar 0,19381. Nilai tersebut kemudian diinterpretasikan dengan tabel nilai kritis uji </w:t>
      </w:r>
      <w:r>
        <w:rPr>
          <w:rFonts w:asciiTheme="majorBidi" w:hAnsiTheme="majorBidi" w:cstheme="majorBidi"/>
          <w:i/>
          <w:iCs/>
          <w:sz w:val="24"/>
          <w:szCs w:val="24"/>
        </w:rPr>
        <w:t xml:space="preserve">Kolmogorov-Smirnov </w:t>
      </w:r>
      <w:r>
        <w:rPr>
          <w:rFonts w:asciiTheme="majorBidi" w:hAnsiTheme="majorBidi" w:cstheme="majorBidi"/>
          <w:sz w:val="24"/>
          <w:szCs w:val="24"/>
        </w:rPr>
        <w:t xml:space="preserve">dengan jumlah n = 42. Maka </w:t>
      </w:r>
      <w:r>
        <w:rPr>
          <w:rFonts w:asciiTheme="majorBidi" w:hAnsiTheme="majorBidi" w:cstheme="majorBidi"/>
          <w:sz w:val="24"/>
          <w:szCs w:val="24"/>
        </w:rPr>
        <w:lastRenderedPageBreak/>
        <w:t xml:space="preserve">nilai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D</m:t>
            </m:r>
          </m:e>
          <m:sub>
            <m:r>
              <m:rPr>
                <m:sty m:val="p"/>
              </m:rPr>
              <w:rPr>
                <w:rFonts w:ascii="Cambria Math" w:eastAsiaTheme="minorEastAsia" w:hAnsi="Cambria Math" w:cstheme="majorBidi"/>
                <w:sz w:val="24"/>
                <w:szCs w:val="24"/>
              </w:rPr>
              <m:t>tabel</m:t>
            </m:r>
          </m:sub>
        </m:sSub>
      </m:oMath>
      <w:r>
        <w:rPr>
          <w:rFonts w:asciiTheme="majorBidi" w:hAnsiTheme="majorBidi" w:cstheme="majorBidi"/>
          <w:sz w:val="24"/>
          <w:szCs w:val="24"/>
        </w:rPr>
        <w:t>pada taraf signifikan 0,05 adalah 1,36/</w:t>
      </w:r>
      <m:oMath>
        <m:rad>
          <m:radPr>
            <m:degHide m:val="on"/>
            <m:ctrlPr>
              <w:rPr>
                <w:rFonts w:ascii="Cambria Math" w:hAnsi="Cambria Math" w:cstheme="majorBidi"/>
                <w:i/>
                <w:sz w:val="24"/>
                <w:szCs w:val="24"/>
              </w:rPr>
            </m:ctrlPr>
          </m:radPr>
          <m:deg/>
          <m:e>
            <m:r>
              <w:rPr>
                <w:rFonts w:ascii="Cambria Math" w:hAnsi="Cambria Math" w:cstheme="majorBidi"/>
                <w:sz w:val="24"/>
                <w:szCs w:val="24"/>
              </w:rPr>
              <m:t>42</m:t>
            </m:r>
          </m:e>
        </m:rad>
      </m:oMath>
      <w:r>
        <w:rPr>
          <w:rFonts w:asciiTheme="majorBidi" w:eastAsiaTheme="minorEastAsia" w:hAnsiTheme="majorBidi" w:cstheme="majorBidi"/>
          <w:sz w:val="24"/>
          <w:szCs w:val="24"/>
        </w:rPr>
        <w:t xml:space="preserve"> = 0,21. Karena nilai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maksimal</m:t>
            </m:r>
          </m:sub>
        </m:sSub>
      </m:oMath>
      <w:r>
        <w:rPr>
          <w:rFonts w:asciiTheme="majorBidi" w:eastAsiaTheme="minorEastAsia" w:hAnsiTheme="majorBidi" w:cstheme="majorBidi"/>
          <w:sz w:val="24"/>
          <w:szCs w:val="24"/>
        </w:rPr>
        <w:t>&lt;</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D</m:t>
            </m:r>
          </m:e>
          <m:sub>
            <m:r>
              <m:rPr>
                <m:sty m:val="p"/>
              </m:rPr>
              <w:rPr>
                <w:rFonts w:ascii="Cambria Math" w:eastAsiaTheme="minorEastAsia" w:hAnsi="Cambria Math" w:cstheme="majorBidi"/>
                <w:sz w:val="24"/>
                <w:szCs w:val="24"/>
              </w:rPr>
              <m:t>tabel</m:t>
            </m:r>
          </m:sub>
        </m:sSub>
      </m:oMath>
      <w:r>
        <w:rPr>
          <w:rFonts w:asciiTheme="majorBidi" w:eastAsiaTheme="minorEastAsia" w:hAnsiTheme="majorBidi" w:cstheme="majorBidi"/>
          <w:sz w:val="24"/>
          <w:szCs w:val="24"/>
        </w:rPr>
        <w:t>yakni 0</w:t>
      </w:r>
      <w:r>
        <w:rPr>
          <w:rFonts w:asciiTheme="majorBidi" w:hAnsiTheme="majorBidi" w:cstheme="majorBidi"/>
          <w:sz w:val="24"/>
          <w:szCs w:val="24"/>
        </w:rPr>
        <w:t>,194 &lt; 0,21. Sehingga dapat dinyatakan jika data variabel instrumen lingkungan sekolah berdistribusi normal.</w:t>
      </w: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r>
        <w:rPr>
          <w:rFonts w:asciiTheme="majorBidi" w:hAnsiTheme="majorBidi" w:cstheme="majorBidi"/>
          <w:sz w:val="24"/>
          <w:szCs w:val="24"/>
        </w:rPr>
        <w:t xml:space="preserve">Pada lampiran 18 halaman 130, dipaparkan mengenai perhitungan data variabel perilaku belajar siswa. Dari perhitungan data diperoleh nilai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maksimal</m:t>
            </m:r>
          </m:sub>
        </m:sSub>
      </m:oMath>
      <w:r>
        <w:rPr>
          <w:rFonts w:asciiTheme="majorBidi" w:hAnsiTheme="majorBidi" w:cstheme="majorBidi"/>
          <w:sz w:val="24"/>
          <w:szCs w:val="24"/>
        </w:rPr>
        <w:t xml:space="preserve">sebesar 0,0714762. Nilai tersebut kemudian diinterpretasikan dengan tabel nilai kritis uji </w:t>
      </w:r>
      <w:r>
        <w:rPr>
          <w:rFonts w:asciiTheme="majorBidi" w:hAnsiTheme="majorBidi" w:cstheme="majorBidi"/>
          <w:i/>
          <w:iCs/>
          <w:sz w:val="24"/>
          <w:szCs w:val="24"/>
        </w:rPr>
        <w:t xml:space="preserve">Kolmogorov-Smirnov </w:t>
      </w:r>
      <w:r>
        <w:rPr>
          <w:rFonts w:asciiTheme="majorBidi" w:hAnsiTheme="majorBidi" w:cstheme="majorBidi"/>
          <w:sz w:val="24"/>
          <w:szCs w:val="24"/>
        </w:rPr>
        <w:t>dengan jumlah n=42. Maka nilai</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D</m:t>
            </m:r>
          </m:e>
          <m:sub>
            <m:r>
              <m:rPr>
                <m:sty m:val="p"/>
              </m:rPr>
              <w:rPr>
                <w:rFonts w:ascii="Cambria Math" w:eastAsiaTheme="minorEastAsia" w:hAnsi="Cambria Math" w:cstheme="majorBidi"/>
                <w:sz w:val="24"/>
                <w:szCs w:val="24"/>
              </w:rPr>
              <m:t>tabel</m:t>
            </m:r>
          </m:sub>
        </m:sSub>
      </m:oMath>
      <w:r>
        <w:rPr>
          <w:rFonts w:asciiTheme="majorBidi" w:hAnsiTheme="majorBidi" w:cstheme="majorBidi"/>
          <w:sz w:val="24"/>
          <w:szCs w:val="24"/>
        </w:rPr>
        <w:t xml:space="preserve"> pada taraf signifikan 0,05 adalah 1,36/</w:t>
      </w:r>
      <m:oMath>
        <m:rad>
          <m:radPr>
            <m:degHide m:val="on"/>
            <m:ctrlPr>
              <w:rPr>
                <w:rFonts w:ascii="Cambria Math" w:hAnsi="Cambria Math" w:cstheme="majorBidi"/>
                <w:i/>
                <w:sz w:val="24"/>
                <w:szCs w:val="24"/>
              </w:rPr>
            </m:ctrlPr>
          </m:radPr>
          <m:deg/>
          <m:e>
            <m:r>
              <w:rPr>
                <w:rFonts w:ascii="Cambria Math" w:hAnsi="Cambria Math" w:cstheme="majorBidi"/>
                <w:sz w:val="24"/>
                <w:szCs w:val="24"/>
              </w:rPr>
              <m:t>42</m:t>
            </m:r>
          </m:e>
        </m:rad>
      </m:oMath>
      <w:r>
        <w:rPr>
          <w:rFonts w:asciiTheme="majorBidi" w:eastAsiaTheme="minorEastAsia" w:hAnsiTheme="majorBidi" w:cstheme="majorBidi"/>
          <w:sz w:val="24"/>
          <w:szCs w:val="24"/>
        </w:rPr>
        <w:t xml:space="preserve"> = 0,21. Karena nilai </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 xml:space="preserve"> D</m:t>
            </m:r>
          </m:e>
          <m:sub>
            <m:r>
              <m:rPr>
                <m:sty m:val="p"/>
              </m:rPr>
              <w:rPr>
                <w:rFonts w:ascii="Cambria Math" w:eastAsiaTheme="minorEastAsia" w:hAnsi="Cambria Math" w:cstheme="majorBidi"/>
                <w:sz w:val="24"/>
                <w:szCs w:val="24"/>
              </w:rPr>
              <m:t xml:space="preserve">maksimal </m:t>
            </m:r>
          </m:sub>
        </m:sSub>
      </m:oMath>
      <w:r>
        <w:rPr>
          <w:rFonts w:asciiTheme="majorBidi" w:eastAsiaTheme="minorEastAsia" w:hAnsiTheme="majorBidi" w:cstheme="majorBidi"/>
          <w:sz w:val="24"/>
          <w:szCs w:val="24"/>
        </w:rPr>
        <w:t>&lt;</w:t>
      </w: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D</m:t>
            </m:r>
          </m:e>
          <m:sub>
            <m:r>
              <m:rPr>
                <m:sty m:val="p"/>
              </m:rPr>
              <w:rPr>
                <w:rFonts w:ascii="Cambria Math" w:eastAsiaTheme="minorEastAsia" w:hAnsi="Cambria Math" w:cstheme="majorBidi"/>
                <w:sz w:val="24"/>
                <w:szCs w:val="24"/>
              </w:rPr>
              <m:t>tabel</m:t>
            </m:r>
          </m:sub>
        </m:sSub>
      </m:oMath>
      <w:r>
        <w:rPr>
          <w:rFonts w:asciiTheme="majorBidi" w:eastAsiaTheme="minorEastAsia" w:hAnsiTheme="majorBidi" w:cstheme="majorBidi"/>
          <w:sz w:val="24"/>
          <w:szCs w:val="24"/>
        </w:rPr>
        <w:t>yakni 0</w:t>
      </w:r>
      <w:r>
        <w:rPr>
          <w:rFonts w:asciiTheme="majorBidi" w:hAnsiTheme="majorBidi" w:cstheme="majorBidi"/>
          <w:sz w:val="24"/>
          <w:szCs w:val="24"/>
        </w:rPr>
        <w:t>,071 &lt; 0,21. Sehingga dapat dinyatakan jika data variabel instrumen perilaku belajar siswa berdistribusi normal.</w:t>
      </w: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Pr="00A302A0" w:rsidRDefault="00882EAE" w:rsidP="00882EAE">
      <w:pPr>
        <w:pStyle w:val="ListParagraph"/>
        <w:spacing w:after="0" w:line="23" w:lineRule="atLeast"/>
        <w:ind w:left="785" w:firstLine="491"/>
        <w:jc w:val="both"/>
        <w:rPr>
          <w:rFonts w:asciiTheme="majorBidi" w:hAnsiTheme="majorBidi" w:cstheme="majorBidi"/>
          <w:sz w:val="24"/>
          <w:szCs w:val="24"/>
        </w:rPr>
      </w:pPr>
    </w:p>
    <w:p w:rsidR="00882EAE" w:rsidRDefault="00882EAE" w:rsidP="00882EAE">
      <w:pPr>
        <w:pStyle w:val="ListParagraph"/>
        <w:spacing w:after="0" w:line="240" w:lineRule="auto"/>
        <w:ind w:left="1212" w:hanging="503"/>
        <w:jc w:val="center"/>
        <w:rPr>
          <w:rFonts w:asciiTheme="majorBidi" w:hAnsiTheme="majorBidi" w:cstheme="majorBidi"/>
          <w:b/>
          <w:bCs/>
          <w:sz w:val="20"/>
          <w:szCs w:val="20"/>
        </w:rPr>
      </w:pPr>
      <w:r>
        <w:rPr>
          <w:rFonts w:asciiTheme="majorBidi" w:hAnsiTheme="majorBidi" w:cstheme="majorBidi"/>
          <w:b/>
          <w:bCs/>
          <w:sz w:val="20"/>
          <w:szCs w:val="20"/>
        </w:rPr>
        <w:t>Tabel 4.7</w:t>
      </w:r>
    </w:p>
    <w:p w:rsidR="00882EAE" w:rsidRDefault="00882EAE" w:rsidP="00882EAE">
      <w:pPr>
        <w:pStyle w:val="ListParagraph"/>
        <w:spacing w:after="0" w:line="240" w:lineRule="auto"/>
        <w:ind w:left="1212" w:hanging="503"/>
        <w:jc w:val="center"/>
        <w:rPr>
          <w:rFonts w:asciiTheme="majorBidi" w:hAnsiTheme="majorBidi" w:cstheme="majorBidi"/>
          <w:b/>
          <w:bCs/>
          <w:sz w:val="20"/>
          <w:szCs w:val="20"/>
        </w:rPr>
      </w:pPr>
      <w:r>
        <w:rPr>
          <w:rFonts w:asciiTheme="majorBidi" w:hAnsiTheme="majorBidi" w:cstheme="majorBidi"/>
          <w:b/>
          <w:bCs/>
          <w:sz w:val="20"/>
          <w:szCs w:val="20"/>
        </w:rPr>
        <w:t>Hasil Uji Normalitas Data</w:t>
      </w:r>
    </w:p>
    <w:p w:rsidR="00882EAE" w:rsidRDefault="00882EAE" w:rsidP="00882EAE">
      <w:pPr>
        <w:pStyle w:val="ListParagraph"/>
        <w:spacing w:after="0" w:line="240" w:lineRule="auto"/>
        <w:ind w:left="1212" w:firstLine="64"/>
        <w:jc w:val="center"/>
        <w:rPr>
          <w:rFonts w:asciiTheme="majorBidi" w:hAnsiTheme="majorBidi" w:cstheme="majorBidi"/>
          <w:sz w:val="24"/>
          <w:szCs w:val="24"/>
        </w:rPr>
      </w:pPr>
    </w:p>
    <w:tbl>
      <w:tblPr>
        <w:tblW w:w="0" w:type="auto"/>
        <w:tblInd w:w="675" w:type="dxa"/>
        <w:tblLayout w:type="fixed"/>
        <w:tblLook w:val="04A0"/>
      </w:tblPr>
      <w:tblGrid>
        <w:gridCol w:w="993"/>
        <w:gridCol w:w="425"/>
        <w:gridCol w:w="850"/>
        <w:gridCol w:w="1134"/>
        <w:gridCol w:w="1978"/>
      </w:tblGrid>
      <w:tr w:rsidR="00882EAE" w:rsidTr="00DF7840">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b/>
                <w:bCs/>
                <w:sz w:val="20"/>
                <w:szCs w:val="20"/>
              </w:rPr>
            </w:pPr>
            <w:r>
              <w:rPr>
                <w:rFonts w:asciiTheme="majorBidi" w:hAnsiTheme="majorBidi" w:cstheme="majorBidi"/>
                <w:b/>
                <w:bCs/>
                <w:sz w:val="20"/>
                <w:szCs w:val="20"/>
              </w:rPr>
              <w:t>Variabel</w:t>
            </w:r>
          </w:p>
        </w:t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b/>
                <w:bCs/>
                <w:sz w:val="20"/>
                <w:szCs w:val="20"/>
              </w:rPr>
            </w:pPr>
            <w:r>
              <w:rPr>
                <w:rFonts w:asciiTheme="majorBidi" w:hAnsiTheme="majorBidi" w:cstheme="majorBidi"/>
                <w:b/>
                <w:bCs/>
                <w:sz w:val="20"/>
                <w:szCs w:val="20"/>
              </w:rPr>
              <w:t>N</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b/>
                <w:bCs/>
                <w:sz w:val="20"/>
                <w:szCs w:val="20"/>
              </w:rPr>
            </w:pPr>
            <w:r>
              <w:rPr>
                <w:rFonts w:asciiTheme="majorBidi" w:hAnsiTheme="majorBidi" w:cstheme="majorBidi"/>
                <w:b/>
                <w:bCs/>
                <w:sz w:val="20"/>
                <w:szCs w:val="20"/>
              </w:rPr>
              <w:t>Kriteria pengujian Ho</w:t>
            </w:r>
          </w:p>
        </w:tc>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b/>
                <w:bCs/>
                <w:sz w:val="20"/>
                <w:szCs w:val="20"/>
              </w:rPr>
            </w:pPr>
            <w:r>
              <w:rPr>
                <w:rFonts w:asciiTheme="majorBidi" w:hAnsiTheme="majorBidi" w:cstheme="majorBidi"/>
                <w:b/>
                <w:bCs/>
                <w:sz w:val="20"/>
                <w:szCs w:val="20"/>
              </w:rPr>
              <w:t>Keterangan</w:t>
            </w:r>
          </w:p>
        </w:tc>
      </w:tr>
      <w:tr w:rsidR="00882EAE" w:rsidTr="00DF7840">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rPr>
                <w:rFonts w:asciiTheme="majorBidi" w:hAnsiTheme="majorBidi" w:cstheme="majorBidi"/>
                <w:b/>
                <w:bCs/>
                <w:sz w:val="20"/>
                <w:szCs w:val="20"/>
              </w:rPr>
            </w:pPr>
          </w:p>
        </w:t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rPr>
                <w:rFonts w:asciiTheme="majorBidi" w:hAnsiTheme="majorBidi" w:cstheme="majorBidi"/>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C664A7" w:rsidP="00DF7840">
            <w:pPr>
              <w:pStyle w:val="ListParagraph"/>
              <w:spacing w:after="0" w:line="240" w:lineRule="auto"/>
              <w:ind w:left="0"/>
              <w:jc w:val="center"/>
              <w:rPr>
                <w:rFonts w:asciiTheme="majorBidi" w:hAnsiTheme="majorBidi" w:cstheme="majorBidi"/>
                <w:b/>
                <w:bCs/>
                <w:sz w:val="20"/>
                <w:szCs w:val="20"/>
              </w:rPr>
            </w:pPr>
            <m:oMathPara>
              <m:oMath>
                <m:sSub>
                  <m:sSubPr>
                    <m:ctrlPr>
                      <w:rPr>
                        <w:rFonts w:ascii="Cambria Math" w:eastAsiaTheme="minorEastAsia" w:hAnsiTheme="majorBidi" w:cstheme="majorBidi"/>
                        <w:b/>
                        <w:bCs/>
                        <w:iCs/>
                      </w:rPr>
                    </m:ctrlPr>
                  </m:sSubPr>
                  <m:e>
                    <m:r>
                      <m:rPr>
                        <m:sty m:val="b"/>
                      </m:rPr>
                      <w:rPr>
                        <w:rFonts w:ascii="Cambria Math" w:eastAsiaTheme="minorEastAsia" w:hAnsiTheme="majorBidi" w:cstheme="majorBidi"/>
                        <w:sz w:val="20"/>
                        <w:szCs w:val="20"/>
                      </w:rPr>
                      <m:t xml:space="preserve"> D</m:t>
                    </m:r>
                  </m:e>
                  <m:sub>
                    <m:r>
                      <m:rPr>
                        <m:sty m:val="b"/>
                      </m:rPr>
                      <w:rPr>
                        <w:rFonts w:ascii="Cambria Math" w:eastAsiaTheme="minorEastAsia" w:hAnsiTheme="majorBidi" w:cstheme="majorBidi"/>
                        <w:sz w:val="20"/>
                        <w:szCs w:val="20"/>
                      </w:rPr>
                      <m:t>maksimal</m:t>
                    </m:r>
                  </m:sub>
                </m:sSub>
              </m:oMath>
            </m:oMathPara>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C664A7" w:rsidP="00DF7840">
            <w:pPr>
              <w:pStyle w:val="ListParagraph"/>
              <w:spacing w:after="0" w:line="240" w:lineRule="auto"/>
              <w:ind w:left="0"/>
              <w:jc w:val="center"/>
              <w:rPr>
                <w:rFonts w:asciiTheme="majorBidi" w:hAnsiTheme="majorBidi" w:cstheme="majorBidi"/>
                <w:b/>
                <w:bCs/>
                <w:sz w:val="20"/>
                <w:szCs w:val="20"/>
              </w:rPr>
            </w:pPr>
            <m:oMathPara>
              <m:oMath>
                <m:sSub>
                  <m:sSubPr>
                    <m:ctrlPr>
                      <w:rPr>
                        <w:rFonts w:ascii="Cambria Math" w:eastAsiaTheme="minorEastAsia" w:hAnsiTheme="majorBidi" w:cstheme="majorBidi"/>
                        <w:b/>
                        <w:bCs/>
                        <w:iCs/>
                      </w:rPr>
                    </m:ctrlPr>
                  </m:sSubPr>
                  <m:e>
                    <m:r>
                      <m:rPr>
                        <m:sty m:val="b"/>
                      </m:rPr>
                      <w:rPr>
                        <w:rFonts w:ascii="Cambria Math" w:eastAsiaTheme="minorEastAsia" w:hAnsiTheme="majorBidi" w:cstheme="majorBidi"/>
                        <w:sz w:val="20"/>
                        <w:szCs w:val="20"/>
                      </w:rPr>
                      <m:t>D</m:t>
                    </m:r>
                  </m:e>
                  <m:sub>
                    <m:r>
                      <m:rPr>
                        <m:sty m:val="b"/>
                      </m:rPr>
                      <w:rPr>
                        <w:rFonts w:ascii="Cambria Math" w:eastAsiaTheme="minorEastAsia" w:hAnsiTheme="majorBidi" w:cstheme="majorBidi"/>
                        <w:sz w:val="20"/>
                        <w:szCs w:val="20"/>
                      </w:rPr>
                      <m:t>tabel</m:t>
                    </m:r>
                  </m:sub>
                </m:sSub>
              </m:oMath>
            </m:oMathPara>
          </w:p>
        </w:tc>
        <w:tc>
          <w:tcPr>
            <w:tcW w:w="1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spacing w:after="0" w:line="240" w:lineRule="auto"/>
              <w:rPr>
                <w:rFonts w:asciiTheme="majorBidi" w:hAnsiTheme="majorBidi" w:cstheme="majorBidi"/>
                <w:b/>
                <w:bCs/>
                <w:sz w:val="20"/>
                <w:szCs w:val="20"/>
              </w:rPr>
            </w:pPr>
          </w:p>
        </w:tc>
      </w:tr>
      <w:tr w:rsidR="00882EAE" w:rsidTr="00DF784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C664A7" w:rsidP="00DF7840">
            <w:pPr>
              <w:pStyle w:val="ListParagraph"/>
              <w:spacing w:after="0" w:line="240" w:lineRule="auto"/>
              <w:ind w:left="0"/>
              <w:jc w:val="center"/>
              <w:rPr>
                <w:rFonts w:asciiTheme="majorBidi" w:hAnsiTheme="majorBidi" w:cstheme="majorBidi"/>
                <w:iCs/>
                <w:sz w:val="20"/>
                <w:szCs w:val="20"/>
              </w:rPr>
            </w:pPr>
            <m:oMathPara>
              <m:oMath>
                <m:sSub>
                  <m:sSubPr>
                    <m:ctrlPr>
                      <w:rPr>
                        <w:rFonts w:ascii="Cambria Math" w:hAnsiTheme="majorBidi" w:cstheme="majorBidi"/>
                        <w:iCs/>
                      </w:rPr>
                    </m:ctrlPr>
                  </m:sSubPr>
                  <m:e>
                    <m:r>
                      <m:rPr>
                        <m:sty m:val="p"/>
                      </m:rPr>
                      <w:rPr>
                        <w:rFonts w:ascii="Cambria Math" w:hAnsiTheme="majorBidi" w:cstheme="majorBidi"/>
                        <w:sz w:val="20"/>
                        <w:szCs w:val="20"/>
                      </w:rPr>
                      <m:t>X</m:t>
                    </m:r>
                  </m:e>
                  <m:sub>
                    <m:r>
                      <m:rPr>
                        <m:sty m:val="p"/>
                      </m:rPr>
                      <w:rPr>
                        <w:rFonts w:ascii="Cambria Math" w:hAnsiTheme="majorBidi" w:cstheme="majorBidi"/>
                        <w:sz w:val="20"/>
                        <w:szCs w:val="20"/>
                      </w:rPr>
                      <m:t>1</m:t>
                    </m:r>
                  </m:sub>
                </m:sSub>
              </m:oMath>
            </m:oMathPara>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42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0,116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0,21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Data berdistribusi normal</w:t>
            </w:r>
          </w:p>
        </w:tc>
      </w:tr>
      <w:tr w:rsidR="00882EAE" w:rsidTr="00DF784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C664A7" w:rsidP="00DF7840">
            <w:pPr>
              <w:pStyle w:val="ListParagraph"/>
              <w:spacing w:after="0" w:line="240" w:lineRule="auto"/>
              <w:ind w:left="0"/>
              <w:jc w:val="center"/>
              <w:rPr>
                <w:rFonts w:asciiTheme="majorBidi" w:hAnsiTheme="majorBidi" w:cstheme="majorBidi"/>
                <w:i/>
                <w:sz w:val="20"/>
                <w:szCs w:val="20"/>
              </w:rPr>
            </w:pPr>
            <m:oMathPara>
              <m:oMath>
                <m:sSub>
                  <m:sSubPr>
                    <m:ctrlPr>
                      <w:rPr>
                        <w:rFonts w:ascii="Cambria Math" w:hAnsiTheme="majorBidi" w:cstheme="majorBidi"/>
                        <w:iCs/>
                      </w:rPr>
                    </m:ctrlPr>
                  </m:sSubPr>
                  <m:e>
                    <m:r>
                      <m:rPr>
                        <m:sty m:val="p"/>
                      </m:rPr>
                      <w:rPr>
                        <w:rFonts w:ascii="Cambria Math" w:hAnsiTheme="majorBidi" w:cstheme="majorBidi"/>
                        <w:sz w:val="20"/>
                        <w:szCs w:val="20"/>
                      </w:rPr>
                      <m:t>X</m:t>
                    </m:r>
                  </m:e>
                  <m:sub>
                    <m:r>
                      <m:rPr>
                        <m:sty m:val="p"/>
                      </m:rPr>
                      <w:rPr>
                        <w:rFonts w:ascii="Cambria Math" w:hAnsiTheme="majorBidi" w:cstheme="majorBidi"/>
                        <w:sz w:val="20"/>
                        <w:szCs w:val="20"/>
                      </w:rPr>
                      <m:t>2</m:t>
                    </m:r>
                  </m:sub>
                </m:sSub>
              </m:oMath>
            </m:oMathPara>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42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0,194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0,21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Data berdistribusi normal</w:t>
            </w:r>
          </w:p>
        </w:tc>
      </w:tr>
      <w:tr w:rsidR="00882EAE" w:rsidTr="00DF784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42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0,071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0,21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EAE" w:rsidRDefault="00882EAE" w:rsidP="00DF7840">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 xml:space="preserve">Data berdistribusi </w:t>
            </w:r>
            <w:r>
              <w:rPr>
                <w:rFonts w:asciiTheme="majorBidi" w:hAnsiTheme="majorBidi" w:cstheme="majorBidi"/>
                <w:sz w:val="20"/>
                <w:szCs w:val="20"/>
              </w:rPr>
              <w:lastRenderedPageBreak/>
              <w:t>normal</w:t>
            </w:r>
          </w:p>
        </w:tc>
      </w:tr>
    </w:tbl>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pStyle w:val="ListParagraph"/>
        <w:numPr>
          <w:ilvl w:val="1"/>
          <w:numId w:val="35"/>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Analisis Data</w:t>
      </w:r>
    </w:p>
    <w:p w:rsidR="00882EAE" w:rsidRPr="00977FB1" w:rsidRDefault="00882EAE" w:rsidP="00882EAE">
      <w:pPr>
        <w:pStyle w:val="ListParagraph"/>
        <w:numPr>
          <w:ilvl w:val="0"/>
          <w:numId w:val="47"/>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 xml:space="preserve">Analisis Data Korelasi Lingkungan Keluarga dengan Perilaku Belajar Siswa Kelas III MI Ma’arif Ngrupit </w:t>
      </w:r>
    </w:p>
    <w:p w:rsidR="00882EAE" w:rsidRDefault="00882EAE" w:rsidP="00882EAE">
      <w:pPr>
        <w:pStyle w:val="ListParagraph"/>
        <w:spacing w:after="0" w:line="23" w:lineRule="atLeast"/>
        <w:ind w:left="1080" w:firstLine="621"/>
        <w:jc w:val="both"/>
        <w:rPr>
          <w:rFonts w:asciiTheme="majorBidi" w:hAnsiTheme="majorBidi" w:cstheme="majorBidi"/>
          <w:sz w:val="24"/>
          <w:szCs w:val="24"/>
        </w:rPr>
      </w:pPr>
      <w:r>
        <w:rPr>
          <w:rFonts w:asciiTheme="majorBidi" w:hAnsiTheme="majorBidi" w:cstheme="majorBidi"/>
          <w:sz w:val="24"/>
          <w:szCs w:val="24"/>
        </w:rPr>
        <w:t xml:space="preserve">Analisis data berdasarkan rumusan masalah pertama yakni mengetahui apakah terdapat hubungan antara lingkungan keluarga dengan perilaku belajar siswa kelas III MI Ma’arif Ngrupit Jenangan tahun ajaran 2018/2019. Kemudian dilakukan pengujian kebenaran kepalsuan dari hipotesa. Oleh karena itu, peneliti harus mengkonsultasikan hasil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hAnsiTheme="majorBidi" w:cstheme="majorBidi"/>
          <w:sz w:val="24"/>
          <w:szCs w:val="24"/>
        </w:rPr>
        <w:t xml:space="preserve">  dengan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Namun sebelum itu, peneliti harus mencari derajat bebas (db) atau </w:t>
      </w:r>
      <w:r>
        <w:rPr>
          <w:rFonts w:asciiTheme="majorBidi" w:eastAsiaTheme="minorEastAsia" w:hAnsiTheme="majorBidi" w:cstheme="majorBidi"/>
          <w:i/>
          <w:sz w:val="24"/>
          <w:szCs w:val="24"/>
        </w:rPr>
        <w:t>degress of freedomnya</w:t>
      </w:r>
      <w:r>
        <w:rPr>
          <w:rFonts w:asciiTheme="majorBidi" w:eastAsiaTheme="minorEastAsia" w:hAnsiTheme="majorBidi" w:cstheme="majorBidi"/>
          <w:iCs/>
          <w:sz w:val="24"/>
          <w:szCs w:val="24"/>
        </w:rPr>
        <w:t xml:space="preserve"> (df) dengan rumus db = n-nr, dimana db adalah derajat bebas, n adalah </w:t>
      </w:r>
      <w:r>
        <w:rPr>
          <w:rFonts w:asciiTheme="majorBidi" w:eastAsiaTheme="minorEastAsia" w:hAnsiTheme="majorBidi" w:cstheme="majorBidi"/>
          <w:i/>
          <w:sz w:val="24"/>
          <w:szCs w:val="24"/>
        </w:rPr>
        <w:t>number of cases</w:t>
      </w:r>
      <w:r>
        <w:rPr>
          <w:rFonts w:asciiTheme="majorBidi" w:eastAsiaTheme="minorEastAsia" w:hAnsiTheme="majorBidi" w:cstheme="majorBidi"/>
          <w:iCs/>
          <w:sz w:val="24"/>
          <w:szCs w:val="24"/>
        </w:rPr>
        <w:t xml:space="preserve">, dan nr adalah banyaknya variabel yang dikorelasikan. Dalampenelitian ini, n = 42 nr = 2 maka db = 42-2 = 40. Dengan nilai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pada taraf signifikasi sebesar 5%, diperoleh nilai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0,304. </w:t>
      </w:r>
    </w:p>
    <w:p w:rsidR="00882EAE" w:rsidRDefault="00882EAE" w:rsidP="00882EAE">
      <w:pPr>
        <w:pStyle w:val="ListParagraph"/>
        <w:spacing w:after="0" w:line="23" w:lineRule="atLeast"/>
        <w:ind w:left="1080" w:firstLine="621"/>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Adapun perhitungan korelasi lingkungan keluarga dengan perilaku belajar siswa, sebagai berikut:</w:t>
      </w:r>
    </w:p>
    <w:p w:rsidR="00882EAE" w:rsidRDefault="00882EAE" w:rsidP="00882EAE">
      <w:pPr>
        <w:pStyle w:val="ListParagraph"/>
        <w:spacing w:after="0" w:line="23" w:lineRule="atLeast"/>
        <w:ind w:left="2061" w:hanging="1068"/>
        <w:jc w:val="both"/>
        <w:rPr>
          <w:rFonts w:asciiTheme="majorBidi" w:hAnsiTheme="majorBidi" w:cstheme="majorBidi"/>
          <w:iCs/>
          <w:sz w:val="24"/>
          <w:szCs w:val="24"/>
        </w:rPr>
      </w:pPr>
      <w:r>
        <w:rPr>
          <w:rFonts w:asciiTheme="majorBidi" w:hAnsiTheme="majorBidi" w:cstheme="majorBidi"/>
          <w:sz w:val="24"/>
          <w:szCs w:val="24"/>
        </w:rPr>
        <w:t>r</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Cambria Math" w:cstheme="majorBidi"/>
            <w:sz w:val="24"/>
            <w:szCs w:val="24"/>
          </w:rPr>
          <m:t>y</m:t>
        </m:r>
      </m:oMath>
      <w:r>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Cambria Math" w:cstheme="majorBidi"/>
                <w:sz w:val="24"/>
                <w:szCs w:val="24"/>
              </w:rPr>
              <m:t>Y-∑</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Cambria Math" w:cstheme="majorBidi"/>
                <w:sz w:val="24"/>
                <w:szCs w:val="24"/>
              </w:rPr>
              <m:t>∑Y</m:t>
            </m:r>
          </m:num>
          <m:den>
            <m:rad>
              <m:radPr>
                <m:degHide m:val="on"/>
                <m:ctrlPr>
                  <w:rPr>
                    <w:rFonts w:ascii="Cambria Math" w:hAnsiTheme="majorBidi" w:cstheme="majorBidi"/>
                    <w:i/>
                    <w:sz w:val="24"/>
                    <w:szCs w:val="24"/>
                  </w:rPr>
                </m:ctrlPr>
              </m:radPr>
              <m:deg/>
              <m:e>
                <m:r>
                  <w:rPr>
                    <w:rFonts w:ascii="Cambria Math" w:hAnsiTheme="majorBidi" w:cstheme="majorBidi"/>
                    <w:sz w:val="24"/>
                    <w:szCs w:val="24"/>
                  </w:rPr>
                  <m:t>(</m:t>
                </m:r>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Cambria Math" w:cstheme="majorBidi"/>
                    <w:sz w:val="24"/>
                    <w:szCs w:val="24"/>
                  </w:rPr>
                  <m:t>²-</m:t>
                </m:r>
                <m:r>
                  <w:rPr>
                    <w:rFonts w:ascii="Cambria Math" w:hAnsiTheme="majorBidi" w:cstheme="majorBidi"/>
                    <w:sz w:val="24"/>
                    <w:szCs w:val="24"/>
                  </w:rPr>
                  <m:t>(</m:t>
                </m:r>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Theme="majorBidi" w:cstheme="majorBidi"/>
                    <w:sz w:val="24"/>
                    <w:szCs w:val="24"/>
                  </w:rPr>
                  <m:t>)</m:t>
                </m:r>
                <m:r>
                  <w:rPr>
                    <w:rFonts w:ascii="Cambria Math" w:hAnsi="Cambria Math" w:cstheme="majorBidi"/>
                    <w:sz w:val="24"/>
                    <w:szCs w:val="24"/>
                  </w:rPr>
                  <m:t>²</m:t>
                </m:r>
                <m:r>
                  <w:rPr>
                    <w:rFonts w:ascii="Cambria Math" w:hAnsiTheme="majorBidi" w:cstheme="majorBidi"/>
                    <w:sz w:val="24"/>
                    <w:szCs w:val="24"/>
                  </w:rPr>
                  <m:t>)(</m:t>
                </m:r>
                <m:r>
                  <w:rPr>
                    <w:rFonts w:ascii="Cambria Math" w:hAnsi="Cambria Math" w:cstheme="majorBidi"/>
                    <w:sz w:val="24"/>
                    <w:szCs w:val="24"/>
                  </w:rPr>
                  <m:t>N∑</m:t>
                </m:r>
                <m:sSup>
                  <m:sSupPr>
                    <m:ctrlPr>
                      <w:rPr>
                        <w:rFonts w:ascii="Cambria Math" w:hAnsiTheme="majorBidi" w:cstheme="majorBidi"/>
                        <w:i/>
                        <w:sz w:val="24"/>
                        <w:szCs w:val="24"/>
                      </w:rPr>
                    </m:ctrlPr>
                  </m:sSupPr>
                  <m:e>
                    <m:r>
                      <w:rPr>
                        <w:rFonts w:ascii="Cambria Math" w:hAnsi="Cambria Math" w:cstheme="majorBidi"/>
                        <w:sz w:val="24"/>
                        <w:szCs w:val="24"/>
                      </w:rPr>
                      <m:t>Y</m:t>
                    </m:r>
                  </m:e>
                  <m:sup>
                    <m:r>
                      <w:rPr>
                        <w:rFonts w:ascii="Cambria Math" w:hAnsiTheme="majorBidi" w:cstheme="majorBidi"/>
                        <w:sz w:val="24"/>
                        <w:szCs w:val="24"/>
                      </w:rPr>
                      <m:t>2</m:t>
                    </m:r>
                  </m:sup>
                </m:sSup>
                <m:r>
                  <w:rPr>
                    <w:rFonts w:ascii="Cambria Math" w:hAnsi="Cambria Math" w:cstheme="majorBidi"/>
                    <w:sz w:val="24"/>
                    <w:szCs w:val="24"/>
                  </w:rPr>
                  <m:t>-</m:t>
                </m:r>
                <m:sSup>
                  <m:sSupPr>
                    <m:ctrlPr>
                      <w:rPr>
                        <w:rFonts w:ascii="Cambria Math" w:hAnsiTheme="majorBidi" w:cstheme="majorBidi"/>
                        <w:i/>
                        <w:sz w:val="24"/>
                        <w:szCs w:val="24"/>
                      </w:rPr>
                    </m:ctrlPr>
                  </m:sSupPr>
                  <m:e>
                    <m:d>
                      <m:dPr>
                        <m:ctrlPr>
                          <w:rPr>
                            <w:rFonts w:ascii="Cambria Math" w:hAnsiTheme="majorBidi" w:cstheme="majorBidi"/>
                            <w:i/>
                            <w:sz w:val="24"/>
                            <w:szCs w:val="24"/>
                          </w:rPr>
                        </m:ctrlPr>
                      </m:dPr>
                      <m:e>
                        <m:r>
                          <w:rPr>
                            <w:rFonts w:ascii="Cambria Math" w:hAnsi="Cambria Math" w:cstheme="majorBidi"/>
                            <w:sz w:val="24"/>
                            <w:szCs w:val="24"/>
                          </w:rPr>
                          <m:t>∑Y</m:t>
                        </m:r>
                      </m:e>
                    </m:d>
                  </m:e>
                  <m:sup>
                    <m:r>
                      <w:rPr>
                        <w:rFonts w:ascii="Cambria Math" w:hAnsiTheme="majorBidi" w:cstheme="majorBidi"/>
                        <w:sz w:val="24"/>
                        <w:szCs w:val="24"/>
                      </w:rPr>
                      <m:t>2</m:t>
                    </m:r>
                  </m:sup>
                </m:sSup>
                <m:r>
                  <w:rPr>
                    <w:rFonts w:ascii="Cambria Math" w:hAnsiTheme="majorBidi" w:cstheme="majorBidi"/>
                    <w:sz w:val="24"/>
                    <w:szCs w:val="24"/>
                  </w:rPr>
                  <m:t>)</m:t>
                </m:r>
              </m:e>
            </m:rad>
          </m:den>
        </m:f>
        <m:r>
          <w:rPr>
            <w:rFonts w:ascii="Cambria Math" w:hAnsiTheme="majorBidi" w:cstheme="majorBidi"/>
            <w:i/>
            <w:position w:val="-10"/>
            <w:sz w:val="24"/>
            <w:szCs w:val="24"/>
          </w:rPr>
          <w:object w:dxaOrig="180" w:dyaOrig="340">
            <v:shape id="_x0000_i1032" type="#_x0000_t75" style="width:5.05pt;height:17.7pt" o:ole="">
              <v:imagedata r:id="rId31" o:title=""/>
            </v:shape>
            <o:OLEObject Type="Embed" ProgID="Equation.3" ShapeID="_x0000_i1032" DrawAspect="Content" ObjectID="_1620632458" r:id="rId35"/>
          </w:object>
        </m:r>
      </m:oMath>
    </w:p>
    <w:p w:rsidR="00882EAE" w:rsidRDefault="00882EAE" w:rsidP="00882EAE">
      <w:pPr>
        <w:spacing w:after="0" w:line="23" w:lineRule="atLeast"/>
        <w:ind w:left="567" w:firstLine="993"/>
        <w:rPr>
          <w:rFonts w:asciiTheme="majorBidi" w:eastAsiaTheme="minorEastAsia" w:hAnsiTheme="majorBidi" w:cstheme="majorBidi"/>
          <w:sz w:val="24"/>
          <w:szCs w:val="24"/>
        </w:rPr>
      </w:pPr>
      <w:r>
        <w:rPr>
          <w:rFonts w:asciiTheme="majorBidi" w:eastAsiaTheme="minorEastAsia" w:hAnsiTheme="majorBidi" w:cstheme="majorBidi"/>
          <w:sz w:val="24"/>
          <w:szCs w:val="24"/>
        </w:rPr>
        <w:t>=</w:t>
      </w:r>
      <m:oMath>
        <m:f>
          <m:fPr>
            <m:ctrlPr>
              <w:rPr>
                <w:rFonts w:ascii="Cambria Math" w:hAnsiTheme="majorBidi" w:cstheme="majorBidi"/>
                <w:i/>
                <w:sz w:val="24"/>
                <w:szCs w:val="24"/>
              </w:rPr>
            </m:ctrlPr>
          </m:fPr>
          <m:num>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135643</m:t>
                </m:r>
              </m:e>
            </m:d>
            <m:r>
              <w:rPr>
                <w:rFonts w:ascii="Cambria Math" w:hAnsi="Cambria Math" w:cstheme="majorBidi"/>
                <w:sz w:val="24"/>
                <w:szCs w:val="24"/>
              </w:rPr>
              <m:t>-</m:t>
            </m:r>
            <m:r>
              <w:rPr>
                <w:rFonts w:ascii="Cambria Math" w:hAnsiTheme="majorBidi" w:cstheme="majorBidi"/>
                <w:sz w:val="24"/>
                <w:szCs w:val="24"/>
              </w:rPr>
              <m:t>(</m:t>
            </m:r>
            <m:r>
              <m:rPr>
                <m:sty m:val="p"/>
              </m:rPr>
              <w:rPr>
                <w:rFonts w:ascii="Cambria Math" w:eastAsia="Times New Roman" w:hAnsiTheme="majorBidi" w:cstheme="majorBidi"/>
                <w:color w:val="000000"/>
                <w:sz w:val="24"/>
                <w:szCs w:val="24"/>
                <w:lang w:eastAsia="id-ID"/>
              </w:rPr>
              <m:t>2322</m:t>
            </m:r>
            <m:r>
              <w:rPr>
                <w:rFonts w:ascii="Cambria Math" w:hAnsiTheme="majorBidi" w:cstheme="majorBidi"/>
                <w:sz w:val="24"/>
                <w:szCs w:val="24"/>
              </w:rPr>
              <m:t xml:space="preserve">)( </m:t>
            </m:r>
            <m:r>
              <m:rPr>
                <m:sty m:val="p"/>
              </m:rPr>
              <w:rPr>
                <w:rFonts w:ascii="Cambria Math" w:eastAsia="Times New Roman" w:hAnsiTheme="majorBidi" w:cstheme="majorBidi"/>
                <w:color w:val="000000"/>
                <w:sz w:val="24"/>
                <w:szCs w:val="24"/>
                <w:lang w:eastAsia="id-ID"/>
              </w:rPr>
              <m:t>2410</m:t>
            </m:r>
            <m:r>
              <w:rPr>
                <w:rFonts w:ascii="Cambria Math" w:hAnsiTheme="majorBidi" w:cstheme="majorBidi"/>
                <w:sz w:val="24"/>
                <w:szCs w:val="24"/>
              </w:rPr>
              <m:t>)</m:t>
            </m:r>
          </m:num>
          <m:den>
            <m:rad>
              <m:radPr>
                <m:degHide m:val="on"/>
                <m:ctrlPr>
                  <w:rPr>
                    <w:rFonts w:ascii="Cambria Math"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130676</m:t>
                        </m:r>
                      </m:e>
                    </m:d>
                    <m:r>
                      <w:rPr>
                        <w:rFonts w:ascii="Cambria Math" w:hAnsi="Cambria Math" w:cstheme="majorBidi"/>
                        <w:sz w:val="24"/>
                        <w:szCs w:val="24"/>
                      </w:rPr>
                      <m:t>-</m:t>
                    </m:r>
                    <m:r>
                      <w:rPr>
                        <w:rFonts w:ascii="Cambria Math" w:hAnsiTheme="majorBidi" w:cstheme="majorBidi"/>
                        <w:sz w:val="24"/>
                        <w:szCs w:val="24"/>
                      </w:rPr>
                      <m:t>(2322)</m:t>
                    </m:r>
                    <m:r>
                      <w:rPr>
                        <w:rFonts w:ascii="Cambria Math" w:hAnsi="Cambria Math" w:cstheme="majorBidi"/>
                        <w:sz w:val="24"/>
                        <w:szCs w:val="24"/>
                      </w:rPr>
                      <m:t>²</m:t>
                    </m:r>
                  </m:e>
                </m:d>
                <m:d>
                  <m:dPr>
                    <m:ctrlPr>
                      <w:rPr>
                        <w:rFonts w:ascii="Cambria Math" w:hAnsiTheme="majorBidi" w:cstheme="majorBidi"/>
                        <w:i/>
                        <w:sz w:val="24"/>
                        <w:szCs w:val="24"/>
                      </w:rPr>
                    </m:ctrlPr>
                  </m:dPr>
                  <m:e>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141028</m:t>
                        </m:r>
                      </m:e>
                    </m:d>
                    <m:r>
                      <w:rPr>
                        <w:rFonts w:ascii="Cambria Math" w:hAnsi="Cambria Math" w:cstheme="majorBidi"/>
                        <w:sz w:val="24"/>
                        <w:szCs w:val="24"/>
                      </w:rPr>
                      <m:t>-</m:t>
                    </m:r>
                    <m:r>
                      <w:rPr>
                        <w:rFonts w:ascii="Cambria Math" w:hAnsiTheme="majorBidi" w:cstheme="majorBidi"/>
                        <w:sz w:val="24"/>
                        <w:szCs w:val="24"/>
                      </w:rPr>
                      <m:t>(2410)</m:t>
                    </m:r>
                    <m:r>
                      <w:rPr>
                        <w:rFonts w:ascii="Cambria Math" w:hAnsi="Cambria Math" w:cstheme="majorBidi"/>
                        <w:sz w:val="24"/>
                        <w:szCs w:val="24"/>
                      </w:rPr>
                      <m:t>²</m:t>
                    </m:r>
                  </m:e>
                </m:d>
              </m:e>
            </m:rad>
          </m:den>
        </m:f>
        <m:r>
          <w:rPr>
            <w:rFonts w:ascii="Cambria Math" w:hAnsiTheme="majorBidi" w:cstheme="majorBidi"/>
            <w:i/>
            <w:position w:val="-10"/>
            <w:sz w:val="24"/>
            <w:szCs w:val="24"/>
          </w:rPr>
          <w:object w:dxaOrig="180" w:dyaOrig="340">
            <v:shape id="_x0000_i1033" type="#_x0000_t75" style="width:5.05pt;height:17.7pt" o:ole="">
              <v:imagedata r:id="rId31" o:title=""/>
            </v:shape>
            <o:OLEObject Type="Embed" ProgID="Equation.3" ShapeID="_x0000_i1033" DrawAspect="Content" ObjectID="_1620632459" r:id="rId36"/>
          </w:object>
        </m:r>
      </m:oMath>
    </w:p>
    <w:p w:rsidR="00882EAE" w:rsidRDefault="00882EAE" w:rsidP="00882EAE">
      <w:pPr>
        <w:spacing w:after="0" w:line="23" w:lineRule="atLeast"/>
        <w:ind w:left="567" w:firstLine="993"/>
        <w:rPr>
          <w:rFonts w:asciiTheme="majorBidi" w:eastAsiaTheme="minorEastAsia" w:hAnsiTheme="majorBidi" w:cstheme="majorBidi"/>
          <w:sz w:val="24"/>
          <w:szCs w:val="24"/>
        </w:rPr>
      </w:pPr>
      <w:r>
        <w:rPr>
          <w:rFonts w:asciiTheme="majorBidi" w:hAnsiTheme="majorBidi" w:cstheme="majorBidi"/>
          <w:sz w:val="24"/>
          <w:szCs w:val="24"/>
        </w:rPr>
        <w:t xml:space="preserve">= </w:t>
      </w:r>
      <m:oMath>
        <m:f>
          <m:fPr>
            <m:ctrlPr>
              <w:rPr>
                <w:rFonts w:ascii="Cambria Math" w:hAnsiTheme="majorBidi" w:cstheme="majorBidi"/>
                <w:i/>
                <w:sz w:val="24"/>
                <w:szCs w:val="24"/>
              </w:rPr>
            </m:ctrlPr>
          </m:fPr>
          <m:num>
            <m:r>
              <w:rPr>
                <w:rFonts w:ascii="Cambria Math" w:hAnsiTheme="majorBidi" w:cstheme="majorBidi"/>
                <w:sz w:val="24"/>
                <w:szCs w:val="24"/>
              </w:rPr>
              <m:t xml:space="preserve">5697006 </m:t>
            </m:r>
            <m:r>
              <w:rPr>
                <w:rFonts w:ascii="Cambria Math" w:hAnsi="Cambria Math" w:cstheme="majorBidi"/>
                <w:sz w:val="24"/>
                <w:szCs w:val="24"/>
              </w:rPr>
              <m:t>-</m:t>
            </m:r>
            <m:r>
              <w:rPr>
                <w:rFonts w:ascii="Cambria Math" w:hAnsiTheme="majorBidi" w:cstheme="majorBidi"/>
                <w:sz w:val="24"/>
                <w:szCs w:val="24"/>
              </w:rPr>
              <m:t>5596020</m:t>
            </m:r>
          </m:num>
          <m:den>
            <m:rad>
              <m:radPr>
                <m:degHide m:val="on"/>
                <m:ctrlPr>
                  <w:rPr>
                    <w:rFonts w:ascii="Cambria Math"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 xml:space="preserve">5488392 </m:t>
                    </m:r>
                    <m:r>
                      <w:rPr>
                        <w:rFonts w:ascii="Cambria Math" w:hAnsi="Cambria Math" w:cstheme="majorBidi"/>
                        <w:sz w:val="24"/>
                        <w:szCs w:val="24"/>
                      </w:rPr>
                      <m:t>-</m:t>
                    </m:r>
                    <m:r>
                      <w:rPr>
                        <w:rFonts w:ascii="Cambria Math" w:hAnsiTheme="majorBidi" w:cstheme="majorBidi"/>
                        <w:sz w:val="24"/>
                        <w:szCs w:val="24"/>
                      </w:rPr>
                      <m:t>5391684</m:t>
                    </m:r>
                  </m:e>
                </m:d>
                <m:r>
                  <w:rPr>
                    <w:rFonts w:ascii="Cambria Math" w:hAnsiTheme="majorBidi" w:cstheme="majorBidi"/>
                    <w:sz w:val="24"/>
                    <w:szCs w:val="24"/>
                  </w:rPr>
                  <m:t>(5923176</m:t>
                </m:r>
                <m:r>
                  <w:rPr>
                    <w:rFonts w:ascii="Cambria Math" w:hAnsi="Cambria Math" w:cstheme="majorBidi"/>
                    <w:sz w:val="24"/>
                    <w:szCs w:val="24"/>
                  </w:rPr>
                  <m:t>-</m:t>
                </m:r>
                <m:r>
                  <w:rPr>
                    <w:rFonts w:ascii="Cambria Math" w:hAnsiTheme="majorBidi" w:cstheme="majorBidi"/>
                    <w:sz w:val="24"/>
                    <w:szCs w:val="24"/>
                  </w:rPr>
                  <m:t>5808100)</m:t>
                </m:r>
              </m:e>
            </m:rad>
          </m:den>
        </m:f>
      </m:oMath>
    </w:p>
    <w:p w:rsidR="00882EAE" w:rsidRDefault="00882EAE" w:rsidP="00882EAE">
      <w:pPr>
        <w:spacing w:after="0" w:line="23" w:lineRule="atLeast"/>
        <w:ind w:left="567" w:firstLine="156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100986</m:t>
            </m:r>
          </m:num>
          <m:den>
            <m:rad>
              <m:radPr>
                <m:degHide m:val="on"/>
                <m:ctrlPr>
                  <w:rPr>
                    <w:rFonts w:ascii="Cambria Math" w:eastAsiaTheme="minorEastAsia" w:hAnsiTheme="majorBidi" w:cstheme="majorBidi"/>
                    <w:i/>
                    <w:sz w:val="24"/>
                    <w:szCs w:val="24"/>
                  </w:rPr>
                </m:ctrlPr>
              </m:radPr>
              <m:deg/>
              <m:e>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96708</m:t>
                    </m:r>
                  </m:e>
                </m:d>
                <m:r>
                  <w:rPr>
                    <w:rFonts w:ascii="Cambria Math" w:eastAsiaTheme="minorEastAsia" w:hAnsiTheme="majorBidi" w:cstheme="majorBidi"/>
                    <w:sz w:val="24"/>
                    <w:szCs w:val="24"/>
                  </w:rPr>
                  <m:t>(115076)</m:t>
                </m:r>
              </m:e>
            </m:rad>
          </m:den>
        </m:f>
      </m:oMath>
    </w:p>
    <w:p w:rsidR="00882EAE" w:rsidRDefault="00882EAE" w:rsidP="00882EAE">
      <w:pPr>
        <w:spacing w:after="0" w:line="23" w:lineRule="atLeast"/>
        <w:ind w:left="567" w:firstLine="1560"/>
        <w:rPr>
          <w:rFonts w:asciiTheme="majorBidi" w:eastAsiaTheme="minorEastAsia" w:hAnsiTheme="majorBidi" w:cstheme="majorBidi"/>
          <w:sz w:val="24"/>
          <w:szCs w:val="24"/>
        </w:rPr>
      </w:pPr>
      <w:r>
        <w:rPr>
          <w:rFonts w:asciiTheme="majorBidi" w:hAnsiTheme="majorBidi" w:cstheme="majorBidi"/>
          <w:sz w:val="24"/>
          <w:szCs w:val="24"/>
        </w:rPr>
        <w:lastRenderedPageBreak/>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100986</m:t>
            </m:r>
          </m:num>
          <m:den>
            <m:rad>
              <m:radPr>
                <m:degHide m:val="on"/>
                <m:ctrlPr>
                  <w:rPr>
                    <w:rFonts w:ascii="Cambria Math" w:eastAsiaTheme="minorEastAsia" w:hAnsiTheme="majorBidi" w:cstheme="majorBidi"/>
                    <w:i/>
                    <w:sz w:val="24"/>
                    <w:szCs w:val="24"/>
                  </w:rPr>
                </m:ctrlPr>
              </m:radPr>
              <m:deg/>
              <m:e>
                <m:r>
                  <w:rPr>
                    <w:rFonts w:ascii="Cambria Math" w:eastAsiaTheme="minorEastAsia" w:hAnsiTheme="majorBidi" w:cstheme="majorBidi"/>
                    <w:sz w:val="24"/>
                    <w:szCs w:val="24"/>
                  </w:rPr>
                  <m:t>11128769808</m:t>
                </m:r>
              </m:e>
            </m:rad>
          </m:den>
        </m:f>
      </m:oMath>
    </w:p>
    <w:p w:rsidR="00882EAE" w:rsidRDefault="00882EAE" w:rsidP="00882EAE">
      <w:pPr>
        <w:spacing w:after="0" w:line="23" w:lineRule="atLeast"/>
        <w:ind w:left="567" w:firstLine="156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100986</m:t>
            </m:r>
          </m:num>
          <m:den>
            <m:r>
              <w:rPr>
                <w:rFonts w:ascii="Cambria Math" w:eastAsiaTheme="minorEastAsia" w:hAnsiTheme="majorBidi" w:cstheme="majorBidi"/>
                <w:sz w:val="24"/>
                <w:szCs w:val="24"/>
              </w:rPr>
              <m:t>105492,985</m:t>
            </m:r>
          </m:den>
        </m:f>
      </m:oMath>
    </w:p>
    <w:p w:rsidR="00882EAE" w:rsidRDefault="00882EAE" w:rsidP="00882EAE">
      <w:pPr>
        <w:spacing w:after="0" w:line="23" w:lineRule="atLeast"/>
        <w:ind w:left="567" w:firstLine="156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0,957276926 </w:t>
      </w:r>
    </w:p>
    <w:p w:rsidR="00882EAE" w:rsidRDefault="00882EAE" w:rsidP="00882EAE">
      <w:pPr>
        <w:spacing w:after="0" w:line="23" w:lineRule="atLeast"/>
        <w:ind w:left="1134" w:firstLine="567"/>
        <w:jc w:val="both"/>
        <w:rPr>
          <w:rFonts w:asciiTheme="majorBidi" w:eastAsiaTheme="minorEastAsia" w:hAnsiTheme="majorBidi" w:cstheme="majorBidi"/>
          <w:iCs/>
          <w:sz w:val="24"/>
          <w:szCs w:val="24"/>
        </w:rPr>
      </w:pPr>
    </w:p>
    <w:p w:rsidR="00882EAE" w:rsidRDefault="00882EAE" w:rsidP="00882EAE">
      <w:pPr>
        <w:spacing w:after="0" w:line="23" w:lineRule="atLeast"/>
        <w:ind w:left="1134" w:firstLine="567"/>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Dari perhitungan tersebut diperoleh 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Pr>
          <w:rFonts w:asciiTheme="majorBidi" w:eastAsiaTheme="minorEastAsia" w:hAnsiTheme="majorBidi" w:cstheme="majorBidi"/>
          <w:iCs/>
          <w:sz w:val="24"/>
          <w:szCs w:val="24"/>
        </w:rPr>
        <w:t xml:space="preserve">= 0,304 dan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oMath>
      <w:r>
        <w:rPr>
          <w:rFonts w:asciiTheme="majorBidi" w:eastAsiaTheme="minorEastAsia" w:hAnsiTheme="majorBidi" w:cstheme="majorBidi"/>
          <w:iCs/>
          <w:sz w:val="24"/>
          <w:szCs w:val="24"/>
        </w:rPr>
        <w:t>= 0,957 dimana</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 xml:space="preserve"> r</m:t>
            </m:r>
          </m:e>
          <m:sub>
            <m:r>
              <m:rPr>
                <m:sty m:val="p"/>
              </m:rPr>
              <w:rPr>
                <w:rFonts w:ascii="Cambria Math" w:hAnsiTheme="majorBidi" w:cstheme="majorBidi"/>
                <w:sz w:val="24"/>
                <w:szCs w:val="24"/>
              </w:rPr>
              <m:t>hitung</m:t>
            </m:r>
          </m:sub>
        </m:sSub>
        <m:r>
          <m:rPr>
            <m:sty m:val="p"/>
          </m:rPr>
          <w:rPr>
            <w:rFonts w:ascii="Cambria Math" w:hAnsiTheme="majorBidi" w:cstheme="majorBidi"/>
            <w:sz w:val="24"/>
            <w:szCs w:val="24"/>
          </w:rPr>
          <m:t>&gt;</m:t>
        </m:r>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Pr>
          <w:rFonts w:asciiTheme="majorBidi" w:eastAsiaTheme="minorEastAsia" w:hAnsiTheme="majorBidi" w:cstheme="majorBidi"/>
          <w:iCs/>
          <w:sz w:val="24"/>
          <w:szCs w:val="24"/>
        </w:rPr>
        <w:t xml:space="preserve"> maka Ha diterima. Kesimpulan dari perhitungan terebut terdapat korelasi yang signifikan antara lingkungan keluarga dengan perilaku belajar siswa kelas III MI Ma’arif Ngrupit Jenangan tahun ajaran 2018/2019.</w:t>
      </w:r>
    </w:p>
    <w:p w:rsidR="00882EAE" w:rsidRDefault="00882EAE" w:rsidP="00882EAE">
      <w:pPr>
        <w:spacing w:after="0" w:line="23" w:lineRule="atLeast"/>
        <w:ind w:left="1134" w:firstLine="567"/>
        <w:jc w:val="both"/>
        <w:rPr>
          <w:rFonts w:asciiTheme="majorBidi" w:eastAsiaTheme="minorEastAsia" w:hAnsiTheme="majorBidi" w:cstheme="majorBidi"/>
          <w:iCs/>
          <w:sz w:val="24"/>
          <w:szCs w:val="24"/>
        </w:rPr>
      </w:pPr>
    </w:p>
    <w:p w:rsidR="00882EAE" w:rsidRPr="00977FB1" w:rsidRDefault="00882EAE" w:rsidP="00882EAE">
      <w:pPr>
        <w:pStyle w:val="ListParagraph"/>
        <w:numPr>
          <w:ilvl w:val="0"/>
          <w:numId w:val="47"/>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 xml:space="preserve">Analisis Data Korelasi Lingkungan Sekolah dengan Perilaku Belajar Siswa kelas III MI Ma’arif Ngrupit </w:t>
      </w:r>
    </w:p>
    <w:p w:rsidR="00882EAE" w:rsidRDefault="00882EAE" w:rsidP="00882EAE">
      <w:pPr>
        <w:pStyle w:val="ListParagraph"/>
        <w:spacing w:after="0" w:line="23" w:lineRule="atLeast"/>
        <w:ind w:left="1080" w:firstLine="621"/>
        <w:jc w:val="both"/>
        <w:rPr>
          <w:rFonts w:asciiTheme="majorBidi" w:hAnsiTheme="majorBidi" w:cstheme="majorBidi"/>
          <w:sz w:val="24"/>
          <w:szCs w:val="24"/>
        </w:rPr>
      </w:pPr>
      <w:r>
        <w:rPr>
          <w:rFonts w:asciiTheme="majorBidi" w:hAnsiTheme="majorBidi" w:cstheme="majorBidi"/>
          <w:sz w:val="24"/>
          <w:szCs w:val="24"/>
        </w:rPr>
        <w:t xml:space="preserve">Analisis data berdasarkan rumusan masalah kedua yakni mengetahui apakah terdapat hubungan antara lingkungan sekolah dengan perilaku belajar siswa kelas III MI Ma’arif Ngrupit Jenangan tahun ajaran 2018/2019. </w:t>
      </w:r>
      <w:r>
        <w:rPr>
          <w:rFonts w:asciiTheme="majorBidi" w:eastAsiaTheme="minorEastAsia" w:hAnsiTheme="majorBidi" w:cstheme="majorBidi"/>
          <w:iCs/>
          <w:sz w:val="24"/>
          <w:szCs w:val="24"/>
        </w:rPr>
        <w:t>Adapun perhitungan korelasi lingkungan</w:t>
      </w:r>
      <w:r>
        <w:rPr>
          <w:rFonts w:asciiTheme="majorBidi" w:hAnsiTheme="majorBidi" w:cstheme="majorBidi"/>
          <w:sz w:val="24"/>
          <w:szCs w:val="24"/>
        </w:rPr>
        <w:t xml:space="preserve"> sekolah</w:t>
      </w:r>
      <w:r>
        <w:rPr>
          <w:rFonts w:asciiTheme="majorBidi" w:eastAsiaTheme="minorEastAsia" w:hAnsiTheme="majorBidi" w:cstheme="majorBidi"/>
          <w:iCs/>
          <w:sz w:val="24"/>
          <w:szCs w:val="24"/>
        </w:rPr>
        <w:t xml:space="preserve"> dengan perilaku belajar siswa,sebagai berikut:</w:t>
      </w:r>
    </w:p>
    <w:p w:rsidR="00882EAE" w:rsidRDefault="00882EAE" w:rsidP="00882EAE">
      <w:pPr>
        <w:spacing w:after="0" w:line="23" w:lineRule="atLeast"/>
        <w:ind w:left="768" w:firstLine="366"/>
        <w:rPr>
          <w:rFonts w:asciiTheme="majorBidi" w:eastAsiaTheme="minorEastAsia" w:hAnsiTheme="majorBidi" w:cstheme="majorBidi"/>
          <w:sz w:val="24"/>
          <w:szCs w:val="24"/>
        </w:rPr>
      </w:pPr>
      <w:r>
        <w:rPr>
          <w:rFonts w:asciiTheme="majorBidi" w:hAnsiTheme="majorBidi" w:cstheme="majorBidi"/>
          <w:sz w:val="24"/>
          <w:szCs w:val="24"/>
        </w:rPr>
        <w:t>r</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r>
          <w:rPr>
            <w:rFonts w:ascii="Cambria Math" w:hAnsi="Cambria Math" w:cstheme="majorBidi"/>
            <w:sz w:val="24"/>
            <w:szCs w:val="24"/>
          </w:rPr>
          <m:t>y</m:t>
        </m:r>
      </m:oMath>
      <w:r>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r>
              <w:rPr>
                <w:rFonts w:ascii="Cambria Math" w:hAnsi="Cambria Math" w:cstheme="majorBidi"/>
                <w:sz w:val="24"/>
                <w:szCs w:val="24"/>
              </w:rPr>
              <m:t>Y-∑</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r>
              <w:rPr>
                <w:rFonts w:ascii="Cambria Math" w:hAnsi="Cambria Math" w:cstheme="majorBidi"/>
                <w:sz w:val="24"/>
                <w:szCs w:val="24"/>
              </w:rPr>
              <m:t>∑Y</m:t>
            </m:r>
          </m:num>
          <m:den>
            <m:rad>
              <m:radPr>
                <m:degHide m:val="on"/>
                <m:ctrlPr>
                  <w:rPr>
                    <w:rFonts w:ascii="Cambria Math" w:hAnsiTheme="majorBidi" w:cstheme="majorBidi"/>
                    <w:i/>
                    <w:sz w:val="24"/>
                    <w:szCs w:val="24"/>
                  </w:rPr>
                </m:ctrlPr>
              </m:radPr>
              <m:deg/>
              <m:e>
                <m:r>
                  <w:rPr>
                    <w:rFonts w:ascii="Cambria Math" w:hAnsiTheme="majorBidi" w:cstheme="majorBidi"/>
                    <w:sz w:val="24"/>
                    <w:szCs w:val="24"/>
                  </w:rPr>
                  <m:t>(</m:t>
                </m:r>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r>
                  <w:rPr>
                    <w:rFonts w:ascii="Cambria Math" w:hAnsi="Cambria Math" w:cstheme="majorBidi"/>
                    <w:sz w:val="24"/>
                    <w:szCs w:val="24"/>
                  </w:rPr>
                  <m:t>²-</m:t>
                </m:r>
                <m:r>
                  <w:rPr>
                    <w:rFonts w:ascii="Cambria Math" w:hAnsiTheme="majorBidi" w:cstheme="majorBidi"/>
                    <w:sz w:val="24"/>
                    <w:szCs w:val="24"/>
                  </w:rPr>
                  <m:t>(</m:t>
                </m:r>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r>
                  <w:rPr>
                    <w:rFonts w:ascii="Cambria Math" w:hAnsiTheme="majorBidi" w:cstheme="majorBidi"/>
                    <w:sz w:val="24"/>
                    <w:szCs w:val="24"/>
                  </w:rPr>
                  <m:t>)</m:t>
                </m:r>
                <m:r>
                  <w:rPr>
                    <w:rFonts w:ascii="Cambria Math" w:hAnsi="Cambria Math" w:cstheme="majorBidi"/>
                    <w:sz w:val="24"/>
                    <w:szCs w:val="24"/>
                  </w:rPr>
                  <m:t>²</m:t>
                </m:r>
                <m:r>
                  <w:rPr>
                    <w:rFonts w:ascii="Cambria Math" w:hAnsiTheme="majorBidi" w:cstheme="majorBidi"/>
                    <w:sz w:val="24"/>
                    <w:szCs w:val="24"/>
                  </w:rPr>
                  <m:t>)(</m:t>
                </m:r>
                <m:r>
                  <w:rPr>
                    <w:rFonts w:ascii="Cambria Math" w:hAnsi="Cambria Math" w:cstheme="majorBidi"/>
                    <w:sz w:val="24"/>
                    <w:szCs w:val="24"/>
                  </w:rPr>
                  <m:t>N∑</m:t>
                </m:r>
                <m:sSup>
                  <m:sSupPr>
                    <m:ctrlPr>
                      <w:rPr>
                        <w:rFonts w:ascii="Cambria Math" w:hAnsiTheme="majorBidi" w:cstheme="majorBidi"/>
                        <w:i/>
                        <w:sz w:val="24"/>
                        <w:szCs w:val="24"/>
                      </w:rPr>
                    </m:ctrlPr>
                  </m:sSupPr>
                  <m:e>
                    <m:r>
                      <w:rPr>
                        <w:rFonts w:ascii="Cambria Math" w:hAnsi="Cambria Math" w:cstheme="majorBidi"/>
                        <w:sz w:val="24"/>
                        <w:szCs w:val="24"/>
                      </w:rPr>
                      <m:t>Y</m:t>
                    </m:r>
                  </m:e>
                  <m:sup>
                    <m:r>
                      <w:rPr>
                        <w:rFonts w:ascii="Cambria Math" w:hAnsiTheme="majorBidi" w:cstheme="majorBidi"/>
                        <w:sz w:val="24"/>
                        <w:szCs w:val="24"/>
                      </w:rPr>
                      <m:t>2</m:t>
                    </m:r>
                  </m:sup>
                </m:sSup>
                <m:r>
                  <w:rPr>
                    <w:rFonts w:ascii="Cambria Math" w:hAnsi="Cambria Math" w:cstheme="majorBidi"/>
                    <w:sz w:val="24"/>
                    <w:szCs w:val="24"/>
                  </w:rPr>
                  <m:t>-</m:t>
                </m:r>
                <m:sSup>
                  <m:sSupPr>
                    <m:ctrlPr>
                      <w:rPr>
                        <w:rFonts w:ascii="Cambria Math" w:hAnsiTheme="majorBidi" w:cstheme="majorBidi"/>
                        <w:i/>
                        <w:sz w:val="24"/>
                        <w:szCs w:val="24"/>
                      </w:rPr>
                    </m:ctrlPr>
                  </m:sSupPr>
                  <m:e>
                    <m:d>
                      <m:dPr>
                        <m:ctrlPr>
                          <w:rPr>
                            <w:rFonts w:ascii="Cambria Math" w:hAnsiTheme="majorBidi" w:cstheme="majorBidi"/>
                            <w:i/>
                            <w:sz w:val="24"/>
                            <w:szCs w:val="24"/>
                          </w:rPr>
                        </m:ctrlPr>
                      </m:dPr>
                      <m:e>
                        <m:r>
                          <w:rPr>
                            <w:rFonts w:ascii="Cambria Math" w:hAnsi="Cambria Math" w:cstheme="majorBidi"/>
                            <w:sz w:val="24"/>
                            <w:szCs w:val="24"/>
                          </w:rPr>
                          <m:t>∑Y</m:t>
                        </m:r>
                      </m:e>
                    </m:d>
                  </m:e>
                  <m:sup>
                    <m:r>
                      <w:rPr>
                        <w:rFonts w:ascii="Cambria Math" w:hAnsiTheme="majorBidi" w:cstheme="majorBidi"/>
                        <w:sz w:val="24"/>
                        <w:szCs w:val="24"/>
                      </w:rPr>
                      <m:t>2</m:t>
                    </m:r>
                  </m:sup>
                </m:sSup>
                <m:r>
                  <w:rPr>
                    <w:rFonts w:ascii="Cambria Math" w:hAnsiTheme="majorBidi" w:cstheme="majorBidi"/>
                    <w:sz w:val="24"/>
                    <w:szCs w:val="24"/>
                  </w:rPr>
                  <m:t>)</m:t>
                </m:r>
              </m:e>
            </m:rad>
          </m:den>
        </m:f>
        <m:r>
          <w:rPr>
            <w:rFonts w:ascii="Cambria Math" w:hAnsiTheme="majorBidi" w:cstheme="majorBidi"/>
            <w:i/>
            <w:position w:val="-10"/>
            <w:sz w:val="24"/>
            <w:szCs w:val="24"/>
          </w:rPr>
          <w:object w:dxaOrig="180" w:dyaOrig="340">
            <v:shape id="_x0000_i1034" type="#_x0000_t75" style="width:5.05pt;height:17.7pt" o:ole="">
              <v:imagedata r:id="rId31" o:title=""/>
            </v:shape>
            <o:OLEObject Type="Embed" ProgID="Equation.3" ShapeID="_x0000_i1034" DrawAspect="Content" ObjectID="_1620632460" r:id="rId37"/>
          </w:object>
        </m:r>
      </m:oMath>
    </w:p>
    <w:p w:rsidR="00882EAE" w:rsidRDefault="00882EAE" w:rsidP="00882EAE">
      <w:pPr>
        <w:spacing w:after="0" w:line="23" w:lineRule="atLeast"/>
        <w:ind w:left="567" w:firstLine="1134"/>
        <w:rPr>
          <w:rFonts w:asciiTheme="majorBidi" w:eastAsiaTheme="minorEastAsia" w:hAnsiTheme="majorBidi" w:cstheme="majorBidi"/>
          <w:sz w:val="24"/>
          <w:szCs w:val="24"/>
        </w:rPr>
      </w:pPr>
      <w:r>
        <w:rPr>
          <w:rFonts w:asciiTheme="majorBidi" w:eastAsiaTheme="minorEastAsia" w:hAnsiTheme="majorBidi" w:cstheme="majorBidi"/>
          <w:sz w:val="24"/>
          <w:szCs w:val="24"/>
        </w:rPr>
        <w:t>=</w:t>
      </w:r>
      <m:oMath>
        <m:f>
          <m:fPr>
            <m:ctrlPr>
              <w:rPr>
                <w:rFonts w:ascii="Cambria Math" w:hAnsiTheme="majorBidi" w:cstheme="majorBidi"/>
                <w:i/>
                <w:sz w:val="24"/>
                <w:szCs w:val="24"/>
              </w:rPr>
            </m:ctrlPr>
          </m:fPr>
          <m:num>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134524</m:t>
                </m:r>
              </m:e>
            </m:d>
            <m:r>
              <w:rPr>
                <w:rFonts w:ascii="Cambria Math" w:hAnsi="Cambria Math" w:cstheme="majorBidi"/>
                <w:sz w:val="24"/>
                <w:szCs w:val="24"/>
              </w:rPr>
              <m:t>-</m:t>
            </m:r>
            <m:r>
              <w:rPr>
                <w:rFonts w:ascii="Cambria Math" w:hAnsiTheme="majorBidi" w:cstheme="majorBidi"/>
                <w:sz w:val="24"/>
                <w:szCs w:val="24"/>
              </w:rPr>
              <m:t>(</m:t>
            </m:r>
            <m:r>
              <m:rPr>
                <m:sty m:val="p"/>
              </m:rPr>
              <w:rPr>
                <w:rFonts w:ascii="Cambria Math" w:eastAsia="Times New Roman" w:hAnsiTheme="majorBidi" w:cstheme="majorBidi"/>
                <w:color w:val="000000"/>
                <w:sz w:val="24"/>
                <w:szCs w:val="24"/>
                <w:lang w:eastAsia="id-ID"/>
              </w:rPr>
              <m:t>2306</m:t>
            </m:r>
            <m:r>
              <w:rPr>
                <w:rFonts w:ascii="Cambria Math" w:hAnsiTheme="majorBidi" w:cstheme="majorBidi"/>
                <w:sz w:val="24"/>
                <w:szCs w:val="24"/>
              </w:rPr>
              <m:t xml:space="preserve">)( </m:t>
            </m:r>
            <m:r>
              <m:rPr>
                <m:sty m:val="p"/>
              </m:rPr>
              <w:rPr>
                <w:rFonts w:ascii="Cambria Math" w:eastAsia="Times New Roman" w:hAnsiTheme="majorBidi" w:cstheme="majorBidi"/>
                <w:color w:val="000000"/>
                <w:sz w:val="24"/>
                <w:szCs w:val="24"/>
                <w:lang w:eastAsia="id-ID"/>
              </w:rPr>
              <m:t>2410</m:t>
            </m:r>
            <m:r>
              <w:rPr>
                <w:rFonts w:ascii="Cambria Math" w:hAnsiTheme="majorBidi" w:cstheme="majorBidi"/>
                <w:sz w:val="24"/>
                <w:szCs w:val="24"/>
              </w:rPr>
              <m:t>)</m:t>
            </m:r>
          </m:num>
          <m:den>
            <m:rad>
              <m:radPr>
                <m:degHide m:val="on"/>
                <m:ctrlPr>
                  <w:rPr>
                    <w:rFonts w:ascii="Cambria Math"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128544</m:t>
                        </m:r>
                      </m:e>
                    </m:d>
                    <m:r>
                      <w:rPr>
                        <w:rFonts w:ascii="Cambria Math" w:hAnsi="Cambria Math" w:cstheme="majorBidi"/>
                        <w:sz w:val="24"/>
                        <w:szCs w:val="24"/>
                      </w:rPr>
                      <m:t>-</m:t>
                    </m:r>
                    <m:r>
                      <w:rPr>
                        <w:rFonts w:ascii="Cambria Math" w:hAnsiTheme="majorBidi" w:cstheme="majorBidi"/>
                        <w:sz w:val="24"/>
                        <w:szCs w:val="24"/>
                      </w:rPr>
                      <m:t>(2306)</m:t>
                    </m:r>
                    <m:r>
                      <w:rPr>
                        <w:rFonts w:ascii="Cambria Math" w:hAnsi="Cambria Math" w:cstheme="majorBidi"/>
                        <w:sz w:val="24"/>
                        <w:szCs w:val="24"/>
                      </w:rPr>
                      <m:t>²</m:t>
                    </m:r>
                  </m:e>
                </m:d>
                <m:d>
                  <m:dPr>
                    <m:ctrlPr>
                      <w:rPr>
                        <w:rFonts w:ascii="Cambria Math" w:hAnsiTheme="majorBidi" w:cstheme="majorBidi"/>
                        <w:i/>
                        <w:sz w:val="24"/>
                        <w:szCs w:val="24"/>
                      </w:rPr>
                    </m:ctrlPr>
                  </m:dPr>
                  <m:e>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141028</m:t>
                        </m:r>
                      </m:e>
                    </m:d>
                    <m:r>
                      <w:rPr>
                        <w:rFonts w:ascii="Cambria Math" w:hAnsi="Cambria Math" w:cstheme="majorBidi"/>
                        <w:sz w:val="24"/>
                        <w:szCs w:val="24"/>
                      </w:rPr>
                      <m:t>-</m:t>
                    </m:r>
                    <m:r>
                      <w:rPr>
                        <w:rFonts w:ascii="Cambria Math" w:hAnsiTheme="majorBidi" w:cstheme="majorBidi"/>
                        <w:sz w:val="24"/>
                        <w:szCs w:val="24"/>
                      </w:rPr>
                      <m:t>(2410)</m:t>
                    </m:r>
                    <m:r>
                      <w:rPr>
                        <w:rFonts w:ascii="Cambria Math" w:hAnsi="Cambria Math" w:cstheme="majorBidi"/>
                        <w:sz w:val="24"/>
                        <w:szCs w:val="24"/>
                      </w:rPr>
                      <m:t>²</m:t>
                    </m:r>
                  </m:e>
                </m:d>
              </m:e>
            </m:rad>
          </m:den>
        </m:f>
        <m:r>
          <w:rPr>
            <w:rFonts w:ascii="Cambria Math" w:hAnsiTheme="majorBidi" w:cstheme="majorBidi"/>
            <w:i/>
            <w:position w:val="-10"/>
            <w:sz w:val="24"/>
            <w:szCs w:val="24"/>
          </w:rPr>
          <w:object w:dxaOrig="180" w:dyaOrig="340">
            <v:shape id="_x0000_i1035" type="#_x0000_t75" style="width:5.05pt;height:17.7pt" o:ole="">
              <v:imagedata r:id="rId31" o:title=""/>
            </v:shape>
            <o:OLEObject Type="Embed" ProgID="Equation.3" ShapeID="_x0000_i1035" DrawAspect="Content" ObjectID="_1620632461" r:id="rId38"/>
          </w:object>
        </m:r>
      </m:oMath>
    </w:p>
    <w:p w:rsidR="00882EAE" w:rsidRDefault="00882EAE" w:rsidP="00882EAE">
      <w:pPr>
        <w:spacing w:after="0" w:line="23" w:lineRule="atLeast"/>
        <w:ind w:left="567" w:firstLine="1134"/>
        <w:rPr>
          <w:rFonts w:asciiTheme="majorBidi" w:eastAsiaTheme="minorEastAsia" w:hAnsiTheme="majorBidi" w:cstheme="majorBidi"/>
          <w:sz w:val="24"/>
          <w:szCs w:val="24"/>
        </w:rPr>
      </w:pPr>
      <w:r>
        <w:rPr>
          <w:rFonts w:asciiTheme="majorBidi" w:hAnsiTheme="majorBidi" w:cstheme="majorBidi"/>
          <w:sz w:val="24"/>
          <w:szCs w:val="24"/>
        </w:rPr>
        <w:t xml:space="preserve">= </w:t>
      </w:r>
      <m:oMath>
        <m:f>
          <m:fPr>
            <m:ctrlPr>
              <w:rPr>
                <w:rFonts w:ascii="Cambria Math" w:hAnsiTheme="majorBidi" w:cstheme="majorBidi"/>
                <w:i/>
                <w:sz w:val="24"/>
                <w:szCs w:val="24"/>
              </w:rPr>
            </m:ctrlPr>
          </m:fPr>
          <m:num>
            <m:r>
              <w:rPr>
                <w:rFonts w:ascii="Cambria Math" w:hAnsiTheme="majorBidi" w:cstheme="majorBidi"/>
                <w:sz w:val="24"/>
                <w:szCs w:val="24"/>
              </w:rPr>
              <m:t xml:space="preserve">5650008 </m:t>
            </m:r>
            <m:r>
              <w:rPr>
                <w:rFonts w:ascii="Cambria Math" w:hAnsi="Cambria Math" w:cstheme="majorBidi"/>
                <w:sz w:val="24"/>
                <w:szCs w:val="24"/>
              </w:rPr>
              <m:t>-</m:t>
            </m:r>
            <m:r>
              <w:rPr>
                <w:rFonts w:ascii="Cambria Math" w:hAnsiTheme="majorBidi" w:cstheme="majorBidi"/>
                <w:sz w:val="24"/>
                <w:szCs w:val="24"/>
              </w:rPr>
              <m:t>5557460</m:t>
            </m:r>
          </m:num>
          <m:den>
            <m:rad>
              <m:radPr>
                <m:degHide m:val="on"/>
                <m:ctrlPr>
                  <w:rPr>
                    <w:rFonts w:ascii="Cambria Math"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 xml:space="preserve">5398848 </m:t>
                    </m:r>
                    <m:r>
                      <w:rPr>
                        <w:rFonts w:ascii="Cambria Math" w:hAnsi="Cambria Math" w:cstheme="majorBidi"/>
                        <w:sz w:val="24"/>
                        <w:szCs w:val="24"/>
                      </w:rPr>
                      <m:t>-</m:t>
                    </m:r>
                    <m:r>
                      <w:rPr>
                        <w:rFonts w:ascii="Cambria Math" w:hAnsiTheme="majorBidi" w:cstheme="majorBidi"/>
                        <w:sz w:val="24"/>
                        <w:szCs w:val="24"/>
                      </w:rPr>
                      <m:t>5317636</m:t>
                    </m:r>
                  </m:e>
                </m:d>
                <m:r>
                  <w:rPr>
                    <w:rFonts w:ascii="Cambria Math" w:hAnsiTheme="majorBidi" w:cstheme="majorBidi"/>
                    <w:sz w:val="24"/>
                    <w:szCs w:val="24"/>
                  </w:rPr>
                  <m:t>(5923176</m:t>
                </m:r>
                <m:r>
                  <w:rPr>
                    <w:rFonts w:ascii="Cambria Math" w:hAnsi="Cambria Math" w:cstheme="majorBidi"/>
                    <w:sz w:val="24"/>
                    <w:szCs w:val="24"/>
                  </w:rPr>
                  <m:t>-</m:t>
                </m:r>
                <m:r>
                  <w:rPr>
                    <w:rFonts w:ascii="Cambria Math" w:hAnsiTheme="majorBidi" w:cstheme="majorBidi"/>
                    <w:sz w:val="24"/>
                    <w:szCs w:val="24"/>
                  </w:rPr>
                  <m:t>5808100)</m:t>
                </m:r>
              </m:e>
            </m:rad>
          </m:den>
        </m:f>
      </m:oMath>
    </w:p>
    <w:p w:rsidR="00882EAE" w:rsidRDefault="00882EAE" w:rsidP="00882EAE">
      <w:pPr>
        <w:spacing w:after="0" w:line="23" w:lineRule="atLeast"/>
        <w:ind w:left="567" w:firstLine="1134"/>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92548</m:t>
            </m:r>
          </m:num>
          <m:den>
            <m:rad>
              <m:radPr>
                <m:degHide m:val="on"/>
                <m:ctrlPr>
                  <w:rPr>
                    <w:rFonts w:ascii="Cambria Math" w:eastAsiaTheme="minorEastAsia" w:hAnsiTheme="majorBidi" w:cstheme="majorBidi"/>
                    <w:i/>
                    <w:sz w:val="24"/>
                    <w:szCs w:val="24"/>
                  </w:rPr>
                </m:ctrlPr>
              </m:radPr>
              <m:deg/>
              <m:e>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81212</m:t>
                    </m:r>
                  </m:e>
                </m:d>
                <m:r>
                  <w:rPr>
                    <w:rFonts w:ascii="Cambria Math" w:eastAsiaTheme="minorEastAsia" w:hAnsiTheme="majorBidi" w:cstheme="majorBidi"/>
                    <w:sz w:val="24"/>
                    <w:szCs w:val="24"/>
                  </w:rPr>
                  <m:t>(115076)</m:t>
                </m:r>
              </m:e>
            </m:rad>
          </m:den>
        </m:f>
      </m:oMath>
    </w:p>
    <w:p w:rsidR="00882EAE" w:rsidRDefault="00882EAE" w:rsidP="00882EAE">
      <w:pPr>
        <w:spacing w:after="0" w:line="23" w:lineRule="atLeast"/>
        <w:ind w:left="567" w:firstLine="1134"/>
        <w:rPr>
          <w:rFonts w:asciiTheme="majorBidi" w:eastAsiaTheme="minorEastAsia" w:hAnsiTheme="majorBidi" w:cstheme="majorBidi"/>
          <w:sz w:val="24"/>
          <w:szCs w:val="24"/>
        </w:rPr>
      </w:pPr>
      <w:r>
        <w:rPr>
          <w:rFonts w:asciiTheme="majorBidi"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92548</m:t>
            </m:r>
          </m:num>
          <m:den>
            <m:rad>
              <m:radPr>
                <m:degHide m:val="on"/>
                <m:ctrlPr>
                  <w:rPr>
                    <w:rFonts w:ascii="Cambria Math" w:eastAsiaTheme="minorEastAsia" w:hAnsiTheme="majorBidi" w:cstheme="majorBidi"/>
                    <w:i/>
                    <w:sz w:val="24"/>
                    <w:szCs w:val="24"/>
                  </w:rPr>
                </m:ctrlPr>
              </m:radPr>
              <m:deg/>
              <m:e>
                <m:r>
                  <w:rPr>
                    <w:rFonts w:ascii="Cambria Math" w:eastAsiaTheme="minorEastAsia" w:hAnsiTheme="majorBidi" w:cstheme="majorBidi"/>
                    <w:sz w:val="24"/>
                    <w:szCs w:val="24"/>
                  </w:rPr>
                  <m:t>9345552112</m:t>
                </m:r>
              </m:e>
            </m:rad>
          </m:den>
        </m:f>
      </m:oMath>
    </w:p>
    <w:p w:rsidR="00882EAE" w:rsidRDefault="00882EAE" w:rsidP="00882EAE">
      <w:pPr>
        <w:spacing w:after="0" w:line="23" w:lineRule="atLeast"/>
        <w:ind w:left="567" w:firstLine="1134"/>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92548</m:t>
            </m:r>
          </m:num>
          <m:den>
            <m:r>
              <w:rPr>
                <w:rFonts w:ascii="Cambria Math" w:eastAsiaTheme="minorEastAsia" w:hAnsiTheme="majorBidi" w:cstheme="majorBidi"/>
                <w:sz w:val="24"/>
                <w:szCs w:val="24"/>
              </w:rPr>
              <m:t>96672,3958</m:t>
            </m:r>
          </m:den>
        </m:f>
      </m:oMath>
    </w:p>
    <w:p w:rsidR="00882EAE" w:rsidRDefault="00882EAE" w:rsidP="00882EAE">
      <w:pPr>
        <w:spacing w:after="0" w:line="23" w:lineRule="atLeast"/>
        <w:ind w:left="567" w:firstLine="1134"/>
        <w:rPr>
          <w:rFonts w:asciiTheme="majorBidi" w:eastAsiaTheme="minorEastAsia" w:hAnsiTheme="majorBidi" w:cstheme="majorBidi"/>
          <w:sz w:val="24"/>
          <w:szCs w:val="24"/>
        </w:rPr>
      </w:pPr>
      <w:r>
        <w:rPr>
          <w:rFonts w:asciiTheme="majorBidi" w:eastAsiaTheme="minorEastAsia" w:hAnsiTheme="majorBidi" w:cstheme="majorBidi"/>
          <w:sz w:val="24"/>
          <w:szCs w:val="24"/>
        </w:rPr>
        <w:t>= 0,957336368</w:t>
      </w:r>
    </w:p>
    <w:p w:rsidR="00882EAE" w:rsidRDefault="00882EAE" w:rsidP="00882EAE">
      <w:pPr>
        <w:spacing w:after="0" w:line="23" w:lineRule="atLeast"/>
        <w:ind w:left="1134" w:firstLine="567"/>
        <w:jc w:val="both"/>
        <w:rPr>
          <w:rFonts w:asciiTheme="majorBidi" w:eastAsiaTheme="minorEastAsia" w:hAnsiTheme="majorBidi" w:cstheme="majorBidi"/>
          <w:iCs/>
          <w:sz w:val="24"/>
          <w:szCs w:val="24"/>
        </w:rPr>
      </w:pPr>
    </w:p>
    <w:p w:rsidR="00882EAE" w:rsidRDefault="00882EAE" w:rsidP="00882EAE">
      <w:pPr>
        <w:spacing w:after="0" w:line="23" w:lineRule="atLeast"/>
        <w:ind w:left="1134" w:firstLine="567"/>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Dari perhitungan tersebut diperoleh 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Pr>
          <w:rFonts w:asciiTheme="majorBidi" w:eastAsiaTheme="minorEastAsia" w:hAnsiTheme="majorBidi" w:cstheme="majorBidi"/>
          <w:iCs/>
          <w:sz w:val="24"/>
          <w:szCs w:val="24"/>
        </w:rPr>
        <w:t xml:space="preserve"> = 0,304 dan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oMath>
      <w:r>
        <w:rPr>
          <w:rFonts w:asciiTheme="majorBidi" w:eastAsiaTheme="minorEastAsia" w:hAnsiTheme="majorBidi" w:cstheme="majorBidi"/>
          <w:iCs/>
          <w:sz w:val="24"/>
          <w:szCs w:val="24"/>
        </w:rPr>
        <w:t xml:space="preserve"> = 0,957 dimana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r>
          <m:rPr>
            <m:sty m:val="p"/>
          </m:rPr>
          <w:rPr>
            <w:rFonts w:ascii="Cambria Math" w:hAnsiTheme="majorBidi" w:cstheme="majorBidi"/>
            <w:sz w:val="24"/>
            <w:szCs w:val="24"/>
          </w:rPr>
          <m:t>&gt;</m:t>
        </m:r>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Pr>
          <w:rFonts w:asciiTheme="majorBidi" w:eastAsiaTheme="minorEastAsia" w:hAnsiTheme="majorBidi" w:cstheme="majorBidi"/>
          <w:iCs/>
          <w:sz w:val="24"/>
          <w:szCs w:val="24"/>
        </w:rPr>
        <w:t xml:space="preserve"> maka Ha diterima. Kesimpulan dari perhitungan terebut terdapat korelasi lingkungan</w:t>
      </w:r>
      <w:r>
        <w:rPr>
          <w:rFonts w:asciiTheme="majorBidi" w:hAnsiTheme="majorBidi" w:cstheme="majorBidi"/>
          <w:sz w:val="24"/>
          <w:szCs w:val="24"/>
        </w:rPr>
        <w:t>sekolah</w:t>
      </w:r>
      <w:r>
        <w:rPr>
          <w:rFonts w:asciiTheme="majorBidi" w:eastAsiaTheme="minorEastAsia" w:hAnsiTheme="majorBidi" w:cstheme="majorBidi"/>
          <w:iCs/>
          <w:sz w:val="24"/>
          <w:szCs w:val="24"/>
        </w:rPr>
        <w:t xml:space="preserve"> dengan perilaku belajar siswa kelas III MI Ma’arif Ngrupit Jenangan tahun ajaran 2018/2019.</w:t>
      </w:r>
    </w:p>
    <w:p w:rsidR="00882EAE" w:rsidRDefault="00882EAE" w:rsidP="00882EAE">
      <w:pPr>
        <w:spacing w:after="0" w:line="23" w:lineRule="atLeast"/>
        <w:ind w:left="1134" w:firstLine="567"/>
        <w:jc w:val="both"/>
        <w:rPr>
          <w:rFonts w:asciiTheme="majorBidi" w:eastAsiaTheme="minorEastAsia" w:hAnsiTheme="majorBidi" w:cstheme="majorBidi"/>
          <w:iCs/>
          <w:sz w:val="24"/>
          <w:szCs w:val="24"/>
        </w:rPr>
      </w:pPr>
    </w:p>
    <w:p w:rsidR="00882EAE" w:rsidRPr="00977FB1" w:rsidRDefault="00882EAE" w:rsidP="00882EAE">
      <w:pPr>
        <w:pStyle w:val="ListParagraph"/>
        <w:numPr>
          <w:ilvl w:val="0"/>
          <w:numId w:val="47"/>
        </w:numPr>
        <w:spacing w:after="0" w:line="23" w:lineRule="atLeast"/>
        <w:jc w:val="both"/>
        <w:rPr>
          <w:rFonts w:asciiTheme="majorBidi" w:eastAsiaTheme="minorEastAsia" w:hAnsiTheme="majorBidi" w:cstheme="majorBidi"/>
          <w:b/>
          <w:bCs/>
          <w:sz w:val="24"/>
          <w:szCs w:val="24"/>
        </w:rPr>
      </w:pPr>
      <w:r>
        <w:rPr>
          <w:rFonts w:asciiTheme="majorBidi" w:hAnsiTheme="majorBidi" w:cstheme="majorBidi"/>
          <w:b/>
          <w:bCs/>
          <w:sz w:val="24"/>
          <w:szCs w:val="24"/>
        </w:rPr>
        <w:t xml:space="preserve">Analisis Data </w:t>
      </w:r>
      <w:r>
        <w:rPr>
          <w:rFonts w:asciiTheme="majorBidi" w:eastAsiaTheme="minorEastAsia" w:hAnsiTheme="majorBidi" w:cstheme="majorBidi"/>
          <w:b/>
          <w:bCs/>
          <w:iCs/>
          <w:sz w:val="24"/>
          <w:szCs w:val="24"/>
        </w:rPr>
        <w:t xml:space="preserve">Korelasi Lingkungan Keluarga dan Lingkungan Sekolah </w:t>
      </w:r>
      <w:r>
        <w:rPr>
          <w:rFonts w:asciiTheme="majorBidi" w:hAnsiTheme="majorBidi" w:cstheme="majorBidi"/>
          <w:b/>
          <w:bCs/>
          <w:sz w:val="24"/>
          <w:szCs w:val="24"/>
        </w:rPr>
        <w:t>Kelas III MI Ma’arif Ngrupit</w:t>
      </w:r>
    </w:p>
    <w:p w:rsidR="00882EAE" w:rsidRDefault="00882EAE" w:rsidP="00882EAE">
      <w:pPr>
        <w:pStyle w:val="ListParagraph"/>
        <w:spacing w:after="0" w:line="23" w:lineRule="atLeast"/>
        <w:ind w:left="1276" w:firstLine="425"/>
        <w:rPr>
          <w:rFonts w:asciiTheme="majorBidi" w:eastAsiaTheme="minorEastAsia" w:hAnsiTheme="majorBidi" w:cstheme="majorBidi"/>
          <w:b/>
          <w:bCs/>
          <w:sz w:val="24"/>
          <w:szCs w:val="24"/>
        </w:rPr>
      </w:pPr>
      <w:r>
        <w:rPr>
          <w:rFonts w:asciiTheme="majorBidi" w:eastAsiaTheme="minorEastAsia" w:hAnsiTheme="majorBidi" w:cstheme="majorBidi"/>
          <w:iCs/>
          <w:sz w:val="24"/>
          <w:szCs w:val="24"/>
        </w:rPr>
        <w:t>Adapun perhitungan korelasi lingkungan</w:t>
      </w:r>
      <w:r>
        <w:rPr>
          <w:rFonts w:asciiTheme="majorBidi" w:hAnsiTheme="majorBidi" w:cstheme="majorBidi"/>
          <w:sz w:val="24"/>
          <w:szCs w:val="24"/>
        </w:rPr>
        <w:t xml:space="preserve"> sekolah</w:t>
      </w:r>
      <w:r>
        <w:rPr>
          <w:rFonts w:asciiTheme="majorBidi" w:eastAsiaTheme="minorEastAsia" w:hAnsiTheme="majorBidi" w:cstheme="majorBidi"/>
          <w:iCs/>
          <w:sz w:val="24"/>
          <w:szCs w:val="24"/>
        </w:rPr>
        <w:t xml:space="preserve"> dengan perilaku belajar siswa,sebagai berikut:</w:t>
      </w:r>
    </w:p>
    <w:p w:rsidR="00882EAE" w:rsidRDefault="00882EAE" w:rsidP="00882EAE">
      <w:pPr>
        <w:spacing w:after="0" w:line="23" w:lineRule="atLeast"/>
        <w:ind w:firstLine="1276"/>
        <w:rPr>
          <w:rFonts w:asciiTheme="majorBidi" w:eastAsiaTheme="minorEastAsia" w:hAnsiTheme="majorBidi" w:cstheme="majorBidi"/>
          <w:sz w:val="24"/>
          <w:szCs w:val="24"/>
        </w:rPr>
      </w:pPr>
      <w:r>
        <w:rPr>
          <w:rFonts w:asciiTheme="majorBidi" w:hAnsiTheme="majorBidi" w:cstheme="majorBidi"/>
          <w:sz w:val="24"/>
          <w:szCs w:val="24"/>
        </w:rPr>
        <w:t>r</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oMath>
      <w:r>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num>
          <m:den>
            <m:rad>
              <m:radPr>
                <m:degHide m:val="on"/>
                <m:ctrlPr>
                  <w:rPr>
                    <w:rFonts w:ascii="Cambria Math" w:hAnsiTheme="majorBidi" w:cstheme="majorBidi"/>
                    <w:i/>
                    <w:sz w:val="24"/>
                    <w:szCs w:val="24"/>
                  </w:rPr>
                </m:ctrlPr>
              </m:radPr>
              <m:deg/>
              <m:e>
                <m:r>
                  <w:rPr>
                    <w:rFonts w:ascii="Cambria Math" w:hAnsiTheme="majorBidi" w:cstheme="majorBidi"/>
                    <w:sz w:val="24"/>
                    <w:szCs w:val="24"/>
                  </w:rPr>
                  <m:t>(</m:t>
                </m:r>
                <m:r>
                  <w:rPr>
                    <w:rFonts w:ascii="Cambria Math" w:hAnsi="Cambria Math" w:cstheme="majorBidi"/>
                    <w:sz w:val="24"/>
                    <w:szCs w:val="24"/>
                  </w:rPr>
                  <m:t>N∑</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Cambria Math" w:cstheme="majorBidi"/>
                    <w:sz w:val="24"/>
                    <w:szCs w:val="24"/>
                  </w:rPr>
                  <m:t>²-</m:t>
                </m:r>
                <m:r>
                  <w:rPr>
                    <w:rFonts w:ascii="Cambria Math" w:hAnsiTheme="majorBidi" w:cstheme="majorBidi"/>
                    <w:sz w:val="24"/>
                    <w:szCs w:val="24"/>
                  </w:rPr>
                  <m:t>(</m:t>
                </m:r>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1</m:t>
                    </m:r>
                  </m:sub>
                </m:sSub>
                <m:r>
                  <w:rPr>
                    <w:rFonts w:ascii="Cambria Math" w:hAnsiTheme="majorBidi" w:cstheme="majorBidi"/>
                    <w:sz w:val="24"/>
                    <w:szCs w:val="24"/>
                  </w:rPr>
                  <m:t>)</m:t>
                </m:r>
                <m:r>
                  <w:rPr>
                    <w:rFonts w:ascii="Cambria Math" w:hAnsi="Cambria Math" w:cstheme="majorBidi"/>
                    <w:sz w:val="24"/>
                    <w:szCs w:val="24"/>
                  </w:rPr>
                  <m:t>²</m:t>
                </m:r>
                <m:r>
                  <w:rPr>
                    <w:rFonts w:ascii="Cambria Math" w:hAnsiTheme="majorBidi" w:cstheme="majorBidi"/>
                    <w:sz w:val="24"/>
                    <w:szCs w:val="24"/>
                  </w:rPr>
                  <m:t>)(</m:t>
                </m:r>
                <m:r>
                  <w:rPr>
                    <w:rFonts w:ascii="Cambria Math" w:hAnsi="Cambria Math" w:cstheme="majorBidi"/>
                    <w:sz w:val="24"/>
                    <w:szCs w:val="24"/>
                  </w:rPr>
                  <m:t>N∑</m:t>
                </m:r>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e>
                  <m:sup>
                    <m:r>
                      <w:rPr>
                        <w:rFonts w:ascii="Cambria Math" w:hAnsiTheme="majorBidi" w:cstheme="majorBidi"/>
                        <w:sz w:val="24"/>
                        <w:szCs w:val="24"/>
                      </w:rPr>
                      <m:t>2</m:t>
                    </m:r>
                  </m:sup>
                </m:sSup>
                <m:r>
                  <w:rPr>
                    <w:rFonts w:ascii="Cambria Math" w:hAnsi="Cambria Math" w:cstheme="majorBidi"/>
                    <w:sz w:val="24"/>
                    <w:szCs w:val="24"/>
                  </w:rPr>
                  <m:t>-</m:t>
                </m:r>
                <m:sSup>
                  <m:sSupPr>
                    <m:ctrlPr>
                      <w:rPr>
                        <w:rFonts w:ascii="Cambria Math" w:hAnsiTheme="majorBidi" w:cstheme="majorBidi"/>
                        <w:i/>
                        <w:sz w:val="24"/>
                        <w:szCs w:val="24"/>
                      </w:rPr>
                    </m:ctrlPr>
                  </m:sSupPr>
                  <m:e>
                    <m:d>
                      <m:dPr>
                        <m:ctrlPr>
                          <w:rPr>
                            <w:rFonts w:ascii="Cambria Math" w:hAnsiTheme="majorBidi" w:cstheme="majorBidi"/>
                            <w:i/>
                            <w:sz w:val="24"/>
                            <w:szCs w:val="24"/>
                          </w:rPr>
                        </m:ctrlPr>
                      </m:dPr>
                      <m:e>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2</m:t>
                            </m:r>
                          </m:sub>
                        </m:sSub>
                      </m:e>
                    </m:d>
                  </m:e>
                  <m:sup>
                    <m:r>
                      <w:rPr>
                        <w:rFonts w:ascii="Cambria Math" w:hAnsiTheme="majorBidi" w:cstheme="majorBidi"/>
                        <w:sz w:val="24"/>
                        <w:szCs w:val="24"/>
                      </w:rPr>
                      <m:t>2</m:t>
                    </m:r>
                  </m:sup>
                </m:sSup>
                <m:r>
                  <w:rPr>
                    <w:rFonts w:ascii="Cambria Math" w:hAnsiTheme="majorBidi" w:cstheme="majorBidi"/>
                    <w:sz w:val="24"/>
                    <w:szCs w:val="24"/>
                  </w:rPr>
                  <m:t>)</m:t>
                </m:r>
              </m:e>
            </m:rad>
          </m:den>
        </m:f>
        <m:r>
          <w:rPr>
            <w:rFonts w:ascii="Cambria Math" w:hAnsiTheme="majorBidi" w:cstheme="majorBidi"/>
            <w:i/>
            <w:position w:val="-10"/>
            <w:sz w:val="24"/>
            <w:szCs w:val="24"/>
          </w:rPr>
          <w:object w:dxaOrig="180" w:dyaOrig="340">
            <v:shape id="_x0000_i1036" type="#_x0000_t75" style="width:5.05pt;height:17.7pt" o:ole="">
              <v:imagedata r:id="rId31" o:title=""/>
            </v:shape>
            <o:OLEObject Type="Embed" ProgID="Equation.3" ShapeID="_x0000_i1036" DrawAspect="Content" ObjectID="_1620632462" r:id="rId39"/>
          </w:object>
        </m:r>
      </m:oMath>
    </w:p>
    <w:p w:rsidR="00882EAE" w:rsidRDefault="00882EAE" w:rsidP="00882EAE">
      <w:pPr>
        <w:spacing w:after="0" w:line="23" w:lineRule="atLeast"/>
        <w:ind w:left="768" w:firstLine="933"/>
        <w:rPr>
          <w:rFonts w:asciiTheme="majorBidi" w:eastAsiaTheme="minorEastAsia" w:hAnsiTheme="majorBidi" w:cstheme="majorBidi"/>
          <w:sz w:val="24"/>
          <w:szCs w:val="24"/>
        </w:rPr>
      </w:pPr>
      <w:r>
        <w:rPr>
          <w:rFonts w:asciiTheme="majorBidi" w:eastAsiaTheme="minorEastAsia" w:hAnsiTheme="majorBidi" w:cstheme="majorBidi"/>
          <w:sz w:val="24"/>
          <w:szCs w:val="24"/>
        </w:rPr>
        <w:t>=</w:t>
      </w:r>
      <m:oMath>
        <m:f>
          <m:fPr>
            <m:ctrlPr>
              <w:rPr>
                <w:rFonts w:ascii="Cambria Math" w:hAnsiTheme="majorBidi" w:cstheme="majorBidi"/>
                <w:i/>
                <w:sz w:val="24"/>
                <w:szCs w:val="24"/>
              </w:rPr>
            </m:ctrlPr>
          </m:fPr>
          <m:num>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129524</m:t>
                </m:r>
              </m:e>
            </m:d>
            <m:r>
              <w:rPr>
                <w:rFonts w:ascii="Cambria Math" w:hAnsi="Cambria Math" w:cstheme="majorBidi"/>
                <w:sz w:val="24"/>
                <w:szCs w:val="24"/>
              </w:rPr>
              <m:t>-</m:t>
            </m:r>
            <m:r>
              <w:rPr>
                <w:rFonts w:ascii="Cambria Math" w:hAnsiTheme="majorBidi" w:cstheme="majorBidi"/>
                <w:sz w:val="24"/>
                <w:szCs w:val="24"/>
              </w:rPr>
              <m:t>(</m:t>
            </m:r>
            <m:r>
              <m:rPr>
                <m:sty m:val="p"/>
              </m:rPr>
              <w:rPr>
                <w:rFonts w:ascii="Cambria Math" w:eastAsia="Times New Roman" w:hAnsiTheme="majorBidi" w:cstheme="majorBidi"/>
                <w:color w:val="000000"/>
                <w:sz w:val="24"/>
                <w:szCs w:val="24"/>
                <w:lang w:eastAsia="id-ID"/>
              </w:rPr>
              <m:t>2322</m:t>
            </m:r>
            <m:r>
              <w:rPr>
                <w:rFonts w:ascii="Cambria Math" w:hAnsiTheme="majorBidi" w:cstheme="majorBidi"/>
                <w:sz w:val="24"/>
                <w:szCs w:val="24"/>
              </w:rPr>
              <m:t xml:space="preserve">)( </m:t>
            </m:r>
            <m:r>
              <m:rPr>
                <m:sty m:val="p"/>
              </m:rPr>
              <w:rPr>
                <w:rFonts w:ascii="Cambria Math" w:eastAsia="Times New Roman" w:hAnsiTheme="majorBidi" w:cstheme="majorBidi"/>
                <w:color w:val="000000"/>
                <w:sz w:val="24"/>
                <w:szCs w:val="24"/>
                <w:lang w:eastAsia="id-ID"/>
              </w:rPr>
              <m:t>2306</m:t>
            </m:r>
            <m:r>
              <w:rPr>
                <w:rFonts w:ascii="Cambria Math" w:hAnsiTheme="majorBidi" w:cstheme="majorBidi"/>
                <w:sz w:val="24"/>
                <w:szCs w:val="24"/>
              </w:rPr>
              <m:t>)</m:t>
            </m:r>
          </m:num>
          <m:den>
            <m:rad>
              <m:radPr>
                <m:degHide m:val="on"/>
                <m:ctrlPr>
                  <w:rPr>
                    <w:rFonts w:ascii="Cambria Math"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130676</m:t>
                        </m:r>
                      </m:e>
                    </m:d>
                    <m:r>
                      <w:rPr>
                        <w:rFonts w:ascii="Cambria Math" w:hAnsi="Cambria Math" w:cstheme="majorBidi"/>
                        <w:sz w:val="24"/>
                        <w:szCs w:val="24"/>
                      </w:rPr>
                      <m:t>-</m:t>
                    </m:r>
                    <m:r>
                      <w:rPr>
                        <w:rFonts w:ascii="Cambria Math" w:hAnsiTheme="majorBidi" w:cstheme="majorBidi"/>
                        <w:sz w:val="24"/>
                        <w:szCs w:val="24"/>
                      </w:rPr>
                      <m:t>(2322)</m:t>
                    </m:r>
                    <m:r>
                      <w:rPr>
                        <w:rFonts w:ascii="Cambria Math" w:hAnsi="Cambria Math" w:cstheme="majorBidi"/>
                        <w:sz w:val="24"/>
                        <w:szCs w:val="24"/>
                      </w:rPr>
                      <m:t>²</m:t>
                    </m:r>
                  </m:e>
                </m:d>
                <m:d>
                  <m:dPr>
                    <m:ctrlPr>
                      <w:rPr>
                        <w:rFonts w:ascii="Cambria Math" w:hAnsiTheme="majorBidi" w:cstheme="majorBidi"/>
                        <w:i/>
                        <w:sz w:val="24"/>
                        <w:szCs w:val="24"/>
                      </w:rPr>
                    </m:ctrlPr>
                  </m:dPr>
                  <m:e>
                    <m:r>
                      <w:rPr>
                        <w:rFonts w:ascii="Cambria Math" w:hAnsiTheme="majorBidi" w:cstheme="majorBidi"/>
                        <w:sz w:val="24"/>
                        <w:szCs w:val="24"/>
                      </w:rPr>
                      <m:t>42</m:t>
                    </m:r>
                    <m:d>
                      <m:dPr>
                        <m:ctrlPr>
                          <w:rPr>
                            <w:rFonts w:ascii="Cambria Math" w:hAnsiTheme="majorBidi" w:cstheme="majorBidi"/>
                            <w:i/>
                            <w:sz w:val="24"/>
                            <w:szCs w:val="24"/>
                          </w:rPr>
                        </m:ctrlPr>
                      </m:dPr>
                      <m:e>
                        <m:r>
                          <m:rPr>
                            <m:sty m:val="p"/>
                          </m:rPr>
                          <w:rPr>
                            <w:rFonts w:ascii="Cambria Math" w:eastAsia="Times New Roman" w:hAnsiTheme="majorBidi" w:cstheme="majorBidi"/>
                            <w:color w:val="000000"/>
                            <w:sz w:val="24"/>
                            <w:szCs w:val="24"/>
                            <w:lang w:eastAsia="id-ID"/>
                          </w:rPr>
                          <m:t>128544</m:t>
                        </m:r>
                      </m:e>
                    </m:d>
                    <m:r>
                      <w:rPr>
                        <w:rFonts w:ascii="Cambria Math" w:hAnsi="Cambria Math" w:cstheme="majorBidi"/>
                        <w:sz w:val="24"/>
                        <w:szCs w:val="24"/>
                      </w:rPr>
                      <m:t>-</m:t>
                    </m:r>
                    <m:r>
                      <w:rPr>
                        <w:rFonts w:ascii="Cambria Math" w:hAnsiTheme="majorBidi" w:cstheme="majorBidi"/>
                        <w:sz w:val="24"/>
                        <w:szCs w:val="24"/>
                      </w:rPr>
                      <m:t>(2306)</m:t>
                    </m:r>
                    <m:r>
                      <w:rPr>
                        <w:rFonts w:ascii="Cambria Math" w:hAnsi="Cambria Math" w:cstheme="majorBidi"/>
                        <w:sz w:val="24"/>
                        <w:szCs w:val="24"/>
                      </w:rPr>
                      <m:t>²</m:t>
                    </m:r>
                  </m:e>
                </m:d>
              </m:e>
            </m:rad>
          </m:den>
        </m:f>
        <m:r>
          <w:rPr>
            <w:rFonts w:ascii="Cambria Math" w:hAnsiTheme="majorBidi" w:cstheme="majorBidi"/>
            <w:i/>
            <w:position w:val="-10"/>
            <w:sz w:val="24"/>
            <w:szCs w:val="24"/>
          </w:rPr>
          <w:object w:dxaOrig="180" w:dyaOrig="340">
            <v:shape id="_x0000_i1037" type="#_x0000_t75" style="width:5.05pt;height:17.7pt" o:ole="">
              <v:imagedata r:id="rId31" o:title=""/>
            </v:shape>
            <o:OLEObject Type="Embed" ProgID="Equation.3" ShapeID="_x0000_i1037" DrawAspect="Content" ObjectID="_1620632463" r:id="rId40"/>
          </w:object>
        </m:r>
      </m:oMath>
    </w:p>
    <w:p w:rsidR="00882EAE" w:rsidRDefault="00882EAE" w:rsidP="00882EAE">
      <w:pPr>
        <w:spacing w:after="0" w:line="23" w:lineRule="atLeast"/>
        <w:ind w:left="768" w:firstLine="933"/>
        <w:rPr>
          <w:rFonts w:asciiTheme="majorBidi" w:eastAsiaTheme="minorEastAsia" w:hAnsiTheme="majorBidi" w:cstheme="majorBidi"/>
          <w:sz w:val="24"/>
          <w:szCs w:val="24"/>
        </w:rPr>
      </w:pPr>
      <w:r>
        <w:rPr>
          <w:rFonts w:asciiTheme="majorBidi" w:hAnsiTheme="majorBidi" w:cstheme="majorBidi"/>
          <w:sz w:val="24"/>
          <w:szCs w:val="24"/>
        </w:rPr>
        <w:t xml:space="preserve">= </w:t>
      </w:r>
      <m:oMath>
        <m:f>
          <m:fPr>
            <m:ctrlPr>
              <w:rPr>
                <w:rFonts w:ascii="Cambria Math" w:hAnsiTheme="majorBidi" w:cstheme="majorBidi"/>
                <w:i/>
                <w:sz w:val="24"/>
                <w:szCs w:val="24"/>
              </w:rPr>
            </m:ctrlPr>
          </m:fPr>
          <m:num>
            <m:r>
              <w:rPr>
                <w:rFonts w:ascii="Cambria Math" w:hAnsiTheme="majorBidi" w:cstheme="majorBidi"/>
                <w:sz w:val="24"/>
                <w:szCs w:val="24"/>
              </w:rPr>
              <m:t xml:space="preserve">5440008 </m:t>
            </m:r>
            <m:r>
              <w:rPr>
                <w:rFonts w:ascii="Cambria Math" w:hAnsi="Cambria Math" w:cstheme="majorBidi"/>
                <w:sz w:val="24"/>
                <w:szCs w:val="24"/>
              </w:rPr>
              <m:t>-</m:t>
            </m:r>
            <m:r>
              <w:rPr>
                <w:rFonts w:ascii="Cambria Math" w:hAnsiTheme="majorBidi" w:cstheme="majorBidi"/>
                <w:sz w:val="24"/>
                <w:szCs w:val="24"/>
              </w:rPr>
              <m:t>5354532</m:t>
            </m:r>
          </m:num>
          <m:den>
            <m:rad>
              <m:radPr>
                <m:degHide m:val="on"/>
                <m:ctrlPr>
                  <w:rPr>
                    <w:rFonts w:ascii="Cambria Math"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 xml:space="preserve">5488392 </m:t>
                    </m:r>
                    <m:r>
                      <w:rPr>
                        <w:rFonts w:ascii="Cambria Math" w:hAnsi="Cambria Math" w:cstheme="majorBidi"/>
                        <w:sz w:val="24"/>
                        <w:szCs w:val="24"/>
                      </w:rPr>
                      <m:t>-</m:t>
                    </m:r>
                    <m:r>
                      <w:rPr>
                        <w:rFonts w:ascii="Cambria Math" w:hAnsiTheme="majorBidi" w:cstheme="majorBidi"/>
                        <w:sz w:val="24"/>
                        <w:szCs w:val="24"/>
                      </w:rPr>
                      <m:t>5391684</m:t>
                    </m:r>
                  </m:e>
                </m:d>
                <m:r>
                  <w:rPr>
                    <w:rFonts w:ascii="Cambria Math" w:hAnsiTheme="majorBidi" w:cstheme="majorBidi"/>
                    <w:sz w:val="24"/>
                    <w:szCs w:val="24"/>
                  </w:rPr>
                  <m:t>(5398848</m:t>
                </m:r>
                <m:r>
                  <w:rPr>
                    <w:rFonts w:ascii="Cambria Math" w:hAnsi="Cambria Math" w:cstheme="majorBidi"/>
                    <w:sz w:val="24"/>
                    <w:szCs w:val="24"/>
                  </w:rPr>
                  <m:t>-</m:t>
                </m:r>
                <m:r>
                  <w:rPr>
                    <w:rFonts w:ascii="Cambria Math" w:hAnsiTheme="majorBidi" w:cstheme="majorBidi"/>
                    <w:sz w:val="24"/>
                    <w:szCs w:val="24"/>
                  </w:rPr>
                  <m:t>5317636)</m:t>
                </m:r>
              </m:e>
            </m:rad>
          </m:den>
        </m:f>
      </m:oMath>
    </w:p>
    <w:p w:rsidR="00882EAE" w:rsidRDefault="00882EAE" w:rsidP="00882EAE">
      <w:pPr>
        <w:spacing w:after="0" w:line="23" w:lineRule="atLeast"/>
        <w:ind w:left="768" w:firstLine="933"/>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85476</m:t>
            </m:r>
          </m:num>
          <m:den>
            <m:rad>
              <m:radPr>
                <m:degHide m:val="on"/>
                <m:ctrlPr>
                  <w:rPr>
                    <w:rFonts w:ascii="Cambria Math" w:eastAsiaTheme="minorEastAsia" w:hAnsiTheme="majorBidi" w:cstheme="majorBidi"/>
                    <w:i/>
                    <w:sz w:val="24"/>
                    <w:szCs w:val="24"/>
                  </w:rPr>
                </m:ctrlPr>
              </m:radPr>
              <m:deg/>
              <m:e>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96708</m:t>
                    </m:r>
                  </m:e>
                </m:d>
                <m:r>
                  <w:rPr>
                    <w:rFonts w:ascii="Cambria Math" w:eastAsiaTheme="minorEastAsia" w:hAnsiTheme="majorBidi" w:cstheme="majorBidi"/>
                    <w:sz w:val="24"/>
                    <w:szCs w:val="24"/>
                  </w:rPr>
                  <m:t>(81212)</m:t>
                </m:r>
              </m:e>
            </m:rad>
          </m:den>
        </m:f>
      </m:oMath>
    </w:p>
    <w:p w:rsidR="00882EAE" w:rsidRDefault="00882EAE" w:rsidP="00882EAE">
      <w:pPr>
        <w:spacing w:after="0" w:line="23" w:lineRule="atLeast"/>
        <w:ind w:left="768" w:firstLine="933"/>
        <w:rPr>
          <w:rFonts w:asciiTheme="majorBidi" w:eastAsiaTheme="minorEastAsia" w:hAnsiTheme="majorBidi" w:cstheme="majorBidi"/>
          <w:sz w:val="24"/>
          <w:szCs w:val="24"/>
        </w:rPr>
      </w:pPr>
      <w:r>
        <w:rPr>
          <w:rFonts w:asciiTheme="majorBidi"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85476</m:t>
            </m:r>
          </m:num>
          <m:den>
            <m:rad>
              <m:radPr>
                <m:degHide m:val="on"/>
                <m:ctrlPr>
                  <w:rPr>
                    <w:rFonts w:ascii="Cambria Math" w:eastAsiaTheme="minorEastAsia" w:hAnsiTheme="majorBidi" w:cstheme="majorBidi"/>
                    <w:i/>
                    <w:sz w:val="24"/>
                    <w:szCs w:val="24"/>
                  </w:rPr>
                </m:ctrlPr>
              </m:radPr>
              <m:deg/>
              <m:e>
                <m:r>
                  <w:rPr>
                    <w:rFonts w:ascii="Cambria Math" w:eastAsiaTheme="minorEastAsia" w:hAnsiTheme="majorBidi" w:cstheme="majorBidi"/>
                    <w:sz w:val="24"/>
                    <w:szCs w:val="24"/>
                  </w:rPr>
                  <m:t>7853850096</m:t>
                </m:r>
              </m:e>
            </m:rad>
          </m:den>
        </m:f>
      </m:oMath>
    </w:p>
    <w:p w:rsidR="00882EAE" w:rsidRDefault="00882EAE" w:rsidP="00882EAE">
      <w:pPr>
        <w:spacing w:after="0" w:line="23" w:lineRule="atLeast"/>
        <w:ind w:left="768" w:firstLine="933"/>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85476</m:t>
            </m:r>
          </m:num>
          <m:den>
            <m:r>
              <w:rPr>
                <w:rFonts w:ascii="Cambria Math" w:eastAsiaTheme="minorEastAsia" w:hAnsiTheme="majorBidi" w:cstheme="majorBidi"/>
                <w:sz w:val="24"/>
                <w:szCs w:val="24"/>
              </w:rPr>
              <m:t>88621,9504</m:t>
            </m:r>
          </m:den>
        </m:f>
      </m:oMath>
    </w:p>
    <w:p w:rsidR="00882EAE" w:rsidRDefault="00882EAE" w:rsidP="00882EAE">
      <w:pPr>
        <w:spacing w:after="0" w:line="23" w:lineRule="atLeast"/>
        <w:ind w:left="768" w:firstLine="933"/>
        <w:rPr>
          <w:rFonts w:asciiTheme="majorBidi" w:eastAsiaTheme="minorEastAsia" w:hAnsiTheme="majorBidi" w:cstheme="majorBidi"/>
          <w:sz w:val="24"/>
          <w:szCs w:val="24"/>
        </w:rPr>
      </w:pPr>
      <w:r>
        <w:rPr>
          <w:rFonts w:asciiTheme="majorBidi" w:eastAsiaTheme="minorEastAsia" w:hAnsiTheme="majorBidi" w:cstheme="majorBidi"/>
          <w:sz w:val="24"/>
          <w:szCs w:val="24"/>
        </w:rPr>
        <w:t>= 0,967548103</w:t>
      </w:r>
    </w:p>
    <w:p w:rsidR="00882EAE" w:rsidRDefault="00882EAE" w:rsidP="00882EAE">
      <w:pPr>
        <w:spacing w:after="0" w:line="23" w:lineRule="atLeast"/>
        <w:ind w:left="1276" w:firstLine="425"/>
        <w:jc w:val="both"/>
        <w:rPr>
          <w:rFonts w:asciiTheme="majorBidi" w:eastAsiaTheme="minorEastAsia" w:hAnsiTheme="majorBidi" w:cstheme="majorBidi"/>
          <w:sz w:val="24"/>
          <w:szCs w:val="24"/>
        </w:rPr>
      </w:pPr>
    </w:p>
    <w:p w:rsidR="00882EAE" w:rsidRDefault="00882EAE" w:rsidP="00882EAE">
      <w:pPr>
        <w:spacing w:after="0" w:line="23" w:lineRule="atLeast"/>
        <w:ind w:left="1276" w:firstLine="425"/>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 xml:space="preserve">Dari </w:t>
      </w:r>
      <w:r>
        <w:rPr>
          <w:rFonts w:asciiTheme="majorBidi" w:eastAsiaTheme="minorEastAsia" w:hAnsiTheme="majorBidi" w:cstheme="majorBidi"/>
          <w:iCs/>
          <w:sz w:val="24"/>
          <w:szCs w:val="24"/>
        </w:rPr>
        <w:t>perhitungan tersebut diperoleh nilai</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 0,304 dan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 xml:space="preserve"> = 0,968 dimana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r>
          <m:rPr>
            <m:sty m:val="p"/>
          </m:rPr>
          <w:rPr>
            <w:rFonts w:ascii="Cambria Math" w:hAnsi="Cambria Math" w:cstheme="majorBidi"/>
            <w:sz w:val="24"/>
            <w:szCs w:val="24"/>
          </w:rPr>
          <m:t>&gt;</m:t>
        </m:r>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maka Ha diterima. Kesimpulan </w:t>
      </w:r>
      <w:r>
        <w:rPr>
          <w:rFonts w:asciiTheme="majorBidi" w:eastAsiaTheme="minorEastAsia" w:hAnsiTheme="majorBidi" w:cstheme="majorBidi"/>
          <w:iCs/>
          <w:sz w:val="24"/>
          <w:szCs w:val="24"/>
        </w:rPr>
        <w:lastRenderedPageBreak/>
        <w:t>dari perhitungan terebut terdapat korelasi yang signifikan lingkungan keluarga dan lingkungan sekolah siswa kelas III MI Ma’arif Ngrupit Jenangan tahun pelajaran 2018/2019.</w:t>
      </w:r>
    </w:p>
    <w:p w:rsidR="00882EAE" w:rsidRDefault="00882EAE" w:rsidP="00882EAE">
      <w:pPr>
        <w:spacing w:after="0" w:line="23" w:lineRule="atLeast"/>
        <w:ind w:left="1276" w:firstLine="425"/>
        <w:jc w:val="both"/>
        <w:rPr>
          <w:rFonts w:asciiTheme="majorBidi" w:eastAsiaTheme="minorEastAsia" w:hAnsiTheme="majorBidi" w:cstheme="majorBidi"/>
          <w:iCs/>
          <w:sz w:val="24"/>
          <w:szCs w:val="24"/>
        </w:rPr>
      </w:pPr>
    </w:p>
    <w:p w:rsidR="00882EAE" w:rsidRPr="00977FB1" w:rsidRDefault="00882EAE" w:rsidP="00882EAE">
      <w:pPr>
        <w:pStyle w:val="ListParagraph"/>
        <w:numPr>
          <w:ilvl w:val="0"/>
          <w:numId w:val="47"/>
        </w:numPr>
        <w:spacing w:after="0" w:line="23" w:lineRule="atLeast"/>
        <w:jc w:val="both"/>
        <w:rPr>
          <w:rFonts w:asciiTheme="majorBidi" w:eastAsiaTheme="minorEastAsia" w:hAnsiTheme="majorBidi" w:cstheme="majorBidi"/>
          <w:b/>
          <w:bCs/>
          <w:sz w:val="24"/>
          <w:szCs w:val="24"/>
        </w:rPr>
      </w:pPr>
      <w:r>
        <w:rPr>
          <w:rFonts w:asciiTheme="majorBidi" w:hAnsiTheme="majorBidi" w:cstheme="majorBidi"/>
          <w:b/>
          <w:bCs/>
          <w:sz w:val="24"/>
          <w:szCs w:val="24"/>
        </w:rPr>
        <w:t xml:space="preserve">Analisis Data </w:t>
      </w:r>
      <w:r>
        <w:rPr>
          <w:rFonts w:asciiTheme="majorBidi" w:eastAsiaTheme="minorEastAsia" w:hAnsiTheme="majorBidi" w:cstheme="majorBidi"/>
          <w:b/>
          <w:bCs/>
          <w:iCs/>
          <w:sz w:val="24"/>
          <w:szCs w:val="24"/>
        </w:rPr>
        <w:t xml:space="preserve">Korelasi Lingkungan Keluarga dan Lingkungan Sekolah </w:t>
      </w:r>
      <w:r>
        <w:rPr>
          <w:rFonts w:asciiTheme="majorBidi" w:eastAsiaTheme="minorEastAsia" w:hAnsiTheme="majorBidi" w:cstheme="majorBidi"/>
          <w:b/>
          <w:bCs/>
          <w:sz w:val="24"/>
          <w:szCs w:val="24"/>
        </w:rPr>
        <w:t xml:space="preserve">dengan Perilaku Belajar Siswa </w:t>
      </w:r>
      <w:r>
        <w:rPr>
          <w:rFonts w:asciiTheme="majorBidi" w:hAnsiTheme="majorBidi" w:cstheme="majorBidi"/>
          <w:b/>
          <w:bCs/>
          <w:sz w:val="24"/>
          <w:szCs w:val="24"/>
        </w:rPr>
        <w:t>Kelas III MI Ma’arif Ngrupit</w:t>
      </w:r>
    </w:p>
    <w:p w:rsidR="00882EAE" w:rsidRDefault="00882EAE" w:rsidP="00882EAE">
      <w:pPr>
        <w:pStyle w:val="ListParagraph"/>
        <w:spacing w:after="0" w:line="23" w:lineRule="atLeast"/>
        <w:ind w:left="1276" w:firstLine="425"/>
        <w:jc w:val="both"/>
        <w:rPr>
          <w:rFonts w:asciiTheme="majorBidi" w:eastAsiaTheme="minorEastAsia" w:hAnsiTheme="majorBidi" w:cstheme="majorBidi"/>
          <w:iCs/>
          <w:sz w:val="24"/>
          <w:szCs w:val="24"/>
        </w:rPr>
      </w:pPr>
      <w:r>
        <w:rPr>
          <w:rFonts w:asciiTheme="majorBidi" w:hAnsiTheme="majorBidi" w:cstheme="majorBidi"/>
          <w:sz w:val="24"/>
          <w:szCs w:val="24"/>
        </w:rPr>
        <w:t xml:space="preserve">Pada lampiran 19 halaman 139, dipaparkan mengenai perhitungan data </w:t>
      </w:r>
      <w:r>
        <w:rPr>
          <w:rFonts w:asciiTheme="majorBidi" w:eastAsiaTheme="minorEastAsia" w:hAnsiTheme="majorBidi" w:cstheme="majorBidi"/>
          <w:iCs/>
          <w:sz w:val="24"/>
          <w:szCs w:val="24"/>
        </w:rPr>
        <w:t>korelasi lingkungan keluarga dan lingkungan</w:t>
      </w:r>
      <w:r>
        <w:rPr>
          <w:rFonts w:asciiTheme="majorBidi" w:hAnsiTheme="majorBidi" w:cstheme="majorBidi"/>
          <w:sz w:val="24"/>
          <w:szCs w:val="24"/>
        </w:rPr>
        <w:t xml:space="preserve"> sekolah</w:t>
      </w:r>
      <w:r>
        <w:rPr>
          <w:rFonts w:asciiTheme="majorBidi" w:eastAsiaTheme="minorEastAsia" w:hAnsiTheme="majorBidi" w:cstheme="majorBidi"/>
          <w:iCs/>
          <w:sz w:val="24"/>
          <w:szCs w:val="24"/>
        </w:rPr>
        <w:t xml:space="preserve"> dengan perilaku belajar siswa</w:t>
      </w:r>
      <w:r>
        <w:rPr>
          <w:rFonts w:asciiTheme="majorBidi" w:hAnsiTheme="majorBidi" w:cstheme="majorBidi"/>
          <w:sz w:val="24"/>
          <w:szCs w:val="24"/>
        </w:rPr>
        <w:t xml:space="preserve">. </w:t>
      </w:r>
      <w:r>
        <w:rPr>
          <w:rFonts w:asciiTheme="majorBidi" w:eastAsiaTheme="minorEastAsia" w:hAnsiTheme="majorBidi" w:cstheme="majorBidi"/>
          <w:iCs/>
          <w:sz w:val="24"/>
          <w:szCs w:val="24"/>
        </w:rPr>
        <w:t>Adapun perhitungan korelasi lingkungan keluarga dan lingkungan</w:t>
      </w:r>
      <w:r>
        <w:rPr>
          <w:rFonts w:asciiTheme="majorBidi" w:hAnsiTheme="majorBidi" w:cstheme="majorBidi"/>
          <w:sz w:val="24"/>
          <w:szCs w:val="24"/>
        </w:rPr>
        <w:t xml:space="preserve"> sekolah</w:t>
      </w:r>
      <w:r>
        <w:rPr>
          <w:rFonts w:asciiTheme="majorBidi" w:eastAsiaTheme="minorEastAsia" w:hAnsiTheme="majorBidi" w:cstheme="majorBidi"/>
          <w:iCs/>
          <w:sz w:val="24"/>
          <w:szCs w:val="24"/>
        </w:rPr>
        <w:t xml:space="preserve"> dengan perilaku belajar siswa, sebagai berikut:</w:t>
      </w:r>
    </w:p>
    <w:p w:rsidR="00882EAE" w:rsidRDefault="00882EAE" w:rsidP="00882EAE">
      <w:pPr>
        <w:spacing w:after="0" w:line="23" w:lineRule="atLeast"/>
        <w:jc w:val="both"/>
        <w:rPr>
          <w:rFonts w:asciiTheme="majorBidi" w:eastAsiaTheme="minorEastAsia" w:hAnsiTheme="majorBidi" w:cstheme="majorBidi"/>
          <w:iCs/>
          <w:sz w:val="24"/>
          <w:szCs w:val="24"/>
        </w:rPr>
      </w:pPr>
    </w:p>
    <w:p w:rsidR="00882EAE" w:rsidRDefault="00882EAE" w:rsidP="00882EAE">
      <w:pPr>
        <w:spacing w:after="0" w:line="23" w:lineRule="atLeast"/>
        <w:ind w:left="1276" w:hanging="1985"/>
        <w:jc w:val="both"/>
        <w:rPr>
          <w:rFonts w:asciiTheme="majorBidi" w:eastAsiaTheme="minorEastAsia" w:hAnsiTheme="majorBidi" w:cstheme="majorBidi"/>
          <w:iCs/>
          <w:sz w:val="24"/>
          <w:szCs w:val="24"/>
        </w:rPr>
      </w:pPr>
      <w:r>
        <w:rPr>
          <w:noProof/>
          <w:lang w:val="en-US"/>
        </w:rPr>
        <w:lastRenderedPageBreak/>
        <w:drawing>
          <wp:inline distT="0" distB="0" distL="0" distR="0">
            <wp:extent cx="4848588" cy="3734253"/>
            <wp:effectExtent l="0" t="552450" r="0" b="532947"/>
            <wp:docPr id="25" name="Picture 25" descr="C:\Users\One\AppData\Local\Microsoft\Windows\Temporary Internet Files\Content.Word\scanner_20190526_23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ne\AppData\Local\Microsoft\Windows\Temporary Internet Files\Content.Word\scanner_20190526_235404.jpg"/>
                    <pic:cNvPicPr>
                      <a:picLocks noChangeAspect="1" noChangeArrowheads="1"/>
                    </pic:cNvPicPr>
                  </pic:nvPicPr>
                  <pic:blipFill>
                    <a:blip r:embed="rId41" cstate="print"/>
                    <a:srcRect/>
                    <a:stretch>
                      <a:fillRect/>
                    </a:stretch>
                  </pic:blipFill>
                  <pic:spPr bwMode="auto">
                    <a:xfrm rot="16200000">
                      <a:off x="0" y="0"/>
                      <a:ext cx="4856181" cy="3740101"/>
                    </a:xfrm>
                    <a:prstGeom prst="rect">
                      <a:avLst/>
                    </a:prstGeom>
                    <a:noFill/>
                    <a:ln w="9525">
                      <a:noFill/>
                      <a:miter lim="800000"/>
                      <a:headEnd/>
                      <a:tailEnd/>
                    </a:ln>
                  </pic:spPr>
                </pic:pic>
              </a:graphicData>
            </a:graphic>
          </wp:inline>
        </w:drawing>
      </w:r>
    </w:p>
    <w:p w:rsidR="00882EAE" w:rsidRDefault="00882EAE" w:rsidP="00882EAE">
      <w:pPr>
        <w:spacing w:after="0" w:line="23" w:lineRule="atLeast"/>
        <w:ind w:left="1276" w:firstLine="425"/>
        <w:jc w:val="both"/>
        <w:rPr>
          <w:rFonts w:asciiTheme="majorBidi" w:eastAsiaTheme="minorEastAsia" w:hAnsiTheme="majorBidi" w:cstheme="majorBidi"/>
          <w:sz w:val="24"/>
          <w:szCs w:val="24"/>
        </w:rPr>
      </w:pPr>
    </w:p>
    <w:p w:rsidR="00882EAE" w:rsidRDefault="00882EAE" w:rsidP="00882EAE">
      <w:pPr>
        <w:spacing w:after="0" w:line="23" w:lineRule="atLeast"/>
        <w:ind w:left="1276" w:firstLine="425"/>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 xml:space="preserve">Dari </w:t>
      </w:r>
      <w:r>
        <w:rPr>
          <w:rFonts w:asciiTheme="majorBidi" w:eastAsiaTheme="minorEastAsia" w:hAnsiTheme="majorBidi" w:cstheme="majorBidi"/>
          <w:iCs/>
          <w:sz w:val="24"/>
          <w:szCs w:val="24"/>
        </w:rPr>
        <w:t>perhitungan tersebut diketahui bahwa korelasi lingkungan keluarga (</w:t>
      </w: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X</m:t>
            </m:r>
          </m:e>
          <m:sub>
            <m:r>
              <m:rPr>
                <m:sty m:val="p"/>
              </m:rPr>
              <w:rPr>
                <w:rFonts w:ascii="Cambria Math" w:eastAsiaTheme="minorEastAsia" w:hAnsi="Cambria Math" w:cstheme="majorBidi"/>
                <w:sz w:val="24"/>
                <w:szCs w:val="24"/>
              </w:rPr>
              <m:t>1</m:t>
            </m:r>
          </m:sub>
        </m:sSub>
      </m:oMath>
      <w:r>
        <w:rPr>
          <w:rFonts w:asciiTheme="majorBidi" w:eastAsiaTheme="minorEastAsia" w:hAnsiTheme="majorBidi" w:cstheme="majorBidi"/>
          <w:sz w:val="24"/>
          <w:szCs w:val="24"/>
        </w:rPr>
        <w:t>), lingkungan sekolah (</w:t>
      </w: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X</m:t>
            </m:r>
          </m:e>
          <m:sub>
            <m:r>
              <m:rPr>
                <m:sty m:val="p"/>
              </m:rPr>
              <w:rPr>
                <w:rFonts w:ascii="Cambria Math" w:eastAsiaTheme="minorEastAsia" w:hAnsi="Cambria Math" w:cstheme="majorBidi"/>
                <w:sz w:val="24"/>
                <w:szCs w:val="24"/>
              </w:rPr>
              <m:t>2</m:t>
            </m:r>
          </m:sub>
        </m:sSub>
      </m:oMath>
      <w:r>
        <w:rPr>
          <w:rFonts w:asciiTheme="majorBidi" w:eastAsiaTheme="minorEastAsia" w:hAnsiTheme="majorBidi" w:cstheme="majorBidi"/>
          <w:sz w:val="24"/>
          <w:szCs w:val="24"/>
        </w:rPr>
        <w:t>), dan perilaku belajar (Y).sebesar 0,965.</w:t>
      </w:r>
      <w:r>
        <w:rPr>
          <w:rFonts w:asciiTheme="majorBidi" w:eastAsiaTheme="minorEastAsia" w:hAnsiTheme="majorBidi" w:cstheme="majorBidi"/>
          <w:iCs/>
          <w:sz w:val="24"/>
          <w:szCs w:val="24"/>
        </w:rPr>
        <w:t xml:space="preserve">Kesimpulan dari perhitungan terebut terdapat korelasi yang signifikan lingkungan </w:t>
      </w:r>
      <w:r>
        <w:rPr>
          <w:rFonts w:asciiTheme="majorBidi" w:eastAsiaTheme="minorEastAsia" w:hAnsiTheme="majorBidi" w:cstheme="majorBidi"/>
          <w:iCs/>
          <w:sz w:val="24"/>
          <w:szCs w:val="24"/>
        </w:rPr>
        <w:lastRenderedPageBreak/>
        <w:t>keluarga dan lingkungan sekolah dengan perilaku belajar siswa kelas III MI Ma’arif Ngrupit Jenangan tahun pelajaran 2018/2019.</w:t>
      </w:r>
    </w:p>
    <w:p w:rsidR="00882EAE" w:rsidRDefault="00882EAE" w:rsidP="00882EAE">
      <w:pPr>
        <w:spacing w:after="0" w:line="23" w:lineRule="atLeast"/>
        <w:ind w:left="1276" w:firstLine="425"/>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Langkah selanjutnya yaitu melakukan pengujian signifikasi terhadap hasil di atas dengan menghitung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sebagai berikut:</w:t>
      </w:r>
    </w:p>
    <w:p w:rsidR="00882EAE" w:rsidRDefault="00C664A7" w:rsidP="00882EAE">
      <w:pPr>
        <w:spacing w:after="0" w:line="23" w:lineRule="atLeast"/>
        <w:ind w:left="1134" w:firstLine="142"/>
        <w:jc w:val="both"/>
        <w:rPr>
          <w:rFonts w:asciiTheme="majorBidi" w:eastAsiaTheme="minorEastAsia" w:hAnsiTheme="majorBidi" w:cstheme="majorBidi"/>
          <w:iCs/>
          <w:sz w:val="28"/>
          <w:szCs w:val="28"/>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hitung</m:t>
            </m:r>
          </m:sub>
        </m:sSub>
      </m:oMath>
      <w:r w:rsidR="00882EAE">
        <w:rPr>
          <w:rFonts w:asciiTheme="majorBidi" w:eastAsiaTheme="minorEastAsia" w:hAnsiTheme="majorBidi" w:cstheme="majorBidi"/>
          <w:iCs/>
          <w:sz w:val="24"/>
          <w:szCs w:val="24"/>
        </w:rPr>
        <w:tab/>
        <w:t xml:space="preserve">     = </w:t>
      </w:r>
      <m:oMath>
        <m:f>
          <m:fPr>
            <m:ctrlPr>
              <w:rPr>
                <w:rFonts w:ascii="Cambria Math" w:eastAsiaTheme="minorEastAsia" w:hAnsi="Cambria Math" w:cstheme="majorBidi"/>
                <w:i/>
                <w:iCs/>
                <w:sz w:val="28"/>
                <w:szCs w:val="28"/>
              </w:rPr>
            </m:ctrlPr>
          </m:fPr>
          <m:num>
            <m:f>
              <m:fPr>
                <m:ctrlPr>
                  <w:rPr>
                    <w:rFonts w:ascii="Cambria Math" w:eastAsiaTheme="minorEastAsia" w:hAnsi="Cambria Math" w:cstheme="majorBidi"/>
                    <w:i/>
                    <w:iCs/>
                    <w:sz w:val="28"/>
                    <w:szCs w:val="28"/>
                  </w:rPr>
                </m:ctrlPr>
              </m:fPr>
              <m:num>
                <m:r>
                  <w:rPr>
                    <w:rFonts w:ascii="Cambria Math" w:eastAsiaTheme="minorEastAsia" w:hAnsi="Cambria Math" w:cstheme="majorBidi"/>
                    <w:sz w:val="28"/>
                    <w:szCs w:val="28"/>
                  </w:rPr>
                  <m:t>r²</m:t>
                </m:r>
              </m:num>
              <m:den>
                <m:r>
                  <w:rPr>
                    <w:rFonts w:ascii="Cambria Math" w:eastAsiaTheme="minorEastAsia" w:hAnsi="Cambria Math" w:cstheme="majorBidi"/>
                    <w:sz w:val="28"/>
                    <w:szCs w:val="28"/>
                  </w:rPr>
                  <m:t>k</m:t>
                </m:r>
              </m:den>
            </m:f>
          </m:num>
          <m:den>
            <m:f>
              <m:fPr>
                <m:ctrlPr>
                  <w:rPr>
                    <w:rFonts w:ascii="Cambria Math" w:eastAsiaTheme="minorEastAsia" w:hAnsi="Cambria Math" w:cstheme="majorBidi"/>
                    <w:i/>
                    <w:iCs/>
                    <w:sz w:val="28"/>
                    <w:szCs w:val="28"/>
                  </w:rPr>
                </m:ctrlPr>
              </m:fPr>
              <m:num>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1-r²</m:t>
                    </m:r>
                  </m:e>
                </m:d>
              </m:num>
              <m:den>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n-k-1</m:t>
                    </m:r>
                  </m:e>
                </m:d>
              </m:den>
            </m:f>
          </m:den>
        </m:f>
      </m:oMath>
    </w:p>
    <w:p w:rsidR="00882EAE" w:rsidRDefault="00C664A7" w:rsidP="00882EAE">
      <w:pPr>
        <w:spacing w:after="0" w:line="23" w:lineRule="atLeast"/>
        <w:ind w:left="1134" w:firstLine="142"/>
        <w:jc w:val="both"/>
        <w:rPr>
          <w:rFonts w:asciiTheme="majorBidi" w:eastAsiaTheme="minorEastAsia" w:hAnsiTheme="majorBidi" w:cstheme="majorBidi"/>
          <w:iCs/>
          <w:sz w:val="28"/>
          <w:szCs w:val="28"/>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hitung</m:t>
            </m:r>
          </m:sub>
        </m:sSub>
      </m:oMath>
      <w:r w:rsidR="00882EAE">
        <w:rPr>
          <w:rFonts w:asciiTheme="majorBidi" w:eastAsiaTheme="minorEastAsia" w:hAnsiTheme="majorBidi" w:cstheme="majorBidi"/>
          <w:iCs/>
          <w:sz w:val="24"/>
          <w:szCs w:val="24"/>
        </w:rPr>
        <w:tab/>
        <w:t xml:space="preserve">    = </w:t>
      </w:r>
      <m:oMath>
        <m:f>
          <m:fPr>
            <m:ctrlPr>
              <w:rPr>
                <w:rFonts w:ascii="Cambria Math" w:eastAsiaTheme="minorEastAsia" w:hAnsi="Cambria Math" w:cstheme="majorBidi"/>
                <w:i/>
                <w:iCs/>
                <w:sz w:val="28"/>
                <w:szCs w:val="28"/>
              </w:rPr>
            </m:ctrlPr>
          </m:fPr>
          <m:num>
            <m:f>
              <m:fPr>
                <m:ctrlPr>
                  <w:rPr>
                    <w:rFonts w:ascii="Cambria Math" w:eastAsiaTheme="minorEastAsia" w:hAnsi="Cambria Math" w:cstheme="majorBidi"/>
                    <w:i/>
                    <w:iCs/>
                    <w:sz w:val="28"/>
                    <w:szCs w:val="28"/>
                  </w:rPr>
                </m:ctrlPr>
              </m:fPr>
              <m:num>
                <m:r>
                  <w:rPr>
                    <w:rFonts w:ascii="Cambria Math" w:eastAsiaTheme="minorEastAsia" w:hAnsi="Cambria Math" w:cstheme="majorBidi"/>
                    <w:sz w:val="28"/>
                    <w:szCs w:val="28"/>
                  </w:rPr>
                  <m:t>r²</m:t>
                </m:r>
              </m:num>
              <m:den>
                <m:r>
                  <w:rPr>
                    <w:rFonts w:ascii="Cambria Math" w:eastAsiaTheme="minorEastAsia" w:hAnsi="Cambria Math" w:cstheme="majorBidi"/>
                    <w:sz w:val="28"/>
                    <w:szCs w:val="28"/>
                  </w:rPr>
                  <m:t>k</m:t>
                </m:r>
              </m:den>
            </m:f>
          </m:num>
          <m:den>
            <m:f>
              <m:fPr>
                <m:ctrlPr>
                  <w:rPr>
                    <w:rFonts w:ascii="Cambria Math" w:eastAsiaTheme="minorEastAsia" w:hAnsi="Cambria Math" w:cstheme="majorBidi"/>
                    <w:i/>
                    <w:iCs/>
                    <w:sz w:val="28"/>
                    <w:szCs w:val="28"/>
                  </w:rPr>
                </m:ctrlPr>
              </m:fPr>
              <m:num>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1-r²</m:t>
                    </m:r>
                  </m:e>
                </m:d>
              </m:num>
              <m:den>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n-k-1</m:t>
                    </m:r>
                  </m:e>
                </m:d>
              </m:den>
            </m:f>
          </m:den>
        </m:f>
      </m:oMath>
    </w:p>
    <w:p w:rsidR="00882EAE" w:rsidRDefault="00882EAE" w:rsidP="00882EAE">
      <w:pPr>
        <w:spacing w:after="0" w:line="23" w:lineRule="atLeast"/>
        <w:ind w:left="1134" w:firstLine="1276"/>
        <w:jc w:val="both"/>
        <w:rPr>
          <w:rFonts w:asciiTheme="majorBidi" w:eastAsiaTheme="minorEastAsia" w:hAnsiTheme="majorBidi" w:cstheme="majorBidi"/>
          <w:iCs/>
          <w:sz w:val="28"/>
          <w:szCs w:val="28"/>
        </w:rPr>
      </w:pPr>
      <w:r>
        <w:rPr>
          <w:rFonts w:asciiTheme="majorBidi" w:eastAsiaTheme="minorEastAsia" w:hAnsiTheme="majorBidi" w:cstheme="majorBidi"/>
          <w:iCs/>
          <w:sz w:val="24"/>
          <w:szCs w:val="24"/>
        </w:rPr>
        <w:t xml:space="preserve">= </w:t>
      </w:r>
      <m:oMath>
        <m:f>
          <m:fPr>
            <m:ctrlPr>
              <w:rPr>
                <w:rFonts w:ascii="Cambria Math" w:eastAsiaTheme="minorEastAsia" w:hAnsi="Cambria Math" w:cstheme="majorBidi"/>
                <w:i/>
                <w:iCs/>
                <w:sz w:val="28"/>
                <w:szCs w:val="28"/>
              </w:rPr>
            </m:ctrlPr>
          </m:fPr>
          <m:num>
            <m:f>
              <m:fPr>
                <m:ctrlPr>
                  <w:rPr>
                    <w:rFonts w:ascii="Cambria Math" w:eastAsiaTheme="minorEastAsia" w:hAnsi="Cambria Math" w:cstheme="majorBidi"/>
                    <w:i/>
                    <w:iCs/>
                    <w:sz w:val="28"/>
                    <w:szCs w:val="28"/>
                  </w:rPr>
                </m:ctrlPr>
              </m:fPr>
              <m:num>
                <m:r>
                  <m:rPr>
                    <m:sty m:val="p"/>
                  </m:rPr>
                  <w:rPr>
                    <w:rFonts w:ascii="Cambria Math" w:eastAsiaTheme="minorEastAsia" w:hAnsi="Cambria Math" w:cstheme="majorBidi"/>
                    <w:sz w:val="24"/>
                    <w:szCs w:val="24"/>
                  </w:rPr>
                  <m:t xml:space="preserve">0,965 </m:t>
                </m:r>
                <m:r>
                  <w:rPr>
                    <w:rFonts w:ascii="Cambria Math" w:eastAsiaTheme="minorEastAsia" w:hAnsi="Cambria Math" w:cstheme="majorBidi"/>
                    <w:sz w:val="28"/>
                    <w:szCs w:val="28"/>
                  </w:rPr>
                  <m:t>²</m:t>
                </m:r>
              </m:num>
              <m:den>
                <m:r>
                  <w:rPr>
                    <w:rFonts w:ascii="Cambria Math" w:eastAsiaTheme="minorEastAsia" w:hAnsi="Cambria Math" w:cstheme="majorBidi"/>
                    <w:sz w:val="28"/>
                    <w:szCs w:val="28"/>
                  </w:rPr>
                  <m:t>2</m:t>
                </m:r>
              </m:den>
            </m:f>
          </m:num>
          <m:den>
            <m:f>
              <m:fPr>
                <m:ctrlPr>
                  <w:rPr>
                    <w:rFonts w:ascii="Cambria Math" w:eastAsiaTheme="minorEastAsia" w:hAnsi="Cambria Math" w:cstheme="majorBidi"/>
                    <w:i/>
                    <w:iCs/>
                    <w:sz w:val="28"/>
                    <w:szCs w:val="28"/>
                  </w:rPr>
                </m:ctrlPr>
              </m:fPr>
              <m:num>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1-</m:t>
                    </m:r>
                    <m:r>
                      <m:rPr>
                        <m:sty m:val="p"/>
                      </m:rPr>
                      <w:rPr>
                        <w:rFonts w:ascii="Cambria Math" w:eastAsiaTheme="minorEastAsia" w:hAnsi="Cambria Math" w:cstheme="majorBidi"/>
                        <w:sz w:val="24"/>
                        <w:szCs w:val="24"/>
                      </w:rPr>
                      <m:t xml:space="preserve">0,965 </m:t>
                    </m:r>
                    <m:r>
                      <w:rPr>
                        <w:rFonts w:ascii="Cambria Math" w:eastAsiaTheme="minorEastAsia" w:hAnsi="Cambria Math" w:cstheme="majorBidi"/>
                        <w:sz w:val="28"/>
                        <w:szCs w:val="28"/>
                      </w:rPr>
                      <m:t>²</m:t>
                    </m:r>
                  </m:e>
                </m:d>
              </m:num>
              <m:den>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42-2-1</m:t>
                    </m:r>
                  </m:e>
                </m:d>
              </m:den>
            </m:f>
          </m:den>
        </m:f>
      </m:oMath>
    </w:p>
    <w:p w:rsidR="00882EAE" w:rsidRDefault="00882EAE" w:rsidP="00882EAE">
      <w:pPr>
        <w:spacing w:after="0" w:line="23" w:lineRule="atLeast"/>
        <w:ind w:left="1134" w:firstLine="1276"/>
        <w:jc w:val="both"/>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 </w:t>
      </w:r>
      <m:oMath>
        <m:f>
          <m:fPr>
            <m:ctrlPr>
              <w:rPr>
                <w:rFonts w:ascii="Cambria Math" w:eastAsiaTheme="minorEastAsia" w:hAnsi="Cambria Math" w:cstheme="majorBidi"/>
                <w:i/>
                <w:iCs/>
                <w:sz w:val="28"/>
                <w:szCs w:val="28"/>
              </w:rPr>
            </m:ctrlPr>
          </m:fPr>
          <m:num>
            <m:f>
              <m:fPr>
                <m:ctrlPr>
                  <w:rPr>
                    <w:rFonts w:ascii="Cambria Math" w:eastAsiaTheme="minorEastAsia" w:hAnsi="Cambria Math" w:cstheme="majorBidi"/>
                    <w:i/>
                    <w:iCs/>
                    <w:sz w:val="28"/>
                    <w:szCs w:val="28"/>
                  </w:rPr>
                </m:ctrlPr>
              </m:fPr>
              <m:num>
                <m:r>
                  <w:rPr>
                    <w:rFonts w:ascii="Cambria Math" w:eastAsiaTheme="minorEastAsia" w:hAnsi="Cambria Math" w:cstheme="majorBidi"/>
                    <w:sz w:val="28"/>
                    <w:szCs w:val="28"/>
                  </w:rPr>
                  <m:t>0,931225</m:t>
                </m:r>
              </m:num>
              <m:den>
                <m:r>
                  <w:rPr>
                    <w:rFonts w:ascii="Cambria Math" w:eastAsiaTheme="minorEastAsia" w:hAnsi="Cambria Math" w:cstheme="majorBidi"/>
                    <w:sz w:val="28"/>
                    <w:szCs w:val="28"/>
                  </w:rPr>
                  <m:t>2</m:t>
                </m:r>
              </m:den>
            </m:f>
          </m:num>
          <m:den>
            <m:f>
              <m:fPr>
                <m:ctrlPr>
                  <w:rPr>
                    <w:rFonts w:ascii="Cambria Math" w:eastAsiaTheme="minorEastAsia" w:hAnsi="Cambria Math" w:cstheme="majorBidi"/>
                    <w:i/>
                    <w:iCs/>
                    <w:sz w:val="28"/>
                    <w:szCs w:val="28"/>
                  </w:rPr>
                </m:ctrlPr>
              </m:fPr>
              <m:num>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1-0,931225</m:t>
                    </m:r>
                  </m:e>
                </m:d>
              </m:num>
              <m:den>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42-2-1</m:t>
                    </m:r>
                  </m:e>
                </m:d>
              </m:den>
            </m:f>
          </m:den>
        </m:f>
      </m:oMath>
    </w:p>
    <w:p w:rsidR="00882EAE" w:rsidRDefault="00882EAE" w:rsidP="00882EAE">
      <w:pPr>
        <w:spacing w:after="0" w:line="23" w:lineRule="atLeast"/>
        <w:ind w:left="1134" w:firstLine="1276"/>
        <w:jc w:val="both"/>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 </w:t>
      </w:r>
      <m:oMath>
        <m:f>
          <m:fPr>
            <m:ctrlPr>
              <w:rPr>
                <w:rFonts w:ascii="Cambria Math" w:eastAsiaTheme="minorEastAsia" w:hAnsi="Cambria Math" w:cstheme="majorBidi"/>
                <w:i/>
                <w:iCs/>
                <w:sz w:val="28"/>
                <w:szCs w:val="28"/>
              </w:rPr>
            </m:ctrlPr>
          </m:fPr>
          <m:num>
            <m:r>
              <w:rPr>
                <w:rFonts w:ascii="Cambria Math" w:eastAsiaTheme="minorEastAsia" w:hAnsi="Cambria Math" w:cstheme="majorBidi"/>
                <w:sz w:val="28"/>
                <w:szCs w:val="28"/>
              </w:rPr>
              <m:t>0,4656125</m:t>
            </m:r>
          </m:num>
          <m:den>
            <m:f>
              <m:fPr>
                <m:ctrlPr>
                  <w:rPr>
                    <w:rFonts w:ascii="Cambria Math" w:eastAsiaTheme="minorEastAsia" w:hAnsi="Cambria Math" w:cstheme="majorBidi"/>
                    <w:i/>
                    <w:iCs/>
                    <w:sz w:val="28"/>
                    <w:szCs w:val="28"/>
                  </w:rPr>
                </m:ctrlPr>
              </m:fPr>
              <m:num>
                <m:r>
                  <w:rPr>
                    <w:rFonts w:ascii="Cambria Math" w:eastAsiaTheme="minorEastAsia" w:hAnsi="Cambria Math" w:cstheme="majorBidi"/>
                    <w:sz w:val="28"/>
                    <w:szCs w:val="28"/>
                  </w:rPr>
                  <m:t>0,068775</m:t>
                </m:r>
              </m:num>
              <m:den>
                <m:r>
                  <w:rPr>
                    <w:rFonts w:ascii="Cambria Math" w:eastAsiaTheme="minorEastAsia" w:hAnsi="Cambria Math" w:cstheme="majorBidi"/>
                    <w:sz w:val="28"/>
                    <w:szCs w:val="28"/>
                  </w:rPr>
                  <m:t>39</m:t>
                </m:r>
              </m:den>
            </m:f>
          </m:den>
        </m:f>
      </m:oMath>
    </w:p>
    <w:p w:rsidR="00882EAE" w:rsidRDefault="00882EAE" w:rsidP="00882EAE">
      <w:pPr>
        <w:spacing w:after="0" w:line="23" w:lineRule="atLeast"/>
        <w:ind w:left="1134" w:firstLine="1276"/>
        <w:jc w:val="both"/>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 </w:t>
      </w:r>
      <m:oMath>
        <m:f>
          <m:fPr>
            <m:ctrlPr>
              <w:rPr>
                <w:rFonts w:ascii="Cambria Math" w:eastAsiaTheme="minorEastAsia" w:hAnsi="Cambria Math" w:cstheme="majorBidi"/>
                <w:i/>
                <w:iCs/>
                <w:sz w:val="28"/>
                <w:szCs w:val="28"/>
              </w:rPr>
            </m:ctrlPr>
          </m:fPr>
          <m:num>
            <m:r>
              <w:rPr>
                <w:rFonts w:ascii="Cambria Math" w:eastAsiaTheme="minorEastAsia" w:hAnsi="Cambria Math" w:cstheme="majorBidi"/>
                <w:sz w:val="28"/>
                <w:szCs w:val="28"/>
              </w:rPr>
              <m:t>0,4656125</m:t>
            </m:r>
          </m:num>
          <m:den>
            <m:r>
              <w:rPr>
                <w:rFonts w:ascii="Cambria Math" w:eastAsiaTheme="minorEastAsia" w:hAnsi="Cambria Math" w:cstheme="majorBidi"/>
                <w:sz w:val="28"/>
                <w:szCs w:val="28"/>
              </w:rPr>
              <m:t>0,00176346154</m:t>
            </m:r>
          </m:den>
        </m:f>
      </m:oMath>
    </w:p>
    <w:p w:rsidR="00882EAE" w:rsidRDefault="00882EAE" w:rsidP="00882EAE">
      <w:pPr>
        <w:spacing w:after="0" w:line="23" w:lineRule="atLeast"/>
        <w:ind w:left="1134" w:firstLine="1276"/>
        <w:jc w:val="both"/>
        <w:rPr>
          <w:rFonts w:asciiTheme="majorBidi" w:eastAsiaTheme="minorEastAsia" w:hAnsiTheme="majorBidi" w:cstheme="majorBidi"/>
          <w:iCs/>
          <w:sz w:val="24"/>
          <w:szCs w:val="24"/>
        </w:rPr>
      </w:pPr>
      <w:r>
        <w:rPr>
          <w:rFonts w:asciiTheme="majorBidi" w:eastAsiaTheme="minorEastAsia" w:hAnsiTheme="majorBidi" w:cstheme="majorBidi"/>
          <w:iCs/>
          <w:sz w:val="28"/>
          <w:szCs w:val="28"/>
        </w:rPr>
        <w:t xml:space="preserve">= </w:t>
      </w:r>
      <w:r>
        <w:rPr>
          <w:rFonts w:asciiTheme="majorBidi" w:eastAsiaTheme="minorEastAsia" w:hAnsiTheme="majorBidi" w:cstheme="majorBidi"/>
          <w:iCs/>
          <w:sz w:val="24"/>
          <w:szCs w:val="24"/>
        </w:rPr>
        <w:t>264,03326</w:t>
      </w:r>
    </w:p>
    <w:p w:rsidR="00882EAE" w:rsidRDefault="00882EAE" w:rsidP="00882EAE">
      <w:pPr>
        <w:spacing w:after="0" w:line="23" w:lineRule="atLeast"/>
        <w:ind w:left="1134" w:firstLine="1276"/>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264,0333 (dibulatkan)</w:t>
      </w:r>
    </w:p>
    <w:p w:rsidR="00882EAE" w:rsidRDefault="00882EAE" w:rsidP="00882EAE">
      <w:pPr>
        <w:spacing w:after="0" w:line="23" w:lineRule="atLeast"/>
        <w:ind w:left="1276" w:firstLine="425"/>
        <w:jc w:val="both"/>
        <w:rPr>
          <w:rFonts w:asciiTheme="majorBidi" w:eastAsiaTheme="minorEastAsia" w:hAnsiTheme="majorBidi" w:cstheme="majorBidi"/>
          <w:iCs/>
          <w:sz w:val="24"/>
          <w:szCs w:val="24"/>
        </w:rPr>
      </w:pPr>
    </w:p>
    <w:p w:rsidR="00882EAE" w:rsidRDefault="00882EAE" w:rsidP="00882EAE">
      <w:pPr>
        <w:spacing w:after="0" w:line="23" w:lineRule="atLeast"/>
        <w:ind w:left="1276" w:firstLine="425"/>
        <w:jc w:val="both"/>
        <w:rPr>
          <w:rFonts w:asciiTheme="majorBidi" w:eastAsiaTheme="minorEastAsia" w:hAnsiTheme="majorBidi" w:cstheme="majorBidi"/>
          <w:sz w:val="24"/>
          <w:szCs w:val="24"/>
        </w:rPr>
      </w:pPr>
      <w:r>
        <w:rPr>
          <w:rFonts w:asciiTheme="majorBidi" w:eastAsiaTheme="minorEastAsia" w:hAnsiTheme="majorBidi" w:cstheme="majorBidi"/>
          <w:iCs/>
          <w:sz w:val="24"/>
          <w:szCs w:val="24"/>
        </w:rPr>
        <w:t xml:space="preserve">Dari hasil di atas, kemudian dibandingkan dengan harga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tabel</m:t>
            </m:r>
          </m:sub>
        </m:sSub>
      </m:oMath>
      <w:r>
        <w:rPr>
          <w:rFonts w:asciiTheme="majorBidi" w:eastAsiaTheme="minorEastAsia" w:hAnsiTheme="majorBidi" w:cstheme="majorBidi"/>
          <w:sz w:val="24"/>
          <w:szCs w:val="24"/>
        </w:rPr>
        <w:t xml:space="preserve">dengan db pembilang = k dan dk sebagai penyebut = (n–k-1). Jadi dk pembilang = 2 dan db penyebut = 39, dengan taraf kesalahan 5% maka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sebesar 3,25. Dari perhitungan di atas ternyata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h</m:t>
            </m:r>
          </m:sub>
        </m:sSub>
      </m:oMath>
      <w:r>
        <w:rPr>
          <w:rFonts w:asciiTheme="majorBidi" w:eastAsiaTheme="minorEastAsia" w:hAnsiTheme="majorBidi" w:cstheme="majorBidi"/>
          <w:iCs/>
          <w:sz w:val="24"/>
          <w:szCs w:val="24"/>
        </w:rPr>
        <w:t>&gt;</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m:t>
            </m:r>
          </m:sub>
        </m:sSub>
      </m:oMath>
      <w:r>
        <w:rPr>
          <w:rFonts w:asciiTheme="majorBidi" w:eastAsiaTheme="minorEastAsia" w:hAnsiTheme="majorBidi" w:cstheme="majorBidi"/>
          <w:iCs/>
          <w:sz w:val="24"/>
          <w:szCs w:val="24"/>
        </w:rPr>
        <w:t xml:space="preserve"> yakni 264,0333 &gt; 3,25 maka Ho ditolak artinya terdapat korelasi yang signifikan lingkungan </w:t>
      </w:r>
      <w:r>
        <w:rPr>
          <w:rFonts w:asciiTheme="majorBidi" w:eastAsiaTheme="minorEastAsia" w:hAnsiTheme="majorBidi" w:cstheme="majorBidi"/>
          <w:iCs/>
          <w:sz w:val="24"/>
          <w:szCs w:val="24"/>
        </w:rPr>
        <w:lastRenderedPageBreak/>
        <w:t>keluarga (</w:t>
      </w: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X</m:t>
            </m:r>
          </m:e>
          <m:sub>
            <m:r>
              <m:rPr>
                <m:sty m:val="p"/>
              </m:rPr>
              <w:rPr>
                <w:rFonts w:ascii="Cambria Math" w:eastAsiaTheme="minorEastAsia" w:hAnsi="Cambria Math" w:cstheme="majorBidi"/>
                <w:sz w:val="24"/>
                <w:szCs w:val="24"/>
              </w:rPr>
              <m:t>1</m:t>
            </m:r>
          </m:sub>
        </m:sSub>
      </m:oMath>
      <w:r>
        <w:rPr>
          <w:rFonts w:asciiTheme="majorBidi" w:eastAsiaTheme="minorEastAsia" w:hAnsiTheme="majorBidi" w:cstheme="majorBidi"/>
          <w:sz w:val="24"/>
          <w:szCs w:val="24"/>
        </w:rPr>
        <w:t>), lingkungan sekolah (</w:t>
      </w: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X</m:t>
            </m:r>
          </m:e>
          <m:sub>
            <m:r>
              <m:rPr>
                <m:sty m:val="p"/>
              </m:rPr>
              <w:rPr>
                <w:rFonts w:ascii="Cambria Math" w:eastAsiaTheme="minorEastAsia" w:hAnsi="Cambria Math" w:cstheme="majorBidi"/>
                <w:sz w:val="24"/>
                <w:szCs w:val="24"/>
              </w:rPr>
              <m:t>2</m:t>
            </m:r>
          </m:sub>
        </m:sSub>
      </m:oMath>
      <w:r>
        <w:rPr>
          <w:rFonts w:asciiTheme="majorBidi" w:eastAsiaTheme="minorEastAsia" w:hAnsiTheme="majorBidi" w:cstheme="majorBidi"/>
          <w:sz w:val="24"/>
          <w:szCs w:val="24"/>
        </w:rPr>
        <w:t>), dan perilaku belajar (Y).</w:t>
      </w:r>
    </w:p>
    <w:p w:rsidR="00882EAE" w:rsidRDefault="00882EAE" w:rsidP="00882EAE">
      <w:pPr>
        <w:spacing w:after="0" w:line="23" w:lineRule="atLeast"/>
        <w:jc w:val="both"/>
        <w:rPr>
          <w:rFonts w:asciiTheme="majorBidi" w:eastAsiaTheme="minorEastAsia" w:hAnsiTheme="majorBidi" w:cstheme="majorBidi"/>
          <w:sz w:val="24"/>
          <w:szCs w:val="24"/>
        </w:rPr>
      </w:pPr>
    </w:p>
    <w:p w:rsidR="00882EAE" w:rsidRDefault="00882EAE" w:rsidP="00882EAE">
      <w:pPr>
        <w:pStyle w:val="ListParagraph"/>
        <w:numPr>
          <w:ilvl w:val="0"/>
          <w:numId w:val="18"/>
        </w:numPr>
        <w:spacing w:after="0" w:line="23" w:lineRule="atLeast"/>
        <w:jc w:val="both"/>
        <w:outlineLvl w:val="1"/>
        <w:rPr>
          <w:rFonts w:asciiTheme="majorBidi" w:hAnsiTheme="majorBidi" w:cstheme="majorBidi"/>
          <w:b/>
          <w:bCs/>
          <w:iCs/>
          <w:sz w:val="24"/>
          <w:szCs w:val="24"/>
        </w:rPr>
      </w:pPr>
      <w:bookmarkStart w:id="34" w:name="_Toc8141164"/>
      <w:r>
        <w:rPr>
          <w:rFonts w:asciiTheme="majorBidi" w:eastAsiaTheme="minorEastAsia" w:hAnsiTheme="majorBidi" w:cstheme="majorBidi"/>
          <w:b/>
          <w:bCs/>
          <w:iCs/>
          <w:sz w:val="24"/>
          <w:szCs w:val="24"/>
        </w:rPr>
        <w:t>Interpretasi dan Pembahasan</w:t>
      </w:r>
      <w:bookmarkEnd w:id="34"/>
    </w:p>
    <w:p w:rsidR="00882EAE" w:rsidRPr="00977FB1" w:rsidRDefault="00882EAE" w:rsidP="00882EAE">
      <w:pPr>
        <w:pStyle w:val="ListParagraph"/>
        <w:numPr>
          <w:ilvl w:val="2"/>
          <w:numId w:val="35"/>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Korelasi antara Lingkungan Keluarga dengan Perilaku Belajar Siswa Kelas III MI Ma’arif Ngrupit Tahun Pelajaran2018/2019</w:t>
      </w:r>
    </w:p>
    <w:p w:rsidR="00882EAE" w:rsidRDefault="00882EAE" w:rsidP="00882EAE">
      <w:pPr>
        <w:pStyle w:val="ListParagraph"/>
        <w:spacing w:after="0" w:line="23" w:lineRule="atLeast"/>
        <w:ind w:left="928" w:firstLine="632"/>
        <w:jc w:val="both"/>
        <w:rPr>
          <w:rFonts w:asciiTheme="majorBidi" w:eastAsiaTheme="minorEastAsia" w:hAnsiTheme="majorBidi" w:cstheme="majorBidi"/>
          <w:iCs/>
          <w:sz w:val="24"/>
          <w:szCs w:val="24"/>
        </w:rPr>
      </w:pPr>
      <w:r>
        <w:rPr>
          <w:rFonts w:asciiTheme="majorBidi" w:hAnsiTheme="majorBidi" w:cstheme="majorBidi"/>
          <w:sz w:val="24"/>
          <w:szCs w:val="24"/>
        </w:rPr>
        <w:t xml:space="preserve">Hasil penelitian menunjukkan bahwa </w:t>
      </w:r>
      <w:r>
        <w:rPr>
          <w:rFonts w:asciiTheme="majorBidi" w:eastAsiaTheme="minorEastAsia" w:hAnsiTheme="majorBidi" w:cstheme="majorBidi"/>
          <w:iCs/>
          <w:sz w:val="24"/>
          <w:szCs w:val="24"/>
        </w:rPr>
        <w:t xml:space="preserve">ada korelasi antara lingkungan keluarga dengan perilaku belajar siswa kelas III MI Ma’arif Nrgupit tahun pelajaran 2018/2019. </w:t>
      </w:r>
      <w:r>
        <w:rPr>
          <w:rFonts w:asciiTheme="majorBidi" w:hAnsiTheme="majorBidi" w:cstheme="majorBidi"/>
          <w:sz w:val="24"/>
          <w:szCs w:val="24"/>
        </w:rPr>
        <w:t xml:space="preserve"> Hal ini didukung dari hasil perhitungan </w:t>
      </w:r>
      <w:r>
        <w:rPr>
          <w:rFonts w:asciiTheme="majorBidi" w:eastAsiaTheme="minorEastAsia" w:hAnsiTheme="majorBidi" w:cstheme="majorBidi"/>
          <w:iCs/>
          <w:sz w:val="24"/>
          <w:szCs w:val="24"/>
        </w:rPr>
        <w:t xml:space="preserve">nilai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Pr>
          <w:rFonts w:asciiTheme="majorBidi" w:eastAsiaTheme="minorEastAsia" w:hAnsiTheme="majorBidi" w:cstheme="majorBidi"/>
          <w:iCs/>
          <w:sz w:val="24"/>
          <w:szCs w:val="24"/>
        </w:rPr>
        <w:t xml:space="preserve"> = 0,304 dan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oMath>
      <w:r>
        <w:rPr>
          <w:rFonts w:asciiTheme="majorBidi" w:eastAsiaTheme="minorEastAsia" w:hAnsiTheme="majorBidi" w:cstheme="majorBidi"/>
          <w:iCs/>
          <w:sz w:val="24"/>
          <w:szCs w:val="24"/>
        </w:rPr>
        <w:t xml:space="preserve"> = 0,957 dimana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hitung</m:t>
            </m:r>
          </m:sub>
        </m:sSub>
        <m:r>
          <m:rPr>
            <m:sty m:val="p"/>
          </m:rPr>
          <w:rPr>
            <w:rFonts w:ascii="Cambria Math" w:hAnsiTheme="majorBidi" w:cstheme="majorBidi"/>
            <w:sz w:val="24"/>
            <w:szCs w:val="24"/>
          </w:rPr>
          <m:t>&gt;</m:t>
        </m:r>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tabel</m:t>
            </m:r>
          </m:sub>
        </m:sSub>
      </m:oMath>
      <w:r>
        <w:rPr>
          <w:rFonts w:asciiTheme="majorBidi" w:eastAsiaTheme="minorEastAsia" w:hAnsiTheme="majorBidi" w:cstheme="majorBidi"/>
          <w:iCs/>
          <w:sz w:val="24"/>
          <w:szCs w:val="24"/>
        </w:rPr>
        <w:t xml:space="preserve"> maka Ha diterima.</w:t>
      </w:r>
    </w:p>
    <w:p w:rsidR="00882EAE" w:rsidRDefault="00882EAE" w:rsidP="00882EAE">
      <w:pPr>
        <w:pStyle w:val="ListParagraph"/>
        <w:spacing w:after="0" w:line="23" w:lineRule="atLeast"/>
        <w:ind w:left="928" w:firstLine="632"/>
        <w:jc w:val="both"/>
        <w:rPr>
          <w:rFonts w:asciiTheme="majorBidi" w:hAnsiTheme="majorBidi" w:cstheme="majorBidi"/>
          <w:sz w:val="24"/>
          <w:szCs w:val="24"/>
        </w:rPr>
      </w:pPr>
      <w:r>
        <w:rPr>
          <w:rFonts w:asciiTheme="majorBidi" w:eastAsiaTheme="minorEastAsia" w:hAnsiTheme="majorBidi" w:cstheme="majorBidi"/>
          <w:iCs/>
          <w:sz w:val="24"/>
          <w:szCs w:val="24"/>
        </w:rPr>
        <w:t xml:space="preserve">Deskripsi data lingkungan keluarga menunjukkan sebagian besar siswa dalam kategori cukup terdapat 30 siswa dengan presentase 71%. </w:t>
      </w:r>
      <w:r>
        <w:rPr>
          <w:rFonts w:asciiTheme="majorBidi" w:hAnsiTheme="majorBidi" w:cstheme="majorBidi"/>
          <w:sz w:val="24"/>
          <w:szCs w:val="24"/>
        </w:rPr>
        <w:t>Lingkungan keluarga merupakan lingkungan pendidikan yang pertama dan utama, karena dalam keluarga inilah siswa mendapatkan didikan dan bimbingan. Jika dikatakan lingkungan yang utama karena sebagian besar dari kehidupan anak adalah di dalam keluarga, sehingga pendidikan yang paling banyak diterima oleh anak dalam keluarga.</w:t>
      </w:r>
    </w:p>
    <w:p w:rsidR="00882EAE" w:rsidRDefault="00882EAE" w:rsidP="00882EAE">
      <w:pPr>
        <w:pStyle w:val="ListParagraph"/>
        <w:spacing w:after="0" w:line="23" w:lineRule="atLeast"/>
        <w:ind w:left="928" w:firstLine="632"/>
        <w:jc w:val="both"/>
        <w:rPr>
          <w:rFonts w:ascii="Times New Roman" w:eastAsia="Times New Roman" w:hAnsi="Times New Roman" w:cs="Times New Roman"/>
          <w:sz w:val="24"/>
          <w:szCs w:val="24"/>
          <w:lang w:eastAsia="id-ID"/>
        </w:rPr>
      </w:pPr>
      <w:r>
        <w:rPr>
          <w:rFonts w:asciiTheme="majorBidi" w:eastAsiaTheme="minorEastAsia" w:hAnsiTheme="majorBidi" w:cstheme="majorBidi"/>
          <w:iCs/>
          <w:sz w:val="24"/>
          <w:szCs w:val="24"/>
        </w:rPr>
        <w:t xml:space="preserve">Deskripsi data perilaku belajar menunjukkan sebagian besar siswa dalam kategori cukup terdapat 25 siswa dengan presentase 60%. </w:t>
      </w:r>
      <w:r>
        <w:rPr>
          <w:rFonts w:ascii="Times New Roman" w:eastAsia="Times New Roman" w:hAnsi="Times New Roman" w:cs="Times New Roman"/>
          <w:sz w:val="24"/>
          <w:szCs w:val="24"/>
          <w:lang w:eastAsia="id-ID"/>
        </w:rPr>
        <w:t xml:space="preserve">Dalam proses belajar diperlukan perilaku belajar yang sesuai dengan tujuan pendidikan, dimana dengan perilaku belajar tersebut tujuan pendidikan dapat dicapai secara efektif dan efisien, sehingga prestasi akademik dapat ditingkatkan. Perilaku belajar sering juga disebut kebiasaan belajar, merupakan dimensi belajar yang dilakukan </w:t>
      </w:r>
      <w:r>
        <w:rPr>
          <w:rFonts w:ascii="Times New Roman" w:eastAsia="Times New Roman" w:hAnsi="Times New Roman" w:cs="Times New Roman"/>
          <w:sz w:val="24"/>
          <w:szCs w:val="24"/>
          <w:lang w:eastAsia="id-ID"/>
        </w:rPr>
        <w:lastRenderedPageBreak/>
        <w:t>individu secara berulang-ulang sehingga menjadi otomatis atau spontan.</w:t>
      </w:r>
      <w:r>
        <w:rPr>
          <w:rStyle w:val="FootnoteReference"/>
          <w:rFonts w:ascii="Times New Roman" w:eastAsia="Times New Roman" w:hAnsi="Times New Roman" w:cs="Times New Roman"/>
          <w:sz w:val="24"/>
          <w:szCs w:val="24"/>
          <w:lang w:eastAsia="id-ID"/>
        </w:rPr>
        <w:footnoteReference w:id="78"/>
      </w:r>
    </w:p>
    <w:p w:rsidR="00882EAE" w:rsidRDefault="00882EAE" w:rsidP="00882EAE">
      <w:pPr>
        <w:pStyle w:val="ListParagraph"/>
        <w:spacing w:after="0" w:line="23" w:lineRule="atLeast"/>
        <w:ind w:left="928" w:firstLine="632"/>
        <w:jc w:val="both"/>
        <w:rPr>
          <w:rFonts w:asciiTheme="majorBidi" w:hAnsiTheme="majorBidi" w:cstheme="majorBidi"/>
          <w:b/>
          <w:bCs/>
          <w:sz w:val="24"/>
          <w:szCs w:val="24"/>
        </w:rPr>
      </w:pPr>
    </w:p>
    <w:p w:rsidR="00882EAE" w:rsidRPr="00977FB1" w:rsidRDefault="00882EAE" w:rsidP="00882EAE">
      <w:pPr>
        <w:pStyle w:val="ListParagraph"/>
        <w:numPr>
          <w:ilvl w:val="2"/>
          <w:numId w:val="35"/>
        </w:numPr>
        <w:spacing w:after="0" w:line="23" w:lineRule="atLeast"/>
        <w:jc w:val="both"/>
        <w:rPr>
          <w:rFonts w:asciiTheme="majorBidi" w:hAnsiTheme="majorBidi" w:cstheme="majorBidi"/>
          <w:sz w:val="24"/>
          <w:szCs w:val="24"/>
        </w:rPr>
      </w:pPr>
      <w:r>
        <w:rPr>
          <w:rFonts w:asciiTheme="majorBidi" w:hAnsiTheme="majorBidi" w:cstheme="majorBidi"/>
          <w:b/>
          <w:bCs/>
          <w:sz w:val="24"/>
          <w:szCs w:val="24"/>
        </w:rPr>
        <w:t>Korelasi antara Lingkungan Sekolah dengan Perilaku Belajar Siswa Kelas III MI Ma’arif Ngrupit Tahun Pelajaran 2018/2019</w:t>
      </w:r>
    </w:p>
    <w:p w:rsidR="00882EAE" w:rsidRDefault="00882EAE" w:rsidP="00882EAE">
      <w:pPr>
        <w:pStyle w:val="ListParagraph"/>
        <w:spacing w:after="0" w:line="23" w:lineRule="atLeast"/>
        <w:ind w:left="928" w:firstLine="632"/>
        <w:jc w:val="both"/>
        <w:rPr>
          <w:rFonts w:asciiTheme="majorBidi" w:eastAsiaTheme="minorEastAsia" w:hAnsiTheme="majorBidi" w:cstheme="majorBidi"/>
          <w:iCs/>
          <w:sz w:val="24"/>
          <w:szCs w:val="24"/>
        </w:rPr>
      </w:pPr>
      <w:r>
        <w:rPr>
          <w:rFonts w:asciiTheme="majorBidi" w:hAnsiTheme="majorBidi" w:cstheme="majorBidi"/>
          <w:sz w:val="24"/>
          <w:szCs w:val="24"/>
        </w:rPr>
        <w:t xml:space="preserve">Hasil penelitian menunjukkan bahwa </w:t>
      </w:r>
      <w:r>
        <w:rPr>
          <w:rFonts w:asciiTheme="majorBidi" w:eastAsiaTheme="minorEastAsia" w:hAnsiTheme="majorBidi" w:cstheme="majorBidi"/>
          <w:iCs/>
          <w:sz w:val="24"/>
          <w:szCs w:val="24"/>
        </w:rPr>
        <w:t xml:space="preserve">ada korelasi antara lingkungan sekolah dengan perilaku belajar siswa kelas III MI Ma’arif Nrgupit tahun pelajaran 2018/2019. </w:t>
      </w:r>
      <w:r>
        <w:rPr>
          <w:rFonts w:asciiTheme="majorBidi" w:hAnsiTheme="majorBidi" w:cstheme="majorBidi"/>
          <w:sz w:val="24"/>
          <w:szCs w:val="24"/>
        </w:rPr>
        <w:t xml:space="preserve"> Hal ini didukung dari hasil perhitungan </w:t>
      </w:r>
      <w:r>
        <w:rPr>
          <w:rFonts w:asciiTheme="majorBidi" w:eastAsiaTheme="minorEastAsia" w:hAnsiTheme="majorBidi" w:cstheme="majorBidi"/>
          <w:iCs/>
          <w:sz w:val="24"/>
          <w:szCs w:val="24"/>
        </w:rPr>
        <w:t xml:space="preserve">tersebut diperoleh nilai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 0,304 dan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 xml:space="preserve"> = 0,957 dimana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r>
          <m:rPr>
            <m:sty m:val="p"/>
          </m:rPr>
          <w:rPr>
            <w:rFonts w:ascii="Cambria Math" w:hAnsi="Cambria Math" w:cstheme="majorBidi"/>
            <w:sz w:val="24"/>
            <w:szCs w:val="24"/>
          </w:rPr>
          <m:t>&gt;</m:t>
        </m:r>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maka Ha diterima. </w:t>
      </w:r>
    </w:p>
    <w:p w:rsidR="00882EAE" w:rsidRDefault="00882EAE" w:rsidP="00882EAE">
      <w:pPr>
        <w:pStyle w:val="ListParagraph"/>
        <w:spacing w:after="0" w:line="23" w:lineRule="atLeast"/>
        <w:ind w:left="928" w:firstLine="632"/>
        <w:jc w:val="both"/>
        <w:rPr>
          <w:rFonts w:asciiTheme="majorBidi" w:hAnsiTheme="majorBidi" w:cstheme="majorBidi"/>
          <w:sz w:val="24"/>
          <w:szCs w:val="24"/>
        </w:rPr>
      </w:pPr>
      <w:r>
        <w:rPr>
          <w:rFonts w:asciiTheme="majorBidi" w:eastAsiaTheme="minorEastAsia" w:hAnsiTheme="majorBidi" w:cstheme="majorBidi"/>
          <w:iCs/>
          <w:sz w:val="24"/>
          <w:szCs w:val="24"/>
        </w:rPr>
        <w:t>Deskripsi data</w:t>
      </w:r>
      <w:r>
        <w:rPr>
          <w:rFonts w:asciiTheme="majorBidi" w:hAnsiTheme="majorBidi" w:cstheme="majorBidi"/>
          <w:sz w:val="24"/>
          <w:szCs w:val="24"/>
        </w:rPr>
        <w:t xml:space="preserve"> lingkungan sekolah menunjukkan sebagian besar memiliki kategori cukup terdapat 32 siswa dengan presentase 76%. </w:t>
      </w:r>
      <w:r>
        <w:rPr>
          <w:rFonts w:asciiTheme="majorBidi" w:eastAsiaTheme="minorEastAsia" w:hAnsiTheme="majorBidi" w:cstheme="majorBidi"/>
          <w:iCs/>
          <w:sz w:val="24"/>
          <w:szCs w:val="24"/>
        </w:rPr>
        <w:t>Deskripsi data</w:t>
      </w:r>
      <w:r>
        <w:rPr>
          <w:rFonts w:asciiTheme="majorBidi" w:hAnsiTheme="majorBidi" w:cstheme="majorBidi"/>
          <w:sz w:val="24"/>
          <w:szCs w:val="24"/>
        </w:rPr>
        <w:t xml:space="preserve">perilaku belajar menunjukkan sebagian besar memiliki kategori cukup terdapat 25 siswa dengan presentase 60%. </w:t>
      </w:r>
    </w:p>
    <w:p w:rsidR="00882EAE" w:rsidRDefault="00882EAE" w:rsidP="00882EAE">
      <w:pPr>
        <w:pStyle w:val="ListParagraph"/>
        <w:spacing w:after="0" w:line="23" w:lineRule="atLeast"/>
        <w:ind w:left="928" w:firstLine="632"/>
        <w:jc w:val="both"/>
        <w:rPr>
          <w:rFonts w:asciiTheme="majorBidi" w:hAnsiTheme="majorBidi" w:cstheme="majorBidi"/>
          <w:sz w:val="24"/>
          <w:szCs w:val="24"/>
        </w:rPr>
      </w:pPr>
      <w:r>
        <w:rPr>
          <w:rFonts w:ascii="Times New Roman" w:eastAsia="Times New Roman" w:hAnsi="Times New Roman" w:cs="Times New Roman"/>
          <w:sz w:val="24"/>
          <w:szCs w:val="24"/>
          <w:lang w:eastAsia="id-ID"/>
        </w:rPr>
        <w:t>Dalam mendidik siswa, sekolah melanjutkan pendidikan yang telah dilakukan orang tua di rumah. Berhasil baik atau tidaknya pendidikan di sekolah bergantung pada dan dipengaruhi oleh pendidikan di dalam keluarga.</w:t>
      </w:r>
      <w:r>
        <w:rPr>
          <w:rStyle w:val="FootnoteReference"/>
          <w:rFonts w:ascii="Times New Roman" w:eastAsia="Times New Roman" w:hAnsi="Times New Roman" w:cs="Times New Roman"/>
          <w:sz w:val="24"/>
          <w:szCs w:val="24"/>
          <w:lang w:eastAsia="id-ID"/>
        </w:rPr>
        <w:footnoteReference w:id="79"/>
      </w:r>
      <w:r>
        <w:rPr>
          <w:rFonts w:asciiTheme="majorBidi" w:hAnsiTheme="majorBidi" w:cstheme="majorBidi"/>
          <w:sz w:val="24"/>
          <w:szCs w:val="24"/>
        </w:rPr>
        <w:t>Lembaga sekolah mempunyai fungsi yaitu membantu orang tua mengajarkan kebiasaan-</w:t>
      </w:r>
      <w:r>
        <w:rPr>
          <w:rFonts w:asciiTheme="majorBidi" w:hAnsiTheme="majorBidi" w:cstheme="majorBidi"/>
          <w:sz w:val="24"/>
          <w:szCs w:val="24"/>
        </w:rPr>
        <w:lastRenderedPageBreak/>
        <w:t>kebiasaan yang baik serta menanamkan budi pekerti. Selain itu, memberikan pendidikan untuk kehidupan di dalam masyarakat, melatih anak memperoleh kecakapan (membaca, menulis, berbicara), dan memberikan pelajaran etika, serta keagamaan.</w:t>
      </w:r>
      <w:r>
        <w:rPr>
          <w:rStyle w:val="FootnoteReference"/>
          <w:rFonts w:asciiTheme="majorBidi" w:hAnsiTheme="majorBidi"/>
          <w:sz w:val="24"/>
          <w:szCs w:val="24"/>
        </w:rPr>
        <w:footnoteReference w:id="80"/>
      </w:r>
    </w:p>
    <w:p w:rsidR="00882EAE" w:rsidRDefault="00882EAE" w:rsidP="00882EAE">
      <w:pPr>
        <w:pStyle w:val="ListParagraph"/>
        <w:spacing w:after="0" w:line="23" w:lineRule="atLeast"/>
        <w:ind w:left="928" w:firstLine="632"/>
        <w:jc w:val="both"/>
        <w:rPr>
          <w:rFonts w:asciiTheme="majorBidi" w:hAnsiTheme="majorBidi" w:cstheme="majorBidi"/>
          <w:sz w:val="24"/>
          <w:szCs w:val="24"/>
        </w:rPr>
      </w:pPr>
    </w:p>
    <w:p w:rsidR="00882EAE" w:rsidRPr="00977FB1" w:rsidRDefault="00882EAE" w:rsidP="00882EAE">
      <w:pPr>
        <w:pStyle w:val="ListParagraph"/>
        <w:numPr>
          <w:ilvl w:val="1"/>
          <w:numId w:val="35"/>
        </w:numPr>
        <w:spacing w:after="0" w:line="23" w:lineRule="atLeast"/>
        <w:jc w:val="both"/>
        <w:rPr>
          <w:rFonts w:asciiTheme="majorBidi" w:hAnsiTheme="majorBidi" w:cstheme="majorBidi"/>
          <w:b/>
          <w:bCs/>
          <w:sz w:val="24"/>
          <w:szCs w:val="24"/>
        </w:rPr>
      </w:pPr>
      <w:r>
        <w:rPr>
          <w:rFonts w:asciiTheme="majorBidi" w:hAnsiTheme="majorBidi" w:cstheme="majorBidi"/>
          <w:b/>
          <w:bCs/>
          <w:sz w:val="24"/>
          <w:szCs w:val="24"/>
        </w:rPr>
        <w:t>Korelasi Lingkungan Keluarga dan Lingkungan Sekolah dengan Perilaku Belajar Siswa Kelas III MI Ma’arif Ngrupit Tahun Pelajaran 2018/2019</w:t>
      </w:r>
    </w:p>
    <w:p w:rsidR="00882EAE" w:rsidRDefault="00882EAE" w:rsidP="00882EAE">
      <w:pPr>
        <w:pStyle w:val="ListParagraph"/>
        <w:spacing w:after="0" w:line="23" w:lineRule="atLeast"/>
        <w:ind w:left="862" w:firstLine="698"/>
        <w:jc w:val="both"/>
        <w:rPr>
          <w:rFonts w:asciiTheme="majorBidi" w:eastAsiaTheme="minorEastAsia" w:hAnsiTheme="majorBidi" w:cstheme="majorBidi"/>
          <w:iCs/>
          <w:sz w:val="24"/>
          <w:szCs w:val="24"/>
        </w:rPr>
      </w:pPr>
      <w:r>
        <w:rPr>
          <w:rFonts w:asciiTheme="majorBidi" w:hAnsiTheme="majorBidi" w:cstheme="majorBidi"/>
          <w:sz w:val="24"/>
          <w:szCs w:val="24"/>
        </w:rPr>
        <w:t>Berdasarkan hasil perhitungan diperoleh nilai</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 xml:space="preserve"> = 0,965 dan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 0,304 dimana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r>
          <m:rPr>
            <m:sty m:val="p"/>
          </m:rPr>
          <w:rPr>
            <w:rFonts w:ascii="Cambria Math" w:hAnsi="Cambria Math" w:cstheme="majorBidi"/>
            <w:sz w:val="24"/>
            <w:szCs w:val="24"/>
          </w:rPr>
          <m:t>&gt;</m:t>
        </m:r>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maka Ha diterima. Kesimpulan dari perhitungan terebut terdapat korelasi yang signifikan lingkungan keluarga dan lingkungan sekolah dengan perilaku belajar siswa kelas III MI Ma’arif Ngrupit Jenangan tahun pelajaran 2018/2019. </w:t>
      </w:r>
    </w:p>
    <w:p w:rsidR="00882EAE" w:rsidRDefault="00882EAE" w:rsidP="00882EAE">
      <w:pPr>
        <w:pStyle w:val="ListParagraph"/>
        <w:spacing w:after="0" w:line="23" w:lineRule="atLeast"/>
        <w:ind w:left="862" w:firstLine="698"/>
        <w:jc w:val="both"/>
        <w:rPr>
          <w:rFonts w:asciiTheme="majorBidi" w:eastAsiaTheme="minorEastAsia" w:hAnsiTheme="majorBidi" w:cstheme="majorBidi"/>
          <w:iCs/>
          <w:sz w:val="24"/>
          <w:szCs w:val="24"/>
        </w:rPr>
      </w:pPr>
      <w:r>
        <w:rPr>
          <w:rFonts w:asciiTheme="majorBidi" w:hAnsiTheme="majorBidi" w:cstheme="majorBidi"/>
          <w:sz w:val="24"/>
          <w:szCs w:val="24"/>
        </w:rPr>
        <w:t>Berdasarkan hasil perhitungan nilai</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 xml:space="preserve"> f</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 xml:space="preserve">= 264 dan nilai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 xml:space="preserve">tabel </m:t>
            </m:r>
          </m:sub>
        </m:sSub>
      </m:oMath>
      <w:r>
        <w:rPr>
          <w:rFonts w:asciiTheme="majorBidi" w:eastAsiaTheme="minorEastAsia" w:hAnsiTheme="majorBidi" w:cstheme="majorBidi"/>
          <w:iCs/>
          <w:sz w:val="24"/>
          <w:szCs w:val="24"/>
        </w:rPr>
        <w:t xml:space="preserve">= 3,25. Di mana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&gt;</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 xml:space="preserve">tabel </m:t>
            </m:r>
          </m:sub>
        </m:sSub>
      </m:oMath>
      <w:r>
        <w:rPr>
          <w:rFonts w:asciiTheme="majorBidi" w:eastAsiaTheme="minorEastAsia" w:hAnsiTheme="majorBidi" w:cstheme="majorBidi"/>
          <w:iCs/>
          <w:sz w:val="24"/>
          <w:szCs w:val="24"/>
        </w:rPr>
        <w:t xml:space="preserve"> maka Ha diterima. Kesimpulan dari perhitungan di atas bahwa terdapat korelasi lingkungan keluarga dan lingkungan sekolah dengan perilaku belajar siswa kelas III  MI Ma’arif Ngrupit tahun pelajaran 2018/2019. </w:t>
      </w:r>
    </w:p>
    <w:p w:rsidR="00882EAE" w:rsidRDefault="00882EAE" w:rsidP="00882EAE">
      <w:pPr>
        <w:pStyle w:val="ListParagraph"/>
        <w:spacing w:after="0" w:line="23" w:lineRule="atLeast"/>
        <w:ind w:left="862" w:firstLine="698"/>
        <w:jc w:val="both"/>
        <w:rPr>
          <w:rFonts w:asciiTheme="majorBidi" w:hAnsiTheme="majorBidi" w:cstheme="majorBidi"/>
          <w:b/>
          <w:bCs/>
          <w:sz w:val="24"/>
          <w:szCs w:val="24"/>
        </w:rPr>
      </w:pPr>
      <w:r>
        <w:rPr>
          <w:rFonts w:ascii="Times New Roman" w:eastAsia="Times New Roman" w:hAnsi="Times New Roman" w:cs="Times New Roman"/>
          <w:sz w:val="24"/>
          <w:szCs w:val="24"/>
          <w:lang w:eastAsia="id-ID"/>
        </w:rPr>
        <w:t xml:space="preserve">Di dalam pendidikan, seorang siswa tidak akan terlepas dari hubungan antara keluarga dan sekolah. Sikap anak terhadap sekolah terutama dipengaruhi oleh sikap orangtuanya. Hal ini sangat perlu diperhatikan, mengingat akhir-akhir ini sering terjadi tindak tidak terpuji yang dilakukan siswa, </w:t>
      </w:r>
      <w:r>
        <w:rPr>
          <w:rFonts w:ascii="Times New Roman" w:eastAsia="Times New Roman" w:hAnsi="Times New Roman" w:cs="Times New Roman"/>
          <w:sz w:val="24"/>
          <w:szCs w:val="24"/>
          <w:lang w:eastAsia="id-ID"/>
        </w:rPr>
        <w:lastRenderedPageBreak/>
        <w:t>sementara orangtua seolah-olah tidak mau tahu bahkan cenderung menimpakan kesalahan kepada sekolah.</w:t>
      </w:r>
      <w:r>
        <w:rPr>
          <w:rStyle w:val="FootnoteReference"/>
          <w:rFonts w:ascii="Times New Roman" w:eastAsia="Times New Roman" w:hAnsi="Times New Roman" w:cs="Times New Roman"/>
          <w:sz w:val="24"/>
          <w:szCs w:val="24"/>
          <w:lang w:eastAsia="id-ID"/>
        </w:rPr>
        <w:footnoteReference w:id="81"/>
      </w:r>
    </w:p>
    <w:p w:rsidR="00882EAE" w:rsidRDefault="00882EAE" w:rsidP="00882EAE">
      <w:pPr>
        <w:spacing w:after="0" w:line="23" w:lineRule="atLeast"/>
        <w:jc w:val="both"/>
        <w:rPr>
          <w:rFonts w:asciiTheme="majorBidi" w:hAnsiTheme="majorBidi" w:cstheme="majorBidi"/>
          <w:sz w:val="24"/>
          <w:szCs w:val="24"/>
        </w:rPr>
      </w:pPr>
    </w:p>
    <w:p w:rsidR="00882EAE" w:rsidRDefault="00882EAE" w:rsidP="00882EAE">
      <w:pPr>
        <w:pStyle w:val="ListParagraph"/>
        <w:spacing w:after="0" w:line="23" w:lineRule="atLeast"/>
        <w:ind w:left="1779" w:hanging="928"/>
        <w:jc w:val="both"/>
        <w:rPr>
          <w:rFonts w:asciiTheme="majorBidi" w:hAnsiTheme="majorBidi" w:cstheme="majorBidi"/>
          <w:sz w:val="24"/>
          <w:szCs w:val="24"/>
        </w:rPr>
      </w:pPr>
    </w:p>
    <w:p w:rsidR="00882EAE" w:rsidRDefault="00882EAE" w:rsidP="00882EAE">
      <w:pPr>
        <w:pStyle w:val="ListParagraph"/>
        <w:spacing w:after="0" w:line="23" w:lineRule="atLeast"/>
        <w:ind w:left="1779" w:hanging="928"/>
        <w:jc w:val="both"/>
        <w:rPr>
          <w:rFonts w:asciiTheme="majorBidi" w:hAnsiTheme="majorBidi" w:cstheme="majorBidi"/>
          <w:sz w:val="24"/>
          <w:szCs w:val="24"/>
        </w:rPr>
      </w:pPr>
    </w:p>
    <w:p w:rsidR="00882EAE" w:rsidRDefault="00882EAE" w:rsidP="00882EAE">
      <w:pPr>
        <w:spacing w:after="0" w:line="23" w:lineRule="atLeast"/>
        <w:rPr>
          <w:rFonts w:asciiTheme="majorBidi" w:hAnsiTheme="majorBidi" w:cstheme="majorBidi"/>
          <w:b/>
          <w:bCs/>
          <w:sz w:val="24"/>
          <w:szCs w:val="24"/>
        </w:rPr>
        <w:sectPr w:rsidR="00882EAE" w:rsidSect="00882EAE">
          <w:type w:val="nextColumn"/>
          <w:pgSz w:w="8392" w:h="11907" w:code="11"/>
          <w:pgMar w:top="1134" w:right="1134" w:bottom="1134" w:left="1418" w:header="709" w:footer="709" w:gutter="0"/>
          <w:cols w:space="720"/>
        </w:sectPr>
      </w:pPr>
    </w:p>
    <w:p w:rsidR="00882EAE" w:rsidRDefault="00C664A7" w:rsidP="00882EAE">
      <w:pPr>
        <w:spacing w:after="0" w:line="23" w:lineRule="atLeast"/>
        <w:jc w:val="center"/>
        <w:outlineLvl w:val="0"/>
        <w:rPr>
          <w:rFonts w:asciiTheme="majorBidi" w:hAnsiTheme="majorBidi" w:cstheme="majorBidi"/>
          <w:b/>
          <w:bCs/>
          <w:sz w:val="24"/>
          <w:szCs w:val="24"/>
        </w:rPr>
      </w:pPr>
      <w:r w:rsidRPr="00C664A7">
        <w:lastRenderedPageBreak/>
        <w:pict>
          <v:oval id="_x0000_s1058" style="position:absolute;left:0;text-align:left;margin-left:362pt;margin-top:-92.25pt;width:59.3pt;height:36pt;z-index:251667456" strokecolor="white [3212]"/>
        </w:pict>
      </w:r>
      <w:bookmarkStart w:id="35" w:name="_Toc8141165"/>
      <w:r w:rsidR="00882EAE">
        <w:rPr>
          <w:rFonts w:asciiTheme="majorBidi" w:hAnsiTheme="majorBidi" w:cstheme="majorBidi"/>
          <w:b/>
          <w:bCs/>
          <w:sz w:val="24"/>
          <w:szCs w:val="24"/>
        </w:rPr>
        <w:t>BAB V</w:t>
      </w:r>
      <w:bookmarkEnd w:id="35"/>
    </w:p>
    <w:p w:rsidR="00882EAE" w:rsidRDefault="00882EAE" w:rsidP="00882EAE">
      <w:pPr>
        <w:pStyle w:val="ListParagraph"/>
        <w:spacing w:after="0" w:line="23" w:lineRule="atLeast"/>
        <w:ind w:left="142"/>
        <w:jc w:val="center"/>
        <w:outlineLvl w:val="0"/>
        <w:rPr>
          <w:rFonts w:asciiTheme="majorBidi" w:hAnsiTheme="majorBidi" w:cstheme="majorBidi"/>
          <w:b/>
          <w:bCs/>
          <w:sz w:val="24"/>
          <w:szCs w:val="24"/>
        </w:rPr>
      </w:pPr>
      <w:bookmarkStart w:id="36" w:name="_Toc8141166"/>
      <w:r>
        <w:rPr>
          <w:rFonts w:asciiTheme="majorBidi" w:hAnsiTheme="majorBidi" w:cstheme="majorBidi"/>
          <w:b/>
          <w:bCs/>
          <w:sz w:val="24"/>
          <w:szCs w:val="24"/>
        </w:rPr>
        <w:t>PENUTUP</w:t>
      </w:r>
      <w:bookmarkEnd w:id="36"/>
    </w:p>
    <w:p w:rsidR="00882EAE" w:rsidRDefault="00882EAE" w:rsidP="00882EAE">
      <w:pPr>
        <w:pStyle w:val="ListParagraph"/>
        <w:spacing w:after="0" w:line="23" w:lineRule="atLeast"/>
        <w:ind w:left="142"/>
        <w:jc w:val="center"/>
        <w:outlineLvl w:val="0"/>
        <w:rPr>
          <w:rFonts w:asciiTheme="majorBidi" w:hAnsiTheme="majorBidi" w:cstheme="majorBidi"/>
          <w:b/>
          <w:bCs/>
          <w:sz w:val="24"/>
          <w:szCs w:val="24"/>
        </w:rPr>
      </w:pPr>
    </w:p>
    <w:p w:rsidR="00882EAE" w:rsidRDefault="00882EAE" w:rsidP="00882EAE">
      <w:pPr>
        <w:pStyle w:val="ListParagraph"/>
        <w:numPr>
          <w:ilvl w:val="0"/>
          <w:numId w:val="48"/>
        </w:numPr>
        <w:spacing w:after="0" w:line="23" w:lineRule="atLeast"/>
        <w:jc w:val="both"/>
        <w:outlineLvl w:val="1"/>
        <w:rPr>
          <w:rFonts w:asciiTheme="majorBidi" w:hAnsiTheme="majorBidi" w:cstheme="majorBidi"/>
          <w:b/>
          <w:bCs/>
          <w:sz w:val="24"/>
          <w:szCs w:val="24"/>
        </w:rPr>
      </w:pPr>
      <w:bookmarkStart w:id="37" w:name="_Toc8141167"/>
      <w:r>
        <w:rPr>
          <w:rFonts w:asciiTheme="majorBidi" w:hAnsiTheme="majorBidi" w:cstheme="majorBidi"/>
          <w:b/>
          <w:bCs/>
          <w:sz w:val="24"/>
          <w:szCs w:val="24"/>
        </w:rPr>
        <w:t>Kesimpulan</w:t>
      </w:r>
      <w:bookmarkEnd w:id="37"/>
    </w:p>
    <w:p w:rsidR="00882EAE" w:rsidRDefault="00882EAE" w:rsidP="00882EAE">
      <w:pPr>
        <w:pStyle w:val="ListParagraph"/>
        <w:spacing w:after="0" w:line="23" w:lineRule="atLeast"/>
        <w:ind w:left="502" w:firstLine="491"/>
        <w:jc w:val="both"/>
        <w:rPr>
          <w:rFonts w:asciiTheme="majorBidi" w:hAnsiTheme="majorBidi" w:cstheme="majorBidi"/>
          <w:sz w:val="24"/>
          <w:szCs w:val="24"/>
        </w:rPr>
      </w:pPr>
      <w:r>
        <w:rPr>
          <w:rFonts w:asciiTheme="majorBidi" w:hAnsiTheme="majorBidi" w:cstheme="majorBidi"/>
          <w:sz w:val="24"/>
          <w:szCs w:val="24"/>
        </w:rPr>
        <w:t>Dari uraian pembahasan yang telah dipaparkan diatas, penulis dapat menyimpulkan tiga hal yang berkaitan dengan rumusan masalah, yaitu:</w:t>
      </w:r>
    </w:p>
    <w:p w:rsidR="00882EAE" w:rsidRDefault="00882EAE" w:rsidP="00882EAE">
      <w:pPr>
        <w:pStyle w:val="ListParagraph"/>
        <w:numPr>
          <w:ilvl w:val="0"/>
          <w:numId w:val="49"/>
        </w:numPr>
        <w:spacing w:after="0" w:line="23" w:lineRule="atLeast"/>
        <w:jc w:val="both"/>
        <w:rPr>
          <w:rFonts w:asciiTheme="majorBidi" w:hAnsiTheme="majorBidi" w:cstheme="majorBidi"/>
          <w:sz w:val="24"/>
          <w:szCs w:val="24"/>
        </w:rPr>
      </w:pPr>
      <w:r>
        <w:rPr>
          <w:rFonts w:asciiTheme="majorBidi" w:eastAsiaTheme="minorEastAsia" w:hAnsiTheme="majorBidi" w:cstheme="majorBidi"/>
          <w:sz w:val="24"/>
          <w:szCs w:val="24"/>
        </w:rPr>
        <w:t xml:space="preserve">Ada korelasi lingkungan keluarga dengan perilaku belajar siswa kelas III </w:t>
      </w:r>
      <w:r>
        <w:rPr>
          <w:rFonts w:asciiTheme="majorBidi" w:eastAsiaTheme="minorEastAsia" w:hAnsiTheme="majorBidi" w:cstheme="majorBidi"/>
          <w:iCs/>
          <w:sz w:val="24"/>
          <w:szCs w:val="24"/>
        </w:rPr>
        <w:t>MI Ma’arif Ngrupit Jenangan tahun ajaran 2018/2019.</w:t>
      </w:r>
      <w:r>
        <w:rPr>
          <w:rFonts w:asciiTheme="majorBidi" w:hAnsiTheme="majorBidi" w:cstheme="majorBidi"/>
          <w:sz w:val="24"/>
          <w:szCs w:val="24"/>
        </w:rPr>
        <w:t xml:space="preserve">Hal ini dibuktikan dengan hasil perhitungan dimana </w:t>
      </w:r>
      <w:r>
        <w:rPr>
          <w:rFonts w:asciiTheme="majorBidi" w:eastAsiaTheme="minorEastAsia" w:hAnsiTheme="majorBidi" w:cstheme="majorBidi"/>
          <w:iCs/>
          <w:sz w:val="24"/>
          <w:szCs w:val="24"/>
        </w:rPr>
        <w:t xml:space="preserve">nilai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 0,304 dan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 xml:space="preserve"> = 0,957 dimana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r>
          <m:rPr>
            <m:sty m:val="p"/>
          </m:rPr>
          <w:rPr>
            <w:rFonts w:ascii="Cambria Math" w:hAnsi="Cambria Math" w:cstheme="majorBidi"/>
            <w:sz w:val="24"/>
            <w:szCs w:val="24"/>
          </w:rPr>
          <m:t>&gt;</m:t>
        </m:r>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maka Ha diterima. </w:t>
      </w:r>
    </w:p>
    <w:p w:rsidR="00882EAE" w:rsidRDefault="00882EAE" w:rsidP="00882EAE">
      <w:pPr>
        <w:pStyle w:val="ListParagraph"/>
        <w:numPr>
          <w:ilvl w:val="0"/>
          <w:numId w:val="49"/>
        </w:numPr>
        <w:spacing w:after="0" w:line="23" w:lineRule="atLeast"/>
        <w:jc w:val="both"/>
        <w:rPr>
          <w:rFonts w:asciiTheme="majorBidi" w:eastAsiaTheme="minorEastAsia" w:hAnsiTheme="majorBidi" w:cstheme="majorBidi"/>
          <w:iCs/>
          <w:sz w:val="24"/>
          <w:szCs w:val="24"/>
        </w:rPr>
      </w:pPr>
      <w:r>
        <w:rPr>
          <w:rFonts w:asciiTheme="majorBidi" w:eastAsiaTheme="minorEastAsia" w:hAnsiTheme="majorBidi" w:cstheme="majorBidi"/>
          <w:sz w:val="24"/>
          <w:szCs w:val="24"/>
        </w:rPr>
        <w:t xml:space="preserve">Ada korelasi lingkungan sekolah  dengan perilaku belajar siswa kelas III </w:t>
      </w:r>
      <w:r>
        <w:rPr>
          <w:rFonts w:asciiTheme="majorBidi" w:eastAsiaTheme="minorEastAsia" w:hAnsiTheme="majorBidi" w:cstheme="majorBidi"/>
          <w:iCs/>
          <w:sz w:val="24"/>
          <w:szCs w:val="24"/>
        </w:rPr>
        <w:t>MI Ma’arif Ngrupit Jenangan tahun pelajaran 2018/2019.</w:t>
      </w:r>
      <w:r>
        <w:rPr>
          <w:rFonts w:asciiTheme="majorBidi" w:hAnsiTheme="majorBidi" w:cstheme="majorBidi"/>
          <w:sz w:val="24"/>
          <w:szCs w:val="24"/>
        </w:rPr>
        <w:t xml:space="preserve">Hal ini dibuktikan dengan hasil perhitungan dimana </w:t>
      </w:r>
      <w:r>
        <w:rPr>
          <w:rFonts w:asciiTheme="majorBidi" w:eastAsiaTheme="minorEastAsia" w:hAnsiTheme="majorBidi" w:cstheme="majorBidi"/>
          <w:iCs/>
          <w:sz w:val="24"/>
          <w:szCs w:val="24"/>
        </w:rPr>
        <w:t xml:space="preserve">nilai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 0,304 dan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 xml:space="preserve"> = 0,957 dimana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hitung</m:t>
            </m:r>
          </m:sub>
        </m:sSub>
        <m:r>
          <m:rPr>
            <m:sty m:val="p"/>
          </m:rPr>
          <w:rPr>
            <w:rFonts w:ascii="Cambria Math" w:hAnsi="Cambria Math" w:cstheme="majorBidi"/>
            <w:sz w:val="24"/>
            <w:szCs w:val="24"/>
          </w:rPr>
          <m:t>&gt;</m:t>
        </m:r>
        <m:sSub>
          <m:sSubPr>
            <m:ctrlPr>
              <w:rPr>
                <w:rFonts w:ascii="Cambria Math" w:hAnsi="Cambria Math" w:cstheme="majorBidi"/>
                <w:iCs/>
                <w:sz w:val="24"/>
                <w:szCs w:val="24"/>
              </w:rPr>
            </m:ctrlPr>
          </m:sSubPr>
          <m:e>
            <m:r>
              <m:rPr>
                <m:sty m:val="p"/>
              </m:rPr>
              <w:rPr>
                <w:rFonts w:ascii="Cambria Math" w:hAnsi="Cambria Math" w:cstheme="majorBidi"/>
                <w:sz w:val="24"/>
                <w:szCs w:val="24"/>
              </w:rPr>
              <m:t>r</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maka Ha diterima. </w:t>
      </w:r>
    </w:p>
    <w:p w:rsidR="00882EAE" w:rsidRDefault="00882EAE" w:rsidP="00882EAE">
      <w:pPr>
        <w:pStyle w:val="ListParagraph"/>
        <w:numPr>
          <w:ilvl w:val="0"/>
          <w:numId w:val="49"/>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Ada korelasi </w:t>
      </w:r>
      <w:r>
        <w:rPr>
          <w:rFonts w:asciiTheme="majorBidi" w:eastAsiaTheme="minorEastAsia" w:hAnsiTheme="majorBidi" w:cstheme="majorBidi"/>
          <w:iCs/>
          <w:sz w:val="24"/>
          <w:szCs w:val="24"/>
        </w:rPr>
        <w:t>lingkungan keluarga dan lingkungan sekolah dengan perilaku belajar siswa kelas III  MI Ma’arif Ngrupit Jenangan tahun pelajaran 2018/2019.</w:t>
      </w:r>
      <w:r>
        <w:rPr>
          <w:rFonts w:asciiTheme="majorBidi" w:hAnsiTheme="majorBidi" w:cstheme="majorBidi"/>
          <w:sz w:val="24"/>
          <w:szCs w:val="24"/>
        </w:rPr>
        <w:t>Hal ini dibuktikan dengan hasil perhitungan dimana nilai</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hitung</m:t>
            </m:r>
          </m:sub>
        </m:sSub>
      </m:oMath>
      <w:r>
        <w:rPr>
          <w:rFonts w:asciiTheme="majorBidi" w:eastAsiaTheme="minorEastAsia" w:hAnsiTheme="majorBidi" w:cstheme="majorBidi"/>
          <w:iCs/>
          <w:sz w:val="24"/>
          <w:szCs w:val="24"/>
        </w:rPr>
        <w:t xml:space="preserve"> = 264 dan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 = 3,25 dimana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hitung</m:t>
            </m:r>
          </m:sub>
        </m:sSub>
        <m:r>
          <m:rPr>
            <m:sty m:val="p"/>
          </m:rPr>
          <w:rPr>
            <w:rFonts w:ascii="Cambria Math" w:hAnsi="Cambria Math" w:cstheme="majorBidi"/>
            <w:sz w:val="24"/>
            <w:szCs w:val="24"/>
          </w:rPr>
          <m:t>&gt;</m:t>
        </m:r>
        <m:sSub>
          <m:sSubPr>
            <m:ctrlPr>
              <w:rPr>
                <w:rFonts w:ascii="Cambria Math" w:hAnsi="Cambria Math" w:cstheme="majorBidi"/>
                <w:iCs/>
                <w:sz w:val="24"/>
                <w:szCs w:val="24"/>
              </w:rPr>
            </m:ctrlPr>
          </m:sSubPr>
          <m:e>
            <m:r>
              <m:rPr>
                <m:sty m:val="p"/>
              </m:rPr>
              <w:rPr>
                <w:rFonts w:ascii="Cambria Math" w:hAnsi="Cambria Math" w:cstheme="majorBidi"/>
                <w:sz w:val="24"/>
                <w:szCs w:val="24"/>
              </w:rPr>
              <m:t>f</m:t>
            </m:r>
          </m:e>
          <m:sub>
            <m:r>
              <m:rPr>
                <m:sty m:val="p"/>
              </m:rPr>
              <w:rPr>
                <w:rFonts w:ascii="Cambria Math" w:hAnsi="Cambria Math" w:cstheme="majorBidi"/>
                <w:sz w:val="24"/>
                <w:szCs w:val="24"/>
              </w:rPr>
              <m:t>tabel</m:t>
            </m:r>
          </m:sub>
        </m:sSub>
      </m:oMath>
      <w:r>
        <w:rPr>
          <w:rFonts w:asciiTheme="majorBidi" w:eastAsiaTheme="minorEastAsia" w:hAnsiTheme="majorBidi" w:cstheme="majorBidi"/>
          <w:iCs/>
          <w:sz w:val="24"/>
          <w:szCs w:val="24"/>
        </w:rPr>
        <w:t xml:space="preserve">maka Ha diterima. </w:t>
      </w:r>
    </w:p>
    <w:p w:rsidR="00882EAE" w:rsidRDefault="00882EAE" w:rsidP="00882EAE">
      <w:pPr>
        <w:pStyle w:val="ListParagraph"/>
        <w:numPr>
          <w:ilvl w:val="0"/>
          <w:numId w:val="48"/>
        </w:numPr>
        <w:spacing w:after="0" w:line="23" w:lineRule="atLeast"/>
        <w:jc w:val="both"/>
        <w:outlineLvl w:val="1"/>
        <w:rPr>
          <w:rFonts w:asciiTheme="majorBidi" w:hAnsiTheme="majorBidi" w:cstheme="majorBidi"/>
          <w:b/>
          <w:sz w:val="24"/>
          <w:szCs w:val="24"/>
        </w:rPr>
      </w:pPr>
      <w:bookmarkStart w:id="38" w:name="_Toc8141168"/>
      <w:r>
        <w:rPr>
          <w:rFonts w:asciiTheme="majorBidi" w:hAnsiTheme="majorBidi" w:cstheme="majorBidi"/>
          <w:b/>
          <w:sz w:val="24"/>
          <w:szCs w:val="24"/>
        </w:rPr>
        <w:t>Saran</w:t>
      </w:r>
      <w:bookmarkEnd w:id="38"/>
    </w:p>
    <w:p w:rsidR="00882EAE" w:rsidRDefault="00882EAE" w:rsidP="00882EAE">
      <w:pPr>
        <w:pStyle w:val="ListParagraph"/>
        <w:numPr>
          <w:ilvl w:val="0"/>
          <w:numId w:val="50"/>
        </w:numPr>
        <w:spacing w:after="0" w:line="23" w:lineRule="atLeast"/>
        <w:jc w:val="both"/>
        <w:rPr>
          <w:rFonts w:asciiTheme="majorBidi" w:hAnsiTheme="majorBidi" w:cstheme="majorBidi"/>
          <w:sz w:val="24"/>
          <w:szCs w:val="24"/>
        </w:rPr>
      </w:pPr>
      <w:r>
        <w:rPr>
          <w:rFonts w:asciiTheme="majorBidi" w:hAnsiTheme="majorBidi" w:cstheme="majorBidi"/>
          <w:sz w:val="24"/>
          <w:szCs w:val="24"/>
        </w:rPr>
        <w:t>Bagi sekolah agar mengoptimalkan lingkungan sekolah guna meningkatkan perilaku belajar yang baik sehingga hasil belajar dapat mencapai target belajaryang diinginkan.</w:t>
      </w:r>
    </w:p>
    <w:p w:rsidR="00882EAE" w:rsidRPr="00C164D1" w:rsidRDefault="00882EAE" w:rsidP="00882EAE">
      <w:pPr>
        <w:pStyle w:val="ListParagraph"/>
        <w:numPr>
          <w:ilvl w:val="0"/>
          <w:numId w:val="50"/>
        </w:numPr>
        <w:spacing w:after="0" w:line="23" w:lineRule="atLeast"/>
        <w:jc w:val="both"/>
        <w:rPr>
          <w:rFonts w:asciiTheme="majorBidi" w:hAnsiTheme="majorBidi" w:cstheme="majorBidi"/>
          <w:sz w:val="24"/>
          <w:szCs w:val="24"/>
        </w:rPr>
      </w:pPr>
      <w:r>
        <w:rPr>
          <w:rFonts w:asciiTheme="majorBidi" w:hAnsiTheme="majorBidi" w:cstheme="majorBidi"/>
          <w:sz w:val="24"/>
          <w:szCs w:val="24"/>
        </w:rPr>
        <w:t xml:space="preserve">Bagi guru agar melakukan inovasi kegiatan-kegiatan belajar, memposisikan diri sebagai </w:t>
      </w:r>
      <w:r>
        <w:rPr>
          <w:rFonts w:asciiTheme="majorBidi" w:hAnsiTheme="majorBidi" w:cstheme="majorBidi"/>
          <w:sz w:val="24"/>
          <w:szCs w:val="24"/>
        </w:rPr>
        <w:lastRenderedPageBreak/>
        <w:t>fasilitator bagi siswa untuk pengembangan perilaku belajar siswa</w:t>
      </w:r>
    </w:p>
    <w:p w:rsidR="00882EAE" w:rsidRDefault="00882EAE" w:rsidP="00882EAE">
      <w:pPr>
        <w:pStyle w:val="ListParagraph"/>
        <w:numPr>
          <w:ilvl w:val="0"/>
          <w:numId w:val="50"/>
        </w:numPr>
        <w:spacing w:after="0" w:line="23" w:lineRule="atLeast"/>
        <w:jc w:val="both"/>
        <w:rPr>
          <w:rFonts w:asciiTheme="majorBidi" w:hAnsiTheme="majorBidi" w:cstheme="majorBidi"/>
          <w:color w:val="FF0000"/>
          <w:sz w:val="24"/>
          <w:szCs w:val="24"/>
        </w:rPr>
      </w:pPr>
      <w:r>
        <w:rPr>
          <w:rFonts w:asciiTheme="majorBidi" w:hAnsiTheme="majorBidi" w:cstheme="majorBidi"/>
          <w:sz w:val="24"/>
          <w:szCs w:val="24"/>
        </w:rPr>
        <w:t>Bagi siswa agar meningkatkan dan menumbuhkan perilaku belajar yang baik dalam proses belajar pembelajaran dan dalam menjalin interaksi dengan lingkungan sekitar baik keluarga maupun sekolah. Selain itu, siswa agar selalu menerapkan pembelajaran dan pembiasaan baik di sekolah ke dalam lingkungan keluarga.</w:t>
      </w:r>
    </w:p>
    <w:p w:rsidR="00882EAE" w:rsidRDefault="00882EAE" w:rsidP="00882EAE">
      <w:pPr>
        <w:pStyle w:val="ListParagraph"/>
        <w:spacing w:after="0" w:line="23" w:lineRule="atLeast"/>
        <w:ind w:left="851" w:hanging="851"/>
        <w:jc w:val="center"/>
        <w:outlineLvl w:val="0"/>
        <w:rPr>
          <w:rFonts w:asciiTheme="majorBidi" w:hAnsiTheme="majorBidi" w:cstheme="majorBidi"/>
          <w:b/>
          <w:sz w:val="24"/>
          <w:szCs w:val="24"/>
        </w:rPr>
      </w:pPr>
    </w:p>
    <w:p w:rsidR="00882EAE" w:rsidRDefault="00882EAE" w:rsidP="00882EAE">
      <w:pPr>
        <w:pStyle w:val="ListParagraph"/>
        <w:spacing w:after="0" w:line="23" w:lineRule="atLeast"/>
        <w:ind w:left="851" w:hanging="851"/>
        <w:jc w:val="center"/>
        <w:outlineLvl w:val="0"/>
        <w:rPr>
          <w:rFonts w:asciiTheme="majorBidi" w:hAnsiTheme="majorBidi" w:cstheme="majorBidi"/>
          <w:b/>
          <w:sz w:val="24"/>
          <w:szCs w:val="24"/>
        </w:rPr>
      </w:pPr>
    </w:p>
    <w:p w:rsidR="00882EAE" w:rsidRDefault="00882EAE" w:rsidP="00882EAE">
      <w:pPr>
        <w:pStyle w:val="ListParagraph"/>
        <w:spacing w:after="0" w:line="23" w:lineRule="atLeast"/>
        <w:ind w:left="851" w:hanging="851"/>
        <w:jc w:val="center"/>
        <w:outlineLvl w:val="0"/>
        <w:rPr>
          <w:rFonts w:asciiTheme="majorBidi" w:hAnsiTheme="majorBidi" w:cstheme="majorBidi"/>
          <w:b/>
          <w:sz w:val="24"/>
          <w:szCs w:val="24"/>
        </w:rPr>
      </w:pPr>
    </w:p>
    <w:p w:rsidR="00882EAE" w:rsidRDefault="00882EAE" w:rsidP="00882EAE">
      <w:pPr>
        <w:pStyle w:val="ListParagraph"/>
        <w:spacing w:after="0" w:line="23" w:lineRule="atLeast"/>
        <w:ind w:left="851" w:hanging="851"/>
        <w:jc w:val="center"/>
        <w:outlineLvl w:val="0"/>
        <w:rPr>
          <w:rFonts w:asciiTheme="majorBidi" w:hAnsiTheme="majorBidi" w:cstheme="majorBidi"/>
          <w:b/>
          <w:sz w:val="24"/>
          <w:szCs w:val="24"/>
        </w:rPr>
      </w:pPr>
    </w:p>
    <w:p w:rsidR="00882EAE" w:rsidRDefault="00882EAE" w:rsidP="00882EAE">
      <w:pPr>
        <w:pStyle w:val="ListParagraph"/>
        <w:spacing w:after="0" w:line="23" w:lineRule="atLeast"/>
        <w:ind w:left="851" w:hanging="851"/>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p>
    <w:p w:rsidR="00882EAE" w:rsidRDefault="00882EAE" w:rsidP="00882EAE">
      <w:pPr>
        <w:spacing w:after="0" w:line="23" w:lineRule="atLeast"/>
        <w:jc w:val="center"/>
        <w:outlineLvl w:val="0"/>
        <w:rPr>
          <w:rFonts w:asciiTheme="majorBidi" w:hAnsiTheme="majorBidi" w:cstheme="majorBidi"/>
          <w:b/>
          <w:sz w:val="24"/>
          <w:szCs w:val="24"/>
        </w:rPr>
      </w:pPr>
      <w:r>
        <w:rPr>
          <w:rFonts w:asciiTheme="majorBidi" w:hAnsiTheme="majorBidi" w:cstheme="majorBidi"/>
          <w:b/>
          <w:sz w:val="24"/>
          <w:szCs w:val="24"/>
          <w:lang w:val="en-US"/>
        </w:rPr>
        <w:lastRenderedPageBreak/>
        <w:t>DAFTAR PUSTAKA</w:t>
      </w:r>
    </w:p>
    <w:p w:rsidR="00882EAE" w:rsidRDefault="00882EAE" w:rsidP="00882EAE">
      <w:pPr>
        <w:pStyle w:val="ListParagraph"/>
        <w:spacing w:after="0" w:line="23" w:lineRule="atLeast"/>
        <w:ind w:left="851" w:hanging="851"/>
        <w:jc w:val="center"/>
        <w:rPr>
          <w:rFonts w:asciiTheme="majorBidi" w:hAnsiTheme="majorBidi" w:cstheme="majorBidi"/>
          <w:b/>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Amri, Sofan, et.al. </w:t>
      </w:r>
      <w:r>
        <w:rPr>
          <w:rFonts w:asciiTheme="majorBidi" w:hAnsiTheme="majorBidi" w:cstheme="majorBidi"/>
          <w:i/>
          <w:iCs/>
          <w:sz w:val="24"/>
          <w:szCs w:val="24"/>
        </w:rPr>
        <w:t xml:space="preserve">Implementasi Pendidikan Karakter dalam Pembelajaran. </w:t>
      </w:r>
      <w:r>
        <w:rPr>
          <w:rFonts w:asciiTheme="majorBidi" w:hAnsiTheme="majorBidi" w:cstheme="majorBidi"/>
          <w:sz w:val="24"/>
          <w:szCs w:val="24"/>
        </w:rPr>
        <w:t>Jakarta: PT Prestasi Pustaka, 2011.</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Argubi, M. Lutfi ”Pengaruh Lingkungan Sekolah terhadap Konsep Diri Siswa  Kelas V MI Ma’arif Singosaren Jenangan Ponorogo Tahun Pelajaran 2016/2017.” (Skripsi, IAIN Ponorogo, 2017).</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Arikunto, Suharsimi. </w:t>
      </w:r>
      <w:r>
        <w:rPr>
          <w:rFonts w:asciiTheme="majorBidi" w:hAnsiTheme="majorBidi" w:cstheme="majorBidi"/>
          <w:i/>
          <w:sz w:val="24"/>
          <w:szCs w:val="24"/>
        </w:rPr>
        <w:t xml:space="preserve">Prosedur Penelitian Suatu Pendekatan Praktek. </w:t>
      </w:r>
      <w:r>
        <w:rPr>
          <w:rFonts w:asciiTheme="majorBidi" w:hAnsiTheme="majorBidi" w:cstheme="majorBidi"/>
          <w:iCs/>
          <w:sz w:val="24"/>
          <w:szCs w:val="24"/>
        </w:rPr>
        <w:t>J</w:t>
      </w:r>
      <w:r>
        <w:rPr>
          <w:rFonts w:asciiTheme="majorBidi" w:hAnsiTheme="majorBidi" w:cstheme="majorBidi"/>
          <w:sz w:val="24"/>
          <w:szCs w:val="24"/>
        </w:rPr>
        <w:t>akarta: Rineka Cipta, 2002.</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Effendi, Mukhlison</w:t>
      </w:r>
      <w:r>
        <w:rPr>
          <w:rFonts w:asciiTheme="majorBidi" w:hAnsiTheme="majorBidi" w:cstheme="majorBidi"/>
          <w:i/>
          <w:iCs/>
          <w:sz w:val="24"/>
          <w:szCs w:val="24"/>
        </w:rPr>
        <w:t>. Komunikasi Orang Tua terhadap Anak</w:t>
      </w:r>
      <w:r>
        <w:rPr>
          <w:rFonts w:asciiTheme="majorBidi" w:hAnsiTheme="majorBidi" w:cstheme="majorBidi"/>
          <w:sz w:val="24"/>
          <w:szCs w:val="24"/>
        </w:rPr>
        <w:t>. Ponorogo: STAIN Po Press, 2012.</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Emzir.</w:t>
      </w:r>
      <w:r>
        <w:rPr>
          <w:rFonts w:asciiTheme="majorBidi" w:hAnsiTheme="majorBidi" w:cstheme="majorBidi"/>
          <w:i/>
          <w:iCs/>
          <w:sz w:val="24"/>
          <w:szCs w:val="24"/>
        </w:rPr>
        <w:t xml:space="preserve"> Metodologi Penelitian Pendidikan: Kuantitatif &amp; Kualitatif.</w:t>
      </w:r>
      <w:r>
        <w:rPr>
          <w:rFonts w:asciiTheme="majorBidi" w:hAnsiTheme="majorBidi" w:cstheme="majorBidi"/>
          <w:sz w:val="24"/>
          <w:szCs w:val="24"/>
        </w:rPr>
        <w:t xml:space="preserve"> Jakarta: Raja Grafindo Persada, 2011. </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Hasbullah.  </w:t>
      </w:r>
      <w:r>
        <w:rPr>
          <w:rFonts w:asciiTheme="majorBidi" w:hAnsiTheme="majorBidi" w:cstheme="majorBidi"/>
          <w:i/>
          <w:iCs/>
          <w:sz w:val="24"/>
          <w:szCs w:val="24"/>
        </w:rPr>
        <w:t>Dasar-dasar Ilmu Pendidikan</w:t>
      </w:r>
      <w:r>
        <w:rPr>
          <w:rFonts w:asciiTheme="majorBidi" w:hAnsiTheme="majorBidi" w:cstheme="majorBidi"/>
          <w:sz w:val="24"/>
          <w:szCs w:val="24"/>
        </w:rPr>
        <w:t>. Jakarta: PT. Raja Grafindo Persada, 2005.</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Jones, Vern. </w:t>
      </w:r>
      <w:r>
        <w:rPr>
          <w:rFonts w:asciiTheme="majorBidi" w:hAnsiTheme="majorBidi" w:cstheme="majorBidi"/>
          <w:i/>
          <w:iCs/>
          <w:sz w:val="24"/>
          <w:szCs w:val="24"/>
        </w:rPr>
        <w:t>Manajemen Kelas Komprehensif.</w:t>
      </w:r>
      <w:r>
        <w:rPr>
          <w:rFonts w:asciiTheme="majorBidi" w:hAnsiTheme="majorBidi" w:cstheme="majorBidi"/>
          <w:sz w:val="24"/>
          <w:szCs w:val="24"/>
        </w:rPr>
        <w:t xml:space="preserve"> Terj. Intan Irawati. Jakarta: Kencana Prenada Media Group, 2012.</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Kompri. </w:t>
      </w:r>
      <w:r>
        <w:rPr>
          <w:rFonts w:asciiTheme="majorBidi" w:hAnsiTheme="majorBidi" w:cstheme="majorBidi"/>
          <w:i/>
          <w:iCs/>
          <w:sz w:val="24"/>
          <w:szCs w:val="24"/>
        </w:rPr>
        <w:t>Manajemen Sekolah Teori &amp; Praktik</w:t>
      </w:r>
      <w:r>
        <w:rPr>
          <w:rFonts w:asciiTheme="majorBidi" w:hAnsiTheme="majorBidi" w:cstheme="majorBidi"/>
          <w:sz w:val="24"/>
          <w:szCs w:val="24"/>
        </w:rPr>
        <w:t>. Bandung: Alfabeta, 2014.</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Lestari, Sri.  </w:t>
      </w:r>
      <w:r>
        <w:rPr>
          <w:rFonts w:asciiTheme="majorBidi" w:hAnsiTheme="majorBidi" w:cstheme="majorBidi"/>
          <w:i/>
          <w:iCs/>
          <w:sz w:val="24"/>
          <w:szCs w:val="24"/>
        </w:rPr>
        <w:t>Psikologi Keluarga: Penanaman  Nilai dan Penanganan Konflik dalam Keluarga</w:t>
      </w:r>
      <w:r>
        <w:rPr>
          <w:rFonts w:asciiTheme="majorBidi" w:hAnsiTheme="majorBidi" w:cstheme="majorBidi"/>
          <w:sz w:val="24"/>
          <w:szCs w:val="24"/>
        </w:rPr>
        <w:t>. Jakarta: Kencana Prenadamedia Group, 2012.</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Maunah, </w:t>
      </w:r>
      <w:r>
        <w:rPr>
          <w:rFonts w:asciiTheme="majorBidi" w:hAnsiTheme="majorBidi" w:cstheme="majorBidi"/>
          <w:sz w:val="24"/>
          <w:szCs w:val="24"/>
          <w:lang w:val="en-US"/>
        </w:rPr>
        <w:t xml:space="preserve">Binti. </w:t>
      </w:r>
      <w:r>
        <w:rPr>
          <w:rFonts w:asciiTheme="majorBidi" w:hAnsiTheme="majorBidi" w:cstheme="majorBidi"/>
          <w:i/>
          <w:iCs/>
          <w:sz w:val="24"/>
          <w:szCs w:val="24"/>
        </w:rPr>
        <w:t>Ilmu Pendidikan</w:t>
      </w:r>
      <w:r>
        <w:rPr>
          <w:rFonts w:asciiTheme="majorBidi" w:hAnsiTheme="majorBidi" w:cstheme="majorBidi"/>
          <w:sz w:val="24"/>
          <w:szCs w:val="24"/>
          <w:lang w:val="en-US"/>
        </w:rPr>
        <w:t xml:space="preserve">. </w:t>
      </w:r>
      <w:r>
        <w:rPr>
          <w:rFonts w:asciiTheme="majorBidi" w:hAnsiTheme="majorBidi" w:cstheme="majorBidi"/>
          <w:sz w:val="24"/>
          <w:szCs w:val="24"/>
        </w:rPr>
        <w:t>Yogyakarta: Teras, 2009</w:t>
      </w:r>
      <w:r>
        <w:rPr>
          <w:rFonts w:asciiTheme="majorBidi" w:hAnsiTheme="majorBidi" w:cstheme="majorBidi"/>
          <w:sz w:val="24"/>
          <w:szCs w:val="24"/>
          <w:lang w:val="en-US"/>
        </w:rPr>
        <w:t>.</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Mudzakir, Ahmad dan Sutrisno, Joko. </w:t>
      </w:r>
      <w:r>
        <w:rPr>
          <w:rFonts w:asciiTheme="majorBidi" w:hAnsiTheme="majorBidi" w:cstheme="majorBidi"/>
          <w:i/>
          <w:iCs/>
          <w:sz w:val="24"/>
          <w:szCs w:val="24"/>
        </w:rPr>
        <w:t xml:space="preserve"> Psikologi Pendidikan untuk Fakultas Tarbiyah Komponen MKDK.</w:t>
      </w:r>
      <w:r>
        <w:rPr>
          <w:rFonts w:asciiTheme="majorBidi" w:hAnsiTheme="majorBidi" w:cstheme="majorBidi"/>
          <w:sz w:val="24"/>
          <w:szCs w:val="24"/>
        </w:rPr>
        <w:t xml:space="preserve"> Bandung: CV. Pustaka Setia, 2006.</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Mustari, Mohamad. </w:t>
      </w:r>
      <w:r>
        <w:rPr>
          <w:rFonts w:asciiTheme="majorBidi" w:hAnsiTheme="majorBidi" w:cstheme="majorBidi"/>
          <w:i/>
          <w:iCs/>
          <w:sz w:val="24"/>
          <w:szCs w:val="24"/>
        </w:rPr>
        <w:t>Manajemen Pendidikan</w:t>
      </w:r>
      <w:r>
        <w:rPr>
          <w:rFonts w:asciiTheme="majorBidi" w:hAnsiTheme="majorBidi" w:cstheme="majorBidi"/>
          <w:sz w:val="24"/>
          <w:szCs w:val="24"/>
        </w:rPr>
        <w:t>. Jakarta: Raja Grafindo Persada, 2015.</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Nasih Ulwan, Abdullah. </w:t>
      </w:r>
      <w:r>
        <w:rPr>
          <w:rFonts w:asciiTheme="majorBidi" w:hAnsiTheme="majorBidi" w:cstheme="majorBidi"/>
          <w:i/>
          <w:iCs/>
          <w:sz w:val="24"/>
          <w:szCs w:val="24"/>
        </w:rPr>
        <w:t>Tarbiyatul Auladfil Islam, terj. Jamaludin Miri</w:t>
      </w:r>
      <w:r>
        <w:rPr>
          <w:rFonts w:asciiTheme="majorBidi" w:hAnsiTheme="majorBidi" w:cstheme="majorBidi"/>
          <w:sz w:val="24"/>
          <w:szCs w:val="24"/>
        </w:rPr>
        <w:t>. Jakarta: Pustaka Amani, 1999.</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spacing w:after="0" w:line="23" w:lineRule="atLeast"/>
        <w:ind w:left="851" w:hanging="851"/>
        <w:jc w:val="both"/>
        <w:rPr>
          <w:rFonts w:asciiTheme="majorBidi" w:hAnsiTheme="majorBidi" w:cstheme="majorBidi"/>
          <w:sz w:val="24"/>
          <w:szCs w:val="24"/>
          <w:lang w:eastAsia="id-ID"/>
        </w:rPr>
      </w:pPr>
      <w:r>
        <w:rPr>
          <w:rFonts w:asciiTheme="majorBidi" w:hAnsiTheme="majorBidi" w:cstheme="majorBidi"/>
          <w:sz w:val="24"/>
          <w:szCs w:val="24"/>
          <w:lang w:eastAsia="id-ID"/>
        </w:rPr>
        <w:t>Nurfadhilah, “Hubungan Antara  Perilaku Belajar dengan Hasil Belajar Peserta Didik  pada  Mata Pelajaran  Aqidah Akhlak di Pesantren Al-Urwatul Wutsqaa Benteng Sidrap,” Skripsi, UIN Alauddin Makassar, 2016.</w:t>
      </w:r>
    </w:p>
    <w:p w:rsidR="00882EAE" w:rsidRDefault="00882EAE" w:rsidP="00882EAE">
      <w:pPr>
        <w:spacing w:after="0" w:line="23" w:lineRule="atLeast"/>
        <w:ind w:left="851" w:hanging="851"/>
        <w:jc w:val="both"/>
        <w:rPr>
          <w:rFonts w:asciiTheme="majorBidi" w:hAnsiTheme="majorBidi" w:cstheme="majorBidi"/>
          <w:sz w:val="24"/>
          <w:szCs w:val="24"/>
          <w:lang w:eastAsia="id-ID"/>
        </w:rPr>
      </w:pPr>
    </w:p>
    <w:p w:rsidR="00882EAE" w:rsidRDefault="00882EAE" w:rsidP="00882EAE">
      <w:pPr>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Nurgiyantoro, Burhan,  Gunawan, &amp; Marzuki</w:t>
      </w:r>
      <w:r>
        <w:rPr>
          <w:rFonts w:asciiTheme="majorBidi" w:hAnsiTheme="majorBidi" w:cstheme="majorBidi"/>
          <w:sz w:val="24"/>
          <w:szCs w:val="24"/>
          <w:lang w:val="en-US"/>
        </w:rPr>
        <w:t xml:space="preserve">. </w:t>
      </w:r>
      <w:r>
        <w:rPr>
          <w:rFonts w:asciiTheme="majorBidi" w:hAnsiTheme="majorBidi" w:cstheme="majorBidi"/>
          <w:i/>
          <w:iCs/>
          <w:sz w:val="24"/>
          <w:szCs w:val="24"/>
        </w:rPr>
        <w:t>Statistik Terapan untuk Penelitian Ilmu Sosial</w:t>
      </w:r>
      <w:r>
        <w:rPr>
          <w:rFonts w:asciiTheme="majorBidi" w:hAnsiTheme="majorBidi" w:cstheme="majorBidi"/>
          <w:sz w:val="24"/>
          <w:szCs w:val="24"/>
        </w:rPr>
        <w:t xml:space="preserve">  Edisi Revisi</w:t>
      </w:r>
      <w:r>
        <w:rPr>
          <w:rFonts w:asciiTheme="majorBidi" w:hAnsiTheme="majorBidi" w:cstheme="majorBidi"/>
          <w:sz w:val="24"/>
          <w:szCs w:val="24"/>
          <w:lang w:val="en-US"/>
        </w:rPr>
        <w:t xml:space="preserve">. </w:t>
      </w:r>
      <w:r>
        <w:rPr>
          <w:rFonts w:asciiTheme="majorBidi" w:hAnsiTheme="majorBidi" w:cstheme="majorBidi"/>
          <w:sz w:val="24"/>
          <w:szCs w:val="24"/>
        </w:rPr>
        <w:t>Yogyakarta: Gadjah Mada university Press, 2015</w:t>
      </w:r>
      <w:r>
        <w:rPr>
          <w:rFonts w:asciiTheme="majorBidi" w:hAnsiTheme="majorBidi" w:cstheme="majorBidi"/>
          <w:sz w:val="24"/>
          <w:szCs w:val="24"/>
          <w:lang w:val="en-US"/>
        </w:rPr>
        <w:t>.</w:t>
      </w:r>
    </w:p>
    <w:p w:rsidR="00882EAE" w:rsidRDefault="00882EAE" w:rsidP="00882EAE">
      <w:pPr>
        <w:spacing w:after="0" w:line="23" w:lineRule="atLeast"/>
        <w:ind w:left="851" w:hanging="851"/>
        <w:jc w:val="both"/>
        <w:rPr>
          <w:rFonts w:asciiTheme="majorBidi" w:hAnsiTheme="majorBidi" w:cstheme="majorBidi"/>
          <w:sz w:val="24"/>
          <w:szCs w:val="24"/>
        </w:rPr>
      </w:pPr>
    </w:p>
    <w:p w:rsidR="00882EAE" w:rsidRDefault="00882EAE" w:rsidP="00882EAE">
      <w:pPr>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Partanto, Pius dan  Al Barry, M. Dahlan. </w:t>
      </w:r>
      <w:r>
        <w:rPr>
          <w:rFonts w:asciiTheme="majorBidi" w:hAnsiTheme="majorBidi" w:cstheme="majorBidi"/>
          <w:i/>
          <w:iCs/>
          <w:sz w:val="24"/>
          <w:szCs w:val="24"/>
        </w:rPr>
        <w:t>Kamus Ilmiah Populer</w:t>
      </w:r>
      <w:r>
        <w:rPr>
          <w:rFonts w:asciiTheme="majorBidi" w:hAnsiTheme="majorBidi" w:cstheme="majorBidi"/>
          <w:sz w:val="24"/>
          <w:szCs w:val="24"/>
        </w:rPr>
        <w:t>. Surabaya: Arkola, 2001.</w:t>
      </w:r>
    </w:p>
    <w:p w:rsidR="00882EAE" w:rsidRDefault="00882EAE" w:rsidP="00882EAE">
      <w:pPr>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i/>
          <w:iCs/>
          <w:sz w:val="24"/>
          <w:szCs w:val="24"/>
        </w:rPr>
      </w:pPr>
      <w:r>
        <w:rPr>
          <w:rFonts w:asciiTheme="majorBidi" w:hAnsiTheme="majorBidi" w:cstheme="majorBidi"/>
          <w:sz w:val="24"/>
          <w:szCs w:val="24"/>
        </w:rPr>
        <w:t xml:space="preserve">Purwanto, Ngalim. </w:t>
      </w:r>
      <w:r>
        <w:rPr>
          <w:rFonts w:asciiTheme="majorBidi" w:hAnsiTheme="majorBidi" w:cstheme="majorBidi"/>
          <w:i/>
          <w:iCs/>
          <w:sz w:val="24"/>
          <w:szCs w:val="24"/>
        </w:rPr>
        <w:t>Ilmu Pendidikan Teoretis dan Praktis</w:t>
      </w:r>
      <w:r>
        <w:rPr>
          <w:rFonts w:asciiTheme="majorBidi" w:hAnsiTheme="majorBidi" w:cstheme="majorBidi"/>
          <w:sz w:val="24"/>
          <w:szCs w:val="24"/>
        </w:rPr>
        <w:t>. Bandung: Remaja Rosdakarya, 2014</w:t>
      </w:r>
      <w:r>
        <w:rPr>
          <w:rFonts w:asciiTheme="majorBidi" w:hAnsiTheme="majorBidi" w:cstheme="majorBidi"/>
          <w:i/>
          <w:iCs/>
          <w:sz w:val="24"/>
          <w:szCs w:val="24"/>
        </w:rPr>
        <w:t>.</w:t>
      </w:r>
    </w:p>
    <w:p w:rsidR="00882EAE" w:rsidRDefault="00882EAE" w:rsidP="00882EAE">
      <w:pPr>
        <w:pStyle w:val="ListParagraph"/>
        <w:spacing w:after="0" w:line="23" w:lineRule="atLeast"/>
        <w:ind w:left="851" w:hanging="851"/>
        <w:jc w:val="both"/>
        <w:rPr>
          <w:rFonts w:asciiTheme="majorBidi" w:hAnsiTheme="majorBidi" w:cstheme="majorBidi"/>
          <w:i/>
          <w:iCs/>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R. Semiawan, Conny. </w:t>
      </w:r>
      <w:r>
        <w:rPr>
          <w:rFonts w:asciiTheme="majorBidi" w:hAnsiTheme="majorBidi" w:cstheme="majorBidi"/>
          <w:i/>
          <w:iCs/>
          <w:sz w:val="24"/>
          <w:szCs w:val="24"/>
        </w:rPr>
        <w:t>Pendidikan Keluarga  dalam Era Global</w:t>
      </w:r>
      <w:r>
        <w:rPr>
          <w:rFonts w:asciiTheme="majorBidi" w:hAnsiTheme="majorBidi" w:cstheme="majorBidi"/>
          <w:sz w:val="24"/>
          <w:szCs w:val="24"/>
        </w:rPr>
        <w:t>.Jakarta: Prenhallindo, 2002.</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Sahputra Martijo, Ahmad “Pengaruh Lingkungan Keluarga terhadap Akhlak Siswa SD di Desa Pijeran Siman Ponorogo,” Skripsi, IAIN Ponorogo, 2017.</w:t>
      </w: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Sudijono, Anas. </w:t>
      </w:r>
      <w:r>
        <w:rPr>
          <w:rFonts w:asciiTheme="majorBidi" w:hAnsiTheme="majorBidi" w:cstheme="majorBidi"/>
          <w:i/>
          <w:iCs/>
          <w:sz w:val="24"/>
          <w:szCs w:val="24"/>
          <w:lang w:val="id-ID"/>
        </w:rPr>
        <w:t>Pengantar Statistik Pendidikan</w:t>
      </w:r>
      <w:r>
        <w:rPr>
          <w:rFonts w:asciiTheme="majorBidi" w:hAnsiTheme="majorBidi" w:cstheme="majorBidi"/>
          <w:sz w:val="24"/>
          <w:szCs w:val="24"/>
        </w:rPr>
        <w:t xml:space="preserve">. </w:t>
      </w:r>
      <w:r>
        <w:rPr>
          <w:rFonts w:asciiTheme="majorBidi" w:hAnsiTheme="majorBidi" w:cstheme="majorBidi"/>
          <w:sz w:val="24"/>
          <w:szCs w:val="24"/>
          <w:lang w:val="id-ID"/>
        </w:rPr>
        <w:t>Jakarta: Raja Grafindo Persada, 201</w:t>
      </w:r>
      <w:r>
        <w:rPr>
          <w:rFonts w:asciiTheme="majorBidi" w:hAnsiTheme="majorBidi" w:cstheme="majorBidi"/>
          <w:sz w:val="24"/>
          <w:szCs w:val="24"/>
        </w:rPr>
        <w:t>4.</w:t>
      </w: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Sugiyono. </w:t>
      </w:r>
      <w:r>
        <w:rPr>
          <w:rFonts w:asciiTheme="majorBidi" w:hAnsiTheme="majorBidi" w:cstheme="majorBidi"/>
          <w:i/>
          <w:iCs/>
          <w:sz w:val="24"/>
          <w:szCs w:val="24"/>
        </w:rPr>
        <w:t xml:space="preserve">Metode Penelitian Kuantitatif, Kualitataif, dan R &amp; D. </w:t>
      </w:r>
      <w:r>
        <w:rPr>
          <w:rFonts w:asciiTheme="majorBidi" w:hAnsiTheme="majorBidi" w:cstheme="majorBidi"/>
          <w:sz w:val="24"/>
          <w:szCs w:val="24"/>
        </w:rPr>
        <w:t>Bandung: Alfabeta, 2016.</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Sutirna dan Samsudin, Asep. </w:t>
      </w:r>
      <w:r>
        <w:rPr>
          <w:rFonts w:asciiTheme="majorBidi" w:hAnsiTheme="majorBidi" w:cstheme="majorBidi"/>
          <w:i/>
          <w:iCs/>
          <w:sz w:val="24"/>
          <w:szCs w:val="24"/>
        </w:rPr>
        <w:t xml:space="preserve">Landasan Pendidikan Teori dan Praktik. </w:t>
      </w:r>
      <w:r>
        <w:rPr>
          <w:rFonts w:asciiTheme="majorBidi" w:hAnsiTheme="majorBidi" w:cstheme="majorBidi"/>
          <w:sz w:val="24"/>
          <w:szCs w:val="24"/>
        </w:rPr>
        <w:t>Bandung: Refika Aditama, 2015.</w:t>
      </w:r>
    </w:p>
    <w:p w:rsidR="00882EAE" w:rsidRDefault="00882EAE" w:rsidP="00882EAE">
      <w:pPr>
        <w:pStyle w:val="ListParagraph"/>
        <w:spacing w:after="0" w:line="23" w:lineRule="atLeast"/>
        <w:ind w:left="851" w:hanging="851"/>
        <w:jc w:val="both"/>
        <w:rPr>
          <w:rFonts w:asciiTheme="majorBidi" w:hAnsiTheme="majorBidi" w:cstheme="majorBidi"/>
          <w:sz w:val="24"/>
          <w:szCs w:val="24"/>
          <w:lang w:val="en-US"/>
        </w:rPr>
      </w:pP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Slameto. </w:t>
      </w:r>
      <w:r>
        <w:rPr>
          <w:rFonts w:asciiTheme="majorBidi" w:hAnsiTheme="majorBidi" w:cstheme="majorBidi"/>
          <w:i/>
          <w:iCs/>
          <w:sz w:val="24"/>
          <w:szCs w:val="24"/>
          <w:lang w:val="id-ID"/>
        </w:rPr>
        <w:t>Belajar dan Faktor-faktor yang Mempengaruhinya.</w:t>
      </w:r>
      <w:r>
        <w:rPr>
          <w:rFonts w:asciiTheme="majorBidi" w:hAnsiTheme="majorBidi" w:cstheme="majorBidi"/>
          <w:sz w:val="24"/>
          <w:szCs w:val="24"/>
          <w:lang w:val="id-ID"/>
        </w:rPr>
        <w:t xml:space="preserve"> Jakarta: Rineka Cipta, 2003.</w:t>
      </w: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Syah, Muhibbin.  </w:t>
      </w:r>
      <w:r>
        <w:rPr>
          <w:rFonts w:asciiTheme="majorBidi" w:hAnsiTheme="majorBidi" w:cstheme="majorBidi"/>
          <w:i/>
          <w:iCs/>
          <w:sz w:val="24"/>
          <w:szCs w:val="24"/>
        </w:rPr>
        <w:t>Psikologi Pendidikan dengan Pendekatan Baru</w:t>
      </w:r>
      <w:r>
        <w:rPr>
          <w:rFonts w:asciiTheme="majorBidi" w:hAnsiTheme="majorBidi" w:cstheme="majorBidi"/>
          <w:sz w:val="24"/>
          <w:szCs w:val="24"/>
        </w:rPr>
        <w:t>. Bandung: Remaja Rosdakarya, 2008.</w:t>
      </w:r>
    </w:p>
    <w:p w:rsidR="00882EAE" w:rsidRDefault="00882EAE" w:rsidP="00882EAE">
      <w:pPr>
        <w:pStyle w:val="ListParagraph"/>
        <w:spacing w:after="0" w:line="23" w:lineRule="atLeast"/>
        <w:ind w:left="851" w:hanging="851"/>
        <w:jc w:val="both"/>
        <w:rPr>
          <w:rFonts w:asciiTheme="majorBidi" w:hAnsiTheme="majorBidi" w:cstheme="majorBidi"/>
          <w:sz w:val="24"/>
          <w:szCs w:val="24"/>
          <w:lang w:val="en-US"/>
        </w:rPr>
      </w:pP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 xml:space="preserve">Syamsuddin,  Abin. </w:t>
      </w:r>
      <w:r>
        <w:rPr>
          <w:rFonts w:asciiTheme="majorBidi" w:hAnsiTheme="majorBidi" w:cstheme="majorBidi"/>
          <w:i/>
          <w:iCs/>
          <w:sz w:val="24"/>
          <w:szCs w:val="24"/>
        </w:rPr>
        <w:t xml:space="preserve">Psikologi Kependidikan: Perangkat Sistem Pengajaran Modul. </w:t>
      </w:r>
      <w:r>
        <w:rPr>
          <w:rFonts w:asciiTheme="majorBidi" w:hAnsiTheme="majorBidi" w:cstheme="majorBidi"/>
          <w:sz w:val="24"/>
          <w:szCs w:val="24"/>
        </w:rPr>
        <w:t>Bandung: PT. Remaja Rosdakarya, 2000.</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r>
        <w:rPr>
          <w:rFonts w:asciiTheme="majorBidi" w:hAnsiTheme="majorBidi" w:cstheme="majorBidi"/>
          <w:sz w:val="24"/>
          <w:szCs w:val="24"/>
        </w:rPr>
        <w:t>Wahyuningtyas, Putri</w:t>
      </w:r>
      <w:r>
        <w:rPr>
          <w:rFonts w:asciiTheme="majorBidi" w:hAnsiTheme="majorBidi" w:cstheme="majorBidi"/>
          <w:sz w:val="24"/>
          <w:szCs w:val="24"/>
          <w:lang w:val="en-US"/>
        </w:rPr>
        <w:t>. “</w:t>
      </w:r>
      <w:r>
        <w:rPr>
          <w:rFonts w:asciiTheme="majorBidi" w:eastAsia="Times New Roman" w:hAnsiTheme="majorBidi" w:cstheme="majorBidi"/>
          <w:sz w:val="24"/>
          <w:szCs w:val="24"/>
          <w:lang w:eastAsia="id-ID"/>
        </w:rPr>
        <w:t>Hubungan antara Kecerdasan Emosional (EQ) dan Motivasi Belajar dengan Perilaku Belajar Siswa Mata Pelajaran Pendidikan Agama Islam (PAI) di SMPN 01 Jenangan, Ponorogo, (online),</w:t>
      </w:r>
      <w:r>
        <w:rPr>
          <w:rFonts w:asciiTheme="majorBidi" w:eastAsia="Times New Roman" w:hAnsiTheme="majorBidi" w:cstheme="majorBidi"/>
          <w:sz w:val="24"/>
          <w:szCs w:val="24"/>
          <w:lang w:val="en-US" w:eastAsia="id-ID"/>
        </w:rPr>
        <w:t>”</w:t>
      </w:r>
      <w:r>
        <w:rPr>
          <w:rFonts w:asciiTheme="majorBidi" w:hAnsiTheme="majorBidi" w:cstheme="majorBidi"/>
          <w:sz w:val="24"/>
          <w:szCs w:val="24"/>
        </w:rPr>
        <w:t>Cendekia Vol. 12 No. 1 Juni 2014 (diakses 25 Maret 2019)</w:t>
      </w:r>
      <w:r>
        <w:rPr>
          <w:rFonts w:asciiTheme="majorBidi" w:hAnsiTheme="majorBidi" w:cstheme="majorBidi"/>
          <w:sz w:val="24"/>
          <w:szCs w:val="24"/>
          <w:lang w:val="en-US"/>
        </w:rPr>
        <w:t>.</w:t>
      </w:r>
    </w:p>
    <w:p w:rsidR="00882EAE" w:rsidRDefault="00882EAE" w:rsidP="00882EAE">
      <w:pPr>
        <w:pStyle w:val="ListParagraph"/>
        <w:spacing w:after="0" w:line="23" w:lineRule="atLeast"/>
        <w:ind w:left="851" w:hanging="851"/>
        <w:jc w:val="both"/>
        <w:rPr>
          <w:rFonts w:asciiTheme="majorBidi" w:hAnsiTheme="majorBidi" w:cstheme="majorBidi"/>
          <w:sz w:val="24"/>
          <w:szCs w:val="24"/>
        </w:rPr>
      </w:pP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Widyaningrum, Retno. </w:t>
      </w:r>
      <w:r>
        <w:rPr>
          <w:rFonts w:asciiTheme="majorBidi" w:hAnsiTheme="majorBidi" w:cstheme="majorBidi"/>
          <w:i/>
          <w:iCs/>
          <w:sz w:val="24"/>
          <w:szCs w:val="24"/>
          <w:lang w:val="id-ID"/>
        </w:rPr>
        <w:t>Statistika.</w:t>
      </w:r>
      <w:r>
        <w:rPr>
          <w:rFonts w:asciiTheme="majorBidi" w:hAnsiTheme="majorBidi" w:cstheme="majorBidi"/>
          <w:sz w:val="24"/>
          <w:szCs w:val="24"/>
          <w:lang w:val="id-ID"/>
        </w:rPr>
        <w:t>Yogyakarta: Pustaka Felicha, 2015.</w:t>
      </w:r>
    </w:p>
    <w:p w:rsidR="00882EAE" w:rsidRDefault="00882EAE" w:rsidP="00882EAE">
      <w:pPr>
        <w:pStyle w:val="FootnoteText"/>
        <w:spacing w:line="23" w:lineRule="atLeast"/>
        <w:ind w:left="851" w:hanging="851"/>
        <w:jc w:val="both"/>
        <w:rPr>
          <w:rFonts w:asciiTheme="majorBidi" w:hAnsiTheme="majorBidi" w:cstheme="majorBidi"/>
          <w:sz w:val="24"/>
          <w:szCs w:val="24"/>
          <w:lang w:val="id-ID"/>
        </w:rPr>
      </w:pPr>
    </w:p>
    <w:p w:rsidR="00882EAE" w:rsidRDefault="00882EAE" w:rsidP="00882EAE">
      <w:pPr>
        <w:spacing w:after="0" w:line="23" w:lineRule="atLeast"/>
        <w:rPr>
          <w:rFonts w:asciiTheme="majorBidi" w:hAnsiTheme="majorBidi" w:cstheme="majorBidi"/>
          <w:b/>
          <w:bCs/>
          <w:sz w:val="24"/>
          <w:szCs w:val="24"/>
        </w:rPr>
      </w:pPr>
      <w:r>
        <w:rPr>
          <w:rFonts w:asciiTheme="majorBidi" w:hAnsiTheme="majorBidi" w:cstheme="majorBidi"/>
          <w:sz w:val="24"/>
          <w:szCs w:val="24"/>
        </w:rPr>
        <w:t>Hasil observasi yang dilakukan oleh peneliti siswa kelas III MI Ma’arif Ngrupit Jenangan Ponorogo, pada 16 Oktober 2018 pukul 07.30 - 12.30 WIB.</w:t>
      </w:r>
      <w:bookmarkEnd w:id="32"/>
    </w:p>
    <w:p w:rsidR="00D37C9D" w:rsidRDefault="00D37C9D"/>
    <w:sectPr w:rsidR="00D37C9D" w:rsidSect="00882EAE">
      <w:pgSz w:w="8392" w:h="11907" w:code="11"/>
      <w:pgMar w:top="1134" w:right="1134"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EAE" w:rsidRDefault="00882EAE" w:rsidP="00882EAE">
      <w:pPr>
        <w:spacing w:after="0" w:line="240" w:lineRule="auto"/>
      </w:pPr>
      <w:r>
        <w:separator/>
      </w:r>
    </w:p>
  </w:endnote>
  <w:endnote w:type="continuationSeparator" w:id="1">
    <w:p w:rsidR="00882EAE" w:rsidRDefault="00882EAE" w:rsidP="00882E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48206"/>
      <w:docPartObj>
        <w:docPartGallery w:val="Page Numbers (Bottom of Page)"/>
        <w:docPartUnique/>
      </w:docPartObj>
    </w:sdtPr>
    <w:sdtContent>
      <w:p w:rsidR="00882EAE" w:rsidRPr="00EF4BEE" w:rsidRDefault="00C664A7">
        <w:pPr>
          <w:pStyle w:val="Footer"/>
          <w:jc w:val="center"/>
          <w:rPr>
            <w:rFonts w:asciiTheme="majorBidi" w:hAnsiTheme="majorBidi" w:cstheme="majorBidi"/>
            <w:sz w:val="24"/>
            <w:szCs w:val="24"/>
          </w:rPr>
        </w:pPr>
        <w:r w:rsidRPr="00EF4BEE">
          <w:rPr>
            <w:rFonts w:asciiTheme="majorBidi" w:hAnsiTheme="majorBidi" w:cstheme="majorBidi"/>
            <w:sz w:val="24"/>
            <w:szCs w:val="24"/>
          </w:rPr>
          <w:fldChar w:fldCharType="begin"/>
        </w:r>
        <w:r w:rsidR="00882EAE" w:rsidRPr="00EF4BEE">
          <w:rPr>
            <w:rFonts w:asciiTheme="majorBidi" w:hAnsiTheme="majorBidi" w:cstheme="majorBidi"/>
            <w:sz w:val="24"/>
            <w:szCs w:val="24"/>
          </w:rPr>
          <w:instrText xml:space="preserve"> PAGE   \* MERGEFORMAT </w:instrText>
        </w:r>
        <w:r w:rsidRPr="00EF4BEE">
          <w:rPr>
            <w:rFonts w:asciiTheme="majorBidi" w:hAnsiTheme="majorBidi" w:cstheme="majorBidi"/>
            <w:sz w:val="24"/>
            <w:szCs w:val="24"/>
          </w:rPr>
          <w:fldChar w:fldCharType="separate"/>
        </w:r>
        <w:r w:rsidR="00882EAE">
          <w:rPr>
            <w:rFonts w:asciiTheme="majorBidi" w:hAnsiTheme="majorBidi" w:cstheme="majorBidi"/>
            <w:noProof/>
            <w:sz w:val="24"/>
            <w:szCs w:val="24"/>
          </w:rPr>
          <w:t>vi</w:t>
        </w:r>
        <w:r w:rsidRPr="00EF4BEE">
          <w:rPr>
            <w:rFonts w:asciiTheme="majorBidi" w:hAnsiTheme="majorBidi" w:cstheme="majorBidi"/>
            <w:sz w:val="24"/>
            <w:szCs w:val="24"/>
          </w:rPr>
          <w:fldChar w:fldCharType="end"/>
        </w:r>
      </w:p>
    </w:sdtContent>
  </w:sdt>
  <w:p w:rsidR="00882EAE" w:rsidRPr="00EF4BEE" w:rsidRDefault="00882EAE">
    <w:pPr>
      <w:pStyle w:val="Footer"/>
      <w:rPr>
        <w:rFonts w:asciiTheme="majorBidi" w:hAnsiTheme="majorBidi" w:cstheme="majorBidi"/>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832018"/>
      <w:docPartObj>
        <w:docPartGallery w:val="Page Numbers (Bottom of Page)"/>
        <w:docPartUnique/>
      </w:docPartObj>
    </w:sdtPr>
    <w:sdtContent>
      <w:p w:rsidR="00882EAE" w:rsidRPr="00DF396A" w:rsidRDefault="00C664A7" w:rsidP="00DF396A">
        <w:pPr>
          <w:pStyle w:val="Footer"/>
          <w:jc w:val="center"/>
          <w:rPr>
            <w:rFonts w:asciiTheme="majorBidi" w:hAnsiTheme="majorBidi" w:cstheme="majorBidi"/>
            <w:sz w:val="24"/>
            <w:szCs w:val="24"/>
          </w:rPr>
        </w:pPr>
        <w:r w:rsidRPr="00DF396A">
          <w:rPr>
            <w:rFonts w:asciiTheme="majorBidi" w:hAnsiTheme="majorBidi" w:cstheme="majorBidi"/>
            <w:sz w:val="24"/>
            <w:szCs w:val="24"/>
          </w:rPr>
          <w:fldChar w:fldCharType="begin"/>
        </w:r>
        <w:r w:rsidR="00882EAE" w:rsidRPr="00DF396A">
          <w:rPr>
            <w:rFonts w:asciiTheme="majorBidi" w:hAnsiTheme="majorBidi" w:cstheme="majorBidi"/>
            <w:sz w:val="24"/>
            <w:szCs w:val="24"/>
          </w:rPr>
          <w:instrText xml:space="preserve"> PAGE   \* MERGEFORMAT </w:instrText>
        </w:r>
        <w:r w:rsidRPr="00DF396A">
          <w:rPr>
            <w:rFonts w:asciiTheme="majorBidi" w:hAnsiTheme="majorBidi" w:cstheme="majorBidi"/>
            <w:sz w:val="24"/>
            <w:szCs w:val="24"/>
          </w:rPr>
          <w:fldChar w:fldCharType="separate"/>
        </w:r>
        <w:r w:rsidR="00882EAE">
          <w:rPr>
            <w:rFonts w:asciiTheme="majorBidi" w:hAnsiTheme="majorBidi" w:cstheme="majorBidi"/>
            <w:noProof/>
            <w:sz w:val="24"/>
            <w:szCs w:val="24"/>
          </w:rPr>
          <w:t>vi</w:t>
        </w:r>
        <w:r w:rsidRPr="00DF396A">
          <w:rPr>
            <w:rFonts w:asciiTheme="majorBidi" w:hAnsiTheme="majorBidi" w:cstheme="majorBidi"/>
            <w:sz w:val="24"/>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882EAE" w:rsidP="0017472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Pr="00020C51" w:rsidRDefault="00882EAE" w:rsidP="00020C51">
    <w:pPr>
      <w:pStyle w:val="Footer"/>
      <w:tabs>
        <w:tab w:val="left" w:pos="1985"/>
      </w:tabs>
      <w:jc w:val="center"/>
      <w:rPr>
        <w:rFonts w:asciiTheme="majorBidi" w:hAnsiTheme="majorBidi" w:cstheme="majorBidi"/>
        <w:sz w:val="24"/>
        <w:szCs w:val="24"/>
      </w:rPr>
    </w:pPr>
  </w:p>
  <w:p w:rsidR="00882EAE" w:rsidRPr="00020C51" w:rsidRDefault="00882EAE" w:rsidP="00020C51">
    <w:pPr>
      <w:pStyle w:val="Footer"/>
      <w:tabs>
        <w:tab w:val="left" w:pos="1985"/>
        <w:tab w:val="center" w:pos="2920"/>
        <w:tab w:val="left" w:pos="3351"/>
      </w:tabs>
      <w:rPr>
        <w:rFonts w:asciiTheme="majorBidi" w:hAnsiTheme="majorBidi" w:cstheme="majorBidi"/>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Pr="00434F40" w:rsidRDefault="00882EAE" w:rsidP="00C70A41">
    <w:pPr>
      <w:pStyle w:val="Footer"/>
      <w:jc w:val="center"/>
      <w:rPr>
        <w:rFonts w:asciiTheme="majorBidi" w:hAnsiTheme="majorBidi" w:cstheme="majorBidi"/>
        <w:sz w:val="24"/>
        <w:szCs w:val="24"/>
      </w:rPr>
    </w:pPr>
  </w:p>
  <w:p w:rsidR="00882EAE" w:rsidRPr="00434F40" w:rsidRDefault="00882EAE">
    <w:pPr>
      <w:pStyle w:val="Footer"/>
      <w:rPr>
        <w:rFonts w:asciiTheme="majorBidi" w:hAnsiTheme="majorBidi" w:cstheme="majorBidi"/>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882EAE" w:rsidP="0062319C">
    <w:pPr>
      <w:pStyle w:val="Footer"/>
    </w:pPr>
  </w:p>
  <w:p w:rsidR="00882EAE" w:rsidRPr="000D61CC" w:rsidRDefault="00882EAE" w:rsidP="000D61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EAE" w:rsidRDefault="00882EAE" w:rsidP="00882EAE">
      <w:pPr>
        <w:spacing w:after="0" w:line="240" w:lineRule="auto"/>
      </w:pPr>
      <w:r>
        <w:separator/>
      </w:r>
    </w:p>
  </w:footnote>
  <w:footnote w:type="continuationSeparator" w:id="1">
    <w:p w:rsidR="00882EAE" w:rsidRDefault="00882EAE" w:rsidP="00882EAE">
      <w:pPr>
        <w:spacing w:after="0" w:line="240" w:lineRule="auto"/>
      </w:pPr>
      <w:r>
        <w:continuationSeparator/>
      </w:r>
    </w:p>
  </w:footnote>
  <w:footnote w:id="2">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Hasbullah, </w:t>
      </w:r>
      <w:r w:rsidRPr="000C7B62">
        <w:rPr>
          <w:rFonts w:asciiTheme="majorBidi" w:hAnsiTheme="majorBidi" w:cstheme="majorBidi"/>
          <w:i/>
          <w:iCs/>
          <w:lang w:val="id-ID"/>
        </w:rPr>
        <w:t xml:space="preserve">Dasar-dasar Ilmu Pendidikan </w:t>
      </w:r>
      <w:r w:rsidRPr="000C7B62">
        <w:rPr>
          <w:rFonts w:asciiTheme="majorBidi" w:hAnsiTheme="majorBidi" w:cstheme="majorBidi"/>
          <w:lang w:val="id-ID"/>
        </w:rPr>
        <w:t xml:space="preserve"> (Jakarta: PT. Raja Grafindo Persada, 2005), 5.</w:t>
      </w:r>
    </w:p>
  </w:footnote>
  <w:footnote w:id="3">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Abin Syamsuddin, </w:t>
      </w:r>
      <w:r w:rsidRPr="000C7B62">
        <w:rPr>
          <w:rFonts w:asciiTheme="majorBidi" w:hAnsiTheme="majorBidi" w:cstheme="majorBidi"/>
          <w:i/>
          <w:iCs/>
          <w:lang w:val="id-ID"/>
        </w:rPr>
        <w:t>Psikologi Kependidikan: Perangkat Sistem Pengajaran Modul</w:t>
      </w:r>
      <w:r w:rsidRPr="000C7B62">
        <w:rPr>
          <w:rFonts w:asciiTheme="majorBidi" w:hAnsiTheme="majorBidi" w:cstheme="majorBidi"/>
          <w:lang w:val="id-ID"/>
        </w:rPr>
        <w:t xml:space="preserve"> (Bandung: PT. Remaja Rosdakarya, 2000), 79.</w:t>
      </w:r>
    </w:p>
  </w:footnote>
  <w:footnote w:id="4">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 dengan Pendekatan Baru</w:t>
      </w:r>
      <w:r w:rsidRPr="000C7B62">
        <w:rPr>
          <w:rFonts w:asciiTheme="majorBidi" w:hAnsiTheme="majorBidi" w:cstheme="majorBidi"/>
          <w:lang w:val="id-ID"/>
        </w:rPr>
        <w:t xml:space="preserve"> (Bandung: PT Remaja Rosdakarya, 2008), 114.</w:t>
      </w:r>
    </w:p>
  </w:footnote>
  <w:footnote w:id="5">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Vern Jones and Louise Jones, </w:t>
      </w:r>
      <w:r w:rsidRPr="000C7B62">
        <w:rPr>
          <w:rFonts w:asciiTheme="majorBidi" w:hAnsiTheme="majorBidi" w:cstheme="majorBidi"/>
          <w:i/>
          <w:iCs/>
          <w:lang w:val="id-ID"/>
        </w:rPr>
        <w:t>Manajemen Kelas Komprehensif</w:t>
      </w:r>
      <w:r w:rsidRPr="000C7B62">
        <w:rPr>
          <w:rFonts w:asciiTheme="majorBidi" w:hAnsiTheme="majorBidi" w:cstheme="majorBidi"/>
          <w:lang w:val="id-ID"/>
        </w:rPr>
        <w:t>, Terj. Intan Irawati (Jakarta: Kencana Prenada Media Group, 2012), 321.</w:t>
      </w:r>
    </w:p>
  </w:footnote>
  <w:footnote w:id="6">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Conny R. Semiawan, </w:t>
      </w:r>
      <w:r w:rsidRPr="000C7B62">
        <w:rPr>
          <w:rFonts w:asciiTheme="majorBidi" w:hAnsiTheme="majorBidi" w:cstheme="majorBidi"/>
          <w:i/>
          <w:iCs/>
          <w:lang w:val="id-ID"/>
        </w:rPr>
        <w:t xml:space="preserve">Pendidikan Keluarga  dalam Era Global  </w:t>
      </w:r>
      <w:r w:rsidRPr="000C7B62">
        <w:rPr>
          <w:rFonts w:asciiTheme="majorBidi" w:hAnsiTheme="majorBidi" w:cstheme="majorBidi"/>
          <w:lang w:val="id-ID"/>
        </w:rPr>
        <w:t>(Jakarta: PT. Prenhallindo, 2002), 79.</w:t>
      </w:r>
    </w:p>
  </w:footnote>
  <w:footnote w:id="7">
    <w:p w:rsidR="00882EAE" w:rsidRPr="000C7B62" w:rsidRDefault="00882EAE" w:rsidP="00882EAE">
      <w:pPr>
        <w:pStyle w:val="ListParagraph"/>
        <w:spacing w:after="0" w:line="23" w:lineRule="atLeast"/>
        <w:ind w:left="0" w:firstLine="567"/>
        <w:jc w:val="both"/>
        <w:rPr>
          <w:rFonts w:asciiTheme="majorBidi" w:hAnsiTheme="majorBidi" w:cstheme="majorBidi"/>
          <w:sz w:val="20"/>
          <w:szCs w:val="20"/>
        </w:rPr>
      </w:pPr>
      <w:r w:rsidRPr="000C7B62">
        <w:rPr>
          <w:rStyle w:val="FootnoteReference"/>
          <w:rFonts w:asciiTheme="majorBidi" w:hAnsiTheme="majorBidi" w:cstheme="majorBidi"/>
          <w:sz w:val="20"/>
          <w:szCs w:val="20"/>
        </w:rPr>
        <w:footnoteRef/>
      </w:r>
      <w:r w:rsidRPr="000C7B62">
        <w:rPr>
          <w:rFonts w:asciiTheme="majorBidi" w:hAnsiTheme="majorBidi" w:cstheme="majorBidi"/>
          <w:sz w:val="20"/>
          <w:szCs w:val="20"/>
        </w:rPr>
        <w:t xml:space="preserve"> Mukhlison Effendi, </w:t>
      </w:r>
      <w:r w:rsidRPr="000C7B62">
        <w:rPr>
          <w:rFonts w:asciiTheme="majorBidi" w:hAnsiTheme="majorBidi" w:cstheme="majorBidi"/>
          <w:i/>
          <w:iCs/>
          <w:sz w:val="20"/>
          <w:szCs w:val="20"/>
        </w:rPr>
        <w:t xml:space="preserve">Komunikasi Orang Tua terhadap Anak </w:t>
      </w:r>
      <w:r w:rsidRPr="000C7B62">
        <w:rPr>
          <w:rFonts w:asciiTheme="majorBidi" w:hAnsiTheme="majorBidi" w:cstheme="majorBidi"/>
          <w:sz w:val="20"/>
          <w:szCs w:val="20"/>
        </w:rPr>
        <w:t xml:space="preserve"> (Ponorogo: STAIN Po Press, 2012), 47.</w:t>
      </w:r>
    </w:p>
  </w:footnote>
  <w:footnote w:id="8">
    <w:p w:rsidR="00882EAE" w:rsidRPr="000C7B62" w:rsidRDefault="00882EAE" w:rsidP="00882EAE">
      <w:pPr>
        <w:pStyle w:val="FootnoteText"/>
        <w:spacing w:line="23" w:lineRule="atLeast"/>
        <w:ind w:firstLine="567"/>
        <w:rPr>
          <w:rFonts w:asciiTheme="majorBidi" w:hAnsiTheme="majorBidi" w:cstheme="majorBidi"/>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Kompri, </w:t>
      </w:r>
      <w:r w:rsidRPr="000C7B62">
        <w:rPr>
          <w:rFonts w:asciiTheme="majorBidi" w:hAnsiTheme="majorBidi" w:cstheme="majorBidi"/>
          <w:i/>
          <w:iCs/>
          <w:lang w:val="id-ID"/>
        </w:rPr>
        <w:t xml:space="preserve">Manajemen Sekolah Teori &amp; Praktik </w:t>
      </w:r>
      <w:r w:rsidRPr="000C7B62">
        <w:rPr>
          <w:rFonts w:asciiTheme="majorBidi" w:hAnsiTheme="majorBidi" w:cstheme="majorBidi"/>
          <w:lang w:val="id-ID"/>
        </w:rPr>
        <w:t xml:space="preserve"> (Bandung: Alfabeta, 2014), 321.</w:t>
      </w:r>
    </w:p>
  </w:footnote>
  <w:footnote w:id="9">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Hasil observasi yang dilakukan oleh peneliti siswa kelas III MI Ma’arif Ngrupit Jenangan Ponorogo, pada 16 Oktober 2018 pukul 07.30 - 12.30 WIB.</w:t>
      </w:r>
    </w:p>
  </w:footnote>
  <w:footnote w:id="10">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Vern Jones and Louise Jones, </w:t>
      </w:r>
      <w:r w:rsidRPr="000C7B62">
        <w:rPr>
          <w:rFonts w:asciiTheme="majorBidi" w:hAnsiTheme="majorBidi" w:cstheme="majorBidi"/>
          <w:i/>
          <w:iCs/>
          <w:lang w:val="id-ID"/>
        </w:rPr>
        <w:t>Manajemen Kelas Komprehensif</w:t>
      </w:r>
      <w:r w:rsidRPr="000C7B62">
        <w:rPr>
          <w:rFonts w:asciiTheme="majorBidi" w:hAnsiTheme="majorBidi" w:cstheme="majorBidi"/>
          <w:lang w:val="id-ID"/>
        </w:rPr>
        <w:t>, Terj. Intan Irawati (Jakarta: Kencana Prenada Media Group, 2012), 4.</w:t>
      </w:r>
    </w:p>
  </w:footnote>
  <w:footnote w:id="11">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Sofan Amri, et.al, </w:t>
      </w:r>
      <w:r w:rsidRPr="000C7B62">
        <w:rPr>
          <w:rFonts w:asciiTheme="majorBidi" w:hAnsiTheme="majorBidi" w:cstheme="majorBidi"/>
          <w:i/>
          <w:iCs/>
          <w:lang w:val="id-ID"/>
        </w:rPr>
        <w:t xml:space="preserve">Implementsi Pendidikan Karakter dalam Pembelajaran </w:t>
      </w:r>
      <w:r w:rsidRPr="000C7B62">
        <w:rPr>
          <w:rFonts w:asciiTheme="majorBidi" w:hAnsiTheme="majorBidi" w:cstheme="majorBidi"/>
          <w:lang w:val="id-ID"/>
        </w:rPr>
        <w:t>(Jakarta: PT. Prestasi Pustaka), 106.</w:t>
      </w:r>
    </w:p>
  </w:footnote>
  <w:footnote w:id="12">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Ahmad </w:t>
      </w:r>
      <w:r>
        <w:rPr>
          <w:rFonts w:asciiTheme="majorBidi" w:hAnsiTheme="majorBidi" w:cstheme="majorBidi"/>
          <w:lang w:val="id-ID"/>
        </w:rPr>
        <w:t xml:space="preserve">Martijo Angga Saputra, </w:t>
      </w:r>
      <w:r w:rsidRPr="000C7B62">
        <w:rPr>
          <w:rFonts w:asciiTheme="majorBidi" w:hAnsiTheme="majorBidi" w:cstheme="majorBidi"/>
          <w:lang w:val="id-ID"/>
        </w:rPr>
        <w:t>“Pengaruh Lingkungan Keluarga terhadap Akhlak Siswa SD di Desa Pijeran Siman Ponorogo,” (Skripsi, IAIN Ponorogo, 2017), 84.</w:t>
      </w:r>
    </w:p>
  </w:footnote>
  <w:footnote w:id="13">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M. Lutfi Argubi, ”Pengaruh Lingkungan Sekolah terhadap Konsep Diri Siswa Kelas V MI Ma’arif Singosaren Jenangan Ponorogo Tahun Pelajaran 2016/2017.” (Skripsi, IAIN Ponorogo, 2017), 77.</w:t>
      </w:r>
    </w:p>
  </w:footnote>
  <w:footnote w:id="14">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Nurfadhilah, “Hubungan antara Perilaku Belajar dengan Hasil Belajar Peserta Didik pada Mata Pelajaran Aqidah Akhlak di Pesantren Al-Urwatul Wutsqaa Benteng Sidrap,” (Skripsi, UIN Alauddin, 2016), 41.</w:t>
      </w:r>
    </w:p>
  </w:footnote>
  <w:footnote w:id="15">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Kompri, </w:t>
      </w:r>
      <w:r w:rsidRPr="000C7B62">
        <w:rPr>
          <w:rFonts w:asciiTheme="majorBidi" w:hAnsiTheme="majorBidi" w:cstheme="majorBidi"/>
          <w:i/>
          <w:iCs/>
          <w:lang w:val="id-ID"/>
        </w:rPr>
        <w:t>Manajemen Sekolah</w:t>
      </w:r>
      <w:r w:rsidRPr="000C7B62">
        <w:rPr>
          <w:rFonts w:asciiTheme="majorBidi" w:hAnsiTheme="majorBidi" w:cstheme="majorBidi"/>
          <w:lang w:val="id-ID"/>
        </w:rPr>
        <w:t xml:space="preserve">......, 319. </w:t>
      </w:r>
    </w:p>
  </w:footnote>
  <w:footnote w:id="16">
    <w:p w:rsidR="00882EAE" w:rsidRPr="000C7B62" w:rsidRDefault="00882EAE" w:rsidP="00882EAE">
      <w:pPr>
        <w:pStyle w:val="FootnoteText"/>
        <w:spacing w:line="23" w:lineRule="atLeast"/>
        <w:ind w:firstLine="567"/>
        <w:jc w:val="both"/>
        <w:rPr>
          <w:rFonts w:asciiTheme="majorBidi" w:hAnsiTheme="majorBidi" w:cstheme="majorBidi"/>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Sofan Amri, et.al, </w:t>
      </w:r>
      <w:r w:rsidRPr="000C7B62">
        <w:rPr>
          <w:rFonts w:asciiTheme="majorBidi" w:hAnsiTheme="majorBidi" w:cstheme="majorBidi"/>
          <w:i/>
          <w:iCs/>
          <w:lang w:val="id-ID"/>
        </w:rPr>
        <w:t>Implementasi Pendidikan</w:t>
      </w:r>
      <w:r w:rsidRPr="000C7B62">
        <w:rPr>
          <w:rFonts w:asciiTheme="majorBidi" w:hAnsiTheme="majorBidi" w:cstheme="majorBidi"/>
          <w:lang w:val="id-ID"/>
        </w:rPr>
        <w:t>....,110.</w:t>
      </w:r>
    </w:p>
  </w:footnote>
  <w:footnote w:id="17">
    <w:p w:rsidR="00882EAE" w:rsidRPr="000C7B62" w:rsidRDefault="00882EAE" w:rsidP="00882EAE">
      <w:pPr>
        <w:pStyle w:val="FootnoteText"/>
        <w:spacing w:line="23" w:lineRule="atLeast"/>
        <w:ind w:firstLine="567"/>
        <w:jc w:val="both"/>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i/>
          <w:iCs/>
          <w:lang w:val="id-ID"/>
        </w:rPr>
        <w:t xml:space="preserve">Ibid,. </w:t>
      </w:r>
    </w:p>
  </w:footnote>
  <w:footnote w:id="18">
    <w:p w:rsidR="00882EAE" w:rsidRPr="000C7B62" w:rsidRDefault="00882EAE" w:rsidP="00882EAE">
      <w:pPr>
        <w:pStyle w:val="FootnoteText"/>
        <w:spacing w:line="23" w:lineRule="atLeast"/>
        <w:ind w:firstLine="567"/>
        <w:jc w:val="both"/>
        <w:rPr>
          <w:rFonts w:asciiTheme="majorBidi" w:hAnsiTheme="majorBidi" w:cstheme="majorBidi"/>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Sri Lestari, </w:t>
      </w:r>
      <w:r w:rsidRPr="000C7B62">
        <w:rPr>
          <w:rFonts w:asciiTheme="majorBidi" w:hAnsiTheme="majorBidi" w:cstheme="majorBidi"/>
          <w:i/>
          <w:iCs/>
          <w:lang w:val="id-ID"/>
        </w:rPr>
        <w:t>Psikologi Keluarga: Penanaman Nilai dan Penanganan Konflik dalam Keluarga</w:t>
      </w:r>
      <w:r w:rsidRPr="000C7B62">
        <w:rPr>
          <w:rFonts w:asciiTheme="majorBidi" w:hAnsiTheme="majorBidi" w:cstheme="majorBidi"/>
          <w:lang w:val="id-ID"/>
        </w:rPr>
        <w:t xml:space="preserve"> (Jakarta: Kencana Prenadamedia Group, 2012), 22.</w:t>
      </w:r>
    </w:p>
  </w:footnote>
  <w:footnote w:id="19">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Sutirna dan Asep Samsudin, </w:t>
      </w:r>
      <w:r w:rsidRPr="000C7B62">
        <w:rPr>
          <w:rFonts w:asciiTheme="majorBidi" w:hAnsiTheme="majorBidi" w:cstheme="majorBidi"/>
          <w:i/>
          <w:iCs/>
          <w:lang w:val="id-ID"/>
        </w:rPr>
        <w:t xml:space="preserve">Landasan Pendidikan Teori dan Praktik </w:t>
      </w:r>
      <w:r w:rsidRPr="000C7B62">
        <w:rPr>
          <w:rFonts w:asciiTheme="majorBidi" w:hAnsiTheme="majorBidi" w:cstheme="majorBidi"/>
          <w:lang w:val="id-ID"/>
        </w:rPr>
        <w:t xml:space="preserve">(Bandung: PT Refika Aditama, 2015), 78. </w:t>
      </w:r>
    </w:p>
  </w:footnote>
  <w:footnote w:id="20">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Binti Maunah, </w:t>
      </w:r>
      <w:r w:rsidRPr="000C7B62">
        <w:rPr>
          <w:rFonts w:asciiTheme="majorBidi" w:hAnsiTheme="majorBidi" w:cstheme="majorBidi"/>
          <w:i/>
          <w:iCs/>
          <w:lang w:val="id-ID"/>
        </w:rPr>
        <w:t>Ilmu Pendidikan</w:t>
      </w:r>
      <w:r w:rsidRPr="000C7B62">
        <w:rPr>
          <w:rFonts w:asciiTheme="majorBidi" w:hAnsiTheme="majorBidi" w:cstheme="majorBidi"/>
          <w:lang w:val="id-ID"/>
        </w:rPr>
        <w:t xml:space="preserve"> (Yogyakarta: Teras, 2009), 97.</w:t>
      </w:r>
    </w:p>
  </w:footnote>
  <w:footnote w:id="21">
    <w:p w:rsidR="00882EAE" w:rsidRPr="000C7B62" w:rsidRDefault="00882EAE" w:rsidP="00882EAE">
      <w:pPr>
        <w:pStyle w:val="FootnoteText"/>
        <w:spacing w:line="23" w:lineRule="atLeast"/>
        <w:ind w:firstLine="567"/>
        <w:jc w:val="both"/>
        <w:rPr>
          <w:rFonts w:asciiTheme="majorBidi" w:hAnsiTheme="majorBidi" w:cstheme="majorBidi"/>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Sri Lestari, </w:t>
      </w:r>
      <w:r w:rsidRPr="000C7B62">
        <w:rPr>
          <w:rFonts w:asciiTheme="majorBidi" w:hAnsiTheme="majorBidi" w:cstheme="majorBidi"/>
          <w:i/>
          <w:iCs/>
          <w:lang w:val="id-ID"/>
        </w:rPr>
        <w:t xml:space="preserve">Psikologi Keluarga: Penanaman Nilai....., 22. </w:t>
      </w:r>
    </w:p>
  </w:footnote>
  <w:footnote w:id="22">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Slameto, </w:t>
      </w:r>
      <w:r w:rsidRPr="000C7B62">
        <w:rPr>
          <w:rFonts w:asciiTheme="majorBidi" w:hAnsiTheme="majorBidi" w:cstheme="majorBidi"/>
          <w:i/>
          <w:iCs/>
          <w:lang w:val="id-ID"/>
        </w:rPr>
        <w:t xml:space="preserve">Belajar dan Faktor-faktor yang Mempengaruhinya </w:t>
      </w:r>
      <w:r w:rsidRPr="000C7B62">
        <w:rPr>
          <w:rFonts w:asciiTheme="majorBidi" w:hAnsiTheme="majorBidi" w:cstheme="majorBidi"/>
          <w:lang w:val="id-ID"/>
        </w:rPr>
        <w:t>(Jakarta: PT Rineka Cipta, 2003), 60.</w:t>
      </w:r>
    </w:p>
  </w:footnote>
  <w:footnote w:id="23">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Kompri, </w:t>
      </w:r>
      <w:r w:rsidRPr="000C7B62">
        <w:rPr>
          <w:rFonts w:asciiTheme="majorBidi" w:hAnsiTheme="majorBidi" w:cstheme="majorBidi"/>
          <w:i/>
          <w:iCs/>
          <w:lang w:val="id-ID"/>
        </w:rPr>
        <w:t xml:space="preserve">Manajemen Sekolah..., </w:t>
      </w:r>
      <w:r w:rsidRPr="000C7B62">
        <w:rPr>
          <w:rFonts w:asciiTheme="majorBidi" w:hAnsiTheme="majorBidi" w:cstheme="majorBidi"/>
          <w:lang w:val="id-ID"/>
        </w:rPr>
        <w:t>321.</w:t>
      </w:r>
    </w:p>
  </w:footnote>
  <w:footnote w:id="24">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Sofan Amri, et.al, </w:t>
      </w:r>
      <w:r w:rsidRPr="000C7B62">
        <w:rPr>
          <w:rFonts w:asciiTheme="majorBidi" w:hAnsiTheme="majorBidi" w:cstheme="majorBidi"/>
          <w:i/>
          <w:iCs/>
          <w:lang w:val="id-ID"/>
        </w:rPr>
        <w:t>Implementsi Pendidikan....,</w:t>
      </w:r>
      <w:r w:rsidRPr="000C7B62">
        <w:rPr>
          <w:rFonts w:asciiTheme="majorBidi" w:hAnsiTheme="majorBidi" w:cstheme="majorBidi"/>
          <w:lang w:val="id-ID"/>
        </w:rPr>
        <w:t xml:space="preserve"> 110.</w:t>
      </w:r>
    </w:p>
  </w:footnote>
  <w:footnote w:id="25">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135.</w:t>
      </w:r>
    </w:p>
    <w:p w:rsidR="00882EAE" w:rsidRPr="000C7B62" w:rsidRDefault="00882EAE" w:rsidP="00882EAE">
      <w:pPr>
        <w:pStyle w:val="FootnoteText"/>
        <w:spacing w:line="23" w:lineRule="atLeast"/>
        <w:jc w:val="both"/>
        <w:rPr>
          <w:rFonts w:asciiTheme="majorBidi" w:hAnsiTheme="majorBidi" w:cstheme="majorBidi"/>
          <w:lang w:val="id-ID"/>
        </w:rPr>
      </w:pPr>
    </w:p>
  </w:footnote>
  <w:footnote w:id="26">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Slameto, </w:t>
      </w:r>
      <w:r w:rsidRPr="000C7B62">
        <w:rPr>
          <w:rFonts w:asciiTheme="majorBidi" w:hAnsiTheme="majorBidi" w:cstheme="majorBidi"/>
          <w:i/>
          <w:iCs/>
          <w:lang w:val="id-ID"/>
        </w:rPr>
        <w:t>Belajar dan Faktor-faktor yang Mempengaruhinya</w:t>
      </w:r>
      <w:r>
        <w:rPr>
          <w:rFonts w:asciiTheme="majorBidi" w:hAnsiTheme="majorBidi" w:cstheme="majorBidi"/>
          <w:i/>
          <w:iCs/>
          <w:lang w:val="id-ID"/>
        </w:rPr>
        <w:t>..</w:t>
      </w:r>
      <w:r w:rsidRPr="000C7B62">
        <w:rPr>
          <w:rFonts w:asciiTheme="majorBidi" w:hAnsiTheme="majorBidi" w:cstheme="majorBidi"/>
          <w:i/>
          <w:iCs/>
          <w:lang w:val="id-ID"/>
        </w:rPr>
        <w:t xml:space="preserve">., </w:t>
      </w:r>
      <w:r w:rsidRPr="000C7B62">
        <w:rPr>
          <w:rFonts w:asciiTheme="majorBidi" w:hAnsiTheme="majorBidi" w:cstheme="majorBidi"/>
          <w:lang w:val="id-ID"/>
        </w:rPr>
        <w:t xml:space="preserve">64. </w:t>
      </w:r>
    </w:p>
  </w:footnote>
  <w:footnote w:id="27">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Syaiful Bahri Djamarah, </w:t>
      </w:r>
      <w:r w:rsidRPr="000C7B62">
        <w:rPr>
          <w:rFonts w:asciiTheme="majorBidi" w:hAnsiTheme="majorBidi" w:cstheme="majorBidi"/>
          <w:i/>
          <w:iCs/>
          <w:lang w:val="id-ID"/>
        </w:rPr>
        <w:t>Psikologi Belajar</w:t>
      </w:r>
      <w:r w:rsidRPr="000C7B62">
        <w:rPr>
          <w:rFonts w:asciiTheme="majorBidi" w:hAnsiTheme="majorBidi" w:cstheme="majorBidi"/>
          <w:lang w:val="id-ID"/>
        </w:rPr>
        <w:t xml:space="preserve"> (Jakarta: Rineka Cipta, 2011), 13.</w:t>
      </w:r>
    </w:p>
  </w:footnote>
  <w:footnote w:id="28">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Ahmad Mudzakir dan Joko Sutrisno, </w:t>
      </w:r>
      <w:r w:rsidRPr="000C7B62">
        <w:rPr>
          <w:rFonts w:asciiTheme="majorBidi" w:hAnsiTheme="majorBidi" w:cstheme="majorBidi"/>
          <w:i/>
          <w:iCs/>
          <w:lang w:val="id-ID"/>
        </w:rPr>
        <w:t>Psikologi Pendidikan untuk Fakultas Tarbiyah Komponen MKDK</w:t>
      </w:r>
      <w:r w:rsidRPr="000C7B62">
        <w:rPr>
          <w:rFonts w:asciiTheme="majorBidi" w:hAnsiTheme="majorBidi" w:cstheme="majorBidi"/>
          <w:lang w:val="id-ID"/>
        </w:rPr>
        <w:t xml:space="preserve"> (Bandung: CV. Pustaka Setia, 1996), 34.</w:t>
      </w:r>
    </w:p>
  </w:footnote>
  <w:footnote w:id="29">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Pius Partanto dan  M. Dahlan Al Barry, </w:t>
      </w:r>
      <w:r w:rsidRPr="000C7B62">
        <w:rPr>
          <w:rFonts w:asciiTheme="majorBidi" w:hAnsiTheme="majorBidi" w:cstheme="majorBidi"/>
          <w:i/>
          <w:iCs/>
          <w:lang w:val="id-ID"/>
        </w:rPr>
        <w:t>Kamus Ilmiah Populer</w:t>
      </w:r>
      <w:r w:rsidRPr="000C7B62">
        <w:rPr>
          <w:rFonts w:asciiTheme="majorBidi" w:hAnsiTheme="majorBidi" w:cstheme="majorBidi"/>
          <w:lang w:val="id-ID"/>
        </w:rPr>
        <w:t xml:space="preserve"> (Surabaya: Arkola, 2001), 595.</w:t>
      </w:r>
    </w:p>
  </w:footnote>
  <w:footnote w:id="30">
    <w:p w:rsidR="00882EAE" w:rsidRPr="000C7B62" w:rsidRDefault="00882EAE" w:rsidP="00882EAE">
      <w:pPr>
        <w:spacing w:after="0" w:line="23" w:lineRule="atLeast"/>
        <w:ind w:firstLine="567"/>
        <w:jc w:val="both"/>
        <w:rPr>
          <w:rFonts w:asciiTheme="majorBidi" w:eastAsia="Times New Roman" w:hAnsiTheme="majorBidi" w:cstheme="majorBidi"/>
          <w:sz w:val="20"/>
          <w:szCs w:val="20"/>
          <w:lang w:eastAsia="id-ID"/>
        </w:rPr>
      </w:pPr>
      <w:r w:rsidRPr="000C7B62">
        <w:rPr>
          <w:rStyle w:val="FootnoteReference"/>
          <w:rFonts w:asciiTheme="majorBidi" w:hAnsiTheme="majorBidi" w:cstheme="majorBidi"/>
          <w:sz w:val="20"/>
          <w:szCs w:val="20"/>
        </w:rPr>
        <w:footnoteRef/>
      </w:r>
      <w:r w:rsidRPr="000C7B62">
        <w:rPr>
          <w:rFonts w:asciiTheme="majorBidi" w:hAnsiTheme="majorBidi" w:cstheme="majorBidi"/>
          <w:sz w:val="20"/>
          <w:szCs w:val="20"/>
        </w:rPr>
        <w:t xml:space="preserve"> Putri Wahyuningtyas, </w:t>
      </w:r>
      <w:r w:rsidRPr="000C7B62">
        <w:rPr>
          <w:rFonts w:asciiTheme="majorBidi" w:eastAsia="Times New Roman" w:hAnsiTheme="majorBidi" w:cstheme="majorBidi"/>
          <w:sz w:val="20"/>
          <w:szCs w:val="20"/>
          <w:lang w:eastAsia="id-ID"/>
        </w:rPr>
        <w:t xml:space="preserve">Hubungan Antara Kecerdasan Emosional (EQ) dan Motivasi Belajar dengan Perilaku Belajar Siswa Mata Pelajaran Pendidikan Agama Islam (PAI) di SMPN 01 Jenangan, Ponorogo, (online), </w:t>
      </w:r>
      <w:r w:rsidRPr="000C7B62">
        <w:rPr>
          <w:rFonts w:asciiTheme="majorBidi" w:hAnsiTheme="majorBidi" w:cstheme="majorBidi"/>
          <w:sz w:val="20"/>
          <w:szCs w:val="20"/>
        </w:rPr>
        <w:t>Cendekia Vol. 12 No. 1 Juni 2014 (diakses 25 Maret 2019).</w:t>
      </w:r>
    </w:p>
  </w:footnote>
  <w:footnote w:id="31">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 Muhibbin, </w:t>
      </w:r>
      <w:r w:rsidRPr="000C7B62">
        <w:rPr>
          <w:rFonts w:asciiTheme="majorBidi" w:hAnsiTheme="majorBidi" w:cstheme="majorBidi"/>
          <w:i/>
          <w:iCs/>
          <w:lang w:val="id-ID"/>
        </w:rPr>
        <w:t>Psikologi Pendidikan.....</w:t>
      </w:r>
      <w:r w:rsidRPr="000C7B62">
        <w:rPr>
          <w:rFonts w:asciiTheme="majorBidi" w:hAnsiTheme="majorBidi" w:cstheme="majorBidi"/>
          <w:lang w:val="id-ID"/>
        </w:rPr>
        <w:t>, 116.</w:t>
      </w:r>
    </w:p>
  </w:footnote>
  <w:footnote w:id="32">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116.</w:t>
      </w:r>
    </w:p>
  </w:footnote>
  <w:footnote w:id="33">
    <w:p w:rsidR="00882EAE" w:rsidRPr="000C7B62" w:rsidRDefault="00882EAE" w:rsidP="00882EAE">
      <w:pPr>
        <w:pStyle w:val="FootnoteText"/>
        <w:spacing w:line="23" w:lineRule="atLeast"/>
        <w:ind w:firstLine="567"/>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i/>
          <w:iCs/>
          <w:lang w:val="id-ID"/>
        </w:rPr>
        <w:t>Ibid,.</w:t>
      </w:r>
    </w:p>
  </w:footnote>
  <w:footnote w:id="34">
    <w:p w:rsidR="00882EAE" w:rsidRPr="000C7B62" w:rsidRDefault="00882EAE" w:rsidP="00882EAE">
      <w:pPr>
        <w:pStyle w:val="FootnoteText"/>
        <w:spacing w:line="23" w:lineRule="atLeast"/>
        <w:ind w:firstLine="567"/>
        <w:rPr>
          <w:rFonts w:asciiTheme="majorBidi" w:hAnsiTheme="majorBidi" w:cstheme="majorBidi"/>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117.</w:t>
      </w:r>
    </w:p>
  </w:footnote>
  <w:footnote w:id="35">
    <w:p w:rsidR="00882EAE" w:rsidRPr="000C7B62" w:rsidRDefault="00882EAE" w:rsidP="00882EAE">
      <w:pPr>
        <w:pStyle w:val="FootnoteText"/>
        <w:spacing w:line="23" w:lineRule="atLeast"/>
        <w:ind w:firstLine="567"/>
        <w:jc w:val="both"/>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i/>
          <w:iCs/>
          <w:lang w:val="id-ID"/>
        </w:rPr>
        <w:t>Ibid,.</w:t>
      </w:r>
    </w:p>
  </w:footnote>
  <w:footnote w:id="36">
    <w:p w:rsidR="00882EAE" w:rsidRPr="000C7B62" w:rsidRDefault="00882EAE" w:rsidP="00882EAE">
      <w:pPr>
        <w:pStyle w:val="FootnoteText"/>
        <w:spacing w:line="23" w:lineRule="atLeast"/>
        <w:ind w:firstLine="567"/>
        <w:rPr>
          <w:rFonts w:asciiTheme="majorBidi" w:hAnsiTheme="majorBidi" w:cstheme="majorBidi"/>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118.</w:t>
      </w:r>
    </w:p>
  </w:footnote>
  <w:footnote w:id="37">
    <w:p w:rsidR="00882EAE" w:rsidRPr="000C7B62" w:rsidRDefault="00882EAE" w:rsidP="00882EAE">
      <w:pPr>
        <w:pStyle w:val="FootnoteText"/>
        <w:spacing w:line="23" w:lineRule="atLeast"/>
        <w:ind w:firstLine="567"/>
        <w:jc w:val="both"/>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i/>
          <w:iCs/>
          <w:lang w:val="id-ID"/>
        </w:rPr>
        <w:t>Ibid,.</w:t>
      </w:r>
    </w:p>
  </w:footnote>
  <w:footnote w:id="38">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118.</w:t>
      </w:r>
    </w:p>
  </w:footnote>
  <w:footnote w:id="39">
    <w:p w:rsidR="00882EAE" w:rsidRPr="000C7B62" w:rsidRDefault="00882EAE" w:rsidP="00882EAE">
      <w:pPr>
        <w:pStyle w:val="FootnoteText"/>
        <w:spacing w:line="23" w:lineRule="atLeast"/>
        <w:ind w:firstLine="567"/>
        <w:jc w:val="both"/>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i/>
          <w:iCs/>
          <w:lang w:val="id-ID"/>
        </w:rPr>
        <w:t xml:space="preserve">Ibid, </w:t>
      </w:r>
      <w:r w:rsidRPr="000C7B62">
        <w:rPr>
          <w:rFonts w:asciiTheme="majorBidi" w:hAnsiTheme="majorBidi" w:cstheme="majorBidi"/>
          <w:lang w:val="id-ID"/>
        </w:rPr>
        <w:t>119.</w:t>
      </w:r>
    </w:p>
  </w:footnote>
  <w:footnote w:id="40">
    <w:p w:rsidR="00882EAE" w:rsidRPr="000C7B62" w:rsidRDefault="00882EAE" w:rsidP="00882EAE">
      <w:pPr>
        <w:pStyle w:val="FootnoteText"/>
        <w:spacing w:line="23" w:lineRule="atLeast"/>
        <w:ind w:firstLine="567"/>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i/>
          <w:iCs/>
          <w:lang w:val="id-ID"/>
        </w:rPr>
        <w:t>Ibid,.</w:t>
      </w:r>
    </w:p>
  </w:footnote>
  <w:footnote w:id="41">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119.</w:t>
      </w:r>
    </w:p>
  </w:footnote>
  <w:footnote w:id="42">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134.</w:t>
      </w:r>
    </w:p>
  </w:footnote>
  <w:footnote w:id="43">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136.</w:t>
      </w:r>
    </w:p>
  </w:footnote>
  <w:footnote w:id="44">
    <w:p w:rsidR="00882EAE" w:rsidRPr="000C7B62" w:rsidRDefault="00882EAE" w:rsidP="00882EAE">
      <w:pPr>
        <w:pStyle w:val="FootnoteText"/>
        <w:spacing w:line="23" w:lineRule="atLeast"/>
        <w:ind w:firstLine="567"/>
        <w:jc w:val="both"/>
        <w:rPr>
          <w:rFonts w:asciiTheme="majorBidi" w:hAnsiTheme="majorBidi" w:cstheme="majorBidi"/>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Slameto, </w:t>
      </w:r>
      <w:r w:rsidRPr="000C7B62">
        <w:rPr>
          <w:rFonts w:asciiTheme="majorBidi" w:hAnsiTheme="majorBidi" w:cstheme="majorBidi"/>
          <w:i/>
          <w:iCs/>
          <w:lang w:val="id-ID"/>
        </w:rPr>
        <w:t>Belajar dan Faktor</w:t>
      </w:r>
      <w:r>
        <w:rPr>
          <w:rFonts w:asciiTheme="majorBidi" w:hAnsiTheme="majorBidi" w:cstheme="majorBidi"/>
          <w:i/>
          <w:iCs/>
          <w:lang w:val="id-ID"/>
        </w:rPr>
        <w:t>-faktor yang Mempengaruhinya...</w:t>
      </w:r>
      <w:r w:rsidRPr="000C7B62">
        <w:rPr>
          <w:rFonts w:asciiTheme="majorBidi" w:hAnsiTheme="majorBidi" w:cstheme="majorBidi"/>
          <w:i/>
          <w:iCs/>
          <w:lang w:val="id-ID"/>
        </w:rPr>
        <w:t xml:space="preserve">., </w:t>
      </w:r>
      <w:r w:rsidRPr="000C7B62">
        <w:rPr>
          <w:rFonts w:asciiTheme="majorBidi" w:hAnsiTheme="majorBidi" w:cstheme="majorBidi"/>
          <w:lang w:val="id-ID"/>
        </w:rPr>
        <w:t xml:space="preserve">2. </w:t>
      </w:r>
    </w:p>
  </w:footnote>
  <w:footnote w:id="45">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Kompri, </w:t>
      </w:r>
      <w:r w:rsidRPr="000C7B62">
        <w:rPr>
          <w:rFonts w:asciiTheme="majorBidi" w:hAnsiTheme="majorBidi" w:cstheme="majorBidi"/>
          <w:i/>
          <w:iCs/>
          <w:lang w:val="id-ID"/>
        </w:rPr>
        <w:t>Manajemen Sekolah</w:t>
      </w:r>
      <w:r w:rsidRPr="000C7B62">
        <w:rPr>
          <w:rFonts w:asciiTheme="majorBidi" w:hAnsiTheme="majorBidi" w:cstheme="majorBidi"/>
          <w:lang w:val="id-ID"/>
        </w:rPr>
        <w:t xml:space="preserve">......, 319. </w:t>
      </w:r>
    </w:p>
  </w:footnote>
  <w:footnote w:id="46">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Binti Maunah, </w:t>
      </w:r>
      <w:r w:rsidRPr="000C7B62">
        <w:rPr>
          <w:rFonts w:asciiTheme="majorBidi" w:hAnsiTheme="majorBidi" w:cstheme="majorBidi"/>
          <w:i/>
          <w:iCs/>
          <w:lang w:val="id-ID"/>
        </w:rPr>
        <w:t>Ilmu Pendidikan</w:t>
      </w:r>
      <w:r w:rsidRPr="000C7B62">
        <w:rPr>
          <w:rFonts w:asciiTheme="majorBidi" w:hAnsiTheme="majorBidi" w:cstheme="majorBidi"/>
          <w:lang w:val="id-ID"/>
        </w:rPr>
        <w:t xml:space="preserve"> (Yogyakarta: Teras, 2009), 97.</w:t>
      </w:r>
    </w:p>
  </w:footnote>
  <w:footnote w:id="47">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Mohamad Mustari, </w:t>
      </w:r>
      <w:r w:rsidRPr="000C7B62">
        <w:rPr>
          <w:rFonts w:asciiTheme="majorBidi" w:hAnsiTheme="majorBidi" w:cstheme="majorBidi"/>
          <w:i/>
          <w:iCs/>
          <w:lang w:val="id-ID"/>
        </w:rPr>
        <w:t>Manajemen Pendidikan</w:t>
      </w:r>
      <w:r w:rsidRPr="000C7B62">
        <w:rPr>
          <w:rFonts w:asciiTheme="majorBidi" w:hAnsiTheme="majorBidi" w:cstheme="majorBidi"/>
          <w:lang w:val="id-ID"/>
        </w:rPr>
        <w:t xml:space="preserve"> (Jakarta: Raja Grafindo Persada, 2015), 154.</w:t>
      </w:r>
    </w:p>
  </w:footnote>
  <w:footnote w:id="48">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Muhibbin Syah, </w:t>
      </w:r>
      <w:r w:rsidRPr="000C7B62">
        <w:rPr>
          <w:rFonts w:asciiTheme="majorBidi" w:hAnsiTheme="majorBidi" w:cstheme="majorBidi"/>
          <w:i/>
          <w:iCs/>
          <w:lang w:val="id-ID"/>
        </w:rPr>
        <w:t>Psikologi Pendidikan.....</w:t>
      </w:r>
      <w:r w:rsidRPr="000C7B62">
        <w:rPr>
          <w:rFonts w:asciiTheme="majorBidi" w:hAnsiTheme="majorBidi" w:cstheme="majorBidi"/>
          <w:lang w:val="id-ID"/>
        </w:rPr>
        <w:t>, 135.</w:t>
      </w:r>
    </w:p>
  </w:footnote>
  <w:footnote w:id="49">
    <w:p w:rsidR="00882EAE" w:rsidRPr="000C7B62" w:rsidRDefault="00882EAE" w:rsidP="00882EAE">
      <w:pPr>
        <w:pStyle w:val="FootnoteText"/>
        <w:spacing w:line="23" w:lineRule="atLeast"/>
        <w:ind w:firstLine="567"/>
        <w:jc w:val="both"/>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Ngalim Purwanto, </w:t>
      </w:r>
      <w:r w:rsidRPr="000C7B62">
        <w:rPr>
          <w:rFonts w:asciiTheme="majorBidi" w:hAnsiTheme="majorBidi" w:cstheme="majorBidi"/>
          <w:i/>
          <w:iCs/>
          <w:lang w:val="id-ID"/>
        </w:rPr>
        <w:t>Ilmu Pendidikan Teoretis dan Praktis</w:t>
      </w:r>
      <w:r w:rsidRPr="000C7B62">
        <w:rPr>
          <w:rFonts w:asciiTheme="majorBidi" w:hAnsiTheme="majorBidi" w:cstheme="majorBidi"/>
          <w:lang w:val="id-ID"/>
        </w:rPr>
        <w:t xml:space="preserve"> (Bandung: Remaja Rosdakarya, 2014</w:t>
      </w:r>
      <w:r w:rsidRPr="000C7B62">
        <w:rPr>
          <w:rFonts w:asciiTheme="majorBidi" w:hAnsiTheme="majorBidi" w:cstheme="majorBidi"/>
          <w:i/>
          <w:iCs/>
          <w:lang w:val="id-ID"/>
        </w:rPr>
        <w:t>),</w:t>
      </w:r>
      <w:r w:rsidRPr="000C7B62">
        <w:rPr>
          <w:rFonts w:asciiTheme="majorBidi" w:hAnsiTheme="majorBidi" w:cstheme="majorBidi"/>
          <w:lang w:val="id-ID"/>
        </w:rPr>
        <w:t>79.</w:t>
      </w:r>
    </w:p>
  </w:footnote>
  <w:footnote w:id="50">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Sofan Amri, et.al, </w:t>
      </w:r>
      <w:r w:rsidRPr="000C7B62">
        <w:rPr>
          <w:rFonts w:asciiTheme="majorBidi" w:hAnsiTheme="majorBidi" w:cstheme="majorBidi"/>
          <w:i/>
          <w:iCs/>
          <w:lang w:val="id-ID"/>
        </w:rPr>
        <w:t>Implementsi Pendidikan....,</w:t>
      </w:r>
      <w:r w:rsidRPr="000C7B62">
        <w:rPr>
          <w:rFonts w:asciiTheme="majorBidi" w:hAnsiTheme="majorBidi" w:cstheme="majorBidi"/>
          <w:lang w:val="id-ID"/>
        </w:rPr>
        <w:t xml:space="preserve"> 110.</w:t>
      </w:r>
    </w:p>
  </w:footnote>
  <w:footnote w:id="51">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Sugiyono, </w:t>
      </w:r>
      <w:r w:rsidRPr="000C7B62">
        <w:rPr>
          <w:rFonts w:asciiTheme="majorBidi" w:hAnsiTheme="majorBidi" w:cstheme="majorBidi"/>
          <w:i/>
          <w:iCs/>
          <w:lang w:val="id-ID"/>
        </w:rPr>
        <w:t>Metode Penelitian Ku</w:t>
      </w:r>
      <w:r>
        <w:rPr>
          <w:rFonts w:asciiTheme="majorBidi" w:hAnsiTheme="majorBidi" w:cstheme="majorBidi"/>
          <w:i/>
          <w:iCs/>
          <w:lang w:val="id-ID"/>
        </w:rPr>
        <w:t>antitatif, Kualitataif, dan R &amp;</w:t>
      </w:r>
      <w:r w:rsidRPr="000C7B62">
        <w:rPr>
          <w:rFonts w:asciiTheme="majorBidi" w:hAnsiTheme="majorBidi" w:cstheme="majorBidi"/>
          <w:i/>
          <w:iCs/>
          <w:lang w:val="id-ID"/>
        </w:rPr>
        <w:t>D</w:t>
      </w:r>
      <w:r w:rsidRPr="000C7B62">
        <w:rPr>
          <w:rFonts w:asciiTheme="majorBidi" w:hAnsiTheme="majorBidi" w:cstheme="majorBidi"/>
          <w:lang w:val="id-ID"/>
        </w:rPr>
        <w:t xml:space="preserve"> (Bandung: Alfabeta, 2016), 64.</w:t>
      </w:r>
    </w:p>
  </w:footnote>
  <w:footnote w:id="52">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 xml:space="preserve">Retno Widyaningrum, </w:t>
      </w:r>
      <w:r w:rsidRPr="000C7B62">
        <w:rPr>
          <w:rFonts w:asciiTheme="majorBidi" w:hAnsiTheme="majorBidi" w:cstheme="majorBidi"/>
          <w:i/>
          <w:iCs/>
          <w:lang w:val="id-ID"/>
        </w:rPr>
        <w:t xml:space="preserve">Statistika </w:t>
      </w:r>
      <w:r w:rsidRPr="000C7B62">
        <w:rPr>
          <w:rFonts w:asciiTheme="majorBidi" w:hAnsiTheme="majorBidi" w:cstheme="majorBidi"/>
          <w:lang w:val="id-ID"/>
        </w:rPr>
        <w:t>(Yogyakarta: Pustaka Felicha, 2016), 104.</w:t>
      </w:r>
    </w:p>
  </w:footnote>
  <w:footnote w:id="53">
    <w:p w:rsidR="00882EAE" w:rsidRPr="000C7B62" w:rsidRDefault="00882EAE" w:rsidP="00882EAE">
      <w:pPr>
        <w:pStyle w:val="FootnoteText"/>
        <w:spacing w:line="23" w:lineRule="atLeast"/>
        <w:ind w:firstLine="567"/>
        <w:jc w:val="both"/>
        <w:rPr>
          <w:rFonts w:asciiTheme="majorBidi" w:hAnsiTheme="majorBidi" w:cstheme="majorBidi"/>
        </w:rPr>
      </w:pPr>
      <w:r w:rsidRPr="000C7B62">
        <w:rPr>
          <w:rStyle w:val="FootnoteReference"/>
          <w:rFonts w:asciiTheme="majorBidi" w:eastAsiaTheme="majorEastAsia" w:hAnsiTheme="majorBidi" w:cstheme="majorBidi"/>
        </w:rPr>
        <w:footnoteRef/>
      </w:r>
      <w:r w:rsidRPr="000C7B62">
        <w:rPr>
          <w:rFonts w:asciiTheme="majorBidi" w:hAnsiTheme="majorBidi" w:cstheme="majorBidi"/>
        </w:rPr>
        <w:t xml:space="preserve"> Sugiyono, </w:t>
      </w:r>
      <w:r w:rsidRPr="000C7B62">
        <w:rPr>
          <w:rFonts w:asciiTheme="majorBidi" w:hAnsiTheme="majorBidi" w:cstheme="majorBidi"/>
          <w:i/>
        </w:rPr>
        <w:t xml:space="preserve">Metode Penelitian </w:t>
      </w:r>
      <w:r w:rsidRPr="000C7B62">
        <w:rPr>
          <w:rFonts w:asciiTheme="majorBidi" w:hAnsiTheme="majorBidi" w:cstheme="majorBidi"/>
          <w:i/>
          <w:lang w:val="id-ID"/>
        </w:rPr>
        <w:t xml:space="preserve">..., </w:t>
      </w:r>
      <w:r w:rsidRPr="000C7B62">
        <w:rPr>
          <w:rFonts w:asciiTheme="majorBidi" w:hAnsiTheme="majorBidi" w:cstheme="majorBidi"/>
          <w:lang w:val="id-ID"/>
        </w:rPr>
        <w:t>80</w:t>
      </w:r>
      <w:r w:rsidRPr="000C7B62">
        <w:rPr>
          <w:rFonts w:asciiTheme="majorBidi" w:hAnsiTheme="majorBidi" w:cstheme="majorBidi"/>
        </w:rPr>
        <w:t>.</w:t>
      </w:r>
    </w:p>
  </w:footnote>
  <w:footnote w:id="54">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eastAsiaTheme="majorEastAsia" w:hAnsiTheme="majorBidi" w:cstheme="majorBidi"/>
        </w:rPr>
        <w:footnoteRef/>
      </w:r>
      <w:r w:rsidRPr="000C7B62">
        <w:rPr>
          <w:rFonts w:asciiTheme="majorBidi" w:hAnsiTheme="majorBidi" w:cstheme="majorBidi"/>
          <w:i/>
          <w:lang w:val="id-ID"/>
        </w:rPr>
        <w:t xml:space="preserve">Ibid., </w:t>
      </w:r>
      <w:r w:rsidRPr="000C7B62">
        <w:rPr>
          <w:rFonts w:asciiTheme="majorBidi" w:hAnsiTheme="majorBidi" w:cstheme="majorBidi"/>
          <w:lang w:val="id-ID"/>
        </w:rPr>
        <w:t>85.</w:t>
      </w:r>
    </w:p>
  </w:footnote>
  <w:footnote w:id="55">
    <w:p w:rsidR="00882EAE" w:rsidRPr="000C7B62" w:rsidRDefault="00882EAE" w:rsidP="00882EAE">
      <w:pPr>
        <w:pStyle w:val="FootnoteText"/>
        <w:spacing w:line="23" w:lineRule="atLeast"/>
        <w:ind w:firstLine="567"/>
        <w:jc w:val="both"/>
        <w:rPr>
          <w:rFonts w:asciiTheme="majorBidi" w:hAnsiTheme="majorBidi" w:cstheme="majorBidi"/>
          <w:i/>
          <w:iCs/>
          <w:lang w:val="id-ID"/>
        </w:rPr>
      </w:pPr>
      <w:r w:rsidRPr="000C7B62">
        <w:rPr>
          <w:rStyle w:val="FootnoteReference"/>
          <w:rFonts w:asciiTheme="majorBidi" w:hAnsiTheme="majorBidi" w:cstheme="majorBidi"/>
        </w:rPr>
        <w:footnoteRef/>
      </w:r>
      <w:r w:rsidRPr="000C7B62">
        <w:rPr>
          <w:rFonts w:asciiTheme="majorBidi" w:hAnsiTheme="majorBidi" w:cstheme="majorBidi"/>
          <w:i/>
          <w:iCs/>
          <w:lang w:val="id-ID"/>
        </w:rPr>
        <w:t>Ibid.,</w:t>
      </w:r>
      <w:r w:rsidRPr="000C7B62">
        <w:rPr>
          <w:rFonts w:asciiTheme="majorBidi" w:hAnsiTheme="majorBidi" w:cstheme="majorBidi"/>
          <w:lang w:val="id-ID"/>
        </w:rPr>
        <w:t>92.</w:t>
      </w:r>
    </w:p>
  </w:footnote>
  <w:footnote w:id="56">
    <w:p w:rsidR="00882EAE" w:rsidRPr="000C7B62" w:rsidRDefault="00882EAE" w:rsidP="00882EAE">
      <w:pPr>
        <w:pStyle w:val="FootnoteText"/>
        <w:spacing w:line="23" w:lineRule="atLeast"/>
        <w:ind w:firstLine="567"/>
        <w:jc w:val="both"/>
        <w:rPr>
          <w:rFonts w:asciiTheme="majorBidi" w:hAnsiTheme="majorBidi" w:cstheme="majorBidi"/>
          <w:lang w:val="nb-NO"/>
        </w:rPr>
      </w:pPr>
      <w:r w:rsidRPr="000C7B62">
        <w:rPr>
          <w:rStyle w:val="FootnoteReference"/>
          <w:rFonts w:asciiTheme="majorBidi" w:eastAsiaTheme="majorEastAsia" w:hAnsiTheme="majorBidi" w:cstheme="majorBidi"/>
        </w:rPr>
        <w:footnoteRef/>
      </w:r>
      <w:r w:rsidRPr="000C7B62">
        <w:rPr>
          <w:rFonts w:asciiTheme="majorBidi" w:hAnsiTheme="majorBidi" w:cstheme="majorBidi"/>
        </w:rPr>
        <w:t xml:space="preserve">Sugiyono, </w:t>
      </w:r>
      <w:r w:rsidRPr="000C7B62">
        <w:rPr>
          <w:rFonts w:asciiTheme="majorBidi" w:hAnsiTheme="majorBidi" w:cstheme="majorBidi"/>
          <w:i/>
          <w:iCs/>
        </w:rPr>
        <w:t>Metode Penelitian</w:t>
      </w:r>
      <w:r w:rsidRPr="000C7B62">
        <w:rPr>
          <w:rFonts w:asciiTheme="majorBidi" w:hAnsiTheme="majorBidi" w:cstheme="majorBidi"/>
          <w:lang w:val="id-ID"/>
        </w:rPr>
        <w:t xml:space="preserve">........, </w:t>
      </w:r>
      <w:r w:rsidRPr="000C7B62">
        <w:rPr>
          <w:rFonts w:asciiTheme="majorBidi" w:hAnsiTheme="majorBidi" w:cstheme="majorBidi"/>
        </w:rPr>
        <w:t>1</w:t>
      </w:r>
      <w:r w:rsidRPr="000C7B62">
        <w:rPr>
          <w:rFonts w:asciiTheme="majorBidi" w:hAnsiTheme="majorBidi" w:cstheme="majorBidi"/>
          <w:lang w:val="id-ID"/>
        </w:rPr>
        <w:t>42</w:t>
      </w:r>
      <w:r w:rsidRPr="000C7B62">
        <w:rPr>
          <w:rFonts w:asciiTheme="majorBidi" w:hAnsiTheme="majorBidi" w:cstheme="majorBidi"/>
        </w:rPr>
        <w:t>.</w:t>
      </w:r>
    </w:p>
  </w:footnote>
  <w:footnote w:id="57">
    <w:p w:rsidR="00882EAE" w:rsidRPr="000C7B62" w:rsidRDefault="00882EAE" w:rsidP="00882EAE">
      <w:pPr>
        <w:pStyle w:val="FootnoteText"/>
        <w:spacing w:line="23" w:lineRule="atLeast"/>
        <w:ind w:firstLine="567"/>
        <w:jc w:val="both"/>
        <w:rPr>
          <w:rFonts w:asciiTheme="majorBidi" w:hAnsiTheme="majorBidi" w:cstheme="majorBidi"/>
          <w:i/>
          <w:iCs/>
          <w:lang w:val="id-ID"/>
        </w:rPr>
      </w:pPr>
      <w:r w:rsidRPr="000C7B62">
        <w:rPr>
          <w:rStyle w:val="FootnoteReference"/>
          <w:rFonts w:asciiTheme="majorBidi" w:eastAsiaTheme="majorEastAsia" w:hAnsiTheme="majorBidi" w:cstheme="majorBidi"/>
        </w:rPr>
        <w:footnoteRef/>
      </w:r>
      <w:r w:rsidRPr="000C7B62">
        <w:rPr>
          <w:rFonts w:asciiTheme="majorBidi" w:hAnsiTheme="majorBidi" w:cstheme="majorBidi"/>
          <w:i/>
          <w:iCs/>
          <w:lang w:val="id-ID"/>
        </w:rPr>
        <w:t xml:space="preserve">Ibid., </w:t>
      </w:r>
      <w:r w:rsidRPr="000C7B62">
        <w:rPr>
          <w:rFonts w:asciiTheme="majorBidi" w:hAnsiTheme="majorBidi" w:cstheme="majorBidi"/>
          <w:lang w:val="id-ID"/>
        </w:rPr>
        <w:t>93.</w:t>
      </w:r>
    </w:p>
  </w:footnote>
  <w:footnote w:id="58">
    <w:p w:rsidR="00882EAE" w:rsidRPr="000C7B62" w:rsidRDefault="00882EAE" w:rsidP="00882EAE">
      <w:pPr>
        <w:pStyle w:val="FootnoteText"/>
        <w:spacing w:line="23" w:lineRule="atLeast"/>
        <w:ind w:firstLine="567"/>
        <w:jc w:val="both"/>
        <w:rPr>
          <w:rFonts w:asciiTheme="majorBidi" w:hAnsiTheme="majorBidi" w:cstheme="majorBidi"/>
        </w:rPr>
      </w:pPr>
      <w:r w:rsidRPr="000C7B62">
        <w:rPr>
          <w:rStyle w:val="FootnoteReference"/>
          <w:rFonts w:asciiTheme="majorBidi" w:eastAsiaTheme="majorEastAsia" w:hAnsiTheme="majorBidi" w:cstheme="majorBidi"/>
        </w:rPr>
        <w:footnoteRef/>
      </w:r>
      <w:r w:rsidRPr="000C7B62">
        <w:rPr>
          <w:rFonts w:asciiTheme="majorBidi" w:hAnsiTheme="majorBidi" w:cstheme="majorBidi"/>
        </w:rPr>
        <w:t xml:space="preserve"> Sugiyono, </w:t>
      </w:r>
      <w:r w:rsidRPr="000C7B62">
        <w:rPr>
          <w:rFonts w:asciiTheme="majorBidi" w:hAnsiTheme="majorBidi" w:cstheme="majorBidi"/>
          <w:i/>
          <w:iCs/>
        </w:rPr>
        <w:t>Metode Penelitian</w:t>
      </w:r>
      <w:r w:rsidRPr="000C7B62">
        <w:rPr>
          <w:rFonts w:asciiTheme="majorBidi" w:hAnsiTheme="majorBidi" w:cstheme="majorBidi"/>
          <w:lang w:val="id-ID"/>
        </w:rPr>
        <w:t>........, 147</w:t>
      </w:r>
      <w:r w:rsidRPr="000C7B62">
        <w:rPr>
          <w:rFonts w:asciiTheme="majorBidi" w:hAnsiTheme="majorBidi" w:cstheme="majorBidi"/>
        </w:rPr>
        <w:t>.</w:t>
      </w:r>
    </w:p>
  </w:footnote>
  <w:footnote w:id="59">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hAnsiTheme="majorBidi" w:cstheme="majorBidi"/>
        </w:rPr>
        <w:footnoteRef/>
      </w:r>
      <w:r w:rsidRPr="000C7B62">
        <w:rPr>
          <w:rFonts w:asciiTheme="majorBidi" w:hAnsiTheme="majorBidi" w:cstheme="majorBidi"/>
          <w:lang w:val="id-ID"/>
        </w:rPr>
        <w:t>Suharsimi Arikunto</w:t>
      </w:r>
      <w:r w:rsidRPr="000C7B62">
        <w:rPr>
          <w:rFonts w:asciiTheme="majorBidi" w:hAnsiTheme="majorBidi" w:cstheme="majorBidi"/>
        </w:rPr>
        <w:t xml:space="preserve">, </w:t>
      </w:r>
      <w:r w:rsidRPr="000C7B62">
        <w:rPr>
          <w:rFonts w:asciiTheme="majorBidi" w:hAnsiTheme="majorBidi" w:cstheme="majorBidi"/>
          <w:i/>
        </w:rPr>
        <w:t>Prosedur Penelitian Suatu Pendekatan Praktek</w:t>
      </w:r>
      <w:r w:rsidRPr="000C7B62">
        <w:rPr>
          <w:rFonts w:asciiTheme="majorBidi" w:hAnsiTheme="majorBidi" w:cstheme="majorBidi"/>
          <w:i/>
          <w:lang w:val="id-ID"/>
        </w:rPr>
        <w:t xml:space="preserve"> (</w:t>
      </w:r>
      <w:r w:rsidRPr="000C7B62">
        <w:rPr>
          <w:rFonts w:asciiTheme="majorBidi" w:hAnsiTheme="majorBidi" w:cstheme="majorBidi"/>
          <w:iCs/>
          <w:lang w:val="id-ID"/>
        </w:rPr>
        <w:t>J</w:t>
      </w:r>
      <w:r w:rsidRPr="000C7B62">
        <w:rPr>
          <w:rFonts w:asciiTheme="majorBidi" w:hAnsiTheme="majorBidi" w:cstheme="majorBidi"/>
        </w:rPr>
        <w:t>akarta: Rineka Cipta</w:t>
      </w:r>
      <w:r w:rsidRPr="000C7B62">
        <w:rPr>
          <w:rFonts w:asciiTheme="majorBidi" w:hAnsiTheme="majorBidi" w:cstheme="majorBidi"/>
          <w:lang w:val="id-ID"/>
        </w:rPr>
        <w:t xml:space="preserve">, </w:t>
      </w:r>
      <w:r w:rsidRPr="000C7B62">
        <w:rPr>
          <w:rFonts w:asciiTheme="majorBidi" w:hAnsiTheme="majorBidi" w:cstheme="majorBidi"/>
        </w:rPr>
        <w:t xml:space="preserve"> 2002</w:t>
      </w:r>
      <w:r w:rsidRPr="000C7B62">
        <w:rPr>
          <w:rFonts w:asciiTheme="majorBidi" w:hAnsiTheme="majorBidi" w:cstheme="majorBidi"/>
          <w:lang w:val="id-ID"/>
        </w:rPr>
        <w:t xml:space="preserve">), </w:t>
      </w:r>
      <w:r w:rsidRPr="000C7B62">
        <w:rPr>
          <w:rFonts w:asciiTheme="majorBidi" w:hAnsiTheme="majorBidi" w:cstheme="majorBidi"/>
        </w:rPr>
        <w:t>144</w:t>
      </w:r>
      <w:r w:rsidRPr="000C7B62">
        <w:rPr>
          <w:rFonts w:asciiTheme="majorBidi" w:hAnsiTheme="majorBidi" w:cstheme="majorBidi"/>
          <w:lang w:val="id-ID"/>
        </w:rPr>
        <w:t>.</w:t>
      </w:r>
    </w:p>
  </w:footnote>
  <w:footnote w:id="60">
    <w:p w:rsidR="00882EAE" w:rsidRPr="000C7B62" w:rsidRDefault="00882EAE" w:rsidP="00882EAE">
      <w:pPr>
        <w:pStyle w:val="FootnoteText"/>
        <w:spacing w:line="23" w:lineRule="atLeast"/>
        <w:ind w:firstLine="567"/>
        <w:jc w:val="both"/>
        <w:rPr>
          <w:rFonts w:asciiTheme="majorBidi" w:hAnsiTheme="majorBidi" w:cstheme="majorBidi"/>
          <w:lang w:val="id-ID"/>
        </w:rPr>
      </w:pPr>
      <w:r w:rsidRPr="000C7B62">
        <w:rPr>
          <w:rStyle w:val="FootnoteReference"/>
          <w:rFonts w:asciiTheme="majorBidi" w:eastAsiaTheme="majorEastAsia" w:hAnsiTheme="majorBidi" w:cstheme="majorBidi"/>
        </w:rPr>
        <w:footnoteRef/>
      </w:r>
      <w:r w:rsidRPr="000C7B62">
        <w:rPr>
          <w:rFonts w:asciiTheme="majorBidi" w:hAnsiTheme="majorBidi" w:cstheme="majorBidi"/>
          <w:lang w:val="id-ID"/>
        </w:rPr>
        <w:t xml:space="preserve">Retno Widyaningrum, </w:t>
      </w:r>
      <w:r w:rsidRPr="000C7B62">
        <w:rPr>
          <w:rFonts w:asciiTheme="majorBidi" w:hAnsiTheme="majorBidi" w:cstheme="majorBidi"/>
          <w:i/>
          <w:iCs/>
          <w:lang w:val="id-ID"/>
        </w:rPr>
        <w:t xml:space="preserve">Statistika ......, </w:t>
      </w:r>
      <w:r w:rsidRPr="000C7B62">
        <w:rPr>
          <w:rFonts w:asciiTheme="majorBidi" w:hAnsiTheme="majorBidi" w:cstheme="majorBidi"/>
          <w:lang w:val="id-ID"/>
        </w:rPr>
        <w:t>107.</w:t>
      </w:r>
    </w:p>
  </w:footnote>
  <w:footnote w:id="61">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Sugiyono, </w:t>
      </w:r>
      <w:r>
        <w:rPr>
          <w:rFonts w:asciiTheme="majorBidi" w:hAnsiTheme="majorBidi" w:cstheme="majorBidi"/>
          <w:i/>
          <w:iCs/>
        </w:rPr>
        <w:t>Metode Penelitian</w:t>
      </w:r>
      <w:r>
        <w:rPr>
          <w:rFonts w:asciiTheme="majorBidi" w:hAnsiTheme="majorBidi" w:cstheme="majorBidi"/>
          <w:lang w:val="id-ID"/>
        </w:rPr>
        <w:t>..., 2016,121</w:t>
      </w:r>
      <w:r>
        <w:rPr>
          <w:rFonts w:asciiTheme="majorBidi" w:hAnsiTheme="majorBidi" w:cstheme="majorBidi"/>
        </w:rPr>
        <w:t>.</w:t>
      </w:r>
    </w:p>
  </w:footnote>
  <w:footnote w:id="62">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hAnsiTheme="majorBidi" w:cstheme="majorBidi"/>
        </w:rPr>
        <w:footnoteRef/>
      </w:r>
      <w:r>
        <w:rPr>
          <w:rFonts w:asciiTheme="majorBidi" w:hAnsiTheme="majorBidi" w:cstheme="majorBidi"/>
          <w:i/>
          <w:iCs/>
          <w:lang w:val="id-ID"/>
        </w:rPr>
        <w:t>Ibid.,</w:t>
      </w:r>
    </w:p>
  </w:footnote>
  <w:footnote w:id="63">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 Burhan Nurgiyantoro, Gunawan, &amp; Marzuki, </w:t>
      </w:r>
      <w:r>
        <w:rPr>
          <w:rFonts w:asciiTheme="majorBidi" w:hAnsiTheme="majorBidi" w:cstheme="majorBidi"/>
          <w:i/>
          <w:iCs/>
          <w:lang w:val="id-ID"/>
        </w:rPr>
        <w:t>Statistik Terapan untuk Penelitian Ilmu Sosial</w:t>
      </w:r>
      <w:r>
        <w:rPr>
          <w:rFonts w:asciiTheme="majorBidi" w:hAnsiTheme="majorBidi" w:cstheme="majorBidi"/>
          <w:lang w:val="id-ID"/>
        </w:rPr>
        <w:t xml:space="preserve">  Edisi Revisi (Yogyakarta: Gadjah Mada university Press, 2015), 426. </w:t>
      </w:r>
    </w:p>
  </w:footnote>
  <w:footnote w:id="64">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hAnsiTheme="majorBidi" w:cstheme="majorBidi"/>
        </w:rPr>
        <w:footnoteRef/>
      </w:r>
      <w:r>
        <w:rPr>
          <w:rFonts w:asciiTheme="majorBidi" w:hAnsiTheme="majorBidi" w:cstheme="majorBidi"/>
          <w:lang w:val="id-ID"/>
        </w:rPr>
        <w:t xml:space="preserve">Burhan Nurgiyantoro, Gunawan, &amp; Marzuki, </w:t>
      </w:r>
      <w:r>
        <w:rPr>
          <w:rFonts w:asciiTheme="majorBidi" w:hAnsiTheme="majorBidi" w:cstheme="majorBidi"/>
          <w:i/>
          <w:iCs/>
          <w:lang w:val="id-ID"/>
        </w:rPr>
        <w:t>Statistik Terapan untuk Penelitian Ilmu Sosial</w:t>
      </w:r>
      <w:r>
        <w:rPr>
          <w:rFonts w:asciiTheme="majorBidi" w:hAnsiTheme="majorBidi" w:cstheme="majorBidi"/>
          <w:lang w:val="id-ID"/>
        </w:rPr>
        <w:t xml:space="preserve">..........., </w:t>
      </w:r>
      <w:r>
        <w:rPr>
          <w:rFonts w:asciiTheme="majorBidi" w:hAnsiTheme="majorBidi" w:cstheme="majorBidi"/>
          <w:i/>
          <w:iCs/>
          <w:lang w:val="id-ID"/>
        </w:rPr>
        <w:t xml:space="preserve">427. </w:t>
      </w:r>
    </w:p>
  </w:footnote>
  <w:footnote w:id="65">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Burhan Nurgiyantoro, Gunawan, &amp; Marzuki, </w:t>
      </w:r>
      <w:r>
        <w:rPr>
          <w:rFonts w:asciiTheme="majorBidi" w:hAnsiTheme="majorBidi" w:cstheme="majorBidi"/>
          <w:i/>
          <w:iCs/>
          <w:lang w:val="id-ID"/>
        </w:rPr>
        <w:t>Statistik Terapan</w:t>
      </w:r>
      <w:r>
        <w:rPr>
          <w:rFonts w:asciiTheme="majorBidi" w:hAnsiTheme="majorBidi" w:cstheme="majorBidi"/>
          <w:lang w:val="id-ID"/>
        </w:rPr>
        <w:t xml:space="preserve">...., 428. </w:t>
      </w:r>
    </w:p>
  </w:footnote>
  <w:footnote w:id="66">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hAnsiTheme="majorBidi" w:cstheme="majorBidi"/>
        </w:rPr>
        <w:footnoteRef/>
      </w:r>
      <w:r>
        <w:rPr>
          <w:rFonts w:asciiTheme="majorBidi" w:hAnsiTheme="majorBidi" w:cstheme="majorBidi"/>
          <w:i/>
          <w:iCs/>
          <w:lang w:val="id-ID"/>
        </w:rPr>
        <w:t xml:space="preserve">Ibid, </w:t>
      </w:r>
      <w:r>
        <w:rPr>
          <w:rFonts w:asciiTheme="majorBidi" w:hAnsiTheme="majorBidi" w:cstheme="majorBidi"/>
          <w:lang w:val="id-ID"/>
        </w:rPr>
        <w:t>424</w:t>
      </w:r>
      <w:r>
        <w:rPr>
          <w:rFonts w:asciiTheme="majorBidi" w:hAnsiTheme="majorBidi" w:cstheme="majorBidi"/>
          <w:i/>
          <w:iCs/>
          <w:lang w:val="id-ID"/>
        </w:rPr>
        <w:t xml:space="preserve">. </w:t>
      </w:r>
    </w:p>
  </w:footnote>
  <w:footnote w:id="67">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Retno Widyaningrum, </w:t>
      </w:r>
      <w:r>
        <w:rPr>
          <w:rFonts w:asciiTheme="majorBidi" w:hAnsiTheme="majorBidi" w:cstheme="majorBidi"/>
          <w:i/>
          <w:iCs/>
          <w:lang w:val="id-ID"/>
        </w:rPr>
        <w:t>Statistika.......</w:t>
      </w:r>
      <w:r>
        <w:rPr>
          <w:rFonts w:asciiTheme="majorBidi" w:hAnsiTheme="majorBidi" w:cstheme="majorBidi"/>
          <w:lang w:val="id-ID"/>
        </w:rPr>
        <w:t>, 204.</w:t>
      </w:r>
    </w:p>
  </w:footnote>
  <w:footnote w:id="68">
    <w:p w:rsidR="00882EAE" w:rsidRDefault="00882EAE" w:rsidP="00882EAE">
      <w:pPr>
        <w:pStyle w:val="FootnoteText"/>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Sugiyono, </w:t>
      </w:r>
      <w:r>
        <w:rPr>
          <w:rFonts w:asciiTheme="majorBidi" w:hAnsiTheme="majorBidi" w:cstheme="majorBidi"/>
          <w:i/>
          <w:iCs/>
        </w:rPr>
        <w:t>Metode Penelitian</w:t>
      </w:r>
      <w:r>
        <w:rPr>
          <w:rFonts w:asciiTheme="majorBidi" w:hAnsiTheme="majorBidi" w:cstheme="majorBidi"/>
          <w:lang w:val="id-ID"/>
        </w:rPr>
        <w:t>........, 147.</w:t>
      </w:r>
    </w:p>
  </w:footnote>
  <w:footnote w:id="69">
    <w:p w:rsidR="00882EAE" w:rsidRDefault="00882EAE" w:rsidP="00882EAE">
      <w:pPr>
        <w:pStyle w:val="FootnoteText"/>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Anas Sudijono,</w:t>
      </w:r>
      <w:r>
        <w:rPr>
          <w:rFonts w:asciiTheme="majorBidi" w:hAnsiTheme="majorBidi" w:cstheme="majorBidi"/>
          <w:i/>
          <w:iCs/>
          <w:lang w:val="id-ID"/>
        </w:rPr>
        <w:t xml:space="preserve"> Pengantar Statistik Pendidikan </w:t>
      </w:r>
      <w:r>
        <w:rPr>
          <w:rFonts w:asciiTheme="majorBidi" w:hAnsiTheme="majorBidi" w:cstheme="majorBidi"/>
          <w:lang w:val="id-ID"/>
        </w:rPr>
        <w:t>(Jakarta: Raja Grafindo Persada, 2012), 81.</w:t>
      </w:r>
    </w:p>
  </w:footnote>
  <w:footnote w:id="70">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hAnsiTheme="majorBidi" w:cstheme="majorBidi"/>
        </w:rPr>
        <w:footnoteRef/>
      </w:r>
      <w:r>
        <w:rPr>
          <w:rFonts w:asciiTheme="majorBidi" w:hAnsiTheme="majorBidi" w:cstheme="majorBidi"/>
          <w:i/>
          <w:iCs/>
          <w:lang w:val="id-ID"/>
        </w:rPr>
        <w:t>Ibid,</w:t>
      </w:r>
      <w:r>
        <w:rPr>
          <w:rFonts w:asciiTheme="majorBidi" w:hAnsiTheme="majorBidi" w:cstheme="majorBidi"/>
          <w:lang w:val="id-ID"/>
        </w:rPr>
        <w:t>159.</w:t>
      </w:r>
    </w:p>
  </w:footnote>
  <w:footnote w:id="71">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Anas Sudijono,</w:t>
      </w:r>
      <w:r>
        <w:rPr>
          <w:rFonts w:asciiTheme="majorBidi" w:hAnsiTheme="majorBidi" w:cstheme="majorBidi"/>
          <w:i/>
          <w:iCs/>
          <w:lang w:val="id-ID"/>
        </w:rPr>
        <w:t xml:space="preserve"> Pengantar Statistik Pendidikan </w:t>
      </w:r>
      <w:r>
        <w:rPr>
          <w:rFonts w:asciiTheme="majorBidi" w:hAnsiTheme="majorBidi" w:cstheme="majorBidi"/>
          <w:lang w:val="id-ID"/>
        </w:rPr>
        <w:t>......,175.</w:t>
      </w:r>
    </w:p>
  </w:footnote>
  <w:footnote w:id="72">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Sugiyono, </w:t>
      </w:r>
      <w:r>
        <w:rPr>
          <w:rFonts w:asciiTheme="majorBidi" w:hAnsiTheme="majorBidi" w:cstheme="majorBidi"/>
          <w:i/>
          <w:iCs/>
        </w:rPr>
        <w:t>Metode Penelitian</w:t>
      </w:r>
      <w:r>
        <w:rPr>
          <w:rFonts w:asciiTheme="majorBidi" w:hAnsiTheme="majorBidi" w:cstheme="majorBidi"/>
          <w:lang w:val="id-ID"/>
        </w:rPr>
        <w:t>........, 191.</w:t>
      </w:r>
    </w:p>
  </w:footnote>
  <w:footnote w:id="73">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hAnsiTheme="majorBidi" w:cstheme="majorBidi"/>
        </w:rPr>
        <w:footnoteRef/>
      </w:r>
      <w:r>
        <w:rPr>
          <w:rFonts w:asciiTheme="majorBidi" w:hAnsiTheme="majorBidi" w:cstheme="majorBidi"/>
        </w:rPr>
        <w:t xml:space="preserve"> Sugiyono, </w:t>
      </w:r>
      <w:r>
        <w:rPr>
          <w:rFonts w:asciiTheme="majorBidi" w:hAnsiTheme="majorBidi" w:cstheme="majorBidi"/>
          <w:i/>
          <w:iCs/>
        </w:rPr>
        <w:t>Metode Penelitian</w:t>
      </w:r>
      <w:r>
        <w:rPr>
          <w:rFonts w:asciiTheme="majorBidi" w:hAnsiTheme="majorBidi" w:cstheme="majorBidi"/>
          <w:lang w:val="id-ID"/>
        </w:rPr>
        <w:t>........, 191.</w:t>
      </w:r>
    </w:p>
  </w:footnote>
  <w:footnote w:id="74">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hAnsiTheme="majorBidi" w:cstheme="majorBidi"/>
        </w:rPr>
        <w:footnoteRef/>
      </w:r>
      <w:r>
        <w:rPr>
          <w:rFonts w:asciiTheme="majorBidi" w:hAnsiTheme="majorBidi" w:cstheme="majorBidi"/>
          <w:i/>
          <w:iCs/>
          <w:lang w:val="id-ID"/>
        </w:rPr>
        <w:t>Ibid,</w:t>
      </w:r>
      <w:r>
        <w:rPr>
          <w:rFonts w:asciiTheme="majorBidi" w:hAnsiTheme="majorBidi" w:cstheme="majorBidi"/>
          <w:lang w:val="id-ID"/>
        </w:rPr>
        <w:t>192.</w:t>
      </w:r>
    </w:p>
  </w:footnote>
  <w:footnote w:id="75">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Sugiyono, </w:t>
      </w:r>
      <w:r>
        <w:rPr>
          <w:rFonts w:asciiTheme="majorBidi" w:hAnsiTheme="majorBidi" w:cstheme="majorBidi"/>
          <w:i/>
          <w:iCs/>
        </w:rPr>
        <w:t>Metode Penelitian</w:t>
      </w:r>
      <w:r>
        <w:rPr>
          <w:rFonts w:asciiTheme="majorBidi" w:hAnsiTheme="majorBidi" w:cstheme="majorBidi"/>
          <w:lang w:val="id-ID"/>
        </w:rPr>
        <w:t>........, 184.</w:t>
      </w:r>
    </w:p>
  </w:footnote>
  <w:footnote w:id="76">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hAnsiTheme="majorBidi" w:cstheme="majorBidi"/>
        </w:rPr>
        <w:footnoteRef/>
      </w:r>
      <w:r>
        <w:rPr>
          <w:rFonts w:asciiTheme="majorBidi" w:hAnsiTheme="majorBidi" w:cstheme="majorBidi"/>
          <w:i/>
          <w:iCs/>
          <w:lang w:val="id-ID"/>
        </w:rPr>
        <w:t>Ibid,.</w:t>
      </w:r>
    </w:p>
  </w:footnote>
  <w:footnote w:id="77">
    <w:p w:rsidR="00882EAE" w:rsidRDefault="00882EAE" w:rsidP="00882EAE">
      <w:pPr>
        <w:pStyle w:val="FootnoteText"/>
        <w:jc w:val="both"/>
        <w:rPr>
          <w:rFonts w:asciiTheme="majorBidi" w:hAnsiTheme="majorBidi" w:cstheme="majorBidi"/>
          <w:lang w:val="id-ID"/>
        </w:rPr>
      </w:pPr>
      <w:r>
        <w:rPr>
          <w:rStyle w:val="FootnoteReference"/>
          <w:rFonts w:asciiTheme="majorBidi" w:eastAsiaTheme="majorEastAsia" w:hAnsiTheme="majorBidi"/>
        </w:rPr>
        <w:footnoteRef/>
      </w:r>
      <w:r>
        <w:rPr>
          <w:rFonts w:asciiTheme="majorBidi" w:hAnsiTheme="majorBidi" w:cstheme="majorBidi"/>
          <w:lang w:val="id-ID"/>
        </w:rPr>
        <w:t xml:space="preserve">Anas Sudijono, </w:t>
      </w:r>
      <w:r>
        <w:rPr>
          <w:rFonts w:asciiTheme="majorBidi" w:hAnsiTheme="majorBidi" w:cstheme="majorBidi"/>
          <w:i/>
          <w:iCs/>
          <w:lang w:val="id-ID"/>
        </w:rPr>
        <w:t>Pengantar Statistik Pendidikan</w:t>
      </w:r>
      <w:r>
        <w:rPr>
          <w:rFonts w:asciiTheme="majorBidi" w:hAnsiTheme="majorBidi" w:cstheme="majorBidi"/>
          <w:lang w:val="id-ID"/>
        </w:rPr>
        <w:t xml:space="preserve"> (Jakarta: Raja Grafindo Persada, 2014), 43.</w:t>
      </w:r>
    </w:p>
  </w:footnote>
  <w:footnote w:id="78">
    <w:p w:rsidR="00882EAE" w:rsidRDefault="00882EAE" w:rsidP="00882EAE">
      <w:pPr>
        <w:spacing w:line="240" w:lineRule="auto"/>
        <w:ind w:firstLine="567"/>
        <w:jc w:val="both"/>
        <w:rPr>
          <w:rFonts w:asciiTheme="majorBidi" w:eastAsia="Times New Roman" w:hAnsiTheme="majorBidi" w:cstheme="majorBidi"/>
          <w:sz w:val="20"/>
          <w:szCs w:val="20"/>
          <w:lang w:eastAsia="id-ID"/>
        </w:rPr>
      </w:pPr>
      <w:r>
        <w:rPr>
          <w:rStyle w:val="FootnoteReference"/>
          <w:rFonts w:asciiTheme="majorBidi" w:hAnsiTheme="majorBidi"/>
          <w:sz w:val="20"/>
          <w:szCs w:val="20"/>
        </w:rPr>
        <w:footnoteRef/>
      </w:r>
      <w:r>
        <w:rPr>
          <w:rFonts w:asciiTheme="majorBidi" w:hAnsiTheme="majorBidi" w:cstheme="majorBidi"/>
          <w:sz w:val="20"/>
          <w:szCs w:val="20"/>
        </w:rPr>
        <w:t xml:space="preserve"> Putri Wahyuningtyas, </w:t>
      </w:r>
      <w:r>
        <w:rPr>
          <w:rFonts w:asciiTheme="majorBidi" w:eastAsia="Times New Roman" w:hAnsiTheme="majorBidi" w:cstheme="majorBidi"/>
          <w:sz w:val="20"/>
          <w:szCs w:val="20"/>
          <w:lang w:eastAsia="id-ID"/>
        </w:rPr>
        <w:t xml:space="preserve">Hubungan antara Kecerdasan Emosional (EQ) dan Motivasi Belajar dengan Perilaku Belajar Siswa Mata Pelajaran Pendidikan Agama Islam (PAI) di SMPN 01 Jenangan, Ponorogo,(online), </w:t>
      </w:r>
      <w:r>
        <w:rPr>
          <w:rFonts w:asciiTheme="majorBidi" w:hAnsiTheme="majorBidi" w:cstheme="majorBidi"/>
          <w:sz w:val="20"/>
          <w:szCs w:val="20"/>
        </w:rPr>
        <w:t>Cendekia Vol. 12 No. 1 Juni 2014 (diakses 25 Maret 2019).</w:t>
      </w:r>
    </w:p>
  </w:footnote>
  <w:footnote w:id="79">
    <w:p w:rsidR="00882EAE" w:rsidRDefault="00882EAE" w:rsidP="00882EAE">
      <w:pPr>
        <w:pStyle w:val="FootnoteText"/>
        <w:ind w:firstLine="567"/>
        <w:jc w:val="both"/>
        <w:rPr>
          <w:rFonts w:asciiTheme="majorBidi" w:hAnsiTheme="majorBidi" w:cstheme="majorBidi"/>
          <w:i/>
          <w:iCs/>
          <w:lang w:val="id-ID"/>
        </w:rPr>
      </w:pPr>
      <w:r>
        <w:rPr>
          <w:rStyle w:val="FootnoteReference"/>
          <w:rFonts w:asciiTheme="majorBidi" w:eastAsiaTheme="majorEastAsia" w:hAnsiTheme="majorBidi"/>
        </w:rPr>
        <w:footnoteRef/>
      </w:r>
      <w:r>
        <w:rPr>
          <w:rFonts w:asciiTheme="majorBidi" w:hAnsiTheme="majorBidi" w:cstheme="majorBidi"/>
          <w:lang w:val="id-ID"/>
        </w:rPr>
        <w:t xml:space="preserve">Ngalim Purwanto, </w:t>
      </w:r>
      <w:r>
        <w:rPr>
          <w:rFonts w:asciiTheme="majorBidi" w:hAnsiTheme="majorBidi" w:cstheme="majorBidi"/>
          <w:i/>
          <w:iCs/>
          <w:lang w:val="id-ID"/>
        </w:rPr>
        <w:t>Ilmu Pendidikan Teoritis dan praktis, 2014),</w:t>
      </w:r>
      <w:r>
        <w:rPr>
          <w:rFonts w:asciiTheme="majorBidi" w:hAnsiTheme="majorBidi" w:cstheme="majorBidi"/>
          <w:lang w:val="id-ID"/>
        </w:rPr>
        <w:t>79.</w:t>
      </w:r>
    </w:p>
  </w:footnote>
  <w:footnote w:id="80">
    <w:p w:rsidR="00882EAE" w:rsidRDefault="00882EAE" w:rsidP="00882EAE">
      <w:pPr>
        <w:pStyle w:val="FootnoteText"/>
        <w:ind w:firstLine="567"/>
        <w:jc w:val="both"/>
        <w:rPr>
          <w:rFonts w:asciiTheme="majorBidi" w:hAnsiTheme="majorBidi" w:cstheme="majorBidi"/>
          <w:lang w:val="id-ID"/>
        </w:rPr>
      </w:pPr>
      <w:r>
        <w:rPr>
          <w:rStyle w:val="FootnoteReference"/>
          <w:rFonts w:asciiTheme="majorBidi" w:eastAsiaTheme="majorEastAsia" w:hAnsiTheme="majorBidi"/>
        </w:rPr>
        <w:footnoteRef/>
      </w:r>
      <w:r>
        <w:rPr>
          <w:rFonts w:asciiTheme="majorBidi" w:hAnsiTheme="majorBidi" w:cstheme="majorBidi"/>
          <w:lang w:val="id-ID"/>
        </w:rPr>
        <w:t xml:space="preserve">Sofan Amri, et.al, </w:t>
      </w:r>
      <w:r>
        <w:rPr>
          <w:rFonts w:asciiTheme="majorBidi" w:hAnsiTheme="majorBidi" w:cstheme="majorBidi"/>
          <w:i/>
          <w:iCs/>
          <w:lang w:val="id-ID"/>
        </w:rPr>
        <w:t>Implementsi Pendidikan....,</w:t>
      </w:r>
      <w:r>
        <w:rPr>
          <w:rFonts w:asciiTheme="majorBidi" w:hAnsiTheme="majorBidi" w:cstheme="majorBidi"/>
          <w:lang w:val="id-ID"/>
        </w:rPr>
        <w:t xml:space="preserve"> 110.</w:t>
      </w:r>
    </w:p>
  </w:footnote>
  <w:footnote w:id="81">
    <w:p w:rsidR="00882EAE" w:rsidRDefault="00882EAE" w:rsidP="00882EAE">
      <w:pPr>
        <w:pStyle w:val="FootnoteText"/>
        <w:jc w:val="both"/>
        <w:rPr>
          <w:rFonts w:asciiTheme="majorBidi" w:hAnsiTheme="majorBidi" w:cstheme="majorBidi"/>
          <w:lang w:val="id-ID"/>
        </w:rPr>
      </w:pPr>
      <w:r>
        <w:rPr>
          <w:rStyle w:val="FootnoteReference"/>
          <w:rFonts w:asciiTheme="majorBidi" w:eastAsiaTheme="majorEastAsia" w:hAnsiTheme="majorBidi"/>
        </w:rPr>
        <w:footnoteRef/>
      </w:r>
      <w:r>
        <w:rPr>
          <w:rFonts w:asciiTheme="majorBidi" w:hAnsiTheme="majorBidi" w:cstheme="majorBidi"/>
          <w:lang w:val="id-ID"/>
        </w:rPr>
        <w:t xml:space="preserve">Mohamad Mustari, </w:t>
      </w:r>
      <w:r>
        <w:rPr>
          <w:rFonts w:asciiTheme="majorBidi" w:hAnsiTheme="majorBidi" w:cstheme="majorBidi"/>
          <w:i/>
          <w:iCs/>
          <w:lang w:val="id-ID"/>
        </w:rPr>
        <w:t>Manajemen Pendidikan</w:t>
      </w:r>
      <w:r>
        <w:rPr>
          <w:rFonts w:asciiTheme="majorBidi" w:hAnsiTheme="majorBidi" w:cstheme="majorBidi"/>
          <w:lang w:val="id-ID"/>
        </w:rPr>
        <w:t xml:space="preserve"> (Jakarta: Raja Grafindo Persada, 2015), 154.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C664A7">
    <w:pPr>
      <w:pStyle w:val="Header"/>
    </w:pPr>
    <w:r w:rsidRPr="00C664A7">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58" o:spid="_x0000_s2065" type="#_x0000_t75" style="position:absolute;margin-left:0;margin-top:0;width:291.65pt;height:291.15pt;z-index:-251657216;mso-position-horizontal:center;mso-position-horizontal-relative:margin;mso-position-vertical:center;mso-position-vertical-relative:margin" o:allowincell="f">
          <v:imagedata r:id="rId1" o:title="IMG-20190321-WA000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C664A7">
    <w:pPr>
      <w:pStyle w:val="Header"/>
    </w:pPr>
    <w:r w:rsidRPr="00C664A7">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59" o:spid="_x0000_s2066" type="#_x0000_t75" style="position:absolute;margin-left:0;margin-top:0;width:291.65pt;height:291.15pt;z-index:-251656192;mso-position-horizontal:center;mso-position-horizontal-relative:margin;mso-position-vertical:center;mso-position-vertical-relative:margin" o:allowincell="f">
          <v:imagedata r:id="rId1" o:title="IMG-20190321-WA000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C664A7">
    <w:pPr>
      <w:pStyle w:val="Header"/>
    </w:pPr>
    <w:r w:rsidRPr="00C664A7">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57" o:spid="_x0000_s2064" type="#_x0000_t75" style="position:absolute;margin-left:0;margin-top:0;width:291.65pt;height:291.15pt;z-index:-251658240;mso-position-horizontal:center;mso-position-horizontal-relative:margin;mso-position-vertical:center;mso-position-vertical-relative:margin" o:allowincell="f">
          <v:imagedata r:id="rId1" o:title="IMG-20190321-WA0002"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C664A7">
    <w:pPr>
      <w:pStyle w:val="Header"/>
    </w:pPr>
    <w:r w:rsidRPr="00C664A7">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61" o:spid="_x0000_s2068" type="#_x0000_t75" style="position:absolute;margin-left:0;margin-top:0;width:291.65pt;height:291.15pt;z-index:-251654144;mso-position-horizontal:center;mso-position-horizontal-relative:margin;mso-position-vertical:center;mso-position-vertical-relative:margin" o:allowincell="f">
          <v:imagedata r:id="rId1" o:title="IMG-20190321-WA0002"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C664A7">
    <w:pPr>
      <w:pStyle w:val="Header"/>
    </w:pPr>
    <w:r w:rsidRPr="00C664A7">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62" o:spid="_x0000_s2069" type="#_x0000_t75" style="position:absolute;margin-left:0;margin-top:0;width:291.65pt;height:291.15pt;z-index:-251653120;mso-position-horizontal:center;mso-position-horizontal-relative:margin;mso-position-vertical:center;mso-position-vertical-relative:margin" o:allowincell="f">
          <v:imagedata r:id="rId1" o:title="IMG-20190321-WA0002"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C664A7">
    <w:pPr>
      <w:pStyle w:val="Header"/>
    </w:pPr>
    <w:r w:rsidRPr="00C664A7">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60" o:spid="_x0000_s2067" type="#_x0000_t75" style="position:absolute;margin-left:0;margin-top:0;width:291.65pt;height:291.15pt;z-index:-251655168;mso-position-horizontal:center;mso-position-horizontal-relative:margin;mso-position-vertical:center;mso-position-vertical-relative:margin" o:allowincell="f">
          <v:imagedata r:id="rId1" o:title="IMG-20190321-WA0002"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226382"/>
      <w:docPartObj>
        <w:docPartGallery w:val="Page Numbers (Top of Page)"/>
        <w:docPartUnique/>
      </w:docPartObj>
    </w:sdtPr>
    <w:sdtContent>
      <w:p w:rsidR="00882EAE" w:rsidRPr="00FE0FC6" w:rsidRDefault="00C664A7">
        <w:pPr>
          <w:pStyle w:val="Header"/>
          <w:rPr>
            <w:rFonts w:asciiTheme="majorBidi" w:hAnsiTheme="majorBidi" w:cstheme="majorBidi"/>
            <w:sz w:val="24"/>
            <w:szCs w:val="24"/>
          </w:rPr>
        </w:pPr>
        <w:r w:rsidRPr="00C664A7">
          <w:rPr>
            <w:rFonts w:asciiTheme="majorBidi" w:hAnsiTheme="majorBidi" w:cstheme="majorBidi"/>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64" o:spid="_x0000_s2071" type="#_x0000_t75" style="position:absolute;margin-left:0;margin-top:0;width:291.65pt;height:291.15pt;z-index:-251651072;mso-position-horizontal:center;mso-position-horizontal-relative:margin;mso-position-vertical:center;mso-position-vertical-relative:margin" o:allowincell="f">
              <v:imagedata r:id="rId1" o:title="IMG-20190321-WA0002" gain="19661f" blacklevel="22938f"/>
              <w10:wrap anchorx="margin" anchory="margin"/>
            </v:shape>
          </w:pict>
        </w:r>
        <w:r w:rsidRPr="00FE0FC6">
          <w:rPr>
            <w:rFonts w:asciiTheme="majorBidi" w:hAnsiTheme="majorBidi" w:cstheme="majorBidi"/>
            <w:sz w:val="24"/>
            <w:szCs w:val="24"/>
          </w:rPr>
          <w:fldChar w:fldCharType="begin"/>
        </w:r>
        <w:r w:rsidR="00882EAE" w:rsidRPr="00FE0FC6">
          <w:rPr>
            <w:rFonts w:asciiTheme="majorBidi" w:hAnsiTheme="majorBidi" w:cstheme="majorBidi"/>
            <w:sz w:val="24"/>
            <w:szCs w:val="24"/>
          </w:rPr>
          <w:instrText xml:space="preserve"> PAGE   \* MERGEFORMAT </w:instrText>
        </w:r>
        <w:r w:rsidRPr="00FE0FC6">
          <w:rPr>
            <w:rFonts w:asciiTheme="majorBidi" w:hAnsiTheme="majorBidi" w:cstheme="majorBidi"/>
            <w:sz w:val="24"/>
            <w:szCs w:val="24"/>
          </w:rPr>
          <w:fldChar w:fldCharType="separate"/>
        </w:r>
        <w:r w:rsidR="00882EAE">
          <w:rPr>
            <w:rFonts w:asciiTheme="majorBidi" w:hAnsiTheme="majorBidi" w:cstheme="majorBidi"/>
            <w:noProof/>
            <w:sz w:val="24"/>
            <w:szCs w:val="24"/>
          </w:rPr>
          <w:t>6</w:t>
        </w:r>
        <w:r w:rsidRPr="00FE0FC6">
          <w:rPr>
            <w:rFonts w:asciiTheme="majorBidi" w:hAnsiTheme="majorBidi" w:cstheme="majorBidi"/>
            <w:sz w:val="24"/>
            <w:szCs w:val="24"/>
          </w:rPr>
          <w:fldChar w:fldCharType="end"/>
        </w:r>
      </w:p>
    </w:sdtContent>
  </w:sdt>
  <w:p w:rsidR="00882EAE" w:rsidRPr="00FE0FC6" w:rsidRDefault="00882EAE" w:rsidP="00C164D1">
    <w:pPr>
      <w:pStyle w:val="Header"/>
      <w:tabs>
        <w:tab w:val="left" w:pos="1560"/>
      </w:tabs>
      <w:rPr>
        <w:rFonts w:asciiTheme="majorBidi" w:hAnsiTheme="majorBidi" w:cstheme="majorBidi"/>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226366"/>
      <w:docPartObj>
        <w:docPartGallery w:val="Page Numbers (Top of Page)"/>
        <w:docPartUnique/>
      </w:docPartObj>
    </w:sdtPr>
    <w:sdtContent>
      <w:p w:rsidR="00882EAE" w:rsidRPr="00FE0FC6" w:rsidRDefault="00C664A7">
        <w:pPr>
          <w:pStyle w:val="Header"/>
          <w:jc w:val="right"/>
          <w:rPr>
            <w:rFonts w:asciiTheme="majorBidi" w:hAnsiTheme="majorBidi" w:cstheme="majorBidi"/>
            <w:sz w:val="24"/>
            <w:szCs w:val="24"/>
          </w:rPr>
        </w:pPr>
        <w:r w:rsidRPr="00C664A7">
          <w:rPr>
            <w:rFonts w:asciiTheme="majorBidi" w:hAnsiTheme="majorBidi" w:cstheme="majorBidi"/>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65" o:spid="_x0000_s2072" type="#_x0000_t75" style="position:absolute;left:0;text-align:left;margin-left:0;margin-top:0;width:291.65pt;height:291.15pt;z-index:-251650048;mso-position-horizontal:center;mso-position-horizontal-relative:margin;mso-position-vertical:center;mso-position-vertical-relative:margin" o:allowincell="f">
              <v:imagedata r:id="rId1" o:title="IMG-20190321-WA0002" gain="19661f" blacklevel="22938f"/>
              <w10:wrap anchorx="margin" anchory="margin"/>
            </v:shape>
          </w:pict>
        </w:r>
        <w:r w:rsidRPr="00FE0FC6">
          <w:rPr>
            <w:rFonts w:asciiTheme="majorBidi" w:hAnsiTheme="majorBidi" w:cstheme="majorBidi"/>
            <w:sz w:val="24"/>
            <w:szCs w:val="24"/>
          </w:rPr>
          <w:fldChar w:fldCharType="begin"/>
        </w:r>
        <w:r w:rsidR="00882EAE" w:rsidRPr="00FE0FC6">
          <w:rPr>
            <w:rFonts w:asciiTheme="majorBidi" w:hAnsiTheme="majorBidi" w:cstheme="majorBidi"/>
            <w:sz w:val="24"/>
            <w:szCs w:val="24"/>
          </w:rPr>
          <w:instrText xml:space="preserve"> PAGE   \* MERGEFORMAT </w:instrText>
        </w:r>
        <w:r w:rsidRPr="00FE0FC6">
          <w:rPr>
            <w:rFonts w:asciiTheme="majorBidi" w:hAnsiTheme="majorBidi" w:cstheme="majorBidi"/>
            <w:sz w:val="24"/>
            <w:szCs w:val="24"/>
          </w:rPr>
          <w:fldChar w:fldCharType="separate"/>
        </w:r>
        <w:r w:rsidR="00EE2299">
          <w:rPr>
            <w:rFonts w:asciiTheme="majorBidi" w:hAnsiTheme="majorBidi" w:cstheme="majorBidi"/>
            <w:noProof/>
            <w:sz w:val="24"/>
            <w:szCs w:val="24"/>
          </w:rPr>
          <w:t>89</w:t>
        </w:r>
        <w:r w:rsidRPr="00FE0FC6">
          <w:rPr>
            <w:rFonts w:asciiTheme="majorBidi" w:hAnsiTheme="majorBidi" w:cstheme="majorBidi"/>
            <w:sz w:val="24"/>
            <w:szCs w:val="24"/>
          </w:rPr>
          <w:fldChar w:fldCharType="end"/>
        </w:r>
      </w:p>
    </w:sdtContent>
  </w:sdt>
  <w:p w:rsidR="00882EAE" w:rsidRPr="00FE0FC6" w:rsidRDefault="00882EAE" w:rsidP="000C1BE4">
    <w:pPr>
      <w:pStyle w:val="Header"/>
      <w:tabs>
        <w:tab w:val="left" w:pos="1276"/>
      </w:tabs>
      <w:rPr>
        <w:rFonts w:asciiTheme="majorBidi" w:hAnsiTheme="majorBidi" w:cstheme="majorBidi"/>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AE" w:rsidRDefault="00C664A7">
    <w:pPr>
      <w:pStyle w:val="Header"/>
    </w:pPr>
    <w:r w:rsidRPr="00C664A7">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763" o:spid="_x0000_s2070" type="#_x0000_t75" style="position:absolute;margin-left:0;margin-top:0;width:291.65pt;height:291.15pt;z-index:-251652096;mso-position-horizontal:center;mso-position-horizontal-relative:margin;mso-position-vertical:center;mso-position-vertical-relative:margin" o:allowincell="f">
          <v:imagedata r:id="rId1" o:title="IMG-20190321-WA000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78B"/>
    <w:multiLevelType w:val="hybridMultilevel"/>
    <w:tmpl w:val="20B0507A"/>
    <w:lvl w:ilvl="0" w:tplc="7B38A07C">
      <w:start w:val="5"/>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38371C0"/>
    <w:multiLevelType w:val="hybridMultilevel"/>
    <w:tmpl w:val="E090B5C2"/>
    <w:lvl w:ilvl="0" w:tplc="0FAA55FA">
      <w:start w:val="1"/>
      <w:numFmt w:val="decimal"/>
      <w:lvlText w:val="%1)"/>
      <w:lvlJc w:val="left"/>
      <w:pPr>
        <w:ind w:left="1495" w:hanging="360"/>
      </w:pPr>
      <w:rPr>
        <w:rFonts w:hint="default"/>
      </w:r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2">
    <w:nsid w:val="0446329B"/>
    <w:multiLevelType w:val="hybridMultilevel"/>
    <w:tmpl w:val="5DC81EE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478143B"/>
    <w:multiLevelType w:val="hybridMultilevel"/>
    <w:tmpl w:val="87E854C2"/>
    <w:lvl w:ilvl="0" w:tplc="1FF67A1A">
      <w:start w:val="1"/>
      <w:numFmt w:val="decimal"/>
      <w:lvlText w:val="%1."/>
      <w:lvlJc w:val="left"/>
      <w:pPr>
        <w:ind w:left="785" w:hanging="360"/>
      </w:pPr>
      <w:rPr>
        <w:rFonts w:cs="Times New Roman"/>
        <w:b w:val="0"/>
        <w:bCs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
    <w:nsid w:val="048C1CB4"/>
    <w:multiLevelType w:val="hybridMultilevel"/>
    <w:tmpl w:val="1560761C"/>
    <w:lvl w:ilvl="0" w:tplc="8D5C875E">
      <w:start w:val="1"/>
      <w:numFmt w:val="decimal"/>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
    <w:nsid w:val="04C40B09"/>
    <w:multiLevelType w:val="hybridMultilevel"/>
    <w:tmpl w:val="D242CC88"/>
    <w:lvl w:ilvl="0" w:tplc="04210015">
      <w:start w:val="1"/>
      <w:numFmt w:val="upperLetter"/>
      <w:lvlText w:val="%1."/>
      <w:lvlJc w:val="left"/>
      <w:pPr>
        <w:ind w:left="502" w:hanging="360"/>
      </w:pPr>
      <w:rPr>
        <w:rFonts w:hint="default"/>
      </w:rPr>
    </w:lvl>
    <w:lvl w:ilvl="1" w:tplc="F4A63C5C">
      <w:start w:val="1"/>
      <w:numFmt w:val="decimal"/>
      <w:lvlText w:val="%2)"/>
      <w:lvlJc w:val="left"/>
      <w:pPr>
        <w:ind w:left="1779" w:hanging="360"/>
      </w:pPr>
      <w:rPr>
        <w:rFonts w:hint="default"/>
      </w:rPr>
    </w:lvl>
    <w:lvl w:ilvl="2" w:tplc="CCD470D8">
      <w:start w:val="1"/>
      <w:numFmt w:val="decimal"/>
      <w:lvlText w:val="%3)"/>
      <w:lvlJc w:val="left"/>
      <w:pPr>
        <w:ind w:left="2122" w:hanging="360"/>
      </w:pPr>
      <w:rPr>
        <w:rFonts w:hint="default"/>
      </w:rPr>
    </w:lvl>
    <w:lvl w:ilvl="3" w:tplc="55921830">
      <w:start w:val="1"/>
      <w:numFmt w:val="decimal"/>
      <w:lvlText w:val="%4."/>
      <w:lvlJc w:val="left"/>
      <w:pPr>
        <w:ind w:left="928" w:hanging="360"/>
      </w:pPr>
      <w:rPr>
        <w:b/>
        <w:bCs/>
      </w:rPr>
    </w:lvl>
    <w:lvl w:ilvl="4" w:tplc="FFE6A40A">
      <w:start w:val="1"/>
      <w:numFmt w:val="lowerLetter"/>
      <w:lvlText w:val="%5."/>
      <w:lvlJc w:val="left"/>
      <w:pPr>
        <w:ind w:left="1069" w:hanging="360"/>
      </w:pPr>
      <w:rPr>
        <w:rFonts w:hint="default"/>
      </w:r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069248DE"/>
    <w:multiLevelType w:val="hybridMultilevel"/>
    <w:tmpl w:val="057CDB4A"/>
    <w:lvl w:ilvl="0" w:tplc="0A2A4016">
      <w:start w:val="1"/>
      <w:numFmt w:val="upperLetter"/>
      <w:lvlText w:val="%1."/>
      <w:lvlJc w:val="left"/>
      <w:pPr>
        <w:ind w:left="1920" w:hanging="360"/>
      </w:pPr>
      <w:rPr>
        <w:b w:val="0"/>
        <w:bCs/>
      </w:rPr>
    </w:lvl>
    <w:lvl w:ilvl="1" w:tplc="04090019">
      <w:start w:val="1"/>
      <w:numFmt w:val="decimal"/>
      <w:lvlText w:val="%2."/>
      <w:lvlJc w:val="left"/>
      <w:pPr>
        <w:tabs>
          <w:tab w:val="num" w:pos="786"/>
        </w:tabs>
        <w:ind w:left="786" w:hanging="360"/>
      </w:pPr>
    </w:lvl>
    <w:lvl w:ilvl="2" w:tplc="40267D7A">
      <w:start w:val="1"/>
      <w:numFmt w:val="decimal"/>
      <w:lvlText w:val="%3."/>
      <w:lvlJc w:val="left"/>
      <w:pPr>
        <w:tabs>
          <w:tab w:val="num" w:pos="928"/>
        </w:tabs>
        <w:ind w:left="928" w:hanging="360"/>
      </w:pPr>
      <w:rPr>
        <w:b/>
        <w:bCs/>
      </w:rPr>
    </w:lvl>
    <w:lvl w:ilvl="3" w:tplc="0409000F">
      <w:start w:val="1"/>
      <w:numFmt w:val="decimal"/>
      <w:lvlText w:val="%4."/>
      <w:lvlJc w:val="left"/>
      <w:pPr>
        <w:tabs>
          <w:tab w:val="num" w:pos="4440"/>
        </w:tabs>
        <w:ind w:left="4440" w:hanging="360"/>
      </w:pPr>
    </w:lvl>
    <w:lvl w:ilvl="4" w:tplc="04090019">
      <w:start w:val="1"/>
      <w:numFmt w:val="decimal"/>
      <w:lvlText w:val="%5."/>
      <w:lvlJc w:val="left"/>
      <w:pPr>
        <w:tabs>
          <w:tab w:val="num" w:pos="5160"/>
        </w:tabs>
        <w:ind w:left="5160" w:hanging="360"/>
      </w:pPr>
    </w:lvl>
    <w:lvl w:ilvl="5" w:tplc="0409001B">
      <w:start w:val="1"/>
      <w:numFmt w:val="decimal"/>
      <w:lvlText w:val="%6."/>
      <w:lvlJc w:val="left"/>
      <w:pPr>
        <w:tabs>
          <w:tab w:val="num" w:pos="5880"/>
        </w:tabs>
        <w:ind w:left="5880" w:hanging="360"/>
      </w:pPr>
    </w:lvl>
    <w:lvl w:ilvl="6" w:tplc="0409000F">
      <w:start w:val="1"/>
      <w:numFmt w:val="decimal"/>
      <w:lvlText w:val="%7."/>
      <w:lvlJc w:val="left"/>
      <w:pPr>
        <w:tabs>
          <w:tab w:val="num" w:pos="6600"/>
        </w:tabs>
        <w:ind w:left="6600" w:hanging="360"/>
      </w:pPr>
    </w:lvl>
    <w:lvl w:ilvl="7" w:tplc="04090019">
      <w:start w:val="1"/>
      <w:numFmt w:val="decimal"/>
      <w:lvlText w:val="%8."/>
      <w:lvlJc w:val="left"/>
      <w:pPr>
        <w:tabs>
          <w:tab w:val="num" w:pos="7320"/>
        </w:tabs>
        <w:ind w:left="7320" w:hanging="360"/>
      </w:pPr>
    </w:lvl>
    <w:lvl w:ilvl="8" w:tplc="0409001B">
      <w:start w:val="1"/>
      <w:numFmt w:val="decimal"/>
      <w:lvlText w:val="%9."/>
      <w:lvlJc w:val="left"/>
      <w:pPr>
        <w:tabs>
          <w:tab w:val="num" w:pos="8040"/>
        </w:tabs>
        <w:ind w:left="8040" w:hanging="360"/>
      </w:pPr>
    </w:lvl>
  </w:abstractNum>
  <w:abstractNum w:abstractNumId="7">
    <w:nsid w:val="0ACF483F"/>
    <w:multiLevelType w:val="hybridMultilevel"/>
    <w:tmpl w:val="01AA35C8"/>
    <w:lvl w:ilvl="0" w:tplc="973A324A">
      <w:start w:val="1"/>
      <w:numFmt w:val="decimal"/>
      <w:lvlText w:val="%1)"/>
      <w:lvlJc w:val="left"/>
      <w:pPr>
        <w:ind w:left="1778" w:hanging="360"/>
      </w:pPr>
      <w:rPr>
        <w:rFonts w:asciiTheme="majorBidi" w:eastAsia="Calibri" w:hAnsiTheme="majorBidi" w:cstheme="majorBidi"/>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8">
    <w:nsid w:val="129800E3"/>
    <w:multiLevelType w:val="hybridMultilevel"/>
    <w:tmpl w:val="342857B2"/>
    <w:lvl w:ilvl="0" w:tplc="F21473FE">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9">
    <w:nsid w:val="14FA6F16"/>
    <w:multiLevelType w:val="hybridMultilevel"/>
    <w:tmpl w:val="7842DC0E"/>
    <w:lvl w:ilvl="0" w:tplc="AE22F7D8">
      <w:start w:val="1"/>
      <w:numFmt w:val="decimal"/>
      <w:lvlText w:val="%1)"/>
      <w:lvlJc w:val="left"/>
      <w:pPr>
        <w:ind w:left="1495" w:hanging="360"/>
      </w:pPr>
      <w:rPr>
        <w:rFonts w:hint="default"/>
        <w:lang w:val="en-US"/>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0">
    <w:nsid w:val="15C56A4F"/>
    <w:multiLevelType w:val="hybridMultilevel"/>
    <w:tmpl w:val="39F4D1DA"/>
    <w:lvl w:ilvl="0" w:tplc="AFAA88A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nsid w:val="1DD70A1F"/>
    <w:multiLevelType w:val="hybridMultilevel"/>
    <w:tmpl w:val="AC689A4A"/>
    <w:lvl w:ilvl="0" w:tplc="04090015">
      <w:start w:val="1"/>
      <w:numFmt w:val="upperLetter"/>
      <w:lvlText w:val="%1."/>
      <w:lvlJc w:val="left"/>
      <w:pPr>
        <w:tabs>
          <w:tab w:val="num" w:pos="643"/>
        </w:tabs>
        <w:ind w:left="643" w:hanging="360"/>
      </w:pPr>
      <w:rPr>
        <w:rFonts w:cs="Times New Roman" w:hint="default"/>
      </w:rPr>
    </w:lvl>
    <w:lvl w:ilvl="1" w:tplc="2EC22FE8">
      <w:start w:val="1"/>
      <w:numFmt w:val="upperRoman"/>
      <w:lvlText w:val="%2."/>
      <w:lvlJc w:val="left"/>
      <w:pPr>
        <w:tabs>
          <w:tab w:val="num" w:pos="360"/>
        </w:tabs>
        <w:ind w:left="360" w:hanging="360"/>
      </w:pPr>
      <w:rPr>
        <w:rFonts w:ascii="Times New Roman" w:eastAsia="Times New Roman" w:hAnsi="Times New Roman" w:cs="Times New Roman"/>
        <w:lang w:val="id-ID"/>
      </w:rPr>
    </w:lvl>
    <w:lvl w:ilvl="2" w:tplc="04090015">
      <w:start w:val="1"/>
      <w:numFmt w:val="upperLetter"/>
      <w:lvlText w:val="%3."/>
      <w:lvlJc w:val="left"/>
      <w:pPr>
        <w:tabs>
          <w:tab w:val="num" w:pos="643"/>
        </w:tabs>
        <w:ind w:left="643" w:hanging="360"/>
      </w:pPr>
      <w:rPr>
        <w:rFonts w:cs="Times New Roman" w:hint="default"/>
      </w:rPr>
    </w:lvl>
    <w:lvl w:ilvl="3" w:tplc="67C2FDD0">
      <w:start w:val="1"/>
      <w:numFmt w:val="decimal"/>
      <w:lvlText w:val="%4."/>
      <w:lvlJc w:val="left"/>
      <w:pPr>
        <w:tabs>
          <w:tab w:val="num" w:pos="785"/>
        </w:tabs>
        <w:ind w:left="785" w:hanging="360"/>
      </w:pPr>
      <w:rPr>
        <w:rFonts w:asciiTheme="majorBidi" w:eastAsia="Times New Roman" w:hAnsiTheme="majorBidi" w:cstheme="majorBidi"/>
        <w:b/>
        <w:bCs/>
      </w:rPr>
    </w:lvl>
    <w:lvl w:ilvl="4" w:tplc="8DE41002">
      <w:start w:val="1"/>
      <w:numFmt w:val="decimal"/>
      <w:lvlText w:val="%5."/>
      <w:lvlJc w:val="left"/>
      <w:pPr>
        <w:tabs>
          <w:tab w:val="num" w:pos="786"/>
        </w:tabs>
        <w:ind w:left="786" w:hanging="360"/>
      </w:pPr>
      <w:rPr>
        <w:rFonts w:asciiTheme="majorBidi" w:eastAsiaTheme="minorHAnsi" w:hAnsiTheme="majorBidi" w:cstheme="majorBidi"/>
        <w:b w:val="0"/>
        <w:bCs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927"/>
        </w:tabs>
        <w:ind w:left="927"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149359C"/>
    <w:multiLevelType w:val="hybridMultilevel"/>
    <w:tmpl w:val="69100B78"/>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387CD0"/>
    <w:multiLevelType w:val="hybridMultilevel"/>
    <w:tmpl w:val="903600EC"/>
    <w:lvl w:ilvl="0" w:tplc="B5C4D5BA">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2EB46CC"/>
    <w:multiLevelType w:val="hybridMultilevel"/>
    <w:tmpl w:val="575CF4E2"/>
    <w:lvl w:ilvl="0" w:tplc="3C90BBE0">
      <w:start w:val="1"/>
      <w:numFmt w:val="decimal"/>
      <w:lvlText w:val="%1)"/>
      <w:lvlJc w:val="left"/>
      <w:pPr>
        <w:ind w:left="1212" w:hanging="360"/>
      </w:pPr>
      <w:rPr>
        <w:rFonts w:asciiTheme="majorBidi" w:eastAsiaTheme="minorHAnsi" w:hAnsiTheme="majorBidi" w:cstheme="majorBidi"/>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5">
    <w:nsid w:val="24B623FB"/>
    <w:multiLevelType w:val="hybridMultilevel"/>
    <w:tmpl w:val="6CE2B9A2"/>
    <w:lvl w:ilvl="0" w:tplc="F24AA36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F2D1ACD"/>
    <w:multiLevelType w:val="hybridMultilevel"/>
    <w:tmpl w:val="08C25F28"/>
    <w:lvl w:ilvl="0" w:tplc="04210015">
      <w:start w:val="1"/>
      <w:numFmt w:val="upperLetter"/>
      <w:lvlText w:val="%1."/>
      <w:lvlJc w:val="left"/>
      <w:pPr>
        <w:ind w:left="360" w:hanging="360"/>
      </w:pPr>
      <w:rPr>
        <w:rFonts w:hint="default"/>
      </w:rPr>
    </w:lvl>
    <w:lvl w:ilvl="1" w:tplc="04210019">
      <w:start w:val="1"/>
      <w:numFmt w:val="lowerLetter"/>
      <w:lvlText w:val="%2."/>
      <w:lvlJc w:val="left"/>
      <w:pPr>
        <w:ind w:left="1353" w:hanging="360"/>
      </w:pPr>
    </w:lvl>
    <w:lvl w:ilvl="2" w:tplc="1F3C8244">
      <w:start w:val="1"/>
      <w:numFmt w:val="decimal"/>
      <w:lvlText w:val="%3)"/>
      <w:lvlJc w:val="left"/>
      <w:pPr>
        <w:ind w:left="1779" w:hanging="360"/>
      </w:pPr>
      <w:rPr>
        <w:rFonts w:hint="default"/>
      </w:rPr>
    </w:lvl>
    <w:lvl w:ilvl="3" w:tplc="C80AC0A2">
      <w:start w:val="1"/>
      <w:numFmt w:val="decimal"/>
      <w:lvlText w:val="%4."/>
      <w:lvlJc w:val="left"/>
      <w:pPr>
        <w:ind w:left="786" w:hanging="360"/>
      </w:pPr>
      <w:rPr>
        <w:b w:val="0"/>
        <w:bCs w:val="0"/>
      </w:rPr>
    </w:lvl>
    <w:lvl w:ilvl="4" w:tplc="04210019">
      <w:start w:val="1"/>
      <w:numFmt w:val="lowerLetter"/>
      <w:lvlText w:val="%5."/>
      <w:lvlJc w:val="left"/>
      <w:pPr>
        <w:ind w:left="1353"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731BE5"/>
    <w:multiLevelType w:val="hybridMultilevel"/>
    <w:tmpl w:val="BD10A198"/>
    <w:lvl w:ilvl="0" w:tplc="1C903564">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start w:val="1"/>
      <w:numFmt w:val="lowerLetter"/>
      <w:lvlText w:val="%5."/>
      <w:lvlJc w:val="left"/>
      <w:pPr>
        <w:ind w:left="1212"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8">
    <w:nsid w:val="36E80E03"/>
    <w:multiLevelType w:val="hybridMultilevel"/>
    <w:tmpl w:val="7116B13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7626F31"/>
    <w:multiLevelType w:val="hybridMultilevel"/>
    <w:tmpl w:val="AE68753A"/>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0">
    <w:nsid w:val="379B7A91"/>
    <w:multiLevelType w:val="hybridMultilevel"/>
    <w:tmpl w:val="A91C1436"/>
    <w:lvl w:ilvl="0" w:tplc="00F28AAE">
      <w:start w:val="1"/>
      <w:numFmt w:val="decimal"/>
      <w:lvlText w:val="%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21">
    <w:nsid w:val="38C76D6A"/>
    <w:multiLevelType w:val="hybridMultilevel"/>
    <w:tmpl w:val="B7221A5E"/>
    <w:lvl w:ilvl="0" w:tplc="4A065174">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2">
    <w:nsid w:val="3DA1125A"/>
    <w:multiLevelType w:val="hybridMultilevel"/>
    <w:tmpl w:val="8AD200F2"/>
    <w:lvl w:ilvl="0" w:tplc="1946D3B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423067C1"/>
    <w:multiLevelType w:val="hybridMultilevel"/>
    <w:tmpl w:val="761EF9B0"/>
    <w:lvl w:ilvl="0" w:tplc="F17A7D8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44A81101"/>
    <w:multiLevelType w:val="hybridMultilevel"/>
    <w:tmpl w:val="1F00862E"/>
    <w:lvl w:ilvl="0" w:tplc="363CF532">
      <w:start w:val="1"/>
      <w:numFmt w:val="decimal"/>
      <w:lvlText w:val="%1)"/>
      <w:lvlJc w:val="left"/>
      <w:pPr>
        <w:ind w:left="1637" w:hanging="360"/>
      </w:pPr>
      <w:rPr>
        <w:rFonts w:ascii="Times New Roman" w:eastAsia="Calibri" w:hAnsi="Times New Roman" w:cs="Times New Roman"/>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5">
    <w:nsid w:val="47803206"/>
    <w:multiLevelType w:val="hybridMultilevel"/>
    <w:tmpl w:val="D5025CEA"/>
    <w:lvl w:ilvl="0" w:tplc="EC3AF168">
      <w:start w:val="1"/>
      <w:numFmt w:val="decimal"/>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6">
    <w:nsid w:val="485931CE"/>
    <w:multiLevelType w:val="hybridMultilevel"/>
    <w:tmpl w:val="B1849838"/>
    <w:lvl w:ilvl="0" w:tplc="E8105ADA">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7">
    <w:nsid w:val="4AD0580F"/>
    <w:multiLevelType w:val="hybridMultilevel"/>
    <w:tmpl w:val="F9B2AF7A"/>
    <w:lvl w:ilvl="0" w:tplc="0421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28">
    <w:nsid w:val="4FFD6802"/>
    <w:multiLevelType w:val="hybridMultilevel"/>
    <w:tmpl w:val="A16AF01A"/>
    <w:lvl w:ilvl="0" w:tplc="E9DC2A5E">
      <w:start w:val="1"/>
      <w:numFmt w:val="decimal"/>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9">
    <w:nsid w:val="51166E6C"/>
    <w:multiLevelType w:val="hybridMultilevel"/>
    <w:tmpl w:val="75024670"/>
    <w:lvl w:ilvl="0" w:tplc="693815F4">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0">
    <w:nsid w:val="51D93A51"/>
    <w:multiLevelType w:val="hybridMultilevel"/>
    <w:tmpl w:val="C0D07424"/>
    <w:lvl w:ilvl="0" w:tplc="952061C2">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1">
    <w:nsid w:val="57F76956"/>
    <w:multiLevelType w:val="hybridMultilevel"/>
    <w:tmpl w:val="379A8FF8"/>
    <w:lvl w:ilvl="0" w:tplc="878C8A6E">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2">
    <w:nsid w:val="583A6BEB"/>
    <w:multiLevelType w:val="hybridMultilevel"/>
    <w:tmpl w:val="C5DC005C"/>
    <w:lvl w:ilvl="0" w:tplc="068C8B88">
      <w:start w:val="1"/>
      <w:numFmt w:val="lowerLetter"/>
      <w:lvlText w:val="%1."/>
      <w:lvlJc w:val="left"/>
      <w:pPr>
        <w:ind w:left="1353" w:hanging="360"/>
      </w:pPr>
      <w:rPr>
        <w:rFonts w:asciiTheme="majorBidi" w:eastAsiaTheme="minorHAnsi" w:hAnsiTheme="majorBidi" w:cstheme="majorBidi"/>
        <w:b w:val="0"/>
        <w:b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nsid w:val="585D322B"/>
    <w:multiLevelType w:val="hybridMultilevel"/>
    <w:tmpl w:val="9F0C0B12"/>
    <w:lvl w:ilvl="0" w:tplc="98A0CFCE">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4">
    <w:nsid w:val="5B3A12C1"/>
    <w:multiLevelType w:val="hybridMultilevel"/>
    <w:tmpl w:val="3E78F676"/>
    <w:lvl w:ilvl="0" w:tplc="04210015">
      <w:start w:val="1"/>
      <w:numFmt w:val="upperLetter"/>
      <w:lvlText w:val="%1."/>
      <w:lvlJc w:val="left"/>
      <w:pPr>
        <w:ind w:left="360" w:hanging="360"/>
      </w:pPr>
      <w:rPr>
        <w:rFonts w:hint="default"/>
      </w:rPr>
    </w:lvl>
    <w:lvl w:ilvl="1" w:tplc="04210019">
      <w:start w:val="1"/>
      <w:numFmt w:val="lowerLetter"/>
      <w:lvlText w:val="%2."/>
      <w:lvlJc w:val="left"/>
      <w:pPr>
        <w:ind w:left="1211" w:hanging="360"/>
      </w:pPr>
    </w:lvl>
    <w:lvl w:ilvl="2" w:tplc="A0706AA4">
      <w:start w:val="1"/>
      <w:numFmt w:val="decimal"/>
      <w:lvlText w:val="%3)"/>
      <w:lvlJc w:val="left"/>
      <w:pPr>
        <w:ind w:left="1980" w:hanging="360"/>
      </w:pPr>
      <w:rPr>
        <w:rFonts w:hint="default"/>
      </w:rPr>
    </w:lvl>
    <w:lvl w:ilvl="3" w:tplc="0421000F">
      <w:start w:val="1"/>
      <w:numFmt w:val="decimal"/>
      <w:lvlText w:val="%4."/>
      <w:lvlJc w:val="left"/>
      <w:pPr>
        <w:ind w:left="786" w:hanging="360"/>
      </w:pPr>
    </w:lvl>
    <w:lvl w:ilvl="4" w:tplc="04210019">
      <w:start w:val="1"/>
      <w:numFmt w:val="lowerLetter"/>
      <w:lvlText w:val="%5."/>
      <w:lvlJc w:val="left"/>
      <w:pPr>
        <w:ind w:left="1211"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5FA7646D"/>
    <w:multiLevelType w:val="hybridMultilevel"/>
    <w:tmpl w:val="F6549634"/>
    <w:lvl w:ilvl="0" w:tplc="A0706AA4">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6">
    <w:nsid w:val="66854BFB"/>
    <w:multiLevelType w:val="hybridMultilevel"/>
    <w:tmpl w:val="1674D20A"/>
    <w:lvl w:ilvl="0" w:tplc="A69652AC">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7">
    <w:nsid w:val="68903209"/>
    <w:multiLevelType w:val="hybridMultilevel"/>
    <w:tmpl w:val="02BAE492"/>
    <w:lvl w:ilvl="0" w:tplc="665AEB44">
      <w:start w:val="1"/>
      <w:numFmt w:val="decimal"/>
      <w:lvlText w:val="%1)"/>
      <w:lvlJc w:val="left"/>
      <w:pPr>
        <w:ind w:left="1778" w:hanging="360"/>
      </w:pPr>
      <w:rPr>
        <w:rFonts w:ascii="Times New Roman" w:eastAsia="Calibr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8">
    <w:nsid w:val="6B973EEE"/>
    <w:multiLevelType w:val="hybridMultilevel"/>
    <w:tmpl w:val="43988D40"/>
    <w:lvl w:ilvl="0" w:tplc="39B67022">
      <w:start w:val="1"/>
      <w:numFmt w:val="decimal"/>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9">
    <w:nsid w:val="6CE3124D"/>
    <w:multiLevelType w:val="hybridMultilevel"/>
    <w:tmpl w:val="384E644E"/>
    <w:lvl w:ilvl="0" w:tplc="86944B74">
      <w:start w:val="1"/>
      <w:numFmt w:val="decimal"/>
      <w:lvlText w:val="%1)"/>
      <w:lvlJc w:val="left"/>
      <w:pPr>
        <w:ind w:left="1637" w:hanging="360"/>
      </w:pPr>
      <w:rPr>
        <w:rFonts w:hint="default"/>
        <w:lang w:val="sv-SE"/>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0">
    <w:nsid w:val="71C138AB"/>
    <w:multiLevelType w:val="hybridMultilevel"/>
    <w:tmpl w:val="7B6EADA2"/>
    <w:lvl w:ilvl="0" w:tplc="0421000F">
      <w:start w:val="1"/>
      <w:numFmt w:val="decimal"/>
      <w:lvlText w:val="%1."/>
      <w:lvlJc w:val="left"/>
      <w:pPr>
        <w:ind w:left="644" w:hanging="360"/>
      </w:pPr>
    </w:lvl>
    <w:lvl w:ilvl="1" w:tplc="C9BA91E8">
      <w:start w:val="1"/>
      <w:numFmt w:val="upperLetter"/>
      <w:lvlText w:val="%2."/>
      <w:lvlJc w:val="left"/>
      <w:pPr>
        <w:ind w:left="1506" w:hanging="360"/>
      </w:pPr>
      <w:rPr>
        <w:rFonts w:hint="default"/>
      </w:rPr>
    </w:lvl>
    <w:lvl w:ilvl="2" w:tplc="2C980926">
      <w:start w:val="1"/>
      <w:numFmt w:val="decimal"/>
      <w:lvlText w:val="%3)"/>
      <w:lvlJc w:val="left"/>
      <w:pPr>
        <w:ind w:left="2406" w:hanging="360"/>
      </w:pPr>
      <w:rPr>
        <w:rFonts w:hint="default"/>
      </w:rPr>
    </w:lvl>
    <w:lvl w:ilvl="3" w:tplc="0421000F">
      <w:start w:val="1"/>
      <w:numFmt w:val="decimal"/>
      <w:lvlText w:val="%4."/>
      <w:lvlJc w:val="left"/>
      <w:pPr>
        <w:ind w:left="2946" w:hanging="360"/>
      </w:pPr>
    </w:lvl>
    <w:lvl w:ilvl="4" w:tplc="04210019">
      <w:start w:val="1"/>
      <w:numFmt w:val="lowerLetter"/>
      <w:lvlText w:val="%5."/>
      <w:lvlJc w:val="left"/>
      <w:pPr>
        <w:ind w:left="1211"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723D4BE5"/>
    <w:multiLevelType w:val="hybridMultilevel"/>
    <w:tmpl w:val="4E94FDFC"/>
    <w:lvl w:ilvl="0" w:tplc="E27C3BB0">
      <w:start w:val="1"/>
      <w:numFmt w:val="decimal"/>
      <w:lvlText w:val="%1."/>
      <w:lvlJc w:val="left"/>
      <w:pPr>
        <w:ind w:left="785" w:hanging="360"/>
      </w:pPr>
      <w:rPr>
        <w:b w:val="0"/>
        <w:bCs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start w:val="1"/>
      <w:numFmt w:val="decimal"/>
      <w:lvlText w:val="%4."/>
      <w:lvlJc w:val="left"/>
      <w:pPr>
        <w:ind w:left="2945" w:hanging="360"/>
      </w:pPr>
    </w:lvl>
    <w:lvl w:ilvl="4" w:tplc="37563176">
      <w:start w:val="1"/>
      <w:numFmt w:val="decimal"/>
      <w:lvlText w:val="%5."/>
      <w:lvlJc w:val="left"/>
      <w:pPr>
        <w:ind w:left="786" w:hanging="360"/>
      </w:pPr>
      <w:rPr>
        <w:rFonts w:asciiTheme="majorBidi" w:eastAsiaTheme="minorHAnsi" w:hAnsiTheme="majorBidi" w:cstheme="majorBidi"/>
      </w:r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2">
    <w:nsid w:val="72F74656"/>
    <w:multiLevelType w:val="hybridMultilevel"/>
    <w:tmpl w:val="80129E28"/>
    <w:lvl w:ilvl="0" w:tplc="E8E083F2">
      <w:start w:val="1"/>
      <w:numFmt w:val="decimal"/>
      <w:lvlText w:val="%1)"/>
      <w:lvlJc w:val="left"/>
      <w:pPr>
        <w:ind w:left="1494" w:hanging="360"/>
      </w:pPr>
      <w:rPr>
        <w:b w:val="0"/>
        <w:bCs/>
        <w:lang w:val="id-ID"/>
      </w:rPr>
    </w:lvl>
    <w:lvl w:ilvl="1" w:tplc="04090019">
      <w:start w:val="1"/>
      <w:numFmt w:val="lowerLetter"/>
      <w:lvlText w:val="%2."/>
      <w:lvlJc w:val="left"/>
      <w:pPr>
        <w:ind w:left="1353" w:hanging="360"/>
      </w:pPr>
    </w:lvl>
    <w:lvl w:ilvl="2" w:tplc="0409001B">
      <w:start w:val="1"/>
      <w:numFmt w:val="lowerRoman"/>
      <w:lvlText w:val="%3."/>
      <w:lvlJc w:val="right"/>
      <w:pPr>
        <w:ind w:left="2934" w:hanging="180"/>
      </w:pPr>
    </w:lvl>
    <w:lvl w:ilvl="3" w:tplc="B8481330">
      <w:start w:val="1"/>
      <w:numFmt w:val="decimal"/>
      <w:lvlText w:val="%4."/>
      <w:lvlJc w:val="left"/>
      <w:pPr>
        <w:ind w:left="928" w:hanging="360"/>
      </w:pPr>
      <w:rPr>
        <w:rFonts w:asciiTheme="majorBidi" w:eastAsia="Times New Roman" w:hAnsiTheme="majorBidi" w:cstheme="majorBidi"/>
      </w:rPr>
    </w:lvl>
    <w:lvl w:ilvl="4" w:tplc="DC8A3E7E">
      <w:start w:val="1"/>
      <w:numFmt w:val="lowerLetter"/>
      <w:lvlText w:val="%5."/>
      <w:lvlJc w:val="left"/>
      <w:pPr>
        <w:ind w:left="1353" w:hanging="360"/>
      </w:pPr>
      <w:rPr>
        <w:b/>
        <w:bCs/>
      </w:r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43">
    <w:nsid w:val="77E568BC"/>
    <w:multiLevelType w:val="hybridMultilevel"/>
    <w:tmpl w:val="84F41D38"/>
    <w:lvl w:ilvl="0" w:tplc="3E6038C2">
      <w:start w:val="1"/>
      <w:numFmt w:val="decimal"/>
      <w:lvlText w:val="%1."/>
      <w:lvlJc w:val="left"/>
      <w:pPr>
        <w:ind w:left="786" w:hanging="360"/>
      </w:pPr>
      <w:rPr>
        <w:rFonts w:asciiTheme="majorBidi" w:eastAsiaTheme="minorHAnsi" w:hAnsiTheme="majorBidi" w:cstheme="majorBidi"/>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4">
    <w:nsid w:val="780A7885"/>
    <w:multiLevelType w:val="hybridMultilevel"/>
    <w:tmpl w:val="A508D17E"/>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5">
    <w:nsid w:val="79087438"/>
    <w:multiLevelType w:val="hybridMultilevel"/>
    <w:tmpl w:val="9C7CCF26"/>
    <w:lvl w:ilvl="0" w:tplc="7974BD2A">
      <w:start w:val="1"/>
      <w:numFmt w:val="decimal"/>
      <w:lvlText w:val="%1."/>
      <w:lvlJc w:val="left"/>
      <w:pPr>
        <w:ind w:left="928" w:hanging="360"/>
      </w:pPr>
      <w:rPr>
        <w:rFonts w:hint="default"/>
        <w:b/>
        <w:bCs/>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6">
    <w:nsid w:val="7F3A2C80"/>
    <w:multiLevelType w:val="hybridMultilevel"/>
    <w:tmpl w:val="2E2804A6"/>
    <w:lvl w:ilvl="0" w:tplc="C98A68F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4"/>
  </w:num>
  <w:num w:numId="2">
    <w:abstractNumId w:val="11"/>
  </w:num>
  <w:num w:numId="3">
    <w:abstractNumId w:val="19"/>
  </w:num>
  <w:num w:numId="4">
    <w:abstractNumId w:val="3"/>
  </w:num>
  <w:num w:numId="5">
    <w:abstractNumId w:val="41"/>
  </w:num>
  <w:num w:numId="6">
    <w:abstractNumId w:val="21"/>
  </w:num>
  <w:num w:numId="7">
    <w:abstractNumId w:val="16"/>
  </w:num>
  <w:num w:numId="8">
    <w:abstractNumId w:val="40"/>
  </w:num>
  <w:num w:numId="9">
    <w:abstractNumId w:val="39"/>
  </w:num>
  <w:num w:numId="10">
    <w:abstractNumId w:val="1"/>
  </w:num>
  <w:num w:numId="11">
    <w:abstractNumId w:val="9"/>
  </w:num>
  <w:num w:numId="12">
    <w:abstractNumId w:val="31"/>
  </w:num>
  <w:num w:numId="13">
    <w:abstractNumId w:val="8"/>
  </w:num>
  <w:num w:numId="14">
    <w:abstractNumId w:val="30"/>
  </w:num>
  <w:num w:numId="15">
    <w:abstractNumId w:val="4"/>
  </w:num>
  <w:num w:numId="16">
    <w:abstractNumId w:val="5"/>
  </w:num>
  <w:num w:numId="17">
    <w:abstractNumId w:val="42"/>
  </w:num>
  <w:num w:numId="18">
    <w:abstractNumId w:val="33"/>
  </w:num>
  <w:num w:numId="19">
    <w:abstractNumId w:val="32"/>
  </w:num>
  <w:num w:numId="20">
    <w:abstractNumId w:val="37"/>
  </w:num>
  <w:num w:numId="21">
    <w:abstractNumId w:val="23"/>
  </w:num>
  <w:num w:numId="22">
    <w:abstractNumId w:val="44"/>
  </w:num>
  <w:num w:numId="23">
    <w:abstractNumId w:val="7"/>
  </w:num>
  <w:num w:numId="24">
    <w:abstractNumId w:val="25"/>
  </w:num>
  <w:num w:numId="25">
    <w:abstractNumId w:val="46"/>
  </w:num>
  <w:num w:numId="26">
    <w:abstractNumId w:val="15"/>
  </w:num>
  <w:num w:numId="27">
    <w:abstractNumId w:val="22"/>
  </w:num>
  <w:num w:numId="28">
    <w:abstractNumId w:val="2"/>
  </w:num>
  <w:num w:numId="29">
    <w:abstractNumId w:val="27"/>
  </w:num>
  <w:num w:numId="30">
    <w:abstractNumId w:val="18"/>
  </w:num>
  <w:num w:numId="31">
    <w:abstractNumId w:val="0"/>
  </w:num>
  <w:num w:numId="32">
    <w:abstractNumId w:val="38"/>
  </w:num>
  <w:num w:numId="33">
    <w:abstractNumId w:val="28"/>
  </w:num>
  <w:num w:numId="34">
    <w:abstractNumId w:val="45"/>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17"/>
  </w:num>
  <w:num w:numId="3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NotDisplayPageBoundaries/>
  <w:mirrorMargins/>
  <w:defaultTabStop w:val="720"/>
  <w:drawingGridHorizontalSpacing w:val="110"/>
  <w:displayHorizontalDrawingGridEvery w:val="2"/>
  <w:characterSpacingControl w:val="doNotCompress"/>
  <w:hdrShapeDefaults>
    <o:shapedefaults v:ext="edit" spidmax="2073"/>
    <o:shapelayout v:ext="edit">
      <o:idmap v:ext="edit" data="2"/>
    </o:shapelayout>
  </w:hdrShapeDefaults>
  <w:footnotePr>
    <w:footnote w:id="0"/>
    <w:footnote w:id="1"/>
  </w:footnotePr>
  <w:endnotePr>
    <w:endnote w:id="0"/>
    <w:endnote w:id="1"/>
  </w:endnotePr>
  <w:compat/>
  <w:rsids>
    <w:rsidRoot w:val="00882EAE"/>
    <w:rsid w:val="001B06B4"/>
    <w:rsid w:val="004603E0"/>
    <w:rsid w:val="004B35B0"/>
    <w:rsid w:val="00882EAE"/>
    <w:rsid w:val="00894C09"/>
    <w:rsid w:val="00C664A7"/>
    <w:rsid w:val="00CC76CF"/>
    <w:rsid w:val="00D37C9D"/>
    <w:rsid w:val="00EE2299"/>
    <w:rsid w:val="00F97A6D"/>
  </w:rsids>
  <m:mathPr>
    <m:mathFont m:val="Cambria Math"/>
    <m:brkBin m:val="before"/>
    <m:brkBinSub m:val="--"/>
    <m:smallFrac/>
    <m:dispDef/>
    <m:lMargin m:val="0"/>
    <m:rMargin m:val="0"/>
    <m:defJc m:val="centerGroup"/>
    <m:wrapIndent m:val="1440"/>
    <m:intLim m:val="subSup"/>
    <m:naryLim m:val="undOvr"/>
  </m:mathPr>
  <w:themeFontLang w:val="id-ID"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rules v:ext="edit">
        <o:r id="V:Rule16" type="connector" idref="#_x0000_s1049"/>
        <o:r id="V:Rule17" type="connector" idref="#_x0000_s1034"/>
        <o:r id="V:Rule18" type="connector" idref="#_x0000_s1031"/>
        <o:r id="V:Rule19" type="connector" idref="#_x0000_s1050"/>
        <o:r id="V:Rule20" type="connector" idref="#_x0000_s1038">
          <o:proxy start="" idref="#_x0000_s1029" connectloc="3"/>
          <o:proxy end="" idref="#_x0000_s1030" connectloc="1"/>
        </o:r>
        <o:r id="V:Rule21" type="connector" idref="#_x0000_s1039">
          <o:proxy end="" idref="#_x0000_s1030" connectloc="1"/>
        </o:r>
        <o:r id="V:Rule22" type="connector" idref="#_x0000_s1046">
          <o:proxy end="" idref="#_x0000_s1044" connectloc="2"/>
        </o:r>
        <o:r id="V:Rule23" type="connector" idref="#_x0000_s1048"/>
        <o:r id="V:Rule24" type="connector" idref="#_x0000_s1037">
          <o:proxy start="" idref="#_x0000_s1028" connectloc="3"/>
          <o:proxy end="" idref="#_x0000_s1030" connectloc="1"/>
        </o:r>
        <o:r id="V:Rule25" type="connector" idref="#_x0000_s1035"/>
        <o:r id="V:Rule26" type="connector" idref="#_x0000_s1036"/>
        <o:r id="V:Rule27" type="connector" idref="#_x0000_s1033"/>
        <o:r id="V:Rule28" type="connector" idref="#_x0000_s1047"/>
        <o:r id="V:Rule29" type="connector" idref="#_x0000_s1045">
          <o:proxy start="" idref="#_x0000_s1042" connectloc="3"/>
          <o:proxy end="" idref="#_x0000_s1044" connectloc="0"/>
        </o:r>
        <o:r id="V:Rule3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EAE"/>
  </w:style>
  <w:style w:type="paragraph" w:styleId="Heading1">
    <w:name w:val="heading 1"/>
    <w:basedOn w:val="Normal"/>
    <w:next w:val="Normal"/>
    <w:link w:val="Heading1Char"/>
    <w:uiPriority w:val="9"/>
    <w:qFormat/>
    <w:rsid w:val="00882E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82E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E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82EAE"/>
    <w:rPr>
      <w:rFonts w:asciiTheme="majorHAnsi" w:eastAsiaTheme="majorEastAsia" w:hAnsiTheme="majorHAnsi" w:cstheme="majorBidi"/>
      <w:b/>
      <w:bCs/>
      <w:color w:val="4F81BD" w:themeColor="accent1"/>
      <w:sz w:val="26"/>
      <w:szCs w:val="26"/>
    </w:rPr>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882EAE"/>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882EAE"/>
  </w:style>
  <w:style w:type="paragraph" w:styleId="FootnoteText">
    <w:name w:val="footnote text"/>
    <w:aliases w:val="Char,Footnote Text Char Char"/>
    <w:basedOn w:val="Normal"/>
    <w:link w:val="FootnoteTextChar"/>
    <w:uiPriority w:val="99"/>
    <w:unhideWhenUsed/>
    <w:rsid w:val="00882EAE"/>
    <w:pPr>
      <w:spacing w:after="0" w:line="240" w:lineRule="auto"/>
    </w:pPr>
    <w:rPr>
      <w:rFonts w:ascii="Times New Roman" w:eastAsia="Times New Roman" w:hAnsi="Times New Roman" w:cs="Traditional Arabic"/>
      <w:sz w:val="20"/>
      <w:szCs w:val="20"/>
      <w:lang w:val="en-US" w:eastAsia="zh-CN"/>
    </w:rPr>
  </w:style>
  <w:style w:type="character" w:customStyle="1" w:styleId="FootnoteTextChar">
    <w:name w:val="Footnote Text Char"/>
    <w:aliases w:val="Char Char,Footnote Text Char Char Char"/>
    <w:basedOn w:val="DefaultParagraphFont"/>
    <w:link w:val="FootnoteText"/>
    <w:uiPriority w:val="99"/>
    <w:rsid w:val="00882EAE"/>
    <w:rPr>
      <w:rFonts w:ascii="Times New Roman" w:eastAsia="Times New Roman" w:hAnsi="Times New Roman" w:cs="Traditional Arabic"/>
      <w:sz w:val="20"/>
      <w:szCs w:val="20"/>
      <w:lang w:val="en-US" w:eastAsia="zh-CN"/>
    </w:rPr>
  </w:style>
  <w:style w:type="character" w:styleId="FootnoteReference">
    <w:name w:val="footnote reference"/>
    <w:basedOn w:val="DefaultParagraphFont"/>
    <w:uiPriority w:val="99"/>
    <w:unhideWhenUsed/>
    <w:rsid w:val="00882EAE"/>
    <w:rPr>
      <w:vertAlign w:val="superscript"/>
    </w:rPr>
  </w:style>
  <w:style w:type="paragraph" w:styleId="BalloonText">
    <w:name w:val="Balloon Text"/>
    <w:basedOn w:val="Normal"/>
    <w:link w:val="BalloonTextChar"/>
    <w:uiPriority w:val="99"/>
    <w:semiHidden/>
    <w:unhideWhenUsed/>
    <w:rsid w:val="00882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EAE"/>
    <w:rPr>
      <w:rFonts w:ascii="Tahoma" w:hAnsi="Tahoma" w:cs="Tahoma"/>
      <w:sz w:val="16"/>
      <w:szCs w:val="16"/>
    </w:rPr>
  </w:style>
  <w:style w:type="table" w:styleId="TableGrid">
    <w:name w:val="Table Grid"/>
    <w:basedOn w:val="TableNormal"/>
    <w:uiPriority w:val="59"/>
    <w:rsid w:val="00882EA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2EAE"/>
    <w:rPr>
      <w:color w:val="808080"/>
    </w:rPr>
  </w:style>
  <w:style w:type="paragraph" w:styleId="Header">
    <w:name w:val="header"/>
    <w:basedOn w:val="Normal"/>
    <w:link w:val="HeaderChar"/>
    <w:uiPriority w:val="99"/>
    <w:unhideWhenUsed/>
    <w:rsid w:val="00882E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EAE"/>
  </w:style>
  <w:style w:type="paragraph" w:styleId="Footer">
    <w:name w:val="footer"/>
    <w:basedOn w:val="Normal"/>
    <w:link w:val="FooterChar"/>
    <w:uiPriority w:val="99"/>
    <w:unhideWhenUsed/>
    <w:rsid w:val="00882E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EAE"/>
  </w:style>
  <w:style w:type="paragraph" w:styleId="TOCHeading">
    <w:name w:val="TOC Heading"/>
    <w:basedOn w:val="Heading1"/>
    <w:next w:val="Normal"/>
    <w:uiPriority w:val="39"/>
    <w:semiHidden/>
    <w:unhideWhenUsed/>
    <w:qFormat/>
    <w:rsid w:val="00882EAE"/>
    <w:pPr>
      <w:outlineLvl w:val="9"/>
    </w:pPr>
    <w:rPr>
      <w:lang w:val="en-US"/>
    </w:rPr>
  </w:style>
  <w:style w:type="paragraph" w:styleId="TOC1">
    <w:name w:val="toc 1"/>
    <w:basedOn w:val="Normal"/>
    <w:next w:val="Normal"/>
    <w:autoRedefine/>
    <w:uiPriority w:val="39"/>
    <w:unhideWhenUsed/>
    <w:rsid w:val="00882EAE"/>
    <w:pPr>
      <w:tabs>
        <w:tab w:val="right" w:leader="dot" w:pos="7927"/>
      </w:tabs>
      <w:spacing w:after="100"/>
      <w:ind w:left="851" w:hanging="851"/>
    </w:pPr>
    <w:rPr>
      <w:rFonts w:asciiTheme="majorBidi" w:hAnsiTheme="majorBidi" w:cstheme="majorBidi"/>
      <w:b/>
      <w:bCs/>
      <w:noProof/>
      <w:sz w:val="24"/>
      <w:szCs w:val="24"/>
    </w:rPr>
  </w:style>
  <w:style w:type="character" w:styleId="Hyperlink">
    <w:name w:val="Hyperlink"/>
    <w:basedOn w:val="DefaultParagraphFont"/>
    <w:uiPriority w:val="99"/>
    <w:unhideWhenUsed/>
    <w:rsid w:val="00882EAE"/>
    <w:rPr>
      <w:color w:val="0000FF" w:themeColor="hyperlink"/>
      <w:u w:val="single"/>
    </w:rPr>
  </w:style>
  <w:style w:type="character" w:styleId="LineNumber">
    <w:name w:val="line number"/>
    <w:basedOn w:val="DefaultParagraphFont"/>
    <w:uiPriority w:val="99"/>
    <w:semiHidden/>
    <w:unhideWhenUsed/>
    <w:rsid w:val="00882EAE"/>
  </w:style>
  <w:style w:type="paragraph" w:styleId="TOC2">
    <w:name w:val="toc 2"/>
    <w:basedOn w:val="Normal"/>
    <w:next w:val="Normal"/>
    <w:autoRedefine/>
    <w:uiPriority w:val="39"/>
    <w:unhideWhenUsed/>
    <w:rsid w:val="00882EAE"/>
    <w:pPr>
      <w:spacing w:after="100"/>
      <w:ind w:left="220"/>
    </w:pPr>
  </w:style>
  <w:style w:type="paragraph" w:styleId="TOC3">
    <w:name w:val="toc 3"/>
    <w:basedOn w:val="Normal"/>
    <w:next w:val="Normal"/>
    <w:autoRedefine/>
    <w:uiPriority w:val="39"/>
    <w:unhideWhenUsed/>
    <w:rsid w:val="00882EAE"/>
    <w:pPr>
      <w:spacing w:after="100"/>
      <w:ind w:left="440"/>
    </w:pPr>
  </w:style>
  <w:style w:type="character" w:styleId="FollowedHyperlink">
    <w:name w:val="FollowedHyperlink"/>
    <w:basedOn w:val="DefaultParagraphFont"/>
    <w:uiPriority w:val="99"/>
    <w:semiHidden/>
    <w:unhideWhenUsed/>
    <w:rsid w:val="00882E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oleObject" Target="embeddings/oleObject5.bin"/><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oleObject" Target="embeddings/oleObject4.bin"/><Relationship Id="rId38"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6.xml"/><Relationship Id="rId29" Type="http://schemas.openxmlformats.org/officeDocument/2006/relationships/image" Target="media/image8.wmf"/><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oleObject" Target="embeddings/oleObject3.bin"/><Relationship Id="rId37" Type="http://schemas.openxmlformats.org/officeDocument/2006/relationships/oleObject" Target="embeddings/oleObject8.bin"/><Relationship Id="rId40" Type="http://schemas.openxmlformats.org/officeDocument/2006/relationships/oleObject" Target="embeddings/oleObject11.bin"/><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oleObject" Target="embeddings/oleObject1.bin"/><Relationship Id="rId36"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wmf"/><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oleObject" Target="embeddings/oleObject6.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95</Pages>
  <Words>12261</Words>
  <Characters>77245</Characters>
  <Application>Microsoft Office Word</Application>
  <DocSecurity>0</DocSecurity>
  <Lines>4291</Lines>
  <Paragraphs>2183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dc:creator>
  <cp:lastModifiedBy>bagas_game1</cp:lastModifiedBy>
  <cp:revision>5</cp:revision>
  <cp:lastPrinted>2019-05-29T03:53:00Z</cp:lastPrinted>
  <dcterms:created xsi:type="dcterms:W3CDTF">2019-05-28T09:04:00Z</dcterms:created>
  <dcterms:modified xsi:type="dcterms:W3CDTF">2019-05-29T03:54:00Z</dcterms:modified>
</cp:coreProperties>
</file>