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2EB" w:rsidRPr="00331A27" w:rsidRDefault="00B352EB" w:rsidP="00B352EB">
      <w:pPr>
        <w:bidi/>
        <w:spacing w:line="240" w:lineRule="auto"/>
        <w:jc w:val="center"/>
        <w:rPr>
          <w:rFonts w:ascii="Traditional Arabic" w:hAnsi="Traditional Arabic" w:cs="Traditional Arabic"/>
          <w:b/>
          <w:bCs/>
          <w:noProof/>
          <w:sz w:val="36"/>
          <w:szCs w:val="36"/>
          <w:rtl/>
        </w:rPr>
      </w:pPr>
      <w:r w:rsidRPr="00055738">
        <w:rPr>
          <w:rFonts w:ascii="Traditional Arabic" w:hAnsi="Traditional Arabic" w:cs="Traditional Arabic" w:hint="cs"/>
          <w:b/>
          <w:bCs/>
          <w:noProof/>
          <w:sz w:val="36"/>
          <w:szCs w:val="36"/>
          <w:rtl/>
        </w:rPr>
        <w:t>ت</w:t>
      </w:r>
      <w:r w:rsidRPr="00055738">
        <w:rPr>
          <w:rFonts w:ascii="Traditional Arabic" w:hAnsi="Traditional Arabic" w:cs="Traditional Arabic"/>
          <w:b/>
          <w:bCs/>
          <w:noProof/>
          <w:sz w:val="36"/>
          <w:szCs w:val="36"/>
          <w:rtl/>
        </w:rPr>
        <w:t>أثير</w:t>
      </w:r>
      <w:r>
        <w:rPr>
          <w:rFonts w:ascii="Traditional Arabic" w:hAnsi="Traditional Arabic" w:cs="Traditional Arabic" w:hint="cs"/>
          <w:b/>
          <w:bCs/>
          <w:noProof/>
          <w:sz w:val="36"/>
          <w:szCs w:val="36"/>
          <w:rtl/>
        </w:rPr>
        <w:t xml:space="preserve"> </w:t>
      </w:r>
      <w:r w:rsidRPr="00055738">
        <w:rPr>
          <w:rFonts w:ascii="Traditional Arabic" w:hAnsi="Traditional Arabic" w:cs="Traditional Arabic"/>
          <w:b/>
          <w:bCs/>
          <w:noProof/>
          <w:sz w:val="36"/>
          <w:szCs w:val="36"/>
          <w:rtl/>
        </w:rPr>
        <w:t>طريقة رسم الخرائط الذهنية على إتقان المفردات العربية لطلاب الصف الثامن المدرسة المتوسطة مفتاح العلوم كرادينان</w:t>
      </w:r>
      <w:r>
        <w:rPr>
          <w:rFonts w:ascii="Traditional Arabic" w:hAnsi="Traditional Arabic" w:cs="Traditional Arabic" w:hint="cs"/>
          <w:b/>
          <w:bCs/>
          <w:noProof/>
          <w:sz w:val="36"/>
          <w:szCs w:val="36"/>
          <w:rtl/>
        </w:rPr>
        <w:t xml:space="preserve"> ماديون</w:t>
      </w:r>
    </w:p>
    <w:p w:rsidR="007A285D" w:rsidRPr="007A285D" w:rsidRDefault="007A285D" w:rsidP="007A285D">
      <w:pPr>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البحث العلمي</w:t>
      </w:r>
    </w:p>
    <w:p w:rsidR="00B352EB" w:rsidRDefault="00B352EB" w:rsidP="00B352EB">
      <w:pPr>
        <w:bidi/>
        <w:spacing w:line="360" w:lineRule="auto"/>
        <w:jc w:val="center"/>
        <w:rPr>
          <w:rFonts w:ascii="Times New Roman" w:hAnsi="Times New Roman" w:cs="Times New Roman"/>
          <w:b/>
          <w:bCs/>
          <w:noProof/>
          <w:sz w:val="24"/>
          <w:szCs w:val="24"/>
          <w:rtl/>
        </w:rPr>
      </w:pPr>
    </w:p>
    <w:p w:rsidR="00B352EB" w:rsidRDefault="00B352EB" w:rsidP="00B352EB">
      <w:pPr>
        <w:bidi/>
        <w:spacing w:line="360" w:lineRule="auto"/>
        <w:jc w:val="center"/>
        <w:rPr>
          <w:rFonts w:ascii="Times New Roman" w:hAnsi="Times New Roman" w:cs="Times New Roman"/>
          <w:b/>
          <w:bCs/>
          <w:sz w:val="24"/>
          <w:szCs w:val="24"/>
          <w:rtl/>
        </w:rPr>
      </w:pPr>
      <w:r>
        <w:rPr>
          <w:rFonts w:ascii="Times New Roman" w:hAnsi="Times New Roman" w:cs="Times New Roman"/>
          <w:b/>
          <w:bCs/>
          <w:noProof/>
          <w:sz w:val="24"/>
          <w:szCs w:val="24"/>
          <w:rtl/>
          <w:lang w:eastAsia="id-ID"/>
        </w:rPr>
        <w:drawing>
          <wp:inline distT="0" distB="0" distL="0" distR="0" wp14:anchorId="1A799C34" wp14:editId="466A2F29">
            <wp:extent cx="2533650" cy="2276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276475"/>
                    </a:xfrm>
                    <a:prstGeom prst="rect">
                      <a:avLst/>
                    </a:prstGeom>
                    <a:noFill/>
                    <a:ln>
                      <a:noFill/>
                    </a:ln>
                  </pic:spPr>
                </pic:pic>
              </a:graphicData>
            </a:graphic>
          </wp:inline>
        </w:drawing>
      </w:r>
    </w:p>
    <w:p w:rsidR="00B352EB" w:rsidRPr="002C572D" w:rsidRDefault="00BD28D6" w:rsidP="00B352EB">
      <w:pPr>
        <w:bidi/>
        <w:spacing w:after="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قدمته</w:t>
      </w:r>
      <w:r w:rsidR="00B352EB" w:rsidRPr="002C572D">
        <w:rPr>
          <w:rFonts w:ascii="Traditional Arabic" w:hAnsi="Traditional Arabic" w:cs="Traditional Arabic" w:hint="cs"/>
          <w:sz w:val="36"/>
          <w:szCs w:val="36"/>
          <w:rtl/>
        </w:rPr>
        <w:t>:</w:t>
      </w:r>
    </w:p>
    <w:p w:rsidR="00B352EB" w:rsidRPr="00C959BE" w:rsidRDefault="007A285D" w:rsidP="00B352EB">
      <w:pPr>
        <w:bidi/>
        <w:spacing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 xml:space="preserve">نور </w:t>
      </w:r>
      <w:r>
        <w:rPr>
          <w:rFonts w:ascii="Traditional Arabic" w:hAnsi="Traditional Arabic" w:cs="Traditional Arabic" w:hint="cs"/>
          <w:sz w:val="36"/>
          <w:szCs w:val="36"/>
          <w:rtl/>
        </w:rPr>
        <w:t>ح</w:t>
      </w:r>
      <w:r>
        <w:rPr>
          <w:rFonts w:ascii="Traditional Arabic" w:hAnsi="Traditional Arabic" w:cs="Traditional Arabic"/>
          <w:sz w:val="36"/>
          <w:szCs w:val="36"/>
          <w:rtl/>
        </w:rPr>
        <w:t>يا</w:t>
      </w:r>
      <w:r>
        <w:rPr>
          <w:rFonts w:ascii="Traditional Arabic" w:hAnsi="Traditional Arabic" w:cs="Traditional Arabic" w:hint="cs"/>
          <w:sz w:val="36"/>
          <w:szCs w:val="36"/>
          <w:rtl/>
        </w:rPr>
        <w:t>ت</w:t>
      </w:r>
      <w:r w:rsidR="00B352EB" w:rsidRPr="00C959BE">
        <w:rPr>
          <w:rFonts w:ascii="Traditional Arabic" w:hAnsi="Traditional Arabic" w:cs="Traditional Arabic"/>
          <w:sz w:val="36"/>
          <w:szCs w:val="36"/>
          <w:rtl/>
        </w:rPr>
        <w:t>ي</w:t>
      </w:r>
    </w:p>
    <w:p w:rsidR="00B352EB" w:rsidRDefault="00B352EB" w:rsidP="00B352EB">
      <w:pPr>
        <w:bidi/>
        <w:spacing w:line="240" w:lineRule="auto"/>
        <w:jc w:val="center"/>
        <w:rPr>
          <w:rFonts w:ascii="Traditional Arabic" w:hAnsi="Traditional Arabic" w:cs="Traditional Arabic"/>
          <w:sz w:val="36"/>
          <w:szCs w:val="36"/>
          <w:rtl/>
        </w:rPr>
      </w:pPr>
      <w:r w:rsidRPr="00C959BE">
        <w:rPr>
          <w:rFonts w:ascii="Traditional Arabic" w:hAnsi="Traditional Arabic" w:cs="Traditional Arabic"/>
          <w:sz w:val="36"/>
          <w:szCs w:val="36"/>
          <w:rtl/>
        </w:rPr>
        <w:t>رقم دفتر القيد:202180059</w:t>
      </w:r>
    </w:p>
    <w:p w:rsidR="00B352EB" w:rsidRPr="00C959BE" w:rsidRDefault="00B352EB" w:rsidP="00B352EB">
      <w:pPr>
        <w:bidi/>
        <w:spacing w:line="240" w:lineRule="auto"/>
        <w:jc w:val="center"/>
        <w:rPr>
          <w:rFonts w:ascii="Traditional Arabic" w:hAnsi="Traditional Arabic" w:cs="Traditional Arabic"/>
          <w:b/>
          <w:bCs/>
          <w:sz w:val="36"/>
          <w:szCs w:val="36"/>
          <w:rtl/>
        </w:rPr>
      </w:pPr>
    </w:p>
    <w:p w:rsidR="00B352EB" w:rsidRPr="001E18A3" w:rsidRDefault="00B352EB" w:rsidP="00B352EB">
      <w:pPr>
        <w:pStyle w:val="ListParagraph"/>
        <w:bidi/>
        <w:spacing w:after="0" w:line="240" w:lineRule="auto"/>
        <w:ind w:left="-1"/>
        <w:jc w:val="center"/>
        <w:rPr>
          <w:rFonts w:ascii="Traditional Arabic" w:hAnsi="Traditional Arabic" w:cs="Traditional Arabic"/>
          <w:sz w:val="36"/>
          <w:szCs w:val="36"/>
          <w:rtl/>
        </w:rPr>
      </w:pPr>
      <w:r w:rsidRPr="001E18A3">
        <w:rPr>
          <w:rFonts w:ascii="Traditional Arabic" w:hAnsi="Traditional Arabic" w:cs="Traditional Arabic" w:hint="cs"/>
          <w:sz w:val="36"/>
          <w:szCs w:val="36"/>
          <w:rtl/>
        </w:rPr>
        <w:t>قسم تعليم اللغة العربية</w:t>
      </w:r>
    </w:p>
    <w:p w:rsidR="00B352EB" w:rsidRDefault="00B352EB" w:rsidP="00B352EB">
      <w:pPr>
        <w:pStyle w:val="ListParagraph"/>
        <w:bidi/>
        <w:spacing w:after="0" w:line="240" w:lineRule="auto"/>
        <w:ind w:left="-1"/>
        <w:jc w:val="center"/>
        <w:rPr>
          <w:rFonts w:ascii="Traditional Arabic" w:hAnsi="Traditional Arabic" w:cs="Traditional Arabic"/>
          <w:sz w:val="36"/>
          <w:szCs w:val="36"/>
        </w:rPr>
      </w:pPr>
      <w:r w:rsidRPr="001E18A3">
        <w:rPr>
          <w:rFonts w:ascii="Traditional Arabic" w:hAnsi="Traditional Arabic" w:cs="Traditional Arabic" w:hint="cs"/>
          <w:sz w:val="36"/>
          <w:szCs w:val="36"/>
          <w:rtl/>
        </w:rPr>
        <w:t>كلية التربية و العلوم التعليمية</w:t>
      </w:r>
    </w:p>
    <w:p w:rsidR="00B352EB" w:rsidRDefault="00B352EB" w:rsidP="00B352EB">
      <w:pPr>
        <w:pStyle w:val="ListParagraph"/>
        <w:bidi/>
        <w:spacing w:after="0" w:line="240" w:lineRule="auto"/>
        <w:ind w:left="-1"/>
        <w:jc w:val="center"/>
        <w:rPr>
          <w:rFonts w:ascii="Traditional Arabic" w:hAnsi="Traditional Arabic" w:cs="Traditional Arabic"/>
          <w:sz w:val="36"/>
          <w:szCs w:val="36"/>
          <w:rtl/>
        </w:rPr>
      </w:pPr>
      <w:r w:rsidRPr="001E18A3">
        <w:rPr>
          <w:rFonts w:ascii="Traditional Arabic" w:hAnsi="Traditional Arabic" w:cs="Traditional Arabic" w:hint="cs"/>
          <w:sz w:val="36"/>
          <w:szCs w:val="36"/>
          <w:rtl/>
        </w:rPr>
        <w:t xml:space="preserve">الجامعة الإسلامية الحكومية </w:t>
      </w:r>
      <w:r>
        <w:rPr>
          <w:rFonts w:ascii="Traditional Arabic" w:hAnsi="Traditional Arabic" w:cs="Traditional Arabic" w:hint="cs"/>
          <w:sz w:val="36"/>
          <w:szCs w:val="36"/>
          <w:rtl/>
        </w:rPr>
        <w:t>ب</w:t>
      </w:r>
      <w:r w:rsidRPr="001E18A3">
        <w:rPr>
          <w:rFonts w:ascii="Traditional Arabic" w:hAnsi="Traditional Arabic" w:cs="Traditional Arabic" w:hint="cs"/>
          <w:sz w:val="36"/>
          <w:szCs w:val="36"/>
          <w:rtl/>
        </w:rPr>
        <w:t>فونوروجو</w:t>
      </w:r>
    </w:p>
    <w:p w:rsidR="007A285D" w:rsidRDefault="007A285D" w:rsidP="007A285D">
      <w:pPr>
        <w:pStyle w:val="ListParagraph"/>
        <w:bidi/>
        <w:spacing w:after="0" w:line="240" w:lineRule="auto"/>
        <w:ind w:left="-1"/>
        <w:jc w:val="center"/>
        <w:rPr>
          <w:rFonts w:ascii="Traditional Arabic" w:hAnsi="Traditional Arabic" w:cs="Traditional Arabic"/>
          <w:sz w:val="36"/>
          <w:szCs w:val="36"/>
          <w:rtl/>
        </w:rPr>
      </w:pPr>
      <w:r>
        <w:rPr>
          <w:rFonts w:ascii="Traditional Arabic" w:hAnsi="Traditional Arabic" w:cs="Traditional Arabic" w:hint="cs"/>
          <w:sz w:val="36"/>
          <w:szCs w:val="36"/>
          <w:rtl/>
        </w:rPr>
        <w:t>بالدرة النوم</w:t>
      </w:r>
    </w:p>
    <w:p w:rsidR="007A285D" w:rsidRPr="007A285D" w:rsidRDefault="007A285D" w:rsidP="007A285D">
      <w:pPr>
        <w:pStyle w:val="ListParagraph"/>
        <w:bidi/>
        <w:spacing w:after="0" w:line="240" w:lineRule="auto"/>
        <w:ind w:left="-1"/>
        <w:jc w:val="center"/>
        <w:rPr>
          <w:rFonts w:ascii="Traditional Arabic" w:hAnsi="Traditional Arabic" w:cs="Traditional Arabic"/>
          <w:sz w:val="36"/>
          <w:szCs w:val="36"/>
          <w:rtl/>
        </w:rPr>
      </w:pPr>
      <w:r w:rsidRPr="007A285D">
        <w:rPr>
          <w:rFonts w:ascii="Traditional Arabic" w:hAnsi="Traditional Arabic" w:cs="Traditional Arabic" w:hint="cs"/>
          <w:sz w:val="36"/>
          <w:szCs w:val="36"/>
          <w:rtl/>
        </w:rPr>
        <w:t>2024</w:t>
      </w:r>
    </w:p>
    <w:p w:rsidR="00B352EB" w:rsidRDefault="00B352EB" w:rsidP="00B352EB">
      <w:pPr>
        <w:pStyle w:val="ListParagraph"/>
        <w:bidi/>
        <w:spacing w:after="0" w:line="240" w:lineRule="auto"/>
        <w:ind w:left="-1"/>
        <w:jc w:val="center"/>
        <w:rPr>
          <w:rFonts w:ascii="Traditional Arabic" w:hAnsi="Traditional Arabic" w:cs="Traditional Arabic"/>
          <w:sz w:val="36"/>
          <w:szCs w:val="36"/>
          <w:rtl/>
        </w:rPr>
      </w:pPr>
    </w:p>
    <w:p w:rsidR="00B352EB" w:rsidRDefault="00B352EB" w:rsidP="00B352EB">
      <w:pPr>
        <w:pStyle w:val="ListParagraph"/>
        <w:bidi/>
        <w:spacing w:after="0" w:line="240" w:lineRule="auto"/>
        <w:ind w:left="-1"/>
        <w:jc w:val="center"/>
        <w:rPr>
          <w:rFonts w:ascii="Traditional Arabic" w:hAnsi="Traditional Arabic" w:cs="Traditional Arabic"/>
          <w:sz w:val="36"/>
          <w:szCs w:val="36"/>
          <w:rtl/>
        </w:rPr>
      </w:pPr>
    </w:p>
    <w:p w:rsidR="00B352EB" w:rsidRDefault="00B352EB" w:rsidP="009925C9">
      <w:pPr>
        <w:bidi/>
        <w:spacing w:line="240" w:lineRule="auto"/>
        <w:jc w:val="center"/>
        <w:rPr>
          <w:rFonts w:ascii="Traditional Arabic" w:hAnsi="Traditional Arabic" w:cs="Traditional Arabic"/>
          <w:b/>
          <w:bCs/>
          <w:noProof/>
          <w:sz w:val="36"/>
          <w:szCs w:val="36"/>
        </w:rPr>
      </w:pPr>
    </w:p>
    <w:p w:rsidR="00B352EB" w:rsidRDefault="00B352EB" w:rsidP="00C701EA">
      <w:pPr>
        <w:bidi/>
        <w:spacing w:line="240" w:lineRule="auto"/>
        <w:rPr>
          <w:rFonts w:ascii="Traditional Arabic" w:hAnsi="Traditional Arabic" w:cs="Traditional Arabic"/>
          <w:b/>
          <w:bCs/>
          <w:noProof/>
          <w:sz w:val="36"/>
          <w:szCs w:val="36"/>
        </w:rPr>
      </w:pPr>
    </w:p>
    <w:p w:rsidR="009925C9" w:rsidRPr="00331A27" w:rsidRDefault="009925C9" w:rsidP="00B352EB">
      <w:pPr>
        <w:bidi/>
        <w:spacing w:line="240" w:lineRule="auto"/>
        <w:jc w:val="center"/>
        <w:rPr>
          <w:rFonts w:ascii="Traditional Arabic" w:hAnsi="Traditional Arabic" w:cs="Traditional Arabic"/>
          <w:b/>
          <w:bCs/>
          <w:noProof/>
          <w:sz w:val="36"/>
          <w:szCs w:val="36"/>
          <w:rtl/>
        </w:rPr>
      </w:pPr>
      <w:r w:rsidRPr="00055738">
        <w:rPr>
          <w:rFonts w:ascii="Traditional Arabic" w:hAnsi="Traditional Arabic" w:cs="Traditional Arabic" w:hint="cs"/>
          <w:b/>
          <w:bCs/>
          <w:noProof/>
          <w:sz w:val="36"/>
          <w:szCs w:val="36"/>
          <w:rtl/>
        </w:rPr>
        <w:lastRenderedPageBreak/>
        <w:t>ت</w:t>
      </w:r>
      <w:r w:rsidRPr="00055738">
        <w:rPr>
          <w:rFonts w:ascii="Traditional Arabic" w:hAnsi="Traditional Arabic" w:cs="Traditional Arabic"/>
          <w:b/>
          <w:bCs/>
          <w:noProof/>
          <w:sz w:val="36"/>
          <w:szCs w:val="36"/>
          <w:rtl/>
        </w:rPr>
        <w:t>أثير</w:t>
      </w:r>
      <w:r w:rsidR="0084624D">
        <w:rPr>
          <w:rFonts w:ascii="Traditional Arabic" w:hAnsi="Traditional Arabic" w:cs="Traditional Arabic" w:hint="cs"/>
          <w:b/>
          <w:bCs/>
          <w:noProof/>
          <w:sz w:val="36"/>
          <w:szCs w:val="36"/>
          <w:rtl/>
        </w:rPr>
        <w:t xml:space="preserve"> </w:t>
      </w:r>
      <w:r w:rsidRPr="00055738">
        <w:rPr>
          <w:rFonts w:ascii="Traditional Arabic" w:hAnsi="Traditional Arabic" w:cs="Traditional Arabic"/>
          <w:b/>
          <w:bCs/>
          <w:noProof/>
          <w:sz w:val="36"/>
          <w:szCs w:val="36"/>
          <w:rtl/>
        </w:rPr>
        <w:t>طريقة رسم الخرائط الذهنية على إتقان المفردات العربية لطلاب الصف الثامن المدرسة المتوسطة مفتاح العلوم كرادينان</w:t>
      </w:r>
      <w:r>
        <w:rPr>
          <w:rFonts w:ascii="Traditional Arabic" w:hAnsi="Traditional Arabic" w:cs="Traditional Arabic" w:hint="cs"/>
          <w:b/>
          <w:bCs/>
          <w:noProof/>
          <w:sz w:val="36"/>
          <w:szCs w:val="36"/>
          <w:rtl/>
        </w:rPr>
        <w:t xml:space="preserve"> ماديون</w:t>
      </w:r>
    </w:p>
    <w:p w:rsidR="009925C9" w:rsidRDefault="007A285D" w:rsidP="007A285D">
      <w:pPr>
        <w:bidi/>
        <w:spacing w:after="0" w:line="240" w:lineRule="auto"/>
        <w:jc w:val="center"/>
        <w:rPr>
          <w:rFonts w:ascii="Traditional Arabic" w:eastAsia="Calibri" w:hAnsi="Traditional Arabic" w:cs="Traditional Arabic"/>
          <w:b/>
          <w:bCs/>
          <w:sz w:val="36"/>
          <w:szCs w:val="36"/>
          <w:lang w:eastAsia="en-US"/>
        </w:rPr>
      </w:pPr>
      <w:r>
        <w:rPr>
          <w:rFonts w:ascii="Traditional Arabic" w:hAnsi="Traditional Arabic" w:cs="Traditional Arabic" w:hint="cs"/>
          <w:b/>
          <w:bCs/>
          <w:sz w:val="36"/>
          <w:szCs w:val="36"/>
          <w:rtl/>
        </w:rPr>
        <w:t xml:space="preserve">البحث </w:t>
      </w:r>
      <w:r w:rsidR="001865B1">
        <w:rPr>
          <w:rFonts w:ascii="Traditional Arabic" w:hAnsi="Traditional Arabic" w:cs="Traditional Arabic" w:hint="cs"/>
          <w:b/>
          <w:bCs/>
          <w:sz w:val="36"/>
          <w:szCs w:val="36"/>
          <w:rtl/>
        </w:rPr>
        <w:t>العلمي</w:t>
      </w:r>
      <w:r w:rsidR="00BD28D6">
        <w:rPr>
          <w:rFonts w:ascii="Traditional Arabic" w:hAnsi="Traditional Arabic" w:cs="Traditional Arabic" w:hint="cs"/>
          <w:b/>
          <w:bCs/>
          <w:sz w:val="36"/>
          <w:szCs w:val="36"/>
          <w:rtl/>
        </w:rPr>
        <w:t xml:space="preserve"> </w:t>
      </w:r>
    </w:p>
    <w:p w:rsidR="009925C9" w:rsidRDefault="009925C9" w:rsidP="009925C9">
      <w:pPr>
        <w:bidi/>
        <w:spacing w:after="0" w:line="240" w:lineRule="auto"/>
        <w:jc w:val="center"/>
        <w:rPr>
          <w:rFonts w:ascii="Traditional Arabic" w:hAnsi="Traditional Arabic" w:cs="Traditional Arabic"/>
          <w:sz w:val="36"/>
          <w:szCs w:val="36"/>
        </w:rPr>
      </w:pPr>
      <w:r>
        <w:rPr>
          <w:rFonts w:ascii="Traditional Arabic" w:hAnsi="Traditional Arabic" w:cs="Traditional Arabic"/>
          <w:sz w:val="36"/>
          <w:szCs w:val="36"/>
          <w:rtl/>
        </w:rPr>
        <w:t>مقدّم إلي ال</w:t>
      </w:r>
      <w:r w:rsidR="00BD28D6">
        <w:rPr>
          <w:rFonts w:ascii="Traditional Arabic" w:hAnsi="Traditional Arabic" w:cs="Traditional Arabic"/>
          <w:sz w:val="36"/>
          <w:szCs w:val="36"/>
          <w:rtl/>
        </w:rPr>
        <w:t>جامعة الإسلامية الحكومية فونورو</w:t>
      </w:r>
      <w:r w:rsidR="00BD28D6">
        <w:rPr>
          <w:rFonts w:ascii="Traditional Arabic" w:hAnsi="Traditional Arabic" w:cs="Traditional Arabic" w:hint="cs"/>
          <w:sz w:val="36"/>
          <w:szCs w:val="36"/>
          <w:rtl/>
        </w:rPr>
        <w:t>ج</w:t>
      </w:r>
      <w:r>
        <w:rPr>
          <w:rFonts w:ascii="Traditional Arabic" w:hAnsi="Traditional Arabic" w:cs="Traditional Arabic"/>
          <w:sz w:val="36"/>
          <w:szCs w:val="36"/>
          <w:rtl/>
        </w:rPr>
        <w:t>و</w:t>
      </w:r>
    </w:p>
    <w:p w:rsidR="009925C9" w:rsidRDefault="007A285D" w:rsidP="009925C9">
      <w:pPr>
        <w:bidi/>
        <w:spacing w:after="0"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لإست</w:t>
      </w:r>
      <w:r>
        <w:rPr>
          <w:rFonts w:ascii="Traditional Arabic" w:hAnsi="Traditional Arabic" w:cs="Traditional Arabic" w:hint="cs"/>
          <w:sz w:val="36"/>
          <w:szCs w:val="36"/>
          <w:rtl/>
        </w:rPr>
        <w:t>ب</w:t>
      </w:r>
      <w:r w:rsidR="009925C9">
        <w:rPr>
          <w:rFonts w:ascii="Traditional Arabic" w:hAnsi="Traditional Arabic" w:cs="Traditional Arabic"/>
          <w:sz w:val="36"/>
          <w:szCs w:val="36"/>
          <w:rtl/>
        </w:rPr>
        <w:t xml:space="preserve">اء بعض الشروط </w:t>
      </w:r>
      <w:r w:rsidR="009925C9">
        <w:rPr>
          <w:rFonts w:ascii="Traditional Arabic" w:hAnsi="Traditional Arabic" w:cs="Traditional Arabic" w:hint="cs"/>
          <w:sz w:val="36"/>
          <w:szCs w:val="36"/>
          <w:rtl/>
        </w:rPr>
        <w:t>للح</w:t>
      </w:r>
      <w:r w:rsidR="009925C9">
        <w:rPr>
          <w:rFonts w:ascii="Traditional Arabic" w:hAnsi="Traditional Arabic" w:cs="Traditional Arabic"/>
          <w:sz w:val="36"/>
          <w:szCs w:val="36"/>
          <w:rtl/>
        </w:rPr>
        <w:t xml:space="preserve">صول </w:t>
      </w:r>
      <w:r w:rsidR="009925C9">
        <w:rPr>
          <w:rFonts w:ascii="Traditional Arabic" w:hAnsi="Traditional Arabic" w:cs="Traditional Arabic" w:hint="cs"/>
          <w:sz w:val="36"/>
          <w:szCs w:val="36"/>
          <w:rtl/>
        </w:rPr>
        <w:t>على</w:t>
      </w:r>
      <w:r w:rsidR="009925C9">
        <w:rPr>
          <w:rFonts w:ascii="Traditional Arabic" w:hAnsi="Traditional Arabic" w:cs="Traditional Arabic"/>
          <w:sz w:val="36"/>
          <w:szCs w:val="36"/>
          <w:rtl/>
        </w:rPr>
        <w:t xml:space="preserve"> درجة سرجانا</w:t>
      </w:r>
    </w:p>
    <w:p w:rsidR="009925C9" w:rsidRDefault="00BD28D6" w:rsidP="009925C9">
      <w:pPr>
        <w:bidi/>
        <w:spacing w:line="360" w:lineRule="auto"/>
        <w:jc w:val="center"/>
        <w:rPr>
          <w:rFonts w:ascii="Times New Roman" w:hAnsi="Times New Roman" w:cs="Times New Roman"/>
          <w:b/>
          <w:bCs/>
          <w:noProof/>
          <w:sz w:val="24"/>
          <w:szCs w:val="24"/>
          <w:rtl/>
        </w:rPr>
      </w:pPr>
      <w:r>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التربية الإسلامية</w:t>
      </w:r>
    </w:p>
    <w:p w:rsidR="009925C9" w:rsidRDefault="009925C9" w:rsidP="009925C9">
      <w:pPr>
        <w:bidi/>
        <w:spacing w:line="360" w:lineRule="auto"/>
        <w:jc w:val="center"/>
        <w:rPr>
          <w:rFonts w:ascii="Times New Roman" w:hAnsi="Times New Roman" w:cs="Times New Roman"/>
          <w:b/>
          <w:bCs/>
          <w:sz w:val="24"/>
          <w:szCs w:val="24"/>
          <w:rtl/>
        </w:rPr>
      </w:pPr>
      <w:r>
        <w:rPr>
          <w:rFonts w:ascii="Times New Roman" w:hAnsi="Times New Roman" w:cs="Times New Roman"/>
          <w:b/>
          <w:bCs/>
          <w:noProof/>
          <w:sz w:val="24"/>
          <w:szCs w:val="24"/>
          <w:rtl/>
          <w:lang w:eastAsia="id-ID"/>
        </w:rPr>
        <w:drawing>
          <wp:inline distT="0" distB="0" distL="0" distR="0" wp14:anchorId="72A0218A" wp14:editId="0433AFAF">
            <wp:extent cx="2533650"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276475"/>
                    </a:xfrm>
                    <a:prstGeom prst="rect">
                      <a:avLst/>
                    </a:prstGeom>
                    <a:noFill/>
                    <a:ln>
                      <a:noFill/>
                    </a:ln>
                  </pic:spPr>
                </pic:pic>
              </a:graphicData>
            </a:graphic>
          </wp:inline>
        </w:drawing>
      </w:r>
    </w:p>
    <w:p w:rsidR="009925C9" w:rsidRPr="002C572D" w:rsidRDefault="00BD28D6" w:rsidP="009925C9">
      <w:pPr>
        <w:bidi/>
        <w:spacing w:after="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قدمته</w:t>
      </w:r>
      <w:r w:rsidR="009925C9" w:rsidRPr="002C572D">
        <w:rPr>
          <w:rFonts w:ascii="Traditional Arabic" w:hAnsi="Traditional Arabic" w:cs="Traditional Arabic" w:hint="cs"/>
          <w:sz w:val="36"/>
          <w:szCs w:val="36"/>
          <w:rtl/>
        </w:rPr>
        <w:t>:</w:t>
      </w:r>
    </w:p>
    <w:p w:rsidR="009925C9" w:rsidRPr="00C959BE" w:rsidRDefault="007A285D" w:rsidP="009925C9">
      <w:pPr>
        <w:bidi/>
        <w:spacing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 xml:space="preserve">نور </w:t>
      </w:r>
      <w:r>
        <w:rPr>
          <w:rFonts w:ascii="Traditional Arabic" w:hAnsi="Traditional Arabic" w:cs="Traditional Arabic" w:hint="cs"/>
          <w:sz w:val="36"/>
          <w:szCs w:val="36"/>
          <w:rtl/>
        </w:rPr>
        <w:t>ح</w:t>
      </w:r>
      <w:r>
        <w:rPr>
          <w:rFonts w:ascii="Traditional Arabic" w:hAnsi="Traditional Arabic" w:cs="Traditional Arabic"/>
          <w:sz w:val="36"/>
          <w:szCs w:val="36"/>
          <w:rtl/>
        </w:rPr>
        <w:t>يا</w:t>
      </w:r>
      <w:r>
        <w:rPr>
          <w:rFonts w:ascii="Traditional Arabic" w:hAnsi="Traditional Arabic" w:cs="Traditional Arabic" w:hint="cs"/>
          <w:sz w:val="36"/>
          <w:szCs w:val="36"/>
          <w:rtl/>
        </w:rPr>
        <w:t>ت</w:t>
      </w:r>
      <w:r w:rsidR="009925C9" w:rsidRPr="00C959BE">
        <w:rPr>
          <w:rFonts w:ascii="Traditional Arabic" w:hAnsi="Traditional Arabic" w:cs="Traditional Arabic"/>
          <w:sz w:val="36"/>
          <w:szCs w:val="36"/>
          <w:rtl/>
        </w:rPr>
        <w:t>ي</w:t>
      </w:r>
    </w:p>
    <w:p w:rsidR="009925C9" w:rsidRDefault="009925C9" w:rsidP="009925C9">
      <w:pPr>
        <w:bidi/>
        <w:spacing w:line="240" w:lineRule="auto"/>
        <w:jc w:val="center"/>
        <w:rPr>
          <w:rFonts w:ascii="Traditional Arabic" w:hAnsi="Traditional Arabic" w:cs="Traditional Arabic"/>
          <w:sz w:val="36"/>
          <w:szCs w:val="36"/>
          <w:rtl/>
        </w:rPr>
      </w:pPr>
      <w:r w:rsidRPr="00C959BE">
        <w:rPr>
          <w:rFonts w:ascii="Traditional Arabic" w:hAnsi="Traditional Arabic" w:cs="Traditional Arabic"/>
          <w:sz w:val="36"/>
          <w:szCs w:val="36"/>
          <w:rtl/>
        </w:rPr>
        <w:t>رقم دفتر القيد:202180059</w:t>
      </w:r>
    </w:p>
    <w:p w:rsidR="0084624D" w:rsidRPr="00C959BE" w:rsidRDefault="0084624D" w:rsidP="0084624D">
      <w:pPr>
        <w:bidi/>
        <w:spacing w:line="240" w:lineRule="auto"/>
        <w:jc w:val="center"/>
        <w:rPr>
          <w:rFonts w:ascii="Traditional Arabic" w:hAnsi="Traditional Arabic" w:cs="Traditional Arabic"/>
          <w:b/>
          <w:bCs/>
          <w:sz w:val="36"/>
          <w:szCs w:val="36"/>
          <w:rtl/>
        </w:rPr>
      </w:pPr>
    </w:p>
    <w:p w:rsidR="009925C9" w:rsidRPr="001E18A3" w:rsidRDefault="009925C9" w:rsidP="009925C9">
      <w:pPr>
        <w:pStyle w:val="ListParagraph"/>
        <w:bidi/>
        <w:spacing w:after="0" w:line="240" w:lineRule="auto"/>
        <w:ind w:left="-1"/>
        <w:jc w:val="center"/>
        <w:rPr>
          <w:rFonts w:ascii="Traditional Arabic" w:hAnsi="Traditional Arabic" w:cs="Traditional Arabic"/>
          <w:sz w:val="36"/>
          <w:szCs w:val="36"/>
          <w:rtl/>
        </w:rPr>
      </w:pPr>
      <w:r w:rsidRPr="001E18A3">
        <w:rPr>
          <w:rFonts w:ascii="Traditional Arabic" w:hAnsi="Traditional Arabic" w:cs="Traditional Arabic" w:hint="cs"/>
          <w:sz w:val="36"/>
          <w:szCs w:val="36"/>
          <w:rtl/>
        </w:rPr>
        <w:t>قسم تعليم اللغة العربية</w:t>
      </w:r>
    </w:p>
    <w:p w:rsidR="009925C9" w:rsidRDefault="009925C9" w:rsidP="009925C9">
      <w:pPr>
        <w:pStyle w:val="ListParagraph"/>
        <w:bidi/>
        <w:spacing w:after="0" w:line="240" w:lineRule="auto"/>
        <w:ind w:left="-1"/>
        <w:jc w:val="center"/>
        <w:rPr>
          <w:rFonts w:ascii="Traditional Arabic" w:hAnsi="Traditional Arabic" w:cs="Traditional Arabic"/>
          <w:sz w:val="36"/>
          <w:szCs w:val="36"/>
        </w:rPr>
      </w:pPr>
      <w:r w:rsidRPr="001E18A3">
        <w:rPr>
          <w:rFonts w:ascii="Traditional Arabic" w:hAnsi="Traditional Arabic" w:cs="Traditional Arabic" w:hint="cs"/>
          <w:sz w:val="36"/>
          <w:szCs w:val="36"/>
          <w:rtl/>
        </w:rPr>
        <w:t>كلية التربية و العلوم التعليمية</w:t>
      </w:r>
    </w:p>
    <w:p w:rsidR="009925C9" w:rsidRDefault="009925C9" w:rsidP="009925C9">
      <w:pPr>
        <w:pStyle w:val="ListParagraph"/>
        <w:bidi/>
        <w:spacing w:after="0" w:line="240" w:lineRule="auto"/>
        <w:ind w:left="-1"/>
        <w:jc w:val="center"/>
        <w:rPr>
          <w:rFonts w:ascii="Traditional Arabic" w:hAnsi="Traditional Arabic" w:cs="Traditional Arabic"/>
          <w:sz w:val="36"/>
          <w:szCs w:val="36"/>
          <w:rtl/>
        </w:rPr>
      </w:pPr>
      <w:r w:rsidRPr="001E18A3">
        <w:rPr>
          <w:rFonts w:ascii="Traditional Arabic" w:hAnsi="Traditional Arabic" w:cs="Traditional Arabic" w:hint="cs"/>
          <w:sz w:val="36"/>
          <w:szCs w:val="36"/>
          <w:rtl/>
        </w:rPr>
        <w:t xml:space="preserve">الجامعة الإسلامية الحكومية </w:t>
      </w:r>
      <w:r>
        <w:rPr>
          <w:rFonts w:ascii="Traditional Arabic" w:hAnsi="Traditional Arabic" w:cs="Traditional Arabic" w:hint="cs"/>
          <w:sz w:val="36"/>
          <w:szCs w:val="36"/>
          <w:rtl/>
        </w:rPr>
        <w:t>ب</w:t>
      </w:r>
      <w:r w:rsidRPr="001E18A3">
        <w:rPr>
          <w:rFonts w:ascii="Traditional Arabic" w:hAnsi="Traditional Arabic" w:cs="Traditional Arabic" w:hint="cs"/>
          <w:sz w:val="36"/>
          <w:szCs w:val="36"/>
          <w:rtl/>
        </w:rPr>
        <w:t>فونوروجو</w:t>
      </w:r>
    </w:p>
    <w:p w:rsidR="003C553B" w:rsidRPr="001E18A3" w:rsidRDefault="003C553B" w:rsidP="003C553B">
      <w:pPr>
        <w:pStyle w:val="ListParagraph"/>
        <w:bidi/>
        <w:spacing w:after="0" w:line="240" w:lineRule="auto"/>
        <w:ind w:left="-1"/>
        <w:jc w:val="center"/>
        <w:rPr>
          <w:rFonts w:ascii="Traditional Arabic" w:hAnsi="Traditional Arabic" w:cs="Traditional Arabic"/>
          <w:sz w:val="36"/>
          <w:szCs w:val="36"/>
          <w:rtl/>
        </w:rPr>
      </w:pPr>
      <w:r>
        <w:rPr>
          <w:rFonts w:ascii="Traditional Arabic" w:hAnsi="Traditional Arabic" w:cs="Traditional Arabic" w:hint="cs"/>
          <w:sz w:val="36"/>
          <w:szCs w:val="36"/>
          <w:rtl/>
        </w:rPr>
        <w:t>بالدرة النوم</w:t>
      </w:r>
    </w:p>
    <w:p w:rsidR="007A285D" w:rsidRDefault="007A285D" w:rsidP="00B352EB">
      <w:pPr>
        <w:pStyle w:val="ListParagraph"/>
        <w:bidi/>
        <w:spacing w:after="0" w:line="240" w:lineRule="auto"/>
        <w:ind w:left="-1"/>
        <w:jc w:val="center"/>
        <w:rPr>
          <w:rFonts w:ascii="Traditional Arabic" w:hAnsi="Traditional Arabic" w:cs="Traditional Arabic"/>
          <w:sz w:val="36"/>
          <w:szCs w:val="36"/>
          <w:rtl/>
        </w:rPr>
      </w:pPr>
      <w:r>
        <w:rPr>
          <w:rFonts w:ascii="Traditional Arabic" w:hAnsi="Traditional Arabic" w:cs="Traditional Arabic" w:hint="cs"/>
          <w:sz w:val="36"/>
          <w:szCs w:val="36"/>
          <w:rtl/>
        </w:rPr>
        <w:t>2024</w:t>
      </w:r>
    </w:p>
    <w:p w:rsidR="003C553B" w:rsidRDefault="003C553B" w:rsidP="003C553B">
      <w:pPr>
        <w:pStyle w:val="ListParagraph"/>
        <w:bidi/>
        <w:spacing w:after="0" w:line="240" w:lineRule="auto"/>
        <w:ind w:left="-1"/>
        <w:jc w:val="center"/>
        <w:rPr>
          <w:rFonts w:ascii="Traditional Arabic" w:hAnsi="Traditional Arabic" w:cs="Traditional Arabic"/>
          <w:sz w:val="36"/>
          <w:szCs w:val="36"/>
          <w:rtl/>
        </w:rPr>
      </w:pPr>
    </w:p>
    <w:p w:rsidR="009925C9" w:rsidRDefault="009925C9" w:rsidP="009925C9">
      <w:pPr>
        <w:pStyle w:val="ListParagraph"/>
        <w:bidi/>
        <w:spacing w:after="0" w:line="240" w:lineRule="auto"/>
        <w:ind w:left="-1"/>
        <w:jc w:val="center"/>
        <w:rPr>
          <w:rFonts w:ascii="Traditional Arabic" w:hAnsi="Traditional Arabic" w:cs="Traditional Arabic"/>
          <w:b/>
          <w:bCs/>
          <w:sz w:val="36"/>
          <w:szCs w:val="36"/>
          <w:rtl/>
        </w:rPr>
      </w:pPr>
    </w:p>
    <w:p w:rsidR="00C959BE" w:rsidRPr="00C959BE" w:rsidRDefault="00555C71" w:rsidP="00C959BE">
      <w:pPr>
        <w:pStyle w:val="ListParagraph"/>
        <w:bidi/>
        <w:spacing w:after="0" w:line="240" w:lineRule="auto"/>
        <w:ind w:left="-1"/>
        <w:jc w:val="center"/>
        <w:rPr>
          <w:rFonts w:ascii="Traditional Arabic" w:hAnsi="Traditional Arabic" w:cs="Traditional Arabic"/>
          <w:b/>
          <w:bCs/>
          <w:sz w:val="36"/>
          <w:szCs w:val="36"/>
          <w:rtl/>
        </w:rPr>
      </w:pPr>
      <w:r>
        <w:rPr>
          <w:noProof/>
          <w:lang w:eastAsia="id-ID"/>
        </w:rPr>
        <w:lastRenderedPageBreak/>
        <w:drawing>
          <wp:anchor distT="0" distB="0" distL="0" distR="0" simplePos="0" relativeHeight="251716096" behindDoc="0" locked="0" layoutInCell="1" allowOverlap="1" wp14:anchorId="205FF685" wp14:editId="1C810E41">
            <wp:simplePos x="0" y="0"/>
            <wp:positionH relativeFrom="page">
              <wp:posOffset>1034415</wp:posOffset>
            </wp:positionH>
            <wp:positionV relativeFrom="page">
              <wp:posOffset>937732</wp:posOffset>
            </wp:positionV>
            <wp:extent cx="5678805" cy="8839200"/>
            <wp:effectExtent l="0" t="0" r="0" b="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5678805" cy="8839200"/>
                    </a:xfrm>
                    <a:prstGeom prst="rect">
                      <a:avLst/>
                    </a:prstGeom>
                  </pic:spPr>
                </pic:pic>
              </a:graphicData>
            </a:graphic>
            <wp14:sizeRelH relativeFrom="margin">
              <wp14:pctWidth>0</wp14:pctWidth>
            </wp14:sizeRelH>
            <wp14:sizeRelV relativeFrom="margin">
              <wp14:pctHeight>0</wp14:pctHeight>
            </wp14:sizeRelV>
          </wp:anchor>
        </w:drawing>
      </w:r>
    </w:p>
    <w:p w:rsidR="00B352EB" w:rsidRPr="0084624D" w:rsidRDefault="00B352EB" w:rsidP="00B352EB">
      <w:pPr>
        <w:bidi/>
        <w:spacing w:after="0" w:line="240" w:lineRule="auto"/>
        <w:rPr>
          <w:rFonts w:ascii="Traditional Arabic" w:hAnsi="Traditional Arabic" w:cs="Traditional Arabic"/>
          <w:sz w:val="36"/>
          <w:szCs w:val="36"/>
        </w:rPr>
      </w:pPr>
    </w:p>
    <w:p w:rsidR="009925C9" w:rsidRDefault="009925C9" w:rsidP="009925C9">
      <w:pPr>
        <w:pStyle w:val="ListParagraph"/>
        <w:bidi/>
        <w:spacing w:after="0" w:line="240" w:lineRule="auto"/>
        <w:ind w:left="-1"/>
        <w:jc w:val="center"/>
        <w:rPr>
          <w:rFonts w:ascii="Traditional Arabic" w:hAnsi="Traditional Arabic" w:cs="Traditional Arabic"/>
          <w:b/>
          <w:bCs/>
          <w:sz w:val="36"/>
          <w:szCs w:val="36"/>
          <w:rtl/>
        </w:rPr>
      </w:pPr>
    </w:p>
    <w:p w:rsidR="0084624D" w:rsidRDefault="0084624D" w:rsidP="0084624D">
      <w:pPr>
        <w:pStyle w:val="ListParagraph"/>
        <w:bidi/>
        <w:spacing w:after="0" w:line="240" w:lineRule="auto"/>
        <w:ind w:left="-2"/>
        <w:rPr>
          <w:rFonts w:ascii="Traditional Arabic" w:hAnsi="Traditional Arabic" w:cs="Traditional Arabic"/>
          <w:sz w:val="36"/>
          <w:szCs w:val="36"/>
          <w:rtl/>
        </w:rPr>
      </w:pPr>
    </w:p>
    <w:p w:rsidR="0084624D" w:rsidRDefault="0084624D" w:rsidP="007D648D">
      <w:pPr>
        <w:pStyle w:val="ListParagraph"/>
        <w:bidi/>
        <w:spacing w:after="0" w:line="240" w:lineRule="auto"/>
        <w:ind w:left="-2"/>
        <w:rPr>
          <w:rFonts w:ascii="Traditional Arabic" w:hAnsi="Traditional Arabic" w:cs="Traditional Arabic"/>
          <w:sz w:val="36"/>
          <w:szCs w:val="36"/>
          <w:rtl/>
        </w:rPr>
      </w:pPr>
    </w:p>
    <w:p w:rsidR="007D648D" w:rsidRDefault="007D648D" w:rsidP="007D648D">
      <w:pPr>
        <w:pStyle w:val="ListParagraph"/>
        <w:bidi/>
        <w:spacing w:after="0" w:line="240" w:lineRule="auto"/>
        <w:ind w:left="-2"/>
        <w:rPr>
          <w:rFonts w:ascii="Traditional Arabic" w:hAnsi="Traditional Arabic" w:cs="Traditional Arabic"/>
          <w:sz w:val="36"/>
          <w:szCs w:val="36"/>
          <w:rtl/>
        </w:rPr>
      </w:pPr>
    </w:p>
    <w:p w:rsidR="007D648D" w:rsidRDefault="007D648D" w:rsidP="007D648D">
      <w:pPr>
        <w:pStyle w:val="ListParagraph"/>
        <w:bidi/>
        <w:spacing w:after="0" w:line="240" w:lineRule="auto"/>
        <w:ind w:left="565"/>
        <w:rPr>
          <w:rFonts w:ascii="Traditional Arabic" w:hAnsi="Traditional Arabic" w:cs="Traditional Arabic"/>
          <w:sz w:val="36"/>
          <w:szCs w:val="36"/>
          <w:rtl/>
        </w:rPr>
      </w:pPr>
    </w:p>
    <w:p w:rsidR="007D648D" w:rsidRDefault="007D648D" w:rsidP="007D648D">
      <w:pPr>
        <w:pStyle w:val="ListParagraph"/>
        <w:bidi/>
        <w:spacing w:after="0" w:line="240" w:lineRule="auto"/>
        <w:ind w:left="565"/>
        <w:jc w:val="center"/>
        <w:rPr>
          <w:rFonts w:ascii="Traditional Arabic" w:hAnsi="Traditional Arabic" w:cs="Traditional Arabic"/>
          <w:sz w:val="36"/>
          <w:szCs w:val="36"/>
        </w:rPr>
      </w:pPr>
    </w:p>
    <w:p w:rsidR="00DB4012" w:rsidRDefault="00DB4012" w:rsidP="00DB4012">
      <w:pPr>
        <w:pStyle w:val="ListParagraph"/>
        <w:bidi/>
        <w:spacing w:after="0" w:line="240" w:lineRule="auto"/>
        <w:ind w:left="565"/>
        <w:jc w:val="center"/>
        <w:rPr>
          <w:rFonts w:ascii="Traditional Arabic" w:hAnsi="Traditional Arabic" w:cs="Traditional Arabic"/>
          <w:sz w:val="36"/>
          <w:szCs w:val="36"/>
        </w:rPr>
      </w:pPr>
    </w:p>
    <w:p w:rsidR="00DB4012" w:rsidRDefault="00DB4012" w:rsidP="00DB4012">
      <w:pPr>
        <w:pStyle w:val="ListParagraph"/>
        <w:bidi/>
        <w:spacing w:after="0" w:line="240" w:lineRule="auto"/>
        <w:ind w:left="565"/>
        <w:jc w:val="center"/>
        <w:rPr>
          <w:rFonts w:ascii="Traditional Arabic" w:hAnsi="Traditional Arabic" w:cs="Traditional Arabic"/>
          <w:sz w:val="36"/>
          <w:szCs w:val="36"/>
        </w:rPr>
      </w:pPr>
    </w:p>
    <w:p w:rsidR="00DB4012" w:rsidRDefault="00DB4012" w:rsidP="00DB4012">
      <w:pPr>
        <w:pStyle w:val="ListParagraph"/>
        <w:bidi/>
        <w:spacing w:after="0" w:line="240" w:lineRule="auto"/>
        <w:ind w:left="565"/>
        <w:jc w:val="center"/>
        <w:rPr>
          <w:rFonts w:ascii="Traditional Arabic" w:hAnsi="Traditional Arabic" w:cs="Traditional Arabic"/>
          <w:sz w:val="36"/>
          <w:szCs w:val="36"/>
        </w:rPr>
      </w:pPr>
    </w:p>
    <w:p w:rsidR="00DB4012" w:rsidRDefault="00DB4012" w:rsidP="00DB4012">
      <w:pPr>
        <w:pStyle w:val="ListParagraph"/>
        <w:bidi/>
        <w:spacing w:after="0" w:line="240" w:lineRule="auto"/>
        <w:ind w:left="565"/>
        <w:jc w:val="center"/>
        <w:rPr>
          <w:rFonts w:ascii="Traditional Arabic" w:hAnsi="Traditional Arabic" w:cs="Traditional Arabic"/>
          <w:sz w:val="36"/>
          <w:szCs w:val="36"/>
        </w:rPr>
      </w:pPr>
    </w:p>
    <w:p w:rsidR="00DB4012" w:rsidRDefault="00DB4012" w:rsidP="00DB4012">
      <w:pPr>
        <w:pStyle w:val="ListParagraph"/>
        <w:bidi/>
        <w:spacing w:after="0" w:line="240" w:lineRule="auto"/>
        <w:ind w:left="565"/>
        <w:jc w:val="center"/>
        <w:rPr>
          <w:rFonts w:ascii="Traditional Arabic" w:hAnsi="Traditional Arabic" w:cs="Traditional Arabic"/>
          <w:sz w:val="36"/>
          <w:szCs w:val="36"/>
        </w:rPr>
      </w:pPr>
    </w:p>
    <w:p w:rsidR="00DB4012" w:rsidRPr="007D648D" w:rsidRDefault="00DB4012" w:rsidP="00DB4012">
      <w:pPr>
        <w:pStyle w:val="ListParagraph"/>
        <w:bidi/>
        <w:spacing w:after="0" w:line="240" w:lineRule="auto"/>
        <w:ind w:left="565"/>
        <w:jc w:val="center"/>
        <w:rPr>
          <w:rFonts w:ascii="Traditional Arabic" w:hAnsi="Traditional Arabic" w:cs="Traditional Arabic"/>
          <w:sz w:val="36"/>
          <w:szCs w:val="36"/>
          <w:rtl/>
        </w:rPr>
      </w:pPr>
    </w:p>
    <w:p w:rsidR="00433DA1" w:rsidRDefault="00433DA1" w:rsidP="009925C9">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DB4012">
      <w:pPr>
        <w:bidi/>
        <w:jc w:val="center"/>
      </w:pPr>
    </w:p>
    <w:p w:rsidR="00DB4012" w:rsidRDefault="00DB4012" w:rsidP="003458AE">
      <w:pPr>
        <w:bidi/>
        <w:rPr>
          <w:rtl/>
        </w:rPr>
      </w:pPr>
    </w:p>
    <w:p w:rsidR="00D479D0" w:rsidRDefault="00D479D0" w:rsidP="00E752BA">
      <w:pPr>
        <w:bidi/>
        <w:spacing w:line="240" w:lineRule="auto"/>
        <w:jc w:val="center"/>
        <w:rPr>
          <w:rFonts w:ascii="Traditional Arabic" w:hAnsi="Traditional Arabic" w:cs="Traditional Arabic"/>
          <w:sz w:val="36"/>
          <w:szCs w:val="36"/>
          <w:rtl/>
        </w:rPr>
      </w:pPr>
      <w:r>
        <w:rPr>
          <w:rFonts w:ascii="Times New Roman" w:hAnsi="Times New Roman" w:cs="Times New Roman"/>
          <w:b/>
          <w:bCs/>
          <w:noProof/>
          <w:sz w:val="24"/>
          <w:szCs w:val="24"/>
          <w:rtl/>
          <w:lang w:eastAsia="id-ID"/>
        </w:rPr>
        <w:lastRenderedPageBreak/>
        <w:drawing>
          <wp:inline distT="0" distB="0" distL="0" distR="0" wp14:anchorId="367D59EF" wp14:editId="43C7201D">
            <wp:extent cx="489284" cy="41709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645" cy="418254"/>
                    </a:xfrm>
                    <a:prstGeom prst="rect">
                      <a:avLst/>
                    </a:prstGeom>
                    <a:noFill/>
                    <a:ln>
                      <a:noFill/>
                    </a:ln>
                  </pic:spPr>
                </pic:pic>
              </a:graphicData>
            </a:graphic>
          </wp:inline>
        </w:drawing>
      </w:r>
    </w:p>
    <w:p w:rsidR="00D479D0" w:rsidRPr="00E91AD7" w:rsidRDefault="00D479D0"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sz w:val="36"/>
          <w:szCs w:val="36"/>
          <w:rtl/>
        </w:rPr>
        <w:t>وزارة الشؤون الدينية</w:t>
      </w:r>
    </w:p>
    <w:p w:rsidR="00850A78" w:rsidRPr="00E91AD7" w:rsidRDefault="00D479D0"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sz w:val="36"/>
          <w:szCs w:val="36"/>
          <w:rtl/>
        </w:rPr>
        <w:t>الجامعة ا</w:t>
      </w:r>
      <w:r w:rsidR="009C5376" w:rsidRPr="00E91AD7">
        <w:rPr>
          <w:rFonts w:ascii="Traditional Arabic" w:hAnsi="Traditional Arabic" w:cs="Traditional Arabic"/>
          <w:sz w:val="36"/>
          <w:szCs w:val="36"/>
          <w:rtl/>
        </w:rPr>
        <w:t>لإسلامية الحكومية فونوروجو</w:t>
      </w:r>
    </w:p>
    <w:p w:rsidR="00AE73F0" w:rsidRPr="00E91AD7" w:rsidRDefault="009C5376"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sz w:val="36"/>
          <w:szCs w:val="36"/>
          <w:rtl/>
        </w:rPr>
        <w:t>قرار مجلس المناقشة</w:t>
      </w:r>
    </w:p>
    <w:p w:rsidR="00F4347F" w:rsidRPr="00E91AD7" w:rsidRDefault="007A7FEE" w:rsidP="00E752BA">
      <w:p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البحث العلمي الذي كتبته</w:t>
      </w:r>
      <w:r w:rsidR="00F4347F" w:rsidRPr="00E91AD7">
        <w:rPr>
          <w:rFonts w:ascii="Traditional Arabic" w:hAnsi="Traditional Arabic" w:cs="Traditional Arabic"/>
          <w:sz w:val="36"/>
          <w:szCs w:val="36"/>
          <w:rtl/>
        </w:rPr>
        <w:t xml:space="preserve"> الطالبة: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7504"/>
      </w:tblGrid>
      <w:tr w:rsidR="00F4347F" w:rsidRPr="00E91AD7" w:rsidTr="00AE73F0">
        <w:tc>
          <w:tcPr>
            <w:tcW w:w="1840"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الاسم</w:t>
            </w:r>
          </w:p>
        </w:tc>
        <w:tc>
          <w:tcPr>
            <w:tcW w:w="7504"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w:t>
            </w:r>
            <w:r w:rsidR="00850A78" w:rsidRPr="00E91AD7">
              <w:rPr>
                <w:rFonts w:ascii="Traditional Arabic" w:hAnsi="Traditional Arabic" w:cs="Traditional Arabic"/>
                <w:sz w:val="36"/>
                <w:szCs w:val="36"/>
              </w:rPr>
              <w:t xml:space="preserve"> </w:t>
            </w:r>
            <w:r w:rsidR="00850A78" w:rsidRPr="00E91AD7">
              <w:rPr>
                <w:rFonts w:ascii="Traditional Arabic" w:hAnsi="Traditional Arabic" w:cs="Traditional Arabic"/>
                <w:sz w:val="36"/>
                <w:szCs w:val="36"/>
                <w:rtl/>
              </w:rPr>
              <w:t>نور خياطي</w:t>
            </w:r>
          </w:p>
        </w:tc>
      </w:tr>
      <w:tr w:rsidR="00F4347F" w:rsidRPr="00E91AD7" w:rsidTr="00AE73F0">
        <w:tc>
          <w:tcPr>
            <w:tcW w:w="1840"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رقم دفتر القيد</w:t>
            </w:r>
          </w:p>
        </w:tc>
        <w:tc>
          <w:tcPr>
            <w:tcW w:w="7504"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202180059</w:t>
            </w:r>
          </w:p>
        </w:tc>
      </w:tr>
      <w:tr w:rsidR="00F4347F" w:rsidRPr="00E91AD7" w:rsidTr="00AE73F0">
        <w:tc>
          <w:tcPr>
            <w:tcW w:w="1840"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الكلية</w:t>
            </w:r>
          </w:p>
        </w:tc>
        <w:tc>
          <w:tcPr>
            <w:tcW w:w="7504"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كلية التربية و العلوم التعليمية</w:t>
            </w:r>
          </w:p>
        </w:tc>
      </w:tr>
      <w:tr w:rsidR="00F4347F" w:rsidRPr="00E91AD7" w:rsidTr="00AE73F0">
        <w:tc>
          <w:tcPr>
            <w:tcW w:w="1840"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القسم</w:t>
            </w:r>
          </w:p>
        </w:tc>
        <w:tc>
          <w:tcPr>
            <w:tcW w:w="7504"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قسم تعليم اللغة العربية</w:t>
            </w:r>
          </w:p>
        </w:tc>
      </w:tr>
      <w:tr w:rsidR="00F4347F" w:rsidRPr="00E91AD7" w:rsidTr="00AE73F0">
        <w:tc>
          <w:tcPr>
            <w:tcW w:w="1840"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الموضوع</w:t>
            </w:r>
          </w:p>
        </w:tc>
        <w:tc>
          <w:tcPr>
            <w:tcW w:w="7504" w:type="dxa"/>
          </w:tcPr>
          <w:p w:rsidR="00F4347F" w:rsidRPr="00E91AD7" w:rsidRDefault="00F4347F"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xml:space="preserve">: </w:t>
            </w:r>
            <w:r w:rsidR="00850A78" w:rsidRPr="00E91AD7">
              <w:rPr>
                <w:rFonts w:ascii="Traditional Arabic" w:hAnsi="Traditional Arabic" w:cs="Traditional Arabic"/>
                <w:sz w:val="36"/>
                <w:szCs w:val="36"/>
                <w:rtl/>
              </w:rPr>
              <w:t>تأثيرطريقة رسم الخرائط الذهنية على إتقان المفردات العربية لطلاب الصف الثامن المدرسة المتوسطة مفتاح العلوم كرادينان ماديون</w:t>
            </w:r>
          </w:p>
        </w:tc>
      </w:tr>
    </w:tbl>
    <w:p w:rsidR="00850A78" w:rsidRPr="00E91AD7" w:rsidRDefault="00850A78"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أجريت مناقشة هذا البحث العلمى</w:t>
      </w:r>
      <w:r w:rsidR="007A7FEE">
        <w:rPr>
          <w:rFonts w:ascii="Traditional Arabic" w:hAnsi="Traditional Arabic" w:cs="Traditional Arabic"/>
          <w:sz w:val="36"/>
          <w:szCs w:val="36"/>
          <w:rtl/>
        </w:rPr>
        <w:t xml:space="preserve"> بالجامعة الإسلامية الحكومية فو</w:t>
      </w:r>
      <w:r w:rsidRPr="00E91AD7">
        <w:rPr>
          <w:rFonts w:ascii="Traditional Arabic" w:hAnsi="Traditional Arabic" w:cs="Traditional Arabic"/>
          <w:sz w:val="36"/>
          <w:szCs w:val="36"/>
          <w:rtl/>
        </w:rPr>
        <w:t>نورجو في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7504"/>
      </w:tblGrid>
      <w:tr w:rsidR="00850A78" w:rsidRPr="00E91AD7" w:rsidTr="00AE73F0">
        <w:tc>
          <w:tcPr>
            <w:tcW w:w="1840" w:type="dxa"/>
          </w:tcPr>
          <w:p w:rsidR="00850A78" w:rsidRPr="00E91AD7" w:rsidRDefault="00850A78"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اليوم</w:t>
            </w:r>
          </w:p>
        </w:tc>
        <w:tc>
          <w:tcPr>
            <w:tcW w:w="7504" w:type="dxa"/>
          </w:tcPr>
          <w:p w:rsidR="00850A78" w:rsidRPr="00E91AD7" w:rsidRDefault="00850A78" w:rsidP="00E752BA">
            <w:pPr>
              <w:bidi/>
              <w:spacing w:line="240" w:lineRule="auto"/>
              <w:rPr>
                <w:rFonts w:ascii="Traditional Arabic" w:hAnsi="Traditional Arabic" w:cs="Traditional Arabic" w:hint="cs"/>
                <w:sz w:val="36"/>
                <w:szCs w:val="36"/>
                <w:rtl/>
              </w:rPr>
            </w:pPr>
            <w:r w:rsidRPr="00E91AD7">
              <w:rPr>
                <w:rFonts w:ascii="Traditional Arabic" w:hAnsi="Traditional Arabic" w:cs="Traditional Arabic"/>
                <w:sz w:val="36"/>
                <w:szCs w:val="36"/>
                <w:rtl/>
              </w:rPr>
              <w:t>:</w:t>
            </w:r>
            <w:r w:rsidR="00555C71">
              <w:rPr>
                <w:rFonts w:ascii="Traditional Arabic" w:hAnsi="Traditional Arabic" w:cs="Traditional Arabic" w:hint="cs"/>
                <w:sz w:val="36"/>
                <w:szCs w:val="36"/>
                <w:rtl/>
              </w:rPr>
              <w:t xml:space="preserve"> الخميس</w:t>
            </w:r>
          </w:p>
        </w:tc>
      </w:tr>
      <w:tr w:rsidR="00850A78" w:rsidRPr="00E91AD7" w:rsidTr="00AE73F0">
        <w:tc>
          <w:tcPr>
            <w:tcW w:w="1840" w:type="dxa"/>
          </w:tcPr>
          <w:p w:rsidR="00850A78" w:rsidRPr="00E91AD7" w:rsidRDefault="00850A78"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التاريخ</w:t>
            </w:r>
          </w:p>
        </w:tc>
        <w:tc>
          <w:tcPr>
            <w:tcW w:w="7504" w:type="dxa"/>
          </w:tcPr>
          <w:p w:rsidR="00850A78" w:rsidRPr="00E91AD7" w:rsidRDefault="00850A78"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w:t>
            </w:r>
            <w:r w:rsidR="00555C71">
              <w:rPr>
                <w:rFonts w:ascii="Traditional Arabic" w:hAnsi="Traditional Arabic" w:cs="Traditional Arabic" w:hint="cs"/>
                <w:sz w:val="36"/>
                <w:szCs w:val="36"/>
                <w:rtl/>
              </w:rPr>
              <w:t xml:space="preserve"> 28 </w:t>
            </w:r>
            <w:r w:rsidR="00856258">
              <w:rPr>
                <w:rFonts w:ascii="Traditional Arabic" w:hAnsi="Traditional Arabic" w:cs="Traditional Arabic" w:hint="cs"/>
                <w:sz w:val="36"/>
                <w:szCs w:val="36"/>
                <w:rtl/>
              </w:rPr>
              <w:t>مارس 2024</w:t>
            </w:r>
          </w:p>
        </w:tc>
      </w:tr>
    </w:tbl>
    <w:p w:rsidR="00850A78" w:rsidRPr="00E91AD7" w:rsidRDefault="00850A78"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وقرر المجلس قب</w:t>
      </w:r>
      <w:r w:rsidR="00F96BD9" w:rsidRPr="00E91AD7">
        <w:rPr>
          <w:rFonts w:ascii="Traditional Arabic" w:hAnsi="Traditional Arabic" w:cs="Traditional Arabic"/>
          <w:sz w:val="36"/>
          <w:szCs w:val="36"/>
          <w:rtl/>
        </w:rPr>
        <w:t>وله كشرط من شروط الحصول على درجة سرجانا في التربية الاسلامية في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7504"/>
      </w:tblGrid>
      <w:tr w:rsidR="00F96BD9" w:rsidRPr="00E91AD7" w:rsidTr="00AE73F0">
        <w:tc>
          <w:tcPr>
            <w:tcW w:w="1840" w:type="dxa"/>
          </w:tcPr>
          <w:p w:rsidR="00F96BD9" w:rsidRPr="00E91AD7" w:rsidRDefault="00F96BD9"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اليوم</w:t>
            </w:r>
          </w:p>
        </w:tc>
        <w:tc>
          <w:tcPr>
            <w:tcW w:w="7504" w:type="dxa"/>
          </w:tcPr>
          <w:p w:rsidR="00F96BD9" w:rsidRPr="00E91AD7" w:rsidRDefault="00555C71" w:rsidP="00E752BA">
            <w:pPr>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الخميس</w:t>
            </w:r>
          </w:p>
        </w:tc>
      </w:tr>
      <w:tr w:rsidR="00F96BD9" w:rsidRPr="00E91AD7" w:rsidTr="00AE73F0">
        <w:tc>
          <w:tcPr>
            <w:tcW w:w="1840" w:type="dxa"/>
          </w:tcPr>
          <w:p w:rsidR="00F96BD9" w:rsidRPr="00E91AD7" w:rsidRDefault="00F96BD9"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التاريخ</w:t>
            </w:r>
          </w:p>
        </w:tc>
        <w:tc>
          <w:tcPr>
            <w:tcW w:w="7504" w:type="dxa"/>
          </w:tcPr>
          <w:p w:rsidR="00F96BD9" w:rsidRPr="00E91AD7" w:rsidRDefault="00555C71" w:rsidP="00E752BA">
            <w:pPr>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4 </w:t>
            </w:r>
            <w:r w:rsidR="00856258">
              <w:rPr>
                <w:rFonts w:ascii="Traditional Arabic" w:hAnsi="Traditional Arabic" w:cs="Traditional Arabic" w:hint="cs"/>
                <w:sz w:val="36"/>
                <w:szCs w:val="36"/>
                <w:rtl/>
              </w:rPr>
              <w:t>أبريل 2024</w:t>
            </w:r>
          </w:p>
        </w:tc>
      </w:tr>
    </w:tbl>
    <w:p w:rsidR="00F96BD9" w:rsidRPr="00E91AD7" w:rsidRDefault="007A7FEE" w:rsidP="00E752BA">
      <w:pPr>
        <w:bidi/>
        <w:spacing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فونوروجو,</w:t>
      </w:r>
      <w:r>
        <w:rPr>
          <w:rFonts w:ascii="Traditional Arabic" w:hAnsi="Traditional Arabic" w:cs="Traditional Arabic" w:hint="cs"/>
          <w:sz w:val="36"/>
          <w:szCs w:val="36"/>
          <w:rtl/>
        </w:rPr>
        <w:t xml:space="preserve"> 4 أبريل 2024</w:t>
      </w:r>
    </w:p>
    <w:p w:rsidR="00F96BD9" w:rsidRPr="00E91AD7" w:rsidRDefault="00F96BD9"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sz w:val="36"/>
          <w:szCs w:val="36"/>
          <w:rtl/>
        </w:rPr>
        <w:t>عميد كلية التربية و العلوم التعليمية</w:t>
      </w:r>
    </w:p>
    <w:p w:rsidR="00F96BD9" w:rsidRPr="00E91AD7" w:rsidRDefault="00F96BD9" w:rsidP="00E752BA">
      <w:pPr>
        <w:bidi/>
        <w:spacing w:line="240" w:lineRule="auto"/>
        <w:jc w:val="center"/>
        <w:rPr>
          <w:rFonts w:ascii="Traditional Arabic" w:hAnsi="Traditional Arabic" w:cs="Traditional Arabic"/>
          <w:sz w:val="36"/>
          <w:szCs w:val="36"/>
          <w:rtl/>
        </w:rPr>
      </w:pPr>
    </w:p>
    <w:p w:rsidR="00F96BD9" w:rsidRPr="00E91AD7" w:rsidRDefault="00282F19"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hint="cs"/>
          <w:sz w:val="36"/>
          <w:szCs w:val="36"/>
          <w:rtl/>
        </w:rPr>
        <w:lastRenderedPageBreak/>
        <w:t>ال</w:t>
      </w:r>
      <w:r w:rsidR="00F96BD9" w:rsidRPr="00E91AD7">
        <w:rPr>
          <w:rFonts w:ascii="Traditional Arabic" w:hAnsi="Traditional Arabic" w:cs="Traditional Arabic"/>
          <w:sz w:val="36"/>
          <w:szCs w:val="36"/>
          <w:rtl/>
        </w:rPr>
        <w:t>دكتور</w:t>
      </w:r>
      <w:r w:rsidRPr="00E91AD7">
        <w:rPr>
          <w:rFonts w:ascii="Traditional Arabic" w:hAnsi="Traditional Arabic" w:cs="Traditional Arabic" w:hint="cs"/>
          <w:sz w:val="36"/>
          <w:szCs w:val="36"/>
          <w:rtl/>
        </w:rPr>
        <w:t xml:space="preserve"> الحاج</w:t>
      </w:r>
      <w:r w:rsidR="00F96BD9" w:rsidRPr="00E91AD7">
        <w:rPr>
          <w:rFonts w:ascii="Traditional Arabic" w:hAnsi="Traditional Arabic" w:cs="Traditional Arabic"/>
          <w:sz w:val="36"/>
          <w:szCs w:val="36"/>
          <w:rtl/>
        </w:rPr>
        <w:t xml:space="preserve"> محمد منير الما</w:t>
      </w:r>
      <w:r w:rsidR="00891986" w:rsidRPr="00E91AD7">
        <w:rPr>
          <w:rFonts w:ascii="Traditional Arabic" w:hAnsi="Traditional Arabic" w:cs="Traditional Arabic"/>
          <w:sz w:val="36"/>
          <w:szCs w:val="36"/>
          <w:rtl/>
        </w:rPr>
        <w:t>جستير</w:t>
      </w:r>
    </w:p>
    <w:p w:rsidR="00891986" w:rsidRPr="00E91AD7" w:rsidRDefault="00891986" w:rsidP="00E752BA">
      <w:pPr>
        <w:bidi/>
        <w:spacing w:line="240" w:lineRule="auto"/>
        <w:jc w:val="center"/>
        <w:rPr>
          <w:rFonts w:ascii="Traditional Arabic" w:hAnsi="Traditional Arabic" w:cs="Traditional Arabic"/>
          <w:sz w:val="36"/>
          <w:szCs w:val="36"/>
          <w:rtl/>
        </w:rPr>
      </w:pPr>
      <w:r w:rsidRPr="00E91AD7">
        <w:rPr>
          <w:rFonts w:ascii="Traditional Arabic" w:hAnsi="Traditional Arabic" w:cs="Traditional Arabic"/>
          <w:sz w:val="36"/>
          <w:szCs w:val="36"/>
          <w:rtl/>
        </w:rPr>
        <w:t>رقم التوظيف: 196807051999031001</w:t>
      </w:r>
    </w:p>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أعضاء مجلس المناقشة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4247"/>
        <w:gridCol w:w="3115"/>
      </w:tblGrid>
      <w:tr w:rsidR="00891986" w:rsidRPr="00E91AD7" w:rsidTr="00891986">
        <w:tc>
          <w:tcPr>
            <w:tcW w:w="1982"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الرئيس</w:t>
            </w:r>
          </w:p>
        </w:tc>
        <w:tc>
          <w:tcPr>
            <w:tcW w:w="4247"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w:t>
            </w:r>
            <w:r w:rsidR="00856258">
              <w:rPr>
                <w:rFonts w:ascii="Traditional Arabic" w:hAnsi="Traditional Arabic" w:cs="Traditional Arabic" w:hint="cs"/>
                <w:sz w:val="36"/>
                <w:szCs w:val="36"/>
                <w:rtl/>
              </w:rPr>
              <w:t xml:space="preserve"> الدكتور الحاج محمد منير الماجستير</w:t>
            </w:r>
          </w:p>
        </w:tc>
        <w:tc>
          <w:tcPr>
            <w:tcW w:w="3115"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w:t>
            </w:r>
          </w:p>
        </w:tc>
      </w:tr>
      <w:tr w:rsidR="00891986" w:rsidRPr="00E91AD7" w:rsidTr="00891986">
        <w:tc>
          <w:tcPr>
            <w:tcW w:w="1982" w:type="dxa"/>
          </w:tcPr>
          <w:p w:rsidR="00891986" w:rsidRPr="00E91AD7" w:rsidRDefault="007A7FEE" w:rsidP="00E752BA">
            <w:p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الممتح</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الأو</w:t>
            </w:r>
            <w:r w:rsidR="00891986" w:rsidRPr="00E91AD7">
              <w:rPr>
                <w:rFonts w:ascii="Traditional Arabic" w:hAnsi="Traditional Arabic" w:cs="Traditional Arabic"/>
                <w:sz w:val="36"/>
                <w:szCs w:val="36"/>
                <w:rtl/>
              </w:rPr>
              <w:t>ل</w:t>
            </w:r>
            <w:r>
              <w:rPr>
                <w:rFonts w:ascii="Traditional Arabic" w:hAnsi="Traditional Arabic" w:cs="Traditional Arabic" w:hint="cs"/>
                <w:sz w:val="36"/>
                <w:szCs w:val="36"/>
                <w:rtl/>
              </w:rPr>
              <w:t>ى</w:t>
            </w:r>
          </w:p>
        </w:tc>
        <w:tc>
          <w:tcPr>
            <w:tcW w:w="4247"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w:t>
            </w:r>
            <w:r w:rsidR="00856258">
              <w:rPr>
                <w:rFonts w:ascii="Traditional Arabic" w:hAnsi="Traditional Arabic" w:cs="Traditional Arabic" w:hint="cs"/>
                <w:sz w:val="36"/>
                <w:szCs w:val="36"/>
                <w:rtl/>
              </w:rPr>
              <w:t xml:space="preserve"> إيكا روسديانا الماجستيرة</w:t>
            </w:r>
          </w:p>
        </w:tc>
        <w:tc>
          <w:tcPr>
            <w:tcW w:w="3115"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w:t>
            </w:r>
          </w:p>
        </w:tc>
      </w:tr>
      <w:tr w:rsidR="00891986" w:rsidRPr="00E91AD7" w:rsidTr="00891986">
        <w:tc>
          <w:tcPr>
            <w:tcW w:w="1982"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الممتحن الثاني</w:t>
            </w:r>
          </w:p>
        </w:tc>
        <w:tc>
          <w:tcPr>
            <w:tcW w:w="4247"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w:t>
            </w:r>
            <w:r w:rsidR="00856258">
              <w:rPr>
                <w:rFonts w:ascii="Traditional Arabic" w:hAnsi="Traditional Arabic" w:cs="Traditional Arabic" w:hint="cs"/>
                <w:sz w:val="36"/>
                <w:szCs w:val="36"/>
                <w:rtl/>
              </w:rPr>
              <w:t xml:space="preserve"> الدكتور اندوس الحاج حسن الماجستير</w:t>
            </w:r>
          </w:p>
        </w:tc>
        <w:tc>
          <w:tcPr>
            <w:tcW w:w="3115" w:type="dxa"/>
          </w:tcPr>
          <w:p w:rsidR="00891986" w:rsidRPr="00E91AD7" w:rsidRDefault="00891986" w:rsidP="00E752BA">
            <w:pPr>
              <w:bidi/>
              <w:spacing w:line="240" w:lineRule="auto"/>
              <w:rPr>
                <w:rFonts w:ascii="Traditional Arabic" w:hAnsi="Traditional Arabic" w:cs="Traditional Arabic"/>
                <w:sz w:val="36"/>
                <w:szCs w:val="36"/>
                <w:rtl/>
              </w:rPr>
            </w:pPr>
            <w:r w:rsidRPr="00E91AD7">
              <w:rPr>
                <w:rFonts w:ascii="Traditional Arabic" w:hAnsi="Traditional Arabic" w:cs="Traditional Arabic"/>
                <w:sz w:val="36"/>
                <w:szCs w:val="36"/>
                <w:rtl/>
              </w:rPr>
              <w:t xml:space="preserve">(                    )  </w:t>
            </w:r>
          </w:p>
        </w:tc>
      </w:tr>
    </w:tbl>
    <w:p w:rsidR="00934CB4" w:rsidRDefault="00934CB4" w:rsidP="00282F19">
      <w:pPr>
        <w:pStyle w:val="Heading1"/>
        <w:bidi/>
        <w:spacing w:before="156" w:line="276" w:lineRule="auto"/>
        <w:ind w:left="0" w:firstLine="0"/>
        <w:jc w:val="center"/>
        <w:rPr>
          <w:rFonts w:ascii="Traditional Arabic" w:hAnsi="Traditional Arabic" w:cs="Traditional Arabic"/>
          <w:color w:val="000000" w:themeColor="text1"/>
          <w:sz w:val="36"/>
          <w:szCs w:val="36"/>
          <w:lang w:val="id-ID"/>
        </w:rPr>
      </w:pPr>
      <w:r>
        <w:rPr>
          <w:noProof/>
          <w:sz w:val="20"/>
          <w:lang w:val="id-ID" w:eastAsia="id-ID"/>
        </w:rPr>
        <w:lastRenderedPageBreak/>
        <w:drawing>
          <wp:inline distT="0" distB="0" distL="0" distR="0" wp14:anchorId="6B44BB90" wp14:editId="46DC6F83">
            <wp:extent cx="5720417" cy="7571873"/>
            <wp:effectExtent l="0" t="0" r="0" b="0"/>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721593" cy="7573430"/>
                    </a:xfrm>
                    <a:prstGeom prst="rect">
                      <a:avLst/>
                    </a:prstGeom>
                  </pic:spPr>
                </pic:pic>
              </a:graphicData>
            </a:graphic>
          </wp:inline>
        </w:drawing>
      </w:r>
    </w:p>
    <w:p w:rsidR="00934CB4" w:rsidRDefault="00934CB4" w:rsidP="00934CB4">
      <w:pPr>
        <w:pStyle w:val="Heading1"/>
        <w:bidi/>
        <w:spacing w:before="156" w:line="276" w:lineRule="auto"/>
        <w:ind w:left="0" w:firstLine="0"/>
        <w:jc w:val="center"/>
        <w:rPr>
          <w:rFonts w:ascii="Traditional Arabic" w:hAnsi="Traditional Arabic" w:cs="Traditional Arabic"/>
          <w:color w:val="000000" w:themeColor="text1"/>
          <w:sz w:val="36"/>
          <w:szCs w:val="36"/>
          <w:lang w:val="id-ID"/>
        </w:rPr>
      </w:pPr>
    </w:p>
    <w:p w:rsidR="00934CB4" w:rsidRDefault="00934CB4" w:rsidP="00934CB4">
      <w:pPr>
        <w:pStyle w:val="Heading1"/>
        <w:bidi/>
        <w:spacing w:before="156" w:line="276" w:lineRule="auto"/>
        <w:ind w:left="0" w:firstLine="0"/>
        <w:rPr>
          <w:rFonts w:ascii="Traditional Arabic" w:hAnsi="Traditional Arabic" w:cs="Traditional Arabic"/>
          <w:color w:val="000000" w:themeColor="text1"/>
          <w:sz w:val="36"/>
          <w:szCs w:val="36"/>
          <w:lang w:val="id-ID"/>
        </w:rPr>
      </w:pPr>
    </w:p>
    <w:p w:rsidR="00934CB4" w:rsidRDefault="00934CB4" w:rsidP="00934CB4">
      <w:pPr>
        <w:pStyle w:val="Heading1"/>
        <w:bidi/>
        <w:spacing w:before="156" w:line="276" w:lineRule="auto"/>
        <w:ind w:left="0" w:firstLine="0"/>
        <w:rPr>
          <w:rFonts w:ascii="Traditional Arabic" w:hAnsi="Traditional Arabic" w:cs="Traditional Arabic"/>
          <w:color w:val="000000" w:themeColor="text1"/>
          <w:sz w:val="36"/>
          <w:szCs w:val="36"/>
          <w:lang w:val="id-ID"/>
        </w:rPr>
      </w:pPr>
    </w:p>
    <w:p w:rsidR="00934CB4" w:rsidRPr="001E0ACA" w:rsidRDefault="00934CB4" w:rsidP="00E752BA">
      <w:pPr>
        <w:bidi/>
        <w:spacing w:line="240" w:lineRule="auto"/>
        <w:jc w:val="center"/>
        <w:rPr>
          <w:rFonts w:ascii="Traditional Arabic" w:hAnsi="Traditional Arabic" w:cs="Traditional Arabic"/>
          <w:b/>
          <w:bCs/>
          <w:color w:val="000000" w:themeColor="text1"/>
          <w:sz w:val="36"/>
          <w:szCs w:val="36"/>
          <w:rtl/>
        </w:rPr>
      </w:pPr>
      <w:r w:rsidRPr="001E0ACA">
        <w:rPr>
          <w:rFonts w:ascii="Traditional Arabic" w:hAnsi="Traditional Arabic" w:cs="Traditional Arabic" w:hint="cs"/>
          <w:b/>
          <w:bCs/>
          <w:color w:val="000000" w:themeColor="text1"/>
          <w:sz w:val="36"/>
          <w:szCs w:val="36"/>
          <w:rtl/>
        </w:rPr>
        <w:lastRenderedPageBreak/>
        <w:t>الإهداء</w:t>
      </w:r>
    </w:p>
    <w:p w:rsidR="00934CB4" w:rsidRDefault="00934CB4" w:rsidP="00E752BA">
      <w:pPr>
        <w:bidi/>
        <w:spacing w:line="240" w:lineRule="auto"/>
        <w:ind w:firstLine="720"/>
        <w:rPr>
          <w:rFonts w:ascii="Traditional Arabic" w:hAnsi="Traditional Arabic" w:cs="Traditional Arabic"/>
          <w:noProof/>
          <w:sz w:val="36"/>
          <w:szCs w:val="36"/>
          <w:rtl/>
        </w:rPr>
      </w:pPr>
      <w:r w:rsidRPr="00AE50CA">
        <w:rPr>
          <w:rFonts w:ascii="Traditional Arabic" w:hAnsi="Traditional Arabic" w:cs="Traditional Arabic"/>
          <w:sz w:val="36"/>
          <w:szCs w:val="36"/>
          <w:rtl/>
        </w:rPr>
        <w:t>الحمد لله</w:t>
      </w:r>
      <w:r>
        <w:rPr>
          <w:rFonts w:ascii="Traditional Arabic" w:hAnsi="Traditional Arabic" w:cs="Traditional Arabic" w:hint="cs"/>
          <w:sz w:val="36"/>
          <w:szCs w:val="36"/>
          <w:rtl/>
        </w:rPr>
        <w:t xml:space="preserve"> الذي أنعم علينا بنعمة الإيمان, و هدنا على دين الإسلام, اشهد أن لا إله إلا الله وحده لا شريك له الملك حق المبين, سيدنا محمّد عبده ورسوله المبعوث رحمة للعالمين, اللهم صل وسلم وبارك</w:t>
      </w:r>
      <w:r w:rsidRPr="00AE50CA">
        <w:rPr>
          <w:rFonts w:ascii="Traditional Arabic" w:hAnsi="Traditional Arabic" w:cs="Traditional Arabic"/>
          <w:sz w:val="36"/>
          <w:szCs w:val="36"/>
          <w:rtl/>
        </w:rPr>
        <w:t xml:space="preserve"> على</w:t>
      </w:r>
      <w:r>
        <w:rPr>
          <w:rFonts w:ascii="Traditional Arabic" w:hAnsi="Traditional Arabic" w:cs="Traditional Arabic" w:hint="cs"/>
          <w:sz w:val="36"/>
          <w:szCs w:val="36"/>
          <w:rtl/>
        </w:rPr>
        <w:t xml:space="preserve"> سيدنا محمّد وعلى اله و أصحابه أجمعين,أما بعد. </w:t>
      </w:r>
      <w:r w:rsidRPr="00AE50CA">
        <w:rPr>
          <w:rFonts w:ascii="Traditional Arabic" w:hAnsi="Traditional Arabic" w:cs="Traditional Arabic"/>
          <w:sz w:val="36"/>
          <w:szCs w:val="36"/>
          <w:rtl/>
        </w:rPr>
        <w:t xml:space="preserve"> </w:t>
      </w:r>
    </w:p>
    <w:p w:rsidR="00934CB4" w:rsidRDefault="00934CB4" w:rsidP="00E752BA">
      <w:pPr>
        <w:bidi/>
        <w:spacing w:line="240" w:lineRule="auto"/>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أهداف هذا البحث </w:t>
      </w:r>
      <w:r w:rsidRPr="008D3AA0">
        <w:rPr>
          <w:rFonts w:ascii="Traditional Arabic" w:hAnsi="Traditional Arabic" w:cs="Traditional Arabic"/>
          <w:sz w:val="36"/>
          <w:szCs w:val="36"/>
          <w:rtl/>
        </w:rPr>
        <w:t>يلي</w:t>
      </w:r>
      <w:r w:rsidRPr="008D3AA0">
        <w:rPr>
          <w:rFonts w:ascii="Traditional Arabic" w:hAnsi="Traditional Arabic" w:cs="Traditional Arabic"/>
          <w:sz w:val="36"/>
          <w:szCs w:val="36"/>
        </w:rPr>
        <w:t>:</w:t>
      </w:r>
    </w:p>
    <w:p w:rsidR="00934CB4" w:rsidRPr="00057503" w:rsidRDefault="00934CB4" w:rsidP="00B170D0">
      <w:pPr>
        <w:pStyle w:val="ListParagraph"/>
        <w:numPr>
          <w:ilvl w:val="0"/>
          <w:numId w:val="51"/>
        </w:numPr>
        <w:bidi/>
        <w:spacing w:line="240" w:lineRule="auto"/>
        <w:rPr>
          <w:rFonts w:ascii="Traditional Arabic" w:hAnsi="Traditional Arabic" w:cs="Traditional Arabic"/>
          <w:noProof/>
          <w:sz w:val="36"/>
          <w:szCs w:val="36"/>
          <w:rtl/>
        </w:rPr>
      </w:pPr>
      <w:r w:rsidRPr="00EF2EDE">
        <w:rPr>
          <w:rFonts w:ascii="Traditional Arabic" w:hAnsi="Traditional Arabic" w:cs="Traditional Arabic" w:hint="cs"/>
          <w:noProof/>
          <w:sz w:val="36"/>
          <w:szCs w:val="36"/>
          <w:rtl/>
        </w:rPr>
        <w:t xml:space="preserve">قد أعطى </w:t>
      </w:r>
      <w:r w:rsidRPr="00057503">
        <w:rPr>
          <w:rFonts w:ascii="Traditional Arabic" w:hAnsi="Traditional Arabic" w:cs="Traditional Arabic" w:hint="cs"/>
          <w:noProof/>
          <w:sz w:val="36"/>
          <w:szCs w:val="36"/>
          <w:rtl/>
        </w:rPr>
        <w:t>الله سبحانه وتعالى رحمة توفيق والتوجية بحيث يمكن حل هذه الأطروحة بشكل صحيح</w:t>
      </w:r>
    </w:p>
    <w:p w:rsidR="00934CB4" w:rsidRPr="00BD21E9" w:rsidRDefault="00934CB4" w:rsidP="00B170D0">
      <w:pPr>
        <w:pStyle w:val="ListParagraph"/>
        <w:numPr>
          <w:ilvl w:val="0"/>
          <w:numId w:val="51"/>
        </w:numPr>
        <w:bidi/>
        <w:spacing w:line="240" w:lineRule="auto"/>
        <w:rPr>
          <w:rFonts w:asciiTheme="majorBidi" w:hAnsiTheme="majorBidi" w:cstheme="majorBidi"/>
          <w:color w:val="FF0000"/>
          <w:sz w:val="24"/>
          <w:szCs w:val="24"/>
        </w:rPr>
      </w:pPr>
      <w:r>
        <w:rPr>
          <w:rFonts w:ascii="Traditional Arabic" w:hAnsi="Traditional Arabic" w:cs="Traditional Arabic" w:hint="cs"/>
          <w:noProof/>
          <w:sz w:val="36"/>
          <w:szCs w:val="36"/>
          <w:rtl/>
        </w:rPr>
        <w:t>المحبوبين و المحترمين السيد رجيمان و السيدة رسيتي</w:t>
      </w:r>
      <w:r>
        <w:rPr>
          <w:rFonts w:ascii="Traditional Arabic" w:hAnsi="Traditional Arabic" w:cs="Traditional Arabic"/>
          <w:noProof/>
          <w:sz w:val="36"/>
          <w:szCs w:val="36"/>
        </w:rPr>
        <w:t xml:space="preserve">, </w:t>
      </w:r>
      <w:r>
        <w:rPr>
          <w:rFonts w:ascii="Traditional Arabic" w:hAnsi="Traditional Arabic" w:cs="Traditional Arabic" w:hint="cs"/>
          <w:noProof/>
          <w:sz w:val="36"/>
          <w:szCs w:val="36"/>
          <w:rtl/>
        </w:rPr>
        <w:t>أن يغفر الله ذنوبهما ويوفقهما في أعمالها والذان أعطاني الهمة في جميع احولي</w:t>
      </w:r>
      <w:r>
        <w:rPr>
          <w:rFonts w:ascii="Traditional Arabic" w:hAnsi="Traditional Arabic" w:cs="Traditional Arabic"/>
          <w:noProof/>
          <w:sz w:val="36"/>
          <w:szCs w:val="36"/>
        </w:rPr>
        <w:t xml:space="preserve"> ,</w:t>
      </w:r>
      <w:r w:rsidRPr="00555371">
        <w:rPr>
          <w:rFonts w:ascii="Traditional Arabic" w:hAnsi="Traditional Arabic" w:cs="Traditional Arabic"/>
          <w:noProof/>
          <w:sz w:val="36"/>
          <w:szCs w:val="36"/>
          <w:rtl/>
        </w:rPr>
        <w:t xml:space="preserve"> </w:t>
      </w:r>
      <w:r w:rsidRPr="00555371">
        <w:rPr>
          <w:rFonts w:ascii="Traditional Arabic" w:hAnsi="Traditional Arabic" w:cs="Traditional Arabic" w:hint="eastAsia"/>
          <w:noProof/>
          <w:sz w:val="36"/>
          <w:szCs w:val="36"/>
          <w:rtl/>
        </w:rPr>
        <w:t>ويتمنى</w:t>
      </w:r>
      <w:r w:rsidRPr="00555371">
        <w:rPr>
          <w:rFonts w:ascii="Traditional Arabic" w:hAnsi="Traditional Arabic" w:cs="Traditional Arabic"/>
          <w:noProof/>
          <w:sz w:val="36"/>
          <w:szCs w:val="36"/>
          <w:rtl/>
        </w:rPr>
        <w:t xml:space="preserve"> </w:t>
      </w:r>
      <w:r>
        <w:rPr>
          <w:rFonts w:ascii="Traditional Arabic" w:hAnsi="Traditional Arabic" w:cs="Traditional Arabic"/>
          <w:noProof/>
          <w:sz w:val="36"/>
          <w:szCs w:val="36"/>
        </w:rPr>
        <w:t xml:space="preserve"> </w:t>
      </w:r>
      <w:r w:rsidRPr="00D903DD">
        <w:rPr>
          <w:rFonts w:ascii="Traditional Arabic" w:hAnsi="Traditional Arabic" w:cs="Traditional Arabic" w:hint="eastAsia"/>
          <w:noProof/>
          <w:sz w:val="36"/>
          <w:szCs w:val="36"/>
          <w:rtl/>
        </w:rPr>
        <w:t>اتمنى</w:t>
      </w:r>
      <w:r w:rsidRPr="00D903DD">
        <w:rPr>
          <w:rFonts w:ascii="Traditional Arabic" w:hAnsi="Traditional Arabic" w:cs="Traditional Arabic"/>
          <w:noProof/>
          <w:sz w:val="36"/>
          <w:szCs w:val="36"/>
          <w:rtl/>
        </w:rPr>
        <w:t xml:space="preserve"> </w:t>
      </w:r>
      <w:r w:rsidRPr="00D903DD">
        <w:rPr>
          <w:rFonts w:ascii="Traditional Arabic" w:hAnsi="Traditional Arabic" w:cs="Traditional Arabic" w:hint="eastAsia"/>
          <w:noProof/>
          <w:sz w:val="36"/>
          <w:szCs w:val="36"/>
          <w:rtl/>
        </w:rPr>
        <w:t>لكم</w:t>
      </w:r>
      <w:r w:rsidRPr="00D903DD">
        <w:rPr>
          <w:rFonts w:ascii="Traditional Arabic" w:hAnsi="Traditional Arabic" w:cs="Traditional Arabic"/>
          <w:noProof/>
          <w:sz w:val="36"/>
          <w:szCs w:val="36"/>
          <w:rtl/>
        </w:rPr>
        <w:t xml:space="preserve"> </w:t>
      </w:r>
      <w:r w:rsidRPr="00D903DD">
        <w:rPr>
          <w:rFonts w:ascii="Traditional Arabic" w:hAnsi="Traditional Arabic" w:cs="Traditional Arabic" w:hint="eastAsia"/>
          <w:noProof/>
          <w:sz w:val="36"/>
          <w:szCs w:val="36"/>
          <w:rtl/>
        </w:rPr>
        <w:t>الشفاء</w:t>
      </w:r>
      <w:r w:rsidRPr="00D903DD">
        <w:rPr>
          <w:rFonts w:ascii="Traditional Arabic" w:hAnsi="Traditional Arabic" w:cs="Traditional Arabic"/>
          <w:noProof/>
          <w:sz w:val="36"/>
          <w:szCs w:val="36"/>
          <w:rtl/>
        </w:rPr>
        <w:t xml:space="preserve"> </w:t>
      </w:r>
      <w:r w:rsidRPr="00D903DD">
        <w:rPr>
          <w:rFonts w:ascii="Traditional Arabic" w:hAnsi="Traditional Arabic" w:cs="Traditional Arabic" w:hint="eastAsia"/>
          <w:noProof/>
          <w:sz w:val="36"/>
          <w:szCs w:val="36"/>
          <w:rtl/>
        </w:rPr>
        <w:t>العاجل</w:t>
      </w:r>
      <w:r w:rsidRPr="00D903DD">
        <w:rPr>
          <w:rFonts w:ascii="Traditional Arabic" w:hAnsi="Traditional Arabic" w:cs="Traditional Arabic"/>
          <w:noProof/>
          <w:sz w:val="36"/>
          <w:szCs w:val="36"/>
          <w:rtl/>
        </w:rPr>
        <w:t xml:space="preserve"> </w:t>
      </w:r>
      <w:r w:rsidRPr="00D903DD">
        <w:rPr>
          <w:rFonts w:ascii="Traditional Arabic" w:hAnsi="Traditional Arabic" w:cs="Traditional Arabic" w:hint="eastAsia"/>
          <w:noProof/>
          <w:sz w:val="36"/>
          <w:szCs w:val="36"/>
          <w:rtl/>
        </w:rPr>
        <w:t>من</w:t>
      </w:r>
      <w:r w:rsidRPr="00D903DD">
        <w:rPr>
          <w:rFonts w:ascii="Traditional Arabic" w:hAnsi="Traditional Arabic" w:cs="Traditional Arabic"/>
          <w:noProof/>
          <w:sz w:val="36"/>
          <w:szCs w:val="36"/>
          <w:rtl/>
        </w:rPr>
        <w:t xml:space="preserve"> </w:t>
      </w:r>
      <w:r w:rsidRPr="00D903DD">
        <w:rPr>
          <w:rFonts w:ascii="Traditional Arabic" w:hAnsi="Traditional Arabic" w:cs="Traditional Arabic" w:hint="eastAsia"/>
          <w:noProof/>
          <w:sz w:val="36"/>
          <w:szCs w:val="36"/>
          <w:rtl/>
        </w:rPr>
        <w:t>المرض</w:t>
      </w:r>
      <w:r>
        <w:rPr>
          <w:rFonts w:ascii="Traditional Arabic" w:hAnsi="Traditional Arabic" w:cs="Traditional Arabic"/>
          <w:noProof/>
          <w:sz w:val="36"/>
          <w:szCs w:val="36"/>
        </w:rPr>
        <w:t xml:space="preserve">. </w:t>
      </w:r>
      <w:r>
        <w:rPr>
          <w:rFonts w:ascii="Traditional Arabic" w:hAnsi="Traditional Arabic" w:cs="Traditional Arabic" w:hint="cs"/>
          <w:noProof/>
          <w:sz w:val="36"/>
          <w:szCs w:val="36"/>
          <w:rtl/>
        </w:rPr>
        <w:t>أحبكما دائما شكرا احبكما</w:t>
      </w:r>
    </w:p>
    <w:p w:rsidR="00934CB4" w:rsidRPr="00057503" w:rsidRDefault="00934CB4" w:rsidP="00B170D0">
      <w:pPr>
        <w:pStyle w:val="ListParagraph"/>
        <w:numPr>
          <w:ilvl w:val="0"/>
          <w:numId w:val="51"/>
        </w:numPr>
        <w:bidi/>
        <w:spacing w:after="0" w:line="240" w:lineRule="auto"/>
        <w:rPr>
          <w:rFonts w:ascii="Traditional Arabic" w:hAnsi="Traditional Arabic" w:cs="Traditional Arabic"/>
          <w:sz w:val="36"/>
          <w:szCs w:val="36"/>
          <w:lang w:bidi="ar-KW"/>
        </w:rPr>
      </w:pPr>
      <w:r>
        <w:rPr>
          <w:rFonts w:ascii="Traditional Arabic" w:hAnsi="Traditional Arabic" w:cs="Traditional Arabic" w:hint="cs"/>
          <w:noProof/>
          <w:sz w:val="36"/>
          <w:szCs w:val="36"/>
          <w:rtl/>
        </w:rPr>
        <w:t xml:space="preserve">شكرا </w:t>
      </w:r>
      <w:r w:rsidRPr="00057503">
        <w:rPr>
          <w:rFonts w:ascii="Traditional Arabic" w:hAnsi="Traditional Arabic" w:cs="Traditional Arabic"/>
          <w:sz w:val="36"/>
          <w:szCs w:val="36"/>
          <w:rtl/>
        </w:rPr>
        <w:t>الأستذ والأساتذات</w:t>
      </w:r>
      <w:r>
        <w:rPr>
          <w:rFonts w:ascii="Traditional Arabic" w:hAnsi="Traditional Arabic" w:cs="Traditional Arabic" w:hint="cs"/>
          <w:sz w:val="36"/>
          <w:szCs w:val="36"/>
          <w:rtl/>
        </w:rPr>
        <w:t xml:space="preserve"> في قسم تعليم اللغة العربية بجامعة الإسلامية الحكومية فونوروغو.</w:t>
      </w:r>
    </w:p>
    <w:p w:rsidR="00934CB4" w:rsidRPr="00EE3A95" w:rsidRDefault="00E82F20" w:rsidP="00B170D0">
      <w:pPr>
        <w:pStyle w:val="ListParagraph"/>
        <w:numPr>
          <w:ilvl w:val="0"/>
          <w:numId w:val="51"/>
        </w:numPr>
        <w:bidi/>
        <w:spacing w:after="0" w:line="240" w:lineRule="auto"/>
        <w:rPr>
          <w:rFonts w:asciiTheme="majorBidi" w:hAnsiTheme="majorBidi" w:cstheme="majorBidi"/>
          <w:sz w:val="24"/>
          <w:szCs w:val="24"/>
          <w:lang w:bidi="ar-KW"/>
        </w:rPr>
      </w:pPr>
      <w:r>
        <w:rPr>
          <w:rFonts w:ascii="Traditional Arabic" w:hAnsi="Traditional Arabic" w:cs="Traditional Arabic" w:hint="cs"/>
          <w:noProof/>
          <w:sz w:val="36"/>
          <w:szCs w:val="36"/>
          <w:rtl/>
        </w:rPr>
        <w:t>شكرا</w:t>
      </w:r>
      <w:r w:rsidR="00934CB4">
        <w:rPr>
          <w:rFonts w:ascii="Traditional Arabic" w:hAnsi="Traditional Arabic" w:cs="Traditional Arabic" w:hint="cs"/>
          <w:noProof/>
          <w:sz w:val="36"/>
          <w:szCs w:val="36"/>
          <w:rtl/>
        </w:rPr>
        <w:t xml:space="preserve"> أصدقاء </w:t>
      </w:r>
      <w:r w:rsidR="00934CB4" w:rsidRPr="00EE3A95">
        <w:rPr>
          <w:rFonts w:ascii="Traditional Arabic" w:hAnsi="Traditional Arabic" w:cs="Traditional Arabic" w:hint="cs"/>
          <w:color w:val="000000" w:themeColor="text1"/>
          <w:sz w:val="36"/>
          <w:szCs w:val="36"/>
          <w:rtl/>
        </w:rPr>
        <w:t>الذين قد ساعدون فيإثما هذا البحث العلمي وأدعو لهم مع النجاح في كل أمور</w:t>
      </w:r>
    </w:p>
    <w:p w:rsidR="00934CB4" w:rsidRPr="00E82F20" w:rsidRDefault="00934CB4" w:rsidP="00934CB4">
      <w:pPr>
        <w:pStyle w:val="Heading1"/>
        <w:bidi/>
        <w:spacing w:before="156" w:line="276" w:lineRule="auto"/>
        <w:ind w:left="0" w:firstLine="0"/>
        <w:jc w:val="center"/>
        <w:rPr>
          <w:rFonts w:ascii="Traditional Arabic" w:hAnsi="Traditional Arabic" w:cs="Traditional Arabic"/>
          <w:color w:val="000000" w:themeColor="text1"/>
          <w:sz w:val="36"/>
          <w:szCs w:val="36"/>
          <w:lang w:val="id-ID"/>
        </w:rPr>
      </w:pPr>
    </w:p>
    <w:p w:rsidR="00934CB4" w:rsidRDefault="00934CB4" w:rsidP="00934CB4">
      <w:pPr>
        <w:pStyle w:val="Heading1"/>
        <w:bidi/>
        <w:spacing w:before="156" w:line="276" w:lineRule="auto"/>
        <w:ind w:left="0" w:firstLine="0"/>
        <w:rPr>
          <w:rFonts w:ascii="Traditional Arabic" w:hAnsi="Traditional Arabic" w:cs="Traditional Arabic"/>
          <w:color w:val="000000" w:themeColor="text1"/>
          <w:sz w:val="36"/>
          <w:szCs w:val="36"/>
          <w:lang w:val="id-ID"/>
        </w:rPr>
      </w:pPr>
    </w:p>
    <w:p w:rsidR="00934CB4" w:rsidRDefault="00934CB4" w:rsidP="00934CB4">
      <w:pPr>
        <w:pStyle w:val="Heading1"/>
        <w:bidi/>
        <w:spacing w:before="156" w:line="276" w:lineRule="auto"/>
        <w:ind w:left="0" w:firstLine="0"/>
        <w:rPr>
          <w:rFonts w:ascii="Traditional Arabic" w:hAnsi="Traditional Arabic" w:cs="Traditional Arabic" w:hint="cs"/>
          <w:color w:val="000000" w:themeColor="text1"/>
          <w:sz w:val="36"/>
          <w:szCs w:val="36"/>
          <w:rtl/>
          <w:lang w:val="id-ID"/>
        </w:rPr>
      </w:pPr>
    </w:p>
    <w:p w:rsidR="00E752BA" w:rsidRDefault="00E752BA" w:rsidP="00E752BA">
      <w:pPr>
        <w:pStyle w:val="Heading1"/>
        <w:bidi/>
        <w:spacing w:before="156" w:line="276" w:lineRule="auto"/>
        <w:ind w:left="0" w:firstLine="0"/>
        <w:rPr>
          <w:rFonts w:ascii="Traditional Arabic" w:hAnsi="Traditional Arabic" w:cs="Traditional Arabic" w:hint="cs"/>
          <w:color w:val="000000" w:themeColor="text1"/>
          <w:sz w:val="36"/>
          <w:szCs w:val="36"/>
          <w:rtl/>
          <w:lang w:val="id-ID"/>
        </w:rPr>
      </w:pPr>
    </w:p>
    <w:p w:rsidR="00E752BA" w:rsidRDefault="00E752BA" w:rsidP="00E752BA">
      <w:pPr>
        <w:pStyle w:val="Heading1"/>
        <w:bidi/>
        <w:spacing w:before="156" w:line="276" w:lineRule="auto"/>
        <w:ind w:left="0" w:firstLine="0"/>
        <w:rPr>
          <w:rFonts w:ascii="Traditional Arabic" w:hAnsi="Traditional Arabic" w:cs="Traditional Arabic" w:hint="cs"/>
          <w:color w:val="000000" w:themeColor="text1"/>
          <w:sz w:val="36"/>
          <w:szCs w:val="36"/>
          <w:rtl/>
          <w:lang w:val="id-ID"/>
        </w:rPr>
      </w:pPr>
    </w:p>
    <w:p w:rsidR="00E752BA" w:rsidRDefault="00E752BA" w:rsidP="00E752BA">
      <w:pPr>
        <w:pStyle w:val="Heading1"/>
        <w:bidi/>
        <w:spacing w:before="156" w:line="276" w:lineRule="auto"/>
        <w:ind w:left="0" w:firstLine="0"/>
        <w:rPr>
          <w:rFonts w:ascii="Traditional Arabic" w:hAnsi="Traditional Arabic" w:cs="Traditional Arabic" w:hint="cs"/>
          <w:color w:val="000000" w:themeColor="text1"/>
          <w:sz w:val="36"/>
          <w:szCs w:val="36"/>
          <w:rtl/>
          <w:lang w:val="id-ID"/>
        </w:rPr>
      </w:pPr>
    </w:p>
    <w:p w:rsidR="00E752BA" w:rsidRDefault="00E752BA" w:rsidP="00E752BA">
      <w:pPr>
        <w:pStyle w:val="Heading1"/>
        <w:bidi/>
        <w:spacing w:before="156" w:line="276" w:lineRule="auto"/>
        <w:ind w:left="0" w:firstLine="0"/>
        <w:rPr>
          <w:rFonts w:ascii="Traditional Arabic" w:hAnsi="Traditional Arabic" w:cs="Traditional Arabic"/>
          <w:color w:val="000000" w:themeColor="text1"/>
          <w:sz w:val="36"/>
          <w:szCs w:val="36"/>
          <w:lang w:val="id-ID"/>
        </w:rPr>
      </w:pPr>
    </w:p>
    <w:p w:rsidR="00E752BA" w:rsidRDefault="00E752BA" w:rsidP="00934CB4">
      <w:pPr>
        <w:pStyle w:val="Heading1"/>
        <w:bidi/>
        <w:spacing w:before="156" w:line="276" w:lineRule="auto"/>
        <w:ind w:left="0" w:firstLine="0"/>
        <w:jc w:val="center"/>
        <w:rPr>
          <w:rFonts w:ascii="Traditional Arabic" w:hAnsi="Traditional Arabic" w:cs="Traditional Arabic" w:hint="cs"/>
          <w:color w:val="000000" w:themeColor="text1"/>
          <w:sz w:val="36"/>
          <w:szCs w:val="36"/>
          <w:rtl/>
        </w:rPr>
      </w:pPr>
    </w:p>
    <w:p w:rsidR="00485326" w:rsidRPr="00934CB4" w:rsidRDefault="00485326" w:rsidP="00E752BA">
      <w:pPr>
        <w:pStyle w:val="Heading1"/>
        <w:bidi/>
        <w:spacing w:before="156"/>
        <w:ind w:left="0" w:firstLine="0"/>
        <w:jc w:val="center"/>
        <w:rPr>
          <w:rFonts w:ascii="Traditional Arabic" w:hAnsi="Traditional Arabic" w:cs="Traditional Arabic"/>
          <w:color w:val="FF0000"/>
          <w:sz w:val="36"/>
          <w:szCs w:val="36"/>
          <w:lang w:val="id-ID"/>
        </w:rPr>
      </w:pPr>
      <w:r w:rsidRPr="00150045">
        <w:rPr>
          <w:rFonts w:ascii="Traditional Arabic" w:hAnsi="Traditional Arabic" w:cs="Traditional Arabic" w:hint="cs"/>
          <w:color w:val="000000" w:themeColor="text1"/>
          <w:sz w:val="36"/>
          <w:szCs w:val="36"/>
          <w:rtl/>
        </w:rPr>
        <w:lastRenderedPageBreak/>
        <w:t>الشعار</w:t>
      </w:r>
    </w:p>
    <w:p w:rsidR="00AD58E9" w:rsidRPr="00066CFD" w:rsidRDefault="00694420" w:rsidP="00E752BA">
      <w:pPr>
        <w:bidi/>
        <w:spacing w:line="240" w:lineRule="auto"/>
        <w:jc w:val="center"/>
        <w:rPr>
          <w:rFonts w:ascii="Traditional Arabic" w:hAnsi="Traditional Arabic" w:cs="Traditional Arabic"/>
          <w:b/>
          <w:bCs/>
          <w:color w:val="000000" w:themeColor="text1"/>
          <w:sz w:val="36"/>
          <w:szCs w:val="36"/>
          <w:rtl/>
        </w:rPr>
      </w:pPr>
      <w:r w:rsidRPr="00150045">
        <w:rPr>
          <w:rFonts w:ascii="Traditional Arabic" w:hAnsi="Traditional Arabic" w:cs="Traditional Arabic"/>
          <w:b/>
          <w:bCs/>
          <w:color w:val="000000" w:themeColor="text1"/>
          <w:sz w:val="36"/>
          <w:szCs w:val="36"/>
        </w:rPr>
        <w:t>“</w:t>
      </w:r>
      <w:r w:rsidR="00AD58E9" w:rsidRPr="00150045">
        <w:rPr>
          <w:rFonts w:ascii="Traditional Arabic" w:hAnsi="Traditional Arabic" w:cs="Traditional Arabic" w:hint="cs"/>
          <w:b/>
          <w:bCs/>
          <w:color w:val="000000" w:themeColor="text1"/>
          <w:sz w:val="36"/>
          <w:szCs w:val="36"/>
          <w:rtl/>
        </w:rPr>
        <w:t>وَالْقَلَمِ وَمَا يَسْطُرُوْنُ</w:t>
      </w:r>
      <w:r w:rsidRPr="00150045">
        <w:rPr>
          <w:rFonts w:ascii="Traditional Arabic" w:hAnsi="Traditional Arabic" w:cs="Traditional Arabic"/>
          <w:b/>
          <w:bCs/>
          <w:color w:val="000000" w:themeColor="text1"/>
          <w:sz w:val="36"/>
          <w:szCs w:val="36"/>
        </w:rPr>
        <w:t>”</w:t>
      </w:r>
      <w:r w:rsidR="00066CFD">
        <w:rPr>
          <w:rStyle w:val="FootnoteReference"/>
          <w:rFonts w:ascii="Traditional Arabic" w:hAnsi="Traditional Arabic" w:cs="Traditional Arabic"/>
          <w:b/>
          <w:bCs/>
          <w:color w:val="000000" w:themeColor="text1"/>
          <w:sz w:val="36"/>
          <w:szCs w:val="36"/>
        </w:rPr>
        <w:footnoteReference w:id="1"/>
      </w:r>
    </w:p>
    <w:p w:rsidR="00EA7027" w:rsidRPr="00066CFD" w:rsidRDefault="00AD58E9" w:rsidP="00E752BA">
      <w:pPr>
        <w:spacing w:line="240" w:lineRule="auto"/>
        <w:jc w:val="center"/>
        <w:rPr>
          <w:rFonts w:asciiTheme="majorBidi" w:hAnsiTheme="majorBidi" w:cstheme="majorBidi"/>
          <w:color w:val="000000" w:themeColor="text1"/>
          <w:sz w:val="24"/>
          <w:szCs w:val="24"/>
          <w:rtl/>
        </w:rPr>
      </w:pPr>
      <w:r w:rsidRPr="00066CFD">
        <w:rPr>
          <w:rFonts w:asciiTheme="majorBidi" w:hAnsiTheme="majorBidi" w:cstheme="majorBidi"/>
          <w:color w:val="000000" w:themeColor="text1"/>
          <w:sz w:val="24"/>
          <w:szCs w:val="24"/>
        </w:rPr>
        <w:t>“Demi pena dan apa yang mereka tuliskan</w:t>
      </w:r>
      <w:r w:rsidR="00763589">
        <w:rPr>
          <w:rFonts w:asciiTheme="majorBidi" w:hAnsiTheme="majorBidi" w:cstheme="majorBidi"/>
          <w:color w:val="000000" w:themeColor="text1"/>
          <w:sz w:val="24"/>
          <w:szCs w:val="24"/>
        </w:rPr>
        <w:t xml:space="preserve">” </w:t>
      </w:r>
    </w:p>
    <w:p w:rsidR="004F3087" w:rsidRPr="00F15619" w:rsidRDefault="004F3087" w:rsidP="00E752BA">
      <w:pPr>
        <w:bidi/>
        <w:spacing w:line="240" w:lineRule="auto"/>
        <w:jc w:val="center"/>
        <w:rPr>
          <w:rFonts w:ascii="Traditional Arabic" w:hAnsi="Traditional Arabic" w:cs="Traditional Arabic"/>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4F3087" w:rsidRDefault="004F3087" w:rsidP="004F3087">
      <w:pPr>
        <w:bidi/>
        <w:spacing w:line="240" w:lineRule="auto"/>
        <w:jc w:val="center"/>
        <w:rPr>
          <w:rFonts w:ascii="Traditional Arabic" w:hAnsi="Traditional Arabic" w:cs="Traditional Arabic"/>
          <w:b/>
          <w:bCs/>
          <w:sz w:val="36"/>
          <w:szCs w:val="36"/>
        </w:rPr>
      </w:pPr>
    </w:p>
    <w:p w:rsidR="00694420" w:rsidRDefault="00694420" w:rsidP="00150045">
      <w:pPr>
        <w:bidi/>
        <w:spacing w:line="240" w:lineRule="auto"/>
        <w:rPr>
          <w:rFonts w:ascii="Traditional Arabic" w:hAnsi="Traditional Arabic" w:cs="Traditional Arabic"/>
          <w:b/>
          <w:bCs/>
          <w:sz w:val="36"/>
          <w:szCs w:val="36"/>
        </w:rPr>
      </w:pPr>
    </w:p>
    <w:p w:rsidR="00066CFD" w:rsidRDefault="00066CFD" w:rsidP="00066CFD">
      <w:pPr>
        <w:bidi/>
        <w:spacing w:line="240" w:lineRule="auto"/>
        <w:rPr>
          <w:rFonts w:ascii="Traditional Arabic" w:hAnsi="Traditional Arabic" w:cs="Traditional Arabic"/>
          <w:b/>
          <w:bCs/>
          <w:sz w:val="36"/>
          <w:szCs w:val="36"/>
        </w:rPr>
      </w:pPr>
    </w:p>
    <w:p w:rsidR="00150045" w:rsidRDefault="00150045" w:rsidP="00150045">
      <w:pPr>
        <w:bidi/>
        <w:spacing w:line="240" w:lineRule="auto"/>
        <w:rPr>
          <w:rFonts w:ascii="Traditional Arabic" w:hAnsi="Traditional Arabic" w:cs="Traditional Arabic"/>
          <w:b/>
          <w:bCs/>
          <w:sz w:val="36"/>
          <w:szCs w:val="36"/>
        </w:rPr>
      </w:pPr>
    </w:p>
    <w:p w:rsidR="00826DAE" w:rsidRPr="00C43E44" w:rsidRDefault="00826DAE" w:rsidP="00AB649C">
      <w:pPr>
        <w:bidi/>
        <w:spacing w:line="240" w:lineRule="auto"/>
        <w:jc w:val="center"/>
        <w:rPr>
          <w:rFonts w:ascii="Traditional Arabic" w:hAnsi="Traditional Arabic" w:cs="Traditional Arabic"/>
          <w:b/>
          <w:bCs/>
          <w:sz w:val="36"/>
          <w:szCs w:val="36"/>
        </w:rPr>
      </w:pPr>
      <w:r w:rsidRPr="0059470F">
        <w:rPr>
          <w:rFonts w:ascii="Traditional Arabic" w:hAnsi="Traditional Arabic" w:cs="Traditional Arabic" w:hint="cs"/>
          <w:b/>
          <w:bCs/>
          <w:color w:val="000000" w:themeColor="text1"/>
          <w:sz w:val="36"/>
          <w:szCs w:val="36"/>
          <w:rtl/>
        </w:rPr>
        <w:lastRenderedPageBreak/>
        <w:t>الملخص</w:t>
      </w:r>
      <w:r w:rsidRPr="00C43E44">
        <w:rPr>
          <w:rFonts w:ascii="Traditional Arabic" w:hAnsi="Traditional Arabic" w:cs="Traditional Arabic"/>
          <w:b/>
          <w:bCs/>
          <w:sz w:val="36"/>
          <w:szCs w:val="36"/>
        </w:rPr>
        <w:t xml:space="preserve"> </w:t>
      </w:r>
    </w:p>
    <w:p w:rsidR="00874EE4" w:rsidRPr="0055000F" w:rsidRDefault="00E82F20" w:rsidP="00AB649C">
      <w:pPr>
        <w:pStyle w:val="ListParagraph"/>
        <w:bidi/>
        <w:spacing w:after="0" w:line="240" w:lineRule="auto"/>
        <w:ind w:left="-1"/>
        <w:rPr>
          <w:rFonts w:ascii="Traditional Arabic" w:hAnsi="Traditional Arabic" w:cs="Traditional Arabic"/>
          <w:sz w:val="36"/>
          <w:szCs w:val="36"/>
        </w:rPr>
      </w:pPr>
      <w:r>
        <w:rPr>
          <w:rFonts w:ascii="Traditional Arabic" w:hAnsi="Traditional Arabic" w:cs="Traditional Arabic" w:hint="cs"/>
          <w:b/>
          <w:bCs/>
          <w:color w:val="000000" w:themeColor="text1"/>
          <w:sz w:val="36"/>
          <w:szCs w:val="36"/>
          <w:rtl/>
        </w:rPr>
        <w:t>ح</w:t>
      </w:r>
      <w:r>
        <w:rPr>
          <w:rFonts w:ascii="Traditional Arabic" w:hAnsi="Traditional Arabic" w:cs="Traditional Arabic"/>
          <w:b/>
          <w:bCs/>
          <w:color w:val="000000" w:themeColor="text1"/>
          <w:sz w:val="36"/>
          <w:szCs w:val="36"/>
          <w:rtl/>
        </w:rPr>
        <w:t>يا</w:t>
      </w:r>
      <w:r>
        <w:rPr>
          <w:rFonts w:ascii="Traditional Arabic" w:hAnsi="Traditional Arabic" w:cs="Traditional Arabic" w:hint="cs"/>
          <w:b/>
          <w:bCs/>
          <w:color w:val="000000" w:themeColor="text1"/>
          <w:sz w:val="36"/>
          <w:szCs w:val="36"/>
          <w:rtl/>
        </w:rPr>
        <w:t>ت</w:t>
      </w:r>
      <w:r w:rsidR="00874EE4" w:rsidRPr="0055000F">
        <w:rPr>
          <w:rFonts w:ascii="Traditional Arabic" w:hAnsi="Traditional Arabic" w:cs="Traditional Arabic"/>
          <w:b/>
          <w:bCs/>
          <w:color w:val="000000" w:themeColor="text1"/>
          <w:sz w:val="36"/>
          <w:szCs w:val="36"/>
          <w:rtl/>
        </w:rPr>
        <w:t>ي، نور. 202</w:t>
      </w:r>
      <w:r>
        <w:rPr>
          <w:rFonts w:ascii="Traditional Arabic" w:hAnsi="Traditional Arabic" w:cs="Traditional Arabic" w:hint="cs"/>
          <w:b/>
          <w:bCs/>
          <w:color w:val="000000" w:themeColor="text1"/>
          <w:sz w:val="36"/>
          <w:szCs w:val="36"/>
          <w:rtl/>
        </w:rPr>
        <w:t>4</w:t>
      </w:r>
      <w:r w:rsidR="00874EE4" w:rsidRPr="0046446C">
        <w:rPr>
          <w:rFonts w:ascii="Traditional Arabic" w:hAnsi="Traditional Arabic" w:cs="Traditional Arabic"/>
          <w:color w:val="000000" w:themeColor="text1"/>
          <w:sz w:val="36"/>
          <w:szCs w:val="36"/>
          <w:rtl/>
        </w:rPr>
        <w:t xml:space="preserve">. </w:t>
      </w:r>
      <w:r w:rsidR="0055000F" w:rsidRPr="00AB649C">
        <w:rPr>
          <w:rFonts w:ascii="Traditional Arabic" w:hAnsi="Traditional Arabic" w:cs="Traditional Arabic" w:hint="cs"/>
          <w:i/>
          <w:iCs/>
          <w:sz w:val="36"/>
          <w:szCs w:val="36"/>
          <w:rtl/>
        </w:rPr>
        <w:t>ت</w:t>
      </w:r>
      <w:r w:rsidR="0055000F" w:rsidRPr="00AB649C">
        <w:rPr>
          <w:rFonts w:ascii="Traditional Arabic" w:hAnsi="Traditional Arabic" w:cs="Traditional Arabic"/>
          <w:i/>
          <w:iCs/>
          <w:sz w:val="36"/>
          <w:szCs w:val="36"/>
          <w:rtl/>
        </w:rPr>
        <w:t>أثير</w:t>
      </w:r>
      <w:r w:rsidR="0055000F" w:rsidRPr="00AB649C">
        <w:rPr>
          <w:rFonts w:ascii="Traditional Arabic" w:hAnsi="Traditional Arabic" w:cs="Traditional Arabic" w:hint="cs"/>
          <w:i/>
          <w:iCs/>
          <w:sz w:val="36"/>
          <w:szCs w:val="36"/>
          <w:rtl/>
        </w:rPr>
        <w:t xml:space="preserve"> </w:t>
      </w:r>
      <w:r w:rsidR="0055000F" w:rsidRPr="00AB649C">
        <w:rPr>
          <w:rFonts w:ascii="Traditional Arabic" w:hAnsi="Traditional Arabic" w:cs="Traditional Arabic"/>
          <w:i/>
          <w:iCs/>
          <w:sz w:val="36"/>
          <w:szCs w:val="36"/>
          <w:rtl/>
        </w:rPr>
        <w:t>طريقة رسم الخرائط الذهنية على إت</w:t>
      </w:r>
      <w:r w:rsidR="00E752BA">
        <w:rPr>
          <w:rFonts w:ascii="Traditional Arabic" w:hAnsi="Traditional Arabic" w:cs="Traditional Arabic"/>
          <w:i/>
          <w:iCs/>
          <w:sz w:val="36"/>
          <w:szCs w:val="36"/>
          <w:rtl/>
        </w:rPr>
        <w:t>قان المفردات العربية لطلاب الصف</w:t>
      </w:r>
      <w:r w:rsidR="00E752BA">
        <w:rPr>
          <w:rFonts w:ascii="Traditional Arabic" w:hAnsi="Traditional Arabic" w:cs="Traditional Arabic" w:hint="cs"/>
          <w:i/>
          <w:iCs/>
          <w:sz w:val="36"/>
          <w:szCs w:val="36"/>
          <w:rtl/>
        </w:rPr>
        <w:t xml:space="preserve"> </w:t>
      </w:r>
      <w:r w:rsidR="0055000F" w:rsidRPr="00AB649C">
        <w:rPr>
          <w:rFonts w:ascii="Traditional Arabic" w:hAnsi="Traditional Arabic" w:cs="Traditional Arabic"/>
          <w:i/>
          <w:iCs/>
          <w:sz w:val="36"/>
          <w:szCs w:val="36"/>
          <w:rtl/>
        </w:rPr>
        <w:t>الثامن المدرسة المتوسطة مفتاح العلوم كرادينان</w:t>
      </w:r>
      <w:r w:rsidR="0055000F" w:rsidRPr="00AB649C">
        <w:rPr>
          <w:rFonts w:ascii="Traditional Arabic" w:hAnsi="Traditional Arabic" w:cs="Traditional Arabic" w:hint="cs"/>
          <w:i/>
          <w:iCs/>
          <w:sz w:val="36"/>
          <w:szCs w:val="36"/>
          <w:rtl/>
        </w:rPr>
        <w:t xml:space="preserve"> ماديون</w:t>
      </w:r>
      <w:r w:rsidR="00874EE4" w:rsidRPr="0055000F">
        <w:rPr>
          <w:rFonts w:ascii="Traditional Arabic" w:hAnsi="Traditional Arabic" w:cs="Traditional Arabic"/>
          <w:color w:val="000000" w:themeColor="text1"/>
          <w:sz w:val="36"/>
          <w:szCs w:val="36"/>
          <w:rtl/>
        </w:rPr>
        <w:t>.</w:t>
      </w:r>
      <w:r w:rsidR="009406EE">
        <w:rPr>
          <w:rFonts w:ascii="Traditional Arabic" w:hAnsi="Traditional Arabic" w:cs="Traditional Arabic" w:hint="cs"/>
          <w:color w:val="000000" w:themeColor="text1"/>
          <w:sz w:val="36"/>
          <w:szCs w:val="36"/>
          <w:rtl/>
        </w:rPr>
        <w:t xml:space="preserve"> </w:t>
      </w:r>
      <w:r w:rsidR="007A7FEE">
        <w:rPr>
          <w:rFonts w:ascii="Traditional Arabic" w:hAnsi="Traditional Arabic" w:cs="Traditional Arabic" w:hint="cs"/>
          <w:color w:val="000000" w:themeColor="text1"/>
          <w:sz w:val="36"/>
          <w:szCs w:val="36"/>
          <w:rtl/>
        </w:rPr>
        <w:t>البحث العلمي. التعليم</w:t>
      </w:r>
      <w:r w:rsidR="0055000F">
        <w:rPr>
          <w:rFonts w:ascii="Traditional Arabic" w:hAnsi="Traditional Arabic" w:cs="Traditional Arabic" w:hint="cs"/>
          <w:color w:val="000000" w:themeColor="text1"/>
          <w:sz w:val="36"/>
          <w:szCs w:val="36"/>
          <w:rtl/>
        </w:rPr>
        <w:t xml:space="preserve"> اللغة العربية كلية التربية</w:t>
      </w:r>
      <w:r w:rsidR="00AB649C">
        <w:rPr>
          <w:rFonts w:ascii="Traditional Arabic" w:hAnsi="Traditional Arabic" w:cs="Traditional Arabic" w:hint="cs"/>
          <w:color w:val="000000" w:themeColor="text1"/>
          <w:sz w:val="36"/>
          <w:szCs w:val="36"/>
          <w:rtl/>
        </w:rPr>
        <w:t xml:space="preserve"> و العلوم التعليمية</w:t>
      </w:r>
      <w:r w:rsidR="0055000F">
        <w:rPr>
          <w:rFonts w:ascii="Traditional Arabic" w:hAnsi="Traditional Arabic" w:cs="Traditional Arabic" w:hint="cs"/>
          <w:color w:val="000000" w:themeColor="text1"/>
          <w:sz w:val="36"/>
          <w:szCs w:val="36"/>
          <w:rtl/>
        </w:rPr>
        <w:t xml:space="preserve"> ا</w:t>
      </w:r>
      <w:r w:rsidR="0055000F" w:rsidRPr="0059470F">
        <w:rPr>
          <w:rFonts w:ascii="Traditional Arabic" w:hAnsi="Traditional Arabic" w:cs="Traditional Arabic" w:hint="cs"/>
          <w:color w:val="000000" w:themeColor="text1"/>
          <w:sz w:val="36"/>
          <w:szCs w:val="36"/>
          <w:rtl/>
        </w:rPr>
        <w:t>لجامعة</w:t>
      </w:r>
      <w:r>
        <w:rPr>
          <w:rFonts w:ascii="Traditional Arabic" w:hAnsi="Traditional Arabic" w:cs="Traditional Arabic" w:hint="cs"/>
          <w:color w:val="000000" w:themeColor="text1"/>
          <w:sz w:val="36"/>
          <w:szCs w:val="36"/>
          <w:rtl/>
        </w:rPr>
        <w:t xml:space="preserve"> اللإسلامية الكحومية فونوروج</w:t>
      </w:r>
      <w:r w:rsidR="0055000F">
        <w:rPr>
          <w:rFonts w:ascii="Traditional Arabic" w:hAnsi="Traditional Arabic" w:cs="Traditional Arabic" w:hint="cs"/>
          <w:color w:val="000000" w:themeColor="text1"/>
          <w:sz w:val="36"/>
          <w:szCs w:val="36"/>
          <w:rtl/>
        </w:rPr>
        <w:t>و.</w:t>
      </w:r>
      <w:r w:rsidR="00AB649C">
        <w:rPr>
          <w:rFonts w:ascii="Traditional Arabic" w:hAnsi="Traditional Arabic" w:cs="Traditional Arabic" w:hint="cs"/>
          <w:color w:val="000000" w:themeColor="text1"/>
          <w:sz w:val="36"/>
          <w:szCs w:val="36"/>
          <w:rtl/>
        </w:rPr>
        <w:t xml:space="preserve"> المسرف</w:t>
      </w:r>
      <w:r w:rsidR="00874EE4" w:rsidRPr="0055000F">
        <w:rPr>
          <w:rFonts w:ascii="Traditional Arabic" w:hAnsi="Traditional Arabic" w:cs="Traditional Arabic"/>
          <w:color w:val="000000" w:themeColor="text1"/>
          <w:sz w:val="36"/>
          <w:szCs w:val="36"/>
          <w:rtl/>
        </w:rPr>
        <w:t xml:space="preserve"> </w:t>
      </w:r>
      <w:r w:rsidR="009406EE">
        <w:rPr>
          <w:rFonts w:ascii="Traditional Arabic" w:hAnsi="Traditional Arabic" w:cs="Traditional Arabic" w:hint="cs"/>
          <w:color w:val="000000" w:themeColor="text1"/>
          <w:sz w:val="36"/>
          <w:szCs w:val="36"/>
          <w:rtl/>
        </w:rPr>
        <w:t xml:space="preserve">دوكتوراندوس </w:t>
      </w:r>
      <w:r w:rsidR="009406EE">
        <w:rPr>
          <w:rFonts w:ascii="Traditional Arabic" w:hAnsi="Traditional Arabic" w:cs="Traditional Arabic"/>
          <w:color w:val="000000" w:themeColor="text1"/>
          <w:sz w:val="36"/>
          <w:szCs w:val="36"/>
          <w:rtl/>
        </w:rPr>
        <w:t>كسنون ا</w:t>
      </w:r>
      <w:r w:rsidR="009406EE">
        <w:rPr>
          <w:rFonts w:ascii="Traditional Arabic" w:hAnsi="Traditional Arabic" w:cs="Traditional Arabic" w:hint="cs"/>
          <w:color w:val="000000" w:themeColor="text1"/>
          <w:sz w:val="36"/>
          <w:szCs w:val="36"/>
          <w:rtl/>
        </w:rPr>
        <w:t>لماجستير</w:t>
      </w:r>
      <w:r w:rsidR="00874EE4" w:rsidRPr="0055000F">
        <w:rPr>
          <w:rFonts w:ascii="Traditional Arabic" w:hAnsi="Traditional Arabic" w:cs="Traditional Arabic"/>
          <w:color w:val="000000" w:themeColor="text1"/>
          <w:sz w:val="36"/>
          <w:szCs w:val="36"/>
        </w:rPr>
        <w:t>.</w:t>
      </w:r>
    </w:p>
    <w:p w:rsidR="00874EE4" w:rsidRPr="0046446C" w:rsidRDefault="00282F19" w:rsidP="00AB649C">
      <w:pPr>
        <w:bidi/>
        <w:spacing w:before="123" w:line="240" w:lineRule="auto"/>
        <w:ind w:left="1446" w:right="789" w:hanging="1133"/>
        <w:jc w:val="both"/>
        <w:rPr>
          <w:rFonts w:ascii="Traditional Arabic" w:hAnsi="Traditional Arabic" w:cs="Traditional Arabic"/>
          <w:b/>
          <w:color w:val="000000" w:themeColor="text1"/>
          <w:sz w:val="36"/>
          <w:szCs w:val="36"/>
        </w:rPr>
      </w:pPr>
      <w:r>
        <w:rPr>
          <w:rFonts w:ascii="Traditional Arabic" w:hAnsi="Traditional Arabic" w:cs="Traditional Arabic"/>
          <w:bCs/>
          <w:color w:val="000000" w:themeColor="text1"/>
          <w:sz w:val="36"/>
          <w:szCs w:val="36"/>
          <w:rtl/>
        </w:rPr>
        <w:t>الكلمات ا</w:t>
      </w:r>
      <w:r>
        <w:rPr>
          <w:rFonts w:ascii="Traditional Arabic" w:hAnsi="Traditional Arabic" w:cs="Traditional Arabic" w:hint="cs"/>
          <w:bCs/>
          <w:color w:val="000000" w:themeColor="text1"/>
          <w:sz w:val="36"/>
          <w:szCs w:val="36"/>
          <w:rtl/>
        </w:rPr>
        <w:t>لأساسية</w:t>
      </w:r>
      <w:r w:rsidR="00874EE4" w:rsidRPr="0055000F">
        <w:rPr>
          <w:rFonts w:ascii="Traditional Arabic" w:hAnsi="Traditional Arabic" w:cs="Traditional Arabic"/>
          <w:bCs/>
          <w:color w:val="000000" w:themeColor="text1"/>
          <w:sz w:val="36"/>
          <w:szCs w:val="36"/>
          <w:rtl/>
        </w:rPr>
        <w:t>:</w:t>
      </w:r>
      <w:r w:rsidR="000A20F1">
        <w:rPr>
          <w:rFonts w:ascii="Traditional Arabic" w:hAnsi="Traditional Arabic" w:cs="Traditional Arabic"/>
          <w:b/>
          <w:color w:val="000000" w:themeColor="text1"/>
          <w:sz w:val="36"/>
          <w:szCs w:val="36"/>
          <w:rtl/>
        </w:rPr>
        <w:t xml:space="preserve"> </w:t>
      </w:r>
      <w:r w:rsidR="000A20F1" w:rsidRPr="00AB649C">
        <w:rPr>
          <w:rFonts w:ascii="Traditional Arabic" w:hAnsi="Traditional Arabic" w:cs="Traditional Arabic"/>
          <w:b/>
          <w:color w:val="000000" w:themeColor="text1"/>
          <w:sz w:val="36"/>
          <w:szCs w:val="36"/>
          <w:rtl/>
        </w:rPr>
        <w:t>طريقة رسم الخرائط الذهنية</w:t>
      </w:r>
      <w:r w:rsidR="00E82F20" w:rsidRPr="00AB649C">
        <w:rPr>
          <w:rFonts w:ascii="Traditional Arabic" w:hAnsi="Traditional Arabic" w:cs="Traditional Arabic"/>
          <w:b/>
          <w:color w:val="000000" w:themeColor="text1"/>
          <w:sz w:val="36"/>
          <w:szCs w:val="36"/>
          <w:rtl/>
        </w:rPr>
        <w:t xml:space="preserve">، </w:t>
      </w:r>
      <w:r w:rsidR="00874EE4" w:rsidRPr="00AB649C">
        <w:rPr>
          <w:rFonts w:ascii="Traditional Arabic" w:hAnsi="Traditional Arabic" w:cs="Traditional Arabic"/>
          <w:b/>
          <w:color w:val="000000" w:themeColor="text1"/>
          <w:sz w:val="36"/>
          <w:szCs w:val="36"/>
          <w:rtl/>
        </w:rPr>
        <w:t>إتقان المفردات</w:t>
      </w:r>
      <w:r w:rsidR="00473564" w:rsidRPr="00AB649C">
        <w:rPr>
          <w:rFonts w:ascii="Traditional Arabic" w:hAnsi="Traditional Arabic" w:cs="Traditional Arabic" w:hint="cs"/>
          <w:b/>
          <w:color w:val="000000" w:themeColor="text1"/>
          <w:sz w:val="36"/>
          <w:szCs w:val="36"/>
          <w:rtl/>
        </w:rPr>
        <w:t>,</w:t>
      </w:r>
      <w:r w:rsidR="00E82F20" w:rsidRPr="00AB649C">
        <w:rPr>
          <w:rFonts w:ascii="Traditional Arabic" w:hAnsi="Traditional Arabic" w:cs="Traditional Arabic" w:hint="cs"/>
          <w:b/>
          <w:color w:val="000000" w:themeColor="text1"/>
          <w:sz w:val="36"/>
          <w:szCs w:val="36"/>
          <w:rtl/>
        </w:rPr>
        <w:t xml:space="preserve"> </w:t>
      </w:r>
      <w:r w:rsidR="00473564" w:rsidRPr="00AB649C">
        <w:rPr>
          <w:rFonts w:ascii="Traditional Arabic" w:hAnsi="Traditional Arabic" w:cs="Traditional Arabic" w:hint="cs"/>
          <w:b/>
          <w:color w:val="000000" w:themeColor="text1"/>
          <w:sz w:val="36"/>
          <w:szCs w:val="36"/>
          <w:rtl/>
        </w:rPr>
        <w:t>تعليم المفردات العربية</w:t>
      </w:r>
      <w:r w:rsidR="00473564">
        <w:rPr>
          <w:rFonts w:ascii="Traditional Arabic" w:hAnsi="Traditional Arabic" w:cs="Traditional Arabic" w:hint="cs"/>
          <w:b/>
          <w:color w:val="000000" w:themeColor="text1"/>
          <w:sz w:val="36"/>
          <w:szCs w:val="36"/>
          <w:rtl/>
        </w:rPr>
        <w:t>.</w:t>
      </w:r>
    </w:p>
    <w:p w:rsidR="007A7FEE" w:rsidRDefault="00874EE4" w:rsidP="00AB649C">
      <w:pPr>
        <w:pStyle w:val="BodyText"/>
        <w:bidi/>
        <w:ind w:left="284" w:right="49" w:firstLine="327"/>
        <w:jc w:val="both"/>
        <w:rPr>
          <w:rFonts w:ascii="Traditional Arabic" w:hAnsi="Traditional Arabic" w:cs="Traditional Arabic" w:hint="cs"/>
          <w:color w:val="000000" w:themeColor="text1"/>
          <w:sz w:val="36"/>
          <w:szCs w:val="36"/>
          <w:rtl/>
          <w:lang w:val="id-ID"/>
        </w:rPr>
      </w:pPr>
      <w:r w:rsidRPr="0046446C">
        <w:rPr>
          <w:rFonts w:ascii="Traditional Arabic" w:hAnsi="Traditional Arabic" w:cs="Traditional Arabic"/>
          <w:color w:val="000000" w:themeColor="text1"/>
          <w:sz w:val="36"/>
          <w:szCs w:val="36"/>
          <w:rtl/>
          <w:lang w:val="id-ID"/>
        </w:rPr>
        <w:t>تعل</w:t>
      </w:r>
      <w:r w:rsidR="00802C5C">
        <w:rPr>
          <w:rFonts w:ascii="Traditional Arabic" w:hAnsi="Traditional Arabic" w:cs="Traditional Arabic" w:hint="cs"/>
          <w:color w:val="000000" w:themeColor="text1"/>
          <w:sz w:val="36"/>
          <w:szCs w:val="36"/>
          <w:rtl/>
          <w:lang w:val="id-ID"/>
        </w:rPr>
        <w:t>ي</w:t>
      </w:r>
      <w:r w:rsidRPr="0046446C">
        <w:rPr>
          <w:rFonts w:ascii="Traditional Arabic" w:hAnsi="Traditional Arabic" w:cs="Traditional Arabic"/>
          <w:color w:val="000000" w:themeColor="text1"/>
          <w:sz w:val="36"/>
          <w:szCs w:val="36"/>
          <w:rtl/>
          <w:lang w:val="id-ID"/>
        </w:rPr>
        <w:t>م الخرائط الذهنية أحد نماذج التعلم القادرة على جعل الطلاب يتعلم</w:t>
      </w:r>
      <w:r w:rsidR="000A20F1">
        <w:rPr>
          <w:rFonts w:ascii="Traditional Arabic" w:hAnsi="Traditional Arabic" w:cs="Traditional Arabic"/>
          <w:color w:val="000000" w:themeColor="text1"/>
          <w:sz w:val="36"/>
          <w:szCs w:val="36"/>
          <w:rtl/>
          <w:lang w:val="id-ID"/>
        </w:rPr>
        <w:t>ون بشكل إبداعي في توليد الأفكار</w:t>
      </w:r>
      <w:r w:rsidRPr="0046446C">
        <w:rPr>
          <w:rFonts w:ascii="Traditional Arabic" w:hAnsi="Traditional Arabic" w:cs="Traditional Arabic"/>
          <w:color w:val="000000" w:themeColor="text1"/>
          <w:sz w:val="36"/>
          <w:szCs w:val="36"/>
          <w:rtl/>
          <w:lang w:val="id-ID"/>
        </w:rPr>
        <w:t>، وتسجيل المواد التي تم الحصول عليها بسهولة. يجمع نموذج الخرائط الذهنية بين الألوان والخطوط بحيث يمكن للطلاب تذكر المواد التع</w:t>
      </w:r>
      <w:r w:rsidR="000A20F1">
        <w:rPr>
          <w:rFonts w:ascii="Traditional Arabic" w:hAnsi="Traditional Arabic" w:cs="Traditional Arabic"/>
          <w:color w:val="000000" w:themeColor="text1"/>
          <w:sz w:val="36"/>
          <w:szCs w:val="36"/>
          <w:rtl/>
          <w:lang w:val="id-ID"/>
        </w:rPr>
        <w:t>ليمية بسهولة. في المواد العربية</w:t>
      </w:r>
      <w:r w:rsidRPr="0046446C">
        <w:rPr>
          <w:rFonts w:ascii="Traditional Arabic" w:hAnsi="Traditional Arabic" w:cs="Traditional Arabic"/>
          <w:color w:val="000000" w:themeColor="text1"/>
          <w:sz w:val="36"/>
          <w:szCs w:val="36"/>
          <w:rtl/>
          <w:lang w:val="id-ID"/>
        </w:rPr>
        <w:t>، يواجه الطلاب صعوبة في فهم و</w:t>
      </w:r>
      <w:r w:rsidR="000A20F1">
        <w:rPr>
          <w:rFonts w:ascii="Traditional Arabic" w:hAnsi="Traditional Arabic" w:cs="Traditional Arabic"/>
          <w:color w:val="000000" w:themeColor="text1"/>
          <w:sz w:val="36"/>
          <w:szCs w:val="36"/>
          <w:rtl/>
          <w:lang w:val="id-ID"/>
        </w:rPr>
        <w:t>تعل</w:t>
      </w:r>
      <w:r w:rsidR="00802C5C">
        <w:rPr>
          <w:rFonts w:ascii="Traditional Arabic" w:hAnsi="Traditional Arabic" w:cs="Traditional Arabic" w:hint="cs"/>
          <w:color w:val="000000" w:themeColor="text1"/>
          <w:sz w:val="36"/>
          <w:szCs w:val="36"/>
          <w:rtl/>
          <w:lang w:val="id-ID"/>
        </w:rPr>
        <w:t>ي</w:t>
      </w:r>
      <w:r w:rsidR="000A20F1">
        <w:rPr>
          <w:rFonts w:ascii="Traditional Arabic" w:hAnsi="Traditional Arabic" w:cs="Traditional Arabic"/>
          <w:color w:val="000000" w:themeColor="text1"/>
          <w:sz w:val="36"/>
          <w:szCs w:val="36"/>
          <w:rtl/>
          <w:lang w:val="id-ID"/>
        </w:rPr>
        <w:t>م المفردات الأجنبية والجديدة</w:t>
      </w:r>
      <w:r w:rsidRPr="0046446C">
        <w:rPr>
          <w:rFonts w:ascii="Traditional Arabic" w:hAnsi="Traditional Arabic" w:cs="Traditional Arabic"/>
          <w:color w:val="000000" w:themeColor="text1"/>
          <w:sz w:val="36"/>
          <w:szCs w:val="36"/>
          <w:rtl/>
          <w:lang w:val="id-ID"/>
        </w:rPr>
        <w:t>، خاصة في تعل</w:t>
      </w:r>
      <w:r w:rsidR="00802C5C">
        <w:rPr>
          <w:rFonts w:ascii="Traditional Arabic" w:hAnsi="Traditional Arabic" w:cs="Traditional Arabic" w:hint="cs"/>
          <w:color w:val="000000" w:themeColor="text1"/>
          <w:sz w:val="36"/>
          <w:szCs w:val="36"/>
          <w:rtl/>
          <w:lang w:val="id-ID"/>
        </w:rPr>
        <w:t>ي</w:t>
      </w:r>
      <w:r w:rsidRPr="0046446C">
        <w:rPr>
          <w:rFonts w:ascii="Traditional Arabic" w:hAnsi="Traditional Arabic" w:cs="Traditional Arabic"/>
          <w:color w:val="000000" w:themeColor="text1"/>
          <w:sz w:val="36"/>
          <w:szCs w:val="36"/>
          <w:rtl/>
          <w:lang w:val="id-ID"/>
        </w:rPr>
        <w:t>م اللغة العربية التي تحتوي على مواد واسعة وتحتاج إلى حفظ. لذلك يميل الطلاب إلى عدم الإعجاب بالدرس. بادر</w:t>
      </w:r>
      <w:r w:rsidR="00802C5C">
        <w:rPr>
          <w:rFonts w:ascii="Traditional Arabic" w:hAnsi="Traditional Arabic" w:cs="Traditional Arabic" w:hint="cs"/>
          <w:color w:val="000000" w:themeColor="text1"/>
          <w:sz w:val="36"/>
          <w:szCs w:val="36"/>
          <w:rtl/>
          <w:lang w:val="id-ID"/>
        </w:rPr>
        <w:t>ت</w:t>
      </w:r>
      <w:r w:rsidR="00802C5C">
        <w:rPr>
          <w:rFonts w:ascii="Traditional Arabic" w:hAnsi="Traditional Arabic" w:cs="Traditional Arabic"/>
          <w:color w:val="000000" w:themeColor="text1"/>
          <w:sz w:val="36"/>
          <w:szCs w:val="36"/>
          <w:rtl/>
          <w:lang w:val="id-ID"/>
        </w:rPr>
        <w:t xml:space="preserve"> الباحث</w:t>
      </w:r>
      <w:r w:rsidR="00802C5C">
        <w:rPr>
          <w:rFonts w:ascii="Traditional Arabic" w:hAnsi="Traditional Arabic" w:cs="Traditional Arabic" w:hint="cs"/>
          <w:color w:val="000000" w:themeColor="text1"/>
          <w:sz w:val="36"/>
          <w:szCs w:val="36"/>
          <w:rtl/>
          <w:lang w:val="id-ID"/>
        </w:rPr>
        <w:t>ة</w:t>
      </w:r>
      <w:r w:rsidRPr="0046446C">
        <w:rPr>
          <w:rFonts w:ascii="Traditional Arabic" w:hAnsi="Traditional Arabic" w:cs="Traditional Arabic"/>
          <w:color w:val="000000" w:themeColor="text1"/>
          <w:sz w:val="36"/>
          <w:szCs w:val="36"/>
          <w:rtl/>
          <w:lang w:val="id-ID"/>
        </w:rPr>
        <w:t xml:space="preserve"> بتطبيق نموذج تعل</w:t>
      </w:r>
      <w:r w:rsidR="00802C5C">
        <w:rPr>
          <w:rFonts w:ascii="Traditional Arabic" w:hAnsi="Traditional Arabic" w:cs="Traditional Arabic" w:hint="cs"/>
          <w:color w:val="000000" w:themeColor="text1"/>
          <w:sz w:val="36"/>
          <w:szCs w:val="36"/>
          <w:rtl/>
          <w:lang w:val="id-ID"/>
        </w:rPr>
        <w:t>ي</w:t>
      </w:r>
      <w:r w:rsidRPr="0046446C">
        <w:rPr>
          <w:rFonts w:ascii="Traditional Arabic" w:hAnsi="Traditional Arabic" w:cs="Traditional Arabic"/>
          <w:color w:val="000000" w:themeColor="text1"/>
          <w:sz w:val="36"/>
          <w:szCs w:val="36"/>
          <w:rtl/>
          <w:lang w:val="id-ID"/>
        </w:rPr>
        <w:t>م الخرائط الذهنية على المواد العربية لتحسين إتقان المفردات</w:t>
      </w:r>
      <w:r w:rsidR="007A7FEE">
        <w:rPr>
          <w:rFonts w:ascii="Traditional Arabic" w:hAnsi="Traditional Arabic" w:cs="Traditional Arabic"/>
          <w:color w:val="000000" w:themeColor="text1"/>
          <w:sz w:val="36"/>
          <w:szCs w:val="36"/>
          <w:lang w:val="id-ID"/>
        </w:rPr>
        <w:t>.</w:t>
      </w:r>
    </w:p>
    <w:p w:rsidR="002E1DB4" w:rsidRPr="007A7FEE" w:rsidRDefault="002E1DB4" w:rsidP="00AB649C">
      <w:pPr>
        <w:pStyle w:val="BodyText"/>
        <w:bidi/>
        <w:ind w:left="284" w:right="49" w:firstLine="327"/>
        <w:jc w:val="both"/>
        <w:rPr>
          <w:rFonts w:ascii="Traditional Arabic" w:hAnsi="Traditional Arabic" w:cs="Traditional Arabic"/>
          <w:color w:val="000000" w:themeColor="text1"/>
          <w:sz w:val="36"/>
          <w:szCs w:val="36"/>
          <w:lang w:val="id-ID"/>
        </w:rPr>
      </w:pPr>
      <w:r w:rsidRPr="00F37702">
        <w:rPr>
          <w:rFonts w:ascii="Traditional Arabic" w:hAnsi="Traditional Arabic" w:cs="Traditional Arabic"/>
          <w:color w:val="000000" w:themeColor="text1"/>
          <w:sz w:val="36"/>
          <w:szCs w:val="36"/>
          <w:rtl/>
        </w:rPr>
        <w:t>تهدف هذه الدراسة إلى:</w:t>
      </w:r>
      <w:r w:rsidR="007A7FEE">
        <w:rPr>
          <w:rFonts w:ascii="Traditional Arabic" w:hAnsi="Traditional Arabic" w:cs="Traditional Arabic" w:hint="cs"/>
          <w:color w:val="000000" w:themeColor="text1"/>
          <w:sz w:val="36"/>
          <w:szCs w:val="36"/>
          <w:rtl/>
        </w:rPr>
        <w:t xml:space="preserve"> </w:t>
      </w:r>
      <w:r w:rsidRPr="007A7FEE">
        <w:rPr>
          <w:rFonts w:ascii="Traditional Arabic" w:hAnsi="Traditional Arabic" w:cs="Traditional Arabic"/>
          <w:sz w:val="36"/>
          <w:szCs w:val="36"/>
          <w:rtl/>
        </w:rPr>
        <w:t>معرفة كيفية</w:t>
      </w:r>
      <w:r w:rsidR="00F37702" w:rsidRPr="007A7FEE">
        <w:rPr>
          <w:rFonts w:ascii="Traditional Arabic" w:hAnsi="Traditional Arabic" w:cs="Traditional Arabic"/>
          <w:color w:val="202124"/>
          <w:sz w:val="36"/>
          <w:szCs w:val="36"/>
          <w:rtl/>
          <w:lang w:bidi="ar"/>
        </w:rPr>
        <w:t xml:space="preserve"> </w:t>
      </w:r>
      <w:r w:rsidR="00F37702" w:rsidRPr="007A7FEE">
        <w:rPr>
          <w:rFonts w:ascii="Traditional Arabic" w:hAnsi="Traditional Arabic" w:cs="Traditional Arabic" w:hint="cs"/>
          <w:color w:val="202124"/>
          <w:sz w:val="36"/>
          <w:szCs w:val="36"/>
          <w:rtl/>
          <w:lang w:bidi="ar"/>
        </w:rPr>
        <w:t>إتقان المفردات العربية في الفصل التجريبي</w:t>
      </w:r>
      <w:r w:rsidR="00F37702" w:rsidRPr="007A7FEE">
        <w:rPr>
          <w:rFonts w:ascii="Traditional Arabic" w:hAnsi="Traditional Arabic" w:cs="Traditional Arabic"/>
          <w:color w:val="202124"/>
          <w:sz w:val="36"/>
          <w:szCs w:val="36"/>
          <w:rtl/>
          <w:lang w:bidi="ar"/>
        </w:rPr>
        <w:t>؟</w:t>
      </w:r>
      <w:r w:rsidR="007A7FEE">
        <w:rPr>
          <w:rFonts w:ascii="Traditional Arabic" w:hAnsi="Traditional Arabic" w:cs="Traditional Arabic" w:hint="cs"/>
          <w:color w:val="202124"/>
          <w:sz w:val="36"/>
          <w:szCs w:val="36"/>
          <w:rtl/>
          <w:lang w:bidi="ar"/>
        </w:rPr>
        <w:t>,</w:t>
      </w:r>
      <w:r w:rsidR="007A7FEE">
        <w:rPr>
          <w:rFonts w:ascii="Traditional Arabic" w:hAnsi="Traditional Arabic" w:cs="Traditional Arabic" w:hint="cs"/>
          <w:color w:val="000000" w:themeColor="text1"/>
          <w:sz w:val="36"/>
          <w:szCs w:val="36"/>
          <w:rtl/>
        </w:rPr>
        <w:t xml:space="preserve"> </w:t>
      </w:r>
      <w:r w:rsidR="00F37702" w:rsidRPr="007A7FEE">
        <w:rPr>
          <w:rFonts w:ascii="Traditional Arabic" w:hAnsi="Traditional Arabic" w:cs="Traditional Arabic"/>
          <w:sz w:val="36"/>
          <w:szCs w:val="36"/>
          <w:rtl/>
        </w:rPr>
        <w:t>معرفة كيفية</w:t>
      </w:r>
      <w:r w:rsidR="00F37702" w:rsidRPr="007A7FEE">
        <w:rPr>
          <w:rFonts w:ascii="Traditional Arabic" w:hAnsi="Traditional Arabic" w:cs="Traditional Arabic" w:hint="cs"/>
          <w:color w:val="202124"/>
          <w:sz w:val="36"/>
          <w:szCs w:val="36"/>
          <w:rtl/>
        </w:rPr>
        <w:t xml:space="preserve"> </w:t>
      </w:r>
      <w:r w:rsidR="00F37702" w:rsidRPr="007A7FEE">
        <w:rPr>
          <w:rFonts w:ascii="Traditional Arabic" w:hAnsi="Traditional Arabic" w:cs="Traditional Arabic" w:hint="cs"/>
          <w:color w:val="202124"/>
          <w:sz w:val="36"/>
          <w:szCs w:val="36"/>
          <w:rtl/>
          <w:lang w:bidi="ar"/>
        </w:rPr>
        <w:t>إتقان المفردات العربية في الفصل الضابط</w:t>
      </w:r>
      <w:r w:rsidR="007A7FEE">
        <w:rPr>
          <w:rFonts w:ascii="Traditional Arabic" w:hAnsi="Traditional Arabic" w:cs="Traditional Arabic" w:hint="cs"/>
          <w:color w:val="202124"/>
          <w:sz w:val="36"/>
          <w:szCs w:val="36"/>
          <w:rtl/>
          <w:lang w:bidi="ar"/>
        </w:rPr>
        <w:t>,</w:t>
      </w:r>
      <w:r w:rsidRPr="007A7FEE">
        <w:rPr>
          <w:rFonts w:ascii="Traditional Arabic" w:hAnsi="Traditional Arabic" w:cs="Traditional Arabic"/>
          <w:color w:val="FF0000"/>
          <w:sz w:val="36"/>
          <w:szCs w:val="36"/>
          <w:rtl/>
        </w:rPr>
        <w:t xml:space="preserve"> </w:t>
      </w:r>
      <w:r w:rsidRPr="007A7FEE">
        <w:rPr>
          <w:rFonts w:ascii="Traditional Arabic" w:hAnsi="Traditional Arabic" w:cs="Traditional Arabic"/>
          <w:sz w:val="36"/>
          <w:szCs w:val="36"/>
          <w:rtl/>
        </w:rPr>
        <w:t>تحديد</w:t>
      </w:r>
      <w:r w:rsidRPr="007A7FEE">
        <w:rPr>
          <w:rFonts w:ascii="Traditional Arabic" w:hAnsi="Traditional Arabic" w:cs="Traditional Arabic"/>
          <w:color w:val="000000" w:themeColor="text1"/>
          <w:sz w:val="36"/>
          <w:szCs w:val="36"/>
          <w:rtl/>
        </w:rPr>
        <w:t xml:space="preserve"> تأثير طريقة الخرائط الذهنية على إتقان المفردات العربية لطلاب الصف الثامن</w:t>
      </w:r>
      <w:r w:rsidRPr="007A7FEE">
        <w:rPr>
          <w:rFonts w:ascii="Traditional Arabic" w:hAnsi="Traditional Arabic" w:cs="Traditional Arabic"/>
          <w:color w:val="000000" w:themeColor="text1"/>
          <w:sz w:val="36"/>
          <w:szCs w:val="36"/>
        </w:rPr>
        <w:t xml:space="preserve"> </w:t>
      </w:r>
      <w:r w:rsidRPr="007A7FEE">
        <w:rPr>
          <w:rFonts w:ascii="Traditional Arabic" w:hAnsi="Traditional Arabic" w:cs="Traditional Arabic"/>
          <w:noProof/>
          <w:color w:val="000000" w:themeColor="text1"/>
          <w:sz w:val="36"/>
          <w:szCs w:val="36"/>
          <w:rtl/>
        </w:rPr>
        <w:t xml:space="preserve">المدرسة المتوسطة </w:t>
      </w:r>
      <w:r w:rsidRPr="007A7FEE">
        <w:rPr>
          <w:rFonts w:ascii="Traditional Arabic" w:hAnsi="Traditional Arabic" w:cs="Traditional Arabic"/>
          <w:color w:val="000000" w:themeColor="text1"/>
          <w:sz w:val="36"/>
          <w:szCs w:val="36"/>
          <w:rtl/>
        </w:rPr>
        <w:t>مفتاح العلوم كرادينان</w:t>
      </w:r>
      <w:r w:rsidRPr="007A7FEE">
        <w:rPr>
          <w:rFonts w:ascii="Traditional Arabic" w:hAnsi="Traditional Arabic" w:cs="Traditional Arabic"/>
          <w:color w:val="000000" w:themeColor="text1"/>
          <w:sz w:val="36"/>
          <w:szCs w:val="36"/>
        </w:rPr>
        <w:t>.</w:t>
      </w:r>
    </w:p>
    <w:p w:rsidR="002E1DB4" w:rsidRPr="0059470F" w:rsidRDefault="00473564" w:rsidP="00AB649C">
      <w:pPr>
        <w:pStyle w:val="ListParagraph"/>
        <w:tabs>
          <w:tab w:val="right" w:pos="9121"/>
        </w:tabs>
        <w:bidi/>
        <w:spacing w:line="240" w:lineRule="auto"/>
        <w:ind w:left="282" w:firstLine="283"/>
        <w:jc w:val="both"/>
        <w:rPr>
          <w:rFonts w:ascii="Traditional Arabic" w:hAnsi="Traditional Arabic" w:cs="Traditional Arabic"/>
          <w:sz w:val="36"/>
          <w:szCs w:val="36"/>
        </w:rPr>
      </w:pPr>
      <w:r>
        <w:rPr>
          <w:rFonts w:ascii="Traditional Arabic" w:hAnsi="Traditional Arabic" w:cs="Traditional Arabic"/>
          <w:i/>
          <w:color w:val="000000" w:themeColor="text1"/>
          <w:sz w:val="36"/>
          <w:szCs w:val="36"/>
          <w:rtl/>
        </w:rPr>
        <w:t>هذه الدراسة، استخدم الباحث</w:t>
      </w:r>
      <w:r w:rsidR="00802C5C">
        <w:rPr>
          <w:rFonts w:ascii="Traditional Arabic" w:hAnsi="Traditional Arabic" w:cs="Traditional Arabic" w:hint="cs"/>
          <w:i/>
          <w:color w:val="000000" w:themeColor="text1"/>
          <w:sz w:val="36"/>
          <w:szCs w:val="36"/>
          <w:rtl/>
        </w:rPr>
        <w:t>ة</w:t>
      </w:r>
      <w:r w:rsidR="002E1DB4" w:rsidRPr="0046446C">
        <w:rPr>
          <w:rFonts w:ascii="Traditional Arabic" w:hAnsi="Traditional Arabic" w:cs="Traditional Arabic"/>
          <w:i/>
          <w:color w:val="000000" w:themeColor="text1"/>
          <w:sz w:val="36"/>
          <w:szCs w:val="36"/>
          <w:rtl/>
        </w:rPr>
        <w:t xml:space="preserve"> نهجا بحثيا كميا، وكان نوع البحث المختار هو التصميم شبه التجريبي أو التجربة الزائفة مع تصميم مجموعة التحكم غير المتكافئة للوظائف فقط. يحتوي هذا التصميم على مجموعتين، وهما المجموعة التجريبية والمجموعة الضابطة. كانت تقنية جمع البيانات المستخدمة ف</w:t>
      </w:r>
      <w:r w:rsidR="00E752BA">
        <w:rPr>
          <w:rFonts w:ascii="Traditional Arabic" w:hAnsi="Traditional Arabic" w:cs="Traditional Arabic"/>
          <w:i/>
          <w:color w:val="000000" w:themeColor="text1"/>
          <w:sz w:val="36"/>
          <w:szCs w:val="36"/>
          <w:rtl/>
        </w:rPr>
        <w:t>ي هذه الدراسة تستخدم أوراق الملاحظة.</w:t>
      </w:r>
      <w:r w:rsidR="00E752BA">
        <w:rPr>
          <w:rFonts w:ascii="Traditional Arabic" w:hAnsi="Traditional Arabic" w:cs="Traditional Arabic" w:hint="cs"/>
          <w:i/>
          <w:color w:val="000000" w:themeColor="text1"/>
          <w:sz w:val="36"/>
          <w:szCs w:val="36"/>
          <w:rtl/>
        </w:rPr>
        <w:t xml:space="preserve"> </w:t>
      </w:r>
      <w:r w:rsidR="002E1DB4" w:rsidRPr="0046446C">
        <w:rPr>
          <w:rFonts w:ascii="Traditional Arabic" w:hAnsi="Traditional Arabic" w:cs="Traditional Arabic"/>
          <w:i/>
          <w:color w:val="000000" w:themeColor="text1"/>
          <w:sz w:val="36"/>
          <w:szCs w:val="36"/>
          <w:rtl/>
        </w:rPr>
        <w:t xml:space="preserve">أوراق الملاحظة هي خطوات لإبداء </w:t>
      </w:r>
      <w:r w:rsidR="00802C5C">
        <w:rPr>
          <w:rFonts w:ascii="Traditional Arabic" w:hAnsi="Traditional Arabic" w:cs="Traditional Arabic"/>
          <w:i/>
          <w:color w:val="000000" w:themeColor="text1"/>
          <w:sz w:val="36"/>
          <w:szCs w:val="36"/>
          <w:rtl/>
        </w:rPr>
        <w:t>الملاحظات التي أدلى بها الباحث</w:t>
      </w:r>
      <w:r w:rsidR="00802C5C">
        <w:rPr>
          <w:rFonts w:ascii="Traditional Arabic" w:hAnsi="Traditional Arabic" w:cs="Traditional Arabic" w:hint="cs"/>
          <w:i/>
          <w:color w:val="000000" w:themeColor="text1"/>
          <w:sz w:val="36"/>
          <w:szCs w:val="36"/>
          <w:rtl/>
        </w:rPr>
        <w:t>ة</w:t>
      </w:r>
      <w:r w:rsidR="002E1DB4" w:rsidRPr="0046446C">
        <w:rPr>
          <w:rFonts w:ascii="Traditional Arabic" w:hAnsi="Traditional Arabic" w:cs="Traditional Arabic"/>
          <w:i/>
          <w:color w:val="000000" w:themeColor="text1"/>
          <w:sz w:val="36"/>
          <w:szCs w:val="36"/>
          <w:rtl/>
        </w:rPr>
        <w:t xml:space="preserve"> من خلال البحث الميداني قبل التجارب وعند تطبيق العلاج</w:t>
      </w:r>
      <w:r w:rsidR="002E1DB4" w:rsidRPr="0046446C">
        <w:rPr>
          <w:rFonts w:ascii="Traditional Arabic" w:hAnsi="Traditional Arabic" w:cs="Traditional Arabic"/>
          <w:i/>
          <w:color w:val="000000" w:themeColor="text1"/>
          <w:sz w:val="36"/>
          <w:szCs w:val="36"/>
        </w:rPr>
        <w:t>.</w:t>
      </w:r>
      <w:r w:rsidR="0059470F" w:rsidRPr="0059470F">
        <w:rPr>
          <w:rFonts w:ascii="Traditional Arabic" w:eastAsia="Times New Roman" w:hAnsi="Traditional Arabic" w:cs="Traditional Arabic"/>
          <w:color w:val="202124"/>
          <w:sz w:val="36"/>
          <w:szCs w:val="36"/>
          <w:rtl/>
          <w:lang w:bidi="ar"/>
        </w:rPr>
        <w:t xml:space="preserve"> </w:t>
      </w:r>
      <w:r w:rsidR="0059470F" w:rsidRPr="008C2F74">
        <w:rPr>
          <w:rFonts w:ascii="Traditional Arabic" w:eastAsia="Times New Roman" w:hAnsi="Traditional Arabic" w:cs="Traditional Arabic"/>
          <w:color w:val="202124"/>
          <w:sz w:val="36"/>
          <w:szCs w:val="36"/>
          <w:rtl/>
          <w:lang w:bidi="ar"/>
        </w:rPr>
        <w:t>تعد الخرائط الذهنية إحدى طرق التعلم حيث يكون الطلاب قادرين على الإبداع في توليد الأفكار، مع ملاحظة ما يجب تعلمه</w:t>
      </w:r>
      <w:r w:rsidR="0059470F">
        <w:rPr>
          <w:rFonts w:ascii="Traditional Arabic" w:eastAsia="Times New Roman" w:hAnsi="Traditional Arabic" w:cs="Traditional Arabic"/>
          <w:color w:val="202124"/>
          <w:sz w:val="36"/>
          <w:szCs w:val="36"/>
          <w:lang w:bidi="ar"/>
        </w:rPr>
        <w:t xml:space="preserve">. </w:t>
      </w:r>
      <w:r w:rsidR="0059470F" w:rsidRPr="00FE5C74">
        <w:rPr>
          <w:rStyle w:val="y2iqfc"/>
          <w:rFonts w:ascii="Traditional Arabic" w:eastAsiaTheme="minorEastAsia" w:hAnsi="Traditional Arabic" w:cs="Traditional Arabic"/>
          <w:color w:val="202124"/>
          <w:sz w:val="36"/>
          <w:szCs w:val="36"/>
          <w:rtl/>
          <w:lang w:bidi="ar"/>
        </w:rPr>
        <w:t>في أنشطة التعلم، يمكن أن تؤدي عملية تطبيق الخرائط الذهنية إلى زيادة إبداع الطلاب لأن الطريقة التي يعمل بها الخرائط الذهنية تتضمن بشكل أساسي الأعمال الأساسية للدماغ والتي يتم ترتيبها في المزيد من الفروع مثل الأشجار. يمكن لهذا النمط تبسيط عملية تذكر ما تم تعلمه. يمكن أن يهتم الطلاب بجعل الصور أو الألوان في الخرائط الذهنية لجعلها تبدو أفضل وأكثر جاذبية.</w:t>
      </w:r>
      <w:r w:rsidR="0059470F">
        <w:rPr>
          <w:rStyle w:val="y2iqfc"/>
          <w:rFonts w:ascii="Traditional Arabic" w:hAnsi="Traditional Arabic" w:cs="Traditional Arabic"/>
          <w:color w:val="202124"/>
          <w:sz w:val="36"/>
          <w:szCs w:val="36"/>
          <w:lang w:bidi="ar"/>
        </w:rPr>
        <w:t xml:space="preserve"> </w:t>
      </w:r>
      <w:r w:rsidR="0059470F">
        <w:rPr>
          <w:rFonts w:ascii="Traditional Arabic" w:eastAsia="Times New Roman" w:hAnsi="Traditional Arabic" w:cs="Traditional Arabic"/>
          <w:color w:val="202124"/>
          <w:sz w:val="36"/>
          <w:szCs w:val="36"/>
          <w:rtl/>
          <w:lang w:bidi="ar"/>
        </w:rPr>
        <w:t>قال هورن</w:t>
      </w:r>
      <w:r w:rsidR="0059470F" w:rsidRPr="00414C5E">
        <w:rPr>
          <w:rFonts w:ascii="Traditional Arabic" w:eastAsia="Times New Roman" w:hAnsi="Traditional Arabic" w:cs="Traditional Arabic"/>
          <w:color w:val="202124"/>
          <w:sz w:val="36"/>
          <w:szCs w:val="36"/>
          <w:rtl/>
          <w:lang w:bidi="ar"/>
        </w:rPr>
        <w:t>، إن المفردات هي مجموعة من الكلمات التي تتكون منها اللغة. في تعلم المفردات، لا يقتصر التدريس على تعليم المفردات ثم مطالبة الطلاب بحفظها.</w:t>
      </w:r>
    </w:p>
    <w:p w:rsidR="002E1DB4" w:rsidRPr="002D671B" w:rsidRDefault="002D671B" w:rsidP="00AB649C">
      <w:pPr>
        <w:pStyle w:val="ListParagraph"/>
        <w:widowControl w:val="0"/>
        <w:autoSpaceDE w:val="0"/>
        <w:autoSpaceDN w:val="0"/>
        <w:bidi/>
        <w:spacing w:before="2" w:after="0" w:line="240" w:lineRule="auto"/>
        <w:ind w:left="282" w:right="142" w:firstLine="283"/>
        <w:jc w:val="both"/>
        <w:rPr>
          <w:rFonts w:ascii="Traditional Arabic" w:hAnsi="Traditional Arabic" w:cs="Traditional Arabic"/>
          <w:sz w:val="36"/>
          <w:szCs w:val="36"/>
        </w:rPr>
      </w:pPr>
      <w:r w:rsidRPr="002D671B">
        <w:rPr>
          <w:rFonts w:ascii="Traditional Arabic" w:hAnsi="Traditional Arabic" w:cs="Traditional Arabic"/>
          <w:sz w:val="36"/>
          <w:szCs w:val="36"/>
          <w:rtl/>
        </w:rPr>
        <w:lastRenderedPageBreak/>
        <w:t>يمكن القول أن إتقان المفردات في الفصول التجريبية</w:t>
      </w:r>
      <w:r w:rsidRPr="002D671B">
        <w:rPr>
          <w:rFonts w:ascii="Traditional Arabic" w:hAnsi="Traditional Arabic" w:cs="Traditional Arabic" w:hint="cs"/>
          <w:sz w:val="36"/>
          <w:szCs w:val="36"/>
          <w:rtl/>
        </w:rPr>
        <w:t xml:space="preserve"> عالية</w:t>
      </w:r>
      <w:r w:rsidRPr="002D671B">
        <w:rPr>
          <w:rFonts w:ascii="Traditional Arabic" w:hAnsi="Traditional Arabic" w:cs="Traditional Arabic"/>
          <w:sz w:val="36"/>
          <w:szCs w:val="36"/>
          <w:rtl/>
        </w:rPr>
        <w:t xml:space="preserve"> . يعتمد هذا على بيانات من المتوسط (87) + انحراف الأمراض المنقولة جنسيا (5) = 93</w:t>
      </w:r>
      <w:r>
        <w:rPr>
          <w:rFonts w:ascii="Traditional Arabic" w:hAnsi="Traditional Arabic" w:cs="Traditional Arabic"/>
          <w:sz w:val="36"/>
          <w:szCs w:val="36"/>
        </w:rPr>
        <w:t xml:space="preserve"> .</w:t>
      </w:r>
      <w:r w:rsidRPr="002D671B">
        <w:rPr>
          <w:rFonts w:ascii="Traditional Arabic" w:hAnsi="Traditional Arabic" w:cs="Traditional Arabic"/>
          <w:sz w:val="36"/>
          <w:szCs w:val="36"/>
          <w:rtl/>
        </w:rPr>
        <w:t>يمكن التعبير عن إتقان المفردات في فئة التحكم منخفض. يعتمد هذا على بيانات من المتوسط (78) - انحراف الأمراض المنقولة جنسيا (5) = 73</w:t>
      </w:r>
      <w:r w:rsidRPr="002D671B">
        <w:rPr>
          <w:rFonts w:ascii="Traditional Arabic" w:hAnsi="Traditional Arabic" w:cs="Traditional Arabic" w:hint="cs"/>
          <w:sz w:val="36"/>
          <w:szCs w:val="36"/>
          <w:rtl/>
        </w:rPr>
        <w:t>.</w:t>
      </w:r>
      <w:r w:rsidRPr="00063720">
        <w:rPr>
          <w:rFonts w:ascii="Traditional Arabic" w:hAnsi="Traditional Arabic" w:cs="Traditional Arabic"/>
          <w:sz w:val="36"/>
          <w:szCs w:val="36"/>
          <w:rtl/>
        </w:rPr>
        <w:t>قيمة ارتباط بيرسون لقياس درجة العلاقة أو تقاربها. المتغير المستقل</w:t>
      </w:r>
      <w:r w:rsidRPr="007D6A86">
        <w:rPr>
          <w:rFonts w:ascii="Traditional Arabic" w:hAnsi="Traditional Arabic" w:cs="Traditional Arabic"/>
          <w:sz w:val="36"/>
          <w:szCs w:val="36"/>
          <w:rtl/>
        </w:rPr>
        <w:t>(رسم الخرائط الذهنية</w:t>
      </w:r>
      <w:r>
        <w:rPr>
          <w:rFonts w:ascii="Traditional Arabic" w:hAnsi="Traditional Arabic" w:cs="Traditional Arabic" w:hint="cs"/>
          <w:sz w:val="36"/>
          <w:szCs w:val="36"/>
          <w:rtl/>
        </w:rPr>
        <w:t xml:space="preserve"> في الفصلى التجريبي</w:t>
      </w:r>
      <w:r w:rsidRPr="00063720">
        <w:rPr>
          <w:rFonts w:ascii="Traditional Arabic" w:hAnsi="Traditional Arabic" w:cs="Traditional Arabic"/>
          <w:sz w:val="36"/>
          <w:szCs w:val="36"/>
        </w:rPr>
        <w:t xml:space="preserve"> </w:t>
      </w:r>
      <w:r>
        <w:rPr>
          <w:rFonts w:ascii="Traditional Arabic" w:hAnsi="Traditional Arabic" w:cs="Traditional Arabic"/>
          <w:sz w:val="36"/>
          <w:szCs w:val="36"/>
        </w:rPr>
        <w:t>X1</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له قيمة 0.642 تتراوح هذه القيمة بين 0.60 - 0.799 مما يعني أن مستوى التقارب أو مستوى العلاقة بين المتغير المستقل</w:t>
      </w:r>
      <w:r>
        <w:rPr>
          <w:rFonts w:ascii="Traditional Arabic" w:hAnsi="Traditional Arabic" w:cs="Traditional Arabic"/>
          <w:sz w:val="36"/>
          <w:szCs w:val="36"/>
        </w:rPr>
        <w:t xml:space="preserve"> </w:t>
      </w:r>
      <w:r w:rsidRPr="007D6A86">
        <w:rPr>
          <w:rFonts w:ascii="Traditional Arabic" w:hAnsi="Traditional Arabic" w:cs="Traditional Arabic"/>
          <w:sz w:val="36"/>
          <w:szCs w:val="36"/>
          <w:rtl/>
        </w:rPr>
        <w:t>(رسم الخرائط الذهنية</w:t>
      </w:r>
      <w:r>
        <w:rPr>
          <w:rFonts w:ascii="Traditional Arabic" w:hAnsi="Traditional Arabic" w:cs="Traditional Arabic" w:hint="cs"/>
          <w:sz w:val="36"/>
          <w:szCs w:val="36"/>
          <w:rtl/>
        </w:rPr>
        <w:t xml:space="preserve"> في الفصلى التجريبي</w:t>
      </w:r>
      <w:r>
        <w:rPr>
          <w:rFonts w:ascii="Traditional Arabic" w:hAnsi="Traditional Arabic" w:cs="Traditional Arabic"/>
          <w:sz w:val="36"/>
          <w:szCs w:val="36"/>
        </w:rPr>
        <w:t xml:space="preserve"> X1</w:t>
      </w:r>
      <w:r>
        <w:rPr>
          <w:rFonts w:ascii="Traditional Arabic" w:hAnsi="Traditional Arabic" w:cs="Traditional Arabic" w:hint="cs"/>
          <w:sz w:val="36"/>
          <w:szCs w:val="36"/>
          <w:rtl/>
        </w:rPr>
        <w:t>)</w:t>
      </w:r>
      <w:r w:rsidRPr="00063720">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والمتغير التابع (إتقان مفرد</w:t>
      </w:r>
      <w:r>
        <w:rPr>
          <w:rFonts w:ascii="Traditional Arabic" w:hAnsi="Traditional Arabic" w:cs="Traditional Arabic" w:hint="cs"/>
          <w:sz w:val="36"/>
          <w:szCs w:val="36"/>
          <w:rtl/>
        </w:rPr>
        <w:t>ات في الفصلى الضابط</w:t>
      </w:r>
      <w:r>
        <w:rPr>
          <w:rFonts w:ascii="Traditional Arabic" w:hAnsi="Traditional Arabic" w:cs="Traditional Arabic"/>
          <w:sz w:val="36"/>
          <w:szCs w:val="36"/>
        </w:rPr>
        <w:t>(Y</w:t>
      </w:r>
      <w:r w:rsidR="00E752BA">
        <w:rPr>
          <w:rFonts w:ascii="Traditional Arabic" w:hAnsi="Traditional Arabic" w:cs="Traditional Arabic" w:hint="cs"/>
          <w:sz w:val="36"/>
          <w:szCs w:val="36"/>
          <w:rtl/>
        </w:rPr>
        <w:t xml:space="preserve"> </w:t>
      </w:r>
      <w:r w:rsidRPr="00063720">
        <w:rPr>
          <w:rFonts w:ascii="Traditional Arabic" w:hAnsi="Traditional Arabic" w:cs="Traditional Arabic"/>
          <w:sz w:val="36"/>
          <w:szCs w:val="36"/>
          <w:rtl/>
        </w:rPr>
        <w:t>قوي</w:t>
      </w:r>
      <w:r w:rsidRPr="00063720">
        <w:rPr>
          <w:rFonts w:ascii="Traditional Arabic" w:hAnsi="Traditional Arabic" w:cs="Traditional Arabic"/>
          <w:sz w:val="36"/>
          <w:szCs w:val="36"/>
        </w:rPr>
        <w:t>.</w:t>
      </w:r>
      <w:r w:rsidR="002E1DB4" w:rsidRPr="0046446C">
        <w:rPr>
          <w:rFonts w:ascii="Traditional Arabic" w:hAnsi="Traditional Arabic" w:cs="Traditional Arabic"/>
          <w:i/>
          <w:color w:val="000000" w:themeColor="text1"/>
          <w:sz w:val="36"/>
          <w:szCs w:val="36"/>
          <w:rtl/>
        </w:rPr>
        <w:t>من نتائج البحث الذي تم إجراؤه</w:t>
      </w:r>
      <w:r w:rsidR="002E1DB4" w:rsidRPr="0046446C">
        <w:rPr>
          <w:iCs/>
          <w:color w:val="000000" w:themeColor="text1"/>
          <w:sz w:val="24"/>
          <w:szCs w:val="24"/>
          <w:rtl/>
        </w:rPr>
        <w:t xml:space="preserve"> </w:t>
      </w:r>
      <w:r w:rsidR="002E1DB4" w:rsidRPr="0046446C">
        <w:rPr>
          <w:rFonts w:ascii="Traditional Arabic" w:hAnsi="Traditional Arabic" w:cs="Traditional Arabic"/>
          <w:i/>
          <w:color w:val="000000" w:themeColor="text1"/>
          <w:sz w:val="36"/>
          <w:szCs w:val="36"/>
          <w:rtl/>
        </w:rPr>
        <w:t>في</w:t>
      </w:r>
      <w:r w:rsidR="002E1DB4" w:rsidRPr="0046446C">
        <w:rPr>
          <w:rFonts w:ascii="Traditional Arabic" w:hAnsi="Traditional Arabic" w:cs="Traditional Arabic"/>
          <w:noProof/>
          <w:color w:val="000000" w:themeColor="text1"/>
          <w:sz w:val="36"/>
          <w:szCs w:val="36"/>
          <w:rtl/>
        </w:rPr>
        <w:t xml:space="preserve"> المدرسة المتوسطة مفتاح العلوم كرادينان</w:t>
      </w:r>
      <w:r w:rsidR="002E1DB4" w:rsidRPr="0046446C">
        <w:rPr>
          <w:rFonts w:ascii="Traditional Arabic" w:hAnsi="Traditional Arabic" w:cs="Traditional Arabic"/>
          <w:i/>
          <w:color w:val="000000" w:themeColor="text1"/>
          <w:sz w:val="36"/>
          <w:szCs w:val="36"/>
          <w:rtl/>
        </w:rPr>
        <w:t>، هناك تأثير لطريقة تعلم</w:t>
      </w:r>
      <w:r w:rsidR="002E1DB4" w:rsidRPr="0046446C">
        <w:rPr>
          <w:rFonts w:ascii="Traditional Arabic" w:hAnsi="Traditional Arabic" w:cs="Traditional Arabic"/>
          <w:i/>
          <w:color w:val="000000" w:themeColor="text1"/>
          <w:sz w:val="36"/>
          <w:szCs w:val="36"/>
        </w:rPr>
        <w:t xml:space="preserve"> </w:t>
      </w:r>
      <w:r w:rsidR="002E1DB4" w:rsidRPr="0046446C">
        <w:rPr>
          <w:rFonts w:ascii="Traditional Arabic" w:hAnsi="Traditional Arabic" w:cs="Traditional Arabic"/>
          <w:b/>
          <w:color w:val="000000" w:themeColor="text1"/>
          <w:sz w:val="36"/>
          <w:szCs w:val="36"/>
          <w:rtl/>
        </w:rPr>
        <w:t>طريقة رسم الخرائط الذهنية</w:t>
      </w:r>
      <w:r w:rsidR="002E1DB4" w:rsidRPr="0046446C">
        <w:rPr>
          <w:rFonts w:ascii="Traditional Arabic" w:hAnsi="Traditional Arabic" w:cs="Traditional Arabic"/>
          <w:i/>
          <w:color w:val="000000" w:themeColor="text1"/>
          <w:sz w:val="36"/>
          <w:szCs w:val="36"/>
          <w:rtl/>
        </w:rPr>
        <w:t xml:space="preserve"> على إتقان المفردات العربية لطلاب الصف الثامن في</w:t>
      </w:r>
      <w:r w:rsidR="002E1DB4" w:rsidRPr="0046446C">
        <w:rPr>
          <w:rFonts w:ascii="Traditional Arabic" w:hAnsi="Traditional Arabic" w:cs="Traditional Arabic"/>
          <w:i/>
          <w:color w:val="000000" w:themeColor="text1"/>
          <w:sz w:val="36"/>
          <w:szCs w:val="36"/>
        </w:rPr>
        <w:t xml:space="preserve"> </w:t>
      </w:r>
      <w:r w:rsidR="002E1DB4" w:rsidRPr="0046446C">
        <w:rPr>
          <w:rFonts w:ascii="Traditional Arabic" w:hAnsi="Traditional Arabic" w:cs="Traditional Arabic"/>
          <w:noProof/>
          <w:color w:val="000000" w:themeColor="text1"/>
          <w:sz w:val="36"/>
          <w:szCs w:val="36"/>
          <w:rtl/>
        </w:rPr>
        <w:t>المدرسة المتوسطة مفتاح العلوم كرادينان</w:t>
      </w:r>
      <w:r w:rsidR="002E1DB4" w:rsidRPr="0046446C">
        <w:rPr>
          <w:rFonts w:ascii="Traditional Arabic" w:hAnsi="Traditional Arabic" w:cs="Traditional Arabic"/>
          <w:noProof/>
          <w:color w:val="000000" w:themeColor="text1"/>
          <w:sz w:val="36"/>
          <w:szCs w:val="36"/>
        </w:rPr>
        <w:t>.</w:t>
      </w:r>
      <w:r w:rsidR="002E1DB4" w:rsidRPr="0046446C">
        <w:rPr>
          <w:rFonts w:ascii="Traditional Arabic" w:hAnsi="Traditional Arabic" w:cs="Traditional Arabic"/>
          <w:i/>
          <w:color w:val="000000" w:themeColor="text1"/>
          <w:sz w:val="36"/>
          <w:szCs w:val="36"/>
          <w:rtl/>
        </w:rPr>
        <w:t xml:space="preserve"> بناء على اختبار</w:t>
      </w:r>
      <w:r w:rsidR="002E1DB4" w:rsidRPr="0046446C">
        <w:rPr>
          <w:rFonts w:ascii="Traditional Arabic" w:hAnsi="Traditional Arabic" w:cs="Traditional Arabic"/>
          <w:i/>
          <w:color w:val="000000" w:themeColor="text1"/>
          <w:sz w:val="36"/>
          <w:szCs w:val="36"/>
        </w:rPr>
        <w:t xml:space="preserve">t </w:t>
      </w:r>
      <w:r w:rsidR="002E1DB4" w:rsidRPr="0046446C">
        <w:rPr>
          <w:rFonts w:ascii="Traditional Arabic" w:hAnsi="Traditional Arabic" w:cs="Traditional Arabic"/>
          <w:i/>
          <w:color w:val="000000" w:themeColor="text1"/>
          <w:sz w:val="36"/>
          <w:szCs w:val="36"/>
          <w:rtl/>
        </w:rPr>
        <w:t>، يظهر أن قيمة</w:t>
      </w:r>
      <w:r w:rsidR="002E1DB4" w:rsidRPr="0046446C">
        <w:rPr>
          <w:rFonts w:ascii="Traditional Arabic" w:hAnsi="Traditional Arabic" w:cs="Traditional Arabic"/>
          <w:i/>
          <w:color w:val="000000" w:themeColor="text1"/>
          <w:sz w:val="36"/>
          <w:szCs w:val="36"/>
        </w:rPr>
        <w:t xml:space="preserve"> Sig </w:t>
      </w:r>
      <w:r w:rsidR="002E1DB4" w:rsidRPr="0046446C">
        <w:rPr>
          <w:rFonts w:ascii="Traditional Arabic" w:hAnsi="Traditional Arabic" w:cs="Traditional Arabic"/>
          <w:i/>
          <w:color w:val="000000" w:themeColor="text1"/>
          <w:sz w:val="36"/>
          <w:szCs w:val="36"/>
          <w:rtl/>
        </w:rPr>
        <w:t xml:space="preserve">هي 0.840. بناء على المعايير يظهر أن 0.840 &gt; 0.05. نظرا لأهمية &gt; 0.05، </w:t>
      </w:r>
      <w:r w:rsidR="002E1DB4" w:rsidRPr="0046446C">
        <w:rPr>
          <w:rFonts w:ascii="Traditional Arabic" w:hAnsi="Traditional Arabic" w:cs="Traditional Arabic"/>
          <w:i/>
          <w:color w:val="000000" w:themeColor="text1"/>
          <w:sz w:val="36"/>
          <w:szCs w:val="36"/>
        </w:rPr>
        <w:t xml:space="preserve"> </w:t>
      </w:r>
      <w:r w:rsidR="0046446C" w:rsidRPr="0046446C">
        <w:rPr>
          <w:rFonts w:ascii="Traditional Arabic" w:hAnsi="Traditional Arabic" w:cs="Traditional Arabic"/>
          <w:iCs/>
          <w:color w:val="000000" w:themeColor="text1"/>
          <w:sz w:val="36"/>
          <w:szCs w:val="36"/>
        </w:rPr>
        <w:t>H1</w:t>
      </w:r>
      <w:r w:rsidR="002E1DB4" w:rsidRPr="0046446C">
        <w:rPr>
          <w:rFonts w:ascii="Traditional Arabic" w:hAnsi="Traditional Arabic" w:cs="Traditional Arabic"/>
          <w:i/>
          <w:color w:val="000000" w:themeColor="text1"/>
          <w:sz w:val="36"/>
          <w:szCs w:val="36"/>
        </w:rPr>
        <w:t xml:space="preserve"> </w:t>
      </w:r>
      <w:r w:rsidR="002E1DB4" w:rsidRPr="0046446C">
        <w:rPr>
          <w:rFonts w:ascii="Traditional Arabic" w:hAnsi="Traditional Arabic" w:cs="Traditional Arabic"/>
          <w:i/>
          <w:color w:val="000000" w:themeColor="text1"/>
          <w:sz w:val="36"/>
          <w:szCs w:val="36"/>
          <w:rtl/>
        </w:rPr>
        <w:t>يتم قبول</w:t>
      </w:r>
      <w:r w:rsidR="002E1DB4" w:rsidRPr="0046446C">
        <w:rPr>
          <w:rFonts w:ascii="Traditional Arabic" w:hAnsi="Traditional Arabic" w:cs="Traditional Arabic"/>
          <w:i/>
          <w:color w:val="000000" w:themeColor="text1"/>
          <w:sz w:val="36"/>
          <w:szCs w:val="36"/>
        </w:rPr>
        <w:t xml:space="preserve"> </w:t>
      </w:r>
      <w:r w:rsidR="002E1DB4" w:rsidRPr="0046446C">
        <w:rPr>
          <w:rFonts w:ascii="Traditional Arabic" w:hAnsi="Traditional Arabic" w:cs="Traditional Arabic"/>
          <w:iCs/>
          <w:color w:val="000000" w:themeColor="text1"/>
          <w:sz w:val="36"/>
          <w:szCs w:val="36"/>
        </w:rPr>
        <w:t>H0</w:t>
      </w:r>
      <w:r w:rsidR="002E1DB4" w:rsidRPr="0046446C">
        <w:rPr>
          <w:rFonts w:ascii="Traditional Arabic" w:hAnsi="Traditional Arabic" w:cs="Traditional Arabic"/>
          <w:i/>
          <w:color w:val="000000" w:themeColor="text1"/>
          <w:sz w:val="36"/>
          <w:szCs w:val="36"/>
        </w:rPr>
        <w:t xml:space="preserve"> </w:t>
      </w:r>
      <w:r w:rsidR="00802C5C">
        <w:rPr>
          <w:rFonts w:ascii="Traditional Arabic" w:hAnsi="Traditional Arabic" w:cs="Traditional Arabic"/>
          <w:i/>
          <w:color w:val="000000" w:themeColor="text1"/>
          <w:sz w:val="36"/>
          <w:szCs w:val="36"/>
          <w:rtl/>
        </w:rPr>
        <w:t>ويتم رف</w:t>
      </w:r>
      <w:r w:rsidR="00802C5C">
        <w:rPr>
          <w:rFonts w:ascii="Traditional Arabic" w:hAnsi="Traditional Arabic" w:cs="Traditional Arabic" w:hint="cs"/>
          <w:i/>
          <w:color w:val="000000" w:themeColor="text1"/>
          <w:sz w:val="36"/>
          <w:szCs w:val="36"/>
          <w:rtl/>
        </w:rPr>
        <w:t>.</w:t>
      </w:r>
      <w:r w:rsidR="002E1DB4" w:rsidRPr="0046446C">
        <w:rPr>
          <w:rFonts w:ascii="Traditional Arabic" w:hAnsi="Traditional Arabic" w:cs="Traditional Arabic"/>
          <w:i/>
          <w:color w:val="000000" w:themeColor="text1"/>
          <w:sz w:val="36"/>
          <w:szCs w:val="36"/>
        </w:rPr>
        <w:t xml:space="preserve"> </w:t>
      </w:r>
      <w:r w:rsidR="002E1DB4" w:rsidRPr="0046446C">
        <w:rPr>
          <w:rFonts w:ascii="Traditional Arabic" w:hAnsi="Traditional Arabic" w:cs="Traditional Arabic"/>
          <w:i/>
          <w:color w:val="000000" w:themeColor="text1"/>
          <w:sz w:val="36"/>
          <w:szCs w:val="36"/>
          <w:rtl/>
        </w:rPr>
        <w:t>لذلك يمكن الاستنتاج أن هناك تأثيرا لاستخدام أساليب تعلم الخرائط الذهنية ع</w:t>
      </w:r>
      <w:r w:rsidR="00802C5C">
        <w:rPr>
          <w:rFonts w:ascii="Traditional Arabic" w:hAnsi="Traditional Arabic" w:cs="Traditional Arabic"/>
          <w:i/>
          <w:color w:val="000000" w:themeColor="text1"/>
          <w:sz w:val="36"/>
          <w:szCs w:val="36"/>
          <w:rtl/>
        </w:rPr>
        <w:t>لى إتقان المفردات العربية في</w:t>
      </w:r>
      <w:r w:rsidR="002E1DB4" w:rsidRPr="0046446C">
        <w:rPr>
          <w:rFonts w:ascii="Traditional Arabic" w:hAnsi="Traditional Arabic" w:cs="Traditional Arabic"/>
          <w:i/>
          <w:color w:val="000000" w:themeColor="text1"/>
          <w:sz w:val="36"/>
          <w:szCs w:val="36"/>
          <w:rtl/>
        </w:rPr>
        <w:t xml:space="preserve"> مفتاح العلوم كراديون ماديون للعام الدراسي 2022/</w:t>
      </w:r>
      <w:r w:rsidR="002E1DB4" w:rsidRPr="0046446C">
        <w:rPr>
          <w:rFonts w:ascii="Traditional Arabic" w:hAnsi="Traditional Arabic" w:cs="Traditional Arabic"/>
          <w:i/>
          <w:color w:val="000000" w:themeColor="text1"/>
          <w:sz w:val="36"/>
          <w:szCs w:val="36"/>
        </w:rPr>
        <w:t xml:space="preserve"> </w:t>
      </w:r>
      <w:r w:rsidR="002E1DB4" w:rsidRPr="00E579D7">
        <w:rPr>
          <w:rFonts w:ascii="Traditional Arabic" w:hAnsi="Traditional Arabic" w:cs="Traditional Arabic"/>
          <w:i/>
          <w:color w:val="000000" w:themeColor="text1"/>
          <w:sz w:val="36"/>
          <w:szCs w:val="36"/>
          <w:rtl/>
        </w:rPr>
        <w:t>2023</w:t>
      </w:r>
      <w:r w:rsidR="002E1DB4" w:rsidRPr="00E579D7">
        <w:rPr>
          <w:i/>
          <w:color w:val="000000" w:themeColor="text1"/>
          <w:sz w:val="24"/>
          <w:szCs w:val="24"/>
        </w:rPr>
        <w:t>.</w:t>
      </w:r>
    </w:p>
    <w:p w:rsidR="001821AE" w:rsidRDefault="001821AE" w:rsidP="00AB649C">
      <w:pPr>
        <w:bidi/>
        <w:spacing w:line="240" w:lineRule="auto"/>
        <w:jc w:val="center"/>
        <w:rPr>
          <w:rFonts w:ascii="Traditional Arabic" w:hAnsi="Traditional Arabic" w:cs="Traditional Arabic"/>
          <w:b/>
          <w:bCs/>
          <w:color w:val="000000" w:themeColor="text1"/>
          <w:sz w:val="36"/>
          <w:szCs w:val="36"/>
        </w:rPr>
      </w:pPr>
    </w:p>
    <w:p w:rsidR="001821AE" w:rsidRDefault="001821AE" w:rsidP="00AB649C">
      <w:pPr>
        <w:bidi/>
        <w:spacing w:line="240" w:lineRule="auto"/>
        <w:jc w:val="center"/>
        <w:rPr>
          <w:rFonts w:ascii="Traditional Arabic" w:hAnsi="Traditional Arabic" w:cs="Traditional Arabic"/>
          <w:b/>
          <w:bCs/>
          <w:color w:val="000000" w:themeColor="text1"/>
          <w:sz w:val="36"/>
          <w:szCs w:val="36"/>
        </w:rPr>
      </w:pPr>
    </w:p>
    <w:p w:rsidR="001821AE" w:rsidRDefault="001821AE" w:rsidP="001821AE">
      <w:pPr>
        <w:bidi/>
        <w:spacing w:line="360" w:lineRule="auto"/>
        <w:jc w:val="center"/>
        <w:rPr>
          <w:rFonts w:ascii="Traditional Arabic" w:hAnsi="Traditional Arabic" w:cs="Traditional Arabic"/>
          <w:b/>
          <w:bCs/>
          <w:color w:val="000000" w:themeColor="text1"/>
          <w:sz w:val="36"/>
          <w:szCs w:val="36"/>
        </w:rPr>
      </w:pPr>
    </w:p>
    <w:p w:rsidR="001821AE" w:rsidRDefault="001821AE" w:rsidP="001821AE">
      <w:pPr>
        <w:bidi/>
        <w:spacing w:line="360" w:lineRule="auto"/>
        <w:jc w:val="center"/>
        <w:rPr>
          <w:rFonts w:ascii="Traditional Arabic" w:hAnsi="Traditional Arabic" w:cs="Traditional Arabic"/>
          <w:b/>
          <w:bCs/>
          <w:color w:val="000000" w:themeColor="text1"/>
          <w:sz w:val="36"/>
          <w:szCs w:val="36"/>
        </w:rPr>
      </w:pPr>
    </w:p>
    <w:p w:rsidR="001821AE" w:rsidRDefault="001821AE" w:rsidP="001821AE">
      <w:pPr>
        <w:bidi/>
        <w:spacing w:line="360" w:lineRule="auto"/>
        <w:jc w:val="center"/>
        <w:rPr>
          <w:rFonts w:ascii="Traditional Arabic" w:hAnsi="Traditional Arabic" w:cs="Traditional Arabic"/>
          <w:b/>
          <w:bCs/>
          <w:color w:val="000000" w:themeColor="text1"/>
          <w:sz w:val="36"/>
          <w:szCs w:val="36"/>
        </w:rPr>
      </w:pPr>
    </w:p>
    <w:p w:rsidR="001821AE" w:rsidRDefault="001821AE" w:rsidP="003C553B">
      <w:pPr>
        <w:bidi/>
        <w:spacing w:line="360" w:lineRule="auto"/>
        <w:rPr>
          <w:rFonts w:ascii="Traditional Arabic" w:hAnsi="Traditional Arabic" w:cs="Traditional Arabic"/>
          <w:b/>
          <w:bCs/>
          <w:color w:val="000000" w:themeColor="text1"/>
          <w:sz w:val="36"/>
          <w:szCs w:val="36"/>
        </w:rPr>
      </w:pPr>
    </w:p>
    <w:p w:rsidR="003458AE" w:rsidRDefault="003458AE" w:rsidP="00BD21E9">
      <w:pPr>
        <w:bidi/>
        <w:spacing w:line="240" w:lineRule="auto"/>
        <w:jc w:val="center"/>
        <w:rPr>
          <w:rFonts w:ascii="Traditional Arabic" w:hAnsi="Traditional Arabic" w:cs="Traditional Arabic"/>
          <w:b/>
          <w:bCs/>
          <w:color w:val="000000" w:themeColor="text1"/>
          <w:sz w:val="36"/>
          <w:szCs w:val="36"/>
        </w:rPr>
      </w:pPr>
    </w:p>
    <w:p w:rsidR="003458AE" w:rsidRDefault="003458AE" w:rsidP="003458AE">
      <w:pPr>
        <w:bidi/>
        <w:spacing w:line="240" w:lineRule="auto"/>
        <w:jc w:val="center"/>
        <w:rPr>
          <w:rFonts w:ascii="Traditional Arabic" w:hAnsi="Traditional Arabic" w:cs="Traditional Arabic"/>
          <w:b/>
          <w:bCs/>
          <w:color w:val="000000" w:themeColor="text1"/>
          <w:sz w:val="36"/>
          <w:szCs w:val="36"/>
        </w:rPr>
      </w:pPr>
    </w:p>
    <w:p w:rsidR="00826DAE" w:rsidRPr="003458AE" w:rsidRDefault="00826DAE" w:rsidP="00E752BA">
      <w:pPr>
        <w:bidi/>
        <w:spacing w:line="240" w:lineRule="auto"/>
        <w:jc w:val="center"/>
        <w:rPr>
          <w:rFonts w:ascii="Traditional Arabic" w:hAnsi="Traditional Arabic" w:cs="Traditional Arabic"/>
          <w:color w:val="000000" w:themeColor="text1"/>
          <w:sz w:val="36"/>
          <w:szCs w:val="36"/>
        </w:rPr>
      </w:pPr>
      <w:r w:rsidRPr="003458AE">
        <w:rPr>
          <w:rFonts w:ascii="Traditional Arabic" w:hAnsi="Traditional Arabic" w:cs="Traditional Arabic" w:hint="cs"/>
          <w:b/>
          <w:bCs/>
          <w:color w:val="000000" w:themeColor="text1"/>
          <w:sz w:val="36"/>
          <w:szCs w:val="36"/>
          <w:rtl/>
        </w:rPr>
        <w:lastRenderedPageBreak/>
        <w:t>المحتويات</w:t>
      </w:r>
      <w:r w:rsidR="00BD21E9" w:rsidRPr="003458AE">
        <w:rPr>
          <w:rFonts w:ascii="Traditional Arabic" w:hAnsi="Traditional Arabic" w:cs="Traditional Arabic" w:hint="cs"/>
          <w:b/>
          <w:bCs/>
          <w:color w:val="000000" w:themeColor="text1"/>
          <w:sz w:val="36"/>
          <w:szCs w:val="36"/>
          <w:rtl/>
        </w:rPr>
        <w:t xml:space="preserve"> البحث</w:t>
      </w:r>
      <w:r w:rsidRPr="003458AE">
        <w:rPr>
          <w:rFonts w:ascii="Traditional Arabic" w:hAnsi="Traditional Arabic" w:cs="Traditional Arabic" w:hint="cs"/>
          <w:color w:val="000000" w:themeColor="text1"/>
          <w:sz w:val="36"/>
          <w:szCs w:val="36"/>
          <w:rtl/>
        </w:rPr>
        <w:t xml:space="preserve"> </w:t>
      </w:r>
    </w:p>
    <w:p w:rsidR="00920E5D" w:rsidRPr="00EE4E39" w:rsidRDefault="00920E5D" w:rsidP="00E752BA">
      <w:pPr>
        <w:pStyle w:val="Heading1"/>
        <w:bidi/>
        <w:ind w:left="1636" w:right="2115" w:firstLine="0"/>
        <w:jc w:val="center"/>
        <w:rPr>
          <w:lang w:val="id-ID"/>
        </w:rPr>
      </w:pPr>
    </w:p>
    <w:p w:rsidR="007F4554"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صفحة الغلاف</w:t>
      </w:r>
      <w:r w:rsidR="007F4554" w:rsidRPr="00B87167">
        <w:rPr>
          <w:rFonts w:ascii="Traditional Arabic" w:hAnsi="Traditional Arabic" w:cs="Traditional Arabic"/>
          <w:b/>
          <w:bCs/>
          <w:sz w:val="36"/>
          <w:szCs w:val="36"/>
        </w:rPr>
        <w:tab/>
        <w:t>i</w:t>
      </w:r>
    </w:p>
    <w:p w:rsidR="007F4554"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صفحة الموضوع</w:t>
      </w:r>
      <w:r w:rsidR="007F4554" w:rsidRPr="00B87167">
        <w:rPr>
          <w:rFonts w:ascii="Traditional Arabic" w:hAnsi="Traditional Arabic" w:cs="Traditional Arabic"/>
          <w:b/>
          <w:bCs/>
          <w:sz w:val="36"/>
          <w:szCs w:val="36"/>
        </w:rPr>
        <w:tab/>
        <w:t xml:space="preserve">ii </w:t>
      </w:r>
    </w:p>
    <w:p w:rsidR="007F4554"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Pr>
      </w:pPr>
      <w:r>
        <w:rPr>
          <w:rFonts w:ascii="Traditional Arabic" w:hAnsi="Traditional Arabic" w:cs="Traditional Arabic"/>
          <w:b/>
          <w:bCs/>
          <w:sz w:val="36"/>
          <w:szCs w:val="36"/>
          <w:rtl/>
        </w:rPr>
        <w:t>ال</w:t>
      </w:r>
      <w:r>
        <w:rPr>
          <w:rFonts w:ascii="Traditional Arabic" w:hAnsi="Traditional Arabic" w:cs="Traditional Arabic" w:hint="cs"/>
          <w:b/>
          <w:bCs/>
          <w:sz w:val="36"/>
          <w:szCs w:val="36"/>
          <w:rtl/>
        </w:rPr>
        <w:t>موافقة على</w:t>
      </w:r>
      <w:r w:rsidRPr="00B87167">
        <w:rPr>
          <w:rFonts w:ascii="Traditional Arabic" w:hAnsi="Traditional Arabic" w:cs="Traditional Arabic"/>
          <w:b/>
          <w:bCs/>
          <w:sz w:val="36"/>
          <w:szCs w:val="36"/>
          <w:rtl/>
        </w:rPr>
        <w:t xml:space="preserve"> المناقشة</w:t>
      </w:r>
      <w:r>
        <w:rPr>
          <w:rFonts w:ascii="Traditional Arabic" w:hAnsi="Traditional Arabic" w:cs="Traditional Arabic"/>
          <w:b/>
          <w:bCs/>
          <w:sz w:val="36"/>
          <w:szCs w:val="36"/>
        </w:rPr>
        <w:tab/>
        <w:t>iii</w:t>
      </w:r>
    </w:p>
    <w:p w:rsidR="007F4554"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color w:val="000000" w:themeColor="text1"/>
          <w:sz w:val="36"/>
          <w:szCs w:val="36"/>
          <w:rtl/>
        </w:rPr>
        <w:t>قرار مجلس المناقشة</w:t>
      </w:r>
      <w:r w:rsidR="007F4554" w:rsidRPr="00B87167">
        <w:rPr>
          <w:rFonts w:ascii="Traditional Arabic" w:hAnsi="Traditional Arabic" w:cs="Traditional Arabic"/>
          <w:b/>
          <w:bCs/>
          <w:sz w:val="36"/>
          <w:szCs w:val="36"/>
        </w:rPr>
        <w:tab/>
      </w:r>
      <w:r>
        <w:rPr>
          <w:rFonts w:ascii="Traditional Arabic" w:hAnsi="Traditional Arabic" w:cs="Traditional Arabic"/>
          <w:b/>
          <w:bCs/>
          <w:sz w:val="36"/>
          <w:szCs w:val="36"/>
        </w:rPr>
        <w:t>i</w:t>
      </w:r>
      <w:r w:rsidR="007F4554" w:rsidRPr="00B87167">
        <w:rPr>
          <w:rFonts w:ascii="Traditional Arabic" w:hAnsi="Traditional Arabic" w:cs="Traditional Arabic"/>
          <w:b/>
          <w:bCs/>
          <w:sz w:val="36"/>
          <w:szCs w:val="36"/>
        </w:rPr>
        <w:t>v</w:t>
      </w:r>
    </w:p>
    <w:p w:rsidR="007F4554"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color w:val="000000" w:themeColor="text1"/>
          <w:sz w:val="36"/>
          <w:szCs w:val="36"/>
          <w:rtl/>
        </w:rPr>
        <w:t>إقرار أصالة البحث</w:t>
      </w:r>
      <w:r>
        <w:rPr>
          <w:rFonts w:ascii="Traditional Arabic" w:hAnsi="Traditional Arabic" w:cs="Traditional Arabic"/>
          <w:b/>
          <w:bCs/>
          <w:sz w:val="36"/>
          <w:szCs w:val="36"/>
        </w:rPr>
        <w:tab/>
        <w:t>v</w:t>
      </w:r>
    </w:p>
    <w:p w:rsidR="007F4554" w:rsidRDefault="002D3F1E" w:rsidP="00E752BA">
      <w:pPr>
        <w:tabs>
          <w:tab w:val="right" w:leader="dot" w:pos="8505"/>
          <w:tab w:val="left" w:pos="9072"/>
        </w:tabs>
        <w:bidi/>
        <w:spacing w:after="0" w:line="240" w:lineRule="auto"/>
        <w:rPr>
          <w:rFonts w:ascii="Traditional Arabic" w:hAnsi="Traditional Arabic" w:cs="Traditional Arabic"/>
          <w:b/>
          <w:bCs/>
          <w:sz w:val="36"/>
          <w:szCs w:val="36"/>
        </w:rPr>
      </w:pPr>
      <w:r>
        <w:rPr>
          <w:rFonts w:ascii="Traditional Arabic" w:hAnsi="Traditional Arabic" w:cs="Traditional Arabic" w:hint="cs"/>
          <w:b/>
          <w:bCs/>
          <w:sz w:val="36"/>
          <w:szCs w:val="36"/>
          <w:rtl/>
        </w:rPr>
        <w:t>الإهداء</w:t>
      </w:r>
      <w:r w:rsidR="007F4554" w:rsidRPr="00B87167">
        <w:rPr>
          <w:rFonts w:ascii="Traditional Arabic" w:hAnsi="Traditional Arabic" w:cs="Traditional Arabic"/>
          <w:b/>
          <w:bCs/>
          <w:sz w:val="36"/>
          <w:szCs w:val="36"/>
        </w:rPr>
        <w:tab/>
        <w:t>vi</w:t>
      </w:r>
    </w:p>
    <w:p w:rsidR="002D3F1E"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الشعار</w:t>
      </w:r>
      <w:r>
        <w:rPr>
          <w:rFonts w:ascii="Traditional Arabic" w:hAnsi="Traditional Arabic" w:cs="Traditional Arabic"/>
          <w:b/>
          <w:bCs/>
          <w:sz w:val="36"/>
          <w:szCs w:val="36"/>
        </w:rPr>
        <w:t xml:space="preserve"> </w:t>
      </w:r>
      <w:r w:rsidRPr="00B87167">
        <w:rPr>
          <w:rFonts w:ascii="Traditional Arabic" w:hAnsi="Traditional Arabic" w:cs="Traditional Arabic"/>
          <w:b/>
          <w:bCs/>
          <w:sz w:val="36"/>
          <w:szCs w:val="36"/>
        </w:rPr>
        <w:tab/>
      </w:r>
      <w:r w:rsidR="00A218DC">
        <w:rPr>
          <w:rFonts w:ascii="Traditional Arabic" w:hAnsi="Traditional Arabic" w:cs="Traditional Arabic"/>
          <w:b/>
          <w:bCs/>
          <w:sz w:val="36"/>
          <w:szCs w:val="36"/>
        </w:rPr>
        <w:t>vii</w:t>
      </w:r>
    </w:p>
    <w:p w:rsidR="002D3F1E"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الملخص</w:t>
      </w:r>
      <w:r w:rsidRPr="00B87167">
        <w:rPr>
          <w:rFonts w:ascii="Traditional Arabic" w:hAnsi="Traditional Arabic" w:cs="Traditional Arabic"/>
          <w:b/>
          <w:bCs/>
          <w:sz w:val="36"/>
          <w:szCs w:val="36"/>
        </w:rPr>
        <w:tab/>
      </w:r>
      <w:r w:rsidR="00A218DC">
        <w:rPr>
          <w:rFonts w:ascii="Traditional Arabic" w:hAnsi="Traditional Arabic" w:cs="Traditional Arabic"/>
          <w:b/>
          <w:bCs/>
          <w:sz w:val="36"/>
          <w:szCs w:val="36"/>
        </w:rPr>
        <w:t>ix</w:t>
      </w:r>
    </w:p>
    <w:p w:rsidR="002D3F1E"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المحتويات البحث</w:t>
      </w:r>
      <w:r w:rsidRPr="00B87167">
        <w:rPr>
          <w:rFonts w:ascii="Traditional Arabic" w:hAnsi="Traditional Arabic" w:cs="Traditional Arabic"/>
          <w:b/>
          <w:bCs/>
          <w:sz w:val="36"/>
          <w:szCs w:val="36"/>
        </w:rPr>
        <w:tab/>
      </w:r>
      <w:r w:rsidR="00A218DC">
        <w:rPr>
          <w:rFonts w:ascii="Traditional Arabic" w:hAnsi="Traditional Arabic" w:cs="Traditional Arabic"/>
          <w:b/>
          <w:bCs/>
          <w:sz w:val="36"/>
          <w:szCs w:val="36"/>
        </w:rPr>
        <w:t>xiii</w:t>
      </w:r>
    </w:p>
    <w:p w:rsidR="002D3F1E" w:rsidRPr="00B87167" w:rsidRDefault="002D3F1E" w:rsidP="00E752BA">
      <w:pPr>
        <w:tabs>
          <w:tab w:val="right" w:leader="dot" w:pos="8505"/>
          <w:tab w:val="lef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قاتمة ال</w:t>
      </w:r>
      <w:r w:rsidR="00A218DC">
        <w:rPr>
          <w:rFonts w:ascii="Traditional Arabic" w:hAnsi="Traditional Arabic" w:cs="Traditional Arabic" w:hint="cs"/>
          <w:b/>
          <w:bCs/>
          <w:sz w:val="36"/>
          <w:szCs w:val="36"/>
          <w:rtl/>
        </w:rPr>
        <w:t>جداول</w:t>
      </w:r>
      <w:r w:rsidRPr="00B87167">
        <w:rPr>
          <w:rFonts w:ascii="Traditional Arabic" w:hAnsi="Traditional Arabic" w:cs="Traditional Arabic"/>
          <w:b/>
          <w:bCs/>
          <w:sz w:val="36"/>
          <w:szCs w:val="36"/>
        </w:rPr>
        <w:tab/>
      </w:r>
      <w:r w:rsidR="00C16804">
        <w:rPr>
          <w:rFonts w:ascii="Traditional Arabic" w:hAnsi="Traditional Arabic" w:cs="Traditional Arabic"/>
          <w:b/>
          <w:bCs/>
          <w:sz w:val="36"/>
          <w:szCs w:val="36"/>
        </w:rPr>
        <w:t>1</w:t>
      </w:r>
    </w:p>
    <w:p w:rsidR="007F4554" w:rsidRPr="00B87167" w:rsidRDefault="00E348CC" w:rsidP="00E752BA">
      <w:pPr>
        <w:tabs>
          <w:tab w:val="right" w:leader="dot" w:pos="8505"/>
          <w:tab w:val="left" w:pos="9072"/>
        </w:tabs>
        <w:bidi/>
        <w:spacing w:after="0" w:line="240" w:lineRule="auto"/>
        <w:rPr>
          <w:rFonts w:ascii="Traditional Arabic" w:hAnsi="Traditional Arabic" w:cs="Traditional Arabic"/>
          <w:b/>
          <w:bCs/>
          <w:sz w:val="36"/>
          <w:szCs w:val="36"/>
          <w:rtl/>
        </w:rPr>
      </w:pPr>
      <w:r w:rsidRPr="00B87167">
        <w:rPr>
          <w:rFonts w:ascii="Traditional Arabic" w:hAnsi="Traditional Arabic" w:cs="Traditional Arabic"/>
          <w:b/>
          <w:bCs/>
          <w:sz w:val="36"/>
          <w:szCs w:val="36"/>
          <w:rtl/>
        </w:rPr>
        <w:t>الباب الأول</w:t>
      </w:r>
      <w:r w:rsidR="00A218DC">
        <w:rPr>
          <w:rFonts w:ascii="Traditional Arabic" w:hAnsi="Traditional Arabic" w:cs="Traditional Arabic" w:hint="cs"/>
          <w:b/>
          <w:bCs/>
          <w:sz w:val="36"/>
          <w:szCs w:val="36"/>
          <w:rtl/>
        </w:rPr>
        <w:t xml:space="preserve"> :</w:t>
      </w:r>
      <w:r w:rsidRPr="00B8716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w:t>
      </w:r>
      <w:r w:rsidRPr="00B87167">
        <w:rPr>
          <w:rFonts w:ascii="Traditional Arabic" w:hAnsi="Traditional Arabic" w:cs="Traditional Arabic"/>
          <w:b/>
          <w:bCs/>
          <w:sz w:val="36"/>
          <w:szCs w:val="36"/>
          <w:rtl/>
        </w:rPr>
        <w:t>مقدمة</w:t>
      </w:r>
      <w:r w:rsidR="007F4554" w:rsidRPr="00B87167">
        <w:rPr>
          <w:rFonts w:ascii="Traditional Arabic" w:hAnsi="Traditional Arabic" w:cs="Traditional Arabic"/>
          <w:b/>
          <w:bCs/>
          <w:sz w:val="36"/>
          <w:szCs w:val="36"/>
          <w:rtl/>
        </w:rPr>
        <w:t xml:space="preserve"> </w:t>
      </w:r>
      <w:r w:rsidR="007F4554" w:rsidRPr="00B87167">
        <w:rPr>
          <w:rFonts w:ascii="Traditional Arabic" w:hAnsi="Traditional Arabic" w:cs="Traditional Arabic"/>
          <w:b/>
          <w:bCs/>
          <w:sz w:val="36"/>
          <w:szCs w:val="36"/>
        </w:rPr>
        <w:tab/>
      </w:r>
      <w:r w:rsidR="00C16804">
        <w:rPr>
          <w:rFonts w:ascii="Traditional Arabic" w:hAnsi="Traditional Arabic" w:cs="Traditional Arabic"/>
          <w:b/>
          <w:bCs/>
          <w:sz w:val="36"/>
          <w:szCs w:val="36"/>
        </w:rPr>
        <w:t>2</w:t>
      </w:r>
    </w:p>
    <w:p w:rsidR="007F4554" w:rsidRPr="00B87167" w:rsidRDefault="007F4554"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 xml:space="preserve">خلفية البحث </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w:t>
      </w:r>
    </w:p>
    <w:p w:rsidR="007F4554" w:rsidRPr="00B87167" w:rsidRDefault="00317F35"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sidRPr="00317F35">
        <w:rPr>
          <w:rFonts w:ascii="Traditional Arabic" w:hAnsi="Traditional Arabic" w:cs="Traditional Arabic" w:hint="cs"/>
          <w:sz w:val="36"/>
          <w:szCs w:val="36"/>
          <w:rtl/>
        </w:rPr>
        <w:t>تعيين المشكلة</w:t>
      </w:r>
      <w:r w:rsidR="007F4554" w:rsidRPr="00B87167">
        <w:rPr>
          <w:rFonts w:ascii="Traditional Arabic" w:hAnsi="Traditional Arabic" w:cs="Traditional Arabic"/>
          <w:sz w:val="36"/>
          <w:szCs w:val="36"/>
        </w:rPr>
        <w:tab/>
      </w:r>
      <w:r w:rsidR="007F4554" w:rsidRPr="00B87167">
        <w:rPr>
          <w:rFonts w:ascii="Traditional Arabic" w:hAnsi="Traditional Arabic" w:cs="Traditional Arabic"/>
          <w:sz w:val="36"/>
          <w:szCs w:val="36"/>
          <w:rtl/>
        </w:rPr>
        <w:t>4</w:t>
      </w:r>
    </w:p>
    <w:p w:rsidR="007F4554" w:rsidRPr="00B87167" w:rsidRDefault="00317F35"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007F4554" w:rsidRPr="00B87167">
        <w:rPr>
          <w:rFonts w:ascii="Traditional Arabic" w:hAnsi="Traditional Arabic" w:cs="Traditional Arabic"/>
          <w:sz w:val="36"/>
          <w:szCs w:val="36"/>
          <w:rtl/>
        </w:rPr>
        <w:t>تحديد البحث</w:t>
      </w:r>
      <w:r w:rsidR="007F4554" w:rsidRPr="00B87167">
        <w:rPr>
          <w:rFonts w:ascii="Traditional Arabic" w:hAnsi="Traditional Arabic" w:cs="Traditional Arabic"/>
          <w:sz w:val="36"/>
          <w:szCs w:val="36"/>
        </w:rPr>
        <w:tab/>
      </w:r>
      <w:r w:rsidR="007F4554" w:rsidRPr="00B87167">
        <w:rPr>
          <w:rFonts w:ascii="Traditional Arabic" w:hAnsi="Traditional Arabic" w:cs="Traditional Arabic"/>
          <w:sz w:val="36"/>
          <w:szCs w:val="36"/>
          <w:rtl/>
        </w:rPr>
        <w:t>5</w:t>
      </w:r>
    </w:p>
    <w:p w:rsidR="007F4554" w:rsidRPr="00B87167" w:rsidRDefault="007F4554"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أسئلة البحث</w:t>
      </w:r>
      <w:r w:rsidRPr="00B87167">
        <w:rPr>
          <w:rFonts w:ascii="Traditional Arabic" w:hAnsi="Traditional Arabic" w:cs="Traditional Arabic"/>
          <w:sz w:val="36"/>
          <w:szCs w:val="36"/>
        </w:rPr>
        <w:tab/>
      </w:r>
      <w:r w:rsidR="00317F35">
        <w:rPr>
          <w:rFonts w:ascii="Traditional Arabic" w:hAnsi="Traditional Arabic" w:cs="Traditional Arabic"/>
          <w:sz w:val="36"/>
          <w:szCs w:val="36"/>
        </w:rPr>
        <w:t>6</w:t>
      </w:r>
    </w:p>
    <w:p w:rsidR="007F4554" w:rsidRPr="00B87167" w:rsidRDefault="007F4554"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أهداف البحث</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6</w:t>
      </w:r>
    </w:p>
    <w:p w:rsidR="007F4554" w:rsidRPr="00B87167" w:rsidRDefault="007F4554"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فوائد البحث</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6</w:t>
      </w:r>
    </w:p>
    <w:p w:rsidR="007F4554" w:rsidRPr="00B87167" w:rsidRDefault="007F4554" w:rsidP="00B170D0">
      <w:pPr>
        <w:pStyle w:val="ListParagraph"/>
        <w:numPr>
          <w:ilvl w:val="0"/>
          <w:numId w:val="52"/>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تنظيم كتابة تقرير البحث</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7</w:t>
      </w:r>
    </w:p>
    <w:p w:rsidR="007F4554" w:rsidRPr="00B87167" w:rsidRDefault="007F4554" w:rsidP="00E752BA">
      <w:pPr>
        <w:tabs>
          <w:tab w:val="right" w:leader="dot" w:pos="8505"/>
          <w:tab w:val="left" w:pos="9072"/>
        </w:tabs>
        <w:bidi/>
        <w:spacing w:after="0" w:line="240" w:lineRule="auto"/>
        <w:rPr>
          <w:rFonts w:ascii="Traditional Arabic" w:hAnsi="Traditional Arabic" w:cs="Traditional Arabic"/>
          <w:b/>
          <w:bCs/>
          <w:sz w:val="36"/>
          <w:szCs w:val="36"/>
          <w:rtl/>
        </w:rPr>
      </w:pPr>
      <w:r w:rsidRPr="00B87167">
        <w:rPr>
          <w:rFonts w:ascii="Traditional Arabic" w:hAnsi="Traditional Arabic" w:cs="Traditional Arabic"/>
          <w:b/>
          <w:bCs/>
          <w:sz w:val="36"/>
          <w:szCs w:val="36"/>
          <w:rtl/>
        </w:rPr>
        <w:t>الباب الثاني</w:t>
      </w:r>
      <w:r w:rsidR="00A218DC">
        <w:rPr>
          <w:rFonts w:ascii="Traditional Arabic" w:hAnsi="Traditional Arabic" w:cs="Traditional Arabic" w:hint="cs"/>
          <w:b/>
          <w:bCs/>
          <w:sz w:val="36"/>
          <w:szCs w:val="36"/>
          <w:rtl/>
        </w:rPr>
        <w:t xml:space="preserve"> :</w:t>
      </w:r>
      <w:r w:rsidRPr="00B87167">
        <w:rPr>
          <w:rFonts w:ascii="Traditional Arabic" w:hAnsi="Traditional Arabic" w:cs="Traditional Arabic"/>
          <w:b/>
          <w:bCs/>
          <w:sz w:val="36"/>
          <w:szCs w:val="36"/>
          <w:rtl/>
        </w:rPr>
        <w:t xml:space="preserve"> الإطار النظرى </w:t>
      </w:r>
      <w:r w:rsidR="00E348CC">
        <w:rPr>
          <w:rFonts w:ascii="Traditional Arabic" w:hAnsi="Traditional Arabic" w:cs="Traditional Arabic" w:hint="cs"/>
          <w:b/>
          <w:bCs/>
          <w:sz w:val="36"/>
          <w:szCs w:val="36"/>
          <w:rtl/>
        </w:rPr>
        <w:t>و البح</w:t>
      </w:r>
      <w:r w:rsidR="00E91AD7">
        <w:rPr>
          <w:rFonts w:ascii="Traditional Arabic" w:hAnsi="Traditional Arabic" w:cs="Traditional Arabic" w:hint="cs"/>
          <w:b/>
          <w:bCs/>
          <w:sz w:val="36"/>
          <w:szCs w:val="36"/>
          <w:rtl/>
        </w:rPr>
        <w:t>و</w:t>
      </w:r>
      <w:r w:rsidR="00E348CC">
        <w:rPr>
          <w:rFonts w:ascii="Traditional Arabic" w:hAnsi="Traditional Arabic" w:cs="Traditional Arabic" w:hint="cs"/>
          <w:b/>
          <w:bCs/>
          <w:sz w:val="36"/>
          <w:szCs w:val="36"/>
          <w:rtl/>
        </w:rPr>
        <w:t>ث السابقة</w:t>
      </w:r>
      <w:r w:rsidRPr="00B87167">
        <w:rPr>
          <w:rFonts w:ascii="Traditional Arabic" w:hAnsi="Traditional Arabic" w:cs="Traditional Arabic"/>
          <w:b/>
          <w:bCs/>
          <w:sz w:val="36"/>
          <w:szCs w:val="36"/>
        </w:rPr>
        <w:tab/>
      </w:r>
      <w:r w:rsidRPr="00B87167">
        <w:rPr>
          <w:rFonts w:ascii="Traditional Arabic" w:hAnsi="Traditional Arabic" w:cs="Traditional Arabic"/>
          <w:b/>
          <w:bCs/>
          <w:sz w:val="36"/>
          <w:szCs w:val="36"/>
          <w:rtl/>
        </w:rPr>
        <w:t>8</w:t>
      </w:r>
    </w:p>
    <w:p w:rsidR="007F4554" w:rsidRPr="00B87167" w:rsidRDefault="007F4554" w:rsidP="00B170D0">
      <w:pPr>
        <w:pStyle w:val="ListParagraph"/>
        <w:numPr>
          <w:ilvl w:val="0"/>
          <w:numId w:val="53"/>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الإطار النظرى</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8</w:t>
      </w:r>
    </w:p>
    <w:p w:rsidR="007F4554" w:rsidRPr="00B87167" w:rsidRDefault="00317F35" w:rsidP="00B170D0">
      <w:pPr>
        <w:pStyle w:val="ListParagraph"/>
        <w:numPr>
          <w:ilvl w:val="0"/>
          <w:numId w:val="57"/>
        </w:numPr>
        <w:tabs>
          <w:tab w:val="right" w:leader="dot" w:pos="8505"/>
          <w:tab w:val="left" w:pos="9072"/>
        </w:tabs>
        <w:bidi/>
        <w:spacing w:after="0" w:line="240" w:lineRule="auto"/>
        <w:ind w:left="1275"/>
        <w:rPr>
          <w:rFonts w:ascii="Traditional Arabic" w:hAnsi="Traditional Arabic" w:cs="Traditional Arabic"/>
          <w:sz w:val="36"/>
          <w:szCs w:val="36"/>
          <w:rtl/>
        </w:rPr>
      </w:pPr>
      <w:r w:rsidRPr="00317F35">
        <w:rPr>
          <w:rFonts w:ascii="Traditional Arabic" w:hAnsi="Traditional Arabic" w:cs="Traditional Arabic"/>
          <w:color w:val="000000" w:themeColor="text1"/>
          <w:sz w:val="36"/>
          <w:szCs w:val="36"/>
          <w:rtl/>
        </w:rPr>
        <w:t xml:space="preserve">تعليم </w:t>
      </w:r>
      <w:r w:rsidR="00A751A0">
        <w:rPr>
          <w:rFonts w:ascii="Traditional Arabic" w:hAnsi="Traditional Arabic" w:cs="Traditional Arabic" w:hint="cs"/>
          <w:color w:val="000000" w:themeColor="text1"/>
          <w:sz w:val="36"/>
          <w:szCs w:val="36"/>
          <w:rtl/>
        </w:rPr>
        <w:t>ال</w:t>
      </w:r>
      <w:r w:rsidRPr="00317F35">
        <w:rPr>
          <w:rFonts w:ascii="Traditional Arabic" w:hAnsi="Traditional Arabic" w:cs="Traditional Arabic" w:hint="cs"/>
          <w:color w:val="000000" w:themeColor="text1"/>
          <w:sz w:val="36"/>
          <w:szCs w:val="36"/>
          <w:rtl/>
        </w:rPr>
        <w:t>مفردات</w:t>
      </w:r>
      <w:r w:rsidRPr="00317F35">
        <w:rPr>
          <w:rFonts w:ascii="Traditional Arabic" w:hAnsi="Traditional Arabic" w:cs="Traditional Arabic"/>
          <w:color w:val="000000" w:themeColor="text1"/>
          <w:sz w:val="36"/>
          <w:szCs w:val="36"/>
          <w:rtl/>
        </w:rPr>
        <w:t xml:space="preserve"> العربية</w:t>
      </w:r>
      <w:r w:rsidR="007F4554" w:rsidRPr="00B87167">
        <w:rPr>
          <w:rFonts w:ascii="Traditional Arabic" w:hAnsi="Traditional Arabic" w:cs="Traditional Arabic"/>
          <w:sz w:val="36"/>
          <w:szCs w:val="36"/>
        </w:rPr>
        <w:tab/>
      </w:r>
      <w:r w:rsidR="007F4554" w:rsidRPr="00B87167">
        <w:rPr>
          <w:rFonts w:ascii="Traditional Arabic" w:hAnsi="Traditional Arabic" w:cs="Traditional Arabic"/>
          <w:sz w:val="36"/>
          <w:szCs w:val="36"/>
          <w:rtl/>
        </w:rPr>
        <w:t>8</w:t>
      </w:r>
      <w:r w:rsidR="007F4554" w:rsidRPr="00B87167">
        <w:rPr>
          <w:rFonts w:ascii="Traditional Arabic" w:hAnsi="Traditional Arabic" w:cs="Traditional Arabic"/>
          <w:sz w:val="36"/>
          <w:szCs w:val="36"/>
        </w:rPr>
        <w:t xml:space="preserve"> </w:t>
      </w:r>
    </w:p>
    <w:p w:rsidR="007F4554" w:rsidRPr="00ED7F2E" w:rsidRDefault="007F4554" w:rsidP="00B170D0">
      <w:pPr>
        <w:pStyle w:val="ListParagraph"/>
        <w:numPr>
          <w:ilvl w:val="0"/>
          <w:numId w:val="57"/>
        </w:numPr>
        <w:tabs>
          <w:tab w:val="right" w:leader="dot" w:pos="8505"/>
          <w:tab w:val="left" w:pos="9072"/>
        </w:tabs>
        <w:bidi/>
        <w:spacing w:after="0" w:line="240" w:lineRule="auto"/>
        <w:ind w:left="1275"/>
        <w:rPr>
          <w:rFonts w:ascii="Traditional Arabic" w:hAnsi="Traditional Arabic" w:cs="Traditional Arabic"/>
          <w:sz w:val="36"/>
          <w:szCs w:val="36"/>
          <w:rtl/>
        </w:rPr>
      </w:pPr>
      <w:r w:rsidRPr="00B87167">
        <w:rPr>
          <w:rFonts w:ascii="Traditional Arabic" w:hAnsi="Traditional Arabic" w:cs="Traditional Arabic"/>
          <w:sz w:val="36"/>
          <w:szCs w:val="36"/>
          <w:rtl/>
        </w:rPr>
        <w:t>طريقة</w:t>
      </w:r>
      <w:r w:rsidR="00ED7F2E">
        <w:rPr>
          <w:rFonts w:ascii="Traditional Arabic" w:hAnsi="Traditional Arabic" w:cs="Traditional Arabic" w:hint="cs"/>
          <w:sz w:val="36"/>
          <w:szCs w:val="36"/>
          <w:rtl/>
        </w:rPr>
        <w:t xml:space="preserve"> رسم</w:t>
      </w:r>
      <w:r w:rsidRPr="00B87167">
        <w:rPr>
          <w:rFonts w:ascii="Traditional Arabic" w:hAnsi="Traditional Arabic" w:cs="Traditional Arabic"/>
          <w:sz w:val="36"/>
          <w:szCs w:val="36"/>
          <w:rtl/>
        </w:rPr>
        <w:t xml:space="preserve"> الخرائط</w:t>
      </w:r>
      <w:r w:rsidR="00ED7F2E">
        <w:rPr>
          <w:rFonts w:ascii="Traditional Arabic" w:hAnsi="Traditional Arabic" w:cs="Traditional Arabic" w:hint="cs"/>
          <w:sz w:val="36"/>
          <w:szCs w:val="36"/>
          <w:rtl/>
        </w:rPr>
        <w:t xml:space="preserve"> الذهنية</w:t>
      </w:r>
      <w:r w:rsidRPr="00B87167">
        <w:rPr>
          <w:rFonts w:ascii="Traditional Arabic" w:hAnsi="Traditional Arabic" w:cs="Traditional Arabic"/>
          <w:sz w:val="36"/>
          <w:szCs w:val="36"/>
        </w:rPr>
        <w:tab/>
      </w:r>
      <w:r w:rsidR="00ED7F2E">
        <w:rPr>
          <w:rFonts w:ascii="Traditional Arabic" w:hAnsi="Traditional Arabic" w:cs="Traditional Arabic" w:hint="cs"/>
          <w:sz w:val="36"/>
          <w:szCs w:val="36"/>
          <w:rtl/>
        </w:rPr>
        <w:t>12</w:t>
      </w:r>
      <w:r w:rsidRPr="00ED7F2E">
        <w:rPr>
          <w:rFonts w:ascii="Traditional Arabic" w:hAnsi="Traditional Arabic" w:cs="Traditional Arabic"/>
          <w:sz w:val="36"/>
          <w:szCs w:val="36"/>
        </w:rPr>
        <w:tab/>
      </w:r>
    </w:p>
    <w:p w:rsidR="007F4554" w:rsidRPr="00B87167" w:rsidRDefault="007F4554" w:rsidP="00B170D0">
      <w:pPr>
        <w:pStyle w:val="ListParagraph"/>
        <w:numPr>
          <w:ilvl w:val="0"/>
          <w:numId w:val="53"/>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البحوث السابقة</w:t>
      </w:r>
      <w:r w:rsidRPr="00B87167">
        <w:rPr>
          <w:rFonts w:ascii="Traditional Arabic" w:hAnsi="Traditional Arabic" w:cs="Traditional Arabic"/>
          <w:sz w:val="36"/>
          <w:szCs w:val="36"/>
        </w:rPr>
        <w:tab/>
      </w:r>
      <w:r w:rsidR="00095C2A">
        <w:rPr>
          <w:rFonts w:ascii="Traditional Arabic" w:hAnsi="Traditional Arabic" w:cs="Traditional Arabic"/>
          <w:sz w:val="36"/>
          <w:szCs w:val="36"/>
        </w:rPr>
        <w:t>14</w:t>
      </w:r>
    </w:p>
    <w:p w:rsidR="007F4554" w:rsidRPr="00B87167" w:rsidRDefault="007F4554" w:rsidP="00B170D0">
      <w:pPr>
        <w:pStyle w:val="ListParagraph"/>
        <w:numPr>
          <w:ilvl w:val="0"/>
          <w:numId w:val="53"/>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B87167">
        <w:rPr>
          <w:rFonts w:ascii="Traditional Arabic" w:hAnsi="Traditional Arabic" w:cs="Traditional Arabic"/>
          <w:sz w:val="36"/>
          <w:szCs w:val="36"/>
          <w:rtl/>
        </w:rPr>
        <w:t>هيكل التفكير</w:t>
      </w:r>
      <w:r w:rsidRPr="00B87167">
        <w:rPr>
          <w:rFonts w:ascii="Traditional Arabic" w:hAnsi="Traditional Arabic" w:cs="Traditional Arabic"/>
          <w:sz w:val="36"/>
          <w:szCs w:val="36"/>
        </w:rPr>
        <w:tab/>
      </w:r>
      <w:r w:rsidR="00095C2A">
        <w:rPr>
          <w:rFonts w:ascii="Traditional Arabic" w:hAnsi="Traditional Arabic" w:cs="Traditional Arabic"/>
          <w:sz w:val="36"/>
          <w:szCs w:val="36"/>
        </w:rPr>
        <w:t>16</w:t>
      </w:r>
    </w:p>
    <w:p w:rsidR="007F4554" w:rsidRPr="00B87167" w:rsidRDefault="007F4554" w:rsidP="00B170D0">
      <w:pPr>
        <w:pStyle w:val="ListParagraph"/>
        <w:numPr>
          <w:ilvl w:val="0"/>
          <w:numId w:val="53"/>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lastRenderedPageBreak/>
        <w:t>‌</w:t>
      </w:r>
      <w:r w:rsidRPr="00B87167">
        <w:rPr>
          <w:rFonts w:ascii="Traditional Arabic" w:hAnsi="Traditional Arabic" w:cs="Traditional Arabic"/>
          <w:sz w:val="36"/>
          <w:szCs w:val="36"/>
          <w:rtl/>
        </w:rPr>
        <w:t>فروض البحث</w:t>
      </w:r>
      <w:r w:rsidRPr="00B87167">
        <w:rPr>
          <w:rFonts w:ascii="Traditional Arabic" w:hAnsi="Traditional Arabic" w:cs="Traditional Arabic"/>
          <w:sz w:val="36"/>
          <w:szCs w:val="36"/>
        </w:rPr>
        <w:tab/>
      </w:r>
      <w:r w:rsidR="00095C2A">
        <w:rPr>
          <w:rFonts w:ascii="Traditional Arabic" w:hAnsi="Traditional Arabic" w:cs="Traditional Arabic"/>
          <w:sz w:val="36"/>
          <w:szCs w:val="36"/>
        </w:rPr>
        <w:t>17</w:t>
      </w:r>
    </w:p>
    <w:p w:rsidR="007F4554" w:rsidRPr="00B87167" w:rsidRDefault="007F4554" w:rsidP="00E752BA">
      <w:pPr>
        <w:tabs>
          <w:tab w:val="right" w:leader="dot" w:pos="8505"/>
          <w:tab w:val="left" w:pos="9072"/>
        </w:tabs>
        <w:bidi/>
        <w:spacing w:after="0" w:line="240" w:lineRule="auto"/>
        <w:rPr>
          <w:rFonts w:ascii="Traditional Arabic" w:hAnsi="Traditional Arabic" w:cs="Traditional Arabic"/>
          <w:b/>
          <w:bCs/>
          <w:sz w:val="36"/>
          <w:szCs w:val="36"/>
          <w:rtl/>
        </w:rPr>
      </w:pPr>
      <w:r w:rsidRPr="00B87167">
        <w:rPr>
          <w:rFonts w:ascii="Traditional Arabic" w:hAnsi="Traditional Arabic" w:cs="Traditional Arabic"/>
          <w:sz w:val="36"/>
          <w:szCs w:val="36"/>
        </w:rPr>
        <w:t xml:space="preserve"> </w:t>
      </w:r>
      <w:r w:rsidRPr="00B87167">
        <w:rPr>
          <w:rFonts w:ascii="Traditional Arabic" w:hAnsi="Traditional Arabic" w:cs="Traditional Arabic"/>
          <w:b/>
          <w:bCs/>
          <w:sz w:val="36"/>
          <w:szCs w:val="36"/>
          <w:rtl/>
        </w:rPr>
        <w:t xml:space="preserve">الباب </w:t>
      </w:r>
      <w:r w:rsidRPr="00CD5ED6">
        <w:rPr>
          <w:rFonts w:ascii="Traditional Arabic" w:hAnsi="Traditional Arabic" w:cs="Traditional Arabic"/>
          <w:b/>
          <w:bCs/>
          <w:color w:val="000000" w:themeColor="text1"/>
          <w:sz w:val="36"/>
          <w:szCs w:val="36"/>
          <w:rtl/>
        </w:rPr>
        <w:t>الثالث</w:t>
      </w:r>
      <w:r w:rsidR="00A218DC">
        <w:rPr>
          <w:rFonts w:ascii="Traditional Arabic" w:hAnsi="Traditional Arabic" w:cs="Traditional Arabic" w:hint="cs"/>
          <w:b/>
          <w:bCs/>
          <w:color w:val="000000" w:themeColor="text1"/>
          <w:sz w:val="36"/>
          <w:szCs w:val="36"/>
          <w:rtl/>
        </w:rPr>
        <w:t xml:space="preserve"> :</w:t>
      </w:r>
      <w:r w:rsidRPr="00CD5ED6">
        <w:rPr>
          <w:rFonts w:ascii="Traditional Arabic" w:hAnsi="Traditional Arabic" w:cs="Traditional Arabic"/>
          <w:b/>
          <w:bCs/>
          <w:color w:val="000000" w:themeColor="text1"/>
          <w:sz w:val="36"/>
          <w:szCs w:val="36"/>
          <w:rtl/>
        </w:rPr>
        <w:t xml:space="preserve"> منهج</w:t>
      </w:r>
      <w:r w:rsidRPr="004655E1">
        <w:rPr>
          <w:rFonts w:ascii="Traditional Arabic" w:hAnsi="Traditional Arabic" w:cs="Traditional Arabic"/>
          <w:b/>
          <w:bCs/>
          <w:color w:val="FF0000"/>
          <w:sz w:val="36"/>
          <w:szCs w:val="36"/>
          <w:rtl/>
        </w:rPr>
        <w:t xml:space="preserve"> </w:t>
      </w:r>
      <w:r w:rsidRPr="00B87167">
        <w:rPr>
          <w:rFonts w:ascii="Traditional Arabic" w:hAnsi="Traditional Arabic" w:cs="Traditional Arabic"/>
          <w:b/>
          <w:bCs/>
          <w:sz w:val="36"/>
          <w:szCs w:val="36"/>
          <w:rtl/>
        </w:rPr>
        <w:t>البحث</w:t>
      </w:r>
      <w:r w:rsidRPr="00B87167">
        <w:rPr>
          <w:rFonts w:ascii="Traditional Arabic" w:hAnsi="Traditional Arabic" w:cs="Traditional Arabic"/>
          <w:b/>
          <w:bCs/>
          <w:sz w:val="36"/>
          <w:szCs w:val="36"/>
        </w:rPr>
        <w:tab/>
      </w:r>
      <w:r w:rsidRPr="00B87167">
        <w:rPr>
          <w:rFonts w:ascii="Traditional Arabic" w:hAnsi="Traditional Arabic" w:cs="Traditional Arabic"/>
          <w:b/>
          <w:bCs/>
          <w:sz w:val="36"/>
          <w:szCs w:val="36"/>
          <w:rtl/>
        </w:rPr>
        <w:t>18</w:t>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w:t>
      </w:r>
      <w:r w:rsidRPr="00E85DB7">
        <w:rPr>
          <w:rFonts w:ascii="Traditional Arabic" w:hAnsi="Traditional Arabic" w:cs="Traditional Arabic"/>
          <w:color w:val="000000" w:themeColor="text1"/>
          <w:sz w:val="36"/>
          <w:szCs w:val="36"/>
          <w:rtl/>
        </w:rPr>
        <w:t>خطة</w:t>
      </w:r>
      <w:r w:rsidRPr="00B87167">
        <w:rPr>
          <w:rFonts w:ascii="Traditional Arabic" w:hAnsi="Traditional Arabic" w:cs="Traditional Arabic"/>
          <w:sz w:val="36"/>
          <w:szCs w:val="36"/>
          <w:rtl/>
        </w:rPr>
        <w:t xml:space="preserve"> البحث </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18</w:t>
      </w:r>
    </w:p>
    <w:p w:rsidR="007F4554" w:rsidRPr="009114CE" w:rsidRDefault="00F15336" w:rsidP="00B170D0">
      <w:pPr>
        <w:pStyle w:val="ListParagraph"/>
        <w:numPr>
          <w:ilvl w:val="0"/>
          <w:numId w:val="58"/>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مدخل</w:t>
      </w:r>
      <w:r w:rsidR="007F4554" w:rsidRPr="009114CE">
        <w:rPr>
          <w:rFonts w:ascii="Traditional Arabic" w:hAnsi="Traditional Arabic" w:cs="Traditional Arabic"/>
          <w:color w:val="000000" w:themeColor="text1"/>
          <w:sz w:val="36"/>
          <w:szCs w:val="36"/>
          <w:rtl/>
        </w:rPr>
        <w:t xml:space="preserve"> البحث</w:t>
      </w:r>
      <w:r w:rsidR="007F4554" w:rsidRPr="009114CE">
        <w:rPr>
          <w:rFonts w:ascii="Traditional Arabic" w:hAnsi="Traditional Arabic" w:cs="Traditional Arabic"/>
          <w:color w:val="000000" w:themeColor="text1"/>
          <w:sz w:val="36"/>
          <w:szCs w:val="36"/>
        </w:rPr>
        <w:tab/>
      </w:r>
      <w:r w:rsidR="007F4554" w:rsidRPr="009114CE">
        <w:rPr>
          <w:rFonts w:ascii="Traditional Arabic" w:hAnsi="Traditional Arabic" w:cs="Traditional Arabic"/>
          <w:color w:val="000000" w:themeColor="text1"/>
          <w:sz w:val="36"/>
          <w:szCs w:val="36"/>
          <w:rtl/>
        </w:rPr>
        <w:t>18</w:t>
      </w:r>
    </w:p>
    <w:p w:rsidR="007F4554" w:rsidRPr="00B87167" w:rsidRDefault="00773971" w:rsidP="00B170D0">
      <w:pPr>
        <w:pStyle w:val="ListParagraph"/>
        <w:numPr>
          <w:ilvl w:val="0"/>
          <w:numId w:val="58"/>
        </w:numPr>
        <w:tabs>
          <w:tab w:val="right" w:leader="dot" w:pos="8505"/>
          <w:tab w:val="left" w:pos="9072"/>
        </w:tabs>
        <w:bidi/>
        <w:spacing w:after="0" w:line="240" w:lineRule="auto"/>
        <w:ind w:left="1275"/>
        <w:rPr>
          <w:rFonts w:ascii="Traditional Arabic" w:hAnsi="Traditional Arabic" w:cs="Traditional Arabic"/>
          <w:sz w:val="36"/>
          <w:szCs w:val="36"/>
          <w:rtl/>
        </w:rPr>
      </w:pPr>
      <w:r>
        <w:rPr>
          <w:rFonts w:ascii="Traditional Arabic" w:hAnsi="Traditional Arabic" w:cs="Traditional Arabic"/>
          <w:color w:val="000000" w:themeColor="text1"/>
          <w:sz w:val="36"/>
          <w:szCs w:val="36"/>
          <w:rtl/>
        </w:rPr>
        <w:t>نو</w:t>
      </w:r>
      <w:r w:rsidR="007F4554" w:rsidRPr="009114CE">
        <w:rPr>
          <w:rFonts w:ascii="Traditional Arabic" w:hAnsi="Traditional Arabic" w:cs="Traditional Arabic"/>
          <w:color w:val="000000" w:themeColor="text1"/>
          <w:sz w:val="36"/>
          <w:szCs w:val="36"/>
          <w:rtl/>
        </w:rPr>
        <w:t>ع</w:t>
      </w:r>
      <w:r w:rsidR="007F4554" w:rsidRPr="00B87167">
        <w:rPr>
          <w:rFonts w:ascii="Traditional Arabic" w:hAnsi="Traditional Arabic" w:cs="Traditional Arabic"/>
          <w:sz w:val="36"/>
          <w:szCs w:val="36"/>
          <w:rtl/>
        </w:rPr>
        <w:t xml:space="preserve"> البحث</w:t>
      </w:r>
      <w:r w:rsidR="007F4554" w:rsidRPr="00B87167">
        <w:rPr>
          <w:rFonts w:ascii="Traditional Arabic" w:hAnsi="Traditional Arabic" w:cs="Traditional Arabic"/>
          <w:sz w:val="36"/>
          <w:szCs w:val="36"/>
        </w:rPr>
        <w:tab/>
      </w:r>
      <w:r w:rsidR="009114CE">
        <w:rPr>
          <w:rFonts w:ascii="Traditional Arabic" w:hAnsi="Traditional Arabic" w:cs="Traditional Arabic"/>
          <w:sz w:val="36"/>
          <w:szCs w:val="36"/>
        </w:rPr>
        <w:t>19</w:t>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‌موقع و وقت البحث</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19</w:t>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‌المجتمع و العينة البحث</w:t>
      </w:r>
      <w:r w:rsidRPr="00B87167">
        <w:rPr>
          <w:rFonts w:ascii="Traditional Arabic" w:hAnsi="Traditional Arabic" w:cs="Traditional Arabic"/>
          <w:sz w:val="36"/>
          <w:szCs w:val="36"/>
        </w:rPr>
        <w:tab/>
      </w:r>
      <w:r w:rsidR="00CD5ED6">
        <w:rPr>
          <w:rFonts w:ascii="Traditional Arabic" w:hAnsi="Traditional Arabic" w:cs="Traditional Arabic"/>
          <w:sz w:val="36"/>
          <w:szCs w:val="36"/>
        </w:rPr>
        <w:t>20</w:t>
      </w:r>
    </w:p>
    <w:p w:rsidR="007F4554" w:rsidRPr="009114CE" w:rsidRDefault="007F4554" w:rsidP="00B170D0">
      <w:pPr>
        <w:pStyle w:val="ListParagraph"/>
        <w:numPr>
          <w:ilvl w:val="0"/>
          <w:numId w:val="59"/>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9114CE">
        <w:rPr>
          <w:rFonts w:ascii="Traditional Arabic" w:hAnsi="Traditional Arabic" w:cs="Traditional Arabic"/>
          <w:color w:val="000000" w:themeColor="text1"/>
          <w:sz w:val="36"/>
          <w:szCs w:val="36"/>
          <w:rtl/>
        </w:rPr>
        <w:t>المجتمع</w:t>
      </w:r>
      <w:r w:rsidRPr="009114CE">
        <w:rPr>
          <w:rFonts w:ascii="Traditional Arabic" w:hAnsi="Traditional Arabic" w:cs="Traditional Arabic"/>
          <w:color w:val="000000" w:themeColor="text1"/>
          <w:sz w:val="36"/>
          <w:szCs w:val="36"/>
        </w:rPr>
        <w:tab/>
      </w:r>
      <w:r w:rsidRPr="009114CE">
        <w:rPr>
          <w:rFonts w:ascii="Traditional Arabic" w:hAnsi="Traditional Arabic" w:cs="Traditional Arabic"/>
          <w:color w:val="000000" w:themeColor="text1"/>
          <w:sz w:val="36"/>
          <w:szCs w:val="36"/>
          <w:rtl/>
        </w:rPr>
        <w:t>20</w:t>
      </w:r>
    </w:p>
    <w:p w:rsidR="007F4554" w:rsidRPr="00B87167" w:rsidRDefault="007F4554" w:rsidP="00B170D0">
      <w:pPr>
        <w:pStyle w:val="ListParagraph"/>
        <w:numPr>
          <w:ilvl w:val="0"/>
          <w:numId w:val="59"/>
        </w:numPr>
        <w:tabs>
          <w:tab w:val="right" w:leader="dot" w:pos="8505"/>
          <w:tab w:val="left" w:pos="9072"/>
        </w:tabs>
        <w:bidi/>
        <w:spacing w:after="0" w:line="240" w:lineRule="auto"/>
        <w:ind w:left="1275"/>
        <w:rPr>
          <w:rFonts w:ascii="Traditional Arabic" w:hAnsi="Traditional Arabic" w:cs="Traditional Arabic"/>
          <w:sz w:val="36"/>
          <w:szCs w:val="36"/>
          <w:rtl/>
        </w:rPr>
      </w:pPr>
      <w:r w:rsidRPr="009114CE">
        <w:rPr>
          <w:rFonts w:ascii="Traditional Arabic" w:hAnsi="Traditional Arabic" w:cs="Traditional Arabic"/>
          <w:color w:val="000000" w:themeColor="text1"/>
          <w:sz w:val="36"/>
          <w:szCs w:val="36"/>
          <w:rtl/>
        </w:rPr>
        <w:t>العينة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20</w:t>
      </w:r>
    </w:p>
    <w:p w:rsidR="007F4554" w:rsidRPr="00B87167" w:rsidRDefault="00F15336"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‌التع</w:t>
      </w:r>
      <w:r w:rsidR="007F4554" w:rsidRPr="00B87167">
        <w:rPr>
          <w:rFonts w:ascii="Traditional Arabic" w:hAnsi="Traditional Arabic" w:cs="Traditional Arabic"/>
          <w:sz w:val="36"/>
          <w:szCs w:val="36"/>
          <w:rtl/>
        </w:rPr>
        <w:t>ريف التشغيلية المتغيرات البحث</w:t>
      </w:r>
      <w:r w:rsidR="007F4554" w:rsidRPr="00B87167">
        <w:rPr>
          <w:rFonts w:ascii="Traditional Arabic" w:hAnsi="Traditional Arabic" w:cs="Traditional Arabic"/>
          <w:sz w:val="36"/>
          <w:szCs w:val="36"/>
        </w:rPr>
        <w:tab/>
      </w:r>
      <w:r w:rsidR="007F4554" w:rsidRPr="00B87167">
        <w:rPr>
          <w:rFonts w:ascii="Traditional Arabic" w:hAnsi="Traditional Arabic" w:cs="Traditional Arabic"/>
          <w:sz w:val="36"/>
          <w:szCs w:val="36"/>
          <w:rtl/>
        </w:rPr>
        <w:t>20</w:t>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‌تقنية و أدوات جمع البيانات</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20</w:t>
      </w:r>
    </w:p>
    <w:p w:rsidR="007F4554" w:rsidRPr="00386534" w:rsidRDefault="006B1991" w:rsidP="00B170D0">
      <w:pPr>
        <w:pStyle w:val="ListParagraph"/>
        <w:numPr>
          <w:ilvl w:val="0"/>
          <w:numId w:val="60"/>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B87167">
        <w:rPr>
          <w:rFonts w:ascii="Traditional Arabic" w:hAnsi="Traditional Arabic" w:cs="Traditional Arabic"/>
          <w:sz w:val="36"/>
          <w:szCs w:val="36"/>
          <w:rtl/>
        </w:rPr>
        <w:t>تقنية</w:t>
      </w:r>
      <w:r>
        <w:rPr>
          <w:rFonts w:ascii="Traditional Arabic" w:hAnsi="Traditional Arabic" w:cs="Traditional Arabic"/>
          <w:sz w:val="36"/>
          <w:szCs w:val="36"/>
        </w:rPr>
        <w:t xml:space="preserve"> </w:t>
      </w:r>
      <w:r w:rsidRPr="00B87167">
        <w:rPr>
          <w:rFonts w:ascii="Traditional Arabic" w:hAnsi="Traditional Arabic" w:cs="Traditional Arabic"/>
          <w:sz w:val="36"/>
          <w:szCs w:val="36"/>
          <w:rtl/>
        </w:rPr>
        <w:t>جمع البيانات</w:t>
      </w:r>
      <w:r w:rsidR="007F4554" w:rsidRPr="00386534">
        <w:rPr>
          <w:rFonts w:ascii="Traditional Arabic" w:hAnsi="Traditional Arabic" w:cs="Traditional Arabic"/>
          <w:color w:val="000000" w:themeColor="text1"/>
          <w:sz w:val="36"/>
          <w:szCs w:val="36"/>
        </w:rPr>
        <w:tab/>
      </w:r>
      <w:r w:rsidR="00D43F8A" w:rsidRPr="00386534">
        <w:rPr>
          <w:rFonts w:ascii="Traditional Arabic" w:hAnsi="Traditional Arabic" w:cs="Traditional Arabic" w:hint="cs"/>
          <w:color w:val="000000" w:themeColor="text1"/>
          <w:sz w:val="36"/>
          <w:szCs w:val="36"/>
          <w:rtl/>
        </w:rPr>
        <w:t>20</w:t>
      </w:r>
    </w:p>
    <w:p w:rsidR="00D43F8A" w:rsidRPr="00EB07D6" w:rsidRDefault="006B1991" w:rsidP="00B170D0">
      <w:pPr>
        <w:pStyle w:val="ListParagraph"/>
        <w:numPr>
          <w:ilvl w:val="0"/>
          <w:numId w:val="60"/>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EF063E">
        <w:rPr>
          <w:rFonts w:ascii="Traditional Arabic" w:eastAsia="Times New Roman" w:hAnsi="Traditional Arabic" w:cs="Traditional Arabic"/>
          <w:color w:val="202124"/>
          <w:sz w:val="36"/>
          <w:szCs w:val="36"/>
          <w:rtl/>
          <w:lang w:bidi="ar"/>
        </w:rPr>
        <w:t>أدوات البحث</w:t>
      </w:r>
      <w:r w:rsidR="00D43F8A" w:rsidRPr="00386534">
        <w:rPr>
          <w:rFonts w:ascii="Traditional Arabic" w:hAnsi="Traditional Arabic" w:cs="Traditional Arabic" w:hint="cs"/>
          <w:color w:val="000000" w:themeColor="text1"/>
          <w:sz w:val="36"/>
          <w:szCs w:val="36"/>
          <w:rtl/>
        </w:rPr>
        <w:t xml:space="preserve"> </w:t>
      </w:r>
      <w:r w:rsidR="007F4554" w:rsidRPr="00386534">
        <w:rPr>
          <w:rFonts w:ascii="Traditional Arabic" w:hAnsi="Traditional Arabic" w:cs="Traditional Arabic"/>
          <w:color w:val="000000" w:themeColor="text1"/>
          <w:sz w:val="36"/>
          <w:szCs w:val="36"/>
        </w:rPr>
        <w:tab/>
      </w:r>
      <w:r w:rsidR="007F4554" w:rsidRPr="00386534">
        <w:rPr>
          <w:rFonts w:ascii="Traditional Arabic" w:hAnsi="Traditional Arabic" w:cs="Traditional Arabic"/>
          <w:color w:val="000000" w:themeColor="text1"/>
          <w:sz w:val="36"/>
          <w:szCs w:val="36"/>
          <w:rtl/>
        </w:rPr>
        <w:t>21</w:t>
      </w:r>
      <w:r w:rsidR="00D43F8A" w:rsidRPr="00EB07D6">
        <w:rPr>
          <w:rFonts w:ascii="Traditional Arabic" w:hAnsi="Traditional Arabic" w:cs="Traditional Arabic" w:hint="cs"/>
          <w:color w:val="FF0000"/>
          <w:sz w:val="36"/>
          <w:szCs w:val="36"/>
          <w:rtl/>
        </w:rPr>
        <w:tab/>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‌اختبار الصلاحية و اختبار الموثوقية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23</w:t>
      </w:r>
    </w:p>
    <w:p w:rsidR="007F4554" w:rsidRPr="00386534" w:rsidRDefault="007F4554" w:rsidP="00B170D0">
      <w:pPr>
        <w:pStyle w:val="ListParagraph"/>
        <w:numPr>
          <w:ilvl w:val="0"/>
          <w:numId w:val="61"/>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386534">
        <w:rPr>
          <w:rFonts w:ascii="Traditional Arabic" w:hAnsi="Traditional Arabic" w:cs="Traditional Arabic"/>
          <w:color w:val="000000" w:themeColor="text1"/>
          <w:sz w:val="36"/>
          <w:szCs w:val="36"/>
          <w:rtl/>
        </w:rPr>
        <w:t>اختبار الصلاحية</w:t>
      </w:r>
      <w:r w:rsidRPr="00386534">
        <w:rPr>
          <w:rFonts w:ascii="Traditional Arabic" w:hAnsi="Traditional Arabic" w:cs="Traditional Arabic"/>
          <w:color w:val="000000" w:themeColor="text1"/>
          <w:sz w:val="36"/>
          <w:szCs w:val="36"/>
        </w:rPr>
        <w:tab/>
      </w:r>
      <w:r w:rsidRPr="00386534">
        <w:rPr>
          <w:rFonts w:ascii="Traditional Arabic" w:hAnsi="Traditional Arabic" w:cs="Traditional Arabic"/>
          <w:color w:val="000000" w:themeColor="text1"/>
          <w:sz w:val="36"/>
          <w:szCs w:val="36"/>
          <w:rtl/>
        </w:rPr>
        <w:t>23</w:t>
      </w:r>
    </w:p>
    <w:p w:rsidR="007F4554" w:rsidRPr="00B87167" w:rsidRDefault="007F4554" w:rsidP="00B170D0">
      <w:pPr>
        <w:pStyle w:val="ListParagraph"/>
        <w:numPr>
          <w:ilvl w:val="0"/>
          <w:numId w:val="61"/>
        </w:numPr>
        <w:tabs>
          <w:tab w:val="right" w:leader="dot" w:pos="8505"/>
          <w:tab w:val="left" w:pos="9072"/>
        </w:tabs>
        <w:bidi/>
        <w:spacing w:after="0" w:line="240" w:lineRule="auto"/>
        <w:ind w:left="1275"/>
        <w:rPr>
          <w:rFonts w:ascii="Traditional Arabic" w:hAnsi="Traditional Arabic" w:cs="Traditional Arabic"/>
          <w:sz w:val="36"/>
          <w:szCs w:val="36"/>
          <w:rtl/>
        </w:rPr>
      </w:pPr>
      <w:r w:rsidRPr="00386534">
        <w:rPr>
          <w:rFonts w:ascii="Traditional Arabic" w:hAnsi="Traditional Arabic" w:cs="Traditional Arabic"/>
          <w:color w:val="000000" w:themeColor="text1"/>
          <w:sz w:val="36"/>
          <w:szCs w:val="36"/>
          <w:rtl/>
        </w:rPr>
        <w:t>اخ</w:t>
      </w:r>
      <w:r w:rsidRPr="00B87167">
        <w:rPr>
          <w:rFonts w:ascii="Traditional Arabic" w:hAnsi="Traditional Arabic" w:cs="Traditional Arabic"/>
          <w:sz w:val="36"/>
          <w:szCs w:val="36"/>
          <w:rtl/>
        </w:rPr>
        <w:t>تبار الموثوقية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24</w:t>
      </w:r>
    </w:p>
    <w:p w:rsidR="007F4554" w:rsidRPr="00B87167" w:rsidRDefault="007F4554" w:rsidP="00B170D0">
      <w:pPr>
        <w:pStyle w:val="ListParagraph"/>
        <w:numPr>
          <w:ilvl w:val="0"/>
          <w:numId w:val="54"/>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‌تقنية تحليل البيانات</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25</w:t>
      </w:r>
    </w:p>
    <w:p w:rsidR="00BF4A7A" w:rsidRDefault="007F4554" w:rsidP="00B170D0">
      <w:pPr>
        <w:pStyle w:val="ListParagraph"/>
        <w:numPr>
          <w:ilvl w:val="0"/>
          <w:numId w:val="68"/>
        </w:numPr>
        <w:tabs>
          <w:tab w:val="right" w:leader="dot" w:pos="8505"/>
          <w:tab w:val="left" w:pos="9072"/>
        </w:tabs>
        <w:bidi/>
        <w:spacing w:after="0" w:line="240" w:lineRule="auto"/>
        <w:ind w:left="1274"/>
        <w:rPr>
          <w:rFonts w:ascii="Traditional Arabic" w:hAnsi="Traditional Arabic" w:cs="Traditional Arabic"/>
          <w:sz w:val="36"/>
          <w:szCs w:val="36"/>
        </w:rPr>
      </w:pPr>
      <w:r w:rsidRPr="00B87167">
        <w:rPr>
          <w:rFonts w:ascii="Traditional Arabic" w:hAnsi="Traditional Arabic" w:cs="Traditional Arabic"/>
          <w:sz w:val="36"/>
          <w:szCs w:val="36"/>
          <w:rtl/>
        </w:rPr>
        <w:t>تحليل تنفيذ عملية التعلم</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25</w:t>
      </w:r>
    </w:p>
    <w:p w:rsidR="007F4554" w:rsidRPr="00BF4A7A" w:rsidRDefault="007F4554" w:rsidP="00B170D0">
      <w:pPr>
        <w:pStyle w:val="ListParagraph"/>
        <w:numPr>
          <w:ilvl w:val="0"/>
          <w:numId w:val="68"/>
        </w:numPr>
        <w:tabs>
          <w:tab w:val="right" w:leader="dot" w:pos="8505"/>
          <w:tab w:val="left" w:pos="9072"/>
        </w:tabs>
        <w:bidi/>
        <w:spacing w:after="0" w:line="240" w:lineRule="auto"/>
        <w:ind w:left="1274"/>
        <w:rPr>
          <w:rFonts w:ascii="Traditional Arabic" w:hAnsi="Traditional Arabic" w:cs="Traditional Arabic"/>
          <w:sz w:val="36"/>
          <w:szCs w:val="36"/>
          <w:rtl/>
        </w:rPr>
      </w:pPr>
      <w:r w:rsidRPr="00BF4A7A">
        <w:rPr>
          <w:rFonts w:ascii="Traditional Arabic" w:hAnsi="Traditional Arabic" w:cs="Traditional Arabic"/>
          <w:sz w:val="36"/>
          <w:szCs w:val="36"/>
          <w:rtl/>
        </w:rPr>
        <w:t>اختبار المتطلب السابق</w:t>
      </w:r>
      <w:r w:rsidRPr="00BF4A7A">
        <w:rPr>
          <w:rFonts w:ascii="Traditional Arabic" w:hAnsi="Traditional Arabic" w:cs="Traditional Arabic"/>
          <w:sz w:val="36"/>
          <w:szCs w:val="36"/>
        </w:rPr>
        <w:tab/>
      </w:r>
      <w:r w:rsidRPr="00BF4A7A">
        <w:rPr>
          <w:rFonts w:ascii="Traditional Arabic" w:hAnsi="Traditional Arabic" w:cs="Traditional Arabic"/>
          <w:sz w:val="36"/>
          <w:szCs w:val="36"/>
          <w:rtl/>
        </w:rPr>
        <w:t>26</w:t>
      </w:r>
    </w:p>
    <w:p w:rsidR="00BF4A7A" w:rsidRPr="00386534" w:rsidRDefault="007F4554" w:rsidP="00B170D0">
      <w:pPr>
        <w:pStyle w:val="ListParagraph"/>
        <w:numPr>
          <w:ilvl w:val="0"/>
          <w:numId w:val="69"/>
        </w:numPr>
        <w:tabs>
          <w:tab w:val="right" w:leader="dot" w:pos="8505"/>
          <w:tab w:val="left" w:pos="9072"/>
        </w:tabs>
        <w:bidi/>
        <w:spacing w:after="0" w:line="240" w:lineRule="auto"/>
        <w:rPr>
          <w:rFonts w:ascii="Traditional Arabic" w:hAnsi="Traditional Arabic" w:cs="Traditional Arabic"/>
          <w:color w:val="000000" w:themeColor="text1"/>
          <w:sz w:val="36"/>
          <w:szCs w:val="36"/>
        </w:rPr>
      </w:pPr>
      <w:r w:rsidRPr="00386534">
        <w:rPr>
          <w:rFonts w:ascii="Traditional Arabic" w:hAnsi="Traditional Arabic" w:cs="Traditional Arabic"/>
          <w:color w:val="000000" w:themeColor="text1"/>
          <w:sz w:val="36"/>
          <w:szCs w:val="36"/>
          <w:rtl/>
        </w:rPr>
        <w:t>اختبار الحالة الطبيعية</w:t>
      </w:r>
      <w:r w:rsidRPr="00386534">
        <w:rPr>
          <w:rFonts w:ascii="Traditional Arabic" w:hAnsi="Traditional Arabic" w:cs="Traditional Arabic"/>
          <w:color w:val="000000" w:themeColor="text1"/>
          <w:sz w:val="36"/>
          <w:szCs w:val="36"/>
        </w:rPr>
        <w:tab/>
      </w:r>
      <w:r w:rsidRPr="00386534">
        <w:rPr>
          <w:rFonts w:ascii="Traditional Arabic" w:hAnsi="Traditional Arabic" w:cs="Traditional Arabic"/>
          <w:color w:val="000000" w:themeColor="text1"/>
          <w:sz w:val="36"/>
          <w:szCs w:val="36"/>
          <w:rtl/>
        </w:rPr>
        <w:t>26</w:t>
      </w:r>
    </w:p>
    <w:p w:rsidR="007F4554" w:rsidRPr="00BF4A7A" w:rsidRDefault="007F4554" w:rsidP="00B170D0">
      <w:pPr>
        <w:pStyle w:val="ListParagraph"/>
        <w:numPr>
          <w:ilvl w:val="0"/>
          <w:numId w:val="69"/>
        </w:numPr>
        <w:tabs>
          <w:tab w:val="right" w:leader="dot" w:pos="8505"/>
          <w:tab w:val="left" w:pos="9072"/>
        </w:tabs>
        <w:bidi/>
        <w:spacing w:after="0" w:line="240" w:lineRule="auto"/>
        <w:rPr>
          <w:rFonts w:ascii="Traditional Arabic" w:hAnsi="Traditional Arabic" w:cs="Traditional Arabic"/>
          <w:color w:val="FF0000"/>
          <w:sz w:val="36"/>
          <w:szCs w:val="36"/>
          <w:rtl/>
        </w:rPr>
      </w:pPr>
      <w:r w:rsidRPr="00386534">
        <w:rPr>
          <w:rFonts w:ascii="Traditional Arabic" w:hAnsi="Traditional Arabic" w:cs="Traditional Arabic"/>
          <w:color w:val="000000" w:themeColor="text1"/>
          <w:sz w:val="36"/>
          <w:szCs w:val="36"/>
          <w:rtl/>
        </w:rPr>
        <w:t xml:space="preserve">اختبار </w:t>
      </w:r>
      <w:r w:rsidRPr="00BF4A7A">
        <w:rPr>
          <w:rFonts w:ascii="Traditional Arabic" w:hAnsi="Traditional Arabic" w:cs="Traditional Arabic"/>
          <w:sz w:val="36"/>
          <w:szCs w:val="36"/>
          <w:rtl/>
        </w:rPr>
        <w:t>التجانس</w:t>
      </w:r>
      <w:r w:rsidRPr="00BF4A7A">
        <w:rPr>
          <w:rFonts w:ascii="Traditional Arabic" w:hAnsi="Traditional Arabic" w:cs="Traditional Arabic"/>
          <w:sz w:val="36"/>
          <w:szCs w:val="36"/>
        </w:rPr>
        <w:tab/>
      </w:r>
      <w:r w:rsidRPr="00BF4A7A">
        <w:rPr>
          <w:rFonts w:ascii="Traditional Arabic" w:hAnsi="Traditional Arabic" w:cs="Traditional Arabic"/>
          <w:sz w:val="36"/>
          <w:szCs w:val="36"/>
          <w:rtl/>
        </w:rPr>
        <w:t>26</w:t>
      </w:r>
    </w:p>
    <w:p w:rsidR="007F4554" w:rsidRPr="00B87167" w:rsidRDefault="007F4554" w:rsidP="00B170D0">
      <w:pPr>
        <w:pStyle w:val="ListParagraph"/>
        <w:numPr>
          <w:ilvl w:val="0"/>
          <w:numId w:val="68"/>
        </w:numPr>
        <w:tabs>
          <w:tab w:val="right" w:leader="dot" w:pos="8505"/>
          <w:tab w:val="left" w:pos="9072"/>
        </w:tabs>
        <w:bidi/>
        <w:spacing w:after="0" w:line="240" w:lineRule="auto"/>
        <w:ind w:left="1274"/>
        <w:rPr>
          <w:rFonts w:ascii="Traditional Arabic" w:hAnsi="Traditional Arabic" w:cs="Traditional Arabic"/>
          <w:sz w:val="36"/>
          <w:szCs w:val="36"/>
          <w:rtl/>
        </w:rPr>
      </w:pPr>
      <w:r w:rsidRPr="00B87167">
        <w:rPr>
          <w:rFonts w:ascii="Traditional Arabic" w:hAnsi="Traditional Arabic" w:cs="Traditional Arabic"/>
          <w:sz w:val="36"/>
          <w:szCs w:val="36"/>
          <w:rtl/>
        </w:rPr>
        <w:t>اختبار الفرضية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27</w:t>
      </w:r>
    </w:p>
    <w:p w:rsidR="007F4554" w:rsidRPr="00B87167" w:rsidRDefault="007F4554" w:rsidP="00B170D0">
      <w:pPr>
        <w:pStyle w:val="ListParagraph"/>
        <w:numPr>
          <w:ilvl w:val="0"/>
          <w:numId w:val="70"/>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اختبار تي</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27</w:t>
      </w:r>
    </w:p>
    <w:p w:rsidR="007F4554" w:rsidRPr="00B87167" w:rsidRDefault="007F4554" w:rsidP="00E752BA">
      <w:pPr>
        <w:tabs>
          <w:tab w:val="right" w:leader="dot" w:pos="8505"/>
          <w:tab w:val="left" w:pos="9072"/>
        </w:tabs>
        <w:bidi/>
        <w:spacing w:after="0" w:line="240" w:lineRule="auto"/>
        <w:rPr>
          <w:rFonts w:ascii="Traditional Arabic" w:hAnsi="Traditional Arabic" w:cs="Traditional Arabic"/>
          <w:b/>
          <w:bCs/>
          <w:sz w:val="36"/>
          <w:szCs w:val="36"/>
          <w:rtl/>
        </w:rPr>
      </w:pPr>
      <w:r w:rsidRPr="00B87167">
        <w:rPr>
          <w:rFonts w:ascii="Traditional Arabic" w:hAnsi="Traditional Arabic" w:cs="Traditional Arabic"/>
          <w:sz w:val="36"/>
          <w:szCs w:val="36"/>
        </w:rPr>
        <w:t xml:space="preserve"> </w:t>
      </w:r>
      <w:r w:rsidR="00D807EA" w:rsidRPr="00B87167">
        <w:rPr>
          <w:rFonts w:ascii="Traditional Arabic" w:hAnsi="Traditional Arabic" w:cs="Traditional Arabic"/>
          <w:b/>
          <w:bCs/>
          <w:sz w:val="36"/>
          <w:szCs w:val="36"/>
          <w:rtl/>
        </w:rPr>
        <w:t>الباب</w:t>
      </w:r>
      <w:r w:rsidR="00E348CC">
        <w:rPr>
          <w:rFonts w:ascii="Traditional Arabic" w:hAnsi="Traditional Arabic" w:cs="Traditional Arabic"/>
          <w:b/>
          <w:bCs/>
          <w:sz w:val="36"/>
          <w:szCs w:val="36"/>
          <w:rtl/>
        </w:rPr>
        <w:t xml:space="preserve"> الرابع</w:t>
      </w:r>
      <w:r w:rsidR="00A218DC">
        <w:rPr>
          <w:rFonts w:ascii="Traditional Arabic" w:hAnsi="Traditional Arabic" w:cs="Traditional Arabic" w:hint="cs"/>
          <w:b/>
          <w:bCs/>
          <w:sz w:val="36"/>
          <w:szCs w:val="36"/>
          <w:rtl/>
        </w:rPr>
        <w:t xml:space="preserve"> :</w:t>
      </w:r>
      <w:r w:rsidR="00E348CC">
        <w:rPr>
          <w:rFonts w:ascii="Traditional Arabic" w:hAnsi="Traditional Arabic" w:cs="Traditional Arabic"/>
          <w:b/>
          <w:bCs/>
          <w:sz w:val="36"/>
          <w:szCs w:val="36"/>
          <w:rtl/>
        </w:rPr>
        <w:t xml:space="preserve"> نتائج البح</w:t>
      </w:r>
      <w:r w:rsidRPr="00B87167">
        <w:rPr>
          <w:rFonts w:ascii="Traditional Arabic" w:hAnsi="Traditional Arabic" w:cs="Traditional Arabic"/>
          <w:b/>
          <w:bCs/>
          <w:sz w:val="36"/>
          <w:szCs w:val="36"/>
          <w:rtl/>
        </w:rPr>
        <w:t>ث والمناقشة</w:t>
      </w:r>
      <w:r w:rsidRPr="00B87167">
        <w:rPr>
          <w:rFonts w:ascii="Traditional Arabic" w:hAnsi="Traditional Arabic" w:cs="Traditional Arabic"/>
          <w:b/>
          <w:bCs/>
          <w:sz w:val="36"/>
          <w:szCs w:val="36"/>
        </w:rPr>
        <w:tab/>
      </w:r>
      <w:r w:rsidRPr="00B87167">
        <w:rPr>
          <w:rFonts w:ascii="Traditional Arabic" w:hAnsi="Traditional Arabic" w:cs="Traditional Arabic"/>
          <w:b/>
          <w:bCs/>
          <w:sz w:val="36"/>
          <w:szCs w:val="36"/>
          <w:rtl/>
        </w:rPr>
        <w:t>28</w:t>
      </w:r>
    </w:p>
    <w:p w:rsidR="007F4554" w:rsidRPr="00B87167" w:rsidRDefault="007F4554" w:rsidP="00B170D0">
      <w:pPr>
        <w:pStyle w:val="ListParagraph"/>
        <w:numPr>
          <w:ilvl w:val="0"/>
          <w:numId w:val="55"/>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وصف الإحصائيات</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28</w:t>
      </w:r>
    </w:p>
    <w:p w:rsidR="007F4554" w:rsidRPr="009C2AC8" w:rsidRDefault="007F4554" w:rsidP="00B170D0">
      <w:pPr>
        <w:pStyle w:val="ListParagraph"/>
        <w:numPr>
          <w:ilvl w:val="0"/>
          <w:numId w:val="62"/>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9C2AC8">
        <w:rPr>
          <w:rFonts w:ascii="Traditional Arabic" w:hAnsi="Traditional Arabic" w:cs="Traditional Arabic"/>
          <w:color w:val="000000" w:themeColor="text1"/>
          <w:sz w:val="36"/>
          <w:szCs w:val="36"/>
          <w:rtl/>
        </w:rPr>
        <w:t>وصف ملف تعريف المستجيب</w:t>
      </w:r>
      <w:r w:rsidRPr="009C2AC8">
        <w:rPr>
          <w:rFonts w:ascii="Traditional Arabic" w:hAnsi="Traditional Arabic" w:cs="Traditional Arabic"/>
          <w:color w:val="000000" w:themeColor="text1"/>
          <w:sz w:val="36"/>
          <w:szCs w:val="36"/>
        </w:rPr>
        <w:tab/>
      </w:r>
      <w:r w:rsidR="009C2AC8" w:rsidRPr="009C2AC8">
        <w:rPr>
          <w:rFonts w:ascii="Traditional Arabic" w:hAnsi="Traditional Arabic" w:cs="Traditional Arabic" w:hint="cs"/>
          <w:color w:val="000000" w:themeColor="text1"/>
          <w:sz w:val="36"/>
          <w:szCs w:val="36"/>
          <w:rtl/>
        </w:rPr>
        <w:t>28</w:t>
      </w:r>
    </w:p>
    <w:p w:rsidR="007F4554" w:rsidRPr="00B87167" w:rsidRDefault="007F4554" w:rsidP="00B170D0">
      <w:pPr>
        <w:pStyle w:val="ListParagraph"/>
        <w:numPr>
          <w:ilvl w:val="0"/>
          <w:numId w:val="62"/>
        </w:numPr>
        <w:tabs>
          <w:tab w:val="right" w:leader="dot" w:pos="8505"/>
          <w:tab w:val="left" w:pos="9072"/>
        </w:tabs>
        <w:bidi/>
        <w:spacing w:after="0" w:line="240" w:lineRule="auto"/>
        <w:ind w:left="1275"/>
        <w:rPr>
          <w:rFonts w:ascii="Traditional Arabic" w:hAnsi="Traditional Arabic" w:cs="Traditional Arabic"/>
          <w:sz w:val="36"/>
          <w:szCs w:val="36"/>
          <w:rtl/>
        </w:rPr>
      </w:pPr>
      <w:r w:rsidRPr="009C2AC8">
        <w:rPr>
          <w:rFonts w:ascii="Traditional Arabic" w:hAnsi="Traditional Arabic" w:cs="Traditional Arabic"/>
          <w:color w:val="000000" w:themeColor="text1"/>
          <w:sz w:val="36"/>
          <w:szCs w:val="36"/>
          <w:rtl/>
        </w:rPr>
        <w:t xml:space="preserve">وصف </w:t>
      </w:r>
      <w:r w:rsidRPr="00B87167">
        <w:rPr>
          <w:rFonts w:ascii="Traditional Arabic" w:hAnsi="Traditional Arabic" w:cs="Traditional Arabic"/>
          <w:sz w:val="36"/>
          <w:szCs w:val="36"/>
          <w:rtl/>
        </w:rPr>
        <w:t>نتائج الصلاحية ونتائج الموثوقية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29</w:t>
      </w:r>
    </w:p>
    <w:p w:rsidR="007F4554" w:rsidRPr="009C2AC8" w:rsidRDefault="007F4554" w:rsidP="00B170D0">
      <w:pPr>
        <w:pStyle w:val="ListParagraph"/>
        <w:numPr>
          <w:ilvl w:val="0"/>
          <w:numId w:val="62"/>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9C2AC8">
        <w:rPr>
          <w:rFonts w:ascii="Traditional Arabic" w:hAnsi="Traditional Arabic" w:cs="Traditional Arabic"/>
          <w:color w:val="000000" w:themeColor="text1"/>
          <w:sz w:val="36"/>
          <w:szCs w:val="36"/>
          <w:rtl/>
        </w:rPr>
        <w:lastRenderedPageBreak/>
        <w:t>وصف نتائج تطبيق طريقة الخرائط الذهنية</w:t>
      </w:r>
      <w:r w:rsidRPr="009C2AC8">
        <w:rPr>
          <w:rFonts w:ascii="Traditional Arabic" w:hAnsi="Traditional Arabic" w:cs="Traditional Arabic"/>
          <w:color w:val="000000" w:themeColor="text1"/>
          <w:sz w:val="36"/>
          <w:szCs w:val="36"/>
        </w:rPr>
        <w:tab/>
      </w:r>
      <w:r w:rsidRPr="009C2AC8">
        <w:rPr>
          <w:rFonts w:ascii="Traditional Arabic" w:hAnsi="Traditional Arabic" w:cs="Traditional Arabic"/>
          <w:color w:val="000000" w:themeColor="text1"/>
          <w:sz w:val="36"/>
          <w:szCs w:val="36"/>
          <w:rtl/>
        </w:rPr>
        <w:t>32</w:t>
      </w:r>
    </w:p>
    <w:p w:rsidR="007F4554" w:rsidRPr="009C2AC8" w:rsidRDefault="007F4554" w:rsidP="00B170D0">
      <w:pPr>
        <w:pStyle w:val="ListParagraph"/>
        <w:numPr>
          <w:ilvl w:val="0"/>
          <w:numId w:val="62"/>
        </w:numPr>
        <w:tabs>
          <w:tab w:val="right" w:leader="dot" w:pos="8787"/>
          <w:tab w:val="left" w:pos="9072"/>
        </w:tabs>
        <w:bidi/>
        <w:spacing w:after="0" w:line="240" w:lineRule="auto"/>
        <w:ind w:left="1275"/>
        <w:rPr>
          <w:rFonts w:ascii="Traditional Arabic" w:hAnsi="Traditional Arabic" w:cs="Traditional Arabic"/>
          <w:color w:val="000000" w:themeColor="text1"/>
          <w:sz w:val="36"/>
          <w:szCs w:val="36"/>
          <w:rtl/>
        </w:rPr>
      </w:pPr>
      <w:r w:rsidRPr="009C2AC8">
        <w:rPr>
          <w:rFonts w:ascii="Traditional Arabic" w:hAnsi="Traditional Arabic" w:cs="Traditional Arabic"/>
          <w:color w:val="000000" w:themeColor="text1"/>
          <w:sz w:val="36"/>
          <w:szCs w:val="36"/>
          <w:rtl/>
        </w:rPr>
        <w:t>وصف نتائج تأثير طريقة رسم الخرائط الذهنية</w:t>
      </w:r>
      <w:r w:rsidR="00D568EA" w:rsidRPr="009C2AC8">
        <w:rPr>
          <w:rFonts w:ascii="Traditional Arabic" w:hAnsi="Traditional Arabic" w:cs="Traditional Arabic" w:hint="cs"/>
          <w:color w:val="000000" w:themeColor="text1"/>
          <w:sz w:val="36"/>
          <w:szCs w:val="36"/>
          <w:rtl/>
        </w:rPr>
        <w:tab/>
      </w:r>
      <w:r w:rsidRPr="009C2AC8">
        <w:rPr>
          <w:rFonts w:ascii="Traditional Arabic" w:hAnsi="Traditional Arabic" w:cs="Traditional Arabic"/>
          <w:color w:val="000000" w:themeColor="text1"/>
          <w:sz w:val="36"/>
          <w:szCs w:val="36"/>
          <w:rtl/>
        </w:rPr>
        <w:t>32</w:t>
      </w:r>
      <w:r w:rsidRPr="009C2AC8">
        <w:rPr>
          <w:rFonts w:ascii="Traditional Arabic" w:hAnsi="Traditional Arabic" w:cs="Traditional Arabic"/>
          <w:color w:val="000000" w:themeColor="text1"/>
          <w:sz w:val="36"/>
          <w:szCs w:val="36"/>
        </w:rPr>
        <w:t xml:space="preserve">   </w:t>
      </w:r>
    </w:p>
    <w:p w:rsidR="007F4554" w:rsidRPr="00B87167" w:rsidRDefault="007F4554" w:rsidP="00B170D0">
      <w:pPr>
        <w:pStyle w:val="ListParagraph"/>
        <w:numPr>
          <w:ilvl w:val="0"/>
          <w:numId w:val="62"/>
        </w:numPr>
        <w:tabs>
          <w:tab w:val="right" w:leader="dot" w:pos="8505"/>
          <w:tab w:val="left" w:pos="9072"/>
        </w:tabs>
        <w:bidi/>
        <w:spacing w:after="0" w:line="240" w:lineRule="auto"/>
        <w:ind w:left="1275"/>
        <w:rPr>
          <w:rFonts w:ascii="Traditional Arabic" w:hAnsi="Traditional Arabic" w:cs="Traditional Arabic"/>
          <w:sz w:val="36"/>
          <w:szCs w:val="36"/>
          <w:rtl/>
        </w:rPr>
      </w:pPr>
      <w:r w:rsidRPr="009C2AC8">
        <w:rPr>
          <w:rFonts w:ascii="Traditional Arabic" w:hAnsi="Traditional Arabic" w:cs="Traditional Arabic"/>
          <w:color w:val="000000" w:themeColor="text1"/>
          <w:sz w:val="36"/>
          <w:szCs w:val="36"/>
          <w:rtl/>
        </w:rPr>
        <w:t xml:space="preserve">وصف </w:t>
      </w:r>
      <w:r w:rsidRPr="00B87167">
        <w:rPr>
          <w:rFonts w:ascii="Traditional Arabic" w:hAnsi="Traditional Arabic" w:cs="Traditional Arabic"/>
          <w:sz w:val="36"/>
          <w:szCs w:val="36"/>
          <w:rtl/>
        </w:rPr>
        <w:t>نتائج الاختبار البعدي للاختبار القبلي</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32</w:t>
      </w:r>
    </w:p>
    <w:p w:rsidR="007F4554" w:rsidRPr="00B87167" w:rsidRDefault="007F4554" w:rsidP="00B170D0">
      <w:pPr>
        <w:pStyle w:val="ListParagraph"/>
        <w:numPr>
          <w:ilvl w:val="0"/>
          <w:numId w:val="55"/>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‌الإحصاء الاستدلالي</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35</w:t>
      </w:r>
    </w:p>
    <w:p w:rsidR="007F4554" w:rsidRPr="009C2AC8" w:rsidRDefault="007F4554" w:rsidP="00B170D0">
      <w:pPr>
        <w:pStyle w:val="ListParagraph"/>
        <w:numPr>
          <w:ilvl w:val="0"/>
          <w:numId w:val="63"/>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9C2AC8">
        <w:rPr>
          <w:rFonts w:ascii="Traditional Arabic" w:hAnsi="Traditional Arabic" w:cs="Traditional Arabic"/>
          <w:color w:val="000000" w:themeColor="text1"/>
          <w:sz w:val="36"/>
          <w:szCs w:val="36"/>
          <w:rtl/>
        </w:rPr>
        <w:t xml:space="preserve">اختبار الافتراض   </w:t>
      </w:r>
      <w:r w:rsidRPr="009C2AC8">
        <w:rPr>
          <w:rFonts w:ascii="Traditional Arabic" w:hAnsi="Traditional Arabic" w:cs="Traditional Arabic"/>
          <w:color w:val="000000" w:themeColor="text1"/>
          <w:sz w:val="36"/>
          <w:szCs w:val="36"/>
        </w:rPr>
        <w:tab/>
      </w:r>
      <w:r w:rsidRPr="009C2AC8">
        <w:rPr>
          <w:rFonts w:ascii="Traditional Arabic" w:hAnsi="Traditional Arabic" w:cs="Traditional Arabic"/>
          <w:color w:val="000000" w:themeColor="text1"/>
          <w:sz w:val="36"/>
          <w:szCs w:val="36"/>
          <w:rtl/>
        </w:rPr>
        <w:t>35</w:t>
      </w:r>
    </w:p>
    <w:p w:rsidR="007F4554" w:rsidRPr="00B87167" w:rsidRDefault="007F4554" w:rsidP="00B170D0">
      <w:pPr>
        <w:pStyle w:val="ListParagraph"/>
        <w:numPr>
          <w:ilvl w:val="0"/>
          <w:numId w:val="63"/>
        </w:numPr>
        <w:tabs>
          <w:tab w:val="right" w:leader="dot" w:pos="8505"/>
          <w:tab w:val="left" w:pos="9072"/>
        </w:tabs>
        <w:bidi/>
        <w:spacing w:after="0" w:line="240" w:lineRule="auto"/>
        <w:ind w:left="1275"/>
        <w:rPr>
          <w:rFonts w:ascii="Traditional Arabic" w:hAnsi="Traditional Arabic" w:cs="Traditional Arabic"/>
          <w:sz w:val="36"/>
          <w:szCs w:val="36"/>
          <w:rtl/>
        </w:rPr>
      </w:pPr>
      <w:r w:rsidRPr="009C2AC8">
        <w:rPr>
          <w:rFonts w:ascii="Traditional Arabic" w:hAnsi="Traditional Arabic" w:cs="Traditional Arabic"/>
          <w:color w:val="000000" w:themeColor="text1"/>
          <w:sz w:val="36"/>
          <w:szCs w:val="36"/>
          <w:rtl/>
        </w:rPr>
        <w:t xml:space="preserve">فرضية الاختبار </w:t>
      </w:r>
      <w:r w:rsidRPr="00B87167">
        <w:rPr>
          <w:rFonts w:ascii="Traditional Arabic" w:hAnsi="Traditional Arabic" w:cs="Traditional Arabic"/>
          <w:sz w:val="36"/>
          <w:szCs w:val="36"/>
          <w:rtl/>
        </w:rPr>
        <w:t>و التفسير</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40</w:t>
      </w:r>
    </w:p>
    <w:p w:rsidR="007F4554" w:rsidRPr="00B87167" w:rsidRDefault="007F4554" w:rsidP="00B170D0">
      <w:pPr>
        <w:pStyle w:val="ListParagraph"/>
        <w:numPr>
          <w:ilvl w:val="0"/>
          <w:numId w:val="55"/>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 xml:space="preserve">‌مناقشة </w:t>
      </w:r>
      <w:r w:rsidRPr="00B87167">
        <w:rPr>
          <w:rFonts w:ascii="Traditional Arabic" w:hAnsi="Traditional Arabic" w:cs="Traditional Arabic"/>
          <w:sz w:val="36"/>
          <w:szCs w:val="36"/>
        </w:rPr>
        <w:tab/>
      </w:r>
      <w:r w:rsidR="00D807EA">
        <w:rPr>
          <w:rFonts w:ascii="Traditional Arabic" w:hAnsi="Traditional Arabic" w:cs="Traditional Arabic" w:hint="cs"/>
          <w:sz w:val="36"/>
          <w:szCs w:val="36"/>
          <w:rtl/>
        </w:rPr>
        <w:t>44</w:t>
      </w:r>
    </w:p>
    <w:p w:rsidR="007F4554" w:rsidRPr="009C2AC8" w:rsidRDefault="007F4554" w:rsidP="00B170D0">
      <w:pPr>
        <w:pStyle w:val="ListParagraph"/>
        <w:numPr>
          <w:ilvl w:val="0"/>
          <w:numId w:val="64"/>
        </w:numPr>
        <w:tabs>
          <w:tab w:val="right" w:leader="dot" w:pos="8505"/>
          <w:tab w:val="left" w:pos="9072"/>
        </w:tabs>
        <w:bidi/>
        <w:spacing w:after="0" w:line="240" w:lineRule="auto"/>
        <w:ind w:left="1275"/>
        <w:rPr>
          <w:rFonts w:ascii="Traditional Arabic" w:hAnsi="Traditional Arabic" w:cs="Traditional Arabic"/>
          <w:color w:val="000000" w:themeColor="text1"/>
          <w:sz w:val="36"/>
          <w:szCs w:val="36"/>
          <w:rtl/>
        </w:rPr>
      </w:pPr>
      <w:r w:rsidRPr="009C2AC8">
        <w:rPr>
          <w:rFonts w:ascii="Traditional Arabic" w:hAnsi="Traditional Arabic" w:cs="Traditional Arabic"/>
          <w:color w:val="000000" w:themeColor="text1"/>
          <w:sz w:val="36"/>
          <w:szCs w:val="36"/>
          <w:rtl/>
        </w:rPr>
        <w:t>تطبيق طريقة الخرائط الذهنية على إتقان المفردات</w:t>
      </w:r>
      <w:r w:rsidRPr="009C2AC8">
        <w:rPr>
          <w:rFonts w:ascii="Traditional Arabic" w:hAnsi="Traditional Arabic" w:cs="Traditional Arabic"/>
          <w:color w:val="000000" w:themeColor="text1"/>
          <w:sz w:val="36"/>
          <w:szCs w:val="36"/>
        </w:rPr>
        <w:tab/>
      </w:r>
      <w:r w:rsidR="009C2AC8" w:rsidRPr="009C2AC8">
        <w:rPr>
          <w:rFonts w:ascii="Traditional Arabic" w:hAnsi="Traditional Arabic" w:cs="Traditional Arabic" w:hint="cs"/>
          <w:color w:val="000000" w:themeColor="text1"/>
          <w:sz w:val="36"/>
          <w:szCs w:val="36"/>
          <w:rtl/>
        </w:rPr>
        <w:t>44</w:t>
      </w:r>
    </w:p>
    <w:p w:rsidR="007F4554" w:rsidRPr="00B87167" w:rsidRDefault="007F4554" w:rsidP="00B170D0">
      <w:pPr>
        <w:pStyle w:val="ListParagraph"/>
        <w:numPr>
          <w:ilvl w:val="0"/>
          <w:numId w:val="64"/>
        </w:numPr>
        <w:tabs>
          <w:tab w:val="right" w:leader="dot" w:pos="8505"/>
          <w:tab w:val="left" w:pos="9072"/>
        </w:tabs>
        <w:bidi/>
        <w:spacing w:after="0" w:line="240" w:lineRule="auto"/>
        <w:ind w:left="1275"/>
        <w:rPr>
          <w:rFonts w:ascii="Traditional Arabic" w:hAnsi="Traditional Arabic" w:cs="Traditional Arabic"/>
          <w:sz w:val="36"/>
          <w:szCs w:val="36"/>
          <w:rtl/>
        </w:rPr>
      </w:pPr>
      <w:r w:rsidRPr="009C2AC8">
        <w:rPr>
          <w:rFonts w:ascii="Traditional Arabic" w:hAnsi="Traditional Arabic" w:cs="Traditional Arabic"/>
          <w:color w:val="000000" w:themeColor="text1"/>
          <w:sz w:val="36"/>
          <w:szCs w:val="36"/>
          <w:rtl/>
        </w:rPr>
        <w:t xml:space="preserve">تأثير </w:t>
      </w:r>
      <w:r w:rsidRPr="00B87167">
        <w:rPr>
          <w:rFonts w:ascii="Traditional Arabic" w:hAnsi="Traditional Arabic" w:cs="Traditional Arabic"/>
          <w:sz w:val="36"/>
          <w:szCs w:val="36"/>
          <w:rtl/>
        </w:rPr>
        <w:t>منهج الخريطة الذهنية في إتقان المفردات العربية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49</w:t>
      </w:r>
    </w:p>
    <w:p w:rsidR="007F4554" w:rsidRPr="00B87167" w:rsidRDefault="007F4554" w:rsidP="00E752BA">
      <w:pPr>
        <w:tabs>
          <w:tab w:val="right" w:leader="dot" w:pos="8505"/>
          <w:tab w:val="left" w:pos="9072"/>
        </w:tabs>
        <w:bidi/>
        <w:spacing w:after="0" w:line="240" w:lineRule="auto"/>
        <w:rPr>
          <w:rFonts w:ascii="Traditional Arabic" w:hAnsi="Traditional Arabic" w:cs="Traditional Arabic"/>
          <w:b/>
          <w:bCs/>
          <w:sz w:val="36"/>
          <w:szCs w:val="36"/>
          <w:rtl/>
        </w:rPr>
      </w:pPr>
      <w:r w:rsidRPr="00B87167">
        <w:rPr>
          <w:rFonts w:ascii="Traditional Arabic" w:hAnsi="Traditional Arabic" w:cs="Traditional Arabic"/>
          <w:b/>
          <w:bCs/>
          <w:sz w:val="36"/>
          <w:szCs w:val="36"/>
        </w:rPr>
        <w:t xml:space="preserve"> </w:t>
      </w:r>
      <w:r w:rsidR="00E348CC">
        <w:rPr>
          <w:rFonts w:ascii="Traditional Arabic" w:hAnsi="Traditional Arabic" w:cs="Traditional Arabic"/>
          <w:b/>
          <w:bCs/>
          <w:sz w:val="36"/>
          <w:szCs w:val="36"/>
          <w:rtl/>
        </w:rPr>
        <w:t>الباب الخامس</w:t>
      </w:r>
      <w:r w:rsidR="00A218DC">
        <w:rPr>
          <w:rFonts w:ascii="Traditional Arabic" w:hAnsi="Traditional Arabic" w:cs="Traditional Arabic" w:hint="cs"/>
          <w:b/>
          <w:bCs/>
          <w:sz w:val="36"/>
          <w:szCs w:val="36"/>
          <w:rtl/>
        </w:rPr>
        <w:t xml:space="preserve"> :</w:t>
      </w:r>
      <w:r w:rsidRPr="00B87167">
        <w:rPr>
          <w:rFonts w:ascii="Traditional Arabic" w:hAnsi="Traditional Arabic" w:cs="Traditional Arabic"/>
          <w:b/>
          <w:bCs/>
          <w:sz w:val="36"/>
          <w:szCs w:val="36"/>
          <w:rtl/>
        </w:rPr>
        <w:t xml:space="preserve"> </w:t>
      </w:r>
      <w:r w:rsidR="009C2AC8">
        <w:rPr>
          <w:rFonts w:ascii="Traditional Arabic" w:hAnsi="Traditional Arabic" w:cs="Traditional Arabic" w:hint="cs"/>
          <w:b/>
          <w:bCs/>
          <w:sz w:val="36"/>
          <w:szCs w:val="36"/>
          <w:rtl/>
        </w:rPr>
        <w:t>الإختتام</w:t>
      </w:r>
      <w:r w:rsidRPr="00B87167">
        <w:rPr>
          <w:rFonts w:ascii="Traditional Arabic" w:hAnsi="Traditional Arabic" w:cs="Traditional Arabic"/>
          <w:b/>
          <w:bCs/>
          <w:sz w:val="36"/>
          <w:szCs w:val="36"/>
        </w:rPr>
        <w:tab/>
      </w:r>
      <w:r w:rsidRPr="00B87167">
        <w:rPr>
          <w:rFonts w:ascii="Traditional Arabic" w:hAnsi="Traditional Arabic" w:cs="Traditional Arabic"/>
          <w:b/>
          <w:bCs/>
          <w:sz w:val="36"/>
          <w:szCs w:val="36"/>
          <w:rtl/>
        </w:rPr>
        <w:t>51</w:t>
      </w:r>
    </w:p>
    <w:p w:rsidR="007F4554" w:rsidRPr="00B87167" w:rsidRDefault="007F4554" w:rsidP="00B170D0">
      <w:pPr>
        <w:pStyle w:val="ListParagraph"/>
        <w:numPr>
          <w:ilvl w:val="0"/>
          <w:numId w:val="56"/>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الخلاصة</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51</w:t>
      </w:r>
    </w:p>
    <w:p w:rsidR="007F4554" w:rsidRPr="00B87167" w:rsidRDefault="007F4554" w:rsidP="00B170D0">
      <w:pPr>
        <w:pStyle w:val="ListParagraph"/>
        <w:numPr>
          <w:ilvl w:val="0"/>
          <w:numId w:val="56"/>
        </w:numPr>
        <w:tabs>
          <w:tab w:val="right" w:leader="dot" w:pos="8505"/>
          <w:tab w:val="left" w:pos="9072"/>
        </w:tabs>
        <w:bidi/>
        <w:spacing w:after="0" w:line="240" w:lineRule="auto"/>
        <w:rPr>
          <w:rFonts w:ascii="Traditional Arabic" w:hAnsi="Traditional Arabic" w:cs="Traditional Arabic"/>
          <w:sz w:val="36"/>
          <w:szCs w:val="36"/>
          <w:rtl/>
        </w:rPr>
      </w:pPr>
      <w:r w:rsidRPr="00B87167">
        <w:rPr>
          <w:rFonts w:ascii="Traditional Arabic" w:hAnsi="Traditional Arabic" w:cs="Traditional Arabic"/>
          <w:sz w:val="36"/>
          <w:szCs w:val="36"/>
          <w:rtl/>
        </w:rPr>
        <w:t>‌الإقتر احت</w:t>
      </w:r>
      <w:r w:rsidRPr="00B87167">
        <w:rPr>
          <w:rFonts w:ascii="Traditional Arabic" w:hAnsi="Traditional Arabic" w:cs="Traditional Arabic"/>
          <w:sz w:val="36"/>
          <w:szCs w:val="36"/>
        </w:rPr>
        <w:tab/>
      </w:r>
      <w:r w:rsidRPr="00B87167">
        <w:rPr>
          <w:rFonts w:ascii="Traditional Arabic" w:hAnsi="Traditional Arabic" w:cs="Traditional Arabic"/>
          <w:sz w:val="36"/>
          <w:szCs w:val="36"/>
          <w:rtl/>
        </w:rPr>
        <w:t>52</w:t>
      </w:r>
    </w:p>
    <w:p w:rsidR="007F4554" w:rsidRPr="007A4986" w:rsidRDefault="007F4554" w:rsidP="00E752BA">
      <w:pPr>
        <w:tabs>
          <w:tab w:val="right" w:leader="dot" w:pos="8505"/>
          <w:tab w:val="left" w:pos="9072"/>
        </w:tabs>
        <w:bidi/>
        <w:spacing w:after="0" w:line="240" w:lineRule="auto"/>
        <w:rPr>
          <w:rFonts w:ascii="Traditional Arabic" w:hAnsi="Traditional Arabic" w:cs="Traditional Arabic"/>
          <w:b/>
          <w:bCs/>
          <w:color w:val="000000" w:themeColor="text1"/>
          <w:sz w:val="36"/>
          <w:szCs w:val="36"/>
          <w:rtl/>
        </w:rPr>
      </w:pPr>
      <w:r w:rsidRPr="007A4986">
        <w:rPr>
          <w:rFonts w:ascii="Traditional Arabic" w:hAnsi="Traditional Arabic" w:cs="Traditional Arabic"/>
          <w:b/>
          <w:bCs/>
          <w:color w:val="000000" w:themeColor="text1"/>
          <w:sz w:val="36"/>
          <w:szCs w:val="36"/>
          <w:rtl/>
        </w:rPr>
        <w:t>قائمة المر</w:t>
      </w:r>
      <w:r w:rsidR="00773971">
        <w:rPr>
          <w:rFonts w:ascii="Traditional Arabic" w:hAnsi="Traditional Arabic" w:cs="Traditional Arabic" w:hint="cs"/>
          <w:b/>
          <w:bCs/>
          <w:color w:val="000000" w:themeColor="text1"/>
          <w:sz w:val="36"/>
          <w:szCs w:val="36"/>
          <w:rtl/>
        </w:rPr>
        <w:t>ا</w:t>
      </w:r>
      <w:r w:rsidRPr="007A4986">
        <w:rPr>
          <w:rFonts w:ascii="Traditional Arabic" w:hAnsi="Traditional Arabic" w:cs="Traditional Arabic"/>
          <w:b/>
          <w:bCs/>
          <w:color w:val="000000" w:themeColor="text1"/>
          <w:sz w:val="36"/>
          <w:szCs w:val="36"/>
          <w:rtl/>
        </w:rPr>
        <w:t xml:space="preserve">جع </w:t>
      </w:r>
      <w:r w:rsidRPr="007A4986">
        <w:rPr>
          <w:rFonts w:ascii="Traditional Arabic" w:hAnsi="Traditional Arabic" w:cs="Traditional Arabic"/>
          <w:b/>
          <w:bCs/>
          <w:color w:val="000000" w:themeColor="text1"/>
          <w:sz w:val="36"/>
          <w:szCs w:val="36"/>
        </w:rPr>
        <w:tab/>
      </w:r>
      <w:r w:rsidR="007A4986" w:rsidRPr="007A4986">
        <w:rPr>
          <w:rFonts w:ascii="Traditional Arabic" w:hAnsi="Traditional Arabic" w:cs="Traditional Arabic" w:hint="cs"/>
          <w:b/>
          <w:bCs/>
          <w:color w:val="000000" w:themeColor="text1"/>
          <w:sz w:val="36"/>
          <w:szCs w:val="36"/>
          <w:rtl/>
        </w:rPr>
        <w:t>54</w:t>
      </w:r>
    </w:p>
    <w:p w:rsidR="007F4554" w:rsidRPr="007A4986" w:rsidRDefault="007F4554" w:rsidP="00E752BA">
      <w:pPr>
        <w:tabs>
          <w:tab w:val="right" w:leader="dot" w:pos="8505"/>
          <w:tab w:val="left" w:pos="9072"/>
        </w:tabs>
        <w:bidi/>
        <w:spacing w:after="0" w:line="240" w:lineRule="auto"/>
        <w:rPr>
          <w:rFonts w:ascii="Traditional Arabic" w:hAnsi="Traditional Arabic" w:cs="Traditional Arabic"/>
          <w:b/>
          <w:bCs/>
          <w:color w:val="000000" w:themeColor="text1"/>
          <w:sz w:val="36"/>
          <w:szCs w:val="36"/>
          <w:rtl/>
        </w:rPr>
      </w:pPr>
      <w:r w:rsidRPr="007A4986">
        <w:rPr>
          <w:rFonts w:ascii="Traditional Arabic" w:hAnsi="Traditional Arabic" w:cs="Traditional Arabic"/>
          <w:b/>
          <w:bCs/>
          <w:color w:val="000000" w:themeColor="text1"/>
          <w:sz w:val="36"/>
          <w:szCs w:val="36"/>
        </w:rPr>
        <w:t xml:space="preserve"> </w:t>
      </w:r>
      <w:r w:rsidR="00140F15">
        <w:rPr>
          <w:rFonts w:ascii="Traditional Arabic" w:hAnsi="Traditional Arabic" w:cs="Traditional Arabic" w:hint="cs"/>
          <w:b/>
          <w:bCs/>
          <w:color w:val="000000" w:themeColor="text1"/>
          <w:sz w:val="36"/>
          <w:szCs w:val="36"/>
          <w:rtl/>
        </w:rPr>
        <w:t>الملاحق</w:t>
      </w:r>
      <w:r w:rsidR="00D568EA" w:rsidRPr="007A4986">
        <w:rPr>
          <w:rFonts w:ascii="Traditional Arabic" w:hAnsi="Traditional Arabic" w:cs="Traditional Arabic" w:hint="cs"/>
          <w:b/>
          <w:bCs/>
          <w:color w:val="000000" w:themeColor="text1"/>
          <w:sz w:val="36"/>
          <w:szCs w:val="36"/>
          <w:rtl/>
        </w:rPr>
        <w:tab/>
      </w:r>
      <w:r w:rsidR="007A4986" w:rsidRPr="007A4986">
        <w:rPr>
          <w:rFonts w:ascii="Traditional Arabic" w:hAnsi="Traditional Arabic" w:cs="Traditional Arabic" w:hint="cs"/>
          <w:b/>
          <w:bCs/>
          <w:color w:val="000000" w:themeColor="text1"/>
          <w:sz w:val="36"/>
          <w:szCs w:val="36"/>
          <w:rtl/>
        </w:rPr>
        <w:t>56</w:t>
      </w:r>
    </w:p>
    <w:p w:rsidR="00564D61" w:rsidRPr="00E22060" w:rsidRDefault="007137BD" w:rsidP="00E752BA">
      <w:pPr>
        <w:pStyle w:val="ListParagraph"/>
        <w:bidi/>
        <w:spacing w:before="100" w:line="240" w:lineRule="auto"/>
        <w:ind w:left="565" w:right="2397"/>
        <w:rPr>
          <w:rFonts w:ascii="Traditional Arabic" w:hAnsi="Traditional Arabic" w:cs="Traditional Arabic"/>
          <w:b/>
          <w:bCs/>
          <w:sz w:val="36"/>
          <w:szCs w:val="36"/>
        </w:rPr>
      </w:pPr>
      <w:r>
        <w:rPr>
          <w:rFonts w:ascii="Traditional Arabic" w:hAnsi="Traditional Arabic" w:cs="Traditional Arabic"/>
          <w:b/>
          <w:bCs/>
          <w:sz w:val="36"/>
          <w:szCs w:val="36"/>
        </w:rPr>
        <w:tab/>
      </w:r>
      <w:r w:rsidRPr="00E22060">
        <w:rPr>
          <w:rFonts w:ascii="Traditional Arabic" w:hAnsi="Traditional Arabic" w:cs="Traditional Arabic"/>
          <w:b/>
          <w:bCs/>
          <w:sz w:val="36"/>
          <w:szCs w:val="36"/>
        </w:rPr>
        <w:tab/>
      </w:r>
    </w:p>
    <w:p w:rsidR="00E579D7" w:rsidRDefault="00E579D7" w:rsidP="00E752BA">
      <w:pPr>
        <w:bidi/>
        <w:spacing w:after="0" w:line="240" w:lineRule="auto"/>
        <w:rPr>
          <w:rFonts w:ascii="Traditional Arabic" w:hAnsi="Traditional Arabic" w:cs="Traditional Arabic"/>
          <w:b/>
          <w:bCs/>
          <w:color w:val="000000"/>
          <w:sz w:val="36"/>
          <w:szCs w:val="36"/>
          <w:rtl/>
        </w:rPr>
        <w:sectPr w:rsidR="00E579D7" w:rsidSect="002A4343">
          <w:footerReference w:type="default" r:id="rId13"/>
          <w:pgSz w:w="11906" w:h="16838" w:code="9"/>
          <w:pgMar w:top="1134" w:right="1134" w:bottom="1134" w:left="1418" w:header="709" w:footer="709" w:gutter="0"/>
          <w:pgNumType w:fmt="lowerRoman"/>
          <w:cols w:space="708"/>
          <w:docGrid w:linePitch="360"/>
        </w:sectPr>
      </w:pPr>
    </w:p>
    <w:p w:rsidR="00BE468D" w:rsidRPr="00B15C7A" w:rsidRDefault="00E579D7" w:rsidP="00E752BA">
      <w:pPr>
        <w:bidi/>
        <w:spacing w:after="0" w:line="240" w:lineRule="auto"/>
        <w:jc w:val="center"/>
        <w:rPr>
          <w:rFonts w:ascii="Traditional Arabic" w:hAnsi="Traditional Arabic" w:cs="Traditional Arabic"/>
          <w:b/>
          <w:bCs/>
          <w:color w:val="000000" w:themeColor="text1"/>
          <w:sz w:val="36"/>
          <w:szCs w:val="36"/>
          <w:rtl/>
        </w:rPr>
      </w:pPr>
      <w:r w:rsidRPr="00B15C7A">
        <w:rPr>
          <w:rFonts w:ascii="Traditional Arabic" w:hAnsi="Traditional Arabic" w:cs="Traditional Arabic" w:hint="cs"/>
          <w:b/>
          <w:bCs/>
          <w:color w:val="000000" w:themeColor="text1"/>
          <w:sz w:val="36"/>
          <w:szCs w:val="36"/>
          <w:rtl/>
        </w:rPr>
        <w:lastRenderedPageBreak/>
        <w:t xml:space="preserve">قائمة </w:t>
      </w:r>
      <w:r w:rsidRPr="00B15C7A">
        <w:rPr>
          <w:rFonts w:ascii="Traditional Arabic" w:hAnsi="Traditional Arabic" w:cs="Traditional Arabic" w:hint="eastAsia"/>
          <w:b/>
          <w:bCs/>
          <w:color w:val="000000" w:themeColor="text1"/>
          <w:sz w:val="36"/>
          <w:szCs w:val="36"/>
          <w:rtl/>
          <w:lang w:bidi="ar"/>
        </w:rPr>
        <w:t>الجد</w:t>
      </w:r>
      <w:r w:rsidR="00BD21E9" w:rsidRPr="00B15C7A">
        <w:rPr>
          <w:rFonts w:ascii="Traditional Arabic" w:hAnsi="Traditional Arabic" w:cs="Traditional Arabic" w:hint="cs"/>
          <w:b/>
          <w:bCs/>
          <w:color w:val="000000" w:themeColor="text1"/>
          <w:sz w:val="36"/>
          <w:szCs w:val="36"/>
          <w:rtl/>
          <w:lang w:bidi="ar"/>
        </w:rPr>
        <w:t>ا</w:t>
      </w:r>
      <w:r w:rsidRPr="00B15C7A">
        <w:rPr>
          <w:rFonts w:ascii="Traditional Arabic" w:hAnsi="Traditional Arabic" w:cs="Traditional Arabic" w:hint="eastAsia"/>
          <w:b/>
          <w:bCs/>
          <w:color w:val="000000" w:themeColor="text1"/>
          <w:sz w:val="36"/>
          <w:szCs w:val="36"/>
          <w:rtl/>
          <w:lang w:bidi="ar"/>
        </w:rPr>
        <w:t>ول</w:t>
      </w:r>
    </w:p>
    <w:p w:rsidR="00564FA1" w:rsidRDefault="00564FA1" w:rsidP="00E752BA">
      <w:pPr>
        <w:bidi/>
        <w:spacing w:after="0" w:line="240" w:lineRule="auto"/>
        <w:jc w:val="center"/>
        <w:rPr>
          <w:rFonts w:ascii="Traditional Arabic" w:hAnsi="Traditional Arabic" w:cs="Traditional Arabic"/>
          <w:b/>
          <w:bCs/>
          <w:color w:val="000000"/>
          <w:sz w:val="36"/>
          <w:szCs w:val="36"/>
        </w:rPr>
      </w:pPr>
    </w:p>
    <w:p w:rsidR="00E579D7" w:rsidRDefault="00E540E9" w:rsidP="00E752BA">
      <w:pPr>
        <w:tabs>
          <w:tab w:val="left" w:pos="3258"/>
          <w:tab w:val="left" w:leader="dot" w:pos="7938"/>
          <w:tab w:val="right" w:pos="8505"/>
          <w:tab w:val="left" w:pos="10076"/>
          <w:tab w:val="left" w:pos="10992"/>
          <w:tab w:val="left" w:pos="11908"/>
          <w:tab w:val="left" w:pos="12824"/>
          <w:tab w:val="left" w:pos="13740"/>
          <w:tab w:val="left" w:pos="14656"/>
        </w:tabs>
        <w:bidi/>
        <w:spacing w:after="0" w:line="240" w:lineRule="auto"/>
        <w:ind w:left="709" w:right="-52"/>
        <w:rPr>
          <w:rFonts w:ascii="Traditional Arabic" w:hAnsi="Traditional Arabic" w:cs="Traditional Arabic"/>
          <w:color w:val="000000"/>
          <w:sz w:val="36"/>
          <w:szCs w:val="36"/>
          <w:rtl/>
        </w:rPr>
      </w:pPr>
      <w:r>
        <w:rPr>
          <w:rFonts w:ascii="Traditional Arabic" w:hAnsi="Traditional Arabic" w:cs="Traditional Arabic" w:hint="cs"/>
          <w:b/>
          <w:bCs/>
          <w:color w:val="202124"/>
          <w:sz w:val="36"/>
          <w:szCs w:val="36"/>
          <w:rtl/>
          <w:lang w:bidi="ar"/>
        </w:rPr>
        <w:t xml:space="preserve"> </w:t>
      </w:r>
      <w:r w:rsidR="00E579D7" w:rsidRPr="006C529F">
        <w:rPr>
          <w:rFonts w:ascii="Traditional Arabic" w:hAnsi="Traditional Arabic" w:cs="Traditional Arabic" w:hint="eastAsia"/>
          <w:color w:val="202124"/>
          <w:sz w:val="36"/>
          <w:szCs w:val="36"/>
          <w:rtl/>
          <w:lang w:bidi="ar"/>
        </w:rPr>
        <w:t>الجدول</w:t>
      </w:r>
      <w:r w:rsidR="00E579D7" w:rsidRPr="006C529F">
        <w:rPr>
          <w:rFonts w:ascii="Traditional Arabic" w:hAnsi="Traditional Arabic" w:cs="Traditional Arabic"/>
          <w:color w:val="202124"/>
          <w:sz w:val="36"/>
          <w:szCs w:val="36"/>
          <w:rtl/>
          <w:lang w:bidi="ar"/>
        </w:rPr>
        <w:t xml:space="preserve"> </w:t>
      </w:r>
      <w:r w:rsidR="00E579D7" w:rsidRPr="006C529F">
        <w:rPr>
          <w:rFonts w:ascii="Traditional Arabic" w:hAnsi="Traditional Arabic" w:cs="Traditional Arabic"/>
          <w:color w:val="202124"/>
          <w:sz w:val="36"/>
          <w:szCs w:val="36"/>
          <w:lang w:bidi="ar"/>
        </w:rPr>
        <w:t>.1</w:t>
      </w:r>
      <w:r w:rsidR="00E579D7" w:rsidRPr="006C529F">
        <w:rPr>
          <w:rFonts w:ascii="Traditional Arabic" w:hAnsi="Traditional Arabic" w:cs="Traditional Arabic"/>
          <w:color w:val="202124"/>
          <w:sz w:val="36"/>
          <w:szCs w:val="36"/>
          <w:rtl/>
          <w:lang w:bidi="ar"/>
        </w:rPr>
        <w:t>3</w:t>
      </w:r>
      <w:r w:rsidRPr="00E540E9">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يقترب البحث</w:t>
      </w:r>
      <w:r w:rsidR="008A5486">
        <w:rPr>
          <w:rFonts w:ascii="Traditional Arabic" w:hAnsi="Traditional Arabic" w:cs="Traditional Arabic"/>
          <w:color w:val="000000"/>
          <w:sz w:val="36"/>
          <w:szCs w:val="36"/>
        </w:rPr>
        <w:tab/>
      </w:r>
      <w:r w:rsidR="008142FA">
        <w:rPr>
          <w:rFonts w:ascii="Traditional Arabic" w:hAnsi="Traditional Arabic" w:cs="Traditional Arabic" w:hint="cs"/>
          <w:color w:val="000000"/>
          <w:sz w:val="36"/>
          <w:szCs w:val="36"/>
          <w:rtl/>
        </w:rPr>
        <w:t>18</w:t>
      </w:r>
    </w:p>
    <w:p w:rsidR="00B15C7A" w:rsidRDefault="00B15C7A" w:rsidP="00E752BA">
      <w:pPr>
        <w:pStyle w:val="ListParagraph"/>
        <w:tabs>
          <w:tab w:val="left" w:pos="2975"/>
          <w:tab w:val="left" w:leader="dot" w:pos="7938"/>
          <w:tab w:val="right" w:pos="8505"/>
          <w:tab w:val="left" w:pos="10076"/>
          <w:tab w:val="left" w:pos="10992"/>
          <w:tab w:val="left" w:pos="11908"/>
          <w:tab w:val="left" w:pos="12824"/>
          <w:tab w:val="left" w:pos="13740"/>
          <w:tab w:val="left" w:pos="14656"/>
        </w:tabs>
        <w:bidi/>
        <w:spacing w:after="0" w:line="240" w:lineRule="auto"/>
        <w:ind w:left="709" w:right="-51"/>
        <w:rPr>
          <w:rFonts w:ascii="Traditional Arabic" w:eastAsia="Times New Roman" w:hAnsi="Traditional Arabic" w:cs="Traditional Arabic"/>
          <w:color w:val="202124"/>
          <w:sz w:val="36"/>
          <w:szCs w:val="36"/>
          <w:rtl/>
          <w:lang w:bidi="ar"/>
        </w:rPr>
      </w:pPr>
      <w:r w:rsidRPr="00B15C7A">
        <w:rPr>
          <w:rFonts w:ascii="Traditional Arabic" w:eastAsia="Times New Roman" w:hAnsi="Traditional Arabic" w:cs="Traditional Arabic" w:hint="eastAsia"/>
          <w:color w:val="202124"/>
          <w:sz w:val="36"/>
          <w:szCs w:val="36"/>
          <w:rtl/>
          <w:lang w:bidi="ar"/>
        </w:rPr>
        <w:t>الجدول</w:t>
      </w:r>
      <w:r w:rsidRPr="00B15C7A">
        <w:rPr>
          <w:rFonts w:ascii="Traditional Arabic" w:eastAsia="Times New Roman" w:hAnsi="Traditional Arabic" w:cs="Traditional Arabic"/>
          <w:color w:val="202124"/>
          <w:sz w:val="36"/>
          <w:szCs w:val="36"/>
          <w:rtl/>
          <w:lang w:bidi="ar"/>
        </w:rPr>
        <w:t xml:space="preserve"> </w:t>
      </w:r>
      <w:r w:rsidRPr="00B15C7A">
        <w:rPr>
          <w:rFonts w:ascii="Traditional Arabic" w:eastAsia="Times New Roman" w:hAnsi="Traditional Arabic" w:cs="Traditional Arabic"/>
          <w:color w:val="202124"/>
          <w:sz w:val="36"/>
          <w:szCs w:val="36"/>
          <w:lang w:bidi="ar"/>
        </w:rPr>
        <w:t>.2</w:t>
      </w:r>
      <w:r w:rsidRPr="00B15C7A">
        <w:rPr>
          <w:rFonts w:ascii="Traditional Arabic" w:eastAsia="Times New Roman" w:hAnsi="Traditional Arabic" w:cs="Traditional Arabic"/>
          <w:color w:val="202124"/>
          <w:sz w:val="36"/>
          <w:szCs w:val="36"/>
          <w:rtl/>
          <w:lang w:bidi="ar"/>
        </w:rPr>
        <w:t>3</w:t>
      </w:r>
      <w:r>
        <w:rPr>
          <w:rFonts w:ascii="Traditional Arabic" w:eastAsia="Times New Roman" w:hAnsi="Traditional Arabic" w:cs="Traditional Arabic"/>
          <w:b/>
          <w:bCs/>
          <w:color w:val="202124"/>
          <w:sz w:val="36"/>
          <w:szCs w:val="36"/>
          <w:lang w:bidi="ar"/>
        </w:rPr>
        <w:t xml:space="preserve"> </w:t>
      </w:r>
      <w:r>
        <w:rPr>
          <w:rFonts w:ascii="Traditional Arabic" w:hAnsi="Traditional Arabic" w:cs="Traditional Arabic"/>
          <w:sz w:val="36"/>
          <w:szCs w:val="36"/>
          <w:rtl/>
        </w:rPr>
        <w:t>الفاصل الزمني لقيمة</w:t>
      </w:r>
      <w:r>
        <w:rPr>
          <w:rFonts w:ascii="Traditional Arabic" w:hAnsi="Traditional Arabic" w:cs="Traditional Arabic"/>
          <w:sz w:val="36"/>
          <w:szCs w:val="36"/>
        </w:rPr>
        <w:t xml:space="preserve"> </w:t>
      </w:r>
      <w:r>
        <w:rPr>
          <w:rFonts w:ascii="Traditional Arabic" w:hAnsi="Traditional Arabic" w:cs="Traditional Arabic"/>
          <w:sz w:val="36"/>
          <w:szCs w:val="36"/>
          <w:rtl/>
        </w:rPr>
        <w:t>والمسند</w:t>
      </w:r>
      <w:r>
        <w:rPr>
          <w:rFonts w:ascii="Traditional Arabic" w:hAnsi="Traditional Arabic" w:cs="Traditional Arabic"/>
          <w:sz w:val="36"/>
          <w:szCs w:val="36"/>
        </w:rPr>
        <w:t xml:space="preserve"> </w:t>
      </w:r>
      <w:r>
        <w:rPr>
          <w:rFonts w:ascii="Traditional Arabic" w:hAnsi="Traditional Arabic" w:cs="Traditional Arabic"/>
          <w:sz w:val="36"/>
          <w:szCs w:val="36"/>
          <w:rtl/>
        </w:rPr>
        <w:t>الحد الأدنى من معايير الاكتمال</w:t>
      </w:r>
      <w:r>
        <w:rPr>
          <w:rFonts w:ascii="Traditional Arabic" w:hAnsi="Traditional Arabic" w:cs="Traditional Arabic" w:hint="cs"/>
          <w:sz w:val="36"/>
          <w:szCs w:val="36"/>
          <w:rtl/>
        </w:rPr>
        <w:tab/>
      </w:r>
      <w:r w:rsidR="003458AE">
        <w:rPr>
          <w:rFonts w:ascii="Traditional Arabic" w:hAnsi="Traditional Arabic" w:cs="Traditional Arabic"/>
          <w:sz w:val="36"/>
          <w:szCs w:val="36"/>
        </w:rPr>
        <w:t>28</w:t>
      </w:r>
    </w:p>
    <w:p w:rsidR="00E540E9" w:rsidRDefault="00E540E9" w:rsidP="00E752BA">
      <w:pPr>
        <w:pStyle w:val="ListParagraph"/>
        <w:tabs>
          <w:tab w:val="left" w:pos="2975"/>
          <w:tab w:val="left" w:leader="dot" w:pos="7938"/>
          <w:tab w:val="right" w:pos="8505"/>
          <w:tab w:val="left" w:pos="10076"/>
          <w:tab w:val="left" w:pos="10992"/>
          <w:tab w:val="left" w:pos="11908"/>
          <w:tab w:val="left" w:pos="12824"/>
          <w:tab w:val="left" w:pos="13740"/>
          <w:tab w:val="left" w:pos="14656"/>
        </w:tabs>
        <w:bidi/>
        <w:spacing w:after="0" w:line="240" w:lineRule="auto"/>
        <w:ind w:left="709" w:right="-52"/>
        <w:rPr>
          <w:rFonts w:ascii="Traditional Arabic" w:eastAsia="Times New Roman" w:hAnsi="Traditional Arabic" w:cs="Traditional Arabic"/>
          <w:color w:val="202124"/>
          <w:sz w:val="36"/>
          <w:szCs w:val="36"/>
          <w:rtl/>
          <w:lang w:bidi="ar"/>
        </w:rPr>
      </w:pPr>
      <w:r w:rsidRPr="006C529F">
        <w:rPr>
          <w:rFonts w:ascii="Traditional Arabic" w:eastAsia="Times New Roman" w:hAnsi="Traditional Arabic" w:cs="Traditional Arabic" w:hint="eastAsia"/>
          <w:color w:val="202124"/>
          <w:sz w:val="36"/>
          <w:szCs w:val="36"/>
          <w:rtl/>
          <w:lang w:bidi="ar"/>
        </w:rPr>
        <w:t>الجدول</w:t>
      </w:r>
      <w:r w:rsidR="00B15C7A">
        <w:rPr>
          <w:rFonts w:ascii="Traditional Arabic" w:eastAsia="Times New Roman" w:hAnsi="Traditional Arabic" w:cs="Traditional Arabic" w:hint="cs"/>
          <w:color w:val="202124"/>
          <w:sz w:val="36"/>
          <w:szCs w:val="36"/>
          <w:rtl/>
          <w:lang w:bidi="ar"/>
        </w:rPr>
        <w:t xml:space="preserve">3.3 </w:t>
      </w:r>
      <w:r w:rsidRPr="006C529F">
        <w:rPr>
          <w:rFonts w:ascii="Traditional Arabic" w:eastAsia="Times New Roman" w:hAnsi="Traditional Arabic" w:cs="Traditional Arabic"/>
          <w:color w:val="202124"/>
          <w:sz w:val="36"/>
          <w:szCs w:val="36"/>
          <w:rtl/>
          <w:lang w:bidi="ar"/>
        </w:rPr>
        <w:t xml:space="preserve"> </w:t>
      </w:r>
      <w:r w:rsidRPr="00EF063E">
        <w:rPr>
          <w:rFonts w:ascii="Traditional Arabic" w:eastAsia="Times New Roman" w:hAnsi="Traditional Arabic" w:cs="Traditional Arabic"/>
          <w:color w:val="202124"/>
          <w:sz w:val="36"/>
          <w:szCs w:val="36"/>
          <w:rtl/>
          <w:lang w:bidi="ar"/>
        </w:rPr>
        <w:t>أدوات البح</w:t>
      </w:r>
      <w:r w:rsidR="008A5486">
        <w:rPr>
          <w:rFonts w:ascii="Traditional Arabic" w:eastAsia="Times New Roman" w:hAnsi="Traditional Arabic" w:cs="Traditional Arabic"/>
          <w:color w:val="202124"/>
          <w:sz w:val="36"/>
          <w:szCs w:val="36"/>
          <w:lang w:bidi="ar"/>
        </w:rPr>
        <w:tab/>
      </w:r>
      <w:r w:rsidR="008142FA">
        <w:rPr>
          <w:rFonts w:ascii="Traditional Arabic" w:eastAsia="Times New Roman" w:hAnsi="Traditional Arabic" w:cs="Traditional Arabic" w:hint="cs"/>
          <w:color w:val="202124"/>
          <w:sz w:val="36"/>
          <w:szCs w:val="36"/>
          <w:rtl/>
          <w:lang w:bidi="ar"/>
        </w:rPr>
        <w:t>22</w:t>
      </w:r>
    </w:p>
    <w:p w:rsidR="00B15C7A" w:rsidRPr="003458AE" w:rsidRDefault="00B15C7A" w:rsidP="00E752BA">
      <w:pPr>
        <w:pStyle w:val="BodyText"/>
        <w:tabs>
          <w:tab w:val="left" w:leader="dot" w:pos="7938"/>
          <w:tab w:val="right" w:pos="8505"/>
        </w:tabs>
        <w:bidi/>
        <w:spacing w:before="104"/>
        <w:ind w:left="709" w:right="51"/>
        <w:rPr>
          <w:rFonts w:ascii="Traditional Arabic" w:hAnsi="Traditional Arabic" w:cs="Traditional Arabic"/>
          <w:i/>
          <w:color w:val="000000" w:themeColor="text1"/>
          <w:sz w:val="36"/>
          <w:szCs w:val="36"/>
          <w:rtl/>
          <w:lang w:val="id-ID"/>
        </w:rPr>
      </w:pPr>
      <w:r w:rsidRPr="00B15C7A">
        <w:rPr>
          <w:rFonts w:ascii="Traditional Arabic" w:hAnsi="Traditional Arabic" w:cs="Traditional Arabic"/>
          <w:sz w:val="36"/>
          <w:szCs w:val="36"/>
          <w:rtl/>
        </w:rPr>
        <w:t>الجدول</w:t>
      </w:r>
      <w:r w:rsidRPr="00B15C7A">
        <w:rPr>
          <w:rFonts w:ascii="Traditional Arabic" w:hAnsi="Traditional Arabic" w:cs="Traditional Arabic"/>
          <w:sz w:val="36"/>
          <w:szCs w:val="36"/>
        </w:rPr>
        <w:t xml:space="preserve">3.4 </w:t>
      </w:r>
      <w:r w:rsidRPr="00EE4345">
        <w:rPr>
          <w:rFonts w:ascii="Traditional Arabic" w:hAnsi="Traditional Arabic" w:cs="Traditional Arabic"/>
          <w:sz w:val="36"/>
          <w:szCs w:val="36"/>
          <w:rtl/>
        </w:rPr>
        <w:t xml:space="preserve"> تفسير معامل الارتباط لقيم</w:t>
      </w:r>
      <w:r>
        <w:rPr>
          <w:rFonts w:ascii="Traditional Arabic" w:hAnsi="Traditional Arabic" w:cs="Traditional Arabic" w:hint="cs"/>
          <w:sz w:val="36"/>
          <w:szCs w:val="36"/>
          <w:rtl/>
        </w:rPr>
        <w:t xml:space="preserve"> </w:t>
      </w:r>
      <w:r w:rsidRPr="00EE4345">
        <w:rPr>
          <w:rFonts w:ascii="Traditional Arabic" w:hAnsi="Traditional Arabic" w:cs="Traditional Arabic"/>
          <w:sz w:val="36"/>
          <w:szCs w:val="36"/>
        </w:rPr>
        <w:t xml:space="preserve"> r</w:t>
      </w:r>
      <w:r w:rsidR="00250767">
        <w:rPr>
          <w:rFonts w:ascii="Traditional Arabic" w:hAnsi="Traditional Arabic" w:cs="Traditional Arabic" w:hint="cs"/>
          <w:sz w:val="36"/>
          <w:szCs w:val="36"/>
          <w:rtl/>
        </w:rPr>
        <w:tab/>
      </w:r>
      <w:r w:rsidR="003458AE">
        <w:rPr>
          <w:rFonts w:ascii="Traditional Arabic" w:hAnsi="Traditional Arabic" w:cs="Traditional Arabic"/>
          <w:sz w:val="36"/>
          <w:szCs w:val="36"/>
          <w:lang w:val="id-ID"/>
        </w:rPr>
        <w:t>37</w:t>
      </w:r>
    </w:p>
    <w:p w:rsidR="006C529F" w:rsidRPr="008A5486" w:rsidRDefault="006C529F" w:rsidP="00E752BA">
      <w:pPr>
        <w:pStyle w:val="BodyText"/>
        <w:tabs>
          <w:tab w:val="left" w:leader="dot" w:pos="7938"/>
          <w:tab w:val="right" w:pos="8505"/>
        </w:tabs>
        <w:bidi/>
        <w:spacing w:before="104"/>
        <w:ind w:left="709" w:right="49"/>
        <w:rPr>
          <w:rFonts w:ascii="Traditional Arabic" w:hAnsi="Traditional Arabic" w:cs="Traditional Arabic"/>
          <w:iCs/>
          <w:color w:val="000000" w:themeColor="text1"/>
          <w:sz w:val="36"/>
          <w:szCs w:val="36"/>
          <w:rtl/>
          <w:lang w:val="id-ID"/>
        </w:rPr>
      </w:pPr>
      <w:r w:rsidRPr="006C529F">
        <w:rPr>
          <w:rFonts w:ascii="Traditional Arabic" w:hAnsi="Traditional Arabic" w:cs="Traditional Arabic"/>
          <w:i/>
          <w:color w:val="000000" w:themeColor="text1"/>
          <w:sz w:val="36"/>
          <w:szCs w:val="36"/>
          <w:rtl/>
          <w:lang w:val="id-ID"/>
        </w:rPr>
        <w:t>الجدول</w:t>
      </w:r>
      <w:r w:rsidRPr="000A1FE1">
        <w:rPr>
          <w:rFonts w:ascii="Traditional Arabic" w:hAnsi="Traditional Arabic" w:cs="Traditional Arabic"/>
          <w:i/>
          <w:color w:val="000000" w:themeColor="text1"/>
          <w:sz w:val="36"/>
          <w:szCs w:val="36"/>
          <w:rtl/>
          <w:lang w:val="id-ID"/>
        </w:rPr>
        <w:t xml:space="preserve"> 4.1 وصف ملف تعريف المستجيب</w:t>
      </w:r>
      <w:r w:rsidR="008A5486">
        <w:rPr>
          <w:rFonts w:ascii="Traditional Arabic" w:hAnsi="Traditional Arabic" w:cs="Traditional Arabic"/>
          <w:iCs/>
          <w:color w:val="000000" w:themeColor="text1"/>
          <w:sz w:val="36"/>
          <w:szCs w:val="36"/>
          <w:lang w:val="id-ID"/>
        </w:rPr>
        <w:tab/>
      </w:r>
      <w:r w:rsidR="008142FA" w:rsidRPr="008142FA">
        <w:rPr>
          <w:rFonts w:ascii="Traditional Arabic" w:hAnsi="Traditional Arabic" w:cs="Traditional Arabic" w:hint="cs"/>
          <w:i/>
          <w:color w:val="000000" w:themeColor="text1"/>
          <w:sz w:val="36"/>
          <w:szCs w:val="36"/>
          <w:rtl/>
          <w:lang w:val="id-ID"/>
        </w:rPr>
        <w:t>28</w:t>
      </w:r>
    </w:p>
    <w:p w:rsidR="008A5486"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Cs/>
          <w:color w:val="000000" w:themeColor="text1"/>
          <w:sz w:val="36"/>
          <w:szCs w:val="36"/>
          <w:rtl/>
          <w:lang w:val="id-ID"/>
        </w:rPr>
      </w:pPr>
      <w:r w:rsidRPr="000A1FE1">
        <w:rPr>
          <w:rFonts w:ascii="Traditional Arabic" w:hAnsi="Traditional Arabic" w:cs="Traditional Arabic"/>
          <w:i/>
          <w:color w:val="000000" w:themeColor="text1"/>
          <w:sz w:val="36"/>
          <w:szCs w:val="36"/>
          <w:rtl/>
          <w:lang w:val="id-ID"/>
        </w:rPr>
        <w:t xml:space="preserve">الجدول </w:t>
      </w:r>
      <w:r w:rsidRPr="000A1FE1">
        <w:rPr>
          <w:rFonts w:ascii="Traditional Arabic" w:hAnsi="Traditional Arabic" w:cs="Traditional Arabic"/>
          <w:color w:val="000000" w:themeColor="text1"/>
          <w:sz w:val="36"/>
          <w:szCs w:val="36"/>
          <w:rtl/>
        </w:rPr>
        <w:t>4.2</w:t>
      </w:r>
      <w:r w:rsidRPr="000A1FE1">
        <w:rPr>
          <w:rFonts w:ascii="Traditional Arabic" w:hAnsi="Traditional Arabic" w:cs="Traditional Arabic"/>
          <w:i/>
          <w:color w:val="000000" w:themeColor="text1"/>
          <w:sz w:val="36"/>
          <w:szCs w:val="36"/>
          <w:rtl/>
          <w:lang w:val="id-ID"/>
        </w:rPr>
        <w:t xml:space="preserve"> نتائج وصف بيانات تجربة صلاحية الاختبار القبلي</w:t>
      </w:r>
      <w:r>
        <w:rPr>
          <w:rFonts w:ascii="Traditional Arabic" w:hAnsi="Traditional Arabic" w:cs="Traditional Arabic"/>
          <w:iCs/>
          <w:color w:val="000000" w:themeColor="text1"/>
          <w:sz w:val="36"/>
          <w:szCs w:val="36"/>
          <w:lang w:val="id-ID"/>
        </w:rPr>
        <w:tab/>
      </w:r>
      <w:r w:rsidR="008142FA" w:rsidRPr="008142FA">
        <w:rPr>
          <w:rFonts w:ascii="Traditional Arabic" w:hAnsi="Traditional Arabic" w:cs="Traditional Arabic" w:hint="cs"/>
          <w:i/>
          <w:color w:val="000000" w:themeColor="text1"/>
          <w:sz w:val="36"/>
          <w:szCs w:val="36"/>
          <w:rtl/>
          <w:lang w:val="id-ID"/>
        </w:rPr>
        <w:t>29</w:t>
      </w:r>
    </w:p>
    <w:p w:rsidR="008A5486"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Cs/>
          <w:color w:val="000000" w:themeColor="text1"/>
          <w:sz w:val="36"/>
          <w:szCs w:val="36"/>
          <w:lang w:val="id-ID"/>
        </w:rPr>
      </w:pPr>
      <w:r w:rsidRPr="000A1FE1">
        <w:rPr>
          <w:rFonts w:ascii="Traditional Arabic" w:hAnsi="Traditional Arabic" w:cs="Traditional Arabic"/>
          <w:i/>
          <w:color w:val="000000" w:themeColor="text1"/>
          <w:sz w:val="36"/>
          <w:szCs w:val="36"/>
          <w:rtl/>
          <w:lang w:val="id-ID"/>
        </w:rPr>
        <w:t>الجدول 4.3 وصف نتائج اختبار صلاحية الاختبار البعدي</w:t>
      </w:r>
      <w:r>
        <w:rPr>
          <w:rFonts w:ascii="Traditional Arabic" w:hAnsi="Traditional Arabic" w:cs="Traditional Arabic"/>
          <w:iCs/>
          <w:color w:val="000000" w:themeColor="text1"/>
          <w:sz w:val="36"/>
          <w:szCs w:val="36"/>
          <w:lang w:val="id-ID"/>
        </w:rPr>
        <w:t xml:space="preserve"> </w:t>
      </w:r>
      <w:r w:rsidRPr="008A5486">
        <w:rPr>
          <w:rFonts w:ascii="Traditional Arabic" w:hAnsi="Traditional Arabic" w:cs="Traditional Arabic"/>
          <w:i/>
          <w:sz w:val="36"/>
          <w:szCs w:val="36"/>
          <w:rtl/>
          <w:lang w:val="id-ID"/>
        </w:rPr>
        <w:t>الذيل</w:t>
      </w:r>
      <w:r>
        <w:rPr>
          <w:rFonts w:ascii="Traditional Arabic" w:hAnsi="Traditional Arabic" w:cs="Traditional Arabic"/>
          <w:iCs/>
          <w:sz w:val="36"/>
          <w:szCs w:val="36"/>
          <w:lang w:val="id-ID"/>
        </w:rPr>
        <w:tab/>
      </w:r>
      <w:r w:rsidR="008142FA" w:rsidRPr="008142FA">
        <w:rPr>
          <w:rFonts w:ascii="Traditional Arabic" w:hAnsi="Traditional Arabic" w:cs="Traditional Arabic" w:hint="cs"/>
          <w:i/>
          <w:sz w:val="36"/>
          <w:szCs w:val="36"/>
          <w:rtl/>
          <w:lang w:val="id-ID"/>
        </w:rPr>
        <w:t>30</w:t>
      </w:r>
    </w:p>
    <w:p w:rsidR="008A5486"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Cs/>
          <w:color w:val="00B050"/>
          <w:sz w:val="36"/>
          <w:szCs w:val="36"/>
          <w:lang w:val="id-ID"/>
        </w:rPr>
      </w:pPr>
      <w:r w:rsidRPr="003F0DCA">
        <w:rPr>
          <w:rFonts w:ascii="Traditional Arabic" w:hAnsi="Traditional Arabic" w:cs="Traditional Arabic"/>
          <w:i/>
          <w:color w:val="000000" w:themeColor="text1"/>
          <w:sz w:val="36"/>
          <w:szCs w:val="36"/>
          <w:rtl/>
          <w:lang w:val="id-ID"/>
        </w:rPr>
        <w:t xml:space="preserve">الجدول </w:t>
      </w:r>
      <w:r w:rsidRPr="003F0DCA">
        <w:rPr>
          <w:rFonts w:ascii="Traditional Arabic" w:hAnsi="Traditional Arabic" w:cs="Traditional Arabic"/>
          <w:color w:val="000000" w:themeColor="text1"/>
          <w:sz w:val="36"/>
          <w:szCs w:val="36"/>
          <w:rtl/>
          <w:lang w:val="id-ID"/>
        </w:rPr>
        <w:t>4.4</w:t>
      </w:r>
      <w:r w:rsidRPr="003F0DCA">
        <w:rPr>
          <w:rFonts w:ascii="Traditional Arabic" w:hAnsi="Traditional Arabic" w:cs="Traditional Arabic"/>
          <w:i/>
          <w:color w:val="000000" w:themeColor="text1"/>
          <w:sz w:val="36"/>
          <w:szCs w:val="36"/>
          <w:rtl/>
          <w:lang w:val="id-ID"/>
        </w:rPr>
        <w:t xml:space="preserve"> نتائج موثوقية الاختبار القبلي</w:t>
      </w:r>
      <w:r>
        <w:rPr>
          <w:rFonts w:ascii="Traditional Arabic" w:hAnsi="Traditional Arabic" w:cs="Traditional Arabic"/>
          <w:iCs/>
          <w:color w:val="000000" w:themeColor="text1"/>
          <w:sz w:val="36"/>
          <w:szCs w:val="36"/>
          <w:lang w:val="id-ID"/>
        </w:rPr>
        <w:tab/>
      </w:r>
      <w:r w:rsidR="008142FA" w:rsidRPr="008142FA">
        <w:rPr>
          <w:rFonts w:ascii="Traditional Arabic" w:hAnsi="Traditional Arabic" w:cs="Traditional Arabic" w:hint="cs"/>
          <w:i/>
          <w:color w:val="000000" w:themeColor="text1"/>
          <w:sz w:val="36"/>
          <w:szCs w:val="36"/>
          <w:rtl/>
          <w:lang w:val="id-ID"/>
        </w:rPr>
        <w:t>31</w:t>
      </w:r>
    </w:p>
    <w:p w:rsidR="008A5486"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Cs/>
          <w:color w:val="000000" w:themeColor="text1"/>
          <w:sz w:val="36"/>
          <w:szCs w:val="36"/>
          <w:rtl/>
          <w:lang w:val="id-ID"/>
        </w:rPr>
      </w:pPr>
      <w:r w:rsidRPr="003F0DCA">
        <w:rPr>
          <w:rFonts w:ascii="Traditional Arabic" w:hAnsi="Traditional Arabic" w:cs="Traditional Arabic"/>
          <w:i/>
          <w:color w:val="000000" w:themeColor="text1"/>
          <w:sz w:val="36"/>
          <w:szCs w:val="36"/>
          <w:rtl/>
          <w:lang w:val="id-ID"/>
        </w:rPr>
        <w:t>الجدول 4.5</w:t>
      </w:r>
      <w:r w:rsidRPr="00513D68">
        <w:rPr>
          <w:rFonts w:ascii="Traditional Arabic" w:hAnsi="Traditional Arabic" w:cs="Traditional Arabic"/>
          <w:i/>
          <w:color w:val="00B050"/>
          <w:sz w:val="36"/>
          <w:szCs w:val="36"/>
          <w:rtl/>
          <w:lang w:val="id-ID"/>
        </w:rPr>
        <w:t xml:space="preserve"> </w:t>
      </w:r>
      <w:r w:rsidRPr="003F0DCA">
        <w:rPr>
          <w:rFonts w:ascii="Traditional Arabic" w:hAnsi="Traditional Arabic" w:cs="Traditional Arabic"/>
          <w:i/>
          <w:color w:val="000000" w:themeColor="text1"/>
          <w:sz w:val="36"/>
          <w:szCs w:val="36"/>
          <w:rtl/>
          <w:lang w:val="id-ID"/>
        </w:rPr>
        <w:t>نتائج موثوقية الاختبار البعدي</w:t>
      </w:r>
      <w:r>
        <w:rPr>
          <w:rFonts w:ascii="Traditional Arabic" w:hAnsi="Traditional Arabic" w:cs="Traditional Arabic"/>
          <w:iCs/>
          <w:color w:val="000000" w:themeColor="text1"/>
          <w:sz w:val="36"/>
          <w:szCs w:val="36"/>
          <w:lang w:val="id-ID"/>
        </w:rPr>
        <w:tab/>
      </w:r>
      <w:r w:rsidR="008142FA" w:rsidRPr="008142FA">
        <w:rPr>
          <w:rFonts w:ascii="Traditional Arabic" w:hAnsi="Traditional Arabic" w:cs="Traditional Arabic" w:hint="cs"/>
          <w:i/>
          <w:color w:val="000000" w:themeColor="text1"/>
          <w:sz w:val="36"/>
          <w:szCs w:val="36"/>
          <w:rtl/>
          <w:lang w:val="id-ID"/>
        </w:rPr>
        <w:t>32</w:t>
      </w:r>
    </w:p>
    <w:p w:rsidR="008A5486" w:rsidRPr="008A5486" w:rsidRDefault="008A5486" w:rsidP="00E752BA">
      <w:pPr>
        <w:pStyle w:val="ListParagraph"/>
        <w:tabs>
          <w:tab w:val="left" w:leader="dot" w:pos="7938"/>
          <w:tab w:val="right" w:pos="8505"/>
        </w:tabs>
        <w:bidi/>
        <w:spacing w:line="240" w:lineRule="auto"/>
        <w:ind w:left="709"/>
        <w:rPr>
          <w:rFonts w:ascii="Traditional Arabic" w:hAnsi="Traditional Arabic" w:cs="Traditional Arabic"/>
          <w:iCs/>
          <w:color w:val="000000" w:themeColor="text1"/>
          <w:sz w:val="36"/>
          <w:szCs w:val="36"/>
        </w:rPr>
      </w:pPr>
      <w:r w:rsidRPr="003F0DCA">
        <w:rPr>
          <w:rFonts w:ascii="Traditional Arabic" w:hAnsi="Traditional Arabic" w:cs="Traditional Arabic"/>
          <w:i/>
          <w:color w:val="000000" w:themeColor="text1"/>
          <w:sz w:val="36"/>
          <w:szCs w:val="36"/>
          <w:rtl/>
        </w:rPr>
        <w:t>الجدول 4.6 نتائج الاختبار البعدي للاختبار القبلي</w:t>
      </w:r>
      <w:r>
        <w:rPr>
          <w:rFonts w:ascii="Traditional Arabic" w:hAnsi="Traditional Arabic" w:cs="Traditional Arabic"/>
          <w:iCs/>
          <w:color w:val="000000" w:themeColor="text1"/>
          <w:sz w:val="36"/>
          <w:szCs w:val="36"/>
        </w:rPr>
        <w:tab/>
      </w:r>
      <w:r w:rsidR="008142FA" w:rsidRPr="008142FA">
        <w:rPr>
          <w:rFonts w:ascii="Traditional Arabic" w:hAnsi="Traditional Arabic" w:cs="Traditional Arabic" w:hint="cs"/>
          <w:i/>
          <w:color w:val="000000" w:themeColor="text1"/>
          <w:sz w:val="36"/>
          <w:szCs w:val="36"/>
          <w:rtl/>
        </w:rPr>
        <w:t>33</w:t>
      </w:r>
    </w:p>
    <w:p w:rsidR="008A5486"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Cs/>
          <w:color w:val="000000" w:themeColor="text1"/>
          <w:sz w:val="36"/>
          <w:szCs w:val="36"/>
          <w:rtl/>
          <w:lang w:val="id-ID"/>
        </w:rPr>
      </w:pPr>
      <w:r w:rsidRPr="008D26D9">
        <w:rPr>
          <w:rFonts w:ascii="Traditional Arabic" w:hAnsi="Traditional Arabic" w:cs="Traditional Arabic" w:hint="eastAsia"/>
          <w:i/>
          <w:color w:val="000000" w:themeColor="text1"/>
          <w:sz w:val="36"/>
          <w:szCs w:val="36"/>
          <w:rtl/>
          <w:lang w:val="id-ID"/>
        </w:rPr>
        <w:t>الجدول</w:t>
      </w:r>
      <w:r w:rsidRPr="008D26D9">
        <w:rPr>
          <w:rFonts w:ascii="Traditional Arabic" w:hAnsi="Traditional Arabic" w:cs="Traditional Arabic"/>
          <w:i/>
          <w:color w:val="000000" w:themeColor="text1"/>
          <w:sz w:val="36"/>
          <w:szCs w:val="36"/>
          <w:rtl/>
          <w:lang w:val="id-ID"/>
        </w:rPr>
        <w:t xml:space="preserve"> 4.7 </w:t>
      </w:r>
      <w:r w:rsidRPr="008D26D9">
        <w:rPr>
          <w:rFonts w:ascii="Traditional Arabic" w:hAnsi="Traditional Arabic" w:cs="Traditional Arabic" w:hint="eastAsia"/>
          <w:i/>
          <w:color w:val="000000" w:themeColor="text1"/>
          <w:sz w:val="36"/>
          <w:szCs w:val="36"/>
          <w:rtl/>
          <w:lang w:val="id-ID"/>
        </w:rPr>
        <w:t>نتائج</w:t>
      </w:r>
      <w:r w:rsidRPr="008D26D9">
        <w:rPr>
          <w:rFonts w:ascii="Traditional Arabic" w:hAnsi="Traditional Arabic" w:cs="Traditional Arabic"/>
          <w:i/>
          <w:color w:val="000000" w:themeColor="text1"/>
          <w:sz w:val="36"/>
          <w:szCs w:val="36"/>
          <w:rtl/>
          <w:lang w:val="id-ID"/>
        </w:rPr>
        <w:t xml:space="preserve"> </w:t>
      </w:r>
      <w:r w:rsidRPr="008D26D9">
        <w:rPr>
          <w:rFonts w:ascii="Traditional Arabic" w:hAnsi="Traditional Arabic" w:cs="Traditional Arabic" w:hint="eastAsia"/>
          <w:i/>
          <w:color w:val="000000" w:themeColor="text1"/>
          <w:sz w:val="36"/>
          <w:szCs w:val="36"/>
          <w:rtl/>
          <w:lang w:val="id-ID"/>
        </w:rPr>
        <w:t>وصف</w:t>
      </w:r>
      <w:r w:rsidRPr="008D26D9">
        <w:rPr>
          <w:rFonts w:ascii="Traditional Arabic" w:hAnsi="Traditional Arabic" w:cs="Traditional Arabic"/>
          <w:i/>
          <w:color w:val="000000" w:themeColor="text1"/>
          <w:sz w:val="36"/>
          <w:szCs w:val="36"/>
          <w:rtl/>
          <w:lang w:val="id-ID"/>
        </w:rPr>
        <w:t xml:space="preserve"> </w:t>
      </w:r>
      <w:r w:rsidRPr="008D26D9">
        <w:rPr>
          <w:rFonts w:ascii="Traditional Arabic" w:hAnsi="Traditional Arabic" w:cs="Traditional Arabic" w:hint="eastAsia"/>
          <w:i/>
          <w:color w:val="000000" w:themeColor="text1"/>
          <w:sz w:val="36"/>
          <w:szCs w:val="36"/>
          <w:rtl/>
          <w:lang w:val="id-ID"/>
        </w:rPr>
        <w:t>البيانات</w:t>
      </w:r>
      <w:r>
        <w:rPr>
          <w:rFonts w:ascii="Traditional Arabic" w:hAnsi="Traditional Arabic" w:cs="Traditional Arabic"/>
          <w:iCs/>
          <w:color w:val="000000" w:themeColor="text1"/>
          <w:sz w:val="36"/>
          <w:szCs w:val="36"/>
          <w:lang w:val="id-ID"/>
        </w:rPr>
        <w:tab/>
      </w:r>
      <w:r w:rsidR="008142FA" w:rsidRPr="008142FA">
        <w:rPr>
          <w:rFonts w:ascii="Traditional Arabic" w:hAnsi="Traditional Arabic" w:cs="Traditional Arabic" w:hint="cs"/>
          <w:i/>
          <w:color w:val="000000" w:themeColor="text1"/>
          <w:sz w:val="36"/>
          <w:szCs w:val="36"/>
          <w:rtl/>
          <w:lang w:val="id-ID"/>
        </w:rPr>
        <w:t>33</w:t>
      </w:r>
    </w:p>
    <w:p w:rsidR="008A5486" w:rsidRPr="008A5486" w:rsidRDefault="008A5486" w:rsidP="00E752BA">
      <w:pPr>
        <w:pStyle w:val="ListParagraph"/>
        <w:widowControl w:val="0"/>
        <w:tabs>
          <w:tab w:val="left" w:pos="1733"/>
          <w:tab w:val="left" w:pos="1985"/>
          <w:tab w:val="left" w:leader="dot" w:pos="7938"/>
          <w:tab w:val="right" w:pos="8505"/>
        </w:tabs>
        <w:autoSpaceDE w:val="0"/>
        <w:autoSpaceDN w:val="0"/>
        <w:bidi/>
        <w:spacing w:before="2" w:after="0" w:line="240" w:lineRule="auto"/>
        <w:ind w:left="709" w:right="49"/>
        <w:contextualSpacing w:val="0"/>
        <w:rPr>
          <w:rFonts w:ascii="Traditional Arabic" w:hAnsi="Traditional Arabic" w:cs="Traditional Arabic"/>
          <w:i/>
          <w:iCs/>
          <w:color w:val="000000" w:themeColor="text1"/>
          <w:sz w:val="36"/>
          <w:szCs w:val="36"/>
        </w:rPr>
      </w:pPr>
      <w:r w:rsidRPr="006A20F6">
        <w:rPr>
          <w:rFonts w:ascii="Traditional Arabic" w:hAnsi="Traditional Arabic" w:cs="Traditional Arabic"/>
          <w:color w:val="000000" w:themeColor="text1"/>
          <w:sz w:val="36"/>
          <w:szCs w:val="36"/>
          <w:rtl/>
        </w:rPr>
        <w:t xml:space="preserve">الجدول </w:t>
      </w:r>
      <w:r w:rsidRPr="00A4564E">
        <w:rPr>
          <w:rFonts w:ascii="Traditional Arabic" w:hAnsi="Traditional Arabic" w:cs="Traditional Arabic"/>
          <w:color w:val="000000" w:themeColor="text1"/>
          <w:sz w:val="36"/>
          <w:szCs w:val="36"/>
          <w:rtl/>
        </w:rPr>
        <w:t>4.8</w:t>
      </w:r>
      <w:r w:rsidRPr="006A20F6">
        <w:rPr>
          <w:rFonts w:ascii="Traditional Arabic" w:hAnsi="Traditional Arabic" w:cs="Traditional Arabic"/>
          <w:color w:val="000000" w:themeColor="text1"/>
          <w:sz w:val="36"/>
          <w:szCs w:val="36"/>
          <w:rtl/>
        </w:rPr>
        <w:t xml:space="preserve"> اختبار الحالة الطبيعية قبل الاختبار</w:t>
      </w:r>
      <w:r>
        <w:rPr>
          <w:rFonts w:ascii="Traditional Arabic" w:hAnsi="Traditional Arabic" w:cs="Traditional Arabic"/>
          <w:i/>
          <w:iCs/>
          <w:color w:val="000000" w:themeColor="text1"/>
          <w:sz w:val="36"/>
          <w:szCs w:val="36"/>
        </w:rPr>
        <w:tab/>
      </w:r>
      <w:r w:rsidR="00C73554">
        <w:rPr>
          <w:rFonts w:ascii="Traditional Arabic" w:hAnsi="Traditional Arabic" w:cs="Traditional Arabic"/>
          <w:color w:val="000000" w:themeColor="text1"/>
          <w:sz w:val="36"/>
          <w:szCs w:val="36"/>
        </w:rPr>
        <w:t>35</w:t>
      </w:r>
    </w:p>
    <w:p w:rsidR="008A5486" w:rsidRPr="008A5486" w:rsidRDefault="008A5486" w:rsidP="00E752BA">
      <w:pPr>
        <w:pStyle w:val="ListParagraph"/>
        <w:widowControl w:val="0"/>
        <w:tabs>
          <w:tab w:val="left" w:leader="dot" w:pos="7938"/>
          <w:tab w:val="right" w:pos="8505"/>
        </w:tabs>
        <w:autoSpaceDE w:val="0"/>
        <w:autoSpaceDN w:val="0"/>
        <w:bidi/>
        <w:spacing w:before="2" w:after="0" w:line="240" w:lineRule="auto"/>
        <w:ind w:left="709" w:right="49"/>
        <w:contextualSpacing w:val="0"/>
        <w:rPr>
          <w:rFonts w:ascii="Traditional Arabic" w:hAnsi="Traditional Arabic" w:cs="Traditional Arabic"/>
          <w:i/>
          <w:iCs/>
          <w:color w:val="000000" w:themeColor="text1"/>
          <w:sz w:val="36"/>
          <w:szCs w:val="36"/>
        </w:rPr>
      </w:pPr>
      <w:r w:rsidRPr="006A20F6">
        <w:rPr>
          <w:rFonts w:ascii="Traditional Arabic" w:hAnsi="Traditional Arabic" w:cs="Traditional Arabic"/>
          <w:color w:val="000000" w:themeColor="text1"/>
          <w:sz w:val="36"/>
          <w:szCs w:val="36"/>
          <w:rtl/>
        </w:rPr>
        <w:t xml:space="preserve">الجدول </w:t>
      </w:r>
      <w:r w:rsidRPr="0020718D">
        <w:rPr>
          <w:rFonts w:ascii="Traditional Arabic" w:hAnsi="Traditional Arabic" w:cs="Traditional Arabic"/>
          <w:color w:val="000000" w:themeColor="text1"/>
          <w:sz w:val="36"/>
          <w:szCs w:val="36"/>
          <w:rtl/>
        </w:rPr>
        <w:t>4.9</w:t>
      </w:r>
      <w:r w:rsidRPr="006A20F6">
        <w:rPr>
          <w:rFonts w:ascii="Traditional Arabic" w:hAnsi="Traditional Arabic" w:cs="Traditional Arabic"/>
          <w:color w:val="000000" w:themeColor="text1"/>
          <w:sz w:val="36"/>
          <w:szCs w:val="36"/>
          <w:rtl/>
        </w:rPr>
        <w:t xml:space="preserve"> اختبار الحالة الطبيعية للاختبار البعدي</w:t>
      </w:r>
      <w:r>
        <w:rPr>
          <w:rFonts w:ascii="Traditional Arabic" w:hAnsi="Traditional Arabic" w:cs="Traditional Arabic"/>
          <w:color w:val="000000" w:themeColor="text1"/>
          <w:sz w:val="36"/>
          <w:szCs w:val="36"/>
        </w:rPr>
        <w:tab/>
      </w:r>
      <w:r w:rsidR="00C73554">
        <w:rPr>
          <w:rFonts w:ascii="Traditional Arabic" w:hAnsi="Traditional Arabic" w:cs="Traditional Arabic"/>
          <w:color w:val="000000" w:themeColor="text1"/>
          <w:sz w:val="36"/>
          <w:szCs w:val="36"/>
        </w:rPr>
        <w:t>37</w:t>
      </w:r>
    </w:p>
    <w:p w:rsidR="008A5486" w:rsidRDefault="00BD21E9" w:rsidP="00E752BA">
      <w:pPr>
        <w:pStyle w:val="BodyText"/>
        <w:tabs>
          <w:tab w:val="left" w:leader="dot" w:pos="7938"/>
          <w:tab w:val="right" w:pos="8505"/>
        </w:tabs>
        <w:bidi/>
        <w:ind w:left="709" w:right="49"/>
        <w:rPr>
          <w:rFonts w:ascii="Traditional Arabic" w:hAnsi="Traditional Arabic" w:cs="Traditional Arabic"/>
          <w:sz w:val="36"/>
          <w:szCs w:val="36"/>
          <w:lang w:val="id-ID"/>
        </w:rPr>
      </w:pPr>
      <w:r>
        <w:rPr>
          <w:rFonts w:ascii="Traditional Arabic" w:hAnsi="Traditional Arabic" w:cs="Traditional Arabic"/>
          <w:color w:val="000000" w:themeColor="text1"/>
          <w:sz w:val="36"/>
          <w:szCs w:val="36"/>
          <w:rtl/>
          <w:lang w:val="id-ID"/>
        </w:rPr>
        <w:t>الجدول</w:t>
      </w:r>
      <w:r w:rsidR="008A5486">
        <w:rPr>
          <w:rFonts w:ascii="Traditional Arabic" w:hAnsi="Traditional Arabic" w:cs="Traditional Arabic"/>
          <w:color w:val="000000" w:themeColor="text1"/>
          <w:sz w:val="36"/>
          <w:szCs w:val="36"/>
          <w:lang w:val="id-ID"/>
        </w:rPr>
        <w:t xml:space="preserve"> </w:t>
      </w:r>
      <w:r w:rsidR="008A5486" w:rsidRPr="00A54436">
        <w:rPr>
          <w:rFonts w:ascii="Traditional Arabic" w:hAnsi="Traditional Arabic" w:cs="Traditional Arabic"/>
          <w:color w:val="000000" w:themeColor="text1"/>
          <w:sz w:val="36"/>
          <w:szCs w:val="36"/>
          <w:rtl/>
        </w:rPr>
        <w:t>4.10</w:t>
      </w:r>
      <w:r w:rsidR="008A5486">
        <w:rPr>
          <w:rFonts w:ascii="Traditional Arabic" w:hAnsi="Traditional Arabic" w:cs="Traditional Arabic"/>
          <w:color w:val="000000" w:themeColor="text1"/>
          <w:sz w:val="36"/>
          <w:szCs w:val="36"/>
          <w:lang w:val="id-ID"/>
        </w:rPr>
        <w:t xml:space="preserve"> </w:t>
      </w:r>
      <w:r w:rsidR="008A5486" w:rsidRPr="006A20F6">
        <w:rPr>
          <w:rFonts w:ascii="Traditional Arabic" w:hAnsi="Traditional Arabic" w:cs="Traditional Arabic"/>
          <w:color w:val="000000" w:themeColor="text1"/>
          <w:sz w:val="36"/>
          <w:szCs w:val="36"/>
          <w:rtl/>
          <w:lang w:val="id-ID"/>
        </w:rPr>
        <w:t>ختبار التجانس</w:t>
      </w:r>
      <w:r w:rsidR="008A5486">
        <w:rPr>
          <w:rFonts w:ascii="Traditional Arabic" w:hAnsi="Traditional Arabic" w:cs="Traditional Arabic"/>
          <w:color w:val="000000" w:themeColor="text1"/>
          <w:sz w:val="36"/>
          <w:szCs w:val="36"/>
          <w:lang w:val="id-ID"/>
        </w:rPr>
        <w:tab/>
      </w:r>
      <w:r w:rsidR="008142FA">
        <w:rPr>
          <w:rFonts w:ascii="Traditional Arabic" w:hAnsi="Traditional Arabic" w:cs="Traditional Arabic" w:hint="cs"/>
          <w:color w:val="000000" w:themeColor="text1"/>
          <w:sz w:val="36"/>
          <w:szCs w:val="36"/>
          <w:rtl/>
          <w:lang w:val="id-ID"/>
        </w:rPr>
        <w:t>39</w:t>
      </w:r>
    </w:p>
    <w:p w:rsidR="00B15C7A" w:rsidRDefault="00B15C7A" w:rsidP="00E752BA">
      <w:pPr>
        <w:pStyle w:val="BodyText"/>
        <w:tabs>
          <w:tab w:val="left" w:leader="dot" w:pos="7938"/>
          <w:tab w:val="right" w:pos="8505"/>
        </w:tabs>
        <w:bidi/>
        <w:spacing w:before="104"/>
        <w:ind w:left="709" w:right="51"/>
        <w:rPr>
          <w:rFonts w:ascii="Traditional Arabic" w:hAnsi="Traditional Arabic" w:cs="Traditional Arabic"/>
          <w:color w:val="000000" w:themeColor="text1"/>
          <w:position w:val="1"/>
          <w:sz w:val="36"/>
          <w:szCs w:val="36"/>
          <w:rtl/>
        </w:rPr>
      </w:pPr>
      <w:r w:rsidRPr="00B15C7A">
        <w:rPr>
          <w:rFonts w:ascii="Traditional Arabic" w:hAnsi="Traditional Arabic" w:cs="Traditional Arabic"/>
          <w:color w:val="000000" w:themeColor="text1"/>
          <w:sz w:val="36"/>
          <w:szCs w:val="36"/>
          <w:rtl/>
          <w:lang w:val="id-ID"/>
        </w:rPr>
        <w:t>الجدول</w:t>
      </w:r>
      <w:r w:rsidRPr="00DF3232">
        <w:rPr>
          <w:rFonts w:ascii="Traditional Arabic" w:hAnsi="Traditional Arabic" w:cs="Traditional Arabic"/>
          <w:b/>
          <w:bCs/>
          <w:color w:val="000000" w:themeColor="text1"/>
          <w:sz w:val="36"/>
          <w:szCs w:val="36"/>
          <w:lang w:val="id-ID"/>
        </w:rPr>
        <w:t xml:space="preserve">  </w:t>
      </w:r>
      <w:r w:rsidRPr="00DF3232">
        <w:rPr>
          <w:rFonts w:ascii="Traditional Arabic" w:hAnsi="Traditional Arabic" w:cs="Traditional Arabic"/>
          <w:color w:val="000000" w:themeColor="text1"/>
          <w:sz w:val="36"/>
          <w:szCs w:val="36"/>
          <w:lang w:val="id-ID"/>
        </w:rPr>
        <w:t xml:space="preserve">Kolmogrov Smirnov </w:t>
      </w:r>
      <w:r w:rsidRPr="00B15C7A">
        <w:rPr>
          <w:rFonts w:ascii="Traditional Arabic" w:hAnsi="Traditional Arabic" w:cs="Traditional Arabic"/>
          <w:color w:val="000000" w:themeColor="text1"/>
          <w:sz w:val="36"/>
          <w:szCs w:val="36"/>
          <w:lang w:val="id-ID"/>
        </w:rPr>
        <w:t>4.11</w:t>
      </w:r>
      <w:r w:rsidR="00250767">
        <w:rPr>
          <w:rFonts w:ascii="Traditional Arabic" w:hAnsi="Traditional Arabic" w:cs="Traditional Arabic" w:hint="cs"/>
          <w:color w:val="000000" w:themeColor="text1"/>
          <w:sz w:val="36"/>
          <w:szCs w:val="36"/>
          <w:rtl/>
          <w:lang w:val="id-ID"/>
        </w:rPr>
        <w:tab/>
      </w:r>
      <w:r w:rsidR="003458AE">
        <w:rPr>
          <w:rFonts w:ascii="Traditional Arabic" w:hAnsi="Traditional Arabic" w:cs="Traditional Arabic"/>
          <w:color w:val="000000" w:themeColor="text1"/>
          <w:sz w:val="36"/>
          <w:szCs w:val="36"/>
          <w:lang w:val="id-ID"/>
        </w:rPr>
        <w:t>52</w:t>
      </w:r>
    </w:p>
    <w:p w:rsidR="006C529F" w:rsidRPr="008A5486" w:rsidRDefault="008A5486" w:rsidP="00E752BA">
      <w:pPr>
        <w:pStyle w:val="BodyText"/>
        <w:tabs>
          <w:tab w:val="left" w:leader="dot" w:pos="7938"/>
          <w:tab w:val="right" w:pos="8505"/>
        </w:tabs>
        <w:bidi/>
        <w:spacing w:before="104"/>
        <w:ind w:left="709" w:right="49"/>
        <w:rPr>
          <w:rFonts w:ascii="Traditional Arabic" w:hAnsi="Traditional Arabic" w:cs="Traditional Arabic"/>
          <w:i/>
          <w:color w:val="000000" w:themeColor="text1"/>
          <w:sz w:val="36"/>
          <w:szCs w:val="36"/>
          <w:rtl/>
          <w:lang w:val="id-ID"/>
        </w:rPr>
      </w:pPr>
      <w:r w:rsidRPr="006A20F6">
        <w:rPr>
          <w:rFonts w:ascii="Traditional Arabic" w:hAnsi="Traditional Arabic" w:cs="Traditional Arabic"/>
          <w:color w:val="000000" w:themeColor="text1"/>
          <w:position w:val="1"/>
          <w:sz w:val="36"/>
          <w:szCs w:val="36"/>
          <w:rtl/>
        </w:rPr>
        <w:t>الجدول</w:t>
      </w:r>
      <w:r w:rsidR="00B15C7A">
        <w:rPr>
          <w:rFonts w:ascii="Traditional Arabic" w:hAnsi="Traditional Arabic" w:cs="Traditional Arabic" w:hint="cs"/>
          <w:color w:val="000000" w:themeColor="text1"/>
          <w:position w:val="1"/>
          <w:sz w:val="36"/>
          <w:szCs w:val="36"/>
          <w:rtl/>
        </w:rPr>
        <w:t>4.11</w:t>
      </w:r>
      <w:r>
        <w:rPr>
          <w:rFonts w:ascii="Traditional Arabic" w:hAnsi="Traditional Arabic" w:cs="Traditional Arabic"/>
          <w:position w:val="1"/>
          <w:sz w:val="36"/>
          <w:szCs w:val="36"/>
        </w:rPr>
        <w:t xml:space="preserve"> </w:t>
      </w:r>
      <w:r w:rsidRPr="006A20F6">
        <w:rPr>
          <w:rFonts w:ascii="Traditional Arabic" w:hAnsi="Traditional Arabic" w:cs="Traditional Arabic"/>
          <w:color w:val="000000" w:themeColor="text1"/>
          <w:position w:val="1"/>
          <w:sz w:val="36"/>
          <w:szCs w:val="36"/>
          <w:rtl/>
        </w:rPr>
        <w:t>اختبار فرضية اختبار</w:t>
      </w:r>
      <w:r w:rsidRPr="006A20F6">
        <w:rPr>
          <w:rFonts w:ascii="Traditional Arabic" w:hAnsi="Traditional Arabic" w:cs="Traditional Arabic"/>
          <w:color w:val="000000" w:themeColor="text1"/>
          <w:position w:val="1"/>
          <w:sz w:val="36"/>
          <w:szCs w:val="36"/>
        </w:rPr>
        <w:t xml:space="preserve"> </w:t>
      </w:r>
      <w:r w:rsidR="00652D57" w:rsidRPr="008D26D9">
        <w:rPr>
          <w:rFonts w:ascii="Traditional Arabic" w:hAnsi="Traditional Arabic" w:cs="Traditional Arabic" w:hint="eastAsia"/>
          <w:i/>
          <w:color w:val="000000" w:themeColor="text1"/>
          <w:sz w:val="36"/>
          <w:szCs w:val="36"/>
          <w:rtl/>
          <w:lang w:val="id-ID"/>
        </w:rPr>
        <w:t>ت</w:t>
      </w:r>
      <w:r w:rsidR="00652D57" w:rsidRPr="006A20F6">
        <w:rPr>
          <w:rFonts w:ascii="Traditional Arabic" w:hAnsi="Traditional Arabic" w:cs="Traditional Arabic"/>
          <w:color w:val="000000" w:themeColor="text1"/>
          <w:sz w:val="36"/>
          <w:szCs w:val="36"/>
          <w:rtl/>
        </w:rPr>
        <w:t>ي</w:t>
      </w:r>
      <w:r w:rsidRPr="006A20F6">
        <w:rPr>
          <w:rFonts w:ascii="Traditional Arabic" w:hAnsi="Traditional Arabic" w:cs="Traditional Arabic"/>
          <w:color w:val="000000" w:themeColor="text1"/>
          <w:position w:val="1"/>
          <w:sz w:val="36"/>
          <w:szCs w:val="36"/>
        </w:rPr>
        <w:t xml:space="preserve"> </w:t>
      </w:r>
      <w:r w:rsidRPr="006A20F6">
        <w:rPr>
          <w:rFonts w:ascii="Traditional Arabic" w:hAnsi="Traditional Arabic" w:cs="Traditional Arabic"/>
          <w:color w:val="000000" w:themeColor="text1"/>
          <w:position w:val="1"/>
          <w:sz w:val="36"/>
          <w:szCs w:val="36"/>
          <w:rtl/>
        </w:rPr>
        <w:t>ل</w:t>
      </w:r>
      <w:r>
        <w:rPr>
          <w:rFonts w:ascii="Traditional Arabic" w:hAnsi="Traditional Arabic" w:cs="Traditional Arabic" w:hint="cs"/>
          <w:color w:val="000000" w:themeColor="text1"/>
          <w:position w:val="1"/>
          <w:sz w:val="36"/>
          <w:szCs w:val="36"/>
          <w:rtl/>
        </w:rPr>
        <w:t>ل</w:t>
      </w:r>
      <w:r w:rsidRPr="006A20F6">
        <w:rPr>
          <w:rFonts w:ascii="Traditional Arabic" w:hAnsi="Traditional Arabic" w:cs="Traditional Arabic"/>
          <w:color w:val="000000" w:themeColor="text1"/>
          <w:position w:val="1"/>
          <w:sz w:val="36"/>
          <w:szCs w:val="36"/>
          <w:rtl/>
        </w:rPr>
        <w:t>عينة المستقلة</w:t>
      </w:r>
      <w:r>
        <w:rPr>
          <w:rFonts w:ascii="Traditional Arabic" w:hAnsi="Traditional Arabic" w:cs="Traditional Arabic"/>
          <w:color w:val="000000" w:themeColor="text1"/>
          <w:position w:val="1"/>
          <w:sz w:val="36"/>
          <w:szCs w:val="36"/>
          <w:lang w:val="id-ID"/>
        </w:rPr>
        <w:tab/>
      </w:r>
      <w:r w:rsidR="00C73554">
        <w:rPr>
          <w:rFonts w:ascii="Traditional Arabic" w:hAnsi="Traditional Arabic" w:cs="Traditional Arabic"/>
          <w:color w:val="000000" w:themeColor="text1"/>
          <w:position w:val="1"/>
          <w:sz w:val="36"/>
          <w:szCs w:val="36"/>
          <w:lang w:val="id-ID"/>
        </w:rPr>
        <w:t>4</w:t>
      </w:r>
      <w:r w:rsidR="001E0ACA">
        <w:rPr>
          <w:rFonts w:ascii="Traditional Arabic" w:hAnsi="Traditional Arabic" w:cs="Traditional Arabic"/>
          <w:color w:val="000000" w:themeColor="text1"/>
          <w:position w:val="1"/>
          <w:sz w:val="36"/>
          <w:szCs w:val="36"/>
          <w:lang w:val="id-ID"/>
        </w:rPr>
        <w:t>3</w:t>
      </w:r>
    </w:p>
    <w:p w:rsidR="00B15C7A" w:rsidRPr="00EE4345" w:rsidRDefault="00B15C7A" w:rsidP="00E752BA">
      <w:pPr>
        <w:pStyle w:val="ListParagraph"/>
        <w:tabs>
          <w:tab w:val="left" w:leader="dot" w:pos="7938"/>
          <w:tab w:val="right" w:pos="9121"/>
        </w:tabs>
        <w:bidi/>
        <w:spacing w:line="240" w:lineRule="auto"/>
        <w:ind w:left="709"/>
        <w:jc w:val="both"/>
        <w:rPr>
          <w:rFonts w:ascii="Traditional Arabic" w:hAnsi="Traditional Arabic" w:cs="Traditional Arabic"/>
          <w:sz w:val="36"/>
          <w:szCs w:val="36"/>
          <w:rtl/>
        </w:rPr>
      </w:pPr>
      <w:r w:rsidRPr="00B15C7A">
        <w:rPr>
          <w:rFonts w:ascii="Traditional Arabic" w:hAnsi="Traditional Arabic" w:cs="Traditional Arabic"/>
          <w:color w:val="000000" w:themeColor="text1"/>
          <w:sz w:val="36"/>
          <w:szCs w:val="36"/>
          <w:rtl/>
        </w:rPr>
        <w:t>الجدول</w:t>
      </w:r>
      <w:r w:rsidRPr="00B15C7A">
        <w:rPr>
          <w:rFonts w:ascii="Traditional Arabic" w:hAnsi="Traditional Arabic" w:cs="Traditional Arabic"/>
          <w:color w:val="000000" w:themeColor="text1"/>
          <w:sz w:val="36"/>
          <w:szCs w:val="36"/>
        </w:rPr>
        <w:t xml:space="preserve"> 4.12 </w:t>
      </w:r>
      <w:r w:rsidRPr="007D6A86">
        <w:rPr>
          <w:rFonts w:ascii="Traditional Arabic" w:hAnsi="Traditional Arabic" w:cs="Traditional Arabic"/>
          <w:sz w:val="36"/>
          <w:szCs w:val="36"/>
          <w:rtl/>
        </w:rPr>
        <w:t>اختبار ارتباط المنتج اللحظي</w:t>
      </w:r>
      <w:r w:rsidR="00250767">
        <w:rPr>
          <w:rFonts w:ascii="Traditional Arabic" w:hAnsi="Traditional Arabic" w:cs="Traditional Arabic"/>
          <w:sz w:val="36"/>
          <w:szCs w:val="36"/>
        </w:rPr>
        <w:tab/>
      </w:r>
      <w:r w:rsidR="003458AE">
        <w:rPr>
          <w:rFonts w:ascii="Traditional Arabic" w:hAnsi="Traditional Arabic" w:cs="Traditional Arabic"/>
          <w:sz w:val="36"/>
          <w:szCs w:val="36"/>
        </w:rPr>
        <w:t>54</w:t>
      </w:r>
    </w:p>
    <w:p w:rsidR="006C529F" w:rsidRDefault="006C529F" w:rsidP="00E752BA">
      <w:pPr>
        <w:pStyle w:val="BodyText"/>
        <w:bidi/>
        <w:spacing w:before="104"/>
        <w:ind w:left="707" w:right="49"/>
        <w:rPr>
          <w:rFonts w:ascii="Traditional Arabic" w:hAnsi="Traditional Arabic" w:cs="Traditional Arabic"/>
          <w:i/>
          <w:color w:val="000000" w:themeColor="text1"/>
          <w:sz w:val="36"/>
          <w:szCs w:val="36"/>
          <w:rtl/>
          <w:lang w:val="id-ID"/>
        </w:rPr>
      </w:pPr>
    </w:p>
    <w:p w:rsidR="00BE468D" w:rsidRDefault="00BE468D" w:rsidP="008A5486">
      <w:pPr>
        <w:bidi/>
        <w:spacing w:after="0" w:line="240" w:lineRule="auto"/>
        <w:rPr>
          <w:rFonts w:ascii="Traditional Arabic" w:eastAsia="Times New Roman" w:hAnsi="Traditional Arabic" w:cs="Traditional Arabic"/>
          <w:i/>
          <w:color w:val="000000" w:themeColor="text1"/>
          <w:sz w:val="36"/>
          <w:szCs w:val="36"/>
          <w:lang w:eastAsia="en-US"/>
        </w:rPr>
      </w:pPr>
    </w:p>
    <w:p w:rsidR="001821AE" w:rsidRDefault="001821AE" w:rsidP="001821AE">
      <w:pPr>
        <w:bidi/>
        <w:spacing w:after="0" w:line="240" w:lineRule="auto"/>
        <w:rPr>
          <w:rFonts w:ascii="Traditional Arabic" w:hAnsi="Traditional Arabic" w:cs="Traditional Arabic"/>
          <w:b/>
          <w:bCs/>
          <w:color w:val="000000"/>
          <w:sz w:val="36"/>
          <w:szCs w:val="36"/>
        </w:rPr>
      </w:pPr>
    </w:p>
    <w:p w:rsidR="003458AE" w:rsidRDefault="003458AE" w:rsidP="003458AE">
      <w:pPr>
        <w:bidi/>
        <w:spacing w:after="0" w:line="240" w:lineRule="auto"/>
        <w:rPr>
          <w:rFonts w:ascii="Traditional Arabic" w:hAnsi="Traditional Arabic" w:cs="Traditional Arabic" w:hint="cs"/>
          <w:b/>
          <w:bCs/>
          <w:color w:val="000000"/>
          <w:sz w:val="36"/>
          <w:szCs w:val="36"/>
          <w:rtl/>
        </w:rPr>
      </w:pPr>
    </w:p>
    <w:p w:rsidR="00E752BA" w:rsidRDefault="00E752BA" w:rsidP="00E752BA">
      <w:pPr>
        <w:bidi/>
        <w:spacing w:after="0" w:line="240" w:lineRule="auto"/>
        <w:rPr>
          <w:rFonts w:ascii="Traditional Arabic" w:hAnsi="Traditional Arabic" w:cs="Traditional Arabic"/>
          <w:b/>
          <w:bCs/>
          <w:color w:val="000000"/>
          <w:sz w:val="36"/>
          <w:szCs w:val="36"/>
        </w:rPr>
      </w:pPr>
    </w:p>
    <w:p w:rsidR="00000532" w:rsidRPr="007E34EB" w:rsidRDefault="00000532" w:rsidP="00E752BA">
      <w:pPr>
        <w:bidi/>
        <w:spacing w:after="0" w:line="240" w:lineRule="auto"/>
        <w:jc w:val="center"/>
        <w:rPr>
          <w:rFonts w:ascii="Traditional Arabic" w:hAnsi="Traditional Arabic" w:cs="Traditional Arabic"/>
          <w:b/>
          <w:bCs/>
          <w:color w:val="000000"/>
          <w:sz w:val="36"/>
          <w:szCs w:val="36"/>
          <w:lang w:val="en-US"/>
        </w:rPr>
      </w:pPr>
      <w:r w:rsidRPr="00EE0341">
        <w:rPr>
          <w:rFonts w:ascii="Traditional Arabic" w:hAnsi="Traditional Arabic" w:cs="Traditional Arabic"/>
          <w:b/>
          <w:bCs/>
          <w:color w:val="000000"/>
          <w:sz w:val="36"/>
          <w:szCs w:val="36"/>
          <w:rtl/>
        </w:rPr>
        <w:lastRenderedPageBreak/>
        <w:t>الباب الأول</w:t>
      </w:r>
    </w:p>
    <w:p w:rsidR="00000532" w:rsidRDefault="00000532" w:rsidP="00E752BA">
      <w:pPr>
        <w:bidi/>
        <w:spacing w:after="0" w:line="240" w:lineRule="auto"/>
        <w:jc w:val="center"/>
        <w:rPr>
          <w:rFonts w:ascii="Traditional Arabic" w:hAnsi="Traditional Arabic" w:cs="Traditional Arabic"/>
          <w:b/>
          <w:bCs/>
          <w:color w:val="000000"/>
          <w:sz w:val="36"/>
          <w:szCs w:val="36"/>
        </w:rPr>
      </w:pPr>
      <w:r w:rsidRPr="00EE0341">
        <w:rPr>
          <w:rFonts w:ascii="Traditional Arabic" w:hAnsi="Traditional Arabic" w:cs="Traditional Arabic"/>
          <w:b/>
          <w:bCs/>
          <w:color w:val="000000"/>
          <w:sz w:val="36"/>
          <w:szCs w:val="36"/>
          <w:rtl/>
        </w:rPr>
        <w:t xml:space="preserve"> </w:t>
      </w:r>
      <w:r w:rsidR="00BD21E9">
        <w:rPr>
          <w:rFonts w:ascii="Traditional Arabic" w:hAnsi="Traditional Arabic" w:cs="Traditional Arabic" w:hint="cs"/>
          <w:b/>
          <w:bCs/>
          <w:color w:val="000000"/>
          <w:sz w:val="36"/>
          <w:szCs w:val="36"/>
          <w:rtl/>
        </w:rPr>
        <w:t>ال</w:t>
      </w:r>
      <w:r w:rsidRPr="00EE0341">
        <w:rPr>
          <w:rFonts w:ascii="Traditional Arabic" w:hAnsi="Traditional Arabic" w:cs="Traditional Arabic"/>
          <w:b/>
          <w:bCs/>
          <w:color w:val="000000"/>
          <w:sz w:val="36"/>
          <w:szCs w:val="36"/>
          <w:rtl/>
        </w:rPr>
        <w:t>مقدمة</w:t>
      </w:r>
    </w:p>
    <w:p w:rsidR="00000532" w:rsidRPr="00AC70B0" w:rsidRDefault="00000532" w:rsidP="00E752BA">
      <w:pPr>
        <w:pStyle w:val="ListParagraph"/>
        <w:numPr>
          <w:ilvl w:val="0"/>
          <w:numId w:val="7"/>
        </w:numPr>
        <w:bidi/>
        <w:spacing w:after="0" w:line="240" w:lineRule="auto"/>
        <w:ind w:left="565"/>
        <w:jc w:val="lowKashida"/>
        <w:rPr>
          <w:rFonts w:ascii="Traditional Arabic" w:hAnsi="Traditional Arabic" w:cs="Traditional Arabic"/>
          <w:b/>
          <w:bCs/>
          <w:color w:val="000000"/>
          <w:sz w:val="36"/>
          <w:szCs w:val="36"/>
        </w:rPr>
      </w:pPr>
      <w:r w:rsidRPr="00AC70B0">
        <w:rPr>
          <w:rFonts w:ascii="Traditional Arabic" w:hAnsi="Traditional Arabic" w:cs="Traditional Arabic"/>
          <w:b/>
          <w:bCs/>
          <w:color w:val="000000"/>
          <w:sz w:val="36"/>
          <w:szCs w:val="36"/>
          <w:rtl/>
        </w:rPr>
        <w:t>خلفية البحث</w:t>
      </w:r>
    </w:p>
    <w:p w:rsidR="00000532" w:rsidRDefault="00000532" w:rsidP="00E752BA">
      <w:pPr>
        <w:bidi/>
        <w:spacing w:line="240" w:lineRule="auto"/>
        <w:ind w:left="282" w:firstLine="438"/>
        <w:jc w:val="both"/>
        <w:rPr>
          <w:rFonts w:ascii="Traditional Arabic" w:eastAsia="Times New Roman" w:hAnsi="Traditional Arabic" w:cs="Traditional Arabic"/>
          <w:color w:val="202124"/>
          <w:sz w:val="36"/>
          <w:szCs w:val="36"/>
          <w:lang w:bidi="ar"/>
        </w:rPr>
      </w:pPr>
      <w:bookmarkStart w:id="0" w:name="_Hlk95384718"/>
      <w:r w:rsidRPr="00000532">
        <w:rPr>
          <w:rFonts w:ascii="Traditional Arabic" w:eastAsia="Times New Roman" w:hAnsi="Traditional Arabic" w:cs="Traditional Arabic"/>
          <w:color w:val="202124"/>
          <w:sz w:val="36"/>
          <w:szCs w:val="36"/>
          <w:rtl/>
          <w:lang w:bidi="ar"/>
        </w:rPr>
        <w:t>كانت المهارات اللغوية مهمة جدًا حتى يكون شخص أن يتمكن من التواصل بشكل جيد. يجب على مدرس اللغة العربية أن يتقن ثلاثة أشياء على الأقل، وهي إجادة اللغة العربية، ومعرفة اللغة العربية وثقافتها، ومهارات تدريس اللغة العربية. لاكتساب الكفاءة، يجب على الطلاب الاستمرار في الممارسة من خلال إثراء إتقان وتطوير المفردات العربية. تعتمد جودة المهارات اللغوية لأي شخص على كمية ونوعية مفرداته اللغوية. كلما كانت المفردات أكثر ثراءً، زادت احتماليته أن يكون ماهرًا في التحدث. المفردات وفقًا لقاموس إندونيسيا الكبير</w:t>
      </w:r>
      <w:r w:rsidR="00611E94">
        <w:rPr>
          <w:rFonts w:ascii="Traditional Arabic" w:eastAsia="Times New Roman" w:hAnsi="Traditional Arabic" w:cs="Traditional Arabic"/>
          <w:color w:val="202124"/>
          <w:sz w:val="36"/>
          <w:szCs w:val="36"/>
          <w:rtl/>
          <w:lang w:bidi="ar"/>
        </w:rPr>
        <w:t xml:space="preserve"> هي مفردات. يفسر سومارغو</w:t>
      </w:r>
      <w:r w:rsidRPr="00000532">
        <w:rPr>
          <w:rFonts w:ascii="Traditional Arabic" w:eastAsia="Times New Roman" w:hAnsi="Traditional Arabic" w:cs="Traditional Arabic"/>
          <w:color w:val="202124"/>
          <w:sz w:val="36"/>
          <w:szCs w:val="36"/>
          <w:rtl/>
          <w:lang w:bidi="ar"/>
        </w:rPr>
        <w:t xml:space="preserve"> معنى المفردات على أنها عدد الكلمات التي يحبها المستخدم. في الترجمة  تعني المفردات العربية أنها عناصر اللغة يجب أن يتقنها كل طالب لغة أجنبية (العربية) حتى يتمكن من اكتساب مهارات التواصل باستخدام اللغة بشكل جيد.</w:t>
      </w:r>
    </w:p>
    <w:p w:rsidR="00000532" w:rsidRDefault="00000532" w:rsidP="00E752BA">
      <w:pPr>
        <w:bidi/>
        <w:spacing w:line="240" w:lineRule="auto"/>
        <w:ind w:left="282" w:firstLine="438"/>
        <w:jc w:val="both"/>
        <w:rPr>
          <w:rFonts w:ascii="Traditional Arabic" w:eastAsia="Times New Roman" w:hAnsi="Traditional Arabic" w:cs="Traditional Arabic"/>
          <w:color w:val="202124"/>
          <w:sz w:val="36"/>
          <w:szCs w:val="36"/>
          <w:lang w:bidi="ar"/>
        </w:rPr>
      </w:pPr>
      <w:r w:rsidRPr="00000532">
        <w:rPr>
          <w:rFonts w:ascii="Traditional Arabic" w:hAnsi="Traditional Arabic" w:cs="Traditional Arabic"/>
          <w:color w:val="202124"/>
          <w:sz w:val="36"/>
          <w:szCs w:val="36"/>
          <w:rtl/>
          <w:lang w:bidi="ar"/>
        </w:rPr>
        <w:t>ذكر الخولي ومحمود علي في مصطفى أن المفردات هي مجموعة من الكلمات المحددة التي يمك</w:t>
      </w:r>
      <w:r w:rsidR="00A82D9A">
        <w:rPr>
          <w:rFonts w:ascii="Traditional Arabic" w:hAnsi="Traditional Arabic" w:cs="Traditional Arabic"/>
          <w:color w:val="202124"/>
          <w:sz w:val="36"/>
          <w:szCs w:val="36"/>
          <w:rtl/>
          <w:lang w:bidi="ar"/>
        </w:rPr>
        <w:t>ن بها تشكيل اللغة، وذكر تاريجان</w:t>
      </w:r>
      <w:r w:rsidRPr="00000532">
        <w:rPr>
          <w:rFonts w:ascii="Traditional Arabic" w:hAnsi="Traditional Arabic" w:cs="Traditional Arabic"/>
          <w:color w:val="202124"/>
          <w:sz w:val="36"/>
          <w:szCs w:val="36"/>
          <w:rtl/>
          <w:lang w:val="en-US"/>
        </w:rPr>
        <w:t xml:space="preserve"> </w:t>
      </w:r>
      <w:r w:rsidRPr="00000532">
        <w:rPr>
          <w:rFonts w:ascii="Traditional Arabic" w:hAnsi="Traditional Arabic" w:cs="Traditional Arabic"/>
          <w:color w:val="202124"/>
          <w:sz w:val="36"/>
          <w:szCs w:val="36"/>
          <w:rtl/>
          <w:lang w:bidi="ar"/>
        </w:rPr>
        <w:t>أن المفردات هي كلمات يمكن تغييرها بسهولة ويقل احتمال أخذها من اللغات الأخرى. وبالتالي فإن تعلم المفردات لا يقتصر على تعلم عدد الكلمات فحسب، ولكن أيضًا في تذكرها واستخدامها. علاوة على ذلك، في إتقان المفردات العربية، يجب تطبيق الوسائط بحيث تميل إلى أن تكون ممتعة ويمكن استخدامها لتسهيل المدرسين</w:t>
      </w:r>
      <w:r w:rsidRPr="00000532">
        <w:rPr>
          <w:rFonts w:asciiTheme="minorBidi" w:hAnsiTheme="minorBidi"/>
          <w:color w:val="202124"/>
          <w:sz w:val="36"/>
          <w:szCs w:val="36"/>
          <w:rtl/>
          <w:lang w:bidi="ar"/>
        </w:rPr>
        <w:t xml:space="preserve"> </w:t>
      </w:r>
      <w:r w:rsidRPr="00000532">
        <w:rPr>
          <w:rFonts w:ascii="Traditional Arabic" w:hAnsi="Traditional Arabic" w:cs="Traditional Arabic"/>
          <w:sz w:val="36"/>
          <w:szCs w:val="36"/>
          <w:rtl/>
        </w:rPr>
        <w:t>في التعلم</w:t>
      </w:r>
      <w:bookmarkEnd w:id="0"/>
      <w:r w:rsidRPr="00000532">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2"/>
      </w:r>
      <w:bookmarkStart w:id="1" w:name="_Hlk95384754"/>
      <w:bookmarkStart w:id="2" w:name="_Hlk107310932"/>
      <w:bookmarkStart w:id="3" w:name="_Hlk107311024"/>
    </w:p>
    <w:p w:rsidR="00000532" w:rsidRDefault="00000532" w:rsidP="00E752BA">
      <w:pPr>
        <w:bidi/>
        <w:spacing w:line="240" w:lineRule="auto"/>
        <w:ind w:left="282" w:firstLine="438"/>
        <w:jc w:val="both"/>
        <w:rPr>
          <w:rFonts w:ascii="Traditional Arabic" w:eastAsia="Times New Roman" w:hAnsi="Traditional Arabic" w:cs="Traditional Arabic"/>
          <w:color w:val="202124"/>
          <w:sz w:val="36"/>
          <w:szCs w:val="36"/>
          <w:lang w:bidi="ar"/>
        </w:rPr>
      </w:pPr>
      <w:r w:rsidRPr="00000532">
        <w:rPr>
          <w:rFonts w:ascii="Traditional Arabic" w:hAnsi="Traditional Arabic" w:cs="Traditional Arabic"/>
          <w:color w:val="202124"/>
          <w:sz w:val="36"/>
          <w:szCs w:val="36"/>
          <w:rtl/>
          <w:lang w:bidi="ar"/>
        </w:rPr>
        <w:t>تعتبر طريقة التعليم من العناصر المهمة في نقل المواد للطلاب. ستؤثر طريقة التعليم المناسبة والصحيحة على جودة امتصاص الطلاب للمواد، بحيث يمكن للطلاب فهم المادة العميق بسهولة. إذا كان المدرسون قادرين على تطبيق طريقة التعليم بشكل مناسب وصحيح، فمن المحتمل أن نتائج تعلم الطلاب يمكن أن توفر الرضا لكل من المدرسين وأولياء الطلاب. تعد طريقة الخرائط الذهنية بديلاً لمساعدة المدرسين في تطوير مواد التدريس، ويمكنها تحسين فهم الطلاب وإبداعهم في التعلم</w:t>
      </w:r>
      <w:bookmarkEnd w:id="1"/>
      <w:bookmarkEnd w:id="2"/>
      <w:bookmarkEnd w:id="3"/>
      <w:r w:rsidRPr="00000532">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3"/>
      </w:r>
      <w:bookmarkStart w:id="4" w:name="_Hlk95384853"/>
    </w:p>
    <w:p w:rsidR="00000532" w:rsidRDefault="00920E5D" w:rsidP="00E752BA">
      <w:pPr>
        <w:bidi/>
        <w:spacing w:line="240" w:lineRule="auto"/>
        <w:ind w:left="282" w:firstLine="438"/>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color w:val="202124"/>
          <w:sz w:val="36"/>
          <w:szCs w:val="36"/>
          <w:rtl/>
          <w:lang w:bidi="ar"/>
        </w:rPr>
        <w:t>وفقًا لتوني بوزان</w:t>
      </w:r>
      <w:r w:rsidR="00000532" w:rsidRPr="00000532">
        <w:rPr>
          <w:rFonts w:ascii="Traditional Arabic" w:eastAsia="Times New Roman" w:hAnsi="Traditional Arabic" w:cs="Traditional Arabic"/>
          <w:color w:val="202124"/>
          <w:sz w:val="36"/>
          <w:szCs w:val="36"/>
          <w:rtl/>
          <w:lang w:bidi="ar"/>
        </w:rPr>
        <w:t xml:space="preserve">، تعد الخرائط الذهنية أسهل طريقة لإدخال المعلومات إلى الدماغ واسترداد المعلومات من الدماغ. الخرائط الذهنية هي الطريقة لعمل ملاحظات إبداعية وفعالة وتعمل حرفياً على </w:t>
      </w:r>
      <w:r w:rsidR="00000532" w:rsidRPr="00000532">
        <w:rPr>
          <w:rFonts w:ascii="Traditional Arabic" w:eastAsia="Times New Roman" w:hAnsi="Traditional Arabic" w:cs="Traditional Arabic"/>
          <w:color w:val="202124"/>
          <w:sz w:val="36"/>
          <w:szCs w:val="36"/>
          <w:rtl/>
          <w:lang w:bidi="ar"/>
        </w:rPr>
        <w:lastRenderedPageBreak/>
        <w:t>"تخري</w:t>
      </w:r>
      <w:r>
        <w:rPr>
          <w:rFonts w:ascii="Traditional Arabic" w:eastAsia="Times New Roman" w:hAnsi="Traditional Arabic" w:cs="Traditional Arabic"/>
          <w:color w:val="202124"/>
          <w:sz w:val="36"/>
          <w:szCs w:val="36"/>
          <w:rtl/>
          <w:lang w:bidi="ar"/>
        </w:rPr>
        <w:t>ط" لأذهاننا. وفقًا لـتوني بوسان</w:t>
      </w:r>
      <w:r w:rsidR="00000532" w:rsidRPr="00000532">
        <w:rPr>
          <w:rFonts w:ascii="Traditional Arabic" w:eastAsia="Times New Roman" w:hAnsi="Traditional Arabic" w:cs="Traditional Arabic"/>
          <w:color w:val="202124"/>
          <w:sz w:val="36"/>
          <w:szCs w:val="36"/>
          <w:rtl/>
          <w:lang w:bidi="ar"/>
        </w:rPr>
        <w:t>، يعد طريقة الخرائط الذهنية بمثابة تخزين رائع واسترجاع البيانات ونظام الوصول لمكتبة عملاقة موجودة بالفعل في عقلك. لذا فإن الخرائط الذهنية هي طريقة سهلة لوضع المعلومات في الدماغ وإخراج المعلومات من الدماغ ، حتى يتمكن ما من إيجاد طرق لعمل ملاحظات إبداعية وفعالة وفقًا لخرائطنا الذهنية</w:t>
      </w:r>
      <w:bookmarkEnd w:id="4"/>
      <w:r w:rsidR="00000532" w:rsidRPr="00000532">
        <w:rPr>
          <w:rFonts w:ascii="Traditional Arabic" w:hAnsi="Traditional Arabic" w:cs="Traditional Arabic"/>
          <w:sz w:val="36"/>
          <w:szCs w:val="36"/>
          <w:rtl/>
        </w:rPr>
        <w:t>.</w:t>
      </w:r>
      <w:r w:rsidR="00000532">
        <w:rPr>
          <w:rStyle w:val="FootnoteReference"/>
          <w:rFonts w:ascii="Traditional Arabic" w:hAnsi="Traditional Arabic" w:cs="Traditional Arabic"/>
          <w:sz w:val="36"/>
          <w:szCs w:val="36"/>
          <w:rtl/>
        </w:rPr>
        <w:footnoteReference w:id="4"/>
      </w:r>
      <w:bookmarkStart w:id="5" w:name="_Hlk95384894"/>
    </w:p>
    <w:p w:rsidR="00000532" w:rsidRDefault="00000532" w:rsidP="00E752BA">
      <w:pPr>
        <w:bidi/>
        <w:spacing w:line="240" w:lineRule="auto"/>
        <w:ind w:left="282" w:firstLine="438"/>
        <w:jc w:val="both"/>
        <w:rPr>
          <w:rFonts w:ascii="Traditional Arabic" w:eastAsia="Times New Roman" w:hAnsi="Traditional Arabic" w:cs="Traditional Arabic"/>
          <w:color w:val="202124"/>
          <w:sz w:val="36"/>
          <w:szCs w:val="36"/>
          <w:lang w:bidi="ar"/>
        </w:rPr>
      </w:pPr>
      <w:r w:rsidRPr="00000532">
        <w:rPr>
          <w:rFonts w:ascii="Traditional Arabic" w:eastAsia="Times New Roman" w:hAnsi="Traditional Arabic" w:cs="Traditional Arabic"/>
          <w:color w:val="202124"/>
          <w:sz w:val="36"/>
          <w:szCs w:val="36"/>
          <w:rtl/>
          <w:lang w:bidi="ar"/>
        </w:rPr>
        <w:t>يتطلب تعلم اللغة العربية إتقان اللغة، لذلك كان إتقان المفردات يسهل على الطلاب الذين يجيدون اللغة العربية. إتقان هذه المفردات مهم جدًا لدعم نجاح التعلم. المفردات العربية تعني أن عنصر اللغة يجب أن يتقن كل طالب لغة أجنبية (العربية) ليتمكن من اكتساب مهارات التواصل باستخدام اللغة بشكل جيد. لتحقيق التوازن في إتقان المفردات، هناك حاجة إلى طريقة مناسبة. هذه الطريقة هي الطريقة التي تساعد الطلاب على التعلم بسهولة أكبر. لذلك، فإن الطريقة التي سيتم استخدامها هي طريقة الخرائط الذهنية. الخرائط الذهنية هي طريقة لعمل ملاحظات إبداعية وفعالة في رسم خرائط أذهاننا. ومن المأمول أن تسهل هذه الطريقة الطلاب في عملية إتقان المفردات. يرتبط إتقان المفردات بطريقة الخرائط الذهنية، وتتمثل إحدى مزاياها في أنها تسهل على الطلاب تذكرها نظرًا لوجود علامات مرئية</w:t>
      </w:r>
      <w:r w:rsidRPr="00000532">
        <w:rPr>
          <w:rFonts w:ascii="Traditional Arabic" w:hAnsi="Traditional Arabic" w:cs="Traditional Arabic"/>
          <w:sz w:val="36"/>
          <w:szCs w:val="36"/>
          <w:rtl/>
        </w:rPr>
        <w:t>.</w:t>
      </w:r>
      <w:bookmarkStart w:id="6" w:name="_Hlk95384937"/>
      <w:bookmarkEnd w:id="5"/>
    </w:p>
    <w:p w:rsidR="00000532" w:rsidRPr="00F37702" w:rsidRDefault="00F15336" w:rsidP="00E752BA">
      <w:pPr>
        <w:pStyle w:val="ListParagraph"/>
        <w:bidi/>
        <w:spacing w:line="240" w:lineRule="auto"/>
        <w:ind w:left="567" w:firstLine="720"/>
        <w:jc w:val="both"/>
        <w:rPr>
          <w:rFonts w:ascii="Traditional Arabic" w:hAnsi="Traditional Arabic" w:cs="Traditional Arabic"/>
          <w:sz w:val="36"/>
          <w:szCs w:val="36"/>
        </w:rPr>
      </w:pPr>
      <w:r>
        <w:rPr>
          <w:rFonts w:ascii="Traditional Arabic" w:eastAsia="Times New Roman" w:hAnsi="Traditional Arabic" w:cs="Traditional Arabic" w:hint="cs"/>
          <w:color w:val="202124"/>
          <w:sz w:val="36"/>
          <w:szCs w:val="36"/>
          <w:rtl/>
          <w:lang w:bidi="ar"/>
        </w:rPr>
        <w:t>نظرا من الدراسة الأولية</w:t>
      </w:r>
      <w:r w:rsidR="00000532" w:rsidRPr="00000532">
        <w:rPr>
          <w:rFonts w:ascii="Traditional Arabic" w:eastAsia="Times New Roman" w:hAnsi="Traditional Arabic" w:cs="Traditional Arabic"/>
          <w:color w:val="202124"/>
          <w:sz w:val="36"/>
          <w:szCs w:val="36"/>
          <w:rtl/>
          <w:lang w:bidi="ar"/>
        </w:rPr>
        <w:t xml:space="preserve"> في </w:t>
      </w:r>
      <w:r>
        <w:rPr>
          <w:rFonts w:ascii="Traditional Arabic" w:eastAsia="Times New Roman" w:hAnsi="Traditional Arabic" w:cs="Traditional Arabic" w:hint="cs"/>
          <w:color w:val="202124"/>
          <w:sz w:val="36"/>
          <w:szCs w:val="36"/>
          <w:rtl/>
          <w:lang w:bidi="ar"/>
        </w:rPr>
        <w:t>ال</w:t>
      </w:r>
      <w:r w:rsidR="00000532" w:rsidRPr="00000532">
        <w:rPr>
          <w:rFonts w:ascii="Traditional Arabic" w:eastAsia="Times New Roman" w:hAnsi="Traditional Arabic" w:cs="Traditional Arabic"/>
          <w:color w:val="202124"/>
          <w:sz w:val="36"/>
          <w:szCs w:val="36"/>
          <w:rtl/>
          <w:lang w:bidi="ar"/>
        </w:rPr>
        <w:t>مدرسة المتوسطة مفتاح العلوم كرادينان.</w:t>
      </w:r>
      <w:r>
        <w:rPr>
          <w:rFonts w:ascii="Traditional Arabic" w:eastAsia="Times New Roman" w:hAnsi="Traditional Arabic" w:cs="Traditional Arabic" w:hint="cs"/>
          <w:color w:val="202124"/>
          <w:sz w:val="36"/>
          <w:szCs w:val="36"/>
          <w:rtl/>
          <w:lang w:bidi="ar"/>
        </w:rPr>
        <w:t>وجدت الباحث</w:t>
      </w:r>
      <w:r w:rsidR="00000532" w:rsidRPr="00000532">
        <w:rPr>
          <w:rFonts w:ascii="Traditional Arabic" w:eastAsia="Times New Roman" w:hAnsi="Traditional Arabic" w:cs="Traditional Arabic"/>
          <w:color w:val="202124"/>
          <w:sz w:val="36"/>
          <w:szCs w:val="36"/>
          <w:rtl/>
          <w:lang w:bidi="ar"/>
        </w:rPr>
        <w:t xml:space="preserve"> لمعرفة مشاكل تعلم اللغة العربية باستخدام طريقة الخرائط الذهنية،</w:t>
      </w:r>
      <w:r w:rsidR="00EF2EDE" w:rsidRPr="00EF2EDE">
        <w:rPr>
          <w:rFonts w:asciiTheme="majorBidi" w:hAnsiTheme="majorBidi" w:cstheme="majorBidi"/>
          <w:color w:val="C00000"/>
          <w:sz w:val="24"/>
          <w:szCs w:val="24"/>
          <w:rtl/>
        </w:rPr>
        <w:t xml:space="preserve"> </w:t>
      </w:r>
      <w:r w:rsidR="00F37702" w:rsidRPr="00F37702">
        <w:rPr>
          <w:rFonts w:asciiTheme="majorBidi" w:hAnsiTheme="majorBidi" w:cstheme="majorBidi" w:hint="cs"/>
          <w:sz w:val="24"/>
          <w:szCs w:val="24"/>
          <w:rtl/>
        </w:rPr>
        <w:t>الكاتب</w:t>
      </w:r>
      <w:r w:rsidR="00F37702">
        <w:rPr>
          <w:rFonts w:asciiTheme="majorBidi" w:hAnsiTheme="majorBidi" w:cstheme="majorBidi" w:hint="cs"/>
          <w:color w:val="C00000"/>
          <w:sz w:val="24"/>
          <w:szCs w:val="24"/>
          <w:rtl/>
        </w:rPr>
        <w:t xml:space="preserve"> </w:t>
      </w:r>
      <w:r w:rsidR="00EF2EDE" w:rsidRPr="00F37702">
        <w:rPr>
          <w:rFonts w:ascii="Traditional Arabic" w:hAnsi="Traditional Arabic" w:cs="Traditional Arabic"/>
          <w:sz w:val="36"/>
          <w:szCs w:val="36"/>
          <w:rtl/>
        </w:rPr>
        <w:t xml:space="preserve">بحث باستخدام طريقة الخرائط الذهنية لأن معلمي اللغة العربية يجدون صعوبة في توفير المواد للطلاب ، ولا يرغب الطلاب في الانتباه. </w:t>
      </w:r>
      <w:r w:rsidR="00000532" w:rsidRPr="00000532">
        <w:rPr>
          <w:rFonts w:ascii="Traditional Arabic" w:eastAsia="Times New Roman" w:hAnsi="Traditional Arabic" w:cs="Traditional Arabic"/>
          <w:color w:val="202124"/>
          <w:sz w:val="36"/>
          <w:szCs w:val="36"/>
          <w:rtl/>
          <w:lang w:bidi="ar"/>
        </w:rPr>
        <w:t xml:space="preserve">مع البيانات الأولية التي قام بها الكاتب، من المتوقع أن تعزز خلفية البحث الذي قام بها الكاتب. سيخبر الكاتب عن التعليم في مدرسة المتوسطة مفتاح العلوم كرادينان، أنه خلال وباء كوفيد-١٩، قدمت المدرسة نظامين، أي غير الانترنت (خارج الشبكة) مما يعني أن التعلم تم تنفيذه مباشرة وجهاً لوجه، وعبر الإنترنت (في الشبكة) بمعنى هذا التعلم تم تنفيذه بشكل غير مباشر عن طريق وجهاً لوجه، لكن التعلم يتم من خلال </w:t>
      </w:r>
      <w:r w:rsidR="00000532" w:rsidRPr="00000532">
        <w:rPr>
          <w:rFonts w:ascii="Traditional Arabic" w:eastAsia="Times New Roman" w:hAnsi="Traditional Arabic" w:cs="Traditional Arabic"/>
          <w:color w:val="202124"/>
          <w:sz w:val="36"/>
          <w:szCs w:val="36"/>
          <w:lang w:val="en-US" w:bidi="ar"/>
        </w:rPr>
        <w:t>Zoom</w:t>
      </w:r>
      <w:r w:rsidR="00000532" w:rsidRPr="00000532">
        <w:rPr>
          <w:rFonts w:ascii="Traditional Arabic" w:eastAsia="Times New Roman" w:hAnsi="Traditional Arabic" w:cs="Traditional Arabic"/>
          <w:color w:val="202124"/>
          <w:sz w:val="36"/>
          <w:szCs w:val="36"/>
          <w:rtl/>
          <w:lang w:bidi="ar"/>
        </w:rPr>
        <w:t xml:space="preserve">، </w:t>
      </w:r>
      <w:r w:rsidR="00000532" w:rsidRPr="00000532">
        <w:rPr>
          <w:rFonts w:ascii="Traditional Arabic" w:eastAsia="Times New Roman" w:hAnsi="Traditional Arabic" w:cs="Traditional Arabic"/>
          <w:color w:val="202124"/>
          <w:sz w:val="36"/>
          <w:szCs w:val="36"/>
          <w:lang w:bidi="ar"/>
        </w:rPr>
        <w:t>Google Meet, Google Form</w:t>
      </w:r>
      <w:r w:rsidR="00000532" w:rsidRPr="00000532">
        <w:rPr>
          <w:rFonts w:ascii="Traditional Arabic" w:eastAsia="Times New Roman" w:hAnsi="Traditional Arabic" w:cs="Traditional Arabic"/>
          <w:color w:val="202124"/>
          <w:sz w:val="36"/>
          <w:szCs w:val="36"/>
          <w:rtl/>
        </w:rPr>
        <w:t xml:space="preserve">. </w:t>
      </w:r>
      <w:r w:rsidR="00000532" w:rsidRPr="00000532">
        <w:rPr>
          <w:rFonts w:ascii="Traditional Arabic" w:eastAsia="Times New Roman" w:hAnsi="Traditional Arabic" w:cs="Traditional Arabic"/>
          <w:color w:val="202124"/>
          <w:sz w:val="36"/>
          <w:szCs w:val="36"/>
          <w:rtl/>
          <w:lang w:bidi="ar"/>
        </w:rPr>
        <w:t xml:space="preserve">عملية التعليم دون اتصال بالإنترنت هذه مخصصة للطلاب الذين يقيمون حاليًا في المدارس الداخلية الإسلامية. في حين أن عملية التعليم عبر الإنترنت مخصصة للطلاب غير المقيمين. أثناء الملاحظة، لاحظ الكاتب فصلين، وهما الفصل الثامن أ والفصل الثامن ب. </w:t>
      </w:r>
      <w:r w:rsidR="00000532" w:rsidRPr="00000532">
        <w:rPr>
          <w:rFonts w:ascii="Traditional Arabic" w:eastAsia="Times New Roman" w:hAnsi="Traditional Arabic" w:cs="Traditional Arabic"/>
          <w:color w:val="202124"/>
          <w:sz w:val="36"/>
          <w:szCs w:val="36"/>
          <w:rtl/>
          <w:lang w:bidi="ar"/>
        </w:rPr>
        <w:lastRenderedPageBreak/>
        <w:t>وفقًا لملاحظات الكاتب عند التدريس في الفصل، لا يزال هناك العديد من الطلاب الذين لم يتقنوا المفردات. وهذا ما تؤكده نتائج مقابلات مع مدرس اللغة العربية وهو مدرس في الفصل الثامن. نتائج المقابلات التي أجراها المعلم هي أنه أثناء عملية التعليم لا يزال الطلاب يفتقرون إلى إتقان المفردات، بحيث عندما يقوم المعلم بالتدريس ويرغب في نقل المادة، لا يتم استقبال الطلاب بشكل جيد، ولا يكون الطلاب متحمسين لتعلم النتائج في نقص التركيز ويميل إلى الاستخفاف</w:t>
      </w:r>
      <w:r w:rsidR="00000532" w:rsidRPr="00000532">
        <w:rPr>
          <w:rFonts w:ascii="Traditional Arabic" w:hAnsi="Traditional Arabic" w:cs="Traditional Arabic"/>
          <w:sz w:val="36"/>
          <w:szCs w:val="36"/>
          <w:rtl/>
        </w:rPr>
        <w:t>.</w:t>
      </w:r>
      <w:r w:rsidR="00000532">
        <w:rPr>
          <w:rStyle w:val="FootnoteReference"/>
          <w:rFonts w:ascii="Traditional Arabic" w:hAnsi="Traditional Arabic" w:cs="Traditional Arabic"/>
          <w:sz w:val="36"/>
          <w:szCs w:val="36"/>
          <w:rtl/>
        </w:rPr>
        <w:footnoteReference w:id="5"/>
      </w:r>
      <w:bookmarkStart w:id="7" w:name="_Hlk95384990"/>
      <w:bookmarkEnd w:id="6"/>
    </w:p>
    <w:p w:rsidR="00000532" w:rsidRDefault="00000532" w:rsidP="00E752BA">
      <w:pPr>
        <w:bidi/>
        <w:spacing w:line="240" w:lineRule="auto"/>
        <w:ind w:left="282" w:firstLine="438"/>
        <w:jc w:val="both"/>
        <w:rPr>
          <w:rFonts w:ascii="Traditional Arabic" w:eastAsia="Times New Roman" w:hAnsi="Traditional Arabic" w:cs="Traditional Arabic"/>
          <w:color w:val="202124"/>
          <w:sz w:val="36"/>
          <w:szCs w:val="36"/>
          <w:lang w:bidi="ar"/>
        </w:rPr>
      </w:pPr>
      <w:r w:rsidRPr="00000532">
        <w:rPr>
          <w:rFonts w:ascii="Traditional Arabic" w:eastAsia="Times New Roman" w:hAnsi="Traditional Arabic" w:cs="Traditional Arabic"/>
          <w:color w:val="202124"/>
          <w:sz w:val="36"/>
          <w:szCs w:val="36"/>
          <w:rtl/>
          <w:lang w:bidi="ar"/>
        </w:rPr>
        <w:t>بالنسبة للطلاب الذين لا يقيمون في المدارس الداخلية الإسلامية، فإنهم يعانون أيضًا من نقص في إتقان المفردات، ويرجع ذلك إلى البيئة غير الداعمة للطلاب لممارسة إتقان المفردات، وخاصة الطلاب الذين لا يدرسون في (مكان تعلم القرآن) سيكون من الصعب إتقان المفردات. بالنسبة للطلاب الذين يقيمون في المدارس الداخلية الإسلامية، يعانون أيضًا من نقص في إتقان المفردات، وذلك لأن المدرسة الداخلية الإسلامية تلتزم بالكتاب الأصفر أو نظام التعلم السلفي، حيث يكون التعلم أكثر تركيزًا على القراءة والكتابة. وفي الوقت نفسه، في عملية إتقان المفردات العربية، من الضروري أيضًا أن يكون كلام (محادثة) واستماع. حتى لا يتقن طلاب المدارس الداخلية الإسلامية نظام التعلم في شكل المحادثة والاستماع. مع هذه الفجوة، يقدم الباحث حلاً، وهو أن التعليم يتم باستخدام طريقة الخرائط الذهنية لإتقان المفردات العربية</w:t>
      </w:r>
      <w:r w:rsidRPr="00000532">
        <w:rPr>
          <w:rFonts w:ascii="Traditional Arabic" w:hAnsi="Traditional Arabic" w:cs="Traditional Arabic"/>
          <w:sz w:val="36"/>
          <w:szCs w:val="36"/>
        </w:rPr>
        <w:t>.</w:t>
      </w:r>
      <w:bookmarkStart w:id="8" w:name="_Hlk95385031"/>
      <w:bookmarkEnd w:id="7"/>
    </w:p>
    <w:p w:rsidR="00750814" w:rsidRPr="00BD21E9" w:rsidRDefault="00000532" w:rsidP="00E752BA">
      <w:pPr>
        <w:bidi/>
        <w:spacing w:line="240" w:lineRule="auto"/>
        <w:ind w:left="282" w:firstLine="438"/>
        <w:jc w:val="both"/>
        <w:rPr>
          <w:rFonts w:ascii="Traditional Arabic" w:hAnsi="Traditional Arabic" w:cs="Traditional Arabic"/>
          <w:b/>
          <w:bCs/>
          <w:sz w:val="36"/>
          <w:szCs w:val="36"/>
        </w:rPr>
      </w:pPr>
      <w:r w:rsidRPr="00000532">
        <w:rPr>
          <w:rFonts w:ascii="Traditional Arabic" w:eastAsia="Times New Roman" w:hAnsi="Traditional Arabic" w:cs="Traditional Arabic"/>
          <w:color w:val="202124"/>
          <w:sz w:val="36"/>
          <w:szCs w:val="36"/>
          <w:rtl/>
          <w:lang w:bidi="ar"/>
        </w:rPr>
        <w:t>إتقان المفردات العربية ضروري جدًا لطلاب المدارس الدينية وفي بيئة المدارس الداخلية الإسلامية، لأنه الأصل الأساسي لإتقان اللغة العربية. لسوء الحظ، فإن طريقة الخرائط الذهنية لإتقان المفردات العربية في مدرسة المتوسطة مفتاح العلوم كرادينان لم تستخدم الخرائط الذهنية بالكامل. بحي</w:t>
      </w:r>
      <w:r w:rsidR="00BD21E9">
        <w:rPr>
          <w:rFonts w:ascii="Traditional Arabic" w:eastAsia="Times New Roman" w:hAnsi="Traditional Arabic" w:cs="Traditional Arabic"/>
          <w:color w:val="202124"/>
          <w:sz w:val="36"/>
          <w:szCs w:val="36"/>
          <w:rtl/>
          <w:lang w:bidi="ar"/>
        </w:rPr>
        <w:t xml:space="preserve">ث يهتم الباحث بمزيد من البحث </w:t>
      </w:r>
      <w:r w:rsidR="00BD21E9" w:rsidRPr="00BD21E9">
        <w:rPr>
          <w:rFonts w:ascii="Traditional Arabic" w:eastAsia="Times New Roman" w:hAnsi="Traditional Arabic" w:cs="Traditional Arabic" w:hint="cs"/>
          <w:b/>
          <w:bCs/>
          <w:color w:val="202124"/>
          <w:sz w:val="36"/>
          <w:szCs w:val="36"/>
          <w:rtl/>
          <w:lang w:bidi="ar"/>
        </w:rPr>
        <w:t>"</w:t>
      </w:r>
      <w:r w:rsidRPr="00BD21E9">
        <w:rPr>
          <w:rFonts w:ascii="Traditional Arabic" w:eastAsia="Times New Roman" w:hAnsi="Traditional Arabic" w:cs="Traditional Arabic"/>
          <w:b/>
          <w:bCs/>
          <w:color w:val="202124"/>
          <w:sz w:val="36"/>
          <w:szCs w:val="36"/>
          <w:rtl/>
          <w:lang w:bidi="ar"/>
        </w:rPr>
        <w:t>تأثير طريقة  الخرائط الذهنية على إتقان المفردات العربية لطلاب الفصل الثامن بمدرسة المتوسطة مفتاح العلوم كرادينان</w:t>
      </w:r>
      <w:r w:rsidR="00BD21E9">
        <w:rPr>
          <w:rFonts w:ascii="Traditional Arabic" w:eastAsia="Times New Roman" w:hAnsi="Traditional Arabic" w:cs="Traditional Arabic" w:hint="cs"/>
          <w:b/>
          <w:bCs/>
          <w:color w:val="202124"/>
          <w:sz w:val="36"/>
          <w:szCs w:val="36"/>
          <w:rtl/>
          <w:lang w:bidi="ar"/>
        </w:rPr>
        <w:t>"</w:t>
      </w:r>
      <w:r w:rsidRPr="00BD21E9">
        <w:rPr>
          <w:rFonts w:ascii="Traditional Arabic" w:hAnsi="Traditional Arabic" w:cs="Traditional Arabic"/>
          <w:b/>
          <w:bCs/>
          <w:sz w:val="36"/>
          <w:szCs w:val="36"/>
          <w:rtl/>
        </w:rPr>
        <w:t>.</w:t>
      </w:r>
    </w:p>
    <w:p w:rsidR="00750814" w:rsidRPr="004F5055" w:rsidRDefault="00BD21E9" w:rsidP="00E752BA">
      <w:pPr>
        <w:pStyle w:val="ListParagraph"/>
        <w:numPr>
          <w:ilvl w:val="0"/>
          <w:numId w:val="7"/>
        </w:numPr>
        <w:bidi/>
        <w:spacing w:line="240" w:lineRule="auto"/>
        <w:ind w:left="565"/>
        <w:jc w:val="both"/>
        <w:rPr>
          <w:rFonts w:ascii="Traditional Arabic" w:eastAsia="Times New Roman" w:hAnsi="Traditional Arabic" w:cs="Traditional Arabic"/>
          <w:b/>
          <w:bCs/>
          <w:color w:val="202124"/>
          <w:sz w:val="36"/>
          <w:szCs w:val="36"/>
          <w:lang w:bidi="ar"/>
        </w:rPr>
      </w:pPr>
      <w:r>
        <w:rPr>
          <w:rFonts w:ascii="Traditional Arabic" w:hAnsi="Traditional Arabic" w:cs="Traditional Arabic" w:hint="cs"/>
          <w:b/>
          <w:bCs/>
          <w:sz w:val="36"/>
          <w:szCs w:val="36"/>
          <w:rtl/>
        </w:rPr>
        <w:t>تعيين المشكلة</w:t>
      </w:r>
    </w:p>
    <w:p w:rsidR="004F5055" w:rsidRPr="004F5055" w:rsidRDefault="004F5055" w:rsidP="00E752BA">
      <w:pPr>
        <w:pStyle w:val="ListParagraph"/>
        <w:bidi/>
        <w:spacing w:line="240" w:lineRule="auto"/>
        <w:ind w:left="565"/>
        <w:jc w:val="both"/>
        <w:rPr>
          <w:rFonts w:ascii="Traditional Arabic" w:eastAsia="Times New Roman" w:hAnsi="Traditional Arabic" w:cs="Traditional Arabic"/>
          <w:color w:val="202124"/>
          <w:sz w:val="36"/>
          <w:szCs w:val="36"/>
          <w:lang w:bidi="ar"/>
        </w:rPr>
      </w:pPr>
      <w:r w:rsidRPr="004F5055">
        <w:rPr>
          <w:rFonts w:ascii="Traditional Arabic" w:hAnsi="Traditional Arabic" w:cs="Traditional Arabic" w:hint="cs"/>
          <w:sz w:val="36"/>
          <w:szCs w:val="36"/>
          <w:rtl/>
        </w:rPr>
        <w:t>هناك العديد من المشكلات التي يواجهها الطلاب. هذه المشكلات ما يلي:</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90425D">
        <w:rPr>
          <w:rFonts w:ascii="Traditional Arabic" w:hAnsi="Traditional Arabic" w:cs="Traditional Arabic"/>
          <w:sz w:val="36"/>
          <w:szCs w:val="36"/>
          <w:rtl/>
        </w:rPr>
        <w:t>إتقان هذه المفردات مهم جدا لدعم نجاح التعلم</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90425D">
        <w:rPr>
          <w:rFonts w:ascii="Traditional Arabic" w:hAnsi="Traditional Arabic" w:cs="Traditional Arabic"/>
          <w:sz w:val="36"/>
          <w:szCs w:val="36"/>
          <w:rtl/>
        </w:rPr>
        <w:t>لا تزال</w:t>
      </w:r>
      <w:r w:rsidR="00A85149">
        <w:rPr>
          <w:rFonts w:ascii="Traditional Arabic" w:hAnsi="Traditional Arabic" w:cs="Traditional Arabic"/>
          <w:sz w:val="36"/>
          <w:szCs w:val="36"/>
          <w:rtl/>
        </w:rPr>
        <w:t xml:space="preserve"> عملية التعلم للطلاب غير موجودة</w:t>
      </w:r>
      <w:r w:rsidRPr="0090425D">
        <w:rPr>
          <w:rFonts w:ascii="Traditional Arabic" w:hAnsi="Traditional Arabic" w:cs="Traditional Arabic"/>
          <w:sz w:val="36"/>
          <w:szCs w:val="36"/>
          <w:rtl/>
        </w:rPr>
        <w:t>، بحيث لا يمكن استقبال المعلمين عند تقديم المواد بشكل جيد</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lastRenderedPageBreak/>
        <w:t xml:space="preserve"> الطلاب ليسوا متحمسين ويميلون إلى التقليل من شأنها لأنه لا توجد طريقة تعلم مناسبة.</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t xml:space="preserve"> يواجه الطلاب الذين ل</w:t>
      </w:r>
      <w:r w:rsidR="00A85149">
        <w:rPr>
          <w:rFonts w:ascii="Traditional Arabic" w:hAnsi="Traditional Arabic" w:cs="Traditional Arabic"/>
          <w:sz w:val="36"/>
          <w:szCs w:val="36"/>
          <w:rtl/>
        </w:rPr>
        <w:t>ا يبقون صعوبة في إتقان المفردات</w:t>
      </w:r>
      <w:r w:rsidRPr="00AC70B0">
        <w:rPr>
          <w:rFonts w:ascii="Traditional Arabic" w:hAnsi="Traditional Arabic" w:cs="Traditional Arabic"/>
          <w:sz w:val="36"/>
          <w:szCs w:val="36"/>
          <w:rtl/>
        </w:rPr>
        <w:t>، لأن البيئة المحيطة ليست داعمة</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t xml:space="preserve"> يواجه الطلاب الذين ليسوا موندوك صعوبة في إتقان المفردات لأن المدارس الداخلية تلتزم بتعلم الكتاب الأصفر حتى لا تكون هناك ممارسة للكلام.</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t xml:space="preserve"> يقال إن التعلم جيد وناجح إذا كان من الممكن القيام به بطريقة التعلم الصحيحة</w:t>
      </w:r>
    </w:p>
    <w:p w:rsid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t xml:space="preserve"> طريقة الخرائط الذهنية هي حل لإتقان المفردات العربية</w:t>
      </w:r>
    </w:p>
    <w:p w:rsidR="00597D27" w:rsidRPr="00AC70B0" w:rsidRDefault="00AC70B0" w:rsidP="00E752BA">
      <w:pPr>
        <w:pStyle w:val="ListParagraph"/>
        <w:numPr>
          <w:ilvl w:val="0"/>
          <w:numId w:val="20"/>
        </w:numPr>
        <w:bidi/>
        <w:spacing w:line="240" w:lineRule="auto"/>
        <w:jc w:val="both"/>
        <w:rPr>
          <w:rFonts w:ascii="Traditional Arabic" w:hAnsi="Traditional Arabic" w:cs="Traditional Arabic"/>
          <w:sz w:val="36"/>
          <w:szCs w:val="36"/>
        </w:rPr>
      </w:pPr>
      <w:r w:rsidRPr="00AC70B0">
        <w:rPr>
          <w:rFonts w:ascii="Traditional Arabic" w:hAnsi="Traditional Arabic" w:cs="Traditional Arabic"/>
          <w:sz w:val="36"/>
          <w:szCs w:val="36"/>
          <w:rtl/>
        </w:rPr>
        <w:t xml:space="preserve"> إتقان المفردات أساس أساسي يجب أن يمتلكه الطلاب في إتقان اللغة العربية</w:t>
      </w:r>
    </w:p>
    <w:p w:rsidR="00750814" w:rsidRPr="00AC70B0" w:rsidRDefault="00750814" w:rsidP="00E752B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565"/>
        <w:jc w:val="both"/>
        <w:rPr>
          <w:rFonts w:ascii="Traditional Arabic" w:eastAsia="Times New Roman" w:hAnsi="Traditional Arabic" w:cs="Traditional Arabic"/>
          <w:b/>
          <w:bCs/>
          <w:color w:val="202124"/>
          <w:sz w:val="36"/>
          <w:szCs w:val="36"/>
          <w:lang w:bidi="ar"/>
        </w:rPr>
      </w:pPr>
      <w:r w:rsidRPr="00AC70B0">
        <w:rPr>
          <w:rFonts w:ascii="Traditional Arabic" w:eastAsia="Times New Roman" w:hAnsi="Traditional Arabic" w:cs="Traditional Arabic"/>
          <w:b/>
          <w:bCs/>
          <w:color w:val="202124"/>
          <w:sz w:val="36"/>
          <w:szCs w:val="36"/>
          <w:rtl/>
          <w:lang w:bidi="ar"/>
        </w:rPr>
        <w:t>تحديد البحث</w:t>
      </w:r>
    </w:p>
    <w:p w:rsidR="00750814" w:rsidRPr="00CD21C6" w:rsidRDefault="00750814" w:rsidP="00E752BA">
      <w:pPr>
        <w:pStyle w:val="ListParagraph"/>
        <w:bidi/>
        <w:spacing w:line="240" w:lineRule="auto"/>
        <w:ind w:left="567" w:firstLine="426"/>
        <w:jc w:val="both"/>
        <w:rPr>
          <w:rFonts w:ascii="Traditional Arabic" w:hAnsi="Traditional Arabic" w:cs="Traditional Arabic"/>
          <w:sz w:val="36"/>
          <w:szCs w:val="36"/>
          <w:rtl/>
        </w:rPr>
      </w:pPr>
      <w:r w:rsidRPr="00CD21C6">
        <w:rPr>
          <w:rFonts w:ascii="Traditional Arabic" w:eastAsia="Times New Roman" w:hAnsi="Traditional Arabic" w:cs="Traditional Arabic"/>
          <w:color w:val="202124"/>
          <w:sz w:val="36"/>
          <w:szCs w:val="36"/>
          <w:rtl/>
          <w:lang w:bidi="ar"/>
        </w:rPr>
        <w:t>لكي تكون أكثر منهجية في هذا البحث، من الضروري أن يلزم تحديد المشكلة على النحو التالي:</w:t>
      </w:r>
    </w:p>
    <w:p w:rsidR="00750814" w:rsidRDefault="00750814" w:rsidP="00E752B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color w:val="202124"/>
          <w:sz w:val="36"/>
          <w:szCs w:val="36"/>
          <w:lang w:bidi="ar"/>
        </w:rPr>
      </w:pPr>
      <w:bookmarkStart w:id="9" w:name="_Hlk95385082"/>
      <w:r w:rsidRPr="00CD21C6">
        <w:rPr>
          <w:rFonts w:ascii="Traditional Arabic" w:eastAsia="Times New Roman" w:hAnsi="Traditional Arabic" w:cs="Traditional Arabic"/>
          <w:color w:val="202124"/>
          <w:sz w:val="36"/>
          <w:szCs w:val="36"/>
          <w:rtl/>
          <w:lang w:bidi="ar"/>
        </w:rPr>
        <w:t xml:space="preserve">من حيث </w:t>
      </w:r>
      <w:r w:rsidRPr="00CD21C6">
        <w:rPr>
          <w:rFonts w:ascii="Traditional Arabic" w:eastAsia="Times New Roman" w:hAnsi="Traditional Arabic" w:cs="Traditional Arabic"/>
          <w:color w:val="202124"/>
          <w:sz w:val="36"/>
          <w:szCs w:val="36"/>
          <w:rtl/>
        </w:rPr>
        <w:t>واضع</w:t>
      </w:r>
      <w:r w:rsidRPr="00CD21C6">
        <w:rPr>
          <w:rFonts w:ascii="Traditional Arabic" w:eastAsia="Times New Roman" w:hAnsi="Traditional Arabic" w:cs="Traditional Arabic"/>
          <w:color w:val="202124"/>
          <w:sz w:val="36"/>
          <w:szCs w:val="36"/>
          <w:rtl/>
          <w:lang w:bidi="ar"/>
        </w:rPr>
        <w:t xml:space="preserve"> البحث:</w:t>
      </w:r>
    </w:p>
    <w:p w:rsidR="00750814" w:rsidRPr="00CD21C6" w:rsidRDefault="00750814" w:rsidP="00E75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6" w:firstLine="283"/>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color w:val="202124"/>
          <w:sz w:val="36"/>
          <w:szCs w:val="36"/>
          <w:lang w:bidi="ar"/>
        </w:rPr>
        <w:tab/>
      </w:r>
      <w:r w:rsidRPr="00CD21C6">
        <w:rPr>
          <w:rFonts w:ascii="Traditional Arabic" w:eastAsia="Times New Roman" w:hAnsi="Traditional Arabic" w:cs="Traditional Arabic"/>
          <w:color w:val="202124"/>
          <w:sz w:val="36"/>
          <w:szCs w:val="36"/>
          <w:rtl/>
          <w:lang w:bidi="ar"/>
        </w:rPr>
        <w:t>تم إجراء هذا البحث على طلاب الصف الثامن في مدرسة المتوسطة مفتاح العلوم كرادينان على أساس أن إتقان واستخدام المفردات العربية لكل من المدرسين وطلاب الفصل الثامن في مدرسة المتوسطة مفتاح العلوم كرادينان لم يستخدموا طريقة الخرائط الذهنية بشكل كامل.</w:t>
      </w:r>
    </w:p>
    <w:p w:rsidR="00750814" w:rsidRDefault="00750814" w:rsidP="00E752B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color w:val="202124"/>
          <w:sz w:val="36"/>
          <w:szCs w:val="36"/>
          <w:lang w:bidi="ar"/>
        </w:rPr>
      </w:pPr>
      <w:r w:rsidRPr="00CD21C6">
        <w:rPr>
          <w:rFonts w:ascii="Traditional Arabic" w:eastAsia="Times New Roman" w:hAnsi="Traditional Arabic" w:cs="Traditional Arabic"/>
          <w:color w:val="202124"/>
          <w:sz w:val="36"/>
          <w:szCs w:val="36"/>
          <w:rtl/>
          <w:lang w:bidi="ar"/>
        </w:rPr>
        <w:t xml:space="preserve">من حيث </w:t>
      </w:r>
      <w:r w:rsidR="00045EC1" w:rsidRPr="00CD21C6">
        <w:rPr>
          <w:rFonts w:ascii="Traditional Arabic" w:eastAsia="Times New Roman" w:hAnsi="Traditional Arabic" w:cs="Traditional Arabic"/>
          <w:color w:val="202124"/>
          <w:sz w:val="36"/>
          <w:szCs w:val="36"/>
          <w:rtl/>
        </w:rPr>
        <w:t>واضع</w:t>
      </w:r>
      <w:r w:rsidRPr="00CD21C6">
        <w:rPr>
          <w:rFonts w:ascii="Traditional Arabic" w:eastAsia="Times New Roman" w:hAnsi="Traditional Arabic" w:cs="Traditional Arabic"/>
          <w:color w:val="202124"/>
          <w:sz w:val="36"/>
          <w:szCs w:val="36"/>
          <w:rtl/>
          <w:lang w:bidi="ar"/>
        </w:rPr>
        <w:t xml:space="preserve"> البحث:</w:t>
      </w:r>
    </w:p>
    <w:p w:rsidR="00750814" w:rsidRDefault="00750814" w:rsidP="00E752BA">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566" w:firstLine="283"/>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color w:val="202124"/>
          <w:sz w:val="36"/>
          <w:szCs w:val="36"/>
          <w:lang w:bidi="ar"/>
        </w:rPr>
        <w:tab/>
      </w:r>
      <w:r w:rsidRPr="00CD21C6">
        <w:rPr>
          <w:rFonts w:ascii="Traditional Arabic" w:eastAsia="Times New Roman" w:hAnsi="Traditional Arabic" w:cs="Traditional Arabic"/>
          <w:color w:val="202124"/>
          <w:sz w:val="36"/>
          <w:szCs w:val="36"/>
          <w:rtl/>
          <w:lang w:bidi="ar"/>
        </w:rPr>
        <w:t>موضوعات هذا البحث هي ؛ مدير ومعلمي وطلاب الصف الثامن في مدرسة المتوسطة مفتاح العلوم كرادينان.</w:t>
      </w:r>
    </w:p>
    <w:p w:rsidR="00597D27" w:rsidRPr="00AC70B0" w:rsidRDefault="00597D27" w:rsidP="00E752BA">
      <w:pPr>
        <w:pStyle w:val="ListParagraph"/>
        <w:numPr>
          <w:ilvl w:val="0"/>
          <w:numId w:val="7"/>
        </w:numPr>
        <w:bidi/>
        <w:spacing w:after="0" w:line="240" w:lineRule="auto"/>
        <w:ind w:left="565"/>
        <w:jc w:val="both"/>
        <w:rPr>
          <w:rFonts w:ascii="Traditional Arabic" w:hAnsi="Traditional Arabic" w:cs="Traditional Arabic"/>
          <w:b/>
          <w:bCs/>
          <w:sz w:val="36"/>
          <w:szCs w:val="36"/>
        </w:rPr>
      </w:pPr>
      <w:r w:rsidRPr="00AC70B0">
        <w:rPr>
          <w:rFonts w:ascii="Traditional Arabic" w:hAnsi="Traditional Arabic" w:cs="Traditional Arabic" w:hint="cs"/>
          <w:b/>
          <w:bCs/>
          <w:sz w:val="36"/>
          <w:szCs w:val="36"/>
          <w:rtl/>
        </w:rPr>
        <w:t>أسئلة البحث</w:t>
      </w:r>
    </w:p>
    <w:p w:rsidR="00597D27" w:rsidRPr="00965D0E" w:rsidRDefault="00597D27" w:rsidP="00E752BA">
      <w:pPr>
        <w:pStyle w:val="ListParagraph"/>
        <w:bidi/>
        <w:spacing w:line="240" w:lineRule="auto"/>
        <w:ind w:left="282" w:firstLine="426"/>
        <w:rPr>
          <w:rFonts w:ascii="Traditional Arabic" w:hAnsi="Traditional Arabic" w:cs="Traditional Arabic"/>
          <w:sz w:val="36"/>
          <w:szCs w:val="36"/>
          <w:rtl/>
        </w:rPr>
      </w:pPr>
      <w:r w:rsidRPr="00BB700E">
        <w:rPr>
          <w:rFonts w:ascii="Traditional Arabic" w:eastAsia="Times New Roman" w:hAnsi="Traditional Arabic" w:cs="Traditional Arabic"/>
          <w:color w:val="202124"/>
          <w:sz w:val="36"/>
          <w:szCs w:val="36"/>
          <w:rtl/>
          <w:lang w:bidi="ar"/>
        </w:rPr>
        <w:t>بناءً على الخلفية المذكورة أعلاه، تكون تحديد مشكلة البحث على النحو التالي</w:t>
      </w:r>
      <w:r w:rsidR="00C73554">
        <w:rPr>
          <w:rFonts w:ascii="Traditional Arabic" w:hAnsi="Traditional Arabic" w:cs="Traditional Arabic"/>
          <w:sz w:val="36"/>
          <w:szCs w:val="36"/>
        </w:rPr>
        <w:t>:</w:t>
      </w:r>
    </w:p>
    <w:p w:rsidR="00597D27" w:rsidRPr="00702188" w:rsidRDefault="007C1621" w:rsidP="00E752BA">
      <w:pPr>
        <w:pStyle w:val="ListParagraph"/>
        <w:numPr>
          <w:ilvl w:val="0"/>
          <w:numId w:val="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jc w:val="both"/>
        <w:rPr>
          <w:rFonts w:ascii="Traditional Arabic" w:eastAsia="Times New Roman" w:hAnsi="Traditional Arabic" w:cs="Traditional Arabic"/>
          <w:color w:val="202124"/>
          <w:sz w:val="36"/>
          <w:szCs w:val="36"/>
          <w:rtl/>
          <w:lang w:bidi="ar"/>
        </w:rPr>
      </w:pPr>
      <w:bookmarkStart w:id="10" w:name="_Hlk95385241"/>
      <w:r>
        <w:rPr>
          <w:rFonts w:ascii="Traditional Arabic" w:eastAsia="Times New Roman" w:hAnsi="Traditional Arabic" w:cs="Traditional Arabic"/>
          <w:color w:val="202124"/>
          <w:sz w:val="36"/>
          <w:szCs w:val="36"/>
          <w:rtl/>
          <w:lang w:bidi="ar"/>
        </w:rPr>
        <w:t xml:space="preserve">كيف </w:t>
      </w:r>
      <w:r>
        <w:rPr>
          <w:rFonts w:ascii="Traditional Arabic" w:eastAsia="Times New Roman" w:hAnsi="Traditional Arabic" w:cs="Traditional Arabic" w:hint="cs"/>
          <w:color w:val="202124"/>
          <w:sz w:val="36"/>
          <w:szCs w:val="36"/>
          <w:rtl/>
          <w:lang w:bidi="ar"/>
        </w:rPr>
        <w:t>إتقان المفردات العربية في الفصل التجريبي</w:t>
      </w:r>
      <w:r w:rsidR="00597D27" w:rsidRPr="00BB700E">
        <w:rPr>
          <w:rFonts w:ascii="Traditional Arabic" w:eastAsia="Times New Roman" w:hAnsi="Traditional Arabic" w:cs="Traditional Arabic"/>
          <w:color w:val="202124"/>
          <w:sz w:val="36"/>
          <w:szCs w:val="36"/>
          <w:rtl/>
          <w:lang w:bidi="ar"/>
        </w:rPr>
        <w:t>؟</w:t>
      </w:r>
    </w:p>
    <w:p w:rsidR="007C1621" w:rsidRDefault="007C1621" w:rsidP="00E752BA">
      <w:pPr>
        <w:pStyle w:val="ListParagraph"/>
        <w:numPr>
          <w:ilvl w:val="0"/>
          <w:numId w:val="2"/>
        </w:numPr>
        <w:tabs>
          <w:tab w:val="left" w:pos="5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jc w:val="both"/>
        <w:rPr>
          <w:rFonts w:ascii="Traditional Arabic" w:eastAsia="Times New Roman" w:hAnsi="Traditional Arabic" w:cs="Traditional Arabic"/>
          <w:color w:val="202124"/>
          <w:sz w:val="36"/>
          <w:szCs w:val="36"/>
        </w:rPr>
      </w:pPr>
      <w:r>
        <w:rPr>
          <w:rFonts w:ascii="Traditional Arabic" w:eastAsia="Times New Roman" w:hAnsi="Traditional Arabic" w:cs="Traditional Arabic" w:hint="cs"/>
          <w:color w:val="202124"/>
          <w:sz w:val="36"/>
          <w:szCs w:val="36"/>
          <w:rtl/>
        </w:rPr>
        <w:t xml:space="preserve">كيف </w:t>
      </w:r>
      <w:r>
        <w:rPr>
          <w:rFonts w:ascii="Traditional Arabic" w:eastAsia="Times New Roman" w:hAnsi="Traditional Arabic" w:cs="Traditional Arabic" w:hint="cs"/>
          <w:color w:val="202124"/>
          <w:sz w:val="36"/>
          <w:szCs w:val="36"/>
          <w:rtl/>
          <w:lang w:bidi="ar"/>
        </w:rPr>
        <w:t>إتقان المفردات العربية في الفصل الضابط؟</w:t>
      </w:r>
    </w:p>
    <w:p w:rsidR="00597D27" w:rsidRPr="00254969" w:rsidRDefault="00597D27" w:rsidP="00E752BA">
      <w:pPr>
        <w:pStyle w:val="ListParagraph"/>
        <w:numPr>
          <w:ilvl w:val="0"/>
          <w:numId w:val="2"/>
        </w:numPr>
        <w:tabs>
          <w:tab w:val="left" w:pos="5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jc w:val="both"/>
        <w:rPr>
          <w:rFonts w:ascii="Traditional Arabic" w:eastAsia="Times New Roman" w:hAnsi="Traditional Arabic" w:cs="Traditional Arabic"/>
          <w:color w:val="202124"/>
          <w:sz w:val="36"/>
          <w:szCs w:val="36"/>
          <w:rtl/>
        </w:rPr>
      </w:pPr>
      <w:r w:rsidRPr="00BB700E">
        <w:rPr>
          <w:rFonts w:ascii="Traditional Arabic" w:eastAsia="Times New Roman" w:hAnsi="Traditional Arabic" w:cs="Traditional Arabic"/>
          <w:color w:val="202124"/>
          <w:sz w:val="36"/>
          <w:szCs w:val="36"/>
          <w:rtl/>
          <w:lang w:bidi="ar"/>
        </w:rPr>
        <w:t>كيف تؤثر طريقة الخرائط الذهنية على إتقان المفردات العربية ل</w:t>
      </w:r>
      <w:r w:rsidR="00B170D0">
        <w:rPr>
          <w:rFonts w:ascii="Traditional Arabic" w:eastAsia="Times New Roman" w:hAnsi="Traditional Arabic" w:cs="Traditional Arabic" w:hint="cs"/>
          <w:color w:val="202124"/>
          <w:sz w:val="36"/>
          <w:szCs w:val="36"/>
          <w:rtl/>
          <w:lang w:bidi="ar"/>
        </w:rPr>
        <w:t>طلاب ا</w:t>
      </w:r>
      <w:r w:rsidR="00B170D0">
        <w:rPr>
          <w:rFonts w:ascii="Traditional Arabic" w:eastAsia="Times New Roman" w:hAnsi="Traditional Arabic" w:cs="Traditional Arabic"/>
          <w:color w:val="202124"/>
          <w:sz w:val="36"/>
          <w:szCs w:val="36"/>
          <w:rtl/>
          <w:lang w:bidi="ar"/>
        </w:rPr>
        <w:t>لص</w:t>
      </w:r>
      <w:r w:rsidR="00B170D0">
        <w:rPr>
          <w:rFonts w:ascii="Traditional Arabic" w:eastAsia="Times New Roman" w:hAnsi="Traditional Arabic" w:cs="Traditional Arabic" w:hint="cs"/>
          <w:color w:val="202124"/>
          <w:sz w:val="36"/>
          <w:szCs w:val="36"/>
          <w:rtl/>
          <w:lang w:bidi="ar"/>
        </w:rPr>
        <w:t>ف</w:t>
      </w:r>
      <w:r w:rsidR="00B170D0">
        <w:rPr>
          <w:rFonts w:ascii="Traditional Arabic" w:eastAsia="Times New Roman" w:hAnsi="Traditional Arabic" w:cs="Traditional Arabic"/>
          <w:color w:val="202124"/>
          <w:sz w:val="36"/>
          <w:szCs w:val="36"/>
          <w:rtl/>
          <w:lang w:bidi="ar"/>
        </w:rPr>
        <w:t xml:space="preserve"> الثامن </w:t>
      </w:r>
      <w:r w:rsidRPr="00BB700E">
        <w:rPr>
          <w:rFonts w:ascii="Traditional Arabic" w:eastAsia="Times New Roman" w:hAnsi="Traditional Arabic" w:cs="Traditional Arabic"/>
          <w:color w:val="202124"/>
          <w:sz w:val="36"/>
          <w:szCs w:val="36"/>
          <w:rtl/>
          <w:lang w:bidi="ar"/>
        </w:rPr>
        <w:t xml:space="preserve"> </w:t>
      </w:r>
      <w:r w:rsidR="00B170D0">
        <w:rPr>
          <w:rFonts w:ascii="Traditional Arabic" w:eastAsia="Times New Roman" w:hAnsi="Traditional Arabic" w:cs="Traditional Arabic" w:hint="cs"/>
          <w:color w:val="202124"/>
          <w:sz w:val="36"/>
          <w:szCs w:val="36"/>
          <w:rtl/>
          <w:lang w:bidi="ar"/>
        </w:rPr>
        <w:t>ال</w:t>
      </w:r>
      <w:r w:rsidRPr="00BB700E">
        <w:rPr>
          <w:rFonts w:ascii="Traditional Arabic" w:eastAsia="Times New Roman" w:hAnsi="Traditional Arabic" w:cs="Traditional Arabic"/>
          <w:color w:val="202124"/>
          <w:sz w:val="36"/>
          <w:szCs w:val="36"/>
          <w:rtl/>
          <w:lang w:bidi="ar"/>
        </w:rPr>
        <w:t>مدرسة المتوسطة مفتاح العلوم كرادينان؟</w:t>
      </w:r>
      <w:bookmarkEnd w:id="10"/>
    </w:p>
    <w:p w:rsidR="00254969" w:rsidRPr="00AC70B0" w:rsidRDefault="00254969" w:rsidP="00E752BA">
      <w:pPr>
        <w:pStyle w:val="ListParagraph"/>
        <w:numPr>
          <w:ilvl w:val="0"/>
          <w:numId w:val="7"/>
        </w:numPr>
        <w:bidi/>
        <w:spacing w:line="240" w:lineRule="auto"/>
        <w:ind w:left="565"/>
        <w:rPr>
          <w:rFonts w:ascii="Traditional Arabic" w:hAnsi="Traditional Arabic" w:cs="Traditional Arabic"/>
          <w:b/>
          <w:bCs/>
          <w:sz w:val="36"/>
          <w:szCs w:val="36"/>
        </w:rPr>
      </w:pPr>
      <w:r w:rsidRPr="00AC70B0">
        <w:rPr>
          <w:rFonts w:ascii="Traditional Arabic" w:hAnsi="Traditional Arabic" w:cs="Traditional Arabic" w:hint="cs"/>
          <w:b/>
          <w:bCs/>
          <w:sz w:val="36"/>
          <w:szCs w:val="36"/>
          <w:rtl/>
        </w:rPr>
        <w:t>أهداف</w:t>
      </w:r>
      <w:r w:rsidRPr="00AC70B0">
        <w:rPr>
          <w:rFonts w:ascii="Traditional Arabic" w:hAnsi="Traditional Arabic" w:cs="Traditional Arabic"/>
          <w:b/>
          <w:bCs/>
          <w:sz w:val="36"/>
          <w:szCs w:val="36"/>
          <w:rtl/>
        </w:rPr>
        <w:t xml:space="preserve"> البحث</w:t>
      </w:r>
    </w:p>
    <w:p w:rsidR="00254969" w:rsidRPr="00254969" w:rsidRDefault="00254969" w:rsidP="00E752BA">
      <w:pPr>
        <w:pStyle w:val="ListParagraph"/>
        <w:bidi/>
        <w:spacing w:line="240" w:lineRule="auto"/>
        <w:ind w:left="282" w:firstLine="425"/>
        <w:rPr>
          <w:rFonts w:ascii="Traditional Arabic" w:hAnsi="Traditional Arabic" w:cs="Traditional Arabic"/>
          <w:sz w:val="36"/>
          <w:szCs w:val="36"/>
        </w:rPr>
      </w:pPr>
      <w:r w:rsidRPr="00254969">
        <w:rPr>
          <w:rFonts w:ascii="Traditional Arabic" w:hAnsi="Traditional Arabic" w:cs="Traditional Arabic"/>
          <w:sz w:val="36"/>
          <w:szCs w:val="36"/>
          <w:rtl/>
          <w:lang w:bidi="ar"/>
        </w:rPr>
        <w:lastRenderedPageBreak/>
        <w:t>بناءً على تحديد المشكلة أعلاه، تكون أهداف البحث كما يلي</w:t>
      </w:r>
      <w:r w:rsidR="00C73554">
        <w:rPr>
          <w:rFonts w:ascii="Traditional Arabic" w:hAnsi="Traditional Arabic" w:cs="Traditional Arabic"/>
          <w:sz w:val="36"/>
          <w:szCs w:val="36"/>
          <w:lang w:bidi="ar"/>
        </w:rPr>
        <w:t>:</w:t>
      </w:r>
    </w:p>
    <w:p w:rsidR="00045EC1" w:rsidRDefault="00254969" w:rsidP="00E752BA">
      <w:pPr>
        <w:pStyle w:val="ListParagraph"/>
        <w:numPr>
          <w:ilvl w:val="0"/>
          <w:numId w:val="3"/>
        </w:numPr>
        <w:bidi/>
        <w:spacing w:line="240" w:lineRule="auto"/>
        <w:ind w:left="1416"/>
        <w:rPr>
          <w:rFonts w:ascii="Traditional Arabic" w:hAnsi="Traditional Arabic" w:cs="Traditional Arabic"/>
          <w:sz w:val="36"/>
          <w:szCs w:val="36"/>
        </w:rPr>
      </w:pPr>
      <w:r w:rsidRPr="00045EC1">
        <w:rPr>
          <w:rFonts w:ascii="Traditional Arabic" w:hAnsi="Traditional Arabic" w:cs="Traditional Arabic"/>
          <w:sz w:val="36"/>
          <w:szCs w:val="36"/>
          <w:rtl/>
          <w:lang w:bidi="ar"/>
        </w:rPr>
        <w:t xml:space="preserve">لمعرفة </w:t>
      </w:r>
      <w:r w:rsidR="00045EC1">
        <w:rPr>
          <w:rFonts w:ascii="Traditional Arabic" w:eastAsia="Times New Roman" w:hAnsi="Traditional Arabic" w:cs="Traditional Arabic"/>
          <w:color w:val="202124"/>
          <w:sz w:val="36"/>
          <w:szCs w:val="36"/>
          <w:rtl/>
          <w:lang w:bidi="ar"/>
        </w:rPr>
        <w:t xml:space="preserve">كيف </w:t>
      </w:r>
      <w:r w:rsidR="00045EC1">
        <w:rPr>
          <w:rFonts w:ascii="Traditional Arabic" w:eastAsia="Times New Roman" w:hAnsi="Traditional Arabic" w:cs="Traditional Arabic" w:hint="cs"/>
          <w:color w:val="202124"/>
          <w:sz w:val="36"/>
          <w:szCs w:val="36"/>
          <w:rtl/>
          <w:lang w:bidi="ar"/>
        </w:rPr>
        <w:t>إتقان المفردات العربية في الفصل التجريبي</w:t>
      </w:r>
    </w:p>
    <w:p w:rsidR="00045EC1" w:rsidRDefault="00045EC1" w:rsidP="00E752BA">
      <w:pPr>
        <w:pStyle w:val="ListParagraph"/>
        <w:numPr>
          <w:ilvl w:val="0"/>
          <w:numId w:val="3"/>
        </w:numPr>
        <w:bidi/>
        <w:spacing w:line="240" w:lineRule="auto"/>
        <w:ind w:left="1416"/>
        <w:rPr>
          <w:rFonts w:ascii="Traditional Arabic" w:hAnsi="Traditional Arabic" w:cs="Traditional Arabic"/>
          <w:sz w:val="36"/>
          <w:szCs w:val="36"/>
        </w:rPr>
      </w:pPr>
      <w:r w:rsidRPr="00045EC1">
        <w:rPr>
          <w:rFonts w:ascii="Traditional Arabic" w:hAnsi="Traditional Arabic" w:cs="Traditional Arabic"/>
          <w:sz w:val="36"/>
          <w:szCs w:val="36"/>
          <w:rtl/>
          <w:lang w:bidi="ar"/>
        </w:rPr>
        <w:t>لمعرفة</w:t>
      </w:r>
      <w:r>
        <w:rPr>
          <w:rFonts w:ascii="Traditional Arabic" w:hAnsi="Traditional Arabic" w:cs="Traditional Arabic" w:hint="cs"/>
          <w:sz w:val="36"/>
          <w:szCs w:val="36"/>
          <w:rtl/>
          <w:lang w:bidi="ar"/>
        </w:rPr>
        <w:t xml:space="preserve"> </w:t>
      </w:r>
      <w:r>
        <w:rPr>
          <w:rFonts w:ascii="Traditional Arabic" w:eastAsia="Times New Roman" w:hAnsi="Traditional Arabic" w:cs="Traditional Arabic" w:hint="cs"/>
          <w:color w:val="202124"/>
          <w:sz w:val="36"/>
          <w:szCs w:val="36"/>
          <w:rtl/>
        </w:rPr>
        <w:t xml:space="preserve">كيف </w:t>
      </w:r>
      <w:r>
        <w:rPr>
          <w:rFonts w:ascii="Traditional Arabic" w:eastAsia="Times New Roman" w:hAnsi="Traditional Arabic" w:cs="Traditional Arabic" w:hint="cs"/>
          <w:color w:val="202124"/>
          <w:sz w:val="36"/>
          <w:szCs w:val="36"/>
          <w:rtl/>
          <w:lang w:bidi="ar"/>
        </w:rPr>
        <w:t>إتقان المفردات العربية في الفصل الضابط</w:t>
      </w:r>
    </w:p>
    <w:p w:rsidR="00254969" w:rsidRPr="00045EC1" w:rsidRDefault="00045EC1" w:rsidP="00E752BA">
      <w:pPr>
        <w:pStyle w:val="ListParagraph"/>
        <w:numPr>
          <w:ilvl w:val="0"/>
          <w:numId w:val="3"/>
        </w:numPr>
        <w:bidi/>
        <w:spacing w:line="240" w:lineRule="auto"/>
        <w:ind w:left="1416"/>
        <w:rPr>
          <w:rFonts w:ascii="Traditional Arabic" w:hAnsi="Traditional Arabic" w:cs="Traditional Arabic"/>
          <w:sz w:val="36"/>
          <w:szCs w:val="36"/>
        </w:rPr>
      </w:pPr>
      <w:r w:rsidRPr="00045EC1">
        <w:rPr>
          <w:rFonts w:ascii="Traditional Arabic" w:hAnsi="Traditional Arabic" w:cs="Traditional Arabic"/>
          <w:sz w:val="36"/>
          <w:szCs w:val="36"/>
          <w:rtl/>
          <w:lang w:bidi="ar"/>
        </w:rPr>
        <w:t xml:space="preserve">لمعرفة </w:t>
      </w:r>
      <w:r w:rsidR="00254969" w:rsidRPr="00045EC1">
        <w:rPr>
          <w:rFonts w:ascii="Traditional Arabic" w:hAnsi="Traditional Arabic" w:cs="Traditional Arabic"/>
          <w:sz w:val="36"/>
          <w:szCs w:val="36"/>
          <w:rtl/>
          <w:lang w:bidi="ar"/>
        </w:rPr>
        <w:t>تأثير طريقة رسم الخرائط الذهنية على إتقان المفردات العربية للفئة الثامنة في مدرسة المتوسطة مفتاح العلوم كرادينان</w:t>
      </w:r>
      <w:r w:rsidR="00254969" w:rsidRPr="00045EC1">
        <w:rPr>
          <w:rFonts w:ascii="Traditional Arabic" w:hAnsi="Traditional Arabic" w:cs="Traditional Arabic" w:hint="cs"/>
          <w:sz w:val="36"/>
          <w:szCs w:val="36"/>
          <w:rtl/>
          <w:lang w:bidi="ar"/>
        </w:rPr>
        <w:t>.</w:t>
      </w:r>
    </w:p>
    <w:p w:rsidR="00254969" w:rsidRPr="00AC70B0" w:rsidRDefault="00254969" w:rsidP="00E752BA">
      <w:pPr>
        <w:pStyle w:val="ListParagraph"/>
        <w:numPr>
          <w:ilvl w:val="0"/>
          <w:numId w:val="7"/>
        </w:numPr>
        <w:bidi/>
        <w:spacing w:line="240" w:lineRule="auto"/>
        <w:ind w:left="565"/>
        <w:rPr>
          <w:rFonts w:ascii="Traditional Arabic" w:hAnsi="Traditional Arabic" w:cs="Traditional Arabic"/>
          <w:b/>
          <w:bCs/>
          <w:sz w:val="36"/>
          <w:szCs w:val="36"/>
        </w:rPr>
      </w:pPr>
      <w:r w:rsidRPr="00AC70B0">
        <w:rPr>
          <w:rFonts w:ascii="Traditional Arabic" w:hAnsi="Traditional Arabic" w:cs="Traditional Arabic"/>
          <w:b/>
          <w:bCs/>
          <w:sz w:val="36"/>
          <w:szCs w:val="36"/>
          <w:rtl/>
        </w:rPr>
        <w:t>فوائد البحث</w:t>
      </w:r>
    </w:p>
    <w:p w:rsidR="009135B2" w:rsidRPr="0025352A" w:rsidRDefault="00045EC1" w:rsidP="00E752BA">
      <w:pPr>
        <w:pStyle w:val="ListParagraph"/>
        <w:bidi/>
        <w:spacing w:before="120" w:after="120" w:line="240" w:lineRule="auto"/>
        <w:ind w:left="282" w:right="120" w:firstLine="425"/>
        <w:jc w:val="both"/>
        <w:rPr>
          <w:rFonts w:ascii="Traditional Arabic" w:hAnsi="Traditional Arabic" w:cs="Traditional Arabic"/>
          <w:sz w:val="36"/>
          <w:szCs w:val="36"/>
        </w:rPr>
      </w:pPr>
      <w:r>
        <w:rPr>
          <w:rFonts w:ascii="Traditional Arabic" w:eastAsia="Times New Roman" w:hAnsi="Traditional Arabic" w:cs="Traditional Arabic"/>
          <w:color w:val="202124"/>
          <w:sz w:val="36"/>
          <w:szCs w:val="36"/>
          <w:rtl/>
          <w:lang w:bidi="ar"/>
        </w:rPr>
        <w:t>بناءً على أهداف البحث</w:t>
      </w:r>
      <w:r w:rsidR="009135B2" w:rsidRPr="0025352A">
        <w:rPr>
          <w:rFonts w:ascii="Traditional Arabic" w:eastAsia="Times New Roman" w:hAnsi="Traditional Arabic" w:cs="Traditional Arabic"/>
          <w:color w:val="202124"/>
          <w:sz w:val="36"/>
          <w:szCs w:val="36"/>
          <w:rtl/>
          <w:lang w:bidi="ar"/>
        </w:rPr>
        <w:t>، فإن أهمية البحث النظرية هي كما يلي</w:t>
      </w:r>
      <w:r w:rsidR="008758B1">
        <w:rPr>
          <w:rFonts w:ascii="Traditional Arabic" w:eastAsia="Times New Roman" w:hAnsi="Traditional Arabic" w:cs="Traditional Arabic" w:hint="cs"/>
          <w:color w:val="202124"/>
          <w:sz w:val="36"/>
          <w:szCs w:val="36"/>
          <w:rtl/>
          <w:lang w:bidi="ar"/>
        </w:rPr>
        <w:t>:</w:t>
      </w:r>
    </w:p>
    <w:p w:rsidR="009135B2" w:rsidRPr="0025352A" w:rsidRDefault="009135B2" w:rsidP="00E752BA">
      <w:pPr>
        <w:pStyle w:val="ListParagraph"/>
        <w:numPr>
          <w:ilvl w:val="0"/>
          <w:numId w:val="4"/>
        </w:numPr>
        <w:bidi/>
        <w:spacing w:before="120" w:after="120" w:line="240" w:lineRule="auto"/>
        <w:ind w:left="1416" w:right="120"/>
        <w:jc w:val="both"/>
        <w:rPr>
          <w:rFonts w:ascii="Traditional Arabic" w:hAnsi="Traditional Arabic" w:cs="Traditional Arabic"/>
          <w:sz w:val="36"/>
          <w:szCs w:val="36"/>
        </w:rPr>
      </w:pPr>
      <w:r w:rsidRPr="0025352A">
        <w:rPr>
          <w:rFonts w:ascii="Traditional Arabic" w:eastAsia="Times New Roman" w:hAnsi="Traditional Arabic" w:cs="Traditional Arabic"/>
          <w:color w:val="202124"/>
          <w:sz w:val="36"/>
          <w:szCs w:val="36"/>
          <w:rtl/>
          <w:lang w:bidi="ar"/>
        </w:rPr>
        <w:t>يمكن أن يوفر هذا البحث التدريس وتوسيع النظرية حول تأثير طريقة الخرائط الذهنية على إتقان المفردات العربية في الدورات أو المواد العربية من مستوى المدرسة، والمدرسة الداخلية الإسلامية، حتى الجامعة</w:t>
      </w:r>
      <w:r>
        <w:rPr>
          <w:rFonts w:ascii="Traditional Arabic" w:eastAsia="Times New Roman" w:hAnsi="Traditional Arabic" w:cs="Traditional Arabic" w:hint="cs"/>
          <w:color w:val="202124"/>
          <w:sz w:val="36"/>
          <w:szCs w:val="36"/>
          <w:rtl/>
          <w:lang w:bidi="ar"/>
        </w:rPr>
        <w:t>.</w:t>
      </w:r>
    </w:p>
    <w:p w:rsidR="009135B2" w:rsidRPr="00702188" w:rsidRDefault="009135B2" w:rsidP="00E752BA">
      <w:pPr>
        <w:pStyle w:val="ListParagraph"/>
        <w:numPr>
          <w:ilvl w:val="0"/>
          <w:numId w:val="4"/>
        </w:numPr>
        <w:tabs>
          <w:tab w:val="left" w:pos="5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jc w:val="both"/>
        <w:rPr>
          <w:rFonts w:ascii="Traditional Arabic" w:eastAsia="Times New Roman" w:hAnsi="Traditional Arabic" w:cs="Traditional Arabic"/>
          <w:color w:val="202124"/>
          <w:sz w:val="36"/>
          <w:szCs w:val="36"/>
          <w:lang w:bidi="ar"/>
        </w:rPr>
      </w:pPr>
      <w:r w:rsidRPr="0025352A">
        <w:rPr>
          <w:rFonts w:ascii="Traditional Arabic" w:eastAsia="Times New Roman" w:hAnsi="Traditional Arabic" w:cs="Traditional Arabic"/>
          <w:color w:val="202124"/>
          <w:sz w:val="36"/>
          <w:szCs w:val="36"/>
          <w:rtl/>
          <w:lang w:bidi="ar"/>
        </w:rPr>
        <w:t>من المتوقع أن يوسع هذا البحث القاعدة المعرفية لتطبيق طريقة الخرائط الذهنية ويمكن أن يمارس التمكن من المفردات في المدرسة والمدرسة الداخلية الإسلامية والجامعة.</w:t>
      </w:r>
    </w:p>
    <w:p w:rsidR="009135B2" w:rsidRPr="0025352A" w:rsidRDefault="009135B2" w:rsidP="00E752BA">
      <w:pPr>
        <w:pStyle w:val="ListParagraph"/>
        <w:tabs>
          <w:tab w:val="left" w:pos="10076"/>
          <w:tab w:val="left" w:pos="10992"/>
          <w:tab w:val="left" w:pos="11908"/>
          <w:tab w:val="left" w:pos="12824"/>
          <w:tab w:val="left" w:pos="13740"/>
          <w:tab w:val="left" w:pos="14656"/>
        </w:tabs>
        <w:bidi/>
        <w:spacing w:line="240" w:lineRule="auto"/>
        <w:ind w:left="282" w:firstLine="425"/>
        <w:jc w:val="both"/>
        <w:rPr>
          <w:rFonts w:ascii="Traditional Arabic" w:eastAsia="Times New Roman" w:hAnsi="Traditional Arabic" w:cs="Traditional Arabic"/>
          <w:color w:val="202124"/>
          <w:sz w:val="36"/>
          <w:szCs w:val="36"/>
          <w:rtl/>
          <w:lang w:bidi="ar"/>
        </w:rPr>
      </w:pPr>
      <w:r w:rsidRPr="0025352A">
        <w:rPr>
          <w:rFonts w:ascii="Traditional Arabic" w:eastAsia="Times New Roman" w:hAnsi="Traditional Arabic" w:cs="Traditional Arabic"/>
          <w:color w:val="202124"/>
          <w:sz w:val="36"/>
          <w:szCs w:val="36"/>
          <w:rtl/>
          <w:lang w:bidi="ar"/>
        </w:rPr>
        <w:t>أما أهمية البحث</w:t>
      </w:r>
      <w:r w:rsidR="008758B1">
        <w:rPr>
          <w:rFonts w:ascii="Traditional Arabic" w:eastAsia="Times New Roman" w:hAnsi="Traditional Arabic" w:cs="Traditional Arabic"/>
          <w:color w:val="202124"/>
          <w:sz w:val="36"/>
          <w:szCs w:val="36"/>
          <w:rtl/>
          <w:lang w:bidi="ar"/>
        </w:rPr>
        <w:t xml:space="preserve"> العملية لهذا البحث فهي كما يلي</w:t>
      </w:r>
      <w:r w:rsidR="008758B1">
        <w:rPr>
          <w:rFonts w:ascii="Traditional Arabic" w:eastAsia="Times New Roman" w:hAnsi="Traditional Arabic" w:cs="Traditional Arabic" w:hint="cs"/>
          <w:color w:val="202124"/>
          <w:sz w:val="36"/>
          <w:szCs w:val="36"/>
          <w:rtl/>
          <w:lang w:bidi="ar"/>
        </w:rPr>
        <w:t>:</w:t>
      </w:r>
    </w:p>
    <w:p w:rsidR="009135B2" w:rsidRDefault="009135B2" w:rsidP="00E752BA">
      <w:pPr>
        <w:pStyle w:val="ListParagraph"/>
        <w:numPr>
          <w:ilvl w:val="0"/>
          <w:numId w:val="5"/>
        </w:numPr>
        <w:tabs>
          <w:tab w:val="left" w:pos="10992"/>
          <w:tab w:val="left" w:pos="11908"/>
          <w:tab w:val="left" w:pos="12824"/>
          <w:tab w:val="left" w:pos="13740"/>
          <w:tab w:val="left" w:pos="14656"/>
        </w:tabs>
        <w:bidi/>
        <w:spacing w:line="240" w:lineRule="auto"/>
        <w:ind w:left="1416"/>
        <w:jc w:val="both"/>
        <w:rPr>
          <w:rFonts w:ascii="Traditional Arabic" w:eastAsia="Times New Roman" w:hAnsi="Traditional Arabic" w:cs="Traditional Arabic"/>
          <w:color w:val="202124"/>
          <w:sz w:val="36"/>
          <w:szCs w:val="36"/>
          <w:lang w:bidi="ar"/>
        </w:rPr>
      </w:pPr>
      <w:r w:rsidRPr="0025352A">
        <w:rPr>
          <w:rFonts w:ascii="Traditional Arabic" w:eastAsia="Times New Roman" w:hAnsi="Traditional Arabic" w:cs="Traditional Arabic"/>
          <w:color w:val="202124"/>
          <w:sz w:val="36"/>
          <w:szCs w:val="36"/>
          <w:rtl/>
          <w:lang w:bidi="ar"/>
        </w:rPr>
        <w:t xml:space="preserve">من الناحية الأكاديمية، من المتوقع أن يقدم هذا البحث فوائد أكاديمية كمرجع لمزيد من البحث حول تأثير طريقة  الخرائط الذهنية على إتقان المفردات العربية للفصل الثامن </w:t>
      </w:r>
      <w:r w:rsidRPr="0025352A">
        <w:rPr>
          <w:rFonts w:ascii="Traditional Arabic" w:eastAsia="Times New Roman" w:hAnsi="Traditional Arabic" w:cs="Traditional Arabic"/>
          <w:color w:val="202124"/>
          <w:sz w:val="36"/>
          <w:szCs w:val="36"/>
          <w:rtl/>
        </w:rPr>
        <w:t xml:space="preserve">في </w:t>
      </w:r>
      <w:r w:rsidRPr="0025352A">
        <w:rPr>
          <w:rFonts w:ascii="Traditional Arabic" w:eastAsia="Times New Roman" w:hAnsi="Traditional Arabic" w:cs="Traditional Arabic"/>
          <w:color w:val="202124"/>
          <w:sz w:val="36"/>
          <w:szCs w:val="36"/>
          <w:rtl/>
          <w:lang w:bidi="ar"/>
        </w:rPr>
        <w:t>مدرسة المتوسطة مفتاح العلوم كرادينان.</w:t>
      </w:r>
    </w:p>
    <w:p w:rsidR="003A6DB7" w:rsidRPr="00045EC1" w:rsidRDefault="009135B2" w:rsidP="00E752BA">
      <w:pPr>
        <w:pStyle w:val="ListParagraph"/>
        <w:numPr>
          <w:ilvl w:val="0"/>
          <w:numId w:val="5"/>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jc w:val="both"/>
        <w:rPr>
          <w:rFonts w:ascii="Traditional Arabic" w:eastAsia="Times New Roman" w:hAnsi="Traditional Arabic" w:cs="Traditional Arabic"/>
          <w:color w:val="202124"/>
          <w:sz w:val="36"/>
          <w:szCs w:val="36"/>
        </w:rPr>
      </w:pPr>
      <w:r w:rsidRPr="0025352A">
        <w:rPr>
          <w:rFonts w:ascii="Traditional Arabic" w:eastAsia="Times New Roman" w:hAnsi="Traditional Arabic" w:cs="Traditional Arabic"/>
          <w:color w:val="202124"/>
          <w:sz w:val="36"/>
          <w:szCs w:val="36"/>
          <w:rtl/>
          <w:lang w:bidi="ar"/>
        </w:rPr>
        <w:t>بالنسبة للمدرسة، من المتوقع أن يؤدي هذا البحث إلى زيادة معرفة المدرس والقدرة على تطبيق دروس المفردات العربية باستخدام طريقة الخرائط الذهنية</w:t>
      </w:r>
      <w:bookmarkEnd w:id="9"/>
    </w:p>
    <w:p w:rsidR="00AC70B0" w:rsidRPr="00E12FC9" w:rsidRDefault="00AC70B0" w:rsidP="00E752BA">
      <w:pPr>
        <w:pStyle w:val="ListParagraph"/>
        <w:numPr>
          <w:ilvl w:val="0"/>
          <w:numId w:val="7"/>
        </w:numPr>
        <w:bidi/>
        <w:spacing w:line="240" w:lineRule="auto"/>
        <w:ind w:left="565"/>
        <w:jc w:val="both"/>
        <w:rPr>
          <w:rFonts w:ascii="Traditional Arabic" w:hAnsi="Traditional Arabic" w:cs="Traditional Arabic"/>
          <w:sz w:val="36"/>
          <w:szCs w:val="36"/>
        </w:rPr>
      </w:pPr>
      <w:r w:rsidRPr="00456475">
        <w:rPr>
          <w:rFonts w:ascii="Traditional Arabic" w:hAnsi="Traditional Arabic" w:cs="Traditional Arabic"/>
          <w:b/>
          <w:bCs/>
          <w:sz w:val="36"/>
          <w:szCs w:val="36"/>
          <w:rtl/>
        </w:rPr>
        <w:t>تنظيم كتابة تقرير البحث</w:t>
      </w:r>
    </w:p>
    <w:p w:rsidR="00DD0685" w:rsidRPr="00DD0685" w:rsidRDefault="00DD0685" w:rsidP="00E752BA">
      <w:pPr>
        <w:bidi/>
        <w:spacing w:line="240" w:lineRule="auto"/>
        <w:ind w:left="565" w:firstLine="284"/>
        <w:jc w:val="both"/>
        <w:rPr>
          <w:rFonts w:ascii="Traditional Arabic" w:hAnsi="Traditional Arabic" w:cs="Traditional Arabic"/>
          <w:sz w:val="36"/>
          <w:szCs w:val="36"/>
        </w:rPr>
      </w:pPr>
      <w:r w:rsidRPr="00DD0685">
        <w:rPr>
          <w:rFonts w:ascii="Traditional Arabic" w:hAnsi="Traditional Arabic" w:cs="Traditional Arabic"/>
          <w:sz w:val="36"/>
          <w:szCs w:val="36"/>
          <w:rtl/>
        </w:rPr>
        <w:t xml:space="preserve">تم تجميع </w:t>
      </w:r>
      <w:r w:rsidR="00045EC1">
        <w:rPr>
          <w:rFonts w:ascii="Traditional Arabic" w:hAnsi="Traditional Arabic" w:cs="Traditional Arabic"/>
          <w:sz w:val="36"/>
          <w:szCs w:val="36"/>
          <w:rtl/>
        </w:rPr>
        <w:t xml:space="preserve">هذا التقرير البحثي في خمسة </w:t>
      </w:r>
      <w:r w:rsidR="00045EC1">
        <w:rPr>
          <w:rFonts w:ascii="Traditional Arabic" w:hAnsi="Traditional Arabic" w:cs="Traditional Arabic" w:hint="cs"/>
          <w:sz w:val="36"/>
          <w:szCs w:val="36"/>
          <w:rtl/>
        </w:rPr>
        <w:t>الباب</w:t>
      </w:r>
      <w:r w:rsidR="00045EC1">
        <w:rPr>
          <w:rFonts w:ascii="Traditional Arabic" w:hAnsi="Traditional Arabic" w:cs="Traditional Arabic"/>
          <w:sz w:val="36"/>
          <w:szCs w:val="36"/>
          <w:rtl/>
        </w:rPr>
        <w:t xml:space="preserve">، يتكون كل </w:t>
      </w:r>
      <w:r w:rsidR="00045EC1">
        <w:rPr>
          <w:rFonts w:ascii="Traditional Arabic" w:hAnsi="Traditional Arabic" w:cs="Traditional Arabic" w:hint="cs"/>
          <w:sz w:val="36"/>
          <w:szCs w:val="36"/>
          <w:rtl/>
        </w:rPr>
        <w:t>الباب</w:t>
      </w:r>
      <w:r w:rsidRPr="00DD0685">
        <w:rPr>
          <w:rFonts w:ascii="Traditional Arabic" w:hAnsi="Traditional Arabic" w:cs="Traditional Arabic"/>
          <w:sz w:val="36"/>
          <w:szCs w:val="36"/>
          <w:rtl/>
        </w:rPr>
        <w:t xml:space="preserve"> من </w:t>
      </w:r>
      <w:r w:rsidR="00045EC1">
        <w:rPr>
          <w:rFonts w:ascii="Traditional Arabic" w:hAnsi="Traditional Arabic" w:cs="Traditional Arabic" w:hint="cs"/>
          <w:sz w:val="36"/>
          <w:szCs w:val="36"/>
          <w:rtl/>
        </w:rPr>
        <w:t>الباب</w:t>
      </w:r>
      <w:r w:rsidR="00045EC1" w:rsidRPr="00DD0685">
        <w:rPr>
          <w:rFonts w:ascii="Traditional Arabic" w:hAnsi="Traditional Arabic" w:cs="Traditional Arabic"/>
          <w:sz w:val="36"/>
          <w:szCs w:val="36"/>
          <w:rtl/>
        </w:rPr>
        <w:t xml:space="preserve"> </w:t>
      </w:r>
      <w:r w:rsidRPr="00DD0685">
        <w:rPr>
          <w:rFonts w:ascii="Traditional Arabic" w:hAnsi="Traditional Arabic" w:cs="Traditional Arabic"/>
          <w:sz w:val="36"/>
          <w:szCs w:val="36"/>
          <w:rtl/>
        </w:rPr>
        <w:t>فرعية مرتبطة ببعضها البعض. منهجية مناقشة هذا التقرير البحثي هي كما يلي</w:t>
      </w:r>
      <w:r>
        <w:rPr>
          <w:rFonts w:ascii="Traditional Arabic" w:hAnsi="Traditional Arabic" w:cs="Traditional Arabic"/>
          <w:sz w:val="36"/>
          <w:szCs w:val="36"/>
        </w:rPr>
        <w:t>.</w:t>
      </w:r>
    </w:p>
    <w:p w:rsidR="00DD0685" w:rsidRDefault="00045EC1" w:rsidP="00E752BA">
      <w:pPr>
        <w:pStyle w:val="ListParagraph"/>
        <w:bidi/>
        <w:spacing w:line="240" w:lineRule="auto"/>
        <w:ind w:left="565" w:firstLine="284"/>
        <w:jc w:val="both"/>
        <w:rPr>
          <w:rFonts w:ascii="Traditional Arabic" w:hAnsi="Traditional Arabic" w:cs="Traditional Arabic"/>
          <w:sz w:val="36"/>
          <w:szCs w:val="36"/>
        </w:rPr>
      </w:pPr>
      <w:r>
        <w:rPr>
          <w:rFonts w:ascii="Traditional Arabic" w:hAnsi="Traditional Arabic" w:cs="Traditional Arabic" w:hint="cs"/>
          <w:sz w:val="36"/>
          <w:szCs w:val="36"/>
          <w:rtl/>
        </w:rPr>
        <w:t>الباب</w:t>
      </w:r>
      <w:r w:rsidRPr="00D80CF9">
        <w:rPr>
          <w:rFonts w:ascii="Traditional Arabic" w:hAnsi="Traditional Arabic" w:cs="Traditional Arabic"/>
          <w:sz w:val="36"/>
          <w:szCs w:val="36"/>
          <w:rtl/>
        </w:rPr>
        <w:t xml:space="preserve"> </w:t>
      </w:r>
      <w:r w:rsidR="00DD0685" w:rsidRPr="00D80CF9">
        <w:rPr>
          <w:rFonts w:ascii="Traditional Arabic" w:hAnsi="Traditional Arabic" w:cs="Traditional Arabic"/>
          <w:sz w:val="36"/>
          <w:szCs w:val="36"/>
          <w:rtl/>
        </w:rPr>
        <w:t xml:space="preserve">الأول عبارة </w:t>
      </w:r>
      <w:r w:rsidR="00A85149">
        <w:rPr>
          <w:rFonts w:ascii="Traditional Arabic" w:hAnsi="Traditional Arabic" w:cs="Traditional Arabic"/>
          <w:sz w:val="36"/>
          <w:szCs w:val="36"/>
          <w:rtl/>
        </w:rPr>
        <w:t>عن مقدمة تتكون من خلفية المشكلة</w:t>
      </w:r>
      <w:r w:rsidR="00DD0685" w:rsidRPr="00D80CF9">
        <w:rPr>
          <w:rFonts w:ascii="Traditional Arabic" w:hAnsi="Traditional Arabic" w:cs="Traditional Arabic"/>
          <w:sz w:val="36"/>
          <w:szCs w:val="36"/>
          <w:rtl/>
        </w:rPr>
        <w:t>، وتح</w:t>
      </w:r>
      <w:r w:rsidR="00A85149">
        <w:rPr>
          <w:rFonts w:ascii="Traditional Arabic" w:hAnsi="Traditional Arabic" w:cs="Traditional Arabic"/>
          <w:sz w:val="36"/>
          <w:szCs w:val="36"/>
          <w:rtl/>
        </w:rPr>
        <w:t>ديد المشكلة</w:t>
      </w:r>
      <w:r w:rsidR="00DD0685">
        <w:rPr>
          <w:rFonts w:ascii="Traditional Arabic" w:hAnsi="Traditional Arabic" w:cs="Traditional Arabic"/>
          <w:sz w:val="36"/>
          <w:szCs w:val="36"/>
          <w:rtl/>
        </w:rPr>
        <w:t>، والحد من المشكلة</w:t>
      </w:r>
      <w:r w:rsidR="00DD0685">
        <w:rPr>
          <w:rFonts w:ascii="Traditional Arabic" w:hAnsi="Traditional Arabic" w:cs="Traditional Arabic"/>
          <w:sz w:val="36"/>
          <w:szCs w:val="36"/>
        </w:rPr>
        <w:t>,</w:t>
      </w:r>
      <w:r w:rsidR="00DD0685" w:rsidRPr="00D80CF9">
        <w:rPr>
          <w:rFonts w:ascii="Traditional Arabic" w:hAnsi="Traditional Arabic" w:cs="Traditional Arabic"/>
          <w:sz w:val="36"/>
          <w:szCs w:val="36"/>
          <w:rtl/>
        </w:rPr>
        <w:t xml:space="preserve"> وصياغة المشكل</w:t>
      </w:r>
      <w:r w:rsidR="00A85149">
        <w:rPr>
          <w:rFonts w:ascii="Traditional Arabic" w:hAnsi="Traditional Arabic" w:cs="Traditional Arabic"/>
          <w:sz w:val="36"/>
          <w:szCs w:val="36"/>
          <w:rtl/>
        </w:rPr>
        <w:t>ة، وأهداف البحث، وفوائد البحث</w:t>
      </w:r>
      <w:r w:rsidR="00DD0685" w:rsidRPr="00D80CF9">
        <w:rPr>
          <w:rFonts w:ascii="Traditional Arabic" w:hAnsi="Traditional Arabic" w:cs="Traditional Arabic"/>
          <w:sz w:val="36"/>
          <w:szCs w:val="36"/>
          <w:rtl/>
        </w:rPr>
        <w:t>، ومنهجية المناقشة</w:t>
      </w:r>
      <w:r w:rsidR="00DD0685" w:rsidRPr="00D80CF9">
        <w:rPr>
          <w:rFonts w:ascii="Traditional Arabic" w:hAnsi="Traditional Arabic" w:cs="Traditional Arabic"/>
          <w:sz w:val="36"/>
          <w:szCs w:val="36"/>
        </w:rPr>
        <w:t>.</w:t>
      </w:r>
    </w:p>
    <w:p w:rsidR="00DD0685" w:rsidRPr="00D80CF9" w:rsidRDefault="00045EC1" w:rsidP="00E752BA">
      <w:pPr>
        <w:pStyle w:val="ListParagraph"/>
        <w:bidi/>
        <w:spacing w:line="240" w:lineRule="auto"/>
        <w:ind w:left="565" w:firstLine="284"/>
        <w:jc w:val="both"/>
        <w:rPr>
          <w:rFonts w:ascii="Traditional Arabic" w:hAnsi="Traditional Arabic" w:cs="Traditional Arabic"/>
          <w:sz w:val="36"/>
          <w:szCs w:val="36"/>
        </w:rPr>
      </w:pPr>
      <w:r>
        <w:rPr>
          <w:rFonts w:ascii="Traditional Arabic" w:hAnsi="Traditional Arabic" w:cs="Traditional Arabic" w:hint="cs"/>
          <w:sz w:val="36"/>
          <w:szCs w:val="36"/>
          <w:rtl/>
        </w:rPr>
        <w:t>الباب</w:t>
      </w:r>
      <w:r w:rsidR="00DD0685" w:rsidRPr="00D80CF9">
        <w:rPr>
          <w:rFonts w:ascii="Traditional Arabic" w:hAnsi="Traditional Arabic" w:cs="Traditional Arabic"/>
          <w:sz w:val="36"/>
          <w:szCs w:val="36"/>
          <w:rtl/>
        </w:rPr>
        <w:t xml:space="preserve"> الثاني عبارة عن مراجعة للأدبيات تتكون من الدراسات النظرية والدراسات البحثية ذات الصلة والأطر وفرضيات البحث</w:t>
      </w:r>
      <w:r w:rsidR="00DD0685" w:rsidRPr="00D80CF9">
        <w:rPr>
          <w:rFonts w:ascii="Traditional Arabic" w:hAnsi="Traditional Arabic" w:cs="Traditional Arabic"/>
          <w:sz w:val="36"/>
          <w:szCs w:val="36"/>
        </w:rPr>
        <w:t>.</w:t>
      </w:r>
    </w:p>
    <w:p w:rsidR="00DD0685" w:rsidRDefault="00045EC1" w:rsidP="00E752BA">
      <w:pPr>
        <w:pStyle w:val="ListParagraph"/>
        <w:bidi/>
        <w:spacing w:line="240" w:lineRule="auto"/>
        <w:ind w:left="565" w:firstLine="284"/>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الباب</w:t>
      </w:r>
      <w:r w:rsidRPr="00D80CF9">
        <w:rPr>
          <w:rFonts w:ascii="Traditional Arabic" w:hAnsi="Traditional Arabic" w:cs="Traditional Arabic"/>
          <w:sz w:val="36"/>
          <w:szCs w:val="36"/>
          <w:rtl/>
        </w:rPr>
        <w:t xml:space="preserve"> </w:t>
      </w:r>
      <w:r w:rsidR="00DD0685" w:rsidRPr="00D80CF9">
        <w:rPr>
          <w:rFonts w:ascii="Traditional Arabic" w:hAnsi="Traditional Arabic" w:cs="Traditional Arabic"/>
          <w:sz w:val="36"/>
          <w:szCs w:val="36"/>
          <w:rtl/>
        </w:rPr>
        <w:t>الثالث فهو مناهج البحث ويتكون من تصميم البحث (منهج البحث ونوع البحث)، ومكان وزمان البحث، والسكان وعينة البحث، والتعريف التشغيلي لمتغيرات البحث، وتقنيات وأدوات جمع البيانات، والصلاحية والموثوقية، وتقنيات تحليل البيانات</w:t>
      </w:r>
      <w:r w:rsidR="00DD0685" w:rsidRPr="00D80CF9">
        <w:rPr>
          <w:rFonts w:ascii="Traditional Arabic" w:hAnsi="Traditional Arabic" w:cs="Traditional Arabic"/>
          <w:sz w:val="36"/>
          <w:szCs w:val="36"/>
        </w:rPr>
        <w:t>.</w:t>
      </w:r>
    </w:p>
    <w:p w:rsidR="00DD0685" w:rsidRPr="00BE4384" w:rsidRDefault="00045EC1" w:rsidP="00E752BA">
      <w:pPr>
        <w:pStyle w:val="ListParagraph"/>
        <w:bidi/>
        <w:spacing w:line="240" w:lineRule="auto"/>
        <w:ind w:left="565" w:firstLine="284"/>
        <w:jc w:val="both"/>
        <w:rPr>
          <w:rFonts w:ascii="Traditional Arabic" w:hAnsi="Traditional Arabic" w:cs="Traditional Arabic"/>
          <w:sz w:val="36"/>
          <w:szCs w:val="36"/>
        </w:rPr>
      </w:pPr>
      <w:r>
        <w:rPr>
          <w:rFonts w:ascii="Traditional Arabic" w:hAnsi="Traditional Arabic" w:cs="Traditional Arabic" w:hint="cs"/>
          <w:sz w:val="36"/>
          <w:szCs w:val="36"/>
          <w:rtl/>
        </w:rPr>
        <w:t>الباب</w:t>
      </w:r>
      <w:r w:rsidR="00DD0685" w:rsidRPr="00BE4384">
        <w:rPr>
          <w:rFonts w:ascii="Traditional Arabic" w:hAnsi="Traditional Arabic" w:cs="Traditional Arabic"/>
          <w:sz w:val="36"/>
          <w:szCs w:val="36"/>
          <w:rtl/>
        </w:rPr>
        <w:t xml:space="preserve"> الرابع هو نتيجة البحث والمناقشة المكونة من الوصف الإحصائي والاستدلال الإحصائي (اختبار الافتراض واختبار الفرضيات وتفسيرها) والمناقشة</w:t>
      </w:r>
      <w:r w:rsidR="00DD0685">
        <w:rPr>
          <w:rFonts w:ascii="Traditional Arabic" w:hAnsi="Traditional Arabic" w:cs="Traditional Arabic"/>
          <w:sz w:val="36"/>
          <w:szCs w:val="36"/>
        </w:rPr>
        <w:t>.</w:t>
      </w:r>
    </w:p>
    <w:p w:rsidR="00DD0685" w:rsidRPr="00D80CF9" w:rsidRDefault="00045EC1" w:rsidP="00E752BA">
      <w:pPr>
        <w:pStyle w:val="ListParagraph"/>
        <w:bidi/>
        <w:spacing w:line="240" w:lineRule="auto"/>
        <w:ind w:left="565" w:firstLine="284"/>
        <w:jc w:val="both"/>
        <w:rPr>
          <w:rFonts w:asciiTheme="majorBidi" w:hAnsiTheme="majorBidi" w:cstheme="majorBidi"/>
          <w:sz w:val="24"/>
          <w:szCs w:val="24"/>
        </w:rPr>
      </w:pPr>
      <w:r>
        <w:rPr>
          <w:rFonts w:ascii="Traditional Arabic" w:hAnsi="Traditional Arabic" w:cs="Traditional Arabic" w:hint="cs"/>
          <w:sz w:val="36"/>
          <w:szCs w:val="36"/>
          <w:rtl/>
        </w:rPr>
        <w:t>الباب</w:t>
      </w:r>
      <w:r w:rsidR="00DD0685" w:rsidRPr="00BE4384">
        <w:rPr>
          <w:rFonts w:ascii="Traditional Arabic" w:hAnsi="Traditional Arabic" w:cs="Traditional Arabic"/>
          <w:sz w:val="36"/>
          <w:szCs w:val="36"/>
          <w:rtl/>
        </w:rPr>
        <w:t xml:space="preserve"> الخامس هو استنتاج واقتراح يتكون من استنتاجات واقتراحات</w:t>
      </w:r>
      <w:r w:rsidR="00DD0685">
        <w:rPr>
          <w:rFonts w:asciiTheme="majorBidi" w:hAnsiTheme="majorBidi" w:cstheme="majorBidi"/>
          <w:sz w:val="24"/>
          <w:szCs w:val="24"/>
        </w:rPr>
        <w:t>.</w:t>
      </w:r>
    </w:p>
    <w:p w:rsidR="00DD0685" w:rsidRPr="00045EC1" w:rsidRDefault="00DD0685" w:rsidP="00E752BA">
      <w:pPr>
        <w:pStyle w:val="ListParagraph"/>
        <w:bidi/>
        <w:spacing w:line="240" w:lineRule="auto"/>
        <w:ind w:left="565" w:firstLine="284"/>
        <w:jc w:val="both"/>
        <w:rPr>
          <w:rFonts w:ascii="Traditional Arabic" w:hAnsi="Traditional Arabic" w:cs="Traditional Arabic"/>
          <w:sz w:val="36"/>
          <w:szCs w:val="36"/>
        </w:rPr>
      </w:pPr>
    </w:p>
    <w:p w:rsidR="00DD0685" w:rsidRPr="00DD0685" w:rsidRDefault="00DD0685" w:rsidP="00DD0685">
      <w:pPr>
        <w:pStyle w:val="ListParagraph"/>
        <w:bidi/>
        <w:spacing w:line="360" w:lineRule="auto"/>
        <w:ind w:left="565" w:firstLine="284"/>
        <w:jc w:val="both"/>
        <w:rPr>
          <w:rFonts w:ascii="Traditional Arabic" w:hAnsi="Traditional Arabic" w:cs="Traditional Arabic"/>
          <w:sz w:val="36"/>
          <w:szCs w:val="36"/>
        </w:rPr>
      </w:pPr>
    </w:p>
    <w:p w:rsidR="00DD0685" w:rsidRPr="00D80CF9" w:rsidRDefault="00DD0685" w:rsidP="00DD0685">
      <w:pPr>
        <w:pStyle w:val="ListParagraph"/>
        <w:bidi/>
        <w:spacing w:line="360" w:lineRule="auto"/>
        <w:ind w:left="565" w:firstLine="153"/>
        <w:jc w:val="both"/>
        <w:rPr>
          <w:rFonts w:ascii="Traditional Arabic" w:hAnsi="Traditional Arabic" w:cs="Traditional Arabic"/>
          <w:sz w:val="36"/>
          <w:szCs w:val="36"/>
        </w:rPr>
      </w:pPr>
    </w:p>
    <w:p w:rsidR="00AC70B0" w:rsidRDefault="00AC70B0" w:rsidP="00DD0685">
      <w:pPr>
        <w:bidi/>
        <w:spacing w:line="240" w:lineRule="auto"/>
        <w:rPr>
          <w:rFonts w:ascii="Traditional Arabic" w:eastAsiaTheme="minorHAnsi" w:hAnsi="Traditional Arabic" w:cs="Traditional Arabic"/>
          <w:sz w:val="36"/>
          <w:szCs w:val="36"/>
        </w:rPr>
      </w:pPr>
    </w:p>
    <w:p w:rsidR="007E34EB" w:rsidRDefault="007E34EB" w:rsidP="00BA7E63">
      <w:pPr>
        <w:bidi/>
        <w:spacing w:after="0"/>
        <w:rPr>
          <w:rFonts w:ascii="Traditional Arabic" w:hAnsi="Traditional Arabic" w:cs="Traditional Arabic"/>
          <w:bCs/>
          <w:color w:val="000000"/>
          <w:sz w:val="36"/>
          <w:szCs w:val="36"/>
          <w:rtl/>
          <w:lang w:bidi="ar"/>
        </w:rPr>
        <w:sectPr w:rsidR="007E34EB" w:rsidSect="007E34EB">
          <w:headerReference w:type="default" r:id="rId14"/>
          <w:footerReference w:type="default" r:id="rId15"/>
          <w:footerReference w:type="first" r:id="rId16"/>
          <w:pgSz w:w="11906" w:h="16838" w:code="9"/>
          <w:pgMar w:top="1134" w:right="1134" w:bottom="1134" w:left="1418" w:header="709" w:footer="709" w:gutter="0"/>
          <w:pgNumType w:start="1"/>
          <w:cols w:space="708"/>
          <w:titlePg/>
          <w:docGrid w:linePitch="360"/>
        </w:sectPr>
      </w:pPr>
    </w:p>
    <w:p w:rsidR="009135B2" w:rsidRDefault="009135B2" w:rsidP="00E0275E">
      <w:pPr>
        <w:bidi/>
        <w:spacing w:after="0" w:line="240" w:lineRule="auto"/>
        <w:jc w:val="center"/>
        <w:rPr>
          <w:rFonts w:ascii="Traditional Arabic" w:hAnsi="Traditional Arabic" w:cs="Traditional Arabic"/>
          <w:bCs/>
          <w:color w:val="000000"/>
          <w:sz w:val="36"/>
          <w:szCs w:val="36"/>
          <w:rtl/>
          <w:lang w:bidi="ar"/>
        </w:rPr>
      </w:pPr>
      <w:r w:rsidRPr="00EE0341">
        <w:rPr>
          <w:rFonts w:ascii="Traditional Arabic" w:hAnsi="Traditional Arabic" w:cs="Traditional Arabic"/>
          <w:bCs/>
          <w:color w:val="000000"/>
          <w:sz w:val="36"/>
          <w:szCs w:val="36"/>
          <w:rtl/>
          <w:lang w:bidi="ar"/>
        </w:rPr>
        <w:lastRenderedPageBreak/>
        <w:t>الباب الثاني</w:t>
      </w:r>
    </w:p>
    <w:p w:rsidR="009135B2" w:rsidRDefault="009135B2" w:rsidP="00E0275E">
      <w:pPr>
        <w:bidi/>
        <w:spacing w:after="0" w:line="240" w:lineRule="auto"/>
        <w:ind w:left="140"/>
        <w:jc w:val="center"/>
        <w:rPr>
          <w:rFonts w:ascii="Traditional Arabic" w:hAnsi="Traditional Arabic" w:cs="Traditional Arabic"/>
          <w:b/>
          <w:bCs/>
          <w:color w:val="000000"/>
          <w:sz w:val="36"/>
          <w:szCs w:val="36"/>
          <w:rtl/>
        </w:rPr>
      </w:pPr>
      <w:r w:rsidRPr="00EE0341">
        <w:rPr>
          <w:rFonts w:ascii="Traditional Arabic" w:hAnsi="Traditional Arabic" w:cs="Traditional Arabic"/>
          <w:bCs/>
          <w:color w:val="000000"/>
          <w:sz w:val="36"/>
          <w:szCs w:val="36"/>
          <w:rtl/>
          <w:lang w:bidi="ar"/>
        </w:rPr>
        <w:t xml:space="preserve"> </w:t>
      </w:r>
      <w:r w:rsidRPr="008D532C">
        <w:rPr>
          <w:rFonts w:ascii="Traditional Arabic" w:hAnsi="Traditional Arabic" w:cs="Traditional Arabic" w:hint="cs"/>
          <w:b/>
          <w:bCs/>
          <w:color w:val="000000"/>
          <w:sz w:val="36"/>
          <w:szCs w:val="36"/>
          <w:rtl/>
        </w:rPr>
        <w:t>الإطار النظر</w:t>
      </w:r>
      <w:r w:rsidRPr="008D532C">
        <w:rPr>
          <w:rFonts w:ascii="Traditional Arabic" w:hAnsi="Traditional Arabic" w:cs="Traditional Arabic"/>
          <w:b/>
          <w:bCs/>
          <w:color w:val="000000"/>
          <w:sz w:val="36"/>
          <w:szCs w:val="36"/>
          <w:rtl/>
        </w:rPr>
        <w:t>ى</w:t>
      </w:r>
      <w:r w:rsidR="00781EEB" w:rsidRPr="00781EEB">
        <w:rPr>
          <w:rFonts w:ascii="Traditional Arabic" w:hAnsi="Traditional Arabic" w:cs="Traditional Arabic" w:hint="cs"/>
          <w:b/>
          <w:bCs/>
          <w:sz w:val="36"/>
          <w:szCs w:val="36"/>
          <w:rtl/>
        </w:rPr>
        <w:t xml:space="preserve"> </w:t>
      </w:r>
      <w:r w:rsidR="00781EEB">
        <w:rPr>
          <w:rFonts w:ascii="Traditional Arabic" w:hAnsi="Traditional Arabic" w:cs="Traditional Arabic" w:hint="cs"/>
          <w:b/>
          <w:bCs/>
          <w:sz w:val="36"/>
          <w:szCs w:val="36"/>
          <w:rtl/>
        </w:rPr>
        <w:t>و البحث السابقة</w:t>
      </w:r>
    </w:p>
    <w:p w:rsidR="00DC65B9" w:rsidRPr="008B661C" w:rsidRDefault="00DC65B9" w:rsidP="00E0275E">
      <w:pPr>
        <w:pStyle w:val="ListParagraph"/>
        <w:numPr>
          <w:ilvl w:val="0"/>
          <w:numId w:val="6"/>
        </w:numPr>
        <w:bidi/>
        <w:spacing w:after="0" w:line="240" w:lineRule="auto"/>
        <w:ind w:left="565"/>
        <w:rPr>
          <w:rFonts w:ascii="Traditional Arabic" w:hAnsi="Traditional Arabic" w:cs="Traditional Arabic"/>
          <w:b/>
          <w:bCs/>
          <w:color w:val="000000"/>
          <w:sz w:val="36"/>
          <w:szCs w:val="36"/>
        </w:rPr>
      </w:pPr>
      <w:r w:rsidRPr="008B661C">
        <w:rPr>
          <w:rFonts w:ascii="Traditional Arabic" w:hAnsi="Traditional Arabic" w:cs="Traditional Arabic" w:hint="cs"/>
          <w:b/>
          <w:bCs/>
          <w:color w:val="000000"/>
          <w:sz w:val="36"/>
          <w:szCs w:val="36"/>
          <w:rtl/>
        </w:rPr>
        <w:t>الإطار النظر</w:t>
      </w:r>
      <w:r w:rsidRPr="008B661C">
        <w:rPr>
          <w:rFonts w:ascii="Traditional Arabic" w:hAnsi="Traditional Arabic" w:cs="Traditional Arabic"/>
          <w:b/>
          <w:bCs/>
          <w:color w:val="000000"/>
          <w:sz w:val="36"/>
          <w:szCs w:val="36"/>
          <w:rtl/>
        </w:rPr>
        <w:t>ى</w:t>
      </w:r>
    </w:p>
    <w:p w:rsidR="0087604C" w:rsidRPr="008B661C" w:rsidRDefault="0087604C"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firstLine="413"/>
        <w:jc w:val="both"/>
        <w:rPr>
          <w:rFonts w:ascii="Traditional Arabic" w:eastAsia="Times New Roman" w:hAnsi="Traditional Arabic" w:cs="Traditional Arabic"/>
          <w:color w:val="202124"/>
          <w:sz w:val="36"/>
          <w:szCs w:val="36"/>
          <w:rtl/>
        </w:rPr>
      </w:pPr>
      <w:r w:rsidRPr="00414C5E">
        <w:rPr>
          <w:rFonts w:ascii="Traditional Arabic" w:eastAsia="Times New Roman" w:hAnsi="Traditional Arabic" w:cs="Traditional Arabic"/>
          <w:color w:val="202124"/>
          <w:sz w:val="36"/>
          <w:szCs w:val="36"/>
          <w:rtl/>
          <w:lang w:bidi="ar"/>
        </w:rPr>
        <w:t>بناءً على تحديد المشكلة أعلاه، فإن الإطار النظري في هذا البحث هو كما يلي.</w:t>
      </w:r>
    </w:p>
    <w:p w:rsidR="0087604C" w:rsidRPr="008B661C" w:rsidRDefault="008B661C" w:rsidP="00E0275E">
      <w:pPr>
        <w:pStyle w:val="ListParagraph"/>
        <w:numPr>
          <w:ilvl w:val="0"/>
          <w:numId w:val="8"/>
        </w:numPr>
        <w:bidi/>
        <w:spacing w:line="240" w:lineRule="auto"/>
        <w:ind w:left="1134" w:hanging="283"/>
        <w:rPr>
          <w:rFonts w:ascii="Traditional Arabic" w:hAnsi="Traditional Arabic" w:cs="Traditional Arabic"/>
          <w:b/>
          <w:bCs/>
          <w:color w:val="000000" w:themeColor="text1"/>
          <w:sz w:val="36"/>
          <w:szCs w:val="36"/>
          <w:rtl/>
        </w:rPr>
      </w:pPr>
      <w:r w:rsidRPr="008B661C">
        <w:rPr>
          <w:rFonts w:ascii="Traditional Arabic" w:hAnsi="Traditional Arabic" w:cs="Traditional Arabic"/>
          <w:b/>
          <w:bCs/>
          <w:color w:val="000000" w:themeColor="text1"/>
          <w:sz w:val="36"/>
          <w:szCs w:val="36"/>
          <w:rtl/>
        </w:rPr>
        <w:t xml:space="preserve">تعليم </w:t>
      </w:r>
      <w:r w:rsidR="00A751A0">
        <w:rPr>
          <w:rFonts w:ascii="Traditional Arabic" w:hAnsi="Traditional Arabic" w:cs="Traditional Arabic" w:hint="cs"/>
          <w:b/>
          <w:bCs/>
          <w:color w:val="000000" w:themeColor="text1"/>
          <w:sz w:val="36"/>
          <w:szCs w:val="36"/>
          <w:rtl/>
        </w:rPr>
        <w:t>ال</w:t>
      </w:r>
      <w:r w:rsidRPr="008B661C">
        <w:rPr>
          <w:rFonts w:ascii="Traditional Arabic" w:hAnsi="Traditional Arabic" w:cs="Traditional Arabic" w:hint="cs"/>
          <w:b/>
          <w:bCs/>
          <w:color w:val="000000" w:themeColor="text1"/>
          <w:sz w:val="36"/>
          <w:szCs w:val="36"/>
          <w:rtl/>
        </w:rPr>
        <w:t>مفردات</w:t>
      </w:r>
      <w:r w:rsidR="0087604C" w:rsidRPr="008B661C">
        <w:rPr>
          <w:rFonts w:ascii="Traditional Arabic" w:hAnsi="Traditional Arabic" w:cs="Traditional Arabic"/>
          <w:b/>
          <w:bCs/>
          <w:color w:val="000000" w:themeColor="text1"/>
          <w:sz w:val="36"/>
          <w:szCs w:val="36"/>
          <w:rtl/>
        </w:rPr>
        <w:t xml:space="preserve"> العربية</w:t>
      </w:r>
    </w:p>
    <w:p w:rsidR="0087604C" w:rsidRPr="007376A0" w:rsidRDefault="0087604C" w:rsidP="00E0275E">
      <w:pPr>
        <w:pStyle w:val="ListParagraph"/>
        <w:bidi/>
        <w:spacing w:after="0" w:line="240" w:lineRule="auto"/>
        <w:ind w:left="1440" w:firstLine="720"/>
        <w:rPr>
          <w:rFonts w:ascii="Traditional Arabic" w:eastAsia="Times New Roman" w:hAnsi="Traditional Arabic" w:cs="Traditional Arabic"/>
          <w:color w:val="202124"/>
          <w:sz w:val="36"/>
          <w:szCs w:val="36"/>
          <w:rtl/>
          <w:lang w:bidi="ar"/>
        </w:rPr>
      </w:pPr>
      <w:r w:rsidRPr="00414C5E">
        <w:rPr>
          <w:rFonts w:ascii="Traditional Arabic" w:eastAsia="Times New Roman" w:hAnsi="Traditional Arabic" w:cs="Traditional Arabic"/>
          <w:color w:val="202124"/>
          <w:sz w:val="36"/>
          <w:szCs w:val="36"/>
          <w:rtl/>
          <w:lang w:bidi="ar"/>
        </w:rPr>
        <w:t>المهارات اللغوية مهمة جدًا حتى يتمكن أي شخص من التواصل بشكل جيد.</w:t>
      </w:r>
      <w:r>
        <w:rPr>
          <w:rFonts w:ascii="Traditional Arabic" w:eastAsia="Times New Roman" w:hAnsi="Traditional Arabic" w:cs="Traditional Arabic"/>
          <w:color w:val="202124"/>
          <w:sz w:val="36"/>
          <w:szCs w:val="36"/>
          <w:lang w:bidi="ar"/>
        </w:rPr>
        <w:t xml:space="preserve"> </w:t>
      </w:r>
      <w:r w:rsidRPr="00414C5E">
        <w:rPr>
          <w:rFonts w:ascii="Traditional Arabic" w:eastAsia="Times New Roman" w:hAnsi="Traditional Arabic" w:cs="Traditional Arabic"/>
          <w:color w:val="202124"/>
          <w:sz w:val="36"/>
          <w:szCs w:val="36"/>
          <w:rtl/>
          <w:lang w:bidi="ar"/>
        </w:rPr>
        <w:t>اللغة العربية لها دور مهم للمسلم في جميع أنحاء العالم. وذلك، لأن اللغة العربية هي لغة</w:t>
      </w:r>
      <w:r w:rsidR="007376A0">
        <w:rPr>
          <w:rFonts w:ascii="Traditional Arabic" w:eastAsia="Times New Roman" w:hAnsi="Traditional Arabic" w:cs="Traditional Arabic"/>
          <w:color w:val="202124"/>
          <w:sz w:val="36"/>
          <w:szCs w:val="36"/>
          <w:lang w:bidi="ar"/>
        </w:rPr>
        <w:t xml:space="preserve"> </w:t>
      </w:r>
      <w:r w:rsidRPr="00414C5E">
        <w:rPr>
          <w:rFonts w:ascii="Traditional Arabic" w:eastAsia="Times New Roman" w:hAnsi="Traditional Arabic" w:cs="Traditional Arabic"/>
          <w:color w:val="202124"/>
          <w:sz w:val="36"/>
          <w:szCs w:val="36"/>
          <w:rtl/>
          <w:lang w:bidi="ar"/>
        </w:rPr>
        <w:t>القرآن ومن اللائق للمسلم أن يتقنها.</w:t>
      </w:r>
      <w:r w:rsidR="007376A0">
        <w:rPr>
          <w:rFonts w:ascii="Traditional Arabic" w:eastAsia="Times New Roman" w:hAnsi="Traditional Arabic" w:cs="Traditional Arabic"/>
          <w:color w:val="202124"/>
          <w:sz w:val="36"/>
          <w:szCs w:val="36"/>
          <w:lang w:bidi="ar"/>
        </w:rPr>
        <w:t xml:space="preserve"> </w:t>
      </w:r>
      <w:r w:rsidRPr="007376A0">
        <w:rPr>
          <w:rFonts w:ascii="Traditional Arabic" w:eastAsia="Times New Roman" w:hAnsi="Traditional Arabic" w:cs="Traditional Arabic"/>
          <w:color w:val="202124"/>
          <w:sz w:val="36"/>
          <w:szCs w:val="36"/>
          <w:rtl/>
          <w:lang w:bidi="ar"/>
        </w:rPr>
        <w:t>واللغة العربية سيتيسر بها على الشخص تعلم تعاليم الإسلام. لذا فإن اللغة العربية هي مفتاح فهم التدريس بشكل صحيح</w:t>
      </w:r>
      <w:r w:rsidRPr="007376A0">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6"/>
      </w:r>
    </w:p>
    <w:p w:rsidR="0087604C" w:rsidRPr="00FF54BE" w:rsidRDefault="00F46BAB" w:rsidP="00E0275E">
      <w:pPr>
        <w:pStyle w:val="ListParagraph"/>
        <w:bidi/>
        <w:spacing w:line="240" w:lineRule="auto"/>
        <w:ind w:left="1484" w:firstLine="600"/>
        <w:jc w:val="both"/>
        <w:rPr>
          <w:rFonts w:ascii="Traditional Arabic" w:hAnsi="Traditional Arabic" w:cs="Traditional Arabic"/>
          <w:sz w:val="36"/>
          <w:szCs w:val="36"/>
          <w:rtl/>
        </w:rPr>
      </w:pPr>
      <w:r>
        <w:rPr>
          <w:rFonts w:ascii="Traditional Arabic" w:eastAsia="Times New Roman" w:hAnsi="Traditional Arabic" w:cs="Traditional Arabic" w:hint="cs"/>
          <w:color w:val="202124"/>
          <w:sz w:val="36"/>
          <w:szCs w:val="36"/>
          <w:rtl/>
        </w:rPr>
        <w:t>المفردات التي يتكرر استعمالها في الخطاب اليومي وفي تش</w:t>
      </w:r>
      <w:r w:rsidR="00953FF0">
        <w:rPr>
          <w:rFonts w:ascii="Traditional Arabic" w:eastAsia="Times New Roman" w:hAnsi="Traditional Arabic" w:cs="Traditional Arabic" w:hint="cs"/>
          <w:color w:val="202124"/>
          <w:sz w:val="36"/>
          <w:szCs w:val="36"/>
          <w:rtl/>
        </w:rPr>
        <w:t>كيلة السياقات العمالية هي الرافد الأول الذي يغذي مادة المفردات.</w:t>
      </w:r>
      <w:r w:rsidR="00953FF0">
        <w:rPr>
          <w:rStyle w:val="FootnoteReference"/>
          <w:rFonts w:ascii="Traditional Arabic" w:eastAsia="Times New Roman" w:hAnsi="Traditional Arabic" w:cs="Traditional Arabic"/>
          <w:color w:val="202124"/>
          <w:sz w:val="36"/>
          <w:szCs w:val="36"/>
          <w:rtl/>
        </w:rPr>
        <w:footnoteReference w:id="7"/>
      </w:r>
      <w:r w:rsidR="00953FF0">
        <w:rPr>
          <w:rFonts w:ascii="Traditional Arabic" w:eastAsia="Times New Roman" w:hAnsi="Traditional Arabic" w:cs="Traditional Arabic" w:hint="cs"/>
          <w:color w:val="202124"/>
          <w:sz w:val="36"/>
          <w:szCs w:val="36"/>
          <w:rtl/>
        </w:rPr>
        <w:t xml:space="preserve"> </w:t>
      </w:r>
      <w:r>
        <w:rPr>
          <w:rFonts w:ascii="Traditional Arabic" w:eastAsia="Times New Roman" w:hAnsi="Traditional Arabic" w:cs="Traditional Arabic" w:hint="cs"/>
          <w:color w:val="202124"/>
          <w:sz w:val="36"/>
          <w:szCs w:val="36"/>
          <w:rtl/>
        </w:rPr>
        <w:t>يتعلم الطلاب المفردات من خلال تفاعلهم اليومي العرضي مع البيئة المحيطة و تفاعلهم مع الأهل و الأصدقاء و الميديا و الإنترنت و القراءة و غيرها</w:t>
      </w:r>
      <w:r>
        <w:rPr>
          <w:rFonts w:ascii="Traditional Arabic" w:eastAsia="Times New Roman" w:hAnsi="Traditional Arabic" w:cs="Traditional Arabic"/>
          <w:color w:val="202124"/>
          <w:sz w:val="36"/>
          <w:szCs w:val="36"/>
        </w:rPr>
        <w:t>.</w:t>
      </w:r>
      <w:r>
        <w:rPr>
          <w:rStyle w:val="FootnoteReference"/>
          <w:rFonts w:ascii="Traditional Arabic" w:eastAsia="Times New Roman" w:hAnsi="Traditional Arabic" w:cs="Traditional Arabic"/>
          <w:color w:val="202124"/>
          <w:sz w:val="36"/>
          <w:szCs w:val="36"/>
        </w:rPr>
        <w:footnoteReference w:id="8"/>
      </w:r>
      <w:r w:rsidRPr="00414C5E">
        <w:rPr>
          <w:rStyle w:val="FootnoteReference"/>
          <w:rFonts w:ascii="Traditional Arabic" w:hAnsi="Traditional Arabic" w:cs="Traditional Arabic"/>
          <w:color w:val="202124"/>
          <w:sz w:val="36"/>
          <w:szCs w:val="36"/>
          <w:rtl/>
          <w:lang w:bidi="ar"/>
        </w:rPr>
        <w:t xml:space="preserve"> </w:t>
      </w:r>
      <w:r w:rsidR="0087604C" w:rsidRPr="00414C5E">
        <w:rPr>
          <w:rStyle w:val="y2iqfc"/>
          <w:rFonts w:ascii="Traditional Arabic" w:hAnsi="Traditional Arabic" w:cs="Traditional Arabic"/>
          <w:color w:val="202124"/>
          <w:sz w:val="36"/>
          <w:szCs w:val="36"/>
          <w:rtl/>
          <w:lang w:bidi="ar"/>
        </w:rPr>
        <w:t>ثلاثة أشياء يجب أن يتقنها المدرس هي إجادة اللغة العربية، ومعرفة اللغة العربية وثقافتها، ومهارات تدريس اللغة العربية. لاكتساب الكفاءة، يجب على الطلاب الاستمرار في الممارسة من خلال إثراء إتقان المفردات العربية وتطويرها. يتمتع الشخص بجودة المهارات اللغوية اعتمادًا على كمية ونوعية المفردات التي يتقنها. كلما زادت ثراء المفردات، زادت احتمالية إتقانه التحدث</w:t>
      </w:r>
      <w:r w:rsidR="0087604C" w:rsidRPr="00FF54BE">
        <w:rPr>
          <w:rFonts w:ascii="Traditional Arabic" w:hAnsi="Traditional Arabic" w:cs="Traditional Arabic"/>
          <w:sz w:val="36"/>
          <w:szCs w:val="36"/>
          <w:rtl/>
        </w:rPr>
        <w:t>.</w:t>
      </w:r>
      <w:bookmarkStart w:id="11" w:name="_Hlk94774342"/>
      <w:bookmarkEnd w:id="11"/>
      <w:r w:rsidR="0087604C">
        <w:rPr>
          <w:rStyle w:val="FootnoteReference"/>
          <w:rFonts w:ascii="Traditional Arabic" w:hAnsi="Traditional Arabic" w:cs="Traditional Arabic"/>
          <w:sz w:val="36"/>
          <w:szCs w:val="36"/>
          <w:rtl/>
        </w:rPr>
        <w:footnoteReference w:id="9"/>
      </w:r>
    </w:p>
    <w:p w:rsidR="0087604C" w:rsidRDefault="00B27CDE" w:rsidP="00E0275E">
      <w:pPr>
        <w:pStyle w:val="ListParagraph"/>
        <w:bidi/>
        <w:spacing w:line="240" w:lineRule="auto"/>
        <w:ind w:left="1484" w:firstLine="600"/>
        <w:jc w:val="both"/>
        <w:rPr>
          <w:rFonts w:ascii="Traditional Arabic" w:hAnsi="Traditional Arabic" w:cs="Traditional Arabic"/>
          <w:sz w:val="36"/>
          <w:szCs w:val="36"/>
          <w:rtl/>
        </w:rPr>
      </w:pPr>
      <w:r>
        <w:rPr>
          <w:rStyle w:val="y2iqfc"/>
          <w:rFonts w:ascii="Traditional Arabic" w:hAnsi="Traditional Arabic" w:cs="Traditional Arabic"/>
          <w:color w:val="202124"/>
          <w:sz w:val="36"/>
          <w:szCs w:val="36"/>
          <w:rtl/>
          <w:lang w:bidi="ar"/>
        </w:rPr>
        <w:t>عرّف سومارغونو</w:t>
      </w:r>
      <w:r>
        <w:rPr>
          <w:rStyle w:val="y2iqfc"/>
          <w:rFonts w:ascii="Traditional Arabic" w:hAnsi="Traditional Arabic" w:cs="Traditional Arabic"/>
          <w:color w:val="202124"/>
          <w:sz w:val="36"/>
          <w:szCs w:val="36"/>
          <w:lang w:bidi="ar"/>
        </w:rPr>
        <w:t xml:space="preserve"> </w:t>
      </w:r>
      <w:r w:rsidR="0087604C" w:rsidRPr="00414C5E">
        <w:rPr>
          <w:rStyle w:val="y2iqfc"/>
          <w:rFonts w:ascii="Traditional Arabic" w:hAnsi="Traditional Arabic" w:cs="Traditional Arabic"/>
          <w:color w:val="202124"/>
          <w:sz w:val="36"/>
          <w:szCs w:val="36"/>
          <w:rtl/>
          <w:lang w:bidi="ar"/>
        </w:rPr>
        <w:t>بأن المفردات على أنها عدد الكلمات التي يحبها المستخدم. معنى المفردات في الترجمة العربية هو عنصر من عناصر اللغة التي يجب أن يتقنها الطلاب في تعلم اللغة الأجنبية (العربية) لاكتساب مهارات اللغة والتواصل بشكل جيد</w:t>
      </w:r>
      <w:r w:rsidR="0087604C" w:rsidRPr="00FF54BE">
        <w:rPr>
          <w:rFonts w:ascii="Traditional Arabic" w:hAnsi="Traditional Arabic" w:cs="Traditional Arabic"/>
          <w:sz w:val="36"/>
          <w:szCs w:val="36"/>
          <w:rtl/>
        </w:rPr>
        <w:t>.</w:t>
      </w:r>
      <w:r w:rsidR="0087604C">
        <w:rPr>
          <w:rStyle w:val="FootnoteReference"/>
          <w:rFonts w:ascii="Traditional Arabic" w:hAnsi="Traditional Arabic" w:cs="Traditional Arabic"/>
          <w:sz w:val="36"/>
          <w:szCs w:val="36"/>
          <w:rtl/>
        </w:rPr>
        <w:footnoteReference w:id="10"/>
      </w:r>
    </w:p>
    <w:p w:rsidR="0087604C" w:rsidRDefault="0087604C" w:rsidP="00E0275E">
      <w:pPr>
        <w:pStyle w:val="ListParagraph"/>
        <w:bidi/>
        <w:spacing w:line="240" w:lineRule="auto"/>
        <w:ind w:left="1484" w:firstLine="600"/>
        <w:jc w:val="both"/>
        <w:rPr>
          <w:rStyle w:val="y2iqfc"/>
          <w:rFonts w:ascii="Traditional Arabic" w:hAnsi="Traditional Arabic" w:cs="Traditional Arabic"/>
          <w:color w:val="202124"/>
          <w:sz w:val="36"/>
          <w:szCs w:val="36"/>
          <w:lang w:bidi="ar"/>
        </w:rPr>
      </w:pPr>
      <w:r w:rsidRPr="00414C5E">
        <w:rPr>
          <w:rStyle w:val="y2iqfc"/>
          <w:rFonts w:ascii="Traditional Arabic" w:hAnsi="Traditional Arabic" w:cs="Traditional Arabic"/>
          <w:color w:val="202124"/>
          <w:sz w:val="36"/>
          <w:szCs w:val="36"/>
          <w:rtl/>
          <w:lang w:bidi="ar"/>
        </w:rPr>
        <w:lastRenderedPageBreak/>
        <w:t xml:space="preserve">ذكر الخولي ومحمود </w:t>
      </w:r>
      <w:r w:rsidRPr="00414C5E">
        <w:rPr>
          <w:rFonts w:ascii="Traditional Arabic" w:hAnsi="Traditional Arabic" w:cs="Traditional Arabic"/>
          <w:color w:val="202124"/>
          <w:sz w:val="36"/>
          <w:szCs w:val="36"/>
          <w:rtl/>
          <w:lang w:bidi="ar"/>
        </w:rPr>
        <w:t>أن المفردات هي مجموعة من الكلمات المحددة التي يمكن بها تشكيل اللغة</w:t>
      </w:r>
      <w:r w:rsidRPr="00414C5E">
        <w:rPr>
          <w:rStyle w:val="y2iqfc"/>
          <w:rFonts w:ascii="Traditional Arabic" w:hAnsi="Traditional Arabic" w:cs="Traditional Arabic"/>
          <w:color w:val="202124"/>
          <w:sz w:val="36"/>
          <w:szCs w:val="36"/>
          <w:rtl/>
          <w:lang w:bidi="ar"/>
        </w:rPr>
        <w:t xml:space="preserve">. </w:t>
      </w:r>
      <w:r w:rsidR="00B27CDE">
        <w:rPr>
          <w:rFonts w:ascii="Traditional Arabic" w:hAnsi="Traditional Arabic" w:cs="Traditional Arabic"/>
          <w:color w:val="202124"/>
          <w:sz w:val="36"/>
          <w:szCs w:val="36"/>
          <w:rtl/>
          <w:lang w:bidi="ar"/>
        </w:rPr>
        <w:t>وذكر تاريجان</w:t>
      </w:r>
      <w:r w:rsidR="00B27CDE">
        <w:rPr>
          <w:rFonts w:ascii="Traditional Arabic" w:hAnsi="Traditional Arabic" w:cs="Traditional Arabic"/>
          <w:color w:val="202124"/>
          <w:sz w:val="36"/>
          <w:szCs w:val="36"/>
        </w:rPr>
        <w:t xml:space="preserve"> </w:t>
      </w:r>
      <w:r w:rsidRPr="00414C5E">
        <w:rPr>
          <w:rFonts w:ascii="Traditional Arabic" w:hAnsi="Traditional Arabic" w:cs="Traditional Arabic"/>
          <w:color w:val="202124"/>
          <w:sz w:val="36"/>
          <w:szCs w:val="36"/>
          <w:rtl/>
          <w:lang w:bidi="ar"/>
        </w:rPr>
        <w:t>أن المفردات هي كلمات يمكن تغييرها بسهولة ويقل احتمال أخذها من اللغات الأخرى. وبالتالي فإن تعلم المفردات لا يقتصر على تعلم عدد الكلمات فحسب، ولكن أيضًا في تذكرها واستخدامها. علاوة على ذلك، في إتقان المفردات العربية، يجب تطبيق الوسائط بحيث تميل إلى أن تكون ممتعة ويمكن استخدامها لتسهيل المدرسين في التعلم</w:t>
      </w:r>
      <w:r w:rsidRPr="00414C5E">
        <w:rPr>
          <w:rStyle w:val="y2iqfc"/>
          <w:rFonts w:ascii="Traditional Arabic" w:hAnsi="Traditional Arabic" w:cs="Traditional Arabic"/>
          <w:color w:val="202124"/>
          <w:sz w:val="36"/>
          <w:szCs w:val="36"/>
          <w:rtl/>
          <w:lang w:bidi="ar"/>
        </w:rPr>
        <w:t>.</w:t>
      </w:r>
      <w:r w:rsidRPr="00414C5E">
        <w:rPr>
          <w:rStyle w:val="FootnoteReference"/>
          <w:rFonts w:ascii="Traditional Arabic" w:hAnsi="Traditional Arabic" w:cs="Traditional Arabic"/>
          <w:color w:val="202124"/>
          <w:sz w:val="36"/>
          <w:szCs w:val="36"/>
          <w:rtl/>
          <w:lang w:bidi="ar"/>
        </w:rPr>
        <w:footnoteReference w:id="11"/>
      </w:r>
    </w:p>
    <w:p w:rsidR="007376A0" w:rsidRDefault="00B27CDE" w:rsidP="00E0275E">
      <w:pPr>
        <w:pStyle w:val="ListParagraph"/>
        <w:bidi/>
        <w:spacing w:line="240" w:lineRule="auto"/>
        <w:ind w:left="1484" w:firstLine="600"/>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color w:val="202124"/>
          <w:sz w:val="36"/>
          <w:szCs w:val="36"/>
          <w:rtl/>
          <w:lang w:bidi="ar"/>
        </w:rPr>
        <w:t>قال لهورن</w:t>
      </w:r>
      <w:r w:rsidR="007376A0" w:rsidRPr="00414C5E">
        <w:rPr>
          <w:rFonts w:ascii="Traditional Arabic" w:eastAsia="Times New Roman" w:hAnsi="Traditional Arabic" w:cs="Traditional Arabic"/>
          <w:color w:val="202124"/>
          <w:sz w:val="36"/>
          <w:szCs w:val="36"/>
          <w:rtl/>
          <w:lang w:bidi="ar"/>
        </w:rPr>
        <w:t>، إن المفردات هي مجموعة من الكلمات التي تتكون منها اللغة. في تعلم المفردات، لا يقتصر التدريس على تعليم المفردات ثم مطالبة الطلاب بحفظها. ومع ذلك، يعتبر الطلاب قادرين على إتقان المفرودات إذا وصلوا إلى مؤشر إتقان المفرودات، وقد ذكر مصطفى بعض مؤشرات إتقان المفرودات فيما يلي.</w:t>
      </w:r>
      <w:r w:rsidR="007376A0" w:rsidRPr="00414C5E">
        <w:rPr>
          <w:rStyle w:val="FootnoteReference"/>
          <w:rFonts w:ascii="Traditional Arabic" w:eastAsia="Times New Roman" w:hAnsi="Traditional Arabic" w:cs="Traditional Arabic"/>
          <w:color w:val="202124"/>
          <w:sz w:val="36"/>
          <w:szCs w:val="36"/>
          <w:rtl/>
          <w:lang w:bidi="ar"/>
        </w:rPr>
        <w:footnoteReference w:id="12"/>
      </w:r>
    </w:p>
    <w:p w:rsidR="007376A0" w:rsidRPr="005E6202" w:rsidRDefault="007376A0" w:rsidP="00E0275E">
      <w:pPr>
        <w:pStyle w:val="ListParagraph"/>
        <w:numPr>
          <w:ilvl w:val="0"/>
          <w:numId w:val="10"/>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125"/>
        <w:jc w:val="both"/>
        <w:rPr>
          <w:rFonts w:ascii="Traditional Arabic" w:eastAsia="Times New Roman" w:hAnsi="Traditional Arabic" w:cs="Traditional Arabic"/>
          <w:color w:val="202124"/>
          <w:sz w:val="36"/>
          <w:szCs w:val="36"/>
          <w:rtl/>
          <w:lang w:bidi="ar"/>
        </w:rPr>
      </w:pPr>
      <w:r w:rsidRPr="005E6202">
        <w:rPr>
          <w:rFonts w:ascii="Traditional Arabic" w:eastAsia="Times New Roman" w:hAnsi="Traditional Arabic" w:cs="Traditional Arabic"/>
          <w:color w:val="202124"/>
          <w:sz w:val="36"/>
          <w:szCs w:val="36"/>
          <w:rtl/>
          <w:lang w:bidi="ar"/>
        </w:rPr>
        <w:t>الطلاب قادرين على ترجمة نماذج المفرودات بشكل جيد.</w:t>
      </w:r>
    </w:p>
    <w:p w:rsidR="007376A0" w:rsidRPr="005E6202" w:rsidRDefault="007376A0" w:rsidP="00E0275E">
      <w:pPr>
        <w:pStyle w:val="ListParagraph"/>
        <w:numPr>
          <w:ilvl w:val="0"/>
          <w:numId w:val="10"/>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125"/>
        <w:jc w:val="both"/>
        <w:rPr>
          <w:rFonts w:ascii="Traditional Arabic" w:eastAsia="Times New Roman" w:hAnsi="Traditional Arabic" w:cs="Traditional Arabic"/>
          <w:color w:val="202124"/>
          <w:sz w:val="36"/>
          <w:szCs w:val="36"/>
          <w:rtl/>
          <w:lang w:bidi="ar"/>
        </w:rPr>
      </w:pPr>
      <w:r w:rsidRPr="005E6202">
        <w:rPr>
          <w:rFonts w:ascii="Traditional Arabic" w:eastAsia="Times New Roman" w:hAnsi="Traditional Arabic" w:cs="Traditional Arabic"/>
          <w:color w:val="202124"/>
          <w:sz w:val="36"/>
          <w:szCs w:val="36"/>
          <w:rtl/>
          <w:lang w:bidi="ar"/>
        </w:rPr>
        <w:t>يكون الطلاب قادرين على نطق المفرودات وإعادة كتابتها بشكل صحيح وصحيح.</w:t>
      </w:r>
    </w:p>
    <w:p w:rsidR="007376A0" w:rsidRPr="005E6202" w:rsidRDefault="007376A0" w:rsidP="00E0275E">
      <w:pPr>
        <w:pStyle w:val="ListParagraph"/>
        <w:numPr>
          <w:ilvl w:val="0"/>
          <w:numId w:val="10"/>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2125"/>
        <w:jc w:val="both"/>
        <w:rPr>
          <w:rFonts w:ascii="Traditional Arabic" w:eastAsia="Times New Roman" w:hAnsi="Traditional Arabic" w:cs="Traditional Arabic"/>
          <w:color w:val="202124"/>
          <w:sz w:val="36"/>
          <w:szCs w:val="36"/>
          <w:rtl/>
        </w:rPr>
      </w:pPr>
      <w:r w:rsidRPr="005E6202">
        <w:rPr>
          <w:rFonts w:ascii="Traditional Arabic" w:eastAsia="Times New Roman" w:hAnsi="Traditional Arabic" w:cs="Traditional Arabic"/>
          <w:color w:val="202124"/>
          <w:sz w:val="36"/>
          <w:szCs w:val="36"/>
          <w:rtl/>
          <w:lang w:bidi="ar"/>
        </w:rPr>
        <w:t>أن يكون الطلاب قادرين على استخدام المفرد</w:t>
      </w:r>
      <w:r w:rsidR="00A85149">
        <w:rPr>
          <w:rFonts w:ascii="Traditional Arabic" w:eastAsia="Times New Roman" w:hAnsi="Traditional Arabic" w:cs="Traditional Arabic"/>
          <w:color w:val="202124"/>
          <w:sz w:val="36"/>
          <w:szCs w:val="36"/>
          <w:rtl/>
          <w:lang w:bidi="ar"/>
        </w:rPr>
        <w:t>ات في الأرقام (الجمل) بشكل صحيح</w:t>
      </w:r>
      <w:r w:rsidRPr="005E6202">
        <w:rPr>
          <w:rFonts w:ascii="Traditional Arabic" w:eastAsia="Times New Roman" w:hAnsi="Traditional Arabic" w:cs="Traditional Arabic"/>
          <w:color w:val="202124"/>
          <w:sz w:val="36"/>
          <w:szCs w:val="36"/>
          <w:rtl/>
          <w:lang w:bidi="ar"/>
        </w:rPr>
        <w:t>، شفهيًا وكتابيًا.</w:t>
      </w:r>
    </w:p>
    <w:p w:rsidR="007376A0" w:rsidRDefault="007376A0" w:rsidP="00E0275E">
      <w:pPr>
        <w:pStyle w:val="ListParagraph"/>
        <w:numPr>
          <w:ilvl w:val="0"/>
          <w:numId w:val="9"/>
        </w:numPr>
        <w:bidi/>
        <w:spacing w:line="240" w:lineRule="auto"/>
        <w:ind w:left="1484"/>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انواع المفردات العربية </w:t>
      </w:r>
    </w:p>
    <w:p w:rsidR="007376A0" w:rsidRDefault="007376A0" w:rsidP="00E0275E">
      <w:pPr>
        <w:pStyle w:val="ListParagraph"/>
        <w:bidi/>
        <w:spacing w:line="240" w:lineRule="auto"/>
        <w:ind w:left="1494" w:firstLine="360"/>
        <w:jc w:val="both"/>
        <w:rPr>
          <w:rFonts w:ascii="Traditional Arabic" w:eastAsia="Times New Roman" w:hAnsi="Traditional Arabic" w:cs="Traditional Arabic"/>
          <w:color w:val="202124"/>
          <w:sz w:val="36"/>
          <w:szCs w:val="36"/>
          <w:rtl/>
          <w:lang w:bidi="ar"/>
        </w:rPr>
      </w:pPr>
      <w:r w:rsidRPr="005E6202">
        <w:rPr>
          <w:rFonts w:ascii="Traditional Arabic" w:eastAsia="Times New Roman" w:hAnsi="Traditional Arabic" w:cs="Traditional Arabic"/>
          <w:color w:val="202124"/>
          <w:sz w:val="36"/>
          <w:szCs w:val="36"/>
          <w:rtl/>
          <w:lang w:bidi="ar"/>
        </w:rPr>
        <w:t>يعطي رشدي أحمد طاعمة تقسيم المفردات إلى 4 (أربعة) والتي يتم تقسيمها أيضًا وفقًا لواجباتها ووظائفها، على النحو التالي: تقسيم المفردات في سياق إتقان اللغة.</w:t>
      </w:r>
    </w:p>
    <w:p w:rsidR="00432722" w:rsidRDefault="007376A0" w:rsidP="00E0275E">
      <w:pPr>
        <w:pStyle w:val="ListParagraph"/>
        <w:numPr>
          <w:ilvl w:val="0"/>
          <w:numId w:val="11"/>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02124"/>
          <w:sz w:val="36"/>
          <w:szCs w:val="36"/>
          <w:lang w:bidi="ar"/>
        </w:rPr>
      </w:pPr>
      <w:r w:rsidRPr="005E6202">
        <w:rPr>
          <w:rFonts w:ascii="Traditional Arabic" w:eastAsia="Times New Roman" w:hAnsi="Traditional Arabic" w:cs="Traditional Arabic"/>
          <w:color w:val="202124"/>
          <w:sz w:val="36"/>
          <w:szCs w:val="36"/>
          <w:rtl/>
          <w:lang w:bidi="ar"/>
        </w:rPr>
        <w:t>تقسيم المفردات حسب إتقان اللغة</w:t>
      </w:r>
    </w:p>
    <w:p w:rsidR="00432722" w:rsidRDefault="00432722" w:rsidP="00E0275E">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hint="cs"/>
          <w:color w:val="202124"/>
          <w:sz w:val="36"/>
          <w:szCs w:val="36"/>
          <w:rtl/>
          <w:lang w:bidi="ar"/>
        </w:rPr>
        <w:tab/>
      </w:r>
      <w:r w:rsidR="007376A0" w:rsidRPr="00432722">
        <w:rPr>
          <w:rFonts w:ascii="Traditional Arabic" w:eastAsia="Times New Roman" w:hAnsi="Traditional Arabic" w:cs="Traditional Arabic"/>
          <w:color w:val="202124"/>
          <w:sz w:val="36"/>
          <w:szCs w:val="36"/>
          <w:rtl/>
          <w:lang w:bidi="ar"/>
        </w:rPr>
        <w:t>المفردات لفهم كل من اللغة منطوقة كانت أم مكتوبة، والمفردات للتحدث في المحادثة تتطلب استخدام المفردات المناسبة على حد سواء الخطاب الرسمي وغير الرسمي</w:t>
      </w:r>
      <w:r w:rsidR="007376A0" w:rsidRPr="00432722">
        <w:rPr>
          <w:rFonts w:ascii="Traditional Arabic" w:eastAsia="Times New Roman" w:hAnsi="Traditional Arabic" w:cs="Traditional Arabic" w:hint="cs"/>
          <w:color w:val="202124"/>
          <w:sz w:val="36"/>
          <w:szCs w:val="36"/>
          <w:rtl/>
          <w:lang w:bidi="ar"/>
        </w:rPr>
        <w:t>.</w:t>
      </w:r>
    </w:p>
    <w:p w:rsidR="00432722" w:rsidRDefault="00432722" w:rsidP="00E0275E">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hint="cs"/>
          <w:color w:val="202124"/>
          <w:sz w:val="36"/>
          <w:szCs w:val="36"/>
          <w:rtl/>
          <w:lang w:bidi="ar"/>
        </w:rPr>
        <w:tab/>
      </w:r>
      <w:r w:rsidR="007376A0" w:rsidRPr="00432722">
        <w:rPr>
          <w:rFonts w:ascii="Traditional Arabic" w:eastAsia="Times New Roman" w:hAnsi="Traditional Arabic" w:cs="Traditional Arabic"/>
          <w:color w:val="202124"/>
          <w:sz w:val="36"/>
          <w:szCs w:val="36"/>
          <w:rtl/>
          <w:lang w:bidi="ar"/>
        </w:rPr>
        <w:t xml:space="preserve">مفردات للكتابة. تتطلب الكتابة أيضًا اختيارًا جيدًا ومناسبًا للمفردات حتى لا يسيء القارئ فهمها. تتضمن هذه الكتابة غير الرسمية مثل اليوميات </w:t>
      </w:r>
      <w:r w:rsidR="007376A0" w:rsidRPr="00432722">
        <w:rPr>
          <w:rFonts w:ascii="Traditional Arabic" w:eastAsia="Times New Roman" w:hAnsi="Traditional Arabic" w:cs="Traditional Arabic"/>
          <w:color w:val="202124"/>
          <w:sz w:val="36"/>
          <w:szCs w:val="36"/>
          <w:rtl/>
          <w:lang w:bidi="ar"/>
        </w:rPr>
        <w:lastRenderedPageBreak/>
        <w:t>وجداول الأعمال اليومية وغيرها. وكذلك الرسمية، مثل كتابة الكتب والمصنفات العلمية والمجلات والصحف وما إلى ذلك.</w:t>
      </w:r>
    </w:p>
    <w:p w:rsidR="007376A0" w:rsidRDefault="00432722" w:rsidP="00E0275E">
      <w:pPr>
        <w:pStyle w:val="ListParagraph"/>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hint="cs"/>
          <w:color w:val="202124"/>
          <w:sz w:val="36"/>
          <w:szCs w:val="36"/>
          <w:rtl/>
          <w:lang w:bidi="ar"/>
        </w:rPr>
        <w:tab/>
      </w:r>
      <w:r w:rsidR="007376A0" w:rsidRPr="00DF4B3B">
        <w:rPr>
          <w:rFonts w:ascii="Traditional Arabic" w:eastAsia="Times New Roman" w:hAnsi="Traditional Arabic" w:cs="Traditional Arabic"/>
          <w:color w:val="202124"/>
          <w:sz w:val="36"/>
          <w:szCs w:val="36"/>
          <w:rtl/>
          <w:lang w:bidi="ar"/>
        </w:rPr>
        <w:t>المفردات المحتملة. يتكون هذا النوع من المفردات من المفردات السياقية التي يم</w:t>
      </w:r>
      <w:r w:rsidR="00A85149">
        <w:rPr>
          <w:rFonts w:ascii="Traditional Arabic" w:eastAsia="Times New Roman" w:hAnsi="Traditional Arabic" w:cs="Traditional Arabic"/>
          <w:color w:val="202124"/>
          <w:sz w:val="36"/>
          <w:szCs w:val="36"/>
          <w:rtl/>
          <w:lang w:bidi="ar"/>
        </w:rPr>
        <w:t>كن تفسيرها وفقًا لسياق المناقشة</w:t>
      </w:r>
      <w:r w:rsidR="007376A0" w:rsidRPr="00DF4B3B">
        <w:rPr>
          <w:rFonts w:ascii="Traditional Arabic" w:eastAsia="Times New Roman" w:hAnsi="Traditional Arabic" w:cs="Traditional Arabic"/>
          <w:color w:val="202124"/>
          <w:sz w:val="36"/>
          <w:szCs w:val="36"/>
          <w:rtl/>
          <w:lang w:bidi="ar"/>
        </w:rPr>
        <w:t>، والمفردات التحليلية، أي المفردات التي يمكن تحليلها بناءً على خصائص اشتقاق الكلمات لتضييق معناها أو توسيع نطاقها</w:t>
      </w:r>
      <w:r w:rsidR="007376A0">
        <w:rPr>
          <w:rFonts w:ascii="Traditional Arabic" w:eastAsia="Times New Roman" w:hAnsi="Traditional Arabic" w:cs="Traditional Arabic" w:hint="cs"/>
          <w:color w:val="202124"/>
          <w:sz w:val="36"/>
          <w:szCs w:val="36"/>
          <w:rtl/>
          <w:lang w:bidi="ar"/>
        </w:rPr>
        <w:t>.</w:t>
      </w:r>
      <w:r w:rsidR="007376A0">
        <w:rPr>
          <w:rStyle w:val="FootnoteReference"/>
          <w:rFonts w:ascii="Traditional Arabic" w:eastAsia="Times New Roman" w:hAnsi="Traditional Arabic" w:cs="Traditional Arabic"/>
          <w:color w:val="202124"/>
          <w:sz w:val="36"/>
          <w:szCs w:val="36"/>
          <w:rtl/>
          <w:lang w:bidi="ar"/>
        </w:rPr>
        <w:footnoteReference w:id="13"/>
      </w:r>
    </w:p>
    <w:p w:rsidR="007376A0" w:rsidRDefault="007376A0" w:rsidP="00E0275E">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02124"/>
          <w:sz w:val="36"/>
          <w:szCs w:val="36"/>
          <w:lang w:bidi="ar"/>
        </w:rPr>
      </w:pPr>
      <w:r w:rsidRPr="00DF4B3B">
        <w:rPr>
          <w:rFonts w:ascii="Traditional Arabic" w:eastAsia="Times New Roman" w:hAnsi="Traditional Arabic" w:cs="Traditional Arabic"/>
          <w:color w:val="202124"/>
          <w:sz w:val="36"/>
          <w:szCs w:val="36"/>
          <w:rtl/>
          <w:lang w:bidi="ar"/>
        </w:rPr>
        <w:t>تقسيم المفردات حسب معناها</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Pr>
          <w:rFonts w:asciiTheme="minorBidi" w:eastAsia="Times New Roman" w:hAnsiTheme="minorBidi"/>
          <w:color w:val="202124"/>
          <w:sz w:val="36"/>
          <w:szCs w:val="36"/>
          <w:rtl/>
          <w:lang w:bidi="ar"/>
        </w:rPr>
        <w:tab/>
      </w:r>
      <w:r w:rsidRPr="00DF4B3B">
        <w:rPr>
          <w:rFonts w:ascii="Traditional Arabic" w:eastAsia="Times New Roman" w:hAnsi="Traditional Arabic" w:cs="Traditional Arabic"/>
          <w:color w:val="202124"/>
          <w:sz w:val="36"/>
          <w:szCs w:val="36"/>
          <w:rtl/>
          <w:lang w:bidi="ar"/>
        </w:rPr>
        <w:t>الكلمات الأساسية (محتوى المفردات). هذه المفردات هي المفردات الأساسية التي تجعل الكتابة صحيحة، على سبيل المثال الأسماء والأفعال وما إلى ذلك.</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sidRPr="00DF4B3B">
        <w:rPr>
          <w:rFonts w:ascii="Traditional Arabic" w:eastAsia="Times New Roman" w:hAnsi="Traditional Arabic" w:cs="Traditional Arabic"/>
          <w:color w:val="202124"/>
          <w:sz w:val="36"/>
          <w:szCs w:val="36"/>
          <w:rtl/>
          <w:lang w:bidi="ar"/>
        </w:rPr>
        <w:tab/>
        <w:t>الكلمات الوظيفية (وظائف الكلمات). تربط هذه الكلمات المفردات والجمل وتوحدهما لتكوين عرض تقديمي جيد في قطعة من الكتابة. على سبيل المثال: حروف الجر، وعدوة الاستفهام، ونحو ذلك.</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sidRPr="00DF4B3B">
        <w:rPr>
          <w:rFonts w:asciiTheme="minorBidi" w:eastAsia="Times New Roman" w:hAnsiTheme="minorBidi"/>
          <w:color w:val="202124"/>
          <w:sz w:val="36"/>
          <w:szCs w:val="36"/>
          <w:rtl/>
          <w:lang w:bidi="ar"/>
        </w:rPr>
        <w:tab/>
      </w:r>
      <w:r w:rsidRPr="00DF4B3B">
        <w:rPr>
          <w:rFonts w:ascii="Traditional Arabic" w:eastAsia="Times New Roman" w:hAnsi="Traditional Arabic" w:cs="Traditional Arabic"/>
          <w:color w:val="202124"/>
          <w:sz w:val="36"/>
          <w:szCs w:val="36"/>
          <w:rtl/>
          <w:lang w:bidi="ar"/>
        </w:rPr>
        <w:t>الجمع بين الكلمات (الكلمات العنقودية). هذه المفردات هي مفردات لا يمكن أن تقف وحدها، ولكن دائمًا ما يتم دمجها مع كلمات أخرى لتكوين معاني مختلفة.</w:t>
      </w:r>
    </w:p>
    <w:p w:rsidR="007376A0" w:rsidRDefault="007376A0" w:rsidP="00E0275E">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02124"/>
          <w:sz w:val="36"/>
          <w:szCs w:val="36"/>
          <w:lang w:bidi="ar"/>
        </w:rPr>
      </w:pPr>
      <w:r w:rsidRPr="00DF4B3B">
        <w:rPr>
          <w:rFonts w:ascii="Traditional Arabic" w:eastAsia="Times New Roman" w:hAnsi="Traditional Arabic" w:cs="Traditional Arabic"/>
          <w:color w:val="202124"/>
          <w:sz w:val="36"/>
          <w:szCs w:val="36"/>
          <w:rtl/>
          <w:lang w:bidi="ar"/>
        </w:rPr>
        <w:t>تقسيم المفردات حسب خصائصها.</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sidRPr="00DF4B3B">
        <w:rPr>
          <w:rFonts w:ascii="Traditional Arabic" w:eastAsia="Times New Roman" w:hAnsi="Traditional Arabic" w:cs="Traditional Arabic"/>
          <w:color w:val="202124"/>
          <w:sz w:val="36"/>
          <w:szCs w:val="36"/>
          <w:rtl/>
          <w:lang w:bidi="ar"/>
        </w:rPr>
        <w:t>كلمة مهمة (كلمة خدمة) هي كلمة تستخدم للإشارة إلى مهمة، سواء في مجال الحياة الرسمية وغير الرسمية، وهي رسمية.</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sidRPr="00DF4B3B">
        <w:rPr>
          <w:rFonts w:ascii="Traditional Arabic" w:eastAsia="Times New Roman" w:hAnsi="Traditional Arabic" w:cs="Traditional Arabic"/>
          <w:color w:val="202124"/>
          <w:sz w:val="36"/>
          <w:szCs w:val="36"/>
          <w:rtl/>
          <w:lang w:bidi="ar"/>
        </w:rPr>
        <w:tab/>
        <w:t xml:space="preserve">الكلمات الأساسية الخاصة (كلمات ذات محتوى خاص). هذه المفردات عبارة عن مجموعة من الكلمات التي يمكن أن تنقل المعنى إلى معنى معين وتستخدم </w:t>
      </w:r>
      <w:r w:rsidR="00A85149">
        <w:rPr>
          <w:rFonts w:ascii="Traditional Arabic" w:eastAsia="Times New Roman" w:hAnsi="Traditional Arabic" w:cs="Traditional Arabic"/>
          <w:color w:val="202124"/>
          <w:sz w:val="36"/>
          <w:szCs w:val="36"/>
          <w:rtl/>
          <w:lang w:bidi="ar"/>
        </w:rPr>
        <w:t>في مجال معين للمراجعة</w:t>
      </w:r>
      <w:r w:rsidRPr="00DF4B3B">
        <w:rPr>
          <w:rFonts w:ascii="Traditional Arabic" w:eastAsia="Times New Roman" w:hAnsi="Traditional Arabic" w:cs="Traditional Arabic"/>
          <w:color w:val="202124"/>
          <w:sz w:val="36"/>
          <w:szCs w:val="36"/>
          <w:rtl/>
          <w:lang w:bidi="ar"/>
        </w:rPr>
        <w:t>، والتي تُعرف أيضًا بالكلمات المحلية أو الكلمات المساعدة.</w:t>
      </w:r>
    </w:p>
    <w:p w:rsidR="00917CC8" w:rsidRPr="00917CC8" w:rsidRDefault="007376A0" w:rsidP="00E0275E">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02124"/>
          <w:sz w:val="36"/>
          <w:szCs w:val="36"/>
          <w:rtl/>
          <w:lang w:bidi="ar"/>
        </w:rPr>
      </w:pPr>
      <w:r w:rsidRPr="00DF4B3B">
        <w:rPr>
          <w:rFonts w:ascii="Traditional Arabic" w:eastAsia="Times New Roman" w:hAnsi="Traditional Arabic" w:cs="Traditional Arabic"/>
          <w:color w:val="202124"/>
          <w:sz w:val="36"/>
          <w:szCs w:val="36"/>
          <w:rtl/>
          <w:lang w:bidi="ar"/>
        </w:rPr>
        <w:t>تقسيم المفردات حسب استخدامها</w:t>
      </w:r>
    </w:p>
    <w:p w:rsidR="007376A0" w:rsidRPr="00DF4B3B"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color w:val="202124"/>
          <w:sz w:val="36"/>
          <w:szCs w:val="36"/>
          <w:rtl/>
          <w:lang w:bidi="ar"/>
        </w:rPr>
        <w:lastRenderedPageBreak/>
        <w:tab/>
      </w:r>
      <w:r w:rsidRPr="00DF4B3B">
        <w:rPr>
          <w:rFonts w:ascii="Traditional Arabic" w:eastAsia="Times New Roman" w:hAnsi="Traditional Arabic" w:cs="Traditional Arabic"/>
          <w:color w:val="202124"/>
          <w:sz w:val="36"/>
          <w:szCs w:val="36"/>
          <w:rtl/>
          <w:lang w:bidi="ar"/>
        </w:rPr>
        <w:t>المفردات المعلومة، وهي المفردات التي تستخدم بشكل عام في الخطابات المختلفة، سواء كانت منطوقة أو مكتوبة أو حتى مسموعة ومعروفة من خلال قراءات مختلفة.</w:t>
      </w:r>
    </w:p>
    <w:p w:rsidR="007376A0" w:rsidRDefault="007376A0"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jc w:val="both"/>
        <w:rPr>
          <w:rFonts w:ascii="Traditional Arabic" w:eastAsia="Times New Roman" w:hAnsi="Traditional Arabic" w:cs="Traditional Arabic"/>
          <w:color w:val="202124"/>
          <w:sz w:val="36"/>
          <w:szCs w:val="36"/>
          <w:rtl/>
          <w:lang w:bidi="ar"/>
        </w:rPr>
      </w:pPr>
      <w:r w:rsidRPr="00DF4B3B">
        <w:rPr>
          <w:rFonts w:ascii="Traditional Arabic" w:eastAsia="Times New Roman" w:hAnsi="Traditional Arabic" w:cs="Traditional Arabic"/>
          <w:color w:val="202124"/>
          <w:sz w:val="36"/>
          <w:szCs w:val="36"/>
          <w:rtl/>
          <w:lang w:bidi="ar"/>
        </w:rPr>
        <w:tab/>
        <w:t>المفردات المجهولة، هي المفردات التي تصبح مفردات الشخص فقط ولكن نادرًا ما يتم استخدامها. تُعرف هذه المفردات من خلال الكتب المطبوعة والتي تستخدم عادةً كمرجع في كتابة الأوراق أو الأعمال العلمية.</w:t>
      </w:r>
      <w:r w:rsidRPr="00DF4B3B">
        <w:rPr>
          <w:rStyle w:val="FootnoteReference"/>
          <w:rFonts w:ascii="Traditional Arabic" w:eastAsia="Times New Roman" w:hAnsi="Traditional Arabic" w:cs="Traditional Arabic"/>
          <w:color w:val="202124"/>
          <w:sz w:val="36"/>
          <w:szCs w:val="36"/>
          <w:rtl/>
          <w:lang w:bidi="ar"/>
        </w:rPr>
        <w:footnoteReference w:id="14"/>
      </w:r>
    </w:p>
    <w:p w:rsidR="006E57DB" w:rsidRDefault="005D6191" w:rsidP="00E0275E">
      <w:pPr>
        <w:pStyle w:val="HTMLPreformatted"/>
        <w:numPr>
          <w:ilvl w:val="0"/>
          <w:numId w:val="6"/>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ind w:left="1557" w:hanging="425"/>
        <w:jc w:val="both"/>
        <w:rPr>
          <w:rStyle w:val="y2iqfc"/>
          <w:rFonts w:ascii="Traditional Arabic"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تطبيق طريقة الخرائط الذهنية على إتقان المفردات العربية</w:t>
      </w:r>
    </w:p>
    <w:p w:rsidR="005D6191" w:rsidRPr="006E57DB" w:rsidRDefault="005D6191" w:rsidP="00E0275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ind w:left="1557"/>
        <w:jc w:val="both"/>
        <w:rPr>
          <w:rStyle w:val="y2iqfc"/>
          <w:rFonts w:ascii="Traditional Arabic" w:hAnsi="Traditional Arabic" w:cs="Traditional Arabic"/>
          <w:color w:val="202124"/>
          <w:sz w:val="36"/>
          <w:szCs w:val="36"/>
          <w:lang w:bidi="ar"/>
        </w:rPr>
      </w:pPr>
      <w:r w:rsidRPr="006E57DB">
        <w:rPr>
          <w:rStyle w:val="y2iqfc"/>
          <w:rFonts w:ascii="Traditional Arabic" w:eastAsiaTheme="minorEastAsia" w:hAnsi="Traditional Arabic" w:cs="Traditional Arabic"/>
          <w:color w:val="202124"/>
          <w:sz w:val="36"/>
          <w:szCs w:val="36"/>
          <w:rtl/>
          <w:lang w:bidi="ar"/>
        </w:rPr>
        <w:t>خطوات تطبيق طريقة الخرائط الذهنية</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استعداد أهداف التعلم</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تقديم المواد</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تقسيم الطلاب إلى عدة مجموعات</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يبدأ الطلاب في تجميع الخريطة الذهنية</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يقدم الطلاب نتائج مناقشات المجموعة أمام الفصل</w:t>
      </w:r>
    </w:p>
    <w:p w:rsidR="005D6191" w:rsidRDefault="005D6191" w:rsidP="00E0275E">
      <w:pPr>
        <w:pStyle w:val="HTMLPreformatted"/>
        <w:numPr>
          <w:ilvl w:val="0"/>
          <w:numId w:val="13"/>
        </w:numPr>
        <w:shd w:val="clear" w:color="auto" w:fill="F8F9FA"/>
        <w:tabs>
          <w:tab w:val="clear" w:pos="1832"/>
          <w:tab w:val="left" w:pos="2550"/>
        </w:tabs>
        <w:bidi/>
        <w:ind w:left="2267"/>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يقدم الطلاب الاستنتاجات</w:t>
      </w:r>
    </w:p>
    <w:p w:rsidR="00D36B63" w:rsidRDefault="005D6191" w:rsidP="00E0275E">
      <w:pPr>
        <w:pStyle w:val="HTMLPreformatted"/>
        <w:shd w:val="clear" w:color="auto" w:fill="F8F9FA"/>
        <w:tabs>
          <w:tab w:val="clear" w:pos="916"/>
          <w:tab w:val="clear" w:pos="1832"/>
          <w:tab w:val="left" w:pos="1276"/>
        </w:tabs>
        <w:bidi/>
        <w:ind w:left="1274" w:firstLine="580"/>
        <w:jc w:val="both"/>
        <w:rPr>
          <w:rStyle w:val="y2iqfc"/>
          <w:rFonts w:ascii="Traditional Arabic" w:eastAsiaTheme="minorEastAsia" w:hAnsi="Traditional Arabic" w:cs="Traditional Arabic"/>
          <w:color w:val="202124"/>
          <w:sz w:val="36"/>
          <w:szCs w:val="36"/>
          <w:lang w:bidi="ar"/>
        </w:rPr>
      </w:pPr>
      <w:r w:rsidRPr="00FE5C74">
        <w:rPr>
          <w:rStyle w:val="y2iqfc"/>
          <w:rFonts w:ascii="Traditional Arabic" w:eastAsiaTheme="minorEastAsia" w:hAnsi="Traditional Arabic" w:cs="Traditional Arabic"/>
          <w:color w:val="202124"/>
          <w:sz w:val="36"/>
          <w:szCs w:val="36"/>
          <w:rtl/>
          <w:lang w:bidi="ar"/>
        </w:rPr>
        <w:t>في أنشطة التعلم، يمكن أن تؤدي عملية تطبيق الخرائط الذهنية إلى زيادة إبداع الطلاب لأن الطريقة التي يعمل بها الخرائط الذهنية تتضمن بشكل أساسي الأعمال الأساسية للدماغ والتي يتم ترتيبها في المزيد من الفروع مثل الأشجار. يمكن لهذا النمط تبسيط عملية تذكر ما تم تعلمه. يمكن أن يهتم الطلاب بجعل الصور أو الألوان في الخرائط الذهنية لجعلها تبدو أفضل وأكثر جاذبية. في عملية التعلم في الفصل، يكون الطلاب متحمسين جدًا للمشاركة في عملية التعلم باستخدام طريقة الخرائط الذهنية، لأنهم يتمتعون بحرية أكبر في الإبداع في القيام بالمهام التي قدمها المدرس، كما أنه من الأسهل حل المشكلات التي يقدمها المدرس.</w:t>
      </w:r>
      <w:r w:rsidRPr="00FE5C74">
        <w:rPr>
          <w:rStyle w:val="FootnoteReference"/>
          <w:rFonts w:ascii="Traditional Arabic" w:eastAsiaTheme="minorEastAsia" w:hAnsi="Traditional Arabic" w:cs="Traditional Arabic"/>
          <w:color w:val="202124"/>
          <w:sz w:val="36"/>
          <w:szCs w:val="36"/>
          <w:rtl/>
          <w:lang w:bidi="ar"/>
        </w:rPr>
        <w:footnoteReference w:id="15"/>
      </w:r>
    </w:p>
    <w:p w:rsidR="005D6191" w:rsidRPr="006E57DB" w:rsidRDefault="005D6191" w:rsidP="00B170D0">
      <w:pPr>
        <w:pStyle w:val="HTMLPreformatted"/>
        <w:numPr>
          <w:ilvl w:val="0"/>
          <w:numId w:val="65"/>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bidi/>
        <w:ind w:left="1132"/>
        <w:jc w:val="both"/>
        <w:rPr>
          <w:rFonts w:ascii="Traditional Arabic" w:eastAsiaTheme="minorEastAsia" w:hAnsi="Traditional Arabic" w:cs="Traditional Arabic"/>
          <w:b/>
          <w:bCs/>
          <w:color w:val="202124"/>
          <w:sz w:val="36"/>
          <w:szCs w:val="36"/>
          <w:lang w:bidi="ar"/>
        </w:rPr>
      </w:pPr>
      <w:r w:rsidRPr="006E57DB">
        <w:rPr>
          <w:rFonts w:ascii="Traditional Arabic" w:hAnsi="Traditional Arabic" w:cs="Traditional Arabic"/>
          <w:b/>
          <w:bCs/>
          <w:color w:val="202124"/>
          <w:sz w:val="36"/>
          <w:szCs w:val="36"/>
          <w:rtl/>
          <w:lang w:val="en-US"/>
        </w:rPr>
        <w:t>طريقة</w:t>
      </w:r>
      <w:r w:rsidR="00A751A0">
        <w:rPr>
          <w:rFonts w:ascii="Traditional Arabic" w:hAnsi="Traditional Arabic" w:cs="Traditional Arabic" w:hint="cs"/>
          <w:b/>
          <w:bCs/>
          <w:color w:val="202124"/>
          <w:sz w:val="36"/>
          <w:szCs w:val="36"/>
          <w:rtl/>
          <w:lang w:val="en-US"/>
        </w:rPr>
        <w:t xml:space="preserve"> رسم</w:t>
      </w:r>
      <w:r w:rsidRPr="006E57DB">
        <w:rPr>
          <w:rFonts w:ascii="Traditional Arabic" w:hAnsi="Traditional Arabic" w:cs="Traditional Arabic"/>
          <w:b/>
          <w:bCs/>
          <w:color w:val="202124"/>
          <w:sz w:val="36"/>
          <w:szCs w:val="36"/>
          <w:rtl/>
          <w:lang w:val="en-US"/>
        </w:rPr>
        <w:t xml:space="preserve"> الخرائط الذهنية</w:t>
      </w:r>
    </w:p>
    <w:p w:rsidR="005D6191" w:rsidRDefault="005D6191" w:rsidP="00E0275E">
      <w:pPr>
        <w:pStyle w:val="HTMLPreformatted"/>
        <w:numPr>
          <w:ilvl w:val="0"/>
          <w:numId w:val="14"/>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bidi/>
        <w:ind w:left="1558"/>
        <w:jc w:val="both"/>
        <w:rPr>
          <w:rFonts w:ascii="Traditional Arabic" w:hAnsi="Traditional Arabic" w:cs="Traditional Arabic"/>
          <w:color w:val="202124"/>
          <w:sz w:val="36"/>
          <w:szCs w:val="36"/>
          <w:lang w:val="en-US"/>
        </w:rPr>
      </w:pPr>
      <w:r w:rsidRPr="00FE5C74">
        <w:rPr>
          <w:rFonts w:ascii="Traditional Arabic" w:hAnsi="Traditional Arabic" w:cs="Traditional Arabic"/>
          <w:color w:val="202124"/>
          <w:sz w:val="36"/>
          <w:szCs w:val="36"/>
          <w:rtl/>
          <w:lang w:val="en-US"/>
        </w:rPr>
        <w:t>تعريف طريقة</w:t>
      </w:r>
      <w:r w:rsidR="00A751A0">
        <w:rPr>
          <w:rFonts w:ascii="Traditional Arabic" w:hAnsi="Traditional Arabic" w:cs="Traditional Arabic" w:hint="cs"/>
          <w:color w:val="202124"/>
          <w:sz w:val="36"/>
          <w:szCs w:val="36"/>
          <w:rtl/>
          <w:lang w:val="en-US"/>
        </w:rPr>
        <w:t xml:space="preserve"> رسم</w:t>
      </w:r>
      <w:r w:rsidRPr="00FE5C74">
        <w:rPr>
          <w:rFonts w:ascii="Traditional Arabic" w:hAnsi="Traditional Arabic" w:cs="Traditional Arabic"/>
          <w:color w:val="202124"/>
          <w:sz w:val="36"/>
          <w:szCs w:val="36"/>
          <w:rtl/>
          <w:lang w:val="en-US"/>
        </w:rPr>
        <w:t xml:space="preserve"> الخرائط الذهنية</w:t>
      </w:r>
    </w:p>
    <w:p w:rsidR="005D6191" w:rsidRPr="008C2F74" w:rsidRDefault="005D6191" w:rsidP="00E0275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bidi/>
        <w:ind w:left="1274" w:firstLine="425"/>
        <w:jc w:val="both"/>
        <w:rPr>
          <w:rFonts w:ascii="Traditional Arabic" w:hAnsi="Traditional Arabic" w:cs="Traditional Arabic"/>
          <w:color w:val="202124"/>
          <w:sz w:val="36"/>
          <w:szCs w:val="36"/>
          <w:rtl/>
          <w:lang w:val="en-US"/>
        </w:rPr>
      </w:pPr>
      <w:r w:rsidRPr="008C2F74">
        <w:rPr>
          <w:rFonts w:ascii="Traditional Arabic" w:hAnsi="Traditional Arabic" w:cs="Traditional Arabic"/>
          <w:color w:val="202124"/>
          <w:sz w:val="36"/>
          <w:szCs w:val="36"/>
          <w:rtl/>
          <w:lang w:bidi="ar"/>
        </w:rPr>
        <w:lastRenderedPageBreak/>
        <w:t xml:space="preserve">التعلم هو أيضًا عملية استيعاب وربط التجربة أو المادة التي تم تعلمها مع الفهم الذي يمتلكه شخص ما بالفعل بحيث يتم تطوير الفهم. تتطلب </w:t>
      </w:r>
      <w:r w:rsidRPr="008C2F74">
        <w:rPr>
          <w:rFonts w:ascii="Traditional Arabic" w:hAnsi="Traditional Arabic" w:cs="Traditional Arabic"/>
          <w:color w:val="202124"/>
          <w:sz w:val="36"/>
          <w:szCs w:val="36"/>
          <w:rtl/>
        </w:rPr>
        <w:t xml:space="preserve">هذه </w:t>
      </w:r>
      <w:r w:rsidRPr="008C2F74">
        <w:rPr>
          <w:rFonts w:ascii="Traditional Arabic" w:hAnsi="Traditional Arabic" w:cs="Traditional Arabic"/>
          <w:color w:val="202124"/>
          <w:sz w:val="36"/>
          <w:szCs w:val="36"/>
          <w:rtl/>
          <w:lang w:bidi="ar"/>
        </w:rPr>
        <w:t>عملية الاستيعاب الطريقة الملائمة والقابلة للتكيف من أجل تعزيز التفكير الإبداعي. تعتبر طريقة التعلم من العناصر المهمة في نقل المواد للطلاب. ستؤثر طريقة التعلم المناسبة والصحيحة على جودة امتصاص الطلاب للمواد، بحيث يمكن للطلاب فهم عمق المادة بسهولة. إذا كان المعلمون قادرين على تطبيق طريقة التعلم بشكل مناسب وصحيح، فمن المحتمل أن نتائج تعلم الطلاب يمكن أن توفر الرضا لكل من المعلمين وأولياء الأمور.</w:t>
      </w:r>
      <w:r w:rsidRPr="008C2F74">
        <w:rPr>
          <w:rStyle w:val="FootnoteReference"/>
          <w:rFonts w:ascii="Traditional Arabic" w:eastAsiaTheme="minorEastAsia" w:hAnsi="Traditional Arabic" w:cs="Traditional Arabic"/>
          <w:color w:val="202124"/>
          <w:sz w:val="36"/>
          <w:szCs w:val="36"/>
          <w:rtl/>
          <w:lang w:bidi="ar"/>
        </w:rPr>
        <w:footnoteReference w:id="16"/>
      </w:r>
      <w:r w:rsidRPr="008C2F74">
        <w:rPr>
          <w:rFonts w:ascii="Traditional Arabic" w:hAnsi="Traditional Arabic" w:cs="Traditional Arabic"/>
          <w:color w:val="202124"/>
          <w:sz w:val="36"/>
          <w:szCs w:val="36"/>
          <w:rtl/>
          <w:lang w:val="en-US"/>
        </w:rPr>
        <w:t xml:space="preserve"> </w:t>
      </w:r>
    </w:p>
    <w:p w:rsidR="005D6191" w:rsidRDefault="005D6191" w:rsidP="00E0275E">
      <w:pPr>
        <w:tabs>
          <w:tab w:val="left" w:pos="12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274" w:firstLine="426"/>
        <w:jc w:val="both"/>
        <w:rPr>
          <w:rFonts w:ascii="Traditional Arabic" w:eastAsia="Times New Roman" w:hAnsi="Traditional Arabic" w:cs="Traditional Arabic"/>
          <w:color w:val="202124"/>
          <w:sz w:val="36"/>
          <w:szCs w:val="36"/>
          <w:rtl/>
          <w:lang w:bidi="ar"/>
        </w:rPr>
      </w:pPr>
      <w:r w:rsidRPr="008C2F74">
        <w:rPr>
          <w:rFonts w:ascii="Traditional Arabic" w:eastAsia="Times New Roman" w:hAnsi="Traditional Arabic" w:cs="Traditional Arabic"/>
          <w:color w:val="202124"/>
          <w:sz w:val="36"/>
          <w:szCs w:val="36"/>
          <w:rtl/>
          <w:lang w:bidi="ar"/>
        </w:rPr>
        <w:t>تعد طريقة</w:t>
      </w:r>
      <w:r w:rsidR="00A751A0">
        <w:rPr>
          <w:rFonts w:ascii="Traditional Arabic" w:eastAsia="Times New Roman" w:hAnsi="Traditional Arabic" w:cs="Traditional Arabic" w:hint="cs"/>
          <w:color w:val="202124"/>
          <w:sz w:val="36"/>
          <w:szCs w:val="36"/>
          <w:rtl/>
          <w:lang w:bidi="ar"/>
        </w:rPr>
        <w:t xml:space="preserve"> </w:t>
      </w:r>
      <w:r w:rsidR="00A751A0">
        <w:rPr>
          <w:rFonts w:ascii="Traditional Arabic" w:hAnsi="Traditional Arabic" w:cs="Traditional Arabic" w:hint="cs"/>
          <w:color w:val="202124"/>
          <w:sz w:val="36"/>
          <w:szCs w:val="36"/>
          <w:rtl/>
          <w:lang w:val="en-US"/>
        </w:rPr>
        <w:t>رسم</w:t>
      </w:r>
      <w:r w:rsidRPr="008C2F74">
        <w:rPr>
          <w:rFonts w:ascii="Traditional Arabic" w:eastAsia="Times New Roman" w:hAnsi="Traditional Arabic" w:cs="Traditional Arabic"/>
          <w:color w:val="202124"/>
          <w:sz w:val="36"/>
          <w:szCs w:val="36"/>
          <w:rtl/>
          <w:lang w:bidi="ar"/>
        </w:rPr>
        <w:t xml:space="preserve"> الخرائط الذهنية بديلاً لمساعدة المدرسين في تطوير مواد التدريس، وتمكنها زيادة فهم الطلاب وإبداعهم في التعلم.</w:t>
      </w:r>
      <w:r w:rsidRPr="008C2F74">
        <w:rPr>
          <w:rStyle w:val="FootnoteReference"/>
          <w:rFonts w:ascii="Traditional Arabic" w:eastAsia="Times New Roman" w:hAnsi="Traditional Arabic" w:cs="Traditional Arabic"/>
          <w:color w:val="202124"/>
          <w:sz w:val="36"/>
          <w:szCs w:val="36"/>
          <w:rtl/>
          <w:lang w:bidi="ar"/>
        </w:rPr>
        <w:footnoteReference w:id="17"/>
      </w:r>
      <w:r w:rsidR="00934E16">
        <w:rPr>
          <w:rFonts w:ascii="Traditional Arabic" w:eastAsia="Times New Roman" w:hAnsi="Traditional Arabic" w:cs="Traditional Arabic"/>
          <w:color w:val="202124"/>
          <w:sz w:val="36"/>
          <w:szCs w:val="36"/>
          <w:rtl/>
          <w:lang w:bidi="ar"/>
        </w:rPr>
        <w:t xml:space="preserve"> وفقًا لتوني بوزان</w:t>
      </w:r>
      <w:r w:rsidRPr="008C2F74">
        <w:rPr>
          <w:rFonts w:ascii="Traditional Arabic" w:eastAsia="Times New Roman" w:hAnsi="Traditional Arabic" w:cs="Traditional Arabic"/>
          <w:color w:val="202124"/>
          <w:sz w:val="36"/>
          <w:szCs w:val="36"/>
          <w:rtl/>
          <w:lang w:bidi="ar"/>
        </w:rPr>
        <w:t xml:space="preserve">، </w:t>
      </w:r>
      <w:r w:rsidR="00934E16">
        <w:rPr>
          <w:rFonts w:ascii="Traditional Arabic" w:eastAsia="Times New Roman" w:hAnsi="Traditional Arabic" w:cs="Traditional Arabic" w:hint="cs"/>
          <w:color w:val="202124"/>
          <w:sz w:val="36"/>
          <w:szCs w:val="36"/>
          <w:rtl/>
          <w:lang w:bidi="ar"/>
        </w:rPr>
        <w:t>ت</w:t>
      </w:r>
      <w:r w:rsidRPr="008C2F74">
        <w:rPr>
          <w:rFonts w:ascii="Traditional Arabic" w:eastAsia="Times New Roman" w:hAnsi="Traditional Arabic" w:cs="Traditional Arabic"/>
          <w:color w:val="202124"/>
          <w:sz w:val="36"/>
          <w:szCs w:val="36"/>
          <w:rtl/>
          <w:lang w:bidi="ar"/>
        </w:rPr>
        <w:t xml:space="preserve">عد الخرائط الذهنية أسهل طريقة لإدخال المعلومات إلى الدماغ واسترداد المعلومات من الدماغ. </w:t>
      </w:r>
      <w:r w:rsidRPr="008C2F74">
        <w:rPr>
          <w:rFonts w:ascii="Traditional Arabic" w:eastAsia="Times New Roman" w:hAnsi="Traditional Arabic" w:cs="Traditional Arabic"/>
          <w:color w:val="202124"/>
          <w:sz w:val="36"/>
          <w:szCs w:val="36"/>
          <w:rtl/>
        </w:rPr>
        <w:t>و</w:t>
      </w:r>
      <w:r w:rsidRPr="008C2F74">
        <w:rPr>
          <w:rFonts w:ascii="Traditional Arabic" w:eastAsia="Times New Roman" w:hAnsi="Traditional Arabic" w:cs="Traditional Arabic"/>
          <w:color w:val="202124"/>
          <w:sz w:val="36"/>
          <w:szCs w:val="36"/>
          <w:rtl/>
          <w:lang w:bidi="ar"/>
        </w:rPr>
        <w:t>الخرائط الذهنية هي طريقة لعمل ملاحظات إبداعية وفعالة تعمل حرفياً على "التخر</w:t>
      </w:r>
      <w:r w:rsidR="00B27CDE">
        <w:rPr>
          <w:rFonts w:ascii="Traditional Arabic" w:eastAsia="Times New Roman" w:hAnsi="Traditional Arabic" w:cs="Traditional Arabic"/>
          <w:color w:val="202124"/>
          <w:sz w:val="36"/>
          <w:szCs w:val="36"/>
          <w:rtl/>
          <w:lang w:bidi="ar"/>
        </w:rPr>
        <w:t>يط" لأذهاننا. وفقًا لتوني بوزان</w:t>
      </w:r>
      <w:r w:rsidRPr="008C2F74">
        <w:rPr>
          <w:rFonts w:ascii="Traditional Arabic" w:eastAsia="Times New Roman" w:hAnsi="Traditional Arabic" w:cs="Traditional Arabic"/>
          <w:color w:val="202124"/>
          <w:sz w:val="36"/>
          <w:szCs w:val="36"/>
          <w:rtl/>
          <w:lang w:bidi="ar"/>
        </w:rPr>
        <w:t>، تعد الخرائط الذهنية بمثابة تخزين رائع واسترجاع البيانات ونظام الوصول لمكتبة عملاقة موجودة بالفعل في عقلك. لذا فإن الخرائط الذهنية هي طريقة سهلة لإدخال المعلومات في الدماغ واسترداد المعلومات من الدماغ، حتى يقدر على إيجاد طرق لعمل ملاحظات إبداعية وفعالة وفقًا لخرائطنا الذهنية.</w:t>
      </w:r>
      <w:r w:rsidRPr="008C2F74">
        <w:rPr>
          <w:rStyle w:val="FootnoteReference"/>
          <w:rFonts w:ascii="Traditional Arabic" w:eastAsia="Times New Roman" w:hAnsi="Traditional Arabic" w:cs="Traditional Arabic"/>
          <w:color w:val="202124"/>
          <w:sz w:val="36"/>
          <w:szCs w:val="36"/>
          <w:rtl/>
          <w:lang w:bidi="ar"/>
        </w:rPr>
        <w:footnoteReference w:id="18"/>
      </w:r>
    </w:p>
    <w:p w:rsidR="005D6191" w:rsidRDefault="005D6191" w:rsidP="00E0275E">
      <w:pPr>
        <w:tabs>
          <w:tab w:val="left" w:pos="12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274" w:firstLine="426"/>
        <w:jc w:val="both"/>
        <w:rPr>
          <w:rFonts w:ascii="Traditional Arabic" w:eastAsia="Times New Roman" w:hAnsi="Traditional Arabic" w:cs="Traditional Arabic"/>
          <w:color w:val="202124"/>
          <w:sz w:val="36"/>
          <w:szCs w:val="36"/>
          <w:lang w:bidi="ar"/>
        </w:rPr>
      </w:pPr>
      <w:r w:rsidRPr="008C2F74">
        <w:rPr>
          <w:rFonts w:ascii="Traditional Arabic" w:eastAsia="Times New Roman" w:hAnsi="Traditional Arabic" w:cs="Traditional Arabic"/>
          <w:color w:val="202124"/>
          <w:sz w:val="36"/>
          <w:szCs w:val="36"/>
          <w:rtl/>
          <w:lang w:bidi="ar"/>
        </w:rPr>
        <w:t>تعد الخرائط الذهنية إحدى طرق التعلم حيث يكون الطلاب قادرين على الإبداع في توليد الأفكار، مع ملاحظة ما يجب تعلمه. تؤكد هذه الطريقة على دمج الألوان والأشكال التي تجعل الطلاب أكثر اهتمامًا وإثارة في عملية التعلم ، بحيث يمكن فهم المواد التي يتم استيعابها بسهولة. الخرائط الذهنية هي إحدى الطرق التي يمكن استخدامها لتطوير إبداع التعلم لدى الطلاب. وأوضح داروسمان</w:t>
      </w:r>
      <w:r w:rsidRPr="008C2F74">
        <w:rPr>
          <w:rFonts w:ascii="Traditional Arabic" w:eastAsia="Times New Roman" w:hAnsi="Traditional Arabic" w:cs="Traditional Arabic"/>
          <w:color w:val="202124"/>
          <w:sz w:val="36"/>
          <w:szCs w:val="36"/>
          <w:lang w:bidi="ar"/>
        </w:rPr>
        <w:t xml:space="preserve"> </w:t>
      </w:r>
      <w:r w:rsidRPr="008C2F74">
        <w:rPr>
          <w:rFonts w:ascii="Traditional Arabic" w:eastAsia="Times New Roman" w:hAnsi="Traditional Arabic" w:cs="Traditional Arabic"/>
          <w:color w:val="202124"/>
          <w:sz w:val="36"/>
          <w:szCs w:val="36"/>
          <w:rtl/>
          <w:lang w:bidi="ar"/>
        </w:rPr>
        <w:t xml:space="preserve"> أن طريقة التعلم بالخرائط الذهنية </w:t>
      </w:r>
      <w:r w:rsidRPr="008C2F74">
        <w:rPr>
          <w:rFonts w:ascii="Traditional Arabic" w:eastAsia="Times New Roman" w:hAnsi="Traditional Arabic" w:cs="Traditional Arabic"/>
          <w:color w:val="202124"/>
          <w:sz w:val="36"/>
          <w:szCs w:val="36"/>
          <w:rtl/>
          <w:lang w:bidi="ar"/>
        </w:rPr>
        <w:lastRenderedPageBreak/>
        <w:t>هي طريقة تعلم مصممة لتنمية إبداع الطلاب في تجميع الفكرة الرئيسية، ويصبح ذلك المفهوم الخريطة الذهنية التي تسهل على الطلاب فهمها.</w:t>
      </w:r>
      <w:r>
        <w:rPr>
          <w:rStyle w:val="FootnoteReference"/>
          <w:rFonts w:asciiTheme="minorBidi" w:eastAsia="Times New Roman" w:hAnsiTheme="minorBidi"/>
          <w:color w:val="202124"/>
          <w:sz w:val="36"/>
          <w:szCs w:val="36"/>
          <w:rtl/>
          <w:lang w:bidi="ar"/>
        </w:rPr>
        <w:footnoteReference w:id="19"/>
      </w:r>
    </w:p>
    <w:p w:rsidR="007D1817" w:rsidRPr="00EC6F03" w:rsidRDefault="007D1817" w:rsidP="00E0275E">
      <w:pPr>
        <w:pStyle w:val="ListParagraph"/>
        <w:numPr>
          <w:ilvl w:val="0"/>
          <w:numId w:val="15"/>
        </w:numPr>
        <w:tabs>
          <w:tab w:val="left" w:pos="127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274"/>
        <w:jc w:val="both"/>
        <w:rPr>
          <w:rFonts w:ascii="Traditional Arabic" w:eastAsia="Times New Roman" w:hAnsi="Traditional Arabic" w:cs="Traditional Arabic"/>
          <w:color w:val="202124"/>
          <w:sz w:val="36"/>
          <w:szCs w:val="36"/>
          <w:lang w:bidi="ar"/>
        </w:rPr>
      </w:pPr>
      <w:r w:rsidRPr="00EC6F03">
        <w:rPr>
          <w:rFonts w:ascii="Traditional Arabic" w:eastAsia="Times New Roman" w:hAnsi="Traditional Arabic" w:cs="Traditional Arabic"/>
          <w:color w:val="000000" w:themeColor="text1"/>
          <w:sz w:val="36"/>
          <w:szCs w:val="36"/>
          <w:rtl/>
        </w:rPr>
        <w:t>مكونات طريقة</w:t>
      </w:r>
      <w:r w:rsidR="00A751A0">
        <w:rPr>
          <w:rFonts w:ascii="Traditional Arabic" w:eastAsia="Times New Roman" w:hAnsi="Traditional Arabic" w:cs="Traditional Arabic" w:hint="cs"/>
          <w:color w:val="000000" w:themeColor="text1"/>
          <w:sz w:val="36"/>
          <w:szCs w:val="36"/>
          <w:rtl/>
        </w:rPr>
        <w:t xml:space="preserve"> </w:t>
      </w:r>
      <w:r w:rsidR="00A751A0">
        <w:rPr>
          <w:rFonts w:ascii="Traditional Arabic" w:hAnsi="Traditional Arabic" w:cs="Traditional Arabic" w:hint="cs"/>
          <w:color w:val="202124"/>
          <w:sz w:val="36"/>
          <w:szCs w:val="36"/>
          <w:rtl/>
          <w:lang w:val="en-US"/>
        </w:rPr>
        <w:t>رسم</w:t>
      </w:r>
      <w:r w:rsidRPr="00EC6F03">
        <w:rPr>
          <w:rFonts w:ascii="Traditional Arabic" w:eastAsia="Times New Roman" w:hAnsi="Traditional Arabic" w:cs="Traditional Arabic"/>
          <w:color w:val="000000" w:themeColor="text1"/>
          <w:sz w:val="36"/>
          <w:szCs w:val="36"/>
          <w:rtl/>
        </w:rPr>
        <w:t xml:space="preserve"> الخرائط الذنية</w:t>
      </w:r>
    </w:p>
    <w:p w:rsidR="00432722" w:rsidRDefault="007D1817" w:rsidP="00E0275E">
      <w:pPr>
        <w:pStyle w:val="ListParagraph"/>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Fonts w:ascii="Traditional Arabic" w:eastAsia="Times New Roman" w:hAnsi="Traditional Arabic" w:cs="Traditional Arabic"/>
          <w:color w:val="202124"/>
          <w:sz w:val="36"/>
          <w:szCs w:val="36"/>
          <w:rtl/>
          <w:lang w:bidi="ar"/>
        </w:rPr>
      </w:pPr>
      <w:r>
        <w:rPr>
          <w:rFonts w:ascii="Traditional Arabic" w:eastAsia="Times New Roman" w:hAnsi="Traditional Arabic" w:cs="Traditional Arabic"/>
          <w:color w:val="202124"/>
          <w:sz w:val="36"/>
          <w:szCs w:val="36"/>
          <w:lang w:bidi="ar"/>
        </w:rPr>
        <w:tab/>
      </w:r>
      <w:r w:rsidRPr="00EC6F03">
        <w:rPr>
          <w:rFonts w:ascii="Traditional Arabic" w:eastAsia="Times New Roman" w:hAnsi="Traditional Arabic" w:cs="Traditional Arabic"/>
          <w:color w:val="202124"/>
          <w:sz w:val="36"/>
          <w:szCs w:val="36"/>
          <w:rtl/>
          <w:lang w:bidi="ar"/>
        </w:rPr>
        <w:t>ذكر بوزان أيضًا المكونات في صنع الخرائط الذهنية. فيما يلي المكونات اللازمة لطريقة الخرائط الذهنية. وهي أقلام ملونة، وعقول، وخيال.</w:t>
      </w:r>
      <w:r w:rsidRPr="00EC6F03">
        <w:rPr>
          <w:rStyle w:val="FootnoteReference"/>
          <w:rFonts w:ascii="Traditional Arabic" w:eastAsia="Times New Roman" w:hAnsi="Traditional Arabic" w:cs="Traditional Arabic"/>
          <w:color w:val="202124"/>
          <w:sz w:val="36"/>
          <w:szCs w:val="36"/>
          <w:rtl/>
          <w:lang w:bidi="ar"/>
        </w:rPr>
        <w:footnoteReference w:id="20"/>
      </w:r>
    </w:p>
    <w:p w:rsidR="00432722" w:rsidRPr="00432722" w:rsidRDefault="007D1817" w:rsidP="00E0275E">
      <w:pPr>
        <w:pStyle w:val="ListParagraph"/>
        <w:numPr>
          <w:ilvl w:val="0"/>
          <w:numId w:val="6"/>
        </w:numPr>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Style w:val="y2iqfc"/>
          <w:rFonts w:ascii="Traditional Arabic" w:eastAsia="Times New Roman" w:hAnsi="Traditional Arabic" w:cs="Traditional Arabic"/>
          <w:color w:val="202124"/>
          <w:sz w:val="36"/>
          <w:szCs w:val="36"/>
          <w:lang w:bidi="ar"/>
        </w:rPr>
      </w:pPr>
      <w:r w:rsidRPr="00A1237B">
        <w:rPr>
          <w:rStyle w:val="y2iqfc"/>
          <w:rFonts w:ascii="Traditional Arabic" w:eastAsiaTheme="minorEastAsia" w:hAnsi="Traditional Arabic" w:cs="Traditional Arabic"/>
          <w:color w:val="202124"/>
          <w:sz w:val="36"/>
          <w:szCs w:val="36"/>
          <w:rtl/>
          <w:lang w:bidi="ar"/>
        </w:rPr>
        <w:t>خطوات عمل خريطة ذهنية</w:t>
      </w:r>
    </w:p>
    <w:p w:rsidR="00432722" w:rsidRDefault="00432722" w:rsidP="00E0275E">
      <w:pPr>
        <w:pStyle w:val="ListParagraph"/>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Style w:val="y2iqfc"/>
          <w:rFonts w:ascii="Traditional Arabic" w:eastAsiaTheme="minorEastAsia" w:hAnsi="Traditional Arabic" w:cs="Traditional Arabic"/>
          <w:color w:val="202124"/>
          <w:sz w:val="36"/>
          <w:szCs w:val="36"/>
          <w:rtl/>
          <w:lang w:bidi="ar"/>
        </w:rPr>
      </w:pPr>
      <w:r>
        <w:rPr>
          <w:rStyle w:val="y2iqfc"/>
          <w:rFonts w:ascii="Traditional Arabic" w:eastAsiaTheme="minorEastAsia" w:hAnsi="Traditional Arabic" w:cs="Traditional Arabic" w:hint="cs"/>
          <w:color w:val="202124"/>
          <w:sz w:val="36"/>
          <w:szCs w:val="36"/>
          <w:rtl/>
          <w:lang w:bidi="ar"/>
        </w:rPr>
        <w:tab/>
      </w:r>
      <w:r w:rsidR="007D1817" w:rsidRPr="00432722">
        <w:rPr>
          <w:rStyle w:val="y2iqfc"/>
          <w:rFonts w:ascii="Traditional Arabic" w:eastAsiaTheme="minorEastAsia" w:hAnsi="Traditional Arabic" w:cs="Traditional Arabic"/>
          <w:color w:val="202124"/>
          <w:sz w:val="36"/>
          <w:szCs w:val="36"/>
          <w:rtl/>
          <w:lang w:bidi="ar"/>
        </w:rPr>
        <w:t>شرح بوزان أيضًا خطوات رسم الخرائط الذهنية. فيما يلي سبع خطوات لطريقة الخرائط الذهنية؛ ابدأ من وسط الورقة الفارغة مع الجوانب الطويلة المدرجة، استخدم صورة لفكرتك المركزية، استخدم الألوان، قم بتوصيل الفروع الرئيسية بالصورة المركزية وقم بتوصيل فروع المستوى الثاني والثالث بالمستويين الأول والثاني وهكذا إلى أخره، قم بعمل شرطات منحنية بدلاً من الخطوط المستقيمة، استخدم كلمة رئيسية واحدة لكل سطر، استخدم الصورة.</w:t>
      </w:r>
      <w:r w:rsidR="007D1817" w:rsidRPr="00A1237B">
        <w:rPr>
          <w:rStyle w:val="FootnoteReference"/>
          <w:rFonts w:ascii="Traditional Arabic" w:eastAsiaTheme="minorEastAsia" w:hAnsi="Traditional Arabic" w:cs="Traditional Arabic"/>
          <w:color w:val="202124"/>
          <w:sz w:val="36"/>
          <w:szCs w:val="36"/>
          <w:rtl/>
          <w:lang w:bidi="ar"/>
        </w:rPr>
        <w:footnoteReference w:id="21"/>
      </w:r>
    </w:p>
    <w:p w:rsidR="00432722" w:rsidRPr="00432722" w:rsidRDefault="007D1817" w:rsidP="00E0275E">
      <w:pPr>
        <w:pStyle w:val="ListParagraph"/>
        <w:numPr>
          <w:ilvl w:val="0"/>
          <w:numId w:val="6"/>
        </w:numPr>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Style w:val="y2iqfc"/>
          <w:rFonts w:ascii="Traditional Arabic" w:eastAsia="Times New Roman" w:hAnsi="Traditional Arabic" w:cs="Traditional Arabic"/>
          <w:color w:val="202124"/>
          <w:sz w:val="36"/>
          <w:szCs w:val="36"/>
          <w:lang w:bidi="ar"/>
        </w:rPr>
      </w:pPr>
      <w:r w:rsidRPr="00A1237B">
        <w:rPr>
          <w:rStyle w:val="y2iqfc"/>
          <w:rFonts w:ascii="Traditional Arabic" w:eastAsiaTheme="minorEastAsia" w:hAnsi="Traditional Arabic" w:cs="Traditional Arabic"/>
          <w:color w:val="202124"/>
          <w:sz w:val="36"/>
          <w:szCs w:val="36"/>
          <w:rtl/>
          <w:lang w:bidi="ar"/>
        </w:rPr>
        <w:t>مزايا استخدام طريقة رسم الخرائط الذهنية</w:t>
      </w:r>
    </w:p>
    <w:p w:rsidR="00432722" w:rsidRPr="006E2EBB" w:rsidRDefault="00432722" w:rsidP="00E0275E">
      <w:pPr>
        <w:pStyle w:val="ListParagraph"/>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Style w:val="y2iqfc"/>
          <w:rFonts w:ascii="Traditional Arabic" w:eastAsiaTheme="minorEastAsia" w:hAnsi="Traditional Arabic" w:cs="Traditional Arabic"/>
          <w:color w:val="202124"/>
          <w:sz w:val="36"/>
          <w:szCs w:val="36"/>
          <w:rtl/>
          <w:lang w:bidi="ar"/>
        </w:rPr>
      </w:pPr>
      <w:r>
        <w:rPr>
          <w:rStyle w:val="y2iqfc"/>
          <w:rFonts w:ascii="Traditional Arabic" w:eastAsiaTheme="minorEastAsia" w:hAnsi="Traditional Arabic" w:cs="Traditional Arabic" w:hint="cs"/>
          <w:color w:val="202124"/>
          <w:sz w:val="36"/>
          <w:szCs w:val="36"/>
          <w:rtl/>
          <w:lang w:bidi="ar"/>
        </w:rPr>
        <w:tab/>
      </w:r>
      <w:r w:rsidR="007D1817" w:rsidRPr="00432722">
        <w:rPr>
          <w:rStyle w:val="y2iqfc"/>
          <w:rFonts w:ascii="Traditional Arabic" w:eastAsiaTheme="minorEastAsia" w:hAnsi="Traditional Arabic" w:cs="Traditional Arabic"/>
          <w:color w:val="202124"/>
          <w:sz w:val="36"/>
          <w:szCs w:val="36"/>
          <w:rtl/>
          <w:lang w:bidi="ar"/>
        </w:rPr>
        <w:t>خرائط العقل لها المزايا التي تثير إيجا</w:t>
      </w:r>
      <w:r w:rsidR="00F82CF5" w:rsidRPr="00432722">
        <w:rPr>
          <w:rStyle w:val="y2iqfc"/>
          <w:rFonts w:ascii="Traditional Arabic" w:eastAsiaTheme="minorEastAsia" w:hAnsi="Traditional Arabic" w:cs="Traditional Arabic"/>
          <w:color w:val="202124"/>
          <w:sz w:val="36"/>
          <w:szCs w:val="36"/>
          <w:rtl/>
          <w:lang w:bidi="ar"/>
        </w:rPr>
        <w:t>بيا على التعلم، كما ذكر وارسينو</w:t>
      </w:r>
      <w:r w:rsidR="007D1817" w:rsidRPr="00432722">
        <w:rPr>
          <w:rStyle w:val="y2iqfc"/>
          <w:rFonts w:ascii="Traditional Arabic" w:eastAsiaTheme="minorEastAsia" w:hAnsi="Traditional Arabic" w:cs="Traditional Arabic"/>
          <w:color w:val="202124"/>
          <w:sz w:val="36"/>
          <w:szCs w:val="36"/>
          <w:rtl/>
          <w:lang w:bidi="ar"/>
        </w:rPr>
        <w:t>، ومن بعض مزاي</w:t>
      </w:r>
      <w:r w:rsidR="00934E16">
        <w:rPr>
          <w:rStyle w:val="y2iqfc"/>
          <w:rFonts w:ascii="Traditional Arabic" w:eastAsiaTheme="minorEastAsia" w:hAnsi="Traditional Arabic" w:cs="Traditional Arabic"/>
          <w:color w:val="202124"/>
          <w:sz w:val="36"/>
          <w:szCs w:val="36"/>
          <w:rtl/>
          <w:lang w:bidi="ar"/>
        </w:rPr>
        <w:t>ا استخدام طريقة الخرائط الذهنية</w:t>
      </w:r>
      <w:r w:rsidR="007D1817" w:rsidRPr="00432722">
        <w:rPr>
          <w:rStyle w:val="y2iqfc"/>
          <w:rFonts w:ascii="Traditional Arabic" w:eastAsiaTheme="minorEastAsia" w:hAnsi="Traditional Arabic" w:cs="Traditional Arabic"/>
          <w:color w:val="202124"/>
          <w:sz w:val="36"/>
          <w:szCs w:val="36"/>
          <w:rtl/>
          <w:lang w:bidi="ar"/>
        </w:rPr>
        <w:t xml:space="preserve"> يمكن رؤية الصورة العامة بوضوح، ويمكن رؤية التفاصيل، دون فقدان الخيط المشترك بين المواضيع. هناك مجموعة من المعلومات، تجذب انتباه العين وليست مملة، تسهل علينا التركيز. عملية التصنيع ممتعة لأنها تتضمن صورًا وألوانًا ويسهل تذكرها نظرًا لوجود علامات مرئية.</w:t>
      </w:r>
      <w:r w:rsidR="007D1817" w:rsidRPr="00A1237B">
        <w:rPr>
          <w:rStyle w:val="FootnoteReference"/>
          <w:rFonts w:ascii="Traditional Arabic" w:eastAsiaTheme="minorEastAsia" w:hAnsi="Traditional Arabic" w:cs="Traditional Arabic"/>
          <w:color w:val="202124"/>
          <w:sz w:val="36"/>
          <w:szCs w:val="36"/>
          <w:rtl/>
          <w:lang w:bidi="ar"/>
        </w:rPr>
        <w:footnoteReference w:id="22"/>
      </w:r>
    </w:p>
    <w:p w:rsidR="007D1817" w:rsidRPr="00432722" w:rsidRDefault="007D1817" w:rsidP="00E0275E">
      <w:pPr>
        <w:pStyle w:val="ListParagraph"/>
        <w:numPr>
          <w:ilvl w:val="0"/>
          <w:numId w:val="6"/>
        </w:numPr>
        <w:tabs>
          <w:tab w:val="left" w:pos="1274"/>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line="240" w:lineRule="auto"/>
        <w:ind w:left="1274"/>
        <w:jc w:val="both"/>
        <w:rPr>
          <w:rStyle w:val="y2iqfc"/>
          <w:rFonts w:ascii="Traditional Arabic" w:eastAsia="Times New Roman" w:hAnsi="Traditional Arabic" w:cs="Traditional Arabic"/>
          <w:color w:val="202124"/>
          <w:sz w:val="36"/>
          <w:szCs w:val="36"/>
          <w:rtl/>
          <w:lang w:bidi="ar"/>
        </w:rPr>
      </w:pPr>
      <w:r w:rsidRPr="00A1237B">
        <w:rPr>
          <w:rStyle w:val="y2iqfc"/>
          <w:rFonts w:ascii="Traditional Arabic" w:eastAsiaTheme="minorEastAsia" w:hAnsi="Traditional Arabic" w:cs="Traditional Arabic"/>
          <w:color w:val="202124"/>
          <w:sz w:val="36"/>
          <w:szCs w:val="36"/>
          <w:rtl/>
          <w:lang w:bidi="ar"/>
        </w:rPr>
        <w:t>عيوب استخدام طريقة رسم الخرائط الذهنية</w:t>
      </w:r>
    </w:p>
    <w:p w:rsidR="007D1817" w:rsidRPr="008C5C5A" w:rsidRDefault="007D1817"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274" w:firstLine="425"/>
        <w:jc w:val="both"/>
        <w:rPr>
          <w:rFonts w:ascii="Traditional Arabic" w:eastAsia="Times New Roman" w:hAnsi="Traditional Arabic" w:cs="Traditional Arabic"/>
          <w:color w:val="202124"/>
          <w:sz w:val="36"/>
          <w:szCs w:val="36"/>
          <w:rtl/>
          <w:lang w:bidi="ar"/>
        </w:rPr>
      </w:pPr>
      <w:r w:rsidRPr="00A1237B">
        <w:rPr>
          <w:rFonts w:ascii="Traditional Arabic" w:eastAsia="Times New Roman" w:hAnsi="Traditional Arabic" w:cs="Traditional Arabic"/>
          <w:color w:val="202124"/>
          <w:sz w:val="36"/>
          <w:szCs w:val="36"/>
          <w:rtl/>
          <w:lang w:bidi="ar"/>
        </w:rPr>
        <w:t>هناك عيوب في طريقة الخرائط الذهنية، وهي الوقت الطويل المحتاج نسبيًا وعدد أدوات الكتابة التي يجب استخدامها مثل أقلام التحديد وأقلام الرصاص الملونة وما إلى ذلك. والباق</w:t>
      </w:r>
      <w:r w:rsidR="00F82CF5">
        <w:rPr>
          <w:rFonts w:ascii="Traditional Arabic" w:eastAsia="Times New Roman" w:hAnsi="Traditional Arabic" w:cs="Traditional Arabic"/>
          <w:color w:val="202124"/>
          <w:sz w:val="36"/>
          <w:szCs w:val="36"/>
          <w:rtl/>
          <w:lang w:bidi="ar"/>
        </w:rPr>
        <w:t>ي، كشف وارسينو</w:t>
      </w:r>
      <w:r w:rsidRPr="00A1237B">
        <w:rPr>
          <w:rFonts w:ascii="Traditional Arabic" w:eastAsia="Times New Roman" w:hAnsi="Traditional Arabic" w:cs="Traditional Arabic"/>
          <w:color w:val="202124"/>
          <w:sz w:val="36"/>
          <w:szCs w:val="36"/>
          <w:rtl/>
          <w:lang w:bidi="ar"/>
        </w:rPr>
        <w:t xml:space="preserve"> أيضًا أن استخدام طريقة الخرائط الذهنية لا تنفصل عن </w:t>
      </w:r>
      <w:r w:rsidRPr="00A1237B">
        <w:rPr>
          <w:rFonts w:ascii="Traditional Arabic" w:eastAsia="Times New Roman" w:hAnsi="Traditional Arabic" w:cs="Traditional Arabic"/>
          <w:color w:val="202124"/>
          <w:sz w:val="36"/>
          <w:szCs w:val="36"/>
          <w:rtl/>
          <w:lang w:bidi="ar"/>
        </w:rPr>
        <w:lastRenderedPageBreak/>
        <w:t>عيوبها. تشمل هذه العيوب؛ يشارك الطلاب النشطون فقط. لا يتعلم الطلاب بشكل كامل. تختلف الخريطة الذهنية للطلاب بحيث يشعر المدرس بالارتباك من خلال التحقق من الخريطة الذهنية للطلاب.</w:t>
      </w:r>
      <w:r w:rsidRPr="00A1237B">
        <w:rPr>
          <w:rStyle w:val="FootnoteReference"/>
          <w:rFonts w:ascii="Traditional Arabic" w:eastAsia="Times New Roman" w:hAnsi="Traditional Arabic" w:cs="Traditional Arabic"/>
          <w:color w:val="202124"/>
          <w:sz w:val="36"/>
          <w:szCs w:val="36"/>
          <w:rtl/>
          <w:lang w:bidi="ar"/>
        </w:rPr>
        <w:footnoteReference w:id="23"/>
      </w:r>
    </w:p>
    <w:p w:rsidR="007D1817" w:rsidRPr="009F46BA" w:rsidRDefault="007D1817" w:rsidP="00B170D0">
      <w:pPr>
        <w:pStyle w:val="ListParagraph"/>
        <w:numPr>
          <w:ilvl w:val="0"/>
          <w:numId w:val="6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b/>
          <w:bCs/>
          <w:color w:val="202124"/>
          <w:sz w:val="36"/>
          <w:szCs w:val="36"/>
        </w:rPr>
      </w:pPr>
      <w:r w:rsidRPr="009F46BA">
        <w:rPr>
          <w:rFonts w:ascii="Traditional Arabic" w:eastAsia="Times New Roman" w:hAnsi="Traditional Arabic" w:cs="Traditional Arabic"/>
          <w:b/>
          <w:bCs/>
          <w:color w:val="202124"/>
          <w:sz w:val="36"/>
          <w:szCs w:val="36"/>
          <w:rtl/>
        </w:rPr>
        <w:t>البحوث السابقة</w:t>
      </w:r>
    </w:p>
    <w:p w:rsidR="00923AAE" w:rsidRDefault="00F43579" w:rsidP="00E0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firstLine="42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hint="cs"/>
          <w:color w:val="202124"/>
          <w:sz w:val="36"/>
          <w:szCs w:val="36"/>
          <w:rtl/>
          <w:lang w:bidi="ar"/>
        </w:rPr>
        <w:t>الباب ال</w:t>
      </w:r>
      <w:r w:rsidR="00203202">
        <w:rPr>
          <w:rFonts w:ascii="Traditional Arabic" w:eastAsia="Times New Roman" w:hAnsi="Traditional Arabic" w:cs="Traditional Arabic" w:hint="cs"/>
          <w:color w:val="202124"/>
          <w:sz w:val="36"/>
          <w:szCs w:val="36"/>
          <w:rtl/>
          <w:lang w:bidi="ar"/>
        </w:rPr>
        <w:t>أول</w:t>
      </w:r>
      <w:r w:rsidR="00FF6935">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rtl/>
          <w:lang w:bidi="ar"/>
        </w:rPr>
        <w:t>البحث الذي قام به محمد عارف إخوان الدين بعنوان "تطبيق طريقة الخرائط الذهنية لتحسين مهارات الكتابة السردية لطلاب الفصل الرابع في</w:t>
      </w:r>
      <w:r w:rsidR="00B27CDE" w:rsidRPr="00B27CDE">
        <w:rPr>
          <w:rFonts w:ascii="Traditional Arabic" w:eastAsia="Times New Roman" w:hAnsi="Traditional Arabic" w:cs="Traditional Arabic" w:hint="eastAsia"/>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مدرسة</w:t>
      </w:r>
      <w:r w:rsidR="00B27CDE" w:rsidRPr="00B27CDE">
        <w:rPr>
          <w:rFonts w:ascii="Traditional Arabic" w:eastAsia="Times New Roman" w:hAnsi="Traditional Arabic" w:cs="Traditional Arabic" w:hint="eastAsia"/>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الابتدائية</w:t>
      </w:r>
      <w:r w:rsidR="00B27CDE" w:rsidRPr="00B27CDE">
        <w:rPr>
          <w:rFonts w:ascii="Traditional Arabic" w:eastAsia="Times New Roman" w:hAnsi="Traditional Arabic" w:cs="Traditional Arabic" w:hint="eastAsia"/>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العامة</w:t>
      </w:r>
      <w:r w:rsidR="00B27CDE" w:rsidRPr="000B25A7">
        <w:rPr>
          <w:rFonts w:ascii="Traditional Arabic" w:eastAsia="Times New Roman" w:hAnsi="Traditional Arabic" w:cs="Traditional Arabic"/>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ونوساري</w:t>
      </w:r>
      <w:r w:rsidR="00B27CDE" w:rsidRPr="000B25A7">
        <w:rPr>
          <w:rFonts w:ascii="Traditional Arabic" w:eastAsia="Times New Roman" w:hAnsi="Traditional Arabic" w:cs="Traditional Arabic"/>
          <w:color w:val="202124"/>
          <w:sz w:val="36"/>
          <w:szCs w:val="36"/>
          <w:rtl/>
          <w:lang w:bidi="ar"/>
        </w:rPr>
        <w:t xml:space="preserve"> 02 </w:t>
      </w:r>
      <w:r w:rsidR="00B27CDE" w:rsidRPr="000B25A7">
        <w:rPr>
          <w:rFonts w:ascii="Traditional Arabic" w:eastAsia="Times New Roman" w:hAnsi="Traditional Arabic" w:cs="Traditional Arabic" w:hint="eastAsia"/>
          <w:color w:val="202124"/>
          <w:sz w:val="36"/>
          <w:szCs w:val="36"/>
          <w:rtl/>
          <w:lang w:bidi="ar"/>
        </w:rPr>
        <w:t>سيمارانج</w:t>
      </w:r>
      <w:r w:rsidR="00923AAE" w:rsidRPr="00923AAE">
        <w:rPr>
          <w:rFonts w:ascii="Traditional Arabic" w:eastAsia="Times New Roman" w:hAnsi="Traditional Arabic" w:cs="Traditional Arabic"/>
          <w:color w:val="202124"/>
          <w:sz w:val="36"/>
          <w:szCs w:val="36"/>
          <w:rtl/>
          <w:lang w:bidi="ar"/>
        </w:rPr>
        <w:t>. إن التشابه بين البحث السابق والبحث الذي سيتم إجراؤه في هذا الوقت هو استخدام طريقة الخرائط الذهنية لمساعدتنا على تذكر الكلمات والقراءات، وتحسين فهم المادة، والمساعدة في تنظيم المواد، ونيل المعلومات الجديدة. بينما يكمن الاختلاف في البحث الذي قام به محمد عارف إخوان الدين باستخدام أساليب البحث الإجرائي في الف</w:t>
      </w:r>
      <w:r w:rsidR="00923AAE" w:rsidRPr="00923AAE">
        <w:rPr>
          <w:rFonts w:ascii="Traditional Arabic" w:eastAsia="Times New Roman" w:hAnsi="Traditional Arabic" w:cs="Traditional Arabic"/>
          <w:color w:val="202124"/>
          <w:sz w:val="36"/>
          <w:szCs w:val="36"/>
          <w:rtl/>
        </w:rPr>
        <w:t>صل، و</w:t>
      </w:r>
      <w:r w:rsidR="00923AAE" w:rsidRPr="00923AAE">
        <w:rPr>
          <w:rFonts w:ascii="Traditional Arabic" w:eastAsia="Times New Roman" w:hAnsi="Traditional Arabic" w:cs="Traditional Arabic"/>
          <w:color w:val="202124"/>
          <w:sz w:val="36"/>
          <w:szCs w:val="36"/>
          <w:rtl/>
          <w:lang w:bidi="ar"/>
        </w:rPr>
        <w:t>المتغيرات المستخدمة مختلفة أيضًا، وهي تحسين مهارات الكتابة السردية، فإن العينة المستخدمة هي الفصل الرابع أ</w:t>
      </w:r>
      <w:r w:rsidR="004D6095">
        <w:rPr>
          <w:rFonts w:ascii="Traditional Arabic" w:eastAsia="Times New Roman" w:hAnsi="Traditional Arabic" w:cs="Traditional Arabic"/>
          <w:color w:val="202124"/>
          <w:sz w:val="36"/>
          <w:szCs w:val="36"/>
          <w:lang w:bidi="ar"/>
        </w:rPr>
        <w:t xml:space="preserve"> </w:t>
      </w:r>
      <w:r w:rsidR="000B25A7" w:rsidRPr="000B25A7">
        <w:rPr>
          <w:rFonts w:ascii="Traditional Arabic" w:eastAsia="Times New Roman" w:hAnsi="Traditional Arabic" w:cs="Traditional Arabic" w:hint="eastAsia"/>
          <w:color w:val="202124"/>
          <w:sz w:val="36"/>
          <w:szCs w:val="36"/>
          <w:rtl/>
          <w:lang w:bidi="ar"/>
        </w:rPr>
        <w:t>مدرسة</w:t>
      </w:r>
      <w:r w:rsidR="00B27CDE" w:rsidRPr="00B27CDE">
        <w:rPr>
          <w:rFonts w:ascii="Traditional Arabic" w:eastAsia="Times New Roman" w:hAnsi="Traditional Arabic" w:cs="Traditional Arabic" w:hint="eastAsia"/>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الابتدائية</w:t>
      </w:r>
      <w:r w:rsidR="00B27CDE" w:rsidRPr="00B27CDE">
        <w:rPr>
          <w:rFonts w:ascii="Traditional Arabic" w:eastAsia="Times New Roman" w:hAnsi="Traditional Arabic" w:cs="Traditional Arabic" w:hint="eastAsia"/>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العامة</w:t>
      </w:r>
      <w:r w:rsidR="000B25A7" w:rsidRPr="000B25A7">
        <w:rPr>
          <w:rFonts w:ascii="Traditional Arabic" w:eastAsia="Times New Roman" w:hAnsi="Traditional Arabic" w:cs="Traditional Arabic"/>
          <w:color w:val="202124"/>
          <w:sz w:val="36"/>
          <w:szCs w:val="36"/>
          <w:rtl/>
          <w:lang w:bidi="ar"/>
        </w:rPr>
        <w:t xml:space="preserve"> </w:t>
      </w:r>
      <w:r w:rsidR="000B25A7" w:rsidRPr="000B25A7">
        <w:rPr>
          <w:rFonts w:ascii="Traditional Arabic" w:eastAsia="Times New Roman" w:hAnsi="Traditional Arabic" w:cs="Traditional Arabic" w:hint="eastAsia"/>
          <w:color w:val="202124"/>
          <w:sz w:val="36"/>
          <w:szCs w:val="36"/>
          <w:rtl/>
          <w:lang w:bidi="ar"/>
        </w:rPr>
        <w:t>ونوساري</w:t>
      </w:r>
      <w:r w:rsidR="000B25A7" w:rsidRPr="000B25A7">
        <w:rPr>
          <w:rFonts w:ascii="Traditional Arabic" w:eastAsia="Times New Roman" w:hAnsi="Traditional Arabic" w:cs="Traditional Arabic"/>
          <w:color w:val="202124"/>
          <w:sz w:val="36"/>
          <w:szCs w:val="36"/>
          <w:rtl/>
          <w:lang w:bidi="ar"/>
        </w:rPr>
        <w:t xml:space="preserve"> 02 </w:t>
      </w:r>
      <w:r w:rsidR="000B25A7" w:rsidRPr="000B25A7">
        <w:rPr>
          <w:rFonts w:ascii="Traditional Arabic" w:eastAsia="Times New Roman" w:hAnsi="Traditional Arabic" w:cs="Traditional Arabic" w:hint="eastAsia"/>
          <w:color w:val="202124"/>
          <w:sz w:val="36"/>
          <w:szCs w:val="36"/>
          <w:rtl/>
          <w:lang w:bidi="ar"/>
        </w:rPr>
        <w:t>سيمارانج</w:t>
      </w:r>
      <w:r w:rsidR="00923AAE" w:rsidRPr="00923AAE">
        <w:rPr>
          <w:rFonts w:ascii="Traditional Arabic" w:eastAsia="Times New Roman" w:hAnsi="Traditional Arabic" w:cs="Traditional Arabic"/>
          <w:color w:val="202124"/>
          <w:sz w:val="36"/>
          <w:szCs w:val="36"/>
          <w:rtl/>
          <w:lang w:bidi="ar"/>
        </w:rPr>
        <w:t>. بينما البحث الذي سيتم إجراءه هنا باستخدام طريقة البحث الكمية، فإن العينة المستخدمة هي الفصل الثامن في مدرسة المتوسطة مفتاح العلوم كرادينان.</w:t>
      </w:r>
      <w:r w:rsidR="00923AAE" w:rsidRPr="003C6EAA">
        <w:rPr>
          <w:rStyle w:val="FootnoteReference"/>
          <w:rFonts w:ascii="Traditional Arabic" w:eastAsia="Times New Roman" w:hAnsi="Traditional Arabic" w:cs="Traditional Arabic"/>
          <w:color w:val="202124"/>
          <w:sz w:val="36"/>
          <w:szCs w:val="36"/>
          <w:rtl/>
          <w:lang w:bidi="ar"/>
        </w:rPr>
        <w:footnoteReference w:id="24"/>
      </w:r>
    </w:p>
    <w:p w:rsidR="00923AAE" w:rsidRDefault="00F43579" w:rsidP="00E0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firstLine="42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hint="cs"/>
          <w:color w:val="202124"/>
          <w:sz w:val="36"/>
          <w:szCs w:val="36"/>
          <w:rtl/>
          <w:lang w:bidi="ar"/>
        </w:rPr>
        <w:t xml:space="preserve">الباب </w:t>
      </w:r>
      <w:r w:rsidR="00203202" w:rsidRPr="00203202">
        <w:rPr>
          <w:rFonts w:ascii="Traditional Arabic" w:eastAsia="Times New Roman" w:hAnsi="Traditional Arabic" w:cs="Traditional Arabic" w:hint="cs"/>
          <w:sz w:val="36"/>
          <w:szCs w:val="36"/>
          <w:rtl/>
          <w:lang w:bidi="ar"/>
        </w:rPr>
        <w:t>الثني</w:t>
      </w:r>
      <w:r w:rsidR="00FF6935">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rtl/>
          <w:lang w:bidi="ar"/>
        </w:rPr>
        <w:t>والبحث الذي قامت به مونيكا أنيتا بوغا كريسما</w:t>
      </w:r>
      <w:r w:rsidR="000B25A7">
        <w:rPr>
          <w:rFonts w:ascii="Traditional Arabic" w:eastAsia="Times New Roman" w:hAnsi="Traditional Arabic" w:cs="Traditional Arabic"/>
          <w:color w:val="202124"/>
          <w:sz w:val="36"/>
          <w:szCs w:val="36"/>
          <w:lang w:bidi="ar"/>
        </w:rPr>
        <w:t>.</w:t>
      </w:r>
      <w:r w:rsidR="00923AAE" w:rsidRPr="00923AAE">
        <w:rPr>
          <w:rFonts w:ascii="Traditional Arabic" w:eastAsia="Times New Roman" w:hAnsi="Traditional Arabic" w:cs="Traditional Arabic"/>
          <w:color w:val="202124"/>
          <w:sz w:val="36"/>
          <w:szCs w:val="36"/>
          <w:rtl/>
          <w:lang w:bidi="ar"/>
        </w:rPr>
        <w:t xml:space="preserve"> بعنوان تطبيق طريقة الخرائط الذهنية في تعلم الرياضيات الرباعي لزيادة النشاط ونتائج التعلم للفصل السابع أ </w:t>
      </w:r>
      <w:r w:rsidR="000B25A7" w:rsidRPr="000B25A7">
        <w:rPr>
          <w:rFonts w:ascii="Traditional Arabic" w:eastAsia="Times New Roman" w:hAnsi="Traditional Arabic" w:cs="Traditional Arabic" w:hint="eastAsia"/>
          <w:color w:val="202124"/>
          <w:sz w:val="36"/>
          <w:szCs w:val="36"/>
          <w:rtl/>
          <w:lang w:bidi="ar"/>
        </w:rPr>
        <w:t>المدرسة</w:t>
      </w:r>
      <w:r w:rsidR="000B25A7" w:rsidRPr="000B25A7">
        <w:rPr>
          <w:rFonts w:ascii="Traditional Arabic" w:eastAsia="Times New Roman" w:hAnsi="Traditional Arabic" w:cs="Traditional Arabic"/>
          <w:color w:val="202124"/>
          <w:sz w:val="36"/>
          <w:szCs w:val="36"/>
          <w:rtl/>
          <w:lang w:bidi="ar"/>
        </w:rPr>
        <w:t xml:space="preserve"> </w:t>
      </w:r>
      <w:r w:rsidR="000B25A7" w:rsidRPr="000B25A7">
        <w:rPr>
          <w:rFonts w:ascii="Traditional Arabic" w:eastAsia="Times New Roman" w:hAnsi="Traditional Arabic" w:cs="Traditional Arabic" w:hint="eastAsia"/>
          <w:color w:val="202124"/>
          <w:sz w:val="36"/>
          <w:szCs w:val="36"/>
          <w:rtl/>
          <w:lang w:bidi="ar"/>
        </w:rPr>
        <w:t>الإعدادية</w:t>
      </w:r>
      <w:r w:rsidR="000B25A7" w:rsidRPr="000B25A7">
        <w:rPr>
          <w:rFonts w:hint="eastAsia"/>
          <w:rtl/>
        </w:rPr>
        <w:t xml:space="preserve"> </w:t>
      </w:r>
      <w:r w:rsidR="000B25A7" w:rsidRPr="000B25A7">
        <w:rPr>
          <w:rFonts w:ascii="Traditional Arabic" w:eastAsia="Times New Roman" w:hAnsi="Traditional Arabic" w:cs="Traditional Arabic" w:hint="eastAsia"/>
          <w:color w:val="202124"/>
          <w:sz w:val="36"/>
          <w:szCs w:val="36"/>
          <w:rtl/>
          <w:lang w:bidi="ar"/>
        </w:rPr>
        <w:t>سانتو</w:t>
      </w:r>
      <w:r w:rsidR="000B25A7" w:rsidRPr="000B25A7">
        <w:rPr>
          <w:rFonts w:ascii="Traditional Arabic" w:eastAsia="Times New Roman" w:hAnsi="Traditional Arabic" w:cs="Traditional Arabic"/>
          <w:color w:val="202124"/>
          <w:sz w:val="36"/>
          <w:szCs w:val="36"/>
          <w:rtl/>
          <w:lang w:bidi="ar"/>
        </w:rPr>
        <w:t xml:space="preserve"> </w:t>
      </w:r>
      <w:r w:rsidR="000B25A7" w:rsidRPr="000B25A7">
        <w:rPr>
          <w:rFonts w:ascii="Traditional Arabic" w:eastAsia="Times New Roman" w:hAnsi="Traditional Arabic" w:cs="Traditional Arabic" w:hint="eastAsia"/>
          <w:color w:val="202124"/>
          <w:sz w:val="36"/>
          <w:szCs w:val="36"/>
          <w:rtl/>
          <w:lang w:bidi="ar"/>
        </w:rPr>
        <w:t>ألوسيوس</w:t>
      </w:r>
      <w:r w:rsidR="000B25A7" w:rsidRPr="000B25A7">
        <w:rPr>
          <w:rFonts w:ascii="Traditional Arabic" w:eastAsia="Times New Roman" w:hAnsi="Traditional Arabic" w:cs="Traditional Arabic"/>
          <w:color w:val="202124"/>
          <w:sz w:val="36"/>
          <w:szCs w:val="36"/>
          <w:rtl/>
          <w:lang w:bidi="ar"/>
        </w:rPr>
        <w:t xml:space="preserve"> </w:t>
      </w:r>
      <w:r w:rsidR="000B25A7" w:rsidRPr="000B25A7">
        <w:rPr>
          <w:rFonts w:ascii="Traditional Arabic" w:eastAsia="Times New Roman" w:hAnsi="Traditional Arabic" w:cs="Traditional Arabic" w:hint="eastAsia"/>
          <w:color w:val="202124"/>
          <w:sz w:val="36"/>
          <w:szCs w:val="36"/>
          <w:rtl/>
          <w:lang w:bidi="ar"/>
        </w:rPr>
        <w:t>توري</w:t>
      </w:r>
      <w:r w:rsidR="00923AAE" w:rsidRPr="00923AAE">
        <w:rPr>
          <w:rFonts w:ascii="Traditional Arabic" w:eastAsia="Times New Roman" w:hAnsi="Traditional Arabic" w:cs="Traditional Arabic"/>
          <w:color w:val="202124"/>
          <w:sz w:val="36"/>
          <w:szCs w:val="36"/>
          <w:rtl/>
          <w:lang w:bidi="ar"/>
        </w:rPr>
        <w:t>. إن التشابه بين البحث السابق والبحث الذي سيتم إجراؤه في هذا الوقت هو استخدام طريقة الخرائط الذهنية لمساعدتنا على تذكر الكلمات والقراءات، وتحسين فهم المادة، والمساعدة في تنظيم المواد، ونيل المعلومات الجديدة. في حين أن الاختلاف في البحث الذي أجرته</w:t>
      </w:r>
      <w:r w:rsidR="00923AAE" w:rsidRPr="00923AAE">
        <w:rPr>
          <w:rFonts w:ascii="Traditional Arabic" w:eastAsia="Times New Roman" w:hAnsi="Traditional Arabic" w:cs="Traditional Arabic"/>
          <w:color w:val="202124"/>
          <w:sz w:val="36"/>
          <w:szCs w:val="36"/>
          <w:lang w:bidi="ar"/>
        </w:rPr>
        <w:t xml:space="preserve"> </w:t>
      </w:r>
      <w:r w:rsidR="00923AAE" w:rsidRPr="00923AAE">
        <w:rPr>
          <w:rFonts w:ascii="Traditional Arabic" w:eastAsia="Times New Roman" w:hAnsi="Traditional Arabic" w:cs="Traditional Arabic" w:hint="cs"/>
          <w:color w:val="202124"/>
          <w:sz w:val="36"/>
          <w:szCs w:val="36"/>
          <w:rtl/>
          <w:lang w:bidi="ar"/>
        </w:rPr>
        <w:t>مونيكا أنيتا بوغا كريسما</w:t>
      </w:r>
      <w:r w:rsidR="00B27CDE">
        <w:rPr>
          <w:rFonts w:ascii="Traditional Arabic" w:eastAsia="Times New Roman" w:hAnsi="Traditional Arabic" w:cs="Traditional Arabic"/>
          <w:color w:val="202124"/>
          <w:sz w:val="36"/>
          <w:szCs w:val="36"/>
          <w:lang w:bidi="ar"/>
        </w:rPr>
        <w:t xml:space="preserve"> </w:t>
      </w:r>
      <w:r w:rsidR="00923AAE" w:rsidRPr="00923AAE">
        <w:rPr>
          <w:rFonts w:ascii="Traditional Arabic" w:eastAsia="Times New Roman" w:hAnsi="Traditional Arabic" w:cs="Traditional Arabic"/>
          <w:color w:val="202124"/>
          <w:sz w:val="36"/>
          <w:szCs w:val="36"/>
          <w:rtl/>
          <w:lang w:bidi="ar"/>
        </w:rPr>
        <w:t xml:space="preserve">باستخدام طريقة البحث الكمية الوصفية، فإن المتغيرات المستخدمة مختلفة أيضًا، وهي زيادة الفعالية ونتائج التعلم، والعينة المستخدمة هي الفصل السابع أ </w:t>
      </w:r>
      <w:r w:rsidR="00B27CDE" w:rsidRPr="000B25A7">
        <w:rPr>
          <w:rFonts w:ascii="Traditional Arabic" w:eastAsia="Times New Roman" w:hAnsi="Traditional Arabic" w:cs="Traditional Arabic" w:hint="eastAsia"/>
          <w:color w:val="202124"/>
          <w:sz w:val="36"/>
          <w:szCs w:val="36"/>
          <w:rtl/>
          <w:lang w:bidi="ar"/>
        </w:rPr>
        <w:t>المدرسة</w:t>
      </w:r>
      <w:r w:rsidR="00B27CDE" w:rsidRPr="000B25A7">
        <w:rPr>
          <w:rFonts w:ascii="Traditional Arabic" w:eastAsia="Times New Roman" w:hAnsi="Traditional Arabic" w:cs="Traditional Arabic"/>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الإعدادية</w:t>
      </w:r>
      <w:r w:rsidR="00B27CDE" w:rsidRPr="000B25A7">
        <w:rPr>
          <w:rFonts w:hint="eastAsia"/>
          <w:rtl/>
        </w:rPr>
        <w:t xml:space="preserve"> </w:t>
      </w:r>
      <w:r w:rsidR="00B27CDE" w:rsidRPr="000B25A7">
        <w:rPr>
          <w:rFonts w:ascii="Traditional Arabic" w:eastAsia="Times New Roman" w:hAnsi="Traditional Arabic" w:cs="Traditional Arabic" w:hint="eastAsia"/>
          <w:color w:val="202124"/>
          <w:sz w:val="36"/>
          <w:szCs w:val="36"/>
          <w:rtl/>
          <w:lang w:bidi="ar"/>
        </w:rPr>
        <w:lastRenderedPageBreak/>
        <w:t>سانتو</w:t>
      </w:r>
      <w:r w:rsidR="00B27CDE" w:rsidRPr="000B25A7">
        <w:rPr>
          <w:rFonts w:ascii="Traditional Arabic" w:eastAsia="Times New Roman" w:hAnsi="Traditional Arabic" w:cs="Traditional Arabic"/>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ألوسيوس</w:t>
      </w:r>
      <w:r w:rsidR="00B27CDE" w:rsidRPr="000B25A7">
        <w:rPr>
          <w:rFonts w:ascii="Traditional Arabic" w:eastAsia="Times New Roman" w:hAnsi="Traditional Arabic" w:cs="Traditional Arabic"/>
          <w:color w:val="202124"/>
          <w:sz w:val="36"/>
          <w:szCs w:val="36"/>
          <w:rtl/>
          <w:lang w:bidi="ar"/>
        </w:rPr>
        <w:t xml:space="preserve"> </w:t>
      </w:r>
      <w:r w:rsidR="00B27CDE" w:rsidRPr="000B25A7">
        <w:rPr>
          <w:rFonts w:ascii="Traditional Arabic" w:eastAsia="Times New Roman" w:hAnsi="Traditional Arabic" w:cs="Traditional Arabic" w:hint="eastAsia"/>
          <w:color w:val="202124"/>
          <w:sz w:val="36"/>
          <w:szCs w:val="36"/>
          <w:rtl/>
          <w:lang w:bidi="ar"/>
        </w:rPr>
        <w:t>توري</w:t>
      </w:r>
      <w:r w:rsidR="00923AAE" w:rsidRPr="00923AAE">
        <w:rPr>
          <w:rFonts w:ascii="Traditional Arabic" w:eastAsia="Times New Roman" w:hAnsi="Traditional Arabic" w:cs="Traditional Arabic"/>
          <w:color w:val="202124"/>
          <w:sz w:val="36"/>
          <w:szCs w:val="36"/>
          <w:rtl/>
          <w:lang w:bidi="ar"/>
        </w:rPr>
        <w:t>. بينما يتم إجراء البحث باستخدام طريقة البحث الكمية، فإن العينة المستخدمة هي الفصل الثامن في مدرسة المتوسطة مفتاح العلوم كرادينان.</w:t>
      </w:r>
      <w:r w:rsidR="00923AAE" w:rsidRPr="003C6EAA">
        <w:rPr>
          <w:rStyle w:val="FootnoteReference"/>
          <w:rFonts w:ascii="Traditional Arabic" w:eastAsia="Times New Roman" w:hAnsi="Traditional Arabic" w:cs="Traditional Arabic"/>
          <w:color w:val="202124"/>
          <w:sz w:val="36"/>
          <w:szCs w:val="36"/>
          <w:rtl/>
        </w:rPr>
        <w:footnoteReference w:id="25"/>
      </w:r>
    </w:p>
    <w:p w:rsidR="00923AAE" w:rsidRDefault="00F43579" w:rsidP="00E0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firstLine="42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hint="cs"/>
          <w:color w:val="202124"/>
          <w:sz w:val="36"/>
          <w:szCs w:val="36"/>
          <w:rtl/>
          <w:lang w:bidi="ar"/>
        </w:rPr>
        <w:t xml:space="preserve">الباب </w:t>
      </w:r>
      <w:r w:rsidR="00203202" w:rsidRPr="00203202">
        <w:rPr>
          <w:rFonts w:ascii="Traditional Arabic" w:eastAsia="Times New Roman" w:hAnsi="Traditional Arabic" w:cs="Traditional Arabic" w:hint="cs"/>
          <w:sz w:val="36"/>
          <w:szCs w:val="36"/>
          <w:rtl/>
          <w:lang w:bidi="ar"/>
        </w:rPr>
        <w:t>الثالث</w:t>
      </w:r>
      <w:r w:rsidR="00FF6935">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rtl/>
          <w:lang w:bidi="ar"/>
        </w:rPr>
        <w:t>والبحث الذي قامت به فيكا راتنا ديلا بعنوان تطبيق تطبيق طريقة الخرائط الذهنية لبمساعدة الوسائط السمعية البصرية لتحسين جودة تعلم العلوم في طلاب ال</w:t>
      </w:r>
      <w:r w:rsidR="00923AAE" w:rsidRPr="00923AAE">
        <w:rPr>
          <w:rFonts w:ascii="Traditional Arabic" w:eastAsia="Times New Roman" w:hAnsi="Traditional Arabic" w:cs="Traditional Arabic"/>
          <w:color w:val="202124"/>
          <w:sz w:val="36"/>
          <w:szCs w:val="36"/>
          <w:rtl/>
        </w:rPr>
        <w:t xml:space="preserve">فصل الرابع </w:t>
      </w:r>
      <w:r w:rsidR="004D6095" w:rsidRPr="004D6095">
        <w:rPr>
          <w:rFonts w:ascii="Traditional Arabic" w:eastAsia="Times New Roman" w:hAnsi="Traditional Arabic" w:cs="Traditional Arabic" w:hint="eastAsia"/>
          <w:color w:val="202124"/>
          <w:sz w:val="36"/>
          <w:szCs w:val="36"/>
          <w:rtl/>
        </w:rPr>
        <w:t>في</w:t>
      </w:r>
      <w:r w:rsidR="004D6095">
        <w:rPr>
          <w:rFonts w:ascii="Traditional Arabic" w:eastAsia="Times New Roman" w:hAnsi="Traditional Arabic" w:cs="Traditional Arabic"/>
          <w:color w:val="202124"/>
          <w:sz w:val="36"/>
          <w:szCs w:val="36"/>
        </w:rPr>
        <w:t xml:space="preserve"> </w:t>
      </w:r>
      <w:r w:rsidR="004D6095" w:rsidRPr="004D6095">
        <w:rPr>
          <w:rFonts w:ascii="Traditional Arabic" w:eastAsia="Times New Roman" w:hAnsi="Traditional Arabic" w:cs="Traditional Arabic" w:hint="eastAsia"/>
          <w:color w:val="202124"/>
          <w:sz w:val="36"/>
          <w:szCs w:val="36"/>
          <w:rtl/>
        </w:rPr>
        <w:t>المدارس</w:t>
      </w:r>
      <w:r w:rsidR="004D6095" w:rsidRPr="004D6095">
        <w:rPr>
          <w:rFonts w:ascii="Traditional Arabic" w:eastAsia="Times New Roman" w:hAnsi="Traditional Arabic" w:cs="Traditional Arabic"/>
          <w:color w:val="202124"/>
          <w:sz w:val="36"/>
          <w:szCs w:val="36"/>
          <w:rtl/>
        </w:rPr>
        <w:t xml:space="preserve"> </w:t>
      </w:r>
      <w:r w:rsidR="004D6095" w:rsidRPr="004D6095">
        <w:rPr>
          <w:rFonts w:ascii="Traditional Arabic" w:eastAsia="Times New Roman" w:hAnsi="Traditional Arabic" w:cs="Traditional Arabic" w:hint="eastAsia"/>
          <w:color w:val="202124"/>
          <w:sz w:val="36"/>
          <w:szCs w:val="36"/>
          <w:rtl/>
        </w:rPr>
        <w:t>الابتدائية</w:t>
      </w:r>
      <w:r w:rsidR="004D6095" w:rsidRPr="004D6095">
        <w:rPr>
          <w:rFonts w:ascii="Traditional Arabic" w:eastAsia="Times New Roman" w:hAnsi="Traditional Arabic" w:cs="Traditional Arabic"/>
          <w:color w:val="202124"/>
          <w:sz w:val="36"/>
          <w:szCs w:val="36"/>
          <w:rtl/>
        </w:rPr>
        <w:t xml:space="preserve"> </w:t>
      </w:r>
      <w:r w:rsidR="004D6095" w:rsidRPr="004D6095">
        <w:rPr>
          <w:rFonts w:ascii="Traditional Arabic" w:eastAsia="Times New Roman" w:hAnsi="Traditional Arabic" w:cs="Traditional Arabic" w:hint="eastAsia"/>
          <w:color w:val="202124"/>
          <w:sz w:val="36"/>
          <w:szCs w:val="36"/>
          <w:rtl/>
        </w:rPr>
        <w:t>الحكومية</w:t>
      </w:r>
      <w:r w:rsidR="004D6095" w:rsidRPr="004D6095">
        <w:rPr>
          <w:rFonts w:ascii="Traditional Arabic" w:eastAsia="Times New Roman" w:hAnsi="Traditional Arabic" w:cs="Traditional Arabic"/>
          <w:color w:val="202124"/>
          <w:sz w:val="36"/>
          <w:szCs w:val="36"/>
          <w:rtl/>
        </w:rPr>
        <w:t xml:space="preserve"> </w:t>
      </w:r>
      <w:r w:rsidR="004D6095" w:rsidRPr="004D6095">
        <w:rPr>
          <w:rFonts w:ascii="Traditional Arabic" w:eastAsia="Times New Roman" w:hAnsi="Traditional Arabic" w:cs="Traditional Arabic" w:hint="eastAsia"/>
          <w:color w:val="202124"/>
          <w:sz w:val="36"/>
          <w:szCs w:val="36"/>
          <w:rtl/>
        </w:rPr>
        <w:t>ونوسارو</w:t>
      </w:r>
      <w:r w:rsidR="004D6095" w:rsidRPr="004D6095">
        <w:rPr>
          <w:rFonts w:ascii="Traditional Arabic" w:eastAsia="Times New Roman" w:hAnsi="Traditional Arabic" w:cs="Traditional Arabic"/>
          <w:color w:val="202124"/>
          <w:sz w:val="36"/>
          <w:szCs w:val="36"/>
          <w:rtl/>
        </w:rPr>
        <w:t xml:space="preserve"> </w:t>
      </w:r>
      <w:r w:rsidR="00923AAE" w:rsidRPr="00923AAE">
        <w:rPr>
          <w:rFonts w:ascii="Traditional Arabic" w:eastAsia="Times New Roman" w:hAnsi="Traditional Arabic" w:cs="Traditional Arabic"/>
          <w:color w:val="202124"/>
          <w:sz w:val="36"/>
          <w:szCs w:val="36"/>
          <w:lang w:bidi="ar"/>
        </w:rPr>
        <w:t>03</w:t>
      </w:r>
      <w:r w:rsidR="00923AAE" w:rsidRPr="00923AAE">
        <w:rPr>
          <w:rFonts w:ascii="Traditional Arabic" w:eastAsia="Times New Roman" w:hAnsi="Traditional Arabic" w:cs="Traditional Arabic"/>
          <w:color w:val="202124"/>
          <w:sz w:val="36"/>
          <w:szCs w:val="36"/>
          <w:rtl/>
          <w:lang w:bidi="ar"/>
        </w:rPr>
        <w:t xml:space="preserve"> مدينة سيمارانج. إن التشابه بين البحث السابق والبحث الذي سيتم إجراؤه في هذا الوقت هو استخدام طريقة الخرائط الذهنية لمساعدتنا على تذكر الكلمات والقراءات، وتحسين فهم المادة، والمساعدة في تنظيم المواد، ونيل المعلومات الجديدة. في حين أن الاختلاف يكمن في والبحث الذي قامت به فيكا راتنا ديلا باستخدام طريقة البحث الإجرائي في الفصل الدراسي بينما تختلف المتغيرات المستخدمة أيضًا، وهي تحسين جودة تعلم العلوم، فإن العينة المستخدمة هي الفصل الرابع ب في</w:t>
      </w:r>
      <w:r w:rsidR="004D6095">
        <w:rPr>
          <w:rFonts w:ascii="Traditional Arabic" w:eastAsia="Times New Roman" w:hAnsi="Traditional Arabic" w:cs="Traditional Arabic" w:hint="cs"/>
          <w:color w:val="202124"/>
          <w:sz w:val="36"/>
          <w:szCs w:val="36"/>
          <w:rtl/>
          <w:lang w:bidi="ar"/>
        </w:rPr>
        <w:t xml:space="preserve"> </w:t>
      </w:r>
      <w:r w:rsidR="004D6095" w:rsidRPr="004D6095">
        <w:rPr>
          <w:rFonts w:ascii="Traditional Arabic" w:eastAsia="Times New Roman" w:hAnsi="Traditional Arabic" w:cs="Traditional Arabic" w:hint="eastAsia"/>
          <w:color w:val="202124"/>
          <w:sz w:val="36"/>
          <w:szCs w:val="36"/>
          <w:rtl/>
        </w:rPr>
        <w:t>المدارس</w:t>
      </w:r>
      <w:r w:rsidR="004D6095" w:rsidRPr="004D6095">
        <w:rPr>
          <w:rFonts w:ascii="Traditional Arabic" w:eastAsia="Times New Roman" w:hAnsi="Traditional Arabic" w:cs="Traditional Arabic"/>
          <w:color w:val="202124"/>
          <w:sz w:val="36"/>
          <w:szCs w:val="36"/>
          <w:rtl/>
        </w:rPr>
        <w:t xml:space="preserve"> </w:t>
      </w:r>
      <w:r w:rsidR="004D6095" w:rsidRPr="004D6095">
        <w:rPr>
          <w:rFonts w:ascii="Traditional Arabic" w:eastAsia="Times New Roman" w:hAnsi="Traditional Arabic" w:cs="Traditional Arabic" w:hint="eastAsia"/>
          <w:color w:val="202124"/>
          <w:sz w:val="36"/>
          <w:szCs w:val="36"/>
          <w:rtl/>
        </w:rPr>
        <w:t>الابتدائية</w:t>
      </w:r>
      <w:r w:rsidR="004D6095">
        <w:rPr>
          <w:rFonts w:ascii="Traditional Arabic" w:eastAsia="Times New Roman" w:hAnsi="Traditional Arabic" w:cs="Traditional Arabic" w:hint="cs"/>
          <w:color w:val="202124"/>
          <w:sz w:val="36"/>
          <w:szCs w:val="36"/>
          <w:rtl/>
          <w:lang w:bidi="ar"/>
        </w:rPr>
        <w:t xml:space="preserve"> </w:t>
      </w:r>
      <w:r w:rsidR="004D6095" w:rsidRPr="004D6095">
        <w:rPr>
          <w:rFonts w:ascii="Traditional Arabic" w:eastAsia="Times New Roman" w:hAnsi="Traditional Arabic" w:cs="Traditional Arabic" w:hint="eastAsia"/>
          <w:color w:val="202124"/>
          <w:sz w:val="36"/>
          <w:szCs w:val="36"/>
          <w:rtl/>
        </w:rPr>
        <w:t>ونوسارو</w:t>
      </w:r>
      <w:r w:rsidR="00093130">
        <w:rPr>
          <w:rFonts w:ascii="Traditional Arabic" w:eastAsia="Times New Roman" w:hAnsi="Traditional Arabic" w:cs="Traditional Arabic" w:hint="cs"/>
          <w:color w:val="202124"/>
          <w:sz w:val="36"/>
          <w:szCs w:val="36"/>
          <w:rtl/>
        </w:rPr>
        <w:t xml:space="preserve"> </w:t>
      </w:r>
      <w:r w:rsidR="004D6095" w:rsidRPr="00923AAE">
        <w:rPr>
          <w:rFonts w:ascii="Traditional Arabic" w:eastAsia="Times New Roman" w:hAnsi="Traditional Arabic" w:cs="Traditional Arabic"/>
          <w:color w:val="202124"/>
          <w:sz w:val="36"/>
          <w:szCs w:val="36"/>
          <w:lang w:bidi="ar"/>
        </w:rPr>
        <w:t xml:space="preserve"> </w:t>
      </w:r>
      <w:r w:rsidR="00923AAE" w:rsidRPr="00923AAE">
        <w:rPr>
          <w:rFonts w:ascii="Traditional Arabic" w:eastAsia="Times New Roman" w:hAnsi="Traditional Arabic" w:cs="Traditional Arabic"/>
          <w:color w:val="202124"/>
          <w:sz w:val="36"/>
          <w:szCs w:val="36"/>
          <w:lang w:bidi="ar"/>
        </w:rPr>
        <w:t>03</w:t>
      </w:r>
      <w:r w:rsidR="00923AAE" w:rsidRPr="00923AAE">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lang w:bidi="ar"/>
        </w:rPr>
        <w:t xml:space="preserve"> </w:t>
      </w:r>
      <w:r w:rsidR="00923AAE" w:rsidRPr="00923AAE">
        <w:rPr>
          <w:rFonts w:ascii="Traditional Arabic" w:eastAsia="Times New Roman" w:hAnsi="Traditional Arabic" w:cs="Traditional Arabic" w:hint="cs"/>
          <w:color w:val="202124"/>
          <w:sz w:val="36"/>
          <w:szCs w:val="36"/>
          <w:rtl/>
          <w:lang w:bidi="ar"/>
        </w:rPr>
        <w:t>مدينة سمارع</w:t>
      </w:r>
      <w:r w:rsidR="00923AAE" w:rsidRPr="00923AAE">
        <w:rPr>
          <w:rFonts w:ascii="Traditional Arabic" w:eastAsia="Times New Roman" w:hAnsi="Traditional Arabic" w:cs="Traditional Arabic"/>
          <w:color w:val="202124"/>
          <w:sz w:val="36"/>
          <w:szCs w:val="36"/>
          <w:rtl/>
          <w:lang w:bidi="ar"/>
        </w:rPr>
        <w:t>. بينما سيتم إجراء البحث باستخدام طريقة البحث الكمية، فإن العينة المستخدمة هي الفصل الثامن في مدرسة المتوسطة مفتاح العلوم كرادينان.</w:t>
      </w:r>
      <w:r w:rsidR="00923AAE" w:rsidRPr="00795A45">
        <w:rPr>
          <w:rStyle w:val="FootnoteReference"/>
          <w:rFonts w:ascii="Traditional Arabic" w:eastAsia="Times New Roman" w:hAnsi="Traditional Arabic" w:cs="Traditional Arabic"/>
          <w:color w:val="202124"/>
          <w:sz w:val="36"/>
          <w:szCs w:val="36"/>
          <w:rtl/>
          <w:lang w:bidi="ar"/>
        </w:rPr>
        <w:footnoteReference w:id="26"/>
      </w:r>
    </w:p>
    <w:p w:rsidR="00923AAE" w:rsidRDefault="00F43579" w:rsidP="00E0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firstLine="42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hint="cs"/>
          <w:color w:val="202124"/>
          <w:sz w:val="36"/>
          <w:szCs w:val="36"/>
          <w:rtl/>
          <w:lang w:bidi="ar"/>
        </w:rPr>
        <w:t>الباب</w:t>
      </w:r>
      <w:r w:rsidR="00203202">
        <w:rPr>
          <w:rFonts w:ascii="Traditional Arabic" w:eastAsia="Times New Roman" w:hAnsi="Traditional Arabic" w:cs="Traditional Arabic" w:hint="cs"/>
          <w:color w:val="202124"/>
          <w:sz w:val="36"/>
          <w:szCs w:val="36"/>
          <w:rtl/>
          <w:lang w:bidi="ar"/>
        </w:rPr>
        <w:t xml:space="preserve"> الرابع</w:t>
      </w:r>
      <w:r w:rsidR="00FF6935">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rtl/>
          <w:lang w:bidi="ar"/>
        </w:rPr>
        <w:t xml:space="preserve">والبحث الذي قامت به ليلية الرزق  بعنوان تطبيق وسائل تعلم لعبة الثعبان والسلم لتحسين إتقان المفردات العربية لطلاب الفصل الرابع في </w:t>
      </w:r>
      <w:r w:rsidR="00923AAE" w:rsidRPr="00923AAE">
        <w:rPr>
          <w:rFonts w:ascii="Traditional Arabic" w:eastAsia="Times New Roman" w:hAnsi="Traditional Arabic" w:cs="Traditional Arabic" w:hint="cs"/>
          <w:color w:val="202124"/>
          <w:sz w:val="36"/>
          <w:szCs w:val="36"/>
          <w:rtl/>
          <w:lang w:bidi="ar"/>
        </w:rPr>
        <w:t>المدرسة ابتدائية نورول الجديد كولوميان بليتار</w:t>
      </w:r>
      <w:r w:rsidR="00923AAE" w:rsidRPr="00923AAE">
        <w:rPr>
          <w:rFonts w:ascii="Traditional Arabic" w:hAnsi="Traditional Arabic" w:cs="Traditional Arabic"/>
          <w:noProof/>
          <w:rtl/>
        </w:rPr>
        <w:t>.</w:t>
      </w:r>
      <w:r w:rsidR="00923AAE" w:rsidRPr="00923AAE">
        <w:rPr>
          <w:rFonts w:ascii="Traditional Arabic" w:eastAsia="Times New Roman" w:hAnsi="Traditional Arabic" w:cs="Traditional Arabic"/>
          <w:color w:val="202124"/>
          <w:sz w:val="36"/>
          <w:szCs w:val="36"/>
          <w:rtl/>
          <w:lang w:bidi="ar"/>
        </w:rPr>
        <w:t xml:space="preserve"> وتشابه البحث السابق مع البحث الحالي هو استخدام متغيرات إتقان المفردات العربية، وهو عنصر اللغة الذي يجب أن يتقنه كل مدرسي اللغة الأجنبية (العربية) ليتمكن من اكتساب مهارات التواصل اللغوي بشكل جيد. إن الاختلاف في البحث الذي قامت به ليلية الرزق باستخدام طريقة البحث النوعية بينما تختلف الوسائط المستخدمة أيضًا، وهي وسائط تعلم بلعبة الثعبان والسلم، فإن العينة المستخدمة هي طلاب الفصل الرابع في </w:t>
      </w:r>
      <w:r w:rsidR="00923AAE" w:rsidRPr="00923AAE">
        <w:rPr>
          <w:rFonts w:ascii="Traditional Arabic" w:eastAsia="Times New Roman" w:hAnsi="Traditional Arabic" w:cs="Traditional Arabic" w:hint="cs"/>
          <w:color w:val="202124"/>
          <w:sz w:val="36"/>
          <w:szCs w:val="36"/>
          <w:rtl/>
          <w:lang w:bidi="ar"/>
        </w:rPr>
        <w:t xml:space="preserve">المدرسة ابتدائية الجديد كولوميان بليتار </w:t>
      </w:r>
      <w:r w:rsidR="00923AAE" w:rsidRPr="00923AAE">
        <w:rPr>
          <w:rFonts w:ascii="Traditional Arabic" w:eastAsia="Times New Roman" w:hAnsi="Traditional Arabic" w:cs="Traditional Arabic"/>
          <w:color w:val="202124"/>
          <w:sz w:val="36"/>
          <w:szCs w:val="36"/>
          <w:rtl/>
          <w:lang w:bidi="ar"/>
        </w:rPr>
        <w:t xml:space="preserve">في حين أن البحث الذي سيتم إجراؤه باستخدام طريقة البحث الكمية، باستخدام طريقة الخرائط </w:t>
      </w:r>
      <w:r w:rsidR="00923AAE" w:rsidRPr="00923AAE">
        <w:rPr>
          <w:rFonts w:ascii="Traditional Arabic" w:eastAsia="Times New Roman" w:hAnsi="Traditional Arabic" w:cs="Traditional Arabic"/>
          <w:color w:val="202124"/>
          <w:sz w:val="36"/>
          <w:szCs w:val="36"/>
          <w:rtl/>
          <w:lang w:bidi="ar"/>
        </w:rPr>
        <w:lastRenderedPageBreak/>
        <w:t>الذهنية، فإن العينة المستخدمة هي طلاب الفصل الثامن في مدرسة المتوسطة مفتاح العلوم كرادينان.</w:t>
      </w:r>
      <w:r w:rsidR="00923AAE" w:rsidRPr="00421A4C">
        <w:rPr>
          <w:rStyle w:val="FootnoteReference"/>
          <w:rFonts w:ascii="Traditional Arabic" w:eastAsia="Times New Roman" w:hAnsi="Traditional Arabic" w:cs="Traditional Arabic"/>
          <w:color w:val="202124"/>
          <w:sz w:val="36"/>
          <w:szCs w:val="36"/>
          <w:rtl/>
          <w:lang w:bidi="ar"/>
        </w:rPr>
        <w:footnoteReference w:id="27"/>
      </w:r>
    </w:p>
    <w:p w:rsidR="00923AAE" w:rsidRDefault="00F43579" w:rsidP="00E0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firstLine="425"/>
        <w:jc w:val="both"/>
        <w:rPr>
          <w:rFonts w:ascii="Traditional Arabic" w:eastAsia="Times New Roman" w:hAnsi="Traditional Arabic" w:cs="Traditional Arabic"/>
          <w:color w:val="FF0000"/>
          <w:sz w:val="36"/>
          <w:szCs w:val="36"/>
          <w:lang w:bidi="ar"/>
        </w:rPr>
      </w:pPr>
      <w:r>
        <w:rPr>
          <w:rFonts w:ascii="Traditional Arabic" w:eastAsia="Times New Roman" w:hAnsi="Traditional Arabic" w:cs="Traditional Arabic" w:hint="cs"/>
          <w:color w:val="202124"/>
          <w:sz w:val="36"/>
          <w:szCs w:val="36"/>
          <w:rtl/>
          <w:lang w:bidi="ar"/>
        </w:rPr>
        <w:t>الباب</w:t>
      </w:r>
      <w:r w:rsidRPr="00095C2A">
        <w:rPr>
          <w:rFonts w:ascii="Traditional Arabic" w:eastAsia="Times New Roman" w:hAnsi="Traditional Arabic" w:cs="Traditional Arabic" w:hint="cs"/>
          <w:color w:val="000000" w:themeColor="text1"/>
          <w:sz w:val="36"/>
          <w:szCs w:val="36"/>
          <w:rtl/>
          <w:lang w:bidi="ar"/>
        </w:rPr>
        <w:t xml:space="preserve"> </w:t>
      </w:r>
      <w:r w:rsidR="00203202" w:rsidRPr="00203202">
        <w:rPr>
          <w:rFonts w:ascii="Traditional Arabic" w:eastAsia="Times New Roman" w:hAnsi="Traditional Arabic" w:cs="Traditional Arabic" w:hint="cs"/>
          <w:sz w:val="36"/>
          <w:szCs w:val="36"/>
          <w:rtl/>
          <w:lang w:bidi="ar"/>
        </w:rPr>
        <w:t>الخامسة</w:t>
      </w:r>
      <w:r w:rsidR="00FF6935">
        <w:rPr>
          <w:rFonts w:ascii="Traditional Arabic" w:eastAsia="Times New Roman" w:hAnsi="Traditional Arabic" w:cs="Traditional Arabic" w:hint="cs"/>
          <w:color w:val="202124"/>
          <w:sz w:val="36"/>
          <w:szCs w:val="36"/>
          <w:rtl/>
          <w:lang w:bidi="ar"/>
        </w:rPr>
        <w:t xml:space="preserve">, </w:t>
      </w:r>
      <w:r w:rsidR="00923AAE" w:rsidRPr="00923AAE">
        <w:rPr>
          <w:rFonts w:ascii="Traditional Arabic" w:eastAsia="Times New Roman" w:hAnsi="Traditional Arabic" w:cs="Traditional Arabic"/>
          <w:color w:val="202124"/>
          <w:sz w:val="36"/>
          <w:szCs w:val="36"/>
          <w:rtl/>
          <w:lang w:bidi="ar"/>
        </w:rPr>
        <w:t>والبحث الذي قامت به مسدلفة بعنوان تأثير الطريقة السمعية في إتقان مفردات اللغة العربية لطلاب ال</w:t>
      </w:r>
      <w:r w:rsidR="00923AAE" w:rsidRPr="00923AAE">
        <w:rPr>
          <w:rFonts w:ascii="Traditional Arabic" w:eastAsia="Times New Roman" w:hAnsi="Traditional Arabic" w:cs="Traditional Arabic" w:hint="cs"/>
          <w:color w:val="202124"/>
          <w:sz w:val="36"/>
          <w:szCs w:val="36"/>
          <w:rtl/>
          <w:lang w:bidi="ar"/>
        </w:rPr>
        <w:t>صف</w:t>
      </w:r>
      <w:r w:rsidR="00923AAE" w:rsidRPr="00923AAE">
        <w:rPr>
          <w:rFonts w:ascii="Traditional Arabic" w:eastAsia="Times New Roman" w:hAnsi="Traditional Arabic" w:cs="Traditional Arabic"/>
          <w:color w:val="202124"/>
          <w:sz w:val="36"/>
          <w:szCs w:val="36"/>
          <w:rtl/>
          <w:lang w:bidi="ar"/>
        </w:rPr>
        <w:t xml:space="preserve"> الثامن في</w:t>
      </w:r>
      <w:r w:rsidR="00923AAE" w:rsidRPr="00923AAE">
        <w:rPr>
          <w:rFonts w:ascii="Traditional Arabic" w:hAnsi="Traditional Arabic" w:cs="Traditional Arabic"/>
          <w:noProof/>
          <w:sz w:val="36"/>
          <w:szCs w:val="36"/>
        </w:rPr>
        <w:t xml:space="preserve"> </w:t>
      </w:r>
      <w:r w:rsidR="00923AAE" w:rsidRPr="00923AAE">
        <w:rPr>
          <w:rFonts w:ascii="Traditional Arabic" w:hAnsi="Traditional Arabic" w:cs="Traditional Arabic" w:hint="cs"/>
          <w:noProof/>
          <w:sz w:val="36"/>
          <w:szCs w:val="36"/>
          <w:rtl/>
        </w:rPr>
        <w:t>المدرسة المتوسطة المحمدية فوندوك بيسانترين دار الأرقم بونيا بينرانج</w:t>
      </w:r>
      <w:r w:rsidR="00923AAE" w:rsidRPr="00923AAE">
        <w:rPr>
          <w:rFonts w:ascii="Traditional Arabic" w:eastAsia="Times New Roman" w:hAnsi="Traditional Arabic" w:cs="Traditional Arabic"/>
          <w:color w:val="202124"/>
          <w:sz w:val="36"/>
          <w:szCs w:val="36"/>
          <w:rtl/>
          <w:lang w:bidi="ar"/>
        </w:rPr>
        <w:t>. وتشابه البحث السابق مع البحث الحالي هو استخدام متغير إتقان المفردات العربية، وهو عنصر اللغة الذي يجب أن يتقنه كل متدرسي اللغة الأجنبية (العربية) ليتمكن من اكتساب مهارات التواصل اللغوي بشكل جيد. استخدم أسلوب البحث الكمي، بينما كان الاختلاف في البحث الذي قامت به المسدلفة باستخدام الطريقة السمعية اللغوية، في حين أن العينات المستخدمة مختلفة أيضًا، وهي الفصل الثامن في</w:t>
      </w:r>
      <w:r w:rsidR="00923AAE" w:rsidRPr="00923AAE">
        <w:rPr>
          <w:rFonts w:ascii="Traditional Arabic" w:eastAsia="Times New Roman" w:hAnsi="Traditional Arabic" w:cs="Traditional Arabic" w:hint="cs"/>
          <w:color w:val="202124"/>
          <w:sz w:val="36"/>
          <w:szCs w:val="36"/>
          <w:rtl/>
          <w:lang w:bidi="ar"/>
        </w:rPr>
        <w:t xml:space="preserve"> في</w:t>
      </w:r>
      <w:r w:rsidR="00923AAE" w:rsidRPr="00923AAE">
        <w:rPr>
          <w:rFonts w:ascii="Traditional Arabic" w:eastAsia="Times New Roman" w:hAnsi="Traditional Arabic" w:cs="Traditional Arabic"/>
          <w:color w:val="202124"/>
          <w:sz w:val="36"/>
          <w:szCs w:val="36"/>
          <w:lang w:bidi="ar"/>
        </w:rPr>
        <w:t xml:space="preserve"> </w:t>
      </w:r>
      <w:r w:rsidR="00923AAE" w:rsidRPr="00923AAE">
        <w:rPr>
          <w:rFonts w:ascii="Traditional Arabic" w:eastAsia="Times New Roman" w:hAnsi="Traditional Arabic" w:cs="Traditional Arabic" w:hint="cs"/>
          <w:color w:val="202124"/>
          <w:sz w:val="36"/>
          <w:szCs w:val="36"/>
          <w:rtl/>
        </w:rPr>
        <w:t>المدرسة المتوسطة المحمدية فوندوك بيسانترين دار الأرقم بونيا بينرانج,</w:t>
      </w:r>
      <w:r w:rsidR="00923AAE" w:rsidRPr="00923AAE">
        <w:rPr>
          <w:rFonts w:ascii="Traditional Arabic" w:eastAsia="Times New Roman" w:hAnsi="Traditional Arabic" w:cs="Traditional Arabic"/>
          <w:color w:val="202124"/>
          <w:sz w:val="36"/>
          <w:szCs w:val="36"/>
          <w:rtl/>
          <w:lang w:bidi="ar"/>
        </w:rPr>
        <w:t xml:space="preserve"> في حين أن البحث الذي سيجرى هنا باستخدام طريقة الخرائط الذهنية، فإن العينة المستخدمة هي الفصل الثامن في مدرسة المتوسطة مفتاح العلوم كرادينان.</w:t>
      </w:r>
      <w:r w:rsidR="00923AAE" w:rsidRPr="001F20E2">
        <w:rPr>
          <w:rStyle w:val="FootnoteReference"/>
          <w:rFonts w:ascii="Traditional Arabic" w:eastAsia="Times New Roman" w:hAnsi="Traditional Arabic" w:cs="Traditional Arabic"/>
          <w:color w:val="202124"/>
          <w:sz w:val="36"/>
          <w:szCs w:val="36"/>
          <w:rtl/>
          <w:lang w:bidi="ar"/>
        </w:rPr>
        <w:footnoteReference w:id="28"/>
      </w:r>
    </w:p>
    <w:p w:rsidR="00577660" w:rsidRPr="009D702C" w:rsidRDefault="009D702C" w:rsidP="00E0275E">
      <w:pPr>
        <w:pStyle w:val="ListParagraph"/>
        <w:tabs>
          <w:tab w:val="right" w:pos="9121"/>
        </w:tabs>
        <w:bidi/>
        <w:spacing w:line="240" w:lineRule="auto"/>
        <w:ind w:left="1134"/>
        <w:jc w:val="both"/>
        <w:rPr>
          <w:rFonts w:ascii="Traditional Arabic" w:hAnsi="Traditional Arabic" w:cs="Traditional Arabic"/>
          <w:sz w:val="36"/>
          <w:szCs w:val="36"/>
        </w:rPr>
      </w:pPr>
      <w:r>
        <w:rPr>
          <w:rFonts w:ascii="Traditional Arabic" w:hAnsi="Traditional Arabic" w:cs="Traditional Arabic"/>
          <w:sz w:val="36"/>
          <w:szCs w:val="36"/>
          <w:rtl/>
        </w:rPr>
        <w:t>يمكن أن نستنتج أن هؤلاء الباحثين 5 لديهم شيء مشترك ، وهو إتقان المفردات ، في حين أن الاختلاف يكمن في الطريقة التي نفذت</w:t>
      </w:r>
    </w:p>
    <w:p w:rsidR="00227A8D" w:rsidRPr="00093130" w:rsidRDefault="00A97891" w:rsidP="00E0275E">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b/>
          <w:bCs/>
          <w:color w:val="202124"/>
          <w:sz w:val="36"/>
          <w:szCs w:val="36"/>
          <w:lang w:bidi="ar"/>
        </w:rPr>
      </w:pPr>
      <w:r w:rsidRPr="00093130">
        <w:rPr>
          <w:rFonts w:ascii="Traditional Arabic" w:eastAsia="Times New Roman" w:hAnsi="Traditional Arabic" w:cs="Traditional Arabic" w:hint="cs"/>
          <w:b/>
          <w:bCs/>
          <w:color w:val="202124"/>
          <w:sz w:val="36"/>
          <w:szCs w:val="36"/>
          <w:rtl/>
        </w:rPr>
        <w:t>هيكل الت</w:t>
      </w:r>
      <w:r w:rsidR="00B05F2A" w:rsidRPr="00093130">
        <w:rPr>
          <w:rFonts w:ascii="Traditional Arabic" w:eastAsia="Times New Roman" w:hAnsi="Traditional Arabic" w:cs="Traditional Arabic" w:hint="cs"/>
          <w:b/>
          <w:bCs/>
          <w:color w:val="202124"/>
          <w:sz w:val="36"/>
          <w:szCs w:val="36"/>
          <w:rtl/>
        </w:rPr>
        <w:t>فكير</w:t>
      </w:r>
    </w:p>
    <w:p w:rsidR="00B05F2A" w:rsidRPr="00F43579" w:rsidRDefault="00B05F2A" w:rsidP="00E0275E">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bidi/>
        <w:spacing w:after="0" w:line="240" w:lineRule="auto"/>
        <w:ind w:left="1274"/>
        <w:jc w:val="both"/>
        <w:rPr>
          <w:rFonts w:ascii="Traditional Arabic" w:eastAsia="Times New Roman" w:hAnsi="Traditional Arabic" w:cs="Traditional Arabic"/>
          <w:color w:val="202124"/>
          <w:sz w:val="36"/>
          <w:szCs w:val="36"/>
        </w:rPr>
      </w:pPr>
      <w:r w:rsidRPr="0086214F">
        <w:rPr>
          <w:rFonts w:ascii="Traditional Arabic" w:eastAsia="Times New Roman" w:hAnsi="Traditional Arabic" w:cs="Traditional Arabic"/>
          <w:color w:val="202124"/>
          <w:sz w:val="36"/>
          <w:szCs w:val="36"/>
          <w:rtl/>
        </w:rPr>
        <w:t>العلاقات بين طريقة الخراط الذهنية وإتقان المفردات العربية</w:t>
      </w:r>
      <w:r w:rsidR="00F43579">
        <w:rPr>
          <w:rFonts w:ascii="Traditional Arabic" w:eastAsia="Times New Roman" w:hAnsi="Traditional Arabic" w:cs="Traditional Arabic"/>
          <w:color w:val="202124"/>
          <w:sz w:val="36"/>
          <w:szCs w:val="36"/>
        </w:rPr>
        <w:t xml:space="preserve"> </w:t>
      </w:r>
      <w:r w:rsidRPr="00F43579">
        <w:rPr>
          <w:rFonts w:ascii="Traditional Arabic" w:eastAsia="Times New Roman" w:hAnsi="Traditional Arabic" w:cs="Traditional Arabic"/>
          <w:color w:val="202124"/>
          <w:sz w:val="36"/>
          <w:szCs w:val="36"/>
          <w:rtl/>
          <w:lang w:bidi="ar"/>
        </w:rPr>
        <w:t xml:space="preserve">في تعلم اللغة العربية، هناك حاجة إلى إتقان اللغة العربية، وبالتالي تسهيل الأمر على الطلاب الذين يجيدون اللغة العربية إتقان المفردات. إتقان هذه المفردات مهم جدًا لدعم نجاح التعلم. المفردات العربية تعني أن عنصر اللغة يجب أن يتقن كل طالب لغة أجنبية (العربية) ليتمكن من اكتساب مهارات التواصل باستخدام اللغة بشكل جيد. لتحقيق التوازن في إتقان المفردات، هناك حاجة إلى طريقة مناسبة. ستساعد هذه الطريقة الطلاب على تعلمها بسهولة أكبر. لذلك، فإن الطريقة التي سيتم استخدامها هي طريقة الخرائط الذهنية. والخرائط الذهنية هي طريقة لعمل ملاحظات إبداعية وفعالة في تخريط أذهاننا. ومن المأمول أن تسهل هذه </w:t>
      </w:r>
      <w:r w:rsidRPr="00F43579">
        <w:rPr>
          <w:rFonts w:ascii="Traditional Arabic" w:eastAsia="Times New Roman" w:hAnsi="Traditional Arabic" w:cs="Traditional Arabic"/>
          <w:color w:val="202124"/>
          <w:sz w:val="36"/>
          <w:szCs w:val="36"/>
          <w:rtl/>
          <w:lang w:bidi="ar"/>
        </w:rPr>
        <w:lastRenderedPageBreak/>
        <w:t>الطريقة الطلاب في عملية إتقان المفردات. يرتبط إتقان المفردات بطريقة الخرائط الذهنية، وتتمثل إحدى مزاياها في أنها تسهل على الطلاب تذكرها نظرًا لوجود علامات مرئية.</w:t>
      </w:r>
    </w:p>
    <w:p w:rsidR="00B05F2A" w:rsidRPr="00093130" w:rsidRDefault="00B05F2A" w:rsidP="00E0275E">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b/>
          <w:bCs/>
          <w:color w:val="202124"/>
          <w:sz w:val="36"/>
          <w:szCs w:val="36"/>
          <w:lang w:bidi="ar"/>
        </w:rPr>
      </w:pPr>
      <w:r w:rsidRPr="00093130">
        <w:rPr>
          <w:rFonts w:ascii="Traditional Arabic" w:eastAsia="Times New Roman" w:hAnsi="Traditional Arabic" w:cs="Traditional Arabic" w:hint="cs"/>
          <w:b/>
          <w:bCs/>
          <w:color w:val="202124"/>
          <w:sz w:val="36"/>
          <w:szCs w:val="36"/>
          <w:rtl/>
          <w:lang w:bidi="ar"/>
        </w:rPr>
        <w:t>فروض البحث</w:t>
      </w:r>
    </w:p>
    <w:p w:rsidR="00983766" w:rsidRPr="00131700" w:rsidRDefault="0086214F" w:rsidP="00E0275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74"/>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color w:val="202124"/>
          <w:sz w:val="36"/>
          <w:szCs w:val="36"/>
          <w:lang w:bidi="ar"/>
        </w:rPr>
        <w:t>H0</w:t>
      </w:r>
      <w:r w:rsidR="00131700">
        <w:rPr>
          <w:rFonts w:ascii="Traditional Arabic" w:eastAsia="Times New Roman" w:hAnsi="Traditional Arabic" w:cs="Traditional Arabic" w:hint="cs"/>
          <w:color w:val="202124"/>
          <w:sz w:val="36"/>
          <w:szCs w:val="36"/>
          <w:rtl/>
          <w:lang w:bidi="ar"/>
        </w:rPr>
        <w:t>:</w:t>
      </w:r>
      <w:r w:rsidR="00983766">
        <w:rPr>
          <w:rFonts w:ascii="Traditional Arabic" w:hAnsi="Traditional Arabic" w:cs="Traditional Arabic"/>
          <w:b/>
          <w:bCs/>
          <w:noProof/>
          <w:sz w:val="36"/>
          <w:szCs w:val="36"/>
        </w:rPr>
        <w:t xml:space="preserve"> </w:t>
      </w:r>
      <w:r w:rsidR="00983766" w:rsidRPr="00131700">
        <w:rPr>
          <w:rFonts w:ascii="Traditional Arabic" w:hAnsi="Traditional Arabic" w:cs="Traditional Arabic" w:hint="cs"/>
          <w:noProof/>
          <w:sz w:val="36"/>
          <w:szCs w:val="36"/>
          <w:rtl/>
        </w:rPr>
        <w:t>لا ت</w:t>
      </w:r>
      <w:r w:rsidR="00983766" w:rsidRPr="00131700">
        <w:rPr>
          <w:rFonts w:ascii="Traditional Arabic" w:hAnsi="Traditional Arabic" w:cs="Traditional Arabic"/>
          <w:noProof/>
          <w:sz w:val="36"/>
          <w:szCs w:val="36"/>
          <w:rtl/>
        </w:rPr>
        <w:t>أثير</w:t>
      </w:r>
      <w:r w:rsidR="00131700">
        <w:rPr>
          <w:rFonts w:ascii="Traditional Arabic" w:hAnsi="Traditional Arabic" w:cs="Traditional Arabic" w:hint="cs"/>
          <w:noProof/>
          <w:sz w:val="36"/>
          <w:szCs w:val="36"/>
          <w:rtl/>
        </w:rPr>
        <w:t xml:space="preserve"> </w:t>
      </w:r>
      <w:r w:rsidR="00983766" w:rsidRPr="00131700">
        <w:rPr>
          <w:rFonts w:ascii="Traditional Arabic" w:hAnsi="Traditional Arabic" w:cs="Traditional Arabic"/>
          <w:noProof/>
          <w:sz w:val="36"/>
          <w:szCs w:val="36"/>
          <w:rtl/>
        </w:rPr>
        <w:t>طريقة رسم الخرائط الذهنية على إتقان المفردات العربية لطلاب الصف الثامن المدرسة</w:t>
      </w:r>
      <w:r w:rsidR="00983766" w:rsidRPr="00131700">
        <w:rPr>
          <w:rFonts w:ascii="Traditional Arabic" w:hAnsi="Traditional Arabic" w:cs="Traditional Arabic" w:hint="cs"/>
          <w:noProof/>
          <w:sz w:val="36"/>
          <w:szCs w:val="36"/>
          <w:rtl/>
        </w:rPr>
        <w:t xml:space="preserve"> </w:t>
      </w:r>
      <w:r w:rsidR="00983766" w:rsidRPr="00131700">
        <w:rPr>
          <w:rFonts w:ascii="Traditional Arabic" w:hAnsi="Traditional Arabic" w:cs="Traditional Arabic"/>
          <w:noProof/>
          <w:sz w:val="36"/>
          <w:szCs w:val="36"/>
          <w:rtl/>
        </w:rPr>
        <w:t>المتوسطة مفتاح العلوم كرادينان</w:t>
      </w:r>
      <w:r w:rsidR="00983766" w:rsidRPr="00131700">
        <w:rPr>
          <w:rFonts w:ascii="Traditional Arabic" w:hAnsi="Traditional Arabic" w:cs="Traditional Arabic" w:hint="cs"/>
          <w:noProof/>
          <w:sz w:val="36"/>
          <w:szCs w:val="36"/>
          <w:rtl/>
        </w:rPr>
        <w:t xml:space="preserve"> ماديون</w:t>
      </w:r>
    </w:p>
    <w:p w:rsidR="00131700" w:rsidRDefault="002A6F1C" w:rsidP="00E0275E">
      <w:pPr>
        <w:bidi/>
        <w:spacing w:line="240" w:lineRule="auto"/>
        <w:ind w:left="1274"/>
        <w:rPr>
          <w:rFonts w:ascii="Traditional Arabic" w:hAnsi="Traditional Arabic" w:cs="Traditional Arabic"/>
          <w:noProof/>
          <w:sz w:val="36"/>
          <w:szCs w:val="36"/>
          <w:rtl/>
        </w:rPr>
      </w:pPr>
      <w:r>
        <w:rPr>
          <w:rFonts w:ascii="Traditional Arabic" w:eastAsia="Times New Roman" w:hAnsi="Traditional Arabic" w:cs="Traditional Arabic"/>
          <w:color w:val="202124"/>
          <w:sz w:val="36"/>
          <w:szCs w:val="36"/>
          <w:lang w:bidi="ar"/>
        </w:rPr>
        <w:t>H1</w:t>
      </w:r>
      <w:r w:rsidR="00131700">
        <w:rPr>
          <w:rFonts w:ascii="Traditional Arabic" w:eastAsia="Times New Roman" w:hAnsi="Traditional Arabic" w:cs="Traditional Arabic" w:hint="cs"/>
          <w:color w:val="202124"/>
          <w:sz w:val="36"/>
          <w:szCs w:val="36"/>
          <w:rtl/>
          <w:lang w:bidi="ar"/>
        </w:rPr>
        <w:t xml:space="preserve">: </w:t>
      </w:r>
      <w:r w:rsidR="00131700" w:rsidRPr="00131700">
        <w:rPr>
          <w:rFonts w:ascii="Traditional Arabic" w:hAnsi="Traditional Arabic" w:cs="Traditional Arabic" w:hint="cs"/>
          <w:noProof/>
          <w:sz w:val="36"/>
          <w:szCs w:val="36"/>
          <w:rtl/>
        </w:rPr>
        <w:t>ت</w:t>
      </w:r>
      <w:r w:rsidR="00131700" w:rsidRPr="00131700">
        <w:rPr>
          <w:rFonts w:ascii="Traditional Arabic" w:hAnsi="Traditional Arabic" w:cs="Traditional Arabic"/>
          <w:noProof/>
          <w:sz w:val="36"/>
          <w:szCs w:val="36"/>
          <w:rtl/>
        </w:rPr>
        <w:t>أثير</w:t>
      </w:r>
      <w:r w:rsidR="00131700">
        <w:rPr>
          <w:rFonts w:ascii="Traditional Arabic" w:hAnsi="Traditional Arabic" w:cs="Traditional Arabic" w:hint="cs"/>
          <w:noProof/>
          <w:sz w:val="36"/>
          <w:szCs w:val="36"/>
          <w:rtl/>
        </w:rPr>
        <w:t xml:space="preserve"> </w:t>
      </w:r>
      <w:r w:rsidR="00131700" w:rsidRPr="00131700">
        <w:rPr>
          <w:rFonts w:ascii="Traditional Arabic" w:hAnsi="Traditional Arabic" w:cs="Traditional Arabic"/>
          <w:noProof/>
          <w:sz w:val="36"/>
          <w:szCs w:val="36"/>
          <w:rtl/>
        </w:rPr>
        <w:t>طريقة رسم الخرائط الذهنية على إتقان المفردات العربية لطلاب الصف الثامن المدرسة المتوسطة مفتاح العلوم كرادينان</w:t>
      </w:r>
      <w:r w:rsidR="00131700" w:rsidRPr="00131700">
        <w:rPr>
          <w:rFonts w:ascii="Traditional Arabic" w:hAnsi="Traditional Arabic" w:cs="Traditional Arabic" w:hint="cs"/>
          <w:noProof/>
          <w:sz w:val="36"/>
          <w:szCs w:val="36"/>
          <w:rtl/>
        </w:rPr>
        <w:t xml:space="preserve"> ماديون</w:t>
      </w:r>
    </w:p>
    <w:p w:rsidR="00131700" w:rsidRPr="00131700" w:rsidRDefault="00131700" w:rsidP="00131700">
      <w:pPr>
        <w:bidi/>
        <w:spacing w:line="240" w:lineRule="auto"/>
        <w:ind w:left="1274"/>
        <w:rPr>
          <w:rFonts w:ascii="Traditional Arabic" w:hAnsi="Traditional Arabic" w:cs="Traditional Arabic"/>
          <w:noProof/>
          <w:sz w:val="36"/>
          <w:szCs w:val="36"/>
          <w:rtl/>
        </w:rPr>
      </w:pPr>
    </w:p>
    <w:p w:rsidR="0052091C" w:rsidRPr="00750814" w:rsidRDefault="0052091C" w:rsidP="0052091C">
      <w:pPr>
        <w:bidi/>
        <w:spacing w:line="240" w:lineRule="auto"/>
        <w:jc w:val="both"/>
        <w:rPr>
          <w:rFonts w:ascii="Traditional Arabic" w:eastAsia="Times New Roman" w:hAnsi="Traditional Arabic" w:cs="Traditional Arabic"/>
          <w:color w:val="202124"/>
          <w:sz w:val="36"/>
          <w:szCs w:val="36"/>
          <w:lang w:bidi="ar"/>
        </w:rPr>
      </w:pPr>
    </w:p>
    <w:p w:rsidR="007E34EB" w:rsidRDefault="007E34EB" w:rsidP="00335478">
      <w:pPr>
        <w:bidi/>
        <w:spacing w:after="0" w:line="240" w:lineRule="auto"/>
        <w:jc w:val="center"/>
        <w:rPr>
          <w:rFonts w:ascii="Traditional Arabic" w:hAnsi="Traditional Arabic" w:cs="Traditional Arabic"/>
          <w:b/>
          <w:bCs/>
          <w:color w:val="000000"/>
          <w:sz w:val="36"/>
          <w:szCs w:val="36"/>
          <w:rtl/>
        </w:rPr>
        <w:sectPr w:rsidR="007E34EB" w:rsidSect="007E34EB">
          <w:headerReference w:type="default" r:id="rId17"/>
          <w:footerReference w:type="default" r:id="rId18"/>
          <w:headerReference w:type="first" r:id="rId19"/>
          <w:footerReference w:type="first" r:id="rId20"/>
          <w:pgSz w:w="11906" w:h="16838" w:code="9"/>
          <w:pgMar w:top="1134" w:right="1134" w:bottom="1134" w:left="1418" w:header="709" w:footer="709" w:gutter="0"/>
          <w:cols w:space="708"/>
          <w:titlePg/>
          <w:docGrid w:linePitch="360"/>
        </w:sectPr>
      </w:pPr>
    </w:p>
    <w:p w:rsidR="00335478" w:rsidRDefault="00335478" w:rsidP="000B5B91">
      <w:pPr>
        <w:bidi/>
        <w:spacing w:after="0" w:line="240" w:lineRule="auto"/>
        <w:jc w:val="center"/>
        <w:rPr>
          <w:rFonts w:ascii="Traditional Arabic" w:hAnsi="Traditional Arabic" w:cs="Traditional Arabic"/>
          <w:b/>
          <w:bCs/>
          <w:color w:val="000000"/>
          <w:sz w:val="36"/>
          <w:szCs w:val="36"/>
          <w:rtl/>
        </w:rPr>
      </w:pPr>
      <w:r w:rsidRPr="00EE0341">
        <w:rPr>
          <w:rFonts w:ascii="Traditional Arabic" w:hAnsi="Traditional Arabic" w:cs="Traditional Arabic"/>
          <w:b/>
          <w:bCs/>
          <w:color w:val="000000"/>
          <w:sz w:val="36"/>
          <w:szCs w:val="36"/>
          <w:rtl/>
        </w:rPr>
        <w:lastRenderedPageBreak/>
        <w:t xml:space="preserve">الباب </w:t>
      </w:r>
      <w:r>
        <w:rPr>
          <w:rFonts w:ascii="Traditional Arabic" w:hAnsi="Traditional Arabic" w:cs="Traditional Arabic"/>
          <w:b/>
          <w:bCs/>
          <w:color w:val="000000"/>
          <w:sz w:val="36"/>
          <w:szCs w:val="36"/>
          <w:rtl/>
        </w:rPr>
        <w:t>الثالث</w:t>
      </w:r>
    </w:p>
    <w:p w:rsidR="00335478" w:rsidRDefault="00335478" w:rsidP="000B5B91">
      <w:pPr>
        <w:bidi/>
        <w:spacing w:after="0" w:line="240" w:lineRule="auto"/>
        <w:jc w:val="center"/>
        <w:rPr>
          <w:rFonts w:ascii="Traditional Arabic" w:hAnsi="Traditional Arabic" w:cs="Traditional Arabic"/>
          <w:b/>
          <w:bCs/>
          <w:color w:val="000000"/>
          <w:sz w:val="36"/>
          <w:szCs w:val="36"/>
          <w:rtl/>
        </w:rPr>
      </w:pPr>
      <w:r w:rsidRPr="00EE0341">
        <w:rPr>
          <w:rFonts w:ascii="Traditional Arabic" w:hAnsi="Traditional Arabic" w:cs="Traditional Arabic"/>
          <w:b/>
          <w:bCs/>
          <w:color w:val="000000"/>
          <w:sz w:val="36"/>
          <w:szCs w:val="36"/>
          <w:rtl/>
        </w:rPr>
        <w:t xml:space="preserve"> منهج البحث</w:t>
      </w:r>
    </w:p>
    <w:p w:rsidR="00335478" w:rsidRPr="00203F88" w:rsidRDefault="00723748" w:rsidP="000B5B91">
      <w:pPr>
        <w:pStyle w:val="ListParagraph"/>
        <w:numPr>
          <w:ilvl w:val="0"/>
          <w:numId w:val="17"/>
        </w:numPr>
        <w:bidi/>
        <w:spacing w:after="0" w:line="240" w:lineRule="auto"/>
        <w:ind w:left="565"/>
        <w:rPr>
          <w:rFonts w:ascii="Traditional Arabic" w:hAnsi="Traditional Arabic" w:cs="Traditional Arabic"/>
          <w:b/>
          <w:bCs/>
          <w:color w:val="000000"/>
          <w:sz w:val="36"/>
          <w:szCs w:val="36"/>
        </w:rPr>
      </w:pPr>
      <w:r w:rsidRPr="00EA55B3">
        <w:rPr>
          <w:rFonts w:ascii="Traditional Arabic" w:hAnsi="Traditional Arabic" w:cs="Traditional Arabic" w:hint="cs"/>
          <w:b/>
          <w:bCs/>
          <w:color w:val="000000" w:themeColor="text1"/>
          <w:sz w:val="36"/>
          <w:szCs w:val="36"/>
          <w:rtl/>
        </w:rPr>
        <w:t>خطة</w:t>
      </w:r>
      <w:r w:rsidRPr="00203F88">
        <w:rPr>
          <w:rFonts w:ascii="Traditional Arabic" w:hAnsi="Traditional Arabic" w:cs="Traditional Arabic" w:hint="cs"/>
          <w:b/>
          <w:bCs/>
          <w:color w:val="000000"/>
          <w:sz w:val="36"/>
          <w:szCs w:val="36"/>
          <w:rtl/>
        </w:rPr>
        <w:t xml:space="preserve"> البحث</w:t>
      </w:r>
    </w:p>
    <w:p w:rsidR="00723748" w:rsidRDefault="00E12D59" w:rsidP="000B5B91">
      <w:pPr>
        <w:pStyle w:val="ListParagraph"/>
        <w:numPr>
          <w:ilvl w:val="0"/>
          <w:numId w:val="18"/>
        </w:numPr>
        <w:bidi/>
        <w:spacing w:after="0" w:line="240" w:lineRule="auto"/>
        <w:ind w:left="707"/>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مدخل</w:t>
      </w:r>
      <w:r w:rsidR="00BC7BD0">
        <w:rPr>
          <w:rFonts w:ascii="Traditional Arabic" w:hAnsi="Traditional Arabic" w:cs="Traditional Arabic" w:hint="cs"/>
          <w:color w:val="000000"/>
          <w:sz w:val="36"/>
          <w:szCs w:val="36"/>
          <w:rtl/>
        </w:rPr>
        <w:t xml:space="preserve"> البحث</w:t>
      </w:r>
    </w:p>
    <w:p w:rsidR="006C529F" w:rsidRPr="006E2EBB" w:rsidRDefault="00BC7BD0"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07" w:right="142"/>
        <w:jc w:val="both"/>
        <w:rPr>
          <w:rFonts w:ascii="Traditional Arabic" w:hAnsi="Traditional Arabic" w:cs="Traditional Arabic"/>
          <w:color w:val="202124"/>
          <w:sz w:val="36"/>
          <w:szCs w:val="36"/>
          <w:rtl/>
          <w:lang w:bidi="ar"/>
        </w:rPr>
      </w:pPr>
      <w:r>
        <w:rPr>
          <w:rFonts w:ascii="Traditional Arabic" w:hAnsi="Traditional Arabic" w:cs="Traditional Arabic"/>
          <w:color w:val="202124"/>
          <w:sz w:val="36"/>
          <w:szCs w:val="36"/>
          <w:rtl/>
          <w:lang w:bidi="ar"/>
        </w:rPr>
        <w:tab/>
      </w:r>
      <w:r w:rsidRPr="00BC7BD0">
        <w:rPr>
          <w:rFonts w:ascii="Traditional Arabic" w:hAnsi="Traditional Arabic" w:cs="Traditional Arabic"/>
          <w:color w:val="202124"/>
          <w:sz w:val="36"/>
          <w:szCs w:val="36"/>
          <w:rtl/>
          <w:lang w:bidi="ar"/>
        </w:rPr>
        <w:t xml:space="preserve">كان التصميم المستخدم في هذه الدراسة نهجًا كميًا مع أسلوب </w:t>
      </w:r>
      <w:r w:rsidRPr="00BC7BD0">
        <w:rPr>
          <w:rFonts w:ascii="Traditional Arabic" w:hAnsi="Traditional Arabic" w:cs="Traditional Arabic"/>
          <w:color w:val="202124"/>
          <w:sz w:val="36"/>
          <w:szCs w:val="36"/>
          <w:rtl/>
        </w:rPr>
        <w:t xml:space="preserve">شبه </w:t>
      </w:r>
      <w:r w:rsidRPr="00BC7BD0">
        <w:rPr>
          <w:rFonts w:ascii="Traditional Arabic" w:hAnsi="Traditional Arabic" w:cs="Traditional Arabic"/>
          <w:color w:val="202124"/>
          <w:sz w:val="36"/>
          <w:szCs w:val="36"/>
          <w:rtl/>
          <w:lang w:bidi="ar"/>
        </w:rPr>
        <w:t xml:space="preserve">تصميم تجربة مع تصميم مجموعة تحكم غير متكافئ، والذي يُعطى العلاج، الذي يستخدم لتحديد ما إذا كانت هناك تغييرات تحدث في الموضوعات المدروسة. حيث لم يتم اختيار المجموعة التجريبية والمجموعة الضابطة بشكل عشوائي. كان تصميم هذا البحث هو المجموعة التجريبية وقورنت المجموعة الضابطة، وأعطيت المجموعتان اختبارًا قبليًا، ثم أعطي علاجًا، وآخرها اختبار بعدي. في تصميم هذا البحث، يتم أخذ العينات البحثية من خلال تقنية الكتلة أو أخذ العينات بناءً على نفس الفصل نسبيًا. ما يلي هو </w:t>
      </w:r>
      <w:r w:rsidRPr="00BC7BD0">
        <w:rPr>
          <w:rFonts w:ascii="Traditional Arabic" w:hAnsi="Traditional Arabic" w:cs="Traditional Arabic"/>
          <w:color w:val="202124"/>
          <w:sz w:val="36"/>
          <w:szCs w:val="36"/>
          <w:lang w:bidi="ar"/>
        </w:rPr>
        <w:t xml:space="preserve"> </w:t>
      </w:r>
      <w:r w:rsidRPr="00BC7BD0">
        <w:rPr>
          <w:rFonts w:ascii="Traditional Arabic" w:hAnsi="Traditional Arabic" w:cs="Traditional Arabic"/>
          <w:color w:val="202124"/>
          <w:sz w:val="36"/>
          <w:szCs w:val="36"/>
          <w:rtl/>
        </w:rPr>
        <w:t xml:space="preserve">بحث شبه </w:t>
      </w:r>
      <w:r w:rsidRPr="00BC7BD0">
        <w:rPr>
          <w:rFonts w:ascii="Traditional Arabic" w:hAnsi="Traditional Arabic" w:cs="Traditional Arabic"/>
          <w:color w:val="202124"/>
          <w:sz w:val="36"/>
          <w:szCs w:val="36"/>
          <w:rtl/>
          <w:lang w:bidi="ar"/>
        </w:rPr>
        <w:t>تصميم تجربة مع تصميم مجموعة تحكم غير متكافئ.</w:t>
      </w:r>
    </w:p>
    <w:p w:rsidR="008B5B0D" w:rsidRPr="006C529F" w:rsidRDefault="00C563CA" w:rsidP="000B5B91">
      <w:pPr>
        <w:pStyle w:val="ListParagraph"/>
        <w:bidi/>
        <w:spacing w:after="0" w:line="240" w:lineRule="auto"/>
        <w:ind w:left="707"/>
        <w:jc w:val="center"/>
        <w:rPr>
          <w:rFonts w:ascii="Traditional Arabic" w:hAnsi="Traditional Arabic" w:cs="Traditional Arabic"/>
          <w:color w:val="000000"/>
          <w:sz w:val="36"/>
          <w:szCs w:val="36"/>
          <w:rtl/>
        </w:rPr>
      </w:pPr>
      <w:r w:rsidRPr="00C563CA">
        <w:rPr>
          <w:rFonts w:ascii="Traditional Arabic" w:hAnsi="Traditional Arabic" w:cs="Traditional Arabic" w:hint="eastAsia"/>
          <w:b/>
          <w:bCs/>
          <w:color w:val="202124"/>
          <w:sz w:val="36"/>
          <w:szCs w:val="36"/>
          <w:rtl/>
          <w:lang w:bidi="ar"/>
        </w:rPr>
        <w:t>الجدول</w:t>
      </w:r>
      <w:r w:rsidRPr="00C563CA">
        <w:rPr>
          <w:rFonts w:ascii="Traditional Arabic" w:hAnsi="Traditional Arabic" w:cs="Traditional Arabic"/>
          <w:b/>
          <w:bCs/>
          <w:color w:val="202124"/>
          <w:sz w:val="36"/>
          <w:szCs w:val="36"/>
          <w:rtl/>
          <w:lang w:bidi="ar"/>
        </w:rPr>
        <w:t xml:space="preserve"> </w:t>
      </w:r>
      <w:r w:rsidRPr="00C563CA">
        <w:rPr>
          <w:rFonts w:ascii="Traditional Arabic" w:hAnsi="Traditional Arabic" w:cs="Traditional Arabic"/>
          <w:b/>
          <w:bCs/>
          <w:color w:val="202124"/>
          <w:sz w:val="36"/>
          <w:szCs w:val="36"/>
          <w:lang w:bidi="ar"/>
        </w:rPr>
        <w:t>.1</w:t>
      </w:r>
      <w:r w:rsidRPr="00C563CA">
        <w:rPr>
          <w:rFonts w:ascii="Traditional Arabic" w:hAnsi="Traditional Arabic" w:cs="Traditional Arabic"/>
          <w:b/>
          <w:bCs/>
          <w:color w:val="202124"/>
          <w:sz w:val="36"/>
          <w:szCs w:val="36"/>
          <w:rtl/>
          <w:lang w:bidi="ar"/>
        </w:rPr>
        <w:t>3</w:t>
      </w:r>
      <w:r w:rsidR="006C529F" w:rsidRPr="006C529F">
        <w:rPr>
          <w:rFonts w:ascii="Traditional Arabic" w:hAnsi="Traditional Arabic" w:cs="Traditional Arabic" w:hint="cs"/>
          <w:color w:val="000000"/>
          <w:sz w:val="36"/>
          <w:szCs w:val="36"/>
          <w:rtl/>
        </w:rPr>
        <w:t xml:space="preserve"> </w:t>
      </w:r>
      <w:r w:rsidR="006C529F">
        <w:rPr>
          <w:rFonts w:ascii="Traditional Arabic" w:hAnsi="Traditional Arabic" w:cs="Traditional Arabic" w:hint="cs"/>
          <w:color w:val="000000"/>
          <w:sz w:val="36"/>
          <w:szCs w:val="36"/>
          <w:rtl/>
        </w:rPr>
        <w:t>يقترب البحث</w:t>
      </w:r>
    </w:p>
    <w:tbl>
      <w:tblPr>
        <w:tblStyle w:val="TableGrid"/>
        <w:bidiVisual/>
        <w:tblW w:w="0" w:type="auto"/>
        <w:tblInd w:w="567" w:type="dxa"/>
        <w:tblLook w:val="04A0" w:firstRow="1" w:lastRow="0" w:firstColumn="1" w:lastColumn="0" w:noHBand="0" w:noVBand="1"/>
      </w:tblPr>
      <w:tblGrid>
        <w:gridCol w:w="1822"/>
        <w:gridCol w:w="1878"/>
        <w:gridCol w:w="1782"/>
        <w:gridCol w:w="1878"/>
      </w:tblGrid>
      <w:tr w:rsidR="00BC7BD0" w:rsidRPr="00E14445" w:rsidTr="0003184B">
        <w:tc>
          <w:tcPr>
            <w:tcW w:w="1822" w:type="dxa"/>
          </w:tcPr>
          <w:p w:rsidR="00BC7BD0" w:rsidRPr="00592872" w:rsidRDefault="00BC7BD0" w:rsidP="000B5B91">
            <w:pPr>
              <w:pStyle w:val="HTMLPreformatted"/>
              <w:bidi/>
              <w:jc w:val="both"/>
              <w:rPr>
                <w:rFonts w:ascii="Traditional Arabic" w:hAnsi="Traditional Arabic" w:cs="Traditional Arabic"/>
                <w:color w:val="202124"/>
                <w:sz w:val="36"/>
                <w:szCs w:val="36"/>
                <w:rtl/>
              </w:rPr>
            </w:pPr>
            <w:r w:rsidRPr="00592872">
              <w:rPr>
                <w:rFonts w:ascii="Traditional Arabic" w:hAnsi="Traditional Arabic" w:cs="Traditional Arabic"/>
                <w:color w:val="202124"/>
                <w:sz w:val="36"/>
                <w:szCs w:val="36"/>
                <w:rtl/>
              </w:rPr>
              <w:t>الفصل</w:t>
            </w:r>
          </w:p>
        </w:tc>
        <w:tc>
          <w:tcPr>
            <w:tcW w:w="1878" w:type="dxa"/>
          </w:tcPr>
          <w:p w:rsidR="00BC7BD0" w:rsidRPr="00592872" w:rsidRDefault="00BC7BD0" w:rsidP="000B5B91">
            <w:pPr>
              <w:pStyle w:val="HTMLPreformatted"/>
              <w:bidi/>
              <w:jc w:val="both"/>
              <w:rPr>
                <w:rFonts w:ascii="Traditional Arabic" w:hAnsi="Traditional Arabic" w:cs="Traditional Arabic"/>
                <w:color w:val="202124"/>
                <w:sz w:val="36"/>
                <w:szCs w:val="36"/>
                <w:rtl/>
              </w:rPr>
            </w:pPr>
            <w:r w:rsidRPr="00592872">
              <w:rPr>
                <w:rFonts w:ascii="Traditional Arabic" w:hAnsi="Traditional Arabic" w:cs="Traditional Arabic"/>
                <w:color w:val="202124"/>
                <w:sz w:val="36"/>
                <w:szCs w:val="36"/>
                <w:rtl/>
              </w:rPr>
              <w:t>الاختبار القبلي</w:t>
            </w:r>
          </w:p>
        </w:tc>
        <w:tc>
          <w:tcPr>
            <w:tcW w:w="1782" w:type="dxa"/>
          </w:tcPr>
          <w:p w:rsidR="00BC7BD0" w:rsidRPr="00592872" w:rsidRDefault="00BC7BD0" w:rsidP="000B5B91">
            <w:pPr>
              <w:pStyle w:val="HTMLPreformatted"/>
              <w:bidi/>
              <w:jc w:val="both"/>
              <w:rPr>
                <w:rFonts w:ascii="Traditional Arabic" w:hAnsi="Traditional Arabic" w:cs="Traditional Arabic"/>
                <w:color w:val="202124"/>
                <w:sz w:val="36"/>
                <w:szCs w:val="36"/>
                <w:rtl/>
              </w:rPr>
            </w:pPr>
            <w:r w:rsidRPr="00592872">
              <w:rPr>
                <w:rFonts w:ascii="Traditional Arabic" w:hAnsi="Traditional Arabic" w:cs="Traditional Arabic"/>
                <w:color w:val="202124"/>
                <w:sz w:val="36"/>
                <w:szCs w:val="36"/>
                <w:rtl/>
              </w:rPr>
              <w:t>علاج</w:t>
            </w:r>
          </w:p>
        </w:tc>
        <w:tc>
          <w:tcPr>
            <w:tcW w:w="1878" w:type="dxa"/>
          </w:tcPr>
          <w:p w:rsidR="00BC7BD0" w:rsidRPr="00592872" w:rsidRDefault="00BC7BD0" w:rsidP="000B5B91">
            <w:pPr>
              <w:pStyle w:val="HTMLPreformatted"/>
              <w:bidi/>
              <w:jc w:val="both"/>
              <w:rPr>
                <w:rFonts w:ascii="Traditional Arabic" w:hAnsi="Traditional Arabic" w:cs="Traditional Arabic"/>
                <w:color w:val="202124"/>
                <w:sz w:val="36"/>
                <w:szCs w:val="36"/>
                <w:rtl/>
              </w:rPr>
            </w:pPr>
            <w:r w:rsidRPr="00592872">
              <w:rPr>
                <w:rFonts w:ascii="Traditional Arabic" w:hAnsi="Traditional Arabic" w:cs="Traditional Arabic"/>
                <w:color w:val="202124"/>
                <w:sz w:val="36"/>
                <w:szCs w:val="36"/>
                <w:rtl/>
              </w:rPr>
              <w:t>الاختبار البعدي</w:t>
            </w:r>
          </w:p>
        </w:tc>
      </w:tr>
      <w:tr w:rsidR="00BC7BD0" w:rsidRPr="00E14445" w:rsidTr="0003184B">
        <w:tc>
          <w:tcPr>
            <w:tcW w:w="1822" w:type="dxa"/>
          </w:tcPr>
          <w:p w:rsidR="00BC7BD0" w:rsidRPr="00592872" w:rsidRDefault="00BC7BD0" w:rsidP="000B5B91">
            <w:pPr>
              <w:pStyle w:val="HTMLPreformatted"/>
              <w:bidi/>
              <w:jc w:val="both"/>
              <w:rPr>
                <w:rFonts w:ascii="Traditional Arabic" w:hAnsi="Traditional Arabic" w:cs="Traditional Arabic"/>
                <w:color w:val="202124"/>
                <w:sz w:val="36"/>
                <w:szCs w:val="36"/>
                <w:rtl/>
              </w:rPr>
            </w:pPr>
            <w:r w:rsidRPr="00592872">
              <w:rPr>
                <w:rFonts w:ascii="Traditional Arabic" w:hAnsi="Traditional Arabic" w:cs="Traditional Arabic"/>
                <w:color w:val="202124"/>
                <w:sz w:val="36"/>
                <w:szCs w:val="36"/>
                <w:rtl/>
              </w:rPr>
              <w:t>تجربة</w:t>
            </w:r>
          </w:p>
        </w:tc>
        <w:tc>
          <w:tcPr>
            <w:tcW w:w="1878" w:type="dxa"/>
          </w:tcPr>
          <w:p w:rsidR="00BC7BD0" w:rsidRPr="00592872" w:rsidRDefault="00555C71" w:rsidP="000B5B91">
            <w:pPr>
              <w:pStyle w:val="HTMLPreformatted"/>
              <w:bidi/>
              <w:jc w:val="both"/>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O</m:t>
                    </m:r>
                  </m:e>
                  <m:sub>
                    <m:r>
                      <m:rPr>
                        <m:sty m:val="p"/>
                      </m:rPr>
                      <w:rPr>
                        <w:rFonts w:ascii="Cambria Math" w:hAnsi="Cambria Math" w:cs="Traditional Arabic"/>
                        <w:sz w:val="36"/>
                        <w:szCs w:val="36"/>
                      </w:rPr>
                      <m:t>1</m:t>
                    </m:r>
                  </m:sub>
                </m:sSub>
              </m:oMath>
            </m:oMathPara>
          </w:p>
        </w:tc>
        <w:tc>
          <w:tcPr>
            <w:tcW w:w="1782" w:type="dxa"/>
          </w:tcPr>
          <w:p w:rsidR="00BC7BD0" w:rsidRPr="00592872" w:rsidRDefault="00555C71" w:rsidP="000B5B91">
            <w:pPr>
              <w:pStyle w:val="HTMLPreformatted"/>
              <w:bidi/>
              <w:jc w:val="both"/>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X</m:t>
                    </m:r>
                  </m:e>
                  <m:sub>
                    <m:r>
                      <m:rPr>
                        <m:sty m:val="p"/>
                      </m:rPr>
                      <w:rPr>
                        <w:rFonts w:ascii="Cambria Math" w:hAnsi="Cambria Math" w:cs="Traditional Arabic"/>
                        <w:sz w:val="36"/>
                        <w:szCs w:val="36"/>
                      </w:rPr>
                      <m:t>1</m:t>
                    </m:r>
                  </m:sub>
                </m:sSub>
              </m:oMath>
            </m:oMathPara>
          </w:p>
        </w:tc>
        <w:tc>
          <w:tcPr>
            <w:tcW w:w="1878" w:type="dxa"/>
          </w:tcPr>
          <w:p w:rsidR="00BC7BD0" w:rsidRPr="00592872" w:rsidRDefault="00555C71" w:rsidP="000B5B91">
            <w:pPr>
              <w:pStyle w:val="HTMLPreformatted"/>
              <w:bidi/>
              <w:jc w:val="both"/>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O</m:t>
                    </m:r>
                  </m:e>
                  <m:sub>
                    <m:r>
                      <m:rPr>
                        <m:sty m:val="p"/>
                      </m:rPr>
                      <w:rPr>
                        <w:rFonts w:ascii="Cambria Math" w:hAnsi="Cambria Math" w:cs="Traditional Arabic"/>
                        <w:sz w:val="36"/>
                        <w:szCs w:val="36"/>
                      </w:rPr>
                      <m:t>2</m:t>
                    </m:r>
                  </m:sub>
                </m:sSub>
              </m:oMath>
            </m:oMathPara>
          </w:p>
        </w:tc>
      </w:tr>
      <w:tr w:rsidR="00BC7BD0" w:rsidRPr="00E14445" w:rsidTr="0003184B">
        <w:tc>
          <w:tcPr>
            <w:tcW w:w="1822" w:type="dxa"/>
          </w:tcPr>
          <w:p w:rsidR="00BC7BD0" w:rsidRPr="00592872" w:rsidRDefault="00BC7BD0" w:rsidP="000B5B91">
            <w:pPr>
              <w:pStyle w:val="HTMLPreformatted"/>
              <w:bidi/>
              <w:jc w:val="both"/>
              <w:rPr>
                <w:rFonts w:ascii="Traditional Arabic" w:hAnsi="Traditional Arabic" w:cs="Traditional Arabic"/>
                <w:color w:val="202124"/>
                <w:sz w:val="36"/>
                <w:szCs w:val="36"/>
                <w:rtl/>
                <w:lang w:val="en-US"/>
              </w:rPr>
            </w:pPr>
            <w:r w:rsidRPr="00592872">
              <w:rPr>
                <w:rFonts w:ascii="Traditional Arabic" w:hAnsi="Traditional Arabic" w:cs="Traditional Arabic"/>
                <w:color w:val="202124"/>
                <w:sz w:val="36"/>
                <w:szCs w:val="36"/>
                <w:rtl/>
                <w:lang w:val="en-US"/>
              </w:rPr>
              <w:t>مراقبة</w:t>
            </w:r>
          </w:p>
        </w:tc>
        <w:tc>
          <w:tcPr>
            <w:tcW w:w="1878" w:type="dxa"/>
          </w:tcPr>
          <w:p w:rsidR="00BC7BD0" w:rsidRPr="00592872" w:rsidRDefault="00555C71" w:rsidP="000B5B91">
            <w:pPr>
              <w:pStyle w:val="HTMLPreformatted"/>
              <w:bidi/>
              <w:jc w:val="both"/>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O</m:t>
                    </m:r>
                  </m:e>
                  <m:sub>
                    <m:r>
                      <m:rPr>
                        <m:sty m:val="p"/>
                      </m:rPr>
                      <w:rPr>
                        <w:rFonts w:ascii="Cambria Math" w:hAnsi="Cambria Math" w:cs="Traditional Arabic"/>
                        <w:sz w:val="36"/>
                        <w:szCs w:val="36"/>
                      </w:rPr>
                      <m:t>3</m:t>
                    </m:r>
                  </m:sub>
                </m:sSub>
              </m:oMath>
            </m:oMathPara>
          </w:p>
        </w:tc>
        <w:tc>
          <w:tcPr>
            <w:tcW w:w="1782" w:type="dxa"/>
          </w:tcPr>
          <w:p w:rsidR="00BC7BD0" w:rsidRPr="00592872" w:rsidRDefault="00555C71" w:rsidP="000B5B91">
            <w:pPr>
              <w:pStyle w:val="HTMLPreformatted"/>
              <w:bidi/>
              <w:jc w:val="both"/>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X</m:t>
                    </m:r>
                  </m:e>
                  <m:sub>
                    <m:r>
                      <m:rPr>
                        <m:sty m:val="p"/>
                      </m:rPr>
                      <w:rPr>
                        <w:rFonts w:ascii="Cambria Math" w:hAnsi="Cambria Math" w:cs="Traditional Arabic"/>
                        <w:sz w:val="36"/>
                        <w:szCs w:val="36"/>
                      </w:rPr>
                      <m:t>2</m:t>
                    </m:r>
                  </m:sub>
                </m:sSub>
              </m:oMath>
            </m:oMathPara>
          </w:p>
        </w:tc>
        <w:tc>
          <w:tcPr>
            <w:tcW w:w="1878" w:type="dxa"/>
          </w:tcPr>
          <w:p w:rsidR="00BC7BD0" w:rsidRPr="00592872" w:rsidRDefault="00555C71" w:rsidP="000B5B91">
            <w:pPr>
              <w:pStyle w:val="HTMLPreformatted"/>
              <w:bidi/>
              <w:jc w:val="center"/>
              <w:rPr>
                <w:rFonts w:ascii="Traditional Arabic" w:hAnsi="Traditional Arabic" w:cs="Traditional Arabic"/>
                <w:color w:val="202124"/>
                <w:sz w:val="36"/>
                <w:szCs w:val="36"/>
                <w:rtl/>
              </w:rPr>
            </w:pPr>
            <m:oMathPara>
              <m:oMath>
                <m:sSub>
                  <m:sSubPr>
                    <m:ctrlPr>
                      <w:rPr>
                        <w:rFonts w:ascii="Cambria Math" w:hAnsi="Cambria Math" w:cs="Traditional Arabic"/>
                        <w:i/>
                        <w:sz w:val="36"/>
                        <w:szCs w:val="36"/>
                      </w:rPr>
                    </m:ctrlPr>
                  </m:sSubPr>
                  <m:e>
                    <m:r>
                      <m:rPr>
                        <m:sty m:val="p"/>
                      </m:rPr>
                      <w:rPr>
                        <w:rFonts w:ascii="Cambria Math" w:hAnsi="Cambria Math" w:cs="Traditional Arabic"/>
                        <w:sz w:val="36"/>
                        <w:szCs w:val="36"/>
                      </w:rPr>
                      <m:t>O</m:t>
                    </m:r>
                  </m:e>
                  <m:sub>
                    <m:r>
                      <m:rPr>
                        <m:sty m:val="p"/>
                      </m:rPr>
                      <w:rPr>
                        <w:rFonts w:ascii="Cambria Math" w:hAnsi="Cambria Math" w:cs="Traditional Arabic"/>
                        <w:sz w:val="36"/>
                        <w:szCs w:val="36"/>
                      </w:rPr>
                      <m:t>4</m:t>
                    </m:r>
                  </m:sub>
                </m:sSub>
              </m:oMath>
            </m:oMathPara>
          </w:p>
        </w:tc>
      </w:tr>
    </w:tbl>
    <w:p w:rsidR="00BC7BD0" w:rsidRDefault="00BC7BD0" w:rsidP="000B5B91">
      <w:pPr>
        <w:pStyle w:val="HTMLPreformatted"/>
        <w:bidi/>
        <w:ind w:left="707"/>
        <w:jc w:val="both"/>
        <w:rPr>
          <w:rFonts w:ascii="Traditional Arabic" w:hAnsi="Traditional Arabic" w:cs="Traditional Arabic"/>
          <w:color w:val="202124"/>
          <w:sz w:val="36"/>
          <w:szCs w:val="36"/>
          <w:rtl/>
        </w:rPr>
      </w:pPr>
      <w:r>
        <w:rPr>
          <w:rFonts w:ascii="Traditional Arabic" w:hAnsi="Traditional Arabic" w:cs="Traditional Arabic"/>
          <w:color w:val="202124"/>
          <w:sz w:val="36"/>
          <w:szCs w:val="36"/>
          <w:rtl/>
        </w:rPr>
        <w:tab/>
      </w:r>
      <w:r w:rsidRPr="00592872">
        <w:rPr>
          <w:rFonts w:ascii="Traditional Arabic" w:hAnsi="Traditional Arabic" w:cs="Traditional Arabic"/>
          <w:color w:val="202124"/>
          <w:sz w:val="36"/>
          <w:szCs w:val="36"/>
          <w:rtl/>
        </w:rPr>
        <w:t>المعلومات:</w:t>
      </w:r>
    </w:p>
    <w:p w:rsidR="00BC7BD0" w:rsidRPr="00592872" w:rsidRDefault="00BC7BD0" w:rsidP="000B5B91">
      <w:pPr>
        <w:pStyle w:val="HTMLPreformatted"/>
        <w:bidi/>
        <w:ind w:left="707"/>
        <w:jc w:val="both"/>
        <w:rPr>
          <w:rFonts w:ascii="Traditional Arabic" w:hAnsi="Traditional Arabic" w:cs="Traditional Arabic"/>
          <w:sz w:val="36"/>
          <w:szCs w:val="36"/>
          <w:rtl/>
        </w:rPr>
      </w:pPr>
      <w:r w:rsidRPr="00592872">
        <w:rPr>
          <w:rFonts w:ascii="Traditional Arabic" w:hAnsi="Traditional Arabic" w:cs="Traditional Arabic"/>
          <w:sz w:val="36"/>
          <w:szCs w:val="36"/>
        </w:rPr>
        <w:t>O1</w:t>
      </w:r>
      <w:r w:rsidRPr="00592872">
        <w:rPr>
          <w:rFonts w:ascii="Traditional Arabic" w:hAnsi="Traditional Arabic" w:cs="Traditional Arabic"/>
          <w:sz w:val="36"/>
          <w:szCs w:val="36"/>
          <w:rtl/>
        </w:rPr>
        <w:t>: نتيجة الاختبار القبلي لفصل التجربة قبل العلاج</w:t>
      </w:r>
    </w:p>
    <w:p w:rsidR="00BC7BD0" w:rsidRPr="00592872" w:rsidRDefault="00BC7BD0" w:rsidP="000B5B91">
      <w:pPr>
        <w:pStyle w:val="HTMLPreformatted"/>
        <w:bidi/>
        <w:ind w:left="707"/>
        <w:jc w:val="both"/>
        <w:rPr>
          <w:rFonts w:ascii="Traditional Arabic" w:hAnsi="Traditional Arabic" w:cs="Traditional Arabic"/>
          <w:sz w:val="36"/>
          <w:szCs w:val="36"/>
          <w:rtl/>
        </w:rPr>
      </w:pPr>
      <w:r w:rsidRPr="00592872">
        <w:rPr>
          <w:rFonts w:ascii="Traditional Arabic" w:hAnsi="Traditional Arabic" w:cs="Traditional Arabic"/>
          <w:sz w:val="36"/>
          <w:szCs w:val="36"/>
        </w:rPr>
        <w:t>O2</w:t>
      </w:r>
      <w:r w:rsidRPr="00592872">
        <w:rPr>
          <w:rFonts w:ascii="Traditional Arabic" w:hAnsi="Traditional Arabic" w:cs="Traditional Arabic"/>
          <w:sz w:val="36"/>
          <w:szCs w:val="36"/>
          <w:rtl/>
        </w:rPr>
        <w:t>: نتيجة الاختبار البعدي لفصل التجربة بعد العلاج</w:t>
      </w:r>
    </w:p>
    <w:p w:rsidR="00BC7BD0" w:rsidRPr="00592872" w:rsidRDefault="00BC7BD0" w:rsidP="000B5B91">
      <w:pPr>
        <w:pStyle w:val="HTMLPreformatted"/>
        <w:bidi/>
        <w:ind w:left="707"/>
        <w:jc w:val="both"/>
        <w:rPr>
          <w:rFonts w:ascii="Traditional Arabic" w:hAnsi="Traditional Arabic" w:cs="Traditional Arabic"/>
          <w:sz w:val="36"/>
          <w:szCs w:val="36"/>
          <w:rtl/>
        </w:rPr>
      </w:pPr>
      <w:r w:rsidRPr="00592872">
        <w:rPr>
          <w:rFonts w:ascii="Traditional Arabic" w:hAnsi="Traditional Arabic" w:cs="Traditional Arabic"/>
          <w:sz w:val="36"/>
          <w:szCs w:val="36"/>
        </w:rPr>
        <w:t>O3</w:t>
      </w:r>
      <w:r w:rsidRPr="00592872">
        <w:rPr>
          <w:rFonts w:ascii="Traditional Arabic" w:hAnsi="Traditional Arabic" w:cs="Traditional Arabic"/>
          <w:sz w:val="36"/>
          <w:szCs w:val="36"/>
          <w:rtl/>
        </w:rPr>
        <w:t>: نتيجة الاختبار القبلي لفصل المراقبة قبل العلاج</w:t>
      </w:r>
    </w:p>
    <w:p w:rsidR="00BC7BD0" w:rsidRPr="00592872" w:rsidRDefault="00BC7BD0" w:rsidP="000B5B91">
      <w:pPr>
        <w:pStyle w:val="HTMLPreformatted"/>
        <w:bidi/>
        <w:ind w:left="707"/>
        <w:jc w:val="both"/>
        <w:rPr>
          <w:rFonts w:ascii="Traditional Arabic" w:hAnsi="Traditional Arabic" w:cs="Traditional Arabic"/>
          <w:sz w:val="36"/>
          <w:szCs w:val="36"/>
          <w:rtl/>
        </w:rPr>
      </w:pPr>
      <w:r w:rsidRPr="00592872">
        <w:rPr>
          <w:rFonts w:ascii="Traditional Arabic" w:hAnsi="Traditional Arabic" w:cs="Traditional Arabic"/>
          <w:sz w:val="36"/>
          <w:szCs w:val="36"/>
        </w:rPr>
        <w:t>O4</w:t>
      </w:r>
      <w:r w:rsidRPr="00592872">
        <w:rPr>
          <w:rFonts w:ascii="Traditional Arabic" w:hAnsi="Traditional Arabic" w:cs="Traditional Arabic"/>
          <w:sz w:val="36"/>
          <w:szCs w:val="36"/>
          <w:rtl/>
        </w:rPr>
        <w:t>: نتيجة الاختبار البعدي لفصل المراقبة بعد العلاج</w:t>
      </w:r>
    </w:p>
    <w:p w:rsidR="00BC7BD0" w:rsidRPr="00592872" w:rsidRDefault="00BC7BD0" w:rsidP="000B5B91">
      <w:pPr>
        <w:pStyle w:val="HTMLPreformatted"/>
        <w:bidi/>
        <w:ind w:left="707"/>
        <w:jc w:val="both"/>
        <w:rPr>
          <w:rFonts w:ascii="Traditional Arabic" w:hAnsi="Traditional Arabic" w:cs="Traditional Arabic"/>
          <w:sz w:val="36"/>
          <w:szCs w:val="36"/>
          <w:rtl/>
        </w:rPr>
      </w:pPr>
      <w:r w:rsidRPr="00592872">
        <w:rPr>
          <w:rFonts w:ascii="Traditional Arabic" w:hAnsi="Traditional Arabic" w:cs="Traditional Arabic"/>
          <w:sz w:val="36"/>
          <w:szCs w:val="36"/>
        </w:rPr>
        <w:t>X1</w:t>
      </w:r>
      <w:r w:rsidRPr="00592872">
        <w:rPr>
          <w:rFonts w:ascii="Traditional Arabic" w:hAnsi="Traditional Arabic" w:cs="Traditional Arabic"/>
          <w:sz w:val="36"/>
          <w:szCs w:val="36"/>
          <w:rtl/>
        </w:rPr>
        <w:t>: العلاج الممنوح لفصل التجربة هو تطبيق طريقة الخرائط الذهنية</w:t>
      </w:r>
    </w:p>
    <w:p w:rsidR="00203F88" w:rsidRPr="00BC7BD0" w:rsidRDefault="00BC7BD0" w:rsidP="000B5B91">
      <w:pPr>
        <w:pStyle w:val="HTMLPreformatted"/>
        <w:bidi/>
        <w:ind w:left="707"/>
        <w:jc w:val="both"/>
        <w:rPr>
          <w:rFonts w:ascii="Traditional Arabic" w:hAnsi="Traditional Arabic" w:cs="Traditional Arabic"/>
          <w:sz w:val="36"/>
          <w:szCs w:val="36"/>
        </w:rPr>
      </w:pPr>
      <w:r w:rsidRPr="00592872">
        <w:rPr>
          <w:rFonts w:ascii="Traditional Arabic" w:hAnsi="Traditional Arabic" w:cs="Traditional Arabic"/>
          <w:sz w:val="36"/>
          <w:szCs w:val="36"/>
        </w:rPr>
        <w:t>X2</w:t>
      </w:r>
      <w:r w:rsidRPr="00592872">
        <w:rPr>
          <w:rFonts w:ascii="Traditional Arabic" w:hAnsi="Traditional Arabic" w:cs="Traditional Arabic"/>
          <w:sz w:val="36"/>
          <w:szCs w:val="36"/>
          <w:rtl/>
        </w:rPr>
        <w:t>: العلاج الممنوح لفصل المراقبة هو تطبيق طريقة الخرائط الذهنية</w:t>
      </w:r>
    </w:p>
    <w:p w:rsidR="00E707D1" w:rsidRDefault="00F43579" w:rsidP="000B5B91">
      <w:pPr>
        <w:pStyle w:val="ListParagraph"/>
        <w:numPr>
          <w:ilvl w:val="0"/>
          <w:numId w:val="18"/>
        </w:numPr>
        <w:bidi/>
        <w:spacing w:after="0" w:line="240" w:lineRule="auto"/>
        <w:ind w:left="707"/>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نو</w:t>
      </w:r>
      <w:r w:rsidR="00BC7BD0">
        <w:rPr>
          <w:rFonts w:ascii="Traditional Arabic" w:hAnsi="Traditional Arabic" w:cs="Traditional Arabic" w:hint="cs"/>
          <w:color w:val="000000"/>
          <w:sz w:val="36"/>
          <w:szCs w:val="36"/>
          <w:rtl/>
        </w:rPr>
        <w:t>ع البحث</w:t>
      </w:r>
    </w:p>
    <w:p w:rsidR="00BC7BD0" w:rsidRPr="00DC6E83" w:rsidRDefault="00BC7BD0" w:rsidP="000B5B91">
      <w:pPr>
        <w:pStyle w:val="ListParagraph"/>
        <w:bidi/>
        <w:spacing w:after="0" w:line="240" w:lineRule="auto"/>
        <w:ind w:firstLine="720"/>
        <w:rPr>
          <w:rStyle w:val="y2iqfc"/>
          <w:rFonts w:ascii="Traditional Arabic" w:hAnsi="Traditional Arabic" w:cs="Traditional Arabic"/>
          <w:color w:val="000000"/>
          <w:sz w:val="36"/>
          <w:szCs w:val="36"/>
        </w:rPr>
      </w:pPr>
      <w:r w:rsidRPr="00E707D1">
        <w:rPr>
          <w:rStyle w:val="y2iqfc"/>
          <w:rFonts w:ascii="Traditional Arabic" w:hAnsi="Traditional Arabic" w:cs="Traditional Arabic"/>
          <w:color w:val="202124"/>
          <w:sz w:val="36"/>
          <w:szCs w:val="36"/>
          <w:rtl/>
          <w:lang w:bidi="ar"/>
        </w:rPr>
        <w:t xml:space="preserve">نوع هذا البحث هو الكمي التجريبي. والبحث الكمي هو البحث الذي يتم فيه التأكيد على جمع البيانات على الظواهر الموضوعية باستخدام الأرقام والمعالجة الإحصائية والهيكل </w:t>
      </w:r>
      <w:r w:rsidRPr="00E707D1">
        <w:rPr>
          <w:rStyle w:val="y2iqfc"/>
          <w:rFonts w:ascii="Traditional Arabic" w:hAnsi="Traditional Arabic" w:cs="Traditional Arabic"/>
          <w:color w:val="202124"/>
          <w:sz w:val="36"/>
          <w:szCs w:val="36"/>
          <w:rtl/>
          <w:lang w:bidi="ar"/>
        </w:rPr>
        <w:lastRenderedPageBreak/>
        <w:t>والتجارب المضبوطة.</w:t>
      </w:r>
      <w:r w:rsidRPr="00BC7BD0">
        <w:rPr>
          <w:rStyle w:val="y2iqfc"/>
          <w:rFonts w:ascii="Traditional Arabic" w:hAnsi="Traditional Arabic" w:cs="Traditional Arabic"/>
          <w:color w:val="202124"/>
          <w:sz w:val="36"/>
          <w:szCs w:val="36"/>
          <w:rtl/>
          <w:lang w:bidi="ar"/>
        </w:rPr>
        <w:t>بينما البحث التجريبي هو نوع من البحث الكمي يستخدم للتحكم في المتغيرات المستقلة والمتغيرات الأخرى، بحيث يتم التحكم بدرجة أكبر في مستوى اليقين في الإجابات على نتائج البحث.</w:t>
      </w:r>
      <w:r w:rsidRPr="005147D8">
        <w:rPr>
          <w:rStyle w:val="FootnoteReference"/>
          <w:rFonts w:ascii="Traditional Arabic" w:hAnsi="Traditional Arabic" w:cs="Traditional Arabic"/>
          <w:color w:val="202124"/>
          <w:sz w:val="36"/>
          <w:szCs w:val="36"/>
          <w:rtl/>
          <w:lang w:bidi="ar"/>
        </w:rPr>
        <w:footnoteReference w:id="29"/>
      </w:r>
    </w:p>
    <w:p w:rsidR="00424F75" w:rsidRDefault="00E707D1" w:rsidP="000B5B91">
      <w:pPr>
        <w:pStyle w:val="ListParagraph"/>
        <w:bidi/>
        <w:spacing w:line="240" w:lineRule="auto"/>
        <w:ind w:left="707" w:firstLine="720"/>
        <w:jc w:val="both"/>
        <w:rPr>
          <w:rFonts w:ascii="Traditional Arabic" w:hAnsi="Traditional Arabic" w:cs="Traditional Arabic"/>
          <w:sz w:val="36"/>
          <w:szCs w:val="36"/>
        </w:rPr>
      </w:pPr>
      <w:r w:rsidRPr="00E64A51">
        <w:rPr>
          <w:rFonts w:ascii="Traditional Arabic" w:hAnsi="Traditional Arabic" w:cs="Traditional Arabic"/>
          <w:sz w:val="36"/>
          <w:szCs w:val="36"/>
          <w:rtl/>
        </w:rPr>
        <w:t>البحث الكمي هو طر</w:t>
      </w:r>
      <w:r w:rsidR="00934E16">
        <w:rPr>
          <w:rFonts w:ascii="Traditional Arabic" w:hAnsi="Traditional Arabic" w:cs="Traditional Arabic"/>
          <w:sz w:val="36"/>
          <w:szCs w:val="36"/>
          <w:rtl/>
        </w:rPr>
        <w:t>يقة بحث تعتمد على فلسفة الوضعية</w:t>
      </w:r>
      <w:r w:rsidRPr="00E64A51">
        <w:rPr>
          <w:rFonts w:ascii="Traditional Arabic" w:hAnsi="Traditional Arabic" w:cs="Traditional Arabic"/>
          <w:sz w:val="36"/>
          <w:szCs w:val="36"/>
          <w:rtl/>
        </w:rPr>
        <w:t>، ويستخدم لفحص السكان والعينات. يتم تنفيذ تقنية أخذ العينات بشكل عشوائي أو عشوائي. يشار إلى الأساليب الكمية بالطرق العلمية لأن هذ</w:t>
      </w:r>
      <w:r w:rsidR="00934E16">
        <w:rPr>
          <w:rFonts w:ascii="Traditional Arabic" w:hAnsi="Traditional Arabic" w:cs="Traditional Arabic"/>
          <w:sz w:val="36"/>
          <w:szCs w:val="36"/>
          <w:rtl/>
        </w:rPr>
        <w:t>ه الطريقة تستند إلى قواعد علمية</w:t>
      </w:r>
      <w:r w:rsidRPr="00E64A51">
        <w:rPr>
          <w:rFonts w:ascii="Traditional Arabic" w:hAnsi="Traditional Arabic" w:cs="Traditional Arabic"/>
          <w:sz w:val="36"/>
          <w:szCs w:val="36"/>
          <w:rtl/>
        </w:rPr>
        <w:t>، وهي ملموسة وتجريبية وموضوعية وقابلة للقياس وعقلانية ومنهجية. تم استخدام هذا البحث الكمي لاختبار ما إذا كان هناك تأثير لأساليب رسم الخرائط الذهنية على إتقان المفردات العربية</w:t>
      </w:r>
      <w:r w:rsidR="00424F75">
        <w:rPr>
          <w:rFonts w:ascii="Traditional Arabic" w:hAnsi="Traditional Arabic" w:cs="Traditional Arabic"/>
          <w:sz w:val="36"/>
          <w:szCs w:val="36"/>
        </w:rPr>
        <w:t>.</w:t>
      </w:r>
      <w:r w:rsidR="00424F75">
        <w:rPr>
          <w:rStyle w:val="FootnoteReference"/>
          <w:rFonts w:ascii="Traditional Arabic" w:hAnsi="Traditional Arabic" w:cs="Traditional Arabic"/>
          <w:sz w:val="36"/>
          <w:szCs w:val="36"/>
        </w:rPr>
        <w:footnoteReference w:id="30"/>
      </w:r>
    </w:p>
    <w:p w:rsidR="00BC7BD0" w:rsidRPr="00424F75" w:rsidRDefault="00BC7BD0" w:rsidP="000B5B91">
      <w:pPr>
        <w:pStyle w:val="ListParagraph"/>
        <w:bidi/>
        <w:spacing w:line="240" w:lineRule="auto"/>
        <w:ind w:left="707" w:firstLine="720"/>
        <w:jc w:val="both"/>
        <w:rPr>
          <w:rFonts w:ascii="Traditional Arabic" w:hAnsi="Traditional Arabic" w:cs="Traditional Arabic"/>
          <w:sz w:val="36"/>
          <w:szCs w:val="36"/>
          <w:rtl/>
        </w:rPr>
      </w:pPr>
      <w:r w:rsidRPr="00BC7BD0">
        <w:rPr>
          <w:rStyle w:val="y2iqfc"/>
          <w:rFonts w:ascii="Traditional Arabic" w:hAnsi="Traditional Arabic" w:cs="Traditional Arabic"/>
          <w:color w:val="202124"/>
          <w:sz w:val="36"/>
          <w:szCs w:val="36"/>
          <w:rtl/>
          <w:lang w:bidi="ar"/>
        </w:rPr>
        <w:t xml:space="preserve">استخدمت هذه الدراسة الكمية التجريبية لتحديد أثر طريقة الخرائط الذهنية على إتقان المفردات العربية للفصل الثامن في </w:t>
      </w:r>
      <w:r w:rsidRPr="00BC7BD0">
        <w:rPr>
          <w:rFonts w:ascii="Traditional Arabic" w:hAnsi="Traditional Arabic" w:cs="Traditional Arabic"/>
          <w:color w:val="202124"/>
          <w:sz w:val="36"/>
          <w:szCs w:val="36"/>
          <w:rtl/>
          <w:lang w:bidi="ar"/>
        </w:rPr>
        <w:t>مدرسة المتوسطة مفتاح العلوم كرادينان.</w:t>
      </w:r>
    </w:p>
    <w:p w:rsidR="005F0D08" w:rsidRPr="00E12D59" w:rsidRDefault="00DA130A" w:rsidP="000B5B91">
      <w:pPr>
        <w:pStyle w:val="ListParagraph"/>
        <w:numPr>
          <w:ilvl w:val="0"/>
          <w:numId w:val="19"/>
        </w:numPr>
        <w:tabs>
          <w:tab w:val="left" w:pos="10076"/>
          <w:tab w:val="left" w:pos="10992"/>
          <w:tab w:val="left" w:pos="11908"/>
          <w:tab w:val="left" w:pos="12824"/>
          <w:tab w:val="left" w:pos="13740"/>
          <w:tab w:val="left" w:pos="14656"/>
        </w:tabs>
        <w:bidi/>
        <w:spacing w:after="0" w:line="240" w:lineRule="auto"/>
        <w:ind w:left="565" w:right="-52"/>
        <w:jc w:val="both"/>
        <w:rPr>
          <w:rFonts w:ascii="Traditional Arabic" w:hAnsi="Traditional Arabic" w:cs="Traditional Arabic"/>
          <w:b/>
          <w:bCs/>
          <w:color w:val="202124"/>
          <w:sz w:val="36"/>
          <w:szCs w:val="36"/>
          <w:lang w:bidi="ar"/>
        </w:rPr>
      </w:pPr>
      <w:r w:rsidRPr="00E12D59">
        <w:rPr>
          <w:rFonts w:ascii="Traditional Arabic" w:hAnsi="Traditional Arabic" w:cs="Traditional Arabic" w:hint="cs"/>
          <w:b/>
          <w:bCs/>
          <w:color w:val="202124"/>
          <w:sz w:val="36"/>
          <w:szCs w:val="36"/>
          <w:rtl/>
          <w:lang w:bidi="ar"/>
        </w:rPr>
        <w:t>موقع و وقت البحث</w:t>
      </w:r>
    </w:p>
    <w:p w:rsidR="00E12D59" w:rsidRPr="006E2EBB" w:rsidRDefault="001C790E" w:rsidP="000B5B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142"/>
        <w:jc w:val="both"/>
        <w:rPr>
          <w:rFonts w:ascii="Traditional Arabic" w:hAnsi="Traditional Arabic" w:cs="Traditional Arabic"/>
          <w:sz w:val="36"/>
          <w:szCs w:val="36"/>
        </w:rPr>
      </w:pPr>
      <w:r>
        <w:rPr>
          <w:rFonts w:ascii="Traditional Arabic" w:eastAsia="Times New Roman" w:hAnsi="Traditional Arabic" w:cs="Traditional Arabic"/>
          <w:color w:val="202124"/>
          <w:sz w:val="36"/>
          <w:szCs w:val="36"/>
          <w:rtl/>
          <w:lang w:bidi="ar"/>
        </w:rPr>
        <w:tab/>
      </w:r>
      <w:r w:rsidRPr="00592872">
        <w:rPr>
          <w:rFonts w:ascii="Traditional Arabic" w:eastAsia="Times New Roman" w:hAnsi="Traditional Arabic" w:cs="Traditional Arabic"/>
          <w:color w:val="202124"/>
          <w:sz w:val="36"/>
          <w:szCs w:val="36"/>
          <w:rtl/>
          <w:lang w:bidi="ar"/>
        </w:rPr>
        <w:t xml:space="preserve">موقع البحث الذي سيتم إجراؤه </w:t>
      </w:r>
      <w:r w:rsidRPr="00592872">
        <w:rPr>
          <w:rStyle w:val="y2iqfc"/>
          <w:rFonts w:ascii="Traditional Arabic" w:hAnsi="Traditional Arabic" w:cs="Traditional Arabic"/>
          <w:color w:val="202124"/>
          <w:sz w:val="36"/>
          <w:szCs w:val="36"/>
          <w:rtl/>
          <w:lang w:bidi="ar"/>
        </w:rPr>
        <w:t xml:space="preserve">في </w:t>
      </w:r>
      <w:r w:rsidRPr="00592872">
        <w:rPr>
          <w:rFonts w:ascii="Traditional Arabic" w:eastAsia="Times New Roman" w:hAnsi="Traditional Arabic" w:cs="Traditional Arabic"/>
          <w:color w:val="202124"/>
          <w:sz w:val="36"/>
          <w:szCs w:val="36"/>
          <w:rtl/>
          <w:lang w:bidi="ar"/>
        </w:rPr>
        <w:t xml:space="preserve">مدرسة المتوسطة مفتاح العلوم كرادينان. تم اختيار هذا البحث كموقع للبحث لأن الباحث وجد مشاكل تتعلق </w:t>
      </w:r>
      <w:r w:rsidR="0041383E">
        <w:rPr>
          <w:rFonts w:ascii="Traditional Arabic" w:eastAsia="Times New Roman" w:hAnsi="Traditional Arabic" w:cs="Traditional Arabic"/>
          <w:color w:val="202124"/>
          <w:sz w:val="36"/>
          <w:szCs w:val="36"/>
          <w:rtl/>
          <w:lang w:bidi="ar"/>
        </w:rPr>
        <w:t>بعدم إتقان المفردات العربية. و</w:t>
      </w:r>
      <w:r w:rsidR="0041383E" w:rsidRPr="00E64A51">
        <w:rPr>
          <w:rFonts w:ascii="Traditional Arabic" w:hAnsi="Traditional Arabic" w:cs="Traditional Arabic"/>
          <w:sz w:val="36"/>
          <w:szCs w:val="36"/>
          <w:rtl/>
        </w:rPr>
        <w:t>لا</w:t>
      </w:r>
      <w:r w:rsidR="0041383E">
        <w:rPr>
          <w:rFonts w:ascii="Traditional Arabic" w:eastAsia="Times New Roman" w:hAnsi="Traditional Arabic" w:cs="Traditional Arabic"/>
          <w:color w:val="202124"/>
          <w:sz w:val="36"/>
          <w:szCs w:val="36"/>
          <w:rtl/>
          <w:lang w:bidi="ar"/>
        </w:rPr>
        <w:t xml:space="preserve"> </w:t>
      </w:r>
      <w:r w:rsidR="0041383E" w:rsidRPr="00E64A51">
        <w:rPr>
          <w:rFonts w:ascii="Traditional Arabic" w:hAnsi="Traditional Arabic" w:cs="Traditional Arabic"/>
          <w:sz w:val="36"/>
          <w:szCs w:val="36"/>
          <w:rtl/>
        </w:rPr>
        <w:t>يزال</w:t>
      </w:r>
      <w:r w:rsidRPr="00592872">
        <w:rPr>
          <w:rFonts w:ascii="Traditional Arabic" w:eastAsia="Times New Roman" w:hAnsi="Traditional Arabic" w:cs="Traditional Arabic"/>
          <w:color w:val="202124"/>
          <w:sz w:val="36"/>
          <w:szCs w:val="36"/>
          <w:rtl/>
          <w:lang w:bidi="ar"/>
        </w:rPr>
        <w:t xml:space="preserve"> تستخدم التعلم المباشر، لذلك لا تو</w:t>
      </w:r>
      <w:r w:rsidR="0041383E">
        <w:rPr>
          <w:rFonts w:ascii="Traditional Arabic" w:eastAsia="Times New Roman" w:hAnsi="Traditional Arabic" w:cs="Traditional Arabic"/>
          <w:color w:val="202124"/>
          <w:sz w:val="36"/>
          <w:szCs w:val="36"/>
          <w:rtl/>
          <w:lang w:bidi="ar"/>
        </w:rPr>
        <w:t>جد طريقة مناسبة في عملية التعلم</w:t>
      </w:r>
      <w:r w:rsidR="0041383E" w:rsidRPr="0041383E">
        <w:rPr>
          <w:rFonts w:ascii="Traditional Arabic" w:hAnsi="Traditional Arabic" w:cs="Traditional Arabic"/>
          <w:sz w:val="36"/>
          <w:szCs w:val="36"/>
          <w:rtl/>
        </w:rPr>
        <w:t xml:space="preserve">، وعندما تم إجراء البحث في </w:t>
      </w:r>
      <w:r w:rsidR="00003E04">
        <w:rPr>
          <w:rFonts w:ascii="Traditional Arabic" w:hAnsi="Traditional Arabic" w:cs="Traditional Arabic" w:hint="cs"/>
          <w:sz w:val="36"/>
          <w:szCs w:val="36"/>
          <w:rtl/>
        </w:rPr>
        <w:t>الحادية عشرة</w:t>
      </w:r>
      <w:r w:rsidR="0041383E" w:rsidRPr="0041383E">
        <w:rPr>
          <w:rFonts w:ascii="Traditional Arabic" w:hAnsi="Traditional Arabic" w:cs="Traditional Arabic"/>
          <w:sz w:val="36"/>
          <w:szCs w:val="36"/>
          <w:rtl/>
        </w:rPr>
        <w:t xml:space="preserve"> و</w:t>
      </w:r>
      <w:r w:rsidR="0041383E" w:rsidRPr="003179C4">
        <w:rPr>
          <w:rFonts w:ascii="Traditional Arabic" w:hAnsi="Traditional Arabic" w:cs="Traditional Arabic"/>
          <w:color w:val="000000" w:themeColor="text1"/>
          <w:sz w:val="36"/>
          <w:szCs w:val="36"/>
          <w:rtl/>
        </w:rPr>
        <w:t xml:space="preserve"> </w:t>
      </w:r>
      <w:r w:rsidR="00003E04" w:rsidRPr="003179C4">
        <w:rPr>
          <w:rFonts w:ascii="Traditional Arabic" w:hAnsi="Traditional Arabic" w:cs="Traditional Arabic" w:hint="cs"/>
          <w:color w:val="000000" w:themeColor="text1"/>
          <w:sz w:val="36"/>
          <w:szCs w:val="36"/>
          <w:rtl/>
        </w:rPr>
        <w:t xml:space="preserve">الثانية عشرة </w:t>
      </w:r>
      <w:r w:rsidR="0041383E" w:rsidRPr="003179C4">
        <w:rPr>
          <w:rFonts w:ascii="Traditional Arabic" w:hAnsi="Traditional Arabic" w:cs="Traditional Arabic"/>
          <w:color w:val="000000" w:themeColor="text1"/>
          <w:sz w:val="36"/>
          <w:szCs w:val="36"/>
          <w:rtl/>
        </w:rPr>
        <w:t xml:space="preserve"> </w:t>
      </w:r>
      <w:r w:rsidR="0041383E" w:rsidRPr="0041383E">
        <w:rPr>
          <w:rFonts w:ascii="Traditional Arabic" w:hAnsi="Traditional Arabic" w:cs="Traditional Arabic"/>
          <w:sz w:val="36"/>
          <w:szCs w:val="36"/>
          <w:rtl/>
        </w:rPr>
        <w:t>و</w:t>
      </w:r>
      <w:r w:rsidR="00003E04">
        <w:rPr>
          <w:rFonts w:ascii="Traditional Arabic" w:hAnsi="Traditional Arabic" w:cs="Traditional Arabic" w:hint="cs"/>
          <w:sz w:val="36"/>
          <w:szCs w:val="36"/>
          <w:rtl/>
        </w:rPr>
        <w:t xml:space="preserve"> </w:t>
      </w:r>
      <w:r w:rsidR="00003E04" w:rsidRPr="003179C4">
        <w:rPr>
          <w:rFonts w:ascii="Traditional Arabic" w:hAnsi="Traditional Arabic" w:cs="Traditional Arabic" w:hint="cs"/>
          <w:color w:val="000000" w:themeColor="text1"/>
          <w:sz w:val="36"/>
          <w:szCs w:val="36"/>
          <w:rtl/>
        </w:rPr>
        <w:t>الثامنة عشرة</w:t>
      </w:r>
      <w:r w:rsidR="0041383E" w:rsidRPr="003179C4">
        <w:rPr>
          <w:rFonts w:ascii="Traditional Arabic" w:hAnsi="Traditional Arabic" w:cs="Traditional Arabic"/>
          <w:color w:val="000000" w:themeColor="text1"/>
          <w:sz w:val="36"/>
          <w:szCs w:val="36"/>
          <w:rtl/>
        </w:rPr>
        <w:t xml:space="preserve">  </w:t>
      </w:r>
      <w:r w:rsidR="0041383E" w:rsidRPr="0041383E">
        <w:rPr>
          <w:rFonts w:ascii="Traditional Arabic" w:hAnsi="Traditional Arabic" w:cs="Traditional Arabic"/>
          <w:sz w:val="36"/>
          <w:szCs w:val="36"/>
          <w:rtl/>
        </w:rPr>
        <w:t>أغسطس</w:t>
      </w:r>
      <w:r w:rsidR="00003E04">
        <w:rPr>
          <w:rFonts w:ascii="Traditional Arabic" w:hAnsi="Traditional Arabic" w:cs="Traditional Arabic" w:hint="cs"/>
          <w:sz w:val="36"/>
          <w:szCs w:val="36"/>
          <w:rtl/>
        </w:rPr>
        <w:t xml:space="preserve"> ألفين واثنتين وعشرين</w:t>
      </w:r>
      <w:r w:rsidR="0041383E" w:rsidRPr="0041383E">
        <w:rPr>
          <w:rFonts w:ascii="Traditional Arabic" w:hAnsi="Traditional Arabic" w:cs="Traditional Arabic"/>
          <w:sz w:val="36"/>
          <w:szCs w:val="36"/>
          <w:rtl/>
        </w:rPr>
        <w:t>، تم إجراء عملية البحث يومي الخميس والجمعة</w:t>
      </w:r>
      <w:r w:rsidR="0041383E" w:rsidRPr="0041383E">
        <w:rPr>
          <w:rFonts w:ascii="Traditional Arabic" w:hAnsi="Traditional Arabic" w:cs="Traditional Arabic"/>
          <w:sz w:val="36"/>
          <w:szCs w:val="36"/>
        </w:rPr>
        <w:t>.</w:t>
      </w:r>
    </w:p>
    <w:p w:rsidR="00DA130A" w:rsidRPr="00E12D59" w:rsidRDefault="00F43579" w:rsidP="000B5B91">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52"/>
        <w:jc w:val="both"/>
        <w:rPr>
          <w:rFonts w:ascii="Traditional Arabic" w:hAnsi="Traditional Arabic" w:cs="Traditional Arabic"/>
          <w:b/>
          <w:bCs/>
          <w:color w:val="FF0000"/>
          <w:sz w:val="36"/>
          <w:szCs w:val="36"/>
          <w:lang w:bidi="ar"/>
        </w:rPr>
      </w:pPr>
      <w:r>
        <w:rPr>
          <w:rFonts w:ascii="Traditional Arabic" w:hAnsi="Traditional Arabic" w:cs="Traditional Arabic" w:hint="cs"/>
          <w:b/>
          <w:bCs/>
          <w:sz w:val="36"/>
          <w:szCs w:val="36"/>
          <w:rtl/>
          <w:lang w:bidi="ar"/>
        </w:rPr>
        <w:t xml:space="preserve">المجتمع و </w:t>
      </w:r>
      <w:r w:rsidR="00DA130A" w:rsidRPr="00E12D59">
        <w:rPr>
          <w:rFonts w:ascii="Traditional Arabic" w:hAnsi="Traditional Arabic" w:cs="Traditional Arabic" w:hint="cs"/>
          <w:b/>
          <w:bCs/>
          <w:sz w:val="36"/>
          <w:szCs w:val="36"/>
          <w:rtl/>
          <w:lang w:bidi="ar"/>
        </w:rPr>
        <w:t>عينة البحث</w:t>
      </w:r>
    </w:p>
    <w:p w:rsidR="003E26FE" w:rsidRDefault="004D1AC0" w:rsidP="000B5B91">
      <w:pPr>
        <w:pStyle w:val="ListParagraph"/>
        <w:bidi/>
        <w:spacing w:line="240" w:lineRule="auto"/>
        <w:ind w:left="95" w:firstLine="720"/>
        <w:jc w:val="both"/>
        <w:rPr>
          <w:rFonts w:ascii="Traditional Arabic" w:hAnsi="Traditional Arabic" w:cs="Traditional Arabic"/>
          <w:sz w:val="36"/>
          <w:szCs w:val="36"/>
        </w:rPr>
      </w:pPr>
      <w:r>
        <w:rPr>
          <w:rFonts w:ascii="Traditional Arabic" w:hAnsi="Traditional Arabic" w:cs="Traditional Arabic"/>
          <w:sz w:val="36"/>
          <w:szCs w:val="36"/>
        </w:rPr>
        <w:tab/>
      </w:r>
      <w:r w:rsidR="00E4449F" w:rsidRPr="00CF7477">
        <w:rPr>
          <w:rFonts w:ascii="Traditional Arabic" w:hAnsi="Traditional Arabic" w:cs="Traditional Arabic" w:hint="cs"/>
          <w:sz w:val="36"/>
          <w:szCs w:val="36"/>
          <w:rtl/>
          <w:lang w:bidi="ar"/>
        </w:rPr>
        <w:t>المجتمع</w:t>
      </w:r>
      <w:r w:rsidR="00E4449F" w:rsidRPr="00E64A51">
        <w:rPr>
          <w:rFonts w:ascii="Traditional Arabic" w:hAnsi="Traditional Arabic" w:cs="Traditional Arabic"/>
          <w:sz w:val="36"/>
          <w:szCs w:val="36"/>
          <w:rtl/>
        </w:rPr>
        <w:t xml:space="preserve"> </w:t>
      </w:r>
      <w:r w:rsidRPr="00E64A51">
        <w:rPr>
          <w:rFonts w:ascii="Traditional Arabic" w:hAnsi="Traditional Arabic" w:cs="Traditional Arabic"/>
          <w:sz w:val="36"/>
          <w:szCs w:val="36"/>
          <w:rtl/>
        </w:rPr>
        <w:t>هو كل موضوع أو م</w:t>
      </w:r>
      <w:r w:rsidR="00934E16">
        <w:rPr>
          <w:rFonts w:ascii="Traditional Arabic" w:hAnsi="Traditional Arabic" w:cs="Traditional Arabic"/>
          <w:sz w:val="36"/>
          <w:szCs w:val="36"/>
          <w:rtl/>
        </w:rPr>
        <w:t>جموع موضوعات البحث في شكل أشخاص</w:t>
      </w:r>
      <w:r w:rsidRPr="00E64A51">
        <w:rPr>
          <w:rFonts w:ascii="Traditional Arabic" w:hAnsi="Traditional Arabic" w:cs="Traditional Arabic"/>
          <w:sz w:val="36"/>
          <w:szCs w:val="36"/>
          <w:rtl/>
        </w:rPr>
        <w:t>، أو الأشياء التي يمكن الحصول عليها ويمكن أن توفر معلومات بيانات البحث.</w:t>
      </w:r>
      <w:r>
        <w:rPr>
          <w:rFonts w:ascii="Traditional Arabic" w:hAnsi="Traditional Arabic" w:cs="Traditional Arabic"/>
          <w:sz w:val="36"/>
          <w:szCs w:val="36"/>
        </w:rPr>
        <w:t xml:space="preserve"> </w:t>
      </w:r>
      <w:r>
        <w:rPr>
          <w:rFonts w:ascii="Traditional Arabic" w:hAnsi="Traditional Arabic" w:cs="Traditional Arabic"/>
          <w:sz w:val="36"/>
          <w:szCs w:val="36"/>
          <w:rtl/>
        </w:rPr>
        <w:t>وفقا</w:t>
      </w:r>
      <w:r w:rsidRPr="00E64A51">
        <w:rPr>
          <w:rFonts w:ascii="Traditional Arabic" w:hAnsi="Traditional Arabic" w:cs="Traditional Arabic"/>
          <w:sz w:val="36"/>
          <w:szCs w:val="36"/>
          <w:rtl/>
        </w:rPr>
        <w:t>ل</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سوغييانا </w:t>
      </w:r>
      <w:r w:rsidRPr="00E64A51">
        <w:rPr>
          <w:rFonts w:ascii="Traditional Arabic" w:hAnsi="Traditional Arabic" w:cs="Traditional Arabic"/>
          <w:sz w:val="36"/>
          <w:szCs w:val="36"/>
          <w:rtl/>
        </w:rPr>
        <w:t xml:space="preserve">فإن </w:t>
      </w:r>
      <w:r w:rsidR="00E4449F" w:rsidRPr="00CF7477">
        <w:rPr>
          <w:rFonts w:ascii="Traditional Arabic" w:hAnsi="Traditional Arabic" w:cs="Traditional Arabic" w:hint="cs"/>
          <w:sz w:val="36"/>
          <w:szCs w:val="36"/>
          <w:rtl/>
          <w:lang w:bidi="ar"/>
        </w:rPr>
        <w:t>المجتمع</w:t>
      </w:r>
      <w:r w:rsidR="00E4449F" w:rsidRPr="00E64A51">
        <w:rPr>
          <w:rFonts w:ascii="Traditional Arabic" w:hAnsi="Traditional Arabic" w:cs="Traditional Arabic"/>
          <w:sz w:val="36"/>
          <w:szCs w:val="36"/>
          <w:rtl/>
        </w:rPr>
        <w:t xml:space="preserve"> </w:t>
      </w:r>
      <w:r w:rsidRPr="00E64A51">
        <w:rPr>
          <w:rFonts w:ascii="Traditional Arabic" w:hAnsi="Traditional Arabic" w:cs="Traditional Arabic"/>
          <w:sz w:val="36"/>
          <w:szCs w:val="36"/>
          <w:rtl/>
        </w:rPr>
        <w:t>عبارة عن منطقة معممة تتكون من أشياء أو موضوعات لها كميات</w:t>
      </w:r>
      <w:r w:rsidR="00EA55B3">
        <w:rPr>
          <w:rFonts w:ascii="Traditional Arabic" w:hAnsi="Traditional Arabic" w:cs="Traditional Arabic"/>
          <w:sz w:val="36"/>
          <w:szCs w:val="36"/>
        </w:rPr>
        <w:t xml:space="preserve"> </w:t>
      </w:r>
      <w:r w:rsidR="00EA55B3">
        <w:rPr>
          <w:rFonts w:ascii="Traditional Arabic" w:hAnsi="Traditional Arabic" w:cs="Traditional Arabic"/>
          <w:sz w:val="36"/>
          <w:szCs w:val="36"/>
          <w:rtl/>
        </w:rPr>
        <w:t>نوعي</w:t>
      </w:r>
      <w:r w:rsidRPr="004D1AC0">
        <w:rPr>
          <w:rFonts w:ascii="Traditional Arabic" w:hAnsi="Traditional Arabic" w:cs="Traditional Arabic"/>
          <w:sz w:val="36"/>
          <w:szCs w:val="36"/>
        </w:rPr>
        <w:t xml:space="preserve"> </w:t>
      </w:r>
      <w:r w:rsidRPr="00E64A51">
        <w:rPr>
          <w:rFonts w:ascii="Traditional Arabic" w:hAnsi="Traditional Arabic" w:cs="Traditional Arabic"/>
          <w:sz w:val="36"/>
          <w:szCs w:val="36"/>
          <w:rtl/>
        </w:rPr>
        <w:t>التي حددها الباحثون لدراستها ثم يتم استخلاص الاستن</w:t>
      </w:r>
      <w:r w:rsidR="00EA55B3">
        <w:rPr>
          <w:rFonts w:ascii="Traditional Arabic" w:hAnsi="Traditional Arabic" w:cs="Traditional Arabic"/>
          <w:sz w:val="36"/>
          <w:szCs w:val="36"/>
          <w:rtl/>
        </w:rPr>
        <w:t xml:space="preserve">تاجات. </w:t>
      </w:r>
      <w:r w:rsidRPr="00E64A51">
        <w:rPr>
          <w:rFonts w:ascii="Traditional Arabic" w:hAnsi="Traditional Arabic" w:cs="Traditional Arabic"/>
          <w:sz w:val="36"/>
          <w:szCs w:val="36"/>
          <w:rtl/>
        </w:rPr>
        <w:t>كان المجتمع في هذه الدراسة جميع طلاب الصف الثامن</w:t>
      </w:r>
      <w:r w:rsidRPr="004D1AC0">
        <w:rPr>
          <w:rFonts w:ascii="Traditional Arabic" w:eastAsia="Times New Roman" w:hAnsi="Traditional Arabic" w:cs="Traditional Arabic"/>
          <w:color w:val="202124"/>
          <w:sz w:val="36"/>
          <w:szCs w:val="36"/>
          <w:rtl/>
          <w:lang w:bidi="ar"/>
        </w:rPr>
        <w:t xml:space="preserve"> </w:t>
      </w:r>
      <w:r w:rsidRPr="00592872">
        <w:rPr>
          <w:rFonts w:ascii="Traditional Arabic" w:eastAsia="Times New Roman" w:hAnsi="Traditional Arabic" w:cs="Traditional Arabic"/>
          <w:color w:val="202124"/>
          <w:sz w:val="36"/>
          <w:szCs w:val="36"/>
          <w:rtl/>
          <w:lang w:bidi="ar"/>
        </w:rPr>
        <w:t>مدرسة المتوسطة مفتاح العلوم كرادينان</w:t>
      </w:r>
      <w:r>
        <w:rPr>
          <w:rFonts w:ascii="Traditional Arabic" w:hAnsi="Traditional Arabic" w:cs="Traditional Arabic" w:hint="cs"/>
          <w:sz w:val="36"/>
          <w:szCs w:val="36"/>
          <w:rtl/>
        </w:rPr>
        <w:t xml:space="preserve">, </w:t>
      </w:r>
      <w:r w:rsidRPr="00E64A51">
        <w:rPr>
          <w:rFonts w:ascii="Traditional Arabic" w:hAnsi="Traditional Arabic" w:cs="Traditional Arabic"/>
          <w:sz w:val="36"/>
          <w:szCs w:val="36"/>
          <w:rtl/>
        </w:rPr>
        <w:t xml:space="preserve">البالغ مجموعهم </w:t>
      </w:r>
      <w:r w:rsidR="00CF7477">
        <w:rPr>
          <w:rFonts w:ascii="Traditional Arabic" w:hAnsi="Traditional Arabic" w:cs="Traditional Arabic" w:hint="cs"/>
          <w:sz w:val="36"/>
          <w:szCs w:val="36"/>
          <w:rtl/>
        </w:rPr>
        <w:t>أربعة و خمسون</w:t>
      </w:r>
      <w:r w:rsidRPr="00E64A51">
        <w:rPr>
          <w:rFonts w:ascii="Traditional Arabic" w:hAnsi="Traditional Arabic" w:cs="Traditional Arabic"/>
          <w:sz w:val="36"/>
          <w:szCs w:val="36"/>
          <w:rtl/>
        </w:rPr>
        <w:t xml:space="preserve"> طالبا</w:t>
      </w:r>
      <w:r w:rsidRPr="00E64A51">
        <w:rPr>
          <w:rFonts w:ascii="Traditional Arabic" w:hAnsi="Traditional Arabic" w:cs="Traditional Arabic"/>
          <w:sz w:val="36"/>
          <w:szCs w:val="36"/>
        </w:rPr>
        <w:t>.</w:t>
      </w:r>
    </w:p>
    <w:p w:rsidR="0052091C" w:rsidRPr="00CF7477" w:rsidRDefault="0052091C" w:rsidP="000B5B91">
      <w:pPr>
        <w:pStyle w:val="ListParagraph"/>
        <w:bidi/>
        <w:spacing w:line="240" w:lineRule="auto"/>
        <w:ind w:left="95" w:firstLine="720"/>
        <w:jc w:val="both"/>
        <w:rPr>
          <w:rFonts w:ascii="Traditional Arabic" w:hAnsi="Traditional Arabic" w:cs="Traditional Arabic"/>
          <w:sz w:val="36"/>
          <w:szCs w:val="36"/>
          <w:rtl/>
        </w:rPr>
      </w:pPr>
      <w:r w:rsidRPr="00E64A51">
        <w:rPr>
          <w:rFonts w:ascii="Traditional Arabic" w:hAnsi="Traditional Arabic" w:cs="Traditional Arabic"/>
          <w:sz w:val="36"/>
          <w:szCs w:val="36"/>
          <w:rtl/>
        </w:rPr>
        <w:t xml:space="preserve">العينة هي جزء من عدد وخصائص المجتمع الإحصائي أو جزء صغير من المجتمع الإحصائي المأخوذ وفقا للإجراء بحيث يمكن أن يكون ممثلا لسكانه. كانت عينة هذه الدراسة من طلاب الصف </w:t>
      </w:r>
      <w:r w:rsidRPr="00E64A51">
        <w:rPr>
          <w:rFonts w:ascii="Traditional Arabic" w:hAnsi="Traditional Arabic" w:cs="Traditional Arabic"/>
          <w:sz w:val="36"/>
          <w:szCs w:val="36"/>
          <w:rtl/>
        </w:rPr>
        <w:lastRenderedPageBreak/>
        <w:t>الثامن أ والثامن ب</w:t>
      </w:r>
      <w:r w:rsidR="00934E16">
        <w:rPr>
          <w:rFonts w:ascii="Traditional Arabic" w:hAnsi="Traditional Arabic" w:cs="Traditional Arabic"/>
          <w:sz w:val="36"/>
          <w:szCs w:val="36"/>
          <w:rtl/>
        </w:rPr>
        <w:t>. طلاب الصف الثامن أ كصف تجريبي</w:t>
      </w:r>
      <w:r w:rsidRPr="00E64A51">
        <w:rPr>
          <w:rFonts w:ascii="Traditional Arabic" w:hAnsi="Traditional Arabic" w:cs="Traditional Arabic"/>
          <w:sz w:val="36"/>
          <w:szCs w:val="36"/>
          <w:rtl/>
        </w:rPr>
        <w:t>، والصف الثامن ب كصف ضابط. مع تفاصيل طلاب الصف الثامن أ</w:t>
      </w:r>
      <w:r w:rsidR="00003E04">
        <w:rPr>
          <w:rFonts w:ascii="Traditional Arabic" w:hAnsi="Traditional Arabic" w:cs="Traditional Arabic" w:hint="cs"/>
          <w:sz w:val="36"/>
          <w:szCs w:val="36"/>
          <w:rtl/>
        </w:rPr>
        <w:t xml:space="preserve"> </w:t>
      </w:r>
      <w:r w:rsidR="00981F45">
        <w:rPr>
          <w:rFonts w:ascii="Traditional Arabic" w:hAnsi="Traditional Arabic" w:cs="Traditional Arabic" w:hint="cs"/>
          <w:sz w:val="36"/>
          <w:szCs w:val="36"/>
          <w:rtl/>
        </w:rPr>
        <w:t>السادسة و عشرون</w:t>
      </w:r>
      <w:r w:rsidRPr="00E64A51">
        <w:rPr>
          <w:rFonts w:ascii="Traditional Arabic" w:hAnsi="Traditional Arabic" w:cs="Traditional Arabic"/>
          <w:sz w:val="36"/>
          <w:szCs w:val="36"/>
          <w:rtl/>
        </w:rPr>
        <w:t>، طلاب الصف الثامن ب</w:t>
      </w:r>
      <w:r w:rsidR="00981F45">
        <w:rPr>
          <w:rFonts w:ascii="Traditional Arabic" w:hAnsi="Traditional Arabic" w:cs="Traditional Arabic" w:hint="cs"/>
          <w:sz w:val="36"/>
          <w:szCs w:val="36"/>
          <w:rtl/>
        </w:rPr>
        <w:t xml:space="preserve"> الثامنة و عشرون</w:t>
      </w:r>
      <w:r>
        <w:rPr>
          <w:rFonts w:asciiTheme="majorBidi" w:hAnsiTheme="majorBidi" w:cstheme="majorBidi"/>
          <w:sz w:val="24"/>
          <w:szCs w:val="24"/>
        </w:rPr>
        <w:t>.</w:t>
      </w:r>
    </w:p>
    <w:p w:rsidR="003C553B" w:rsidRPr="003C553B" w:rsidRDefault="000B5B91" w:rsidP="000B5B91">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52"/>
        <w:jc w:val="both"/>
        <w:rPr>
          <w:rFonts w:ascii="Traditional Arabic" w:hAnsi="Traditional Arabic" w:cs="Traditional Arabic"/>
          <w:b/>
          <w:bCs/>
          <w:color w:val="202124"/>
          <w:sz w:val="36"/>
          <w:szCs w:val="36"/>
          <w:lang w:bidi="ar"/>
        </w:rPr>
      </w:pPr>
      <w:r>
        <w:rPr>
          <w:rFonts w:ascii="Traditional Arabic" w:eastAsia="Times New Roman" w:hAnsi="Traditional Arabic" w:cs="Traditional Arabic"/>
          <w:b/>
          <w:bCs/>
          <w:color w:val="202124"/>
          <w:sz w:val="36"/>
          <w:szCs w:val="36"/>
          <w:rtl/>
          <w:lang w:bidi="ar"/>
        </w:rPr>
        <w:t>التع</w:t>
      </w:r>
      <w:r w:rsidR="00DA130A" w:rsidRPr="00E12D59">
        <w:rPr>
          <w:rFonts w:ascii="Traditional Arabic" w:eastAsia="Times New Roman" w:hAnsi="Traditional Arabic" w:cs="Traditional Arabic"/>
          <w:b/>
          <w:bCs/>
          <w:color w:val="202124"/>
          <w:sz w:val="36"/>
          <w:szCs w:val="36"/>
          <w:rtl/>
          <w:lang w:bidi="ar"/>
        </w:rPr>
        <w:t>ريف التشغيلية</w:t>
      </w:r>
      <w:r w:rsidR="00DA130A" w:rsidRPr="00E12D59">
        <w:rPr>
          <w:rFonts w:ascii="Traditional Arabic" w:eastAsia="Times New Roman" w:hAnsi="Traditional Arabic" w:cs="Traditional Arabic" w:hint="cs"/>
          <w:b/>
          <w:bCs/>
          <w:color w:val="202124"/>
          <w:sz w:val="36"/>
          <w:szCs w:val="36"/>
          <w:rtl/>
          <w:lang w:bidi="ar"/>
        </w:rPr>
        <w:t xml:space="preserve"> </w:t>
      </w:r>
      <w:r w:rsidR="00DA130A" w:rsidRPr="00E12D59">
        <w:rPr>
          <w:rFonts w:ascii="Traditional Arabic" w:eastAsia="Times New Roman" w:hAnsi="Traditional Arabic" w:cs="Traditional Arabic"/>
          <w:b/>
          <w:bCs/>
          <w:color w:val="202124"/>
          <w:sz w:val="36"/>
          <w:szCs w:val="36"/>
          <w:rtl/>
          <w:lang w:bidi="ar"/>
        </w:rPr>
        <w:t>المتغيرات</w:t>
      </w:r>
      <w:r w:rsidR="00DA130A" w:rsidRPr="00E12D59">
        <w:rPr>
          <w:rFonts w:ascii="Traditional Arabic" w:eastAsia="Times New Roman" w:hAnsi="Traditional Arabic" w:cs="Traditional Arabic" w:hint="cs"/>
          <w:b/>
          <w:bCs/>
          <w:color w:val="202124"/>
          <w:sz w:val="36"/>
          <w:szCs w:val="36"/>
          <w:rtl/>
          <w:lang w:bidi="ar"/>
        </w:rPr>
        <w:t xml:space="preserve"> البحث</w:t>
      </w:r>
    </w:p>
    <w:p w:rsidR="003C553B" w:rsidRDefault="003C553B" w:rsidP="000B5B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142"/>
        <w:jc w:val="both"/>
        <w:rPr>
          <w:rFonts w:ascii="Traditional Arabic" w:hAnsi="Traditional Arabic" w:cs="Traditional Arabic"/>
          <w:sz w:val="36"/>
          <w:szCs w:val="36"/>
        </w:rPr>
      </w:pPr>
      <w:r>
        <w:rPr>
          <w:rFonts w:ascii="Traditional Arabic" w:eastAsia="Times New Roman" w:hAnsi="Traditional Arabic" w:cs="Traditional Arabic" w:hint="cs"/>
          <w:b/>
          <w:bCs/>
          <w:color w:val="202124"/>
          <w:sz w:val="36"/>
          <w:szCs w:val="36"/>
          <w:rtl/>
          <w:lang w:bidi="ar"/>
        </w:rPr>
        <w:tab/>
      </w:r>
      <w:r w:rsidRPr="003C553B">
        <w:rPr>
          <w:rFonts w:ascii="Traditional Arabic" w:hAnsi="Traditional Arabic" w:cs="Traditional Arabic"/>
          <w:sz w:val="36"/>
          <w:szCs w:val="36"/>
          <w:rtl/>
        </w:rPr>
        <w:t>التعريف التشغيلي للمتغير هو تعريف المتغير (الذي يتم التعبير عنه في تعريف المفهوم) على أ</w:t>
      </w:r>
      <w:r>
        <w:rPr>
          <w:rFonts w:ascii="Traditional Arabic" w:hAnsi="Traditional Arabic" w:cs="Traditional Arabic"/>
          <w:sz w:val="36"/>
          <w:szCs w:val="36"/>
          <w:rtl/>
        </w:rPr>
        <w:t>نه تشغيلي، في الممارسة العملية</w:t>
      </w:r>
      <w:r w:rsidRPr="003C553B">
        <w:rPr>
          <w:rFonts w:ascii="Traditional Arabic" w:hAnsi="Traditional Arabic" w:cs="Traditional Arabic"/>
          <w:sz w:val="36"/>
          <w:szCs w:val="36"/>
          <w:rtl/>
        </w:rPr>
        <w:t>، من حيث القيمة الحقيقية في نطاق الكائن أو الك</w:t>
      </w:r>
      <w:r>
        <w:rPr>
          <w:rFonts w:ascii="Traditional Arabic" w:hAnsi="Traditional Arabic" w:cs="Traditional Arabic"/>
          <w:sz w:val="36"/>
          <w:szCs w:val="36"/>
          <w:rtl/>
        </w:rPr>
        <w:t>ائن قيد الدراسة. في هذه الدراسة</w:t>
      </w:r>
      <w:r w:rsidRPr="003C553B">
        <w:rPr>
          <w:rFonts w:ascii="Traditional Arabic" w:hAnsi="Traditional Arabic" w:cs="Traditional Arabic"/>
          <w:sz w:val="36"/>
          <w:szCs w:val="36"/>
          <w:rtl/>
        </w:rPr>
        <w:t>، هناك متغيرات تابعة ومتغيرات مستقلة. المتغير التابع (المقيد) هو متغير يتأثر بسبب وجود متغير مستقل. تؤثر المتغيرات المستقلة (الحرة) على المتغيرات التي تسبب ظهور أو تغيير المتغير التابع. في هذه الدراسة المتغير التابع هو إتقان المفردات ، في حين أن المتغير المستقل هو طريقة رسم الخرائط الذهنية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1"/>
      </w:r>
    </w:p>
    <w:p w:rsidR="001856C2" w:rsidRDefault="001856C2" w:rsidP="000B5B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142"/>
        <w:jc w:val="center"/>
        <w:rPr>
          <w:rFonts w:ascii="Traditional Arabic" w:hAnsi="Traditional Arabic" w:cs="Traditional Arabic"/>
          <w:sz w:val="36"/>
          <w:szCs w:val="36"/>
        </w:rPr>
      </w:pPr>
      <w:r w:rsidRPr="001856C2">
        <w:rPr>
          <w:rFonts w:ascii="Traditional Arabic" w:eastAsia="Times New Roman" w:hAnsi="Traditional Arabic" w:cs="Traditional Arabic" w:hint="eastAsia"/>
          <w:b/>
          <w:bCs/>
          <w:color w:val="202124"/>
          <w:sz w:val="36"/>
          <w:szCs w:val="36"/>
          <w:rtl/>
          <w:lang w:bidi="ar"/>
        </w:rPr>
        <w:t>الجدول</w:t>
      </w:r>
      <w:r w:rsidRPr="001856C2">
        <w:rPr>
          <w:rFonts w:ascii="Traditional Arabic" w:eastAsia="Times New Roman" w:hAnsi="Traditional Arabic" w:cs="Traditional Arabic"/>
          <w:b/>
          <w:bCs/>
          <w:color w:val="202124"/>
          <w:sz w:val="36"/>
          <w:szCs w:val="36"/>
          <w:rtl/>
          <w:lang w:bidi="ar"/>
        </w:rPr>
        <w:t xml:space="preserve"> </w:t>
      </w:r>
      <w:r w:rsidRPr="001856C2">
        <w:rPr>
          <w:rFonts w:ascii="Traditional Arabic" w:eastAsia="Times New Roman" w:hAnsi="Traditional Arabic" w:cs="Traditional Arabic"/>
          <w:b/>
          <w:bCs/>
          <w:color w:val="202124"/>
          <w:sz w:val="36"/>
          <w:szCs w:val="36"/>
          <w:lang w:bidi="ar"/>
        </w:rPr>
        <w:t>.2</w:t>
      </w:r>
      <w:r w:rsidRPr="001856C2">
        <w:rPr>
          <w:rFonts w:ascii="Traditional Arabic" w:eastAsia="Times New Roman" w:hAnsi="Traditional Arabic" w:cs="Traditional Arabic"/>
          <w:b/>
          <w:bCs/>
          <w:color w:val="202124"/>
          <w:sz w:val="36"/>
          <w:szCs w:val="36"/>
          <w:rtl/>
          <w:lang w:bidi="ar"/>
        </w:rPr>
        <w:t>3</w:t>
      </w:r>
      <w:r>
        <w:rPr>
          <w:rFonts w:ascii="Traditional Arabic" w:eastAsia="Times New Roman" w:hAnsi="Traditional Arabic" w:cs="Traditional Arabic"/>
          <w:b/>
          <w:bCs/>
          <w:color w:val="202124"/>
          <w:sz w:val="36"/>
          <w:szCs w:val="36"/>
          <w:lang w:bidi="ar"/>
        </w:rPr>
        <w:t xml:space="preserve"> </w:t>
      </w:r>
      <w:r>
        <w:rPr>
          <w:rFonts w:ascii="Traditional Arabic" w:hAnsi="Traditional Arabic" w:cs="Traditional Arabic"/>
          <w:sz w:val="36"/>
          <w:szCs w:val="36"/>
          <w:rtl/>
        </w:rPr>
        <w:t>الفاصل الزمني لقيمة</w:t>
      </w:r>
      <w:r>
        <w:rPr>
          <w:rFonts w:ascii="Traditional Arabic" w:hAnsi="Traditional Arabic" w:cs="Traditional Arabic"/>
          <w:sz w:val="36"/>
          <w:szCs w:val="36"/>
        </w:rPr>
        <w:t xml:space="preserve"> </w:t>
      </w:r>
      <w:r>
        <w:rPr>
          <w:rFonts w:ascii="Traditional Arabic" w:hAnsi="Traditional Arabic" w:cs="Traditional Arabic"/>
          <w:sz w:val="36"/>
          <w:szCs w:val="36"/>
          <w:rtl/>
        </w:rPr>
        <w:t>والمسند</w:t>
      </w:r>
      <w:r>
        <w:rPr>
          <w:rFonts w:ascii="Traditional Arabic" w:hAnsi="Traditional Arabic" w:cs="Traditional Arabic"/>
          <w:sz w:val="36"/>
          <w:szCs w:val="36"/>
        </w:rPr>
        <w:t xml:space="preserve"> (KKM) </w:t>
      </w:r>
      <w:r>
        <w:rPr>
          <w:rFonts w:ascii="Traditional Arabic" w:hAnsi="Traditional Arabic" w:cs="Traditional Arabic"/>
          <w:sz w:val="36"/>
          <w:szCs w:val="36"/>
          <w:rtl/>
        </w:rPr>
        <w:t>الحد الأدنى من معايير الاكتمال</w:t>
      </w:r>
    </w:p>
    <w:tbl>
      <w:tblPr>
        <w:tblStyle w:val="TableGrid"/>
        <w:bidiVisual/>
        <w:tblW w:w="0" w:type="auto"/>
        <w:tblInd w:w="248" w:type="dxa"/>
        <w:tblLook w:val="04A0" w:firstRow="1" w:lastRow="0" w:firstColumn="1" w:lastColumn="0" w:noHBand="0" w:noVBand="1"/>
      </w:tblPr>
      <w:tblGrid>
        <w:gridCol w:w="2628"/>
        <w:gridCol w:w="2519"/>
        <w:gridCol w:w="2497"/>
      </w:tblGrid>
      <w:tr w:rsidR="001856C2" w:rsidTr="001856C2">
        <w:trPr>
          <w:trHeight w:val="785"/>
        </w:trPr>
        <w:tc>
          <w:tcPr>
            <w:tcW w:w="2628"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معلومات</w:t>
            </w:r>
          </w:p>
        </w:tc>
        <w:tc>
          <w:tcPr>
            <w:tcW w:w="2519"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 xml:space="preserve">Predikat </w:t>
            </w:r>
          </w:p>
        </w:tc>
        <w:tc>
          <w:tcPr>
            <w:tcW w:w="2497"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Interval Nilai</w:t>
            </w:r>
          </w:p>
        </w:tc>
      </w:tr>
      <w:tr w:rsidR="001856C2" w:rsidTr="001856C2">
        <w:trPr>
          <w:trHeight w:val="785"/>
        </w:trPr>
        <w:tc>
          <w:tcPr>
            <w:tcW w:w="2628"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عالية</w:t>
            </w:r>
          </w:p>
        </w:tc>
        <w:tc>
          <w:tcPr>
            <w:tcW w:w="2519"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أ</w:t>
            </w:r>
          </w:p>
        </w:tc>
        <w:tc>
          <w:tcPr>
            <w:tcW w:w="2497"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 xml:space="preserve">85 </w:t>
            </w:r>
            <w:r w:rsidR="001B0C41">
              <w:rPr>
                <w:rFonts w:ascii="Traditional Arabic" w:hAnsi="Traditional Arabic" w:cs="Traditional Arabic"/>
                <w:sz w:val="36"/>
                <w:szCs w:val="36"/>
              </w:rPr>
              <w:t>–</w:t>
            </w:r>
            <w:r>
              <w:rPr>
                <w:rFonts w:ascii="Traditional Arabic" w:hAnsi="Traditional Arabic" w:cs="Traditional Arabic"/>
                <w:sz w:val="36"/>
                <w:szCs w:val="36"/>
              </w:rPr>
              <w:t xml:space="preserve"> 95</w:t>
            </w:r>
          </w:p>
        </w:tc>
      </w:tr>
      <w:tr w:rsidR="001856C2" w:rsidTr="001856C2">
        <w:trPr>
          <w:trHeight w:val="775"/>
        </w:trPr>
        <w:tc>
          <w:tcPr>
            <w:tcW w:w="2628" w:type="dxa"/>
          </w:tcPr>
          <w:p w:rsidR="001856C2" w:rsidRDefault="00EA55B3"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حافظ</w:t>
            </w:r>
          </w:p>
        </w:tc>
        <w:tc>
          <w:tcPr>
            <w:tcW w:w="2519" w:type="dxa"/>
          </w:tcPr>
          <w:p w:rsidR="001856C2" w:rsidRPr="001856C2" w:rsidRDefault="001856C2" w:rsidP="000B5B91">
            <w:pPr>
              <w:pStyle w:val="ListParagraph"/>
              <w:tabs>
                <w:tab w:val="right" w:pos="9121"/>
              </w:tabs>
              <w:bidi/>
              <w:spacing w:line="240" w:lineRule="auto"/>
              <w:ind w:left="0"/>
              <w:jc w:val="center"/>
              <w:rPr>
                <w:rFonts w:ascii="Traditional Arabic" w:hAnsi="Traditional Arabic" w:cs="Traditional Arabic"/>
                <w:b/>
                <w:bCs/>
                <w:sz w:val="36"/>
                <w:szCs w:val="36"/>
                <w:rtl/>
              </w:rPr>
            </w:pPr>
            <w:r w:rsidRPr="003C553B">
              <w:rPr>
                <w:rFonts w:ascii="Traditional Arabic" w:hAnsi="Traditional Arabic" w:cs="Traditional Arabic"/>
                <w:sz w:val="36"/>
                <w:szCs w:val="36"/>
                <w:rtl/>
              </w:rPr>
              <w:t>ب</w:t>
            </w:r>
          </w:p>
        </w:tc>
        <w:tc>
          <w:tcPr>
            <w:tcW w:w="2497"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75 – 85</w:t>
            </w:r>
          </w:p>
        </w:tc>
      </w:tr>
      <w:tr w:rsidR="001856C2" w:rsidTr="001856C2">
        <w:trPr>
          <w:trHeight w:val="785"/>
        </w:trPr>
        <w:tc>
          <w:tcPr>
            <w:tcW w:w="2628" w:type="dxa"/>
          </w:tcPr>
          <w:p w:rsidR="001856C2" w:rsidRDefault="00EA55B3"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منخفض</w:t>
            </w:r>
          </w:p>
        </w:tc>
        <w:tc>
          <w:tcPr>
            <w:tcW w:w="2519"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sidRPr="001856C2">
              <w:rPr>
                <w:rFonts w:ascii="Traditional Arabic" w:eastAsia="Times New Roman" w:hAnsi="Traditional Arabic" w:cs="Traditional Arabic" w:hint="eastAsia"/>
                <w:b/>
                <w:bCs/>
                <w:color w:val="202124"/>
                <w:sz w:val="36"/>
                <w:szCs w:val="36"/>
                <w:rtl/>
                <w:lang w:bidi="ar"/>
              </w:rPr>
              <w:t>ج</w:t>
            </w:r>
          </w:p>
        </w:tc>
        <w:tc>
          <w:tcPr>
            <w:tcW w:w="2497" w:type="dxa"/>
          </w:tcPr>
          <w:p w:rsidR="001856C2" w:rsidRDefault="001856C2" w:rsidP="000B5B91">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65-75</w:t>
            </w:r>
          </w:p>
        </w:tc>
      </w:tr>
    </w:tbl>
    <w:p w:rsidR="009F4802" w:rsidRPr="00EA55B3" w:rsidRDefault="00EA55B3" w:rsidP="000B5B9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990" w:right="142"/>
        <w:jc w:val="both"/>
        <w:rPr>
          <w:rFonts w:ascii="Traditional Arabic" w:hAnsi="Traditional Arabic" w:cs="Traditional Arabic"/>
          <w:sz w:val="36"/>
          <w:szCs w:val="36"/>
        </w:rPr>
      </w:pPr>
      <w:r>
        <w:rPr>
          <w:rFonts w:ascii="Traditional Arabic" w:hAnsi="Traditional Arabic" w:cs="Traditional Arabic" w:hint="cs"/>
          <w:sz w:val="36"/>
          <w:szCs w:val="36"/>
          <w:rtl/>
        </w:rPr>
        <w:t>ن</w:t>
      </w:r>
      <w:r w:rsidR="009F4802" w:rsidRPr="00EA55B3">
        <w:rPr>
          <w:rFonts w:ascii="Traditional Arabic" w:eastAsia="Times New Roman" w:hAnsi="Traditional Arabic" w:cs="Traditional Arabic"/>
          <w:color w:val="202124"/>
          <w:sz w:val="36"/>
          <w:szCs w:val="36"/>
          <w:rtl/>
          <w:lang w:bidi="ar"/>
        </w:rPr>
        <w:t>طريقة</w:t>
      </w:r>
      <w:r w:rsidR="00617126" w:rsidRPr="00EA55B3">
        <w:rPr>
          <w:rFonts w:ascii="Traditional Arabic" w:hAnsi="Traditional Arabic" w:cs="Traditional Arabic"/>
          <w:b/>
          <w:bCs/>
          <w:noProof/>
          <w:sz w:val="36"/>
          <w:szCs w:val="36"/>
          <w:rtl/>
        </w:rPr>
        <w:t xml:space="preserve"> </w:t>
      </w:r>
      <w:r w:rsidR="00617126" w:rsidRPr="00EA55B3">
        <w:rPr>
          <w:rFonts w:ascii="Traditional Arabic" w:hAnsi="Traditional Arabic" w:cs="Traditional Arabic"/>
          <w:noProof/>
          <w:sz w:val="36"/>
          <w:szCs w:val="36"/>
          <w:rtl/>
        </w:rPr>
        <w:t>رسم</w:t>
      </w:r>
      <w:r w:rsidR="009F4802" w:rsidRPr="00EA55B3">
        <w:rPr>
          <w:rFonts w:ascii="Traditional Arabic" w:eastAsia="Times New Roman" w:hAnsi="Traditional Arabic" w:cs="Traditional Arabic"/>
          <w:color w:val="202124"/>
          <w:sz w:val="36"/>
          <w:szCs w:val="36"/>
          <w:rtl/>
          <w:lang w:bidi="ar"/>
        </w:rPr>
        <w:t xml:space="preserve"> الخرائط الذهنية هي طريقة فعالة ومبتكرة ومثيرة للاهتمام وسهلة وفعالة لتدوين الملاحظات لأنها تتم من خلال رسم خرائط لأفكارنا. يعمل مخطط العقل من خلال الجمع بين إمكانات العمل لنصفي الدماغ وتطويرهما في عملية التعلم بحيث يصبح من السهل تنظيم وتذكر جميع أشكال المعلومات، سواء المعلومات التي يتم الحصول عليها من خلال الكتابة أو المحادثة.</w:t>
      </w:r>
      <w:r w:rsidR="009F4802" w:rsidRPr="00592872">
        <w:rPr>
          <w:rStyle w:val="FootnoteReference"/>
          <w:rFonts w:ascii="Traditional Arabic" w:eastAsia="Times New Roman" w:hAnsi="Traditional Arabic" w:cs="Traditional Arabic"/>
          <w:color w:val="202124"/>
          <w:sz w:val="36"/>
          <w:szCs w:val="36"/>
          <w:rtl/>
          <w:lang w:bidi="ar"/>
        </w:rPr>
        <w:footnoteReference w:id="32"/>
      </w:r>
    </w:p>
    <w:p w:rsidR="00FA1FF4" w:rsidRPr="00E12D59" w:rsidRDefault="00FA1FF4" w:rsidP="000B5B91">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142"/>
        <w:jc w:val="both"/>
        <w:rPr>
          <w:rFonts w:ascii="Traditional Arabic" w:hAnsi="Traditional Arabic" w:cs="Traditional Arabic"/>
          <w:b/>
          <w:bCs/>
          <w:color w:val="202124"/>
          <w:sz w:val="36"/>
          <w:szCs w:val="36"/>
          <w:lang w:bidi="ar"/>
        </w:rPr>
      </w:pPr>
      <w:r w:rsidRPr="00E12D59">
        <w:rPr>
          <w:rFonts w:ascii="Traditional Arabic" w:eastAsia="Times New Roman" w:hAnsi="Traditional Arabic" w:cs="Traditional Arabic"/>
          <w:b/>
          <w:bCs/>
          <w:color w:val="202124"/>
          <w:sz w:val="36"/>
          <w:szCs w:val="36"/>
          <w:rtl/>
          <w:lang w:bidi="ar"/>
        </w:rPr>
        <w:t>تقنية</w:t>
      </w:r>
      <w:r w:rsidRPr="00E12D59">
        <w:rPr>
          <w:rFonts w:ascii="Traditional Arabic" w:eastAsia="Times New Roman" w:hAnsi="Traditional Arabic" w:cs="Traditional Arabic" w:hint="cs"/>
          <w:b/>
          <w:bCs/>
          <w:color w:val="202124"/>
          <w:sz w:val="36"/>
          <w:szCs w:val="36"/>
          <w:rtl/>
          <w:lang w:bidi="ar"/>
        </w:rPr>
        <w:t xml:space="preserve"> و </w:t>
      </w:r>
      <w:r w:rsidRPr="00E12D59">
        <w:rPr>
          <w:rFonts w:ascii="Traditional Arabic" w:eastAsia="Times New Roman" w:hAnsi="Traditional Arabic" w:cs="Traditional Arabic"/>
          <w:b/>
          <w:bCs/>
          <w:color w:val="202124"/>
          <w:sz w:val="36"/>
          <w:szCs w:val="36"/>
          <w:rtl/>
          <w:lang w:bidi="ar"/>
        </w:rPr>
        <w:t>أدوات</w:t>
      </w:r>
      <w:r w:rsidRPr="00E12D59">
        <w:rPr>
          <w:rFonts w:ascii="Traditional Arabic" w:eastAsia="Times New Roman" w:hAnsi="Traditional Arabic" w:cs="Traditional Arabic" w:hint="cs"/>
          <w:b/>
          <w:bCs/>
          <w:color w:val="202124"/>
          <w:sz w:val="36"/>
          <w:szCs w:val="36"/>
          <w:rtl/>
          <w:lang w:bidi="ar"/>
        </w:rPr>
        <w:t xml:space="preserve"> </w:t>
      </w:r>
      <w:r w:rsidRPr="00E12D59">
        <w:rPr>
          <w:rFonts w:ascii="Traditional Arabic" w:eastAsia="Times New Roman" w:hAnsi="Traditional Arabic" w:cs="Traditional Arabic"/>
          <w:b/>
          <w:bCs/>
          <w:color w:val="202124"/>
          <w:sz w:val="36"/>
          <w:szCs w:val="36"/>
          <w:rtl/>
          <w:lang w:bidi="ar"/>
        </w:rPr>
        <w:t>جمع البيانات</w:t>
      </w:r>
    </w:p>
    <w:p w:rsidR="00EF063E"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142"/>
        <w:jc w:val="both"/>
        <w:rPr>
          <w:rFonts w:ascii="Traditional Arabic" w:hAnsi="Traditional Arabic" w:cs="Traditional Arabic"/>
          <w:sz w:val="36"/>
          <w:szCs w:val="36"/>
        </w:rPr>
      </w:pPr>
      <w:r>
        <w:rPr>
          <w:rFonts w:ascii="Traditional Arabic" w:eastAsia="Times New Roman" w:hAnsi="Traditional Arabic" w:cs="Traditional Arabic"/>
          <w:color w:val="202124"/>
          <w:sz w:val="36"/>
          <w:szCs w:val="36"/>
          <w:rtl/>
          <w:lang w:bidi="ar"/>
        </w:rPr>
        <w:tab/>
      </w:r>
      <w:r w:rsidRPr="00EF063E">
        <w:rPr>
          <w:rFonts w:ascii="Traditional Arabic" w:eastAsia="Times New Roman" w:hAnsi="Traditional Arabic" w:cs="Traditional Arabic"/>
          <w:color w:val="202124"/>
          <w:sz w:val="36"/>
          <w:szCs w:val="36"/>
          <w:rtl/>
          <w:lang w:bidi="ar"/>
        </w:rPr>
        <w:t xml:space="preserve">تعد تقنيات جمع البيانات في هذا البحث مفيدة للحصول على البيانات أو المعلومات التي يمكن تبريرها وفقًا للواقع. لذلك استخدم الباحث اختبارًا كتابيًا على هيئة أسئلة الاختيار من </w:t>
      </w:r>
      <w:r w:rsidRPr="00EF063E">
        <w:rPr>
          <w:rFonts w:ascii="Traditional Arabic" w:eastAsia="Times New Roman" w:hAnsi="Traditional Arabic" w:cs="Traditional Arabic"/>
          <w:color w:val="202124"/>
          <w:sz w:val="36"/>
          <w:szCs w:val="36"/>
          <w:rtl/>
          <w:lang w:bidi="ar"/>
        </w:rPr>
        <w:lastRenderedPageBreak/>
        <w:t>متعدد وأسئلة الوصف.</w:t>
      </w:r>
      <w:r w:rsidR="00981F45">
        <w:rPr>
          <w:rFonts w:ascii="Traditional Arabic" w:eastAsia="Times New Roman" w:hAnsi="Traditional Arabic" w:cs="Traditional Arabic"/>
          <w:color w:val="202124"/>
          <w:sz w:val="36"/>
          <w:szCs w:val="36"/>
          <w:lang w:bidi="ar"/>
        </w:rPr>
        <w:t xml:space="preserve"> </w:t>
      </w:r>
      <w:r w:rsidR="00981F45" w:rsidRPr="00E64A51">
        <w:rPr>
          <w:rFonts w:ascii="Traditional Arabic" w:hAnsi="Traditional Arabic" w:cs="Traditional Arabic"/>
          <w:sz w:val="36"/>
          <w:szCs w:val="36"/>
          <w:rtl/>
        </w:rPr>
        <w:t>تقنيات جمع البيانات في هذه الدراسة هي المقابلات وأوراق الملاحظة والاستبيانات</w:t>
      </w:r>
      <w:r w:rsidR="00981F45" w:rsidRPr="00E64A51">
        <w:rPr>
          <w:rFonts w:ascii="Traditional Arabic" w:hAnsi="Traditional Arabic" w:cs="Traditional Arabic"/>
          <w:sz w:val="36"/>
          <w:szCs w:val="36"/>
        </w:rPr>
        <w:t>.</w:t>
      </w:r>
    </w:p>
    <w:p w:rsidR="00E12D59" w:rsidRDefault="006B1991" w:rsidP="000B5B91">
      <w:pPr>
        <w:pStyle w:val="ListParagraph"/>
        <w:numPr>
          <w:ilvl w:val="0"/>
          <w:numId w:val="21"/>
        </w:numPr>
        <w:bidi/>
        <w:spacing w:line="240" w:lineRule="auto"/>
        <w:jc w:val="both"/>
        <w:rPr>
          <w:rFonts w:ascii="Traditional Arabic" w:hAnsi="Traditional Arabic" w:cs="Traditional Arabic"/>
          <w:sz w:val="36"/>
          <w:szCs w:val="36"/>
        </w:rPr>
      </w:pPr>
      <w:r w:rsidRPr="00386534">
        <w:rPr>
          <w:rFonts w:ascii="Traditional Arabic" w:hAnsi="Traditional Arabic" w:cs="Traditional Arabic" w:hint="cs"/>
          <w:color w:val="000000" w:themeColor="text1"/>
          <w:sz w:val="36"/>
          <w:szCs w:val="36"/>
          <w:rtl/>
        </w:rPr>
        <w:t>ورقة الاستبيان</w:t>
      </w:r>
      <w:r>
        <w:rPr>
          <w:rFonts w:ascii="Traditional Arabic" w:hAnsi="Traditional Arabic" w:cs="Traditional Arabic"/>
          <w:sz w:val="36"/>
          <w:szCs w:val="36"/>
          <w:rtl/>
        </w:rPr>
        <w:t xml:space="preserve"> </w:t>
      </w:r>
      <w:r w:rsidR="008507AA">
        <w:rPr>
          <w:rFonts w:ascii="Traditional Arabic" w:hAnsi="Traditional Arabic" w:cs="Traditional Arabic"/>
          <w:sz w:val="36"/>
          <w:szCs w:val="36"/>
          <w:rtl/>
        </w:rPr>
        <w:t>الاختبارات</w:t>
      </w:r>
    </w:p>
    <w:p w:rsidR="00057BFA" w:rsidRPr="00057BFA" w:rsidRDefault="008507AA" w:rsidP="00057BFA">
      <w:pPr>
        <w:pStyle w:val="ListParagraph"/>
        <w:bidi/>
        <w:spacing w:line="240" w:lineRule="auto"/>
        <w:ind w:left="1285" w:firstLine="155"/>
        <w:jc w:val="both"/>
        <w:rPr>
          <w:rFonts w:ascii="Traditional Arabic" w:hAnsi="Traditional Arabic" w:cs="Traditional Arabic"/>
          <w:sz w:val="36"/>
          <w:szCs w:val="36"/>
        </w:rPr>
      </w:pPr>
      <w:r>
        <w:rPr>
          <w:rFonts w:ascii="Traditional Arabic" w:hAnsi="Traditional Arabic" w:cs="Traditional Arabic"/>
          <w:sz w:val="36"/>
          <w:szCs w:val="36"/>
          <w:rtl/>
        </w:rPr>
        <w:t>الاختبارات وفقا</w:t>
      </w:r>
      <w:r w:rsidRPr="002C4459">
        <w:rPr>
          <w:rFonts w:ascii="Traditional Arabic" w:hAnsi="Traditional Arabic" w:cs="Traditional Arabic"/>
          <w:sz w:val="36"/>
          <w:szCs w:val="36"/>
          <w:rtl/>
        </w:rPr>
        <w:t xml:space="preserve">ل </w:t>
      </w:r>
      <w:r>
        <w:rPr>
          <w:rFonts w:ascii="Traditional Arabic" w:hAnsi="Traditional Arabic" w:cs="Traditional Arabic" w:hint="cs"/>
          <w:sz w:val="36"/>
          <w:szCs w:val="36"/>
          <w:rtl/>
        </w:rPr>
        <w:t>سوجنا</w:t>
      </w:r>
      <w:r w:rsidRPr="002C4459">
        <w:rPr>
          <w:rFonts w:ascii="Traditional Arabic" w:hAnsi="Traditional Arabic" w:cs="Traditional Arabic"/>
          <w:sz w:val="36"/>
          <w:szCs w:val="36"/>
          <w:rtl/>
        </w:rPr>
        <w:t xml:space="preserve"> هي أسئلة تعطى للطلاب للحصول على إجابات من الطلاب في شكل شفهي أو مكتوب أو فعل. الاختبار المستخدم في هذه الدراسة هو اختبار كتابي يهدف إلى معرفة القدرات المعرفية للطلاب. تم جمع البيانا</w:t>
      </w:r>
      <w:r>
        <w:rPr>
          <w:rFonts w:ascii="Traditional Arabic" w:hAnsi="Traditional Arabic" w:cs="Traditional Arabic"/>
          <w:sz w:val="36"/>
          <w:szCs w:val="36"/>
          <w:rtl/>
        </w:rPr>
        <w:t>ت حول هذا الاختبار في فئتين</w:t>
      </w:r>
      <w:r w:rsidRPr="002C4459">
        <w:rPr>
          <w:rFonts w:ascii="Traditional Arabic" w:hAnsi="Traditional Arabic" w:cs="Traditional Arabic"/>
          <w:sz w:val="36"/>
          <w:szCs w:val="36"/>
          <w:rtl/>
        </w:rPr>
        <w:t>، وهما الفئة التجريبية وفئة التحكم. الاختبارات المقدمة هي اختبار قبلي قبل التعلم واختبار بعدي بعد التعلم</w:t>
      </w:r>
      <w:r w:rsidR="00057BFA">
        <w:rPr>
          <w:rFonts w:ascii="Traditional Arabic" w:hAnsi="Traditional Arabic" w:cs="Traditional Arabic"/>
          <w:sz w:val="36"/>
          <w:szCs w:val="36"/>
        </w:rPr>
        <w:t xml:space="preserve"> </w:t>
      </w:r>
      <w:r>
        <w:rPr>
          <w:rFonts w:ascii="Traditional Arabic" w:hAnsi="Traditional Arabic" w:cs="Traditional Arabic"/>
          <w:sz w:val="36"/>
          <w:szCs w:val="36"/>
        </w:rPr>
        <w:t>.</w:t>
      </w:r>
      <w:r>
        <w:rPr>
          <w:rStyle w:val="FootnoteReference"/>
          <w:rFonts w:ascii="Traditional Arabic" w:hAnsi="Traditional Arabic" w:cs="Traditional Arabic"/>
          <w:sz w:val="36"/>
          <w:szCs w:val="36"/>
        </w:rPr>
        <w:footnoteReference w:id="33"/>
      </w:r>
      <w:r w:rsidR="00057BFA" w:rsidRPr="00057BFA">
        <w:rPr>
          <w:rFonts w:ascii="Traditional Arabic" w:hAnsi="Traditional Arabic" w:cs="Traditional Arabic"/>
          <w:color w:val="000000" w:themeColor="text1"/>
          <w:position w:val="1"/>
          <w:sz w:val="36"/>
          <w:szCs w:val="36"/>
          <w:rtl/>
        </w:rPr>
        <w:t>تطبيق طريقة الخرائط الذهنية على إتقان المفردات</w:t>
      </w:r>
    </w:p>
    <w:p w:rsidR="00057BFA" w:rsidRDefault="00057BFA" w:rsidP="00057BFA">
      <w:pPr>
        <w:pStyle w:val="BodyText"/>
        <w:bidi/>
        <w:spacing w:before="181"/>
        <w:ind w:left="1580" w:right="142" w:firstLine="580"/>
        <w:jc w:val="both"/>
        <w:rPr>
          <w:rFonts w:ascii="Traditional Arabic" w:hAnsi="Traditional Arabic" w:cs="Traditional Arabic"/>
          <w:color w:val="000000" w:themeColor="text1"/>
          <w:sz w:val="36"/>
          <w:szCs w:val="36"/>
          <w:lang w:val="id-ID"/>
        </w:rPr>
      </w:pPr>
      <w:r w:rsidRPr="005C1D75">
        <w:rPr>
          <w:rFonts w:ascii="Traditional Arabic" w:hAnsi="Traditional Arabic" w:cs="Traditional Arabic"/>
          <w:color w:val="000000" w:themeColor="text1"/>
          <w:sz w:val="36"/>
          <w:szCs w:val="36"/>
          <w:rtl/>
          <w:lang w:val="id-ID"/>
        </w:rPr>
        <w:t>تم إجراء هذا البحث في أغسطس 2022. وفي الوقت نفسه، يستغرق جمع البيانات حوالي 11 - 25 أغسطس 2022. خلال هذين الأسبوعين، أجرى الباحثون بحثا في موقع البحث في</w:t>
      </w:r>
      <w:r w:rsidRPr="005C1D75">
        <w:rPr>
          <w:rFonts w:ascii="Traditional Arabic" w:hAnsi="Traditional Arabic" w:cs="Traditional Arabic"/>
          <w:color w:val="000000" w:themeColor="text1"/>
          <w:sz w:val="36"/>
          <w:szCs w:val="36"/>
          <w:lang w:val="id-ID"/>
        </w:rPr>
        <w:t xml:space="preserve"> </w:t>
      </w:r>
      <w:r w:rsidRPr="005C1D75">
        <w:rPr>
          <w:rFonts w:ascii="Traditional Arabic" w:hAnsi="Traditional Arabic" w:cs="Traditional Arabic"/>
          <w:noProof/>
          <w:color w:val="000000" w:themeColor="text1"/>
          <w:sz w:val="36"/>
          <w:szCs w:val="36"/>
          <w:rtl/>
        </w:rPr>
        <w:t>الصف الثامن المدرسة المتوسطة مفتاح العلوم كرادينان</w:t>
      </w:r>
      <w:r w:rsidRPr="005C1D75">
        <w:rPr>
          <w:rFonts w:ascii="Traditional Arabic" w:hAnsi="Traditional Arabic" w:cs="Traditional Arabic"/>
          <w:color w:val="000000" w:themeColor="text1"/>
          <w:sz w:val="36"/>
          <w:szCs w:val="36"/>
          <w:rtl/>
          <w:lang w:val="id-ID"/>
        </w:rPr>
        <w:t>، من خلال جمع بيانات الملاحظة وتطبيق التعلم وإجراء الاختبارات كتقييم لتحديد تأثير تطبيق التعلم الذي قام به الباحثون</w:t>
      </w:r>
      <w:r w:rsidRPr="005C1D75">
        <w:rPr>
          <w:rFonts w:ascii="Traditional Arabic" w:hAnsi="Traditional Arabic" w:cs="Traditional Arabic"/>
          <w:color w:val="000000" w:themeColor="text1"/>
          <w:sz w:val="36"/>
          <w:szCs w:val="36"/>
          <w:lang w:val="id-ID"/>
        </w:rPr>
        <w:t>.</w:t>
      </w:r>
    </w:p>
    <w:p w:rsidR="00057BFA" w:rsidRDefault="00057BFA" w:rsidP="00057BFA">
      <w:pPr>
        <w:pStyle w:val="BodyText"/>
        <w:bidi/>
        <w:spacing w:before="181"/>
        <w:ind w:left="1580" w:right="142" w:firstLine="580"/>
        <w:jc w:val="both"/>
        <w:rPr>
          <w:rFonts w:ascii="Traditional Arabic" w:hAnsi="Traditional Arabic" w:cs="Traditional Arabic"/>
          <w:color w:val="000000" w:themeColor="text1"/>
          <w:sz w:val="36"/>
          <w:szCs w:val="36"/>
          <w:lang w:val="id-ID"/>
        </w:rPr>
      </w:pPr>
      <w:r w:rsidRPr="005C1D75">
        <w:rPr>
          <w:rFonts w:ascii="Traditional Arabic" w:hAnsi="Traditional Arabic" w:cs="Traditional Arabic"/>
          <w:color w:val="000000" w:themeColor="text1"/>
          <w:sz w:val="36"/>
          <w:szCs w:val="36"/>
          <w:rtl/>
          <w:lang w:val="id-ID"/>
        </w:rPr>
        <w:t>يطبق الباحثون التعلم وفقا للأجهزة والأدوات التي تم إعدادها واختبارها للتأكد من صحتها، ويعد الباحثون أدوات التعلم في شكل خطط تنفيذ التعلم، وأسئلة اختبار القدرة على ما وراء المعرفة. أما بالنسبة لأدوات جمع البيانات، فيستخدم الباحثون أوراق المراقبة لمعرفة كيفية تنفيذ تعلم الطلاب وأنشطتهم</w:t>
      </w:r>
      <w:r w:rsidRPr="005C1D75">
        <w:rPr>
          <w:rFonts w:ascii="Traditional Arabic" w:hAnsi="Traditional Arabic" w:cs="Traditional Arabic"/>
          <w:color w:val="000000" w:themeColor="text1"/>
          <w:sz w:val="36"/>
          <w:szCs w:val="36"/>
          <w:lang w:val="id-ID"/>
        </w:rPr>
        <w:t>.</w:t>
      </w:r>
    </w:p>
    <w:p w:rsidR="00057BFA" w:rsidRPr="005C1D75" w:rsidRDefault="00057BFA" w:rsidP="00057BFA">
      <w:pPr>
        <w:pStyle w:val="BodyText"/>
        <w:bidi/>
        <w:spacing w:before="181"/>
        <w:ind w:left="1580" w:right="142" w:firstLine="580"/>
        <w:jc w:val="both"/>
        <w:rPr>
          <w:rFonts w:ascii="Traditional Arabic" w:hAnsi="Traditional Arabic" w:cs="Traditional Arabic"/>
          <w:color w:val="000000" w:themeColor="text1"/>
          <w:sz w:val="36"/>
          <w:szCs w:val="36"/>
          <w:lang w:val="id-ID"/>
        </w:rPr>
      </w:pPr>
      <w:r>
        <w:rPr>
          <w:rFonts w:ascii="Traditional Arabic" w:hAnsi="Traditional Arabic" w:cs="Traditional Arabic"/>
          <w:i/>
          <w:color w:val="000000" w:themeColor="text1"/>
          <w:sz w:val="36"/>
          <w:szCs w:val="36"/>
          <w:rtl/>
          <w:lang w:val="id-ID"/>
        </w:rPr>
        <w:t>بالنسبة لهذه الدراسة</w:t>
      </w:r>
      <w:r w:rsidRPr="00EC2AD0">
        <w:rPr>
          <w:rFonts w:ascii="Traditional Arabic" w:hAnsi="Traditional Arabic" w:cs="Traditional Arabic"/>
          <w:i/>
          <w:color w:val="000000" w:themeColor="text1"/>
          <w:sz w:val="36"/>
          <w:szCs w:val="36"/>
          <w:rtl/>
          <w:lang w:val="id-ID"/>
        </w:rPr>
        <w:t>، فإن العينة المقصودة كانت طلاب الصف الساب</w:t>
      </w:r>
      <w:r w:rsidRPr="00EC2AD0">
        <w:rPr>
          <w:rFonts w:ascii="Traditional Arabic" w:hAnsi="Traditional Arabic" w:cs="Traditional Arabic"/>
          <w:noProof/>
          <w:color w:val="000000" w:themeColor="text1"/>
          <w:sz w:val="36"/>
          <w:szCs w:val="36"/>
          <w:rtl/>
        </w:rPr>
        <w:t xml:space="preserve"> المدرسة المتوسطة مفتاح العلوم كرادينان</w:t>
      </w:r>
      <w:r w:rsidRPr="00EC2AD0">
        <w:rPr>
          <w:rFonts w:ascii="Traditional Arabic" w:hAnsi="Traditional Arabic" w:cs="Traditional Arabic"/>
          <w:iCs/>
          <w:color w:val="000000" w:themeColor="text1"/>
          <w:sz w:val="36"/>
          <w:szCs w:val="36"/>
          <w:rtl/>
          <w:lang w:val="id-ID"/>
        </w:rPr>
        <w:t xml:space="preserve"> </w:t>
      </w:r>
      <w:r w:rsidRPr="00EC2AD0">
        <w:rPr>
          <w:rFonts w:ascii="Traditional Arabic" w:hAnsi="Traditional Arabic" w:cs="Traditional Arabic"/>
          <w:i/>
          <w:color w:val="000000" w:themeColor="text1"/>
          <w:sz w:val="36"/>
          <w:szCs w:val="36"/>
          <w:rtl/>
          <w:lang w:val="id-ID"/>
        </w:rPr>
        <w:t>من جبل</w:t>
      </w:r>
      <w:r w:rsidRPr="00EC2AD0">
        <w:rPr>
          <w:rFonts w:ascii="Traditional Arabic" w:hAnsi="Traditional Arabic" w:cs="Traditional Arabic"/>
          <w:iCs/>
          <w:color w:val="000000" w:themeColor="text1"/>
          <w:sz w:val="36"/>
          <w:szCs w:val="36"/>
          <w:lang w:val="id-ID"/>
        </w:rPr>
        <w:t xml:space="preserve">. </w:t>
      </w:r>
      <w:r w:rsidRPr="00EC2AD0">
        <w:rPr>
          <w:rFonts w:ascii="Traditional Arabic" w:hAnsi="Traditional Arabic" w:cs="Traditional Arabic"/>
          <w:i/>
          <w:color w:val="000000" w:themeColor="text1"/>
          <w:sz w:val="36"/>
          <w:szCs w:val="36"/>
          <w:rtl/>
          <w:lang w:val="id-ID"/>
        </w:rPr>
        <w:t>عن طريق</w:t>
      </w:r>
      <w:r w:rsidRPr="00EC2AD0">
        <w:rPr>
          <w:rFonts w:ascii="Traditional Arabic" w:hAnsi="Traditional Arabic" w:cs="Traditional Arabic"/>
          <w:iCs/>
          <w:color w:val="000000" w:themeColor="text1"/>
          <w:sz w:val="36"/>
          <w:szCs w:val="36"/>
          <w:rtl/>
          <w:lang w:val="id-ID"/>
        </w:rPr>
        <w:t xml:space="preserve"> </w:t>
      </w:r>
      <w:r w:rsidRPr="00EC2AD0">
        <w:rPr>
          <w:rFonts w:ascii="Traditional Arabic" w:hAnsi="Traditional Arabic" w:cs="Traditional Arabic"/>
          <w:i/>
          <w:color w:val="000000" w:themeColor="text1"/>
          <w:sz w:val="36"/>
          <w:szCs w:val="36"/>
          <w:rtl/>
          <w:lang w:val="id-ID"/>
        </w:rPr>
        <w:t>أخذ عينات تصل إلى 3 فصول</w:t>
      </w:r>
      <w:r w:rsidRPr="00EC2AD0">
        <w:rPr>
          <w:rFonts w:ascii="Traditional Arabic" w:hAnsi="Traditional Arabic" w:cs="Traditional Arabic"/>
          <w:i/>
          <w:color w:val="00B050"/>
          <w:sz w:val="36"/>
          <w:szCs w:val="36"/>
          <w:rtl/>
        </w:rPr>
        <w:t xml:space="preserve"> </w:t>
      </w:r>
      <w:r w:rsidRPr="00EC2AD0">
        <w:rPr>
          <w:rFonts w:ascii="Traditional Arabic" w:hAnsi="Traditional Arabic" w:cs="Traditional Arabic"/>
          <w:i/>
          <w:color w:val="000000" w:themeColor="text1"/>
          <w:sz w:val="36"/>
          <w:szCs w:val="36"/>
          <w:rtl/>
          <w:lang w:val="id-ID"/>
        </w:rPr>
        <w:t>وهي الفئة التجريبية وفئة التحكم والفئة التجريبية. تتكون الدراسة من 18 طالبا في كل فصل وسيتم اختبارها وفقا للغرض منها</w:t>
      </w:r>
      <w:r w:rsidRPr="00EC2AD0">
        <w:rPr>
          <w:rFonts w:ascii="Traditional Arabic" w:hAnsi="Traditional Arabic" w:cs="Traditional Arabic"/>
          <w:i/>
          <w:color w:val="000000" w:themeColor="text1"/>
          <w:sz w:val="36"/>
          <w:szCs w:val="36"/>
          <w:lang w:val="id-ID"/>
        </w:rPr>
        <w:t>.</w:t>
      </w:r>
    </w:p>
    <w:p w:rsidR="00057BFA" w:rsidRPr="005C1D75" w:rsidRDefault="00057BFA" w:rsidP="00B170D0">
      <w:pPr>
        <w:pStyle w:val="ListParagraph"/>
        <w:widowControl w:val="0"/>
        <w:numPr>
          <w:ilvl w:val="0"/>
          <w:numId w:val="44"/>
        </w:numPr>
        <w:tabs>
          <w:tab w:val="left" w:pos="1449"/>
        </w:tabs>
        <w:autoSpaceDE w:val="0"/>
        <w:autoSpaceDN w:val="0"/>
        <w:bidi/>
        <w:spacing w:before="1" w:after="0" w:line="240" w:lineRule="auto"/>
        <w:contextualSpacing w:val="0"/>
        <w:jc w:val="both"/>
        <w:rPr>
          <w:rFonts w:ascii="Traditional Arabic" w:hAnsi="Traditional Arabic" w:cs="Traditional Arabic"/>
          <w:color w:val="000000" w:themeColor="text1"/>
          <w:sz w:val="36"/>
          <w:szCs w:val="36"/>
        </w:rPr>
      </w:pPr>
      <w:r w:rsidRPr="005C1D75">
        <w:rPr>
          <w:rFonts w:ascii="Traditional Arabic" w:hAnsi="Traditional Arabic" w:cs="Traditional Arabic"/>
          <w:color w:val="000000" w:themeColor="text1"/>
          <w:sz w:val="36"/>
          <w:szCs w:val="36"/>
          <w:rtl/>
        </w:rPr>
        <w:t>الاجتماع الأول للفصل التجريبي</w:t>
      </w:r>
    </w:p>
    <w:p w:rsidR="00057BFA" w:rsidRPr="005C1D75" w:rsidRDefault="00057BFA" w:rsidP="00057BFA">
      <w:pPr>
        <w:pStyle w:val="ListParagraph"/>
        <w:widowControl w:val="0"/>
        <w:tabs>
          <w:tab w:val="left" w:pos="1449"/>
        </w:tabs>
        <w:autoSpaceDE w:val="0"/>
        <w:autoSpaceDN w:val="0"/>
        <w:bidi/>
        <w:spacing w:before="1" w:after="0" w:line="240" w:lineRule="auto"/>
        <w:ind w:left="1557" w:right="142" w:firstLine="567"/>
        <w:contextualSpacing w:val="0"/>
        <w:jc w:val="both"/>
        <w:rPr>
          <w:rFonts w:ascii="Traditional Arabic" w:hAnsi="Traditional Arabic" w:cs="Traditional Arabic"/>
          <w:color w:val="000000" w:themeColor="text1"/>
          <w:sz w:val="36"/>
          <w:szCs w:val="36"/>
        </w:rPr>
      </w:pPr>
      <w:r w:rsidRPr="005C1D75">
        <w:rPr>
          <w:rFonts w:ascii="Traditional Arabic" w:hAnsi="Traditional Arabic" w:cs="Traditional Arabic"/>
          <w:color w:val="000000" w:themeColor="text1"/>
          <w:sz w:val="36"/>
          <w:szCs w:val="36"/>
        </w:rPr>
        <w:tab/>
      </w:r>
      <w:r w:rsidRPr="005C1D75">
        <w:rPr>
          <w:rFonts w:ascii="Traditional Arabic" w:hAnsi="Traditional Arabic" w:cs="Traditional Arabic"/>
          <w:color w:val="000000" w:themeColor="text1"/>
          <w:sz w:val="36"/>
          <w:szCs w:val="36"/>
          <w:rtl/>
        </w:rPr>
        <w:t xml:space="preserve">الاجتماع الأول في الفصل التجريبي، أجرى الباحثون التعلم باستخدام طريقة رسم الخرائط الذهنية. تتكون مراحل التعلم من المقدمة والأنشطة الأساسية والإغلاق. وفي الوقت نفسه، من أجل بناء جملة نموذج تعلم الخرائط الذهنية، أي نقل الأهداف </w:t>
      </w:r>
      <w:r w:rsidRPr="005C1D75">
        <w:rPr>
          <w:rFonts w:ascii="Traditional Arabic" w:hAnsi="Traditional Arabic" w:cs="Traditional Arabic"/>
          <w:color w:val="000000" w:themeColor="text1"/>
          <w:sz w:val="36"/>
          <w:szCs w:val="36"/>
          <w:rtl/>
        </w:rPr>
        <w:lastRenderedPageBreak/>
        <w:t>وتحفيز الطلاب على التعلم، وتقديم المعلومات، وتنظيم الطلاب في مجموعات الدراسة، وتوجيه مجموعات العمل والدراسة، وتقييم التعلم، وإعطاء المكافآت</w:t>
      </w:r>
      <w:r w:rsidRPr="005C1D75">
        <w:rPr>
          <w:rFonts w:ascii="Traditional Arabic" w:hAnsi="Traditional Arabic" w:cs="Traditional Arabic"/>
          <w:color w:val="000000" w:themeColor="text1"/>
          <w:sz w:val="36"/>
          <w:szCs w:val="36"/>
        </w:rPr>
        <w:t>.</w:t>
      </w:r>
    </w:p>
    <w:p w:rsidR="00057BFA" w:rsidRPr="005C1D75" w:rsidRDefault="00057BFA" w:rsidP="00057BFA">
      <w:pPr>
        <w:pStyle w:val="BodyText"/>
        <w:bidi/>
        <w:spacing w:before="1"/>
        <w:ind w:left="1446" w:right="142" w:firstLine="711"/>
        <w:jc w:val="both"/>
        <w:rPr>
          <w:rFonts w:ascii="Traditional Arabic" w:hAnsi="Traditional Arabic" w:cs="Traditional Arabic"/>
          <w:color w:val="000000" w:themeColor="text1"/>
          <w:sz w:val="36"/>
          <w:szCs w:val="36"/>
          <w:lang w:val="id-ID"/>
        </w:rPr>
      </w:pPr>
      <w:r w:rsidRPr="005C1D75">
        <w:rPr>
          <w:rFonts w:ascii="Traditional Arabic" w:hAnsi="Traditional Arabic" w:cs="Traditional Arabic"/>
          <w:color w:val="000000" w:themeColor="text1"/>
          <w:sz w:val="36"/>
          <w:szCs w:val="36"/>
          <w:rtl/>
          <w:lang w:val="id-ID"/>
        </w:rPr>
        <w:t>تفتح المرحلة التمهيدية للمعلم والطلاب التعلم بالتحية والصلوات معا، ثم تتحقق من حضور الطلاب. يمكن أن يؤدي توفير الإدراك للطلاب إلى إبراز الدافع لتعلم الطلاب حتى يكونوا أكثر استعدادا وحماسا للقيام بأنشطة التعلم. في</w:t>
      </w:r>
      <w:r w:rsidRPr="00DC21C0">
        <w:rPr>
          <w:rFonts w:ascii="Traditional Arabic" w:hAnsi="Traditional Arabic" w:cs="Traditional Arabic" w:hint="cs"/>
          <w:color w:val="000000" w:themeColor="text1"/>
          <w:sz w:val="36"/>
          <w:szCs w:val="36"/>
          <w:rtl/>
          <w:lang w:val="id-ID"/>
        </w:rPr>
        <w:t xml:space="preserve"> </w:t>
      </w:r>
      <w:r>
        <w:rPr>
          <w:rFonts w:ascii="Traditional Arabic" w:hAnsi="Traditional Arabic" w:cs="Traditional Arabic" w:hint="cs"/>
          <w:color w:val="000000" w:themeColor="text1"/>
          <w:sz w:val="36"/>
          <w:szCs w:val="36"/>
          <w:rtl/>
          <w:lang w:val="id-ID"/>
        </w:rPr>
        <w:t>الإدراك</w:t>
      </w:r>
      <w:r w:rsidRPr="005C1D75">
        <w:rPr>
          <w:rFonts w:ascii="Traditional Arabic" w:hAnsi="Traditional Arabic" w:cs="Traditional Arabic"/>
          <w:color w:val="000000" w:themeColor="text1"/>
          <w:sz w:val="36"/>
          <w:szCs w:val="36"/>
          <w:lang w:val="id-ID"/>
        </w:rPr>
        <w:t xml:space="preserve"> </w:t>
      </w:r>
      <w:r w:rsidRPr="005C1D75">
        <w:rPr>
          <w:rFonts w:ascii="Traditional Arabic" w:hAnsi="Traditional Arabic" w:cs="Traditional Arabic"/>
          <w:color w:val="000000" w:themeColor="text1"/>
          <w:sz w:val="36"/>
          <w:szCs w:val="36"/>
          <w:rtl/>
          <w:lang w:val="id-ID"/>
        </w:rPr>
        <w:t>كما يدعو الطلاب لمراجعة المعرفة الأولية التي يمتلكها الطلاب</w:t>
      </w:r>
      <w:r>
        <w:rPr>
          <w:rFonts w:ascii="Traditional Arabic" w:hAnsi="Traditional Arabic" w:cs="Traditional Arabic"/>
          <w:color w:val="000000" w:themeColor="text1"/>
          <w:sz w:val="36"/>
          <w:szCs w:val="36"/>
          <w:rtl/>
          <w:lang w:val="id-ID"/>
        </w:rPr>
        <w:t xml:space="preserve"> المتعلقة</w:t>
      </w:r>
      <w:r>
        <w:rPr>
          <w:rFonts w:ascii="Traditional Arabic" w:hAnsi="Traditional Arabic" w:cs="Traditional Arabic" w:hint="cs"/>
          <w:color w:val="000000" w:themeColor="text1"/>
          <w:sz w:val="36"/>
          <w:szCs w:val="36"/>
          <w:rtl/>
          <w:lang w:val="id-ID"/>
        </w:rPr>
        <w:t xml:space="preserve"> الساعة</w:t>
      </w:r>
      <w:r w:rsidRPr="005C1D75">
        <w:rPr>
          <w:rFonts w:ascii="Traditional Arabic" w:hAnsi="Traditional Arabic" w:cs="Traditional Arabic"/>
          <w:color w:val="000000" w:themeColor="text1"/>
          <w:sz w:val="36"/>
          <w:szCs w:val="36"/>
          <w:rtl/>
          <w:lang w:val="id-ID"/>
        </w:rPr>
        <w:t xml:space="preserve">. علاوة على ذلك، ينقل المعلم الكفاءات الأساسية وأهداف التعلم في الاجتماع الأول. ينقل المعلم نطاق التقييم، أي المعرفي والعاطفي والنفسي الحركي. تقنيات التقييم المستخدمة هي الاختبارات الكتابية والشفوية. يتم إجراء نطاق التقييم لقياس نتائج التعلم للطلاب في عملية التعلم، إلى جانب أن نجاح الطلاب لا ينظر إليه فقط من نتائج الاختبارات التي أجريت، ولكن من جوانب المعرفة والمواقف ومهارات الطلاب. </w:t>
      </w:r>
      <w:r w:rsidRPr="005C1D75">
        <w:rPr>
          <w:rFonts w:ascii="Traditional Arabic" w:hAnsi="Traditional Arabic" w:cs="Traditional Arabic" w:hint="eastAsia"/>
          <w:color w:val="000000" w:themeColor="text1"/>
          <w:sz w:val="36"/>
          <w:szCs w:val="36"/>
          <w:rtl/>
          <w:lang w:val="id-ID"/>
        </w:rPr>
        <w:t>يقدم</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المعلمون</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أوراق</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الاختبار</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القبلي</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أولا</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لقياس</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معرفة</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الطلاب</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الأولية</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بالمواد</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التعليمية</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قبل</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الدخول</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في</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الأنشطة</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الأساسية</w:t>
      </w:r>
      <w:r>
        <w:rPr>
          <w:rFonts w:ascii="Traditional Arabic" w:hAnsi="Traditional Arabic" w:cs="Traditional Arabic"/>
          <w:color w:val="000000" w:themeColor="text1"/>
          <w:sz w:val="36"/>
          <w:szCs w:val="36"/>
          <w:rtl/>
          <w:lang w:val="id-ID"/>
        </w:rPr>
        <w:t>.</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هذه</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المرحلة،</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يقوم</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الطلاب</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بإجراء</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الاختبار</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المسبق</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بشكل</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جيد</w:t>
      </w:r>
      <w:r w:rsidRPr="005C1D75">
        <w:rPr>
          <w:rFonts w:ascii="Traditional Arabic" w:hAnsi="Traditional Arabic" w:cs="Traditional Arabic"/>
          <w:color w:val="000000" w:themeColor="text1"/>
          <w:sz w:val="36"/>
          <w:szCs w:val="36"/>
          <w:rtl/>
          <w:lang w:val="id-ID"/>
        </w:rPr>
        <w:t xml:space="preserve"> </w:t>
      </w:r>
      <w:r w:rsidRPr="005C1D75">
        <w:rPr>
          <w:rFonts w:ascii="Traditional Arabic" w:hAnsi="Traditional Arabic" w:cs="Traditional Arabic" w:hint="eastAsia"/>
          <w:color w:val="000000" w:themeColor="text1"/>
          <w:sz w:val="36"/>
          <w:szCs w:val="36"/>
          <w:rtl/>
          <w:lang w:val="id-ID"/>
        </w:rPr>
        <w:t>ومسؤول</w:t>
      </w:r>
      <w:r w:rsidRPr="005C1D75">
        <w:rPr>
          <w:rFonts w:ascii="Traditional Arabic" w:hAnsi="Traditional Arabic" w:cs="Traditional Arabic"/>
          <w:color w:val="000000" w:themeColor="text1"/>
          <w:sz w:val="36"/>
          <w:szCs w:val="36"/>
          <w:rtl/>
          <w:lang w:val="id-ID"/>
        </w:rPr>
        <w:t>.</w:t>
      </w:r>
    </w:p>
    <w:p w:rsidR="00057BFA" w:rsidRPr="005C1D75" w:rsidRDefault="00057BFA" w:rsidP="00057BFA">
      <w:pPr>
        <w:pStyle w:val="BodyText"/>
        <w:bidi/>
        <w:spacing w:before="1"/>
        <w:ind w:left="1446" w:right="142" w:firstLine="711"/>
        <w:jc w:val="both"/>
        <w:rPr>
          <w:color w:val="000000" w:themeColor="text1"/>
          <w:sz w:val="24"/>
          <w:szCs w:val="24"/>
          <w:lang w:val="id-ID"/>
        </w:rPr>
      </w:pPr>
      <w:r w:rsidRPr="005C1D75">
        <w:rPr>
          <w:rFonts w:ascii="Traditional Arabic" w:hAnsi="Traditional Arabic" w:cs="Traditional Arabic"/>
          <w:color w:val="000000" w:themeColor="text1"/>
          <w:sz w:val="36"/>
          <w:szCs w:val="36"/>
          <w:rtl/>
          <w:lang w:val="id-ID"/>
        </w:rPr>
        <w:t>تحتوي مرحلة النشاط الأساسية على بناء جملة تعليمي بما في ذلك، أي في المرحلة 1 التي تقدم المعلومات، يسأل المعلم أسئلة تتعلق بالدرس الذي سيتم تنفيذه لتهيئة جو التعلم ليكون ممتعا. بعد ذلك، ينقل المعلم مخططا لنطاق المواد والأنشطة التي يتعين تنفيذها، أي شرح المادة حول الساعة. يطرح الطلاب أسئلة وأجوبة مع المعلم فيما يتعلق بالمواد المقدمة. لذلك، يحتضن هذا النشاط التواصل الجيد بين المعلمين والطلاب. يمكن أن يؤدي التواصل الجيد إلى زيادة ثقة الطلاب بأنفسهم، وجعل الطلاب أكثر نشاطا في طرح الأسئلة والجدال لزيادة فهمهم للمواد التعليمية. في هذه المرحلة، يبدو الطلاب متحمسين ويطرحون بنشاط الأسئلة المتعلقة بأنشطة التعلم والمواد التعليمية</w:t>
      </w:r>
      <w:r w:rsidRPr="005C1D75">
        <w:rPr>
          <w:color w:val="000000" w:themeColor="text1"/>
          <w:sz w:val="24"/>
          <w:szCs w:val="24"/>
          <w:lang w:val="id-ID"/>
        </w:rPr>
        <w:t>.</w:t>
      </w:r>
    </w:p>
    <w:p w:rsidR="00057BFA" w:rsidRDefault="00057BFA" w:rsidP="00057BFA">
      <w:pPr>
        <w:pStyle w:val="BodyText"/>
        <w:bidi/>
        <w:spacing w:before="1"/>
        <w:ind w:left="1446" w:right="142" w:firstLine="711"/>
        <w:jc w:val="both"/>
        <w:rPr>
          <w:rFonts w:ascii="Traditional Arabic" w:hAnsi="Traditional Arabic" w:cs="Traditional Arabic"/>
          <w:color w:val="000000" w:themeColor="text1"/>
          <w:sz w:val="36"/>
          <w:szCs w:val="36"/>
          <w:lang w:val="id-ID"/>
        </w:rPr>
      </w:pPr>
      <w:r w:rsidRPr="005C1D75">
        <w:rPr>
          <w:rFonts w:ascii="Traditional Arabic" w:hAnsi="Traditional Arabic" w:cs="Traditional Arabic"/>
          <w:color w:val="000000" w:themeColor="text1"/>
          <w:sz w:val="36"/>
          <w:szCs w:val="36"/>
          <w:rtl/>
          <w:lang w:val="id-ID"/>
        </w:rPr>
        <w:t xml:space="preserve">تنظم المرحلة 2 الطلاب في مجموعات دراسية، ويشكل المعلم مجموعة أصلية من 4-6 أعضاء. تم تحديد تقسيم هذه المجموعة وتعديله على المادة، علاوة على ذلك، يشارك المعلم المواد التعليمية التي سيتم مناقشتها عن طريق طريقة رسم الخرائط الذهنية، والتي يتم تسجيلها عن طريق إنشاء في هذه المرحلة، يبدو الطلاب متحمسين </w:t>
      </w:r>
      <w:r w:rsidRPr="005C1D75">
        <w:rPr>
          <w:rFonts w:ascii="Traditional Arabic" w:hAnsi="Traditional Arabic" w:cs="Traditional Arabic"/>
          <w:color w:val="000000" w:themeColor="text1"/>
          <w:sz w:val="36"/>
          <w:szCs w:val="36"/>
          <w:rtl/>
          <w:lang w:val="id-ID"/>
        </w:rPr>
        <w:lastRenderedPageBreak/>
        <w:t>في وقت تقسيم المجموعة وتوزيع المواد التعليمية التي ستصبح فيما بعد موضوع مناقشة في مجموعاتهم الخاصة، كما يبدو أن الطلاب يهتمون بشرح المعلم بعناية،  واسأل بشكل أكثر نشاطا</w:t>
      </w:r>
      <w:r w:rsidRPr="005C1D75">
        <w:rPr>
          <w:rFonts w:ascii="Traditional Arabic" w:hAnsi="Traditional Arabic" w:cs="Traditional Arabic"/>
          <w:color w:val="000000" w:themeColor="text1"/>
          <w:sz w:val="36"/>
          <w:szCs w:val="36"/>
          <w:lang w:val="id-ID"/>
        </w:rPr>
        <w:t>.</w:t>
      </w:r>
    </w:p>
    <w:p w:rsidR="00EE0B56" w:rsidRDefault="00057BFA" w:rsidP="00EE0B56">
      <w:pPr>
        <w:pStyle w:val="BodyText"/>
        <w:bidi/>
        <w:spacing w:before="1"/>
        <w:ind w:left="1446" w:right="142" w:firstLine="711"/>
        <w:jc w:val="both"/>
        <w:rPr>
          <w:rFonts w:ascii="Traditional Arabic" w:hAnsi="Traditional Arabic" w:cs="Traditional Arabic"/>
          <w:color w:val="000000" w:themeColor="text1"/>
          <w:sz w:val="36"/>
          <w:szCs w:val="36"/>
          <w:lang w:val="id-ID"/>
        </w:rPr>
      </w:pPr>
      <w:r w:rsidRPr="00057BFA">
        <w:rPr>
          <w:rFonts w:ascii="Traditional Arabic" w:hAnsi="Traditional Arabic" w:cs="Traditional Arabic"/>
          <w:color w:val="000000" w:themeColor="text1"/>
          <w:sz w:val="36"/>
          <w:szCs w:val="36"/>
          <w:rtl/>
        </w:rPr>
        <w:t>المرحلة 3 من تقييم التعلم، يقدم المعلم تقييما يتعلق بنتائج العروض التقديمية للطلاب. من المهم جدا إجراء تقييم التعلم من قبل المعلمين لتقييم مدى نجاح الطالب في فهم وإتقان المواد التعليمية التي يقدمها المعلم. بالإضافة إلى ذلك، فإن التقييم هو مسؤولية المعلم لقياس وتقييم نتائج تعلم الطلاب من خلال تقويم فهم الطلاب الذي يعتبر غير مناسب تتكون مرحلة النشاط الختامي من، يوفر المعلم فرصا للطلاب لطرح الأسئلة. بعد ذلك، ينقل المعلم التغذية الراجعة والتفكير في المواد التعليمية من خلال استخلاص استنتاجات من نتائج التعلم. ينقل المعلم الأنشطة التي سيتم مناقشتها في الاجتماع القادم</w:t>
      </w:r>
      <w:r w:rsidRPr="00057BFA">
        <w:rPr>
          <w:rFonts w:ascii="Traditional Arabic" w:hAnsi="Traditional Arabic" w:cs="Traditional Arabic"/>
          <w:color w:val="000000" w:themeColor="text1"/>
          <w:sz w:val="36"/>
          <w:szCs w:val="36"/>
        </w:rPr>
        <w:t>.</w:t>
      </w:r>
    </w:p>
    <w:p w:rsidR="008507AA" w:rsidRPr="00EE0B56" w:rsidRDefault="00EF063E" w:rsidP="00EE0B56">
      <w:pPr>
        <w:pStyle w:val="BodyText"/>
        <w:bidi/>
        <w:spacing w:before="1"/>
        <w:ind w:left="1446" w:right="142" w:firstLine="711"/>
        <w:jc w:val="both"/>
        <w:rPr>
          <w:rFonts w:ascii="Traditional Arabic" w:hAnsi="Traditional Arabic" w:cs="Traditional Arabic"/>
          <w:color w:val="000000" w:themeColor="text1"/>
          <w:sz w:val="36"/>
          <w:szCs w:val="36"/>
          <w:lang w:val="id-ID"/>
        </w:rPr>
      </w:pPr>
      <w:r w:rsidRPr="00EE0B56">
        <w:rPr>
          <w:rFonts w:ascii="Traditional Arabic" w:hAnsi="Traditional Arabic" w:cs="Traditional Arabic"/>
          <w:color w:val="202124"/>
          <w:sz w:val="36"/>
          <w:szCs w:val="36"/>
          <w:rtl/>
          <w:lang w:bidi="ar"/>
        </w:rPr>
        <w:t>أدوات البحث هي الأدوات أو المرافق التي يستخدمها البحث في جمع البيانات بحيث يكون العمل أسهل وتكون النتائج أفضل، بحيث يسهل معالجتها. أما أدوات جمع البيانات فهي أدوات تستخدم لقياس البيانات التي سيتم جمعها. أدوات جمع البيانات هذه لا يمكن فصلها أساسًا عن طريقة جمع البيانات. لذلك، فإن استخدام الأدوات مهم جدًا للعثور على المعلومات وجمع المعلومات المتعلقة ببيانات البحث من حيث الظواهر الطبيعية والاجتماعية. استخدمت مجموعة البيانات في هذا البحث طريقة الاختبار الكتابي بناءً على أداة عنصر الاختبار المكونة من ثلاث مؤشرات تركيز بحثي ووصفها. والمواد المستخدمة في هذا البحث هي إتقان المفردات.</w:t>
      </w:r>
    </w:p>
    <w:p w:rsidR="008507AA" w:rsidRPr="00EA55B3" w:rsidRDefault="00EF063E" w:rsidP="000B5B91">
      <w:pPr>
        <w:pStyle w:val="ListParagraph"/>
        <w:bidi/>
        <w:spacing w:line="240" w:lineRule="auto"/>
        <w:ind w:left="1285" w:firstLine="155"/>
        <w:jc w:val="both"/>
        <w:rPr>
          <w:rFonts w:ascii="Traditional Arabic" w:hAnsi="Traditional Arabic" w:cs="Traditional Arabic"/>
          <w:sz w:val="36"/>
          <w:szCs w:val="36"/>
          <w:rtl/>
        </w:rPr>
      </w:pPr>
      <w:r w:rsidRPr="008507AA">
        <w:rPr>
          <w:rFonts w:ascii="Traditional Arabic" w:eastAsia="Times New Roman" w:hAnsi="Traditional Arabic" w:cs="Traditional Arabic"/>
          <w:color w:val="202124"/>
          <w:sz w:val="36"/>
          <w:szCs w:val="36"/>
          <w:rtl/>
          <w:lang w:bidi="ar"/>
        </w:rPr>
        <w:t>لمزيد من التفاصيل، انظر الجدول التالي.</w:t>
      </w:r>
    </w:p>
    <w:p w:rsidR="00C563CA" w:rsidRPr="00C563CA" w:rsidRDefault="00C563CA" w:rsidP="000B5B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133" w:right="-52"/>
        <w:jc w:val="center"/>
        <w:rPr>
          <w:rFonts w:ascii="Traditional Arabic" w:eastAsia="Times New Roman" w:hAnsi="Traditional Arabic" w:cs="Traditional Arabic"/>
          <w:b/>
          <w:bCs/>
          <w:color w:val="202124"/>
          <w:sz w:val="36"/>
          <w:szCs w:val="36"/>
          <w:lang w:bidi="ar"/>
        </w:rPr>
      </w:pPr>
      <w:r w:rsidRPr="00C563CA">
        <w:rPr>
          <w:rFonts w:ascii="Traditional Arabic" w:eastAsia="Times New Roman" w:hAnsi="Traditional Arabic" w:cs="Traditional Arabic" w:hint="eastAsia"/>
          <w:b/>
          <w:bCs/>
          <w:color w:val="202124"/>
          <w:sz w:val="36"/>
          <w:szCs w:val="36"/>
          <w:rtl/>
          <w:lang w:bidi="ar"/>
        </w:rPr>
        <w:t>الجدول</w:t>
      </w:r>
      <w:r w:rsidR="00EA55B3">
        <w:rPr>
          <w:rFonts w:ascii="Traditional Arabic" w:eastAsia="Times New Roman" w:hAnsi="Traditional Arabic" w:cs="Traditional Arabic"/>
          <w:b/>
          <w:bCs/>
          <w:color w:val="202124"/>
          <w:sz w:val="36"/>
          <w:szCs w:val="36"/>
          <w:lang w:bidi="ar"/>
        </w:rPr>
        <w:t xml:space="preserve">3.3 </w:t>
      </w:r>
      <w:r>
        <w:rPr>
          <w:rFonts w:ascii="Traditional Arabic" w:eastAsia="Times New Roman" w:hAnsi="Traditional Arabic" w:cs="Traditional Arabic"/>
          <w:b/>
          <w:bCs/>
          <w:color w:val="202124"/>
          <w:sz w:val="36"/>
          <w:szCs w:val="36"/>
          <w:rtl/>
          <w:lang w:bidi="ar"/>
        </w:rPr>
        <w:t xml:space="preserve"> </w:t>
      </w:r>
      <w:r w:rsidRPr="00C563CA">
        <w:rPr>
          <w:rFonts w:ascii="Traditional Arabic" w:hAnsi="Traditional Arabic" w:cs="Traditional Arabic"/>
          <w:b/>
          <w:bCs/>
          <w:i/>
          <w:color w:val="000000" w:themeColor="text1"/>
          <w:sz w:val="36"/>
          <w:szCs w:val="36"/>
          <w:rtl/>
        </w:rPr>
        <w:t xml:space="preserve"> </w:t>
      </w:r>
      <w:r w:rsidR="006C529F" w:rsidRPr="00EF063E">
        <w:rPr>
          <w:rFonts w:ascii="Traditional Arabic" w:eastAsia="Times New Roman" w:hAnsi="Traditional Arabic" w:cs="Traditional Arabic"/>
          <w:color w:val="202124"/>
          <w:sz w:val="36"/>
          <w:szCs w:val="36"/>
          <w:rtl/>
          <w:lang w:bidi="ar"/>
        </w:rPr>
        <w:t>أدوات البحث</w:t>
      </w:r>
    </w:p>
    <w:tbl>
      <w:tblPr>
        <w:tblStyle w:val="TableGrid"/>
        <w:bidiVisual/>
        <w:tblW w:w="0" w:type="auto"/>
        <w:tblInd w:w="577" w:type="dxa"/>
        <w:tblLook w:val="04A0" w:firstRow="1" w:lastRow="0" w:firstColumn="1" w:lastColumn="0" w:noHBand="0" w:noVBand="1"/>
      </w:tblPr>
      <w:tblGrid>
        <w:gridCol w:w="1278"/>
        <w:gridCol w:w="2865"/>
        <w:gridCol w:w="3207"/>
      </w:tblGrid>
      <w:tr w:rsidR="00EF063E" w:rsidRPr="00592872" w:rsidTr="0003184B">
        <w:tc>
          <w:tcPr>
            <w:tcW w:w="1278"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الرقم</w:t>
            </w:r>
          </w:p>
        </w:tc>
        <w:tc>
          <w:tcPr>
            <w:tcW w:w="2865"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lang w:val="en-US" w:bidi="ar"/>
              </w:rPr>
            </w:pPr>
            <w:r w:rsidRPr="00592872">
              <w:rPr>
                <w:rFonts w:ascii="Traditional Arabic" w:eastAsia="Times New Roman" w:hAnsi="Traditional Arabic" w:cs="Traditional Arabic"/>
                <w:color w:val="202124"/>
                <w:sz w:val="36"/>
                <w:szCs w:val="36"/>
                <w:rtl/>
                <w:lang w:bidi="ar"/>
              </w:rPr>
              <w:t>المؤشر</w:t>
            </w:r>
          </w:p>
        </w:tc>
        <w:tc>
          <w:tcPr>
            <w:tcW w:w="3207"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rPr>
            </w:pPr>
            <w:r w:rsidRPr="00592872">
              <w:rPr>
                <w:rFonts w:ascii="Traditional Arabic" w:eastAsia="Times New Roman" w:hAnsi="Traditional Arabic" w:cs="Traditional Arabic"/>
                <w:color w:val="202124"/>
                <w:sz w:val="36"/>
                <w:szCs w:val="36"/>
                <w:rtl/>
              </w:rPr>
              <w:t>الوصف</w:t>
            </w:r>
          </w:p>
        </w:tc>
      </w:tr>
      <w:tr w:rsidR="00EF063E" w:rsidRPr="00592872" w:rsidTr="0003184B">
        <w:tc>
          <w:tcPr>
            <w:tcW w:w="1278"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١.</w:t>
            </w:r>
          </w:p>
        </w:tc>
        <w:tc>
          <w:tcPr>
            <w:tcW w:w="2865"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يقدر على ترجمة أشكال المفردات بشكل جيد</w:t>
            </w:r>
          </w:p>
        </w:tc>
        <w:tc>
          <w:tcPr>
            <w:tcW w:w="3207" w:type="dxa"/>
          </w:tcPr>
          <w:p w:rsidR="00EF063E" w:rsidRPr="00592872" w:rsidRDefault="00EF063E" w:rsidP="000B5B91">
            <w:pPr>
              <w:pStyle w:val="HTMLPreformatted"/>
              <w:bidi/>
              <w:rPr>
                <w:rFonts w:ascii="Traditional Arabic" w:hAnsi="Traditional Arabic" w:cs="Traditional Arabic"/>
                <w:color w:val="202124"/>
                <w:sz w:val="36"/>
                <w:szCs w:val="36"/>
                <w:rtl/>
              </w:rPr>
            </w:pPr>
            <w:r w:rsidRPr="00592872">
              <w:rPr>
                <w:rStyle w:val="y2iqfc"/>
                <w:rFonts w:ascii="Traditional Arabic" w:eastAsiaTheme="minorEastAsia" w:hAnsi="Traditional Arabic" w:cs="Traditional Arabic"/>
                <w:color w:val="202124"/>
                <w:sz w:val="36"/>
                <w:szCs w:val="36"/>
                <w:rtl/>
                <w:lang w:bidi="ar"/>
              </w:rPr>
              <w:t>يتم إعطاء الطلاب إحدى المفردات ثم ترجمتها.</w:t>
            </w:r>
          </w:p>
        </w:tc>
      </w:tr>
      <w:tr w:rsidR="00EF063E" w:rsidRPr="00592872" w:rsidTr="0003184B">
        <w:tc>
          <w:tcPr>
            <w:tcW w:w="1278"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lastRenderedPageBreak/>
              <w:t>٢.</w:t>
            </w:r>
          </w:p>
        </w:tc>
        <w:tc>
          <w:tcPr>
            <w:tcW w:w="2865"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يقدر على حفظ المفردات وكتابتها بشكل جيد</w:t>
            </w:r>
          </w:p>
        </w:tc>
        <w:tc>
          <w:tcPr>
            <w:tcW w:w="3207"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Style w:val="y2iqfc"/>
                <w:rFonts w:ascii="Traditional Arabic" w:hAnsi="Traditional Arabic" w:cs="Traditional Arabic"/>
                <w:color w:val="202124"/>
                <w:sz w:val="36"/>
                <w:szCs w:val="36"/>
                <w:rtl/>
                <w:lang w:bidi="ar"/>
              </w:rPr>
              <w:t>يتم إعطاء الطلاب إحدى المفردات ثم تلفظها وكتابتها</w:t>
            </w:r>
          </w:p>
        </w:tc>
      </w:tr>
      <w:tr w:rsidR="00EF063E" w:rsidRPr="00592872" w:rsidTr="0003184B">
        <w:tc>
          <w:tcPr>
            <w:tcW w:w="1278"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٣.</w:t>
            </w:r>
          </w:p>
        </w:tc>
        <w:tc>
          <w:tcPr>
            <w:tcW w:w="2865"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Fonts w:ascii="Traditional Arabic" w:eastAsia="Times New Roman" w:hAnsi="Traditional Arabic" w:cs="Traditional Arabic"/>
                <w:color w:val="202124"/>
                <w:sz w:val="36"/>
                <w:szCs w:val="36"/>
                <w:rtl/>
                <w:lang w:bidi="ar"/>
              </w:rPr>
              <w:t>يقدر على استخدام المفردات في الجمل إما محادثة أو كتابة بشكل جيد</w:t>
            </w:r>
          </w:p>
        </w:tc>
        <w:tc>
          <w:tcPr>
            <w:tcW w:w="3207" w:type="dxa"/>
          </w:tcPr>
          <w:p w:rsidR="00EF063E" w:rsidRPr="00592872"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right="567"/>
              <w:jc w:val="both"/>
              <w:rPr>
                <w:rFonts w:ascii="Traditional Arabic" w:eastAsia="Times New Roman" w:hAnsi="Traditional Arabic" w:cs="Traditional Arabic"/>
                <w:color w:val="202124"/>
                <w:sz w:val="36"/>
                <w:szCs w:val="36"/>
                <w:rtl/>
                <w:lang w:bidi="ar"/>
              </w:rPr>
            </w:pPr>
            <w:r w:rsidRPr="00592872">
              <w:rPr>
                <w:rStyle w:val="y2iqfc"/>
                <w:rFonts w:ascii="Traditional Arabic" w:hAnsi="Traditional Arabic" w:cs="Traditional Arabic"/>
                <w:color w:val="202124"/>
                <w:sz w:val="36"/>
                <w:szCs w:val="36"/>
                <w:rtl/>
                <w:lang w:bidi="ar"/>
              </w:rPr>
              <w:t>يتم إعطاء الطلاب إحدى المفردات ثم تلفظها وكتابتها</w:t>
            </w:r>
          </w:p>
        </w:tc>
      </w:tr>
    </w:tbl>
    <w:p w:rsidR="00EF063E" w:rsidRPr="00CF7477"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565"/>
        <w:jc w:val="both"/>
        <w:rPr>
          <w:rFonts w:ascii="Traditional Arabic" w:eastAsia="Times New Roman" w:hAnsi="Traditional Arabic" w:cs="Traditional Arabic"/>
          <w:color w:val="202124"/>
          <w:sz w:val="36"/>
          <w:szCs w:val="36"/>
        </w:rPr>
      </w:pPr>
      <w:r>
        <w:rPr>
          <w:rFonts w:ascii="Traditional Arabic" w:eastAsia="Times New Roman" w:hAnsi="Traditional Arabic" w:cs="Traditional Arabic"/>
          <w:color w:val="202124"/>
          <w:sz w:val="36"/>
          <w:szCs w:val="36"/>
          <w:rtl/>
          <w:lang w:bidi="ar"/>
        </w:rPr>
        <w:tab/>
      </w:r>
      <w:r w:rsidRPr="00592872">
        <w:rPr>
          <w:rFonts w:ascii="Traditional Arabic" w:eastAsia="Times New Roman" w:hAnsi="Traditional Arabic" w:cs="Traditional Arabic"/>
          <w:color w:val="202124"/>
          <w:sz w:val="36"/>
          <w:szCs w:val="36"/>
          <w:rtl/>
          <w:lang w:bidi="ar"/>
        </w:rPr>
        <w:t>كانت أدوات هذا البحث هي أن الطلاب قد خضعوا لاختبار كتابي في شكل الاختبار القبلي والبعدي. قبل تطبيق أسئلة الاختبار في البحث، يجب إجراء اختبارات الصلاحية والموثوقية.</w:t>
      </w:r>
    </w:p>
    <w:p w:rsidR="00FA1FF4" w:rsidRPr="008B5913" w:rsidRDefault="001C790E" w:rsidP="000B5B91">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52"/>
        <w:jc w:val="both"/>
        <w:rPr>
          <w:rFonts w:ascii="Traditional Arabic" w:hAnsi="Traditional Arabic" w:cs="Traditional Arabic"/>
          <w:b/>
          <w:bCs/>
          <w:color w:val="202124"/>
          <w:sz w:val="36"/>
          <w:szCs w:val="36"/>
          <w:lang w:bidi="ar"/>
        </w:rPr>
      </w:pPr>
      <w:r w:rsidRPr="008B5913">
        <w:rPr>
          <w:rFonts w:ascii="Traditional Arabic" w:eastAsia="Times New Roman" w:hAnsi="Traditional Arabic" w:cs="Traditional Arabic"/>
          <w:b/>
          <w:bCs/>
          <w:color w:val="202124"/>
          <w:sz w:val="36"/>
          <w:szCs w:val="36"/>
          <w:rtl/>
          <w:lang w:bidi="ar"/>
        </w:rPr>
        <w:t>اختبار الصلاحية</w:t>
      </w:r>
      <w:r w:rsidRPr="008B5913">
        <w:rPr>
          <w:rFonts w:ascii="Traditional Arabic" w:eastAsia="Times New Roman" w:hAnsi="Traditional Arabic" w:cs="Traditional Arabic" w:hint="cs"/>
          <w:b/>
          <w:bCs/>
          <w:color w:val="202124"/>
          <w:sz w:val="36"/>
          <w:szCs w:val="36"/>
          <w:rtl/>
          <w:lang w:bidi="ar"/>
        </w:rPr>
        <w:t xml:space="preserve"> و </w:t>
      </w:r>
      <w:r w:rsidRPr="008B5913">
        <w:rPr>
          <w:rFonts w:ascii="Traditional Arabic" w:eastAsia="Times New Roman" w:hAnsi="Traditional Arabic" w:cs="Traditional Arabic"/>
          <w:b/>
          <w:bCs/>
          <w:color w:val="202124"/>
          <w:sz w:val="36"/>
          <w:szCs w:val="36"/>
          <w:rtl/>
          <w:lang w:bidi="ar"/>
        </w:rPr>
        <w:t>اختبار الموثوقية</w:t>
      </w:r>
    </w:p>
    <w:p w:rsidR="00034609"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565"/>
        <w:jc w:val="both"/>
        <w:rPr>
          <w:rFonts w:ascii="Traditional Arabic" w:hAnsi="Traditional Arabic" w:cs="Traditional Arabic"/>
          <w:sz w:val="36"/>
          <w:szCs w:val="36"/>
          <w:rtl/>
        </w:rPr>
      </w:pPr>
      <w:r>
        <w:rPr>
          <w:rFonts w:ascii="Traditional Arabic" w:eastAsia="Times New Roman" w:hAnsi="Traditional Arabic" w:cs="Traditional Arabic"/>
          <w:color w:val="202124"/>
          <w:sz w:val="36"/>
          <w:szCs w:val="36"/>
          <w:rtl/>
          <w:lang w:bidi="ar"/>
        </w:rPr>
        <w:tab/>
      </w:r>
      <w:r w:rsidR="00034609" w:rsidRPr="00EF063E">
        <w:rPr>
          <w:rFonts w:ascii="Traditional Arabic" w:eastAsia="Times New Roman" w:hAnsi="Traditional Arabic" w:cs="Traditional Arabic"/>
          <w:color w:val="202124"/>
          <w:sz w:val="36"/>
          <w:szCs w:val="36"/>
          <w:rtl/>
          <w:lang w:bidi="ar"/>
        </w:rPr>
        <w:t>اختبار</w:t>
      </w:r>
      <w:r w:rsidR="00034609" w:rsidRPr="00544D36">
        <w:rPr>
          <w:rFonts w:ascii="Traditional Arabic" w:hAnsi="Traditional Arabic" w:cs="Traditional Arabic"/>
          <w:sz w:val="36"/>
          <w:szCs w:val="36"/>
          <w:rtl/>
        </w:rPr>
        <w:t xml:space="preserve"> الصلاحية</w:t>
      </w:r>
      <w:r w:rsidR="008B5913">
        <w:rPr>
          <w:rFonts w:ascii="Traditional Arabic" w:hAnsi="Traditional Arabic" w:cs="Traditional Arabic"/>
          <w:sz w:val="36"/>
          <w:szCs w:val="36"/>
          <w:rtl/>
        </w:rPr>
        <w:t xml:space="preserve"> من كلمة الصلاحية</w:t>
      </w:r>
      <w:r w:rsidR="00034609" w:rsidRPr="00544D36">
        <w:rPr>
          <w:rFonts w:ascii="Traditional Arabic" w:hAnsi="Traditional Arabic" w:cs="Traditional Arabic"/>
          <w:sz w:val="36"/>
          <w:szCs w:val="36"/>
          <w:rtl/>
        </w:rPr>
        <w:t>، والتي تعني مدى دقة ودقة أداة القياس في أداء وظيفة القياس الخاصة بها. يقال إن الأداة صالحة إذا كان بإمكانها التعبير عن البيانات والمتغيرات بدقة دون انحراف عن الحالة الفعلية. اختبار الصلاحية هو اختبار يوضح صحة وصلاحية الأداة.</w:t>
      </w:r>
      <w:r w:rsidR="00592CE8">
        <w:rPr>
          <w:rStyle w:val="FootnoteReference"/>
          <w:rFonts w:ascii="Traditional Arabic" w:hAnsi="Traditional Arabic" w:cs="Traditional Arabic"/>
          <w:sz w:val="36"/>
          <w:szCs w:val="36"/>
          <w:rtl/>
        </w:rPr>
        <w:footnoteReference w:id="34"/>
      </w:r>
      <w:r w:rsidR="00034609" w:rsidRPr="00544D36">
        <w:rPr>
          <w:rFonts w:ascii="Traditional Arabic" w:hAnsi="Traditional Arabic" w:cs="Traditional Arabic"/>
          <w:sz w:val="36"/>
          <w:szCs w:val="36"/>
          <w:rtl/>
        </w:rPr>
        <w:t xml:space="preserve"> الصيغة المستخدمة هي</w:t>
      </w:r>
      <w:r w:rsidR="00034609" w:rsidRPr="00544D36">
        <w:rPr>
          <w:rFonts w:ascii="Traditional Arabic" w:hAnsi="Traditional Arabic" w:cs="Traditional Arabic"/>
          <w:sz w:val="36"/>
          <w:szCs w:val="36"/>
        </w:rPr>
        <w:t>:</w:t>
      </w:r>
    </w:p>
    <w:p w:rsidR="00034609" w:rsidRDefault="00034609" w:rsidP="000B5B91">
      <w:pPr>
        <w:pStyle w:val="BodyText"/>
        <w:ind w:left="1513"/>
        <w:rPr>
          <w:rFonts w:ascii="Traditional Arabic" w:hAnsi="Traditional Arabic" w:cs="Traditional Arabic"/>
          <w:color w:val="202124"/>
          <w:sz w:val="36"/>
          <w:szCs w:val="36"/>
          <w:rtl/>
        </w:rPr>
      </w:pPr>
      <w:r>
        <w:rPr>
          <w:noProof/>
          <w:lang w:val="id-ID" w:eastAsia="id-ID"/>
        </w:rPr>
        <w:drawing>
          <wp:anchor distT="0" distB="0" distL="0" distR="0" simplePos="0" relativeHeight="251656192" behindDoc="0" locked="0" layoutInCell="1" allowOverlap="1" wp14:anchorId="4B41571F" wp14:editId="24B82FC2">
            <wp:simplePos x="0" y="0"/>
            <wp:positionH relativeFrom="page">
              <wp:posOffset>3872230</wp:posOffset>
            </wp:positionH>
            <wp:positionV relativeFrom="paragraph">
              <wp:posOffset>139700</wp:posOffset>
            </wp:positionV>
            <wp:extent cx="2317750" cy="339725"/>
            <wp:effectExtent l="0" t="0" r="6350" b="3175"/>
            <wp:wrapTopAndBottom/>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21" cstate="print"/>
                    <a:stretch>
                      <a:fillRect/>
                    </a:stretch>
                  </pic:blipFill>
                  <pic:spPr>
                    <a:xfrm>
                      <a:off x="0" y="0"/>
                      <a:ext cx="2317750" cy="339725"/>
                    </a:xfrm>
                    <a:prstGeom prst="rect">
                      <a:avLst/>
                    </a:prstGeom>
                  </pic:spPr>
                </pic:pic>
              </a:graphicData>
            </a:graphic>
          </wp:anchor>
        </w:drawing>
      </w:r>
      <w:r>
        <w:rPr>
          <w:rFonts w:ascii="Traditional Arabic" w:hAnsi="Traditional Arabic" w:cs="Traditional Arabic" w:hint="cs"/>
          <w:color w:val="202124"/>
          <w:sz w:val="36"/>
          <w:szCs w:val="36"/>
          <w:rtl/>
        </w:rPr>
        <w:tab/>
      </w:r>
    </w:p>
    <w:p w:rsidR="00930E26" w:rsidRPr="00930E26" w:rsidRDefault="00930E26" w:rsidP="000B5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eastAsia="Times New Roman" w:hAnsi="Traditional Arabic" w:cs="Traditional Arabic"/>
          <w:color w:val="202124"/>
          <w:sz w:val="36"/>
          <w:szCs w:val="36"/>
          <w:lang w:eastAsia="id-ID"/>
        </w:rPr>
      </w:pPr>
      <w:r w:rsidRPr="00930E26">
        <w:rPr>
          <w:rFonts w:ascii="Traditional Arabic" w:eastAsia="Times New Roman" w:hAnsi="Traditional Arabic" w:cs="Traditional Arabic"/>
          <w:color w:val="202124"/>
          <w:sz w:val="36"/>
          <w:szCs w:val="36"/>
          <w:rtl/>
          <w:lang w:eastAsia="id-ID" w:bidi="ar"/>
        </w:rPr>
        <w:t>معلومة</w:t>
      </w:r>
      <w:r w:rsidR="009B7A8C">
        <w:rPr>
          <w:rFonts w:ascii="Traditional Arabic" w:eastAsia="Times New Roman" w:hAnsi="Traditional Arabic" w:cs="Traditional Arabic"/>
          <w:color w:val="202124"/>
          <w:sz w:val="36"/>
          <w:szCs w:val="36"/>
          <w:lang w:eastAsia="id-ID" w:bidi="ar"/>
        </w:rPr>
        <w:t xml:space="preserve"> :</w:t>
      </w:r>
    </w:p>
    <w:p w:rsidR="007B759B" w:rsidRPr="00930E26" w:rsidRDefault="007B759B" w:rsidP="000B5B91">
      <w:pPr>
        <w:pStyle w:val="BodyText"/>
        <w:bidi/>
        <w:ind w:left="565"/>
        <w:rPr>
          <w:lang w:val="id-ID"/>
        </w:rPr>
      </w:pPr>
    </w:p>
    <w:p w:rsidR="009B7A8C" w:rsidRPr="009B7A8C" w:rsidRDefault="009B7A8C" w:rsidP="000B5B91">
      <w:pPr>
        <w:pStyle w:val="HTMLPreformatted"/>
        <w:numPr>
          <w:ilvl w:val="0"/>
          <w:numId w:val="22"/>
        </w:numPr>
        <w:bidi/>
        <w:rPr>
          <w:rFonts w:ascii="inherit" w:hAnsi="inherit"/>
          <w:color w:val="202124"/>
          <w:sz w:val="42"/>
          <w:szCs w:val="42"/>
        </w:rPr>
      </w:pPr>
      <w:r>
        <w:t xml:space="preserve"> </w:t>
      </w:r>
      <w:r w:rsidR="00930E26">
        <w:t>=</w:t>
      </w:r>
      <w:r w:rsidR="004D6095">
        <w:t xml:space="preserve"> </w:t>
      </w:r>
      <w:r w:rsidRPr="009B7A8C">
        <w:rPr>
          <w:rFonts w:ascii="Traditional Arabic" w:hAnsi="Traditional Arabic" w:cs="Traditional Arabic"/>
          <w:color w:val="202124"/>
          <w:sz w:val="36"/>
          <w:szCs w:val="36"/>
          <w:rtl/>
          <w:lang w:bidi="ar"/>
        </w:rPr>
        <w:t>معامل الارتباط</w:t>
      </w:r>
    </w:p>
    <w:p w:rsidR="00930E26" w:rsidRDefault="009B7A8C" w:rsidP="000B5B91">
      <w:pPr>
        <w:pStyle w:val="BodyText"/>
        <w:bidi/>
        <w:ind w:left="565"/>
        <w:rPr>
          <w:rFonts w:ascii="Traditional Arabic" w:hAnsi="Traditional Arabic" w:cs="Traditional Arabic"/>
          <w:sz w:val="36"/>
          <w:szCs w:val="36"/>
          <w:lang w:val="id-ID"/>
        </w:rPr>
      </w:pPr>
      <w:r>
        <w:rPr>
          <w:rtl/>
          <w:lang w:val="id-ID"/>
        </w:rPr>
        <w:t>N</w:t>
      </w:r>
      <w:r>
        <w:rPr>
          <w:lang w:val="id-ID"/>
        </w:rPr>
        <w:t xml:space="preserve"> = </w:t>
      </w:r>
      <w:r w:rsidRPr="009B7A8C">
        <w:rPr>
          <w:rFonts w:ascii="Traditional Arabic" w:hAnsi="Traditional Arabic" w:cs="Traditional Arabic"/>
          <w:sz w:val="36"/>
          <w:szCs w:val="36"/>
          <w:rtl/>
          <w:lang w:val="id-ID"/>
        </w:rPr>
        <w:t>عدد المستجيبين</w:t>
      </w:r>
    </w:p>
    <w:p w:rsidR="009B7A8C" w:rsidRDefault="00336E33" w:rsidP="000B5B91">
      <w:pPr>
        <w:pStyle w:val="BodyText"/>
        <w:bidi/>
        <w:ind w:left="565"/>
        <w:rPr>
          <w:rFonts w:ascii="Traditional Arabic" w:hAnsi="Traditional Arabic" w:cs="Traditional Arabic"/>
          <w:sz w:val="36"/>
          <w:szCs w:val="36"/>
          <w:lang w:val="id-ID"/>
        </w:rPr>
      </w:pPr>
      <w:r w:rsidRPr="00336E33">
        <w:rPr>
          <w:noProof/>
          <w:sz w:val="44"/>
          <w:szCs w:val="44"/>
          <w:lang w:val="id-ID" w:eastAsia="id-ID"/>
        </w:rPr>
        <w:drawing>
          <wp:anchor distT="0" distB="0" distL="0" distR="0" simplePos="0" relativeHeight="251658240" behindDoc="0" locked="0" layoutInCell="1" allowOverlap="1" wp14:anchorId="490CE3BE" wp14:editId="0E89C7B1">
            <wp:simplePos x="0" y="0"/>
            <wp:positionH relativeFrom="page">
              <wp:posOffset>6428105</wp:posOffset>
            </wp:positionH>
            <wp:positionV relativeFrom="paragraph">
              <wp:posOffset>118832</wp:posOffset>
            </wp:positionV>
            <wp:extent cx="185420" cy="99060"/>
            <wp:effectExtent l="0" t="0" r="508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png"/>
                    <pic:cNvPicPr/>
                  </pic:nvPicPr>
                  <pic:blipFill>
                    <a:blip r:embed="rId22" cstate="print"/>
                    <a:stretch>
                      <a:fillRect/>
                    </a:stretch>
                  </pic:blipFill>
                  <pic:spPr>
                    <a:xfrm>
                      <a:off x="0" y="0"/>
                      <a:ext cx="185420" cy="99060"/>
                    </a:xfrm>
                    <a:prstGeom prst="rect">
                      <a:avLst/>
                    </a:prstGeom>
                  </pic:spPr>
                </pic:pic>
              </a:graphicData>
            </a:graphic>
          </wp:anchor>
        </w:drawing>
      </w:r>
      <w:r>
        <w:rPr>
          <w:rFonts w:ascii="Traditional Arabic" w:hAnsi="Traditional Arabic" w:cs="Traditional Arabic"/>
          <w:sz w:val="36"/>
          <w:szCs w:val="36"/>
          <w:lang w:val="id-ID"/>
        </w:rPr>
        <w:t xml:space="preserve"> </w:t>
      </w:r>
      <w:r w:rsidR="004D6095">
        <w:rPr>
          <w:rFonts w:ascii="Traditional Arabic" w:hAnsi="Traditional Arabic" w:cs="Traditional Arabic"/>
          <w:sz w:val="36"/>
          <w:szCs w:val="36"/>
          <w:lang w:val="id-ID"/>
        </w:rPr>
        <w:t xml:space="preserve">=  </w:t>
      </w:r>
      <w:r w:rsidR="004D6095" w:rsidRPr="004D6095">
        <w:rPr>
          <w:rFonts w:ascii="Traditional Arabic" w:hAnsi="Traditional Arabic" w:cs="Traditional Arabic" w:hint="eastAsia"/>
          <w:sz w:val="36"/>
          <w:szCs w:val="36"/>
          <w:rtl/>
          <w:lang w:val="id-ID"/>
        </w:rPr>
        <w:t>عدد</w:t>
      </w:r>
      <w:r w:rsidR="004D6095" w:rsidRPr="004D6095">
        <w:rPr>
          <w:rFonts w:ascii="Traditional Arabic" w:hAnsi="Traditional Arabic" w:cs="Traditional Arabic"/>
          <w:sz w:val="36"/>
          <w:szCs w:val="36"/>
          <w:rtl/>
          <w:lang w:val="id-ID"/>
        </w:rPr>
        <w:t xml:space="preserve"> </w:t>
      </w:r>
      <w:r w:rsidR="004D6095" w:rsidRPr="004D6095">
        <w:rPr>
          <w:rFonts w:ascii="Traditional Arabic" w:hAnsi="Traditional Arabic" w:cs="Traditional Arabic" w:hint="eastAsia"/>
          <w:sz w:val="36"/>
          <w:szCs w:val="36"/>
          <w:rtl/>
          <w:lang w:val="id-ID"/>
        </w:rPr>
        <w:t>العناصر</w:t>
      </w:r>
    </w:p>
    <w:p w:rsidR="000B6550" w:rsidRPr="009B7A8C" w:rsidRDefault="000B6550" w:rsidP="000B5B91">
      <w:pPr>
        <w:pStyle w:val="BodyText"/>
        <w:bidi/>
        <w:ind w:left="565"/>
        <w:rPr>
          <w:rFonts w:ascii="Traditional Arabic" w:hAnsi="Traditional Arabic" w:cs="Traditional Arabic"/>
          <w:sz w:val="36"/>
          <w:szCs w:val="36"/>
          <w:lang w:val="id-ID"/>
        </w:rPr>
      </w:pPr>
      <w:r w:rsidRPr="000B6550">
        <w:rPr>
          <w:rFonts w:ascii="Symbol" w:hAnsi="Symbol"/>
          <w:noProof/>
          <w:sz w:val="44"/>
          <w:szCs w:val="44"/>
          <w:lang w:val="id-ID" w:eastAsia="id-ID"/>
        </w:rPr>
        <w:drawing>
          <wp:anchor distT="0" distB="0" distL="0" distR="0" simplePos="0" relativeHeight="251660288" behindDoc="0" locked="0" layoutInCell="1" allowOverlap="1" wp14:anchorId="56BE98B5" wp14:editId="68F53590">
            <wp:simplePos x="0" y="0"/>
            <wp:positionH relativeFrom="page">
              <wp:posOffset>6438265</wp:posOffset>
            </wp:positionH>
            <wp:positionV relativeFrom="paragraph">
              <wp:posOffset>132715</wp:posOffset>
            </wp:positionV>
            <wp:extent cx="173355" cy="99060"/>
            <wp:effectExtent l="0" t="0" r="0" b="0"/>
            <wp:wrapNone/>
            <wp:docPr id="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png"/>
                    <pic:cNvPicPr/>
                  </pic:nvPicPr>
                  <pic:blipFill>
                    <a:blip r:embed="rId23" cstate="print"/>
                    <a:stretch>
                      <a:fillRect/>
                    </a:stretch>
                  </pic:blipFill>
                  <pic:spPr>
                    <a:xfrm>
                      <a:off x="0" y="0"/>
                      <a:ext cx="173355" cy="99060"/>
                    </a:xfrm>
                    <a:prstGeom prst="rect">
                      <a:avLst/>
                    </a:prstGeom>
                  </pic:spPr>
                </pic:pic>
              </a:graphicData>
            </a:graphic>
          </wp:anchor>
        </w:drawing>
      </w:r>
      <w:r>
        <w:rPr>
          <w:rFonts w:ascii="Traditional Arabic" w:hAnsi="Traditional Arabic" w:cs="Traditional Arabic"/>
          <w:sz w:val="36"/>
          <w:szCs w:val="36"/>
          <w:lang w:val="id-ID"/>
        </w:rPr>
        <w:t xml:space="preserve"> </w:t>
      </w:r>
      <w:r w:rsidR="004D6095">
        <w:rPr>
          <w:rFonts w:ascii="Traditional Arabic" w:hAnsi="Traditional Arabic" w:cs="Traditional Arabic"/>
          <w:sz w:val="36"/>
          <w:szCs w:val="36"/>
          <w:lang w:val="id-ID"/>
        </w:rPr>
        <w:t xml:space="preserve">=  </w:t>
      </w:r>
      <w:r w:rsidR="004D6095" w:rsidRPr="004D6095">
        <w:rPr>
          <w:rFonts w:ascii="Traditional Arabic" w:hAnsi="Traditional Arabic" w:cs="Traditional Arabic" w:hint="eastAsia"/>
          <w:sz w:val="36"/>
          <w:szCs w:val="36"/>
          <w:rtl/>
          <w:lang w:val="id-ID"/>
        </w:rPr>
        <w:t>إجمالي</w:t>
      </w:r>
      <w:r w:rsidR="004D6095" w:rsidRPr="004D6095">
        <w:rPr>
          <w:rFonts w:ascii="Traditional Arabic" w:hAnsi="Traditional Arabic" w:cs="Traditional Arabic"/>
          <w:sz w:val="36"/>
          <w:szCs w:val="36"/>
          <w:rtl/>
          <w:lang w:val="id-ID"/>
        </w:rPr>
        <w:t xml:space="preserve"> </w:t>
      </w:r>
      <w:r w:rsidR="004D6095" w:rsidRPr="004D6095">
        <w:rPr>
          <w:rFonts w:ascii="Traditional Arabic" w:hAnsi="Traditional Arabic" w:cs="Traditional Arabic" w:hint="eastAsia"/>
          <w:sz w:val="36"/>
          <w:szCs w:val="36"/>
          <w:rtl/>
          <w:lang w:val="id-ID"/>
        </w:rPr>
        <w:t>عدد</w:t>
      </w:r>
      <w:r w:rsidR="004D6095" w:rsidRPr="004D6095">
        <w:rPr>
          <w:rFonts w:ascii="Traditional Arabic" w:hAnsi="Traditional Arabic" w:cs="Traditional Arabic"/>
          <w:sz w:val="36"/>
          <w:szCs w:val="36"/>
          <w:rtl/>
          <w:lang w:val="id-ID"/>
        </w:rPr>
        <w:t xml:space="preserve"> </w:t>
      </w:r>
      <w:r w:rsidR="004D6095" w:rsidRPr="004D6095">
        <w:rPr>
          <w:rFonts w:ascii="Traditional Arabic" w:hAnsi="Traditional Arabic" w:cs="Traditional Arabic" w:hint="eastAsia"/>
          <w:sz w:val="36"/>
          <w:szCs w:val="36"/>
          <w:rtl/>
          <w:lang w:val="id-ID"/>
        </w:rPr>
        <w:t>الدرجات</w:t>
      </w:r>
      <w:r>
        <w:rPr>
          <w:rFonts w:ascii="Traditional Arabic" w:hAnsi="Traditional Arabic" w:cs="Traditional Arabic"/>
          <w:sz w:val="36"/>
          <w:szCs w:val="36"/>
          <w:lang w:val="id-ID"/>
        </w:rPr>
        <w:t xml:space="preserve"> </w:t>
      </w:r>
    </w:p>
    <w:p w:rsidR="00930E26" w:rsidRPr="00930E26" w:rsidRDefault="00930E26" w:rsidP="000B5B91">
      <w:pPr>
        <w:pStyle w:val="BodyText"/>
        <w:bidi/>
        <w:ind w:left="1513" w:firstLine="647"/>
        <w:rPr>
          <w:lang w:val="id-ID"/>
        </w:rPr>
      </w:pPr>
      <w:r>
        <w:rPr>
          <w:lang w:val="id-ID"/>
        </w:rPr>
        <w:tab/>
      </w:r>
      <w:r>
        <w:rPr>
          <w:lang w:val="id-ID"/>
        </w:rPr>
        <w:tab/>
      </w:r>
    </w:p>
    <w:p w:rsidR="0044750D" w:rsidRDefault="0044750D" w:rsidP="000B5B91">
      <w:pPr>
        <w:bidi/>
        <w:spacing w:after="0" w:line="240" w:lineRule="auto"/>
        <w:ind w:firstLine="565"/>
        <w:jc w:val="both"/>
        <w:rPr>
          <w:rFonts w:asciiTheme="majorBidi" w:hAnsiTheme="majorBidi" w:cstheme="majorBidi"/>
          <w:sz w:val="24"/>
          <w:szCs w:val="24"/>
        </w:rPr>
      </w:pPr>
      <w:r w:rsidRPr="00984788">
        <w:rPr>
          <w:rFonts w:ascii="Traditional Arabic" w:hAnsi="Traditional Arabic" w:cs="Traditional Arabic"/>
          <w:sz w:val="36"/>
          <w:szCs w:val="36"/>
          <w:rtl/>
        </w:rPr>
        <w:lastRenderedPageBreak/>
        <w:t>قبل إعطاء الاستبي</w:t>
      </w:r>
      <w:r w:rsidR="008B5913">
        <w:rPr>
          <w:rFonts w:ascii="Traditional Arabic" w:hAnsi="Traditional Arabic" w:cs="Traditional Arabic"/>
          <w:sz w:val="36"/>
          <w:szCs w:val="36"/>
          <w:rtl/>
        </w:rPr>
        <w:t>ان للطلاب لاستخدامه كعينة بحثية</w:t>
      </w:r>
      <w:r w:rsidRPr="00984788">
        <w:rPr>
          <w:rFonts w:ascii="Traditional Arabic" w:hAnsi="Traditional Arabic" w:cs="Traditional Arabic"/>
          <w:sz w:val="36"/>
          <w:szCs w:val="36"/>
          <w:rtl/>
        </w:rPr>
        <w:t>، يتم إجراء اختبار صلاحية لمعرفة ما إذا كان صالحا أم غي</w:t>
      </w:r>
      <w:r w:rsidR="008B5913">
        <w:rPr>
          <w:rFonts w:ascii="Traditional Arabic" w:hAnsi="Traditional Arabic" w:cs="Traditional Arabic"/>
          <w:sz w:val="36"/>
          <w:szCs w:val="36"/>
          <w:rtl/>
        </w:rPr>
        <w:t>ر صالح. تتكون الصلاحية من نوعين</w:t>
      </w:r>
      <w:r w:rsidRPr="00984788">
        <w:rPr>
          <w:rFonts w:ascii="Traditional Arabic" w:hAnsi="Traditional Arabic" w:cs="Traditional Arabic"/>
          <w:sz w:val="36"/>
          <w:szCs w:val="36"/>
          <w:rtl/>
        </w:rPr>
        <w:t>، وهما الصلاحية ال</w:t>
      </w:r>
      <w:r>
        <w:rPr>
          <w:rFonts w:ascii="Traditional Arabic" w:hAnsi="Traditional Arabic" w:cs="Traditional Arabic"/>
          <w:sz w:val="36"/>
          <w:szCs w:val="36"/>
          <w:rtl/>
        </w:rPr>
        <w:t>تجريبية وصلاحية الخبراء. في هذا</w:t>
      </w:r>
      <w:r>
        <w:rPr>
          <w:rFonts w:ascii="Traditional Arabic" w:hAnsi="Traditional Arabic" w:cs="Traditional Arabic"/>
          <w:sz w:val="36"/>
          <w:szCs w:val="36"/>
        </w:rPr>
        <w:t xml:space="preserve"> </w:t>
      </w:r>
      <w:r w:rsidR="008B5913">
        <w:rPr>
          <w:rFonts w:ascii="Traditional Arabic" w:hAnsi="Traditional Arabic" w:cs="Traditional Arabic"/>
          <w:sz w:val="36"/>
          <w:szCs w:val="36"/>
          <w:rtl/>
        </w:rPr>
        <w:t>البحث</w:t>
      </w:r>
      <w:r w:rsidRPr="00984788">
        <w:rPr>
          <w:rFonts w:ascii="Traditional Arabic" w:hAnsi="Traditional Arabic" w:cs="Traditional Arabic"/>
          <w:sz w:val="36"/>
          <w:szCs w:val="36"/>
          <w:rtl/>
        </w:rPr>
        <w:t>، سيتم تنفيذ الصلاحية من قبل محاضري</w:t>
      </w:r>
      <w:r w:rsidRPr="00984788">
        <w:rPr>
          <w:rFonts w:ascii="Traditional Arabic" w:hAnsi="Traditional Arabic" w:cs="Traditional Arabic"/>
          <w:sz w:val="36"/>
          <w:szCs w:val="36"/>
        </w:rPr>
        <w:t xml:space="preserve"> </w:t>
      </w:r>
      <w:r>
        <w:rPr>
          <w:rFonts w:ascii="Traditional Arabic" w:hAnsi="Traditional Arabic" w:cs="Traditional Arabic"/>
          <w:sz w:val="36"/>
          <w:szCs w:val="36"/>
          <w:rtl/>
        </w:rPr>
        <w:t>الجامعة الإسلامية الحكومية فونوروغو، بحيث يتم</w:t>
      </w:r>
      <w:r>
        <w:rPr>
          <w:rFonts w:ascii="Traditional Arabic" w:hAnsi="Traditional Arabic" w:cs="Traditional Arabic"/>
          <w:sz w:val="36"/>
          <w:szCs w:val="36"/>
        </w:rPr>
        <w:t xml:space="preserve"> </w:t>
      </w:r>
      <w:r w:rsidRPr="00984788">
        <w:rPr>
          <w:rFonts w:ascii="Traditional Arabic" w:hAnsi="Traditional Arabic" w:cs="Traditional Arabic"/>
          <w:sz w:val="36"/>
          <w:szCs w:val="36"/>
          <w:rtl/>
        </w:rPr>
        <w:t>التحقق من صحة الاستبيان والإعلان عن أنه يستحق أن يكون أداة بحث</w:t>
      </w:r>
      <w:r>
        <w:rPr>
          <w:rFonts w:ascii="Traditional Arabic" w:hAnsi="Traditional Arabic" w:cs="Traditional Arabic"/>
          <w:sz w:val="36"/>
          <w:szCs w:val="36"/>
          <w:rtl/>
        </w:rPr>
        <w:t>ية. بالإضافة إلى الاستبيان الذي</w:t>
      </w:r>
      <w:r>
        <w:rPr>
          <w:rFonts w:ascii="Traditional Arabic" w:hAnsi="Traditional Arabic" w:cs="Traditional Arabic"/>
          <w:sz w:val="36"/>
          <w:szCs w:val="36"/>
        </w:rPr>
        <w:t xml:space="preserve"> </w:t>
      </w:r>
      <w:r w:rsidR="008B5913">
        <w:rPr>
          <w:rFonts w:ascii="Traditional Arabic" w:hAnsi="Traditional Arabic" w:cs="Traditional Arabic"/>
          <w:sz w:val="36"/>
          <w:szCs w:val="36"/>
          <w:rtl/>
        </w:rPr>
        <w:t>تم التحقق من صحته</w:t>
      </w:r>
      <w:r w:rsidRPr="00984788">
        <w:rPr>
          <w:rFonts w:ascii="Traditional Arabic" w:hAnsi="Traditional Arabic" w:cs="Traditional Arabic"/>
          <w:sz w:val="36"/>
          <w:szCs w:val="36"/>
          <w:rtl/>
        </w:rPr>
        <w:t>، تم التحقق من صحة تصميم تنفيذ التعلم من قبل محاضرين خبراء</w:t>
      </w:r>
      <w:r>
        <w:rPr>
          <w:rFonts w:asciiTheme="majorBidi" w:hAnsiTheme="majorBidi" w:cstheme="majorBidi"/>
          <w:sz w:val="24"/>
          <w:szCs w:val="24"/>
        </w:rPr>
        <w:t>.</w:t>
      </w:r>
    </w:p>
    <w:p w:rsidR="0044750D" w:rsidRDefault="0044750D" w:rsidP="000B5B91">
      <w:pPr>
        <w:pStyle w:val="BodyText"/>
        <w:bidi/>
        <w:spacing w:before="104"/>
        <w:ind w:left="95" w:firstLine="327"/>
        <w:jc w:val="both"/>
        <w:rPr>
          <w:rFonts w:ascii="Traditional Arabic" w:hAnsi="Traditional Arabic" w:cs="Traditional Arabic"/>
          <w:sz w:val="36"/>
          <w:szCs w:val="36"/>
          <w:lang w:val="id-ID"/>
        </w:rPr>
      </w:pPr>
      <w:r w:rsidRPr="00984788">
        <w:rPr>
          <w:rFonts w:ascii="Traditional Arabic" w:hAnsi="Traditional Arabic" w:cs="Traditional Arabic"/>
          <w:sz w:val="36"/>
          <w:szCs w:val="36"/>
          <w:rtl/>
          <w:lang w:val="id-ID"/>
        </w:rPr>
        <w:t xml:space="preserve"> الدراس</w:t>
      </w:r>
      <w:r w:rsidR="008B5913">
        <w:rPr>
          <w:rFonts w:ascii="Traditional Arabic" w:hAnsi="Traditional Arabic" w:cs="Traditional Arabic"/>
          <w:sz w:val="36"/>
          <w:szCs w:val="36"/>
          <w:rtl/>
          <w:lang w:val="id-ID"/>
        </w:rPr>
        <w:t>ة للعثور على الصلاحية التجريبية</w:t>
      </w:r>
      <w:r w:rsidRPr="00984788">
        <w:rPr>
          <w:rFonts w:ascii="Traditional Arabic" w:hAnsi="Traditional Arabic" w:cs="Traditional Arabic"/>
          <w:sz w:val="36"/>
          <w:szCs w:val="36"/>
          <w:rtl/>
          <w:lang w:val="id-ID"/>
        </w:rPr>
        <w:t>، استخدم الباحثون برنامج</w:t>
      </w:r>
      <w:r w:rsidRPr="00984788">
        <w:rPr>
          <w:rFonts w:ascii="Traditional Arabic" w:hAnsi="Traditional Arabic" w:cs="Traditional Arabic"/>
          <w:sz w:val="36"/>
          <w:szCs w:val="36"/>
          <w:lang w:val="id-ID"/>
        </w:rPr>
        <w:t xml:space="preserve"> SPSS </w:t>
      </w:r>
      <w:r w:rsidRPr="00984788">
        <w:rPr>
          <w:rFonts w:ascii="Traditional Arabic" w:hAnsi="Traditional Arabic" w:cs="Traditional Arabic"/>
          <w:sz w:val="36"/>
          <w:szCs w:val="36"/>
          <w:rtl/>
          <w:lang w:val="id-ID"/>
        </w:rPr>
        <w:t>المرفق</w:t>
      </w:r>
      <w:r w:rsidRPr="00984788">
        <w:rPr>
          <w:rFonts w:ascii="Traditional Arabic" w:hAnsi="Traditional Arabic" w:cs="Traditional Arabic"/>
          <w:sz w:val="36"/>
          <w:szCs w:val="36"/>
          <w:lang w:val="id-ID"/>
        </w:rPr>
        <w:t>.</w:t>
      </w:r>
    </w:p>
    <w:p w:rsidR="00034609" w:rsidRDefault="0044750D" w:rsidP="000B5B91">
      <w:pPr>
        <w:pStyle w:val="BodyText"/>
        <w:bidi/>
        <w:spacing w:before="104"/>
        <w:ind w:left="95" w:right="49" w:firstLine="327"/>
        <w:jc w:val="both"/>
        <w:rPr>
          <w:rFonts w:ascii="Traditional Arabic" w:hAnsi="Traditional Arabic" w:cs="Traditional Arabic"/>
          <w:sz w:val="36"/>
          <w:szCs w:val="36"/>
          <w:lang w:val="id-ID"/>
        </w:rPr>
      </w:pPr>
      <w:r w:rsidRPr="00984788">
        <w:rPr>
          <w:rFonts w:ascii="Traditional Arabic" w:hAnsi="Traditional Arabic" w:cs="Traditional Arabic"/>
          <w:sz w:val="36"/>
          <w:szCs w:val="36"/>
          <w:rtl/>
          <w:lang w:val="id-ID"/>
        </w:rPr>
        <w:t>ت</w:t>
      </w:r>
      <w:r w:rsidR="008B5913">
        <w:rPr>
          <w:rFonts w:ascii="Traditional Arabic" w:hAnsi="Traditional Arabic" w:cs="Traditional Arabic"/>
          <w:sz w:val="36"/>
          <w:szCs w:val="36"/>
          <w:rtl/>
          <w:lang w:val="id-ID"/>
        </w:rPr>
        <w:t>أتي الموثوقية من كلمة الموثوقية</w:t>
      </w:r>
      <w:r w:rsidRPr="00984788">
        <w:rPr>
          <w:rFonts w:ascii="Traditional Arabic" w:hAnsi="Traditional Arabic" w:cs="Traditional Arabic"/>
          <w:sz w:val="36"/>
          <w:szCs w:val="36"/>
          <w:rtl/>
          <w:lang w:val="id-ID"/>
        </w:rPr>
        <w:t>، والموثوقية مصطلح يستخدم للإشارة إلى مدى اتساق نتائج القياس نسبيا عند تكر</w:t>
      </w:r>
      <w:r>
        <w:rPr>
          <w:rFonts w:ascii="Traditional Arabic" w:hAnsi="Traditional Arabic" w:cs="Traditional Arabic"/>
          <w:sz w:val="36"/>
          <w:szCs w:val="36"/>
          <w:rtl/>
          <w:lang w:val="id-ID"/>
        </w:rPr>
        <w:t>ار القياسات مرتين أو أكثر. وفقا</w:t>
      </w:r>
      <w:r w:rsidRPr="00984788">
        <w:rPr>
          <w:rFonts w:ascii="Traditional Arabic" w:hAnsi="Traditional Arabic" w:cs="Traditional Arabic"/>
          <w:sz w:val="36"/>
          <w:szCs w:val="36"/>
          <w:rtl/>
          <w:lang w:val="id-ID"/>
        </w:rPr>
        <w:t>ل</w:t>
      </w:r>
      <w:r w:rsidRPr="00984788">
        <w:rPr>
          <w:rFonts w:ascii="Traditional Arabic" w:hAnsi="Traditional Arabic" w:cs="Traditional Arabic"/>
          <w:sz w:val="36"/>
          <w:szCs w:val="36"/>
          <w:lang w:val="id-ID"/>
        </w:rPr>
        <w:t xml:space="preserve"> </w:t>
      </w:r>
      <w:r w:rsidR="004D6095" w:rsidRPr="004D6095">
        <w:rPr>
          <w:rFonts w:ascii="Traditional Arabic" w:hAnsi="Traditional Arabic" w:cs="Traditional Arabic" w:hint="eastAsia"/>
          <w:sz w:val="36"/>
          <w:szCs w:val="36"/>
          <w:rtl/>
          <w:lang w:val="id-ID"/>
        </w:rPr>
        <w:t>سوجيونو</w:t>
      </w:r>
      <w:r w:rsidRPr="00984788">
        <w:rPr>
          <w:rFonts w:ascii="Traditional Arabic" w:hAnsi="Traditional Arabic" w:cs="Traditional Arabic"/>
          <w:sz w:val="36"/>
          <w:szCs w:val="36"/>
          <w:rtl/>
          <w:lang w:val="id-ID"/>
        </w:rPr>
        <w:t>، هناك العديد من العوامل التي يمكن أن تؤثر على صلاحية وموثوقية حصيرة القياس بخلاف الأدوات هي استخدام أدوات القياس التي تجري القياسات و</w:t>
      </w:r>
      <w:r>
        <w:rPr>
          <w:rFonts w:ascii="Traditional Arabic" w:hAnsi="Traditional Arabic" w:cs="Traditional Arabic"/>
          <w:sz w:val="36"/>
          <w:szCs w:val="36"/>
          <w:rtl/>
          <w:lang w:val="id-ID"/>
        </w:rPr>
        <w:t>الموضوعات التي يتم قياسها. وفقا</w:t>
      </w:r>
      <w:r w:rsidRPr="00984788">
        <w:rPr>
          <w:rFonts w:ascii="Traditional Arabic" w:hAnsi="Traditional Arabic" w:cs="Traditional Arabic"/>
          <w:sz w:val="36"/>
          <w:szCs w:val="36"/>
          <w:rtl/>
          <w:lang w:val="id-ID"/>
        </w:rPr>
        <w:t>ل</w:t>
      </w:r>
      <w:r w:rsidRPr="00984788">
        <w:rPr>
          <w:rFonts w:ascii="Traditional Arabic" w:hAnsi="Traditional Arabic" w:cs="Traditional Arabic"/>
          <w:sz w:val="36"/>
          <w:szCs w:val="36"/>
          <w:lang w:val="id-ID"/>
        </w:rPr>
        <w:t xml:space="preserve"> </w:t>
      </w:r>
      <w:r w:rsidR="004D6095" w:rsidRPr="004D6095">
        <w:rPr>
          <w:rFonts w:ascii="Traditional Arabic" w:hAnsi="Traditional Arabic" w:cs="Traditional Arabic" w:hint="eastAsia"/>
          <w:sz w:val="36"/>
          <w:szCs w:val="36"/>
          <w:rtl/>
          <w:lang w:val="id-ID"/>
        </w:rPr>
        <w:t>وحيد</w:t>
      </w:r>
      <w:r w:rsidR="004D6095" w:rsidRPr="004D6095">
        <w:rPr>
          <w:rFonts w:ascii="Traditional Arabic" w:hAnsi="Traditional Arabic" w:cs="Traditional Arabic"/>
          <w:sz w:val="36"/>
          <w:szCs w:val="36"/>
          <w:rtl/>
          <w:lang w:val="id-ID"/>
        </w:rPr>
        <w:t xml:space="preserve"> </w:t>
      </w:r>
      <w:r w:rsidR="004D6095" w:rsidRPr="004D6095">
        <w:rPr>
          <w:rFonts w:ascii="Traditional Arabic" w:hAnsi="Traditional Arabic" w:cs="Traditional Arabic" w:hint="eastAsia"/>
          <w:sz w:val="36"/>
          <w:szCs w:val="36"/>
          <w:rtl/>
          <w:lang w:val="id-ID"/>
        </w:rPr>
        <w:t>الدين</w:t>
      </w:r>
      <w:r w:rsidR="004D6095" w:rsidRPr="004D6095">
        <w:rPr>
          <w:rFonts w:ascii="Traditional Arabic" w:hAnsi="Traditional Arabic" w:cs="Traditional Arabic"/>
          <w:sz w:val="36"/>
          <w:szCs w:val="36"/>
          <w:rtl/>
          <w:lang w:val="id-ID"/>
        </w:rPr>
        <w:t xml:space="preserve"> (2020)</w:t>
      </w:r>
      <w:r w:rsidR="008B5913">
        <w:rPr>
          <w:rFonts w:ascii="Traditional Arabic" w:hAnsi="Traditional Arabic" w:cs="Traditional Arabic"/>
          <w:sz w:val="36"/>
          <w:szCs w:val="36"/>
          <w:rtl/>
          <w:lang w:val="id-ID"/>
        </w:rPr>
        <w:t>، يقال إن أداة القياس موثوقة</w:t>
      </w:r>
      <w:r w:rsidRPr="00984788">
        <w:rPr>
          <w:rFonts w:ascii="Traditional Arabic" w:hAnsi="Traditional Arabic" w:cs="Traditional Arabic"/>
          <w:sz w:val="36"/>
          <w:szCs w:val="36"/>
          <w:rtl/>
          <w:lang w:val="id-ID"/>
        </w:rPr>
        <w:t xml:space="preserve">، إذا تم استخدام الأداة بشكل متكرر، فستظهر نفس النتائج. </w:t>
      </w:r>
      <w:r w:rsidR="00EF063E" w:rsidRPr="00EF063E">
        <w:rPr>
          <w:rFonts w:ascii="Traditional Arabic" w:hAnsi="Traditional Arabic" w:cs="Traditional Arabic"/>
          <w:color w:val="202124"/>
          <w:sz w:val="36"/>
          <w:szCs w:val="36"/>
          <w:rtl/>
          <w:lang w:bidi="ar"/>
        </w:rPr>
        <w:t>بينما اختبار الموثوقية هو اتساق أو ثبات درجة أدوات البحث على نفس الفرد، ويتم تقديمها في أوقات مختلفة.</w:t>
      </w:r>
      <w:r>
        <w:rPr>
          <w:rFonts w:ascii="Traditional Arabic" w:hAnsi="Traditional Arabic" w:cs="Traditional Arabic"/>
          <w:color w:val="202124"/>
          <w:sz w:val="36"/>
          <w:szCs w:val="36"/>
          <w:lang w:val="id-ID" w:bidi="ar"/>
        </w:rPr>
        <w:t xml:space="preserve"> </w:t>
      </w:r>
      <w:r w:rsidRPr="00984788">
        <w:rPr>
          <w:rFonts w:ascii="Traditional Arabic" w:hAnsi="Traditional Arabic" w:cs="Traditional Arabic"/>
          <w:sz w:val="36"/>
          <w:szCs w:val="36"/>
          <w:rtl/>
          <w:lang w:val="id-ID"/>
        </w:rPr>
        <w:t xml:space="preserve">الصيغة المستخدمة لتحديد موثوقية أدوات اختبار النوع الذاتي </w:t>
      </w:r>
      <w:r w:rsidR="00272725">
        <w:rPr>
          <w:rFonts w:ascii="Traditional Arabic" w:hAnsi="Traditional Arabic" w:cs="Traditional Arabic"/>
          <w:sz w:val="36"/>
          <w:szCs w:val="36"/>
          <w:rtl/>
          <w:lang w:val="id-ID"/>
        </w:rPr>
        <w:t>أو الأوصاف هي صيغة ألفا كرونباخ</w:t>
      </w:r>
      <w:r w:rsidRPr="00984788">
        <w:rPr>
          <w:rFonts w:ascii="Traditional Arabic" w:hAnsi="Traditional Arabic" w:cs="Traditional Arabic"/>
          <w:sz w:val="36"/>
          <w:szCs w:val="36"/>
          <w:rtl/>
          <w:lang w:val="id-ID"/>
        </w:rPr>
        <w:t>، وهي</w:t>
      </w:r>
      <w:r w:rsidRPr="00984788">
        <w:rPr>
          <w:rFonts w:ascii="Traditional Arabic" w:hAnsi="Traditional Arabic" w:cs="Traditional Arabic"/>
          <w:sz w:val="36"/>
          <w:szCs w:val="36"/>
          <w:lang w:val="id-ID"/>
        </w:rPr>
        <w:t>:</w:t>
      </w:r>
    </w:p>
    <w:p w:rsidR="0044750D" w:rsidRPr="007C79A9" w:rsidRDefault="0044750D" w:rsidP="000B5B91">
      <w:pPr>
        <w:pStyle w:val="BodyText"/>
        <w:spacing w:before="104"/>
        <w:ind w:left="1513" w:right="2373" w:firstLine="327"/>
        <w:jc w:val="both"/>
        <w:rPr>
          <w:rFonts w:asciiTheme="majorBidi" w:hAnsiTheme="majorBidi" w:cstheme="majorBidi"/>
          <w:color w:val="FF0000"/>
          <w:sz w:val="24"/>
          <w:szCs w:val="24"/>
          <w:lang w:val="id-ID"/>
        </w:rPr>
      </w:pPr>
      <w:r w:rsidRPr="007C79A9">
        <w:rPr>
          <w:rFonts w:ascii="Cambria Math" w:eastAsia="Cambria Math" w:hAnsi="Cambria Math" w:cs="Cambria Math"/>
          <w:w w:val="105"/>
          <w:position w:val="4"/>
          <w:sz w:val="24"/>
          <w:szCs w:val="24"/>
        </w:rPr>
        <w:t>𝑟</w:t>
      </w:r>
      <w:r w:rsidRPr="00112982">
        <w:rPr>
          <w:rFonts w:ascii="Cambria Math" w:eastAsia="Cambria Math" w:hAnsi="Cambria Math" w:cstheme="majorBidi"/>
          <w:w w:val="105"/>
          <w:sz w:val="24"/>
          <w:szCs w:val="24"/>
        </w:rPr>
        <w:t>11</w:t>
      </w:r>
      <w:r w:rsidRPr="007C79A9">
        <w:rPr>
          <w:rFonts w:asciiTheme="majorBidi" w:eastAsia="Cambria Math" w:hAnsiTheme="majorBidi" w:cstheme="majorBidi"/>
          <w:w w:val="105"/>
          <w:sz w:val="24"/>
          <w:szCs w:val="24"/>
          <w:lang w:val="id-ID"/>
        </w:rPr>
        <w:t xml:space="preserve"> =  (</w:t>
      </w:r>
      <m:oMath>
        <m:f>
          <m:fPr>
            <m:ctrlPr>
              <w:rPr>
                <w:rFonts w:ascii="Cambria Math" w:eastAsia="Cambria Math" w:hAnsi="Cambria Math" w:cstheme="majorBidi"/>
                <w:i/>
                <w:w w:val="105"/>
                <w:sz w:val="24"/>
                <w:szCs w:val="24"/>
                <w:lang w:val="id-ID"/>
              </w:rPr>
            </m:ctrlPr>
          </m:fPr>
          <m:num>
            <m:r>
              <w:rPr>
                <w:rFonts w:ascii="Cambria Math" w:eastAsia="Cambria Math" w:hAnsi="Cambria Math" w:cstheme="majorBidi"/>
                <w:w w:val="105"/>
                <w:sz w:val="24"/>
                <w:szCs w:val="24"/>
                <w:lang w:val="id-ID"/>
              </w:rPr>
              <m:t>n</m:t>
            </m:r>
          </m:num>
          <m:den>
            <m:r>
              <w:rPr>
                <w:rFonts w:ascii="Cambria Math" w:eastAsia="Cambria Math" w:hAnsi="Cambria Math" w:cstheme="majorBidi"/>
                <w:w w:val="105"/>
                <w:sz w:val="24"/>
                <w:szCs w:val="24"/>
                <w:lang w:val="id-ID"/>
              </w:rPr>
              <m:t>n-1</m:t>
            </m:r>
          </m:den>
        </m:f>
      </m:oMath>
      <w:r>
        <w:rPr>
          <w:rFonts w:asciiTheme="majorBidi" w:eastAsia="Cambria Math" w:hAnsiTheme="majorBidi" w:cstheme="majorBidi"/>
          <w:w w:val="105"/>
          <w:sz w:val="24"/>
          <w:szCs w:val="24"/>
          <w:lang w:val="id-ID"/>
        </w:rPr>
        <w:t xml:space="preserve">) (1- </w:t>
      </w:r>
      <m:oMath>
        <m:nary>
          <m:naryPr>
            <m:chr m:val="∑"/>
            <m:limLoc m:val="undOvr"/>
            <m:subHide m:val="1"/>
            <m:supHide m:val="1"/>
            <m:ctrlPr>
              <w:rPr>
                <w:rFonts w:ascii="Cambria Math" w:eastAsia="Cambria Math" w:hAnsi="Cambria Math" w:cstheme="majorBidi"/>
                <w:i/>
                <w:w w:val="105"/>
                <w:sz w:val="24"/>
                <w:szCs w:val="24"/>
                <w:lang w:val="id-ID"/>
              </w:rPr>
            </m:ctrlPr>
          </m:naryPr>
          <m:sub/>
          <m:sup/>
          <m:e>
            <m:f>
              <m:fPr>
                <m:ctrlPr>
                  <w:rPr>
                    <w:rFonts w:ascii="Cambria Math" w:eastAsia="Cambria Math" w:hAnsi="Cambria Math" w:cstheme="majorBidi"/>
                    <w:i/>
                    <w:w w:val="105"/>
                    <w:sz w:val="24"/>
                    <w:szCs w:val="24"/>
                    <w:lang w:val="id-ID"/>
                  </w:rPr>
                </m:ctrlPr>
              </m:fPr>
              <m:num>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i</m:t>
                    </m:r>
                  </m:sub>
                  <m:sup>
                    <m:r>
                      <w:rPr>
                        <w:rFonts w:ascii="Cambria Math" w:eastAsia="Cambria Math" w:hAnsi="Cambria Math" w:cstheme="majorBidi"/>
                        <w:w w:val="105"/>
                        <w:sz w:val="24"/>
                        <w:szCs w:val="24"/>
                        <w:lang w:val="id-ID"/>
                      </w:rPr>
                      <m:t>2</m:t>
                    </m:r>
                  </m:sup>
                </m:sSubSup>
              </m:num>
              <m:den>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 xml:space="preserve">t </m:t>
                    </m:r>
                  </m:sub>
                  <m:sup>
                    <m:r>
                      <w:rPr>
                        <w:rFonts w:ascii="Cambria Math" w:eastAsia="Cambria Math" w:hAnsi="Cambria Math" w:cstheme="majorBidi"/>
                        <w:w w:val="105"/>
                        <w:sz w:val="24"/>
                        <w:szCs w:val="24"/>
                        <w:lang w:val="id-ID"/>
                      </w:rPr>
                      <m:t>2</m:t>
                    </m:r>
                  </m:sup>
                </m:sSubSup>
              </m:den>
            </m:f>
          </m:e>
        </m:nary>
      </m:oMath>
      <w:r>
        <w:rPr>
          <w:rFonts w:asciiTheme="majorBidi" w:eastAsia="Cambria Math" w:hAnsiTheme="majorBidi" w:cstheme="majorBidi"/>
          <w:w w:val="105"/>
          <w:sz w:val="24"/>
          <w:szCs w:val="24"/>
          <w:lang w:val="id-ID"/>
        </w:rPr>
        <w:t xml:space="preserve"> )  </w:t>
      </w:r>
    </w:p>
    <w:p w:rsidR="0044750D" w:rsidRDefault="004D6095" w:rsidP="000B5B91">
      <w:pPr>
        <w:pStyle w:val="BodyText"/>
        <w:spacing w:before="104"/>
        <w:ind w:left="1513" w:right="2373" w:firstLine="327"/>
        <w:jc w:val="both"/>
        <w:rPr>
          <w:rFonts w:asciiTheme="majorBidi" w:hAnsiTheme="majorBidi" w:cstheme="majorBidi"/>
          <w:color w:val="FF0000"/>
          <w:sz w:val="24"/>
          <w:szCs w:val="24"/>
          <w:lang w:val="id-ID"/>
        </w:rPr>
      </w:pPr>
      <w:r w:rsidRPr="004D6095">
        <w:rPr>
          <w:rFonts w:asciiTheme="majorBidi" w:hAnsiTheme="majorBidi" w:hint="eastAsia"/>
          <w:color w:val="000000" w:themeColor="text1"/>
          <w:sz w:val="24"/>
          <w:szCs w:val="24"/>
          <w:rtl/>
          <w:lang w:val="id-ID"/>
        </w:rPr>
        <w:t>مع</w:t>
      </w:r>
      <w:r w:rsidR="0044750D">
        <w:rPr>
          <w:rFonts w:asciiTheme="majorBidi" w:hAnsiTheme="majorBidi" w:cstheme="majorBidi"/>
          <w:color w:val="FF0000"/>
          <w:sz w:val="24"/>
          <w:szCs w:val="24"/>
          <w:lang w:val="id-ID"/>
        </w:rPr>
        <w:t xml:space="preserve"> </w:t>
      </w:r>
      <m:oMath>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i</m:t>
            </m:r>
          </m:sub>
          <m:sup>
            <m:r>
              <w:rPr>
                <w:rFonts w:ascii="Cambria Math" w:eastAsia="Cambria Math" w:hAnsi="Cambria Math" w:cstheme="majorBidi"/>
                <w:w w:val="105"/>
                <w:sz w:val="24"/>
                <w:szCs w:val="24"/>
                <w:lang w:val="id-ID"/>
              </w:rPr>
              <m:t>2</m:t>
            </m:r>
          </m:sup>
        </m:sSubSup>
      </m:oMath>
      <w:r w:rsidR="0044750D">
        <w:rPr>
          <w:rFonts w:asciiTheme="majorBidi" w:hAnsiTheme="majorBidi" w:cstheme="majorBidi"/>
          <w:w w:val="105"/>
          <w:sz w:val="24"/>
          <w:szCs w:val="24"/>
          <w:lang w:val="id-ID"/>
        </w:rPr>
        <w:t xml:space="preserve"> = </w:t>
      </w:r>
      <m:oMath>
        <m:f>
          <m:fPr>
            <m:ctrlPr>
              <w:rPr>
                <w:rFonts w:ascii="Cambria Math" w:hAnsi="Cambria Math" w:cstheme="majorBidi"/>
                <w:i/>
                <w:w w:val="105"/>
                <w:sz w:val="24"/>
                <w:szCs w:val="24"/>
                <w:lang w:val="id-ID"/>
              </w:rPr>
            </m:ctrlPr>
          </m:fPr>
          <m:num>
            <m:nary>
              <m:naryPr>
                <m:chr m:val="∑"/>
                <m:limLoc m:val="undOvr"/>
                <m:subHide m:val="1"/>
                <m:supHide m:val="1"/>
                <m:ctrlPr>
                  <w:rPr>
                    <w:rFonts w:ascii="Cambria Math" w:hAnsi="Cambria Math" w:cstheme="majorBidi"/>
                    <w:i/>
                    <w:w w:val="105"/>
                    <w:sz w:val="24"/>
                    <w:szCs w:val="24"/>
                    <w:lang w:val="id-ID"/>
                  </w:rPr>
                </m:ctrlPr>
              </m:naryPr>
              <m:sub/>
              <m:sup/>
              <m:e>
                <m:sSup>
                  <m:sSupPr>
                    <m:ctrlPr>
                      <w:rPr>
                        <w:rFonts w:ascii="Cambria Math" w:hAnsi="Cambria Math" w:cstheme="majorBidi"/>
                        <w:i/>
                        <w:w w:val="105"/>
                        <w:sz w:val="24"/>
                        <w:szCs w:val="24"/>
                        <w:lang w:val="id-ID"/>
                      </w:rPr>
                    </m:ctrlPr>
                  </m:sSupPr>
                  <m:e>
                    <m:r>
                      <w:rPr>
                        <w:rFonts w:ascii="Cambria Math" w:hAnsi="Cambria Math" w:cstheme="majorBidi"/>
                        <w:w w:val="105"/>
                        <w:sz w:val="24"/>
                        <w:szCs w:val="24"/>
                        <w:lang w:val="id-ID"/>
                      </w:rPr>
                      <m:t>x</m:t>
                    </m:r>
                  </m:e>
                  <m:sup>
                    <m:r>
                      <w:rPr>
                        <w:rFonts w:ascii="Cambria Math" w:hAnsi="Cambria Math" w:cstheme="majorBidi"/>
                        <w:w w:val="105"/>
                        <w:sz w:val="24"/>
                        <w:szCs w:val="24"/>
                        <w:lang w:val="id-ID"/>
                      </w:rPr>
                      <m:t xml:space="preserve">2 </m:t>
                    </m:r>
                    <m:f>
                      <m:fPr>
                        <m:ctrlPr>
                          <w:rPr>
                            <w:rFonts w:ascii="Cambria Math" w:hAnsi="Cambria Math" w:cstheme="majorBidi"/>
                            <w:i/>
                            <w:w w:val="105"/>
                            <w:sz w:val="24"/>
                            <w:szCs w:val="24"/>
                            <w:lang w:val="id-ID"/>
                          </w:rPr>
                        </m:ctrlPr>
                      </m:fPr>
                      <m:num>
                        <m:nary>
                          <m:naryPr>
                            <m:chr m:val="∑"/>
                            <m:limLoc m:val="undOvr"/>
                            <m:subHide m:val="1"/>
                            <m:supHide m:val="1"/>
                            <m:ctrlPr>
                              <w:rPr>
                                <w:rFonts w:ascii="Cambria Math" w:hAnsi="Cambria Math" w:cstheme="majorBidi"/>
                                <w:i/>
                                <w:w w:val="105"/>
                                <w:sz w:val="24"/>
                                <w:szCs w:val="24"/>
                                <w:lang w:val="id-ID"/>
                              </w:rPr>
                            </m:ctrlPr>
                          </m:naryPr>
                          <m:sub/>
                          <m:sup/>
                          <m:e>
                            <m:sSup>
                              <m:sSupPr>
                                <m:ctrlPr>
                                  <w:rPr>
                                    <w:rFonts w:ascii="Cambria Math" w:hAnsi="Cambria Math" w:cstheme="majorBidi"/>
                                    <w:i/>
                                    <w:w w:val="105"/>
                                    <w:sz w:val="24"/>
                                    <w:szCs w:val="24"/>
                                    <w:lang w:val="id-ID"/>
                                  </w:rPr>
                                </m:ctrlPr>
                              </m:sSupPr>
                              <m:e>
                                <m:r>
                                  <w:rPr>
                                    <w:rFonts w:ascii="Cambria Math" w:hAnsi="Cambria Math" w:cstheme="majorBidi"/>
                                    <w:w w:val="105"/>
                                    <w:sz w:val="24"/>
                                    <w:szCs w:val="24"/>
                                    <w:lang w:val="id-ID"/>
                                  </w:rPr>
                                  <m:t>(x)</m:t>
                                </m:r>
                              </m:e>
                              <m:sup>
                                <m:r>
                                  <w:rPr>
                                    <w:rFonts w:ascii="Cambria Math" w:hAnsi="Cambria Math" w:cstheme="majorBidi"/>
                                    <w:w w:val="105"/>
                                    <w:sz w:val="24"/>
                                    <w:szCs w:val="24"/>
                                    <w:lang w:val="id-ID"/>
                                  </w:rPr>
                                  <m:t>2</m:t>
                                </m:r>
                              </m:sup>
                            </m:sSup>
                          </m:e>
                        </m:nary>
                      </m:num>
                      <m:den>
                        <m:r>
                          <w:rPr>
                            <w:rFonts w:ascii="Cambria Math" w:hAnsi="Cambria Math" w:cstheme="majorBidi"/>
                            <w:w w:val="105"/>
                            <w:sz w:val="24"/>
                            <w:szCs w:val="24"/>
                            <w:lang w:val="id-ID"/>
                          </w:rPr>
                          <m:t>N</m:t>
                        </m:r>
                      </m:den>
                    </m:f>
                  </m:sup>
                </m:sSup>
              </m:e>
            </m:nary>
          </m:num>
          <m:den>
            <m:r>
              <w:rPr>
                <w:rFonts w:ascii="Cambria Math" w:hAnsi="Cambria Math" w:cstheme="majorBidi"/>
                <w:w w:val="105"/>
                <w:sz w:val="24"/>
                <w:szCs w:val="24"/>
                <w:lang w:val="id-ID"/>
              </w:rPr>
              <m:t>N</m:t>
            </m:r>
          </m:den>
        </m:f>
      </m:oMath>
      <w:r w:rsidR="0044750D">
        <w:rPr>
          <w:rFonts w:asciiTheme="majorBidi" w:hAnsiTheme="majorBidi" w:cstheme="majorBidi"/>
          <w:w w:val="105"/>
          <w:sz w:val="24"/>
          <w:szCs w:val="24"/>
          <w:lang w:val="id-ID"/>
        </w:rPr>
        <w:t xml:space="preserve">   </w:t>
      </w:r>
      <w:r w:rsidRPr="004D6095">
        <w:rPr>
          <w:rFonts w:asciiTheme="majorBidi" w:hAnsiTheme="majorBidi" w:hint="eastAsia"/>
          <w:color w:val="000000" w:themeColor="text1"/>
          <w:w w:val="105"/>
          <w:sz w:val="24"/>
          <w:szCs w:val="24"/>
          <w:rtl/>
          <w:lang w:val="id-ID"/>
        </w:rPr>
        <w:t>أو</w:t>
      </w:r>
      <w:r w:rsidR="0044750D">
        <w:rPr>
          <w:rFonts w:asciiTheme="majorBidi" w:hAnsiTheme="majorBidi" w:cstheme="majorBidi"/>
          <w:w w:val="105"/>
          <w:sz w:val="24"/>
          <w:szCs w:val="24"/>
          <w:lang w:val="id-ID"/>
        </w:rPr>
        <w:t xml:space="preserve"> </w:t>
      </w:r>
      <m:oMath>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 xml:space="preserve">t </m:t>
            </m:r>
          </m:sub>
          <m:sup>
            <m:r>
              <w:rPr>
                <w:rFonts w:ascii="Cambria Math" w:eastAsia="Cambria Math" w:hAnsi="Cambria Math" w:cstheme="majorBidi"/>
                <w:w w:val="105"/>
                <w:sz w:val="24"/>
                <w:szCs w:val="24"/>
                <w:lang w:val="id-ID"/>
              </w:rPr>
              <m:t>2</m:t>
            </m:r>
          </m:sup>
        </m:sSubSup>
      </m:oMath>
      <w:r w:rsidR="0044750D">
        <w:rPr>
          <w:rFonts w:asciiTheme="majorBidi" w:hAnsiTheme="majorBidi" w:cstheme="majorBidi"/>
          <w:w w:val="105"/>
          <w:sz w:val="24"/>
          <w:szCs w:val="24"/>
          <w:lang w:val="id-ID"/>
        </w:rPr>
        <w:t xml:space="preserve"> = </w:t>
      </w:r>
      <m:oMath>
        <m:f>
          <m:fPr>
            <m:ctrlPr>
              <w:rPr>
                <w:rFonts w:ascii="Cambria Math" w:hAnsi="Cambria Math" w:cstheme="majorBidi"/>
                <w:i/>
                <w:w w:val="105"/>
                <w:sz w:val="24"/>
                <w:szCs w:val="24"/>
                <w:lang w:val="id-ID"/>
              </w:rPr>
            </m:ctrlPr>
          </m:fPr>
          <m:num>
            <m:nary>
              <m:naryPr>
                <m:chr m:val="∑"/>
                <m:limLoc m:val="undOvr"/>
                <m:subHide m:val="1"/>
                <m:supHide m:val="1"/>
                <m:ctrlPr>
                  <w:rPr>
                    <w:rFonts w:ascii="Cambria Math" w:hAnsi="Cambria Math" w:cstheme="majorBidi"/>
                    <w:i/>
                    <w:w w:val="105"/>
                    <w:sz w:val="24"/>
                    <w:szCs w:val="24"/>
                    <w:lang w:val="id-ID"/>
                  </w:rPr>
                </m:ctrlPr>
              </m:naryPr>
              <m:sub/>
              <m:sup/>
              <m:e>
                <m:sSup>
                  <m:sSupPr>
                    <m:ctrlPr>
                      <w:rPr>
                        <w:rFonts w:ascii="Cambria Math" w:hAnsi="Cambria Math" w:cstheme="majorBidi"/>
                        <w:i/>
                        <w:w w:val="105"/>
                        <w:sz w:val="24"/>
                        <w:szCs w:val="24"/>
                        <w:lang w:val="id-ID"/>
                      </w:rPr>
                    </m:ctrlPr>
                  </m:sSupPr>
                  <m:e>
                    <m:r>
                      <w:rPr>
                        <w:rFonts w:ascii="Cambria Math" w:hAnsi="Cambria Math" w:cstheme="majorBidi"/>
                        <w:w w:val="105"/>
                        <w:sz w:val="24"/>
                        <w:szCs w:val="24"/>
                        <w:lang w:val="id-ID"/>
                      </w:rPr>
                      <m:t>y</m:t>
                    </m:r>
                  </m:e>
                  <m:sup>
                    <m:r>
                      <w:rPr>
                        <w:rFonts w:ascii="Cambria Math" w:hAnsi="Cambria Math" w:cstheme="majorBidi"/>
                        <w:w w:val="105"/>
                        <w:sz w:val="24"/>
                        <w:szCs w:val="24"/>
                        <w:lang w:val="id-ID"/>
                      </w:rPr>
                      <m:t xml:space="preserve">2 </m:t>
                    </m:r>
                    <m:f>
                      <m:fPr>
                        <m:ctrlPr>
                          <w:rPr>
                            <w:rFonts w:ascii="Cambria Math" w:hAnsi="Cambria Math" w:cstheme="majorBidi"/>
                            <w:i/>
                            <w:w w:val="105"/>
                            <w:sz w:val="24"/>
                            <w:szCs w:val="24"/>
                            <w:lang w:val="id-ID"/>
                          </w:rPr>
                        </m:ctrlPr>
                      </m:fPr>
                      <m:num>
                        <m:nary>
                          <m:naryPr>
                            <m:chr m:val="∑"/>
                            <m:limLoc m:val="undOvr"/>
                            <m:subHide m:val="1"/>
                            <m:supHide m:val="1"/>
                            <m:ctrlPr>
                              <w:rPr>
                                <w:rFonts w:ascii="Cambria Math" w:hAnsi="Cambria Math" w:cstheme="majorBidi"/>
                                <w:i/>
                                <w:w w:val="105"/>
                                <w:sz w:val="24"/>
                                <w:szCs w:val="24"/>
                                <w:lang w:val="id-ID"/>
                              </w:rPr>
                            </m:ctrlPr>
                          </m:naryPr>
                          <m:sub/>
                          <m:sup/>
                          <m:e>
                            <m:sSup>
                              <m:sSupPr>
                                <m:ctrlPr>
                                  <w:rPr>
                                    <w:rFonts w:ascii="Cambria Math" w:hAnsi="Cambria Math" w:cstheme="majorBidi"/>
                                    <w:i/>
                                    <w:w w:val="105"/>
                                    <w:sz w:val="24"/>
                                    <w:szCs w:val="24"/>
                                    <w:lang w:val="id-ID"/>
                                  </w:rPr>
                                </m:ctrlPr>
                              </m:sSupPr>
                              <m:e>
                                <m:r>
                                  <w:rPr>
                                    <w:rFonts w:ascii="Cambria Math" w:hAnsi="Cambria Math" w:cstheme="majorBidi"/>
                                    <w:w w:val="105"/>
                                    <w:sz w:val="24"/>
                                    <w:szCs w:val="24"/>
                                    <w:lang w:val="id-ID"/>
                                  </w:rPr>
                                  <m:t>(y)</m:t>
                                </m:r>
                              </m:e>
                              <m:sup>
                                <m:r>
                                  <w:rPr>
                                    <w:rFonts w:ascii="Cambria Math" w:hAnsi="Cambria Math" w:cstheme="majorBidi"/>
                                    <w:w w:val="105"/>
                                    <w:sz w:val="24"/>
                                    <w:szCs w:val="24"/>
                                    <w:lang w:val="id-ID"/>
                                  </w:rPr>
                                  <m:t>2</m:t>
                                </m:r>
                              </m:sup>
                            </m:sSup>
                          </m:e>
                        </m:nary>
                      </m:num>
                      <m:den>
                        <m:r>
                          <w:rPr>
                            <w:rFonts w:ascii="Cambria Math" w:hAnsi="Cambria Math" w:cstheme="majorBidi"/>
                            <w:w w:val="105"/>
                            <w:sz w:val="24"/>
                            <w:szCs w:val="24"/>
                            <w:lang w:val="id-ID"/>
                          </w:rPr>
                          <m:t>N</m:t>
                        </m:r>
                      </m:den>
                    </m:f>
                  </m:sup>
                </m:sSup>
              </m:e>
            </m:nary>
            <m:r>
              <w:rPr>
                <w:rFonts w:ascii="Cambria Math" w:hAnsi="Cambria Math" w:cstheme="majorBidi"/>
                <w:w w:val="105"/>
                <w:sz w:val="24"/>
                <w:szCs w:val="24"/>
                <w:lang w:val="id-ID"/>
              </w:rPr>
              <m:t xml:space="preserve"> </m:t>
            </m:r>
          </m:num>
          <m:den>
            <m:r>
              <w:rPr>
                <w:rFonts w:ascii="Cambria Math" w:hAnsi="Cambria Math" w:cstheme="majorBidi"/>
                <w:w w:val="105"/>
                <w:sz w:val="24"/>
                <w:szCs w:val="24"/>
                <w:lang w:val="id-ID"/>
              </w:rPr>
              <m:t>N</m:t>
            </m:r>
          </m:den>
        </m:f>
      </m:oMath>
    </w:p>
    <w:p w:rsidR="0044750D" w:rsidRPr="00930E26" w:rsidRDefault="0044750D" w:rsidP="000B5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eastAsia="Times New Roman" w:hAnsi="Traditional Arabic" w:cs="Traditional Arabic"/>
          <w:color w:val="202124"/>
          <w:sz w:val="36"/>
          <w:szCs w:val="36"/>
          <w:lang w:eastAsia="id-ID"/>
        </w:rPr>
      </w:pPr>
      <w:r w:rsidRPr="00930E26">
        <w:rPr>
          <w:rFonts w:ascii="Traditional Arabic" w:eastAsia="Times New Roman" w:hAnsi="Traditional Arabic" w:cs="Traditional Arabic"/>
          <w:color w:val="202124"/>
          <w:sz w:val="36"/>
          <w:szCs w:val="36"/>
          <w:rtl/>
          <w:lang w:eastAsia="id-ID" w:bidi="ar"/>
        </w:rPr>
        <w:t>معلومة</w:t>
      </w:r>
      <w:r>
        <w:rPr>
          <w:rFonts w:ascii="Traditional Arabic" w:eastAsia="Times New Roman" w:hAnsi="Traditional Arabic" w:cs="Traditional Arabic"/>
          <w:color w:val="202124"/>
          <w:sz w:val="36"/>
          <w:szCs w:val="36"/>
          <w:lang w:eastAsia="id-ID" w:bidi="ar"/>
        </w:rPr>
        <w:t xml:space="preserve"> :</w:t>
      </w:r>
    </w:p>
    <w:p w:rsidR="0044750D" w:rsidRPr="009628E5" w:rsidRDefault="00657E7E" w:rsidP="000B5B91">
      <w:pPr>
        <w:pStyle w:val="BodyText"/>
        <w:bidi/>
        <w:spacing w:before="104"/>
        <w:ind w:left="95" w:right="49" w:firstLine="327"/>
        <w:jc w:val="both"/>
        <w:rPr>
          <w:sz w:val="12"/>
          <w:lang w:val="id-ID"/>
        </w:rPr>
      </w:pPr>
      <w:r>
        <w:rPr>
          <w:i/>
          <w:position w:val="1"/>
          <w:lang w:val="id-ID"/>
        </w:rPr>
        <w:t xml:space="preserve"> = </w:t>
      </w:r>
      <w:r w:rsidR="009628E5">
        <w:rPr>
          <w:i/>
          <w:position w:val="1"/>
          <w:lang w:val="id-ID"/>
        </w:rPr>
        <w:t xml:space="preserve"> </w:t>
      </w:r>
      <w:r w:rsidR="0044750D">
        <w:rPr>
          <w:i/>
          <w:position w:val="1"/>
        </w:rPr>
        <w:t>r</w:t>
      </w:r>
      <w:r w:rsidR="0044750D">
        <w:rPr>
          <w:sz w:val="12"/>
        </w:rPr>
        <w:t>11</w:t>
      </w:r>
      <w:r w:rsidR="009628E5">
        <w:rPr>
          <w:sz w:val="12"/>
          <w:lang w:val="id-ID"/>
        </w:rPr>
        <w:t xml:space="preserve">  </w:t>
      </w:r>
      <w:r w:rsidR="009628E5" w:rsidRPr="009628E5">
        <w:rPr>
          <w:rFonts w:ascii="Traditional Arabic" w:hAnsi="Traditional Arabic" w:cs="Traditional Arabic"/>
          <w:sz w:val="36"/>
          <w:szCs w:val="36"/>
          <w:rtl/>
          <w:lang w:val="id-ID"/>
        </w:rPr>
        <w:t>اختبار معامل الموثوقية</w:t>
      </w:r>
      <w:r w:rsidR="009628E5" w:rsidRPr="009628E5">
        <w:rPr>
          <w:sz w:val="12"/>
          <w:rtl/>
          <w:lang w:val="id-ID"/>
        </w:rPr>
        <w:t xml:space="preserve"> </w:t>
      </w:r>
    </w:p>
    <w:p w:rsidR="0044750D" w:rsidRDefault="008B5B0D" w:rsidP="000B5B91">
      <w:pPr>
        <w:pStyle w:val="BodyText"/>
        <w:bidi/>
        <w:spacing w:before="104"/>
        <w:ind w:left="95" w:right="49" w:firstLine="327"/>
        <w:jc w:val="both"/>
        <w:rPr>
          <w:rFonts w:ascii="Cambria Math" w:eastAsia="Cambria Math" w:hAnsi="Cambria Math"/>
          <w:w w:val="105"/>
          <w:sz w:val="24"/>
          <w:szCs w:val="24"/>
          <w:lang w:val="id-ID"/>
        </w:rPr>
      </w:pPr>
      <w:r>
        <w:rPr>
          <w:rFonts w:ascii="Cambria Math" w:eastAsia="Cambria Math" w:hAnsi="Cambria Math"/>
          <w:position w:val="1"/>
          <w:lang w:val="id-ID"/>
        </w:rPr>
        <w:t xml:space="preserve"> </w:t>
      </w:r>
      <w:r w:rsidR="00E17EB6">
        <w:rPr>
          <w:rFonts w:ascii="Cambria Math" w:eastAsia="Cambria Math" w:hAnsi="Cambria Math"/>
          <w:position w:val="1"/>
          <w:lang w:val="id-ID"/>
        </w:rPr>
        <w:t xml:space="preserve">= </w:t>
      </w:r>
      <w:r w:rsidR="0044750D">
        <w:rPr>
          <w:rFonts w:ascii="Cambria Math" w:eastAsia="Cambria Math" w:hAnsi="Cambria Math"/>
          <w:position w:val="1"/>
        </w:rPr>
        <w:t>∑</w:t>
      </w:r>
      <m:oMath>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i</m:t>
            </m:r>
          </m:sub>
          <m:sup>
            <m:r>
              <w:rPr>
                <w:rFonts w:ascii="Cambria Math" w:eastAsia="Cambria Math" w:hAnsi="Cambria Math" w:cstheme="majorBidi"/>
                <w:w w:val="105"/>
                <w:sz w:val="24"/>
                <w:szCs w:val="24"/>
                <w:lang w:val="id-ID"/>
              </w:rPr>
              <m:t>2</m:t>
            </m:r>
          </m:sup>
        </m:sSubSup>
      </m:oMath>
      <w:r w:rsidRPr="008B5B0D">
        <w:rPr>
          <w:rFonts w:ascii="Traditional Arabic" w:eastAsia="Cambria Math" w:hAnsi="Traditional Arabic" w:cs="Traditional Arabic"/>
          <w:w w:val="105"/>
          <w:sz w:val="36"/>
          <w:szCs w:val="36"/>
          <w:rtl/>
          <w:lang w:val="id-ID"/>
        </w:rPr>
        <w:t>مجموع الفروق في درجات كل عنصر</w:t>
      </w:r>
    </w:p>
    <w:p w:rsidR="0044750D" w:rsidRDefault="00E17EB6" w:rsidP="000B5B91">
      <w:pPr>
        <w:pStyle w:val="BodyText"/>
        <w:bidi/>
        <w:spacing w:before="104"/>
        <w:ind w:left="-2" w:right="2373" w:firstLine="327"/>
        <w:jc w:val="both"/>
        <w:rPr>
          <w:lang w:val="id-ID"/>
        </w:rPr>
      </w:pPr>
      <w:r>
        <w:rPr>
          <w:rFonts w:ascii="Traditional Arabic" w:hAnsi="Traditional Arabic" w:cs="Traditional Arabic"/>
          <w:w w:val="105"/>
          <w:sz w:val="36"/>
          <w:szCs w:val="36"/>
          <w:lang w:val="id-ID"/>
        </w:rPr>
        <w:t xml:space="preserve">= </w:t>
      </w:r>
      <m:oMath>
        <m:sSubSup>
          <m:sSubSupPr>
            <m:ctrlPr>
              <w:rPr>
                <w:rFonts w:ascii="Cambria Math" w:eastAsia="Cambria Math" w:hAnsi="Cambria Math" w:cstheme="majorBidi"/>
                <w:i/>
                <w:w w:val="105"/>
                <w:sz w:val="24"/>
                <w:szCs w:val="24"/>
                <w:lang w:val="id-ID"/>
              </w:rPr>
            </m:ctrlPr>
          </m:sSubSupPr>
          <m:e>
            <m:r>
              <m:rPr>
                <m:sty m:val="p"/>
              </m:rPr>
              <w:rPr>
                <w:rFonts w:ascii="Cambria Math" w:eastAsia="Cambria Math" w:hAnsi="Cambria Math"/>
                <w:w w:val="105"/>
              </w:rPr>
              <m:t>σ</m:t>
            </m:r>
          </m:e>
          <m:sub>
            <m:r>
              <w:rPr>
                <w:rFonts w:ascii="Cambria Math" w:eastAsia="Cambria Math" w:hAnsi="Cambria Math" w:cstheme="majorBidi"/>
                <w:w w:val="105"/>
                <w:sz w:val="24"/>
                <w:szCs w:val="24"/>
                <w:lang w:val="id-ID"/>
              </w:rPr>
              <m:t>i</m:t>
            </m:r>
          </m:sub>
          <m:sup>
            <m:r>
              <w:rPr>
                <w:rFonts w:ascii="Cambria Math" w:eastAsia="Cambria Math" w:hAnsi="Cambria Math" w:cstheme="majorBidi"/>
                <w:w w:val="105"/>
                <w:sz w:val="24"/>
                <w:szCs w:val="24"/>
                <w:lang w:val="id-ID"/>
              </w:rPr>
              <m:t>2</m:t>
            </m:r>
          </m:sup>
        </m:sSubSup>
        <m:r>
          <w:rPr>
            <w:rFonts w:ascii="Cambria Math" w:eastAsia="Cambria Math" w:hAnsi="Cambria Math" w:cstheme="majorBidi"/>
            <w:w w:val="105"/>
            <w:sz w:val="24"/>
            <w:szCs w:val="24"/>
            <w:lang w:val="id-ID"/>
          </w:rPr>
          <m:t xml:space="preserve">  </m:t>
        </m:r>
      </m:oMath>
      <w:r w:rsidRPr="009628E5">
        <w:rPr>
          <w:rFonts w:ascii="Traditional Arabic" w:hAnsi="Traditional Arabic" w:cs="Traditional Arabic"/>
          <w:sz w:val="36"/>
          <w:szCs w:val="36"/>
          <w:rtl/>
          <w:lang w:val="id-ID"/>
        </w:rPr>
        <w:t>ا</w:t>
      </w:r>
      <w:r w:rsidR="008B5B0D" w:rsidRPr="008B5B0D">
        <w:rPr>
          <w:rFonts w:ascii="Traditional Arabic" w:hAnsi="Traditional Arabic" w:cs="Traditional Arabic"/>
          <w:w w:val="105"/>
          <w:sz w:val="36"/>
          <w:szCs w:val="36"/>
          <w:rtl/>
          <w:lang w:val="id-ID"/>
        </w:rPr>
        <w:t>لتباين الكلي</w:t>
      </w:r>
      <w:r w:rsidR="008B5B0D">
        <w:rPr>
          <w:rFonts w:ascii="Traditional Arabic" w:hAnsi="Traditional Arabic" w:cs="Traditional Arabic"/>
          <w:w w:val="105"/>
          <w:sz w:val="36"/>
          <w:szCs w:val="36"/>
          <w:lang w:val="id-ID"/>
        </w:rPr>
        <w:t xml:space="preserve">  </w:t>
      </w:r>
    </w:p>
    <w:p w:rsidR="0044750D" w:rsidRPr="008B5B0D" w:rsidRDefault="00657E7E" w:rsidP="000B5B91">
      <w:pPr>
        <w:pStyle w:val="BodyText"/>
        <w:bidi/>
        <w:spacing w:before="104"/>
        <w:ind w:left="140" w:right="2373" w:firstLine="327"/>
        <w:jc w:val="both"/>
        <w:rPr>
          <w:i/>
          <w:sz w:val="36"/>
          <w:szCs w:val="36"/>
          <w:lang w:val="id-ID"/>
        </w:rPr>
      </w:pPr>
      <w:r>
        <w:rPr>
          <w:i/>
          <w:lang w:val="id-ID"/>
        </w:rPr>
        <w:t xml:space="preserve"> = </w:t>
      </w:r>
      <w:r w:rsidR="0044750D">
        <w:rPr>
          <w:i/>
        </w:rPr>
        <w:t>n</w:t>
      </w:r>
      <w:r w:rsidR="008B5B0D">
        <w:rPr>
          <w:i/>
          <w:lang w:val="id-ID"/>
        </w:rPr>
        <w:t xml:space="preserve"> </w:t>
      </w:r>
      <w:r w:rsidR="008B5B0D" w:rsidRPr="008B5B0D">
        <w:rPr>
          <w:rFonts w:ascii="Traditional Arabic" w:hAnsi="Traditional Arabic" w:cs="Traditional Arabic"/>
          <w:i/>
          <w:sz w:val="36"/>
          <w:szCs w:val="36"/>
          <w:rtl/>
          <w:lang w:val="id-ID"/>
        </w:rPr>
        <w:t>عدد الأسئلة</w:t>
      </w:r>
    </w:p>
    <w:p w:rsidR="0044750D" w:rsidRPr="008B5B0D" w:rsidRDefault="00657E7E" w:rsidP="000B5B91">
      <w:pPr>
        <w:pStyle w:val="BodyText"/>
        <w:bidi/>
        <w:spacing w:before="104"/>
        <w:ind w:left="140" w:right="2373" w:firstLine="327"/>
        <w:jc w:val="both"/>
        <w:rPr>
          <w:lang w:val="id-ID"/>
        </w:rPr>
      </w:pPr>
      <w:r>
        <w:rPr>
          <w:lang w:val="id-ID"/>
        </w:rPr>
        <w:t xml:space="preserve">= </w:t>
      </w:r>
      <w:r w:rsidR="0044750D">
        <w:t>N</w:t>
      </w:r>
      <w:r w:rsidR="008B5B0D">
        <w:rPr>
          <w:lang w:val="id-ID"/>
        </w:rPr>
        <w:t xml:space="preserve"> </w:t>
      </w:r>
      <w:r w:rsidR="008B5B0D" w:rsidRPr="008B5B0D">
        <w:rPr>
          <w:rFonts w:ascii="Traditional Arabic" w:hAnsi="Traditional Arabic" w:cs="Traditional Arabic"/>
          <w:sz w:val="36"/>
          <w:szCs w:val="36"/>
          <w:rtl/>
          <w:lang w:val="id-ID"/>
        </w:rPr>
        <w:t>عدد المستجيبين</w:t>
      </w:r>
    </w:p>
    <w:p w:rsidR="0044750D" w:rsidRPr="003179C4" w:rsidRDefault="0044750D" w:rsidP="000B5B91">
      <w:pPr>
        <w:pStyle w:val="BodyText"/>
        <w:bidi/>
        <w:spacing w:before="111"/>
        <w:ind w:left="95" w:firstLine="218"/>
        <w:jc w:val="both"/>
        <w:rPr>
          <w:rFonts w:ascii="Traditional Arabic" w:hAnsi="Traditional Arabic" w:cs="Traditional Arabic"/>
          <w:sz w:val="36"/>
          <w:szCs w:val="36"/>
          <w:lang w:val="id-ID"/>
        </w:rPr>
      </w:pPr>
      <w:r w:rsidRPr="00984788">
        <w:rPr>
          <w:rFonts w:ascii="Traditional Arabic" w:hAnsi="Traditional Arabic" w:cs="Traditional Arabic"/>
          <w:sz w:val="36"/>
          <w:szCs w:val="36"/>
          <w:rtl/>
          <w:lang w:val="id-ID"/>
        </w:rPr>
        <w:t>يتم إجراء اختبارات الموثوقية من أجل معرفة ما إذا كانت الأسئلة المعطاة للطلاب قابلة للعكس أم لا في أخذ البيانات في شكل استبيانات من نتائج إتقان المفردات العربية. الباحثون في اختبار موثوقية الأسئلة باستخدام طريقة ألفا كرونباخ. فيما يلي نتيجة العمليات الحسابية باستخدام</w:t>
      </w:r>
      <w:r w:rsidRPr="00984788">
        <w:rPr>
          <w:rFonts w:ascii="Traditional Arabic" w:hAnsi="Traditional Arabic" w:cs="Traditional Arabic"/>
          <w:sz w:val="36"/>
          <w:szCs w:val="36"/>
          <w:lang w:val="id-ID"/>
        </w:rPr>
        <w:t xml:space="preserve"> </w:t>
      </w:r>
      <w:r>
        <w:rPr>
          <w:rFonts w:ascii="Traditional Arabic" w:hAnsi="Traditional Arabic" w:cs="Traditional Arabic"/>
          <w:sz w:val="36"/>
          <w:szCs w:val="36"/>
          <w:lang w:val="id-ID"/>
        </w:rPr>
        <w:t>SPSS</w:t>
      </w:r>
      <w:r w:rsidRPr="00984788">
        <w:rPr>
          <w:rFonts w:ascii="Traditional Arabic" w:hAnsi="Traditional Arabic" w:cs="Traditional Arabic"/>
          <w:sz w:val="36"/>
          <w:szCs w:val="36"/>
          <w:lang w:val="id-ID"/>
        </w:rPr>
        <w:t xml:space="preserve"> </w:t>
      </w:r>
      <w:r>
        <w:rPr>
          <w:rFonts w:ascii="Traditional Arabic" w:hAnsi="Traditional Arabic" w:cs="Traditional Arabic"/>
          <w:sz w:val="36"/>
          <w:szCs w:val="36"/>
          <w:lang w:val="id-ID"/>
        </w:rPr>
        <w:t xml:space="preserve"> </w:t>
      </w:r>
      <w:r w:rsidRPr="00984788">
        <w:rPr>
          <w:rFonts w:ascii="Traditional Arabic" w:hAnsi="Traditional Arabic" w:cs="Traditional Arabic"/>
          <w:sz w:val="36"/>
          <w:szCs w:val="36"/>
          <w:rtl/>
          <w:lang w:val="id-ID"/>
        </w:rPr>
        <w:t>التي تم الحصول عليها من قيمة ألفا</w:t>
      </w:r>
      <w:r>
        <w:rPr>
          <w:rFonts w:ascii="Traditional Arabic" w:hAnsi="Traditional Arabic" w:cs="Traditional Arabic"/>
          <w:sz w:val="36"/>
          <w:szCs w:val="36"/>
          <w:lang w:val="id-ID"/>
        </w:rPr>
        <w:t xml:space="preserve"> </w:t>
      </w:r>
      <w:r w:rsidRPr="00984788">
        <w:rPr>
          <w:rFonts w:ascii="Traditional Arabic" w:hAnsi="Traditional Arabic" w:cs="Traditional Arabic"/>
          <w:sz w:val="36"/>
          <w:szCs w:val="36"/>
          <w:rtl/>
          <w:lang w:val="id-ID"/>
        </w:rPr>
        <w:t>كرونباخ في</w:t>
      </w:r>
      <w:r w:rsidRPr="00984788">
        <w:rPr>
          <w:rFonts w:ascii="Traditional Arabic" w:hAnsi="Traditional Arabic" w:cs="Traditional Arabic"/>
          <w:sz w:val="36"/>
          <w:szCs w:val="36"/>
          <w:lang w:val="id-ID"/>
        </w:rPr>
        <w:t>:</w:t>
      </w:r>
    </w:p>
    <w:p w:rsidR="001C790E" w:rsidRPr="008B5913" w:rsidRDefault="001C790E" w:rsidP="000B5B91">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right="-52"/>
        <w:jc w:val="both"/>
        <w:rPr>
          <w:rFonts w:ascii="Traditional Arabic" w:eastAsia="Times New Roman" w:hAnsi="Traditional Arabic" w:cs="Traditional Arabic"/>
          <w:b/>
          <w:bCs/>
          <w:color w:val="202124"/>
          <w:sz w:val="36"/>
          <w:szCs w:val="36"/>
        </w:rPr>
      </w:pPr>
      <w:r w:rsidRPr="008B5913">
        <w:rPr>
          <w:rFonts w:ascii="Traditional Arabic" w:eastAsia="Times New Roman" w:hAnsi="Traditional Arabic" w:cs="Traditional Arabic"/>
          <w:b/>
          <w:bCs/>
          <w:color w:val="202124"/>
          <w:sz w:val="36"/>
          <w:szCs w:val="36"/>
          <w:rtl/>
          <w:lang w:bidi="ar"/>
        </w:rPr>
        <w:lastRenderedPageBreak/>
        <w:t>تقنية تحليل البيانات</w:t>
      </w:r>
    </w:p>
    <w:p w:rsidR="00657E7E" w:rsidRDefault="00EF063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color w:val="202124"/>
          <w:sz w:val="36"/>
          <w:szCs w:val="36"/>
          <w:rtl/>
          <w:lang w:bidi="ar"/>
        </w:rPr>
        <w:tab/>
      </w:r>
      <w:r w:rsidRPr="00EF063E">
        <w:rPr>
          <w:rFonts w:ascii="Traditional Arabic" w:eastAsia="Times New Roman" w:hAnsi="Traditional Arabic" w:cs="Traditional Arabic"/>
          <w:color w:val="202124"/>
          <w:sz w:val="36"/>
          <w:szCs w:val="36"/>
          <w:rtl/>
          <w:lang w:bidi="ar"/>
        </w:rPr>
        <w:t>استخدمت تقنية تحليل البيانات في هذا البحث اختبار المعيارية واختبار التجانس، ثم تم تحليل البيانات من خلال اختبار الفرضيات. ثم تتم معالجة البيانات التي تم الحصول عليها باستخدام الحسابات الإحصائية الاستنتاجية المستخدمة لتحليل بيانات العينة والنتائج قابلة للتطبيق على السكان. يهدف اختبار الحالة الطبيعية إلى معرفة ما إذا كانت القيمة المتبق</w:t>
      </w:r>
      <w:r w:rsidR="00145487">
        <w:rPr>
          <w:rFonts w:ascii="Traditional Arabic" w:eastAsia="Times New Roman" w:hAnsi="Traditional Arabic" w:cs="Traditional Arabic"/>
          <w:color w:val="202124"/>
          <w:sz w:val="36"/>
          <w:szCs w:val="36"/>
          <w:rtl/>
          <w:lang w:bidi="ar"/>
        </w:rPr>
        <w:t>ية يتم توزيعها بشكل طبيعي أم لا</w:t>
      </w:r>
      <w:r w:rsidRPr="00EF063E">
        <w:rPr>
          <w:rFonts w:ascii="Traditional Arabic" w:eastAsia="Times New Roman" w:hAnsi="Traditional Arabic" w:cs="Traditional Arabic"/>
          <w:color w:val="202124"/>
          <w:sz w:val="36"/>
          <w:szCs w:val="36"/>
          <w:rtl/>
          <w:lang w:bidi="ar"/>
        </w:rPr>
        <w:t xml:space="preserve"> في حين أن اختبار التجانس نفسه ضروري للغاية لإثبات أن البيانات الأساسية المراد معالجتها متجانسة، بحيث تصف جميع أشكال الإثبات الحقيقة، ولا تتأثر بالتباين الموجود في البيانات المراد معالجتها.</w:t>
      </w:r>
    </w:p>
    <w:p w:rsidR="006822EF" w:rsidRPr="00657E7E" w:rsidRDefault="00657E7E" w:rsidP="000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565"/>
        <w:jc w:val="both"/>
        <w:rPr>
          <w:rFonts w:ascii="Traditional Arabic" w:eastAsia="Times New Roman" w:hAnsi="Traditional Arabic" w:cs="Traditional Arabic"/>
          <w:color w:val="202124"/>
          <w:sz w:val="36"/>
          <w:szCs w:val="36"/>
          <w:lang w:bidi="ar"/>
        </w:rPr>
      </w:pPr>
      <w:r>
        <w:rPr>
          <w:rFonts w:ascii="Traditional Arabic" w:eastAsia="Times New Roman" w:hAnsi="Traditional Arabic" w:cs="Traditional Arabic"/>
          <w:color w:val="202124"/>
          <w:sz w:val="36"/>
          <w:szCs w:val="36"/>
          <w:lang w:bidi="ar"/>
        </w:rPr>
        <w:tab/>
      </w:r>
      <w:r w:rsidR="006822EF" w:rsidRPr="006803F2">
        <w:rPr>
          <w:rFonts w:ascii="Traditional Arabic" w:hAnsi="Traditional Arabic" w:cs="Traditional Arabic"/>
          <w:sz w:val="36"/>
          <w:szCs w:val="36"/>
          <w:rtl/>
        </w:rPr>
        <w:t xml:space="preserve">يتم تحليل البيانات الفنية في البحث كميا. البيانات التي تم الحصول عليها من تقنيات تحليل البيانات بناء على </w:t>
      </w:r>
      <w:r w:rsidR="00272725">
        <w:rPr>
          <w:rFonts w:ascii="Traditional Arabic" w:hAnsi="Traditional Arabic" w:cs="Traditional Arabic"/>
          <w:sz w:val="36"/>
          <w:szCs w:val="36"/>
          <w:rtl/>
        </w:rPr>
        <w:t>نتائج جمع البيانات لأدوات البحث، علاوة على ذلك</w:t>
      </w:r>
      <w:r w:rsidR="006822EF" w:rsidRPr="006803F2">
        <w:rPr>
          <w:rFonts w:ascii="Traditional Arabic" w:hAnsi="Traditional Arabic" w:cs="Traditional Arabic"/>
          <w:sz w:val="36"/>
          <w:szCs w:val="36"/>
          <w:rtl/>
        </w:rPr>
        <w:t>، يتم تحليل البيانات من خلال اختبار الفرضيات. تتم معالجة البيانات التي تم الحصول عليها باستخدام الحسابات الإحصائية الاستنتاجية المستخدمة لتحليل بيانات العينة والنتائج المطبقة على السكان. يتم مساعدة أنشطة تحليل البيانات بواسطة برنامج في شكل</w:t>
      </w:r>
      <w:r w:rsidR="006822EF">
        <w:rPr>
          <w:rFonts w:ascii="Traditional Arabic" w:hAnsi="Traditional Arabic" w:cs="Traditional Arabic"/>
          <w:sz w:val="36"/>
          <w:szCs w:val="36"/>
        </w:rPr>
        <w:t xml:space="preserve">Microsoft Excel 2010 </w:t>
      </w:r>
      <w:r w:rsidR="006822EF">
        <w:rPr>
          <w:rFonts w:ascii="Traditional Arabic" w:hAnsi="Traditional Arabic" w:cs="Traditional Arabic" w:hint="cs"/>
          <w:sz w:val="36"/>
          <w:szCs w:val="36"/>
          <w:rtl/>
        </w:rPr>
        <w:t>و</w:t>
      </w:r>
      <w:r w:rsidR="006822EF" w:rsidRPr="006803F2">
        <w:rPr>
          <w:rFonts w:ascii="Traditional Arabic" w:hAnsi="Traditional Arabic" w:cs="Traditional Arabic"/>
          <w:sz w:val="36"/>
          <w:szCs w:val="36"/>
        </w:rPr>
        <w:t xml:space="preserve"> IBM SPSS Statistics. </w:t>
      </w:r>
      <w:r w:rsidR="006822EF" w:rsidRPr="006803F2">
        <w:rPr>
          <w:rFonts w:ascii="Traditional Arabic" w:hAnsi="Traditional Arabic" w:cs="Traditional Arabic"/>
          <w:sz w:val="36"/>
          <w:szCs w:val="36"/>
          <w:rtl/>
        </w:rPr>
        <w:t xml:space="preserve">تتضمن خطوات تحليل البيانات ما </w:t>
      </w:r>
      <w:r w:rsidR="006822EF" w:rsidRPr="006803F2">
        <w:rPr>
          <w:rFonts w:asciiTheme="majorBidi" w:hAnsiTheme="majorBidi" w:hint="eastAsia"/>
          <w:sz w:val="24"/>
          <w:szCs w:val="24"/>
          <w:rtl/>
        </w:rPr>
        <w:t>يلي</w:t>
      </w:r>
      <w:r w:rsidR="006822EF" w:rsidRPr="006803F2">
        <w:rPr>
          <w:rFonts w:asciiTheme="majorBidi" w:hAnsiTheme="majorBidi" w:cstheme="majorBidi"/>
          <w:sz w:val="24"/>
          <w:szCs w:val="24"/>
        </w:rPr>
        <w:t>:</w:t>
      </w:r>
    </w:p>
    <w:p w:rsidR="006822EF" w:rsidRPr="006822EF" w:rsidRDefault="006822EF" w:rsidP="00B170D0">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right="-52"/>
        <w:jc w:val="both"/>
        <w:rPr>
          <w:rFonts w:ascii="Traditional Arabic" w:eastAsia="Times New Roman" w:hAnsi="Traditional Arabic" w:cs="Traditional Arabic"/>
          <w:color w:val="202124"/>
          <w:sz w:val="36"/>
          <w:szCs w:val="36"/>
        </w:rPr>
      </w:pPr>
      <w:bookmarkStart w:id="12" w:name="_bookmark49"/>
      <w:bookmarkEnd w:id="12"/>
      <w:r w:rsidRPr="006803F2">
        <w:rPr>
          <w:rFonts w:ascii="Traditional Arabic" w:hAnsi="Traditional Arabic" w:cs="Traditional Arabic"/>
          <w:sz w:val="36"/>
          <w:szCs w:val="36"/>
          <w:rtl/>
        </w:rPr>
        <w:t>تحليل تنفيذ عملية التعلم</w:t>
      </w:r>
    </w:p>
    <w:p w:rsidR="006822EF" w:rsidRPr="006822EF" w:rsidRDefault="006822EF" w:rsidP="000B5B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285"/>
        <w:jc w:val="both"/>
        <w:rPr>
          <w:rFonts w:ascii="Traditional Arabic" w:eastAsia="Times New Roman" w:hAnsi="Traditional Arabic" w:cs="Traditional Arabic"/>
          <w:color w:val="202124"/>
          <w:sz w:val="36"/>
          <w:szCs w:val="36"/>
          <w:rtl/>
        </w:rPr>
      </w:pPr>
      <w:r>
        <w:rPr>
          <w:rFonts w:ascii="Traditional Arabic" w:hAnsi="Traditional Arabic" w:cs="Traditional Arabic" w:hint="cs"/>
          <w:sz w:val="36"/>
          <w:szCs w:val="36"/>
          <w:rtl/>
        </w:rPr>
        <w:tab/>
      </w:r>
      <w:r w:rsidRPr="006803F2">
        <w:rPr>
          <w:rFonts w:ascii="Traditional Arabic" w:hAnsi="Traditional Arabic" w:cs="Traditional Arabic"/>
          <w:sz w:val="36"/>
          <w:szCs w:val="36"/>
          <w:rtl/>
        </w:rPr>
        <w:t>بعد إجراء اختبارات الصلاحية والموثوقية التي تهدف إلى تحديد ما إذا كان يمكن اختبار أداة البحث أم لا. ثم قام الباحث بإعطاء ورقة مراقبة لمعلم اللغة العربية لتسجيل تنفيذ عملية التعلم التي يقوم بها الباحث في الفصل الدراسي. يتم استخدام النتيجة لقياس مدى إنجاز تن</w:t>
      </w:r>
      <w:r w:rsidR="00657E7E">
        <w:rPr>
          <w:rFonts w:ascii="Traditional Arabic" w:hAnsi="Traditional Arabic" w:cs="Traditional Arabic"/>
          <w:sz w:val="36"/>
          <w:szCs w:val="36"/>
          <w:rtl/>
        </w:rPr>
        <w:t>فيذ عملية التعلم. علاوة على ذلك</w:t>
      </w:r>
      <w:r w:rsidRPr="006803F2">
        <w:rPr>
          <w:rFonts w:ascii="Traditional Arabic" w:hAnsi="Traditional Arabic" w:cs="Traditional Arabic"/>
          <w:sz w:val="36"/>
          <w:szCs w:val="36"/>
          <w:rtl/>
        </w:rPr>
        <w:t>، فإن عملية حساب الدرجات التي تم الحصول عليها باستخدام برنامج في شكل</w:t>
      </w:r>
      <w:r w:rsidRPr="006803F2">
        <w:rPr>
          <w:rFonts w:ascii="Traditional Arabic" w:hAnsi="Traditional Arabic" w:cs="Traditional Arabic"/>
          <w:sz w:val="36"/>
          <w:szCs w:val="36"/>
        </w:rPr>
        <w:t xml:space="preserve"> Microsoft Excel 2010 </w:t>
      </w:r>
      <w:r w:rsidRPr="006803F2">
        <w:rPr>
          <w:rFonts w:ascii="Traditional Arabic" w:hAnsi="Traditional Arabic" w:cs="Traditional Arabic"/>
          <w:sz w:val="36"/>
          <w:szCs w:val="36"/>
          <w:rtl/>
        </w:rPr>
        <w:t>عن طريق حساب متوسط درجات تنفيذ التعلم التي تم الحصول عليها في كل اجتماع</w:t>
      </w:r>
      <w:r w:rsidRPr="006803F2">
        <w:rPr>
          <w:rFonts w:ascii="Traditional Arabic" w:hAnsi="Traditional Arabic" w:cs="Traditional Arabic"/>
          <w:sz w:val="36"/>
          <w:szCs w:val="36"/>
        </w:rPr>
        <w:t>.</w:t>
      </w:r>
    </w:p>
    <w:bookmarkEnd w:id="8"/>
    <w:p w:rsidR="00145487" w:rsidRDefault="006822EF" w:rsidP="00B170D0">
      <w:pPr>
        <w:pStyle w:val="ListParagraph"/>
        <w:numPr>
          <w:ilvl w:val="0"/>
          <w:numId w:val="47"/>
        </w:numPr>
        <w:bidi/>
        <w:spacing w:line="240" w:lineRule="auto"/>
        <w:rPr>
          <w:rFonts w:ascii="Traditional Arabic" w:hAnsi="Traditional Arabic" w:cs="Traditional Arabic"/>
          <w:sz w:val="36"/>
          <w:szCs w:val="36"/>
        </w:rPr>
      </w:pPr>
      <w:r w:rsidRPr="00EC2092">
        <w:rPr>
          <w:rFonts w:ascii="Traditional Arabic" w:hAnsi="Traditional Arabic" w:cs="Traditional Arabic"/>
          <w:sz w:val="36"/>
          <w:szCs w:val="36"/>
          <w:rtl/>
        </w:rPr>
        <w:t>اختبار المتطلب السابق</w:t>
      </w:r>
    </w:p>
    <w:p w:rsidR="006822EF" w:rsidRDefault="006822EF" w:rsidP="000B5B91">
      <w:pPr>
        <w:pStyle w:val="BodyText"/>
        <w:bidi/>
        <w:spacing w:before="163"/>
        <w:ind w:left="1285" w:right="793" w:firstLine="155"/>
        <w:jc w:val="both"/>
        <w:rPr>
          <w:rFonts w:asciiTheme="majorBidi" w:hAnsiTheme="majorBidi" w:cstheme="majorBidi"/>
          <w:sz w:val="24"/>
          <w:szCs w:val="24"/>
          <w:rtl/>
          <w:lang w:val="id-ID"/>
        </w:rPr>
      </w:pPr>
      <w:r w:rsidRPr="00EC2092">
        <w:rPr>
          <w:rFonts w:ascii="Traditional Arabic" w:hAnsi="Traditional Arabic" w:cs="Traditional Arabic"/>
          <w:sz w:val="36"/>
          <w:szCs w:val="36"/>
          <w:rtl/>
          <w:lang w:val="id-ID"/>
        </w:rPr>
        <w:t>تحليل الاختبار المسبق هو مفهوم في تطبيق إحصائيات الاختبار المستخدمة بما في ذل</w:t>
      </w:r>
      <w:r w:rsidR="00272725">
        <w:rPr>
          <w:rFonts w:ascii="Traditional Arabic" w:hAnsi="Traditional Arabic" w:cs="Traditional Arabic"/>
          <w:sz w:val="36"/>
          <w:szCs w:val="36"/>
          <w:rtl/>
          <w:lang w:val="id-ID"/>
        </w:rPr>
        <w:t>ك الاختبارات البارامترية</w:t>
      </w:r>
      <w:r w:rsidRPr="00EC2092">
        <w:rPr>
          <w:rFonts w:ascii="Traditional Arabic" w:hAnsi="Traditional Arabic" w:cs="Traditional Arabic"/>
          <w:sz w:val="36"/>
          <w:szCs w:val="36"/>
          <w:rtl/>
          <w:lang w:val="id-ID"/>
        </w:rPr>
        <w:t>، أي استخدام اختبارات ال</w:t>
      </w:r>
      <w:r w:rsidR="00272725">
        <w:rPr>
          <w:rFonts w:ascii="Traditional Arabic" w:hAnsi="Traditional Arabic" w:cs="Traditional Arabic"/>
          <w:sz w:val="36"/>
          <w:szCs w:val="36"/>
          <w:rtl/>
          <w:lang w:val="id-ID"/>
        </w:rPr>
        <w:t>حالة الطبيعية واختبارات التجانس</w:t>
      </w:r>
      <w:r w:rsidRPr="00EC2092">
        <w:rPr>
          <w:rFonts w:ascii="Traditional Arabic" w:hAnsi="Traditional Arabic" w:cs="Traditional Arabic"/>
          <w:sz w:val="36"/>
          <w:szCs w:val="36"/>
          <w:rtl/>
          <w:lang w:val="id-ID"/>
        </w:rPr>
        <w:t>، على النحو التالي</w:t>
      </w:r>
      <w:r w:rsidRPr="00EC2092">
        <w:rPr>
          <w:rFonts w:asciiTheme="majorBidi" w:hAnsiTheme="majorBidi" w:cstheme="majorBidi"/>
          <w:sz w:val="24"/>
          <w:szCs w:val="24"/>
          <w:lang w:val="id-ID"/>
        </w:rPr>
        <w:t>.</w:t>
      </w:r>
    </w:p>
    <w:p w:rsidR="006822EF" w:rsidRPr="006822EF" w:rsidRDefault="006822EF" w:rsidP="00B170D0">
      <w:pPr>
        <w:pStyle w:val="BodyText"/>
        <w:numPr>
          <w:ilvl w:val="0"/>
          <w:numId w:val="48"/>
        </w:numPr>
        <w:bidi/>
        <w:spacing w:before="163"/>
        <w:ind w:right="793"/>
        <w:jc w:val="both"/>
        <w:rPr>
          <w:rFonts w:asciiTheme="majorBidi" w:hAnsiTheme="majorBidi" w:cstheme="majorBidi"/>
          <w:sz w:val="24"/>
          <w:szCs w:val="24"/>
          <w:lang w:val="id-ID"/>
        </w:rPr>
      </w:pPr>
      <w:r w:rsidRPr="00EC2092">
        <w:rPr>
          <w:rFonts w:ascii="Traditional Arabic" w:hAnsi="Traditional Arabic" w:cs="Traditional Arabic"/>
          <w:sz w:val="36"/>
          <w:szCs w:val="36"/>
          <w:rtl/>
        </w:rPr>
        <w:t>اختبار الحالة الطبيعية</w:t>
      </w:r>
    </w:p>
    <w:p w:rsidR="006822EF" w:rsidRDefault="006822EF" w:rsidP="000B5B91">
      <w:pPr>
        <w:pStyle w:val="BodyText"/>
        <w:bidi/>
        <w:ind w:left="2160" w:right="142"/>
        <w:jc w:val="both"/>
        <w:rPr>
          <w:rFonts w:ascii="Traditional Arabic" w:hAnsi="Traditional Arabic" w:cs="Traditional Arabic"/>
          <w:sz w:val="36"/>
          <w:szCs w:val="36"/>
          <w:lang w:val="id-ID"/>
        </w:rPr>
      </w:pPr>
      <w:r w:rsidRPr="00EC2092">
        <w:rPr>
          <w:rFonts w:ascii="Traditional Arabic" w:hAnsi="Traditional Arabic" w:cs="Traditional Arabic"/>
          <w:sz w:val="36"/>
          <w:szCs w:val="36"/>
          <w:rtl/>
          <w:lang w:val="id-ID"/>
        </w:rPr>
        <w:lastRenderedPageBreak/>
        <w:t>عادة ما يتم إجراء اختبارات الحالة الطبيعية لتحديد حالة البيانات المستخدمة بشكل طبيعي أو غير طبيعي. البيانات الموزعة عادة هي شرط لاختبار الفرضيات من خلال الإحصاءات البارامترية. يستخدم اختبار الحالة الطبيعية صيغة اختبار</w:t>
      </w:r>
      <w:r w:rsidRPr="00EC2092">
        <w:rPr>
          <w:rFonts w:ascii="Traditional Arabic" w:hAnsi="Traditional Arabic" w:cs="Traditional Arabic"/>
          <w:sz w:val="36"/>
          <w:szCs w:val="36"/>
          <w:lang w:val="id-ID"/>
        </w:rPr>
        <w:t xml:space="preserve"> Kolmogrov Smirnov </w:t>
      </w:r>
      <w:r w:rsidRPr="00EC2092">
        <w:rPr>
          <w:rFonts w:ascii="Traditional Arabic" w:hAnsi="Traditional Arabic" w:cs="Traditional Arabic"/>
          <w:sz w:val="36"/>
          <w:szCs w:val="36"/>
          <w:rtl/>
          <w:lang w:val="id-ID"/>
        </w:rPr>
        <w:t>بمساعدة برنامج</w:t>
      </w:r>
      <w:r w:rsidRPr="00EC2092">
        <w:rPr>
          <w:rFonts w:ascii="Traditional Arabic" w:hAnsi="Traditional Arabic" w:cs="Traditional Arabic"/>
          <w:sz w:val="36"/>
          <w:szCs w:val="36"/>
          <w:lang w:val="id-ID"/>
        </w:rPr>
        <w:t xml:space="preserve"> IBM SPSS Statistic 25. </w:t>
      </w:r>
      <w:r w:rsidRPr="00EC2092">
        <w:rPr>
          <w:rFonts w:ascii="Traditional Arabic" w:hAnsi="Traditional Arabic" w:cs="Traditional Arabic"/>
          <w:sz w:val="36"/>
          <w:szCs w:val="36"/>
          <w:rtl/>
          <w:lang w:val="id-ID"/>
        </w:rPr>
        <w:t>المعايير في اختبار الحالة الطبيعية هي إذا كانت القيمة ا</w:t>
      </w:r>
      <w:r w:rsidR="00272725">
        <w:rPr>
          <w:rFonts w:ascii="Traditional Arabic" w:hAnsi="Traditional Arabic" w:cs="Traditional Arabic"/>
          <w:sz w:val="36"/>
          <w:szCs w:val="36"/>
          <w:rtl/>
          <w:lang w:val="id-ID"/>
        </w:rPr>
        <w:t>لمعنوية أو قيمة الاحتمال &lt; 0.05</w:t>
      </w:r>
      <w:r w:rsidRPr="00EC2092">
        <w:rPr>
          <w:rFonts w:ascii="Traditional Arabic" w:hAnsi="Traditional Arabic" w:cs="Traditional Arabic"/>
          <w:sz w:val="36"/>
          <w:szCs w:val="36"/>
          <w:rtl/>
          <w:lang w:val="id-ID"/>
        </w:rPr>
        <w:t>، فإن البيانات موزعة بشكل غ</w:t>
      </w:r>
      <w:r w:rsidR="00272725">
        <w:rPr>
          <w:rFonts w:ascii="Traditional Arabic" w:hAnsi="Traditional Arabic" w:cs="Traditional Arabic"/>
          <w:sz w:val="36"/>
          <w:szCs w:val="36"/>
          <w:rtl/>
          <w:lang w:val="id-ID"/>
        </w:rPr>
        <w:t>ير طبيعي</w:t>
      </w:r>
      <w:r w:rsidRPr="00EC2092">
        <w:rPr>
          <w:rFonts w:ascii="Traditional Arabic" w:hAnsi="Traditional Arabic" w:cs="Traditional Arabic"/>
          <w:sz w:val="36"/>
          <w:szCs w:val="36"/>
          <w:rtl/>
          <w:lang w:val="id-ID"/>
        </w:rPr>
        <w:t>، بينما إذا كانت قيمة</w:t>
      </w:r>
      <w:r w:rsidR="00272725">
        <w:rPr>
          <w:rFonts w:ascii="Traditional Arabic" w:hAnsi="Traditional Arabic" w:cs="Traditional Arabic" w:hint="cs"/>
          <w:sz w:val="36"/>
          <w:szCs w:val="36"/>
          <w:rtl/>
          <w:lang w:val="id-ID"/>
        </w:rPr>
        <w:t xml:space="preserve"> </w:t>
      </w:r>
      <w:r w:rsidRPr="00EC2092">
        <w:rPr>
          <w:rFonts w:ascii="Traditional Arabic" w:hAnsi="Traditional Arabic" w:cs="Traditional Arabic"/>
          <w:sz w:val="36"/>
          <w:szCs w:val="36"/>
          <w:lang w:val="id-ID"/>
        </w:rPr>
        <w:t>sig. &gt; 0.05</w:t>
      </w:r>
      <w:r w:rsidRPr="00EC2092">
        <w:rPr>
          <w:rFonts w:ascii="Traditional Arabic" w:hAnsi="Traditional Arabic" w:cs="Traditional Arabic"/>
          <w:sz w:val="36"/>
          <w:szCs w:val="36"/>
          <w:rtl/>
          <w:lang w:val="id-ID"/>
        </w:rPr>
        <w:t>، يتم توزيع البيانات بشكل طبيعي. أما بالنسبة لفرضية اختبار الحالة الطبيعية، على النحو التالي</w:t>
      </w:r>
      <w:r w:rsidRPr="00EC2092">
        <w:rPr>
          <w:rFonts w:ascii="Traditional Arabic" w:hAnsi="Traditional Arabic" w:cs="Traditional Arabic"/>
          <w:sz w:val="36"/>
          <w:szCs w:val="36"/>
          <w:lang w:val="id-ID"/>
        </w:rPr>
        <w:t xml:space="preserve">: </w:t>
      </w:r>
    </w:p>
    <w:p w:rsidR="006822EF" w:rsidRDefault="006822EF" w:rsidP="000B5B91">
      <w:pPr>
        <w:pStyle w:val="BodyText"/>
        <w:bidi/>
        <w:ind w:left="2266" w:right="142"/>
        <w:jc w:val="both"/>
        <w:rPr>
          <w:rFonts w:ascii="Traditional Arabic" w:hAnsi="Traditional Arabic" w:cs="Traditional Arabic"/>
          <w:sz w:val="36"/>
          <w:szCs w:val="36"/>
          <w:lang w:val="id-ID"/>
        </w:rPr>
      </w:pPr>
      <w:r>
        <w:rPr>
          <w:rFonts w:ascii="Traditional Arabic" w:hAnsi="Traditional Arabic" w:cs="Traditional Arabic"/>
          <w:sz w:val="36"/>
          <w:szCs w:val="36"/>
          <w:lang w:val="id-ID"/>
        </w:rPr>
        <w:t xml:space="preserve"> </w:t>
      </w:r>
      <w:r w:rsidRPr="00940DC2">
        <w:rPr>
          <w:rFonts w:ascii="Traditional Arabic" w:hAnsi="Traditional Arabic" w:cs="Traditional Arabic"/>
          <w:sz w:val="36"/>
          <w:szCs w:val="36"/>
          <w:lang w:val="id-ID"/>
        </w:rPr>
        <w:t>:</w:t>
      </w:r>
      <w:r>
        <w:rPr>
          <w:rFonts w:ascii="Traditional Arabic" w:hAnsi="Traditional Arabic" w:cs="Traditional Arabic"/>
          <w:sz w:val="36"/>
          <w:szCs w:val="36"/>
          <w:lang w:val="id-ID"/>
        </w:rPr>
        <w:t>H0</w:t>
      </w:r>
      <w:r w:rsidRPr="00EC2092">
        <w:rPr>
          <w:rFonts w:ascii="Traditional Arabic" w:hAnsi="Traditional Arabic" w:cs="Traditional Arabic"/>
          <w:sz w:val="36"/>
          <w:szCs w:val="36"/>
          <w:rtl/>
          <w:lang w:val="id-ID"/>
        </w:rPr>
        <w:t>البيانات الموزعة بشكل غير طبيعي</w:t>
      </w:r>
    </w:p>
    <w:p w:rsidR="006822EF" w:rsidRDefault="006822EF" w:rsidP="000B5B91">
      <w:pPr>
        <w:pStyle w:val="BodyText"/>
        <w:bidi/>
        <w:ind w:left="2266" w:right="142"/>
        <w:jc w:val="both"/>
        <w:rPr>
          <w:rFonts w:ascii="Traditional Arabic" w:hAnsi="Traditional Arabic" w:cs="Traditional Arabic"/>
          <w:sz w:val="36"/>
          <w:szCs w:val="36"/>
          <w:lang w:val="id-ID"/>
        </w:rPr>
      </w:pPr>
      <w:r w:rsidRPr="00EC2092">
        <w:rPr>
          <w:rFonts w:ascii="Traditional Arabic" w:hAnsi="Traditional Arabic" w:cs="Traditional Arabic"/>
          <w:sz w:val="36"/>
          <w:szCs w:val="36"/>
          <w:lang w:val="id-ID"/>
        </w:rPr>
        <w:t xml:space="preserve"> </w:t>
      </w:r>
      <w:r w:rsidRPr="00940DC2">
        <w:rPr>
          <w:rFonts w:ascii="Traditional Arabic" w:hAnsi="Traditional Arabic" w:cs="Traditional Arabic"/>
          <w:sz w:val="36"/>
          <w:szCs w:val="36"/>
          <w:lang w:val="id-ID"/>
        </w:rPr>
        <w:t>:</w:t>
      </w:r>
      <w:r>
        <w:rPr>
          <w:rFonts w:ascii="Traditional Arabic" w:hAnsi="Traditional Arabic" w:cs="Traditional Arabic"/>
          <w:sz w:val="36"/>
          <w:szCs w:val="36"/>
          <w:lang w:val="id-ID"/>
        </w:rPr>
        <w:t>H1</w:t>
      </w:r>
      <w:r w:rsidRPr="00EC2092">
        <w:rPr>
          <w:rFonts w:ascii="Traditional Arabic" w:hAnsi="Traditional Arabic" w:cs="Traditional Arabic"/>
          <w:sz w:val="36"/>
          <w:szCs w:val="36"/>
          <w:rtl/>
          <w:lang w:val="id-ID"/>
        </w:rPr>
        <w:t>البيانات الموزعة العادية</w:t>
      </w:r>
    </w:p>
    <w:p w:rsidR="000C016F" w:rsidRDefault="000C016F" w:rsidP="00B170D0">
      <w:pPr>
        <w:pStyle w:val="BodyText"/>
        <w:numPr>
          <w:ilvl w:val="0"/>
          <w:numId w:val="71"/>
        </w:numPr>
        <w:bidi/>
        <w:ind w:left="2266"/>
        <w:jc w:val="both"/>
        <w:rPr>
          <w:rFonts w:ascii="Traditional Arabic" w:hAnsi="Traditional Arabic" w:cs="Traditional Arabic"/>
          <w:sz w:val="36"/>
          <w:szCs w:val="36"/>
          <w:lang w:val="id-ID"/>
        </w:rPr>
      </w:pPr>
      <w:r w:rsidRPr="00940DC2">
        <w:rPr>
          <w:rFonts w:ascii="Traditional Arabic" w:hAnsi="Traditional Arabic" w:cs="Traditional Arabic"/>
          <w:sz w:val="36"/>
          <w:szCs w:val="36"/>
          <w:rtl/>
        </w:rPr>
        <w:t>اختبار التجانس</w:t>
      </w:r>
    </w:p>
    <w:p w:rsidR="000C016F" w:rsidRDefault="000C016F" w:rsidP="000B5B91">
      <w:pPr>
        <w:pStyle w:val="BodyText"/>
        <w:bidi/>
        <w:ind w:left="2266" w:firstLine="614"/>
        <w:jc w:val="both"/>
        <w:rPr>
          <w:rFonts w:ascii="Traditional Arabic" w:hAnsi="Traditional Arabic" w:cs="Traditional Arabic"/>
          <w:sz w:val="36"/>
          <w:szCs w:val="36"/>
          <w:lang w:val="id-ID"/>
        </w:rPr>
      </w:pPr>
      <w:r w:rsidRPr="00940DC2">
        <w:rPr>
          <w:rFonts w:ascii="Traditional Arabic" w:hAnsi="Traditional Arabic" w:cs="Traditional Arabic"/>
          <w:sz w:val="36"/>
          <w:szCs w:val="36"/>
          <w:rtl/>
          <w:lang w:val="id-ID"/>
        </w:rPr>
        <w:t>عادة ما يتم إجراء اختبار التجانس لتحديد ما إذا كانت بيانات العينة متجانسة في كل مجموعة أم لا. لذلك يمكن القول أن بيانات المتغيرات الأخرى لها تباينات متجانسة في كل متغير. تم اختبار التجانس باستخدام برنامج</w:t>
      </w:r>
      <w:r w:rsidRPr="00940DC2">
        <w:rPr>
          <w:rFonts w:ascii="Traditional Arabic" w:hAnsi="Traditional Arabic" w:cs="Traditional Arabic"/>
          <w:sz w:val="36"/>
          <w:szCs w:val="36"/>
          <w:lang w:val="id-ID"/>
        </w:rPr>
        <w:t xml:space="preserve"> IBM SPSS Statistic </w:t>
      </w:r>
      <w:r w:rsidRPr="00940DC2">
        <w:rPr>
          <w:rFonts w:ascii="Traditional Arabic" w:hAnsi="Traditional Arabic" w:cs="Traditional Arabic"/>
          <w:sz w:val="36"/>
          <w:szCs w:val="36"/>
          <w:rtl/>
          <w:lang w:val="id-ID"/>
        </w:rPr>
        <w:t>الفرضيات في اختبار التجانس هي كما يلي</w:t>
      </w:r>
      <w:r w:rsidRPr="00940DC2">
        <w:rPr>
          <w:rFonts w:ascii="Traditional Arabic" w:hAnsi="Traditional Arabic" w:cs="Traditional Arabic"/>
          <w:sz w:val="36"/>
          <w:szCs w:val="36"/>
          <w:lang w:val="id-ID"/>
        </w:rPr>
        <w:t xml:space="preserve">: </w:t>
      </w:r>
    </w:p>
    <w:p w:rsidR="000C016F" w:rsidRDefault="000C016F" w:rsidP="000B5B91">
      <w:pPr>
        <w:pStyle w:val="BodyText"/>
        <w:bidi/>
        <w:ind w:left="2266"/>
        <w:jc w:val="both"/>
        <w:rPr>
          <w:rFonts w:ascii="Traditional Arabic" w:hAnsi="Traditional Arabic" w:cs="Traditional Arabic"/>
          <w:sz w:val="36"/>
          <w:szCs w:val="36"/>
          <w:lang w:val="id-ID"/>
        </w:rPr>
      </w:pPr>
      <w:r>
        <w:rPr>
          <w:rFonts w:ascii="Traditional Arabic" w:hAnsi="Traditional Arabic" w:cs="Traditional Arabic"/>
          <w:sz w:val="36"/>
          <w:szCs w:val="36"/>
          <w:lang w:val="id-ID"/>
        </w:rPr>
        <w:t xml:space="preserve"> </w:t>
      </w:r>
      <w:r w:rsidRPr="00940DC2">
        <w:rPr>
          <w:rFonts w:ascii="Traditional Arabic" w:hAnsi="Traditional Arabic" w:cs="Traditional Arabic"/>
          <w:sz w:val="36"/>
          <w:szCs w:val="36"/>
          <w:lang w:val="id-ID"/>
        </w:rPr>
        <w:t xml:space="preserve">:H0 </w:t>
      </w:r>
      <w:r w:rsidRPr="00940DC2">
        <w:rPr>
          <w:rFonts w:ascii="Traditional Arabic" w:hAnsi="Traditional Arabic" w:cs="Traditional Arabic"/>
          <w:sz w:val="36"/>
          <w:szCs w:val="36"/>
          <w:rtl/>
          <w:lang w:val="id-ID"/>
        </w:rPr>
        <w:t>تم إعلان البيانات غير متجانسة</w:t>
      </w:r>
      <w:r w:rsidRPr="00940DC2">
        <w:rPr>
          <w:rFonts w:ascii="Traditional Arabic" w:hAnsi="Traditional Arabic" w:cs="Traditional Arabic"/>
          <w:sz w:val="36"/>
          <w:szCs w:val="36"/>
          <w:lang w:val="id-ID"/>
        </w:rPr>
        <w:t xml:space="preserve"> </w:t>
      </w:r>
    </w:p>
    <w:p w:rsidR="00C563CA" w:rsidRDefault="000C016F" w:rsidP="000B5B91">
      <w:pPr>
        <w:pStyle w:val="BodyText"/>
        <w:bidi/>
        <w:ind w:left="2266"/>
        <w:jc w:val="both"/>
        <w:rPr>
          <w:rFonts w:ascii="Traditional Arabic" w:hAnsi="Traditional Arabic" w:cs="Traditional Arabic"/>
          <w:sz w:val="36"/>
          <w:szCs w:val="36"/>
          <w:lang w:val="id-ID"/>
        </w:rPr>
      </w:pPr>
      <w:r>
        <w:rPr>
          <w:rFonts w:ascii="Traditional Arabic" w:hAnsi="Traditional Arabic" w:cs="Traditional Arabic"/>
          <w:sz w:val="36"/>
          <w:szCs w:val="36"/>
          <w:lang w:val="id-ID"/>
        </w:rPr>
        <w:t xml:space="preserve"> </w:t>
      </w:r>
      <w:r w:rsidRPr="00940DC2">
        <w:rPr>
          <w:rFonts w:ascii="Traditional Arabic" w:hAnsi="Traditional Arabic" w:cs="Traditional Arabic"/>
          <w:sz w:val="36"/>
          <w:szCs w:val="36"/>
          <w:lang w:val="id-ID"/>
        </w:rPr>
        <w:t xml:space="preserve">:H1 </w:t>
      </w:r>
      <w:r w:rsidRPr="00940DC2">
        <w:rPr>
          <w:rFonts w:ascii="Traditional Arabic" w:hAnsi="Traditional Arabic" w:cs="Traditional Arabic"/>
          <w:sz w:val="36"/>
          <w:szCs w:val="36"/>
          <w:rtl/>
          <w:lang w:val="id-ID"/>
        </w:rPr>
        <w:t>تم إعلان البيانات متجانسة</w:t>
      </w:r>
    </w:p>
    <w:p w:rsidR="008507AA" w:rsidRDefault="008507AA" w:rsidP="00B170D0">
      <w:pPr>
        <w:pStyle w:val="BodyText"/>
        <w:numPr>
          <w:ilvl w:val="0"/>
          <w:numId w:val="72"/>
        </w:numPr>
        <w:bidi/>
        <w:ind w:left="2266"/>
        <w:jc w:val="both"/>
        <w:rPr>
          <w:rFonts w:ascii="Traditional Arabic" w:hAnsi="Traditional Arabic" w:cs="Traditional Arabic"/>
          <w:sz w:val="36"/>
          <w:szCs w:val="36"/>
          <w:lang w:val="id-ID"/>
        </w:rPr>
      </w:pPr>
      <w:r w:rsidRPr="0092174C">
        <w:rPr>
          <w:rFonts w:ascii="Traditional Arabic" w:hAnsi="Traditional Arabic" w:cs="Traditional Arabic"/>
          <w:sz w:val="36"/>
          <w:szCs w:val="36"/>
          <w:rtl/>
        </w:rPr>
        <w:t>اختبار التصحيح</w:t>
      </w:r>
    </w:p>
    <w:p w:rsidR="008507AA" w:rsidRDefault="008507AA" w:rsidP="000B5B91">
      <w:pPr>
        <w:pStyle w:val="BodyText"/>
        <w:bidi/>
        <w:ind w:left="2266" w:firstLine="614"/>
        <w:jc w:val="both"/>
        <w:rPr>
          <w:rFonts w:ascii="Traditional Arabic" w:hAnsi="Traditional Arabic" w:cs="Traditional Arabic"/>
          <w:sz w:val="36"/>
          <w:szCs w:val="36"/>
          <w:lang w:val="id-ID"/>
        </w:rPr>
      </w:pPr>
      <w:r w:rsidRPr="008507AA">
        <w:rPr>
          <w:rFonts w:ascii="Traditional Arabic" w:hAnsi="Traditional Arabic" w:cs="Traditional Arabic"/>
          <w:sz w:val="36"/>
          <w:szCs w:val="36"/>
          <w:rtl/>
        </w:rPr>
        <w:t>اختبار التصحيح هو قرب متغير من آخر. بينما يهدف ارتباط منتجات</w:t>
      </w:r>
      <w:r w:rsidRPr="008507AA">
        <w:rPr>
          <w:rFonts w:ascii="Traditional Arabic" w:hAnsi="Traditional Arabic" w:cs="Traditional Arabic"/>
          <w:sz w:val="36"/>
          <w:szCs w:val="36"/>
        </w:rPr>
        <w:t xml:space="preserve"> </w:t>
      </w:r>
      <w:r w:rsidRPr="008507AA">
        <w:rPr>
          <w:rFonts w:ascii="Traditional Arabic" w:hAnsi="Traditional Arabic" w:cs="Traditional Arabic" w:hint="eastAsia"/>
          <w:sz w:val="36"/>
          <w:szCs w:val="36"/>
          <w:rtl/>
        </w:rPr>
        <w:t>وقت</w:t>
      </w:r>
      <w:r w:rsidRPr="008507AA">
        <w:rPr>
          <w:rFonts w:ascii="Traditional Arabic" w:hAnsi="Traditional Arabic" w:cs="Traditional Arabic"/>
          <w:sz w:val="36"/>
          <w:szCs w:val="36"/>
          <w:rtl/>
        </w:rPr>
        <w:t xml:space="preserve"> وفقال</w:t>
      </w:r>
      <w:r w:rsidRPr="008507AA">
        <w:rPr>
          <w:rFonts w:ascii="Traditional Arabic" w:hAnsi="Traditional Arabic" w:cs="Traditional Arabic" w:hint="cs"/>
          <w:sz w:val="36"/>
          <w:szCs w:val="36"/>
          <w:rtl/>
        </w:rPr>
        <w:t xml:space="preserve"> فيئرسون</w:t>
      </w:r>
      <w:r w:rsidRPr="008507AA">
        <w:rPr>
          <w:rFonts w:ascii="Traditional Arabic" w:hAnsi="Traditional Arabic" w:cs="Traditional Arabic"/>
          <w:sz w:val="36"/>
          <w:szCs w:val="36"/>
          <w:rtl/>
        </w:rPr>
        <w:t xml:space="preserve"> </w:t>
      </w:r>
      <w:r w:rsidRPr="008507AA">
        <w:rPr>
          <w:rFonts w:ascii="Traditional Arabic" w:hAnsi="Traditional Arabic" w:cs="Traditional Arabic" w:hint="cs"/>
          <w:sz w:val="36"/>
          <w:szCs w:val="36"/>
          <w:rtl/>
        </w:rPr>
        <w:t>(</w:t>
      </w:r>
      <w:r w:rsidRPr="008507AA">
        <w:rPr>
          <w:rFonts w:ascii="Traditional Arabic" w:hAnsi="Traditional Arabic" w:cs="Traditional Arabic"/>
          <w:sz w:val="36"/>
          <w:szCs w:val="36"/>
        </w:rPr>
        <w:t>1900</w:t>
      </w:r>
      <w:r w:rsidRPr="008507AA">
        <w:rPr>
          <w:rFonts w:ascii="Traditional Arabic" w:hAnsi="Traditional Arabic" w:cs="Traditional Arabic" w:hint="cs"/>
          <w:sz w:val="36"/>
          <w:szCs w:val="36"/>
          <w:rtl/>
        </w:rPr>
        <w:t>)</w:t>
      </w:r>
      <w:r w:rsidRPr="008507AA">
        <w:rPr>
          <w:rFonts w:ascii="Traditional Arabic" w:hAnsi="Traditional Arabic" w:cs="Traditional Arabic"/>
          <w:sz w:val="36"/>
          <w:szCs w:val="36"/>
          <w:rtl/>
        </w:rPr>
        <w:t xml:space="preserve"> إلى معرفة درجة العلاقة بين المتغير المستقل (المستقل) مع المتغير التابع (التابع). تقنيات تحليل الارتباط تتضمن منتجات</w:t>
      </w:r>
      <w:r w:rsidRPr="008507AA">
        <w:rPr>
          <w:rFonts w:ascii="Traditional Arabic" w:hAnsi="Traditional Arabic" w:cs="Traditional Arabic"/>
          <w:sz w:val="36"/>
          <w:szCs w:val="36"/>
        </w:rPr>
        <w:t xml:space="preserve"> </w:t>
      </w:r>
      <w:r w:rsidRPr="008507AA">
        <w:rPr>
          <w:rFonts w:ascii="Traditional Arabic" w:hAnsi="Traditional Arabic" w:cs="Traditional Arabic" w:hint="eastAsia"/>
          <w:sz w:val="36"/>
          <w:szCs w:val="36"/>
          <w:rtl/>
        </w:rPr>
        <w:t>وقت</w:t>
      </w:r>
      <w:r w:rsidRPr="008507AA">
        <w:rPr>
          <w:rFonts w:ascii="Traditional Arabic" w:hAnsi="Traditional Arabic" w:cs="Traditional Arabic"/>
          <w:sz w:val="36"/>
          <w:szCs w:val="36"/>
          <w:rtl/>
        </w:rPr>
        <w:t xml:space="preserve"> تقنيات إحصائية بارامترية تستخدم بيانات الفاصل الزمني والنسبة مع متطلبات معينة ، في حين أن الصيغة المستخدمة هي</w:t>
      </w:r>
      <w:r>
        <w:rPr>
          <w:rFonts w:ascii="Traditional Arabic" w:hAnsi="Traditional Arabic" w:cs="Traditional Arabic"/>
          <w:sz w:val="36"/>
          <w:szCs w:val="36"/>
          <w:lang w:val="id-ID"/>
        </w:rPr>
        <w:t>:</w:t>
      </w:r>
      <w:r w:rsidR="006B278B">
        <w:rPr>
          <w:rStyle w:val="FootnoteReference"/>
          <w:rFonts w:ascii="Traditional Arabic" w:hAnsi="Traditional Arabic" w:cs="Traditional Arabic"/>
          <w:sz w:val="36"/>
          <w:szCs w:val="36"/>
          <w:lang w:val="id-ID"/>
        </w:rPr>
        <w:footnoteReference w:id="35"/>
      </w:r>
    </w:p>
    <w:p w:rsidR="00DE3FFA" w:rsidRDefault="00DE3FFA" w:rsidP="000B5B91">
      <w:pPr>
        <w:pStyle w:val="BodyText"/>
        <w:bidi/>
        <w:ind w:left="2266" w:firstLine="614"/>
        <w:jc w:val="both"/>
        <w:rPr>
          <w:rFonts w:ascii="Traditional Arabic" w:hAnsi="Traditional Arabic" w:cs="Traditional Arabic"/>
          <w:sz w:val="36"/>
          <w:szCs w:val="36"/>
          <w:lang w:val="id-ID"/>
        </w:rPr>
      </w:pPr>
    </w:p>
    <w:p w:rsidR="000B3090" w:rsidRPr="000B3090" w:rsidRDefault="00555C71" w:rsidP="000B5B91">
      <w:pPr>
        <w:pStyle w:val="ListParagraph"/>
        <w:tabs>
          <w:tab w:val="right" w:pos="9121"/>
        </w:tabs>
        <w:bidi/>
        <w:spacing w:line="240" w:lineRule="auto"/>
        <w:ind w:left="2266"/>
        <w:jc w:val="both"/>
        <w:rPr>
          <w:rFonts w:asciiTheme="majorBidi" w:eastAsiaTheme="minorEastAsia" w:hAnsiTheme="majorBidi" w:cstheme="majorBidi"/>
          <w:sz w:val="24"/>
          <w:szCs w:val="24"/>
          <w:lang w:eastAsia="ko-KR"/>
        </w:rPr>
      </w:pPr>
      <m:oMath>
        <m:sSub>
          <m:sSubPr>
            <m:ctrlPr>
              <w:rPr>
                <w:rFonts w:ascii="Cambria Math" w:eastAsiaTheme="minorEastAsia" w:hAnsi="Cambria Math" w:cstheme="majorBidi"/>
                <w:i/>
                <w:sz w:val="24"/>
                <w:szCs w:val="24"/>
                <w:lang w:eastAsia="ko-KR"/>
              </w:rPr>
            </m:ctrlPr>
          </m:sSubPr>
          <m:e>
            <m:r>
              <w:rPr>
                <w:rFonts w:ascii="Cambria Math" w:hAnsi="Cambria Math" w:cstheme="majorBidi"/>
                <w:sz w:val="24"/>
                <w:szCs w:val="24"/>
              </w:rPr>
              <m:t>r</m:t>
            </m:r>
          </m:e>
          <m:sub>
            <m:r>
              <w:rPr>
                <w:rFonts w:ascii="Cambria Math" w:hAnsi="Cambria Math" w:cstheme="majorBidi"/>
                <w:sz w:val="24"/>
                <w:szCs w:val="24"/>
              </w:rPr>
              <m:t>xy</m:t>
            </m:r>
          </m:sub>
        </m:sSub>
      </m:oMath>
      <w:r w:rsidR="008507AA">
        <w:rPr>
          <w:rFonts w:asciiTheme="majorBidi" w:hAnsiTheme="majorBidi" w:cstheme="majorBidi"/>
          <w:sz w:val="24"/>
          <w:szCs w:val="24"/>
        </w:rPr>
        <w:t xml:space="preserve"> = </w:t>
      </w:r>
      <m:oMath>
        <m:f>
          <m:fPr>
            <m:ctrlPr>
              <w:rPr>
                <w:rFonts w:ascii="Cambria Math" w:eastAsiaTheme="minorEastAsia" w:hAnsi="Cambria Math" w:cstheme="majorBidi"/>
                <w:i/>
                <w:sz w:val="24"/>
                <w:szCs w:val="24"/>
                <w:lang w:eastAsia="ko-KR"/>
              </w:rPr>
            </m:ctrlPr>
          </m:fPr>
          <m:num>
            <m:r>
              <w:rPr>
                <w:rFonts w:ascii="Cambria Math" w:hAnsi="Cambria Math" w:cstheme="majorBidi"/>
                <w:sz w:val="24"/>
                <w:szCs w:val="24"/>
              </w:rPr>
              <m:t>n (</m:t>
            </m:r>
            <m:nary>
              <m:naryPr>
                <m:chr m:val="∑"/>
                <m:limLoc m:val="undOvr"/>
                <m:subHide m:val="1"/>
                <m:supHide m:val="1"/>
                <m:ctrlPr>
                  <w:rPr>
                    <w:rFonts w:ascii="Cambria Math" w:eastAsiaTheme="minorEastAsia" w:hAnsi="Cambria Math" w:cstheme="majorBidi"/>
                    <w:i/>
                    <w:sz w:val="24"/>
                    <w:szCs w:val="24"/>
                    <w:lang w:eastAsia="ko-KR"/>
                  </w:rPr>
                </m:ctrlPr>
              </m:naryPr>
              <m:sub/>
              <m:sup/>
              <m:e>
                <m:r>
                  <w:rPr>
                    <w:rFonts w:ascii="Cambria Math" w:hAnsi="Cambria Math" w:cstheme="majorBidi"/>
                    <w:sz w:val="24"/>
                    <w:szCs w:val="24"/>
                  </w:rPr>
                  <m:t>xy)-(</m:t>
                </m:r>
                <m:nary>
                  <m:naryPr>
                    <m:chr m:val="∑"/>
                    <m:limLoc m:val="undOvr"/>
                    <m:subHide m:val="1"/>
                    <m:supHide m:val="1"/>
                    <m:ctrlPr>
                      <w:rPr>
                        <w:rFonts w:ascii="Cambria Math" w:eastAsiaTheme="minorEastAsia" w:hAnsi="Cambria Math" w:cstheme="majorBidi"/>
                        <w:i/>
                        <w:sz w:val="24"/>
                        <w:szCs w:val="24"/>
                        <w:lang w:eastAsia="ko-KR"/>
                      </w:rPr>
                    </m:ctrlPr>
                  </m:naryPr>
                  <m:sub/>
                  <m:sup/>
                  <m:e>
                    <m:r>
                      <w:rPr>
                        <w:rFonts w:ascii="Cambria Math" w:hAnsi="Cambria Math" w:cstheme="majorBidi"/>
                        <w:sz w:val="24"/>
                        <w:szCs w:val="24"/>
                      </w:rPr>
                      <m:t>x). (</m:t>
                    </m:r>
                    <m:nary>
                      <m:naryPr>
                        <m:chr m:val="∑"/>
                        <m:limLoc m:val="undOvr"/>
                        <m:subHide m:val="1"/>
                        <m:supHide m:val="1"/>
                        <m:ctrlPr>
                          <w:rPr>
                            <w:rFonts w:ascii="Cambria Math" w:eastAsiaTheme="minorEastAsia" w:hAnsi="Cambria Math" w:cstheme="majorBidi"/>
                            <w:i/>
                            <w:sz w:val="24"/>
                            <w:szCs w:val="24"/>
                            <w:lang w:eastAsia="ko-KR"/>
                          </w:rPr>
                        </m:ctrlPr>
                      </m:naryPr>
                      <m:sub/>
                      <m:sup/>
                      <m:e>
                        <m:r>
                          <w:rPr>
                            <w:rFonts w:ascii="Cambria Math" w:hAnsi="Cambria Math" w:cstheme="majorBidi"/>
                            <w:sz w:val="24"/>
                            <w:szCs w:val="24"/>
                          </w:rPr>
                          <m:t>y)</m:t>
                        </m:r>
                      </m:e>
                    </m:nary>
                  </m:e>
                </m:nary>
              </m:e>
            </m:nary>
          </m:num>
          <m:den>
            <m:rad>
              <m:radPr>
                <m:degHide m:val="1"/>
                <m:ctrlPr>
                  <w:rPr>
                    <w:rFonts w:ascii="Cambria Math" w:eastAsiaTheme="minorEastAsia" w:hAnsi="Cambria Math" w:cstheme="majorBidi"/>
                    <w:i/>
                    <w:sz w:val="24"/>
                    <w:szCs w:val="24"/>
                    <w:lang w:eastAsia="ko-KR"/>
                  </w:rPr>
                </m:ctrlPr>
              </m:radPr>
              <m:deg/>
              <m:e>
                <m:r>
                  <w:rPr>
                    <w:rFonts w:ascii="Cambria Math" w:hAnsi="Cambria Math" w:cstheme="majorBidi"/>
                    <w:sz w:val="24"/>
                    <w:szCs w:val="24"/>
                  </w:rPr>
                  <m:t>(n.</m:t>
                </m:r>
                <m:nary>
                  <m:naryPr>
                    <m:chr m:val="∑"/>
                    <m:limLoc m:val="undOvr"/>
                    <m:subHide m:val="1"/>
                    <m:supHide m:val="1"/>
                    <m:ctrlPr>
                      <w:rPr>
                        <w:rFonts w:ascii="Cambria Math" w:eastAsiaTheme="minorEastAsia" w:hAnsi="Cambria Math" w:cstheme="majorBidi"/>
                        <w:i/>
                        <w:sz w:val="24"/>
                        <w:szCs w:val="24"/>
                        <w:lang w:eastAsia="ko-KR"/>
                      </w:rPr>
                    </m:ctrlPr>
                  </m:naryPr>
                  <m:sub/>
                  <m:sup/>
                  <m:e>
                    <m:sSup>
                      <m:sSupPr>
                        <m:ctrlPr>
                          <w:rPr>
                            <w:rFonts w:ascii="Cambria Math" w:eastAsiaTheme="minorEastAsia" w:hAnsi="Cambria Math" w:cstheme="majorBidi"/>
                            <w:i/>
                            <w:sz w:val="24"/>
                            <w:szCs w:val="24"/>
                            <w:lang w:eastAsia="ko-KR"/>
                          </w:rPr>
                        </m:ctrlPr>
                      </m:sSupPr>
                      <m:e>
                        <m:r>
                          <w:rPr>
                            <w:rFonts w:ascii="Cambria Math" w:hAnsi="Cambria Math" w:cstheme="majorBidi"/>
                            <w:sz w:val="24"/>
                            <w:szCs w:val="24"/>
                          </w:rPr>
                          <m:t>x</m:t>
                        </m:r>
                      </m:e>
                      <m:sup>
                        <m:r>
                          <w:rPr>
                            <w:rFonts w:ascii="Cambria Math" w:hAnsi="Cambria Math" w:cstheme="majorBidi"/>
                            <w:sz w:val="24"/>
                            <w:szCs w:val="24"/>
                          </w:rPr>
                          <m:t>2</m:t>
                        </m:r>
                      </m:sup>
                    </m:sSup>
                  </m:e>
                </m:nary>
              </m:e>
            </m:rad>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1"/>
                    <m:supHide m:val="1"/>
                    <m:ctrlPr>
                      <w:rPr>
                        <w:rFonts w:ascii="Cambria Math" w:eastAsiaTheme="minorEastAsia" w:hAnsi="Cambria Math" w:cstheme="majorBidi"/>
                        <w:i/>
                        <w:sz w:val="24"/>
                        <w:szCs w:val="24"/>
                        <w:lang w:eastAsia="ko-KR"/>
                      </w:rPr>
                    </m:ctrlPr>
                  </m:naryPr>
                  <m:sub/>
                  <m:sup/>
                  <m:e>
                    <m:sSup>
                      <m:sSupPr>
                        <m:ctrlPr>
                          <w:rPr>
                            <w:rFonts w:ascii="Cambria Math" w:eastAsiaTheme="minorEastAsia" w:hAnsi="Cambria Math" w:cstheme="majorBidi"/>
                            <w:i/>
                            <w:sz w:val="24"/>
                            <w:szCs w:val="24"/>
                            <w:lang w:eastAsia="ko-KR"/>
                          </w:rPr>
                        </m:ctrlPr>
                      </m:sSupPr>
                      <m:e>
                        <m:r>
                          <w:rPr>
                            <w:rFonts w:ascii="Cambria Math" w:hAnsi="Cambria Math" w:cstheme="majorBidi"/>
                            <w:sz w:val="24"/>
                            <w:szCs w:val="24"/>
                          </w:rPr>
                          <m:t>x)</m:t>
                        </m:r>
                      </m:e>
                      <m:sup>
                        <m:r>
                          <w:rPr>
                            <w:rFonts w:ascii="Cambria Math" w:hAnsi="Cambria Math" w:cstheme="majorBidi"/>
                            <w:sz w:val="24"/>
                            <w:szCs w:val="24"/>
                          </w:rPr>
                          <m:t>2</m:t>
                        </m:r>
                      </m:sup>
                    </m:sSup>
                  </m:e>
                </m:nary>
              </m:e>
            </m:d>
            <m:r>
              <w:rPr>
                <w:rFonts w:ascii="Cambria Math" w:hAnsi="Cambria Math" w:cstheme="majorBidi"/>
                <w:sz w:val="24"/>
                <w:szCs w:val="24"/>
              </w:rPr>
              <m:t>.((n.</m:t>
            </m:r>
            <m:nary>
              <m:naryPr>
                <m:chr m:val="∑"/>
                <m:limLoc m:val="undOvr"/>
                <m:subHide m:val="1"/>
                <m:supHide m:val="1"/>
                <m:ctrlPr>
                  <w:rPr>
                    <w:rFonts w:ascii="Cambria Math" w:eastAsiaTheme="minorEastAsia" w:hAnsi="Cambria Math" w:cstheme="majorBidi"/>
                    <w:i/>
                    <w:sz w:val="24"/>
                    <w:szCs w:val="24"/>
                    <w:lang w:eastAsia="ko-KR"/>
                  </w:rPr>
                </m:ctrlPr>
              </m:naryPr>
              <m:sub/>
              <m:sup/>
              <m:e>
                <m:sSup>
                  <m:sSupPr>
                    <m:ctrlPr>
                      <w:rPr>
                        <w:rFonts w:ascii="Cambria Math" w:eastAsiaTheme="minorEastAsia" w:hAnsi="Cambria Math" w:cstheme="majorBidi"/>
                        <w:i/>
                        <w:sz w:val="24"/>
                        <w:szCs w:val="24"/>
                        <w:lang w:eastAsia="ko-KR"/>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1"/>
                        <m:supHide m:val="1"/>
                        <m:ctrlPr>
                          <w:rPr>
                            <w:rFonts w:ascii="Cambria Math" w:eastAsiaTheme="minorEastAsia" w:hAnsi="Cambria Math" w:cstheme="majorBidi"/>
                            <w:i/>
                            <w:sz w:val="24"/>
                            <w:szCs w:val="24"/>
                            <w:lang w:eastAsia="ko-KR"/>
                          </w:rPr>
                        </m:ctrlPr>
                      </m:naryPr>
                      <m:sub/>
                      <m:sup/>
                      <m:e>
                        <m:sSup>
                          <m:sSupPr>
                            <m:ctrlPr>
                              <w:rPr>
                                <w:rFonts w:ascii="Cambria Math" w:eastAsiaTheme="minorEastAsia" w:hAnsi="Cambria Math" w:cstheme="majorBidi"/>
                                <w:i/>
                                <w:sz w:val="24"/>
                                <w:szCs w:val="24"/>
                                <w:lang w:eastAsia="ko-KR"/>
                              </w:rPr>
                            </m:ctrlPr>
                          </m:sSupPr>
                          <m:e>
                            <m:r>
                              <w:rPr>
                                <w:rFonts w:ascii="Cambria Math" w:hAnsi="Cambria Math" w:cstheme="majorBidi"/>
                                <w:sz w:val="24"/>
                                <w:szCs w:val="24"/>
                              </w:rPr>
                              <m:t>y)</m:t>
                            </m:r>
                          </m:e>
                          <m:sup>
                            <m:r>
                              <w:rPr>
                                <w:rFonts w:ascii="Cambria Math" w:hAnsi="Cambria Math" w:cstheme="majorBidi"/>
                                <w:sz w:val="24"/>
                                <w:szCs w:val="24"/>
                              </w:rPr>
                              <m:t>2</m:t>
                            </m:r>
                          </m:sup>
                        </m:sSup>
                      </m:e>
                    </m:nary>
                  </m:e>
                </m:d>
              </m:e>
            </m:nary>
          </m:den>
        </m:f>
      </m:oMath>
    </w:p>
    <w:p w:rsidR="00DE3FFA" w:rsidRDefault="00DE3FFA" w:rsidP="000B5B91">
      <w:pPr>
        <w:pStyle w:val="ListParagraph"/>
        <w:tabs>
          <w:tab w:val="right" w:pos="9121"/>
        </w:tabs>
        <w:bidi/>
        <w:spacing w:line="240" w:lineRule="auto"/>
        <w:ind w:left="2266"/>
        <w:jc w:val="both"/>
        <w:rPr>
          <w:rFonts w:ascii="Traditional Arabic" w:hAnsi="Traditional Arabic" w:cs="Traditional Arabic"/>
          <w:sz w:val="36"/>
          <w:szCs w:val="36"/>
        </w:rPr>
      </w:pPr>
    </w:p>
    <w:p w:rsidR="000B3090" w:rsidRPr="000B3090" w:rsidRDefault="000B3090" w:rsidP="000B5B91">
      <w:pPr>
        <w:pStyle w:val="ListParagraph"/>
        <w:tabs>
          <w:tab w:val="right" w:pos="9121"/>
        </w:tabs>
        <w:bidi/>
        <w:spacing w:line="240" w:lineRule="auto"/>
        <w:ind w:left="2266"/>
        <w:jc w:val="both"/>
        <w:rPr>
          <w:rFonts w:ascii="Traditional Arabic" w:hAnsi="Traditional Arabic" w:cs="Traditional Arabic"/>
          <w:sz w:val="36"/>
          <w:szCs w:val="36"/>
        </w:rPr>
      </w:pPr>
      <w:r w:rsidRPr="000B3090">
        <w:rPr>
          <w:rFonts w:ascii="Traditional Arabic" w:hAnsi="Traditional Arabic" w:cs="Traditional Arabic"/>
          <w:sz w:val="36"/>
          <w:szCs w:val="36"/>
          <w:rtl/>
        </w:rPr>
        <w:lastRenderedPageBreak/>
        <w:t>يشار إلى لحظة ارتباط المنتج (</w:t>
      </w:r>
      <w:r w:rsidRPr="000B3090">
        <w:rPr>
          <w:rFonts w:ascii="Traditional Arabic" w:hAnsi="Traditional Arabic" w:cs="Traditional Arabic"/>
          <w:sz w:val="36"/>
          <w:szCs w:val="36"/>
        </w:rPr>
        <w:t>r</w:t>
      </w:r>
      <w:r w:rsidRPr="000B3090">
        <w:rPr>
          <w:rFonts w:ascii="Traditional Arabic" w:hAnsi="Traditional Arabic" w:cs="Traditional Arabic"/>
          <w:sz w:val="36"/>
          <w:szCs w:val="36"/>
          <w:rtl/>
        </w:rPr>
        <w:t>) بشرط القيمة (</w:t>
      </w:r>
      <w:r w:rsidRPr="000B3090">
        <w:rPr>
          <w:rFonts w:ascii="Traditional Arabic" w:hAnsi="Traditional Arabic" w:cs="Traditional Arabic"/>
          <w:sz w:val="36"/>
          <w:szCs w:val="36"/>
        </w:rPr>
        <w:t>r</w:t>
      </w:r>
      <w:r w:rsidRPr="000B3090">
        <w:rPr>
          <w:rFonts w:ascii="Traditional Arabic" w:hAnsi="Traditional Arabic" w:cs="Traditional Arabic"/>
          <w:sz w:val="36"/>
          <w:szCs w:val="36"/>
          <w:rtl/>
        </w:rPr>
        <w:t>) ألا تزيد عن السعر</w:t>
      </w:r>
    </w:p>
    <w:p w:rsidR="000B3090" w:rsidRDefault="000B3090" w:rsidP="000B5B91">
      <w:pPr>
        <w:pStyle w:val="ListParagraph"/>
        <w:tabs>
          <w:tab w:val="right" w:pos="9121"/>
        </w:tabs>
        <w:bidi/>
        <w:spacing w:line="240" w:lineRule="auto"/>
        <w:ind w:left="2266"/>
        <w:jc w:val="both"/>
        <w:rPr>
          <w:rFonts w:ascii="Traditional Arabic" w:hAnsi="Traditional Arabic" w:cs="Traditional Arabic"/>
          <w:sz w:val="36"/>
          <w:szCs w:val="36"/>
        </w:rPr>
      </w:pPr>
      <w:r>
        <w:rPr>
          <w:rFonts w:ascii="Traditional Arabic" w:hAnsi="Traditional Arabic" w:cs="Traditional Arabic"/>
          <w:sz w:val="36"/>
          <w:szCs w:val="36"/>
        </w:rPr>
        <w:t>(-1&lt; r &lt; =1</w:t>
      </w:r>
      <w:r w:rsidR="00DE3FFA">
        <w:rPr>
          <w:rFonts w:ascii="Traditional Arabic" w:hAnsi="Traditional Arabic" w:cs="Traditional Arabic"/>
          <w:sz w:val="36"/>
          <w:szCs w:val="36"/>
        </w:rPr>
        <w:t>)</w:t>
      </w:r>
      <w:r w:rsidRPr="000B3090">
        <w:rPr>
          <w:rFonts w:ascii="Traditional Arabic" w:hAnsi="Traditional Arabic" w:cs="Traditional Arabic"/>
          <w:sz w:val="36"/>
          <w:szCs w:val="36"/>
          <w:rtl/>
        </w:rPr>
        <w:t xml:space="preserve"> </w:t>
      </w:r>
      <w:r w:rsidRPr="0098233C">
        <w:rPr>
          <w:rFonts w:ascii="Traditional Arabic" w:hAnsi="Traditional Arabic" w:cs="Traditional Arabic"/>
          <w:sz w:val="36"/>
          <w:szCs w:val="36"/>
          <w:rtl/>
        </w:rPr>
        <w:t>إذا كانت قيمة</w:t>
      </w:r>
    </w:p>
    <w:p w:rsidR="00DE3FFA" w:rsidRDefault="00DE3FFA" w:rsidP="00B170D0">
      <w:pPr>
        <w:pStyle w:val="ListParagraph"/>
        <w:numPr>
          <w:ilvl w:val="0"/>
          <w:numId w:val="73"/>
        </w:numPr>
        <w:tabs>
          <w:tab w:val="right" w:pos="9121"/>
        </w:tabs>
        <w:bidi/>
        <w:spacing w:line="240" w:lineRule="auto"/>
        <w:jc w:val="both"/>
        <w:rPr>
          <w:rFonts w:ascii="Traditional Arabic" w:hAnsi="Traditional Arabic" w:cs="Traditional Arabic"/>
          <w:sz w:val="36"/>
          <w:szCs w:val="36"/>
        </w:rPr>
      </w:pPr>
      <w:r w:rsidRPr="0098233C">
        <w:rPr>
          <w:rFonts w:ascii="Traditional Arabic" w:hAnsi="Traditional Arabic" w:cs="Traditional Arabic"/>
          <w:sz w:val="36"/>
          <w:szCs w:val="36"/>
        </w:rPr>
        <w:t>r = -1</w:t>
      </w:r>
      <w:r w:rsidRPr="0098233C">
        <w:rPr>
          <w:rFonts w:ascii="Traditional Arabic" w:hAnsi="Traditional Arabic" w:cs="Traditional Arabic"/>
          <w:sz w:val="36"/>
          <w:szCs w:val="36"/>
          <w:rtl/>
        </w:rPr>
        <w:t xml:space="preserve"> فإن الارتباط يكون سالبا تماما،</w:t>
      </w:r>
    </w:p>
    <w:p w:rsidR="00DE3FFA" w:rsidRPr="0098233C" w:rsidRDefault="00DE3FFA" w:rsidP="00B170D0">
      <w:pPr>
        <w:pStyle w:val="ListParagraph"/>
        <w:numPr>
          <w:ilvl w:val="0"/>
          <w:numId w:val="73"/>
        </w:numPr>
        <w:tabs>
          <w:tab w:val="right" w:pos="9121"/>
        </w:tabs>
        <w:bidi/>
        <w:spacing w:line="240" w:lineRule="auto"/>
        <w:jc w:val="both"/>
        <w:rPr>
          <w:rFonts w:ascii="Traditional Arabic" w:hAnsi="Traditional Arabic" w:cs="Traditional Arabic"/>
          <w:sz w:val="36"/>
          <w:szCs w:val="36"/>
        </w:rPr>
      </w:pPr>
      <w:r w:rsidRPr="0098233C">
        <w:rPr>
          <w:rFonts w:ascii="Traditional Arabic" w:hAnsi="Traditional Arabic" w:cs="Traditional Arabic"/>
          <w:sz w:val="36"/>
          <w:szCs w:val="36"/>
        </w:rPr>
        <w:t>r = 0</w:t>
      </w:r>
      <w:r w:rsidRPr="0098233C">
        <w:rPr>
          <w:rFonts w:ascii="Traditional Arabic" w:hAnsi="Traditional Arabic" w:cs="Traditional Arabic"/>
          <w:sz w:val="36"/>
          <w:szCs w:val="36"/>
          <w:rtl/>
        </w:rPr>
        <w:t xml:space="preserve"> يعني عدم وجود ارتباط، </w:t>
      </w:r>
    </w:p>
    <w:p w:rsidR="00EA55B3" w:rsidRPr="002D1085" w:rsidRDefault="00DE3FFA" w:rsidP="002D1085">
      <w:pPr>
        <w:pStyle w:val="ListParagraph"/>
        <w:numPr>
          <w:ilvl w:val="0"/>
          <w:numId w:val="73"/>
        </w:numPr>
        <w:tabs>
          <w:tab w:val="right" w:pos="9121"/>
        </w:tabs>
        <w:bidi/>
        <w:spacing w:line="240" w:lineRule="auto"/>
        <w:jc w:val="both"/>
        <w:rPr>
          <w:rFonts w:ascii="Traditional Arabic" w:hAnsi="Traditional Arabic" w:cs="Traditional Arabic"/>
          <w:sz w:val="36"/>
          <w:szCs w:val="36"/>
        </w:rPr>
      </w:pPr>
      <w:r w:rsidRPr="0098233C">
        <w:rPr>
          <w:rFonts w:ascii="Traditional Arabic" w:hAnsi="Traditional Arabic" w:cs="Traditional Arabic"/>
          <w:sz w:val="36"/>
          <w:szCs w:val="36"/>
        </w:rPr>
        <w:t>r = 1</w:t>
      </w:r>
      <w:r w:rsidRPr="0098233C">
        <w:rPr>
          <w:rFonts w:ascii="Traditional Arabic" w:hAnsi="Traditional Arabic" w:cs="Traditional Arabic"/>
          <w:sz w:val="36"/>
          <w:szCs w:val="36"/>
          <w:rtl/>
        </w:rPr>
        <w:t xml:space="preserve"> يعني أن الارتباط قوي جدا. يوجد أدناه جدول لتفسير معامل الارتباط لقيم </w:t>
      </w:r>
      <w:r w:rsidRPr="0098233C">
        <w:rPr>
          <w:rFonts w:ascii="Traditional Arabic" w:hAnsi="Traditional Arabic" w:cs="Traditional Arabic"/>
          <w:sz w:val="36"/>
          <w:szCs w:val="36"/>
        </w:rPr>
        <w:t>r</w:t>
      </w:r>
      <w:r w:rsidRPr="0098233C">
        <w:rPr>
          <w:rFonts w:ascii="Traditional Arabic" w:hAnsi="Traditional Arabic" w:cs="Traditional Arabic"/>
          <w:sz w:val="36"/>
          <w:szCs w:val="36"/>
          <w:rtl/>
        </w:rPr>
        <w:t>.</w:t>
      </w:r>
    </w:p>
    <w:p w:rsidR="00DE3FFA" w:rsidRDefault="00DE3FFA" w:rsidP="000B5B91">
      <w:pPr>
        <w:pStyle w:val="ListParagraph"/>
        <w:tabs>
          <w:tab w:val="right" w:pos="9121"/>
        </w:tabs>
        <w:bidi/>
        <w:spacing w:line="240" w:lineRule="auto"/>
        <w:ind w:left="-2"/>
        <w:jc w:val="center"/>
        <w:rPr>
          <w:rFonts w:ascii="Traditional Arabic" w:hAnsi="Traditional Arabic" w:cs="Traditional Arabic"/>
          <w:sz w:val="36"/>
          <w:szCs w:val="36"/>
        </w:rPr>
      </w:pPr>
      <w:r w:rsidRPr="00EA55B3">
        <w:rPr>
          <w:rFonts w:ascii="Traditional Arabic" w:hAnsi="Traditional Arabic" w:cs="Traditional Arabic"/>
          <w:b/>
          <w:bCs/>
          <w:sz w:val="36"/>
          <w:szCs w:val="36"/>
          <w:rtl/>
        </w:rPr>
        <w:t>الجدول</w:t>
      </w:r>
      <w:r w:rsidR="00EA55B3" w:rsidRPr="00EA55B3">
        <w:rPr>
          <w:rFonts w:ascii="Traditional Arabic" w:hAnsi="Traditional Arabic" w:cs="Traditional Arabic"/>
          <w:b/>
          <w:bCs/>
          <w:sz w:val="36"/>
          <w:szCs w:val="36"/>
        </w:rPr>
        <w:t>3.4</w:t>
      </w:r>
      <w:r w:rsidR="00EA55B3">
        <w:rPr>
          <w:rFonts w:ascii="Traditional Arabic" w:hAnsi="Traditional Arabic" w:cs="Traditional Arabic"/>
          <w:sz w:val="36"/>
          <w:szCs w:val="36"/>
        </w:rPr>
        <w:t xml:space="preserve"> </w:t>
      </w:r>
      <w:r w:rsidRPr="00DE3FFA">
        <w:rPr>
          <w:rFonts w:ascii="Traditional Arabic" w:hAnsi="Traditional Arabic" w:cs="Traditional Arabic"/>
          <w:sz w:val="36"/>
          <w:szCs w:val="36"/>
          <w:rtl/>
        </w:rPr>
        <w:t xml:space="preserve"> تفسير معامل الارتباط لقيم</w:t>
      </w:r>
      <w:r w:rsidRPr="00DE3FFA">
        <w:rPr>
          <w:rFonts w:ascii="Traditional Arabic" w:hAnsi="Traditional Arabic" w:cs="Traditional Arabic"/>
          <w:sz w:val="36"/>
          <w:szCs w:val="36"/>
        </w:rPr>
        <w:t xml:space="preserve"> r</w:t>
      </w:r>
      <w:r>
        <w:rPr>
          <w:rFonts w:ascii="Traditional Arabic" w:hAnsi="Traditional Arabic" w:cs="Traditional Arabic"/>
          <w:sz w:val="36"/>
          <w:szCs w:val="36"/>
        </w:rPr>
        <w:t xml:space="preserve"> </w:t>
      </w:r>
    </w:p>
    <w:tbl>
      <w:tblPr>
        <w:tblStyle w:val="TableGrid"/>
        <w:tblW w:w="0" w:type="auto"/>
        <w:tblInd w:w="1134" w:type="dxa"/>
        <w:tblLook w:val="04A0" w:firstRow="1" w:lastRow="0" w:firstColumn="1" w:lastColumn="0" w:noHBand="0" w:noVBand="1"/>
      </w:tblPr>
      <w:tblGrid>
        <w:gridCol w:w="2235"/>
        <w:gridCol w:w="2401"/>
        <w:gridCol w:w="3332"/>
      </w:tblGrid>
      <w:tr w:rsidR="00DE3FFA" w:rsidTr="00DE3FFA">
        <w:trPr>
          <w:trHeight w:val="602"/>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 xml:space="preserve">Interval </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 xml:space="preserve">Koefisien </w:t>
            </w:r>
          </w:p>
        </w:tc>
        <w:tc>
          <w:tcPr>
            <w:tcW w:w="3332" w:type="dxa"/>
          </w:tcPr>
          <w:p w:rsidR="00DE3FFA" w:rsidRPr="00DE3FFA" w:rsidRDefault="00DE3FFA" w:rsidP="000B5B91">
            <w:pPr>
              <w:pStyle w:val="ListParagraph"/>
              <w:tabs>
                <w:tab w:val="right" w:pos="9121"/>
              </w:tabs>
              <w:spacing w:line="240" w:lineRule="auto"/>
              <w:ind w:left="0"/>
              <w:jc w:val="center"/>
              <w:rPr>
                <w:rFonts w:ascii="Traditional Arabic" w:hAnsi="Traditional Arabic" w:cs="Traditional Arabic"/>
                <w:sz w:val="36"/>
                <w:szCs w:val="36"/>
              </w:rPr>
            </w:pPr>
            <w:r w:rsidRPr="00DE3FFA">
              <w:rPr>
                <w:rFonts w:ascii="Traditional Arabic" w:hAnsi="Traditional Arabic" w:cs="Traditional Arabic"/>
                <w:sz w:val="36"/>
                <w:szCs w:val="36"/>
                <w:rtl/>
              </w:rPr>
              <w:t>مستوى العلاقة</w:t>
            </w:r>
          </w:p>
        </w:tc>
      </w:tr>
      <w:tr w:rsidR="00DE3FFA" w:rsidTr="00DE3FFA">
        <w:trPr>
          <w:trHeight w:val="991"/>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0,80</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1000</w:t>
            </w:r>
          </w:p>
        </w:tc>
        <w:tc>
          <w:tcPr>
            <w:tcW w:w="3332"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sidRPr="00701975">
              <w:rPr>
                <w:rFonts w:ascii="Traditional Arabic" w:hAnsi="Traditional Arabic" w:cs="Traditional Arabic"/>
                <w:sz w:val="36"/>
                <w:szCs w:val="36"/>
                <w:rtl/>
              </w:rPr>
              <w:t>قوي جدا</w:t>
            </w:r>
          </w:p>
        </w:tc>
      </w:tr>
      <w:tr w:rsidR="00DE3FFA" w:rsidTr="00DE3FFA">
        <w:trPr>
          <w:trHeight w:val="991"/>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0,60</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0,799</w:t>
            </w:r>
          </w:p>
        </w:tc>
        <w:tc>
          <w:tcPr>
            <w:tcW w:w="3332"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w:r w:rsidRPr="00701975">
              <w:rPr>
                <w:rFonts w:ascii="Traditional Arabic" w:hAnsi="Traditional Arabic" w:cs="Traditional Arabic"/>
                <w:sz w:val="36"/>
                <w:szCs w:val="36"/>
                <w:rtl/>
              </w:rPr>
              <w:t>قوي</w:t>
            </w:r>
          </w:p>
        </w:tc>
      </w:tr>
      <w:tr w:rsidR="00DE3FFA" w:rsidTr="00DE3FFA">
        <w:trPr>
          <w:trHeight w:val="991"/>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0,40</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0,599</w:t>
            </w:r>
          </w:p>
        </w:tc>
        <w:tc>
          <w:tcPr>
            <w:tcW w:w="3332"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sidRPr="00701975">
              <w:rPr>
                <w:rFonts w:ascii="Traditional Arabic" w:hAnsi="Traditional Arabic" w:cs="Traditional Arabic"/>
                <w:sz w:val="36"/>
                <w:szCs w:val="36"/>
                <w:rtl/>
              </w:rPr>
              <w:t>قوي بما فيه الكفاية</w:t>
            </w:r>
          </w:p>
        </w:tc>
      </w:tr>
      <w:tr w:rsidR="00DE3FFA" w:rsidTr="00DE3FFA">
        <w:trPr>
          <w:trHeight w:val="979"/>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0,20</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0,399</w:t>
            </w:r>
          </w:p>
        </w:tc>
        <w:tc>
          <w:tcPr>
            <w:tcW w:w="3332"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sidRPr="00701975">
              <w:rPr>
                <w:rFonts w:ascii="Traditional Arabic" w:hAnsi="Traditional Arabic" w:cs="Traditional Arabic"/>
                <w:sz w:val="36"/>
                <w:szCs w:val="36"/>
                <w:rtl/>
              </w:rPr>
              <w:t>منخفض</w:t>
            </w:r>
          </w:p>
        </w:tc>
      </w:tr>
      <w:tr w:rsidR="00DE3FFA" w:rsidTr="00DE3FFA">
        <w:trPr>
          <w:trHeight w:val="722"/>
        </w:trPr>
        <w:tc>
          <w:tcPr>
            <w:tcW w:w="2235"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0,00</w:t>
            </w:r>
          </w:p>
        </w:tc>
        <w:tc>
          <w:tcPr>
            <w:tcW w:w="2401"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Pr>
                <w:rFonts w:asciiTheme="majorBidi" w:hAnsiTheme="majorBidi" w:cstheme="majorBidi"/>
                <w:sz w:val="24"/>
                <w:szCs w:val="24"/>
              </w:rPr>
              <w:t>0,199</w:t>
            </w:r>
          </w:p>
        </w:tc>
        <w:tc>
          <w:tcPr>
            <w:tcW w:w="3332" w:type="dxa"/>
          </w:tcPr>
          <w:p w:rsidR="00DE3FFA" w:rsidRDefault="00DE3FFA" w:rsidP="000B5B91">
            <w:pPr>
              <w:pStyle w:val="ListParagraph"/>
              <w:tabs>
                <w:tab w:val="right" w:pos="9121"/>
              </w:tabs>
              <w:spacing w:line="240" w:lineRule="auto"/>
              <w:ind w:left="0"/>
              <w:jc w:val="center"/>
              <w:rPr>
                <w:rFonts w:asciiTheme="majorBidi" w:hAnsiTheme="majorBidi" w:cstheme="majorBidi"/>
                <w:sz w:val="24"/>
                <w:szCs w:val="24"/>
              </w:rPr>
            </w:pPr>
            <w:r w:rsidRPr="00701975">
              <w:rPr>
                <w:rFonts w:ascii="Traditional Arabic" w:hAnsi="Traditional Arabic" w:cs="Traditional Arabic"/>
                <w:sz w:val="36"/>
                <w:szCs w:val="36"/>
                <w:rtl/>
              </w:rPr>
              <w:t>منخفض جدا</w:t>
            </w:r>
          </w:p>
        </w:tc>
      </w:tr>
    </w:tbl>
    <w:p w:rsidR="00DE3FFA" w:rsidRDefault="00DE3FFA" w:rsidP="000B5B91">
      <w:pPr>
        <w:pStyle w:val="ListParagraph"/>
        <w:tabs>
          <w:tab w:val="right" w:pos="9121"/>
        </w:tabs>
        <w:bidi/>
        <w:spacing w:line="240" w:lineRule="auto"/>
        <w:ind w:left="1274"/>
        <w:rPr>
          <w:rFonts w:ascii="Traditional Arabic" w:hAnsi="Traditional Arabic" w:cs="Traditional Arabic"/>
          <w:sz w:val="36"/>
          <w:szCs w:val="36"/>
        </w:rPr>
      </w:pPr>
      <w:r w:rsidRPr="0092174C">
        <w:rPr>
          <w:rFonts w:ascii="Traditional Arabic" w:hAnsi="Traditional Arabic" w:cs="Traditional Arabic"/>
          <w:sz w:val="36"/>
          <w:szCs w:val="36"/>
          <w:rtl/>
        </w:rPr>
        <w:t xml:space="preserve">يمكن تحديد حجم المتغير </w:t>
      </w:r>
      <w:r w:rsidRPr="0092174C">
        <w:rPr>
          <w:rFonts w:ascii="Traditional Arabic" w:hAnsi="Traditional Arabic" w:cs="Traditional Arabic"/>
          <w:sz w:val="36"/>
          <w:szCs w:val="36"/>
        </w:rPr>
        <w:t>x</w:t>
      </w:r>
      <w:r w:rsidRPr="0092174C">
        <w:rPr>
          <w:rFonts w:ascii="Traditional Arabic" w:hAnsi="Traditional Arabic" w:cs="Traditional Arabic"/>
          <w:sz w:val="36"/>
          <w:szCs w:val="36"/>
          <w:rtl/>
        </w:rPr>
        <w:t xml:space="preserve"> إلى </w:t>
      </w:r>
      <w:r w:rsidRPr="0092174C">
        <w:rPr>
          <w:rFonts w:ascii="Traditional Arabic" w:hAnsi="Traditional Arabic" w:cs="Traditional Arabic"/>
          <w:sz w:val="36"/>
          <w:szCs w:val="36"/>
        </w:rPr>
        <w:t>y</w:t>
      </w:r>
      <w:r w:rsidRPr="0092174C">
        <w:rPr>
          <w:rFonts w:ascii="Traditional Arabic" w:hAnsi="Traditional Arabic" w:cs="Traditional Arabic"/>
          <w:sz w:val="36"/>
          <w:szCs w:val="36"/>
          <w:rtl/>
        </w:rPr>
        <w:t xml:space="preserve"> بواسطة صيغة المعامل المحدد على النحو التالي</w:t>
      </w:r>
    </w:p>
    <w:p w:rsidR="000B5B91" w:rsidRPr="00DE3FFA" w:rsidRDefault="000B5B91" w:rsidP="000B5B91">
      <w:pPr>
        <w:pStyle w:val="ListParagraph"/>
        <w:tabs>
          <w:tab w:val="right" w:pos="9121"/>
        </w:tabs>
        <w:bidi/>
        <w:spacing w:line="240" w:lineRule="auto"/>
        <w:ind w:left="1274"/>
        <w:rPr>
          <w:rFonts w:ascii="Traditional Arabic" w:hAnsi="Traditional Arabic" w:cs="Traditional Arabic"/>
          <w:sz w:val="36"/>
          <w:szCs w:val="36"/>
        </w:rPr>
      </w:pPr>
    </w:p>
    <w:p w:rsidR="00DE3FFA" w:rsidRPr="00EA55B3" w:rsidRDefault="00DE3FFA" w:rsidP="000B5B91">
      <w:pPr>
        <w:pStyle w:val="ListParagraph"/>
        <w:tabs>
          <w:tab w:val="right" w:pos="9121"/>
        </w:tabs>
        <w:bidi/>
        <w:spacing w:line="240" w:lineRule="auto"/>
        <w:ind w:left="1134"/>
        <w:jc w:val="both"/>
        <w:rPr>
          <w:rFonts w:asciiTheme="majorBidi" w:hAnsiTheme="majorBidi" w:cstheme="majorBidi"/>
          <w:sz w:val="24"/>
          <w:szCs w:val="24"/>
        </w:rPr>
      </w:pPr>
      <w:r w:rsidRPr="00DE3FFA">
        <w:rPr>
          <w:rFonts w:asciiTheme="majorBidi" w:hAnsiTheme="majorBidi" w:cstheme="majorBidi"/>
          <w:sz w:val="24"/>
          <w:szCs w:val="24"/>
        </w:rPr>
        <w:t xml:space="preserve">KP = </w:t>
      </w:r>
      <m:oMath>
        <m:sSup>
          <m:sSupPr>
            <m:ctrlPr>
              <w:rPr>
                <w:rFonts w:ascii="Cambria Math" w:eastAsiaTheme="minorEastAsia" w:hAnsi="Cambria Math" w:cstheme="majorBidi"/>
                <w:i/>
                <w:sz w:val="24"/>
                <w:szCs w:val="24"/>
                <w:lang w:eastAsia="ko-KR"/>
              </w:rPr>
            </m:ctrlPr>
          </m:sSupPr>
          <m:e>
            <m:r>
              <w:rPr>
                <w:rFonts w:ascii="Cambria Math" w:hAnsi="Cambria Math" w:cstheme="majorBidi"/>
                <w:sz w:val="24"/>
                <w:szCs w:val="24"/>
              </w:rPr>
              <m:t>r</m:t>
            </m:r>
          </m:e>
          <m:sup>
            <m:r>
              <w:rPr>
                <w:rFonts w:ascii="Cambria Math" w:hAnsi="Cambria Math" w:cstheme="majorBidi"/>
                <w:sz w:val="24"/>
                <w:szCs w:val="24"/>
              </w:rPr>
              <m:t>2</m:t>
            </m:r>
          </m:sup>
        </m:sSup>
      </m:oMath>
      <w:r w:rsidRPr="00DE3FFA">
        <w:rPr>
          <w:rFonts w:asciiTheme="majorBidi" w:hAnsiTheme="majorBidi" w:cstheme="majorBidi"/>
          <w:sz w:val="24"/>
          <w:szCs w:val="24"/>
        </w:rPr>
        <w:t xml:space="preserve"> x 100%</w:t>
      </w:r>
    </w:p>
    <w:p w:rsidR="000B5B91" w:rsidRDefault="000B5B91" w:rsidP="000B5B91">
      <w:pPr>
        <w:pStyle w:val="ListParagraph"/>
        <w:tabs>
          <w:tab w:val="right" w:pos="9121"/>
        </w:tabs>
        <w:bidi/>
        <w:spacing w:line="240" w:lineRule="auto"/>
        <w:ind w:left="1274"/>
        <w:rPr>
          <w:rFonts w:ascii="Traditional Arabic" w:hAnsi="Traditional Arabic" w:cs="Traditional Arabic"/>
          <w:sz w:val="36"/>
          <w:szCs w:val="36"/>
        </w:rPr>
      </w:pPr>
    </w:p>
    <w:p w:rsidR="00DE3FFA" w:rsidRDefault="00DE3FFA" w:rsidP="000B5B91">
      <w:pPr>
        <w:pStyle w:val="ListParagraph"/>
        <w:tabs>
          <w:tab w:val="right" w:pos="9121"/>
        </w:tabs>
        <w:bidi/>
        <w:spacing w:line="240" w:lineRule="auto"/>
        <w:ind w:left="1274"/>
        <w:rPr>
          <w:rFonts w:ascii="Traditional Arabic" w:hAnsi="Traditional Arabic" w:cs="Traditional Arabic"/>
          <w:sz w:val="36"/>
          <w:szCs w:val="36"/>
        </w:rPr>
      </w:pPr>
      <w:r w:rsidRPr="0092174C">
        <w:rPr>
          <w:rFonts w:ascii="Traditional Arabic" w:hAnsi="Traditional Arabic" w:cs="Traditional Arabic"/>
          <w:sz w:val="36"/>
          <w:szCs w:val="36"/>
          <w:rtl/>
        </w:rPr>
        <w:t>معلومات</w:t>
      </w:r>
      <w:r>
        <w:rPr>
          <w:rFonts w:ascii="Traditional Arabic" w:hAnsi="Traditional Arabic" w:cs="Traditional Arabic"/>
          <w:sz w:val="36"/>
          <w:szCs w:val="36"/>
        </w:rPr>
        <w:t>:</w:t>
      </w:r>
    </w:p>
    <w:p w:rsidR="00DE3FFA" w:rsidRDefault="00DE3FFA" w:rsidP="000B5B91">
      <w:pPr>
        <w:pStyle w:val="ListParagraph"/>
        <w:tabs>
          <w:tab w:val="right" w:pos="9121"/>
        </w:tabs>
        <w:bidi/>
        <w:spacing w:line="240" w:lineRule="auto"/>
        <w:ind w:left="1274"/>
        <w:rPr>
          <w:rFonts w:ascii="Traditional Arabic" w:hAnsi="Traditional Arabic" w:cs="Traditional Arabic"/>
          <w:sz w:val="36"/>
          <w:szCs w:val="36"/>
        </w:rPr>
      </w:pPr>
      <w:r>
        <w:rPr>
          <w:rFonts w:asciiTheme="majorBidi" w:hAnsiTheme="majorBidi" w:cstheme="majorBidi"/>
          <w:sz w:val="24"/>
          <w:szCs w:val="24"/>
        </w:rPr>
        <w:t xml:space="preserve"> = </w:t>
      </w:r>
      <w:r w:rsidRPr="00DE3FFA">
        <w:rPr>
          <w:rFonts w:asciiTheme="majorBidi" w:hAnsiTheme="majorBidi" w:cstheme="majorBidi"/>
          <w:sz w:val="24"/>
          <w:szCs w:val="24"/>
        </w:rPr>
        <w:t>KP</w:t>
      </w:r>
      <w:r>
        <w:rPr>
          <w:rFonts w:asciiTheme="majorBidi" w:hAnsiTheme="majorBidi" w:cstheme="majorBidi"/>
          <w:sz w:val="24"/>
          <w:szCs w:val="24"/>
        </w:rPr>
        <w:t xml:space="preserve">  </w:t>
      </w:r>
      <w:r w:rsidRPr="0092174C">
        <w:rPr>
          <w:rFonts w:ascii="Traditional Arabic" w:hAnsi="Traditional Arabic" w:cs="Traditional Arabic"/>
          <w:sz w:val="36"/>
          <w:szCs w:val="36"/>
          <w:rtl/>
        </w:rPr>
        <w:t>قيمة المعامل المحدد</w:t>
      </w:r>
    </w:p>
    <w:p w:rsidR="00DE3FFA" w:rsidRDefault="006B278B" w:rsidP="000B5B91">
      <w:pPr>
        <w:pStyle w:val="ListParagraph"/>
        <w:tabs>
          <w:tab w:val="right" w:pos="9121"/>
        </w:tabs>
        <w:bidi/>
        <w:spacing w:line="240" w:lineRule="auto"/>
        <w:ind w:left="1274"/>
        <w:rPr>
          <w:rFonts w:ascii="Traditional Arabic" w:hAnsi="Traditional Arabic" w:cs="Traditional Arabic"/>
          <w:sz w:val="36"/>
          <w:szCs w:val="36"/>
        </w:rPr>
      </w:pPr>
      <w:r>
        <w:rPr>
          <w:rFonts w:ascii="Traditional Arabic" w:hAnsi="Traditional Arabic" w:cs="Traditional Arabic"/>
          <w:sz w:val="36"/>
          <w:szCs w:val="36"/>
        </w:rPr>
        <w:t xml:space="preserve"> = r</w:t>
      </w:r>
      <w:r w:rsidRPr="0092174C">
        <w:rPr>
          <w:rFonts w:ascii="Traditional Arabic" w:hAnsi="Traditional Arabic" w:cs="Traditional Arabic"/>
          <w:sz w:val="36"/>
          <w:szCs w:val="36"/>
          <w:rtl/>
        </w:rPr>
        <w:t>قيمة معامل الارتباط</w:t>
      </w:r>
    </w:p>
    <w:p w:rsidR="006B278B" w:rsidRDefault="006B278B" w:rsidP="000B5B91">
      <w:pPr>
        <w:pStyle w:val="ListParagraph"/>
        <w:bidi/>
        <w:spacing w:line="240" w:lineRule="auto"/>
        <w:ind w:left="1274"/>
        <w:rPr>
          <w:rFonts w:ascii="Traditional Arabic" w:hAnsi="Traditional Arabic" w:cs="Traditional Arabic"/>
          <w:sz w:val="36"/>
          <w:szCs w:val="36"/>
        </w:rPr>
      </w:pPr>
      <w:r w:rsidRPr="00CD6C70">
        <w:rPr>
          <w:rFonts w:ascii="Traditional Arabic" w:hAnsi="Traditional Arabic" w:cs="Traditional Arabic"/>
          <w:sz w:val="36"/>
          <w:szCs w:val="36"/>
          <w:rtl/>
        </w:rPr>
        <w:t>تعمل مرحلة اختبار الدلالة على إيجاد معنى تعميم العلاقة بين المتغير</w:t>
      </w:r>
      <w:r w:rsidRPr="00CD6C70">
        <w:rPr>
          <w:rFonts w:ascii="Traditional Arabic" w:hAnsi="Traditional Arabic" w:cs="Traditional Arabic"/>
          <w:sz w:val="36"/>
          <w:szCs w:val="36"/>
        </w:rPr>
        <w:t xml:space="preserve"> x </w:t>
      </w:r>
      <w:r w:rsidRPr="00CD6C70">
        <w:rPr>
          <w:rFonts w:ascii="Traditional Arabic" w:hAnsi="Traditional Arabic" w:cs="Traditional Arabic"/>
          <w:sz w:val="36"/>
          <w:szCs w:val="36"/>
          <w:rtl/>
        </w:rPr>
        <w:t>والمتغير</w:t>
      </w:r>
      <w:r w:rsidRPr="00CD6C70">
        <w:rPr>
          <w:rFonts w:ascii="Traditional Arabic" w:hAnsi="Traditional Arabic" w:cs="Traditional Arabic"/>
          <w:sz w:val="36"/>
          <w:szCs w:val="36"/>
        </w:rPr>
        <w:t xml:space="preserve"> y. </w:t>
      </w:r>
      <w:r w:rsidRPr="00CD6C70">
        <w:rPr>
          <w:rFonts w:ascii="Traditional Arabic" w:hAnsi="Traditional Arabic" w:cs="Traditional Arabic"/>
          <w:sz w:val="36"/>
          <w:szCs w:val="36"/>
          <w:rtl/>
        </w:rPr>
        <w:t>يمكن اختبار نتائج ارتباط المنتج اللحظي باستخدام اختبارات الدلالة التالية</w:t>
      </w:r>
      <w:r>
        <w:rPr>
          <w:rStyle w:val="FootnoteReference"/>
          <w:rFonts w:ascii="Traditional Arabic" w:hAnsi="Traditional Arabic" w:cs="Traditional Arabic"/>
          <w:sz w:val="36"/>
          <w:szCs w:val="36"/>
          <w:rtl/>
        </w:rPr>
        <w:footnoteReference w:id="36"/>
      </w:r>
      <w:r>
        <w:rPr>
          <w:rFonts w:ascii="Traditional Arabic" w:hAnsi="Traditional Arabic" w:cs="Traditional Arabic"/>
          <w:sz w:val="36"/>
          <w:szCs w:val="36"/>
        </w:rPr>
        <w:t>:</w:t>
      </w:r>
    </w:p>
    <w:p w:rsidR="006B278B" w:rsidRDefault="006B278B" w:rsidP="00B170D0">
      <w:pPr>
        <w:pStyle w:val="ListParagraph"/>
        <w:numPr>
          <w:ilvl w:val="0"/>
          <w:numId w:val="74"/>
        </w:numPr>
        <w:tabs>
          <w:tab w:val="right" w:pos="9121"/>
        </w:tabs>
        <w:bidi/>
        <w:spacing w:line="240" w:lineRule="auto"/>
        <w:ind w:left="1699"/>
        <w:rPr>
          <w:rFonts w:ascii="Traditional Arabic" w:hAnsi="Traditional Arabic" w:cs="Traditional Arabic"/>
          <w:sz w:val="36"/>
          <w:szCs w:val="36"/>
        </w:rPr>
      </w:pPr>
      <w:r w:rsidRPr="00EF1891">
        <w:rPr>
          <w:rFonts w:ascii="Traditional Arabic" w:hAnsi="Traditional Arabic" w:cs="Traditional Arabic"/>
          <w:sz w:val="36"/>
          <w:szCs w:val="36"/>
          <w:rtl/>
        </w:rPr>
        <w:lastRenderedPageBreak/>
        <w:t>فرضيه</w:t>
      </w:r>
    </w:p>
    <w:p w:rsidR="006B278B" w:rsidRDefault="006B278B" w:rsidP="000B5B91">
      <w:pPr>
        <w:pStyle w:val="ListParagraph"/>
        <w:tabs>
          <w:tab w:val="right" w:pos="9121"/>
        </w:tabs>
        <w:bidi/>
        <w:spacing w:line="240" w:lineRule="auto"/>
        <w:ind w:left="1429"/>
        <w:rPr>
          <w:rFonts w:ascii="Traditional Arabic" w:hAnsi="Traditional Arabic" w:cs="Traditional Arabic"/>
          <w:sz w:val="36"/>
          <w:szCs w:val="36"/>
        </w:rPr>
      </w:pPr>
      <w:r>
        <w:rPr>
          <w:rFonts w:ascii="Traditional Arabic" w:hAnsi="Traditional Arabic" w:cs="Traditional Arabic"/>
          <w:sz w:val="36"/>
          <w:szCs w:val="36"/>
        </w:rPr>
        <w:t xml:space="preserve"> = Ha </w:t>
      </w:r>
      <w:r w:rsidRPr="00EF1891">
        <w:rPr>
          <w:rFonts w:ascii="Traditional Arabic" w:hAnsi="Traditional Arabic" w:cs="Traditional Arabic"/>
          <w:sz w:val="36"/>
          <w:szCs w:val="36"/>
          <w:rtl/>
        </w:rPr>
        <w:t>يرتبط المتغير</w:t>
      </w:r>
      <w:r w:rsidRPr="00EF1891">
        <w:rPr>
          <w:rFonts w:ascii="Traditional Arabic" w:hAnsi="Traditional Arabic" w:cs="Traditional Arabic"/>
          <w:sz w:val="36"/>
          <w:szCs w:val="36"/>
        </w:rPr>
        <w:t xml:space="preserve"> x </w:t>
      </w:r>
      <w:r w:rsidRPr="00EF1891">
        <w:rPr>
          <w:rFonts w:ascii="Traditional Arabic" w:hAnsi="Traditional Arabic" w:cs="Traditional Arabic"/>
          <w:sz w:val="36"/>
          <w:szCs w:val="36"/>
          <w:rtl/>
        </w:rPr>
        <w:t>بشكل كبير بالمتغير</w:t>
      </w:r>
      <w:r w:rsidRPr="00EF1891">
        <w:rPr>
          <w:rFonts w:ascii="Traditional Arabic" w:hAnsi="Traditional Arabic" w:cs="Traditional Arabic"/>
          <w:sz w:val="36"/>
          <w:szCs w:val="36"/>
        </w:rPr>
        <w:t xml:space="preserve"> Y</w:t>
      </w:r>
    </w:p>
    <w:p w:rsidR="006B278B" w:rsidRDefault="006B278B" w:rsidP="000B5B91">
      <w:pPr>
        <w:pStyle w:val="ListParagraph"/>
        <w:tabs>
          <w:tab w:val="right" w:pos="9121"/>
        </w:tabs>
        <w:bidi/>
        <w:spacing w:line="240" w:lineRule="auto"/>
        <w:ind w:left="1429"/>
        <w:rPr>
          <w:rFonts w:ascii="Traditional Arabic" w:hAnsi="Traditional Arabic" w:cs="Traditional Arabic"/>
          <w:sz w:val="36"/>
          <w:szCs w:val="36"/>
        </w:rPr>
      </w:pPr>
      <w:r>
        <w:rPr>
          <w:rFonts w:ascii="Traditional Arabic" w:hAnsi="Traditional Arabic" w:cs="Traditional Arabic"/>
          <w:sz w:val="36"/>
          <w:szCs w:val="36"/>
        </w:rPr>
        <w:t xml:space="preserve"> = H0</w:t>
      </w:r>
      <w:r w:rsidRPr="00EF1891">
        <w:rPr>
          <w:rFonts w:ascii="Traditional Arabic" w:hAnsi="Traditional Arabic" w:cs="Traditional Arabic"/>
          <w:sz w:val="36"/>
          <w:szCs w:val="36"/>
          <w:rtl/>
        </w:rPr>
        <w:t>لا يرتبط المتغير</w:t>
      </w:r>
      <w:r w:rsidRPr="00EF1891">
        <w:rPr>
          <w:rFonts w:ascii="Traditional Arabic" w:hAnsi="Traditional Arabic" w:cs="Traditional Arabic"/>
          <w:sz w:val="36"/>
          <w:szCs w:val="36"/>
        </w:rPr>
        <w:t xml:space="preserve"> x </w:t>
      </w:r>
      <w:r w:rsidRPr="00EF1891">
        <w:rPr>
          <w:rFonts w:ascii="Traditional Arabic" w:hAnsi="Traditional Arabic" w:cs="Traditional Arabic"/>
          <w:sz w:val="36"/>
          <w:szCs w:val="36"/>
          <w:rtl/>
        </w:rPr>
        <w:t>بشكل كبير بالمتغير</w:t>
      </w:r>
      <w:r w:rsidRPr="00EF1891">
        <w:rPr>
          <w:rFonts w:ascii="Traditional Arabic" w:hAnsi="Traditional Arabic" w:cs="Traditional Arabic"/>
          <w:sz w:val="36"/>
          <w:szCs w:val="36"/>
        </w:rPr>
        <w:t xml:space="preserve"> Y</w:t>
      </w:r>
    </w:p>
    <w:p w:rsidR="006B278B" w:rsidRDefault="006B278B" w:rsidP="000B5B91">
      <w:pPr>
        <w:pStyle w:val="ListParagraph"/>
        <w:numPr>
          <w:ilvl w:val="0"/>
          <w:numId w:val="21"/>
        </w:numPr>
        <w:tabs>
          <w:tab w:val="right" w:pos="9121"/>
        </w:tabs>
        <w:bidi/>
        <w:spacing w:line="240" w:lineRule="auto"/>
        <w:ind w:left="1557"/>
        <w:rPr>
          <w:rFonts w:ascii="Traditional Arabic" w:hAnsi="Traditional Arabic" w:cs="Traditional Arabic"/>
          <w:sz w:val="36"/>
          <w:szCs w:val="36"/>
        </w:rPr>
      </w:pPr>
      <w:r w:rsidRPr="00EF1891">
        <w:rPr>
          <w:rFonts w:ascii="Traditional Arabic" w:hAnsi="Traditional Arabic" w:cs="Traditional Arabic"/>
          <w:sz w:val="36"/>
          <w:szCs w:val="36"/>
          <w:rtl/>
        </w:rPr>
        <w:t>أساس صنع القرار</w:t>
      </w:r>
    </w:p>
    <w:p w:rsidR="000B5B91" w:rsidRDefault="006B278B" w:rsidP="00B170D0">
      <w:pPr>
        <w:pStyle w:val="ListParagraph"/>
        <w:numPr>
          <w:ilvl w:val="0"/>
          <w:numId w:val="75"/>
        </w:numPr>
        <w:bidi/>
        <w:spacing w:line="240" w:lineRule="auto"/>
        <w:ind w:left="1699"/>
        <w:rPr>
          <w:rFonts w:ascii="Traditional Arabic" w:hAnsi="Traditional Arabic" w:cs="Traditional Arabic"/>
          <w:sz w:val="36"/>
          <w:szCs w:val="36"/>
        </w:rPr>
      </w:pPr>
      <w:r w:rsidRPr="006B278B">
        <w:rPr>
          <w:rFonts w:ascii="Traditional Arabic" w:hAnsi="Traditional Arabic" w:cs="Traditional Arabic"/>
          <w:sz w:val="36"/>
          <w:szCs w:val="36"/>
          <w:rtl/>
        </w:rPr>
        <w:t xml:space="preserve">إذا كانت قيمة الاحتمال 0.5 أقل من أو تساوي قيمة احتمال </w:t>
      </w:r>
      <w:r w:rsidRPr="006B278B">
        <w:rPr>
          <w:rFonts w:ascii="Traditional Arabic" w:hAnsi="Traditional Arabic" w:cs="Traditional Arabic"/>
          <w:sz w:val="36"/>
          <w:szCs w:val="36"/>
        </w:rPr>
        <w:t>Sig</w:t>
      </w:r>
      <w:r w:rsidRPr="006B278B">
        <w:rPr>
          <w:rFonts w:ascii="Traditional Arabic" w:hAnsi="Traditional Arabic" w:cs="Traditional Arabic"/>
          <w:sz w:val="36"/>
          <w:szCs w:val="36"/>
          <w:rtl/>
        </w:rPr>
        <w:t xml:space="preserve"> أو</w:t>
      </w:r>
      <w:r w:rsidRPr="006B278B">
        <w:rPr>
          <w:rFonts w:ascii="Traditional Arabic" w:hAnsi="Traditional Arabic" w:cs="Traditional Arabic"/>
          <w:sz w:val="36"/>
          <w:szCs w:val="36"/>
        </w:rPr>
        <w:t xml:space="preserve"> (0,05&lt;Sig)</w:t>
      </w:r>
      <w:r w:rsidRPr="006B278B">
        <w:rPr>
          <w:rFonts w:ascii="Traditional Arabic" w:hAnsi="Traditional Arabic" w:cs="Traditional Arabic"/>
          <w:sz w:val="36"/>
          <w:szCs w:val="36"/>
          <w:rtl/>
        </w:rPr>
        <w:t xml:space="preserve"> ، قبول </w:t>
      </w:r>
      <w:r w:rsidRPr="006B278B">
        <w:rPr>
          <w:rFonts w:ascii="Traditional Arabic" w:hAnsi="Traditional Arabic" w:cs="Traditional Arabic"/>
          <w:sz w:val="36"/>
          <w:szCs w:val="36"/>
        </w:rPr>
        <w:t>H0</w:t>
      </w:r>
      <w:r w:rsidRPr="006B278B">
        <w:rPr>
          <w:rFonts w:ascii="Traditional Arabic" w:hAnsi="Traditional Arabic" w:cs="Traditional Arabic"/>
          <w:sz w:val="36"/>
          <w:szCs w:val="36"/>
          <w:rtl/>
        </w:rPr>
        <w:t xml:space="preserve"> و</w:t>
      </w:r>
      <w:r w:rsidRPr="006B278B">
        <w:rPr>
          <w:rFonts w:ascii="Traditional Arabic" w:hAnsi="Traditional Arabic" w:cs="Traditional Arabic"/>
          <w:sz w:val="36"/>
          <w:szCs w:val="36"/>
        </w:rPr>
        <w:t xml:space="preserve"> </w:t>
      </w:r>
      <w:r w:rsidRPr="006B278B">
        <w:rPr>
          <w:rFonts w:ascii="Traditional Arabic" w:hAnsi="Traditional Arabic" w:cs="Traditional Arabic"/>
          <w:sz w:val="36"/>
          <w:szCs w:val="36"/>
          <w:rtl/>
        </w:rPr>
        <w:t xml:space="preserve">يتم رفض </w:t>
      </w:r>
      <w:r w:rsidRPr="006B278B">
        <w:rPr>
          <w:rFonts w:ascii="Traditional Arabic" w:hAnsi="Traditional Arabic" w:cs="Traditional Arabic"/>
          <w:sz w:val="36"/>
          <w:szCs w:val="36"/>
        </w:rPr>
        <w:t>Ha</w:t>
      </w:r>
      <w:r w:rsidRPr="006B278B">
        <w:rPr>
          <w:rFonts w:ascii="Traditional Arabic" w:hAnsi="Traditional Arabic" w:cs="Traditional Arabic"/>
          <w:sz w:val="36"/>
          <w:szCs w:val="36"/>
          <w:rtl/>
        </w:rPr>
        <w:t xml:space="preserve"> (بمعنى غير مهم)</w:t>
      </w:r>
    </w:p>
    <w:p w:rsidR="008507AA" w:rsidRPr="000B5B91" w:rsidRDefault="006B278B" w:rsidP="00B170D0">
      <w:pPr>
        <w:pStyle w:val="ListParagraph"/>
        <w:numPr>
          <w:ilvl w:val="0"/>
          <w:numId w:val="75"/>
        </w:numPr>
        <w:bidi/>
        <w:spacing w:line="240" w:lineRule="auto"/>
        <w:ind w:left="1699"/>
        <w:rPr>
          <w:rFonts w:ascii="Traditional Arabic" w:hAnsi="Traditional Arabic" w:cs="Traditional Arabic"/>
          <w:sz w:val="36"/>
          <w:szCs w:val="36"/>
        </w:rPr>
      </w:pPr>
      <w:r w:rsidRPr="000B5B91">
        <w:rPr>
          <w:rFonts w:ascii="Traditional Arabic" w:hAnsi="Traditional Arabic" w:cs="Traditional Arabic"/>
          <w:sz w:val="36"/>
          <w:szCs w:val="36"/>
          <w:rtl/>
        </w:rPr>
        <w:t xml:space="preserve">إذا كانت قيمة الاحتمال 0.5 أقل من أو تساوي قيمة احتمال </w:t>
      </w:r>
      <w:r w:rsidRPr="000B5B91">
        <w:rPr>
          <w:rFonts w:ascii="Traditional Arabic" w:hAnsi="Traditional Arabic" w:cs="Traditional Arabic"/>
          <w:sz w:val="36"/>
          <w:szCs w:val="36"/>
        </w:rPr>
        <w:t>Sig</w:t>
      </w:r>
      <w:r w:rsidRPr="000B5B91">
        <w:rPr>
          <w:rFonts w:ascii="Traditional Arabic" w:hAnsi="Traditional Arabic" w:cs="Traditional Arabic"/>
          <w:sz w:val="36"/>
          <w:szCs w:val="36"/>
          <w:rtl/>
        </w:rPr>
        <w:t xml:space="preserve"> أو</w:t>
      </w:r>
      <w:r w:rsidRPr="000B5B91">
        <w:rPr>
          <w:rFonts w:ascii="Traditional Arabic" w:hAnsi="Traditional Arabic" w:cs="Traditional Arabic"/>
          <w:sz w:val="36"/>
          <w:szCs w:val="36"/>
        </w:rPr>
        <w:t xml:space="preserve"> (0,05&lt;Sig)</w:t>
      </w:r>
      <w:r w:rsidRPr="000B5B91">
        <w:rPr>
          <w:rFonts w:ascii="Traditional Arabic" w:hAnsi="Traditional Arabic" w:cs="Traditional Arabic"/>
          <w:sz w:val="36"/>
          <w:szCs w:val="36"/>
          <w:rtl/>
        </w:rPr>
        <w:t xml:space="preserve"> ، يتم رفض </w:t>
      </w:r>
      <w:r w:rsidRPr="000B5B91">
        <w:rPr>
          <w:rFonts w:ascii="Traditional Arabic" w:hAnsi="Traditional Arabic" w:cs="Traditional Arabic"/>
          <w:sz w:val="36"/>
          <w:szCs w:val="36"/>
        </w:rPr>
        <w:t>H0</w:t>
      </w:r>
      <w:r w:rsidRPr="000B5B91">
        <w:rPr>
          <w:rFonts w:ascii="Traditional Arabic" w:hAnsi="Traditional Arabic" w:cs="Traditional Arabic"/>
          <w:sz w:val="36"/>
          <w:szCs w:val="36"/>
          <w:rtl/>
        </w:rPr>
        <w:t xml:space="preserve"> و</w:t>
      </w:r>
      <w:r w:rsidRPr="000B5B91">
        <w:rPr>
          <w:rFonts w:ascii="Traditional Arabic" w:hAnsi="Traditional Arabic" w:cs="Traditional Arabic"/>
          <w:sz w:val="36"/>
          <w:szCs w:val="36"/>
        </w:rPr>
        <w:t xml:space="preserve"> </w:t>
      </w:r>
      <w:r w:rsidRPr="000B5B91">
        <w:rPr>
          <w:rFonts w:ascii="Traditional Arabic" w:hAnsi="Traditional Arabic" w:cs="Traditional Arabic"/>
          <w:sz w:val="36"/>
          <w:szCs w:val="36"/>
          <w:rtl/>
        </w:rPr>
        <w:t xml:space="preserve">قبول </w:t>
      </w:r>
      <w:r w:rsidRPr="000B5B91">
        <w:rPr>
          <w:rFonts w:ascii="Traditional Arabic" w:hAnsi="Traditional Arabic" w:cs="Traditional Arabic"/>
          <w:sz w:val="36"/>
          <w:szCs w:val="36"/>
        </w:rPr>
        <w:t>Ha</w:t>
      </w:r>
      <w:r w:rsidRPr="000B5B91">
        <w:rPr>
          <w:rFonts w:ascii="Traditional Arabic" w:hAnsi="Traditional Arabic" w:cs="Traditional Arabic"/>
          <w:sz w:val="36"/>
          <w:szCs w:val="36"/>
          <w:rtl/>
        </w:rPr>
        <w:t xml:space="preserve"> (بمعنى غير مهم)</w:t>
      </w:r>
    </w:p>
    <w:p w:rsidR="000C016F" w:rsidRPr="000C016F" w:rsidRDefault="000C016F" w:rsidP="00B170D0">
      <w:pPr>
        <w:pStyle w:val="BodyText"/>
        <w:numPr>
          <w:ilvl w:val="0"/>
          <w:numId w:val="47"/>
        </w:numPr>
        <w:bidi/>
        <w:spacing w:before="104"/>
        <w:ind w:right="49"/>
        <w:rPr>
          <w:rFonts w:ascii="Traditional Arabic" w:hAnsi="Traditional Arabic" w:cs="Traditional Arabic"/>
          <w:b/>
          <w:bCs/>
          <w:i/>
          <w:sz w:val="36"/>
          <w:szCs w:val="36"/>
          <w:lang w:val="id-ID"/>
        </w:rPr>
      </w:pPr>
      <w:r w:rsidRPr="00940DC2">
        <w:rPr>
          <w:rFonts w:ascii="Traditional Arabic" w:hAnsi="Traditional Arabic" w:cs="Traditional Arabic"/>
          <w:sz w:val="36"/>
          <w:szCs w:val="36"/>
          <w:rtl/>
        </w:rPr>
        <w:t>اختبار الفرضية</w:t>
      </w:r>
    </w:p>
    <w:p w:rsidR="005C3016" w:rsidRDefault="000C016F" w:rsidP="00B170D0">
      <w:pPr>
        <w:pStyle w:val="BodyText"/>
        <w:numPr>
          <w:ilvl w:val="0"/>
          <w:numId w:val="50"/>
        </w:numPr>
        <w:bidi/>
        <w:spacing w:before="104"/>
        <w:ind w:left="2266" w:right="49"/>
        <w:rPr>
          <w:rFonts w:ascii="Traditional Arabic" w:hAnsi="Traditional Arabic" w:cs="Traditional Arabic"/>
          <w:b/>
          <w:bCs/>
          <w:i/>
          <w:sz w:val="36"/>
          <w:szCs w:val="36"/>
          <w:lang w:val="id-ID"/>
        </w:rPr>
      </w:pPr>
      <w:r w:rsidRPr="00940DC2">
        <w:rPr>
          <w:rFonts w:ascii="Traditional Arabic" w:hAnsi="Traditional Arabic" w:cs="Traditional Arabic"/>
          <w:sz w:val="36"/>
          <w:szCs w:val="36"/>
          <w:rtl/>
        </w:rPr>
        <w:t>اختبار تي</w:t>
      </w:r>
    </w:p>
    <w:p w:rsidR="005C3016" w:rsidRPr="005C3016" w:rsidRDefault="005C3016" w:rsidP="000B5B91">
      <w:pPr>
        <w:pStyle w:val="BodyText"/>
        <w:bidi/>
        <w:spacing w:before="104"/>
        <w:ind w:left="2266" w:right="49" w:firstLine="614"/>
        <w:jc w:val="both"/>
        <w:rPr>
          <w:rFonts w:ascii="Traditional Arabic" w:hAnsi="Traditional Arabic" w:cs="Traditional Arabic"/>
          <w:b/>
          <w:bCs/>
          <w:i/>
          <w:sz w:val="36"/>
          <w:szCs w:val="36"/>
          <w:lang w:val="id-ID"/>
        </w:rPr>
      </w:pPr>
      <w:r w:rsidRPr="005C3016">
        <w:rPr>
          <w:rFonts w:ascii="Traditional Arabic" w:hAnsi="Traditional Arabic" w:cs="Traditional Arabic"/>
          <w:sz w:val="36"/>
          <w:szCs w:val="36"/>
          <w:rtl/>
        </w:rPr>
        <w:t>يستخدم اختبار الفرضيات في هذه الدراسة لمعرفة ما إذا كانت الفرضية في هذه الدراسة مقبولة أو مرفوضة. يستخدم اختبار الفرضيات اختبار</w:t>
      </w:r>
      <w:r w:rsidR="0020398D">
        <w:rPr>
          <w:rFonts w:ascii="Traditional Arabic" w:hAnsi="Traditional Arabic" w:cs="Traditional Arabic" w:hint="cs"/>
          <w:sz w:val="36"/>
          <w:szCs w:val="36"/>
          <w:rtl/>
        </w:rPr>
        <w:t xml:space="preserve"> </w:t>
      </w:r>
      <w:r w:rsidR="0020398D" w:rsidRPr="00940DC2">
        <w:rPr>
          <w:rFonts w:ascii="Traditional Arabic" w:hAnsi="Traditional Arabic" w:cs="Traditional Arabic"/>
          <w:sz w:val="36"/>
          <w:szCs w:val="36"/>
          <w:rtl/>
        </w:rPr>
        <w:t>تي</w:t>
      </w:r>
      <w:r w:rsidRPr="005C3016">
        <w:rPr>
          <w:rFonts w:ascii="Traditional Arabic" w:hAnsi="Traditional Arabic" w:cs="Traditional Arabic"/>
          <w:sz w:val="36"/>
          <w:szCs w:val="36"/>
        </w:rPr>
        <w:t xml:space="preserve"> </w:t>
      </w:r>
      <w:r w:rsidRPr="005C3016">
        <w:rPr>
          <w:rFonts w:ascii="Traditional Arabic" w:hAnsi="Traditional Arabic" w:cs="Traditional Arabic"/>
          <w:sz w:val="36"/>
          <w:szCs w:val="36"/>
          <w:rtl/>
        </w:rPr>
        <w:t>للعينة المستقلة حيث يكون تحليل التباين المستخدم لاختبار الفرضية المقارنة أكثر من عينتين وتتكون كل عينة من نوعين أو أكثر في وقت واحد. اختبار الفرضيات باستخدام صيغة اختبار</w:t>
      </w:r>
      <w:r w:rsidRPr="005C3016">
        <w:rPr>
          <w:rFonts w:ascii="Traditional Arabic" w:hAnsi="Traditional Arabic" w:cs="Traditional Arabic"/>
          <w:sz w:val="36"/>
          <w:szCs w:val="36"/>
        </w:rPr>
        <w:t xml:space="preserve"> </w:t>
      </w:r>
      <w:r w:rsidR="0020398D" w:rsidRPr="00940DC2">
        <w:rPr>
          <w:rFonts w:ascii="Traditional Arabic" w:hAnsi="Traditional Arabic" w:cs="Traditional Arabic"/>
          <w:sz w:val="36"/>
          <w:szCs w:val="36"/>
          <w:rtl/>
        </w:rPr>
        <w:t>تي</w:t>
      </w:r>
      <w:r w:rsidR="0020398D" w:rsidRPr="005C3016">
        <w:rPr>
          <w:rFonts w:ascii="Traditional Arabic" w:hAnsi="Traditional Arabic" w:cs="Traditional Arabic"/>
          <w:sz w:val="36"/>
          <w:szCs w:val="36"/>
          <w:rtl/>
        </w:rPr>
        <w:t xml:space="preserve"> </w:t>
      </w:r>
      <w:r w:rsidRPr="005C3016">
        <w:rPr>
          <w:rFonts w:ascii="Traditional Arabic" w:hAnsi="Traditional Arabic" w:cs="Traditional Arabic"/>
          <w:sz w:val="36"/>
          <w:szCs w:val="36"/>
          <w:rtl/>
        </w:rPr>
        <w:t>للعينة المستقلة لاختبار الفرضيات مقابل متغير بمساعدة برنامج</w:t>
      </w:r>
      <w:r w:rsidRPr="005C3016">
        <w:rPr>
          <w:rFonts w:ascii="Traditional Arabic" w:hAnsi="Traditional Arabic" w:cs="Traditional Arabic"/>
          <w:sz w:val="36"/>
          <w:szCs w:val="36"/>
        </w:rPr>
        <w:t xml:space="preserve"> IBM SPSS Statistic 25. </w:t>
      </w:r>
      <w:r w:rsidRPr="005C3016">
        <w:rPr>
          <w:rFonts w:ascii="Traditional Arabic" w:hAnsi="Traditional Arabic" w:cs="Traditional Arabic"/>
          <w:sz w:val="36"/>
          <w:szCs w:val="36"/>
          <w:rtl/>
        </w:rPr>
        <w:t>يستخدم اختبار</w:t>
      </w:r>
      <w:r w:rsidRPr="005C3016">
        <w:rPr>
          <w:rFonts w:ascii="Traditional Arabic" w:hAnsi="Traditional Arabic" w:cs="Traditional Arabic"/>
          <w:sz w:val="36"/>
          <w:szCs w:val="36"/>
        </w:rPr>
        <w:t xml:space="preserve"> </w:t>
      </w:r>
      <w:r w:rsidR="0020398D" w:rsidRPr="00940DC2">
        <w:rPr>
          <w:rFonts w:ascii="Traditional Arabic" w:hAnsi="Traditional Arabic" w:cs="Traditional Arabic"/>
          <w:sz w:val="36"/>
          <w:szCs w:val="36"/>
          <w:rtl/>
        </w:rPr>
        <w:t>تي</w:t>
      </w:r>
      <w:r w:rsidR="0020398D" w:rsidRPr="005C3016">
        <w:rPr>
          <w:rFonts w:ascii="Traditional Arabic" w:hAnsi="Traditional Arabic" w:cs="Traditional Arabic"/>
          <w:sz w:val="36"/>
          <w:szCs w:val="36"/>
          <w:rtl/>
        </w:rPr>
        <w:t xml:space="preserve"> </w:t>
      </w:r>
      <w:r w:rsidRPr="005C3016">
        <w:rPr>
          <w:rFonts w:ascii="Traditional Arabic" w:hAnsi="Traditional Arabic" w:cs="Traditional Arabic"/>
          <w:sz w:val="36"/>
          <w:szCs w:val="36"/>
          <w:rtl/>
        </w:rPr>
        <w:t>للعينة المستقلة لاختبار فرضية ما إذا كان يمكن قبول</w:t>
      </w:r>
      <w:r w:rsidRPr="005C3016">
        <w:rPr>
          <w:rFonts w:ascii="Traditional Arabic" w:hAnsi="Traditional Arabic" w:cs="Traditional Arabic"/>
          <w:sz w:val="36"/>
          <w:szCs w:val="36"/>
        </w:rPr>
        <w:t xml:space="preserve"> H0 </w:t>
      </w:r>
      <w:r w:rsidR="0020398D">
        <w:rPr>
          <w:rFonts w:ascii="Traditional Arabic" w:hAnsi="Traditional Arabic" w:cs="Traditional Arabic"/>
          <w:sz w:val="36"/>
          <w:szCs w:val="36"/>
          <w:rtl/>
        </w:rPr>
        <w:t>أو رفضه</w:t>
      </w:r>
      <w:r w:rsidRPr="005C3016">
        <w:rPr>
          <w:rFonts w:ascii="Traditional Arabic" w:hAnsi="Traditional Arabic" w:cs="Traditional Arabic"/>
          <w:sz w:val="36"/>
          <w:szCs w:val="36"/>
          <w:rtl/>
        </w:rPr>
        <w:t>، ثم ما إذا كان هناك تأثير لطريقة رسم الخرائط الذهنية على استخدام المفردات العربية</w:t>
      </w:r>
      <w:r w:rsidRPr="005C3016">
        <w:rPr>
          <w:rFonts w:ascii="Traditional Arabic" w:hAnsi="Traditional Arabic" w:cs="Traditional Arabic"/>
          <w:sz w:val="36"/>
          <w:szCs w:val="36"/>
        </w:rPr>
        <w:t>.</w:t>
      </w:r>
    </w:p>
    <w:p w:rsidR="005C3016" w:rsidRPr="005C3016" w:rsidRDefault="005C3016" w:rsidP="000B5B91">
      <w:pPr>
        <w:pStyle w:val="BodyText"/>
        <w:bidi/>
        <w:spacing w:before="104"/>
        <w:ind w:left="2266" w:right="49"/>
        <w:rPr>
          <w:rFonts w:ascii="Traditional Arabic" w:hAnsi="Traditional Arabic" w:cs="Traditional Arabic"/>
          <w:b/>
          <w:bCs/>
          <w:i/>
          <w:sz w:val="36"/>
          <w:szCs w:val="36"/>
        </w:rPr>
      </w:pPr>
    </w:p>
    <w:p w:rsidR="005C3016" w:rsidRDefault="005C3016" w:rsidP="00B170D0">
      <w:pPr>
        <w:pStyle w:val="BodyText"/>
        <w:numPr>
          <w:ilvl w:val="0"/>
          <w:numId w:val="50"/>
        </w:numPr>
        <w:bidi/>
        <w:spacing w:before="104" w:line="360" w:lineRule="auto"/>
        <w:ind w:left="2266" w:right="49"/>
        <w:rPr>
          <w:rFonts w:ascii="Traditional Arabic" w:hAnsi="Traditional Arabic" w:cs="Traditional Arabic"/>
          <w:b/>
          <w:bCs/>
          <w:i/>
          <w:sz w:val="36"/>
          <w:szCs w:val="36"/>
          <w:rtl/>
          <w:lang w:val="id-ID"/>
        </w:rPr>
        <w:sectPr w:rsidR="005C3016" w:rsidSect="007E34EB">
          <w:pgSz w:w="11906" w:h="16838" w:code="9"/>
          <w:pgMar w:top="1134" w:right="1134" w:bottom="1134" w:left="1418" w:header="709" w:footer="709" w:gutter="0"/>
          <w:cols w:space="708"/>
          <w:titlePg/>
          <w:docGrid w:linePitch="360"/>
        </w:sectPr>
      </w:pPr>
    </w:p>
    <w:p w:rsidR="00145487" w:rsidRPr="003179C4" w:rsidRDefault="00145487" w:rsidP="009B17F8">
      <w:pPr>
        <w:pStyle w:val="BodyText"/>
        <w:bidi/>
        <w:spacing w:before="104"/>
        <w:ind w:left="-2" w:right="49"/>
        <w:jc w:val="center"/>
        <w:rPr>
          <w:rFonts w:ascii="Traditional Arabic" w:hAnsi="Traditional Arabic" w:cs="Traditional Arabic"/>
          <w:b/>
          <w:bCs/>
          <w:i/>
          <w:sz w:val="36"/>
          <w:szCs w:val="36"/>
          <w:lang w:val="id-ID"/>
        </w:rPr>
      </w:pPr>
      <w:r w:rsidRPr="003179C4">
        <w:rPr>
          <w:rFonts w:ascii="Traditional Arabic" w:hAnsi="Traditional Arabic" w:cs="Traditional Arabic"/>
          <w:b/>
          <w:bCs/>
          <w:i/>
          <w:sz w:val="36"/>
          <w:szCs w:val="36"/>
          <w:rtl/>
          <w:lang w:val="id-ID"/>
        </w:rPr>
        <w:lastRenderedPageBreak/>
        <w:t>الفصل الرابع</w:t>
      </w:r>
    </w:p>
    <w:p w:rsidR="00145487" w:rsidRPr="003179C4" w:rsidRDefault="00F43579" w:rsidP="009B17F8">
      <w:pPr>
        <w:pStyle w:val="BodyText"/>
        <w:bidi/>
        <w:spacing w:before="104"/>
        <w:ind w:left="-2" w:right="49"/>
        <w:jc w:val="center"/>
        <w:rPr>
          <w:rFonts w:ascii="Traditional Arabic" w:hAnsi="Traditional Arabic" w:cs="Traditional Arabic"/>
          <w:b/>
          <w:bCs/>
          <w:i/>
          <w:sz w:val="36"/>
          <w:szCs w:val="36"/>
          <w:lang w:val="id-ID"/>
        </w:rPr>
      </w:pPr>
      <w:r>
        <w:rPr>
          <w:rFonts w:ascii="Traditional Arabic" w:hAnsi="Traditional Arabic" w:cs="Traditional Arabic"/>
          <w:b/>
          <w:bCs/>
          <w:i/>
          <w:sz w:val="36"/>
          <w:szCs w:val="36"/>
          <w:rtl/>
          <w:lang w:val="id-ID"/>
        </w:rPr>
        <w:t>نتائج البح</w:t>
      </w:r>
      <w:r w:rsidR="00145487" w:rsidRPr="003179C4">
        <w:rPr>
          <w:rFonts w:ascii="Traditional Arabic" w:hAnsi="Traditional Arabic" w:cs="Traditional Arabic"/>
          <w:b/>
          <w:bCs/>
          <w:i/>
          <w:sz w:val="36"/>
          <w:szCs w:val="36"/>
          <w:rtl/>
          <w:lang w:val="id-ID"/>
        </w:rPr>
        <w:t>ث والمناقشة</w:t>
      </w:r>
    </w:p>
    <w:p w:rsidR="00145487" w:rsidRPr="0020398D" w:rsidRDefault="00145487" w:rsidP="009B17F8">
      <w:pPr>
        <w:pStyle w:val="BodyText"/>
        <w:numPr>
          <w:ilvl w:val="0"/>
          <w:numId w:val="23"/>
        </w:numPr>
        <w:bidi/>
        <w:spacing w:before="104"/>
        <w:ind w:left="565" w:right="49"/>
        <w:rPr>
          <w:rFonts w:ascii="Traditional Arabic" w:hAnsi="Traditional Arabic" w:cs="Traditional Arabic"/>
          <w:b/>
          <w:bCs/>
          <w:i/>
          <w:sz w:val="36"/>
          <w:szCs w:val="36"/>
          <w:lang w:val="id-ID"/>
        </w:rPr>
      </w:pPr>
      <w:r w:rsidRPr="0020398D">
        <w:rPr>
          <w:rFonts w:ascii="Traditional Arabic" w:hAnsi="Traditional Arabic" w:cs="Traditional Arabic"/>
          <w:b/>
          <w:bCs/>
          <w:i/>
          <w:sz w:val="36"/>
          <w:szCs w:val="36"/>
          <w:rtl/>
          <w:lang w:val="id-ID"/>
        </w:rPr>
        <w:t>وصف الإحصائيات</w:t>
      </w:r>
    </w:p>
    <w:p w:rsidR="002E1DB4" w:rsidRPr="002E1DB4" w:rsidRDefault="002E1DB4" w:rsidP="009B17F8">
      <w:pPr>
        <w:pStyle w:val="BodyText"/>
        <w:bidi/>
        <w:spacing w:before="156"/>
        <w:ind w:left="990" w:right="142" w:firstLine="450"/>
        <w:jc w:val="both"/>
        <w:rPr>
          <w:color w:val="00B0F0"/>
          <w:sz w:val="24"/>
          <w:szCs w:val="24"/>
          <w:lang w:val="id-ID"/>
        </w:rPr>
      </w:pPr>
      <w:r w:rsidRPr="002E1DB4">
        <w:rPr>
          <w:rFonts w:ascii="Traditional Arabic" w:hAnsi="Traditional Arabic" w:cs="Traditional Arabic"/>
          <w:color w:val="000000" w:themeColor="text1"/>
          <w:sz w:val="36"/>
          <w:szCs w:val="36"/>
          <w:rtl/>
          <w:lang w:val="id-ID"/>
        </w:rPr>
        <w:t xml:space="preserve">يجب إجراء الوصف الإحصائي في البحث بهدف معرفة الصورة العامة لبيانات البحث مثل القيمة الدنيا والقيمة القصوى والمتوسط والانحراف المعياري. ستقدم هذه الدراسة إحصائيات وصفية بناء على ملفات تعريف المستجيبين، ونتائج تنفيذ التعلم الصفي، ونتائج الأنشطة الطلابية أثناء عملية التعلم ونتائج اختبارات كفاءة ما وراء المعرفة للطلاب. فيما </w:t>
      </w:r>
      <w:r w:rsidR="00F43579">
        <w:rPr>
          <w:rFonts w:ascii="Traditional Arabic" w:hAnsi="Traditional Arabic" w:cs="Traditional Arabic"/>
          <w:color w:val="000000" w:themeColor="text1"/>
          <w:sz w:val="36"/>
          <w:szCs w:val="36"/>
          <w:rtl/>
          <w:lang w:val="id-ID"/>
        </w:rPr>
        <w:t>يلي البيانات التي حصل عليها البحث</w:t>
      </w:r>
      <w:r w:rsidRPr="002E1DB4">
        <w:rPr>
          <w:rFonts w:ascii="Traditional Arabic" w:hAnsi="Traditional Arabic" w:cs="Traditional Arabic"/>
          <w:color w:val="000000" w:themeColor="text1"/>
          <w:sz w:val="36"/>
          <w:szCs w:val="36"/>
          <w:rtl/>
          <w:lang w:val="id-ID"/>
        </w:rPr>
        <w:t xml:space="preserve"> بعد إجراء البحوث في هذا المجال</w:t>
      </w:r>
      <w:r w:rsidRPr="002E1DB4">
        <w:rPr>
          <w:color w:val="000000" w:themeColor="text1"/>
          <w:sz w:val="24"/>
          <w:szCs w:val="24"/>
          <w:lang w:val="id-ID"/>
        </w:rPr>
        <w:t>.</w:t>
      </w:r>
    </w:p>
    <w:p w:rsidR="00F946EF" w:rsidRDefault="00F946EF" w:rsidP="009B17F8">
      <w:pPr>
        <w:pStyle w:val="BodyText"/>
        <w:numPr>
          <w:ilvl w:val="0"/>
          <w:numId w:val="24"/>
        </w:numPr>
        <w:bidi/>
        <w:spacing w:before="104"/>
        <w:ind w:right="49"/>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وصف ملف تعريف المستجيب</w:t>
      </w:r>
    </w:p>
    <w:p w:rsidR="002E1DB4" w:rsidRPr="00F946EF" w:rsidRDefault="002E1DB4" w:rsidP="009B17F8">
      <w:pPr>
        <w:pStyle w:val="BodyText"/>
        <w:bidi/>
        <w:spacing w:before="104"/>
        <w:ind w:left="925" w:right="142" w:firstLine="515"/>
        <w:jc w:val="both"/>
        <w:rPr>
          <w:rFonts w:ascii="Traditional Arabic" w:hAnsi="Traditional Arabic" w:cs="Traditional Arabic"/>
          <w:i/>
          <w:sz w:val="36"/>
          <w:szCs w:val="36"/>
          <w:lang w:val="id-ID"/>
        </w:rPr>
      </w:pPr>
      <w:r w:rsidRPr="002E1DB4">
        <w:rPr>
          <w:rFonts w:ascii="Traditional Arabic" w:hAnsi="Traditional Arabic" w:cs="Traditional Arabic"/>
          <w:i/>
          <w:color w:val="000000" w:themeColor="text1"/>
          <w:sz w:val="36"/>
          <w:szCs w:val="36"/>
          <w:rtl/>
          <w:lang w:val="id-ID"/>
        </w:rPr>
        <w:t xml:space="preserve">يتم تقديم الأوصاف الإحصائية لتقديم لمحة عامة عن ملف البيانات لعينة </w:t>
      </w:r>
      <w:r w:rsidR="006E2EBB">
        <w:rPr>
          <w:rFonts w:ascii="Traditional Arabic" w:hAnsi="Traditional Arabic" w:cs="Traditional Arabic"/>
          <w:i/>
          <w:color w:val="000000" w:themeColor="text1"/>
          <w:sz w:val="36"/>
          <w:szCs w:val="36"/>
          <w:rtl/>
          <w:lang w:val="id-ID"/>
        </w:rPr>
        <w:t>البحث. أما بالنسبة لهذه الدراسة</w:t>
      </w:r>
      <w:r w:rsidRPr="002E1DB4">
        <w:rPr>
          <w:rFonts w:ascii="Traditional Arabic" w:hAnsi="Traditional Arabic" w:cs="Traditional Arabic"/>
          <w:i/>
          <w:color w:val="000000" w:themeColor="text1"/>
          <w:sz w:val="36"/>
          <w:szCs w:val="36"/>
          <w:rtl/>
          <w:lang w:val="id-ID"/>
        </w:rPr>
        <w:t>، فإن العينة المقصودة كانت طلاب الصف الساب</w:t>
      </w:r>
      <w:r w:rsidRPr="002E1DB4">
        <w:rPr>
          <w:rFonts w:ascii="Traditional Arabic" w:hAnsi="Traditional Arabic" w:cs="Traditional Arabic"/>
          <w:noProof/>
          <w:color w:val="000000" w:themeColor="text1"/>
          <w:sz w:val="36"/>
          <w:szCs w:val="36"/>
          <w:rtl/>
        </w:rPr>
        <w:t xml:space="preserve"> المدرسة المتوسطة مفتاح العلوم كرادينان</w:t>
      </w:r>
      <w:r w:rsidRPr="002E1DB4">
        <w:rPr>
          <w:rFonts w:ascii="Traditional Arabic" w:hAnsi="Traditional Arabic" w:cs="Traditional Arabic"/>
          <w:iCs/>
          <w:color w:val="000000" w:themeColor="text1"/>
          <w:sz w:val="36"/>
          <w:szCs w:val="36"/>
          <w:rtl/>
          <w:lang w:val="id-ID"/>
        </w:rPr>
        <w:t xml:space="preserve"> </w:t>
      </w:r>
      <w:r w:rsidRPr="002E1DB4">
        <w:rPr>
          <w:rFonts w:ascii="Traditional Arabic" w:hAnsi="Traditional Arabic" w:cs="Traditional Arabic"/>
          <w:i/>
          <w:color w:val="000000" w:themeColor="text1"/>
          <w:sz w:val="36"/>
          <w:szCs w:val="36"/>
          <w:rtl/>
          <w:lang w:val="id-ID"/>
        </w:rPr>
        <w:t>من جبل</w:t>
      </w:r>
      <w:r w:rsidRPr="002E1DB4">
        <w:rPr>
          <w:rFonts w:ascii="Traditional Arabic" w:hAnsi="Traditional Arabic" w:cs="Traditional Arabic"/>
          <w:iCs/>
          <w:color w:val="000000" w:themeColor="text1"/>
          <w:sz w:val="36"/>
          <w:szCs w:val="36"/>
          <w:lang w:val="id-ID"/>
        </w:rPr>
        <w:t xml:space="preserve">. </w:t>
      </w:r>
      <w:r w:rsidRPr="002E1DB4">
        <w:rPr>
          <w:rFonts w:ascii="Traditional Arabic" w:hAnsi="Traditional Arabic" w:cs="Traditional Arabic"/>
          <w:i/>
          <w:color w:val="000000" w:themeColor="text1"/>
          <w:sz w:val="36"/>
          <w:szCs w:val="36"/>
          <w:rtl/>
          <w:lang w:val="id-ID"/>
        </w:rPr>
        <w:t>عن طريق</w:t>
      </w:r>
      <w:r w:rsidRPr="002E1DB4">
        <w:rPr>
          <w:rFonts w:ascii="Traditional Arabic" w:hAnsi="Traditional Arabic" w:cs="Traditional Arabic"/>
          <w:iCs/>
          <w:color w:val="000000" w:themeColor="text1"/>
          <w:sz w:val="36"/>
          <w:szCs w:val="36"/>
          <w:rtl/>
          <w:lang w:val="id-ID"/>
        </w:rPr>
        <w:t xml:space="preserve"> </w:t>
      </w:r>
      <w:r w:rsidRPr="002E1DB4">
        <w:rPr>
          <w:rFonts w:ascii="Traditional Arabic" w:hAnsi="Traditional Arabic" w:cs="Traditional Arabic"/>
          <w:i/>
          <w:color w:val="000000" w:themeColor="text1"/>
          <w:sz w:val="36"/>
          <w:szCs w:val="36"/>
          <w:rtl/>
          <w:lang w:val="id-ID"/>
        </w:rPr>
        <w:t>أخذ عينات تصل إلى 3 فصول</w:t>
      </w:r>
      <w:r w:rsidRPr="002E1DB4">
        <w:rPr>
          <w:rFonts w:ascii="Traditional Arabic" w:hAnsi="Traditional Arabic" w:cs="Traditional Arabic"/>
          <w:iCs/>
          <w:color w:val="000000" w:themeColor="text1"/>
          <w:sz w:val="36"/>
          <w:szCs w:val="36"/>
          <w:lang w:val="id-ID"/>
        </w:rPr>
        <w:t>.</w:t>
      </w:r>
    </w:p>
    <w:p w:rsidR="00EA55B3" w:rsidRPr="009B17F8" w:rsidRDefault="00F946EF" w:rsidP="009B17F8">
      <w:pPr>
        <w:pStyle w:val="BodyText"/>
        <w:bidi/>
        <w:spacing w:before="104"/>
        <w:ind w:left="925" w:right="851"/>
        <w:jc w:val="both"/>
        <w:rPr>
          <w:rFonts w:ascii="Traditional Arabic" w:hAnsi="Traditional Arabic" w:cs="Traditional Arabic"/>
          <w:iCs/>
          <w:sz w:val="36"/>
          <w:szCs w:val="36"/>
          <w:lang w:val="id-ID"/>
        </w:rPr>
      </w:pPr>
      <w:r w:rsidRPr="00F946EF">
        <w:rPr>
          <w:rFonts w:ascii="Traditional Arabic" w:hAnsi="Traditional Arabic" w:cs="Traditional Arabic"/>
          <w:i/>
          <w:sz w:val="36"/>
          <w:szCs w:val="36"/>
          <w:rtl/>
          <w:lang w:val="id-ID"/>
        </w:rPr>
        <w:t>وصف ملف تعريف المستجيب في هذه الدراسة هو كما يلي</w:t>
      </w:r>
      <w:r w:rsidR="009B17F8">
        <w:rPr>
          <w:rFonts w:ascii="Traditional Arabic" w:hAnsi="Traditional Arabic" w:cs="Traditional Arabic"/>
          <w:iCs/>
          <w:sz w:val="36"/>
          <w:szCs w:val="36"/>
          <w:lang w:val="id-ID"/>
        </w:rPr>
        <w:t xml:space="preserve"> :</w:t>
      </w:r>
    </w:p>
    <w:p w:rsidR="000A1FE1" w:rsidRPr="000A1FE1" w:rsidRDefault="000A1FE1" w:rsidP="009B17F8">
      <w:pPr>
        <w:pStyle w:val="BodyText"/>
        <w:bidi/>
        <w:spacing w:before="104"/>
        <w:ind w:left="925" w:right="49"/>
        <w:jc w:val="center"/>
        <w:rPr>
          <w:rFonts w:ascii="Traditional Arabic" w:hAnsi="Traditional Arabic" w:cs="Traditional Arabic"/>
          <w:i/>
          <w:color w:val="000000" w:themeColor="text1"/>
          <w:sz w:val="36"/>
          <w:szCs w:val="36"/>
          <w:lang w:val="id-ID"/>
        </w:rPr>
      </w:pPr>
      <w:r w:rsidRPr="00DC21C0">
        <w:rPr>
          <w:rFonts w:ascii="Traditional Arabic" w:hAnsi="Traditional Arabic" w:cs="Traditional Arabic"/>
          <w:b/>
          <w:bCs/>
          <w:i/>
          <w:color w:val="000000" w:themeColor="text1"/>
          <w:sz w:val="36"/>
          <w:szCs w:val="36"/>
          <w:rtl/>
          <w:lang w:val="id-ID"/>
        </w:rPr>
        <w:t>الجدول 4.1</w:t>
      </w:r>
      <w:r w:rsidRPr="000A1FE1">
        <w:rPr>
          <w:rFonts w:ascii="Traditional Arabic" w:hAnsi="Traditional Arabic" w:cs="Traditional Arabic"/>
          <w:i/>
          <w:color w:val="000000" w:themeColor="text1"/>
          <w:sz w:val="36"/>
          <w:szCs w:val="36"/>
          <w:rtl/>
          <w:lang w:val="id-ID"/>
        </w:rPr>
        <w:t xml:space="preserve"> وصف ملف تعريف المستجيب</w:t>
      </w:r>
    </w:p>
    <w:tbl>
      <w:tblPr>
        <w:tblStyle w:val="TableGrid"/>
        <w:tblW w:w="0" w:type="auto"/>
        <w:tblInd w:w="323" w:type="dxa"/>
        <w:tblLook w:val="04A0" w:firstRow="1" w:lastRow="0" w:firstColumn="1" w:lastColumn="0" w:noHBand="0" w:noVBand="1"/>
      </w:tblPr>
      <w:tblGrid>
        <w:gridCol w:w="1125"/>
        <w:gridCol w:w="938"/>
        <w:gridCol w:w="970"/>
        <w:gridCol w:w="950"/>
        <w:gridCol w:w="938"/>
        <w:gridCol w:w="970"/>
        <w:gridCol w:w="946"/>
        <w:gridCol w:w="938"/>
        <w:gridCol w:w="970"/>
      </w:tblGrid>
      <w:tr w:rsidR="00F946EF" w:rsidRPr="00F946EF" w:rsidTr="00ED3AC0">
        <w:trPr>
          <w:trHeight w:val="738"/>
        </w:trPr>
        <w:tc>
          <w:tcPr>
            <w:tcW w:w="1125" w:type="dxa"/>
          </w:tcPr>
          <w:p w:rsidR="00F946EF" w:rsidRPr="00F946EF" w:rsidRDefault="00F946EF" w:rsidP="009B17F8">
            <w:pPr>
              <w:pStyle w:val="BodyText"/>
              <w:spacing w:before="104"/>
              <w:ind w:right="49"/>
              <w:jc w:val="center"/>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نوع الفصل</w:t>
            </w:r>
          </w:p>
        </w:tc>
        <w:tc>
          <w:tcPr>
            <w:tcW w:w="938"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اسم الفئة الأصلي</w:t>
            </w:r>
          </w:p>
        </w:tc>
        <w:tc>
          <w:tcPr>
            <w:tcW w:w="970" w:type="dxa"/>
          </w:tcPr>
          <w:p w:rsidR="00F946EF" w:rsidRPr="00F946EF" w:rsidRDefault="00F946EF" w:rsidP="009B17F8">
            <w:pPr>
              <w:pStyle w:val="BodyText"/>
              <w:spacing w:before="104"/>
              <w:ind w:right="49"/>
              <w:jc w:val="center"/>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عدد الطلاب</w:t>
            </w:r>
          </w:p>
        </w:tc>
        <w:tc>
          <w:tcPr>
            <w:tcW w:w="950"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نوع الفصل</w:t>
            </w:r>
          </w:p>
        </w:tc>
        <w:tc>
          <w:tcPr>
            <w:tcW w:w="938"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اسم الفئة الأصلي</w:t>
            </w:r>
          </w:p>
        </w:tc>
        <w:tc>
          <w:tcPr>
            <w:tcW w:w="970"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عدد الطلاب</w:t>
            </w:r>
          </w:p>
        </w:tc>
        <w:tc>
          <w:tcPr>
            <w:tcW w:w="946"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نوع الفصل</w:t>
            </w:r>
          </w:p>
        </w:tc>
        <w:tc>
          <w:tcPr>
            <w:tcW w:w="938"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اسم الفئة الأصلي</w:t>
            </w:r>
          </w:p>
        </w:tc>
        <w:tc>
          <w:tcPr>
            <w:tcW w:w="970" w:type="dxa"/>
          </w:tcPr>
          <w:p w:rsidR="00F946EF" w:rsidRPr="00F946EF" w:rsidRDefault="00F946EF" w:rsidP="009B17F8">
            <w:pPr>
              <w:pStyle w:val="BodyText"/>
              <w:spacing w:before="104"/>
              <w:ind w:right="49"/>
              <w:jc w:val="center"/>
              <w:rPr>
                <w:i/>
                <w:sz w:val="36"/>
                <w:szCs w:val="36"/>
                <w:lang w:val="id-ID"/>
              </w:rPr>
            </w:pPr>
            <w:r w:rsidRPr="00F946EF">
              <w:rPr>
                <w:rFonts w:ascii="Traditional Arabic" w:hAnsi="Traditional Arabic" w:cs="Traditional Arabic"/>
                <w:i/>
                <w:sz w:val="36"/>
                <w:szCs w:val="36"/>
                <w:rtl/>
                <w:lang w:val="id-ID"/>
              </w:rPr>
              <w:t>عدد الطلاب</w:t>
            </w:r>
          </w:p>
        </w:tc>
      </w:tr>
      <w:tr w:rsidR="00F946EF" w:rsidRPr="00F946EF" w:rsidTr="00ED3AC0">
        <w:trPr>
          <w:trHeight w:val="750"/>
        </w:trPr>
        <w:tc>
          <w:tcPr>
            <w:tcW w:w="1125" w:type="dxa"/>
          </w:tcPr>
          <w:p w:rsidR="00F946EF" w:rsidRPr="00F946EF" w:rsidRDefault="00F946EF" w:rsidP="009B17F8">
            <w:pPr>
              <w:pStyle w:val="BodyText"/>
              <w:spacing w:before="104"/>
              <w:ind w:right="49"/>
              <w:jc w:val="center"/>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فئة تجريبية</w:t>
            </w:r>
          </w:p>
          <w:p w:rsidR="00F946EF" w:rsidRPr="00F946EF" w:rsidRDefault="00F946EF" w:rsidP="009B17F8">
            <w:pPr>
              <w:pStyle w:val="BodyText"/>
              <w:spacing w:before="104"/>
              <w:ind w:right="49"/>
              <w:jc w:val="center"/>
              <w:rPr>
                <w:i/>
                <w:sz w:val="36"/>
                <w:szCs w:val="36"/>
                <w:lang w:val="id-ID"/>
              </w:rPr>
            </w:pPr>
          </w:p>
        </w:tc>
        <w:tc>
          <w:tcPr>
            <w:tcW w:w="938" w:type="dxa"/>
          </w:tcPr>
          <w:p w:rsidR="00F946EF" w:rsidRPr="003179C4" w:rsidRDefault="003179C4" w:rsidP="009B17F8">
            <w:pPr>
              <w:pStyle w:val="BodyText"/>
              <w:spacing w:before="104"/>
              <w:ind w:right="49"/>
              <w:jc w:val="center"/>
              <w:rPr>
                <w:rFonts w:ascii="Traditional Arabic" w:hAnsi="Traditional Arabic" w:cs="Traditional Arabic"/>
                <w:iCs/>
                <w:sz w:val="36"/>
                <w:szCs w:val="36"/>
                <w:lang w:val="id-ID"/>
              </w:rPr>
            </w:pPr>
            <w:r w:rsidRPr="003179C4">
              <w:rPr>
                <w:rFonts w:ascii="Traditional Arabic" w:hAnsi="Traditional Arabic" w:cs="Traditional Arabic"/>
                <w:iCs/>
                <w:color w:val="000000" w:themeColor="text1"/>
                <w:sz w:val="36"/>
                <w:szCs w:val="36"/>
                <w:lang w:val="id-ID"/>
              </w:rPr>
              <w:t>8</w:t>
            </w:r>
            <w:r w:rsidRPr="003179C4">
              <w:rPr>
                <w:rFonts w:ascii="Traditional Arabic" w:hAnsi="Traditional Arabic" w:cs="Traditional Arabic"/>
                <w:i/>
                <w:color w:val="000000" w:themeColor="text1"/>
                <w:sz w:val="36"/>
                <w:szCs w:val="36"/>
                <w:rtl/>
                <w:lang w:val="id-ID"/>
              </w:rPr>
              <w:t>أ</w:t>
            </w:r>
          </w:p>
        </w:tc>
        <w:tc>
          <w:tcPr>
            <w:tcW w:w="970" w:type="dxa"/>
          </w:tcPr>
          <w:p w:rsidR="00F946EF" w:rsidRPr="00F946EF" w:rsidRDefault="00F946EF" w:rsidP="009B17F8">
            <w:pPr>
              <w:pStyle w:val="BodyText"/>
              <w:spacing w:before="104"/>
              <w:ind w:right="49"/>
              <w:jc w:val="center"/>
              <w:rPr>
                <w:i/>
                <w:sz w:val="36"/>
                <w:szCs w:val="36"/>
                <w:lang w:val="id-ID"/>
              </w:rPr>
            </w:pPr>
            <w:r w:rsidRPr="003179C4">
              <w:rPr>
                <w:rFonts w:ascii="Traditional Arabic" w:hAnsi="Traditional Arabic" w:cs="Traditional Arabic"/>
                <w:iCs/>
                <w:color w:val="000000" w:themeColor="text1"/>
                <w:sz w:val="36"/>
                <w:szCs w:val="36"/>
                <w:lang w:val="id-ID"/>
              </w:rPr>
              <w:t>18</w:t>
            </w:r>
            <w:r w:rsidRPr="003179C4">
              <w:rPr>
                <w:i/>
                <w:color w:val="000000" w:themeColor="text1"/>
                <w:sz w:val="36"/>
                <w:szCs w:val="36"/>
                <w:lang w:val="id-ID"/>
              </w:rPr>
              <w:t xml:space="preserve"> </w:t>
            </w:r>
            <w:r w:rsidRPr="00F946EF">
              <w:rPr>
                <w:rFonts w:ascii="Traditional Arabic" w:hAnsi="Traditional Arabic" w:cs="Traditional Arabic"/>
                <w:i/>
                <w:sz w:val="36"/>
                <w:szCs w:val="36"/>
                <w:rtl/>
                <w:lang w:val="id-ID"/>
              </w:rPr>
              <w:t>طالب</w:t>
            </w:r>
          </w:p>
        </w:tc>
        <w:tc>
          <w:tcPr>
            <w:tcW w:w="950" w:type="dxa"/>
          </w:tcPr>
          <w:p w:rsidR="00F946EF" w:rsidRPr="00F946EF" w:rsidRDefault="00F946EF" w:rsidP="009B17F8">
            <w:pPr>
              <w:pStyle w:val="BodyText"/>
              <w:spacing w:before="104"/>
              <w:ind w:right="49"/>
              <w:jc w:val="center"/>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فئة التحكم</w:t>
            </w:r>
          </w:p>
        </w:tc>
        <w:tc>
          <w:tcPr>
            <w:tcW w:w="938" w:type="dxa"/>
          </w:tcPr>
          <w:p w:rsidR="00F946EF" w:rsidRPr="003179C4" w:rsidRDefault="003179C4" w:rsidP="009B17F8">
            <w:pPr>
              <w:pStyle w:val="BodyText"/>
              <w:spacing w:before="104"/>
              <w:ind w:right="49"/>
              <w:jc w:val="center"/>
              <w:rPr>
                <w:rFonts w:ascii="Traditional Arabic" w:hAnsi="Traditional Arabic" w:cs="Traditional Arabic"/>
                <w:iCs/>
                <w:sz w:val="36"/>
                <w:szCs w:val="36"/>
                <w:lang w:val="id-ID"/>
              </w:rPr>
            </w:pPr>
            <w:r w:rsidRPr="003179C4">
              <w:rPr>
                <w:rFonts w:ascii="Traditional Arabic" w:hAnsi="Traditional Arabic" w:cs="Traditional Arabic"/>
                <w:iCs/>
                <w:color w:val="000000" w:themeColor="text1"/>
                <w:sz w:val="36"/>
                <w:szCs w:val="36"/>
                <w:lang w:val="id-ID"/>
              </w:rPr>
              <w:t>8</w:t>
            </w:r>
            <w:r w:rsidRPr="003179C4">
              <w:rPr>
                <w:rFonts w:ascii="Traditional Arabic" w:hAnsi="Traditional Arabic" w:cs="Traditional Arabic"/>
                <w:i/>
                <w:color w:val="000000" w:themeColor="text1"/>
                <w:sz w:val="36"/>
                <w:szCs w:val="36"/>
                <w:rtl/>
                <w:lang w:val="id-ID"/>
              </w:rPr>
              <w:t>ب</w:t>
            </w:r>
          </w:p>
        </w:tc>
        <w:tc>
          <w:tcPr>
            <w:tcW w:w="970" w:type="dxa"/>
          </w:tcPr>
          <w:p w:rsidR="00F946EF" w:rsidRPr="00F946EF" w:rsidRDefault="00F946EF" w:rsidP="009B17F8">
            <w:pPr>
              <w:pStyle w:val="BodyText"/>
              <w:spacing w:before="104"/>
              <w:ind w:right="49"/>
              <w:jc w:val="center"/>
              <w:rPr>
                <w:i/>
                <w:sz w:val="36"/>
                <w:szCs w:val="36"/>
                <w:lang w:val="id-ID"/>
              </w:rPr>
            </w:pPr>
            <w:r w:rsidRPr="003179C4">
              <w:rPr>
                <w:rFonts w:ascii="Traditional Arabic" w:hAnsi="Traditional Arabic" w:cs="Traditional Arabic"/>
                <w:iCs/>
                <w:color w:val="000000" w:themeColor="text1"/>
                <w:sz w:val="36"/>
                <w:szCs w:val="36"/>
                <w:lang w:val="id-ID"/>
              </w:rPr>
              <w:t>18</w:t>
            </w:r>
            <w:r w:rsidRPr="003179C4">
              <w:rPr>
                <w:i/>
                <w:color w:val="000000" w:themeColor="text1"/>
                <w:sz w:val="36"/>
                <w:szCs w:val="36"/>
                <w:lang w:val="id-ID"/>
              </w:rPr>
              <w:t xml:space="preserve"> </w:t>
            </w:r>
            <w:r w:rsidRPr="00F946EF">
              <w:rPr>
                <w:rFonts w:ascii="Traditional Arabic" w:hAnsi="Traditional Arabic" w:cs="Traditional Arabic"/>
                <w:i/>
                <w:sz w:val="36"/>
                <w:szCs w:val="36"/>
                <w:rtl/>
                <w:lang w:val="id-ID"/>
              </w:rPr>
              <w:t>طالب</w:t>
            </w:r>
          </w:p>
        </w:tc>
        <w:tc>
          <w:tcPr>
            <w:tcW w:w="946" w:type="dxa"/>
          </w:tcPr>
          <w:p w:rsidR="00F946EF" w:rsidRPr="00F946EF" w:rsidRDefault="00F946EF" w:rsidP="009B17F8">
            <w:pPr>
              <w:pStyle w:val="BodyText"/>
              <w:spacing w:before="104"/>
              <w:ind w:right="49"/>
              <w:jc w:val="center"/>
              <w:rPr>
                <w:rFonts w:ascii="Traditional Arabic" w:hAnsi="Traditional Arabic" w:cs="Traditional Arabic"/>
                <w:i/>
                <w:sz w:val="36"/>
                <w:szCs w:val="36"/>
                <w:lang w:val="id-ID"/>
              </w:rPr>
            </w:pPr>
            <w:r w:rsidRPr="00F946EF">
              <w:rPr>
                <w:rFonts w:ascii="Traditional Arabic" w:hAnsi="Traditional Arabic" w:cs="Traditional Arabic"/>
                <w:i/>
                <w:sz w:val="36"/>
                <w:szCs w:val="36"/>
                <w:rtl/>
                <w:lang w:val="id-ID"/>
              </w:rPr>
              <w:t>فئة المحاكمة</w:t>
            </w:r>
          </w:p>
        </w:tc>
        <w:tc>
          <w:tcPr>
            <w:tcW w:w="938" w:type="dxa"/>
          </w:tcPr>
          <w:p w:rsidR="00F946EF" w:rsidRPr="003179C4" w:rsidRDefault="003179C4" w:rsidP="009B17F8">
            <w:pPr>
              <w:pStyle w:val="BodyText"/>
              <w:spacing w:before="104"/>
              <w:ind w:right="49"/>
              <w:jc w:val="center"/>
              <w:rPr>
                <w:rFonts w:ascii="Traditional Arabic" w:hAnsi="Traditional Arabic" w:cs="Traditional Arabic"/>
                <w:iCs/>
                <w:sz w:val="36"/>
                <w:szCs w:val="36"/>
                <w:lang w:val="id-ID"/>
              </w:rPr>
            </w:pPr>
            <w:r w:rsidRPr="003179C4">
              <w:rPr>
                <w:rFonts w:ascii="Traditional Arabic" w:hAnsi="Traditional Arabic" w:cs="Traditional Arabic"/>
                <w:iCs/>
                <w:color w:val="000000" w:themeColor="text1"/>
                <w:sz w:val="36"/>
                <w:szCs w:val="36"/>
                <w:lang w:val="id-ID"/>
              </w:rPr>
              <w:t>8</w:t>
            </w:r>
            <w:r w:rsidRPr="003179C4">
              <w:rPr>
                <w:rFonts w:ascii="Traditional Arabic" w:hAnsi="Traditional Arabic" w:cs="Traditional Arabic"/>
                <w:i/>
                <w:sz w:val="36"/>
                <w:szCs w:val="36"/>
                <w:rtl/>
                <w:lang w:val="id-ID"/>
              </w:rPr>
              <w:t>ج</w:t>
            </w:r>
          </w:p>
        </w:tc>
        <w:tc>
          <w:tcPr>
            <w:tcW w:w="970" w:type="dxa"/>
          </w:tcPr>
          <w:p w:rsidR="00F946EF" w:rsidRPr="00F946EF" w:rsidRDefault="00F946EF" w:rsidP="009B17F8">
            <w:pPr>
              <w:pStyle w:val="BodyText"/>
              <w:spacing w:before="104"/>
              <w:ind w:right="49"/>
              <w:jc w:val="center"/>
              <w:rPr>
                <w:i/>
                <w:sz w:val="36"/>
                <w:szCs w:val="36"/>
                <w:lang w:val="id-ID"/>
              </w:rPr>
            </w:pPr>
            <w:r w:rsidRPr="00F946EF">
              <w:rPr>
                <w:i/>
                <w:sz w:val="36"/>
                <w:szCs w:val="36"/>
                <w:lang w:val="id-ID"/>
              </w:rPr>
              <w:t xml:space="preserve">18 </w:t>
            </w:r>
            <w:r w:rsidRPr="00F946EF">
              <w:rPr>
                <w:rFonts w:ascii="Traditional Arabic" w:hAnsi="Traditional Arabic" w:cs="Traditional Arabic"/>
                <w:i/>
                <w:sz w:val="36"/>
                <w:szCs w:val="36"/>
                <w:rtl/>
                <w:lang w:val="id-ID"/>
              </w:rPr>
              <w:t>طالب</w:t>
            </w:r>
          </w:p>
        </w:tc>
      </w:tr>
    </w:tbl>
    <w:p w:rsidR="000A1FE1" w:rsidRPr="000A1FE1" w:rsidRDefault="00272725" w:rsidP="009B17F8">
      <w:pPr>
        <w:pStyle w:val="BodyText"/>
        <w:bidi/>
        <w:spacing w:before="104"/>
        <w:ind w:left="1440" w:right="49" w:firstLine="306"/>
        <w:jc w:val="both"/>
        <w:rPr>
          <w:rFonts w:ascii="Traditional Arabic" w:hAnsi="Traditional Arabic" w:cs="Traditional Arabic"/>
          <w:i/>
          <w:color w:val="000000" w:themeColor="text1"/>
          <w:sz w:val="36"/>
          <w:szCs w:val="36"/>
          <w:lang w:val="id-ID"/>
        </w:rPr>
      </w:pPr>
      <w:r>
        <w:rPr>
          <w:rFonts w:ascii="Traditional Arabic" w:hAnsi="Traditional Arabic" w:cs="Traditional Arabic"/>
          <w:i/>
          <w:color w:val="000000" w:themeColor="text1"/>
          <w:sz w:val="36"/>
          <w:szCs w:val="36"/>
          <w:rtl/>
          <w:lang w:val="id-ID"/>
        </w:rPr>
        <w:t>استنادا إلى الجدول 4.1</w:t>
      </w:r>
      <w:r w:rsidR="000A1FE1" w:rsidRPr="000A1FE1">
        <w:rPr>
          <w:rFonts w:ascii="Traditional Arabic" w:hAnsi="Traditional Arabic" w:cs="Traditional Arabic"/>
          <w:i/>
          <w:color w:val="000000" w:themeColor="text1"/>
          <w:sz w:val="36"/>
          <w:szCs w:val="36"/>
          <w:rtl/>
          <w:lang w:val="id-ID"/>
        </w:rPr>
        <w:t>، يبين أن ملف تعريف الاستجا</w:t>
      </w:r>
      <w:r>
        <w:rPr>
          <w:rFonts w:ascii="Traditional Arabic" w:hAnsi="Traditional Arabic" w:cs="Traditional Arabic"/>
          <w:i/>
          <w:color w:val="000000" w:themeColor="text1"/>
          <w:sz w:val="36"/>
          <w:szCs w:val="36"/>
          <w:rtl/>
          <w:lang w:val="id-ID"/>
        </w:rPr>
        <w:t>بة لهذه الدراسة قد تبعته 3 فئات</w:t>
      </w:r>
      <w:r w:rsidR="000A1FE1" w:rsidRPr="000A1FE1">
        <w:rPr>
          <w:rFonts w:ascii="Traditional Arabic" w:hAnsi="Traditional Arabic" w:cs="Traditional Arabic"/>
          <w:i/>
          <w:color w:val="000000" w:themeColor="text1"/>
          <w:sz w:val="36"/>
          <w:szCs w:val="36"/>
          <w:rtl/>
          <w:lang w:val="id-ID"/>
        </w:rPr>
        <w:t>، وهي الفئة التجريبية وفئة التحكم والفئة التجريبية. تتكون الدراسة من 18 طالبا في كل فصل وسيتم اختبارها وفقا للغرض منها</w:t>
      </w:r>
      <w:r w:rsidR="000A1FE1" w:rsidRPr="000A1FE1">
        <w:rPr>
          <w:rFonts w:ascii="Traditional Arabic" w:hAnsi="Traditional Arabic" w:cs="Traditional Arabic"/>
          <w:i/>
          <w:color w:val="000000" w:themeColor="text1"/>
          <w:sz w:val="36"/>
          <w:szCs w:val="36"/>
          <w:lang w:val="id-ID"/>
        </w:rPr>
        <w:t>.</w:t>
      </w:r>
    </w:p>
    <w:p w:rsidR="00ED3AC0" w:rsidRPr="00ED3AC0" w:rsidRDefault="00ED3AC0" w:rsidP="009B17F8">
      <w:pPr>
        <w:pStyle w:val="BodyText"/>
        <w:numPr>
          <w:ilvl w:val="0"/>
          <w:numId w:val="24"/>
        </w:numPr>
        <w:bidi/>
        <w:spacing w:before="104"/>
        <w:ind w:right="49"/>
        <w:rPr>
          <w:rFonts w:ascii="Traditional Arabic" w:hAnsi="Traditional Arabic" w:cs="Traditional Arabic"/>
          <w:iCs/>
          <w:sz w:val="36"/>
          <w:szCs w:val="36"/>
          <w:lang w:val="id-ID"/>
        </w:rPr>
      </w:pPr>
      <w:r w:rsidRPr="00ED3AC0">
        <w:rPr>
          <w:rFonts w:ascii="Traditional Arabic" w:hAnsi="Traditional Arabic" w:cs="Traditional Arabic"/>
          <w:i/>
          <w:sz w:val="36"/>
          <w:szCs w:val="36"/>
          <w:rtl/>
          <w:lang w:val="id-ID"/>
        </w:rPr>
        <w:t>وصف نتائج الصلاحية ونتائج الموثوقية</w:t>
      </w:r>
    </w:p>
    <w:p w:rsidR="00ED3AC0" w:rsidRPr="002B5C7A" w:rsidRDefault="00ED3AC0" w:rsidP="009B17F8">
      <w:pPr>
        <w:pStyle w:val="BodyText"/>
        <w:bidi/>
        <w:spacing w:before="104"/>
        <w:ind w:left="925" w:right="49"/>
        <w:rPr>
          <w:rFonts w:ascii="Traditional Arabic" w:hAnsi="Traditional Arabic" w:cs="Traditional Arabic"/>
          <w:i/>
          <w:sz w:val="36"/>
          <w:szCs w:val="36"/>
          <w:lang w:val="id-ID"/>
        </w:rPr>
      </w:pPr>
      <w:r w:rsidRPr="00ED3AC0">
        <w:rPr>
          <w:rFonts w:ascii="Traditional Arabic" w:hAnsi="Traditional Arabic" w:cs="Traditional Arabic"/>
          <w:i/>
          <w:sz w:val="36"/>
          <w:szCs w:val="36"/>
          <w:rtl/>
          <w:lang w:val="id-ID"/>
        </w:rPr>
        <w:lastRenderedPageBreak/>
        <w:t>وصف نتائج الصلاحية في هذه الدراسة على النحو التالي:</w:t>
      </w:r>
    </w:p>
    <w:p w:rsidR="002B5C7A" w:rsidRDefault="002B5C7A" w:rsidP="009B17F8">
      <w:pPr>
        <w:pStyle w:val="BodyText"/>
        <w:bidi/>
        <w:spacing w:before="104"/>
        <w:ind w:left="925" w:right="49"/>
        <w:rPr>
          <w:rFonts w:ascii="Traditional Arabic" w:hAnsi="Traditional Arabic" w:cs="Traditional Arabic"/>
          <w:i/>
          <w:color w:val="000000" w:themeColor="text1"/>
          <w:sz w:val="36"/>
          <w:szCs w:val="36"/>
          <w:lang w:val="id-ID"/>
        </w:rPr>
      </w:pPr>
      <w:r w:rsidRPr="002B5C7A">
        <w:rPr>
          <w:rFonts w:ascii="Traditional Arabic" w:hAnsi="Traditional Arabic" w:cs="Traditional Arabic"/>
          <w:i/>
          <w:color w:val="000000" w:themeColor="text1"/>
          <w:sz w:val="36"/>
          <w:szCs w:val="36"/>
          <w:rtl/>
          <w:lang w:val="id-ID"/>
        </w:rPr>
        <w:t>نتائج الاختبار المسبق لصلاحية بيانات التجربة الوصف</w:t>
      </w:r>
    </w:p>
    <w:p w:rsidR="000A1FE1" w:rsidRPr="000A1FE1" w:rsidRDefault="000A1FE1" w:rsidP="009B17F8">
      <w:pPr>
        <w:pStyle w:val="BodyText"/>
        <w:bidi/>
        <w:spacing w:before="104"/>
        <w:ind w:left="1134" w:right="49"/>
        <w:jc w:val="center"/>
        <w:rPr>
          <w:rFonts w:ascii="Traditional Arabic" w:hAnsi="Traditional Arabic" w:cs="Traditional Arabic"/>
          <w:i/>
          <w:color w:val="00B050"/>
          <w:sz w:val="36"/>
          <w:szCs w:val="36"/>
          <w:lang w:val="id-ID"/>
        </w:rPr>
      </w:pPr>
      <w:r w:rsidRPr="00DC21C0">
        <w:rPr>
          <w:rFonts w:ascii="Traditional Arabic" w:hAnsi="Traditional Arabic" w:cs="Traditional Arabic"/>
          <w:b/>
          <w:bCs/>
          <w:i/>
          <w:color w:val="000000" w:themeColor="text1"/>
          <w:sz w:val="36"/>
          <w:szCs w:val="36"/>
          <w:rtl/>
          <w:lang w:val="id-ID"/>
        </w:rPr>
        <w:t xml:space="preserve">الجدول </w:t>
      </w:r>
      <w:r w:rsidRPr="00DC21C0">
        <w:rPr>
          <w:rFonts w:ascii="Traditional Arabic" w:hAnsi="Traditional Arabic" w:cs="Traditional Arabic"/>
          <w:b/>
          <w:bCs/>
          <w:color w:val="000000" w:themeColor="text1"/>
          <w:sz w:val="36"/>
          <w:szCs w:val="36"/>
          <w:rtl/>
        </w:rPr>
        <w:t>4.2</w:t>
      </w:r>
      <w:r w:rsidRPr="000A1FE1">
        <w:rPr>
          <w:rFonts w:ascii="Traditional Arabic" w:hAnsi="Traditional Arabic" w:cs="Traditional Arabic"/>
          <w:i/>
          <w:color w:val="000000" w:themeColor="text1"/>
          <w:sz w:val="36"/>
          <w:szCs w:val="36"/>
          <w:rtl/>
          <w:lang w:val="id-ID"/>
        </w:rPr>
        <w:t xml:space="preserve"> نتائج وصف بيانات تجربة صلاحية الاختبار القبلي</w:t>
      </w:r>
    </w:p>
    <w:tbl>
      <w:tblPr>
        <w:tblStyle w:val="TableGrid"/>
        <w:tblW w:w="0" w:type="auto"/>
        <w:tblInd w:w="1134" w:type="dxa"/>
        <w:tblLook w:val="04A0" w:firstRow="1" w:lastRow="0" w:firstColumn="1" w:lastColumn="0" w:noHBand="0" w:noVBand="1"/>
      </w:tblPr>
      <w:tblGrid>
        <w:gridCol w:w="817"/>
        <w:gridCol w:w="1559"/>
        <w:gridCol w:w="1701"/>
        <w:gridCol w:w="1418"/>
        <w:gridCol w:w="2126"/>
      </w:tblGrid>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رقم السؤال</w:t>
            </w:r>
          </w:p>
        </w:tc>
        <w:tc>
          <w:tcPr>
            <w:tcW w:w="1559" w:type="dxa"/>
          </w:tcPr>
          <w:p w:rsidR="002B5C7A" w:rsidRPr="00F66092" w:rsidRDefault="00F66092" w:rsidP="009B17F8">
            <w:pPr>
              <w:pStyle w:val="BodyText"/>
              <w:spacing w:before="104"/>
              <w:ind w:right="49"/>
              <w:jc w:val="center"/>
              <w:rPr>
                <w:rFonts w:asciiTheme="majorBidi" w:hAnsiTheme="majorBidi" w:cstheme="majorBidi"/>
                <w:iCs/>
                <w:sz w:val="24"/>
                <w:szCs w:val="24"/>
                <w:lang w:val="id-ID"/>
              </w:rPr>
            </w:pPr>
            <w:r>
              <w:rPr>
                <w:rFonts w:asciiTheme="majorBidi" w:hAnsiTheme="majorBidi" w:cstheme="majorBidi"/>
                <w:iCs/>
                <w:sz w:val="24"/>
                <w:szCs w:val="24"/>
                <w:lang w:val="id-ID"/>
              </w:rPr>
              <w:t>Pearson Correlation</w:t>
            </w:r>
          </w:p>
          <w:p w:rsidR="002B5C7A" w:rsidRPr="0003184B" w:rsidRDefault="00555C71" w:rsidP="009B17F8">
            <w:pPr>
              <w:pStyle w:val="BodyText"/>
              <w:spacing w:before="104"/>
              <w:ind w:right="49"/>
              <w:jc w:val="center"/>
              <w:rPr>
                <w:iCs/>
                <w:sz w:val="24"/>
                <w:szCs w:val="24"/>
                <w:lang w:val="id-ID"/>
              </w:rPr>
            </w:pPr>
            <m:oMathPara>
              <m:oMath>
                <m:sSub>
                  <m:sSubPr>
                    <m:ctrlPr>
                      <w:rPr>
                        <w:rFonts w:ascii="Cambria Math" w:hAnsi="Cambria Math"/>
                        <w:i/>
                        <w:iCs/>
                        <w:sz w:val="24"/>
                        <w:szCs w:val="24"/>
                        <w:lang w:val="id-ID"/>
                      </w:rPr>
                    </m:ctrlPr>
                  </m:sSubPr>
                  <m:e>
                    <m:r>
                      <w:rPr>
                        <w:rFonts w:ascii="Cambria Math" w:hAnsi="Cambria Math"/>
                        <w:sz w:val="24"/>
                        <w:szCs w:val="24"/>
                        <w:lang w:val="id-ID"/>
                      </w:rPr>
                      <m:t>(r</m:t>
                    </m:r>
                  </m:e>
                  <m:sub>
                    <m:r>
                      <w:rPr>
                        <w:rFonts w:ascii="Cambria Math" w:hAnsi="Cambria Math"/>
                        <w:sz w:val="24"/>
                        <w:szCs w:val="24"/>
                        <w:lang w:val="id-ID"/>
                      </w:rPr>
                      <m:t>hitung)</m:t>
                    </m:r>
                  </m:sub>
                </m:sSub>
              </m:oMath>
            </m:oMathPara>
          </w:p>
        </w:tc>
        <w:tc>
          <w:tcPr>
            <w:tcW w:w="1701" w:type="dxa"/>
          </w:tcPr>
          <w:p w:rsidR="002B5C7A" w:rsidRDefault="002B5C7A" w:rsidP="009B17F8">
            <w:pPr>
              <w:pStyle w:val="BodyText"/>
              <w:spacing w:before="104"/>
              <w:ind w:right="49"/>
              <w:jc w:val="center"/>
              <w:rPr>
                <w:iCs/>
                <w:sz w:val="24"/>
                <w:szCs w:val="24"/>
                <w:lang w:val="id-ID"/>
              </w:rPr>
            </w:pPr>
            <w:r w:rsidRPr="0003184B">
              <w:rPr>
                <w:iCs/>
                <w:sz w:val="24"/>
                <w:szCs w:val="24"/>
                <w:lang w:val="id-ID"/>
              </w:rPr>
              <w:t>Sig (2-tailed)</w:t>
            </w:r>
          </w:p>
          <w:p w:rsidR="007645A1" w:rsidRPr="0003184B" w:rsidRDefault="007645A1" w:rsidP="009B17F8">
            <w:pPr>
              <w:pStyle w:val="BodyText"/>
              <w:spacing w:before="104"/>
              <w:ind w:right="49"/>
              <w:jc w:val="center"/>
              <w:rPr>
                <w:iCs/>
                <w:sz w:val="24"/>
                <w:szCs w:val="24"/>
                <w:lang w:val="id-ID"/>
              </w:rPr>
            </w:pPr>
          </w:p>
        </w:tc>
        <w:tc>
          <w:tcPr>
            <w:tcW w:w="1418" w:type="dxa"/>
          </w:tcPr>
          <w:p w:rsidR="002B5C7A" w:rsidRPr="0003184B" w:rsidRDefault="00555C71" w:rsidP="009B17F8">
            <w:pPr>
              <w:pStyle w:val="BodyText"/>
              <w:spacing w:before="104"/>
              <w:ind w:right="49"/>
              <w:jc w:val="center"/>
              <w:rPr>
                <w:iCs/>
                <w:sz w:val="24"/>
                <w:szCs w:val="24"/>
                <w:lang w:val="id-ID"/>
              </w:rPr>
            </w:pPr>
            <m:oMathPara>
              <m:oMath>
                <m:sSub>
                  <m:sSubPr>
                    <m:ctrlPr>
                      <w:rPr>
                        <w:rFonts w:ascii="Cambria Math" w:hAnsi="Cambria Math"/>
                        <w:i/>
                        <w:iCs/>
                        <w:sz w:val="24"/>
                        <w:szCs w:val="24"/>
                        <w:lang w:val="id-ID"/>
                      </w:rPr>
                    </m:ctrlPr>
                  </m:sSubPr>
                  <m:e>
                    <m:r>
                      <w:rPr>
                        <w:rFonts w:ascii="Cambria Math" w:hAnsi="Cambria Math"/>
                        <w:sz w:val="24"/>
                        <w:szCs w:val="24"/>
                        <w:lang w:val="id-ID"/>
                      </w:rPr>
                      <m:t>(r</m:t>
                    </m:r>
                  </m:e>
                  <m:sub>
                    <m:r>
                      <w:rPr>
                        <w:rFonts w:ascii="Cambria Math" w:hAnsi="Cambria Math"/>
                        <w:sz w:val="24"/>
                        <w:szCs w:val="24"/>
                        <w:lang w:val="id-ID"/>
                      </w:rPr>
                      <m:t>tabel)</m:t>
                    </m:r>
                  </m:sub>
                </m:sSub>
              </m:oMath>
            </m:oMathPara>
          </w:p>
          <w:p w:rsidR="002B5C7A" w:rsidRPr="0003184B" w:rsidRDefault="002B5C7A" w:rsidP="009B17F8">
            <w:pPr>
              <w:pStyle w:val="BodyText"/>
              <w:spacing w:before="104"/>
              <w:ind w:right="49"/>
              <w:jc w:val="center"/>
              <w:rPr>
                <w:iCs/>
                <w:sz w:val="24"/>
                <w:szCs w:val="24"/>
                <w:lang w:val="id-ID"/>
              </w:rPr>
            </w:pP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معلومات</w:t>
            </w:r>
            <w:r w:rsidRPr="0003184B">
              <w:rPr>
                <w:iCs/>
                <w:sz w:val="24"/>
                <w:szCs w:val="24"/>
                <w:lang w:val="id-ID"/>
              </w:rPr>
              <w:t xml:space="preserve"> </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1</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sz w:val="24"/>
                <w:szCs w:val="24"/>
              </w:rPr>
              <w:t>,</w:t>
            </w:r>
            <w:r w:rsidRPr="0003184B">
              <w:rPr>
                <w:sz w:val="24"/>
                <w:szCs w:val="24"/>
                <w:lang w:val="id-ID"/>
              </w:rPr>
              <w:t>476</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sz w:val="24"/>
                <w:szCs w:val="24"/>
              </w:rPr>
              <w:t>,</w:t>
            </w:r>
            <w:r w:rsidRPr="0003184B">
              <w:rPr>
                <w:sz w:val="24"/>
                <w:szCs w:val="24"/>
                <w:lang w:val="id-ID"/>
              </w:rPr>
              <w:t>046</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2</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sz w:val="24"/>
                <w:szCs w:val="24"/>
                <w:lang w:val="id-ID"/>
              </w:rPr>
              <w:t>,752</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sz w:val="24"/>
                <w:szCs w:val="24"/>
              </w:rPr>
              <w:t>,0</w:t>
            </w:r>
            <w:r w:rsidRPr="0003184B">
              <w:rPr>
                <w:sz w:val="24"/>
                <w:szCs w:val="24"/>
                <w:lang w:val="id-ID"/>
              </w:rPr>
              <w:t>00</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3</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,6</w:t>
            </w:r>
            <w:r w:rsidRPr="0003184B">
              <w:rPr>
                <w:rFonts w:asciiTheme="majorBidi" w:hAnsiTheme="majorBidi" w:cstheme="majorBidi"/>
                <w:sz w:val="24"/>
                <w:szCs w:val="24"/>
                <w:lang w:val="id-ID"/>
              </w:rPr>
              <w:t>59</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,003</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4</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,7</w:t>
            </w:r>
            <w:r w:rsidRPr="0003184B">
              <w:rPr>
                <w:rFonts w:asciiTheme="majorBidi" w:hAnsiTheme="majorBidi" w:cstheme="majorBidi"/>
                <w:sz w:val="24"/>
                <w:szCs w:val="24"/>
                <w:lang w:val="id-ID"/>
              </w:rPr>
              <w:t>66</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,00</w:t>
            </w:r>
            <w:r w:rsidRPr="0003184B">
              <w:rPr>
                <w:rFonts w:asciiTheme="majorBidi" w:hAnsiTheme="majorBidi" w:cstheme="majorBidi"/>
                <w:sz w:val="24"/>
                <w:szCs w:val="24"/>
                <w:lang w:val="id-ID"/>
              </w:rPr>
              <w:t>0</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5</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,56</w:t>
            </w:r>
            <w:r w:rsidRPr="0003184B">
              <w:rPr>
                <w:rFonts w:asciiTheme="majorBidi" w:hAnsiTheme="majorBidi" w:cstheme="majorBidi"/>
                <w:sz w:val="24"/>
                <w:szCs w:val="24"/>
                <w:lang w:val="id-ID"/>
              </w:rPr>
              <w:t>6</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sz w:val="24"/>
                <w:szCs w:val="24"/>
              </w:rPr>
              <w:t>,01</w:t>
            </w:r>
            <w:r w:rsidRPr="0003184B">
              <w:rPr>
                <w:sz w:val="24"/>
                <w:szCs w:val="24"/>
                <w:lang w:val="id-ID"/>
              </w:rPr>
              <w:t>7</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6</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w:t>
            </w:r>
            <w:r w:rsidRPr="0003184B">
              <w:rPr>
                <w:rFonts w:asciiTheme="majorBidi" w:hAnsiTheme="majorBidi" w:cstheme="majorBidi"/>
                <w:sz w:val="24"/>
                <w:szCs w:val="24"/>
                <w:lang w:val="id-ID"/>
              </w:rPr>
              <w:t>780</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,000</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c>
          <w:tcPr>
            <w:tcW w:w="817"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7</w:t>
            </w:r>
          </w:p>
        </w:tc>
        <w:tc>
          <w:tcPr>
            <w:tcW w:w="1559"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,6</w:t>
            </w:r>
            <w:r w:rsidRPr="0003184B">
              <w:rPr>
                <w:rFonts w:asciiTheme="majorBidi" w:hAnsiTheme="majorBidi" w:cstheme="majorBidi"/>
                <w:sz w:val="24"/>
                <w:szCs w:val="24"/>
                <w:lang w:val="id-ID"/>
              </w:rPr>
              <w:t>39</w:t>
            </w:r>
          </w:p>
        </w:tc>
        <w:tc>
          <w:tcPr>
            <w:tcW w:w="1701"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,00</w:t>
            </w:r>
            <w:r w:rsidRPr="0003184B">
              <w:rPr>
                <w:rFonts w:asciiTheme="majorBidi" w:hAnsiTheme="majorBidi" w:cstheme="majorBidi"/>
                <w:sz w:val="24"/>
                <w:szCs w:val="24"/>
                <w:lang w:val="id-ID"/>
              </w:rPr>
              <w:t>4</w:t>
            </w:r>
          </w:p>
        </w:tc>
        <w:tc>
          <w:tcPr>
            <w:tcW w:w="1418" w:type="dxa"/>
          </w:tcPr>
          <w:p w:rsidR="002B5C7A" w:rsidRPr="0003184B" w:rsidRDefault="002B5C7A" w:rsidP="009B17F8">
            <w:pPr>
              <w:pStyle w:val="BodyText"/>
              <w:spacing w:before="104"/>
              <w:ind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blPrEx>
          <w:tblLook w:val="0000" w:firstRow="0" w:lastRow="0" w:firstColumn="0" w:lastColumn="0" w:noHBand="0" w:noVBand="0"/>
        </w:tblPrEx>
        <w:trPr>
          <w:trHeight w:val="384"/>
        </w:trPr>
        <w:tc>
          <w:tcPr>
            <w:tcW w:w="817"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8</w:t>
            </w:r>
          </w:p>
        </w:tc>
        <w:tc>
          <w:tcPr>
            <w:tcW w:w="1559"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w:t>
            </w:r>
            <w:r w:rsidRPr="0003184B">
              <w:rPr>
                <w:rFonts w:asciiTheme="majorBidi" w:hAnsiTheme="majorBidi" w:cstheme="majorBidi"/>
                <w:sz w:val="24"/>
                <w:szCs w:val="24"/>
                <w:lang w:val="id-ID"/>
              </w:rPr>
              <w:t>814</w:t>
            </w:r>
          </w:p>
        </w:tc>
        <w:tc>
          <w:tcPr>
            <w:tcW w:w="1701"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sz w:val="24"/>
                <w:szCs w:val="24"/>
              </w:rPr>
              <w:t>,0</w:t>
            </w:r>
            <w:r w:rsidRPr="0003184B">
              <w:rPr>
                <w:sz w:val="24"/>
                <w:szCs w:val="24"/>
                <w:lang w:val="id-ID"/>
              </w:rPr>
              <w:t>00</w:t>
            </w:r>
          </w:p>
        </w:tc>
        <w:tc>
          <w:tcPr>
            <w:tcW w:w="1418"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left="108"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blPrEx>
          <w:tblLook w:val="0000" w:firstRow="0" w:lastRow="0" w:firstColumn="0" w:lastColumn="0" w:noHBand="0" w:noVBand="0"/>
        </w:tblPrEx>
        <w:trPr>
          <w:trHeight w:val="384"/>
        </w:trPr>
        <w:tc>
          <w:tcPr>
            <w:tcW w:w="817"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9</w:t>
            </w:r>
          </w:p>
        </w:tc>
        <w:tc>
          <w:tcPr>
            <w:tcW w:w="1559"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w:t>
            </w:r>
            <w:r w:rsidRPr="0003184B">
              <w:rPr>
                <w:rFonts w:asciiTheme="majorBidi" w:hAnsiTheme="majorBidi" w:cstheme="majorBidi"/>
                <w:sz w:val="24"/>
                <w:szCs w:val="24"/>
                <w:lang w:val="id-ID"/>
              </w:rPr>
              <w:t>655</w:t>
            </w:r>
          </w:p>
        </w:tc>
        <w:tc>
          <w:tcPr>
            <w:tcW w:w="1701"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sz w:val="24"/>
                <w:szCs w:val="24"/>
              </w:rPr>
              <w:t>,00</w:t>
            </w:r>
            <w:r w:rsidRPr="0003184B">
              <w:rPr>
                <w:sz w:val="24"/>
                <w:szCs w:val="24"/>
                <w:lang w:val="id-ID"/>
              </w:rPr>
              <w:t>3</w:t>
            </w:r>
          </w:p>
        </w:tc>
        <w:tc>
          <w:tcPr>
            <w:tcW w:w="1418"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left="108" w:right="49"/>
              <w:jc w:val="center"/>
              <w:rPr>
                <w:iCs/>
                <w:sz w:val="24"/>
                <w:szCs w:val="24"/>
                <w:lang w:val="id-ID"/>
              </w:rPr>
            </w:pPr>
            <w:r w:rsidRPr="0003184B">
              <w:rPr>
                <w:rFonts w:ascii="Traditional Arabic" w:hAnsi="Traditional Arabic" w:cs="Traditional Arabic"/>
                <w:i/>
                <w:sz w:val="24"/>
                <w:szCs w:val="24"/>
                <w:rtl/>
                <w:lang w:val="id-ID"/>
              </w:rPr>
              <w:t>ساري</w:t>
            </w:r>
          </w:p>
        </w:tc>
      </w:tr>
      <w:tr w:rsidR="002B5C7A" w:rsidRPr="0003184B" w:rsidTr="000A1FE1">
        <w:tblPrEx>
          <w:tblLook w:val="0000" w:firstRow="0" w:lastRow="0" w:firstColumn="0" w:lastColumn="0" w:noHBand="0" w:noVBand="0"/>
        </w:tblPrEx>
        <w:trPr>
          <w:trHeight w:val="360"/>
        </w:trPr>
        <w:tc>
          <w:tcPr>
            <w:tcW w:w="817"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10</w:t>
            </w:r>
          </w:p>
        </w:tc>
        <w:tc>
          <w:tcPr>
            <w:tcW w:w="1559"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rFonts w:asciiTheme="majorBidi" w:hAnsiTheme="majorBidi" w:cstheme="majorBidi"/>
                <w:sz w:val="24"/>
                <w:szCs w:val="24"/>
              </w:rPr>
              <w:t>,</w:t>
            </w:r>
            <w:r w:rsidRPr="0003184B">
              <w:rPr>
                <w:rFonts w:asciiTheme="majorBidi" w:hAnsiTheme="majorBidi" w:cstheme="majorBidi"/>
                <w:sz w:val="24"/>
                <w:szCs w:val="24"/>
                <w:lang w:val="id-ID"/>
              </w:rPr>
              <w:t>553</w:t>
            </w:r>
          </w:p>
        </w:tc>
        <w:tc>
          <w:tcPr>
            <w:tcW w:w="1701"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w:t>
            </w:r>
            <w:r w:rsidRPr="0003184B">
              <w:rPr>
                <w:rFonts w:ascii="Arial" w:hAnsi="Arial" w:cs="Arial"/>
                <w:sz w:val="24"/>
                <w:szCs w:val="24"/>
              </w:rPr>
              <w:t>,</w:t>
            </w:r>
            <w:r w:rsidRPr="0003184B">
              <w:rPr>
                <w:sz w:val="24"/>
                <w:szCs w:val="24"/>
                <w:lang w:val="id-ID"/>
              </w:rPr>
              <w:t>017</w:t>
            </w:r>
          </w:p>
        </w:tc>
        <w:tc>
          <w:tcPr>
            <w:tcW w:w="1418" w:type="dxa"/>
          </w:tcPr>
          <w:p w:rsidR="002B5C7A" w:rsidRPr="0003184B" w:rsidRDefault="002B5C7A" w:rsidP="009B17F8">
            <w:pPr>
              <w:pStyle w:val="BodyText"/>
              <w:spacing w:before="104"/>
              <w:ind w:left="108" w:right="49"/>
              <w:jc w:val="center"/>
              <w:rPr>
                <w:iCs/>
                <w:sz w:val="24"/>
                <w:szCs w:val="24"/>
                <w:lang w:val="id-ID"/>
              </w:rPr>
            </w:pPr>
            <w:r w:rsidRPr="0003184B">
              <w:rPr>
                <w:iCs/>
                <w:sz w:val="24"/>
                <w:szCs w:val="24"/>
                <w:lang w:val="id-ID"/>
              </w:rPr>
              <w:t>0,497</w:t>
            </w:r>
          </w:p>
        </w:tc>
        <w:tc>
          <w:tcPr>
            <w:tcW w:w="2126" w:type="dxa"/>
          </w:tcPr>
          <w:p w:rsidR="002B5C7A" w:rsidRPr="0003184B" w:rsidRDefault="002B5C7A" w:rsidP="009B17F8">
            <w:pPr>
              <w:pStyle w:val="BodyText"/>
              <w:spacing w:before="104"/>
              <w:ind w:left="108" w:right="49"/>
              <w:jc w:val="center"/>
              <w:rPr>
                <w:iCs/>
                <w:sz w:val="24"/>
                <w:szCs w:val="24"/>
                <w:lang w:val="id-ID"/>
              </w:rPr>
            </w:pPr>
            <w:r w:rsidRPr="0003184B">
              <w:rPr>
                <w:rFonts w:ascii="Traditional Arabic" w:hAnsi="Traditional Arabic" w:cs="Traditional Arabic"/>
                <w:i/>
                <w:sz w:val="24"/>
                <w:szCs w:val="24"/>
                <w:rtl/>
                <w:lang w:val="id-ID"/>
              </w:rPr>
              <w:t>ساري</w:t>
            </w:r>
          </w:p>
        </w:tc>
      </w:tr>
    </w:tbl>
    <w:p w:rsidR="000A1FE1" w:rsidRDefault="000A1FE1" w:rsidP="009B17F8">
      <w:pPr>
        <w:pStyle w:val="BodyText"/>
        <w:bidi/>
        <w:spacing w:before="104"/>
        <w:ind w:left="1132" w:right="49"/>
        <w:jc w:val="both"/>
        <w:rPr>
          <w:rFonts w:ascii="Traditional Arabic" w:hAnsi="Traditional Arabic" w:cs="Traditional Arabic"/>
          <w:i/>
          <w:color w:val="000000" w:themeColor="text1"/>
          <w:sz w:val="36"/>
          <w:szCs w:val="36"/>
          <w:lang w:val="id-ID"/>
        </w:rPr>
      </w:pPr>
      <w:r w:rsidRPr="000A1FE1">
        <w:rPr>
          <w:rFonts w:ascii="Traditional Arabic" w:hAnsi="Traditional Arabic" w:cs="Traditional Arabic"/>
          <w:color w:val="000000" w:themeColor="text1"/>
          <w:sz w:val="36"/>
          <w:szCs w:val="36"/>
          <w:rtl/>
        </w:rPr>
        <w:t xml:space="preserve">استنادا إلى الجدول </w:t>
      </w:r>
      <w:r w:rsidR="003F0DCA" w:rsidRPr="000A1FE1">
        <w:rPr>
          <w:rFonts w:ascii="Traditional Arabic" w:hAnsi="Traditional Arabic" w:cs="Traditional Arabic"/>
          <w:color w:val="000000" w:themeColor="text1"/>
          <w:sz w:val="36"/>
          <w:szCs w:val="36"/>
          <w:rtl/>
        </w:rPr>
        <w:t>4.2</w:t>
      </w:r>
      <w:r w:rsidRPr="000A1FE1">
        <w:rPr>
          <w:rFonts w:ascii="Traditional Arabic" w:hAnsi="Traditional Arabic" w:cs="Traditional Arabic"/>
          <w:color w:val="000000" w:themeColor="text1"/>
          <w:sz w:val="36"/>
          <w:szCs w:val="36"/>
          <w:rtl/>
        </w:rPr>
        <w:t>، يوضح أن نتائج 10 أسئلة اختبار قبلي باستخدام مؤشرات إتقان المفردات صحيحة. يمكن ملاحظة ذلك من</w:t>
      </w:r>
      <w:r w:rsidRPr="000A1FE1">
        <w:rPr>
          <w:rFonts w:ascii="Traditional Arabic" w:hAnsi="Traditional Arabic" w:cs="Traditional Arabic"/>
          <w:color w:val="000000" w:themeColor="text1"/>
          <w:sz w:val="36"/>
          <w:szCs w:val="36"/>
        </w:rPr>
        <w:t xml:space="preserve"> ) r_hitung &gt; r_tabel </w:t>
      </w:r>
      <w:r w:rsidRPr="000A1FE1">
        <w:rPr>
          <w:rFonts w:ascii="Traditional Arabic" w:hAnsi="Traditional Arabic" w:cs="Traditional Arabic"/>
          <w:color w:val="000000" w:themeColor="text1"/>
          <w:sz w:val="36"/>
          <w:szCs w:val="36"/>
          <w:rtl/>
        </w:rPr>
        <w:t>عدد</w:t>
      </w:r>
      <w:r w:rsidRPr="000A1FE1">
        <w:rPr>
          <w:rFonts w:ascii="Traditional Arabic" w:hAnsi="Traditional Arabic" w:cs="Traditional Arabic"/>
          <w:color w:val="000000" w:themeColor="text1"/>
          <w:sz w:val="36"/>
          <w:szCs w:val="36"/>
        </w:rPr>
        <w:t xml:space="preserve"> r </w:t>
      </w:r>
      <w:r w:rsidRPr="000A1FE1">
        <w:rPr>
          <w:rFonts w:ascii="Traditional Arabic" w:hAnsi="Traditional Arabic" w:cs="Traditional Arabic"/>
          <w:color w:val="000000" w:themeColor="text1"/>
          <w:sz w:val="36"/>
          <w:szCs w:val="36"/>
          <w:rtl/>
        </w:rPr>
        <w:t>أكبر من جدول</w:t>
      </w:r>
      <w:r w:rsidRPr="000A1FE1">
        <w:rPr>
          <w:rFonts w:ascii="Traditional Arabic" w:hAnsi="Traditional Arabic" w:cs="Traditional Arabic"/>
          <w:color w:val="000000" w:themeColor="text1"/>
          <w:sz w:val="36"/>
          <w:szCs w:val="36"/>
        </w:rPr>
        <w:t xml:space="preserve"> .(r</w:t>
      </w:r>
    </w:p>
    <w:p w:rsidR="002B5C7A" w:rsidRDefault="002B5C7A" w:rsidP="009B17F8">
      <w:pPr>
        <w:pStyle w:val="BodyText"/>
        <w:bidi/>
        <w:spacing w:before="104"/>
        <w:ind w:left="1132" w:right="49"/>
        <w:rPr>
          <w:rFonts w:ascii="Traditional Arabic" w:hAnsi="Traditional Arabic" w:cs="Traditional Arabic"/>
          <w:i/>
          <w:color w:val="000000" w:themeColor="text1"/>
          <w:sz w:val="36"/>
          <w:szCs w:val="36"/>
          <w:lang w:val="id-ID"/>
        </w:rPr>
      </w:pPr>
      <w:r w:rsidRPr="002B5C7A">
        <w:rPr>
          <w:rFonts w:ascii="Traditional Arabic" w:hAnsi="Traditional Arabic" w:cs="Traditional Arabic"/>
          <w:i/>
          <w:color w:val="000000" w:themeColor="text1"/>
          <w:sz w:val="36"/>
          <w:szCs w:val="36"/>
          <w:rtl/>
          <w:lang w:val="id-ID"/>
        </w:rPr>
        <w:t>وصف نتائج بيانات اختبار الصلاحية البعدي</w:t>
      </w:r>
    </w:p>
    <w:p w:rsidR="000A1FE1" w:rsidRPr="007645A1" w:rsidRDefault="000A1FE1" w:rsidP="009B17F8">
      <w:pPr>
        <w:pStyle w:val="BodyText"/>
        <w:bidi/>
        <w:spacing w:before="104"/>
        <w:ind w:left="1132" w:right="49"/>
        <w:jc w:val="center"/>
        <w:rPr>
          <w:rFonts w:ascii="Traditional Arabic" w:hAnsi="Traditional Arabic" w:cs="Traditional Arabic"/>
          <w:iCs/>
          <w:color w:val="000000" w:themeColor="text1"/>
          <w:sz w:val="36"/>
          <w:szCs w:val="36"/>
          <w:lang w:val="id-ID"/>
        </w:rPr>
      </w:pPr>
      <w:r w:rsidRPr="00DC21C0">
        <w:rPr>
          <w:rFonts w:ascii="Traditional Arabic" w:hAnsi="Traditional Arabic" w:cs="Traditional Arabic"/>
          <w:b/>
          <w:bCs/>
          <w:i/>
          <w:color w:val="000000" w:themeColor="text1"/>
          <w:sz w:val="36"/>
          <w:szCs w:val="36"/>
          <w:rtl/>
          <w:lang w:val="id-ID"/>
        </w:rPr>
        <w:t>الجدول 4.3</w:t>
      </w:r>
      <w:r w:rsidRPr="000A1FE1">
        <w:rPr>
          <w:rFonts w:ascii="Traditional Arabic" w:hAnsi="Traditional Arabic" w:cs="Traditional Arabic"/>
          <w:i/>
          <w:color w:val="000000" w:themeColor="text1"/>
          <w:sz w:val="36"/>
          <w:szCs w:val="36"/>
          <w:rtl/>
          <w:lang w:val="id-ID"/>
        </w:rPr>
        <w:t xml:space="preserve"> وصف نتائج اختبار صلاحية الاختبار البعدي</w:t>
      </w:r>
      <w:r w:rsidR="007645A1">
        <w:rPr>
          <w:rFonts w:ascii="Traditional Arabic" w:hAnsi="Traditional Arabic" w:cs="Traditional Arabic"/>
          <w:iCs/>
          <w:color w:val="000000" w:themeColor="text1"/>
          <w:sz w:val="36"/>
          <w:szCs w:val="36"/>
          <w:lang w:val="id-ID"/>
        </w:rPr>
        <w:t xml:space="preserve"> </w:t>
      </w:r>
      <w:r w:rsidR="007645A1" w:rsidRPr="00272725">
        <w:rPr>
          <w:rFonts w:ascii="Traditional Arabic" w:hAnsi="Traditional Arabic" w:cs="Traditional Arabic"/>
          <w:i/>
          <w:sz w:val="36"/>
          <w:szCs w:val="36"/>
          <w:rtl/>
          <w:lang w:val="id-ID"/>
        </w:rPr>
        <w:t>الذيل</w:t>
      </w:r>
    </w:p>
    <w:tbl>
      <w:tblPr>
        <w:tblStyle w:val="TableGrid"/>
        <w:tblW w:w="0" w:type="auto"/>
        <w:tblInd w:w="1134" w:type="dxa"/>
        <w:tblLook w:val="04A0" w:firstRow="1" w:lastRow="0" w:firstColumn="1" w:lastColumn="0" w:noHBand="0" w:noVBand="1"/>
      </w:tblPr>
      <w:tblGrid>
        <w:gridCol w:w="817"/>
        <w:gridCol w:w="1559"/>
        <w:gridCol w:w="1701"/>
        <w:gridCol w:w="1418"/>
        <w:gridCol w:w="2126"/>
      </w:tblGrid>
      <w:tr w:rsidR="002B5C7A" w:rsidRPr="00ED3AC0" w:rsidTr="000A1FE1">
        <w:tc>
          <w:tcPr>
            <w:tcW w:w="817" w:type="dxa"/>
          </w:tcPr>
          <w:p w:rsidR="002B5C7A" w:rsidRPr="00ED3AC0" w:rsidRDefault="002B5C7A" w:rsidP="009B17F8">
            <w:pPr>
              <w:pStyle w:val="BodyText"/>
              <w:spacing w:before="104"/>
              <w:ind w:right="49"/>
              <w:jc w:val="center"/>
              <w:rPr>
                <w:rFonts w:ascii="Traditional Arabic" w:hAnsi="Traditional Arabic" w:cs="Traditional Arabic"/>
                <w:i/>
                <w:sz w:val="24"/>
                <w:szCs w:val="24"/>
                <w:lang w:val="id-ID"/>
              </w:rPr>
            </w:pPr>
            <w:r w:rsidRPr="00ED3AC0">
              <w:rPr>
                <w:rFonts w:ascii="Traditional Arabic" w:hAnsi="Traditional Arabic" w:cs="Traditional Arabic"/>
                <w:i/>
                <w:sz w:val="24"/>
                <w:szCs w:val="24"/>
                <w:rtl/>
                <w:lang w:val="id-ID"/>
              </w:rPr>
              <w:t>رقم السؤال</w:t>
            </w:r>
          </w:p>
          <w:p w:rsidR="002B5C7A" w:rsidRPr="00ED3AC0" w:rsidRDefault="002B5C7A" w:rsidP="009B17F8">
            <w:pPr>
              <w:pStyle w:val="BodyText"/>
              <w:spacing w:before="104"/>
              <w:ind w:right="49"/>
              <w:jc w:val="center"/>
              <w:rPr>
                <w:iCs/>
                <w:sz w:val="24"/>
                <w:szCs w:val="24"/>
                <w:lang w:val="id-ID"/>
              </w:rPr>
            </w:pPr>
          </w:p>
        </w:tc>
        <w:tc>
          <w:tcPr>
            <w:tcW w:w="1559" w:type="dxa"/>
          </w:tcPr>
          <w:p w:rsidR="00F66092" w:rsidRPr="00F66092" w:rsidRDefault="00F66092" w:rsidP="009B17F8">
            <w:pPr>
              <w:pStyle w:val="BodyText"/>
              <w:spacing w:before="104"/>
              <w:ind w:right="49"/>
              <w:jc w:val="center"/>
              <w:rPr>
                <w:rFonts w:asciiTheme="majorBidi" w:hAnsiTheme="majorBidi" w:cstheme="majorBidi"/>
                <w:iCs/>
                <w:sz w:val="24"/>
                <w:szCs w:val="24"/>
                <w:lang w:val="id-ID"/>
              </w:rPr>
            </w:pPr>
            <w:r>
              <w:rPr>
                <w:rFonts w:asciiTheme="majorBidi" w:hAnsiTheme="majorBidi" w:cstheme="majorBidi"/>
                <w:iCs/>
                <w:sz w:val="24"/>
                <w:szCs w:val="24"/>
                <w:lang w:val="id-ID"/>
              </w:rPr>
              <w:t>Pearson Correlation</w:t>
            </w:r>
          </w:p>
          <w:p w:rsidR="002B5C7A" w:rsidRPr="00ED3AC0" w:rsidRDefault="00555C71" w:rsidP="009B17F8">
            <w:pPr>
              <w:pStyle w:val="BodyText"/>
              <w:spacing w:before="104"/>
              <w:ind w:right="49"/>
              <w:jc w:val="center"/>
              <w:rPr>
                <w:iCs/>
                <w:sz w:val="24"/>
                <w:szCs w:val="24"/>
                <w:lang w:val="id-ID"/>
              </w:rPr>
            </w:pPr>
            <m:oMathPara>
              <m:oMath>
                <m:sSub>
                  <m:sSubPr>
                    <m:ctrlPr>
                      <w:rPr>
                        <w:rFonts w:ascii="Cambria Math" w:hAnsi="Cambria Math"/>
                        <w:i/>
                        <w:iCs/>
                        <w:sz w:val="24"/>
                        <w:szCs w:val="24"/>
                        <w:lang w:val="id-ID"/>
                      </w:rPr>
                    </m:ctrlPr>
                  </m:sSubPr>
                  <m:e>
                    <m:r>
                      <w:rPr>
                        <w:rFonts w:ascii="Cambria Math" w:hAnsi="Cambria Math"/>
                        <w:sz w:val="24"/>
                        <w:szCs w:val="24"/>
                        <w:lang w:val="id-ID"/>
                      </w:rPr>
                      <m:t>(r</m:t>
                    </m:r>
                  </m:e>
                  <m:sub>
                    <m:r>
                      <w:rPr>
                        <w:rFonts w:ascii="Cambria Math" w:hAnsi="Cambria Math"/>
                        <w:sz w:val="24"/>
                        <w:szCs w:val="24"/>
                        <w:lang w:val="id-ID"/>
                      </w:rPr>
                      <m:t>hitung)</m:t>
                    </m:r>
                  </m:sub>
                </m:sSub>
              </m:oMath>
            </m:oMathPara>
          </w:p>
          <w:p w:rsidR="002B5C7A" w:rsidRPr="00ED3AC0" w:rsidRDefault="002B5C7A" w:rsidP="009B17F8">
            <w:pPr>
              <w:pStyle w:val="BodyText"/>
              <w:spacing w:before="104"/>
              <w:ind w:right="49"/>
              <w:jc w:val="center"/>
              <w:rPr>
                <w:iCs/>
                <w:sz w:val="24"/>
                <w:szCs w:val="24"/>
                <w:lang w:val="id-ID"/>
              </w:rPr>
            </w:pPr>
          </w:p>
        </w:tc>
        <w:tc>
          <w:tcPr>
            <w:tcW w:w="1701" w:type="dxa"/>
          </w:tcPr>
          <w:p w:rsidR="00F66092" w:rsidRDefault="00F66092" w:rsidP="009B17F8">
            <w:pPr>
              <w:pStyle w:val="BodyText"/>
              <w:spacing w:before="104"/>
              <w:ind w:right="49"/>
              <w:jc w:val="center"/>
              <w:rPr>
                <w:iCs/>
                <w:sz w:val="24"/>
                <w:szCs w:val="24"/>
                <w:lang w:val="id-ID"/>
              </w:rPr>
            </w:pPr>
            <w:r w:rsidRPr="0003184B">
              <w:rPr>
                <w:iCs/>
                <w:sz w:val="24"/>
                <w:szCs w:val="24"/>
                <w:lang w:val="id-ID"/>
              </w:rPr>
              <w:t>Sig (2-tailed)</w:t>
            </w:r>
          </w:p>
          <w:p w:rsidR="002B5C7A" w:rsidRPr="007645A1" w:rsidRDefault="002B5C7A" w:rsidP="009B17F8">
            <w:pPr>
              <w:pStyle w:val="BodyText"/>
              <w:spacing w:before="104"/>
              <w:ind w:right="49"/>
              <w:jc w:val="center"/>
              <w:rPr>
                <w:iCs/>
                <w:sz w:val="24"/>
                <w:szCs w:val="24"/>
                <w:lang w:val="id-ID"/>
              </w:rPr>
            </w:pPr>
          </w:p>
        </w:tc>
        <w:tc>
          <w:tcPr>
            <w:tcW w:w="1418" w:type="dxa"/>
          </w:tcPr>
          <w:p w:rsidR="002B5C7A" w:rsidRPr="00ED3AC0" w:rsidRDefault="00555C71" w:rsidP="009B17F8">
            <w:pPr>
              <w:pStyle w:val="BodyText"/>
              <w:spacing w:before="104"/>
              <w:ind w:right="49"/>
              <w:jc w:val="center"/>
              <w:rPr>
                <w:iCs/>
                <w:sz w:val="24"/>
                <w:szCs w:val="24"/>
                <w:lang w:val="id-ID"/>
              </w:rPr>
            </w:pPr>
            <m:oMathPara>
              <m:oMath>
                <m:sSub>
                  <m:sSubPr>
                    <m:ctrlPr>
                      <w:rPr>
                        <w:rFonts w:ascii="Cambria Math" w:hAnsi="Cambria Math"/>
                        <w:i/>
                        <w:iCs/>
                        <w:sz w:val="24"/>
                        <w:szCs w:val="24"/>
                        <w:lang w:val="id-ID"/>
                      </w:rPr>
                    </m:ctrlPr>
                  </m:sSubPr>
                  <m:e>
                    <m:r>
                      <w:rPr>
                        <w:rFonts w:ascii="Cambria Math" w:hAnsi="Cambria Math"/>
                        <w:sz w:val="24"/>
                        <w:szCs w:val="24"/>
                        <w:lang w:val="id-ID"/>
                      </w:rPr>
                      <m:t>(r</m:t>
                    </m:r>
                  </m:e>
                  <m:sub>
                    <m:r>
                      <w:rPr>
                        <w:rFonts w:ascii="Cambria Math" w:hAnsi="Cambria Math"/>
                        <w:sz w:val="24"/>
                        <w:szCs w:val="24"/>
                        <w:lang w:val="id-ID"/>
                      </w:rPr>
                      <m:t>tabel)</m:t>
                    </m:r>
                  </m:sub>
                </m:sSub>
              </m:oMath>
            </m:oMathPara>
          </w:p>
          <w:p w:rsidR="002B5C7A" w:rsidRPr="00ED3AC0" w:rsidRDefault="002B5C7A" w:rsidP="009B17F8">
            <w:pPr>
              <w:pStyle w:val="BodyText"/>
              <w:spacing w:before="104"/>
              <w:ind w:right="49"/>
              <w:jc w:val="center"/>
              <w:rPr>
                <w:iCs/>
                <w:sz w:val="24"/>
                <w:szCs w:val="24"/>
                <w:lang w:val="id-ID"/>
              </w:rPr>
            </w:pPr>
          </w:p>
        </w:tc>
        <w:tc>
          <w:tcPr>
            <w:tcW w:w="2126" w:type="dxa"/>
          </w:tcPr>
          <w:p w:rsidR="002B5C7A" w:rsidRPr="00ED3AC0" w:rsidRDefault="002B5C7A" w:rsidP="009B17F8">
            <w:pPr>
              <w:pStyle w:val="BodyText"/>
              <w:spacing w:before="104"/>
              <w:ind w:right="49"/>
              <w:jc w:val="center"/>
              <w:rPr>
                <w:rFonts w:ascii="Traditional Arabic" w:hAnsi="Traditional Arabic" w:cs="Traditional Arabic"/>
                <w:i/>
                <w:sz w:val="24"/>
                <w:szCs w:val="24"/>
                <w:lang w:val="id-ID"/>
              </w:rPr>
            </w:pPr>
            <w:r w:rsidRPr="00ED3AC0">
              <w:rPr>
                <w:rFonts w:ascii="Traditional Arabic" w:hAnsi="Traditional Arabic" w:cs="Traditional Arabic"/>
                <w:i/>
                <w:sz w:val="24"/>
                <w:szCs w:val="24"/>
                <w:rtl/>
                <w:lang w:val="id-ID"/>
              </w:rPr>
              <w:t>معلومات</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1</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sz w:val="24"/>
                <w:szCs w:val="24"/>
              </w:rPr>
              <w:t>,643</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sz w:val="24"/>
                <w:szCs w:val="24"/>
              </w:rPr>
              <w:t>,004</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rFonts w:ascii="Traditional Arabic" w:hAnsi="Traditional Arabic" w:cs="Traditional Arabic"/>
                <w:i/>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2</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sz w:val="24"/>
                <w:szCs w:val="24"/>
              </w:rPr>
              <w:t>,488</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sz w:val="24"/>
                <w:szCs w:val="24"/>
              </w:rPr>
              <w:t>,040</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3</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,663</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,003</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4</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,727</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,001</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5</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,569</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sz w:val="24"/>
                <w:szCs w:val="24"/>
              </w:rPr>
              <w:t>,014</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lastRenderedPageBreak/>
              <w:t>6</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,813</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,000</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c>
          <w:tcPr>
            <w:tcW w:w="817"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7</w:t>
            </w:r>
          </w:p>
        </w:tc>
        <w:tc>
          <w:tcPr>
            <w:tcW w:w="1559"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,660</w:t>
            </w:r>
          </w:p>
        </w:tc>
        <w:tc>
          <w:tcPr>
            <w:tcW w:w="1701"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,003</w:t>
            </w:r>
          </w:p>
        </w:tc>
        <w:tc>
          <w:tcPr>
            <w:tcW w:w="1418" w:type="dxa"/>
          </w:tcPr>
          <w:p w:rsidR="002B5C7A" w:rsidRPr="00ED3AC0" w:rsidRDefault="002B5C7A" w:rsidP="009B17F8">
            <w:pPr>
              <w:pStyle w:val="BodyText"/>
              <w:spacing w:before="104"/>
              <w:ind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blPrEx>
          <w:tblLook w:val="0000" w:firstRow="0" w:lastRow="0" w:firstColumn="0" w:lastColumn="0" w:noHBand="0" w:noVBand="0"/>
        </w:tblPrEx>
        <w:trPr>
          <w:trHeight w:val="384"/>
        </w:trPr>
        <w:tc>
          <w:tcPr>
            <w:tcW w:w="817"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8</w:t>
            </w:r>
          </w:p>
        </w:tc>
        <w:tc>
          <w:tcPr>
            <w:tcW w:w="1559"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,578</w:t>
            </w:r>
          </w:p>
        </w:tc>
        <w:tc>
          <w:tcPr>
            <w:tcW w:w="1701"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sz w:val="24"/>
                <w:szCs w:val="24"/>
              </w:rPr>
              <w:t>,012</w:t>
            </w:r>
          </w:p>
        </w:tc>
        <w:tc>
          <w:tcPr>
            <w:tcW w:w="1418"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left="108"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blPrEx>
          <w:tblLook w:val="0000" w:firstRow="0" w:lastRow="0" w:firstColumn="0" w:lastColumn="0" w:noHBand="0" w:noVBand="0"/>
        </w:tblPrEx>
        <w:trPr>
          <w:trHeight w:val="384"/>
        </w:trPr>
        <w:tc>
          <w:tcPr>
            <w:tcW w:w="817"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9</w:t>
            </w:r>
          </w:p>
        </w:tc>
        <w:tc>
          <w:tcPr>
            <w:tcW w:w="1559"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,744</w:t>
            </w:r>
          </w:p>
        </w:tc>
        <w:tc>
          <w:tcPr>
            <w:tcW w:w="1701"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sz w:val="24"/>
                <w:szCs w:val="24"/>
              </w:rPr>
              <w:t>,000</w:t>
            </w:r>
          </w:p>
        </w:tc>
        <w:tc>
          <w:tcPr>
            <w:tcW w:w="1418"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left="108" w:right="49"/>
              <w:jc w:val="center"/>
              <w:rPr>
                <w:iCs/>
                <w:sz w:val="24"/>
                <w:szCs w:val="24"/>
                <w:lang w:val="id-ID"/>
              </w:rPr>
            </w:pPr>
            <w:r w:rsidRPr="00ED3AC0">
              <w:rPr>
                <w:rFonts w:ascii="Traditional Arabic" w:hAnsi="Traditional Arabic" w:cs="Traditional Arabic"/>
                <w:i/>
                <w:sz w:val="24"/>
                <w:szCs w:val="24"/>
                <w:rtl/>
                <w:lang w:val="id-ID"/>
              </w:rPr>
              <w:t>ساري</w:t>
            </w:r>
          </w:p>
        </w:tc>
      </w:tr>
      <w:tr w:rsidR="002B5C7A" w:rsidRPr="00ED3AC0" w:rsidTr="000A1FE1">
        <w:tblPrEx>
          <w:tblLook w:val="0000" w:firstRow="0" w:lastRow="0" w:firstColumn="0" w:lastColumn="0" w:noHBand="0" w:noVBand="0"/>
        </w:tblPrEx>
        <w:trPr>
          <w:trHeight w:val="360"/>
        </w:trPr>
        <w:tc>
          <w:tcPr>
            <w:tcW w:w="817"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10</w:t>
            </w:r>
          </w:p>
        </w:tc>
        <w:tc>
          <w:tcPr>
            <w:tcW w:w="1559"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rFonts w:asciiTheme="majorBidi" w:hAnsiTheme="majorBidi" w:cstheme="majorBidi"/>
                <w:sz w:val="24"/>
                <w:szCs w:val="24"/>
              </w:rPr>
              <w:t>,607</w:t>
            </w:r>
          </w:p>
        </w:tc>
        <w:tc>
          <w:tcPr>
            <w:tcW w:w="1701"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w:t>
            </w:r>
            <w:r w:rsidRPr="00ED3AC0">
              <w:rPr>
                <w:rFonts w:ascii="Arial" w:hAnsi="Arial" w:cs="Arial"/>
                <w:sz w:val="24"/>
                <w:szCs w:val="24"/>
              </w:rPr>
              <w:t>,</w:t>
            </w:r>
            <w:r w:rsidRPr="007645A1">
              <w:rPr>
                <w:sz w:val="24"/>
                <w:szCs w:val="24"/>
              </w:rPr>
              <w:t>008</w:t>
            </w:r>
          </w:p>
        </w:tc>
        <w:tc>
          <w:tcPr>
            <w:tcW w:w="1418" w:type="dxa"/>
          </w:tcPr>
          <w:p w:rsidR="002B5C7A" w:rsidRPr="00ED3AC0" w:rsidRDefault="002B5C7A" w:rsidP="009B17F8">
            <w:pPr>
              <w:pStyle w:val="BodyText"/>
              <w:spacing w:before="104"/>
              <w:ind w:left="108" w:right="49"/>
              <w:jc w:val="center"/>
              <w:rPr>
                <w:iCs/>
                <w:sz w:val="24"/>
                <w:szCs w:val="24"/>
                <w:lang w:val="id-ID"/>
              </w:rPr>
            </w:pPr>
            <w:r w:rsidRPr="00ED3AC0">
              <w:rPr>
                <w:iCs/>
                <w:sz w:val="24"/>
                <w:szCs w:val="24"/>
                <w:lang w:val="id-ID"/>
              </w:rPr>
              <w:t>0,497</w:t>
            </w:r>
          </w:p>
        </w:tc>
        <w:tc>
          <w:tcPr>
            <w:tcW w:w="2126" w:type="dxa"/>
          </w:tcPr>
          <w:p w:rsidR="002B5C7A" w:rsidRPr="00ED3AC0" w:rsidRDefault="002B5C7A" w:rsidP="009B17F8">
            <w:pPr>
              <w:pStyle w:val="BodyText"/>
              <w:spacing w:before="104"/>
              <w:ind w:left="108" w:right="49"/>
              <w:jc w:val="center"/>
              <w:rPr>
                <w:iCs/>
                <w:sz w:val="24"/>
                <w:szCs w:val="24"/>
                <w:lang w:val="id-ID"/>
              </w:rPr>
            </w:pPr>
            <w:r w:rsidRPr="00ED3AC0">
              <w:rPr>
                <w:rFonts w:ascii="Traditional Arabic" w:hAnsi="Traditional Arabic" w:cs="Traditional Arabic"/>
                <w:i/>
                <w:sz w:val="24"/>
                <w:szCs w:val="24"/>
                <w:rtl/>
                <w:lang w:val="id-ID"/>
              </w:rPr>
              <w:t>ساري</w:t>
            </w:r>
          </w:p>
        </w:tc>
      </w:tr>
    </w:tbl>
    <w:p w:rsidR="002B5C7A" w:rsidRDefault="007645A1" w:rsidP="009B17F8">
      <w:pPr>
        <w:pStyle w:val="BodyText"/>
        <w:bidi/>
        <w:spacing w:before="104"/>
        <w:ind w:left="1134"/>
        <w:jc w:val="both"/>
        <w:rPr>
          <w:rFonts w:ascii="Traditional Arabic" w:hAnsi="Traditional Arabic" w:cs="Traditional Arabic"/>
          <w:color w:val="000000" w:themeColor="text1"/>
          <w:sz w:val="36"/>
          <w:szCs w:val="36"/>
          <w:lang w:val="id-ID"/>
        </w:rPr>
      </w:pPr>
      <w:r w:rsidRPr="007645A1">
        <w:rPr>
          <w:rFonts w:asciiTheme="majorBidi" w:hAnsiTheme="majorBidi" w:cstheme="majorBidi"/>
          <w:color w:val="000000" w:themeColor="text1"/>
          <w:sz w:val="24"/>
          <w:szCs w:val="24"/>
        </w:rPr>
        <w:t xml:space="preserve">  </w:t>
      </w:r>
      <w:r w:rsidRPr="007645A1">
        <w:rPr>
          <w:rFonts w:ascii="Traditional Arabic" w:hAnsi="Traditional Arabic" w:cs="Traditional Arabic"/>
          <w:color w:val="000000" w:themeColor="text1"/>
          <w:sz w:val="36"/>
          <w:szCs w:val="36"/>
          <w:rtl/>
        </w:rPr>
        <w:t xml:space="preserve">استنادا إلى الجدول </w:t>
      </w:r>
      <w:r w:rsidR="003F0DCA" w:rsidRPr="000A1FE1">
        <w:rPr>
          <w:rFonts w:ascii="Traditional Arabic" w:hAnsi="Traditional Arabic" w:cs="Traditional Arabic"/>
          <w:i/>
          <w:color w:val="000000" w:themeColor="text1"/>
          <w:sz w:val="36"/>
          <w:szCs w:val="36"/>
          <w:rtl/>
          <w:lang w:val="id-ID"/>
        </w:rPr>
        <w:t>4.3</w:t>
      </w:r>
      <w:r w:rsidRPr="007645A1">
        <w:rPr>
          <w:rFonts w:ascii="Traditional Arabic" w:hAnsi="Traditional Arabic" w:cs="Traditional Arabic"/>
          <w:color w:val="000000" w:themeColor="text1"/>
          <w:sz w:val="36"/>
          <w:szCs w:val="36"/>
          <w:rtl/>
        </w:rPr>
        <w:t xml:space="preserve"> يوضح أن نتائج 10 أسئلة اختبار بعدي باستخدام مؤشرات إتقان المفردات صحيحة. يمكن ملاحظة ذلك من</w:t>
      </w:r>
      <w:r w:rsidRPr="007645A1">
        <w:rPr>
          <w:rFonts w:ascii="Traditional Arabic" w:hAnsi="Traditional Arabic" w:cs="Traditional Arabic"/>
          <w:color w:val="000000" w:themeColor="text1"/>
          <w:sz w:val="36"/>
          <w:szCs w:val="36"/>
        </w:rPr>
        <w:t xml:space="preserve">) r_hitung &gt; r_tabel </w:t>
      </w:r>
      <w:r w:rsidRPr="007645A1">
        <w:rPr>
          <w:rFonts w:ascii="Traditional Arabic" w:hAnsi="Traditional Arabic" w:cs="Traditional Arabic"/>
          <w:color w:val="000000" w:themeColor="text1"/>
          <w:sz w:val="36"/>
          <w:szCs w:val="36"/>
          <w:rtl/>
        </w:rPr>
        <w:t>عدد</w:t>
      </w:r>
      <w:r w:rsidRPr="007645A1">
        <w:rPr>
          <w:rFonts w:ascii="Traditional Arabic" w:hAnsi="Traditional Arabic" w:cs="Traditional Arabic"/>
          <w:color w:val="000000" w:themeColor="text1"/>
          <w:sz w:val="36"/>
          <w:szCs w:val="36"/>
        </w:rPr>
        <w:t xml:space="preserve"> r </w:t>
      </w:r>
      <w:r w:rsidRPr="007645A1">
        <w:rPr>
          <w:rFonts w:ascii="Traditional Arabic" w:hAnsi="Traditional Arabic" w:cs="Traditional Arabic"/>
          <w:color w:val="000000" w:themeColor="text1"/>
          <w:sz w:val="36"/>
          <w:szCs w:val="36"/>
          <w:rtl/>
        </w:rPr>
        <w:t>أكبر من جدول</w:t>
      </w:r>
      <w:r w:rsidRPr="007645A1">
        <w:rPr>
          <w:rFonts w:ascii="Traditional Arabic" w:hAnsi="Traditional Arabic" w:cs="Traditional Arabic"/>
          <w:color w:val="000000" w:themeColor="text1"/>
          <w:sz w:val="36"/>
          <w:szCs w:val="36"/>
        </w:rPr>
        <w:t xml:space="preserve"> .(r</w:t>
      </w:r>
    </w:p>
    <w:p w:rsidR="008D26D9" w:rsidRPr="008D26D9" w:rsidRDefault="008D26D9" w:rsidP="009B17F8">
      <w:pPr>
        <w:pStyle w:val="BodyText"/>
        <w:bidi/>
        <w:spacing w:before="104"/>
        <w:ind w:left="1134" w:right="142" w:firstLine="306"/>
        <w:jc w:val="both"/>
        <w:rPr>
          <w:i/>
          <w:sz w:val="36"/>
          <w:szCs w:val="36"/>
          <w:lang w:val="id-ID"/>
        </w:rPr>
      </w:pPr>
      <w:r w:rsidRPr="008D26D9">
        <w:rPr>
          <w:rFonts w:ascii="Traditional Arabic" w:hAnsi="Traditional Arabic" w:cs="Traditional Arabic"/>
          <w:color w:val="000000" w:themeColor="text1"/>
          <w:sz w:val="36"/>
          <w:szCs w:val="36"/>
          <w:rtl/>
        </w:rPr>
        <w:t>لذلك من نتائج صلاحية الفئة التجريبية، تم الحصول على بيانات صالحة من أسئلة الاختبار القبلي والبعدي. بحيث يمكن استخدام أداة سؤال الاختبار بالكامل في البحث. بعد التحقق من صحة البيانات بنجاح، تتم معالجة البيانات باستخدام اختبارات الموثوقية</w:t>
      </w:r>
      <w:r w:rsidRPr="008D26D9">
        <w:rPr>
          <w:rFonts w:ascii="Traditional Arabic" w:hAnsi="Traditional Arabic" w:cs="Traditional Arabic"/>
          <w:color w:val="000000" w:themeColor="text1"/>
          <w:sz w:val="36"/>
          <w:szCs w:val="36"/>
        </w:rPr>
        <w:t>.</w:t>
      </w:r>
    </w:p>
    <w:p w:rsidR="0003184B" w:rsidRPr="0003184B" w:rsidRDefault="0003184B" w:rsidP="009B17F8">
      <w:pPr>
        <w:pStyle w:val="BodyText"/>
        <w:bidi/>
        <w:spacing w:before="104"/>
        <w:ind w:left="1134" w:right="851"/>
        <w:rPr>
          <w:rFonts w:ascii="Traditional Arabic" w:hAnsi="Traditional Arabic" w:cs="Traditional Arabic"/>
          <w:i/>
          <w:sz w:val="36"/>
          <w:szCs w:val="36"/>
          <w:lang w:val="id-ID"/>
        </w:rPr>
      </w:pPr>
      <w:r w:rsidRPr="0003184B">
        <w:rPr>
          <w:rFonts w:ascii="Traditional Arabic" w:hAnsi="Traditional Arabic" w:cs="Traditional Arabic"/>
          <w:i/>
          <w:sz w:val="36"/>
          <w:szCs w:val="36"/>
          <w:rtl/>
          <w:lang w:val="id-ID"/>
        </w:rPr>
        <w:t>وصف نتائج الموثوقية في هذه الدراسة على النحو التالي:</w:t>
      </w:r>
    </w:p>
    <w:p w:rsidR="00EA55B3" w:rsidRPr="0050209A" w:rsidRDefault="0003184B" w:rsidP="009B17F8">
      <w:pPr>
        <w:pStyle w:val="BodyText"/>
        <w:bidi/>
        <w:spacing w:before="104"/>
        <w:ind w:left="1134" w:right="851"/>
        <w:rPr>
          <w:rFonts w:ascii="Traditional Arabic" w:hAnsi="Traditional Arabic" w:cs="Traditional Arabic"/>
          <w:i/>
          <w:sz w:val="36"/>
          <w:szCs w:val="36"/>
          <w:lang w:val="id-ID"/>
        </w:rPr>
      </w:pPr>
      <w:r w:rsidRPr="0003184B">
        <w:rPr>
          <w:rFonts w:ascii="Traditional Arabic" w:hAnsi="Traditional Arabic" w:cs="Traditional Arabic"/>
          <w:i/>
          <w:sz w:val="36"/>
          <w:szCs w:val="36"/>
          <w:rtl/>
          <w:lang w:val="id-ID"/>
        </w:rPr>
        <w:t xml:space="preserve"> نتائج موثوقية الاختبار </w:t>
      </w:r>
      <w:r w:rsidR="00C3401D" w:rsidRPr="0003184B">
        <w:rPr>
          <w:rFonts w:ascii="Traditional Arabic" w:hAnsi="Traditional Arabic" w:cs="Traditional Arabic"/>
          <w:i/>
          <w:sz w:val="36"/>
          <w:szCs w:val="36"/>
          <w:rtl/>
          <w:lang w:val="id-ID"/>
        </w:rPr>
        <w:t>القبلي</w:t>
      </w:r>
    </w:p>
    <w:p w:rsidR="007645A1" w:rsidRPr="003F0DCA" w:rsidRDefault="003F0DCA" w:rsidP="009B17F8">
      <w:pPr>
        <w:pStyle w:val="BodyText"/>
        <w:bidi/>
        <w:spacing w:before="104"/>
        <w:ind w:left="1134" w:right="49"/>
        <w:jc w:val="center"/>
        <w:rPr>
          <w:rFonts w:ascii="Traditional Arabic" w:hAnsi="Traditional Arabic" w:cs="Traditional Arabic"/>
          <w:i/>
          <w:color w:val="00B050"/>
          <w:sz w:val="36"/>
          <w:szCs w:val="36"/>
          <w:lang w:val="id-ID"/>
        </w:rPr>
      </w:pPr>
      <w:r w:rsidRPr="00DC21C0">
        <w:rPr>
          <w:rFonts w:ascii="Traditional Arabic" w:hAnsi="Traditional Arabic" w:cs="Traditional Arabic"/>
          <w:b/>
          <w:bCs/>
          <w:i/>
          <w:color w:val="000000" w:themeColor="text1"/>
          <w:sz w:val="36"/>
          <w:szCs w:val="36"/>
          <w:rtl/>
          <w:lang w:val="id-ID"/>
        </w:rPr>
        <w:t xml:space="preserve">الجدول </w:t>
      </w:r>
      <w:r w:rsidRPr="00DC21C0">
        <w:rPr>
          <w:rFonts w:ascii="Traditional Arabic" w:hAnsi="Traditional Arabic" w:cs="Traditional Arabic"/>
          <w:b/>
          <w:bCs/>
          <w:color w:val="000000" w:themeColor="text1"/>
          <w:sz w:val="36"/>
          <w:szCs w:val="36"/>
          <w:rtl/>
          <w:lang w:val="id-ID"/>
        </w:rPr>
        <w:t>4.4</w:t>
      </w:r>
      <w:r w:rsidRPr="003F0DCA">
        <w:rPr>
          <w:rFonts w:ascii="Traditional Arabic" w:hAnsi="Traditional Arabic" w:cs="Traditional Arabic"/>
          <w:i/>
          <w:color w:val="000000" w:themeColor="text1"/>
          <w:sz w:val="36"/>
          <w:szCs w:val="36"/>
          <w:rtl/>
          <w:lang w:val="id-ID"/>
        </w:rPr>
        <w:t xml:space="preserve"> نتائج موثوقية الاختبار القبلي</w:t>
      </w:r>
    </w:p>
    <w:tbl>
      <w:tblPr>
        <w:tblpPr w:leftFromText="180" w:rightFromText="180" w:vertAnchor="text" w:horzAnchor="page" w:tblpX="7453" w:tblpY="321"/>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C3401D" w:rsidRPr="008469A3" w:rsidTr="00C3401D">
        <w:tc>
          <w:tcPr>
            <w:tcW w:w="2593" w:type="dxa"/>
            <w:gridSpan w:val="2"/>
            <w:tcBorders>
              <w:top w:val="nil"/>
              <w:left w:val="nil"/>
              <w:bottom w:val="nil"/>
              <w:right w:val="nil"/>
            </w:tcBorders>
            <w:shd w:val="clear" w:color="auto" w:fill="FFFFFF"/>
            <w:vAlign w:val="center"/>
          </w:tcPr>
          <w:p w:rsidR="00C3401D" w:rsidRPr="008469A3"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8469A3">
              <w:rPr>
                <w:rFonts w:ascii="Arial" w:eastAsiaTheme="minorHAnsi" w:hAnsi="Arial" w:cs="Arial"/>
                <w:b/>
                <w:bCs/>
                <w:color w:val="000000"/>
                <w:sz w:val="14"/>
                <w:szCs w:val="14"/>
                <w:lang w:eastAsia="en-US"/>
              </w:rPr>
              <w:t>Reliability Statistics</w:t>
            </w:r>
          </w:p>
        </w:tc>
      </w:tr>
      <w:tr w:rsidR="00C3401D" w:rsidRPr="008469A3" w:rsidTr="00C3401D">
        <w:tc>
          <w:tcPr>
            <w:tcW w:w="1456" w:type="dxa"/>
            <w:tcBorders>
              <w:top w:val="single" w:sz="16" w:space="0" w:color="000000"/>
              <w:left w:val="single" w:sz="16" w:space="0" w:color="000000"/>
              <w:bottom w:val="single" w:sz="16" w:space="0" w:color="000000"/>
            </w:tcBorders>
            <w:shd w:val="clear" w:color="auto" w:fill="FFFFFF"/>
            <w:vAlign w:val="bottom"/>
          </w:tcPr>
          <w:p w:rsidR="00C3401D" w:rsidRPr="008469A3"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8469A3">
              <w:rPr>
                <w:rFonts w:ascii="Arial" w:eastAsiaTheme="minorHAnsi" w:hAnsi="Arial" w:cs="Arial"/>
                <w:color w:val="000000"/>
                <w:sz w:val="14"/>
                <w:szCs w:val="14"/>
                <w:lang w:eastAsia="en-US"/>
              </w:rPr>
              <w:t>Cronbach's Alpha</w:t>
            </w:r>
          </w:p>
        </w:tc>
        <w:tc>
          <w:tcPr>
            <w:tcW w:w="1137" w:type="dxa"/>
            <w:tcBorders>
              <w:top w:val="single" w:sz="16" w:space="0" w:color="000000"/>
              <w:bottom w:val="single" w:sz="16" w:space="0" w:color="000000"/>
              <w:right w:val="single" w:sz="16" w:space="0" w:color="000000"/>
            </w:tcBorders>
            <w:shd w:val="clear" w:color="auto" w:fill="FFFFFF"/>
            <w:vAlign w:val="bottom"/>
          </w:tcPr>
          <w:p w:rsidR="00C3401D" w:rsidRPr="008469A3"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8469A3">
              <w:rPr>
                <w:rFonts w:ascii="Arial" w:eastAsiaTheme="minorHAnsi" w:hAnsi="Arial" w:cs="Arial"/>
                <w:color w:val="000000"/>
                <w:sz w:val="14"/>
                <w:szCs w:val="14"/>
                <w:lang w:eastAsia="en-US"/>
              </w:rPr>
              <w:t>N of Items</w:t>
            </w:r>
          </w:p>
        </w:tc>
      </w:tr>
      <w:tr w:rsidR="00C3401D" w:rsidRPr="008469A3" w:rsidTr="00C3401D">
        <w:tc>
          <w:tcPr>
            <w:tcW w:w="1456" w:type="dxa"/>
            <w:tcBorders>
              <w:top w:val="single" w:sz="16" w:space="0" w:color="000000"/>
              <w:left w:val="single" w:sz="16" w:space="0" w:color="000000"/>
              <w:bottom w:val="single" w:sz="16" w:space="0" w:color="000000"/>
            </w:tcBorders>
            <w:shd w:val="clear" w:color="auto" w:fill="FFFFFF"/>
          </w:tcPr>
          <w:p w:rsidR="00C3401D" w:rsidRPr="008469A3" w:rsidRDefault="00C3401D" w:rsidP="009B17F8">
            <w:pPr>
              <w:autoSpaceDE w:val="0"/>
              <w:autoSpaceDN w:val="0"/>
              <w:bidi/>
              <w:adjustRightInd w:val="0"/>
              <w:spacing w:after="0" w:line="240" w:lineRule="auto"/>
              <w:ind w:left="60" w:right="60"/>
              <w:jc w:val="right"/>
              <w:rPr>
                <w:rFonts w:ascii="Arial" w:eastAsiaTheme="minorHAnsi" w:hAnsi="Arial" w:cs="Arial"/>
                <w:color w:val="000000"/>
                <w:sz w:val="14"/>
                <w:szCs w:val="14"/>
                <w:lang w:eastAsia="en-US"/>
              </w:rPr>
            </w:pPr>
            <w:r w:rsidRPr="008469A3">
              <w:rPr>
                <w:rFonts w:ascii="Arial" w:eastAsiaTheme="minorHAnsi" w:hAnsi="Arial" w:cs="Arial"/>
                <w:color w:val="000000"/>
                <w:sz w:val="14"/>
                <w:szCs w:val="14"/>
                <w:lang w:eastAsia="en-US"/>
              </w:rPr>
              <w:t>,864</w:t>
            </w:r>
          </w:p>
        </w:tc>
        <w:tc>
          <w:tcPr>
            <w:tcW w:w="1137" w:type="dxa"/>
            <w:tcBorders>
              <w:top w:val="single" w:sz="16" w:space="0" w:color="000000"/>
              <w:bottom w:val="single" w:sz="16" w:space="0" w:color="000000"/>
              <w:right w:val="single" w:sz="16" w:space="0" w:color="000000"/>
            </w:tcBorders>
            <w:shd w:val="clear" w:color="auto" w:fill="FFFFFF"/>
          </w:tcPr>
          <w:p w:rsidR="00C3401D" w:rsidRPr="008469A3" w:rsidRDefault="00C3401D" w:rsidP="009B17F8">
            <w:pPr>
              <w:autoSpaceDE w:val="0"/>
              <w:autoSpaceDN w:val="0"/>
              <w:bidi/>
              <w:adjustRightInd w:val="0"/>
              <w:spacing w:after="0" w:line="240" w:lineRule="auto"/>
              <w:ind w:left="60" w:right="60"/>
              <w:jc w:val="right"/>
              <w:rPr>
                <w:rFonts w:ascii="Arial" w:eastAsiaTheme="minorHAnsi" w:hAnsi="Arial" w:cs="Arial"/>
                <w:color w:val="000000"/>
                <w:sz w:val="14"/>
                <w:szCs w:val="14"/>
                <w:lang w:eastAsia="en-US"/>
              </w:rPr>
            </w:pPr>
            <w:r w:rsidRPr="008469A3">
              <w:rPr>
                <w:rFonts w:ascii="Arial" w:eastAsiaTheme="minorHAnsi" w:hAnsi="Arial" w:cs="Arial"/>
                <w:color w:val="000000"/>
                <w:sz w:val="14"/>
                <w:szCs w:val="14"/>
                <w:lang w:eastAsia="en-US"/>
              </w:rPr>
              <w:t>10</w:t>
            </w:r>
          </w:p>
        </w:tc>
      </w:tr>
    </w:tbl>
    <w:p w:rsidR="00ED3AC0" w:rsidRPr="0003184B" w:rsidRDefault="00ED3AC0" w:rsidP="009B17F8">
      <w:pPr>
        <w:pStyle w:val="BodyText"/>
        <w:bidi/>
        <w:spacing w:before="104"/>
        <w:ind w:left="1134" w:right="49"/>
        <w:rPr>
          <w:i/>
          <w:color w:val="002060"/>
          <w:sz w:val="36"/>
          <w:szCs w:val="36"/>
          <w:lang w:val="id-ID"/>
        </w:rPr>
      </w:pPr>
    </w:p>
    <w:p w:rsidR="00ED3AC0" w:rsidRPr="00ED3AC0" w:rsidRDefault="00ED3AC0" w:rsidP="009B17F8">
      <w:pPr>
        <w:pStyle w:val="BodyText"/>
        <w:bidi/>
        <w:spacing w:before="104"/>
        <w:ind w:left="925" w:right="49"/>
        <w:rPr>
          <w:rFonts w:ascii="Traditional Arabic" w:hAnsi="Traditional Arabic" w:cs="Traditional Arabic"/>
          <w:i/>
          <w:color w:val="002060"/>
          <w:sz w:val="36"/>
          <w:szCs w:val="36"/>
          <w:lang w:val="id-ID"/>
        </w:rPr>
      </w:pPr>
    </w:p>
    <w:p w:rsidR="003F0DCA" w:rsidRPr="003F0DCA" w:rsidRDefault="00A73110" w:rsidP="009B17F8">
      <w:pPr>
        <w:pStyle w:val="BodyText"/>
        <w:bidi/>
        <w:spacing w:before="104"/>
        <w:ind w:left="1134" w:right="49" w:firstLine="306"/>
        <w:jc w:val="both"/>
        <w:rPr>
          <w:rFonts w:ascii="Traditional Arabic" w:hAnsi="Traditional Arabic" w:cs="Traditional Arabic"/>
          <w:color w:val="000000" w:themeColor="text1"/>
          <w:sz w:val="36"/>
          <w:szCs w:val="36"/>
          <w:lang w:val="id-ID"/>
        </w:rPr>
      </w:pPr>
      <w:r>
        <w:rPr>
          <w:rFonts w:ascii="Traditional Arabic" w:hAnsi="Traditional Arabic" w:cs="Traditional Arabic"/>
          <w:color w:val="000000" w:themeColor="text1"/>
          <w:sz w:val="36"/>
          <w:szCs w:val="36"/>
          <w:rtl/>
          <w:lang w:val="id-ID"/>
        </w:rPr>
        <w:t>استنادا إلى الجدول 4.4</w:t>
      </w:r>
      <w:r w:rsidR="003F0DCA" w:rsidRPr="003F0DCA">
        <w:rPr>
          <w:rFonts w:ascii="Traditional Arabic" w:hAnsi="Traditional Arabic" w:cs="Traditional Arabic"/>
          <w:color w:val="000000" w:themeColor="text1"/>
          <w:sz w:val="36"/>
          <w:szCs w:val="36"/>
          <w:rtl/>
          <w:lang w:val="id-ID"/>
        </w:rPr>
        <w:t>، يوضح أنه من بين 10 أسئلة اختبار قبلي تم إجراؤها ب</w:t>
      </w:r>
      <w:r>
        <w:rPr>
          <w:rFonts w:ascii="Traditional Arabic" w:hAnsi="Traditional Arabic" w:cs="Traditional Arabic"/>
          <w:color w:val="000000" w:themeColor="text1"/>
          <w:sz w:val="36"/>
          <w:szCs w:val="36"/>
          <w:rtl/>
          <w:lang w:val="id-ID"/>
        </w:rPr>
        <w:t>استخدام مؤشرات استخدام المفردات</w:t>
      </w:r>
      <w:r w:rsidR="003F0DCA" w:rsidRPr="003F0DCA">
        <w:rPr>
          <w:rFonts w:ascii="Traditional Arabic" w:hAnsi="Traditional Arabic" w:cs="Traditional Arabic"/>
          <w:color w:val="000000" w:themeColor="text1"/>
          <w:sz w:val="36"/>
          <w:szCs w:val="36"/>
          <w:rtl/>
          <w:lang w:val="id-ID"/>
        </w:rPr>
        <w:t>، تم الإعلان عن موثوقيتها.  يمكن ملاحظة ذلك من قيمة كرونباخ ألفا</w:t>
      </w:r>
      <w:r w:rsidR="003F0DCA" w:rsidRPr="003F0DCA">
        <w:rPr>
          <w:rFonts w:ascii="Traditional Arabic" w:hAnsi="Traditional Arabic" w:cs="Traditional Arabic"/>
          <w:color w:val="000000" w:themeColor="text1"/>
          <w:sz w:val="36"/>
          <w:szCs w:val="36"/>
          <w:lang w:val="id-ID"/>
        </w:rPr>
        <w:t xml:space="preserve"> (</w:t>
      </w:r>
      <w:r w:rsidR="003F0DCA" w:rsidRPr="003F0DCA">
        <w:rPr>
          <w:color w:val="000000" w:themeColor="text1"/>
          <w:sz w:val="36"/>
          <w:szCs w:val="36"/>
          <w:lang w:val="id-ID"/>
        </w:rPr>
        <w:t>α</w:t>
      </w:r>
      <w:r w:rsidR="003F0DCA" w:rsidRPr="003F0DCA">
        <w:rPr>
          <w:rFonts w:ascii="Traditional Arabic" w:hAnsi="Traditional Arabic" w:cs="Traditional Arabic"/>
          <w:color w:val="000000" w:themeColor="text1"/>
          <w:sz w:val="36"/>
          <w:szCs w:val="36"/>
          <w:lang w:val="id-ID"/>
        </w:rPr>
        <w:t xml:space="preserve">) </w:t>
      </w:r>
      <w:r w:rsidR="003F0DCA" w:rsidRPr="003F0DCA">
        <w:rPr>
          <w:color w:val="000000" w:themeColor="text1"/>
          <w:sz w:val="36"/>
          <w:szCs w:val="36"/>
          <w:lang w:val="id-ID"/>
        </w:rPr>
        <w:t>˃</w:t>
      </w:r>
      <w:r w:rsidR="003F0DCA" w:rsidRPr="003F0DCA">
        <w:rPr>
          <w:rFonts w:ascii="Traditional Arabic" w:hAnsi="Traditional Arabic" w:cs="Traditional Arabic"/>
          <w:color w:val="000000" w:themeColor="text1"/>
          <w:sz w:val="36"/>
          <w:szCs w:val="36"/>
          <w:lang w:val="id-ID"/>
        </w:rPr>
        <w:t xml:space="preserve"> 0.6 </w:t>
      </w:r>
      <w:r w:rsidR="003F0DCA" w:rsidRPr="003F0DCA">
        <w:rPr>
          <w:rFonts w:ascii="Traditional Arabic" w:hAnsi="Traditional Arabic" w:cs="Traditional Arabic"/>
          <w:color w:val="000000" w:themeColor="text1"/>
          <w:sz w:val="36"/>
          <w:szCs w:val="36"/>
          <w:rtl/>
          <w:lang w:val="id-ID"/>
        </w:rPr>
        <w:t>وهي 0.864</w:t>
      </w:r>
      <w:r w:rsidR="003F0DCA" w:rsidRPr="003F0DCA">
        <w:rPr>
          <w:rFonts w:ascii="Traditional Arabic" w:hAnsi="Traditional Arabic" w:cs="Traditional Arabic"/>
          <w:color w:val="000000" w:themeColor="text1"/>
          <w:sz w:val="36"/>
          <w:szCs w:val="36"/>
          <w:lang w:val="id-ID"/>
        </w:rPr>
        <w:t>.</w:t>
      </w:r>
    </w:p>
    <w:p w:rsidR="007645A1" w:rsidRDefault="003F0DCA" w:rsidP="009B17F8">
      <w:pPr>
        <w:pStyle w:val="BodyText"/>
        <w:bidi/>
        <w:spacing w:before="104"/>
        <w:ind w:left="1132" w:right="49"/>
        <w:rPr>
          <w:rFonts w:ascii="Traditional Arabic" w:hAnsi="Traditional Arabic" w:cs="Traditional Arabic"/>
          <w:i/>
          <w:color w:val="000000" w:themeColor="text1"/>
          <w:sz w:val="36"/>
          <w:szCs w:val="36"/>
          <w:lang w:val="id-ID"/>
        </w:rPr>
      </w:pPr>
      <w:r w:rsidRPr="003F0DCA">
        <w:rPr>
          <w:rFonts w:ascii="Traditional Arabic" w:hAnsi="Traditional Arabic" w:cs="Traditional Arabic"/>
          <w:i/>
          <w:color w:val="000000" w:themeColor="text1"/>
          <w:sz w:val="36"/>
          <w:szCs w:val="36"/>
          <w:rtl/>
          <w:lang w:val="id-ID"/>
        </w:rPr>
        <w:t>نتائج موثوقية الاختبار البعدي</w:t>
      </w:r>
    </w:p>
    <w:p w:rsidR="003F0DCA" w:rsidRPr="003F0DCA" w:rsidRDefault="003F0DCA" w:rsidP="009B17F8">
      <w:pPr>
        <w:pStyle w:val="BodyText"/>
        <w:bidi/>
        <w:spacing w:before="104"/>
        <w:ind w:left="1134" w:right="49"/>
        <w:jc w:val="center"/>
        <w:rPr>
          <w:rFonts w:ascii="Traditional Arabic" w:hAnsi="Traditional Arabic" w:cs="Traditional Arabic"/>
          <w:i/>
          <w:color w:val="00B050"/>
          <w:sz w:val="36"/>
          <w:szCs w:val="36"/>
          <w:lang w:val="id-ID"/>
        </w:rPr>
      </w:pPr>
      <w:r w:rsidRPr="00DC21C0">
        <w:rPr>
          <w:rFonts w:ascii="Traditional Arabic" w:hAnsi="Traditional Arabic" w:cs="Traditional Arabic"/>
          <w:b/>
          <w:bCs/>
          <w:i/>
          <w:color w:val="000000" w:themeColor="text1"/>
          <w:sz w:val="36"/>
          <w:szCs w:val="36"/>
          <w:rtl/>
          <w:lang w:val="id-ID"/>
        </w:rPr>
        <w:t>الجدول 4.5</w:t>
      </w:r>
      <w:r w:rsidRPr="00513D68">
        <w:rPr>
          <w:rFonts w:ascii="Traditional Arabic" w:hAnsi="Traditional Arabic" w:cs="Traditional Arabic"/>
          <w:i/>
          <w:color w:val="00B050"/>
          <w:sz w:val="36"/>
          <w:szCs w:val="36"/>
          <w:rtl/>
          <w:lang w:val="id-ID"/>
        </w:rPr>
        <w:t xml:space="preserve"> </w:t>
      </w:r>
      <w:r w:rsidRPr="003F0DCA">
        <w:rPr>
          <w:rFonts w:ascii="Traditional Arabic" w:hAnsi="Traditional Arabic" w:cs="Traditional Arabic"/>
          <w:i/>
          <w:color w:val="000000" w:themeColor="text1"/>
          <w:sz w:val="36"/>
          <w:szCs w:val="36"/>
          <w:rtl/>
          <w:lang w:val="id-ID"/>
        </w:rPr>
        <w:t>نتائج موثوقية الاختبار البعدي</w:t>
      </w:r>
    </w:p>
    <w:tbl>
      <w:tblPr>
        <w:tblpPr w:leftFromText="180" w:rightFromText="180" w:vertAnchor="text" w:horzAnchor="page" w:tblpX="7489" w:tblpY="221"/>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C3401D" w:rsidRPr="00A5455E" w:rsidTr="00C3401D">
        <w:tc>
          <w:tcPr>
            <w:tcW w:w="2593" w:type="dxa"/>
            <w:gridSpan w:val="2"/>
            <w:tcBorders>
              <w:top w:val="nil"/>
              <w:left w:val="nil"/>
              <w:bottom w:val="nil"/>
              <w:right w:val="nil"/>
            </w:tcBorders>
            <w:shd w:val="clear" w:color="auto" w:fill="FFFFFF"/>
            <w:vAlign w:val="center"/>
          </w:tcPr>
          <w:p w:rsidR="00C3401D" w:rsidRPr="00A5455E"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A5455E">
              <w:rPr>
                <w:rFonts w:ascii="Arial" w:eastAsiaTheme="minorHAnsi" w:hAnsi="Arial" w:cs="Arial"/>
                <w:b/>
                <w:bCs/>
                <w:color w:val="000000"/>
                <w:sz w:val="14"/>
                <w:szCs w:val="14"/>
                <w:lang w:eastAsia="en-US"/>
              </w:rPr>
              <w:t>Reliability Statistics</w:t>
            </w:r>
          </w:p>
        </w:tc>
      </w:tr>
      <w:tr w:rsidR="00C3401D" w:rsidRPr="00A5455E" w:rsidTr="00C3401D">
        <w:tc>
          <w:tcPr>
            <w:tcW w:w="1456" w:type="dxa"/>
            <w:tcBorders>
              <w:top w:val="single" w:sz="16" w:space="0" w:color="000000"/>
              <w:left w:val="single" w:sz="16" w:space="0" w:color="000000"/>
              <w:bottom w:val="single" w:sz="16" w:space="0" w:color="000000"/>
            </w:tcBorders>
            <w:shd w:val="clear" w:color="auto" w:fill="FFFFFF"/>
            <w:vAlign w:val="bottom"/>
          </w:tcPr>
          <w:p w:rsidR="00C3401D" w:rsidRPr="00A5455E"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A5455E">
              <w:rPr>
                <w:rFonts w:ascii="Arial" w:eastAsiaTheme="minorHAnsi" w:hAnsi="Arial" w:cs="Arial"/>
                <w:color w:val="000000"/>
                <w:sz w:val="14"/>
                <w:szCs w:val="14"/>
                <w:lang w:eastAsia="en-US"/>
              </w:rPr>
              <w:t>Cronbach's Alpha</w:t>
            </w:r>
          </w:p>
        </w:tc>
        <w:tc>
          <w:tcPr>
            <w:tcW w:w="1137" w:type="dxa"/>
            <w:tcBorders>
              <w:top w:val="single" w:sz="16" w:space="0" w:color="000000"/>
              <w:bottom w:val="single" w:sz="16" w:space="0" w:color="000000"/>
              <w:right w:val="single" w:sz="16" w:space="0" w:color="000000"/>
            </w:tcBorders>
            <w:shd w:val="clear" w:color="auto" w:fill="FFFFFF"/>
            <w:vAlign w:val="bottom"/>
          </w:tcPr>
          <w:p w:rsidR="00C3401D" w:rsidRPr="00A5455E" w:rsidRDefault="00C3401D" w:rsidP="009B17F8">
            <w:pPr>
              <w:autoSpaceDE w:val="0"/>
              <w:autoSpaceDN w:val="0"/>
              <w:bidi/>
              <w:adjustRightInd w:val="0"/>
              <w:spacing w:after="0" w:line="240" w:lineRule="auto"/>
              <w:ind w:left="60" w:right="60"/>
              <w:jc w:val="center"/>
              <w:rPr>
                <w:rFonts w:ascii="Arial" w:eastAsiaTheme="minorHAnsi" w:hAnsi="Arial" w:cs="Arial"/>
                <w:color w:val="000000"/>
                <w:sz w:val="14"/>
                <w:szCs w:val="14"/>
                <w:lang w:eastAsia="en-US"/>
              </w:rPr>
            </w:pPr>
            <w:r w:rsidRPr="00A5455E">
              <w:rPr>
                <w:rFonts w:ascii="Arial" w:eastAsiaTheme="minorHAnsi" w:hAnsi="Arial" w:cs="Arial"/>
                <w:color w:val="000000"/>
                <w:sz w:val="14"/>
                <w:szCs w:val="14"/>
                <w:lang w:eastAsia="en-US"/>
              </w:rPr>
              <w:t>N of Items</w:t>
            </w:r>
          </w:p>
        </w:tc>
      </w:tr>
      <w:tr w:rsidR="00C3401D" w:rsidRPr="00A5455E" w:rsidTr="00C3401D">
        <w:tc>
          <w:tcPr>
            <w:tcW w:w="1456" w:type="dxa"/>
            <w:tcBorders>
              <w:top w:val="single" w:sz="16" w:space="0" w:color="000000"/>
              <w:left w:val="single" w:sz="16" w:space="0" w:color="000000"/>
              <w:bottom w:val="single" w:sz="16" w:space="0" w:color="000000"/>
            </w:tcBorders>
            <w:shd w:val="clear" w:color="auto" w:fill="FFFFFF"/>
          </w:tcPr>
          <w:p w:rsidR="00C3401D" w:rsidRPr="00A5455E" w:rsidRDefault="00C3401D" w:rsidP="009B17F8">
            <w:pPr>
              <w:autoSpaceDE w:val="0"/>
              <w:autoSpaceDN w:val="0"/>
              <w:bidi/>
              <w:adjustRightInd w:val="0"/>
              <w:spacing w:after="0" w:line="240" w:lineRule="auto"/>
              <w:ind w:left="60" w:right="60"/>
              <w:jc w:val="right"/>
              <w:rPr>
                <w:rFonts w:ascii="Arial" w:eastAsiaTheme="minorHAnsi" w:hAnsi="Arial" w:cs="Arial"/>
                <w:color w:val="000000"/>
                <w:sz w:val="14"/>
                <w:szCs w:val="14"/>
                <w:lang w:eastAsia="en-US"/>
              </w:rPr>
            </w:pPr>
            <w:r w:rsidRPr="00A5455E">
              <w:rPr>
                <w:rFonts w:ascii="Arial" w:eastAsiaTheme="minorHAnsi" w:hAnsi="Arial" w:cs="Arial"/>
                <w:color w:val="000000"/>
                <w:sz w:val="14"/>
                <w:szCs w:val="14"/>
                <w:lang w:eastAsia="en-US"/>
              </w:rPr>
              <w:t>,844</w:t>
            </w:r>
          </w:p>
        </w:tc>
        <w:tc>
          <w:tcPr>
            <w:tcW w:w="1137" w:type="dxa"/>
            <w:tcBorders>
              <w:top w:val="single" w:sz="16" w:space="0" w:color="000000"/>
              <w:bottom w:val="single" w:sz="16" w:space="0" w:color="000000"/>
              <w:right w:val="single" w:sz="16" w:space="0" w:color="000000"/>
            </w:tcBorders>
            <w:shd w:val="clear" w:color="auto" w:fill="FFFFFF"/>
          </w:tcPr>
          <w:p w:rsidR="00C3401D" w:rsidRPr="00A5455E" w:rsidRDefault="00C3401D" w:rsidP="009B17F8">
            <w:pPr>
              <w:autoSpaceDE w:val="0"/>
              <w:autoSpaceDN w:val="0"/>
              <w:bidi/>
              <w:adjustRightInd w:val="0"/>
              <w:spacing w:after="0" w:line="240" w:lineRule="auto"/>
              <w:ind w:left="60" w:right="60"/>
              <w:jc w:val="right"/>
              <w:rPr>
                <w:rFonts w:ascii="Arial" w:eastAsiaTheme="minorHAnsi" w:hAnsi="Arial" w:cs="Arial"/>
                <w:color w:val="000000"/>
                <w:sz w:val="14"/>
                <w:szCs w:val="14"/>
                <w:lang w:eastAsia="en-US"/>
              </w:rPr>
            </w:pPr>
            <w:r w:rsidRPr="00A5455E">
              <w:rPr>
                <w:rFonts w:ascii="Arial" w:eastAsiaTheme="minorHAnsi" w:hAnsi="Arial" w:cs="Arial"/>
                <w:color w:val="000000"/>
                <w:sz w:val="14"/>
                <w:szCs w:val="14"/>
                <w:lang w:eastAsia="en-US"/>
              </w:rPr>
              <w:t>10</w:t>
            </w:r>
          </w:p>
        </w:tc>
      </w:tr>
    </w:tbl>
    <w:p w:rsidR="0003184B" w:rsidRPr="0003184B" w:rsidRDefault="0003184B" w:rsidP="009B17F8">
      <w:pPr>
        <w:pStyle w:val="BodyText"/>
        <w:bidi/>
        <w:spacing w:before="104"/>
        <w:ind w:left="1132" w:right="49"/>
        <w:rPr>
          <w:rFonts w:ascii="Traditional Arabic" w:hAnsi="Traditional Arabic" w:cs="Traditional Arabic"/>
          <w:i/>
          <w:sz w:val="36"/>
          <w:szCs w:val="36"/>
          <w:lang w:val="id-ID"/>
        </w:rPr>
      </w:pPr>
    </w:p>
    <w:p w:rsidR="00145487" w:rsidRDefault="00145487" w:rsidP="009B17F8">
      <w:pPr>
        <w:bidi/>
        <w:spacing w:line="240" w:lineRule="auto"/>
        <w:jc w:val="center"/>
        <w:rPr>
          <w:rFonts w:ascii="Traditional Arabic" w:hAnsi="Traditional Arabic" w:cs="Traditional Arabic"/>
          <w:i/>
          <w:sz w:val="36"/>
          <w:szCs w:val="36"/>
        </w:rPr>
      </w:pPr>
    </w:p>
    <w:p w:rsidR="003F0DCA" w:rsidRPr="003179C4" w:rsidRDefault="003F0DCA" w:rsidP="009B17F8">
      <w:pPr>
        <w:pStyle w:val="BodyText"/>
        <w:bidi/>
        <w:spacing w:before="104"/>
        <w:ind w:left="1134" w:right="142" w:firstLine="306"/>
        <w:jc w:val="both"/>
        <w:rPr>
          <w:rFonts w:ascii="Traditional Arabic" w:hAnsi="Traditional Arabic" w:cs="Traditional Arabic"/>
          <w:color w:val="000000" w:themeColor="text1"/>
          <w:sz w:val="36"/>
          <w:szCs w:val="36"/>
          <w:lang w:val="id-ID"/>
        </w:rPr>
      </w:pPr>
      <w:r w:rsidRPr="003F0DCA">
        <w:rPr>
          <w:rFonts w:ascii="Traditional Arabic" w:hAnsi="Traditional Arabic" w:cs="Traditional Arabic"/>
          <w:color w:val="000000" w:themeColor="text1"/>
          <w:sz w:val="36"/>
          <w:szCs w:val="36"/>
          <w:rtl/>
          <w:lang w:val="id-ID"/>
        </w:rPr>
        <w:t xml:space="preserve">استنادا إلى الجدول </w:t>
      </w:r>
      <w:r w:rsidRPr="003F0DCA">
        <w:rPr>
          <w:rFonts w:ascii="Traditional Arabic" w:hAnsi="Traditional Arabic" w:cs="Traditional Arabic"/>
          <w:i/>
          <w:color w:val="000000" w:themeColor="text1"/>
          <w:sz w:val="36"/>
          <w:szCs w:val="36"/>
          <w:rtl/>
          <w:lang w:val="id-ID"/>
        </w:rPr>
        <w:t>4.5</w:t>
      </w:r>
      <w:r w:rsidRPr="003F0DCA">
        <w:rPr>
          <w:rFonts w:ascii="Traditional Arabic" w:hAnsi="Traditional Arabic" w:cs="Traditional Arabic"/>
          <w:color w:val="000000" w:themeColor="text1"/>
          <w:sz w:val="36"/>
          <w:szCs w:val="36"/>
          <w:rtl/>
          <w:lang w:val="id-ID"/>
        </w:rPr>
        <w:t>، يوضح أنه من بين 10 أسئلة اختبار بعدي تم إجراؤها ب</w:t>
      </w:r>
      <w:r w:rsidR="00272725">
        <w:rPr>
          <w:rFonts w:ascii="Traditional Arabic" w:hAnsi="Traditional Arabic" w:cs="Traditional Arabic"/>
          <w:color w:val="000000" w:themeColor="text1"/>
          <w:sz w:val="36"/>
          <w:szCs w:val="36"/>
          <w:rtl/>
          <w:lang w:val="id-ID"/>
        </w:rPr>
        <w:t>استخدام مؤشرات استخدام المفردات</w:t>
      </w:r>
      <w:r w:rsidRPr="003F0DCA">
        <w:rPr>
          <w:rFonts w:ascii="Traditional Arabic" w:hAnsi="Traditional Arabic" w:cs="Traditional Arabic"/>
          <w:color w:val="000000" w:themeColor="text1"/>
          <w:sz w:val="36"/>
          <w:szCs w:val="36"/>
          <w:rtl/>
          <w:lang w:val="id-ID"/>
        </w:rPr>
        <w:t xml:space="preserve">، تم الإعلان عن موثوقيتها.  يمكن ملاحظة ذلك </w:t>
      </w:r>
      <w:r w:rsidRPr="003F0DCA">
        <w:rPr>
          <w:rFonts w:ascii="Traditional Arabic" w:hAnsi="Traditional Arabic" w:cs="Traditional Arabic"/>
          <w:color w:val="000000" w:themeColor="text1"/>
          <w:sz w:val="36"/>
          <w:szCs w:val="36"/>
          <w:rtl/>
          <w:lang w:val="id-ID"/>
        </w:rPr>
        <w:lastRenderedPageBreak/>
        <w:t>من قيمة كرونباخ ألفا</w:t>
      </w:r>
      <w:r w:rsidRPr="003F0DCA">
        <w:rPr>
          <w:rFonts w:ascii="Traditional Arabic" w:hAnsi="Traditional Arabic" w:cs="Traditional Arabic"/>
          <w:color w:val="000000" w:themeColor="text1"/>
          <w:sz w:val="36"/>
          <w:szCs w:val="36"/>
          <w:lang w:val="id-ID"/>
        </w:rPr>
        <w:t xml:space="preserve"> (</w:t>
      </w:r>
      <w:r w:rsidRPr="003F0DCA">
        <w:rPr>
          <w:color w:val="000000" w:themeColor="text1"/>
          <w:sz w:val="36"/>
          <w:szCs w:val="36"/>
          <w:lang w:val="id-ID"/>
        </w:rPr>
        <w:t>α</w:t>
      </w:r>
      <w:r w:rsidRPr="003F0DCA">
        <w:rPr>
          <w:rFonts w:ascii="Traditional Arabic" w:hAnsi="Traditional Arabic" w:cs="Traditional Arabic"/>
          <w:color w:val="000000" w:themeColor="text1"/>
          <w:sz w:val="36"/>
          <w:szCs w:val="36"/>
          <w:lang w:val="id-ID"/>
        </w:rPr>
        <w:t xml:space="preserve">) </w:t>
      </w:r>
      <w:r w:rsidRPr="003F0DCA">
        <w:rPr>
          <w:color w:val="000000" w:themeColor="text1"/>
          <w:sz w:val="36"/>
          <w:szCs w:val="36"/>
          <w:lang w:val="id-ID"/>
        </w:rPr>
        <w:t>˃</w:t>
      </w:r>
      <w:r w:rsidRPr="003F0DCA">
        <w:rPr>
          <w:rFonts w:ascii="Traditional Arabic" w:hAnsi="Traditional Arabic" w:cs="Traditional Arabic"/>
          <w:color w:val="000000" w:themeColor="text1"/>
          <w:sz w:val="36"/>
          <w:szCs w:val="36"/>
          <w:lang w:val="id-ID"/>
        </w:rPr>
        <w:t xml:space="preserve"> 0.6 </w:t>
      </w:r>
      <w:r w:rsidRPr="003F0DCA">
        <w:rPr>
          <w:rFonts w:ascii="Traditional Arabic" w:hAnsi="Traditional Arabic" w:cs="Traditional Arabic"/>
          <w:color w:val="000000" w:themeColor="text1"/>
          <w:sz w:val="36"/>
          <w:szCs w:val="36"/>
          <w:rtl/>
          <w:lang w:val="id-ID"/>
        </w:rPr>
        <w:t>وهي 0.844</w:t>
      </w:r>
      <w:r w:rsidRPr="003F0DCA">
        <w:rPr>
          <w:rFonts w:ascii="Traditional Arabic" w:hAnsi="Traditional Arabic" w:cs="Traditional Arabic"/>
          <w:color w:val="000000" w:themeColor="text1"/>
          <w:sz w:val="36"/>
          <w:szCs w:val="36"/>
          <w:lang w:val="id-ID"/>
        </w:rPr>
        <w:t>.</w:t>
      </w:r>
    </w:p>
    <w:p w:rsidR="0003184B" w:rsidRPr="0003184B" w:rsidRDefault="0003184B" w:rsidP="009B17F8">
      <w:pPr>
        <w:pStyle w:val="ListParagraph"/>
        <w:numPr>
          <w:ilvl w:val="0"/>
          <w:numId w:val="24"/>
        </w:numPr>
        <w:bidi/>
        <w:spacing w:line="240" w:lineRule="auto"/>
        <w:rPr>
          <w:rFonts w:ascii="Traditional Arabic" w:hAnsi="Traditional Arabic" w:cs="Traditional Arabic"/>
          <w:iCs/>
          <w:sz w:val="36"/>
          <w:szCs w:val="36"/>
        </w:rPr>
      </w:pPr>
      <w:r w:rsidRPr="0003184B">
        <w:rPr>
          <w:rFonts w:ascii="Traditional Arabic" w:hAnsi="Traditional Arabic" w:cs="Traditional Arabic"/>
          <w:i/>
          <w:sz w:val="36"/>
          <w:szCs w:val="36"/>
          <w:rtl/>
        </w:rPr>
        <w:t>وصف نتائج تطبيق طريقة الخرائط الذهنية</w:t>
      </w:r>
    </w:p>
    <w:p w:rsidR="0003184B" w:rsidRDefault="0003184B" w:rsidP="009B17F8">
      <w:pPr>
        <w:pStyle w:val="BodyText"/>
        <w:bidi/>
        <w:spacing w:before="104"/>
        <w:ind w:left="925" w:right="142" w:firstLine="515"/>
        <w:jc w:val="both"/>
        <w:rPr>
          <w:iCs/>
          <w:sz w:val="24"/>
          <w:szCs w:val="24"/>
          <w:lang w:val="id-ID"/>
        </w:rPr>
      </w:pPr>
      <w:r w:rsidRPr="0003184B">
        <w:rPr>
          <w:rFonts w:ascii="Traditional Arabic" w:hAnsi="Traditional Arabic" w:cs="Traditional Arabic"/>
          <w:i/>
          <w:sz w:val="36"/>
          <w:szCs w:val="36"/>
          <w:rtl/>
          <w:lang w:val="id-ID"/>
        </w:rPr>
        <w:t>نتيجة تطبيق طريقة رسم الخرائط الذهنية هي أنها يمكن أن تسهل على الطل</w:t>
      </w:r>
      <w:r w:rsidR="00272725">
        <w:rPr>
          <w:rFonts w:ascii="Traditional Arabic" w:hAnsi="Traditional Arabic" w:cs="Traditional Arabic"/>
          <w:i/>
          <w:sz w:val="36"/>
          <w:szCs w:val="36"/>
          <w:rtl/>
          <w:lang w:val="id-ID"/>
        </w:rPr>
        <w:t>اب فهم المواد التي شرحها المعلم، وتسهل على الطلاب تذكر المادة</w:t>
      </w:r>
      <w:r w:rsidRPr="0003184B">
        <w:rPr>
          <w:rFonts w:ascii="Traditional Arabic" w:hAnsi="Traditional Arabic" w:cs="Traditional Arabic"/>
          <w:i/>
          <w:sz w:val="36"/>
          <w:szCs w:val="36"/>
          <w:rtl/>
          <w:lang w:val="id-ID"/>
        </w:rPr>
        <w:t>، ويمكن أن تصقل قدرات الطلاب الإبداعية</w:t>
      </w:r>
      <w:r w:rsidRPr="0003184B">
        <w:rPr>
          <w:iCs/>
          <w:sz w:val="24"/>
          <w:szCs w:val="24"/>
          <w:rtl/>
          <w:lang w:val="id-ID"/>
        </w:rPr>
        <w:t>.</w:t>
      </w:r>
    </w:p>
    <w:p w:rsidR="0003184B" w:rsidRPr="0003184B" w:rsidRDefault="0003184B" w:rsidP="009B17F8">
      <w:pPr>
        <w:pStyle w:val="BodyText"/>
        <w:numPr>
          <w:ilvl w:val="0"/>
          <w:numId w:val="24"/>
        </w:numPr>
        <w:bidi/>
        <w:spacing w:before="104"/>
        <w:ind w:right="49"/>
        <w:rPr>
          <w:iCs/>
          <w:sz w:val="24"/>
          <w:szCs w:val="24"/>
          <w:lang w:val="id-ID"/>
        </w:rPr>
      </w:pPr>
      <w:r w:rsidRPr="0003184B">
        <w:rPr>
          <w:rFonts w:ascii="Traditional Arabic" w:hAnsi="Traditional Arabic" w:cs="Traditional Arabic"/>
          <w:i/>
          <w:sz w:val="36"/>
          <w:szCs w:val="36"/>
          <w:rtl/>
          <w:lang w:val="id-ID"/>
        </w:rPr>
        <w:t>وصف نتائج تأثير طريقة رسم الخرائط الذهنية</w:t>
      </w:r>
    </w:p>
    <w:p w:rsidR="0003184B" w:rsidRPr="0003184B" w:rsidRDefault="0003184B" w:rsidP="009B17F8">
      <w:pPr>
        <w:pStyle w:val="BodyText"/>
        <w:bidi/>
        <w:spacing w:before="104"/>
        <w:ind w:left="925" w:right="142" w:firstLine="515"/>
        <w:jc w:val="both"/>
        <w:rPr>
          <w:iCs/>
          <w:sz w:val="24"/>
          <w:szCs w:val="24"/>
          <w:lang w:val="id-ID"/>
        </w:rPr>
      </w:pPr>
      <w:r w:rsidRPr="0003184B">
        <w:rPr>
          <w:rFonts w:ascii="Traditional Arabic" w:hAnsi="Traditional Arabic" w:cs="Traditional Arabic"/>
          <w:i/>
          <w:sz w:val="36"/>
          <w:szCs w:val="36"/>
          <w:rtl/>
          <w:lang w:val="id-ID"/>
        </w:rPr>
        <w:t xml:space="preserve">نتيجة تأثير طريقة الخرائط الذهنية هي أن هذه الطريقة مؤثرة لأنها يمكن أن تساعد المعلمين على تقديم المواد بطريقة إبداعية وممتعة حتى يتمكن الطلاب من </w:t>
      </w:r>
      <w:r w:rsidR="006E2EBB">
        <w:rPr>
          <w:rFonts w:ascii="Traditional Arabic" w:hAnsi="Traditional Arabic" w:cs="Traditional Arabic"/>
          <w:i/>
          <w:sz w:val="36"/>
          <w:szCs w:val="36"/>
          <w:rtl/>
          <w:lang w:val="id-ID"/>
        </w:rPr>
        <w:t>التركيز على عملية التعلم</w:t>
      </w:r>
      <w:r w:rsidRPr="0003184B">
        <w:rPr>
          <w:rFonts w:ascii="Traditional Arabic" w:hAnsi="Traditional Arabic" w:cs="Traditional Arabic"/>
          <w:i/>
          <w:sz w:val="36"/>
          <w:szCs w:val="36"/>
          <w:rtl/>
          <w:lang w:val="id-ID"/>
        </w:rPr>
        <w:t xml:space="preserve">، إلى جانب أن هذه الطريقة تجعل </w:t>
      </w:r>
      <w:r w:rsidR="006E2EBB">
        <w:rPr>
          <w:rFonts w:ascii="Traditional Arabic" w:hAnsi="Traditional Arabic" w:cs="Traditional Arabic"/>
          <w:i/>
          <w:sz w:val="36"/>
          <w:szCs w:val="36"/>
          <w:rtl/>
          <w:lang w:val="id-ID"/>
        </w:rPr>
        <w:t>الطلاب لا يشعرون بالملل</w:t>
      </w:r>
      <w:r w:rsidRPr="0003184B">
        <w:rPr>
          <w:rFonts w:ascii="Traditional Arabic" w:hAnsi="Traditional Arabic" w:cs="Traditional Arabic"/>
          <w:i/>
          <w:sz w:val="36"/>
          <w:szCs w:val="36"/>
          <w:rtl/>
          <w:lang w:val="id-ID"/>
        </w:rPr>
        <w:t>، ويمكن استقبال المواد التي تم تسليمها بشكل جيد وصحيح وفهم.</w:t>
      </w:r>
    </w:p>
    <w:p w:rsidR="0003184B" w:rsidRDefault="0003184B" w:rsidP="009B17F8">
      <w:pPr>
        <w:pStyle w:val="ListParagraph"/>
        <w:numPr>
          <w:ilvl w:val="0"/>
          <w:numId w:val="24"/>
        </w:numPr>
        <w:bidi/>
        <w:spacing w:line="240" w:lineRule="auto"/>
        <w:rPr>
          <w:rFonts w:ascii="Traditional Arabic" w:hAnsi="Traditional Arabic" w:cs="Traditional Arabic"/>
          <w:i/>
          <w:sz w:val="36"/>
          <w:szCs w:val="36"/>
        </w:rPr>
      </w:pPr>
      <w:r w:rsidRPr="005D50C3">
        <w:rPr>
          <w:rFonts w:ascii="Traditional Arabic" w:hAnsi="Traditional Arabic" w:cs="Traditional Arabic"/>
          <w:i/>
          <w:sz w:val="36"/>
          <w:szCs w:val="36"/>
          <w:rtl/>
        </w:rPr>
        <w:t>وصف نتائج الاختبار البعدي للاختبار القبلي</w:t>
      </w:r>
    </w:p>
    <w:p w:rsidR="003F0DCA" w:rsidRPr="00657E7E" w:rsidRDefault="003F0DCA" w:rsidP="009B17F8">
      <w:pPr>
        <w:bidi/>
        <w:spacing w:line="240" w:lineRule="auto"/>
        <w:jc w:val="center"/>
        <w:rPr>
          <w:rFonts w:ascii="Traditional Arabic" w:hAnsi="Traditional Arabic" w:cs="Traditional Arabic"/>
          <w:iCs/>
          <w:color w:val="000000" w:themeColor="text1"/>
          <w:sz w:val="36"/>
          <w:szCs w:val="36"/>
        </w:rPr>
      </w:pPr>
      <w:r w:rsidRPr="00DC21C0">
        <w:rPr>
          <w:rFonts w:ascii="Traditional Arabic" w:hAnsi="Traditional Arabic" w:cs="Traditional Arabic"/>
          <w:b/>
          <w:bCs/>
          <w:i/>
          <w:color w:val="000000" w:themeColor="text1"/>
          <w:sz w:val="36"/>
          <w:szCs w:val="36"/>
          <w:rtl/>
        </w:rPr>
        <w:t>الجدول 4.6</w:t>
      </w:r>
      <w:r w:rsidRPr="00657E7E">
        <w:rPr>
          <w:rFonts w:ascii="Traditional Arabic" w:hAnsi="Traditional Arabic" w:cs="Traditional Arabic"/>
          <w:i/>
          <w:color w:val="000000" w:themeColor="text1"/>
          <w:sz w:val="36"/>
          <w:szCs w:val="36"/>
          <w:rtl/>
        </w:rPr>
        <w:t xml:space="preserve"> نتائج الاختبار البعدي للاختبار القبلي</w:t>
      </w:r>
    </w:p>
    <w:tbl>
      <w:tblPr>
        <w:tblW w:w="4800" w:type="dxa"/>
        <w:tblInd w:w="3634" w:type="dxa"/>
        <w:tblLook w:val="04A0" w:firstRow="1" w:lastRow="0" w:firstColumn="1" w:lastColumn="0" w:noHBand="0" w:noVBand="1"/>
      </w:tblPr>
      <w:tblGrid>
        <w:gridCol w:w="960"/>
        <w:gridCol w:w="906"/>
        <w:gridCol w:w="1014"/>
        <w:gridCol w:w="906"/>
        <w:gridCol w:w="1014"/>
      </w:tblGrid>
      <w:tr w:rsidR="0003184B" w:rsidRPr="00DC654F" w:rsidTr="0003184B">
        <w:trPr>
          <w:trHeight w:val="288"/>
        </w:trPr>
        <w:tc>
          <w:tcPr>
            <w:tcW w:w="960" w:type="dxa"/>
            <w:tcBorders>
              <w:top w:val="nil"/>
              <w:left w:val="nil"/>
              <w:bottom w:val="nil"/>
              <w:right w:val="nil"/>
            </w:tcBorders>
            <w:shd w:val="clear" w:color="auto" w:fill="auto"/>
            <w:noWrap/>
            <w:vAlign w:val="bottom"/>
            <w:hideMark/>
          </w:tcPr>
          <w:p w:rsidR="0003184B" w:rsidRPr="00DC654F" w:rsidRDefault="0003184B" w:rsidP="009B17F8">
            <w:pPr>
              <w:bidi/>
              <w:spacing w:after="0" w:line="240" w:lineRule="auto"/>
              <w:rPr>
                <w:rFonts w:ascii="Calibri" w:eastAsia="Times New Roman" w:hAnsi="Calibri" w:cs="Times New Roman"/>
                <w:color w:val="000000"/>
                <w:lang w:eastAsia="id-ID"/>
              </w:rPr>
            </w:pPr>
          </w:p>
        </w:tc>
        <w:tc>
          <w:tcPr>
            <w:tcW w:w="3840" w:type="dxa"/>
            <w:gridSpan w:val="4"/>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jc w:val="center"/>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بيانات درجة مفردات الصف الثامن</w:t>
            </w:r>
          </w:p>
        </w:tc>
      </w:tr>
      <w:tr w:rsidR="0003184B" w:rsidRPr="00DC654F" w:rsidTr="0003184B">
        <w:trPr>
          <w:trHeight w:val="288"/>
        </w:trPr>
        <w:tc>
          <w:tcPr>
            <w:tcW w:w="960" w:type="dxa"/>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jc w:val="center"/>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رقم</w:t>
            </w:r>
          </w:p>
        </w:tc>
        <w:tc>
          <w:tcPr>
            <w:tcW w:w="1920" w:type="dxa"/>
            <w:gridSpan w:val="2"/>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jc w:val="center"/>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فئة تجريبية</w:t>
            </w:r>
          </w:p>
        </w:tc>
        <w:tc>
          <w:tcPr>
            <w:tcW w:w="1920" w:type="dxa"/>
            <w:gridSpan w:val="2"/>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jc w:val="center"/>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فئة التحكم</w:t>
            </w:r>
          </w:p>
        </w:tc>
      </w:tr>
      <w:tr w:rsidR="0003184B" w:rsidRPr="00DC654F" w:rsidTr="0003184B">
        <w:trPr>
          <w:trHeight w:val="288"/>
        </w:trPr>
        <w:tc>
          <w:tcPr>
            <w:tcW w:w="960" w:type="dxa"/>
            <w:tcBorders>
              <w:top w:val="nil"/>
              <w:left w:val="nil"/>
              <w:bottom w:val="nil"/>
              <w:right w:val="nil"/>
            </w:tcBorders>
            <w:shd w:val="clear" w:color="auto" w:fill="auto"/>
            <w:noWrap/>
            <w:vAlign w:val="bottom"/>
            <w:hideMark/>
          </w:tcPr>
          <w:p w:rsidR="0003184B" w:rsidRPr="00DC654F" w:rsidRDefault="0003184B" w:rsidP="009B17F8">
            <w:pPr>
              <w:bidi/>
              <w:spacing w:after="0" w:line="240" w:lineRule="auto"/>
              <w:rPr>
                <w:rFonts w:ascii="Calibri" w:eastAsia="Times New Roman" w:hAnsi="Calibri" w:cs="Times New Roman"/>
                <w:color w:val="000000"/>
                <w:lang w:eastAsia="id-ID"/>
              </w:rPr>
            </w:pPr>
          </w:p>
        </w:tc>
        <w:tc>
          <w:tcPr>
            <w:tcW w:w="906" w:type="dxa"/>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jc w:val="center"/>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الاختبار القبلي</w:t>
            </w:r>
          </w:p>
        </w:tc>
        <w:tc>
          <w:tcPr>
            <w:tcW w:w="1014" w:type="dxa"/>
            <w:tcBorders>
              <w:top w:val="nil"/>
              <w:left w:val="nil"/>
              <w:bottom w:val="nil"/>
              <w:right w:val="nil"/>
            </w:tcBorders>
            <w:shd w:val="clear" w:color="auto" w:fill="auto"/>
            <w:noWrap/>
            <w:vAlign w:val="bottom"/>
            <w:hideMark/>
          </w:tcPr>
          <w:p w:rsidR="0003184B" w:rsidRPr="00CC1424" w:rsidRDefault="0003184B" w:rsidP="009B17F8">
            <w:pPr>
              <w:bidi/>
              <w:spacing w:after="0" w:line="240" w:lineRule="auto"/>
              <w:rPr>
                <w:rFonts w:ascii="Traditional Arabic" w:eastAsia="Times New Roman" w:hAnsi="Traditional Arabic" w:cs="Traditional Arabic"/>
                <w:color w:val="000000"/>
                <w:lang w:eastAsia="id-ID"/>
              </w:rPr>
            </w:pPr>
            <w:r w:rsidRPr="00CC1424">
              <w:rPr>
                <w:rFonts w:ascii="Traditional Arabic" w:eastAsia="Times New Roman" w:hAnsi="Traditional Arabic" w:cs="Traditional Arabic"/>
                <w:color w:val="000000"/>
                <w:rtl/>
                <w:lang w:eastAsia="id-ID"/>
              </w:rPr>
              <w:t>الاختبار البعدي</w:t>
            </w:r>
          </w:p>
        </w:tc>
        <w:tc>
          <w:tcPr>
            <w:tcW w:w="906" w:type="dxa"/>
            <w:tcBorders>
              <w:top w:val="nil"/>
              <w:left w:val="nil"/>
              <w:bottom w:val="nil"/>
              <w:right w:val="nil"/>
            </w:tcBorders>
            <w:shd w:val="clear" w:color="auto" w:fill="auto"/>
            <w:noWrap/>
            <w:vAlign w:val="bottom"/>
            <w:hideMark/>
          </w:tcPr>
          <w:p w:rsidR="00536F57" w:rsidRPr="00DC654F" w:rsidRDefault="00536F57" w:rsidP="009B17F8">
            <w:pPr>
              <w:bidi/>
              <w:spacing w:after="0" w:line="240" w:lineRule="auto"/>
              <w:jc w:val="center"/>
              <w:rPr>
                <w:rFonts w:ascii="Calibri" w:eastAsia="Times New Roman" w:hAnsi="Calibri" w:cs="Times New Roman"/>
                <w:color w:val="000000"/>
                <w:lang w:eastAsia="id-ID"/>
              </w:rPr>
            </w:pPr>
            <w:r w:rsidRPr="00CC1424">
              <w:rPr>
                <w:rFonts w:ascii="Traditional Arabic" w:eastAsia="Times New Roman" w:hAnsi="Traditional Arabic" w:cs="Traditional Arabic"/>
                <w:color w:val="000000"/>
                <w:rtl/>
                <w:lang w:eastAsia="id-ID"/>
              </w:rPr>
              <w:t>الاختبار القبلي</w:t>
            </w:r>
          </w:p>
        </w:tc>
        <w:tc>
          <w:tcPr>
            <w:tcW w:w="1014" w:type="dxa"/>
            <w:tcBorders>
              <w:top w:val="nil"/>
              <w:left w:val="nil"/>
              <w:bottom w:val="nil"/>
              <w:right w:val="nil"/>
            </w:tcBorders>
            <w:shd w:val="clear" w:color="auto" w:fill="auto"/>
            <w:noWrap/>
            <w:vAlign w:val="bottom"/>
            <w:hideMark/>
          </w:tcPr>
          <w:p w:rsidR="00536F57" w:rsidRPr="00DC654F" w:rsidRDefault="00536F57" w:rsidP="009B17F8">
            <w:pPr>
              <w:bidi/>
              <w:spacing w:after="0" w:line="240" w:lineRule="auto"/>
              <w:jc w:val="center"/>
              <w:rPr>
                <w:rFonts w:ascii="Calibri" w:eastAsia="Times New Roman" w:hAnsi="Calibri" w:cs="Times New Roman"/>
                <w:color w:val="000000"/>
                <w:lang w:eastAsia="id-ID"/>
              </w:rPr>
            </w:pPr>
            <w:r w:rsidRPr="00CC1424">
              <w:rPr>
                <w:rFonts w:ascii="Traditional Arabic" w:eastAsia="Times New Roman" w:hAnsi="Traditional Arabic" w:cs="Traditional Arabic"/>
                <w:color w:val="000000"/>
                <w:rtl/>
                <w:lang w:eastAsia="id-ID"/>
              </w:rPr>
              <w:t>الاختبار البعدي</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82,5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72</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2</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67,5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3</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87,5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82,5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68,5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92,5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r w:rsidRPr="00DC654F">
              <w:rPr>
                <w:rFonts w:ascii="Calibri" w:eastAsia="Times New Roman" w:hAnsi="Calibri" w:cs="Times New Roman"/>
                <w:color w:val="000000"/>
                <w:lang w:eastAsia="id-ID"/>
              </w:rPr>
              <w:t>,5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52,5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73</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78</w:t>
            </w:r>
            <w:r w:rsidRPr="00DC654F">
              <w:rPr>
                <w:rFonts w:ascii="Calibri" w:eastAsia="Times New Roman" w:hAnsi="Calibri" w:cs="Times New Roman"/>
                <w:color w:val="000000"/>
                <w:lang w:eastAsia="id-ID"/>
              </w:rPr>
              <w:t>,5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33,5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71</w:t>
            </w:r>
            <w:r w:rsidRPr="00DC654F">
              <w:rPr>
                <w:rFonts w:ascii="Calibri" w:eastAsia="Times New Roman" w:hAnsi="Calibri" w:cs="Times New Roman"/>
                <w:color w:val="000000"/>
                <w:lang w:eastAsia="id-ID"/>
              </w:rPr>
              <w:t>,5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8</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68,5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w:t>
            </w:r>
            <w:r w:rsidRPr="00DC654F">
              <w:rPr>
                <w:rFonts w:ascii="Calibri" w:eastAsia="Times New Roman" w:hAnsi="Calibri" w:cs="Times New Roman"/>
                <w:color w:val="000000"/>
                <w:lang w:eastAsia="id-ID"/>
              </w:rPr>
              <w:t>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65,5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w:t>
            </w:r>
            <w:r>
              <w:rPr>
                <w:rFonts w:ascii="Calibri" w:eastAsia="Times New Roman" w:hAnsi="Calibri" w:cs="Times New Roman"/>
                <w:color w:val="000000"/>
                <w:lang w:eastAsia="id-ID"/>
              </w:rPr>
              <w:t>3</w:t>
            </w:r>
            <w:r w:rsidRPr="00DC654F">
              <w:rPr>
                <w:rFonts w:ascii="Calibri" w:eastAsia="Times New Roman" w:hAnsi="Calibri" w:cs="Times New Roman"/>
                <w:color w:val="000000"/>
                <w:lang w:eastAsia="id-ID"/>
              </w:rPr>
              <w:t>,5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9</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58,5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w:t>
            </w:r>
            <w:r w:rsidRPr="00DC654F">
              <w:rPr>
                <w:rFonts w:ascii="Calibri" w:eastAsia="Times New Roman" w:hAnsi="Calibri" w:cs="Times New Roman"/>
                <w:color w:val="000000"/>
                <w:lang w:eastAsia="id-ID"/>
              </w:rPr>
              <w:t>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72,5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75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38,5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97,5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82,5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11</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72,5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12</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54,5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w:t>
            </w:r>
            <w:r w:rsidRPr="00DC654F">
              <w:rPr>
                <w:rFonts w:ascii="Calibri" w:eastAsia="Times New Roman" w:hAnsi="Calibri" w:cs="Times New Roman"/>
                <w:color w:val="000000"/>
                <w:lang w:eastAsia="id-ID"/>
              </w:rPr>
              <w:t>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13</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90</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42,5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75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14</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47,5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97,5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62,5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87</w:t>
            </w:r>
            <w:r w:rsidRPr="00DC654F">
              <w:rPr>
                <w:rFonts w:ascii="Calibri" w:eastAsia="Times New Roman" w:hAnsi="Calibri" w:cs="Times New Roman"/>
                <w:color w:val="000000"/>
                <w:lang w:eastAsia="id-ID"/>
              </w:rPr>
              <w:t>,5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53,5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92,5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16</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87,5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68,5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82</w:t>
            </w:r>
            <w:r w:rsidRPr="00DC654F">
              <w:rPr>
                <w:rFonts w:ascii="Calibri" w:eastAsia="Times New Roman" w:hAnsi="Calibri" w:cs="Times New Roman"/>
                <w:color w:val="000000"/>
                <w:lang w:eastAsia="id-ID"/>
              </w:rPr>
              <w:t>,5</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17</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65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95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47,5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90</w:t>
            </w:r>
          </w:p>
        </w:tc>
      </w:tr>
      <w:tr w:rsidR="00F66092" w:rsidRPr="00DC654F" w:rsidTr="0003184B">
        <w:trPr>
          <w:trHeight w:val="288"/>
        </w:trPr>
        <w:tc>
          <w:tcPr>
            <w:tcW w:w="960"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18</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30</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85</w:t>
            </w:r>
          </w:p>
        </w:tc>
        <w:tc>
          <w:tcPr>
            <w:tcW w:w="906" w:type="dxa"/>
            <w:tcBorders>
              <w:top w:val="nil"/>
              <w:left w:val="nil"/>
              <w:bottom w:val="nil"/>
              <w:right w:val="nil"/>
            </w:tcBorders>
            <w:shd w:val="clear" w:color="auto" w:fill="auto"/>
            <w:noWrap/>
            <w:vAlign w:val="bottom"/>
            <w:hideMark/>
          </w:tcPr>
          <w:p w:rsidR="00F66092" w:rsidRPr="00DC654F" w:rsidRDefault="00F66092" w:rsidP="009B17F8">
            <w:pPr>
              <w:bidi/>
              <w:spacing w:after="0" w:line="240" w:lineRule="auto"/>
              <w:jc w:val="center"/>
              <w:rPr>
                <w:rFonts w:ascii="Calibri" w:eastAsia="Times New Roman" w:hAnsi="Calibri" w:cs="Times New Roman"/>
                <w:color w:val="000000"/>
                <w:lang w:eastAsia="id-ID"/>
              </w:rPr>
            </w:pPr>
            <w:r w:rsidRPr="00DC654F">
              <w:rPr>
                <w:rFonts w:ascii="Calibri" w:eastAsia="Times New Roman" w:hAnsi="Calibri" w:cs="Times New Roman"/>
                <w:color w:val="000000"/>
                <w:lang w:eastAsia="id-ID"/>
              </w:rPr>
              <w:t>54,5</w:t>
            </w:r>
          </w:p>
        </w:tc>
        <w:tc>
          <w:tcPr>
            <w:tcW w:w="1014" w:type="dxa"/>
            <w:tcBorders>
              <w:top w:val="nil"/>
              <w:left w:val="nil"/>
              <w:bottom w:val="nil"/>
              <w:right w:val="nil"/>
            </w:tcBorders>
            <w:shd w:val="clear" w:color="auto" w:fill="auto"/>
            <w:noWrap/>
            <w:vAlign w:val="bottom"/>
            <w:hideMark/>
          </w:tcPr>
          <w:p w:rsidR="00F66092" w:rsidRPr="00DC654F" w:rsidRDefault="00F66092" w:rsidP="009B17F8">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83</w:t>
            </w:r>
            <w:r w:rsidRPr="00DC654F">
              <w:rPr>
                <w:rFonts w:ascii="Calibri" w:eastAsia="Times New Roman" w:hAnsi="Calibri" w:cs="Times New Roman"/>
                <w:color w:val="000000"/>
                <w:lang w:eastAsia="id-ID"/>
              </w:rPr>
              <w:t>,5</w:t>
            </w:r>
          </w:p>
        </w:tc>
      </w:tr>
    </w:tbl>
    <w:p w:rsidR="00B15C7A" w:rsidRPr="009B17F8" w:rsidRDefault="003179C4" w:rsidP="009B17F8">
      <w:pPr>
        <w:pStyle w:val="BodyText"/>
        <w:bidi/>
        <w:spacing w:before="104"/>
        <w:ind w:left="851" w:right="142"/>
        <w:jc w:val="both"/>
        <w:rPr>
          <w:rFonts w:ascii="Traditional Arabic" w:hAnsi="Traditional Arabic" w:cs="Traditional Arabic"/>
          <w:iCs/>
          <w:color w:val="000000" w:themeColor="text1"/>
          <w:sz w:val="36"/>
          <w:szCs w:val="36"/>
          <w:rtl/>
          <w:lang w:val="id-ID"/>
        </w:rPr>
      </w:pPr>
      <w:r>
        <w:rPr>
          <w:rFonts w:ascii="Traditional Arabic" w:hAnsi="Traditional Arabic" w:cs="Traditional Arabic"/>
          <w:i/>
          <w:color w:val="000000" w:themeColor="text1"/>
          <w:sz w:val="36"/>
          <w:szCs w:val="36"/>
          <w:rtl/>
          <w:lang w:val="id-ID"/>
        </w:rPr>
        <w:t>استنادا إلى الجدول 4.6</w:t>
      </w:r>
      <w:r w:rsidR="003F0DCA" w:rsidRPr="003F0DCA">
        <w:rPr>
          <w:rFonts w:ascii="Traditional Arabic" w:hAnsi="Traditional Arabic" w:cs="Traditional Arabic"/>
          <w:i/>
          <w:color w:val="000000" w:themeColor="text1"/>
          <w:sz w:val="36"/>
          <w:szCs w:val="36"/>
          <w:rtl/>
          <w:lang w:val="id-ID"/>
        </w:rPr>
        <w:t xml:space="preserve">، تظهر نتائج الاختبار البعدي للاختبار القبلي أنه من بين 18 </w:t>
      </w:r>
      <w:r w:rsidR="003F0DCA" w:rsidRPr="003F0DCA">
        <w:rPr>
          <w:rFonts w:ascii="Traditional Arabic" w:hAnsi="Traditional Arabic" w:cs="Traditional Arabic"/>
          <w:i/>
          <w:color w:val="000000" w:themeColor="text1"/>
          <w:sz w:val="36"/>
          <w:szCs w:val="36"/>
          <w:rtl/>
          <w:lang w:val="id-ID"/>
        </w:rPr>
        <w:lastRenderedPageBreak/>
        <w:t>طالبا في كل فصل كانت هناك نتائج م</w:t>
      </w:r>
      <w:r>
        <w:rPr>
          <w:rFonts w:ascii="Traditional Arabic" w:hAnsi="Traditional Arabic" w:cs="Traditional Arabic"/>
          <w:i/>
          <w:color w:val="000000" w:themeColor="text1"/>
          <w:sz w:val="36"/>
          <w:szCs w:val="36"/>
          <w:rtl/>
          <w:lang w:val="id-ID"/>
        </w:rPr>
        <w:t>ن تجارب الاختبار القبلي والبعدي</w:t>
      </w:r>
      <w:r w:rsidR="003F0DCA" w:rsidRPr="003F0DCA">
        <w:rPr>
          <w:rFonts w:ascii="Traditional Arabic" w:hAnsi="Traditional Arabic" w:cs="Traditional Arabic"/>
          <w:i/>
          <w:color w:val="000000" w:themeColor="text1"/>
          <w:sz w:val="36"/>
          <w:szCs w:val="36"/>
          <w:rtl/>
          <w:lang w:val="id-ID"/>
        </w:rPr>
        <w:t>، ثم يمكن استخدام بيانات النتيجة لاختبار البيانات في شكل صلاحية وموثوقية</w:t>
      </w:r>
      <w:r>
        <w:rPr>
          <w:rFonts w:ascii="Traditional Arabic" w:hAnsi="Traditional Arabic" w:cs="Traditional Arabic"/>
          <w:i/>
          <w:color w:val="000000" w:themeColor="text1"/>
          <w:sz w:val="36"/>
          <w:szCs w:val="36"/>
          <w:lang w:val="id-ID"/>
        </w:rPr>
        <w:t>.</w:t>
      </w:r>
    </w:p>
    <w:p w:rsidR="008D26D9" w:rsidRDefault="008D26D9" w:rsidP="009B17F8">
      <w:pPr>
        <w:pStyle w:val="BodyText"/>
        <w:bidi/>
        <w:spacing w:before="104"/>
        <w:ind w:left="851" w:right="49"/>
        <w:jc w:val="center"/>
        <w:rPr>
          <w:rFonts w:ascii="Traditional Arabic" w:hAnsi="Traditional Arabic" w:cs="Traditional Arabic"/>
          <w:i/>
          <w:color w:val="000000" w:themeColor="text1"/>
          <w:sz w:val="36"/>
          <w:szCs w:val="36"/>
          <w:lang w:val="id-ID"/>
        </w:rPr>
      </w:pPr>
      <w:r w:rsidRPr="00B15C7A">
        <w:rPr>
          <w:rFonts w:ascii="Traditional Arabic" w:hAnsi="Traditional Arabic" w:cs="Traditional Arabic" w:hint="eastAsia"/>
          <w:b/>
          <w:bCs/>
          <w:i/>
          <w:color w:val="000000" w:themeColor="text1"/>
          <w:sz w:val="36"/>
          <w:szCs w:val="36"/>
          <w:rtl/>
          <w:lang w:val="id-ID"/>
        </w:rPr>
        <w:t>الجدول</w:t>
      </w:r>
      <w:r w:rsidRPr="00B15C7A">
        <w:rPr>
          <w:rFonts w:ascii="Traditional Arabic" w:hAnsi="Traditional Arabic" w:cs="Traditional Arabic"/>
          <w:b/>
          <w:bCs/>
          <w:i/>
          <w:color w:val="000000" w:themeColor="text1"/>
          <w:sz w:val="36"/>
          <w:szCs w:val="36"/>
          <w:rtl/>
          <w:lang w:val="id-ID"/>
        </w:rPr>
        <w:t xml:space="preserve"> 4.7</w:t>
      </w:r>
      <w:r w:rsidRPr="008D26D9">
        <w:rPr>
          <w:rFonts w:ascii="Traditional Arabic" w:hAnsi="Traditional Arabic" w:cs="Traditional Arabic"/>
          <w:i/>
          <w:color w:val="000000" w:themeColor="text1"/>
          <w:sz w:val="36"/>
          <w:szCs w:val="36"/>
          <w:rtl/>
          <w:lang w:val="id-ID"/>
        </w:rPr>
        <w:t xml:space="preserve"> </w:t>
      </w:r>
      <w:r w:rsidRPr="008D26D9">
        <w:rPr>
          <w:rFonts w:ascii="Traditional Arabic" w:hAnsi="Traditional Arabic" w:cs="Traditional Arabic" w:hint="eastAsia"/>
          <w:i/>
          <w:color w:val="000000" w:themeColor="text1"/>
          <w:sz w:val="36"/>
          <w:szCs w:val="36"/>
          <w:rtl/>
          <w:lang w:val="id-ID"/>
        </w:rPr>
        <w:t>نتائج</w:t>
      </w:r>
      <w:r w:rsidRPr="008D26D9">
        <w:rPr>
          <w:rFonts w:ascii="Traditional Arabic" w:hAnsi="Traditional Arabic" w:cs="Traditional Arabic"/>
          <w:i/>
          <w:color w:val="000000" w:themeColor="text1"/>
          <w:sz w:val="36"/>
          <w:szCs w:val="36"/>
          <w:rtl/>
          <w:lang w:val="id-ID"/>
        </w:rPr>
        <w:t xml:space="preserve"> </w:t>
      </w:r>
      <w:r w:rsidRPr="008D26D9">
        <w:rPr>
          <w:rFonts w:ascii="Traditional Arabic" w:hAnsi="Traditional Arabic" w:cs="Traditional Arabic" w:hint="eastAsia"/>
          <w:i/>
          <w:color w:val="000000" w:themeColor="text1"/>
          <w:sz w:val="36"/>
          <w:szCs w:val="36"/>
          <w:rtl/>
          <w:lang w:val="id-ID"/>
        </w:rPr>
        <w:t>وصف</w:t>
      </w:r>
      <w:r w:rsidRPr="008D26D9">
        <w:rPr>
          <w:rFonts w:ascii="Traditional Arabic" w:hAnsi="Traditional Arabic" w:cs="Traditional Arabic"/>
          <w:i/>
          <w:color w:val="000000" w:themeColor="text1"/>
          <w:sz w:val="36"/>
          <w:szCs w:val="36"/>
          <w:rtl/>
          <w:lang w:val="id-ID"/>
        </w:rPr>
        <w:t xml:space="preserve"> </w:t>
      </w:r>
      <w:r w:rsidRPr="008D26D9">
        <w:rPr>
          <w:rFonts w:ascii="Traditional Arabic" w:hAnsi="Traditional Arabic" w:cs="Traditional Arabic" w:hint="eastAsia"/>
          <w:i/>
          <w:color w:val="000000" w:themeColor="text1"/>
          <w:sz w:val="36"/>
          <w:szCs w:val="36"/>
          <w:rtl/>
          <w:lang w:val="id-ID"/>
        </w:rPr>
        <w:t>البيانات</w:t>
      </w:r>
    </w:p>
    <w:tbl>
      <w:tblPr>
        <w:tblStyle w:val="TableGrid"/>
        <w:bidiVisual/>
        <w:tblW w:w="0" w:type="auto"/>
        <w:jc w:val="center"/>
        <w:tblLook w:val="04A0" w:firstRow="1" w:lastRow="0" w:firstColumn="1" w:lastColumn="0" w:noHBand="0" w:noVBand="1"/>
      </w:tblPr>
      <w:tblGrid>
        <w:gridCol w:w="1758"/>
        <w:gridCol w:w="1042"/>
        <w:gridCol w:w="1701"/>
        <w:gridCol w:w="1701"/>
        <w:gridCol w:w="1417"/>
      </w:tblGrid>
      <w:tr w:rsidR="008D26D9" w:rsidTr="00411D42">
        <w:trPr>
          <w:jc w:val="center"/>
        </w:trPr>
        <w:tc>
          <w:tcPr>
            <w:tcW w:w="1758" w:type="dxa"/>
          </w:tcPr>
          <w:p w:rsidR="008D26D9" w:rsidRPr="00411D42" w:rsidRDefault="008D26D9"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نتائج الاختبار</w:t>
            </w:r>
          </w:p>
        </w:tc>
        <w:tc>
          <w:tcPr>
            <w:tcW w:w="1042" w:type="dxa"/>
          </w:tcPr>
          <w:p w:rsidR="008D26D9" w:rsidRPr="00411D42" w:rsidRDefault="004F50D1"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ن</w:t>
            </w:r>
          </w:p>
        </w:tc>
        <w:tc>
          <w:tcPr>
            <w:tcW w:w="1701" w:type="dxa"/>
          </w:tcPr>
          <w:p w:rsidR="008D26D9" w:rsidRPr="00411D42" w:rsidRDefault="004F50D1" w:rsidP="009B17F8">
            <w:pPr>
              <w:pStyle w:val="BodyText"/>
              <w:bidi/>
              <w:spacing w:before="104"/>
              <w:ind w:right="49"/>
              <w:jc w:val="center"/>
              <w:rPr>
                <w:rFonts w:ascii="Traditional Arabic" w:hAnsi="Traditional Arabic" w:cs="Traditional Arabic"/>
                <w:b/>
                <w:bCs/>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الحد الأدنى للقيمة</w:t>
            </w:r>
          </w:p>
        </w:tc>
        <w:tc>
          <w:tcPr>
            <w:tcW w:w="1701" w:type="dxa"/>
          </w:tcPr>
          <w:p w:rsidR="008D26D9" w:rsidRPr="00411D42" w:rsidRDefault="004F50D1"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القيمة القصوى</w:t>
            </w:r>
          </w:p>
        </w:tc>
        <w:tc>
          <w:tcPr>
            <w:tcW w:w="1417" w:type="dxa"/>
          </w:tcPr>
          <w:p w:rsidR="008D26D9" w:rsidRPr="00411D42" w:rsidRDefault="004F50D1"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دني</w:t>
            </w:r>
          </w:p>
        </w:tc>
      </w:tr>
      <w:tr w:rsidR="008D26D9" w:rsidTr="00411D42">
        <w:trPr>
          <w:jc w:val="center"/>
        </w:trPr>
        <w:tc>
          <w:tcPr>
            <w:tcW w:w="1758" w:type="dxa"/>
          </w:tcPr>
          <w:p w:rsidR="008D26D9" w:rsidRPr="00411D42" w:rsidRDefault="008D26D9"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تجربة الاختبار القبلي</w:t>
            </w:r>
          </w:p>
        </w:tc>
        <w:tc>
          <w:tcPr>
            <w:tcW w:w="1042" w:type="dxa"/>
          </w:tcPr>
          <w:p w:rsidR="008D26D9" w:rsidRPr="00411D42" w:rsidRDefault="004F50D1"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18</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30,0</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73,5</w:t>
            </w:r>
          </w:p>
        </w:tc>
        <w:tc>
          <w:tcPr>
            <w:tcW w:w="1417"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55,86</w:t>
            </w:r>
          </w:p>
        </w:tc>
      </w:tr>
      <w:tr w:rsidR="008D26D9" w:rsidTr="00411D42">
        <w:trPr>
          <w:jc w:val="center"/>
        </w:trPr>
        <w:tc>
          <w:tcPr>
            <w:tcW w:w="1758" w:type="dxa"/>
          </w:tcPr>
          <w:p w:rsidR="008D26D9" w:rsidRPr="00411D42" w:rsidRDefault="008D26D9"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تجربة الاختبار القبلي</w:t>
            </w:r>
          </w:p>
        </w:tc>
        <w:tc>
          <w:tcPr>
            <w:tcW w:w="1042" w:type="dxa"/>
          </w:tcPr>
          <w:p w:rsidR="008D26D9" w:rsidRPr="00411D42" w:rsidRDefault="004F50D1"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18</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72,5</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97,5</w:t>
            </w:r>
          </w:p>
        </w:tc>
        <w:tc>
          <w:tcPr>
            <w:tcW w:w="1417"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84,72</w:t>
            </w:r>
          </w:p>
        </w:tc>
      </w:tr>
      <w:tr w:rsidR="008D26D9" w:rsidTr="00411D42">
        <w:trPr>
          <w:jc w:val="center"/>
        </w:trPr>
        <w:tc>
          <w:tcPr>
            <w:tcW w:w="1758" w:type="dxa"/>
          </w:tcPr>
          <w:p w:rsidR="008D26D9" w:rsidRPr="00411D42" w:rsidRDefault="008D26D9"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التحكم في الاختبار القبلي</w:t>
            </w:r>
          </w:p>
        </w:tc>
        <w:tc>
          <w:tcPr>
            <w:tcW w:w="1042" w:type="dxa"/>
          </w:tcPr>
          <w:p w:rsidR="008D26D9" w:rsidRPr="00411D42" w:rsidRDefault="004F50D1"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18</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33,5</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72,5</w:t>
            </w:r>
          </w:p>
        </w:tc>
        <w:tc>
          <w:tcPr>
            <w:tcW w:w="1417"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58,33</w:t>
            </w:r>
          </w:p>
        </w:tc>
      </w:tr>
      <w:tr w:rsidR="008D26D9" w:rsidTr="00411D42">
        <w:trPr>
          <w:jc w:val="center"/>
        </w:trPr>
        <w:tc>
          <w:tcPr>
            <w:tcW w:w="1758" w:type="dxa"/>
          </w:tcPr>
          <w:p w:rsidR="008D26D9" w:rsidRPr="00411D42" w:rsidRDefault="008D26D9" w:rsidP="009B17F8">
            <w:pPr>
              <w:pStyle w:val="BodyText"/>
              <w:bidi/>
              <w:spacing w:before="104"/>
              <w:ind w:right="49"/>
              <w:jc w:val="center"/>
              <w:rPr>
                <w:rFonts w:ascii="Traditional Arabic" w:hAnsi="Traditional Arabic" w:cs="Traditional Arabic"/>
                <w:i/>
                <w:color w:val="000000" w:themeColor="text1"/>
                <w:sz w:val="36"/>
                <w:szCs w:val="36"/>
                <w:rtl/>
                <w:lang w:val="id-ID"/>
              </w:rPr>
            </w:pPr>
            <w:r w:rsidRPr="00411D42">
              <w:rPr>
                <w:rFonts w:ascii="Traditional Arabic" w:hAnsi="Traditional Arabic" w:cs="Traditional Arabic"/>
                <w:b/>
                <w:color w:val="000000" w:themeColor="text1"/>
                <w:sz w:val="36"/>
                <w:szCs w:val="36"/>
                <w:rtl/>
                <w:lang w:val="id-ID"/>
              </w:rPr>
              <w:t>التحكم في الاختبار البعدي</w:t>
            </w:r>
          </w:p>
        </w:tc>
        <w:tc>
          <w:tcPr>
            <w:tcW w:w="1042" w:type="dxa"/>
          </w:tcPr>
          <w:p w:rsidR="008D26D9" w:rsidRPr="00411D42" w:rsidRDefault="004F50D1"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18</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73,5</w:t>
            </w:r>
          </w:p>
        </w:tc>
        <w:tc>
          <w:tcPr>
            <w:tcW w:w="1701"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85,0</w:t>
            </w:r>
          </w:p>
        </w:tc>
        <w:tc>
          <w:tcPr>
            <w:tcW w:w="1417" w:type="dxa"/>
          </w:tcPr>
          <w:p w:rsidR="008D26D9" w:rsidRPr="00411D42" w:rsidRDefault="00411D42" w:rsidP="009B17F8">
            <w:pPr>
              <w:pStyle w:val="BodyText"/>
              <w:bidi/>
              <w:spacing w:before="104"/>
              <w:ind w:right="49"/>
              <w:jc w:val="center"/>
              <w:rPr>
                <w:rFonts w:ascii="Traditional Arabic" w:hAnsi="Traditional Arabic" w:cs="Traditional Arabic"/>
                <w:iCs/>
                <w:color w:val="000000" w:themeColor="text1"/>
                <w:sz w:val="24"/>
                <w:szCs w:val="24"/>
                <w:rtl/>
                <w:lang w:val="id-ID"/>
              </w:rPr>
            </w:pPr>
            <w:r w:rsidRPr="00411D42">
              <w:rPr>
                <w:rFonts w:ascii="Traditional Arabic" w:hAnsi="Traditional Arabic" w:cs="Traditional Arabic"/>
                <w:iCs/>
                <w:color w:val="000000" w:themeColor="text1"/>
                <w:sz w:val="24"/>
                <w:szCs w:val="24"/>
                <w:lang w:val="id-ID"/>
              </w:rPr>
              <w:t>82,86</w:t>
            </w:r>
          </w:p>
        </w:tc>
      </w:tr>
    </w:tbl>
    <w:p w:rsidR="00144665" w:rsidRDefault="00144665" w:rsidP="009B17F8">
      <w:pPr>
        <w:pStyle w:val="BodyText"/>
        <w:bidi/>
        <w:spacing w:before="104"/>
        <w:ind w:left="851" w:right="142" w:firstLine="589"/>
        <w:jc w:val="both"/>
        <w:rPr>
          <w:rFonts w:ascii="Traditional Arabic" w:hAnsi="Traditional Arabic" w:cs="Traditional Arabic"/>
          <w:color w:val="000000" w:themeColor="text1"/>
          <w:sz w:val="36"/>
          <w:szCs w:val="36"/>
          <w:lang w:val="id-ID"/>
        </w:rPr>
      </w:pPr>
      <w:r w:rsidRPr="00144665">
        <w:rPr>
          <w:rFonts w:ascii="Traditional Arabic" w:hAnsi="Traditional Arabic" w:cs="Traditional Arabic"/>
          <w:color w:val="000000" w:themeColor="text1"/>
          <w:sz w:val="36"/>
          <w:szCs w:val="36"/>
          <w:rtl/>
          <w:lang w:val="id-ID"/>
        </w:rPr>
        <w:t>استنادا إلى البيانات الواردة في الجدول 4.7، يمكن ملاحظة أن قيمة الاختبار المسبق للفئة التجريبية باستخدام طريقة رسم الخرائط الذهنية لها أدنى قيمة 30.0 وأعلى قيمة 73.5. كان متوسط الدرجات التي حصل عليها الفصل التجريبي 55.86. في حين أن درجة الاختبار البعدي التي تم الحصول عليها لها أدنى قيمة 72.5 وأعلى قيمة 97.5. كان متوسط درجة الاختبار البعدي للفصل التجريبي الذي يطبق طريقة العقل 84.72. في البيانات من الدراسة، ي</w:t>
      </w:r>
      <w:r w:rsidR="00272725">
        <w:rPr>
          <w:rFonts w:ascii="Traditional Arabic" w:hAnsi="Traditional Arabic" w:cs="Traditional Arabic"/>
          <w:color w:val="000000" w:themeColor="text1"/>
          <w:sz w:val="36"/>
          <w:szCs w:val="36"/>
          <w:rtl/>
          <w:lang w:val="id-ID"/>
        </w:rPr>
        <w:t>مكن ملاحظة أن هناك زيادة متوسطة</w:t>
      </w:r>
      <w:r w:rsidRPr="00144665">
        <w:rPr>
          <w:rFonts w:ascii="Traditional Arabic" w:hAnsi="Traditional Arabic" w:cs="Traditional Arabic"/>
          <w:color w:val="000000" w:themeColor="text1"/>
          <w:sz w:val="36"/>
          <w:szCs w:val="36"/>
          <w:rtl/>
          <w:lang w:val="id-ID"/>
        </w:rPr>
        <w:t>، والتي ارتفعت سابقا 55.86 إلى 84.72</w:t>
      </w:r>
      <w:r w:rsidRPr="00144665">
        <w:rPr>
          <w:rFonts w:ascii="Traditional Arabic" w:hAnsi="Traditional Arabic" w:cs="Traditional Arabic"/>
          <w:color w:val="000000" w:themeColor="text1"/>
          <w:sz w:val="36"/>
          <w:szCs w:val="36"/>
          <w:lang w:val="id-ID"/>
        </w:rPr>
        <w:t>.</w:t>
      </w:r>
    </w:p>
    <w:p w:rsidR="007C5C3E" w:rsidRPr="006E2EBB" w:rsidRDefault="00144665" w:rsidP="009B17F8">
      <w:pPr>
        <w:pStyle w:val="BodyText"/>
        <w:bidi/>
        <w:spacing w:before="104"/>
        <w:ind w:left="851" w:right="142" w:firstLine="589"/>
        <w:jc w:val="both"/>
        <w:rPr>
          <w:color w:val="000000" w:themeColor="text1"/>
          <w:sz w:val="24"/>
          <w:szCs w:val="24"/>
          <w:lang w:val="id-ID"/>
        </w:rPr>
      </w:pPr>
      <w:r w:rsidRPr="00144665">
        <w:rPr>
          <w:rFonts w:ascii="Traditional Arabic" w:hAnsi="Traditional Arabic" w:cs="Traditional Arabic"/>
          <w:color w:val="000000" w:themeColor="text1"/>
          <w:sz w:val="36"/>
          <w:szCs w:val="36"/>
          <w:rtl/>
          <w:lang w:val="id-ID"/>
        </w:rPr>
        <w:t xml:space="preserve">بينما يمكن رؤية الفصل الضابط </w:t>
      </w:r>
      <w:r>
        <w:rPr>
          <w:rFonts w:ascii="Traditional Arabic" w:hAnsi="Traditional Arabic" w:cs="Traditional Arabic"/>
          <w:color w:val="000000" w:themeColor="text1"/>
          <w:sz w:val="36"/>
          <w:szCs w:val="36"/>
          <w:rtl/>
          <w:lang w:val="id-ID"/>
        </w:rPr>
        <w:t>باستخدام نماذج التعلم التقليدية</w:t>
      </w:r>
      <w:r w:rsidRPr="00144665">
        <w:rPr>
          <w:rFonts w:ascii="Traditional Arabic" w:hAnsi="Traditional Arabic" w:cs="Traditional Arabic"/>
          <w:color w:val="000000" w:themeColor="text1"/>
          <w:sz w:val="36"/>
          <w:szCs w:val="36"/>
          <w:rtl/>
          <w:lang w:val="id-ID"/>
        </w:rPr>
        <w:t>، حصلت درجة الاختبار القبلي في الفصل على أدنى درجة 33.5 وأعلى درجة 72.5. كان متوسط درجة الاختبار القبلي للفئة الضابطة 58.33. في حين أن درجة الاختبار البعدي التي تم الحصول عليها لها أقل قيمة 73.5 وأعلى قيمة 85.0. كان متوسط درجة الاختبار البعدي للفصل الشرطي الذي طبق نموذج التعلم التقليدي</w:t>
      </w:r>
      <w:r w:rsidRPr="00144665">
        <w:rPr>
          <w:rFonts w:ascii="Traditional Arabic" w:hAnsi="Traditional Arabic" w:cs="Traditional Arabic"/>
          <w:color w:val="000000" w:themeColor="text1"/>
          <w:sz w:val="36"/>
          <w:szCs w:val="36"/>
          <w:lang w:val="id-ID"/>
        </w:rPr>
        <w:t xml:space="preserve"> .82.86 </w:t>
      </w:r>
      <w:r>
        <w:rPr>
          <w:rFonts w:ascii="Traditional Arabic" w:hAnsi="Traditional Arabic" w:cs="Traditional Arabic"/>
          <w:color w:val="000000" w:themeColor="text1"/>
          <w:sz w:val="36"/>
          <w:szCs w:val="36"/>
          <w:rtl/>
          <w:lang w:val="id-ID"/>
        </w:rPr>
        <w:t>في البيانات من الدراسة</w:t>
      </w:r>
      <w:r w:rsidRPr="00144665">
        <w:rPr>
          <w:rFonts w:ascii="Traditional Arabic" w:hAnsi="Traditional Arabic" w:cs="Traditional Arabic"/>
          <w:color w:val="000000" w:themeColor="text1"/>
          <w:sz w:val="36"/>
          <w:szCs w:val="36"/>
          <w:rtl/>
          <w:lang w:val="id-ID"/>
        </w:rPr>
        <w:t>، ي</w:t>
      </w:r>
      <w:r>
        <w:rPr>
          <w:rFonts w:ascii="Traditional Arabic" w:hAnsi="Traditional Arabic" w:cs="Traditional Arabic"/>
          <w:color w:val="000000" w:themeColor="text1"/>
          <w:sz w:val="36"/>
          <w:szCs w:val="36"/>
          <w:rtl/>
          <w:lang w:val="id-ID"/>
        </w:rPr>
        <w:t xml:space="preserve">مكن ملاحظة </w:t>
      </w:r>
      <w:r>
        <w:rPr>
          <w:rFonts w:ascii="Traditional Arabic" w:hAnsi="Traditional Arabic" w:cs="Traditional Arabic"/>
          <w:color w:val="000000" w:themeColor="text1"/>
          <w:sz w:val="36"/>
          <w:szCs w:val="36"/>
          <w:rtl/>
          <w:lang w:val="id-ID"/>
        </w:rPr>
        <w:lastRenderedPageBreak/>
        <w:t>أن هناك زيادة متوسطة</w:t>
      </w:r>
      <w:r w:rsidRPr="00144665">
        <w:rPr>
          <w:rFonts w:ascii="Traditional Arabic" w:hAnsi="Traditional Arabic" w:cs="Traditional Arabic"/>
          <w:color w:val="000000" w:themeColor="text1"/>
          <w:sz w:val="36"/>
          <w:szCs w:val="36"/>
          <w:rtl/>
          <w:lang w:val="id-ID"/>
        </w:rPr>
        <w:t>، والتي ارتفعت سابقا 58.33 إلى 82.86</w:t>
      </w:r>
      <w:r w:rsidRPr="00144665">
        <w:rPr>
          <w:color w:val="000000" w:themeColor="text1"/>
          <w:sz w:val="24"/>
          <w:szCs w:val="24"/>
          <w:lang w:val="id-ID"/>
        </w:rPr>
        <w:t>.</w:t>
      </w:r>
    </w:p>
    <w:p w:rsidR="00EA53A5" w:rsidRPr="002663D5" w:rsidRDefault="00536F57" w:rsidP="009B17F8">
      <w:pPr>
        <w:pStyle w:val="ListParagraph"/>
        <w:numPr>
          <w:ilvl w:val="0"/>
          <w:numId w:val="25"/>
        </w:numPr>
        <w:bidi/>
        <w:spacing w:line="240" w:lineRule="auto"/>
        <w:ind w:left="565"/>
        <w:rPr>
          <w:rFonts w:ascii="Traditional Arabic" w:hAnsi="Traditional Arabic" w:cs="Traditional Arabic"/>
          <w:b/>
          <w:bCs/>
          <w:i/>
          <w:sz w:val="36"/>
          <w:szCs w:val="36"/>
        </w:rPr>
      </w:pPr>
      <w:r w:rsidRPr="002663D5">
        <w:rPr>
          <w:rFonts w:ascii="Traditional Arabic" w:hAnsi="Traditional Arabic" w:cs="Traditional Arabic"/>
          <w:b/>
          <w:bCs/>
          <w:i/>
          <w:sz w:val="36"/>
          <w:szCs w:val="36"/>
          <w:rtl/>
        </w:rPr>
        <w:t>الإحصاء الاستدلالي</w:t>
      </w:r>
    </w:p>
    <w:p w:rsidR="003521FF" w:rsidRDefault="00536F57" w:rsidP="009B17F8">
      <w:pPr>
        <w:pStyle w:val="ListParagraph"/>
        <w:numPr>
          <w:ilvl w:val="0"/>
          <w:numId w:val="26"/>
        </w:numPr>
        <w:bidi/>
        <w:spacing w:line="240" w:lineRule="auto"/>
        <w:ind w:left="1557"/>
        <w:rPr>
          <w:rFonts w:ascii="Traditional Arabic" w:hAnsi="Traditional Arabic" w:cs="Traditional Arabic"/>
          <w:i/>
          <w:sz w:val="36"/>
          <w:szCs w:val="36"/>
        </w:rPr>
      </w:pPr>
      <w:r w:rsidRPr="00536F57">
        <w:rPr>
          <w:rFonts w:ascii="Traditional Arabic" w:hAnsi="Traditional Arabic" w:cs="Traditional Arabic"/>
          <w:i/>
          <w:sz w:val="36"/>
          <w:szCs w:val="36"/>
          <w:rtl/>
        </w:rPr>
        <w:t>اختبار الافتراض</w:t>
      </w:r>
    </w:p>
    <w:p w:rsidR="003521FF" w:rsidRDefault="003521FF" w:rsidP="009B17F8">
      <w:pPr>
        <w:pStyle w:val="ListParagraph"/>
        <w:numPr>
          <w:ilvl w:val="0"/>
          <w:numId w:val="27"/>
        </w:numPr>
        <w:bidi/>
        <w:spacing w:line="240" w:lineRule="auto"/>
        <w:ind w:left="1983"/>
        <w:rPr>
          <w:rFonts w:ascii="Traditional Arabic" w:hAnsi="Traditional Arabic" w:cs="Traditional Arabic"/>
          <w:i/>
          <w:sz w:val="36"/>
          <w:szCs w:val="36"/>
        </w:rPr>
      </w:pPr>
      <w:r w:rsidRPr="003521FF">
        <w:rPr>
          <w:rFonts w:ascii="Traditional Arabic" w:hAnsi="Traditional Arabic" w:cs="Traditional Arabic"/>
          <w:i/>
          <w:sz w:val="36"/>
          <w:szCs w:val="36"/>
          <w:rtl/>
        </w:rPr>
        <w:t>اختبار الحالة الطبيعية</w:t>
      </w:r>
    </w:p>
    <w:p w:rsidR="003521FF" w:rsidRPr="003521FF" w:rsidRDefault="003521FF" w:rsidP="009B17F8">
      <w:pPr>
        <w:pStyle w:val="ListParagraph"/>
        <w:bidi/>
        <w:spacing w:line="240" w:lineRule="auto"/>
        <w:ind w:left="1983" w:right="142" w:firstLine="177"/>
        <w:jc w:val="both"/>
        <w:rPr>
          <w:rFonts w:ascii="Traditional Arabic" w:hAnsi="Traditional Arabic" w:cs="Traditional Arabic"/>
          <w:i/>
          <w:sz w:val="36"/>
          <w:szCs w:val="36"/>
        </w:rPr>
      </w:pPr>
      <w:r w:rsidRPr="003521FF">
        <w:rPr>
          <w:rFonts w:ascii="Traditional Arabic" w:hAnsi="Traditional Arabic" w:cs="Traditional Arabic"/>
          <w:sz w:val="36"/>
          <w:szCs w:val="36"/>
          <w:rtl/>
        </w:rPr>
        <w:t>اختبار الحالة الطبيعية هو اختبار أساسي حول جدوى البيانات المراد تحليلها باستخدام الإحصاء الب</w:t>
      </w:r>
      <w:r w:rsidR="003179C4">
        <w:rPr>
          <w:rFonts w:ascii="Traditional Arabic" w:hAnsi="Traditional Arabic" w:cs="Traditional Arabic"/>
          <w:sz w:val="36"/>
          <w:szCs w:val="36"/>
          <w:rtl/>
        </w:rPr>
        <w:t>ارامتري أو الإحصاء غير المعلمية</w:t>
      </w:r>
      <w:r w:rsidRPr="003521FF">
        <w:rPr>
          <w:rFonts w:ascii="Traditional Arabic" w:hAnsi="Traditional Arabic" w:cs="Traditional Arabic"/>
          <w:sz w:val="36"/>
          <w:szCs w:val="36"/>
          <w:rtl/>
        </w:rPr>
        <w:t>، من خلال هذا الاختبار يمكن معرفة بيا</w:t>
      </w:r>
      <w:r w:rsidR="003179C4">
        <w:rPr>
          <w:rFonts w:ascii="Traditional Arabic" w:hAnsi="Traditional Arabic" w:cs="Traditional Arabic"/>
          <w:sz w:val="36"/>
          <w:szCs w:val="36"/>
          <w:rtl/>
        </w:rPr>
        <w:t>نات البحث في شكل توزيع البيانات</w:t>
      </w:r>
      <w:r w:rsidRPr="003521FF">
        <w:rPr>
          <w:rFonts w:ascii="Traditional Arabic" w:hAnsi="Traditional Arabic" w:cs="Traditional Arabic"/>
          <w:sz w:val="36"/>
          <w:szCs w:val="36"/>
          <w:rtl/>
        </w:rPr>
        <w:t>، أي طبيعية وغير طبيعية. يمكن استخدام الإحصائيات البارامترية لاجتياز اختبار الحالة الطبيعية وهذا يعني أن البيانات موزعة بشكل طبيعي. تستخدم الإحصاءات غير البارامترية عندما لا تجتاز البيانات اختبار الحالة الطبيعية وهذا يعني أن البيانات لا يتم توزيعها بشكل طبيعي</w:t>
      </w:r>
      <w:r w:rsidRPr="003521FF">
        <w:rPr>
          <w:rFonts w:ascii="Traditional Arabic" w:hAnsi="Traditional Arabic" w:cs="Traditional Arabic"/>
          <w:sz w:val="36"/>
          <w:szCs w:val="36"/>
        </w:rPr>
        <w:t>.</w:t>
      </w:r>
    </w:p>
    <w:p w:rsidR="003521FF" w:rsidRDefault="003521FF" w:rsidP="009B17F8">
      <w:pPr>
        <w:pStyle w:val="ListParagraph"/>
        <w:bidi/>
        <w:spacing w:line="240" w:lineRule="auto"/>
        <w:ind w:left="1983" w:right="142" w:firstLine="177"/>
        <w:jc w:val="both"/>
        <w:rPr>
          <w:rFonts w:ascii="Traditional Arabic" w:hAnsi="Traditional Arabic" w:cs="Traditional Arabic"/>
          <w:sz w:val="36"/>
          <w:szCs w:val="36"/>
        </w:rPr>
      </w:pPr>
      <w:r w:rsidRPr="003521FF">
        <w:rPr>
          <w:rFonts w:ascii="Traditional Arabic" w:hAnsi="Traditional Arabic" w:cs="Traditional Arabic"/>
          <w:sz w:val="36"/>
          <w:szCs w:val="36"/>
          <w:rtl/>
        </w:rPr>
        <w:t xml:space="preserve">هذا البحث الذي سيتم اختباره للتأكد من طبيعته هو بيانات نتائج تعلم الطلاب باستخدام نموذج تعلم الخرائط الذهنية. لمعرفة ما إذا كانت </w:t>
      </w:r>
      <w:r w:rsidR="003179C4">
        <w:rPr>
          <w:rFonts w:ascii="Traditional Arabic" w:hAnsi="Traditional Arabic" w:cs="Traditional Arabic"/>
          <w:sz w:val="36"/>
          <w:szCs w:val="36"/>
          <w:rtl/>
        </w:rPr>
        <w:t>البيانات موزعة بشكل طبيعي أم لا</w:t>
      </w:r>
      <w:r w:rsidRPr="003521FF">
        <w:rPr>
          <w:rFonts w:ascii="Traditional Arabic" w:hAnsi="Traditional Arabic" w:cs="Traditional Arabic"/>
          <w:sz w:val="36"/>
          <w:szCs w:val="36"/>
          <w:rtl/>
        </w:rPr>
        <w:t>، يستخدم اختبار الحالة الطبيعية للبيانات في هذه الدراسة برنامج</w:t>
      </w:r>
      <w:r w:rsidRPr="003521FF">
        <w:rPr>
          <w:rFonts w:ascii="Traditional Arabic" w:hAnsi="Traditional Arabic" w:cs="Traditional Arabic"/>
          <w:sz w:val="36"/>
          <w:szCs w:val="36"/>
        </w:rPr>
        <w:t xml:space="preserve"> SPSS </w:t>
      </w:r>
      <w:r w:rsidRPr="003521FF">
        <w:rPr>
          <w:rFonts w:ascii="Traditional Arabic" w:hAnsi="Traditional Arabic" w:cs="Traditional Arabic"/>
          <w:sz w:val="36"/>
          <w:szCs w:val="36"/>
          <w:rtl/>
        </w:rPr>
        <w:t>بمستوى أهمية</w:t>
      </w:r>
      <w:r w:rsidRPr="003521FF">
        <w:rPr>
          <w:rFonts w:ascii="Traditional Arabic" w:hAnsi="Traditional Arabic" w:cs="Traditional Arabic"/>
          <w:sz w:val="36"/>
          <w:szCs w:val="36"/>
        </w:rPr>
        <w:t xml:space="preserve"> Kolmogorof-Smirnov </w:t>
      </w:r>
      <w:r w:rsidRPr="003521FF">
        <w:rPr>
          <w:rFonts w:ascii="Traditional Arabic" w:hAnsi="Traditional Arabic" w:cs="Traditional Arabic"/>
          <w:sz w:val="36"/>
          <w:szCs w:val="36"/>
          <w:rtl/>
        </w:rPr>
        <w:t>بنسبة 5٪ لاتخاذ القرار مع المعايير التالية</w:t>
      </w:r>
      <w:r w:rsidRPr="003521FF">
        <w:rPr>
          <w:rFonts w:ascii="Traditional Arabic" w:hAnsi="Traditional Arabic" w:cs="Traditional Arabic"/>
          <w:sz w:val="36"/>
          <w:szCs w:val="36"/>
        </w:rPr>
        <w:t>:</w:t>
      </w:r>
    </w:p>
    <w:p w:rsidR="00821A00" w:rsidRPr="00821A00" w:rsidRDefault="00821A00" w:rsidP="009B17F8">
      <w:pPr>
        <w:pStyle w:val="ListParagraph"/>
        <w:widowControl w:val="0"/>
        <w:numPr>
          <w:ilvl w:val="0"/>
          <w:numId w:val="28"/>
        </w:numPr>
        <w:tabs>
          <w:tab w:val="left" w:pos="1985"/>
        </w:tabs>
        <w:autoSpaceDE w:val="0"/>
        <w:autoSpaceDN w:val="0"/>
        <w:bidi/>
        <w:spacing w:before="3" w:after="0" w:line="240" w:lineRule="auto"/>
        <w:ind w:left="2408" w:right="851"/>
        <w:contextualSpacing w:val="0"/>
        <w:rPr>
          <w:rFonts w:ascii="Traditional Arabic" w:hAnsi="Traditional Arabic" w:cs="Traditional Arabic"/>
          <w:sz w:val="36"/>
          <w:szCs w:val="36"/>
        </w:rPr>
      </w:pPr>
      <w:r w:rsidRPr="00821A00">
        <w:rPr>
          <w:rFonts w:ascii="Traditional Arabic" w:hAnsi="Traditional Arabic" w:cs="Traditional Arabic"/>
          <w:sz w:val="36"/>
          <w:szCs w:val="36"/>
          <w:rtl/>
        </w:rPr>
        <w:t>قيمة</w:t>
      </w:r>
      <w:r w:rsidRPr="00821A00">
        <w:rPr>
          <w:rFonts w:ascii="Traditional Arabic" w:hAnsi="Traditional Arabic" w:cs="Traditional Arabic"/>
          <w:sz w:val="36"/>
          <w:szCs w:val="36"/>
        </w:rPr>
        <w:t xml:space="preserve">) sig </w:t>
      </w:r>
      <w:r w:rsidRPr="00821A00">
        <w:rPr>
          <w:rFonts w:ascii="Traditional Arabic" w:hAnsi="Traditional Arabic" w:cs="Traditional Arabic"/>
          <w:sz w:val="36"/>
          <w:szCs w:val="36"/>
          <w:rtl/>
        </w:rPr>
        <w:t>الأهمية) أو قيمة الاحتمال &gt; 0.05 توزيع البيانات أمر طبيعي</w:t>
      </w:r>
      <w:r>
        <w:rPr>
          <w:rFonts w:ascii="Traditional Arabic" w:hAnsi="Traditional Arabic" w:cs="Traditional Arabic"/>
          <w:sz w:val="36"/>
          <w:szCs w:val="36"/>
        </w:rPr>
        <w:t>.</w:t>
      </w:r>
    </w:p>
    <w:p w:rsidR="009B17F8" w:rsidRPr="009B17F8" w:rsidRDefault="00821A00" w:rsidP="009B17F8">
      <w:pPr>
        <w:pStyle w:val="ListParagraph"/>
        <w:widowControl w:val="0"/>
        <w:numPr>
          <w:ilvl w:val="0"/>
          <w:numId w:val="28"/>
        </w:numPr>
        <w:tabs>
          <w:tab w:val="left" w:pos="1733"/>
          <w:tab w:val="left" w:pos="1985"/>
        </w:tabs>
        <w:autoSpaceDE w:val="0"/>
        <w:autoSpaceDN w:val="0"/>
        <w:bidi/>
        <w:spacing w:before="2" w:after="0" w:line="240" w:lineRule="auto"/>
        <w:ind w:left="2408" w:right="851"/>
        <w:contextualSpacing w:val="0"/>
        <w:rPr>
          <w:rFonts w:ascii="Traditional Arabic" w:hAnsi="Traditional Arabic" w:cs="Traditional Arabic"/>
          <w:sz w:val="36"/>
          <w:szCs w:val="36"/>
          <w:rtl/>
        </w:rPr>
      </w:pPr>
      <w:r w:rsidRPr="00821A00">
        <w:rPr>
          <w:rFonts w:ascii="Traditional Arabic" w:hAnsi="Traditional Arabic" w:cs="Traditional Arabic"/>
          <w:sz w:val="36"/>
          <w:szCs w:val="36"/>
          <w:rtl/>
        </w:rPr>
        <w:t>قيمة</w:t>
      </w:r>
      <w:r w:rsidRPr="00821A00">
        <w:rPr>
          <w:rFonts w:ascii="Traditional Arabic" w:hAnsi="Traditional Arabic" w:cs="Traditional Arabic"/>
          <w:sz w:val="36"/>
          <w:szCs w:val="36"/>
        </w:rPr>
        <w:t xml:space="preserve">) sig </w:t>
      </w:r>
      <w:r w:rsidRPr="00821A00">
        <w:rPr>
          <w:rFonts w:ascii="Traditional Arabic" w:hAnsi="Traditional Arabic" w:cs="Traditional Arabic"/>
          <w:sz w:val="36"/>
          <w:szCs w:val="36"/>
          <w:rtl/>
        </w:rPr>
        <w:t>الأهمية) أو قيمة الاحتمال &lt; 0.05 لتوزيع البيانات غير طبيعية</w:t>
      </w:r>
      <w:r w:rsidRPr="00821A00">
        <w:rPr>
          <w:rFonts w:ascii="Traditional Arabic" w:hAnsi="Traditional Arabic" w:cs="Traditional Arabic"/>
          <w:sz w:val="36"/>
          <w:szCs w:val="36"/>
        </w:rPr>
        <w:t>.</w:t>
      </w:r>
    </w:p>
    <w:p w:rsidR="00EE48C4" w:rsidRPr="006A20F6" w:rsidRDefault="006A20F6" w:rsidP="009B17F8">
      <w:pPr>
        <w:pStyle w:val="ListParagraph"/>
        <w:widowControl w:val="0"/>
        <w:tabs>
          <w:tab w:val="left" w:pos="1733"/>
          <w:tab w:val="left" w:pos="1985"/>
        </w:tabs>
        <w:autoSpaceDE w:val="0"/>
        <w:autoSpaceDN w:val="0"/>
        <w:bidi/>
        <w:spacing w:before="2" w:after="0" w:line="240" w:lineRule="auto"/>
        <w:ind w:left="925" w:right="49"/>
        <w:contextualSpacing w:val="0"/>
        <w:jc w:val="center"/>
        <w:rPr>
          <w:rFonts w:ascii="Traditional Arabic" w:hAnsi="Traditional Arabic" w:cs="Traditional Arabic"/>
          <w:color w:val="000000" w:themeColor="text1"/>
          <w:sz w:val="36"/>
          <w:szCs w:val="36"/>
        </w:rPr>
      </w:pPr>
      <w:r w:rsidRPr="00DC21C0">
        <w:rPr>
          <w:rFonts w:ascii="Traditional Arabic" w:hAnsi="Traditional Arabic" w:cs="Traditional Arabic"/>
          <w:b/>
          <w:bCs/>
          <w:color w:val="000000" w:themeColor="text1"/>
          <w:sz w:val="36"/>
          <w:szCs w:val="36"/>
          <w:rtl/>
        </w:rPr>
        <w:t xml:space="preserve">الجدول </w:t>
      </w:r>
      <w:r w:rsidR="00144665" w:rsidRPr="00DC21C0">
        <w:rPr>
          <w:rFonts w:ascii="Traditional Arabic" w:hAnsi="Traditional Arabic" w:cs="Traditional Arabic"/>
          <w:b/>
          <w:bCs/>
          <w:color w:val="000000" w:themeColor="text1"/>
          <w:sz w:val="36"/>
          <w:szCs w:val="36"/>
          <w:rtl/>
        </w:rPr>
        <w:t>4.8</w:t>
      </w:r>
      <w:r w:rsidRPr="006A20F6">
        <w:rPr>
          <w:rFonts w:ascii="Traditional Arabic" w:hAnsi="Traditional Arabic" w:cs="Traditional Arabic"/>
          <w:color w:val="000000" w:themeColor="text1"/>
          <w:sz w:val="36"/>
          <w:szCs w:val="36"/>
          <w:rtl/>
        </w:rPr>
        <w:t xml:space="preserve"> اختبار الحالة الطبيعية قبل الاختبار</w:t>
      </w:r>
    </w:p>
    <w:tbl>
      <w:tblPr>
        <w:tblW w:w="6909"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585"/>
        <w:gridCol w:w="793"/>
        <w:gridCol w:w="793"/>
        <w:gridCol w:w="793"/>
        <w:gridCol w:w="793"/>
        <w:gridCol w:w="793"/>
        <w:gridCol w:w="793"/>
      </w:tblGrid>
      <w:tr w:rsidR="00EE48C4" w:rsidRPr="00D769CF" w:rsidTr="00EE48C4">
        <w:trPr>
          <w:cantSplit/>
          <w:trHeight w:val="338"/>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010205"/>
                <w:sz w:val="18"/>
                <w:szCs w:val="18"/>
              </w:rPr>
            </w:pPr>
            <w:r w:rsidRPr="00D769CF">
              <w:rPr>
                <w:rFonts w:ascii="Arial" w:hAnsi="Arial" w:cs="Arial"/>
                <w:b/>
                <w:bCs/>
                <w:color w:val="010205"/>
                <w:sz w:val="18"/>
                <w:szCs w:val="18"/>
              </w:rPr>
              <w:t>Tests of Normality</w:t>
            </w:r>
          </w:p>
        </w:tc>
      </w:tr>
      <w:tr w:rsidR="00EE48C4" w:rsidRPr="00D769CF" w:rsidTr="00EE48C4">
        <w:trPr>
          <w:cantSplit/>
          <w:trHeight w:val="326"/>
          <w:jc w:val="right"/>
        </w:trPr>
        <w:tc>
          <w:tcPr>
            <w:tcW w:w="566" w:type="dxa"/>
            <w:vAlign w:val="center"/>
          </w:tcPr>
          <w:p w:rsidR="00EE48C4" w:rsidRPr="00D769CF" w:rsidRDefault="00EE48C4" w:rsidP="009B17F8">
            <w:pPr>
              <w:autoSpaceDE w:val="0"/>
              <w:autoSpaceDN w:val="0"/>
              <w:bidi/>
              <w:adjustRightInd w:val="0"/>
              <w:spacing w:after="0" w:line="240" w:lineRule="auto"/>
              <w:rPr>
                <w:rFonts w:ascii="Arial" w:hAnsi="Arial" w:cs="Arial"/>
                <w:color w:val="010205"/>
                <w:sz w:val="18"/>
                <w:szCs w:val="18"/>
              </w:rPr>
            </w:pPr>
          </w:p>
        </w:tc>
        <w:tc>
          <w:tcPr>
            <w:tcW w:w="1585" w:type="dxa"/>
            <w:vMerge w:val="restart"/>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PretestPosttest</w:t>
            </w:r>
          </w:p>
        </w:tc>
        <w:tc>
          <w:tcPr>
            <w:tcW w:w="2379" w:type="dxa"/>
            <w:gridSpan w:val="3"/>
            <w:tcBorders>
              <w:top w:val="nil"/>
              <w:left w:val="nil"/>
              <w:bottom w:val="nil"/>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Kolmogorov-Smirnov</w:t>
            </w:r>
            <w:r w:rsidRPr="00D769CF">
              <w:rPr>
                <w:rFonts w:ascii="Arial" w:hAnsi="Arial" w:cs="Arial"/>
                <w:color w:val="264A60"/>
                <w:sz w:val="14"/>
                <w:szCs w:val="14"/>
                <w:vertAlign w:val="superscript"/>
              </w:rPr>
              <w:t>a</w:t>
            </w:r>
          </w:p>
        </w:tc>
        <w:tc>
          <w:tcPr>
            <w:tcW w:w="2379" w:type="dxa"/>
            <w:gridSpan w:val="3"/>
            <w:tcBorders>
              <w:top w:val="nil"/>
              <w:left w:val="single" w:sz="8" w:space="0" w:color="E0E0E0"/>
              <w:bottom w:val="nil"/>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Shapiro-Wilk</w:t>
            </w:r>
          </w:p>
        </w:tc>
      </w:tr>
      <w:tr w:rsidR="00EE48C4" w:rsidRPr="00D769CF" w:rsidTr="00EE48C4">
        <w:trPr>
          <w:cantSplit/>
          <w:trHeight w:val="326"/>
          <w:jc w:val="right"/>
        </w:trPr>
        <w:tc>
          <w:tcPr>
            <w:tcW w:w="566" w:type="dxa"/>
            <w:vAlign w:val="center"/>
          </w:tcPr>
          <w:p w:rsidR="00EE48C4" w:rsidRPr="00D769CF" w:rsidRDefault="00EE48C4" w:rsidP="009B17F8">
            <w:pPr>
              <w:autoSpaceDE w:val="0"/>
              <w:autoSpaceDN w:val="0"/>
              <w:bidi/>
              <w:adjustRightInd w:val="0"/>
              <w:spacing w:after="0" w:line="240" w:lineRule="auto"/>
              <w:rPr>
                <w:rFonts w:ascii="Arial" w:hAnsi="Arial" w:cs="Arial"/>
                <w:color w:val="264A60"/>
                <w:sz w:val="14"/>
                <w:szCs w:val="14"/>
              </w:rPr>
            </w:pPr>
          </w:p>
        </w:tc>
        <w:tc>
          <w:tcPr>
            <w:tcW w:w="1585" w:type="dxa"/>
            <w:vMerge/>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rPr>
                <w:rFonts w:ascii="Arial" w:hAnsi="Arial" w:cs="Arial"/>
                <w:color w:val="264A60"/>
                <w:sz w:val="14"/>
                <w:szCs w:val="14"/>
              </w:rPr>
            </w:pPr>
          </w:p>
        </w:tc>
        <w:tc>
          <w:tcPr>
            <w:tcW w:w="793" w:type="dxa"/>
            <w:tcBorders>
              <w:top w:val="nil"/>
              <w:left w:val="nil"/>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Statistic</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953A27"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D</w:t>
            </w:r>
            <w:r w:rsidR="00EE48C4" w:rsidRPr="00D769CF">
              <w:rPr>
                <w:rFonts w:ascii="Arial" w:hAnsi="Arial" w:cs="Arial"/>
                <w:color w:val="264A60"/>
                <w:sz w:val="14"/>
                <w:szCs w:val="14"/>
              </w:rPr>
              <w:t>f</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Sig.</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Statistic</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6455AB"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D</w:t>
            </w:r>
            <w:r w:rsidR="00EE48C4" w:rsidRPr="00D769CF">
              <w:rPr>
                <w:rFonts w:ascii="Arial" w:hAnsi="Arial" w:cs="Arial"/>
                <w:color w:val="264A60"/>
                <w:sz w:val="14"/>
                <w:szCs w:val="14"/>
              </w:rPr>
              <w:t>f</w:t>
            </w:r>
          </w:p>
        </w:tc>
        <w:tc>
          <w:tcPr>
            <w:tcW w:w="793" w:type="dxa"/>
            <w:tcBorders>
              <w:top w:val="nil"/>
              <w:left w:val="single" w:sz="8" w:space="0" w:color="E0E0E0"/>
              <w:bottom w:val="single" w:sz="8" w:space="0" w:color="152935"/>
              <w:right w:val="nil"/>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Sig.</w:t>
            </w:r>
          </w:p>
        </w:tc>
      </w:tr>
      <w:tr w:rsidR="00EE48C4" w:rsidRPr="00D769CF" w:rsidTr="00EE48C4">
        <w:trPr>
          <w:cantSplit/>
          <w:trHeight w:val="338"/>
          <w:jc w:val="right"/>
        </w:trPr>
        <w:tc>
          <w:tcPr>
            <w:tcW w:w="566" w:type="dxa"/>
            <w:vMerge w:val="restart"/>
            <w:tcBorders>
              <w:top w:val="single" w:sz="8" w:space="0" w:color="152935"/>
              <w:left w:val="nil"/>
              <w:bottom w:val="single" w:sz="8" w:space="0" w:color="152935"/>
              <w:right w:val="nil"/>
            </w:tcBorders>
            <w:shd w:val="clear" w:color="auto" w:fill="E0E0E0"/>
            <w:vAlign w:val="center"/>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Nilai</w:t>
            </w:r>
          </w:p>
        </w:tc>
        <w:tc>
          <w:tcPr>
            <w:tcW w:w="1585" w:type="dxa"/>
            <w:tcBorders>
              <w:top w:val="single" w:sz="8" w:space="0" w:color="152935"/>
              <w:left w:val="nil"/>
              <w:bottom w:val="single" w:sz="8" w:space="0" w:color="AEAEAE"/>
              <w:right w:val="nil"/>
            </w:tcBorders>
            <w:shd w:val="clear" w:color="auto" w:fill="E0E0E0"/>
            <w:vAlign w:val="center"/>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Pretest Eksperimen</w:t>
            </w:r>
          </w:p>
        </w:tc>
        <w:tc>
          <w:tcPr>
            <w:tcW w:w="793" w:type="dxa"/>
            <w:tcBorders>
              <w:top w:val="single" w:sz="8" w:space="0" w:color="152935"/>
              <w:left w:val="nil"/>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.158</w:t>
            </w:r>
          </w:p>
        </w:tc>
        <w:tc>
          <w:tcPr>
            <w:tcW w:w="79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.200</w:t>
            </w:r>
            <w:r w:rsidRPr="00D769CF">
              <w:rPr>
                <w:rFonts w:ascii="Arial" w:hAnsi="Arial" w:cs="Arial"/>
                <w:color w:val="010205"/>
                <w:sz w:val="14"/>
                <w:szCs w:val="14"/>
                <w:vertAlign w:val="superscript"/>
              </w:rPr>
              <w:t>*</w:t>
            </w:r>
          </w:p>
        </w:tc>
        <w:tc>
          <w:tcPr>
            <w:tcW w:w="79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.917</w:t>
            </w:r>
          </w:p>
        </w:tc>
        <w:tc>
          <w:tcPr>
            <w:tcW w:w="79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152935"/>
              <w:left w:val="single" w:sz="8" w:space="0" w:color="E0E0E0"/>
              <w:bottom w:val="single" w:sz="8" w:space="0" w:color="AEAEAE"/>
              <w:right w:val="nil"/>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.116</w:t>
            </w:r>
          </w:p>
        </w:tc>
      </w:tr>
      <w:tr w:rsidR="00EE48C4" w:rsidRPr="00D769CF" w:rsidTr="00EE48C4">
        <w:trPr>
          <w:cantSplit/>
          <w:trHeight w:val="150"/>
          <w:jc w:val="right"/>
        </w:trPr>
        <w:tc>
          <w:tcPr>
            <w:tcW w:w="566" w:type="dxa"/>
            <w:vMerge/>
            <w:tcBorders>
              <w:top w:val="single" w:sz="8" w:space="0" w:color="152935"/>
              <w:left w:val="nil"/>
              <w:bottom w:val="single" w:sz="8" w:space="0" w:color="152935"/>
              <w:right w:val="nil"/>
            </w:tcBorders>
            <w:shd w:val="clear" w:color="auto" w:fill="E0E0E0"/>
            <w:vAlign w:val="center"/>
          </w:tcPr>
          <w:p w:rsidR="00EE48C4" w:rsidRPr="00D769CF" w:rsidRDefault="00EE48C4" w:rsidP="009B17F8">
            <w:pPr>
              <w:autoSpaceDE w:val="0"/>
              <w:autoSpaceDN w:val="0"/>
              <w:bidi/>
              <w:adjustRightInd w:val="0"/>
              <w:spacing w:after="0" w:line="240" w:lineRule="auto"/>
              <w:rPr>
                <w:rFonts w:ascii="Arial" w:hAnsi="Arial" w:cs="Arial"/>
                <w:color w:val="010205"/>
                <w:sz w:val="14"/>
                <w:szCs w:val="14"/>
              </w:rPr>
            </w:pPr>
          </w:p>
        </w:tc>
        <w:tc>
          <w:tcPr>
            <w:tcW w:w="1585" w:type="dxa"/>
            <w:tcBorders>
              <w:top w:val="single" w:sz="8" w:space="0" w:color="AEAEAE"/>
              <w:left w:val="nil"/>
              <w:bottom w:val="single" w:sz="8" w:space="0" w:color="AEAEAE"/>
              <w:right w:val="nil"/>
            </w:tcBorders>
            <w:shd w:val="clear" w:color="auto" w:fill="E0E0E0"/>
            <w:vAlign w:val="center"/>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Pretest Kontrol</w:t>
            </w:r>
          </w:p>
        </w:tc>
        <w:tc>
          <w:tcPr>
            <w:tcW w:w="793" w:type="dxa"/>
            <w:tcBorders>
              <w:top w:val="single" w:sz="8" w:space="0" w:color="AEAEAE"/>
              <w:left w:val="nil"/>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.173</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.163</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.933</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AEAEAE"/>
              <w:right w:val="nil"/>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.221</w:t>
            </w:r>
          </w:p>
        </w:tc>
      </w:tr>
      <w:tr w:rsidR="00EE48C4" w:rsidRPr="00D769CF" w:rsidTr="00EE48C4">
        <w:trPr>
          <w:cantSplit/>
          <w:trHeight w:val="326"/>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010205"/>
                <w:sz w:val="14"/>
                <w:szCs w:val="14"/>
              </w:rPr>
            </w:pPr>
            <w:r w:rsidRPr="00D769CF">
              <w:rPr>
                <w:rFonts w:ascii="Arial" w:hAnsi="Arial" w:cs="Arial"/>
                <w:color w:val="010205"/>
                <w:sz w:val="14"/>
                <w:szCs w:val="14"/>
              </w:rPr>
              <w:t>*. This is a lower bound of the true significance.</w:t>
            </w:r>
          </w:p>
        </w:tc>
      </w:tr>
      <w:tr w:rsidR="00EE48C4" w:rsidRPr="00D769CF" w:rsidTr="00EE48C4">
        <w:trPr>
          <w:cantSplit/>
          <w:trHeight w:val="338"/>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010205"/>
                <w:sz w:val="14"/>
                <w:szCs w:val="14"/>
              </w:rPr>
            </w:pPr>
            <w:r w:rsidRPr="00D769CF">
              <w:rPr>
                <w:rFonts w:ascii="Arial" w:hAnsi="Arial" w:cs="Arial"/>
                <w:color w:val="010205"/>
                <w:sz w:val="14"/>
                <w:szCs w:val="14"/>
              </w:rPr>
              <w:t>a. Lilliefors Significance Correction</w:t>
            </w:r>
          </w:p>
        </w:tc>
      </w:tr>
    </w:tbl>
    <w:p w:rsidR="006A20F6" w:rsidRDefault="00953A27" w:rsidP="009B17F8">
      <w:pPr>
        <w:pStyle w:val="ListParagraph"/>
        <w:widowControl w:val="0"/>
        <w:autoSpaceDE w:val="0"/>
        <w:autoSpaceDN w:val="0"/>
        <w:bidi/>
        <w:spacing w:before="2" w:after="0" w:line="240" w:lineRule="auto"/>
        <w:ind w:left="899"/>
        <w:contextualSpacing w:val="0"/>
        <w:jc w:val="both"/>
        <w:rPr>
          <w:rFonts w:ascii="Traditional Arabic" w:hAnsi="Traditional Arabic" w:cs="Traditional Arabic"/>
          <w:color w:val="000000" w:themeColor="text1"/>
          <w:sz w:val="36"/>
          <w:szCs w:val="36"/>
          <w:rtl/>
        </w:rPr>
      </w:pPr>
      <w:r w:rsidRPr="00A4564E">
        <w:rPr>
          <w:rFonts w:ascii="Traditional Arabic" w:hAnsi="Traditional Arabic" w:cs="Traditional Arabic"/>
          <w:color w:val="000000" w:themeColor="text1"/>
          <w:sz w:val="36"/>
          <w:szCs w:val="36"/>
          <w:rtl/>
        </w:rPr>
        <w:t xml:space="preserve">استنادا إلى الجدول </w:t>
      </w:r>
      <w:r w:rsidR="00DD79B4" w:rsidRPr="00A4564E">
        <w:rPr>
          <w:rFonts w:ascii="Traditional Arabic" w:hAnsi="Traditional Arabic" w:cs="Traditional Arabic"/>
          <w:color w:val="000000" w:themeColor="text1"/>
          <w:sz w:val="36"/>
          <w:szCs w:val="36"/>
          <w:rtl/>
        </w:rPr>
        <w:t>4.8</w:t>
      </w:r>
      <w:r w:rsidRPr="00A4564E">
        <w:rPr>
          <w:rFonts w:ascii="Traditional Arabic" w:hAnsi="Traditional Arabic" w:cs="Traditional Arabic"/>
          <w:color w:val="000000" w:themeColor="text1"/>
          <w:sz w:val="36"/>
          <w:szCs w:val="36"/>
          <w:rtl/>
        </w:rPr>
        <w:t xml:space="preserve"> من اختبار الحالة الطبيعية يمكن معرفة قيم</w:t>
      </w:r>
      <w:r w:rsidRPr="00A4564E">
        <w:rPr>
          <w:rFonts w:ascii="Traditional Arabic" w:hAnsi="Traditional Arabic" w:cs="Traditional Arabic"/>
          <w:color w:val="000000" w:themeColor="text1"/>
          <w:sz w:val="36"/>
          <w:szCs w:val="36"/>
        </w:rPr>
        <w:t xml:space="preserve"> - 2) Asymp.Sig. </w:t>
      </w:r>
      <w:r w:rsidR="003679AB">
        <w:rPr>
          <w:rFonts w:ascii="Traditional Arabic" w:hAnsi="Traditional Arabic" w:cs="Traditional Arabic"/>
          <w:color w:val="000000" w:themeColor="text1"/>
          <w:sz w:val="36"/>
          <w:szCs w:val="36"/>
          <w:rtl/>
        </w:rPr>
        <w:lastRenderedPageBreak/>
        <w:t>الذيل) في فئة الاختبار ال</w:t>
      </w:r>
      <w:r w:rsidR="003679AB">
        <w:rPr>
          <w:rFonts w:ascii="Traditional Arabic" w:hAnsi="Traditional Arabic" w:cs="Traditional Arabic" w:hint="cs"/>
          <w:color w:val="000000" w:themeColor="text1"/>
          <w:sz w:val="36"/>
          <w:szCs w:val="36"/>
          <w:rtl/>
        </w:rPr>
        <w:t>قبلي</w:t>
      </w:r>
      <w:r w:rsidRPr="00A4564E">
        <w:rPr>
          <w:rFonts w:ascii="Traditional Arabic" w:hAnsi="Traditional Arabic" w:cs="Traditional Arabic"/>
          <w:color w:val="000000" w:themeColor="text1"/>
          <w:sz w:val="36"/>
          <w:szCs w:val="36"/>
          <w:rtl/>
        </w:rPr>
        <w:t xml:space="preserve"> التجريبي </w:t>
      </w:r>
      <w:r w:rsidR="003679AB">
        <w:rPr>
          <w:rFonts w:ascii="Traditional Arabic" w:hAnsi="Traditional Arabic" w:cs="Traditional Arabic"/>
          <w:color w:val="000000" w:themeColor="text1"/>
          <w:sz w:val="36"/>
          <w:szCs w:val="36"/>
          <w:rtl/>
        </w:rPr>
        <w:t>0.</w:t>
      </w:r>
      <w:r w:rsidR="003679AB">
        <w:rPr>
          <w:rFonts w:ascii="Traditional Arabic" w:hAnsi="Traditional Arabic" w:cs="Traditional Arabic" w:hint="cs"/>
          <w:color w:val="000000" w:themeColor="text1"/>
          <w:sz w:val="36"/>
          <w:szCs w:val="36"/>
          <w:rtl/>
        </w:rPr>
        <w:t>200</w:t>
      </w:r>
      <w:r w:rsidRPr="00A4564E">
        <w:rPr>
          <w:rFonts w:ascii="Traditional Arabic" w:hAnsi="Traditional Arabic" w:cs="Traditional Arabic"/>
          <w:color w:val="000000" w:themeColor="text1"/>
          <w:sz w:val="36"/>
          <w:szCs w:val="36"/>
          <w:rtl/>
        </w:rPr>
        <w:t xml:space="preserve"> و</w:t>
      </w:r>
      <w:r w:rsidRPr="00A4564E">
        <w:rPr>
          <w:rFonts w:ascii="Traditional Arabic" w:hAnsi="Traditional Arabic" w:cs="Traditional Arabic"/>
          <w:color w:val="000000" w:themeColor="text1"/>
          <w:sz w:val="36"/>
          <w:szCs w:val="36"/>
        </w:rPr>
        <w:t xml:space="preserve"> </w:t>
      </w:r>
      <w:r w:rsidRPr="00A4564E">
        <w:rPr>
          <w:rFonts w:ascii="Traditional Arabic" w:hAnsi="Traditional Arabic" w:cs="Traditional Arabic"/>
          <w:color w:val="000000" w:themeColor="text1"/>
          <w:sz w:val="36"/>
          <w:szCs w:val="36"/>
          <w:rtl/>
        </w:rPr>
        <w:t xml:space="preserve">في فئة الاختبار </w:t>
      </w:r>
      <w:r w:rsidR="003679AB">
        <w:rPr>
          <w:rFonts w:ascii="Traditional Arabic" w:hAnsi="Traditional Arabic" w:cs="Traditional Arabic"/>
          <w:color w:val="000000" w:themeColor="text1"/>
          <w:sz w:val="36"/>
          <w:szCs w:val="36"/>
          <w:rtl/>
        </w:rPr>
        <w:t>ال</w:t>
      </w:r>
      <w:r w:rsidR="003679AB">
        <w:rPr>
          <w:rFonts w:ascii="Traditional Arabic" w:hAnsi="Traditional Arabic" w:cs="Traditional Arabic" w:hint="cs"/>
          <w:color w:val="000000" w:themeColor="text1"/>
          <w:sz w:val="36"/>
          <w:szCs w:val="36"/>
          <w:rtl/>
        </w:rPr>
        <w:t>قبلي</w:t>
      </w:r>
      <w:r w:rsidR="003679AB" w:rsidRPr="00A4564E">
        <w:rPr>
          <w:rFonts w:ascii="Traditional Arabic" w:hAnsi="Traditional Arabic" w:cs="Traditional Arabic"/>
          <w:color w:val="000000" w:themeColor="text1"/>
          <w:sz w:val="36"/>
          <w:szCs w:val="36"/>
          <w:rtl/>
        </w:rPr>
        <w:t xml:space="preserve"> </w:t>
      </w:r>
      <w:r w:rsidRPr="00A4564E">
        <w:rPr>
          <w:rFonts w:ascii="Traditional Arabic" w:hAnsi="Traditional Arabic" w:cs="Traditional Arabic"/>
          <w:color w:val="000000" w:themeColor="text1"/>
          <w:sz w:val="36"/>
          <w:szCs w:val="36"/>
          <w:rtl/>
        </w:rPr>
        <w:t xml:space="preserve">الضابط </w:t>
      </w:r>
      <w:r w:rsidRPr="00953A27">
        <w:rPr>
          <w:rFonts w:ascii="Traditional Arabic" w:hAnsi="Traditional Arabic" w:cs="Traditional Arabic"/>
          <w:color w:val="000000" w:themeColor="text1"/>
          <w:sz w:val="36"/>
          <w:szCs w:val="36"/>
          <w:rtl/>
        </w:rPr>
        <w:t>0.163</w:t>
      </w:r>
      <w:r w:rsidR="003179C4">
        <w:rPr>
          <w:rFonts w:ascii="Traditional Arabic" w:hAnsi="Traditional Arabic" w:cs="Traditional Arabic"/>
          <w:color w:val="000000" w:themeColor="text1"/>
          <w:sz w:val="36"/>
          <w:szCs w:val="36"/>
          <w:rtl/>
        </w:rPr>
        <w:t xml:space="preserve"> بحيث تكون أكبر من 0.05</w:t>
      </w:r>
      <w:r w:rsidRPr="00A4564E">
        <w:rPr>
          <w:rFonts w:ascii="Traditional Arabic" w:hAnsi="Traditional Arabic" w:cs="Traditional Arabic"/>
          <w:color w:val="000000" w:themeColor="text1"/>
          <w:sz w:val="36"/>
          <w:szCs w:val="36"/>
          <w:rtl/>
        </w:rPr>
        <w:t>، يمكن استنتاج أن البيانات موزعة بشكل طبيعي. لتكون قادرة على إجراء الاختبار هناك العديد من الشروط.</w:t>
      </w:r>
    </w:p>
    <w:p w:rsidR="00DD79B4" w:rsidRPr="00A4564E" w:rsidRDefault="003679AB" w:rsidP="009B17F8">
      <w:pPr>
        <w:pStyle w:val="ListParagraph"/>
        <w:widowControl w:val="0"/>
        <w:autoSpaceDE w:val="0"/>
        <w:autoSpaceDN w:val="0"/>
        <w:bidi/>
        <w:spacing w:before="2" w:after="0" w:line="240" w:lineRule="auto"/>
        <w:ind w:left="899" w:right="49"/>
        <w:contextualSpacing w:val="0"/>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فيما يلي بعث</w:t>
      </w:r>
      <w:r w:rsidR="006D0DC0">
        <w:rPr>
          <w:rFonts w:ascii="Traditional Arabic" w:hAnsi="Traditional Arabic" w:cs="Traditional Arabic" w:hint="cs"/>
          <w:color w:val="000000" w:themeColor="text1"/>
          <w:sz w:val="36"/>
          <w:szCs w:val="36"/>
          <w:rtl/>
        </w:rPr>
        <w:t xml:space="preserve"> خطوات وشروط </w:t>
      </w:r>
      <w:r w:rsidR="00DD79B4" w:rsidRPr="00A4564E">
        <w:rPr>
          <w:rFonts w:ascii="Traditional Arabic" w:hAnsi="Traditional Arabic" w:cs="Traditional Arabic"/>
          <w:color w:val="000000" w:themeColor="text1"/>
          <w:sz w:val="36"/>
          <w:szCs w:val="36"/>
          <w:rtl/>
        </w:rPr>
        <w:t>اختبار الحالة الطبيعية من البيانات الواردة في الجدول 4.8</w:t>
      </w:r>
      <w:r w:rsidR="00DD79B4" w:rsidRPr="00A4564E">
        <w:rPr>
          <w:rFonts w:ascii="Traditional Arabic" w:hAnsi="Traditional Arabic" w:cs="Traditional Arabic"/>
          <w:color w:val="000000" w:themeColor="text1"/>
          <w:sz w:val="36"/>
          <w:szCs w:val="36"/>
        </w:rPr>
        <w:t>:</w:t>
      </w:r>
    </w:p>
    <w:p w:rsidR="00C560DC" w:rsidRDefault="00DD79B4" w:rsidP="00C560DC">
      <w:pPr>
        <w:pStyle w:val="BodyText"/>
        <w:numPr>
          <w:ilvl w:val="0"/>
          <w:numId w:val="41"/>
        </w:numPr>
        <w:bidi/>
        <w:ind w:right="142"/>
        <w:jc w:val="both"/>
        <w:rPr>
          <w:rFonts w:ascii="Traditional Arabic" w:hAnsi="Traditional Arabic" w:cs="Traditional Arabic"/>
          <w:color w:val="000000" w:themeColor="text1"/>
          <w:sz w:val="36"/>
          <w:szCs w:val="36"/>
          <w:lang w:val="id-ID"/>
        </w:rPr>
      </w:pPr>
      <w:r w:rsidRPr="00A4564E">
        <w:rPr>
          <w:rFonts w:ascii="Traditional Arabic" w:hAnsi="Traditional Arabic" w:cs="Traditional Arabic"/>
          <w:color w:val="000000" w:themeColor="text1"/>
          <w:sz w:val="36"/>
          <w:szCs w:val="36"/>
          <w:rtl/>
        </w:rPr>
        <w:t>بلغت نتائج ورقة الملاحظة لنموذج تعلم الخرائط الذهنية حول إتقان المفردات ال</w:t>
      </w:r>
      <w:r>
        <w:rPr>
          <w:rFonts w:ascii="Traditional Arabic" w:hAnsi="Traditional Arabic" w:cs="Traditional Arabic"/>
          <w:color w:val="000000" w:themeColor="text1"/>
          <w:sz w:val="36"/>
          <w:szCs w:val="36"/>
          <w:rtl/>
        </w:rPr>
        <w:t>عربية توزيع سيج. 0.</w:t>
      </w:r>
      <w:r w:rsidR="006D0DC0">
        <w:rPr>
          <w:rFonts w:ascii="Traditional Arabic" w:hAnsi="Traditional Arabic" w:cs="Traditional Arabic" w:hint="cs"/>
          <w:color w:val="000000" w:themeColor="text1"/>
          <w:sz w:val="36"/>
          <w:szCs w:val="36"/>
          <w:rtl/>
        </w:rPr>
        <w:t>200</w:t>
      </w:r>
      <w:r w:rsidRPr="00A4564E">
        <w:rPr>
          <w:rFonts w:ascii="Traditional Arabic" w:hAnsi="Traditional Arabic" w:cs="Traditional Arabic"/>
          <w:color w:val="000000" w:themeColor="text1"/>
          <w:sz w:val="36"/>
          <w:szCs w:val="36"/>
          <w:rtl/>
        </w:rPr>
        <w:t xml:space="preserve"> &gt; 0.05 (التوزيع الطبيعي</w:t>
      </w:r>
      <w:r w:rsidRPr="00A4564E">
        <w:rPr>
          <w:rFonts w:ascii="Traditional Arabic" w:hAnsi="Traditional Arabic" w:cs="Traditional Arabic"/>
          <w:color w:val="000000" w:themeColor="text1"/>
          <w:sz w:val="36"/>
          <w:szCs w:val="36"/>
          <w:lang w:val="id-ID"/>
        </w:rPr>
        <w:t>(</w:t>
      </w:r>
    </w:p>
    <w:p w:rsidR="00DD79B4" w:rsidRPr="00C560DC" w:rsidRDefault="00DD79B4" w:rsidP="00C560DC">
      <w:pPr>
        <w:pStyle w:val="BodyText"/>
        <w:numPr>
          <w:ilvl w:val="0"/>
          <w:numId w:val="41"/>
        </w:numPr>
        <w:bidi/>
        <w:ind w:right="142"/>
        <w:jc w:val="both"/>
        <w:rPr>
          <w:rFonts w:ascii="Traditional Arabic" w:hAnsi="Traditional Arabic" w:cs="Traditional Arabic"/>
          <w:color w:val="000000" w:themeColor="text1"/>
          <w:sz w:val="36"/>
          <w:szCs w:val="36"/>
          <w:lang w:val="id-ID"/>
        </w:rPr>
      </w:pPr>
      <w:r w:rsidRPr="00C560DC">
        <w:rPr>
          <w:rFonts w:ascii="Traditional Arabic" w:hAnsi="Traditional Arabic" w:cs="Traditional Arabic"/>
          <w:color w:val="000000" w:themeColor="text1"/>
          <w:sz w:val="36"/>
          <w:szCs w:val="36"/>
          <w:rtl/>
        </w:rPr>
        <w:t>نتائج ورقة الملاحظة لنموذج تعلم الخرائط الذهنية حول إتقان توزيع المفردات العربية. 0.</w:t>
      </w:r>
      <w:r w:rsidRPr="00C560DC">
        <w:rPr>
          <w:rFonts w:ascii="Traditional Arabic" w:hAnsi="Traditional Arabic" w:cs="Traditional Arabic" w:hint="cs"/>
          <w:color w:val="000000" w:themeColor="text1"/>
          <w:sz w:val="36"/>
          <w:szCs w:val="36"/>
          <w:rtl/>
        </w:rPr>
        <w:t>163</w:t>
      </w:r>
      <w:r w:rsidRPr="00C560DC">
        <w:rPr>
          <w:rFonts w:ascii="Traditional Arabic" w:hAnsi="Traditional Arabic" w:cs="Traditional Arabic"/>
          <w:color w:val="000000" w:themeColor="text1"/>
          <w:sz w:val="36"/>
          <w:szCs w:val="36"/>
          <w:rtl/>
        </w:rPr>
        <w:t xml:space="preserve"> &gt; 0.05 (التوزيع الطبيعي</w:t>
      </w:r>
      <w:r w:rsidRPr="00C560DC">
        <w:rPr>
          <w:rFonts w:asciiTheme="majorBidi" w:hAnsiTheme="majorBidi" w:cstheme="majorBidi"/>
          <w:color w:val="000000" w:themeColor="text1"/>
          <w:sz w:val="24"/>
          <w:szCs w:val="24"/>
          <w:lang w:val="id-ID"/>
        </w:rPr>
        <w:t>(</w:t>
      </w:r>
    </w:p>
    <w:p w:rsidR="00DD79B4" w:rsidRPr="001C0D7B" w:rsidRDefault="006D0DC0" w:rsidP="009B17F8">
      <w:pPr>
        <w:pStyle w:val="BodyText"/>
        <w:bidi/>
        <w:spacing w:before="2"/>
        <w:ind w:left="990" w:right="142"/>
        <w:jc w:val="both"/>
        <w:rPr>
          <w:rFonts w:asciiTheme="majorBidi" w:hAnsiTheme="majorBidi" w:cstheme="majorBidi"/>
          <w:color w:val="000000" w:themeColor="text1"/>
          <w:sz w:val="24"/>
          <w:szCs w:val="24"/>
          <w:lang w:val="id-ID"/>
        </w:rPr>
      </w:pPr>
      <w:r w:rsidRPr="006D0DC0">
        <w:rPr>
          <w:rFonts w:ascii="Traditional Arabic" w:hAnsi="Traditional Arabic" w:cs="Traditional Arabic"/>
          <w:color w:val="000000" w:themeColor="text1"/>
          <w:sz w:val="36"/>
          <w:szCs w:val="36"/>
          <w:rtl/>
          <w:lang w:val="id-ID"/>
        </w:rPr>
        <w:t>يمكن استنتاج أن الفئة التجريبية وفئة التحكم على نتائج الاختبار القبلي لطريقة الخرائط الذ</w:t>
      </w:r>
      <w:r w:rsidR="00272725">
        <w:rPr>
          <w:rFonts w:ascii="Traditional Arabic" w:hAnsi="Traditional Arabic" w:cs="Traditional Arabic"/>
          <w:color w:val="000000" w:themeColor="text1"/>
          <w:sz w:val="36"/>
          <w:szCs w:val="36"/>
          <w:rtl/>
          <w:lang w:val="id-ID"/>
        </w:rPr>
        <w:t>هنية على إتقان المفردات العربية</w:t>
      </w:r>
      <w:r w:rsidRPr="006D0DC0">
        <w:rPr>
          <w:rFonts w:ascii="Traditional Arabic" w:hAnsi="Traditional Arabic" w:cs="Traditional Arabic"/>
          <w:color w:val="000000" w:themeColor="text1"/>
          <w:sz w:val="36"/>
          <w:szCs w:val="36"/>
          <w:rtl/>
          <w:lang w:val="id-ID"/>
        </w:rPr>
        <w:t>، تم الإعلان عن توزيع بيانات أداة تقييم ورقة الملاحظة بشكل طبيعي</w:t>
      </w:r>
      <w:r w:rsidRPr="006D0DC0">
        <w:rPr>
          <w:rFonts w:asciiTheme="majorBidi" w:hAnsiTheme="majorBidi" w:cstheme="majorBidi"/>
          <w:color w:val="000000" w:themeColor="text1"/>
          <w:sz w:val="24"/>
          <w:szCs w:val="24"/>
          <w:lang w:val="id-ID"/>
        </w:rPr>
        <w:t>.</w:t>
      </w:r>
    </w:p>
    <w:p w:rsidR="006A20F6" w:rsidRPr="006A20F6" w:rsidRDefault="006A20F6" w:rsidP="009B17F8">
      <w:pPr>
        <w:pStyle w:val="ListParagraph"/>
        <w:widowControl w:val="0"/>
        <w:autoSpaceDE w:val="0"/>
        <w:autoSpaceDN w:val="0"/>
        <w:bidi/>
        <w:spacing w:before="2" w:after="0" w:line="240" w:lineRule="auto"/>
        <w:ind w:left="899" w:right="142"/>
        <w:contextualSpacing w:val="0"/>
        <w:jc w:val="both"/>
        <w:rPr>
          <w:rFonts w:ascii="Traditional Arabic" w:hAnsi="Traditional Arabic" w:cs="Traditional Arabic"/>
          <w:color w:val="000000" w:themeColor="text1"/>
          <w:sz w:val="36"/>
          <w:szCs w:val="36"/>
        </w:rPr>
      </w:pPr>
      <w:r w:rsidRPr="006A20F6">
        <w:rPr>
          <w:rFonts w:ascii="Traditional Arabic" w:hAnsi="Traditional Arabic" w:cs="Traditional Arabic"/>
          <w:color w:val="000000" w:themeColor="text1"/>
          <w:sz w:val="36"/>
          <w:szCs w:val="36"/>
          <w:rtl/>
        </w:rPr>
        <w:t>يتم تفسير أساس اتخاذ القرار في اختبار الحالة الطبيعية على النحو التالي:</w:t>
      </w:r>
    </w:p>
    <w:p w:rsidR="006A20F6" w:rsidRPr="006A20F6" w:rsidRDefault="006A20F6" w:rsidP="009B17F8">
      <w:pPr>
        <w:pStyle w:val="ListParagraph"/>
        <w:widowControl w:val="0"/>
        <w:numPr>
          <w:ilvl w:val="0"/>
          <w:numId w:val="37"/>
        </w:numPr>
        <w:autoSpaceDE w:val="0"/>
        <w:autoSpaceDN w:val="0"/>
        <w:bidi/>
        <w:spacing w:before="2" w:after="0" w:line="240" w:lineRule="auto"/>
        <w:ind w:right="142"/>
        <w:contextualSpacing w:val="0"/>
        <w:jc w:val="both"/>
        <w:rPr>
          <w:rFonts w:ascii="Traditional Arabic" w:hAnsi="Traditional Arabic" w:cs="Traditional Arabic"/>
          <w:color w:val="000000" w:themeColor="text1"/>
          <w:sz w:val="36"/>
          <w:szCs w:val="36"/>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 xml:space="preserve">tailed - 2) sig. </w:t>
      </w:r>
      <w:r w:rsidRPr="006A20F6">
        <w:rPr>
          <w:rFonts w:ascii="Traditional Arabic" w:hAnsi="Traditional Arabic" w:cs="Traditional Arabic"/>
          <w:color w:val="000000" w:themeColor="text1"/>
          <w:sz w:val="36"/>
          <w:szCs w:val="36"/>
          <w:rtl/>
        </w:rPr>
        <w:t>)</w:t>
      </w:r>
      <w:r w:rsidRPr="006A20F6">
        <w:rPr>
          <w:rFonts w:ascii="Traditional Arabic" w:hAnsi="Traditional Arabic" w:cs="Traditional Arabic"/>
          <w:color w:val="000000" w:themeColor="text1"/>
          <w:sz w:val="36"/>
          <w:szCs w:val="36"/>
        </w:rPr>
        <w:t xml:space="preserve"> </w:t>
      </w:r>
      <w:r w:rsidRPr="006A20F6">
        <w:rPr>
          <w:rFonts w:ascii="Times New Roman" w:hAnsi="Times New Roman" w:cs="Times New Roman" w:hint="cs"/>
          <w:color w:val="000000" w:themeColor="text1"/>
          <w:sz w:val="36"/>
          <w:szCs w:val="36"/>
          <w:rtl/>
        </w:rPr>
        <w:t>˂</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tl/>
        </w:rPr>
        <w:t>0.05 إلى</w:t>
      </w:r>
      <w:r w:rsidRPr="006A20F6">
        <w:rPr>
          <w:rFonts w:ascii="Traditional Arabic" w:hAnsi="Traditional Arabic" w:cs="Traditional Arabic"/>
          <w:color w:val="000000" w:themeColor="text1"/>
          <w:sz w:val="36"/>
          <w:szCs w:val="36"/>
        </w:rPr>
        <w:t xml:space="preserve"> H_0 </w:t>
      </w:r>
      <w:r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Pr>
        <w:t xml:space="preserve"> H_1 </w:t>
      </w:r>
      <w:r w:rsidR="006E2EBB">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tl/>
        </w:rPr>
        <w:t>، مما يعني أن توزيع البيانات غير طبيعي.</w:t>
      </w:r>
    </w:p>
    <w:p w:rsidR="009B17F8" w:rsidRPr="00C560DC" w:rsidRDefault="006A20F6" w:rsidP="00C560DC">
      <w:pPr>
        <w:pStyle w:val="ListParagraph"/>
        <w:widowControl w:val="0"/>
        <w:numPr>
          <w:ilvl w:val="0"/>
          <w:numId w:val="37"/>
        </w:numPr>
        <w:autoSpaceDE w:val="0"/>
        <w:autoSpaceDN w:val="0"/>
        <w:bidi/>
        <w:spacing w:before="2" w:after="0" w:line="240" w:lineRule="auto"/>
        <w:ind w:right="142"/>
        <w:contextualSpacing w:val="0"/>
        <w:jc w:val="both"/>
        <w:rPr>
          <w:rFonts w:ascii="Traditional Arabic" w:hAnsi="Traditional Arabic" w:cs="Traditional Arabic"/>
          <w:color w:val="000000" w:themeColor="text1"/>
          <w:sz w:val="36"/>
          <w:szCs w:val="36"/>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 xml:space="preserve">) sig. </w:t>
      </w:r>
      <w:r w:rsidRPr="006A20F6">
        <w:rPr>
          <w:rFonts w:ascii="Traditional Arabic" w:hAnsi="Traditional Arabic" w:cs="Traditional Arabic"/>
          <w:color w:val="000000" w:themeColor="text1"/>
          <w:sz w:val="36"/>
          <w:szCs w:val="36"/>
          <w:rtl/>
        </w:rPr>
        <w:t>2</w:t>
      </w:r>
      <w:r w:rsidRPr="006A20F6">
        <w:rPr>
          <w:rFonts w:ascii="Traditional Arabic" w:hAnsi="Traditional Arabic" w:cs="Traditional Arabic"/>
          <w:color w:val="000000" w:themeColor="text1"/>
          <w:sz w:val="36"/>
          <w:szCs w:val="36"/>
        </w:rPr>
        <w:t>0.05</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Pr>
        <w:t xml:space="preserve"> (tailed - </w:t>
      </w:r>
      <w:r w:rsidRPr="006A20F6">
        <w:rPr>
          <w:rFonts w:ascii="Traditional Arabic" w:hAnsi="Traditional Arabic" w:cs="Traditional Arabic"/>
          <w:color w:val="000000" w:themeColor="text1"/>
          <w:sz w:val="36"/>
          <w:szCs w:val="36"/>
          <w:rtl/>
        </w:rPr>
        <w:t xml:space="preserve"> إلى</w:t>
      </w:r>
      <w:r w:rsidRPr="006A20F6">
        <w:rPr>
          <w:rFonts w:ascii="Traditional Arabic" w:hAnsi="Traditional Arabic" w:cs="Traditional Arabic"/>
          <w:color w:val="000000" w:themeColor="text1"/>
          <w:sz w:val="36"/>
          <w:szCs w:val="36"/>
        </w:rPr>
        <w:t xml:space="preserve"> H_0 </w:t>
      </w:r>
      <w:r w:rsidR="009A3D30" w:rsidRPr="006A20F6">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Pr>
        <w:t xml:space="preserve"> H_1 </w:t>
      </w:r>
      <w:r w:rsidR="009A3D30"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tl/>
        </w:rPr>
        <w:t>، مما يعني التوزيع الطبيعي للبيانات</w:t>
      </w:r>
      <w:r w:rsidRPr="006A20F6">
        <w:rPr>
          <w:rFonts w:ascii="Traditional Arabic" w:hAnsi="Traditional Arabic" w:cs="Traditional Arabic"/>
          <w:color w:val="000000" w:themeColor="text1"/>
          <w:sz w:val="36"/>
          <w:szCs w:val="36"/>
        </w:rPr>
        <w:t>.</w:t>
      </w:r>
    </w:p>
    <w:p w:rsidR="006A20F6" w:rsidRPr="006A20F6" w:rsidRDefault="006A20F6" w:rsidP="009B17F8">
      <w:pPr>
        <w:pStyle w:val="ListParagraph"/>
        <w:widowControl w:val="0"/>
        <w:tabs>
          <w:tab w:val="left" w:pos="1733"/>
          <w:tab w:val="left" w:pos="1985"/>
        </w:tabs>
        <w:autoSpaceDE w:val="0"/>
        <w:autoSpaceDN w:val="0"/>
        <w:bidi/>
        <w:spacing w:before="2" w:after="0" w:line="240" w:lineRule="auto"/>
        <w:ind w:left="1843" w:right="49"/>
        <w:contextualSpacing w:val="0"/>
        <w:jc w:val="both"/>
        <w:rPr>
          <w:rFonts w:ascii="Traditional Arabic" w:hAnsi="Traditional Arabic" w:cs="Traditional Arabic"/>
          <w:color w:val="000000" w:themeColor="text1"/>
          <w:sz w:val="36"/>
          <w:szCs w:val="36"/>
        </w:rPr>
      </w:pPr>
      <w:r w:rsidRPr="00DC21C0">
        <w:rPr>
          <w:rFonts w:ascii="Traditional Arabic" w:hAnsi="Traditional Arabic" w:cs="Traditional Arabic"/>
          <w:b/>
          <w:bCs/>
          <w:color w:val="000000" w:themeColor="text1"/>
          <w:sz w:val="36"/>
          <w:szCs w:val="36"/>
          <w:rtl/>
        </w:rPr>
        <w:t xml:space="preserve">الجدول </w:t>
      </w:r>
      <w:r w:rsidR="00144665" w:rsidRPr="00DC21C0">
        <w:rPr>
          <w:rFonts w:ascii="Traditional Arabic" w:hAnsi="Traditional Arabic" w:cs="Traditional Arabic"/>
          <w:b/>
          <w:bCs/>
          <w:color w:val="000000" w:themeColor="text1"/>
          <w:sz w:val="36"/>
          <w:szCs w:val="36"/>
          <w:rtl/>
        </w:rPr>
        <w:t>4.9</w:t>
      </w:r>
      <w:r w:rsidRPr="006A20F6">
        <w:rPr>
          <w:rFonts w:ascii="Traditional Arabic" w:hAnsi="Traditional Arabic" w:cs="Traditional Arabic"/>
          <w:color w:val="000000" w:themeColor="text1"/>
          <w:sz w:val="36"/>
          <w:szCs w:val="36"/>
          <w:rtl/>
        </w:rPr>
        <w:t xml:space="preserve"> اختبار الحالة الطبيعية للاختبار البعدي</w:t>
      </w:r>
    </w:p>
    <w:tbl>
      <w:tblPr>
        <w:tblW w:w="6909"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585"/>
        <w:gridCol w:w="793"/>
        <w:gridCol w:w="793"/>
        <w:gridCol w:w="793"/>
        <w:gridCol w:w="793"/>
        <w:gridCol w:w="793"/>
        <w:gridCol w:w="793"/>
      </w:tblGrid>
      <w:tr w:rsidR="00EE48C4" w:rsidRPr="00D769CF" w:rsidTr="00EE48C4">
        <w:trPr>
          <w:cantSplit/>
          <w:trHeight w:val="338"/>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010205"/>
                <w:sz w:val="18"/>
                <w:szCs w:val="18"/>
              </w:rPr>
            </w:pPr>
            <w:r w:rsidRPr="00D769CF">
              <w:rPr>
                <w:rFonts w:ascii="Arial" w:hAnsi="Arial" w:cs="Arial"/>
                <w:b/>
                <w:bCs/>
                <w:color w:val="010205"/>
                <w:sz w:val="18"/>
                <w:szCs w:val="18"/>
              </w:rPr>
              <w:t>Tests of Normality</w:t>
            </w:r>
          </w:p>
        </w:tc>
      </w:tr>
      <w:tr w:rsidR="00EE48C4" w:rsidRPr="00D769CF" w:rsidTr="00EE48C4">
        <w:trPr>
          <w:cantSplit/>
          <w:trHeight w:val="326"/>
          <w:jc w:val="right"/>
        </w:trPr>
        <w:tc>
          <w:tcPr>
            <w:tcW w:w="566" w:type="dxa"/>
            <w:vAlign w:val="center"/>
          </w:tcPr>
          <w:p w:rsidR="00EE48C4" w:rsidRPr="00D769CF" w:rsidRDefault="00EE48C4" w:rsidP="009B17F8">
            <w:pPr>
              <w:autoSpaceDE w:val="0"/>
              <w:autoSpaceDN w:val="0"/>
              <w:bidi/>
              <w:adjustRightInd w:val="0"/>
              <w:spacing w:after="0" w:line="240" w:lineRule="auto"/>
              <w:rPr>
                <w:rFonts w:ascii="Arial" w:hAnsi="Arial" w:cs="Arial"/>
                <w:color w:val="010205"/>
                <w:sz w:val="18"/>
                <w:szCs w:val="18"/>
              </w:rPr>
            </w:pPr>
          </w:p>
        </w:tc>
        <w:tc>
          <w:tcPr>
            <w:tcW w:w="1585" w:type="dxa"/>
            <w:vMerge w:val="restart"/>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PretestPosttest</w:t>
            </w:r>
          </w:p>
        </w:tc>
        <w:tc>
          <w:tcPr>
            <w:tcW w:w="2379" w:type="dxa"/>
            <w:gridSpan w:val="3"/>
            <w:tcBorders>
              <w:top w:val="nil"/>
              <w:left w:val="nil"/>
              <w:bottom w:val="nil"/>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Kolmogorov-Smirnov</w:t>
            </w:r>
            <w:r w:rsidRPr="00D769CF">
              <w:rPr>
                <w:rFonts w:ascii="Arial" w:hAnsi="Arial" w:cs="Arial"/>
                <w:color w:val="264A60"/>
                <w:sz w:val="14"/>
                <w:szCs w:val="14"/>
                <w:vertAlign w:val="superscript"/>
              </w:rPr>
              <w:t>a</w:t>
            </w:r>
          </w:p>
        </w:tc>
        <w:tc>
          <w:tcPr>
            <w:tcW w:w="2379" w:type="dxa"/>
            <w:gridSpan w:val="3"/>
            <w:tcBorders>
              <w:top w:val="nil"/>
              <w:left w:val="single" w:sz="8" w:space="0" w:color="E0E0E0"/>
              <w:bottom w:val="nil"/>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Shapiro-Wilk</w:t>
            </w:r>
          </w:p>
        </w:tc>
      </w:tr>
      <w:tr w:rsidR="00EE48C4" w:rsidRPr="00D769CF" w:rsidTr="00EE48C4">
        <w:trPr>
          <w:cantSplit/>
          <w:trHeight w:val="326"/>
          <w:jc w:val="right"/>
        </w:trPr>
        <w:tc>
          <w:tcPr>
            <w:tcW w:w="566" w:type="dxa"/>
            <w:vAlign w:val="center"/>
          </w:tcPr>
          <w:p w:rsidR="00EE48C4" w:rsidRPr="00D769CF" w:rsidRDefault="00EE48C4" w:rsidP="009B17F8">
            <w:pPr>
              <w:autoSpaceDE w:val="0"/>
              <w:autoSpaceDN w:val="0"/>
              <w:bidi/>
              <w:adjustRightInd w:val="0"/>
              <w:spacing w:after="0" w:line="240" w:lineRule="auto"/>
              <w:rPr>
                <w:rFonts w:ascii="Arial" w:hAnsi="Arial" w:cs="Arial"/>
                <w:color w:val="264A60"/>
                <w:sz w:val="14"/>
                <w:szCs w:val="14"/>
              </w:rPr>
            </w:pPr>
          </w:p>
        </w:tc>
        <w:tc>
          <w:tcPr>
            <w:tcW w:w="1585" w:type="dxa"/>
            <w:vMerge/>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rPr>
                <w:rFonts w:ascii="Arial" w:hAnsi="Arial" w:cs="Arial"/>
                <w:color w:val="264A60"/>
                <w:sz w:val="14"/>
                <w:szCs w:val="14"/>
              </w:rPr>
            </w:pPr>
          </w:p>
        </w:tc>
        <w:tc>
          <w:tcPr>
            <w:tcW w:w="793" w:type="dxa"/>
            <w:tcBorders>
              <w:top w:val="nil"/>
              <w:left w:val="nil"/>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Statistic</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3179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D</w:t>
            </w:r>
            <w:r w:rsidR="00EE48C4" w:rsidRPr="00D769CF">
              <w:rPr>
                <w:rFonts w:ascii="Arial" w:hAnsi="Arial" w:cs="Arial"/>
                <w:color w:val="264A60"/>
                <w:sz w:val="14"/>
                <w:szCs w:val="14"/>
              </w:rPr>
              <w:t>f</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Sig.</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Statistic</w:t>
            </w:r>
          </w:p>
        </w:tc>
        <w:tc>
          <w:tcPr>
            <w:tcW w:w="793" w:type="dxa"/>
            <w:tcBorders>
              <w:top w:val="nil"/>
              <w:left w:val="single" w:sz="8" w:space="0" w:color="E0E0E0"/>
              <w:bottom w:val="single" w:sz="8" w:space="0" w:color="152935"/>
              <w:right w:val="single" w:sz="8" w:space="0" w:color="E0E0E0"/>
            </w:tcBorders>
            <w:shd w:val="clear" w:color="auto" w:fill="FFFFFF"/>
          </w:tcPr>
          <w:p w:rsidR="00EE48C4" w:rsidRPr="00D769CF" w:rsidRDefault="006455AB"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D</w:t>
            </w:r>
            <w:r w:rsidR="00EE48C4" w:rsidRPr="00D769CF">
              <w:rPr>
                <w:rFonts w:ascii="Arial" w:hAnsi="Arial" w:cs="Arial"/>
                <w:color w:val="264A60"/>
                <w:sz w:val="14"/>
                <w:szCs w:val="14"/>
              </w:rPr>
              <w:t>f</w:t>
            </w:r>
          </w:p>
        </w:tc>
        <w:tc>
          <w:tcPr>
            <w:tcW w:w="793" w:type="dxa"/>
            <w:tcBorders>
              <w:top w:val="nil"/>
              <w:left w:val="single" w:sz="8" w:space="0" w:color="E0E0E0"/>
              <w:bottom w:val="single" w:sz="8" w:space="0" w:color="152935"/>
              <w:right w:val="nil"/>
            </w:tcBorders>
            <w:shd w:val="clear" w:color="auto" w:fill="FFFFFF"/>
          </w:tcPr>
          <w:p w:rsidR="00EE48C4" w:rsidRPr="00D769CF" w:rsidRDefault="00EE48C4" w:rsidP="009B17F8">
            <w:pPr>
              <w:autoSpaceDE w:val="0"/>
              <w:autoSpaceDN w:val="0"/>
              <w:bidi/>
              <w:adjustRightInd w:val="0"/>
              <w:spacing w:after="0" w:line="240" w:lineRule="auto"/>
              <w:ind w:left="60" w:right="60"/>
              <w:jc w:val="center"/>
              <w:rPr>
                <w:rFonts w:ascii="Arial" w:hAnsi="Arial" w:cs="Arial"/>
                <w:color w:val="264A60"/>
                <w:sz w:val="14"/>
                <w:szCs w:val="14"/>
              </w:rPr>
            </w:pPr>
            <w:r w:rsidRPr="00D769CF">
              <w:rPr>
                <w:rFonts w:ascii="Arial" w:hAnsi="Arial" w:cs="Arial"/>
                <w:color w:val="264A60"/>
                <w:sz w:val="14"/>
                <w:szCs w:val="14"/>
              </w:rPr>
              <w:t>Sig.</w:t>
            </w:r>
          </w:p>
        </w:tc>
      </w:tr>
      <w:tr w:rsidR="00EE48C4" w:rsidRPr="00D769CF" w:rsidTr="00EE48C4">
        <w:trPr>
          <w:cantSplit/>
          <w:trHeight w:val="150"/>
          <w:jc w:val="right"/>
        </w:trPr>
        <w:tc>
          <w:tcPr>
            <w:tcW w:w="566" w:type="dxa"/>
            <w:vMerge w:val="restart"/>
            <w:tcBorders>
              <w:top w:val="single" w:sz="8" w:space="0" w:color="152935"/>
              <w:left w:val="nil"/>
              <w:bottom w:val="single" w:sz="8" w:space="0" w:color="152935"/>
              <w:right w:val="nil"/>
            </w:tcBorders>
            <w:shd w:val="clear" w:color="auto" w:fill="E0E0E0"/>
            <w:vAlign w:val="center"/>
          </w:tcPr>
          <w:p w:rsidR="00EE48C4" w:rsidRPr="00D769CF" w:rsidRDefault="00EE48C4" w:rsidP="009B17F8">
            <w:pPr>
              <w:autoSpaceDE w:val="0"/>
              <w:autoSpaceDN w:val="0"/>
              <w:bidi/>
              <w:adjustRightInd w:val="0"/>
              <w:spacing w:after="0" w:line="240" w:lineRule="auto"/>
              <w:rPr>
                <w:rFonts w:ascii="Arial" w:hAnsi="Arial" w:cs="Arial"/>
                <w:color w:val="010205"/>
                <w:sz w:val="14"/>
                <w:szCs w:val="14"/>
              </w:rPr>
            </w:pPr>
            <w:r>
              <w:rPr>
                <w:rFonts w:ascii="Arial" w:hAnsi="Arial" w:cs="Arial"/>
                <w:color w:val="010205"/>
                <w:sz w:val="14"/>
                <w:szCs w:val="14"/>
              </w:rPr>
              <w:t xml:space="preserve">Nilai </w:t>
            </w:r>
          </w:p>
        </w:tc>
        <w:tc>
          <w:tcPr>
            <w:tcW w:w="1585" w:type="dxa"/>
            <w:tcBorders>
              <w:top w:val="single" w:sz="8" w:space="0" w:color="AEAEAE"/>
              <w:left w:val="nil"/>
              <w:bottom w:val="single" w:sz="8" w:space="0" w:color="AEAEAE"/>
              <w:right w:val="nil"/>
            </w:tcBorders>
            <w:shd w:val="clear" w:color="auto" w:fill="E0E0E0"/>
            <w:vAlign w:val="center"/>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Posttest Eksperimen</w:t>
            </w:r>
          </w:p>
        </w:tc>
        <w:tc>
          <w:tcPr>
            <w:tcW w:w="793" w:type="dxa"/>
            <w:tcBorders>
              <w:top w:val="single" w:sz="8" w:space="0" w:color="AEAEAE"/>
              <w:left w:val="nil"/>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.095</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.200</w:t>
            </w:r>
            <w:r w:rsidRPr="00D769CF">
              <w:rPr>
                <w:rFonts w:ascii="Arial" w:hAnsi="Arial" w:cs="Arial"/>
                <w:color w:val="010205"/>
                <w:sz w:val="14"/>
                <w:szCs w:val="14"/>
                <w:vertAlign w:val="superscript"/>
              </w:rPr>
              <w:t>*</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.985</w:t>
            </w:r>
          </w:p>
        </w:tc>
        <w:tc>
          <w:tcPr>
            <w:tcW w:w="7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AEAEAE"/>
              <w:right w:val="nil"/>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.987</w:t>
            </w:r>
          </w:p>
        </w:tc>
      </w:tr>
      <w:tr w:rsidR="00EE48C4" w:rsidRPr="00D769CF" w:rsidTr="00EE48C4">
        <w:trPr>
          <w:cantSplit/>
          <w:trHeight w:val="150"/>
          <w:jc w:val="right"/>
        </w:trPr>
        <w:tc>
          <w:tcPr>
            <w:tcW w:w="566" w:type="dxa"/>
            <w:vMerge/>
            <w:tcBorders>
              <w:top w:val="single" w:sz="8" w:space="0" w:color="152935"/>
              <w:left w:val="nil"/>
              <w:bottom w:val="single" w:sz="8" w:space="0" w:color="152935"/>
              <w:right w:val="nil"/>
            </w:tcBorders>
            <w:shd w:val="clear" w:color="auto" w:fill="E0E0E0"/>
            <w:vAlign w:val="center"/>
          </w:tcPr>
          <w:p w:rsidR="00EE48C4" w:rsidRPr="00D769CF" w:rsidRDefault="00EE48C4" w:rsidP="009B17F8">
            <w:pPr>
              <w:autoSpaceDE w:val="0"/>
              <w:autoSpaceDN w:val="0"/>
              <w:bidi/>
              <w:adjustRightInd w:val="0"/>
              <w:spacing w:after="0" w:line="240" w:lineRule="auto"/>
              <w:rPr>
                <w:rFonts w:ascii="Arial" w:hAnsi="Arial" w:cs="Arial"/>
                <w:color w:val="010205"/>
                <w:sz w:val="14"/>
                <w:szCs w:val="14"/>
              </w:rPr>
            </w:pPr>
          </w:p>
        </w:tc>
        <w:tc>
          <w:tcPr>
            <w:tcW w:w="1585" w:type="dxa"/>
            <w:tcBorders>
              <w:top w:val="single" w:sz="8" w:space="0" w:color="AEAEAE"/>
              <w:left w:val="nil"/>
              <w:bottom w:val="single" w:sz="8" w:space="0" w:color="152935"/>
              <w:right w:val="nil"/>
            </w:tcBorders>
            <w:shd w:val="clear" w:color="auto" w:fill="E0E0E0"/>
            <w:vAlign w:val="center"/>
          </w:tcPr>
          <w:p w:rsidR="00EE48C4" w:rsidRPr="00D769CF" w:rsidRDefault="00EE48C4" w:rsidP="009B17F8">
            <w:pPr>
              <w:autoSpaceDE w:val="0"/>
              <w:autoSpaceDN w:val="0"/>
              <w:bidi/>
              <w:adjustRightInd w:val="0"/>
              <w:spacing w:after="0" w:line="240" w:lineRule="auto"/>
              <w:ind w:left="60" w:right="60"/>
              <w:rPr>
                <w:rFonts w:ascii="Arial" w:hAnsi="Arial" w:cs="Arial"/>
                <w:color w:val="264A60"/>
                <w:sz w:val="14"/>
                <w:szCs w:val="14"/>
              </w:rPr>
            </w:pPr>
            <w:r w:rsidRPr="00D769CF">
              <w:rPr>
                <w:rFonts w:ascii="Arial" w:hAnsi="Arial" w:cs="Arial"/>
                <w:color w:val="264A60"/>
                <w:sz w:val="14"/>
                <w:szCs w:val="14"/>
              </w:rPr>
              <w:t>Posttest Kontrol</w:t>
            </w:r>
          </w:p>
        </w:tc>
        <w:tc>
          <w:tcPr>
            <w:tcW w:w="793" w:type="dxa"/>
            <w:tcBorders>
              <w:top w:val="single" w:sz="8" w:space="0" w:color="AEAEAE"/>
              <w:left w:val="nil"/>
              <w:bottom w:val="single" w:sz="8" w:space="0" w:color="152935"/>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.104</w:t>
            </w:r>
          </w:p>
        </w:tc>
        <w:tc>
          <w:tcPr>
            <w:tcW w:w="79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.200</w:t>
            </w:r>
            <w:r w:rsidRPr="00D769CF">
              <w:rPr>
                <w:rFonts w:ascii="Arial" w:hAnsi="Arial" w:cs="Arial"/>
                <w:color w:val="010205"/>
                <w:sz w:val="14"/>
                <w:szCs w:val="14"/>
                <w:vertAlign w:val="superscript"/>
              </w:rPr>
              <w:t>*</w:t>
            </w:r>
          </w:p>
        </w:tc>
        <w:tc>
          <w:tcPr>
            <w:tcW w:w="79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.940</w:t>
            </w:r>
          </w:p>
        </w:tc>
        <w:tc>
          <w:tcPr>
            <w:tcW w:w="79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18</w:t>
            </w:r>
          </w:p>
        </w:tc>
        <w:tc>
          <w:tcPr>
            <w:tcW w:w="793" w:type="dxa"/>
            <w:tcBorders>
              <w:top w:val="single" w:sz="8" w:space="0" w:color="AEAEAE"/>
              <w:left w:val="single" w:sz="8" w:space="0" w:color="E0E0E0"/>
              <w:bottom w:val="single" w:sz="8" w:space="0" w:color="152935"/>
              <w:right w:val="nil"/>
            </w:tcBorders>
            <w:shd w:val="clear" w:color="auto" w:fill="FFFFFF"/>
            <w:vAlign w:val="center"/>
          </w:tcPr>
          <w:p w:rsidR="00EE48C4" w:rsidRPr="00D769CF" w:rsidRDefault="00EE48C4" w:rsidP="009B17F8">
            <w:pPr>
              <w:autoSpaceDE w:val="0"/>
              <w:autoSpaceDN w:val="0"/>
              <w:bidi/>
              <w:adjustRightInd w:val="0"/>
              <w:spacing w:after="0" w:line="240" w:lineRule="auto"/>
              <w:ind w:left="60" w:right="60"/>
              <w:jc w:val="right"/>
              <w:rPr>
                <w:rFonts w:ascii="Arial" w:hAnsi="Arial" w:cs="Arial"/>
                <w:color w:val="010205"/>
                <w:sz w:val="14"/>
                <w:szCs w:val="14"/>
              </w:rPr>
            </w:pPr>
            <w:r w:rsidRPr="00D769CF">
              <w:rPr>
                <w:rFonts w:ascii="Arial" w:hAnsi="Arial" w:cs="Arial"/>
                <w:color w:val="010205"/>
                <w:sz w:val="14"/>
                <w:szCs w:val="14"/>
              </w:rPr>
              <w:t>.287</w:t>
            </w:r>
          </w:p>
        </w:tc>
      </w:tr>
      <w:tr w:rsidR="00EE48C4" w:rsidRPr="00D769CF" w:rsidTr="00EE48C4">
        <w:trPr>
          <w:cantSplit/>
          <w:trHeight w:val="326"/>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010205"/>
                <w:sz w:val="14"/>
                <w:szCs w:val="14"/>
              </w:rPr>
            </w:pPr>
            <w:r w:rsidRPr="00D769CF">
              <w:rPr>
                <w:rFonts w:ascii="Arial" w:hAnsi="Arial" w:cs="Arial"/>
                <w:color w:val="010205"/>
                <w:sz w:val="14"/>
                <w:szCs w:val="14"/>
              </w:rPr>
              <w:t>*. This is a lower bound of the true significance.</w:t>
            </w:r>
          </w:p>
        </w:tc>
      </w:tr>
      <w:tr w:rsidR="00EE48C4" w:rsidRPr="00D769CF" w:rsidTr="00EE48C4">
        <w:trPr>
          <w:cantSplit/>
          <w:trHeight w:val="338"/>
          <w:jc w:val="right"/>
        </w:trPr>
        <w:tc>
          <w:tcPr>
            <w:tcW w:w="6909" w:type="dxa"/>
            <w:gridSpan w:val="8"/>
            <w:tcBorders>
              <w:top w:val="nil"/>
              <w:left w:val="nil"/>
              <w:bottom w:val="nil"/>
              <w:right w:val="nil"/>
            </w:tcBorders>
            <w:shd w:val="clear" w:color="auto" w:fill="FFFFFF"/>
          </w:tcPr>
          <w:p w:rsidR="00EE48C4" w:rsidRPr="00D769CF" w:rsidRDefault="00EE48C4" w:rsidP="009B17F8">
            <w:pPr>
              <w:autoSpaceDE w:val="0"/>
              <w:autoSpaceDN w:val="0"/>
              <w:bidi/>
              <w:adjustRightInd w:val="0"/>
              <w:spacing w:after="0" w:line="240" w:lineRule="auto"/>
              <w:ind w:left="60" w:right="60"/>
              <w:rPr>
                <w:rFonts w:ascii="Arial" w:hAnsi="Arial" w:cs="Arial"/>
                <w:color w:val="010205"/>
                <w:sz w:val="14"/>
                <w:szCs w:val="14"/>
              </w:rPr>
            </w:pPr>
            <w:r w:rsidRPr="00D769CF">
              <w:rPr>
                <w:rFonts w:ascii="Arial" w:hAnsi="Arial" w:cs="Arial"/>
                <w:color w:val="010205"/>
                <w:sz w:val="14"/>
                <w:szCs w:val="14"/>
              </w:rPr>
              <w:t>a. Lilliefors Significance Correction</w:t>
            </w:r>
          </w:p>
        </w:tc>
      </w:tr>
    </w:tbl>
    <w:p w:rsidR="00A4564E" w:rsidRPr="00A4564E" w:rsidRDefault="00A4564E" w:rsidP="009B17F8">
      <w:pPr>
        <w:pStyle w:val="ListParagraph"/>
        <w:widowControl w:val="0"/>
        <w:autoSpaceDE w:val="0"/>
        <w:autoSpaceDN w:val="0"/>
        <w:bidi/>
        <w:spacing w:before="2" w:after="0" w:line="240" w:lineRule="auto"/>
        <w:ind w:left="899"/>
        <w:contextualSpacing w:val="0"/>
        <w:jc w:val="both"/>
        <w:rPr>
          <w:rFonts w:ascii="Traditional Arabic" w:hAnsi="Traditional Arabic" w:cs="Traditional Arabic"/>
          <w:color w:val="000000" w:themeColor="text1"/>
          <w:sz w:val="36"/>
          <w:szCs w:val="36"/>
        </w:rPr>
      </w:pPr>
      <w:r w:rsidRPr="00A4564E">
        <w:rPr>
          <w:rFonts w:ascii="Traditional Arabic" w:hAnsi="Traditional Arabic" w:cs="Traditional Arabic"/>
          <w:color w:val="000000" w:themeColor="text1"/>
          <w:sz w:val="36"/>
          <w:szCs w:val="36"/>
          <w:rtl/>
        </w:rPr>
        <w:t xml:space="preserve">استنادا إلى الجدول </w:t>
      </w:r>
      <w:r w:rsidR="00144665" w:rsidRPr="0020718D">
        <w:rPr>
          <w:rFonts w:ascii="Traditional Arabic" w:hAnsi="Traditional Arabic" w:cs="Traditional Arabic"/>
          <w:color w:val="000000" w:themeColor="text1"/>
          <w:sz w:val="36"/>
          <w:szCs w:val="36"/>
          <w:rtl/>
        </w:rPr>
        <w:t>4.9</w:t>
      </w:r>
      <w:r w:rsidRPr="00A4564E">
        <w:rPr>
          <w:rFonts w:ascii="Traditional Arabic" w:hAnsi="Traditional Arabic" w:cs="Traditional Arabic"/>
          <w:color w:val="000000" w:themeColor="text1"/>
          <w:sz w:val="36"/>
          <w:szCs w:val="36"/>
          <w:rtl/>
        </w:rPr>
        <w:t xml:space="preserve"> من اختبار الحالة الطبيعية يمكن معرفة قيم</w:t>
      </w:r>
      <w:r w:rsidRPr="00A4564E">
        <w:rPr>
          <w:rFonts w:ascii="Traditional Arabic" w:hAnsi="Traditional Arabic" w:cs="Traditional Arabic"/>
          <w:color w:val="000000" w:themeColor="text1"/>
          <w:sz w:val="36"/>
          <w:szCs w:val="36"/>
        </w:rPr>
        <w:t xml:space="preserve"> - 2) Asymp.Sig. </w:t>
      </w:r>
      <w:r w:rsidRPr="00A4564E">
        <w:rPr>
          <w:rFonts w:ascii="Traditional Arabic" w:hAnsi="Traditional Arabic" w:cs="Traditional Arabic"/>
          <w:color w:val="000000" w:themeColor="text1"/>
          <w:sz w:val="36"/>
          <w:szCs w:val="36"/>
          <w:rtl/>
        </w:rPr>
        <w:t>الذيل) في فئة الاختبار البعدي التجريبي 0.200 و</w:t>
      </w:r>
      <w:r w:rsidRPr="00A4564E">
        <w:rPr>
          <w:rFonts w:ascii="Traditional Arabic" w:hAnsi="Traditional Arabic" w:cs="Traditional Arabic"/>
          <w:color w:val="000000" w:themeColor="text1"/>
          <w:sz w:val="36"/>
          <w:szCs w:val="36"/>
        </w:rPr>
        <w:t xml:space="preserve"> </w:t>
      </w:r>
      <w:r w:rsidRPr="00A4564E">
        <w:rPr>
          <w:rFonts w:ascii="Traditional Arabic" w:hAnsi="Traditional Arabic" w:cs="Traditional Arabic"/>
          <w:color w:val="000000" w:themeColor="text1"/>
          <w:sz w:val="36"/>
          <w:szCs w:val="36"/>
          <w:rtl/>
        </w:rPr>
        <w:t>في فئة الاختبار البعدي الضابط 0.200 بحيث تكون أكبر من 0.05 ، يمكن استنتاج أن البيانات موزعة بشكل طبيعي. لتكون قادرة على إجراء الاختبار هناك العديد من الشروط. فيما يلي بعض خطوات وشروط اختبار الحالة الطبيعية من البيانات الواردة في الجدول</w:t>
      </w:r>
      <w:r w:rsidR="00DD79B4" w:rsidRPr="0020718D">
        <w:rPr>
          <w:rFonts w:ascii="Traditional Arabic" w:hAnsi="Traditional Arabic" w:cs="Traditional Arabic"/>
          <w:color w:val="000000" w:themeColor="text1"/>
          <w:sz w:val="36"/>
          <w:szCs w:val="36"/>
          <w:rtl/>
        </w:rPr>
        <w:t>4.9</w:t>
      </w:r>
      <w:r w:rsidRPr="00A4564E">
        <w:rPr>
          <w:rFonts w:ascii="Traditional Arabic" w:hAnsi="Traditional Arabic" w:cs="Traditional Arabic"/>
          <w:color w:val="000000" w:themeColor="text1"/>
          <w:sz w:val="36"/>
          <w:szCs w:val="36"/>
        </w:rPr>
        <w:t>:</w:t>
      </w:r>
    </w:p>
    <w:p w:rsidR="00DD79B4" w:rsidRDefault="00A4564E" w:rsidP="009B17F8">
      <w:pPr>
        <w:pStyle w:val="BodyText"/>
        <w:numPr>
          <w:ilvl w:val="0"/>
          <w:numId w:val="67"/>
        </w:numPr>
        <w:bidi/>
        <w:ind w:left="1841" w:right="142"/>
        <w:jc w:val="both"/>
        <w:rPr>
          <w:rFonts w:ascii="Traditional Arabic" w:hAnsi="Traditional Arabic" w:cs="Traditional Arabic"/>
          <w:color w:val="000000" w:themeColor="text1"/>
          <w:sz w:val="36"/>
          <w:szCs w:val="36"/>
          <w:lang w:val="id-ID"/>
        </w:rPr>
      </w:pPr>
      <w:r w:rsidRPr="00A4564E">
        <w:rPr>
          <w:rFonts w:ascii="Traditional Arabic" w:hAnsi="Traditional Arabic" w:cs="Traditional Arabic"/>
          <w:color w:val="000000" w:themeColor="text1"/>
          <w:sz w:val="36"/>
          <w:szCs w:val="36"/>
          <w:rtl/>
        </w:rPr>
        <w:t xml:space="preserve">بلغت نتائج ورقة الملاحظة لنموذج تعلم الخرائط الذهنية حول إتقان المفردات </w:t>
      </w:r>
      <w:r w:rsidRPr="00A4564E">
        <w:rPr>
          <w:rFonts w:ascii="Traditional Arabic" w:hAnsi="Traditional Arabic" w:cs="Traditional Arabic"/>
          <w:color w:val="000000" w:themeColor="text1"/>
          <w:sz w:val="36"/>
          <w:szCs w:val="36"/>
          <w:rtl/>
        </w:rPr>
        <w:lastRenderedPageBreak/>
        <w:t>العربية توزيع سيج. 0.200 &gt; 0.05 (التوزيع الطبيعي</w:t>
      </w:r>
      <w:r w:rsidRPr="00A4564E">
        <w:rPr>
          <w:rFonts w:ascii="Traditional Arabic" w:hAnsi="Traditional Arabic" w:cs="Traditional Arabic"/>
          <w:color w:val="000000" w:themeColor="text1"/>
          <w:sz w:val="36"/>
          <w:szCs w:val="36"/>
          <w:lang w:val="id-ID"/>
        </w:rPr>
        <w:t>(</w:t>
      </w:r>
    </w:p>
    <w:p w:rsidR="00A4564E" w:rsidRPr="00DD79B4" w:rsidRDefault="00A4564E" w:rsidP="009B17F8">
      <w:pPr>
        <w:pStyle w:val="BodyText"/>
        <w:numPr>
          <w:ilvl w:val="0"/>
          <w:numId w:val="67"/>
        </w:numPr>
        <w:bidi/>
        <w:ind w:left="1841" w:right="142"/>
        <w:jc w:val="both"/>
        <w:rPr>
          <w:rFonts w:ascii="Traditional Arabic" w:hAnsi="Traditional Arabic" w:cs="Traditional Arabic"/>
          <w:color w:val="000000" w:themeColor="text1"/>
          <w:sz w:val="36"/>
          <w:szCs w:val="36"/>
          <w:lang w:val="id-ID"/>
        </w:rPr>
      </w:pPr>
      <w:r w:rsidRPr="00DD79B4">
        <w:rPr>
          <w:rFonts w:ascii="Traditional Arabic" w:hAnsi="Traditional Arabic" w:cs="Traditional Arabic"/>
          <w:color w:val="000000" w:themeColor="text1"/>
          <w:sz w:val="36"/>
          <w:szCs w:val="36"/>
          <w:rtl/>
        </w:rPr>
        <w:t>نتائج ورقة الملاحظة لنموذج تعلم الخرائط الذهنية حول إتقان توزيع المفردات العربية. 0.200 &gt; 0.05 (التوزيع الطبيعي</w:t>
      </w:r>
      <w:r w:rsidRPr="00DD79B4">
        <w:rPr>
          <w:rFonts w:asciiTheme="majorBidi" w:hAnsiTheme="majorBidi" w:cstheme="majorBidi"/>
          <w:color w:val="000000" w:themeColor="text1"/>
          <w:sz w:val="24"/>
          <w:szCs w:val="24"/>
          <w:lang w:val="id-ID"/>
        </w:rPr>
        <w:t>(</w:t>
      </w:r>
    </w:p>
    <w:p w:rsidR="00A74240" w:rsidRPr="0020718D" w:rsidRDefault="00A74240" w:rsidP="009B17F8">
      <w:pPr>
        <w:widowControl w:val="0"/>
        <w:autoSpaceDE w:val="0"/>
        <w:autoSpaceDN w:val="0"/>
        <w:bidi/>
        <w:spacing w:before="2" w:after="0" w:line="240" w:lineRule="auto"/>
        <w:ind w:left="990" w:right="142"/>
        <w:jc w:val="both"/>
        <w:rPr>
          <w:rFonts w:ascii="Times New Roman" w:hAnsi="Times New Roman" w:cs="Times New Roman"/>
          <w:color w:val="000000" w:themeColor="text1"/>
          <w:sz w:val="24"/>
          <w:szCs w:val="24"/>
        </w:rPr>
      </w:pPr>
      <w:r w:rsidRPr="00A74240">
        <w:rPr>
          <w:rFonts w:ascii="Traditional Arabic" w:hAnsi="Traditional Arabic" w:cs="Traditional Arabic"/>
          <w:color w:val="000000" w:themeColor="text1"/>
          <w:sz w:val="36"/>
          <w:szCs w:val="36"/>
          <w:rtl/>
        </w:rPr>
        <w:t>يمكن استنتاج أن الفئة التجريبية والفئة الضابطة في نتائج الاختبار البعدي لطريقة الخرائط الذ</w:t>
      </w:r>
      <w:r w:rsidR="00272725">
        <w:rPr>
          <w:rFonts w:ascii="Traditional Arabic" w:hAnsi="Traditional Arabic" w:cs="Traditional Arabic"/>
          <w:color w:val="000000" w:themeColor="text1"/>
          <w:sz w:val="36"/>
          <w:szCs w:val="36"/>
          <w:rtl/>
        </w:rPr>
        <w:t>هنية على إتقان المفردات العربية</w:t>
      </w:r>
      <w:r w:rsidRPr="00A74240">
        <w:rPr>
          <w:rFonts w:ascii="Traditional Arabic" w:hAnsi="Traditional Arabic" w:cs="Traditional Arabic"/>
          <w:color w:val="000000" w:themeColor="text1"/>
          <w:sz w:val="36"/>
          <w:szCs w:val="36"/>
          <w:rtl/>
        </w:rPr>
        <w:t>، تم الإعلان عن بيانات أداة تقييم ورقة الملاحظة لتكون موزعة بشكل طبيعي</w:t>
      </w:r>
      <w:r w:rsidRPr="00A74240">
        <w:rPr>
          <w:rFonts w:ascii="Times New Roman" w:hAnsi="Times New Roman" w:cs="Times New Roman"/>
          <w:color w:val="000000" w:themeColor="text1"/>
          <w:sz w:val="24"/>
          <w:szCs w:val="24"/>
        </w:rPr>
        <w:t>.</w:t>
      </w:r>
    </w:p>
    <w:p w:rsidR="006A20F6" w:rsidRPr="006A20F6" w:rsidRDefault="006A20F6" w:rsidP="009B17F8">
      <w:pPr>
        <w:pStyle w:val="ListParagraph"/>
        <w:widowControl w:val="0"/>
        <w:autoSpaceDE w:val="0"/>
        <w:autoSpaceDN w:val="0"/>
        <w:bidi/>
        <w:spacing w:before="2" w:after="0" w:line="240" w:lineRule="auto"/>
        <w:ind w:left="899" w:right="142"/>
        <w:contextualSpacing w:val="0"/>
        <w:jc w:val="both"/>
        <w:rPr>
          <w:rFonts w:ascii="Traditional Arabic" w:hAnsi="Traditional Arabic" w:cs="Traditional Arabic"/>
          <w:color w:val="000000" w:themeColor="text1"/>
          <w:sz w:val="36"/>
          <w:szCs w:val="36"/>
        </w:rPr>
      </w:pPr>
      <w:r w:rsidRPr="006455AB">
        <w:rPr>
          <w:rFonts w:ascii="Traditional Arabic" w:hAnsi="Traditional Arabic" w:cs="Traditional Arabic"/>
          <w:color w:val="000000" w:themeColor="text1"/>
          <w:sz w:val="36"/>
          <w:szCs w:val="36"/>
          <w:rtl/>
        </w:rPr>
        <w:t xml:space="preserve">يتم تفسير أساس </w:t>
      </w:r>
      <w:r w:rsidRPr="006A20F6">
        <w:rPr>
          <w:rFonts w:ascii="Traditional Arabic" w:hAnsi="Traditional Arabic" w:cs="Traditional Arabic"/>
          <w:color w:val="000000" w:themeColor="text1"/>
          <w:sz w:val="36"/>
          <w:szCs w:val="36"/>
          <w:rtl/>
        </w:rPr>
        <w:t>اتخاذ القرار في اختبار الحالة الطبيعية على النحو التالي:</w:t>
      </w:r>
    </w:p>
    <w:p w:rsidR="006A20F6" w:rsidRPr="006A20F6" w:rsidRDefault="006A20F6" w:rsidP="009B17F8">
      <w:pPr>
        <w:pStyle w:val="ListParagraph"/>
        <w:widowControl w:val="0"/>
        <w:numPr>
          <w:ilvl w:val="0"/>
          <w:numId w:val="38"/>
        </w:numPr>
        <w:autoSpaceDE w:val="0"/>
        <w:autoSpaceDN w:val="0"/>
        <w:bidi/>
        <w:spacing w:before="2" w:after="0" w:line="240" w:lineRule="auto"/>
        <w:ind w:right="142"/>
        <w:contextualSpacing w:val="0"/>
        <w:jc w:val="both"/>
        <w:rPr>
          <w:rFonts w:ascii="Times New Roman" w:hAnsi="Times New Roman" w:cs="Times New Roman"/>
          <w:color w:val="000000" w:themeColor="text1"/>
          <w:sz w:val="24"/>
          <w:szCs w:val="24"/>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tailed-2) sig.</w:t>
      </w:r>
      <w:r w:rsidRPr="006A20F6">
        <w:rPr>
          <w:rFonts w:ascii="Traditional Arabic" w:hAnsi="Traditional Arabic" w:cs="Traditional Arabic"/>
          <w:color w:val="000000" w:themeColor="text1"/>
          <w:sz w:val="36"/>
          <w:szCs w:val="36"/>
          <w:rtl/>
        </w:rPr>
        <w:t>)</w:t>
      </w:r>
      <w:r w:rsidRPr="006A20F6">
        <w:rPr>
          <w:rFonts w:ascii="Traditional Arabic" w:hAnsi="Traditional Arabic" w:cs="Traditional Arabic"/>
          <w:color w:val="000000" w:themeColor="text1"/>
          <w:sz w:val="36"/>
          <w:szCs w:val="36"/>
        </w:rPr>
        <w:t xml:space="preserve"> </w:t>
      </w:r>
      <w:r w:rsidRPr="006A20F6">
        <w:rPr>
          <w:rFonts w:ascii="Times New Roman" w:hAnsi="Times New Roman" w:cs="Times New Roman" w:hint="cs"/>
          <w:color w:val="000000" w:themeColor="text1"/>
          <w:sz w:val="36"/>
          <w:szCs w:val="36"/>
          <w:rtl/>
        </w:rPr>
        <w:t>˂</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tl/>
        </w:rPr>
        <w:t>0.05 إلى</w:t>
      </w:r>
      <w:r w:rsidRPr="006A20F6">
        <w:rPr>
          <w:rFonts w:ascii="Traditional Arabic" w:hAnsi="Traditional Arabic" w:cs="Traditional Arabic"/>
          <w:color w:val="000000" w:themeColor="text1"/>
          <w:sz w:val="36"/>
          <w:szCs w:val="36"/>
        </w:rPr>
        <w:t xml:space="preserve"> H_0 </w:t>
      </w:r>
      <w:r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Pr>
        <w:t xml:space="preserve"> H_1 </w:t>
      </w:r>
      <w:r w:rsidR="003179C4">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tl/>
        </w:rPr>
        <w:t>، مما يعني أن توزيع البيانات غير طبيعي.</w:t>
      </w:r>
    </w:p>
    <w:p w:rsidR="00EE48C4" w:rsidRPr="006A20F6" w:rsidRDefault="006A20F6" w:rsidP="009B17F8">
      <w:pPr>
        <w:pStyle w:val="ListParagraph"/>
        <w:widowControl w:val="0"/>
        <w:numPr>
          <w:ilvl w:val="0"/>
          <w:numId w:val="38"/>
        </w:numPr>
        <w:autoSpaceDE w:val="0"/>
        <w:autoSpaceDN w:val="0"/>
        <w:bidi/>
        <w:spacing w:before="2" w:after="0" w:line="240" w:lineRule="auto"/>
        <w:ind w:right="142"/>
        <w:contextualSpacing w:val="0"/>
        <w:jc w:val="both"/>
        <w:rPr>
          <w:rFonts w:ascii="Times New Roman" w:hAnsi="Times New Roman" w:cs="Times New Roman"/>
          <w:color w:val="000000" w:themeColor="text1"/>
          <w:sz w:val="24"/>
          <w:szCs w:val="24"/>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 xml:space="preserve"> sig.</w:t>
      </w:r>
      <w:r w:rsidRPr="006A20F6">
        <w:rPr>
          <w:rFonts w:ascii="Traditional Arabic" w:hAnsi="Traditional Arabic" w:cs="Traditional Arabic"/>
          <w:color w:val="000000" w:themeColor="text1"/>
          <w:sz w:val="36"/>
          <w:szCs w:val="36"/>
          <w:rtl/>
        </w:rPr>
        <w:t>(2</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Pr>
        <w:t>0.05</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Pr>
        <w:t xml:space="preserve"> (tailed-</w:t>
      </w:r>
      <w:r w:rsidRPr="006A20F6">
        <w:rPr>
          <w:rFonts w:ascii="Traditional Arabic" w:hAnsi="Traditional Arabic" w:cs="Traditional Arabic"/>
          <w:color w:val="000000" w:themeColor="text1"/>
          <w:sz w:val="36"/>
          <w:szCs w:val="36"/>
          <w:rtl/>
        </w:rPr>
        <w:t>إلى</w:t>
      </w:r>
      <w:r w:rsidRPr="006A20F6">
        <w:rPr>
          <w:rFonts w:ascii="Traditional Arabic" w:hAnsi="Traditional Arabic" w:cs="Traditional Arabic"/>
          <w:color w:val="000000" w:themeColor="text1"/>
          <w:sz w:val="36"/>
          <w:szCs w:val="36"/>
        </w:rPr>
        <w:t xml:space="preserve"> H_0 </w:t>
      </w:r>
      <w:r w:rsidR="009A3D30" w:rsidRPr="006A20F6">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Pr>
        <w:t xml:space="preserve"> H_1 </w:t>
      </w:r>
      <w:r w:rsidR="009A3D30"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tl/>
        </w:rPr>
        <w:t>، مما يعني التوزيع الطبيعي للبيانات</w:t>
      </w:r>
      <w:r w:rsidRPr="006A20F6">
        <w:rPr>
          <w:rFonts w:ascii="Times New Roman" w:hAnsi="Times New Roman" w:cs="Times New Roman"/>
          <w:color w:val="000000" w:themeColor="text1"/>
          <w:sz w:val="24"/>
          <w:szCs w:val="24"/>
        </w:rPr>
        <w:t>.</w:t>
      </w:r>
    </w:p>
    <w:p w:rsidR="00821A00" w:rsidRPr="00821A00" w:rsidRDefault="00821A00" w:rsidP="009B17F8">
      <w:pPr>
        <w:pStyle w:val="ListParagraph"/>
        <w:numPr>
          <w:ilvl w:val="0"/>
          <w:numId w:val="29"/>
        </w:numPr>
        <w:bidi/>
        <w:spacing w:line="240" w:lineRule="auto"/>
        <w:ind w:left="1983" w:right="142"/>
        <w:jc w:val="both"/>
        <w:rPr>
          <w:rFonts w:ascii="Traditional Arabic" w:hAnsi="Traditional Arabic" w:cs="Traditional Arabic"/>
          <w:iCs/>
          <w:sz w:val="36"/>
          <w:szCs w:val="36"/>
        </w:rPr>
      </w:pPr>
      <w:r w:rsidRPr="00821A00">
        <w:rPr>
          <w:rFonts w:ascii="Traditional Arabic" w:hAnsi="Traditional Arabic" w:cs="Traditional Arabic"/>
          <w:sz w:val="36"/>
          <w:szCs w:val="36"/>
          <w:rtl/>
        </w:rPr>
        <w:t>اختبار التجانس</w:t>
      </w:r>
    </w:p>
    <w:p w:rsidR="00821A00" w:rsidRPr="00821A00" w:rsidRDefault="00821A00" w:rsidP="009B17F8">
      <w:pPr>
        <w:pStyle w:val="ListParagraph"/>
        <w:bidi/>
        <w:spacing w:line="240" w:lineRule="auto"/>
        <w:ind w:left="1983" w:right="142" w:firstLine="177"/>
        <w:jc w:val="both"/>
        <w:rPr>
          <w:rFonts w:ascii="Traditional Arabic" w:hAnsi="Traditional Arabic" w:cs="Traditional Arabic"/>
          <w:iCs/>
          <w:sz w:val="36"/>
          <w:szCs w:val="36"/>
        </w:rPr>
      </w:pPr>
      <w:r w:rsidRPr="00821A00">
        <w:rPr>
          <w:rFonts w:ascii="Traditional Arabic" w:hAnsi="Traditional Arabic" w:cs="Traditional Arabic"/>
          <w:sz w:val="36"/>
          <w:szCs w:val="36"/>
          <w:rtl/>
        </w:rPr>
        <w:t>اختبار تجانس البيانات هو اختبار أساسي للتحليل حول جدوى البيانات المراد تحليلها باستخدام اختبارات إحصائية معينة</w:t>
      </w:r>
      <w:r>
        <w:rPr>
          <w:rFonts w:ascii="Traditional Arabic" w:hAnsi="Traditional Arabic" w:cs="Traditional Arabic"/>
          <w:sz w:val="36"/>
          <w:szCs w:val="36"/>
        </w:rPr>
        <w:t>.</w:t>
      </w:r>
      <w:r w:rsidRPr="00821A00">
        <w:rPr>
          <w:rFonts w:ascii="Traditional Arabic" w:hAnsi="Traditional Arabic" w:cs="Traditional Arabic"/>
          <w:sz w:val="36"/>
          <w:szCs w:val="36"/>
        </w:rPr>
        <w:t xml:space="preserve"> </w:t>
      </w:r>
      <w:r w:rsidRPr="00821A00">
        <w:rPr>
          <w:rFonts w:ascii="Traditional Arabic" w:hAnsi="Traditional Arabic" w:cs="Traditional Arabic"/>
          <w:sz w:val="36"/>
          <w:szCs w:val="36"/>
          <w:rtl/>
        </w:rPr>
        <w:t>اختبار التجانس هو اختبار لتوفير المعلومات التي تفيد بأن بيانات البحث لكل مجموعة بيانات تأتي من مجموعة سكانية لا تختلف كثيرا في التنوع تستخدم هذه الدراسة اختبار</w:t>
      </w:r>
      <w:r w:rsidRPr="00821A00">
        <w:rPr>
          <w:rFonts w:ascii="Traditional Arabic" w:hAnsi="Traditional Arabic" w:cs="Traditional Arabic"/>
          <w:sz w:val="36"/>
          <w:szCs w:val="36"/>
        </w:rPr>
        <w:t xml:space="preserve">F </w:t>
      </w:r>
      <w:r w:rsidRPr="00821A00">
        <w:rPr>
          <w:rFonts w:ascii="Traditional Arabic" w:hAnsi="Traditional Arabic" w:cs="Traditional Arabic"/>
          <w:sz w:val="36"/>
          <w:szCs w:val="36"/>
          <w:rtl/>
        </w:rPr>
        <w:t>، بينما تكون خطوات اختبار التجانس باستخدام اختبار</w:t>
      </w:r>
      <w:r w:rsidRPr="00821A00">
        <w:rPr>
          <w:rFonts w:ascii="Traditional Arabic" w:hAnsi="Traditional Arabic" w:cs="Traditional Arabic"/>
          <w:sz w:val="36"/>
          <w:szCs w:val="36"/>
        </w:rPr>
        <w:t xml:space="preserve"> F </w:t>
      </w:r>
      <w:r w:rsidRPr="00821A00">
        <w:rPr>
          <w:rFonts w:ascii="Traditional Arabic" w:hAnsi="Traditional Arabic" w:cs="Traditional Arabic"/>
          <w:sz w:val="36"/>
          <w:szCs w:val="36"/>
          <w:rtl/>
        </w:rPr>
        <w:t>كما يلي</w:t>
      </w:r>
      <w:r w:rsidRPr="00821A00">
        <w:rPr>
          <w:rFonts w:ascii="Traditional Arabic" w:hAnsi="Traditional Arabic" w:cs="Traditional Arabic"/>
          <w:sz w:val="36"/>
          <w:szCs w:val="36"/>
        </w:rPr>
        <w:t>:</w:t>
      </w:r>
    </w:p>
    <w:p w:rsidR="00821A00" w:rsidRPr="00821A00" w:rsidRDefault="00821A00" w:rsidP="009B17F8">
      <w:pPr>
        <w:pStyle w:val="ListParagraph"/>
        <w:numPr>
          <w:ilvl w:val="0"/>
          <w:numId w:val="30"/>
        </w:numPr>
        <w:bidi/>
        <w:spacing w:line="240" w:lineRule="auto"/>
        <w:ind w:left="2408" w:right="851"/>
        <w:jc w:val="both"/>
        <w:rPr>
          <w:rFonts w:ascii="Traditional Arabic" w:hAnsi="Traditional Arabic" w:cs="Traditional Arabic"/>
          <w:i/>
          <w:sz w:val="36"/>
          <w:szCs w:val="36"/>
        </w:rPr>
      </w:pPr>
      <w:r w:rsidRPr="00821A00">
        <w:rPr>
          <w:rFonts w:ascii="Traditional Arabic" w:hAnsi="Traditional Arabic" w:cs="Traditional Arabic"/>
          <w:sz w:val="36"/>
          <w:szCs w:val="36"/>
          <w:rtl/>
        </w:rPr>
        <w:t>تحديد الفرضية المراد اختبارها</w:t>
      </w:r>
    </w:p>
    <w:p w:rsidR="00821A00" w:rsidRDefault="00D62159" w:rsidP="009B17F8">
      <w:pPr>
        <w:pStyle w:val="ListParagraph"/>
        <w:bidi/>
        <w:spacing w:line="240" w:lineRule="auto"/>
        <w:ind w:left="2408" w:right="851"/>
        <w:rPr>
          <w:rFonts w:ascii="Traditional Arabic" w:hAnsi="Traditional Arabic" w:cs="Traditional Arabic"/>
          <w:sz w:val="36"/>
          <w:szCs w:val="36"/>
        </w:rPr>
      </w:pPr>
      <w:r>
        <w:rPr>
          <w:rFonts w:ascii="Cambria Math" w:eastAsia="Cambria Math"/>
          <w:sz w:val="36"/>
          <w:szCs w:val="36"/>
        </w:rPr>
        <w:t xml:space="preserve"> :</w:t>
      </w:r>
      <w:r w:rsidR="00821A00" w:rsidRPr="00D62159">
        <w:rPr>
          <w:rFonts w:ascii="Cambria Math" w:eastAsia="Cambria Math"/>
          <w:sz w:val="36"/>
          <w:szCs w:val="36"/>
        </w:rPr>
        <w:t>𝐻</w:t>
      </w:r>
      <w:r w:rsidR="00821A00" w:rsidRPr="00D62159">
        <w:rPr>
          <w:rFonts w:ascii="Cambria Math" w:eastAsia="Cambria Math"/>
          <w:sz w:val="36"/>
          <w:szCs w:val="36"/>
          <w:vertAlign w:val="subscript"/>
        </w:rPr>
        <w:t>0</w:t>
      </w:r>
      <w:r w:rsidR="00821A00">
        <w:rPr>
          <w:rFonts w:ascii="Cambria Math" w:eastAsia="Cambria Math"/>
          <w:color w:val="FF0000"/>
          <w:sz w:val="36"/>
          <w:szCs w:val="36"/>
          <w:vertAlign w:val="subscript"/>
        </w:rPr>
        <w:t xml:space="preserve"> </w:t>
      </w:r>
      <w:r w:rsidR="00821A00" w:rsidRPr="00821A00">
        <w:rPr>
          <w:rFonts w:ascii="Traditional Arabic" w:hAnsi="Traditional Arabic" w:cs="Traditional Arabic"/>
          <w:sz w:val="36"/>
          <w:szCs w:val="36"/>
          <w:rtl/>
        </w:rPr>
        <w:t>تباين السكان غير المتجانس</w:t>
      </w:r>
    </w:p>
    <w:p w:rsidR="00D62159" w:rsidRDefault="00D62159" w:rsidP="009B17F8">
      <w:pPr>
        <w:pStyle w:val="ListParagraph"/>
        <w:bidi/>
        <w:spacing w:line="240" w:lineRule="auto"/>
        <w:ind w:left="2408" w:right="851"/>
        <w:rPr>
          <w:rFonts w:ascii="Traditional Arabic" w:hAnsi="Traditional Arabic" w:cs="Traditional Arabic"/>
          <w:sz w:val="36"/>
          <w:szCs w:val="36"/>
        </w:rPr>
      </w:pPr>
      <w:r>
        <w:rPr>
          <w:rFonts w:ascii="Cambria Math" w:eastAsia="Cambria Math"/>
          <w:sz w:val="36"/>
          <w:szCs w:val="36"/>
        </w:rPr>
        <w:t xml:space="preserve"> :</w:t>
      </w:r>
      <w:r w:rsidRPr="00D62159">
        <w:rPr>
          <w:rFonts w:ascii="Cambria Math" w:eastAsia="Cambria Math"/>
          <w:sz w:val="36"/>
          <w:szCs w:val="36"/>
        </w:rPr>
        <w:t>𝐻</w:t>
      </w:r>
      <w:r w:rsidRPr="00D62159">
        <w:rPr>
          <w:rFonts w:ascii="Cambria Math" w:eastAsia="Cambria Math"/>
          <w:sz w:val="36"/>
          <w:szCs w:val="36"/>
          <w:vertAlign w:val="subscript"/>
        </w:rPr>
        <w:t>1</w:t>
      </w:r>
      <w:r w:rsidRPr="00D62159">
        <w:rPr>
          <w:rFonts w:hint="eastAsia"/>
          <w:color w:val="FF0000"/>
          <w:sz w:val="24"/>
          <w:szCs w:val="24"/>
          <w:rtl/>
        </w:rPr>
        <w:t xml:space="preserve"> </w:t>
      </w:r>
      <w:r w:rsidRPr="00D62159">
        <w:rPr>
          <w:rFonts w:ascii="Traditional Arabic" w:hAnsi="Traditional Arabic" w:cs="Traditional Arabic"/>
          <w:sz w:val="36"/>
          <w:szCs w:val="36"/>
          <w:rtl/>
        </w:rPr>
        <w:t>تباين المجتمع المتجانس</w:t>
      </w:r>
    </w:p>
    <w:p w:rsidR="00D62159" w:rsidRPr="00D62159" w:rsidRDefault="003179C4" w:rsidP="009B17F8">
      <w:pPr>
        <w:pStyle w:val="ListParagraph"/>
        <w:numPr>
          <w:ilvl w:val="0"/>
          <w:numId w:val="31"/>
        </w:numPr>
        <w:bidi/>
        <w:spacing w:line="240" w:lineRule="auto"/>
        <w:ind w:left="2408" w:right="851"/>
        <w:rPr>
          <w:rFonts w:ascii="Traditional Arabic" w:hAnsi="Traditional Arabic" w:cs="Traditional Arabic"/>
          <w:i/>
          <w:sz w:val="36"/>
          <w:szCs w:val="36"/>
        </w:rPr>
      </w:pPr>
      <w:r>
        <w:rPr>
          <w:rFonts w:ascii="Traditional Arabic" w:hAnsi="Traditional Arabic" w:cs="Traditional Arabic"/>
          <w:sz w:val="36"/>
          <w:szCs w:val="36"/>
          <w:rtl/>
        </w:rPr>
        <w:t>تحديد المستوى المعنوي</w:t>
      </w:r>
      <w:r w:rsidR="00D62159" w:rsidRPr="00D62159">
        <w:rPr>
          <w:rFonts w:ascii="Traditional Arabic" w:hAnsi="Traditional Arabic" w:cs="Traditional Arabic"/>
          <w:sz w:val="36"/>
          <w:szCs w:val="36"/>
          <w:rtl/>
        </w:rPr>
        <w:t>، في هذه الدراسة المستوى المعنوي هو 5٪ أو 0.05</w:t>
      </w:r>
    </w:p>
    <w:p w:rsidR="00D62159" w:rsidRPr="00D62159" w:rsidRDefault="00D62159" w:rsidP="009B17F8">
      <w:pPr>
        <w:pStyle w:val="BodyText"/>
        <w:numPr>
          <w:ilvl w:val="0"/>
          <w:numId w:val="31"/>
        </w:numPr>
        <w:bidi/>
        <w:spacing w:before="104"/>
        <w:ind w:left="2408" w:right="851"/>
        <w:rPr>
          <w:rFonts w:ascii="Traditional Arabic" w:hAnsi="Traditional Arabic" w:cs="Traditional Arabic"/>
          <w:sz w:val="36"/>
          <w:szCs w:val="36"/>
          <w:lang w:val="id-ID"/>
        </w:rPr>
      </w:pPr>
      <w:r w:rsidRPr="00D62159">
        <w:rPr>
          <w:rFonts w:ascii="Traditional Arabic" w:hAnsi="Traditional Arabic" w:cs="Traditional Arabic"/>
          <w:sz w:val="36"/>
          <w:szCs w:val="36"/>
          <w:rtl/>
          <w:lang w:val="id-ID"/>
        </w:rPr>
        <w:t>اختبار تشابه التباين باستخدام الصيغ</w:t>
      </w:r>
    </w:p>
    <w:p w:rsidR="00D62159" w:rsidRDefault="00555C71" w:rsidP="009B17F8">
      <w:pPr>
        <w:pStyle w:val="ListParagraph"/>
        <w:spacing w:line="240" w:lineRule="auto"/>
        <w:ind w:left="2408"/>
        <w:rPr>
          <w:rFonts w:ascii="Traditional Arabic" w:eastAsiaTheme="minorEastAsia" w:hAnsi="Traditional Arabic" w:cs="Traditional Arabic"/>
          <w:i/>
          <w:sz w:val="36"/>
          <w:szCs w:val="36"/>
        </w:rPr>
      </w:pPr>
      <m:oMath>
        <m:sSub>
          <m:sSubPr>
            <m:ctrlPr>
              <w:rPr>
                <w:rFonts w:ascii="Cambria Math" w:hAnsi="Cambria Math"/>
                <w:i/>
                <w:sz w:val="36"/>
                <w:szCs w:val="36"/>
              </w:rPr>
            </m:ctrlPr>
          </m:sSubPr>
          <m:e>
            <m:r>
              <w:rPr>
                <w:rFonts w:ascii="Cambria Math" w:hAnsi="Cambria Math"/>
                <w:sz w:val="36"/>
                <w:szCs w:val="36"/>
              </w:rPr>
              <m:t>F</m:t>
            </m:r>
          </m:e>
          <m:sub>
            <m:r>
              <w:rPr>
                <w:rFonts w:ascii="Cambria Math" w:hAnsi="Cambria Math"/>
                <w:sz w:val="36"/>
                <w:szCs w:val="36"/>
              </w:rPr>
              <m:t>hitung</m:t>
            </m:r>
          </m:sub>
        </m:sSub>
      </m:oMath>
      <w:r w:rsidR="00D62159">
        <w:rPr>
          <w:rFonts w:ascii="Traditional Arabic" w:eastAsiaTheme="minorEastAsia" w:hAnsi="Traditional Arabic" w:cs="Traditional Arabic"/>
          <w:i/>
          <w:color w:val="FF0000"/>
          <w:sz w:val="24"/>
          <w:szCs w:val="24"/>
        </w:rPr>
        <w:t xml:space="preserve"> </w:t>
      </w:r>
      <w:r w:rsidR="00D62159" w:rsidRPr="00404FEE">
        <w:rPr>
          <w:rFonts w:asciiTheme="majorHAnsi" w:eastAsiaTheme="minorEastAsia" w:hAnsiTheme="majorHAnsi" w:cs="Traditional Arabic"/>
          <w:i/>
          <w:sz w:val="36"/>
          <w:szCs w:val="36"/>
        </w:rPr>
        <w:t>=</w:t>
      </w:r>
      <w:r w:rsidR="00404FEE">
        <w:rPr>
          <w:rFonts w:ascii="Traditional Arabic" w:eastAsiaTheme="minorEastAsia" w:hAnsi="Traditional Arabic" w:cs="Traditional Arabic"/>
          <w:i/>
          <w:sz w:val="36"/>
          <w:szCs w:val="36"/>
        </w:rPr>
        <w:t xml:space="preserve"> </w:t>
      </w:r>
      <m:oMath>
        <m:f>
          <m:fPr>
            <m:ctrlPr>
              <w:rPr>
                <w:rFonts w:ascii="Cambria Math" w:hAnsi="Cambria Math"/>
                <w:i/>
                <w:sz w:val="36"/>
                <w:szCs w:val="36"/>
              </w:rPr>
            </m:ctrlPr>
          </m:fPr>
          <m:num>
            <m:r>
              <w:rPr>
                <w:rFonts w:ascii="Cambria Math" w:hAnsi="Cambria Math"/>
                <w:sz w:val="36"/>
                <w:szCs w:val="36"/>
              </w:rPr>
              <m:t>varians besar</m:t>
            </m:r>
          </m:num>
          <m:den>
            <m:r>
              <w:rPr>
                <w:rFonts w:ascii="Cambria Math" w:hAnsi="Cambria Math"/>
                <w:sz w:val="36"/>
                <w:szCs w:val="36"/>
              </w:rPr>
              <m:t>varians kecil</m:t>
            </m:r>
          </m:den>
        </m:f>
      </m:oMath>
    </w:p>
    <w:p w:rsidR="00404FEE" w:rsidRPr="00404FEE" w:rsidRDefault="00404FEE" w:rsidP="009B17F8">
      <w:pPr>
        <w:pStyle w:val="ListParagraph"/>
        <w:spacing w:line="240" w:lineRule="auto"/>
        <w:ind w:left="2408"/>
        <w:rPr>
          <w:rFonts w:ascii="Traditional Arabic" w:hAnsi="Traditional Arabic" w:cs="Traditional Arabic"/>
          <w:iCs/>
          <w:sz w:val="36"/>
          <w:szCs w:val="36"/>
        </w:rPr>
      </w:pPr>
    </w:p>
    <w:p w:rsidR="005D50C3" w:rsidRPr="00C560DC" w:rsidRDefault="00D62159" w:rsidP="00C560DC">
      <w:pPr>
        <w:pStyle w:val="ListParagraph"/>
        <w:spacing w:line="240" w:lineRule="auto"/>
        <w:ind w:left="1557"/>
        <w:rPr>
          <w:rFonts w:eastAsiaTheme="minorEastAsia"/>
          <w:sz w:val="36"/>
          <w:szCs w:val="36"/>
        </w:rPr>
      </w:pPr>
      <w:r w:rsidRPr="00D62159">
        <w:rPr>
          <w:sz w:val="36"/>
          <w:szCs w:val="36"/>
        </w:rPr>
        <w:t>Varians</w:t>
      </w:r>
      <w:r>
        <w:rPr>
          <w:sz w:val="36"/>
          <w:szCs w:val="36"/>
        </w:rPr>
        <w:t xml:space="preserve"> </w:t>
      </w:r>
      <m:oMath>
        <m:sSup>
          <m:sSupPr>
            <m:ctrlPr>
              <w:rPr>
                <w:rFonts w:ascii="Cambria Math" w:hAnsi="Cambria Math"/>
                <w:i/>
                <w:sz w:val="36"/>
                <w:szCs w:val="36"/>
              </w:rPr>
            </m:ctrlPr>
          </m:sSupPr>
          <m:e>
            <m:r>
              <w:rPr>
                <w:rFonts w:ascii="Cambria Math" w:hAnsi="Cambria Math"/>
                <w:sz w:val="36"/>
                <w:szCs w:val="36"/>
              </w:rPr>
              <m:t>(SD)</m:t>
            </m:r>
          </m:e>
          <m:sup>
            <m:r>
              <w:rPr>
                <w:rFonts w:ascii="Cambria Math" w:hAnsi="Cambria Math"/>
                <w:sz w:val="36"/>
                <w:szCs w:val="36"/>
              </w:rPr>
              <m:t>2</m:t>
            </m:r>
          </m:sup>
        </m:sSup>
      </m:oMath>
      <w:r>
        <w:rPr>
          <w:rFonts w:eastAsiaTheme="minorEastAsia"/>
          <w:sz w:val="36"/>
          <w:szCs w:val="36"/>
        </w:rPr>
        <w:t xml:space="preserve"> =</w:t>
      </w:r>
      <w:r w:rsidR="00404FEE">
        <w:rPr>
          <w:rFonts w:eastAsiaTheme="minorEastAsia"/>
          <w:sz w:val="36"/>
          <w:szCs w:val="36"/>
        </w:rPr>
        <w:t xml:space="preserve"> </w:t>
      </w:r>
      <m:oMath>
        <m:f>
          <m:fPr>
            <m:ctrlPr>
              <w:rPr>
                <w:rFonts w:ascii="Cambria Math" w:hAnsi="Cambria Math"/>
                <w:i/>
                <w:sz w:val="36"/>
                <w:szCs w:val="36"/>
              </w:rPr>
            </m:ctrlPr>
          </m:fPr>
          <m:num>
            <m:nary>
              <m:naryPr>
                <m:chr m:val="∑"/>
                <m:limLoc m:val="subSup"/>
                <m:supHide m:val="1"/>
                <m:ctrlPr>
                  <w:rPr>
                    <w:rFonts w:ascii="Cambria Math" w:hAnsi="Cambria Math"/>
                    <w:i/>
                    <w:sz w:val="36"/>
                    <w:szCs w:val="36"/>
                  </w:rPr>
                </m:ctrlPr>
              </m:naryPr>
              <m:sub>
                <m:r>
                  <w:rPr>
                    <w:rFonts w:ascii="Cambria Math" w:hAnsi="Cambria Math"/>
                    <w:sz w:val="36"/>
                    <w:szCs w:val="36"/>
                  </w:rPr>
                  <m:t>x</m:t>
                </m:r>
              </m:sub>
              <m:sup/>
              <m:e>
                <m:r>
                  <w:rPr>
                    <w:rFonts w:ascii="Cambria Math" w:hAnsi="Cambria Math"/>
                    <w:sz w:val="36"/>
                    <w:szCs w:val="36"/>
                  </w:rPr>
                  <m:t>2-</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 xml:space="preserve">2 </m:t>
                    </m:r>
                    <m:r>
                      <m:rPr>
                        <m:sty m:val="p"/>
                      </m:rPr>
                      <w:rPr>
                        <w:rFonts w:ascii="Cambria Math" w:eastAsia="Cambria Math" w:hAnsi="Cambria Math"/>
                        <w:sz w:val="36"/>
                        <w:szCs w:val="36"/>
                      </w:rPr>
                      <m:t>/N</m:t>
                    </m:r>
                  </m:sup>
                </m:sSup>
              </m:e>
            </m:nary>
          </m:num>
          <m:den>
            <m:r>
              <w:rPr>
                <w:rFonts w:ascii="Cambria Math" w:hAnsi="Cambria Math"/>
                <w:sz w:val="36"/>
                <w:szCs w:val="36"/>
              </w:rPr>
              <m:t>(N-1)</m:t>
            </m:r>
          </m:den>
        </m:f>
      </m:oMath>
    </w:p>
    <w:p w:rsidR="00404FEE" w:rsidRDefault="00404FEE" w:rsidP="009B17F8">
      <w:pPr>
        <w:pStyle w:val="ListParagraph"/>
        <w:bidi/>
        <w:spacing w:line="240" w:lineRule="auto"/>
        <w:ind w:left="2408"/>
        <w:rPr>
          <w:rFonts w:ascii="Traditional Arabic" w:hAnsi="Traditional Arabic" w:cs="Traditional Arabic"/>
          <w:sz w:val="36"/>
          <w:szCs w:val="36"/>
        </w:rPr>
      </w:pPr>
      <w:r w:rsidRPr="00404FEE">
        <w:rPr>
          <w:rFonts w:ascii="Traditional Arabic" w:hAnsi="Traditional Arabic" w:cs="Traditional Arabic"/>
          <w:sz w:val="36"/>
          <w:szCs w:val="36"/>
          <w:rtl/>
        </w:rPr>
        <w:lastRenderedPageBreak/>
        <w:t>معلومات</w:t>
      </w:r>
      <w:r>
        <w:rPr>
          <w:rFonts w:ascii="Traditional Arabic" w:hAnsi="Traditional Arabic" w:cs="Traditional Arabic"/>
          <w:sz w:val="36"/>
          <w:szCs w:val="36"/>
        </w:rPr>
        <w:t xml:space="preserve"> :</w:t>
      </w:r>
    </w:p>
    <w:p w:rsidR="00404FEE" w:rsidRDefault="00404FEE" w:rsidP="009B17F8">
      <w:pPr>
        <w:pStyle w:val="ListParagraph"/>
        <w:bidi/>
        <w:spacing w:line="240" w:lineRule="auto"/>
        <w:ind w:left="2408"/>
        <w:rPr>
          <w:rFonts w:ascii="Traditional Arabic" w:hAnsi="Traditional Arabic" w:cs="Traditional Arabic"/>
          <w:sz w:val="36"/>
          <w:szCs w:val="36"/>
        </w:rPr>
      </w:pPr>
      <w:r w:rsidRPr="00404FEE">
        <w:rPr>
          <w:rFonts w:asciiTheme="majorBidi" w:hAnsiTheme="majorBidi" w:cstheme="majorBidi"/>
          <w:sz w:val="24"/>
          <w:szCs w:val="24"/>
        </w:rPr>
        <w:t>SD</w:t>
      </w:r>
      <w:r w:rsidRPr="00404FEE">
        <w:rPr>
          <w:rFonts w:asciiTheme="majorBidi" w:hAnsiTheme="majorBidi" w:cstheme="majorBidi"/>
          <w:sz w:val="24"/>
          <w:szCs w:val="24"/>
          <w:vertAlign w:val="superscript"/>
        </w:rPr>
        <w:t>2</w:t>
      </w:r>
      <w:r w:rsidRPr="00404FEE">
        <w:rPr>
          <w:rFonts w:cs="Times New Roman" w:hint="eastAsia"/>
          <w:sz w:val="24"/>
          <w:szCs w:val="24"/>
          <w:rtl/>
        </w:rPr>
        <w:t xml:space="preserve"> </w:t>
      </w:r>
      <w:r w:rsidRPr="00404FEE">
        <w:rPr>
          <w:rFonts w:cs="Times New Roman"/>
          <w:sz w:val="24"/>
          <w:szCs w:val="24"/>
        </w:rPr>
        <w:t xml:space="preserve"> :</w:t>
      </w:r>
      <w:r w:rsidRPr="00404FEE">
        <w:rPr>
          <w:rFonts w:ascii="Traditional Arabic" w:hAnsi="Traditional Arabic" w:cs="Traditional Arabic"/>
          <w:sz w:val="36"/>
          <w:szCs w:val="36"/>
          <w:rtl/>
        </w:rPr>
        <w:t>قيم التباين</w:t>
      </w:r>
    </w:p>
    <w:p w:rsidR="00404FEE" w:rsidRDefault="00404FEE" w:rsidP="009B17F8">
      <w:pPr>
        <w:pStyle w:val="ListParagraph"/>
        <w:bidi/>
        <w:spacing w:line="240" w:lineRule="auto"/>
        <w:ind w:left="2408"/>
        <w:rPr>
          <w:rFonts w:ascii="Traditional Arabic" w:hAnsi="Traditional Arabic" w:cs="Traditional Arabic"/>
          <w:sz w:val="36"/>
          <w:szCs w:val="36"/>
        </w:rPr>
      </w:pPr>
      <w:r w:rsidRPr="00404FEE">
        <w:rPr>
          <w:rFonts w:asciiTheme="majorBidi" w:hAnsiTheme="majorBidi" w:cstheme="majorBidi"/>
          <w:sz w:val="24"/>
          <w:szCs w:val="24"/>
        </w:rPr>
        <w:t>X</w:t>
      </w:r>
      <w:r w:rsidRPr="00404FEE">
        <w:rPr>
          <w:rFonts w:cs="Times New Roman" w:hint="eastAsia"/>
          <w:color w:val="FF0000"/>
          <w:sz w:val="24"/>
          <w:szCs w:val="24"/>
          <w:rtl/>
        </w:rPr>
        <w:t xml:space="preserve"> </w:t>
      </w:r>
      <w:r>
        <w:rPr>
          <w:rFonts w:cs="Times New Roman"/>
          <w:color w:val="FF0000"/>
          <w:sz w:val="24"/>
          <w:szCs w:val="24"/>
        </w:rPr>
        <w:t xml:space="preserve"> </w:t>
      </w:r>
      <w:r w:rsidRPr="00404FEE">
        <w:rPr>
          <w:rFonts w:cs="Times New Roman"/>
          <w:sz w:val="24"/>
          <w:szCs w:val="24"/>
        </w:rPr>
        <w:t>:</w:t>
      </w:r>
      <w:r w:rsidRPr="00404FEE">
        <w:rPr>
          <w:rFonts w:ascii="Traditional Arabic" w:hAnsi="Traditional Arabic" w:cs="Traditional Arabic"/>
          <w:sz w:val="36"/>
          <w:szCs w:val="36"/>
          <w:rtl/>
        </w:rPr>
        <w:t>يعني على التوزيع</w:t>
      </w:r>
    </w:p>
    <w:p w:rsidR="00404FEE" w:rsidRDefault="00404FEE" w:rsidP="009B17F8">
      <w:pPr>
        <w:pStyle w:val="ListParagraph"/>
        <w:bidi/>
        <w:spacing w:line="240" w:lineRule="auto"/>
        <w:ind w:left="2408"/>
        <w:rPr>
          <w:rFonts w:ascii="Traditional Arabic" w:hAnsi="Traditional Arabic" w:cs="Traditional Arabic"/>
          <w:sz w:val="36"/>
          <w:szCs w:val="36"/>
        </w:rPr>
      </w:pPr>
      <w:r w:rsidRPr="00404FEE">
        <w:rPr>
          <w:rFonts w:asciiTheme="majorBidi" w:hAnsiTheme="majorBidi" w:cstheme="majorBidi"/>
          <w:sz w:val="24"/>
          <w:szCs w:val="24"/>
        </w:rPr>
        <w:t>N</w:t>
      </w:r>
      <w:r w:rsidRPr="00404FEE">
        <w:rPr>
          <w:rFonts w:cs="Times New Roman" w:hint="eastAsia"/>
          <w:color w:val="FF0000"/>
          <w:sz w:val="24"/>
          <w:szCs w:val="24"/>
          <w:rtl/>
        </w:rPr>
        <w:t xml:space="preserve"> </w:t>
      </w:r>
      <w:r w:rsidRPr="00404FEE">
        <w:rPr>
          <w:rFonts w:cs="Times New Roman"/>
          <w:sz w:val="24"/>
          <w:szCs w:val="24"/>
        </w:rPr>
        <w:t xml:space="preserve"> :</w:t>
      </w:r>
      <w:r w:rsidRPr="00404FEE">
        <w:rPr>
          <w:rFonts w:ascii="Traditional Arabic" w:hAnsi="Traditional Arabic" w:cs="Traditional Arabic"/>
          <w:sz w:val="36"/>
          <w:szCs w:val="36"/>
          <w:rtl/>
        </w:rPr>
        <w:t>عدد الأفراد</w:t>
      </w:r>
    </w:p>
    <w:p w:rsidR="009B17F8" w:rsidRPr="00C560DC" w:rsidRDefault="00404FEE" w:rsidP="00C560DC">
      <w:pPr>
        <w:pStyle w:val="BodyText"/>
        <w:bidi/>
        <w:ind w:left="2408" w:right="851" w:firstLine="284"/>
        <w:jc w:val="both"/>
        <w:rPr>
          <w:rFonts w:ascii="Traditional Arabic" w:hAnsi="Traditional Arabic" w:cs="Traditional Arabic"/>
          <w:sz w:val="36"/>
          <w:szCs w:val="36"/>
          <w:lang w:val="id-ID"/>
        </w:rPr>
      </w:pPr>
      <w:r w:rsidRPr="00404FEE">
        <w:rPr>
          <w:rFonts w:ascii="Traditional Arabic" w:hAnsi="Traditional Arabic" w:cs="Traditional Arabic"/>
          <w:sz w:val="36"/>
          <w:szCs w:val="36"/>
          <w:rtl/>
          <w:lang w:val="id-ID"/>
        </w:rPr>
        <w:t>عملية حساب اختب</w:t>
      </w:r>
      <w:r w:rsidR="00272725">
        <w:rPr>
          <w:rFonts w:ascii="Traditional Arabic" w:hAnsi="Traditional Arabic" w:cs="Traditional Arabic"/>
          <w:sz w:val="36"/>
          <w:szCs w:val="36"/>
          <w:rtl/>
          <w:lang w:val="id-ID"/>
        </w:rPr>
        <w:t>ار التجانس بمساعدة جهاز كمبيوتر</w:t>
      </w:r>
      <w:r w:rsidRPr="00404FEE">
        <w:rPr>
          <w:rFonts w:ascii="Traditional Arabic" w:hAnsi="Traditional Arabic" w:cs="Traditional Arabic"/>
          <w:sz w:val="36"/>
          <w:szCs w:val="36"/>
          <w:rtl/>
          <w:lang w:val="id-ID"/>
        </w:rPr>
        <w:t>، في هذه الدراس</w:t>
      </w:r>
      <w:r w:rsidR="00272725">
        <w:rPr>
          <w:rFonts w:ascii="Traditional Arabic" w:hAnsi="Traditional Arabic" w:cs="Traditional Arabic"/>
          <w:sz w:val="36"/>
          <w:szCs w:val="36"/>
          <w:rtl/>
          <w:lang w:val="id-ID"/>
        </w:rPr>
        <w:t>ة تم استخدام مستوى معنوي من 5 ٪</w:t>
      </w:r>
      <w:r w:rsidRPr="00404FEE">
        <w:rPr>
          <w:rFonts w:ascii="Traditional Arabic" w:hAnsi="Traditional Arabic" w:cs="Traditional Arabic"/>
          <w:sz w:val="36"/>
          <w:szCs w:val="36"/>
          <w:rtl/>
          <w:lang w:val="id-ID"/>
        </w:rPr>
        <w:t>، مما يعني</w:t>
      </w:r>
      <w:r w:rsidRPr="00404FEE">
        <w:rPr>
          <w:rFonts w:ascii="Traditional Arabic" w:hAnsi="Traditional Arabic" w:cs="Traditional Arabic"/>
          <w:sz w:val="36"/>
          <w:szCs w:val="36"/>
          <w:lang w:val="id-ID"/>
        </w:rPr>
        <w:t xml:space="preserve"> Fcalculate &lt; Ftable </w:t>
      </w:r>
      <w:r w:rsidR="00272725">
        <w:rPr>
          <w:rFonts w:ascii="Traditional Arabic" w:hAnsi="Traditional Arabic" w:cs="Traditional Arabic"/>
          <w:sz w:val="36"/>
          <w:szCs w:val="36"/>
          <w:rtl/>
          <w:lang w:val="id-ID"/>
        </w:rPr>
        <w:t>عند مستوى معنوي من 5 ٪</w:t>
      </w:r>
      <w:r w:rsidRPr="00404FEE">
        <w:rPr>
          <w:rFonts w:ascii="Traditional Arabic" w:hAnsi="Traditional Arabic" w:cs="Traditional Arabic"/>
          <w:sz w:val="36"/>
          <w:szCs w:val="36"/>
          <w:rtl/>
          <w:lang w:val="id-ID"/>
        </w:rPr>
        <w:t>، ثم كلا المجموعتين لديها</w:t>
      </w:r>
      <w:r w:rsidR="00272725">
        <w:rPr>
          <w:rFonts w:ascii="Traditional Arabic" w:hAnsi="Traditional Arabic" w:cs="Traditional Arabic"/>
          <w:sz w:val="36"/>
          <w:szCs w:val="36"/>
          <w:rtl/>
          <w:lang w:val="id-ID"/>
        </w:rPr>
        <w:t xml:space="preserve"> تباين متجانس. على العكس من ذلك</w:t>
      </w:r>
      <w:r w:rsidRPr="00404FEE">
        <w:rPr>
          <w:rFonts w:ascii="Traditional Arabic" w:hAnsi="Traditional Arabic" w:cs="Traditional Arabic"/>
          <w:sz w:val="36"/>
          <w:szCs w:val="36"/>
          <w:rtl/>
          <w:lang w:val="id-ID"/>
        </w:rPr>
        <w:t>، إذا كان</w:t>
      </w:r>
      <w:r w:rsidRPr="00404FEE">
        <w:rPr>
          <w:rFonts w:ascii="Traditional Arabic" w:hAnsi="Traditional Arabic" w:cs="Traditional Arabic"/>
          <w:sz w:val="36"/>
          <w:szCs w:val="36"/>
          <w:lang w:val="id-ID"/>
        </w:rPr>
        <w:t xml:space="preserve"> Fcalculate &gt; Ftable </w:t>
      </w:r>
      <w:r w:rsidR="00272725">
        <w:rPr>
          <w:rFonts w:ascii="Traditional Arabic" w:hAnsi="Traditional Arabic" w:cs="Traditional Arabic"/>
          <w:sz w:val="36"/>
          <w:szCs w:val="36"/>
          <w:rtl/>
          <w:lang w:val="id-ID"/>
        </w:rPr>
        <w:t>عند مستوى دلالة 5٪</w:t>
      </w:r>
      <w:r w:rsidRPr="00404FEE">
        <w:rPr>
          <w:rFonts w:ascii="Traditional Arabic" w:hAnsi="Traditional Arabic" w:cs="Traditional Arabic"/>
          <w:sz w:val="36"/>
          <w:szCs w:val="36"/>
          <w:rtl/>
          <w:lang w:val="id-ID"/>
        </w:rPr>
        <w:t>، فإن المجموعتين ليس لديهما تباين متجانس</w:t>
      </w:r>
    </w:p>
    <w:p w:rsidR="006A20F6" w:rsidRDefault="00DF3232" w:rsidP="009B17F8">
      <w:pPr>
        <w:pStyle w:val="BodyText"/>
        <w:bidi/>
        <w:ind w:left="2408" w:right="49" w:firstLine="284"/>
        <w:jc w:val="both"/>
        <w:rPr>
          <w:rFonts w:ascii="Traditional Arabic" w:hAnsi="Traditional Arabic" w:cs="Traditional Arabic"/>
          <w:sz w:val="36"/>
          <w:szCs w:val="36"/>
          <w:lang w:val="id-ID"/>
        </w:rPr>
      </w:pPr>
      <w:r>
        <w:rPr>
          <w:rFonts w:ascii="Traditional Arabic" w:hAnsi="Traditional Arabic" w:cs="Traditional Arabic"/>
          <w:b/>
          <w:bCs/>
          <w:color w:val="000000" w:themeColor="text1"/>
          <w:sz w:val="36"/>
          <w:szCs w:val="36"/>
          <w:rtl/>
          <w:lang w:val="id-ID"/>
        </w:rPr>
        <w:t>الجدول</w:t>
      </w:r>
      <w:r w:rsidR="00EA53A5" w:rsidRPr="00DF3232">
        <w:rPr>
          <w:rFonts w:ascii="Traditional Arabic" w:hAnsi="Traditional Arabic" w:cs="Traditional Arabic"/>
          <w:b/>
          <w:bCs/>
          <w:color w:val="000000" w:themeColor="text1"/>
          <w:sz w:val="36"/>
          <w:szCs w:val="36"/>
          <w:lang w:val="id-ID"/>
        </w:rPr>
        <w:t xml:space="preserve"> </w:t>
      </w:r>
      <w:r w:rsidR="00EA53A5" w:rsidRPr="00DF3232">
        <w:rPr>
          <w:rFonts w:ascii="Traditional Arabic" w:hAnsi="Traditional Arabic" w:cs="Traditional Arabic"/>
          <w:b/>
          <w:bCs/>
          <w:color w:val="000000" w:themeColor="text1"/>
          <w:sz w:val="36"/>
          <w:szCs w:val="36"/>
          <w:rtl/>
        </w:rPr>
        <w:t>4.10</w:t>
      </w:r>
      <w:r w:rsidR="00EA53A5">
        <w:rPr>
          <w:rFonts w:ascii="Traditional Arabic" w:hAnsi="Traditional Arabic" w:cs="Traditional Arabic"/>
          <w:color w:val="000000" w:themeColor="text1"/>
          <w:sz w:val="36"/>
          <w:szCs w:val="36"/>
          <w:lang w:val="id-ID"/>
        </w:rPr>
        <w:t xml:space="preserve"> </w:t>
      </w:r>
      <w:r w:rsidR="006A20F6" w:rsidRPr="006A20F6">
        <w:rPr>
          <w:rFonts w:ascii="Traditional Arabic" w:hAnsi="Traditional Arabic" w:cs="Traditional Arabic"/>
          <w:color w:val="000000" w:themeColor="text1"/>
          <w:sz w:val="36"/>
          <w:szCs w:val="36"/>
          <w:rtl/>
          <w:lang w:val="id-ID"/>
        </w:rPr>
        <w:t>ختبار التجانس</w:t>
      </w:r>
    </w:p>
    <w:tbl>
      <w:tblPr>
        <w:tblW w:w="670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8"/>
        <w:gridCol w:w="2125"/>
        <w:gridCol w:w="1276"/>
        <w:gridCol w:w="889"/>
        <w:gridCol w:w="889"/>
        <w:gridCol w:w="889"/>
      </w:tblGrid>
      <w:tr w:rsidR="009340BF" w:rsidRPr="002B211A" w:rsidTr="009340BF">
        <w:trPr>
          <w:cantSplit/>
          <w:trHeight w:val="276"/>
          <w:jc w:val="right"/>
        </w:trPr>
        <w:tc>
          <w:tcPr>
            <w:tcW w:w="6706" w:type="dxa"/>
            <w:gridSpan w:val="6"/>
            <w:tcBorders>
              <w:top w:val="nil"/>
              <w:left w:val="nil"/>
              <w:bottom w:val="nil"/>
              <w:right w:val="nil"/>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010205"/>
                <w:sz w:val="18"/>
                <w:szCs w:val="18"/>
              </w:rPr>
            </w:pPr>
            <w:r w:rsidRPr="002B211A">
              <w:rPr>
                <w:rFonts w:ascii="Arial" w:hAnsi="Arial" w:cs="Arial"/>
                <w:b/>
                <w:bCs/>
                <w:color w:val="010205"/>
                <w:sz w:val="18"/>
                <w:szCs w:val="18"/>
              </w:rPr>
              <w:t>Test of Homogeneity of Variances</w:t>
            </w:r>
          </w:p>
        </w:tc>
      </w:tr>
      <w:tr w:rsidR="009340BF" w:rsidRPr="002B211A" w:rsidTr="009340BF">
        <w:trPr>
          <w:cantSplit/>
          <w:trHeight w:val="276"/>
          <w:jc w:val="right"/>
        </w:trPr>
        <w:tc>
          <w:tcPr>
            <w:tcW w:w="2763" w:type="dxa"/>
            <w:gridSpan w:val="2"/>
            <w:tcBorders>
              <w:top w:val="nil"/>
              <w:left w:val="nil"/>
              <w:bottom w:val="single" w:sz="8" w:space="0" w:color="152935"/>
              <w:right w:val="nil"/>
            </w:tcBorders>
            <w:shd w:val="clear" w:color="auto" w:fill="FFFFFF"/>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p>
        </w:tc>
        <w:tc>
          <w:tcPr>
            <w:tcW w:w="1276" w:type="dxa"/>
            <w:tcBorders>
              <w:top w:val="nil"/>
              <w:left w:val="nil"/>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Levene Statistic</w:t>
            </w:r>
          </w:p>
        </w:tc>
        <w:tc>
          <w:tcPr>
            <w:tcW w:w="889" w:type="dxa"/>
            <w:tcBorders>
              <w:top w:val="nil"/>
              <w:left w:val="single" w:sz="8" w:space="0" w:color="E0E0E0"/>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df1</w:t>
            </w:r>
          </w:p>
        </w:tc>
        <w:tc>
          <w:tcPr>
            <w:tcW w:w="889" w:type="dxa"/>
            <w:tcBorders>
              <w:top w:val="nil"/>
              <w:left w:val="single" w:sz="8" w:space="0" w:color="E0E0E0"/>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df2</w:t>
            </w:r>
          </w:p>
        </w:tc>
        <w:tc>
          <w:tcPr>
            <w:tcW w:w="889" w:type="dxa"/>
            <w:tcBorders>
              <w:top w:val="nil"/>
              <w:left w:val="single" w:sz="8" w:space="0" w:color="E0E0E0"/>
              <w:bottom w:val="single" w:sz="8" w:space="0" w:color="152935"/>
              <w:right w:val="nil"/>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Sig.</w:t>
            </w:r>
          </w:p>
        </w:tc>
      </w:tr>
      <w:tr w:rsidR="009340BF" w:rsidRPr="002B211A" w:rsidTr="009340BF">
        <w:trPr>
          <w:cantSplit/>
          <w:trHeight w:val="276"/>
          <w:jc w:val="right"/>
        </w:trPr>
        <w:tc>
          <w:tcPr>
            <w:tcW w:w="638" w:type="dxa"/>
            <w:vMerge w:val="restart"/>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Nilai</w:t>
            </w:r>
          </w:p>
        </w:tc>
        <w:tc>
          <w:tcPr>
            <w:tcW w:w="2125" w:type="dxa"/>
            <w:tcBorders>
              <w:top w:val="single" w:sz="8" w:space="0" w:color="152935"/>
              <w:left w:val="nil"/>
              <w:bottom w:val="single" w:sz="8" w:space="0" w:color="AEAEAE"/>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Based on Mean</w:t>
            </w:r>
          </w:p>
        </w:tc>
        <w:tc>
          <w:tcPr>
            <w:tcW w:w="1276" w:type="dxa"/>
            <w:tcBorders>
              <w:top w:val="single" w:sz="8" w:space="0" w:color="152935"/>
              <w:left w:val="nil"/>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2.457</w:t>
            </w:r>
          </w:p>
        </w:tc>
        <w:tc>
          <w:tcPr>
            <w:tcW w:w="88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w:t>
            </w:r>
          </w:p>
        </w:tc>
        <w:tc>
          <w:tcPr>
            <w:tcW w:w="88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68</w:t>
            </w:r>
          </w:p>
        </w:tc>
        <w:tc>
          <w:tcPr>
            <w:tcW w:w="889" w:type="dxa"/>
            <w:tcBorders>
              <w:top w:val="single" w:sz="8" w:space="0" w:color="152935"/>
              <w:left w:val="single" w:sz="8" w:space="0" w:color="E0E0E0"/>
              <w:bottom w:val="single" w:sz="8" w:space="0" w:color="AEAEAE"/>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.070</w:t>
            </w:r>
          </w:p>
        </w:tc>
      </w:tr>
      <w:tr w:rsidR="009340BF" w:rsidRPr="002B211A" w:rsidTr="009340BF">
        <w:trPr>
          <w:cantSplit/>
          <w:trHeight w:val="123"/>
          <w:jc w:val="right"/>
        </w:trPr>
        <w:tc>
          <w:tcPr>
            <w:tcW w:w="638" w:type="dxa"/>
            <w:vMerge/>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rPr>
                <w:rFonts w:ascii="Arial" w:hAnsi="Arial" w:cs="Arial"/>
                <w:color w:val="010205"/>
                <w:sz w:val="14"/>
                <w:szCs w:val="14"/>
              </w:rPr>
            </w:pPr>
          </w:p>
        </w:tc>
        <w:tc>
          <w:tcPr>
            <w:tcW w:w="2125" w:type="dxa"/>
            <w:tcBorders>
              <w:top w:val="single" w:sz="8" w:space="0" w:color="AEAEAE"/>
              <w:left w:val="nil"/>
              <w:bottom w:val="single" w:sz="8" w:space="0" w:color="AEAEAE"/>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Based on Median</w:t>
            </w:r>
          </w:p>
        </w:tc>
        <w:tc>
          <w:tcPr>
            <w:tcW w:w="1276" w:type="dxa"/>
            <w:tcBorders>
              <w:top w:val="single" w:sz="8" w:space="0" w:color="AEAEAE"/>
              <w:left w:val="nil"/>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1.640</w:t>
            </w:r>
          </w:p>
        </w:tc>
        <w:tc>
          <w:tcPr>
            <w:tcW w:w="8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w:t>
            </w:r>
          </w:p>
        </w:tc>
        <w:tc>
          <w:tcPr>
            <w:tcW w:w="8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68</w:t>
            </w:r>
          </w:p>
        </w:tc>
        <w:tc>
          <w:tcPr>
            <w:tcW w:w="889" w:type="dxa"/>
            <w:tcBorders>
              <w:top w:val="single" w:sz="8" w:space="0" w:color="AEAEAE"/>
              <w:left w:val="single" w:sz="8" w:space="0" w:color="E0E0E0"/>
              <w:bottom w:val="single" w:sz="8" w:space="0" w:color="AEAEAE"/>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.188</w:t>
            </w:r>
          </w:p>
        </w:tc>
      </w:tr>
      <w:tr w:rsidR="009340BF" w:rsidRPr="002B211A" w:rsidTr="009340BF">
        <w:trPr>
          <w:cantSplit/>
          <w:trHeight w:val="123"/>
          <w:jc w:val="right"/>
        </w:trPr>
        <w:tc>
          <w:tcPr>
            <w:tcW w:w="638" w:type="dxa"/>
            <w:vMerge/>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rPr>
                <w:rFonts w:ascii="Arial" w:hAnsi="Arial" w:cs="Arial"/>
                <w:color w:val="010205"/>
                <w:sz w:val="14"/>
                <w:szCs w:val="14"/>
              </w:rPr>
            </w:pPr>
          </w:p>
        </w:tc>
        <w:tc>
          <w:tcPr>
            <w:tcW w:w="2125" w:type="dxa"/>
            <w:tcBorders>
              <w:top w:val="single" w:sz="8" w:space="0" w:color="AEAEAE"/>
              <w:left w:val="nil"/>
              <w:bottom w:val="single" w:sz="8" w:space="0" w:color="AEAEAE"/>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Based on Median and with adjusted df</w:t>
            </w:r>
          </w:p>
        </w:tc>
        <w:tc>
          <w:tcPr>
            <w:tcW w:w="1276" w:type="dxa"/>
            <w:tcBorders>
              <w:top w:val="single" w:sz="8" w:space="0" w:color="AEAEAE"/>
              <w:left w:val="nil"/>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1.640</w:t>
            </w:r>
          </w:p>
        </w:tc>
        <w:tc>
          <w:tcPr>
            <w:tcW w:w="8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w:t>
            </w:r>
          </w:p>
        </w:tc>
        <w:tc>
          <w:tcPr>
            <w:tcW w:w="8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50.370</w:t>
            </w:r>
          </w:p>
        </w:tc>
        <w:tc>
          <w:tcPr>
            <w:tcW w:w="889" w:type="dxa"/>
            <w:tcBorders>
              <w:top w:val="single" w:sz="8" w:space="0" w:color="AEAEAE"/>
              <w:left w:val="single" w:sz="8" w:space="0" w:color="E0E0E0"/>
              <w:bottom w:val="single" w:sz="8" w:space="0" w:color="AEAEAE"/>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.192</w:t>
            </w:r>
          </w:p>
        </w:tc>
      </w:tr>
      <w:tr w:rsidR="009340BF" w:rsidRPr="002B211A" w:rsidTr="009340BF">
        <w:trPr>
          <w:cantSplit/>
          <w:trHeight w:val="123"/>
          <w:jc w:val="right"/>
        </w:trPr>
        <w:tc>
          <w:tcPr>
            <w:tcW w:w="638" w:type="dxa"/>
            <w:vMerge/>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rPr>
                <w:rFonts w:ascii="Arial" w:hAnsi="Arial" w:cs="Arial"/>
                <w:color w:val="010205"/>
                <w:sz w:val="14"/>
                <w:szCs w:val="14"/>
              </w:rPr>
            </w:pPr>
          </w:p>
        </w:tc>
        <w:tc>
          <w:tcPr>
            <w:tcW w:w="2125" w:type="dxa"/>
            <w:tcBorders>
              <w:top w:val="single" w:sz="8" w:space="0" w:color="AEAEAE"/>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Based on trimmed mean</w:t>
            </w:r>
          </w:p>
        </w:tc>
        <w:tc>
          <w:tcPr>
            <w:tcW w:w="1276" w:type="dxa"/>
            <w:tcBorders>
              <w:top w:val="single" w:sz="8" w:space="0" w:color="AEAEAE"/>
              <w:left w:val="nil"/>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2.181</w:t>
            </w:r>
          </w:p>
        </w:tc>
        <w:tc>
          <w:tcPr>
            <w:tcW w:w="88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w:t>
            </w:r>
          </w:p>
        </w:tc>
        <w:tc>
          <w:tcPr>
            <w:tcW w:w="88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68</w:t>
            </w:r>
          </w:p>
        </w:tc>
        <w:tc>
          <w:tcPr>
            <w:tcW w:w="889" w:type="dxa"/>
            <w:tcBorders>
              <w:top w:val="single" w:sz="8" w:space="0" w:color="AEAEAE"/>
              <w:left w:val="single" w:sz="8" w:space="0" w:color="E0E0E0"/>
              <w:bottom w:val="single" w:sz="8" w:space="0" w:color="152935"/>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.098</w:t>
            </w:r>
          </w:p>
        </w:tc>
      </w:tr>
    </w:tbl>
    <w:p w:rsidR="0020718D" w:rsidRPr="0020718D" w:rsidRDefault="0020718D" w:rsidP="009B17F8">
      <w:pPr>
        <w:pStyle w:val="BodyText"/>
        <w:bidi/>
        <w:spacing w:before="95"/>
        <w:ind w:left="720" w:right="426" w:firstLine="720"/>
        <w:jc w:val="both"/>
        <w:rPr>
          <w:rFonts w:ascii="Traditional Arabic" w:hAnsi="Traditional Arabic" w:cs="Traditional Arabic"/>
          <w:color w:val="000000" w:themeColor="text1"/>
          <w:sz w:val="36"/>
          <w:szCs w:val="36"/>
          <w:lang w:val="id-ID"/>
        </w:rPr>
      </w:pPr>
      <w:r w:rsidRPr="0020718D">
        <w:rPr>
          <w:rFonts w:ascii="Traditional Arabic" w:hAnsi="Traditional Arabic" w:cs="Traditional Arabic"/>
          <w:color w:val="000000" w:themeColor="text1"/>
          <w:sz w:val="36"/>
          <w:szCs w:val="36"/>
          <w:rtl/>
          <w:lang w:val="id-ID"/>
        </w:rPr>
        <w:t xml:space="preserve">استنادا إلى الجدول </w:t>
      </w:r>
      <w:r w:rsidR="00EA53A5" w:rsidRPr="00A54436">
        <w:rPr>
          <w:rFonts w:ascii="Traditional Arabic" w:hAnsi="Traditional Arabic" w:cs="Traditional Arabic"/>
          <w:color w:val="000000" w:themeColor="text1"/>
          <w:sz w:val="36"/>
          <w:szCs w:val="36"/>
          <w:rtl/>
        </w:rPr>
        <w:t>4.10</w:t>
      </w:r>
      <w:r w:rsidRPr="0020718D">
        <w:rPr>
          <w:rFonts w:ascii="Traditional Arabic" w:hAnsi="Traditional Arabic" w:cs="Traditional Arabic"/>
          <w:color w:val="000000" w:themeColor="text1"/>
          <w:sz w:val="36"/>
          <w:szCs w:val="36"/>
          <w:rtl/>
          <w:lang w:val="id-ID"/>
        </w:rPr>
        <w:t xml:space="preserve"> اختبار التجان</w:t>
      </w:r>
      <w:r w:rsidR="003179C4">
        <w:rPr>
          <w:rFonts w:ascii="Traditional Arabic" w:hAnsi="Traditional Arabic" w:cs="Traditional Arabic"/>
          <w:color w:val="000000" w:themeColor="text1"/>
          <w:sz w:val="36"/>
          <w:szCs w:val="36"/>
          <w:rtl/>
          <w:lang w:val="id-ID"/>
        </w:rPr>
        <w:t>س على تقييم نتائج ورقة الملاحظة</w:t>
      </w:r>
      <w:r w:rsidRPr="0020718D">
        <w:rPr>
          <w:rFonts w:ascii="Traditional Arabic" w:hAnsi="Traditional Arabic" w:cs="Traditional Arabic"/>
          <w:color w:val="000000" w:themeColor="text1"/>
          <w:sz w:val="36"/>
          <w:szCs w:val="36"/>
          <w:rtl/>
          <w:lang w:val="id-ID"/>
        </w:rPr>
        <w:t>، يمكن رؤية قيم</w:t>
      </w:r>
      <w:r w:rsidRPr="0020718D">
        <w:rPr>
          <w:rFonts w:ascii="Traditional Arabic" w:hAnsi="Traditional Arabic" w:cs="Traditional Arabic"/>
          <w:color w:val="000000" w:themeColor="text1"/>
          <w:sz w:val="36"/>
          <w:szCs w:val="36"/>
          <w:lang w:val="id-ID"/>
        </w:rPr>
        <w:t xml:space="preserve"> sig. </w:t>
      </w:r>
      <w:r w:rsidRPr="0020718D">
        <w:rPr>
          <w:rFonts w:ascii="Traditional Arabic" w:hAnsi="Traditional Arabic" w:cs="Traditional Arabic"/>
          <w:color w:val="000000" w:themeColor="text1"/>
          <w:sz w:val="36"/>
          <w:szCs w:val="36"/>
          <w:rtl/>
          <w:lang w:val="id-ID"/>
        </w:rPr>
        <w:t>يساوي ٠</w:t>
      </w:r>
      <w:r w:rsidRPr="0020718D">
        <w:rPr>
          <w:rFonts w:hint="cs"/>
          <w:color w:val="000000" w:themeColor="text1"/>
          <w:sz w:val="36"/>
          <w:szCs w:val="36"/>
          <w:rtl/>
          <w:lang w:val="id-ID"/>
        </w:rPr>
        <w:t>٫</w:t>
      </w:r>
      <w:r w:rsidRPr="0020718D">
        <w:rPr>
          <w:rFonts w:ascii="Traditional Arabic" w:hAnsi="Traditional Arabic" w:cs="Traditional Arabic" w:hint="cs"/>
          <w:color w:val="000000" w:themeColor="text1"/>
          <w:sz w:val="36"/>
          <w:szCs w:val="36"/>
          <w:rtl/>
          <w:lang w:val="id-ID"/>
        </w:rPr>
        <w:t>٠٧٠</w:t>
      </w:r>
      <w:r w:rsidRPr="0020718D">
        <w:rPr>
          <w:rFonts w:ascii="Traditional Arabic" w:hAnsi="Traditional Arabic" w:cs="Traditional Arabic"/>
          <w:color w:val="000000" w:themeColor="text1"/>
          <w:sz w:val="36"/>
          <w:szCs w:val="36"/>
          <w:rtl/>
          <w:lang w:val="id-ID"/>
        </w:rPr>
        <w:t>. قيمة سيج. 0.070 &gt; 0.05 ثم يتم إعلان البيانات من ورقة المراقبة متجانسة. يمكن اختبار هذا التقشير من نتائج اختبار التجانس ، فيما يلي بعض الخطوات والشروط لاختبار التجانس لنتائج ورقة المراقبة</w:t>
      </w:r>
      <w:r w:rsidRPr="0020718D">
        <w:rPr>
          <w:rFonts w:ascii="Traditional Arabic" w:hAnsi="Traditional Arabic" w:cs="Traditional Arabic"/>
          <w:color w:val="000000" w:themeColor="text1"/>
          <w:sz w:val="36"/>
          <w:szCs w:val="36"/>
          <w:lang w:val="id-ID"/>
        </w:rPr>
        <w:t>:</w:t>
      </w:r>
    </w:p>
    <w:p w:rsidR="0020718D" w:rsidRPr="00303574" w:rsidRDefault="0020718D" w:rsidP="009B17F8">
      <w:pPr>
        <w:pStyle w:val="BodyText"/>
        <w:numPr>
          <w:ilvl w:val="0"/>
          <w:numId w:val="42"/>
        </w:numPr>
        <w:bidi/>
        <w:spacing w:before="95"/>
        <w:ind w:right="142"/>
        <w:jc w:val="both"/>
        <w:rPr>
          <w:rFonts w:ascii="Traditional Arabic" w:hAnsi="Traditional Arabic" w:cs="Traditional Arabic"/>
          <w:color w:val="538135" w:themeColor="accent6" w:themeShade="BF"/>
          <w:sz w:val="36"/>
          <w:szCs w:val="36"/>
          <w:lang w:val="id-ID"/>
        </w:rPr>
      </w:pPr>
      <w:r w:rsidRPr="0020718D">
        <w:rPr>
          <w:rFonts w:ascii="Traditional Arabic" w:hAnsi="Traditional Arabic" w:cs="Traditional Arabic"/>
          <w:color w:val="000000" w:themeColor="text1"/>
          <w:sz w:val="36"/>
          <w:szCs w:val="36"/>
          <w:rtl/>
        </w:rPr>
        <w:t>نتائج ورقة الملاحظة لطريقة الخرائط الذهنية حول استخدام المفردات العربية. يمكن للطلاب الإجابة بناء على المتوسط</w:t>
      </w:r>
      <w:r w:rsidRPr="0020718D">
        <w:rPr>
          <w:rFonts w:ascii="Traditional Arabic" w:hAnsi="Traditional Arabic" w:cs="Traditional Arabic"/>
          <w:color w:val="000000" w:themeColor="text1"/>
          <w:sz w:val="36"/>
          <w:szCs w:val="36"/>
        </w:rPr>
        <w:t>: Sig. 0.070 &gt; 0.05</w:t>
      </w:r>
      <w:r w:rsidRPr="0020718D">
        <w:rPr>
          <w:rFonts w:ascii="Traditional Arabic" w:hAnsi="Traditional Arabic" w:cs="Traditional Arabic"/>
          <w:color w:val="000000" w:themeColor="text1"/>
          <w:sz w:val="36"/>
          <w:szCs w:val="36"/>
          <w:lang w:val="id-ID"/>
        </w:rPr>
        <w:t xml:space="preserve"> </w:t>
      </w:r>
      <w:r w:rsidRPr="0020718D">
        <w:rPr>
          <w:rFonts w:ascii="Traditional Arabic" w:hAnsi="Traditional Arabic" w:cs="Traditional Arabic"/>
          <w:color w:val="000000" w:themeColor="text1"/>
          <w:sz w:val="36"/>
          <w:szCs w:val="36"/>
          <w:rtl/>
        </w:rPr>
        <w:t>متجانس</w:t>
      </w:r>
    </w:p>
    <w:p w:rsidR="0020718D" w:rsidRPr="0020718D" w:rsidRDefault="0020718D" w:rsidP="009B17F8">
      <w:pPr>
        <w:pStyle w:val="ListParagraph"/>
        <w:widowControl w:val="0"/>
        <w:numPr>
          <w:ilvl w:val="0"/>
          <w:numId w:val="42"/>
        </w:numPr>
        <w:tabs>
          <w:tab w:val="left" w:pos="2168"/>
        </w:tabs>
        <w:autoSpaceDE w:val="0"/>
        <w:autoSpaceDN w:val="0"/>
        <w:bidi/>
        <w:spacing w:before="3" w:after="0" w:line="240" w:lineRule="auto"/>
        <w:ind w:right="142"/>
        <w:contextualSpacing w:val="0"/>
        <w:jc w:val="both"/>
        <w:rPr>
          <w:rFonts w:ascii="Traditional Arabic" w:hAnsi="Traditional Arabic" w:cs="Traditional Arabic"/>
          <w:color w:val="000000" w:themeColor="text1"/>
          <w:sz w:val="36"/>
          <w:szCs w:val="36"/>
        </w:rPr>
      </w:pPr>
      <w:r w:rsidRPr="0020718D">
        <w:rPr>
          <w:rFonts w:ascii="Traditional Arabic" w:hAnsi="Traditional Arabic" w:cs="Traditional Arabic"/>
          <w:color w:val="000000" w:themeColor="text1"/>
          <w:sz w:val="36"/>
          <w:szCs w:val="36"/>
          <w:rtl/>
        </w:rPr>
        <w:t>بناء على نتائج اختبار التجانس يمكن استنتاج أن بيانات الفئة التجريبية والفئة الضابطة على طريقة الخرائط الذهنية على إتقان المفردات العربية قد تم إعلانها متجانسة</w:t>
      </w:r>
      <w:r w:rsidRPr="0020718D">
        <w:rPr>
          <w:rFonts w:ascii="Traditional Arabic" w:hAnsi="Traditional Arabic" w:cs="Traditional Arabic"/>
          <w:color w:val="000000" w:themeColor="text1"/>
          <w:sz w:val="36"/>
          <w:szCs w:val="36"/>
        </w:rPr>
        <w:t>.</w:t>
      </w:r>
    </w:p>
    <w:p w:rsidR="006A20F6" w:rsidRPr="006A20F6" w:rsidRDefault="006A20F6" w:rsidP="009B17F8">
      <w:pPr>
        <w:pStyle w:val="BodyText"/>
        <w:bidi/>
        <w:ind w:left="757" w:right="851"/>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lang w:val="id-ID"/>
        </w:rPr>
        <w:t>يتم تفسير أساس اتخاذ القرار في اختبار التجانس على النحو التالي:</w:t>
      </w:r>
    </w:p>
    <w:p w:rsidR="006A20F6" w:rsidRPr="006A20F6" w:rsidRDefault="006A20F6" w:rsidP="009B17F8">
      <w:pPr>
        <w:pStyle w:val="BodyText"/>
        <w:numPr>
          <w:ilvl w:val="0"/>
          <w:numId w:val="39"/>
        </w:numPr>
        <w:bidi/>
        <w:ind w:right="851"/>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lang w:val="id-ID"/>
        </w:rPr>
        <w:t>إذا كانت قيمة</w:t>
      </w:r>
      <w:r w:rsidRPr="006A20F6">
        <w:rPr>
          <w:rFonts w:ascii="Traditional Arabic" w:hAnsi="Traditional Arabic" w:cs="Traditional Arabic"/>
          <w:color w:val="000000" w:themeColor="text1"/>
          <w:sz w:val="36"/>
          <w:szCs w:val="36"/>
        </w:rPr>
        <w:t>tailed</w:t>
      </w:r>
      <w:r w:rsidRPr="006A20F6">
        <w:rPr>
          <w:rFonts w:ascii="Traditional Arabic" w:hAnsi="Traditional Arabic" w:cs="Traditional Arabic"/>
          <w:color w:val="000000" w:themeColor="text1"/>
          <w:sz w:val="36"/>
          <w:szCs w:val="36"/>
          <w:lang w:val="id-ID"/>
        </w:rPr>
        <w:t xml:space="preserve">-2) sig. </w:t>
      </w:r>
      <w:r w:rsidRPr="006A20F6">
        <w:rPr>
          <w:rFonts w:ascii="Traditional Arabic" w:hAnsi="Traditional Arabic" w:cs="Traditional Arabic"/>
          <w:color w:val="000000" w:themeColor="text1"/>
          <w:sz w:val="36"/>
          <w:szCs w:val="36"/>
          <w:rtl/>
          <w:lang w:val="id-ID"/>
        </w:rPr>
        <w:t xml:space="preserve">) </w:t>
      </w:r>
      <w:r w:rsidRPr="006A20F6">
        <w:rPr>
          <w:rFonts w:hint="cs"/>
          <w:color w:val="000000" w:themeColor="text1"/>
          <w:sz w:val="36"/>
          <w:szCs w:val="36"/>
          <w:rtl/>
          <w:lang w:val="id-ID"/>
        </w:rPr>
        <w:t>˂</w:t>
      </w:r>
      <w:r w:rsidRPr="006A20F6">
        <w:rPr>
          <w:rFonts w:ascii="Traditional Arabic" w:hAnsi="Traditional Arabic" w:cs="Traditional Arabic"/>
          <w:color w:val="000000" w:themeColor="text1"/>
          <w:sz w:val="36"/>
          <w:szCs w:val="36"/>
          <w:rtl/>
          <w:lang w:val="id-ID"/>
        </w:rPr>
        <w:t xml:space="preserve"> 0.05 إلى</w:t>
      </w:r>
      <w:r w:rsidRPr="006A20F6">
        <w:rPr>
          <w:rFonts w:ascii="Traditional Arabic" w:hAnsi="Traditional Arabic" w:cs="Traditional Arabic"/>
          <w:color w:val="000000" w:themeColor="text1"/>
          <w:sz w:val="36"/>
          <w:szCs w:val="36"/>
          <w:lang w:val="id-ID"/>
        </w:rPr>
        <w:t xml:space="preserve"> H_0 </w:t>
      </w:r>
      <w:r w:rsidRPr="006A20F6">
        <w:rPr>
          <w:rFonts w:ascii="Traditional Arabic" w:hAnsi="Traditional Arabic" w:cs="Traditional Arabic"/>
          <w:color w:val="000000" w:themeColor="text1"/>
          <w:sz w:val="36"/>
          <w:szCs w:val="36"/>
          <w:rtl/>
          <w:lang w:val="id-ID"/>
        </w:rPr>
        <w:t>مقبولة</w:t>
      </w:r>
      <w:r w:rsidRPr="006A20F6">
        <w:rPr>
          <w:rFonts w:ascii="Traditional Arabic" w:hAnsi="Traditional Arabic" w:cs="Traditional Arabic"/>
          <w:color w:val="000000" w:themeColor="text1"/>
          <w:sz w:val="36"/>
          <w:szCs w:val="36"/>
          <w:lang w:val="id-ID"/>
        </w:rPr>
        <w:t xml:space="preserve"> H_1 </w:t>
      </w:r>
      <w:r w:rsidRPr="006A20F6">
        <w:rPr>
          <w:rFonts w:ascii="Traditional Arabic" w:hAnsi="Traditional Arabic" w:cs="Traditional Arabic"/>
          <w:color w:val="000000" w:themeColor="text1"/>
          <w:sz w:val="36"/>
          <w:szCs w:val="36"/>
          <w:rtl/>
          <w:lang w:val="id-ID"/>
        </w:rPr>
        <w:t>مرفوضة ، مما يعني أنها غير متجانسة.</w:t>
      </w:r>
    </w:p>
    <w:p w:rsidR="00F103A2" w:rsidRDefault="006A20F6" w:rsidP="009B17F8">
      <w:pPr>
        <w:pStyle w:val="BodyText"/>
        <w:numPr>
          <w:ilvl w:val="0"/>
          <w:numId w:val="39"/>
        </w:numPr>
        <w:bidi/>
        <w:ind w:right="851"/>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lang w:val="id-ID"/>
        </w:rPr>
        <w:lastRenderedPageBreak/>
        <w:t>إذا كانت قيمة</w:t>
      </w:r>
      <w:r w:rsidRPr="006A20F6">
        <w:rPr>
          <w:rFonts w:ascii="Traditional Arabic" w:hAnsi="Traditional Arabic" w:cs="Traditional Arabic"/>
          <w:color w:val="000000" w:themeColor="text1"/>
          <w:sz w:val="36"/>
          <w:szCs w:val="36"/>
          <w:lang w:val="id-ID"/>
        </w:rPr>
        <w:t xml:space="preserve"> sig. </w:t>
      </w:r>
      <w:r w:rsidRPr="006A20F6">
        <w:rPr>
          <w:rFonts w:ascii="Traditional Arabic" w:hAnsi="Traditional Arabic" w:cs="Traditional Arabic"/>
          <w:color w:val="000000" w:themeColor="text1"/>
          <w:sz w:val="36"/>
          <w:szCs w:val="36"/>
          <w:rtl/>
          <w:lang w:val="id-ID"/>
        </w:rPr>
        <w:t>(2</w:t>
      </w:r>
      <w:r w:rsidRPr="006A20F6">
        <w:rPr>
          <w:rFonts w:ascii="Traditional Arabic" w:hAnsi="Traditional Arabic" w:cs="Traditional Arabic"/>
          <w:color w:val="000000" w:themeColor="text1"/>
          <w:sz w:val="36"/>
          <w:szCs w:val="36"/>
        </w:rPr>
        <w:t>tailed</w:t>
      </w:r>
      <w:r w:rsidRPr="006A20F6">
        <w:rPr>
          <w:rFonts w:ascii="Traditional Arabic" w:hAnsi="Traditional Arabic" w:cs="Traditional Arabic"/>
          <w:color w:val="000000" w:themeColor="text1"/>
          <w:sz w:val="36"/>
          <w:szCs w:val="36"/>
          <w:lang w:val="id-ID"/>
        </w:rPr>
        <w:t>-</w:t>
      </w:r>
      <w:r w:rsidRPr="006A20F6">
        <w:rPr>
          <w:rFonts w:ascii="Traditional Arabic" w:hAnsi="Traditional Arabic" w:cs="Traditional Arabic"/>
          <w:color w:val="000000" w:themeColor="text1"/>
          <w:sz w:val="36"/>
          <w:szCs w:val="36"/>
          <w:rtl/>
          <w:lang w:val="id-ID"/>
        </w:rPr>
        <w:t xml:space="preserve">) </w:t>
      </w:r>
      <w:r w:rsidRPr="006A20F6">
        <w:rPr>
          <w:rFonts w:hint="cs"/>
          <w:color w:val="000000" w:themeColor="text1"/>
          <w:sz w:val="36"/>
          <w:szCs w:val="36"/>
          <w:rtl/>
          <w:lang w:val="id-ID"/>
        </w:rPr>
        <w:t>˃</w:t>
      </w:r>
      <w:r w:rsidRPr="006A20F6">
        <w:rPr>
          <w:rFonts w:ascii="Traditional Arabic" w:hAnsi="Traditional Arabic" w:cs="Traditional Arabic"/>
          <w:color w:val="000000" w:themeColor="text1"/>
          <w:sz w:val="36"/>
          <w:szCs w:val="36"/>
          <w:rtl/>
          <w:lang w:val="id-ID"/>
        </w:rPr>
        <w:t xml:space="preserve"> 0.05 إلى</w:t>
      </w:r>
      <w:r w:rsidRPr="006A20F6">
        <w:rPr>
          <w:rFonts w:ascii="Traditional Arabic" w:hAnsi="Traditional Arabic" w:cs="Traditional Arabic"/>
          <w:color w:val="000000" w:themeColor="text1"/>
          <w:sz w:val="36"/>
          <w:szCs w:val="36"/>
          <w:lang w:val="id-ID"/>
        </w:rPr>
        <w:t xml:space="preserve"> H_0 </w:t>
      </w:r>
      <w:r w:rsidR="009A3D30" w:rsidRPr="006A20F6">
        <w:rPr>
          <w:rFonts w:ascii="Traditional Arabic" w:hAnsi="Traditional Arabic" w:cs="Traditional Arabic"/>
          <w:color w:val="000000" w:themeColor="text1"/>
          <w:sz w:val="36"/>
          <w:szCs w:val="36"/>
          <w:rtl/>
          <w:lang w:val="id-ID"/>
        </w:rPr>
        <w:t>مرفوضة</w:t>
      </w:r>
      <w:r w:rsidRPr="006A20F6">
        <w:rPr>
          <w:rFonts w:ascii="Traditional Arabic" w:hAnsi="Traditional Arabic" w:cs="Traditional Arabic"/>
          <w:color w:val="000000" w:themeColor="text1"/>
          <w:sz w:val="36"/>
          <w:szCs w:val="36"/>
          <w:lang w:val="id-ID"/>
        </w:rPr>
        <w:t xml:space="preserve"> H_1 </w:t>
      </w:r>
      <w:r w:rsidR="009A3D30" w:rsidRPr="006A20F6">
        <w:rPr>
          <w:rFonts w:ascii="Traditional Arabic" w:hAnsi="Traditional Arabic" w:cs="Traditional Arabic"/>
          <w:color w:val="000000" w:themeColor="text1"/>
          <w:sz w:val="36"/>
          <w:szCs w:val="36"/>
          <w:rtl/>
          <w:lang w:val="id-ID"/>
        </w:rPr>
        <w:t>مقبولة</w:t>
      </w:r>
      <w:r w:rsidRPr="006A20F6">
        <w:rPr>
          <w:rFonts w:ascii="Traditional Arabic" w:hAnsi="Traditional Arabic" w:cs="Traditional Arabic"/>
          <w:color w:val="000000" w:themeColor="text1"/>
          <w:sz w:val="36"/>
          <w:szCs w:val="36"/>
          <w:rtl/>
          <w:lang w:val="id-ID"/>
        </w:rPr>
        <w:t xml:space="preserve"> ، مما يعني متجانسة</w:t>
      </w:r>
      <w:r w:rsidRPr="006A20F6">
        <w:rPr>
          <w:rFonts w:ascii="Traditional Arabic" w:hAnsi="Traditional Arabic" w:cs="Traditional Arabic"/>
          <w:color w:val="000000" w:themeColor="text1"/>
          <w:sz w:val="36"/>
          <w:szCs w:val="36"/>
          <w:lang w:val="id-ID"/>
        </w:rPr>
        <w:t>.</w:t>
      </w:r>
    </w:p>
    <w:p w:rsidR="00EA55B3" w:rsidRPr="001B0C41" w:rsidRDefault="00F103A2" w:rsidP="009B17F8">
      <w:pPr>
        <w:pStyle w:val="BodyText"/>
        <w:bidi/>
        <w:ind w:left="1440" w:right="142" w:firstLine="608"/>
        <w:jc w:val="both"/>
        <w:rPr>
          <w:rFonts w:ascii="Traditional Arabic" w:hAnsi="Traditional Arabic" w:cs="Traditional Arabic"/>
          <w:sz w:val="36"/>
          <w:szCs w:val="36"/>
          <w:lang w:val="id-ID"/>
        </w:rPr>
      </w:pPr>
      <w:r w:rsidRPr="00F103A2">
        <w:rPr>
          <w:rFonts w:ascii="Traditional Arabic" w:hAnsi="Traditional Arabic" w:cs="Traditional Arabic"/>
          <w:sz w:val="36"/>
          <w:szCs w:val="36"/>
          <w:rtl/>
        </w:rPr>
        <w:t>هذا البحث الذي سيتم اختباره للتأكد من طبيعته هو بيانات نتائج تعلم الطلاب باستخدام نموذج تعلم الخرائط الذهنية. لمعرفة ما إذا كانت البيانات موزعة بشكل طبيعي أم لا</w:t>
      </w:r>
      <w:r w:rsidR="00D02869">
        <w:rPr>
          <w:rFonts w:ascii="Traditional Arabic" w:hAnsi="Traditional Arabic" w:cs="Traditional Arabic"/>
          <w:sz w:val="36"/>
          <w:szCs w:val="36"/>
          <w:lang w:val="id-ID"/>
        </w:rPr>
        <w:t>.</w:t>
      </w:r>
    </w:p>
    <w:p w:rsidR="00ED4493" w:rsidRPr="00DF3232" w:rsidRDefault="00D02869" w:rsidP="009B17F8">
      <w:pPr>
        <w:pStyle w:val="BodyText"/>
        <w:bidi/>
        <w:ind w:left="-2" w:right="49"/>
        <w:jc w:val="center"/>
        <w:rPr>
          <w:rFonts w:ascii="Traditional Arabic" w:hAnsi="Traditional Arabic" w:cs="Traditional Arabic"/>
          <w:b/>
          <w:bCs/>
          <w:color w:val="000000" w:themeColor="text1"/>
          <w:sz w:val="36"/>
          <w:szCs w:val="36"/>
          <w:lang w:val="id-ID"/>
        </w:rPr>
      </w:pPr>
      <w:r w:rsidRPr="00DF3232">
        <w:rPr>
          <w:rFonts w:ascii="Traditional Arabic" w:hAnsi="Traditional Arabic" w:cs="Traditional Arabic"/>
          <w:b/>
          <w:bCs/>
          <w:color w:val="000000" w:themeColor="text1"/>
          <w:sz w:val="36"/>
          <w:szCs w:val="36"/>
          <w:rtl/>
          <w:lang w:val="id-ID"/>
        </w:rPr>
        <w:t>الجدول</w:t>
      </w:r>
      <w:r w:rsidRPr="00DF3232">
        <w:rPr>
          <w:rFonts w:ascii="Traditional Arabic" w:hAnsi="Traditional Arabic" w:cs="Traditional Arabic"/>
          <w:b/>
          <w:bCs/>
          <w:color w:val="000000" w:themeColor="text1"/>
          <w:sz w:val="36"/>
          <w:szCs w:val="36"/>
          <w:lang w:val="id-ID"/>
        </w:rPr>
        <w:t xml:space="preserve">  </w:t>
      </w:r>
      <w:r w:rsidRPr="00DF3232">
        <w:rPr>
          <w:rFonts w:ascii="Traditional Arabic" w:hAnsi="Traditional Arabic" w:cs="Traditional Arabic"/>
          <w:color w:val="000000" w:themeColor="text1"/>
          <w:sz w:val="36"/>
          <w:szCs w:val="36"/>
          <w:lang w:val="id-ID"/>
        </w:rPr>
        <w:t xml:space="preserve">Kolmogrov Smirnov </w:t>
      </w:r>
      <w:r w:rsidRPr="00DF3232">
        <w:rPr>
          <w:rFonts w:ascii="Traditional Arabic" w:hAnsi="Traditional Arabic" w:cs="Traditional Arabic"/>
          <w:b/>
          <w:bCs/>
          <w:color w:val="000000" w:themeColor="text1"/>
          <w:sz w:val="36"/>
          <w:szCs w:val="36"/>
          <w:lang w:val="id-ID"/>
        </w:rPr>
        <w:t>4.11</w:t>
      </w:r>
    </w:p>
    <w:tbl>
      <w:tblPr>
        <w:tblW w:w="6433" w:type="dxa"/>
        <w:jc w:val="right"/>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7"/>
        <w:gridCol w:w="1356"/>
        <w:gridCol w:w="1370"/>
        <w:gridCol w:w="1400"/>
      </w:tblGrid>
      <w:tr w:rsidR="00F103A2" w:rsidRPr="00702B6F" w:rsidTr="00ED4493">
        <w:trPr>
          <w:cantSplit/>
          <w:trHeight w:val="204"/>
          <w:jc w:val="right"/>
        </w:trPr>
        <w:tc>
          <w:tcPr>
            <w:tcW w:w="6433" w:type="dxa"/>
            <w:gridSpan w:val="4"/>
            <w:tcBorders>
              <w:top w:val="nil"/>
              <w:left w:val="nil"/>
              <w:bottom w:val="nil"/>
              <w:right w:val="nil"/>
            </w:tcBorders>
            <w:shd w:val="clear" w:color="auto" w:fill="FFFFFF"/>
          </w:tcPr>
          <w:p w:rsidR="00F103A2" w:rsidRPr="00702B6F" w:rsidRDefault="00F103A2"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702B6F">
              <w:rPr>
                <w:rFonts w:ascii="Arial" w:eastAsiaTheme="minorHAnsi" w:hAnsi="Arial" w:cs="Arial"/>
                <w:b/>
                <w:bCs/>
                <w:color w:val="000000"/>
                <w:sz w:val="14"/>
                <w:szCs w:val="14"/>
                <w:lang w:eastAsia="en-US"/>
              </w:rPr>
              <w:t>One-Sample Kolmogorov-Smirnov Test</w:t>
            </w:r>
          </w:p>
        </w:tc>
      </w:tr>
      <w:tr w:rsidR="00F103A2" w:rsidRPr="00702B6F" w:rsidTr="00ED4493">
        <w:trPr>
          <w:cantSplit/>
          <w:trHeight w:val="424"/>
          <w:jc w:val="right"/>
        </w:trPr>
        <w:tc>
          <w:tcPr>
            <w:tcW w:w="3663" w:type="dxa"/>
            <w:gridSpan w:val="2"/>
            <w:tcBorders>
              <w:top w:val="single" w:sz="16" w:space="0" w:color="000000"/>
              <w:left w:val="single" w:sz="16" w:space="0" w:color="000000"/>
              <w:bottom w:val="single" w:sz="16" w:space="0" w:color="000000"/>
              <w:right w:val="nil"/>
            </w:tcBorders>
            <w:shd w:val="clear" w:color="auto" w:fill="FFFFFF"/>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p>
        </w:tc>
        <w:tc>
          <w:tcPr>
            <w:tcW w:w="1370" w:type="dxa"/>
            <w:tcBorders>
              <w:top w:val="single" w:sz="16" w:space="0" w:color="000000"/>
              <w:left w:val="single" w:sz="16" w:space="0" w:color="000000"/>
              <w:bottom w:val="single" w:sz="16" w:space="0" w:color="000000"/>
            </w:tcBorders>
            <w:shd w:val="clear" w:color="auto" w:fill="FFFFFF"/>
          </w:tcPr>
          <w:p w:rsidR="00F103A2" w:rsidRPr="00702B6F" w:rsidRDefault="00F103A2"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Mind Mapping</w:t>
            </w:r>
          </w:p>
        </w:tc>
        <w:tc>
          <w:tcPr>
            <w:tcW w:w="1400" w:type="dxa"/>
            <w:tcBorders>
              <w:top w:val="single" w:sz="16" w:space="0" w:color="000000"/>
              <w:bottom w:val="single" w:sz="16" w:space="0" w:color="000000"/>
              <w:right w:val="single" w:sz="16" w:space="0" w:color="000000"/>
            </w:tcBorders>
            <w:shd w:val="clear" w:color="auto" w:fill="FFFFFF"/>
          </w:tcPr>
          <w:p w:rsidR="00F103A2" w:rsidRPr="00702B6F" w:rsidRDefault="00F103A2"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Penguasaan Kosakata</w:t>
            </w:r>
          </w:p>
        </w:tc>
      </w:tr>
      <w:tr w:rsidR="00F103A2" w:rsidRPr="00702B6F" w:rsidTr="00ED4493">
        <w:trPr>
          <w:cantSplit/>
          <w:trHeight w:val="212"/>
          <w:jc w:val="right"/>
        </w:trPr>
        <w:tc>
          <w:tcPr>
            <w:tcW w:w="3663" w:type="dxa"/>
            <w:gridSpan w:val="2"/>
            <w:tcBorders>
              <w:top w:val="single" w:sz="16" w:space="0" w:color="000000"/>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w:t>
            </w:r>
          </w:p>
        </w:tc>
        <w:tc>
          <w:tcPr>
            <w:tcW w:w="1370" w:type="dxa"/>
            <w:tcBorders>
              <w:top w:val="single" w:sz="16" w:space="0" w:color="000000"/>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c>
          <w:tcPr>
            <w:tcW w:w="1400" w:type="dxa"/>
            <w:tcBorders>
              <w:top w:val="single" w:sz="16" w:space="0" w:color="000000"/>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r>
      <w:tr w:rsidR="00F103A2" w:rsidRPr="00702B6F" w:rsidTr="00ED4493">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Normal Parameters</w:t>
            </w:r>
            <w:r w:rsidRPr="00702B6F">
              <w:rPr>
                <w:rFonts w:ascii="Arial" w:eastAsiaTheme="minorHAnsi" w:hAnsi="Arial" w:cs="Arial"/>
                <w:color w:val="000000"/>
                <w:sz w:val="14"/>
                <w:szCs w:val="14"/>
                <w:vertAlign w:val="superscript"/>
                <w:lang w:eastAsia="en-US"/>
              </w:rPr>
              <w:t>a,b</w:t>
            </w:r>
          </w:p>
        </w:tc>
        <w:tc>
          <w:tcPr>
            <w:tcW w:w="1356" w:type="dxa"/>
            <w:tcBorders>
              <w:top w:val="nil"/>
              <w:left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Mean</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87,8611</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78,3889</w:t>
            </w:r>
          </w:p>
        </w:tc>
      </w:tr>
      <w:tr w:rsidR="00F103A2" w:rsidRPr="00702B6F" w:rsidTr="00ED4493">
        <w:trPr>
          <w:cantSplit/>
          <w:trHeight w:val="94"/>
          <w:jc w:val="right"/>
        </w:trPr>
        <w:tc>
          <w:tcPr>
            <w:tcW w:w="2307" w:type="dxa"/>
            <w:vMerge/>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Std. Deviation</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5,98480</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5,81215</w:t>
            </w:r>
          </w:p>
        </w:tc>
      </w:tr>
      <w:tr w:rsidR="00F103A2" w:rsidRPr="00702B6F" w:rsidTr="00ED4493">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Most Extreme Differences</w:t>
            </w:r>
          </w:p>
        </w:tc>
        <w:tc>
          <w:tcPr>
            <w:tcW w:w="1356" w:type="dxa"/>
            <w:tcBorders>
              <w:top w:val="nil"/>
              <w:left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Absolute</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103A2" w:rsidRPr="00702B6F" w:rsidTr="00ED4493">
        <w:trPr>
          <w:cantSplit/>
          <w:trHeight w:val="94"/>
          <w:jc w:val="right"/>
        </w:trPr>
        <w:tc>
          <w:tcPr>
            <w:tcW w:w="2307" w:type="dxa"/>
            <w:vMerge/>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Positive</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,113</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103A2" w:rsidRPr="00702B6F" w:rsidTr="00ED4493">
        <w:trPr>
          <w:cantSplit/>
          <w:trHeight w:val="94"/>
          <w:jc w:val="right"/>
        </w:trPr>
        <w:tc>
          <w:tcPr>
            <w:tcW w:w="2307" w:type="dxa"/>
            <w:vMerge/>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Negative</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103A2" w:rsidRPr="00702B6F" w:rsidTr="00ED4493">
        <w:trPr>
          <w:cantSplit/>
          <w:trHeight w:val="212"/>
          <w:jc w:val="right"/>
        </w:trPr>
        <w:tc>
          <w:tcPr>
            <w:tcW w:w="3663" w:type="dxa"/>
            <w:gridSpan w:val="2"/>
            <w:tcBorders>
              <w:top w:val="nil"/>
              <w:left w:val="single" w:sz="16" w:space="0" w:color="000000"/>
              <w:bottom w:val="nil"/>
              <w:right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Kolmogorov-Smirnov Z</w:t>
            </w:r>
          </w:p>
        </w:tc>
        <w:tc>
          <w:tcPr>
            <w:tcW w:w="1370" w:type="dxa"/>
            <w:tcBorders>
              <w:top w:val="nil"/>
              <w:left w:val="single" w:sz="16" w:space="0" w:color="000000"/>
              <w:bottom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,592</w:t>
            </w:r>
          </w:p>
        </w:tc>
        <w:tc>
          <w:tcPr>
            <w:tcW w:w="1400" w:type="dxa"/>
            <w:tcBorders>
              <w:top w:val="nil"/>
              <w:bottom w:val="nil"/>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,699</w:t>
            </w:r>
          </w:p>
        </w:tc>
      </w:tr>
      <w:tr w:rsidR="00F103A2" w:rsidRPr="00702B6F" w:rsidTr="00ED4493">
        <w:trPr>
          <w:cantSplit/>
          <w:trHeight w:val="212"/>
          <w:jc w:val="right"/>
        </w:trPr>
        <w:tc>
          <w:tcPr>
            <w:tcW w:w="3663" w:type="dxa"/>
            <w:gridSpan w:val="2"/>
            <w:tcBorders>
              <w:top w:val="nil"/>
              <w:left w:val="single" w:sz="16" w:space="0" w:color="000000"/>
              <w:bottom w:val="single" w:sz="16" w:space="0" w:color="000000"/>
              <w:right w:val="nil"/>
            </w:tcBorders>
            <w:shd w:val="clear" w:color="auto" w:fill="FFFFFF"/>
            <w:vAlign w:val="center"/>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Asymp. Sig. (2-tailed)</w:t>
            </w:r>
          </w:p>
        </w:tc>
        <w:tc>
          <w:tcPr>
            <w:tcW w:w="1370" w:type="dxa"/>
            <w:tcBorders>
              <w:top w:val="nil"/>
              <w:left w:val="single" w:sz="16" w:space="0" w:color="000000"/>
              <w:bottom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,874</w:t>
            </w:r>
          </w:p>
        </w:tc>
        <w:tc>
          <w:tcPr>
            <w:tcW w:w="1400" w:type="dxa"/>
            <w:tcBorders>
              <w:top w:val="nil"/>
              <w:bottom w:val="single" w:sz="16" w:space="0" w:color="000000"/>
              <w:right w:val="single" w:sz="16" w:space="0" w:color="000000"/>
            </w:tcBorders>
            <w:shd w:val="clear" w:color="auto" w:fill="FFFFFF"/>
            <w:vAlign w:val="center"/>
          </w:tcPr>
          <w:p w:rsidR="00F103A2" w:rsidRPr="00702B6F" w:rsidRDefault="00F103A2"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,713</w:t>
            </w:r>
          </w:p>
        </w:tc>
      </w:tr>
      <w:tr w:rsidR="00F103A2" w:rsidRPr="00702B6F" w:rsidTr="00ED4493">
        <w:trPr>
          <w:cantSplit/>
          <w:trHeight w:val="212"/>
          <w:jc w:val="right"/>
        </w:trPr>
        <w:tc>
          <w:tcPr>
            <w:tcW w:w="6433" w:type="dxa"/>
            <w:gridSpan w:val="4"/>
            <w:tcBorders>
              <w:top w:val="nil"/>
              <w:left w:val="nil"/>
              <w:bottom w:val="nil"/>
              <w:right w:val="nil"/>
            </w:tcBorders>
            <w:shd w:val="clear" w:color="auto" w:fill="FFFFFF"/>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 Test distribution is Normal.</w:t>
            </w:r>
          </w:p>
        </w:tc>
      </w:tr>
      <w:tr w:rsidR="00F103A2" w:rsidRPr="00702B6F" w:rsidTr="00ED4493">
        <w:trPr>
          <w:cantSplit/>
          <w:trHeight w:val="204"/>
          <w:jc w:val="right"/>
        </w:trPr>
        <w:tc>
          <w:tcPr>
            <w:tcW w:w="6433" w:type="dxa"/>
            <w:gridSpan w:val="4"/>
            <w:tcBorders>
              <w:top w:val="nil"/>
              <w:left w:val="nil"/>
              <w:bottom w:val="nil"/>
              <w:right w:val="nil"/>
            </w:tcBorders>
            <w:shd w:val="clear" w:color="auto" w:fill="FFFFFF"/>
          </w:tcPr>
          <w:p w:rsidR="00F103A2" w:rsidRPr="00702B6F" w:rsidRDefault="00F103A2"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b. Calculated from data.</w:t>
            </w:r>
          </w:p>
        </w:tc>
      </w:tr>
    </w:tbl>
    <w:p w:rsidR="00EC23B8" w:rsidRDefault="00D02869" w:rsidP="009B17F8">
      <w:pPr>
        <w:pStyle w:val="ListParagraph"/>
        <w:widowControl w:val="0"/>
        <w:autoSpaceDE w:val="0"/>
        <w:autoSpaceDN w:val="0"/>
        <w:bidi/>
        <w:spacing w:before="2" w:after="0" w:line="240" w:lineRule="auto"/>
        <w:ind w:left="899"/>
        <w:contextualSpacing w:val="0"/>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استنادا إلى الجدول</w:t>
      </w:r>
      <w:r>
        <w:rPr>
          <w:rFonts w:ascii="Traditional Arabic" w:hAnsi="Traditional Arabic" w:cs="Traditional Arabic"/>
          <w:color w:val="000000" w:themeColor="text1"/>
          <w:sz w:val="36"/>
          <w:szCs w:val="36"/>
        </w:rPr>
        <w:t xml:space="preserve"> 4.11</w:t>
      </w:r>
      <w:r w:rsidR="00EC23B8">
        <w:rPr>
          <w:rFonts w:ascii="Traditional Arabic" w:hAnsi="Traditional Arabic" w:cs="Traditional Arabic"/>
          <w:color w:val="000000" w:themeColor="text1"/>
          <w:sz w:val="36"/>
          <w:szCs w:val="36"/>
        </w:rPr>
        <w:t xml:space="preserve"> </w:t>
      </w:r>
      <w:r w:rsidR="00EC23B8" w:rsidRPr="00A4564E">
        <w:rPr>
          <w:rFonts w:ascii="Traditional Arabic" w:hAnsi="Traditional Arabic" w:cs="Traditional Arabic"/>
          <w:color w:val="000000" w:themeColor="text1"/>
          <w:sz w:val="36"/>
          <w:szCs w:val="36"/>
          <w:rtl/>
        </w:rPr>
        <w:t>من اختبار الحالة الطبيعية يمكن معرفة قيم</w:t>
      </w:r>
      <w:r w:rsidR="00EC23B8">
        <w:rPr>
          <w:rFonts w:ascii="Traditional Arabic" w:hAnsi="Traditional Arabic" w:cs="Traditional Arabic"/>
          <w:color w:val="000000" w:themeColor="text1"/>
          <w:sz w:val="36"/>
          <w:szCs w:val="36"/>
        </w:rPr>
        <w:t xml:space="preserve"> - 2)</w:t>
      </w:r>
      <w:r w:rsidR="00EC23B8" w:rsidRPr="00A4564E">
        <w:rPr>
          <w:rFonts w:ascii="Traditional Arabic" w:hAnsi="Traditional Arabic" w:cs="Traditional Arabic"/>
          <w:color w:val="000000" w:themeColor="text1"/>
          <w:sz w:val="36"/>
          <w:szCs w:val="36"/>
        </w:rPr>
        <w:t xml:space="preserve">Asymp.Sig. </w:t>
      </w:r>
      <w:r w:rsidR="00EC23B8">
        <w:rPr>
          <w:rFonts w:ascii="Traditional Arabic" w:hAnsi="Traditional Arabic" w:cs="Traditional Arabic"/>
          <w:color w:val="000000" w:themeColor="text1"/>
          <w:sz w:val="36"/>
          <w:szCs w:val="36"/>
          <w:rtl/>
        </w:rPr>
        <w:t>الذيل) في فئة الاختبار</w:t>
      </w:r>
      <w:r w:rsidR="001C24E4">
        <w:rPr>
          <w:rFonts w:ascii="Traditional Arabic" w:hAnsi="Traditional Arabic" w:cs="Traditional Arabic" w:hint="cs"/>
          <w:color w:val="000000" w:themeColor="text1"/>
          <w:sz w:val="36"/>
          <w:szCs w:val="36"/>
          <w:rtl/>
        </w:rPr>
        <w:t xml:space="preserve"> </w:t>
      </w:r>
      <w:r w:rsidR="001C24E4">
        <w:rPr>
          <w:rFonts w:ascii="Traditional Arabic" w:hAnsi="Traditional Arabic" w:cs="Traditional Arabic"/>
          <w:color w:val="000000" w:themeColor="text1"/>
          <w:sz w:val="36"/>
          <w:szCs w:val="36"/>
          <w:rtl/>
        </w:rPr>
        <w:t>ا</w:t>
      </w:r>
      <w:r w:rsidR="001C24E4">
        <w:rPr>
          <w:rFonts w:ascii="Traditional Arabic" w:hAnsi="Traditional Arabic" w:cs="Traditional Arabic" w:hint="cs"/>
          <w:color w:val="000000" w:themeColor="text1"/>
          <w:sz w:val="36"/>
          <w:szCs w:val="36"/>
          <w:rtl/>
        </w:rPr>
        <w:t>لبعدي</w:t>
      </w:r>
      <w:r w:rsidR="00EC23B8">
        <w:rPr>
          <w:rFonts w:ascii="Traditional Arabic" w:hAnsi="Traditional Arabic" w:cs="Traditional Arabic"/>
          <w:color w:val="000000" w:themeColor="text1"/>
          <w:sz w:val="36"/>
          <w:szCs w:val="36"/>
          <w:rtl/>
        </w:rPr>
        <w:t xml:space="preserve"> </w:t>
      </w:r>
      <w:r w:rsidR="00EC23B8" w:rsidRPr="00A4564E">
        <w:rPr>
          <w:rFonts w:ascii="Traditional Arabic" w:hAnsi="Traditional Arabic" w:cs="Traditional Arabic"/>
          <w:color w:val="000000" w:themeColor="text1"/>
          <w:sz w:val="36"/>
          <w:szCs w:val="36"/>
          <w:rtl/>
        </w:rPr>
        <w:t xml:space="preserve">التجريبي </w:t>
      </w:r>
      <w:r w:rsidR="00EC23B8">
        <w:rPr>
          <w:rFonts w:ascii="Traditional Arabic" w:hAnsi="Traditional Arabic" w:cs="Traditional Arabic"/>
          <w:color w:val="000000" w:themeColor="text1"/>
          <w:sz w:val="36"/>
          <w:szCs w:val="36"/>
        </w:rPr>
        <w:t>0,874</w:t>
      </w:r>
      <w:r w:rsidR="00EC23B8" w:rsidRPr="00A4564E">
        <w:rPr>
          <w:rFonts w:ascii="Traditional Arabic" w:hAnsi="Traditional Arabic" w:cs="Traditional Arabic"/>
          <w:color w:val="000000" w:themeColor="text1"/>
          <w:sz w:val="36"/>
          <w:szCs w:val="36"/>
          <w:rtl/>
        </w:rPr>
        <w:t xml:space="preserve"> و</w:t>
      </w:r>
      <w:r w:rsidR="00EC23B8" w:rsidRPr="00A4564E">
        <w:rPr>
          <w:rFonts w:ascii="Traditional Arabic" w:hAnsi="Traditional Arabic" w:cs="Traditional Arabic"/>
          <w:color w:val="000000" w:themeColor="text1"/>
          <w:sz w:val="36"/>
          <w:szCs w:val="36"/>
        </w:rPr>
        <w:t xml:space="preserve"> </w:t>
      </w:r>
      <w:r w:rsidR="00EC23B8" w:rsidRPr="00A4564E">
        <w:rPr>
          <w:rFonts w:ascii="Traditional Arabic" w:hAnsi="Traditional Arabic" w:cs="Traditional Arabic"/>
          <w:color w:val="000000" w:themeColor="text1"/>
          <w:sz w:val="36"/>
          <w:szCs w:val="36"/>
          <w:rtl/>
        </w:rPr>
        <w:t xml:space="preserve">في فئة الاختبار </w:t>
      </w:r>
      <w:r w:rsidR="001C24E4">
        <w:rPr>
          <w:rFonts w:ascii="Traditional Arabic" w:hAnsi="Traditional Arabic" w:cs="Traditional Arabic"/>
          <w:color w:val="000000" w:themeColor="text1"/>
          <w:sz w:val="36"/>
          <w:szCs w:val="36"/>
          <w:rtl/>
        </w:rPr>
        <w:t>ا</w:t>
      </w:r>
      <w:r w:rsidR="001C24E4">
        <w:rPr>
          <w:rFonts w:ascii="Traditional Arabic" w:hAnsi="Traditional Arabic" w:cs="Traditional Arabic" w:hint="cs"/>
          <w:color w:val="000000" w:themeColor="text1"/>
          <w:sz w:val="36"/>
          <w:szCs w:val="36"/>
          <w:rtl/>
        </w:rPr>
        <w:t>لبعدي</w:t>
      </w:r>
      <w:r w:rsidR="00EC23B8" w:rsidRPr="00A4564E">
        <w:rPr>
          <w:rFonts w:ascii="Traditional Arabic" w:hAnsi="Traditional Arabic" w:cs="Traditional Arabic"/>
          <w:color w:val="000000" w:themeColor="text1"/>
          <w:sz w:val="36"/>
          <w:szCs w:val="36"/>
          <w:rtl/>
        </w:rPr>
        <w:t xml:space="preserve"> الضابط </w:t>
      </w:r>
      <w:r w:rsidR="00EC23B8">
        <w:rPr>
          <w:rFonts w:ascii="Traditional Arabic" w:hAnsi="Traditional Arabic" w:cs="Traditional Arabic"/>
          <w:color w:val="000000" w:themeColor="text1"/>
          <w:sz w:val="36"/>
          <w:szCs w:val="36"/>
        </w:rPr>
        <w:t>0,713</w:t>
      </w:r>
      <w:r w:rsidR="00EC23B8">
        <w:rPr>
          <w:rFonts w:ascii="Traditional Arabic" w:hAnsi="Traditional Arabic" w:cs="Traditional Arabic"/>
          <w:color w:val="000000" w:themeColor="text1"/>
          <w:sz w:val="36"/>
          <w:szCs w:val="36"/>
          <w:rtl/>
        </w:rPr>
        <w:t xml:space="preserve"> بحيث تكون أكبر من 0.05</w:t>
      </w:r>
      <w:r w:rsidR="00EC23B8" w:rsidRPr="00A4564E">
        <w:rPr>
          <w:rFonts w:ascii="Traditional Arabic" w:hAnsi="Traditional Arabic" w:cs="Traditional Arabic"/>
          <w:color w:val="000000" w:themeColor="text1"/>
          <w:sz w:val="36"/>
          <w:szCs w:val="36"/>
          <w:rtl/>
        </w:rPr>
        <w:t>، يمكن استنتاج أن البيانات موزعة بشكل طبيعي. لتكون قادرة على إجراء الاختبار هناك العديد من الشروط.</w:t>
      </w:r>
    </w:p>
    <w:p w:rsidR="00EC23B8" w:rsidRPr="00A4564E" w:rsidRDefault="00EC23B8" w:rsidP="009B17F8">
      <w:pPr>
        <w:pStyle w:val="ListParagraph"/>
        <w:widowControl w:val="0"/>
        <w:autoSpaceDE w:val="0"/>
        <w:autoSpaceDN w:val="0"/>
        <w:bidi/>
        <w:spacing w:before="2" w:after="0" w:line="240" w:lineRule="auto"/>
        <w:ind w:left="899" w:right="49"/>
        <w:contextualSpacing w:val="0"/>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 xml:space="preserve">فيما يلي بعث خطوات وشروط </w:t>
      </w:r>
      <w:r w:rsidRPr="00A4564E">
        <w:rPr>
          <w:rFonts w:ascii="Traditional Arabic" w:hAnsi="Traditional Arabic" w:cs="Traditional Arabic"/>
          <w:color w:val="000000" w:themeColor="text1"/>
          <w:sz w:val="36"/>
          <w:szCs w:val="36"/>
          <w:rtl/>
        </w:rPr>
        <w:t>اختبار الحالة الطبيعية من البيانات الواردة في الجدول</w:t>
      </w:r>
      <w:r>
        <w:rPr>
          <w:rFonts w:ascii="Traditional Arabic" w:hAnsi="Traditional Arabic" w:cs="Traditional Arabic"/>
          <w:color w:val="000000" w:themeColor="text1"/>
          <w:sz w:val="36"/>
          <w:szCs w:val="36"/>
        </w:rPr>
        <w:t>:4.11</w:t>
      </w:r>
    </w:p>
    <w:p w:rsidR="00EC23B8" w:rsidRDefault="00EC23B8" w:rsidP="009B17F8">
      <w:pPr>
        <w:pStyle w:val="BodyText"/>
        <w:numPr>
          <w:ilvl w:val="0"/>
          <w:numId w:val="76"/>
        </w:numPr>
        <w:bidi/>
        <w:ind w:right="142"/>
        <w:jc w:val="both"/>
        <w:rPr>
          <w:rFonts w:ascii="Traditional Arabic" w:hAnsi="Traditional Arabic" w:cs="Traditional Arabic"/>
          <w:color w:val="000000" w:themeColor="text1"/>
          <w:sz w:val="36"/>
          <w:szCs w:val="36"/>
          <w:lang w:val="id-ID"/>
        </w:rPr>
      </w:pPr>
      <w:r w:rsidRPr="00A4564E">
        <w:rPr>
          <w:rFonts w:ascii="Traditional Arabic" w:hAnsi="Traditional Arabic" w:cs="Traditional Arabic"/>
          <w:color w:val="000000" w:themeColor="text1"/>
          <w:sz w:val="36"/>
          <w:szCs w:val="36"/>
          <w:rtl/>
        </w:rPr>
        <w:t>بلغت نتائج ورقة الملاحظة لنموذج تعلم الخرائط الذهنية حول إتقان المفردات ال</w:t>
      </w:r>
      <w:r>
        <w:rPr>
          <w:rFonts w:ascii="Traditional Arabic" w:hAnsi="Traditional Arabic" w:cs="Traditional Arabic"/>
          <w:color w:val="000000" w:themeColor="text1"/>
          <w:sz w:val="36"/>
          <w:szCs w:val="36"/>
          <w:rtl/>
        </w:rPr>
        <w:t>عربية توزيع سيج.</w:t>
      </w:r>
      <w:r>
        <w:rPr>
          <w:rFonts w:ascii="Traditional Arabic" w:hAnsi="Traditional Arabic" w:cs="Traditional Arabic"/>
          <w:color w:val="000000" w:themeColor="text1"/>
          <w:sz w:val="36"/>
          <w:szCs w:val="36"/>
          <w:lang w:val="id-ID"/>
        </w:rPr>
        <w:t xml:space="preserve"> 0,874</w:t>
      </w:r>
      <w:r w:rsidRPr="00A4564E">
        <w:rPr>
          <w:rFonts w:ascii="Traditional Arabic" w:hAnsi="Traditional Arabic" w:cs="Traditional Arabic"/>
          <w:color w:val="000000" w:themeColor="text1"/>
          <w:sz w:val="36"/>
          <w:szCs w:val="36"/>
          <w:rtl/>
        </w:rPr>
        <w:t>&gt; 0.05 (التوزيع الطبيعي</w:t>
      </w:r>
      <w:r w:rsidRPr="00A4564E">
        <w:rPr>
          <w:rFonts w:ascii="Traditional Arabic" w:hAnsi="Traditional Arabic" w:cs="Traditional Arabic"/>
          <w:color w:val="000000" w:themeColor="text1"/>
          <w:sz w:val="36"/>
          <w:szCs w:val="36"/>
          <w:lang w:val="id-ID"/>
        </w:rPr>
        <w:t>(</w:t>
      </w:r>
    </w:p>
    <w:p w:rsidR="00EC23B8" w:rsidRPr="00DD79B4" w:rsidRDefault="00EC23B8" w:rsidP="009B17F8">
      <w:pPr>
        <w:pStyle w:val="BodyText"/>
        <w:numPr>
          <w:ilvl w:val="0"/>
          <w:numId w:val="76"/>
        </w:numPr>
        <w:bidi/>
        <w:ind w:right="142"/>
        <w:jc w:val="both"/>
        <w:rPr>
          <w:rFonts w:ascii="Traditional Arabic" w:hAnsi="Traditional Arabic" w:cs="Traditional Arabic"/>
          <w:color w:val="000000" w:themeColor="text1"/>
          <w:sz w:val="36"/>
          <w:szCs w:val="36"/>
          <w:lang w:val="id-ID"/>
        </w:rPr>
      </w:pPr>
      <w:r w:rsidRPr="00DD79B4">
        <w:rPr>
          <w:rFonts w:ascii="Traditional Arabic" w:hAnsi="Traditional Arabic" w:cs="Traditional Arabic"/>
          <w:color w:val="000000" w:themeColor="text1"/>
          <w:sz w:val="36"/>
          <w:szCs w:val="36"/>
          <w:rtl/>
        </w:rPr>
        <w:t>نتائج ورقة الملاحظة لنموذج تعلم الخرائط الذهنية حول إتق</w:t>
      </w:r>
      <w:r>
        <w:rPr>
          <w:rFonts w:ascii="Traditional Arabic" w:hAnsi="Traditional Arabic" w:cs="Traditional Arabic"/>
          <w:color w:val="000000" w:themeColor="text1"/>
          <w:sz w:val="36"/>
          <w:szCs w:val="36"/>
          <w:rtl/>
        </w:rPr>
        <w:t xml:space="preserve">ان توزيع المفردات العربية. </w:t>
      </w:r>
      <w:r>
        <w:rPr>
          <w:rFonts w:ascii="Traditional Arabic" w:hAnsi="Traditional Arabic" w:cs="Traditional Arabic"/>
          <w:color w:val="000000" w:themeColor="text1"/>
          <w:sz w:val="36"/>
          <w:szCs w:val="36"/>
          <w:lang w:val="id-ID"/>
        </w:rPr>
        <w:t>0,713</w:t>
      </w:r>
      <w:r w:rsidRPr="00DD79B4">
        <w:rPr>
          <w:rFonts w:ascii="Traditional Arabic" w:hAnsi="Traditional Arabic" w:cs="Traditional Arabic"/>
          <w:color w:val="000000" w:themeColor="text1"/>
          <w:sz w:val="36"/>
          <w:szCs w:val="36"/>
          <w:rtl/>
        </w:rPr>
        <w:t>&gt; 0.05 (التوزيع الطبيعي</w:t>
      </w:r>
      <w:r w:rsidRPr="00DD79B4">
        <w:rPr>
          <w:rFonts w:asciiTheme="majorBidi" w:hAnsiTheme="majorBidi" w:cstheme="majorBidi"/>
          <w:color w:val="000000" w:themeColor="text1"/>
          <w:sz w:val="24"/>
          <w:szCs w:val="24"/>
          <w:lang w:val="id-ID"/>
        </w:rPr>
        <w:t>(</w:t>
      </w:r>
    </w:p>
    <w:p w:rsidR="00EC23B8" w:rsidRPr="001C0D7B" w:rsidRDefault="00EC23B8" w:rsidP="009B17F8">
      <w:pPr>
        <w:pStyle w:val="BodyText"/>
        <w:bidi/>
        <w:spacing w:before="2"/>
        <w:ind w:left="990" w:right="142"/>
        <w:jc w:val="both"/>
        <w:rPr>
          <w:rFonts w:asciiTheme="majorBidi" w:hAnsiTheme="majorBidi" w:cstheme="majorBidi"/>
          <w:color w:val="000000" w:themeColor="text1"/>
          <w:sz w:val="24"/>
          <w:szCs w:val="24"/>
          <w:lang w:val="id-ID"/>
        </w:rPr>
      </w:pPr>
      <w:r w:rsidRPr="006D0DC0">
        <w:rPr>
          <w:rFonts w:ascii="Traditional Arabic" w:hAnsi="Traditional Arabic" w:cs="Traditional Arabic"/>
          <w:color w:val="000000" w:themeColor="text1"/>
          <w:sz w:val="36"/>
          <w:szCs w:val="36"/>
          <w:rtl/>
          <w:lang w:val="id-ID"/>
        </w:rPr>
        <w:t>يمكن استنتاج أن الفئة التجريبية وفئة التحكم على نتائج الاختبار القبلي لطريقة الخرائط الذ</w:t>
      </w:r>
      <w:r>
        <w:rPr>
          <w:rFonts w:ascii="Traditional Arabic" w:hAnsi="Traditional Arabic" w:cs="Traditional Arabic"/>
          <w:color w:val="000000" w:themeColor="text1"/>
          <w:sz w:val="36"/>
          <w:szCs w:val="36"/>
          <w:rtl/>
          <w:lang w:val="id-ID"/>
        </w:rPr>
        <w:t>هنية على إتقان المفردات العربية</w:t>
      </w:r>
      <w:r w:rsidRPr="006D0DC0">
        <w:rPr>
          <w:rFonts w:ascii="Traditional Arabic" w:hAnsi="Traditional Arabic" w:cs="Traditional Arabic"/>
          <w:color w:val="000000" w:themeColor="text1"/>
          <w:sz w:val="36"/>
          <w:szCs w:val="36"/>
          <w:rtl/>
          <w:lang w:val="id-ID"/>
        </w:rPr>
        <w:t>، تم الإعلان عن توزيع بيانات أداة تقييم ورقة الملاحظة بشكل طبيعي</w:t>
      </w:r>
      <w:r w:rsidRPr="006D0DC0">
        <w:rPr>
          <w:rFonts w:asciiTheme="majorBidi" w:hAnsiTheme="majorBidi" w:cstheme="majorBidi"/>
          <w:color w:val="000000" w:themeColor="text1"/>
          <w:sz w:val="24"/>
          <w:szCs w:val="24"/>
          <w:lang w:val="id-ID"/>
        </w:rPr>
        <w:t>.</w:t>
      </w:r>
    </w:p>
    <w:p w:rsidR="00EC23B8" w:rsidRPr="006A20F6" w:rsidRDefault="00EC23B8" w:rsidP="009B17F8">
      <w:pPr>
        <w:pStyle w:val="ListParagraph"/>
        <w:widowControl w:val="0"/>
        <w:autoSpaceDE w:val="0"/>
        <w:autoSpaceDN w:val="0"/>
        <w:bidi/>
        <w:spacing w:before="2" w:after="0" w:line="240" w:lineRule="auto"/>
        <w:ind w:left="899" w:right="142"/>
        <w:contextualSpacing w:val="0"/>
        <w:jc w:val="both"/>
        <w:rPr>
          <w:rFonts w:ascii="Traditional Arabic" w:hAnsi="Traditional Arabic" w:cs="Traditional Arabic"/>
          <w:color w:val="000000" w:themeColor="text1"/>
          <w:sz w:val="36"/>
          <w:szCs w:val="36"/>
        </w:rPr>
      </w:pPr>
      <w:r w:rsidRPr="006455AB">
        <w:rPr>
          <w:rFonts w:ascii="Traditional Arabic" w:hAnsi="Traditional Arabic" w:cs="Traditional Arabic"/>
          <w:color w:val="000000" w:themeColor="text1"/>
          <w:sz w:val="36"/>
          <w:szCs w:val="36"/>
          <w:rtl/>
        </w:rPr>
        <w:t xml:space="preserve">يتم تفسير أساس </w:t>
      </w:r>
      <w:r w:rsidRPr="006A20F6">
        <w:rPr>
          <w:rFonts w:ascii="Traditional Arabic" w:hAnsi="Traditional Arabic" w:cs="Traditional Arabic"/>
          <w:color w:val="000000" w:themeColor="text1"/>
          <w:sz w:val="36"/>
          <w:szCs w:val="36"/>
          <w:rtl/>
        </w:rPr>
        <w:t>اتخاذ القرار في اختبار الحالة الطبيعية على النحو التالي:</w:t>
      </w:r>
    </w:p>
    <w:p w:rsidR="00EC23B8" w:rsidRPr="006A20F6" w:rsidRDefault="00EC23B8" w:rsidP="009B17F8">
      <w:pPr>
        <w:pStyle w:val="ListParagraph"/>
        <w:widowControl w:val="0"/>
        <w:numPr>
          <w:ilvl w:val="0"/>
          <w:numId w:val="77"/>
        </w:numPr>
        <w:autoSpaceDE w:val="0"/>
        <w:autoSpaceDN w:val="0"/>
        <w:bidi/>
        <w:spacing w:before="2" w:after="0" w:line="240" w:lineRule="auto"/>
        <w:ind w:right="142"/>
        <w:contextualSpacing w:val="0"/>
        <w:jc w:val="both"/>
        <w:rPr>
          <w:rFonts w:ascii="Times New Roman" w:hAnsi="Times New Roman" w:cs="Times New Roman"/>
          <w:color w:val="000000" w:themeColor="text1"/>
          <w:sz w:val="24"/>
          <w:szCs w:val="24"/>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tailed-2) sig.</w:t>
      </w:r>
      <w:r w:rsidRPr="006A20F6">
        <w:rPr>
          <w:rFonts w:ascii="Traditional Arabic" w:hAnsi="Traditional Arabic" w:cs="Traditional Arabic"/>
          <w:color w:val="000000" w:themeColor="text1"/>
          <w:sz w:val="36"/>
          <w:szCs w:val="36"/>
          <w:rtl/>
        </w:rPr>
        <w:t>)</w:t>
      </w:r>
      <w:r w:rsidRPr="006A20F6">
        <w:rPr>
          <w:rFonts w:ascii="Traditional Arabic" w:hAnsi="Traditional Arabic" w:cs="Traditional Arabic"/>
          <w:color w:val="000000" w:themeColor="text1"/>
          <w:sz w:val="36"/>
          <w:szCs w:val="36"/>
        </w:rPr>
        <w:t xml:space="preserve"> </w:t>
      </w:r>
      <w:r w:rsidRPr="006A20F6">
        <w:rPr>
          <w:rFonts w:ascii="Times New Roman" w:hAnsi="Times New Roman" w:cs="Times New Roman" w:hint="cs"/>
          <w:color w:val="000000" w:themeColor="text1"/>
          <w:sz w:val="36"/>
          <w:szCs w:val="36"/>
          <w:rtl/>
        </w:rPr>
        <w:t>˂</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tl/>
        </w:rPr>
        <w:t>0.05 إلى</w:t>
      </w:r>
      <w:r w:rsidRPr="006A20F6">
        <w:rPr>
          <w:rFonts w:ascii="Traditional Arabic" w:hAnsi="Traditional Arabic" w:cs="Traditional Arabic"/>
          <w:color w:val="000000" w:themeColor="text1"/>
          <w:sz w:val="36"/>
          <w:szCs w:val="36"/>
        </w:rPr>
        <w:t xml:space="preserve"> H_0 </w:t>
      </w:r>
      <w:r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Pr>
        <w:t xml:space="preserve"> H_1 </w:t>
      </w:r>
      <w:r>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tl/>
        </w:rPr>
        <w:t>، مما يعني أن توزيع البيانات غير طبيعي.</w:t>
      </w:r>
    </w:p>
    <w:p w:rsidR="00EC23B8" w:rsidRDefault="00EC23B8" w:rsidP="009B17F8">
      <w:pPr>
        <w:pStyle w:val="ListParagraph"/>
        <w:widowControl w:val="0"/>
        <w:numPr>
          <w:ilvl w:val="0"/>
          <w:numId w:val="77"/>
        </w:numPr>
        <w:autoSpaceDE w:val="0"/>
        <w:autoSpaceDN w:val="0"/>
        <w:bidi/>
        <w:spacing w:before="2" w:after="0" w:line="240" w:lineRule="auto"/>
        <w:ind w:right="142"/>
        <w:contextualSpacing w:val="0"/>
        <w:jc w:val="both"/>
        <w:rPr>
          <w:rFonts w:ascii="Times New Roman" w:hAnsi="Times New Roman" w:cs="Times New Roman"/>
          <w:color w:val="000000" w:themeColor="text1"/>
          <w:sz w:val="24"/>
          <w:szCs w:val="24"/>
        </w:rPr>
      </w:pPr>
      <w:r w:rsidRPr="006A20F6">
        <w:rPr>
          <w:rFonts w:ascii="Traditional Arabic" w:hAnsi="Traditional Arabic" w:cs="Traditional Arabic"/>
          <w:color w:val="000000" w:themeColor="text1"/>
          <w:sz w:val="36"/>
          <w:szCs w:val="36"/>
          <w:rtl/>
        </w:rPr>
        <w:lastRenderedPageBreak/>
        <w:t>إذا كانت قيمة</w:t>
      </w:r>
      <w:r w:rsidRPr="006A20F6">
        <w:rPr>
          <w:rFonts w:ascii="Traditional Arabic" w:hAnsi="Traditional Arabic" w:cs="Traditional Arabic"/>
          <w:color w:val="000000" w:themeColor="text1"/>
          <w:sz w:val="36"/>
          <w:szCs w:val="36"/>
        </w:rPr>
        <w:t xml:space="preserve"> sig.</w:t>
      </w:r>
      <w:r w:rsidRPr="006A20F6">
        <w:rPr>
          <w:rFonts w:ascii="Traditional Arabic" w:hAnsi="Traditional Arabic" w:cs="Traditional Arabic"/>
          <w:color w:val="000000" w:themeColor="text1"/>
          <w:sz w:val="36"/>
          <w:szCs w:val="36"/>
          <w:rtl/>
        </w:rPr>
        <w:t>(2</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Pr>
        <w:t>0.05</w:t>
      </w:r>
      <w:r w:rsidRPr="006A20F6">
        <w:rPr>
          <w:rFonts w:ascii="Times New Roman" w:hAnsi="Times New Roman" w:cs="Times New Roman"/>
          <w:color w:val="000000" w:themeColor="text1"/>
          <w:sz w:val="36"/>
          <w:szCs w:val="36"/>
        </w:rPr>
        <w:t xml:space="preserve"> ˃</w:t>
      </w:r>
      <w:r w:rsidRPr="006A20F6">
        <w:rPr>
          <w:rFonts w:ascii="Traditional Arabic" w:hAnsi="Traditional Arabic" w:cs="Traditional Arabic"/>
          <w:color w:val="000000" w:themeColor="text1"/>
          <w:sz w:val="36"/>
          <w:szCs w:val="36"/>
        </w:rPr>
        <w:t xml:space="preserve"> (tailed-</w:t>
      </w:r>
      <w:r w:rsidRPr="006A20F6">
        <w:rPr>
          <w:rFonts w:ascii="Traditional Arabic" w:hAnsi="Traditional Arabic" w:cs="Traditional Arabic"/>
          <w:color w:val="000000" w:themeColor="text1"/>
          <w:sz w:val="36"/>
          <w:szCs w:val="36"/>
          <w:rtl/>
        </w:rPr>
        <w:t>إلى</w:t>
      </w:r>
      <w:r w:rsidRPr="006A20F6">
        <w:rPr>
          <w:rFonts w:ascii="Traditional Arabic" w:hAnsi="Traditional Arabic" w:cs="Traditional Arabic"/>
          <w:color w:val="000000" w:themeColor="text1"/>
          <w:sz w:val="36"/>
          <w:szCs w:val="36"/>
        </w:rPr>
        <w:t xml:space="preserve"> H_0 </w:t>
      </w:r>
      <w:r w:rsidRPr="006A20F6">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Pr>
        <w:t xml:space="preserve"> H_1 </w:t>
      </w:r>
      <w:r w:rsidRPr="006A20F6">
        <w:rPr>
          <w:rFonts w:ascii="Traditional Arabic" w:hAnsi="Traditional Arabic" w:cs="Traditional Arabic"/>
          <w:color w:val="000000" w:themeColor="text1"/>
          <w:sz w:val="36"/>
          <w:szCs w:val="36"/>
          <w:rtl/>
        </w:rPr>
        <w:t>مقبولة، مما يعني التوزيع الطبيعي للبيانات</w:t>
      </w:r>
      <w:r w:rsidRPr="006A20F6">
        <w:rPr>
          <w:rFonts w:ascii="Times New Roman" w:hAnsi="Times New Roman" w:cs="Times New Roman"/>
          <w:color w:val="000000" w:themeColor="text1"/>
          <w:sz w:val="24"/>
          <w:szCs w:val="24"/>
        </w:rPr>
        <w:t>.</w:t>
      </w:r>
    </w:p>
    <w:p w:rsidR="00DF664C" w:rsidRDefault="00DF664C" w:rsidP="009B17F8">
      <w:pPr>
        <w:widowControl w:val="0"/>
        <w:autoSpaceDE w:val="0"/>
        <w:autoSpaceDN w:val="0"/>
        <w:bidi/>
        <w:spacing w:before="2" w:after="0" w:line="240" w:lineRule="auto"/>
        <w:ind w:left="849" w:right="142" w:firstLine="231"/>
        <w:jc w:val="both"/>
        <w:rPr>
          <w:rFonts w:ascii="Traditional Arabic" w:hAnsi="Traditional Arabic" w:cs="Traditional Arabic"/>
          <w:sz w:val="36"/>
          <w:szCs w:val="36"/>
        </w:rPr>
      </w:pPr>
      <w:r w:rsidRPr="00F92B73">
        <w:rPr>
          <w:rFonts w:ascii="Traditional Arabic" w:hAnsi="Traditional Arabic" w:cs="Traditional Arabic"/>
          <w:sz w:val="36"/>
          <w:szCs w:val="36"/>
          <w:rtl/>
        </w:rPr>
        <w:t>يمكن القول أن إتقان ال</w:t>
      </w:r>
      <w:r w:rsidR="001C24E4">
        <w:rPr>
          <w:rFonts w:ascii="Traditional Arabic" w:hAnsi="Traditional Arabic" w:cs="Traditional Arabic"/>
          <w:sz w:val="36"/>
          <w:szCs w:val="36"/>
          <w:rtl/>
        </w:rPr>
        <w:t>مفردات في الفصول التجريبية</w:t>
      </w:r>
      <w:r w:rsidR="001C24E4">
        <w:rPr>
          <w:rFonts w:ascii="Traditional Arabic" w:hAnsi="Traditional Arabic" w:cs="Traditional Arabic" w:hint="cs"/>
          <w:sz w:val="36"/>
          <w:szCs w:val="36"/>
          <w:rtl/>
        </w:rPr>
        <w:t xml:space="preserve"> عالية</w:t>
      </w:r>
      <w:r w:rsidR="001C24E4">
        <w:rPr>
          <w:rFonts w:ascii="Traditional Arabic" w:hAnsi="Traditional Arabic" w:cs="Traditional Arabic"/>
          <w:sz w:val="36"/>
          <w:szCs w:val="36"/>
          <w:rtl/>
        </w:rPr>
        <w:t xml:space="preserve"> </w:t>
      </w:r>
      <w:r w:rsidRPr="00F92B73">
        <w:rPr>
          <w:rFonts w:ascii="Traditional Arabic" w:hAnsi="Traditional Arabic" w:cs="Traditional Arabic"/>
          <w:sz w:val="36"/>
          <w:szCs w:val="36"/>
          <w:rtl/>
        </w:rPr>
        <w:t>. يعتمد هذا على بيانات من المتوسط (87) + انحراف الأمراض المنقولة جنسيا (5) = 93</w:t>
      </w:r>
    </w:p>
    <w:p w:rsidR="00B15C7A" w:rsidRPr="009B17F8" w:rsidRDefault="00DF664C" w:rsidP="009B17F8">
      <w:pPr>
        <w:widowControl w:val="0"/>
        <w:autoSpaceDE w:val="0"/>
        <w:autoSpaceDN w:val="0"/>
        <w:bidi/>
        <w:spacing w:before="2" w:after="0" w:line="240" w:lineRule="auto"/>
        <w:ind w:left="849" w:right="142" w:firstLine="231"/>
        <w:jc w:val="both"/>
        <w:rPr>
          <w:rFonts w:ascii="Traditional Arabic" w:hAnsi="Traditional Arabic" w:cs="Traditional Arabic"/>
          <w:sz w:val="36"/>
          <w:szCs w:val="36"/>
          <w:rtl/>
        </w:rPr>
      </w:pPr>
      <w:r w:rsidRPr="00DF664C">
        <w:rPr>
          <w:rFonts w:ascii="Traditional Arabic" w:hAnsi="Traditional Arabic" w:cs="Traditional Arabic"/>
          <w:sz w:val="36"/>
          <w:szCs w:val="36"/>
          <w:rtl/>
        </w:rPr>
        <w:t>يمكن التعبير عن إتقان المفردات في فئة التحكم</w:t>
      </w:r>
      <w:r w:rsidR="001C24E4" w:rsidRPr="001C24E4">
        <w:rPr>
          <w:rFonts w:ascii="Traditional Arabic" w:hAnsi="Traditional Arabic" w:cs="Traditional Arabic"/>
          <w:sz w:val="36"/>
          <w:szCs w:val="36"/>
          <w:rtl/>
        </w:rPr>
        <w:t xml:space="preserve"> </w:t>
      </w:r>
      <w:r w:rsidR="001C24E4">
        <w:rPr>
          <w:rFonts w:ascii="Traditional Arabic" w:hAnsi="Traditional Arabic" w:cs="Traditional Arabic"/>
          <w:sz w:val="36"/>
          <w:szCs w:val="36"/>
          <w:rtl/>
        </w:rPr>
        <w:t>منخفض</w:t>
      </w:r>
      <w:r w:rsidRPr="00DF664C">
        <w:rPr>
          <w:rFonts w:ascii="Traditional Arabic" w:hAnsi="Traditional Arabic" w:cs="Traditional Arabic"/>
          <w:sz w:val="36"/>
          <w:szCs w:val="36"/>
          <w:rtl/>
        </w:rPr>
        <w:t>. يعتمد هذا على بيانات من المتوسط (78) - انحراف الأمراض المنقولة جنسيا (5) = 73</w:t>
      </w:r>
    </w:p>
    <w:p w:rsidR="00D13B0B" w:rsidRDefault="00D13B0B" w:rsidP="009B17F8">
      <w:pPr>
        <w:pStyle w:val="BodyText"/>
        <w:bidi/>
        <w:ind w:left="-2" w:right="49"/>
        <w:jc w:val="center"/>
        <w:rPr>
          <w:rFonts w:ascii="Traditional Arabic" w:hAnsi="Traditional Arabic" w:cs="Traditional Arabic"/>
          <w:color w:val="000000" w:themeColor="text1"/>
          <w:sz w:val="36"/>
          <w:szCs w:val="36"/>
          <w:lang w:val="id-ID"/>
        </w:rPr>
      </w:pPr>
      <w:r w:rsidRPr="00DF3232">
        <w:rPr>
          <w:rFonts w:ascii="Traditional Arabic" w:hAnsi="Traditional Arabic" w:cs="Traditional Arabic"/>
          <w:b/>
          <w:bCs/>
          <w:color w:val="000000" w:themeColor="text1"/>
          <w:sz w:val="36"/>
          <w:szCs w:val="36"/>
          <w:rtl/>
          <w:lang w:val="id-ID"/>
        </w:rPr>
        <w:t>الجدول</w:t>
      </w:r>
      <w:r w:rsidRPr="00DF3232">
        <w:rPr>
          <w:rFonts w:ascii="Traditional Arabic" w:hAnsi="Traditional Arabic" w:cs="Traditional Arabic"/>
          <w:b/>
          <w:bCs/>
          <w:color w:val="000000" w:themeColor="text1"/>
          <w:sz w:val="36"/>
          <w:szCs w:val="36"/>
          <w:lang w:val="id-ID"/>
        </w:rPr>
        <w:t xml:space="preserve"> 4.12 </w:t>
      </w:r>
      <w:r w:rsidRPr="007D6A86">
        <w:rPr>
          <w:rFonts w:ascii="Traditional Arabic" w:hAnsi="Traditional Arabic" w:cs="Traditional Arabic"/>
          <w:sz w:val="36"/>
          <w:szCs w:val="36"/>
          <w:rtl/>
        </w:rPr>
        <w:t>اختبار ارتباط المنتج اللحظي</w:t>
      </w:r>
      <w:r>
        <w:rPr>
          <w:rFonts w:ascii="Traditional Arabic" w:hAnsi="Traditional Arabic" w:cs="Traditional Arabic"/>
          <w:color w:val="000000" w:themeColor="text1"/>
          <w:sz w:val="36"/>
          <w:szCs w:val="36"/>
          <w:lang w:val="id-ID"/>
        </w:rPr>
        <w:t xml:space="preserve"> </w:t>
      </w:r>
    </w:p>
    <w:tbl>
      <w:tblPr>
        <w:tblW w:w="7019" w:type="dxa"/>
        <w:jc w:val="right"/>
        <w:tblInd w:w="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1955"/>
        <w:gridCol w:w="1425"/>
        <w:gridCol w:w="1455"/>
      </w:tblGrid>
      <w:tr w:rsidR="00D13B0B" w:rsidRPr="0038252E" w:rsidTr="00D13B0B">
        <w:trPr>
          <w:cantSplit/>
          <w:jc w:val="right"/>
        </w:trPr>
        <w:tc>
          <w:tcPr>
            <w:tcW w:w="7019" w:type="dxa"/>
            <w:gridSpan w:val="4"/>
            <w:tcBorders>
              <w:top w:val="nil"/>
              <w:left w:val="nil"/>
              <w:bottom w:val="nil"/>
              <w:right w:val="nil"/>
            </w:tcBorders>
            <w:shd w:val="clear" w:color="auto" w:fill="FFFFFF"/>
          </w:tcPr>
          <w:p w:rsidR="00D13B0B" w:rsidRPr="0038252E" w:rsidRDefault="00D13B0B"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38252E">
              <w:rPr>
                <w:rFonts w:ascii="Arial" w:eastAsiaTheme="minorHAnsi" w:hAnsi="Arial" w:cs="Arial"/>
                <w:b/>
                <w:bCs/>
                <w:color w:val="000000"/>
                <w:sz w:val="14"/>
                <w:szCs w:val="14"/>
                <w:lang w:eastAsia="en-US"/>
              </w:rPr>
              <w:t>Correlations</w:t>
            </w:r>
          </w:p>
        </w:tc>
      </w:tr>
      <w:tr w:rsidR="00D13B0B" w:rsidRPr="0038252E" w:rsidTr="00D13B0B">
        <w:trPr>
          <w:cantSplit/>
          <w:jc w:val="right"/>
        </w:trPr>
        <w:tc>
          <w:tcPr>
            <w:tcW w:w="4139" w:type="dxa"/>
            <w:gridSpan w:val="2"/>
            <w:tcBorders>
              <w:top w:val="single" w:sz="16" w:space="0" w:color="000000"/>
              <w:left w:val="single" w:sz="16" w:space="0" w:color="000000"/>
              <w:bottom w:val="single" w:sz="16" w:space="0" w:color="000000"/>
              <w:right w:val="nil"/>
            </w:tcBorders>
            <w:shd w:val="clear" w:color="auto" w:fill="FFFFFF"/>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p>
        </w:tc>
        <w:tc>
          <w:tcPr>
            <w:tcW w:w="1425" w:type="dxa"/>
            <w:tcBorders>
              <w:top w:val="single" w:sz="16" w:space="0" w:color="000000"/>
              <w:left w:val="single" w:sz="16" w:space="0" w:color="000000"/>
              <w:bottom w:val="single" w:sz="16" w:space="0" w:color="000000"/>
            </w:tcBorders>
            <w:shd w:val="clear" w:color="auto" w:fill="FFFFFF"/>
          </w:tcPr>
          <w:p w:rsidR="00D13B0B" w:rsidRPr="0038252E" w:rsidRDefault="00D13B0B"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455" w:type="dxa"/>
            <w:tcBorders>
              <w:top w:val="single" w:sz="16" w:space="0" w:color="000000"/>
              <w:bottom w:val="single" w:sz="16" w:space="0" w:color="000000"/>
              <w:right w:val="single" w:sz="16" w:space="0" w:color="000000"/>
            </w:tcBorders>
            <w:shd w:val="clear" w:color="auto" w:fill="FFFFFF"/>
          </w:tcPr>
          <w:p w:rsidR="00D13B0B" w:rsidRPr="0038252E" w:rsidRDefault="00D13B0B" w:rsidP="009B17F8">
            <w:pPr>
              <w:autoSpaceDE w:val="0"/>
              <w:autoSpaceDN w:val="0"/>
              <w:adjustRightInd w:val="0"/>
              <w:spacing w:after="0" w:line="240" w:lineRule="auto"/>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r>
      <w:tr w:rsidR="00D13B0B" w:rsidRPr="0038252E" w:rsidTr="00D13B0B">
        <w:trPr>
          <w:cantSplit/>
          <w:jc w:val="right"/>
        </w:trPr>
        <w:tc>
          <w:tcPr>
            <w:tcW w:w="2184" w:type="dxa"/>
            <w:vMerge w:val="restart"/>
            <w:tcBorders>
              <w:top w:val="single" w:sz="16" w:space="0" w:color="000000"/>
              <w:left w:val="single" w:sz="16" w:space="0" w:color="000000"/>
              <w:bottom w:val="nil"/>
              <w:right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955" w:type="dxa"/>
            <w:tcBorders>
              <w:top w:val="single" w:sz="16" w:space="0" w:color="000000"/>
              <w:left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single" w:sz="16" w:space="0" w:color="000000"/>
              <w:left w:val="single" w:sz="16" w:space="0" w:color="000000"/>
              <w:bottom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c>
          <w:tcPr>
            <w:tcW w:w="1455" w:type="dxa"/>
            <w:tcBorders>
              <w:top w:val="single" w:sz="16" w:space="0" w:color="000000"/>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r>
      <w:tr w:rsidR="00D13B0B" w:rsidRPr="0038252E" w:rsidTr="00D13B0B">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D13B0B" w:rsidRPr="0038252E" w:rsidRDefault="00D13B0B"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tcPr>
          <w:p w:rsidR="00D13B0B" w:rsidRPr="0038252E" w:rsidRDefault="00D13B0B"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455" w:type="dxa"/>
            <w:tcBorders>
              <w:top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r>
      <w:tr w:rsidR="00D13B0B" w:rsidRPr="0038252E" w:rsidTr="00D13B0B">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D13B0B" w:rsidRPr="0038252E" w:rsidRDefault="00D13B0B"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D13B0B" w:rsidRPr="0038252E" w:rsidTr="00D13B0B">
        <w:trPr>
          <w:cantSplit/>
          <w:jc w:val="right"/>
        </w:trPr>
        <w:tc>
          <w:tcPr>
            <w:tcW w:w="2184" w:type="dxa"/>
            <w:vMerge w:val="restart"/>
            <w:tcBorders>
              <w:top w:val="nil"/>
              <w:left w:val="single" w:sz="16" w:space="0" w:color="000000"/>
              <w:bottom w:val="single" w:sz="16" w:space="0" w:color="000000"/>
              <w:right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c>
          <w:tcPr>
            <w:tcW w:w="1955" w:type="dxa"/>
            <w:tcBorders>
              <w:top w:val="nil"/>
              <w:left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nil"/>
              <w:left w:val="single" w:sz="16" w:space="0" w:color="000000"/>
              <w:bottom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c>
          <w:tcPr>
            <w:tcW w:w="1455" w:type="dxa"/>
            <w:tcBorders>
              <w:top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r>
      <w:tr w:rsidR="00D13B0B" w:rsidRPr="0038252E" w:rsidTr="00D13B0B">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D13B0B" w:rsidRPr="0038252E" w:rsidRDefault="00D13B0B"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c>
          <w:tcPr>
            <w:tcW w:w="1455" w:type="dxa"/>
            <w:tcBorders>
              <w:top w:val="nil"/>
              <w:bottom w:val="nil"/>
              <w:right w:val="single" w:sz="16" w:space="0" w:color="000000"/>
            </w:tcBorders>
            <w:shd w:val="clear" w:color="auto" w:fill="FFFFFF"/>
          </w:tcPr>
          <w:p w:rsidR="00D13B0B" w:rsidRPr="0038252E" w:rsidRDefault="00D13B0B"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r>
      <w:tr w:rsidR="00D13B0B" w:rsidRPr="0038252E" w:rsidTr="00D13B0B">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D13B0B" w:rsidRPr="0038252E" w:rsidRDefault="00D13B0B"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955" w:type="dxa"/>
            <w:tcBorders>
              <w:top w:val="nil"/>
              <w:left w:val="nil"/>
              <w:bottom w:val="single" w:sz="16" w:space="0" w:color="000000"/>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single" w:sz="16" w:space="0" w:color="000000"/>
              <w:right w:val="single" w:sz="16" w:space="0" w:color="000000"/>
            </w:tcBorders>
            <w:shd w:val="clear" w:color="auto" w:fill="FFFFFF"/>
            <w:vAlign w:val="center"/>
          </w:tcPr>
          <w:p w:rsidR="00D13B0B" w:rsidRPr="0038252E" w:rsidRDefault="00D13B0B" w:rsidP="009B17F8">
            <w:pPr>
              <w:autoSpaceDE w:val="0"/>
              <w:autoSpaceDN w:val="0"/>
              <w:adjustRightInd w:val="0"/>
              <w:spacing w:after="0" w:line="240" w:lineRule="auto"/>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D13B0B" w:rsidRPr="0038252E" w:rsidTr="00D13B0B">
        <w:trPr>
          <w:cantSplit/>
          <w:jc w:val="right"/>
        </w:trPr>
        <w:tc>
          <w:tcPr>
            <w:tcW w:w="7019" w:type="dxa"/>
            <w:gridSpan w:val="4"/>
            <w:tcBorders>
              <w:top w:val="nil"/>
              <w:left w:val="nil"/>
              <w:bottom w:val="nil"/>
              <w:right w:val="nil"/>
            </w:tcBorders>
            <w:shd w:val="clear" w:color="auto" w:fill="FFFFFF"/>
          </w:tcPr>
          <w:p w:rsidR="00D13B0B" w:rsidRPr="0038252E" w:rsidRDefault="00D13B0B" w:rsidP="009B17F8">
            <w:pPr>
              <w:autoSpaceDE w:val="0"/>
              <w:autoSpaceDN w:val="0"/>
              <w:adjustRightInd w:val="0"/>
              <w:spacing w:after="0" w:line="240" w:lineRule="auto"/>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 Correlation is significant at the 0.01 level (2-tailed).</w:t>
            </w:r>
          </w:p>
        </w:tc>
      </w:tr>
    </w:tbl>
    <w:p w:rsidR="00A736AC" w:rsidRDefault="00D13B0B" w:rsidP="009B17F8">
      <w:pPr>
        <w:pStyle w:val="ListParagraph"/>
        <w:bidi/>
        <w:spacing w:line="240" w:lineRule="auto"/>
        <w:ind w:left="1134" w:right="142" w:firstLine="306"/>
        <w:jc w:val="both"/>
        <w:rPr>
          <w:rFonts w:ascii="Traditional Arabic" w:hAnsi="Traditional Arabic" w:cs="Traditional Arabic"/>
          <w:sz w:val="36"/>
          <w:szCs w:val="36"/>
        </w:rPr>
      </w:pPr>
      <w:r>
        <w:rPr>
          <w:rFonts w:ascii="Traditional Arabic" w:hAnsi="Traditional Arabic" w:cs="Traditional Arabic"/>
          <w:color w:val="000000" w:themeColor="text1"/>
          <w:sz w:val="36"/>
          <w:szCs w:val="36"/>
          <w:rtl/>
        </w:rPr>
        <w:t>استنادا إلى الجدول</w:t>
      </w:r>
      <w:r>
        <w:rPr>
          <w:rFonts w:ascii="Traditional Arabic" w:hAnsi="Traditional Arabic" w:cs="Traditional Arabic"/>
          <w:color w:val="000000" w:themeColor="text1"/>
          <w:sz w:val="36"/>
          <w:szCs w:val="36"/>
        </w:rPr>
        <w:t xml:space="preserve"> 4.12 </w:t>
      </w:r>
      <w:r w:rsidRPr="007D6A86">
        <w:rPr>
          <w:rFonts w:ascii="Traditional Arabic" w:hAnsi="Traditional Arabic" w:cs="Traditional Arabic"/>
          <w:sz w:val="36"/>
          <w:szCs w:val="36"/>
          <w:rtl/>
        </w:rPr>
        <w:t>اختبار ارتباط المنتج اللحظي</w:t>
      </w:r>
      <w:r>
        <w:rPr>
          <w:rFonts w:ascii="Traditional Arabic" w:hAnsi="Traditional Arabic" w:cs="Traditional Arabic" w:hint="cs"/>
          <w:sz w:val="36"/>
          <w:szCs w:val="36"/>
          <w:rtl/>
        </w:rPr>
        <w:t xml:space="preserve"> هي </w:t>
      </w:r>
      <w:r w:rsidR="00A736AC" w:rsidRPr="007D6A86">
        <w:rPr>
          <w:rFonts w:ascii="Traditional Arabic" w:hAnsi="Traditional Arabic" w:cs="Traditional Arabic"/>
          <w:sz w:val="36"/>
          <w:szCs w:val="36"/>
          <w:rtl/>
        </w:rPr>
        <w:t>المتغير المستقل (رسم الخرائط الذهنية</w:t>
      </w:r>
      <w:r w:rsidR="00A736AC">
        <w:rPr>
          <w:rFonts w:ascii="Traditional Arabic" w:hAnsi="Traditional Arabic" w:cs="Traditional Arabic"/>
          <w:sz w:val="36"/>
          <w:szCs w:val="36"/>
        </w:rPr>
        <w:t>X1</w:t>
      </w:r>
      <w:r w:rsidR="00A736AC">
        <w:rPr>
          <w:rFonts w:ascii="Traditional Arabic" w:hAnsi="Traditional Arabic" w:cs="Traditional Arabic" w:hint="cs"/>
          <w:sz w:val="36"/>
          <w:szCs w:val="36"/>
          <w:rtl/>
        </w:rPr>
        <w:t>)</w:t>
      </w:r>
      <w:r w:rsidR="00A736AC">
        <w:rPr>
          <w:rFonts w:ascii="Traditional Arabic" w:hAnsi="Traditional Arabic" w:cs="Traditional Arabic"/>
          <w:sz w:val="36"/>
          <w:szCs w:val="36"/>
        </w:rPr>
        <w:t xml:space="preserve"> </w:t>
      </w:r>
      <w:r w:rsidR="00A736AC" w:rsidRPr="007D6A86">
        <w:rPr>
          <w:rFonts w:ascii="Traditional Arabic" w:hAnsi="Traditional Arabic" w:cs="Traditional Arabic"/>
          <w:sz w:val="36"/>
          <w:szCs w:val="36"/>
          <w:rtl/>
        </w:rPr>
        <w:t>له قيمة دلالة تبلغ 0.002 ، والقيمة أقل من 0.05 ، لذلك يمكن استنتاج أن المتغير المستقل (رسم الخرائط الذهنية</w:t>
      </w:r>
      <w:r w:rsidR="00A736AC" w:rsidRPr="00063720">
        <w:rPr>
          <w:rFonts w:ascii="Traditional Arabic" w:hAnsi="Traditional Arabic" w:cs="Traditional Arabic"/>
          <w:sz w:val="36"/>
          <w:szCs w:val="36"/>
        </w:rPr>
        <w:t xml:space="preserve"> </w:t>
      </w:r>
      <w:r w:rsidR="00A736AC">
        <w:rPr>
          <w:rFonts w:ascii="Traditional Arabic" w:hAnsi="Traditional Arabic" w:cs="Traditional Arabic"/>
          <w:sz w:val="36"/>
          <w:szCs w:val="36"/>
        </w:rPr>
        <w:t>X1</w:t>
      </w:r>
      <w:r w:rsidR="00A736AC">
        <w:rPr>
          <w:rFonts w:ascii="Traditional Arabic" w:hAnsi="Traditional Arabic" w:cs="Traditional Arabic" w:hint="cs"/>
          <w:sz w:val="36"/>
          <w:szCs w:val="36"/>
          <w:rtl/>
        </w:rPr>
        <w:t>)</w:t>
      </w:r>
      <w:r w:rsidR="00A736AC">
        <w:rPr>
          <w:rFonts w:ascii="Traditional Arabic" w:hAnsi="Traditional Arabic" w:cs="Traditional Arabic"/>
          <w:sz w:val="36"/>
          <w:szCs w:val="36"/>
        </w:rPr>
        <w:t xml:space="preserve"> </w:t>
      </w:r>
      <w:r w:rsidR="00A736AC" w:rsidRPr="007D6A86">
        <w:rPr>
          <w:rFonts w:ascii="Traditional Arabic" w:hAnsi="Traditional Arabic" w:cs="Traditional Arabic"/>
          <w:sz w:val="36"/>
          <w:szCs w:val="36"/>
        </w:rPr>
        <w:t xml:space="preserve"> </w:t>
      </w:r>
      <w:r w:rsidR="00A736AC" w:rsidRPr="007D6A86">
        <w:rPr>
          <w:rFonts w:ascii="Traditional Arabic" w:hAnsi="Traditional Arabic" w:cs="Traditional Arabic"/>
          <w:sz w:val="36"/>
          <w:szCs w:val="36"/>
          <w:rtl/>
        </w:rPr>
        <w:t>له علاقة معنوية بالمتغير التابع (إتقان مفردات</w:t>
      </w:r>
      <w:r w:rsidR="00A736AC" w:rsidRPr="007D6A86">
        <w:rPr>
          <w:rFonts w:ascii="Traditional Arabic" w:hAnsi="Traditional Arabic" w:cs="Traditional Arabic"/>
          <w:sz w:val="36"/>
          <w:szCs w:val="36"/>
        </w:rPr>
        <w:t>Y</w:t>
      </w:r>
      <w:r w:rsidR="00A736AC">
        <w:rPr>
          <w:rFonts w:ascii="Traditional Arabic" w:hAnsi="Traditional Arabic" w:cs="Traditional Arabic" w:hint="cs"/>
          <w:sz w:val="36"/>
          <w:szCs w:val="36"/>
          <w:rtl/>
        </w:rPr>
        <w:t>)</w:t>
      </w:r>
    </w:p>
    <w:p w:rsidR="00357D7A" w:rsidRPr="00C31386" w:rsidRDefault="00A736AC" w:rsidP="009B17F8">
      <w:pPr>
        <w:pStyle w:val="ListParagraph"/>
        <w:bidi/>
        <w:spacing w:line="240" w:lineRule="auto"/>
        <w:ind w:left="1134" w:firstLine="306"/>
        <w:jc w:val="both"/>
        <w:rPr>
          <w:rFonts w:ascii="Traditional Arabic" w:hAnsi="Traditional Arabic" w:cs="Traditional Arabic"/>
          <w:sz w:val="36"/>
          <w:szCs w:val="36"/>
        </w:rPr>
      </w:pPr>
      <w:r w:rsidRPr="00063720">
        <w:rPr>
          <w:rFonts w:ascii="Traditional Arabic" w:hAnsi="Traditional Arabic" w:cs="Traditional Arabic"/>
          <w:sz w:val="36"/>
          <w:szCs w:val="36"/>
          <w:rtl/>
        </w:rPr>
        <w:t>قيمة ارتباط بيرسون لقياس درجة العلاقة أو تقاربها. المتغير المستقل</w:t>
      </w:r>
      <w:r w:rsidRPr="007D6A86">
        <w:rPr>
          <w:rFonts w:ascii="Traditional Arabic" w:hAnsi="Traditional Arabic" w:cs="Traditional Arabic"/>
          <w:sz w:val="36"/>
          <w:szCs w:val="36"/>
          <w:rtl/>
        </w:rPr>
        <w:t>(رسم الخرائط الذهنية</w:t>
      </w:r>
      <w:r>
        <w:rPr>
          <w:rFonts w:ascii="Traditional Arabic" w:hAnsi="Traditional Arabic" w:cs="Traditional Arabic" w:hint="cs"/>
          <w:sz w:val="36"/>
          <w:szCs w:val="36"/>
          <w:rtl/>
        </w:rPr>
        <w:t xml:space="preserve"> في الفصل</w:t>
      </w:r>
      <w:r w:rsidR="00C31386">
        <w:rPr>
          <w:rFonts w:ascii="Traditional Arabic" w:hAnsi="Traditional Arabic" w:cs="Traditional Arabic" w:hint="cs"/>
          <w:sz w:val="36"/>
          <w:szCs w:val="36"/>
          <w:rtl/>
        </w:rPr>
        <w:t>ى التجريبي</w:t>
      </w:r>
      <w:r w:rsidRPr="00063720">
        <w:rPr>
          <w:rFonts w:ascii="Traditional Arabic" w:hAnsi="Traditional Arabic" w:cs="Traditional Arabic"/>
          <w:sz w:val="36"/>
          <w:szCs w:val="36"/>
        </w:rPr>
        <w:t xml:space="preserve"> </w:t>
      </w:r>
      <w:r>
        <w:rPr>
          <w:rFonts w:ascii="Traditional Arabic" w:hAnsi="Traditional Arabic" w:cs="Traditional Arabic"/>
          <w:sz w:val="36"/>
          <w:szCs w:val="36"/>
        </w:rPr>
        <w:t>X1</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له قيمة 0.642. تتراوح هذه القيمة بين 0.60 - 0.799 مما يعني أن مستوى التقارب أو مستوى العلاقة بين المتغير المستقل</w:t>
      </w:r>
      <w:r>
        <w:rPr>
          <w:rFonts w:ascii="Traditional Arabic" w:hAnsi="Traditional Arabic" w:cs="Traditional Arabic"/>
          <w:sz w:val="36"/>
          <w:szCs w:val="36"/>
        </w:rPr>
        <w:t xml:space="preserve"> </w:t>
      </w:r>
      <w:r w:rsidRPr="007D6A86">
        <w:rPr>
          <w:rFonts w:ascii="Traditional Arabic" w:hAnsi="Traditional Arabic" w:cs="Traditional Arabic"/>
          <w:sz w:val="36"/>
          <w:szCs w:val="36"/>
          <w:rtl/>
        </w:rPr>
        <w:t>(رسم الخرائط الذهنية</w:t>
      </w:r>
      <w:r w:rsidR="00C31386">
        <w:rPr>
          <w:rFonts w:ascii="Traditional Arabic" w:hAnsi="Traditional Arabic" w:cs="Traditional Arabic" w:hint="cs"/>
          <w:sz w:val="36"/>
          <w:szCs w:val="36"/>
          <w:rtl/>
        </w:rPr>
        <w:t xml:space="preserve"> في الفصلى التجريبي</w:t>
      </w:r>
      <w:r w:rsidR="00C31386">
        <w:rPr>
          <w:rFonts w:ascii="Traditional Arabic" w:hAnsi="Traditional Arabic" w:cs="Traditional Arabic"/>
          <w:sz w:val="36"/>
          <w:szCs w:val="36"/>
        </w:rPr>
        <w:t xml:space="preserve"> </w:t>
      </w:r>
      <w:r>
        <w:rPr>
          <w:rFonts w:ascii="Traditional Arabic" w:hAnsi="Traditional Arabic" w:cs="Traditional Arabic"/>
          <w:sz w:val="36"/>
          <w:szCs w:val="36"/>
        </w:rPr>
        <w:t>X1</w:t>
      </w:r>
      <w:r>
        <w:rPr>
          <w:rFonts w:ascii="Traditional Arabic" w:hAnsi="Traditional Arabic" w:cs="Traditional Arabic" w:hint="cs"/>
          <w:sz w:val="36"/>
          <w:szCs w:val="36"/>
          <w:rtl/>
        </w:rPr>
        <w:t>)</w:t>
      </w:r>
      <w:r w:rsidRPr="00063720">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والمتغير التابع (إتقان مفرد</w:t>
      </w:r>
      <w:r w:rsidR="00C31386">
        <w:rPr>
          <w:rFonts w:ascii="Traditional Arabic" w:hAnsi="Traditional Arabic" w:cs="Traditional Arabic" w:hint="cs"/>
          <w:sz w:val="36"/>
          <w:szCs w:val="36"/>
          <w:rtl/>
        </w:rPr>
        <w:t>ات في الفصلى الضابط</w:t>
      </w:r>
      <w:r>
        <w:rPr>
          <w:rFonts w:ascii="Traditional Arabic" w:hAnsi="Traditional Arabic" w:cs="Traditional Arabic"/>
          <w:sz w:val="36"/>
          <w:szCs w:val="36"/>
        </w:rPr>
        <w:t>(Y</w:t>
      </w:r>
      <w:r w:rsidRPr="00063720">
        <w:rPr>
          <w:rFonts w:ascii="Traditional Arabic" w:hAnsi="Traditional Arabic" w:cs="Traditional Arabic"/>
          <w:sz w:val="36"/>
          <w:szCs w:val="36"/>
          <w:rtl/>
        </w:rPr>
        <w:t>قوي</w:t>
      </w:r>
      <w:r w:rsidRPr="00063720">
        <w:rPr>
          <w:rFonts w:ascii="Traditional Arabic" w:hAnsi="Traditional Arabic" w:cs="Traditional Arabic"/>
          <w:sz w:val="36"/>
          <w:szCs w:val="36"/>
        </w:rPr>
        <w:t>.</w:t>
      </w:r>
    </w:p>
    <w:p w:rsidR="004F6570" w:rsidRDefault="00EA7486" w:rsidP="009B17F8">
      <w:pPr>
        <w:pStyle w:val="BodyText"/>
        <w:numPr>
          <w:ilvl w:val="0"/>
          <w:numId w:val="32"/>
        </w:numPr>
        <w:bidi/>
        <w:ind w:left="1557" w:right="49"/>
        <w:jc w:val="both"/>
        <w:rPr>
          <w:rFonts w:ascii="Traditional Arabic" w:hAnsi="Traditional Arabic" w:cs="Traditional Arabic"/>
          <w:sz w:val="36"/>
          <w:szCs w:val="36"/>
          <w:lang w:val="id-ID"/>
        </w:rPr>
      </w:pPr>
      <w:r w:rsidRPr="00EA7486">
        <w:rPr>
          <w:rFonts w:ascii="Traditional Arabic" w:hAnsi="Traditional Arabic" w:cs="Traditional Arabic"/>
          <w:sz w:val="36"/>
          <w:szCs w:val="36"/>
          <w:rtl/>
        </w:rPr>
        <w:t>فرضية الاختبار والتفسير</w:t>
      </w:r>
    </w:p>
    <w:p w:rsidR="00F67D1B" w:rsidRDefault="004F6570" w:rsidP="009B17F8">
      <w:pPr>
        <w:pStyle w:val="BodyText"/>
        <w:numPr>
          <w:ilvl w:val="0"/>
          <w:numId w:val="33"/>
        </w:numPr>
        <w:bidi/>
        <w:ind w:left="1983" w:right="49"/>
        <w:jc w:val="both"/>
        <w:rPr>
          <w:rFonts w:ascii="Traditional Arabic" w:hAnsi="Traditional Arabic" w:cs="Traditional Arabic"/>
          <w:sz w:val="36"/>
          <w:szCs w:val="36"/>
          <w:lang w:val="id-ID"/>
        </w:rPr>
      </w:pPr>
      <w:r w:rsidRPr="00CF3DBA">
        <w:rPr>
          <w:rFonts w:ascii="Traditional Arabic" w:hAnsi="Traditional Arabic" w:cs="Traditional Arabic"/>
          <w:sz w:val="36"/>
          <w:szCs w:val="36"/>
          <w:rtl/>
        </w:rPr>
        <w:t>تحليل اختبار الفرضيات</w:t>
      </w:r>
    </w:p>
    <w:p w:rsidR="00591CBA" w:rsidRDefault="00464ED5" w:rsidP="009B17F8">
      <w:pPr>
        <w:pStyle w:val="BodyText"/>
        <w:bidi/>
        <w:ind w:left="1983" w:right="142" w:firstLine="567"/>
        <w:jc w:val="both"/>
        <w:rPr>
          <w:rFonts w:ascii="Traditional Arabic" w:hAnsi="Traditional Arabic" w:cs="Traditional Arabic"/>
          <w:sz w:val="36"/>
          <w:szCs w:val="36"/>
          <w:lang w:val="id-ID"/>
        </w:rPr>
      </w:pPr>
      <w:r w:rsidRPr="00F67D1B">
        <w:rPr>
          <w:rFonts w:ascii="Traditional Arabic" w:hAnsi="Traditional Arabic" w:cs="Traditional Arabic"/>
          <w:i/>
          <w:sz w:val="36"/>
          <w:szCs w:val="36"/>
          <w:rtl/>
          <w:lang w:val="id-ID"/>
        </w:rPr>
        <w:t>اختبر الفرضية في هذه الدراسة باستخدام اختبار</w:t>
      </w:r>
      <w:r w:rsidRPr="00F67D1B">
        <w:rPr>
          <w:rFonts w:ascii="Traditional Arabic" w:hAnsi="Traditional Arabic" w:cs="Traditional Arabic"/>
          <w:i/>
          <w:sz w:val="36"/>
          <w:szCs w:val="36"/>
          <w:lang w:val="id-ID"/>
        </w:rPr>
        <w:t xml:space="preserve"> t </w:t>
      </w:r>
      <w:r w:rsidRPr="00F67D1B">
        <w:rPr>
          <w:rFonts w:ascii="Traditional Arabic" w:hAnsi="Traditional Arabic" w:cs="Traditional Arabic"/>
          <w:i/>
          <w:sz w:val="36"/>
          <w:szCs w:val="36"/>
          <w:rtl/>
          <w:lang w:val="id-ID"/>
        </w:rPr>
        <w:t>نظرا لأن العينة المأخو</w:t>
      </w:r>
      <w:r w:rsidR="00272725">
        <w:rPr>
          <w:rFonts w:ascii="Traditional Arabic" w:hAnsi="Traditional Arabic" w:cs="Traditional Arabic"/>
          <w:i/>
          <w:sz w:val="36"/>
          <w:szCs w:val="36"/>
          <w:rtl/>
          <w:lang w:val="id-ID"/>
        </w:rPr>
        <w:t>ذة عبارة عن عينتين غير مرتبطتين</w:t>
      </w:r>
      <w:r w:rsidRPr="00F67D1B">
        <w:rPr>
          <w:rFonts w:ascii="Traditional Arabic" w:hAnsi="Traditional Arabic" w:cs="Traditional Arabic"/>
          <w:i/>
          <w:sz w:val="36"/>
          <w:szCs w:val="36"/>
          <w:rtl/>
          <w:lang w:val="id-ID"/>
        </w:rPr>
        <w:t>، يستخدم الاختبار عينة اختبار</w:t>
      </w:r>
      <w:r w:rsidRPr="00F67D1B">
        <w:rPr>
          <w:rFonts w:ascii="Traditional Arabic" w:hAnsi="Traditional Arabic" w:cs="Traditional Arabic"/>
          <w:i/>
          <w:sz w:val="36"/>
          <w:szCs w:val="36"/>
          <w:lang w:val="id-ID"/>
        </w:rPr>
        <w:t xml:space="preserve"> t </w:t>
      </w:r>
      <w:r w:rsidRPr="00F67D1B">
        <w:rPr>
          <w:rFonts w:ascii="Traditional Arabic" w:hAnsi="Traditional Arabic" w:cs="Traditional Arabic"/>
          <w:i/>
          <w:sz w:val="36"/>
          <w:szCs w:val="36"/>
          <w:rtl/>
          <w:lang w:val="id-ID"/>
        </w:rPr>
        <w:t>مستقلة. اختبار</w:t>
      </w:r>
      <w:r w:rsidRPr="00F67D1B">
        <w:rPr>
          <w:rFonts w:ascii="Traditional Arabic" w:hAnsi="Traditional Arabic" w:cs="Traditional Arabic"/>
          <w:i/>
          <w:sz w:val="36"/>
          <w:szCs w:val="36"/>
          <w:lang w:val="id-ID"/>
        </w:rPr>
        <w:t xml:space="preserve"> t </w:t>
      </w:r>
      <w:r w:rsidRPr="00F67D1B">
        <w:rPr>
          <w:rFonts w:ascii="Traditional Arabic" w:hAnsi="Traditional Arabic" w:cs="Traditional Arabic"/>
          <w:i/>
          <w:sz w:val="36"/>
          <w:szCs w:val="36"/>
          <w:rtl/>
          <w:lang w:val="id-ID"/>
        </w:rPr>
        <w:t>للعينة المستقلة هو أحد أنواع اختبار الفرضيات باستخدام اختبار</w:t>
      </w:r>
      <w:r w:rsidRPr="00F67D1B">
        <w:rPr>
          <w:rFonts w:ascii="Traditional Arabic" w:hAnsi="Traditional Arabic" w:cs="Traditional Arabic"/>
          <w:i/>
          <w:sz w:val="36"/>
          <w:szCs w:val="36"/>
          <w:lang w:val="id-ID"/>
        </w:rPr>
        <w:t xml:space="preserve">t </w:t>
      </w:r>
      <w:r w:rsidRPr="00F67D1B">
        <w:rPr>
          <w:rFonts w:ascii="Traditional Arabic" w:hAnsi="Traditional Arabic" w:cs="Traditional Arabic"/>
          <w:i/>
          <w:sz w:val="36"/>
          <w:szCs w:val="36"/>
          <w:rtl/>
          <w:lang w:val="id-ID"/>
        </w:rPr>
        <w:t xml:space="preserve">، والذي يهدف إلى تحديد ما إذا كان هناك فرق كبير في القيم المتوسطة بين مجموعتين مستقلتين (مستقلتين أو غير مرتبطتين ببعضهما البعض) وله </w:t>
      </w:r>
      <w:r w:rsidRPr="00F67D1B">
        <w:rPr>
          <w:rFonts w:ascii="Traditional Arabic" w:hAnsi="Traditional Arabic" w:cs="Traditional Arabic"/>
          <w:i/>
          <w:sz w:val="36"/>
          <w:szCs w:val="36"/>
          <w:rtl/>
          <w:lang w:val="id-ID"/>
        </w:rPr>
        <w:lastRenderedPageBreak/>
        <w:t>بيانات مقياس النسبة أو الفاصل</w:t>
      </w:r>
      <w:r w:rsidRPr="00F67D1B">
        <w:rPr>
          <w:rFonts w:ascii="Traditional Arabic" w:hAnsi="Traditional Arabic" w:cs="Traditional Arabic"/>
          <w:iCs/>
          <w:sz w:val="36"/>
          <w:szCs w:val="36"/>
          <w:lang w:val="id-ID"/>
        </w:rPr>
        <w:t>.</w:t>
      </w:r>
    </w:p>
    <w:p w:rsidR="00591CBA" w:rsidRDefault="00464ED5" w:rsidP="009B17F8">
      <w:pPr>
        <w:pStyle w:val="BodyText"/>
        <w:bidi/>
        <w:ind w:left="1983" w:right="142" w:firstLine="567"/>
        <w:jc w:val="both"/>
        <w:rPr>
          <w:rFonts w:ascii="Traditional Arabic" w:hAnsi="Traditional Arabic" w:cs="Traditional Arabic"/>
          <w:sz w:val="36"/>
          <w:szCs w:val="36"/>
          <w:lang w:val="id-ID"/>
        </w:rPr>
      </w:pPr>
      <w:r w:rsidRPr="00CF3DBA">
        <w:rPr>
          <w:rFonts w:ascii="Traditional Arabic" w:hAnsi="Traditional Arabic" w:cs="Traditional Arabic"/>
          <w:i/>
          <w:sz w:val="36"/>
          <w:szCs w:val="36"/>
          <w:rtl/>
          <w:lang w:val="id-ID"/>
        </w:rPr>
        <w:t>يقال إن مجموعتين مستقلتان (حرتان) إذا كانت قيمة العينة المختارة من مجتمع ما لا ترتبط بقيمة عينة مختارة من مجتمع آخر. يمكن بدء إجراء الجمع المستقل لعينات اختبار</w:t>
      </w:r>
      <w:r w:rsidRPr="00CF3DBA">
        <w:rPr>
          <w:rFonts w:ascii="Traditional Arabic" w:hAnsi="Traditional Arabic" w:cs="Traditional Arabic"/>
          <w:i/>
          <w:sz w:val="36"/>
          <w:szCs w:val="36"/>
          <w:lang w:val="id-ID"/>
        </w:rPr>
        <w:t xml:space="preserve"> t </w:t>
      </w:r>
      <w:r w:rsidRPr="00CF3DBA">
        <w:rPr>
          <w:rFonts w:ascii="Traditional Arabic" w:hAnsi="Traditional Arabic" w:cs="Traditional Arabic"/>
          <w:i/>
          <w:sz w:val="36"/>
          <w:szCs w:val="36"/>
          <w:rtl/>
          <w:lang w:val="id-ID"/>
        </w:rPr>
        <w:t>في اخ</w:t>
      </w:r>
      <w:r w:rsidR="00272725">
        <w:rPr>
          <w:rFonts w:ascii="Traditional Arabic" w:hAnsi="Traditional Arabic" w:cs="Traditional Arabic"/>
          <w:i/>
          <w:sz w:val="36"/>
          <w:szCs w:val="36"/>
          <w:rtl/>
          <w:lang w:val="id-ID"/>
        </w:rPr>
        <w:t>تبار الفرضيات من المرحلة الأولى</w:t>
      </w:r>
      <w:r w:rsidRPr="00CF3DBA">
        <w:rPr>
          <w:rFonts w:ascii="Traditional Arabic" w:hAnsi="Traditional Arabic" w:cs="Traditional Arabic"/>
          <w:i/>
          <w:sz w:val="36"/>
          <w:szCs w:val="36"/>
          <w:rtl/>
          <w:lang w:val="id-ID"/>
        </w:rPr>
        <w:t>، أي صياغة فرضيات إحصائية (فرضيات فارغة وفرضيات بديلة</w:t>
      </w:r>
      <w:r w:rsidRPr="00CF3DBA">
        <w:rPr>
          <w:rFonts w:ascii="Traditional Arabic" w:hAnsi="Traditional Arabic" w:cs="Traditional Arabic"/>
          <w:i/>
          <w:sz w:val="36"/>
          <w:szCs w:val="36"/>
          <w:lang w:val="id-ID"/>
        </w:rPr>
        <w:t>.</w:t>
      </w:r>
    </w:p>
    <w:p w:rsidR="00464ED5" w:rsidRPr="00591CBA" w:rsidRDefault="00464ED5" w:rsidP="009B17F8">
      <w:pPr>
        <w:pStyle w:val="BodyText"/>
        <w:bidi/>
        <w:ind w:left="1983" w:right="142" w:firstLine="567"/>
        <w:jc w:val="both"/>
        <w:rPr>
          <w:rFonts w:ascii="Traditional Arabic" w:hAnsi="Traditional Arabic" w:cs="Traditional Arabic"/>
          <w:sz w:val="36"/>
          <w:szCs w:val="36"/>
          <w:lang w:val="id-ID"/>
        </w:rPr>
      </w:pPr>
      <w:r w:rsidRPr="00CF3DBA">
        <w:rPr>
          <w:rFonts w:ascii="Traditional Arabic" w:hAnsi="Traditional Arabic" w:cs="Traditional Arabic"/>
          <w:sz w:val="36"/>
          <w:szCs w:val="36"/>
          <w:rtl/>
          <w:lang w:val="id-ID"/>
        </w:rPr>
        <w:t>وفقا ل</w:t>
      </w:r>
      <w:r w:rsidR="00D4670E">
        <w:rPr>
          <w:rFonts w:ascii="Traditional Arabic" w:hAnsi="Traditional Arabic" w:cs="Traditional Arabic"/>
          <w:sz w:val="36"/>
          <w:szCs w:val="36"/>
          <w:rtl/>
          <w:lang w:val="id-ID"/>
        </w:rPr>
        <w:t>بيلوسي وساندي</w:t>
      </w:r>
      <w:r w:rsidRPr="00CF3DBA">
        <w:rPr>
          <w:rFonts w:ascii="Traditional Arabic" w:hAnsi="Traditional Arabic" w:cs="Traditional Arabic"/>
          <w:sz w:val="36"/>
          <w:szCs w:val="36"/>
          <w:rtl/>
          <w:lang w:val="id-ID"/>
        </w:rPr>
        <w:t>، فإن الفرضية الصفرية هي بيان حول المعلمات السكانية التي ليس لها اختلاف أو تأثير أو مقارنة أو زيادة لمتغيرات الدراسة ويتم إعطاؤها الرمز</w:t>
      </w:r>
      <w:r w:rsidRPr="00CF3DBA">
        <w:rPr>
          <w:rFonts w:ascii="Traditional Arabic" w:hAnsi="Traditional Arabic" w:cs="Traditional Arabic"/>
          <w:sz w:val="36"/>
          <w:szCs w:val="36"/>
          <w:lang w:val="id-ID"/>
        </w:rPr>
        <w:t xml:space="preserve"> </w:t>
      </w:r>
      <w:r w:rsidRPr="00CF3DBA">
        <w:rPr>
          <w:rFonts w:asciiTheme="majorBidi" w:hAnsiTheme="majorBidi" w:cstheme="majorBidi"/>
          <w:sz w:val="24"/>
          <w:szCs w:val="24"/>
          <w:lang w:val="id-ID"/>
        </w:rPr>
        <w:t>H0</w:t>
      </w:r>
      <w:r w:rsidRPr="00CF3DBA">
        <w:rPr>
          <w:rFonts w:ascii="Traditional Arabic" w:hAnsi="Traditional Arabic" w:cs="Traditional Arabic"/>
          <w:sz w:val="36"/>
          <w:szCs w:val="36"/>
          <w:lang w:val="id-ID"/>
        </w:rPr>
        <w:t xml:space="preserve">. </w:t>
      </w:r>
      <w:r w:rsidRPr="00CF3DBA">
        <w:rPr>
          <w:rFonts w:ascii="Traditional Arabic" w:hAnsi="Traditional Arabic" w:cs="Traditional Arabic"/>
          <w:sz w:val="36"/>
          <w:szCs w:val="36"/>
          <w:rtl/>
          <w:lang w:val="id-ID"/>
        </w:rPr>
        <w:t>في حين أن الفرضية البديلة هي بيان المعلمات السكانية التي لها اختلافات أو تأثيرات أو زيادات أو مقارنات بمتغيرات البحث ويتم إعطاؤها رموزا</w:t>
      </w:r>
      <w:r w:rsidRPr="00CF3DBA">
        <w:rPr>
          <w:rFonts w:ascii="Traditional Arabic" w:hAnsi="Traditional Arabic" w:cs="Traditional Arabic"/>
          <w:sz w:val="36"/>
          <w:szCs w:val="36"/>
          <w:lang w:val="id-ID"/>
        </w:rPr>
        <w:t xml:space="preserve">. </w:t>
      </w:r>
      <w:r w:rsidRPr="00CF3DBA">
        <w:rPr>
          <w:rFonts w:asciiTheme="majorBidi" w:hAnsiTheme="majorBidi" w:cstheme="majorBidi"/>
          <w:sz w:val="24"/>
          <w:szCs w:val="24"/>
          <w:lang w:val="id-ID"/>
        </w:rPr>
        <w:t>H1</w:t>
      </w:r>
      <w:r w:rsidRPr="00CF3DBA">
        <w:rPr>
          <w:rFonts w:ascii="Traditional Arabic" w:hAnsi="Traditional Arabic" w:cs="Traditional Arabic"/>
          <w:sz w:val="36"/>
          <w:szCs w:val="36"/>
          <w:lang w:val="id-ID"/>
        </w:rPr>
        <w:t xml:space="preserve">  </w:t>
      </w:r>
      <w:r w:rsidRPr="00CF3DBA">
        <w:rPr>
          <w:rFonts w:ascii="Traditional Arabic" w:hAnsi="Traditional Arabic" w:cs="Traditional Arabic"/>
          <w:sz w:val="36"/>
          <w:szCs w:val="36"/>
          <w:rtl/>
          <w:lang w:val="id-ID"/>
        </w:rPr>
        <w:t>فيما يلي خطوات الاختبار باستخدام</w:t>
      </w:r>
      <w:r w:rsidRPr="00CF3DBA">
        <w:rPr>
          <w:rFonts w:ascii="Traditional Arabic" w:hAnsi="Traditional Arabic" w:cs="Traditional Arabic"/>
          <w:sz w:val="36"/>
          <w:szCs w:val="36"/>
          <w:lang w:val="id-ID"/>
        </w:rPr>
        <w:t>:</w:t>
      </w:r>
      <w:r w:rsidRPr="00464ED5">
        <w:rPr>
          <w:rFonts w:asciiTheme="majorBidi" w:hAnsiTheme="majorBidi" w:cstheme="majorBidi"/>
          <w:sz w:val="24"/>
          <w:szCs w:val="24"/>
          <w:lang w:val="id-ID"/>
        </w:rPr>
        <w:t xml:space="preserve"> t-test</w:t>
      </w:r>
      <w:r>
        <w:rPr>
          <w:rFonts w:asciiTheme="majorBidi" w:hAnsiTheme="majorBidi" w:cstheme="majorBidi"/>
          <w:sz w:val="24"/>
          <w:szCs w:val="24"/>
          <w:lang w:val="id-ID"/>
        </w:rPr>
        <w:t xml:space="preserve"> </w:t>
      </w:r>
    </w:p>
    <w:p w:rsidR="00CF3DBA" w:rsidRPr="00CF3DBA" w:rsidRDefault="00CF3DBA" w:rsidP="009B17F8">
      <w:pPr>
        <w:pStyle w:val="BodyText"/>
        <w:numPr>
          <w:ilvl w:val="0"/>
          <w:numId w:val="34"/>
        </w:numPr>
        <w:bidi/>
        <w:ind w:left="2550" w:right="142"/>
        <w:jc w:val="both"/>
        <w:rPr>
          <w:rFonts w:ascii="Traditional Arabic" w:hAnsi="Traditional Arabic" w:cs="Traditional Arabic"/>
          <w:i/>
          <w:sz w:val="36"/>
          <w:szCs w:val="36"/>
          <w:lang w:val="id-ID"/>
        </w:rPr>
      </w:pPr>
      <w:r w:rsidRPr="00CF3DBA">
        <w:rPr>
          <w:rFonts w:ascii="Traditional Arabic" w:hAnsi="Traditional Arabic" w:cs="Traditional Arabic"/>
          <w:sz w:val="36"/>
          <w:szCs w:val="36"/>
          <w:rtl/>
        </w:rPr>
        <w:t>تحديد الفرضية</w:t>
      </w:r>
    </w:p>
    <w:p w:rsidR="00CF3DBA" w:rsidRDefault="00CF3DBA" w:rsidP="009B17F8">
      <w:pPr>
        <w:pStyle w:val="BodyText"/>
        <w:bidi/>
        <w:spacing w:before="107"/>
        <w:ind w:left="3418" w:right="142" w:hanging="1631"/>
        <w:jc w:val="both"/>
        <w:rPr>
          <w:rFonts w:ascii="Traditional Arabic" w:hAnsi="Traditional Arabic" w:cs="Traditional Arabic"/>
          <w:sz w:val="36"/>
          <w:szCs w:val="36"/>
          <w:lang w:val="id-ID"/>
        </w:rPr>
      </w:pPr>
      <w:r>
        <w:rPr>
          <w:rFonts w:ascii="Cambria Math" w:eastAsia="Cambria Math" w:hAnsi="Cambria Math" w:cs="Cambria Math"/>
          <w:sz w:val="24"/>
          <w:szCs w:val="24"/>
          <w:lang w:val="id-ID"/>
        </w:rPr>
        <w:t xml:space="preserve">= </w:t>
      </w:r>
      <w:r w:rsidRPr="00CF3DBA">
        <w:rPr>
          <w:rFonts w:ascii="Cambria Math" w:eastAsia="Cambria Math" w:hAnsi="Cambria Math" w:cs="Cambria Math"/>
          <w:sz w:val="24"/>
          <w:szCs w:val="24"/>
        </w:rPr>
        <w:t>𝐻</w:t>
      </w:r>
      <w:r w:rsidRPr="00CF3DBA">
        <w:rPr>
          <w:rFonts w:ascii="Cambria Math" w:eastAsia="Cambria Math" w:hAnsi="Cambria Math" w:cstheme="majorBidi"/>
          <w:position w:val="-3"/>
          <w:sz w:val="24"/>
          <w:szCs w:val="24"/>
        </w:rPr>
        <w:t>0</w:t>
      </w:r>
      <w:r w:rsidRPr="00CF3DBA">
        <w:rPr>
          <w:rFonts w:ascii="Cambria Math" w:eastAsia="Cambria Math" w:hAnsi="Cambria Math" w:cstheme="majorBidi"/>
          <w:sz w:val="24"/>
          <w:szCs w:val="24"/>
        </w:rPr>
        <w:t>:</w:t>
      </w:r>
      <w:r w:rsidRPr="00CF3DBA">
        <w:rPr>
          <w:rFonts w:ascii="Cambria Math" w:eastAsia="Cambria Math" w:hAnsi="Cambria Math" w:cstheme="majorBidi"/>
          <w:spacing w:val="-8"/>
          <w:sz w:val="24"/>
          <w:szCs w:val="24"/>
        </w:rPr>
        <w:t xml:space="preserve"> </w:t>
      </w:r>
      <w:r w:rsidRPr="00CF3DBA">
        <w:rPr>
          <w:rFonts w:ascii="Cambria Math" w:eastAsia="Cambria Math" w:hAnsi="Cambria Math" w:cs="Cambria Math"/>
          <w:sz w:val="24"/>
          <w:szCs w:val="24"/>
        </w:rPr>
        <w:t>𝜇</w:t>
      </w:r>
      <w:r w:rsidRPr="00CF3DBA">
        <w:rPr>
          <w:rFonts w:ascii="Cambria Math" w:eastAsia="Cambria Math" w:hAnsi="Cambria Math" w:cstheme="majorBidi"/>
          <w:position w:val="-3"/>
          <w:sz w:val="24"/>
          <w:szCs w:val="24"/>
        </w:rPr>
        <w:t>1</w:t>
      </w:r>
      <w:r w:rsidRPr="00CF3DBA">
        <w:rPr>
          <w:rFonts w:ascii="Cambria Math" w:eastAsia="Cambria Math" w:hAnsi="Cambria Math" w:cstheme="majorBidi"/>
          <w:spacing w:val="32"/>
          <w:position w:val="-3"/>
          <w:sz w:val="24"/>
          <w:szCs w:val="24"/>
        </w:rPr>
        <w:t xml:space="preserve"> </w:t>
      </w:r>
      <w:r w:rsidRPr="00CF3DBA">
        <w:rPr>
          <w:rFonts w:ascii="Cambria Math" w:eastAsia="Cambria Math" w:hAnsi="Cambria Math" w:cstheme="majorBidi"/>
          <w:sz w:val="24"/>
          <w:szCs w:val="24"/>
        </w:rPr>
        <w:t>≤</w:t>
      </w:r>
      <w:r w:rsidRPr="00CF3DBA">
        <w:rPr>
          <w:rFonts w:ascii="Cambria Math" w:eastAsia="Cambria Math" w:hAnsi="Cambria Math" w:cstheme="majorBidi"/>
          <w:spacing w:val="13"/>
          <w:sz w:val="24"/>
          <w:szCs w:val="24"/>
        </w:rPr>
        <w:t xml:space="preserve"> </w:t>
      </w:r>
      <w:r w:rsidRPr="00CF3DBA">
        <w:rPr>
          <w:rFonts w:ascii="Cambria Math" w:eastAsia="Cambria Math" w:hAnsi="Cambria Math" w:cs="Cambria Math"/>
          <w:sz w:val="24"/>
          <w:szCs w:val="24"/>
        </w:rPr>
        <w:t>𝜇</w:t>
      </w:r>
      <w:r w:rsidRPr="00CF3DBA">
        <w:rPr>
          <w:rFonts w:ascii="Cambria Math" w:eastAsia="Cambria Math" w:hAnsi="Cambria Math" w:cstheme="majorBidi"/>
          <w:position w:val="-3"/>
          <w:sz w:val="24"/>
          <w:szCs w:val="24"/>
        </w:rPr>
        <w:t>2</w:t>
      </w:r>
      <w:r w:rsidRPr="00CF3DBA">
        <w:rPr>
          <w:rFonts w:hint="eastAsia"/>
          <w:color w:val="FF0000"/>
          <w:sz w:val="24"/>
          <w:szCs w:val="24"/>
          <w:rtl/>
        </w:rPr>
        <w:t xml:space="preserve"> </w:t>
      </w:r>
      <w:r w:rsidRPr="00CF3DBA">
        <w:rPr>
          <w:rFonts w:ascii="Traditional Arabic" w:hAnsi="Traditional Arabic" w:cs="Traditional Arabic"/>
          <w:sz w:val="36"/>
          <w:szCs w:val="36"/>
          <w:rtl/>
          <w:lang w:val="id-ID"/>
        </w:rPr>
        <w:t>لا يوجد تأثير لطريقة الخرائط الذهنية على إتقان مفردات عربية من الدرجة الثامنة</w:t>
      </w:r>
      <w:r w:rsidRPr="00CF3DBA">
        <w:rPr>
          <w:rFonts w:ascii="Traditional Arabic" w:hAnsi="Traditional Arabic" w:cs="Traditional Arabic"/>
          <w:sz w:val="36"/>
          <w:szCs w:val="36"/>
          <w:lang w:val="id-ID"/>
        </w:rPr>
        <w:t xml:space="preserve"> </w:t>
      </w:r>
      <w:r w:rsidRPr="00CF3DBA">
        <w:rPr>
          <w:rFonts w:ascii="Traditional Arabic" w:hAnsi="Traditional Arabic" w:cs="Traditional Arabic"/>
          <w:noProof/>
          <w:sz w:val="36"/>
          <w:szCs w:val="36"/>
          <w:rtl/>
        </w:rPr>
        <w:t>المدرسة المتوسطة</w:t>
      </w:r>
      <w:r w:rsidRPr="00CF3DBA">
        <w:rPr>
          <w:rFonts w:ascii="Traditional Arabic" w:hAnsi="Traditional Arabic" w:cs="Traditional Arabic"/>
          <w:b/>
          <w:bCs/>
          <w:noProof/>
          <w:sz w:val="36"/>
          <w:szCs w:val="36"/>
          <w:lang w:val="id-ID"/>
        </w:rPr>
        <w:t xml:space="preserve"> </w:t>
      </w:r>
      <w:r w:rsidRPr="00CF3DBA">
        <w:rPr>
          <w:rFonts w:ascii="Traditional Arabic" w:hAnsi="Traditional Arabic" w:cs="Traditional Arabic"/>
          <w:sz w:val="36"/>
          <w:szCs w:val="36"/>
          <w:rtl/>
          <w:lang w:val="id-ID"/>
        </w:rPr>
        <w:t>مفتاح العلوم كرادينان</w:t>
      </w:r>
    </w:p>
    <w:p w:rsidR="00CF3DBA" w:rsidRDefault="00CF3DBA" w:rsidP="009B17F8">
      <w:pPr>
        <w:pStyle w:val="BodyText"/>
        <w:bidi/>
        <w:spacing w:before="107"/>
        <w:ind w:left="3418" w:right="142" w:hanging="1631"/>
        <w:jc w:val="both"/>
        <w:rPr>
          <w:rFonts w:ascii="Traditional Arabic" w:hAnsi="Traditional Arabic" w:cs="Traditional Arabic"/>
          <w:noProof/>
          <w:sz w:val="36"/>
          <w:szCs w:val="36"/>
          <w:lang w:val="id-ID"/>
        </w:rPr>
      </w:pPr>
      <w:r>
        <w:rPr>
          <w:rFonts w:ascii="Cambria Math" w:eastAsia="Cambria Math"/>
          <w:sz w:val="24"/>
          <w:szCs w:val="24"/>
          <w:lang w:val="id-ID"/>
        </w:rPr>
        <w:t xml:space="preserve">= </w:t>
      </w:r>
      <w:r w:rsidRPr="00CF3DBA">
        <w:rPr>
          <w:rFonts w:ascii="Cambria Math" w:eastAsia="Cambria Math"/>
          <w:sz w:val="24"/>
          <w:szCs w:val="24"/>
        </w:rPr>
        <w:t>𝐻</w:t>
      </w:r>
      <w:r w:rsidRPr="00CF3DBA">
        <w:rPr>
          <w:rFonts w:ascii="Cambria Math" w:eastAsia="Cambria Math"/>
          <w:sz w:val="24"/>
          <w:szCs w:val="24"/>
          <w:vertAlign w:val="subscript"/>
        </w:rPr>
        <w:t>1</w:t>
      </w:r>
      <w:r w:rsidRPr="00CF3DBA">
        <w:rPr>
          <w:rFonts w:ascii="Cambria Math" w:eastAsia="Cambria Math"/>
          <w:sz w:val="24"/>
          <w:szCs w:val="24"/>
        </w:rPr>
        <w:t>: 𝜇</w:t>
      </w:r>
      <w:r w:rsidRPr="00CF3DBA">
        <w:rPr>
          <w:rFonts w:ascii="Cambria Math" w:eastAsia="Cambria Math"/>
          <w:sz w:val="24"/>
          <w:szCs w:val="24"/>
          <w:vertAlign w:val="subscript"/>
        </w:rPr>
        <w:t>1</w:t>
      </w:r>
      <w:r w:rsidRPr="00CF3DBA">
        <w:rPr>
          <w:rFonts w:ascii="Cambria Math" w:eastAsia="Cambria Math"/>
          <w:sz w:val="24"/>
          <w:szCs w:val="24"/>
        </w:rPr>
        <w:t xml:space="preserve"> &gt; 𝜇</w:t>
      </w:r>
      <w:r w:rsidRPr="00CF3DBA">
        <w:rPr>
          <w:rFonts w:ascii="Cambria Math" w:eastAsia="Cambria Math"/>
          <w:sz w:val="24"/>
          <w:szCs w:val="24"/>
          <w:vertAlign w:val="subscript"/>
        </w:rPr>
        <w:t>2</w:t>
      </w:r>
      <w:r w:rsidRPr="00CF3DBA">
        <w:rPr>
          <w:rFonts w:hint="eastAsia"/>
          <w:noProof/>
          <w:color w:val="FF0000"/>
          <w:sz w:val="24"/>
          <w:szCs w:val="24"/>
          <w:rtl/>
        </w:rPr>
        <w:t xml:space="preserve"> </w:t>
      </w:r>
      <w:r w:rsidRPr="00CF3DBA">
        <w:rPr>
          <w:rFonts w:ascii="Traditional Arabic" w:hAnsi="Traditional Arabic" w:cs="Traditional Arabic"/>
          <w:noProof/>
          <w:sz w:val="36"/>
          <w:szCs w:val="36"/>
          <w:rtl/>
          <w:lang w:val="id-ID"/>
        </w:rPr>
        <w:t>هناك تأثير لطريقة الخرائط الذهنية على إتقان المفردات العربية من الدرجة الثامنة</w:t>
      </w:r>
      <w:r w:rsidRPr="00CF3DBA">
        <w:rPr>
          <w:rFonts w:ascii="Traditional Arabic" w:hAnsi="Traditional Arabic" w:cs="Traditional Arabic"/>
          <w:noProof/>
          <w:sz w:val="36"/>
          <w:szCs w:val="36"/>
          <w:lang w:val="id-ID"/>
        </w:rPr>
        <w:t xml:space="preserve"> </w:t>
      </w:r>
      <w:r w:rsidRPr="00CF3DBA">
        <w:rPr>
          <w:rFonts w:ascii="Traditional Arabic" w:hAnsi="Traditional Arabic" w:cs="Traditional Arabic"/>
          <w:noProof/>
          <w:sz w:val="36"/>
          <w:szCs w:val="36"/>
          <w:rtl/>
        </w:rPr>
        <w:t>المدرسة المتوسطة</w:t>
      </w:r>
      <w:r w:rsidRPr="00CF3DBA">
        <w:rPr>
          <w:rFonts w:ascii="Traditional Arabic" w:hAnsi="Traditional Arabic" w:cs="Traditional Arabic"/>
          <w:b/>
          <w:bCs/>
          <w:noProof/>
          <w:sz w:val="36"/>
          <w:szCs w:val="36"/>
          <w:rtl/>
        </w:rPr>
        <w:t xml:space="preserve"> </w:t>
      </w:r>
      <w:r w:rsidRPr="00CF3DBA">
        <w:rPr>
          <w:rFonts w:ascii="Traditional Arabic" w:hAnsi="Traditional Arabic" w:cs="Traditional Arabic"/>
          <w:noProof/>
          <w:sz w:val="36"/>
          <w:szCs w:val="36"/>
          <w:rtl/>
          <w:lang w:val="id-ID"/>
        </w:rPr>
        <w:t>مفتاح العلوم كرادينان</w:t>
      </w:r>
    </w:p>
    <w:p w:rsidR="00CF3DBA" w:rsidRDefault="00CF3DBA" w:rsidP="009B17F8">
      <w:pPr>
        <w:pStyle w:val="BodyText"/>
        <w:numPr>
          <w:ilvl w:val="0"/>
          <w:numId w:val="35"/>
        </w:numPr>
        <w:bidi/>
        <w:spacing w:before="107"/>
        <w:ind w:left="2550" w:right="49"/>
        <w:rPr>
          <w:rFonts w:ascii="Traditional Arabic" w:hAnsi="Traditional Arabic" w:cs="Traditional Arabic"/>
          <w:noProof/>
          <w:sz w:val="36"/>
          <w:szCs w:val="36"/>
          <w:lang w:val="id-ID"/>
        </w:rPr>
      </w:pPr>
      <w:r w:rsidRPr="00CF3DBA">
        <w:rPr>
          <w:rFonts w:ascii="Traditional Arabic" w:hAnsi="Traditional Arabic" w:cs="Traditional Arabic"/>
          <w:noProof/>
          <w:sz w:val="36"/>
          <w:szCs w:val="36"/>
          <w:rtl/>
          <w:lang w:val="id-ID"/>
        </w:rPr>
        <w:t>قم بإجراء العمليات الحسابية باستخدام اختبار</w:t>
      </w:r>
      <w:r w:rsidRPr="00CF3DBA">
        <w:rPr>
          <w:rFonts w:ascii="Traditional Arabic" w:hAnsi="Traditional Arabic" w:cs="Traditional Arabic"/>
          <w:noProof/>
          <w:sz w:val="36"/>
          <w:szCs w:val="36"/>
          <w:lang w:val="id-ID"/>
        </w:rPr>
        <w:t xml:space="preserve"> </w:t>
      </w:r>
      <w:r>
        <w:rPr>
          <w:rFonts w:ascii="Traditional Arabic" w:hAnsi="Traditional Arabic" w:cs="Traditional Arabic"/>
          <w:noProof/>
          <w:sz w:val="36"/>
          <w:szCs w:val="36"/>
          <w:lang w:val="id-ID"/>
        </w:rPr>
        <w:t>.</w:t>
      </w:r>
      <w:r w:rsidR="00272725" w:rsidRPr="00272725">
        <w:rPr>
          <w:rFonts w:ascii="Traditional Arabic" w:hAnsi="Traditional Arabic" w:cs="Traditional Arabic"/>
          <w:color w:val="000000" w:themeColor="text1"/>
          <w:sz w:val="36"/>
          <w:szCs w:val="36"/>
        </w:rPr>
        <w:t xml:space="preserve"> </w:t>
      </w:r>
      <w:r w:rsidR="00272725" w:rsidRPr="00A54436">
        <w:rPr>
          <w:rFonts w:ascii="Traditional Arabic" w:hAnsi="Traditional Arabic" w:cs="Traditional Arabic"/>
          <w:color w:val="000000" w:themeColor="text1"/>
          <w:sz w:val="36"/>
          <w:szCs w:val="36"/>
        </w:rPr>
        <w:t>t</w:t>
      </w:r>
      <w:r w:rsidRPr="00CF3DBA">
        <w:rPr>
          <w:rFonts w:ascii="Traditional Arabic" w:hAnsi="Traditional Arabic" w:cs="Traditional Arabic"/>
          <w:noProof/>
          <w:sz w:val="36"/>
          <w:szCs w:val="36"/>
          <w:lang w:val="id-ID"/>
        </w:rPr>
        <w:t xml:space="preserve"> </w:t>
      </w:r>
      <w:r w:rsidRPr="00CF3DBA">
        <w:rPr>
          <w:rFonts w:ascii="Traditional Arabic" w:hAnsi="Traditional Arabic" w:cs="Traditional Arabic"/>
          <w:noProof/>
          <w:sz w:val="36"/>
          <w:szCs w:val="36"/>
          <w:rtl/>
          <w:lang w:val="id-ID"/>
        </w:rPr>
        <w:t>الصيغة المستخدمة هي</w:t>
      </w:r>
    </w:p>
    <w:p w:rsidR="00CF3DBA" w:rsidRPr="00CF3DBA" w:rsidRDefault="00CF3DBA" w:rsidP="009B17F8">
      <w:pPr>
        <w:pStyle w:val="BodyText"/>
        <w:bidi/>
        <w:spacing w:before="107"/>
        <w:ind w:left="2550" w:right="49"/>
        <w:rPr>
          <w:rFonts w:ascii="Traditional Arabic" w:hAnsi="Traditional Arabic" w:cs="Traditional Arabic"/>
          <w:noProof/>
          <w:sz w:val="36"/>
          <w:szCs w:val="36"/>
          <w:lang w:val="id-ID"/>
        </w:rPr>
      </w:pPr>
      <w:r w:rsidRPr="00460E53">
        <w:rPr>
          <w:rFonts w:ascii="Cambria Math" w:eastAsia="Cambria Math" w:hAnsi="Cambria Math"/>
          <w:sz w:val="24"/>
          <w:szCs w:val="24"/>
        </w:rPr>
        <w:t>𝑡</w:t>
      </w:r>
      <w:r w:rsidRPr="00460E53">
        <w:rPr>
          <w:rFonts w:ascii="Cambria Math" w:eastAsia="Cambria Math" w:hAnsi="Cambria Math"/>
          <w:spacing w:val="9"/>
          <w:sz w:val="24"/>
          <w:szCs w:val="24"/>
        </w:rPr>
        <w:t xml:space="preserve"> </w:t>
      </w:r>
      <w:r w:rsidRPr="00460E53">
        <w:rPr>
          <w:rFonts w:ascii="Cambria Math" w:eastAsia="Cambria Math" w:hAnsi="Cambria Math"/>
          <w:sz w:val="24"/>
          <w:szCs w:val="24"/>
        </w:rPr>
        <w:t>−</w:t>
      </w:r>
      <w:r w:rsidRPr="00460E53">
        <w:rPr>
          <w:rFonts w:ascii="Cambria Math" w:eastAsia="Cambria Math" w:hAnsi="Cambria Math"/>
          <w:spacing w:val="4"/>
          <w:sz w:val="24"/>
          <w:szCs w:val="24"/>
        </w:rPr>
        <w:t xml:space="preserve"> </w:t>
      </w:r>
      <w:r w:rsidRPr="00460E53">
        <w:rPr>
          <w:rFonts w:ascii="Cambria Math" w:eastAsia="Cambria Math" w:hAnsi="Cambria Math"/>
          <w:sz w:val="24"/>
          <w:szCs w:val="24"/>
        </w:rPr>
        <w:t>𝑡𝑒𝑠𝑡</w:t>
      </w:r>
      <w:r w:rsidRPr="00460E53">
        <w:rPr>
          <w:rFonts w:ascii="Cambria Math" w:eastAsia="Cambria Math" w:hAnsi="Cambria Math"/>
          <w:spacing w:val="18"/>
          <w:sz w:val="24"/>
          <w:szCs w:val="24"/>
        </w:rPr>
        <w:t xml:space="preserve"> </w:t>
      </w:r>
      <w:r w:rsidRPr="00460E53">
        <w:rPr>
          <w:rFonts w:ascii="Cambria Math" w:eastAsia="Cambria Math" w:hAnsi="Cambria Math"/>
          <w:sz w:val="24"/>
          <w:szCs w:val="24"/>
        </w:rPr>
        <w:t>=</w:t>
      </w:r>
      <w:r>
        <w:rPr>
          <w:rFonts w:ascii="Cambria Math" w:eastAsia="Cambria Math" w:hAnsi="Cambria Math"/>
          <w:sz w:val="24"/>
          <w:szCs w:val="24"/>
          <w:lang w:val="id-ID"/>
        </w:rPr>
        <w:t xml:space="preserve"> </w:t>
      </w:r>
      <m:oMath>
        <m:f>
          <m:fPr>
            <m:ctrlPr>
              <w:rPr>
                <w:rFonts w:ascii="Cambria Math" w:eastAsia="Cambria Math" w:hAnsi="Cambria Math"/>
                <w:i/>
                <w:sz w:val="24"/>
                <w:szCs w:val="24"/>
                <w:lang w:val="id-ID"/>
              </w:rPr>
            </m:ctrlPr>
          </m:fPr>
          <m:num>
            <m:sSub>
              <m:sSubPr>
                <m:ctrlPr>
                  <w:rPr>
                    <w:rFonts w:ascii="Cambria Math" w:eastAsia="Cambria Math" w:hAnsi="Cambria Math"/>
                    <w:i/>
                    <w:sz w:val="24"/>
                    <w:szCs w:val="24"/>
                    <w:lang w:val="id-ID"/>
                  </w:rPr>
                </m:ctrlPr>
              </m:sSubPr>
              <m:e>
                <m:r>
                  <w:rPr>
                    <w:rFonts w:ascii="Cambria Math" w:eastAsia="Cambria Math" w:hAnsi="Cambria Math"/>
                    <w:sz w:val="24"/>
                    <w:szCs w:val="24"/>
                    <w:lang w:val="id-ID"/>
                  </w:rPr>
                  <m:t>x</m:t>
                </m:r>
              </m:e>
              <m:sub>
                <m:r>
                  <w:rPr>
                    <w:rFonts w:ascii="Cambria Math" w:eastAsia="Cambria Math" w:hAnsi="Cambria Math"/>
                    <w:sz w:val="24"/>
                    <w:szCs w:val="24"/>
                    <w:lang w:val="id-ID"/>
                  </w:rPr>
                  <m:t>1</m:t>
                </m:r>
              </m:sub>
            </m:sSub>
            <m:r>
              <w:rPr>
                <w:rFonts w:ascii="Cambria Math" w:eastAsia="Cambria Math" w:hAnsi="Cambria Math"/>
                <w:sz w:val="24"/>
                <w:szCs w:val="24"/>
                <w:lang w:val="id-ID"/>
              </w:rPr>
              <m:t xml:space="preserve">- </m:t>
            </m:r>
            <m:sSub>
              <m:sSubPr>
                <m:ctrlPr>
                  <w:rPr>
                    <w:rFonts w:ascii="Cambria Math" w:eastAsia="Cambria Math" w:hAnsi="Cambria Math"/>
                    <w:i/>
                    <w:sz w:val="24"/>
                    <w:szCs w:val="24"/>
                    <w:lang w:val="id-ID"/>
                  </w:rPr>
                </m:ctrlPr>
              </m:sSubPr>
              <m:e>
                <m:r>
                  <w:rPr>
                    <w:rFonts w:ascii="Cambria Math" w:eastAsia="Cambria Math" w:hAnsi="Cambria Math"/>
                    <w:sz w:val="24"/>
                    <w:szCs w:val="24"/>
                    <w:lang w:val="id-ID"/>
                  </w:rPr>
                  <m:t>x</m:t>
                </m:r>
              </m:e>
              <m:sub>
                <m:r>
                  <w:rPr>
                    <w:rFonts w:ascii="Cambria Math" w:eastAsia="Cambria Math" w:hAnsi="Cambria Math"/>
                    <w:sz w:val="24"/>
                    <w:szCs w:val="24"/>
                    <w:lang w:val="id-ID"/>
                  </w:rPr>
                  <m:t>2</m:t>
                </m:r>
              </m:sub>
            </m:sSub>
          </m:num>
          <m:den>
            <m:d>
              <m:dPr>
                <m:ctrlPr>
                  <w:rPr>
                    <w:rFonts w:ascii="Cambria Math" w:eastAsia="Cambria Math" w:hAnsi="Cambria Math"/>
                    <w:i/>
                    <w:sz w:val="24"/>
                    <w:szCs w:val="24"/>
                    <w:lang w:val="id-ID"/>
                  </w:rPr>
                </m:ctrlPr>
              </m:dPr>
              <m:e>
                <m:f>
                  <m:fPr>
                    <m:ctrlPr>
                      <w:rPr>
                        <w:rFonts w:ascii="Cambria Math" w:eastAsia="Cambria Math" w:hAnsi="Cambria Math"/>
                        <w:i/>
                        <w:sz w:val="24"/>
                        <w:szCs w:val="24"/>
                        <w:lang w:val="id-ID"/>
                      </w:rPr>
                    </m:ctrlPr>
                  </m:fPr>
                  <m:num>
                    <m:r>
                      <w:rPr>
                        <w:rFonts w:ascii="Cambria Math" w:eastAsia="Cambria Math" w:hAnsi="Cambria Math"/>
                        <w:sz w:val="24"/>
                        <w:szCs w:val="24"/>
                        <w:lang w:val="id-ID"/>
                      </w:rPr>
                      <m:t>SD</m:t>
                    </m:r>
                    <m:sSup>
                      <m:sSupPr>
                        <m:ctrlPr>
                          <w:rPr>
                            <w:rFonts w:ascii="Cambria Math" w:eastAsia="Cambria Math" w:hAnsi="Cambria Math"/>
                            <w:i/>
                            <w:sz w:val="24"/>
                            <w:szCs w:val="24"/>
                            <w:lang w:val="id-ID"/>
                          </w:rPr>
                        </m:ctrlPr>
                      </m:sSupPr>
                      <m:e>
                        <m:r>
                          <w:rPr>
                            <w:rFonts w:ascii="Cambria Math" w:eastAsia="Cambria Math" w:hAnsi="Cambria Math"/>
                            <w:sz w:val="24"/>
                            <w:szCs w:val="24"/>
                            <w:lang w:val="id-ID"/>
                          </w:rPr>
                          <m:t>1</m:t>
                        </m:r>
                      </m:e>
                      <m:sup>
                        <m:r>
                          <w:rPr>
                            <w:rFonts w:ascii="Cambria Math" w:eastAsia="Cambria Math" w:hAnsi="Cambria Math"/>
                            <w:sz w:val="24"/>
                            <w:szCs w:val="24"/>
                            <w:lang w:val="id-ID"/>
                          </w:rPr>
                          <m:t>2</m:t>
                        </m:r>
                      </m:sup>
                    </m:sSup>
                  </m:num>
                  <m:den>
                    <m:sSub>
                      <m:sSubPr>
                        <m:ctrlPr>
                          <w:rPr>
                            <w:rFonts w:ascii="Cambria Math" w:eastAsia="Cambria Math" w:hAnsi="Cambria Math"/>
                            <w:i/>
                            <w:sz w:val="24"/>
                            <w:szCs w:val="24"/>
                            <w:lang w:val="id-ID"/>
                          </w:rPr>
                        </m:ctrlPr>
                      </m:sSubPr>
                      <m:e>
                        <m:r>
                          <w:rPr>
                            <w:rFonts w:ascii="Cambria Math" w:eastAsia="Cambria Math" w:hAnsi="Cambria Math"/>
                            <w:sz w:val="24"/>
                            <w:szCs w:val="24"/>
                            <w:lang w:val="id-ID"/>
                          </w:rPr>
                          <m:t>N</m:t>
                        </m:r>
                      </m:e>
                      <m:sub>
                        <m:r>
                          <w:rPr>
                            <w:rFonts w:ascii="Cambria Math" w:eastAsia="Cambria Math" w:hAnsi="Cambria Math"/>
                            <w:sz w:val="24"/>
                            <w:szCs w:val="24"/>
                            <w:lang w:val="id-ID"/>
                          </w:rPr>
                          <m:t>1</m:t>
                        </m:r>
                      </m:sub>
                    </m:sSub>
                    <m:r>
                      <w:rPr>
                        <w:rFonts w:ascii="Cambria Math" w:eastAsia="Cambria Math" w:hAnsi="Cambria Math"/>
                        <w:sz w:val="24"/>
                        <w:szCs w:val="24"/>
                        <w:lang w:val="id-ID"/>
                      </w:rPr>
                      <m:t>-1</m:t>
                    </m:r>
                  </m:den>
                </m:f>
              </m:e>
            </m:d>
            <m:r>
              <w:rPr>
                <w:rFonts w:ascii="Cambria Math" w:eastAsia="Cambria Math" w:hAnsi="Cambria Math"/>
                <w:sz w:val="24"/>
                <w:szCs w:val="24"/>
                <w:lang w:val="id-ID"/>
              </w:rPr>
              <m:t>+(</m:t>
            </m:r>
            <m:f>
              <m:fPr>
                <m:ctrlPr>
                  <w:rPr>
                    <w:rFonts w:ascii="Cambria Math" w:eastAsia="Cambria Math" w:hAnsi="Cambria Math"/>
                    <w:i/>
                    <w:sz w:val="24"/>
                    <w:szCs w:val="24"/>
                    <w:lang w:val="id-ID"/>
                  </w:rPr>
                </m:ctrlPr>
              </m:fPr>
              <m:num>
                <m:r>
                  <w:rPr>
                    <w:rFonts w:ascii="Cambria Math" w:eastAsia="Cambria Math" w:hAnsi="Cambria Math"/>
                    <w:sz w:val="24"/>
                    <w:szCs w:val="24"/>
                    <w:lang w:val="id-ID"/>
                  </w:rPr>
                  <m:t>SD</m:t>
                </m:r>
                <m:sSup>
                  <m:sSupPr>
                    <m:ctrlPr>
                      <w:rPr>
                        <w:rFonts w:ascii="Cambria Math" w:eastAsia="Cambria Math" w:hAnsi="Cambria Math"/>
                        <w:i/>
                        <w:sz w:val="24"/>
                        <w:szCs w:val="24"/>
                        <w:lang w:val="id-ID"/>
                      </w:rPr>
                    </m:ctrlPr>
                  </m:sSupPr>
                  <m:e>
                    <m:r>
                      <w:rPr>
                        <w:rFonts w:ascii="Cambria Math" w:eastAsia="Cambria Math" w:hAnsi="Cambria Math"/>
                        <w:sz w:val="24"/>
                        <w:szCs w:val="24"/>
                        <w:lang w:val="id-ID"/>
                      </w:rPr>
                      <m:t>2</m:t>
                    </m:r>
                  </m:e>
                  <m:sup>
                    <m:r>
                      <w:rPr>
                        <w:rFonts w:ascii="Cambria Math" w:eastAsia="Cambria Math" w:hAnsi="Cambria Math"/>
                        <w:sz w:val="24"/>
                        <w:szCs w:val="24"/>
                        <w:lang w:val="id-ID"/>
                      </w:rPr>
                      <m:t>2</m:t>
                    </m:r>
                  </m:sup>
                </m:sSup>
              </m:num>
              <m:den>
                <m:sSub>
                  <m:sSubPr>
                    <m:ctrlPr>
                      <w:rPr>
                        <w:rFonts w:ascii="Cambria Math" w:eastAsia="Cambria Math" w:hAnsi="Cambria Math"/>
                        <w:i/>
                        <w:sz w:val="24"/>
                        <w:szCs w:val="24"/>
                        <w:lang w:val="id-ID"/>
                      </w:rPr>
                    </m:ctrlPr>
                  </m:sSubPr>
                  <m:e>
                    <m:r>
                      <w:rPr>
                        <w:rFonts w:ascii="Cambria Math" w:eastAsia="Cambria Math" w:hAnsi="Cambria Math"/>
                        <w:sz w:val="24"/>
                        <w:szCs w:val="24"/>
                        <w:lang w:val="id-ID"/>
                      </w:rPr>
                      <m:t>N</m:t>
                    </m:r>
                  </m:e>
                  <m:sub>
                    <m:r>
                      <w:rPr>
                        <w:rFonts w:ascii="Cambria Math" w:eastAsia="Cambria Math" w:hAnsi="Cambria Math"/>
                        <w:sz w:val="24"/>
                        <w:szCs w:val="24"/>
                        <w:lang w:val="id-ID"/>
                      </w:rPr>
                      <m:t>2</m:t>
                    </m:r>
                  </m:sub>
                </m:sSub>
                <m:r>
                  <w:rPr>
                    <w:rFonts w:ascii="Cambria Math" w:eastAsia="Cambria Math" w:hAnsi="Cambria Math"/>
                    <w:sz w:val="24"/>
                    <w:szCs w:val="24"/>
                    <w:lang w:val="id-ID"/>
                  </w:rPr>
                  <m:t>-1</m:t>
                </m:r>
              </m:den>
            </m:f>
            <m:r>
              <w:rPr>
                <w:rFonts w:ascii="Cambria Math" w:eastAsia="Cambria Math" w:hAnsi="Cambria Math"/>
                <w:sz w:val="24"/>
                <w:szCs w:val="24"/>
                <w:lang w:val="id-ID"/>
              </w:rPr>
              <m:t>)</m:t>
            </m:r>
          </m:den>
        </m:f>
      </m:oMath>
    </w:p>
    <w:p w:rsidR="00CF3DBA" w:rsidRDefault="00CF3DBA" w:rsidP="009B17F8">
      <w:pPr>
        <w:pStyle w:val="ListParagraph"/>
        <w:bidi/>
        <w:spacing w:line="240" w:lineRule="auto"/>
        <w:ind w:left="2408"/>
        <w:rPr>
          <w:rFonts w:ascii="Traditional Arabic" w:hAnsi="Traditional Arabic" w:cs="Traditional Arabic"/>
          <w:sz w:val="36"/>
          <w:szCs w:val="36"/>
        </w:rPr>
      </w:pPr>
      <w:r w:rsidRPr="00404FEE">
        <w:rPr>
          <w:rFonts w:ascii="Traditional Arabic" w:hAnsi="Traditional Arabic" w:cs="Traditional Arabic"/>
          <w:sz w:val="36"/>
          <w:szCs w:val="36"/>
          <w:rtl/>
        </w:rPr>
        <w:t>معلومات</w:t>
      </w:r>
      <w:r>
        <w:rPr>
          <w:rFonts w:ascii="Traditional Arabic" w:hAnsi="Traditional Arabic" w:cs="Traditional Arabic"/>
          <w:sz w:val="36"/>
          <w:szCs w:val="36"/>
        </w:rPr>
        <w:t xml:space="preserve"> :</w:t>
      </w:r>
    </w:p>
    <w:p w:rsidR="002476F5" w:rsidRPr="003935D9" w:rsidRDefault="002476F5" w:rsidP="009B17F8">
      <w:pPr>
        <w:pStyle w:val="BodyText"/>
        <w:bidi/>
        <w:spacing w:before="110"/>
        <w:ind w:left="2550" w:right="3506"/>
        <w:jc w:val="both"/>
        <w:rPr>
          <w:color w:val="FF0000"/>
          <w:spacing w:val="-42"/>
          <w:lang w:val="id-ID"/>
        </w:rPr>
      </w:pPr>
      <w:r w:rsidRPr="00460E53">
        <w:rPr>
          <w:noProof/>
          <w:color w:val="000000" w:themeColor="text1"/>
          <w:sz w:val="24"/>
          <w:szCs w:val="24"/>
          <w:lang w:val="id-ID"/>
        </w:rPr>
        <w:t>t</w:t>
      </w:r>
      <w:r w:rsidR="002A47A2">
        <w:rPr>
          <w:rFonts w:hint="cs"/>
          <w:color w:val="FF0000"/>
          <w:rtl/>
        </w:rPr>
        <w:t xml:space="preserve"> </w:t>
      </w:r>
      <w:r w:rsidR="002A47A2" w:rsidRPr="002A47A2">
        <w:rPr>
          <w:rFonts w:hint="cs"/>
          <w:color w:val="000000" w:themeColor="text1"/>
          <w:rtl/>
        </w:rPr>
        <w:t>=</w:t>
      </w:r>
      <w:r w:rsidR="002A47A2">
        <w:rPr>
          <w:rFonts w:hint="cs"/>
          <w:color w:val="FF0000"/>
          <w:rtl/>
        </w:rPr>
        <w:t xml:space="preserve"> </w:t>
      </w:r>
      <w:r w:rsidRPr="002476F5">
        <w:rPr>
          <w:rFonts w:ascii="Traditional Arabic" w:hAnsi="Traditional Arabic" w:cs="Traditional Arabic"/>
          <w:sz w:val="36"/>
          <w:szCs w:val="36"/>
          <w:rtl/>
          <w:lang w:val="id-ID"/>
        </w:rPr>
        <w:t>عدد أو درجة معامل المتوسط لكلا المجموعتين</w:t>
      </w:r>
    </w:p>
    <w:p w:rsidR="002476F5" w:rsidRPr="002476F5" w:rsidRDefault="002476F5" w:rsidP="009B17F8">
      <w:pPr>
        <w:pStyle w:val="BodyText"/>
        <w:bidi/>
        <w:spacing w:before="110"/>
        <w:ind w:left="2550"/>
        <w:rPr>
          <w:rFonts w:ascii="Traditional Arabic" w:hAnsi="Traditional Arabic" w:cs="Traditional Arabic"/>
          <w:sz w:val="36"/>
          <w:szCs w:val="36"/>
          <w:lang w:val="id-ID"/>
        </w:rPr>
      </w:pPr>
      <w:r w:rsidRPr="00460E53">
        <w:rPr>
          <w:color w:val="000000" w:themeColor="text1"/>
          <w:position w:val="1"/>
        </w:rPr>
        <w:t>x</w:t>
      </w:r>
      <w:r w:rsidRPr="00460E53">
        <w:rPr>
          <w:color w:val="000000" w:themeColor="text1"/>
          <w:sz w:val="12"/>
        </w:rPr>
        <w:t>1</w:t>
      </w:r>
      <w:r w:rsidRPr="002476F5">
        <w:rPr>
          <w:rFonts w:hint="eastAsia"/>
          <w:color w:val="FF0000"/>
          <w:rtl/>
        </w:rPr>
        <w:t xml:space="preserve"> </w:t>
      </w:r>
      <w:r w:rsidR="00E07DA4">
        <w:rPr>
          <w:color w:val="FF0000"/>
          <w:lang w:val="id-ID"/>
        </w:rPr>
        <w:t xml:space="preserve"> </w:t>
      </w:r>
      <w:r w:rsidR="00E07DA4" w:rsidRPr="00E07DA4">
        <w:rPr>
          <w:rFonts w:ascii="Traditional Arabic" w:hAnsi="Traditional Arabic" w:cs="Traditional Arabic"/>
          <w:sz w:val="36"/>
          <w:szCs w:val="36"/>
          <w:lang w:val="id-ID"/>
        </w:rPr>
        <w:t>=</w:t>
      </w:r>
      <w:r w:rsidR="00E07DA4" w:rsidRPr="00E07DA4">
        <w:rPr>
          <w:lang w:val="id-ID"/>
        </w:rPr>
        <w:t xml:space="preserve"> </w:t>
      </w:r>
      <w:r w:rsidRPr="002476F5">
        <w:rPr>
          <w:rFonts w:ascii="Traditional Arabic" w:hAnsi="Traditional Arabic" w:cs="Traditional Arabic"/>
          <w:sz w:val="36"/>
          <w:szCs w:val="36"/>
          <w:rtl/>
          <w:lang w:val="id-ID"/>
        </w:rPr>
        <w:t>المتوسط في توزيع العينة 1</w:t>
      </w:r>
    </w:p>
    <w:p w:rsidR="002476F5" w:rsidRPr="002476F5" w:rsidRDefault="002476F5" w:rsidP="009B17F8">
      <w:pPr>
        <w:pStyle w:val="BodyText"/>
        <w:tabs>
          <w:tab w:val="left" w:pos="2183"/>
        </w:tabs>
        <w:bidi/>
        <w:ind w:left="2550"/>
        <w:rPr>
          <w:rFonts w:ascii="Traditional Arabic" w:hAnsi="Traditional Arabic" w:cs="Traditional Arabic"/>
          <w:position w:val="1"/>
          <w:sz w:val="36"/>
          <w:szCs w:val="36"/>
          <w:lang w:val="id-ID"/>
        </w:rPr>
      </w:pPr>
      <w:r w:rsidRPr="00460E53">
        <w:rPr>
          <w:color w:val="000000" w:themeColor="text1"/>
          <w:position w:val="1"/>
        </w:rPr>
        <w:t>x</w:t>
      </w:r>
      <w:r w:rsidRPr="00460E53">
        <w:rPr>
          <w:color w:val="000000" w:themeColor="text1"/>
          <w:sz w:val="12"/>
        </w:rPr>
        <w:t>2</w:t>
      </w:r>
      <w:r w:rsidRPr="002476F5">
        <w:rPr>
          <w:rFonts w:hint="eastAsia"/>
          <w:color w:val="FF0000"/>
          <w:position w:val="1"/>
          <w:rtl/>
        </w:rPr>
        <w:t xml:space="preserve"> </w:t>
      </w:r>
      <w:r w:rsidR="00E07DA4">
        <w:rPr>
          <w:color w:val="FF0000"/>
          <w:position w:val="1"/>
          <w:lang w:val="id-ID"/>
        </w:rPr>
        <w:t xml:space="preserve"> </w:t>
      </w:r>
      <w:r w:rsidR="00E07DA4" w:rsidRPr="00E07DA4">
        <w:rPr>
          <w:rFonts w:ascii="Traditional Arabic" w:hAnsi="Traditional Arabic" w:cs="Traditional Arabic"/>
          <w:position w:val="1"/>
          <w:sz w:val="36"/>
          <w:szCs w:val="36"/>
          <w:lang w:val="id-ID"/>
        </w:rPr>
        <w:t>=</w:t>
      </w:r>
      <w:r w:rsidR="00E07DA4">
        <w:rPr>
          <w:color w:val="FF0000"/>
          <w:position w:val="1"/>
          <w:lang w:val="id-ID"/>
        </w:rPr>
        <w:t xml:space="preserve"> </w:t>
      </w:r>
      <w:r w:rsidRPr="002476F5">
        <w:rPr>
          <w:rFonts w:ascii="Traditional Arabic" w:hAnsi="Traditional Arabic" w:cs="Traditional Arabic"/>
          <w:position w:val="1"/>
          <w:sz w:val="36"/>
          <w:szCs w:val="36"/>
          <w:rtl/>
          <w:lang w:val="id-ID"/>
        </w:rPr>
        <w:t>المتوسط على توزيع العينة 2</w:t>
      </w:r>
    </w:p>
    <w:p w:rsidR="002476F5" w:rsidRPr="002476F5" w:rsidRDefault="002476F5" w:rsidP="009B17F8">
      <w:pPr>
        <w:pStyle w:val="BodyText"/>
        <w:tabs>
          <w:tab w:val="left" w:pos="2183"/>
        </w:tabs>
        <w:bidi/>
        <w:ind w:left="2550"/>
        <w:rPr>
          <w:rFonts w:ascii="Traditional Arabic" w:hAnsi="Traditional Arabic" w:cs="Traditional Arabic"/>
          <w:position w:val="1"/>
          <w:sz w:val="36"/>
          <w:szCs w:val="36"/>
          <w:lang w:val="id-ID"/>
        </w:rPr>
      </w:pPr>
      <w:r w:rsidRPr="00460E53">
        <w:rPr>
          <w:color w:val="000000" w:themeColor="text1"/>
          <w:position w:val="1"/>
        </w:rPr>
        <w:t>SD</w:t>
      </w:r>
      <w:r w:rsidRPr="00460E53">
        <w:rPr>
          <w:color w:val="000000" w:themeColor="text1"/>
          <w:sz w:val="12"/>
        </w:rPr>
        <w:t>1</w:t>
      </w:r>
      <w:r w:rsidRPr="00460E53">
        <w:rPr>
          <w:color w:val="000000" w:themeColor="text1"/>
          <w:position w:val="8"/>
          <w:sz w:val="12"/>
        </w:rPr>
        <w:t>2</w:t>
      </w:r>
      <w:r w:rsidRPr="002476F5">
        <w:rPr>
          <w:rFonts w:hint="eastAsia"/>
          <w:color w:val="FF0000"/>
          <w:position w:val="1"/>
          <w:rtl/>
        </w:rPr>
        <w:t xml:space="preserve"> </w:t>
      </w:r>
      <w:r w:rsidR="00E07DA4" w:rsidRPr="00E07DA4">
        <w:rPr>
          <w:rFonts w:ascii="Traditional Arabic" w:hAnsi="Traditional Arabic" w:cs="Traditional Arabic"/>
          <w:position w:val="1"/>
          <w:sz w:val="36"/>
          <w:szCs w:val="36"/>
          <w:lang w:val="id-ID"/>
        </w:rPr>
        <w:t xml:space="preserve"> =</w:t>
      </w:r>
      <w:r w:rsidRPr="002476F5">
        <w:rPr>
          <w:rFonts w:ascii="Traditional Arabic" w:hAnsi="Traditional Arabic" w:cs="Traditional Arabic"/>
          <w:position w:val="1"/>
          <w:sz w:val="36"/>
          <w:szCs w:val="36"/>
          <w:rtl/>
          <w:lang w:val="id-ID"/>
        </w:rPr>
        <w:t>قيمة التباين في توزيع العينة 1</w:t>
      </w:r>
    </w:p>
    <w:p w:rsidR="002476F5" w:rsidRPr="002476F5" w:rsidRDefault="002476F5" w:rsidP="009B17F8">
      <w:pPr>
        <w:pStyle w:val="BodyText"/>
        <w:tabs>
          <w:tab w:val="left" w:pos="2183"/>
        </w:tabs>
        <w:bidi/>
        <w:ind w:left="2550"/>
        <w:rPr>
          <w:rFonts w:ascii="Traditional Arabic" w:hAnsi="Traditional Arabic" w:cs="Traditional Arabic"/>
          <w:position w:val="1"/>
          <w:sz w:val="36"/>
          <w:szCs w:val="36"/>
          <w:lang w:val="id-ID"/>
        </w:rPr>
      </w:pPr>
      <w:r w:rsidRPr="00460E53">
        <w:rPr>
          <w:color w:val="000000" w:themeColor="text1"/>
          <w:position w:val="1"/>
        </w:rPr>
        <w:t>SD</w:t>
      </w:r>
      <w:r w:rsidRPr="00460E53">
        <w:rPr>
          <w:color w:val="000000" w:themeColor="text1"/>
          <w:sz w:val="12"/>
        </w:rPr>
        <w:t>2</w:t>
      </w:r>
      <w:r w:rsidRPr="00460E53">
        <w:rPr>
          <w:color w:val="000000" w:themeColor="text1"/>
          <w:position w:val="8"/>
          <w:sz w:val="12"/>
        </w:rPr>
        <w:t>2</w:t>
      </w:r>
      <w:r w:rsidRPr="002476F5">
        <w:rPr>
          <w:rFonts w:hint="eastAsia"/>
          <w:color w:val="FF0000"/>
          <w:position w:val="1"/>
          <w:rtl/>
        </w:rPr>
        <w:t xml:space="preserve"> </w:t>
      </w:r>
      <w:r w:rsidR="00E07DA4" w:rsidRPr="00E07DA4">
        <w:rPr>
          <w:rFonts w:ascii="Traditional Arabic" w:hAnsi="Traditional Arabic" w:cs="Traditional Arabic"/>
          <w:position w:val="1"/>
          <w:sz w:val="36"/>
          <w:szCs w:val="36"/>
          <w:lang w:val="id-ID"/>
        </w:rPr>
        <w:t xml:space="preserve"> =</w:t>
      </w:r>
      <w:r w:rsidRPr="002476F5">
        <w:rPr>
          <w:rFonts w:ascii="Traditional Arabic" w:hAnsi="Traditional Arabic" w:cs="Traditional Arabic"/>
          <w:position w:val="1"/>
          <w:sz w:val="36"/>
          <w:szCs w:val="36"/>
          <w:rtl/>
          <w:lang w:val="id-ID"/>
        </w:rPr>
        <w:t xml:space="preserve">قيمة التباين في توزيع العينة </w:t>
      </w:r>
      <w:r w:rsidRPr="002476F5">
        <w:rPr>
          <w:rFonts w:ascii="Traditional Arabic" w:hAnsi="Traditional Arabic" w:cs="Traditional Arabic"/>
          <w:sz w:val="36"/>
          <w:szCs w:val="36"/>
          <w:rtl/>
          <w:lang w:val="id-ID"/>
        </w:rPr>
        <w:t>2</w:t>
      </w:r>
    </w:p>
    <w:p w:rsidR="002476F5" w:rsidRPr="00E07DA4" w:rsidRDefault="002476F5" w:rsidP="009B17F8">
      <w:pPr>
        <w:pStyle w:val="BodyText"/>
        <w:bidi/>
        <w:ind w:left="2550"/>
        <w:rPr>
          <w:rFonts w:ascii="Traditional Arabic" w:hAnsi="Traditional Arabic" w:cs="Traditional Arabic"/>
          <w:sz w:val="36"/>
          <w:szCs w:val="36"/>
          <w:lang w:val="id-ID"/>
        </w:rPr>
      </w:pPr>
      <w:r w:rsidRPr="00460E53">
        <w:rPr>
          <w:color w:val="000000" w:themeColor="text1"/>
          <w:position w:val="1"/>
        </w:rPr>
        <w:t>N</w:t>
      </w:r>
      <w:r w:rsidRPr="00460E53">
        <w:rPr>
          <w:color w:val="000000" w:themeColor="text1"/>
          <w:sz w:val="12"/>
        </w:rPr>
        <w:t>1</w:t>
      </w:r>
      <w:r w:rsidR="00E07DA4">
        <w:rPr>
          <w:color w:val="000000" w:themeColor="text1"/>
          <w:sz w:val="12"/>
          <w:lang w:val="id-ID"/>
        </w:rPr>
        <w:t xml:space="preserve"> </w:t>
      </w:r>
      <w:r w:rsidRPr="002476F5">
        <w:rPr>
          <w:rFonts w:hint="eastAsia"/>
          <w:color w:val="FF0000"/>
          <w:rtl/>
        </w:rPr>
        <w:t xml:space="preserve"> </w:t>
      </w:r>
      <w:r w:rsidR="00E07DA4">
        <w:rPr>
          <w:color w:val="FF0000"/>
          <w:lang w:val="id-ID"/>
        </w:rPr>
        <w:t xml:space="preserve"> </w:t>
      </w:r>
      <w:r w:rsidR="00E07DA4" w:rsidRPr="00E07DA4">
        <w:rPr>
          <w:rFonts w:ascii="Traditional Arabic" w:hAnsi="Traditional Arabic" w:cs="Traditional Arabic"/>
          <w:sz w:val="36"/>
          <w:szCs w:val="36"/>
          <w:lang w:val="id-ID"/>
        </w:rPr>
        <w:t>=</w:t>
      </w:r>
      <w:r w:rsidRPr="00E07DA4">
        <w:rPr>
          <w:rFonts w:ascii="Traditional Arabic" w:hAnsi="Traditional Arabic" w:cs="Traditional Arabic"/>
          <w:sz w:val="36"/>
          <w:szCs w:val="36"/>
          <w:rtl/>
          <w:lang w:val="id-ID"/>
        </w:rPr>
        <w:t>عدد الأفراد في العينة 1</w:t>
      </w:r>
    </w:p>
    <w:p w:rsidR="002476F5" w:rsidRDefault="002476F5" w:rsidP="009B17F8">
      <w:pPr>
        <w:pStyle w:val="BodyText"/>
        <w:tabs>
          <w:tab w:val="left" w:pos="2214"/>
        </w:tabs>
        <w:bidi/>
        <w:spacing w:before="2"/>
        <w:ind w:left="2550"/>
        <w:rPr>
          <w:rFonts w:ascii="Traditional Arabic" w:hAnsi="Traditional Arabic" w:cs="Traditional Arabic"/>
          <w:sz w:val="36"/>
          <w:szCs w:val="36"/>
          <w:lang w:val="id-ID"/>
        </w:rPr>
      </w:pPr>
      <w:r w:rsidRPr="00460E53">
        <w:rPr>
          <w:color w:val="000000" w:themeColor="text1"/>
          <w:position w:val="1"/>
        </w:rPr>
        <w:lastRenderedPageBreak/>
        <w:t>N</w:t>
      </w:r>
      <w:r w:rsidRPr="00460E53">
        <w:rPr>
          <w:color w:val="000000" w:themeColor="text1"/>
          <w:sz w:val="12"/>
        </w:rPr>
        <w:t>2</w:t>
      </w:r>
      <w:r w:rsidRPr="002476F5">
        <w:rPr>
          <w:rFonts w:hint="eastAsia"/>
          <w:color w:val="FF0000"/>
          <w:rtl/>
        </w:rPr>
        <w:t xml:space="preserve"> </w:t>
      </w:r>
      <w:r w:rsidR="005216EF">
        <w:rPr>
          <w:color w:val="FF0000"/>
          <w:lang w:val="id-ID"/>
        </w:rPr>
        <w:t xml:space="preserve"> </w:t>
      </w:r>
      <w:r w:rsidR="005216EF" w:rsidRPr="005216EF">
        <w:rPr>
          <w:rFonts w:ascii="Traditional Arabic" w:hAnsi="Traditional Arabic" w:cs="Traditional Arabic"/>
          <w:sz w:val="36"/>
          <w:szCs w:val="36"/>
          <w:lang w:val="id-ID"/>
        </w:rPr>
        <w:t>=</w:t>
      </w:r>
      <w:r w:rsidR="005216EF">
        <w:rPr>
          <w:color w:val="FF0000"/>
          <w:lang w:val="id-ID"/>
        </w:rPr>
        <w:t xml:space="preserve"> </w:t>
      </w:r>
      <w:r w:rsidRPr="00E07DA4">
        <w:rPr>
          <w:rFonts w:ascii="Traditional Arabic" w:hAnsi="Traditional Arabic" w:cs="Traditional Arabic"/>
          <w:sz w:val="36"/>
          <w:szCs w:val="36"/>
          <w:rtl/>
          <w:lang w:val="id-ID"/>
        </w:rPr>
        <w:t>عدد الأفراد في العينة 2</w:t>
      </w:r>
    </w:p>
    <w:p w:rsidR="005216EF" w:rsidRDefault="005216EF" w:rsidP="009B17F8">
      <w:pPr>
        <w:pStyle w:val="BodyText"/>
        <w:numPr>
          <w:ilvl w:val="0"/>
          <w:numId w:val="36"/>
        </w:numPr>
        <w:bidi/>
        <w:spacing w:before="2"/>
        <w:ind w:left="2550"/>
        <w:rPr>
          <w:rFonts w:ascii="Traditional Arabic" w:hAnsi="Traditional Arabic" w:cs="Traditional Arabic"/>
          <w:sz w:val="36"/>
          <w:szCs w:val="36"/>
          <w:lang w:val="id-ID"/>
        </w:rPr>
      </w:pPr>
      <w:r w:rsidRPr="005216EF">
        <w:rPr>
          <w:rFonts w:ascii="Traditional Arabic" w:hAnsi="Traditional Arabic" w:cs="Traditional Arabic"/>
          <w:sz w:val="36"/>
          <w:szCs w:val="36"/>
          <w:rtl/>
        </w:rPr>
        <w:t>صنع الاستنتاجات</w:t>
      </w:r>
    </w:p>
    <w:p w:rsidR="005216EF" w:rsidRDefault="005216EF" w:rsidP="009B17F8">
      <w:pPr>
        <w:pStyle w:val="BodyText"/>
        <w:bidi/>
        <w:spacing w:before="2"/>
        <w:ind w:left="2550"/>
        <w:rPr>
          <w:rFonts w:ascii="Traditional Arabic" w:hAnsi="Traditional Arabic" w:cs="Traditional Arabic"/>
          <w:sz w:val="36"/>
          <w:szCs w:val="36"/>
          <w:lang w:val="id-ID"/>
        </w:rPr>
      </w:pPr>
      <w:r w:rsidRPr="005216EF">
        <w:rPr>
          <w:rFonts w:ascii="Traditional Arabic" w:hAnsi="Traditional Arabic" w:cs="Traditional Arabic"/>
          <w:sz w:val="36"/>
          <w:szCs w:val="36"/>
          <w:rtl/>
        </w:rPr>
        <w:t>إذا كان</w:t>
      </w:r>
      <w:r w:rsidRPr="005216EF">
        <w:rPr>
          <w:rFonts w:ascii="Traditional Arabic" w:hAnsi="Traditional Arabic" w:cs="Traditional Arabic"/>
          <w:sz w:val="36"/>
          <w:szCs w:val="36"/>
        </w:rPr>
        <w:t xml:space="preserve"> sig </w:t>
      </w:r>
      <w:r w:rsidRPr="005216EF">
        <w:rPr>
          <w:sz w:val="36"/>
          <w:szCs w:val="36"/>
        </w:rPr>
        <w:t>≤</w:t>
      </w:r>
      <w:r w:rsidRPr="005216EF">
        <w:rPr>
          <w:rFonts w:ascii="Traditional Arabic" w:hAnsi="Traditional Arabic" w:cs="Traditional Arabic"/>
          <w:sz w:val="36"/>
          <w:szCs w:val="36"/>
        </w:rPr>
        <w:t xml:space="preserve"> 0.05 </w:t>
      </w:r>
      <w:r w:rsidRPr="005216EF">
        <w:rPr>
          <w:rFonts w:ascii="Traditional Arabic" w:hAnsi="Traditional Arabic" w:cs="Traditional Arabic"/>
          <w:sz w:val="36"/>
          <w:szCs w:val="36"/>
          <w:rtl/>
        </w:rPr>
        <w:t>وإذا كان</w:t>
      </w:r>
      <w:r w:rsidRPr="005216EF">
        <w:rPr>
          <w:rFonts w:ascii="Traditional Arabic" w:hAnsi="Traditional Arabic" w:cs="Traditional Arabic"/>
          <w:sz w:val="36"/>
          <w:szCs w:val="36"/>
        </w:rPr>
        <w:t xml:space="preserve"> tcount &gt; ttable </w:t>
      </w:r>
      <w:r w:rsidRPr="005216EF">
        <w:rPr>
          <w:rFonts w:ascii="Traditional Arabic" w:hAnsi="Traditional Arabic" w:cs="Traditional Arabic"/>
          <w:sz w:val="36"/>
          <w:szCs w:val="36"/>
          <w:rtl/>
        </w:rPr>
        <w:t>، قبول</w:t>
      </w:r>
      <w:r w:rsidRPr="005216EF">
        <w:rPr>
          <w:rFonts w:ascii="Traditional Arabic" w:hAnsi="Traditional Arabic" w:cs="Traditional Arabic"/>
          <w:sz w:val="36"/>
          <w:szCs w:val="36"/>
        </w:rPr>
        <w:t xml:space="preserve"> H1 </w:t>
      </w:r>
      <w:r w:rsidRPr="005216EF">
        <w:rPr>
          <w:rFonts w:ascii="Traditional Arabic" w:hAnsi="Traditional Arabic" w:cs="Traditional Arabic"/>
          <w:sz w:val="36"/>
          <w:szCs w:val="36"/>
          <w:rtl/>
        </w:rPr>
        <w:t>ويتم رفض</w:t>
      </w:r>
      <w:r w:rsidRPr="005216EF">
        <w:rPr>
          <w:rFonts w:ascii="Traditional Arabic" w:hAnsi="Traditional Arabic" w:cs="Traditional Arabic"/>
          <w:sz w:val="36"/>
          <w:szCs w:val="36"/>
        </w:rPr>
        <w:t xml:space="preserve"> H0</w:t>
      </w:r>
    </w:p>
    <w:p w:rsidR="005216EF" w:rsidRPr="005216EF" w:rsidRDefault="005216EF" w:rsidP="009B17F8">
      <w:pPr>
        <w:pStyle w:val="BodyText"/>
        <w:bidi/>
        <w:spacing w:before="2"/>
        <w:ind w:left="2550"/>
        <w:rPr>
          <w:rFonts w:ascii="Traditional Arabic" w:hAnsi="Traditional Arabic" w:cs="Traditional Arabic"/>
          <w:sz w:val="36"/>
          <w:szCs w:val="36"/>
          <w:lang w:val="id-ID"/>
        </w:rPr>
      </w:pPr>
      <w:r w:rsidRPr="005216EF">
        <w:rPr>
          <w:rFonts w:ascii="Traditional Arabic" w:hAnsi="Traditional Arabic" w:cs="Traditional Arabic"/>
          <w:sz w:val="36"/>
          <w:szCs w:val="36"/>
          <w:rtl/>
        </w:rPr>
        <w:t>إذا كان</w:t>
      </w:r>
      <w:r w:rsidRPr="005216EF">
        <w:rPr>
          <w:rFonts w:ascii="Traditional Arabic" w:hAnsi="Traditional Arabic" w:cs="Traditional Arabic"/>
          <w:sz w:val="36"/>
          <w:szCs w:val="36"/>
        </w:rPr>
        <w:t xml:space="preserve"> sig &gt; 0.05 </w:t>
      </w:r>
      <w:r w:rsidRPr="005216EF">
        <w:rPr>
          <w:rFonts w:ascii="Traditional Arabic" w:hAnsi="Traditional Arabic" w:cs="Traditional Arabic"/>
          <w:sz w:val="36"/>
          <w:szCs w:val="36"/>
          <w:rtl/>
        </w:rPr>
        <w:t>وإذا كان</w:t>
      </w:r>
      <w:r w:rsidRPr="005216EF">
        <w:rPr>
          <w:rFonts w:ascii="Traditional Arabic" w:hAnsi="Traditional Arabic" w:cs="Traditional Arabic"/>
          <w:sz w:val="36"/>
          <w:szCs w:val="36"/>
        </w:rPr>
        <w:t xml:space="preserve"> tcount &lt; ttable </w:t>
      </w:r>
      <w:r w:rsidRPr="005216EF">
        <w:rPr>
          <w:rFonts w:ascii="Traditional Arabic" w:hAnsi="Traditional Arabic" w:cs="Traditional Arabic"/>
          <w:sz w:val="36"/>
          <w:szCs w:val="36"/>
          <w:rtl/>
        </w:rPr>
        <w:t>، رفض</w:t>
      </w:r>
      <w:r w:rsidRPr="005216EF">
        <w:rPr>
          <w:rFonts w:ascii="Traditional Arabic" w:hAnsi="Traditional Arabic" w:cs="Traditional Arabic"/>
          <w:sz w:val="36"/>
          <w:szCs w:val="36"/>
        </w:rPr>
        <w:t xml:space="preserve"> H1 </w:t>
      </w:r>
      <w:r w:rsidRPr="005216EF">
        <w:rPr>
          <w:rFonts w:ascii="Traditional Arabic" w:hAnsi="Traditional Arabic" w:cs="Traditional Arabic"/>
          <w:sz w:val="36"/>
          <w:szCs w:val="36"/>
          <w:rtl/>
        </w:rPr>
        <w:t>ويتم قبول</w:t>
      </w:r>
      <w:r w:rsidRPr="005216EF">
        <w:rPr>
          <w:rFonts w:ascii="Traditional Arabic" w:hAnsi="Traditional Arabic" w:cs="Traditional Arabic"/>
          <w:sz w:val="36"/>
          <w:szCs w:val="36"/>
        </w:rPr>
        <w:t xml:space="preserve"> H0</w:t>
      </w:r>
    </w:p>
    <w:p w:rsidR="005216EF" w:rsidRPr="005216EF" w:rsidRDefault="005216EF" w:rsidP="009B17F8">
      <w:pPr>
        <w:pStyle w:val="ListParagraph"/>
        <w:widowControl w:val="0"/>
        <w:autoSpaceDE w:val="0"/>
        <w:autoSpaceDN w:val="0"/>
        <w:bidi/>
        <w:spacing w:before="110" w:after="0" w:line="240" w:lineRule="auto"/>
        <w:ind w:left="2550" w:right="49" w:firstLine="330"/>
        <w:contextualSpacing w:val="0"/>
        <w:rPr>
          <w:rFonts w:ascii="Traditional Arabic" w:hAnsi="Traditional Arabic" w:cs="Traditional Arabic"/>
          <w:color w:val="FF0000"/>
          <w:sz w:val="36"/>
          <w:szCs w:val="36"/>
        </w:rPr>
      </w:pPr>
      <w:r w:rsidRPr="005216EF">
        <w:rPr>
          <w:rFonts w:ascii="Traditional Arabic" w:hAnsi="Traditional Arabic" w:cs="Traditional Arabic"/>
          <w:sz w:val="36"/>
          <w:szCs w:val="36"/>
          <w:rtl/>
        </w:rPr>
        <w:t>في حين يمكن معرفة حجم تأثير استخدام نماذج تعلم الخرائط الذهني</w:t>
      </w:r>
      <w:r w:rsidR="007B514A">
        <w:rPr>
          <w:rFonts w:ascii="Traditional Arabic" w:hAnsi="Traditional Arabic" w:cs="Traditional Arabic"/>
          <w:sz w:val="36"/>
          <w:szCs w:val="36"/>
          <w:rtl/>
        </w:rPr>
        <w:t xml:space="preserve">ة على إبداع تعلم الطالب في </w:t>
      </w:r>
      <w:r w:rsidR="007B514A">
        <w:rPr>
          <w:rFonts w:ascii="Traditional Arabic" w:hAnsi="Traditional Arabic" w:cs="Traditional Arabic" w:hint="cs"/>
          <w:sz w:val="36"/>
          <w:szCs w:val="36"/>
          <w:rtl/>
        </w:rPr>
        <w:t>اللغة العربية</w:t>
      </w:r>
      <w:r w:rsidRPr="005216EF">
        <w:rPr>
          <w:rFonts w:ascii="Traditional Arabic" w:hAnsi="Traditional Arabic" w:cs="Traditional Arabic"/>
          <w:sz w:val="36"/>
          <w:szCs w:val="36"/>
          <w:rtl/>
        </w:rPr>
        <w:t xml:space="preserve"> من خلال الصيغة التالية</w:t>
      </w:r>
      <w:r>
        <w:rPr>
          <w:rFonts w:ascii="Traditional Arabic" w:hAnsi="Traditional Arabic" w:cs="Traditional Arabic"/>
          <w:sz w:val="36"/>
          <w:szCs w:val="36"/>
        </w:rPr>
        <w:t>:</w:t>
      </w:r>
    </w:p>
    <w:p w:rsidR="005216EF" w:rsidRPr="005216EF" w:rsidRDefault="005216EF" w:rsidP="009B17F8">
      <w:pPr>
        <w:pStyle w:val="BodyText"/>
        <w:bidi/>
        <w:spacing w:before="2"/>
        <w:ind w:left="2550"/>
        <w:rPr>
          <w:rFonts w:ascii="Traditional Arabic" w:hAnsi="Traditional Arabic" w:cs="Traditional Arabic"/>
          <w:sz w:val="36"/>
          <w:szCs w:val="36"/>
          <w:lang w:val="id-ID"/>
        </w:rPr>
      </w:pPr>
      <w:r w:rsidRPr="00F2493F">
        <w:rPr>
          <w:rFonts w:ascii="Cambria Math" w:hAnsi="Cambria Math"/>
          <w:sz w:val="24"/>
          <w:szCs w:val="24"/>
        </w:rPr>
        <w:t>Y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den>
        </m:f>
      </m:oMath>
    </w:p>
    <w:p w:rsidR="002476F5" w:rsidRDefault="005216EF" w:rsidP="009B17F8">
      <w:pPr>
        <w:pStyle w:val="ListParagraph"/>
        <w:widowControl w:val="0"/>
        <w:autoSpaceDE w:val="0"/>
        <w:autoSpaceDN w:val="0"/>
        <w:bidi/>
        <w:spacing w:before="110" w:after="0" w:line="240" w:lineRule="auto"/>
        <w:ind w:left="2408"/>
        <w:contextualSpacing w:val="0"/>
        <w:rPr>
          <w:rFonts w:ascii="Traditional Arabic" w:hAnsi="Traditional Arabic" w:cs="Traditional Arabic"/>
          <w:sz w:val="36"/>
          <w:szCs w:val="36"/>
        </w:rPr>
      </w:pPr>
      <w:r w:rsidRPr="005216EF">
        <w:rPr>
          <w:rFonts w:ascii="Traditional Arabic" w:hAnsi="Traditional Arabic" w:cs="Traditional Arabic"/>
          <w:sz w:val="36"/>
          <w:szCs w:val="36"/>
          <w:rtl/>
        </w:rPr>
        <w:t>معلومات</w:t>
      </w:r>
      <w:r>
        <w:rPr>
          <w:rFonts w:ascii="Traditional Arabic" w:hAnsi="Traditional Arabic" w:cs="Traditional Arabic"/>
          <w:sz w:val="36"/>
          <w:szCs w:val="36"/>
        </w:rPr>
        <w:t>:</w:t>
      </w:r>
    </w:p>
    <w:p w:rsidR="005216EF" w:rsidRPr="005216EF" w:rsidRDefault="005216EF" w:rsidP="009B17F8">
      <w:pPr>
        <w:pStyle w:val="ListParagraph"/>
        <w:widowControl w:val="0"/>
        <w:autoSpaceDE w:val="0"/>
        <w:autoSpaceDN w:val="0"/>
        <w:bidi/>
        <w:spacing w:before="110" w:after="0" w:line="240" w:lineRule="auto"/>
        <w:ind w:left="2550" w:right="49"/>
        <w:contextualSpacing w:val="0"/>
        <w:rPr>
          <w:rFonts w:cs="Arial"/>
          <w:spacing w:val="-42"/>
          <w:position w:val="1"/>
          <w:sz w:val="36"/>
          <w:szCs w:val="36"/>
        </w:rPr>
      </w:pPr>
      <w:r>
        <w:rPr>
          <w:position w:val="1"/>
        </w:rPr>
        <w:t>X</w:t>
      </w:r>
      <w:r>
        <w:rPr>
          <w:sz w:val="12"/>
        </w:rPr>
        <w:t>1</w:t>
      </w:r>
      <w:r w:rsidRPr="005216EF">
        <w:rPr>
          <w:rFonts w:cs="Arial" w:hint="eastAsia"/>
          <w:color w:val="FF0000"/>
          <w:position w:val="1"/>
          <w:rtl/>
        </w:rPr>
        <w:t xml:space="preserve"> </w:t>
      </w:r>
      <w:r w:rsidR="003B7A1A">
        <w:rPr>
          <w:rFonts w:cs="Arial"/>
          <w:color w:val="FF0000"/>
          <w:position w:val="1"/>
        </w:rPr>
        <w:t xml:space="preserve"> </w:t>
      </w:r>
      <w:r w:rsidR="00BA55D5" w:rsidRPr="003B7A1A">
        <w:rPr>
          <w:rFonts w:ascii="Traditional Arabic" w:hAnsi="Traditional Arabic" w:cs="Traditional Arabic"/>
          <w:position w:val="1"/>
          <w:sz w:val="36"/>
          <w:szCs w:val="36"/>
        </w:rPr>
        <w:t>=</w:t>
      </w:r>
      <w:r w:rsidRPr="005216EF">
        <w:rPr>
          <w:rFonts w:ascii="Traditional Arabic" w:hAnsi="Traditional Arabic" w:cs="Traditional Arabic"/>
          <w:position w:val="1"/>
          <w:sz w:val="36"/>
          <w:szCs w:val="36"/>
          <w:rtl/>
        </w:rPr>
        <w:t>يعني لفئة تجريبية</w:t>
      </w:r>
    </w:p>
    <w:p w:rsidR="001C24E4" w:rsidRPr="003458AE" w:rsidRDefault="005216EF" w:rsidP="009B17F8">
      <w:pPr>
        <w:pStyle w:val="ListParagraph"/>
        <w:widowControl w:val="0"/>
        <w:autoSpaceDE w:val="0"/>
        <w:autoSpaceDN w:val="0"/>
        <w:bidi/>
        <w:spacing w:before="110" w:after="0" w:line="240" w:lineRule="auto"/>
        <w:ind w:left="2550"/>
        <w:contextualSpacing w:val="0"/>
        <w:rPr>
          <w:rFonts w:ascii="Traditional Arabic" w:hAnsi="Traditional Arabic" w:cs="Traditional Arabic"/>
          <w:position w:val="1"/>
          <w:sz w:val="36"/>
          <w:szCs w:val="36"/>
        </w:rPr>
      </w:pPr>
      <w:r>
        <w:rPr>
          <w:position w:val="1"/>
        </w:rPr>
        <w:t>X</w:t>
      </w:r>
      <w:r>
        <w:rPr>
          <w:sz w:val="12"/>
        </w:rPr>
        <w:t>2</w:t>
      </w:r>
      <w:r w:rsidRPr="005216EF">
        <w:rPr>
          <w:rFonts w:cs="Arial" w:hint="eastAsia"/>
          <w:color w:val="FF0000"/>
          <w:position w:val="1"/>
          <w:rtl/>
        </w:rPr>
        <w:t xml:space="preserve"> </w:t>
      </w:r>
      <w:r w:rsidR="003B7A1A">
        <w:rPr>
          <w:rFonts w:cs="Arial"/>
          <w:color w:val="FF0000"/>
          <w:position w:val="1"/>
        </w:rPr>
        <w:t xml:space="preserve"> </w:t>
      </w:r>
      <w:r w:rsidR="003B7A1A" w:rsidRPr="003B7A1A">
        <w:rPr>
          <w:rFonts w:ascii="Traditional Arabic" w:hAnsi="Traditional Arabic" w:cs="Traditional Arabic"/>
          <w:position w:val="1"/>
          <w:sz w:val="36"/>
          <w:szCs w:val="36"/>
        </w:rPr>
        <w:t>=</w:t>
      </w:r>
      <w:r w:rsidRPr="005216EF">
        <w:rPr>
          <w:rFonts w:ascii="Traditional Arabic" w:hAnsi="Traditional Arabic" w:cs="Traditional Arabic"/>
          <w:position w:val="1"/>
          <w:sz w:val="36"/>
          <w:szCs w:val="36"/>
          <w:rtl/>
        </w:rPr>
        <w:t>يعني لفئة التحكم</w:t>
      </w:r>
    </w:p>
    <w:p w:rsidR="006A20F6" w:rsidRPr="006A20F6" w:rsidRDefault="006A20F6" w:rsidP="009B17F8">
      <w:pPr>
        <w:pStyle w:val="ListParagraph"/>
        <w:widowControl w:val="0"/>
        <w:autoSpaceDE w:val="0"/>
        <w:autoSpaceDN w:val="0"/>
        <w:bidi/>
        <w:spacing w:before="110" w:after="0" w:line="240" w:lineRule="auto"/>
        <w:ind w:left="0" w:right="49"/>
        <w:contextualSpacing w:val="0"/>
        <w:jc w:val="center"/>
        <w:rPr>
          <w:rFonts w:ascii="Traditional Arabic" w:hAnsi="Traditional Arabic" w:cs="Traditional Arabic"/>
          <w:color w:val="000000" w:themeColor="text1"/>
          <w:position w:val="1"/>
          <w:sz w:val="36"/>
          <w:szCs w:val="36"/>
        </w:rPr>
      </w:pPr>
      <w:r w:rsidRPr="00DF3232">
        <w:rPr>
          <w:rFonts w:ascii="Traditional Arabic" w:hAnsi="Traditional Arabic" w:cs="Traditional Arabic"/>
          <w:b/>
          <w:bCs/>
          <w:color w:val="000000" w:themeColor="text1"/>
          <w:position w:val="1"/>
          <w:sz w:val="36"/>
          <w:szCs w:val="36"/>
          <w:rtl/>
        </w:rPr>
        <w:t>الجدول</w:t>
      </w:r>
      <w:r w:rsidR="001C24E4" w:rsidRPr="00DF3232">
        <w:rPr>
          <w:rFonts w:ascii="Traditional Arabic" w:hAnsi="Traditional Arabic" w:cs="Traditional Arabic"/>
          <w:b/>
          <w:bCs/>
          <w:color w:val="000000" w:themeColor="text1"/>
          <w:position w:val="1"/>
          <w:sz w:val="36"/>
          <w:szCs w:val="36"/>
        </w:rPr>
        <w:t>4.13</w:t>
      </w:r>
      <w:r w:rsidR="001C24E4">
        <w:rPr>
          <w:rFonts w:ascii="Traditional Arabic" w:hAnsi="Traditional Arabic" w:cs="Traditional Arabic"/>
          <w:color w:val="000000" w:themeColor="text1"/>
          <w:position w:val="1"/>
          <w:sz w:val="36"/>
          <w:szCs w:val="36"/>
        </w:rPr>
        <w:t xml:space="preserve"> </w:t>
      </w:r>
      <w:r w:rsidRPr="006A20F6">
        <w:rPr>
          <w:rFonts w:ascii="Traditional Arabic" w:hAnsi="Traditional Arabic" w:cs="Traditional Arabic"/>
          <w:color w:val="000000" w:themeColor="text1"/>
          <w:position w:val="1"/>
          <w:sz w:val="36"/>
          <w:szCs w:val="36"/>
          <w:rtl/>
        </w:rPr>
        <w:t xml:space="preserve"> </w:t>
      </w:r>
      <w:r w:rsidR="00EA53A5">
        <w:rPr>
          <w:rFonts w:ascii="Traditional Arabic" w:hAnsi="Traditional Arabic" w:cs="Traditional Arabic"/>
          <w:position w:val="1"/>
          <w:sz w:val="36"/>
          <w:szCs w:val="36"/>
        </w:rPr>
        <w:t xml:space="preserve"> </w:t>
      </w:r>
      <w:r w:rsidRPr="006A20F6">
        <w:rPr>
          <w:rFonts w:ascii="Traditional Arabic" w:hAnsi="Traditional Arabic" w:cs="Traditional Arabic"/>
          <w:color w:val="000000" w:themeColor="text1"/>
          <w:position w:val="1"/>
          <w:sz w:val="36"/>
          <w:szCs w:val="36"/>
          <w:rtl/>
        </w:rPr>
        <w:t>اختبار فرضية اختبار</w:t>
      </w:r>
      <w:r w:rsidRPr="006A20F6">
        <w:rPr>
          <w:rFonts w:ascii="Traditional Arabic" w:hAnsi="Traditional Arabic" w:cs="Traditional Arabic"/>
          <w:color w:val="000000" w:themeColor="text1"/>
          <w:position w:val="1"/>
          <w:sz w:val="36"/>
          <w:szCs w:val="36"/>
        </w:rPr>
        <w:t xml:space="preserve"> T </w:t>
      </w:r>
      <w:r w:rsidRPr="006A20F6">
        <w:rPr>
          <w:rFonts w:ascii="Traditional Arabic" w:hAnsi="Traditional Arabic" w:cs="Traditional Arabic"/>
          <w:color w:val="000000" w:themeColor="text1"/>
          <w:position w:val="1"/>
          <w:sz w:val="36"/>
          <w:szCs w:val="36"/>
          <w:rtl/>
        </w:rPr>
        <w:t>ل</w:t>
      </w:r>
      <w:r w:rsidR="00307B8C">
        <w:rPr>
          <w:rFonts w:ascii="Traditional Arabic" w:hAnsi="Traditional Arabic" w:cs="Traditional Arabic" w:hint="cs"/>
          <w:color w:val="000000" w:themeColor="text1"/>
          <w:position w:val="1"/>
          <w:sz w:val="36"/>
          <w:szCs w:val="36"/>
          <w:rtl/>
        </w:rPr>
        <w:t>ل</w:t>
      </w:r>
      <w:r w:rsidRPr="006A20F6">
        <w:rPr>
          <w:rFonts w:ascii="Traditional Arabic" w:hAnsi="Traditional Arabic" w:cs="Traditional Arabic"/>
          <w:color w:val="000000" w:themeColor="text1"/>
          <w:position w:val="1"/>
          <w:sz w:val="36"/>
          <w:szCs w:val="36"/>
          <w:rtl/>
        </w:rPr>
        <w:t>عينة المستقلة</w:t>
      </w:r>
    </w:p>
    <w:tbl>
      <w:tblPr>
        <w:tblW w:w="8564"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6"/>
        <w:gridCol w:w="1357"/>
        <w:gridCol w:w="813"/>
        <w:gridCol w:w="817"/>
        <w:gridCol w:w="568"/>
        <w:gridCol w:w="568"/>
        <w:gridCol w:w="778"/>
        <w:gridCol w:w="811"/>
        <w:gridCol w:w="811"/>
        <w:gridCol w:w="811"/>
        <w:gridCol w:w="824"/>
      </w:tblGrid>
      <w:tr w:rsidR="009340BF" w:rsidRPr="002B211A" w:rsidTr="006A20F6">
        <w:trPr>
          <w:cantSplit/>
          <w:trHeight w:val="246"/>
          <w:jc w:val="right"/>
        </w:trPr>
        <w:tc>
          <w:tcPr>
            <w:tcW w:w="8564" w:type="dxa"/>
            <w:gridSpan w:val="11"/>
            <w:tcBorders>
              <w:top w:val="nil"/>
              <w:left w:val="nil"/>
              <w:bottom w:val="nil"/>
              <w:right w:val="nil"/>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010205"/>
                <w:sz w:val="18"/>
                <w:szCs w:val="18"/>
              </w:rPr>
            </w:pPr>
            <w:r w:rsidRPr="002B211A">
              <w:rPr>
                <w:rFonts w:ascii="Arial" w:hAnsi="Arial" w:cs="Arial"/>
                <w:b/>
                <w:bCs/>
                <w:color w:val="010205"/>
                <w:sz w:val="18"/>
                <w:szCs w:val="18"/>
              </w:rPr>
              <w:t>Independent Samples Test</w:t>
            </w:r>
          </w:p>
        </w:tc>
      </w:tr>
      <w:tr w:rsidR="009340BF" w:rsidRPr="002B211A" w:rsidTr="00C3401D">
        <w:trPr>
          <w:cantSplit/>
          <w:trHeight w:val="246"/>
          <w:jc w:val="right"/>
        </w:trPr>
        <w:tc>
          <w:tcPr>
            <w:tcW w:w="1763" w:type="dxa"/>
            <w:gridSpan w:val="2"/>
            <w:vMerge w:val="restart"/>
            <w:tcBorders>
              <w:top w:val="nil"/>
              <w:left w:val="nil"/>
              <w:bottom w:val="nil"/>
              <w:right w:val="nil"/>
            </w:tcBorders>
            <w:shd w:val="clear" w:color="auto" w:fill="FFFFFF"/>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p>
        </w:tc>
        <w:tc>
          <w:tcPr>
            <w:tcW w:w="1630" w:type="dxa"/>
            <w:gridSpan w:val="2"/>
            <w:tcBorders>
              <w:top w:val="nil"/>
              <w:left w:val="nil"/>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Levene's Test for Equality of Variances</w:t>
            </w:r>
          </w:p>
        </w:tc>
        <w:tc>
          <w:tcPr>
            <w:tcW w:w="5171" w:type="dxa"/>
            <w:gridSpan w:val="7"/>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t-test for Equality of Means</w:t>
            </w:r>
          </w:p>
        </w:tc>
      </w:tr>
      <w:tr w:rsidR="009340BF" w:rsidRPr="002B211A" w:rsidTr="006A20F6">
        <w:trPr>
          <w:cantSplit/>
          <w:trHeight w:val="110"/>
          <w:jc w:val="right"/>
        </w:trPr>
        <w:tc>
          <w:tcPr>
            <w:tcW w:w="1763" w:type="dxa"/>
            <w:gridSpan w:val="2"/>
            <w:vMerge/>
            <w:tcBorders>
              <w:top w:val="nil"/>
              <w:left w:val="nil"/>
              <w:bottom w:val="nil"/>
              <w:right w:val="nil"/>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3" w:type="dxa"/>
            <w:vMerge w:val="restart"/>
            <w:tcBorders>
              <w:top w:val="nil"/>
              <w:left w:val="nil"/>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F</w:t>
            </w:r>
          </w:p>
        </w:tc>
        <w:tc>
          <w:tcPr>
            <w:tcW w:w="817" w:type="dxa"/>
            <w:vMerge w:val="restart"/>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Sig.</w:t>
            </w:r>
          </w:p>
        </w:tc>
        <w:tc>
          <w:tcPr>
            <w:tcW w:w="568" w:type="dxa"/>
            <w:vMerge w:val="restart"/>
            <w:tcBorders>
              <w:top w:val="nil"/>
              <w:left w:val="single" w:sz="8" w:space="0" w:color="E0E0E0"/>
              <w:bottom w:val="nil"/>
              <w:right w:val="single" w:sz="8" w:space="0" w:color="E0E0E0"/>
            </w:tcBorders>
            <w:shd w:val="clear" w:color="auto" w:fill="FFFFFF"/>
          </w:tcPr>
          <w:p w:rsidR="009340BF" w:rsidRPr="002B211A" w:rsidRDefault="00643EE3"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T</w:t>
            </w:r>
          </w:p>
        </w:tc>
        <w:tc>
          <w:tcPr>
            <w:tcW w:w="568" w:type="dxa"/>
            <w:vMerge w:val="restart"/>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Df</w:t>
            </w:r>
          </w:p>
        </w:tc>
        <w:tc>
          <w:tcPr>
            <w:tcW w:w="778" w:type="dxa"/>
            <w:vMerge w:val="restart"/>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Sig. (2-tailed)</w:t>
            </w:r>
          </w:p>
        </w:tc>
        <w:tc>
          <w:tcPr>
            <w:tcW w:w="811" w:type="dxa"/>
            <w:vMerge w:val="restart"/>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Mean Difference</w:t>
            </w:r>
          </w:p>
        </w:tc>
        <w:tc>
          <w:tcPr>
            <w:tcW w:w="811" w:type="dxa"/>
            <w:vMerge w:val="restart"/>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Std. Error Difference</w:t>
            </w:r>
          </w:p>
        </w:tc>
        <w:tc>
          <w:tcPr>
            <w:tcW w:w="1635" w:type="dxa"/>
            <w:gridSpan w:val="2"/>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95% Confidence Interval of the Difference</w:t>
            </w:r>
          </w:p>
        </w:tc>
      </w:tr>
      <w:tr w:rsidR="009340BF" w:rsidRPr="002B211A" w:rsidTr="00C3401D">
        <w:trPr>
          <w:cantSplit/>
          <w:trHeight w:val="110"/>
          <w:jc w:val="right"/>
        </w:trPr>
        <w:tc>
          <w:tcPr>
            <w:tcW w:w="1763" w:type="dxa"/>
            <w:gridSpan w:val="2"/>
            <w:vMerge/>
            <w:tcBorders>
              <w:top w:val="nil"/>
              <w:left w:val="nil"/>
              <w:bottom w:val="nil"/>
              <w:right w:val="nil"/>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3" w:type="dxa"/>
            <w:vMerge/>
            <w:tcBorders>
              <w:top w:val="nil"/>
              <w:left w:val="nil"/>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7"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568"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568"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778"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1"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1" w:type="dxa"/>
            <w:vMerge/>
            <w:tcBorders>
              <w:top w:val="nil"/>
              <w:left w:val="single" w:sz="8" w:space="0" w:color="E0E0E0"/>
              <w:bottom w:val="nil"/>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Arial" w:hAnsi="Arial" w:cs="Arial"/>
                <w:color w:val="264A60"/>
                <w:sz w:val="14"/>
                <w:szCs w:val="14"/>
              </w:rPr>
            </w:pPr>
          </w:p>
        </w:tc>
        <w:tc>
          <w:tcPr>
            <w:tcW w:w="811" w:type="dxa"/>
            <w:tcBorders>
              <w:top w:val="nil"/>
              <w:left w:val="single" w:sz="8" w:space="0" w:color="E0E0E0"/>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Lower</w:t>
            </w:r>
          </w:p>
        </w:tc>
        <w:tc>
          <w:tcPr>
            <w:tcW w:w="824" w:type="dxa"/>
            <w:tcBorders>
              <w:top w:val="nil"/>
              <w:left w:val="single" w:sz="8" w:space="0" w:color="E0E0E0"/>
              <w:bottom w:val="single" w:sz="8" w:space="0" w:color="152935"/>
              <w:right w:val="nil"/>
            </w:tcBorders>
            <w:shd w:val="clear" w:color="auto" w:fill="FFFFFF"/>
          </w:tcPr>
          <w:p w:rsidR="009340BF" w:rsidRPr="002B211A" w:rsidRDefault="009340BF" w:rsidP="009B17F8">
            <w:pPr>
              <w:autoSpaceDE w:val="0"/>
              <w:autoSpaceDN w:val="0"/>
              <w:bidi/>
              <w:adjustRightInd w:val="0"/>
              <w:spacing w:after="0" w:line="240" w:lineRule="auto"/>
              <w:ind w:left="60" w:right="60"/>
              <w:jc w:val="center"/>
              <w:rPr>
                <w:rFonts w:ascii="Arial" w:hAnsi="Arial" w:cs="Arial"/>
                <w:color w:val="264A60"/>
                <w:sz w:val="14"/>
                <w:szCs w:val="14"/>
              </w:rPr>
            </w:pPr>
            <w:r w:rsidRPr="002B211A">
              <w:rPr>
                <w:rFonts w:ascii="Arial" w:hAnsi="Arial" w:cs="Arial"/>
                <w:color w:val="264A60"/>
                <w:sz w:val="14"/>
                <w:szCs w:val="14"/>
              </w:rPr>
              <w:t>Upper</w:t>
            </w:r>
          </w:p>
        </w:tc>
      </w:tr>
      <w:tr w:rsidR="009340BF" w:rsidRPr="002B211A" w:rsidTr="00C3401D">
        <w:trPr>
          <w:cantSplit/>
          <w:trHeight w:val="246"/>
          <w:jc w:val="right"/>
        </w:trPr>
        <w:tc>
          <w:tcPr>
            <w:tcW w:w="406" w:type="dxa"/>
            <w:vMerge w:val="restart"/>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Nilai</w:t>
            </w:r>
          </w:p>
        </w:tc>
        <w:tc>
          <w:tcPr>
            <w:tcW w:w="1357" w:type="dxa"/>
            <w:tcBorders>
              <w:top w:val="single" w:sz="8" w:space="0" w:color="152935"/>
              <w:left w:val="nil"/>
              <w:bottom w:val="single" w:sz="8" w:space="0" w:color="AEAEAE"/>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Equal variances assumed</w:t>
            </w:r>
          </w:p>
        </w:tc>
        <w:tc>
          <w:tcPr>
            <w:tcW w:w="813" w:type="dxa"/>
            <w:tcBorders>
              <w:top w:val="single" w:sz="8" w:space="0" w:color="152935"/>
              <w:left w:val="nil"/>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.042</w:t>
            </w:r>
          </w:p>
        </w:tc>
        <w:tc>
          <w:tcPr>
            <w:tcW w:w="81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.840</w:t>
            </w:r>
          </w:p>
        </w:tc>
        <w:tc>
          <w:tcPr>
            <w:tcW w:w="5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2.687</w:t>
            </w:r>
          </w:p>
        </w:tc>
        <w:tc>
          <w:tcPr>
            <w:tcW w:w="5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34</w:t>
            </w:r>
          </w:p>
        </w:tc>
        <w:tc>
          <w:tcPr>
            <w:tcW w:w="77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.011</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5.9722</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2.2230</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1.4544</w:t>
            </w:r>
          </w:p>
        </w:tc>
        <w:tc>
          <w:tcPr>
            <w:tcW w:w="824" w:type="dxa"/>
            <w:tcBorders>
              <w:top w:val="single" w:sz="8" w:space="0" w:color="152935"/>
              <w:left w:val="single" w:sz="8" w:space="0" w:color="E0E0E0"/>
              <w:bottom w:val="single" w:sz="8" w:space="0" w:color="AEAEAE"/>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10.4900</w:t>
            </w:r>
          </w:p>
        </w:tc>
      </w:tr>
      <w:tr w:rsidR="009340BF" w:rsidRPr="002B211A" w:rsidTr="00C3401D">
        <w:trPr>
          <w:cantSplit/>
          <w:trHeight w:val="110"/>
          <w:jc w:val="right"/>
        </w:trPr>
        <w:tc>
          <w:tcPr>
            <w:tcW w:w="406" w:type="dxa"/>
            <w:vMerge/>
            <w:tcBorders>
              <w:top w:val="single" w:sz="8" w:space="0" w:color="152935"/>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rPr>
                <w:rFonts w:ascii="Arial" w:hAnsi="Arial" w:cs="Arial"/>
                <w:color w:val="010205"/>
                <w:sz w:val="14"/>
                <w:szCs w:val="14"/>
              </w:rPr>
            </w:pPr>
          </w:p>
        </w:tc>
        <w:tc>
          <w:tcPr>
            <w:tcW w:w="1357" w:type="dxa"/>
            <w:tcBorders>
              <w:top w:val="single" w:sz="8" w:space="0" w:color="AEAEAE"/>
              <w:left w:val="nil"/>
              <w:bottom w:val="single" w:sz="8" w:space="0" w:color="152935"/>
              <w:right w:val="nil"/>
            </w:tcBorders>
            <w:shd w:val="clear" w:color="auto" w:fill="E0E0E0"/>
            <w:vAlign w:val="center"/>
          </w:tcPr>
          <w:p w:rsidR="009340BF" w:rsidRPr="002B211A" w:rsidRDefault="009340BF" w:rsidP="009B17F8">
            <w:pPr>
              <w:autoSpaceDE w:val="0"/>
              <w:autoSpaceDN w:val="0"/>
              <w:bidi/>
              <w:adjustRightInd w:val="0"/>
              <w:spacing w:after="0" w:line="240" w:lineRule="auto"/>
              <w:ind w:left="60" w:right="60"/>
              <w:rPr>
                <w:rFonts w:ascii="Arial" w:hAnsi="Arial" w:cs="Arial"/>
                <w:color w:val="264A60"/>
                <w:sz w:val="14"/>
                <w:szCs w:val="14"/>
              </w:rPr>
            </w:pPr>
            <w:r w:rsidRPr="002B211A">
              <w:rPr>
                <w:rFonts w:ascii="Arial" w:hAnsi="Arial" w:cs="Arial"/>
                <w:color w:val="264A60"/>
                <w:sz w:val="14"/>
                <w:szCs w:val="14"/>
              </w:rPr>
              <w:t>Equal variances not assumed</w:t>
            </w:r>
          </w:p>
        </w:tc>
        <w:tc>
          <w:tcPr>
            <w:tcW w:w="813" w:type="dxa"/>
            <w:tcBorders>
              <w:top w:val="single" w:sz="8" w:space="0" w:color="AEAEAE"/>
              <w:left w:val="nil"/>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Times New Roman" w:hAnsi="Times New Roman" w:cs="Times New Roman"/>
                <w:sz w:val="24"/>
                <w:szCs w:val="24"/>
              </w:rPr>
            </w:pPr>
          </w:p>
        </w:tc>
        <w:tc>
          <w:tcPr>
            <w:tcW w:w="817" w:type="dxa"/>
            <w:tcBorders>
              <w:top w:val="single" w:sz="8" w:space="0" w:color="AEAEAE"/>
              <w:left w:val="single" w:sz="8" w:space="0" w:color="E0E0E0"/>
              <w:bottom w:val="single" w:sz="8" w:space="0" w:color="152935"/>
              <w:right w:val="single" w:sz="8" w:space="0" w:color="E0E0E0"/>
            </w:tcBorders>
            <w:shd w:val="clear" w:color="auto" w:fill="FFFFFF"/>
          </w:tcPr>
          <w:p w:rsidR="009340BF" w:rsidRPr="002B211A" w:rsidRDefault="009340BF" w:rsidP="009B17F8">
            <w:pPr>
              <w:autoSpaceDE w:val="0"/>
              <w:autoSpaceDN w:val="0"/>
              <w:bidi/>
              <w:adjustRightInd w:val="0"/>
              <w:spacing w:after="0" w:line="240" w:lineRule="auto"/>
              <w:rPr>
                <w:rFonts w:ascii="Times New Roman" w:hAnsi="Times New Roman" w:cs="Times New Roman"/>
                <w:sz w:val="24"/>
                <w:szCs w:val="24"/>
              </w:rPr>
            </w:pPr>
          </w:p>
        </w:tc>
        <w:tc>
          <w:tcPr>
            <w:tcW w:w="5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2.687</w:t>
            </w:r>
          </w:p>
        </w:tc>
        <w:tc>
          <w:tcPr>
            <w:tcW w:w="5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33.982</w:t>
            </w:r>
          </w:p>
        </w:tc>
        <w:tc>
          <w:tcPr>
            <w:tcW w:w="77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.011</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5.9722</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2.2230</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1.4544</w:t>
            </w:r>
          </w:p>
        </w:tc>
        <w:tc>
          <w:tcPr>
            <w:tcW w:w="824" w:type="dxa"/>
            <w:tcBorders>
              <w:top w:val="single" w:sz="8" w:space="0" w:color="AEAEAE"/>
              <w:left w:val="single" w:sz="8" w:space="0" w:color="E0E0E0"/>
              <w:bottom w:val="single" w:sz="8" w:space="0" w:color="152935"/>
              <w:right w:val="nil"/>
            </w:tcBorders>
            <w:shd w:val="clear" w:color="auto" w:fill="FFFFFF"/>
            <w:vAlign w:val="center"/>
          </w:tcPr>
          <w:p w:rsidR="009340BF" w:rsidRPr="002B211A" w:rsidRDefault="009340BF" w:rsidP="009B17F8">
            <w:pPr>
              <w:autoSpaceDE w:val="0"/>
              <w:autoSpaceDN w:val="0"/>
              <w:bidi/>
              <w:adjustRightInd w:val="0"/>
              <w:spacing w:after="0" w:line="240" w:lineRule="auto"/>
              <w:ind w:left="60" w:right="60"/>
              <w:jc w:val="right"/>
              <w:rPr>
                <w:rFonts w:ascii="Arial" w:hAnsi="Arial" w:cs="Arial"/>
                <w:color w:val="010205"/>
                <w:sz w:val="14"/>
                <w:szCs w:val="14"/>
              </w:rPr>
            </w:pPr>
            <w:r w:rsidRPr="002B211A">
              <w:rPr>
                <w:rFonts w:ascii="Arial" w:hAnsi="Arial" w:cs="Arial"/>
                <w:color w:val="010205"/>
                <w:sz w:val="14"/>
                <w:szCs w:val="14"/>
              </w:rPr>
              <w:t>10.4901</w:t>
            </w:r>
          </w:p>
        </w:tc>
      </w:tr>
    </w:tbl>
    <w:p w:rsidR="0020718D" w:rsidRDefault="00A54436" w:rsidP="009B17F8">
      <w:pPr>
        <w:bidi/>
        <w:spacing w:before="100" w:line="240" w:lineRule="auto"/>
        <w:ind w:left="707" w:right="142" w:firstLine="306"/>
        <w:jc w:val="both"/>
        <w:rPr>
          <w:rFonts w:asciiTheme="majorBidi" w:hAnsiTheme="majorBidi" w:cstheme="majorBidi"/>
          <w:color w:val="000000" w:themeColor="text1"/>
          <w:sz w:val="24"/>
          <w:szCs w:val="24"/>
        </w:rPr>
      </w:pPr>
      <w:r w:rsidRPr="00A54436">
        <w:rPr>
          <w:rFonts w:ascii="Traditional Arabic" w:hAnsi="Traditional Arabic" w:cs="Traditional Arabic"/>
          <w:color w:val="000000" w:themeColor="text1"/>
          <w:sz w:val="36"/>
          <w:szCs w:val="36"/>
          <w:rtl/>
        </w:rPr>
        <w:t>حصلت نتائج اختبار</w:t>
      </w:r>
      <w:r w:rsidR="00272725" w:rsidRPr="00272725">
        <w:rPr>
          <w:rFonts w:ascii="Traditional Arabic" w:hAnsi="Traditional Arabic" w:cs="Traditional Arabic"/>
          <w:color w:val="000000" w:themeColor="text1"/>
          <w:sz w:val="36"/>
          <w:szCs w:val="36"/>
        </w:rPr>
        <w:t xml:space="preserve"> </w:t>
      </w:r>
      <w:r w:rsidR="001C24E4">
        <w:rPr>
          <w:rFonts w:ascii="Traditional Arabic" w:hAnsi="Traditional Arabic" w:cs="Traditional Arabic"/>
          <w:position w:val="1"/>
          <w:sz w:val="36"/>
          <w:szCs w:val="36"/>
        </w:rPr>
        <w:t>4.13</w:t>
      </w:r>
      <w:r w:rsidRPr="00A54436">
        <w:rPr>
          <w:rFonts w:ascii="Traditional Arabic" w:hAnsi="Traditional Arabic" w:cs="Traditional Arabic"/>
          <w:color w:val="000000" w:themeColor="text1"/>
          <w:sz w:val="36"/>
          <w:szCs w:val="36"/>
        </w:rPr>
        <w:t xml:space="preserve"> t</w:t>
      </w:r>
      <w:r w:rsidR="00EA53A5">
        <w:rPr>
          <w:rFonts w:ascii="Traditional Arabic" w:hAnsi="Traditional Arabic" w:cs="Traditional Arabic"/>
          <w:color w:val="000000" w:themeColor="text1"/>
          <w:sz w:val="36"/>
          <w:szCs w:val="36"/>
        </w:rPr>
        <w:t xml:space="preserve"> </w:t>
      </w:r>
      <w:r w:rsidRPr="00A54436">
        <w:rPr>
          <w:rFonts w:ascii="Traditional Arabic" w:hAnsi="Traditional Arabic" w:cs="Traditional Arabic"/>
          <w:color w:val="000000" w:themeColor="text1"/>
          <w:sz w:val="36"/>
          <w:szCs w:val="36"/>
          <w:rtl/>
        </w:rPr>
        <w:t>للعينة المستقلة في عمود اختبار ليفين لتساوي الفروق على قيمة</w:t>
      </w:r>
      <w:r w:rsidRPr="00A54436">
        <w:rPr>
          <w:rFonts w:ascii="Traditional Arabic" w:hAnsi="Traditional Arabic" w:cs="Traditional Arabic"/>
          <w:color w:val="000000" w:themeColor="text1"/>
          <w:sz w:val="36"/>
          <w:szCs w:val="36"/>
        </w:rPr>
        <w:t xml:space="preserve"> </w:t>
      </w:r>
      <w:r w:rsidRPr="00A54436">
        <w:rPr>
          <w:rFonts w:ascii="Traditional Arabic" w:hAnsi="Traditional Arabic" w:cs="Traditional Arabic"/>
          <w:color w:val="000000" w:themeColor="text1"/>
          <w:sz w:val="36"/>
          <w:szCs w:val="36"/>
          <w:rtl/>
        </w:rPr>
        <w:t>تبلغ</w:t>
      </w:r>
      <w:r w:rsidRPr="00A54436">
        <w:rPr>
          <w:rFonts w:ascii="Traditional Arabic" w:hAnsi="Traditional Arabic" w:cs="Traditional Arabic"/>
          <w:color w:val="000000" w:themeColor="text1"/>
          <w:sz w:val="36"/>
          <w:szCs w:val="36"/>
        </w:rPr>
        <w:t xml:space="preserve"> sig </w:t>
      </w:r>
      <w:r w:rsidR="0046446C">
        <w:rPr>
          <w:rFonts w:ascii="Traditional Arabic" w:hAnsi="Traditional Arabic" w:cs="Traditional Arabic"/>
          <w:color w:val="000000" w:themeColor="text1"/>
          <w:sz w:val="36"/>
          <w:szCs w:val="36"/>
          <w:rtl/>
        </w:rPr>
        <w:t>0.840 &gt; 0.05</w:t>
      </w:r>
      <w:r w:rsidRPr="00A54436">
        <w:rPr>
          <w:rFonts w:ascii="Traditional Arabic" w:hAnsi="Traditional Arabic" w:cs="Traditional Arabic"/>
          <w:color w:val="000000" w:themeColor="text1"/>
          <w:sz w:val="36"/>
          <w:szCs w:val="36"/>
          <w:rtl/>
        </w:rPr>
        <w:t xml:space="preserve">، وكان لمتوسط قيمة الفئة التجريبية والفئة الضابطة نفس التباين. بحيث يتم </w:t>
      </w:r>
      <w:r w:rsidRPr="00A54436">
        <w:rPr>
          <w:rFonts w:ascii="Traditional Arabic" w:hAnsi="Traditional Arabic" w:cs="Traditional Arabic"/>
          <w:color w:val="000000" w:themeColor="text1"/>
          <w:sz w:val="36"/>
          <w:szCs w:val="36"/>
        </w:rPr>
        <w:t xml:space="preserve">  </w:t>
      </w:r>
      <w:r w:rsidRPr="00A54436">
        <w:rPr>
          <w:rFonts w:asciiTheme="majorBidi" w:hAnsiTheme="majorBidi" w:cstheme="majorBidi"/>
          <w:color w:val="000000" w:themeColor="text1"/>
          <w:sz w:val="24"/>
          <w:szCs w:val="24"/>
        </w:rPr>
        <w:t xml:space="preserve">H1 </w:t>
      </w:r>
      <w:r w:rsidRPr="00A54436">
        <w:rPr>
          <w:rFonts w:ascii="Traditional Arabic" w:hAnsi="Traditional Arabic" w:cs="Traditional Arabic"/>
          <w:color w:val="000000" w:themeColor="text1"/>
          <w:sz w:val="36"/>
          <w:szCs w:val="36"/>
          <w:rtl/>
        </w:rPr>
        <w:t>قبول</w:t>
      </w:r>
      <w:r w:rsidRPr="00A54436">
        <w:rPr>
          <w:rFonts w:asciiTheme="majorBidi" w:hAnsiTheme="majorBidi" w:cstheme="majorBidi"/>
          <w:color w:val="000000" w:themeColor="text1"/>
          <w:sz w:val="24"/>
          <w:szCs w:val="24"/>
        </w:rPr>
        <w:t xml:space="preserve"> H0 </w:t>
      </w:r>
      <w:r w:rsidRPr="0046446C">
        <w:rPr>
          <w:rFonts w:ascii="Traditional Arabic" w:hAnsi="Traditional Arabic" w:cs="Traditional Arabic"/>
          <w:color w:val="000000" w:themeColor="text1"/>
          <w:sz w:val="36"/>
          <w:szCs w:val="36"/>
          <w:rtl/>
        </w:rPr>
        <w:t>ورفض</w:t>
      </w:r>
      <w:r w:rsidRPr="00A54436">
        <w:rPr>
          <w:rFonts w:asciiTheme="majorBidi" w:hAnsiTheme="majorBidi" w:cstheme="majorBidi"/>
          <w:color w:val="000000" w:themeColor="text1"/>
          <w:sz w:val="24"/>
          <w:szCs w:val="24"/>
        </w:rPr>
        <w:t>.</w:t>
      </w:r>
    </w:p>
    <w:p w:rsidR="00A54436" w:rsidRPr="00A54436" w:rsidRDefault="00C13FE9" w:rsidP="009B17F8">
      <w:pPr>
        <w:bidi/>
        <w:spacing w:before="100" w:line="240" w:lineRule="auto"/>
        <w:ind w:left="1134" w:right="142" w:firstLine="306"/>
        <w:jc w:val="both"/>
        <w:rPr>
          <w:rFonts w:ascii="Traditional Arabic" w:hAnsi="Traditional Arabic" w:cs="Traditional Arabic"/>
          <w:color w:val="538135" w:themeColor="accent6" w:themeShade="BF"/>
          <w:sz w:val="36"/>
          <w:szCs w:val="36"/>
        </w:rPr>
      </w:pPr>
      <w:r>
        <w:rPr>
          <w:rFonts w:ascii="Traditional Arabic" w:hAnsi="Traditional Arabic" w:cs="Traditional Arabic"/>
          <w:color w:val="000000" w:themeColor="text1"/>
          <w:sz w:val="36"/>
          <w:szCs w:val="36"/>
          <w:rtl/>
        </w:rPr>
        <w:t xml:space="preserve">بناء على الجدول </w:t>
      </w:r>
      <w:r w:rsidR="002A47A2">
        <w:rPr>
          <w:rFonts w:ascii="Traditional Arabic" w:hAnsi="Traditional Arabic" w:cs="Traditional Arabic"/>
          <w:position w:val="1"/>
          <w:sz w:val="36"/>
          <w:szCs w:val="36"/>
        </w:rPr>
        <w:t>4.11</w:t>
      </w:r>
      <w:r w:rsidR="00A54436" w:rsidRPr="00A54436">
        <w:rPr>
          <w:rFonts w:ascii="Traditional Arabic" w:hAnsi="Traditional Arabic" w:cs="Traditional Arabic"/>
          <w:color w:val="000000" w:themeColor="text1"/>
          <w:sz w:val="36"/>
          <w:szCs w:val="36"/>
          <w:rtl/>
        </w:rPr>
        <w:t>، يمكن استنتاج أن هناك تأثيرا لاستخدام طريقة الخرائط الذهنية على إتقان المفردات العربية في</w:t>
      </w:r>
      <w:r w:rsidR="00A54436" w:rsidRPr="00A54436">
        <w:rPr>
          <w:rFonts w:ascii="Traditional Arabic" w:hAnsi="Traditional Arabic" w:cs="Traditional Arabic"/>
          <w:color w:val="000000" w:themeColor="text1"/>
          <w:sz w:val="36"/>
          <w:szCs w:val="36"/>
        </w:rPr>
        <w:t xml:space="preserve"> </w:t>
      </w:r>
      <w:r w:rsidR="00A54436" w:rsidRPr="00A54436">
        <w:rPr>
          <w:rFonts w:ascii="Traditional Arabic" w:hAnsi="Traditional Arabic" w:cs="Traditional Arabic"/>
          <w:noProof/>
          <w:sz w:val="36"/>
          <w:szCs w:val="36"/>
          <w:rtl/>
        </w:rPr>
        <w:t>المدرسة المتوسطة مفتاح العلوم كرادينان</w:t>
      </w:r>
      <w:r w:rsidR="00A54436" w:rsidRPr="00A54436">
        <w:rPr>
          <w:rFonts w:ascii="Traditional Arabic" w:hAnsi="Traditional Arabic" w:cs="Traditional Arabic"/>
          <w:color w:val="000000" w:themeColor="text1"/>
          <w:sz w:val="36"/>
          <w:szCs w:val="36"/>
          <w:rtl/>
        </w:rPr>
        <w:t xml:space="preserve"> للعام الدراسي 2022 / 2023</w:t>
      </w:r>
      <w:r w:rsidR="00A54436" w:rsidRPr="00216CA3">
        <w:rPr>
          <w:rFonts w:ascii="Traditional Arabic" w:hAnsi="Traditional Arabic" w:cs="Traditional Arabic"/>
          <w:color w:val="538135" w:themeColor="accent6" w:themeShade="BF"/>
          <w:sz w:val="36"/>
          <w:szCs w:val="36"/>
        </w:rPr>
        <w:t>.</w:t>
      </w:r>
    </w:p>
    <w:p w:rsidR="006A20F6" w:rsidRPr="006A20F6" w:rsidRDefault="006A20F6" w:rsidP="009B17F8">
      <w:pPr>
        <w:pStyle w:val="BodyText"/>
        <w:bidi/>
        <w:ind w:left="899" w:right="49"/>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lang w:val="id-ID"/>
        </w:rPr>
        <w:t>يتم تفسير أساس اتخاذ القرار في اختبار فرضية اختبار</w:t>
      </w:r>
      <w:r w:rsidR="00272725">
        <w:rPr>
          <w:rFonts w:ascii="Traditional Arabic" w:hAnsi="Traditional Arabic" w:cs="Traditional Arabic" w:hint="cs"/>
          <w:color w:val="000000" w:themeColor="text1"/>
          <w:sz w:val="36"/>
          <w:szCs w:val="36"/>
          <w:rtl/>
          <w:lang w:val="id-ID"/>
        </w:rPr>
        <w:t xml:space="preserve"> </w:t>
      </w:r>
      <w:r w:rsidRPr="006A20F6">
        <w:rPr>
          <w:rFonts w:ascii="Traditional Arabic" w:hAnsi="Traditional Arabic" w:cs="Traditional Arabic"/>
          <w:color w:val="000000" w:themeColor="text1"/>
          <w:sz w:val="36"/>
          <w:szCs w:val="36"/>
          <w:lang w:val="id-ID"/>
        </w:rPr>
        <w:t xml:space="preserve"> </w:t>
      </w:r>
      <w:r w:rsidR="00272725" w:rsidRPr="00A54436">
        <w:rPr>
          <w:rFonts w:ascii="Traditional Arabic" w:hAnsi="Traditional Arabic" w:cs="Traditional Arabic"/>
          <w:color w:val="000000" w:themeColor="text1"/>
          <w:sz w:val="36"/>
          <w:szCs w:val="36"/>
        </w:rPr>
        <w:t>t</w:t>
      </w:r>
      <w:r w:rsidRPr="006A20F6">
        <w:rPr>
          <w:rFonts w:ascii="Traditional Arabic" w:hAnsi="Traditional Arabic" w:cs="Traditional Arabic"/>
          <w:color w:val="000000" w:themeColor="text1"/>
          <w:sz w:val="36"/>
          <w:szCs w:val="36"/>
          <w:rtl/>
          <w:lang w:val="id-ID"/>
        </w:rPr>
        <w:t>للعينة المستقلة على النحو التالي:</w:t>
      </w:r>
    </w:p>
    <w:p w:rsidR="006A20F6" w:rsidRPr="006A20F6" w:rsidRDefault="006A20F6" w:rsidP="009B17F8">
      <w:pPr>
        <w:pStyle w:val="BodyText"/>
        <w:numPr>
          <w:ilvl w:val="0"/>
          <w:numId w:val="40"/>
        </w:numPr>
        <w:bidi/>
        <w:ind w:right="49"/>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lang w:val="id-ID"/>
        </w:rPr>
        <w:t>إذا كانت قيمة</w:t>
      </w:r>
      <w:r w:rsidRPr="006A20F6">
        <w:rPr>
          <w:rFonts w:ascii="Traditional Arabic" w:hAnsi="Traditional Arabic" w:cs="Traditional Arabic"/>
          <w:color w:val="000000" w:themeColor="text1"/>
          <w:sz w:val="36"/>
          <w:szCs w:val="36"/>
        </w:rPr>
        <w:t>tailed</w:t>
      </w:r>
      <w:r w:rsidRPr="006A20F6">
        <w:rPr>
          <w:rFonts w:ascii="Traditional Arabic" w:hAnsi="Traditional Arabic" w:cs="Traditional Arabic"/>
          <w:color w:val="000000" w:themeColor="text1"/>
          <w:sz w:val="36"/>
          <w:szCs w:val="36"/>
          <w:lang w:val="id-ID"/>
        </w:rPr>
        <w:t xml:space="preserve">-2) sig. </w:t>
      </w:r>
      <w:r w:rsidRPr="006A20F6">
        <w:rPr>
          <w:rFonts w:ascii="Traditional Arabic" w:hAnsi="Traditional Arabic" w:cs="Traditional Arabic"/>
          <w:color w:val="000000" w:themeColor="text1"/>
          <w:sz w:val="36"/>
          <w:szCs w:val="36"/>
          <w:rtl/>
          <w:lang w:val="id-ID"/>
        </w:rPr>
        <w:t xml:space="preserve">) </w:t>
      </w:r>
      <w:r w:rsidRPr="006A20F6">
        <w:rPr>
          <w:rFonts w:hint="cs"/>
          <w:color w:val="000000" w:themeColor="text1"/>
          <w:sz w:val="36"/>
          <w:szCs w:val="36"/>
          <w:rtl/>
          <w:lang w:val="id-ID"/>
        </w:rPr>
        <w:t>˂</w:t>
      </w:r>
      <w:r w:rsidRPr="006A20F6">
        <w:rPr>
          <w:rFonts w:ascii="Traditional Arabic" w:hAnsi="Traditional Arabic" w:cs="Traditional Arabic"/>
          <w:color w:val="000000" w:themeColor="text1"/>
          <w:sz w:val="36"/>
          <w:szCs w:val="36"/>
          <w:rtl/>
          <w:lang w:val="id-ID"/>
        </w:rPr>
        <w:t xml:space="preserve"> 0.05 إلى</w:t>
      </w:r>
      <w:r w:rsidRPr="006A20F6">
        <w:rPr>
          <w:rFonts w:ascii="Traditional Arabic" w:hAnsi="Traditional Arabic" w:cs="Traditional Arabic"/>
          <w:color w:val="000000" w:themeColor="text1"/>
          <w:sz w:val="36"/>
          <w:szCs w:val="36"/>
          <w:lang w:val="id-ID"/>
        </w:rPr>
        <w:t xml:space="preserve"> H_0 </w:t>
      </w:r>
      <w:r w:rsidRPr="006A20F6">
        <w:rPr>
          <w:rFonts w:ascii="Traditional Arabic" w:hAnsi="Traditional Arabic" w:cs="Traditional Arabic"/>
          <w:color w:val="000000" w:themeColor="text1"/>
          <w:sz w:val="36"/>
          <w:szCs w:val="36"/>
          <w:rtl/>
          <w:lang w:val="id-ID"/>
        </w:rPr>
        <w:t>مقبولة</w:t>
      </w:r>
      <w:r w:rsidRPr="006A20F6">
        <w:rPr>
          <w:rFonts w:ascii="Traditional Arabic" w:hAnsi="Traditional Arabic" w:cs="Traditional Arabic"/>
          <w:color w:val="000000" w:themeColor="text1"/>
          <w:sz w:val="36"/>
          <w:szCs w:val="36"/>
          <w:lang w:val="id-ID"/>
        </w:rPr>
        <w:t xml:space="preserve"> H_1 </w:t>
      </w:r>
      <w:r w:rsidRPr="006A20F6">
        <w:rPr>
          <w:rFonts w:ascii="Traditional Arabic" w:hAnsi="Traditional Arabic" w:cs="Traditional Arabic"/>
          <w:color w:val="000000" w:themeColor="text1"/>
          <w:sz w:val="36"/>
          <w:szCs w:val="36"/>
          <w:rtl/>
          <w:lang w:val="id-ID"/>
        </w:rPr>
        <w:t xml:space="preserve">مرفوضة ، </w:t>
      </w:r>
      <w:r w:rsidRPr="006A20F6">
        <w:rPr>
          <w:rFonts w:ascii="Traditional Arabic" w:hAnsi="Traditional Arabic" w:cs="Traditional Arabic"/>
          <w:color w:val="000000" w:themeColor="text1"/>
          <w:sz w:val="36"/>
          <w:szCs w:val="36"/>
          <w:rtl/>
          <w:lang w:val="id-ID"/>
        </w:rPr>
        <w:lastRenderedPageBreak/>
        <w:t>مما يعني أنها</w:t>
      </w:r>
      <w:r w:rsidR="001B1AC5" w:rsidRPr="001B1AC5">
        <w:rPr>
          <w:rFonts w:ascii="Traditional Arabic" w:hAnsi="Traditional Arabic" w:cs="Traditional Arabic"/>
          <w:color w:val="538135" w:themeColor="accent6" w:themeShade="BF"/>
          <w:sz w:val="36"/>
          <w:szCs w:val="36"/>
          <w:rtl/>
        </w:rPr>
        <w:t xml:space="preserve"> </w:t>
      </w:r>
      <w:r w:rsidR="001B1AC5" w:rsidRPr="001B1AC5">
        <w:rPr>
          <w:rFonts w:ascii="Traditional Arabic" w:hAnsi="Traditional Arabic" w:cs="Traditional Arabic"/>
          <w:color w:val="000000" w:themeColor="text1"/>
          <w:sz w:val="36"/>
          <w:szCs w:val="36"/>
          <w:rtl/>
        </w:rPr>
        <w:t>لا تأثير</w:t>
      </w:r>
      <w:r w:rsidRPr="006A20F6">
        <w:rPr>
          <w:rFonts w:ascii="Traditional Arabic" w:hAnsi="Traditional Arabic" w:cs="Traditional Arabic"/>
          <w:color w:val="000000" w:themeColor="text1"/>
          <w:sz w:val="36"/>
          <w:szCs w:val="36"/>
          <w:rtl/>
          <w:lang w:val="id-ID"/>
        </w:rPr>
        <w:t>.</w:t>
      </w:r>
    </w:p>
    <w:p w:rsidR="003B7A1A" w:rsidRPr="009C2AC8" w:rsidRDefault="006A20F6" w:rsidP="009B17F8">
      <w:pPr>
        <w:pStyle w:val="BodyText"/>
        <w:numPr>
          <w:ilvl w:val="0"/>
          <w:numId w:val="40"/>
        </w:numPr>
        <w:bidi/>
        <w:ind w:right="49"/>
        <w:jc w:val="both"/>
        <w:rPr>
          <w:rFonts w:ascii="Traditional Arabic" w:hAnsi="Traditional Arabic" w:cs="Traditional Arabic"/>
          <w:color w:val="000000" w:themeColor="text1"/>
          <w:sz w:val="36"/>
          <w:szCs w:val="36"/>
          <w:lang w:val="id-ID"/>
        </w:rPr>
      </w:pPr>
      <w:r w:rsidRPr="006A20F6">
        <w:rPr>
          <w:rFonts w:ascii="Traditional Arabic" w:hAnsi="Traditional Arabic" w:cs="Traditional Arabic"/>
          <w:color w:val="000000" w:themeColor="text1"/>
          <w:sz w:val="36"/>
          <w:szCs w:val="36"/>
          <w:rtl/>
        </w:rPr>
        <w:t>إذا كانت قيمة</w:t>
      </w:r>
      <w:r w:rsidRPr="006A20F6">
        <w:rPr>
          <w:rFonts w:ascii="Traditional Arabic" w:hAnsi="Traditional Arabic" w:cs="Traditional Arabic"/>
          <w:color w:val="000000" w:themeColor="text1"/>
          <w:sz w:val="36"/>
          <w:szCs w:val="36"/>
        </w:rPr>
        <w:t xml:space="preserve"> sig. </w:t>
      </w:r>
      <w:r w:rsidRPr="006A20F6">
        <w:rPr>
          <w:rFonts w:ascii="Traditional Arabic" w:hAnsi="Traditional Arabic" w:cs="Traditional Arabic"/>
          <w:color w:val="000000" w:themeColor="text1"/>
          <w:sz w:val="36"/>
          <w:szCs w:val="36"/>
          <w:rtl/>
        </w:rPr>
        <w:t>(</w:t>
      </w:r>
      <w:r w:rsidRPr="006A20F6">
        <w:rPr>
          <w:rFonts w:ascii="Traditional Arabic" w:hAnsi="Traditional Arabic" w:cs="Traditional Arabic"/>
          <w:color w:val="000000" w:themeColor="text1"/>
          <w:sz w:val="36"/>
          <w:szCs w:val="36"/>
        </w:rPr>
        <w:t>tailed-2</w:t>
      </w:r>
      <w:r w:rsidRPr="006A20F6">
        <w:rPr>
          <w:rFonts w:ascii="Traditional Arabic" w:hAnsi="Traditional Arabic" w:cs="Traditional Arabic"/>
          <w:color w:val="000000" w:themeColor="text1"/>
          <w:sz w:val="36"/>
          <w:szCs w:val="36"/>
          <w:rtl/>
        </w:rPr>
        <w:t xml:space="preserve">) </w:t>
      </w:r>
      <w:r w:rsidRPr="006A20F6">
        <w:rPr>
          <w:rFonts w:hint="cs"/>
          <w:color w:val="000000" w:themeColor="text1"/>
          <w:sz w:val="36"/>
          <w:szCs w:val="36"/>
          <w:rtl/>
        </w:rPr>
        <w:t>˃</w:t>
      </w:r>
      <w:r w:rsidRPr="006A20F6">
        <w:rPr>
          <w:rFonts w:ascii="Traditional Arabic" w:hAnsi="Traditional Arabic" w:cs="Traditional Arabic"/>
          <w:color w:val="000000" w:themeColor="text1"/>
          <w:sz w:val="36"/>
          <w:szCs w:val="36"/>
          <w:rtl/>
        </w:rPr>
        <w:t xml:space="preserve"> 0.05 إلى</w:t>
      </w:r>
      <w:r w:rsidRPr="006A20F6">
        <w:rPr>
          <w:rFonts w:ascii="Traditional Arabic" w:hAnsi="Traditional Arabic" w:cs="Traditional Arabic"/>
          <w:color w:val="000000" w:themeColor="text1"/>
          <w:sz w:val="36"/>
          <w:szCs w:val="36"/>
        </w:rPr>
        <w:t xml:space="preserve"> H_0 </w:t>
      </w:r>
      <w:r w:rsidR="009A3D30" w:rsidRPr="006A20F6">
        <w:rPr>
          <w:rFonts w:ascii="Traditional Arabic" w:hAnsi="Traditional Arabic" w:cs="Traditional Arabic"/>
          <w:color w:val="000000" w:themeColor="text1"/>
          <w:sz w:val="36"/>
          <w:szCs w:val="36"/>
          <w:rtl/>
        </w:rPr>
        <w:t>مرفوضة</w:t>
      </w:r>
      <w:r w:rsidRPr="006A20F6">
        <w:rPr>
          <w:rFonts w:ascii="Traditional Arabic" w:hAnsi="Traditional Arabic" w:cs="Traditional Arabic"/>
          <w:color w:val="000000" w:themeColor="text1"/>
          <w:sz w:val="36"/>
          <w:szCs w:val="36"/>
        </w:rPr>
        <w:t xml:space="preserve"> H_1 </w:t>
      </w:r>
      <w:r w:rsidR="009A3D30" w:rsidRPr="006A20F6">
        <w:rPr>
          <w:rFonts w:ascii="Traditional Arabic" w:hAnsi="Traditional Arabic" w:cs="Traditional Arabic"/>
          <w:color w:val="000000" w:themeColor="text1"/>
          <w:sz w:val="36"/>
          <w:szCs w:val="36"/>
          <w:rtl/>
        </w:rPr>
        <w:t>مقبولة</w:t>
      </w:r>
      <w:r w:rsidRPr="006A20F6">
        <w:rPr>
          <w:rFonts w:ascii="Traditional Arabic" w:hAnsi="Traditional Arabic" w:cs="Traditional Arabic"/>
          <w:color w:val="000000" w:themeColor="text1"/>
          <w:sz w:val="36"/>
          <w:szCs w:val="36"/>
          <w:rtl/>
        </w:rPr>
        <w:t xml:space="preserve"> ، مما يعني</w:t>
      </w:r>
      <w:r w:rsidR="001B1AC5" w:rsidRPr="001B1AC5">
        <w:rPr>
          <w:rFonts w:ascii="Traditional Arabic" w:hAnsi="Traditional Arabic" w:cs="Traditional Arabic"/>
          <w:color w:val="538135" w:themeColor="accent6" w:themeShade="BF"/>
          <w:sz w:val="36"/>
          <w:szCs w:val="36"/>
          <w:rtl/>
        </w:rPr>
        <w:t xml:space="preserve"> </w:t>
      </w:r>
      <w:r w:rsidR="001B1AC5" w:rsidRPr="001B1AC5">
        <w:rPr>
          <w:rFonts w:ascii="Traditional Arabic" w:hAnsi="Traditional Arabic" w:cs="Traditional Arabic"/>
          <w:color w:val="000000" w:themeColor="text1"/>
          <w:sz w:val="36"/>
          <w:szCs w:val="36"/>
          <w:rtl/>
        </w:rPr>
        <w:t>هناك</w:t>
      </w:r>
      <w:r w:rsidR="001B1AC5">
        <w:rPr>
          <w:rFonts w:ascii="Traditional Arabic" w:hAnsi="Traditional Arabic" w:cs="Traditional Arabic"/>
          <w:color w:val="000000" w:themeColor="text1"/>
          <w:sz w:val="36"/>
          <w:szCs w:val="36"/>
          <w:lang w:val="id-ID"/>
        </w:rPr>
        <w:t xml:space="preserve"> </w:t>
      </w:r>
      <w:r w:rsidR="001B1AC5" w:rsidRPr="001B1AC5">
        <w:rPr>
          <w:rFonts w:ascii="Traditional Arabic" w:hAnsi="Traditional Arabic" w:cs="Traditional Arabic"/>
          <w:color w:val="000000" w:themeColor="text1"/>
          <w:sz w:val="36"/>
          <w:szCs w:val="36"/>
          <w:rtl/>
        </w:rPr>
        <w:t>تأثير</w:t>
      </w:r>
    </w:p>
    <w:p w:rsidR="00EA53A5" w:rsidRPr="00EE0B56" w:rsidRDefault="00EA53A5" w:rsidP="00D4670E">
      <w:pPr>
        <w:pStyle w:val="BodyText"/>
        <w:numPr>
          <w:ilvl w:val="0"/>
          <w:numId w:val="43"/>
        </w:numPr>
        <w:bidi/>
        <w:spacing w:line="360" w:lineRule="auto"/>
        <w:ind w:left="565" w:right="49"/>
        <w:jc w:val="both"/>
        <w:rPr>
          <w:rFonts w:ascii="Traditional Arabic" w:hAnsi="Traditional Arabic" w:cs="Traditional Arabic"/>
          <w:b/>
          <w:bCs/>
          <w:color w:val="000000" w:themeColor="text1"/>
          <w:sz w:val="36"/>
          <w:szCs w:val="36"/>
          <w:lang w:val="id-ID"/>
        </w:rPr>
      </w:pPr>
      <w:r w:rsidRPr="002A47A2">
        <w:rPr>
          <w:rFonts w:ascii="Traditional Arabic" w:hAnsi="Traditional Arabic" w:cs="Traditional Arabic"/>
          <w:b/>
          <w:bCs/>
          <w:color w:val="000000" w:themeColor="text1"/>
          <w:position w:val="1"/>
          <w:sz w:val="36"/>
          <w:szCs w:val="36"/>
          <w:rtl/>
        </w:rPr>
        <w:t>مناقشة</w:t>
      </w:r>
    </w:p>
    <w:p w:rsidR="00EE0B56" w:rsidRDefault="00EE0B56" w:rsidP="00B170D0">
      <w:pPr>
        <w:pStyle w:val="BodyText"/>
        <w:numPr>
          <w:ilvl w:val="0"/>
          <w:numId w:val="79"/>
        </w:numPr>
        <w:bidi/>
        <w:spacing w:line="360" w:lineRule="auto"/>
        <w:ind w:right="49"/>
        <w:jc w:val="both"/>
        <w:rPr>
          <w:rFonts w:ascii="Traditional Arabic" w:hAnsi="Traditional Arabic" w:cs="Traditional Arabic" w:hint="cs"/>
          <w:color w:val="000000" w:themeColor="text1"/>
          <w:sz w:val="36"/>
          <w:szCs w:val="36"/>
          <w:lang w:val="id-ID"/>
        </w:rPr>
      </w:pPr>
      <w:bookmarkStart w:id="13" w:name="_GoBack"/>
      <w:bookmarkEnd w:id="13"/>
      <w:r w:rsidRPr="00B170D0">
        <w:rPr>
          <w:rFonts w:ascii="Traditional Arabic" w:hAnsi="Traditional Arabic" w:cs="Traditional Arabic" w:hint="cs"/>
          <w:color w:val="000000" w:themeColor="text1"/>
          <w:sz w:val="36"/>
          <w:szCs w:val="36"/>
          <w:rtl/>
          <w:lang w:val="id-ID"/>
        </w:rPr>
        <w:t>إتقان المفردات العربية في الفصل التجريبي</w:t>
      </w:r>
    </w:p>
    <w:p w:rsidR="00861710" w:rsidRDefault="00861710" w:rsidP="00330E54">
      <w:pPr>
        <w:pStyle w:val="ListParagraph"/>
        <w:bidi/>
        <w:spacing w:line="360" w:lineRule="auto"/>
        <w:ind w:left="-2"/>
        <w:jc w:val="center"/>
        <w:rPr>
          <w:rFonts w:ascii="Traditional Arabic" w:hAnsi="Traditional Arabic" w:cs="Traditional Arabic" w:hint="cs"/>
          <w:sz w:val="36"/>
          <w:szCs w:val="36"/>
          <w:rtl/>
        </w:rPr>
      </w:pPr>
      <w:r w:rsidRPr="00861710">
        <w:rPr>
          <w:rFonts w:ascii="Traditional Arabic" w:hAnsi="Traditional Arabic" w:cs="Traditional Arabic"/>
          <w:sz w:val="36"/>
          <w:szCs w:val="36"/>
          <w:rtl/>
        </w:rPr>
        <w:t>بيانات الطالب</w:t>
      </w:r>
      <w:r w:rsidRPr="0086171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w:t>
      </w:r>
      <w:r w:rsidRPr="00861710">
        <w:rPr>
          <w:rFonts w:ascii="Traditional Arabic" w:hAnsi="Traditional Arabic" w:cs="Traditional Arabic"/>
          <w:sz w:val="36"/>
          <w:szCs w:val="36"/>
          <w:rtl/>
        </w:rPr>
        <w:t>لصف 8 التجريبية</w:t>
      </w:r>
    </w:p>
    <w:tbl>
      <w:tblPr>
        <w:tblStyle w:val="TableGrid"/>
        <w:tblW w:w="0" w:type="auto"/>
        <w:jc w:val="center"/>
        <w:tblLook w:val="04A0" w:firstRow="1" w:lastRow="0" w:firstColumn="1" w:lastColumn="0" w:noHBand="0" w:noVBand="1"/>
      </w:tblPr>
      <w:tblGrid>
        <w:gridCol w:w="896"/>
        <w:gridCol w:w="3834"/>
        <w:gridCol w:w="2984"/>
      </w:tblGrid>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Nomor</w:t>
            </w:r>
          </w:p>
          <w:p w:rsidR="00330E54" w:rsidRDefault="00330E54" w:rsidP="00330E54">
            <w:pPr>
              <w:pStyle w:val="ListParagraph"/>
              <w:spacing w:line="360" w:lineRule="auto"/>
              <w:ind w:left="0"/>
              <w:rPr>
                <w:rFonts w:asciiTheme="majorBidi" w:hAnsiTheme="majorBidi" w:cstheme="majorBidi"/>
                <w:sz w:val="24"/>
                <w:szCs w:val="24"/>
              </w:rPr>
            </w:pP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Nama Siswa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Jenis Kelamin</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Ali Mansur</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Ahmad Zadha Fauzan</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Anisa Nur Fadhila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Dawam Abdurrohman</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Fajar Yoga Pratama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Hamida Qoniatul</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rPr>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Hamroh Mehri Suci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281"/>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Hikmatus Rahmawati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366"/>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Linda Safira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403"/>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Haikal Maulana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blPrEx>
          <w:tblLook w:val="0000" w:firstRow="0" w:lastRow="0" w:firstColumn="0" w:lastColumn="0" w:noHBand="0" w:noVBand="0"/>
        </w:tblPrEx>
        <w:trPr>
          <w:trHeight w:val="342"/>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Ilyas Al Fanani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blPrEx>
          <w:tblLook w:val="0000" w:firstRow="0" w:lastRow="0" w:firstColumn="0" w:lastColumn="0" w:noHBand="0" w:noVBand="0"/>
        </w:tblPrEx>
        <w:trPr>
          <w:trHeight w:val="366"/>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Zaenal Mutaqin</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blPrEx>
          <w:tblLook w:val="0000" w:firstRow="0" w:lastRow="0" w:firstColumn="0" w:lastColumn="0" w:noHBand="0" w:noVBand="0"/>
        </w:tblPrEx>
        <w:trPr>
          <w:trHeight w:val="403"/>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Raidya Pasya</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427"/>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Reva Tri Dewantari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452"/>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Sefa Aziz Felani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330E54" w:rsidTr="00330E54">
        <w:tblPrEx>
          <w:tblLook w:val="0000" w:firstRow="0" w:lastRow="0" w:firstColumn="0" w:lastColumn="0" w:noHBand="0" w:noVBand="0"/>
        </w:tblPrEx>
        <w:trPr>
          <w:trHeight w:val="354"/>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16.</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Tazkiyah Fadhla Sani</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403"/>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Wahyu Deffi Amanah</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330E54" w:rsidTr="00330E54">
        <w:tblPrEx>
          <w:tblLook w:val="0000" w:firstRow="0" w:lastRow="0" w:firstColumn="0" w:lastColumn="0" w:noHBand="0" w:noVBand="0"/>
        </w:tblPrEx>
        <w:trPr>
          <w:trHeight w:val="378"/>
          <w:jc w:val="center"/>
        </w:trPr>
        <w:tc>
          <w:tcPr>
            <w:tcW w:w="896" w:type="dxa"/>
          </w:tcPr>
          <w:p w:rsidR="00330E54" w:rsidRDefault="00330E54"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w:t>
            </w:r>
          </w:p>
        </w:tc>
        <w:tc>
          <w:tcPr>
            <w:tcW w:w="383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Yusron Fahrizal</w:t>
            </w:r>
          </w:p>
        </w:tc>
        <w:tc>
          <w:tcPr>
            <w:tcW w:w="2984" w:type="dxa"/>
          </w:tcPr>
          <w:p w:rsidR="00330E54" w:rsidRDefault="00330E54" w:rsidP="00330E5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bl>
    <w:p w:rsidR="00861710" w:rsidRDefault="00330E54" w:rsidP="00330E54">
      <w:pPr>
        <w:pStyle w:val="ListParagraph"/>
        <w:bidi/>
        <w:spacing w:line="360" w:lineRule="auto"/>
        <w:ind w:left="-2"/>
        <w:jc w:val="center"/>
        <w:rPr>
          <w:rFonts w:ascii="Traditional Arabic" w:hAnsi="Traditional Arabic" w:cs="Traditional Arabic" w:hint="cs"/>
          <w:i/>
          <w:sz w:val="36"/>
          <w:szCs w:val="36"/>
          <w:rtl/>
        </w:rPr>
      </w:pPr>
      <w:r w:rsidRPr="00330E54">
        <w:rPr>
          <w:rFonts w:ascii="Traditional Arabic" w:hAnsi="Traditional Arabic" w:cs="Traditional Arabic"/>
          <w:i/>
          <w:sz w:val="36"/>
          <w:szCs w:val="36"/>
          <w:rtl/>
        </w:rPr>
        <w:t>نتائج الاختبار البعدي للاختبار</w:t>
      </w:r>
    </w:p>
    <w:tbl>
      <w:tblPr>
        <w:tblStyle w:val="TableGrid"/>
        <w:tblW w:w="0" w:type="auto"/>
        <w:jc w:val="center"/>
        <w:tblLook w:val="04A0" w:firstRow="1" w:lastRow="0" w:firstColumn="1" w:lastColumn="0" w:noHBand="0" w:noVBand="1"/>
      </w:tblPr>
      <w:tblGrid>
        <w:gridCol w:w="896"/>
        <w:gridCol w:w="3834"/>
      </w:tblGrid>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Nomor</w:t>
            </w:r>
          </w:p>
          <w:p w:rsidR="00454628" w:rsidRDefault="00454628" w:rsidP="009B17F8">
            <w:pPr>
              <w:pStyle w:val="ListParagraph"/>
              <w:spacing w:line="360" w:lineRule="auto"/>
              <w:ind w:left="0"/>
              <w:rPr>
                <w:rFonts w:asciiTheme="majorBidi" w:hAnsiTheme="majorBidi" w:cstheme="majorBidi"/>
                <w:sz w:val="24"/>
                <w:szCs w:val="24"/>
              </w:rPr>
            </w:pP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Data Nilai Posttest Siswa </w:t>
            </w:r>
          </w:p>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8 Eksperimen</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82,5</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87,5</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92,5</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80,5</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454628" w:rsidTr="009B17F8">
        <w:trPr>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78,5</w:t>
            </w:r>
          </w:p>
        </w:tc>
      </w:tr>
      <w:tr w:rsidR="00454628" w:rsidTr="009B17F8">
        <w:tblPrEx>
          <w:tblLook w:val="0000" w:firstRow="0" w:lastRow="0" w:firstColumn="0" w:lastColumn="0" w:noHBand="0" w:noVBand="0"/>
        </w:tblPrEx>
        <w:trPr>
          <w:trHeight w:val="281"/>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454628" w:rsidTr="009B17F8">
        <w:tblPrEx>
          <w:tblLook w:val="0000" w:firstRow="0" w:lastRow="0" w:firstColumn="0" w:lastColumn="0" w:noHBand="0" w:noVBand="0"/>
        </w:tblPrEx>
        <w:trPr>
          <w:trHeight w:val="366"/>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454628" w:rsidTr="009B17F8">
        <w:tblPrEx>
          <w:tblLook w:val="0000" w:firstRow="0" w:lastRow="0" w:firstColumn="0" w:lastColumn="0" w:noHBand="0" w:noVBand="0"/>
        </w:tblPrEx>
        <w:trPr>
          <w:trHeight w:val="403"/>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97,5</w:t>
            </w:r>
          </w:p>
        </w:tc>
      </w:tr>
      <w:tr w:rsidR="00454628" w:rsidTr="009B17F8">
        <w:tblPrEx>
          <w:tblLook w:val="0000" w:firstRow="0" w:lastRow="0" w:firstColumn="0" w:lastColumn="0" w:noHBand="0" w:noVBand="0"/>
        </w:tblPrEx>
        <w:trPr>
          <w:trHeight w:val="342"/>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454628" w:rsidTr="009B17F8">
        <w:tblPrEx>
          <w:tblLook w:val="0000" w:firstRow="0" w:lastRow="0" w:firstColumn="0" w:lastColumn="0" w:noHBand="0" w:noVBand="0"/>
        </w:tblPrEx>
        <w:trPr>
          <w:trHeight w:val="366"/>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85</w:t>
            </w:r>
          </w:p>
        </w:tc>
      </w:tr>
      <w:tr w:rsidR="00454628" w:rsidTr="009B17F8">
        <w:tblPrEx>
          <w:tblLook w:val="0000" w:firstRow="0" w:lastRow="0" w:firstColumn="0" w:lastColumn="0" w:noHBand="0" w:noVBand="0"/>
        </w:tblPrEx>
        <w:trPr>
          <w:trHeight w:val="403"/>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454628" w:rsidTr="009B17F8">
        <w:tblPrEx>
          <w:tblLook w:val="0000" w:firstRow="0" w:lastRow="0" w:firstColumn="0" w:lastColumn="0" w:noHBand="0" w:noVBand="0"/>
        </w:tblPrEx>
        <w:trPr>
          <w:trHeight w:val="427"/>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97,5</w:t>
            </w:r>
          </w:p>
        </w:tc>
      </w:tr>
      <w:tr w:rsidR="00454628" w:rsidTr="009B17F8">
        <w:tblPrEx>
          <w:tblLook w:val="0000" w:firstRow="0" w:lastRow="0" w:firstColumn="0" w:lastColumn="0" w:noHBand="0" w:noVBand="0"/>
        </w:tblPrEx>
        <w:trPr>
          <w:trHeight w:val="452"/>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92,5</w:t>
            </w:r>
          </w:p>
        </w:tc>
      </w:tr>
      <w:tr w:rsidR="00454628" w:rsidTr="009B17F8">
        <w:tblPrEx>
          <w:tblLook w:val="0000" w:firstRow="0" w:lastRow="0" w:firstColumn="0" w:lastColumn="0" w:noHBand="0" w:noVBand="0"/>
        </w:tblPrEx>
        <w:trPr>
          <w:trHeight w:val="354"/>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16.</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87,5</w:t>
            </w:r>
          </w:p>
        </w:tc>
      </w:tr>
      <w:tr w:rsidR="00454628" w:rsidTr="009B17F8">
        <w:tblPrEx>
          <w:tblLook w:val="0000" w:firstRow="0" w:lastRow="0" w:firstColumn="0" w:lastColumn="0" w:noHBand="0" w:noVBand="0"/>
        </w:tblPrEx>
        <w:trPr>
          <w:trHeight w:val="403"/>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454628" w:rsidTr="009B17F8">
        <w:tblPrEx>
          <w:tblLook w:val="0000" w:firstRow="0" w:lastRow="0" w:firstColumn="0" w:lastColumn="0" w:noHBand="0" w:noVBand="0"/>
        </w:tblPrEx>
        <w:trPr>
          <w:trHeight w:val="378"/>
          <w:jc w:val="center"/>
        </w:trPr>
        <w:tc>
          <w:tcPr>
            <w:tcW w:w="896"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18.</w:t>
            </w:r>
          </w:p>
        </w:tc>
        <w:tc>
          <w:tcPr>
            <w:tcW w:w="3834" w:type="dxa"/>
          </w:tcPr>
          <w:p w:rsidR="00454628" w:rsidRDefault="00454628"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bl>
    <w:p w:rsidR="00F75786" w:rsidRDefault="00F75786" w:rsidP="00F75786">
      <w:pPr>
        <w:pStyle w:val="ListParagraph"/>
        <w:bidi/>
        <w:spacing w:line="360" w:lineRule="auto"/>
        <w:ind w:left="-2"/>
        <w:jc w:val="center"/>
        <w:rPr>
          <w:rFonts w:asciiTheme="majorBidi" w:hAnsiTheme="majorBidi" w:cstheme="majorBidi"/>
          <w:iCs/>
          <w:sz w:val="24"/>
          <w:szCs w:val="24"/>
        </w:rPr>
      </w:pPr>
    </w:p>
    <w:p w:rsidR="002D1085" w:rsidRPr="002D1085" w:rsidRDefault="002D1085" w:rsidP="002D1085">
      <w:pPr>
        <w:pStyle w:val="ListParagraph"/>
        <w:bidi/>
        <w:ind w:left="-2"/>
        <w:jc w:val="center"/>
        <w:rPr>
          <w:rFonts w:asciiTheme="majorBidi" w:hAnsiTheme="majorBidi" w:cstheme="majorBidi"/>
          <w:sz w:val="24"/>
          <w:szCs w:val="24"/>
        </w:rPr>
      </w:pPr>
      <w:r>
        <w:rPr>
          <w:rFonts w:ascii="Traditional Arabic" w:hAnsi="Traditional Arabic" w:cs="Traditional Arabic"/>
          <w:sz w:val="36"/>
          <w:szCs w:val="36"/>
          <w:rtl/>
        </w:rPr>
        <w:t>الفاصل الزمني لقيمة</w:t>
      </w:r>
      <w:r>
        <w:rPr>
          <w:rFonts w:ascii="Traditional Arabic" w:hAnsi="Traditional Arabic" w:cs="Traditional Arabic"/>
          <w:sz w:val="36"/>
          <w:szCs w:val="36"/>
        </w:rPr>
        <w:t xml:space="preserve"> </w:t>
      </w:r>
      <w:r>
        <w:rPr>
          <w:rFonts w:ascii="Traditional Arabic" w:hAnsi="Traditional Arabic" w:cs="Traditional Arabic"/>
          <w:sz w:val="36"/>
          <w:szCs w:val="36"/>
          <w:rtl/>
        </w:rPr>
        <w:t>والمسند</w:t>
      </w:r>
      <w:r>
        <w:rPr>
          <w:rFonts w:ascii="Traditional Arabic" w:hAnsi="Traditional Arabic" w:cs="Traditional Arabic"/>
          <w:sz w:val="36"/>
          <w:szCs w:val="36"/>
        </w:rPr>
        <w:t xml:space="preserve"> (KKM) </w:t>
      </w:r>
      <w:r>
        <w:rPr>
          <w:rFonts w:ascii="Traditional Arabic" w:hAnsi="Traditional Arabic" w:cs="Traditional Arabic"/>
          <w:sz w:val="36"/>
          <w:szCs w:val="36"/>
          <w:rtl/>
        </w:rPr>
        <w:t>الحد الأدنى من معايير الاكتمال</w:t>
      </w:r>
    </w:p>
    <w:tbl>
      <w:tblPr>
        <w:tblStyle w:val="TableGrid"/>
        <w:bidiVisual/>
        <w:tblW w:w="0" w:type="auto"/>
        <w:tblInd w:w="248" w:type="dxa"/>
        <w:tblLook w:val="04A0" w:firstRow="1" w:lastRow="0" w:firstColumn="1" w:lastColumn="0" w:noHBand="0" w:noVBand="1"/>
      </w:tblPr>
      <w:tblGrid>
        <w:gridCol w:w="2628"/>
        <w:gridCol w:w="2519"/>
        <w:gridCol w:w="2497"/>
      </w:tblGrid>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معلومات</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 xml:space="preserve">Predikat </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Interval Nilai</w:t>
            </w:r>
          </w:p>
        </w:tc>
      </w:tr>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عالية</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أ</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85 – 95</w:t>
            </w:r>
          </w:p>
        </w:tc>
      </w:tr>
      <w:tr w:rsidR="002D1085" w:rsidTr="009B17F8">
        <w:trPr>
          <w:trHeight w:val="77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حافظ</w:t>
            </w:r>
          </w:p>
        </w:tc>
        <w:tc>
          <w:tcPr>
            <w:tcW w:w="2519" w:type="dxa"/>
          </w:tcPr>
          <w:p w:rsidR="002D1085" w:rsidRPr="001856C2" w:rsidRDefault="002D1085" w:rsidP="009B17F8">
            <w:pPr>
              <w:pStyle w:val="ListParagraph"/>
              <w:tabs>
                <w:tab w:val="right" w:pos="9121"/>
              </w:tabs>
              <w:bidi/>
              <w:spacing w:line="240" w:lineRule="auto"/>
              <w:ind w:left="0"/>
              <w:jc w:val="center"/>
              <w:rPr>
                <w:rFonts w:ascii="Traditional Arabic" w:hAnsi="Traditional Arabic" w:cs="Traditional Arabic"/>
                <w:b/>
                <w:bCs/>
                <w:sz w:val="36"/>
                <w:szCs w:val="36"/>
                <w:rtl/>
              </w:rPr>
            </w:pPr>
            <w:r w:rsidRPr="003C553B">
              <w:rPr>
                <w:rFonts w:ascii="Traditional Arabic" w:hAnsi="Traditional Arabic" w:cs="Traditional Arabic"/>
                <w:sz w:val="36"/>
                <w:szCs w:val="36"/>
                <w:rtl/>
              </w:rPr>
              <w:t>ب</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75 – 85</w:t>
            </w:r>
          </w:p>
        </w:tc>
      </w:tr>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منخفض</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sidRPr="001856C2">
              <w:rPr>
                <w:rFonts w:ascii="Traditional Arabic" w:eastAsia="Times New Roman" w:hAnsi="Traditional Arabic" w:cs="Traditional Arabic" w:hint="eastAsia"/>
                <w:b/>
                <w:bCs/>
                <w:color w:val="202124"/>
                <w:sz w:val="36"/>
                <w:szCs w:val="36"/>
                <w:rtl/>
                <w:lang w:bidi="ar"/>
              </w:rPr>
              <w:t>ج</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65-75</w:t>
            </w:r>
          </w:p>
        </w:tc>
      </w:tr>
    </w:tbl>
    <w:p w:rsidR="002D1085" w:rsidRPr="002D1085" w:rsidRDefault="002D1085" w:rsidP="002D1085">
      <w:pPr>
        <w:spacing w:line="360" w:lineRule="auto"/>
        <w:rPr>
          <w:rFonts w:asciiTheme="majorBidi" w:hAnsiTheme="majorBidi" w:cstheme="majorBidi"/>
          <w:iCs/>
          <w:sz w:val="24"/>
          <w:szCs w:val="24"/>
        </w:rPr>
      </w:pPr>
    </w:p>
    <w:p w:rsidR="002D1085" w:rsidRPr="002D1085" w:rsidRDefault="00F75786" w:rsidP="002D1085">
      <w:pPr>
        <w:pStyle w:val="ListParagraph"/>
        <w:spacing w:line="360" w:lineRule="auto"/>
        <w:ind w:left="-2"/>
        <w:jc w:val="center"/>
        <w:rPr>
          <w:rFonts w:asciiTheme="majorBidi" w:hAnsiTheme="majorBidi" w:cstheme="majorBidi"/>
          <w:iCs/>
          <w:sz w:val="24"/>
          <w:szCs w:val="24"/>
        </w:rPr>
      </w:pPr>
      <w:r>
        <w:rPr>
          <w:rFonts w:asciiTheme="majorBidi" w:hAnsiTheme="majorBidi" w:cstheme="majorBidi"/>
          <w:iCs/>
          <w:sz w:val="24"/>
          <w:szCs w:val="24"/>
        </w:rPr>
        <w:t>Kolmogrov Smirnov</w:t>
      </w:r>
    </w:p>
    <w:tbl>
      <w:tblPr>
        <w:tblW w:w="6433" w:type="dxa"/>
        <w:jc w:val="right"/>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7"/>
        <w:gridCol w:w="1356"/>
        <w:gridCol w:w="1370"/>
        <w:gridCol w:w="1400"/>
      </w:tblGrid>
      <w:tr w:rsidR="00F75786" w:rsidRPr="00702B6F" w:rsidTr="009B17F8">
        <w:trPr>
          <w:cantSplit/>
          <w:trHeight w:val="204"/>
          <w:jc w:val="right"/>
        </w:trPr>
        <w:tc>
          <w:tcPr>
            <w:tcW w:w="6433" w:type="dxa"/>
            <w:gridSpan w:val="4"/>
            <w:tcBorders>
              <w:top w:val="nil"/>
              <w:left w:val="nil"/>
              <w:bottom w:val="nil"/>
              <w:right w:val="nil"/>
            </w:tcBorders>
            <w:shd w:val="clear" w:color="auto" w:fill="FFFFFF"/>
          </w:tcPr>
          <w:p w:rsidR="00F75786" w:rsidRPr="00702B6F"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b/>
                <w:bCs/>
                <w:color w:val="000000"/>
                <w:sz w:val="14"/>
                <w:szCs w:val="14"/>
                <w:lang w:eastAsia="en-US"/>
              </w:rPr>
              <w:t>One-Sample Kolmogorov-Smirnov Test</w:t>
            </w:r>
          </w:p>
        </w:tc>
      </w:tr>
      <w:tr w:rsidR="00F75786" w:rsidRPr="00702B6F" w:rsidTr="009B17F8">
        <w:trPr>
          <w:cantSplit/>
          <w:trHeight w:val="424"/>
          <w:jc w:val="right"/>
        </w:trPr>
        <w:tc>
          <w:tcPr>
            <w:tcW w:w="3663" w:type="dxa"/>
            <w:gridSpan w:val="2"/>
            <w:tcBorders>
              <w:top w:val="single" w:sz="16" w:space="0" w:color="000000"/>
              <w:left w:val="single" w:sz="16" w:space="0" w:color="000000"/>
              <w:bottom w:val="single" w:sz="16" w:space="0" w:color="000000"/>
              <w:right w:val="nil"/>
            </w:tcBorders>
            <w:shd w:val="clear" w:color="auto" w:fill="FFFFFF"/>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p>
        </w:tc>
        <w:tc>
          <w:tcPr>
            <w:tcW w:w="1370" w:type="dxa"/>
            <w:tcBorders>
              <w:top w:val="single" w:sz="16" w:space="0" w:color="000000"/>
              <w:left w:val="single" w:sz="16" w:space="0" w:color="000000"/>
              <w:bottom w:val="single" w:sz="16" w:space="0" w:color="000000"/>
            </w:tcBorders>
            <w:shd w:val="clear" w:color="auto" w:fill="FFFFFF"/>
          </w:tcPr>
          <w:p w:rsidR="00F75786" w:rsidRPr="00702B6F"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Mind Mapping</w:t>
            </w:r>
          </w:p>
        </w:tc>
        <w:tc>
          <w:tcPr>
            <w:tcW w:w="1400" w:type="dxa"/>
            <w:tcBorders>
              <w:top w:val="single" w:sz="16" w:space="0" w:color="000000"/>
              <w:bottom w:val="single" w:sz="16" w:space="0" w:color="000000"/>
              <w:right w:val="single" w:sz="16" w:space="0" w:color="000000"/>
            </w:tcBorders>
            <w:shd w:val="clear" w:color="auto" w:fill="FFFFFF"/>
          </w:tcPr>
          <w:p w:rsidR="00F75786" w:rsidRPr="00702B6F"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Penguasaan Kosakata</w:t>
            </w:r>
          </w:p>
        </w:tc>
      </w:tr>
      <w:tr w:rsidR="00F75786" w:rsidRPr="00702B6F" w:rsidTr="009B17F8">
        <w:trPr>
          <w:cantSplit/>
          <w:trHeight w:val="212"/>
          <w:jc w:val="right"/>
        </w:trPr>
        <w:tc>
          <w:tcPr>
            <w:tcW w:w="3663" w:type="dxa"/>
            <w:gridSpan w:val="2"/>
            <w:tcBorders>
              <w:top w:val="single" w:sz="16" w:space="0" w:color="000000"/>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w:t>
            </w:r>
          </w:p>
        </w:tc>
        <w:tc>
          <w:tcPr>
            <w:tcW w:w="1370" w:type="dxa"/>
            <w:tcBorders>
              <w:top w:val="single" w:sz="16" w:space="0" w:color="000000"/>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c>
          <w:tcPr>
            <w:tcW w:w="1400" w:type="dxa"/>
            <w:tcBorders>
              <w:top w:val="single" w:sz="16" w:space="0" w:color="000000"/>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r>
      <w:tr w:rsidR="00F75786" w:rsidRPr="00702B6F" w:rsidTr="009B17F8">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Normal Parameters</w:t>
            </w:r>
            <w:r w:rsidRPr="00702B6F">
              <w:rPr>
                <w:rFonts w:ascii="Arial" w:eastAsiaTheme="minorHAnsi" w:hAnsi="Arial" w:cs="Arial"/>
                <w:color w:val="000000"/>
                <w:sz w:val="14"/>
                <w:szCs w:val="14"/>
                <w:vertAlign w:val="superscript"/>
                <w:lang w:eastAsia="en-US"/>
              </w:rPr>
              <w:t>a,b</w:t>
            </w:r>
          </w:p>
        </w:tc>
        <w:tc>
          <w:tcPr>
            <w:tcW w:w="1356" w:type="dxa"/>
            <w:tcBorders>
              <w:top w:val="nil"/>
              <w:left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Mean</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87,8611</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78,3889</w:t>
            </w:r>
          </w:p>
        </w:tc>
      </w:tr>
      <w:tr w:rsidR="00F75786"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Std. Deviation</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5,98480</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5,81215</w:t>
            </w:r>
          </w:p>
        </w:tc>
      </w:tr>
      <w:tr w:rsidR="00F75786" w:rsidRPr="00702B6F" w:rsidTr="009B17F8">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Most Extreme Differences</w:t>
            </w:r>
          </w:p>
        </w:tc>
        <w:tc>
          <w:tcPr>
            <w:tcW w:w="1356" w:type="dxa"/>
            <w:tcBorders>
              <w:top w:val="nil"/>
              <w:left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Absolute</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75786"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Positive</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,113</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75786"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Negative</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F75786" w:rsidRPr="00702B6F" w:rsidTr="009B17F8">
        <w:trPr>
          <w:cantSplit/>
          <w:trHeight w:val="212"/>
          <w:jc w:val="right"/>
        </w:trPr>
        <w:tc>
          <w:tcPr>
            <w:tcW w:w="3663" w:type="dxa"/>
            <w:gridSpan w:val="2"/>
            <w:tcBorders>
              <w:top w:val="nil"/>
              <w:left w:val="single" w:sz="16" w:space="0" w:color="000000"/>
              <w:bottom w:val="nil"/>
              <w:right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Kolmogorov-Smirnov Z</w:t>
            </w:r>
          </w:p>
        </w:tc>
        <w:tc>
          <w:tcPr>
            <w:tcW w:w="1370" w:type="dxa"/>
            <w:tcBorders>
              <w:top w:val="nil"/>
              <w:left w:val="single" w:sz="16" w:space="0" w:color="000000"/>
              <w:bottom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,592</w:t>
            </w:r>
          </w:p>
        </w:tc>
        <w:tc>
          <w:tcPr>
            <w:tcW w:w="1400" w:type="dxa"/>
            <w:tcBorders>
              <w:top w:val="nil"/>
              <w:bottom w:val="nil"/>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,699</w:t>
            </w:r>
          </w:p>
        </w:tc>
      </w:tr>
      <w:tr w:rsidR="00F75786" w:rsidRPr="00702B6F" w:rsidTr="009B17F8">
        <w:trPr>
          <w:cantSplit/>
          <w:trHeight w:val="212"/>
          <w:jc w:val="right"/>
        </w:trPr>
        <w:tc>
          <w:tcPr>
            <w:tcW w:w="3663" w:type="dxa"/>
            <w:gridSpan w:val="2"/>
            <w:tcBorders>
              <w:top w:val="nil"/>
              <w:left w:val="single" w:sz="16" w:space="0" w:color="000000"/>
              <w:bottom w:val="single" w:sz="16" w:space="0" w:color="000000"/>
              <w:right w:val="nil"/>
            </w:tcBorders>
            <w:shd w:val="clear" w:color="auto" w:fill="FFFFFF"/>
            <w:vAlign w:val="center"/>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Asymp. Sig. (2-tailed)</w:t>
            </w:r>
          </w:p>
        </w:tc>
        <w:tc>
          <w:tcPr>
            <w:tcW w:w="1370" w:type="dxa"/>
            <w:tcBorders>
              <w:top w:val="nil"/>
              <w:left w:val="single" w:sz="16" w:space="0" w:color="000000"/>
              <w:bottom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,874</w:t>
            </w:r>
          </w:p>
        </w:tc>
        <w:tc>
          <w:tcPr>
            <w:tcW w:w="1400" w:type="dxa"/>
            <w:tcBorders>
              <w:top w:val="nil"/>
              <w:bottom w:val="single" w:sz="16" w:space="0" w:color="000000"/>
              <w:right w:val="single" w:sz="16" w:space="0" w:color="000000"/>
            </w:tcBorders>
            <w:shd w:val="clear" w:color="auto" w:fill="FFFFFF"/>
            <w:vAlign w:val="center"/>
          </w:tcPr>
          <w:p w:rsidR="00F75786" w:rsidRPr="00702B6F"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,713</w:t>
            </w:r>
          </w:p>
        </w:tc>
      </w:tr>
      <w:tr w:rsidR="00F75786" w:rsidRPr="00702B6F" w:rsidTr="009B17F8">
        <w:trPr>
          <w:cantSplit/>
          <w:trHeight w:val="212"/>
          <w:jc w:val="right"/>
        </w:trPr>
        <w:tc>
          <w:tcPr>
            <w:tcW w:w="6433" w:type="dxa"/>
            <w:gridSpan w:val="4"/>
            <w:tcBorders>
              <w:top w:val="nil"/>
              <w:left w:val="nil"/>
              <w:bottom w:val="nil"/>
              <w:right w:val="nil"/>
            </w:tcBorders>
            <w:shd w:val="clear" w:color="auto" w:fill="FFFFFF"/>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 Test distribution is Normal.</w:t>
            </w:r>
          </w:p>
        </w:tc>
      </w:tr>
      <w:tr w:rsidR="00F75786" w:rsidRPr="00702B6F" w:rsidTr="009B17F8">
        <w:trPr>
          <w:cantSplit/>
          <w:trHeight w:val="204"/>
          <w:jc w:val="right"/>
        </w:trPr>
        <w:tc>
          <w:tcPr>
            <w:tcW w:w="6433" w:type="dxa"/>
            <w:gridSpan w:val="4"/>
            <w:tcBorders>
              <w:top w:val="nil"/>
              <w:left w:val="nil"/>
              <w:bottom w:val="nil"/>
              <w:right w:val="nil"/>
            </w:tcBorders>
            <w:shd w:val="clear" w:color="auto" w:fill="FFFFFF"/>
          </w:tcPr>
          <w:p w:rsidR="00F75786" w:rsidRPr="00702B6F"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b. Calculated from data.</w:t>
            </w:r>
          </w:p>
        </w:tc>
      </w:tr>
    </w:tbl>
    <w:p w:rsidR="00F75786" w:rsidRDefault="00F75786" w:rsidP="00AC11FA">
      <w:pPr>
        <w:pStyle w:val="BodyText"/>
        <w:bidi/>
        <w:spacing w:line="360" w:lineRule="auto"/>
        <w:ind w:right="49"/>
        <w:jc w:val="both"/>
        <w:rPr>
          <w:rFonts w:asciiTheme="majorBidi" w:hAnsiTheme="majorBidi" w:cstheme="majorBidi"/>
          <w:color w:val="000000" w:themeColor="text1"/>
          <w:sz w:val="24"/>
          <w:szCs w:val="24"/>
          <w:lang w:val="id-ID"/>
        </w:rPr>
      </w:pPr>
    </w:p>
    <w:p w:rsidR="00F75786" w:rsidRDefault="00F75786" w:rsidP="00AC11FA">
      <w:pPr>
        <w:pStyle w:val="BodyText"/>
        <w:bidi/>
        <w:spacing w:line="360" w:lineRule="auto"/>
        <w:ind w:left="-2" w:right="49"/>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Correlations Produc Moment</w:t>
      </w:r>
    </w:p>
    <w:tbl>
      <w:tblPr>
        <w:tblW w:w="7019" w:type="dxa"/>
        <w:jc w:val="right"/>
        <w:tblInd w:w="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1955"/>
        <w:gridCol w:w="1425"/>
        <w:gridCol w:w="1455"/>
      </w:tblGrid>
      <w:tr w:rsidR="00F75786" w:rsidRPr="0038252E" w:rsidTr="009B17F8">
        <w:trPr>
          <w:cantSplit/>
          <w:jc w:val="right"/>
        </w:trPr>
        <w:tc>
          <w:tcPr>
            <w:tcW w:w="7019" w:type="dxa"/>
            <w:gridSpan w:val="4"/>
            <w:tcBorders>
              <w:top w:val="nil"/>
              <w:left w:val="nil"/>
              <w:bottom w:val="nil"/>
              <w:right w:val="nil"/>
            </w:tcBorders>
            <w:shd w:val="clear" w:color="auto" w:fill="FFFFFF"/>
          </w:tcPr>
          <w:p w:rsidR="00F75786" w:rsidRPr="0038252E"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b/>
                <w:bCs/>
                <w:color w:val="000000"/>
                <w:sz w:val="14"/>
                <w:szCs w:val="14"/>
                <w:lang w:eastAsia="en-US"/>
              </w:rPr>
              <w:t>Correlations</w:t>
            </w:r>
          </w:p>
        </w:tc>
      </w:tr>
      <w:tr w:rsidR="00F75786" w:rsidRPr="0038252E" w:rsidTr="009B17F8">
        <w:trPr>
          <w:cantSplit/>
          <w:jc w:val="right"/>
        </w:trPr>
        <w:tc>
          <w:tcPr>
            <w:tcW w:w="4139" w:type="dxa"/>
            <w:gridSpan w:val="2"/>
            <w:tcBorders>
              <w:top w:val="single" w:sz="16" w:space="0" w:color="000000"/>
              <w:left w:val="single" w:sz="16" w:space="0" w:color="000000"/>
              <w:bottom w:val="single" w:sz="16" w:space="0" w:color="000000"/>
              <w:right w:val="nil"/>
            </w:tcBorders>
            <w:shd w:val="clear" w:color="auto" w:fill="FFFFFF"/>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p>
        </w:tc>
        <w:tc>
          <w:tcPr>
            <w:tcW w:w="1425" w:type="dxa"/>
            <w:tcBorders>
              <w:top w:val="single" w:sz="16" w:space="0" w:color="000000"/>
              <w:left w:val="single" w:sz="16" w:space="0" w:color="000000"/>
              <w:bottom w:val="single" w:sz="16" w:space="0" w:color="000000"/>
            </w:tcBorders>
            <w:shd w:val="clear" w:color="auto" w:fill="FFFFFF"/>
          </w:tcPr>
          <w:p w:rsidR="00F75786" w:rsidRPr="0038252E"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455" w:type="dxa"/>
            <w:tcBorders>
              <w:top w:val="single" w:sz="16" w:space="0" w:color="000000"/>
              <w:bottom w:val="single" w:sz="16" w:space="0" w:color="000000"/>
              <w:right w:val="single" w:sz="16" w:space="0" w:color="000000"/>
            </w:tcBorders>
            <w:shd w:val="clear" w:color="auto" w:fill="FFFFFF"/>
          </w:tcPr>
          <w:p w:rsidR="00F75786" w:rsidRPr="0038252E" w:rsidRDefault="00F75786"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r>
      <w:tr w:rsidR="00F75786" w:rsidRPr="0038252E" w:rsidTr="009B17F8">
        <w:trPr>
          <w:cantSplit/>
          <w:jc w:val="right"/>
        </w:trPr>
        <w:tc>
          <w:tcPr>
            <w:tcW w:w="2184" w:type="dxa"/>
            <w:vMerge w:val="restart"/>
            <w:tcBorders>
              <w:top w:val="single" w:sz="16" w:space="0" w:color="000000"/>
              <w:left w:val="single" w:sz="16" w:space="0" w:color="000000"/>
              <w:bottom w:val="nil"/>
              <w:right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955" w:type="dxa"/>
            <w:tcBorders>
              <w:top w:val="single" w:sz="16" w:space="0" w:color="000000"/>
              <w:left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single" w:sz="16" w:space="0" w:color="000000"/>
              <w:left w:val="single" w:sz="16" w:space="0" w:color="000000"/>
              <w:bottom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c>
          <w:tcPr>
            <w:tcW w:w="1455" w:type="dxa"/>
            <w:tcBorders>
              <w:top w:val="single" w:sz="16" w:space="0" w:color="000000"/>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r>
      <w:tr w:rsidR="00F75786" w:rsidRPr="0038252E" w:rsidTr="009B17F8">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F75786" w:rsidRPr="0038252E"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tcPr>
          <w:p w:rsidR="00F75786" w:rsidRPr="0038252E" w:rsidRDefault="00F75786"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455" w:type="dxa"/>
            <w:tcBorders>
              <w:top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r>
      <w:tr w:rsidR="00F75786" w:rsidRPr="0038252E" w:rsidTr="009B17F8">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F75786" w:rsidRPr="0038252E"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F75786" w:rsidRPr="0038252E" w:rsidTr="009B17F8">
        <w:trPr>
          <w:cantSplit/>
          <w:jc w:val="right"/>
        </w:trPr>
        <w:tc>
          <w:tcPr>
            <w:tcW w:w="2184" w:type="dxa"/>
            <w:vMerge w:val="restart"/>
            <w:tcBorders>
              <w:top w:val="nil"/>
              <w:left w:val="single" w:sz="16" w:space="0" w:color="000000"/>
              <w:bottom w:val="single" w:sz="16" w:space="0" w:color="000000"/>
              <w:right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c>
          <w:tcPr>
            <w:tcW w:w="1955" w:type="dxa"/>
            <w:tcBorders>
              <w:top w:val="nil"/>
              <w:left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nil"/>
              <w:left w:val="single" w:sz="16" w:space="0" w:color="000000"/>
              <w:bottom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c>
          <w:tcPr>
            <w:tcW w:w="1455" w:type="dxa"/>
            <w:tcBorders>
              <w:top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r>
      <w:tr w:rsidR="00F75786" w:rsidRPr="0038252E" w:rsidTr="009B17F8">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F75786" w:rsidRPr="0038252E" w:rsidRDefault="00F75786"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c>
          <w:tcPr>
            <w:tcW w:w="1455" w:type="dxa"/>
            <w:tcBorders>
              <w:top w:val="nil"/>
              <w:bottom w:val="nil"/>
              <w:right w:val="single" w:sz="16" w:space="0" w:color="000000"/>
            </w:tcBorders>
            <w:shd w:val="clear" w:color="auto" w:fill="FFFFFF"/>
          </w:tcPr>
          <w:p w:rsidR="00F75786" w:rsidRPr="0038252E" w:rsidRDefault="00F75786"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r>
      <w:tr w:rsidR="00F75786" w:rsidRPr="0038252E" w:rsidTr="009B17F8">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F75786" w:rsidRPr="0038252E" w:rsidRDefault="00F75786"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955" w:type="dxa"/>
            <w:tcBorders>
              <w:top w:val="nil"/>
              <w:left w:val="nil"/>
              <w:bottom w:val="single" w:sz="16" w:space="0" w:color="000000"/>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single" w:sz="16" w:space="0" w:color="000000"/>
              <w:right w:val="single" w:sz="16" w:space="0" w:color="000000"/>
            </w:tcBorders>
            <w:shd w:val="clear" w:color="auto" w:fill="FFFFFF"/>
            <w:vAlign w:val="center"/>
          </w:tcPr>
          <w:p w:rsidR="00F75786" w:rsidRPr="0038252E" w:rsidRDefault="00F75786"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F75786" w:rsidRPr="0038252E" w:rsidTr="009B17F8">
        <w:trPr>
          <w:cantSplit/>
          <w:jc w:val="right"/>
        </w:trPr>
        <w:tc>
          <w:tcPr>
            <w:tcW w:w="7019" w:type="dxa"/>
            <w:gridSpan w:val="4"/>
            <w:tcBorders>
              <w:top w:val="nil"/>
              <w:left w:val="nil"/>
              <w:bottom w:val="nil"/>
              <w:right w:val="nil"/>
            </w:tcBorders>
            <w:shd w:val="clear" w:color="auto" w:fill="FFFFFF"/>
          </w:tcPr>
          <w:p w:rsidR="00F75786" w:rsidRPr="0038252E" w:rsidRDefault="00F75786"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lastRenderedPageBreak/>
              <w:t>**. Correlation is significant at the 0.01 level (2-tailed).</w:t>
            </w:r>
          </w:p>
        </w:tc>
      </w:tr>
    </w:tbl>
    <w:p w:rsidR="00F75786" w:rsidRPr="00F75786" w:rsidRDefault="00F75786" w:rsidP="00F75786">
      <w:pPr>
        <w:pStyle w:val="BodyText"/>
        <w:bidi/>
        <w:spacing w:line="360" w:lineRule="auto"/>
        <w:ind w:left="1285" w:right="49"/>
        <w:jc w:val="both"/>
        <w:rPr>
          <w:rFonts w:asciiTheme="majorBidi" w:hAnsiTheme="majorBidi" w:cstheme="majorBidi"/>
          <w:color w:val="000000" w:themeColor="text1"/>
          <w:sz w:val="24"/>
          <w:szCs w:val="24"/>
          <w:lang w:val="id-ID"/>
        </w:rPr>
      </w:pPr>
    </w:p>
    <w:p w:rsidR="00B170D0" w:rsidRPr="00AC11FA" w:rsidRDefault="00B170D0" w:rsidP="00B170D0">
      <w:pPr>
        <w:pStyle w:val="BodyText"/>
        <w:numPr>
          <w:ilvl w:val="0"/>
          <w:numId w:val="79"/>
        </w:numPr>
        <w:bidi/>
        <w:spacing w:line="360" w:lineRule="auto"/>
        <w:ind w:right="49"/>
        <w:jc w:val="both"/>
        <w:rPr>
          <w:rFonts w:ascii="Traditional Arabic" w:hAnsi="Traditional Arabic" w:cs="Traditional Arabic"/>
          <w:b/>
          <w:bCs/>
          <w:color w:val="000000" w:themeColor="text1"/>
          <w:sz w:val="36"/>
          <w:szCs w:val="36"/>
          <w:lang w:val="id-ID"/>
        </w:rPr>
      </w:pPr>
      <w:r w:rsidRPr="00B170D0">
        <w:rPr>
          <w:rFonts w:ascii="Traditional Arabic" w:hAnsi="Traditional Arabic" w:cs="Traditional Arabic" w:hint="cs"/>
          <w:color w:val="000000" w:themeColor="text1"/>
          <w:sz w:val="36"/>
          <w:szCs w:val="36"/>
          <w:rtl/>
          <w:lang w:val="id-ID"/>
        </w:rPr>
        <w:t>إتقان المفردات العربية في الفصل الضابط</w:t>
      </w:r>
    </w:p>
    <w:p w:rsidR="00AC11FA" w:rsidRDefault="00AC11FA" w:rsidP="00B745D1">
      <w:pPr>
        <w:pStyle w:val="ListParagraph"/>
        <w:bidi/>
        <w:spacing w:line="360" w:lineRule="auto"/>
        <w:ind w:left="-2"/>
        <w:jc w:val="center"/>
        <w:rPr>
          <w:rFonts w:ascii="Traditional Arabic" w:hAnsi="Traditional Arabic" w:cs="Traditional Arabic" w:hint="cs"/>
          <w:sz w:val="36"/>
          <w:szCs w:val="36"/>
          <w:rtl/>
        </w:rPr>
      </w:pPr>
      <w:r w:rsidRPr="00861710">
        <w:rPr>
          <w:rFonts w:ascii="Traditional Arabic" w:hAnsi="Traditional Arabic" w:cs="Traditional Arabic"/>
          <w:sz w:val="36"/>
          <w:szCs w:val="36"/>
          <w:rtl/>
        </w:rPr>
        <w:t>بيانات الطالب</w:t>
      </w:r>
      <w:r w:rsidRPr="0086171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w:t>
      </w:r>
      <w:r w:rsidRPr="00861710">
        <w:rPr>
          <w:rFonts w:ascii="Traditional Arabic" w:hAnsi="Traditional Arabic" w:cs="Traditional Arabic"/>
          <w:sz w:val="36"/>
          <w:szCs w:val="36"/>
          <w:rtl/>
        </w:rPr>
        <w:t xml:space="preserve">لصف 8 </w:t>
      </w:r>
      <w:r w:rsidR="00B745D1" w:rsidRPr="00B170D0">
        <w:rPr>
          <w:rFonts w:ascii="Traditional Arabic" w:hAnsi="Traditional Arabic" w:cs="Traditional Arabic" w:hint="cs"/>
          <w:color w:val="000000" w:themeColor="text1"/>
          <w:sz w:val="36"/>
          <w:szCs w:val="36"/>
          <w:rtl/>
        </w:rPr>
        <w:t>الضابط</w:t>
      </w:r>
    </w:p>
    <w:tbl>
      <w:tblPr>
        <w:tblStyle w:val="TableGrid"/>
        <w:tblW w:w="0" w:type="auto"/>
        <w:jc w:val="center"/>
        <w:tblLook w:val="04A0" w:firstRow="1" w:lastRow="0" w:firstColumn="1" w:lastColumn="0" w:noHBand="0" w:noVBand="1"/>
      </w:tblPr>
      <w:tblGrid>
        <w:gridCol w:w="896"/>
        <w:gridCol w:w="3834"/>
        <w:gridCol w:w="2984"/>
      </w:tblGrid>
      <w:tr w:rsidR="00AC11FA" w:rsidTr="00B745D1">
        <w:trPr>
          <w:jc w:val="center"/>
        </w:trPr>
        <w:tc>
          <w:tcPr>
            <w:tcW w:w="896" w:type="dxa"/>
          </w:tcPr>
          <w:p w:rsidR="00AC11FA" w:rsidRDefault="00AC11FA" w:rsidP="00AC11FA">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Nomor</w:t>
            </w:r>
          </w:p>
        </w:tc>
        <w:tc>
          <w:tcPr>
            <w:tcW w:w="3834" w:type="dxa"/>
          </w:tcPr>
          <w:p w:rsidR="00AC11FA" w:rsidRDefault="00AC11FA" w:rsidP="00AC11FA">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Nama Siswa</w:t>
            </w:r>
          </w:p>
        </w:tc>
        <w:tc>
          <w:tcPr>
            <w:tcW w:w="2984" w:type="dxa"/>
          </w:tcPr>
          <w:p w:rsidR="00AC11FA" w:rsidRDefault="00AC11FA" w:rsidP="00AC11FA">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Jenis Kelamin</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Ahmad Junaidi Rosyid</w:t>
            </w:r>
          </w:p>
        </w:tc>
        <w:tc>
          <w:tcPr>
            <w:tcW w:w="2984" w:type="dxa"/>
          </w:tcPr>
          <w:p w:rsidR="00AC11FA" w:rsidRDefault="00AC11FA" w:rsidP="00AC11FA">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Alfi Nur Rohmah</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Amirul Wijayanudin</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Andin Rosima Wardani</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Andrian Saputra</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Ghandesha</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rPr>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Heniza Mafdiala</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blPrEx>
          <w:tblLook w:val="0000" w:firstRow="0" w:lastRow="0" w:firstColumn="0" w:lastColumn="0" w:noHBand="0" w:noVBand="0"/>
        </w:tblPrEx>
        <w:trPr>
          <w:trHeight w:val="281"/>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Kevin Firnanda</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366"/>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Hanafi</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403"/>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Fatkhul Khorib</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342"/>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Muhammad Rifai</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366"/>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Novita Warohmah</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blPrEx>
          <w:tblLook w:val="0000" w:firstRow="0" w:lastRow="0" w:firstColumn="0" w:lastColumn="0" w:noHBand="0" w:noVBand="0"/>
        </w:tblPrEx>
        <w:trPr>
          <w:trHeight w:val="403"/>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Saif Ragil Habibur</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427"/>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Satrio Bagus Pangestu</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r w:rsidR="00AC11FA" w:rsidTr="00B745D1">
        <w:tblPrEx>
          <w:tblLook w:val="0000" w:firstRow="0" w:lastRow="0" w:firstColumn="0" w:lastColumn="0" w:noHBand="0" w:noVBand="0"/>
        </w:tblPrEx>
        <w:trPr>
          <w:trHeight w:val="452"/>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Thalia Putri Rianto</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blPrEx>
          <w:tblLook w:val="0000" w:firstRow="0" w:lastRow="0" w:firstColumn="0" w:lastColumn="0" w:noHBand="0" w:noVBand="0"/>
        </w:tblPrEx>
        <w:trPr>
          <w:trHeight w:val="354"/>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16.</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Zahrotus Shifa</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blPrEx>
          <w:tblLook w:val="0000" w:firstRow="0" w:lastRow="0" w:firstColumn="0" w:lastColumn="0" w:noHBand="0" w:noVBand="0"/>
        </w:tblPrEx>
        <w:trPr>
          <w:trHeight w:val="403"/>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Zakia Layin Sausan</w:t>
            </w:r>
          </w:p>
        </w:tc>
        <w:tc>
          <w:tcPr>
            <w:tcW w:w="298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Perempuan</w:t>
            </w:r>
          </w:p>
        </w:tc>
      </w:tr>
      <w:tr w:rsidR="00AC11FA" w:rsidTr="00B745D1">
        <w:tblPrEx>
          <w:tblLook w:val="0000" w:firstRow="0" w:lastRow="0" w:firstColumn="0" w:lastColumn="0" w:noHBand="0" w:noVBand="0"/>
        </w:tblPrEx>
        <w:trPr>
          <w:trHeight w:val="378"/>
          <w:jc w:val="center"/>
        </w:trPr>
        <w:tc>
          <w:tcPr>
            <w:tcW w:w="896" w:type="dxa"/>
          </w:tcPr>
          <w:p w:rsidR="00AC11FA" w:rsidRDefault="00AC11FA"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w:t>
            </w:r>
          </w:p>
        </w:tc>
        <w:tc>
          <w:tcPr>
            <w:tcW w:w="3834" w:type="dxa"/>
          </w:tcPr>
          <w:p w:rsidR="00AC11FA"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Sulaiman Fajril</w:t>
            </w:r>
          </w:p>
        </w:tc>
        <w:tc>
          <w:tcPr>
            <w:tcW w:w="2984" w:type="dxa"/>
          </w:tcPr>
          <w:p w:rsidR="00AC11FA" w:rsidRPr="00B745D1" w:rsidRDefault="00AC11FA" w:rsidP="00B745D1">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Laki</w:t>
            </w:r>
          </w:p>
        </w:tc>
      </w:tr>
    </w:tbl>
    <w:p w:rsidR="00AC11FA" w:rsidRDefault="00B745D1" w:rsidP="00B745D1">
      <w:pPr>
        <w:pStyle w:val="BodyText"/>
        <w:bidi/>
        <w:spacing w:line="360" w:lineRule="auto"/>
        <w:ind w:left="-2" w:right="49"/>
        <w:jc w:val="center"/>
        <w:rPr>
          <w:rFonts w:ascii="Traditional Arabic" w:hAnsi="Traditional Arabic" w:cs="Traditional Arabic"/>
          <w:color w:val="000000" w:themeColor="text1"/>
          <w:sz w:val="36"/>
          <w:szCs w:val="36"/>
          <w:lang w:val="id-ID"/>
        </w:rPr>
      </w:pPr>
      <w:r w:rsidRPr="00330E54">
        <w:rPr>
          <w:rFonts w:ascii="Traditional Arabic" w:hAnsi="Traditional Arabic" w:cs="Traditional Arabic"/>
          <w:i/>
          <w:sz w:val="36"/>
          <w:szCs w:val="36"/>
          <w:rtl/>
          <w:lang w:val="id-ID"/>
        </w:rPr>
        <w:lastRenderedPageBreak/>
        <w:t>نتائج الاختبار البعدي</w:t>
      </w:r>
      <w:r w:rsidRPr="00B745D1">
        <w:rPr>
          <w:rFonts w:ascii="Traditional Arabic" w:hAnsi="Traditional Arabic" w:cs="Traditional Arabic" w:hint="cs"/>
          <w:color w:val="000000" w:themeColor="text1"/>
          <w:sz w:val="36"/>
          <w:szCs w:val="36"/>
          <w:rtl/>
          <w:lang w:val="id-ID"/>
        </w:rPr>
        <w:t xml:space="preserve"> </w:t>
      </w:r>
      <w:r w:rsidRPr="00B170D0">
        <w:rPr>
          <w:rFonts w:ascii="Traditional Arabic" w:hAnsi="Traditional Arabic" w:cs="Traditional Arabic" w:hint="cs"/>
          <w:color w:val="000000" w:themeColor="text1"/>
          <w:sz w:val="36"/>
          <w:szCs w:val="36"/>
          <w:rtl/>
          <w:lang w:val="id-ID"/>
        </w:rPr>
        <w:t>الفصل</w:t>
      </w:r>
      <w:r w:rsidRPr="00330E54">
        <w:rPr>
          <w:rFonts w:ascii="Traditional Arabic" w:hAnsi="Traditional Arabic" w:cs="Traditional Arabic"/>
          <w:i/>
          <w:sz w:val="36"/>
          <w:szCs w:val="36"/>
          <w:rtl/>
          <w:lang w:val="id-ID"/>
        </w:rPr>
        <w:t xml:space="preserve"> </w:t>
      </w:r>
      <w:r w:rsidRPr="00B170D0">
        <w:rPr>
          <w:rFonts w:ascii="Traditional Arabic" w:hAnsi="Traditional Arabic" w:cs="Traditional Arabic" w:hint="cs"/>
          <w:color w:val="000000" w:themeColor="text1"/>
          <w:sz w:val="36"/>
          <w:szCs w:val="36"/>
          <w:rtl/>
          <w:lang w:val="id-ID"/>
        </w:rPr>
        <w:t>الضابط</w:t>
      </w:r>
    </w:p>
    <w:tbl>
      <w:tblPr>
        <w:tblStyle w:val="TableGrid"/>
        <w:tblW w:w="0" w:type="auto"/>
        <w:jc w:val="center"/>
        <w:tblLook w:val="04A0" w:firstRow="1" w:lastRow="0" w:firstColumn="1" w:lastColumn="0" w:noHBand="0" w:noVBand="1"/>
      </w:tblPr>
      <w:tblGrid>
        <w:gridCol w:w="896"/>
        <w:gridCol w:w="3834"/>
      </w:tblGrid>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Nomor</w:t>
            </w:r>
          </w:p>
          <w:p w:rsidR="00B745D1" w:rsidRDefault="00B745D1" w:rsidP="009B17F8">
            <w:pPr>
              <w:pStyle w:val="ListParagraph"/>
              <w:spacing w:line="360" w:lineRule="auto"/>
              <w:ind w:left="0"/>
              <w:rPr>
                <w:rFonts w:asciiTheme="majorBidi" w:hAnsiTheme="majorBidi" w:cstheme="majorBidi"/>
                <w:sz w:val="24"/>
                <w:szCs w:val="24"/>
              </w:rPr>
            </w:pP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Data Nilai Posttest Siswa </w:t>
            </w:r>
          </w:p>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8 Kontrol</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72</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70</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82,5</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73</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B745D1" w:rsidTr="009B17F8">
        <w:trPr>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71,5</w:t>
            </w:r>
          </w:p>
        </w:tc>
      </w:tr>
      <w:tr w:rsidR="00B745D1" w:rsidTr="009B17F8">
        <w:tblPrEx>
          <w:tblLook w:val="0000" w:firstRow="0" w:lastRow="0" w:firstColumn="0" w:lastColumn="0" w:noHBand="0" w:noVBand="0"/>
        </w:tblPrEx>
        <w:trPr>
          <w:trHeight w:val="281"/>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73,5</w:t>
            </w:r>
          </w:p>
        </w:tc>
      </w:tr>
      <w:tr w:rsidR="00B745D1" w:rsidTr="009B17F8">
        <w:tblPrEx>
          <w:tblLook w:val="0000" w:firstRow="0" w:lastRow="0" w:firstColumn="0" w:lastColumn="0" w:noHBand="0" w:noVBand="0"/>
        </w:tblPrEx>
        <w:trPr>
          <w:trHeight w:val="366"/>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75</w:t>
            </w:r>
          </w:p>
        </w:tc>
      </w:tr>
      <w:tr w:rsidR="00B745D1" w:rsidTr="009B17F8">
        <w:tblPrEx>
          <w:tblLook w:val="0000" w:firstRow="0" w:lastRow="0" w:firstColumn="0" w:lastColumn="0" w:noHBand="0" w:noVBand="0"/>
        </w:tblPrEx>
        <w:trPr>
          <w:trHeight w:val="403"/>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82,5</w:t>
            </w:r>
          </w:p>
        </w:tc>
      </w:tr>
      <w:tr w:rsidR="00B745D1" w:rsidTr="009B17F8">
        <w:tblPrEx>
          <w:tblLook w:val="0000" w:firstRow="0" w:lastRow="0" w:firstColumn="0" w:lastColumn="0" w:noHBand="0" w:noVBand="0"/>
        </w:tblPrEx>
        <w:trPr>
          <w:trHeight w:val="342"/>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72,5</w:t>
            </w:r>
          </w:p>
        </w:tc>
      </w:tr>
      <w:tr w:rsidR="00B745D1" w:rsidTr="009B17F8">
        <w:tblPrEx>
          <w:tblLook w:val="0000" w:firstRow="0" w:lastRow="0" w:firstColumn="0" w:lastColumn="0" w:noHBand="0" w:noVBand="0"/>
        </w:tblPrEx>
        <w:trPr>
          <w:trHeight w:val="366"/>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B745D1" w:rsidTr="009B17F8">
        <w:tblPrEx>
          <w:tblLook w:val="0000" w:firstRow="0" w:lastRow="0" w:firstColumn="0" w:lastColumn="0" w:noHBand="0" w:noVBand="0"/>
        </w:tblPrEx>
        <w:trPr>
          <w:trHeight w:val="403"/>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75</w:t>
            </w:r>
          </w:p>
        </w:tc>
      </w:tr>
      <w:tr w:rsidR="00B745D1" w:rsidTr="009B17F8">
        <w:tblPrEx>
          <w:tblLook w:val="0000" w:firstRow="0" w:lastRow="0" w:firstColumn="0" w:lastColumn="0" w:noHBand="0" w:noVBand="0"/>
        </w:tblPrEx>
        <w:trPr>
          <w:trHeight w:val="427"/>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87,5</w:t>
            </w:r>
          </w:p>
        </w:tc>
      </w:tr>
      <w:tr w:rsidR="00B745D1" w:rsidTr="009B17F8">
        <w:tblPrEx>
          <w:tblLook w:val="0000" w:firstRow="0" w:lastRow="0" w:firstColumn="0" w:lastColumn="0" w:noHBand="0" w:noVBand="0"/>
        </w:tblPrEx>
        <w:trPr>
          <w:trHeight w:val="452"/>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80</w:t>
            </w:r>
          </w:p>
        </w:tc>
      </w:tr>
      <w:tr w:rsidR="00B745D1" w:rsidTr="009B17F8">
        <w:tblPrEx>
          <w:tblLook w:val="0000" w:firstRow="0" w:lastRow="0" w:firstColumn="0" w:lastColumn="0" w:noHBand="0" w:noVBand="0"/>
        </w:tblPrEx>
        <w:trPr>
          <w:trHeight w:val="354"/>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16.</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82,5</w:t>
            </w:r>
          </w:p>
        </w:tc>
      </w:tr>
      <w:tr w:rsidR="00B745D1" w:rsidTr="009B17F8">
        <w:tblPrEx>
          <w:tblLook w:val="0000" w:firstRow="0" w:lastRow="0" w:firstColumn="0" w:lastColumn="0" w:noHBand="0" w:noVBand="0"/>
        </w:tblPrEx>
        <w:trPr>
          <w:trHeight w:val="403"/>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90</w:t>
            </w:r>
          </w:p>
        </w:tc>
      </w:tr>
      <w:tr w:rsidR="00B745D1" w:rsidTr="009B17F8">
        <w:tblPrEx>
          <w:tblLook w:val="0000" w:firstRow="0" w:lastRow="0" w:firstColumn="0" w:lastColumn="0" w:noHBand="0" w:noVBand="0"/>
        </w:tblPrEx>
        <w:trPr>
          <w:trHeight w:val="378"/>
          <w:jc w:val="center"/>
        </w:trPr>
        <w:tc>
          <w:tcPr>
            <w:tcW w:w="896"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w:t>
            </w:r>
          </w:p>
        </w:tc>
        <w:tc>
          <w:tcPr>
            <w:tcW w:w="3834" w:type="dxa"/>
          </w:tcPr>
          <w:p w:rsidR="00B745D1" w:rsidRDefault="00B745D1" w:rsidP="009B17F8">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83,5</w:t>
            </w:r>
          </w:p>
        </w:tc>
      </w:tr>
    </w:tbl>
    <w:p w:rsidR="002D1085" w:rsidRPr="002D1085" w:rsidRDefault="002D1085" w:rsidP="002D1085">
      <w:pPr>
        <w:spacing w:line="360" w:lineRule="auto"/>
        <w:rPr>
          <w:rFonts w:asciiTheme="majorBidi" w:hAnsiTheme="majorBidi" w:cstheme="majorBidi"/>
          <w:iCs/>
          <w:sz w:val="24"/>
          <w:szCs w:val="24"/>
        </w:rPr>
      </w:pPr>
    </w:p>
    <w:p w:rsidR="002D1085" w:rsidRPr="00C12DBC" w:rsidRDefault="002D1085" w:rsidP="002D1085">
      <w:pPr>
        <w:pStyle w:val="ListParagraph"/>
        <w:bidi/>
        <w:ind w:left="644"/>
        <w:jc w:val="center"/>
        <w:rPr>
          <w:rFonts w:asciiTheme="majorBidi" w:hAnsiTheme="majorBidi" w:cstheme="majorBidi"/>
          <w:sz w:val="24"/>
          <w:szCs w:val="24"/>
        </w:rPr>
      </w:pPr>
      <w:r>
        <w:rPr>
          <w:rFonts w:ascii="Traditional Arabic" w:hAnsi="Traditional Arabic" w:cs="Traditional Arabic"/>
          <w:sz w:val="36"/>
          <w:szCs w:val="36"/>
          <w:rtl/>
        </w:rPr>
        <w:t>الفاصل الزمني لقيمة</w:t>
      </w:r>
      <w:r>
        <w:rPr>
          <w:rFonts w:ascii="Traditional Arabic" w:hAnsi="Traditional Arabic" w:cs="Traditional Arabic"/>
          <w:sz w:val="36"/>
          <w:szCs w:val="36"/>
        </w:rPr>
        <w:t xml:space="preserve"> </w:t>
      </w:r>
      <w:r>
        <w:rPr>
          <w:rFonts w:ascii="Traditional Arabic" w:hAnsi="Traditional Arabic" w:cs="Traditional Arabic"/>
          <w:sz w:val="36"/>
          <w:szCs w:val="36"/>
          <w:rtl/>
        </w:rPr>
        <w:t>والمسند</w:t>
      </w:r>
      <w:r>
        <w:rPr>
          <w:rFonts w:ascii="Traditional Arabic" w:hAnsi="Traditional Arabic" w:cs="Traditional Arabic"/>
          <w:sz w:val="36"/>
          <w:szCs w:val="36"/>
        </w:rPr>
        <w:t xml:space="preserve"> (KKM) </w:t>
      </w:r>
      <w:r>
        <w:rPr>
          <w:rFonts w:ascii="Traditional Arabic" w:hAnsi="Traditional Arabic" w:cs="Traditional Arabic"/>
          <w:sz w:val="36"/>
          <w:szCs w:val="36"/>
          <w:rtl/>
        </w:rPr>
        <w:t>الحد الأدنى من معايير الاكتمال</w:t>
      </w:r>
    </w:p>
    <w:tbl>
      <w:tblPr>
        <w:tblStyle w:val="TableGrid"/>
        <w:bidiVisual/>
        <w:tblW w:w="0" w:type="auto"/>
        <w:tblInd w:w="248" w:type="dxa"/>
        <w:tblLook w:val="04A0" w:firstRow="1" w:lastRow="0" w:firstColumn="1" w:lastColumn="0" w:noHBand="0" w:noVBand="1"/>
      </w:tblPr>
      <w:tblGrid>
        <w:gridCol w:w="2628"/>
        <w:gridCol w:w="2519"/>
        <w:gridCol w:w="2497"/>
      </w:tblGrid>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lastRenderedPageBreak/>
              <w:t>معلومات</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 xml:space="preserve">Predikat </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Interval Nilai</w:t>
            </w:r>
          </w:p>
        </w:tc>
      </w:tr>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عالية</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أ</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85 – 95</w:t>
            </w:r>
          </w:p>
        </w:tc>
      </w:tr>
      <w:tr w:rsidR="002D1085" w:rsidTr="009B17F8">
        <w:trPr>
          <w:trHeight w:val="77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حافظ</w:t>
            </w:r>
          </w:p>
        </w:tc>
        <w:tc>
          <w:tcPr>
            <w:tcW w:w="2519" w:type="dxa"/>
          </w:tcPr>
          <w:p w:rsidR="002D1085" w:rsidRPr="001856C2" w:rsidRDefault="002D1085" w:rsidP="009B17F8">
            <w:pPr>
              <w:pStyle w:val="ListParagraph"/>
              <w:tabs>
                <w:tab w:val="right" w:pos="9121"/>
              </w:tabs>
              <w:bidi/>
              <w:spacing w:line="240" w:lineRule="auto"/>
              <w:ind w:left="0"/>
              <w:jc w:val="center"/>
              <w:rPr>
                <w:rFonts w:ascii="Traditional Arabic" w:hAnsi="Traditional Arabic" w:cs="Traditional Arabic"/>
                <w:b/>
                <w:bCs/>
                <w:sz w:val="36"/>
                <w:szCs w:val="36"/>
                <w:rtl/>
              </w:rPr>
            </w:pPr>
            <w:r w:rsidRPr="003C553B">
              <w:rPr>
                <w:rFonts w:ascii="Traditional Arabic" w:hAnsi="Traditional Arabic" w:cs="Traditional Arabic"/>
                <w:sz w:val="36"/>
                <w:szCs w:val="36"/>
                <w:rtl/>
              </w:rPr>
              <w:t>ب</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75 – 85</w:t>
            </w:r>
          </w:p>
        </w:tc>
      </w:tr>
      <w:tr w:rsidR="002D1085" w:rsidTr="009B17F8">
        <w:trPr>
          <w:trHeight w:val="785"/>
        </w:trPr>
        <w:tc>
          <w:tcPr>
            <w:tcW w:w="2628"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منخفض</w:t>
            </w:r>
          </w:p>
        </w:tc>
        <w:tc>
          <w:tcPr>
            <w:tcW w:w="2519"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sidRPr="001856C2">
              <w:rPr>
                <w:rFonts w:ascii="Traditional Arabic" w:eastAsia="Times New Roman" w:hAnsi="Traditional Arabic" w:cs="Traditional Arabic" w:hint="eastAsia"/>
                <w:b/>
                <w:bCs/>
                <w:color w:val="202124"/>
                <w:sz w:val="36"/>
                <w:szCs w:val="36"/>
                <w:rtl/>
                <w:lang w:bidi="ar"/>
              </w:rPr>
              <w:t>ج</w:t>
            </w:r>
          </w:p>
        </w:tc>
        <w:tc>
          <w:tcPr>
            <w:tcW w:w="2497" w:type="dxa"/>
          </w:tcPr>
          <w:p w:rsidR="002D1085" w:rsidRDefault="002D1085" w:rsidP="009B17F8">
            <w:pPr>
              <w:pStyle w:val="ListParagraph"/>
              <w:tabs>
                <w:tab w:val="right" w:pos="9121"/>
              </w:tabs>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Pr>
              <w:t>65-75</w:t>
            </w:r>
          </w:p>
        </w:tc>
      </w:tr>
    </w:tbl>
    <w:p w:rsidR="002D1085" w:rsidRPr="002D1085" w:rsidRDefault="002D1085" w:rsidP="002D1085">
      <w:pPr>
        <w:spacing w:line="360" w:lineRule="auto"/>
        <w:rPr>
          <w:rFonts w:asciiTheme="majorBidi" w:hAnsiTheme="majorBidi" w:cstheme="majorBidi"/>
          <w:iCs/>
          <w:sz w:val="24"/>
          <w:szCs w:val="24"/>
        </w:rPr>
      </w:pPr>
    </w:p>
    <w:p w:rsidR="002D1085" w:rsidRPr="002D1085" w:rsidRDefault="00B745D1" w:rsidP="002D1085">
      <w:pPr>
        <w:pStyle w:val="ListParagraph"/>
        <w:spacing w:line="360" w:lineRule="auto"/>
        <w:ind w:left="-2"/>
        <w:jc w:val="center"/>
        <w:rPr>
          <w:rFonts w:asciiTheme="majorBidi" w:hAnsiTheme="majorBidi" w:cstheme="majorBidi"/>
          <w:iCs/>
          <w:sz w:val="24"/>
          <w:szCs w:val="24"/>
        </w:rPr>
      </w:pPr>
      <w:r>
        <w:rPr>
          <w:rFonts w:asciiTheme="majorBidi" w:hAnsiTheme="majorBidi" w:cstheme="majorBidi"/>
          <w:iCs/>
          <w:sz w:val="24"/>
          <w:szCs w:val="24"/>
        </w:rPr>
        <w:t>Kolmogrov Smirnov</w:t>
      </w:r>
    </w:p>
    <w:tbl>
      <w:tblPr>
        <w:tblW w:w="6433" w:type="dxa"/>
        <w:jc w:val="right"/>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7"/>
        <w:gridCol w:w="1356"/>
        <w:gridCol w:w="1370"/>
        <w:gridCol w:w="1400"/>
      </w:tblGrid>
      <w:tr w:rsidR="002D1085" w:rsidRPr="00702B6F" w:rsidTr="009B17F8">
        <w:trPr>
          <w:cantSplit/>
          <w:trHeight w:val="204"/>
          <w:jc w:val="right"/>
        </w:trPr>
        <w:tc>
          <w:tcPr>
            <w:tcW w:w="6433" w:type="dxa"/>
            <w:gridSpan w:val="4"/>
            <w:tcBorders>
              <w:top w:val="nil"/>
              <w:left w:val="nil"/>
              <w:bottom w:val="nil"/>
              <w:right w:val="nil"/>
            </w:tcBorders>
            <w:shd w:val="clear" w:color="auto" w:fill="FFFFFF"/>
          </w:tcPr>
          <w:p w:rsidR="002D1085" w:rsidRPr="00702B6F"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b/>
                <w:bCs/>
                <w:color w:val="000000"/>
                <w:sz w:val="14"/>
                <w:szCs w:val="14"/>
                <w:lang w:eastAsia="en-US"/>
              </w:rPr>
              <w:t>One-Sample Kolmogorov-Smirnov Test</w:t>
            </w:r>
          </w:p>
        </w:tc>
      </w:tr>
      <w:tr w:rsidR="002D1085" w:rsidRPr="00702B6F" w:rsidTr="009B17F8">
        <w:trPr>
          <w:cantSplit/>
          <w:trHeight w:val="424"/>
          <w:jc w:val="right"/>
        </w:trPr>
        <w:tc>
          <w:tcPr>
            <w:tcW w:w="3663" w:type="dxa"/>
            <w:gridSpan w:val="2"/>
            <w:tcBorders>
              <w:top w:val="single" w:sz="16" w:space="0" w:color="000000"/>
              <w:left w:val="single" w:sz="16" w:space="0" w:color="000000"/>
              <w:bottom w:val="single" w:sz="16" w:space="0" w:color="000000"/>
              <w:right w:val="nil"/>
            </w:tcBorders>
            <w:shd w:val="clear" w:color="auto" w:fill="FFFFFF"/>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p>
        </w:tc>
        <w:tc>
          <w:tcPr>
            <w:tcW w:w="1370" w:type="dxa"/>
            <w:tcBorders>
              <w:top w:val="single" w:sz="16" w:space="0" w:color="000000"/>
              <w:left w:val="single" w:sz="16" w:space="0" w:color="000000"/>
              <w:bottom w:val="single" w:sz="16" w:space="0" w:color="000000"/>
            </w:tcBorders>
            <w:shd w:val="clear" w:color="auto" w:fill="FFFFFF"/>
          </w:tcPr>
          <w:p w:rsidR="002D1085" w:rsidRPr="00702B6F"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Mind Mapping</w:t>
            </w:r>
          </w:p>
        </w:tc>
        <w:tc>
          <w:tcPr>
            <w:tcW w:w="1400" w:type="dxa"/>
            <w:tcBorders>
              <w:top w:val="single" w:sz="16" w:space="0" w:color="000000"/>
              <w:bottom w:val="single" w:sz="16" w:space="0" w:color="000000"/>
              <w:right w:val="single" w:sz="16" w:space="0" w:color="000000"/>
            </w:tcBorders>
            <w:shd w:val="clear" w:color="auto" w:fill="FFFFFF"/>
          </w:tcPr>
          <w:p w:rsidR="002D1085" w:rsidRPr="00702B6F"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Penguasaan Kosakata</w:t>
            </w:r>
          </w:p>
        </w:tc>
      </w:tr>
      <w:tr w:rsidR="002D1085" w:rsidRPr="00702B6F" w:rsidTr="009B17F8">
        <w:trPr>
          <w:cantSplit/>
          <w:trHeight w:val="212"/>
          <w:jc w:val="right"/>
        </w:trPr>
        <w:tc>
          <w:tcPr>
            <w:tcW w:w="3663" w:type="dxa"/>
            <w:gridSpan w:val="2"/>
            <w:tcBorders>
              <w:top w:val="single" w:sz="16" w:space="0" w:color="000000"/>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w:t>
            </w:r>
          </w:p>
        </w:tc>
        <w:tc>
          <w:tcPr>
            <w:tcW w:w="1370" w:type="dxa"/>
            <w:tcBorders>
              <w:top w:val="single" w:sz="16" w:space="0" w:color="000000"/>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c>
          <w:tcPr>
            <w:tcW w:w="1400" w:type="dxa"/>
            <w:tcBorders>
              <w:top w:val="single" w:sz="16" w:space="0" w:color="000000"/>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18</w:t>
            </w:r>
          </w:p>
        </w:tc>
      </w:tr>
      <w:tr w:rsidR="002D1085" w:rsidRPr="00702B6F" w:rsidTr="009B17F8">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Normal Parameters</w:t>
            </w:r>
            <w:r w:rsidRPr="00702B6F">
              <w:rPr>
                <w:rFonts w:ascii="Arial" w:eastAsiaTheme="minorHAnsi" w:hAnsi="Arial" w:cs="Arial"/>
                <w:color w:val="000000"/>
                <w:sz w:val="14"/>
                <w:szCs w:val="14"/>
                <w:vertAlign w:val="superscript"/>
                <w:lang w:eastAsia="en-US"/>
              </w:rPr>
              <w:t>a,b</w:t>
            </w:r>
          </w:p>
        </w:tc>
        <w:tc>
          <w:tcPr>
            <w:tcW w:w="1356" w:type="dxa"/>
            <w:tcBorders>
              <w:top w:val="nil"/>
              <w:left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Mean</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87,8611</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78,3889</w:t>
            </w:r>
          </w:p>
        </w:tc>
      </w:tr>
      <w:tr w:rsidR="002D1085"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Std. Deviation</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5,98480</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5,81215</w:t>
            </w:r>
          </w:p>
        </w:tc>
      </w:tr>
      <w:tr w:rsidR="002D1085" w:rsidRPr="00702B6F" w:rsidTr="009B17F8">
        <w:trPr>
          <w:cantSplit/>
          <w:trHeight w:val="212"/>
          <w:jc w:val="right"/>
        </w:trPr>
        <w:tc>
          <w:tcPr>
            <w:tcW w:w="2307" w:type="dxa"/>
            <w:vMerge w:val="restart"/>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Most Extreme Differences</w:t>
            </w:r>
          </w:p>
        </w:tc>
        <w:tc>
          <w:tcPr>
            <w:tcW w:w="1356" w:type="dxa"/>
            <w:tcBorders>
              <w:top w:val="nil"/>
              <w:left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Absolute</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2D1085"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Positive</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,113</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2D1085" w:rsidRPr="00702B6F" w:rsidTr="009B17F8">
        <w:trPr>
          <w:cantSplit/>
          <w:trHeight w:val="94"/>
          <w:jc w:val="right"/>
        </w:trPr>
        <w:tc>
          <w:tcPr>
            <w:tcW w:w="2307" w:type="dxa"/>
            <w:vMerge/>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356" w:type="dxa"/>
            <w:tcBorders>
              <w:top w:val="nil"/>
              <w:left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Negative</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-,140</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-,165</w:t>
            </w:r>
          </w:p>
        </w:tc>
      </w:tr>
      <w:tr w:rsidR="002D1085" w:rsidRPr="00702B6F" w:rsidTr="009B17F8">
        <w:trPr>
          <w:cantSplit/>
          <w:trHeight w:val="212"/>
          <w:jc w:val="right"/>
        </w:trPr>
        <w:tc>
          <w:tcPr>
            <w:tcW w:w="3663" w:type="dxa"/>
            <w:gridSpan w:val="2"/>
            <w:tcBorders>
              <w:top w:val="nil"/>
              <w:left w:val="single" w:sz="16" w:space="0" w:color="000000"/>
              <w:bottom w:val="nil"/>
              <w:right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Kolmogorov-Smirnov Z</w:t>
            </w:r>
          </w:p>
        </w:tc>
        <w:tc>
          <w:tcPr>
            <w:tcW w:w="1370" w:type="dxa"/>
            <w:tcBorders>
              <w:top w:val="nil"/>
              <w:left w:val="single" w:sz="16" w:space="0" w:color="000000"/>
              <w:bottom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,592</w:t>
            </w:r>
          </w:p>
        </w:tc>
        <w:tc>
          <w:tcPr>
            <w:tcW w:w="1400" w:type="dxa"/>
            <w:tcBorders>
              <w:top w:val="nil"/>
              <w:bottom w:val="nil"/>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,699</w:t>
            </w:r>
          </w:p>
        </w:tc>
      </w:tr>
      <w:tr w:rsidR="002D1085" w:rsidRPr="00702B6F" w:rsidTr="009B17F8">
        <w:trPr>
          <w:cantSplit/>
          <w:trHeight w:val="212"/>
          <w:jc w:val="right"/>
        </w:trPr>
        <w:tc>
          <w:tcPr>
            <w:tcW w:w="3663" w:type="dxa"/>
            <w:gridSpan w:val="2"/>
            <w:tcBorders>
              <w:top w:val="nil"/>
              <w:left w:val="single" w:sz="16" w:space="0" w:color="000000"/>
              <w:bottom w:val="single" w:sz="16" w:space="0" w:color="000000"/>
              <w:right w:val="nil"/>
            </w:tcBorders>
            <w:shd w:val="clear" w:color="auto" w:fill="FFFFFF"/>
            <w:vAlign w:val="center"/>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Asymp. Sig. (2-tailed)</w:t>
            </w:r>
          </w:p>
        </w:tc>
        <w:tc>
          <w:tcPr>
            <w:tcW w:w="1370" w:type="dxa"/>
            <w:tcBorders>
              <w:top w:val="nil"/>
              <w:left w:val="single" w:sz="16" w:space="0" w:color="000000"/>
              <w:bottom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,874</w:t>
            </w:r>
          </w:p>
        </w:tc>
        <w:tc>
          <w:tcPr>
            <w:tcW w:w="1400" w:type="dxa"/>
            <w:tcBorders>
              <w:top w:val="nil"/>
              <w:bottom w:val="single" w:sz="16" w:space="0" w:color="000000"/>
              <w:right w:val="single" w:sz="16" w:space="0" w:color="000000"/>
            </w:tcBorders>
            <w:shd w:val="clear" w:color="auto" w:fill="FFFFFF"/>
            <w:vAlign w:val="center"/>
          </w:tcPr>
          <w:p w:rsidR="002D1085" w:rsidRPr="00702B6F"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,713</w:t>
            </w:r>
          </w:p>
        </w:tc>
      </w:tr>
      <w:tr w:rsidR="002D1085" w:rsidRPr="00702B6F" w:rsidTr="009B17F8">
        <w:trPr>
          <w:cantSplit/>
          <w:trHeight w:val="212"/>
          <w:jc w:val="right"/>
        </w:trPr>
        <w:tc>
          <w:tcPr>
            <w:tcW w:w="6433" w:type="dxa"/>
            <w:gridSpan w:val="4"/>
            <w:tcBorders>
              <w:top w:val="nil"/>
              <w:left w:val="nil"/>
              <w:bottom w:val="nil"/>
              <w:right w:val="nil"/>
            </w:tcBorders>
            <w:shd w:val="clear" w:color="auto" w:fill="FFFFFF"/>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a. Test distribution is Normal.</w:t>
            </w:r>
          </w:p>
        </w:tc>
      </w:tr>
      <w:tr w:rsidR="002D1085" w:rsidRPr="00702B6F" w:rsidTr="009B17F8">
        <w:trPr>
          <w:cantSplit/>
          <w:trHeight w:val="204"/>
          <w:jc w:val="right"/>
        </w:trPr>
        <w:tc>
          <w:tcPr>
            <w:tcW w:w="6433" w:type="dxa"/>
            <w:gridSpan w:val="4"/>
            <w:tcBorders>
              <w:top w:val="nil"/>
              <w:left w:val="nil"/>
              <w:bottom w:val="nil"/>
              <w:right w:val="nil"/>
            </w:tcBorders>
            <w:shd w:val="clear" w:color="auto" w:fill="FFFFFF"/>
          </w:tcPr>
          <w:p w:rsidR="002D1085" w:rsidRPr="00702B6F"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702B6F">
              <w:rPr>
                <w:rFonts w:ascii="Arial" w:eastAsiaTheme="minorHAnsi" w:hAnsi="Arial" w:cs="Arial"/>
                <w:color w:val="000000"/>
                <w:sz w:val="14"/>
                <w:szCs w:val="14"/>
                <w:lang w:eastAsia="en-US"/>
              </w:rPr>
              <w:t>b. Calculated from data.</w:t>
            </w:r>
          </w:p>
        </w:tc>
      </w:tr>
    </w:tbl>
    <w:p w:rsidR="002D1085" w:rsidRDefault="002D1085" w:rsidP="004035E9">
      <w:pPr>
        <w:pStyle w:val="BodyText"/>
        <w:bidi/>
        <w:spacing w:line="360" w:lineRule="auto"/>
        <w:ind w:right="49"/>
        <w:rPr>
          <w:rFonts w:ascii="Traditional Arabic" w:hAnsi="Traditional Arabic" w:cs="Traditional Arabic"/>
          <w:b/>
          <w:bCs/>
          <w:color w:val="000000" w:themeColor="text1"/>
          <w:sz w:val="36"/>
          <w:szCs w:val="36"/>
          <w:lang w:val="id-ID"/>
        </w:rPr>
      </w:pPr>
    </w:p>
    <w:p w:rsidR="002D1085" w:rsidRDefault="002D1085" w:rsidP="002D1085">
      <w:pPr>
        <w:pStyle w:val="BodyText"/>
        <w:bidi/>
        <w:spacing w:line="360" w:lineRule="auto"/>
        <w:ind w:left="-2" w:right="49"/>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Correlations Produc Moment</w:t>
      </w:r>
    </w:p>
    <w:tbl>
      <w:tblPr>
        <w:tblW w:w="7019" w:type="dxa"/>
        <w:jc w:val="right"/>
        <w:tblInd w:w="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1955"/>
        <w:gridCol w:w="1425"/>
        <w:gridCol w:w="1455"/>
      </w:tblGrid>
      <w:tr w:rsidR="002D1085" w:rsidRPr="0038252E" w:rsidTr="009B17F8">
        <w:trPr>
          <w:cantSplit/>
          <w:jc w:val="right"/>
        </w:trPr>
        <w:tc>
          <w:tcPr>
            <w:tcW w:w="7019" w:type="dxa"/>
            <w:gridSpan w:val="4"/>
            <w:tcBorders>
              <w:top w:val="nil"/>
              <w:left w:val="nil"/>
              <w:bottom w:val="nil"/>
              <w:right w:val="nil"/>
            </w:tcBorders>
            <w:shd w:val="clear" w:color="auto" w:fill="FFFFFF"/>
          </w:tcPr>
          <w:p w:rsidR="002D1085" w:rsidRPr="0038252E"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b/>
                <w:bCs/>
                <w:color w:val="000000"/>
                <w:sz w:val="14"/>
                <w:szCs w:val="14"/>
                <w:lang w:eastAsia="en-US"/>
              </w:rPr>
              <w:t>Correlations</w:t>
            </w:r>
          </w:p>
        </w:tc>
      </w:tr>
      <w:tr w:rsidR="002D1085" w:rsidRPr="0038252E" w:rsidTr="009B17F8">
        <w:trPr>
          <w:cantSplit/>
          <w:jc w:val="right"/>
        </w:trPr>
        <w:tc>
          <w:tcPr>
            <w:tcW w:w="4139" w:type="dxa"/>
            <w:gridSpan w:val="2"/>
            <w:tcBorders>
              <w:top w:val="single" w:sz="16" w:space="0" w:color="000000"/>
              <w:left w:val="single" w:sz="16" w:space="0" w:color="000000"/>
              <w:bottom w:val="single" w:sz="16" w:space="0" w:color="000000"/>
              <w:right w:val="nil"/>
            </w:tcBorders>
            <w:shd w:val="clear" w:color="auto" w:fill="FFFFFF"/>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p>
        </w:tc>
        <w:tc>
          <w:tcPr>
            <w:tcW w:w="1425" w:type="dxa"/>
            <w:tcBorders>
              <w:top w:val="single" w:sz="16" w:space="0" w:color="000000"/>
              <w:left w:val="single" w:sz="16" w:space="0" w:color="000000"/>
              <w:bottom w:val="single" w:sz="16" w:space="0" w:color="000000"/>
            </w:tcBorders>
            <w:shd w:val="clear" w:color="auto" w:fill="FFFFFF"/>
          </w:tcPr>
          <w:p w:rsidR="002D1085" w:rsidRPr="0038252E"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455" w:type="dxa"/>
            <w:tcBorders>
              <w:top w:val="single" w:sz="16" w:space="0" w:color="000000"/>
              <w:bottom w:val="single" w:sz="16" w:space="0" w:color="000000"/>
              <w:right w:val="single" w:sz="16" w:space="0" w:color="000000"/>
            </w:tcBorders>
            <w:shd w:val="clear" w:color="auto" w:fill="FFFFFF"/>
          </w:tcPr>
          <w:p w:rsidR="002D1085" w:rsidRPr="0038252E" w:rsidRDefault="002D1085" w:rsidP="009B17F8">
            <w:pPr>
              <w:autoSpaceDE w:val="0"/>
              <w:autoSpaceDN w:val="0"/>
              <w:adjustRightInd w:val="0"/>
              <w:spacing w:after="0" w:line="320" w:lineRule="atLeast"/>
              <w:ind w:left="60" w:right="60"/>
              <w:jc w:val="center"/>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r>
      <w:tr w:rsidR="002D1085" w:rsidRPr="0038252E" w:rsidTr="009B17F8">
        <w:trPr>
          <w:cantSplit/>
          <w:jc w:val="right"/>
        </w:trPr>
        <w:tc>
          <w:tcPr>
            <w:tcW w:w="2184" w:type="dxa"/>
            <w:vMerge w:val="restart"/>
            <w:tcBorders>
              <w:top w:val="single" w:sz="16" w:space="0" w:color="000000"/>
              <w:left w:val="single" w:sz="16" w:space="0" w:color="000000"/>
              <w:bottom w:val="nil"/>
              <w:right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Mind Mapping</w:t>
            </w:r>
          </w:p>
        </w:tc>
        <w:tc>
          <w:tcPr>
            <w:tcW w:w="1955" w:type="dxa"/>
            <w:tcBorders>
              <w:top w:val="single" w:sz="16" w:space="0" w:color="000000"/>
              <w:left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single" w:sz="16" w:space="0" w:color="000000"/>
              <w:left w:val="single" w:sz="16" w:space="0" w:color="000000"/>
              <w:bottom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c>
          <w:tcPr>
            <w:tcW w:w="1455" w:type="dxa"/>
            <w:tcBorders>
              <w:top w:val="single" w:sz="16" w:space="0" w:color="000000"/>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r>
      <w:tr w:rsidR="002D1085" w:rsidRPr="0038252E" w:rsidTr="009B17F8">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2D1085" w:rsidRPr="0038252E"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tcPr>
          <w:p w:rsidR="002D1085" w:rsidRPr="0038252E" w:rsidRDefault="002D1085"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455" w:type="dxa"/>
            <w:tcBorders>
              <w:top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r>
      <w:tr w:rsidR="002D1085" w:rsidRPr="0038252E" w:rsidTr="009B17F8">
        <w:trPr>
          <w:cantSplit/>
          <w:jc w:val="right"/>
        </w:trPr>
        <w:tc>
          <w:tcPr>
            <w:tcW w:w="2184" w:type="dxa"/>
            <w:vMerge/>
            <w:tcBorders>
              <w:top w:val="single" w:sz="16" w:space="0" w:color="000000"/>
              <w:left w:val="single" w:sz="16" w:space="0" w:color="000000"/>
              <w:bottom w:val="nil"/>
              <w:right w:val="nil"/>
            </w:tcBorders>
            <w:shd w:val="clear" w:color="auto" w:fill="FFFFFF"/>
            <w:vAlign w:val="center"/>
          </w:tcPr>
          <w:p w:rsidR="002D1085" w:rsidRPr="0038252E"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2D1085" w:rsidRPr="0038252E" w:rsidTr="009B17F8">
        <w:trPr>
          <w:cantSplit/>
          <w:jc w:val="right"/>
        </w:trPr>
        <w:tc>
          <w:tcPr>
            <w:tcW w:w="2184" w:type="dxa"/>
            <w:vMerge w:val="restart"/>
            <w:tcBorders>
              <w:top w:val="nil"/>
              <w:left w:val="single" w:sz="16" w:space="0" w:color="000000"/>
              <w:bottom w:val="single" w:sz="16" w:space="0" w:color="000000"/>
              <w:right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Penguasaan Kosakata</w:t>
            </w:r>
          </w:p>
        </w:tc>
        <w:tc>
          <w:tcPr>
            <w:tcW w:w="1955" w:type="dxa"/>
            <w:tcBorders>
              <w:top w:val="nil"/>
              <w:left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Pearson Correlation</w:t>
            </w:r>
          </w:p>
        </w:tc>
        <w:tc>
          <w:tcPr>
            <w:tcW w:w="1425" w:type="dxa"/>
            <w:tcBorders>
              <w:top w:val="nil"/>
              <w:left w:val="single" w:sz="16" w:space="0" w:color="000000"/>
              <w:bottom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,672</w:t>
            </w:r>
            <w:r w:rsidRPr="0038252E">
              <w:rPr>
                <w:rFonts w:ascii="Arial" w:eastAsiaTheme="minorHAnsi" w:hAnsi="Arial" w:cs="Arial"/>
                <w:color w:val="000000"/>
                <w:sz w:val="14"/>
                <w:szCs w:val="14"/>
                <w:vertAlign w:val="superscript"/>
                <w:lang w:eastAsia="en-US"/>
              </w:rPr>
              <w:t>**</w:t>
            </w:r>
          </w:p>
        </w:tc>
        <w:tc>
          <w:tcPr>
            <w:tcW w:w="1455" w:type="dxa"/>
            <w:tcBorders>
              <w:top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w:t>
            </w:r>
          </w:p>
        </w:tc>
      </w:tr>
      <w:tr w:rsidR="002D1085" w:rsidRPr="0038252E" w:rsidTr="009B17F8">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2D1085" w:rsidRPr="0038252E" w:rsidRDefault="002D1085" w:rsidP="009B17F8">
            <w:pPr>
              <w:autoSpaceDE w:val="0"/>
              <w:autoSpaceDN w:val="0"/>
              <w:adjustRightInd w:val="0"/>
              <w:spacing w:after="0" w:line="240" w:lineRule="auto"/>
              <w:rPr>
                <w:rFonts w:ascii="Arial" w:eastAsiaTheme="minorHAnsi" w:hAnsi="Arial" w:cs="Arial"/>
                <w:color w:val="000000"/>
                <w:sz w:val="14"/>
                <w:szCs w:val="14"/>
                <w:lang w:eastAsia="en-US"/>
              </w:rPr>
            </w:pPr>
          </w:p>
        </w:tc>
        <w:tc>
          <w:tcPr>
            <w:tcW w:w="1955" w:type="dxa"/>
            <w:tcBorders>
              <w:top w:val="nil"/>
              <w:left w:val="nil"/>
              <w:bottom w:val="nil"/>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Sig. (2-tailed)</w:t>
            </w:r>
          </w:p>
        </w:tc>
        <w:tc>
          <w:tcPr>
            <w:tcW w:w="1425" w:type="dxa"/>
            <w:tcBorders>
              <w:top w:val="nil"/>
              <w:left w:val="single" w:sz="16" w:space="0" w:color="000000"/>
              <w:bottom w:val="nil"/>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,002</w:t>
            </w:r>
          </w:p>
        </w:tc>
        <w:tc>
          <w:tcPr>
            <w:tcW w:w="1455" w:type="dxa"/>
            <w:tcBorders>
              <w:top w:val="nil"/>
              <w:bottom w:val="nil"/>
              <w:right w:val="single" w:sz="16" w:space="0" w:color="000000"/>
            </w:tcBorders>
            <w:shd w:val="clear" w:color="auto" w:fill="FFFFFF"/>
          </w:tcPr>
          <w:p w:rsidR="002D1085" w:rsidRPr="0038252E" w:rsidRDefault="002D1085"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r>
      <w:tr w:rsidR="002D1085" w:rsidRPr="0038252E" w:rsidTr="009B17F8">
        <w:trPr>
          <w:cantSplit/>
          <w:jc w:val="right"/>
        </w:trPr>
        <w:tc>
          <w:tcPr>
            <w:tcW w:w="2184" w:type="dxa"/>
            <w:vMerge/>
            <w:tcBorders>
              <w:top w:val="nil"/>
              <w:left w:val="single" w:sz="16" w:space="0" w:color="000000"/>
              <w:bottom w:val="single" w:sz="16" w:space="0" w:color="000000"/>
              <w:right w:val="nil"/>
            </w:tcBorders>
            <w:shd w:val="clear" w:color="auto" w:fill="FFFFFF"/>
            <w:vAlign w:val="center"/>
          </w:tcPr>
          <w:p w:rsidR="002D1085" w:rsidRPr="0038252E" w:rsidRDefault="002D1085" w:rsidP="009B17F8">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955" w:type="dxa"/>
            <w:tcBorders>
              <w:top w:val="nil"/>
              <w:left w:val="nil"/>
              <w:bottom w:val="single" w:sz="16" w:space="0" w:color="000000"/>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N</w:t>
            </w:r>
          </w:p>
        </w:tc>
        <w:tc>
          <w:tcPr>
            <w:tcW w:w="1425" w:type="dxa"/>
            <w:tcBorders>
              <w:top w:val="nil"/>
              <w:left w:val="single" w:sz="16" w:space="0" w:color="000000"/>
              <w:bottom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c>
          <w:tcPr>
            <w:tcW w:w="1455" w:type="dxa"/>
            <w:tcBorders>
              <w:top w:val="nil"/>
              <w:bottom w:val="single" w:sz="16" w:space="0" w:color="000000"/>
              <w:right w:val="single" w:sz="16" w:space="0" w:color="000000"/>
            </w:tcBorders>
            <w:shd w:val="clear" w:color="auto" w:fill="FFFFFF"/>
            <w:vAlign w:val="center"/>
          </w:tcPr>
          <w:p w:rsidR="002D1085" w:rsidRPr="0038252E" w:rsidRDefault="002D1085" w:rsidP="009B17F8">
            <w:pPr>
              <w:autoSpaceDE w:val="0"/>
              <w:autoSpaceDN w:val="0"/>
              <w:adjustRightInd w:val="0"/>
              <w:spacing w:after="0" w:line="320" w:lineRule="atLeast"/>
              <w:ind w:left="60" w:right="60"/>
              <w:jc w:val="right"/>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18</w:t>
            </w:r>
          </w:p>
        </w:tc>
      </w:tr>
      <w:tr w:rsidR="002D1085" w:rsidRPr="0038252E" w:rsidTr="009B17F8">
        <w:trPr>
          <w:cantSplit/>
          <w:jc w:val="right"/>
        </w:trPr>
        <w:tc>
          <w:tcPr>
            <w:tcW w:w="7019" w:type="dxa"/>
            <w:gridSpan w:val="4"/>
            <w:tcBorders>
              <w:top w:val="nil"/>
              <w:left w:val="nil"/>
              <w:bottom w:val="nil"/>
              <w:right w:val="nil"/>
            </w:tcBorders>
            <w:shd w:val="clear" w:color="auto" w:fill="FFFFFF"/>
          </w:tcPr>
          <w:p w:rsidR="002D1085" w:rsidRPr="0038252E" w:rsidRDefault="002D1085" w:rsidP="009B17F8">
            <w:pPr>
              <w:autoSpaceDE w:val="0"/>
              <w:autoSpaceDN w:val="0"/>
              <w:adjustRightInd w:val="0"/>
              <w:spacing w:after="0" w:line="320" w:lineRule="atLeast"/>
              <w:ind w:left="60" w:right="60"/>
              <w:rPr>
                <w:rFonts w:ascii="Arial" w:eastAsiaTheme="minorHAnsi" w:hAnsi="Arial" w:cs="Arial"/>
                <w:color w:val="000000"/>
                <w:sz w:val="14"/>
                <w:szCs w:val="14"/>
                <w:lang w:eastAsia="en-US"/>
              </w:rPr>
            </w:pPr>
            <w:r w:rsidRPr="0038252E">
              <w:rPr>
                <w:rFonts w:ascii="Arial" w:eastAsiaTheme="minorHAnsi" w:hAnsi="Arial" w:cs="Arial"/>
                <w:color w:val="000000"/>
                <w:sz w:val="14"/>
                <w:szCs w:val="14"/>
                <w:lang w:eastAsia="en-US"/>
              </w:rPr>
              <w:t>**. Correlation is significant at the 0.01 level (2-tailed).</w:t>
            </w:r>
          </w:p>
        </w:tc>
      </w:tr>
    </w:tbl>
    <w:p w:rsidR="002D1085" w:rsidRPr="002D1085" w:rsidRDefault="002D1085" w:rsidP="002D1085">
      <w:pPr>
        <w:pStyle w:val="BodyText"/>
        <w:bidi/>
        <w:spacing w:line="360" w:lineRule="auto"/>
        <w:ind w:left="-2" w:right="49"/>
        <w:jc w:val="center"/>
        <w:rPr>
          <w:rFonts w:ascii="Traditional Arabic" w:hAnsi="Traditional Arabic" w:cs="Traditional Arabic" w:hint="cs"/>
          <w:b/>
          <w:bCs/>
          <w:color w:val="000000" w:themeColor="text1"/>
          <w:sz w:val="36"/>
          <w:szCs w:val="36"/>
          <w:lang w:val="id-ID"/>
        </w:rPr>
      </w:pPr>
    </w:p>
    <w:p w:rsidR="00953A27" w:rsidRPr="00B170D0" w:rsidRDefault="00B170D0" w:rsidP="00B170D0">
      <w:pPr>
        <w:pStyle w:val="BodyText"/>
        <w:numPr>
          <w:ilvl w:val="0"/>
          <w:numId w:val="79"/>
        </w:numPr>
        <w:bidi/>
        <w:spacing w:line="360" w:lineRule="auto"/>
        <w:ind w:right="49"/>
        <w:jc w:val="both"/>
        <w:rPr>
          <w:rFonts w:ascii="Traditional Arabic" w:hAnsi="Traditional Arabic" w:cs="Traditional Arabic"/>
          <w:b/>
          <w:bCs/>
          <w:color w:val="000000" w:themeColor="text1"/>
          <w:sz w:val="36"/>
          <w:szCs w:val="36"/>
          <w:lang w:val="id-ID"/>
        </w:rPr>
      </w:pPr>
      <w:r>
        <w:rPr>
          <w:rFonts w:ascii="Traditional Arabic" w:hAnsi="Traditional Arabic" w:cs="Traditional Arabic"/>
          <w:color w:val="000000" w:themeColor="text1"/>
          <w:sz w:val="36"/>
          <w:szCs w:val="36"/>
          <w:rtl/>
          <w:lang w:val="id-ID"/>
        </w:rPr>
        <w:lastRenderedPageBreak/>
        <w:t>تأثير</w:t>
      </w:r>
      <w:r>
        <w:rPr>
          <w:rFonts w:ascii="Traditional Arabic" w:hAnsi="Traditional Arabic" w:cs="Traditional Arabic" w:hint="cs"/>
          <w:color w:val="000000" w:themeColor="text1"/>
          <w:sz w:val="36"/>
          <w:szCs w:val="36"/>
          <w:rtl/>
          <w:lang w:val="id-ID"/>
        </w:rPr>
        <w:t xml:space="preserve"> طريقة </w:t>
      </w:r>
      <w:r>
        <w:rPr>
          <w:rFonts w:ascii="Traditional Arabic" w:hAnsi="Traditional Arabic" w:cs="Traditional Arabic"/>
          <w:color w:val="000000" w:themeColor="text1"/>
          <w:sz w:val="36"/>
          <w:szCs w:val="36"/>
          <w:rtl/>
          <w:lang w:val="id-ID"/>
        </w:rPr>
        <w:t xml:space="preserve">الخريطة الذهنية </w:t>
      </w:r>
      <w:r>
        <w:rPr>
          <w:rFonts w:ascii="Traditional Arabic" w:hAnsi="Traditional Arabic" w:cs="Traditional Arabic" w:hint="cs"/>
          <w:color w:val="000000" w:themeColor="text1"/>
          <w:sz w:val="36"/>
          <w:szCs w:val="36"/>
          <w:rtl/>
          <w:lang w:val="id-ID"/>
        </w:rPr>
        <w:t xml:space="preserve">على </w:t>
      </w:r>
      <w:r w:rsidR="00953A27" w:rsidRPr="00B170D0">
        <w:rPr>
          <w:rFonts w:ascii="Traditional Arabic" w:hAnsi="Traditional Arabic" w:cs="Traditional Arabic"/>
          <w:color w:val="000000" w:themeColor="text1"/>
          <w:sz w:val="36"/>
          <w:szCs w:val="36"/>
          <w:rtl/>
          <w:lang w:val="id-ID"/>
        </w:rPr>
        <w:t>إتقان المفردات العربية</w:t>
      </w:r>
      <w:r>
        <w:rPr>
          <w:rFonts w:ascii="Traditional Arabic" w:hAnsi="Traditional Arabic" w:cs="Traditional Arabic" w:hint="cs"/>
          <w:color w:val="000000" w:themeColor="text1"/>
          <w:sz w:val="36"/>
          <w:szCs w:val="36"/>
          <w:rtl/>
          <w:lang w:val="id-ID"/>
        </w:rPr>
        <w:t xml:space="preserve"> لطلاب الصف الثامن المدرسة المتوسطة مفتاح العلوم كرادينان ماديون</w:t>
      </w:r>
    </w:p>
    <w:p w:rsidR="007400D3" w:rsidRPr="007400D3" w:rsidRDefault="00953A27" w:rsidP="00B170D0">
      <w:pPr>
        <w:pStyle w:val="BodyText"/>
        <w:numPr>
          <w:ilvl w:val="0"/>
          <w:numId w:val="45"/>
        </w:numPr>
        <w:bidi/>
        <w:spacing w:before="39" w:line="360" w:lineRule="auto"/>
        <w:ind w:right="142"/>
        <w:jc w:val="both"/>
        <w:rPr>
          <w:rFonts w:ascii="Traditional Arabic" w:hAnsi="Traditional Arabic" w:cs="Traditional Arabic"/>
          <w:color w:val="00B0F0"/>
          <w:sz w:val="36"/>
          <w:szCs w:val="36"/>
          <w:lang w:val="id-ID"/>
        </w:rPr>
      </w:pPr>
      <w:r w:rsidRPr="00A4564E">
        <w:rPr>
          <w:rFonts w:ascii="Traditional Arabic" w:hAnsi="Traditional Arabic" w:cs="Traditional Arabic"/>
          <w:color w:val="000000" w:themeColor="text1"/>
          <w:sz w:val="36"/>
          <w:szCs w:val="36"/>
          <w:rtl/>
        </w:rPr>
        <w:t xml:space="preserve">استنادا إلى الجدول </w:t>
      </w:r>
      <w:r w:rsidRPr="0020718D">
        <w:rPr>
          <w:rFonts w:ascii="Traditional Arabic" w:hAnsi="Traditional Arabic" w:cs="Traditional Arabic"/>
          <w:color w:val="000000" w:themeColor="text1"/>
          <w:sz w:val="36"/>
          <w:szCs w:val="36"/>
          <w:rtl/>
          <w:lang w:val="id-ID"/>
        </w:rPr>
        <w:t>4.9</w:t>
      </w:r>
      <w:r w:rsidRPr="00A4564E">
        <w:rPr>
          <w:rFonts w:ascii="Traditional Arabic" w:hAnsi="Traditional Arabic" w:cs="Traditional Arabic"/>
          <w:color w:val="000000" w:themeColor="text1"/>
          <w:sz w:val="36"/>
          <w:szCs w:val="36"/>
          <w:rtl/>
        </w:rPr>
        <w:t xml:space="preserve"> من اختبا</w:t>
      </w:r>
      <w:r w:rsidR="007400D3">
        <w:rPr>
          <w:rFonts w:ascii="Traditional Arabic" w:hAnsi="Traditional Arabic" w:cs="Traditional Arabic"/>
          <w:color w:val="000000" w:themeColor="text1"/>
          <w:sz w:val="36"/>
          <w:szCs w:val="36"/>
          <w:rtl/>
        </w:rPr>
        <w:t xml:space="preserve">ر الحالة الطبيعية يمكن </w:t>
      </w:r>
      <w:r w:rsidR="007400D3" w:rsidRPr="00A4564E">
        <w:rPr>
          <w:rFonts w:ascii="Traditional Arabic" w:hAnsi="Traditional Arabic" w:cs="Traditional Arabic"/>
          <w:color w:val="000000" w:themeColor="text1"/>
          <w:sz w:val="36"/>
          <w:szCs w:val="36"/>
          <w:rtl/>
        </w:rPr>
        <w:t>معرفة قيم</w:t>
      </w:r>
    </w:p>
    <w:p w:rsidR="00953A27" w:rsidRDefault="007400D3" w:rsidP="00E608C8">
      <w:pPr>
        <w:pStyle w:val="BodyText"/>
        <w:bidi/>
        <w:spacing w:before="39" w:line="360" w:lineRule="auto"/>
        <w:ind w:left="1854" w:right="142"/>
        <w:jc w:val="both"/>
        <w:rPr>
          <w:rFonts w:ascii="Traditional Arabic" w:hAnsi="Traditional Arabic" w:cs="Traditional Arabic"/>
          <w:color w:val="000000" w:themeColor="text1"/>
          <w:sz w:val="36"/>
          <w:szCs w:val="36"/>
          <w:lang w:val="id-ID"/>
        </w:rPr>
      </w:pPr>
      <w:r>
        <w:rPr>
          <w:rFonts w:ascii="Traditional Arabic" w:hAnsi="Traditional Arabic" w:cs="Traditional Arabic"/>
          <w:color w:val="000000" w:themeColor="text1"/>
          <w:sz w:val="36"/>
          <w:szCs w:val="36"/>
          <w:lang w:val="id-ID"/>
        </w:rPr>
        <w:t xml:space="preserve">-2) </w:t>
      </w:r>
      <w:r>
        <w:rPr>
          <w:rFonts w:ascii="Traditional Arabic" w:hAnsi="Traditional Arabic" w:cs="Traditional Arabic"/>
          <w:color w:val="000000" w:themeColor="text1"/>
          <w:sz w:val="36"/>
          <w:szCs w:val="36"/>
        </w:rPr>
        <w:t>Asymp.Si</w:t>
      </w:r>
      <w:r>
        <w:rPr>
          <w:rFonts w:ascii="Traditional Arabic" w:hAnsi="Traditional Arabic" w:cs="Traditional Arabic"/>
          <w:color w:val="000000" w:themeColor="text1"/>
          <w:sz w:val="36"/>
          <w:szCs w:val="36"/>
          <w:lang w:val="id-ID"/>
        </w:rPr>
        <w:t>g</w:t>
      </w:r>
      <w:r w:rsidRPr="00A4564E">
        <w:rPr>
          <w:rFonts w:ascii="Traditional Arabic" w:hAnsi="Traditional Arabic" w:cs="Traditional Arabic"/>
          <w:color w:val="000000" w:themeColor="text1"/>
          <w:sz w:val="36"/>
          <w:szCs w:val="36"/>
          <w:rtl/>
        </w:rPr>
        <w:t>الذيل)</w:t>
      </w:r>
      <w:r>
        <w:rPr>
          <w:rFonts w:ascii="Traditional Arabic" w:hAnsi="Traditional Arabic" w:cs="Traditional Arabic"/>
          <w:color w:val="000000" w:themeColor="text1"/>
          <w:sz w:val="36"/>
          <w:szCs w:val="36"/>
          <w:lang w:val="id-ID"/>
        </w:rPr>
        <w:t xml:space="preserve"> </w:t>
      </w:r>
      <w:r w:rsidR="00953A27" w:rsidRPr="00A4564E">
        <w:rPr>
          <w:rFonts w:ascii="Traditional Arabic" w:hAnsi="Traditional Arabic" w:cs="Traditional Arabic"/>
          <w:color w:val="000000" w:themeColor="text1"/>
          <w:sz w:val="36"/>
          <w:szCs w:val="36"/>
          <w:rtl/>
        </w:rPr>
        <w:t xml:space="preserve">في فئة الاختبار البعدي التجريبي </w:t>
      </w:r>
      <w:r w:rsidR="00953A27" w:rsidRPr="00953A27">
        <w:rPr>
          <w:rFonts w:ascii="Traditional Arabic" w:hAnsi="Traditional Arabic" w:cs="Traditional Arabic"/>
          <w:color w:val="000000" w:themeColor="text1"/>
          <w:sz w:val="36"/>
          <w:szCs w:val="36"/>
          <w:rtl/>
        </w:rPr>
        <w:t>0.163</w:t>
      </w:r>
      <w:r w:rsidR="00953A27" w:rsidRPr="00A4564E">
        <w:rPr>
          <w:rFonts w:ascii="Traditional Arabic" w:hAnsi="Traditional Arabic" w:cs="Traditional Arabic"/>
          <w:color w:val="000000" w:themeColor="text1"/>
          <w:sz w:val="36"/>
          <w:szCs w:val="36"/>
          <w:rtl/>
        </w:rPr>
        <w:t xml:space="preserve"> و</w:t>
      </w:r>
      <w:r w:rsidR="00953A27" w:rsidRPr="00A4564E">
        <w:rPr>
          <w:rFonts w:ascii="Traditional Arabic" w:hAnsi="Traditional Arabic" w:cs="Traditional Arabic"/>
          <w:color w:val="000000" w:themeColor="text1"/>
          <w:sz w:val="36"/>
          <w:szCs w:val="36"/>
        </w:rPr>
        <w:t xml:space="preserve"> </w:t>
      </w:r>
      <w:r w:rsidR="00953A27" w:rsidRPr="00A4564E">
        <w:rPr>
          <w:rFonts w:ascii="Traditional Arabic" w:hAnsi="Traditional Arabic" w:cs="Traditional Arabic"/>
          <w:color w:val="000000" w:themeColor="text1"/>
          <w:sz w:val="36"/>
          <w:szCs w:val="36"/>
          <w:rtl/>
        </w:rPr>
        <w:t xml:space="preserve">في فئة الاختبار البعدي الضابط </w:t>
      </w:r>
      <w:r w:rsidR="00953A27" w:rsidRPr="00953A27">
        <w:rPr>
          <w:rFonts w:ascii="Traditional Arabic" w:hAnsi="Traditional Arabic" w:cs="Traditional Arabic"/>
          <w:color w:val="000000" w:themeColor="text1"/>
          <w:sz w:val="36"/>
          <w:szCs w:val="36"/>
          <w:rtl/>
        </w:rPr>
        <w:t>0.163</w:t>
      </w:r>
      <w:r w:rsidR="00A73110">
        <w:rPr>
          <w:rFonts w:ascii="Traditional Arabic" w:hAnsi="Traditional Arabic" w:cs="Traditional Arabic"/>
          <w:color w:val="000000" w:themeColor="text1"/>
          <w:sz w:val="36"/>
          <w:szCs w:val="36"/>
          <w:rtl/>
        </w:rPr>
        <w:t xml:space="preserve"> بحيث تكون أكبر من 0.05</w:t>
      </w:r>
      <w:r w:rsidR="00953A27" w:rsidRPr="00A4564E">
        <w:rPr>
          <w:rFonts w:ascii="Traditional Arabic" w:hAnsi="Traditional Arabic" w:cs="Traditional Arabic"/>
          <w:color w:val="000000" w:themeColor="text1"/>
          <w:sz w:val="36"/>
          <w:szCs w:val="36"/>
          <w:rtl/>
        </w:rPr>
        <w:t>، يمكن استنتاج أن البيانات موزعة بشكل طبيعي. لتكون قادرة على إجراء الاختبار هناك العديد من الشروط</w:t>
      </w:r>
      <w:r>
        <w:rPr>
          <w:rFonts w:ascii="Traditional Arabic" w:hAnsi="Traditional Arabic" w:cs="Traditional Arabic"/>
          <w:color w:val="000000" w:themeColor="text1"/>
          <w:sz w:val="36"/>
          <w:szCs w:val="36"/>
          <w:lang w:val="id-ID"/>
        </w:rPr>
        <w:t>.</w:t>
      </w:r>
    </w:p>
    <w:p w:rsidR="007400D3" w:rsidRPr="007400D3" w:rsidRDefault="007400D3" w:rsidP="00E608C8">
      <w:pPr>
        <w:pStyle w:val="BodyText"/>
        <w:bidi/>
        <w:spacing w:before="39" w:line="360" w:lineRule="auto"/>
        <w:ind w:left="1854" w:right="142"/>
        <w:jc w:val="both"/>
        <w:rPr>
          <w:rFonts w:ascii="Traditional Arabic" w:hAnsi="Traditional Arabic" w:cs="Traditional Arabic"/>
          <w:color w:val="00B0F0"/>
          <w:sz w:val="36"/>
          <w:szCs w:val="36"/>
          <w:lang w:val="id-ID"/>
        </w:rPr>
      </w:pPr>
      <w:r w:rsidRPr="00A4564E">
        <w:rPr>
          <w:rFonts w:ascii="Traditional Arabic" w:hAnsi="Traditional Arabic" w:cs="Traditional Arabic"/>
          <w:color w:val="000000" w:themeColor="text1"/>
          <w:sz w:val="36"/>
          <w:szCs w:val="36"/>
          <w:rtl/>
        </w:rPr>
        <w:t xml:space="preserve">استنادا إلى الجدول </w:t>
      </w:r>
      <w:r w:rsidRPr="0020718D">
        <w:rPr>
          <w:rFonts w:ascii="Traditional Arabic" w:hAnsi="Traditional Arabic" w:cs="Traditional Arabic"/>
          <w:color w:val="000000" w:themeColor="text1"/>
          <w:sz w:val="36"/>
          <w:szCs w:val="36"/>
          <w:rtl/>
          <w:lang w:val="id-ID"/>
        </w:rPr>
        <w:t>4.9</w:t>
      </w:r>
      <w:r w:rsidRPr="00A4564E">
        <w:rPr>
          <w:rFonts w:ascii="Traditional Arabic" w:hAnsi="Traditional Arabic" w:cs="Traditional Arabic"/>
          <w:color w:val="000000" w:themeColor="text1"/>
          <w:sz w:val="36"/>
          <w:szCs w:val="36"/>
          <w:rtl/>
        </w:rPr>
        <w:t xml:space="preserve"> من اختبا</w:t>
      </w:r>
      <w:r>
        <w:rPr>
          <w:rFonts w:ascii="Traditional Arabic" w:hAnsi="Traditional Arabic" w:cs="Traditional Arabic"/>
          <w:color w:val="000000" w:themeColor="text1"/>
          <w:sz w:val="36"/>
          <w:szCs w:val="36"/>
          <w:rtl/>
        </w:rPr>
        <w:t xml:space="preserve">ر الحالة الطبيعية يمكن </w:t>
      </w:r>
      <w:r w:rsidRPr="00A4564E">
        <w:rPr>
          <w:rFonts w:ascii="Traditional Arabic" w:hAnsi="Traditional Arabic" w:cs="Traditional Arabic"/>
          <w:color w:val="000000" w:themeColor="text1"/>
          <w:sz w:val="36"/>
          <w:szCs w:val="36"/>
          <w:rtl/>
        </w:rPr>
        <w:t>معرفة قيم</w:t>
      </w:r>
    </w:p>
    <w:p w:rsidR="007400D3" w:rsidRDefault="007400D3" w:rsidP="00E608C8">
      <w:pPr>
        <w:pStyle w:val="BodyText"/>
        <w:bidi/>
        <w:spacing w:before="39" w:line="360" w:lineRule="auto"/>
        <w:ind w:left="1854" w:right="142"/>
        <w:jc w:val="both"/>
        <w:rPr>
          <w:rFonts w:ascii="Traditional Arabic" w:hAnsi="Traditional Arabic" w:cs="Traditional Arabic"/>
          <w:color w:val="000000" w:themeColor="text1"/>
          <w:sz w:val="36"/>
          <w:szCs w:val="36"/>
          <w:lang w:val="id-ID"/>
        </w:rPr>
      </w:pPr>
      <w:r>
        <w:rPr>
          <w:rFonts w:ascii="Traditional Arabic" w:hAnsi="Traditional Arabic" w:cs="Traditional Arabic"/>
          <w:color w:val="000000" w:themeColor="text1"/>
          <w:sz w:val="36"/>
          <w:szCs w:val="36"/>
          <w:lang w:val="id-ID"/>
        </w:rPr>
        <w:t xml:space="preserve">-2) </w:t>
      </w:r>
      <w:r>
        <w:rPr>
          <w:rFonts w:ascii="Traditional Arabic" w:hAnsi="Traditional Arabic" w:cs="Traditional Arabic"/>
          <w:color w:val="000000" w:themeColor="text1"/>
          <w:sz w:val="36"/>
          <w:szCs w:val="36"/>
        </w:rPr>
        <w:t>Asymp.Si</w:t>
      </w:r>
      <w:r>
        <w:rPr>
          <w:rFonts w:ascii="Traditional Arabic" w:hAnsi="Traditional Arabic" w:cs="Traditional Arabic"/>
          <w:color w:val="000000" w:themeColor="text1"/>
          <w:sz w:val="36"/>
          <w:szCs w:val="36"/>
          <w:lang w:val="id-ID"/>
        </w:rPr>
        <w:t>g</w:t>
      </w:r>
      <w:r w:rsidRPr="00A4564E">
        <w:rPr>
          <w:rFonts w:ascii="Traditional Arabic" w:hAnsi="Traditional Arabic" w:cs="Traditional Arabic"/>
          <w:color w:val="000000" w:themeColor="text1"/>
          <w:sz w:val="36"/>
          <w:szCs w:val="36"/>
          <w:rtl/>
        </w:rPr>
        <w:t>الذيل)</w:t>
      </w:r>
      <w:r>
        <w:rPr>
          <w:rFonts w:ascii="Traditional Arabic" w:hAnsi="Traditional Arabic" w:cs="Traditional Arabic"/>
          <w:color w:val="000000" w:themeColor="text1"/>
          <w:sz w:val="36"/>
          <w:szCs w:val="36"/>
          <w:lang w:val="id-ID"/>
        </w:rPr>
        <w:t xml:space="preserve"> </w:t>
      </w:r>
      <w:r w:rsidRPr="00A4564E">
        <w:rPr>
          <w:rFonts w:ascii="Traditional Arabic" w:hAnsi="Traditional Arabic" w:cs="Traditional Arabic"/>
          <w:color w:val="000000" w:themeColor="text1"/>
          <w:sz w:val="36"/>
          <w:szCs w:val="36"/>
          <w:rtl/>
        </w:rPr>
        <w:t>في فئة الاختبار البعدي التجريبي 0.200 و</w:t>
      </w:r>
      <w:r w:rsidRPr="00A4564E">
        <w:rPr>
          <w:rFonts w:ascii="Traditional Arabic" w:hAnsi="Traditional Arabic" w:cs="Traditional Arabic"/>
          <w:color w:val="000000" w:themeColor="text1"/>
          <w:sz w:val="36"/>
          <w:szCs w:val="36"/>
        </w:rPr>
        <w:t xml:space="preserve"> </w:t>
      </w:r>
      <w:r w:rsidRPr="00A4564E">
        <w:rPr>
          <w:rFonts w:ascii="Traditional Arabic" w:hAnsi="Traditional Arabic" w:cs="Traditional Arabic"/>
          <w:color w:val="000000" w:themeColor="text1"/>
          <w:sz w:val="36"/>
          <w:szCs w:val="36"/>
          <w:rtl/>
        </w:rPr>
        <w:t>في فئة الاختبار البعدي الضا</w:t>
      </w:r>
      <w:r w:rsidR="00C13FE9">
        <w:rPr>
          <w:rFonts w:ascii="Traditional Arabic" w:hAnsi="Traditional Arabic" w:cs="Traditional Arabic"/>
          <w:color w:val="000000" w:themeColor="text1"/>
          <w:sz w:val="36"/>
          <w:szCs w:val="36"/>
          <w:rtl/>
        </w:rPr>
        <w:t>بط 0.200 بحيث تكون أكبر من 0.05</w:t>
      </w:r>
      <w:r w:rsidRPr="00A4564E">
        <w:rPr>
          <w:rFonts w:ascii="Traditional Arabic" w:hAnsi="Traditional Arabic" w:cs="Traditional Arabic"/>
          <w:color w:val="000000" w:themeColor="text1"/>
          <w:sz w:val="36"/>
          <w:szCs w:val="36"/>
          <w:rtl/>
        </w:rPr>
        <w:t>، يمكن استنتاج أن البيانات موزعة بشكل طبيعي. لتكون قادرة على إجراء الاختبار هناك العديد من الشروط</w:t>
      </w:r>
      <w:r>
        <w:rPr>
          <w:rFonts w:ascii="Traditional Arabic" w:hAnsi="Traditional Arabic" w:cs="Traditional Arabic"/>
          <w:color w:val="000000" w:themeColor="text1"/>
          <w:sz w:val="36"/>
          <w:szCs w:val="36"/>
          <w:lang w:val="id-ID"/>
        </w:rPr>
        <w:t>.</w:t>
      </w:r>
    </w:p>
    <w:p w:rsidR="007400D3" w:rsidRDefault="0017606E" w:rsidP="00B170D0">
      <w:pPr>
        <w:pStyle w:val="BodyText"/>
        <w:numPr>
          <w:ilvl w:val="0"/>
          <w:numId w:val="45"/>
        </w:numPr>
        <w:bidi/>
        <w:spacing w:before="39" w:line="360" w:lineRule="auto"/>
        <w:ind w:right="142"/>
        <w:jc w:val="both"/>
        <w:rPr>
          <w:rFonts w:ascii="Traditional Arabic" w:hAnsi="Traditional Arabic" w:cs="Traditional Arabic"/>
          <w:color w:val="000000" w:themeColor="text1"/>
          <w:sz w:val="36"/>
          <w:szCs w:val="36"/>
          <w:lang w:val="id-ID"/>
        </w:rPr>
      </w:pPr>
      <w:r w:rsidRPr="0020718D">
        <w:rPr>
          <w:rFonts w:ascii="Traditional Arabic" w:hAnsi="Traditional Arabic" w:cs="Traditional Arabic"/>
          <w:color w:val="000000" w:themeColor="text1"/>
          <w:sz w:val="36"/>
          <w:szCs w:val="36"/>
          <w:rtl/>
          <w:lang w:val="id-ID"/>
        </w:rPr>
        <w:t xml:space="preserve">استنادا إلى الجدول </w:t>
      </w:r>
      <w:r w:rsidRPr="00A54436">
        <w:rPr>
          <w:rFonts w:ascii="Traditional Arabic" w:hAnsi="Traditional Arabic" w:cs="Traditional Arabic"/>
          <w:color w:val="000000" w:themeColor="text1"/>
          <w:sz w:val="36"/>
          <w:szCs w:val="36"/>
          <w:rtl/>
        </w:rPr>
        <w:t>4.10</w:t>
      </w:r>
      <w:r w:rsidRPr="0020718D">
        <w:rPr>
          <w:rFonts w:ascii="Traditional Arabic" w:hAnsi="Traditional Arabic" w:cs="Traditional Arabic"/>
          <w:color w:val="000000" w:themeColor="text1"/>
          <w:sz w:val="36"/>
          <w:szCs w:val="36"/>
          <w:rtl/>
          <w:lang w:val="id-ID"/>
        </w:rPr>
        <w:t xml:space="preserve"> اختبار التجان</w:t>
      </w:r>
      <w:r w:rsidR="00087242">
        <w:rPr>
          <w:rFonts w:ascii="Traditional Arabic" w:hAnsi="Traditional Arabic" w:cs="Traditional Arabic"/>
          <w:color w:val="000000" w:themeColor="text1"/>
          <w:sz w:val="36"/>
          <w:szCs w:val="36"/>
          <w:rtl/>
          <w:lang w:val="id-ID"/>
        </w:rPr>
        <w:t>س على تقييم نتائج ورقة الملاحظة</w:t>
      </w:r>
      <w:r w:rsidRPr="0020718D">
        <w:rPr>
          <w:rFonts w:ascii="Traditional Arabic" w:hAnsi="Traditional Arabic" w:cs="Traditional Arabic"/>
          <w:color w:val="000000" w:themeColor="text1"/>
          <w:sz w:val="36"/>
          <w:szCs w:val="36"/>
          <w:rtl/>
          <w:lang w:val="id-ID"/>
        </w:rPr>
        <w:t>، يمكن رؤية قيم</w:t>
      </w:r>
      <w:r w:rsidRPr="0020718D">
        <w:rPr>
          <w:rFonts w:ascii="Traditional Arabic" w:hAnsi="Traditional Arabic" w:cs="Traditional Arabic"/>
          <w:color w:val="000000" w:themeColor="text1"/>
          <w:sz w:val="36"/>
          <w:szCs w:val="36"/>
          <w:lang w:val="id-ID"/>
        </w:rPr>
        <w:t xml:space="preserve"> sig. </w:t>
      </w:r>
      <w:r w:rsidRPr="0020718D">
        <w:rPr>
          <w:rFonts w:ascii="Traditional Arabic" w:hAnsi="Traditional Arabic" w:cs="Traditional Arabic"/>
          <w:color w:val="000000" w:themeColor="text1"/>
          <w:sz w:val="36"/>
          <w:szCs w:val="36"/>
          <w:rtl/>
          <w:lang w:val="id-ID"/>
        </w:rPr>
        <w:t>يساوي ٠</w:t>
      </w:r>
      <w:r w:rsidRPr="0020718D">
        <w:rPr>
          <w:rFonts w:hint="cs"/>
          <w:color w:val="000000" w:themeColor="text1"/>
          <w:sz w:val="36"/>
          <w:szCs w:val="36"/>
          <w:rtl/>
          <w:lang w:val="id-ID"/>
        </w:rPr>
        <w:t>٫</w:t>
      </w:r>
      <w:r w:rsidRPr="0020718D">
        <w:rPr>
          <w:rFonts w:ascii="Traditional Arabic" w:hAnsi="Traditional Arabic" w:cs="Traditional Arabic" w:hint="cs"/>
          <w:color w:val="000000" w:themeColor="text1"/>
          <w:sz w:val="36"/>
          <w:szCs w:val="36"/>
          <w:rtl/>
          <w:lang w:val="id-ID"/>
        </w:rPr>
        <w:t>٠٧٠</w:t>
      </w:r>
      <w:r w:rsidRPr="0020718D">
        <w:rPr>
          <w:rFonts w:ascii="Traditional Arabic" w:hAnsi="Traditional Arabic" w:cs="Traditional Arabic"/>
          <w:color w:val="000000" w:themeColor="text1"/>
          <w:sz w:val="36"/>
          <w:szCs w:val="36"/>
          <w:rtl/>
          <w:lang w:val="id-ID"/>
        </w:rPr>
        <w:t>. قيمة سيج. 0.070 &gt; 0.05 ثم يتم إعلان البيانات من ورقة المراقبة متجانسة.</w:t>
      </w:r>
    </w:p>
    <w:tbl>
      <w:tblPr>
        <w:tblW w:w="8564"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6"/>
        <w:gridCol w:w="1357"/>
        <w:gridCol w:w="813"/>
        <w:gridCol w:w="817"/>
        <w:gridCol w:w="568"/>
        <w:gridCol w:w="568"/>
        <w:gridCol w:w="778"/>
        <w:gridCol w:w="811"/>
        <w:gridCol w:w="811"/>
        <w:gridCol w:w="811"/>
        <w:gridCol w:w="824"/>
      </w:tblGrid>
      <w:tr w:rsidR="003E0493" w:rsidRPr="002B211A" w:rsidTr="009B17F8">
        <w:trPr>
          <w:cantSplit/>
          <w:trHeight w:val="246"/>
          <w:jc w:val="right"/>
        </w:trPr>
        <w:tc>
          <w:tcPr>
            <w:tcW w:w="8564" w:type="dxa"/>
            <w:gridSpan w:val="11"/>
            <w:tcBorders>
              <w:top w:val="nil"/>
              <w:left w:val="nil"/>
              <w:bottom w:val="nil"/>
              <w:right w:val="nil"/>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010205"/>
                <w:sz w:val="18"/>
                <w:szCs w:val="18"/>
              </w:rPr>
            </w:pPr>
            <w:r w:rsidRPr="002B211A">
              <w:rPr>
                <w:rFonts w:ascii="Arial" w:hAnsi="Arial" w:cs="Arial"/>
                <w:b/>
                <w:bCs/>
                <w:color w:val="010205"/>
                <w:sz w:val="18"/>
                <w:szCs w:val="18"/>
              </w:rPr>
              <w:t>Independent Samples Test</w:t>
            </w:r>
          </w:p>
        </w:tc>
      </w:tr>
      <w:tr w:rsidR="003E0493" w:rsidRPr="002B211A" w:rsidTr="009B17F8">
        <w:trPr>
          <w:cantSplit/>
          <w:trHeight w:val="246"/>
          <w:jc w:val="right"/>
        </w:trPr>
        <w:tc>
          <w:tcPr>
            <w:tcW w:w="1763" w:type="dxa"/>
            <w:gridSpan w:val="2"/>
            <w:vMerge w:val="restart"/>
            <w:tcBorders>
              <w:top w:val="nil"/>
              <w:left w:val="nil"/>
              <w:bottom w:val="nil"/>
              <w:right w:val="nil"/>
            </w:tcBorders>
            <w:shd w:val="clear" w:color="auto" w:fill="FFFFFF"/>
          </w:tcPr>
          <w:p w:rsidR="003E0493" w:rsidRPr="002B211A" w:rsidRDefault="003E0493" w:rsidP="009B17F8">
            <w:pPr>
              <w:autoSpaceDE w:val="0"/>
              <w:autoSpaceDN w:val="0"/>
              <w:bidi/>
              <w:adjustRightInd w:val="0"/>
              <w:spacing w:after="0" w:line="320" w:lineRule="atLeast"/>
              <w:ind w:left="60" w:right="60"/>
              <w:rPr>
                <w:rFonts w:ascii="Arial" w:hAnsi="Arial" w:cs="Arial"/>
                <w:color w:val="264A60"/>
                <w:sz w:val="14"/>
                <w:szCs w:val="14"/>
              </w:rPr>
            </w:pPr>
          </w:p>
        </w:tc>
        <w:tc>
          <w:tcPr>
            <w:tcW w:w="1630" w:type="dxa"/>
            <w:gridSpan w:val="2"/>
            <w:tcBorders>
              <w:top w:val="nil"/>
              <w:left w:val="nil"/>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Levene's Test for Equality of Variances</w:t>
            </w:r>
          </w:p>
        </w:tc>
        <w:tc>
          <w:tcPr>
            <w:tcW w:w="5171" w:type="dxa"/>
            <w:gridSpan w:val="7"/>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t-test for Equality of Means</w:t>
            </w:r>
          </w:p>
        </w:tc>
      </w:tr>
      <w:tr w:rsidR="003E0493" w:rsidRPr="002B211A" w:rsidTr="009B17F8">
        <w:trPr>
          <w:cantSplit/>
          <w:trHeight w:val="110"/>
          <w:jc w:val="right"/>
        </w:trPr>
        <w:tc>
          <w:tcPr>
            <w:tcW w:w="1763" w:type="dxa"/>
            <w:gridSpan w:val="2"/>
            <w:vMerge/>
            <w:tcBorders>
              <w:top w:val="nil"/>
              <w:left w:val="nil"/>
              <w:bottom w:val="nil"/>
              <w:right w:val="nil"/>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3" w:type="dxa"/>
            <w:vMerge w:val="restart"/>
            <w:tcBorders>
              <w:top w:val="nil"/>
              <w:left w:val="nil"/>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F</w:t>
            </w:r>
          </w:p>
        </w:tc>
        <w:tc>
          <w:tcPr>
            <w:tcW w:w="817"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Sig.</w:t>
            </w:r>
          </w:p>
        </w:tc>
        <w:tc>
          <w:tcPr>
            <w:tcW w:w="568"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T</w:t>
            </w:r>
          </w:p>
        </w:tc>
        <w:tc>
          <w:tcPr>
            <w:tcW w:w="568"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Df</w:t>
            </w:r>
          </w:p>
        </w:tc>
        <w:tc>
          <w:tcPr>
            <w:tcW w:w="778"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Sig. (2-tailed)</w:t>
            </w:r>
          </w:p>
        </w:tc>
        <w:tc>
          <w:tcPr>
            <w:tcW w:w="811"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Mean Difference</w:t>
            </w:r>
          </w:p>
        </w:tc>
        <w:tc>
          <w:tcPr>
            <w:tcW w:w="811" w:type="dxa"/>
            <w:vMerge w:val="restart"/>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Std. Error Difference</w:t>
            </w:r>
          </w:p>
        </w:tc>
        <w:tc>
          <w:tcPr>
            <w:tcW w:w="1635" w:type="dxa"/>
            <w:gridSpan w:val="2"/>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95% Confidence Interval of the Difference</w:t>
            </w:r>
          </w:p>
        </w:tc>
      </w:tr>
      <w:tr w:rsidR="003E0493" w:rsidRPr="002B211A" w:rsidTr="009B17F8">
        <w:trPr>
          <w:cantSplit/>
          <w:trHeight w:val="110"/>
          <w:jc w:val="right"/>
        </w:trPr>
        <w:tc>
          <w:tcPr>
            <w:tcW w:w="1763" w:type="dxa"/>
            <w:gridSpan w:val="2"/>
            <w:vMerge/>
            <w:tcBorders>
              <w:top w:val="nil"/>
              <w:left w:val="nil"/>
              <w:bottom w:val="nil"/>
              <w:right w:val="nil"/>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3" w:type="dxa"/>
            <w:vMerge/>
            <w:tcBorders>
              <w:top w:val="nil"/>
              <w:left w:val="nil"/>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7"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568"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568"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778"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1"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1" w:type="dxa"/>
            <w:vMerge/>
            <w:tcBorders>
              <w:top w:val="nil"/>
              <w:left w:val="single" w:sz="8" w:space="0" w:color="E0E0E0"/>
              <w:bottom w:val="nil"/>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Arial" w:hAnsi="Arial" w:cs="Arial"/>
                <w:color w:val="264A60"/>
                <w:sz w:val="14"/>
                <w:szCs w:val="14"/>
              </w:rPr>
            </w:pPr>
          </w:p>
        </w:tc>
        <w:tc>
          <w:tcPr>
            <w:tcW w:w="811" w:type="dxa"/>
            <w:tcBorders>
              <w:top w:val="nil"/>
              <w:left w:val="single" w:sz="8" w:space="0" w:color="E0E0E0"/>
              <w:bottom w:val="single" w:sz="8" w:space="0" w:color="152935"/>
              <w:right w:val="single" w:sz="8" w:space="0" w:color="E0E0E0"/>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Lower</w:t>
            </w:r>
          </w:p>
        </w:tc>
        <w:tc>
          <w:tcPr>
            <w:tcW w:w="824" w:type="dxa"/>
            <w:tcBorders>
              <w:top w:val="nil"/>
              <w:left w:val="single" w:sz="8" w:space="0" w:color="E0E0E0"/>
              <w:bottom w:val="single" w:sz="8" w:space="0" w:color="152935"/>
              <w:right w:val="nil"/>
            </w:tcBorders>
            <w:shd w:val="clear" w:color="auto" w:fill="FFFFFF"/>
          </w:tcPr>
          <w:p w:rsidR="003E0493" w:rsidRPr="002B211A" w:rsidRDefault="003E0493" w:rsidP="009B17F8">
            <w:pPr>
              <w:autoSpaceDE w:val="0"/>
              <w:autoSpaceDN w:val="0"/>
              <w:bidi/>
              <w:adjustRightInd w:val="0"/>
              <w:spacing w:after="0" w:line="320" w:lineRule="atLeast"/>
              <w:ind w:left="60" w:right="60"/>
              <w:jc w:val="center"/>
              <w:rPr>
                <w:rFonts w:ascii="Arial" w:hAnsi="Arial" w:cs="Arial"/>
                <w:color w:val="264A60"/>
                <w:sz w:val="14"/>
                <w:szCs w:val="14"/>
              </w:rPr>
            </w:pPr>
            <w:r w:rsidRPr="002B211A">
              <w:rPr>
                <w:rFonts w:ascii="Arial" w:hAnsi="Arial" w:cs="Arial"/>
                <w:color w:val="264A60"/>
                <w:sz w:val="14"/>
                <w:szCs w:val="14"/>
              </w:rPr>
              <w:t>Upper</w:t>
            </w:r>
          </w:p>
        </w:tc>
      </w:tr>
      <w:tr w:rsidR="003E0493" w:rsidRPr="002B211A" w:rsidTr="009B17F8">
        <w:trPr>
          <w:cantSplit/>
          <w:trHeight w:val="246"/>
          <w:jc w:val="right"/>
        </w:trPr>
        <w:tc>
          <w:tcPr>
            <w:tcW w:w="406" w:type="dxa"/>
            <w:vMerge w:val="restart"/>
            <w:tcBorders>
              <w:top w:val="single" w:sz="8" w:space="0" w:color="152935"/>
              <w:left w:val="nil"/>
              <w:bottom w:val="single" w:sz="8" w:space="0" w:color="152935"/>
              <w:right w:val="nil"/>
            </w:tcBorders>
            <w:shd w:val="clear" w:color="auto" w:fill="E0E0E0"/>
            <w:vAlign w:val="center"/>
          </w:tcPr>
          <w:p w:rsidR="003E0493" w:rsidRPr="002B211A" w:rsidRDefault="003E0493" w:rsidP="009B17F8">
            <w:pPr>
              <w:autoSpaceDE w:val="0"/>
              <w:autoSpaceDN w:val="0"/>
              <w:bidi/>
              <w:adjustRightInd w:val="0"/>
              <w:spacing w:after="0" w:line="320" w:lineRule="atLeast"/>
              <w:ind w:left="60" w:right="60"/>
              <w:rPr>
                <w:rFonts w:ascii="Arial" w:hAnsi="Arial" w:cs="Arial"/>
                <w:color w:val="264A60"/>
                <w:sz w:val="14"/>
                <w:szCs w:val="14"/>
              </w:rPr>
            </w:pPr>
            <w:r w:rsidRPr="002B211A">
              <w:rPr>
                <w:rFonts w:ascii="Arial" w:hAnsi="Arial" w:cs="Arial"/>
                <w:color w:val="264A60"/>
                <w:sz w:val="14"/>
                <w:szCs w:val="14"/>
              </w:rPr>
              <w:lastRenderedPageBreak/>
              <w:t>Nilai</w:t>
            </w:r>
          </w:p>
        </w:tc>
        <w:tc>
          <w:tcPr>
            <w:tcW w:w="1357" w:type="dxa"/>
            <w:tcBorders>
              <w:top w:val="single" w:sz="8" w:space="0" w:color="152935"/>
              <w:left w:val="nil"/>
              <w:bottom w:val="single" w:sz="8" w:space="0" w:color="AEAEAE"/>
              <w:right w:val="nil"/>
            </w:tcBorders>
            <w:shd w:val="clear" w:color="auto" w:fill="E0E0E0"/>
            <w:vAlign w:val="center"/>
          </w:tcPr>
          <w:p w:rsidR="003E0493" w:rsidRPr="002B211A" w:rsidRDefault="003E0493" w:rsidP="009B17F8">
            <w:pPr>
              <w:autoSpaceDE w:val="0"/>
              <w:autoSpaceDN w:val="0"/>
              <w:bidi/>
              <w:adjustRightInd w:val="0"/>
              <w:spacing w:after="0" w:line="320" w:lineRule="atLeast"/>
              <w:ind w:left="60" w:right="60"/>
              <w:rPr>
                <w:rFonts w:ascii="Arial" w:hAnsi="Arial" w:cs="Arial"/>
                <w:color w:val="264A60"/>
                <w:sz w:val="14"/>
                <w:szCs w:val="14"/>
              </w:rPr>
            </w:pPr>
            <w:r w:rsidRPr="002B211A">
              <w:rPr>
                <w:rFonts w:ascii="Arial" w:hAnsi="Arial" w:cs="Arial"/>
                <w:color w:val="264A60"/>
                <w:sz w:val="14"/>
                <w:szCs w:val="14"/>
              </w:rPr>
              <w:t>Equal variances assumed</w:t>
            </w:r>
          </w:p>
        </w:tc>
        <w:tc>
          <w:tcPr>
            <w:tcW w:w="813" w:type="dxa"/>
            <w:tcBorders>
              <w:top w:val="single" w:sz="8" w:space="0" w:color="152935"/>
              <w:left w:val="nil"/>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.042</w:t>
            </w:r>
          </w:p>
        </w:tc>
        <w:tc>
          <w:tcPr>
            <w:tcW w:w="81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.840</w:t>
            </w:r>
          </w:p>
        </w:tc>
        <w:tc>
          <w:tcPr>
            <w:tcW w:w="5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2.687</w:t>
            </w:r>
          </w:p>
        </w:tc>
        <w:tc>
          <w:tcPr>
            <w:tcW w:w="5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34</w:t>
            </w:r>
          </w:p>
        </w:tc>
        <w:tc>
          <w:tcPr>
            <w:tcW w:w="77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.011</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5.9722</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2.2230</w:t>
            </w:r>
          </w:p>
        </w:tc>
        <w:tc>
          <w:tcPr>
            <w:tcW w:w="81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1.4544</w:t>
            </w:r>
          </w:p>
        </w:tc>
        <w:tc>
          <w:tcPr>
            <w:tcW w:w="824" w:type="dxa"/>
            <w:tcBorders>
              <w:top w:val="single" w:sz="8" w:space="0" w:color="152935"/>
              <w:left w:val="single" w:sz="8" w:space="0" w:color="E0E0E0"/>
              <w:bottom w:val="single" w:sz="8" w:space="0" w:color="AEAEAE"/>
              <w:right w:val="nil"/>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10.4900</w:t>
            </w:r>
          </w:p>
        </w:tc>
      </w:tr>
      <w:tr w:rsidR="003E0493" w:rsidRPr="002B211A" w:rsidTr="009B17F8">
        <w:trPr>
          <w:cantSplit/>
          <w:trHeight w:val="110"/>
          <w:jc w:val="right"/>
        </w:trPr>
        <w:tc>
          <w:tcPr>
            <w:tcW w:w="406" w:type="dxa"/>
            <w:vMerge/>
            <w:tcBorders>
              <w:top w:val="single" w:sz="8" w:space="0" w:color="152935"/>
              <w:left w:val="nil"/>
              <w:bottom w:val="single" w:sz="8" w:space="0" w:color="152935"/>
              <w:right w:val="nil"/>
            </w:tcBorders>
            <w:shd w:val="clear" w:color="auto" w:fill="E0E0E0"/>
            <w:vAlign w:val="center"/>
          </w:tcPr>
          <w:p w:rsidR="003E0493" w:rsidRPr="002B211A" w:rsidRDefault="003E0493" w:rsidP="009B17F8">
            <w:pPr>
              <w:autoSpaceDE w:val="0"/>
              <w:autoSpaceDN w:val="0"/>
              <w:bidi/>
              <w:adjustRightInd w:val="0"/>
              <w:spacing w:after="0" w:line="240" w:lineRule="auto"/>
              <w:rPr>
                <w:rFonts w:ascii="Arial" w:hAnsi="Arial" w:cs="Arial"/>
                <w:color w:val="010205"/>
                <w:sz w:val="14"/>
                <w:szCs w:val="14"/>
              </w:rPr>
            </w:pPr>
          </w:p>
        </w:tc>
        <w:tc>
          <w:tcPr>
            <w:tcW w:w="1357" w:type="dxa"/>
            <w:tcBorders>
              <w:top w:val="single" w:sz="8" w:space="0" w:color="AEAEAE"/>
              <w:left w:val="nil"/>
              <w:bottom w:val="single" w:sz="8" w:space="0" w:color="152935"/>
              <w:right w:val="nil"/>
            </w:tcBorders>
            <w:shd w:val="clear" w:color="auto" w:fill="E0E0E0"/>
            <w:vAlign w:val="center"/>
          </w:tcPr>
          <w:p w:rsidR="003E0493" w:rsidRPr="002B211A" w:rsidRDefault="003E0493" w:rsidP="009B17F8">
            <w:pPr>
              <w:autoSpaceDE w:val="0"/>
              <w:autoSpaceDN w:val="0"/>
              <w:bidi/>
              <w:adjustRightInd w:val="0"/>
              <w:spacing w:after="0" w:line="320" w:lineRule="atLeast"/>
              <w:ind w:left="60" w:right="60"/>
              <w:rPr>
                <w:rFonts w:ascii="Arial" w:hAnsi="Arial" w:cs="Arial"/>
                <w:color w:val="264A60"/>
                <w:sz w:val="14"/>
                <w:szCs w:val="14"/>
              </w:rPr>
            </w:pPr>
            <w:r w:rsidRPr="002B211A">
              <w:rPr>
                <w:rFonts w:ascii="Arial" w:hAnsi="Arial" w:cs="Arial"/>
                <w:color w:val="264A60"/>
                <w:sz w:val="14"/>
                <w:szCs w:val="14"/>
              </w:rPr>
              <w:t>Equal variances not assumed</w:t>
            </w:r>
          </w:p>
        </w:tc>
        <w:tc>
          <w:tcPr>
            <w:tcW w:w="813" w:type="dxa"/>
            <w:tcBorders>
              <w:top w:val="single" w:sz="8" w:space="0" w:color="AEAEAE"/>
              <w:left w:val="nil"/>
              <w:bottom w:val="single" w:sz="8" w:space="0" w:color="152935"/>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Times New Roman" w:hAnsi="Times New Roman" w:cs="Times New Roman"/>
                <w:sz w:val="24"/>
                <w:szCs w:val="24"/>
              </w:rPr>
            </w:pPr>
          </w:p>
        </w:tc>
        <w:tc>
          <w:tcPr>
            <w:tcW w:w="817" w:type="dxa"/>
            <w:tcBorders>
              <w:top w:val="single" w:sz="8" w:space="0" w:color="AEAEAE"/>
              <w:left w:val="single" w:sz="8" w:space="0" w:color="E0E0E0"/>
              <w:bottom w:val="single" w:sz="8" w:space="0" w:color="152935"/>
              <w:right w:val="single" w:sz="8" w:space="0" w:color="E0E0E0"/>
            </w:tcBorders>
            <w:shd w:val="clear" w:color="auto" w:fill="FFFFFF"/>
          </w:tcPr>
          <w:p w:rsidR="003E0493" w:rsidRPr="002B211A" w:rsidRDefault="003E0493" w:rsidP="009B17F8">
            <w:pPr>
              <w:autoSpaceDE w:val="0"/>
              <w:autoSpaceDN w:val="0"/>
              <w:bidi/>
              <w:adjustRightInd w:val="0"/>
              <w:spacing w:after="0" w:line="240" w:lineRule="auto"/>
              <w:rPr>
                <w:rFonts w:ascii="Times New Roman" w:hAnsi="Times New Roman" w:cs="Times New Roman"/>
                <w:sz w:val="24"/>
                <w:szCs w:val="24"/>
              </w:rPr>
            </w:pPr>
          </w:p>
        </w:tc>
        <w:tc>
          <w:tcPr>
            <w:tcW w:w="5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2.687</w:t>
            </w:r>
          </w:p>
        </w:tc>
        <w:tc>
          <w:tcPr>
            <w:tcW w:w="5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33.982</w:t>
            </w:r>
          </w:p>
        </w:tc>
        <w:tc>
          <w:tcPr>
            <w:tcW w:w="77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.011</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5.9722</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2.2230</w:t>
            </w:r>
          </w:p>
        </w:tc>
        <w:tc>
          <w:tcPr>
            <w:tcW w:w="81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1.4544</w:t>
            </w:r>
          </w:p>
        </w:tc>
        <w:tc>
          <w:tcPr>
            <w:tcW w:w="824" w:type="dxa"/>
            <w:tcBorders>
              <w:top w:val="single" w:sz="8" w:space="0" w:color="AEAEAE"/>
              <w:left w:val="single" w:sz="8" w:space="0" w:color="E0E0E0"/>
              <w:bottom w:val="single" w:sz="8" w:space="0" w:color="152935"/>
              <w:right w:val="nil"/>
            </w:tcBorders>
            <w:shd w:val="clear" w:color="auto" w:fill="FFFFFF"/>
            <w:vAlign w:val="center"/>
          </w:tcPr>
          <w:p w:rsidR="003E0493" w:rsidRPr="002B211A" w:rsidRDefault="003E0493" w:rsidP="009B17F8">
            <w:pPr>
              <w:autoSpaceDE w:val="0"/>
              <w:autoSpaceDN w:val="0"/>
              <w:bidi/>
              <w:adjustRightInd w:val="0"/>
              <w:spacing w:after="0" w:line="320" w:lineRule="atLeast"/>
              <w:ind w:left="60" w:right="60"/>
              <w:jc w:val="right"/>
              <w:rPr>
                <w:rFonts w:ascii="Arial" w:hAnsi="Arial" w:cs="Arial"/>
                <w:color w:val="010205"/>
                <w:sz w:val="14"/>
                <w:szCs w:val="14"/>
              </w:rPr>
            </w:pPr>
            <w:r w:rsidRPr="002B211A">
              <w:rPr>
                <w:rFonts w:ascii="Arial" w:hAnsi="Arial" w:cs="Arial"/>
                <w:color w:val="010205"/>
                <w:sz w:val="14"/>
                <w:szCs w:val="14"/>
              </w:rPr>
              <w:t>10.4901</w:t>
            </w:r>
          </w:p>
        </w:tc>
      </w:tr>
    </w:tbl>
    <w:p w:rsidR="0017606E" w:rsidRPr="003E0493" w:rsidRDefault="0017606E" w:rsidP="003E0493">
      <w:pPr>
        <w:pStyle w:val="ListParagraph"/>
        <w:numPr>
          <w:ilvl w:val="0"/>
          <w:numId w:val="80"/>
        </w:numPr>
        <w:bidi/>
        <w:spacing w:before="100" w:line="360" w:lineRule="auto"/>
        <w:ind w:left="1841" w:right="142"/>
        <w:jc w:val="both"/>
        <w:rPr>
          <w:rFonts w:asciiTheme="majorBidi" w:hAnsiTheme="majorBidi" w:cstheme="majorBidi"/>
          <w:color w:val="000000" w:themeColor="text1"/>
          <w:sz w:val="24"/>
          <w:szCs w:val="24"/>
        </w:rPr>
      </w:pPr>
      <w:r w:rsidRPr="003E0493">
        <w:rPr>
          <w:rFonts w:ascii="Traditional Arabic" w:hAnsi="Traditional Arabic" w:cs="Traditional Arabic"/>
          <w:color w:val="000000" w:themeColor="text1"/>
          <w:sz w:val="36"/>
          <w:szCs w:val="36"/>
          <w:rtl/>
        </w:rPr>
        <w:t>حصلت نتائج اختبار</w:t>
      </w:r>
      <w:r w:rsidRPr="003E0493">
        <w:rPr>
          <w:rFonts w:ascii="Traditional Arabic" w:hAnsi="Traditional Arabic" w:cs="Traditional Arabic"/>
          <w:color w:val="000000" w:themeColor="text1"/>
          <w:sz w:val="36"/>
          <w:szCs w:val="36"/>
        </w:rPr>
        <w:t xml:space="preserve"> </w:t>
      </w:r>
      <w:r w:rsidRPr="003E0493">
        <w:rPr>
          <w:rFonts w:ascii="Traditional Arabic" w:hAnsi="Traditional Arabic" w:cs="Traditional Arabic"/>
          <w:position w:val="1"/>
          <w:sz w:val="36"/>
          <w:szCs w:val="36"/>
        </w:rPr>
        <w:t>4.11</w:t>
      </w:r>
      <w:r w:rsidR="00D4670E" w:rsidRPr="003E0493">
        <w:rPr>
          <w:rFonts w:ascii="Traditional Arabic" w:hAnsi="Traditional Arabic" w:cs="Traditional Arabic"/>
          <w:color w:val="000000" w:themeColor="text1"/>
          <w:sz w:val="36"/>
          <w:szCs w:val="36"/>
        </w:rPr>
        <w:t xml:space="preserve"> t</w:t>
      </w:r>
      <w:r w:rsidRPr="003E0493">
        <w:rPr>
          <w:rFonts w:ascii="Traditional Arabic" w:hAnsi="Traditional Arabic" w:cs="Traditional Arabic"/>
          <w:color w:val="000000" w:themeColor="text1"/>
          <w:sz w:val="36"/>
          <w:szCs w:val="36"/>
        </w:rPr>
        <w:t xml:space="preserve"> </w:t>
      </w:r>
      <w:r w:rsidRPr="003E0493">
        <w:rPr>
          <w:rFonts w:ascii="Traditional Arabic" w:hAnsi="Traditional Arabic" w:cs="Traditional Arabic"/>
          <w:color w:val="000000" w:themeColor="text1"/>
          <w:sz w:val="36"/>
          <w:szCs w:val="36"/>
          <w:rtl/>
        </w:rPr>
        <w:t>للعينة المستقلة في عمود اختبار ليفين لتساوي الفروق على قيمة</w:t>
      </w:r>
      <w:r w:rsidRPr="003E0493">
        <w:rPr>
          <w:rFonts w:ascii="Traditional Arabic" w:hAnsi="Traditional Arabic" w:cs="Traditional Arabic"/>
          <w:color w:val="000000" w:themeColor="text1"/>
          <w:sz w:val="36"/>
          <w:szCs w:val="36"/>
        </w:rPr>
        <w:t xml:space="preserve"> </w:t>
      </w:r>
      <w:r w:rsidRPr="003E0493">
        <w:rPr>
          <w:rFonts w:ascii="Traditional Arabic" w:hAnsi="Traditional Arabic" w:cs="Traditional Arabic"/>
          <w:color w:val="000000" w:themeColor="text1"/>
          <w:sz w:val="36"/>
          <w:szCs w:val="36"/>
          <w:rtl/>
        </w:rPr>
        <w:t>تبلغ</w:t>
      </w:r>
      <w:r w:rsidRPr="003E0493">
        <w:rPr>
          <w:rFonts w:ascii="Traditional Arabic" w:hAnsi="Traditional Arabic" w:cs="Traditional Arabic"/>
          <w:color w:val="000000" w:themeColor="text1"/>
          <w:sz w:val="36"/>
          <w:szCs w:val="36"/>
        </w:rPr>
        <w:t xml:space="preserve"> sig </w:t>
      </w:r>
      <w:r w:rsidRPr="003E0493">
        <w:rPr>
          <w:rFonts w:ascii="Traditional Arabic" w:hAnsi="Traditional Arabic" w:cs="Traditional Arabic"/>
          <w:color w:val="000000" w:themeColor="text1"/>
          <w:sz w:val="36"/>
          <w:szCs w:val="36"/>
          <w:rtl/>
        </w:rPr>
        <w:t xml:space="preserve">0.840 &gt; 0.05 ، وكان لمتوسط قيمة الفئة التجريبية والفئة الضابطة نفس التباين. بحيث يتم </w:t>
      </w:r>
      <w:r w:rsidRPr="003E0493">
        <w:rPr>
          <w:rFonts w:ascii="Traditional Arabic" w:hAnsi="Traditional Arabic" w:cs="Traditional Arabic"/>
          <w:color w:val="000000" w:themeColor="text1"/>
          <w:sz w:val="36"/>
          <w:szCs w:val="36"/>
        </w:rPr>
        <w:t xml:space="preserve">  </w:t>
      </w:r>
      <w:r w:rsidRPr="003E0493">
        <w:rPr>
          <w:rFonts w:asciiTheme="majorBidi" w:hAnsiTheme="majorBidi" w:cstheme="majorBidi"/>
          <w:color w:val="000000" w:themeColor="text1"/>
          <w:sz w:val="24"/>
          <w:szCs w:val="24"/>
        </w:rPr>
        <w:t xml:space="preserve">H1 </w:t>
      </w:r>
      <w:r w:rsidRPr="003E0493">
        <w:rPr>
          <w:rFonts w:ascii="Traditional Arabic" w:hAnsi="Traditional Arabic" w:cs="Traditional Arabic"/>
          <w:color w:val="000000" w:themeColor="text1"/>
          <w:sz w:val="36"/>
          <w:szCs w:val="36"/>
          <w:rtl/>
        </w:rPr>
        <w:t>قبول</w:t>
      </w:r>
      <w:r w:rsidRPr="003E0493">
        <w:rPr>
          <w:rFonts w:asciiTheme="majorBidi" w:hAnsiTheme="majorBidi" w:cstheme="majorBidi"/>
          <w:color w:val="000000" w:themeColor="text1"/>
          <w:sz w:val="24"/>
          <w:szCs w:val="24"/>
        </w:rPr>
        <w:t xml:space="preserve"> H0 </w:t>
      </w:r>
      <w:r w:rsidRPr="003E0493">
        <w:rPr>
          <w:rFonts w:ascii="Traditional Arabic" w:hAnsi="Traditional Arabic" w:cs="Traditional Arabic"/>
          <w:color w:val="000000" w:themeColor="text1"/>
          <w:sz w:val="36"/>
          <w:szCs w:val="36"/>
          <w:rtl/>
        </w:rPr>
        <w:t>ورفض</w:t>
      </w:r>
      <w:r w:rsidRPr="003E0493">
        <w:rPr>
          <w:rFonts w:asciiTheme="majorBidi" w:hAnsiTheme="majorBidi" w:cstheme="majorBidi"/>
          <w:color w:val="000000" w:themeColor="text1"/>
          <w:sz w:val="24"/>
          <w:szCs w:val="24"/>
        </w:rPr>
        <w:t>.</w:t>
      </w:r>
    </w:p>
    <w:p w:rsidR="0017606E" w:rsidRDefault="00C13FE9" w:rsidP="00D4670E">
      <w:pPr>
        <w:pStyle w:val="ListParagraph"/>
        <w:bidi/>
        <w:spacing w:before="100" w:line="360" w:lineRule="auto"/>
        <w:ind w:left="1854" w:right="567"/>
        <w:jc w:val="both"/>
        <w:rPr>
          <w:rFonts w:ascii="Traditional Arabic" w:hAnsi="Traditional Arabic" w:cs="Traditional Arabic"/>
          <w:color w:val="538135" w:themeColor="accent6" w:themeShade="BF"/>
          <w:sz w:val="36"/>
          <w:szCs w:val="36"/>
        </w:rPr>
      </w:pPr>
      <w:r>
        <w:rPr>
          <w:rFonts w:ascii="Traditional Arabic" w:hAnsi="Traditional Arabic" w:cs="Traditional Arabic"/>
          <w:color w:val="000000" w:themeColor="text1"/>
          <w:sz w:val="36"/>
          <w:szCs w:val="36"/>
          <w:rtl/>
        </w:rPr>
        <w:t>بناء على الجدول 4.10</w:t>
      </w:r>
      <w:r w:rsidR="0017606E" w:rsidRPr="0017606E">
        <w:rPr>
          <w:rFonts w:ascii="Traditional Arabic" w:hAnsi="Traditional Arabic" w:cs="Traditional Arabic"/>
          <w:color w:val="000000" w:themeColor="text1"/>
          <w:sz w:val="36"/>
          <w:szCs w:val="36"/>
          <w:rtl/>
        </w:rPr>
        <w:t>، يمكن استنتاج أن هناك تأثيرا لاستخدام طريقة الخ</w:t>
      </w:r>
      <w:r>
        <w:rPr>
          <w:rFonts w:ascii="Traditional Arabic" w:hAnsi="Traditional Arabic" w:cs="Traditional Arabic"/>
          <w:color w:val="000000" w:themeColor="text1"/>
          <w:sz w:val="36"/>
          <w:szCs w:val="36"/>
          <w:rtl/>
        </w:rPr>
        <w:t>رائط الذهنية على إتقان المفردات</w:t>
      </w:r>
      <w:r>
        <w:rPr>
          <w:rFonts w:ascii="Traditional Arabic" w:hAnsi="Traditional Arabic" w:cs="Traditional Arabic"/>
          <w:color w:val="000000" w:themeColor="text1"/>
          <w:sz w:val="36"/>
          <w:szCs w:val="36"/>
        </w:rPr>
        <w:t xml:space="preserve"> </w:t>
      </w:r>
      <w:r w:rsidR="0017606E" w:rsidRPr="0017606E">
        <w:rPr>
          <w:rFonts w:ascii="Traditional Arabic" w:hAnsi="Traditional Arabic" w:cs="Traditional Arabic"/>
          <w:color w:val="000000" w:themeColor="text1"/>
          <w:sz w:val="36"/>
          <w:szCs w:val="36"/>
          <w:rtl/>
        </w:rPr>
        <w:t>العربية في</w:t>
      </w:r>
      <w:r w:rsidR="0017606E" w:rsidRPr="0017606E">
        <w:rPr>
          <w:rFonts w:ascii="Traditional Arabic" w:hAnsi="Traditional Arabic" w:cs="Traditional Arabic"/>
          <w:color w:val="000000" w:themeColor="text1"/>
          <w:sz w:val="36"/>
          <w:szCs w:val="36"/>
        </w:rPr>
        <w:t xml:space="preserve"> </w:t>
      </w:r>
      <w:r w:rsidR="0017606E" w:rsidRPr="0017606E">
        <w:rPr>
          <w:rFonts w:ascii="Traditional Arabic" w:hAnsi="Traditional Arabic" w:cs="Traditional Arabic"/>
          <w:noProof/>
          <w:sz w:val="36"/>
          <w:szCs w:val="36"/>
          <w:rtl/>
        </w:rPr>
        <w:t>المدرسة المتوسطة مفتاح العلوم كرادينان</w:t>
      </w:r>
      <w:r w:rsidR="0017606E" w:rsidRPr="0017606E">
        <w:rPr>
          <w:rFonts w:ascii="Traditional Arabic" w:hAnsi="Traditional Arabic" w:cs="Traditional Arabic"/>
          <w:color w:val="000000" w:themeColor="text1"/>
          <w:sz w:val="36"/>
          <w:szCs w:val="36"/>
          <w:rtl/>
        </w:rPr>
        <w:t xml:space="preserve"> للعام الدراسي 2022 / 2023</w:t>
      </w:r>
      <w:r w:rsidR="0017606E" w:rsidRPr="0017606E">
        <w:rPr>
          <w:rFonts w:ascii="Traditional Arabic" w:hAnsi="Traditional Arabic" w:cs="Traditional Arabic"/>
          <w:color w:val="538135" w:themeColor="accent6" w:themeShade="BF"/>
          <w:sz w:val="36"/>
          <w:szCs w:val="36"/>
        </w:rPr>
        <w:t>.</w:t>
      </w:r>
    </w:p>
    <w:p w:rsidR="007E34EB" w:rsidRPr="005C0C52" w:rsidRDefault="007E34EB" w:rsidP="00D4670E">
      <w:pPr>
        <w:bidi/>
        <w:spacing w:before="100" w:line="360" w:lineRule="auto"/>
        <w:ind w:right="2397"/>
        <w:rPr>
          <w:rFonts w:ascii="Traditional Arabic" w:hAnsi="Traditional Arabic" w:cs="Traditional Arabic"/>
          <w:b/>
          <w:bCs/>
          <w:color w:val="000000"/>
          <w:sz w:val="36"/>
          <w:szCs w:val="36"/>
          <w:rtl/>
        </w:rPr>
        <w:sectPr w:rsidR="007E34EB" w:rsidRPr="005C0C52" w:rsidSect="007E34EB">
          <w:pgSz w:w="11906" w:h="16838" w:code="9"/>
          <w:pgMar w:top="1134" w:right="1134" w:bottom="1134" w:left="1418" w:header="709" w:footer="709" w:gutter="0"/>
          <w:cols w:space="708"/>
          <w:titlePg/>
          <w:docGrid w:linePitch="360"/>
        </w:sectPr>
      </w:pPr>
    </w:p>
    <w:p w:rsidR="009E5836" w:rsidRPr="005C0C52" w:rsidRDefault="009E5836" w:rsidP="00D4670E">
      <w:pPr>
        <w:bidi/>
        <w:spacing w:before="100" w:line="360" w:lineRule="auto"/>
        <w:jc w:val="center"/>
        <w:rPr>
          <w:rFonts w:ascii="Traditional Arabic" w:hAnsi="Traditional Arabic" w:cs="Traditional Arabic"/>
          <w:b/>
          <w:bCs/>
          <w:color w:val="000000"/>
          <w:sz w:val="36"/>
          <w:szCs w:val="36"/>
          <w:rtl/>
        </w:rPr>
      </w:pPr>
      <w:r w:rsidRPr="005C0C52">
        <w:rPr>
          <w:rFonts w:ascii="Traditional Arabic" w:hAnsi="Traditional Arabic" w:cs="Traditional Arabic"/>
          <w:b/>
          <w:bCs/>
          <w:color w:val="000000"/>
          <w:sz w:val="36"/>
          <w:szCs w:val="36"/>
          <w:rtl/>
        </w:rPr>
        <w:lastRenderedPageBreak/>
        <w:t>الباب ال</w:t>
      </w:r>
      <w:r w:rsidRPr="005C0C52">
        <w:rPr>
          <w:rFonts w:ascii="Traditional Arabic" w:hAnsi="Traditional Arabic" w:cs="Traditional Arabic" w:hint="cs"/>
          <w:b/>
          <w:bCs/>
          <w:color w:val="000000"/>
          <w:sz w:val="36"/>
          <w:szCs w:val="36"/>
          <w:rtl/>
        </w:rPr>
        <w:t>خامسة</w:t>
      </w:r>
    </w:p>
    <w:p w:rsidR="009E5836" w:rsidRPr="00F43579" w:rsidRDefault="005C0C52" w:rsidP="001C24E4">
      <w:pPr>
        <w:pStyle w:val="ListParagraph"/>
        <w:bidi/>
        <w:spacing w:before="100" w:line="360" w:lineRule="auto"/>
        <w:ind w:left="-2"/>
        <w:jc w:val="center"/>
        <w:rPr>
          <w:rFonts w:ascii="Traditional Arabic" w:hAnsi="Traditional Arabic" w:cs="Traditional Arabic"/>
          <w:b/>
          <w:bCs/>
          <w:color w:val="FF0000"/>
          <w:sz w:val="36"/>
          <w:szCs w:val="36"/>
          <w:rtl/>
        </w:rPr>
      </w:pPr>
      <w:r w:rsidRPr="001C24E4">
        <w:rPr>
          <w:rFonts w:ascii="Traditional Arabic" w:hAnsi="Traditional Arabic" w:cs="Traditional Arabic" w:hint="cs"/>
          <w:b/>
          <w:bCs/>
          <w:color w:val="000000" w:themeColor="text1"/>
          <w:sz w:val="36"/>
          <w:szCs w:val="36"/>
          <w:rtl/>
        </w:rPr>
        <w:t>الإختتام</w:t>
      </w:r>
      <w:r w:rsidR="00F43579" w:rsidRPr="001C24E4">
        <w:rPr>
          <w:rFonts w:ascii="Traditional Arabic" w:hAnsi="Traditional Arabic" w:cs="Traditional Arabic"/>
          <w:b/>
          <w:bCs/>
          <w:color w:val="000000" w:themeColor="text1"/>
          <w:sz w:val="36"/>
          <w:szCs w:val="36"/>
        </w:rPr>
        <w:t xml:space="preserve"> </w:t>
      </w:r>
    </w:p>
    <w:p w:rsidR="009E5836" w:rsidRPr="005C0C52" w:rsidRDefault="009E5836" w:rsidP="00B170D0">
      <w:pPr>
        <w:pStyle w:val="BodyText"/>
        <w:numPr>
          <w:ilvl w:val="0"/>
          <w:numId w:val="46"/>
        </w:numPr>
        <w:bidi/>
        <w:spacing w:before="39" w:line="360" w:lineRule="auto"/>
        <w:ind w:left="565" w:right="790"/>
        <w:rPr>
          <w:rFonts w:asciiTheme="majorBidi" w:hAnsiTheme="majorBidi" w:cstheme="majorBidi"/>
          <w:b/>
          <w:bCs/>
          <w:color w:val="000000" w:themeColor="text1"/>
          <w:sz w:val="24"/>
          <w:szCs w:val="24"/>
          <w:lang w:val="id-ID"/>
        </w:rPr>
      </w:pPr>
      <w:r w:rsidRPr="005C0C52">
        <w:rPr>
          <w:rFonts w:ascii="Traditional Arabic" w:hAnsi="Traditional Arabic" w:cs="Traditional Arabic" w:hint="cs"/>
          <w:b/>
          <w:bCs/>
          <w:color w:val="000000" w:themeColor="text1"/>
          <w:sz w:val="36"/>
          <w:szCs w:val="36"/>
          <w:rtl/>
          <w:lang w:val="id-ID"/>
        </w:rPr>
        <w:t>الخلاصة</w:t>
      </w:r>
    </w:p>
    <w:p w:rsidR="006A7971" w:rsidRDefault="006A7971" w:rsidP="00B170D0">
      <w:pPr>
        <w:pStyle w:val="ListParagraph"/>
        <w:widowControl w:val="0"/>
        <w:numPr>
          <w:ilvl w:val="0"/>
          <w:numId w:val="78"/>
        </w:numPr>
        <w:autoSpaceDE w:val="0"/>
        <w:autoSpaceDN w:val="0"/>
        <w:bidi/>
        <w:spacing w:before="2" w:after="0" w:line="360" w:lineRule="auto"/>
        <w:ind w:right="142"/>
        <w:jc w:val="both"/>
        <w:rPr>
          <w:rFonts w:ascii="Traditional Arabic" w:hAnsi="Traditional Arabic" w:cs="Traditional Arabic"/>
          <w:sz w:val="36"/>
          <w:szCs w:val="36"/>
        </w:rPr>
      </w:pPr>
      <w:r w:rsidRPr="006A7971">
        <w:rPr>
          <w:rFonts w:ascii="Traditional Arabic" w:hAnsi="Traditional Arabic" w:cs="Traditional Arabic"/>
          <w:sz w:val="36"/>
          <w:szCs w:val="36"/>
          <w:rtl/>
        </w:rPr>
        <w:t>يمكن القول أن إتقان المفردات في الفصول التجريبية</w:t>
      </w:r>
      <w:r w:rsidRPr="006A7971">
        <w:rPr>
          <w:rFonts w:ascii="Traditional Arabic" w:hAnsi="Traditional Arabic" w:cs="Traditional Arabic" w:hint="cs"/>
          <w:sz w:val="36"/>
          <w:szCs w:val="36"/>
          <w:rtl/>
        </w:rPr>
        <w:t xml:space="preserve"> عالية</w:t>
      </w:r>
      <w:r w:rsidRPr="006A7971">
        <w:rPr>
          <w:rFonts w:ascii="Traditional Arabic" w:hAnsi="Traditional Arabic" w:cs="Traditional Arabic"/>
          <w:sz w:val="36"/>
          <w:szCs w:val="36"/>
          <w:rtl/>
        </w:rPr>
        <w:t xml:space="preserve"> . يعتمد هذا على بيانات من المتوسط (87) + انحراف الأمراض المنقولة جنسيا (5) = 93</w:t>
      </w:r>
    </w:p>
    <w:p w:rsidR="006A7971" w:rsidRPr="006A7971" w:rsidRDefault="006A7971" w:rsidP="00B170D0">
      <w:pPr>
        <w:pStyle w:val="ListParagraph"/>
        <w:widowControl w:val="0"/>
        <w:numPr>
          <w:ilvl w:val="0"/>
          <w:numId w:val="78"/>
        </w:numPr>
        <w:autoSpaceDE w:val="0"/>
        <w:autoSpaceDN w:val="0"/>
        <w:bidi/>
        <w:spacing w:before="2" w:after="0" w:line="360" w:lineRule="auto"/>
        <w:ind w:right="142"/>
        <w:jc w:val="both"/>
        <w:rPr>
          <w:rFonts w:ascii="Traditional Arabic" w:hAnsi="Traditional Arabic" w:cs="Traditional Arabic"/>
          <w:sz w:val="36"/>
          <w:szCs w:val="36"/>
        </w:rPr>
      </w:pPr>
      <w:r w:rsidRPr="006A7971">
        <w:rPr>
          <w:rFonts w:ascii="Traditional Arabic" w:hAnsi="Traditional Arabic" w:cs="Traditional Arabic"/>
          <w:sz w:val="36"/>
          <w:szCs w:val="36"/>
          <w:rtl/>
        </w:rPr>
        <w:t>يمكن التعبير عن إتقان المفردات في فئة التحكم منخفض. يعتمد هذا على بيانات من المتوسط (78) - انحراف الأمراض المنقولة جنسيا (5) = 73</w:t>
      </w:r>
      <w:r>
        <w:rPr>
          <w:rFonts w:ascii="Traditional Arabic" w:hAnsi="Traditional Arabic" w:cs="Traditional Arabic" w:hint="cs"/>
          <w:sz w:val="36"/>
          <w:szCs w:val="36"/>
          <w:rtl/>
        </w:rPr>
        <w:t>.</w:t>
      </w:r>
    </w:p>
    <w:p w:rsidR="006A7971" w:rsidRDefault="006A7971" w:rsidP="00E608C8">
      <w:pPr>
        <w:pStyle w:val="BodyText"/>
        <w:bidi/>
        <w:spacing w:before="1" w:line="360" w:lineRule="auto"/>
        <w:ind w:left="1285" w:right="142"/>
        <w:jc w:val="both"/>
        <w:rPr>
          <w:rFonts w:ascii="Traditional Arabic" w:hAnsi="Traditional Arabic" w:cs="Traditional Arabic"/>
          <w:color w:val="000000" w:themeColor="text1"/>
          <w:sz w:val="36"/>
          <w:szCs w:val="36"/>
          <w:rtl/>
          <w:lang w:val="id-ID"/>
        </w:rPr>
      </w:pPr>
      <w:r w:rsidRPr="00063720">
        <w:rPr>
          <w:rFonts w:ascii="Traditional Arabic" w:hAnsi="Traditional Arabic" w:cs="Traditional Arabic"/>
          <w:sz w:val="36"/>
          <w:szCs w:val="36"/>
          <w:rtl/>
        </w:rPr>
        <w:t>قيمة ارتباط بيرسون لقياس درجة العلاقة أو تقاربها. المتغير المستقل</w:t>
      </w:r>
      <w:r w:rsidRPr="007D6A86">
        <w:rPr>
          <w:rFonts w:ascii="Traditional Arabic" w:hAnsi="Traditional Arabic" w:cs="Traditional Arabic"/>
          <w:sz w:val="36"/>
          <w:szCs w:val="36"/>
          <w:rtl/>
        </w:rPr>
        <w:t>(رسم الخرائط الذهنية</w:t>
      </w:r>
      <w:r>
        <w:rPr>
          <w:rFonts w:ascii="Traditional Arabic" w:hAnsi="Traditional Arabic" w:cs="Traditional Arabic" w:hint="cs"/>
          <w:sz w:val="36"/>
          <w:szCs w:val="36"/>
          <w:rtl/>
        </w:rPr>
        <w:t xml:space="preserve"> في الفصلى التجريبي</w:t>
      </w:r>
      <w:r w:rsidRPr="00063720">
        <w:rPr>
          <w:rFonts w:ascii="Traditional Arabic" w:hAnsi="Traditional Arabic" w:cs="Traditional Arabic"/>
          <w:sz w:val="36"/>
          <w:szCs w:val="36"/>
        </w:rPr>
        <w:t xml:space="preserve"> </w:t>
      </w:r>
      <w:r>
        <w:rPr>
          <w:rFonts w:ascii="Traditional Arabic" w:hAnsi="Traditional Arabic" w:cs="Traditional Arabic"/>
          <w:sz w:val="36"/>
          <w:szCs w:val="36"/>
        </w:rPr>
        <w:t>X1</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له قيمة 0.642 تتراوح هذه القيمة بين 0.60 - 0.799 مما يعني أن مستوى التقارب أو مستوى العلاقة بين المتغير المستقل</w:t>
      </w:r>
      <w:r>
        <w:rPr>
          <w:rFonts w:ascii="Traditional Arabic" w:hAnsi="Traditional Arabic" w:cs="Traditional Arabic"/>
          <w:sz w:val="36"/>
          <w:szCs w:val="36"/>
        </w:rPr>
        <w:t xml:space="preserve"> </w:t>
      </w:r>
      <w:r w:rsidRPr="007D6A86">
        <w:rPr>
          <w:rFonts w:ascii="Traditional Arabic" w:hAnsi="Traditional Arabic" w:cs="Traditional Arabic"/>
          <w:sz w:val="36"/>
          <w:szCs w:val="36"/>
          <w:rtl/>
        </w:rPr>
        <w:t>(رسم الخرائط الذهنية</w:t>
      </w:r>
      <w:r>
        <w:rPr>
          <w:rFonts w:ascii="Traditional Arabic" w:hAnsi="Traditional Arabic" w:cs="Traditional Arabic" w:hint="cs"/>
          <w:sz w:val="36"/>
          <w:szCs w:val="36"/>
          <w:rtl/>
        </w:rPr>
        <w:t xml:space="preserve"> في الفصلى التجريبي</w:t>
      </w:r>
      <w:r>
        <w:rPr>
          <w:rFonts w:ascii="Traditional Arabic" w:hAnsi="Traditional Arabic" w:cs="Traditional Arabic"/>
          <w:sz w:val="36"/>
          <w:szCs w:val="36"/>
        </w:rPr>
        <w:t xml:space="preserve"> X1</w:t>
      </w:r>
      <w:r>
        <w:rPr>
          <w:rFonts w:ascii="Traditional Arabic" w:hAnsi="Traditional Arabic" w:cs="Traditional Arabic" w:hint="cs"/>
          <w:sz w:val="36"/>
          <w:szCs w:val="36"/>
          <w:rtl/>
        </w:rPr>
        <w:t>)</w:t>
      </w:r>
      <w:r w:rsidRPr="00063720">
        <w:rPr>
          <w:rFonts w:ascii="Traditional Arabic" w:hAnsi="Traditional Arabic" w:cs="Traditional Arabic"/>
          <w:sz w:val="36"/>
          <w:szCs w:val="36"/>
        </w:rPr>
        <w:t xml:space="preserve"> </w:t>
      </w:r>
      <w:r w:rsidRPr="00063720">
        <w:rPr>
          <w:rFonts w:ascii="Traditional Arabic" w:hAnsi="Traditional Arabic" w:cs="Traditional Arabic"/>
          <w:sz w:val="36"/>
          <w:szCs w:val="36"/>
          <w:rtl/>
        </w:rPr>
        <w:t>والمتغير التابع (إتقان مفرد</w:t>
      </w:r>
      <w:r>
        <w:rPr>
          <w:rFonts w:ascii="Traditional Arabic" w:hAnsi="Traditional Arabic" w:cs="Traditional Arabic" w:hint="cs"/>
          <w:sz w:val="36"/>
          <w:szCs w:val="36"/>
          <w:rtl/>
        </w:rPr>
        <w:t>ات في الفصلى الضابط</w:t>
      </w:r>
      <w:r>
        <w:rPr>
          <w:rFonts w:ascii="Traditional Arabic" w:hAnsi="Traditional Arabic" w:cs="Traditional Arabic"/>
          <w:sz w:val="36"/>
          <w:szCs w:val="36"/>
        </w:rPr>
        <w:t>(Y</w:t>
      </w:r>
      <w:r w:rsidRPr="00063720">
        <w:rPr>
          <w:rFonts w:ascii="Traditional Arabic" w:hAnsi="Traditional Arabic" w:cs="Traditional Arabic"/>
          <w:sz w:val="36"/>
          <w:szCs w:val="36"/>
          <w:rtl/>
        </w:rPr>
        <w:t>قوي</w:t>
      </w:r>
      <w:r w:rsidRPr="00063720">
        <w:rPr>
          <w:rFonts w:ascii="Traditional Arabic" w:hAnsi="Traditional Arabic" w:cs="Traditional Arabic"/>
          <w:sz w:val="36"/>
          <w:szCs w:val="36"/>
        </w:rPr>
        <w:t>.</w:t>
      </w:r>
    </w:p>
    <w:p w:rsidR="00854E8B" w:rsidRDefault="00627893" w:rsidP="00B170D0">
      <w:pPr>
        <w:pStyle w:val="BodyText"/>
        <w:numPr>
          <w:ilvl w:val="0"/>
          <w:numId w:val="79"/>
        </w:numPr>
        <w:bidi/>
        <w:spacing w:before="1" w:line="360" w:lineRule="auto"/>
        <w:ind w:right="142"/>
        <w:jc w:val="both"/>
        <w:rPr>
          <w:rFonts w:ascii="Traditional Arabic" w:hAnsi="Traditional Arabic" w:cs="Traditional Arabic"/>
          <w:color w:val="000000" w:themeColor="text1"/>
          <w:sz w:val="36"/>
          <w:szCs w:val="36"/>
          <w:lang w:val="id-ID"/>
        </w:rPr>
      </w:pPr>
      <w:r w:rsidRPr="00B17352">
        <w:rPr>
          <w:rFonts w:ascii="Traditional Arabic" w:hAnsi="Traditional Arabic" w:cs="Traditional Arabic"/>
          <w:color w:val="000000" w:themeColor="text1"/>
          <w:sz w:val="36"/>
          <w:szCs w:val="36"/>
          <w:rtl/>
        </w:rPr>
        <w:t>يمكن استنتاج أن هناك تأثيرا طريقة</w:t>
      </w:r>
      <w:r>
        <w:rPr>
          <w:rFonts w:ascii="Traditional Arabic" w:hAnsi="Traditional Arabic" w:cs="Traditional Arabic" w:hint="cs"/>
          <w:color w:val="000000" w:themeColor="text1"/>
          <w:sz w:val="36"/>
          <w:szCs w:val="36"/>
          <w:rtl/>
        </w:rPr>
        <w:t xml:space="preserve"> رسم</w:t>
      </w:r>
      <w:r w:rsidRPr="00B17352">
        <w:rPr>
          <w:rFonts w:ascii="Traditional Arabic" w:hAnsi="Traditional Arabic" w:cs="Traditional Arabic"/>
          <w:color w:val="000000" w:themeColor="text1"/>
          <w:sz w:val="36"/>
          <w:szCs w:val="36"/>
          <w:rtl/>
        </w:rPr>
        <w:t xml:space="preserve"> الخرائط الذهنية على إتقان المفردات العربية</w:t>
      </w:r>
      <w:r>
        <w:rPr>
          <w:rFonts w:ascii="Traditional Arabic" w:hAnsi="Traditional Arabic" w:cs="Traditional Arabic" w:hint="cs"/>
          <w:color w:val="000000" w:themeColor="text1"/>
          <w:sz w:val="36"/>
          <w:szCs w:val="36"/>
          <w:rtl/>
        </w:rPr>
        <w:t xml:space="preserve"> لظلاب الصف الثامن</w:t>
      </w:r>
      <w:r w:rsidRPr="00B17352">
        <w:rPr>
          <w:rFonts w:ascii="Traditional Arabic" w:hAnsi="Traditional Arabic" w:cs="Traditional Arabic"/>
          <w:color w:val="000000" w:themeColor="text1"/>
          <w:sz w:val="36"/>
          <w:szCs w:val="36"/>
          <w:rtl/>
        </w:rPr>
        <w:t xml:space="preserve"> </w:t>
      </w:r>
      <w:r w:rsidRPr="00B17352">
        <w:rPr>
          <w:rFonts w:ascii="Traditional Arabic" w:hAnsi="Traditional Arabic" w:cs="Traditional Arabic"/>
          <w:noProof/>
          <w:sz w:val="36"/>
          <w:szCs w:val="36"/>
          <w:rtl/>
        </w:rPr>
        <w:t>المدرسة المتوسطة مفتاح العلوم كرادينان</w:t>
      </w:r>
      <w:r w:rsidRPr="00B17352">
        <w:rPr>
          <w:rFonts w:ascii="Traditional Arabic" w:hAnsi="Traditional Arabic" w:cs="Traditional Arabic"/>
          <w:color w:val="000000" w:themeColor="text1"/>
          <w:sz w:val="36"/>
          <w:szCs w:val="36"/>
          <w:rtl/>
        </w:rPr>
        <w:t xml:space="preserve"> للعام الدراسي 2022 / 2023</w:t>
      </w:r>
      <w:r w:rsidR="00A73110">
        <w:rPr>
          <w:rFonts w:ascii="Traditional Arabic" w:hAnsi="Traditional Arabic" w:cs="Traditional Arabic" w:hint="cs"/>
          <w:color w:val="538135" w:themeColor="accent6" w:themeShade="BF"/>
          <w:sz w:val="36"/>
          <w:szCs w:val="36"/>
          <w:rtl/>
        </w:rPr>
        <w:t xml:space="preserve"> </w:t>
      </w:r>
      <w:r w:rsidR="00A73110" w:rsidRPr="00A73110">
        <w:rPr>
          <w:rFonts w:ascii="Traditional Arabic" w:hAnsi="Traditional Arabic" w:cs="Traditional Arabic" w:hint="cs"/>
          <w:color w:val="000000" w:themeColor="text1"/>
          <w:sz w:val="36"/>
          <w:szCs w:val="36"/>
          <w:rtl/>
        </w:rPr>
        <w:t xml:space="preserve">يستند إلى </w:t>
      </w:r>
      <w:r w:rsidR="003C5CDB" w:rsidRPr="00627893">
        <w:rPr>
          <w:rFonts w:ascii="Traditional Arabic" w:hAnsi="Traditional Arabic" w:cs="Traditional Arabic"/>
          <w:color w:val="000000" w:themeColor="text1"/>
          <w:sz w:val="36"/>
          <w:szCs w:val="36"/>
          <w:rtl/>
        </w:rPr>
        <w:t>حصلت نتائج اختبار</w:t>
      </w:r>
      <w:r w:rsidR="003C5CDB" w:rsidRPr="00627893">
        <w:rPr>
          <w:rFonts w:ascii="Traditional Arabic" w:hAnsi="Traditional Arabic" w:cs="Traditional Arabic"/>
          <w:color w:val="000000" w:themeColor="text1"/>
          <w:sz w:val="36"/>
          <w:szCs w:val="36"/>
        </w:rPr>
        <w:t xml:space="preserve"> </w:t>
      </w:r>
      <w:r w:rsidR="00B17352" w:rsidRPr="00627893">
        <w:rPr>
          <w:rFonts w:ascii="Traditional Arabic" w:hAnsi="Traditional Arabic" w:cs="Traditional Arabic" w:hint="cs"/>
          <w:position w:val="1"/>
          <w:sz w:val="36"/>
          <w:szCs w:val="36"/>
          <w:rtl/>
        </w:rPr>
        <w:t>تي</w:t>
      </w:r>
      <w:r w:rsidR="003C5CDB" w:rsidRPr="00627893">
        <w:rPr>
          <w:rFonts w:ascii="Traditional Arabic" w:hAnsi="Traditional Arabic" w:cs="Traditional Arabic"/>
          <w:color w:val="000000" w:themeColor="text1"/>
          <w:sz w:val="36"/>
          <w:szCs w:val="36"/>
        </w:rPr>
        <w:t xml:space="preserve"> </w:t>
      </w:r>
      <w:r w:rsidR="003C5CDB" w:rsidRPr="00627893">
        <w:rPr>
          <w:rFonts w:ascii="Traditional Arabic" w:hAnsi="Traditional Arabic" w:cs="Traditional Arabic"/>
          <w:color w:val="000000" w:themeColor="text1"/>
          <w:sz w:val="36"/>
          <w:szCs w:val="36"/>
          <w:rtl/>
        </w:rPr>
        <w:t>للعينة المستقلة في عمود اختبار ليفين لتساوي الفروق على قيمة</w:t>
      </w:r>
      <w:r w:rsidR="003C5CDB" w:rsidRPr="00627893">
        <w:rPr>
          <w:rFonts w:ascii="Traditional Arabic" w:hAnsi="Traditional Arabic" w:cs="Traditional Arabic"/>
          <w:color w:val="000000" w:themeColor="text1"/>
          <w:sz w:val="36"/>
          <w:szCs w:val="36"/>
        </w:rPr>
        <w:t xml:space="preserve"> </w:t>
      </w:r>
      <w:r w:rsidR="003C5CDB" w:rsidRPr="00627893">
        <w:rPr>
          <w:rFonts w:ascii="Traditional Arabic" w:hAnsi="Traditional Arabic" w:cs="Traditional Arabic"/>
          <w:color w:val="000000" w:themeColor="text1"/>
          <w:sz w:val="36"/>
          <w:szCs w:val="36"/>
          <w:rtl/>
        </w:rPr>
        <w:t>تبلغ</w:t>
      </w:r>
      <w:r w:rsidR="003C5CDB" w:rsidRPr="00627893">
        <w:rPr>
          <w:rFonts w:ascii="Traditional Arabic" w:hAnsi="Traditional Arabic" w:cs="Traditional Arabic"/>
          <w:color w:val="000000" w:themeColor="text1"/>
          <w:sz w:val="36"/>
          <w:szCs w:val="36"/>
        </w:rPr>
        <w:t xml:space="preserve"> sig </w:t>
      </w:r>
      <w:r w:rsidR="00A73110">
        <w:rPr>
          <w:rFonts w:ascii="Traditional Arabic" w:hAnsi="Traditional Arabic" w:cs="Traditional Arabic"/>
          <w:color w:val="000000" w:themeColor="text1"/>
          <w:sz w:val="36"/>
          <w:szCs w:val="36"/>
          <w:rtl/>
        </w:rPr>
        <w:t>0.840 &gt; 0.05</w:t>
      </w:r>
      <w:r w:rsidR="003C5CDB" w:rsidRPr="00627893">
        <w:rPr>
          <w:rFonts w:ascii="Traditional Arabic" w:hAnsi="Traditional Arabic" w:cs="Traditional Arabic"/>
          <w:color w:val="000000" w:themeColor="text1"/>
          <w:sz w:val="36"/>
          <w:szCs w:val="36"/>
          <w:rtl/>
        </w:rPr>
        <w:t>، وكان لمتوسط قيمة الفئة التجريبية والفئة الضابطة نفس التباين. بحيث</w:t>
      </w:r>
      <w:r w:rsidRPr="00627893">
        <w:rPr>
          <w:rFonts w:ascii="Traditional Arabic" w:hAnsi="Traditional Arabic" w:cs="Traditional Arabic" w:hint="cs"/>
          <w:color w:val="000000" w:themeColor="text1"/>
          <w:sz w:val="36"/>
          <w:szCs w:val="36"/>
          <w:rtl/>
        </w:rPr>
        <w:t xml:space="preserve"> </w:t>
      </w:r>
      <w:r w:rsidRPr="00627893">
        <w:rPr>
          <w:rFonts w:asciiTheme="majorBidi" w:hAnsiTheme="majorBidi" w:cstheme="majorBidi"/>
          <w:color w:val="000000" w:themeColor="text1"/>
          <w:sz w:val="24"/>
          <w:szCs w:val="24"/>
        </w:rPr>
        <w:t xml:space="preserve"> H1</w:t>
      </w:r>
      <w:r w:rsidR="003C5CDB" w:rsidRPr="00627893">
        <w:rPr>
          <w:rFonts w:ascii="Traditional Arabic" w:hAnsi="Traditional Arabic" w:cs="Traditional Arabic"/>
          <w:color w:val="000000" w:themeColor="text1"/>
          <w:sz w:val="36"/>
          <w:szCs w:val="36"/>
          <w:rtl/>
        </w:rPr>
        <w:t xml:space="preserve"> يتم</w:t>
      </w:r>
      <w:r w:rsidRPr="00627893">
        <w:rPr>
          <w:rFonts w:ascii="Traditional Arabic" w:hAnsi="Traditional Arabic" w:cs="Traditional Arabic" w:hint="cs"/>
          <w:color w:val="000000" w:themeColor="text1"/>
          <w:sz w:val="36"/>
          <w:szCs w:val="36"/>
          <w:rtl/>
        </w:rPr>
        <w:t xml:space="preserve"> </w:t>
      </w:r>
      <w:r w:rsidR="003C5CDB" w:rsidRPr="00627893">
        <w:rPr>
          <w:rFonts w:ascii="Traditional Arabic" w:hAnsi="Traditional Arabic" w:cs="Traditional Arabic"/>
          <w:color w:val="000000" w:themeColor="text1"/>
          <w:sz w:val="36"/>
          <w:szCs w:val="36"/>
          <w:rtl/>
        </w:rPr>
        <w:t>قبول</w:t>
      </w:r>
      <w:r w:rsidR="003C5CDB" w:rsidRPr="00627893">
        <w:rPr>
          <w:rFonts w:asciiTheme="majorBidi" w:hAnsiTheme="majorBidi" w:cstheme="majorBidi"/>
          <w:color w:val="000000" w:themeColor="text1"/>
          <w:sz w:val="24"/>
          <w:szCs w:val="24"/>
        </w:rPr>
        <w:t xml:space="preserve"> H0 </w:t>
      </w:r>
      <w:r>
        <w:rPr>
          <w:rFonts w:asciiTheme="majorBidi" w:hAnsiTheme="majorBidi" w:cstheme="majorBidi" w:hint="cs"/>
          <w:color w:val="000000" w:themeColor="text1"/>
          <w:sz w:val="24"/>
          <w:szCs w:val="24"/>
          <w:rtl/>
        </w:rPr>
        <w:t xml:space="preserve"> </w:t>
      </w:r>
      <w:r>
        <w:rPr>
          <w:rFonts w:ascii="Traditional Arabic" w:hAnsi="Traditional Arabic" w:cs="Traditional Arabic"/>
          <w:color w:val="000000" w:themeColor="text1"/>
          <w:sz w:val="36"/>
          <w:szCs w:val="36"/>
          <w:rtl/>
        </w:rPr>
        <w:t>ورفض</w:t>
      </w:r>
      <w:r>
        <w:rPr>
          <w:rFonts w:ascii="Traditional Arabic" w:hAnsi="Traditional Arabic" w:cs="Traditional Arabic" w:hint="cs"/>
          <w:color w:val="000000" w:themeColor="text1"/>
          <w:sz w:val="36"/>
          <w:szCs w:val="36"/>
          <w:rtl/>
        </w:rPr>
        <w:t>.</w:t>
      </w:r>
    </w:p>
    <w:p w:rsidR="00E608C8" w:rsidRPr="00627893" w:rsidRDefault="00E608C8" w:rsidP="00E608C8">
      <w:pPr>
        <w:pStyle w:val="BodyText"/>
        <w:bidi/>
        <w:spacing w:before="1" w:line="360" w:lineRule="auto"/>
        <w:ind w:left="1285" w:right="142"/>
        <w:jc w:val="both"/>
        <w:rPr>
          <w:rFonts w:ascii="Traditional Arabic" w:hAnsi="Traditional Arabic" w:cs="Traditional Arabic"/>
          <w:color w:val="000000" w:themeColor="text1"/>
          <w:sz w:val="36"/>
          <w:szCs w:val="36"/>
          <w:lang w:val="id-ID"/>
        </w:rPr>
      </w:pPr>
    </w:p>
    <w:p w:rsidR="003C5CDB" w:rsidRPr="00627893" w:rsidRDefault="00917CC8" w:rsidP="00B170D0">
      <w:pPr>
        <w:pStyle w:val="ListParagraph"/>
        <w:numPr>
          <w:ilvl w:val="0"/>
          <w:numId w:val="49"/>
        </w:numPr>
        <w:bidi/>
        <w:spacing w:line="360" w:lineRule="auto"/>
        <w:ind w:left="565" w:right="426"/>
        <w:rPr>
          <w:rFonts w:ascii="Traditional Arabic" w:hAnsi="Traditional Arabic" w:cs="Traditional Arabic"/>
          <w:b/>
          <w:bCs/>
          <w:color w:val="00B0F0"/>
          <w:sz w:val="36"/>
          <w:szCs w:val="36"/>
        </w:rPr>
      </w:pPr>
      <w:r>
        <w:rPr>
          <w:rFonts w:ascii="Traditional Arabic" w:hAnsi="Traditional Arabic" w:cs="Traditional Arabic"/>
          <w:b/>
          <w:bCs/>
          <w:color w:val="000000" w:themeColor="text1"/>
          <w:sz w:val="36"/>
          <w:szCs w:val="36"/>
          <w:rtl/>
        </w:rPr>
        <w:lastRenderedPageBreak/>
        <w:t>الإقتر</w:t>
      </w:r>
      <w:r w:rsidR="003C5CDB" w:rsidRPr="00627893">
        <w:rPr>
          <w:rFonts w:ascii="Traditional Arabic" w:hAnsi="Traditional Arabic" w:cs="Traditional Arabic"/>
          <w:b/>
          <w:bCs/>
          <w:color w:val="000000" w:themeColor="text1"/>
          <w:sz w:val="36"/>
          <w:szCs w:val="36"/>
          <w:rtl/>
        </w:rPr>
        <w:t>اح</w:t>
      </w:r>
      <w:r w:rsidRPr="00627893">
        <w:rPr>
          <w:rFonts w:ascii="Traditional Arabic" w:hAnsi="Traditional Arabic" w:cs="Traditional Arabic"/>
          <w:b/>
          <w:bCs/>
          <w:color w:val="000000" w:themeColor="text1"/>
          <w:sz w:val="36"/>
          <w:szCs w:val="36"/>
          <w:rtl/>
        </w:rPr>
        <w:t>ا</w:t>
      </w:r>
      <w:r w:rsidR="003C5CDB" w:rsidRPr="00627893">
        <w:rPr>
          <w:rFonts w:ascii="Traditional Arabic" w:hAnsi="Traditional Arabic" w:cs="Traditional Arabic"/>
          <w:b/>
          <w:bCs/>
          <w:color w:val="000000" w:themeColor="text1"/>
          <w:sz w:val="36"/>
          <w:szCs w:val="36"/>
          <w:rtl/>
        </w:rPr>
        <w:t>ت</w:t>
      </w:r>
    </w:p>
    <w:p w:rsidR="00917CC8" w:rsidRDefault="003C5CDB" w:rsidP="00E608C8">
      <w:pPr>
        <w:pStyle w:val="BodyText"/>
        <w:bidi/>
        <w:spacing w:before="159" w:line="360" w:lineRule="auto"/>
        <w:ind w:left="990" w:right="142" w:firstLine="448"/>
        <w:jc w:val="both"/>
        <w:rPr>
          <w:rFonts w:ascii="Traditional Arabic" w:hAnsi="Traditional Arabic" w:cs="Traditional Arabic"/>
          <w:color w:val="000000" w:themeColor="text1"/>
          <w:sz w:val="36"/>
          <w:szCs w:val="36"/>
          <w:lang w:val="id-ID"/>
        </w:rPr>
      </w:pPr>
      <w:r w:rsidRPr="003C5CDB">
        <w:rPr>
          <w:rFonts w:ascii="Traditional Arabic" w:hAnsi="Traditional Arabic" w:cs="Traditional Arabic"/>
          <w:color w:val="000000" w:themeColor="text1"/>
          <w:sz w:val="36"/>
          <w:szCs w:val="36"/>
          <w:rtl/>
          <w:lang w:val="id-ID"/>
        </w:rPr>
        <w:t>بناء على نتائج هذه الدراسة، من المتوقع أن تقدم مساهمة جيدة في تطبيق طريقة الخرائط الذهنية كتعلم فعال يتم تنفيذه لتحسين إتقان المفردات العربية. ومع ذلك، لا تزال هذه الدراسة تعاني من العديد من القيود بما في ذلك تقليل تخصيص وقت عملية التعلم، مما يتسبب في قيود في تقديم التعلم. وبالتالي، هناك حاجة إلى تحسينات، وهي تنفيذ طريقة رسم الخرائط الذهنية على إتقان المفردات العربية يمكن أن تعمل على النحو الأمثل إذا تم استيفاء تخصيص وقت عملية التعلم</w:t>
      </w:r>
      <w:r w:rsidR="00917CC8">
        <w:rPr>
          <w:rFonts w:ascii="Traditional Arabic" w:hAnsi="Traditional Arabic" w:cs="Traditional Arabic"/>
          <w:color w:val="000000" w:themeColor="text1"/>
          <w:sz w:val="36"/>
          <w:szCs w:val="36"/>
          <w:lang w:val="id-ID"/>
        </w:rPr>
        <w:t>.</w:t>
      </w:r>
    </w:p>
    <w:p w:rsidR="003C5CDB" w:rsidRPr="003C5CDB" w:rsidRDefault="00D4670E" w:rsidP="00E608C8">
      <w:pPr>
        <w:pStyle w:val="BodyText"/>
        <w:bidi/>
        <w:spacing w:before="159" w:line="360" w:lineRule="auto"/>
        <w:ind w:left="990" w:right="142" w:firstLine="448"/>
        <w:jc w:val="both"/>
        <w:rPr>
          <w:rFonts w:ascii="Traditional Arabic" w:hAnsi="Traditional Arabic" w:cs="Traditional Arabic"/>
          <w:color w:val="000000" w:themeColor="text1"/>
          <w:sz w:val="36"/>
          <w:szCs w:val="36"/>
          <w:lang w:val="id-ID"/>
        </w:rPr>
      </w:pPr>
      <w:r>
        <w:rPr>
          <w:rFonts w:ascii="Traditional Arabic" w:hAnsi="Traditional Arabic" w:cs="Traditional Arabic"/>
          <w:color w:val="000000" w:themeColor="text1"/>
          <w:sz w:val="36"/>
          <w:szCs w:val="36"/>
          <w:rtl/>
          <w:lang w:val="id-ID"/>
        </w:rPr>
        <w:t>لمزيد من البحث</w:t>
      </w:r>
      <w:r w:rsidR="003C5CDB" w:rsidRPr="003C5CDB">
        <w:rPr>
          <w:rFonts w:ascii="Traditional Arabic" w:hAnsi="Traditional Arabic" w:cs="Traditional Arabic"/>
          <w:color w:val="000000" w:themeColor="text1"/>
          <w:sz w:val="36"/>
          <w:szCs w:val="36"/>
          <w:rtl/>
          <w:lang w:val="id-ID"/>
        </w:rPr>
        <w:t>، من المأمول أن يتم تطويره من خلال توفير أحدث التحسينات والابتكارات لإنتاج تحديثات في تطبيق طريقة</w:t>
      </w:r>
      <w:r w:rsidR="003C5CDB" w:rsidRPr="003C5CDB">
        <w:rPr>
          <w:rFonts w:ascii="Traditional Arabic" w:hAnsi="Traditional Arabic" w:cs="Traditional Arabic"/>
          <w:color w:val="000000" w:themeColor="text1"/>
          <w:sz w:val="36"/>
          <w:szCs w:val="36"/>
          <w:lang w:val="id-ID"/>
        </w:rPr>
        <w:t xml:space="preserve"> </w:t>
      </w:r>
      <w:r w:rsidR="003C5CDB" w:rsidRPr="003C5CDB">
        <w:rPr>
          <w:rFonts w:ascii="Traditional Arabic" w:hAnsi="Traditional Arabic" w:cs="Traditional Arabic"/>
          <w:noProof/>
          <w:color w:val="000000" w:themeColor="text1"/>
          <w:sz w:val="36"/>
          <w:szCs w:val="36"/>
          <w:rtl/>
        </w:rPr>
        <w:t>رسم الخرائط الذهنية</w:t>
      </w:r>
      <w:r w:rsidR="003C5CDB" w:rsidRPr="003C5CDB">
        <w:rPr>
          <w:rFonts w:ascii="Traditional Arabic" w:hAnsi="Traditional Arabic" w:cs="Traditional Arabic"/>
          <w:color w:val="000000" w:themeColor="text1"/>
          <w:sz w:val="36"/>
          <w:szCs w:val="36"/>
          <w:rtl/>
          <w:lang w:val="id-ID"/>
        </w:rPr>
        <w:t xml:space="preserve"> المعدلة مع العصر. لذلك، من المتوقع أن يساعد هذا البحث في تحسين وخلق التعلم مع اتصالات جيدة، ويمكن استخدامه كاعتبارات ومعلومات تتعلق باختيار نماذج التعلم الفعالة في تحسين قدرات ما وراء المعرفة، ويمكن أن يوفر البصيرة والمعرفة، وخاصة في تطبيق أساليب الخرائط الذهنية في تعلم اللغة العربية</w:t>
      </w:r>
      <w:r w:rsidR="003C5CDB" w:rsidRPr="003C5CDB">
        <w:rPr>
          <w:rFonts w:ascii="Traditional Arabic" w:hAnsi="Traditional Arabic" w:cs="Traditional Arabic"/>
          <w:color w:val="000000" w:themeColor="text1"/>
          <w:sz w:val="36"/>
          <w:szCs w:val="36"/>
          <w:lang w:val="id-ID"/>
        </w:rPr>
        <w:t>.</w:t>
      </w:r>
    </w:p>
    <w:p w:rsidR="003C5CDB" w:rsidRPr="003C5CDB" w:rsidRDefault="003C5CDB" w:rsidP="00E608C8">
      <w:pPr>
        <w:pStyle w:val="ListParagraph"/>
        <w:bidi/>
        <w:spacing w:line="360" w:lineRule="auto"/>
        <w:ind w:left="1854" w:right="142"/>
        <w:rPr>
          <w:rFonts w:ascii="Traditional Arabic" w:hAnsi="Traditional Arabic" w:cs="Traditional Arabic"/>
          <w:color w:val="000000" w:themeColor="text1"/>
          <w:sz w:val="36"/>
          <w:szCs w:val="36"/>
        </w:rPr>
      </w:pPr>
    </w:p>
    <w:p w:rsidR="003C5CDB" w:rsidRDefault="003C5CDB" w:rsidP="003C5CDB">
      <w:pPr>
        <w:pStyle w:val="ListParagraph"/>
        <w:bidi/>
        <w:spacing w:before="100" w:line="364" w:lineRule="auto"/>
        <w:ind w:left="1854" w:right="2397"/>
        <w:jc w:val="both"/>
        <w:rPr>
          <w:rFonts w:ascii="Traditional Arabic" w:hAnsi="Traditional Arabic" w:cs="Traditional Arabic"/>
          <w:color w:val="538135" w:themeColor="accent6" w:themeShade="BF"/>
          <w:sz w:val="36"/>
          <w:szCs w:val="36"/>
        </w:rPr>
      </w:pPr>
    </w:p>
    <w:p w:rsidR="00D4670E" w:rsidRDefault="00D4670E" w:rsidP="006A7971">
      <w:pPr>
        <w:widowControl w:val="0"/>
        <w:tabs>
          <w:tab w:val="left" w:pos="1449"/>
        </w:tabs>
        <w:autoSpaceDE w:val="0"/>
        <w:autoSpaceDN w:val="0"/>
        <w:bidi/>
        <w:spacing w:before="1" w:after="0" w:line="240" w:lineRule="auto"/>
        <w:rPr>
          <w:rFonts w:ascii="Traditional Arabic" w:hAnsi="Traditional Arabic" w:cs="Traditional Arabic"/>
          <w:b/>
          <w:bCs/>
          <w:sz w:val="36"/>
          <w:szCs w:val="36"/>
        </w:rPr>
      </w:pPr>
    </w:p>
    <w:p w:rsidR="00E608C8" w:rsidRDefault="00E608C8" w:rsidP="00E608C8">
      <w:pPr>
        <w:widowControl w:val="0"/>
        <w:tabs>
          <w:tab w:val="left" w:pos="1449"/>
        </w:tabs>
        <w:autoSpaceDE w:val="0"/>
        <w:autoSpaceDN w:val="0"/>
        <w:bidi/>
        <w:spacing w:before="1" w:after="0" w:line="240" w:lineRule="auto"/>
        <w:rPr>
          <w:rFonts w:ascii="Traditional Arabic" w:hAnsi="Traditional Arabic" w:cs="Traditional Arabic"/>
          <w:b/>
          <w:bCs/>
          <w:sz w:val="36"/>
          <w:szCs w:val="36"/>
        </w:rPr>
      </w:pPr>
    </w:p>
    <w:p w:rsidR="00E608C8" w:rsidRPr="006A7971" w:rsidRDefault="00E608C8" w:rsidP="00E608C8">
      <w:pPr>
        <w:widowControl w:val="0"/>
        <w:tabs>
          <w:tab w:val="left" w:pos="1449"/>
        </w:tabs>
        <w:autoSpaceDE w:val="0"/>
        <w:autoSpaceDN w:val="0"/>
        <w:bidi/>
        <w:spacing w:before="1" w:after="0" w:line="240" w:lineRule="auto"/>
        <w:rPr>
          <w:rFonts w:ascii="Traditional Arabic" w:hAnsi="Traditional Arabic" w:cs="Traditional Arabic"/>
          <w:b/>
          <w:bCs/>
          <w:sz w:val="36"/>
          <w:szCs w:val="36"/>
        </w:rPr>
      </w:pPr>
    </w:p>
    <w:p w:rsidR="00C563CA" w:rsidRDefault="001B52D0" w:rsidP="00D4670E">
      <w:pPr>
        <w:pStyle w:val="ListParagraph"/>
        <w:widowControl w:val="0"/>
        <w:tabs>
          <w:tab w:val="left" w:pos="1449"/>
        </w:tabs>
        <w:autoSpaceDE w:val="0"/>
        <w:autoSpaceDN w:val="0"/>
        <w:bidi/>
        <w:spacing w:before="1" w:after="0" w:line="240" w:lineRule="auto"/>
        <w:ind w:left="-2"/>
        <w:contextualSpacing w:val="0"/>
        <w:jc w:val="center"/>
        <w:rPr>
          <w:rFonts w:ascii="Traditional Arabic" w:hAnsi="Traditional Arabic" w:cs="Traditional Arabic"/>
          <w:b/>
          <w:bCs/>
          <w:sz w:val="36"/>
          <w:szCs w:val="36"/>
        </w:rPr>
      </w:pPr>
      <w:r w:rsidRPr="002E4911">
        <w:rPr>
          <w:rFonts w:ascii="Traditional Arabic" w:hAnsi="Traditional Arabic" w:cs="Traditional Arabic"/>
          <w:b/>
          <w:bCs/>
          <w:sz w:val="36"/>
          <w:szCs w:val="36"/>
          <w:rtl/>
        </w:rPr>
        <w:lastRenderedPageBreak/>
        <w:t>قائمة المرجع</w:t>
      </w:r>
    </w:p>
    <w:p w:rsidR="004E2D61" w:rsidRDefault="004E2D61" w:rsidP="004E2D61">
      <w:pPr>
        <w:pStyle w:val="ListParagraph"/>
        <w:widowControl w:val="0"/>
        <w:tabs>
          <w:tab w:val="left" w:pos="1449"/>
        </w:tabs>
        <w:autoSpaceDE w:val="0"/>
        <w:autoSpaceDN w:val="0"/>
        <w:bidi/>
        <w:spacing w:before="1" w:after="0" w:line="240" w:lineRule="auto"/>
        <w:ind w:left="-2"/>
        <w:contextualSpacing w:val="0"/>
        <w:jc w:val="center"/>
        <w:rPr>
          <w:rFonts w:ascii="Traditional Arabic" w:hAnsi="Traditional Arabic" w:cs="Traditional Arabic"/>
          <w:b/>
          <w:bCs/>
          <w:sz w:val="36"/>
          <w:szCs w:val="36"/>
          <w:rtl/>
        </w:rPr>
      </w:pPr>
    </w:p>
    <w:p w:rsidR="00953FF0" w:rsidRPr="00E85DB7" w:rsidRDefault="00953FF0" w:rsidP="00953FF0">
      <w:pPr>
        <w:pStyle w:val="FootnoteText"/>
        <w:bidi/>
        <w:ind w:firstLine="567"/>
        <w:rPr>
          <w:rFonts w:ascii="Traditional Arabic" w:hAnsi="Traditional Arabic" w:cs="Traditional Arabic"/>
          <w:sz w:val="36"/>
          <w:szCs w:val="36"/>
          <w:rtl/>
        </w:rPr>
      </w:pPr>
      <w:r w:rsidRPr="00E85DB7">
        <w:rPr>
          <w:rFonts w:ascii="Traditional Arabic" w:hAnsi="Traditional Arabic" w:cs="Traditional Arabic"/>
          <w:sz w:val="36"/>
          <w:szCs w:val="36"/>
          <w:rtl/>
        </w:rPr>
        <w:t>جلال الدين, محمود.  تعليم المفردات في ضوء نظرية الحقول الدلالية</w:t>
      </w:r>
      <w:r w:rsidR="00E85DB7" w:rsidRPr="00E85DB7">
        <w:rPr>
          <w:rFonts w:ascii="Traditional Arabic" w:hAnsi="Traditional Arabic" w:cs="Traditional Arabic"/>
          <w:sz w:val="36"/>
          <w:szCs w:val="36"/>
          <w:rtl/>
        </w:rPr>
        <w:t>, وكالة الحافة العربية,2022</w:t>
      </w:r>
      <w:r w:rsidR="00E85DB7">
        <w:rPr>
          <w:rFonts w:ascii="Traditional Arabic" w:hAnsi="Traditional Arabic" w:cs="Traditional Arabic" w:hint="cs"/>
          <w:sz w:val="36"/>
          <w:szCs w:val="36"/>
          <w:rtl/>
        </w:rPr>
        <w:t xml:space="preserve"> </w:t>
      </w:r>
    </w:p>
    <w:p w:rsidR="00E85DB7" w:rsidRDefault="00E85DB7" w:rsidP="00E85DB7">
      <w:pPr>
        <w:widowControl w:val="0"/>
        <w:tabs>
          <w:tab w:val="left" w:pos="1449"/>
        </w:tabs>
        <w:autoSpaceDE w:val="0"/>
        <w:autoSpaceDN w:val="0"/>
        <w:spacing w:before="1" w:after="0" w:line="240" w:lineRule="auto"/>
        <w:rPr>
          <w:rtl/>
        </w:rPr>
      </w:pPr>
    </w:p>
    <w:p w:rsidR="00953FF0" w:rsidRPr="00E85DB7" w:rsidRDefault="00E85DB7" w:rsidP="00E85DB7">
      <w:pPr>
        <w:pStyle w:val="ListParagraph"/>
        <w:widowControl w:val="0"/>
        <w:tabs>
          <w:tab w:val="left" w:pos="1449"/>
        </w:tabs>
        <w:autoSpaceDE w:val="0"/>
        <w:autoSpaceDN w:val="0"/>
        <w:bidi/>
        <w:spacing w:before="1" w:after="0" w:line="240" w:lineRule="auto"/>
        <w:ind w:left="-2" w:firstLine="567"/>
        <w:contextualSpacing w:val="0"/>
        <w:rPr>
          <w:rFonts w:ascii="Traditional Arabic" w:hAnsi="Traditional Arabic" w:cs="Traditional Arabic"/>
          <w:sz w:val="36"/>
          <w:szCs w:val="36"/>
          <w:rtl/>
        </w:rPr>
      </w:pPr>
      <w:r w:rsidRPr="00E85DB7">
        <w:rPr>
          <w:rFonts w:ascii="Traditional Arabic" w:hAnsi="Traditional Arabic" w:cs="Traditional Arabic" w:hint="cs"/>
          <w:sz w:val="36"/>
          <w:szCs w:val="36"/>
          <w:rtl/>
        </w:rPr>
        <w:t>فولين, فرغينئ.</w:t>
      </w:r>
      <w:r w:rsidRPr="00E85DB7">
        <w:rPr>
          <w:rFonts w:hint="cs"/>
          <w:rtl/>
        </w:rPr>
        <w:t xml:space="preserve"> </w:t>
      </w:r>
      <w:r w:rsidRPr="00E85DB7">
        <w:rPr>
          <w:rFonts w:ascii="Traditional Arabic" w:hAnsi="Traditional Arabic" w:cs="Traditional Arabic"/>
          <w:sz w:val="36"/>
          <w:szCs w:val="36"/>
          <w:rtl/>
        </w:rPr>
        <w:t>استرتيجيات تعليم المفردات, دار الكتاب التربوي للنشر والتوزيع, 2020.</w:t>
      </w:r>
    </w:p>
    <w:p w:rsidR="00E85DB7" w:rsidRPr="00E85DB7" w:rsidRDefault="00E85DB7" w:rsidP="00E85DB7">
      <w:pPr>
        <w:pStyle w:val="ListParagraph"/>
        <w:widowControl w:val="0"/>
        <w:tabs>
          <w:tab w:val="left" w:pos="1449"/>
        </w:tabs>
        <w:autoSpaceDE w:val="0"/>
        <w:autoSpaceDN w:val="0"/>
        <w:bidi/>
        <w:spacing w:before="1" w:after="0" w:line="240" w:lineRule="auto"/>
        <w:ind w:left="-2"/>
        <w:contextualSpacing w:val="0"/>
        <w:rPr>
          <w:rFonts w:ascii="Traditional Arabic" w:hAnsi="Traditional Arabic" w:cs="Traditional Arabic"/>
          <w:b/>
          <w:bCs/>
          <w:sz w:val="36"/>
          <w:szCs w:val="36"/>
          <w:rtl/>
        </w:rPr>
      </w:pPr>
    </w:p>
    <w:p w:rsidR="00576D42" w:rsidRPr="00193CDD" w:rsidRDefault="00576D42" w:rsidP="00087242">
      <w:pPr>
        <w:pStyle w:val="FootnoteText"/>
        <w:spacing w:line="360" w:lineRule="auto"/>
        <w:ind w:left="1134" w:right="-2" w:hanging="567"/>
        <w:jc w:val="both"/>
        <w:rPr>
          <w:rFonts w:asciiTheme="majorBidi" w:hAnsiTheme="majorBidi" w:cstheme="majorBidi"/>
          <w:sz w:val="24"/>
          <w:szCs w:val="24"/>
        </w:rPr>
      </w:pPr>
      <w:r w:rsidRPr="00193CDD">
        <w:rPr>
          <w:rFonts w:asciiTheme="majorBidi" w:hAnsiTheme="majorBidi" w:cstheme="majorBidi"/>
          <w:sz w:val="24"/>
          <w:szCs w:val="24"/>
        </w:rPr>
        <w:t>Anggraini, Retno. “Pengaruh Penguasaan Kosakata Bahasa Arab Terhadap Keterampilan Membaca Kitab Kuning Siswa Kelas V MI Brawijaya 1 Trowulan”, The 4thAICIEd, 11-12 April 2020 : 252.</w:t>
      </w:r>
    </w:p>
    <w:p w:rsidR="00576D42" w:rsidRPr="00193CDD" w:rsidRDefault="00576D42" w:rsidP="00087242">
      <w:pPr>
        <w:pStyle w:val="FootnoteText"/>
        <w:spacing w:line="360" w:lineRule="auto"/>
        <w:ind w:left="1134" w:right="-2" w:hanging="567"/>
        <w:jc w:val="both"/>
        <w:rPr>
          <w:rFonts w:asciiTheme="majorBidi" w:hAnsiTheme="majorBidi" w:cstheme="majorBidi"/>
          <w:sz w:val="24"/>
          <w:szCs w:val="24"/>
        </w:rPr>
      </w:pPr>
    </w:p>
    <w:p w:rsidR="00576D42" w:rsidRPr="00193CDD" w:rsidRDefault="00576D42" w:rsidP="00087242">
      <w:pPr>
        <w:pStyle w:val="FootnoteText"/>
        <w:spacing w:line="360" w:lineRule="auto"/>
        <w:ind w:left="1134" w:right="-2" w:hanging="567"/>
        <w:jc w:val="both"/>
        <w:rPr>
          <w:rFonts w:asciiTheme="majorBidi" w:hAnsiTheme="majorBidi" w:cstheme="majorBidi"/>
          <w:sz w:val="24"/>
          <w:szCs w:val="24"/>
        </w:rPr>
      </w:pPr>
      <w:r w:rsidRPr="00193CDD">
        <w:rPr>
          <w:rFonts w:asciiTheme="majorBidi" w:hAnsiTheme="majorBidi" w:cstheme="majorBidi"/>
          <w:sz w:val="24"/>
          <w:szCs w:val="24"/>
        </w:rPr>
        <w:t>Azizah, Hanifah Nur. “</w:t>
      </w:r>
      <w:r w:rsidRPr="00193CDD">
        <w:rPr>
          <w:rFonts w:asciiTheme="majorBidi" w:hAnsiTheme="majorBidi" w:cstheme="majorBidi"/>
          <w:i/>
          <w:iCs/>
          <w:sz w:val="24"/>
          <w:szCs w:val="24"/>
        </w:rPr>
        <w:t>Peningkatan Penguasaan Kosakata Bahasa Arab Melalui Penggunaan Media Word Wall</w:t>
      </w:r>
      <w:r w:rsidRPr="00193CDD">
        <w:rPr>
          <w:rFonts w:asciiTheme="majorBidi" w:hAnsiTheme="majorBidi" w:cstheme="majorBidi"/>
          <w:sz w:val="24"/>
          <w:szCs w:val="24"/>
        </w:rPr>
        <w:t>”, Jurnal Penelitian Bahasa, Sastra, dan Budaya Arab, vol. 1, No. 1, April 2018 : 2.</w:t>
      </w:r>
    </w:p>
    <w:p w:rsidR="00485DCC" w:rsidRPr="00193CDD" w:rsidRDefault="00485DCC" w:rsidP="00087242">
      <w:pPr>
        <w:pStyle w:val="FootnoteText"/>
        <w:spacing w:line="360" w:lineRule="auto"/>
        <w:ind w:left="1134" w:right="-2" w:hanging="567"/>
        <w:jc w:val="both"/>
        <w:rPr>
          <w:rFonts w:asciiTheme="majorBidi" w:hAnsiTheme="majorBidi" w:cstheme="majorBidi"/>
          <w:sz w:val="24"/>
          <w:szCs w:val="24"/>
        </w:rPr>
      </w:pPr>
    </w:p>
    <w:p w:rsidR="00485DCC" w:rsidRPr="00193CDD" w:rsidRDefault="00485DCC" w:rsidP="00087242">
      <w:pPr>
        <w:pStyle w:val="FootnoteText"/>
        <w:spacing w:line="360" w:lineRule="auto"/>
        <w:ind w:left="1134" w:right="-2" w:hanging="567"/>
        <w:jc w:val="both"/>
        <w:rPr>
          <w:rFonts w:asciiTheme="majorBidi" w:hAnsiTheme="majorBidi" w:cstheme="majorBidi"/>
          <w:sz w:val="24"/>
          <w:szCs w:val="24"/>
        </w:rPr>
      </w:pPr>
      <w:r w:rsidRPr="00193CDD">
        <w:rPr>
          <w:rFonts w:asciiTheme="majorBidi" w:hAnsiTheme="majorBidi" w:cstheme="majorBidi"/>
          <w:sz w:val="24"/>
          <w:szCs w:val="24"/>
        </w:rPr>
        <w:t xml:space="preserve">Buzan, Tony. </w:t>
      </w:r>
      <w:r w:rsidRPr="00193CDD">
        <w:rPr>
          <w:rFonts w:asciiTheme="majorBidi" w:hAnsiTheme="majorBidi" w:cstheme="majorBidi"/>
          <w:i/>
          <w:iCs/>
          <w:sz w:val="24"/>
          <w:szCs w:val="24"/>
        </w:rPr>
        <w:t>Buku Pintar Mind Map</w:t>
      </w:r>
      <w:r w:rsidRPr="00193CDD">
        <w:rPr>
          <w:rFonts w:asciiTheme="majorBidi" w:hAnsiTheme="majorBidi" w:cstheme="majorBidi"/>
          <w:sz w:val="24"/>
          <w:szCs w:val="24"/>
        </w:rPr>
        <w:t>. Jakarta: PT Gramedia Pustaka Utama, 2006.</w:t>
      </w:r>
    </w:p>
    <w:p w:rsidR="00485DCC" w:rsidRPr="00193CDD" w:rsidRDefault="00485DCC" w:rsidP="00087242">
      <w:pPr>
        <w:pStyle w:val="FootnoteText"/>
        <w:spacing w:line="360" w:lineRule="auto"/>
        <w:ind w:left="1134" w:right="-2" w:hanging="567"/>
        <w:jc w:val="both"/>
        <w:rPr>
          <w:rFonts w:asciiTheme="majorBidi" w:hAnsiTheme="majorBidi" w:cstheme="majorBidi"/>
          <w:sz w:val="24"/>
          <w:szCs w:val="24"/>
        </w:rPr>
      </w:pPr>
    </w:p>
    <w:p w:rsidR="00485DCC" w:rsidRPr="00193CDD" w:rsidRDefault="00485DCC" w:rsidP="00087242">
      <w:pPr>
        <w:spacing w:line="360" w:lineRule="auto"/>
        <w:ind w:left="1134" w:right="-2" w:hanging="567"/>
        <w:jc w:val="both"/>
        <w:rPr>
          <w:rFonts w:asciiTheme="majorBidi" w:hAnsiTheme="majorBidi" w:cstheme="majorBidi"/>
          <w:noProof/>
          <w:sz w:val="24"/>
          <w:szCs w:val="24"/>
        </w:rPr>
      </w:pPr>
      <w:r w:rsidRPr="00193CDD">
        <w:rPr>
          <w:rFonts w:asciiTheme="majorBidi" w:hAnsiTheme="majorBidi" w:cstheme="majorBidi"/>
          <w:noProof/>
          <w:sz w:val="24"/>
          <w:szCs w:val="24"/>
        </w:rPr>
        <w:t>Dila, Fika Ratna. ”</w:t>
      </w:r>
      <w:r w:rsidRPr="00193CDD">
        <w:rPr>
          <w:rFonts w:asciiTheme="majorBidi" w:hAnsiTheme="majorBidi" w:cstheme="majorBidi"/>
          <w:i/>
          <w:iCs/>
          <w:noProof/>
          <w:sz w:val="24"/>
          <w:szCs w:val="24"/>
        </w:rPr>
        <w:t>Penerapan Metode Mind Mapping Berbantuan Media Audiovisual Untuk Meningkatkan Kualitas Pembelajaran IPA pada  Siswa Kelas IV B SDN Wonosaro 03 Kota Semarang</w:t>
      </w:r>
      <w:r w:rsidRPr="00193CDD">
        <w:rPr>
          <w:rFonts w:asciiTheme="majorBidi" w:hAnsiTheme="majorBidi" w:cstheme="majorBidi"/>
          <w:noProof/>
          <w:sz w:val="24"/>
          <w:szCs w:val="24"/>
        </w:rPr>
        <w:t>”. Semarang: UNNES, 2015.</w:t>
      </w:r>
    </w:p>
    <w:p w:rsidR="00485DCC" w:rsidRPr="00193CDD" w:rsidRDefault="00485DCC" w:rsidP="00087242">
      <w:pPr>
        <w:spacing w:line="360" w:lineRule="auto"/>
        <w:ind w:left="1134" w:right="-2" w:hanging="567"/>
        <w:jc w:val="both"/>
        <w:rPr>
          <w:rFonts w:asciiTheme="majorBidi" w:hAnsiTheme="majorBidi" w:cstheme="majorBidi"/>
          <w:sz w:val="24"/>
          <w:szCs w:val="24"/>
        </w:rPr>
      </w:pPr>
      <w:r w:rsidRPr="00193CDD">
        <w:rPr>
          <w:rFonts w:asciiTheme="majorBidi" w:hAnsiTheme="majorBidi" w:cstheme="majorBidi"/>
          <w:sz w:val="24"/>
          <w:szCs w:val="24"/>
        </w:rPr>
        <w:t>Equatora, Muhammad Ali. Teknik Pegumpulan Data Klien. Jakarta: PT Lontar Digital Asia, 2018.</w:t>
      </w:r>
    </w:p>
    <w:p w:rsidR="00485DCC" w:rsidRPr="00193CDD" w:rsidRDefault="00485DCC"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Ferlinna, Vera Sherly. ”</w:t>
      </w:r>
      <w:r w:rsidRPr="00193CDD">
        <w:rPr>
          <w:rFonts w:asciiTheme="majorBidi" w:hAnsiTheme="majorBidi" w:cstheme="majorBidi"/>
          <w:i/>
          <w:iCs/>
          <w:sz w:val="24"/>
          <w:szCs w:val="24"/>
        </w:rPr>
        <w:t>Efektivitas Penggunan Media Gambar Diam Dalam Upaya Meningkatan Penguasaan Kosakata Bahasa Arab Siswa Kelas VIII MTs Ma’arif Mandiraja Banjarnegara Jawa Tengah</w:t>
      </w:r>
      <w:r w:rsidRPr="00193CDD">
        <w:rPr>
          <w:rFonts w:asciiTheme="majorBidi" w:hAnsiTheme="majorBidi" w:cstheme="majorBidi"/>
          <w:sz w:val="24"/>
          <w:szCs w:val="24"/>
        </w:rPr>
        <w:t>”. Yogyakarta: UIN Sunan Kalijaga, 2014.</w:t>
      </w:r>
    </w:p>
    <w:p w:rsidR="00485DCC" w:rsidRPr="00193CDD" w:rsidRDefault="00485DCC" w:rsidP="00087242">
      <w:pPr>
        <w:autoSpaceDE w:val="0"/>
        <w:autoSpaceDN w:val="0"/>
        <w:adjustRightInd w:val="0"/>
        <w:spacing w:after="0"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Hakim, Muhammad Luqman. “</w:t>
      </w:r>
      <w:r w:rsidRPr="00193CDD">
        <w:rPr>
          <w:rFonts w:asciiTheme="majorBidi" w:hAnsiTheme="majorBidi" w:cstheme="majorBidi"/>
          <w:i/>
          <w:iCs/>
          <w:sz w:val="24"/>
          <w:szCs w:val="24"/>
        </w:rPr>
        <w:t>Efektivitas Multimedia Interaktif untuk Meningkatkan Penguasaan Kosakata Mata Pelajaran Bahasa Arab Siswa Kelas VIII SMP IT al-Huda Wonogiri</w:t>
      </w:r>
      <w:r w:rsidRPr="00193CDD">
        <w:rPr>
          <w:rFonts w:asciiTheme="majorBidi" w:hAnsiTheme="majorBidi" w:cstheme="majorBidi"/>
          <w:sz w:val="24"/>
          <w:szCs w:val="24"/>
        </w:rPr>
        <w:t>”, Jurnal Prosiding Seminar Nasional Geotik, 2019 : 113.</w:t>
      </w:r>
    </w:p>
    <w:p w:rsidR="00485DCC" w:rsidRPr="00193CDD" w:rsidRDefault="00485DCC" w:rsidP="00087242">
      <w:pPr>
        <w:autoSpaceDE w:val="0"/>
        <w:autoSpaceDN w:val="0"/>
        <w:adjustRightInd w:val="0"/>
        <w:spacing w:after="0" w:line="360" w:lineRule="auto"/>
        <w:jc w:val="both"/>
        <w:rPr>
          <w:rFonts w:asciiTheme="majorBidi" w:hAnsiTheme="majorBidi" w:cstheme="majorBidi"/>
          <w:sz w:val="24"/>
          <w:szCs w:val="24"/>
        </w:rPr>
      </w:pPr>
    </w:p>
    <w:p w:rsidR="00485DCC" w:rsidRPr="00193CDD" w:rsidRDefault="00485DCC" w:rsidP="00087242">
      <w:pPr>
        <w:pStyle w:val="FootnoteText"/>
        <w:spacing w:line="360" w:lineRule="auto"/>
        <w:ind w:left="1134" w:hanging="567"/>
        <w:jc w:val="both"/>
        <w:rPr>
          <w:rFonts w:asciiTheme="majorBidi" w:eastAsiaTheme="minorHAnsi" w:hAnsiTheme="majorBidi" w:cstheme="majorBidi"/>
          <w:sz w:val="24"/>
          <w:szCs w:val="24"/>
          <w:lang w:eastAsia="en-US"/>
        </w:rPr>
      </w:pPr>
      <w:r w:rsidRPr="00193CDD">
        <w:rPr>
          <w:rFonts w:asciiTheme="majorBidi" w:hAnsiTheme="majorBidi" w:cstheme="majorBidi"/>
          <w:sz w:val="24"/>
          <w:szCs w:val="24"/>
        </w:rPr>
        <w:t>Hidayat, Heri. “</w:t>
      </w:r>
      <w:r w:rsidRPr="00193CDD">
        <w:rPr>
          <w:rFonts w:asciiTheme="majorBidi" w:hAnsiTheme="majorBidi" w:cstheme="majorBidi"/>
          <w:i/>
          <w:iCs/>
          <w:sz w:val="24"/>
          <w:szCs w:val="24"/>
        </w:rPr>
        <w:t>Penerapan Metode Mind Mapping Untuk Meningkatkan Kreativitas pada Pembelajaran Pendidikan Kewarganegaraan</w:t>
      </w:r>
      <w:r w:rsidRPr="00193CDD">
        <w:rPr>
          <w:rFonts w:asciiTheme="majorBidi" w:hAnsiTheme="majorBidi" w:cstheme="majorBidi"/>
          <w:sz w:val="24"/>
          <w:szCs w:val="24"/>
        </w:rPr>
        <w:t xml:space="preserve">”, </w:t>
      </w:r>
      <w:r w:rsidRPr="00193CDD">
        <w:rPr>
          <w:rFonts w:asciiTheme="majorBidi" w:eastAsiaTheme="minorHAnsi" w:hAnsiTheme="majorBidi" w:cstheme="majorBidi"/>
          <w:sz w:val="24"/>
          <w:szCs w:val="24"/>
          <w:lang w:eastAsia="en-US"/>
        </w:rPr>
        <w:t>Jurnal Pendidikan, Volume 21, Nomor 1, Maret 2020 : 40.</w:t>
      </w:r>
    </w:p>
    <w:p w:rsidR="00485DCC" w:rsidRPr="00193CDD" w:rsidRDefault="00485DCC" w:rsidP="00087242">
      <w:pPr>
        <w:pStyle w:val="FootnoteText"/>
        <w:spacing w:line="360" w:lineRule="auto"/>
        <w:ind w:left="1134" w:hanging="567"/>
        <w:jc w:val="both"/>
        <w:rPr>
          <w:rFonts w:asciiTheme="majorBidi" w:eastAsiaTheme="minorHAnsi" w:hAnsiTheme="majorBidi" w:cstheme="majorBidi"/>
          <w:sz w:val="24"/>
          <w:szCs w:val="24"/>
          <w:lang w:eastAsia="en-US"/>
        </w:rPr>
      </w:pPr>
    </w:p>
    <w:p w:rsidR="00485DCC" w:rsidRPr="00193CDD" w:rsidRDefault="00485DCC" w:rsidP="00087242">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lastRenderedPageBreak/>
        <w:t>Ikhwanuddin, Arif, “</w:t>
      </w:r>
      <w:r w:rsidRPr="00193CDD">
        <w:rPr>
          <w:rFonts w:asciiTheme="majorBidi" w:hAnsiTheme="majorBidi" w:cstheme="majorBidi"/>
          <w:i/>
          <w:iCs/>
          <w:sz w:val="24"/>
          <w:szCs w:val="24"/>
        </w:rPr>
        <w:t>Penerapan Metode Mind Mapping untuk  Meningkatkan Keterampilan Menulis  Karangan Narasi pada  Siswa Kelas IVA SDN Wonosari  02 Semarang</w:t>
      </w:r>
      <w:r w:rsidRPr="00193CDD">
        <w:rPr>
          <w:rFonts w:asciiTheme="majorBidi" w:hAnsiTheme="majorBidi" w:cstheme="majorBidi"/>
          <w:sz w:val="24"/>
          <w:szCs w:val="24"/>
        </w:rPr>
        <w:t>”. Semarang: UNNES, 2013.</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Iswanto, “</w:t>
      </w:r>
      <w:r w:rsidRPr="00193CDD">
        <w:rPr>
          <w:rFonts w:asciiTheme="majorBidi" w:hAnsiTheme="majorBidi" w:cstheme="majorBidi"/>
          <w:i/>
          <w:iCs/>
          <w:sz w:val="24"/>
          <w:szCs w:val="24"/>
        </w:rPr>
        <w:t>Pembelajaran Model Mind Map Untuk Meningkatkan Aktivitas dan Hasil Belajar Kompetensi Sistem Kelistrikan dan Instrumen Siswa Kelas XI Teknik Sepeda Motor SMK Diponegoro Depok Sleman</w:t>
      </w:r>
      <w:r w:rsidRPr="00193CDD">
        <w:rPr>
          <w:rFonts w:asciiTheme="majorBidi" w:hAnsiTheme="majorBidi" w:cstheme="majorBidi"/>
          <w:sz w:val="24"/>
          <w:szCs w:val="24"/>
        </w:rPr>
        <w:t>”, Jurnal Taman Vokasi Vol. 5, No. 1, Juni 2017: 97.</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Karim, Abdul. “</w:t>
      </w:r>
      <w:r w:rsidRPr="00193CDD">
        <w:rPr>
          <w:rFonts w:asciiTheme="majorBidi" w:hAnsiTheme="majorBidi" w:cstheme="majorBidi"/>
          <w:i/>
          <w:iCs/>
          <w:sz w:val="24"/>
          <w:szCs w:val="24"/>
        </w:rPr>
        <w:t>Efektifitas Penggunaan Metode Mind Map pada Pelatihan Pengembangan Penguasaan Materi Pembelajaran</w:t>
      </w:r>
      <w:r w:rsidRPr="00193CDD">
        <w:rPr>
          <w:rFonts w:asciiTheme="majorBidi" w:hAnsiTheme="majorBidi" w:cstheme="majorBidi"/>
          <w:sz w:val="24"/>
          <w:szCs w:val="24"/>
        </w:rPr>
        <w:t>”. Jurnal Ijtimaiya Vol.1 No.1, Juli-Desember, 2017: 2.</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p>
    <w:p w:rsidR="00193CDD" w:rsidRPr="00193CDD" w:rsidRDefault="00193CDD" w:rsidP="00087242">
      <w:pPr>
        <w:pStyle w:val="FootnoteText"/>
        <w:spacing w:line="360" w:lineRule="auto"/>
        <w:ind w:left="1134" w:hanging="567"/>
        <w:jc w:val="both"/>
        <w:rPr>
          <w:rFonts w:asciiTheme="majorBidi" w:hAnsiTheme="majorBidi" w:cstheme="majorBidi"/>
          <w:noProof/>
          <w:sz w:val="24"/>
          <w:szCs w:val="24"/>
        </w:rPr>
      </w:pPr>
      <w:r w:rsidRPr="00193CDD">
        <w:rPr>
          <w:rFonts w:asciiTheme="majorBidi" w:hAnsiTheme="majorBidi" w:cstheme="majorBidi"/>
          <w:noProof/>
          <w:sz w:val="24"/>
          <w:szCs w:val="24"/>
        </w:rPr>
        <w:t>Krisma, Monica Anita Bunga. “</w:t>
      </w:r>
      <w:r w:rsidRPr="00193CDD">
        <w:rPr>
          <w:rFonts w:asciiTheme="majorBidi" w:hAnsiTheme="majorBidi" w:cstheme="majorBidi"/>
          <w:i/>
          <w:iCs/>
          <w:noProof/>
          <w:sz w:val="24"/>
          <w:szCs w:val="24"/>
        </w:rPr>
        <w:t>Penerapan Metode Pembelajaran Mind Mapping pada Pembelajaran Matematika Pokok Bahasan Segiempat untuk Meningkatkan Keaktifan dan Hasil Belajar Kelas VII A SMP Santo Aloysius Turi</w:t>
      </w:r>
      <w:r w:rsidRPr="00193CDD">
        <w:rPr>
          <w:rFonts w:asciiTheme="majorBidi" w:hAnsiTheme="majorBidi" w:cstheme="majorBidi"/>
          <w:noProof/>
          <w:sz w:val="24"/>
          <w:szCs w:val="24"/>
        </w:rPr>
        <w:t>”. Yogyakarta: Universitas Sanata Dharma, 2019.</w:t>
      </w:r>
    </w:p>
    <w:p w:rsidR="00193CDD" w:rsidRPr="00193CDD" w:rsidRDefault="00087242" w:rsidP="00087242">
      <w:pPr>
        <w:pStyle w:val="FootnoteText"/>
        <w:tabs>
          <w:tab w:val="left" w:pos="2400"/>
        </w:tabs>
        <w:spacing w:line="360" w:lineRule="auto"/>
        <w:ind w:left="1134" w:hanging="567"/>
        <w:jc w:val="both"/>
        <w:rPr>
          <w:rFonts w:asciiTheme="majorBidi" w:hAnsiTheme="majorBidi" w:cstheme="majorBidi"/>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p>
    <w:p w:rsidR="00087242" w:rsidRPr="00193CDD" w:rsidRDefault="00193CDD" w:rsidP="00087242">
      <w:pPr>
        <w:spacing w:line="360" w:lineRule="auto"/>
        <w:ind w:left="1134" w:hanging="567"/>
        <w:jc w:val="both"/>
        <w:rPr>
          <w:rFonts w:asciiTheme="majorBidi" w:hAnsiTheme="majorBidi" w:cstheme="majorBidi"/>
          <w:noProof/>
          <w:sz w:val="24"/>
          <w:szCs w:val="24"/>
        </w:rPr>
      </w:pPr>
      <w:r w:rsidRPr="00193CDD">
        <w:rPr>
          <w:rFonts w:asciiTheme="majorBidi" w:hAnsiTheme="majorBidi" w:cstheme="majorBidi"/>
          <w:noProof/>
          <w:sz w:val="24"/>
          <w:szCs w:val="24"/>
        </w:rPr>
        <w:t xml:space="preserve">Musdalifah. ”Pengaruh Metode </w:t>
      </w:r>
      <w:r w:rsidRPr="00193CDD">
        <w:rPr>
          <w:rFonts w:asciiTheme="majorBidi" w:hAnsiTheme="majorBidi" w:cstheme="majorBidi"/>
          <w:i/>
          <w:iCs/>
          <w:noProof/>
          <w:sz w:val="24"/>
          <w:szCs w:val="24"/>
        </w:rPr>
        <w:t>Audiolingual</w:t>
      </w:r>
      <w:r w:rsidRPr="00193CDD">
        <w:rPr>
          <w:rFonts w:asciiTheme="majorBidi" w:hAnsiTheme="majorBidi" w:cstheme="majorBidi"/>
          <w:noProof/>
          <w:sz w:val="24"/>
          <w:szCs w:val="24"/>
        </w:rPr>
        <w:t xml:space="preserve"> terhadap Penguasaan Mufrodat Bahasa Arab Peserta Didik Kelas VIII MTs Muhammadiyah Pondok Pesantran Darul Arqam Punia Pinrang”. Parepare : STAIN PAREPARE, 2016.</w:t>
      </w:r>
    </w:p>
    <w:p w:rsidR="00193CDD" w:rsidRPr="00193CDD" w:rsidRDefault="00193CDD"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 xml:space="preserve">Mustofa, Syaiful. </w:t>
      </w:r>
      <w:r w:rsidRPr="00193CDD">
        <w:rPr>
          <w:rFonts w:asciiTheme="majorBidi" w:hAnsiTheme="majorBidi" w:cstheme="majorBidi"/>
          <w:i/>
          <w:iCs/>
          <w:sz w:val="24"/>
          <w:szCs w:val="24"/>
        </w:rPr>
        <w:t>Strategi Pembelajaran Bahasa Arab Inovatif</w:t>
      </w:r>
      <w:r w:rsidRPr="00193CDD">
        <w:rPr>
          <w:rFonts w:asciiTheme="majorBidi" w:hAnsiTheme="majorBidi" w:cstheme="majorBidi"/>
          <w:sz w:val="24"/>
          <w:szCs w:val="24"/>
        </w:rPr>
        <w:t>. Malang: UIN MALIKI PRESS, 2011.</w:t>
      </w:r>
    </w:p>
    <w:p w:rsidR="00193CDD" w:rsidRDefault="00193CDD" w:rsidP="00087242">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Ningrum, Thityn Ayu. “</w:t>
      </w:r>
      <w:r w:rsidRPr="00193CDD">
        <w:rPr>
          <w:rFonts w:asciiTheme="majorBidi" w:hAnsiTheme="majorBidi" w:cstheme="majorBidi"/>
          <w:i/>
          <w:iCs/>
          <w:sz w:val="24"/>
          <w:szCs w:val="24"/>
        </w:rPr>
        <w:t>Efektivitas Media Pembelajaran dalam Penggunaan Kosakata Bahasa Arab</w:t>
      </w:r>
      <w:r w:rsidRPr="00193CDD">
        <w:rPr>
          <w:rFonts w:asciiTheme="majorBidi" w:hAnsiTheme="majorBidi" w:cstheme="majorBidi"/>
          <w:sz w:val="24"/>
          <w:szCs w:val="24"/>
        </w:rPr>
        <w:t>”. A Jamiy: Jurnal Bahasa dan Sastra Arab, Vol. 9, No. 1, Juni 2020: 4.</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p>
    <w:p w:rsidR="00193CDD" w:rsidRPr="00193CDD" w:rsidRDefault="00193CDD"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Nurfaizah, Siti. “</w:t>
      </w:r>
      <w:r w:rsidRPr="00193CDD">
        <w:rPr>
          <w:rFonts w:asciiTheme="majorBidi" w:hAnsiTheme="majorBidi" w:cstheme="majorBidi"/>
          <w:i/>
          <w:iCs/>
          <w:sz w:val="24"/>
          <w:szCs w:val="24"/>
        </w:rPr>
        <w:t>Korelasi Antara Penguasaan Kosakata Bahasa Arab dengan Keterampilan Berbicara pada Mata Pelajaran Bahasa Arab Siswa Kelas VIII di SMP Bustanul ‘Ulum Bantarkawung</w:t>
      </w:r>
      <w:r w:rsidRPr="00193CDD">
        <w:rPr>
          <w:rFonts w:asciiTheme="majorBidi" w:hAnsiTheme="majorBidi" w:cstheme="majorBidi"/>
          <w:sz w:val="24"/>
          <w:szCs w:val="24"/>
        </w:rPr>
        <w:t>”. Purwokerto: IAIN Purwokerto, 2017.</w:t>
      </w:r>
    </w:p>
    <w:p w:rsidR="001B0C41" w:rsidRDefault="00193CDD" w:rsidP="001B0C41">
      <w:pPr>
        <w:spacing w:line="360" w:lineRule="auto"/>
        <w:ind w:left="1134" w:hanging="567"/>
        <w:jc w:val="both"/>
        <w:rPr>
          <w:rFonts w:asciiTheme="majorBidi" w:hAnsiTheme="majorBidi" w:cstheme="majorBidi"/>
          <w:noProof/>
          <w:sz w:val="24"/>
          <w:szCs w:val="24"/>
        </w:rPr>
      </w:pPr>
      <w:r w:rsidRPr="00193CDD">
        <w:rPr>
          <w:rFonts w:asciiTheme="majorBidi" w:hAnsiTheme="majorBidi" w:cstheme="majorBidi"/>
          <w:noProof/>
          <w:sz w:val="24"/>
          <w:szCs w:val="24"/>
        </w:rPr>
        <w:t>Rizqi, Lailatur. ”</w:t>
      </w:r>
      <w:r w:rsidRPr="00193CDD">
        <w:rPr>
          <w:rFonts w:asciiTheme="majorBidi" w:hAnsiTheme="majorBidi" w:cstheme="majorBidi"/>
          <w:i/>
          <w:iCs/>
          <w:noProof/>
          <w:sz w:val="24"/>
          <w:szCs w:val="24"/>
        </w:rPr>
        <w:t>Penerapan Media Pembelajaran Permainan Ular Tangga Untuk Meningkatkan Penguasaan Kosakata Bahasa Arab Siswa Kelas IV Madrasah Ibtidaiyah Nurul Jadid Kolomayan Kabupaten Blitar</w:t>
      </w:r>
      <w:r w:rsidRPr="00193CDD">
        <w:rPr>
          <w:rFonts w:asciiTheme="majorBidi" w:hAnsiTheme="majorBidi" w:cstheme="majorBidi"/>
          <w:noProof/>
          <w:sz w:val="24"/>
          <w:szCs w:val="24"/>
        </w:rPr>
        <w:t>”. Malang: UIN Maulana Malik Ibrahim, 2015.</w:t>
      </w:r>
    </w:p>
    <w:p w:rsidR="001B0C41" w:rsidRPr="00193CDD" w:rsidRDefault="001B0C41" w:rsidP="001B0C41">
      <w:pPr>
        <w:spacing w:line="360" w:lineRule="auto"/>
        <w:ind w:left="1134" w:hanging="567"/>
        <w:jc w:val="both"/>
        <w:rPr>
          <w:rFonts w:asciiTheme="majorBidi" w:hAnsiTheme="majorBidi" w:cstheme="majorBidi"/>
          <w:noProof/>
          <w:sz w:val="24"/>
          <w:szCs w:val="24"/>
        </w:rPr>
      </w:pPr>
      <w:r w:rsidRPr="001B0C41">
        <w:rPr>
          <w:rFonts w:asciiTheme="majorBidi" w:hAnsiTheme="majorBidi" w:cstheme="majorBidi"/>
          <w:sz w:val="24"/>
          <w:szCs w:val="24"/>
        </w:rPr>
        <w:lastRenderedPageBreak/>
        <w:t>Santoso, Imam. “</w:t>
      </w:r>
      <w:r w:rsidRPr="001B0C41">
        <w:rPr>
          <w:rFonts w:asciiTheme="majorBidi" w:hAnsiTheme="majorBidi" w:cstheme="majorBidi"/>
          <w:i/>
          <w:iCs/>
          <w:sz w:val="24"/>
          <w:szCs w:val="24"/>
        </w:rPr>
        <w:t>Metodologi Penelitian Kuantitatif</w:t>
      </w:r>
      <w:r w:rsidRPr="001B0C41">
        <w:rPr>
          <w:rFonts w:asciiTheme="majorBidi" w:hAnsiTheme="majorBidi" w:cstheme="majorBidi"/>
          <w:sz w:val="24"/>
          <w:szCs w:val="24"/>
        </w:rPr>
        <w:t>”. Tangerang: Indigo Media, 2021</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 xml:space="preserve">Saragih, </w:t>
      </w:r>
      <w:r w:rsidRPr="00193CDD">
        <w:rPr>
          <w:rFonts w:asciiTheme="majorBidi" w:hAnsiTheme="majorBidi" w:cstheme="majorBidi"/>
          <w:color w:val="000000" w:themeColor="text1"/>
          <w:sz w:val="24"/>
          <w:szCs w:val="24"/>
        </w:rPr>
        <w:t>Megasar</w:t>
      </w:r>
      <w:r w:rsidRPr="00193CDD">
        <w:rPr>
          <w:rFonts w:asciiTheme="majorBidi" w:hAnsiTheme="majorBidi" w:cstheme="majorBidi"/>
          <w:sz w:val="24"/>
          <w:szCs w:val="24"/>
        </w:rPr>
        <w:t>i Gusandra. Metode Penelitian Kuantitatif : Dasar – Dasar Memulai Penelitian. 1 oktober 2021.</w:t>
      </w:r>
    </w:p>
    <w:p w:rsidR="00193CDD" w:rsidRPr="00193CDD" w:rsidRDefault="00193CDD" w:rsidP="00087242">
      <w:pPr>
        <w:pStyle w:val="FootnoteText"/>
        <w:spacing w:line="360" w:lineRule="auto"/>
        <w:ind w:left="1134" w:hanging="567"/>
        <w:jc w:val="both"/>
        <w:rPr>
          <w:rFonts w:asciiTheme="majorBidi" w:hAnsiTheme="majorBidi" w:cstheme="majorBidi"/>
          <w:sz w:val="24"/>
          <w:szCs w:val="24"/>
        </w:rPr>
      </w:pPr>
    </w:p>
    <w:p w:rsidR="00193CDD" w:rsidRDefault="00193CDD"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 xml:space="preserve">Siyoto, Sandu. “Dasar Metodologi Penilitian”. Yogyakarta : Literasi Media Publishing, 2015. </w:t>
      </w:r>
    </w:p>
    <w:p w:rsidR="001B0C41" w:rsidRPr="001B0C41" w:rsidRDefault="001B0C41" w:rsidP="00087242">
      <w:pPr>
        <w:spacing w:line="360" w:lineRule="auto"/>
        <w:ind w:left="1134" w:hanging="567"/>
        <w:jc w:val="both"/>
        <w:rPr>
          <w:rFonts w:asciiTheme="majorBidi" w:hAnsiTheme="majorBidi" w:cstheme="majorBidi"/>
          <w:sz w:val="24"/>
          <w:szCs w:val="24"/>
        </w:rPr>
      </w:pPr>
      <w:r w:rsidRPr="001B0C41">
        <w:rPr>
          <w:rFonts w:asciiTheme="majorBidi" w:hAnsiTheme="majorBidi" w:cstheme="majorBidi"/>
          <w:sz w:val="24"/>
          <w:szCs w:val="24"/>
        </w:rPr>
        <w:t>Sudaryana, Bambang. “</w:t>
      </w:r>
      <w:r>
        <w:rPr>
          <w:rFonts w:asciiTheme="majorBidi" w:hAnsiTheme="majorBidi" w:cstheme="majorBidi"/>
          <w:i/>
          <w:iCs/>
          <w:sz w:val="24"/>
          <w:szCs w:val="24"/>
        </w:rPr>
        <w:t>Metodologi Penelitin K</w:t>
      </w:r>
      <w:r w:rsidRPr="001B0C41">
        <w:rPr>
          <w:rFonts w:asciiTheme="majorBidi" w:hAnsiTheme="majorBidi" w:cstheme="majorBidi"/>
          <w:i/>
          <w:iCs/>
          <w:sz w:val="24"/>
          <w:szCs w:val="24"/>
        </w:rPr>
        <w:t>uantitatif</w:t>
      </w:r>
      <w:r w:rsidRPr="001B0C41">
        <w:rPr>
          <w:rFonts w:asciiTheme="majorBidi" w:hAnsiTheme="majorBidi" w:cstheme="majorBidi"/>
          <w:sz w:val="24"/>
          <w:szCs w:val="24"/>
        </w:rPr>
        <w:t>”. Yogykarta: CV Budi Utama, 2022.</w:t>
      </w:r>
    </w:p>
    <w:p w:rsidR="00193CDD" w:rsidRDefault="00193CDD" w:rsidP="001B0C41">
      <w:pPr>
        <w:pStyle w:val="FootnoteText"/>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Susanti, Sri. “</w:t>
      </w:r>
      <w:r w:rsidRPr="00193CDD">
        <w:rPr>
          <w:rFonts w:asciiTheme="majorBidi" w:hAnsiTheme="majorBidi" w:cstheme="majorBidi"/>
          <w:i/>
          <w:iCs/>
          <w:sz w:val="24"/>
          <w:szCs w:val="24"/>
        </w:rPr>
        <w:t>Metode Mind Mapping Untuk Meningkatkan Hasil Belajar IPS Di Sekolah Dasar</w:t>
      </w:r>
      <w:r w:rsidRPr="00193CDD">
        <w:rPr>
          <w:rFonts w:asciiTheme="majorBidi" w:hAnsiTheme="majorBidi" w:cstheme="majorBidi"/>
          <w:sz w:val="24"/>
          <w:szCs w:val="24"/>
        </w:rPr>
        <w:t>”, Jurnal Pendidikan Guru Sekolah Dasar, Vol. I No. I Desember 2016 : 37.</w:t>
      </w:r>
    </w:p>
    <w:p w:rsidR="001B0C41" w:rsidRPr="00193CDD" w:rsidRDefault="001B0C41" w:rsidP="001B0C41">
      <w:pPr>
        <w:pStyle w:val="FootnoteText"/>
        <w:spacing w:line="360" w:lineRule="auto"/>
        <w:ind w:left="1134" w:hanging="567"/>
        <w:jc w:val="both"/>
        <w:rPr>
          <w:rFonts w:asciiTheme="majorBidi" w:hAnsiTheme="majorBidi" w:cstheme="majorBidi"/>
          <w:sz w:val="24"/>
          <w:szCs w:val="24"/>
        </w:rPr>
      </w:pPr>
    </w:p>
    <w:p w:rsidR="00193CDD" w:rsidRPr="00193CDD" w:rsidRDefault="00193CDD"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 xml:space="preserve">Swadarma, Doni. </w:t>
      </w:r>
      <w:r w:rsidRPr="00193CDD">
        <w:rPr>
          <w:rFonts w:asciiTheme="majorBidi" w:hAnsiTheme="majorBidi" w:cstheme="majorBidi"/>
          <w:i/>
          <w:iCs/>
          <w:sz w:val="24"/>
          <w:szCs w:val="24"/>
        </w:rPr>
        <w:t>Penerapa Mind Mapping dalam Kurikulum Pembelajaran</w:t>
      </w:r>
      <w:r w:rsidRPr="00193CDD">
        <w:rPr>
          <w:rFonts w:asciiTheme="majorBidi" w:hAnsiTheme="majorBidi" w:cstheme="majorBidi"/>
          <w:sz w:val="24"/>
          <w:szCs w:val="24"/>
        </w:rPr>
        <w:t>. Jakarta: PT Gramedia, 2013.</w:t>
      </w:r>
    </w:p>
    <w:p w:rsidR="00193CDD" w:rsidRPr="00193CDD" w:rsidRDefault="00193CDD" w:rsidP="00087242">
      <w:pPr>
        <w:spacing w:line="360" w:lineRule="auto"/>
        <w:ind w:left="1134" w:hanging="567"/>
        <w:jc w:val="both"/>
        <w:rPr>
          <w:rFonts w:asciiTheme="majorBidi" w:hAnsiTheme="majorBidi" w:cstheme="majorBidi"/>
          <w:sz w:val="24"/>
          <w:szCs w:val="24"/>
        </w:rPr>
      </w:pPr>
      <w:r w:rsidRPr="00193CDD">
        <w:rPr>
          <w:rFonts w:asciiTheme="majorBidi" w:hAnsiTheme="majorBidi" w:cstheme="majorBidi"/>
          <w:sz w:val="24"/>
          <w:szCs w:val="24"/>
        </w:rPr>
        <w:t xml:space="preserve">Yusuf, Muri. </w:t>
      </w:r>
      <w:r w:rsidRPr="00193CDD">
        <w:rPr>
          <w:rFonts w:asciiTheme="majorBidi" w:hAnsiTheme="majorBidi" w:cstheme="majorBidi"/>
          <w:i/>
          <w:iCs/>
          <w:sz w:val="24"/>
          <w:szCs w:val="24"/>
        </w:rPr>
        <w:t>Metode Penelitian Kuantitatif Kualitatif dan Penelitian Gabungan</w:t>
      </w:r>
      <w:r w:rsidRPr="00193CDD">
        <w:rPr>
          <w:rFonts w:asciiTheme="majorBidi" w:hAnsiTheme="majorBidi" w:cstheme="majorBidi"/>
          <w:sz w:val="24"/>
          <w:szCs w:val="24"/>
        </w:rPr>
        <w:t>. Jakarta : Prenadamedia Group, 2014.</w:t>
      </w:r>
    </w:p>
    <w:p w:rsidR="00193CDD" w:rsidRDefault="00193CDD" w:rsidP="00193CDD">
      <w:pPr>
        <w:ind w:left="1134" w:hanging="567"/>
        <w:jc w:val="both"/>
      </w:pPr>
    </w:p>
    <w:p w:rsidR="00193CDD" w:rsidRPr="00193CDD" w:rsidRDefault="00193CDD" w:rsidP="00193CDD">
      <w:pPr>
        <w:ind w:left="1134" w:hanging="567"/>
        <w:jc w:val="both"/>
        <w:rPr>
          <w:rFonts w:cstheme="minorHAnsi"/>
          <w:noProof/>
          <w:sz w:val="20"/>
          <w:szCs w:val="20"/>
        </w:rPr>
      </w:pPr>
    </w:p>
    <w:p w:rsidR="00193CDD" w:rsidRDefault="00193CDD" w:rsidP="00193CDD">
      <w:pPr>
        <w:pStyle w:val="FootnoteText"/>
        <w:ind w:left="1134" w:hanging="567"/>
        <w:jc w:val="both"/>
      </w:pPr>
    </w:p>
    <w:p w:rsidR="00193CDD" w:rsidRDefault="00193CDD" w:rsidP="00193CDD">
      <w:pPr>
        <w:pStyle w:val="FootnoteText"/>
        <w:ind w:left="1134" w:hanging="567"/>
        <w:jc w:val="both"/>
      </w:pPr>
    </w:p>
    <w:p w:rsidR="00193CDD" w:rsidRDefault="00193CDD" w:rsidP="00193CDD">
      <w:pPr>
        <w:pStyle w:val="FootnoteText"/>
        <w:ind w:left="1134" w:hanging="567"/>
        <w:jc w:val="both"/>
      </w:pPr>
    </w:p>
    <w:p w:rsidR="00485DCC" w:rsidRDefault="00485DCC" w:rsidP="00485DCC">
      <w:pPr>
        <w:pStyle w:val="FootnoteText"/>
        <w:ind w:left="1134" w:hanging="567"/>
        <w:jc w:val="both"/>
        <w:rPr>
          <w:rFonts w:ascii="Calibri" w:eastAsiaTheme="minorHAnsi" w:hAnsi="Calibri" w:cs="Calibri"/>
          <w:lang w:eastAsia="en-US"/>
        </w:rPr>
      </w:pPr>
    </w:p>
    <w:p w:rsidR="00485DCC" w:rsidRPr="0027219D" w:rsidRDefault="00485DCC" w:rsidP="00485DCC">
      <w:pPr>
        <w:autoSpaceDE w:val="0"/>
        <w:autoSpaceDN w:val="0"/>
        <w:adjustRightInd w:val="0"/>
        <w:spacing w:after="0" w:line="240" w:lineRule="auto"/>
        <w:ind w:left="1134" w:hanging="567"/>
        <w:jc w:val="both"/>
        <w:rPr>
          <w:rFonts w:cs="Times New Arabic"/>
          <w:sz w:val="20"/>
          <w:szCs w:val="20"/>
        </w:rPr>
      </w:pPr>
    </w:p>
    <w:p w:rsidR="00485DCC" w:rsidRPr="00485DCC" w:rsidRDefault="00485DCC" w:rsidP="00485DCC">
      <w:pPr>
        <w:ind w:left="1134" w:right="282" w:hanging="567"/>
        <w:jc w:val="both"/>
        <w:rPr>
          <w:sz w:val="20"/>
          <w:szCs w:val="20"/>
        </w:rPr>
      </w:pPr>
    </w:p>
    <w:p w:rsidR="00485DCC" w:rsidRDefault="00485DCC" w:rsidP="00485DCC">
      <w:pPr>
        <w:ind w:left="1134" w:hanging="567"/>
        <w:jc w:val="both"/>
        <w:rPr>
          <w:rFonts w:cstheme="minorHAnsi"/>
          <w:noProof/>
        </w:rPr>
      </w:pPr>
    </w:p>
    <w:p w:rsidR="00576D42" w:rsidRPr="00C83649" w:rsidRDefault="00576D42" w:rsidP="00576D42">
      <w:pPr>
        <w:pStyle w:val="FootnoteText"/>
        <w:ind w:left="1134" w:hanging="567"/>
      </w:pPr>
    </w:p>
    <w:p w:rsidR="00C61D40" w:rsidRDefault="00C61D40" w:rsidP="009E10FC">
      <w:pPr>
        <w:pStyle w:val="FootnoteText"/>
        <w:ind w:left="565" w:hanging="567"/>
        <w:jc w:val="both"/>
      </w:pPr>
    </w:p>
    <w:p w:rsidR="00576D42" w:rsidRDefault="00576D42" w:rsidP="00576D42">
      <w:pPr>
        <w:pStyle w:val="FootnoteText"/>
        <w:bidi/>
      </w:pPr>
    </w:p>
    <w:p w:rsidR="007C5C3E" w:rsidRDefault="007C5C3E" w:rsidP="007C5C3E">
      <w:pPr>
        <w:pStyle w:val="FootnoteText"/>
        <w:bidi/>
        <w:rPr>
          <w:rFonts w:ascii="Traditional Arabic" w:hAnsi="Traditional Arabic" w:cs="Traditional Arabic"/>
          <w:sz w:val="36"/>
          <w:szCs w:val="36"/>
          <w:rtl/>
        </w:rPr>
      </w:pPr>
    </w:p>
    <w:p w:rsidR="00087242" w:rsidRDefault="00087242" w:rsidP="00087242">
      <w:pPr>
        <w:pStyle w:val="FootnoteText"/>
        <w:bidi/>
        <w:rPr>
          <w:rFonts w:ascii="Traditional Arabic" w:hAnsi="Traditional Arabic" w:cs="Traditional Arabic"/>
          <w:sz w:val="36"/>
          <w:szCs w:val="36"/>
          <w:rtl/>
        </w:rPr>
      </w:pPr>
    </w:p>
    <w:p w:rsidR="00087242" w:rsidRDefault="00087242" w:rsidP="00087242">
      <w:pPr>
        <w:pStyle w:val="FootnoteText"/>
        <w:bidi/>
        <w:rPr>
          <w:rFonts w:ascii="Traditional Arabic" w:hAnsi="Traditional Arabic" w:cs="Traditional Arabic"/>
          <w:sz w:val="36"/>
          <w:szCs w:val="36"/>
          <w:rtl/>
        </w:rPr>
      </w:pPr>
    </w:p>
    <w:p w:rsidR="00087242" w:rsidRDefault="00087242" w:rsidP="00087242">
      <w:pPr>
        <w:pStyle w:val="FootnoteText"/>
        <w:bidi/>
        <w:rPr>
          <w:rFonts w:ascii="Traditional Arabic" w:hAnsi="Traditional Arabic" w:cs="Traditional Arabic"/>
          <w:sz w:val="36"/>
          <w:szCs w:val="36"/>
          <w:rtl/>
        </w:rPr>
      </w:pPr>
    </w:p>
    <w:p w:rsidR="00087242" w:rsidRDefault="00087242" w:rsidP="00087242">
      <w:pPr>
        <w:pStyle w:val="FootnoteText"/>
        <w:bidi/>
        <w:rPr>
          <w:rFonts w:ascii="Traditional Arabic" w:hAnsi="Traditional Arabic" w:cs="Traditional Arabic"/>
          <w:sz w:val="36"/>
          <w:szCs w:val="36"/>
        </w:rPr>
      </w:pPr>
    </w:p>
    <w:p w:rsidR="00087242" w:rsidRDefault="00087242" w:rsidP="00E728C3">
      <w:pPr>
        <w:pStyle w:val="FootnoteText"/>
        <w:bidi/>
        <w:rPr>
          <w:rFonts w:ascii="Traditional Arabic" w:hAnsi="Traditional Arabic" w:cs="Traditional Arabic"/>
          <w:sz w:val="36"/>
          <w:szCs w:val="36"/>
          <w:rtl/>
        </w:rPr>
      </w:pPr>
    </w:p>
    <w:p w:rsidR="0091380E" w:rsidRPr="00E728C3" w:rsidRDefault="0091380E" w:rsidP="00087242">
      <w:pPr>
        <w:pStyle w:val="FootnoteText"/>
        <w:bidi/>
      </w:pPr>
      <w:r w:rsidRPr="0091380E">
        <w:rPr>
          <w:rFonts w:ascii="Traditional Arabic" w:hAnsi="Traditional Arabic" w:cs="Traditional Arabic"/>
          <w:sz w:val="36"/>
          <w:szCs w:val="36"/>
          <w:rtl/>
        </w:rPr>
        <w:lastRenderedPageBreak/>
        <w:t>مرفق</w:t>
      </w:r>
    </w:p>
    <w:p w:rsidR="0091380E" w:rsidRDefault="0091380E" w:rsidP="0091380E">
      <w:pPr>
        <w:pStyle w:val="ListParagraph"/>
        <w:bidi/>
        <w:spacing w:line="36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بيانات الطالب</w:t>
      </w:r>
      <w:r w:rsidRPr="0091380E">
        <w:rPr>
          <w:rFonts w:ascii="Traditional Arabic" w:hAnsi="Traditional Arabic" w:cs="Traditional Arabic"/>
          <w:sz w:val="36"/>
          <w:szCs w:val="36"/>
        </w:rPr>
        <w:t xml:space="preserve"> </w:t>
      </w:r>
      <w:r w:rsidRPr="0091380E">
        <w:rPr>
          <w:rFonts w:ascii="Traditional Arabic" w:hAnsi="Traditional Arabic" w:cs="Traditional Arabic"/>
          <w:sz w:val="36"/>
          <w:szCs w:val="36"/>
          <w:rtl/>
        </w:rPr>
        <w:t>للصف 8 التجريبية</w:t>
      </w:r>
    </w:p>
    <w:tbl>
      <w:tblPr>
        <w:tblStyle w:val="TableGrid"/>
        <w:tblW w:w="0" w:type="auto"/>
        <w:jc w:val="center"/>
        <w:tblLook w:val="04A0" w:firstRow="1" w:lastRow="0" w:firstColumn="1" w:lastColumn="0" w:noHBand="0" w:noVBand="1"/>
      </w:tblPr>
      <w:tblGrid>
        <w:gridCol w:w="810"/>
        <w:gridCol w:w="3834"/>
        <w:gridCol w:w="2984"/>
      </w:tblGrid>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رقم</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اسم الطالب</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جنس</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علي منصور</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2.</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أحمد زاده فوزان</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3.</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أنيسة نور فضيلة</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4.</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دوام عبد الرحمن</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5.</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فجر يوجا براتاما</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6.</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حميدة قنيتول</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rPr>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7.</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حمروح مهري المقدسة</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281"/>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8.</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حكمتوس رحماواتي</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366"/>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9.</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ليندا سافيرا</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403"/>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10.</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محمد هيكل مولانا</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blPrEx>
          <w:tblLook w:val="0000" w:firstRow="0" w:lastRow="0" w:firstColumn="0" w:lastColumn="0" w:noHBand="0" w:noVBand="0"/>
        </w:tblPrEx>
        <w:trPr>
          <w:trHeight w:val="342"/>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11.</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محمد إلياس الفناني</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blPrEx>
          <w:tblLook w:val="0000" w:firstRow="0" w:lastRow="0" w:firstColumn="0" w:lastColumn="0" w:noHBand="0" w:noVBand="0"/>
        </w:tblPrEx>
        <w:trPr>
          <w:trHeight w:val="366"/>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12.</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محمد زينل متقن</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blPrEx>
          <w:tblLook w:val="0000" w:firstRow="0" w:lastRow="0" w:firstColumn="0" w:lastColumn="0" w:noHBand="0" w:noVBand="0"/>
        </w:tblPrEx>
        <w:trPr>
          <w:trHeight w:val="403"/>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13.</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ريدية باشا</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427"/>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14.</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ريفا تري ديوانتاري</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452"/>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15.</w:t>
            </w:r>
          </w:p>
        </w:tc>
        <w:tc>
          <w:tcPr>
            <w:tcW w:w="383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صفا عزيز فيلاني</w:t>
            </w:r>
          </w:p>
        </w:tc>
        <w:tc>
          <w:tcPr>
            <w:tcW w:w="298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r w:rsidR="0091380E" w:rsidRPr="0091380E" w:rsidTr="00EE6037">
        <w:tblPrEx>
          <w:tblLook w:val="0000" w:firstRow="0" w:lastRow="0" w:firstColumn="0" w:lastColumn="0" w:noHBand="0" w:noVBand="0"/>
        </w:tblPrEx>
        <w:trPr>
          <w:trHeight w:val="354"/>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16.</w:t>
            </w:r>
          </w:p>
        </w:tc>
        <w:tc>
          <w:tcPr>
            <w:tcW w:w="383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تزكية فضلة ساني</w:t>
            </w:r>
          </w:p>
        </w:tc>
        <w:tc>
          <w:tcPr>
            <w:tcW w:w="298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403"/>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lastRenderedPageBreak/>
              <w:t>17.</w:t>
            </w:r>
          </w:p>
        </w:tc>
        <w:tc>
          <w:tcPr>
            <w:tcW w:w="383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واهيو ديفي أمانة</w:t>
            </w:r>
          </w:p>
        </w:tc>
        <w:tc>
          <w:tcPr>
            <w:tcW w:w="298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امرأة</w:t>
            </w:r>
          </w:p>
        </w:tc>
      </w:tr>
      <w:tr w:rsidR="0091380E" w:rsidRPr="0091380E" w:rsidTr="00EE6037">
        <w:tblPrEx>
          <w:tblLook w:val="0000" w:firstRow="0" w:lastRow="0" w:firstColumn="0" w:lastColumn="0" w:noHBand="0" w:noVBand="0"/>
        </w:tblPrEx>
        <w:trPr>
          <w:trHeight w:val="378"/>
          <w:jc w:val="center"/>
        </w:trPr>
        <w:tc>
          <w:tcPr>
            <w:tcW w:w="810"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Pr>
              <w:t>18.</w:t>
            </w:r>
          </w:p>
        </w:tc>
        <w:tc>
          <w:tcPr>
            <w:tcW w:w="3832"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يسرون فهريزال</w:t>
            </w:r>
          </w:p>
        </w:tc>
        <w:tc>
          <w:tcPr>
            <w:tcW w:w="2984" w:type="dxa"/>
          </w:tcPr>
          <w:p w:rsidR="0091380E" w:rsidRPr="0091380E" w:rsidRDefault="0091380E" w:rsidP="007C5C3E">
            <w:pPr>
              <w:pStyle w:val="ListParagraph"/>
              <w:spacing w:line="240" w:lineRule="auto"/>
              <w:ind w:left="0"/>
              <w:jc w:val="center"/>
              <w:rPr>
                <w:rFonts w:ascii="Traditional Arabic" w:hAnsi="Traditional Arabic" w:cs="Traditional Arabic"/>
                <w:sz w:val="36"/>
                <w:szCs w:val="36"/>
              </w:rPr>
            </w:pPr>
            <w:r w:rsidRPr="0091380E">
              <w:rPr>
                <w:rFonts w:ascii="Traditional Arabic" w:hAnsi="Traditional Arabic" w:cs="Traditional Arabic"/>
                <w:sz w:val="36"/>
                <w:szCs w:val="36"/>
                <w:rtl/>
              </w:rPr>
              <w:t>رجل</w:t>
            </w:r>
          </w:p>
        </w:tc>
      </w:tr>
    </w:tbl>
    <w:p w:rsidR="009C2AC8" w:rsidRDefault="009C2AC8" w:rsidP="00EE6037">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tl/>
        </w:rPr>
      </w:pPr>
    </w:p>
    <w:p w:rsidR="007C5C3E" w:rsidRDefault="007C5C3E" w:rsidP="009C2AC8">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EE6037" w:rsidRDefault="00EE6037" w:rsidP="007C5C3E">
      <w:pPr>
        <w:bidi/>
        <w:spacing w:line="240" w:lineRule="auto"/>
        <w:rPr>
          <w:rFonts w:ascii="Traditional Arabic" w:hAnsi="Traditional Arabic" w:cs="Traditional Arabic"/>
          <w:sz w:val="36"/>
          <w:szCs w:val="36"/>
        </w:rPr>
      </w:pPr>
      <w:r w:rsidRPr="0091380E">
        <w:rPr>
          <w:rFonts w:ascii="Traditional Arabic" w:hAnsi="Traditional Arabic" w:cs="Traditional Arabic"/>
          <w:sz w:val="36"/>
          <w:szCs w:val="36"/>
          <w:rtl/>
        </w:rPr>
        <w:lastRenderedPageBreak/>
        <w:t>مرفق</w:t>
      </w:r>
    </w:p>
    <w:p w:rsidR="00EE6037" w:rsidRDefault="00EE6037" w:rsidP="00EE6037">
      <w:pPr>
        <w:bidi/>
        <w:spacing w:line="240" w:lineRule="auto"/>
        <w:jc w:val="center"/>
        <w:rPr>
          <w:rFonts w:ascii="Traditional Arabic" w:hAnsi="Traditional Arabic" w:cs="Traditional Arabic"/>
          <w:sz w:val="36"/>
          <w:szCs w:val="36"/>
        </w:rPr>
      </w:pPr>
      <w:r w:rsidRPr="0091380E">
        <w:rPr>
          <w:rFonts w:ascii="Traditional Arabic" w:hAnsi="Traditional Arabic" w:cs="Traditional Arabic"/>
          <w:sz w:val="36"/>
          <w:szCs w:val="36"/>
          <w:rtl/>
        </w:rPr>
        <w:t>بيانات الطالب</w:t>
      </w:r>
      <w:r w:rsidRPr="0091380E">
        <w:rPr>
          <w:rFonts w:ascii="Traditional Arabic" w:hAnsi="Traditional Arabic" w:cs="Traditional Arabic"/>
          <w:sz w:val="36"/>
          <w:szCs w:val="36"/>
        </w:rPr>
        <w:t xml:space="preserve"> </w:t>
      </w:r>
      <w:r w:rsidRPr="0091380E">
        <w:rPr>
          <w:rFonts w:ascii="Traditional Arabic" w:hAnsi="Traditional Arabic" w:cs="Traditional Arabic"/>
          <w:sz w:val="36"/>
          <w:szCs w:val="36"/>
          <w:rtl/>
        </w:rPr>
        <w:t xml:space="preserve">للصف 8 </w:t>
      </w:r>
      <w:r w:rsidRPr="00EE6037">
        <w:rPr>
          <w:rFonts w:ascii="Traditional Arabic" w:hAnsi="Traditional Arabic" w:cs="Traditional Arabic"/>
          <w:sz w:val="36"/>
          <w:szCs w:val="36"/>
          <w:rtl/>
        </w:rPr>
        <w:t>التحكم</w:t>
      </w:r>
    </w:p>
    <w:tbl>
      <w:tblPr>
        <w:tblStyle w:val="TableGrid"/>
        <w:tblW w:w="0" w:type="auto"/>
        <w:jc w:val="center"/>
        <w:tblLook w:val="04A0" w:firstRow="1" w:lastRow="0" w:firstColumn="1" w:lastColumn="0" w:noHBand="0" w:noVBand="1"/>
      </w:tblPr>
      <w:tblGrid>
        <w:gridCol w:w="810"/>
        <w:gridCol w:w="3834"/>
        <w:gridCol w:w="2984"/>
      </w:tblGrid>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رقم</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اسم الطالب</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جنس</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أحمد جنيدي روزيد</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2.</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ألفي نور رحمة</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3.</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أميرول ويجيانودين</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4.</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أندين روزيما ورداني</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5.</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أندريان سابوترا</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6.</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غاندشا</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rPr>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7.</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هينيزا مافديالا</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blPrEx>
          <w:tblLook w:val="0000" w:firstRow="0" w:lastRow="0" w:firstColumn="0" w:lastColumn="0" w:noHBand="0" w:noVBand="0"/>
        </w:tblPrEx>
        <w:trPr>
          <w:trHeight w:val="281"/>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8.</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كيفن فرناندا</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366"/>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9.</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محمد حنفي</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403"/>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10.</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محمد فتح خوريب</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342"/>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11.</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محمد رفاعي</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366"/>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12.</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نوفيتا واروماه</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blPrEx>
          <w:tblLook w:val="0000" w:firstRow="0" w:lastRow="0" w:firstColumn="0" w:lastColumn="0" w:noHBand="0" w:noVBand="0"/>
        </w:tblPrEx>
        <w:trPr>
          <w:trHeight w:val="403"/>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13.</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سيف راجيل حبيب</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427"/>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14.</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ساتريو باغوس بانغيستو</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رجل</w:t>
            </w:r>
          </w:p>
        </w:tc>
      </w:tr>
      <w:tr w:rsidR="00EE6037" w:rsidRPr="00EE6037" w:rsidTr="00EE6037">
        <w:tblPrEx>
          <w:tblLook w:val="0000" w:firstRow="0" w:lastRow="0" w:firstColumn="0" w:lastColumn="0" w:noHBand="0" w:noVBand="0"/>
        </w:tblPrEx>
        <w:trPr>
          <w:trHeight w:val="452"/>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15.</w:t>
            </w:r>
          </w:p>
        </w:tc>
        <w:tc>
          <w:tcPr>
            <w:tcW w:w="383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ثاليا برينسيس ريانتو</w:t>
            </w:r>
          </w:p>
        </w:tc>
        <w:tc>
          <w:tcPr>
            <w:tcW w:w="298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blPrEx>
          <w:tblLook w:val="0000" w:firstRow="0" w:lastRow="0" w:firstColumn="0" w:lastColumn="0" w:noHBand="0" w:noVBand="0"/>
        </w:tblPrEx>
        <w:trPr>
          <w:trHeight w:val="354"/>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16.</w:t>
            </w:r>
          </w:p>
        </w:tc>
        <w:tc>
          <w:tcPr>
            <w:tcW w:w="383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زهروتس شفاء</w:t>
            </w:r>
          </w:p>
        </w:tc>
        <w:tc>
          <w:tcPr>
            <w:tcW w:w="298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blPrEx>
          <w:tblLook w:val="0000" w:firstRow="0" w:lastRow="0" w:firstColumn="0" w:lastColumn="0" w:noHBand="0" w:noVBand="0"/>
        </w:tblPrEx>
        <w:trPr>
          <w:trHeight w:val="403"/>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lastRenderedPageBreak/>
              <w:t>17.</w:t>
            </w:r>
          </w:p>
        </w:tc>
        <w:tc>
          <w:tcPr>
            <w:tcW w:w="383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زكية لين سوسن</w:t>
            </w:r>
          </w:p>
        </w:tc>
        <w:tc>
          <w:tcPr>
            <w:tcW w:w="2984"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امرأة</w:t>
            </w:r>
          </w:p>
        </w:tc>
      </w:tr>
      <w:tr w:rsidR="00EE6037" w:rsidRPr="00EE6037" w:rsidTr="00EE6037">
        <w:tblPrEx>
          <w:tblLook w:val="0000" w:firstRow="0" w:lastRow="0" w:firstColumn="0" w:lastColumn="0" w:noHBand="0" w:noVBand="0"/>
        </w:tblPrEx>
        <w:trPr>
          <w:trHeight w:val="378"/>
          <w:jc w:val="center"/>
        </w:trPr>
        <w:tc>
          <w:tcPr>
            <w:tcW w:w="810"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Pr>
              <w:t>18.</w:t>
            </w:r>
          </w:p>
        </w:tc>
        <w:tc>
          <w:tcPr>
            <w:tcW w:w="3832" w:type="dxa"/>
          </w:tcPr>
          <w:p w:rsidR="00EE6037" w:rsidRPr="00EE6037" w:rsidRDefault="00EE6037" w:rsidP="007C5C3E">
            <w:pPr>
              <w:pStyle w:val="ListParagraph"/>
              <w:spacing w:line="240" w:lineRule="auto"/>
              <w:ind w:left="0"/>
              <w:jc w:val="center"/>
              <w:rPr>
                <w:rFonts w:ascii="Traditional Arabic" w:hAnsi="Traditional Arabic" w:cs="Traditional Arabic"/>
                <w:sz w:val="36"/>
                <w:szCs w:val="36"/>
              </w:rPr>
            </w:pPr>
            <w:r w:rsidRPr="00EE6037">
              <w:rPr>
                <w:rFonts w:ascii="Traditional Arabic" w:hAnsi="Traditional Arabic" w:cs="Traditional Arabic"/>
                <w:sz w:val="36"/>
                <w:szCs w:val="36"/>
                <w:rtl/>
              </w:rPr>
              <w:t>سليمان فجريل</w:t>
            </w:r>
          </w:p>
        </w:tc>
        <w:tc>
          <w:tcPr>
            <w:tcW w:w="2984" w:type="dxa"/>
          </w:tcPr>
          <w:p w:rsidR="00EE6037" w:rsidRPr="00EE6037" w:rsidRDefault="00EE6037" w:rsidP="007C5C3E">
            <w:pPr>
              <w:pStyle w:val="ListParagraph"/>
              <w:spacing w:line="240" w:lineRule="auto"/>
              <w:ind w:left="0"/>
              <w:jc w:val="center"/>
              <w:rPr>
                <w:rFonts w:ascii="Traditional Arabic" w:hAnsi="Traditional Arabic" w:cs="Traditional Arabic"/>
                <w:b/>
                <w:bCs/>
                <w:sz w:val="36"/>
                <w:szCs w:val="36"/>
              </w:rPr>
            </w:pPr>
            <w:r w:rsidRPr="00EE6037">
              <w:rPr>
                <w:rFonts w:ascii="Traditional Arabic" w:hAnsi="Traditional Arabic" w:cs="Traditional Arabic"/>
                <w:sz w:val="36"/>
                <w:szCs w:val="36"/>
                <w:rtl/>
              </w:rPr>
              <w:t>رجل</w:t>
            </w:r>
          </w:p>
        </w:tc>
      </w:tr>
    </w:tbl>
    <w:p w:rsidR="00EE6037" w:rsidRDefault="00EE6037" w:rsidP="00EE6037">
      <w:pPr>
        <w:bidi/>
        <w:spacing w:line="240" w:lineRule="auto"/>
        <w:jc w:val="center"/>
        <w:rPr>
          <w:rFonts w:ascii="Traditional Arabic" w:hAnsi="Traditional Arabic" w:cs="Traditional Arabic"/>
          <w:sz w:val="36"/>
          <w:szCs w:val="36"/>
        </w:rPr>
      </w:pPr>
    </w:p>
    <w:p w:rsidR="00EE6037" w:rsidRDefault="00EE6037" w:rsidP="00E728C3">
      <w:pPr>
        <w:bidi/>
        <w:spacing w:line="240" w:lineRule="auto"/>
        <w:rPr>
          <w:rFonts w:ascii="Traditional Arabic" w:hAnsi="Traditional Arabic" w:cs="Traditional Arabic"/>
          <w:iCs/>
          <w:sz w:val="36"/>
          <w:szCs w:val="36"/>
        </w:rPr>
      </w:pPr>
    </w:p>
    <w:p w:rsidR="009C2AC8" w:rsidRDefault="009C2AC8" w:rsidP="00EE6037">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tl/>
        </w:rPr>
      </w:pPr>
    </w:p>
    <w:p w:rsidR="007C5C3E" w:rsidRDefault="007C5C3E" w:rsidP="00FC7A8D">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EE6037" w:rsidRDefault="00EE6037" w:rsidP="007C5C3E">
      <w:pPr>
        <w:bidi/>
        <w:spacing w:line="240" w:lineRule="auto"/>
        <w:rPr>
          <w:rFonts w:ascii="Traditional Arabic" w:hAnsi="Traditional Arabic" w:cs="Traditional Arabic"/>
          <w:sz w:val="36"/>
          <w:szCs w:val="36"/>
        </w:rPr>
      </w:pPr>
      <w:r w:rsidRPr="0091380E">
        <w:rPr>
          <w:rFonts w:ascii="Traditional Arabic" w:hAnsi="Traditional Arabic" w:cs="Traditional Arabic"/>
          <w:sz w:val="36"/>
          <w:szCs w:val="36"/>
          <w:rtl/>
        </w:rPr>
        <w:lastRenderedPageBreak/>
        <w:t>مرفق</w:t>
      </w:r>
    </w:p>
    <w:p w:rsidR="00EE6037" w:rsidRDefault="00EE6037" w:rsidP="00E63643">
      <w:pPr>
        <w:bidi/>
        <w:spacing w:line="240" w:lineRule="auto"/>
        <w:jc w:val="center"/>
        <w:rPr>
          <w:rFonts w:ascii="Traditional Arabic" w:hAnsi="Traditional Arabic" w:cs="Traditional Arabic"/>
          <w:i/>
          <w:color w:val="000000" w:themeColor="text1"/>
          <w:sz w:val="36"/>
          <w:szCs w:val="36"/>
        </w:rPr>
      </w:pPr>
      <w:r w:rsidRPr="0091380E">
        <w:rPr>
          <w:rFonts w:ascii="Traditional Arabic" w:hAnsi="Traditional Arabic" w:cs="Traditional Arabic"/>
          <w:sz w:val="36"/>
          <w:szCs w:val="36"/>
          <w:rtl/>
        </w:rPr>
        <w:t>بيانات الطالب</w:t>
      </w:r>
      <w:r w:rsidRPr="0091380E">
        <w:rPr>
          <w:rFonts w:ascii="Traditional Arabic" w:hAnsi="Traditional Arabic" w:cs="Traditional Arabic"/>
          <w:sz w:val="36"/>
          <w:szCs w:val="36"/>
        </w:rPr>
        <w:t xml:space="preserve"> </w:t>
      </w:r>
      <w:r w:rsidRPr="0091380E">
        <w:rPr>
          <w:rFonts w:ascii="Traditional Arabic" w:hAnsi="Traditional Arabic" w:cs="Traditional Arabic"/>
          <w:sz w:val="36"/>
          <w:szCs w:val="36"/>
          <w:rtl/>
        </w:rPr>
        <w:t xml:space="preserve">للصف 8 </w:t>
      </w:r>
      <w:r w:rsidR="00E63643" w:rsidRPr="00E63643">
        <w:rPr>
          <w:rFonts w:ascii="Traditional Arabic" w:hAnsi="Traditional Arabic" w:cs="Traditional Arabic"/>
          <w:i/>
          <w:color w:val="000000" w:themeColor="text1"/>
          <w:sz w:val="36"/>
          <w:szCs w:val="36"/>
          <w:rtl/>
        </w:rPr>
        <w:t>المحاكمة</w:t>
      </w:r>
    </w:p>
    <w:tbl>
      <w:tblPr>
        <w:tblStyle w:val="TableGrid"/>
        <w:tblW w:w="0" w:type="auto"/>
        <w:jc w:val="center"/>
        <w:tblLook w:val="04A0" w:firstRow="1" w:lastRow="0" w:firstColumn="1" w:lastColumn="0" w:noHBand="0" w:noVBand="1"/>
      </w:tblPr>
      <w:tblGrid>
        <w:gridCol w:w="810"/>
        <w:gridCol w:w="3834"/>
        <w:gridCol w:w="2984"/>
      </w:tblGrid>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رقم</w:t>
            </w:r>
            <w:r w:rsidRPr="00E63643">
              <w:rPr>
                <w:rFonts w:ascii="Traditional Arabic" w:hAnsi="Traditional Arabic" w:cs="Traditional Arabic"/>
                <w:sz w:val="36"/>
                <w:szCs w:val="36"/>
              </w:rPr>
              <w:t xml:space="preserve"> </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اسم الطالب</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جنس</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أجنا فيكي</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رجل</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2.</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أليستيا أزهرا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3.</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ألين فيتري كيوينتاما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4.</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أنيسة كوسوماورداني</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5.</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أشفا فوزانا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6.</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بايو فاليانت</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رجل</w:t>
            </w:r>
          </w:p>
        </w:tc>
      </w:tr>
      <w:tr w:rsidR="00E63643" w:rsidRPr="00E63643" w:rsidTr="00617126">
        <w:trPr>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7.</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سيندي دوي براتيوي</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281"/>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8.</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ديماس باغوس سابوترا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رجل</w:t>
            </w:r>
          </w:p>
        </w:tc>
      </w:tr>
      <w:tr w:rsidR="00E63643" w:rsidRPr="00E63643" w:rsidTr="00617126">
        <w:tblPrEx>
          <w:tblLook w:val="0000" w:firstRow="0" w:lastRow="0" w:firstColumn="0" w:lastColumn="0" w:noHBand="0" w:noVBand="0"/>
        </w:tblPrEx>
        <w:trPr>
          <w:trHeight w:val="366"/>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9.</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الفا ريفداتونسا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403"/>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10.</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إريكا رحمواتي</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342"/>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11.</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إيناكا أزهرا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366"/>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12.</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كارينا يونيتا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403"/>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13.</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مي وولانداري</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427"/>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14.</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نوريتا جينارسيه</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452"/>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15.</w:t>
            </w:r>
          </w:p>
        </w:tc>
        <w:tc>
          <w:tcPr>
            <w:tcW w:w="383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ريزا براهما</w:t>
            </w:r>
          </w:p>
        </w:tc>
        <w:tc>
          <w:tcPr>
            <w:tcW w:w="298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رجل</w:t>
            </w:r>
          </w:p>
        </w:tc>
      </w:tr>
      <w:tr w:rsidR="00E63643" w:rsidRPr="00E63643" w:rsidTr="00617126">
        <w:tblPrEx>
          <w:tblLook w:val="0000" w:firstRow="0" w:lastRow="0" w:firstColumn="0" w:lastColumn="0" w:noHBand="0" w:noVBand="0"/>
        </w:tblPrEx>
        <w:trPr>
          <w:trHeight w:val="354"/>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16.</w:t>
            </w:r>
          </w:p>
        </w:tc>
        <w:tc>
          <w:tcPr>
            <w:tcW w:w="383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وحيدة المناورة</w:t>
            </w:r>
          </w:p>
        </w:tc>
        <w:tc>
          <w:tcPr>
            <w:tcW w:w="298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403"/>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lastRenderedPageBreak/>
              <w:t>17.</w:t>
            </w:r>
          </w:p>
        </w:tc>
        <w:tc>
          <w:tcPr>
            <w:tcW w:w="383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ويدي أيو أوكتافيا</w:t>
            </w:r>
          </w:p>
        </w:tc>
        <w:tc>
          <w:tcPr>
            <w:tcW w:w="298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r w:rsidR="00E63643" w:rsidRPr="00E63643" w:rsidTr="00617126">
        <w:tblPrEx>
          <w:tblLook w:val="0000" w:firstRow="0" w:lastRow="0" w:firstColumn="0" w:lastColumn="0" w:noHBand="0" w:noVBand="0"/>
        </w:tblPrEx>
        <w:trPr>
          <w:trHeight w:val="378"/>
          <w:jc w:val="center"/>
        </w:trPr>
        <w:tc>
          <w:tcPr>
            <w:tcW w:w="810"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Pr>
              <w:t>18.</w:t>
            </w:r>
          </w:p>
        </w:tc>
        <w:tc>
          <w:tcPr>
            <w:tcW w:w="3832"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يسا دوي يوليانا</w:t>
            </w:r>
          </w:p>
        </w:tc>
        <w:tc>
          <w:tcPr>
            <w:tcW w:w="2984" w:type="dxa"/>
          </w:tcPr>
          <w:p w:rsidR="00E63643" w:rsidRPr="00E63643" w:rsidRDefault="00E63643" w:rsidP="007C5C3E">
            <w:pPr>
              <w:pStyle w:val="ListParagraph"/>
              <w:spacing w:line="240" w:lineRule="auto"/>
              <w:ind w:left="0"/>
              <w:jc w:val="center"/>
              <w:rPr>
                <w:rFonts w:ascii="Traditional Arabic" w:hAnsi="Traditional Arabic" w:cs="Traditional Arabic"/>
                <w:sz w:val="36"/>
                <w:szCs w:val="36"/>
              </w:rPr>
            </w:pPr>
            <w:r w:rsidRPr="00E63643">
              <w:rPr>
                <w:rFonts w:ascii="Traditional Arabic" w:hAnsi="Traditional Arabic" w:cs="Traditional Arabic"/>
                <w:sz w:val="36"/>
                <w:szCs w:val="36"/>
                <w:rtl/>
              </w:rPr>
              <w:t>امرأة</w:t>
            </w:r>
          </w:p>
        </w:tc>
      </w:tr>
    </w:tbl>
    <w:p w:rsidR="00E63643" w:rsidRPr="00E63643" w:rsidRDefault="00E63643" w:rsidP="00E63643">
      <w:pPr>
        <w:bidi/>
        <w:spacing w:line="240" w:lineRule="auto"/>
        <w:jc w:val="center"/>
        <w:rPr>
          <w:rFonts w:ascii="Traditional Arabic" w:hAnsi="Traditional Arabic" w:cs="Traditional Arabic"/>
          <w:iCs/>
          <w:sz w:val="36"/>
          <w:szCs w:val="36"/>
        </w:rPr>
      </w:pPr>
    </w:p>
    <w:p w:rsidR="00EE6037" w:rsidRDefault="00EE6037" w:rsidP="00EE6037">
      <w:pPr>
        <w:bidi/>
        <w:spacing w:line="240" w:lineRule="auto"/>
        <w:jc w:val="center"/>
        <w:rPr>
          <w:rFonts w:ascii="Traditional Arabic" w:hAnsi="Traditional Arabic" w:cs="Traditional Arabic"/>
          <w:iCs/>
          <w:sz w:val="36"/>
          <w:szCs w:val="36"/>
        </w:rPr>
      </w:pPr>
    </w:p>
    <w:p w:rsidR="00842A24" w:rsidRDefault="00842A24" w:rsidP="00E728C3">
      <w:pPr>
        <w:bidi/>
        <w:spacing w:line="240" w:lineRule="auto"/>
        <w:rPr>
          <w:rFonts w:ascii="Traditional Arabic" w:hAnsi="Traditional Arabic" w:cs="Traditional Arabic"/>
          <w:iCs/>
          <w:sz w:val="36"/>
          <w:szCs w:val="36"/>
        </w:rPr>
      </w:pPr>
    </w:p>
    <w:p w:rsidR="009C2AC8" w:rsidRDefault="009C2AC8" w:rsidP="00A7616E">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tl/>
        </w:rPr>
      </w:pPr>
    </w:p>
    <w:p w:rsidR="009C2AC8" w:rsidRDefault="009C2AC8" w:rsidP="009C2AC8">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FC7A8D">
      <w:pPr>
        <w:bidi/>
        <w:spacing w:line="240" w:lineRule="auto"/>
        <w:jc w:val="center"/>
        <w:rPr>
          <w:rFonts w:ascii="Traditional Arabic" w:hAnsi="Traditional Arabic" w:cs="Traditional Arabic"/>
          <w:b/>
          <w:bCs/>
          <w:sz w:val="36"/>
          <w:szCs w:val="36"/>
        </w:rPr>
      </w:pPr>
    </w:p>
    <w:p w:rsidR="007C5C3E" w:rsidRDefault="007C5C3E" w:rsidP="007C5C3E">
      <w:pPr>
        <w:bidi/>
        <w:spacing w:line="240" w:lineRule="auto"/>
        <w:jc w:val="center"/>
        <w:rPr>
          <w:rFonts w:ascii="Traditional Arabic" w:hAnsi="Traditional Arabic" w:cs="Traditional Arabic"/>
          <w:b/>
          <w:bCs/>
          <w:sz w:val="36"/>
          <w:szCs w:val="36"/>
        </w:rPr>
      </w:pPr>
    </w:p>
    <w:p w:rsidR="007C5C3E" w:rsidRDefault="007C5C3E" w:rsidP="007C5C3E">
      <w:pPr>
        <w:bidi/>
        <w:spacing w:line="240" w:lineRule="auto"/>
        <w:jc w:val="center"/>
        <w:rPr>
          <w:rFonts w:ascii="Traditional Arabic" w:hAnsi="Traditional Arabic" w:cs="Traditional Arabic"/>
          <w:b/>
          <w:bCs/>
          <w:sz w:val="36"/>
          <w:szCs w:val="36"/>
        </w:rPr>
      </w:pPr>
    </w:p>
    <w:p w:rsidR="007C5C3E" w:rsidRDefault="007C5C3E" w:rsidP="007C5C3E">
      <w:pPr>
        <w:bidi/>
        <w:spacing w:line="240" w:lineRule="auto"/>
        <w:jc w:val="center"/>
        <w:rPr>
          <w:rFonts w:ascii="Traditional Arabic" w:hAnsi="Traditional Arabic" w:cs="Traditional Arabic"/>
          <w:b/>
          <w:bCs/>
          <w:sz w:val="36"/>
          <w:szCs w:val="36"/>
        </w:rPr>
      </w:pPr>
    </w:p>
    <w:p w:rsidR="007C5C3E" w:rsidRDefault="007C5C3E" w:rsidP="007C5C3E">
      <w:pPr>
        <w:bidi/>
        <w:spacing w:line="240" w:lineRule="auto"/>
        <w:jc w:val="center"/>
        <w:rPr>
          <w:rFonts w:ascii="Traditional Arabic" w:hAnsi="Traditional Arabic" w:cs="Traditional Arabic"/>
          <w:b/>
          <w:bCs/>
          <w:sz w:val="36"/>
          <w:szCs w:val="36"/>
        </w:rPr>
      </w:pPr>
    </w:p>
    <w:p w:rsidR="00FC7A8D" w:rsidRPr="00846DAE" w:rsidRDefault="00FC7A8D" w:rsidP="00D4670E">
      <w:pPr>
        <w:bidi/>
        <w:spacing w:line="360" w:lineRule="auto"/>
        <w:jc w:val="center"/>
        <w:rPr>
          <w:rFonts w:ascii="Traditional Arabic" w:hAnsi="Traditional Arabic" w:cs="Traditional Arabic"/>
          <w:b/>
          <w:bCs/>
          <w:sz w:val="36"/>
          <w:szCs w:val="36"/>
        </w:rPr>
      </w:pPr>
      <w:r w:rsidRPr="00846DAE">
        <w:rPr>
          <w:rFonts w:ascii="Traditional Arabic" w:hAnsi="Traditional Arabic" w:cs="Traditional Arabic"/>
          <w:b/>
          <w:bCs/>
          <w:sz w:val="36"/>
          <w:szCs w:val="36"/>
          <w:rtl/>
        </w:rPr>
        <w:lastRenderedPageBreak/>
        <w:t>نص المقابلة</w:t>
      </w:r>
    </w:p>
    <w:p w:rsidR="00FC7A8D" w:rsidRPr="00846DAE" w:rsidRDefault="00FC7A8D" w:rsidP="00D4670E">
      <w:pPr>
        <w:bidi/>
        <w:spacing w:line="360" w:lineRule="auto"/>
        <w:ind w:left="237"/>
        <w:rPr>
          <w:rFonts w:ascii="Traditional Arabic" w:hAnsi="Traditional Arabic" w:cs="Traditional Arabic"/>
          <w:sz w:val="36"/>
          <w:szCs w:val="36"/>
        </w:rPr>
      </w:pPr>
      <w:r w:rsidRPr="00846DAE">
        <w:rPr>
          <w:rFonts w:ascii="Traditional Arabic" w:hAnsi="Traditional Arabic" w:cs="Traditional Arabic"/>
          <w:sz w:val="36"/>
          <w:szCs w:val="36"/>
          <w:rtl/>
        </w:rPr>
        <w:t>اسم المخبر</w:t>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t>:</w:t>
      </w:r>
      <w:r w:rsidRPr="00846DAE">
        <w:rPr>
          <w:rFonts w:ascii="Traditional Arabic" w:hAnsi="Traditional Arabic" w:cs="Traditional Arabic"/>
          <w:sz w:val="36"/>
          <w:szCs w:val="36"/>
          <w:rtl/>
        </w:rPr>
        <w:t xml:space="preserve"> السيد خويرول</w:t>
      </w:r>
    </w:p>
    <w:p w:rsidR="00FC7A8D" w:rsidRPr="00846DAE" w:rsidRDefault="00FC7A8D" w:rsidP="00D4670E">
      <w:pPr>
        <w:pStyle w:val="ListParagraph"/>
        <w:bidi/>
        <w:spacing w:line="360" w:lineRule="auto"/>
        <w:ind w:left="237"/>
        <w:rPr>
          <w:rFonts w:ascii="Traditional Arabic" w:hAnsi="Traditional Arabic" w:cs="Traditional Arabic"/>
          <w:sz w:val="36"/>
          <w:szCs w:val="36"/>
        </w:rPr>
      </w:pPr>
      <w:r w:rsidRPr="00846DAE">
        <w:rPr>
          <w:rFonts w:ascii="Traditional Arabic" w:hAnsi="Traditional Arabic" w:cs="Traditional Arabic"/>
          <w:sz w:val="36"/>
          <w:szCs w:val="36"/>
          <w:rtl/>
        </w:rPr>
        <w:t>عمل</w:t>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t>:</w:t>
      </w:r>
      <w:r w:rsidRPr="00846DAE">
        <w:rPr>
          <w:rFonts w:ascii="Traditional Arabic" w:hAnsi="Traditional Arabic" w:cs="Traditional Arabic"/>
          <w:sz w:val="36"/>
          <w:szCs w:val="36"/>
          <w:rtl/>
        </w:rPr>
        <w:t xml:space="preserve"> معليم</w:t>
      </w:r>
      <w:r w:rsidRPr="00846DAE">
        <w:rPr>
          <w:rFonts w:ascii="Traditional Arabic" w:eastAsia="Times New Roman" w:hAnsi="Traditional Arabic" w:cs="Traditional Arabic"/>
          <w:color w:val="202124"/>
          <w:sz w:val="36"/>
          <w:szCs w:val="36"/>
          <w:rtl/>
          <w:lang w:bidi="ar"/>
        </w:rPr>
        <w:t xml:space="preserve"> مدرسة المتوسطة مفتاح العلوم كرادينان</w:t>
      </w:r>
    </w:p>
    <w:p w:rsidR="00FC7A8D" w:rsidRPr="00846DAE" w:rsidRDefault="00FC7A8D" w:rsidP="00D4670E">
      <w:pPr>
        <w:bidi/>
        <w:spacing w:line="360" w:lineRule="auto"/>
        <w:ind w:left="237"/>
        <w:rPr>
          <w:rFonts w:ascii="Traditional Arabic" w:hAnsi="Traditional Arabic" w:cs="Traditional Arabic"/>
          <w:sz w:val="36"/>
          <w:szCs w:val="36"/>
        </w:rPr>
      </w:pPr>
      <w:r w:rsidRPr="00846DAE">
        <w:rPr>
          <w:rFonts w:ascii="Traditional Arabic" w:hAnsi="Traditional Arabic" w:cs="Traditional Arabic"/>
          <w:sz w:val="36"/>
          <w:szCs w:val="36"/>
          <w:rtl/>
        </w:rPr>
        <w:t>تاريخ</w:t>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t>:</w:t>
      </w:r>
      <w:r w:rsidRPr="00846DAE">
        <w:rPr>
          <w:rFonts w:ascii="Traditional Arabic" w:hAnsi="Traditional Arabic" w:cs="Traditional Arabic"/>
          <w:sz w:val="36"/>
          <w:szCs w:val="36"/>
          <w:rtl/>
        </w:rPr>
        <w:t xml:space="preserve"> </w:t>
      </w:r>
      <w:r w:rsidRPr="00846DAE">
        <w:rPr>
          <w:rFonts w:ascii="Traditional Arabic" w:hAnsi="Traditional Arabic" w:cs="Traditional Arabic"/>
          <w:sz w:val="36"/>
          <w:szCs w:val="36"/>
        </w:rPr>
        <w:t>1</w:t>
      </w:r>
      <w:r w:rsidRPr="00846DAE">
        <w:rPr>
          <w:rFonts w:ascii="Traditional Arabic" w:hAnsi="Traditional Arabic" w:cs="Traditional Arabic"/>
          <w:sz w:val="36"/>
          <w:szCs w:val="36"/>
          <w:rtl/>
        </w:rPr>
        <w:t>يوليو</w:t>
      </w:r>
      <w:r w:rsidRPr="00846DAE">
        <w:rPr>
          <w:rFonts w:ascii="Traditional Arabic" w:hAnsi="Traditional Arabic" w:cs="Traditional Arabic"/>
          <w:sz w:val="36"/>
          <w:szCs w:val="36"/>
        </w:rPr>
        <w:t>2022</w:t>
      </w:r>
    </w:p>
    <w:p w:rsidR="00FC7A8D" w:rsidRDefault="00FC7A8D" w:rsidP="00D4670E">
      <w:pPr>
        <w:bidi/>
        <w:spacing w:line="360" w:lineRule="auto"/>
        <w:ind w:left="140"/>
        <w:rPr>
          <w:rFonts w:ascii="Traditional Arabic" w:eastAsia="Times New Roman" w:hAnsi="Traditional Arabic" w:cs="Traditional Arabic"/>
          <w:color w:val="202124"/>
          <w:sz w:val="36"/>
          <w:szCs w:val="36"/>
          <w:lang w:bidi="ar"/>
        </w:rPr>
      </w:pPr>
      <w:r w:rsidRPr="00846DAE">
        <w:rPr>
          <w:rFonts w:ascii="Traditional Arabic" w:hAnsi="Traditional Arabic" w:cs="Traditional Arabic"/>
          <w:sz w:val="36"/>
          <w:szCs w:val="36"/>
          <w:rtl/>
        </w:rPr>
        <w:t>مكان المقابلة</w:t>
      </w:r>
      <w:r w:rsidRPr="00846DAE">
        <w:rPr>
          <w:rFonts w:ascii="Traditional Arabic" w:hAnsi="Traditional Arabic" w:cs="Traditional Arabic"/>
          <w:sz w:val="36"/>
          <w:szCs w:val="36"/>
        </w:rPr>
        <w:tab/>
      </w:r>
      <w:r w:rsidRPr="00846DAE">
        <w:rPr>
          <w:rFonts w:ascii="Traditional Arabic" w:hAnsi="Traditional Arabic" w:cs="Traditional Arabic"/>
          <w:sz w:val="36"/>
          <w:szCs w:val="36"/>
        </w:rPr>
        <w:tab/>
        <w:t>:</w:t>
      </w:r>
      <w:r w:rsidRPr="00846DAE">
        <w:rPr>
          <w:rFonts w:ascii="Traditional Arabic" w:eastAsia="Times New Roman" w:hAnsi="Traditional Arabic" w:cs="Traditional Arabic"/>
          <w:color w:val="202124"/>
          <w:sz w:val="36"/>
          <w:szCs w:val="36"/>
          <w:rtl/>
          <w:lang w:bidi="ar"/>
        </w:rPr>
        <w:t xml:space="preserve"> مدرسة المتوسطة مفتاح العلوم كرادينان</w:t>
      </w:r>
    </w:p>
    <w:tbl>
      <w:tblPr>
        <w:tblStyle w:val="TableGrid"/>
        <w:tblW w:w="0" w:type="auto"/>
        <w:tblInd w:w="392" w:type="dxa"/>
        <w:tblLook w:val="04A0" w:firstRow="1" w:lastRow="0" w:firstColumn="1" w:lastColumn="0" w:noHBand="0" w:noVBand="1"/>
      </w:tblPr>
      <w:tblGrid>
        <w:gridCol w:w="1559"/>
        <w:gridCol w:w="6374"/>
      </w:tblGrid>
      <w:tr w:rsidR="00FC7A8D" w:rsidRPr="00846DAE" w:rsidTr="003A6DB7">
        <w:trPr>
          <w:trHeight w:val="258"/>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الباحثون</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 xml:space="preserve">كيف هي عملية التعلم خلال جائحة </w:t>
            </w:r>
            <w:r w:rsidRPr="00846DAE">
              <w:rPr>
                <w:rFonts w:ascii="Traditional Arabic" w:eastAsia="Times New Roman" w:hAnsi="Traditional Arabic" w:cs="Traditional Arabic"/>
                <w:color w:val="202124"/>
                <w:sz w:val="36"/>
                <w:szCs w:val="36"/>
                <w:rtl/>
                <w:lang w:bidi="ar"/>
              </w:rPr>
              <w:t>كوفيد-١٩</w:t>
            </w:r>
            <w:r w:rsidRPr="00846DAE">
              <w:rPr>
                <w:rFonts w:ascii="Traditional Arabic" w:hAnsi="Traditional Arabic" w:cs="Traditional Arabic"/>
                <w:sz w:val="36"/>
                <w:szCs w:val="36"/>
                <w:rtl/>
              </w:rPr>
              <w:t>؟</w:t>
            </w:r>
          </w:p>
        </w:tc>
      </w:tr>
      <w:tr w:rsidR="00FC7A8D" w:rsidRPr="00846DAE" w:rsidTr="003A6DB7">
        <w:trPr>
          <w:trHeight w:val="246"/>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المخبر</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eastAsia="Times New Roman" w:hAnsi="Traditional Arabic" w:cs="Traditional Arabic"/>
                <w:color w:val="202124"/>
                <w:sz w:val="36"/>
                <w:szCs w:val="36"/>
                <w:rtl/>
                <w:lang w:bidi="ar"/>
              </w:rPr>
              <w:t xml:space="preserve">سيخبر الكاتب عن التعليم في مدرسة المتوسطة مفتاح العلوم كرادينان، أنه خلال وباء كوفيد-١٩، قدمت المدرسة نظامين، أي غير الانترنت (خارج الشبكة) مما يعني أن التعلم تم تنفيذه مباشرة وجهاً لوجه، وعبر الإنترنت (في الشبكة) بمعنى هذا التعلم تم تنفيذه بشكل غير مباشر عن طريق وجهاً لوجه، لكن التعلم يتم من خلال </w:t>
            </w:r>
            <w:r w:rsidRPr="00846DAE">
              <w:rPr>
                <w:rFonts w:ascii="Traditional Arabic" w:eastAsia="Times New Roman" w:hAnsi="Traditional Arabic" w:cs="Traditional Arabic"/>
                <w:color w:val="202124"/>
                <w:sz w:val="36"/>
                <w:szCs w:val="36"/>
                <w:lang w:val="en-US" w:bidi="ar"/>
              </w:rPr>
              <w:t>Zoom</w:t>
            </w:r>
            <w:r w:rsidRPr="00846DAE">
              <w:rPr>
                <w:rFonts w:ascii="Traditional Arabic" w:eastAsia="Times New Roman" w:hAnsi="Traditional Arabic" w:cs="Traditional Arabic"/>
                <w:color w:val="202124"/>
                <w:sz w:val="36"/>
                <w:szCs w:val="36"/>
                <w:rtl/>
                <w:lang w:bidi="ar"/>
              </w:rPr>
              <w:t xml:space="preserve">، </w:t>
            </w:r>
            <w:r w:rsidRPr="00846DAE">
              <w:rPr>
                <w:rFonts w:ascii="Traditional Arabic" w:eastAsia="Times New Roman" w:hAnsi="Traditional Arabic" w:cs="Traditional Arabic"/>
                <w:color w:val="202124"/>
                <w:sz w:val="36"/>
                <w:szCs w:val="36"/>
                <w:lang w:bidi="ar"/>
              </w:rPr>
              <w:t>Google Meet, Google Form</w:t>
            </w:r>
            <w:r w:rsidRPr="00846DAE">
              <w:rPr>
                <w:rFonts w:ascii="Traditional Arabic" w:eastAsia="Times New Roman" w:hAnsi="Traditional Arabic" w:cs="Traditional Arabic"/>
                <w:color w:val="202124"/>
                <w:sz w:val="36"/>
                <w:szCs w:val="36"/>
                <w:rtl/>
              </w:rPr>
              <w:t>.</w:t>
            </w:r>
          </w:p>
        </w:tc>
      </w:tr>
      <w:tr w:rsidR="00FC7A8D" w:rsidRPr="00846DAE" w:rsidTr="003A6DB7">
        <w:trPr>
          <w:trHeight w:val="258"/>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انعكاس</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تتم عملية التعلم خلال جائحة</w:t>
            </w:r>
            <w:r w:rsidRPr="00846DAE">
              <w:rPr>
                <w:rFonts w:ascii="Traditional Arabic" w:hAnsi="Traditional Arabic" w:cs="Traditional Arabic"/>
                <w:sz w:val="36"/>
                <w:szCs w:val="36"/>
              </w:rPr>
              <w:t xml:space="preserve"> </w:t>
            </w:r>
            <w:r w:rsidRPr="00846DAE">
              <w:rPr>
                <w:rFonts w:ascii="Traditional Arabic" w:eastAsia="Times New Roman" w:hAnsi="Traditional Arabic" w:cs="Traditional Arabic"/>
                <w:color w:val="202124"/>
                <w:sz w:val="36"/>
                <w:szCs w:val="36"/>
                <w:rtl/>
                <w:lang w:bidi="ar"/>
              </w:rPr>
              <w:t>كوفيد-١٩</w:t>
            </w:r>
            <w:r w:rsidRPr="00846DAE">
              <w:rPr>
                <w:rFonts w:ascii="Traditional Arabic" w:hAnsi="Traditional Arabic" w:cs="Traditional Arabic"/>
                <w:sz w:val="36"/>
                <w:szCs w:val="36"/>
              </w:rPr>
              <w:t xml:space="preserve"> </w:t>
            </w:r>
            <w:r w:rsidRPr="00846DAE">
              <w:rPr>
                <w:rFonts w:ascii="Traditional Arabic" w:hAnsi="Traditional Arabic" w:cs="Traditional Arabic"/>
                <w:sz w:val="36"/>
                <w:szCs w:val="36"/>
                <w:rtl/>
              </w:rPr>
              <w:t>في نظامين، وهما غير متصل بالإنترنت وعبر الإنترنت</w:t>
            </w:r>
            <w:r>
              <w:rPr>
                <w:rFonts w:ascii="Traditional Arabic" w:hAnsi="Traditional Arabic" w:cs="Traditional Arabic"/>
                <w:sz w:val="36"/>
                <w:szCs w:val="36"/>
              </w:rPr>
              <w:t>.</w:t>
            </w:r>
          </w:p>
        </w:tc>
      </w:tr>
      <w:tr w:rsidR="00FC7A8D" w:rsidRPr="00846DAE" w:rsidTr="003A6DB7">
        <w:trPr>
          <w:trHeight w:val="258"/>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الباحثون</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 xml:space="preserve">هل هناك تقسيم للطلاب لأنظمة التعلم غير المتصلة بالإنترنت وعبر </w:t>
            </w:r>
            <w:r w:rsidRPr="00846DAE">
              <w:rPr>
                <w:rFonts w:ascii="Traditional Arabic" w:hAnsi="Traditional Arabic" w:cs="Traditional Arabic"/>
                <w:sz w:val="36"/>
                <w:szCs w:val="36"/>
                <w:rtl/>
              </w:rPr>
              <w:lastRenderedPageBreak/>
              <w:t>الإنترنت؟</w:t>
            </w:r>
          </w:p>
        </w:tc>
      </w:tr>
      <w:tr w:rsidR="00FC7A8D" w:rsidRPr="00846DAE" w:rsidTr="003A6DB7">
        <w:trPr>
          <w:trHeight w:val="246"/>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lastRenderedPageBreak/>
              <w:t>المخبر</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eastAsia="Times New Roman" w:hAnsi="Traditional Arabic" w:cs="Traditional Arabic"/>
                <w:color w:val="202124"/>
                <w:sz w:val="36"/>
                <w:szCs w:val="36"/>
                <w:rtl/>
                <w:lang w:bidi="ar"/>
              </w:rPr>
              <w:t>عملية التعليم دون اتصال بالإنترنت هذه مخصصة للطلاب الذين يقيمون حاليًا في المدارس الداخلية الإسلامية. في حين أن عملية التعليم عبر الإنترنت مخصصة للطلاب غير المقيمين</w:t>
            </w:r>
            <w:r>
              <w:rPr>
                <w:rFonts w:ascii="Traditional Arabic" w:eastAsia="Times New Roman" w:hAnsi="Traditional Arabic" w:cs="Traditional Arabic"/>
                <w:color w:val="202124"/>
                <w:sz w:val="36"/>
                <w:szCs w:val="36"/>
                <w:lang w:bidi="ar"/>
              </w:rPr>
              <w:t>.</w:t>
            </w:r>
          </w:p>
        </w:tc>
      </w:tr>
      <w:tr w:rsidR="00FC7A8D" w:rsidRPr="00846DAE" w:rsidTr="003A6DB7">
        <w:trPr>
          <w:trHeight w:val="258"/>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انعكاس</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التعلم دون اتصال بالإنترنت مخصص لطلاب موندوك، بينما التعلم عبر الإنترنت للطلاب غير الموندوك</w:t>
            </w:r>
            <w:r>
              <w:rPr>
                <w:rFonts w:ascii="Traditional Arabic" w:hAnsi="Traditional Arabic" w:cs="Traditional Arabic"/>
                <w:sz w:val="36"/>
                <w:szCs w:val="36"/>
              </w:rPr>
              <w:t>.</w:t>
            </w:r>
          </w:p>
        </w:tc>
      </w:tr>
      <w:tr w:rsidR="00FC7A8D" w:rsidRPr="00846DAE" w:rsidTr="003A6DB7">
        <w:trPr>
          <w:trHeight w:val="246"/>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الباحثون</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كيفية إتقان المفردات في تعلم اللغة العربية وخاصة في طلاب الصف 8</w:t>
            </w:r>
            <w:r>
              <w:rPr>
                <w:rFonts w:ascii="Traditional Arabic" w:hAnsi="Traditional Arabic" w:cs="Traditional Arabic"/>
                <w:sz w:val="36"/>
                <w:szCs w:val="36"/>
              </w:rPr>
              <w:t>?</w:t>
            </w:r>
          </w:p>
        </w:tc>
      </w:tr>
      <w:tr w:rsidR="00FC7A8D" w:rsidRPr="00846DAE" w:rsidTr="003A6DB7">
        <w:trPr>
          <w:trHeight w:val="270"/>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المخبر</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eastAsia="Times New Roman" w:hAnsi="Traditional Arabic" w:cs="Traditional Arabic"/>
                <w:color w:val="202124"/>
                <w:sz w:val="36"/>
                <w:szCs w:val="36"/>
                <w:rtl/>
                <w:lang w:bidi="ar"/>
              </w:rPr>
              <w:t>عملية التعليم لا يزال الطلاب يفتقرون إلى إتقان المفردات، بحيث عندما يقوم المعلم بالتدريس ويرغب في نقل المادة، لا يتم استقبال الطلاب بشكل جيد، ولا يكون الطلاب متحمسين لتعلم النتائج في نقص التركيز ويميل إلى الاستخفاف</w:t>
            </w:r>
            <w:r>
              <w:rPr>
                <w:rFonts w:ascii="Traditional Arabic" w:eastAsia="Times New Roman" w:hAnsi="Traditional Arabic" w:cs="Traditional Arabic"/>
                <w:color w:val="202124"/>
                <w:sz w:val="36"/>
                <w:szCs w:val="36"/>
                <w:lang w:bidi="ar"/>
              </w:rPr>
              <w:t>.</w:t>
            </w:r>
          </w:p>
        </w:tc>
      </w:tr>
      <w:tr w:rsidR="00FC7A8D" w:rsidRPr="00846DAE" w:rsidTr="003A6DB7">
        <w:tblPrEx>
          <w:tblLook w:val="0000" w:firstRow="0" w:lastRow="0" w:firstColumn="0" w:lastColumn="0" w:noHBand="0" w:noVBand="0"/>
        </w:tblPrEx>
        <w:trPr>
          <w:trHeight w:val="253"/>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انعكاس</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لا يزال الطلاب يفتقرون إلى إتقان المفردات نتيجة لذلك في تقديم المواد أمر غير مقبول، وليس متحمسا لذلك يفتقرون إلى التركيز ويقللون من شأن المعلم</w:t>
            </w:r>
            <w:r>
              <w:rPr>
                <w:rFonts w:ascii="Traditional Arabic" w:hAnsi="Traditional Arabic" w:cs="Traditional Arabic"/>
                <w:sz w:val="36"/>
                <w:szCs w:val="36"/>
              </w:rPr>
              <w:t>.</w:t>
            </w:r>
          </w:p>
        </w:tc>
      </w:tr>
      <w:tr w:rsidR="00FC7A8D" w:rsidRPr="00846DAE" w:rsidTr="003A6DB7">
        <w:tblPrEx>
          <w:tblLook w:val="0000" w:firstRow="0" w:lastRow="0" w:firstColumn="0" w:lastColumn="0" w:noHBand="0" w:noVBand="0"/>
        </w:tblPrEx>
        <w:trPr>
          <w:trHeight w:val="265"/>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الباحثون</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 xml:space="preserve">كيفية الحصول على المفردات للطلاب الذين </w:t>
            </w:r>
            <w:r w:rsidRPr="00846DAE">
              <w:rPr>
                <w:rFonts w:ascii="Traditional Arabic" w:eastAsia="Times New Roman" w:hAnsi="Traditional Arabic" w:cs="Traditional Arabic"/>
                <w:color w:val="202124"/>
                <w:sz w:val="36"/>
                <w:szCs w:val="36"/>
                <w:rtl/>
                <w:lang w:bidi="ar"/>
              </w:rPr>
              <w:t xml:space="preserve">لا يقيمون في المدارس </w:t>
            </w:r>
            <w:r w:rsidRPr="00846DAE">
              <w:rPr>
                <w:rFonts w:ascii="Traditional Arabic" w:eastAsia="Times New Roman" w:hAnsi="Traditional Arabic" w:cs="Traditional Arabic"/>
                <w:color w:val="202124"/>
                <w:sz w:val="36"/>
                <w:szCs w:val="36"/>
                <w:rtl/>
                <w:lang w:bidi="ar"/>
              </w:rPr>
              <w:lastRenderedPageBreak/>
              <w:t>الداخلية الإسلامية</w:t>
            </w:r>
            <w:r>
              <w:rPr>
                <w:rFonts w:ascii="Traditional Arabic" w:eastAsia="Times New Roman" w:hAnsi="Traditional Arabic" w:cs="Traditional Arabic"/>
                <w:color w:val="202124"/>
                <w:sz w:val="36"/>
                <w:szCs w:val="36"/>
                <w:lang w:bidi="ar"/>
              </w:rPr>
              <w:t>?</w:t>
            </w:r>
          </w:p>
        </w:tc>
      </w:tr>
      <w:tr w:rsidR="00FC7A8D" w:rsidRPr="00846DAE" w:rsidTr="003A6DB7">
        <w:tblPrEx>
          <w:tblLook w:val="0000" w:firstRow="0" w:lastRow="0" w:firstColumn="0" w:lastColumn="0" w:noHBand="0" w:noVBand="0"/>
        </w:tblPrEx>
        <w:trPr>
          <w:trHeight w:val="227"/>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lastRenderedPageBreak/>
              <w:t>المخبر</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eastAsia="Times New Roman" w:hAnsi="Traditional Arabic" w:cs="Traditional Arabic"/>
                <w:color w:val="202124"/>
                <w:sz w:val="36"/>
                <w:szCs w:val="36"/>
                <w:rtl/>
                <w:lang w:bidi="ar"/>
              </w:rPr>
              <w:t>بالنسبة للطلاب الذين لا يقيمون في المدارس الداخلية الإسلامية، فإنهم يعانون أيضًا من نقص في إتقان المفردات، ويرجع ذلك إلى البيئة غير الداعمة للطلاب لممارسة إتقان المفردات، وخاصة الطلاب الذين لا يدرسون في (مكان تعلم القرآن) سيكون من الصعب إتقان المفردات</w:t>
            </w:r>
            <w:r>
              <w:rPr>
                <w:rFonts w:ascii="Traditional Arabic" w:eastAsia="Times New Roman" w:hAnsi="Traditional Arabic" w:cs="Traditional Arabic"/>
                <w:color w:val="202124"/>
                <w:sz w:val="36"/>
                <w:szCs w:val="36"/>
                <w:lang w:bidi="ar"/>
              </w:rPr>
              <w:t>.</w:t>
            </w:r>
          </w:p>
        </w:tc>
      </w:tr>
      <w:tr w:rsidR="00FC7A8D" w:rsidRPr="00846DAE" w:rsidTr="003A6DB7">
        <w:tblPrEx>
          <w:tblLook w:val="0000" w:firstRow="0" w:lastRow="0" w:firstColumn="0" w:lastColumn="0" w:noHBand="0" w:noVBand="0"/>
        </w:tblPrEx>
        <w:trPr>
          <w:trHeight w:val="227"/>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انعكاس</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 xml:space="preserve">الطلاب الذين </w:t>
            </w:r>
            <w:r w:rsidRPr="00846DAE">
              <w:rPr>
                <w:rFonts w:ascii="Traditional Arabic" w:eastAsia="Times New Roman" w:hAnsi="Traditional Arabic" w:cs="Traditional Arabic"/>
                <w:color w:val="202124"/>
                <w:sz w:val="36"/>
                <w:szCs w:val="36"/>
                <w:rtl/>
                <w:lang w:bidi="ar"/>
              </w:rPr>
              <w:t>لا يقيمون في المدارس الداخلية الإسلامية</w:t>
            </w:r>
            <w:r w:rsidRPr="00846DAE">
              <w:rPr>
                <w:rFonts w:ascii="Traditional Arabic" w:hAnsi="Traditional Arabic" w:cs="Traditional Arabic"/>
                <w:sz w:val="36"/>
                <w:szCs w:val="36"/>
                <w:rtl/>
              </w:rPr>
              <w:t xml:space="preserve"> لا يتقنون المفردات بسبب تأثير البيئة المحيطة. خاصة الطلاب الذين لا يتبعون</w:t>
            </w:r>
            <w:r w:rsidRPr="00846DAE">
              <w:rPr>
                <w:rFonts w:ascii="Traditional Arabic" w:hAnsi="Traditional Arabic" w:cs="Traditional Arabic"/>
                <w:sz w:val="36"/>
                <w:szCs w:val="36"/>
              </w:rPr>
              <w:t xml:space="preserve"> </w:t>
            </w:r>
            <w:r w:rsidRPr="00846DAE">
              <w:rPr>
                <w:rFonts w:ascii="Traditional Arabic" w:hAnsi="Traditional Arabic" w:cs="Traditional Arabic"/>
                <w:sz w:val="36"/>
                <w:szCs w:val="36"/>
                <w:rtl/>
              </w:rPr>
              <w:t xml:space="preserve"> </w:t>
            </w:r>
            <w:r>
              <w:rPr>
                <w:rFonts w:ascii="Traditional Arabic" w:hAnsi="Traditional Arabic" w:cs="Traditional Arabic"/>
                <w:sz w:val="36"/>
                <w:szCs w:val="36"/>
              </w:rPr>
              <w:t>)</w:t>
            </w:r>
            <w:r w:rsidRPr="00846DAE">
              <w:rPr>
                <w:rFonts w:ascii="Traditional Arabic" w:hAnsi="Traditional Arabic" w:cs="Traditional Arabic"/>
                <w:sz w:val="36"/>
                <w:szCs w:val="36"/>
                <w:rtl/>
              </w:rPr>
              <w:t>مكان تعلم القرآن) هم أكثر صعوبة في إتقان المفردات</w:t>
            </w:r>
            <w:r>
              <w:rPr>
                <w:rFonts w:ascii="Traditional Arabic" w:hAnsi="Traditional Arabic" w:cs="Traditional Arabic"/>
                <w:sz w:val="36"/>
                <w:szCs w:val="36"/>
              </w:rPr>
              <w:t>.</w:t>
            </w:r>
          </w:p>
        </w:tc>
      </w:tr>
      <w:tr w:rsidR="00FC7A8D" w:rsidRPr="00846DAE" w:rsidTr="003A6DB7">
        <w:tblPrEx>
          <w:tblLook w:val="0000" w:firstRow="0" w:lastRow="0" w:firstColumn="0" w:lastColumn="0" w:noHBand="0" w:noVBand="0"/>
        </w:tblPrEx>
        <w:trPr>
          <w:trHeight w:val="265"/>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الباحثون</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 xml:space="preserve">ما الذي يسبب الطلاب الذين </w:t>
            </w:r>
            <w:r w:rsidRPr="00846DAE">
              <w:rPr>
                <w:rFonts w:ascii="Traditional Arabic" w:eastAsia="Times New Roman" w:hAnsi="Traditional Arabic" w:cs="Traditional Arabic"/>
                <w:color w:val="202124"/>
                <w:sz w:val="36"/>
                <w:szCs w:val="36"/>
                <w:rtl/>
                <w:lang w:bidi="ar"/>
              </w:rPr>
              <w:t>يقيمون في المدارس الداخلية الإسلامية نقص في</w:t>
            </w:r>
            <w:r w:rsidRPr="00846DAE">
              <w:rPr>
                <w:rFonts w:ascii="Traditional Arabic" w:hAnsi="Traditional Arabic" w:cs="Traditional Arabic"/>
                <w:sz w:val="36"/>
                <w:szCs w:val="36"/>
                <w:rtl/>
              </w:rPr>
              <w:t xml:space="preserve"> إتقان المفردات</w:t>
            </w:r>
            <w:r w:rsidRPr="00846DAE">
              <w:rPr>
                <w:rFonts w:ascii="Traditional Arabic" w:hAnsi="Traditional Arabic" w:cs="Traditional Arabic"/>
                <w:sz w:val="36"/>
                <w:szCs w:val="36"/>
              </w:rPr>
              <w:t>?</w:t>
            </w:r>
          </w:p>
        </w:tc>
      </w:tr>
      <w:tr w:rsidR="00FC7A8D" w:rsidRPr="00846DAE" w:rsidTr="003A6DB7">
        <w:tblPrEx>
          <w:tblLook w:val="0000" w:firstRow="0" w:lastRow="0" w:firstColumn="0" w:lastColumn="0" w:noHBand="0" w:noVBand="0"/>
        </w:tblPrEx>
        <w:trPr>
          <w:trHeight w:val="252"/>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t>المخبر</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eastAsia="Times New Roman" w:hAnsi="Traditional Arabic" w:cs="Traditional Arabic"/>
                <w:color w:val="202124"/>
                <w:sz w:val="36"/>
                <w:szCs w:val="36"/>
                <w:rtl/>
                <w:lang w:bidi="ar"/>
              </w:rPr>
              <w:t xml:space="preserve">بالنسبة للطلاب الذين يقيمون في المدارس الداخلية الإسلامية، يعانون أيضًا من نقص في إتقان المفردات، وذلك لأن المدرسة الداخلية الإسلامية تلتزم بالكتاب الأصفر أو نظام التعلم السلفي، حيث يكون التعلم أكثر تركيزًا على القراءة والكتابة. وفي الوقت نفسه، في عملية إتقان المفردات العربية، من الضروري أيضًا أن يكون </w:t>
            </w:r>
            <w:r w:rsidRPr="00846DAE">
              <w:rPr>
                <w:rFonts w:ascii="Traditional Arabic" w:eastAsia="Times New Roman" w:hAnsi="Traditional Arabic" w:cs="Traditional Arabic"/>
                <w:color w:val="202124"/>
                <w:sz w:val="36"/>
                <w:szCs w:val="36"/>
                <w:rtl/>
                <w:lang w:bidi="ar"/>
              </w:rPr>
              <w:lastRenderedPageBreak/>
              <w:t>كلام (محادثة) واستماع. حتى لا يتقن طلاب المدارس الداخلية الإسلامية نظام التعلم في شكل المحادثة والاستماع</w:t>
            </w:r>
            <w:r>
              <w:rPr>
                <w:rFonts w:ascii="Traditional Arabic" w:eastAsia="Times New Roman" w:hAnsi="Traditional Arabic" w:cs="Traditional Arabic"/>
                <w:color w:val="202124"/>
                <w:sz w:val="36"/>
                <w:szCs w:val="36"/>
                <w:lang w:bidi="ar"/>
              </w:rPr>
              <w:t>.</w:t>
            </w:r>
          </w:p>
        </w:tc>
      </w:tr>
      <w:tr w:rsidR="00FC7A8D" w:rsidRPr="00846DAE" w:rsidTr="003A6DB7">
        <w:tblPrEx>
          <w:tblLook w:val="0000" w:firstRow="0" w:lastRow="0" w:firstColumn="0" w:lastColumn="0" w:noHBand="0" w:noVBand="0"/>
        </w:tblPrEx>
        <w:trPr>
          <w:trHeight w:val="290"/>
        </w:trPr>
        <w:tc>
          <w:tcPr>
            <w:tcW w:w="1559" w:type="dxa"/>
          </w:tcPr>
          <w:p w:rsidR="00FC7A8D" w:rsidRPr="00846DAE" w:rsidRDefault="00FC7A8D" w:rsidP="00D4670E">
            <w:pPr>
              <w:spacing w:line="360" w:lineRule="auto"/>
              <w:rPr>
                <w:rFonts w:ascii="Traditional Arabic" w:hAnsi="Traditional Arabic" w:cs="Traditional Arabic"/>
                <w:sz w:val="36"/>
                <w:szCs w:val="36"/>
              </w:rPr>
            </w:pPr>
            <w:r w:rsidRPr="00846DAE">
              <w:rPr>
                <w:rFonts w:ascii="Traditional Arabic" w:hAnsi="Traditional Arabic" w:cs="Traditional Arabic"/>
                <w:sz w:val="36"/>
                <w:szCs w:val="36"/>
                <w:rtl/>
              </w:rPr>
              <w:lastRenderedPageBreak/>
              <w:t>انعكاس</w:t>
            </w:r>
          </w:p>
        </w:tc>
        <w:tc>
          <w:tcPr>
            <w:tcW w:w="6374" w:type="dxa"/>
          </w:tcPr>
          <w:p w:rsidR="00FC7A8D" w:rsidRPr="00846DAE" w:rsidRDefault="00FC7A8D" w:rsidP="00D4670E">
            <w:pPr>
              <w:bidi/>
              <w:spacing w:line="360" w:lineRule="auto"/>
              <w:jc w:val="both"/>
              <w:rPr>
                <w:rFonts w:ascii="Traditional Arabic" w:hAnsi="Traditional Arabic" w:cs="Traditional Arabic"/>
                <w:sz w:val="36"/>
                <w:szCs w:val="36"/>
              </w:rPr>
            </w:pPr>
            <w:r w:rsidRPr="00846DAE">
              <w:rPr>
                <w:rFonts w:ascii="Traditional Arabic" w:hAnsi="Traditional Arabic" w:cs="Traditional Arabic"/>
                <w:sz w:val="36"/>
                <w:szCs w:val="36"/>
                <w:rtl/>
              </w:rPr>
              <w:t>يركز التعلم في المدارس الداخلية الإسلامية القائمة على السلفية بشكل أكبر على القراءة والكتابة. بينما يتطلب إتقان المفردات كلام (محادثة) وإستماء</w:t>
            </w:r>
            <w:r w:rsidRPr="00846DAE">
              <w:rPr>
                <w:rFonts w:ascii="Traditional Arabic" w:hAnsi="Traditional Arabic" w:cs="Traditional Arabic"/>
                <w:sz w:val="36"/>
                <w:szCs w:val="36"/>
              </w:rPr>
              <w:t>.</w:t>
            </w:r>
          </w:p>
        </w:tc>
      </w:tr>
    </w:tbl>
    <w:p w:rsidR="00FC7A8D" w:rsidRPr="00FC7A8D" w:rsidRDefault="00FC7A8D" w:rsidP="00FC7A8D">
      <w:pPr>
        <w:bidi/>
        <w:spacing w:line="240" w:lineRule="auto"/>
        <w:ind w:left="140"/>
        <w:rPr>
          <w:rFonts w:ascii="Traditional Arabic" w:hAnsi="Traditional Arabic" w:cs="Traditional Arabic"/>
          <w:sz w:val="36"/>
          <w:szCs w:val="36"/>
        </w:rPr>
      </w:pPr>
    </w:p>
    <w:p w:rsidR="00FC7A8D" w:rsidRP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FC7A8D" w:rsidRDefault="00FC7A8D" w:rsidP="00FC7A8D">
      <w:pPr>
        <w:bidi/>
        <w:spacing w:line="240" w:lineRule="auto"/>
        <w:rPr>
          <w:rFonts w:ascii="Traditional Arabic" w:hAnsi="Traditional Arabic" w:cs="Traditional Arabic"/>
          <w:sz w:val="36"/>
          <w:szCs w:val="36"/>
        </w:rPr>
      </w:pPr>
    </w:p>
    <w:p w:rsidR="007C5C3E" w:rsidRDefault="007C5C3E" w:rsidP="00FC7A8D">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7C5C3E" w:rsidRDefault="007C5C3E" w:rsidP="007C5C3E">
      <w:pPr>
        <w:bidi/>
        <w:spacing w:line="240" w:lineRule="auto"/>
        <w:rPr>
          <w:rFonts w:ascii="Traditional Arabic" w:hAnsi="Traditional Arabic" w:cs="Traditional Arabic"/>
          <w:sz w:val="36"/>
          <w:szCs w:val="36"/>
        </w:rPr>
      </w:pPr>
    </w:p>
    <w:p w:rsidR="00842A24" w:rsidRDefault="00A7616E" w:rsidP="007C5C3E">
      <w:pPr>
        <w:bidi/>
        <w:spacing w:line="240" w:lineRule="auto"/>
        <w:rPr>
          <w:rFonts w:ascii="Traditional Arabic" w:hAnsi="Traditional Arabic" w:cs="Traditional Arabic"/>
          <w:sz w:val="36"/>
          <w:szCs w:val="36"/>
        </w:rPr>
      </w:pPr>
      <w:r w:rsidRPr="00A7616E">
        <w:rPr>
          <w:rFonts w:ascii="Traditional Arabic" w:hAnsi="Traditional Arabic" w:cs="Traditional Arabic"/>
          <w:sz w:val="36"/>
          <w:szCs w:val="36"/>
          <w:rtl/>
        </w:rPr>
        <w:lastRenderedPageBreak/>
        <w:t>مرفق</w:t>
      </w:r>
    </w:p>
    <w:p w:rsidR="00A7616E" w:rsidRDefault="00A7616E" w:rsidP="00A7616E">
      <w:pPr>
        <w:bidi/>
        <w:spacing w:line="240" w:lineRule="auto"/>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662848" behindDoc="0" locked="0" layoutInCell="1" allowOverlap="1" wp14:anchorId="6B86D88A" wp14:editId="20CF178C">
            <wp:simplePos x="0" y="0"/>
            <wp:positionH relativeFrom="column">
              <wp:posOffset>723900</wp:posOffset>
            </wp:positionH>
            <wp:positionV relativeFrom="paragraph">
              <wp:posOffset>375122</wp:posOffset>
            </wp:positionV>
            <wp:extent cx="4637405" cy="6183630"/>
            <wp:effectExtent l="0" t="0" r="0" b="7620"/>
            <wp:wrapNone/>
            <wp:docPr id="7" name="Picture 7" descr="D:\SKRIPSI SUKSES\hasil fix\WhatsApp Image 2023-11-09 at 18.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SUKSES\hasil fix\WhatsApp Image 2023-11-09 at 18.59.0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7405" cy="618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16E">
        <w:rPr>
          <w:rFonts w:ascii="Traditional Arabic" w:hAnsi="Traditional Arabic" w:cs="Traditional Arabic"/>
          <w:sz w:val="36"/>
          <w:szCs w:val="36"/>
          <w:rtl/>
        </w:rPr>
        <w:t>ورقة التحقق من صحة أسئلة الاختبار القبلي والبعدي</w:t>
      </w:r>
    </w:p>
    <w:p w:rsidR="00A7616E" w:rsidRDefault="00A7616E" w:rsidP="00A7616E">
      <w:pPr>
        <w:bidi/>
        <w:spacing w:line="240" w:lineRule="auto"/>
        <w:jc w:val="center"/>
        <w:rPr>
          <w:rFonts w:ascii="Traditional Arabic" w:hAnsi="Traditional Arabic" w:cs="Traditional Arabic"/>
          <w:iCs/>
          <w:sz w:val="36"/>
          <w:szCs w:val="36"/>
        </w:rPr>
      </w:pPr>
      <w:r>
        <w:rPr>
          <w:rFonts w:ascii="Traditional Arabic" w:hAnsi="Traditional Arabic" w:cs="Traditional Arabic"/>
          <w:iCs/>
          <w:sz w:val="36"/>
          <w:szCs w:val="36"/>
        </w:rPr>
        <w:t>b</w:t>
      </w: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01266A" w:rsidP="00A7616E">
      <w:pPr>
        <w:bidi/>
        <w:ind w:firstLine="720"/>
        <w:rPr>
          <w:rFonts w:ascii="Traditional Arabic" w:hAnsi="Traditional Arabic" w:cs="Traditional Arabic"/>
          <w:sz w:val="36"/>
          <w:szCs w:val="36"/>
        </w:rPr>
      </w:pPr>
      <w:r>
        <w:rPr>
          <w:rFonts w:ascii="Traditional Arabic" w:hAnsi="Traditional Arabic" w:cs="Traditional Arabic"/>
          <w:noProof/>
          <w:sz w:val="36"/>
          <w:szCs w:val="36"/>
          <w:rtl/>
          <w:lang w:eastAsia="id-ID"/>
        </w:rPr>
        <w:lastRenderedPageBreak/>
        <w:drawing>
          <wp:anchor distT="0" distB="0" distL="114300" distR="114300" simplePos="0" relativeHeight="251714048" behindDoc="0" locked="0" layoutInCell="1" allowOverlap="1" wp14:anchorId="157F25A7" wp14:editId="040722CF">
            <wp:simplePos x="0" y="0"/>
            <wp:positionH relativeFrom="column">
              <wp:posOffset>885190</wp:posOffset>
            </wp:positionH>
            <wp:positionV relativeFrom="paragraph">
              <wp:posOffset>237172</wp:posOffset>
            </wp:positionV>
            <wp:extent cx="4829175" cy="6438900"/>
            <wp:effectExtent l="0" t="0" r="9525" b="0"/>
            <wp:wrapNone/>
            <wp:docPr id="30" name="Picture 30" descr="D:\SKRIPSI SUKSES\hasil fix\WhatsApp Image 2023-11-09 at 18.5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UKSES\hasil fix\WhatsApp Image 2023-11-09 at 18.59.0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9175"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hanging="2"/>
        <w:rPr>
          <w:rFonts w:ascii="Traditional Arabic" w:hAnsi="Traditional Arabic" w:cs="Traditional Arabic"/>
          <w:sz w:val="36"/>
          <w:szCs w:val="36"/>
        </w:rPr>
      </w:pPr>
      <w:r w:rsidRPr="00A7616E">
        <w:rPr>
          <w:rFonts w:ascii="Traditional Arabic" w:hAnsi="Traditional Arabic" w:cs="Traditional Arabic"/>
          <w:sz w:val="36"/>
          <w:szCs w:val="36"/>
          <w:rtl/>
        </w:rPr>
        <w:lastRenderedPageBreak/>
        <w:t>مرفق</w:t>
      </w:r>
    </w:p>
    <w:p w:rsidR="00A7616E" w:rsidRPr="00A7616E" w:rsidRDefault="00A7616E" w:rsidP="00130859">
      <w:pPr>
        <w:tabs>
          <w:tab w:val="left" w:pos="8188"/>
        </w:tabs>
        <w:jc w:val="right"/>
        <w:rPr>
          <w:rFonts w:ascii="Traditional Arabic" w:hAnsi="Traditional Arabic" w:cs="Traditional Arabic"/>
          <w:sz w:val="36"/>
          <w:szCs w:val="36"/>
        </w:rPr>
      </w:pPr>
      <w:r w:rsidRPr="00A7616E">
        <w:rPr>
          <w:rFonts w:ascii="Traditional Arabic" w:hAnsi="Traditional Arabic" w:cs="Traditional Arabic"/>
          <w:sz w:val="36"/>
          <w:szCs w:val="36"/>
          <w:rtl/>
        </w:rPr>
        <w:t>إجابات الطلاب على أسئلة الاختبار القبلي والبعدي في تجربة الصف 8</w:t>
      </w:r>
    </w:p>
    <w:p w:rsidR="00A7616E" w:rsidRDefault="00A7616E" w:rsidP="00A7616E">
      <w:pPr>
        <w:bidi/>
        <w:ind w:hanging="2"/>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666944" behindDoc="0" locked="0" layoutInCell="1" allowOverlap="1" wp14:anchorId="6B4B9ED4" wp14:editId="251DD1D2">
            <wp:simplePos x="0" y="0"/>
            <wp:positionH relativeFrom="column">
              <wp:posOffset>723900</wp:posOffset>
            </wp:positionH>
            <wp:positionV relativeFrom="paragraph">
              <wp:posOffset>-19685</wp:posOffset>
            </wp:positionV>
            <wp:extent cx="4643680" cy="6191573"/>
            <wp:effectExtent l="0" t="0" r="5080" b="0"/>
            <wp:wrapNone/>
            <wp:docPr id="10" name="Picture 10" descr="D:\SKRIPSI SUKSES\hasil fix\WhatsApp Image 2023-11-09 at 18.59.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SUKSES\hasil fix\WhatsApp Image 2023-11-09 at 18.59.03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3680" cy="6191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68992" behindDoc="0" locked="0" layoutInCell="1" allowOverlap="1" wp14:anchorId="0F436711" wp14:editId="29D9D71A">
            <wp:simplePos x="0" y="0"/>
            <wp:positionH relativeFrom="column">
              <wp:posOffset>708660</wp:posOffset>
            </wp:positionH>
            <wp:positionV relativeFrom="paragraph">
              <wp:posOffset>117638</wp:posOffset>
            </wp:positionV>
            <wp:extent cx="4657240" cy="6209654"/>
            <wp:effectExtent l="0" t="0" r="0" b="1270"/>
            <wp:wrapNone/>
            <wp:docPr id="11" name="Picture 11" descr="D:\SKRIPSI SUKSES\hasil fix\WhatsApp Image 2023-11-09 at 18.5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SUKSES\hasil fix\WhatsApp Image 2023-11-09 at 18.59.0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7240" cy="6209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ind w:firstLine="720"/>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9C2AC8" w:rsidRDefault="009C2AC8" w:rsidP="00A7616E">
      <w:pPr>
        <w:bidi/>
        <w:rPr>
          <w:rFonts w:ascii="Traditional Arabic" w:hAnsi="Traditional Arabic" w:cs="Traditional Arabic"/>
          <w:sz w:val="36"/>
          <w:szCs w:val="36"/>
          <w:rtl/>
        </w:rPr>
      </w:pPr>
    </w:p>
    <w:p w:rsidR="009C2AC8" w:rsidRDefault="009C2AC8" w:rsidP="009C2AC8">
      <w:pPr>
        <w:bidi/>
        <w:rPr>
          <w:rFonts w:ascii="Traditional Arabic" w:hAnsi="Traditional Arabic" w:cs="Traditional Arabic"/>
          <w:sz w:val="36"/>
          <w:szCs w:val="36"/>
          <w:rtl/>
        </w:rPr>
      </w:pPr>
    </w:p>
    <w:p w:rsidR="009C2AC8" w:rsidRDefault="009C2AC8" w:rsidP="009C2AC8">
      <w:pPr>
        <w:bidi/>
        <w:rPr>
          <w:rFonts w:ascii="Traditional Arabic" w:hAnsi="Traditional Arabic" w:cs="Traditional Arabic"/>
          <w:sz w:val="36"/>
          <w:szCs w:val="36"/>
          <w:rtl/>
        </w:rPr>
      </w:pPr>
    </w:p>
    <w:p w:rsidR="009C2AC8" w:rsidRDefault="009C2AC8" w:rsidP="009C2AC8">
      <w:pPr>
        <w:bidi/>
        <w:rPr>
          <w:rFonts w:ascii="Traditional Arabic" w:hAnsi="Traditional Arabic" w:cs="Traditional Arabic"/>
          <w:sz w:val="36"/>
          <w:szCs w:val="36"/>
          <w:rtl/>
        </w:rPr>
      </w:pPr>
    </w:p>
    <w:p w:rsidR="00A7616E" w:rsidRDefault="00A7616E" w:rsidP="009C2AC8">
      <w:pPr>
        <w:bidi/>
        <w:rPr>
          <w:rFonts w:ascii="Traditional Arabic" w:hAnsi="Traditional Arabic" w:cs="Traditional Arabic"/>
          <w:sz w:val="36"/>
          <w:szCs w:val="36"/>
        </w:rPr>
      </w:pPr>
      <w:r w:rsidRPr="00A7616E">
        <w:rPr>
          <w:rFonts w:ascii="Traditional Arabic" w:hAnsi="Traditional Arabic" w:cs="Traditional Arabic"/>
          <w:sz w:val="36"/>
          <w:szCs w:val="36"/>
          <w:rtl/>
        </w:rPr>
        <w:lastRenderedPageBreak/>
        <w:t>مرفق</w:t>
      </w:r>
    </w:p>
    <w:p w:rsidR="00A7616E" w:rsidRDefault="00A7616E" w:rsidP="00A7616E">
      <w:pPr>
        <w:bidi/>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671040" behindDoc="0" locked="0" layoutInCell="1" allowOverlap="1" wp14:anchorId="4E399539" wp14:editId="650C7463">
            <wp:simplePos x="0" y="0"/>
            <wp:positionH relativeFrom="column">
              <wp:posOffset>708660</wp:posOffset>
            </wp:positionH>
            <wp:positionV relativeFrom="paragraph">
              <wp:posOffset>-158115</wp:posOffset>
            </wp:positionV>
            <wp:extent cx="4655592" cy="6207071"/>
            <wp:effectExtent l="0" t="0" r="0" b="3810"/>
            <wp:wrapNone/>
            <wp:docPr id="12" name="Picture 12" descr="D:\SKRIPSI SUKSES\hasil fix\WhatsApp Image 2023-11-09 at 18.5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SUKSES\hasil fix\WhatsApp Image 2023-11-09 at 18.59.0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5455" cy="6206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P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A7616E" w:rsidP="00A7616E">
      <w:pPr>
        <w:bidi/>
        <w:rPr>
          <w:rFonts w:ascii="Traditional Arabic" w:hAnsi="Traditional Arabic" w:cs="Traditional Arabic"/>
          <w:sz w:val="36"/>
          <w:szCs w:val="36"/>
        </w:rPr>
      </w:pPr>
    </w:p>
    <w:p w:rsidR="00A7616E" w:rsidRDefault="00BB4AE5" w:rsidP="00A7616E">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73088" behindDoc="0" locked="0" layoutInCell="1" allowOverlap="1" wp14:anchorId="38DEF30E" wp14:editId="70D2E0F1">
            <wp:simplePos x="0" y="0"/>
            <wp:positionH relativeFrom="column">
              <wp:posOffset>708660</wp:posOffset>
            </wp:positionH>
            <wp:positionV relativeFrom="paragraph">
              <wp:posOffset>105573</wp:posOffset>
            </wp:positionV>
            <wp:extent cx="4649491" cy="6199322"/>
            <wp:effectExtent l="0" t="0" r="0" b="0"/>
            <wp:wrapNone/>
            <wp:docPr id="13" name="Picture 13" descr="D:\SKRIPSI SUKSES\hasil fix\WhatsApp Image 2023-11-09 at 18.59.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SUKSES\hasil fix\WhatsApp Image 2023-11-09 at 18.59.07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9491" cy="6199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r w:rsidRPr="00A7616E">
        <w:rPr>
          <w:rFonts w:ascii="Traditional Arabic" w:hAnsi="Traditional Arabic" w:cs="Traditional Arabic"/>
          <w:sz w:val="36"/>
          <w:szCs w:val="36"/>
          <w:rtl/>
        </w:rPr>
        <w:lastRenderedPageBreak/>
        <w:t>مرفق</w:t>
      </w:r>
    </w:p>
    <w:p w:rsidR="00BB4AE5" w:rsidRDefault="00BB4AE5" w:rsidP="00BB4AE5">
      <w:pPr>
        <w:bidi/>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675136" behindDoc="0" locked="0" layoutInCell="1" allowOverlap="1" wp14:anchorId="36A497C2" wp14:editId="57C30CE7">
            <wp:simplePos x="0" y="0"/>
            <wp:positionH relativeFrom="column">
              <wp:posOffset>716280</wp:posOffset>
            </wp:positionH>
            <wp:positionV relativeFrom="paragraph">
              <wp:posOffset>-142875</wp:posOffset>
            </wp:positionV>
            <wp:extent cx="4661115" cy="6214820"/>
            <wp:effectExtent l="0" t="0" r="6350" b="0"/>
            <wp:wrapNone/>
            <wp:docPr id="14" name="Picture 14" descr="D:\SKRIPSI SUKSES\hasil fix\WhatsApp Image 2023-11-09 at 18.59.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SUKSES\hasil fix\WhatsApp Image 2023-11-09 at 18.59.07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2879" cy="6217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77184" behindDoc="0" locked="0" layoutInCell="1" allowOverlap="1" wp14:anchorId="47339309" wp14:editId="1B34E85E">
            <wp:simplePos x="0" y="0"/>
            <wp:positionH relativeFrom="column">
              <wp:posOffset>756285</wp:posOffset>
            </wp:positionH>
            <wp:positionV relativeFrom="paragraph">
              <wp:posOffset>148907</wp:posOffset>
            </wp:positionV>
            <wp:extent cx="4655303" cy="6207071"/>
            <wp:effectExtent l="0" t="0" r="0" b="3810"/>
            <wp:wrapNone/>
            <wp:docPr id="15" name="Picture 15" descr="D:\SKRIPSI SUKSES\hasil fix\WhatsApp Image 2023-11-09 at 18.5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SUKSES\hasil fix\WhatsApp Image 2023-11-09 at 18.59.0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5303" cy="6207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rPr>
          <w:rFonts w:ascii="Traditional Arabic" w:hAnsi="Traditional Arabic" w:cs="Traditional Arabic"/>
          <w:sz w:val="36"/>
          <w:szCs w:val="36"/>
        </w:rPr>
      </w:pPr>
    </w:p>
    <w:p w:rsidR="004B6D4A" w:rsidRDefault="004B6D4A" w:rsidP="004B6D4A">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Pr="00130859" w:rsidRDefault="00BB4AE5" w:rsidP="00BB4AE5">
      <w:pPr>
        <w:bidi/>
        <w:rPr>
          <w:rFonts w:ascii="Traditional Arabic" w:hAnsi="Traditional Arabic" w:cs="Traditional Arabic"/>
          <w:sz w:val="36"/>
          <w:szCs w:val="36"/>
        </w:rPr>
      </w:pPr>
      <w:r w:rsidRPr="00130859">
        <w:rPr>
          <w:rFonts w:ascii="Traditional Arabic" w:hAnsi="Traditional Arabic" w:cs="Traditional Arabic"/>
          <w:sz w:val="36"/>
          <w:szCs w:val="36"/>
          <w:rtl/>
        </w:rPr>
        <w:lastRenderedPageBreak/>
        <w:t>مرفق</w:t>
      </w:r>
    </w:p>
    <w:p w:rsidR="00BB4AE5" w:rsidRDefault="00BB4AE5" w:rsidP="00BB4AE5">
      <w:pPr>
        <w:tabs>
          <w:tab w:val="left" w:pos="8188"/>
        </w:tabs>
        <w:jc w:val="right"/>
        <w:rPr>
          <w:rFonts w:asciiTheme="majorBidi" w:hAnsiTheme="majorBidi" w:cstheme="majorBidi"/>
          <w:sz w:val="24"/>
          <w:szCs w:val="24"/>
        </w:rPr>
      </w:pPr>
      <w:r w:rsidRPr="00130859">
        <w:rPr>
          <w:rFonts w:ascii="Traditional Arabic" w:hAnsi="Traditional Arabic" w:cs="Traditional Arabic"/>
          <w:sz w:val="36"/>
          <w:szCs w:val="36"/>
          <w:rtl/>
        </w:rPr>
        <w:t>إجابات الطالب على أسئلة الاختبار القبلي والبعدي في الصف 8</w:t>
      </w:r>
    </w:p>
    <w:p w:rsidR="00BB4AE5" w:rsidRPr="00BB4AE5" w:rsidRDefault="00130859" w:rsidP="00BB4AE5">
      <w:pPr>
        <w:bidi/>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679232" behindDoc="0" locked="0" layoutInCell="1" allowOverlap="1" wp14:anchorId="339D0CAA" wp14:editId="422EDF2F">
            <wp:simplePos x="0" y="0"/>
            <wp:positionH relativeFrom="column">
              <wp:posOffset>739775</wp:posOffset>
            </wp:positionH>
            <wp:positionV relativeFrom="paragraph">
              <wp:posOffset>91440</wp:posOffset>
            </wp:positionV>
            <wp:extent cx="4637405" cy="6183630"/>
            <wp:effectExtent l="0" t="0" r="0" b="7620"/>
            <wp:wrapNone/>
            <wp:docPr id="16" name="Picture 16" descr="D:\SKRIPSI SUKSES\hasil fix\WhatsApp Image 2023-11-09 at 18.5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SUKSES\hasil fix\WhatsApp Image 2023-11-09 at 18.59.1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7405" cy="618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81280" behindDoc="0" locked="0" layoutInCell="1" allowOverlap="1" wp14:anchorId="10E05C8C" wp14:editId="585B5092">
            <wp:simplePos x="0" y="0"/>
            <wp:positionH relativeFrom="column">
              <wp:posOffset>723900</wp:posOffset>
            </wp:positionH>
            <wp:positionV relativeFrom="paragraph">
              <wp:posOffset>122718</wp:posOffset>
            </wp:positionV>
            <wp:extent cx="4641742" cy="6188989"/>
            <wp:effectExtent l="0" t="0" r="6985" b="2540"/>
            <wp:wrapNone/>
            <wp:docPr id="17" name="Picture 17" descr="D:\SKRIPSI SUKSES\hasil fix\WhatsApp Image 2023-11-09 at 18.5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SUKSES\hasil fix\WhatsApp Image 2023-11-09 at 18.59.10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1742" cy="6188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Pr="00130859" w:rsidRDefault="00BB4AE5" w:rsidP="00BB4AE5">
      <w:pPr>
        <w:bidi/>
        <w:rPr>
          <w:rFonts w:ascii="Traditional Arabic" w:hAnsi="Traditional Arabic" w:cs="Traditional Arabic"/>
          <w:sz w:val="36"/>
          <w:szCs w:val="36"/>
        </w:rPr>
      </w:pPr>
      <w:r w:rsidRPr="00130859">
        <w:rPr>
          <w:rFonts w:ascii="Traditional Arabic" w:hAnsi="Traditional Arabic" w:cs="Traditional Arabic"/>
          <w:noProof/>
          <w:sz w:val="36"/>
          <w:szCs w:val="36"/>
          <w:lang w:eastAsia="id-ID"/>
        </w:rPr>
        <w:lastRenderedPageBreak/>
        <w:drawing>
          <wp:anchor distT="0" distB="0" distL="114300" distR="114300" simplePos="0" relativeHeight="251683328" behindDoc="0" locked="0" layoutInCell="1" allowOverlap="1" wp14:anchorId="7EE7BF48" wp14:editId="1633B2B4">
            <wp:simplePos x="0" y="0"/>
            <wp:positionH relativeFrom="column">
              <wp:posOffset>872490</wp:posOffset>
            </wp:positionH>
            <wp:positionV relativeFrom="paragraph">
              <wp:posOffset>302260</wp:posOffset>
            </wp:positionV>
            <wp:extent cx="4649470" cy="6198870"/>
            <wp:effectExtent l="0" t="0" r="0" b="0"/>
            <wp:wrapNone/>
            <wp:docPr id="18" name="Picture 18" descr="D:\SKRIPSI SUKSES\hasil fix\WhatsApp Image 2023-11-09 at 18.59.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SUKSES\hasil fix\WhatsApp Image 2023-11-09 at 18.59.10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9470" cy="619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859">
        <w:rPr>
          <w:rFonts w:ascii="Traditional Arabic" w:hAnsi="Traditional Arabic" w:cs="Traditional Arabic"/>
          <w:sz w:val="36"/>
          <w:szCs w:val="36"/>
          <w:rtl/>
        </w:rPr>
        <w:t>مرفق</w:t>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85376" behindDoc="0" locked="0" layoutInCell="1" allowOverlap="1" wp14:anchorId="35B06B3E" wp14:editId="41D7FDE3">
            <wp:simplePos x="0" y="0"/>
            <wp:positionH relativeFrom="column">
              <wp:posOffset>716280</wp:posOffset>
            </wp:positionH>
            <wp:positionV relativeFrom="paragraph">
              <wp:posOffset>155738</wp:posOffset>
            </wp:positionV>
            <wp:extent cx="4666926" cy="6222569"/>
            <wp:effectExtent l="0" t="0" r="635" b="6985"/>
            <wp:wrapNone/>
            <wp:docPr id="19" name="Picture 19" descr="D:\SKRIPSI SUKSES\hasil fix\WhatsApp Image 2023-11-09 at 18.5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SUKSES\hasil fix\WhatsApp Image 2023-11-09 at 18.59.1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6926" cy="6222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BB4AE5" w:rsidRDefault="00BB4AE5" w:rsidP="00BB4AE5">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266E31" w:rsidRDefault="00266E31" w:rsidP="00266E31">
      <w:pPr>
        <w:bidi/>
        <w:rPr>
          <w:rFonts w:ascii="Traditional Arabic" w:hAnsi="Traditional Arabic" w:cs="Traditional Arabic"/>
          <w:sz w:val="36"/>
          <w:szCs w:val="36"/>
        </w:rPr>
      </w:pPr>
    </w:p>
    <w:p w:rsidR="00266E31" w:rsidRDefault="00266E31" w:rsidP="00266E31">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87424" behindDoc="0" locked="0" layoutInCell="1" allowOverlap="1" wp14:anchorId="783FEA19" wp14:editId="43E1A086">
            <wp:simplePos x="0" y="0"/>
            <wp:positionH relativeFrom="column">
              <wp:posOffset>708660</wp:posOffset>
            </wp:positionH>
            <wp:positionV relativeFrom="paragraph">
              <wp:posOffset>376718</wp:posOffset>
            </wp:positionV>
            <wp:extent cx="4666615" cy="6222365"/>
            <wp:effectExtent l="0" t="0" r="635" b="6985"/>
            <wp:wrapNone/>
            <wp:docPr id="20" name="Picture 20" descr="D:\SKRIPSI SUKSES\hasil fix\WhatsApp Image 2023-11-09 at 18.5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SUKSES\hasil fix\WhatsApp Image 2023-11-09 at 18.59.1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6615" cy="622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859">
        <w:rPr>
          <w:rFonts w:ascii="Traditional Arabic" w:hAnsi="Traditional Arabic" w:cs="Traditional Arabic"/>
          <w:sz w:val="36"/>
          <w:szCs w:val="36"/>
          <w:rtl/>
        </w:rPr>
        <w:t>مرفق</w:t>
      </w:r>
    </w:p>
    <w:p w:rsidR="00130859" w:rsidRPr="00130859" w:rsidRDefault="00130859" w:rsidP="00130859">
      <w:pPr>
        <w:bidi/>
        <w:rPr>
          <w:rFonts w:ascii="Traditional Arabic" w:hAnsi="Traditional Arabic" w:cs="Traditional Arabic"/>
          <w:sz w:val="36"/>
          <w:szCs w:val="36"/>
        </w:rPr>
      </w:pPr>
    </w:p>
    <w:p w:rsidR="00130859" w:rsidRDefault="00130859" w:rsidP="00130859">
      <w:pPr>
        <w:bidi/>
        <w:rPr>
          <w:rFonts w:asciiTheme="majorBidi" w:hAnsiTheme="majorBidi" w:cs="Times New Roman"/>
          <w:sz w:val="24"/>
          <w:szCs w:val="24"/>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r>
        <w:rPr>
          <w:rFonts w:asciiTheme="majorBidi" w:hAnsiTheme="majorBidi" w:cstheme="majorBidi"/>
          <w:noProof/>
          <w:sz w:val="24"/>
          <w:szCs w:val="24"/>
          <w:lang w:eastAsia="id-ID"/>
        </w:rPr>
        <w:lastRenderedPageBreak/>
        <w:drawing>
          <wp:anchor distT="0" distB="0" distL="114300" distR="114300" simplePos="0" relativeHeight="251689472" behindDoc="0" locked="0" layoutInCell="1" allowOverlap="1" wp14:anchorId="1CD6BAED" wp14:editId="1A72DEFF">
            <wp:simplePos x="0" y="0"/>
            <wp:positionH relativeFrom="column">
              <wp:posOffset>716280</wp:posOffset>
            </wp:positionH>
            <wp:positionV relativeFrom="paragraph">
              <wp:posOffset>162088</wp:posOffset>
            </wp:positionV>
            <wp:extent cx="4657241" cy="6209654"/>
            <wp:effectExtent l="0" t="0" r="0" b="1270"/>
            <wp:wrapNone/>
            <wp:docPr id="21" name="Picture 21" descr="D:\SKRIPSI SUKSES\hasil fix\WhatsApp Image 2023-11-09 at 18.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SUKSES\hasil fix\WhatsApp Image 2023-11-09 at 18.59.1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7241" cy="6209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Pr="00130859" w:rsidRDefault="00130859" w:rsidP="00130859">
      <w:pPr>
        <w:bidi/>
        <w:rPr>
          <w:rFonts w:ascii="Traditional Arabic" w:hAnsi="Traditional Arabic" w:cs="Traditional Arabic"/>
          <w:sz w:val="36"/>
          <w:szCs w:val="36"/>
        </w:rPr>
      </w:pPr>
    </w:p>
    <w:p w:rsidR="00130859" w:rsidRDefault="00130859" w:rsidP="00130859">
      <w:pPr>
        <w:bidi/>
        <w:rPr>
          <w:rFonts w:ascii="Traditional Arabic" w:hAnsi="Traditional Arabic" w:cs="Traditional Arabic"/>
          <w:sz w:val="36"/>
          <w:szCs w:val="36"/>
        </w:rPr>
      </w:pPr>
    </w:p>
    <w:p w:rsidR="00130859" w:rsidRDefault="00130859" w:rsidP="00130859">
      <w:pPr>
        <w:bidi/>
        <w:ind w:firstLine="720"/>
        <w:rPr>
          <w:rFonts w:ascii="Traditional Arabic" w:hAnsi="Traditional Arabic" w:cs="Traditional Arabic"/>
          <w:sz w:val="36"/>
          <w:szCs w:val="36"/>
        </w:rPr>
      </w:pPr>
    </w:p>
    <w:p w:rsidR="00266E31" w:rsidRDefault="00266E31" w:rsidP="00266E31">
      <w:pPr>
        <w:bidi/>
        <w:ind w:firstLine="720"/>
        <w:rPr>
          <w:rFonts w:ascii="Traditional Arabic" w:hAnsi="Traditional Arabic" w:cs="Traditional Arabic"/>
          <w:sz w:val="36"/>
          <w:szCs w:val="36"/>
        </w:rPr>
      </w:pPr>
    </w:p>
    <w:p w:rsidR="00130859" w:rsidRDefault="009C2AC8"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lastRenderedPageBreak/>
        <w:drawing>
          <wp:anchor distT="0" distB="0" distL="114300" distR="114300" simplePos="0" relativeHeight="251691520" behindDoc="0" locked="0" layoutInCell="1" allowOverlap="1" wp14:anchorId="184760B8" wp14:editId="05563D8D">
            <wp:simplePos x="0" y="0"/>
            <wp:positionH relativeFrom="column">
              <wp:posOffset>749935</wp:posOffset>
            </wp:positionH>
            <wp:positionV relativeFrom="paragraph">
              <wp:posOffset>448945</wp:posOffset>
            </wp:positionV>
            <wp:extent cx="4914900" cy="3686175"/>
            <wp:effectExtent l="0" t="0" r="0" b="9525"/>
            <wp:wrapNone/>
            <wp:docPr id="8" name="Picture 8" descr="D:\SKRIPSI SUKSES\hasil fix\WhatsApp Image 2023-11-10 at 05.0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UKSES\hasil fix\WhatsApp Image 2023-11-10 at 05.09.3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859" w:rsidRPr="00130859">
        <w:rPr>
          <w:rFonts w:ascii="Traditional Arabic" w:hAnsi="Traditional Arabic" w:cs="Traditional Arabic"/>
          <w:sz w:val="36"/>
          <w:szCs w:val="36"/>
          <w:rtl/>
        </w:rPr>
        <w:t>مرفق</w:t>
      </w:r>
    </w:p>
    <w:p w:rsidR="00130859" w:rsidRDefault="00130859" w:rsidP="00266E31">
      <w:pPr>
        <w:bidi/>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drawing>
          <wp:anchor distT="0" distB="0" distL="114300" distR="114300" simplePos="0" relativeHeight="251695616" behindDoc="0" locked="0" layoutInCell="1" allowOverlap="1" wp14:anchorId="5884015E" wp14:editId="5B35675C">
            <wp:simplePos x="0" y="0"/>
            <wp:positionH relativeFrom="column">
              <wp:posOffset>742315</wp:posOffset>
            </wp:positionH>
            <wp:positionV relativeFrom="paragraph">
              <wp:posOffset>72072</wp:posOffset>
            </wp:positionV>
            <wp:extent cx="4928870" cy="3696335"/>
            <wp:effectExtent l="0" t="0" r="5080" b="0"/>
            <wp:wrapNone/>
            <wp:docPr id="22" name="Picture 22" descr="D:\SKRIPSI SUKSES\hasil fix\WhatsApp Image 2023-11-10 at 05.0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SUKSES\hasil fix\WhatsApp Image 2023-11-10 at 05.09.4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870" cy="369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lastRenderedPageBreak/>
        <w:drawing>
          <wp:anchor distT="0" distB="0" distL="114300" distR="114300" simplePos="0" relativeHeight="251697664" behindDoc="0" locked="0" layoutInCell="1" allowOverlap="1" wp14:anchorId="2ACB2A10" wp14:editId="4F196208">
            <wp:simplePos x="0" y="0"/>
            <wp:positionH relativeFrom="column">
              <wp:posOffset>1671320</wp:posOffset>
            </wp:positionH>
            <wp:positionV relativeFrom="paragraph">
              <wp:posOffset>351473</wp:posOffset>
            </wp:positionV>
            <wp:extent cx="4099072" cy="4471987"/>
            <wp:effectExtent l="0" t="0" r="0" b="5080"/>
            <wp:wrapNone/>
            <wp:docPr id="23" name="Picture 23" descr="D:\SKRIPSI SUKSES\hasil fix\WhatsApp Image 2023-11-10 at 05.1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SUKSES\hasil fix\WhatsApp Image 2023-11-10 at 05.14.23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2950" cy="4476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drawing>
          <wp:anchor distT="0" distB="0" distL="114300" distR="114300" simplePos="0" relativeHeight="251699712" behindDoc="0" locked="0" layoutInCell="1" allowOverlap="1" wp14:anchorId="1BD2ABEB" wp14:editId="7C1A1622">
            <wp:simplePos x="0" y="0"/>
            <wp:positionH relativeFrom="column">
              <wp:posOffset>1671320</wp:posOffset>
            </wp:positionH>
            <wp:positionV relativeFrom="paragraph">
              <wp:posOffset>272733</wp:posOffset>
            </wp:positionV>
            <wp:extent cx="4100512" cy="3957637"/>
            <wp:effectExtent l="0" t="0" r="0" b="5080"/>
            <wp:wrapNone/>
            <wp:docPr id="24" name="Picture 24" descr="D:\SKRIPSI SUKSES\hasil fix\WhatsApp Image 2023-11-10 at 05.1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SUKSES\hasil fix\WhatsApp Image 2023-11-10 at 05.14.2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0512" cy="39576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305A4A">
      <w:pPr>
        <w:bidi/>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lastRenderedPageBreak/>
        <w:drawing>
          <wp:anchor distT="0" distB="0" distL="114300" distR="114300" simplePos="0" relativeHeight="251701760" behindDoc="0" locked="0" layoutInCell="1" allowOverlap="1" wp14:anchorId="0FD0064C" wp14:editId="3A8E5379">
            <wp:simplePos x="0" y="0"/>
            <wp:positionH relativeFrom="column">
              <wp:posOffset>784542</wp:posOffset>
            </wp:positionH>
            <wp:positionV relativeFrom="paragraph">
              <wp:posOffset>36830</wp:posOffset>
            </wp:positionV>
            <wp:extent cx="4972051" cy="3729038"/>
            <wp:effectExtent l="0" t="0" r="0" b="5080"/>
            <wp:wrapNone/>
            <wp:docPr id="25" name="Picture 25" descr="D:\SKRIPSI SUKSES\hasil fix\WhatsApp Image 2023-11-10 at 05.1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SUKSES\hasil fix\WhatsApp Image 2023-11-10 at 05.14.5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1" cy="3729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266E31"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drawing>
          <wp:anchor distT="0" distB="0" distL="114300" distR="114300" simplePos="0" relativeHeight="251703808" behindDoc="0" locked="0" layoutInCell="1" allowOverlap="1" wp14:anchorId="012515D6" wp14:editId="06C37429">
            <wp:simplePos x="0" y="0"/>
            <wp:positionH relativeFrom="column">
              <wp:posOffset>785495</wp:posOffset>
            </wp:positionH>
            <wp:positionV relativeFrom="paragraph">
              <wp:posOffset>412432</wp:posOffset>
            </wp:positionV>
            <wp:extent cx="4972050" cy="3728720"/>
            <wp:effectExtent l="0" t="0" r="0" b="5080"/>
            <wp:wrapNone/>
            <wp:docPr id="26" name="Picture 26" descr="D:\SKRIPSI SUKSES\hasil fix\WhatsApp Image 2023-11-10 at 05.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SUKSES\hasil fix\WhatsApp Image 2023-11-10 at 05.14.2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0" cy="372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266E31"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lastRenderedPageBreak/>
        <w:drawing>
          <wp:anchor distT="0" distB="0" distL="114300" distR="114300" simplePos="0" relativeHeight="251705856" behindDoc="0" locked="0" layoutInCell="1" allowOverlap="1" wp14:anchorId="134BEBF7" wp14:editId="62A82201">
            <wp:simplePos x="0" y="0"/>
            <wp:positionH relativeFrom="column">
              <wp:posOffset>1599883</wp:posOffset>
            </wp:positionH>
            <wp:positionV relativeFrom="paragraph">
              <wp:posOffset>222885</wp:posOffset>
            </wp:positionV>
            <wp:extent cx="4229100" cy="2786063"/>
            <wp:effectExtent l="0" t="0" r="0" b="0"/>
            <wp:wrapNone/>
            <wp:docPr id="27" name="Picture 27" descr="D:\SKRIPSI SUKSES\hasil fix\WhatsApp Image 2023-11-10 at 05.26.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SUKSES\hasil fix\WhatsApp Image 2023-11-10 at 05.26.25 (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2273" cy="2788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266E31" w:rsidP="004B6D4A">
      <w:pPr>
        <w:bidi/>
        <w:ind w:hanging="2"/>
        <w:rPr>
          <w:rFonts w:ascii="Traditional Arabic" w:hAnsi="Traditional Arabic" w:cs="Traditional Arabic"/>
          <w:sz w:val="36"/>
          <w:szCs w:val="36"/>
        </w:rPr>
      </w:pPr>
      <w:r>
        <w:rPr>
          <w:rFonts w:ascii="Traditional Arabic" w:hAnsi="Traditional Arabic" w:cs="Traditional Arabic"/>
          <w:noProof/>
          <w:sz w:val="36"/>
          <w:szCs w:val="36"/>
          <w:rtl/>
          <w:lang w:eastAsia="id-ID"/>
        </w:rPr>
        <w:drawing>
          <wp:anchor distT="0" distB="0" distL="114300" distR="114300" simplePos="0" relativeHeight="251707904" behindDoc="0" locked="0" layoutInCell="1" allowOverlap="1" wp14:anchorId="672D7C8E" wp14:editId="5710433A">
            <wp:simplePos x="0" y="0"/>
            <wp:positionH relativeFrom="column">
              <wp:posOffset>1599883</wp:posOffset>
            </wp:positionH>
            <wp:positionV relativeFrom="paragraph">
              <wp:posOffset>174943</wp:posOffset>
            </wp:positionV>
            <wp:extent cx="4224608" cy="2786062"/>
            <wp:effectExtent l="0" t="0" r="5080" b="0"/>
            <wp:wrapNone/>
            <wp:docPr id="28" name="Picture 28" descr="D:\SKRIPSI SUKSES\hasil fix\WhatsApp Image 2023-11-10 at 05.2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SUKSES\hasil fix\WhatsApp Image 2023-11-10 at 05.26.25.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4826" cy="279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r w:rsidRPr="00083E65">
        <w:rPr>
          <w:rFonts w:ascii="Traditional Arabic" w:hAnsi="Traditional Arabic" w:cs="Traditional Arabic"/>
          <w:sz w:val="36"/>
          <w:szCs w:val="36"/>
          <w:rtl/>
        </w:rPr>
        <w:lastRenderedPageBreak/>
        <w:t>مرفق</w:t>
      </w:r>
    </w:p>
    <w:p w:rsidR="00083E65" w:rsidRDefault="00083E65" w:rsidP="00083E65">
      <w:pPr>
        <w:bidi/>
        <w:ind w:hanging="2"/>
        <w:rPr>
          <w:rFonts w:ascii="Traditional Arabic" w:hAnsi="Traditional Arabic" w:cs="Traditional Arabic"/>
          <w:sz w:val="36"/>
          <w:szCs w:val="36"/>
        </w:rPr>
      </w:pPr>
      <w:r w:rsidRPr="00083E65">
        <w:rPr>
          <w:rFonts w:ascii="Traditional Arabic" w:hAnsi="Traditional Arabic" w:cs="Traditional Arabic"/>
          <w:sz w:val="36"/>
          <w:szCs w:val="36"/>
          <w:rtl/>
        </w:rPr>
        <w:t>الرخصة البحثية</w:t>
      </w:r>
    </w:p>
    <w:p w:rsidR="00083E65" w:rsidRPr="00083E65" w:rsidRDefault="0001266A" w:rsidP="00083E65">
      <w:pPr>
        <w:bidi/>
        <w:ind w:hanging="2"/>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709952" behindDoc="0" locked="0" layoutInCell="1" allowOverlap="1" wp14:anchorId="25EFFAA3" wp14:editId="39194B84">
            <wp:simplePos x="0" y="0"/>
            <wp:positionH relativeFrom="column">
              <wp:posOffset>918845</wp:posOffset>
            </wp:positionH>
            <wp:positionV relativeFrom="paragraph">
              <wp:posOffset>22225</wp:posOffset>
            </wp:positionV>
            <wp:extent cx="4726940" cy="6302375"/>
            <wp:effectExtent l="0" t="0" r="0" b="3175"/>
            <wp:wrapNone/>
            <wp:docPr id="29" name="Picture 29" descr="D:\SKRIPSI SUKSES\hasil fix\WhatsApp Image 2023-11-09 at 18.5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SUKSES\hasil fix\WhatsApp Image 2023-11-09 at 18.58.58.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6940" cy="630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4A" w:rsidRDefault="004B6D4A" w:rsidP="004B6D4A">
      <w:pPr>
        <w:bidi/>
        <w:ind w:hanging="2"/>
        <w:rPr>
          <w:rFonts w:ascii="Traditional Arabic" w:hAnsi="Traditional Arabic" w:cs="Traditional Arabic"/>
          <w:sz w:val="36"/>
          <w:szCs w:val="36"/>
        </w:rPr>
      </w:pPr>
    </w:p>
    <w:p w:rsidR="004B6D4A" w:rsidRDefault="004B6D4A" w:rsidP="004B6D4A">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p>
    <w:p w:rsidR="00083E65" w:rsidRDefault="00083E65" w:rsidP="00083E65">
      <w:pPr>
        <w:bidi/>
        <w:ind w:hanging="2"/>
        <w:rPr>
          <w:rFonts w:ascii="Traditional Arabic" w:hAnsi="Traditional Arabic" w:cs="Traditional Arabic"/>
          <w:sz w:val="36"/>
          <w:szCs w:val="36"/>
        </w:rPr>
      </w:pPr>
      <w:r w:rsidRPr="00083E65">
        <w:rPr>
          <w:rFonts w:ascii="Traditional Arabic" w:hAnsi="Traditional Arabic" w:cs="Traditional Arabic"/>
          <w:sz w:val="36"/>
          <w:szCs w:val="36"/>
          <w:rtl/>
        </w:rPr>
        <w:lastRenderedPageBreak/>
        <w:t>مرفق</w:t>
      </w:r>
    </w:p>
    <w:p w:rsidR="0001266A" w:rsidRDefault="0001266A" w:rsidP="0001266A">
      <w:pPr>
        <w:bidi/>
        <w:ind w:hanging="2"/>
        <w:rPr>
          <w:rFonts w:ascii="Traditional Arabic" w:hAnsi="Traditional Arabic" w:cs="Traditional Arabic"/>
          <w:sz w:val="36"/>
          <w:szCs w:val="36"/>
        </w:rPr>
      </w:pPr>
      <w:r>
        <w:rPr>
          <w:rFonts w:asciiTheme="majorBidi" w:hAnsiTheme="majorBidi" w:cs="Times New Roman"/>
          <w:sz w:val="24"/>
          <w:szCs w:val="24"/>
        </w:rPr>
        <w:t xml:space="preserve"> </w:t>
      </w:r>
      <w:r w:rsidRPr="005B3F2D">
        <w:rPr>
          <w:rFonts w:asciiTheme="majorBidi" w:hAnsiTheme="majorBidi" w:cs="Times New Roman" w:hint="eastAsia"/>
          <w:sz w:val="24"/>
          <w:szCs w:val="24"/>
          <w:rtl/>
        </w:rPr>
        <w:t>ورقة</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التحقق</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من</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صحة</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أسئلة</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الاختبار</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القبلي</w:t>
      </w:r>
      <w:r w:rsidRPr="005B3F2D">
        <w:rPr>
          <w:rFonts w:asciiTheme="majorBidi" w:hAnsiTheme="majorBidi" w:cs="Times New Roman"/>
          <w:sz w:val="24"/>
          <w:szCs w:val="24"/>
          <w:rtl/>
        </w:rPr>
        <w:t xml:space="preserve"> </w:t>
      </w:r>
      <w:r w:rsidRPr="005B3F2D">
        <w:rPr>
          <w:rFonts w:asciiTheme="majorBidi" w:hAnsiTheme="majorBidi" w:cs="Times New Roman" w:hint="eastAsia"/>
          <w:sz w:val="24"/>
          <w:szCs w:val="24"/>
          <w:rtl/>
        </w:rPr>
        <w:t>والبعدي</w:t>
      </w:r>
    </w:p>
    <w:p w:rsidR="00BE01B5" w:rsidRDefault="00BE01B5" w:rsidP="00BE01B5">
      <w:pPr>
        <w:bidi/>
        <w:ind w:hanging="2"/>
        <w:rPr>
          <w:rFonts w:ascii="Traditional Arabic" w:hAnsi="Traditional Arabic" w:cs="Traditional Arabic"/>
          <w:sz w:val="36"/>
          <w:szCs w:val="36"/>
        </w:rPr>
      </w:pPr>
      <w:r>
        <w:rPr>
          <w:rFonts w:asciiTheme="majorBidi" w:hAnsiTheme="majorBidi" w:cstheme="majorBidi"/>
          <w:noProof/>
          <w:sz w:val="24"/>
          <w:szCs w:val="24"/>
          <w:lang w:eastAsia="id-ID"/>
        </w:rPr>
        <w:drawing>
          <wp:anchor distT="0" distB="0" distL="114300" distR="114300" simplePos="0" relativeHeight="251712000" behindDoc="0" locked="0" layoutInCell="1" allowOverlap="1" wp14:anchorId="799171BB" wp14:editId="2D0522EB">
            <wp:simplePos x="0" y="0"/>
            <wp:positionH relativeFrom="column">
              <wp:posOffset>1063625</wp:posOffset>
            </wp:positionH>
            <wp:positionV relativeFrom="paragraph">
              <wp:posOffset>18097</wp:posOffset>
            </wp:positionV>
            <wp:extent cx="4633595" cy="6178550"/>
            <wp:effectExtent l="0" t="0" r="0" b="0"/>
            <wp:wrapNone/>
            <wp:docPr id="9" name="Picture 9" descr="D:\SKRIPSI SUKSES\hasil fix\WhatsApp Image 2023-11-09 at 18.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UKSES\hasil fix\WhatsApp Image 2023-11-09 at 18.58.5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33595" cy="617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Pr="00BE01B5" w:rsidRDefault="00BE01B5" w:rsidP="00BE01B5">
      <w:pPr>
        <w:bidi/>
        <w:rPr>
          <w:rFonts w:ascii="Traditional Arabic" w:hAnsi="Traditional Arabic" w:cs="Traditional Arabic"/>
          <w:sz w:val="36"/>
          <w:szCs w:val="36"/>
        </w:rPr>
      </w:pPr>
    </w:p>
    <w:p w:rsidR="00BE01B5" w:rsidRDefault="00BE01B5" w:rsidP="00BE01B5">
      <w:pPr>
        <w:bidi/>
        <w:rPr>
          <w:rFonts w:ascii="Traditional Arabic" w:hAnsi="Traditional Arabic" w:cs="Traditional Arabic"/>
          <w:sz w:val="36"/>
          <w:szCs w:val="36"/>
        </w:rPr>
      </w:pPr>
    </w:p>
    <w:p w:rsidR="00BE01B5" w:rsidRDefault="00BE01B5" w:rsidP="00BE01B5">
      <w:pPr>
        <w:bidi/>
        <w:rPr>
          <w:rFonts w:ascii="Traditional Arabic" w:hAnsi="Traditional Arabic" w:cs="Traditional Arabic"/>
          <w:sz w:val="36"/>
          <w:szCs w:val="36"/>
        </w:rPr>
      </w:pPr>
    </w:p>
    <w:p w:rsidR="00083E65" w:rsidRDefault="00BE01B5" w:rsidP="00BE01B5">
      <w:pPr>
        <w:tabs>
          <w:tab w:val="left" w:pos="8139"/>
        </w:tabs>
        <w:bidi/>
        <w:rPr>
          <w:rFonts w:ascii="Traditional Arabic" w:hAnsi="Traditional Arabic" w:cs="Traditional Arabic"/>
          <w:sz w:val="36"/>
          <w:szCs w:val="36"/>
        </w:rPr>
      </w:pPr>
      <w:r>
        <w:rPr>
          <w:rFonts w:ascii="Traditional Arabic" w:hAnsi="Traditional Arabic" w:cs="Traditional Arabic"/>
          <w:sz w:val="36"/>
          <w:szCs w:val="36"/>
          <w:rtl/>
        </w:rPr>
        <w:tab/>
      </w:r>
    </w:p>
    <w:p w:rsidR="00BE01B5" w:rsidRPr="00BE01B5" w:rsidRDefault="00BE01B5" w:rsidP="00BE01B5">
      <w:pPr>
        <w:tabs>
          <w:tab w:val="left" w:pos="8139"/>
        </w:tabs>
        <w:bidi/>
        <w:rPr>
          <w:rFonts w:ascii="Traditional Arabic" w:hAnsi="Traditional Arabic" w:cs="Traditional Arabic"/>
          <w:sz w:val="36"/>
          <w:szCs w:val="36"/>
        </w:rPr>
      </w:pPr>
    </w:p>
    <w:sectPr w:rsidR="00BE01B5" w:rsidRPr="00BE01B5" w:rsidSect="007E34EB">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7F8" w:rsidRDefault="009B17F8" w:rsidP="00000532">
      <w:pPr>
        <w:spacing w:after="0" w:line="240" w:lineRule="auto"/>
      </w:pPr>
      <w:r>
        <w:separator/>
      </w:r>
    </w:p>
  </w:endnote>
  <w:endnote w:type="continuationSeparator" w:id="0">
    <w:p w:rsidR="009B17F8" w:rsidRDefault="009B17F8" w:rsidP="00000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imes New Arabic">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44887"/>
      <w:docPartObj>
        <w:docPartGallery w:val="Page Numbers (Bottom of Page)"/>
        <w:docPartUnique/>
      </w:docPartObj>
    </w:sdtPr>
    <w:sdtEndPr>
      <w:rPr>
        <w:noProof/>
      </w:rPr>
    </w:sdtEndPr>
    <w:sdtContent>
      <w:p w:rsidR="009B17F8" w:rsidRDefault="009B17F8" w:rsidP="002A4343">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885962"/>
      <w:docPartObj>
        <w:docPartGallery w:val="Page Numbers (Bottom of Page)"/>
        <w:docPartUnique/>
      </w:docPartObj>
    </w:sdtPr>
    <w:sdtEndPr>
      <w:rPr>
        <w:noProof/>
      </w:rPr>
    </w:sdtEndPr>
    <w:sdtContent>
      <w:p w:rsidR="009B17F8" w:rsidRDefault="009B17F8" w:rsidP="007E34EB">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681685"/>
      <w:docPartObj>
        <w:docPartGallery w:val="Page Numbers (Bottom of Page)"/>
        <w:docPartUnique/>
      </w:docPartObj>
    </w:sdtPr>
    <w:sdtEndPr>
      <w:rPr>
        <w:noProof/>
      </w:rPr>
    </w:sdtEndPr>
    <w:sdtContent>
      <w:p w:rsidR="009B17F8" w:rsidRDefault="009B17F8" w:rsidP="007E34E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511994"/>
      <w:docPartObj>
        <w:docPartGallery w:val="Page Numbers (Bottom of Page)"/>
        <w:docPartUnique/>
      </w:docPartObj>
    </w:sdtPr>
    <w:sdtEndPr>
      <w:rPr>
        <w:noProof/>
      </w:rPr>
    </w:sdtEndPr>
    <w:sdtContent>
      <w:p w:rsidR="009B17F8" w:rsidRDefault="009B17F8" w:rsidP="007E34EB">
        <w:pPr>
          <w:pStyle w:val="Footer"/>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226962"/>
      <w:docPartObj>
        <w:docPartGallery w:val="Page Numbers (Bottom of Page)"/>
        <w:docPartUnique/>
      </w:docPartObj>
    </w:sdtPr>
    <w:sdtEndPr>
      <w:rPr>
        <w:noProof/>
      </w:rPr>
    </w:sdtEndPr>
    <w:sdtContent>
      <w:p w:rsidR="009B17F8" w:rsidRDefault="009B17F8" w:rsidP="007E34EB">
        <w:pPr>
          <w:pStyle w:val="Footer"/>
          <w:jc w:val="center"/>
        </w:pPr>
        <w:r>
          <w:fldChar w:fldCharType="begin"/>
        </w:r>
        <w:r>
          <w:instrText xml:space="preserve"> PAGE   \* MERGEFORMAT </w:instrText>
        </w:r>
        <w:r>
          <w:fldChar w:fldCharType="separate"/>
        </w:r>
        <w:r w:rsidR="00C560DC">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7F8" w:rsidRDefault="009B17F8" w:rsidP="00000532">
      <w:pPr>
        <w:spacing w:after="0" w:line="240" w:lineRule="auto"/>
      </w:pPr>
      <w:r>
        <w:separator/>
      </w:r>
    </w:p>
  </w:footnote>
  <w:footnote w:type="continuationSeparator" w:id="0">
    <w:p w:rsidR="009B17F8" w:rsidRDefault="009B17F8" w:rsidP="00000532">
      <w:pPr>
        <w:spacing w:after="0" w:line="240" w:lineRule="auto"/>
      </w:pPr>
      <w:r>
        <w:continuationSeparator/>
      </w:r>
    </w:p>
  </w:footnote>
  <w:footnote w:id="1">
    <w:p w:rsidR="009B17F8" w:rsidRPr="00BB5B06" w:rsidRDefault="009B17F8" w:rsidP="00E82F20">
      <w:pPr>
        <w:pStyle w:val="FootnoteText"/>
        <w:bidi/>
        <w:ind w:firstLine="567"/>
        <w:rPr>
          <w:rFonts w:ascii="Traditional Arabic" w:hAnsi="Traditional Arabic" w:cs="Traditional Arabic"/>
          <w:sz w:val="28"/>
          <w:szCs w:val="28"/>
          <w:rtl/>
        </w:rPr>
      </w:pPr>
      <w:r>
        <w:rPr>
          <w:rStyle w:val="FootnoteReference"/>
        </w:rPr>
        <w:footnoteRef/>
      </w:r>
      <w:r>
        <w:t xml:space="preserve"> </w:t>
      </w:r>
      <w:r w:rsidRPr="00BB5B06">
        <w:rPr>
          <w:rFonts w:ascii="Traditional Arabic" w:hAnsi="Traditional Arabic" w:cs="Traditional Arabic"/>
          <w:sz w:val="28"/>
          <w:szCs w:val="28"/>
          <w:rtl/>
        </w:rPr>
        <w:t xml:space="preserve">القران الكريم سورة القلم : الأية </w:t>
      </w:r>
      <w:r>
        <w:rPr>
          <w:rFonts w:ascii="Traditional Arabic" w:hAnsi="Traditional Arabic" w:cs="Traditional Arabic"/>
          <w:sz w:val="28"/>
          <w:szCs w:val="28"/>
        </w:rPr>
        <w:t xml:space="preserve"> </w:t>
      </w:r>
      <w:r w:rsidRPr="00BB5B06">
        <w:rPr>
          <w:rFonts w:ascii="Traditional Arabic" w:hAnsi="Traditional Arabic" w:cs="Traditional Arabic"/>
          <w:sz w:val="28"/>
          <w:szCs w:val="28"/>
          <w:rtl/>
        </w:rPr>
        <w:t>68</w:t>
      </w:r>
    </w:p>
  </w:footnote>
  <w:footnote w:id="2">
    <w:p w:rsidR="009B17F8" w:rsidRPr="00773971" w:rsidRDefault="009B17F8" w:rsidP="00D03B1E">
      <w:pPr>
        <w:pStyle w:val="FootnoteText"/>
        <w:ind w:firstLine="567"/>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Syaiful Mustofa, </w:t>
      </w:r>
      <w:r w:rsidRPr="00622CAC">
        <w:rPr>
          <w:rFonts w:asciiTheme="majorBidi" w:hAnsiTheme="majorBidi" w:cstheme="majorBidi"/>
        </w:rPr>
        <w:t>Strategi Pembelajaran Bahasa Arab Inovatif,</w:t>
      </w:r>
      <w:r w:rsidRPr="00773971">
        <w:rPr>
          <w:rFonts w:asciiTheme="majorBidi" w:hAnsiTheme="majorBidi" w:cstheme="majorBidi"/>
        </w:rPr>
        <w:t xml:space="preserve"> (Malang: UIN MALIKI PRESS, 2011), 64.</w:t>
      </w:r>
    </w:p>
  </w:footnote>
  <w:footnote w:id="3">
    <w:p w:rsidR="009B17F8" w:rsidRPr="00773971" w:rsidRDefault="009B17F8" w:rsidP="00451BEF">
      <w:pPr>
        <w:pStyle w:val="FootnoteText"/>
        <w:ind w:firstLine="567"/>
        <w:jc w:val="both"/>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Abdul Karim, </w:t>
      </w:r>
      <w:r w:rsidRPr="00622CAC">
        <w:rPr>
          <w:rFonts w:asciiTheme="majorBidi" w:hAnsiTheme="majorBidi" w:cstheme="majorBidi"/>
        </w:rPr>
        <w:t>Efektifitas Penggunaan Metode Mind Map pada Pelatihan Pengembangan Penguasaan Materi Pembelajaran,</w:t>
      </w:r>
      <w:r w:rsidRPr="00773971">
        <w:rPr>
          <w:rFonts w:asciiTheme="majorBidi" w:hAnsiTheme="majorBidi" w:cstheme="majorBidi"/>
        </w:rPr>
        <w:t xml:space="preserve"> </w:t>
      </w:r>
      <w:r>
        <w:rPr>
          <w:rFonts w:asciiTheme="majorBidi" w:hAnsiTheme="majorBidi" w:cstheme="majorBidi"/>
        </w:rPr>
        <w:t>“</w:t>
      </w:r>
      <w:r w:rsidRPr="00622CAC">
        <w:rPr>
          <w:rFonts w:asciiTheme="majorBidi" w:hAnsiTheme="majorBidi" w:cstheme="majorBidi"/>
          <w:i/>
          <w:iCs/>
        </w:rPr>
        <w:t>Jurnal Ijtimaiya Vol.1 No.1, Juli-Desember</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2017</w:t>
      </w:r>
      <w:r>
        <w:rPr>
          <w:rFonts w:asciiTheme="majorBidi" w:hAnsiTheme="majorBidi" w:cstheme="majorBidi"/>
        </w:rPr>
        <w:t>):</w:t>
      </w:r>
      <w:r w:rsidRPr="00773971">
        <w:rPr>
          <w:rFonts w:asciiTheme="majorBidi" w:hAnsiTheme="majorBidi" w:cstheme="majorBidi"/>
        </w:rPr>
        <w:t xml:space="preserve"> 2.</w:t>
      </w:r>
    </w:p>
  </w:footnote>
  <w:footnote w:id="4">
    <w:p w:rsidR="009B17F8" w:rsidRPr="00773971" w:rsidRDefault="009B17F8" w:rsidP="00451BEF">
      <w:pPr>
        <w:pStyle w:val="FootnoteText"/>
        <w:ind w:firstLine="567"/>
        <w:jc w:val="both"/>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Iswanto, </w:t>
      </w:r>
      <w:r w:rsidRPr="00622CAC">
        <w:rPr>
          <w:rFonts w:asciiTheme="majorBidi" w:hAnsiTheme="majorBidi" w:cstheme="majorBidi"/>
        </w:rPr>
        <w:t>Pembelajaran Model Mind Map Untuk Meningkatkan Aktivitas dan Hasil Belajar Kompetensi Sistem Kelistrikan dan Instrumen Siswa Kelas XI Teknik Sepeda Motor SMK Diponegoro Depok Sleman</w:t>
      </w:r>
      <w:r w:rsidRPr="00773971">
        <w:rPr>
          <w:rFonts w:asciiTheme="majorBidi" w:hAnsiTheme="majorBidi" w:cstheme="majorBidi"/>
        </w:rPr>
        <w:t xml:space="preserve">, </w:t>
      </w:r>
      <w:r>
        <w:rPr>
          <w:rFonts w:asciiTheme="majorBidi" w:hAnsiTheme="majorBidi" w:cstheme="majorBidi"/>
        </w:rPr>
        <w:t>“</w:t>
      </w:r>
      <w:r w:rsidRPr="00622CAC">
        <w:rPr>
          <w:rFonts w:asciiTheme="majorBidi" w:hAnsiTheme="majorBidi" w:cstheme="majorBidi"/>
          <w:i/>
          <w:iCs/>
        </w:rPr>
        <w:t>Jurnal Taman Vokasi Vol. 5, No. 1, Juni</w:t>
      </w:r>
      <w:r>
        <w:rPr>
          <w:rFonts w:asciiTheme="majorBidi" w:hAnsiTheme="majorBidi" w:cstheme="majorBidi"/>
          <w:i/>
          <w:iCs/>
        </w:rPr>
        <w:t>”</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2017</w:t>
      </w:r>
      <w:r>
        <w:rPr>
          <w:rFonts w:asciiTheme="majorBidi" w:hAnsiTheme="majorBidi" w:cstheme="majorBidi"/>
        </w:rPr>
        <w:t>):</w:t>
      </w:r>
      <w:r w:rsidRPr="00773971">
        <w:rPr>
          <w:rFonts w:asciiTheme="majorBidi" w:hAnsiTheme="majorBidi" w:cstheme="majorBidi"/>
        </w:rPr>
        <w:t xml:space="preserve"> 97.</w:t>
      </w:r>
    </w:p>
  </w:footnote>
  <w:footnote w:id="5">
    <w:p w:rsidR="009B17F8" w:rsidRPr="00F15336" w:rsidRDefault="009B17F8" w:rsidP="006979B4">
      <w:pPr>
        <w:pStyle w:val="FootnoteText"/>
        <w:bidi/>
      </w:pPr>
      <w:r>
        <w:rPr>
          <w:rStyle w:val="FootnoteReference"/>
        </w:rPr>
        <w:footnoteRef/>
      </w:r>
      <w:r>
        <w:t xml:space="preserve"> </w:t>
      </w:r>
      <w:r w:rsidRPr="00BB5B06">
        <w:rPr>
          <w:rFonts w:ascii="Traditional Arabic" w:hAnsi="Traditional Arabic" w:cs="Traditional Arabic"/>
          <w:color w:val="000000" w:themeColor="text1"/>
          <w:sz w:val="28"/>
          <w:szCs w:val="28"/>
          <w:rtl/>
          <w:lang w:bidi="ar"/>
        </w:rPr>
        <w:t>نتائج مقابلة السيد خويرول</w:t>
      </w:r>
      <w:r w:rsidRPr="00BB5B06">
        <w:rPr>
          <w:color w:val="000000" w:themeColor="text1"/>
          <w:sz w:val="28"/>
          <w:szCs w:val="28"/>
          <w:rtl/>
          <w:lang w:bidi="ar"/>
        </w:rPr>
        <w:t xml:space="preserve"> </w:t>
      </w:r>
      <w:r w:rsidRPr="00BB5B06">
        <w:rPr>
          <w:color w:val="000000" w:themeColor="text1"/>
          <w:sz w:val="28"/>
          <w:szCs w:val="28"/>
          <w:lang w:bidi="ar"/>
        </w:rPr>
        <w:t xml:space="preserve"> 1 </w:t>
      </w:r>
      <w:r w:rsidRPr="00BB5B06">
        <w:rPr>
          <w:rFonts w:ascii="Traditional Arabic" w:hAnsi="Traditional Arabic" w:cs="Traditional Arabic"/>
          <w:sz w:val="28"/>
          <w:szCs w:val="28"/>
          <w:rtl/>
        </w:rPr>
        <w:t>يوليو</w:t>
      </w:r>
      <w:r>
        <w:rPr>
          <w:rFonts w:ascii="Traditional Arabic" w:hAnsi="Traditional Arabic" w:cs="Traditional Arabic"/>
          <w:sz w:val="28"/>
          <w:szCs w:val="28"/>
        </w:rPr>
        <w:t xml:space="preserve">  2023 </w:t>
      </w:r>
    </w:p>
  </w:footnote>
  <w:footnote w:id="6">
    <w:p w:rsidR="009B17F8" w:rsidRPr="00773971" w:rsidRDefault="009B17F8" w:rsidP="003A6DB7">
      <w:pPr>
        <w:pStyle w:val="FootnoteText"/>
        <w:ind w:firstLine="567"/>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Thityn Ayu Ningrum, </w:t>
      </w:r>
      <w:r w:rsidRPr="00102FA1">
        <w:rPr>
          <w:rFonts w:asciiTheme="majorBidi" w:hAnsiTheme="majorBidi" w:cstheme="majorBidi"/>
        </w:rPr>
        <w:t>Efektivitas Media Pembelajaran dalam Penggunaan Kosakata Bahasa Arab</w:t>
      </w:r>
      <w:r w:rsidRPr="00773971">
        <w:rPr>
          <w:rFonts w:asciiTheme="majorBidi" w:hAnsiTheme="majorBidi" w:cstheme="majorBidi"/>
        </w:rPr>
        <w:t xml:space="preserve">, A Jamiy: </w:t>
      </w:r>
      <w:r>
        <w:rPr>
          <w:rFonts w:asciiTheme="majorBidi" w:hAnsiTheme="majorBidi" w:cstheme="majorBidi"/>
        </w:rPr>
        <w:t>“</w:t>
      </w:r>
      <w:r w:rsidRPr="00102FA1">
        <w:rPr>
          <w:rFonts w:asciiTheme="majorBidi" w:hAnsiTheme="majorBidi" w:cstheme="majorBidi"/>
          <w:i/>
          <w:iCs/>
        </w:rPr>
        <w:t>Jurnal Bahasa dan Sastra Arab, Vol. 9, No. 1, Juni</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2020</w:t>
      </w:r>
      <w:r>
        <w:rPr>
          <w:rFonts w:asciiTheme="majorBidi" w:hAnsiTheme="majorBidi" w:cstheme="majorBidi"/>
        </w:rPr>
        <w:t>):</w:t>
      </w:r>
      <w:r w:rsidRPr="00773971">
        <w:rPr>
          <w:rFonts w:asciiTheme="majorBidi" w:hAnsiTheme="majorBidi" w:cstheme="majorBidi"/>
        </w:rPr>
        <w:t xml:space="preserve"> 4.</w:t>
      </w:r>
    </w:p>
  </w:footnote>
  <w:footnote w:id="7">
    <w:p w:rsidR="009B17F8" w:rsidRPr="00E85DB7" w:rsidRDefault="009B17F8" w:rsidP="00E85DB7">
      <w:pPr>
        <w:pStyle w:val="FootnoteText"/>
        <w:bidi/>
        <w:ind w:firstLine="567"/>
        <w:rPr>
          <w:rFonts w:ascii="Traditional Arabic" w:hAnsi="Traditional Arabic" w:cs="Traditional Arabic"/>
          <w:rtl/>
        </w:rPr>
      </w:pPr>
      <w:r>
        <w:rPr>
          <w:rStyle w:val="FootnoteReference"/>
        </w:rPr>
        <w:footnoteRef/>
      </w:r>
      <w:r>
        <w:t xml:space="preserve"> </w:t>
      </w:r>
      <w:r w:rsidRPr="00E85DB7">
        <w:rPr>
          <w:rFonts w:ascii="Traditional Arabic" w:hAnsi="Traditional Arabic" w:cs="Traditional Arabic"/>
          <w:rtl/>
        </w:rPr>
        <w:t>محمود جلال الدين, تعليم المفردات في ضوء نظرية الحقول الدلالية, (وكالة الحافة العربية,2022), 23</w:t>
      </w:r>
    </w:p>
  </w:footnote>
  <w:footnote w:id="8">
    <w:p w:rsidR="009B17F8" w:rsidRPr="00E85DB7" w:rsidRDefault="009B17F8" w:rsidP="00E85DB7">
      <w:pPr>
        <w:pStyle w:val="FootnoteText"/>
        <w:bidi/>
        <w:ind w:firstLine="567"/>
        <w:rPr>
          <w:rFonts w:ascii="Traditional Arabic" w:hAnsi="Traditional Arabic" w:cs="Traditional Arabic"/>
        </w:rPr>
      </w:pPr>
      <w:r>
        <w:rPr>
          <w:rStyle w:val="FootnoteReference"/>
        </w:rPr>
        <w:footnoteRef/>
      </w:r>
      <w:r>
        <w:t xml:space="preserve"> </w:t>
      </w:r>
      <w:r w:rsidRPr="00E85DB7">
        <w:rPr>
          <w:rFonts w:ascii="Traditional Arabic" w:hAnsi="Traditional Arabic" w:cs="Traditional Arabic"/>
          <w:rtl/>
        </w:rPr>
        <w:t>فرغينئ فولين استرتيجيات تعليم المفردات,</w:t>
      </w:r>
      <w:r w:rsidRPr="00E85DB7">
        <w:rPr>
          <w:rFonts w:ascii="Traditional Arabic" w:hAnsi="Traditional Arabic" w:cs="Traditional Arabic"/>
        </w:rPr>
        <w:t xml:space="preserve"> </w:t>
      </w:r>
      <w:r w:rsidRPr="00E85DB7">
        <w:rPr>
          <w:rFonts w:ascii="Traditional Arabic" w:hAnsi="Traditional Arabic" w:cs="Traditional Arabic"/>
          <w:rtl/>
        </w:rPr>
        <w:t>(دار الكتاب التربوي للنشر والتوزيع, 2020)</w:t>
      </w:r>
      <w:r w:rsidRPr="00E85DB7">
        <w:rPr>
          <w:rFonts w:ascii="Traditional Arabic" w:hAnsi="Traditional Arabic" w:cs="Traditional Arabic"/>
        </w:rPr>
        <w:t>,1.</w:t>
      </w:r>
    </w:p>
  </w:footnote>
  <w:footnote w:id="9">
    <w:p w:rsidR="009B17F8" w:rsidRPr="00BC7095" w:rsidRDefault="009B17F8" w:rsidP="00451BEF">
      <w:pPr>
        <w:autoSpaceDE w:val="0"/>
        <w:autoSpaceDN w:val="0"/>
        <w:adjustRightInd w:val="0"/>
        <w:spacing w:after="0" w:line="240" w:lineRule="auto"/>
        <w:ind w:firstLine="567"/>
        <w:jc w:val="both"/>
        <w:rPr>
          <w:rFonts w:asciiTheme="majorBidi" w:eastAsiaTheme="minorHAnsi" w:hAnsiTheme="majorBidi" w:cstheme="majorBidi"/>
          <w:color w:val="000000" w:themeColor="text1"/>
          <w:sz w:val="20"/>
          <w:szCs w:val="20"/>
          <w:lang w:eastAsia="en-US"/>
        </w:rPr>
      </w:pPr>
      <w:r w:rsidRPr="00773971">
        <w:rPr>
          <w:rStyle w:val="FootnoteReference"/>
          <w:rFonts w:asciiTheme="majorBidi" w:hAnsiTheme="majorBidi" w:cstheme="majorBidi"/>
        </w:rPr>
        <w:footnoteRef/>
      </w:r>
      <w:r w:rsidRPr="00BC7095">
        <w:rPr>
          <w:rFonts w:asciiTheme="majorBidi" w:eastAsiaTheme="minorHAnsi" w:hAnsiTheme="majorBidi" w:cstheme="majorBidi"/>
          <w:color w:val="000000" w:themeColor="text1"/>
          <w:sz w:val="20"/>
          <w:szCs w:val="20"/>
          <w:lang w:eastAsia="en-US"/>
        </w:rPr>
        <w:t>Siti Nurfaizah, “Korelasi Antara Penguasaan Kosakata Bahasa Arab dengan Keterampilan Berbicara pada Mata Pelajaran Bahasa Arab Siswa Kelas VIII di SMP Bustanul ‘Ulum Bantarkawung</w:t>
      </w:r>
      <w:r w:rsidRPr="00BC7095">
        <w:rPr>
          <w:rFonts w:asciiTheme="majorBidi" w:eastAsiaTheme="minorHAnsi" w:hAnsiTheme="majorBidi" w:cstheme="majorBidi"/>
          <w:color w:val="000000" w:themeColor="text1"/>
          <w:lang w:eastAsia="en-US"/>
        </w:rPr>
        <w:t>”</w:t>
      </w:r>
      <w:r w:rsidRPr="00BC7095">
        <w:rPr>
          <w:rFonts w:asciiTheme="majorBidi" w:eastAsiaTheme="minorHAnsi" w:hAnsiTheme="majorBidi" w:cstheme="majorBidi"/>
          <w:color w:val="000000" w:themeColor="text1"/>
          <w:sz w:val="20"/>
          <w:szCs w:val="20"/>
          <w:lang w:eastAsia="en-US"/>
        </w:rPr>
        <w:t>, SKRIPSI</w:t>
      </w:r>
      <w:r w:rsidRPr="00BC7095">
        <w:rPr>
          <w:rFonts w:asciiTheme="majorBidi" w:eastAsiaTheme="minorHAnsi" w:hAnsiTheme="majorBidi" w:cstheme="majorBidi"/>
          <w:color w:val="000000" w:themeColor="text1"/>
          <w:lang w:eastAsia="en-US"/>
        </w:rPr>
        <w:t xml:space="preserve">, </w:t>
      </w:r>
      <w:r w:rsidRPr="00BC7095">
        <w:rPr>
          <w:rFonts w:asciiTheme="majorBidi" w:eastAsiaTheme="minorHAnsi" w:hAnsiTheme="majorBidi" w:cstheme="majorBidi"/>
          <w:color w:val="000000" w:themeColor="text1"/>
          <w:sz w:val="20"/>
          <w:szCs w:val="20"/>
          <w:lang w:eastAsia="en-US"/>
        </w:rPr>
        <w:t>IAIN Purwokerto, 2017, 26.</w:t>
      </w:r>
      <w:r w:rsidRPr="00BC7095">
        <w:rPr>
          <w:rFonts w:asciiTheme="majorBidi" w:hAnsiTheme="majorBidi" w:cstheme="majorBidi"/>
          <w:color w:val="000000" w:themeColor="text1"/>
          <w:sz w:val="20"/>
          <w:szCs w:val="20"/>
          <w:rtl/>
          <w:lang w:eastAsia="en-US" w:bidi="ar"/>
        </w:rPr>
        <w:t xml:space="preserve"> </w:t>
      </w:r>
    </w:p>
  </w:footnote>
  <w:footnote w:id="10">
    <w:p w:rsidR="009B17F8" w:rsidRPr="00BC7095" w:rsidRDefault="009B17F8" w:rsidP="00773971">
      <w:pPr>
        <w:pStyle w:val="FootnoteText"/>
        <w:ind w:firstLine="567"/>
        <w:jc w:val="both"/>
        <w:rPr>
          <w:rFonts w:asciiTheme="majorBidi" w:hAnsiTheme="majorBidi" w:cstheme="majorBidi"/>
          <w:color w:val="000000" w:themeColor="text1"/>
        </w:rPr>
      </w:pPr>
      <w:r w:rsidRPr="00773971">
        <w:rPr>
          <w:rStyle w:val="FootnoteReference"/>
          <w:rFonts w:asciiTheme="majorBidi" w:hAnsiTheme="majorBidi" w:cstheme="majorBidi"/>
        </w:rPr>
        <w:footnoteRef/>
      </w:r>
      <w:r w:rsidRPr="00BC7095">
        <w:rPr>
          <w:rFonts w:asciiTheme="majorBidi" w:eastAsiaTheme="minorHAnsi" w:hAnsiTheme="majorBidi" w:cstheme="majorBidi"/>
          <w:color w:val="000000" w:themeColor="text1"/>
          <w:lang w:eastAsia="en-US"/>
        </w:rPr>
        <w:t>Vera Sherly Ferlinna, ”Efektivitas Penggunan Media Gambar Diam Dalam Upaya Meningkatan Penguasaan Kosakata Bahasa Arab Siswa Kelas VIII MTs Ma’arif Mandiraja Banjarnegara Jawa Tengah”, SKRIPSI, UIN Sunan Kalijaga, 2014, 15.</w:t>
      </w:r>
    </w:p>
  </w:footnote>
  <w:footnote w:id="11">
    <w:p w:rsidR="009B17F8" w:rsidRPr="00773971" w:rsidRDefault="009B17F8" w:rsidP="003A6DB7">
      <w:pPr>
        <w:autoSpaceDE w:val="0"/>
        <w:autoSpaceDN w:val="0"/>
        <w:adjustRightInd w:val="0"/>
        <w:spacing w:after="0" w:line="240" w:lineRule="auto"/>
        <w:ind w:firstLine="567"/>
        <w:jc w:val="both"/>
        <w:rPr>
          <w:rFonts w:asciiTheme="majorBidi" w:eastAsiaTheme="minorHAnsi" w:hAnsiTheme="majorBidi" w:cstheme="majorBidi"/>
          <w:sz w:val="20"/>
          <w:szCs w:val="20"/>
          <w:rtl/>
          <w:lang w:eastAsia="en-US"/>
        </w:rPr>
      </w:pPr>
      <w:r w:rsidRPr="00773971">
        <w:rPr>
          <w:rStyle w:val="FootnoteReference"/>
          <w:rFonts w:asciiTheme="majorBidi" w:hAnsiTheme="majorBidi" w:cstheme="majorBidi"/>
        </w:rPr>
        <w:footnoteRef/>
      </w:r>
      <w:r w:rsidRPr="00773971">
        <w:rPr>
          <w:rFonts w:asciiTheme="majorBidi" w:eastAsiaTheme="minorHAnsi" w:hAnsiTheme="majorBidi" w:cstheme="majorBidi"/>
          <w:sz w:val="20"/>
          <w:szCs w:val="20"/>
          <w:lang w:eastAsia="en-US"/>
        </w:rPr>
        <w:t>Muhammad Luqman Haki</w:t>
      </w:r>
      <w:r>
        <w:rPr>
          <w:rFonts w:asciiTheme="majorBidi" w:eastAsiaTheme="minorHAnsi" w:hAnsiTheme="majorBidi" w:cstheme="majorBidi"/>
          <w:sz w:val="20"/>
          <w:szCs w:val="20"/>
          <w:lang w:eastAsia="en-US"/>
        </w:rPr>
        <w:t>m, et al.</w:t>
      </w:r>
      <w:r w:rsidRPr="00773971">
        <w:rPr>
          <w:rFonts w:asciiTheme="majorBidi" w:eastAsiaTheme="minorHAnsi" w:hAnsiTheme="majorBidi" w:cstheme="majorBidi"/>
          <w:sz w:val="20"/>
          <w:szCs w:val="20"/>
          <w:lang w:eastAsia="en-US"/>
        </w:rPr>
        <w:t>,</w:t>
      </w:r>
      <w:r>
        <w:rPr>
          <w:rFonts w:asciiTheme="majorBidi" w:eastAsiaTheme="minorHAnsi" w:hAnsiTheme="majorBidi" w:cstheme="majorBidi"/>
          <w:sz w:val="20"/>
          <w:szCs w:val="20"/>
          <w:lang w:eastAsia="en-US"/>
        </w:rPr>
        <w:t xml:space="preserve"> </w:t>
      </w:r>
      <w:r w:rsidRPr="001B735E">
        <w:rPr>
          <w:rFonts w:asciiTheme="majorBidi" w:eastAsiaTheme="minorHAnsi" w:hAnsiTheme="majorBidi" w:cstheme="majorBidi"/>
          <w:sz w:val="20"/>
          <w:szCs w:val="20"/>
          <w:lang w:eastAsia="en-US"/>
        </w:rPr>
        <w:t>Efektivitas Multimedia Interaktif untuk Meningkatkan Penguasaan Kosakata Mata Pelajaran Bahasa Arab Siswa Kelas VIII SMP IT al-Huda Wonogiri</w:t>
      </w:r>
      <w:r w:rsidRPr="00773971">
        <w:rPr>
          <w:rFonts w:asciiTheme="majorBidi" w:eastAsiaTheme="minorHAnsi" w:hAnsiTheme="majorBidi" w:cstheme="majorBidi"/>
          <w:sz w:val="20"/>
          <w:szCs w:val="20"/>
          <w:lang w:eastAsia="en-US"/>
        </w:rPr>
        <w:t xml:space="preserve">, </w:t>
      </w:r>
      <w:r>
        <w:rPr>
          <w:rFonts w:asciiTheme="majorBidi" w:eastAsiaTheme="minorHAnsi" w:hAnsiTheme="majorBidi" w:cstheme="majorBidi"/>
          <w:sz w:val="20"/>
          <w:szCs w:val="20"/>
          <w:lang w:eastAsia="en-US"/>
        </w:rPr>
        <w:t>“</w:t>
      </w:r>
      <w:r w:rsidRPr="001B735E">
        <w:rPr>
          <w:rFonts w:asciiTheme="majorBidi" w:eastAsiaTheme="minorHAnsi" w:hAnsiTheme="majorBidi" w:cstheme="majorBidi"/>
          <w:i/>
          <w:iCs/>
          <w:sz w:val="20"/>
          <w:szCs w:val="20"/>
          <w:lang w:eastAsia="en-US"/>
        </w:rPr>
        <w:t>Jurnal Prosiding Seminar Nasional Geotik</w:t>
      </w:r>
      <w:r>
        <w:rPr>
          <w:rFonts w:asciiTheme="majorBidi" w:eastAsiaTheme="minorHAnsi" w:hAnsiTheme="majorBidi" w:cstheme="majorBidi"/>
          <w:sz w:val="20"/>
          <w:szCs w:val="20"/>
          <w:lang w:eastAsia="en-US"/>
        </w:rPr>
        <w:t>”</w:t>
      </w:r>
      <w:r w:rsidRPr="00773971">
        <w:rPr>
          <w:rFonts w:asciiTheme="majorBidi" w:eastAsiaTheme="minorHAnsi" w:hAnsiTheme="majorBidi" w:cstheme="majorBidi"/>
          <w:sz w:val="20"/>
          <w:szCs w:val="20"/>
          <w:lang w:eastAsia="en-US"/>
        </w:rPr>
        <w:t xml:space="preserve">, </w:t>
      </w:r>
      <w:r>
        <w:rPr>
          <w:rFonts w:asciiTheme="majorBidi" w:eastAsiaTheme="minorHAnsi" w:hAnsiTheme="majorBidi" w:cstheme="majorBidi"/>
          <w:sz w:val="20"/>
          <w:szCs w:val="20"/>
          <w:lang w:eastAsia="en-US"/>
        </w:rPr>
        <w:t>(</w:t>
      </w:r>
      <w:r w:rsidRPr="00773971">
        <w:rPr>
          <w:rFonts w:asciiTheme="majorBidi" w:eastAsiaTheme="minorHAnsi" w:hAnsiTheme="majorBidi" w:cstheme="majorBidi"/>
          <w:sz w:val="20"/>
          <w:szCs w:val="20"/>
          <w:lang w:eastAsia="en-US"/>
        </w:rPr>
        <w:t>2019</w:t>
      </w:r>
      <w:r>
        <w:rPr>
          <w:rFonts w:asciiTheme="majorBidi" w:eastAsiaTheme="minorHAnsi" w:hAnsiTheme="majorBidi" w:cstheme="majorBidi"/>
          <w:sz w:val="20"/>
          <w:szCs w:val="20"/>
          <w:lang w:eastAsia="en-US"/>
        </w:rPr>
        <w:t>):</w:t>
      </w:r>
      <w:r w:rsidRPr="00773971">
        <w:rPr>
          <w:rFonts w:asciiTheme="majorBidi" w:eastAsiaTheme="minorHAnsi" w:hAnsiTheme="majorBidi" w:cstheme="majorBidi"/>
          <w:sz w:val="20"/>
          <w:szCs w:val="20"/>
          <w:lang w:eastAsia="en-US"/>
        </w:rPr>
        <w:t xml:space="preserve"> 113.</w:t>
      </w:r>
    </w:p>
  </w:footnote>
  <w:footnote w:id="12">
    <w:p w:rsidR="009B17F8" w:rsidRPr="00773971" w:rsidRDefault="009B17F8" w:rsidP="00451BEF">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Hanifah Nur Azizah, </w:t>
      </w:r>
      <w:r w:rsidRPr="001B735E">
        <w:rPr>
          <w:rFonts w:asciiTheme="majorBidi" w:hAnsiTheme="majorBidi" w:cstheme="majorBidi"/>
        </w:rPr>
        <w:t>Peningkatan Penguasaan Kosakata Bahasa Arab Melalui Penggunaan Media Word Wall</w:t>
      </w:r>
      <w:r w:rsidRPr="00773971">
        <w:rPr>
          <w:rFonts w:asciiTheme="majorBidi" w:hAnsiTheme="majorBidi" w:cstheme="majorBidi"/>
        </w:rPr>
        <w:t xml:space="preserve">, </w:t>
      </w:r>
      <w:r>
        <w:rPr>
          <w:rFonts w:asciiTheme="majorBidi" w:hAnsiTheme="majorBidi" w:cstheme="majorBidi"/>
        </w:rPr>
        <w:t>“</w:t>
      </w:r>
      <w:r w:rsidRPr="001B735E">
        <w:rPr>
          <w:rFonts w:asciiTheme="majorBidi" w:hAnsiTheme="majorBidi" w:cstheme="majorBidi"/>
          <w:i/>
          <w:iCs/>
        </w:rPr>
        <w:t>Jurnal Penelitian Bahasa, Sastra, dan Budaya Arab, vol. 1, No. 1, April</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2018</w:t>
      </w:r>
      <w:r>
        <w:rPr>
          <w:rFonts w:asciiTheme="majorBidi" w:hAnsiTheme="majorBidi" w:cstheme="majorBidi"/>
        </w:rPr>
        <w:t>):</w:t>
      </w:r>
      <w:r w:rsidRPr="00773971">
        <w:rPr>
          <w:rFonts w:asciiTheme="majorBidi" w:hAnsiTheme="majorBidi" w:cstheme="majorBidi"/>
        </w:rPr>
        <w:t xml:space="preserve"> 2.</w:t>
      </w:r>
    </w:p>
  </w:footnote>
  <w:footnote w:id="13">
    <w:p w:rsidR="009B17F8" w:rsidRPr="00451BEF" w:rsidRDefault="009B17F8" w:rsidP="003A6DB7">
      <w:pPr>
        <w:pStyle w:val="FootnoteText"/>
        <w:bidi/>
        <w:rPr>
          <w:color w:val="FF0000"/>
        </w:rPr>
      </w:pPr>
      <w:r>
        <w:rPr>
          <w:rStyle w:val="FootnoteReference"/>
        </w:rPr>
        <w:footnoteRef/>
      </w:r>
      <w:r>
        <w:t xml:space="preserve"> </w:t>
      </w:r>
      <w:r w:rsidRPr="00D36B63">
        <w:rPr>
          <w:rFonts w:ascii="Traditional Arabic" w:hAnsi="Traditional Arabic" w:cs="Traditional Arabic"/>
          <w:sz w:val="28"/>
          <w:szCs w:val="28"/>
          <w:rtl/>
          <w:lang w:bidi="ar"/>
        </w:rPr>
        <w:t>نتائج مقابلة السيد خويرول</w:t>
      </w:r>
      <w:r w:rsidRPr="00D36B63">
        <w:rPr>
          <w:rFonts w:ascii="Traditional Arabic" w:hAnsi="Traditional Arabic" w:cs="Traditional Arabic"/>
          <w:sz w:val="28"/>
          <w:szCs w:val="28"/>
          <w:lang w:bidi="ar"/>
        </w:rPr>
        <w:t xml:space="preserve"> </w:t>
      </w:r>
      <w:r w:rsidRPr="00D36B63">
        <w:rPr>
          <w:rFonts w:ascii="Traditional Arabic" w:hAnsi="Traditional Arabic" w:cs="Traditional Arabic"/>
          <w:color w:val="000000" w:themeColor="text1"/>
          <w:sz w:val="28"/>
          <w:szCs w:val="28"/>
          <w:lang w:bidi="ar"/>
        </w:rPr>
        <w:t xml:space="preserve">1 </w:t>
      </w:r>
      <w:r w:rsidRPr="00D36B63">
        <w:rPr>
          <w:rFonts w:ascii="Traditional Arabic" w:hAnsi="Traditional Arabic" w:cs="Traditional Arabic"/>
          <w:sz w:val="28"/>
          <w:szCs w:val="28"/>
          <w:rtl/>
        </w:rPr>
        <w:t>يوليو</w:t>
      </w:r>
      <w:r>
        <w:rPr>
          <w:rFonts w:ascii="Traditional Arabic" w:hAnsi="Traditional Arabic" w:cs="Traditional Arabic"/>
          <w:sz w:val="28"/>
          <w:szCs w:val="28"/>
        </w:rPr>
        <w:t xml:space="preserve"> 2023</w:t>
      </w:r>
      <w:r w:rsidRPr="00D36B63">
        <w:rPr>
          <w:color w:val="FF0000"/>
        </w:rPr>
        <w:t xml:space="preserve"> </w:t>
      </w:r>
    </w:p>
  </w:footnote>
  <w:footnote w:id="14">
    <w:p w:rsidR="009B17F8" w:rsidRPr="00773971" w:rsidRDefault="009B17F8" w:rsidP="003A6DB7">
      <w:pPr>
        <w:pStyle w:val="FootnoteText"/>
        <w:ind w:firstLine="567"/>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Retno Anggraini, </w:t>
      </w:r>
      <w:r w:rsidRPr="00EE033D">
        <w:rPr>
          <w:rFonts w:asciiTheme="majorBidi" w:hAnsiTheme="majorBidi" w:cstheme="majorBidi"/>
        </w:rPr>
        <w:t>Pengaruh Penguasaan Kosakata Bahasa Arab Terhadap Keterampilan Membaca Kitab Kuning Siswa Kelas V MI Brawijaya 1 Trowulan</w:t>
      </w:r>
      <w:r w:rsidRPr="00773971">
        <w:rPr>
          <w:rFonts w:asciiTheme="majorBidi" w:hAnsiTheme="majorBidi" w:cstheme="majorBidi"/>
        </w:rPr>
        <w:t xml:space="preserve">, </w:t>
      </w:r>
      <w:r>
        <w:rPr>
          <w:rFonts w:asciiTheme="majorBidi" w:hAnsiTheme="majorBidi" w:cstheme="majorBidi"/>
        </w:rPr>
        <w:t>“</w:t>
      </w:r>
      <w:r w:rsidRPr="00EE033D">
        <w:rPr>
          <w:rFonts w:asciiTheme="majorBidi" w:hAnsiTheme="majorBidi" w:cstheme="majorBidi"/>
          <w:i/>
          <w:iCs/>
        </w:rPr>
        <w:t>The 4thAICIEd, 11-12 April</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2020</w:t>
      </w:r>
      <w:r>
        <w:rPr>
          <w:rFonts w:asciiTheme="majorBidi" w:hAnsiTheme="majorBidi" w:cstheme="majorBidi"/>
        </w:rPr>
        <w:t>)</w:t>
      </w:r>
      <w:r w:rsidRPr="00773971">
        <w:rPr>
          <w:rFonts w:asciiTheme="majorBidi" w:hAnsiTheme="majorBidi" w:cstheme="majorBidi"/>
        </w:rPr>
        <w:t>,  252.</w:t>
      </w:r>
    </w:p>
  </w:footnote>
  <w:footnote w:id="15">
    <w:p w:rsidR="009B17F8" w:rsidRPr="00773971" w:rsidRDefault="009B17F8" w:rsidP="00451BEF">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Heri Hidayat, </w:t>
      </w:r>
      <w:r w:rsidRPr="00EE033D">
        <w:rPr>
          <w:rFonts w:asciiTheme="majorBidi" w:hAnsiTheme="majorBidi" w:cstheme="majorBidi"/>
        </w:rPr>
        <w:t>Penerapan Metode Mind Mapping Untuk Meningkatkan Kreativitas pada Pembelajaran Pendidikan Kewarganegaraan</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Jakarta,</w:t>
      </w:r>
      <w:r w:rsidRPr="00773971">
        <w:rPr>
          <w:rFonts w:asciiTheme="majorBidi" w:hAnsiTheme="majorBidi" w:cstheme="majorBidi"/>
        </w:rPr>
        <w:t>2017</w:t>
      </w:r>
      <w:r>
        <w:rPr>
          <w:rFonts w:asciiTheme="majorBidi" w:hAnsiTheme="majorBidi" w:cstheme="majorBidi"/>
        </w:rPr>
        <w:t>),</w:t>
      </w:r>
      <w:r w:rsidRPr="00773971">
        <w:rPr>
          <w:rFonts w:asciiTheme="majorBidi" w:hAnsiTheme="majorBidi" w:cstheme="majorBidi"/>
        </w:rPr>
        <w:t xml:space="preserve"> 40</w:t>
      </w:r>
      <w:r>
        <w:rPr>
          <w:rFonts w:asciiTheme="majorBidi" w:hAnsiTheme="majorBidi" w:cstheme="majorBidi"/>
        </w:rPr>
        <w:t>.</w:t>
      </w:r>
    </w:p>
  </w:footnote>
  <w:footnote w:id="16">
    <w:p w:rsidR="009B17F8" w:rsidRDefault="009B17F8" w:rsidP="00773971">
      <w:pPr>
        <w:pStyle w:val="FootnoteText"/>
        <w:ind w:firstLine="567"/>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Abdul Karim, </w:t>
      </w:r>
      <w:r w:rsidRPr="00EE033D">
        <w:rPr>
          <w:rFonts w:asciiTheme="majorBidi" w:hAnsiTheme="majorBidi" w:cstheme="majorBidi"/>
        </w:rPr>
        <w:t>Efektifitas Penggunaan Metode Mind Map pada Pelatihan Pengembangan Penguasaan Materi Pembelajaran</w:t>
      </w:r>
      <w:r w:rsidRPr="00773971">
        <w:rPr>
          <w:rFonts w:asciiTheme="majorBidi" w:hAnsiTheme="majorBidi" w:cstheme="majorBidi"/>
        </w:rPr>
        <w:t xml:space="preserve">, </w:t>
      </w:r>
      <w:r>
        <w:rPr>
          <w:rFonts w:asciiTheme="majorBidi" w:hAnsiTheme="majorBidi" w:cstheme="majorBidi"/>
        </w:rPr>
        <w:t>“</w:t>
      </w:r>
      <w:r w:rsidRPr="00472671">
        <w:rPr>
          <w:rFonts w:asciiTheme="majorBidi" w:hAnsiTheme="majorBidi" w:cstheme="majorBidi"/>
          <w:i/>
          <w:iCs/>
        </w:rPr>
        <w:t>Jurnal Ijtimaiya Vol.1 No.1, Juli-Desember</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2017</w:t>
      </w:r>
      <w:r>
        <w:rPr>
          <w:rFonts w:asciiTheme="majorBidi" w:hAnsiTheme="majorBidi" w:cstheme="majorBidi"/>
        </w:rPr>
        <w:t>):</w:t>
      </w:r>
      <w:r w:rsidRPr="00773971">
        <w:rPr>
          <w:rFonts w:asciiTheme="majorBidi" w:hAnsiTheme="majorBidi" w:cstheme="majorBidi"/>
        </w:rPr>
        <w:t xml:space="preserve"> 2</w:t>
      </w:r>
      <w:r>
        <w:rPr>
          <w:rFonts w:asciiTheme="majorBidi" w:hAnsiTheme="majorBidi" w:cstheme="majorBidi"/>
        </w:rPr>
        <w:t>.</w:t>
      </w:r>
    </w:p>
    <w:p w:rsidR="009B17F8" w:rsidRPr="00773971" w:rsidRDefault="009B17F8" w:rsidP="00773971">
      <w:pPr>
        <w:pStyle w:val="FootnoteText"/>
        <w:ind w:firstLine="567"/>
        <w:rPr>
          <w:rFonts w:asciiTheme="majorBidi" w:hAnsiTheme="majorBidi" w:cstheme="majorBidi"/>
          <w:rtl/>
        </w:rPr>
      </w:pPr>
      <w:r w:rsidRPr="00773971">
        <w:rPr>
          <w:rFonts w:asciiTheme="majorBidi" w:hAnsiTheme="majorBidi" w:cstheme="majorBidi"/>
        </w:rPr>
        <w:t>.</w:t>
      </w:r>
    </w:p>
  </w:footnote>
  <w:footnote w:id="17">
    <w:p w:rsidR="009B17F8" w:rsidRPr="00472671" w:rsidRDefault="009B17F8" w:rsidP="00472671">
      <w:pPr>
        <w:pStyle w:val="FootnoteText"/>
        <w:ind w:firstLine="567"/>
        <w:rPr>
          <w:rFonts w:asciiTheme="majorBidi" w:hAnsiTheme="majorBidi" w:cstheme="majorBidi"/>
          <w:lang w:val="en-US"/>
        </w:rPr>
      </w:pPr>
      <w:r w:rsidRPr="00773971">
        <w:rPr>
          <w:rStyle w:val="FootnoteReference"/>
          <w:rFonts w:asciiTheme="majorBidi" w:hAnsiTheme="majorBidi" w:cstheme="majorBidi"/>
        </w:rPr>
        <w:footnoteRef/>
      </w:r>
      <w:r w:rsidRPr="00773971">
        <w:rPr>
          <w:rFonts w:asciiTheme="majorBidi" w:hAnsiTheme="majorBidi" w:cstheme="majorBidi"/>
        </w:rPr>
        <w:t xml:space="preserve">Abdul Karim, </w:t>
      </w:r>
      <w:r w:rsidRPr="00EE033D">
        <w:rPr>
          <w:rFonts w:asciiTheme="majorBidi" w:hAnsiTheme="majorBidi" w:cstheme="majorBidi"/>
        </w:rPr>
        <w:t>Efektifitas Penggunaan Metode Mind Map pada Pelatihan Pengembangan Penguasaan Materi Pembelajaran</w:t>
      </w:r>
      <w:r w:rsidRPr="00773971">
        <w:rPr>
          <w:rFonts w:asciiTheme="majorBidi" w:hAnsiTheme="majorBidi" w:cstheme="majorBidi"/>
        </w:rPr>
        <w:t xml:space="preserve">, </w:t>
      </w:r>
      <w:r>
        <w:rPr>
          <w:rFonts w:asciiTheme="majorBidi" w:hAnsiTheme="majorBidi" w:cstheme="majorBidi"/>
        </w:rPr>
        <w:t>“</w:t>
      </w:r>
      <w:r w:rsidRPr="00472671">
        <w:rPr>
          <w:rFonts w:asciiTheme="majorBidi" w:hAnsiTheme="majorBidi" w:cstheme="majorBidi"/>
          <w:i/>
          <w:iCs/>
        </w:rPr>
        <w:t>Jurnal Ijtimaiya Vol.1 No.1, Juli-Desember</w:t>
      </w:r>
      <w:r>
        <w:rPr>
          <w:rFonts w:asciiTheme="majorBidi" w:hAnsiTheme="majorBidi" w:cstheme="majorBidi"/>
        </w:rPr>
        <w:t>”</w:t>
      </w:r>
      <w:r w:rsidRPr="00773971">
        <w:rPr>
          <w:rFonts w:asciiTheme="majorBidi" w:hAnsiTheme="majorBidi" w:cstheme="majorBidi"/>
        </w:rPr>
        <w:t xml:space="preserve">, </w:t>
      </w:r>
      <w:r>
        <w:rPr>
          <w:rFonts w:asciiTheme="majorBidi" w:hAnsiTheme="majorBidi" w:cstheme="majorBidi"/>
        </w:rPr>
        <w:t>(</w:t>
      </w:r>
      <w:r w:rsidRPr="00773971">
        <w:rPr>
          <w:rFonts w:asciiTheme="majorBidi" w:hAnsiTheme="majorBidi" w:cstheme="majorBidi"/>
        </w:rPr>
        <w:t>2017</w:t>
      </w:r>
      <w:r>
        <w:rPr>
          <w:rFonts w:asciiTheme="majorBidi" w:hAnsiTheme="majorBidi" w:cstheme="majorBidi"/>
        </w:rPr>
        <w:t>):</w:t>
      </w:r>
      <w:r w:rsidRPr="00773971">
        <w:rPr>
          <w:rFonts w:asciiTheme="majorBidi" w:hAnsiTheme="majorBidi" w:cstheme="majorBidi"/>
        </w:rPr>
        <w:t xml:space="preserve"> 2</w:t>
      </w:r>
      <w:r>
        <w:rPr>
          <w:rFonts w:asciiTheme="majorBidi" w:hAnsiTheme="majorBidi" w:cstheme="majorBidi"/>
        </w:rPr>
        <w:t>.</w:t>
      </w:r>
    </w:p>
    <w:p w:rsidR="009B17F8" w:rsidRPr="00773971" w:rsidRDefault="009B17F8" w:rsidP="00773971">
      <w:pPr>
        <w:pStyle w:val="FootnoteText"/>
        <w:ind w:firstLine="567"/>
        <w:rPr>
          <w:rFonts w:asciiTheme="majorBidi" w:hAnsiTheme="majorBidi" w:cstheme="majorBidi"/>
          <w:rtl/>
        </w:rPr>
      </w:pPr>
    </w:p>
  </w:footnote>
  <w:footnote w:id="18">
    <w:p w:rsidR="009B17F8" w:rsidRPr="00773971" w:rsidRDefault="009B17F8" w:rsidP="00C465B3">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Iswanto, </w:t>
      </w:r>
      <w:r w:rsidRPr="00472671">
        <w:rPr>
          <w:rFonts w:asciiTheme="majorBidi" w:hAnsiTheme="majorBidi" w:cstheme="majorBidi"/>
        </w:rPr>
        <w:t>Pembelajaran Model Mind Map Untuk Meningkatkan Aktivitas dan Hasil Belajar Kompetensi Sistem Kelistrikan dan Instrumen Siswa Kelas XI Teknik Sepeda Motor SMK Diponegoro Depok Sleman</w:t>
      </w:r>
      <w:r w:rsidRPr="00773971">
        <w:rPr>
          <w:rFonts w:asciiTheme="majorBidi" w:hAnsiTheme="majorBidi" w:cstheme="majorBidi"/>
        </w:rPr>
        <w:t xml:space="preserve">, </w:t>
      </w:r>
      <w:r>
        <w:rPr>
          <w:rFonts w:asciiTheme="majorBidi" w:hAnsiTheme="majorBidi" w:cstheme="majorBidi"/>
        </w:rPr>
        <w:t>“</w:t>
      </w:r>
      <w:r w:rsidRPr="00472671">
        <w:rPr>
          <w:rFonts w:asciiTheme="majorBidi" w:eastAsiaTheme="minorHAnsi" w:hAnsiTheme="majorBidi" w:cstheme="majorBidi"/>
          <w:i/>
          <w:iCs/>
          <w:lang w:eastAsia="en-US"/>
        </w:rPr>
        <w:t>Jurnal Taman Vokasi Vol. 5, No. 1, Juni</w:t>
      </w:r>
      <w:r>
        <w:rPr>
          <w:rFonts w:asciiTheme="majorBidi" w:eastAsiaTheme="minorHAnsi" w:hAnsiTheme="majorBidi" w:cstheme="majorBidi"/>
          <w:lang w:eastAsia="en-US"/>
        </w:rPr>
        <w:t>”, (</w:t>
      </w:r>
      <w:r w:rsidRPr="00773971">
        <w:rPr>
          <w:rFonts w:asciiTheme="majorBidi" w:eastAsiaTheme="minorHAnsi" w:hAnsiTheme="majorBidi" w:cstheme="majorBidi"/>
          <w:lang w:eastAsia="en-US"/>
        </w:rPr>
        <w:t>2017</w:t>
      </w:r>
      <w:r>
        <w:rPr>
          <w:rFonts w:asciiTheme="majorBidi" w:eastAsiaTheme="minorHAnsi" w:hAnsiTheme="majorBidi" w:cstheme="majorBidi"/>
          <w:lang w:eastAsia="en-US"/>
        </w:rPr>
        <w:t xml:space="preserve">): </w:t>
      </w:r>
      <w:r w:rsidRPr="00773971">
        <w:rPr>
          <w:rFonts w:asciiTheme="majorBidi" w:eastAsiaTheme="minorHAnsi" w:hAnsiTheme="majorBidi" w:cstheme="majorBidi"/>
          <w:lang w:eastAsia="en-US"/>
        </w:rPr>
        <w:t>97.</w:t>
      </w:r>
    </w:p>
  </w:footnote>
  <w:footnote w:id="19">
    <w:p w:rsidR="009B17F8" w:rsidRPr="00773971" w:rsidRDefault="009B17F8" w:rsidP="00C465B3">
      <w:pPr>
        <w:pStyle w:val="FootnoteText"/>
        <w:ind w:firstLine="567"/>
        <w:jc w:val="both"/>
        <w:rPr>
          <w:rFonts w:asciiTheme="majorBidi" w:hAnsiTheme="majorBidi" w:cstheme="majorBidi"/>
        </w:rPr>
      </w:pPr>
      <w:r>
        <w:rPr>
          <w:rStyle w:val="FootnoteReference"/>
        </w:rPr>
        <w:footnoteRef/>
      </w:r>
      <w:r w:rsidRPr="00773971">
        <w:rPr>
          <w:rFonts w:asciiTheme="majorBidi" w:hAnsiTheme="majorBidi" w:cstheme="majorBidi"/>
        </w:rPr>
        <w:t xml:space="preserve">Heri Hidayat, </w:t>
      </w:r>
      <w:r w:rsidRPr="00773971">
        <w:rPr>
          <w:rFonts w:asciiTheme="majorBidi" w:hAnsiTheme="majorBidi" w:cstheme="majorBidi"/>
          <w:i/>
          <w:iCs/>
        </w:rPr>
        <w:t>Penerapan Metode Mind Mapping Untuk Meningkatkan Kreativitas pada Pembelajaran Pendidikan Kewarganegaraan</w:t>
      </w:r>
      <w:r w:rsidRPr="00773971">
        <w:rPr>
          <w:rFonts w:asciiTheme="majorBidi" w:hAnsiTheme="majorBidi" w:cstheme="majorBidi"/>
        </w:rPr>
        <w:t xml:space="preserve">, </w:t>
      </w:r>
      <w:r>
        <w:rPr>
          <w:rFonts w:asciiTheme="majorBidi" w:hAnsiTheme="majorBidi" w:cstheme="majorBidi"/>
        </w:rPr>
        <w:t>“</w:t>
      </w:r>
      <w:r w:rsidRPr="00472671">
        <w:rPr>
          <w:rFonts w:asciiTheme="majorBidi" w:eastAsiaTheme="minorHAnsi" w:hAnsiTheme="majorBidi" w:cstheme="majorBidi"/>
          <w:i/>
          <w:iCs/>
          <w:lang w:eastAsia="en-US"/>
        </w:rPr>
        <w:t>Jurnal Pendidikan, Volume 21, Nomor 1, Maret</w:t>
      </w:r>
      <w:r>
        <w:rPr>
          <w:rFonts w:asciiTheme="majorBidi" w:eastAsiaTheme="minorHAnsi" w:hAnsiTheme="majorBidi" w:cstheme="majorBidi"/>
          <w:lang w:eastAsia="en-US"/>
        </w:rPr>
        <w:t>”, (</w:t>
      </w:r>
      <w:r w:rsidRPr="00773971">
        <w:rPr>
          <w:rFonts w:asciiTheme="majorBidi" w:eastAsiaTheme="minorHAnsi" w:hAnsiTheme="majorBidi" w:cstheme="majorBidi"/>
          <w:lang w:eastAsia="en-US"/>
        </w:rPr>
        <w:t>2020</w:t>
      </w:r>
      <w:r>
        <w:rPr>
          <w:rFonts w:asciiTheme="majorBidi" w:eastAsiaTheme="minorHAnsi" w:hAnsiTheme="majorBidi" w:cstheme="majorBidi"/>
          <w:lang w:eastAsia="en-US"/>
        </w:rPr>
        <w:t>):</w:t>
      </w:r>
      <w:r w:rsidRPr="00773971">
        <w:rPr>
          <w:rFonts w:asciiTheme="majorBidi" w:eastAsiaTheme="minorHAnsi" w:hAnsiTheme="majorBidi" w:cstheme="majorBidi"/>
          <w:lang w:eastAsia="en-US"/>
        </w:rPr>
        <w:t xml:space="preserve"> 40.</w:t>
      </w:r>
    </w:p>
    <w:p w:rsidR="009B17F8" w:rsidRPr="00773971" w:rsidRDefault="009B17F8" w:rsidP="00C465B3">
      <w:pPr>
        <w:pStyle w:val="FootnoteText"/>
        <w:jc w:val="both"/>
        <w:rPr>
          <w:rFonts w:asciiTheme="majorBidi" w:hAnsiTheme="majorBidi" w:cstheme="majorBidi"/>
          <w:rtl/>
        </w:rPr>
      </w:pPr>
    </w:p>
  </w:footnote>
  <w:footnote w:id="20">
    <w:p w:rsidR="009B17F8" w:rsidRPr="00773971" w:rsidRDefault="009B17F8" w:rsidP="00C465B3">
      <w:pPr>
        <w:pStyle w:val="FootnoteText"/>
        <w:ind w:firstLine="567"/>
        <w:jc w:val="both"/>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Tony Buzan, </w:t>
      </w:r>
      <w:r w:rsidRPr="00472671">
        <w:rPr>
          <w:rFonts w:asciiTheme="majorBidi" w:hAnsiTheme="majorBidi" w:cstheme="majorBidi"/>
        </w:rPr>
        <w:t>Buku Pintar Mind Map</w:t>
      </w:r>
      <w:r w:rsidRPr="00773971">
        <w:rPr>
          <w:rFonts w:asciiTheme="majorBidi" w:hAnsiTheme="majorBidi" w:cstheme="majorBidi"/>
        </w:rPr>
        <w:t>, (Jakarta: PT Gramedia Pustaka Utama, 2006), 14.</w:t>
      </w:r>
    </w:p>
    <w:p w:rsidR="009B17F8" w:rsidRPr="00773971" w:rsidRDefault="009B17F8" w:rsidP="00C465B3">
      <w:pPr>
        <w:pStyle w:val="FootnoteText"/>
        <w:jc w:val="both"/>
        <w:rPr>
          <w:rFonts w:asciiTheme="majorBidi" w:hAnsiTheme="majorBidi" w:cstheme="majorBidi"/>
          <w:rtl/>
        </w:rPr>
      </w:pPr>
    </w:p>
  </w:footnote>
  <w:footnote w:id="21">
    <w:p w:rsidR="009B17F8" w:rsidRPr="00773971" w:rsidRDefault="009B17F8" w:rsidP="00C465B3">
      <w:pPr>
        <w:pStyle w:val="FootnoteText"/>
        <w:ind w:firstLine="567"/>
        <w:jc w:val="both"/>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Tony Buzan, </w:t>
      </w:r>
      <w:r w:rsidRPr="00472671">
        <w:rPr>
          <w:rFonts w:asciiTheme="majorBidi" w:hAnsiTheme="majorBidi" w:cstheme="majorBidi"/>
        </w:rPr>
        <w:t>Buku Pintar Mind Map</w:t>
      </w:r>
      <w:r w:rsidRPr="00773971">
        <w:rPr>
          <w:rFonts w:asciiTheme="majorBidi" w:hAnsiTheme="majorBidi" w:cstheme="majorBidi"/>
        </w:rPr>
        <w:t>, (Jakarta: PT Gramedia Pustaka Utama, 2006), 15.</w:t>
      </w:r>
    </w:p>
    <w:p w:rsidR="009B17F8" w:rsidRPr="00773971" w:rsidRDefault="009B17F8" w:rsidP="00C465B3">
      <w:pPr>
        <w:pStyle w:val="FootnoteText"/>
        <w:jc w:val="both"/>
        <w:rPr>
          <w:rFonts w:asciiTheme="majorBidi" w:hAnsiTheme="majorBidi" w:cstheme="majorBidi"/>
          <w:rtl/>
        </w:rPr>
      </w:pPr>
    </w:p>
  </w:footnote>
  <w:footnote w:id="22">
    <w:p w:rsidR="009B17F8" w:rsidRPr="00773971" w:rsidRDefault="009B17F8" w:rsidP="00934E16">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Tony Buzan, </w:t>
      </w:r>
      <w:r w:rsidRPr="00472671">
        <w:rPr>
          <w:rFonts w:asciiTheme="majorBidi" w:hAnsiTheme="majorBidi" w:cstheme="majorBidi"/>
        </w:rPr>
        <w:t>Buku Pintar Mind Map</w:t>
      </w:r>
      <w:r w:rsidRPr="00773971">
        <w:rPr>
          <w:rFonts w:asciiTheme="majorBidi" w:hAnsiTheme="majorBidi" w:cstheme="majorBidi"/>
        </w:rPr>
        <w:t>, (Jakarta: PT Gramedia Pustaka Utama, 2006), 17.</w:t>
      </w:r>
    </w:p>
    <w:p w:rsidR="009B17F8" w:rsidRPr="00773971" w:rsidRDefault="009B17F8" w:rsidP="00E52D4B">
      <w:pPr>
        <w:pStyle w:val="FootnoteText"/>
        <w:ind w:firstLine="567"/>
        <w:rPr>
          <w:rFonts w:asciiTheme="majorBidi" w:hAnsiTheme="majorBidi" w:cstheme="majorBidi"/>
          <w:rtl/>
        </w:rPr>
      </w:pPr>
    </w:p>
  </w:footnote>
  <w:footnote w:id="23">
    <w:p w:rsidR="009B17F8" w:rsidRPr="00773971" w:rsidRDefault="009B17F8" w:rsidP="00A45D82">
      <w:pPr>
        <w:pStyle w:val="FootnoteText"/>
        <w:ind w:firstLine="567"/>
        <w:jc w:val="both"/>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Sri Susanti, </w:t>
      </w:r>
      <w:r w:rsidRPr="00472671">
        <w:rPr>
          <w:rFonts w:asciiTheme="majorBidi" w:hAnsiTheme="majorBidi" w:cstheme="majorBidi"/>
        </w:rPr>
        <w:t>Metode Mind Mapping Untuk Meningkatkan Hasil Belajar IPS Di Sekolah Dasar</w:t>
      </w:r>
      <w:r w:rsidRPr="00773971">
        <w:rPr>
          <w:rFonts w:asciiTheme="majorBidi" w:hAnsiTheme="majorBidi" w:cstheme="majorBidi"/>
        </w:rPr>
        <w:t xml:space="preserve">, </w:t>
      </w:r>
      <w:r>
        <w:rPr>
          <w:rFonts w:asciiTheme="majorBidi" w:hAnsiTheme="majorBidi" w:cstheme="majorBidi"/>
        </w:rPr>
        <w:t>“</w:t>
      </w:r>
      <w:r w:rsidRPr="00472671">
        <w:rPr>
          <w:rFonts w:asciiTheme="majorBidi" w:hAnsiTheme="majorBidi" w:cstheme="majorBidi"/>
          <w:i/>
          <w:iCs/>
        </w:rPr>
        <w:t>Jurnal Pendidikan Guru Sekolah Dasar, Vol. I No. I Desember</w:t>
      </w:r>
      <w:r>
        <w:rPr>
          <w:rFonts w:asciiTheme="majorBidi" w:hAnsiTheme="majorBidi" w:cstheme="majorBidi"/>
        </w:rPr>
        <w:t>”, (</w:t>
      </w:r>
      <w:r w:rsidRPr="00773971">
        <w:rPr>
          <w:rFonts w:asciiTheme="majorBidi" w:hAnsiTheme="majorBidi" w:cstheme="majorBidi"/>
        </w:rPr>
        <w:t>2016</w:t>
      </w:r>
      <w:r>
        <w:rPr>
          <w:rFonts w:asciiTheme="majorBidi" w:hAnsiTheme="majorBidi" w:cstheme="majorBidi"/>
        </w:rPr>
        <w:t>):</w:t>
      </w:r>
      <w:r w:rsidRPr="00773971">
        <w:rPr>
          <w:rFonts w:asciiTheme="majorBidi" w:hAnsiTheme="majorBidi" w:cstheme="majorBidi"/>
        </w:rPr>
        <w:t xml:space="preserve"> 37.</w:t>
      </w:r>
    </w:p>
    <w:p w:rsidR="009B17F8" w:rsidRPr="00773971" w:rsidRDefault="009B17F8" w:rsidP="00A45D82">
      <w:pPr>
        <w:pStyle w:val="FootnoteText"/>
        <w:ind w:firstLine="567"/>
        <w:jc w:val="both"/>
        <w:rPr>
          <w:rFonts w:asciiTheme="majorBidi" w:hAnsiTheme="majorBidi" w:cstheme="majorBidi"/>
          <w:rtl/>
        </w:rPr>
      </w:pPr>
      <w:r w:rsidRPr="00773971">
        <w:rPr>
          <w:rFonts w:asciiTheme="majorBidi" w:hAnsiTheme="majorBidi" w:cstheme="majorBidi"/>
        </w:rPr>
        <w:t xml:space="preserve"> </w:t>
      </w:r>
    </w:p>
  </w:footnote>
  <w:footnote w:id="24">
    <w:p w:rsidR="009B17F8" w:rsidRDefault="009B17F8" w:rsidP="00A45D82">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BC7095">
        <w:rPr>
          <w:rFonts w:asciiTheme="majorBidi" w:hAnsiTheme="majorBidi" w:cstheme="majorBidi"/>
          <w:color w:val="000000" w:themeColor="text1"/>
        </w:rPr>
        <w:t xml:space="preserve">Arif Ikhwanuddin, “Penerapan Metode Mind Mapping untuk  Meningkatkan Keterampilan Menulis  Karangan Narasi pada  </w:t>
      </w:r>
      <w:r w:rsidRPr="00BC7095">
        <w:rPr>
          <w:rFonts w:asciiTheme="majorBidi" w:hAnsiTheme="majorBidi" w:cstheme="majorBidi"/>
        </w:rPr>
        <w:t>Siswa Kelas IVA SDN Wonosari  02 Semarang</w:t>
      </w:r>
      <w:r w:rsidRPr="00773971">
        <w:rPr>
          <w:rFonts w:asciiTheme="majorBidi" w:hAnsiTheme="majorBidi" w:cstheme="majorBidi"/>
        </w:rPr>
        <w:t>”</w:t>
      </w:r>
      <w:r>
        <w:rPr>
          <w:rFonts w:asciiTheme="majorBidi" w:hAnsiTheme="majorBidi" w:cstheme="majorBidi"/>
        </w:rPr>
        <w:t xml:space="preserve">, SKRIPSI, </w:t>
      </w:r>
      <w:r w:rsidRPr="00773971">
        <w:rPr>
          <w:rFonts w:asciiTheme="majorBidi" w:hAnsiTheme="majorBidi" w:cstheme="majorBidi"/>
        </w:rPr>
        <w:t>UNNES, 2013</w:t>
      </w:r>
      <w:r>
        <w:rPr>
          <w:rFonts w:asciiTheme="majorBidi" w:hAnsiTheme="majorBidi" w:cstheme="majorBidi"/>
        </w:rPr>
        <w:t>,</w:t>
      </w:r>
      <w:r w:rsidRPr="00773971">
        <w:rPr>
          <w:rFonts w:asciiTheme="majorBidi" w:hAnsiTheme="majorBidi" w:cstheme="majorBidi"/>
        </w:rPr>
        <w:t xml:space="preserve"> 4.</w:t>
      </w:r>
    </w:p>
    <w:p w:rsidR="009B17F8" w:rsidRPr="00773971" w:rsidRDefault="009B17F8" w:rsidP="00A45D82">
      <w:pPr>
        <w:pStyle w:val="FootnoteText"/>
        <w:ind w:firstLine="567"/>
        <w:jc w:val="both"/>
        <w:rPr>
          <w:rFonts w:asciiTheme="majorBidi" w:hAnsiTheme="majorBidi" w:cstheme="majorBidi"/>
          <w:rtl/>
        </w:rPr>
      </w:pPr>
    </w:p>
  </w:footnote>
  <w:footnote w:id="25">
    <w:p w:rsidR="009B17F8" w:rsidRPr="00773971" w:rsidRDefault="009B17F8" w:rsidP="00773971">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BC7095">
        <w:rPr>
          <w:rFonts w:asciiTheme="majorBidi" w:hAnsiTheme="majorBidi" w:cstheme="majorBidi"/>
          <w:noProof/>
          <w:color w:val="000000" w:themeColor="text1"/>
        </w:rPr>
        <w:t xml:space="preserve">Monica Anita Bunga Krisma, “Penerapan Metode Pembelajaran Mind Mapping pada Pembelajaran Matematika Pokok Bahasan Segiempat untuk Meningkatkan Keaktifan dan Hasil Belajar Kelas VII A SMP Santo Aloysius </w:t>
      </w:r>
      <w:r w:rsidRPr="00BC7095">
        <w:rPr>
          <w:rFonts w:asciiTheme="majorBidi" w:hAnsiTheme="majorBidi" w:cstheme="majorBidi"/>
          <w:noProof/>
        </w:rPr>
        <w:t>Turi</w:t>
      </w:r>
      <w:r w:rsidRPr="00773971">
        <w:rPr>
          <w:rFonts w:asciiTheme="majorBidi" w:hAnsiTheme="majorBidi" w:cstheme="majorBidi"/>
          <w:noProof/>
        </w:rPr>
        <w:t>”</w:t>
      </w:r>
      <w:r>
        <w:rPr>
          <w:rFonts w:asciiTheme="majorBidi" w:hAnsiTheme="majorBidi" w:cstheme="majorBidi"/>
          <w:noProof/>
        </w:rPr>
        <w:t xml:space="preserve">, SKRIPSI, </w:t>
      </w:r>
      <w:r w:rsidRPr="00773971">
        <w:rPr>
          <w:rFonts w:asciiTheme="majorBidi" w:hAnsiTheme="majorBidi" w:cstheme="majorBidi"/>
          <w:noProof/>
        </w:rPr>
        <w:t>Universitas Sanata Dharma, 2019</w:t>
      </w:r>
      <w:r>
        <w:rPr>
          <w:rFonts w:asciiTheme="majorBidi" w:hAnsiTheme="majorBidi" w:cstheme="majorBidi"/>
          <w:noProof/>
        </w:rPr>
        <w:t>,</w:t>
      </w:r>
      <w:r w:rsidRPr="00773971">
        <w:rPr>
          <w:rFonts w:asciiTheme="majorBidi" w:hAnsiTheme="majorBidi" w:cstheme="majorBidi"/>
          <w:noProof/>
        </w:rPr>
        <w:t xml:space="preserve"> 4.</w:t>
      </w:r>
    </w:p>
  </w:footnote>
  <w:footnote w:id="26">
    <w:p w:rsidR="009B17F8" w:rsidRPr="00773971" w:rsidRDefault="009B17F8" w:rsidP="00A45D82">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BC7095">
        <w:rPr>
          <w:rFonts w:asciiTheme="majorBidi" w:hAnsiTheme="majorBidi" w:cstheme="majorBidi"/>
          <w:noProof/>
          <w:color w:val="000000" w:themeColor="text1"/>
        </w:rPr>
        <w:t xml:space="preserve">Fika Ratna Dila, ”Penerapan Metode Mind Mapping Berbantuan Media Audiovisual Untuk Meningkatkan Kualitas Pembelajaran IPA pada  Siswa Kelas IV B SDN Wonosaro 03 Kota Semarang”, </w:t>
      </w:r>
      <w:r>
        <w:rPr>
          <w:rFonts w:asciiTheme="majorBidi" w:hAnsiTheme="majorBidi" w:cstheme="majorBidi"/>
          <w:noProof/>
          <w:color w:val="000000" w:themeColor="text1"/>
        </w:rPr>
        <w:t xml:space="preserve">SKRIPSI, </w:t>
      </w:r>
      <w:r w:rsidRPr="00BC7095">
        <w:rPr>
          <w:rFonts w:asciiTheme="majorBidi" w:hAnsiTheme="majorBidi" w:cstheme="majorBidi"/>
          <w:noProof/>
          <w:color w:val="000000" w:themeColor="text1"/>
        </w:rPr>
        <w:t xml:space="preserve">UNNES, 2015, </w:t>
      </w:r>
      <w:r w:rsidRPr="00773971">
        <w:rPr>
          <w:rFonts w:asciiTheme="majorBidi" w:hAnsiTheme="majorBidi" w:cstheme="majorBidi"/>
          <w:noProof/>
        </w:rPr>
        <w:t>6.</w:t>
      </w:r>
    </w:p>
  </w:footnote>
  <w:footnote w:id="27">
    <w:p w:rsidR="009B17F8" w:rsidRDefault="009B17F8" w:rsidP="00773971">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BC7095">
        <w:rPr>
          <w:rFonts w:asciiTheme="majorBidi" w:hAnsiTheme="majorBidi" w:cstheme="majorBidi"/>
          <w:noProof/>
          <w:color w:val="000000" w:themeColor="text1"/>
        </w:rPr>
        <w:t xml:space="preserve">Lailatur Rizqi, “Arab Siswa Kelas IV Madrasah Ibtidaiyah Nurul Jadid Kolomayan Kabupaten Blitar”, SKRIPSI, UIN </w:t>
      </w:r>
      <w:r w:rsidRPr="00773971">
        <w:rPr>
          <w:rFonts w:asciiTheme="majorBidi" w:hAnsiTheme="majorBidi" w:cstheme="majorBidi"/>
          <w:noProof/>
        </w:rPr>
        <w:t>Maulana Malik Ibrahim, 2015</w:t>
      </w:r>
      <w:r>
        <w:rPr>
          <w:rFonts w:asciiTheme="majorBidi" w:hAnsiTheme="majorBidi" w:cstheme="majorBidi"/>
          <w:noProof/>
        </w:rPr>
        <w:t xml:space="preserve">, </w:t>
      </w:r>
      <w:r w:rsidRPr="00773971">
        <w:rPr>
          <w:rFonts w:asciiTheme="majorBidi" w:hAnsiTheme="majorBidi" w:cstheme="majorBidi"/>
          <w:noProof/>
        </w:rPr>
        <w:t>3.</w:t>
      </w:r>
    </w:p>
    <w:p w:rsidR="009B17F8" w:rsidRPr="00773971" w:rsidRDefault="009B17F8" w:rsidP="00773971">
      <w:pPr>
        <w:pStyle w:val="FootnoteText"/>
        <w:ind w:firstLine="567"/>
        <w:jc w:val="both"/>
        <w:rPr>
          <w:rFonts w:asciiTheme="majorBidi" w:hAnsiTheme="majorBidi" w:cstheme="majorBidi"/>
          <w:rtl/>
        </w:rPr>
      </w:pPr>
    </w:p>
  </w:footnote>
  <w:footnote w:id="28">
    <w:p w:rsidR="009B17F8" w:rsidRPr="00773971" w:rsidRDefault="009B17F8" w:rsidP="00A45D82">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BC7095">
        <w:rPr>
          <w:rFonts w:asciiTheme="majorBidi" w:hAnsiTheme="majorBidi" w:cstheme="majorBidi"/>
          <w:noProof/>
          <w:color w:val="000000" w:themeColor="text1"/>
        </w:rPr>
        <w:t>Musdalifah, ”Pengaruh Metode Audiolingual terhadap Penguasaan Mufrodat Bahasa Arab Peserta Didik Kelas VIII MTs Muhammadiyah Pondok Pesantran Darul Arqam Punia Pinrang”, SKRIPSI, STAIN PAREPARE, 2016</w:t>
      </w:r>
      <w:r>
        <w:rPr>
          <w:rFonts w:asciiTheme="majorBidi" w:hAnsiTheme="majorBidi" w:cstheme="majorBidi"/>
          <w:noProof/>
        </w:rPr>
        <w:t xml:space="preserve">, </w:t>
      </w:r>
      <w:r w:rsidRPr="00773971">
        <w:rPr>
          <w:rFonts w:asciiTheme="majorBidi" w:hAnsiTheme="majorBidi" w:cstheme="majorBidi"/>
          <w:noProof/>
        </w:rPr>
        <w:t>4.</w:t>
      </w:r>
    </w:p>
  </w:footnote>
  <w:footnote w:id="29">
    <w:p w:rsidR="009B17F8" w:rsidRPr="00773971" w:rsidRDefault="009B17F8" w:rsidP="00A45D82">
      <w:pPr>
        <w:pStyle w:val="FootnoteText"/>
        <w:ind w:firstLine="567"/>
        <w:jc w:val="both"/>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 Muri Yusuf, </w:t>
      </w:r>
      <w:r w:rsidRPr="00472671">
        <w:rPr>
          <w:rFonts w:asciiTheme="majorBidi" w:hAnsiTheme="majorBidi" w:cstheme="majorBidi"/>
        </w:rPr>
        <w:t>Metode Penelitian Kuantitatif Kualitatif dan Penelitian Gabungan</w:t>
      </w:r>
      <w:r w:rsidRPr="00773971">
        <w:rPr>
          <w:rFonts w:asciiTheme="majorBidi" w:hAnsiTheme="majorBidi" w:cstheme="majorBidi"/>
        </w:rPr>
        <w:t xml:space="preserve"> (Jakarta : Prenadamedia Group,</w:t>
      </w:r>
      <w:r w:rsidRPr="00773971">
        <w:rPr>
          <w:rFonts w:asciiTheme="majorBidi" w:hAnsiTheme="majorBidi" w:cstheme="majorBidi"/>
          <w:rtl/>
        </w:rPr>
        <w:t xml:space="preserve"> </w:t>
      </w:r>
      <w:r w:rsidRPr="00773971">
        <w:rPr>
          <w:rFonts w:asciiTheme="majorBidi" w:hAnsiTheme="majorBidi" w:cstheme="majorBidi"/>
        </w:rPr>
        <w:t>2014)</w:t>
      </w:r>
      <w:r>
        <w:rPr>
          <w:rFonts w:asciiTheme="majorBidi" w:hAnsiTheme="majorBidi" w:cstheme="majorBidi"/>
        </w:rPr>
        <w:t xml:space="preserve">, </w:t>
      </w:r>
      <w:r w:rsidRPr="00773971">
        <w:rPr>
          <w:rFonts w:asciiTheme="majorBidi" w:hAnsiTheme="majorBidi" w:cstheme="majorBidi"/>
        </w:rPr>
        <w:t>172.</w:t>
      </w:r>
    </w:p>
    <w:p w:rsidR="009B17F8" w:rsidRPr="00773971" w:rsidRDefault="009B17F8" w:rsidP="00A45D82">
      <w:pPr>
        <w:pStyle w:val="FootnoteText"/>
        <w:ind w:firstLine="567"/>
        <w:jc w:val="both"/>
        <w:rPr>
          <w:rFonts w:asciiTheme="majorBidi" w:hAnsiTheme="majorBidi" w:cstheme="majorBidi"/>
          <w:rtl/>
          <w:lang w:val="en-US"/>
        </w:rPr>
      </w:pPr>
    </w:p>
  </w:footnote>
  <w:footnote w:id="30">
    <w:p w:rsidR="009B17F8" w:rsidRPr="00773971" w:rsidRDefault="009B17F8" w:rsidP="00A45D82">
      <w:pPr>
        <w:pStyle w:val="FootnoteText"/>
        <w:ind w:firstLine="567"/>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Sandu Siyoto, Dasar Metodologi Penilitian, (Yogyakarta : Literasi Media Publishing, 2015)</w:t>
      </w:r>
      <w:r>
        <w:rPr>
          <w:rFonts w:asciiTheme="majorBidi" w:hAnsiTheme="majorBidi" w:cstheme="majorBidi"/>
        </w:rPr>
        <w:t xml:space="preserve">, </w:t>
      </w:r>
      <w:r w:rsidRPr="00773971">
        <w:rPr>
          <w:rFonts w:asciiTheme="majorBidi" w:hAnsiTheme="majorBidi" w:cstheme="majorBidi"/>
        </w:rPr>
        <w:t xml:space="preserve">17 – 18. </w:t>
      </w:r>
    </w:p>
  </w:footnote>
  <w:footnote w:id="31">
    <w:p w:rsidR="009B17F8" w:rsidRPr="003C553B" w:rsidRDefault="009B17F8" w:rsidP="00A10D51">
      <w:pPr>
        <w:pStyle w:val="FootnoteText"/>
        <w:ind w:firstLine="567"/>
        <w:rPr>
          <w:rtl/>
        </w:rPr>
      </w:pPr>
      <w:r>
        <w:rPr>
          <w:rStyle w:val="FootnoteReference"/>
        </w:rPr>
        <w:footnoteRef/>
      </w:r>
      <w:r>
        <w:t xml:space="preserve"> Bambang Sudaryana, metodologi penelitin kuantitatif, (Yogykarta, CV Budi Utama,2022), 263.</w:t>
      </w:r>
    </w:p>
  </w:footnote>
  <w:footnote w:id="32">
    <w:p w:rsidR="009B17F8" w:rsidRPr="00773971" w:rsidRDefault="009B17F8" w:rsidP="00A45D82">
      <w:pPr>
        <w:pStyle w:val="FootnoteText"/>
        <w:ind w:firstLine="567"/>
        <w:rPr>
          <w:rFonts w:asciiTheme="majorBidi" w:hAnsiTheme="majorBidi" w:cstheme="majorBidi"/>
          <w:rtl/>
        </w:rPr>
      </w:pPr>
      <w:r w:rsidRPr="00773971">
        <w:rPr>
          <w:rStyle w:val="FootnoteReference"/>
          <w:rFonts w:asciiTheme="majorBidi" w:hAnsiTheme="majorBidi" w:cstheme="majorBidi"/>
        </w:rPr>
        <w:footnoteRef/>
      </w:r>
      <w:r w:rsidRPr="00773971">
        <w:rPr>
          <w:rFonts w:asciiTheme="majorBidi" w:hAnsiTheme="majorBidi" w:cstheme="majorBidi"/>
        </w:rPr>
        <w:t xml:space="preserve">Doni Swadarma, </w:t>
      </w:r>
      <w:r w:rsidRPr="00422F6A">
        <w:rPr>
          <w:rFonts w:asciiTheme="majorBidi" w:hAnsiTheme="majorBidi" w:cstheme="majorBidi"/>
        </w:rPr>
        <w:t>Penerapa Mind Mapping dalam Kurikulum Pembelajaran</w:t>
      </w:r>
      <w:r w:rsidRPr="00773971">
        <w:rPr>
          <w:rFonts w:asciiTheme="majorBidi" w:hAnsiTheme="majorBidi" w:cstheme="majorBidi"/>
        </w:rPr>
        <w:t>, (Jakarta: PT Gramedia, 2013),</w:t>
      </w:r>
      <w:r>
        <w:rPr>
          <w:rFonts w:asciiTheme="majorBidi" w:hAnsiTheme="majorBidi" w:cstheme="majorBidi"/>
        </w:rPr>
        <w:t xml:space="preserve"> </w:t>
      </w:r>
      <w:r w:rsidRPr="00773971">
        <w:rPr>
          <w:rFonts w:asciiTheme="majorBidi" w:hAnsiTheme="majorBidi" w:cstheme="majorBidi"/>
        </w:rPr>
        <w:t>3.</w:t>
      </w:r>
    </w:p>
  </w:footnote>
  <w:footnote w:id="33">
    <w:p w:rsidR="009B17F8" w:rsidRDefault="009B17F8" w:rsidP="0050209A">
      <w:pPr>
        <w:pStyle w:val="FootnoteText"/>
        <w:ind w:firstLine="567"/>
      </w:pPr>
      <w:r>
        <w:rPr>
          <w:rStyle w:val="FootnoteReference"/>
        </w:rPr>
        <w:footnoteRef/>
      </w:r>
      <w:r>
        <w:t xml:space="preserve"> </w:t>
      </w:r>
      <w:r w:rsidRPr="00FD2DA1">
        <w:t>http://repository.upi.edu/107602/6/s_d0551_0608791_chapter3.pdf</w:t>
      </w:r>
    </w:p>
  </w:footnote>
  <w:footnote w:id="34">
    <w:p w:rsidR="009B17F8" w:rsidRPr="00773971" w:rsidRDefault="009B17F8" w:rsidP="00A10D51">
      <w:pPr>
        <w:pStyle w:val="FootnoteText"/>
        <w:ind w:firstLine="567"/>
        <w:rPr>
          <w:rFonts w:asciiTheme="majorBidi" w:hAnsiTheme="majorBidi" w:cstheme="majorBidi"/>
        </w:rPr>
      </w:pPr>
      <w:r w:rsidRPr="00773971">
        <w:rPr>
          <w:rStyle w:val="FootnoteReference"/>
          <w:rFonts w:asciiTheme="majorBidi" w:hAnsiTheme="majorBidi" w:cstheme="majorBidi"/>
        </w:rPr>
        <w:footnoteRef/>
      </w:r>
      <w:r w:rsidRPr="00773971">
        <w:rPr>
          <w:rFonts w:asciiTheme="majorBidi" w:hAnsiTheme="majorBidi" w:cstheme="majorBidi"/>
        </w:rPr>
        <w:t xml:space="preserve"> </w:t>
      </w:r>
      <w:r w:rsidRPr="00773971">
        <w:rPr>
          <w:rFonts w:asciiTheme="majorBidi" w:hAnsiTheme="majorBidi" w:cstheme="majorBidi"/>
          <w:color w:val="000000" w:themeColor="text1"/>
        </w:rPr>
        <w:t>Megasar</w:t>
      </w:r>
      <w:r w:rsidRPr="00773971">
        <w:rPr>
          <w:rFonts w:asciiTheme="majorBidi" w:hAnsiTheme="majorBidi" w:cstheme="majorBidi"/>
        </w:rPr>
        <w:t>i Gusandra Saragih, Metode Penelitian Kuantitatif: Dasar – Dasar Memulai Penelitian, (1 oktober 2021)</w:t>
      </w:r>
    </w:p>
    <w:p w:rsidR="009B17F8" w:rsidRPr="00773971" w:rsidRDefault="009B17F8" w:rsidP="00193C6B">
      <w:pPr>
        <w:pStyle w:val="FootnoteText"/>
        <w:bidi/>
        <w:rPr>
          <w:rFonts w:asciiTheme="majorBidi" w:hAnsiTheme="majorBidi" w:cstheme="majorBidi"/>
        </w:rPr>
      </w:pPr>
    </w:p>
  </w:footnote>
  <w:footnote w:id="35">
    <w:p w:rsidR="009B17F8" w:rsidRDefault="009B17F8" w:rsidP="00A10D51">
      <w:pPr>
        <w:pStyle w:val="FootnoteText"/>
        <w:ind w:firstLine="567"/>
      </w:pPr>
      <w:r>
        <w:rPr>
          <w:rStyle w:val="FootnoteReference"/>
        </w:rPr>
        <w:footnoteRef/>
      </w:r>
      <w:r>
        <w:t xml:space="preserve"> Imam Santoso, Metodologi Penelitian Kuantitatif, (Tangerang, Indigo Media, 2021), 178.</w:t>
      </w:r>
    </w:p>
  </w:footnote>
  <w:footnote w:id="36">
    <w:p w:rsidR="009B17F8" w:rsidRDefault="009B17F8" w:rsidP="00A10D51">
      <w:pPr>
        <w:pStyle w:val="FootnoteText"/>
        <w:ind w:firstLine="567"/>
      </w:pPr>
      <w:r>
        <w:rPr>
          <w:rStyle w:val="FootnoteReference"/>
        </w:rPr>
        <w:footnoteRef/>
      </w:r>
      <w:r>
        <w:t xml:space="preserve"> Ibid, 179.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794578"/>
      <w:docPartObj>
        <w:docPartGallery w:val="Page Numbers (Top of Page)"/>
        <w:docPartUnique/>
      </w:docPartObj>
    </w:sdtPr>
    <w:sdtEndPr>
      <w:rPr>
        <w:noProof/>
      </w:rPr>
    </w:sdtEndPr>
    <w:sdtContent>
      <w:p w:rsidR="009B17F8" w:rsidRDefault="009B17F8" w:rsidP="007E34EB">
        <w:pPr>
          <w:pStyle w:val="Header"/>
        </w:pPr>
        <w:r>
          <w:fldChar w:fldCharType="begin"/>
        </w:r>
        <w:r>
          <w:instrText xml:space="preserve"> PAGE   \* MERGEFORMAT </w:instrText>
        </w:r>
        <w:r>
          <w:fldChar w:fldCharType="separate"/>
        </w:r>
        <w:r>
          <w:rPr>
            <w:noProof/>
          </w:rPr>
          <w:t>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479390"/>
      <w:docPartObj>
        <w:docPartGallery w:val="Page Numbers (Top of Page)"/>
        <w:docPartUnique/>
      </w:docPartObj>
    </w:sdtPr>
    <w:sdtEndPr>
      <w:rPr>
        <w:noProof/>
      </w:rPr>
    </w:sdtEndPr>
    <w:sdtContent>
      <w:p w:rsidR="009B17F8" w:rsidRDefault="009B17F8" w:rsidP="007E34EB">
        <w:pPr>
          <w:pStyle w:val="Header"/>
        </w:pPr>
        <w:r>
          <w:fldChar w:fldCharType="begin"/>
        </w:r>
        <w:r>
          <w:instrText xml:space="preserve"> PAGE   \* MERGEFORMAT </w:instrText>
        </w:r>
        <w:r>
          <w:fldChar w:fldCharType="separate"/>
        </w:r>
        <w:r w:rsidR="00E8572A">
          <w:rPr>
            <w:noProof/>
          </w:rPr>
          <w:t>43</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F8" w:rsidRDefault="009B1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5.3pt;height:16.55pt;visibility:visible" o:bullet="t">
        <v:imagedata r:id="rId1" o:title=""/>
      </v:shape>
    </w:pict>
  </w:numPicBullet>
  <w:abstractNum w:abstractNumId="0">
    <w:nsid w:val="00D51779"/>
    <w:multiLevelType w:val="hybridMultilevel"/>
    <w:tmpl w:val="C8E6AD86"/>
    <w:lvl w:ilvl="0" w:tplc="7D4C68BA">
      <w:start w:val="2"/>
      <w:numFmt w:val="arabicAbjad"/>
      <w:lvlText w:val="%1."/>
      <w:lvlJc w:val="left"/>
      <w:pPr>
        <w:ind w:left="1143" w:hanging="360"/>
      </w:pPr>
      <w:rPr>
        <w:rFonts w:cs="Arabic Typesetting"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F61AB"/>
    <w:multiLevelType w:val="hybridMultilevel"/>
    <w:tmpl w:val="36C45204"/>
    <w:lvl w:ilvl="0" w:tplc="C91A82CA">
      <w:start w:val="3"/>
      <w:numFmt w:val="arabicAbjad"/>
      <w:lvlText w:val="%1."/>
      <w:lvlJc w:val="left"/>
      <w:pPr>
        <w:ind w:left="2574" w:hanging="360"/>
      </w:pPr>
      <w:rPr>
        <w:rFonts w:cs="Arabic Typesetting"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9E30BB"/>
    <w:multiLevelType w:val="hybridMultilevel"/>
    <w:tmpl w:val="409CFC78"/>
    <w:lvl w:ilvl="0" w:tplc="BCA0FB80">
      <w:start w:val="1"/>
      <w:numFmt w:val="arabicAbjad"/>
      <w:lvlText w:val="%1."/>
      <w:lvlJc w:val="left"/>
      <w:pPr>
        <w:ind w:left="2486" w:hanging="360"/>
      </w:pPr>
      <w:rPr>
        <w:rFonts w:cs="Arabic Typesetting" w:hint="default"/>
      </w:rPr>
    </w:lvl>
    <w:lvl w:ilvl="1" w:tplc="04210019" w:tentative="1">
      <w:start w:val="1"/>
      <w:numFmt w:val="lowerLetter"/>
      <w:lvlText w:val="%2."/>
      <w:lvlJc w:val="left"/>
      <w:pPr>
        <w:ind w:left="2783" w:hanging="360"/>
      </w:pPr>
    </w:lvl>
    <w:lvl w:ilvl="2" w:tplc="0421001B" w:tentative="1">
      <w:start w:val="1"/>
      <w:numFmt w:val="lowerRoman"/>
      <w:lvlText w:val="%3."/>
      <w:lvlJc w:val="right"/>
      <w:pPr>
        <w:ind w:left="3503" w:hanging="180"/>
      </w:pPr>
    </w:lvl>
    <w:lvl w:ilvl="3" w:tplc="0421000F" w:tentative="1">
      <w:start w:val="1"/>
      <w:numFmt w:val="decimal"/>
      <w:lvlText w:val="%4."/>
      <w:lvlJc w:val="left"/>
      <w:pPr>
        <w:ind w:left="4223" w:hanging="360"/>
      </w:pPr>
    </w:lvl>
    <w:lvl w:ilvl="4" w:tplc="04210019" w:tentative="1">
      <w:start w:val="1"/>
      <w:numFmt w:val="lowerLetter"/>
      <w:lvlText w:val="%5."/>
      <w:lvlJc w:val="left"/>
      <w:pPr>
        <w:ind w:left="4943" w:hanging="360"/>
      </w:pPr>
    </w:lvl>
    <w:lvl w:ilvl="5" w:tplc="0421001B" w:tentative="1">
      <w:start w:val="1"/>
      <w:numFmt w:val="lowerRoman"/>
      <w:lvlText w:val="%6."/>
      <w:lvlJc w:val="right"/>
      <w:pPr>
        <w:ind w:left="5663" w:hanging="180"/>
      </w:pPr>
    </w:lvl>
    <w:lvl w:ilvl="6" w:tplc="0421000F" w:tentative="1">
      <w:start w:val="1"/>
      <w:numFmt w:val="decimal"/>
      <w:lvlText w:val="%7."/>
      <w:lvlJc w:val="left"/>
      <w:pPr>
        <w:ind w:left="6383" w:hanging="360"/>
      </w:pPr>
    </w:lvl>
    <w:lvl w:ilvl="7" w:tplc="04210019" w:tentative="1">
      <w:start w:val="1"/>
      <w:numFmt w:val="lowerLetter"/>
      <w:lvlText w:val="%8."/>
      <w:lvlJc w:val="left"/>
      <w:pPr>
        <w:ind w:left="7103" w:hanging="360"/>
      </w:pPr>
    </w:lvl>
    <w:lvl w:ilvl="8" w:tplc="0421001B" w:tentative="1">
      <w:start w:val="1"/>
      <w:numFmt w:val="lowerRoman"/>
      <w:lvlText w:val="%9."/>
      <w:lvlJc w:val="right"/>
      <w:pPr>
        <w:ind w:left="7823" w:hanging="180"/>
      </w:pPr>
    </w:lvl>
  </w:abstractNum>
  <w:abstractNum w:abstractNumId="3">
    <w:nsid w:val="0907035C"/>
    <w:multiLevelType w:val="hybridMultilevel"/>
    <w:tmpl w:val="0D828772"/>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25C8D"/>
    <w:multiLevelType w:val="hybridMultilevel"/>
    <w:tmpl w:val="8F9844DC"/>
    <w:lvl w:ilvl="0" w:tplc="C3AAD702">
      <w:start w:val="1"/>
      <w:numFmt w:val="decimal"/>
      <w:lvlText w:val="%1."/>
      <w:lvlJc w:val="left"/>
      <w:pPr>
        <w:ind w:left="9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185170"/>
    <w:multiLevelType w:val="hybridMultilevel"/>
    <w:tmpl w:val="DF009D5C"/>
    <w:lvl w:ilvl="0" w:tplc="F00241D0">
      <w:start w:val="3"/>
      <w:numFmt w:val="decimal"/>
      <w:lvlText w:val="%1."/>
      <w:lvlJc w:val="left"/>
      <w:pPr>
        <w:ind w:left="185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932EBC"/>
    <w:multiLevelType w:val="hybridMultilevel"/>
    <w:tmpl w:val="98767454"/>
    <w:lvl w:ilvl="0" w:tplc="35DCA6AE">
      <w:start w:val="1"/>
      <w:numFmt w:val="decimal"/>
      <w:lvlText w:val="%1."/>
      <w:lvlJc w:val="left"/>
      <w:pPr>
        <w:ind w:left="1494" w:hanging="360"/>
      </w:pPr>
      <w:rPr>
        <w:b w:val="0"/>
        <w:b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127707E0"/>
    <w:multiLevelType w:val="hybridMultilevel"/>
    <w:tmpl w:val="A83A6A90"/>
    <w:lvl w:ilvl="0" w:tplc="04210011">
      <w:start w:val="1"/>
      <w:numFmt w:val="decimal"/>
      <w:lvlText w:val="%1)"/>
      <w:lvlJc w:val="left"/>
      <w:pPr>
        <w:ind w:left="1995" w:hanging="360"/>
      </w:pPr>
    </w:lvl>
    <w:lvl w:ilvl="1" w:tplc="04210019" w:tentative="1">
      <w:start w:val="1"/>
      <w:numFmt w:val="lowerLetter"/>
      <w:lvlText w:val="%2."/>
      <w:lvlJc w:val="left"/>
      <w:pPr>
        <w:ind w:left="2715" w:hanging="360"/>
      </w:pPr>
    </w:lvl>
    <w:lvl w:ilvl="2" w:tplc="0421001B" w:tentative="1">
      <w:start w:val="1"/>
      <w:numFmt w:val="lowerRoman"/>
      <w:lvlText w:val="%3."/>
      <w:lvlJc w:val="right"/>
      <w:pPr>
        <w:ind w:left="3435" w:hanging="180"/>
      </w:pPr>
    </w:lvl>
    <w:lvl w:ilvl="3" w:tplc="0421000F" w:tentative="1">
      <w:start w:val="1"/>
      <w:numFmt w:val="decimal"/>
      <w:lvlText w:val="%4."/>
      <w:lvlJc w:val="left"/>
      <w:pPr>
        <w:ind w:left="4155" w:hanging="360"/>
      </w:pPr>
    </w:lvl>
    <w:lvl w:ilvl="4" w:tplc="04210019" w:tentative="1">
      <w:start w:val="1"/>
      <w:numFmt w:val="lowerLetter"/>
      <w:lvlText w:val="%5."/>
      <w:lvlJc w:val="left"/>
      <w:pPr>
        <w:ind w:left="4875" w:hanging="360"/>
      </w:pPr>
    </w:lvl>
    <w:lvl w:ilvl="5" w:tplc="0421001B" w:tentative="1">
      <w:start w:val="1"/>
      <w:numFmt w:val="lowerRoman"/>
      <w:lvlText w:val="%6."/>
      <w:lvlJc w:val="right"/>
      <w:pPr>
        <w:ind w:left="5595" w:hanging="180"/>
      </w:pPr>
    </w:lvl>
    <w:lvl w:ilvl="6" w:tplc="0421000F" w:tentative="1">
      <w:start w:val="1"/>
      <w:numFmt w:val="decimal"/>
      <w:lvlText w:val="%7."/>
      <w:lvlJc w:val="left"/>
      <w:pPr>
        <w:ind w:left="6315" w:hanging="360"/>
      </w:pPr>
    </w:lvl>
    <w:lvl w:ilvl="7" w:tplc="04210019" w:tentative="1">
      <w:start w:val="1"/>
      <w:numFmt w:val="lowerLetter"/>
      <w:lvlText w:val="%8."/>
      <w:lvlJc w:val="left"/>
      <w:pPr>
        <w:ind w:left="7035" w:hanging="360"/>
      </w:pPr>
    </w:lvl>
    <w:lvl w:ilvl="8" w:tplc="0421001B" w:tentative="1">
      <w:start w:val="1"/>
      <w:numFmt w:val="lowerRoman"/>
      <w:lvlText w:val="%9."/>
      <w:lvlJc w:val="right"/>
      <w:pPr>
        <w:ind w:left="7755" w:hanging="180"/>
      </w:pPr>
    </w:lvl>
  </w:abstractNum>
  <w:abstractNum w:abstractNumId="8">
    <w:nsid w:val="137A6C4C"/>
    <w:multiLevelType w:val="hybridMultilevel"/>
    <w:tmpl w:val="0074B5AA"/>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D3A9D"/>
    <w:multiLevelType w:val="hybridMultilevel"/>
    <w:tmpl w:val="C2B07DD4"/>
    <w:lvl w:ilvl="0" w:tplc="2C925D64">
      <w:start w:val="1"/>
      <w:numFmt w:val="arabicAbjad"/>
      <w:lvlText w:val="%1."/>
      <w:lvlJc w:val="left"/>
      <w:pPr>
        <w:ind w:left="2574" w:hanging="360"/>
      </w:pPr>
      <w:rPr>
        <w:rFonts w:cs="Arabic Typesetting" w:hint="default"/>
        <w:b w:val="0"/>
        <w:bCs w:val="0"/>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0">
    <w:nsid w:val="14DC7519"/>
    <w:multiLevelType w:val="hybridMultilevel"/>
    <w:tmpl w:val="09BA9C9A"/>
    <w:lvl w:ilvl="0" w:tplc="C7F45B18">
      <w:start w:val="1"/>
      <w:numFmt w:val="decimal"/>
      <w:lvlText w:val="%1."/>
      <w:lvlJc w:val="left"/>
      <w:pPr>
        <w:ind w:left="9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E65EB3"/>
    <w:multiLevelType w:val="hybridMultilevel"/>
    <w:tmpl w:val="7812AB0C"/>
    <w:lvl w:ilvl="0" w:tplc="26C6EC76">
      <w:start w:val="2"/>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5B70F8"/>
    <w:multiLevelType w:val="hybridMultilevel"/>
    <w:tmpl w:val="2B94153C"/>
    <w:lvl w:ilvl="0" w:tplc="3184DEFE">
      <w:start w:val="1"/>
      <w:numFmt w:val="arabicAbjad"/>
      <w:lvlText w:val="%1."/>
      <w:lvlJc w:val="left"/>
      <w:pPr>
        <w:ind w:left="1143" w:hanging="360"/>
      </w:pPr>
      <w:rPr>
        <w:rFonts w:cs="Arabic Typesetting" w:hint="default"/>
      </w:rPr>
    </w:lvl>
    <w:lvl w:ilvl="1" w:tplc="04210019" w:tentative="1">
      <w:start w:val="1"/>
      <w:numFmt w:val="lowerLetter"/>
      <w:lvlText w:val="%2."/>
      <w:lvlJc w:val="left"/>
      <w:pPr>
        <w:ind w:left="1863" w:hanging="360"/>
      </w:pPr>
    </w:lvl>
    <w:lvl w:ilvl="2" w:tplc="0421001B" w:tentative="1">
      <w:start w:val="1"/>
      <w:numFmt w:val="lowerRoman"/>
      <w:lvlText w:val="%3."/>
      <w:lvlJc w:val="right"/>
      <w:pPr>
        <w:ind w:left="2583" w:hanging="180"/>
      </w:pPr>
    </w:lvl>
    <w:lvl w:ilvl="3" w:tplc="0421000F" w:tentative="1">
      <w:start w:val="1"/>
      <w:numFmt w:val="decimal"/>
      <w:lvlText w:val="%4."/>
      <w:lvlJc w:val="left"/>
      <w:pPr>
        <w:ind w:left="3303" w:hanging="360"/>
      </w:pPr>
    </w:lvl>
    <w:lvl w:ilvl="4" w:tplc="04210019" w:tentative="1">
      <w:start w:val="1"/>
      <w:numFmt w:val="lowerLetter"/>
      <w:lvlText w:val="%5."/>
      <w:lvlJc w:val="left"/>
      <w:pPr>
        <w:ind w:left="4023" w:hanging="360"/>
      </w:pPr>
    </w:lvl>
    <w:lvl w:ilvl="5" w:tplc="0421001B" w:tentative="1">
      <w:start w:val="1"/>
      <w:numFmt w:val="lowerRoman"/>
      <w:lvlText w:val="%6."/>
      <w:lvlJc w:val="right"/>
      <w:pPr>
        <w:ind w:left="4743" w:hanging="180"/>
      </w:pPr>
    </w:lvl>
    <w:lvl w:ilvl="6" w:tplc="0421000F" w:tentative="1">
      <w:start w:val="1"/>
      <w:numFmt w:val="decimal"/>
      <w:lvlText w:val="%7."/>
      <w:lvlJc w:val="left"/>
      <w:pPr>
        <w:ind w:left="5463" w:hanging="360"/>
      </w:pPr>
    </w:lvl>
    <w:lvl w:ilvl="7" w:tplc="04210019" w:tentative="1">
      <w:start w:val="1"/>
      <w:numFmt w:val="lowerLetter"/>
      <w:lvlText w:val="%8."/>
      <w:lvlJc w:val="left"/>
      <w:pPr>
        <w:ind w:left="6183" w:hanging="360"/>
      </w:pPr>
    </w:lvl>
    <w:lvl w:ilvl="8" w:tplc="0421001B" w:tentative="1">
      <w:start w:val="1"/>
      <w:numFmt w:val="lowerRoman"/>
      <w:lvlText w:val="%9."/>
      <w:lvlJc w:val="right"/>
      <w:pPr>
        <w:ind w:left="6903" w:hanging="180"/>
      </w:pPr>
    </w:lvl>
  </w:abstractNum>
  <w:abstractNum w:abstractNumId="13">
    <w:nsid w:val="159B1D4A"/>
    <w:multiLevelType w:val="hybridMultilevel"/>
    <w:tmpl w:val="AE8242F4"/>
    <w:lvl w:ilvl="0" w:tplc="51103CC8">
      <w:start w:val="1"/>
      <w:numFmt w:val="decimal"/>
      <w:lvlText w:val="%1."/>
      <w:lvlJc w:val="left"/>
      <w:pPr>
        <w:ind w:left="185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6A2082"/>
    <w:multiLevelType w:val="hybridMultilevel"/>
    <w:tmpl w:val="3312C9BC"/>
    <w:lvl w:ilvl="0" w:tplc="4ECE93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217642"/>
    <w:multiLevelType w:val="hybridMultilevel"/>
    <w:tmpl w:val="25547C74"/>
    <w:lvl w:ilvl="0" w:tplc="6954138C">
      <w:start w:val="2"/>
      <w:numFmt w:val="decimal"/>
      <w:lvlText w:val="%1."/>
      <w:lvlJc w:val="left"/>
      <w:pPr>
        <w:ind w:left="9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440500"/>
    <w:multiLevelType w:val="hybridMultilevel"/>
    <w:tmpl w:val="E528DFEA"/>
    <w:lvl w:ilvl="0" w:tplc="66228AE0">
      <w:start w:val="1"/>
      <w:numFmt w:val="arabicAbjad"/>
      <w:lvlText w:val="%1."/>
      <w:lvlJc w:val="left"/>
      <w:pPr>
        <w:ind w:left="257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CDC5354"/>
    <w:multiLevelType w:val="hybridMultilevel"/>
    <w:tmpl w:val="09382DE8"/>
    <w:lvl w:ilvl="0" w:tplc="658E5794">
      <w:start w:val="1"/>
      <w:numFmt w:val="decimal"/>
      <w:lvlText w:val="%1)"/>
      <w:lvlJc w:val="left"/>
      <w:pPr>
        <w:ind w:left="1995" w:hanging="360"/>
      </w:pPr>
      <w:rPr>
        <w:color w:val="000000" w:themeColor="text1"/>
      </w:rPr>
    </w:lvl>
    <w:lvl w:ilvl="1" w:tplc="04210019" w:tentative="1">
      <w:start w:val="1"/>
      <w:numFmt w:val="lowerLetter"/>
      <w:lvlText w:val="%2."/>
      <w:lvlJc w:val="left"/>
      <w:pPr>
        <w:ind w:left="2715" w:hanging="360"/>
      </w:pPr>
    </w:lvl>
    <w:lvl w:ilvl="2" w:tplc="0421001B" w:tentative="1">
      <w:start w:val="1"/>
      <w:numFmt w:val="lowerRoman"/>
      <w:lvlText w:val="%3."/>
      <w:lvlJc w:val="right"/>
      <w:pPr>
        <w:ind w:left="3435" w:hanging="180"/>
      </w:pPr>
    </w:lvl>
    <w:lvl w:ilvl="3" w:tplc="0421000F" w:tentative="1">
      <w:start w:val="1"/>
      <w:numFmt w:val="decimal"/>
      <w:lvlText w:val="%4."/>
      <w:lvlJc w:val="left"/>
      <w:pPr>
        <w:ind w:left="4155" w:hanging="360"/>
      </w:pPr>
    </w:lvl>
    <w:lvl w:ilvl="4" w:tplc="04210019" w:tentative="1">
      <w:start w:val="1"/>
      <w:numFmt w:val="lowerLetter"/>
      <w:lvlText w:val="%5."/>
      <w:lvlJc w:val="left"/>
      <w:pPr>
        <w:ind w:left="4875" w:hanging="360"/>
      </w:pPr>
    </w:lvl>
    <w:lvl w:ilvl="5" w:tplc="0421001B" w:tentative="1">
      <w:start w:val="1"/>
      <w:numFmt w:val="lowerRoman"/>
      <w:lvlText w:val="%6."/>
      <w:lvlJc w:val="right"/>
      <w:pPr>
        <w:ind w:left="5595" w:hanging="180"/>
      </w:pPr>
    </w:lvl>
    <w:lvl w:ilvl="6" w:tplc="0421000F" w:tentative="1">
      <w:start w:val="1"/>
      <w:numFmt w:val="decimal"/>
      <w:lvlText w:val="%7."/>
      <w:lvlJc w:val="left"/>
      <w:pPr>
        <w:ind w:left="6315" w:hanging="360"/>
      </w:pPr>
    </w:lvl>
    <w:lvl w:ilvl="7" w:tplc="04210019" w:tentative="1">
      <w:start w:val="1"/>
      <w:numFmt w:val="lowerLetter"/>
      <w:lvlText w:val="%8."/>
      <w:lvlJc w:val="left"/>
      <w:pPr>
        <w:ind w:left="7035" w:hanging="360"/>
      </w:pPr>
    </w:lvl>
    <w:lvl w:ilvl="8" w:tplc="0421001B" w:tentative="1">
      <w:start w:val="1"/>
      <w:numFmt w:val="lowerRoman"/>
      <w:lvlText w:val="%9."/>
      <w:lvlJc w:val="right"/>
      <w:pPr>
        <w:ind w:left="7755" w:hanging="180"/>
      </w:pPr>
    </w:lvl>
  </w:abstractNum>
  <w:abstractNum w:abstractNumId="18">
    <w:nsid w:val="1F0116E8"/>
    <w:multiLevelType w:val="hybridMultilevel"/>
    <w:tmpl w:val="CA68B5CE"/>
    <w:lvl w:ilvl="0" w:tplc="DAD267C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994B73"/>
    <w:multiLevelType w:val="hybridMultilevel"/>
    <w:tmpl w:val="82D223DA"/>
    <w:lvl w:ilvl="0" w:tplc="0421000B">
      <w:start w:val="1"/>
      <w:numFmt w:val="bullet"/>
      <w:lvlText w:val=""/>
      <w:lvlJc w:val="left"/>
      <w:pPr>
        <w:ind w:left="2277" w:hanging="360"/>
      </w:pPr>
      <w:rPr>
        <w:rFonts w:ascii="Wingdings" w:hAnsi="Wingdings" w:hint="default"/>
      </w:rPr>
    </w:lvl>
    <w:lvl w:ilvl="1" w:tplc="04210003" w:tentative="1">
      <w:start w:val="1"/>
      <w:numFmt w:val="bullet"/>
      <w:lvlText w:val="o"/>
      <w:lvlJc w:val="left"/>
      <w:pPr>
        <w:ind w:left="2997" w:hanging="360"/>
      </w:pPr>
      <w:rPr>
        <w:rFonts w:ascii="Courier New" w:hAnsi="Courier New" w:cs="Courier New" w:hint="default"/>
      </w:rPr>
    </w:lvl>
    <w:lvl w:ilvl="2" w:tplc="04210005" w:tentative="1">
      <w:start w:val="1"/>
      <w:numFmt w:val="bullet"/>
      <w:lvlText w:val=""/>
      <w:lvlJc w:val="left"/>
      <w:pPr>
        <w:ind w:left="3717" w:hanging="360"/>
      </w:pPr>
      <w:rPr>
        <w:rFonts w:ascii="Wingdings" w:hAnsi="Wingdings" w:hint="default"/>
      </w:rPr>
    </w:lvl>
    <w:lvl w:ilvl="3" w:tplc="04210001" w:tentative="1">
      <w:start w:val="1"/>
      <w:numFmt w:val="bullet"/>
      <w:lvlText w:val=""/>
      <w:lvlJc w:val="left"/>
      <w:pPr>
        <w:ind w:left="4437" w:hanging="360"/>
      </w:pPr>
      <w:rPr>
        <w:rFonts w:ascii="Symbol" w:hAnsi="Symbol" w:hint="default"/>
      </w:rPr>
    </w:lvl>
    <w:lvl w:ilvl="4" w:tplc="04210003" w:tentative="1">
      <w:start w:val="1"/>
      <w:numFmt w:val="bullet"/>
      <w:lvlText w:val="o"/>
      <w:lvlJc w:val="left"/>
      <w:pPr>
        <w:ind w:left="5157" w:hanging="360"/>
      </w:pPr>
      <w:rPr>
        <w:rFonts w:ascii="Courier New" w:hAnsi="Courier New" w:cs="Courier New" w:hint="default"/>
      </w:rPr>
    </w:lvl>
    <w:lvl w:ilvl="5" w:tplc="04210005" w:tentative="1">
      <w:start w:val="1"/>
      <w:numFmt w:val="bullet"/>
      <w:lvlText w:val=""/>
      <w:lvlJc w:val="left"/>
      <w:pPr>
        <w:ind w:left="5877" w:hanging="360"/>
      </w:pPr>
      <w:rPr>
        <w:rFonts w:ascii="Wingdings" w:hAnsi="Wingdings" w:hint="default"/>
      </w:rPr>
    </w:lvl>
    <w:lvl w:ilvl="6" w:tplc="04210001" w:tentative="1">
      <w:start w:val="1"/>
      <w:numFmt w:val="bullet"/>
      <w:lvlText w:val=""/>
      <w:lvlJc w:val="left"/>
      <w:pPr>
        <w:ind w:left="6597" w:hanging="360"/>
      </w:pPr>
      <w:rPr>
        <w:rFonts w:ascii="Symbol" w:hAnsi="Symbol" w:hint="default"/>
      </w:rPr>
    </w:lvl>
    <w:lvl w:ilvl="7" w:tplc="04210003" w:tentative="1">
      <w:start w:val="1"/>
      <w:numFmt w:val="bullet"/>
      <w:lvlText w:val="o"/>
      <w:lvlJc w:val="left"/>
      <w:pPr>
        <w:ind w:left="7317" w:hanging="360"/>
      </w:pPr>
      <w:rPr>
        <w:rFonts w:ascii="Courier New" w:hAnsi="Courier New" w:cs="Courier New" w:hint="default"/>
      </w:rPr>
    </w:lvl>
    <w:lvl w:ilvl="8" w:tplc="04210005" w:tentative="1">
      <w:start w:val="1"/>
      <w:numFmt w:val="bullet"/>
      <w:lvlText w:val=""/>
      <w:lvlJc w:val="left"/>
      <w:pPr>
        <w:ind w:left="8037" w:hanging="360"/>
      </w:pPr>
      <w:rPr>
        <w:rFonts w:ascii="Wingdings" w:hAnsi="Wingdings" w:hint="default"/>
      </w:rPr>
    </w:lvl>
  </w:abstractNum>
  <w:abstractNum w:abstractNumId="20">
    <w:nsid w:val="230665EE"/>
    <w:multiLevelType w:val="hybridMultilevel"/>
    <w:tmpl w:val="61766134"/>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5F3AD4"/>
    <w:multiLevelType w:val="hybridMultilevel"/>
    <w:tmpl w:val="0C7C44CC"/>
    <w:lvl w:ilvl="0" w:tplc="DA36FA26">
      <w:start w:val="1"/>
      <w:numFmt w:val="arabicAbjad"/>
      <w:lvlText w:val="%1."/>
      <w:lvlJc w:val="left"/>
      <w:pPr>
        <w:ind w:left="860" w:hanging="360"/>
      </w:pPr>
      <w:rPr>
        <w:rFonts w:ascii="Traditional Arabic" w:hAnsi="Traditional Arabic" w:cs="Traditional Arabic" w:hint="default"/>
        <w:b/>
        <w:bCs/>
        <w:color w:val="000000" w:themeColor="text1"/>
        <w:sz w:val="36"/>
        <w:szCs w:val="3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B729D1"/>
    <w:multiLevelType w:val="hybridMultilevel"/>
    <w:tmpl w:val="B56C64FE"/>
    <w:lvl w:ilvl="0" w:tplc="0421000F">
      <w:start w:val="1"/>
      <w:numFmt w:val="decimal"/>
      <w:lvlText w:val="%1."/>
      <w:lvlJc w:val="left"/>
      <w:pPr>
        <w:ind w:left="1285" w:hanging="360"/>
      </w:pPr>
    </w:lvl>
    <w:lvl w:ilvl="1" w:tplc="04210019" w:tentative="1">
      <w:start w:val="1"/>
      <w:numFmt w:val="lowerLetter"/>
      <w:lvlText w:val="%2."/>
      <w:lvlJc w:val="left"/>
      <w:pPr>
        <w:ind w:left="2005" w:hanging="360"/>
      </w:pPr>
    </w:lvl>
    <w:lvl w:ilvl="2" w:tplc="0421001B" w:tentative="1">
      <w:start w:val="1"/>
      <w:numFmt w:val="lowerRoman"/>
      <w:lvlText w:val="%3."/>
      <w:lvlJc w:val="right"/>
      <w:pPr>
        <w:ind w:left="2725" w:hanging="180"/>
      </w:pPr>
    </w:lvl>
    <w:lvl w:ilvl="3" w:tplc="0421000F" w:tentative="1">
      <w:start w:val="1"/>
      <w:numFmt w:val="decimal"/>
      <w:lvlText w:val="%4."/>
      <w:lvlJc w:val="left"/>
      <w:pPr>
        <w:ind w:left="3445" w:hanging="360"/>
      </w:pPr>
    </w:lvl>
    <w:lvl w:ilvl="4" w:tplc="04210019" w:tentative="1">
      <w:start w:val="1"/>
      <w:numFmt w:val="lowerLetter"/>
      <w:lvlText w:val="%5."/>
      <w:lvlJc w:val="left"/>
      <w:pPr>
        <w:ind w:left="4165" w:hanging="360"/>
      </w:pPr>
    </w:lvl>
    <w:lvl w:ilvl="5" w:tplc="0421001B" w:tentative="1">
      <w:start w:val="1"/>
      <w:numFmt w:val="lowerRoman"/>
      <w:lvlText w:val="%6."/>
      <w:lvlJc w:val="right"/>
      <w:pPr>
        <w:ind w:left="4885" w:hanging="180"/>
      </w:pPr>
    </w:lvl>
    <w:lvl w:ilvl="6" w:tplc="0421000F" w:tentative="1">
      <w:start w:val="1"/>
      <w:numFmt w:val="decimal"/>
      <w:lvlText w:val="%7."/>
      <w:lvlJc w:val="left"/>
      <w:pPr>
        <w:ind w:left="5605" w:hanging="360"/>
      </w:pPr>
    </w:lvl>
    <w:lvl w:ilvl="7" w:tplc="04210019" w:tentative="1">
      <w:start w:val="1"/>
      <w:numFmt w:val="lowerLetter"/>
      <w:lvlText w:val="%8."/>
      <w:lvlJc w:val="left"/>
      <w:pPr>
        <w:ind w:left="6325" w:hanging="360"/>
      </w:pPr>
    </w:lvl>
    <w:lvl w:ilvl="8" w:tplc="0421001B" w:tentative="1">
      <w:start w:val="1"/>
      <w:numFmt w:val="lowerRoman"/>
      <w:lvlText w:val="%9."/>
      <w:lvlJc w:val="right"/>
      <w:pPr>
        <w:ind w:left="7045" w:hanging="180"/>
      </w:pPr>
    </w:lvl>
  </w:abstractNum>
  <w:abstractNum w:abstractNumId="23">
    <w:nsid w:val="29AC601A"/>
    <w:multiLevelType w:val="hybridMultilevel"/>
    <w:tmpl w:val="2A24023E"/>
    <w:lvl w:ilvl="0" w:tplc="99B8B9E0">
      <w:start w:val="2"/>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5F7717"/>
    <w:multiLevelType w:val="hybridMultilevel"/>
    <w:tmpl w:val="F3440B72"/>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4010F0"/>
    <w:multiLevelType w:val="hybridMultilevel"/>
    <w:tmpl w:val="0AC0A4F4"/>
    <w:lvl w:ilvl="0" w:tplc="79B2208E">
      <w:start w:val="1"/>
      <w:numFmt w:val="arabicAbjad"/>
      <w:lvlText w:val="%1."/>
      <w:lvlJc w:val="left"/>
      <w:pPr>
        <w:ind w:left="2202" w:hanging="360"/>
      </w:pPr>
      <w:rPr>
        <w:rFonts w:ascii="Traditional Arabic" w:hAnsi="Traditional Arabic" w:cs="Traditional Arabic" w:hint="default"/>
        <w:color w:val="000000" w:themeColor="text1"/>
        <w:spacing w:val="-1"/>
        <w:w w:val="99"/>
        <w:sz w:val="24"/>
        <w:szCs w:val="24"/>
        <w:lang w:val="id" w:eastAsia="en-US" w:bidi="ar-SA"/>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2F5C1CA2"/>
    <w:multiLevelType w:val="hybridMultilevel"/>
    <w:tmpl w:val="5F187E5E"/>
    <w:lvl w:ilvl="0" w:tplc="2FDA4B84">
      <w:start w:val="1"/>
      <w:numFmt w:val="decimal"/>
      <w:lvlText w:val="%1."/>
      <w:lvlJc w:val="left"/>
      <w:pPr>
        <w:ind w:left="9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510620"/>
    <w:multiLevelType w:val="hybridMultilevel"/>
    <w:tmpl w:val="2F3A5466"/>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BF40C4"/>
    <w:multiLevelType w:val="hybridMultilevel"/>
    <w:tmpl w:val="455C6C36"/>
    <w:lvl w:ilvl="0" w:tplc="8F6EF738">
      <w:start w:val="1"/>
      <w:numFmt w:val="arabicAbjad"/>
      <w:lvlText w:val="%1."/>
      <w:lvlJc w:val="left"/>
      <w:pPr>
        <w:ind w:left="1285" w:hanging="360"/>
      </w:pPr>
      <w:rPr>
        <w:rFonts w:ascii="Traditional Arabic" w:hAnsi="Traditional Arabic" w:cs="Traditional Arabic"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6922DD1"/>
    <w:multiLevelType w:val="hybridMultilevel"/>
    <w:tmpl w:val="62F4BB2E"/>
    <w:lvl w:ilvl="0" w:tplc="8F6EF738">
      <w:start w:val="1"/>
      <w:numFmt w:val="arabicAbjad"/>
      <w:lvlText w:val="%1."/>
      <w:lvlJc w:val="left"/>
      <w:pPr>
        <w:ind w:left="1854" w:hanging="360"/>
      </w:pPr>
      <w:rPr>
        <w:rFonts w:ascii="Traditional Arabic" w:hAnsi="Traditional Arabic" w:cs="Traditional Arabic"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7A86DEE"/>
    <w:multiLevelType w:val="hybridMultilevel"/>
    <w:tmpl w:val="48CAD358"/>
    <w:lvl w:ilvl="0" w:tplc="011605BC">
      <w:start w:val="1"/>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9B75F79"/>
    <w:multiLevelType w:val="hybridMultilevel"/>
    <w:tmpl w:val="D89EE7A0"/>
    <w:lvl w:ilvl="0" w:tplc="92FA144E">
      <w:start w:val="1"/>
      <w:numFmt w:val="decimal"/>
      <w:lvlText w:val="%1."/>
      <w:lvlJc w:val="left"/>
      <w:pPr>
        <w:ind w:left="925" w:hanging="360"/>
      </w:pPr>
      <w:rPr>
        <w:rFonts w:ascii="Traditional Arabic" w:hAnsi="Traditional Arabic" w:cs="Traditional Arabic" w:hint="default"/>
        <w:i/>
        <w:iCs w:val="0"/>
        <w:sz w:val="36"/>
        <w:szCs w:val="36"/>
      </w:rPr>
    </w:lvl>
    <w:lvl w:ilvl="1" w:tplc="04210019" w:tentative="1">
      <w:start w:val="1"/>
      <w:numFmt w:val="lowerLetter"/>
      <w:lvlText w:val="%2."/>
      <w:lvlJc w:val="left"/>
      <w:pPr>
        <w:ind w:left="1645" w:hanging="360"/>
      </w:pPr>
    </w:lvl>
    <w:lvl w:ilvl="2" w:tplc="0421001B" w:tentative="1">
      <w:start w:val="1"/>
      <w:numFmt w:val="lowerRoman"/>
      <w:lvlText w:val="%3."/>
      <w:lvlJc w:val="right"/>
      <w:pPr>
        <w:ind w:left="2365" w:hanging="180"/>
      </w:pPr>
    </w:lvl>
    <w:lvl w:ilvl="3" w:tplc="0421000F" w:tentative="1">
      <w:start w:val="1"/>
      <w:numFmt w:val="decimal"/>
      <w:lvlText w:val="%4."/>
      <w:lvlJc w:val="left"/>
      <w:pPr>
        <w:ind w:left="3085" w:hanging="360"/>
      </w:pPr>
    </w:lvl>
    <w:lvl w:ilvl="4" w:tplc="04210019" w:tentative="1">
      <w:start w:val="1"/>
      <w:numFmt w:val="lowerLetter"/>
      <w:lvlText w:val="%5."/>
      <w:lvlJc w:val="left"/>
      <w:pPr>
        <w:ind w:left="3805" w:hanging="360"/>
      </w:pPr>
    </w:lvl>
    <w:lvl w:ilvl="5" w:tplc="0421001B" w:tentative="1">
      <w:start w:val="1"/>
      <w:numFmt w:val="lowerRoman"/>
      <w:lvlText w:val="%6."/>
      <w:lvlJc w:val="right"/>
      <w:pPr>
        <w:ind w:left="4525" w:hanging="180"/>
      </w:pPr>
    </w:lvl>
    <w:lvl w:ilvl="6" w:tplc="0421000F" w:tentative="1">
      <w:start w:val="1"/>
      <w:numFmt w:val="decimal"/>
      <w:lvlText w:val="%7."/>
      <w:lvlJc w:val="left"/>
      <w:pPr>
        <w:ind w:left="5245" w:hanging="360"/>
      </w:pPr>
    </w:lvl>
    <w:lvl w:ilvl="7" w:tplc="04210019" w:tentative="1">
      <w:start w:val="1"/>
      <w:numFmt w:val="lowerLetter"/>
      <w:lvlText w:val="%8."/>
      <w:lvlJc w:val="left"/>
      <w:pPr>
        <w:ind w:left="5965" w:hanging="360"/>
      </w:pPr>
    </w:lvl>
    <w:lvl w:ilvl="8" w:tplc="0421001B" w:tentative="1">
      <w:start w:val="1"/>
      <w:numFmt w:val="lowerRoman"/>
      <w:lvlText w:val="%9."/>
      <w:lvlJc w:val="right"/>
      <w:pPr>
        <w:ind w:left="6685" w:hanging="180"/>
      </w:pPr>
    </w:lvl>
  </w:abstractNum>
  <w:abstractNum w:abstractNumId="32">
    <w:nsid w:val="39E41A81"/>
    <w:multiLevelType w:val="hybridMultilevel"/>
    <w:tmpl w:val="FE023D82"/>
    <w:lvl w:ilvl="0" w:tplc="F1FE2204">
      <w:start w:val="2"/>
      <w:numFmt w:val="decimal"/>
      <w:lvlText w:val="%1."/>
      <w:lvlJc w:val="left"/>
      <w:pPr>
        <w:ind w:left="9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A2304F6"/>
    <w:multiLevelType w:val="hybridMultilevel"/>
    <w:tmpl w:val="FB48AF3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D23271E"/>
    <w:multiLevelType w:val="hybridMultilevel"/>
    <w:tmpl w:val="E4C4E29C"/>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A35509"/>
    <w:multiLevelType w:val="hybridMultilevel"/>
    <w:tmpl w:val="0EC27554"/>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B15D94"/>
    <w:multiLevelType w:val="hybridMultilevel"/>
    <w:tmpl w:val="28688930"/>
    <w:lvl w:ilvl="0" w:tplc="5824CD26">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F45771C"/>
    <w:multiLevelType w:val="hybridMultilevel"/>
    <w:tmpl w:val="82EAAB6A"/>
    <w:lvl w:ilvl="0" w:tplc="01D0CA60">
      <w:start w:val="1"/>
      <w:numFmt w:val="arabicAbjad"/>
      <w:lvlText w:val="%1."/>
      <w:lvlJc w:val="left"/>
      <w:pPr>
        <w:ind w:left="257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FD514D1"/>
    <w:multiLevelType w:val="hybridMultilevel"/>
    <w:tmpl w:val="9140E732"/>
    <w:lvl w:ilvl="0" w:tplc="68E23034">
      <w:start w:val="3"/>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13C6543"/>
    <w:multiLevelType w:val="hybridMultilevel"/>
    <w:tmpl w:val="2CA8AB38"/>
    <w:lvl w:ilvl="0" w:tplc="36F273C8">
      <w:start w:val="2"/>
      <w:numFmt w:val="arabicAbjad"/>
      <w:lvlText w:val="%1."/>
      <w:lvlJc w:val="left"/>
      <w:pPr>
        <w:ind w:left="860" w:hanging="360"/>
      </w:pPr>
      <w:rPr>
        <w:rFonts w:cs="Arabic Typesetting"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18133B9"/>
    <w:multiLevelType w:val="hybridMultilevel"/>
    <w:tmpl w:val="170A1E64"/>
    <w:lvl w:ilvl="0" w:tplc="6DE6924A">
      <w:start w:val="1"/>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1BB7760"/>
    <w:multiLevelType w:val="hybridMultilevel"/>
    <w:tmpl w:val="66067F48"/>
    <w:lvl w:ilvl="0" w:tplc="0421000F">
      <w:start w:val="1"/>
      <w:numFmt w:val="decimal"/>
      <w:lvlText w:val="%1."/>
      <w:lvlJc w:val="left"/>
      <w:pPr>
        <w:ind w:left="1863" w:hanging="360"/>
      </w:p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42">
    <w:nsid w:val="41CC6AC7"/>
    <w:multiLevelType w:val="hybridMultilevel"/>
    <w:tmpl w:val="0CEE6DF0"/>
    <w:lvl w:ilvl="0" w:tplc="EA6CD18C">
      <w:start w:val="1"/>
      <w:numFmt w:val="decimal"/>
      <w:lvlText w:val="%1."/>
      <w:lvlJc w:val="left"/>
      <w:pPr>
        <w:ind w:left="1285"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2F9009B"/>
    <w:multiLevelType w:val="hybridMultilevel"/>
    <w:tmpl w:val="E1CCE694"/>
    <w:lvl w:ilvl="0" w:tplc="D32CBF32">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4552336"/>
    <w:multiLevelType w:val="hybridMultilevel"/>
    <w:tmpl w:val="0C0224EA"/>
    <w:lvl w:ilvl="0" w:tplc="82C8BA90">
      <w:start w:val="1"/>
      <w:numFmt w:val="arabicAbjad"/>
      <w:lvlText w:val="%1."/>
      <w:lvlJc w:val="left"/>
      <w:pPr>
        <w:ind w:left="1854" w:hanging="360"/>
      </w:pPr>
      <w:rPr>
        <w:rFonts w:ascii="Traditional Arabic" w:hAnsi="Traditional Arabic" w:cs="Traditional Arabic"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5CE4275"/>
    <w:multiLevelType w:val="hybridMultilevel"/>
    <w:tmpl w:val="78BAF7E0"/>
    <w:lvl w:ilvl="0" w:tplc="32DEE32C">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8E94912"/>
    <w:multiLevelType w:val="hybridMultilevel"/>
    <w:tmpl w:val="35ECEB8C"/>
    <w:lvl w:ilvl="0" w:tplc="08226B78">
      <w:start w:val="1"/>
      <w:numFmt w:val="decimal"/>
      <w:lvlText w:val="%1."/>
      <w:lvlJc w:val="left"/>
      <w:pPr>
        <w:ind w:left="1440" w:hanging="360"/>
      </w:pPr>
      <w:rPr>
        <w:rFonts w:asciiTheme="majorBidi" w:hAnsiTheme="majorBidi" w:cstheme="majorBidi" w:hint="default"/>
        <w:color w:val="000000" w:themeColor="text1"/>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4CCC6995"/>
    <w:multiLevelType w:val="hybridMultilevel"/>
    <w:tmpl w:val="7660C178"/>
    <w:lvl w:ilvl="0" w:tplc="C7440E3E">
      <w:start w:val="3"/>
      <w:numFmt w:val="arabicAbjad"/>
      <w:lvlText w:val="%1."/>
      <w:lvlJc w:val="left"/>
      <w:pPr>
        <w:ind w:left="860" w:hanging="360"/>
      </w:pPr>
      <w:rPr>
        <w:rFonts w:cs="Arabic Typesetting"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FD02A71"/>
    <w:multiLevelType w:val="hybridMultilevel"/>
    <w:tmpl w:val="F828CA46"/>
    <w:lvl w:ilvl="0" w:tplc="C38EC59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1F68F8"/>
    <w:multiLevelType w:val="hybridMultilevel"/>
    <w:tmpl w:val="B524B726"/>
    <w:lvl w:ilvl="0" w:tplc="215ACC50">
      <w:start w:val="1"/>
      <w:numFmt w:val="arabicAbjad"/>
      <w:lvlText w:val="%1."/>
      <w:lvlJc w:val="left"/>
      <w:pPr>
        <w:ind w:left="1854" w:hanging="360"/>
      </w:pPr>
      <w:rPr>
        <w:rFonts w:cs="Arabic Typesetting" w:hint="default"/>
        <w:b w:val="0"/>
        <w:bCs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nsid w:val="51C3666D"/>
    <w:multiLevelType w:val="hybridMultilevel"/>
    <w:tmpl w:val="234683A4"/>
    <w:lvl w:ilvl="0" w:tplc="4ECE93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7D4552"/>
    <w:multiLevelType w:val="hybridMultilevel"/>
    <w:tmpl w:val="66540660"/>
    <w:lvl w:ilvl="0" w:tplc="0409000F">
      <w:start w:val="1"/>
      <w:numFmt w:val="decimal"/>
      <w:lvlText w:val="%1."/>
      <w:lvlJc w:val="left"/>
      <w:pPr>
        <w:ind w:left="2009" w:hanging="360"/>
      </w:pPr>
      <w:rPr>
        <w:rFonts w:hint="default"/>
      </w:rPr>
    </w:lvl>
    <w:lvl w:ilvl="1" w:tplc="FFFFFFFF" w:tentative="1">
      <w:start w:val="1"/>
      <w:numFmt w:val="lowerLetter"/>
      <w:lvlText w:val="%2."/>
      <w:lvlJc w:val="left"/>
      <w:pPr>
        <w:ind w:left="2729" w:hanging="360"/>
      </w:pPr>
    </w:lvl>
    <w:lvl w:ilvl="2" w:tplc="FFFFFFFF" w:tentative="1">
      <w:start w:val="1"/>
      <w:numFmt w:val="lowerRoman"/>
      <w:lvlText w:val="%3."/>
      <w:lvlJc w:val="right"/>
      <w:pPr>
        <w:ind w:left="3449" w:hanging="180"/>
      </w:pPr>
    </w:lvl>
    <w:lvl w:ilvl="3" w:tplc="FFFFFFFF" w:tentative="1">
      <w:start w:val="1"/>
      <w:numFmt w:val="decimal"/>
      <w:lvlText w:val="%4."/>
      <w:lvlJc w:val="left"/>
      <w:pPr>
        <w:ind w:left="4169" w:hanging="360"/>
      </w:pPr>
    </w:lvl>
    <w:lvl w:ilvl="4" w:tplc="FFFFFFFF" w:tentative="1">
      <w:start w:val="1"/>
      <w:numFmt w:val="lowerLetter"/>
      <w:lvlText w:val="%5."/>
      <w:lvlJc w:val="left"/>
      <w:pPr>
        <w:ind w:left="4889" w:hanging="360"/>
      </w:pPr>
    </w:lvl>
    <w:lvl w:ilvl="5" w:tplc="FFFFFFFF" w:tentative="1">
      <w:start w:val="1"/>
      <w:numFmt w:val="lowerRoman"/>
      <w:lvlText w:val="%6."/>
      <w:lvlJc w:val="right"/>
      <w:pPr>
        <w:ind w:left="5609" w:hanging="180"/>
      </w:pPr>
    </w:lvl>
    <w:lvl w:ilvl="6" w:tplc="FFFFFFFF" w:tentative="1">
      <w:start w:val="1"/>
      <w:numFmt w:val="decimal"/>
      <w:lvlText w:val="%7."/>
      <w:lvlJc w:val="left"/>
      <w:pPr>
        <w:ind w:left="6329" w:hanging="360"/>
      </w:pPr>
    </w:lvl>
    <w:lvl w:ilvl="7" w:tplc="FFFFFFFF" w:tentative="1">
      <w:start w:val="1"/>
      <w:numFmt w:val="lowerLetter"/>
      <w:lvlText w:val="%8."/>
      <w:lvlJc w:val="left"/>
      <w:pPr>
        <w:ind w:left="7049" w:hanging="360"/>
      </w:pPr>
    </w:lvl>
    <w:lvl w:ilvl="8" w:tplc="FFFFFFFF" w:tentative="1">
      <w:start w:val="1"/>
      <w:numFmt w:val="lowerRoman"/>
      <w:lvlText w:val="%9."/>
      <w:lvlJc w:val="right"/>
      <w:pPr>
        <w:ind w:left="7769" w:hanging="180"/>
      </w:pPr>
    </w:lvl>
  </w:abstractNum>
  <w:abstractNum w:abstractNumId="52">
    <w:nsid w:val="539A007B"/>
    <w:multiLevelType w:val="hybridMultilevel"/>
    <w:tmpl w:val="280A7EF0"/>
    <w:lvl w:ilvl="0" w:tplc="9C4EF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0200F3"/>
    <w:multiLevelType w:val="hybridMultilevel"/>
    <w:tmpl w:val="A8820C4E"/>
    <w:lvl w:ilvl="0" w:tplc="6916F956">
      <w:start w:val="1"/>
      <w:numFmt w:val="decimal"/>
      <w:lvlText w:val="%1."/>
      <w:lvlJc w:val="left"/>
      <w:pPr>
        <w:ind w:left="760" w:hanging="400"/>
      </w:pPr>
      <w:rPr>
        <w:rFonts w:hint="default"/>
        <w:b w:val="0"/>
        <w:bCs w:val="0"/>
        <w:lang w:bidi="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1A793A"/>
    <w:multiLevelType w:val="hybridMultilevel"/>
    <w:tmpl w:val="F08CEA6A"/>
    <w:lvl w:ilvl="0" w:tplc="A914DD26">
      <w:start w:val="1"/>
      <w:numFmt w:val="decimal"/>
      <w:lvlText w:val="%1."/>
      <w:lvlJc w:val="left"/>
      <w:pPr>
        <w:ind w:left="185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6430324"/>
    <w:multiLevelType w:val="hybridMultilevel"/>
    <w:tmpl w:val="B8728C1A"/>
    <w:lvl w:ilvl="0" w:tplc="8EA24B92">
      <w:start w:val="1"/>
      <w:numFmt w:val="arabicAbjad"/>
      <w:lvlText w:val="%1."/>
      <w:lvlJc w:val="left"/>
      <w:pPr>
        <w:ind w:left="1854" w:hanging="360"/>
      </w:pPr>
      <w:rPr>
        <w:rFonts w:ascii="Traditional Arabic" w:hAnsi="Traditional Arabic" w:cs="Traditional Arabic"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7C979C6"/>
    <w:multiLevelType w:val="hybridMultilevel"/>
    <w:tmpl w:val="CC86A7DE"/>
    <w:lvl w:ilvl="0" w:tplc="CFD0069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8F20723"/>
    <w:multiLevelType w:val="hybridMultilevel"/>
    <w:tmpl w:val="79ECF020"/>
    <w:lvl w:ilvl="0" w:tplc="8D707A70">
      <w:start w:val="1"/>
      <w:numFmt w:val="arabicAbjad"/>
      <w:lvlText w:val="%1."/>
      <w:lvlJc w:val="left"/>
      <w:pPr>
        <w:ind w:left="1854" w:hanging="360"/>
      </w:pPr>
      <w:rPr>
        <w:rFonts w:ascii="Traditional Arabic" w:hAnsi="Traditional Arabic" w:cs="Traditional Arabic"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A1240B8"/>
    <w:multiLevelType w:val="hybridMultilevel"/>
    <w:tmpl w:val="41A6D524"/>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nsid w:val="5F574D5F"/>
    <w:multiLevelType w:val="hybridMultilevel"/>
    <w:tmpl w:val="EFF2B4F4"/>
    <w:lvl w:ilvl="0" w:tplc="04210001">
      <w:start w:val="1"/>
      <w:numFmt w:val="bullet"/>
      <w:lvlText w:val=""/>
      <w:lvlJc w:val="left"/>
      <w:pPr>
        <w:ind w:left="2986" w:hanging="360"/>
      </w:pPr>
      <w:rPr>
        <w:rFonts w:ascii="Symbol" w:hAnsi="Symbol" w:hint="default"/>
      </w:rPr>
    </w:lvl>
    <w:lvl w:ilvl="1" w:tplc="04210003" w:tentative="1">
      <w:start w:val="1"/>
      <w:numFmt w:val="bullet"/>
      <w:lvlText w:val="o"/>
      <w:lvlJc w:val="left"/>
      <w:pPr>
        <w:ind w:left="3706" w:hanging="360"/>
      </w:pPr>
      <w:rPr>
        <w:rFonts w:ascii="Courier New" w:hAnsi="Courier New" w:cs="Courier New" w:hint="default"/>
      </w:rPr>
    </w:lvl>
    <w:lvl w:ilvl="2" w:tplc="04210005" w:tentative="1">
      <w:start w:val="1"/>
      <w:numFmt w:val="bullet"/>
      <w:lvlText w:val=""/>
      <w:lvlJc w:val="left"/>
      <w:pPr>
        <w:ind w:left="4426" w:hanging="360"/>
      </w:pPr>
      <w:rPr>
        <w:rFonts w:ascii="Wingdings" w:hAnsi="Wingdings" w:hint="default"/>
      </w:rPr>
    </w:lvl>
    <w:lvl w:ilvl="3" w:tplc="04210001" w:tentative="1">
      <w:start w:val="1"/>
      <w:numFmt w:val="bullet"/>
      <w:lvlText w:val=""/>
      <w:lvlJc w:val="left"/>
      <w:pPr>
        <w:ind w:left="5146" w:hanging="360"/>
      </w:pPr>
      <w:rPr>
        <w:rFonts w:ascii="Symbol" w:hAnsi="Symbol" w:hint="default"/>
      </w:rPr>
    </w:lvl>
    <w:lvl w:ilvl="4" w:tplc="04210003" w:tentative="1">
      <w:start w:val="1"/>
      <w:numFmt w:val="bullet"/>
      <w:lvlText w:val="o"/>
      <w:lvlJc w:val="left"/>
      <w:pPr>
        <w:ind w:left="5866" w:hanging="360"/>
      </w:pPr>
      <w:rPr>
        <w:rFonts w:ascii="Courier New" w:hAnsi="Courier New" w:cs="Courier New" w:hint="default"/>
      </w:rPr>
    </w:lvl>
    <w:lvl w:ilvl="5" w:tplc="04210005" w:tentative="1">
      <w:start w:val="1"/>
      <w:numFmt w:val="bullet"/>
      <w:lvlText w:val=""/>
      <w:lvlJc w:val="left"/>
      <w:pPr>
        <w:ind w:left="6586" w:hanging="360"/>
      </w:pPr>
      <w:rPr>
        <w:rFonts w:ascii="Wingdings" w:hAnsi="Wingdings" w:hint="default"/>
      </w:rPr>
    </w:lvl>
    <w:lvl w:ilvl="6" w:tplc="04210001" w:tentative="1">
      <w:start w:val="1"/>
      <w:numFmt w:val="bullet"/>
      <w:lvlText w:val=""/>
      <w:lvlJc w:val="left"/>
      <w:pPr>
        <w:ind w:left="7306" w:hanging="360"/>
      </w:pPr>
      <w:rPr>
        <w:rFonts w:ascii="Symbol" w:hAnsi="Symbol" w:hint="default"/>
      </w:rPr>
    </w:lvl>
    <w:lvl w:ilvl="7" w:tplc="04210003" w:tentative="1">
      <w:start w:val="1"/>
      <w:numFmt w:val="bullet"/>
      <w:lvlText w:val="o"/>
      <w:lvlJc w:val="left"/>
      <w:pPr>
        <w:ind w:left="8026" w:hanging="360"/>
      </w:pPr>
      <w:rPr>
        <w:rFonts w:ascii="Courier New" w:hAnsi="Courier New" w:cs="Courier New" w:hint="default"/>
      </w:rPr>
    </w:lvl>
    <w:lvl w:ilvl="8" w:tplc="04210005" w:tentative="1">
      <w:start w:val="1"/>
      <w:numFmt w:val="bullet"/>
      <w:lvlText w:val=""/>
      <w:lvlJc w:val="left"/>
      <w:pPr>
        <w:ind w:left="8746" w:hanging="360"/>
      </w:pPr>
      <w:rPr>
        <w:rFonts w:ascii="Wingdings" w:hAnsi="Wingdings" w:hint="default"/>
      </w:rPr>
    </w:lvl>
  </w:abstractNum>
  <w:abstractNum w:abstractNumId="60">
    <w:nsid w:val="605F5D76"/>
    <w:multiLevelType w:val="hybridMultilevel"/>
    <w:tmpl w:val="8F2C350E"/>
    <w:lvl w:ilvl="0" w:tplc="051ECF9A">
      <w:start w:val="2"/>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061332D"/>
    <w:multiLevelType w:val="hybridMultilevel"/>
    <w:tmpl w:val="2170440E"/>
    <w:lvl w:ilvl="0" w:tplc="2FBA6BCE">
      <w:start w:val="1"/>
      <w:numFmt w:val="decimal"/>
      <w:lvlText w:val="%1."/>
      <w:lvlJc w:val="left"/>
      <w:pPr>
        <w:ind w:left="2160" w:hanging="360"/>
      </w:pPr>
      <w:rPr>
        <w:rFonts w:cs="Arabic Typesetting"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614562AA"/>
    <w:multiLevelType w:val="hybridMultilevel"/>
    <w:tmpl w:val="C6E00C9C"/>
    <w:lvl w:ilvl="0" w:tplc="B6C05DF4">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43F1DD8"/>
    <w:multiLevelType w:val="hybridMultilevel"/>
    <w:tmpl w:val="7A12A8A2"/>
    <w:lvl w:ilvl="0" w:tplc="DB42FCF8">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657329F3"/>
    <w:multiLevelType w:val="hybridMultilevel"/>
    <w:tmpl w:val="1F22C0E2"/>
    <w:lvl w:ilvl="0" w:tplc="8160E496">
      <w:start w:val="1"/>
      <w:numFmt w:val="decimal"/>
      <w:lvlText w:val="%1."/>
      <w:lvlJc w:val="left"/>
      <w:pPr>
        <w:ind w:left="12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63B3343"/>
    <w:multiLevelType w:val="hybridMultilevel"/>
    <w:tmpl w:val="7486B0F0"/>
    <w:lvl w:ilvl="0" w:tplc="83AA7378">
      <w:start w:val="1"/>
      <w:numFmt w:val="decimal"/>
      <w:lvlText w:val="%1."/>
      <w:lvlJc w:val="left"/>
      <w:pPr>
        <w:ind w:left="1285" w:hanging="360"/>
      </w:pPr>
      <w:rPr>
        <w:rFonts w:hint="default"/>
        <w:b w:val="0"/>
        <w:bCs w:val="0"/>
      </w:rPr>
    </w:lvl>
    <w:lvl w:ilvl="1" w:tplc="04210019" w:tentative="1">
      <w:start w:val="1"/>
      <w:numFmt w:val="lowerLetter"/>
      <w:lvlText w:val="%2."/>
      <w:lvlJc w:val="left"/>
      <w:pPr>
        <w:ind w:left="2005" w:hanging="360"/>
      </w:pPr>
    </w:lvl>
    <w:lvl w:ilvl="2" w:tplc="0421001B" w:tentative="1">
      <w:start w:val="1"/>
      <w:numFmt w:val="lowerRoman"/>
      <w:lvlText w:val="%3."/>
      <w:lvlJc w:val="right"/>
      <w:pPr>
        <w:ind w:left="2725" w:hanging="180"/>
      </w:pPr>
    </w:lvl>
    <w:lvl w:ilvl="3" w:tplc="0421000F" w:tentative="1">
      <w:start w:val="1"/>
      <w:numFmt w:val="decimal"/>
      <w:lvlText w:val="%4."/>
      <w:lvlJc w:val="left"/>
      <w:pPr>
        <w:ind w:left="3445" w:hanging="360"/>
      </w:pPr>
    </w:lvl>
    <w:lvl w:ilvl="4" w:tplc="04210019" w:tentative="1">
      <w:start w:val="1"/>
      <w:numFmt w:val="lowerLetter"/>
      <w:lvlText w:val="%5."/>
      <w:lvlJc w:val="left"/>
      <w:pPr>
        <w:ind w:left="4165" w:hanging="360"/>
      </w:pPr>
    </w:lvl>
    <w:lvl w:ilvl="5" w:tplc="0421001B" w:tentative="1">
      <w:start w:val="1"/>
      <w:numFmt w:val="lowerRoman"/>
      <w:lvlText w:val="%6."/>
      <w:lvlJc w:val="right"/>
      <w:pPr>
        <w:ind w:left="4885" w:hanging="180"/>
      </w:pPr>
    </w:lvl>
    <w:lvl w:ilvl="6" w:tplc="0421000F" w:tentative="1">
      <w:start w:val="1"/>
      <w:numFmt w:val="decimal"/>
      <w:lvlText w:val="%7."/>
      <w:lvlJc w:val="left"/>
      <w:pPr>
        <w:ind w:left="5605" w:hanging="360"/>
      </w:pPr>
    </w:lvl>
    <w:lvl w:ilvl="7" w:tplc="04210019" w:tentative="1">
      <w:start w:val="1"/>
      <w:numFmt w:val="lowerLetter"/>
      <w:lvlText w:val="%8."/>
      <w:lvlJc w:val="left"/>
      <w:pPr>
        <w:ind w:left="6325" w:hanging="360"/>
      </w:pPr>
    </w:lvl>
    <w:lvl w:ilvl="8" w:tplc="0421001B" w:tentative="1">
      <w:start w:val="1"/>
      <w:numFmt w:val="lowerRoman"/>
      <w:lvlText w:val="%9."/>
      <w:lvlJc w:val="right"/>
      <w:pPr>
        <w:ind w:left="7045" w:hanging="180"/>
      </w:pPr>
    </w:lvl>
  </w:abstractNum>
  <w:abstractNum w:abstractNumId="66">
    <w:nsid w:val="674A3E75"/>
    <w:multiLevelType w:val="hybridMultilevel"/>
    <w:tmpl w:val="88D4BC4C"/>
    <w:lvl w:ilvl="0" w:tplc="B48CFDA2">
      <w:start w:val="2"/>
      <w:numFmt w:val="arabicAbjad"/>
      <w:lvlText w:val="%1."/>
      <w:lvlJc w:val="left"/>
      <w:pPr>
        <w:ind w:left="1854" w:hanging="360"/>
      </w:pPr>
      <w:rPr>
        <w:rFonts w:ascii="Traditional Arabic" w:hAnsi="Traditional Arabic" w:cs="Traditional Arabic"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9B93056"/>
    <w:multiLevelType w:val="hybridMultilevel"/>
    <w:tmpl w:val="94B8BCB6"/>
    <w:lvl w:ilvl="0" w:tplc="2FBA6BCE">
      <w:start w:val="1"/>
      <w:numFmt w:val="decimal"/>
      <w:lvlText w:val="%1."/>
      <w:lvlJc w:val="left"/>
      <w:pPr>
        <w:ind w:left="1854" w:hanging="360"/>
      </w:pPr>
      <w:rPr>
        <w:rFonts w:cs="Arabic Typesetting"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8">
    <w:nsid w:val="69C15D55"/>
    <w:multiLevelType w:val="hybridMultilevel"/>
    <w:tmpl w:val="8BF6E64C"/>
    <w:lvl w:ilvl="0" w:tplc="9D94BC00">
      <w:start w:val="1"/>
      <w:numFmt w:val="bullet"/>
      <w:lvlText w:val=""/>
      <w:lvlPicBulletId w:val="0"/>
      <w:lvlJc w:val="left"/>
      <w:pPr>
        <w:tabs>
          <w:tab w:val="num" w:pos="720"/>
        </w:tabs>
        <w:ind w:left="720" w:hanging="360"/>
      </w:pPr>
      <w:rPr>
        <w:rFonts w:ascii="Symbol" w:hAnsi="Symbol" w:hint="default"/>
      </w:rPr>
    </w:lvl>
    <w:lvl w:ilvl="1" w:tplc="EAF66D7E" w:tentative="1">
      <w:start w:val="1"/>
      <w:numFmt w:val="bullet"/>
      <w:lvlText w:val=""/>
      <w:lvlJc w:val="left"/>
      <w:pPr>
        <w:tabs>
          <w:tab w:val="num" w:pos="1440"/>
        </w:tabs>
        <w:ind w:left="1440" w:hanging="360"/>
      </w:pPr>
      <w:rPr>
        <w:rFonts w:ascii="Symbol" w:hAnsi="Symbol" w:hint="default"/>
      </w:rPr>
    </w:lvl>
    <w:lvl w:ilvl="2" w:tplc="D3480AFA" w:tentative="1">
      <w:start w:val="1"/>
      <w:numFmt w:val="bullet"/>
      <w:lvlText w:val=""/>
      <w:lvlJc w:val="left"/>
      <w:pPr>
        <w:tabs>
          <w:tab w:val="num" w:pos="2160"/>
        </w:tabs>
        <w:ind w:left="2160" w:hanging="360"/>
      </w:pPr>
      <w:rPr>
        <w:rFonts w:ascii="Symbol" w:hAnsi="Symbol" w:hint="default"/>
      </w:rPr>
    </w:lvl>
    <w:lvl w:ilvl="3" w:tplc="8F1223CC" w:tentative="1">
      <w:start w:val="1"/>
      <w:numFmt w:val="bullet"/>
      <w:lvlText w:val=""/>
      <w:lvlJc w:val="left"/>
      <w:pPr>
        <w:tabs>
          <w:tab w:val="num" w:pos="2880"/>
        </w:tabs>
        <w:ind w:left="2880" w:hanging="360"/>
      </w:pPr>
      <w:rPr>
        <w:rFonts w:ascii="Symbol" w:hAnsi="Symbol" w:hint="default"/>
      </w:rPr>
    </w:lvl>
    <w:lvl w:ilvl="4" w:tplc="99746ED0" w:tentative="1">
      <w:start w:val="1"/>
      <w:numFmt w:val="bullet"/>
      <w:lvlText w:val=""/>
      <w:lvlJc w:val="left"/>
      <w:pPr>
        <w:tabs>
          <w:tab w:val="num" w:pos="3600"/>
        </w:tabs>
        <w:ind w:left="3600" w:hanging="360"/>
      </w:pPr>
      <w:rPr>
        <w:rFonts w:ascii="Symbol" w:hAnsi="Symbol" w:hint="default"/>
      </w:rPr>
    </w:lvl>
    <w:lvl w:ilvl="5" w:tplc="92B2305E" w:tentative="1">
      <w:start w:val="1"/>
      <w:numFmt w:val="bullet"/>
      <w:lvlText w:val=""/>
      <w:lvlJc w:val="left"/>
      <w:pPr>
        <w:tabs>
          <w:tab w:val="num" w:pos="4320"/>
        </w:tabs>
        <w:ind w:left="4320" w:hanging="360"/>
      </w:pPr>
      <w:rPr>
        <w:rFonts w:ascii="Symbol" w:hAnsi="Symbol" w:hint="default"/>
      </w:rPr>
    </w:lvl>
    <w:lvl w:ilvl="6" w:tplc="E06AE2FE" w:tentative="1">
      <w:start w:val="1"/>
      <w:numFmt w:val="bullet"/>
      <w:lvlText w:val=""/>
      <w:lvlJc w:val="left"/>
      <w:pPr>
        <w:tabs>
          <w:tab w:val="num" w:pos="5040"/>
        </w:tabs>
        <w:ind w:left="5040" w:hanging="360"/>
      </w:pPr>
      <w:rPr>
        <w:rFonts w:ascii="Symbol" w:hAnsi="Symbol" w:hint="default"/>
      </w:rPr>
    </w:lvl>
    <w:lvl w:ilvl="7" w:tplc="C6F88BB2" w:tentative="1">
      <w:start w:val="1"/>
      <w:numFmt w:val="bullet"/>
      <w:lvlText w:val=""/>
      <w:lvlJc w:val="left"/>
      <w:pPr>
        <w:tabs>
          <w:tab w:val="num" w:pos="5760"/>
        </w:tabs>
        <w:ind w:left="5760" w:hanging="360"/>
      </w:pPr>
      <w:rPr>
        <w:rFonts w:ascii="Symbol" w:hAnsi="Symbol" w:hint="default"/>
      </w:rPr>
    </w:lvl>
    <w:lvl w:ilvl="8" w:tplc="AB58CBD6" w:tentative="1">
      <w:start w:val="1"/>
      <w:numFmt w:val="bullet"/>
      <w:lvlText w:val=""/>
      <w:lvlJc w:val="left"/>
      <w:pPr>
        <w:tabs>
          <w:tab w:val="num" w:pos="6480"/>
        </w:tabs>
        <w:ind w:left="6480" w:hanging="360"/>
      </w:pPr>
      <w:rPr>
        <w:rFonts w:ascii="Symbol" w:hAnsi="Symbol" w:hint="default"/>
      </w:rPr>
    </w:lvl>
  </w:abstractNum>
  <w:abstractNum w:abstractNumId="69">
    <w:nsid w:val="6C320B7B"/>
    <w:multiLevelType w:val="hybridMultilevel"/>
    <w:tmpl w:val="28688930"/>
    <w:lvl w:ilvl="0" w:tplc="5824CD26">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0C502CF"/>
    <w:multiLevelType w:val="hybridMultilevel"/>
    <w:tmpl w:val="EFFEA632"/>
    <w:lvl w:ilvl="0" w:tplc="A9D62668">
      <w:start w:val="2"/>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1243742"/>
    <w:multiLevelType w:val="hybridMultilevel"/>
    <w:tmpl w:val="5D5E6C4A"/>
    <w:lvl w:ilvl="0" w:tplc="4BB48A86">
      <w:start w:val="1"/>
      <w:numFmt w:val="decimal"/>
      <w:lvlText w:val="%1."/>
      <w:lvlJc w:val="left"/>
      <w:pPr>
        <w:ind w:left="114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26E4240"/>
    <w:multiLevelType w:val="hybridMultilevel"/>
    <w:tmpl w:val="BFC453F2"/>
    <w:lvl w:ilvl="0" w:tplc="A94C5F1A">
      <w:start w:val="3"/>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6056776"/>
    <w:multiLevelType w:val="hybridMultilevel"/>
    <w:tmpl w:val="DB90CD16"/>
    <w:lvl w:ilvl="0" w:tplc="A6FEC9B6">
      <w:start w:val="1"/>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67B1959"/>
    <w:multiLevelType w:val="hybridMultilevel"/>
    <w:tmpl w:val="C01459F8"/>
    <w:lvl w:ilvl="0" w:tplc="173223B8">
      <w:start w:val="1"/>
      <w:numFmt w:val="arabicAbjad"/>
      <w:lvlText w:val="%1."/>
      <w:lvlJc w:val="left"/>
      <w:pPr>
        <w:ind w:left="1854" w:hanging="360"/>
      </w:pPr>
      <w:rPr>
        <w:rFonts w:ascii="Traditional Arabic" w:hAnsi="Traditional Arabic" w:cs="Traditional Arabic" w:hint="default"/>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8F4760B"/>
    <w:multiLevelType w:val="hybridMultilevel"/>
    <w:tmpl w:val="8AAC499C"/>
    <w:lvl w:ilvl="0" w:tplc="AA227110">
      <w:start w:val="1"/>
      <w:numFmt w:val="decimal"/>
      <w:lvlText w:val="%1."/>
      <w:lvlJc w:val="left"/>
      <w:pPr>
        <w:ind w:left="185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A461330"/>
    <w:multiLevelType w:val="hybridMultilevel"/>
    <w:tmpl w:val="5F84AD2E"/>
    <w:lvl w:ilvl="0" w:tplc="64B84EEA">
      <w:start w:val="1"/>
      <w:numFmt w:val="arabicAbjad"/>
      <w:lvlText w:val="%1."/>
      <w:lvlJc w:val="left"/>
      <w:pPr>
        <w:ind w:left="860" w:hanging="360"/>
      </w:pPr>
      <w:rPr>
        <w:rFonts w:cs="Arabic Typesetting" w:hint="default"/>
        <w:b/>
        <w:bCs/>
      </w:rPr>
    </w:lvl>
    <w:lvl w:ilvl="1" w:tplc="04210019" w:tentative="1">
      <w:start w:val="1"/>
      <w:numFmt w:val="lowerLetter"/>
      <w:lvlText w:val="%2."/>
      <w:lvlJc w:val="left"/>
      <w:pPr>
        <w:ind w:left="1580" w:hanging="360"/>
      </w:pPr>
    </w:lvl>
    <w:lvl w:ilvl="2" w:tplc="0421001B" w:tentative="1">
      <w:start w:val="1"/>
      <w:numFmt w:val="lowerRoman"/>
      <w:lvlText w:val="%3."/>
      <w:lvlJc w:val="right"/>
      <w:pPr>
        <w:ind w:left="2300" w:hanging="180"/>
      </w:pPr>
    </w:lvl>
    <w:lvl w:ilvl="3" w:tplc="0421000F" w:tentative="1">
      <w:start w:val="1"/>
      <w:numFmt w:val="decimal"/>
      <w:lvlText w:val="%4."/>
      <w:lvlJc w:val="left"/>
      <w:pPr>
        <w:ind w:left="3020" w:hanging="360"/>
      </w:pPr>
    </w:lvl>
    <w:lvl w:ilvl="4" w:tplc="04210019" w:tentative="1">
      <w:start w:val="1"/>
      <w:numFmt w:val="lowerLetter"/>
      <w:lvlText w:val="%5."/>
      <w:lvlJc w:val="left"/>
      <w:pPr>
        <w:ind w:left="3740" w:hanging="360"/>
      </w:pPr>
    </w:lvl>
    <w:lvl w:ilvl="5" w:tplc="0421001B" w:tentative="1">
      <w:start w:val="1"/>
      <w:numFmt w:val="lowerRoman"/>
      <w:lvlText w:val="%6."/>
      <w:lvlJc w:val="right"/>
      <w:pPr>
        <w:ind w:left="4460" w:hanging="180"/>
      </w:pPr>
    </w:lvl>
    <w:lvl w:ilvl="6" w:tplc="0421000F" w:tentative="1">
      <w:start w:val="1"/>
      <w:numFmt w:val="decimal"/>
      <w:lvlText w:val="%7."/>
      <w:lvlJc w:val="left"/>
      <w:pPr>
        <w:ind w:left="5180" w:hanging="360"/>
      </w:pPr>
    </w:lvl>
    <w:lvl w:ilvl="7" w:tplc="04210019" w:tentative="1">
      <w:start w:val="1"/>
      <w:numFmt w:val="lowerLetter"/>
      <w:lvlText w:val="%8."/>
      <w:lvlJc w:val="left"/>
      <w:pPr>
        <w:ind w:left="5900" w:hanging="360"/>
      </w:pPr>
    </w:lvl>
    <w:lvl w:ilvl="8" w:tplc="0421001B" w:tentative="1">
      <w:start w:val="1"/>
      <w:numFmt w:val="lowerRoman"/>
      <w:lvlText w:val="%9."/>
      <w:lvlJc w:val="right"/>
      <w:pPr>
        <w:ind w:left="6620" w:hanging="180"/>
      </w:pPr>
    </w:lvl>
  </w:abstractNum>
  <w:abstractNum w:abstractNumId="77">
    <w:nsid w:val="7C3B432C"/>
    <w:multiLevelType w:val="hybridMultilevel"/>
    <w:tmpl w:val="73DE92CC"/>
    <w:lvl w:ilvl="0" w:tplc="4ECE93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D47693F"/>
    <w:multiLevelType w:val="hybridMultilevel"/>
    <w:tmpl w:val="EA0C57B2"/>
    <w:lvl w:ilvl="0" w:tplc="BF2EC318">
      <w:start w:val="3"/>
      <w:numFmt w:val="arabicAbjad"/>
      <w:lvlText w:val="%1."/>
      <w:lvlJc w:val="left"/>
      <w:pPr>
        <w:ind w:left="1143"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DC42961"/>
    <w:multiLevelType w:val="hybridMultilevel"/>
    <w:tmpl w:val="708ABEF2"/>
    <w:lvl w:ilvl="0" w:tplc="F1FE2530">
      <w:start w:val="2"/>
      <w:numFmt w:val="arabicAbjad"/>
      <w:lvlText w:val="%1."/>
      <w:lvlJc w:val="left"/>
      <w:pPr>
        <w:ind w:left="2574" w:hanging="360"/>
      </w:pPr>
      <w:rPr>
        <w:rFonts w:cs="Arabic Typesetting"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3"/>
  </w:num>
  <w:num w:numId="2">
    <w:abstractNumId w:val="6"/>
  </w:num>
  <w:num w:numId="3">
    <w:abstractNumId w:val="53"/>
  </w:num>
  <w:num w:numId="4">
    <w:abstractNumId w:val="58"/>
  </w:num>
  <w:num w:numId="5">
    <w:abstractNumId w:val="61"/>
  </w:num>
  <w:num w:numId="6">
    <w:abstractNumId w:val="76"/>
  </w:num>
  <w:num w:numId="7">
    <w:abstractNumId w:val="12"/>
  </w:num>
  <w:num w:numId="8">
    <w:abstractNumId w:val="67"/>
  </w:num>
  <w:num w:numId="9">
    <w:abstractNumId w:val="49"/>
  </w:num>
  <w:num w:numId="10">
    <w:abstractNumId w:val="51"/>
  </w:num>
  <w:num w:numId="11">
    <w:abstractNumId w:val="54"/>
  </w:num>
  <w:num w:numId="12">
    <w:abstractNumId w:val="5"/>
  </w:num>
  <w:num w:numId="13">
    <w:abstractNumId w:val="13"/>
  </w:num>
  <w:num w:numId="14">
    <w:abstractNumId w:val="16"/>
  </w:num>
  <w:num w:numId="15">
    <w:abstractNumId w:val="79"/>
  </w:num>
  <w:num w:numId="16">
    <w:abstractNumId w:val="1"/>
  </w:num>
  <w:num w:numId="17">
    <w:abstractNumId w:val="37"/>
  </w:num>
  <w:num w:numId="18">
    <w:abstractNumId w:val="75"/>
  </w:num>
  <w:num w:numId="19">
    <w:abstractNumId w:val="0"/>
  </w:num>
  <w:num w:numId="20">
    <w:abstractNumId w:val="41"/>
  </w:num>
  <w:num w:numId="21">
    <w:abstractNumId w:val="22"/>
  </w:num>
  <w:num w:numId="22">
    <w:abstractNumId w:val="68"/>
  </w:num>
  <w:num w:numId="23">
    <w:abstractNumId w:val="40"/>
  </w:num>
  <w:num w:numId="24">
    <w:abstractNumId w:val="31"/>
  </w:num>
  <w:num w:numId="25">
    <w:abstractNumId w:val="60"/>
  </w:num>
  <w:num w:numId="26">
    <w:abstractNumId w:val="4"/>
  </w:num>
  <w:num w:numId="27">
    <w:abstractNumId w:val="30"/>
  </w:num>
  <w:num w:numId="28">
    <w:abstractNumId w:val="10"/>
  </w:num>
  <w:num w:numId="29">
    <w:abstractNumId w:val="70"/>
  </w:num>
  <w:num w:numId="30">
    <w:abstractNumId w:val="26"/>
  </w:num>
  <w:num w:numId="31">
    <w:abstractNumId w:val="32"/>
  </w:num>
  <w:num w:numId="32">
    <w:abstractNumId w:val="15"/>
  </w:num>
  <w:num w:numId="33">
    <w:abstractNumId w:val="73"/>
  </w:num>
  <w:num w:numId="34">
    <w:abstractNumId w:val="2"/>
  </w:num>
  <w:num w:numId="35">
    <w:abstractNumId w:val="11"/>
  </w:num>
  <w:num w:numId="36">
    <w:abstractNumId w:val="72"/>
  </w:num>
  <w:num w:numId="37">
    <w:abstractNumId w:val="56"/>
  </w:num>
  <w:num w:numId="38">
    <w:abstractNumId w:val="69"/>
  </w:num>
  <w:num w:numId="39">
    <w:abstractNumId w:val="43"/>
  </w:num>
  <w:num w:numId="40">
    <w:abstractNumId w:val="62"/>
  </w:num>
  <w:num w:numId="41">
    <w:abstractNumId w:val="57"/>
  </w:num>
  <w:num w:numId="42">
    <w:abstractNumId w:val="44"/>
  </w:num>
  <w:num w:numId="43">
    <w:abstractNumId w:val="47"/>
  </w:num>
  <w:num w:numId="44">
    <w:abstractNumId w:val="55"/>
  </w:num>
  <w:num w:numId="45">
    <w:abstractNumId w:val="29"/>
  </w:num>
  <w:num w:numId="46">
    <w:abstractNumId w:val="21"/>
  </w:num>
  <w:num w:numId="47">
    <w:abstractNumId w:val="65"/>
  </w:num>
  <w:num w:numId="48">
    <w:abstractNumId w:val="25"/>
  </w:num>
  <w:num w:numId="49">
    <w:abstractNumId w:val="66"/>
  </w:num>
  <w:num w:numId="50">
    <w:abstractNumId w:val="28"/>
  </w:num>
  <w:num w:numId="51">
    <w:abstractNumId w:val="46"/>
  </w:num>
  <w:num w:numId="52">
    <w:abstractNumId w:val="50"/>
  </w:num>
  <w:num w:numId="53">
    <w:abstractNumId w:val="77"/>
  </w:num>
  <w:num w:numId="54">
    <w:abstractNumId w:val="14"/>
  </w:num>
  <w:num w:numId="55">
    <w:abstractNumId w:val="48"/>
  </w:num>
  <w:num w:numId="56">
    <w:abstractNumId w:val="18"/>
  </w:num>
  <w:num w:numId="57">
    <w:abstractNumId w:val="27"/>
  </w:num>
  <w:num w:numId="58">
    <w:abstractNumId w:val="24"/>
  </w:num>
  <w:num w:numId="59">
    <w:abstractNumId w:val="34"/>
  </w:num>
  <w:num w:numId="60">
    <w:abstractNumId w:val="35"/>
  </w:num>
  <w:num w:numId="61">
    <w:abstractNumId w:val="3"/>
  </w:num>
  <w:num w:numId="62">
    <w:abstractNumId w:val="8"/>
  </w:num>
  <w:num w:numId="63">
    <w:abstractNumId w:val="20"/>
  </w:num>
  <w:num w:numId="64">
    <w:abstractNumId w:val="52"/>
  </w:num>
  <w:num w:numId="65">
    <w:abstractNumId w:val="45"/>
  </w:num>
  <w:num w:numId="66">
    <w:abstractNumId w:val="39"/>
  </w:num>
  <w:num w:numId="67">
    <w:abstractNumId w:val="9"/>
  </w:num>
  <w:num w:numId="68">
    <w:abstractNumId w:val="63"/>
  </w:num>
  <w:num w:numId="69">
    <w:abstractNumId w:val="17"/>
  </w:num>
  <w:num w:numId="70">
    <w:abstractNumId w:val="7"/>
  </w:num>
  <w:num w:numId="71">
    <w:abstractNumId w:val="23"/>
  </w:num>
  <w:num w:numId="72">
    <w:abstractNumId w:val="38"/>
  </w:num>
  <w:num w:numId="73">
    <w:abstractNumId w:val="59"/>
  </w:num>
  <w:num w:numId="74">
    <w:abstractNumId w:val="71"/>
  </w:num>
  <w:num w:numId="75">
    <w:abstractNumId w:val="19"/>
  </w:num>
  <w:num w:numId="76">
    <w:abstractNumId w:val="74"/>
  </w:num>
  <w:num w:numId="77">
    <w:abstractNumId w:val="36"/>
  </w:num>
  <w:num w:numId="78">
    <w:abstractNumId w:val="64"/>
  </w:num>
  <w:num w:numId="79">
    <w:abstractNumId w:val="42"/>
  </w:num>
  <w:num w:numId="80">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E79"/>
    <w:rsid w:val="00000532"/>
    <w:rsid w:val="00003E04"/>
    <w:rsid w:val="0001266A"/>
    <w:rsid w:val="0001643E"/>
    <w:rsid w:val="00027CDE"/>
    <w:rsid w:val="0003184B"/>
    <w:rsid w:val="00034609"/>
    <w:rsid w:val="000453D4"/>
    <w:rsid w:val="00045EC1"/>
    <w:rsid w:val="00057503"/>
    <w:rsid w:val="00057BFA"/>
    <w:rsid w:val="00060402"/>
    <w:rsid w:val="00066CFD"/>
    <w:rsid w:val="000670D1"/>
    <w:rsid w:val="00070C11"/>
    <w:rsid w:val="00074C47"/>
    <w:rsid w:val="00081BC3"/>
    <w:rsid w:val="00083E65"/>
    <w:rsid w:val="00084E71"/>
    <w:rsid w:val="00087242"/>
    <w:rsid w:val="00087355"/>
    <w:rsid w:val="00093130"/>
    <w:rsid w:val="00095143"/>
    <w:rsid w:val="00095C2A"/>
    <w:rsid w:val="000A1699"/>
    <w:rsid w:val="000A1FE1"/>
    <w:rsid w:val="000A20F1"/>
    <w:rsid w:val="000A3EC1"/>
    <w:rsid w:val="000A6197"/>
    <w:rsid w:val="000B002E"/>
    <w:rsid w:val="000B25A7"/>
    <w:rsid w:val="000B3090"/>
    <w:rsid w:val="000B5B91"/>
    <w:rsid w:val="000B6550"/>
    <w:rsid w:val="000C016F"/>
    <w:rsid w:val="000D0700"/>
    <w:rsid w:val="000F3E72"/>
    <w:rsid w:val="00102FA1"/>
    <w:rsid w:val="00106895"/>
    <w:rsid w:val="00130859"/>
    <w:rsid w:val="00131700"/>
    <w:rsid w:val="00140EF2"/>
    <w:rsid w:val="00140F15"/>
    <w:rsid w:val="001411E5"/>
    <w:rsid w:val="00141A0B"/>
    <w:rsid w:val="00144665"/>
    <w:rsid w:val="00145487"/>
    <w:rsid w:val="001454E0"/>
    <w:rsid w:val="00150045"/>
    <w:rsid w:val="00172CC2"/>
    <w:rsid w:val="0017606E"/>
    <w:rsid w:val="0017650A"/>
    <w:rsid w:val="001821AE"/>
    <w:rsid w:val="00182729"/>
    <w:rsid w:val="00184532"/>
    <w:rsid w:val="001856C2"/>
    <w:rsid w:val="001865B1"/>
    <w:rsid w:val="00193C6B"/>
    <w:rsid w:val="00193CDD"/>
    <w:rsid w:val="001A4484"/>
    <w:rsid w:val="001B0C41"/>
    <w:rsid w:val="001B1AC5"/>
    <w:rsid w:val="001B2088"/>
    <w:rsid w:val="001B52D0"/>
    <w:rsid w:val="001B735E"/>
    <w:rsid w:val="001C0D7B"/>
    <w:rsid w:val="001C24E4"/>
    <w:rsid w:val="001C790E"/>
    <w:rsid w:val="001D46D5"/>
    <w:rsid w:val="001E0ACA"/>
    <w:rsid w:val="001E6AE9"/>
    <w:rsid w:val="001F127E"/>
    <w:rsid w:val="001F5957"/>
    <w:rsid w:val="00203202"/>
    <w:rsid w:val="0020398D"/>
    <w:rsid w:val="00203F88"/>
    <w:rsid w:val="0020718D"/>
    <w:rsid w:val="002116FD"/>
    <w:rsid w:val="00227526"/>
    <w:rsid w:val="00227A8D"/>
    <w:rsid w:val="002302B1"/>
    <w:rsid w:val="002314C3"/>
    <w:rsid w:val="0023568B"/>
    <w:rsid w:val="00236982"/>
    <w:rsid w:val="002476F5"/>
    <w:rsid w:val="00250767"/>
    <w:rsid w:val="00254969"/>
    <w:rsid w:val="002663D5"/>
    <w:rsid w:val="00266E31"/>
    <w:rsid w:val="00272725"/>
    <w:rsid w:val="002749E5"/>
    <w:rsid w:val="00282F19"/>
    <w:rsid w:val="002932AE"/>
    <w:rsid w:val="002A4343"/>
    <w:rsid w:val="002A47A2"/>
    <w:rsid w:val="002A6F1C"/>
    <w:rsid w:val="002B0504"/>
    <w:rsid w:val="002B1F6B"/>
    <w:rsid w:val="002B5C7A"/>
    <w:rsid w:val="002C3D09"/>
    <w:rsid w:val="002D1085"/>
    <w:rsid w:val="002D3F1E"/>
    <w:rsid w:val="002D671B"/>
    <w:rsid w:val="002E1DB4"/>
    <w:rsid w:val="002E4911"/>
    <w:rsid w:val="00305A4A"/>
    <w:rsid w:val="00307B8C"/>
    <w:rsid w:val="003179C4"/>
    <w:rsid w:val="00317F35"/>
    <w:rsid w:val="00322239"/>
    <w:rsid w:val="00330E54"/>
    <w:rsid w:val="00333FD2"/>
    <w:rsid w:val="00335478"/>
    <w:rsid w:val="00336E33"/>
    <w:rsid w:val="003458AE"/>
    <w:rsid w:val="003521FF"/>
    <w:rsid w:val="003552B9"/>
    <w:rsid w:val="00357D7A"/>
    <w:rsid w:val="003679AB"/>
    <w:rsid w:val="00380A57"/>
    <w:rsid w:val="003829A9"/>
    <w:rsid w:val="0038472E"/>
    <w:rsid w:val="00386534"/>
    <w:rsid w:val="00391B01"/>
    <w:rsid w:val="003A65FA"/>
    <w:rsid w:val="003A6DB7"/>
    <w:rsid w:val="003B622D"/>
    <w:rsid w:val="003B7A1A"/>
    <w:rsid w:val="003C416A"/>
    <w:rsid w:val="003C4926"/>
    <w:rsid w:val="003C553B"/>
    <w:rsid w:val="003C5CDB"/>
    <w:rsid w:val="003E0493"/>
    <w:rsid w:val="003E26FE"/>
    <w:rsid w:val="003E31FE"/>
    <w:rsid w:val="003E4565"/>
    <w:rsid w:val="003F0DCA"/>
    <w:rsid w:val="004035E9"/>
    <w:rsid w:val="00404FEE"/>
    <w:rsid w:val="00411D42"/>
    <w:rsid w:val="0041383E"/>
    <w:rsid w:val="004155CC"/>
    <w:rsid w:val="0041594F"/>
    <w:rsid w:val="004174B6"/>
    <w:rsid w:val="00422F6A"/>
    <w:rsid w:val="00424F75"/>
    <w:rsid w:val="00426183"/>
    <w:rsid w:val="00431F89"/>
    <w:rsid w:val="00432722"/>
    <w:rsid w:val="00433DA1"/>
    <w:rsid w:val="00435785"/>
    <w:rsid w:val="00442C4F"/>
    <w:rsid w:val="00442D2B"/>
    <w:rsid w:val="0044750D"/>
    <w:rsid w:val="00451BEF"/>
    <w:rsid w:val="00453ABD"/>
    <w:rsid w:val="00454628"/>
    <w:rsid w:val="0046446C"/>
    <w:rsid w:val="00464ED5"/>
    <w:rsid w:val="004655E1"/>
    <w:rsid w:val="00472671"/>
    <w:rsid w:val="00473564"/>
    <w:rsid w:val="00477127"/>
    <w:rsid w:val="004832C6"/>
    <w:rsid w:val="00485326"/>
    <w:rsid w:val="00485DCC"/>
    <w:rsid w:val="004B6D4A"/>
    <w:rsid w:val="004C06CD"/>
    <w:rsid w:val="004D1AC0"/>
    <w:rsid w:val="004D6095"/>
    <w:rsid w:val="004E2D61"/>
    <w:rsid w:val="004F3087"/>
    <w:rsid w:val="004F5055"/>
    <w:rsid w:val="004F50D1"/>
    <w:rsid w:val="004F6570"/>
    <w:rsid w:val="00500576"/>
    <w:rsid w:val="0050209A"/>
    <w:rsid w:val="005036FE"/>
    <w:rsid w:val="0052091C"/>
    <w:rsid w:val="005216EF"/>
    <w:rsid w:val="005361A0"/>
    <w:rsid w:val="00536F57"/>
    <w:rsid w:val="00536F5D"/>
    <w:rsid w:val="00545B97"/>
    <w:rsid w:val="0055000F"/>
    <w:rsid w:val="00555371"/>
    <w:rsid w:val="00555C71"/>
    <w:rsid w:val="00564D61"/>
    <w:rsid w:val="00564FA1"/>
    <w:rsid w:val="005671A6"/>
    <w:rsid w:val="005737A9"/>
    <w:rsid w:val="00576D42"/>
    <w:rsid w:val="00577660"/>
    <w:rsid w:val="00582AF4"/>
    <w:rsid w:val="00591CBA"/>
    <w:rsid w:val="00592CE8"/>
    <w:rsid w:val="0059470F"/>
    <w:rsid w:val="00595115"/>
    <w:rsid w:val="00597D27"/>
    <w:rsid w:val="005A0885"/>
    <w:rsid w:val="005A69EF"/>
    <w:rsid w:val="005B0041"/>
    <w:rsid w:val="005B0804"/>
    <w:rsid w:val="005B22D9"/>
    <w:rsid w:val="005C0C52"/>
    <w:rsid w:val="005C1D75"/>
    <w:rsid w:val="005C3016"/>
    <w:rsid w:val="005C55D6"/>
    <w:rsid w:val="005D50C3"/>
    <w:rsid w:val="005D6191"/>
    <w:rsid w:val="005F0D08"/>
    <w:rsid w:val="005F0F79"/>
    <w:rsid w:val="005F7995"/>
    <w:rsid w:val="006104FF"/>
    <w:rsid w:val="00611585"/>
    <w:rsid w:val="00611E94"/>
    <w:rsid w:val="00617126"/>
    <w:rsid w:val="00622CAC"/>
    <w:rsid w:val="00622EE2"/>
    <w:rsid w:val="00623347"/>
    <w:rsid w:val="00627893"/>
    <w:rsid w:val="0064180F"/>
    <w:rsid w:val="00641CE1"/>
    <w:rsid w:val="00643EE3"/>
    <w:rsid w:val="006455AB"/>
    <w:rsid w:val="00652D57"/>
    <w:rsid w:val="00657E7E"/>
    <w:rsid w:val="0066048A"/>
    <w:rsid w:val="00666AA8"/>
    <w:rsid w:val="006735BD"/>
    <w:rsid w:val="006822EF"/>
    <w:rsid w:val="0069210A"/>
    <w:rsid w:val="00694420"/>
    <w:rsid w:val="0069678F"/>
    <w:rsid w:val="006979B4"/>
    <w:rsid w:val="006A0855"/>
    <w:rsid w:val="006A20F6"/>
    <w:rsid w:val="006A7971"/>
    <w:rsid w:val="006B1991"/>
    <w:rsid w:val="006B278B"/>
    <w:rsid w:val="006B29B3"/>
    <w:rsid w:val="006B5CAF"/>
    <w:rsid w:val="006C41BC"/>
    <w:rsid w:val="006C529F"/>
    <w:rsid w:val="006D0DC0"/>
    <w:rsid w:val="006E2EBB"/>
    <w:rsid w:val="006E57DB"/>
    <w:rsid w:val="007024AD"/>
    <w:rsid w:val="007137BD"/>
    <w:rsid w:val="0071423A"/>
    <w:rsid w:val="00723748"/>
    <w:rsid w:val="00725239"/>
    <w:rsid w:val="007273D3"/>
    <w:rsid w:val="007352A1"/>
    <w:rsid w:val="007376A0"/>
    <w:rsid w:val="007400D3"/>
    <w:rsid w:val="00750673"/>
    <w:rsid w:val="00750814"/>
    <w:rsid w:val="00763589"/>
    <w:rsid w:val="007645A1"/>
    <w:rsid w:val="00767822"/>
    <w:rsid w:val="007708D4"/>
    <w:rsid w:val="00773971"/>
    <w:rsid w:val="00781EEB"/>
    <w:rsid w:val="00785210"/>
    <w:rsid w:val="007A285D"/>
    <w:rsid w:val="007A3319"/>
    <w:rsid w:val="007A4986"/>
    <w:rsid w:val="007A7FEE"/>
    <w:rsid w:val="007B4499"/>
    <w:rsid w:val="007B514A"/>
    <w:rsid w:val="007B759B"/>
    <w:rsid w:val="007C1621"/>
    <w:rsid w:val="007C5C3E"/>
    <w:rsid w:val="007D1817"/>
    <w:rsid w:val="007D648D"/>
    <w:rsid w:val="007D7B1D"/>
    <w:rsid w:val="007E06D2"/>
    <w:rsid w:val="007E34EB"/>
    <w:rsid w:val="007F4554"/>
    <w:rsid w:val="00802C5C"/>
    <w:rsid w:val="008142FA"/>
    <w:rsid w:val="00821A00"/>
    <w:rsid w:val="00826DAE"/>
    <w:rsid w:val="00827028"/>
    <w:rsid w:val="00842A24"/>
    <w:rsid w:val="0084624D"/>
    <w:rsid w:val="008507AA"/>
    <w:rsid w:val="00850A78"/>
    <w:rsid w:val="00854E8B"/>
    <w:rsid w:val="00856258"/>
    <w:rsid w:val="00860872"/>
    <w:rsid w:val="00861710"/>
    <w:rsid w:val="0086214F"/>
    <w:rsid w:val="00862AB8"/>
    <w:rsid w:val="00872608"/>
    <w:rsid w:val="00874EE4"/>
    <w:rsid w:val="008758B1"/>
    <w:rsid w:val="0087604C"/>
    <w:rsid w:val="00885DCF"/>
    <w:rsid w:val="00891986"/>
    <w:rsid w:val="0089724C"/>
    <w:rsid w:val="008A5486"/>
    <w:rsid w:val="008A6263"/>
    <w:rsid w:val="008B5913"/>
    <w:rsid w:val="008B5B0D"/>
    <w:rsid w:val="008B661C"/>
    <w:rsid w:val="008C1EAC"/>
    <w:rsid w:val="008C5DB5"/>
    <w:rsid w:val="008D26D9"/>
    <w:rsid w:val="008D3FC1"/>
    <w:rsid w:val="008D78F0"/>
    <w:rsid w:val="008E5563"/>
    <w:rsid w:val="008E754B"/>
    <w:rsid w:val="00902F12"/>
    <w:rsid w:val="00910105"/>
    <w:rsid w:val="009114CE"/>
    <w:rsid w:val="009135B2"/>
    <w:rsid w:val="0091380E"/>
    <w:rsid w:val="00917CC8"/>
    <w:rsid w:val="00920E5D"/>
    <w:rsid w:val="00923AAE"/>
    <w:rsid w:val="00930E26"/>
    <w:rsid w:val="009340BF"/>
    <w:rsid w:val="00934CB4"/>
    <w:rsid w:val="00934E16"/>
    <w:rsid w:val="009406EE"/>
    <w:rsid w:val="009416CF"/>
    <w:rsid w:val="00943E11"/>
    <w:rsid w:val="00953A27"/>
    <w:rsid w:val="00953FF0"/>
    <w:rsid w:val="009618DC"/>
    <w:rsid w:val="009628E5"/>
    <w:rsid w:val="009647D9"/>
    <w:rsid w:val="00981F45"/>
    <w:rsid w:val="00983766"/>
    <w:rsid w:val="009846AF"/>
    <w:rsid w:val="009925C9"/>
    <w:rsid w:val="00992642"/>
    <w:rsid w:val="009A3D30"/>
    <w:rsid w:val="009B107B"/>
    <w:rsid w:val="009B17F8"/>
    <w:rsid w:val="009B2306"/>
    <w:rsid w:val="009B7A8C"/>
    <w:rsid w:val="009C2AC8"/>
    <w:rsid w:val="009C5376"/>
    <w:rsid w:val="009D702C"/>
    <w:rsid w:val="009E10FC"/>
    <w:rsid w:val="009E3A23"/>
    <w:rsid w:val="009E5836"/>
    <w:rsid w:val="009E639B"/>
    <w:rsid w:val="009F46BA"/>
    <w:rsid w:val="009F4802"/>
    <w:rsid w:val="00A013A9"/>
    <w:rsid w:val="00A10D51"/>
    <w:rsid w:val="00A12C68"/>
    <w:rsid w:val="00A218DC"/>
    <w:rsid w:val="00A377FC"/>
    <w:rsid w:val="00A37B01"/>
    <w:rsid w:val="00A451DB"/>
    <w:rsid w:val="00A4564E"/>
    <w:rsid w:val="00A45D82"/>
    <w:rsid w:val="00A54436"/>
    <w:rsid w:val="00A723ED"/>
    <w:rsid w:val="00A73110"/>
    <w:rsid w:val="00A736AC"/>
    <w:rsid w:val="00A74240"/>
    <w:rsid w:val="00A751A0"/>
    <w:rsid w:val="00A7616E"/>
    <w:rsid w:val="00A82D9A"/>
    <w:rsid w:val="00A85149"/>
    <w:rsid w:val="00A942D7"/>
    <w:rsid w:val="00A97891"/>
    <w:rsid w:val="00AB649C"/>
    <w:rsid w:val="00AC11FA"/>
    <w:rsid w:val="00AC70B0"/>
    <w:rsid w:val="00AD58E9"/>
    <w:rsid w:val="00AE73F0"/>
    <w:rsid w:val="00B03D3E"/>
    <w:rsid w:val="00B05F2A"/>
    <w:rsid w:val="00B15A50"/>
    <w:rsid w:val="00B15C7A"/>
    <w:rsid w:val="00B16A32"/>
    <w:rsid w:val="00B170D0"/>
    <w:rsid w:val="00B17352"/>
    <w:rsid w:val="00B22CA1"/>
    <w:rsid w:val="00B27CDE"/>
    <w:rsid w:val="00B352EB"/>
    <w:rsid w:val="00B37E4B"/>
    <w:rsid w:val="00B452AB"/>
    <w:rsid w:val="00B6333C"/>
    <w:rsid w:val="00B745D1"/>
    <w:rsid w:val="00B817F0"/>
    <w:rsid w:val="00B82273"/>
    <w:rsid w:val="00B910FE"/>
    <w:rsid w:val="00B965D8"/>
    <w:rsid w:val="00BA529F"/>
    <w:rsid w:val="00BA55D5"/>
    <w:rsid w:val="00BA7E63"/>
    <w:rsid w:val="00BB3EC9"/>
    <w:rsid w:val="00BB4AE5"/>
    <w:rsid w:val="00BB5B06"/>
    <w:rsid w:val="00BC043C"/>
    <w:rsid w:val="00BC0AD8"/>
    <w:rsid w:val="00BC7095"/>
    <w:rsid w:val="00BC7BD0"/>
    <w:rsid w:val="00BD0FBC"/>
    <w:rsid w:val="00BD21E9"/>
    <w:rsid w:val="00BD28D6"/>
    <w:rsid w:val="00BE01B5"/>
    <w:rsid w:val="00BE1D10"/>
    <w:rsid w:val="00BE468D"/>
    <w:rsid w:val="00BF065C"/>
    <w:rsid w:val="00BF4A7A"/>
    <w:rsid w:val="00C04A2A"/>
    <w:rsid w:val="00C13FE9"/>
    <w:rsid w:val="00C16804"/>
    <w:rsid w:val="00C17EE0"/>
    <w:rsid w:val="00C31386"/>
    <w:rsid w:val="00C3401D"/>
    <w:rsid w:val="00C35E22"/>
    <w:rsid w:val="00C41623"/>
    <w:rsid w:val="00C43E44"/>
    <w:rsid w:val="00C43FE6"/>
    <w:rsid w:val="00C465B3"/>
    <w:rsid w:val="00C560DC"/>
    <w:rsid w:val="00C563CA"/>
    <w:rsid w:val="00C6142C"/>
    <w:rsid w:val="00C61D40"/>
    <w:rsid w:val="00C701EA"/>
    <w:rsid w:val="00C73554"/>
    <w:rsid w:val="00C93A1F"/>
    <w:rsid w:val="00C93A7A"/>
    <w:rsid w:val="00C959BE"/>
    <w:rsid w:val="00CA2E79"/>
    <w:rsid w:val="00CD2E63"/>
    <w:rsid w:val="00CD409B"/>
    <w:rsid w:val="00CD5ED6"/>
    <w:rsid w:val="00CE0B28"/>
    <w:rsid w:val="00CE2CD6"/>
    <w:rsid w:val="00CE3412"/>
    <w:rsid w:val="00CF21B7"/>
    <w:rsid w:val="00CF3DBA"/>
    <w:rsid w:val="00CF722E"/>
    <w:rsid w:val="00CF7477"/>
    <w:rsid w:val="00D02869"/>
    <w:rsid w:val="00D03B1E"/>
    <w:rsid w:val="00D115CE"/>
    <w:rsid w:val="00D13B0B"/>
    <w:rsid w:val="00D27940"/>
    <w:rsid w:val="00D36B63"/>
    <w:rsid w:val="00D43F8A"/>
    <w:rsid w:val="00D4670E"/>
    <w:rsid w:val="00D479D0"/>
    <w:rsid w:val="00D5043E"/>
    <w:rsid w:val="00D54605"/>
    <w:rsid w:val="00D568EA"/>
    <w:rsid w:val="00D612FA"/>
    <w:rsid w:val="00D62159"/>
    <w:rsid w:val="00D67E9A"/>
    <w:rsid w:val="00D760EE"/>
    <w:rsid w:val="00D807EA"/>
    <w:rsid w:val="00D903DD"/>
    <w:rsid w:val="00DA130A"/>
    <w:rsid w:val="00DB2017"/>
    <w:rsid w:val="00DB4012"/>
    <w:rsid w:val="00DC21C0"/>
    <w:rsid w:val="00DC25D5"/>
    <w:rsid w:val="00DC65B9"/>
    <w:rsid w:val="00DC6E83"/>
    <w:rsid w:val="00DD0685"/>
    <w:rsid w:val="00DD40BB"/>
    <w:rsid w:val="00DD5539"/>
    <w:rsid w:val="00DD79B4"/>
    <w:rsid w:val="00DE3CC4"/>
    <w:rsid w:val="00DE3FFA"/>
    <w:rsid w:val="00DF3232"/>
    <w:rsid w:val="00DF664C"/>
    <w:rsid w:val="00E0275E"/>
    <w:rsid w:val="00E07DA4"/>
    <w:rsid w:val="00E12D59"/>
    <w:rsid w:val="00E12FC9"/>
    <w:rsid w:val="00E17EB6"/>
    <w:rsid w:val="00E22060"/>
    <w:rsid w:val="00E348CC"/>
    <w:rsid w:val="00E37012"/>
    <w:rsid w:val="00E408CC"/>
    <w:rsid w:val="00E4449F"/>
    <w:rsid w:val="00E52D4B"/>
    <w:rsid w:val="00E540E9"/>
    <w:rsid w:val="00E579D7"/>
    <w:rsid w:val="00E608C8"/>
    <w:rsid w:val="00E623ED"/>
    <w:rsid w:val="00E62BEF"/>
    <w:rsid w:val="00E63643"/>
    <w:rsid w:val="00E707D1"/>
    <w:rsid w:val="00E728C3"/>
    <w:rsid w:val="00E752BA"/>
    <w:rsid w:val="00E82F20"/>
    <w:rsid w:val="00E8572A"/>
    <w:rsid w:val="00E85DB7"/>
    <w:rsid w:val="00E872DA"/>
    <w:rsid w:val="00E91AD7"/>
    <w:rsid w:val="00EA53A5"/>
    <w:rsid w:val="00EA55B3"/>
    <w:rsid w:val="00EA6224"/>
    <w:rsid w:val="00EA7027"/>
    <w:rsid w:val="00EA7486"/>
    <w:rsid w:val="00EB07D6"/>
    <w:rsid w:val="00EB7D99"/>
    <w:rsid w:val="00EC23B8"/>
    <w:rsid w:val="00EC2AD0"/>
    <w:rsid w:val="00EC7D99"/>
    <w:rsid w:val="00ED069E"/>
    <w:rsid w:val="00ED3AC0"/>
    <w:rsid w:val="00ED4493"/>
    <w:rsid w:val="00ED5785"/>
    <w:rsid w:val="00ED7F2E"/>
    <w:rsid w:val="00EE033D"/>
    <w:rsid w:val="00EE0B56"/>
    <w:rsid w:val="00EE3A95"/>
    <w:rsid w:val="00EE48C4"/>
    <w:rsid w:val="00EE4E39"/>
    <w:rsid w:val="00EE6037"/>
    <w:rsid w:val="00EF063E"/>
    <w:rsid w:val="00EF2EDE"/>
    <w:rsid w:val="00F01FB5"/>
    <w:rsid w:val="00F0466C"/>
    <w:rsid w:val="00F103A2"/>
    <w:rsid w:val="00F108A9"/>
    <w:rsid w:val="00F15336"/>
    <w:rsid w:val="00F15619"/>
    <w:rsid w:val="00F2548A"/>
    <w:rsid w:val="00F37702"/>
    <w:rsid w:val="00F40C0A"/>
    <w:rsid w:val="00F4347F"/>
    <w:rsid w:val="00F43579"/>
    <w:rsid w:val="00F46BAB"/>
    <w:rsid w:val="00F508C2"/>
    <w:rsid w:val="00F66092"/>
    <w:rsid w:val="00F67D1B"/>
    <w:rsid w:val="00F75786"/>
    <w:rsid w:val="00F82CF5"/>
    <w:rsid w:val="00F904BC"/>
    <w:rsid w:val="00F92E84"/>
    <w:rsid w:val="00F946EF"/>
    <w:rsid w:val="00F96BD9"/>
    <w:rsid w:val="00FA1FF4"/>
    <w:rsid w:val="00FA43A0"/>
    <w:rsid w:val="00FB1FFE"/>
    <w:rsid w:val="00FC2FB0"/>
    <w:rsid w:val="00FC7A8D"/>
    <w:rsid w:val="00FD67D9"/>
    <w:rsid w:val="00FE685F"/>
    <w:rsid w:val="00FE765D"/>
    <w:rsid w:val="00FF6520"/>
    <w:rsid w:val="00FF693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48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5C9"/>
    <w:pPr>
      <w:spacing w:after="200" w:line="276" w:lineRule="auto"/>
    </w:pPr>
    <w:rPr>
      <w:rFonts w:eastAsiaTheme="minorEastAsia"/>
      <w:lang w:eastAsia="ko-KR"/>
    </w:rPr>
  </w:style>
  <w:style w:type="paragraph" w:styleId="Heading1">
    <w:name w:val="heading 1"/>
    <w:basedOn w:val="Normal"/>
    <w:link w:val="Heading1Char"/>
    <w:uiPriority w:val="1"/>
    <w:qFormat/>
    <w:rsid w:val="00920E5D"/>
    <w:pPr>
      <w:widowControl w:val="0"/>
      <w:autoSpaceDE w:val="0"/>
      <w:autoSpaceDN w:val="0"/>
      <w:spacing w:before="186" w:after="0" w:line="240" w:lineRule="auto"/>
      <w:ind w:left="738" w:hanging="426"/>
      <w:jc w:val="both"/>
      <w:outlineLvl w:val="0"/>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9925C9"/>
  </w:style>
  <w:style w:type="paragraph" w:styleId="ListParagraph">
    <w:name w:val="List Paragraph"/>
    <w:basedOn w:val="Normal"/>
    <w:link w:val="ListParagraphChar"/>
    <w:uiPriority w:val="1"/>
    <w:qFormat/>
    <w:rsid w:val="009925C9"/>
    <w:pPr>
      <w:ind w:left="720"/>
      <w:contextualSpacing/>
    </w:pPr>
    <w:rPr>
      <w:rFonts w:eastAsiaTheme="minorHAnsi"/>
      <w:lang w:eastAsia="en-US"/>
    </w:rPr>
  </w:style>
  <w:style w:type="table" w:styleId="TableGrid">
    <w:name w:val="Table Grid"/>
    <w:basedOn w:val="TableNormal"/>
    <w:uiPriority w:val="39"/>
    <w:rsid w:val="00236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00532"/>
    <w:pPr>
      <w:spacing w:after="0" w:line="240" w:lineRule="auto"/>
    </w:pPr>
    <w:rPr>
      <w:sz w:val="20"/>
      <w:szCs w:val="20"/>
    </w:rPr>
  </w:style>
  <w:style w:type="character" w:customStyle="1" w:styleId="FootnoteTextChar">
    <w:name w:val="Footnote Text Char"/>
    <w:basedOn w:val="DefaultParagraphFont"/>
    <w:link w:val="FootnoteText"/>
    <w:uiPriority w:val="99"/>
    <w:rsid w:val="00000532"/>
    <w:rPr>
      <w:rFonts w:eastAsiaTheme="minorEastAsia"/>
      <w:sz w:val="20"/>
      <w:szCs w:val="20"/>
      <w:lang w:eastAsia="ko-KR"/>
    </w:rPr>
  </w:style>
  <w:style w:type="character" w:styleId="FootnoteReference">
    <w:name w:val="footnote reference"/>
    <w:basedOn w:val="DefaultParagraphFont"/>
    <w:uiPriority w:val="99"/>
    <w:semiHidden/>
    <w:unhideWhenUsed/>
    <w:rsid w:val="00000532"/>
    <w:rPr>
      <w:vertAlign w:val="superscript"/>
    </w:rPr>
  </w:style>
  <w:style w:type="character" w:customStyle="1" w:styleId="y2iqfc">
    <w:name w:val="y2iqfc"/>
    <w:basedOn w:val="DefaultParagraphFont"/>
    <w:rsid w:val="0087604C"/>
  </w:style>
  <w:style w:type="paragraph" w:styleId="HTMLPreformatted">
    <w:name w:val="HTML Preformatted"/>
    <w:basedOn w:val="Normal"/>
    <w:link w:val="HTMLPreformattedChar"/>
    <w:uiPriority w:val="99"/>
    <w:unhideWhenUsed/>
    <w:rsid w:val="005D6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D6191"/>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AC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0B0"/>
    <w:rPr>
      <w:rFonts w:ascii="Tahoma" w:eastAsiaTheme="minorEastAsia" w:hAnsi="Tahoma" w:cs="Tahoma"/>
      <w:sz w:val="16"/>
      <w:szCs w:val="16"/>
      <w:lang w:eastAsia="ko-KR"/>
    </w:rPr>
  </w:style>
  <w:style w:type="paragraph" w:styleId="BodyText">
    <w:name w:val="Body Text"/>
    <w:basedOn w:val="Normal"/>
    <w:link w:val="BodyTextChar"/>
    <w:uiPriority w:val="1"/>
    <w:qFormat/>
    <w:rsid w:val="00034609"/>
    <w:pPr>
      <w:widowControl w:val="0"/>
      <w:autoSpaceDE w:val="0"/>
      <w:autoSpaceDN w:val="0"/>
      <w:spacing w:after="0" w:line="240" w:lineRule="auto"/>
    </w:pPr>
    <w:rPr>
      <w:rFonts w:ascii="Times New Roman" w:eastAsia="Times New Roman" w:hAnsi="Times New Roman" w:cs="Times New Roman"/>
      <w:sz w:val="18"/>
      <w:szCs w:val="18"/>
      <w:lang w:val="id" w:eastAsia="en-US"/>
    </w:rPr>
  </w:style>
  <w:style w:type="character" w:customStyle="1" w:styleId="BodyTextChar">
    <w:name w:val="Body Text Char"/>
    <w:basedOn w:val="DefaultParagraphFont"/>
    <w:link w:val="BodyText"/>
    <w:uiPriority w:val="1"/>
    <w:rsid w:val="00034609"/>
    <w:rPr>
      <w:rFonts w:ascii="Times New Roman" w:eastAsia="Times New Roman" w:hAnsi="Times New Roman" w:cs="Times New Roman"/>
      <w:sz w:val="18"/>
      <w:szCs w:val="18"/>
      <w:lang w:val="id"/>
    </w:rPr>
  </w:style>
  <w:style w:type="paragraph" w:customStyle="1" w:styleId="TableParagraph">
    <w:name w:val="Table Paragraph"/>
    <w:basedOn w:val="Normal"/>
    <w:uiPriority w:val="1"/>
    <w:qFormat/>
    <w:rsid w:val="003B7A1A"/>
    <w:pPr>
      <w:widowControl w:val="0"/>
      <w:autoSpaceDE w:val="0"/>
      <w:autoSpaceDN w:val="0"/>
      <w:spacing w:after="0" w:line="240" w:lineRule="auto"/>
    </w:pPr>
    <w:rPr>
      <w:rFonts w:ascii="Times New Roman" w:eastAsia="Times New Roman" w:hAnsi="Times New Roman" w:cs="Times New Roman"/>
      <w:lang w:val="id" w:eastAsia="en-US"/>
    </w:rPr>
  </w:style>
  <w:style w:type="character" w:customStyle="1" w:styleId="Heading1Char">
    <w:name w:val="Heading 1 Char"/>
    <w:basedOn w:val="DefaultParagraphFont"/>
    <w:link w:val="Heading1"/>
    <w:uiPriority w:val="1"/>
    <w:rsid w:val="00920E5D"/>
    <w:rPr>
      <w:rFonts w:ascii="Times New Roman" w:eastAsia="Times New Roman" w:hAnsi="Times New Roman" w:cs="Times New Roman"/>
      <w:b/>
      <w:bCs/>
      <w:sz w:val="24"/>
      <w:szCs w:val="24"/>
      <w:lang w:val="id"/>
    </w:rPr>
  </w:style>
  <w:style w:type="paragraph" w:styleId="TOC1">
    <w:name w:val="toc 1"/>
    <w:basedOn w:val="Normal"/>
    <w:uiPriority w:val="1"/>
    <w:qFormat/>
    <w:rsid w:val="00920E5D"/>
    <w:pPr>
      <w:widowControl w:val="0"/>
      <w:autoSpaceDE w:val="0"/>
      <w:autoSpaceDN w:val="0"/>
      <w:spacing w:before="41" w:after="0" w:line="240" w:lineRule="auto"/>
      <w:ind w:left="313"/>
    </w:pPr>
    <w:rPr>
      <w:rFonts w:ascii="Times New Roman" w:eastAsia="Times New Roman" w:hAnsi="Times New Roman" w:cs="Times New Roman"/>
      <w:b/>
      <w:bCs/>
      <w:sz w:val="24"/>
      <w:szCs w:val="24"/>
      <w:lang w:val="id" w:eastAsia="en-US"/>
    </w:rPr>
  </w:style>
  <w:style w:type="paragraph" w:styleId="TOC2">
    <w:name w:val="toc 2"/>
    <w:basedOn w:val="Normal"/>
    <w:uiPriority w:val="1"/>
    <w:qFormat/>
    <w:rsid w:val="00920E5D"/>
    <w:pPr>
      <w:widowControl w:val="0"/>
      <w:autoSpaceDE w:val="0"/>
      <w:autoSpaceDN w:val="0"/>
      <w:spacing w:before="43" w:after="0" w:line="240" w:lineRule="auto"/>
      <w:ind w:left="1021"/>
    </w:pPr>
    <w:rPr>
      <w:rFonts w:ascii="Times New Roman" w:eastAsia="Times New Roman" w:hAnsi="Times New Roman" w:cs="Times New Roman"/>
      <w:b/>
      <w:bCs/>
      <w:sz w:val="24"/>
      <w:szCs w:val="24"/>
      <w:lang w:val="id" w:eastAsia="en-US"/>
    </w:rPr>
  </w:style>
  <w:style w:type="paragraph" w:styleId="TOC3">
    <w:name w:val="toc 3"/>
    <w:basedOn w:val="Normal"/>
    <w:uiPriority w:val="1"/>
    <w:qFormat/>
    <w:rsid w:val="00920E5D"/>
    <w:pPr>
      <w:widowControl w:val="0"/>
      <w:autoSpaceDE w:val="0"/>
      <w:autoSpaceDN w:val="0"/>
      <w:spacing w:before="41" w:after="0" w:line="240" w:lineRule="auto"/>
      <w:ind w:left="1306" w:hanging="286"/>
    </w:pPr>
    <w:rPr>
      <w:rFonts w:ascii="Times New Roman" w:eastAsia="Times New Roman" w:hAnsi="Times New Roman" w:cs="Times New Roman"/>
      <w:sz w:val="24"/>
      <w:szCs w:val="24"/>
      <w:lang w:val="id" w:eastAsia="en-US"/>
    </w:rPr>
  </w:style>
  <w:style w:type="paragraph" w:styleId="TOC4">
    <w:name w:val="toc 4"/>
    <w:basedOn w:val="Normal"/>
    <w:uiPriority w:val="1"/>
    <w:qFormat/>
    <w:rsid w:val="00920E5D"/>
    <w:pPr>
      <w:widowControl w:val="0"/>
      <w:autoSpaceDE w:val="0"/>
      <w:autoSpaceDN w:val="0"/>
      <w:spacing w:before="41" w:after="0" w:line="240" w:lineRule="auto"/>
      <w:ind w:left="1732" w:hanging="427"/>
    </w:pPr>
    <w:rPr>
      <w:rFonts w:ascii="Times New Roman" w:eastAsia="Times New Roman" w:hAnsi="Times New Roman" w:cs="Times New Roman"/>
      <w:sz w:val="24"/>
      <w:szCs w:val="24"/>
      <w:lang w:val="id" w:eastAsia="en-US"/>
    </w:rPr>
  </w:style>
  <w:style w:type="paragraph" w:styleId="TOC5">
    <w:name w:val="toc 5"/>
    <w:basedOn w:val="Normal"/>
    <w:uiPriority w:val="1"/>
    <w:qFormat/>
    <w:rsid w:val="00920E5D"/>
    <w:pPr>
      <w:widowControl w:val="0"/>
      <w:autoSpaceDE w:val="0"/>
      <w:autoSpaceDN w:val="0"/>
      <w:spacing w:before="41" w:after="0" w:line="240" w:lineRule="auto"/>
      <w:ind w:left="1732" w:hanging="426"/>
    </w:pPr>
    <w:rPr>
      <w:rFonts w:ascii="Times New Roman" w:eastAsia="Times New Roman" w:hAnsi="Times New Roman" w:cs="Times New Roman"/>
      <w:b/>
      <w:bCs/>
      <w:i/>
      <w:iCs/>
      <w:lang w:val="id" w:eastAsia="en-US"/>
    </w:rPr>
  </w:style>
  <w:style w:type="paragraph" w:styleId="TOC6">
    <w:name w:val="toc 6"/>
    <w:basedOn w:val="Normal"/>
    <w:next w:val="Normal"/>
    <w:autoRedefine/>
    <w:uiPriority w:val="39"/>
    <w:unhideWhenUsed/>
    <w:rsid w:val="00920E5D"/>
    <w:pPr>
      <w:widowControl w:val="0"/>
      <w:autoSpaceDE w:val="0"/>
      <w:autoSpaceDN w:val="0"/>
      <w:spacing w:after="100" w:line="240" w:lineRule="auto"/>
      <w:ind w:left="1100"/>
    </w:pPr>
    <w:rPr>
      <w:rFonts w:ascii="Times New Roman" w:eastAsia="Times New Roman" w:hAnsi="Times New Roman" w:cs="Times New Roman"/>
      <w:lang w:val="id" w:eastAsia="en-US"/>
    </w:rPr>
  </w:style>
  <w:style w:type="paragraph" w:styleId="Header">
    <w:name w:val="header"/>
    <w:basedOn w:val="Normal"/>
    <w:link w:val="HeaderChar"/>
    <w:uiPriority w:val="99"/>
    <w:unhideWhenUsed/>
    <w:rsid w:val="007E3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4EB"/>
    <w:rPr>
      <w:rFonts w:eastAsiaTheme="minorEastAsia"/>
      <w:lang w:eastAsia="ko-KR"/>
    </w:rPr>
  </w:style>
  <w:style w:type="paragraph" w:styleId="Footer">
    <w:name w:val="footer"/>
    <w:basedOn w:val="Normal"/>
    <w:link w:val="FooterChar"/>
    <w:uiPriority w:val="99"/>
    <w:unhideWhenUsed/>
    <w:rsid w:val="007E3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4EB"/>
    <w:rPr>
      <w:rFonts w:eastAsiaTheme="minorEastAsia"/>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5C9"/>
    <w:pPr>
      <w:spacing w:after="200" w:line="276" w:lineRule="auto"/>
    </w:pPr>
    <w:rPr>
      <w:rFonts w:eastAsiaTheme="minorEastAsia"/>
      <w:lang w:eastAsia="ko-KR"/>
    </w:rPr>
  </w:style>
  <w:style w:type="paragraph" w:styleId="Heading1">
    <w:name w:val="heading 1"/>
    <w:basedOn w:val="Normal"/>
    <w:link w:val="Heading1Char"/>
    <w:uiPriority w:val="1"/>
    <w:qFormat/>
    <w:rsid w:val="00920E5D"/>
    <w:pPr>
      <w:widowControl w:val="0"/>
      <w:autoSpaceDE w:val="0"/>
      <w:autoSpaceDN w:val="0"/>
      <w:spacing w:before="186" w:after="0" w:line="240" w:lineRule="auto"/>
      <w:ind w:left="738" w:hanging="426"/>
      <w:jc w:val="both"/>
      <w:outlineLvl w:val="0"/>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9925C9"/>
  </w:style>
  <w:style w:type="paragraph" w:styleId="ListParagraph">
    <w:name w:val="List Paragraph"/>
    <w:basedOn w:val="Normal"/>
    <w:link w:val="ListParagraphChar"/>
    <w:uiPriority w:val="1"/>
    <w:qFormat/>
    <w:rsid w:val="009925C9"/>
    <w:pPr>
      <w:ind w:left="720"/>
      <w:contextualSpacing/>
    </w:pPr>
    <w:rPr>
      <w:rFonts w:eastAsiaTheme="minorHAnsi"/>
      <w:lang w:eastAsia="en-US"/>
    </w:rPr>
  </w:style>
  <w:style w:type="table" w:styleId="TableGrid">
    <w:name w:val="Table Grid"/>
    <w:basedOn w:val="TableNormal"/>
    <w:uiPriority w:val="39"/>
    <w:rsid w:val="00236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00532"/>
    <w:pPr>
      <w:spacing w:after="0" w:line="240" w:lineRule="auto"/>
    </w:pPr>
    <w:rPr>
      <w:sz w:val="20"/>
      <w:szCs w:val="20"/>
    </w:rPr>
  </w:style>
  <w:style w:type="character" w:customStyle="1" w:styleId="FootnoteTextChar">
    <w:name w:val="Footnote Text Char"/>
    <w:basedOn w:val="DefaultParagraphFont"/>
    <w:link w:val="FootnoteText"/>
    <w:uiPriority w:val="99"/>
    <w:rsid w:val="00000532"/>
    <w:rPr>
      <w:rFonts w:eastAsiaTheme="minorEastAsia"/>
      <w:sz w:val="20"/>
      <w:szCs w:val="20"/>
      <w:lang w:eastAsia="ko-KR"/>
    </w:rPr>
  </w:style>
  <w:style w:type="character" w:styleId="FootnoteReference">
    <w:name w:val="footnote reference"/>
    <w:basedOn w:val="DefaultParagraphFont"/>
    <w:uiPriority w:val="99"/>
    <w:semiHidden/>
    <w:unhideWhenUsed/>
    <w:rsid w:val="00000532"/>
    <w:rPr>
      <w:vertAlign w:val="superscript"/>
    </w:rPr>
  </w:style>
  <w:style w:type="character" w:customStyle="1" w:styleId="y2iqfc">
    <w:name w:val="y2iqfc"/>
    <w:basedOn w:val="DefaultParagraphFont"/>
    <w:rsid w:val="0087604C"/>
  </w:style>
  <w:style w:type="paragraph" w:styleId="HTMLPreformatted">
    <w:name w:val="HTML Preformatted"/>
    <w:basedOn w:val="Normal"/>
    <w:link w:val="HTMLPreformattedChar"/>
    <w:uiPriority w:val="99"/>
    <w:unhideWhenUsed/>
    <w:rsid w:val="005D6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D6191"/>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AC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0B0"/>
    <w:rPr>
      <w:rFonts w:ascii="Tahoma" w:eastAsiaTheme="minorEastAsia" w:hAnsi="Tahoma" w:cs="Tahoma"/>
      <w:sz w:val="16"/>
      <w:szCs w:val="16"/>
      <w:lang w:eastAsia="ko-KR"/>
    </w:rPr>
  </w:style>
  <w:style w:type="paragraph" w:styleId="BodyText">
    <w:name w:val="Body Text"/>
    <w:basedOn w:val="Normal"/>
    <w:link w:val="BodyTextChar"/>
    <w:uiPriority w:val="1"/>
    <w:qFormat/>
    <w:rsid w:val="00034609"/>
    <w:pPr>
      <w:widowControl w:val="0"/>
      <w:autoSpaceDE w:val="0"/>
      <w:autoSpaceDN w:val="0"/>
      <w:spacing w:after="0" w:line="240" w:lineRule="auto"/>
    </w:pPr>
    <w:rPr>
      <w:rFonts w:ascii="Times New Roman" w:eastAsia="Times New Roman" w:hAnsi="Times New Roman" w:cs="Times New Roman"/>
      <w:sz w:val="18"/>
      <w:szCs w:val="18"/>
      <w:lang w:val="id" w:eastAsia="en-US"/>
    </w:rPr>
  </w:style>
  <w:style w:type="character" w:customStyle="1" w:styleId="BodyTextChar">
    <w:name w:val="Body Text Char"/>
    <w:basedOn w:val="DefaultParagraphFont"/>
    <w:link w:val="BodyText"/>
    <w:uiPriority w:val="1"/>
    <w:rsid w:val="00034609"/>
    <w:rPr>
      <w:rFonts w:ascii="Times New Roman" w:eastAsia="Times New Roman" w:hAnsi="Times New Roman" w:cs="Times New Roman"/>
      <w:sz w:val="18"/>
      <w:szCs w:val="18"/>
      <w:lang w:val="id"/>
    </w:rPr>
  </w:style>
  <w:style w:type="paragraph" w:customStyle="1" w:styleId="TableParagraph">
    <w:name w:val="Table Paragraph"/>
    <w:basedOn w:val="Normal"/>
    <w:uiPriority w:val="1"/>
    <w:qFormat/>
    <w:rsid w:val="003B7A1A"/>
    <w:pPr>
      <w:widowControl w:val="0"/>
      <w:autoSpaceDE w:val="0"/>
      <w:autoSpaceDN w:val="0"/>
      <w:spacing w:after="0" w:line="240" w:lineRule="auto"/>
    </w:pPr>
    <w:rPr>
      <w:rFonts w:ascii="Times New Roman" w:eastAsia="Times New Roman" w:hAnsi="Times New Roman" w:cs="Times New Roman"/>
      <w:lang w:val="id" w:eastAsia="en-US"/>
    </w:rPr>
  </w:style>
  <w:style w:type="character" w:customStyle="1" w:styleId="Heading1Char">
    <w:name w:val="Heading 1 Char"/>
    <w:basedOn w:val="DefaultParagraphFont"/>
    <w:link w:val="Heading1"/>
    <w:uiPriority w:val="1"/>
    <w:rsid w:val="00920E5D"/>
    <w:rPr>
      <w:rFonts w:ascii="Times New Roman" w:eastAsia="Times New Roman" w:hAnsi="Times New Roman" w:cs="Times New Roman"/>
      <w:b/>
      <w:bCs/>
      <w:sz w:val="24"/>
      <w:szCs w:val="24"/>
      <w:lang w:val="id"/>
    </w:rPr>
  </w:style>
  <w:style w:type="paragraph" w:styleId="TOC1">
    <w:name w:val="toc 1"/>
    <w:basedOn w:val="Normal"/>
    <w:uiPriority w:val="1"/>
    <w:qFormat/>
    <w:rsid w:val="00920E5D"/>
    <w:pPr>
      <w:widowControl w:val="0"/>
      <w:autoSpaceDE w:val="0"/>
      <w:autoSpaceDN w:val="0"/>
      <w:spacing w:before="41" w:after="0" w:line="240" w:lineRule="auto"/>
      <w:ind w:left="313"/>
    </w:pPr>
    <w:rPr>
      <w:rFonts w:ascii="Times New Roman" w:eastAsia="Times New Roman" w:hAnsi="Times New Roman" w:cs="Times New Roman"/>
      <w:b/>
      <w:bCs/>
      <w:sz w:val="24"/>
      <w:szCs w:val="24"/>
      <w:lang w:val="id" w:eastAsia="en-US"/>
    </w:rPr>
  </w:style>
  <w:style w:type="paragraph" w:styleId="TOC2">
    <w:name w:val="toc 2"/>
    <w:basedOn w:val="Normal"/>
    <w:uiPriority w:val="1"/>
    <w:qFormat/>
    <w:rsid w:val="00920E5D"/>
    <w:pPr>
      <w:widowControl w:val="0"/>
      <w:autoSpaceDE w:val="0"/>
      <w:autoSpaceDN w:val="0"/>
      <w:spacing w:before="43" w:after="0" w:line="240" w:lineRule="auto"/>
      <w:ind w:left="1021"/>
    </w:pPr>
    <w:rPr>
      <w:rFonts w:ascii="Times New Roman" w:eastAsia="Times New Roman" w:hAnsi="Times New Roman" w:cs="Times New Roman"/>
      <w:b/>
      <w:bCs/>
      <w:sz w:val="24"/>
      <w:szCs w:val="24"/>
      <w:lang w:val="id" w:eastAsia="en-US"/>
    </w:rPr>
  </w:style>
  <w:style w:type="paragraph" w:styleId="TOC3">
    <w:name w:val="toc 3"/>
    <w:basedOn w:val="Normal"/>
    <w:uiPriority w:val="1"/>
    <w:qFormat/>
    <w:rsid w:val="00920E5D"/>
    <w:pPr>
      <w:widowControl w:val="0"/>
      <w:autoSpaceDE w:val="0"/>
      <w:autoSpaceDN w:val="0"/>
      <w:spacing w:before="41" w:after="0" w:line="240" w:lineRule="auto"/>
      <w:ind w:left="1306" w:hanging="286"/>
    </w:pPr>
    <w:rPr>
      <w:rFonts w:ascii="Times New Roman" w:eastAsia="Times New Roman" w:hAnsi="Times New Roman" w:cs="Times New Roman"/>
      <w:sz w:val="24"/>
      <w:szCs w:val="24"/>
      <w:lang w:val="id" w:eastAsia="en-US"/>
    </w:rPr>
  </w:style>
  <w:style w:type="paragraph" w:styleId="TOC4">
    <w:name w:val="toc 4"/>
    <w:basedOn w:val="Normal"/>
    <w:uiPriority w:val="1"/>
    <w:qFormat/>
    <w:rsid w:val="00920E5D"/>
    <w:pPr>
      <w:widowControl w:val="0"/>
      <w:autoSpaceDE w:val="0"/>
      <w:autoSpaceDN w:val="0"/>
      <w:spacing w:before="41" w:after="0" w:line="240" w:lineRule="auto"/>
      <w:ind w:left="1732" w:hanging="427"/>
    </w:pPr>
    <w:rPr>
      <w:rFonts w:ascii="Times New Roman" w:eastAsia="Times New Roman" w:hAnsi="Times New Roman" w:cs="Times New Roman"/>
      <w:sz w:val="24"/>
      <w:szCs w:val="24"/>
      <w:lang w:val="id" w:eastAsia="en-US"/>
    </w:rPr>
  </w:style>
  <w:style w:type="paragraph" w:styleId="TOC5">
    <w:name w:val="toc 5"/>
    <w:basedOn w:val="Normal"/>
    <w:uiPriority w:val="1"/>
    <w:qFormat/>
    <w:rsid w:val="00920E5D"/>
    <w:pPr>
      <w:widowControl w:val="0"/>
      <w:autoSpaceDE w:val="0"/>
      <w:autoSpaceDN w:val="0"/>
      <w:spacing w:before="41" w:after="0" w:line="240" w:lineRule="auto"/>
      <w:ind w:left="1732" w:hanging="426"/>
    </w:pPr>
    <w:rPr>
      <w:rFonts w:ascii="Times New Roman" w:eastAsia="Times New Roman" w:hAnsi="Times New Roman" w:cs="Times New Roman"/>
      <w:b/>
      <w:bCs/>
      <w:i/>
      <w:iCs/>
      <w:lang w:val="id" w:eastAsia="en-US"/>
    </w:rPr>
  </w:style>
  <w:style w:type="paragraph" w:styleId="TOC6">
    <w:name w:val="toc 6"/>
    <w:basedOn w:val="Normal"/>
    <w:next w:val="Normal"/>
    <w:autoRedefine/>
    <w:uiPriority w:val="39"/>
    <w:unhideWhenUsed/>
    <w:rsid w:val="00920E5D"/>
    <w:pPr>
      <w:widowControl w:val="0"/>
      <w:autoSpaceDE w:val="0"/>
      <w:autoSpaceDN w:val="0"/>
      <w:spacing w:after="100" w:line="240" w:lineRule="auto"/>
      <w:ind w:left="1100"/>
    </w:pPr>
    <w:rPr>
      <w:rFonts w:ascii="Times New Roman" w:eastAsia="Times New Roman" w:hAnsi="Times New Roman" w:cs="Times New Roman"/>
      <w:lang w:val="id" w:eastAsia="en-US"/>
    </w:rPr>
  </w:style>
  <w:style w:type="paragraph" w:styleId="Header">
    <w:name w:val="header"/>
    <w:basedOn w:val="Normal"/>
    <w:link w:val="HeaderChar"/>
    <w:uiPriority w:val="99"/>
    <w:unhideWhenUsed/>
    <w:rsid w:val="007E3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4EB"/>
    <w:rPr>
      <w:rFonts w:eastAsiaTheme="minorEastAsia"/>
      <w:lang w:eastAsia="ko-KR"/>
    </w:rPr>
  </w:style>
  <w:style w:type="paragraph" w:styleId="Footer">
    <w:name w:val="footer"/>
    <w:basedOn w:val="Normal"/>
    <w:link w:val="FooterChar"/>
    <w:uiPriority w:val="99"/>
    <w:unhideWhenUsed/>
    <w:rsid w:val="007E3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4EB"/>
    <w:rPr>
      <w:rFonts w:eastAsiaTheme="minorEastAsia"/>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2169">
      <w:bodyDiv w:val="1"/>
      <w:marLeft w:val="0"/>
      <w:marRight w:val="0"/>
      <w:marTop w:val="0"/>
      <w:marBottom w:val="0"/>
      <w:divBdr>
        <w:top w:val="none" w:sz="0" w:space="0" w:color="auto"/>
        <w:left w:val="none" w:sz="0" w:space="0" w:color="auto"/>
        <w:bottom w:val="none" w:sz="0" w:space="0" w:color="auto"/>
        <w:right w:val="none" w:sz="0" w:space="0" w:color="auto"/>
      </w:divBdr>
      <w:divsChild>
        <w:div w:id="754059941">
          <w:marLeft w:val="0"/>
          <w:marRight w:val="0"/>
          <w:marTop w:val="0"/>
          <w:marBottom w:val="0"/>
          <w:divBdr>
            <w:top w:val="none" w:sz="0" w:space="0" w:color="auto"/>
            <w:left w:val="none" w:sz="0" w:space="0" w:color="auto"/>
            <w:bottom w:val="none" w:sz="0" w:space="0" w:color="auto"/>
            <w:right w:val="none" w:sz="0" w:space="0" w:color="auto"/>
          </w:divBdr>
        </w:div>
      </w:divsChild>
    </w:div>
    <w:div w:id="11471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61A2F-E8FA-46E0-A967-68385975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2501</TotalTime>
  <Pages>98</Pages>
  <Words>12045</Words>
  <Characters>68662</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B.Prapti</dc:creator>
  <cp:lastModifiedBy>acerlc</cp:lastModifiedBy>
  <cp:revision>46</cp:revision>
  <cp:lastPrinted>2023-11-10T01:17:00Z</cp:lastPrinted>
  <dcterms:created xsi:type="dcterms:W3CDTF">2023-10-28T07:59:00Z</dcterms:created>
  <dcterms:modified xsi:type="dcterms:W3CDTF">2024-04-19T15:15:00Z</dcterms:modified>
</cp:coreProperties>
</file>