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71C93" w14:textId="025DA983" w:rsidR="00305E6F" w:rsidRPr="00177EB5" w:rsidRDefault="00305E6F" w:rsidP="00481170">
      <w:pPr>
        <w:tabs>
          <w:tab w:val="right" w:pos="-61"/>
        </w:tabs>
        <w:bidi/>
        <w:spacing w:line="276" w:lineRule="auto"/>
        <w:ind w:left="119"/>
        <w:jc w:val="center"/>
        <w:rPr>
          <w:rFonts w:ascii="Traditional Arabic" w:hAnsi="Traditional Arabic" w:cs="Traditional Arabic"/>
          <w:b/>
          <w:bCs/>
          <w:sz w:val="36"/>
          <w:szCs w:val="36"/>
          <w:lang w:bidi="ar-AE"/>
        </w:rPr>
      </w:pPr>
      <w:r w:rsidRPr="00F43D21">
        <w:rPr>
          <w:rFonts w:ascii="Traditional Arabic" w:hAnsi="Traditional Arabic" w:cs="Traditional Arabic"/>
          <w:b/>
          <w:bCs/>
          <w:sz w:val="36"/>
          <w:szCs w:val="36"/>
          <w:rtl/>
          <w:lang w:bidi="ar-AE"/>
        </w:rPr>
        <w:t>تطبيق طريقة الغناء ل</w:t>
      </w:r>
      <w:r>
        <w:rPr>
          <w:rFonts w:ascii="Traditional Arabic" w:hAnsi="Traditional Arabic" w:cs="Traditional Arabic"/>
          <w:b/>
          <w:bCs/>
          <w:sz w:val="36"/>
          <w:szCs w:val="36"/>
          <w:rtl/>
          <w:lang w:bidi="ar-AE"/>
        </w:rPr>
        <w:t>تحسن حفظ</w:t>
      </w:r>
      <w:r w:rsidRPr="00F43D21">
        <w:rPr>
          <w:rFonts w:ascii="Traditional Arabic" w:hAnsi="Traditional Arabic" w:cs="Traditional Arabic"/>
          <w:b/>
          <w:bCs/>
          <w:sz w:val="36"/>
          <w:szCs w:val="36"/>
          <w:rtl/>
          <w:lang w:bidi="ar-AE"/>
        </w:rPr>
        <w:t xml:space="preserve"> المفردات</w:t>
      </w:r>
      <w:r>
        <w:rPr>
          <w:rFonts w:ascii="Traditional Arabic" w:hAnsi="Traditional Arabic" w:cs="Traditional Arabic"/>
          <w:b/>
          <w:bCs/>
          <w:sz w:val="36"/>
          <w:szCs w:val="36"/>
          <w:rtl/>
          <w:lang w:bidi="ar-AE"/>
        </w:rPr>
        <w:t xml:space="preserve"> العربية</w:t>
      </w:r>
      <w:r w:rsidRPr="00F43D21">
        <w:rPr>
          <w:rFonts w:ascii="Traditional Arabic" w:hAnsi="Traditional Arabic" w:cs="Traditional Arabic"/>
          <w:b/>
          <w:bCs/>
          <w:sz w:val="36"/>
          <w:szCs w:val="36"/>
          <w:rtl/>
          <w:lang w:bidi="ar-AE"/>
        </w:rPr>
        <w:t xml:space="preserve"> لطلاب </w:t>
      </w:r>
      <w:r>
        <w:rPr>
          <w:rFonts w:ascii="Traditional Arabic" w:hAnsi="Traditional Arabic" w:cs="Traditional Arabic"/>
          <w:b/>
          <w:bCs/>
          <w:sz w:val="36"/>
          <w:szCs w:val="36"/>
          <w:rtl/>
          <w:lang w:bidi="ar-AE"/>
        </w:rPr>
        <w:t xml:space="preserve">في </w:t>
      </w:r>
      <w:r w:rsidRPr="00F43D21">
        <w:rPr>
          <w:rFonts w:ascii="Traditional Arabic" w:hAnsi="Traditional Arabic" w:cs="Traditional Arabic"/>
          <w:b/>
          <w:bCs/>
          <w:sz w:val="36"/>
          <w:szCs w:val="36"/>
          <w:rtl/>
          <w:lang w:bidi="ar-AE"/>
        </w:rPr>
        <w:t>ال</w:t>
      </w:r>
      <w:r>
        <w:rPr>
          <w:rFonts w:ascii="Traditional Arabic" w:hAnsi="Traditional Arabic" w:cs="Traditional Arabic"/>
          <w:b/>
          <w:bCs/>
          <w:sz w:val="36"/>
          <w:szCs w:val="36"/>
          <w:rtl/>
          <w:lang w:bidi="ar-AE"/>
        </w:rPr>
        <w:t>صف</w:t>
      </w:r>
      <w:r w:rsidRPr="00F43D21">
        <w:rPr>
          <w:rFonts w:ascii="Traditional Arabic" w:hAnsi="Traditional Arabic" w:cs="Traditional Arabic"/>
          <w:b/>
          <w:bCs/>
          <w:sz w:val="36"/>
          <w:szCs w:val="36"/>
          <w:rtl/>
          <w:lang w:bidi="ar-AE"/>
        </w:rPr>
        <w:t xml:space="preserve"> الأول </w:t>
      </w:r>
      <w:r>
        <w:rPr>
          <w:rFonts w:ascii="Traditional Arabic" w:hAnsi="Traditional Arabic" w:cs="Traditional Arabic"/>
          <w:b/>
          <w:bCs/>
          <w:sz w:val="36"/>
          <w:szCs w:val="36"/>
          <w:rtl/>
          <w:lang w:bidi="ar-AE"/>
        </w:rPr>
        <w:t>ب</w:t>
      </w:r>
      <w:r w:rsidRPr="00F43D21">
        <w:rPr>
          <w:rFonts w:ascii="Traditional Arabic" w:hAnsi="Traditional Arabic" w:cs="Traditional Arabic"/>
          <w:b/>
          <w:bCs/>
          <w:sz w:val="36"/>
          <w:szCs w:val="36"/>
          <w:rtl/>
          <w:lang w:bidi="ar-AE"/>
        </w:rPr>
        <w:t xml:space="preserve">المدرسة الدينية مفتاح الهدى </w:t>
      </w:r>
      <w:r>
        <w:rPr>
          <w:rFonts w:ascii="Traditional Arabic" w:hAnsi="Traditional Arabic" w:cs="Traditional Arabic"/>
          <w:b/>
          <w:bCs/>
          <w:sz w:val="36"/>
          <w:szCs w:val="36"/>
          <w:rtl/>
          <w:lang w:bidi="ar-AE"/>
        </w:rPr>
        <w:t>بوغكال فونوروغو</w:t>
      </w:r>
    </w:p>
    <w:p w14:paraId="4B100D77" w14:textId="77777777" w:rsidR="00305E6F" w:rsidRDefault="00305E6F" w:rsidP="00305E6F">
      <w:pPr>
        <w:spacing w:after="0" w:line="240" w:lineRule="auto"/>
        <w:ind w:left="-1"/>
        <w:jc w:val="center"/>
        <w:outlineLvl w:val="0"/>
        <w:rPr>
          <w:rFonts w:ascii="Traditional Arabic" w:hAnsi="Traditional Arabic" w:cs="Traditional Arabic"/>
          <w:b/>
          <w:bCs/>
          <w:sz w:val="44"/>
          <w:szCs w:val="44"/>
          <w:rtl/>
        </w:rPr>
      </w:pPr>
      <w:r>
        <w:rPr>
          <w:rFonts w:ascii="Traditional Arabic" w:hAnsi="Traditional Arabic" w:cs="Traditional Arabic"/>
          <w:b/>
          <w:bCs/>
          <w:sz w:val="44"/>
          <w:szCs w:val="44"/>
          <w:rtl/>
        </w:rPr>
        <w:t>البحث العلم</w:t>
      </w:r>
      <w:r w:rsidRPr="00E72CA0">
        <w:rPr>
          <w:rFonts w:ascii="Traditional Arabic" w:hAnsi="Traditional Arabic" w:cs="Traditional Arabic"/>
          <w:b/>
          <w:bCs/>
          <w:sz w:val="44"/>
          <w:szCs w:val="44"/>
          <w:rtl/>
        </w:rPr>
        <w:t>ي</w:t>
      </w:r>
    </w:p>
    <w:p w14:paraId="41E174CF" w14:textId="77777777" w:rsidR="00305E6F" w:rsidRPr="00E72CA0" w:rsidRDefault="00305E6F" w:rsidP="00305E6F">
      <w:pPr>
        <w:spacing w:after="0" w:line="240" w:lineRule="auto"/>
        <w:ind w:left="-1"/>
        <w:jc w:val="center"/>
        <w:outlineLvl w:val="0"/>
        <w:rPr>
          <w:rFonts w:ascii="Traditional Arabic" w:hAnsi="Traditional Arabic" w:cs="Traditional Arabic"/>
          <w:b/>
          <w:bCs/>
          <w:sz w:val="44"/>
          <w:szCs w:val="44"/>
          <w:lang w:bidi="ar-AE"/>
        </w:rPr>
      </w:pPr>
    </w:p>
    <w:p w14:paraId="014AF63B" w14:textId="77777777" w:rsidR="00305E6F" w:rsidRDefault="00305E6F" w:rsidP="00305E6F">
      <w:pPr>
        <w:bidi/>
        <w:spacing w:after="0" w:line="240" w:lineRule="auto"/>
        <w:ind w:left="-1"/>
        <w:jc w:val="center"/>
        <w:rPr>
          <w:rFonts w:ascii="Traditional Arabic" w:hAnsi="Traditional Arabic" w:cs="Traditional Arabic"/>
          <w:b/>
          <w:bCs/>
          <w:sz w:val="36"/>
          <w:szCs w:val="36"/>
          <w:rtl/>
        </w:rPr>
      </w:pPr>
      <w:r w:rsidRPr="001A7622">
        <w:rPr>
          <w:rFonts w:ascii="Traditional Arabic" w:hAnsi="Traditional Arabic" w:cs="Traditional Arabic"/>
          <w:b/>
          <w:bCs/>
          <w:noProof/>
          <w:sz w:val="36"/>
          <w:szCs w:val="36"/>
          <w:lang w:eastAsia="id-ID"/>
        </w:rPr>
        <w:drawing>
          <wp:inline distT="0" distB="0" distL="0" distR="0" wp14:anchorId="4AF0B280" wp14:editId="0EFCA95A">
            <wp:extent cx="2057400" cy="2514600"/>
            <wp:effectExtent l="0" t="0" r="0" b="0"/>
            <wp:docPr id="1" name="Picture 5" descr="Logo &amp;amp; Brand – Institut Agama Islam Negeri Ponor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amp;amp; Brand – Institut Agama Islam Negeri Ponor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57400" cy="2514600"/>
                    </a:xfrm>
                    <a:prstGeom prst="rect">
                      <a:avLst/>
                    </a:prstGeom>
                    <a:noFill/>
                    <a:ln>
                      <a:noFill/>
                    </a:ln>
                  </pic:spPr>
                </pic:pic>
              </a:graphicData>
            </a:graphic>
          </wp:inline>
        </w:drawing>
      </w:r>
    </w:p>
    <w:p w14:paraId="33D4DE6C" w14:textId="77777777" w:rsidR="00305E6F" w:rsidRPr="003F093E" w:rsidRDefault="00305E6F" w:rsidP="00305E6F">
      <w:pPr>
        <w:bidi/>
        <w:spacing w:after="0" w:line="240" w:lineRule="auto"/>
        <w:ind w:left="-1"/>
        <w:jc w:val="center"/>
        <w:rPr>
          <w:rFonts w:ascii="Traditional Arabic" w:hAnsi="Traditional Arabic" w:cs="Traditional Arabic"/>
          <w:b/>
          <w:bCs/>
          <w:sz w:val="36"/>
          <w:szCs w:val="36"/>
          <w:rtl/>
        </w:rPr>
      </w:pPr>
    </w:p>
    <w:p w14:paraId="0865966D" w14:textId="77777777" w:rsidR="00305E6F" w:rsidRDefault="00305E6F" w:rsidP="00305E6F">
      <w:pPr>
        <w:bidi/>
        <w:spacing w:after="0" w:line="240" w:lineRule="auto"/>
        <w:ind w:left="-1"/>
        <w:jc w:val="center"/>
        <w:rPr>
          <w:rFonts w:ascii="Traditional Arabic" w:hAnsi="Traditional Arabic" w:cs="Traditional Arabic"/>
          <w:b/>
          <w:bCs/>
          <w:sz w:val="36"/>
          <w:szCs w:val="36"/>
          <w:rtl/>
          <w:lang w:val="en-ID"/>
        </w:rPr>
      </w:pPr>
    </w:p>
    <w:p w14:paraId="3C4893A0" w14:textId="77777777" w:rsidR="00305E6F" w:rsidRPr="00E72CA0" w:rsidRDefault="00305E6F" w:rsidP="00305E6F">
      <w:pPr>
        <w:bidi/>
        <w:spacing w:after="0" w:line="240" w:lineRule="auto"/>
        <w:ind w:left="-1"/>
        <w:jc w:val="center"/>
        <w:rPr>
          <w:rFonts w:ascii="Traditional Arabic" w:hAnsi="Traditional Arabic" w:cs="Traditional Arabic"/>
          <w:b/>
          <w:bCs/>
          <w:sz w:val="36"/>
          <w:szCs w:val="36"/>
          <w:rtl/>
        </w:rPr>
      </w:pPr>
      <w:r w:rsidRPr="00E72CA0">
        <w:rPr>
          <w:rFonts w:ascii="Traditional Arabic" w:hAnsi="Traditional Arabic" w:cs="Traditional Arabic"/>
          <w:b/>
          <w:bCs/>
          <w:sz w:val="36"/>
          <w:szCs w:val="36"/>
          <w:rtl/>
          <w:lang w:val="en-ID"/>
        </w:rPr>
        <w:t>قدّ</w:t>
      </w:r>
      <w:r>
        <w:rPr>
          <w:rFonts w:ascii="Traditional Arabic" w:hAnsi="Traditional Arabic" w:cs="Traditional Arabic"/>
          <w:b/>
          <w:bCs/>
          <w:sz w:val="36"/>
          <w:szCs w:val="36"/>
          <w:rtl/>
          <w:lang w:val="en-ID"/>
        </w:rPr>
        <w:t>مته</w:t>
      </w:r>
      <w:r w:rsidRPr="00E72CA0">
        <w:rPr>
          <w:rFonts w:ascii="Traditional Arabic" w:hAnsi="Traditional Arabic" w:cs="Traditional Arabic"/>
          <w:b/>
          <w:bCs/>
          <w:sz w:val="36"/>
          <w:szCs w:val="36"/>
          <w:rtl/>
        </w:rPr>
        <w:t xml:space="preserve">: </w:t>
      </w:r>
    </w:p>
    <w:p w14:paraId="47542FE9" w14:textId="77777777" w:rsidR="00305E6F" w:rsidRPr="00177EB5" w:rsidRDefault="00305E6F" w:rsidP="00305E6F">
      <w:pPr>
        <w:spacing w:after="0" w:line="240" w:lineRule="auto"/>
        <w:ind w:left="-1"/>
        <w:jc w:val="center"/>
        <w:rPr>
          <w:rFonts w:ascii="Traditional Arabic" w:hAnsi="Traditional Arabic" w:cs="Traditional Arabic"/>
          <w:b/>
          <w:bCs/>
          <w:sz w:val="44"/>
          <w:szCs w:val="44"/>
          <w:rtl/>
          <w:lang w:val="id-ID" w:bidi="ar-AE"/>
        </w:rPr>
      </w:pPr>
      <w:r>
        <w:rPr>
          <w:rFonts w:ascii="Traditional Arabic" w:hAnsi="Traditional Arabic" w:cs="Traditional Arabic"/>
          <w:b/>
          <w:bCs/>
          <w:sz w:val="44"/>
          <w:szCs w:val="44"/>
          <w:rtl/>
          <w:lang w:val="id-ID" w:bidi="ar-AE"/>
        </w:rPr>
        <w:t>سيلفانييا دامايانتي</w:t>
      </w:r>
    </w:p>
    <w:p w14:paraId="4E34C100" w14:textId="2E7796C7" w:rsidR="00305E6F" w:rsidRPr="00305E6F" w:rsidRDefault="00305E6F" w:rsidP="00305E6F">
      <w:pPr>
        <w:spacing w:after="0" w:line="240" w:lineRule="auto"/>
        <w:ind w:left="-1"/>
        <w:jc w:val="center"/>
        <w:rPr>
          <w:rFonts w:ascii="Traditional Arabic" w:hAnsi="Traditional Arabic" w:cs="Traditional Arabic"/>
          <w:b/>
          <w:bCs/>
          <w:szCs w:val="36"/>
          <w:rtl/>
          <w:lang w:bidi="ar-AE"/>
        </w:rPr>
      </w:pPr>
      <w:r w:rsidRPr="00E72CA0">
        <w:rPr>
          <w:rFonts w:ascii="Traditional Arabic" w:hAnsi="Traditional Arabic" w:cs="Traditional Arabic"/>
          <w:b/>
          <w:bCs/>
          <w:sz w:val="36"/>
          <w:szCs w:val="36"/>
          <w:rtl/>
        </w:rPr>
        <w:t xml:space="preserve">رقم دفتر القيّد </w:t>
      </w:r>
      <w:r>
        <w:rPr>
          <w:rFonts w:ascii="Traditional Arabic" w:hAnsi="Traditional Arabic" w:cs="Traditional Arabic"/>
          <w:b/>
          <w:bCs/>
          <w:sz w:val="36"/>
          <w:szCs w:val="36"/>
          <w:rtl/>
        </w:rPr>
        <w:t>202180066</w:t>
      </w:r>
    </w:p>
    <w:p w14:paraId="58DCEF92" w14:textId="77777777" w:rsidR="00305E6F" w:rsidRPr="003F093E" w:rsidRDefault="00305E6F" w:rsidP="00305E6F">
      <w:pPr>
        <w:autoSpaceDE w:val="0"/>
        <w:autoSpaceDN w:val="0"/>
        <w:bidi/>
        <w:adjustRightInd w:val="0"/>
        <w:spacing w:after="0" w:line="240" w:lineRule="auto"/>
        <w:ind w:left="-1"/>
        <w:rPr>
          <w:rFonts w:ascii="Traditional Arabic" w:hAnsi="Traditional Arabic" w:cs="Traditional Arabic"/>
          <w:b/>
          <w:bCs/>
          <w:sz w:val="28"/>
          <w:szCs w:val="28"/>
          <w:rtl/>
        </w:rPr>
      </w:pPr>
    </w:p>
    <w:p w14:paraId="2EDF9453" w14:textId="77777777" w:rsidR="00305E6F" w:rsidRPr="00E72CA0" w:rsidRDefault="00305E6F" w:rsidP="00305E6F">
      <w:pPr>
        <w:autoSpaceDE w:val="0"/>
        <w:autoSpaceDN w:val="0"/>
        <w:bidi/>
        <w:adjustRightInd w:val="0"/>
        <w:spacing w:after="0" w:line="240" w:lineRule="auto"/>
        <w:ind w:left="-1"/>
        <w:jc w:val="center"/>
        <w:outlineLvl w:val="0"/>
        <w:rPr>
          <w:rFonts w:ascii="Traditional Arabic" w:hAnsi="Traditional Arabic" w:cs="Traditional Arabic"/>
          <w:b/>
          <w:bCs/>
          <w:sz w:val="36"/>
          <w:szCs w:val="36"/>
        </w:rPr>
      </w:pPr>
      <w:r w:rsidRPr="00E72CA0">
        <w:rPr>
          <w:rFonts w:ascii="Traditional Arabic" w:hAnsi="Traditional Arabic" w:cs="Traditional Arabic"/>
          <w:b/>
          <w:bCs/>
          <w:sz w:val="36"/>
          <w:szCs w:val="36"/>
          <w:rtl/>
        </w:rPr>
        <w:t>قسم تعليم اللّغة العربيّة</w:t>
      </w:r>
    </w:p>
    <w:p w14:paraId="5249F74A" w14:textId="77777777" w:rsidR="00305E6F" w:rsidRPr="00E72CA0" w:rsidRDefault="00305E6F" w:rsidP="00305E6F">
      <w:pPr>
        <w:autoSpaceDE w:val="0"/>
        <w:autoSpaceDN w:val="0"/>
        <w:bidi/>
        <w:adjustRightInd w:val="0"/>
        <w:spacing w:after="0" w:line="240" w:lineRule="auto"/>
        <w:ind w:left="-1"/>
        <w:jc w:val="center"/>
        <w:rPr>
          <w:rFonts w:ascii="Traditional Arabic" w:hAnsi="Traditional Arabic" w:cs="Traditional Arabic"/>
          <w:b/>
          <w:bCs/>
          <w:sz w:val="36"/>
          <w:szCs w:val="36"/>
        </w:rPr>
      </w:pPr>
      <w:r w:rsidRPr="00E72CA0">
        <w:rPr>
          <w:rFonts w:ascii="Traditional Arabic" w:hAnsi="Traditional Arabic" w:cs="Traditional Arabic"/>
          <w:b/>
          <w:bCs/>
          <w:sz w:val="36"/>
          <w:szCs w:val="36"/>
          <w:rtl/>
        </w:rPr>
        <w:t>كلية التّربيّة و العلوم التعليميّة</w:t>
      </w:r>
    </w:p>
    <w:p w14:paraId="7AA0A221" w14:textId="77777777" w:rsidR="00305E6F" w:rsidRPr="004A281E" w:rsidRDefault="00305E6F" w:rsidP="00305E6F">
      <w:pPr>
        <w:autoSpaceDE w:val="0"/>
        <w:autoSpaceDN w:val="0"/>
        <w:bidi/>
        <w:adjustRightInd w:val="0"/>
        <w:spacing w:after="0" w:line="240" w:lineRule="auto"/>
        <w:ind w:left="-1"/>
        <w:jc w:val="center"/>
        <w:rPr>
          <w:rFonts w:ascii="Traditional Arabic" w:hAnsi="Traditional Arabic" w:cs="Traditional Arabic"/>
          <w:b/>
          <w:bCs/>
          <w:sz w:val="36"/>
          <w:szCs w:val="36"/>
          <w:rtl/>
        </w:rPr>
      </w:pPr>
      <w:r w:rsidRPr="00E72CA0">
        <w:rPr>
          <w:rFonts w:ascii="Traditional Arabic" w:hAnsi="Traditional Arabic" w:cs="Traditional Arabic"/>
          <w:b/>
          <w:bCs/>
          <w:sz w:val="36"/>
          <w:szCs w:val="36"/>
          <w:rtl/>
        </w:rPr>
        <w:t>الجامعة الإسلاميّة الحكوميّة فونوروغو</w:t>
      </w:r>
    </w:p>
    <w:p w14:paraId="55950446" w14:textId="30FFEABF" w:rsidR="00305E6F" w:rsidRDefault="00305E6F" w:rsidP="00305E6F">
      <w:pPr>
        <w:jc w:val="center"/>
        <w:rPr>
          <w:rFonts w:ascii="Traditional Arabic" w:hAnsi="Traditional Arabic" w:cs="Traditional Arabic"/>
          <w:b/>
          <w:bCs/>
          <w:sz w:val="36"/>
          <w:szCs w:val="36"/>
        </w:rPr>
      </w:pPr>
      <w:r>
        <w:rPr>
          <w:rFonts w:ascii="Traditional Arabic" w:hAnsi="Traditional Arabic" w:cs="Traditional Arabic"/>
          <w:b/>
          <w:bCs/>
          <w:sz w:val="36"/>
          <w:szCs w:val="36"/>
          <w:rtl/>
        </w:rPr>
        <w:t xml:space="preserve">نوفمبر </w:t>
      </w:r>
      <w:r w:rsidRPr="004A281E">
        <w:rPr>
          <w:rFonts w:ascii="Traditional Arabic" w:hAnsi="Traditional Arabic" w:cs="Traditional Arabic"/>
          <w:b/>
          <w:bCs/>
          <w:sz w:val="36"/>
          <w:szCs w:val="36"/>
          <w:rtl/>
        </w:rPr>
        <w:t>٢٠٢</w:t>
      </w:r>
      <w:r>
        <w:rPr>
          <w:rFonts w:ascii="Traditional Arabic" w:hAnsi="Traditional Arabic" w:cs="Traditional Arabic"/>
          <w:b/>
          <w:bCs/>
          <w:sz w:val="36"/>
          <w:szCs w:val="36"/>
          <w:rtl/>
        </w:rPr>
        <w:t>٢</w:t>
      </w:r>
    </w:p>
    <w:p w14:paraId="50D1C413" w14:textId="77777777" w:rsidR="00305E6F" w:rsidRDefault="00305E6F" w:rsidP="00305E6F">
      <w:pPr>
        <w:tabs>
          <w:tab w:val="right" w:pos="-61"/>
        </w:tabs>
        <w:bidi/>
        <w:spacing w:line="276" w:lineRule="auto"/>
        <w:ind w:left="119"/>
        <w:jc w:val="center"/>
        <w:rPr>
          <w:rFonts w:ascii="Traditional Arabic" w:hAnsi="Traditional Arabic" w:cs="Traditional Arabic"/>
          <w:b/>
          <w:bCs/>
          <w:sz w:val="36"/>
          <w:szCs w:val="36"/>
          <w:rtl/>
          <w:lang w:bidi="ar-AE"/>
        </w:rPr>
      </w:pPr>
      <w:r w:rsidRPr="00F43D21">
        <w:rPr>
          <w:rFonts w:ascii="Traditional Arabic" w:hAnsi="Traditional Arabic" w:cs="Traditional Arabic"/>
          <w:b/>
          <w:bCs/>
          <w:sz w:val="36"/>
          <w:szCs w:val="36"/>
          <w:rtl/>
          <w:lang w:bidi="ar-AE"/>
        </w:rPr>
        <w:lastRenderedPageBreak/>
        <w:t>تطبيق طريقة الغناء ل</w:t>
      </w:r>
      <w:r>
        <w:rPr>
          <w:rFonts w:ascii="Traditional Arabic" w:hAnsi="Traditional Arabic" w:cs="Traditional Arabic"/>
          <w:b/>
          <w:bCs/>
          <w:sz w:val="36"/>
          <w:szCs w:val="36"/>
          <w:rtl/>
          <w:lang w:bidi="ar-AE"/>
        </w:rPr>
        <w:t>تحسن حفظ</w:t>
      </w:r>
      <w:r w:rsidRPr="00F43D21">
        <w:rPr>
          <w:rFonts w:ascii="Traditional Arabic" w:hAnsi="Traditional Arabic" w:cs="Traditional Arabic"/>
          <w:b/>
          <w:bCs/>
          <w:sz w:val="36"/>
          <w:szCs w:val="36"/>
          <w:rtl/>
          <w:lang w:bidi="ar-AE"/>
        </w:rPr>
        <w:t xml:space="preserve"> المفردات</w:t>
      </w:r>
      <w:r>
        <w:rPr>
          <w:rFonts w:ascii="Traditional Arabic" w:hAnsi="Traditional Arabic" w:cs="Traditional Arabic"/>
          <w:b/>
          <w:bCs/>
          <w:sz w:val="36"/>
          <w:szCs w:val="36"/>
          <w:rtl/>
          <w:lang w:bidi="ar-AE"/>
        </w:rPr>
        <w:t xml:space="preserve"> العربية</w:t>
      </w:r>
      <w:r w:rsidRPr="00F43D21">
        <w:rPr>
          <w:rFonts w:ascii="Traditional Arabic" w:hAnsi="Traditional Arabic" w:cs="Traditional Arabic"/>
          <w:b/>
          <w:bCs/>
          <w:sz w:val="36"/>
          <w:szCs w:val="36"/>
          <w:rtl/>
          <w:lang w:bidi="ar-AE"/>
        </w:rPr>
        <w:t xml:space="preserve"> لطلاب </w:t>
      </w:r>
      <w:r>
        <w:rPr>
          <w:rFonts w:ascii="Traditional Arabic" w:hAnsi="Traditional Arabic" w:cs="Traditional Arabic"/>
          <w:b/>
          <w:bCs/>
          <w:sz w:val="36"/>
          <w:szCs w:val="36"/>
          <w:rtl/>
          <w:lang w:bidi="ar-AE"/>
        </w:rPr>
        <w:t xml:space="preserve">في </w:t>
      </w:r>
      <w:r w:rsidRPr="00F43D21">
        <w:rPr>
          <w:rFonts w:ascii="Traditional Arabic" w:hAnsi="Traditional Arabic" w:cs="Traditional Arabic"/>
          <w:b/>
          <w:bCs/>
          <w:sz w:val="36"/>
          <w:szCs w:val="36"/>
          <w:rtl/>
          <w:lang w:bidi="ar-AE"/>
        </w:rPr>
        <w:t>ال</w:t>
      </w:r>
      <w:r>
        <w:rPr>
          <w:rFonts w:ascii="Traditional Arabic" w:hAnsi="Traditional Arabic" w:cs="Traditional Arabic"/>
          <w:b/>
          <w:bCs/>
          <w:sz w:val="36"/>
          <w:szCs w:val="36"/>
          <w:rtl/>
          <w:lang w:bidi="ar-AE"/>
        </w:rPr>
        <w:t>صف</w:t>
      </w:r>
      <w:r w:rsidRPr="00F43D21">
        <w:rPr>
          <w:rFonts w:ascii="Traditional Arabic" w:hAnsi="Traditional Arabic" w:cs="Traditional Arabic"/>
          <w:b/>
          <w:bCs/>
          <w:sz w:val="36"/>
          <w:szCs w:val="36"/>
          <w:rtl/>
          <w:lang w:bidi="ar-AE"/>
        </w:rPr>
        <w:t xml:space="preserve"> الأول </w:t>
      </w:r>
      <w:r>
        <w:rPr>
          <w:rFonts w:ascii="Traditional Arabic" w:hAnsi="Traditional Arabic" w:cs="Traditional Arabic"/>
          <w:b/>
          <w:bCs/>
          <w:sz w:val="36"/>
          <w:szCs w:val="36"/>
          <w:rtl/>
          <w:lang w:bidi="ar-AE"/>
        </w:rPr>
        <w:t>ب</w:t>
      </w:r>
      <w:r w:rsidRPr="00F43D21">
        <w:rPr>
          <w:rFonts w:ascii="Traditional Arabic" w:hAnsi="Traditional Arabic" w:cs="Traditional Arabic"/>
          <w:b/>
          <w:bCs/>
          <w:sz w:val="36"/>
          <w:szCs w:val="36"/>
          <w:rtl/>
          <w:lang w:bidi="ar-AE"/>
        </w:rPr>
        <w:t xml:space="preserve">المدرسة الدينية مفتاح الهدى </w:t>
      </w:r>
      <w:r>
        <w:rPr>
          <w:rFonts w:ascii="Traditional Arabic" w:hAnsi="Traditional Arabic" w:cs="Traditional Arabic"/>
          <w:b/>
          <w:bCs/>
          <w:sz w:val="36"/>
          <w:szCs w:val="36"/>
          <w:rtl/>
          <w:lang w:bidi="ar-AE"/>
        </w:rPr>
        <w:t>بوغكال فونوروغو</w:t>
      </w:r>
    </w:p>
    <w:p w14:paraId="1A5BF428" w14:textId="77777777" w:rsidR="00305E6F" w:rsidRPr="00C766ED" w:rsidRDefault="00305E6F" w:rsidP="00305E6F">
      <w:pPr>
        <w:bidi/>
        <w:jc w:val="center"/>
        <w:rPr>
          <w:rFonts w:ascii="Traditional Arabic" w:hAnsi="Traditional Arabic" w:cs="Traditional Arabic"/>
          <w:b/>
          <w:bCs/>
          <w:sz w:val="36"/>
          <w:szCs w:val="36"/>
          <w:rtl/>
          <w:lang w:val="id-ID" w:bidi="ar-AE"/>
        </w:rPr>
      </w:pPr>
      <w:r w:rsidRPr="00914D15">
        <w:rPr>
          <w:rFonts w:ascii="Traditional Arabic" w:hAnsi="Traditional Arabic" w:cs="Traditional Arabic"/>
          <w:b/>
          <w:bCs/>
          <w:sz w:val="36"/>
          <w:szCs w:val="36"/>
          <w:rtl/>
          <w:lang w:bidi="ar-AE"/>
        </w:rPr>
        <w:t>البحث</w:t>
      </w:r>
      <w:r>
        <w:rPr>
          <w:rFonts w:ascii="Traditional Arabic" w:hAnsi="Traditional Arabic" w:cs="Traditional Arabic"/>
          <w:b/>
          <w:bCs/>
          <w:sz w:val="36"/>
          <w:szCs w:val="36"/>
          <w:lang w:val="id-ID" w:bidi="ar-AE"/>
        </w:rPr>
        <w:t xml:space="preserve"> </w:t>
      </w:r>
      <w:r w:rsidRPr="00914D15">
        <w:rPr>
          <w:rFonts w:ascii="Traditional Arabic" w:hAnsi="Traditional Arabic" w:cs="Traditional Arabic"/>
          <w:b/>
          <w:bCs/>
          <w:sz w:val="36"/>
          <w:szCs w:val="36"/>
          <w:rtl/>
          <w:lang w:bidi="ar-AE"/>
        </w:rPr>
        <w:t>العلمي</w:t>
      </w:r>
    </w:p>
    <w:p w14:paraId="54B2618C" w14:textId="77777777" w:rsidR="00305E6F" w:rsidRPr="00914D15" w:rsidRDefault="00305E6F" w:rsidP="00305E6F">
      <w:pPr>
        <w:spacing w:line="240" w:lineRule="auto"/>
        <w:jc w:val="center"/>
        <w:rPr>
          <w:rFonts w:ascii="Traditional Arabic" w:hAnsi="Traditional Arabic" w:cs="Traditional Arabic"/>
          <w:b/>
          <w:bCs/>
          <w:sz w:val="36"/>
          <w:szCs w:val="36"/>
          <w:rtl/>
          <w:lang w:bidi="ar-AE"/>
        </w:rPr>
      </w:pPr>
      <w:r w:rsidRPr="00914D15">
        <w:rPr>
          <w:rFonts w:ascii="Traditional Arabic" w:hAnsi="Traditional Arabic" w:cs="Traditional Arabic"/>
          <w:b/>
          <w:bCs/>
          <w:sz w:val="36"/>
          <w:szCs w:val="36"/>
          <w:rtl/>
          <w:lang w:bidi="ar-AE"/>
        </w:rPr>
        <w:t>مقدم إلى الجامعة الإسلامية الحكومية فونوروغو</w:t>
      </w:r>
    </w:p>
    <w:p w14:paraId="5A55087B" w14:textId="77777777" w:rsidR="00305E6F" w:rsidRPr="00914D15" w:rsidRDefault="00305E6F" w:rsidP="00305E6F">
      <w:pPr>
        <w:spacing w:line="240" w:lineRule="auto"/>
        <w:jc w:val="center"/>
        <w:rPr>
          <w:rFonts w:ascii="Traditional Arabic" w:hAnsi="Traditional Arabic" w:cs="Traditional Arabic"/>
          <w:b/>
          <w:bCs/>
          <w:sz w:val="36"/>
          <w:szCs w:val="36"/>
          <w:rtl/>
          <w:lang w:bidi="ar-AE"/>
        </w:rPr>
      </w:pPr>
      <w:r w:rsidRPr="00914D15">
        <w:rPr>
          <w:rFonts w:ascii="Traditional Arabic" w:hAnsi="Traditional Arabic" w:cs="Traditional Arabic"/>
          <w:b/>
          <w:bCs/>
          <w:sz w:val="36"/>
          <w:szCs w:val="36"/>
          <w:rtl/>
          <w:lang w:bidi="ar-AE"/>
        </w:rPr>
        <w:t>لاستيفاء بعض الشروط للحصول على درجة سرجانا</w:t>
      </w:r>
    </w:p>
    <w:p w14:paraId="0B33419C" w14:textId="77777777" w:rsidR="00305E6F" w:rsidRPr="00914D15" w:rsidRDefault="00305E6F" w:rsidP="00305E6F">
      <w:pPr>
        <w:spacing w:line="240" w:lineRule="auto"/>
        <w:jc w:val="center"/>
        <w:rPr>
          <w:rFonts w:ascii="Traditional Arabic" w:hAnsi="Traditional Arabic" w:cs="Traditional Arabic"/>
          <w:b/>
          <w:bCs/>
          <w:sz w:val="36"/>
          <w:szCs w:val="36"/>
          <w:rtl/>
          <w:lang w:bidi="ar-AE"/>
        </w:rPr>
      </w:pPr>
      <w:r>
        <w:rPr>
          <w:noProof/>
        </w:rPr>
        <w:drawing>
          <wp:anchor distT="0" distB="0" distL="114300" distR="114300" simplePos="0" relativeHeight="251659264" behindDoc="0" locked="0" layoutInCell="1" allowOverlap="1" wp14:anchorId="0DF994CD" wp14:editId="3ACE2B4E">
            <wp:simplePos x="0" y="0"/>
            <wp:positionH relativeFrom="column">
              <wp:posOffset>2094230</wp:posOffset>
            </wp:positionH>
            <wp:positionV relativeFrom="paragraph">
              <wp:posOffset>470535</wp:posOffset>
            </wp:positionV>
            <wp:extent cx="1637665" cy="199644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7665" cy="1996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4D15">
        <w:rPr>
          <w:rFonts w:ascii="Traditional Arabic" w:hAnsi="Traditional Arabic" w:cs="Traditional Arabic"/>
          <w:b/>
          <w:bCs/>
          <w:sz w:val="36"/>
          <w:szCs w:val="36"/>
          <w:rtl/>
          <w:lang w:bidi="ar-AE"/>
        </w:rPr>
        <w:t>في تعليم اللغة العربية</w:t>
      </w:r>
    </w:p>
    <w:p w14:paraId="4868B8DD" w14:textId="77777777" w:rsidR="00305E6F" w:rsidRPr="00914D15" w:rsidRDefault="00305E6F" w:rsidP="00305E6F">
      <w:pPr>
        <w:jc w:val="center"/>
        <w:rPr>
          <w:rFonts w:ascii="Traditional Arabic" w:hAnsi="Traditional Arabic" w:cs="Traditional Arabic"/>
          <w:b/>
          <w:bCs/>
          <w:sz w:val="36"/>
          <w:szCs w:val="36"/>
          <w:rtl/>
          <w:lang w:bidi="ar-AE"/>
        </w:rPr>
      </w:pPr>
      <w:r w:rsidRPr="00914D15">
        <w:rPr>
          <w:rFonts w:ascii="Traditional Arabic" w:hAnsi="Traditional Arabic" w:cs="Traditional Arabic"/>
          <w:b/>
          <w:bCs/>
          <w:sz w:val="36"/>
          <w:szCs w:val="36"/>
          <w:rtl/>
          <w:lang w:bidi="ar-AE"/>
        </w:rPr>
        <w:br w:type="textWrapping" w:clear="all"/>
        <w:t>قدمته:</w:t>
      </w:r>
    </w:p>
    <w:p w14:paraId="7488E327" w14:textId="77777777" w:rsidR="00305E6F" w:rsidRPr="00914D15" w:rsidRDefault="00305E6F" w:rsidP="00305E6F">
      <w:pPr>
        <w:jc w:val="center"/>
        <w:rPr>
          <w:rFonts w:ascii="Traditional Arabic" w:hAnsi="Traditional Arabic" w:cs="Traditional Arabic"/>
          <w:b/>
          <w:bCs/>
          <w:sz w:val="36"/>
          <w:szCs w:val="36"/>
          <w:rtl/>
          <w:lang w:bidi="ar-AE"/>
        </w:rPr>
      </w:pPr>
      <w:r w:rsidRPr="00914D15">
        <w:rPr>
          <w:rFonts w:ascii="Traditional Arabic" w:hAnsi="Traditional Arabic" w:cs="Traditional Arabic"/>
          <w:b/>
          <w:bCs/>
          <w:sz w:val="36"/>
          <w:szCs w:val="36"/>
          <w:rtl/>
          <w:lang w:bidi="ar-AE"/>
        </w:rPr>
        <w:t>سيلفا نييا دامايانتي</w:t>
      </w:r>
    </w:p>
    <w:p w14:paraId="28A4A63B" w14:textId="3CE01035" w:rsidR="00305E6F" w:rsidRPr="00914D15" w:rsidRDefault="00305E6F" w:rsidP="00305E6F">
      <w:pPr>
        <w:jc w:val="center"/>
        <w:rPr>
          <w:rFonts w:ascii="Traditional Arabic" w:hAnsi="Traditional Arabic" w:cs="Traditional Arabic"/>
          <w:b/>
          <w:bCs/>
          <w:sz w:val="36"/>
          <w:szCs w:val="36"/>
          <w:rtl/>
          <w:lang w:bidi="ar-AE"/>
        </w:rPr>
      </w:pPr>
      <w:r w:rsidRPr="00914D15">
        <w:rPr>
          <w:rFonts w:ascii="Traditional Arabic" w:hAnsi="Traditional Arabic" w:cs="Traditional Arabic"/>
          <w:b/>
          <w:bCs/>
          <w:sz w:val="36"/>
          <w:szCs w:val="36"/>
          <w:rtl/>
          <w:lang w:bidi="ar-AE"/>
        </w:rPr>
        <w:t>رقم دفتر القيد : 202180066</w:t>
      </w:r>
    </w:p>
    <w:p w14:paraId="4F89DFBA" w14:textId="77777777" w:rsidR="00305E6F" w:rsidRPr="00914D15" w:rsidRDefault="00305E6F" w:rsidP="00305E6F">
      <w:pPr>
        <w:spacing w:line="240" w:lineRule="auto"/>
        <w:jc w:val="center"/>
        <w:rPr>
          <w:rFonts w:ascii="Traditional Arabic" w:hAnsi="Traditional Arabic" w:cs="Traditional Arabic"/>
          <w:b/>
          <w:bCs/>
          <w:sz w:val="36"/>
          <w:szCs w:val="36"/>
          <w:rtl/>
          <w:lang w:bidi="ar-AE"/>
        </w:rPr>
      </w:pPr>
      <w:r w:rsidRPr="00914D15">
        <w:rPr>
          <w:rFonts w:ascii="Traditional Arabic" w:hAnsi="Traditional Arabic" w:cs="Traditional Arabic"/>
          <w:b/>
          <w:bCs/>
          <w:sz w:val="36"/>
          <w:szCs w:val="36"/>
          <w:rtl/>
          <w:lang w:bidi="ar-AE"/>
        </w:rPr>
        <w:t>قسم تعليم اللغة العربية</w:t>
      </w:r>
    </w:p>
    <w:p w14:paraId="7758C88B" w14:textId="77777777" w:rsidR="00305E6F" w:rsidRPr="00914D15" w:rsidRDefault="00305E6F" w:rsidP="00305E6F">
      <w:pPr>
        <w:spacing w:line="240" w:lineRule="auto"/>
        <w:jc w:val="center"/>
        <w:rPr>
          <w:rFonts w:ascii="Traditional Arabic" w:hAnsi="Traditional Arabic" w:cs="Traditional Arabic"/>
          <w:b/>
          <w:bCs/>
          <w:sz w:val="36"/>
          <w:szCs w:val="36"/>
          <w:rtl/>
          <w:lang w:bidi="ar-AE"/>
        </w:rPr>
      </w:pPr>
      <w:r w:rsidRPr="00914D15">
        <w:rPr>
          <w:rFonts w:ascii="Traditional Arabic" w:hAnsi="Traditional Arabic" w:cs="Traditional Arabic"/>
          <w:b/>
          <w:bCs/>
          <w:sz w:val="36"/>
          <w:szCs w:val="36"/>
          <w:rtl/>
          <w:lang w:bidi="ar-AE"/>
        </w:rPr>
        <w:t>كلية التربية والعلوم التعليمية</w:t>
      </w:r>
    </w:p>
    <w:p w14:paraId="241284DE" w14:textId="77777777" w:rsidR="00305E6F" w:rsidRPr="00914D15" w:rsidRDefault="00305E6F" w:rsidP="00305E6F">
      <w:pPr>
        <w:spacing w:line="240" w:lineRule="auto"/>
        <w:jc w:val="center"/>
        <w:rPr>
          <w:rFonts w:ascii="Traditional Arabic" w:hAnsi="Traditional Arabic" w:cs="Traditional Arabic"/>
          <w:b/>
          <w:bCs/>
          <w:sz w:val="36"/>
          <w:szCs w:val="36"/>
          <w:rtl/>
          <w:lang w:bidi="ar-AE"/>
        </w:rPr>
      </w:pPr>
      <w:r w:rsidRPr="00914D15">
        <w:rPr>
          <w:rFonts w:ascii="Traditional Arabic" w:hAnsi="Traditional Arabic" w:cs="Traditional Arabic"/>
          <w:b/>
          <w:bCs/>
          <w:sz w:val="36"/>
          <w:szCs w:val="36"/>
          <w:rtl/>
          <w:lang w:bidi="ar-AE"/>
        </w:rPr>
        <w:t>الجامعة الإسلامية الحكومية بفونوروغو</w:t>
      </w:r>
    </w:p>
    <w:p w14:paraId="7580029A" w14:textId="7F8F7AF0" w:rsidR="00305E6F" w:rsidRDefault="00305E6F" w:rsidP="00305E6F">
      <w:pPr>
        <w:jc w:val="center"/>
        <w:rPr>
          <w:rFonts w:ascii="Traditional Arabic" w:hAnsi="Traditional Arabic" w:cs="Traditional Arabic"/>
          <w:b/>
          <w:bCs/>
          <w:sz w:val="36"/>
          <w:szCs w:val="36"/>
          <w:lang w:bidi="ar-AE"/>
        </w:rPr>
      </w:pPr>
      <w:r>
        <w:rPr>
          <w:rFonts w:ascii="Traditional Arabic" w:hAnsi="Traditional Arabic" w:cs="Traditional Arabic"/>
          <w:b/>
          <w:bCs/>
          <w:sz w:val="36"/>
          <w:szCs w:val="36"/>
          <w:rtl/>
          <w:lang w:val="id-ID" w:bidi="ar-AE"/>
        </w:rPr>
        <w:t>نوفمبر</w:t>
      </w:r>
      <w:r w:rsidRPr="00914D15">
        <w:rPr>
          <w:rFonts w:ascii="Traditional Arabic" w:hAnsi="Traditional Arabic" w:cs="Traditional Arabic"/>
          <w:b/>
          <w:bCs/>
          <w:sz w:val="36"/>
          <w:szCs w:val="36"/>
          <w:rtl/>
          <w:lang w:bidi="ar-AE"/>
        </w:rPr>
        <w:t xml:space="preserve"> 2022</w:t>
      </w:r>
    </w:p>
    <w:p w14:paraId="3D3A6E51" w14:textId="77777777" w:rsidR="00305E6F" w:rsidRPr="009E1326" w:rsidRDefault="00305E6F" w:rsidP="00305E6F">
      <w:pPr>
        <w:bidi/>
        <w:spacing w:after="0" w:line="240" w:lineRule="auto"/>
        <w:jc w:val="center"/>
        <w:rPr>
          <w:rFonts w:ascii="Traditional Arabic" w:hAnsi="Traditional Arabic" w:cs="Traditional Arabic"/>
          <w:b/>
          <w:bCs/>
          <w:sz w:val="36"/>
          <w:szCs w:val="36"/>
          <w:rtl/>
          <w:lang w:val="id-ID" w:bidi="ar-AE"/>
        </w:rPr>
      </w:pPr>
      <w:r w:rsidRPr="009E1326">
        <w:rPr>
          <w:rFonts w:ascii="Traditional Arabic" w:hAnsi="Traditional Arabic" w:cs="Traditional Arabic"/>
          <w:b/>
          <w:bCs/>
          <w:sz w:val="36"/>
          <w:szCs w:val="36"/>
          <w:rtl/>
          <w:lang w:val="id-ID" w:bidi="ar-AE"/>
        </w:rPr>
        <w:lastRenderedPageBreak/>
        <w:t xml:space="preserve">الملاخص </w:t>
      </w:r>
    </w:p>
    <w:p w14:paraId="05A6F943" w14:textId="77777777" w:rsidR="00305E6F" w:rsidRDefault="00305E6F" w:rsidP="00305E6F">
      <w:pPr>
        <w:tabs>
          <w:tab w:val="right" w:pos="-61"/>
        </w:tabs>
        <w:bidi/>
        <w:spacing w:after="0" w:line="240" w:lineRule="auto"/>
        <w:jc w:val="both"/>
        <w:rPr>
          <w:rFonts w:ascii="Traditional Arabic" w:hAnsi="Traditional Arabic" w:cs="Traditional Arabic"/>
          <w:sz w:val="36"/>
          <w:szCs w:val="36"/>
          <w:rtl/>
          <w:lang w:bidi="ar-AE"/>
        </w:rPr>
      </w:pPr>
      <w:r w:rsidRPr="006A7AC8">
        <w:rPr>
          <w:rFonts w:ascii="Traditional Arabic" w:hAnsi="Traditional Arabic" w:cs="Traditional Arabic"/>
          <w:b/>
          <w:bCs/>
          <w:sz w:val="36"/>
          <w:szCs w:val="36"/>
          <w:rtl/>
          <w:lang w:val="id-ID" w:bidi="ar-AE"/>
        </w:rPr>
        <w:t>دامايانتي، سيلفانييا. 2022.</w:t>
      </w:r>
      <w:r>
        <w:rPr>
          <w:rFonts w:ascii="Traditional Arabic" w:hAnsi="Traditional Arabic" w:cs="Traditional Arabic"/>
          <w:sz w:val="36"/>
          <w:szCs w:val="36"/>
          <w:rtl/>
          <w:lang w:val="id-ID" w:bidi="ar-AE"/>
        </w:rPr>
        <w:t xml:space="preserve"> </w:t>
      </w:r>
      <w:r w:rsidRPr="00B846FE">
        <w:rPr>
          <w:rFonts w:ascii="Traditional Arabic" w:hAnsi="Traditional Arabic" w:cs="Traditional Arabic"/>
          <w:sz w:val="36"/>
          <w:szCs w:val="36"/>
          <w:rtl/>
          <w:lang w:bidi="ar-AE"/>
        </w:rPr>
        <w:t>تطبيق طريقة الغناء لترقية حفظ المفردات العربية لطلاب في الصف الأول بالمدرسة الدينية مفتاح الهدى بوغكال فونوروغو</w:t>
      </w:r>
      <w:r>
        <w:rPr>
          <w:rFonts w:ascii="Traditional Arabic" w:hAnsi="Traditional Arabic" w:cs="Traditional Arabic"/>
          <w:sz w:val="36"/>
          <w:szCs w:val="36"/>
          <w:rtl/>
          <w:lang w:bidi="ar-AE"/>
        </w:rPr>
        <w:t xml:space="preserve">. البحث العلمى. قسم تدريس اللغة العربية كلية التربية الجامعة الإسلامية الكحومية فونوروغو. دوكتوراندوس كسنون الماجستير. </w:t>
      </w:r>
    </w:p>
    <w:p w14:paraId="71B53F07" w14:textId="77777777" w:rsidR="00305E6F" w:rsidRPr="00EB1D85" w:rsidRDefault="00305E6F" w:rsidP="00305E6F">
      <w:pPr>
        <w:tabs>
          <w:tab w:val="right" w:pos="-61"/>
        </w:tabs>
        <w:bidi/>
        <w:spacing w:after="0" w:line="240" w:lineRule="auto"/>
        <w:jc w:val="both"/>
        <w:rPr>
          <w:rFonts w:ascii="Traditional Arabic" w:hAnsi="Traditional Arabic" w:cs="Traditional Arabic"/>
          <w:sz w:val="36"/>
          <w:szCs w:val="36"/>
          <w:lang w:val="id-ID" w:bidi="ar-AE"/>
        </w:rPr>
      </w:pPr>
      <w:r w:rsidRPr="006A7AC8">
        <w:rPr>
          <w:rFonts w:ascii="Traditional Arabic" w:hAnsi="Traditional Arabic" w:cs="Traditional Arabic"/>
          <w:b/>
          <w:bCs/>
          <w:sz w:val="36"/>
          <w:szCs w:val="36"/>
          <w:rtl/>
          <w:lang w:val="id-ID" w:bidi="ar-AE"/>
        </w:rPr>
        <w:t>الكلمات الأساسية :</w:t>
      </w:r>
      <w:r w:rsidRPr="00EB1D85">
        <w:rPr>
          <w:rFonts w:ascii="Traditional Arabic" w:hAnsi="Traditional Arabic" w:cs="Traditional Arabic"/>
          <w:sz w:val="36"/>
          <w:szCs w:val="36"/>
          <w:rtl/>
          <w:lang w:val="id-ID" w:bidi="ar-AE"/>
        </w:rPr>
        <w:t xml:space="preserve"> طريقة الغناء، المفرذات، ال</w:t>
      </w:r>
      <w:r>
        <w:rPr>
          <w:rFonts w:ascii="Traditional Arabic" w:hAnsi="Traditional Arabic" w:cs="Traditional Arabic"/>
          <w:sz w:val="36"/>
          <w:szCs w:val="36"/>
          <w:rtl/>
          <w:lang w:val="id-ID" w:bidi="ar-AE"/>
        </w:rPr>
        <w:t>لغة العربية</w:t>
      </w:r>
      <w:r w:rsidRPr="00EB1D85">
        <w:rPr>
          <w:rFonts w:ascii="Traditional Arabic" w:hAnsi="Traditional Arabic" w:cs="Traditional Arabic"/>
          <w:sz w:val="36"/>
          <w:szCs w:val="36"/>
          <w:rtl/>
          <w:lang w:val="id-ID" w:bidi="ar-AE"/>
        </w:rPr>
        <w:t xml:space="preserve">. </w:t>
      </w:r>
    </w:p>
    <w:p w14:paraId="513FD884" w14:textId="77777777" w:rsidR="00305E6F" w:rsidRDefault="00305E6F" w:rsidP="00305E6F">
      <w:pPr>
        <w:tabs>
          <w:tab w:val="right" w:pos="-61"/>
        </w:tabs>
        <w:bidi/>
        <w:spacing w:after="0" w:line="240" w:lineRule="auto"/>
        <w:ind w:firstLine="594"/>
        <w:jc w:val="both"/>
        <w:rPr>
          <w:rFonts w:ascii="Traditional Arabic" w:hAnsi="Traditional Arabic" w:cs="Traditional Arabic"/>
          <w:sz w:val="36"/>
          <w:szCs w:val="36"/>
          <w:rtl/>
        </w:rPr>
      </w:pPr>
      <w:r w:rsidRPr="009E1326">
        <w:rPr>
          <w:rFonts w:ascii="Traditional Arabic" w:hAnsi="Traditional Arabic" w:cs="Traditional Arabic"/>
          <w:sz w:val="36"/>
          <w:szCs w:val="36"/>
          <w:rtl/>
        </w:rPr>
        <w:t>اللغة العربية للمسلمين هي جزء من الدين وتعلمها مهم جدًا لأتباعها</w:t>
      </w:r>
      <w:r w:rsidRPr="009E1326">
        <w:rPr>
          <w:rFonts w:ascii="Traditional Arabic" w:hAnsi="Traditional Arabic" w:cs="Traditional Arabic"/>
          <w:sz w:val="36"/>
          <w:szCs w:val="36"/>
        </w:rPr>
        <w:t>.</w:t>
      </w:r>
      <w:r w:rsidRPr="009E1326">
        <w:rPr>
          <w:rFonts w:ascii="Traditional Arabic" w:hAnsi="Traditional Arabic" w:cs="Traditional Arabic"/>
          <w:sz w:val="36"/>
          <w:szCs w:val="36"/>
          <w:rtl/>
        </w:rPr>
        <w:t xml:space="preserve"> نظرًا لأهميتها ، يتم استخدام اللغة العربية كدرس في المدارس الدينية في إندونيسيا ، من المدرسة الابتدائية إلى الجامعات</w:t>
      </w:r>
      <w:r w:rsidRPr="009E1326">
        <w:rPr>
          <w:rFonts w:ascii="Traditional Arabic" w:hAnsi="Traditional Arabic" w:cs="Traditional Arabic"/>
          <w:sz w:val="36"/>
          <w:szCs w:val="36"/>
        </w:rPr>
        <w:t xml:space="preserve">. </w:t>
      </w:r>
      <w:r w:rsidRPr="009E1326">
        <w:rPr>
          <w:rFonts w:ascii="Traditional Arabic" w:hAnsi="Traditional Arabic" w:cs="Traditional Arabic"/>
          <w:sz w:val="36"/>
          <w:szCs w:val="36"/>
          <w:rtl/>
        </w:rPr>
        <w:t>ومع ذلك ، لا يزال هناك العديد من الطلاب الذين لا يفهمون اللغة العربية على الرغم من أنهم تعلموها من الأساسيات</w:t>
      </w:r>
      <w:r w:rsidRPr="009E1326">
        <w:rPr>
          <w:rFonts w:ascii="Traditional Arabic" w:hAnsi="Traditional Arabic" w:cs="Traditional Arabic"/>
          <w:sz w:val="36"/>
          <w:szCs w:val="36"/>
        </w:rPr>
        <w:t xml:space="preserve">. </w:t>
      </w:r>
      <w:r w:rsidRPr="009E1326">
        <w:rPr>
          <w:rFonts w:ascii="Traditional Arabic" w:hAnsi="Traditional Arabic" w:cs="Traditional Arabic"/>
          <w:sz w:val="36"/>
          <w:szCs w:val="36"/>
          <w:rtl/>
        </w:rPr>
        <w:t>بعض أسباب عدم فهم الطلاب للغة العربية هي طريقة التدريس غير المناسبة</w:t>
      </w:r>
      <w:r w:rsidRPr="009E1326">
        <w:rPr>
          <w:rFonts w:ascii="Traditional Arabic" w:hAnsi="Traditional Arabic" w:cs="Traditional Arabic"/>
          <w:sz w:val="36"/>
          <w:szCs w:val="36"/>
        </w:rPr>
        <w:t xml:space="preserve">. </w:t>
      </w:r>
      <w:r w:rsidRPr="009E1326">
        <w:rPr>
          <w:rFonts w:ascii="Traditional Arabic" w:hAnsi="Traditional Arabic" w:cs="Traditional Arabic"/>
          <w:sz w:val="36"/>
          <w:szCs w:val="36"/>
          <w:rtl/>
        </w:rPr>
        <w:t>كما حدث في مدرسة الدينية مفتاح الهدى</w:t>
      </w:r>
      <w:r w:rsidRPr="009E1326">
        <w:rPr>
          <w:rFonts w:ascii="Traditional Arabic" w:hAnsi="Traditional Arabic" w:cs="Traditional Arabic"/>
          <w:sz w:val="36"/>
          <w:szCs w:val="36"/>
        </w:rPr>
        <w:t xml:space="preserve">. </w:t>
      </w:r>
      <w:r w:rsidRPr="009E1326">
        <w:rPr>
          <w:rFonts w:ascii="Traditional Arabic" w:hAnsi="Traditional Arabic" w:cs="Traditional Arabic"/>
          <w:sz w:val="36"/>
          <w:szCs w:val="36"/>
          <w:rtl/>
        </w:rPr>
        <w:t>يعتقد غالبية الطلاب هناك أن اللغة العربية صعبة وأن نتائج التعلم التي تم الحصول عليها منخفضة أيضًا</w:t>
      </w:r>
      <w:r w:rsidRPr="009E1326">
        <w:rPr>
          <w:rFonts w:ascii="Traditional Arabic" w:hAnsi="Traditional Arabic" w:cs="Traditional Arabic"/>
          <w:sz w:val="36"/>
          <w:szCs w:val="36"/>
        </w:rPr>
        <w:t xml:space="preserve">. </w:t>
      </w:r>
      <w:r w:rsidRPr="009E1326">
        <w:rPr>
          <w:rFonts w:ascii="Traditional Arabic" w:hAnsi="Traditional Arabic" w:cs="Traditional Arabic"/>
          <w:sz w:val="36"/>
          <w:szCs w:val="36"/>
          <w:rtl/>
        </w:rPr>
        <w:t>بعد إجراء الملاحظات في المدرسة ، وجد أن المشاكل تأتي من المعلم أو الطلاب</w:t>
      </w:r>
      <w:r w:rsidRPr="009E1326">
        <w:rPr>
          <w:rFonts w:ascii="Traditional Arabic" w:hAnsi="Traditional Arabic" w:cs="Traditional Arabic"/>
          <w:sz w:val="36"/>
          <w:szCs w:val="36"/>
        </w:rPr>
        <w:t xml:space="preserve">. </w:t>
      </w:r>
      <w:r w:rsidRPr="009E1326">
        <w:rPr>
          <w:rFonts w:ascii="Traditional Arabic" w:hAnsi="Traditional Arabic" w:cs="Traditional Arabic"/>
          <w:sz w:val="36"/>
          <w:szCs w:val="36"/>
          <w:rtl/>
        </w:rPr>
        <w:t>الطريقة التي يستخدمها المعلم للتدريس في المدرسة هي طريقة تقليدية ، حتى أنه من الملاحظ أن المعلم يكتب فقط المواد العربية ومعناها على السبورة وأن الطلاب يكتبون المواد في دفاترهم الخاصة</w:t>
      </w:r>
      <w:r w:rsidRPr="009E1326">
        <w:rPr>
          <w:rFonts w:ascii="Traditional Arabic" w:hAnsi="Traditional Arabic" w:cs="Traditional Arabic"/>
          <w:sz w:val="36"/>
          <w:szCs w:val="36"/>
        </w:rPr>
        <w:t xml:space="preserve">. </w:t>
      </w:r>
      <w:r w:rsidRPr="009E1326">
        <w:rPr>
          <w:rFonts w:ascii="Traditional Arabic" w:hAnsi="Traditional Arabic" w:cs="Traditional Arabic"/>
          <w:sz w:val="36"/>
          <w:szCs w:val="36"/>
          <w:rtl/>
        </w:rPr>
        <w:t>مع اختلاف القدرات والخلفيات التعليمية ، فإنه يخلق مشاكل إذا لم يتم التعامل معها سيكون لها تأثير أسوأ على نتائج تعلم الطلاب</w:t>
      </w:r>
      <w:r w:rsidRPr="009E1326">
        <w:rPr>
          <w:rFonts w:ascii="Traditional Arabic" w:hAnsi="Traditional Arabic" w:cs="Traditional Arabic"/>
          <w:sz w:val="36"/>
          <w:szCs w:val="36"/>
        </w:rPr>
        <w:t xml:space="preserve">. </w:t>
      </w:r>
      <w:r w:rsidRPr="009E1326">
        <w:rPr>
          <w:rFonts w:ascii="Traditional Arabic" w:hAnsi="Traditional Arabic" w:cs="Traditional Arabic"/>
          <w:sz w:val="36"/>
          <w:szCs w:val="36"/>
          <w:rtl/>
        </w:rPr>
        <w:t>من المعروف أن نتائج التعلم خلال مرحلة ما قبل الدراسة كانت 7 طلاب فقط حصلوا على نسبة الاكتمال بنسبة 41.18٪ و 10 طلاب لم يكملوا</w:t>
      </w:r>
      <w:r w:rsidRPr="009E1326">
        <w:rPr>
          <w:rFonts w:ascii="Traditional Arabic" w:hAnsi="Traditional Arabic" w:cs="Traditional Arabic"/>
          <w:sz w:val="36"/>
          <w:szCs w:val="36"/>
        </w:rPr>
        <w:t xml:space="preserve">. </w:t>
      </w:r>
      <w:r w:rsidRPr="009E1326">
        <w:rPr>
          <w:rFonts w:ascii="Traditional Arabic" w:hAnsi="Traditional Arabic" w:cs="Traditional Arabic"/>
          <w:sz w:val="36"/>
          <w:szCs w:val="36"/>
          <w:rtl/>
        </w:rPr>
        <w:t xml:space="preserve">هذا هو السبب في أن التعلم يتطلب تحسينات من جوانبه الداعمة ، أحدها هو الطريقة المستخدمة. </w:t>
      </w:r>
    </w:p>
    <w:p w14:paraId="19622C3A" w14:textId="77777777" w:rsidR="00305E6F" w:rsidRDefault="00305E6F" w:rsidP="00305E6F">
      <w:pPr>
        <w:tabs>
          <w:tab w:val="right" w:pos="-61"/>
        </w:tabs>
        <w:bidi/>
        <w:spacing w:after="0" w:line="240" w:lineRule="auto"/>
        <w:ind w:firstLine="594"/>
        <w:jc w:val="both"/>
        <w:rPr>
          <w:rFonts w:ascii="Traditional Arabic" w:hAnsi="Traditional Arabic" w:cs="Traditional Arabic"/>
          <w:sz w:val="36"/>
          <w:szCs w:val="36"/>
          <w:rtl/>
          <w:lang w:val="id-ID" w:bidi="ar-AE"/>
        </w:rPr>
      </w:pPr>
      <w:r w:rsidRPr="009E1326">
        <w:rPr>
          <w:rFonts w:ascii="Traditional Arabic" w:hAnsi="Traditional Arabic" w:cs="Traditional Arabic"/>
          <w:sz w:val="36"/>
          <w:szCs w:val="36"/>
          <w:rtl/>
          <w:lang w:val="id-ID" w:bidi="ar-AE"/>
        </w:rPr>
        <w:t xml:space="preserve">اهداف من هذا البحث هو لمعرفة كيفية تطبيق طريقة الغناء لتعليم المفردات و لمعرفة هل طريقة الغناء تستطيع ثرفع النتائج الدراسة الطلاب في تعليم مفردات اللغة العربية. </w:t>
      </w:r>
    </w:p>
    <w:p w14:paraId="6647729A" w14:textId="77777777" w:rsidR="00305E6F" w:rsidRDefault="00305E6F" w:rsidP="00305E6F">
      <w:pPr>
        <w:tabs>
          <w:tab w:val="right" w:pos="-61"/>
        </w:tabs>
        <w:bidi/>
        <w:spacing w:after="0" w:line="240" w:lineRule="auto"/>
        <w:ind w:firstLine="594"/>
        <w:jc w:val="both"/>
        <w:rPr>
          <w:rFonts w:ascii="Traditional Arabic" w:hAnsi="Traditional Arabic" w:cs="Traditional Arabic"/>
          <w:sz w:val="36"/>
          <w:szCs w:val="36"/>
          <w:rtl/>
          <w:lang w:val="id-ID" w:bidi="ar-AE"/>
        </w:rPr>
      </w:pPr>
      <w:r w:rsidRPr="009E1326">
        <w:rPr>
          <w:rFonts w:ascii="Traditional Arabic" w:hAnsi="Traditional Arabic" w:cs="Traditional Arabic"/>
          <w:sz w:val="36"/>
          <w:szCs w:val="36"/>
          <w:rtl/>
          <w:lang w:val="id-ID" w:bidi="ar-AE"/>
        </w:rPr>
        <w:t>ولحل هذه المشكلة، أجريت دراسة جماعية مع طلاب الصف الأول في مدرسة دينيا مفتاحول هدى بونكال بونوروغو. ويبلغ عدد الطلاب في الفصل 17 طالبا وطالبة ومنهم 5 طلاب و12 طالبة. والتركيز على تحسين حفظ المفردات العربية.</w:t>
      </w:r>
    </w:p>
    <w:p w14:paraId="5E046D5D" w14:textId="77777777" w:rsidR="00305E6F" w:rsidRDefault="00305E6F" w:rsidP="00305E6F">
      <w:pPr>
        <w:tabs>
          <w:tab w:val="right" w:pos="-61"/>
        </w:tabs>
        <w:bidi/>
        <w:spacing w:after="0" w:line="240" w:lineRule="auto"/>
        <w:ind w:firstLine="594"/>
        <w:jc w:val="both"/>
        <w:rPr>
          <w:rFonts w:ascii="Traditional Arabic" w:hAnsi="Traditional Arabic" w:cs="Traditional Arabic"/>
          <w:sz w:val="36"/>
          <w:szCs w:val="36"/>
          <w:lang w:val="id-ID" w:bidi="ar-AE"/>
        </w:rPr>
      </w:pPr>
      <w:r w:rsidRPr="009E1326">
        <w:rPr>
          <w:rFonts w:ascii="Traditional Arabic" w:hAnsi="Traditional Arabic" w:cs="Traditional Arabic"/>
          <w:sz w:val="36"/>
          <w:szCs w:val="36"/>
          <w:rtl/>
        </w:rPr>
        <w:lastRenderedPageBreak/>
        <w:t>وأظهرت النتائج أن هناك زيادة في مخرجات تعلم الطلاب ، ابتداء من 47.06٪ في الحلقة الأولى ، و 58.82٪ في الحلقة الثانية ، و 76.47٪ في الحلقة الثالثة</w:t>
      </w:r>
      <w:r w:rsidRPr="009E1326">
        <w:rPr>
          <w:rFonts w:ascii="Traditional Arabic" w:hAnsi="Traditional Arabic" w:cs="Traditional Arabic"/>
          <w:sz w:val="36"/>
          <w:szCs w:val="36"/>
        </w:rPr>
        <w:t xml:space="preserve">. </w:t>
      </w:r>
      <w:r w:rsidRPr="009E1326">
        <w:rPr>
          <w:rFonts w:ascii="Traditional Arabic" w:hAnsi="Traditional Arabic" w:cs="Traditional Arabic"/>
          <w:sz w:val="36"/>
          <w:szCs w:val="36"/>
          <w:rtl/>
        </w:rPr>
        <w:t>هذا يدل على أن طريقة الغناء يمكن أن تحسن حفظ المفردات العربية للطلاب في الصف الأول المدرسة الدينية مفتاح الهدى بونوروغو</w:t>
      </w:r>
      <w:r w:rsidRPr="009E1326">
        <w:rPr>
          <w:rFonts w:ascii="Traditional Arabic" w:hAnsi="Traditional Arabic" w:cs="Traditional Arabic"/>
          <w:sz w:val="36"/>
          <w:szCs w:val="36"/>
          <w:rtl/>
          <w:lang w:val="id-ID" w:bidi="ar-AE"/>
        </w:rPr>
        <w:t xml:space="preserve">. </w:t>
      </w:r>
    </w:p>
    <w:p w14:paraId="3E6C39A8" w14:textId="6AE46671" w:rsidR="00305E6F" w:rsidRDefault="00305E6F" w:rsidP="00305E6F">
      <w:pPr>
        <w:jc w:val="center"/>
        <w:rPr>
          <w:rFonts w:ascii="Traditional Arabic" w:hAnsi="Traditional Arabic" w:cs="Traditional Arabic"/>
          <w:b/>
          <w:bCs/>
          <w:sz w:val="36"/>
          <w:szCs w:val="36"/>
          <w:lang w:val="id-ID" w:bidi="ar-AE"/>
        </w:rPr>
      </w:pPr>
    </w:p>
    <w:p w14:paraId="573AFF33" w14:textId="2CC88509" w:rsidR="00305E6F" w:rsidRDefault="00305E6F" w:rsidP="00305E6F">
      <w:pPr>
        <w:jc w:val="center"/>
        <w:rPr>
          <w:rFonts w:ascii="Traditional Arabic" w:hAnsi="Traditional Arabic" w:cs="Traditional Arabic"/>
          <w:b/>
          <w:bCs/>
          <w:sz w:val="36"/>
          <w:szCs w:val="36"/>
          <w:lang w:val="id-ID" w:bidi="ar-AE"/>
        </w:rPr>
      </w:pPr>
    </w:p>
    <w:p w14:paraId="23A46790" w14:textId="77777777" w:rsidR="00305E6F" w:rsidRDefault="00305E6F">
      <w:pPr>
        <w:rPr>
          <w:rFonts w:ascii="Traditional Arabic" w:hAnsi="Traditional Arabic" w:cs="Traditional Arabic"/>
          <w:b/>
          <w:bCs/>
          <w:sz w:val="36"/>
          <w:szCs w:val="36"/>
          <w:lang w:val="id-ID" w:bidi="ar-AE"/>
        </w:rPr>
      </w:pPr>
      <w:r>
        <w:rPr>
          <w:rFonts w:ascii="Traditional Arabic" w:hAnsi="Traditional Arabic" w:cs="Traditional Arabic"/>
          <w:b/>
          <w:bCs/>
          <w:sz w:val="36"/>
          <w:szCs w:val="36"/>
          <w:lang w:val="id-ID" w:bidi="ar-AE"/>
        </w:rPr>
        <w:br w:type="page"/>
      </w:r>
    </w:p>
    <w:p w14:paraId="4BC702F0" w14:textId="22A59D4C" w:rsidR="00305E6F" w:rsidRPr="00305E6F" w:rsidRDefault="00305E6F" w:rsidP="00305E6F">
      <w:pPr>
        <w:jc w:val="center"/>
        <w:rPr>
          <w:rFonts w:ascii="Traditional Arabic" w:hAnsi="Traditional Arabic" w:cs="Traditional Arabic"/>
          <w:b/>
          <w:bCs/>
          <w:sz w:val="36"/>
          <w:szCs w:val="36"/>
          <w:lang w:val="id-ID" w:bidi="ar-AE"/>
        </w:rPr>
      </w:pPr>
      <w:r>
        <w:rPr>
          <w:noProof/>
        </w:rPr>
        <w:lastRenderedPageBreak/>
        <w:drawing>
          <wp:anchor distT="0" distB="0" distL="114300" distR="114300" simplePos="0" relativeHeight="251661312" behindDoc="0" locked="0" layoutInCell="1" allowOverlap="0" wp14:anchorId="6CE892F6" wp14:editId="235435AF">
            <wp:simplePos x="0" y="0"/>
            <wp:positionH relativeFrom="page">
              <wp:posOffset>619125</wp:posOffset>
            </wp:positionH>
            <wp:positionV relativeFrom="page">
              <wp:posOffset>476250</wp:posOffset>
            </wp:positionV>
            <wp:extent cx="6496050" cy="8458200"/>
            <wp:effectExtent l="0" t="0" r="0" b="0"/>
            <wp:wrapTopAndBottom/>
            <wp:docPr id="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96050" cy="845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7A559E" w14:textId="047F5190" w:rsidR="00000000" w:rsidRDefault="00305E6F">
      <w:r>
        <w:rPr>
          <w:noProof/>
        </w:rPr>
        <w:lastRenderedPageBreak/>
        <w:drawing>
          <wp:inline distT="0" distB="0" distL="0" distR="0" wp14:anchorId="0EF25AE0" wp14:editId="4EF768E1">
            <wp:extent cx="5895975" cy="7848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5895975" cy="7848600"/>
                    </a:xfrm>
                    <a:prstGeom prst="rect">
                      <a:avLst/>
                    </a:prstGeom>
                  </pic:spPr>
                </pic:pic>
              </a:graphicData>
            </a:graphic>
          </wp:inline>
        </w:drawing>
      </w:r>
    </w:p>
    <w:p w14:paraId="2368C247" w14:textId="209CF80C" w:rsidR="00305E6F" w:rsidRDefault="00305E6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305E6F" w14:paraId="0F155D2C" w14:textId="77777777" w:rsidTr="00725766">
        <w:tc>
          <w:tcPr>
            <w:tcW w:w="3116" w:type="dxa"/>
          </w:tcPr>
          <w:p w14:paraId="3F4F4E56" w14:textId="77777777" w:rsidR="00305E6F" w:rsidRDefault="00305E6F" w:rsidP="005D09EF">
            <w:pPr>
              <w:rPr>
                <w:rFonts w:asciiTheme="majorBidi" w:hAnsiTheme="majorBidi" w:cstheme="majorBidi"/>
                <w:sz w:val="24"/>
                <w:szCs w:val="24"/>
                <w:lang w:val="id-ID"/>
              </w:rPr>
            </w:pPr>
          </w:p>
        </w:tc>
        <w:tc>
          <w:tcPr>
            <w:tcW w:w="3117" w:type="dxa"/>
          </w:tcPr>
          <w:p w14:paraId="607D0AFD" w14:textId="77777777" w:rsidR="00305E6F" w:rsidRDefault="00305E6F" w:rsidP="00725766">
            <w:pPr>
              <w:tabs>
                <w:tab w:val="center" w:pos="2127"/>
              </w:tabs>
              <w:jc w:val="both"/>
              <w:rPr>
                <w:rFonts w:asciiTheme="majorBidi" w:hAnsiTheme="majorBidi" w:cstheme="majorBidi"/>
                <w:sz w:val="24"/>
                <w:szCs w:val="24"/>
                <w:lang w:val="id-ID"/>
              </w:rPr>
            </w:pPr>
          </w:p>
        </w:tc>
        <w:tc>
          <w:tcPr>
            <w:tcW w:w="3117" w:type="dxa"/>
          </w:tcPr>
          <w:p w14:paraId="381B6C45" w14:textId="77777777" w:rsidR="00305E6F" w:rsidRDefault="00305E6F" w:rsidP="00725766">
            <w:pPr>
              <w:tabs>
                <w:tab w:val="center" w:pos="2127"/>
              </w:tabs>
              <w:jc w:val="both"/>
              <w:rPr>
                <w:rFonts w:asciiTheme="majorBidi" w:hAnsiTheme="majorBidi" w:cstheme="majorBidi"/>
                <w:sz w:val="24"/>
                <w:szCs w:val="24"/>
                <w:lang w:val="id-ID"/>
              </w:rPr>
            </w:pPr>
          </w:p>
        </w:tc>
      </w:tr>
    </w:tbl>
    <w:p w14:paraId="23EF4914" w14:textId="3B713DAA" w:rsidR="00391274" w:rsidRDefault="005225CD">
      <w:r>
        <w:rPr>
          <w:noProof/>
        </w:rPr>
        <w:drawing>
          <wp:anchor distT="0" distB="0" distL="114300" distR="114300" simplePos="0" relativeHeight="251672576" behindDoc="0" locked="0" layoutInCell="1" allowOverlap="1" wp14:anchorId="7B5A5942" wp14:editId="03C7A76D">
            <wp:simplePos x="0" y="0"/>
            <wp:positionH relativeFrom="column">
              <wp:posOffset>0</wp:posOffset>
            </wp:positionH>
            <wp:positionV relativeFrom="paragraph">
              <wp:posOffset>-175260</wp:posOffset>
            </wp:positionV>
            <wp:extent cx="5785485" cy="7730836"/>
            <wp:effectExtent l="0" t="0" r="5715" b="3810"/>
            <wp:wrapNone/>
            <wp:docPr id="2068701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01383" name=""/>
                    <pic:cNvPicPr/>
                  </pic:nvPicPr>
                  <pic:blipFill>
                    <a:blip r:embed="rId11">
                      <a:extLst>
                        <a:ext uri="{28A0092B-C50C-407E-A947-70E740481C1C}">
                          <a14:useLocalDpi xmlns:a14="http://schemas.microsoft.com/office/drawing/2010/main" val="0"/>
                        </a:ext>
                      </a:extLst>
                    </a:blip>
                    <a:stretch>
                      <a:fillRect/>
                    </a:stretch>
                  </pic:blipFill>
                  <pic:spPr>
                    <a:xfrm>
                      <a:off x="0" y="0"/>
                      <a:ext cx="5790122" cy="7737032"/>
                    </a:xfrm>
                    <a:prstGeom prst="rect">
                      <a:avLst/>
                    </a:prstGeom>
                  </pic:spPr>
                </pic:pic>
              </a:graphicData>
            </a:graphic>
            <wp14:sizeRelH relativeFrom="page">
              <wp14:pctWidth>0</wp14:pctWidth>
            </wp14:sizeRelH>
            <wp14:sizeRelV relativeFrom="page">
              <wp14:pctHeight>0</wp14:pctHeight>
            </wp14:sizeRelV>
          </wp:anchor>
        </w:drawing>
      </w:r>
      <w:r w:rsidR="00391274">
        <w:br w:type="page"/>
      </w:r>
    </w:p>
    <w:p w14:paraId="6D5E7111" w14:textId="21126145" w:rsidR="00305E6F" w:rsidRDefault="00391274">
      <w:r>
        <w:rPr>
          <w:noProof/>
        </w:rPr>
        <w:lastRenderedPageBreak/>
        <w:drawing>
          <wp:inline distT="0" distB="0" distL="0" distR="0" wp14:anchorId="34F4A882" wp14:editId="0EC5C2C3">
            <wp:extent cx="5715635" cy="822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635" cy="8229600"/>
                    </a:xfrm>
                    <a:prstGeom prst="rect">
                      <a:avLst/>
                    </a:prstGeom>
                    <a:noFill/>
                    <a:ln>
                      <a:noFill/>
                    </a:ln>
                  </pic:spPr>
                </pic:pic>
              </a:graphicData>
            </a:graphic>
          </wp:inline>
        </w:drawing>
      </w:r>
    </w:p>
    <w:p w14:paraId="49770998" w14:textId="77777777" w:rsidR="00391274" w:rsidRPr="0056268D" w:rsidRDefault="00391274" w:rsidP="00391274">
      <w:pPr>
        <w:tabs>
          <w:tab w:val="right" w:pos="-61"/>
        </w:tabs>
        <w:bidi/>
        <w:spacing w:after="0" w:line="240" w:lineRule="auto"/>
        <w:ind w:hanging="1"/>
        <w:jc w:val="center"/>
        <w:rPr>
          <w:rFonts w:ascii="Traditional Arabic" w:hAnsi="Traditional Arabic" w:cs="Traditional Arabic"/>
          <w:b/>
          <w:bCs/>
          <w:sz w:val="40"/>
          <w:szCs w:val="40"/>
          <w:rtl/>
          <w:lang w:val="id-ID" w:bidi="ar-AE"/>
        </w:rPr>
      </w:pPr>
      <w:r w:rsidRPr="0056268D">
        <w:rPr>
          <w:rFonts w:ascii="Traditional Arabic" w:hAnsi="Traditional Arabic" w:cs="Traditional Arabic"/>
          <w:b/>
          <w:bCs/>
          <w:sz w:val="40"/>
          <w:szCs w:val="40"/>
          <w:rtl/>
          <w:lang w:val="id-ID" w:bidi="ar-AE"/>
        </w:rPr>
        <w:lastRenderedPageBreak/>
        <w:t>محتويات البحث</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7"/>
        <w:gridCol w:w="878"/>
      </w:tblGrid>
      <w:tr w:rsidR="00391274" w:rsidRPr="0056268D" w14:paraId="19C3133E" w14:textId="77777777" w:rsidTr="00725766">
        <w:tc>
          <w:tcPr>
            <w:tcW w:w="8221" w:type="dxa"/>
          </w:tcPr>
          <w:p w14:paraId="76B7EA8D" w14:textId="77777777" w:rsidR="00391274" w:rsidRPr="0056268D" w:rsidRDefault="00391274" w:rsidP="00725766">
            <w:pPr>
              <w:tabs>
                <w:tab w:val="right" w:pos="-61"/>
              </w:tabs>
              <w:bidi/>
              <w:jc w:val="both"/>
              <w:rPr>
                <w:rFonts w:ascii="Traditional Arabic" w:hAnsi="Traditional Arabic" w:cs="Traditional Arabic"/>
                <w:sz w:val="36"/>
                <w:szCs w:val="36"/>
                <w:rtl/>
                <w:lang w:val="id-ID" w:bidi="ar-AE"/>
              </w:rPr>
            </w:pPr>
            <w:r w:rsidRPr="0056268D">
              <w:rPr>
                <w:rFonts w:ascii="Traditional Arabic" w:hAnsi="Traditional Arabic" w:cs="Traditional Arabic"/>
                <w:b/>
                <w:bCs/>
                <w:sz w:val="36"/>
                <w:szCs w:val="36"/>
                <w:rtl/>
              </w:rPr>
              <w:t>صفحة الغلاف</w:t>
            </w:r>
            <w:r>
              <w:rPr>
                <w:rFonts w:ascii="Traditional Arabic" w:hAnsi="Traditional Arabic" w:cs="Traditional Arabic"/>
                <w:b/>
                <w:bCs/>
                <w:sz w:val="36"/>
                <w:szCs w:val="36"/>
                <w:rtl/>
              </w:rPr>
              <w:t xml:space="preserve"> .................................................................</w:t>
            </w:r>
          </w:p>
        </w:tc>
        <w:tc>
          <w:tcPr>
            <w:tcW w:w="878" w:type="dxa"/>
          </w:tcPr>
          <w:p w14:paraId="08AE175D" w14:textId="77777777" w:rsidR="00391274" w:rsidRPr="0056268D" w:rsidRDefault="00391274" w:rsidP="00725766">
            <w:pPr>
              <w:tabs>
                <w:tab w:val="right" w:pos="-61"/>
              </w:tabs>
              <w:bidi/>
              <w:jc w:val="both"/>
              <w:rPr>
                <w:rFonts w:ascii="Traditional Arabic" w:hAnsi="Traditional Arabic" w:cs="Traditional Arabic"/>
                <w:sz w:val="36"/>
                <w:szCs w:val="36"/>
                <w:rtl/>
                <w:lang w:val="id-ID" w:bidi="ar-AE"/>
              </w:rPr>
            </w:pPr>
            <w:proofErr w:type="spellStart"/>
            <w:r w:rsidRPr="0056268D">
              <w:rPr>
                <w:rFonts w:ascii="Traditional Arabic" w:hAnsi="Traditional Arabic" w:cs="Traditional Arabic"/>
                <w:sz w:val="36"/>
                <w:szCs w:val="36"/>
              </w:rPr>
              <w:t>i</w:t>
            </w:r>
            <w:proofErr w:type="spellEnd"/>
          </w:p>
        </w:tc>
      </w:tr>
      <w:tr w:rsidR="00391274" w:rsidRPr="0056268D" w14:paraId="7E5143C1" w14:textId="77777777" w:rsidTr="00725766">
        <w:tc>
          <w:tcPr>
            <w:tcW w:w="8221" w:type="dxa"/>
          </w:tcPr>
          <w:p w14:paraId="6BC5FDCC" w14:textId="77777777" w:rsidR="00391274" w:rsidRPr="0056268D" w:rsidRDefault="00391274" w:rsidP="00725766">
            <w:pPr>
              <w:tabs>
                <w:tab w:val="right" w:pos="-61"/>
              </w:tabs>
              <w:bidi/>
              <w:jc w:val="both"/>
              <w:rPr>
                <w:rFonts w:ascii="Traditional Arabic" w:hAnsi="Traditional Arabic" w:cs="Traditional Arabic"/>
                <w:sz w:val="36"/>
                <w:szCs w:val="36"/>
                <w:rtl/>
                <w:lang w:val="id-ID" w:bidi="ar-AE"/>
              </w:rPr>
            </w:pPr>
            <w:r w:rsidRPr="0056268D">
              <w:rPr>
                <w:rFonts w:ascii="Traditional Arabic" w:hAnsi="Traditional Arabic" w:cs="Traditional Arabic"/>
                <w:b/>
                <w:bCs/>
                <w:sz w:val="36"/>
                <w:szCs w:val="36"/>
                <w:rtl/>
              </w:rPr>
              <w:t>صفحة الموضوع</w:t>
            </w:r>
            <w:r>
              <w:rPr>
                <w:rFonts w:ascii="Traditional Arabic" w:hAnsi="Traditional Arabic" w:cs="Traditional Arabic"/>
                <w:b/>
                <w:bCs/>
                <w:sz w:val="36"/>
                <w:szCs w:val="36"/>
                <w:rtl/>
              </w:rPr>
              <w:t xml:space="preserve"> ................................................................</w:t>
            </w:r>
          </w:p>
        </w:tc>
        <w:tc>
          <w:tcPr>
            <w:tcW w:w="878" w:type="dxa"/>
          </w:tcPr>
          <w:p w14:paraId="25A677DE" w14:textId="77777777" w:rsidR="00391274" w:rsidRPr="0056268D" w:rsidRDefault="00391274" w:rsidP="00725766">
            <w:pPr>
              <w:tabs>
                <w:tab w:val="right" w:pos="-61"/>
              </w:tabs>
              <w:bidi/>
              <w:jc w:val="both"/>
              <w:rPr>
                <w:rFonts w:ascii="Traditional Arabic" w:hAnsi="Traditional Arabic" w:cs="Traditional Arabic"/>
                <w:sz w:val="36"/>
                <w:szCs w:val="36"/>
                <w:rtl/>
                <w:lang w:val="id-ID" w:bidi="ar-AE"/>
              </w:rPr>
            </w:pPr>
            <w:r w:rsidRPr="0056268D">
              <w:rPr>
                <w:rFonts w:ascii="Traditional Arabic" w:hAnsi="Traditional Arabic" w:cs="Traditional Arabic"/>
                <w:sz w:val="36"/>
                <w:szCs w:val="36"/>
              </w:rPr>
              <w:t>ii</w:t>
            </w:r>
          </w:p>
        </w:tc>
      </w:tr>
      <w:tr w:rsidR="00391274" w:rsidRPr="0056268D" w14:paraId="3D41C83D" w14:textId="77777777" w:rsidTr="00725766">
        <w:tc>
          <w:tcPr>
            <w:tcW w:w="8221" w:type="dxa"/>
          </w:tcPr>
          <w:p w14:paraId="0EA14797" w14:textId="77777777" w:rsidR="00391274" w:rsidRPr="0056268D" w:rsidRDefault="00391274" w:rsidP="00725766">
            <w:pPr>
              <w:tabs>
                <w:tab w:val="right" w:pos="-61"/>
              </w:tabs>
              <w:bidi/>
              <w:jc w:val="both"/>
              <w:rPr>
                <w:rFonts w:ascii="Traditional Arabic" w:hAnsi="Traditional Arabic" w:cs="Traditional Arabic"/>
                <w:sz w:val="36"/>
                <w:szCs w:val="36"/>
                <w:rtl/>
                <w:lang w:val="id-ID" w:bidi="ar-AE"/>
              </w:rPr>
            </w:pPr>
            <w:r w:rsidRPr="0056268D">
              <w:rPr>
                <w:rFonts w:ascii="Traditional Arabic" w:hAnsi="Traditional Arabic" w:cs="Traditional Arabic"/>
                <w:b/>
                <w:bCs/>
                <w:sz w:val="36"/>
                <w:szCs w:val="36"/>
                <w:rtl/>
                <w:lang w:bidi="ar-QA"/>
              </w:rPr>
              <w:t>الموافقة على المناقشة</w:t>
            </w:r>
            <w:r>
              <w:rPr>
                <w:rFonts w:ascii="Traditional Arabic" w:hAnsi="Traditional Arabic" w:cs="Traditional Arabic"/>
                <w:b/>
                <w:bCs/>
                <w:sz w:val="36"/>
                <w:szCs w:val="36"/>
                <w:rtl/>
                <w:lang w:bidi="ar-QA"/>
              </w:rPr>
              <w:t xml:space="preserve"> ...........................................................</w:t>
            </w:r>
          </w:p>
        </w:tc>
        <w:tc>
          <w:tcPr>
            <w:tcW w:w="878" w:type="dxa"/>
          </w:tcPr>
          <w:p w14:paraId="5C4424BA" w14:textId="77777777" w:rsidR="00391274" w:rsidRPr="0056268D" w:rsidRDefault="00391274" w:rsidP="00725766">
            <w:pPr>
              <w:tabs>
                <w:tab w:val="right" w:pos="-61"/>
              </w:tabs>
              <w:bidi/>
              <w:jc w:val="both"/>
              <w:rPr>
                <w:rFonts w:ascii="Traditional Arabic" w:hAnsi="Traditional Arabic" w:cs="Traditional Arabic"/>
                <w:sz w:val="36"/>
                <w:szCs w:val="36"/>
                <w:rtl/>
                <w:lang w:val="id-ID" w:bidi="ar-AE"/>
              </w:rPr>
            </w:pPr>
            <w:r w:rsidRPr="0056268D">
              <w:rPr>
                <w:rFonts w:ascii="Traditional Arabic" w:hAnsi="Traditional Arabic" w:cs="Traditional Arabic"/>
                <w:sz w:val="36"/>
                <w:szCs w:val="36"/>
              </w:rPr>
              <w:t>iii</w:t>
            </w:r>
          </w:p>
        </w:tc>
      </w:tr>
      <w:tr w:rsidR="00391274" w:rsidRPr="0056268D" w14:paraId="46E9A8A9" w14:textId="77777777" w:rsidTr="00725766">
        <w:tc>
          <w:tcPr>
            <w:tcW w:w="8221" w:type="dxa"/>
          </w:tcPr>
          <w:p w14:paraId="1FABAFBE" w14:textId="77777777" w:rsidR="00391274" w:rsidRPr="0056268D" w:rsidRDefault="00391274" w:rsidP="00725766">
            <w:pPr>
              <w:tabs>
                <w:tab w:val="right" w:pos="-61"/>
              </w:tabs>
              <w:bidi/>
              <w:jc w:val="both"/>
              <w:rPr>
                <w:rFonts w:ascii="Traditional Arabic" w:hAnsi="Traditional Arabic" w:cs="Traditional Arabic"/>
                <w:sz w:val="36"/>
                <w:szCs w:val="36"/>
                <w:rtl/>
                <w:lang w:val="id-ID" w:bidi="ar-AE"/>
              </w:rPr>
            </w:pPr>
            <w:r w:rsidRPr="0056268D">
              <w:rPr>
                <w:rFonts w:ascii="Traditional Arabic" w:hAnsi="Traditional Arabic" w:cs="Traditional Arabic"/>
                <w:b/>
                <w:bCs/>
                <w:sz w:val="36"/>
                <w:szCs w:val="36"/>
                <w:rtl/>
              </w:rPr>
              <w:t>قرار مجلس المناقشة</w:t>
            </w:r>
            <w:r>
              <w:rPr>
                <w:rFonts w:ascii="Traditional Arabic" w:hAnsi="Traditional Arabic" w:cs="Traditional Arabic"/>
                <w:b/>
                <w:bCs/>
                <w:sz w:val="36"/>
                <w:szCs w:val="36"/>
                <w:rtl/>
              </w:rPr>
              <w:t xml:space="preserve"> .............................................................</w:t>
            </w:r>
          </w:p>
        </w:tc>
        <w:tc>
          <w:tcPr>
            <w:tcW w:w="878" w:type="dxa"/>
          </w:tcPr>
          <w:p w14:paraId="1881CEDD" w14:textId="77777777" w:rsidR="00391274" w:rsidRPr="0056268D" w:rsidRDefault="00391274" w:rsidP="00725766">
            <w:pPr>
              <w:tabs>
                <w:tab w:val="right" w:pos="-61"/>
              </w:tabs>
              <w:bidi/>
              <w:jc w:val="both"/>
              <w:rPr>
                <w:rFonts w:ascii="Traditional Arabic" w:hAnsi="Traditional Arabic" w:cs="Traditional Arabic"/>
                <w:sz w:val="36"/>
                <w:szCs w:val="36"/>
                <w:rtl/>
                <w:lang w:val="id-ID" w:bidi="ar-AE"/>
              </w:rPr>
            </w:pPr>
            <w:r w:rsidRPr="0056268D">
              <w:rPr>
                <w:rFonts w:ascii="Traditional Arabic" w:hAnsi="Traditional Arabic" w:cs="Traditional Arabic"/>
                <w:sz w:val="36"/>
                <w:szCs w:val="36"/>
              </w:rPr>
              <w:t>iv</w:t>
            </w:r>
          </w:p>
        </w:tc>
      </w:tr>
      <w:tr w:rsidR="00391274" w:rsidRPr="0056268D" w14:paraId="551A9CD7" w14:textId="77777777" w:rsidTr="00725766">
        <w:tc>
          <w:tcPr>
            <w:tcW w:w="8221" w:type="dxa"/>
          </w:tcPr>
          <w:p w14:paraId="0CF833F7" w14:textId="77777777" w:rsidR="00391274" w:rsidRPr="0056268D" w:rsidRDefault="00391274" w:rsidP="00725766">
            <w:pPr>
              <w:tabs>
                <w:tab w:val="right" w:pos="-61"/>
              </w:tabs>
              <w:bidi/>
              <w:jc w:val="both"/>
              <w:rPr>
                <w:rFonts w:ascii="Traditional Arabic" w:hAnsi="Traditional Arabic" w:cs="Traditional Arabic"/>
                <w:sz w:val="36"/>
                <w:szCs w:val="36"/>
                <w:rtl/>
                <w:lang w:val="id-ID" w:bidi="ar-AE"/>
              </w:rPr>
            </w:pPr>
            <w:r w:rsidRPr="0056268D">
              <w:rPr>
                <w:rFonts w:ascii="Traditional Arabic" w:hAnsi="Traditional Arabic" w:cs="Traditional Arabic"/>
                <w:b/>
                <w:bCs/>
                <w:sz w:val="36"/>
                <w:szCs w:val="36"/>
                <w:rtl/>
              </w:rPr>
              <w:t>الإهداء</w:t>
            </w:r>
            <w:r>
              <w:rPr>
                <w:rFonts w:ascii="Traditional Arabic" w:hAnsi="Traditional Arabic" w:cs="Traditional Arabic"/>
                <w:b/>
                <w:bCs/>
                <w:sz w:val="36"/>
                <w:szCs w:val="36"/>
                <w:rtl/>
              </w:rPr>
              <w:t>..........................................................................</w:t>
            </w:r>
          </w:p>
        </w:tc>
        <w:tc>
          <w:tcPr>
            <w:tcW w:w="878" w:type="dxa"/>
          </w:tcPr>
          <w:p w14:paraId="28EE32AB" w14:textId="77777777" w:rsidR="00391274" w:rsidRPr="0056268D" w:rsidRDefault="00391274" w:rsidP="00725766">
            <w:pPr>
              <w:tabs>
                <w:tab w:val="right" w:pos="-61"/>
              </w:tabs>
              <w:bidi/>
              <w:jc w:val="both"/>
              <w:rPr>
                <w:rFonts w:ascii="Traditional Arabic" w:hAnsi="Traditional Arabic" w:cs="Traditional Arabic"/>
                <w:sz w:val="36"/>
                <w:szCs w:val="36"/>
                <w:rtl/>
                <w:lang w:val="id-ID" w:bidi="ar-AE"/>
              </w:rPr>
            </w:pPr>
            <w:r w:rsidRPr="0056268D">
              <w:rPr>
                <w:rFonts w:ascii="Traditional Arabic" w:hAnsi="Traditional Arabic" w:cs="Traditional Arabic"/>
                <w:sz w:val="36"/>
                <w:szCs w:val="36"/>
              </w:rPr>
              <w:t>v</w:t>
            </w:r>
          </w:p>
        </w:tc>
      </w:tr>
      <w:tr w:rsidR="00391274" w:rsidRPr="0056268D" w14:paraId="423ADC4B" w14:textId="77777777" w:rsidTr="00725766">
        <w:tc>
          <w:tcPr>
            <w:tcW w:w="8221" w:type="dxa"/>
          </w:tcPr>
          <w:p w14:paraId="78FFD252" w14:textId="77777777" w:rsidR="00391274" w:rsidRPr="0056268D" w:rsidRDefault="00391274" w:rsidP="00725766">
            <w:pPr>
              <w:tabs>
                <w:tab w:val="right" w:pos="-61"/>
              </w:tabs>
              <w:bidi/>
              <w:jc w:val="both"/>
              <w:rPr>
                <w:rFonts w:ascii="Traditional Arabic" w:hAnsi="Traditional Arabic" w:cs="Traditional Arabic"/>
                <w:sz w:val="36"/>
                <w:szCs w:val="36"/>
                <w:rtl/>
                <w:lang w:val="id-ID" w:bidi="ar-AE"/>
              </w:rPr>
            </w:pPr>
            <w:r w:rsidRPr="0056268D">
              <w:rPr>
                <w:rFonts w:ascii="Traditional Arabic" w:hAnsi="Traditional Arabic" w:cs="Traditional Arabic"/>
                <w:b/>
                <w:bCs/>
                <w:sz w:val="36"/>
                <w:szCs w:val="36"/>
                <w:rtl/>
              </w:rPr>
              <w:t>الشعار</w:t>
            </w:r>
            <w:r>
              <w:rPr>
                <w:rFonts w:ascii="Traditional Arabic" w:hAnsi="Traditional Arabic" w:cs="Traditional Arabic"/>
                <w:b/>
                <w:bCs/>
                <w:sz w:val="36"/>
                <w:szCs w:val="36"/>
                <w:rtl/>
              </w:rPr>
              <w:t>..........................................................................</w:t>
            </w:r>
          </w:p>
        </w:tc>
        <w:tc>
          <w:tcPr>
            <w:tcW w:w="878" w:type="dxa"/>
          </w:tcPr>
          <w:p w14:paraId="09349B6A" w14:textId="77777777" w:rsidR="00391274" w:rsidRPr="0056268D" w:rsidRDefault="00391274" w:rsidP="00725766">
            <w:pPr>
              <w:tabs>
                <w:tab w:val="right" w:pos="-61"/>
              </w:tabs>
              <w:bidi/>
              <w:jc w:val="both"/>
              <w:rPr>
                <w:rFonts w:ascii="Traditional Arabic" w:hAnsi="Traditional Arabic" w:cs="Traditional Arabic"/>
                <w:sz w:val="36"/>
                <w:szCs w:val="36"/>
                <w:rtl/>
                <w:lang w:val="id-ID" w:bidi="ar-AE"/>
              </w:rPr>
            </w:pPr>
            <w:r w:rsidRPr="0056268D">
              <w:rPr>
                <w:rFonts w:ascii="Traditional Arabic" w:hAnsi="Traditional Arabic" w:cs="Traditional Arabic"/>
                <w:sz w:val="36"/>
                <w:szCs w:val="36"/>
              </w:rPr>
              <w:t>vi</w:t>
            </w:r>
          </w:p>
        </w:tc>
      </w:tr>
      <w:tr w:rsidR="00391274" w:rsidRPr="0056268D" w14:paraId="31583D01" w14:textId="77777777" w:rsidTr="00725766">
        <w:tc>
          <w:tcPr>
            <w:tcW w:w="8221" w:type="dxa"/>
          </w:tcPr>
          <w:p w14:paraId="6721F838" w14:textId="77777777" w:rsidR="00391274" w:rsidRPr="0056268D" w:rsidRDefault="00391274" w:rsidP="00725766">
            <w:pPr>
              <w:tabs>
                <w:tab w:val="right" w:pos="-61"/>
              </w:tabs>
              <w:bidi/>
              <w:jc w:val="both"/>
              <w:rPr>
                <w:rFonts w:ascii="Traditional Arabic" w:hAnsi="Traditional Arabic" w:cs="Traditional Arabic"/>
                <w:sz w:val="36"/>
                <w:szCs w:val="36"/>
                <w:rtl/>
                <w:lang w:val="id-ID" w:bidi="ar-AE"/>
              </w:rPr>
            </w:pPr>
            <w:r w:rsidRPr="0056268D">
              <w:rPr>
                <w:rFonts w:ascii="Traditional Arabic" w:hAnsi="Traditional Arabic" w:cs="Traditional Arabic"/>
                <w:b/>
                <w:bCs/>
                <w:sz w:val="36"/>
                <w:szCs w:val="36"/>
                <w:rtl/>
              </w:rPr>
              <w:t>الملخص</w:t>
            </w:r>
            <w:r>
              <w:rPr>
                <w:rFonts w:ascii="Traditional Arabic" w:hAnsi="Traditional Arabic" w:cs="Traditional Arabic"/>
                <w:b/>
                <w:bCs/>
                <w:sz w:val="36"/>
                <w:szCs w:val="36"/>
                <w:rtl/>
              </w:rPr>
              <w:t>.........................................................................</w:t>
            </w:r>
          </w:p>
        </w:tc>
        <w:tc>
          <w:tcPr>
            <w:tcW w:w="878" w:type="dxa"/>
          </w:tcPr>
          <w:p w14:paraId="1D3C676B" w14:textId="77777777" w:rsidR="00391274" w:rsidRPr="0056268D" w:rsidRDefault="00391274" w:rsidP="00725766">
            <w:pPr>
              <w:tabs>
                <w:tab w:val="right" w:pos="-61"/>
              </w:tabs>
              <w:bidi/>
              <w:jc w:val="both"/>
              <w:rPr>
                <w:rFonts w:ascii="Traditional Arabic" w:hAnsi="Traditional Arabic" w:cs="Traditional Arabic"/>
                <w:sz w:val="36"/>
                <w:szCs w:val="36"/>
                <w:rtl/>
                <w:lang w:val="id-ID" w:bidi="ar-AE"/>
              </w:rPr>
            </w:pPr>
            <w:r w:rsidRPr="0056268D">
              <w:rPr>
                <w:rFonts w:ascii="Traditional Arabic" w:hAnsi="Traditional Arabic" w:cs="Traditional Arabic"/>
                <w:sz w:val="36"/>
                <w:szCs w:val="36"/>
              </w:rPr>
              <w:t>vii</w:t>
            </w:r>
          </w:p>
        </w:tc>
      </w:tr>
      <w:tr w:rsidR="00391274" w:rsidRPr="0056268D" w14:paraId="7F2512EF" w14:textId="77777777" w:rsidTr="00725766">
        <w:tc>
          <w:tcPr>
            <w:tcW w:w="8221" w:type="dxa"/>
          </w:tcPr>
          <w:p w14:paraId="21290DA2" w14:textId="77777777" w:rsidR="00391274" w:rsidRPr="0056268D" w:rsidRDefault="00391274" w:rsidP="00725766">
            <w:pPr>
              <w:tabs>
                <w:tab w:val="right" w:pos="-61"/>
              </w:tabs>
              <w:bidi/>
              <w:jc w:val="both"/>
              <w:rPr>
                <w:rFonts w:ascii="Traditional Arabic" w:hAnsi="Traditional Arabic" w:cs="Traditional Arabic"/>
                <w:sz w:val="36"/>
                <w:szCs w:val="36"/>
                <w:rtl/>
                <w:lang w:val="id-ID" w:bidi="ar-AE"/>
              </w:rPr>
            </w:pPr>
            <w:r w:rsidRPr="0056268D">
              <w:rPr>
                <w:rFonts w:ascii="Traditional Arabic" w:hAnsi="Traditional Arabic" w:cs="Traditional Arabic"/>
                <w:b/>
                <w:bCs/>
                <w:sz w:val="36"/>
                <w:szCs w:val="36"/>
                <w:rtl/>
              </w:rPr>
              <w:t>كلمة الشكر التقدير</w:t>
            </w:r>
            <w:r>
              <w:rPr>
                <w:rFonts w:ascii="Traditional Arabic" w:hAnsi="Traditional Arabic" w:cs="Traditional Arabic"/>
                <w:b/>
                <w:bCs/>
                <w:sz w:val="36"/>
                <w:szCs w:val="36"/>
                <w:rtl/>
              </w:rPr>
              <w:t xml:space="preserve"> ............................................................</w:t>
            </w:r>
          </w:p>
        </w:tc>
        <w:tc>
          <w:tcPr>
            <w:tcW w:w="878" w:type="dxa"/>
          </w:tcPr>
          <w:p w14:paraId="3EFCB128" w14:textId="77777777" w:rsidR="00391274" w:rsidRPr="0056268D" w:rsidRDefault="00391274" w:rsidP="00725766">
            <w:pPr>
              <w:tabs>
                <w:tab w:val="right" w:pos="-61"/>
              </w:tabs>
              <w:bidi/>
              <w:jc w:val="both"/>
              <w:rPr>
                <w:rFonts w:ascii="Traditional Arabic" w:hAnsi="Traditional Arabic" w:cs="Traditional Arabic"/>
                <w:sz w:val="36"/>
                <w:szCs w:val="36"/>
                <w:rtl/>
                <w:lang w:val="id-ID" w:bidi="ar-AE"/>
              </w:rPr>
            </w:pPr>
            <w:r w:rsidRPr="0056268D">
              <w:rPr>
                <w:rFonts w:ascii="Traditional Arabic" w:hAnsi="Traditional Arabic" w:cs="Traditional Arabic"/>
                <w:sz w:val="36"/>
                <w:szCs w:val="36"/>
              </w:rPr>
              <w:t>viii</w:t>
            </w:r>
          </w:p>
        </w:tc>
      </w:tr>
      <w:tr w:rsidR="00391274" w:rsidRPr="0056268D" w14:paraId="6D111C93" w14:textId="77777777" w:rsidTr="00725766">
        <w:tc>
          <w:tcPr>
            <w:tcW w:w="8221" w:type="dxa"/>
          </w:tcPr>
          <w:p w14:paraId="4C545EFF" w14:textId="77777777" w:rsidR="00391274" w:rsidRPr="0056268D" w:rsidRDefault="00391274" w:rsidP="00725766">
            <w:pPr>
              <w:tabs>
                <w:tab w:val="right" w:pos="-61"/>
              </w:tabs>
              <w:bidi/>
              <w:jc w:val="both"/>
              <w:rPr>
                <w:rFonts w:ascii="Traditional Arabic" w:hAnsi="Traditional Arabic" w:cs="Traditional Arabic"/>
                <w:b/>
                <w:bCs/>
                <w:sz w:val="36"/>
                <w:szCs w:val="36"/>
                <w:rtl/>
              </w:rPr>
            </w:pPr>
            <w:r w:rsidRPr="0056268D">
              <w:rPr>
                <w:rFonts w:ascii="Traditional Arabic" w:hAnsi="Traditional Arabic" w:cs="Traditional Arabic"/>
                <w:b/>
                <w:bCs/>
                <w:sz w:val="36"/>
                <w:szCs w:val="36"/>
                <w:rtl/>
              </w:rPr>
              <w:t>م</w:t>
            </w:r>
            <w:r w:rsidRPr="0056268D">
              <w:rPr>
                <w:rFonts w:ascii="Traditional Arabic" w:hAnsi="Traditional Arabic" w:cs="Traditional Arabic"/>
                <w:b/>
                <w:bCs/>
                <w:sz w:val="36"/>
                <w:szCs w:val="36"/>
                <w:rtl/>
                <w:lang w:bidi="ar-AE"/>
              </w:rPr>
              <w:t>حتاويات البحث</w:t>
            </w:r>
            <w:r>
              <w:rPr>
                <w:rFonts w:ascii="Traditional Arabic" w:hAnsi="Traditional Arabic" w:cs="Traditional Arabic"/>
                <w:b/>
                <w:bCs/>
                <w:sz w:val="36"/>
                <w:szCs w:val="36"/>
                <w:rtl/>
                <w:lang w:bidi="ar-AE"/>
              </w:rPr>
              <w:t xml:space="preserve"> ................................................................</w:t>
            </w:r>
          </w:p>
        </w:tc>
        <w:tc>
          <w:tcPr>
            <w:tcW w:w="878" w:type="dxa"/>
          </w:tcPr>
          <w:p w14:paraId="5BCD465C" w14:textId="77777777" w:rsidR="00391274" w:rsidRPr="0056268D" w:rsidRDefault="00391274" w:rsidP="00725766">
            <w:pPr>
              <w:tabs>
                <w:tab w:val="right" w:pos="-61"/>
              </w:tabs>
              <w:bidi/>
              <w:jc w:val="both"/>
              <w:rPr>
                <w:rFonts w:ascii="Traditional Arabic" w:hAnsi="Traditional Arabic" w:cs="Traditional Arabic"/>
                <w:sz w:val="36"/>
                <w:szCs w:val="36"/>
              </w:rPr>
            </w:pPr>
            <w:r w:rsidRPr="0056268D">
              <w:rPr>
                <w:rFonts w:ascii="Traditional Arabic" w:hAnsi="Traditional Arabic" w:cs="Traditional Arabic"/>
                <w:sz w:val="36"/>
                <w:szCs w:val="36"/>
              </w:rPr>
              <w:t>ix</w:t>
            </w:r>
          </w:p>
        </w:tc>
      </w:tr>
      <w:tr w:rsidR="00391274" w:rsidRPr="0056268D" w14:paraId="1D3E1866" w14:textId="77777777" w:rsidTr="00725766">
        <w:tc>
          <w:tcPr>
            <w:tcW w:w="8221" w:type="dxa"/>
          </w:tcPr>
          <w:p w14:paraId="4482157C" w14:textId="77777777" w:rsidR="00391274" w:rsidRPr="0056268D" w:rsidRDefault="00391274" w:rsidP="00725766">
            <w:pPr>
              <w:tabs>
                <w:tab w:val="right" w:pos="-61"/>
              </w:tabs>
              <w:bidi/>
              <w:jc w:val="both"/>
              <w:rPr>
                <w:rFonts w:ascii="Traditional Arabic" w:hAnsi="Traditional Arabic" w:cs="Traditional Arabic"/>
                <w:b/>
                <w:bCs/>
                <w:sz w:val="36"/>
                <w:szCs w:val="36"/>
                <w:rtl/>
              </w:rPr>
            </w:pPr>
            <w:r w:rsidRPr="0056268D">
              <w:rPr>
                <w:rFonts w:ascii="Traditional Arabic" w:hAnsi="Traditional Arabic" w:cs="Traditional Arabic"/>
                <w:b/>
                <w:bCs/>
                <w:sz w:val="36"/>
                <w:szCs w:val="36"/>
                <w:rtl/>
              </w:rPr>
              <w:t>قائمة الجداول</w:t>
            </w:r>
            <w:r>
              <w:rPr>
                <w:rFonts w:ascii="Traditional Arabic" w:hAnsi="Traditional Arabic" w:cs="Traditional Arabic"/>
                <w:b/>
                <w:bCs/>
                <w:sz w:val="36"/>
                <w:szCs w:val="36"/>
                <w:rtl/>
              </w:rPr>
              <w:t xml:space="preserve"> ..................................................................</w:t>
            </w:r>
          </w:p>
        </w:tc>
        <w:tc>
          <w:tcPr>
            <w:tcW w:w="878" w:type="dxa"/>
          </w:tcPr>
          <w:p w14:paraId="4D7F070B" w14:textId="77777777" w:rsidR="00391274" w:rsidRPr="0056268D" w:rsidRDefault="00391274" w:rsidP="00725766">
            <w:pPr>
              <w:tabs>
                <w:tab w:val="right" w:pos="-61"/>
              </w:tabs>
              <w:bidi/>
              <w:jc w:val="both"/>
              <w:rPr>
                <w:rFonts w:ascii="Traditional Arabic" w:hAnsi="Traditional Arabic" w:cs="Traditional Arabic"/>
                <w:sz w:val="36"/>
                <w:szCs w:val="36"/>
                <w:lang w:val="id-ID"/>
              </w:rPr>
            </w:pPr>
            <w:r w:rsidRPr="0056268D">
              <w:rPr>
                <w:rFonts w:ascii="Traditional Arabic" w:hAnsi="Traditional Arabic" w:cs="Traditional Arabic"/>
                <w:sz w:val="36"/>
                <w:szCs w:val="36"/>
              </w:rPr>
              <w:t>xi</w:t>
            </w:r>
            <w:r w:rsidRPr="0056268D">
              <w:rPr>
                <w:rFonts w:ascii="Traditional Arabic" w:hAnsi="Traditional Arabic" w:cs="Traditional Arabic"/>
                <w:sz w:val="36"/>
                <w:szCs w:val="36"/>
                <w:lang w:val="id-ID"/>
              </w:rPr>
              <w:t>i</w:t>
            </w:r>
          </w:p>
        </w:tc>
      </w:tr>
      <w:tr w:rsidR="00391274" w:rsidRPr="0056268D" w14:paraId="2C3156A2" w14:textId="77777777" w:rsidTr="00725766">
        <w:tc>
          <w:tcPr>
            <w:tcW w:w="8221" w:type="dxa"/>
          </w:tcPr>
          <w:p w14:paraId="723ACE01" w14:textId="77777777" w:rsidR="00391274" w:rsidRPr="0056268D" w:rsidRDefault="00391274" w:rsidP="00725766">
            <w:pPr>
              <w:tabs>
                <w:tab w:val="right" w:pos="-61"/>
              </w:tabs>
              <w:bidi/>
              <w:jc w:val="both"/>
              <w:rPr>
                <w:rFonts w:ascii="Traditional Arabic" w:hAnsi="Traditional Arabic" w:cs="Traditional Arabic"/>
                <w:b/>
                <w:bCs/>
                <w:sz w:val="36"/>
                <w:szCs w:val="36"/>
                <w:rtl/>
              </w:rPr>
            </w:pPr>
            <w:r w:rsidRPr="0056268D">
              <w:rPr>
                <w:rFonts w:ascii="Traditional Arabic" w:hAnsi="Traditional Arabic" w:cs="Traditional Arabic"/>
                <w:b/>
                <w:bCs/>
                <w:sz w:val="36"/>
                <w:szCs w:val="36"/>
                <w:rtl/>
              </w:rPr>
              <w:t>قائمة الملاحق</w:t>
            </w:r>
            <w:r>
              <w:rPr>
                <w:rFonts w:ascii="Traditional Arabic" w:hAnsi="Traditional Arabic" w:cs="Traditional Arabic"/>
                <w:b/>
                <w:bCs/>
                <w:sz w:val="36"/>
                <w:szCs w:val="36"/>
                <w:rtl/>
              </w:rPr>
              <w:t>...................................................................</w:t>
            </w:r>
          </w:p>
        </w:tc>
        <w:tc>
          <w:tcPr>
            <w:tcW w:w="878" w:type="dxa"/>
          </w:tcPr>
          <w:p w14:paraId="54FDEB1B" w14:textId="77777777" w:rsidR="00391274" w:rsidRPr="0056268D" w:rsidRDefault="00391274" w:rsidP="00725766">
            <w:pPr>
              <w:tabs>
                <w:tab w:val="right" w:pos="-61"/>
              </w:tabs>
              <w:bidi/>
              <w:jc w:val="both"/>
              <w:rPr>
                <w:rFonts w:ascii="Traditional Arabic" w:hAnsi="Traditional Arabic" w:cs="Traditional Arabic"/>
                <w:sz w:val="36"/>
                <w:szCs w:val="36"/>
                <w:lang w:val="id-ID"/>
              </w:rPr>
            </w:pPr>
            <w:r w:rsidRPr="0056268D">
              <w:rPr>
                <w:rFonts w:ascii="Traditional Arabic" w:hAnsi="Traditional Arabic" w:cs="Traditional Arabic"/>
                <w:sz w:val="36"/>
                <w:szCs w:val="36"/>
                <w:lang w:val="id-ID"/>
              </w:rPr>
              <w:t>xiii</w:t>
            </w:r>
          </w:p>
        </w:tc>
      </w:tr>
      <w:tr w:rsidR="00391274" w:rsidRPr="0056268D" w14:paraId="25227395" w14:textId="77777777" w:rsidTr="00725766">
        <w:tc>
          <w:tcPr>
            <w:tcW w:w="8221" w:type="dxa"/>
          </w:tcPr>
          <w:p w14:paraId="7BD546EF" w14:textId="77777777" w:rsidR="00391274" w:rsidRPr="0056268D" w:rsidRDefault="00391274" w:rsidP="00725766">
            <w:pPr>
              <w:tabs>
                <w:tab w:val="right" w:pos="-61"/>
              </w:tabs>
              <w:bidi/>
              <w:jc w:val="both"/>
              <w:rPr>
                <w:rFonts w:ascii="Traditional Arabic" w:hAnsi="Traditional Arabic" w:cs="Traditional Arabic"/>
                <w:b/>
                <w:bCs/>
                <w:sz w:val="36"/>
                <w:szCs w:val="36"/>
                <w:rtl/>
              </w:rPr>
            </w:pPr>
            <w:r w:rsidRPr="0056268D">
              <w:rPr>
                <w:rFonts w:ascii="Traditional Arabic" w:hAnsi="Traditional Arabic" w:cs="Traditional Arabic"/>
                <w:b/>
                <w:bCs/>
                <w:color w:val="000000"/>
                <w:sz w:val="36"/>
                <w:szCs w:val="36"/>
                <w:rtl/>
                <w:lang w:bidi="ar"/>
              </w:rPr>
              <w:t>الباب الاول : مقدمة</w:t>
            </w:r>
            <w:r>
              <w:rPr>
                <w:rFonts w:ascii="Traditional Arabic" w:hAnsi="Traditional Arabic" w:cs="Traditional Arabic"/>
                <w:b/>
                <w:bCs/>
                <w:color w:val="000000"/>
                <w:sz w:val="36"/>
                <w:szCs w:val="36"/>
                <w:rtl/>
                <w:lang w:bidi="ar"/>
              </w:rPr>
              <w:t xml:space="preserve"> ...........................................................</w:t>
            </w:r>
          </w:p>
        </w:tc>
        <w:tc>
          <w:tcPr>
            <w:tcW w:w="878" w:type="dxa"/>
          </w:tcPr>
          <w:p w14:paraId="400F46F8" w14:textId="77777777" w:rsidR="00391274" w:rsidRPr="0056268D" w:rsidRDefault="00391274" w:rsidP="00725766">
            <w:pPr>
              <w:tabs>
                <w:tab w:val="right" w:pos="-61"/>
              </w:tabs>
              <w:bidi/>
              <w:jc w:val="both"/>
              <w:rPr>
                <w:rFonts w:ascii="Traditional Arabic" w:hAnsi="Traditional Arabic" w:cs="Traditional Arabic"/>
                <w:sz w:val="36"/>
                <w:szCs w:val="36"/>
                <w:lang w:val="id-ID" w:bidi="ar-AE"/>
              </w:rPr>
            </w:pPr>
            <w:r w:rsidRPr="0056268D">
              <w:rPr>
                <w:rFonts w:ascii="Traditional Arabic" w:hAnsi="Traditional Arabic" w:cs="Traditional Arabic"/>
                <w:sz w:val="36"/>
                <w:szCs w:val="36"/>
                <w:rtl/>
                <w:lang w:val="id-ID" w:bidi="ar-AE"/>
              </w:rPr>
              <w:t>1</w:t>
            </w:r>
          </w:p>
        </w:tc>
      </w:tr>
      <w:tr w:rsidR="00391274" w:rsidRPr="0056268D" w14:paraId="5D6811BA" w14:textId="77777777" w:rsidTr="00725766">
        <w:tc>
          <w:tcPr>
            <w:tcW w:w="8221" w:type="dxa"/>
          </w:tcPr>
          <w:p w14:paraId="35B8ECA7" w14:textId="77777777" w:rsidR="00391274" w:rsidRPr="0056268D" w:rsidRDefault="00391274" w:rsidP="00391274">
            <w:pPr>
              <w:pStyle w:val="ListParagraph"/>
              <w:numPr>
                <w:ilvl w:val="0"/>
                <w:numId w:val="1"/>
              </w:numPr>
              <w:tabs>
                <w:tab w:val="right" w:pos="1338"/>
              </w:tabs>
              <w:bidi/>
              <w:jc w:val="both"/>
              <w:rPr>
                <w:rFonts w:ascii="Traditional Arabic" w:hAnsi="Traditional Arabic" w:cs="Traditional Arabic"/>
                <w:b/>
                <w:bCs/>
                <w:sz w:val="36"/>
                <w:szCs w:val="36"/>
                <w:rtl/>
              </w:rPr>
            </w:pPr>
            <w:r w:rsidRPr="0056268D">
              <w:rPr>
                <w:rFonts w:ascii="Traditional Arabic" w:hAnsi="Traditional Arabic" w:cs="Traditional Arabic"/>
                <w:color w:val="000000"/>
                <w:sz w:val="36"/>
                <w:szCs w:val="36"/>
                <w:rtl/>
                <w:lang w:bidi="ar"/>
              </w:rPr>
              <w:t>الخلفية</w:t>
            </w:r>
            <w:r>
              <w:rPr>
                <w:rFonts w:ascii="Traditional Arabic" w:hAnsi="Traditional Arabic" w:cs="Traditional Arabic"/>
                <w:color w:val="000000"/>
                <w:sz w:val="36"/>
                <w:szCs w:val="36"/>
                <w:rtl/>
                <w:lang w:bidi="ar"/>
              </w:rPr>
              <w:t xml:space="preserve"> .......................................................</w:t>
            </w:r>
          </w:p>
        </w:tc>
        <w:tc>
          <w:tcPr>
            <w:tcW w:w="878" w:type="dxa"/>
          </w:tcPr>
          <w:p w14:paraId="125B8E20" w14:textId="77777777" w:rsidR="00391274" w:rsidRPr="0056268D" w:rsidRDefault="00391274" w:rsidP="00725766">
            <w:pPr>
              <w:tabs>
                <w:tab w:val="right" w:pos="-61"/>
              </w:tabs>
              <w:bidi/>
              <w:jc w:val="both"/>
              <w:rPr>
                <w:rFonts w:ascii="Traditional Arabic" w:hAnsi="Traditional Arabic" w:cs="Traditional Arabic"/>
                <w:sz w:val="36"/>
                <w:szCs w:val="36"/>
              </w:rPr>
            </w:pPr>
            <w:r w:rsidRPr="0056268D">
              <w:rPr>
                <w:rFonts w:ascii="Traditional Arabic" w:hAnsi="Traditional Arabic" w:cs="Traditional Arabic"/>
                <w:sz w:val="36"/>
                <w:szCs w:val="36"/>
                <w:rtl/>
              </w:rPr>
              <w:t>1</w:t>
            </w:r>
          </w:p>
        </w:tc>
      </w:tr>
      <w:tr w:rsidR="00391274" w:rsidRPr="0056268D" w14:paraId="01B5DBFD" w14:textId="77777777" w:rsidTr="00725766">
        <w:tc>
          <w:tcPr>
            <w:tcW w:w="8221" w:type="dxa"/>
          </w:tcPr>
          <w:p w14:paraId="7C7CFDEF" w14:textId="77777777" w:rsidR="00391274" w:rsidRPr="0056268D" w:rsidRDefault="00391274" w:rsidP="00391274">
            <w:pPr>
              <w:pStyle w:val="ListParagraph"/>
              <w:numPr>
                <w:ilvl w:val="0"/>
                <w:numId w:val="1"/>
              </w:numPr>
              <w:tabs>
                <w:tab w:val="right" w:pos="1338"/>
              </w:tabs>
              <w:bidi/>
              <w:jc w:val="both"/>
              <w:rPr>
                <w:rFonts w:ascii="Traditional Arabic" w:hAnsi="Traditional Arabic" w:cs="Traditional Arabic"/>
                <w:b/>
                <w:bCs/>
                <w:sz w:val="36"/>
                <w:szCs w:val="36"/>
                <w:rtl/>
              </w:rPr>
            </w:pPr>
            <w:r w:rsidRPr="0056268D">
              <w:rPr>
                <w:rFonts w:ascii="Traditional Arabic" w:hAnsi="Traditional Arabic" w:cs="Traditional Arabic"/>
                <w:color w:val="000000"/>
                <w:sz w:val="36"/>
                <w:szCs w:val="36"/>
                <w:rtl/>
                <w:lang w:bidi="ar"/>
              </w:rPr>
              <w:t>تعيين المسكلة و تحديد البحث</w:t>
            </w:r>
            <w:r>
              <w:rPr>
                <w:rFonts w:ascii="Traditional Arabic" w:hAnsi="Traditional Arabic" w:cs="Traditional Arabic"/>
                <w:color w:val="000000"/>
                <w:sz w:val="36"/>
                <w:szCs w:val="36"/>
                <w:rtl/>
                <w:lang w:bidi="ar"/>
              </w:rPr>
              <w:t>..................................</w:t>
            </w:r>
          </w:p>
        </w:tc>
        <w:tc>
          <w:tcPr>
            <w:tcW w:w="878" w:type="dxa"/>
          </w:tcPr>
          <w:p w14:paraId="6226B335" w14:textId="77777777" w:rsidR="00391274" w:rsidRPr="0056268D" w:rsidRDefault="00391274" w:rsidP="00725766">
            <w:pPr>
              <w:tabs>
                <w:tab w:val="right" w:pos="-61"/>
              </w:tabs>
              <w:bidi/>
              <w:jc w:val="both"/>
              <w:rPr>
                <w:rFonts w:ascii="Traditional Arabic" w:hAnsi="Traditional Arabic" w:cs="Traditional Arabic"/>
                <w:sz w:val="36"/>
                <w:szCs w:val="36"/>
              </w:rPr>
            </w:pPr>
            <w:r w:rsidRPr="0056268D">
              <w:rPr>
                <w:rFonts w:ascii="Traditional Arabic" w:hAnsi="Traditional Arabic" w:cs="Traditional Arabic"/>
                <w:sz w:val="36"/>
                <w:szCs w:val="36"/>
                <w:rtl/>
              </w:rPr>
              <w:t>3</w:t>
            </w:r>
          </w:p>
        </w:tc>
      </w:tr>
      <w:tr w:rsidR="00391274" w:rsidRPr="0056268D" w14:paraId="67FE87D6" w14:textId="77777777" w:rsidTr="00725766">
        <w:tc>
          <w:tcPr>
            <w:tcW w:w="8221" w:type="dxa"/>
          </w:tcPr>
          <w:p w14:paraId="38C52352" w14:textId="77777777" w:rsidR="00391274" w:rsidRPr="0056268D" w:rsidRDefault="00391274" w:rsidP="00725766">
            <w:pPr>
              <w:tabs>
                <w:tab w:val="right" w:pos="1338"/>
              </w:tabs>
              <w:bidi/>
              <w:ind w:left="1480"/>
              <w:jc w:val="both"/>
              <w:rPr>
                <w:rFonts w:ascii="Traditional Arabic" w:hAnsi="Traditional Arabic" w:cs="Traditional Arabic"/>
                <w:b/>
                <w:bCs/>
                <w:sz w:val="36"/>
                <w:szCs w:val="36"/>
                <w:rtl/>
              </w:rPr>
            </w:pPr>
            <w:r w:rsidRPr="0056268D">
              <w:rPr>
                <w:rFonts w:ascii="Traditional Arabic" w:hAnsi="Traditional Arabic" w:cs="Traditional Arabic"/>
                <w:color w:val="000000"/>
                <w:sz w:val="36"/>
                <w:szCs w:val="36"/>
                <w:rtl/>
                <w:lang w:bidi="ar"/>
              </w:rPr>
              <w:t>ج. أسئلة البحث</w:t>
            </w:r>
            <w:r>
              <w:rPr>
                <w:rFonts w:ascii="Traditional Arabic" w:hAnsi="Traditional Arabic" w:cs="Traditional Arabic"/>
                <w:color w:val="000000"/>
                <w:sz w:val="36"/>
                <w:szCs w:val="36"/>
                <w:rtl/>
                <w:lang w:bidi="ar"/>
              </w:rPr>
              <w:t>..................................................</w:t>
            </w:r>
          </w:p>
        </w:tc>
        <w:tc>
          <w:tcPr>
            <w:tcW w:w="878" w:type="dxa"/>
          </w:tcPr>
          <w:p w14:paraId="7DE8D349" w14:textId="77777777" w:rsidR="00391274" w:rsidRPr="0056268D" w:rsidRDefault="00391274" w:rsidP="00725766">
            <w:pPr>
              <w:tabs>
                <w:tab w:val="right" w:pos="-61"/>
              </w:tabs>
              <w:bidi/>
              <w:jc w:val="both"/>
              <w:rPr>
                <w:rFonts w:ascii="Traditional Arabic" w:hAnsi="Traditional Arabic" w:cs="Traditional Arabic"/>
                <w:sz w:val="36"/>
                <w:szCs w:val="36"/>
              </w:rPr>
            </w:pPr>
            <w:r w:rsidRPr="0056268D">
              <w:rPr>
                <w:rFonts w:ascii="Traditional Arabic" w:hAnsi="Traditional Arabic" w:cs="Traditional Arabic"/>
                <w:sz w:val="36"/>
                <w:szCs w:val="36"/>
                <w:rtl/>
              </w:rPr>
              <w:t>4</w:t>
            </w:r>
          </w:p>
        </w:tc>
      </w:tr>
      <w:tr w:rsidR="00391274" w:rsidRPr="0056268D" w14:paraId="313DB91E" w14:textId="77777777" w:rsidTr="00725766">
        <w:tc>
          <w:tcPr>
            <w:tcW w:w="8221" w:type="dxa"/>
          </w:tcPr>
          <w:p w14:paraId="2AAE015F" w14:textId="77777777" w:rsidR="00391274" w:rsidRPr="0056268D" w:rsidRDefault="00391274" w:rsidP="00725766">
            <w:pPr>
              <w:tabs>
                <w:tab w:val="right" w:pos="1338"/>
              </w:tabs>
              <w:bidi/>
              <w:ind w:left="1480"/>
              <w:jc w:val="both"/>
              <w:rPr>
                <w:rFonts w:ascii="Traditional Arabic" w:hAnsi="Traditional Arabic" w:cs="Traditional Arabic"/>
                <w:b/>
                <w:bCs/>
                <w:sz w:val="36"/>
                <w:szCs w:val="36"/>
                <w:rtl/>
              </w:rPr>
            </w:pPr>
            <w:r w:rsidRPr="0056268D">
              <w:rPr>
                <w:rFonts w:ascii="Traditional Arabic" w:hAnsi="Traditional Arabic" w:cs="Traditional Arabic"/>
                <w:color w:val="000000"/>
                <w:sz w:val="36"/>
                <w:szCs w:val="36"/>
                <w:rtl/>
                <w:lang w:bidi="ar"/>
              </w:rPr>
              <w:t>د. أهداف</w:t>
            </w:r>
            <w:r w:rsidRPr="0056268D">
              <w:rPr>
                <w:rFonts w:ascii="Traditional Arabic" w:hAnsi="Traditional Arabic" w:cs="Traditional Arabic"/>
                <w:color w:val="000000"/>
                <w:sz w:val="36"/>
                <w:szCs w:val="36"/>
                <w:lang w:bidi="ar"/>
              </w:rPr>
              <w:t xml:space="preserve"> </w:t>
            </w:r>
            <w:r w:rsidRPr="0056268D">
              <w:rPr>
                <w:rFonts w:ascii="Traditional Arabic" w:hAnsi="Traditional Arabic" w:cs="Traditional Arabic"/>
                <w:color w:val="000000"/>
                <w:sz w:val="36"/>
                <w:szCs w:val="36"/>
                <w:rtl/>
                <w:lang w:bidi="ar"/>
              </w:rPr>
              <w:t>البحوث</w:t>
            </w:r>
            <w:r>
              <w:rPr>
                <w:rFonts w:ascii="Traditional Arabic" w:hAnsi="Traditional Arabic" w:cs="Traditional Arabic"/>
                <w:color w:val="000000"/>
                <w:sz w:val="36"/>
                <w:szCs w:val="36"/>
                <w:rtl/>
                <w:lang w:bidi="ar"/>
              </w:rPr>
              <w:t xml:space="preserve"> ...............................................</w:t>
            </w:r>
          </w:p>
        </w:tc>
        <w:tc>
          <w:tcPr>
            <w:tcW w:w="878" w:type="dxa"/>
          </w:tcPr>
          <w:p w14:paraId="7077712D" w14:textId="77777777" w:rsidR="00391274" w:rsidRPr="0056268D" w:rsidRDefault="00391274" w:rsidP="00725766">
            <w:pPr>
              <w:tabs>
                <w:tab w:val="right" w:pos="-61"/>
              </w:tabs>
              <w:bidi/>
              <w:jc w:val="both"/>
              <w:rPr>
                <w:rFonts w:ascii="Traditional Arabic" w:hAnsi="Traditional Arabic" w:cs="Traditional Arabic"/>
                <w:sz w:val="36"/>
                <w:szCs w:val="36"/>
                <w:lang w:bidi="ar-AE"/>
              </w:rPr>
            </w:pPr>
            <w:r>
              <w:rPr>
                <w:rFonts w:ascii="Traditional Arabic" w:hAnsi="Traditional Arabic" w:cs="Traditional Arabic"/>
                <w:sz w:val="36"/>
                <w:szCs w:val="36"/>
                <w:rtl/>
                <w:lang w:bidi="ar-AE"/>
              </w:rPr>
              <w:t>4</w:t>
            </w:r>
          </w:p>
        </w:tc>
      </w:tr>
      <w:tr w:rsidR="00391274" w:rsidRPr="0056268D" w14:paraId="3790B55D" w14:textId="77777777" w:rsidTr="00725766">
        <w:tc>
          <w:tcPr>
            <w:tcW w:w="8221" w:type="dxa"/>
          </w:tcPr>
          <w:p w14:paraId="27F391C9" w14:textId="77777777" w:rsidR="00391274" w:rsidRPr="0056268D" w:rsidRDefault="00391274" w:rsidP="00725766">
            <w:pPr>
              <w:tabs>
                <w:tab w:val="right" w:pos="1338"/>
              </w:tabs>
              <w:bidi/>
              <w:ind w:left="1480"/>
              <w:jc w:val="both"/>
              <w:rPr>
                <w:rFonts w:ascii="Traditional Arabic" w:hAnsi="Traditional Arabic" w:cs="Traditional Arabic"/>
                <w:b/>
                <w:bCs/>
                <w:sz w:val="36"/>
                <w:szCs w:val="36"/>
                <w:rtl/>
              </w:rPr>
            </w:pPr>
            <w:r w:rsidRPr="0056268D">
              <w:rPr>
                <w:rFonts w:ascii="Traditional Arabic" w:hAnsi="Traditional Arabic" w:cs="Traditional Arabic"/>
                <w:color w:val="000000"/>
                <w:sz w:val="36"/>
                <w:szCs w:val="36"/>
                <w:rtl/>
                <w:lang w:bidi="ar"/>
              </w:rPr>
              <w:t>ه. فوائد البحث</w:t>
            </w:r>
            <w:r>
              <w:rPr>
                <w:rFonts w:ascii="Traditional Arabic" w:hAnsi="Traditional Arabic" w:cs="Traditional Arabic"/>
                <w:color w:val="000000"/>
                <w:sz w:val="36"/>
                <w:szCs w:val="36"/>
                <w:rtl/>
                <w:lang w:bidi="ar"/>
              </w:rPr>
              <w:t>..................................................</w:t>
            </w:r>
          </w:p>
        </w:tc>
        <w:tc>
          <w:tcPr>
            <w:tcW w:w="878" w:type="dxa"/>
          </w:tcPr>
          <w:p w14:paraId="462C9659" w14:textId="77777777" w:rsidR="00391274" w:rsidRPr="0056268D" w:rsidRDefault="00391274" w:rsidP="00725766">
            <w:pPr>
              <w:tabs>
                <w:tab w:val="right" w:pos="-61"/>
              </w:tabs>
              <w:bidi/>
              <w:jc w:val="both"/>
              <w:rPr>
                <w:rFonts w:ascii="Traditional Arabic" w:hAnsi="Traditional Arabic" w:cs="Traditional Arabic"/>
                <w:sz w:val="36"/>
                <w:szCs w:val="36"/>
              </w:rPr>
            </w:pPr>
            <w:r>
              <w:rPr>
                <w:rFonts w:ascii="Traditional Arabic" w:hAnsi="Traditional Arabic" w:cs="Traditional Arabic"/>
                <w:sz w:val="36"/>
                <w:szCs w:val="36"/>
                <w:rtl/>
              </w:rPr>
              <w:t>4</w:t>
            </w:r>
          </w:p>
        </w:tc>
      </w:tr>
      <w:tr w:rsidR="00391274" w:rsidRPr="0056268D" w14:paraId="4EF515ED" w14:textId="77777777" w:rsidTr="00725766">
        <w:tc>
          <w:tcPr>
            <w:tcW w:w="8221" w:type="dxa"/>
          </w:tcPr>
          <w:p w14:paraId="458A933E" w14:textId="77777777" w:rsidR="00391274" w:rsidRPr="0056268D" w:rsidRDefault="00391274" w:rsidP="00725766">
            <w:pPr>
              <w:tabs>
                <w:tab w:val="right" w:pos="1338"/>
              </w:tabs>
              <w:bidi/>
              <w:ind w:left="1480"/>
              <w:jc w:val="both"/>
              <w:rPr>
                <w:rFonts w:ascii="Traditional Arabic" w:hAnsi="Traditional Arabic" w:cs="Traditional Arabic"/>
                <w:b/>
                <w:bCs/>
                <w:sz w:val="36"/>
                <w:szCs w:val="36"/>
                <w:rtl/>
              </w:rPr>
            </w:pPr>
            <w:r w:rsidRPr="0056268D">
              <w:rPr>
                <w:rFonts w:ascii="Traditional Arabic" w:hAnsi="Traditional Arabic" w:cs="Traditional Arabic"/>
                <w:color w:val="000000"/>
                <w:sz w:val="36"/>
                <w:szCs w:val="36"/>
                <w:rtl/>
                <w:lang w:bidi="ar-AE"/>
              </w:rPr>
              <w:t xml:space="preserve">و. تعريف إجرائي </w:t>
            </w:r>
            <w:r>
              <w:rPr>
                <w:rFonts w:ascii="Traditional Arabic" w:hAnsi="Traditional Arabic" w:cs="Traditional Arabic"/>
                <w:color w:val="000000"/>
                <w:sz w:val="36"/>
                <w:szCs w:val="36"/>
                <w:rtl/>
                <w:lang w:bidi="ar-AE"/>
              </w:rPr>
              <w:t>.................................................</w:t>
            </w:r>
          </w:p>
        </w:tc>
        <w:tc>
          <w:tcPr>
            <w:tcW w:w="878" w:type="dxa"/>
          </w:tcPr>
          <w:p w14:paraId="703F7EEC" w14:textId="77777777" w:rsidR="00391274" w:rsidRPr="0056268D" w:rsidRDefault="00391274" w:rsidP="00725766">
            <w:pPr>
              <w:tabs>
                <w:tab w:val="right" w:pos="-61"/>
              </w:tabs>
              <w:bidi/>
              <w:jc w:val="both"/>
              <w:rPr>
                <w:rFonts w:ascii="Traditional Arabic" w:hAnsi="Traditional Arabic" w:cs="Traditional Arabic"/>
                <w:sz w:val="36"/>
                <w:szCs w:val="36"/>
              </w:rPr>
            </w:pPr>
            <w:r>
              <w:rPr>
                <w:rFonts w:ascii="Traditional Arabic" w:hAnsi="Traditional Arabic" w:cs="Traditional Arabic"/>
                <w:sz w:val="36"/>
                <w:szCs w:val="36"/>
                <w:rtl/>
              </w:rPr>
              <w:t>5</w:t>
            </w:r>
          </w:p>
        </w:tc>
      </w:tr>
      <w:tr w:rsidR="00391274" w:rsidRPr="0056268D" w14:paraId="5B1BD95E" w14:textId="77777777" w:rsidTr="00725766">
        <w:tc>
          <w:tcPr>
            <w:tcW w:w="8221" w:type="dxa"/>
          </w:tcPr>
          <w:p w14:paraId="2B56F80B" w14:textId="77777777" w:rsidR="00391274" w:rsidRPr="0056268D" w:rsidRDefault="00391274" w:rsidP="00725766">
            <w:pPr>
              <w:bidi/>
              <w:ind w:left="7" w:hanging="7"/>
              <w:jc w:val="both"/>
              <w:rPr>
                <w:rFonts w:ascii="Traditional Arabic" w:hAnsi="Traditional Arabic" w:cs="Traditional Arabic"/>
                <w:b/>
                <w:bCs/>
                <w:color w:val="000000"/>
                <w:sz w:val="36"/>
                <w:szCs w:val="36"/>
                <w:rtl/>
                <w:lang w:val="id-ID" w:bidi="ar"/>
              </w:rPr>
            </w:pPr>
            <w:r w:rsidRPr="0056268D">
              <w:rPr>
                <w:rFonts w:ascii="Traditional Arabic" w:hAnsi="Traditional Arabic" w:cs="Traditional Arabic"/>
                <w:b/>
                <w:bCs/>
                <w:color w:val="000000"/>
                <w:sz w:val="36"/>
                <w:szCs w:val="36"/>
                <w:rtl/>
                <w:lang w:val="id-ID" w:bidi="ar"/>
              </w:rPr>
              <w:t xml:space="preserve">الباب الثاني : الإطار النظرى </w:t>
            </w:r>
            <w:r>
              <w:rPr>
                <w:rFonts w:ascii="Traditional Arabic" w:hAnsi="Traditional Arabic" w:cs="Traditional Arabic"/>
                <w:b/>
                <w:bCs/>
                <w:color w:val="000000"/>
                <w:sz w:val="36"/>
                <w:szCs w:val="36"/>
                <w:rtl/>
                <w:lang w:val="id-ID" w:bidi="ar"/>
              </w:rPr>
              <w:t>.....................................................</w:t>
            </w:r>
          </w:p>
        </w:tc>
        <w:tc>
          <w:tcPr>
            <w:tcW w:w="878" w:type="dxa"/>
          </w:tcPr>
          <w:p w14:paraId="42769AC2" w14:textId="77777777" w:rsidR="00391274" w:rsidRPr="0056268D" w:rsidRDefault="00391274" w:rsidP="00725766">
            <w:pPr>
              <w:tabs>
                <w:tab w:val="right" w:pos="-61"/>
              </w:tabs>
              <w:bidi/>
              <w:jc w:val="both"/>
              <w:rPr>
                <w:rFonts w:ascii="Traditional Arabic" w:hAnsi="Traditional Arabic" w:cs="Traditional Arabic"/>
                <w:sz w:val="36"/>
                <w:szCs w:val="36"/>
              </w:rPr>
            </w:pPr>
            <w:r>
              <w:rPr>
                <w:rFonts w:ascii="Traditional Arabic" w:hAnsi="Traditional Arabic" w:cs="Traditional Arabic"/>
                <w:sz w:val="36"/>
                <w:szCs w:val="36"/>
                <w:rtl/>
              </w:rPr>
              <w:t>6</w:t>
            </w:r>
          </w:p>
        </w:tc>
      </w:tr>
      <w:tr w:rsidR="00391274" w:rsidRPr="0056268D" w14:paraId="127E2DCD" w14:textId="77777777" w:rsidTr="00725766">
        <w:tc>
          <w:tcPr>
            <w:tcW w:w="8221" w:type="dxa"/>
          </w:tcPr>
          <w:p w14:paraId="566EE3A2" w14:textId="77777777" w:rsidR="00391274" w:rsidRPr="0056268D" w:rsidRDefault="00391274" w:rsidP="00391274">
            <w:pPr>
              <w:pStyle w:val="ListParagraph"/>
              <w:numPr>
                <w:ilvl w:val="0"/>
                <w:numId w:val="3"/>
              </w:numPr>
              <w:bidi/>
              <w:ind w:left="1622"/>
              <w:jc w:val="both"/>
              <w:rPr>
                <w:rFonts w:ascii="Traditional Arabic" w:hAnsi="Traditional Arabic" w:cs="Traditional Arabic"/>
                <w:b/>
                <w:bCs/>
                <w:color w:val="000000"/>
                <w:sz w:val="36"/>
                <w:szCs w:val="36"/>
                <w:rtl/>
                <w:lang w:val="id-ID" w:bidi="ar"/>
              </w:rPr>
            </w:pPr>
            <w:r w:rsidRPr="0056268D">
              <w:rPr>
                <w:rFonts w:ascii="Traditional Arabic" w:hAnsi="Traditional Arabic" w:cs="Traditional Arabic"/>
                <w:b/>
                <w:bCs/>
                <w:color w:val="000000"/>
                <w:sz w:val="36"/>
                <w:szCs w:val="36"/>
                <w:rtl/>
                <w:lang w:val="id-ID" w:bidi="ar"/>
              </w:rPr>
              <w:t>الإطار النظرى</w:t>
            </w:r>
            <w:r>
              <w:rPr>
                <w:rFonts w:ascii="Traditional Arabic" w:hAnsi="Traditional Arabic" w:cs="Traditional Arabic"/>
                <w:b/>
                <w:bCs/>
                <w:color w:val="000000"/>
                <w:sz w:val="36"/>
                <w:szCs w:val="36"/>
                <w:rtl/>
                <w:lang w:val="id-ID" w:bidi="ar"/>
              </w:rPr>
              <w:t>...................................................</w:t>
            </w:r>
          </w:p>
        </w:tc>
        <w:tc>
          <w:tcPr>
            <w:tcW w:w="878" w:type="dxa"/>
          </w:tcPr>
          <w:p w14:paraId="771F9AAF" w14:textId="77777777" w:rsidR="00391274" w:rsidRPr="0056268D" w:rsidRDefault="00391274" w:rsidP="00725766">
            <w:pPr>
              <w:tabs>
                <w:tab w:val="right" w:pos="-61"/>
              </w:tabs>
              <w:bidi/>
              <w:jc w:val="both"/>
              <w:rPr>
                <w:rFonts w:ascii="Traditional Arabic" w:hAnsi="Traditional Arabic" w:cs="Traditional Arabic"/>
                <w:sz w:val="36"/>
                <w:szCs w:val="36"/>
              </w:rPr>
            </w:pPr>
            <w:r>
              <w:rPr>
                <w:rFonts w:ascii="Traditional Arabic" w:hAnsi="Traditional Arabic" w:cs="Traditional Arabic"/>
                <w:sz w:val="36"/>
                <w:szCs w:val="36"/>
                <w:rtl/>
              </w:rPr>
              <w:t>6</w:t>
            </w:r>
          </w:p>
        </w:tc>
      </w:tr>
      <w:tr w:rsidR="00391274" w:rsidRPr="0056268D" w14:paraId="6375D7BE" w14:textId="77777777" w:rsidTr="00725766">
        <w:tc>
          <w:tcPr>
            <w:tcW w:w="8221" w:type="dxa"/>
          </w:tcPr>
          <w:p w14:paraId="0DAFDFA0" w14:textId="77777777" w:rsidR="00391274" w:rsidRPr="0056268D" w:rsidRDefault="00391274" w:rsidP="00391274">
            <w:pPr>
              <w:pStyle w:val="ListParagraph"/>
              <w:numPr>
                <w:ilvl w:val="0"/>
                <w:numId w:val="2"/>
              </w:numPr>
              <w:bidi/>
              <w:ind w:left="1905"/>
              <w:jc w:val="both"/>
              <w:rPr>
                <w:rFonts w:ascii="Traditional Arabic" w:hAnsi="Traditional Arabic" w:cs="Traditional Arabic"/>
                <w:b/>
                <w:bCs/>
                <w:color w:val="000000"/>
                <w:sz w:val="36"/>
                <w:szCs w:val="36"/>
                <w:rtl/>
                <w:lang w:val="id-ID" w:bidi="ar"/>
              </w:rPr>
            </w:pPr>
            <w:r w:rsidRPr="0056268D">
              <w:rPr>
                <w:rFonts w:ascii="Traditional Arabic" w:hAnsi="Traditional Arabic" w:cs="Traditional Arabic"/>
                <w:b/>
                <w:bCs/>
                <w:color w:val="000000"/>
                <w:sz w:val="36"/>
                <w:szCs w:val="36"/>
                <w:rtl/>
                <w:lang w:val="id-ID" w:bidi="ar"/>
              </w:rPr>
              <w:t xml:space="preserve">الحفظ المفردات اللغة العربية </w:t>
            </w:r>
            <w:r>
              <w:rPr>
                <w:rFonts w:ascii="Traditional Arabic" w:hAnsi="Traditional Arabic" w:cs="Traditional Arabic"/>
                <w:b/>
                <w:bCs/>
                <w:color w:val="000000"/>
                <w:sz w:val="36"/>
                <w:szCs w:val="36"/>
                <w:rtl/>
                <w:lang w:val="id-ID" w:bidi="ar"/>
              </w:rPr>
              <w:t>..................................</w:t>
            </w:r>
          </w:p>
        </w:tc>
        <w:tc>
          <w:tcPr>
            <w:tcW w:w="878" w:type="dxa"/>
          </w:tcPr>
          <w:p w14:paraId="2F22C1E9" w14:textId="77777777" w:rsidR="00391274" w:rsidRPr="0056268D" w:rsidRDefault="00391274" w:rsidP="00725766">
            <w:pPr>
              <w:tabs>
                <w:tab w:val="right" w:pos="-61"/>
              </w:tabs>
              <w:bidi/>
              <w:jc w:val="both"/>
              <w:rPr>
                <w:rFonts w:ascii="Traditional Arabic" w:hAnsi="Traditional Arabic" w:cs="Traditional Arabic"/>
                <w:sz w:val="36"/>
                <w:szCs w:val="36"/>
                <w:lang w:bidi="ar-AE"/>
              </w:rPr>
            </w:pPr>
            <w:r>
              <w:rPr>
                <w:rFonts w:ascii="Traditional Arabic" w:hAnsi="Traditional Arabic" w:cs="Traditional Arabic"/>
                <w:sz w:val="36"/>
                <w:szCs w:val="36"/>
                <w:rtl/>
              </w:rPr>
              <w:t>6</w:t>
            </w:r>
          </w:p>
        </w:tc>
      </w:tr>
      <w:tr w:rsidR="00391274" w:rsidRPr="0056268D" w14:paraId="5C16C8A9" w14:textId="77777777" w:rsidTr="00725766">
        <w:tc>
          <w:tcPr>
            <w:tcW w:w="8221" w:type="dxa"/>
          </w:tcPr>
          <w:p w14:paraId="3AE27488" w14:textId="77777777" w:rsidR="00391274" w:rsidRPr="0056268D" w:rsidRDefault="00391274" w:rsidP="00391274">
            <w:pPr>
              <w:pStyle w:val="ListParagraph"/>
              <w:numPr>
                <w:ilvl w:val="0"/>
                <w:numId w:val="2"/>
              </w:numPr>
              <w:bidi/>
              <w:ind w:left="1905"/>
              <w:jc w:val="both"/>
              <w:rPr>
                <w:rFonts w:ascii="Traditional Arabic" w:hAnsi="Traditional Arabic" w:cs="Traditional Arabic"/>
                <w:b/>
                <w:bCs/>
                <w:sz w:val="36"/>
                <w:szCs w:val="36"/>
                <w:rtl/>
                <w:lang w:bidi="ar-AE"/>
              </w:rPr>
            </w:pPr>
            <w:r w:rsidRPr="0056268D">
              <w:rPr>
                <w:rFonts w:ascii="Traditional Arabic" w:hAnsi="Traditional Arabic" w:cs="Traditional Arabic"/>
                <w:b/>
                <w:bCs/>
                <w:sz w:val="36"/>
                <w:szCs w:val="36"/>
                <w:rtl/>
                <w:lang w:bidi="ar-AE"/>
              </w:rPr>
              <w:t xml:space="preserve">طريقة الغناء </w:t>
            </w:r>
            <w:r>
              <w:rPr>
                <w:rFonts w:ascii="Traditional Arabic" w:hAnsi="Traditional Arabic" w:cs="Traditional Arabic"/>
                <w:b/>
                <w:bCs/>
                <w:sz w:val="36"/>
                <w:szCs w:val="36"/>
                <w:rtl/>
                <w:lang w:bidi="ar-AE"/>
              </w:rPr>
              <w:t>..................................................</w:t>
            </w:r>
          </w:p>
        </w:tc>
        <w:tc>
          <w:tcPr>
            <w:tcW w:w="878" w:type="dxa"/>
          </w:tcPr>
          <w:p w14:paraId="1C9D5D73" w14:textId="77777777" w:rsidR="00391274" w:rsidRPr="0056268D" w:rsidRDefault="00391274" w:rsidP="00725766">
            <w:pPr>
              <w:tabs>
                <w:tab w:val="right" w:pos="-61"/>
              </w:tabs>
              <w:bidi/>
              <w:jc w:val="both"/>
              <w:rPr>
                <w:rFonts w:ascii="Traditional Arabic" w:hAnsi="Traditional Arabic" w:cs="Traditional Arabic"/>
                <w:sz w:val="36"/>
                <w:szCs w:val="36"/>
              </w:rPr>
            </w:pPr>
            <w:r>
              <w:rPr>
                <w:rFonts w:ascii="Traditional Arabic" w:hAnsi="Traditional Arabic" w:cs="Traditional Arabic"/>
                <w:sz w:val="36"/>
                <w:szCs w:val="36"/>
                <w:rtl/>
              </w:rPr>
              <w:t>9</w:t>
            </w:r>
          </w:p>
        </w:tc>
      </w:tr>
      <w:tr w:rsidR="00391274" w:rsidRPr="0056268D" w14:paraId="1E6D3947" w14:textId="77777777" w:rsidTr="00725766">
        <w:tc>
          <w:tcPr>
            <w:tcW w:w="8221" w:type="dxa"/>
          </w:tcPr>
          <w:p w14:paraId="711CEAF6" w14:textId="77777777" w:rsidR="00391274" w:rsidRPr="0056268D" w:rsidRDefault="00391274" w:rsidP="00725766">
            <w:pPr>
              <w:bidi/>
              <w:ind w:left="1196"/>
              <w:jc w:val="both"/>
              <w:rPr>
                <w:rFonts w:ascii="Traditional Arabic" w:hAnsi="Traditional Arabic" w:cs="Traditional Arabic"/>
                <w:b/>
                <w:bCs/>
                <w:sz w:val="36"/>
                <w:szCs w:val="36"/>
                <w:rtl/>
                <w:lang w:val="id-ID" w:bidi="ar-AE"/>
              </w:rPr>
            </w:pPr>
            <w:r w:rsidRPr="0056268D">
              <w:rPr>
                <w:rFonts w:ascii="Traditional Arabic" w:hAnsi="Traditional Arabic" w:cs="Traditional Arabic"/>
                <w:b/>
                <w:bCs/>
                <w:sz w:val="36"/>
                <w:szCs w:val="36"/>
                <w:rtl/>
                <w:lang w:bidi="ar-AE"/>
              </w:rPr>
              <w:lastRenderedPageBreak/>
              <w:t>ب.</w:t>
            </w:r>
            <w:r w:rsidRPr="0056268D">
              <w:rPr>
                <w:rFonts w:ascii="Traditional Arabic" w:hAnsi="Traditional Arabic" w:cs="Traditional Arabic"/>
                <w:b/>
                <w:bCs/>
                <w:sz w:val="36"/>
                <w:szCs w:val="36"/>
                <w:rtl/>
                <w:lang w:val="id-ID" w:bidi="ar-AE"/>
              </w:rPr>
              <w:t xml:space="preserve"> البحوث السابقة </w:t>
            </w:r>
            <w:r>
              <w:rPr>
                <w:rFonts w:ascii="Traditional Arabic" w:hAnsi="Traditional Arabic" w:cs="Traditional Arabic"/>
                <w:b/>
                <w:bCs/>
                <w:sz w:val="36"/>
                <w:szCs w:val="36"/>
                <w:rtl/>
                <w:lang w:val="id-ID" w:bidi="ar-AE"/>
              </w:rPr>
              <w:t>.................................................</w:t>
            </w:r>
          </w:p>
        </w:tc>
        <w:tc>
          <w:tcPr>
            <w:tcW w:w="878" w:type="dxa"/>
          </w:tcPr>
          <w:p w14:paraId="7D6ECAF6" w14:textId="77777777" w:rsidR="00391274" w:rsidRPr="0056268D" w:rsidRDefault="00391274" w:rsidP="00725766">
            <w:pPr>
              <w:tabs>
                <w:tab w:val="right" w:pos="-61"/>
              </w:tabs>
              <w:bidi/>
              <w:jc w:val="both"/>
              <w:rPr>
                <w:rFonts w:ascii="Traditional Arabic" w:hAnsi="Traditional Arabic" w:cs="Traditional Arabic"/>
                <w:sz w:val="36"/>
                <w:szCs w:val="36"/>
              </w:rPr>
            </w:pPr>
            <w:r>
              <w:rPr>
                <w:rFonts w:ascii="Traditional Arabic" w:hAnsi="Traditional Arabic" w:cs="Traditional Arabic"/>
                <w:sz w:val="36"/>
                <w:szCs w:val="36"/>
                <w:rtl/>
              </w:rPr>
              <w:t>11</w:t>
            </w:r>
          </w:p>
        </w:tc>
      </w:tr>
      <w:tr w:rsidR="00391274" w:rsidRPr="0056268D" w14:paraId="5E8BA24F" w14:textId="77777777" w:rsidTr="00725766">
        <w:tc>
          <w:tcPr>
            <w:tcW w:w="8221" w:type="dxa"/>
          </w:tcPr>
          <w:p w14:paraId="5F3B20A6" w14:textId="77777777" w:rsidR="00391274" w:rsidRPr="0056268D" w:rsidRDefault="00391274" w:rsidP="00725766">
            <w:pPr>
              <w:pStyle w:val="ListParagraph"/>
              <w:bidi/>
              <w:ind w:left="1622" w:hanging="342"/>
              <w:jc w:val="both"/>
              <w:rPr>
                <w:rFonts w:ascii="Traditional Arabic" w:hAnsi="Traditional Arabic" w:cs="Traditional Arabic"/>
                <w:b/>
                <w:bCs/>
                <w:color w:val="000000"/>
                <w:sz w:val="36"/>
                <w:szCs w:val="36"/>
                <w:rtl/>
                <w:lang w:val="id-ID" w:bidi="ar"/>
              </w:rPr>
            </w:pPr>
            <w:r w:rsidRPr="0056268D">
              <w:rPr>
                <w:rFonts w:ascii="Traditional Arabic" w:hAnsi="Traditional Arabic" w:cs="Traditional Arabic"/>
                <w:b/>
                <w:bCs/>
                <w:color w:val="000000"/>
                <w:sz w:val="36"/>
                <w:szCs w:val="36"/>
                <w:rtl/>
                <w:lang w:val="id-ID" w:bidi="ar"/>
              </w:rPr>
              <w:t>ج. هيكل التفكير</w:t>
            </w:r>
            <w:r w:rsidRPr="0056268D">
              <w:rPr>
                <w:rFonts w:ascii="Traditional Arabic" w:hAnsi="Traditional Arabic" w:cs="Traditional Arabic"/>
                <w:b/>
                <w:bCs/>
                <w:color w:val="000000"/>
                <w:sz w:val="36"/>
                <w:szCs w:val="36"/>
                <w:lang w:val="id-ID" w:bidi="ar"/>
              </w:rPr>
              <w:t xml:space="preserve"> </w:t>
            </w:r>
            <w:r>
              <w:rPr>
                <w:rFonts w:ascii="Traditional Arabic" w:hAnsi="Traditional Arabic" w:cs="Traditional Arabic"/>
                <w:b/>
                <w:bCs/>
                <w:color w:val="000000"/>
                <w:sz w:val="36"/>
                <w:szCs w:val="36"/>
                <w:rtl/>
                <w:lang w:val="id-ID" w:bidi="ar"/>
              </w:rPr>
              <w:t>...................................................</w:t>
            </w:r>
          </w:p>
        </w:tc>
        <w:tc>
          <w:tcPr>
            <w:tcW w:w="878" w:type="dxa"/>
          </w:tcPr>
          <w:p w14:paraId="7A60618F" w14:textId="77777777" w:rsidR="00391274" w:rsidRPr="0056268D" w:rsidRDefault="00391274" w:rsidP="00725766">
            <w:pPr>
              <w:tabs>
                <w:tab w:val="right" w:pos="-61"/>
              </w:tabs>
              <w:bidi/>
              <w:jc w:val="both"/>
              <w:rPr>
                <w:rFonts w:ascii="Traditional Arabic" w:hAnsi="Traditional Arabic" w:cs="Traditional Arabic"/>
                <w:sz w:val="36"/>
                <w:szCs w:val="36"/>
              </w:rPr>
            </w:pPr>
            <w:r>
              <w:rPr>
                <w:rFonts w:ascii="Traditional Arabic" w:hAnsi="Traditional Arabic" w:cs="Traditional Arabic"/>
                <w:sz w:val="36"/>
                <w:szCs w:val="36"/>
                <w:rtl/>
              </w:rPr>
              <w:t>12</w:t>
            </w:r>
          </w:p>
        </w:tc>
      </w:tr>
      <w:tr w:rsidR="00391274" w:rsidRPr="0056268D" w14:paraId="1ADC7D54" w14:textId="77777777" w:rsidTr="00725766">
        <w:tc>
          <w:tcPr>
            <w:tcW w:w="8221" w:type="dxa"/>
          </w:tcPr>
          <w:p w14:paraId="2DDE982D" w14:textId="77777777" w:rsidR="00391274" w:rsidRPr="00D07C3C" w:rsidRDefault="00391274" w:rsidP="00725766">
            <w:pPr>
              <w:pStyle w:val="ListParagraph"/>
              <w:bidi/>
              <w:ind w:left="1622" w:hanging="342"/>
              <w:jc w:val="both"/>
              <w:rPr>
                <w:rFonts w:ascii="Traditional Arabic" w:hAnsi="Traditional Arabic" w:cs="Traditional Arabic"/>
                <w:b/>
                <w:bCs/>
                <w:color w:val="000000"/>
                <w:sz w:val="36"/>
                <w:szCs w:val="36"/>
                <w:rtl/>
                <w:lang w:val="id-ID" w:bidi="ar"/>
              </w:rPr>
            </w:pPr>
            <w:r>
              <w:rPr>
                <w:rFonts w:ascii="Traditional Arabic" w:hAnsi="Traditional Arabic" w:cs="Traditional Arabic"/>
                <w:b/>
                <w:bCs/>
                <w:color w:val="000000"/>
                <w:sz w:val="36"/>
                <w:szCs w:val="36"/>
                <w:rtl/>
                <w:lang w:val="id-ID" w:bidi="ar"/>
              </w:rPr>
              <w:t xml:space="preserve">د. </w:t>
            </w:r>
            <w:r w:rsidRPr="007F60A5">
              <w:rPr>
                <w:rFonts w:ascii="Traditional Arabic" w:hAnsi="Traditional Arabic" w:cs="Traditional Arabic"/>
                <w:b/>
                <w:bCs/>
                <w:color w:val="000000"/>
                <w:sz w:val="36"/>
                <w:szCs w:val="36"/>
                <w:rtl/>
                <w:lang w:val="id-ID" w:bidi="ar"/>
              </w:rPr>
              <w:t>فروض البحث</w:t>
            </w:r>
          </w:p>
        </w:tc>
        <w:tc>
          <w:tcPr>
            <w:tcW w:w="878" w:type="dxa"/>
          </w:tcPr>
          <w:p w14:paraId="4F80CA44" w14:textId="77777777" w:rsidR="00391274" w:rsidRDefault="00391274" w:rsidP="00725766">
            <w:pPr>
              <w:tabs>
                <w:tab w:val="right" w:pos="-61"/>
              </w:tabs>
              <w:bidi/>
              <w:jc w:val="both"/>
              <w:rPr>
                <w:rFonts w:ascii="Traditional Arabic" w:hAnsi="Traditional Arabic" w:cs="Traditional Arabic"/>
                <w:sz w:val="36"/>
                <w:szCs w:val="36"/>
                <w:rtl/>
              </w:rPr>
            </w:pPr>
            <w:r>
              <w:rPr>
                <w:rFonts w:ascii="Traditional Arabic" w:hAnsi="Traditional Arabic" w:cs="Traditional Arabic"/>
                <w:sz w:val="36"/>
                <w:szCs w:val="36"/>
                <w:rtl/>
              </w:rPr>
              <w:t>13</w:t>
            </w:r>
          </w:p>
        </w:tc>
      </w:tr>
      <w:tr w:rsidR="00391274" w:rsidRPr="0056268D" w14:paraId="6E9F1FBB" w14:textId="77777777" w:rsidTr="00725766">
        <w:tc>
          <w:tcPr>
            <w:tcW w:w="8221" w:type="dxa"/>
          </w:tcPr>
          <w:p w14:paraId="17C0C534" w14:textId="77777777" w:rsidR="00391274" w:rsidRPr="0056268D" w:rsidRDefault="00391274" w:rsidP="00725766">
            <w:pPr>
              <w:bidi/>
              <w:jc w:val="both"/>
              <w:rPr>
                <w:rFonts w:ascii="Traditional Arabic" w:hAnsi="Traditional Arabic" w:cs="Traditional Arabic"/>
                <w:b/>
                <w:bCs/>
                <w:color w:val="000000"/>
                <w:sz w:val="36"/>
                <w:szCs w:val="36"/>
                <w:rtl/>
                <w:lang w:val="id-ID" w:bidi="ar"/>
              </w:rPr>
            </w:pPr>
            <w:r w:rsidRPr="0056268D">
              <w:rPr>
                <w:rFonts w:ascii="Traditional Arabic" w:hAnsi="Traditional Arabic" w:cs="Traditional Arabic"/>
                <w:b/>
                <w:bCs/>
                <w:color w:val="000000"/>
                <w:sz w:val="36"/>
                <w:szCs w:val="36"/>
                <w:rtl/>
                <w:lang w:val="id-ID" w:bidi="ar"/>
              </w:rPr>
              <w:t xml:space="preserve">الباب الثالث : منهج البحث </w:t>
            </w:r>
            <w:r>
              <w:rPr>
                <w:rFonts w:ascii="Traditional Arabic" w:hAnsi="Traditional Arabic" w:cs="Traditional Arabic"/>
                <w:b/>
                <w:bCs/>
                <w:color w:val="000000"/>
                <w:sz w:val="36"/>
                <w:szCs w:val="36"/>
                <w:rtl/>
                <w:lang w:val="id-ID" w:bidi="ar"/>
              </w:rPr>
              <w:t>.....................................................</w:t>
            </w:r>
          </w:p>
        </w:tc>
        <w:tc>
          <w:tcPr>
            <w:tcW w:w="878" w:type="dxa"/>
          </w:tcPr>
          <w:p w14:paraId="595A0C85" w14:textId="77777777" w:rsidR="00391274" w:rsidRPr="0056268D" w:rsidRDefault="00391274" w:rsidP="00725766">
            <w:pPr>
              <w:tabs>
                <w:tab w:val="right" w:pos="-61"/>
              </w:tabs>
              <w:bidi/>
              <w:jc w:val="both"/>
              <w:rPr>
                <w:rFonts w:ascii="Traditional Arabic" w:hAnsi="Traditional Arabic" w:cs="Traditional Arabic"/>
                <w:sz w:val="36"/>
                <w:szCs w:val="36"/>
              </w:rPr>
            </w:pPr>
            <w:r w:rsidRPr="0056268D">
              <w:rPr>
                <w:rFonts w:ascii="Traditional Arabic" w:hAnsi="Traditional Arabic" w:cs="Traditional Arabic"/>
                <w:sz w:val="36"/>
                <w:szCs w:val="36"/>
                <w:rtl/>
              </w:rPr>
              <w:t>14</w:t>
            </w:r>
          </w:p>
        </w:tc>
      </w:tr>
      <w:tr w:rsidR="00391274" w:rsidRPr="0056268D" w14:paraId="3DEC944A" w14:textId="77777777" w:rsidTr="00725766">
        <w:tc>
          <w:tcPr>
            <w:tcW w:w="8221" w:type="dxa"/>
          </w:tcPr>
          <w:p w14:paraId="69914BD5" w14:textId="77777777" w:rsidR="00391274" w:rsidRPr="0056268D" w:rsidRDefault="00391274" w:rsidP="00391274">
            <w:pPr>
              <w:pStyle w:val="ListParagraph"/>
              <w:numPr>
                <w:ilvl w:val="0"/>
                <w:numId w:val="4"/>
              </w:numPr>
              <w:bidi/>
              <w:ind w:left="1763"/>
              <w:jc w:val="both"/>
              <w:rPr>
                <w:rFonts w:ascii="Traditional Arabic" w:hAnsi="Traditional Arabic" w:cs="Traditional Arabic"/>
                <w:b/>
                <w:bCs/>
                <w:sz w:val="36"/>
                <w:szCs w:val="36"/>
                <w:rtl/>
                <w:lang w:bidi="ar-AE"/>
              </w:rPr>
            </w:pPr>
            <w:r w:rsidRPr="0056268D">
              <w:rPr>
                <w:rFonts w:ascii="Traditional Arabic" w:hAnsi="Traditional Arabic" w:cs="Traditional Arabic"/>
                <w:b/>
                <w:bCs/>
                <w:sz w:val="36"/>
                <w:szCs w:val="36"/>
                <w:rtl/>
                <w:lang w:bidi="ar-AE"/>
              </w:rPr>
              <w:t xml:space="preserve">مدخل البحث و نوعه </w:t>
            </w:r>
            <w:r>
              <w:rPr>
                <w:rFonts w:ascii="Traditional Arabic" w:hAnsi="Traditional Arabic" w:cs="Traditional Arabic"/>
                <w:b/>
                <w:bCs/>
                <w:sz w:val="36"/>
                <w:szCs w:val="36"/>
                <w:rtl/>
                <w:lang w:bidi="ar-AE"/>
              </w:rPr>
              <w:t>..........................................</w:t>
            </w:r>
          </w:p>
        </w:tc>
        <w:tc>
          <w:tcPr>
            <w:tcW w:w="878" w:type="dxa"/>
          </w:tcPr>
          <w:p w14:paraId="061710CF" w14:textId="77777777" w:rsidR="00391274" w:rsidRPr="0056268D" w:rsidRDefault="00391274" w:rsidP="00725766">
            <w:pPr>
              <w:tabs>
                <w:tab w:val="right" w:pos="-61"/>
              </w:tabs>
              <w:bidi/>
              <w:jc w:val="both"/>
              <w:rPr>
                <w:rFonts w:ascii="Traditional Arabic" w:hAnsi="Traditional Arabic" w:cs="Traditional Arabic"/>
                <w:sz w:val="36"/>
                <w:szCs w:val="36"/>
                <w:rtl/>
                <w:lang w:val="id-ID" w:bidi="ar-AE"/>
              </w:rPr>
            </w:pPr>
            <w:r w:rsidRPr="0056268D">
              <w:rPr>
                <w:rFonts w:ascii="Traditional Arabic" w:hAnsi="Traditional Arabic" w:cs="Traditional Arabic"/>
                <w:sz w:val="36"/>
                <w:szCs w:val="36"/>
                <w:rtl/>
                <w:lang w:val="id-ID" w:bidi="ar-AE"/>
              </w:rPr>
              <w:t>14</w:t>
            </w:r>
          </w:p>
        </w:tc>
      </w:tr>
      <w:tr w:rsidR="00391274" w:rsidRPr="0056268D" w14:paraId="185E9E69" w14:textId="77777777" w:rsidTr="00725766">
        <w:tc>
          <w:tcPr>
            <w:tcW w:w="8221" w:type="dxa"/>
          </w:tcPr>
          <w:p w14:paraId="3801B27A" w14:textId="77777777" w:rsidR="00391274" w:rsidRPr="0056268D" w:rsidRDefault="00391274" w:rsidP="00391274">
            <w:pPr>
              <w:pStyle w:val="ListParagraph"/>
              <w:numPr>
                <w:ilvl w:val="0"/>
                <w:numId w:val="4"/>
              </w:numPr>
              <w:bidi/>
              <w:ind w:left="1763" w:hanging="425"/>
              <w:jc w:val="both"/>
              <w:rPr>
                <w:rFonts w:ascii="Traditional Arabic" w:hAnsi="Traditional Arabic" w:cs="Traditional Arabic"/>
                <w:b/>
                <w:bCs/>
                <w:color w:val="000000"/>
                <w:sz w:val="36"/>
                <w:szCs w:val="36"/>
                <w:rtl/>
                <w:lang w:val="id-ID" w:bidi="ar"/>
              </w:rPr>
            </w:pPr>
            <w:r w:rsidRPr="0056268D">
              <w:rPr>
                <w:rFonts w:ascii="Traditional Arabic" w:hAnsi="Traditional Arabic" w:cs="Traditional Arabic"/>
                <w:b/>
                <w:bCs/>
                <w:color w:val="000000"/>
                <w:sz w:val="36"/>
                <w:szCs w:val="36"/>
                <w:rtl/>
                <w:lang w:val="id-ID" w:bidi="ar"/>
              </w:rPr>
              <w:t xml:space="preserve">تدبير وحدة البحث صفي الإجرائي </w:t>
            </w:r>
            <w:r>
              <w:rPr>
                <w:rFonts w:ascii="Traditional Arabic" w:hAnsi="Traditional Arabic" w:cs="Traditional Arabic"/>
                <w:b/>
                <w:bCs/>
                <w:color w:val="000000"/>
                <w:sz w:val="36"/>
                <w:szCs w:val="36"/>
                <w:rtl/>
                <w:lang w:val="id-ID" w:bidi="ar"/>
              </w:rPr>
              <w:t>..............................</w:t>
            </w:r>
          </w:p>
        </w:tc>
        <w:tc>
          <w:tcPr>
            <w:tcW w:w="878" w:type="dxa"/>
          </w:tcPr>
          <w:p w14:paraId="3428B2C2" w14:textId="77777777" w:rsidR="00391274" w:rsidRPr="0056268D" w:rsidRDefault="00391274" w:rsidP="00725766">
            <w:pPr>
              <w:tabs>
                <w:tab w:val="right" w:pos="-61"/>
              </w:tabs>
              <w:bidi/>
              <w:jc w:val="both"/>
              <w:rPr>
                <w:rFonts w:ascii="Traditional Arabic" w:hAnsi="Traditional Arabic" w:cs="Traditional Arabic"/>
                <w:sz w:val="36"/>
                <w:szCs w:val="36"/>
              </w:rPr>
            </w:pPr>
            <w:r w:rsidRPr="0056268D">
              <w:rPr>
                <w:rFonts w:ascii="Traditional Arabic" w:hAnsi="Traditional Arabic" w:cs="Traditional Arabic"/>
                <w:sz w:val="36"/>
                <w:szCs w:val="36"/>
                <w:rtl/>
              </w:rPr>
              <w:t>15</w:t>
            </w:r>
          </w:p>
        </w:tc>
      </w:tr>
      <w:tr w:rsidR="00391274" w:rsidRPr="0056268D" w14:paraId="4A6A4915" w14:textId="77777777" w:rsidTr="00725766">
        <w:tc>
          <w:tcPr>
            <w:tcW w:w="8221" w:type="dxa"/>
          </w:tcPr>
          <w:p w14:paraId="00EFE522" w14:textId="77777777" w:rsidR="00391274" w:rsidRPr="0056268D" w:rsidRDefault="00391274" w:rsidP="00391274">
            <w:pPr>
              <w:pStyle w:val="ListParagraph"/>
              <w:numPr>
                <w:ilvl w:val="0"/>
                <w:numId w:val="5"/>
              </w:numPr>
              <w:bidi/>
              <w:ind w:left="2047"/>
              <w:jc w:val="both"/>
              <w:rPr>
                <w:rFonts w:ascii="Traditional Arabic" w:hAnsi="Traditional Arabic" w:cs="Traditional Arabic"/>
                <w:color w:val="000000"/>
                <w:sz w:val="36"/>
                <w:szCs w:val="36"/>
                <w:rtl/>
                <w:lang w:val="id-ID" w:bidi="ar"/>
              </w:rPr>
            </w:pPr>
            <w:r w:rsidRPr="0056268D">
              <w:rPr>
                <w:rFonts w:ascii="Traditional Arabic" w:hAnsi="Traditional Arabic" w:cs="Traditional Arabic"/>
                <w:color w:val="000000"/>
                <w:sz w:val="36"/>
                <w:szCs w:val="36"/>
                <w:rtl/>
                <w:lang w:val="id-ID" w:bidi="ar"/>
              </w:rPr>
              <w:t xml:space="preserve">محل البحث </w:t>
            </w:r>
            <w:r>
              <w:rPr>
                <w:rFonts w:ascii="Traditional Arabic" w:hAnsi="Traditional Arabic" w:cs="Traditional Arabic"/>
                <w:color w:val="000000"/>
                <w:sz w:val="36"/>
                <w:szCs w:val="36"/>
                <w:rtl/>
                <w:lang w:val="id-ID" w:bidi="ar"/>
              </w:rPr>
              <w:t>.................................................</w:t>
            </w:r>
          </w:p>
        </w:tc>
        <w:tc>
          <w:tcPr>
            <w:tcW w:w="878" w:type="dxa"/>
          </w:tcPr>
          <w:p w14:paraId="0E360BAB" w14:textId="77777777" w:rsidR="00391274" w:rsidRPr="0056268D" w:rsidRDefault="00391274" w:rsidP="00725766">
            <w:pPr>
              <w:tabs>
                <w:tab w:val="right" w:pos="-61"/>
              </w:tabs>
              <w:bidi/>
              <w:jc w:val="both"/>
              <w:rPr>
                <w:rFonts w:ascii="Traditional Arabic" w:hAnsi="Traditional Arabic" w:cs="Traditional Arabic"/>
                <w:sz w:val="36"/>
                <w:szCs w:val="36"/>
              </w:rPr>
            </w:pPr>
            <w:r w:rsidRPr="0056268D">
              <w:rPr>
                <w:rFonts w:ascii="Traditional Arabic" w:hAnsi="Traditional Arabic" w:cs="Traditional Arabic"/>
                <w:sz w:val="36"/>
                <w:szCs w:val="36"/>
                <w:rtl/>
              </w:rPr>
              <w:t>15</w:t>
            </w:r>
          </w:p>
        </w:tc>
      </w:tr>
      <w:tr w:rsidR="00391274" w:rsidRPr="0056268D" w14:paraId="174184FE" w14:textId="77777777" w:rsidTr="00725766">
        <w:tc>
          <w:tcPr>
            <w:tcW w:w="8221" w:type="dxa"/>
          </w:tcPr>
          <w:p w14:paraId="6A82852D" w14:textId="77777777" w:rsidR="00391274" w:rsidRPr="0056268D" w:rsidRDefault="00391274" w:rsidP="00391274">
            <w:pPr>
              <w:pStyle w:val="ListParagraph"/>
              <w:numPr>
                <w:ilvl w:val="0"/>
                <w:numId w:val="5"/>
              </w:numPr>
              <w:bidi/>
              <w:ind w:left="2047"/>
              <w:jc w:val="both"/>
              <w:rPr>
                <w:rFonts w:ascii="Traditional Arabic" w:hAnsi="Traditional Arabic" w:cs="Traditional Arabic"/>
                <w:color w:val="000000"/>
                <w:sz w:val="36"/>
                <w:szCs w:val="36"/>
                <w:rtl/>
                <w:lang w:val="id-ID" w:bidi="ar"/>
              </w:rPr>
            </w:pPr>
            <w:r w:rsidRPr="0056268D">
              <w:rPr>
                <w:rFonts w:ascii="Traditional Arabic" w:hAnsi="Traditional Arabic" w:cs="Traditional Arabic"/>
                <w:color w:val="000000"/>
                <w:sz w:val="36"/>
                <w:szCs w:val="36"/>
                <w:rtl/>
                <w:lang w:val="id-ID" w:bidi="ar"/>
              </w:rPr>
              <w:t xml:space="preserve">اوقات البحث </w:t>
            </w:r>
            <w:r>
              <w:rPr>
                <w:rFonts w:ascii="Traditional Arabic" w:hAnsi="Traditional Arabic" w:cs="Traditional Arabic"/>
                <w:color w:val="000000"/>
                <w:sz w:val="36"/>
                <w:szCs w:val="36"/>
                <w:rtl/>
                <w:lang w:val="id-ID" w:bidi="ar"/>
              </w:rPr>
              <w:t>...............................................</w:t>
            </w:r>
          </w:p>
        </w:tc>
        <w:tc>
          <w:tcPr>
            <w:tcW w:w="878" w:type="dxa"/>
          </w:tcPr>
          <w:p w14:paraId="2C3C1013" w14:textId="77777777" w:rsidR="00391274" w:rsidRPr="0056268D" w:rsidRDefault="00391274" w:rsidP="00725766">
            <w:pPr>
              <w:tabs>
                <w:tab w:val="right" w:pos="-61"/>
              </w:tabs>
              <w:bidi/>
              <w:jc w:val="both"/>
              <w:rPr>
                <w:rFonts w:ascii="Traditional Arabic" w:hAnsi="Traditional Arabic" w:cs="Traditional Arabic"/>
                <w:sz w:val="36"/>
                <w:szCs w:val="36"/>
              </w:rPr>
            </w:pPr>
            <w:r w:rsidRPr="0056268D">
              <w:rPr>
                <w:rFonts w:ascii="Traditional Arabic" w:hAnsi="Traditional Arabic" w:cs="Traditional Arabic"/>
                <w:sz w:val="36"/>
                <w:szCs w:val="36"/>
                <w:rtl/>
              </w:rPr>
              <w:t>15</w:t>
            </w:r>
          </w:p>
        </w:tc>
      </w:tr>
      <w:tr w:rsidR="00391274" w:rsidRPr="0056268D" w14:paraId="06249F66" w14:textId="77777777" w:rsidTr="00725766">
        <w:tc>
          <w:tcPr>
            <w:tcW w:w="8221" w:type="dxa"/>
          </w:tcPr>
          <w:p w14:paraId="4797C0D1" w14:textId="77777777" w:rsidR="00391274" w:rsidRPr="0056268D" w:rsidRDefault="00391274" w:rsidP="00391274">
            <w:pPr>
              <w:pStyle w:val="ListParagraph"/>
              <w:numPr>
                <w:ilvl w:val="0"/>
                <w:numId w:val="5"/>
              </w:numPr>
              <w:bidi/>
              <w:ind w:left="2047"/>
              <w:jc w:val="both"/>
              <w:rPr>
                <w:rFonts w:ascii="Traditional Arabic" w:hAnsi="Traditional Arabic" w:cs="Traditional Arabic"/>
                <w:color w:val="000000"/>
                <w:sz w:val="36"/>
                <w:szCs w:val="36"/>
                <w:rtl/>
                <w:lang w:val="id-ID" w:bidi="ar"/>
              </w:rPr>
            </w:pPr>
            <w:r w:rsidRPr="0056268D">
              <w:rPr>
                <w:rFonts w:ascii="Traditional Arabic" w:hAnsi="Traditional Arabic" w:cs="Traditional Arabic"/>
                <w:color w:val="000000"/>
                <w:sz w:val="36"/>
                <w:szCs w:val="36"/>
                <w:rtl/>
                <w:lang w:val="id-ID" w:bidi="ar"/>
              </w:rPr>
              <w:t xml:space="preserve">وحدة البحث </w:t>
            </w:r>
            <w:r>
              <w:rPr>
                <w:rFonts w:ascii="Traditional Arabic" w:hAnsi="Traditional Arabic" w:cs="Traditional Arabic"/>
                <w:color w:val="000000"/>
                <w:sz w:val="36"/>
                <w:szCs w:val="36"/>
                <w:rtl/>
                <w:lang w:val="id-ID" w:bidi="ar"/>
              </w:rPr>
              <w:t>................................................</w:t>
            </w:r>
          </w:p>
        </w:tc>
        <w:tc>
          <w:tcPr>
            <w:tcW w:w="878" w:type="dxa"/>
          </w:tcPr>
          <w:p w14:paraId="23CCE2C7" w14:textId="77777777" w:rsidR="00391274" w:rsidRPr="0056268D" w:rsidRDefault="00391274" w:rsidP="00725766">
            <w:pPr>
              <w:tabs>
                <w:tab w:val="right" w:pos="-61"/>
              </w:tabs>
              <w:bidi/>
              <w:jc w:val="both"/>
              <w:rPr>
                <w:rFonts w:ascii="Traditional Arabic" w:hAnsi="Traditional Arabic" w:cs="Traditional Arabic"/>
                <w:sz w:val="36"/>
                <w:szCs w:val="36"/>
              </w:rPr>
            </w:pPr>
            <w:r w:rsidRPr="0056268D">
              <w:rPr>
                <w:rFonts w:ascii="Traditional Arabic" w:hAnsi="Traditional Arabic" w:cs="Traditional Arabic"/>
                <w:sz w:val="36"/>
                <w:szCs w:val="36"/>
                <w:rtl/>
              </w:rPr>
              <w:t>15</w:t>
            </w:r>
          </w:p>
        </w:tc>
      </w:tr>
      <w:tr w:rsidR="00391274" w:rsidRPr="0056268D" w14:paraId="6C97B16E" w14:textId="77777777" w:rsidTr="00725766">
        <w:tc>
          <w:tcPr>
            <w:tcW w:w="8221" w:type="dxa"/>
          </w:tcPr>
          <w:p w14:paraId="4603BAE3" w14:textId="77777777" w:rsidR="00391274" w:rsidRPr="0056268D" w:rsidRDefault="00391274" w:rsidP="00725766">
            <w:pPr>
              <w:bidi/>
              <w:ind w:left="1338"/>
              <w:jc w:val="both"/>
              <w:rPr>
                <w:rFonts w:ascii="Traditional Arabic" w:hAnsi="Traditional Arabic" w:cs="Traditional Arabic"/>
                <w:b/>
                <w:bCs/>
                <w:color w:val="000000"/>
                <w:sz w:val="36"/>
                <w:szCs w:val="36"/>
                <w:rtl/>
                <w:lang w:val="id-ID" w:bidi="ar"/>
              </w:rPr>
            </w:pPr>
            <w:r w:rsidRPr="0056268D">
              <w:rPr>
                <w:rFonts w:ascii="Traditional Arabic" w:hAnsi="Traditional Arabic" w:cs="Traditional Arabic"/>
                <w:b/>
                <w:bCs/>
                <w:noProof/>
                <w:sz w:val="36"/>
                <w:szCs w:val="36"/>
                <w:rtl/>
                <w:lang w:val="id-ID" w:bidi="ar-AE"/>
              </w:rPr>
              <w:t xml:space="preserve">ج. </w:t>
            </w:r>
            <w:r w:rsidRPr="0056268D">
              <w:rPr>
                <w:rFonts w:ascii="Traditional Arabic" w:hAnsi="Traditional Arabic" w:cs="Traditional Arabic"/>
                <w:b/>
                <w:bCs/>
                <w:color w:val="000000"/>
                <w:sz w:val="36"/>
                <w:szCs w:val="36"/>
                <w:rtl/>
                <w:lang w:val="id-ID" w:bidi="ar"/>
              </w:rPr>
              <w:t xml:space="preserve">البينات و المصادر البينات </w:t>
            </w:r>
            <w:r>
              <w:rPr>
                <w:rFonts w:ascii="Traditional Arabic" w:hAnsi="Traditional Arabic" w:cs="Traditional Arabic"/>
                <w:b/>
                <w:bCs/>
                <w:color w:val="000000"/>
                <w:sz w:val="36"/>
                <w:szCs w:val="36"/>
                <w:rtl/>
                <w:lang w:val="id-ID" w:bidi="ar"/>
              </w:rPr>
              <w:t>......................................</w:t>
            </w:r>
          </w:p>
        </w:tc>
        <w:tc>
          <w:tcPr>
            <w:tcW w:w="878" w:type="dxa"/>
          </w:tcPr>
          <w:p w14:paraId="18255E19" w14:textId="77777777" w:rsidR="00391274" w:rsidRPr="0056268D" w:rsidRDefault="00391274" w:rsidP="00725766">
            <w:pPr>
              <w:tabs>
                <w:tab w:val="right" w:pos="-61"/>
              </w:tabs>
              <w:bidi/>
              <w:jc w:val="both"/>
              <w:rPr>
                <w:rFonts w:ascii="Traditional Arabic" w:hAnsi="Traditional Arabic" w:cs="Traditional Arabic"/>
                <w:sz w:val="36"/>
                <w:szCs w:val="36"/>
              </w:rPr>
            </w:pPr>
            <w:r w:rsidRPr="0056268D">
              <w:rPr>
                <w:rFonts w:ascii="Traditional Arabic" w:hAnsi="Traditional Arabic" w:cs="Traditional Arabic"/>
                <w:sz w:val="36"/>
                <w:szCs w:val="36"/>
                <w:rtl/>
              </w:rPr>
              <w:t>16</w:t>
            </w:r>
          </w:p>
        </w:tc>
      </w:tr>
      <w:tr w:rsidR="00391274" w:rsidRPr="0056268D" w14:paraId="1D2DB175" w14:textId="77777777" w:rsidTr="00725766">
        <w:tc>
          <w:tcPr>
            <w:tcW w:w="8221" w:type="dxa"/>
          </w:tcPr>
          <w:p w14:paraId="127ECCB0" w14:textId="77777777" w:rsidR="00391274" w:rsidRPr="0056268D" w:rsidRDefault="00391274" w:rsidP="00725766">
            <w:pPr>
              <w:bidi/>
              <w:ind w:left="1338"/>
              <w:jc w:val="both"/>
              <w:rPr>
                <w:rFonts w:ascii="Traditional Arabic" w:hAnsi="Traditional Arabic" w:cs="Traditional Arabic"/>
                <w:b/>
                <w:bCs/>
                <w:noProof/>
                <w:sz w:val="36"/>
                <w:szCs w:val="36"/>
                <w:rtl/>
                <w:lang w:bidi="ar-AE"/>
              </w:rPr>
            </w:pPr>
            <w:r w:rsidRPr="0056268D">
              <w:rPr>
                <w:rFonts w:ascii="Traditional Arabic" w:hAnsi="Traditional Arabic" w:cs="Traditional Arabic"/>
                <w:b/>
                <w:bCs/>
                <w:noProof/>
                <w:sz w:val="36"/>
                <w:szCs w:val="36"/>
                <w:rtl/>
                <w:lang w:val="id-ID" w:bidi="ar-AE"/>
              </w:rPr>
              <w:t xml:space="preserve">د.  </w:t>
            </w:r>
            <w:r w:rsidRPr="0056268D">
              <w:rPr>
                <w:rFonts w:ascii="Traditional Arabic" w:hAnsi="Traditional Arabic" w:cs="Traditional Arabic"/>
                <w:b/>
                <w:bCs/>
                <w:noProof/>
                <w:sz w:val="36"/>
                <w:szCs w:val="36"/>
                <w:rtl/>
                <w:lang w:bidi="ar-AE"/>
              </w:rPr>
              <w:t>أسلوب جميع البينات</w:t>
            </w:r>
            <w:r>
              <w:rPr>
                <w:rFonts w:ascii="Traditional Arabic" w:hAnsi="Traditional Arabic" w:cs="Traditional Arabic"/>
                <w:b/>
                <w:bCs/>
                <w:noProof/>
                <w:sz w:val="36"/>
                <w:szCs w:val="36"/>
                <w:rtl/>
                <w:lang w:bidi="ar-AE"/>
              </w:rPr>
              <w:t xml:space="preserve"> ...........................................</w:t>
            </w:r>
          </w:p>
        </w:tc>
        <w:tc>
          <w:tcPr>
            <w:tcW w:w="878" w:type="dxa"/>
          </w:tcPr>
          <w:p w14:paraId="257F3C01" w14:textId="77777777" w:rsidR="00391274" w:rsidRPr="0056268D" w:rsidRDefault="00391274" w:rsidP="00725766">
            <w:pPr>
              <w:tabs>
                <w:tab w:val="right" w:pos="-61"/>
              </w:tabs>
              <w:bidi/>
              <w:jc w:val="both"/>
              <w:rPr>
                <w:rFonts w:ascii="Traditional Arabic" w:hAnsi="Traditional Arabic" w:cs="Traditional Arabic"/>
                <w:sz w:val="36"/>
                <w:szCs w:val="36"/>
              </w:rPr>
            </w:pPr>
            <w:r w:rsidRPr="0056268D">
              <w:rPr>
                <w:rFonts w:ascii="Traditional Arabic" w:hAnsi="Traditional Arabic" w:cs="Traditional Arabic"/>
                <w:sz w:val="36"/>
                <w:szCs w:val="36"/>
                <w:rtl/>
              </w:rPr>
              <w:t>16</w:t>
            </w:r>
          </w:p>
        </w:tc>
      </w:tr>
      <w:tr w:rsidR="00391274" w:rsidRPr="0056268D" w14:paraId="550B003A" w14:textId="77777777" w:rsidTr="00725766">
        <w:tc>
          <w:tcPr>
            <w:tcW w:w="8221" w:type="dxa"/>
          </w:tcPr>
          <w:p w14:paraId="7CFD86BA" w14:textId="77777777" w:rsidR="00391274" w:rsidRPr="0056268D" w:rsidRDefault="00391274" w:rsidP="00725766">
            <w:pPr>
              <w:pStyle w:val="ListParagraph"/>
              <w:bidi/>
              <w:ind w:left="1338"/>
              <w:jc w:val="both"/>
              <w:rPr>
                <w:rFonts w:ascii="Traditional Arabic" w:hAnsi="Traditional Arabic" w:cs="Traditional Arabic"/>
                <w:sz w:val="36"/>
                <w:szCs w:val="36"/>
                <w:rtl/>
                <w:lang w:val="id-ID" w:bidi="ar-AE"/>
              </w:rPr>
            </w:pPr>
            <w:r w:rsidRPr="0056268D">
              <w:rPr>
                <w:rFonts w:ascii="Traditional Arabic" w:hAnsi="Traditional Arabic" w:cs="Traditional Arabic"/>
                <w:sz w:val="36"/>
                <w:szCs w:val="36"/>
                <w:rtl/>
                <w:lang w:val="id-ID" w:bidi="ar-AE"/>
              </w:rPr>
              <w:t>ه</w:t>
            </w:r>
            <w:r w:rsidRPr="0056268D">
              <w:rPr>
                <w:rFonts w:ascii="Traditional Arabic" w:hAnsi="Traditional Arabic" w:cs="Traditional Arabic"/>
                <w:b/>
                <w:bCs/>
                <w:sz w:val="36"/>
                <w:szCs w:val="36"/>
                <w:rtl/>
                <w:lang w:val="id-ID" w:bidi="ar-AE"/>
              </w:rPr>
              <w:t>. الأدوات البحث</w:t>
            </w:r>
            <w:r>
              <w:rPr>
                <w:rFonts w:ascii="Traditional Arabic" w:hAnsi="Traditional Arabic" w:cs="Traditional Arabic"/>
                <w:b/>
                <w:bCs/>
                <w:sz w:val="36"/>
                <w:szCs w:val="36"/>
                <w:rtl/>
                <w:lang w:val="id-ID" w:bidi="ar-AE"/>
              </w:rPr>
              <w:t xml:space="preserve"> ................................................</w:t>
            </w:r>
          </w:p>
        </w:tc>
        <w:tc>
          <w:tcPr>
            <w:tcW w:w="878" w:type="dxa"/>
          </w:tcPr>
          <w:p w14:paraId="25269ABD" w14:textId="77777777" w:rsidR="00391274" w:rsidRPr="0056268D" w:rsidRDefault="00391274" w:rsidP="00725766">
            <w:pPr>
              <w:tabs>
                <w:tab w:val="right" w:pos="-61"/>
              </w:tabs>
              <w:bidi/>
              <w:jc w:val="both"/>
              <w:rPr>
                <w:rFonts w:ascii="Traditional Arabic" w:hAnsi="Traditional Arabic" w:cs="Traditional Arabic"/>
                <w:sz w:val="36"/>
                <w:szCs w:val="36"/>
              </w:rPr>
            </w:pPr>
            <w:r>
              <w:rPr>
                <w:rFonts w:ascii="Traditional Arabic" w:hAnsi="Traditional Arabic" w:cs="Traditional Arabic"/>
                <w:sz w:val="36"/>
                <w:szCs w:val="36"/>
                <w:rtl/>
              </w:rPr>
              <w:t>17</w:t>
            </w:r>
          </w:p>
        </w:tc>
      </w:tr>
      <w:tr w:rsidR="00391274" w:rsidRPr="0056268D" w14:paraId="1E4A422F" w14:textId="77777777" w:rsidTr="00725766">
        <w:tc>
          <w:tcPr>
            <w:tcW w:w="8221" w:type="dxa"/>
          </w:tcPr>
          <w:p w14:paraId="22149A6C" w14:textId="77777777" w:rsidR="00391274" w:rsidRPr="0056268D" w:rsidRDefault="00391274" w:rsidP="00725766">
            <w:pPr>
              <w:pStyle w:val="ListParagraph"/>
              <w:bidi/>
              <w:ind w:left="1338"/>
              <w:jc w:val="both"/>
              <w:rPr>
                <w:rFonts w:ascii="Traditional Arabic" w:hAnsi="Traditional Arabic" w:cs="Traditional Arabic"/>
                <w:b/>
                <w:bCs/>
                <w:color w:val="000000"/>
                <w:sz w:val="36"/>
                <w:szCs w:val="36"/>
                <w:rtl/>
                <w:lang w:val="id-ID" w:bidi="ar"/>
              </w:rPr>
            </w:pPr>
            <w:r w:rsidRPr="0056268D">
              <w:rPr>
                <w:rFonts w:ascii="Traditional Arabic" w:hAnsi="Traditional Arabic" w:cs="Traditional Arabic"/>
                <w:b/>
                <w:bCs/>
                <w:sz w:val="36"/>
                <w:szCs w:val="36"/>
                <w:rtl/>
              </w:rPr>
              <w:t>و.  ا</w:t>
            </w:r>
            <w:r w:rsidRPr="0056268D">
              <w:rPr>
                <w:rFonts w:ascii="Traditional Arabic" w:hAnsi="Traditional Arabic" w:cs="Traditional Arabic"/>
                <w:b/>
                <w:bCs/>
                <w:color w:val="000000"/>
                <w:sz w:val="36"/>
                <w:szCs w:val="36"/>
                <w:rtl/>
                <w:lang w:val="id-ID" w:bidi="ar"/>
              </w:rPr>
              <w:t>لأسلوب تحليل البينات و مؤشر النجاح</w:t>
            </w:r>
            <w:r w:rsidRPr="0056268D">
              <w:rPr>
                <w:rFonts w:ascii="Traditional Arabic" w:hAnsi="Traditional Arabic" w:cs="Traditional Arabic"/>
                <w:b/>
                <w:bCs/>
                <w:color w:val="000000"/>
                <w:sz w:val="36"/>
                <w:szCs w:val="36"/>
                <w:lang w:val="id-ID" w:bidi="ar"/>
              </w:rPr>
              <w:t xml:space="preserve"> </w:t>
            </w:r>
            <w:r>
              <w:rPr>
                <w:rFonts w:ascii="Traditional Arabic" w:hAnsi="Traditional Arabic" w:cs="Traditional Arabic"/>
                <w:b/>
                <w:bCs/>
                <w:color w:val="000000"/>
                <w:sz w:val="36"/>
                <w:szCs w:val="36"/>
                <w:rtl/>
                <w:lang w:val="id-ID" w:bidi="ar"/>
              </w:rPr>
              <w:t>.........................</w:t>
            </w:r>
          </w:p>
        </w:tc>
        <w:tc>
          <w:tcPr>
            <w:tcW w:w="878" w:type="dxa"/>
          </w:tcPr>
          <w:p w14:paraId="0B74E38D" w14:textId="77777777" w:rsidR="00391274" w:rsidRPr="0056268D" w:rsidRDefault="00391274" w:rsidP="00725766">
            <w:pPr>
              <w:tabs>
                <w:tab w:val="right" w:pos="-61"/>
              </w:tabs>
              <w:bidi/>
              <w:jc w:val="both"/>
              <w:rPr>
                <w:rFonts w:ascii="Traditional Arabic" w:hAnsi="Traditional Arabic" w:cs="Traditional Arabic"/>
                <w:sz w:val="36"/>
                <w:szCs w:val="36"/>
              </w:rPr>
            </w:pPr>
            <w:r>
              <w:rPr>
                <w:rFonts w:ascii="Traditional Arabic" w:hAnsi="Traditional Arabic" w:cs="Traditional Arabic"/>
                <w:sz w:val="36"/>
                <w:szCs w:val="36"/>
                <w:rtl/>
              </w:rPr>
              <w:t>19</w:t>
            </w:r>
          </w:p>
        </w:tc>
      </w:tr>
      <w:tr w:rsidR="00391274" w:rsidRPr="0056268D" w14:paraId="1E71C459" w14:textId="77777777" w:rsidTr="00725766">
        <w:tc>
          <w:tcPr>
            <w:tcW w:w="8221" w:type="dxa"/>
          </w:tcPr>
          <w:p w14:paraId="21D9D420" w14:textId="77777777" w:rsidR="00391274" w:rsidRPr="0056268D" w:rsidRDefault="00391274" w:rsidP="00725766">
            <w:pPr>
              <w:pStyle w:val="ListParagraph"/>
              <w:bidi/>
              <w:ind w:left="1338"/>
              <w:jc w:val="both"/>
              <w:rPr>
                <w:rFonts w:ascii="Traditional Arabic" w:hAnsi="Traditional Arabic" w:cs="Traditional Arabic"/>
                <w:b/>
                <w:bCs/>
                <w:noProof/>
                <w:sz w:val="36"/>
                <w:szCs w:val="36"/>
                <w:rtl/>
                <w:lang w:bidi="ar-AE"/>
              </w:rPr>
            </w:pPr>
            <w:r w:rsidRPr="0056268D">
              <w:rPr>
                <w:rFonts w:ascii="Traditional Arabic" w:hAnsi="Traditional Arabic" w:cs="Traditional Arabic"/>
                <w:b/>
                <w:bCs/>
                <w:noProof/>
                <w:sz w:val="36"/>
                <w:szCs w:val="36"/>
                <w:rtl/>
                <w:lang w:bidi="ar-AE"/>
              </w:rPr>
              <w:t xml:space="preserve">ز.  الإجراءت البحث صفي إجرائى </w:t>
            </w:r>
            <w:r>
              <w:rPr>
                <w:rFonts w:ascii="Traditional Arabic" w:hAnsi="Traditional Arabic" w:cs="Traditional Arabic"/>
                <w:b/>
                <w:bCs/>
                <w:noProof/>
                <w:sz w:val="36"/>
                <w:szCs w:val="36"/>
                <w:rtl/>
                <w:lang w:bidi="ar-AE"/>
              </w:rPr>
              <w:t>.................................</w:t>
            </w:r>
          </w:p>
        </w:tc>
        <w:tc>
          <w:tcPr>
            <w:tcW w:w="878" w:type="dxa"/>
          </w:tcPr>
          <w:p w14:paraId="3CAB9B4E" w14:textId="77777777" w:rsidR="00391274" w:rsidRPr="0056268D" w:rsidRDefault="00391274" w:rsidP="00725766">
            <w:pPr>
              <w:tabs>
                <w:tab w:val="right" w:pos="-61"/>
              </w:tabs>
              <w:bidi/>
              <w:jc w:val="both"/>
              <w:rPr>
                <w:rFonts w:ascii="Traditional Arabic" w:hAnsi="Traditional Arabic" w:cs="Traditional Arabic"/>
                <w:sz w:val="36"/>
                <w:szCs w:val="36"/>
              </w:rPr>
            </w:pPr>
            <w:r>
              <w:rPr>
                <w:rFonts w:ascii="Traditional Arabic" w:hAnsi="Traditional Arabic" w:cs="Traditional Arabic"/>
                <w:sz w:val="36"/>
                <w:szCs w:val="36"/>
                <w:rtl/>
              </w:rPr>
              <w:t>21</w:t>
            </w:r>
          </w:p>
        </w:tc>
      </w:tr>
      <w:tr w:rsidR="00391274" w:rsidRPr="0056268D" w14:paraId="6749891C" w14:textId="77777777" w:rsidTr="00725766">
        <w:tc>
          <w:tcPr>
            <w:tcW w:w="8221" w:type="dxa"/>
          </w:tcPr>
          <w:p w14:paraId="0D8648FA" w14:textId="77777777" w:rsidR="00391274" w:rsidRPr="0056268D" w:rsidRDefault="00391274" w:rsidP="00391274">
            <w:pPr>
              <w:pStyle w:val="ListParagraph"/>
              <w:numPr>
                <w:ilvl w:val="0"/>
                <w:numId w:val="6"/>
              </w:numPr>
              <w:bidi/>
              <w:ind w:left="2047"/>
              <w:jc w:val="both"/>
              <w:rPr>
                <w:rFonts w:ascii="Traditional Arabic" w:hAnsi="Traditional Arabic" w:cs="Traditional Arabic"/>
                <w:color w:val="000000"/>
                <w:sz w:val="36"/>
                <w:szCs w:val="36"/>
                <w:rtl/>
                <w:lang w:val="id-ID" w:bidi="ar"/>
              </w:rPr>
            </w:pPr>
            <w:r w:rsidRPr="0056268D">
              <w:rPr>
                <w:rFonts w:ascii="Traditional Arabic" w:hAnsi="Traditional Arabic" w:cs="Traditional Arabic"/>
                <w:sz w:val="36"/>
                <w:szCs w:val="36"/>
                <w:rtl/>
                <w:lang w:val="id-ID" w:bidi="ar-AE"/>
              </w:rPr>
              <w:t>التخطيط</w:t>
            </w:r>
            <w:r>
              <w:rPr>
                <w:rFonts w:ascii="Traditional Arabic" w:hAnsi="Traditional Arabic" w:cs="Traditional Arabic"/>
                <w:sz w:val="36"/>
                <w:szCs w:val="36"/>
                <w:rtl/>
                <w:lang w:val="id-ID" w:bidi="ar-AE"/>
              </w:rPr>
              <w:t>....................................................</w:t>
            </w:r>
          </w:p>
        </w:tc>
        <w:tc>
          <w:tcPr>
            <w:tcW w:w="878" w:type="dxa"/>
          </w:tcPr>
          <w:p w14:paraId="73AA4C99" w14:textId="77777777" w:rsidR="00391274" w:rsidRPr="0056268D" w:rsidRDefault="00391274" w:rsidP="00725766">
            <w:pPr>
              <w:tabs>
                <w:tab w:val="right" w:pos="-61"/>
              </w:tabs>
              <w:bidi/>
              <w:jc w:val="both"/>
              <w:rPr>
                <w:rFonts w:ascii="Traditional Arabic" w:hAnsi="Traditional Arabic" w:cs="Traditional Arabic"/>
                <w:sz w:val="36"/>
                <w:szCs w:val="36"/>
              </w:rPr>
            </w:pPr>
            <w:r w:rsidRPr="0056268D">
              <w:rPr>
                <w:rFonts w:ascii="Traditional Arabic" w:hAnsi="Traditional Arabic" w:cs="Traditional Arabic"/>
                <w:sz w:val="36"/>
                <w:szCs w:val="36"/>
                <w:rtl/>
              </w:rPr>
              <w:t>22</w:t>
            </w:r>
          </w:p>
        </w:tc>
      </w:tr>
      <w:tr w:rsidR="00391274" w:rsidRPr="0056268D" w14:paraId="09CAF67C" w14:textId="77777777" w:rsidTr="00725766">
        <w:tc>
          <w:tcPr>
            <w:tcW w:w="8221" w:type="dxa"/>
          </w:tcPr>
          <w:p w14:paraId="0B1DD702" w14:textId="77777777" w:rsidR="00391274" w:rsidRPr="0056268D" w:rsidRDefault="00391274" w:rsidP="00391274">
            <w:pPr>
              <w:pStyle w:val="ListParagraph"/>
              <w:numPr>
                <w:ilvl w:val="0"/>
                <w:numId w:val="6"/>
              </w:numPr>
              <w:bidi/>
              <w:ind w:left="2047"/>
              <w:jc w:val="both"/>
              <w:rPr>
                <w:rFonts w:ascii="Traditional Arabic" w:hAnsi="Traditional Arabic" w:cs="Traditional Arabic"/>
                <w:color w:val="000000"/>
                <w:sz w:val="36"/>
                <w:szCs w:val="36"/>
                <w:rtl/>
                <w:lang w:val="id-ID" w:bidi="ar"/>
              </w:rPr>
            </w:pPr>
            <w:r w:rsidRPr="0056268D">
              <w:rPr>
                <w:rFonts w:ascii="Traditional Arabic" w:hAnsi="Traditional Arabic" w:cs="Traditional Arabic"/>
                <w:sz w:val="36"/>
                <w:szCs w:val="36"/>
                <w:rtl/>
                <w:lang w:val="id-ID" w:bidi="ar-AE"/>
              </w:rPr>
              <w:t>المعالجة</w:t>
            </w:r>
            <w:r>
              <w:rPr>
                <w:rFonts w:ascii="Traditional Arabic" w:hAnsi="Traditional Arabic" w:cs="Traditional Arabic"/>
                <w:sz w:val="36"/>
                <w:szCs w:val="36"/>
                <w:rtl/>
                <w:lang w:val="id-ID" w:bidi="ar-AE"/>
              </w:rPr>
              <w:t>.......................................................</w:t>
            </w:r>
          </w:p>
        </w:tc>
        <w:tc>
          <w:tcPr>
            <w:tcW w:w="878" w:type="dxa"/>
          </w:tcPr>
          <w:p w14:paraId="12CE276B" w14:textId="77777777" w:rsidR="00391274" w:rsidRPr="0056268D" w:rsidRDefault="00391274" w:rsidP="00725766">
            <w:pPr>
              <w:tabs>
                <w:tab w:val="right" w:pos="-61"/>
              </w:tabs>
              <w:bidi/>
              <w:jc w:val="both"/>
              <w:rPr>
                <w:rFonts w:ascii="Traditional Arabic" w:hAnsi="Traditional Arabic" w:cs="Traditional Arabic"/>
                <w:sz w:val="36"/>
                <w:szCs w:val="36"/>
              </w:rPr>
            </w:pPr>
            <w:r w:rsidRPr="0056268D">
              <w:rPr>
                <w:rFonts w:ascii="Traditional Arabic" w:hAnsi="Traditional Arabic" w:cs="Traditional Arabic"/>
                <w:sz w:val="36"/>
                <w:szCs w:val="36"/>
                <w:rtl/>
              </w:rPr>
              <w:t>22</w:t>
            </w:r>
          </w:p>
        </w:tc>
      </w:tr>
      <w:tr w:rsidR="00391274" w:rsidRPr="0056268D" w14:paraId="0073914D" w14:textId="77777777" w:rsidTr="00725766">
        <w:tc>
          <w:tcPr>
            <w:tcW w:w="8221" w:type="dxa"/>
          </w:tcPr>
          <w:p w14:paraId="4A5EB8E1" w14:textId="77777777" w:rsidR="00391274" w:rsidRPr="0056268D" w:rsidRDefault="00391274" w:rsidP="00391274">
            <w:pPr>
              <w:pStyle w:val="ListParagraph"/>
              <w:numPr>
                <w:ilvl w:val="0"/>
                <w:numId w:val="2"/>
              </w:numPr>
              <w:bidi/>
              <w:ind w:left="2047"/>
              <w:jc w:val="both"/>
              <w:rPr>
                <w:rFonts w:ascii="Traditional Arabic" w:hAnsi="Traditional Arabic" w:cs="Traditional Arabic"/>
                <w:color w:val="000000"/>
                <w:sz w:val="36"/>
                <w:szCs w:val="36"/>
                <w:rtl/>
                <w:lang w:val="id-ID" w:bidi="ar"/>
              </w:rPr>
            </w:pPr>
            <w:r w:rsidRPr="0056268D">
              <w:rPr>
                <w:rFonts w:ascii="Traditional Arabic" w:hAnsi="Traditional Arabic" w:cs="Traditional Arabic"/>
                <w:sz w:val="36"/>
                <w:szCs w:val="36"/>
                <w:rtl/>
                <w:lang w:val="id-ID" w:bidi="ar-AE"/>
              </w:rPr>
              <w:t>الملاحظة</w:t>
            </w:r>
            <w:r>
              <w:rPr>
                <w:rFonts w:ascii="Traditional Arabic" w:hAnsi="Traditional Arabic" w:cs="Traditional Arabic"/>
                <w:sz w:val="36"/>
                <w:szCs w:val="36"/>
                <w:rtl/>
                <w:lang w:val="id-ID" w:bidi="ar-AE"/>
              </w:rPr>
              <w:t>.....................................................</w:t>
            </w:r>
          </w:p>
        </w:tc>
        <w:tc>
          <w:tcPr>
            <w:tcW w:w="878" w:type="dxa"/>
          </w:tcPr>
          <w:p w14:paraId="2EE774AB" w14:textId="77777777" w:rsidR="00391274" w:rsidRPr="0056268D" w:rsidRDefault="00391274" w:rsidP="00725766">
            <w:pPr>
              <w:tabs>
                <w:tab w:val="right" w:pos="-61"/>
              </w:tabs>
              <w:bidi/>
              <w:jc w:val="both"/>
              <w:rPr>
                <w:rFonts w:ascii="Traditional Arabic" w:hAnsi="Traditional Arabic" w:cs="Traditional Arabic"/>
                <w:sz w:val="36"/>
                <w:szCs w:val="36"/>
              </w:rPr>
            </w:pPr>
            <w:r w:rsidRPr="0056268D">
              <w:rPr>
                <w:rFonts w:ascii="Traditional Arabic" w:hAnsi="Traditional Arabic" w:cs="Traditional Arabic"/>
                <w:sz w:val="36"/>
                <w:szCs w:val="36"/>
                <w:rtl/>
              </w:rPr>
              <w:t>23</w:t>
            </w:r>
          </w:p>
        </w:tc>
      </w:tr>
      <w:tr w:rsidR="00391274" w:rsidRPr="0056268D" w14:paraId="38389AAD" w14:textId="77777777" w:rsidTr="00725766">
        <w:tc>
          <w:tcPr>
            <w:tcW w:w="8221" w:type="dxa"/>
          </w:tcPr>
          <w:p w14:paraId="6C99EDE5" w14:textId="77777777" w:rsidR="00391274" w:rsidRPr="0056268D" w:rsidRDefault="00391274" w:rsidP="00391274">
            <w:pPr>
              <w:pStyle w:val="ListParagraph"/>
              <w:numPr>
                <w:ilvl w:val="0"/>
                <w:numId w:val="2"/>
              </w:numPr>
              <w:bidi/>
              <w:ind w:left="2047"/>
              <w:jc w:val="both"/>
              <w:rPr>
                <w:rFonts w:ascii="Traditional Arabic" w:hAnsi="Traditional Arabic" w:cs="Traditional Arabic"/>
                <w:color w:val="000000"/>
                <w:sz w:val="36"/>
                <w:szCs w:val="36"/>
                <w:rtl/>
                <w:lang w:val="id-ID" w:bidi="ar"/>
              </w:rPr>
            </w:pPr>
            <w:r w:rsidRPr="0056268D">
              <w:rPr>
                <w:rFonts w:ascii="Traditional Arabic" w:hAnsi="Traditional Arabic" w:cs="Traditional Arabic"/>
                <w:sz w:val="36"/>
                <w:szCs w:val="36"/>
                <w:rtl/>
                <w:lang w:val="id-ID" w:bidi="ar-AE"/>
              </w:rPr>
              <w:t xml:space="preserve">التأمل </w:t>
            </w:r>
            <w:r>
              <w:rPr>
                <w:rFonts w:ascii="Traditional Arabic" w:hAnsi="Traditional Arabic" w:cs="Traditional Arabic"/>
                <w:sz w:val="36"/>
                <w:szCs w:val="36"/>
                <w:rtl/>
                <w:lang w:val="id-ID" w:bidi="ar-AE"/>
              </w:rPr>
              <w:t>.......................................................</w:t>
            </w:r>
          </w:p>
        </w:tc>
        <w:tc>
          <w:tcPr>
            <w:tcW w:w="878" w:type="dxa"/>
          </w:tcPr>
          <w:p w14:paraId="68484980" w14:textId="77777777" w:rsidR="00391274" w:rsidRPr="0056268D" w:rsidRDefault="00391274" w:rsidP="00725766">
            <w:pPr>
              <w:tabs>
                <w:tab w:val="right" w:pos="-61"/>
              </w:tabs>
              <w:bidi/>
              <w:jc w:val="both"/>
              <w:rPr>
                <w:rFonts w:ascii="Traditional Arabic" w:hAnsi="Traditional Arabic" w:cs="Traditional Arabic"/>
                <w:sz w:val="36"/>
                <w:szCs w:val="36"/>
              </w:rPr>
            </w:pPr>
            <w:r w:rsidRPr="0056268D">
              <w:rPr>
                <w:rFonts w:ascii="Traditional Arabic" w:hAnsi="Traditional Arabic" w:cs="Traditional Arabic"/>
                <w:sz w:val="36"/>
                <w:szCs w:val="36"/>
                <w:rtl/>
              </w:rPr>
              <w:t>23</w:t>
            </w:r>
          </w:p>
        </w:tc>
      </w:tr>
      <w:tr w:rsidR="00391274" w:rsidRPr="0056268D" w14:paraId="7B78BA77" w14:textId="77777777" w:rsidTr="00725766">
        <w:tc>
          <w:tcPr>
            <w:tcW w:w="8221" w:type="dxa"/>
          </w:tcPr>
          <w:p w14:paraId="6E92BD41" w14:textId="77777777" w:rsidR="00391274" w:rsidRPr="0056268D" w:rsidRDefault="00391274" w:rsidP="00725766">
            <w:pPr>
              <w:pStyle w:val="ListParagraph"/>
              <w:bidi/>
              <w:ind w:left="346" w:hanging="342"/>
              <w:jc w:val="both"/>
              <w:rPr>
                <w:rFonts w:ascii="Traditional Arabic" w:hAnsi="Traditional Arabic" w:cs="Traditional Arabic"/>
                <w:b/>
                <w:bCs/>
                <w:color w:val="000000"/>
                <w:sz w:val="36"/>
                <w:szCs w:val="36"/>
                <w:rtl/>
                <w:lang w:val="id-ID" w:bidi="ar"/>
              </w:rPr>
            </w:pPr>
            <w:r w:rsidRPr="0056268D">
              <w:rPr>
                <w:rFonts w:ascii="Traditional Arabic" w:hAnsi="Traditional Arabic" w:cs="Traditional Arabic"/>
                <w:b/>
                <w:bCs/>
                <w:color w:val="000000"/>
                <w:sz w:val="36"/>
                <w:szCs w:val="36"/>
                <w:rtl/>
                <w:lang w:val="id-ID" w:bidi="ar"/>
              </w:rPr>
              <w:t xml:space="preserve">الباب الرابع : نتائج البحث </w:t>
            </w:r>
            <w:r>
              <w:rPr>
                <w:rFonts w:ascii="Traditional Arabic" w:hAnsi="Traditional Arabic" w:cs="Traditional Arabic"/>
                <w:b/>
                <w:bCs/>
                <w:color w:val="000000"/>
                <w:sz w:val="36"/>
                <w:szCs w:val="36"/>
                <w:rtl/>
                <w:lang w:val="id-ID" w:bidi="ar"/>
              </w:rPr>
              <w:t>......................................................</w:t>
            </w:r>
          </w:p>
        </w:tc>
        <w:tc>
          <w:tcPr>
            <w:tcW w:w="878" w:type="dxa"/>
          </w:tcPr>
          <w:p w14:paraId="0E7361B9" w14:textId="77777777" w:rsidR="00391274" w:rsidRPr="0056268D" w:rsidRDefault="00391274" w:rsidP="00725766">
            <w:pPr>
              <w:tabs>
                <w:tab w:val="right" w:pos="-61"/>
              </w:tabs>
              <w:bidi/>
              <w:jc w:val="both"/>
              <w:rPr>
                <w:rFonts w:ascii="Traditional Arabic" w:hAnsi="Traditional Arabic" w:cs="Traditional Arabic"/>
                <w:sz w:val="36"/>
                <w:szCs w:val="36"/>
              </w:rPr>
            </w:pPr>
            <w:r>
              <w:rPr>
                <w:rFonts w:ascii="Traditional Arabic" w:hAnsi="Traditional Arabic" w:cs="Traditional Arabic"/>
                <w:sz w:val="36"/>
                <w:szCs w:val="36"/>
                <w:rtl/>
              </w:rPr>
              <w:t>23</w:t>
            </w:r>
          </w:p>
        </w:tc>
      </w:tr>
      <w:tr w:rsidR="00391274" w:rsidRPr="0056268D" w14:paraId="7622312D" w14:textId="77777777" w:rsidTr="00725766">
        <w:tc>
          <w:tcPr>
            <w:tcW w:w="8221" w:type="dxa"/>
          </w:tcPr>
          <w:p w14:paraId="61965346" w14:textId="77777777" w:rsidR="00391274" w:rsidRPr="0056268D" w:rsidRDefault="00391274" w:rsidP="00391274">
            <w:pPr>
              <w:pStyle w:val="ListParagraph"/>
              <w:numPr>
                <w:ilvl w:val="0"/>
                <w:numId w:val="7"/>
              </w:numPr>
              <w:bidi/>
              <w:jc w:val="both"/>
              <w:rPr>
                <w:rFonts w:ascii="Traditional Arabic" w:hAnsi="Traditional Arabic" w:cs="Traditional Arabic"/>
                <w:b/>
                <w:bCs/>
                <w:color w:val="000000"/>
                <w:sz w:val="36"/>
                <w:szCs w:val="36"/>
                <w:rtl/>
                <w:lang w:val="id-ID" w:bidi="ar"/>
              </w:rPr>
            </w:pPr>
            <w:r w:rsidRPr="0056268D">
              <w:rPr>
                <w:rFonts w:ascii="Traditional Arabic" w:hAnsi="Traditional Arabic" w:cs="Traditional Arabic"/>
                <w:b/>
                <w:bCs/>
                <w:color w:val="000000"/>
                <w:sz w:val="36"/>
                <w:szCs w:val="36"/>
                <w:rtl/>
                <w:lang w:val="id-ID" w:bidi="ar"/>
              </w:rPr>
              <w:t xml:space="preserve">النظرة تدبير وحدة البحث صفي الإجرائي </w:t>
            </w:r>
            <w:r>
              <w:rPr>
                <w:rFonts w:ascii="Traditional Arabic" w:hAnsi="Traditional Arabic" w:cs="Traditional Arabic"/>
                <w:b/>
                <w:bCs/>
                <w:color w:val="000000"/>
                <w:sz w:val="36"/>
                <w:szCs w:val="36"/>
                <w:rtl/>
                <w:lang w:val="id-ID" w:bidi="ar"/>
              </w:rPr>
              <w:t>.........................</w:t>
            </w:r>
          </w:p>
        </w:tc>
        <w:tc>
          <w:tcPr>
            <w:tcW w:w="878" w:type="dxa"/>
          </w:tcPr>
          <w:p w14:paraId="5F05A1EF" w14:textId="77777777" w:rsidR="00391274" w:rsidRPr="0056268D" w:rsidRDefault="00391274" w:rsidP="00725766">
            <w:pPr>
              <w:tabs>
                <w:tab w:val="right" w:pos="-61"/>
              </w:tabs>
              <w:bidi/>
              <w:jc w:val="both"/>
              <w:rPr>
                <w:rFonts w:ascii="Traditional Arabic" w:hAnsi="Traditional Arabic" w:cs="Traditional Arabic"/>
                <w:sz w:val="36"/>
                <w:szCs w:val="36"/>
              </w:rPr>
            </w:pPr>
            <w:r>
              <w:rPr>
                <w:rFonts w:ascii="Traditional Arabic" w:hAnsi="Traditional Arabic" w:cs="Traditional Arabic"/>
                <w:sz w:val="36"/>
                <w:szCs w:val="36"/>
                <w:rtl/>
              </w:rPr>
              <w:t>23</w:t>
            </w:r>
          </w:p>
        </w:tc>
      </w:tr>
      <w:tr w:rsidR="00391274" w:rsidRPr="0056268D" w14:paraId="1FD17B8B" w14:textId="77777777" w:rsidTr="00725766">
        <w:tc>
          <w:tcPr>
            <w:tcW w:w="8221" w:type="dxa"/>
          </w:tcPr>
          <w:p w14:paraId="18C58602" w14:textId="77777777" w:rsidR="00391274" w:rsidRPr="0056268D" w:rsidRDefault="00391274" w:rsidP="00391274">
            <w:pPr>
              <w:pStyle w:val="FootnoteText"/>
              <w:numPr>
                <w:ilvl w:val="0"/>
                <w:numId w:val="7"/>
              </w:numPr>
              <w:bidi/>
              <w:jc w:val="both"/>
              <w:rPr>
                <w:rFonts w:ascii="Traditional Arabic" w:hAnsi="Traditional Arabic" w:cs="Traditional Arabic"/>
                <w:b/>
                <w:bCs/>
                <w:color w:val="000000"/>
                <w:sz w:val="36"/>
                <w:szCs w:val="36"/>
                <w:rtl/>
                <w:lang w:val="id-ID" w:bidi="ar"/>
              </w:rPr>
            </w:pPr>
            <w:r w:rsidRPr="0056268D">
              <w:rPr>
                <w:rFonts w:ascii="Traditional Arabic" w:hAnsi="Traditional Arabic" w:cs="Traditional Arabic"/>
                <w:b/>
                <w:bCs/>
                <w:color w:val="000000"/>
                <w:sz w:val="36"/>
                <w:szCs w:val="36"/>
                <w:rtl/>
                <w:lang w:val="id-ID" w:bidi="ar"/>
              </w:rPr>
              <w:t xml:space="preserve"> الشرح البينات البحث </w:t>
            </w:r>
            <w:r>
              <w:rPr>
                <w:rFonts w:ascii="Traditional Arabic" w:hAnsi="Traditional Arabic" w:cs="Traditional Arabic"/>
                <w:b/>
                <w:bCs/>
                <w:color w:val="000000"/>
                <w:sz w:val="36"/>
                <w:szCs w:val="36"/>
                <w:rtl/>
                <w:lang w:val="id-ID" w:bidi="ar"/>
              </w:rPr>
              <w:t>..........................................</w:t>
            </w:r>
          </w:p>
        </w:tc>
        <w:tc>
          <w:tcPr>
            <w:tcW w:w="878" w:type="dxa"/>
          </w:tcPr>
          <w:p w14:paraId="6CB2BB8A" w14:textId="77777777" w:rsidR="00391274" w:rsidRPr="0056268D" w:rsidRDefault="00391274" w:rsidP="00725766">
            <w:pPr>
              <w:tabs>
                <w:tab w:val="right" w:pos="-61"/>
              </w:tabs>
              <w:bidi/>
              <w:jc w:val="both"/>
              <w:rPr>
                <w:rFonts w:ascii="Traditional Arabic" w:hAnsi="Traditional Arabic" w:cs="Traditional Arabic"/>
                <w:sz w:val="36"/>
                <w:szCs w:val="36"/>
              </w:rPr>
            </w:pPr>
            <w:r>
              <w:rPr>
                <w:rFonts w:ascii="Traditional Arabic" w:hAnsi="Traditional Arabic" w:cs="Traditional Arabic"/>
                <w:sz w:val="36"/>
                <w:szCs w:val="36"/>
                <w:rtl/>
              </w:rPr>
              <w:t>23</w:t>
            </w:r>
          </w:p>
        </w:tc>
      </w:tr>
      <w:tr w:rsidR="00391274" w:rsidRPr="0056268D" w14:paraId="1EA132D6" w14:textId="77777777" w:rsidTr="00725766">
        <w:tc>
          <w:tcPr>
            <w:tcW w:w="8221" w:type="dxa"/>
          </w:tcPr>
          <w:p w14:paraId="427D583D" w14:textId="77777777" w:rsidR="00391274" w:rsidRPr="0056268D" w:rsidRDefault="00391274" w:rsidP="00391274">
            <w:pPr>
              <w:pStyle w:val="FootnoteText"/>
              <w:numPr>
                <w:ilvl w:val="0"/>
                <w:numId w:val="8"/>
              </w:numPr>
              <w:bidi/>
              <w:ind w:left="1905"/>
              <w:jc w:val="both"/>
              <w:rPr>
                <w:rFonts w:ascii="Traditional Arabic" w:hAnsi="Traditional Arabic" w:cs="Traditional Arabic"/>
                <w:b/>
                <w:bCs/>
                <w:color w:val="000000"/>
                <w:sz w:val="36"/>
                <w:szCs w:val="36"/>
                <w:rtl/>
                <w:lang w:val="id-ID" w:bidi="ar"/>
              </w:rPr>
            </w:pPr>
            <w:r w:rsidRPr="0056268D">
              <w:rPr>
                <w:rFonts w:ascii="Traditional Arabic" w:hAnsi="Traditional Arabic" w:cs="Traditional Arabic"/>
                <w:b/>
                <w:bCs/>
                <w:color w:val="000000"/>
                <w:sz w:val="36"/>
                <w:szCs w:val="36"/>
                <w:rtl/>
                <w:lang w:val="id-ID" w:bidi="ar"/>
              </w:rPr>
              <w:t xml:space="preserve">الشرح البينات قبل البحث </w:t>
            </w:r>
            <w:r>
              <w:rPr>
                <w:rFonts w:ascii="Traditional Arabic" w:hAnsi="Traditional Arabic" w:cs="Traditional Arabic"/>
                <w:b/>
                <w:bCs/>
                <w:color w:val="000000"/>
                <w:sz w:val="36"/>
                <w:szCs w:val="36"/>
                <w:rtl/>
                <w:lang w:val="id-ID" w:bidi="ar"/>
              </w:rPr>
              <w:t>....................................</w:t>
            </w:r>
          </w:p>
        </w:tc>
        <w:tc>
          <w:tcPr>
            <w:tcW w:w="878" w:type="dxa"/>
          </w:tcPr>
          <w:p w14:paraId="5DAF06B5" w14:textId="77777777" w:rsidR="00391274" w:rsidRPr="0056268D" w:rsidRDefault="00391274" w:rsidP="00725766">
            <w:pPr>
              <w:tabs>
                <w:tab w:val="right" w:pos="-61"/>
              </w:tabs>
              <w:bidi/>
              <w:jc w:val="both"/>
              <w:rPr>
                <w:rFonts w:ascii="Traditional Arabic" w:hAnsi="Traditional Arabic" w:cs="Traditional Arabic"/>
                <w:sz w:val="36"/>
                <w:szCs w:val="36"/>
              </w:rPr>
            </w:pPr>
            <w:r>
              <w:rPr>
                <w:rFonts w:ascii="Traditional Arabic" w:hAnsi="Traditional Arabic" w:cs="Traditional Arabic"/>
                <w:sz w:val="36"/>
                <w:szCs w:val="36"/>
                <w:rtl/>
              </w:rPr>
              <w:t>23</w:t>
            </w:r>
          </w:p>
        </w:tc>
      </w:tr>
      <w:tr w:rsidR="00391274" w:rsidRPr="0056268D" w14:paraId="0740BFFD" w14:textId="77777777" w:rsidTr="00725766">
        <w:tc>
          <w:tcPr>
            <w:tcW w:w="8221" w:type="dxa"/>
          </w:tcPr>
          <w:p w14:paraId="2927F07E" w14:textId="77777777" w:rsidR="00391274" w:rsidRPr="0056268D" w:rsidRDefault="00391274" w:rsidP="00391274">
            <w:pPr>
              <w:pStyle w:val="ListParagraph"/>
              <w:numPr>
                <w:ilvl w:val="0"/>
                <w:numId w:val="8"/>
              </w:numPr>
              <w:bidi/>
              <w:ind w:left="1905"/>
              <w:jc w:val="both"/>
              <w:rPr>
                <w:rFonts w:ascii="Traditional Arabic" w:hAnsi="Traditional Arabic" w:cs="Traditional Arabic"/>
                <w:b/>
                <w:bCs/>
                <w:color w:val="000000"/>
                <w:sz w:val="36"/>
                <w:szCs w:val="36"/>
                <w:rtl/>
                <w:lang w:val="id-ID" w:bidi="ar"/>
              </w:rPr>
            </w:pPr>
            <w:r w:rsidRPr="0056268D">
              <w:rPr>
                <w:rFonts w:ascii="Traditional Arabic" w:hAnsi="Traditional Arabic" w:cs="Traditional Arabic"/>
                <w:b/>
                <w:bCs/>
                <w:color w:val="000000"/>
                <w:sz w:val="36"/>
                <w:szCs w:val="36"/>
                <w:rtl/>
                <w:lang w:val="id-ID" w:bidi="ar"/>
              </w:rPr>
              <w:t xml:space="preserve">الشرح البينات بعد البحث </w:t>
            </w:r>
            <w:r>
              <w:rPr>
                <w:rFonts w:ascii="Traditional Arabic" w:hAnsi="Traditional Arabic" w:cs="Traditional Arabic"/>
                <w:b/>
                <w:bCs/>
                <w:color w:val="000000"/>
                <w:sz w:val="36"/>
                <w:szCs w:val="36"/>
                <w:rtl/>
                <w:lang w:val="id-ID" w:bidi="ar"/>
              </w:rPr>
              <w:t>....................................</w:t>
            </w:r>
          </w:p>
        </w:tc>
        <w:tc>
          <w:tcPr>
            <w:tcW w:w="878" w:type="dxa"/>
          </w:tcPr>
          <w:p w14:paraId="7C41E6D0" w14:textId="77777777" w:rsidR="00391274" w:rsidRPr="0056268D" w:rsidRDefault="00391274" w:rsidP="00725766">
            <w:pPr>
              <w:tabs>
                <w:tab w:val="right" w:pos="-61"/>
              </w:tabs>
              <w:bidi/>
              <w:jc w:val="both"/>
              <w:rPr>
                <w:rFonts w:ascii="Traditional Arabic" w:hAnsi="Traditional Arabic" w:cs="Traditional Arabic"/>
                <w:sz w:val="36"/>
                <w:szCs w:val="36"/>
              </w:rPr>
            </w:pPr>
            <w:r w:rsidRPr="0056268D">
              <w:rPr>
                <w:rFonts w:ascii="Traditional Arabic" w:hAnsi="Traditional Arabic" w:cs="Traditional Arabic"/>
                <w:sz w:val="36"/>
                <w:szCs w:val="36"/>
                <w:rtl/>
              </w:rPr>
              <w:t>27</w:t>
            </w:r>
          </w:p>
        </w:tc>
      </w:tr>
      <w:tr w:rsidR="00391274" w:rsidRPr="0056268D" w14:paraId="4668D10A" w14:textId="77777777" w:rsidTr="00725766">
        <w:tc>
          <w:tcPr>
            <w:tcW w:w="8221" w:type="dxa"/>
          </w:tcPr>
          <w:p w14:paraId="5A11FB4A" w14:textId="77777777" w:rsidR="00391274" w:rsidRPr="0056268D" w:rsidRDefault="00391274" w:rsidP="00725766">
            <w:pPr>
              <w:pStyle w:val="ListParagraph"/>
              <w:bidi/>
              <w:ind w:left="1622" w:hanging="342"/>
              <w:jc w:val="both"/>
              <w:rPr>
                <w:rFonts w:ascii="Traditional Arabic" w:hAnsi="Traditional Arabic" w:cs="Traditional Arabic"/>
                <w:b/>
                <w:bCs/>
                <w:color w:val="000000"/>
                <w:sz w:val="36"/>
                <w:szCs w:val="36"/>
                <w:rtl/>
                <w:lang w:val="id-ID" w:bidi="ar"/>
              </w:rPr>
            </w:pPr>
            <w:r w:rsidRPr="0056268D">
              <w:rPr>
                <w:rFonts w:ascii="Traditional Arabic" w:hAnsi="Traditional Arabic" w:cs="Traditional Arabic"/>
                <w:b/>
                <w:bCs/>
                <w:color w:val="000000"/>
                <w:sz w:val="36"/>
                <w:szCs w:val="36"/>
                <w:rtl/>
                <w:lang w:val="id-ID" w:bidi="ar"/>
              </w:rPr>
              <w:lastRenderedPageBreak/>
              <w:t xml:space="preserve">ج. المباحثة </w:t>
            </w:r>
            <w:r>
              <w:rPr>
                <w:rFonts w:ascii="Traditional Arabic" w:hAnsi="Traditional Arabic" w:cs="Traditional Arabic"/>
                <w:b/>
                <w:bCs/>
                <w:color w:val="000000"/>
                <w:sz w:val="36"/>
                <w:szCs w:val="36"/>
                <w:rtl/>
                <w:lang w:val="id-ID" w:bidi="ar"/>
              </w:rPr>
              <w:t>.........................................................</w:t>
            </w:r>
          </w:p>
        </w:tc>
        <w:tc>
          <w:tcPr>
            <w:tcW w:w="878" w:type="dxa"/>
          </w:tcPr>
          <w:p w14:paraId="7EE2306D" w14:textId="77777777" w:rsidR="00391274" w:rsidRPr="0056268D" w:rsidRDefault="00391274" w:rsidP="00725766">
            <w:pPr>
              <w:tabs>
                <w:tab w:val="right" w:pos="-61"/>
              </w:tabs>
              <w:bidi/>
              <w:jc w:val="both"/>
              <w:rPr>
                <w:rFonts w:ascii="Traditional Arabic" w:hAnsi="Traditional Arabic" w:cs="Traditional Arabic"/>
                <w:sz w:val="36"/>
                <w:szCs w:val="36"/>
              </w:rPr>
            </w:pPr>
            <w:r>
              <w:rPr>
                <w:rFonts w:ascii="Traditional Arabic" w:hAnsi="Traditional Arabic" w:cs="Traditional Arabic"/>
                <w:sz w:val="36"/>
                <w:szCs w:val="36"/>
                <w:rtl/>
              </w:rPr>
              <w:t>39</w:t>
            </w:r>
          </w:p>
        </w:tc>
      </w:tr>
      <w:tr w:rsidR="00391274" w:rsidRPr="0056268D" w14:paraId="11B5A8EA" w14:textId="77777777" w:rsidTr="00725766">
        <w:tc>
          <w:tcPr>
            <w:tcW w:w="8221" w:type="dxa"/>
          </w:tcPr>
          <w:p w14:paraId="3E2847D2" w14:textId="77777777" w:rsidR="00391274" w:rsidRPr="0056268D" w:rsidRDefault="00391274" w:rsidP="00725766">
            <w:pPr>
              <w:pStyle w:val="ListParagraph"/>
              <w:bidi/>
              <w:ind w:left="346" w:hanging="342"/>
              <w:jc w:val="both"/>
              <w:rPr>
                <w:rFonts w:ascii="Traditional Arabic" w:hAnsi="Traditional Arabic" w:cs="Traditional Arabic"/>
                <w:b/>
                <w:bCs/>
                <w:color w:val="000000"/>
                <w:sz w:val="36"/>
                <w:szCs w:val="36"/>
                <w:rtl/>
                <w:lang w:val="id-ID" w:bidi="ar"/>
              </w:rPr>
            </w:pPr>
            <w:r w:rsidRPr="0056268D">
              <w:rPr>
                <w:rFonts w:ascii="Traditional Arabic" w:hAnsi="Traditional Arabic" w:cs="Traditional Arabic"/>
                <w:b/>
                <w:bCs/>
                <w:color w:val="000000"/>
                <w:sz w:val="36"/>
                <w:szCs w:val="36"/>
                <w:rtl/>
                <w:lang w:val="id-ID" w:bidi="ar"/>
              </w:rPr>
              <w:t xml:space="preserve">الباب الخامس: الإختتام </w:t>
            </w:r>
            <w:r>
              <w:rPr>
                <w:rFonts w:ascii="Traditional Arabic" w:hAnsi="Traditional Arabic" w:cs="Traditional Arabic"/>
                <w:b/>
                <w:bCs/>
                <w:color w:val="000000"/>
                <w:sz w:val="36"/>
                <w:szCs w:val="36"/>
                <w:rtl/>
                <w:lang w:val="id-ID" w:bidi="ar"/>
              </w:rPr>
              <w:t>..........................................................</w:t>
            </w:r>
          </w:p>
        </w:tc>
        <w:tc>
          <w:tcPr>
            <w:tcW w:w="878" w:type="dxa"/>
          </w:tcPr>
          <w:p w14:paraId="2A581F4D" w14:textId="77777777" w:rsidR="00391274" w:rsidRPr="0056268D" w:rsidRDefault="00391274" w:rsidP="00725766">
            <w:pPr>
              <w:tabs>
                <w:tab w:val="right" w:pos="-61"/>
              </w:tabs>
              <w:bidi/>
              <w:jc w:val="both"/>
              <w:rPr>
                <w:rFonts w:ascii="Traditional Arabic" w:hAnsi="Traditional Arabic" w:cs="Traditional Arabic"/>
                <w:sz w:val="36"/>
                <w:szCs w:val="36"/>
              </w:rPr>
            </w:pPr>
            <w:r>
              <w:rPr>
                <w:rFonts w:ascii="Traditional Arabic" w:hAnsi="Traditional Arabic" w:cs="Traditional Arabic"/>
                <w:sz w:val="36"/>
                <w:szCs w:val="36"/>
                <w:rtl/>
              </w:rPr>
              <w:t>44</w:t>
            </w:r>
          </w:p>
        </w:tc>
      </w:tr>
      <w:tr w:rsidR="00391274" w:rsidRPr="0056268D" w14:paraId="32D4C358" w14:textId="77777777" w:rsidTr="00725766">
        <w:tc>
          <w:tcPr>
            <w:tcW w:w="8221" w:type="dxa"/>
          </w:tcPr>
          <w:p w14:paraId="011DC79E" w14:textId="77777777" w:rsidR="00391274" w:rsidRPr="0056268D" w:rsidRDefault="00391274" w:rsidP="00391274">
            <w:pPr>
              <w:pStyle w:val="ListParagraph"/>
              <w:numPr>
                <w:ilvl w:val="0"/>
                <w:numId w:val="9"/>
              </w:numPr>
              <w:bidi/>
              <w:jc w:val="both"/>
              <w:rPr>
                <w:rFonts w:ascii="Traditional Arabic" w:hAnsi="Traditional Arabic" w:cs="Traditional Arabic"/>
                <w:color w:val="000000"/>
                <w:sz w:val="36"/>
                <w:szCs w:val="36"/>
                <w:rtl/>
                <w:lang w:val="id-ID" w:bidi="ar"/>
              </w:rPr>
            </w:pPr>
            <w:r w:rsidRPr="0056268D">
              <w:rPr>
                <w:rFonts w:ascii="Traditional Arabic" w:hAnsi="Traditional Arabic" w:cs="Traditional Arabic"/>
                <w:color w:val="000000"/>
                <w:sz w:val="36"/>
                <w:szCs w:val="36"/>
                <w:rtl/>
                <w:lang w:val="id-ID" w:bidi="ar"/>
              </w:rPr>
              <w:t xml:space="preserve">الخلاصة </w:t>
            </w:r>
            <w:r>
              <w:rPr>
                <w:rFonts w:ascii="Traditional Arabic" w:hAnsi="Traditional Arabic" w:cs="Traditional Arabic"/>
                <w:color w:val="000000"/>
                <w:sz w:val="36"/>
                <w:szCs w:val="36"/>
                <w:rtl/>
                <w:lang w:val="id-ID" w:bidi="ar"/>
              </w:rPr>
              <w:t>.........................................................</w:t>
            </w:r>
          </w:p>
        </w:tc>
        <w:tc>
          <w:tcPr>
            <w:tcW w:w="878" w:type="dxa"/>
          </w:tcPr>
          <w:p w14:paraId="6E7FAB1F" w14:textId="77777777" w:rsidR="00391274" w:rsidRPr="0056268D" w:rsidRDefault="00391274" w:rsidP="00725766">
            <w:pPr>
              <w:tabs>
                <w:tab w:val="right" w:pos="-61"/>
              </w:tabs>
              <w:bidi/>
              <w:jc w:val="both"/>
              <w:rPr>
                <w:rFonts w:ascii="Traditional Arabic" w:hAnsi="Traditional Arabic" w:cs="Traditional Arabic"/>
                <w:sz w:val="36"/>
                <w:szCs w:val="36"/>
              </w:rPr>
            </w:pPr>
            <w:r>
              <w:rPr>
                <w:rFonts w:ascii="Traditional Arabic" w:hAnsi="Traditional Arabic" w:cs="Traditional Arabic"/>
                <w:sz w:val="36"/>
                <w:szCs w:val="36"/>
                <w:rtl/>
              </w:rPr>
              <w:t>44</w:t>
            </w:r>
          </w:p>
        </w:tc>
      </w:tr>
      <w:tr w:rsidR="00391274" w:rsidRPr="0056268D" w14:paraId="34CA0A0C" w14:textId="77777777" w:rsidTr="00725766">
        <w:tc>
          <w:tcPr>
            <w:tcW w:w="8221" w:type="dxa"/>
          </w:tcPr>
          <w:p w14:paraId="2756C862" w14:textId="77777777" w:rsidR="00391274" w:rsidRPr="0056268D" w:rsidRDefault="00391274" w:rsidP="00391274">
            <w:pPr>
              <w:pStyle w:val="ListParagraph"/>
              <w:numPr>
                <w:ilvl w:val="0"/>
                <w:numId w:val="9"/>
              </w:numPr>
              <w:bidi/>
              <w:jc w:val="both"/>
              <w:rPr>
                <w:rFonts w:ascii="Traditional Arabic" w:hAnsi="Traditional Arabic" w:cs="Traditional Arabic"/>
                <w:sz w:val="36"/>
                <w:szCs w:val="36"/>
                <w:rtl/>
                <w:lang w:val="id-ID" w:bidi="ar-AE"/>
              </w:rPr>
            </w:pPr>
            <w:r w:rsidRPr="0056268D">
              <w:rPr>
                <w:rFonts w:ascii="Traditional Arabic" w:hAnsi="Traditional Arabic" w:cs="Traditional Arabic"/>
                <w:color w:val="000000"/>
                <w:sz w:val="36"/>
                <w:szCs w:val="36"/>
                <w:rtl/>
                <w:lang w:val="id-ID" w:bidi="ar"/>
              </w:rPr>
              <w:t>الإقتراحات</w:t>
            </w:r>
            <w:r>
              <w:rPr>
                <w:rFonts w:ascii="Traditional Arabic" w:hAnsi="Traditional Arabic" w:cs="Traditional Arabic"/>
                <w:color w:val="000000"/>
                <w:sz w:val="36"/>
                <w:szCs w:val="36"/>
                <w:rtl/>
                <w:lang w:val="id-ID" w:bidi="ar"/>
              </w:rPr>
              <w:t>.......................................................</w:t>
            </w:r>
          </w:p>
        </w:tc>
        <w:tc>
          <w:tcPr>
            <w:tcW w:w="878" w:type="dxa"/>
          </w:tcPr>
          <w:p w14:paraId="47522108" w14:textId="77777777" w:rsidR="00391274" w:rsidRPr="0056268D" w:rsidRDefault="00391274" w:rsidP="00725766">
            <w:pPr>
              <w:tabs>
                <w:tab w:val="right" w:pos="-61"/>
              </w:tabs>
              <w:bidi/>
              <w:jc w:val="both"/>
              <w:rPr>
                <w:rFonts w:ascii="Traditional Arabic" w:hAnsi="Traditional Arabic" w:cs="Traditional Arabic"/>
                <w:sz w:val="36"/>
                <w:szCs w:val="36"/>
              </w:rPr>
            </w:pPr>
            <w:r>
              <w:rPr>
                <w:rFonts w:ascii="Traditional Arabic" w:hAnsi="Traditional Arabic" w:cs="Traditional Arabic"/>
                <w:sz w:val="36"/>
                <w:szCs w:val="36"/>
                <w:rtl/>
              </w:rPr>
              <w:t>44</w:t>
            </w:r>
          </w:p>
        </w:tc>
      </w:tr>
      <w:tr w:rsidR="00391274" w:rsidRPr="0056268D" w14:paraId="3F5AE524" w14:textId="77777777" w:rsidTr="00725766">
        <w:tc>
          <w:tcPr>
            <w:tcW w:w="8221" w:type="dxa"/>
          </w:tcPr>
          <w:p w14:paraId="45F0358B" w14:textId="77777777" w:rsidR="00391274" w:rsidRPr="0056268D" w:rsidRDefault="00391274" w:rsidP="00725766">
            <w:pPr>
              <w:pStyle w:val="ListParagraph"/>
              <w:bidi/>
              <w:ind w:left="346" w:hanging="342"/>
              <w:jc w:val="both"/>
              <w:rPr>
                <w:rFonts w:ascii="Traditional Arabic" w:hAnsi="Traditional Arabic" w:cs="Traditional Arabic"/>
                <w:b/>
                <w:bCs/>
                <w:color w:val="000000"/>
                <w:sz w:val="36"/>
                <w:szCs w:val="36"/>
                <w:rtl/>
                <w:lang w:val="id-ID"/>
              </w:rPr>
            </w:pPr>
            <w:r w:rsidRPr="0056268D">
              <w:rPr>
                <w:rFonts w:ascii="Traditional Arabic" w:hAnsi="Traditional Arabic" w:cs="Traditional Arabic"/>
                <w:b/>
                <w:bCs/>
                <w:sz w:val="36"/>
                <w:szCs w:val="36"/>
                <w:rtl/>
                <w:lang w:bidi="ar-AE"/>
              </w:rPr>
              <w:t>قائمة المراجع</w:t>
            </w:r>
            <w:r>
              <w:rPr>
                <w:rFonts w:ascii="Traditional Arabic" w:hAnsi="Traditional Arabic" w:cs="Traditional Arabic"/>
                <w:b/>
                <w:bCs/>
                <w:sz w:val="36"/>
                <w:szCs w:val="36"/>
                <w:rtl/>
                <w:lang w:bidi="ar-AE"/>
              </w:rPr>
              <w:t>.....................................................................</w:t>
            </w:r>
          </w:p>
        </w:tc>
        <w:tc>
          <w:tcPr>
            <w:tcW w:w="878" w:type="dxa"/>
          </w:tcPr>
          <w:p w14:paraId="2B42DE67" w14:textId="77777777" w:rsidR="00391274" w:rsidRPr="0056268D" w:rsidRDefault="00391274" w:rsidP="00725766">
            <w:pPr>
              <w:tabs>
                <w:tab w:val="right" w:pos="-61"/>
              </w:tabs>
              <w:bidi/>
              <w:jc w:val="both"/>
              <w:rPr>
                <w:rFonts w:ascii="Traditional Arabic" w:hAnsi="Traditional Arabic" w:cs="Traditional Arabic"/>
                <w:sz w:val="36"/>
                <w:szCs w:val="36"/>
                <w:lang w:bidi="ar-AE"/>
              </w:rPr>
            </w:pPr>
            <w:r>
              <w:rPr>
                <w:rFonts w:ascii="Traditional Arabic" w:hAnsi="Traditional Arabic" w:cs="Traditional Arabic"/>
                <w:sz w:val="36"/>
                <w:szCs w:val="36"/>
                <w:rtl/>
                <w:lang w:bidi="ar-AE"/>
              </w:rPr>
              <w:t>45</w:t>
            </w:r>
          </w:p>
        </w:tc>
      </w:tr>
      <w:tr w:rsidR="00391274" w:rsidRPr="0056268D" w14:paraId="2C072C84" w14:textId="77777777" w:rsidTr="00725766">
        <w:tc>
          <w:tcPr>
            <w:tcW w:w="8221" w:type="dxa"/>
          </w:tcPr>
          <w:p w14:paraId="1D157A1C" w14:textId="77777777" w:rsidR="00391274" w:rsidRPr="0056268D" w:rsidRDefault="00391274" w:rsidP="00725766">
            <w:pPr>
              <w:pStyle w:val="ListParagraph"/>
              <w:bidi/>
              <w:ind w:left="346" w:hanging="342"/>
              <w:jc w:val="both"/>
              <w:rPr>
                <w:rFonts w:ascii="Traditional Arabic" w:hAnsi="Traditional Arabic" w:cs="Traditional Arabic"/>
                <w:b/>
                <w:bCs/>
                <w:color w:val="000000"/>
                <w:sz w:val="36"/>
                <w:szCs w:val="36"/>
                <w:rtl/>
                <w:lang w:val="id-ID" w:bidi="ar"/>
              </w:rPr>
            </w:pPr>
            <w:r w:rsidRPr="0056268D">
              <w:rPr>
                <w:rFonts w:ascii="Traditional Arabic" w:hAnsi="Traditional Arabic" w:cs="Traditional Arabic"/>
                <w:b/>
                <w:bCs/>
                <w:sz w:val="36"/>
                <w:szCs w:val="36"/>
                <w:rtl/>
                <w:lang w:bidi="ar-AE"/>
              </w:rPr>
              <w:t>الملاحق</w:t>
            </w:r>
          </w:p>
        </w:tc>
        <w:tc>
          <w:tcPr>
            <w:tcW w:w="878" w:type="dxa"/>
          </w:tcPr>
          <w:p w14:paraId="5BFA4A74" w14:textId="77777777" w:rsidR="00391274" w:rsidRPr="0056268D" w:rsidRDefault="00391274" w:rsidP="00725766">
            <w:pPr>
              <w:tabs>
                <w:tab w:val="right" w:pos="-61"/>
              </w:tabs>
              <w:bidi/>
              <w:jc w:val="both"/>
              <w:rPr>
                <w:rFonts w:ascii="Traditional Arabic" w:hAnsi="Traditional Arabic" w:cs="Traditional Arabic"/>
                <w:sz w:val="36"/>
                <w:szCs w:val="36"/>
              </w:rPr>
            </w:pPr>
          </w:p>
        </w:tc>
      </w:tr>
      <w:tr w:rsidR="00391274" w:rsidRPr="0056268D" w14:paraId="3B72B0D7" w14:textId="77777777" w:rsidTr="00725766">
        <w:tc>
          <w:tcPr>
            <w:tcW w:w="8221" w:type="dxa"/>
          </w:tcPr>
          <w:p w14:paraId="2A439EC5" w14:textId="77777777" w:rsidR="00391274" w:rsidRPr="0056268D" w:rsidRDefault="00391274" w:rsidP="00725766">
            <w:pPr>
              <w:pStyle w:val="ListParagraph"/>
              <w:bidi/>
              <w:ind w:left="346" w:hanging="342"/>
              <w:jc w:val="both"/>
              <w:rPr>
                <w:rFonts w:ascii="Traditional Arabic" w:hAnsi="Traditional Arabic" w:cs="Traditional Arabic"/>
                <w:b/>
                <w:bCs/>
                <w:color w:val="000000"/>
                <w:sz w:val="36"/>
                <w:szCs w:val="36"/>
                <w:rtl/>
                <w:lang w:val="id-ID" w:bidi="ar"/>
              </w:rPr>
            </w:pPr>
            <w:r w:rsidRPr="0056268D">
              <w:rPr>
                <w:rFonts w:ascii="Traditional Arabic" w:hAnsi="Traditional Arabic" w:cs="Traditional Arabic"/>
                <w:b/>
                <w:bCs/>
                <w:sz w:val="36"/>
                <w:szCs w:val="36"/>
                <w:rtl/>
              </w:rPr>
              <w:t>ترجمة الحياة</w:t>
            </w:r>
          </w:p>
        </w:tc>
        <w:tc>
          <w:tcPr>
            <w:tcW w:w="878" w:type="dxa"/>
          </w:tcPr>
          <w:p w14:paraId="7F2EA4BC" w14:textId="77777777" w:rsidR="00391274" w:rsidRPr="0056268D" w:rsidRDefault="00391274" w:rsidP="00725766">
            <w:pPr>
              <w:tabs>
                <w:tab w:val="right" w:pos="-61"/>
              </w:tabs>
              <w:bidi/>
              <w:jc w:val="both"/>
              <w:rPr>
                <w:rFonts w:ascii="Traditional Arabic" w:hAnsi="Traditional Arabic" w:cs="Traditional Arabic"/>
                <w:sz w:val="36"/>
                <w:szCs w:val="36"/>
              </w:rPr>
            </w:pPr>
          </w:p>
        </w:tc>
      </w:tr>
      <w:tr w:rsidR="00391274" w:rsidRPr="0056268D" w14:paraId="7A8E5780" w14:textId="77777777" w:rsidTr="00725766">
        <w:tc>
          <w:tcPr>
            <w:tcW w:w="8221" w:type="dxa"/>
          </w:tcPr>
          <w:p w14:paraId="39F6FB5A" w14:textId="77777777" w:rsidR="00391274" w:rsidRPr="0056268D" w:rsidRDefault="00391274" w:rsidP="00725766">
            <w:pPr>
              <w:pStyle w:val="ListParagraph"/>
              <w:bidi/>
              <w:ind w:left="346" w:hanging="342"/>
              <w:jc w:val="both"/>
              <w:rPr>
                <w:rFonts w:ascii="Traditional Arabic" w:hAnsi="Traditional Arabic" w:cs="Traditional Arabic"/>
                <w:b/>
                <w:bCs/>
                <w:color w:val="000000"/>
                <w:sz w:val="36"/>
                <w:szCs w:val="36"/>
                <w:rtl/>
                <w:lang w:val="id-ID" w:bidi="ar"/>
              </w:rPr>
            </w:pPr>
            <w:r w:rsidRPr="0056268D">
              <w:rPr>
                <w:rFonts w:ascii="Traditional Arabic" w:hAnsi="Traditional Arabic" w:cs="Traditional Arabic"/>
                <w:b/>
                <w:bCs/>
                <w:sz w:val="36"/>
                <w:szCs w:val="36"/>
                <w:rtl/>
              </w:rPr>
              <w:t>إقرار اصالة البحث</w:t>
            </w:r>
          </w:p>
        </w:tc>
        <w:tc>
          <w:tcPr>
            <w:tcW w:w="878" w:type="dxa"/>
          </w:tcPr>
          <w:p w14:paraId="53157DF7" w14:textId="77777777" w:rsidR="00391274" w:rsidRPr="0056268D" w:rsidRDefault="00391274" w:rsidP="00725766">
            <w:pPr>
              <w:tabs>
                <w:tab w:val="right" w:pos="-61"/>
              </w:tabs>
              <w:bidi/>
              <w:jc w:val="both"/>
              <w:rPr>
                <w:rFonts w:ascii="Traditional Arabic" w:hAnsi="Traditional Arabic" w:cs="Traditional Arabic"/>
                <w:sz w:val="36"/>
                <w:szCs w:val="36"/>
              </w:rPr>
            </w:pPr>
          </w:p>
        </w:tc>
      </w:tr>
      <w:tr w:rsidR="00391274" w:rsidRPr="0056268D" w14:paraId="4DCB7A47" w14:textId="77777777" w:rsidTr="00725766">
        <w:tc>
          <w:tcPr>
            <w:tcW w:w="8221" w:type="dxa"/>
          </w:tcPr>
          <w:p w14:paraId="41BFC37C" w14:textId="77777777" w:rsidR="00391274" w:rsidRPr="0056268D" w:rsidRDefault="00391274" w:rsidP="00725766">
            <w:pPr>
              <w:pStyle w:val="ListParagraph"/>
              <w:bidi/>
              <w:ind w:left="346" w:hanging="342"/>
              <w:jc w:val="both"/>
              <w:rPr>
                <w:rFonts w:ascii="Traditional Arabic" w:hAnsi="Traditional Arabic" w:cs="Traditional Arabic"/>
                <w:b/>
                <w:bCs/>
                <w:color w:val="000000"/>
                <w:sz w:val="36"/>
                <w:szCs w:val="36"/>
                <w:rtl/>
                <w:lang w:val="id-ID" w:bidi="ar"/>
              </w:rPr>
            </w:pPr>
          </w:p>
        </w:tc>
        <w:tc>
          <w:tcPr>
            <w:tcW w:w="878" w:type="dxa"/>
          </w:tcPr>
          <w:p w14:paraId="74BB3ACB" w14:textId="77777777" w:rsidR="00391274" w:rsidRPr="0056268D" w:rsidRDefault="00391274" w:rsidP="00725766">
            <w:pPr>
              <w:tabs>
                <w:tab w:val="right" w:pos="-61"/>
              </w:tabs>
              <w:bidi/>
              <w:jc w:val="both"/>
              <w:rPr>
                <w:rFonts w:ascii="Traditional Arabic" w:hAnsi="Traditional Arabic" w:cs="Traditional Arabic"/>
                <w:sz w:val="36"/>
                <w:szCs w:val="36"/>
              </w:rPr>
            </w:pPr>
          </w:p>
        </w:tc>
      </w:tr>
    </w:tbl>
    <w:p w14:paraId="592A5E78" w14:textId="073F6562" w:rsidR="00391274" w:rsidRDefault="00391274"/>
    <w:p w14:paraId="2621185A" w14:textId="77777777" w:rsidR="00391274" w:rsidRDefault="00391274">
      <w:r>
        <w:br w:type="page"/>
      </w:r>
    </w:p>
    <w:p w14:paraId="0685CB84" w14:textId="77777777" w:rsidR="00391274" w:rsidRPr="00BB4AA1" w:rsidRDefault="00391274" w:rsidP="00D65D4A">
      <w:pPr>
        <w:pStyle w:val="ListParagraph"/>
        <w:bidi/>
        <w:spacing w:line="240" w:lineRule="auto"/>
        <w:jc w:val="center"/>
        <w:rPr>
          <w:rFonts w:ascii="Traditional Arabic" w:hAnsi="Traditional Arabic" w:cs="Traditional Arabic"/>
          <w:b/>
          <w:bCs/>
          <w:sz w:val="36"/>
          <w:szCs w:val="36"/>
          <w:rtl/>
          <w:lang w:bidi="ar-AE"/>
        </w:rPr>
      </w:pPr>
      <w:r w:rsidRPr="00BB4AA1">
        <w:rPr>
          <w:rFonts w:ascii="Traditional Arabic" w:hAnsi="Traditional Arabic" w:cs="Traditional Arabic"/>
          <w:b/>
          <w:bCs/>
          <w:sz w:val="36"/>
          <w:szCs w:val="36"/>
          <w:rtl/>
          <w:lang w:bidi="ar-AE"/>
        </w:rPr>
        <w:lastRenderedPageBreak/>
        <w:t xml:space="preserve">الباب الأول </w:t>
      </w:r>
    </w:p>
    <w:p w14:paraId="55DD47EA" w14:textId="77777777" w:rsidR="00391274" w:rsidRPr="00013BF1" w:rsidRDefault="00391274" w:rsidP="00D65D4A">
      <w:pPr>
        <w:pStyle w:val="ListParagraph"/>
        <w:bidi/>
        <w:spacing w:line="240" w:lineRule="auto"/>
        <w:jc w:val="center"/>
        <w:rPr>
          <w:rFonts w:ascii="Traditional Arabic" w:hAnsi="Traditional Arabic" w:cs="Traditional Arabic"/>
          <w:b/>
          <w:bCs/>
          <w:sz w:val="36"/>
          <w:szCs w:val="36"/>
          <w:rtl/>
          <w:lang w:bidi="ar-AE"/>
        </w:rPr>
      </w:pPr>
      <w:r w:rsidRPr="00BB4AA1">
        <w:rPr>
          <w:rFonts w:ascii="Traditional Arabic" w:hAnsi="Traditional Arabic" w:cs="Traditional Arabic"/>
          <w:b/>
          <w:bCs/>
          <w:sz w:val="36"/>
          <w:szCs w:val="36"/>
          <w:rtl/>
          <w:lang w:bidi="ar-AE"/>
        </w:rPr>
        <w:t xml:space="preserve">المقدمة </w:t>
      </w:r>
    </w:p>
    <w:p w14:paraId="251CC85B" w14:textId="77777777" w:rsidR="00391274" w:rsidRPr="00BB4AA1" w:rsidRDefault="00391274" w:rsidP="00391274">
      <w:pPr>
        <w:pStyle w:val="ListParagraph"/>
        <w:numPr>
          <w:ilvl w:val="0"/>
          <w:numId w:val="10"/>
        </w:numPr>
        <w:bidi/>
        <w:spacing w:line="240" w:lineRule="auto"/>
        <w:jc w:val="both"/>
        <w:rPr>
          <w:rFonts w:ascii="Traditional Arabic" w:hAnsi="Traditional Arabic" w:cs="Traditional Arabic"/>
          <w:b/>
          <w:bCs/>
          <w:sz w:val="36"/>
          <w:szCs w:val="36"/>
          <w:lang w:bidi="ar-AE"/>
        </w:rPr>
      </w:pPr>
      <w:r w:rsidRPr="00BB4AA1">
        <w:rPr>
          <w:rFonts w:ascii="Traditional Arabic" w:hAnsi="Traditional Arabic" w:cs="Traditional Arabic"/>
          <w:b/>
          <w:bCs/>
          <w:sz w:val="36"/>
          <w:szCs w:val="36"/>
          <w:rtl/>
          <w:lang w:bidi="ar-AE"/>
        </w:rPr>
        <w:t xml:space="preserve">خلفية البحث </w:t>
      </w:r>
    </w:p>
    <w:p w14:paraId="5C3F178F" w14:textId="77777777" w:rsidR="00391274" w:rsidRDefault="00391274" w:rsidP="00D65D4A">
      <w:pPr>
        <w:bidi/>
        <w:spacing w:line="240" w:lineRule="auto"/>
        <w:ind w:left="996" w:firstLine="709"/>
        <w:jc w:val="both"/>
        <w:rPr>
          <w:rFonts w:ascii="Traditional Arabic" w:hAnsi="Traditional Arabic" w:cs="Traditional Arabic"/>
          <w:sz w:val="36"/>
          <w:szCs w:val="36"/>
          <w:rtl/>
          <w:lang w:val="id-ID" w:bidi="ar-AE"/>
        </w:rPr>
      </w:pPr>
      <w:r w:rsidRPr="00FF746D">
        <w:rPr>
          <w:rFonts w:ascii="Traditional Arabic" w:hAnsi="Traditional Arabic" w:cs="Traditional Arabic"/>
          <w:sz w:val="36"/>
          <w:szCs w:val="36"/>
          <w:rtl/>
          <w:lang w:val="id-ID" w:bidi="ar-AE"/>
        </w:rPr>
        <w:t xml:space="preserve">اللغة العربية مألوفة في الأستماع المسلمين. تستخدم هذه اللغة عندما يمارس المسلمون عبادتهم مثل أثناء الصلاة و تلاوة القران الكريم وغيرها. ولكن، لايزال هناك العديد من المسلمين الذين لا يفهمون معنى اللغة المستخدمة لعبادتهم. على رغم من ان اللغة العربية أصبحت درسا إلزاميا فى المدارس الدينية ذات الأساس الإسلامي إلا أن العديد من هؤلاء الطلاب لا يفهمون اللغة العربية. </w:t>
      </w:r>
    </w:p>
    <w:p w14:paraId="7B77B43E" w14:textId="77777777" w:rsidR="00391274" w:rsidRPr="009A3010" w:rsidRDefault="00391274" w:rsidP="00D65D4A">
      <w:pPr>
        <w:bidi/>
        <w:spacing w:line="240" w:lineRule="auto"/>
        <w:ind w:left="996" w:firstLine="709"/>
        <w:jc w:val="both"/>
        <w:rPr>
          <w:rFonts w:ascii="Traditional Arabic" w:hAnsi="Traditional Arabic" w:cs="Traditional Arabic"/>
          <w:sz w:val="36"/>
          <w:szCs w:val="36"/>
          <w:lang w:val="id-ID"/>
        </w:rPr>
      </w:pPr>
      <w:r>
        <w:rPr>
          <w:rFonts w:ascii="Traditional Arabic" w:hAnsi="Traditional Arabic" w:cs="Traditional Arabic"/>
          <w:sz w:val="36"/>
          <w:szCs w:val="36"/>
          <w:rtl/>
          <w:lang w:val="id-ID"/>
        </w:rPr>
        <w:t xml:space="preserve">اللغة العربية للمسلمين هي جزء من الدين والتعليم عنها مهم جدا أن يقوم به الناس الذين يعتنقونها. لذالك وباعتبارها دولة تضم أكبر عدد من أتباع الإسلام في العالم، تطلب وزارة التعليم والثقافة في إندونيسيا يلزم درس اللغة العربية في المدرسة بأساس اسلامي مثل مدرسة إبتدائية، مدرسة الثانوية، مدرسة العالية، و مدرسة الدينية. </w:t>
      </w:r>
    </w:p>
    <w:p w14:paraId="3A4AB2EC" w14:textId="77777777" w:rsidR="00391274" w:rsidRPr="008B054F" w:rsidRDefault="00391274" w:rsidP="00D65D4A">
      <w:pPr>
        <w:bidi/>
        <w:spacing w:line="240" w:lineRule="auto"/>
        <w:ind w:left="996" w:firstLine="720"/>
        <w:jc w:val="both"/>
        <w:rPr>
          <w:rFonts w:ascii="Traditional Arabic" w:hAnsi="Traditional Arabic" w:cs="Traditional Arabic"/>
          <w:sz w:val="36"/>
          <w:szCs w:val="36"/>
          <w:lang w:bidi="ar"/>
        </w:rPr>
      </w:pPr>
      <w:r w:rsidRPr="008B054F">
        <w:rPr>
          <w:rFonts w:ascii="Traditional Arabic" w:hAnsi="Traditional Arabic" w:cs="Traditional Arabic"/>
          <w:sz w:val="36"/>
          <w:szCs w:val="36"/>
          <w:rtl/>
          <w:lang w:bidi="ar"/>
        </w:rPr>
        <w:t>عند عملية تعليم اللغة العربية غالبا ما تجد صعوبات في تدريسها بما في ذلك صعوبات في تدريس المفردات.</w:t>
      </w:r>
      <w:r w:rsidRPr="008B054F">
        <w:rPr>
          <w:rFonts w:ascii="Traditional Arabic" w:hAnsi="Traditional Arabic" w:cs="Traditional Arabic"/>
          <w:sz w:val="36"/>
          <w:szCs w:val="36"/>
          <w:lang w:bidi="ar"/>
        </w:rPr>
        <w:t xml:space="preserve"> </w:t>
      </w:r>
      <w:r w:rsidRPr="008B054F">
        <w:rPr>
          <w:rFonts w:ascii="Traditional Arabic" w:hAnsi="Traditional Arabic" w:cs="Traditional Arabic"/>
          <w:sz w:val="36"/>
          <w:szCs w:val="36"/>
          <w:rtl/>
          <w:lang w:bidi="ar"/>
        </w:rPr>
        <w:t>المفردات كذخيرة للشخص ليستطيع أن يحدث باللغة التي يستخدمها وجودا مهما جدا.بالمفردات الكافية يمكن أن تدعم الشخص في التواصل والكتابة مع اللغة.</w:t>
      </w:r>
      <w:r w:rsidRPr="008B054F">
        <w:rPr>
          <w:rStyle w:val="FootnoteReference"/>
          <w:rFonts w:ascii="Traditional Arabic" w:hAnsi="Traditional Arabic" w:cs="Traditional Arabic"/>
          <w:sz w:val="36"/>
          <w:szCs w:val="36"/>
          <w:rtl/>
          <w:lang w:bidi="ar"/>
        </w:rPr>
        <w:footnoteReference w:id="1"/>
      </w:r>
      <w:r w:rsidRPr="008B054F">
        <w:rPr>
          <w:rFonts w:ascii="Traditional Arabic" w:hAnsi="Traditional Arabic" w:cs="Traditional Arabic"/>
          <w:sz w:val="36"/>
          <w:szCs w:val="36"/>
          <w:rtl/>
          <w:lang w:bidi="ar"/>
        </w:rPr>
        <w:t xml:space="preserve"> </w:t>
      </w:r>
    </w:p>
    <w:p w14:paraId="5EBEE013" w14:textId="77777777" w:rsidR="00391274" w:rsidRDefault="00391274" w:rsidP="00D65D4A">
      <w:pPr>
        <w:bidi/>
        <w:spacing w:line="240" w:lineRule="auto"/>
        <w:ind w:left="996" w:firstLine="720"/>
        <w:jc w:val="both"/>
        <w:rPr>
          <w:rFonts w:ascii="Traditional Arabic" w:hAnsi="Traditional Arabic" w:cs="Traditional Arabic"/>
          <w:color w:val="0000FF"/>
          <w:sz w:val="36"/>
          <w:szCs w:val="36"/>
          <w:u w:val="single"/>
          <w:vertAlign w:val="superscript"/>
          <w:lang w:bidi="ar"/>
        </w:rPr>
      </w:pPr>
      <w:r w:rsidRPr="008B054F">
        <w:rPr>
          <w:rFonts w:ascii="Traditional Arabic" w:hAnsi="Traditional Arabic" w:cs="Traditional Arabic"/>
          <w:sz w:val="36"/>
          <w:szCs w:val="36"/>
          <w:rtl/>
          <w:lang w:bidi="ar"/>
        </w:rPr>
        <w:t>تُعَلَّمُ طلاب المدارس الكلمات جديدة  غالبا كجزء من موضوع معين و كَثْرَةُ من البالغين يعتقدون أنّ تشكيل المفردات كنشاط المثير للاهتمام و التعليمي. لذلك، يُحْتَاج إلى الطريقة الصحيحة في إطار تعلم المفردات العربية بحيث يمكن تحقيق الحاجة إلى المفردات في تعلم اللغة العربية.</w:t>
      </w:r>
      <w:bookmarkStart w:id="0" w:name="_ftnref1"/>
      <w:r w:rsidRPr="008B054F">
        <w:rPr>
          <w:rStyle w:val="FootnoteReference"/>
          <w:rFonts w:ascii="Traditional Arabic" w:hAnsi="Traditional Arabic" w:cs="Traditional Arabic"/>
          <w:sz w:val="36"/>
          <w:szCs w:val="36"/>
          <w:rtl/>
          <w:lang w:bidi="ar"/>
        </w:rPr>
        <w:footnoteReference w:id="2"/>
      </w:r>
      <w:r w:rsidRPr="008B054F">
        <w:rPr>
          <w:rFonts w:ascii="Traditional Arabic" w:hAnsi="Traditional Arabic" w:cs="Traditional Arabic"/>
          <w:color w:val="0000FF"/>
          <w:sz w:val="36"/>
          <w:szCs w:val="36"/>
          <w:u w:val="single"/>
          <w:vertAlign w:val="superscript"/>
          <w:rtl/>
          <w:lang w:bidi="ar"/>
        </w:rPr>
        <w:t xml:space="preserve"> </w:t>
      </w:r>
      <w:bookmarkEnd w:id="0"/>
    </w:p>
    <w:p w14:paraId="5BA718A9" w14:textId="77777777" w:rsidR="00391274" w:rsidRPr="00D65D4A" w:rsidRDefault="00391274" w:rsidP="00D65D4A">
      <w:pPr>
        <w:bidi/>
        <w:spacing w:line="240" w:lineRule="auto"/>
        <w:jc w:val="both"/>
        <w:rPr>
          <w:rFonts w:ascii="Traditional Arabic" w:hAnsi="Traditional Arabic" w:cs="Traditional Arabic"/>
          <w:color w:val="0000FF"/>
          <w:sz w:val="36"/>
          <w:szCs w:val="36"/>
          <w:u w:val="single"/>
          <w:vertAlign w:val="superscript"/>
          <w:rtl/>
          <w:lang w:bidi="ar"/>
        </w:rPr>
        <w:sectPr w:rsidR="00391274" w:rsidRPr="00D65D4A" w:rsidSect="00097F1F">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pPr>
    </w:p>
    <w:p w14:paraId="3469EA7B" w14:textId="77777777" w:rsidR="00391274" w:rsidRPr="008B054F" w:rsidRDefault="00391274" w:rsidP="00D65D4A">
      <w:pPr>
        <w:bidi/>
        <w:spacing w:line="240" w:lineRule="auto"/>
        <w:ind w:left="996" w:firstLine="720"/>
        <w:jc w:val="both"/>
        <w:rPr>
          <w:rFonts w:ascii="Traditional Arabic" w:hAnsi="Traditional Arabic" w:cs="Traditional Arabic"/>
          <w:color w:val="0000FF"/>
          <w:sz w:val="36"/>
          <w:szCs w:val="36"/>
          <w:u w:val="single"/>
          <w:vertAlign w:val="superscript"/>
          <w:lang w:bidi="ar-AE"/>
        </w:rPr>
      </w:pPr>
      <w:r w:rsidRPr="008B054F">
        <w:rPr>
          <w:rFonts w:ascii="Traditional Arabic" w:hAnsi="Traditional Arabic" w:cs="Traditional Arabic"/>
          <w:sz w:val="36"/>
          <w:szCs w:val="36"/>
          <w:rtl/>
          <w:lang w:bidi="ar"/>
        </w:rPr>
        <w:lastRenderedPageBreak/>
        <w:t>التعل</w:t>
      </w:r>
      <w:r w:rsidRPr="008B054F">
        <w:rPr>
          <w:rFonts w:ascii="Traditional Arabic" w:hAnsi="Traditional Arabic" w:cs="Traditional Arabic"/>
          <w:sz w:val="36"/>
          <w:szCs w:val="36"/>
          <w:rtl/>
          <w:lang w:val="id-ID" w:bidi="ar-AE"/>
        </w:rPr>
        <w:t>ي</w:t>
      </w:r>
      <w:r w:rsidRPr="008B054F">
        <w:rPr>
          <w:rFonts w:ascii="Traditional Arabic" w:hAnsi="Traditional Arabic" w:cs="Traditional Arabic"/>
          <w:sz w:val="36"/>
          <w:szCs w:val="36"/>
          <w:rtl/>
          <w:lang w:bidi="ar"/>
        </w:rPr>
        <w:t>م الموجود في عدد مرحلة التعليم مثل المدرسة الدينية يمكن احيانًا نقص من المثير للاهتمام  الطّلاب في تعلّمِ اللغة العربية بما في ذلك المفردات العربية. هذه الحالة تمكن تُسبَّبُ على طريقة يستخدمها المعلّمون في تعلم اللغة العربية والطلاب الذين لا يعرفون عن هذه اللغة. لذلك، يحتاج المعلّم إلى الطريقة الصحيحة لتعليم المفردات العربية يعنى باستخدام طريقة الممتعة و المبهجة و وفق</w:t>
      </w:r>
      <w:r w:rsidRPr="008B054F">
        <w:rPr>
          <w:rFonts w:ascii="Traditional Arabic" w:hAnsi="Traditional Arabic" w:cs="Traditional Arabic"/>
          <w:sz w:val="36"/>
          <w:szCs w:val="36"/>
          <w:rtl/>
          <w:lang w:bidi="ar-AE"/>
        </w:rPr>
        <w:t>ا.</w:t>
      </w:r>
      <w:r w:rsidRPr="008B054F">
        <w:rPr>
          <w:rStyle w:val="FootnoteReference"/>
          <w:rFonts w:ascii="Traditional Arabic" w:hAnsi="Traditional Arabic" w:cs="Traditional Arabic"/>
          <w:sz w:val="36"/>
          <w:szCs w:val="36"/>
          <w:rtl/>
          <w:lang w:bidi="ar-AE"/>
        </w:rPr>
        <w:footnoteReference w:id="3"/>
      </w:r>
    </w:p>
    <w:p w14:paraId="5E55376A" w14:textId="77777777" w:rsidR="00391274" w:rsidRPr="00013BF1" w:rsidRDefault="00391274" w:rsidP="00D65D4A">
      <w:pPr>
        <w:bidi/>
        <w:spacing w:line="240" w:lineRule="auto"/>
        <w:ind w:left="996" w:firstLine="709"/>
        <w:jc w:val="both"/>
        <w:rPr>
          <w:rFonts w:ascii="Traditional Arabic" w:hAnsi="Traditional Arabic" w:cs="Traditional Arabic"/>
          <w:sz w:val="36"/>
          <w:szCs w:val="36"/>
          <w:rtl/>
          <w:lang w:bidi="ar-AE"/>
        </w:rPr>
      </w:pPr>
      <w:r w:rsidRPr="005E5A90">
        <w:rPr>
          <w:rFonts w:ascii="Traditional Arabic" w:hAnsi="Traditional Arabic" w:cs="Traditional Arabic"/>
          <w:sz w:val="36"/>
          <w:szCs w:val="36"/>
          <w:rtl/>
          <w:lang w:bidi="ar"/>
        </w:rPr>
        <w:t>وفقا للملاحظات الأولية التي قد عمل الباح</w:t>
      </w:r>
      <w:r w:rsidRPr="005E5A90">
        <w:rPr>
          <w:rFonts w:ascii="Traditional Arabic" w:hAnsi="Traditional Arabic" w:cs="Traditional Arabic"/>
          <w:sz w:val="36"/>
          <w:szCs w:val="36"/>
          <w:rtl/>
          <w:lang w:val="id-ID" w:bidi="ar-AE"/>
        </w:rPr>
        <w:t>ث</w:t>
      </w:r>
      <w:r w:rsidRPr="005E5A90">
        <w:rPr>
          <w:rFonts w:ascii="Traditional Arabic" w:hAnsi="Traditional Arabic" w:cs="Traditional Arabic"/>
          <w:sz w:val="36"/>
          <w:szCs w:val="36"/>
          <w:rtl/>
          <w:lang w:bidi="ar"/>
        </w:rPr>
        <w:t>، المدرسة الدينية التكميلية مفتاح الهدى هي المدرسة المستوية بالمدرسة الإبتدائية أو المدرسة الأساسيّة. لدي هذه المدرسة أربعة فصول، منها: الصف الأول إلى الصف الرابع.</w:t>
      </w:r>
      <w:r>
        <w:rPr>
          <w:rFonts w:ascii="Traditional Arabic" w:hAnsi="Traditional Arabic" w:cs="Traditional Arabic"/>
          <w:sz w:val="36"/>
          <w:szCs w:val="36"/>
          <w:rtl/>
          <w:lang w:bidi="ar"/>
        </w:rPr>
        <w:t xml:space="preserve"> بشكل عام يجد العديد من الطلاب صعوبة في التعليم اللغة العربية. </w:t>
      </w:r>
      <w:r w:rsidRPr="005E7ECC">
        <w:rPr>
          <w:rFonts w:ascii="Traditional Arabic" w:hAnsi="Traditional Arabic" w:cs="Traditional Arabic"/>
          <w:sz w:val="36"/>
          <w:szCs w:val="36"/>
          <w:rtl/>
          <w:lang w:bidi="ar"/>
        </w:rPr>
        <w:t>ويمكن ملاحظة ذلك من نتائج تعلم اللغة العربية التي تعتبر منخفضة مقارنة بالدروس الأخرى. عندما تتم عملية التعلم في المتوسط في كل فصل دراسي هناك طلاب لا يهتمون بتعلم المعلم ويميلون إلى اللعب بمفردهم مع الأصدقاء بجانبه وعندما يوبخ المعلم الطالب على الانتباه ، فسوف ينتبه لفترة من الوقت ويكررها مرة أخرى. بالإضافة إلى ذلك ، عندما يسأل المعلم الطلاب عن بعض معاني اللغة العربية التي يتم تعلمها ، لا يستطيع الكثير منهم الإجابة.</w:t>
      </w:r>
    </w:p>
    <w:p w14:paraId="063BC955" w14:textId="77777777" w:rsidR="00391274" w:rsidRDefault="00391274" w:rsidP="00D65D4A">
      <w:pPr>
        <w:bidi/>
        <w:spacing w:line="240" w:lineRule="auto"/>
        <w:ind w:left="996" w:firstLine="709"/>
        <w:jc w:val="both"/>
        <w:rPr>
          <w:rFonts w:ascii="Traditional Arabic" w:hAnsi="Traditional Arabic" w:cs="Traditional Arabic"/>
          <w:noProof/>
          <w:sz w:val="36"/>
          <w:szCs w:val="36"/>
          <w:rtl/>
          <w:lang w:val="id-ID" w:bidi="ar-AE"/>
        </w:rPr>
      </w:pPr>
      <w:r>
        <w:rPr>
          <w:rFonts w:ascii="Traditional Arabic" w:hAnsi="Traditional Arabic" w:cs="Traditional Arabic"/>
          <w:noProof/>
          <w:sz w:val="36"/>
          <w:szCs w:val="36"/>
          <w:rtl/>
          <w:lang w:val="id-ID" w:bidi="ar-AE"/>
        </w:rPr>
        <w:t xml:space="preserve">لأن كل فصل يحتوي على مشاكل، سيركز الباحث على مشكلة في الصف الأول. يأخد الباحث الصف الأول للتحسين لأن الصف الأول هو بداية جيدة لتدريس اللغة العربية بانطباع لطيف بحيث يسهل عليهم فهم اللغة العربية في المستوى التالي.  </w:t>
      </w:r>
    </w:p>
    <w:p w14:paraId="3EA783F7" w14:textId="77777777" w:rsidR="00391274" w:rsidRDefault="00391274" w:rsidP="00D65D4A">
      <w:pPr>
        <w:bidi/>
        <w:spacing w:line="240" w:lineRule="auto"/>
        <w:ind w:left="996" w:firstLine="709"/>
        <w:jc w:val="both"/>
        <w:rPr>
          <w:rFonts w:ascii="Traditional Arabic" w:hAnsi="Traditional Arabic" w:cs="Traditional Arabic"/>
          <w:noProof/>
          <w:sz w:val="36"/>
          <w:szCs w:val="36"/>
          <w:lang w:val="id-ID" w:bidi="ar-AE"/>
        </w:rPr>
      </w:pPr>
      <w:r w:rsidRPr="00F71BD1">
        <w:rPr>
          <w:rFonts w:ascii="Traditional Arabic" w:hAnsi="Traditional Arabic" w:cs="Traditional Arabic"/>
          <w:noProof/>
          <w:sz w:val="36"/>
          <w:szCs w:val="36"/>
          <w:rtl/>
          <w:lang w:val="id-ID" w:bidi="ar-AE"/>
        </w:rPr>
        <w:t>وللتغلب على هذه المشكلة، وهي صعوبة حفظ الطلاب للمفردات العربية، يرغب الباحث في حلها من خلال تطبيق أسلوب الغناء في عملية تعلم المفردات العربية. يهتم الباحث</w:t>
      </w:r>
      <w:r>
        <w:rPr>
          <w:rFonts w:ascii="Traditional Arabic" w:hAnsi="Traditional Arabic" w:cs="Traditional Arabic"/>
          <w:noProof/>
          <w:sz w:val="36"/>
          <w:szCs w:val="36"/>
          <w:lang w:val="id-ID" w:bidi="ar-AE"/>
        </w:rPr>
        <w:t xml:space="preserve"> </w:t>
      </w:r>
      <w:r w:rsidRPr="00F71BD1">
        <w:rPr>
          <w:rFonts w:ascii="Traditional Arabic" w:hAnsi="Traditional Arabic" w:cs="Traditional Arabic"/>
          <w:noProof/>
          <w:sz w:val="36"/>
          <w:szCs w:val="36"/>
          <w:rtl/>
          <w:lang w:val="id-ID" w:bidi="ar-AE"/>
        </w:rPr>
        <w:t xml:space="preserve">بتطبيق هذه الطريقة في الغناء لأن أورتيز يكشف في كتابه أن الموسيقى يمكن أن تكون فعالة جدا في المجال الأكاديمي ، من خلال تشكيل أنماط التعلم ، والتغلب على الملل ، ودرء الضوضاء الخارجية المزعجة. يمكن للموسيقى أيضا تحفيز العواطف وكذلك التخلص من الصمت الجامد </w:t>
      </w:r>
      <w:r w:rsidRPr="00F71BD1">
        <w:rPr>
          <w:rFonts w:ascii="Traditional Arabic" w:hAnsi="Traditional Arabic" w:cs="Traditional Arabic"/>
          <w:noProof/>
          <w:sz w:val="36"/>
          <w:szCs w:val="36"/>
          <w:rtl/>
          <w:lang w:val="id-ID" w:bidi="ar-AE"/>
        </w:rPr>
        <w:lastRenderedPageBreak/>
        <w:t>، وتشجع الموسيقى على حدوث محادثات اجتماعية تساعدنا على بناء وتطوير العلاقات الشخصية</w:t>
      </w:r>
      <w:r>
        <w:rPr>
          <w:rFonts w:ascii="Traditional Arabic" w:hAnsi="Traditional Arabic" w:cs="Traditional Arabic"/>
          <w:noProof/>
          <w:sz w:val="36"/>
          <w:szCs w:val="36"/>
          <w:rtl/>
          <w:lang w:val="id-ID" w:bidi="ar-AE"/>
        </w:rPr>
        <w:t xml:space="preserve">. </w:t>
      </w:r>
      <w:r>
        <w:rPr>
          <w:rStyle w:val="FootnoteReference"/>
          <w:rFonts w:ascii="Traditional Arabic" w:hAnsi="Traditional Arabic" w:cs="Traditional Arabic"/>
          <w:noProof/>
          <w:sz w:val="36"/>
          <w:szCs w:val="36"/>
          <w:rtl/>
          <w:lang w:val="id-ID" w:bidi="ar-AE"/>
        </w:rPr>
        <w:footnoteReference w:id="4"/>
      </w:r>
    </w:p>
    <w:p w14:paraId="3B7E7C83" w14:textId="77777777" w:rsidR="00391274" w:rsidRPr="008B054F" w:rsidRDefault="00391274" w:rsidP="00D65D4A">
      <w:pPr>
        <w:bidi/>
        <w:spacing w:line="240" w:lineRule="auto"/>
        <w:ind w:left="996" w:firstLine="810"/>
        <w:jc w:val="both"/>
        <w:rPr>
          <w:rFonts w:ascii="Traditional Arabic" w:hAnsi="Traditional Arabic" w:cs="Traditional Arabic"/>
          <w:sz w:val="36"/>
          <w:szCs w:val="36"/>
          <w:lang w:bidi="ar-DZ"/>
        </w:rPr>
      </w:pPr>
      <w:r w:rsidRPr="008B054F">
        <w:rPr>
          <w:rFonts w:ascii="Traditional Arabic" w:hAnsi="Traditional Arabic" w:cs="Traditional Arabic"/>
          <w:sz w:val="36"/>
          <w:szCs w:val="36"/>
          <w:rtl/>
          <w:lang w:bidi="ar-DZ"/>
        </w:rPr>
        <w:t xml:space="preserve">عند البحث الذي أجره رضوان و فاجار اول الدين أوضح ان استخدام طريقة الغناء في تعليم اللغة العربية هو حل بديل في التغليب علي صعوبات التعلم التي يواحهها الطلاب </w:t>
      </w:r>
      <w:r w:rsidRPr="008B054F">
        <w:rPr>
          <w:rFonts w:ascii="Traditional Arabic" w:hAnsi="Traditional Arabic" w:cs="Traditional Arabic"/>
          <w:sz w:val="36"/>
          <w:szCs w:val="36"/>
          <w:rtl/>
          <w:lang w:bidi="ar-AE"/>
        </w:rPr>
        <w:t>ال</w:t>
      </w:r>
      <w:r w:rsidRPr="008B054F">
        <w:rPr>
          <w:rFonts w:ascii="Traditional Arabic" w:hAnsi="Traditional Arabic" w:cs="Traditional Arabic"/>
          <w:sz w:val="36"/>
          <w:szCs w:val="36"/>
          <w:rtl/>
          <w:lang w:bidi="ar-DZ"/>
        </w:rPr>
        <w:t>سنّ المدرسة الإبتدائية لأنهم يحبون الغناء بالفعل</w:t>
      </w:r>
      <w:r w:rsidRPr="008B054F">
        <w:rPr>
          <w:rStyle w:val="FootnoteReference"/>
          <w:rFonts w:ascii="Traditional Arabic" w:hAnsi="Traditional Arabic" w:cs="Traditional Arabic"/>
          <w:sz w:val="36"/>
          <w:szCs w:val="36"/>
          <w:rtl/>
          <w:lang w:bidi="ar-DZ"/>
        </w:rPr>
        <w:footnoteReference w:id="5"/>
      </w:r>
      <w:r w:rsidRPr="008B054F">
        <w:rPr>
          <w:rFonts w:ascii="Traditional Arabic" w:hAnsi="Traditional Arabic" w:cs="Traditional Arabic"/>
          <w:sz w:val="36"/>
          <w:szCs w:val="36"/>
          <w:rtl/>
          <w:lang w:bidi="ar-DZ"/>
        </w:rPr>
        <w:t>. وفقا للخبراء، الغناء يجعل الحالة التعلمية فرحة و حماسة حتي النّموّ الطفل تحفيز بأمثل. وراء ذالك، يشكل الغناء احدي طريقة التي سهولة لتعليم الأطفال، مع الغناء الأطفال يمكن بسهولة حفظ الأشياء و التعليم أثناء الغناء هى يشكل احدى الطريقة التي تطبيقها على الأطفال.</w:t>
      </w:r>
      <w:r w:rsidRPr="008B054F">
        <w:rPr>
          <w:rStyle w:val="FootnoteReference"/>
          <w:rFonts w:ascii="Traditional Arabic" w:hAnsi="Traditional Arabic" w:cs="Traditional Arabic"/>
          <w:sz w:val="36"/>
          <w:szCs w:val="36"/>
          <w:rtl/>
          <w:lang w:bidi="ar-DZ"/>
        </w:rPr>
        <w:footnoteReference w:id="6"/>
      </w:r>
    </w:p>
    <w:p w14:paraId="7E7B8900" w14:textId="77777777" w:rsidR="00391274" w:rsidRPr="008B054F" w:rsidRDefault="00391274" w:rsidP="00D65D4A">
      <w:pPr>
        <w:bidi/>
        <w:spacing w:line="240" w:lineRule="auto"/>
        <w:ind w:left="996" w:firstLine="810"/>
        <w:jc w:val="both"/>
        <w:rPr>
          <w:rFonts w:ascii="Traditional Arabic" w:hAnsi="Traditional Arabic" w:cs="Traditional Arabic"/>
          <w:sz w:val="36"/>
          <w:szCs w:val="36"/>
          <w:rtl/>
          <w:lang w:bidi="ar-DZ"/>
        </w:rPr>
      </w:pPr>
      <w:r w:rsidRPr="008B054F">
        <w:rPr>
          <w:rFonts w:ascii="Traditional Arabic" w:hAnsi="Traditional Arabic" w:cs="Traditional Arabic"/>
          <w:sz w:val="36"/>
          <w:szCs w:val="36"/>
          <w:rtl/>
          <w:lang w:bidi="ar"/>
        </w:rPr>
        <w:t xml:space="preserve">وبناء على الوصف، فيريد الباحث البحث تتعلق بالغناء كمحاولة لتحسين حفظالمفردات العربية في عمل العلميّ على شكل البحث العلمي بعنوان " </w:t>
      </w:r>
      <w:r w:rsidRPr="008B054F">
        <w:rPr>
          <w:rFonts w:ascii="Traditional Arabic" w:hAnsi="Traditional Arabic" w:cs="Traditional Arabic"/>
          <w:b/>
          <w:bCs/>
          <w:sz w:val="36"/>
          <w:szCs w:val="36"/>
          <w:rtl/>
          <w:lang w:bidi="ar"/>
        </w:rPr>
        <w:t xml:space="preserve">تطبيق طريقة الغناء </w:t>
      </w:r>
      <w:r w:rsidRPr="008B054F">
        <w:rPr>
          <w:rFonts w:ascii="Traditional Arabic" w:hAnsi="Traditional Arabic" w:cs="Traditional Arabic"/>
          <w:b/>
          <w:bCs/>
          <w:sz w:val="36"/>
          <w:szCs w:val="36"/>
          <w:rtl/>
          <w:lang w:val="id-ID"/>
        </w:rPr>
        <w:t>لت</w:t>
      </w:r>
      <w:r>
        <w:rPr>
          <w:rFonts w:ascii="Traditional Arabic" w:hAnsi="Traditional Arabic" w:cs="Traditional Arabic"/>
          <w:b/>
          <w:bCs/>
          <w:sz w:val="36"/>
          <w:szCs w:val="36"/>
          <w:rtl/>
          <w:lang w:val="id-ID"/>
        </w:rPr>
        <w:t>حسن</w:t>
      </w:r>
      <w:r w:rsidRPr="008B054F">
        <w:rPr>
          <w:rFonts w:ascii="Traditional Arabic" w:hAnsi="Traditional Arabic" w:cs="Traditional Arabic"/>
          <w:b/>
          <w:bCs/>
          <w:sz w:val="36"/>
          <w:szCs w:val="36"/>
          <w:rtl/>
          <w:lang w:bidi="ar"/>
        </w:rPr>
        <w:t xml:space="preserve"> حفظ</w:t>
      </w:r>
      <w:r w:rsidRPr="008B054F">
        <w:rPr>
          <w:rFonts w:ascii="Traditional Arabic" w:hAnsi="Traditional Arabic" w:cs="Traditional Arabic"/>
          <w:b/>
          <w:bCs/>
          <w:sz w:val="36"/>
          <w:szCs w:val="36"/>
          <w:lang w:val="id-ID" w:bidi="ar"/>
        </w:rPr>
        <w:t xml:space="preserve"> </w:t>
      </w:r>
      <w:r w:rsidRPr="008B054F">
        <w:rPr>
          <w:rFonts w:ascii="Traditional Arabic" w:hAnsi="Traditional Arabic" w:cs="Traditional Arabic"/>
          <w:b/>
          <w:bCs/>
          <w:sz w:val="36"/>
          <w:szCs w:val="36"/>
          <w:rtl/>
          <w:lang w:bidi="ar"/>
        </w:rPr>
        <w:t>المفردات العربية لطلاب في الصف الأول بالمدرسة الدينية مفتاح الهدى بوغكال فونوروغو</w:t>
      </w:r>
      <w:r w:rsidRPr="008B054F">
        <w:rPr>
          <w:rFonts w:ascii="Traditional Arabic" w:hAnsi="Traditional Arabic" w:cs="Traditional Arabic"/>
          <w:sz w:val="36"/>
          <w:szCs w:val="36"/>
          <w:rtl/>
          <w:lang w:bidi="ar"/>
        </w:rPr>
        <w:t>".</w:t>
      </w:r>
    </w:p>
    <w:p w14:paraId="6443B5EA" w14:textId="77777777" w:rsidR="00391274" w:rsidRPr="007C269E" w:rsidRDefault="00391274" w:rsidP="00391274">
      <w:pPr>
        <w:pStyle w:val="ListParagraph"/>
        <w:numPr>
          <w:ilvl w:val="0"/>
          <w:numId w:val="10"/>
        </w:numPr>
        <w:bidi/>
        <w:spacing w:line="240" w:lineRule="auto"/>
        <w:ind w:left="991"/>
        <w:jc w:val="both"/>
        <w:rPr>
          <w:rFonts w:ascii="Traditional Arabic" w:hAnsi="Traditional Arabic" w:cs="Traditional Arabic"/>
          <w:sz w:val="32"/>
          <w:szCs w:val="32"/>
          <w:rtl/>
          <w:lang w:bidi="ar"/>
        </w:rPr>
      </w:pPr>
      <w:r w:rsidRPr="007C269E">
        <w:rPr>
          <w:rFonts w:ascii="Traditional Arabic" w:hAnsi="Traditional Arabic" w:cs="Traditional Arabic"/>
          <w:noProof/>
          <w:sz w:val="36"/>
          <w:szCs w:val="36"/>
          <w:rtl/>
          <w:lang w:val="id-ID" w:bidi="ar-AE"/>
        </w:rPr>
        <w:t xml:space="preserve"> </w:t>
      </w:r>
      <w:r w:rsidRPr="007C269E">
        <w:rPr>
          <w:rFonts w:ascii="Traditional Arabic" w:hAnsi="Traditional Arabic" w:cs="Traditional Arabic"/>
          <w:b/>
          <w:bCs/>
          <w:sz w:val="36"/>
          <w:szCs w:val="36"/>
          <w:rtl/>
          <w:lang w:bidi="ar-AE"/>
        </w:rPr>
        <w:t>ت</w:t>
      </w:r>
      <w:r w:rsidRPr="007C269E">
        <w:rPr>
          <w:rFonts w:ascii="Traditional Arabic" w:hAnsi="Traditional Arabic" w:cs="Traditional Arabic"/>
          <w:b/>
          <w:bCs/>
          <w:sz w:val="36"/>
          <w:szCs w:val="36"/>
          <w:rtl/>
          <w:lang w:val="id-ID" w:bidi="ar-AE"/>
        </w:rPr>
        <w:t>عيين المشكلة</w:t>
      </w:r>
      <w:r w:rsidRPr="007C269E">
        <w:rPr>
          <w:rFonts w:ascii="Traditional Arabic" w:hAnsi="Traditional Arabic" w:cs="Traditional Arabic"/>
          <w:b/>
          <w:bCs/>
          <w:sz w:val="36"/>
          <w:szCs w:val="36"/>
          <w:rtl/>
          <w:lang w:bidi="ar-AE"/>
        </w:rPr>
        <w:t xml:space="preserve"> و </w:t>
      </w:r>
      <w:r w:rsidRPr="007C269E">
        <w:rPr>
          <w:rFonts w:ascii="Traditional Arabic" w:hAnsi="Traditional Arabic" w:cs="Traditional Arabic"/>
          <w:b/>
          <w:bCs/>
          <w:color w:val="000000"/>
          <w:sz w:val="36"/>
          <w:szCs w:val="36"/>
          <w:rtl/>
          <w:lang w:val="id-ID" w:bidi="ar-AE"/>
        </w:rPr>
        <w:t xml:space="preserve">تحديد البحث </w:t>
      </w:r>
    </w:p>
    <w:p w14:paraId="14A6C806" w14:textId="77777777" w:rsidR="00391274" w:rsidRDefault="00391274" w:rsidP="00391274">
      <w:pPr>
        <w:pStyle w:val="ListParagraph"/>
        <w:numPr>
          <w:ilvl w:val="0"/>
          <w:numId w:val="11"/>
        </w:numPr>
        <w:bidi/>
        <w:spacing w:line="240" w:lineRule="auto"/>
        <w:jc w:val="both"/>
        <w:rPr>
          <w:rFonts w:ascii="Traditional Arabic" w:hAnsi="Traditional Arabic" w:cs="Traditional Arabic"/>
          <w:noProof/>
          <w:sz w:val="36"/>
          <w:szCs w:val="36"/>
          <w:lang w:bidi="ar-AE"/>
        </w:rPr>
      </w:pPr>
      <w:r>
        <w:rPr>
          <w:rFonts w:ascii="Traditional Arabic" w:hAnsi="Traditional Arabic" w:cs="Traditional Arabic"/>
          <w:noProof/>
          <w:sz w:val="36"/>
          <w:szCs w:val="36"/>
          <w:rtl/>
          <w:lang w:bidi="ar-AE"/>
        </w:rPr>
        <w:t xml:space="preserve">تعيين المشكلة </w:t>
      </w:r>
    </w:p>
    <w:p w14:paraId="5D5444E0" w14:textId="77777777" w:rsidR="00391274" w:rsidRDefault="00391274" w:rsidP="00D65D4A">
      <w:pPr>
        <w:bidi/>
        <w:spacing w:line="240" w:lineRule="auto"/>
        <w:ind w:left="1422"/>
        <w:jc w:val="both"/>
        <w:rPr>
          <w:rFonts w:ascii="Traditional Arabic" w:hAnsi="Traditional Arabic" w:cs="Traditional Arabic"/>
          <w:sz w:val="36"/>
          <w:szCs w:val="36"/>
          <w:rtl/>
          <w:lang w:val="id-ID" w:bidi="ar-AE"/>
        </w:rPr>
      </w:pPr>
      <w:r w:rsidRPr="00BB4AA1">
        <w:rPr>
          <w:rFonts w:ascii="Traditional Arabic" w:hAnsi="Traditional Arabic" w:cs="Traditional Arabic"/>
          <w:sz w:val="36"/>
          <w:szCs w:val="36"/>
          <w:rtl/>
          <w:lang w:val="id-ID"/>
        </w:rPr>
        <w:t>استنادًا إلى نتائج الملاحظات الأولية ، هناك العديد من المشكلات التي يواجهها الطلاب ، لا سيما حفظ المفردات ، في حين تشمل هذه المشكلات ما يلي</w:t>
      </w:r>
      <w:r w:rsidRPr="00BB4AA1">
        <w:rPr>
          <w:rFonts w:ascii="Traditional Arabic" w:hAnsi="Traditional Arabic" w:cs="Traditional Arabic"/>
          <w:sz w:val="36"/>
          <w:szCs w:val="36"/>
          <w:rtl/>
          <w:lang w:val="id-ID" w:bidi="ar-AE"/>
        </w:rPr>
        <w:t xml:space="preserve">: </w:t>
      </w:r>
    </w:p>
    <w:p w14:paraId="04E33625" w14:textId="77777777" w:rsidR="00391274" w:rsidRPr="008B054F" w:rsidRDefault="00391274" w:rsidP="00D65D4A">
      <w:pPr>
        <w:bidi/>
        <w:spacing w:line="240" w:lineRule="auto"/>
        <w:ind w:left="1847" w:right="90" w:hanging="355"/>
        <w:jc w:val="both"/>
        <w:rPr>
          <w:rFonts w:ascii="Traditional Arabic" w:hAnsi="Traditional Arabic" w:cs="Traditional Arabic"/>
          <w:sz w:val="36"/>
          <w:szCs w:val="36"/>
          <w:rtl/>
          <w:lang w:val="id-ID" w:bidi="ar"/>
        </w:rPr>
      </w:pPr>
      <w:r w:rsidRPr="008B054F">
        <w:rPr>
          <w:rFonts w:ascii="Traditional Arabic" w:hAnsi="Traditional Arabic" w:cs="Traditional Arabic"/>
          <w:sz w:val="36"/>
          <w:szCs w:val="36"/>
          <w:rtl/>
          <w:lang w:bidi="ar-AE"/>
        </w:rPr>
        <w:t xml:space="preserve">أ). </w:t>
      </w:r>
      <w:r w:rsidRPr="008B054F">
        <w:rPr>
          <w:rFonts w:ascii="Traditional Arabic" w:hAnsi="Traditional Arabic" w:cs="Traditional Arabic"/>
          <w:sz w:val="36"/>
          <w:szCs w:val="36"/>
          <w:rtl/>
          <w:lang w:bidi="ar"/>
        </w:rPr>
        <w:t>طريقة الحفظ التي يستخدمها المعلم نقص من المثير للاهتمام  الطّلاب لحفظ المفردات العربية</w:t>
      </w:r>
    </w:p>
    <w:p w14:paraId="1BA0EB15" w14:textId="77777777" w:rsidR="00391274" w:rsidRPr="008B054F" w:rsidRDefault="00391274" w:rsidP="00246A7C">
      <w:pPr>
        <w:bidi/>
        <w:spacing w:line="240" w:lineRule="auto"/>
        <w:ind w:left="1842" w:right="90" w:hanging="450"/>
        <w:jc w:val="both"/>
        <w:rPr>
          <w:rFonts w:ascii="Traditional Arabic" w:hAnsi="Traditional Arabic" w:cs="Traditional Arabic"/>
          <w:sz w:val="36"/>
          <w:szCs w:val="36"/>
          <w:lang w:bidi="ar"/>
        </w:rPr>
      </w:pPr>
      <w:r w:rsidRPr="008B054F">
        <w:rPr>
          <w:rFonts w:ascii="Traditional Arabic" w:hAnsi="Traditional Arabic" w:cs="Traditional Arabic"/>
          <w:sz w:val="36"/>
          <w:szCs w:val="36"/>
          <w:rtl/>
          <w:lang w:val="id-ID" w:bidi="ar-AE"/>
        </w:rPr>
        <w:lastRenderedPageBreak/>
        <w:t xml:space="preserve">ب). </w:t>
      </w:r>
      <w:r w:rsidRPr="008B054F">
        <w:rPr>
          <w:rFonts w:ascii="Traditional Arabic" w:hAnsi="Traditional Arabic" w:cs="Traditional Arabic"/>
          <w:sz w:val="36"/>
          <w:szCs w:val="36"/>
          <w:rtl/>
          <w:lang w:bidi="ar"/>
        </w:rPr>
        <w:t>لم يستطعوا قراءة الكتابة اللغة العربية لا سياما كتابتهم الذّين يكتبون بأنفسهم وذلك لعرقلة عملية التعليم والحفظ</w:t>
      </w:r>
    </w:p>
    <w:p w14:paraId="07673C9B" w14:textId="77777777" w:rsidR="00391274" w:rsidRPr="008B054F" w:rsidRDefault="00391274" w:rsidP="008B279C">
      <w:pPr>
        <w:bidi/>
        <w:spacing w:after="120" w:line="240" w:lineRule="auto"/>
        <w:ind w:left="1847" w:hanging="445"/>
        <w:jc w:val="both"/>
        <w:rPr>
          <w:rFonts w:ascii="Traditional Arabic" w:hAnsi="Traditional Arabic" w:cs="Traditional Arabic"/>
          <w:sz w:val="36"/>
          <w:szCs w:val="36"/>
          <w:lang w:bidi="ar"/>
        </w:rPr>
      </w:pPr>
      <w:r w:rsidRPr="008B054F">
        <w:rPr>
          <w:rFonts w:ascii="Traditional Arabic" w:hAnsi="Traditional Arabic" w:cs="Traditional Arabic"/>
          <w:sz w:val="36"/>
          <w:szCs w:val="36"/>
          <w:rtl/>
          <w:lang w:bidi="ar-AE"/>
        </w:rPr>
        <w:t xml:space="preserve">ج). </w:t>
      </w:r>
      <w:r w:rsidRPr="008B054F">
        <w:rPr>
          <w:rFonts w:ascii="Traditional Arabic" w:hAnsi="Traditional Arabic" w:cs="Traditional Arabic"/>
          <w:sz w:val="36"/>
          <w:szCs w:val="36"/>
          <w:rtl/>
          <w:lang w:bidi="ar"/>
        </w:rPr>
        <w:t xml:space="preserve">من بعض الطلاب تفضيل اللعب بنفسهم بدلا من حفظ المفردات كما أُمِرَ على معلّمهم. </w:t>
      </w:r>
    </w:p>
    <w:p w14:paraId="1E8CADB9" w14:textId="77777777" w:rsidR="00391274" w:rsidRPr="00B73087" w:rsidRDefault="00391274" w:rsidP="00D65D4A">
      <w:pPr>
        <w:bidi/>
        <w:spacing w:line="240" w:lineRule="auto"/>
        <w:ind w:left="1847" w:hanging="445"/>
        <w:jc w:val="both"/>
        <w:rPr>
          <w:rFonts w:ascii="Traditional Arabic" w:hAnsi="Traditional Arabic" w:cs="Traditional Arabic"/>
          <w:sz w:val="36"/>
          <w:szCs w:val="36"/>
          <w:rtl/>
          <w:lang w:bidi="ar"/>
        </w:rPr>
      </w:pPr>
      <w:r w:rsidRPr="008B054F">
        <w:rPr>
          <w:rFonts w:ascii="Traditional Arabic" w:hAnsi="Traditional Arabic" w:cs="Traditional Arabic"/>
          <w:sz w:val="36"/>
          <w:szCs w:val="36"/>
          <w:rtl/>
          <w:lang w:bidi="ar-AE"/>
        </w:rPr>
        <w:t xml:space="preserve">د). </w:t>
      </w:r>
      <w:r w:rsidRPr="008B054F">
        <w:rPr>
          <w:rFonts w:ascii="Traditional Arabic" w:hAnsi="Traditional Arabic" w:cs="Traditional Arabic"/>
          <w:noProof/>
          <w:sz w:val="36"/>
          <w:szCs w:val="36"/>
          <w:rtl/>
          <w:lang w:bidi="ar-DZ"/>
        </w:rPr>
        <w:t xml:space="preserve">تُحتاج </w:t>
      </w:r>
      <w:r w:rsidRPr="008B054F">
        <w:rPr>
          <w:rFonts w:ascii="Traditional Arabic" w:hAnsi="Traditional Arabic" w:cs="Traditional Arabic"/>
          <w:sz w:val="36"/>
          <w:szCs w:val="36"/>
          <w:rtl/>
          <w:lang w:bidi="ar"/>
        </w:rPr>
        <w:t>طريقة في حفظ المفردات الممتعة و المبهجة وتستطيع لمثير الاهتمام  الطّلاب لحفظ المفردات</w:t>
      </w:r>
      <w:r>
        <w:rPr>
          <w:rFonts w:ascii="Traditional Arabic" w:hAnsi="Traditional Arabic" w:cs="Traditional Arabic"/>
          <w:sz w:val="36"/>
          <w:szCs w:val="36"/>
          <w:rtl/>
          <w:lang w:bidi="ar"/>
        </w:rPr>
        <w:t xml:space="preserve">.  </w:t>
      </w:r>
    </w:p>
    <w:p w14:paraId="15F15A84" w14:textId="77777777" w:rsidR="00391274" w:rsidRDefault="00391274" w:rsidP="00D65D4A">
      <w:pPr>
        <w:bidi/>
        <w:spacing w:line="240" w:lineRule="auto"/>
        <w:ind w:left="1422" w:hanging="445"/>
        <w:jc w:val="both"/>
        <w:rPr>
          <w:rFonts w:ascii="Traditional Arabic" w:hAnsi="Traditional Arabic" w:cs="Traditional Arabic"/>
          <w:sz w:val="36"/>
          <w:szCs w:val="36"/>
          <w:rtl/>
          <w:lang w:bidi="ar"/>
        </w:rPr>
      </w:pPr>
      <w:r>
        <w:rPr>
          <w:rFonts w:ascii="Traditional Arabic" w:hAnsi="Traditional Arabic" w:cs="Traditional Arabic"/>
          <w:sz w:val="36"/>
          <w:szCs w:val="36"/>
          <w:rtl/>
          <w:lang w:bidi="ar"/>
        </w:rPr>
        <w:t xml:space="preserve">2. تحديد المسئلة </w:t>
      </w:r>
    </w:p>
    <w:p w14:paraId="672A384B" w14:textId="77777777" w:rsidR="00391274" w:rsidRDefault="00391274" w:rsidP="00D65D4A">
      <w:pPr>
        <w:pStyle w:val="ListParagraph"/>
        <w:bidi/>
        <w:spacing w:line="240" w:lineRule="auto"/>
        <w:ind w:left="1422" w:firstLine="720"/>
        <w:jc w:val="both"/>
        <w:rPr>
          <w:rFonts w:ascii="Traditional Arabic" w:hAnsi="Traditional Arabic" w:cs="Traditional Arabic"/>
          <w:sz w:val="36"/>
          <w:szCs w:val="36"/>
          <w:rtl/>
          <w:lang w:val="id-ID" w:bidi="ar-AE"/>
        </w:rPr>
      </w:pPr>
      <w:r w:rsidRPr="008B054F">
        <w:rPr>
          <w:rFonts w:ascii="Traditional Arabic" w:hAnsi="Traditional Arabic" w:cs="Traditional Arabic"/>
          <w:sz w:val="36"/>
          <w:szCs w:val="36"/>
          <w:rtl/>
          <w:lang w:bidi="ar"/>
        </w:rPr>
        <w:t>بناءً على الوصف الذي تم تقديمه على خلفية البحث وتحديد البحث، يقتصر نطاق المشكلة هذه البحث على الحاجة إلى طريقة حفظ</w:t>
      </w:r>
      <w:r w:rsidRPr="008B054F">
        <w:rPr>
          <w:rFonts w:ascii="Traditional Arabic" w:hAnsi="Traditional Arabic" w:cs="Traditional Arabic"/>
          <w:sz w:val="36"/>
          <w:szCs w:val="36"/>
          <w:lang w:val="id-ID" w:bidi="ar"/>
        </w:rPr>
        <w:t xml:space="preserve"> </w:t>
      </w:r>
      <w:r w:rsidRPr="008B054F">
        <w:rPr>
          <w:rFonts w:ascii="Traditional Arabic" w:hAnsi="Traditional Arabic" w:cs="Traditional Arabic"/>
          <w:sz w:val="36"/>
          <w:szCs w:val="36"/>
          <w:rtl/>
          <w:lang w:bidi="ar"/>
        </w:rPr>
        <w:t>المفردات ممتعة ويمكن أن تجذب اهتمام الطلاب بحفظ المفرودات</w:t>
      </w:r>
      <w:r w:rsidRPr="008B054F">
        <w:rPr>
          <w:rFonts w:ascii="Traditional Arabic" w:hAnsi="Traditional Arabic" w:cs="Traditional Arabic"/>
          <w:sz w:val="36"/>
          <w:szCs w:val="36"/>
          <w:rtl/>
          <w:lang w:val="id-ID" w:bidi="ar-AE"/>
        </w:rPr>
        <w:t xml:space="preserve">. اما المقصود الحفظ من هذا البحث هو يمكن الطلاب ان </w:t>
      </w:r>
      <w:r>
        <w:rPr>
          <w:rFonts w:ascii="Traditional Arabic" w:hAnsi="Traditional Arabic" w:cs="Traditional Arabic"/>
          <w:sz w:val="36"/>
          <w:szCs w:val="36"/>
          <w:rtl/>
          <w:lang w:val="id-ID" w:bidi="ar-AE"/>
        </w:rPr>
        <w:t>يتذكر</w:t>
      </w:r>
      <w:r w:rsidRPr="008B054F">
        <w:rPr>
          <w:rFonts w:ascii="Traditional Arabic" w:hAnsi="Traditional Arabic" w:cs="Traditional Arabic"/>
          <w:sz w:val="36"/>
          <w:szCs w:val="36"/>
          <w:rtl/>
          <w:lang w:val="id-ID" w:bidi="ar-AE"/>
        </w:rPr>
        <w:t xml:space="preserve"> خارج الرأس (دون النظر إلى الكتب او الملاحظات الأخرى)</w:t>
      </w:r>
      <w:r>
        <w:rPr>
          <w:rFonts w:ascii="Traditional Arabic" w:hAnsi="Traditional Arabic" w:cs="Traditional Arabic"/>
          <w:sz w:val="36"/>
          <w:szCs w:val="36"/>
          <w:rtl/>
          <w:lang w:val="id-ID" w:bidi="ar-AE"/>
        </w:rPr>
        <w:t xml:space="preserve">. </w:t>
      </w:r>
    </w:p>
    <w:p w14:paraId="59BE73E1" w14:textId="77777777" w:rsidR="00391274" w:rsidRDefault="00391274" w:rsidP="00D65D4A">
      <w:pPr>
        <w:pStyle w:val="ListParagraph"/>
        <w:bidi/>
        <w:spacing w:line="240" w:lineRule="auto"/>
        <w:ind w:left="855"/>
        <w:jc w:val="both"/>
        <w:rPr>
          <w:rFonts w:ascii="Traditional Arabic" w:hAnsi="Traditional Arabic" w:cs="Traditional Arabic"/>
          <w:b/>
          <w:bCs/>
          <w:color w:val="000000"/>
          <w:sz w:val="36"/>
          <w:szCs w:val="36"/>
          <w:rtl/>
          <w:lang w:val="id-ID" w:bidi="ar-AE"/>
        </w:rPr>
      </w:pPr>
      <w:r>
        <w:rPr>
          <w:rFonts w:ascii="Traditional Arabic" w:hAnsi="Traditional Arabic" w:cs="Traditional Arabic"/>
          <w:b/>
          <w:bCs/>
          <w:color w:val="000000"/>
          <w:sz w:val="36"/>
          <w:szCs w:val="36"/>
          <w:rtl/>
          <w:lang w:val="id-ID" w:bidi="ar-AE"/>
        </w:rPr>
        <w:t xml:space="preserve">ج. أسئلة البحث </w:t>
      </w:r>
    </w:p>
    <w:p w14:paraId="7A706862" w14:textId="77777777" w:rsidR="00391274" w:rsidRPr="008B054F" w:rsidRDefault="00391274" w:rsidP="00D65D4A">
      <w:pPr>
        <w:pStyle w:val="ListParagraph"/>
        <w:bidi/>
        <w:spacing w:line="240" w:lineRule="auto"/>
        <w:ind w:left="1280" w:firstLine="567"/>
        <w:jc w:val="both"/>
        <w:rPr>
          <w:rFonts w:ascii="Traditional Arabic" w:hAnsi="Traditional Arabic" w:cs="Traditional Arabic"/>
          <w:sz w:val="36"/>
          <w:szCs w:val="36"/>
          <w:rtl/>
          <w:lang w:bidi="ar-AE"/>
        </w:rPr>
      </w:pPr>
      <w:r w:rsidRPr="008B054F">
        <w:rPr>
          <w:rFonts w:ascii="Traditional Arabic" w:hAnsi="Traditional Arabic" w:cs="Traditional Arabic"/>
          <w:sz w:val="36"/>
          <w:szCs w:val="36"/>
          <w:rtl/>
          <w:lang w:bidi="ar-AE"/>
        </w:rPr>
        <w:t xml:space="preserve">أما ان أسئلة البحث من هذا البحث هو: </w:t>
      </w:r>
    </w:p>
    <w:p w14:paraId="45617C26" w14:textId="77777777" w:rsidR="00391274" w:rsidRPr="008B054F" w:rsidRDefault="00391274" w:rsidP="00391274">
      <w:pPr>
        <w:pStyle w:val="ListParagraph"/>
        <w:numPr>
          <w:ilvl w:val="0"/>
          <w:numId w:val="12"/>
        </w:numPr>
        <w:bidi/>
        <w:spacing w:line="240" w:lineRule="auto"/>
        <w:ind w:left="1280"/>
        <w:jc w:val="both"/>
        <w:rPr>
          <w:rFonts w:ascii="Traditional Arabic" w:hAnsi="Traditional Arabic" w:cs="Traditional Arabic"/>
          <w:sz w:val="36"/>
          <w:szCs w:val="36"/>
          <w:lang w:bidi="ar-AE"/>
        </w:rPr>
      </w:pPr>
      <w:r w:rsidRPr="008B054F">
        <w:rPr>
          <w:rFonts w:ascii="Traditional Arabic" w:hAnsi="Traditional Arabic" w:cs="Traditional Arabic"/>
          <w:sz w:val="36"/>
          <w:szCs w:val="36"/>
          <w:rtl/>
          <w:lang w:bidi="ar-AE"/>
        </w:rPr>
        <w:t xml:space="preserve">كيف تطبيق طريقة الغناء في تعليم المفردات العربية لطلاب الصفّ الأوّل بالمدرسة الدينية مفتاح الهدى القرية فيليم بوغكال فونوروغو؟ </w:t>
      </w:r>
    </w:p>
    <w:p w14:paraId="47E4A415" w14:textId="77777777" w:rsidR="00391274" w:rsidRDefault="00391274" w:rsidP="00391274">
      <w:pPr>
        <w:pStyle w:val="ListParagraph"/>
        <w:numPr>
          <w:ilvl w:val="0"/>
          <w:numId w:val="12"/>
        </w:numPr>
        <w:bidi/>
        <w:spacing w:line="240" w:lineRule="auto"/>
        <w:ind w:left="1280"/>
        <w:jc w:val="both"/>
        <w:rPr>
          <w:rFonts w:ascii="Traditional Arabic" w:hAnsi="Traditional Arabic" w:cs="Traditional Arabic"/>
          <w:sz w:val="36"/>
          <w:szCs w:val="36"/>
          <w:lang w:bidi="ar-AE"/>
        </w:rPr>
      </w:pPr>
      <w:r w:rsidRPr="008B054F">
        <w:rPr>
          <w:rFonts w:ascii="Traditional Arabic" w:hAnsi="Traditional Arabic" w:cs="Traditional Arabic"/>
          <w:sz w:val="36"/>
          <w:szCs w:val="36"/>
          <w:rtl/>
          <w:lang w:bidi="ar-AE"/>
        </w:rPr>
        <w:t xml:space="preserve"> هل طريقة الغناء يمكن </w:t>
      </w:r>
      <w:r>
        <w:rPr>
          <w:rFonts w:ascii="Traditional Arabic" w:hAnsi="Traditional Arabic" w:cs="Traditional Arabic"/>
          <w:sz w:val="36"/>
          <w:szCs w:val="36"/>
          <w:rtl/>
          <w:lang w:bidi="ar-AE"/>
        </w:rPr>
        <w:t>تحسن</w:t>
      </w:r>
      <w:r w:rsidRPr="008B054F">
        <w:rPr>
          <w:rFonts w:ascii="Traditional Arabic" w:hAnsi="Traditional Arabic" w:cs="Traditional Arabic"/>
          <w:sz w:val="36"/>
          <w:szCs w:val="36"/>
          <w:rtl/>
          <w:lang w:bidi="ar-AE"/>
        </w:rPr>
        <w:t xml:space="preserve"> حفظ المفردات العربية لطلاب الصفّ الأوّل بالمدرسة الدينية مفتاح الهدى القرية فيليم بوغكال فونوروغو؟ </w:t>
      </w:r>
    </w:p>
    <w:p w14:paraId="29779126" w14:textId="77777777" w:rsidR="00391274" w:rsidRPr="007609E3" w:rsidRDefault="00391274" w:rsidP="00D65D4A">
      <w:pPr>
        <w:pStyle w:val="ListParagraph"/>
        <w:bidi/>
        <w:spacing w:line="240" w:lineRule="auto"/>
        <w:ind w:left="855"/>
        <w:jc w:val="both"/>
        <w:rPr>
          <w:rFonts w:ascii="Traditional Arabic" w:hAnsi="Traditional Arabic" w:cs="Traditional Arabic"/>
          <w:b/>
          <w:bCs/>
          <w:sz w:val="36"/>
          <w:szCs w:val="36"/>
          <w:rtl/>
          <w:lang w:bidi="ar-AE"/>
        </w:rPr>
      </w:pPr>
      <w:r w:rsidRPr="007609E3">
        <w:rPr>
          <w:rFonts w:ascii="Traditional Arabic" w:hAnsi="Traditional Arabic" w:cs="Traditional Arabic"/>
          <w:b/>
          <w:bCs/>
          <w:sz w:val="36"/>
          <w:szCs w:val="36"/>
          <w:rtl/>
          <w:lang w:bidi="ar-AE"/>
        </w:rPr>
        <w:t xml:space="preserve">د. أهداف البحث </w:t>
      </w:r>
    </w:p>
    <w:p w14:paraId="6B081846" w14:textId="77777777" w:rsidR="00391274" w:rsidRPr="008B054F" w:rsidRDefault="00391274" w:rsidP="00D65D4A">
      <w:pPr>
        <w:pStyle w:val="ListParagraph"/>
        <w:bidi/>
        <w:spacing w:line="240" w:lineRule="auto"/>
        <w:ind w:left="1280" w:firstLine="567"/>
        <w:jc w:val="both"/>
        <w:rPr>
          <w:rFonts w:ascii="Traditional Arabic" w:hAnsi="Traditional Arabic" w:cs="Traditional Arabic"/>
          <w:sz w:val="36"/>
          <w:szCs w:val="36"/>
          <w:rtl/>
          <w:lang w:bidi="ar"/>
        </w:rPr>
      </w:pPr>
      <w:r w:rsidRPr="008B054F">
        <w:rPr>
          <w:rFonts w:ascii="Traditional Arabic" w:hAnsi="Traditional Arabic" w:cs="Traditional Arabic"/>
          <w:sz w:val="36"/>
          <w:szCs w:val="36"/>
          <w:rtl/>
          <w:lang w:bidi="ar-AE"/>
        </w:rPr>
        <w:t xml:space="preserve">أما ان أهداف </w:t>
      </w:r>
      <w:r w:rsidRPr="008B054F">
        <w:rPr>
          <w:rFonts w:ascii="Traditional Arabic" w:hAnsi="Traditional Arabic" w:cs="Traditional Arabic"/>
          <w:sz w:val="36"/>
          <w:szCs w:val="36"/>
          <w:rtl/>
          <w:lang w:bidi="ar"/>
        </w:rPr>
        <w:t xml:space="preserve">من هذا البحث هو : </w:t>
      </w:r>
    </w:p>
    <w:p w14:paraId="30981B7C" w14:textId="77777777" w:rsidR="00391274" w:rsidRPr="008B054F" w:rsidRDefault="00391274" w:rsidP="00391274">
      <w:pPr>
        <w:pStyle w:val="ListParagraph"/>
        <w:numPr>
          <w:ilvl w:val="0"/>
          <w:numId w:val="13"/>
        </w:numPr>
        <w:bidi/>
        <w:spacing w:line="240" w:lineRule="auto"/>
        <w:ind w:left="1280"/>
        <w:jc w:val="both"/>
        <w:rPr>
          <w:rFonts w:ascii="Traditional Arabic" w:hAnsi="Traditional Arabic" w:cs="Traditional Arabic"/>
          <w:sz w:val="36"/>
          <w:szCs w:val="36"/>
          <w:lang w:bidi="ar-AE"/>
        </w:rPr>
      </w:pPr>
      <w:r w:rsidRPr="008B054F">
        <w:rPr>
          <w:rFonts w:ascii="Traditional Arabic" w:hAnsi="Traditional Arabic" w:cs="Traditional Arabic"/>
          <w:sz w:val="36"/>
          <w:szCs w:val="36"/>
          <w:rtl/>
          <w:lang w:bidi="ar"/>
        </w:rPr>
        <w:t xml:space="preserve">لمعرفة هل </w:t>
      </w:r>
      <w:r w:rsidRPr="008B054F">
        <w:rPr>
          <w:rFonts w:ascii="Traditional Arabic" w:hAnsi="Traditional Arabic" w:cs="Traditional Arabic"/>
          <w:sz w:val="36"/>
          <w:szCs w:val="36"/>
          <w:rtl/>
          <w:lang w:bidi="ar-AE"/>
        </w:rPr>
        <w:t xml:space="preserve">طريقة الغناء يمكن </w:t>
      </w:r>
      <w:r>
        <w:rPr>
          <w:rFonts w:ascii="Traditional Arabic" w:hAnsi="Traditional Arabic" w:cs="Traditional Arabic"/>
          <w:sz w:val="36"/>
          <w:szCs w:val="36"/>
          <w:rtl/>
          <w:lang w:bidi="ar-AE"/>
        </w:rPr>
        <w:t>تحسن</w:t>
      </w:r>
      <w:r w:rsidRPr="008B054F">
        <w:rPr>
          <w:rFonts w:ascii="Traditional Arabic" w:hAnsi="Traditional Arabic" w:cs="Traditional Arabic"/>
          <w:sz w:val="36"/>
          <w:szCs w:val="36"/>
          <w:rtl/>
          <w:lang w:bidi="ar-AE"/>
        </w:rPr>
        <w:t xml:space="preserve"> حفظ المفردات العربية لطلاب الصفّ الأوّل بالمدرسة الدينية مفتاح الهدى القرية فيليم بوغكال فونوروغو. </w:t>
      </w:r>
    </w:p>
    <w:p w14:paraId="566326CF" w14:textId="77777777" w:rsidR="00391274" w:rsidRPr="008B054F" w:rsidRDefault="00391274" w:rsidP="00391274">
      <w:pPr>
        <w:pStyle w:val="ListParagraph"/>
        <w:numPr>
          <w:ilvl w:val="0"/>
          <w:numId w:val="13"/>
        </w:numPr>
        <w:bidi/>
        <w:spacing w:line="240" w:lineRule="auto"/>
        <w:ind w:left="1280"/>
        <w:jc w:val="both"/>
        <w:rPr>
          <w:rFonts w:ascii="Traditional Arabic" w:hAnsi="Traditional Arabic" w:cs="Traditional Arabic"/>
          <w:sz w:val="36"/>
          <w:szCs w:val="36"/>
          <w:rtl/>
          <w:lang w:bidi="ar-AE"/>
        </w:rPr>
      </w:pPr>
      <w:r w:rsidRPr="008B054F">
        <w:rPr>
          <w:rFonts w:ascii="Traditional Arabic" w:hAnsi="Traditional Arabic" w:cs="Traditional Arabic"/>
          <w:sz w:val="36"/>
          <w:szCs w:val="36"/>
          <w:rtl/>
          <w:lang w:bidi="ar-AE"/>
        </w:rPr>
        <w:lastRenderedPageBreak/>
        <w:t>لمعرفة كيف تطبيق طريقة الغناء في تعليم المفردات العربية لطلاب الصفّ الأوّل بالمدرسة الدينية مفتاح الهدى القرية فيليم بوغكال فونوروغو</w:t>
      </w:r>
    </w:p>
    <w:p w14:paraId="34D4A6F8" w14:textId="77777777" w:rsidR="00391274" w:rsidRDefault="00391274" w:rsidP="00D65D4A">
      <w:pPr>
        <w:pStyle w:val="ListParagraph"/>
        <w:bidi/>
        <w:spacing w:line="240" w:lineRule="auto"/>
        <w:ind w:left="855"/>
        <w:jc w:val="both"/>
        <w:rPr>
          <w:rFonts w:ascii="Traditional Arabic" w:hAnsi="Traditional Arabic" w:cs="Traditional Arabic"/>
          <w:sz w:val="36"/>
          <w:szCs w:val="36"/>
          <w:lang w:bidi="ar-AE"/>
        </w:rPr>
      </w:pPr>
      <w:r w:rsidRPr="007609E3">
        <w:rPr>
          <w:rFonts w:ascii="Traditional Arabic" w:hAnsi="Traditional Arabic" w:cs="Traditional Arabic"/>
          <w:b/>
          <w:bCs/>
          <w:sz w:val="36"/>
          <w:szCs w:val="36"/>
          <w:rtl/>
          <w:lang w:bidi="ar-AE"/>
        </w:rPr>
        <w:t>ه. فؤائد البحث</w:t>
      </w:r>
      <w:r>
        <w:rPr>
          <w:rFonts w:ascii="Traditional Arabic" w:hAnsi="Traditional Arabic" w:cs="Traditional Arabic"/>
          <w:sz w:val="36"/>
          <w:szCs w:val="36"/>
          <w:rtl/>
          <w:lang w:bidi="ar-AE"/>
        </w:rPr>
        <w:t xml:space="preserve"> </w:t>
      </w:r>
    </w:p>
    <w:p w14:paraId="5D1654C7" w14:textId="77777777" w:rsidR="00391274" w:rsidRDefault="00391274" w:rsidP="00D65D4A">
      <w:pPr>
        <w:pStyle w:val="ListParagraph"/>
        <w:bidi/>
        <w:spacing w:line="240" w:lineRule="auto"/>
        <w:ind w:left="1280"/>
        <w:jc w:val="both"/>
        <w:rPr>
          <w:rFonts w:ascii="Traditional Arabic" w:hAnsi="Traditional Arabic" w:cs="Traditional Arabic"/>
          <w:sz w:val="36"/>
          <w:szCs w:val="36"/>
          <w:rtl/>
          <w:lang w:bidi="ar-AE"/>
        </w:rPr>
      </w:pPr>
      <w:r>
        <w:rPr>
          <w:rFonts w:ascii="Traditional Arabic" w:hAnsi="Traditional Arabic" w:cs="Traditional Arabic"/>
          <w:sz w:val="36"/>
          <w:szCs w:val="36"/>
          <w:rtl/>
          <w:lang w:bidi="ar-AE"/>
        </w:rPr>
        <w:t xml:space="preserve">أما ان فؤائد البحث من هذا البحث هو: </w:t>
      </w:r>
    </w:p>
    <w:p w14:paraId="3CBF4A95" w14:textId="77777777" w:rsidR="00391274" w:rsidRDefault="00391274" w:rsidP="00391274">
      <w:pPr>
        <w:pStyle w:val="ListParagraph"/>
        <w:numPr>
          <w:ilvl w:val="0"/>
          <w:numId w:val="14"/>
        </w:numPr>
        <w:bidi/>
        <w:spacing w:line="240" w:lineRule="auto"/>
        <w:jc w:val="both"/>
        <w:rPr>
          <w:rFonts w:ascii="Traditional Arabic" w:hAnsi="Traditional Arabic" w:cs="Traditional Arabic"/>
          <w:sz w:val="36"/>
          <w:szCs w:val="36"/>
          <w:rtl/>
          <w:lang w:bidi="ar-AE"/>
        </w:rPr>
      </w:pPr>
      <w:r>
        <w:rPr>
          <w:rFonts w:ascii="Traditional Arabic" w:hAnsi="Traditional Arabic" w:cs="Traditional Arabic"/>
          <w:sz w:val="36"/>
          <w:szCs w:val="36"/>
          <w:rtl/>
          <w:lang w:bidi="ar-AE"/>
        </w:rPr>
        <w:t xml:space="preserve">للباحث </w:t>
      </w:r>
    </w:p>
    <w:p w14:paraId="119D0C60" w14:textId="77777777" w:rsidR="00391274" w:rsidRDefault="00391274" w:rsidP="00D65D4A">
      <w:pPr>
        <w:pStyle w:val="ListParagraph"/>
        <w:bidi/>
        <w:spacing w:line="240" w:lineRule="auto"/>
        <w:ind w:left="1640"/>
        <w:jc w:val="both"/>
        <w:rPr>
          <w:rFonts w:ascii="Traditional Arabic" w:hAnsi="Traditional Arabic" w:cs="Traditional Arabic"/>
          <w:sz w:val="36"/>
          <w:szCs w:val="36"/>
          <w:rtl/>
          <w:lang w:bidi="ar-AE"/>
        </w:rPr>
      </w:pPr>
      <w:r>
        <w:rPr>
          <w:rFonts w:ascii="Traditional Arabic" w:hAnsi="Traditional Arabic" w:cs="Traditional Arabic"/>
          <w:sz w:val="36"/>
          <w:szCs w:val="36"/>
          <w:rtl/>
          <w:lang w:bidi="ar-AE"/>
        </w:rPr>
        <w:t xml:space="preserve">يمكن تحسين القدرة المهنية للباحثة الذين سيصبح فيما بعد معلمين </w:t>
      </w:r>
    </w:p>
    <w:p w14:paraId="50F074F9" w14:textId="77777777" w:rsidR="00391274" w:rsidRDefault="00391274" w:rsidP="00391274">
      <w:pPr>
        <w:pStyle w:val="ListParagraph"/>
        <w:numPr>
          <w:ilvl w:val="0"/>
          <w:numId w:val="14"/>
        </w:numPr>
        <w:bidi/>
        <w:spacing w:line="240" w:lineRule="auto"/>
        <w:jc w:val="both"/>
        <w:rPr>
          <w:rFonts w:ascii="Traditional Arabic" w:hAnsi="Traditional Arabic" w:cs="Traditional Arabic"/>
          <w:sz w:val="36"/>
          <w:szCs w:val="36"/>
          <w:rtl/>
          <w:lang w:bidi="ar-AE"/>
        </w:rPr>
      </w:pPr>
      <w:r>
        <w:rPr>
          <w:rFonts w:ascii="Traditional Arabic" w:hAnsi="Traditional Arabic" w:cs="Traditional Arabic"/>
          <w:sz w:val="36"/>
          <w:szCs w:val="36"/>
          <w:rtl/>
          <w:lang w:bidi="ar-AE"/>
        </w:rPr>
        <w:t xml:space="preserve">للمعلم </w:t>
      </w:r>
    </w:p>
    <w:p w14:paraId="33C453D8" w14:textId="77777777" w:rsidR="00391274" w:rsidRDefault="00391274" w:rsidP="00D65D4A">
      <w:pPr>
        <w:pStyle w:val="ListParagraph"/>
        <w:bidi/>
        <w:spacing w:line="240" w:lineRule="auto"/>
        <w:ind w:left="1640"/>
        <w:jc w:val="both"/>
        <w:rPr>
          <w:rFonts w:ascii="Traditional Arabic" w:hAnsi="Traditional Arabic" w:cs="Traditional Arabic"/>
          <w:sz w:val="36"/>
          <w:szCs w:val="36"/>
          <w:rtl/>
          <w:lang w:bidi="ar-AE"/>
        </w:rPr>
      </w:pPr>
      <w:r>
        <w:rPr>
          <w:rFonts w:ascii="Traditional Arabic" w:hAnsi="Traditional Arabic" w:cs="Traditional Arabic"/>
          <w:sz w:val="36"/>
          <w:szCs w:val="36"/>
          <w:rtl/>
          <w:lang w:bidi="ar-AE"/>
        </w:rPr>
        <w:t xml:space="preserve">يمكن للمعلم استخدام طريقة الغناء لمساعدة الطلاب في تعليمهم </w:t>
      </w:r>
    </w:p>
    <w:p w14:paraId="0DD141B7" w14:textId="77777777" w:rsidR="00391274" w:rsidRDefault="00391274" w:rsidP="00391274">
      <w:pPr>
        <w:pStyle w:val="ListParagraph"/>
        <w:numPr>
          <w:ilvl w:val="0"/>
          <w:numId w:val="14"/>
        </w:numPr>
        <w:bidi/>
        <w:spacing w:line="240" w:lineRule="auto"/>
        <w:jc w:val="both"/>
        <w:rPr>
          <w:rFonts w:ascii="Traditional Arabic" w:hAnsi="Traditional Arabic" w:cs="Traditional Arabic"/>
          <w:sz w:val="36"/>
          <w:szCs w:val="36"/>
          <w:rtl/>
          <w:lang w:bidi="ar-AE"/>
        </w:rPr>
      </w:pPr>
      <w:r>
        <w:rPr>
          <w:rFonts w:ascii="Traditional Arabic" w:hAnsi="Traditional Arabic" w:cs="Traditional Arabic"/>
          <w:sz w:val="36"/>
          <w:szCs w:val="36"/>
          <w:rtl/>
          <w:lang w:bidi="ar-AE"/>
        </w:rPr>
        <w:t xml:space="preserve">لطلاب </w:t>
      </w:r>
    </w:p>
    <w:p w14:paraId="2FD2BE75" w14:textId="77777777" w:rsidR="00391274" w:rsidRDefault="00391274" w:rsidP="00391274">
      <w:pPr>
        <w:pStyle w:val="ListParagraph"/>
        <w:numPr>
          <w:ilvl w:val="0"/>
          <w:numId w:val="15"/>
        </w:numPr>
        <w:bidi/>
        <w:spacing w:line="240" w:lineRule="auto"/>
        <w:ind w:left="1563"/>
        <w:jc w:val="both"/>
        <w:rPr>
          <w:rFonts w:ascii="Traditional Arabic" w:hAnsi="Traditional Arabic" w:cs="Traditional Arabic"/>
          <w:sz w:val="36"/>
          <w:szCs w:val="36"/>
          <w:rtl/>
          <w:lang w:bidi="ar-AE"/>
        </w:rPr>
      </w:pPr>
      <w:r>
        <w:rPr>
          <w:rFonts w:ascii="Traditional Arabic" w:hAnsi="Traditional Arabic" w:cs="Traditional Arabic"/>
          <w:sz w:val="36"/>
          <w:szCs w:val="36"/>
          <w:rtl/>
          <w:lang w:bidi="ar-AE"/>
        </w:rPr>
        <w:t xml:space="preserve">-  يمكن لطلاب تعليم و حفظ المفردات العربية بسهولة و يسر </w:t>
      </w:r>
    </w:p>
    <w:p w14:paraId="42E15217" w14:textId="77777777" w:rsidR="00391274" w:rsidRPr="00BE33B0" w:rsidRDefault="00391274" w:rsidP="00391274">
      <w:pPr>
        <w:pStyle w:val="ListParagraph"/>
        <w:numPr>
          <w:ilvl w:val="0"/>
          <w:numId w:val="15"/>
        </w:numPr>
        <w:bidi/>
        <w:spacing w:line="240" w:lineRule="auto"/>
        <w:ind w:left="1563"/>
        <w:jc w:val="both"/>
        <w:rPr>
          <w:rFonts w:ascii="Traditional Arabic" w:hAnsi="Traditional Arabic" w:cs="Traditional Arabic"/>
          <w:sz w:val="36"/>
          <w:szCs w:val="36"/>
          <w:rtl/>
          <w:lang w:bidi="ar-AE"/>
        </w:rPr>
      </w:pPr>
      <w:r>
        <w:rPr>
          <w:rFonts w:ascii="Traditional Arabic" w:hAnsi="Traditional Arabic" w:cs="Traditional Arabic"/>
          <w:sz w:val="36"/>
          <w:szCs w:val="36"/>
          <w:rtl/>
          <w:lang w:bidi="ar-AE"/>
        </w:rPr>
        <w:t xml:space="preserve">- يمكن لطلاب تحسين نتائج التعليم للأفضل </w:t>
      </w:r>
    </w:p>
    <w:p w14:paraId="5917100D" w14:textId="77777777" w:rsidR="00391274" w:rsidRDefault="00391274" w:rsidP="00D65D4A">
      <w:pPr>
        <w:pStyle w:val="ListParagraph"/>
        <w:bidi/>
        <w:spacing w:line="240" w:lineRule="auto"/>
        <w:ind w:left="855"/>
        <w:jc w:val="both"/>
        <w:rPr>
          <w:rFonts w:ascii="Traditional Arabic" w:hAnsi="Traditional Arabic" w:cs="Traditional Arabic"/>
          <w:b/>
          <w:bCs/>
          <w:sz w:val="36"/>
          <w:szCs w:val="36"/>
          <w:lang w:bidi="ar-AE"/>
        </w:rPr>
      </w:pPr>
      <w:r w:rsidRPr="007609E3">
        <w:rPr>
          <w:rFonts w:ascii="Traditional Arabic" w:hAnsi="Traditional Arabic" w:cs="Traditional Arabic"/>
          <w:b/>
          <w:bCs/>
          <w:sz w:val="36"/>
          <w:szCs w:val="36"/>
          <w:rtl/>
          <w:lang w:bidi="ar-AE"/>
        </w:rPr>
        <w:t xml:space="preserve">و. تعريف إجرائي </w:t>
      </w:r>
    </w:p>
    <w:p w14:paraId="64CF9870" w14:textId="77777777" w:rsidR="00391274" w:rsidRDefault="00391274" w:rsidP="00D65D4A">
      <w:pPr>
        <w:pStyle w:val="ListParagraph"/>
        <w:bidi/>
        <w:spacing w:line="240" w:lineRule="auto"/>
        <w:ind w:left="1280"/>
        <w:jc w:val="both"/>
        <w:rPr>
          <w:rFonts w:ascii="Traditional Arabic" w:hAnsi="Traditional Arabic" w:cs="Traditional Arabic"/>
          <w:sz w:val="36"/>
          <w:szCs w:val="36"/>
        </w:rPr>
      </w:pPr>
      <w:r>
        <w:rPr>
          <w:rFonts w:ascii="Traditional Arabic" w:hAnsi="Traditional Arabic" w:cs="Traditional Arabic"/>
          <w:sz w:val="36"/>
          <w:szCs w:val="36"/>
        </w:rPr>
        <w:t xml:space="preserve">     </w:t>
      </w:r>
      <w:r w:rsidRPr="00BC0F34">
        <w:rPr>
          <w:rFonts w:ascii="Traditional Arabic" w:hAnsi="Traditional Arabic" w:cs="Traditional Arabic"/>
          <w:sz w:val="36"/>
          <w:szCs w:val="36"/>
          <w:rtl/>
        </w:rPr>
        <w:t>متغير البحث هو طبيعة أو قيمة الشخص أو الشيء أو النشاط الذي له اختلاف معين يحدده الباحث المراد دراسته ومن ثم استخلاص النتائج</w:t>
      </w:r>
      <w:r w:rsidRPr="00BC0F34">
        <w:rPr>
          <w:rFonts w:ascii="Traditional Arabic" w:hAnsi="Traditional Arabic" w:cs="Traditional Arabic"/>
          <w:sz w:val="36"/>
          <w:szCs w:val="36"/>
          <w:rtl/>
          <w:lang w:val="id-ID" w:bidi="ar-AE"/>
        </w:rPr>
        <w:t xml:space="preserve">. </w:t>
      </w:r>
      <w:r w:rsidRPr="00BC0F34">
        <w:rPr>
          <w:rFonts w:ascii="Traditional Arabic" w:hAnsi="Traditional Arabic" w:cs="Traditional Arabic"/>
          <w:sz w:val="36"/>
          <w:szCs w:val="36"/>
          <w:rtl/>
        </w:rPr>
        <w:t>وفقًا للعلاقة بين متغير وآخر ، يمكن تقسيم المتغيرات في هذه الدراسة إلى متغيرات مستقلة ومتغيرات تابعة.</w:t>
      </w:r>
      <w:r>
        <w:rPr>
          <w:rStyle w:val="FootnoteReference"/>
          <w:rFonts w:ascii="Traditional Arabic" w:hAnsi="Traditional Arabic" w:cs="Traditional Arabic"/>
          <w:sz w:val="36"/>
          <w:szCs w:val="36"/>
          <w:rtl/>
        </w:rPr>
        <w:footnoteReference w:id="7"/>
      </w:r>
    </w:p>
    <w:p w14:paraId="0B17F91A" w14:textId="77777777" w:rsidR="00391274" w:rsidRDefault="00391274" w:rsidP="00D65D4A">
      <w:pPr>
        <w:pStyle w:val="ListParagraph"/>
        <w:bidi/>
        <w:spacing w:line="240" w:lineRule="auto"/>
        <w:ind w:left="1280"/>
        <w:jc w:val="both"/>
        <w:rPr>
          <w:rFonts w:ascii="Traditional Arabic" w:hAnsi="Traditional Arabic" w:cs="Traditional Arabic"/>
          <w:sz w:val="36"/>
          <w:szCs w:val="36"/>
        </w:rPr>
      </w:pPr>
      <w:r w:rsidRPr="00056AC5">
        <w:rPr>
          <w:rFonts w:ascii="Traditional Arabic" w:hAnsi="Traditional Arabic" w:cs="Traditional Arabic"/>
          <w:sz w:val="36"/>
          <w:szCs w:val="36"/>
          <w:rtl/>
        </w:rPr>
        <w:t>المتغير المستقل هو متغير</w:t>
      </w:r>
      <w:r w:rsidRPr="00883BF6">
        <w:rPr>
          <w:rFonts w:ascii="Traditional Arabic" w:hAnsi="Traditional Arabic" w:cs="Traditional Arabic"/>
          <w:noProof/>
          <w:sz w:val="36"/>
          <w:szCs w:val="36"/>
          <w:rtl/>
          <w:lang w:bidi="ar-AE"/>
        </w:rPr>
        <w:t xml:space="preserve"> </w:t>
      </w:r>
      <w:r w:rsidRPr="008B054F">
        <w:rPr>
          <w:rFonts w:ascii="Traditional Arabic" w:hAnsi="Traditional Arabic" w:cs="Traditional Arabic"/>
          <w:noProof/>
          <w:sz w:val="36"/>
          <w:szCs w:val="36"/>
          <w:rtl/>
          <w:lang w:bidi="ar-AE"/>
        </w:rPr>
        <w:t>ال</w:t>
      </w:r>
      <w:r>
        <w:rPr>
          <w:rFonts w:ascii="Traditional Arabic" w:hAnsi="Traditional Arabic" w:cs="Traditional Arabic"/>
          <w:noProof/>
          <w:sz w:val="36"/>
          <w:szCs w:val="36"/>
          <w:rtl/>
          <w:lang w:bidi="ar-AE"/>
        </w:rPr>
        <w:t>انكعاس</w:t>
      </w:r>
      <w:r w:rsidRPr="00056AC5">
        <w:rPr>
          <w:rFonts w:ascii="Traditional Arabic" w:hAnsi="Traditional Arabic" w:cs="Traditional Arabic"/>
          <w:sz w:val="36"/>
          <w:szCs w:val="36"/>
          <w:rtl/>
        </w:rPr>
        <w:t xml:space="preserve"> أو المعروف باسم الإجراء المطبق لحل المشكلة</w:t>
      </w:r>
      <w:r w:rsidRPr="00056AC5">
        <w:rPr>
          <w:rFonts w:ascii="Traditional Arabic" w:hAnsi="Traditional Arabic" w:cs="Traditional Arabic"/>
          <w:sz w:val="36"/>
          <w:szCs w:val="36"/>
        </w:rPr>
        <w:t xml:space="preserve">. </w:t>
      </w:r>
      <w:r w:rsidRPr="00056AC5">
        <w:rPr>
          <w:rFonts w:ascii="Traditional Arabic" w:hAnsi="Traditional Arabic" w:cs="Traditional Arabic"/>
          <w:sz w:val="36"/>
          <w:szCs w:val="36"/>
          <w:rtl/>
        </w:rPr>
        <w:t>المتغير التابع هو المشكلة التي يجب حلها ومتغير التحكم هو متغير يجب الحفاظ عليه</w:t>
      </w:r>
      <w:r>
        <w:rPr>
          <w:rFonts w:ascii="Traditional Arabic" w:hAnsi="Traditional Arabic" w:cs="Traditional Arabic"/>
          <w:sz w:val="36"/>
          <w:szCs w:val="36"/>
          <w:rtl/>
        </w:rPr>
        <w:t>.</w:t>
      </w:r>
      <w:r>
        <w:rPr>
          <w:rStyle w:val="FootnoteReference"/>
          <w:rFonts w:ascii="Traditional Arabic" w:hAnsi="Traditional Arabic" w:cs="Traditional Arabic"/>
          <w:sz w:val="36"/>
          <w:szCs w:val="36"/>
          <w:rtl/>
        </w:rPr>
        <w:footnoteReference w:id="8"/>
      </w:r>
      <w:r>
        <w:rPr>
          <w:rFonts w:ascii="Traditional Arabic" w:hAnsi="Traditional Arabic" w:cs="Traditional Arabic"/>
          <w:sz w:val="36"/>
          <w:szCs w:val="36"/>
          <w:rtl/>
        </w:rPr>
        <w:t xml:space="preserve"> </w:t>
      </w:r>
      <w:r w:rsidRPr="00056AC5">
        <w:rPr>
          <w:rFonts w:ascii="Traditional Arabic" w:hAnsi="Traditional Arabic" w:cs="Traditional Arabic"/>
          <w:sz w:val="36"/>
          <w:szCs w:val="36"/>
          <w:rtl/>
        </w:rPr>
        <w:t xml:space="preserve">بناءً على هذا الفهم ، فإن المتغيرات في هذه الدراسة هي: </w:t>
      </w:r>
    </w:p>
    <w:p w14:paraId="31BC09F3" w14:textId="77777777" w:rsidR="00391274" w:rsidRPr="00056AC5" w:rsidRDefault="00391274" w:rsidP="00391274">
      <w:pPr>
        <w:pStyle w:val="ListParagraph"/>
        <w:numPr>
          <w:ilvl w:val="0"/>
          <w:numId w:val="16"/>
        </w:numPr>
        <w:bidi/>
        <w:spacing w:after="0" w:line="240" w:lineRule="auto"/>
        <w:ind w:left="1558" w:hanging="307"/>
        <w:jc w:val="both"/>
        <w:rPr>
          <w:rFonts w:ascii="Traditional Arabic" w:hAnsi="Traditional Arabic" w:cs="Traditional Arabic"/>
          <w:sz w:val="40"/>
          <w:szCs w:val="40"/>
          <w:lang w:val="id-ID"/>
        </w:rPr>
      </w:pPr>
      <w:r w:rsidRPr="00056AC5">
        <w:rPr>
          <w:rFonts w:ascii="Traditional Arabic" w:hAnsi="Traditional Arabic" w:cs="Traditional Arabic"/>
          <w:sz w:val="36"/>
          <w:szCs w:val="36"/>
          <w:rtl/>
        </w:rPr>
        <w:t>المتغير المستقل في هذه الدراسة هو طريقة التعلم</w:t>
      </w:r>
      <w:r w:rsidRPr="00056AC5">
        <w:rPr>
          <w:rFonts w:ascii="Traditional Arabic" w:hAnsi="Traditional Arabic" w:cs="Traditional Arabic"/>
          <w:sz w:val="36"/>
          <w:szCs w:val="36"/>
        </w:rPr>
        <w:t xml:space="preserve">. </w:t>
      </w:r>
      <w:r w:rsidRPr="00056AC5">
        <w:rPr>
          <w:rFonts w:ascii="Traditional Arabic" w:hAnsi="Traditional Arabic" w:cs="Traditional Arabic"/>
          <w:sz w:val="36"/>
          <w:szCs w:val="36"/>
          <w:rtl/>
        </w:rPr>
        <w:t>طريقة التعلم هي تقنية يستخدمها المعلمون لتوصيل المواد التعليمية للطلاب لتحقيق أهداف التعلم التي تم تحديدها</w:t>
      </w:r>
      <w:r w:rsidRPr="00056AC5">
        <w:rPr>
          <w:rFonts w:ascii="Traditional Arabic" w:hAnsi="Traditional Arabic" w:cs="Traditional Arabic"/>
          <w:sz w:val="36"/>
          <w:szCs w:val="36"/>
        </w:rPr>
        <w:t xml:space="preserve">. </w:t>
      </w:r>
      <w:r w:rsidRPr="00056AC5">
        <w:rPr>
          <w:rFonts w:ascii="Traditional Arabic" w:hAnsi="Traditional Arabic" w:cs="Traditional Arabic"/>
          <w:sz w:val="36"/>
          <w:szCs w:val="36"/>
          <w:rtl/>
        </w:rPr>
        <w:t xml:space="preserve">طريقة التعلم المطبقة في هذا البحث هي طريقة الغناء. </w:t>
      </w:r>
    </w:p>
    <w:p w14:paraId="15D68F43" w14:textId="77777777" w:rsidR="00391274" w:rsidRPr="00644CC9" w:rsidRDefault="00391274" w:rsidP="00391274">
      <w:pPr>
        <w:pStyle w:val="ListParagraph"/>
        <w:numPr>
          <w:ilvl w:val="0"/>
          <w:numId w:val="16"/>
        </w:numPr>
        <w:bidi/>
        <w:spacing w:line="240" w:lineRule="auto"/>
        <w:ind w:left="1558" w:hanging="307"/>
        <w:jc w:val="both"/>
        <w:rPr>
          <w:rFonts w:ascii="Traditional Arabic" w:hAnsi="Traditional Arabic" w:cs="Traditional Arabic"/>
          <w:sz w:val="40"/>
          <w:szCs w:val="40"/>
          <w:rtl/>
          <w:lang w:val="id-ID" w:bidi="ar-AE"/>
        </w:rPr>
      </w:pPr>
      <w:r w:rsidRPr="00056AC5">
        <w:rPr>
          <w:rFonts w:ascii="Traditional Arabic" w:hAnsi="Traditional Arabic" w:cs="Traditional Arabic"/>
          <w:sz w:val="36"/>
          <w:szCs w:val="36"/>
          <w:rtl/>
        </w:rPr>
        <w:lastRenderedPageBreak/>
        <w:t>المتغير التابع في هذه الدراسة هو مخرجات تعلم الطالب والتي تدل عليها الدرجات التي تم تحقيقها بعد عملية التعلم بطريقة الغناء</w:t>
      </w:r>
      <w:r w:rsidRPr="00056AC5">
        <w:rPr>
          <w:rFonts w:ascii="Traditional Arabic" w:hAnsi="Traditional Arabic" w:cs="Traditional Arabic"/>
          <w:sz w:val="36"/>
          <w:szCs w:val="36"/>
        </w:rPr>
        <w:t xml:space="preserve">. </w:t>
      </w:r>
      <w:r w:rsidRPr="00056AC5">
        <w:rPr>
          <w:rFonts w:ascii="Traditional Arabic" w:hAnsi="Traditional Arabic" w:cs="Traditional Arabic"/>
          <w:sz w:val="36"/>
          <w:szCs w:val="36"/>
          <w:rtl/>
        </w:rPr>
        <w:t>يمكن قياس هذا المتغير التابع عن طريق الاخت</w:t>
      </w:r>
      <w:r>
        <w:rPr>
          <w:rFonts w:ascii="Traditional Arabic" w:hAnsi="Traditional Arabic" w:cs="Traditional Arabic"/>
          <w:sz w:val="36"/>
          <w:szCs w:val="36"/>
          <w:rtl/>
        </w:rPr>
        <w:t xml:space="preserve">. </w:t>
      </w:r>
    </w:p>
    <w:p w14:paraId="6342CAF7" w14:textId="77777777" w:rsidR="00391274" w:rsidRPr="00504B1D" w:rsidRDefault="00391274" w:rsidP="008B279C">
      <w:pPr>
        <w:pStyle w:val="ListParagraph"/>
        <w:bidi/>
        <w:spacing w:line="240" w:lineRule="auto"/>
        <w:ind w:left="1558" w:hanging="307"/>
        <w:jc w:val="both"/>
        <w:rPr>
          <w:rFonts w:ascii="Traditional Arabic" w:hAnsi="Traditional Arabic" w:cs="Traditional Arabic"/>
          <w:sz w:val="36"/>
          <w:szCs w:val="36"/>
          <w:rtl/>
          <w:lang w:val="id-ID" w:bidi="ar-AE"/>
        </w:rPr>
      </w:pPr>
    </w:p>
    <w:p w14:paraId="14714677" w14:textId="77777777" w:rsidR="00391274" w:rsidRPr="005E5A90" w:rsidRDefault="00391274" w:rsidP="00D65D4A">
      <w:pPr>
        <w:pStyle w:val="ListParagraph"/>
        <w:bidi/>
        <w:spacing w:line="240" w:lineRule="auto"/>
        <w:ind w:left="1080"/>
        <w:jc w:val="both"/>
        <w:rPr>
          <w:rFonts w:ascii="Traditional Arabic" w:hAnsi="Traditional Arabic" w:cs="Traditional Arabic"/>
          <w:sz w:val="36"/>
          <w:szCs w:val="36"/>
          <w:rtl/>
          <w:lang w:bidi="ar-AE"/>
        </w:rPr>
      </w:pPr>
    </w:p>
    <w:p w14:paraId="58A909D0" w14:textId="77777777" w:rsidR="00391274" w:rsidRDefault="00391274" w:rsidP="00D65D4A">
      <w:pPr>
        <w:spacing w:line="240" w:lineRule="auto"/>
        <w:rPr>
          <w:lang w:bidi="ar-AE"/>
        </w:rPr>
      </w:pPr>
    </w:p>
    <w:p w14:paraId="67EA4E72" w14:textId="77777777" w:rsidR="00391274" w:rsidRDefault="00391274" w:rsidP="00D65D4A">
      <w:pPr>
        <w:spacing w:line="240" w:lineRule="auto"/>
        <w:rPr>
          <w:lang w:bidi="ar-AE"/>
        </w:rPr>
      </w:pPr>
      <w:r>
        <w:rPr>
          <w:lang w:bidi="ar-AE"/>
        </w:rPr>
        <w:br w:type="page"/>
      </w:r>
    </w:p>
    <w:p w14:paraId="22D05C1C" w14:textId="77777777" w:rsidR="00391274" w:rsidRPr="007F60A5" w:rsidRDefault="00391274" w:rsidP="00D65D4A">
      <w:pPr>
        <w:bidi/>
        <w:spacing w:after="0" w:line="240" w:lineRule="auto"/>
        <w:jc w:val="center"/>
        <w:rPr>
          <w:rFonts w:ascii="Traditional Arabic" w:hAnsi="Traditional Arabic" w:cs="Traditional Arabic"/>
          <w:b/>
          <w:bCs/>
          <w:sz w:val="36"/>
          <w:szCs w:val="36"/>
          <w:rtl/>
          <w:lang w:bidi="ar-AE"/>
        </w:rPr>
      </w:pPr>
      <w:r w:rsidRPr="007F60A5">
        <w:rPr>
          <w:rFonts w:ascii="Traditional Arabic" w:hAnsi="Traditional Arabic" w:cs="Traditional Arabic"/>
          <w:b/>
          <w:bCs/>
          <w:sz w:val="36"/>
          <w:szCs w:val="36"/>
          <w:rtl/>
          <w:lang w:bidi="ar-AE"/>
        </w:rPr>
        <w:lastRenderedPageBreak/>
        <w:t>الباب الثاني</w:t>
      </w:r>
    </w:p>
    <w:p w14:paraId="2E6A58D8" w14:textId="77777777" w:rsidR="00391274" w:rsidRPr="007F60A5" w:rsidRDefault="00391274" w:rsidP="00D65D4A">
      <w:pPr>
        <w:bidi/>
        <w:spacing w:after="0" w:line="240" w:lineRule="auto"/>
        <w:ind w:hanging="7"/>
        <w:jc w:val="center"/>
        <w:rPr>
          <w:rFonts w:ascii="Traditional Arabic" w:hAnsi="Traditional Arabic" w:cs="Traditional Arabic"/>
          <w:b/>
          <w:bCs/>
          <w:color w:val="000000"/>
          <w:sz w:val="36"/>
          <w:szCs w:val="36"/>
          <w:rtl/>
          <w:lang w:val="id-ID" w:bidi="ar"/>
        </w:rPr>
      </w:pPr>
      <w:r w:rsidRPr="007F60A5">
        <w:rPr>
          <w:rFonts w:ascii="Traditional Arabic" w:hAnsi="Traditional Arabic" w:cs="Traditional Arabic"/>
          <w:b/>
          <w:bCs/>
          <w:color w:val="000000"/>
          <w:sz w:val="36"/>
          <w:szCs w:val="36"/>
          <w:rtl/>
          <w:lang w:val="id-ID" w:bidi="ar"/>
        </w:rPr>
        <w:t>الإطار النظرى</w:t>
      </w:r>
    </w:p>
    <w:p w14:paraId="40DF1290" w14:textId="77777777" w:rsidR="00391274" w:rsidRDefault="00391274" w:rsidP="00391274">
      <w:pPr>
        <w:pStyle w:val="ListParagraph"/>
        <w:numPr>
          <w:ilvl w:val="0"/>
          <w:numId w:val="17"/>
        </w:numPr>
        <w:bidi/>
        <w:spacing w:after="0" w:line="240" w:lineRule="auto"/>
        <w:jc w:val="both"/>
        <w:rPr>
          <w:rFonts w:ascii="Traditional Arabic" w:hAnsi="Traditional Arabic" w:cs="Traditional Arabic"/>
          <w:b/>
          <w:bCs/>
          <w:color w:val="000000"/>
          <w:sz w:val="36"/>
          <w:szCs w:val="36"/>
          <w:lang w:val="id-ID" w:bidi="ar"/>
        </w:rPr>
      </w:pPr>
      <w:r w:rsidRPr="007F60A5">
        <w:rPr>
          <w:rFonts w:ascii="Traditional Arabic" w:hAnsi="Traditional Arabic" w:cs="Traditional Arabic"/>
          <w:b/>
          <w:bCs/>
          <w:color w:val="000000"/>
          <w:sz w:val="36"/>
          <w:szCs w:val="36"/>
          <w:rtl/>
          <w:lang w:val="id-ID" w:bidi="ar"/>
        </w:rPr>
        <w:t>الإطار النظرى</w:t>
      </w:r>
    </w:p>
    <w:p w14:paraId="48D7EBB7" w14:textId="77777777" w:rsidR="00391274" w:rsidRDefault="00391274" w:rsidP="00391274">
      <w:pPr>
        <w:pStyle w:val="ListParagraph"/>
        <w:numPr>
          <w:ilvl w:val="0"/>
          <w:numId w:val="2"/>
        </w:numPr>
        <w:bidi/>
        <w:spacing w:after="0" w:line="240" w:lineRule="auto"/>
        <w:jc w:val="both"/>
        <w:rPr>
          <w:rFonts w:ascii="Traditional Arabic" w:hAnsi="Traditional Arabic" w:cs="Traditional Arabic"/>
          <w:b/>
          <w:bCs/>
          <w:color w:val="000000"/>
          <w:sz w:val="36"/>
          <w:szCs w:val="36"/>
          <w:lang w:val="id-ID" w:bidi="ar-AE"/>
        </w:rPr>
      </w:pPr>
      <w:r>
        <w:rPr>
          <w:rFonts w:ascii="Traditional Arabic" w:hAnsi="Traditional Arabic" w:cs="Traditional Arabic"/>
          <w:b/>
          <w:bCs/>
          <w:color w:val="000000"/>
          <w:sz w:val="36"/>
          <w:szCs w:val="36"/>
          <w:rtl/>
          <w:lang w:val="id-ID" w:bidi="ar-AE"/>
        </w:rPr>
        <w:t xml:space="preserve">تعليم المفردات العربية </w:t>
      </w:r>
    </w:p>
    <w:p w14:paraId="1E7A974F" w14:textId="77777777" w:rsidR="00391274" w:rsidRPr="002C054A" w:rsidRDefault="00391274" w:rsidP="002C054A">
      <w:pPr>
        <w:bidi/>
        <w:spacing w:line="240" w:lineRule="auto"/>
        <w:ind w:left="708" w:firstLine="567"/>
        <w:jc w:val="both"/>
        <w:rPr>
          <w:rFonts w:ascii="Traditional Arabic" w:hAnsi="Traditional Arabic" w:cs="Traditional Arabic"/>
          <w:sz w:val="36"/>
          <w:szCs w:val="36"/>
          <w:lang w:val="id-ID" w:bidi="ar-AE"/>
        </w:rPr>
      </w:pPr>
      <w:r w:rsidRPr="002C054A">
        <w:rPr>
          <w:rFonts w:ascii="Traditional Arabic" w:hAnsi="Traditional Arabic" w:cs="Traditional Arabic"/>
          <w:sz w:val="36"/>
          <w:szCs w:val="36"/>
          <w:rtl/>
        </w:rPr>
        <w:t>وفقًا لأحمد دجانان آصف الدين ، فإن تعلم المفردات / المفرودات هو عملية تقديم المواد التعليمية في شكل كلمات أو مفردات كعنصر في تعلم اللغة العربية</w:t>
      </w:r>
      <w:r w:rsidRPr="002C054A">
        <w:rPr>
          <w:rFonts w:ascii="Traditional Arabic" w:hAnsi="Traditional Arabic" w:cs="Traditional Arabic"/>
          <w:sz w:val="36"/>
          <w:szCs w:val="36"/>
        </w:rPr>
        <w:t xml:space="preserve">. </w:t>
      </w:r>
      <w:r w:rsidRPr="002C054A">
        <w:rPr>
          <w:rFonts w:ascii="Traditional Arabic" w:hAnsi="Traditional Arabic" w:cs="Traditional Arabic"/>
          <w:sz w:val="36"/>
          <w:szCs w:val="36"/>
          <w:rtl/>
        </w:rPr>
        <w:t>هناك عدة طرق يمكن استخدامها في تعلم المفردات العربية وهي الطرق التقليدية والطرق الحديثة</w:t>
      </w:r>
      <w:r w:rsidRPr="002C054A">
        <w:rPr>
          <w:rFonts w:ascii="Traditional Arabic" w:hAnsi="Traditional Arabic" w:cs="Traditional Arabic"/>
          <w:sz w:val="36"/>
          <w:szCs w:val="36"/>
          <w:rtl/>
          <w:lang w:bidi="ar-AE"/>
        </w:rPr>
        <w:t xml:space="preserve">. </w:t>
      </w:r>
    </w:p>
    <w:p w14:paraId="600B84A5" w14:textId="77777777" w:rsidR="00391274" w:rsidRPr="002C054A" w:rsidRDefault="00391274" w:rsidP="002C054A">
      <w:pPr>
        <w:bidi/>
        <w:spacing w:after="0" w:line="240" w:lineRule="auto"/>
        <w:ind w:left="708" w:firstLine="567"/>
        <w:rPr>
          <w:rFonts w:ascii="Traditional Arabic" w:hAnsi="Traditional Arabic" w:cs="Traditional Arabic"/>
          <w:sz w:val="36"/>
          <w:szCs w:val="36"/>
        </w:rPr>
      </w:pPr>
      <w:r w:rsidRPr="002C054A">
        <w:rPr>
          <w:rFonts w:ascii="Traditional Arabic" w:hAnsi="Traditional Arabic" w:cs="Traditional Arabic"/>
          <w:sz w:val="36"/>
          <w:szCs w:val="36"/>
          <w:rtl/>
        </w:rPr>
        <w:t xml:space="preserve">الطريقة التقليدية لتعلم اللغة العربية هي طريقة لتعلم اللغة العربية تركز على </w:t>
      </w:r>
      <w:r w:rsidRPr="002C054A">
        <w:rPr>
          <w:rFonts w:ascii="Traditional Arabic" w:hAnsi="Traditional Arabic" w:cs="Traditional Arabic"/>
          <w:sz w:val="36"/>
          <w:szCs w:val="36"/>
        </w:rPr>
        <w:t>"</w:t>
      </w:r>
      <w:r w:rsidRPr="002C054A">
        <w:rPr>
          <w:rFonts w:ascii="Traditional Arabic" w:hAnsi="Traditional Arabic" w:cs="Traditional Arabic"/>
          <w:sz w:val="36"/>
          <w:szCs w:val="36"/>
          <w:rtl/>
        </w:rPr>
        <w:t>اللغة كثقافة علمية" بحيث يعني تعلم اللغة العربية التعلم بعمق حول مداخل ومخارج اللغة العربية ، وكلا جانبي القواعد / النحو (القواعد النحوية) ، المورفولوجيا / الصرف</w:t>
      </w:r>
      <w:r w:rsidRPr="002C054A">
        <w:rPr>
          <w:rFonts w:ascii="Traditional Arabic" w:hAnsi="Traditional Arabic" w:cs="Traditional Arabic"/>
          <w:sz w:val="36"/>
          <w:szCs w:val="36"/>
        </w:rPr>
        <w:t xml:space="preserve"> (</w:t>
      </w:r>
      <w:r w:rsidRPr="002C054A">
        <w:rPr>
          <w:rFonts w:ascii="Traditional Arabic" w:hAnsi="Traditional Arabic" w:cs="Traditional Arabic"/>
          <w:sz w:val="36"/>
          <w:szCs w:val="36"/>
          <w:rtl/>
        </w:rPr>
        <w:t>قواعد الحرف</w:t>
      </w:r>
      <w:r w:rsidRPr="002C054A">
        <w:rPr>
          <w:rFonts w:ascii="Traditional Arabic" w:hAnsi="Traditional Arabic" w:cs="Traditional Arabic"/>
          <w:sz w:val="36"/>
          <w:szCs w:val="36"/>
        </w:rPr>
        <w:t xml:space="preserve"> </w:t>
      </w:r>
      <w:r w:rsidRPr="002C054A">
        <w:rPr>
          <w:rFonts w:ascii="Traditional Arabic" w:hAnsi="Traditional Arabic" w:cs="Traditional Arabic"/>
          <w:sz w:val="36"/>
          <w:szCs w:val="36"/>
          <w:rtl/>
        </w:rPr>
        <w:t>أو الأدب</w:t>
      </w:r>
      <w:r w:rsidRPr="002C054A">
        <w:rPr>
          <w:rFonts w:ascii="Traditional Arabic" w:hAnsi="Traditional Arabic" w:cs="Traditional Arabic"/>
          <w:sz w:val="36"/>
          <w:szCs w:val="36"/>
        </w:rPr>
        <w:t xml:space="preserve">. </w:t>
      </w:r>
      <w:r w:rsidRPr="002C054A">
        <w:rPr>
          <w:rFonts w:ascii="Traditional Arabic" w:hAnsi="Traditional Arabic" w:cs="Traditional Arabic"/>
          <w:sz w:val="36"/>
          <w:szCs w:val="36"/>
          <w:rtl/>
        </w:rPr>
        <w:t>والطرق التي يتم تطويرها وشعبية استخدامها لهذا الغرض هي طرق القواعيد والترجمة</w:t>
      </w:r>
      <w:r w:rsidRPr="002C054A">
        <w:rPr>
          <w:rFonts w:ascii="Traditional Arabic" w:hAnsi="Traditional Arabic" w:cs="Traditional Arabic"/>
          <w:sz w:val="36"/>
          <w:szCs w:val="36"/>
        </w:rPr>
        <w:t>.</w:t>
      </w:r>
    </w:p>
    <w:p w14:paraId="34EC8AB4" w14:textId="77777777" w:rsidR="00391274" w:rsidRPr="002C054A" w:rsidRDefault="00391274" w:rsidP="002C054A">
      <w:pPr>
        <w:bidi/>
        <w:spacing w:line="240" w:lineRule="auto"/>
        <w:ind w:left="708" w:firstLine="567"/>
        <w:jc w:val="both"/>
        <w:rPr>
          <w:rFonts w:ascii="Traditional Arabic" w:hAnsi="Traditional Arabic" w:cs="Traditional Arabic"/>
          <w:sz w:val="36"/>
          <w:szCs w:val="36"/>
          <w:lang w:val="id-ID"/>
        </w:rPr>
      </w:pPr>
      <w:r w:rsidRPr="002C054A">
        <w:rPr>
          <w:rFonts w:ascii="Traditional Arabic" w:hAnsi="Traditional Arabic" w:cs="Traditional Arabic"/>
          <w:sz w:val="36"/>
          <w:szCs w:val="36"/>
          <w:rtl/>
        </w:rPr>
        <w:t>طريقة تعلم اللغة العربية الحديثة هي طريقة تعلم موجهة نحو الهدف كأداة للغة</w:t>
      </w:r>
      <w:r w:rsidRPr="002C054A">
        <w:rPr>
          <w:rFonts w:ascii="Traditional Arabic" w:hAnsi="Traditional Arabic" w:cs="Traditional Arabic"/>
          <w:sz w:val="36"/>
          <w:szCs w:val="36"/>
        </w:rPr>
        <w:t xml:space="preserve">. </w:t>
      </w:r>
      <w:r w:rsidRPr="002C054A">
        <w:rPr>
          <w:rFonts w:ascii="Traditional Arabic" w:hAnsi="Traditional Arabic" w:cs="Traditional Arabic"/>
          <w:sz w:val="36"/>
          <w:szCs w:val="36"/>
          <w:rtl/>
        </w:rPr>
        <w:t>أي ، يُنظر إلى اللغة العربية على أنها وسيلة اتصال في الحياة الحديثة ، لذا فإن جوهر تعلم اللغة العربية هو القدرة على استخدام اللغة بنشاط والقدرة على فهم الكلام / التعبيرات في اللغة العربية</w:t>
      </w:r>
      <w:r w:rsidRPr="002C054A">
        <w:rPr>
          <w:rFonts w:ascii="Traditional Arabic" w:hAnsi="Traditional Arabic" w:cs="Traditional Arabic"/>
          <w:sz w:val="36"/>
          <w:szCs w:val="36"/>
        </w:rPr>
        <w:t xml:space="preserve">. </w:t>
      </w:r>
      <w:r w:rsidRPr="002C054A">
        <w:rPr>
          <w:rFonts w:ascii="Traditional Arabic" w:hAnsi="Traditional Arabic" w:cs="Traditional Arabic"/>
          <w:sz w:val="36"/>
          <w:szCs w:val="36"/>
          <w:rtl/>
        </w:rPr>
        <w:t>الطريقة الشائعة في التعلم هي الطريقة المباشرة (الطريقة المبسيرة)</w:t>
      </w:r>
      <w:r w:rsidRPr="002C054A">
        <w:rPr>
          <w:rFonts w:ascii="Traditional Arabic" w:hAnsi="Traditional Arabic" w:cs="Traditional Arabic"/>
          <w:sz w:val="36"/>
          <w:szCs w:val="36"/>
        </w:rPr>
        <w:t xml:space="preserve">. </w:t>
      </w:r>
      <w:r w:rsidRPr="002C054A">
        <w:rPr>
          <w:rFonts w:ascii="Traditional Arabic" w:hAnsi="Traditional Arabic" w:cs="Traditional Arabic"/>
          <w:sz w:val="36"/>
          <w:szCs w:val="36"/>
          <w:rtl/>
        </w:rPr>
        <w:t>يعتمد ظهور هذه الطريقة على افتراض أن اللغة شيء حي ، لذلك يجب توصيلها وتدريبها باستمرار بينما يتعلم الأطفال الصغار اللغة</w:t>
      </w:r>
    </w:p>
    <w:p w14:paraId="7191F048" w14:textId="77777777" w:rsidR="00391274" w:rsidRPr="002C054A" w:rsidRDefault="00391274" w:rsidP="002C054A">
      <w:pPr>
        <w:bidi/>
        <w:spacing w:line="240" w:lineRule="auto"/>
        <w:ind w:left="708"/>
        <w:jc w:val="both"/>
        <w:rPr>
          <w:rFonts w:ascii="Traditional Arabic" w:hAnsi="Traditional Arabic" w:cs="Traditional Arabic"/>
          <w:sz w:val="36"/>
          <w:szCs w:val="36"/>
          <w:lang w:val="id-ID"/>
        </w:rPr>
      </w:pPr>
      <w:r w:rsidRPr="002C054A">
        <w:rPr>
          <w:rFonts w:ascii="Traditional Arabic" w:hAnsi="Traditional Arabic" w:cs="Traditional Arabic"/>
          <w:sz w:val="36"/>
          <w:szCs w:val="36"/>
          <w:rtl/>
        </w:rPr>
        <w:t>عدة طرق يمكن استخدامها لتعلم المفردات العربية تشمل ما يلي</w:t>
      </w:r>
      <w:r w:rsidRPr="002C054A">
        <w:rPr>
          <w:rFonts w:ascii="Traditional Arabic" w:hAnsi="Traditional Arabic" w:cs="Traditional Arabic"/>
          <w:sz w:val="36"/>
          <w:szCs w:val="36"/>
        </w:rPr>
        <w:t>:</w:t>
      </w:r>
    </w:p>
    <w:p w14:paraId="06BBF2A5" w14:textId="77777777" w:rsidR="00391274" w:rsidRDefault="00391274" w:rsidP="002C054A">
      <w:pPr>
        <w:bidi/>
        <w:spacing w:after="0" w:line="240" w:lineRule="auto"/>
        <w:ind w:left="708"/>
        <w:jc w:val="both"/>
        <w:rPr>
          <w:rFonts w:ascii="Traditional Arabic" w:hAnsi="Traditional Arabic" w:cs="Traditional Arabic"/>
          <w:sz w:val="36"/>
          <w:szCs w:val="36"/>
          <w:rtl/>
        </w:rPr>
      </w:pPr>
      <w:r>
        <w:rPr>
          <w:rFonts w:ascii="Traditional Arabic" w:hAnsi="Traditional Arabic" w:cs="Traditional Arabic"/>
          <w:sz w:val="36"/>
          <w:szCs w:val="36"/>
          <w:rtl/>
        </w:rPr>
        <w:t xml:space="preserve">أ). طريقة مباشرة </w:t>
      </w:r>
    </w:p>
    <w:p w14:paraId="73585A69" w14:textId="77777777" w:rsidR="00391274" w:rsidRPr="002C054A" w:rsidRDefault="00391274" w:rsidP="002C054A">
      <w:pPr>
        <w:bidi/>
        <w:spacing w:after="0" w:line="240" w:lineRule="auto"/>
        <w:ind w:left="708"/>
        <w:jc w:val="both"/>
        <w:rPr>
          <w:rFonts w:ascii="Traditional Arabic" w:hAnsi="Traditional Arabic" w:cs="Traditional Arabic"/>
          <w:sz w:val="36"/>
          <w:szCs w:val="36"/>
          <w:lang w:val="id-ID" w:bidi="ar-AE"/>
        </w:rPr>
      </w:pPr>
      <w:r w:rsidRPr="002C054A">
        <w:rPr>
          <w:rFonts w:ascii="Traditional Arabic" w:hAnsi="Traditional Arabic" w:cs="Traditional Arabic"/>
          <w:sz w:val="36"/>
          <w:szCs w:val="36"/>
          <w:rtl/>
        </w:rPr>
        <w:t>وفقًا لأزهر أرصياد ، ظهرت طريقة تعلم المفردات العربية بشكل مباشر كرد فعل ضد طريقة القواعد والترجمة التي تدعي التعامل مع اللغة كجماد وليس لها عناصر حية</w:t>
      </w:r>
      <w:r w:rsidRPr="002C054A">
        <w:rPr>
          <w:rFonts w:ascii="Traditional Arabic" w:hAnsi="Traditional Arabic" w:cs="Traditional Arabic"/>
          <w:sz w:val="36"/>
          <w:szCs w:val="36"/>
        </w:rPr>
        <w:t xml:space="preserve">. </w:t>
      </w:r>
      <w:r w:rsidRPr="002C054A">
        <w:rPr>
          <w:rFonts w:ascii="Traditional Arabic" w:hAnsi="Traditional Arabic" w:cs="Traditional Arabic"/>
          <w:sz w:val="36"/>
          <w:szCs w:val="36"/>
          <w:rtl/>
        </w:rPr>
        <w:t>في الوقت نفسه ، هناك حركة دعاية لجعل اللغات الأجنبية أكثر فعالية وكفاءة</w:t>
      </w:r>
      <w:r w:rsidRPr="002C054A">
        <w:rPr>
          <w:rFonts w:ascii="Traditional Arabic" w:hAnsi="Traditional Arabic" w:cs="Traditional Arabic"/>
          <w:sz w:val="36"/>
          <w:szCs w:val="36"/>
        </w:rPr>
        <w:t xml:space="preserve">. </w:t>
      </w:r>
      <w:r w:rsidRPr="002C054A">
        <w:rPr>
          <w:rFonts w:ascii="Traditional Arabic" w:hAnsi="Traditional Arabic" w:cs="Traditional Arabic"/>
          <w:sz w:val="36"/>
          <w:szCs w:val="36"/>
          <w:rtl/>
        </w:rPr>
        <w:t>وفقًا لهذه الطريقة ، فإن متعلمي اللغة الأجنبية يستمعون ويتحدثون فقط</w:t>
      </w:r>
      <w:r w:rsidRPr="002C054A">
        <w:rPr>
          <w:rFonts w:ascii="Traditional Arabic" w:hAnsi="Traditional Arabic" w:cs="Traditional Arabic"/>
          <w:sz w:val="36"/>
          <w:szCs w:val="36"/>
        </w:rPr>
        <w:t xml:space="preserve">. </w:t>
      </w:r>
      <w:r w:rsidRPr="002C054A">
        <w:rPr>
          <w:rFonts w:ascii="Traditional Arabic" w:hAnsi="Traditional Arabic" w:cs="Traditional Arabic"/>
          <w:sz w:val="36"/>
          <w:szCs w:val="36"/>
          <w:rtl/>
        </w:rPr>
        <w:t>بينما يمكن القراءة والكتابة في وقت لاحق</w:t>
      </w:r>
      <w:r w:rsidRPr="002C054A">
        <w:rPr>
          <w:rFonts w:ascii="Traditional Arabic" w:hAnsi="Traditional Arabic" w:cs="Traditional Arabic"/>
          <w:sz w:val="36"/>
          <w:szCs w:val="36"/>
        </w:rPr>
        <w:t xml:space="preserve">. </w:t>
      </w:r>
      <w:r w:rsidRPr="002C054A">
        <w:rPr>
          <w:rFonts w:ascii="Traditional Arabic" w:hAnsi="Traditional Arabic" w:cs="Traditional Arabic"/>
          <w:sz w:val="36"/>
          <w:szCs w:val="36"/>
          <w:rtl/>
        </w:rPr>
        <w:t xml:space="preserve">تسمى هذه الطريقة بالطريقة المباشرة لأنه أثناء الدرس يستخدم المعلم اللغة الأجنبية التي يتم تدريسها (في هذه الحالة العربية) ، </w:t>
      </w:r>
      <w:r w:rsidRPr="002C054A">
        <w:rPr>
          <w:rFonts w:ascii="Traditional Arabic" w:hAnsi="Traditional Arabic" w:cs="Traditional Arabic"/>
          <w:sz w:val="36"/>
          <w:szCs w:val="36"/>
          <w:rtl/>
        </w:rPr>
        <w:lastRenderedPageBreak/>
        <w:t>بينما لا يجوز استخدام لغة الطالب</w:t>
      </w:r>
      <w:r w:rsidRPr="002C054A">
        <w:rPr>
          <w:rFonts w:ascii="Traditional Arabic" w:hAnsi="Traditional Arabic" w:cs="Traditional Arabic"/>
          <w:sz w:val="36"/>
          <w:szCs w:val="36"/>
        </w:rPr>
        <w:t xml:space="preserve">. </w:t>
      </w:r>
      <w:r w:rsidRPr="002C054A">
        <w:rPr>
          <w:rFonts w:ascii="Traditional Arabic" w:hAnsi="Traditional Arabic" w:cs="Traditional Arabic"/>
          <w:sz w:val="36"/>
          <w:szCs w:val="36"/>
          <w:rtl/>
        </w:rPr>
        <w:t>لشرح معنى كلمة أو جملة ، يتم استخدام الصور أو العروض التوضيحية</w:t>
      </w:r>
      <w:r w:rsidRPr="002C054A">
        <w:rPr>
          <w:rFonts w:ascii="Traditional Arabic" w:hAnsi="Traditional Arabic" w:cs="Traditional Arabic"/>
          <w:sz w:val="36"/>
          <w:szCs w:val="36"/>
          <w:rtl/>
          <w:lang w:val="id-ID" w:bidi="ar-AE"/>
        </w:rPr>
        <w:t xml:space="preserve">. </w:t>
      </w:r>
    </w:p>
    <w:p w14:paraId="1F91705F" w14:textId="77777777" w:rsidR="00391274" w:rsidRDefault="00391274" w:rsidP="002C054A">
      <w:pPr>
        <w:bidi/>
        <w:spacing w:after="0" w:line="240" w:lineRule="auto"/>
        <w:ind w:left="424"/>
        <w:rPr>
          <w:rFonts w:ascii="Traditional Arabic" w:hAnsi="Traditional Arabic" w:cs="Traditional Arabic"/>
          <w:sz w:val="36"/>
          <w:szCs w:val="36"/>
          <w:rtl/>
        </w:rPr>
      </w:pPr>
      <w:r>
        <w:rPr>
          <w:rFonts w:ascii="Traditional Arabic" w:hAnsi="Traditional Arabic" w:cs="Traditional Arabic"/>
          <w:sz w:val="36"/>
          <w:szCs w:val="36"/>
          <w:rtl/>
        </w:rPr>
        <w:t xml:space="preserve">ب). طريقة القواعد و الترجمة </w:t>
      </w:r>
    </w:p>
    <w:p w14:paraId="2990BAAA" w14:textId="77777777" w:rsidR="00391274" w:rsidRPr="002C054A" w:rsidRDefault="00391274" w:rsidP="002C054A">
      <w:pPr>
        <w:bidi/>
        <w:spacing w:after="0" w:line="240" w:lineRule="auto"/>
        <w:ind w:left="708"/>
        <w:rPr>
          <w:rFonts w:ascii="Traditional Arabic" w:hAnsi="Traditional Arabic" w:cs="Traditional Arabic"/>
          <w:sz w:val="36"/>
          <w:szCs w:val="36"/>
        </w:rPr>
      </w:pPr>
      <w:r w:rsidRPr="002C054A">
        <w:rPr>
          <w:rFonts w:ascii="Traditional Arabic" w:hAnsi="Traditional Arabic" w:cs="Traditional Arabic"/>
          <w:sz w:val="36"/>
          <w:szCs w:val="36"/>
          <w:rtl/>
        </w:rPr>
        <w:t>تستهدف هذه الطريقة الطلاب بحيث (1) يكونون أكثر قدرة على قراءة النصوص العربية أو الأعمال الأدبية العربية ، و (2) لديهم قيمة الانضباط والتطور الفكري</w:t>
      </w:r>
      <w:r w:rsidRPr="002C054A">
        <w:rPr>
          <w:rFonts w:ascii="Traditional Arabic" w:hAnsi="Traditional Arabic" w:cs="Traditional Arabic"/>
          <w:sz w:val="36"/>
          <w:szCs w:val="36"/>
        </w:rPr>
        <w:t xml:space="preserve">. </w:t>
      </w:r>
      <w:r w:rsidRPr="002C054A">
        <w:rPr>
          <w:rFonts w:ascii="Traditional Arabic" w:hAnsi="Traditional Arabic" w:cs="Traditional Arabic"/>
          <w:sz w:val="36"/>
          <w:szCs w:val="36"/>
          <w:rtl/>
        </w:rPr>
        <w:t>التعلم بهذه الطريقة تهيمن عليه أنشطة القراءة والكتابة</w:t>
      </w:r>
      <w:r w:rsidRPr="002C054A">
        <w:rPr>
          <w:rFonts w:ascii="Traditional Arabic" w:hAnsi="Traditional Arabic" w:cs="Traditional Arabic"/>
          <w:sz w:val="36"/>
          <w:szCs w:val="36"/>
        </w:rPr>
        <w:t xml:space="preserve">. </w:t>
      </w:r>
      <w:r w:rsidRPr="002C054A">
        <w:rPr>
          <w:rFonts w:ascii="Traditional Arabic" w:hAnsi="Traditional Arabic" w:cs="Traditional Arabic"/>
          <w:sz w:val="36"/>
          <w:szCs w:val="36"/>
          <w:rtl/>
        </w:rPr>
        <w:t>المفردات التي تم تعلمها هي مفردات من اختبارات القراءة ، حيث يُفترض أن تكون الجمل هي أصغر وحدات اللغة ، ويتم إعطاء الأولوية لدقة الترجمة ، ويتم استخدام اللغة الأم في عملية التعلم</w:t>
      </w:r>
      <w:r w:rsidRPr="002C054A">
        <w:rPr>
          <w:rFonts w:ascii="Traditional Arabic" w:hAnsi="Traditional Arabic" w:cs="Traditional Arabic"/>
          <w:sz w:val="36"/>
          <w:szCs w:val="36"/>
        </w:rPr>
        <w:t>.</w:t>
      </w:r>
    </w:p>
    <w:p w14:paraId="3055D08B" w14:textId="77777777" w:rsidR="00391274" w:rsidRPr="002C054A" w:rsidRDefault="00391274" w:rsidP="002C054A">
      <w:pPr>
        <w:bidi/>
        <w:spacing w:line="240" w:lineRule="auto"/>
        <w:ind w:left="424"/>
        <w:jc w:val="both"/>
        <w:rPr>
          <w:rFonts w:ascii="Traditional Arabic" w:hAnsi="Traditional Arabic" w:cs="Traditional Arabic"/>
          <w:sz w:val="36"/>
          <w:szCs w:val="36"/>
          <w:rtl/>
          <w:lang w:val="id-ID" w:bidi="ar-AE"/>
        </w:rPr>
      </w:pPr>
      <w:r>
        <w:rPr>
          <w:rFonts w:ascii="Traditional Arabic" w:hAnsi="Traditional Arabic" w:cs="Traditional Arabic"/>
          <w:sz w:val="36"/>
          <w:szCs w:val="36"/>
          <w:rtl/>
        </w:rPr>
        <w:t xml:space="preserve">ج). </w:t>
      </w:r>
      <w:r w:rsidRPr="002C054A">
        <w:rPr>
          <w:rFonts w:ascii="Traditional Arabic" w:hAnsi="Traditional Arabic" w:cs="Traditional Arabic"/>
          <w:sz w:val="36"/>
          <w:szCs w:val="36"/>
          <w:rtl/>
        </w:rPr>
        <w:t>الطريقة السمعية الس</w:t>
      </w:r>
      <w:r w:rsidRPr="002C054A">
        <w:rPr>
          <w:rFonts w:ascii="Traditional Arabic" w:hAnsi="Traditional Arabic" w:cs="Traditional Arabic"/>
          <w:sz w:val="36"/>
          <w:szCs w:val="36"/>
          <w:rtl/>
          <w:lang w:val="id-ID" w:bidi="ar-AE"/>
        </w:rPr>
        <w:t xml:space="preserve">فهية </w:t>
      </w:r>
    </w:p>
    <w:p w14:paraId="672E3498" w14:textId="77777777" w:rsidR="00391274" w:rsidRPr="002C054A" w:rsidRDefault="00391274" w:rsidP="002C054A">
      <w:pPr>
        <w:bidi/>
        <w:spacing w:line="240" w:lineRule="auto"/>
        <w:ind w:left="424"/>
        <w:jc w:val="both"/>
        <w:rPr>
          <w:rFonts w:ascii="Traditional Arabic" w:hAnsi="Traditional Arabic" w:cs="Traditional Arabic"/>
          <w:sz w:val="36"/>
          <w:szCs w:val="36"/>
          <w:rtl/>
          <w:lang w:val="id-ID"/>
        </w:rPr>
      </w:pPr>
      <w:r w:rsidRPr="002C054A">
        <w:rPr>
          <w:rFonts w:ascii="Traditional Arabic" w:hAnsi="Traditional Arabic" w:cs="Traditional Arabic"/>
          <w:sz w:val="36"/>
          <w:szCs w:val="36"/>
          <w:rtl/>
        </w:rPr>
        <w:t>يتم تطبيق هذه الطريقة بشكل أكثر شيوعًا بسبب مصالح الحرب</w:t>
      </w:r>
      <w:r w:rsidRPr="002C054A">
        <w:rPr>
          <w:rFonts w:ascii="Traditional Arabic" w:hAnsi="Traditional Arabic" w:cs="Traditional Arabic"/>
          <w:sz w:val="36"/>
          <w:szCs w:val="36"/>
        </w:rPr>
        <w:t xml:space="preserve">. </w:t>
      </w:r>
      <w:r w:rsidRPr="002C054A">
        <w:rPr>
          <w:rFonts w:ascii="Traditional Arabic" w:hAnsi="Traditional Arabic" w:cs="Traditional Arabic"/>
          <w:sz w:val="36"/>
          <w:szCs w:val="36"/>
          <w:rtl/>
        </w:rPr>
        <w:t>في تاريخ الحرب العالمية الثانية ، احتاجت أمريكا إلى أفراد عسكريين يتقنون اللغات الأجنبية من أجل توسعها</w:t>
      </w:r>
      <w:r w:rsidRPr="002C054A">
        <w:rPr>
          <w:rFonts w:ascii="Traditional Arabic" w:hAnsi="Traditional Arabic" w:cs="Traditional Arabic"/>
          <w:sz w:val="36"/>
          <w:szCs w:val="36"/>
        </w:rPr>
        <w:t xml:space="preserve">. </w:t>
      </w:r>
      <w:r w:rsidRPr="002C054A">
        <w:rPr>
          <w:rFonts w:ascii="Traditional Arabic" w:hAnsi="Traditional Arabic" w:cs="Traditional Arabic"/>
          <w:sz w:val="36"/>
          <w:szCs w:val="36"/>
          <w:rtl/>
        </w:rPr>
        <w:t>لذلك ، تُعرف هذه الطريقة أيضًا باسم طريقة الجيش</w:t>
      </w:r>
      <w:r w:rsidRPr="002C054A">
        <w:rPr>
          <w:rFonts w:ascii="Traditional Arabic" w:hAnsi="Traditional Arabic" w:cs="Traditional Arabic"/>
          <w:sz w:val="36"/>
          <w:szCs w:val="36"/>
        </w:rPr>
        <w:t xml:space="preserve">. </w:t>
      </w:r>
      <w:r w:rsidRPr="002C054A">
        <w:rPr>
          <w:rFonts w:ascii="Traditional Arabic" w:hAnsi="Traditional Arabic" w:cs="Traditional Arabic"/>
          <w:sz w:val="36"/>
          <w:szCs w:val="36"/>
          <w:rtl/>
        </w:rPr>
        <w:t>يتم إيلاء المزيد من الاهتمام للغة التي يتم تعلمها لنطق الكلمات ، والتدريبات (التدريبات) بشكل مكثف عدة مرات</w:t>
      </w:r>
      <w:r w:rsidRPr="002C054A">
        <w:rPr>
          <w:rFonts w:ascii="Traditional Arabic" w:hAnsi="Traditional Arabic" w:cs="Traditional Arabic"/>
          <w:sz w:val="36"/>
          <w:szCs w:val="36"/>
        </w:rPr>
        <w:t xml:space="preserve">. </w:t>
      </w:r>
      <w:r w:rsidRPr="002C054A">
        <w:rPr>
          <w:rFonts w:ascii="Traditional Arabic" w:hAnsi="Traditional Arabic" w:cs="Traditional Arabic"/>
          <w:sz w:val="36"/>
          <w:szCs w:val="36"/>
          <w:rtl/>
        </w:rPr>
        <w:t>على غرار الطريقة السابقة ، فإن الحفر (الحفر) هو الأسلوب الأساسي في التعلم</w:t>
      </w:r>
      <w:r w:rsidRPr="002C054A">
        <w:rPr>
          <w:rFonts w:ascii="Traditional Arabic" w:hAnsi="Traditional Arabic" w:cs="Traditional Arabic"/>
          <w:sz w:val="36"/>
          <w:szCs w:val="36"/>
        </w:rPr>
        <w:t xml:space="preserve">. </w:t>
      </w:r>
      <w:r w:rsidRPr="002C054A">
        <w:rPr>
          <w:rFonts w:ascii="Traditional Arabic" w:hAnsi="Traditional Arabic" w:cs="Traditional Arabic"/>
          <w:sz w:val="36"/>
          <w:szCs w:val="36"/>
          <w:rtl/>
        </w:rPr>
        <w:t>إن مجرد تركيز الأهداف ينصب أكثر على إتقان مهارات الاستماع والتحدث</w:t>
      </w:r>
      <w:r w:rsidRPr="002C054A">
        <w:rPr>
          <w:rFonts w:ascii="Traditional Arabic" w:hAnsi="Traditional Arabic" w:cs="Traditional Arabic"/>
          <w:sz w:val="36"/>
          <w:szCs w:val="36"/>
        </w:rPr>
        <w:t xml:space="preserve">. </w:t>
      </w:r>
      <w:r w:rsidRPr="002C054A">
        <w:rPr>
          <w:rFonts w:ascii="Traditional Arabic" w:hAnsi="Traditional Arabic" w:cs="Traditional Arabic"/>
          <w:sz w:val="36"/>
          <w:szCs w:val="36"/>
          <w:rtl/>
        </w:rPr>
        <w:t>تهدف هذه الطريقة إلى إنتاج الطلاب الذين يتقنون بشكل جيد الأنواع الأربعة من المهارات اللغوية ، وهي في شكل (1) الاستماع / الاستماع ، (2) / التحدث</w:t>
      </w:r>
      <w:r w:rsidRPr="002C054A">
        <w:rPr>
          <w:rFonts w:ascii="Traditional Arabic" w:hAnsi="Traditional Arabic" w:cs="Traditional Arabic"/>
          <w:sz w:val="36"/>
          <w:szCs w:val="36"/>
        </w:rPr>
        <w:t xml:space="preserve"> / </w:t>
      </w:r>
      <w:r w:rsidRPr="002C054A">
        <w:rPr>
          <w:rFonts w:ascii="Traditional Arabic" w:hAnsi="Traditional Arabic" w:cs="Traditional Arabic"/>
          <w:sz w:val="36"/>
          <w:szCs w:val="36"/>
          <w:rtl/>
        </w:rPr>
        <w:t>التحدث ، (3) القراءة / القراءة ، (4) الكتابة / الكتابة مع الأخذ في الاعتبار جانب الكلام ، فإن اللغة العربية هي أساسًا وسيلة تواصل بين البشر والأمم</w:t>
      </w:r>
      <w:r>
        <w:rPr>
          <w:rFonts w:ascii="Traditional Arabic" w:hAnsi="Traditional Arabic" w:cs="Traditional Arabic"/>
          <w:sz w:val="36"/>
          <w:szCs w:val="36"/>
          <w:rtl/>
        </w:rPr>
        <w:t>.</w:t>
      </w:r>
      <w:r>
        <w:rPr>
          <w:rStyle w:val="FootnoteReference"/>
          <w:rFonts w:ascii="Traditional Arabic" w:hAnsi="Traditional Arabic"/>
          <w:sz w:val="36"/>
          <w:szCs w:val="36"/>
          <w:rtl/>
        </w:rPr>
        <w:footnoteReference w:id="9"/>
      </w:r>
      <w:r>
        <w:rPr>
          <w:rFonts w:ascii="Traditional Arabic" w:hAnsi="Traditional Arabic" w:cs="Traditional Arabic"/>
          <w:sz w:val="36"/>
          <w:szCs w:val="36"/>
          <w:rtl/>
        </w:rPr>
        <w:t xml:space="preserve"> </w:t>
      </w:r>
    </w:p>
    <w:p w14:paraId="72A48BB9" w14:textId="77777777" w:rsidR="00391274" w:rsidRPr="007F60A5" w:rsidRDefault="00391274" w:rsidP="00391274">
      <w:pPr>
        <w:pStyle w:val="ListParagraph"/>
        <w:numPr>
          <w:ilvl w:val="0"/>
          <w:numId w:val="2"/>
        </w:numPr>
        <w:bidi/>
        <w:spacing w:after="0" w:line="240" w:lineRule="auto"/>
        <w:ind w:left="566"/>
        <w:jc w:val="both"/>
        <w:rPr>
          <w:rFonts w:ascii="Traditional Arabic" w:hAnsi="Traditional Arabic" w:cs="Traditional Arabic"/>
          <w:b/>
          <w:bCs/>
          <w:color w:val="000000"/>
          <w:sz w:val="36"/>
          <w:szCs w:val="36"/>
          <w:lang w:val="id-ID" w:bidi="ar"/>
        </w:rPr>
      </w:pPr>
      <w:r w:rsidRPr="007F60A5">
        <w:rPr>
          <w:rFonts w:ascii="Traditional Arabic" w:hAnsi="Traditional Arabic" w:cs="Traditional Arabic"/>
          <w:b/>
          <w:bCs/>
          <w:color w:val="000000"/>
          <w:sz w:val="36"/>
          <w:szCs w:val="36"/>
          <w:rtl/>
          <w:lang w:val="id-ID" w:bidi="ar"/>
        </w:rPr>
        <w:t xml:space="preserve">الحفظ المفردات اللغة العربية </w:t>
      </w:r>
    </w:p>
    <w:p w14:paraId="2D91369D" w14:textId="77777777" w:rsidR="00391274" w:rsidRPr="007F60A5" w:rsidRDefault="00391274" w:rsidP="00D65D4A">
      <w:pPr>
        <w:bidi/>
        <w:spacing w:line="240" w:lineRule="auto"/>
        <w:ind w:left="566"/>
        <w:jc w:val="both"/>
        <w:rPr>
          <w:rFonts w:ascii="Traditional Arabic" w:hAnsi="Traditional Arabic" w:cs="Traditional Arabic"/>
          <w:sz w:val="36"/>
          <w:szCs w:val="36"/>
          <w:lang w:val="id-ID"/>
        </w:rPr>
      </w:pPr>
      <w:r w:rsidRPr="007F60A5">
        <w:rPr>
          <w:rFonts w:ascii="Traditional Arabic" w:hAnsi="Traditional Arabic" w:cs="Traditional Arabic"/>
          <w:b/>
          <w:bCs/>
          <w:color w:val="000000"/>
          <w:sz w:val="36"/>
          <w:szCs w:val="36"/>
          <w:rtl/>
          <w:lang w:val="id-ID" w:bidi="ar"/>
        </w:rPr>
        <w:lastRenderedPageBreak/>
        <w:t xml:space="preserve">       </w:t>
      </w:r>
      <w:r w:rsidRPr="007F60A5">
        <w:rPr>
          <w:rFonts w:ascii="Traditional Arabic" w:hAnsi="Traditional Arabic" w:cs="Traditional Arabic"/>
          <w:noProof/>
          <w:sz w:val="36"/>
          <w:szCs w:val="36"/>
          <w:rtl/>
          <w:lang w:bidi="ar-AE"/>
        </w:rPr>
        <w:t>في القاموس الإندونيسي الكبير الحفظ هو محاولة الغرق في العقل بحيث يتم تذكره دائما.</w:t>
      </w:r>
      <w:r>
        <w:rPr>
          <w:rStyle w:val="FootnoteReference"/>
          <w:rFonts w:ascii="Traditional Arabic" w:hAnsi="Traditional Arabic" w:cs="Traditional Arabic"/>
          <w:noProof/>
          <w:sz w:val="36"/>
          <w:szCs w:val="36"/>
          <w:rtl/>
          <w:lang w:bidi="ar-AE"/>
        </w:rPr>
        <w:footnoteReference w:id="10"/>
      </w:r>
      <w:r w:rsidRPr="007F60A5">
        <w:rPr>
          <w:rFonts w:ascii="Traditional Arabic" w:hAnsi="Traditional Arabic" w:cs="Traditional Arabic"/>
          <w:noProof/>
          <w:sz w:val="36"/>
          <w:szCs w:val="36"/>
          <w:rtl/>
          <w:lang w:bidi="ar-AE"/>
        </w:rPr>
        <w:t xml:space="preserve"> </w:t>
      </w:r>
      <w:r w:rsidRPr="007F60A5">
        <w:rPr>
          <w:rFonts w:ascii="Traditional Arabic" w:hAnsi="Traditional Arabic" w:cs="Traditional Arabic"/>
          <w:noProof/>
          <w:sz w:val="36"/>
          <w:szCs w:val="36"/>
          <w:rtl/>
          <w:lang w:val="id-ID" w:bidi="ar-AE"/>
        </w:rPr>
        <w:t>الحفظ هو القدرة على تذكر البيانات المخزنة في الذاكرة البشرية. تقنية الحفظ هذه هي جزء من التعلم السريع وهو برنامج تعليمي فعال أسرع وأكثر فهما من الطرق التقليدية</w:t>
      </w:r>
      <w:r w:rsidRPr="007F60A5">
        <w:rPr>
          <w:rStyle w:val="FootnoteReference"/>
          <w:rFonts w:ascii="Traditional Arabic" w:hAnsi="Traditional Arabic" w:cs="Traditional Arabic"/>
          <w:noProof/>
          <w:sz w:val="36"/>
          <w:szCs w:val="36"/>
          <w:rtl/>
          <w:lang w:val="id-ID" w:bidi="ar-AE"/>
        </w:rPr>
        <w:footnoteReference w:id="11"/>
      </w:r>
      <w:r w:rsidRPr="007F60A5">
        <w:rPr>
          <w:rFonts w:ascii="Traditional Arabic" w:hAnsi="Traditional Arabic" w:cs="Traditional Arabic"/>
          <w:noProof/>
          <w:sz w:val="36"/>
          <w:szCs w:val="36"/>
          <w:rtl/>
          <w:lang w:val="id-ID" w:bidi="ar-AE"/>
        </w:rPr>
        <w:t>.</w:t>
      </w:r>
      <w:r w:rsidRPr="007F60A5">
        <w:rPr>
          <w:rFonts w:ascii="Traditional Arabic" w:hAnsi="Traditional Arabic" w:cs="Traditional Arabic"/>
          <w:sz w:val="36"/>
          <w:szCs w:val="36"/>
          <w:lang w:val="id-ID"/>
        </w:rPr>
        <w:t xml:space="preserve"> </w:t>
      </w:r>
    </w:p>
    <w:p w14:paraId="36E8E8FF" w14:textId="77777777" w:rsidR="00391274" w:rsidRPr="007F60A5" w:rsidRDefault="00391274" w:rsidP="00D65D4A">
      <w:pPr>
        <w:bidi/>
        <w:spacing w:line="240" w:lineRule="auto"/>
        <w:ind w:left="566"/>
        <w:jc w:val="both"/>
        <w:rPr>
          <w:rFonts w:ascii="Traditional Arabic" w:hAnsi="Traditional Arabic" w:cs="Traditional Arabic"/>
          <w:sz w:val="36"/>
          <w:szCs w:val="36"/>
        </w:rPr>
      </w:pPr>
      <w:r w:rsidRPr="007F60A5">
        <w:rPr>
          <w:rFonts w:ascii="Traditional Arabic" w:hAnsi="Traditional Arabic" w:cs="Traditional Arabic"/>
          <w:noProof/>
          <w:sz w:val="36"/>
          <w:szCs w:val="36"/>
          <w:rtl/>
        </w:rPr>
        <w:t>وفقا لكوسوانا الحفظ هو استعادة المعرفة ذات الصلة والذاكرة المخزنة على المدى الطويل</w:t>
      </w:r>
      <w:r w:rsidRPr="007F60A5">
        <w:rPr>
          <w:rFonts w:ascii="Traditional Arabic" w:hAnsi="Traditional Arabic" w:cs="Traditional Arabic"/>
          <w:noProof/>
          <w:sz w:val="36"/>
          <w:szCs w:val="36"/>
          <w:rtl/>
          <w:lang w:val="id-ID" w:bidi="ar-AE"/>
        </w:rPr>
        <w:t>.</w:t>
      </w:r>
      <w:r w:rsidRPr="007F60A5">
        <w:rPr>
          <w:rStyle w:val="FootnoteReference"/>
          <w:rFonts w:ascii="Traditional Arabic" w:hAnsi="Traditional Arabic" w:cs="Traditional Arabic"/>
          <w:noProof/>
          <w:sz w:val="36"/>
          <w:szCs w:val="36"/>
          <w:rtl/>
          <w:lang w:val="id-ID" w:bidi="ar-AE"/>
        </w:rPr>
        <w:footnoteReference w:id="12"/>
      </w:r>
      <w:r w:rsidRPr="007F60A5">
        <w:rPr>
          <w:rFonts w:ascii="Traditional Arabic" w:hAnsi="Traditional Arabic" w:cs="Traditional Arabic"/>
          <w:noProof/>
          <w:sz w:val="36"/>
          <w:szCs w:val="36"/>
          <w:rtl/>
          <w:lang w:val="id-ID" w:bidi="ar-AE"/>
        </w:rPr>
        <w:t xml:space="preserve"> </w:t>
      </w:r>
      <w:r w:rsidRPr="007F60A5">
        <w:rPr>
          <w:rFonts w:ascii="Traditional Arabic" w:hAnsi="Traditional Arabic" w:cs="Traditional Arabic"/>
          <w:sz w:val="36"/>
          <w:szCs w:val="36"/>
          <w:rtl/>
          <w:lang w:bidi="ar"/>
        </w:rPr>
        <w:t xml:space="preserve">الحفظ لغة مصدر من الفعل "حفظ" التي تسمى باللغة العربية </w:t>
      </w:r>
      <w:r w:rsidRPr="007F60A5">
        <w:rPr>
          <w:rFonts w:ascii="Traditional Arabic" w:hAnsi="Traditional Arabic" w:cs="Traditional Arabic"/>
          <w:i/>
          <w:iCs/>
          <w:sz w:val="36"/>
          <w:szCs w:val="36"/>
          <w:rtl/>
          <w:lang w:bidi="ar"/>
        </w:rPr>
        <w:t xml:space="preserve">الحفيظ </w:t>
      </w:r>
      <w:r w:rsidRPr="007F60A5">
        <w:rPr>
          <w:rFonts w:ascii="Traditional Arabic" w:hAnsi="Traditional Arabic" w:cs="Traditional Arabic"/>
          <w:sz w:val="36"/>
          <w:szCs w:val="36"/>
          <w:rtl/>
          <w:lang w:bidi="ar"/>
        </w:rPr>
        <w:t>أي التذكر. فكلمة حفظ أن تفسر عن طريق التذكر أيضا.</w:t>
      </w:r>
      <w:r w:rsidRPr="007F60A5">
        <w:rPr>
          <w:rFonts w:ascii="Traditional Arabic" w:hAnsi="Traditional Arabic" w:cs="Traditional Arabic"/>
          <w:noProof/>
          <w:sz w:val="36"/>
          <w:szCs w:val="36"/>
          <w:rtl/>
        </w:rPr>
        <w:t xml:space="preserve"> </w:t>
      </w:r>
      <w:r w:rsidRPr="007F60A5">
        <w:rPr>
          <w:rFonts w:ascii="Traditional Arabic" w:hAnsi="Traditional Arabic" w:cs="Traditional Arabic"/>
          <w:sz w:val="36"/>
          <w:szCs w:val="36"/>
          <w:rtl/>
          <w:lang w:bidi="ar"/>
        </w:rPr>
        <w:t>وفي الإصطلاح لحفظ معنى كعمل يحاول أن يتخلل العقل كي نتذكر دائما. الحفظ هو نشاط لتضمين مادة في الذاكرة ، حتى تذكرها لاحقا مرة أخرى. قال سوريابراتا أنّ ، يسمى مصطلح الحفظ أيضا عن قصد والمطلوب.</w:t>
      </w:r>
      <w:r w:rsidRPr="007F60A5">
        <w:rPr>
          <w:rStyle w:val="FootnoteReference"/>
          <w:rFonts w:ascii="Traditional Arabic" w:hAnsi="Traditional Arabic" w:cs="Traditional Arabic"/>
          <w:sz w:val="36"/>
          <w:szCs w:val="36"/>
          <w:rtl/>
          <w:lang w:bidi="ar"/>
        </w:rPr>
        <w:footnoteReference w:id="13"/>
      </w:r>
    </w:p>
    <w:p w14:paraId="203F4ED0" w14:textId="77777777" w:rsidR="00391274" w:rsidRPr="007F60A5" w:rsidRDefault="00391274" w:rsidP="00D65D4A">
      <w:pPr>
        <w:pStyle w:val="ListParagraph"/>
        <w:bidi/>
        <w:spacing w:line="240" w:lineRule="auto"/>
        <w:ind w:left="566" w:firstLine="709"/>
        <w:jc w:val="both"/>
        <w:rPr>
          <w:rFonts w:ascii="Traditional Arabic" w:hAnsi="Traditional Arabic" w:cs="Traditional Arabic"/>
          <w:noProof/>
          <w:sz w:val="36"/>
          <w:szCs w:val="36"/>
          <w:lang w:val="id-ID" w:bidi="ar-AE"/>
        </w:rPr>
      </w:pPr>
      <w:r w:rsidRPr="007F60A5">
        <w:rPr>
          <w:rFonts w:ascii="Traditional Arabic" w:hAnsi="Traditional Arabic" w:cs="Traditional Arabic"/>
          <w:noProof/>
          <w:sz w:val="36"/>
          <w:szCs w:val="36"/>
          <w:rtl/>
          <w:lang w:bidi="ar"/>
        </w:rPr>
        <w:t>ترتبط القدرة على الحفظ ارتباطا وثيقا بالقدرات المعرفية حيث يقول بلوم إن أي جهد يتعلق بنشاط الدماغ ينتمي إلى المجال المعرفي. يحتوي المجال المعرفي على ستة مستويات من العمليات في التفكير ، وهي المعرفة / الذاكرة / الحفظ</w:t>
      </w:r>
      <w:r w:rsidRPr="007F60A5">
        <w:rPr>
          <w:rFonts w:ascii="Traditional Arabic" w:hAnsi="Traditional Arabic" w:cs="Traditional Arabic"/>
          <w:noProof/>
          <w:sz w:val="36"/>
          <w:szCs w:val="36"/>
          <w:rtl/>
          <w:lang w:val="id-ID" w:bidi="ar-AE"/>
        </w:rPr>
        <w:t>، الفهم</w:t>
      </w:r>
      <w:r w:rsidRPr="007F60A5">
        <w:rPr>
          <w:rFonts w:ascii="Traditional Arabic" w:hAnsi="Traditional Arabic" w:cs="Traditional Arabic"/>
          <w:i/>
          <w:iCs/>
          <w:noProof/>
          <w:sz w:val="28"/>
          <w:szCs w:val="28"/>
          <w:rtl/>
          <w:lang w:val="id-ID" w:bidi="ar-AE"/>
        </w:rPr>
        <w:t>،</w:t>
      </w:r>
      <w:r w:rsidRPr="007F60A5">
        <w:rPr>
          <w:rFonts w:ascii="Traditional Arabic" w:hAnsi="Traditional Arabic" w:cs="Traditional Arabic"/>
          <w:noProof/>
          <w:sz w:val="36"/>
          <w:szCs w:val="36"/>
          <w:rtl/>
          <w:lang w:val="id-ID" w:bidi="ar-AE"/>
        </w:rPr>
        <w:t xml:space="preserve"> التطبيق</w:t>
      </w:r>
      <w:r>
        <w:rPr>
          <w:rFonts w:ascii="Traditional Arabic" w:hAnsi="Traditional Arabic" w:cs="Traditional Arabic"/>
          <w:noProof/>
          <w:sz w:val="36"/>
          <w:szCs w:val="36"/>
          <w:rtl/>
          <w:lang w:val="id-ID" w:bidi="ar-AE"/>
        </w:rPr>
        <w:t>،</w:t>
      </w:r>
      <w:r w:rsidRPr="007F60A5">
        <w:rPr>
          <w:rFonts w:ascii="Traditional Arabic" w:hAnsi="Traditional Arabic" w:cs="Traditional Arabic"/>
          <w:noProof/>
          <w:sz w:val="36"/>
          <w:szCs w:val="36"/>
          <w:rtl/>
          <w:lang w:val="id-ID" w:bidi="ar-AE"/>
        </w:rPr>
        <w:t xml:space="preserve"> التحليل</w:t>
      </w:r>
      <w:r w:rsidRPr="007F60A5">
        <w:rPr>
          <w:rFonts w:ascii="Traditional Arabic" w:hAnsi="Traditional Arabic" w:cs="Traditional Arabic"/>
          <w:i/>
          <w:iCs/>
          <w:noProof/>
          <w:sz w:val="28"/>
          <w:szCs w:val="28"/>
          <w:rtl/>
          <w:lang w:val="id-ID" w:bidi="ar-AE"/>
        </w:rPr>
        <w:t>،</w:t>
      </w:r>
      <w:r w:rsidRPr="007F60A5">
        <w:rPr>
          <w:rFonts w:ascii="Traditional Arabic" w:hAnsi="Traditional Arabic" w:cs="Traditional Arabic"/>
          <w:noProof/>
          <w:sz w:val="28"/>
          <w:szCs w:val="28"/>
          <w:rtl/>
          <w:lang w:val="id-ID" w:bidi="ar-AE"/>
        </w:rPr>
        <w:t xml:space="preserve"> </w:t>
      </w:r>
      <w:r w:rsidRPr="007F60A5">
        <w:rPr>
          <w:rFonts w:ascii="Traditional Arabic" w:hAnsi="Traditional Arabic" w:cs="Traditional Arabic"/>
          <w:noProof/>
          <w:sz w:val="36"/>
          <w:szCs w:val="36"/>
          <w:rtl/>
          <w:lang w:val="id-ID" w:bidi="ar-AE"/>
        </w:rPr>
        <w:t>الصناعيّ</w:t>
      </w:r>
      <w:r w:rsidRPr="007F60A5">
        <w:rPr>
          <w:rFonts w:ascii="Traditional Arabic" w:hAnsi="Traditional Arabic" w:cs="Traditional Arabic"/>
          <w:i/>
          <w:iCs/>
          <w:noProof/>
          <w:sz w:val="28"/>
          <w:szCs w:val="28"/>
          <w:rtl/>
          <w:lang w:bidi="ar-AE"/>
        </w:rPr>
        <w:t xml:space="preserve">، </w:t>
      </w:r>
      <w:r w:rsidRPr="007F60A5">
        <w:rPr>
          <w:rFonts w:ascii="Traditional Arabic" w:hAnsi="Traditional Arabic" w:cs="Traditional Arabic"/>
          <w:noProof/>
          <w:sz w:val="36"/>
          <w:szCs w:val="36"/>
          <w:rtl/>
          <w:lang w:bidi="ar-AE"/>
        </w:rPr>
        <w:t>التقويم</w:t>
      </w:r>
      <w:r>
        <w:rPr>
          <w:rFonts w:ascii="Traditional Arabic" w:hAnsi="Traditional Arabic" w:cs="Traditional Arabic"/>
          <w:noProof/>
          <w:sz w:val="36"/>
          <w:szCs w:val="36"/>
          <w:rtl/>
          <w:lang w:bidi="ar-AE"/>
        </w:rPr>
        <w:t xml:space="preserve">. </w:t>
      </w:r>
      <w:r w:rsidRPr="007F60A5">
        <w:rPr>
          <w:rFonts w:ascii="Traditional Arabic" w:hAnsi="Traditional Arabic" w:cs="Traditional Arabic"/>
          <w:noProof/>
          <w:sz w:val="36"/>
          <w:szCs w:val="36"/>
          <w:rtl/>
          <w:lang w:bidi="ar-AE"/>
        </w:rPr>
        <w:t xml:space="preserve"> </w:t>
      </w:r>
    </w:p>
    <w:p w14:paraId="37BF42AD" w14:textId="77777777" w:rsidR="00391274" w:rsidRPr="007F60A5" w:rsidRDefault="00391274" w:rsidP="00D65D4A">
      <w:pPr>
        <w:pStyle w:val="ListParagraph"/>
        <w:bidi/>
        <w:spacing w:line="240" w:lineRule="auto"/>
        <w:ind w:left="566" w:firstLine="709"/>
        <w:jc w:val="both"/>
        <w:rPr>
          <w:rFonts w:ascii="Traditional Arabic" w:hAnsi="Traditional Arabic" w:cs="Traditional Arabic"/>
          <w:noProof/>
          <w:sz w:val="36"/>
          <w:szCs w:val="36"/>
          <w:lang w:bidi="ar"/>
        </w:rPr>
      </w:pPr>
      <w:r w:rsidRPr="007F60A5">
        <w:rPr>
          <w:rFonts w:ascii="Traditional Arabic" w:hAnsi="Traditional Arabic" w:cs="Traditional Arabic"/>
          <w:noProof/>
          <w:sz w:val="36"/>
          <w:szCs w:val="36"/>
          <w:rtl/>
          <w:lang w:bidi="ar"/>
        </w:rPr>
        <w:t>يشمل مستوى الحفظ في المجال المعرفي القدرة على الحفظ اللفظي للمواد التعليمية في شكل حقائق ومفاهيم ومبادئ وإجراءات. في تصنيف بلوم ، يتم وصف مؤشرات الحفظ أيضا ، وهي التعريف والوصف والتحديد والتسجيل والإشارة والتذكر والاستدلال وتدوين الملاحظات والحكي والتكرار والتسطير.</w:t>
      </w:r>
      <w:r w:rsidRPr="007F60A5">
        <w:rPr>
          <w:rStyle w:val="FootnoteReference"/>
          <w:rFonts w:ascii="Traditional Arabic" w:hAnsi="Traditional Arabic" w:cs="Traditional Arabic"/>
          <w:noProof/>
          <w:sz w:val="36"/>
          <w:szCs w:val="36"/>
          <w:rtl/>
          <w:lang w:bidi="ar"/>
        </w:rPr>
        <w:footnoteReference w:id="14"/>
      </w:r>
    </w:p>
    <w:p w14:paraId="3F6DBAC5" w14:textId="77777777" w:rsidR="00391274" w:rsidRPr="007F60A5" w:rsidRDefault="00391274" w:rsidP="00D65D4A">
      <w:pPr>
        <w:pStyle w:val="ListParagraph"/>
        <w:bidi/>
        <w:spacing w:line="240" w:lineRule="auto"/>
        <w:ind w:left="566" w:firstLine="709"/>
        <w:jc w:val="both"/>
        <w:rPr>
          <w:rFonts w:ascii="Traditional Arabic" w:hAnsi="Traditional Arabic" w:cs="Traditional Arabic"/>
          <w:noProof/>
          <w:sz w:val="36"/>
          <w:szCs w:val="36"/>
          <w:lang w:val="id-ID" w:bidi="ar"/>
        </w:rPr>
      </w:pPr>
      <w:r w:rsidRPr="007F60A5">
        <w:rPr>
          <w:rFonts w:ascii="Traditional Arabic" w:hAnsi="Traditional Arabic" w:cs="Traditional Arabic"/>
          <w:noProof/>
          <w:sz w:val="36"/>
          <w:szCs w:val="36"/>
          <w:rtl/>
          <w:lang w:val="id-ID" w:bidi="ar"/>
        </w:rPr>
        <w:t>يرتبط المجال المعرفي بالقدرة على التفكير ، بما في ذلك القدرة على الحفظ. وفقا لكينيث ، فإن طرق قياس القدرة على الحفظ هي كما يلي:</w:t>
      </w:r>
      <w:r w:rsidRPr="007F60A5">
        <w:rPr>
          <w:rFonts w:ascii="Traditional Arabic" w:hAnsi="Traditional Arabic" w:cs="Traditional Arabic"/>
          <w:noProof/>
          <w:sz w:val="36"/>
          <w:szCs w:val="36"/>
          <w:lang w:val="id-ID" w:bidi="ar"/>
        </w:rPr>
        <w:t xml:space="preserve"> </w:t>
      </w:r>
    </w:p>
    <w:p w14:paraId="6FA2DBD3" w14:textId="77777777" w:rsidR="00391274" w:rsidRPr="007F60A5" w:rsidRDefault="00391274" w:rsidP="00391274">
      <w:pPr>
        <w:pStyle w:val="ListParagraph"/>
        <w:numPr>
          <w:ilvl w:val="0"/>
          <w:numId w:val="18"/>
        </w:numPr>
        <w:bidi/>
        <w:spacing w:line="240" w:lineRule="auto"/>
        <w:ind w:left="566"/>
        <w:jc w:val="both"/>
        <w:rPr>
          <w:rFonts w:ascii="Traditional Arabic" w:hAnsi="Traditional Arabic" w:cs="Traditional Arabic"/>
          <w:noProof/>
          <w:sz w:val="36"/>
          <w:szCs w:val="36"/>
          <w:lang w:val="id-ID" w:bidi="ar"/>
        </w:rPr>
      </w:pPr>
      <w:r w:rsidRPr="009962A1">
        <w:rPr>
          <w:rFonts w:ascii="Traditional Arabic" w:hAnsi="Traditional Arabic" w:cs="Traditional Arabic"/>
          <w:noProof/>
          <w:sz w:val="36"/>
          <w:szCs w:val="36"/>
          <w:rtl/>
          <w:lang w:val="id-ID" w:bidi="ar-AE"/>
        </w:rPr>
        <w:t>استذكر:</w:t>
      </w:r>
      <w:r w:rsidRPr="009962A1">
        <w:rPr>
          <w:rFonts w:ascii="Traditional Arabic" w:hAnsi="Traditional Arabic" w:cs="Traditional Arabic"/>
          <w:noProof/>
          <w:sz w:val="44"/>
          <w:szCs w:val="44"/>
          <w:rtl/>
          <w:lang w:val="id-ID" w:bidi="ar-AE"/>
        </w:rPr>
        <w:t xml:space="preserve"> </w:t>
      </w:r>
      <w:r w:rsidRPr="007F60A5">
        <w:rPr>
          <w:rFonts w:ascii="Traditional Arabic" w:hAnsi="Traditional Arabic" w:cs="Traditional Arabic"/>
          <w:noProof/>
          <w:sz w:val="36"/>
          <w:szCs w:val="36"/>
          <w:rtl/>
          <w:lang w:val="id-ID" w:bidi="ar-AE"/>
        </w:rPr>
        <w:t xml:space="preserve">هي محاولة لتذكر ما يتذكره. مثل إعادة سرد ما حفظه. </w:t>
      </w:r>
    </w:p>
    <w:p w14:paraId="55D819B3" w14:textId="77777777" w:rsidR="00391274" w:rsidRPr="007F60A5" w:rsidRDefault="00391274" w:rsidP="00391274">
      <w:pPr>
        <w:pStyle w:val="ListParagraph"/>
        <w:numPr>
          <w:ilvl w:val="0"/>
          <w:numId w:val="18"/>
        </w:numPr>
        <w:bidi/>
        <w:spacing w:line="240" w:lineRule="auto"/>
        <w:ind w:left="566"/>
        <w:jc w:val="both"/>
        <w:rPr>
          <w:rFonts w:ascii="Traditional Arabic" w:hAnsi="Traditional Arabic" w:cs="Traditional Arabic"/>
          <w:noProof/>
          <w:sz w:val="36"/>
          <w:szCs w:val="36"/>
          <w:lang w:val="id-ID" w:bidi="ar"/>
        </w:rPr>
      </w:pPr>
      <w:bookmarkStart w:id="1" w:name="_Hlk115155566"/>
      <w:r w:rsidRPr="005A76F5">
        <w:rPr>
          <w:rFonts w:ascii="Traditional Arabic" w:hAnsi="Traditional Arabic" w:cs="Traditional Arabic"/>
          <w:noProof/>
          <w:sz w:val="36"/>
          <w:szCs w:val="36"/>
          <w:rtl/>
          <w:lang w:val="id-ID" w:bidi="ar-AE"/>
        </w:rPr>
        <w:lastRenderedPageBreak/>
        <w:t>التسجيل</w:t>
      </w:r>
      <w:r w:rsidRPr="007F60A5">
        <w:rPr>
          <w:rFonts w:ascii="Traditional Arabic" w:hAnsi="Traditional Arabic" w:cs="Traditional Arabic"/>
          <w:i/>
          <w:iCs/>
          <w:noProof/>
          <w:sz w:val="28"/>
          <w:szCs w:val="28"/>
          <w:rtl/>
          <w:lang w:val="id-ID" w:bidi="ar-AE"/>
        </w:rPr>
        <w:t>:</w:t>
      </w:r>
      <w:r w:rsidRPr="007F60A5">
        <w:rPr>
          <w:rFonts w:ascii="Traditional Arabic" w:hAnsi="Traditional Arabic" w:cs="Traditional Arabic"/>
          <w:noProof/>
          <w:sz w:val="28"/>
          <w:szCs w:val="28"/>
          <w:rtl/>
          <w:lang w:val="id-ID" w:bidi="ar-AE"/>
        </w:rPr>
        <w:t xml:space="preserve"> </w:t>
      </w:r>
      <w:r w:rsidRPr="007F60A5">
        <w:rPr>
          <w:rFonts w:ascii="Traditional Arabic" w:hAnsi="Traditional Arabic" w:cs="Traditional Arabic"/>
          <w:noProof/>
          <w:sz w:val="36"/>
          <w:szCs w:val="36"/>
          <w:rtl/>
          <w:lang w:val="id-ID" w:bidi="ar-AE"/>
        </w:rPr>
        <w:t xml:space="preserve">هي محاولة لإعادة التعرف على ما تم تعلمه. مثل مطالبة المتعلمين بذكر العناصر التي </w:t>
      </w:r>
      <w:bookmarkEnd w:id="1"/>
      <w:r w:rsidRPr="007F60A5">
        <w:rPr>
          <w:rFonts w:ascii="Traditional Arabic" w:hAnsi="Traditional Arabic" w:cs="Traditional Arabic"/>
          <w:noProof/>
          <w:sz w:val="36"/>
          <w:szCs w:val="36"/>
          <w:rtl/>
          <w:lang w:val="id-ID" w:bidi="ar-AE"/>
        </w:rPr>
        <w:t>تم حفظها.</w:t>
      </w:r>
    </w:p>
    <w:p w14:paraId="5E5EBF2B" w14:textId="77777777" w:rsidR="00391274" w:rsidRPr="007F60A5" w:rsidRDefault="00391274" w:rsidP="00391274">
      <w:pPr>
        <w:pStyle w:val="ListParagraph"/>
        <w:numPr>
          <w:ilvl w:val="0"/>
          <w:numId w:val="18"/>
        </w:numPr>
        <w:bidi/>
        <w:spacing w:line="240" w:lineRule="auto"/>
        <w:ind w:left="566"/>
        <w:jc w:val="both"/>
        <w:rPr>
          <w:rFonts w:ascii="Traditional Arabic" w:hAnsi="Traditional Arabic" w:cs="Traditional Arabic"/>
          <w:noProof/>
          <w:sz w:val="36"/>
          <w:szCs w:val="36"/>
          <w:lang w:val="id-ID" w:bidi="ar"/>
        </w:rPr>
      </w:pPr>
      <w:r w:rsidRPr="005A76F5">
        <w:rPr>
          <w:rFonts w:ascii="Traditional Arabic" w:hAnsi="Traditional Arabic" w:cs="Traditional Arabic"/>
          <w:noProof/>
          <w:sz w:val="36"/>
          <w:szCs w:val="36"/>
          <w:rtl/>
          <w:lang w:val="id-ID" w:bidi="ar-AE"/>
        </w:rPr>
        <w:t xml:space="preserve">إعادة التعلم: </w:t>
      </w:r>
      <w:r w:rsidRPr="007F60A5">
        <w:rPr>
          <w:rFonts w:ascii="Traditional Arabic" w:hAnsi="Traditional Arabic" w:cs="Traditional Arabic"/>
          <w:noProof/>
          <w:sz w:val="36"/>
          <w:szCs w:val="36"/>
          <w:rtl/>
          <w:lang w:val="id-ID" w:bidi="ar-AE"/>
        </w:rPr>
        <w:t>هي محاولة لإعادة تعلم المادة للمرة الألف في تاريخها. كما يمكننا أن نحاول ما إذا كنا سندرس المادة بسهولة مرة ثانية أم لا.</w:t>
      </w:r>
    </w:p>
    <w:p w14:paraId="73D8B7F9" w14:textId="77777777" w:rsidR="00391274" w:rsidRPr="007F60A5" w:rsidRDefault="00391274" w:rsidP="00D65D4A">
      <w:pPr>
        <w:bidi/>
        <w:spacing w:line="240" w:lineRule="auto"/>
        <w:ind w:left="566"/>
        <w:jc w:val="both"/>
        <w:rPr>
          <w:rFonts w:ascii="Traditional Arabic" w:hAnsi="Traditional Arabic" w:cs="Traditional Arabic"/>
          <w:noProof/>
          <w:sz w:val="36"/>
          <w:szCs w:val="36"/>
          <w:lang w:val="id-ID" w:bidi="ar"/>
        </w:rPr>
      </w:pPr>
      <w:r w:rsidRPr="007F60A5">
        <w:rPr>
          <w:rFonts w:ascii="Traditional Arabic" w:hAnsi="Traditional Arabic" w:cs="Traditional Arabic"/>
          <w:noProof/>
          <w:sz w:val="36"/>
          <w:szCs w:val="36"/>
          <w:rtl/>
          <w:lang w:val="id-ID" w:bidi="ar"/>
        </w:rPr>
        <w:t xml:space="preserve">وفي الوقت نفسه ، وفقا ل </w:t>
      </w:r>
      <w:r w:rsidRPr="007F60A5">
        <w:rPr>
          <w:rFonts w:ascii="Traditional Arabic" w:hAnsi="Traditional Arabic" w:cs="Traditional Arabic"/>
          <w:noProof/>
          <w:sz w:val="36"/>
          <w:szCs w:val="36"/>
          <w:rtl/>
          <w:lang w:val="id-ID" w:bidi="ar-AE"/>
        </w:rPr>
        <w:t>كوناندار</w:t>
      </w:r>
      <w:r w:rsidRPr="007F60A5">
        <w:rPr>
          <w:rFonts w:ascii="Traditional Arabic" w:hAnsi="Traditional Arabic" w:cs="Traditional Arabic"/>
          <w:noProof/>
          <w:sz w:val="36"/>
          <w:szCs w:val="36"/>
          <w:rtl/>
          <w:lang w:val="id-ID" w:bidi="ar"/>
        </w:rPr>
        <w:t xml:space="preserve"> ، فإن مؤشرات الحفظ قادرة على التعبير عن المعنى ، وإعطاء الأسماء ، وإنشاء قوائم ، وتحديد موقع الأماكن ، ووصف الأشياء ، وإخبار شيء حدث ووصف شيء حدث. في هذه الدراسة ، مؤشرات الطلاب الذين قيل إنهم حفظوا هي كما يلي:</w:t>
      </w:r>
      <w:r w:rsidRPr="007F60A5">
        <w:rPr>
          <w:rFonts w:ascii="Traditional Arabic" w:hAnsi="Traditional Arabic" w:cs="Traditional Arabic"/>
          <w:noProof/>
          <w:sz w:val="36"/>
          <w:szCs w:val="36"/>
          <w:lang w:val="id-ID" w:bidi="ar"/>
        </w:rPr>
        <w:t xml:space="preserve">   </w:t>
      </w:r>
    </w:p>
    <w:p w14:paraId="5C16C61D" w14:textId="77777777" w:rsidR="00391274" w:rsidRPr="007F60A5" w:rsidRDefault="00391274" w:rsidP="00D65D4A">
      <w:pPr>
        <w:pStyle w:val="ListParagraph"/>
        <w:bidi/>
        <w:spacing w:line="240" w:lineRule="auto"/>
        <w:ind w:left="566"/>
        <w:jc w:val="both"/>
        <w:rPr>
          <w:rFonts w:ascii="Traditional Arabic" w:hAnsi="Traditional Arabic" w:cs="Traditional Arabic"/>
          <w:noProof/>
          <w:sz w:val="36"/>
          <w:szCs w:val="36"/>
          <w:lang w:bidi="ar"/>
        </w:rPr>
      </w:pPr>
      <w:r w:rsidRPr="007F60A5">
        <w:rPr>
          <w:rFonts w:ascii="Traditional Arabic" w:hAnsi="Traditional Arabic" w:cs="Traditional Arabic"/>
          <w:noProof/>
          <w:sz w:val="36"/>
          <w:szCs w:val="36"/>
          <w:rtl/>
          <w:lang w:val="id-ID" w:bidi="ar"/>
        </w:rPr>
        <w:t xml:space="preserve">1. </w:t>
      </w:r>
      <w:r w:rsidRPr="007F60A5">
        <w:rPr>
          <w:rFonts w:ascii="Traditional Arabic" w:hAnsi="Traditional Arabic" w:cs="Traditional Arabic"/>
          <w:noProof/>
          <w:sz w:val="36"/>
          <w:szCs w:val="36"/>
          <w:rtl/>
          <w:lang w:bidi="ar"/>
        </w:rPr>
        <w:t>يستطيع الطلاب تذكر المفردات العربية التي حفظوها</w:t>
      </w:r>
    </w:p>
    <w:p w14:paraId="70BB2DB5" w14:textId="77777777" w:rsidR="00391274" w:rsidRPr="007F60A5" w:rsidRDefault="00391274" w:rsidP="00D65D4A">
      <w:pPr>
        <w:pStyle w:val="ListParagraph"/>
        <w:bidi/>
        <w:spacing w:line="240" w:lineRule="auto"/>
        <w:ind w:left="566"/>
        <w:jc w:val="both"/>
        <w:rPr>
          <w:rFonts w:ascii="Traditional Arabic" w:hAnsi="Traditional Arabic" w:cs="Traditional Arabic"/>
          <w:noProof/>
          <w:sz w:val="36"/>
          <w:szCs w:val="36"/>
          <w:lang w:bidi="ar"/>
        </w:rPr>
      </w:pPr>
      <w:r w:rsidRPr="007F60A5">
        <w:rPr>
          <w:rFonts w:ascii="Traditional Arabic" w:hAnsi="Traditional Arabic" w:cs="Traditional Arabic"/>
          <w:noProof/>
          <w:sz w:val="36"/>
          <w:szCs w:val="36"/>
          <w:rtl/>
          <w:lang w:bidi="ar"/>
        </w:rPr>
        <w:t>2. يمكن للطالب إعادة تعداد المفردات التي حفظها</w:t>
      </w:r>
    </w:p>
    <w:p w14:paraId="57D57D87" w14:textId="77777777" w:rsidR="00391274" w:rsidRPr="007F60A5" w:rsidRDefault="00391274" w:rsidP="00D65D4A">
      <w:pPr>
        <w:pStyle w:val="ListParagraph"/>
        <w:bidi/>
        <w:spacing w:line="240" w:lineRule="auto"/>
        <w:ind w:left="566"/>
        <w:jc w:val="both"/>
        <w:rPr>
          <w:rFonts w:ascii="Traditional Arabic" w:hAnsi="Traditional Arabic" w:cs="Traditional Arabic"/>
          <w:noProof/>
          <w:sz w:val="36"/>
          <w:szCs w:val="36"/>
          <w:lang w:bidi="ar"/>
        </w:rPr>
      </w:pPr>
      <w:r w:rsidRPr="007F60A5">
        <w:rPr>
          <w:rFonts w:ascii="Traditional Arabic" w:hAnsi="Traditional Arabic" w:cs="Traditional Arabic"/>
          <w:noProof/>
          <w:sz w:val="36"/>
          <w:szCs w:val="36"/>
          <w:rtl/>
          <w:lang w:bidi="ar"/>
        </w:rPr>
        <w:t>3. يمكن للطلاب إعطاء معنى للمفردات التي حفظوها.</w:t>
      </w:r>
    </w:p>
    <w:p w14:paraId="343D78CA" w14:textId="77777777" w:rsidR="00391274" w:rsidRPr="007F60A5" w:rsidRDefault="00391274" w:rsidP="00D65D4A">
      <w:pPr>
        <w:bidi/>
        <w:spacing w:line="240" w:lineRule="auto"/>
        <w:ind w:left="566" w:firstLine="810"/>
        <w:jc w:val="both"/>
        <w:rPr>
          <w:rFonts w:ascii="Traditional Arabic" w:hAnsi="Traditional Arabic" w:cs="Traditional Arabic"/>
          <w:sz w:val="36"/>
          <w:szCs w:val="36"/>
          <w:rtl/>
          <w:lang w:bidi="ar-DZ"/>
        </w:rPr>
      </w:pPr>
      <w:r w:rsidRPr="007F60A5">
        <w:rPr>
          <w:rFonts w:ascii="Traditional Arabic" w:hAnsi="Traditional Arabic" w:cs="Traditional Arabic"/>
          <w:sz w:val="36"/>
          <w:szCs w:val="36"/>
          <w:rtl/>
          <w:lang w:bidi="ar"/>
        </w:rPr>
        <w:t>المفردات هي مجموعة من الكلمات أو خزينة الكلمات المعروفة لشخص أو كيان آخر أو جزء من لغة معيّنة. وقال لهورن، أنّ المفردات هي مجموعة تشكل اللغة. المفردات هي مساهمة لتمكُّنِ الأربعة  المهارات اللغوية كما قال فالّات أن القدرة لفهم الأربعة المهارات اللغوية تعتمد على إتقان المفردات لشخص.</w:t>
      </w:r>
      <w:r w:rsidRPr="007F60A5">
        <w:rPr>
          <w:rStyle w:val="FootnoteReference"/>
          <w:rFonts w:ascii="Traditional Arabic" w:hAnsi="Traditional Arabic" w:cs="Traditional Arabic"/>
          <w:sz w:val="36"/>
          <w:szCs w:val="36"/>
          <w:rtl/>
          <w:lang w:bidi="ar"/>
        </w:rPr>
        <w:footnoteReference w:id="15"/>
      </w:r>
      <w:r w:rsidRPr="007F60A5">
        <w:rPr>
          <w:rFonts w:ascii="Traditional Arabic" w:hAnsi="Traditional Arabic" w:cs="Traditional Arabic"/>
          <w:sz w:val="36"/>
          <w:szCs w:val="36"/>
          <w:rtl/>
          <w:lang w:bidi="ar"/>
        </w:rPr>
        <w:t xml:space="preserve"> </w:t>
      </w:r>
    </w:p>
    <w:p w14:paraId="354FA192" w14:textId="77777777" w:rsidR="00391274" w:rsidRPr="007F60A5" w:rsidRDefault="00391274" w:rsidP="00D65D4A">
      <w:pPr>
        <w:pStyle w:val="ListParagraph"/>
        <w:bidi/>
        <w:spacing w:line="240" w:lineRule="auto"/>
        <w:ind w:left="566" w:firstLine="709"/>
        <w:jc w:val="both"/>
        <w:rPr>
          <w:rFonts w:ascii="Traditional Arabic" w:hAnsi="Traditional Arabic" w:cs="Traditional Arabic"/>
          <w:color w:val="000000"/>
          <w:sz w:val="36"/>
          <w:szCs w:val="36"/>
          <w:shd w:val="clear" w:color="auto" w:fill="FFFFFF"/>
        </w:rPr>
      </w:pPr>
      <w:r w:rsidRPr="007F60A5">
        <w:rPr>
          <w:rFonts w:ascii="Traditional Arabic" w:hAnsi="Traditional Arabic" w:cs="Traditional Arabic"/>
          <w:color w:val="000000"/>
          <w:sz w:val="36"/>
          <w:szCs w:val="36"/>
          <w:shd w:val="clear" w:color="auto" w:fill="FFFFFF"/>
          <w:rtl/>
          <w:lang w:val="id-ID" w:bidi="ar-AE"/>
        </w:rPr>
        <w:t>ا</w:t>
      </w:r>
      <w:r w:rsidRPr="007F60A5">
        <w:rPr>
          <w:rFonts w:ascii="Traditional Arabic" w:hAnsi="Traditional Arabic" w:cs="Traditional Arabic"/>
          <w:color w:val="000000"/>
          <w:sz w:val="36"/>
          <w:szCs w:val="36"/>
          <w:shd w:val="clear" w:color="auto" w:fill="FFFFFF"/>
          <w:rtl/>
        </w:rPr>
        <w:t>لمفردات هي مجموعة من الكلمات التي ستشكل لغة</w:t>
      </w:r>
      <w:r w:rsidRPr="007F60A5">
        <w:rPr>
          <w:rFonts w:ascii="Traditional Arabic" w:hAnsi="Traditional Arabic" w:cs="Traditional Arabic"/>
          <w:color w:val="000000"/>
          <w:sz w:val="36"/>
          <w:szCs w:val="36"/>
          <w:shd w:val="clear" w:color="auto" w:fill="FFFFFF"/>
        </w:rPr>
        <w:t>. </w:t>
      </w:r>
      <w:r w:rsidRPr="007F60A5">
        <w:rPr>
          <w:rFonts w:ascii="Traditional Arabic" w:hAnsi="Traditional Arabic" w:cs="Traditional Arabic"/>
          <w:color w:val="000000"/>
          <w:sz w:val="36"/>
          <w:szCs w:val="36"/>
          <w:shd w:val="clear" w:color="auto" w:fill="FFFFFF"/>
          <w:rtl/>
        </w:rPr>
        <w:t>الكلمات هي أصغر جزء مجاني في اللغة</w:t>
      </w:r>
      <w:r w:rsidRPr="007F60A5">
        <w:rPr>
          <w:rFonts w:ascii="Traditional Arabic" w:hAnsi="Traditional Arabic" w:cs="Traditional Arabic"/>
          <w:color w:val="000000"/>
          <w:sz w:val="36"/>
          <w:szCs w:val="36"/>
          <w:shd w:val="clear" w:color="auto" w:fill="FFFFFF"/>
        </w:rPr>
        <w:t>. </w:t>
      </w:r>
      <w:r w:rsidRPr="007F60A5">
        <w:rPr>
          <w:rFonts w:ascii="Traditional Arabic" w:hAnsi="Traditional Arabic" w:cs="Traditional Arabic"/>
          <w:color w:val="000000"/>
          <w:sz w:val="36"/>
          <w:szCs w:val="36"/>
          <w:shd w:val="clear" w:color="auto" w:fill="FFFFFF"/>
          <w:rtl/>
        </w:rPr>
        <w:t>هذا التعريف يميز بين الكلمات والأشكال</w:t>
      </w:r>
      <w:r w:rsidRPr="005A76F5">
        <w:rPr>
          <w:rFonts w:ascii="Traditional Arabic" w:hAnsi="Traditional Arabic" w:cs="Traditional Arabic"/>
          <w:color w:val="000000"/>
          <w:sz w:val="36"/>
          <w:szCs w:val="36"/>
          <w:shd w:val="clear" w:color="auto" w:fill="FFFFFF"/>
        </w:rPr>
        <w:t xml:space="preserve">.  </w:t>
      </w:r>
      <w:r w:rsidRPr="005A76F5">
        <w:rPr>
          <w:rFonts w:ascii="Traditional Arabic" w:hAnsi="Traditional Arabic" w:cs="Traditional Arabic"/>
          <w:color w:val="000000"/>
          <w:sz w:val="36"/>
          <w:szCs w:val="36"/>
          <w:shd w:val="clear" w:color="auto" w:fill="FFFFFF"/>
          <w:rtl/>
        </w:rPr>
        <w:t>مورفيم</w:t>
      </w:r>
      <w:r>
        <w:rPr>
          <w:rFonts w:ascii="Traditional Arabic" w:hAnsi="Traditional Arabic" w:cs="Traditional Arabic"/>
          <w:i/>
          <w:iCs/>
          <w:color w:val="000000"/>
          <w:sz w:val="28"/>
          <w:szCs w:val="28"/>
          <w:shd w:val="clear" w:color="auto" w:fill="FFFFFF"/>
          <w:rtl/>
        </w:rPr>
        <w:t xml:space="preserve"> </w:t>
      </w:r>
      <w:r w:rsidRPr="007F60A5">
        <w:rPr>
          <w:rFonts w:ascii="Traditional Arabic" w:hAnsi="Traditional Arabic" w:cs="Traditional Arabic"/>
          <w:color w:val="000000"/>
          <w:sz w:val="36"/>
          <w:szCs w:val="36"/>
          <w:shd w:val="clear" w:color="auto" w:fill="FFFFFF"/>
          <w:rtl/>
        </w:rPr>
        <w:t>ه</w:t>
      </w:r>
      <w:r>
        <w:rPr>
          <w:rFonts w:ascii="Traditional Arabic" w:hAnsi="Traditional Arabic" w:cs="Traditional Arabic"/>
          <w:color w:val="000000"/>
          <w:sz w:val="36"/>
          <w:szCs w:val="36"/>
          <w:shd w:val="clear" w:color="auto" w:fill="FFFFFF"/>
          <w:rtl/>
        </w:rPr>
        <w:t>و</w:t>
      </w:r>
      <w:r w:rsidRPr="007F60A5">
        <w:rPr>
          <w:rFonts w:ascii="Traditional Arabic" w:hAnsi="Traditional Arabic" w:cs="Traditional Arabic"/>
          <w:color w:val="000000"/>
          <w:sz w:val="36"/>
          <w:szCs w:val="36"/>
          <w:shd w:val="clear" w:color="auto" w:fill="FFFFFF"/>
          <w:rtl/>
        </w:rPr>
        <w:t xml:space="preserve"> أصغر وحدة لغوية ولا يمكن تقسيمها إلى أجزاء أصغر ذات معنى يكون معناها ثابتًا نسبيًا</w:t>
      </w:r>
      <w:r w:rsidRPr="007F60A5">
        <w:rPr>
          <w:rFonts w:ascii="Traditional Arabic" w:hAnsi="Traditional Arabic" w:cs="Traditional Arabic"/>
          <w:color w:val="000000"/>
          <w:sz w:val="36"/>
          <w:szCs w:val="36"/>
          <w:shd w:val="clear" w:color="auto" w:fill="FFFFFF"/>
        </w:rPr>
        <w:t>. </w:t>
      </w:r>
      <w:r w:rsidRPr="007F60A5">
        <w:rPr>
          <w:rFonts w:ascii="Traditional Arabic" w:hAnsi="Traditional Arabic" w:cs="Traditional Arabic"/>
          <w:color w:val="000000"/>
          <w:sz w:val="36"/>
          <w:szCs w:val="36"/>
          <w:shd w:val="clear" w:color="auto" w:fill="FFFFFF"/>
          <w:rtl/>
        </w:rPr>
        <w:t>لذا فإن الكلمة تتكون من الصرفيات، على سبيل المثال تتكون كلمة المعلم في اللغة العربية من مركب واحد</w:t>
      </w:r>
      <w:r w:rsidRPr="007F60A5">
        <w:rPr>
          <w:rFonts w:ascii="Traditional Arabic" w:hAnsi="Traditional Arabic" w:cs="Traditional Arabic"/>
          <w:color w:val="000000"/>
          <w:sz w:val="36"/>
          <w:szCs w:val="36"/>
          <w:shd w:val="clear" w:color="auto" w:fill="FFFFFF"/>
        </w:rPr>
        <w:t>. </w:t>
      </w:r>
      <w:r w:rsidRPr="007F60A5">
        <w:rPr>
          <w:rFonts w:ascii="Traditional Arabic" w:hAnsi="Traditional Arabic" w:cs="Traditional Arabic"/>
          <w:color w:val="000000"/>
          <w:sz w:val="36"/>
          <w:szCs w:val="36"/>
          <w:shd w:val="clear" w:color="auto" w:fill="FFFFFF"/>
          <w:rtl/>
        </w:rPr>
        <w:t>بينما لكلمة المعلم شكلين ، وهما المعلم</w:t>
      </w:r>
      <w:r w:rsidRPr="007F60A5">
        <w:rPr>
          <w:rFonts w:ascii="Traditional Arabic" w:hAnsi="Traditional Arabic" w:cs="Traditional Arabic"/>
          <w:color w:val="000000"/>
          <w:sz w:val="36"/>
          <w:szCs w:val="36"/>
          <w:shd w:val="clear" w:color="auto" w:fill="FFFFFF"/>
        </w:rPr>
        <w:t>. </w:t>
      </w:r>
      <w:r>
        <w:rPr>
          <w:rFonts w:ascii="Traditional Arabic" w:hAnsi="Traditional Arabic" w:cs="Traditional Arabic"/>
          <w:color w:val="000000"/>
          <w:sz w:val="36"/>
          <w:szCs w:val="36"/>
          <w:shd w:val="clear" w:color="auto" w:fill="FFFFFF"/>
          <w:rtl/>
        </w:rPr>
        <w:t xml:space="preserve"> الكلمات  التي تحتوي على ثلاثة أشكال هي كلمات مكونة من الصرف. </w:t>
      </w:r>
      <w:r w:rsidRPr="007F60A5">
        <w:rPr>
          <w:rFonts w:ascii="Traditional Arabic" w:hAnsi="Traditional Arabic" w:cs="Traditional Arabic"/>
          <w:color w:val="000000"/>
          <w:sz w:val="36"/>
          <w:szCs w:val="36"/>
          <w:shd w:val="clear" w:color="auto" w:fill="FFFFFF"/>
          <w:rtl/>
        </w:rPr>
        <w:t>حيث يكون لكل مورفيم معنى خاص</w:t>
      </w:r>
      <w:r w:rsidRPr="007F60A5">
        <w:rPr>
          <w:rFonts w:ascii="Traditional Arabic" w:hAnsi="Traditional Arabic" w:cs="Traditional Arabic"/>
          <w:color w:val="000000"/>
          <w:sz w:val="36"/>
          <w:szCs w:val="36"/>
          <w:shd w:val="clear" w:color="auto" w:fill="FFFFFF"/>
        </w:rPr>
        <w:t>. </w:t>
      </w:r>
      <w:r w:rsidRPr="007F60A5">
        <w:rPr>
          <w:rFonts w:ascii="Traditional Arabic" w:hAnsi="Traditional Arabic" w:cs="Traditional Arabic"/>
          <w:color w:val="000000"/>
          <w:sz w:val="36"/>
          <w:szCs w:val="36"/>
          <w:shd w:val="clear" w:color="auto" w:fill="FFFFFF"/>
          <w:rtl/>
        </w:rPr>
        <w:t>على سبيل المثال ، كلمة المعلمون التي تتكون من ثلاثة أشكال ، وهي: ال</w:t>
      </w:r>
      <w:r>
        <w:rPr>
          <w:rFonts w:ascii="Traditional Arabic" w:hAnsi="Traditional Arabic" w:cs="Traditional Arabic"/>
          <w:color w:val="000000"/>
          <w:sz w:val="36"/>
          <w:szCs w:val="36"/>
          <w:shd w:val="clear" w:color="auto" w:fill="FFFFFF"/>
          <w:rtl/>
        </w:rPr>
        <w:t xml:space="preserve">، </w:t>
      </w:r>
      <w:r w:rsidRPr="007F60A5">
        <w:rPr>
          <w:rFonts w:ascii="Traditional Arabic" w:hAnsi="Traditional Arabic" w:cs="Traditional Arabic"/>
          <w:color w:val="000000"/>
          <w:sz w:val="36"/>
          <w:szCs w:val="36"/>
          <w:shd w:val="clear" w:color="auto" w:fill="FFFFFF"/>
          <w:rtl/>
        </w:rPr>
        <w:t>معلم ،و (واو)</w:t>
      </w:r>
      <w:r w:rsidRPr="007F60A5">
        <w:rPr>
          <w:rFonts w:ascii="Traditional Arabic" w:hAnsi="Traditional Arabic" w:cs="Traditional Arabic"/>
          <w:color w:val="000000"/>
          <w:sz w:val="36"/>
          <w:szCs w:val="36"/>
          <w:shd w:val="clear" w:color="auto" w:fill="FFFFFF"/>
        </w:rPr>
        <w:t>.</w:t>
      </w:r>
    </w:p>
    <w:p w14:paraId="4AF61CC1" w14:textId="77777777" w:rsidR="00391274" w:rsidRPr="007F60A5" w:rsidRDefault="00391274" w:rsidP="00D65D4A">
      <w:pPr>
        <w:bidi/>
        <w:spacing w:line="240" w:lineRule="auto"/>
        <w:ind w:left="566" w:firstLine="810"/>
        <w:jc w:val="both"/>
        <w:rPr>
          <w:rFonts w:ascii="Traditional Arabic" w:hAnsi="Traditional Arabic" w:cs="Traditional Arabic"/>
          <w:sz w:val="36"/>
          <w:szCs w:val="36"/>
          <w:rtl/>
          <w:lang w:bidi="ar"/>
        </w:rPr>
      </w:pPr>
      <w:r w:rsidRPr="007F60A5">
        <w:rPr>
          <w:rFonts w:ascii="Traditional Arabic" w:hAnsi="Traditional Arabic" w:cs="Traditional Arabic"/>
          <w:sz w:val="36"/>
          <w:szCs w:val="36"/>
          <w:rtl/>
          <w:lang w:bidi="ar"/>
        </w:rPr>
        <w:lastRenderedPageBreak/>
        <w:t>المفردات هي أحد من عناصر اللغة التي يجب أن يمتلكها متعلمون الأجنبية بما في ذلك اللغة العربية. يمكن للمفردات الكافية باللغة العربية أن تدعم الشخص في التواصل والكتابة باللغة مذكورة.</w:t>
      </w:r>
      <w:r w:rsidRPr="007F60A5">
        <w:rPr>
          <w:rStyle w:val="FootnoteReference"/>
          <w:rFonts w:ascii="Traditional Arabic" w:hAnsi="Traditional Arabic" w:cs="Traditional Arabic"/>
          <w:sz w:val="36"/>
          <w:szCs w:val="36"/>
          <w:rtl/>
          <w:lang w:bidi="ar"/>
        </w:rPr>
        <w:footnoteReference w:id="16"/>
      </w:r>
      <w:r w:rsidRPr="007F60A5">
        <w:rPr>
          <w:rFonts w:ascii="Traditional Arabic" w:hAnsi="Traditional Arabic" w:cs="Traditional Arabic"/>
          <w:sz w:val="36"/>
          <w:szCs w:val="36"/>
          <w:rtl/>
          <w:lang w:bidi="ar"/>
        </w:rPr>
        <w:t xml:space="preserve"> لذا، يمكن قيل أن التحدث والكتابة المهارات اللغوية يجب دعمها بمعرفة وإتقان المفردات الغنية والمنتجة والواقعية. وبناء على ذلك، وجود المفردات مهم جدا لإتقان اللغة. </w:t>
      </w:r>
    </w:p>
    <w:p w14:paraId="5EB9F339" w14:textId="77777777" w:rsidR="00391274" w:rsidRPr="007F60A5" w:rsidRDefault="00391274" w:rsidP="008A30EF">
      <w:pPr>
        <w:bidi/>
        <w:spacing w:line="240" w:lineRule="auto"/>
        <w:ind w:left="566" w:firstLine="709"/>
        <w:jc w:val="both"/>
        <w:rPr>
          <w:rFonts w:ascii="Traditional Arabic" w:hAnsi="Traditional Arabic" w:cs="Traditional Arabic"/>
          <w:noProof/>
          <w:sz w:val="36"/>
          <w:szCs w:val="36"/>
          <w:rtl/>
          <w:lang w:val="id-ID" w:bidi="ar-AE"/>
        </w:rPr>
      </w:pPr>
      <w:r w:rsidRPr="007F60A5">
        <w:rPr>
          <w:rFonts w:ascii="Traditional Arabic" w:hAnsi="Traditional Arabic" w:cs="Traditional Arabic"/>
          <w:noProof/>
          <w:sz w:val="36"/>
          <w:szCs w:val="36"/>
          <w:rtl/>
          <w:lang w:val="id-ID" w:bidi="ar-AE"/>
        </w:rPr>
        <w:t xml:space="preserve">قسم رشد أحمد طائمة المفردات الى أربعة، تم تقسيم كل منها حسب واجباتها ووظئفها. </w:t>
      </w:r>
    </w:p>
    <w:p w14:paraId="1EB4CD1E" w14:textId="77777777" w:rsidR="00391274" w:rsidRPr="007F60A5" w:rsidRDefault="00391274" w:rsidP="00391274">
      <w:pPr>
        <w:pStyle w:val="ListParagraph"/>
        <w:numPr>
          <w:ilvl w:val="0"/>
          <w:numId w:val="19"/>
        </w:numPr>
        <w:bidi/>
        <w:spacing w:line="240" w:lineRule="auto"/>
        <w:ind w:left="850"/>
        <w:jc w:val="both"/>
        <w:rPr>
          <w:rFonts w:ascii="Traditional Arabic" w:hAnsi="Traditional Arabic" w:cs="Traditional Arabic"/>
          <w:noProof/>
          <w:sz w:val="36"/>
          <w:szCs w:val="36"/>
          <w:rtl/>
        </w:rPr>
      </w:pPr>
      <w:bookmarkStart w:id="2" w:name="_Hlk128303915"/>
      <w:r w:rsidRPr="007F60A5">
        <w:rPr>
          <w:rFonts w:ascii="Traditional Arabic" w:hAnsi="Traditional Arabic" w:cs="Traditional Arabic"/>
          <w:noProof/>
          <w:sz w:val="36"/>
          <w:szCs w:val="36"/>
          <w:rtl/>
        </w:rPr>
        <w:t>تقسيم المفردات في سياق الكفاءة اللغوية.</w:t>
      </w:r>
    </w:p>
    <w:p w14:paraId="192DB199" w14:textId="77777777" w:rsidR="00391274" w:rsidRPr="007F60A5" w:rsidRDefault="00391274" w:rsidP="00391274">
      <w:pPr>
        <w:pStyle w:val="ListParagraph"/>
        <w:numPr>
          <w:ilvl w:val="0"/>
          <w:numId w:val="20"/>
        </w:numPr>
        <w:bidi/>
        <w:spacing w:line="240" w:lineRule="auto"/>
        <w:ind w:left="1133"/>
        <w:jc w:val="both"/>
        <w:rPr>
          <w:rFonts w:ascii="Traditional Arabic" w:hAnsi="Traditional Arabic" w:cs="Traditional Arabic"/>
          <w:noProof/>
          <w:sz w:val="36"/>
          <w:szCs w:val="36"/>
        </w:rPr>
      </w:pPr>
      <w:r w:rsidRPr="007F60A5">
        <w:rPr>
          <w:rFonts w:ascii="Traditional Arabic" w:hAnsi="Traditional Arabic" w:cs="Traditional Arabic"/>
          <w:noProof/>
          <w:sz w:val="36"/>
          <w:szCs w:val="36"/>
          <w:rtl/>
        </w:rPr>
        <w:t>مفردات لفهم كل من اللغة المنطوقة والنصية.</w:t>
      </w:r>
    </w:p>
    <w:p w14:paraId="0902E8D1" w14:textId="77777777" w:rsidR="00391274" w:rsidRPr="007F60A5" w:rsidRDefault="00391274" w:rsidP="00391274">
      <w:pPr>
        <w:pStyle w:val="ListParagraph"/>
        <w:numPr>
          <w:ilvl w:val="0"/>
          <w:numId w:val="20"/>
        </w:numPr>
        <w:bidi/>
        <w:spacing w:line="240" w:lineRule="auto"/>
        <w:ind w:left="991"/>
        <w:jc w:val="both"/>
        <w:rPr>
          <w:rFonts w:ascii="Traditional Arabic" w:hAnsi="Traditional Arabic" w:cs="Traditional Arabic"/>
          <w:noProof/>
          <w:sz w:val="36"/>
          <w:szCs w:val="36"/>
        </w:rPr>
      </w:pPr>
      <w:r w:rsidRPr="007F60A5">
        <w:rPr>
          <w:rFonts w:ascii="Traditional Arabic" w:hAnsi="Traditional Arabic" w:cs="Traditional Arabic"/>
          <w:noProof/>
          <w:sz w:val="36"/>
          <w:szCs w:val="36"/>
          <w:rtl/>
        </w:rPr>
        <w:t>مفردات للتحدث. في المحادثة ، من الضروري استخدام المفردات الصحيحة ، سواء الكلام الرسمي أو غير الرسمي.</w:t>
      </w:r>
    </w:p>
    <w:p w14:paraId="4FAA502C" w14:textId="77777777" w:rsidR="00391274" w:rsidRPr="007F60A5" w:rsidRDefault="00391274" w:rsidP="00D65D4A">
      <w:pPr>
        <w:pStyle w:val="ListParagraph"/>
        <w:bidi/>
        <w:spacing w:line="240" w:lineRule="auto"/>
        <w:ind w:left="991" w:hanging="425"/>
        <w:jc w:val="both"/>
        <w:rPr>
          <w:rFonts w:ascii="Traditional Arabic" w:hAnsi="Traditional Arabic" w:cs="Traditional Arabic"/>
          <w:noProof/>
          <w:sz w:val="36"/>
          <w:szCs w:val="36"/>
        </w:rPr>
      </w:pPr>
      <w:r w:rsidRPr="007F60A5">
        <w:rPr>
          <w:rFonts w:ascii="Traditional Arabic" w:hAnsi="Traditional Arabic" w:cs="Traditional Arabic"/>
          <w:noProof/>
          <w:sz w:val="36"/>
          <w:szCs w:val="36"/>
          <w:rtl/>
        </w:rPr>
        <w:t>ج. مفردات الكتابة. تتطلب الكتابة أيضا اختيار مفردات جيدة ومناسبة حتى لا يساء تفسيرها من قبل القارئ. تتضمن هذه الكتابة كتابة معلومات مثل اليوميات وجداول الأعمال اليومية والكتابة الرسمية مثل كتابة الكتب والمجلات والصحف وغيرها.</w:t>
      </w:r>
    </w:p>
    <w:p w14:paraId="53D2954E" w14:textId="77777777" w:rsidR="00391274" w:rsidRPr="007F60A5" w:rsidRDefault="00391274" w:rsidP="00D65D4A">
      <w:pPr>
        <w:pStyle w:val="ListParagraph"/>
        <w:bidi/>
        <w:spacing w:line="240" w:lineRule="auto"/>
        <w:ind w:left="850" w:hanging="284"/>
        <w:jc w:val="both"/>
        <w:rPr>
          <w:rFonts w:ascii="Traditional Arabic" w:hAnsi="Traditional Arabic" w:cs="Traditional Arabic"/>
          <w:noProof/>
          <w:sz w:val="36"/>
          <w:szCs w:val="36"/>
          <w:rtl/>
          <w:lang w:val="id-ID"/>
        </w:rPr>
      </w:pPr>
      <w:r w:rsidRPr="007F60A5">
        <w:rPr>
          <w:rFonts w:ascii="Traditional Arabic" w:hAnsi="Traditional Arabic" w:cs="Traditional Arabic"/>
          <w:noProof/>
          <w:sz w:val="36"/>
          <w:szCs w:val="36"/>
          <w:rtl/>
        </w:rPr>
        <w:t xml:space="preserve">د. المفردات المحتملة. يتكون هذا النوع من المفردات من مفردات </w:t>
      </w:r>
      <w:r>
        <w:rPr>
          <w:rFonts w:ascii="Traditional Arabic" w:hAnsi="Traditional Arabic" w:cs="Traditional Arabic"/>
          <w:noProof/>
          <w:sz w:val="36"/>
          <w:szCs w:val="36"/>
          <w:rtl/>
        </w:rPr>
        <w:t xml:space="preserve">كونتكس </w:t>
      </w:r>
      <w:r w:rsidRPr="007F60A5">
        <w:rPr>
          <w:rFonts w:ascii="Traditional Arabic" w:hAnsi="Traditional Arabic" w:cs="Traditional Arabic"/>
          <w:noProof/>
          <w:sz w:val="36"/>
          <w:szCs w:val="36"/>
          <w:rtl/>
        </w:rPr>
        <w:t>التي يمكن تفسيرها وفقا لسياق المناقشة ، ومفردات</w:t>
      </w:r>
      <w:r w:rsidRPr="007F60A5">
        <w:rPr>
          <w:rFonts w:ascii="Traditional Arabic" w:hAnsi="Traditional Arabic" w:cs="Traditional Arabic"/>
          <w:i/>
          <w:iCs/>
          <w:noProof/>
          <w:sz w:val="28"/>
          <w:szCs w:val="28"/>
          <w:rtl/>
        </w:rPr>
        <w:t xml:space="preserve"> </w:t>
      </w:r>
      <w:r w:rsidRPr="002F2D21">
        <w:rPr>
          <w:rFonts w:ascii="Traditional Arabic" w:hAnsi="Traditional Arabic" w:cs="Traditional Arabic"/>
          <w:noProof/>
          <w:sz w:val="36"/>
          <w:szCs w:val="36"/>
          <w:rtl/>
          <w:lang w:val="id-ID" w:bidi="ar-AE"/>
        </w:rPr>
        <w:t>تحليل</w:t>
      </w:r>
      <w:r w:rsidRPr="002F2D21">
        <w:rPr>
          <w:rFonts w:ascii="Traditional Arabic" w:hAnsi="Traditional Arabic" w:cs="Traditional Arabic"/>
          <w:noProof/>
          <w:sz w:val="36"/>
          <w:szCs w:val="36"/>
          <w:rtl/>
        </w:rPr>
        <w:t>،</w:t>
      </w:r>
      <w:r w:rsidRPr="007F60A5">
        <w:rPr>
          <w:rFonts w:ascii="Traditional Arabic" w:hAnsi="Traditional Arabic" w:cs="Traditional Arabic"/>
          <w:noProof/>
          <w:sz w:val="36"/>
          <w:szCs w:val="36"/>
          <w:rtl/>
        </w:rPr>
        <w:t xml:space="preserve"> وهي مفردات يمكن تحليلها بناء على خصائص اشتقاقات الكلمات التي سيتم تضييقها أو توسيعها في المعنى.</w:t>
      </w:r>
      <w:r w:rsidRPr="007F60A5">
        <w:rPr>
          <w:rFonts w:ascii="Traditional Arabic" w:hAnsi="Traditional Arabic" w:cs="Traditional Arabic"/>
          <w:noProof/>
          <w:sz w:val="36"/>
          <w:szCs w:val="36"/>
          <w:lang w:val="id-ID"/>
        </w:rPr>
        <w:t xml:space="preserve"> </w:t>
      </w:r>
      <w:r w:rsidRPr="007F60A5">
        <w:rPr>
          <w:rFonts w:ascii="Traditional Arabic" w:hAnsi="Traditional Arabic" w:cs="Traditional Arabic"/>
          <w:noProof/>
          <w:sz w:val="36"/>
          <w:szCs w:val="36"/>
          <w:rtl/>
          <w:lang w:val="id-ID"/>
        </w:rPr>
        <w:t xml:space="preserve"> </w:t>
      </w:r>
    </w:p>
    <w:p w14:paraId="50B6ABB3" w14:textId="77777777" w:rsidR="00391274" w:rsidRPr="007F60A5" w:rsidRDefault="00391274" w:rsidP="00D65D4A">
      <w:pPr>
        <w:pStyle w:val="ListParagraph"/>
        <w:bidi/>
        <w:spacing w:line="240" w:lineRule="auto"/>
        <w:ind w:left="566"/>
        <w:jc w:val="both"/>
        <w:rPr>
          <w:rFonts w:ascii="Traditional Arabic" w:hAnsi="Traditional Arabic" w:cs="Traditional Arabic"/>
          <w:noProof/>
          <w:sz w:val="36"/>
          <w:szCs w:val="36"/>
          <w:lang w:val="id-ID"/>
        </w:rPr>
      </w:pPr>
      <w:r w:rsidRPr="007F60A5">
        <w:rPr>
          <w:rFonts w:ascii="Traditional Arabic" w:hAnsi="Traditional Arabic" w:cs="Traditional Arabic"/>
          <w:noProof/>
          <w:sz w:val="36"/>
          <w:szCs w:val="36"/>
          <w:rtl/>
        </w:rPr>
        <w:t>2. تقسيم المفردات حسب معناها</w:t>
      </w:r>
    </w:p>
    <w:p w14:paraId="0AE5CE1E" w14:textId="77777777" w:rsidR="00391274" w:rsidRPr="007F60A5" w:rsidRDefault="00391274" w:rsidP="00D65D4A">
      <w:pPr>
        <w:pStyle w:val="ListParagraph"/>
        <w:bidi/>
        <w:spacing w:line="240" w:lineRule="auto"/>
        <w:ind w:left="1133" w:hanging="283"/>
        <w:jc w:val="both"/>
        <w:rPr>
          <w:rFonts w:ascii="Traditional Arabic" w:hAnsi="Traditional Arabic" w:cs="Traditional Arabic"/>
          <w:noProof/>
          <w:sz w:val="36"/>
          <w:szCs w:val="36"/>
          <w:rtl/>
          <w:lang w:val="id-ID"/>
        </w:rPr>
      </w:pPr>
      <w:r w:rsidRPr="007F60A5">
        <w:rPr>
          <w:rFonts w:ascii="Traditional Arabic" w:hAnsi="Traditional Arabic" w:cs="Traditional Arabic"/>
          <w:noProof/>
          <w:sz w:val="36"/>
          <w:szCs w:val="36"/>
          <w:rtl/>
        </w:rPr>
        <w:t>أ. الكلمات الأساسية. هذه المفردات هي مفردات تشكل قطعة من الكتابة لتكون صالحة مثل الأسماء والأفعال وغيرها.</w:t>
      </w:r>
      <w:r w:rsidRPr="007F60A5">
        <w:rPr>
          <w:rFonts w:ascii="Traditional Arabic" w:hAnsi="Traditional Arabic" w:cs="Traditional Arabic"/>
          <w:noProof/>
          <w:sz w:val="36"/>
          <w:szCs w:val="36"/>
          <w:lang w:val="id-ID"/>
        </w:rPr>
        <w:t xml:space="preserve"> </w:t>
      </w:r>
    </w:p>
    <w:p w14:paraId="2D211171" w14:textId="77777777" w:rsidR="00391274" w:rsidRPr="007F60A5" w:rsidRDefault="00391274" w:rsidP="00D65D4A">
      <w:pPr>
        <w:pStyle w:val="ListParagraph"/>
        <w:bidi/>
        <w:spacing w:line="240" w:lineRule="auto"/>
        <w:ind w:left="1133" w:hanging="283"/>
        <w:jc w:val="both"/>
        <w:rPr>
          <w:rFonts w:ascii="Traditional Arabic" w:hAnsi="Traditional Arabic" w:cs="Traditional Arabic"/>
          <w:noProof/>
          <w:sz w:val="36"/>
          <w:szCs w:val="36"/>
          <w:lang w:val="id-ID"/>
        </w:rPr>
      </w:pPr>
      <w:r w:rsidRPr="007F60A5">
        <w:rPr>
          <w:rFonts w:ascii="Traditional Arabic" w:hAnsi="Traditional Arabic" w:cs="Traditional Arabic"/>
          <w:noProof/>
          <w:sz w:val="36"/>
          <w:szCs w:val="36"/>
          <w:rtl/>
        </w:rPr>
        <w:t xml:space="preserve">ب. الكلمات الوظيفية. هذه الكلمات هي التي تربط وتوحد المفردات والجمل بحيث تشكل تعرضا جيدا في قطعة من الكتابة. على سبيل المثال ، رسائل الجرة ، وعادات </w:t>
      </w:r>
      <w:r>
        <w:rPr>
          <w:rFonts w:ascii="Traditional Arabic" w:hAnsi="Traditional Arabic" w:cs="Traditional Arabic"/>
          <w:noProof/>
          <w:sz w:val="36"/>
          <w:szCs w:val="36"/>
          <w:rtl/>
        </w:rPr>
        <w:t xml:space="preserve">استفهام </w:t>
      </w:r>
      <w:r w:rsidRPr="007F60A5">
        <w:rPr>
          <w:rFonts w:ascii="Traditional Arabic" w:hAnsi="Traditional Arabic" w:cs="Traditional Arabic"/>
          <w:noProof/>
          <w:sz w:val="36"/>
          <w:szCs w:val="36"/>
          <w:rtl/>
        </w:rPr>
        <w:t>وغيرها.</w:t>
      </w:r>
      <w:r w:rsidRPr="007F60A5">
        <w:rPr>
          <w:rFonts w:ascii="Traditional Arabic" w:hAnsi="Traditional Arabic" w:cs="Traditional Arabic"/>
          <w:noProof/>
          <w:sz w:val="36"/>
          <w:szCs w:val="36"/>
          <w:lang w:val="id-ID"/>
        </w:rPr>
        <w:t xml:space="preserve"> </w:t>
      </w:r>
    </w:p>
    <w:p w14:paraId="68A6ECE5" w14:textId="77777777" w:rsidR="00391274" w:rsidRPr="007F60A5" w:rsidRDefault="00391274" w:rsidP="00D65D4A">
      <w:pPr>
        <w:pStyle w:val="ListParagraph"/>
        <w:bidi/>
        <w:spacing w:line="240" w:lineRule="auto"/>
        <w:ind w:left="1133" w:hanging="283"/>
        <w:jc w:val="both"/>
        <w:rPr>
          <w:rFonts w:ascii="Traditional Arabic" w:hAnsi="Traditional Arabic" w:cs="Traditional Arabic"/>
          <w:noProof/>
          <w:sz w:val="36"/>
          <w:szCs w:val="36"/>
        </w:rPr>
      </w:pPr>
      <w:r w:rsidRPr="007F60A5">
        <w:rPr>
          <w:rFonts w:ascii="Traditional Arabic" w:hAnsi="Traditional Arabic" w:cs="Traditional Arabic"/>
          <w:noProof/>
          <w:sz w:val="36"/>
          <w:szCs w:val="36"/>
          <w:rtl/>
        </w:rPr>
        <w:t>ج. الكلمات المجمعة. هذه المفردات هي مفردات لا يمكن أن تقف بمفردها ، ولكن يتم دمجها دائما مع كلمات أخرى لتشكيل معاني مختلفة.</w:t>
      </w:r>
    </w:p>
    <w:p w14:paraId="66DB0D04" w14:textId="77777777" w:rsidR="00391274" w:rsidRPr="007F60A5" w:rsidRDefault="00391274" w:rsidP="00D65D4A">
      <w:pPr>
        <w:pStyle w:val="ListParagraph"/>
        <w:bidi/>
        <w:spacing w:line="240" w:lineRule="auto"/>
        <w:ind w:left="566"/>
        <w:jc w:val="both"/>
        <w:rPr>
          <w:rFonts w:ascii="Traditional Arabic" w:hAnsi="Traditional Arabic" w:cs="Traditional Arabic"/>
          <w:noProof/>
          <w:sz w:val="36"/>
          <w:szCs w:val="36"/>
          <w:rtl/>
          <w:lang w:val="id-ID"/>
        </w:rPr>
      </w:pPr>
      <w:r w:rsidRPr="007F60A5">
        <w:rPr>
          <w:rFonts w:ascii="Traditional Arabic" w:hAnsi="Traditional Arabic" w:cs="Traditional Arabic"/>
          <w:noProof/>
          <w:sz w:val="36"/>
          <w:szCs w:val="36"/>
          <w:rtl/>
          <w:lang w:val="id-ID"/>
        </w:rPr>
        <w:lastRenderedPageBreak/>
        <w:t>3. تقسيم المفردات حسب خصائص كلمة (خرافة)</w:t>
      </w:r>
    </w:p>
    <w:p w14:paraId="7C8F4E02" w14:textId="77777777" w:rsidR="00391274" w:rsidRPr="007F60A5" w:rsidRDefault="00391274" w:rsidP="00D65D4A">
      <w:pPr>
        <w:pStyle w:val="ListParagraph"/>
        <w:bidi/>
        <w:spacing w:line="240" w:lineRule="auto"/>
        <w:ind w:left="1275" w:hanging="425"/>
        <w:jc w:val="both"/>
        <w:rPr>
          <w:rFonts w:ascii="Traditional Arabic" w:hAnsi="Traditional Arabic" w:cs="Traditional Arabic"/>
          <w:noProof/>
          <w:sz w:val="36"/>
          <w:szCs w:val="36"/>
          <w:lang w:val="id-ID"/>
        </w:rPr>
      </w:pPr>
      <w:r w:rsidRPr="007F60A5">
        <w:rPr>
          <w:rFonts w:ascii="Traditional Arabic" w:hAnsi="Traditional Arabic" w:cs="Traditional Arabic"/>
          <w:noProof/>
          <w:sz w:val="36"/>
          <w:szCs w:val="36"/>
          <w:rtl/>
          <w:lang w:val="id-ID"/>
        </w:rPr>
        <w:t>أ. كلمات المهمة. هذه هي الكلمات المستخدمة للمهام في كل من ميدان الحياة بشكل غير رسمي ورسمي ذي طبيعة رسمية.</w:t>
      </w:r>
    </w:p>
    <w:p w14:paraId="20B090B9" w14:textId="77777777" w:rsidR="00391274" w:rsidRPr="007F60A5" w:rsidRDefault="00391274" w:rsidP="00D65D4A">
      <w:pPr>
        <w:pStyle w:val="ListParagraph"/>
        <w:bidi/>
        <w:spacing w:line="240" w:lineRule="auto"/>
        <w:ind w:left="1133" w:hanging="283"/>
        <w:jc w:val="both"/>
        <w:rPr>
          <w:rFonts w:ascii="Traditional Arabic" w:hAnsi="Traditional Arabic" w:cs="Traditional Arabic"/>
          <w:noProof/>
          <w:sz w:val="36"/>
          <w:szCs w:val="36"/>
          <w:lang w:val="id-ID"/>
        </w:rPr>
      </w:pPr>
      <w:r w:rsidRPr="007F60A5">
        <w:rPr>
          <w:rFonts w:ascii="Traditional Arabic" w:hAnsi="Traditional Arabic" w:cs="Traditional Arabic"/>
          <w:noProof/>
          <w:sz w:val="36"/>
          <w:szCs w:val="36"/>
          <w:rtl/>
          <w:lang w:val="id-ID"/>
        </w:rPr>
        <w:t>ب. كلمات أساسية خاصة. هذه المفردات عبارة عن مجموعة من الكلمات التي يمكن أن تنقل المعنى إلى معنى معين وتستخدم في حقل معين</w:t>
      </w:r>
      <w:r w:rsidRPr="007F60A5">
        <w:rPr>
          <w:rFonts w:ascii="Traditional Arabic" w:hAnsi="Traditional Arabic" w:cs="Traditional Arabic"/>
          <w:noProof/>
          <w:sz w:val="36"/>
          <w:szCs w:val="36"/>
          <w:lang w:val="id-ID"/>
        </w:rPr>
        <w:t xml:space="preserve"> </w:t>
      </w:r>
    </w:p>
    <w:p w14:paraId="30ACD58F" w14:textId="77777777" w:rsidR="00391274" w:rsidRPr="007F60A5" w:rsidRDefault="00391274" w:rsidP="00D65D4A">
      <w:pPr>
        <w:pStyle w:val="ListParagraph"/>
        <w:bidi/>
        <w:spacing w:line="240" w:lineRule="auto"/>
        <w:ind w:left="566"/>
        <w:jc w:val="both"/>
        <w:rPr>
          <w:rFonts w:ascii="Traditional Arabic" w:hAnsi="Traditional Arabic" w:cs="Traditional Arabic"/>
          <w:noProof/>
          <w:sz w:val="36"/>
          <w:szCs w:val="36"/>
          <w:rtl/>
          <w:lang w:val="id-ID"/>
        </w:rPr>
      </w:pPr>
      <w:r w:rsidRPr="007F60A5">
        <w:rPr>
          <w:rFonts w:ascii="Traditional Arabic" w:hAnsi="Traditional Arabic" w:cs="Traditional Arabic"/>
          <w:noProof/>
          <w:sz w:val="36"/>
          <w:szCs w:val="36"/>
          <w:rtl/>
          <w:lang w:val="id-ID"/>
        </w:rPr>
        <w:t xml:space="preserve">4. تقسيم المفردات حسب استخدامها </w:t>
      </w:r>
    </w:p>
    <w:p w14:paraId="7189AC4F" w14:textId="77777777" w:rsidR="00391274" w:rsidRPr="007F60A5" w:rsidRDefault="00391274" w:rsidP="00D65D4A">
      <w:pPr>
        <w:pStyle w:val="ListParagraph"/>
        <w:bidi/>
        <w:spacing w:line="240" w:lineRule="auto"/>
        <w:ind w:left="1133" w:hanging="342"/>
        <w:jc w:val="both"/>
        <w:rPr>
          <w:rFonts w:ascii="Traditional Arabic" w:hAnsi="Traditional Arabic" w:cs="Traditional Arabic"/>
          <w:noProof/>
          <w:sz w:val="36"/>
          <w:szCs w:val="36"/>
          <w:lang w:val="id-ID"/>
        </w:rPr>
      </w:pPr>
      <w:r w:rsidRPr="007F60A5">
        <w:rPr>
          <w:rFonts w:ascii="Traditional Arabic" w:hAnsi="Traditional Arabic" w:cs="Traditional Arabic"/>
          <w:noProof/>
          <w:sz w:val="36"/>
          <w:szCs w:val="36"/>
          <w:rtl/>
          <w:lang w:val="id-ID"/>
        </w:rPr>
        <w:t>أ.</w:t>
      </w:r>
      <w:r w:rsidRPr="007F60A5">
        <w:rPr>
          <w:rFonts w:ascii="Traditional Arabic" w:hAnsi="Traditional Arabic" w:cs="Traditional Arabic"/>
          <w:noProof/>
          <w:sz w:val="36"/>
          <w:szCs w:val="36"/>
          <w:rtl/>
          <w:lang w:val="id-ID"/>
        </w:rPr>
        <w:tab/>
        <w:t>المفردات النشطة ، هي المفردات التي تستخدم بشكل عام على نطاق واسع في مختلف الخطابات مثل الكلام والكتابة أو حتى سماعها على نطاق واسع ومعروفة من خلال القراءات المختلفة.</w:t>
      </w:r>
    </w:p>
    <w:p w14:paraId="49A438FA" w14:textId="77777777" w:rsidR="00391274" w:rsidRPr="005C7564" w:rsidRDefault="00391274" w:rsidP="00D65D4A">
      <w:pPr>
        <w:pStyle w:val="ListParagraph"/>
        <w:bidi/>
        <w:spacing w:line="240" w:lineRule="auto"/>
        <w:ind w:left="991" w:hanging="342"/>
        <w:jc w:val="both"/>
        <w:rPr>
          <w:rFonts w:ascii="Traditional Arabic" w:hAnsi="Traditional Arabic" w:cs="Traditional Arabic"/>
          <w:noProof/>
          <w:sz w:val="36"/>
          <w:szCs w:val="36"/>
          <w:rtl/>
          <w:lang w:val="id-ID"/>
        </w:rPr>
      </w:pPr>
      <w:r w:rsidRPr="007F60A5">
        <w:rPr>
          <w:rFonts w:ascii="Traditional Arabic" w:hAnsi="Traditional Arabic" w:cs="Traditional Arabic"/>
          <w:noProof/>
          <w:sz w:val="36"/>
          <w:szCs w:val="36"/>
          <w:rtl/>
          <w:lang w:val="id-ID"/>
        </w:rPr>
        <w:t>ب. المفردات السلبية ، هي مفردات تصبح فقط مفردات لكلمات الشخص ولكن نادرا ما تستخدم. تعرف هذه المفردات من خلال الكتب المطبوعة التي تستخدم عادة كمراجع في كتابة الأوراق أو الأوراق العلمية.</w:t>
      </w:r>
      <w:r w:rsidRPr="007F60A5">
        <w:rPr>
          <w:rFonts w:ascii="Traditional Arabic" w:hAnsi="Traditional Arabic" w:cs="Traditional Arabic"/>
          <w:noProof/>
          <w:sz w:val="36"/>
          <w:szCs w:val="36"/>
          <w:lang w:val="id-ID"/>
        </w:rPr>
        <w:t xml:space="preserve"> </w:t>
      </w:r>
      <w:r w:rsidRPr="007F60A5">
        <w:rPr>
          <w:rStyle w:val="FootnoteReference"/>
          <w:rFonts w:ascii="Traditional Arabic" w:hAnsi="Traditional Arabic" w:cs="Traditional Arabic"/>
          <w:noProof/>
          <w:sz w:val="36"/>
          <w:szCs w:val="36"/>
          <w:lang w:val="id-ID"/>
        </w:rPr>
        <w:footnoteReference w:id="17"/>
      </w:r>
    </w:p>
    <w:p w14:paraId="3C2AA669" w14:textId="77777777" w:rsidR="00391274" w:rsidRPr="00925200" w:rsidRDefault="00391274" w:rsidP="00391274">
      <w:pPr>
        <w:pStyle w:val="ListParagraph"/>
        <w:numPr>
          <w:ilvl w:val="0"/>
          <w:numId w:val="21"/>
        </w:numPr>
        <w:bidi/>
        <w:spacing w:line="240" w:lineRule="auto"/>
        <w:ind w:left="566"/>
        <w:jc w:val="both"/>
        <w:rPr>
          <w:rFonts w:ascii="Traditional Arabic" w:hAnsi="Traditional Arabic" w:cs="Traditional Arabic"/>
          <w:b/>
          <w:bCs/>
          <w:sz w:val="36"/>
          <w:szCs w:val="36"/>
          <w:lang w:bidi="ar-AE"/>
        </w:rPr>
      </w:pPr>
      <w:bookmarkStart w:id="3" w:name="_Hlk128303931"/>
      <w:bookmarkEnd w:id="2"/>
      <w:r w:rsidRPr="00925200">
        <w:rPr>
          <w:rFonts w:ascii="Traditional Arabic" w:hAnsi="Traditional Arabic" w:cs="Traditional Arabic"/>
          <w:b/>
          <w:bCs/>
          <w:sz w:val="36"/>
          <w:szCs w:val="36"/>
          <w:rtl/>
          <w:lang w:bidi="ar-AE"/>
        </w:rPr>
        <w:t xml:space="preserve">طريقة الغناء </w:t>
      </w:r>
    </w:p>
    <w:p w14:paraId="4B3EF0F2" w14:textId="77777777" w:rsidR="00391274" w:rsidRPr="007F60A5" w:rsidRDefault="00391274" w:rsidP="00391274">
      <w:pPr>
        <w:pStyle w:val="ListParagraph"/>
        <w:numPr>
          <w:ilvl w:val="0"/>
          <w:numId w:val="22"/>
        </w:numPr>
        <w:bidi/>
        <w:spacing w:line="240" w:lineRule="auto"/>
        <w:ind w:left="566"/>
        <w:jc w:val="both"/>
        <w:rPr>
          <w:rFonts w:ascii="Traditional Arabic" w:hAnsi="Traditional Arabic" w:cs="Traditional Arabic"/>
          <w:sz w:val="36"/>
          <w:szCs w:val="36"/>
          <w:lang w:bidi="ar-AE"/>
        </w:rPr>
      </w:pPr>
      <w:bookmarkStart w:id="4" w:name="_Hlk128303961"/>
      <w:bookmarkEnd w:id="3"/>
      <w:r w:rsidRPr="007F60A5">
        <w:rPr>
          <w:rFonts w:ascii="Traditional Arabic" w:hAnsi="Traditional Arabic" w:cs="Traditional Arabic"/>
          <w:sz w:val="36"/>
          <w:szCs w:val="36"/>
          <w:rtl/>
          <w:lang w:bidi="ar-AE"/>
        </w:rPr>
        <w:t xml:space="preserve">تعريف طريقة الغناء </w:t>
      </w:r>
    </w:p>
    <w:p w14:paraId="48AE55D8" w14:textId="77777777" w:rsidR="00391274" w:rsidRPr="007F60A5" w:rsidRDefault="00391274" w:rsidP="00D65D4A">
      <w:pPr>
        <w:pStyle w:val="ListParagraph"/>
        <w:bidi/>
        <w:spacing w:line="240" w:lineRule="auto"/>
        <w:ind w:left="566" w:firstLine="630"/>
        <w:jc w:val="both"/>
        <w:rPr>
          <w:rFonts w:ascii="Traditional Arabic" w:hAnsi="Traditional Arabic" w:cs="Traditional Arabic"/>
          <w:sz w:val="36"/>
          <w:szCs w:val="36"/>
          <w:lang w:bidi="ar"/>
        </w:rPr>
      </w:pPr>
      <w:bookmarkStart w:id="5" w:name="_Hlk128304012"/>
      <w:bookmarkEnd w:id="4"/>
      <w:r w:rsidRPr="007F60A5">
        <w:rPr>
          <w:rFonts w:ascii="Traditional Arabic" w:hAnsi="Traditional Arabic" w:cs="Traditional Arabic"/>
          <w:sz w:val="36"/>
          <w:szCs w:val="36"/>
          <w:rtl/>
          <w:lang w:bidi="ar"/>
        </w:rPr>
        <w:t>طريقة التعلم</w:t>
      </w:r>
      <w:r w:rsidRPr="007F60A5">
        <w:rPr>
          <w:rFonts w:ascii="Traditional Arabic" w:hAnsi="Traditional Arabic" w:cs="Traditional Arabic"/>
          <w:sz w:val="36"/>
          <w:szCs w:val="36"/>
          <w:lang w:val="id-ID" w:bidi="ar"/>
        </w:rPr>
        <w:t xml:space="preserve"> </w:t>
      </w:r>
      <w:r w:rsidRPr="007F60A5">
        <w:rPr>
          <w:rFonts w:ascii="Traditional Arabic" w:hAnsi="Traditional Arabic" w:cs="Traditional Arabic"/>
          <w:i/>
          <w:iCs/>
          <w:sz w:val="36"/>
          <w:szCs w:val="36"/>
          <w:rtl/>
          <w:lang w:bidi="ar"/>
        </w:rPr>
        <w:t xml:space="preserve">/ طريقة التدريس </w:t>
      </w:r>
      <w:r w:rsidRPr="007F60A5">
        <w:rPr>
          <w:rFonts w:ascii="Traditional Arabic" w:hAnsi="Traditional Arabic" w:cs="Traditional Arabic"/>
          <w:sz w:val="36"/>
          <w:szCs w:val="36"/>
          <w:rtl/>
          <w:lang w:bidi="ar"/>
        </w:rPr>
        <w:t>ه</w:t>
      </w:r>
      <w:r w:rsidRPr="007F60A5">
        <w:rPr>
          <w:rFonts w:ascii="Traditional Arabic" w:hAnsi="Traditional Arabic" w:cs="Traditional Arabic"/>
          <w:sz w:val="36"/>
          <w:szCs w:val="36"/>
          <w:rtl/>
          <w:lang w:val="id-ID" w:bidi="ar-AE"/>
        </w:rPr>
        <w:t>ى</w:t>
      </w:r>
      <w:r w:rsidRPr="007F60A5">
        <w:rPr>
          <w:rFonts w:ascii="Traditional Arabic" w:hAnsi="Traditional Arabic" w:cs="Traditional Arabic"/>
          <w:sz w:val="36"/>
          <w:szCs w:val="36"/>
          <w:rtl/>
          <w:lang w:bidi="ar"/>
        </w:rPr>
        <w:t xml:space="preserve"> تخطيط البرنامج الشامل يرتبط ارتباطا وثيقا بخطوات تقديم الموضوع إجرائيا، ولا يتعارض مع نهج بعضها البعض. وبعبارة أخرى، </w:t>
      </w:r>
      <w:r w:rsidRPr="007F60A5">
        <w:rPr>
          <w:rFonts w:ascii="Traditional Arabic" w:hAnsi="Traditional Arabic" w:cs="Traditional Arabic"/>
          <w:sz w:val="36"/>
          <w:szCs w:val="36"/>
          <w:rtl/>
          <w:lang w:bidi="ar-AE"/>
        </w:rPr>
        <w:t xml:space="preserve">فإن </w:t>
      </w:r>
      <w:r w:rsidRPr="007F60A5">
        <w:rPr>
          <w:rFonts w:ascii="Traditional Arabic" w:hAnsi="Traditional Arabic" w:cs="Traditional Arabic"/>
          <w:sz w:val="36"/>
          <w:szCs w:val="36"/>
          <w:rtl/>
          <w:lang w:bidi="ar"/>
        </w:rPr>
        <w:t>الطريقة هي خطوات العامة حول تطبيق النظريات الحالية على منهج معين</w:t>
      </w:r>
      <w:r w:rsidRPr="007F60A5">
        <w:rPr>
          <w:rStyle w:val="FootnoteReference"/>
          <w:rFonts w:ascii="Traditional Arabic" w:hAnsi="Traditional Arabic" w:cs="Traditional Arabic"/>
          <w:sz w:val="36"/>
          <w:szCs w:val="36"/>
          <w:rtl/>
          <w:lang w:bidi="ar"/>
        </w:rPr>
        <w:footnoteReference w:id="18"/>
      </w:r>
    </w:p>
    <w:p w14:paraId="632028D1" w14:textId="77777777" w:rsidR="00391274" w:rsidRPr="007F60A5" w:rsidRDefault="00391274" w:rsidP="00D65D4A">
      <w:pPr>
        <w:pStyle w:val="ListParagraph"/>
        <w:bidi/>
        <w:spacing w:line="240" w:lineRule="auto"/>
        <w:ind w:left="566" w:firstLine="720"/>
        <w:jc w:val="both"/>
        <w:rPr>
          <w:rFonts w:ascii="Traditional Arabic" w:hAnsi="Traditional Arabic" w:cs="Traditional Arabic"/>
          <w:sz w:val="36"/>
          <w:szCs w:val="36"/>
          <w:lang w:bidi="ar"/>
        </w:rPr>
      </w:pPr>
      <w:r w:rsidRPr="007F60A5">
        <w:rPr>
          <w:rFonts w:ascii="Traditional Arabic" w:hAnsi="Traditional Arabic" w:cs="Traditional Arabic"/>
          <w:sz w:val="36"/>
          <w:szCs w:val="36"/>
          <w:rtl/>
          <w:lang w:bidi="ar"/>
        </w:rPr>
        <w:t>وقال جمالوس إن الغناء نشاط نصدر فيه الأصوات بطريقة منظمة وإيقاعية إما مصحوبة بمرافقة موسيقية أو بدون موسيقى. يختلف الغناء عن التحدث لأن الغناء يتطلب تقنية معينة بينما لا يحتاج التحدث إلى تقنية معينة.</w:t>
      </w:r>
      <w:r w:rsidRPr="007F60A5">
        <w:rPr>
          <w:rStyle w:val="FootnoteReference"/>
        </w:rPr>
        <w:footnoteReference w:id="19"/>
      </w:r>
    </w:p>
    <w:p w14:paraId="63CAC299" w14:textId="77777777" w:rsidR="00391274" w:rsidRPr="007F60A5" w:rsidRDefault="00391274" w:rsidP="00D65D4A">
      <w:pPr>
        <w:pStyle w:val="ListParagraph"/>
        <w:bidi/>
        <w:spacing w:line="240" w:lineRule="auto"/>
        <w:ind w:left="566" w:firstLine="720"/>
        <w:jc w:val="both"/>
        <w:rPr>
          <w:rFonts w:ascii="Traditional Arabic" w:hAnsi="Traditional Arabic" w:cs="Traditional Arabic"/>
          <w:sz w:val="36"/>
          <w:szCs w:val="36"/>
          <w:lang w:bidi="ar"/>
        </w:rPr>
      </w:pPr>
      <w:r w:rsidRPr="007F60A5">
        <w:rPr>
          <w:rFonts w:ascii="Traditional Arabic" w:hAnsi="Traditional Arabic" w:cs="Traditional Arabic"/>
          <w:sz w:val="36"/>
          <w:szCs w:val="36"/>
          <w:rtl/>
          <w:lang w:bidi="ar"/>
        </w:rPr>
        <w:lastRenderedPageBreak/>
        <w:t>وقال يوسف الكرداوي من خلال دخوله إلى أبو سليمان الخطاب إن الأغنية هي أن تؤلف كلمات وإيقاعات بطريقة منظمة بحيث يشير إليها العرب على أنها أغنية. في الأدب العربي، ما تعنيه الأغنية هو إيقاع قادر على توفير وإنتاج خيال عال وإثارة لمستمعيها</w:t>
      </w:r>
      <w:r w:rsidRPr="007F60A5">
        <w:rPr>
          <w:rStyle w:val="FootnoteReference"/>
          <w:rFonts w:ascii="Traditional Arabic" w:hAnsi="Traditional Arabic" w:cs="Traditional Arabic"/>
          <w:sz w:val="36"/>
          <w:szCs w:val="36"/>
          <w:rtl/>
          <w:lang w:bidi="ar"/>
        </w:rPr>
        <w:footnoteReference w:id="20"/>
      </w:r>
      <w:r w:rsidRPr="007F60A5">
        <w:rPr>
          <w:rFonts w:ascii="Traditional Arabic" w:hAnsi="Traditional Arabic" w:cs="Traditional Arabic"/>
          <w:sz w:val="36"/>
          <w:szCs w:val="36"/>
          <w:rtl/>
          <w:lang w:bidi="ar"/>
        </w:rPr>
        <w:t>.</w:t>
      </w:r>
      <w:r w:rsidRPr="007F60A5">
        <w:rPr>
          <w:rtl/>
        </w:rPr>
        <w:t xml:space="preserve"> </w:t>
      </w:r>
      <w:r w:rsidRPr="007F60A5">
        <w:rPr>
          <w:rFonts w:ascii="Traditional Arabic" w:hAnsi="Traditional Arabic" w:cs="Traditional Arabic"/>
          <w:sz w:val="36"/>
          <w:szCs w:val="36"/>
          <w:rtl/>
          <w:lang w:bidi="ar"/>
        </w:rPr>
        <w:t>بالنسبة للطفل الغناء هو نشاط ممتع ويشعر قنع به. الغناء هو أيضا أداة للطفل للتعبير عن أفكاره ومشاعره.</w:t>
      </w:r>
      <w:r w:rsidRPr="007F60A5">
        <w:rPr>
          <w:rStyle w:val="FootnoteReference"/>
          <w:rFonts w:ascii="Traditional Arabic" w:hAnsi="Traditional Arabic" w:cs="Traditional Arabic"/>
          <w:sz w:val="36"/>
          <w:szCs w:val="36"/>
          <w:rtl/>
          <w:lang w:bidi="ar"/>
        </w:rPr>
        <w:footnoteReference w:id="21"/>
      </w:r>
      <w:r w:rsidRPr="007F60A5">
        <w:rPr>
          <w:rFonts w:ascii="Traditional Arabic" w:hAnsi="Traditional Arabic" w:cs="Traditional Arabic"/>
          <w:sz w:val="36"/>
          <w:szCs w:val="36"/>
          <w:rtl/>
          <w:lang w:bidi="ar"/>
        </w:rPr>
        <w:t>.</w:t>
      </w:r>
    </w:p>
    <w:p w14:paraId="74985E44" w14:textId="77777777" w:rsidR="00391274" w:rsidRPr="007F60A5" w:rsidRDefault="00391274" w:rsidP="00D65D4A">
      <w:pPr>
        <w:pStyle w:val="ListParagraph"/>
        <w:bidi/>
        <w:spacing w:line="240" w:lineRule="auto"/>
        <w:ind w:left="566" w:firstLine="720"/>
        <w:jc w:val="both"/>
        <w:rPr>
          <w:rFonts w:ascii="Traditional Arabic" w:hAnsi="Traditional Arabic" w:cs="Traditional Arabic"/>
          <w:sz w:val="36"/>
          <w:szCs w:val="36"/>
          <w:lang w:bidi="ar"/>
        </w:rPr>
      </w:pPr>
    </w:p>
    <w:p w14:paraId="14654C1E" w14:textId="77777777" w:rsidR="00391274" w:rsidRPr="007F60A5" w:rsidRDefault="00391274" w:rsidP="00D65D4A">
      <w:pPr>
        <w:pStyle w:val="ListParagraph"/>
        <w:bidi/>
        <w:spacing w:line="240" w:lineRule="auto"/>
        <w:ind w:left="566" w:firstLine="720"/>
        <w:jc w:val="both"/>
        <w:rPr>
          <w:rFonts w:ascii="Traditional Arabic" w:hAnsi="Traditional Arabic" w:cs="Traditional Arabic"/>
          <w:sz w:val="36"/>
          <w:szCs w:val="36"/>
          <w:rtl/>
          <w:lang w:bidi="ar"/>
        </w:rPr>
      </w:pPr>
      <w:r w:rsidRPr="007F60A5">
        <w:rPr>
          <w:rFonts w:ascii="Traditional Arabic" w:hAnsi="Traditional Arabic" w:cs="Traditional Arabic"/>
          <w:sz w:val="36"/>
          <w:szCs w:val="36"/>
          <w:rtl/>
          <w:lang w:bidi="ar"/>
        </w:rPr>
        <w:t>طريقة الغناء هي طريقة للتعلم تستخدم الأشعار الّذى تهتف. فيالعادة، تكييف الأشعار للمواد التي يدرسها المعلّمون. ووفقا لبعض الخبراء، فإن الغناء تجعل حالة التعلم يصبح مبهجا وعاطفيا حتّى يمكن تحفيز نمو الأطفال على النحو الأمثل</w:t>
      </w:r>
    </w:p>
    <w:p w14:paraId="0D25E6A8" w14:textId="77777777" w:rsidR="00391274" w:rsidRPr="007F60A5" w:rsidRDefault="00391274" w:rsidP="00D65D4A">
      <w:pPr>
        <w:pStyle w:val="ListParagraph"/>
        <w:bidi/>
        <w:spacing w:line="240" w:lineRule="auto"/>
        <w:ind w:left="566" w:firstLine="720"/>
        <w:jc w:val="both"/>
        <w:rPr>
          <w:rFonts w:ascii="Traditional Arabic" w:hAnsi="Traditional Arabic" w:cs="Traditional Arabic"/>
          <w:sz w:val="36"/>
          <w:szCs w:val="36"/>
          <w:lang w:bidi="ar"/>
        </w:rPr>
      </w:pPr>
      <w:r w:rsidRPr="007F60A5">
        <w:rPr>
          <w:rFonts w:ascii="Traditional Arabic" w:hAnsi="Traditional Arabic" w:cs="Traditional Arabic"/>
          <w:sz w:val="36"/>
          <w:szCs w:val="36"/>
          <w:rtl/>
          <w:lang w:bidi="ar"/>
        </w:rPr>
        <w:t>قيل أن طريقة الغناء هي طريقة في التعليم حيث يتم تكييف الآيات فيه مع المواد التعليمية التي يتم تدريسها من قبل المعلمين. وهذه الطريقة في الغناء يمكن أن توفر المتعة لأولئك الذين يفعلون ذلك بما في ذلك الأطفال</w:t>
      </w:r>
      <w:r w:rsidRPr="007F60A5">
        <w:rPr>
          <w:rFonts w:ascii="Traditional Arabic" w:hAnsi="Traditional Arabic" w:cs="Traditional Arabic"/>
          <w:sz w:val="36"/>
          <w:szCs w:val="36"/>
          <w:lang w:bidi="ar"/>
        </w:rPr>
        <w:t>.</w:t>
      </w:r>
      <w:r w:rsidRPr="007F60A5">
        <w:rPr>
          <w:rStyle w:val="FootnoteReference"/>
          <w:rFonts w:ascii="Traditional Arabic" w:hAnsi="Traditional Arabic" w:cs="Traditional Arabic"/>
          <w:sz w:val="36"/>
          <w:szCs w:val="36"/>
          <w:lang w:bidi="ar"/>
        </w:rPr>
        <w:footnoteReference w:id="22"/>
      </w:r>
    </w:p>
    <w:p w14:paraId="020E60A6" w14:textId="77777777" w:rsidR="00391274" w:rsidRDefault="00391274" w:rsidP="00D65D4A">
      <w:pPr>
        <w:pStyle w:val="ListParagraph"/>
        <w:bidi/>
        <w:spacing w:line="240" w:lineRule="auto"/>
        <w:ind w:left="566" w:firstLine="720"/>
        <w:jc w:val="both"/>
        <w:rPr>
          <w:rFonts w:ascii="Traditional Arabic" w:hAnsi="Traditional Arabic" w:cs="Traditional Arabic"/>
          <w:sz w:val="36"/>
          <w:szCs w:val="36"/>
          <w:rtl/>
          <w:lang w:bidi="ar-AE"/>
        </w:rPr>
      </w:pPr>
      <w:r w:rsidRPr="007F60A5">
        <w:rPr>
          <w:rFonts w:ascii="Traditional Arabic" w:hAnsi="Traditional Arabic" w:cs="Traditional Arabic"/>
          <w:sz w:val="36"/>
          <w:szCs w:val="36"/>
          <w:rtl/>
          <w:lang w:bidi="ar-AE"/>
        </w:rPr>
        <w:t xml:space="preserve">طريقة الغناء المستخدمة فى التعليم يجب ان حَسُنَ بِعمر التلاميذ حتى يتمكنوا من فهم الأغنية التي يتم غناؤها بسهولة. سواء من السهل في المتابعة أو في أخذ معناها. </w:t>
      </w:r>
    </w:p>
    <w:bookmarkEnd w:id="5"/>
    <w:p w14:paraId="7C9E7AD2" w14:textId="77777777" w:rsidR="00391274" w:rsidRPr="008A30EF" w:rsidRDefault="00391274" w:rsidP="008A30EF">
      <w:pPr>
        <w:bidi/>
        <w:spacing w:line="240" w:lineRule="auto"/>
        <w:jc w:val="both"/>
        <w:rPr>
          <w:rFonts w:ascii="Traditional Arabic" w:hAnsi="Traditional Arabic" w:cs="Traditional Arabic"/>
          <w:sz w:val="36"/>
          <w:szCs w:val="36"/>
          <w:lang w:bidi="ar-AE"/>
        </w:rPr>
      </w:pPr>
      <w:r>
        <w:rPr>
          <w:rFonts w:ascii="Traditional Arabic" w:hAnsi="Traditional Arabic" w:cs="Traditional Arabic"/>
          <w:sz w:val="36"/>
          <w:szCs w:val="36"/>
          <w:rtl/>
          <w:lang w:val="id-ID" w:bidi="ar-AE"/>
        </w:rPr>
        <w:t xml:space="preserve">2). </w:t>
      </w:r>
      <w:bookmarkStart w:id="7" w:name="_Hlk128304132"/>
      <w:r w:rsidRPr="008A30EF">
        <w:rPr>
          <w:rFonts w:ascii="Traditional Arabic" w:hAnsi="Traditional Arabic" w:cs="Traditional Arabic"/>
          <w:sz w:val="36"/>
          <w:szCs w:val="36"/>
          <w:rtl/>
          <w:lang w:val="id-ID" w:bidi="ar-AE"/>
        </w:rPr>
        <w:t xml:space="preserve">فوائد الغناء </w:t>
      </w:r>
    </w:p>
    <w:p w14:paraId="66DAC52C" w14:textId="77777777" w:rsidR="00391274" w:rsidRPr="008B054F" w:rsidRDefault="00391274" w:rsidP="00D65D4A">
      <w:pPr>
        <w:pStyle w:val="ListParagraph"/>
        <w:bidi/>
        <w:spacing w:line="240" w:lineRule="auto"/>
        <w:ind w:left="566" w:firstLine="540"/>
        <w:jc w:val="both"/>
        <w:rPr>
          <w:rFonts w:ascii="Traditional Arabic" w:hAnsi="Traditional Arabic" w:cs="Traditional Arabic"/>
          <w:sz w:val="36"/>
          <w:szCs w:val="36"/>
          <w:rtl/>
          <w:lang w:val="id-ID" w:bidi="ar-AE"/>
        </w:rPr>
      </w:pPr>
      <w:bookmarkStart w:id="8" w:name="_Hlk128304205"/>
      <w:bookmarkEnd w:id="7"/>
      <w:r w:rsidRPr="008B054F">
        <w:rPr>
          <w:rFonts w:ascii="Traditional Arabic" w:hAnsi="Traditional Arabic" w:cs="Traditional Arabic"/>
          <w:sz w:val="36"/>
          <w:szCs w:val="36"/>
          <w:rtl/>
          <w:lang w:val="id-ID" w:bidi="ar-AE"/>
        </w:rPr>
        <w:t>احدى من فوائد الغناء هو انه يمكن ان يجعل حالة التعليمية يفرح بحيث يصبح الطلاب غير مشبعين في متابعة التعلم ويمكن أن يحفز النمو والتطور الأمثل للأطفال.</w:t>
      </w:r>
    </w:p>
    <w:p w14:paraId="71CB15B4" w14:textId="77777777" w:rsidR="00391274" w:rsidRPr="008B054F" w:rsidRDefault="00391274" w:rsidP="00D65D4A">
      <w:pPr>
        <w:bidi/>
        <w:spacing w:line="240" w:lineRule="auto"/>
        <w:ind w:left="566" w:firstLine="630"/>
        <w:jc w:val="both"/>
        <w:rPr>
          <w:rFonts w:ascii="Traditional Arabic" w:hAnsi="Traditional Arabic" w:cs="Traditional Arabic"/>
          <w:sz w:val="36"/>
          <w:szCs w:val="36"/>
          <w:rtl/>
          <w:lang w:bidi="ar"/>
        </w:rPr>
      </w:pPr>
      <w:r w:rsidRPr="008B054F">
        <w:rPr>
          <w:rFonts w:ascii="Traditional Arabic" w:hAnsi="Traditional Arabic" w:cs="Traditional Arabic"/>
          <w:sz w:val="36"/>
          <w:szCs w:val="36"/>
          <w:rtl/>
          <w:lang w:bidi="ar"/>
        </w:rPr>
        <w:t xml:space="preserve">قال شمسوري جارى كما نقلت سيتيوأدي ذكر أن هناك العديد من الفوائد لاستخدام الأغنية أو الغناء في التعلم هي على النحو التالي: </w:t>
      </w:r>
    </w:p>
    <w:p w14:paraId="170C89BD" w14:textId="77777777" w:rsidR="00391274" w:rsidRPr="008B054F" w:rsidRDefault="00391274" w:rsidP="00D65D4A">
      <w:pPr>
        <w:bidi/>
        <w:spacing w:line="240" w:lineRule="auto"/>
        <w:ind w:left="566"/>
        <w:jc w:val="both"/>
        <w:rPr>
          <w:rFonts w:asciiTheme="majorBidi" w:hAnsiTheme="majorBidi" w:cs="Times New Roman"/>
          <w:noProof/>
          <w:sz w:val="36"/>
          <w:szCs w:val="36"/>
          <w:rtl/>
          <w:lang w:bidi="ar-DZ"/>
        </w:rPr>
      </w:pPr>
      <w:r w:rsidRPr="008B054F">
        <w:rPr>
          <w:rFonts w:ascii="Traditional Arabic" w:hAnsi="Traditional Arabic" w:cs="Traditional Arabic"/>
          <w:sz w:val="36"/>
          <w:szCs w:val="36"/>
          <w:rtl/>
          <w:lang w:bidi="ar"/>
        </w:rPr>
        <w:t>(أ). وسائل الاسترخاء عن طريق تحييد معدل ضربات القلب وموجات الدماغ</w:t>
      </w:r>
    </w:p>
    <w:p w14:paraId="570CC823" w14:textId="77777777" w:rsidR="00391274" w:rsidRPr="008B054F" w:rsidRDefault="00391274" w:rsidP="00D65D4A">
      <w:pPr>
        <w:bidi/>
        <w:spacing w:after="0" w:line="240" w:lineRule="auto"/>
        <w:ind w:left="566"/>
        <w:jc w:val="both"/>
        <w:rPr>
          <w:rFonts w:asciiTheme="majorBidi" w:hAnsiTheme="majorBidi" w:cs="Times New Roman"/>
          <w:noProof/>
          <w:sz w:val="36"/>
          <w:szCs w:val="36"/>
          <w:rtl/>
          <w:lang w:bidi="ar-DZ"/>
        </w:rPr>
      </w:pPr>
      <w:r w:rsidRPr="008B054F">
        <w:rPr>
          <w:rFonts w:ascii="Traditional Arabic" w:hAnsi="Traditional Arabic" w:cs="Traditional Arabic"/>
          <w:sz w:val="36"/>
          <w:szCs w:val="36"/>
          <w:rtl/>
          <w:lang w:bidi="ar-DZ"/>
        </w:rPr>
        <w:lastRenderedPageBreak/>
        <w:t xml:space="preserve">(ب). </w:t>
      </w:r>
      <w:r w:rsidRPr="008B054F">
        <w:rPr>
          <w:rFonts w:ascii="Traditional Arabic" w:hAnsi="Traditional Arabic" w:cs="Traditional Arabic"/>
          <w:sz w:val="36"/>
          <w:szCs w:val="36"/>
          <w:rtl/>
          <w:lang w:bidi="ar"/>
        </w:rPr>
        <w:t>تنمية الاهتمام وتعزيز جاذبية التعليم</w:t>
      </w:r>
    </w:p>
    <w:p w14:paraId="2066D490" w14:textId="77777777" w:rsidR="00391274" w:rsidRPr="008B054F" w:rsidRDefault="00391274" w:rsidP="00D65D4A">
      <w:pPr>
        <w:bidi/>
        <w:spacing w:after="0" w:line="240" w:lineRule="auto"/>
        <w:ind w:left="566"/>
        <w:jc w:val="both"/>
        <w:rPr>
          <w:rFonts w:asciiTheme="majorBidi" w:hAnsiTheme="majorBidi" w:cs="Times New Roman"/>
          <w:noProof/>
          <w:sz w:val="36"/>
          <w:szCs w:val="36"/>
          <w:lang w:bidi="ar-DZ"/>
        </w:rPr>
      </w:pPr>
      <w:r w:rsidRPr="008B054F">
        <w:rPr>
          <w:rFonts w:ascii="Traditional Arabic" w:hAnsi="Traditional Arabic" w:cs="Traditional Arabic"/>
          <w:sz w:val="36"/>
          <w:szCs w:val="36"/>
          <w:rtl/>
          <w:lang w:bidi="ar-DZ"/>
        </w:rPr>
        <w:t xml:space="preserve">(ج). </w:t>
      </w:r>
      <w:r w:rsidRPr="008B054F">
        <w:rPr>
          <w:rFonts w:ascii="Traditional Arabic" w:hAnsi="Traditional Arabic" w:cs="Traditional Arabic"/>
          <w:sz w:val="36"/>
          <w:szCs w:val="36"/>
          <w:rtl/>
          <w:lang w:bidi="ar"/>
        </w:rPr>
        <w:t>إنشاء عملية التعليم أكثر إنسانية ومتعة</w:t>
      </w:r>
    </w:p>
    <w:p w14:paraId="23F556BB" w14:textId="77777777" w:rsidR="00391274" w:rsidRPr="008B054F" w:rsidRDefault="00391274" w:rsidP="00D65D4A">
      <w:pPr>
        <w:bidi/>
        <w:spacing w:line="240" w:lineRule="auto"/>
        <w:ind w:left="566"/>
        <w:jc w:val="both"/>
        <w:rPr>
          <w:rFonts w:asciiTheme="majorBidi" w:hAnsiTheme="majorBidi" w:cs="Times New Roman"/>
          <w:noProof/>
          <w:sz w:val="36"/>
          <w:szCs w:val="36"/>
          <w:rtl/>
          <w:lang w:bidi="ar-DZ"/>
        </w:rPr>
      </w:pPr>
      <w:r w:rsidRPr="008B054F">
        <w:rPr>
          <w:rFonts w:ascii="Traditional Arabic" w:hAnsi="Traditional Arabic" w:cs="Traditional Arabic"/>
          <w:sz w:val="36"/>
          <w:szCs w:val="36"/>
          <w:rtl/>
          <w:lang w:bidi="ar-DZ"/>
        </w:rPr>
        <w:t xml:space="preserve">(د). </w:t>
      </w:r>
      <w:r w:rsidRPr="008B054F">
        <w:rPr>
          <w:rFonts w:ascii="Traditional Arabic" w:hAnsi="Traditional Arabic" w:cs="Traditional Arabic"/>
          <w:sz w:val="36"/>
          <w:szCs w:val="36"/>
          <w:rtl/>
          <w:lang w:bidi="ar"/>
        </w:rPr>
        <w:t>كجسر في تذكر المواد التعلمية</w:t>
      </w:r>
    </w:p>
    <w:p w14:paraId="160D032D" w14:textId="77777777" w:rsidR="00391274" w:rsidRPr="008B054F" w:rsidRDefault="00391274" w:rsidP="00D65D4A">
      <w:pPr>
        <w:bidi/>
        <w:spacing w:line="240" w:lineRule="auto"/>
        <w:ind w:left="566"/>
        <w:jc w:val="both"/>
        <w:rPr>
          <w:rFonts w:asciiTheme="majorBidi" w:hAnsiTheme="majorBidi" w:cs="Times New Roman"/>
          <w:noProof/>
          <w:sz w:val="36"/>
          <w:szCs w:val="36"/>
          <w:rtl/>
          <w:lang w:bidi="ar-DZ"/>
        </w:rPr>
      </w:pPr>
      <w:r w:rsidRPr="008B054F">
        <w:rPr>
          <w:rFonts w:ascii="Traditional Arabic" w:hAnsi="Traditional Arabic" w:cs="Traditional Arabic"/>
          <w:sz w:val="36"/>
          <w:szCs w:val="36"/>
          <w:rtl/>
          <w:lang w:bidi="ar-DZ"/>
        </w:rPr>
        <w:t xml:space="preserve">(ه). </w:t>
      </w:r>
      <w:r w:rsidRPr="008B054F">
        <w:rPr>
          <w:rFonts w:ascii="Traditional Arabic" w:hAnsi="Traditional Arabic" w:cs="Traditional Arabic"/>
          <w:sz w:val="36"/>
          <w:szCs w:val="36"/>
          <w:rtl/>
          <w:lang w:bidi="ar"/>
        </w:rPr>
        <w:t>بناء الاحتفاظ ولمس مشاعر الطلاب والشعور بالأخلاقيات</w:t>
      </w:r>
    </w:p>
    <w:p w14:paraId="0C3F9484" w14:textId="77777777" w:rsidR="00391274" w:rsidRPr="008B054F" w:rsidRDefault="00391274" w:rsidP="00D65D4A">
      <w:pPr>
        <w:bidi/>
        <w:spacing w:line="240" w:lineRule="auto"/>
        <w:ind w:left="566"/>
        <w:jc w:val="both"/>
        <w:rPr>
          <w:rFonts w:asciiTheme="majorBidi" w:hAnsiTheme="majorBidi" w:cs="Times New Roman"/>
          <w:noProof/>
          <w:sz w:val="36"/>
          <w:szCs w:val="36"/>
          <w:rtl/>
          <w:lang w:bidi="ar-DZ"/>
        </w:rPr>
      </w:pPr>
      <w:r w:rsidRPr="008B054F">
        <w:rPr>
          <w:rFonts w:ascii="Traditional Arabic" w:hAnsi="Traditional Arabic" w:cs="Traditional Arabic"/>
          <w:sz w:val="36"/>
          <w:szCs w:val="36"/>
          <w:rtl/>
          <w:lang w:bidi="ar-DZ"/>
        </w:rPr>
        <w:t xml:space="preserve">(و). </w:t>
      </w:r>
      <w:r w:rsidRPr="008B054F">
        <w:rPr>
          <w:rFonts w:ascii="Traditional Arabic" w:hAnsi="Traditional Arabic" w:cs="Traditional Arabic"/>
          <w:sz w:val="36"/>
          <w:szCs w:val="36"/>
          <w:rtl/>
          <w:lang w:bidi="ar"/>
        </w:rPr>
        <w:t>عملية التّداخل  القيمة في المواد التعليمية</w:t>
      </w:r>
    </w:p>
    <w:p w14:paraId="7E314425" w14:textId="77777777" w:rsidR="00391274" w:rsidRDefault="00391274" w:rsidP="00D65D4A">
      <w:pPr>
        <w:bidi/>
        <w:spacing w:line="240" w:lineRule="auto"/>
        <w:ind w:left="566"/>
        <w:jc w:val="both"/>
        <w:rPr>
          <w:rFonts w:ascii="Traditional Arabic" w:hAnsi="Traditional Arabic" w:cs="Traditional Arabic"/>
          <w:sz w:val="36"/>
          <w:szCs w:val="36"/>
          <w:rtl/>
          <w:lang w:bidi="ar"/>
        </w:rPr>
      </w:pPr>
      <w:r w:rsidRPr="008B054F">
        <w:rPr>
          <w:rFonts w:ascii="Traditional Arabic" w:hAnsi="Traditional Arabic" w:cs="Traditional Arabic"/>
          <w:sz w:val="36"/>
          <w:szCs w:val="36"/>
          <w:rtl/>
          <w:lang w:bidi="ar-DZ"/>
        </w:rPr>
        <w:t xml:space="preserve">(ز). </w:t>
      </w:r>
      <w:r w:rsidRPr="008B054F">
        <w:rPr>
          <w:rFonts w:ascii="Traditional Arabic" w:hAnsi="Traditional Arabic" w:cs="Traditional Arabic"/>
          <w:sz w:val="36"/>
          <w:szCs w:val="36"/>
          <w:rtl/>
          <w:lang w:bidi="ar"/>
        </w:rPr>
        <w:t>تشجيع الطلاب على تعلم الدافع.</w:t>
      </w:r>
      <w:r w:rsidRPr="008B054F">
        <w:rPr>
          <w:rStyle w:val="FootnoteReference"/>
          <w:rFonts w:ascii="Traditional Arabic" w:hAnsi="Traditional Arabic" w:cs="Traditional Arabic"/>
          <w:sz w:val="36"/>
          <w:szCs w:val="36"/>
          <w:rtl/>
          <w:lang w:bidi="ar"/>
        </w:rPr>
        <w:footnoteReference w:id="23"/>
      </w:r>
      <w:r w:rsidRPr="008B054F">
        <w:rPr>
          <w:rFonts w:ascii="Traditional Arabic" w:hAnsi="Traditional Arabic" w:cs="Traditional Arabic"/>
          <w:sz w:val="36"/>
          <w:szCs w:val="36"/>
          <w:rtl/>
          <w:lang w:bidi="ar"/>
        </w:rPr>
        <w:t xml:space="preserve"> </w:t>
      </w:r>
    </w:p>
    <w:p w14:paraId="4310487C" w14:textId="77777777" w:rsidR="00391274" w:rsidRDefault="00391274" w:rsidP="008A30EF">
      <w:pPr>
        <w:bidi/>
        <w:spacing w:line="240" w:lineRule="auto"/>
        <w:ind w:left="566"/>
        <w:jc w:val="both"/>
        <w:rPr>
          <w:rFonts w:ascii="Traditional Arabic" w:hAnsi="Traditional Arabic" w:cs="Traditional Arabic"/>
          <w:sz w:val="36"/>
          <w:szCs w:val="36"/>
          <w:rtl/>
          <w:lang w:bidi="ar"/>
        </w:rPr>
      </w:pPr>
    </w:p>
    <w:p w14:paraId="62B99F6D" w14:textId="77777777" w:rsidR="00391274" w:rsidRPr="002B10ED" w:rsidRDefault="00391274" w:rsidP="008A30EF">
      <w:pPr>
        <w:bidi/>
        <w:spacing w:after="0" w:line="240" w:lineRule="auto"/>
        <w:ind w:left="-568"/>
        <w:jc w:val="both"/>
        <w:rPr>
          <w:rFonts w:ascii="Traditional Arabic" w:hAnsi="Traditional Arabic" w:cs="Traditional Arabic"/>
          <w:sz w:val="36"/>
          <w:szCs w:val="36"/>
          <w:rtl/>
        </w:rPr>
      </w:pPr>
      <w:r>
        <w:rPr>
          <w:rFonts w:ascii="Traditional Arabic" w:hAnsi="Traditional Arabic" w:cs="Traditional Arabic"/>
          <w:sz w:val="36"/>
          <w:szCs w:val="36"/>
          <w:rtl/>
        </w:rPr>
        <w:t xml:space="preserve">3). </w:t>
      </w:r>
      <w:r w:rsidRPr="002B10ED">
        <w:rPr>
          <w:rFonts w:ascii="Traditional Arabic" w:hAnsi="Traditional Arabic" w:cs="Traditional Arabic"/>
          <w:sz w:val="36"/>
          <w:szCs w:val="36"/>
          <w:rtl/>
        </w:rPr>
        <w:t>تقنيات أو أشياء يجب مراعاتها عند استخدام طريقة الغناء</w:t>
      </w:r>
    </w:p>
    <w:p w14:paraId="06260566" w14:textId="77777777" w:rsidR="00391274" w:rsidRPr="002B10ED" w:rsidRDefault="00391274" w:rsidP="008A30EF">
      <w:pPr>
        <w:bidi/>
        <w:spacing w:after="0" w:line="240" w:lineRule="auto"/>
        <w:jc w:val="both"/>
        <w:rPr>
          <w:rFonts w:ascii="Traditional Arabic" w:hAnsi="Traditional Arabic" w:cs="Traditional Arabic"/>
          <w:sz w:val="36"/>
          <w:szCs w:val="36"/>
          <w:rtl/>
          <w:lang w:val="id-ID"/>
        </w:rPr>
      </w:pPr>
      <w:r>
        <w:rPr>
          <w:rFonts w:ascii="Traditional Arabic" w:hAnsi="Traditional Arabic" w:cs="Traditional Arabic"/>
          <w:sz w:val="36"/>
          <w:szCs w:val="36"/>
          <w:rtl/>
        </w:rPr>
        <w:t xml:space="preserve">         </w:t>
      </w:r>
      <w:r w:rsidRPr="002B10ED">
        <w:rPr>
          <w:rFonts w:ascii="Traditional Arabic" w:hAnsi="Traditional Arabic" w:cs="Traditional Arabic"/>
          <w:sz w:val="36"/>
          <w:szCs w:val="36"/>
          <w:rtl/>
        </w:rPr>
        <w:t>كما نعلم بالفعل ، أن الموسيقى أو الأغاني هي نتيجة مزيج من الأغاني والألحان الجميلة ، وهذا هو سبب إعجاب الجميع بها ، سواء الأطفال الصغار أو الكبار</w:t>
      </w:r>
      <w:r w:rsidRPr="002B10ED">
        <w:rPr>
          <w:rFonts w:ascii="Traditional Arabic" w:hAnsi="Traditional Arabic" w:cs="Traditional Arabic"/>
          <w:sz w:val="36"/>
          <w:szCs w:val="36"/>
        </w:rPr>
        <w:t xml:space="preserve">. </w:t>
      </w:r>
      <w:r w:rsidRPr="002B10ED">
        <w:rPr>
          <w:rFonts w:ascii="Traditional Arabic" w:hAnsi="Traditional Arabic" w:cs="Traditional Arabic"/>
          <w:sz w:val="36"/>
          <w:szCs w:val="36"/>
          <w:rtl/>
        </w:rPr>
        <w:t>لذلك ، يتم استخدام الموسيقى / الأغاني أيضًا في عملية التدريس والتعلم لتحويل التعلم الذي كان مملًا في الأصل إلى متعة</w:t>
      </w:r>
      <w:r w:rsidRPr="002B10ED">
        <w:rPr>
          <w:rFonts w:ascii="Traditional Arabic" w:hAnsi="Traditional Arabic" w:cs="Traditional Arabic"/>
          <w:sz w:val="36"/>
          <w:szCs w:val="36"/>
          <w:lang w:val="id-ID"/>
        </w:rPr>
        <w:t xml:space="preserve"> </w:t>
      </w:r>
    </w:p>
    <w:p w14:paraId="7BA9C3A3" w14:textId="77777777" w:rsidR="00391274" w:rsidRPr="002B10ED" w:rsidRDefault="00391274" w:rsidP="008A30EF">
      <w:pPr>
        <w:bidi/>
        <w:spacing w:after="0" w:line="240" w:lineRule="auto"/>
        <w:jc w:val="both"/>
        <w:rPr>
          <w:rFonts w:ascii="Traditional Arabic" w:hAnsi="Traditional Arabic" w:cs="Traditional Arabic"/>
          <w:sz w:val="36"/>
          <w:szCs w:val="36"/>
          <w:rtl/>
          <w:lang w:bidi="ar-AE"/>
        </w:rPr>
      </w:pPr>
      <w:r w:rsidRPr="002B10ED">
        <w:rPr>
          <w:rFonts w:ascii="Traditional Arabic" w:hAnsi="Traditional Arabic" w:cs="Traditional Arabic"/>
          <w:sz w:val="36"/>
          <w:szCs w:val="36"/>
          <w:rtl/>
        </w:rPr>
        <w:t>ولكن مع ذلك ، فإن اختيار الأغاني / الموسيقى في عملية التعلم ضروري للغاية ومهم للغاية قبل تطبيقه في عملية التعلم</w:t>
      </w:r>
      <w:r w:rsidRPr="002B10ED">
        <w:rPr>
          <w:rFonts w:ascii="Traditional Arabic" w:hAnsi="Traditional Arabic" w:cs="Traditional Arabic"/>
          <w:sz w:val="36"/>
          <w:szCs w:val="36"/>
        </w:rPr>
        <w:t xml:space="preserve">. </w:t>
      </w:r>
      <w:r w:rsidRPr="002B10ED">
        <w:rPr>
          <w:rFonts w:ascii="Traditional Arabic" w:hAnsi="Traditional Arabic" w:cs="Traditional Arabic"/>
          <w:sz w:val="36"/>
          <w:szCs w:val="36"/>
          <w:rtl/>
        </w:rPr>
        <w:t>لأنه لا يمكن أو ينبغي تطبيق أي أغنية أو موسيقى أو نغمة</w:t>
      </w:r>
      <w:r w:rsidRPr="002B10ED">
        <w:rPr>
          <w:rFonts w:ascii="Traditional Arabic" w:hAnsi="Traditional Arabic" w:cs="Traditional Arabic"/>
          <w:sz w:val="36"/>
          <w:szCs w:val="36"/>
        </w:rPr>
        <w:t xml:space="preserve">. </w:t>
      </w:r>
      <w:r w:rsidRPr="002B10ED">
        <w:rPr>
          <w:rFonts w:ascii="Traditional Arabic" w:hAnsi="Traditional Arabic" w:cs="Traditional Arabic"/>
          <w:sz w:val="36"/>
          <w:szCs w:val="36"/>
          <w:rtl/>
        </w:rPr>
        <w:t>في استخدام الموسيقى ، هناك عدة عناصر يجب اعتبارها مرجعاً ، وهي</w:t>
      </w:r>
      <w:r w:rsidRPr="002B10ED">
        <w:rPr>
          <w:rFonts w:ascii="Traditional Arabic" w:hAnsi="Traditional Arabic" w:cs="Traditional Arabic"/>
          <w:sz w:val="36"/>
          <w:szCs w:val="36"/>
          <w:rtl/>
          <w:lang w:bidi="ar-AE"/>
        </w:rPr>
        <w:t xml:space="preserve">: </w:t>
      </w:r>
    </w:p>
    <w:p w14:paraId="3AC33D26" w14:textId="77777777" w:rsidR="00391274" w:rsidRPr="002B10ED" w:rsidRDefault="00391274" w:rsidP="00391274">
      <w:pPr>
        <w:pStyle w:val="ListParagraph"/>
        <w:numPr>
          <w:ilvl w:val="0"/>
          <w:numId w:val="42"/>
        </w:numPr>
        <w:bidi/>
        <w:spacing w:after="0" w:line="240" w:lineRule="auto"/>
        <w:jc w:val="both"/>
        <w:rPr>
          <w:rFonts w:ascii="Traditional Arabic" w:hAnsi="Traditional Arabic" w:cs="Traditional Arabic"/>
          <w:sz w:val="36"/>
          <w:szCs w:val="36"/>
        </w:rPr>
      </w:pPr>
      <w:r w:rsidRPr="002B10ED">
        <w:rPr>
          <w:rFonts w:ascii="Traditional Arabic" w:hAnsi="Traditional Arabic" w:cs="Traditional Arabic"/>
          <w:sz w:val="36"/>
          <w:szCs w:val="36"/>
          <w:rtl/>
        </w:rPr>
        <w:t>يجب أن تكون النغمة أو الموسيقى المستخدمة موجهة نحو القيمة بحيث تكون ترفيهية قادرة على إرضاء الطلاب</w:t>
      </w:r>
    </w:p>
    <w:p w14:paraId="6F0DBB3C" w14:textId="77777777" w:rsidR="00391274" w:rsidRPr="002B10ED" w:rsidRDefault="00391274" w:rsidP="00391274">
      <w:pPr>
        <w:pStyle w:val="ListParagraph"/>
        <w:numPr>
          <w:ilvl w:val="0"/>
          <w:numId w:val="42"/>
        </w:numPr>
        <w:bidi/>
        <w:spacing w:after="0" w:line="240" w:lineRule="auto"/>
        <w:jc w:val="both"/>
        <w:rPr>
          <w:rFonts w:ascii="Traditional Arabic" w:hAnsi="Traditional Arabic" w:cs="Traditional Arabic"/>
          <w:sz w:val="36"/>
          <w:szCs w:val="36"/>
          <w:lang w:bidi="ar-AE"/>
        </w:rPr>
      </w:pPr>
      <w:r w:rsidRPr="002B10ED">
        <w:rPr>
          <w:rFonts w:ascii="Traditional Arabic" w:hAnsi="Traditional Arabic" w:cs="Traditional Arabic"/>
          <w:sz w:val="36"/>
          <w:szCs w:val="36"/>
          <w:rtl/>
        </w:rPr>
        <w:t>تجنب متاعب الموسيقى / النغمات عند الغناء</w:t>
      </w:r>
      <w:r w:rsidRPr="002B10ED">
        <w:rPr>
          <w:rFonts w:ascii="Traditional Arabic" w:hAnsi="Traditional Arabic" w:cs="Traditional Arabic"/>
          <w:sz w:val="36"/>
          <w:szCs w:val="36"/>
        </w:rPr>
        <w:t xml:space="preserve">. </w:t>
      </w:r>
      <w:r w:rsidRPr="002B10ED">
        <w:rPr>
          <w:rFonts w:ascii="Traditional Arabic" w:hAnsi="Traditional Arabic" w:cs="Traditional Arabic"/>
          <w:sz w:val="36"/>
          <w:szCs w:val="36"/>
          <w:rtl/>
        </w:rPr>
        <w:t>سيجعل تعقيد النغمة من الصعب على الطلاب استيعاب الدرس</w:t>
      </w:r>
    </w:p>
    <w:p w14:paraId="7CD4E43B" w14:textId="77777777" w:rsidR="00391274" w:rsidRPr="002B10ED" w:rsidRDefault="00391274" w:rsidP="00391274">
      <w:pPr>
        <w:pStyle w:val="ListParagraph"/>
        <w:numPr>
          <w:ilvl w:val="0"/>
          <w:numId w:val="42"/>
        </w:numPr>
        <w:bidi/>
        <w:spacing w:after="0" w:line="240" w:lineRule="auto"/>
        <w:jc w:val="both"/>
        <w:rPr>
          <w:rFonts w:ascii="Traditional Arabic" w:hAnsi="Traditional Arabic" w:cs="Traditional Arabic"/>
          <w:sz w:val="36"/>
          <w:szCs w:val="36"/>
        </w:rPr>
      </w:pPr>
      <w:r w:rsidRPr="002B10ED">
        <w:rPr>
          <w:rFonts w:ascii="Traditional Arabic" w:hAnsi="Traditional Arabic" w:cs="Traditional Arabic"/>
          <w:sz w:val="36"/>
          <w:szCs w:val="36"/>
          <w:rtl/>
        </w:rPr>
        <w:t>عند اختيار كلمات الأغاني ، يجب أن يكون المعلم قادرًا على تقديم الأغاني المألوفة للعديد من الأشخاص وكلمات الأغاني البسيطة حتى يتمكن الطلاب من تذكرها بسهولة</w:t>
      </w:r>
    </w:p>
    <w:p w14:paraId="0E4499F5" w14:textId="77777777" w:rsidR="00391274" w:rsidRPr="002B10ED" w:rsidRDefault="00391274" w:rsidP="00391274">
      <w:pPr>
        <w:pStyle w:val="ListParagraph"/>
        <w:numPr>
          <w:ilvl w:val="0"/>
          <w:numId w:val="42"/>
        </w:numPr>
        <w:bidi/>
        <w:spacing w:after="0" w:line="240" w:lineRule="auto"/>
        <w:jc w:val="both"/>
        <w:rPr>
          <w:rFonts w:ascii="Traditional Arabic" w:hAnsi="Traditional Arabic" w:cs="Traditional Arabic"/>
          <w:sz w:val="36"/>
          <w:szCs w:val="36"/>
        </w:rPr>
      </w:pPr>
      <w:r w:rsidRPr="002B10ED">
        <w:rPr>
          <w:rFonts w:ascii="Traditional Arabic" w:hAnsi="Traditional Arabic" w:cs="Traditional Arabic"/>
          <w:sz w:val="36"/>
          <w:szCs w:val="36"/>
          <w:rtl/>
        </w:rPr>
        <w:t>تتماشى الكلمات المختارة مع عمر الطلاب</w:t>
      </w:r>
    </w:p>
    <w:p w14:paraId="78D2FC7B" w14:textId="77777777" w:rsidR="00391274" w:rsidRPr="002B10ED" w:rsidRDefault="00391274" w:rsidP="00391274">
      <w:pPr>
        <w:pStyle w:val="ListParagraph"/>
        <w:numPr>
          <w:ilvl w:val="0"/>
          <w:numId w:val="42"/>
        </w:numPr>
        <w:bidi/>
        <w:spacing w:after="0" w:line="240" w:lineRule="auto"/>
        <w:jc w:val="both"/>
        <w:rPr>
          <w:rFonts w:ascii="Traditional Arabic" w:hAnsi="Traditional Arabic" w:cs="Traditional Arabic"/>
          <w:sz w:val="36"/>
          <w:szCs w:val="36"/>
        </w:rPr>
      </w:pPr>
      <w:r w:rsidRPr="002B10ED">
        <w:rPr>
          <w:rFonts w:ascii="Traditional Arabic" w:hAnsi="Traditional Arabic" w:cs="Traditional Arabic"/>
          <w:sz w:val="36"/>
          <w:szCs w:val="36"/>
          <w:rtl/>
        </w:rPr>
        <w:lastRenderedPageBreak/>
        <w:t>تأكد من استخدام الأغنية ، بحيث يمكن تحقيق الأهداف التي تم الإعلان عنها بشكل صحيح</w:t>
      </w:r>
      <w:r w:rsidRPr="002B10ED">
        <w:rPr>
          <w:rFonts w:ascii="Traditional Arabic" w:hAnsi="Traditional Arabic" w:cs="Traditional Arabic"/>
          <w:sz w:val="36"/>
          <w:szCs w:val="36"/>
        </w:rPr>
        <w:t>.</w:t>
      </w:r>
    </w:p>
    <w:p w14:paraId="512CE887" w14:textId="77777777" w:rsidR="00391274" w:rsidRPr="008A30EF" w:rsidRDefault="00391274" w:rsidP="008A30EF">
      <w:pPr>
        <w:bidi/>
        <w:spacing w:after="0" w:line="240" w:lineRule="auto"/>
        <w:jc w:val="both"/>
        <w:rPr>
          <w:rFonts w:ascii="Traditional Arabic" w:hAnsi="Traditional Arabic" w:cs="Traditional Arabic"/>
          <w:sz w:val="36"/>
          <w:szCs w:val="36"/>
          <w:rtl/>
          <w:lang w:val="id-ID"/>
        </w:rPr>
      </w:pPr>
      <w:r w:rsidRPr="002B10ED">
        <w:rPr>
          <w:rFonts w:ascii="Traditional Arabic" w:hAnsi="Traditional Arabic" w:cs="Traditional Arabic"/>
          <w:sz w:val="36"/>
          <w:szCs w:val="36"/>
          <w:rtl/>
        </w:rPr>
        <w:t xml:space="preserve">وبالتالي ، إذا تم استخدام النقاط أعلاه قدر الإمكان ، فستعمل عملية التعلم باستخدام طريقة الغناء هذه بشكل فعال </w:t>
      </w:r>
      <w:r w:rsidRPr="002B10ED">
        <w:rPr>
          <w:rStyle w:val="FootnoteReference"/>
          <w:rFonts w:ascii="Traditional Arabic" w:hAnsi="Traditional Arabic" w:cs="Traditional Arabic"/>
          <w:sz w:val="36"/>
          <w:szCs w:val="36"/>
          <w:rtl/>
        </w:rPr>
        <w:footnoteReference w:id="24"/>
      </w:r>
    </w:p>
    <w:bookmarkEnd w:id="8"/>
    <w:p w14:paraId="42E167F9" w14:textId="77777777" w:rsidR="00391274" w:rsidRPr="007F60A5" w:rsidRDefault="00391274" w:rsidP="00D65D4A">
      <w:pPr>
        <w:bidi/>
        <w:spacing w:line="240" w:lineRule="auto"/>
        <w:ind w:left="141"/>
        <w:jc w:val="both"/>
        <w:rPr>
          <w:rFonts w:ascii="Traditional Arabic" w:hAnsi="Traditional Arabic" w:cs="Traditional Arabic"/>
          <w:b/>
          <w:bCs/>
          <w:sz w:val="36"/>
          <w:szCs w:val="36"/>
          <w:rtl/>
          <w:lang w:val="id-ID" w:bidi="ar-AE"/>
        </w:rPr>
      </w:pPr>
      <w:r>
        <w:rPr>
          <w:rFonts w:ascii="Traditional Arabic" w:hAnsi="Traditional Arabic" w:cs="Traditional Arabic"/>
          <w:b/>
          <w:bCs/>
          <w:sz w:val="36"/>
          <w:szCs w:val="36"/>
          <w:rtl/>
          <w:lang w:bidi="ar-AE"/>
        </w:rPr>
        <w:t>ب</w:t>
      </w:r>
      <w:r w:rsidRPr="007F60A5">
        <w:rPr>
          <w:rFonts w:ascii="Traditional Arabic" w:hAnsi="Traditional Arabic" w:cs="Traditional Arabic"/>
          <w:b/>
          <w:bCs/>
          <w:sz w:val="36"/>
          <w:szCs w:val="36"/>
          <w:rtl/>
          <w:lang w:bidi="ar-AE"/>
        </w:rPr>
        <w:t>.</w:t>
      </w:r>
      <w:r w:rsidRPr="007F60A5">
        <w:rPr>
          <w:rFonts w:ascii="Traditional Arabic" w:hAnsi="Traditional Arabic" w:cs="Traditional Arabic"/>
          <w:b/>
          <w:bCs/>
          <w:sz w:val="36"/>
          <w:szCs w:val="36"/>
          <w:rtl/>
          <w:lang w:val="id-ID" w:bidi="ar-AE"/>
        </w:rPr>
        <w:t xml:space="preserve"> البحوث السابقة </w:t>
      </w:r>
    </w:p>
    <w:p w14:paraId="5C5E88A2" w14:textId="77777777" w:rsidR="00391274" w:rsidRPr="007F60A5" w:rsidRDefault="00391274" w:rsidP="00D65D4A">
      <w:pPr>
        <w:bidi/>
        <w:spacing w:line="240" w:lineRule="auto"/>
        <w:ind w:left="566" w:firstLine="708"/>
        <w:jc w:val="both"/>
        <w:rPr>
          <w:rFonts w:ascii="Traditional Arabic" w:hAnsi="Traditional Arabic" w:cs="Traditional Arabic"/>
          <w:sz w:val="36"/>
          <w:szCs w:val="36"/>
          <w:rtl/>
          <w:lang w:val="id-ID" w:bidi="ar-AE"/>
        </w:rPr>
      </w:pPr>
      <w:bookmarkStart w:id="9" w:name="_Hlk128304327"/>
      <w:r w:rsidRPr="007F60A5">
        <w:rPr>
          <w:rFonts w:ascii="Traditional Arabic" w:hAnsi="Traditional Arabic" w:cs="Traditional Arabic"/>
          <w:noProof/>
          <w:sz w:val="36"/>
          <w:szCs w:val="36"/>
          <w:rtl/>
        </w:rPr>
        <w:t xml:space="preserve">اوّلا، </w:t>
      </w:r>
      <w:r w:rsidRPr="007F60A5">
        <w:rPr>
          <w:rFonts w:ascii="Traditional Arabic" w:hAnsi="Traditional Arabic" w:cs="Traditional Arabic"/>
          <w:noProof/>
          <w:sz w:val="36"/>
          <w:szCs w:val="36"/>
          <w:rtl/>
          <w:lang w:val="id-ID" w:bidi="ar-AE"/>
        </w:rPr>
        <w:t xml:space="preserve">البحث الذي أجره داهليا اماليا و عفيفة رحمواتي بعنوان "زيادة مهارة الكلام باللغة العربية مع طريقة الغناء لأطفال فرقة ’ب’ </w:t>
      </w:r>
      <w:r w:rsidRPr="007F60A5">
        <w:rPr>
          <w:rFonts w:ascii="Traditional Arabic" w:hAnsi="Traditional Arabic" w:cs="Traditional Arabic"/>
          <w:sz w:val="36"/>
          <w:szCs w:val="36"/>
          <w:rtl/>
          <w:lang w:val="id-ID" w:bidi="ar-AE"/>
        </w:rPr>
        <w:t>في التعليم مرحلة الطفولة المبكرة المداني غونداغلجي مالانج". يبداء هذا البحث من مشكلة  تعليم اللّغة العربية في مدرسة هناك و هي تعلم أقل اثارة للاهتمام حتي تواجد الحل ب</w:t>
      </w:r>
      <w:r w:rsidRPr="007F60A5">
        <w:rPr>
          <w:rFonts w:ascii="Traditional Arabic" w:hAnsi="Traditional Arabic" w:cs="Traditional Arabic"/>
          <w:sz w:val="36"/>
          <w:szCs w:val="36"/>
          <w:rtl/>
          <w:lang w:bidi="ar-AE"/>
        </w:rPr>
        <w:t xml:space="preserve">تصميم مغهوم تعليم اللغة العربية باستخدام طريقة الغناء. </w:t>
      </w:r>
      <w:r w:rsidRPr="007F60A5">
        <w:rPr>
          <w:rFonts w:ascii="Traditional Arabic" w:hAnsi="Traditional Arabic" w:cs="Traditional Arabic"/>
          <w:sz w:val="36"/>
          <w:szCs w:val="36"/>
          <w:rtl/>
          <w:lang w:val="id-ID" w:bidi="ar-AE"/>
        </w:rPr>
        <w:t>تظهر نتائج البحث ان زيادة في مهارة الكلام باللغة العربية على الأطفال فرقة ’ب’ من دورة الأول إلى دورة الثاني بنسبة 30 بالمئة.</w:t>
      </w:r>
      <w:r w:rsidRPr="007F60A5">
        <w:rPr>
          <w:rStyle w:val="FootnoteReference"/>
          <w:rFonts w:ascii="Traditional Arabic" w:hAnsi="Traditional Arabic" w:cs="Traditional Arabic"/>
          <w:sz w:val="36"/>
          <w:szCs w:val="36"/>
          <w:rtl/>
          <w:lang w:val="id-ID" w:bidi="ar-AE"/>
        </w:rPr>
        <w:footnoteReference w:id="25"/>
      </w:r>
    </w:p>
    <w:p w14:paraId="31AC8C23" w14:textId="77777777" w:rsidR="00391274" w:rsidRPr="007F60A5" w:rsidRDefault="00391274" w:rsidP="00D65D4A">
      <w:pPr>
        <w:pStyle w:val="ListParagraph"/>
        <w:bidi/>
        <w:spacing w:line="240" w:lineRule="auto"/>
        <w:ind w:left="566" w:firstLine="708"/>
        <w:jc w:val="both"/>
        <w:rPr>
          <w:rFonts w:ascii="Traditional Arabic" w:hAnsi="Traditional Arabic" w:cs="Traditional Arabic"/>
          <w:noProof/>
          <w:sz w:val="36"/>
          <w:szCs w:val="36"/>
          <w:rtl/>
          <w:lang w:val="id-ID" w:bidi="ar-AE"/>
        </w:rPr>
      </w:pPr>
      <w:r w:rsidRPr="007F60A5">
        <w:rPr>
          <w:rFonts w:ascii="Traditional Arabic" w:hAnsi="Traditional Arabic" w:cs="Traditional Arabic"/>
          <w:noProof/>
          <w:sz w:val="36"/>
          <w:szCs w:val="36"/>
          <w:rtl/>
        </w:rPr>
        <w:t xml:space="preserve">ثانيا، </w:t>
      </w:r>
      <w:r w:rsidRPr="007F60A5">
        <w:rPr>
          <w:rFonts w:ascii="Traditional Arabic" w:hAnsi="Traditional Arabic" w:cs="Traditional Arabic"/>
          <w:noProof/>
          <w:sz w:val="36"/>
          <w:szCs w:val="36"/>
          <w:rtl/>
          <w:lang w:val="id-ID" w:bidi="ar-AE"/>
        </w:rPr>
        <w:t>البحث الذي أجره هونايدو بعنوان " اثر الإتقان المفردات اللغة العربية على مهارات اللغوية العربية للطلاب المعهد دار الأرقام محمدية فونيا فينراغ". أهداف من هذا البحث هو لمعريف قدرة اللغوية العربية طلاب في معهد دار الأرقام محمدية فونيا فينراغ و لمعرفة إتقان المفردات العربية في معهد دار الأرقام محمدية فونيا فينراغ. نتائج البحث في هذا البحث هو قدرة اللغوية</w:t>
      </w:r>
      <w:r w:rsidRPr="007F60A5">
        <w:rPr>
          <w:rFonts w:ascii="Traditional Arabic" w:hAnsi="Traditional Arabic" w:cs="Traditional Arabic"/>
          <w:noProof/>
          <w:sz w:val="36"/>
          <w:szCs w:val="36"/>
          <w:lang w:bidi="ar-AE"/>
        </w:rPr>
        <w:t xml:space="preserve"> </w:t>
      </w:r>
      <w:r w:rsidRPr="007F60A5">
        <w:rPr>
          <w:rFonts w:ascii="Traditional Arabic" w:hAnsi="Traditional Arabic" w:cs="Traditional Arabic"/>
          <w:noProof/>
          <w:sz w:val="36"/>
          <w:szCs w:val="36"/>
          <w:rtl/>
          <w:lang w:bidi="ar-AE"/>
        </w:rPr>
        <w:t>العربية</w:t>
      </w:r>
      <w:r w:rsidRPr="007F60A5">
        <w:rPr>
          <w:rFonts w:ascii="Traditional Arabic" w:hAnsi="Traditional Arabic" w:cs="Traditional Arabic"/>
          <w:noProof/>
          <w:sz w:val="36"/>
          <w:szCs w:val="36"/>
          <w:rtl/>
          <w:lang w:val="id-ID" w:bidi="ar-AE"/>
        </w:rPr>
        <w:t xml:space="preserve"> في معهد دار الأقام قيل جيدة لأن المعلم ماهر جدا في التدريس، و قدرة المفردات لم يكون الأمثل لأن لا توجد مؤشرات تتعلق قدرة المفردات الطلابية، و قدرة المفردات العربية يؤثر على قدرة اللغة العربية الطلاب و قد زاد.</w:t>
      </w:r>
      <w:r w:rsidRPr="007F60A5">
        <w:rPr>
          <w:rStyle w:val="FootnoteReference"/>
          <w:rFonts w:ascii="Traditional Arabic" w:hAnsi="Traditional Arabic" w:cs="Traditional Arabic"/>
          <w:noProof/>
          <w:sz w:val="36"/>
          <w:szCs w:val="36"/>
          <w:rtl/>
          <w:lang w:val="id-ID" w:bidi="ar-AE"/>
        </w:rPr>
        <w:footnoteReference w:id="26"/>
      </w:r>
    </w:p>
    <w:p w14:paraId="4388FA06" w14:textId="77777777" w:rsidR="00391274" w:rsidRPr="007F60A5" w:rsidRDefault="00391274" w:rsidP="00D65D4A">
      <w:pPr>
        <w:pStyle w:val="ListParagraph"/>
        <w:bidi/>
        <w:spacing w:line="240" w:lineRule="auto"/>
        <w:ind w:left="566" w:firstLine="708"/>
        <w:jc w:val="both"/>
        <w:rPr>
          <w:rFonts w:ascii="Traditional Arabic" w:hAnsi="Traditional Arabic" w:cs="Traditional Arabic"/>
          <w:noProof/>
          <w:sz w:val="36"/>
          <w:szCs w:val="36"/>
          <w:rtl/>
          <w:lang w:val="id-ID" w:bidi="ar-AE"/>
        </w:rPr>
      </w:pPr>
      <w:r w:rsidRPr="007F60A5">
        <w:rPr>
          <w:rFonts w:ascii="Traditional Arabic" w:hAnsi="Traditional Arabic" w:cs="Traditional Arabic"/>
          <w:noProof/>
          <w:sz w:val="36"/>
          <w:szCs w:val="36"/>
          <w:rtl/>
        </w:rPr>
        <w:t xml:space="preserve">ثالثا، </w:t>
      </w:r>
      <w:r w:rsidRPr="007F60A5">
        <w:rPr>
          <w:rFonts w:ascii="Traditional Arabic" w:hAnsi="Traditional Arabic" w:cs="Traditional Arabic"/>
          <w:noProof/>
          <w:sz w:val="36"/>
          <w:szCs w:val="36"/>
          <w:rtl/>
          <w:lang w:val="id-ID" w:bidi="ar-AE"/>
        </w:rPr>
        <w:t xml:space="preserve">البحث الذي أجره ليلي ايكا مارياتي بعنوان البحث " العلاقة بين التدين و التنظيم الذاتي الطلاب في مدرسة دينية في سيدوارجو. الدفع خلفية الحث هو ظاهرة التعقيم الذين يتعاون </w:t>
      </w:r>
      <w:r w:rsidRPr="007F60A5">
        <w:rPr>
          <w:rFonts w:ascii="Traditional Arabic" w:hAnsi="Traditional Arabic" w:cs="Traditional Arabic"/>
          <w:noProof/>
          <w:sz w:val="36"/>
          <w:szCs w:val="36"/>
          <w:rtl/>
          <w:lang w:val="id-ID" w:bidi="ar-AE"/>
        </w:rPr>
        <w:lastRenderedPageBreak/>
        <w:t>من مشاكل التنظيم الذاتي. نتيجة من البحث هو ان هناك علاقة إيجابية بين التنظيم الديني و الذاتي في المدرسة الدينية في سيدوارجو.</w:t>
      </w:r>
      <w:r w:rsidRPr="007F60A5">
        <w:rPr>
          <w:rStyle w:val="FootnoteReference"/>
          <w:rFonts w:ascii="Traditional Arabic" w:hAnsi="Traditional Arabic" w:cs="Traditional Arabic"/>
          <w:noProof/>
          <w:sz w:val="36"/>
          <w:szCs w:val="36"/>
          <w:rtl/>
          <w:lang w:val="id-ID" w:bidi="ar-AE"/>
        </w:rPr>
        <w:footnoteReference w:id="27"/>
      </w:r>
    </w:p>
    <w:bookmarkEnd w:id="9"/>
    <w:p w14:paraId="78EC93D0" w14:textId="77777777" w:rsidR="00391274" w:rsidRPr="007F60A5" w:rsidRDefault="00391274" w:rsidP="00D65D4A">
      <w:pPr>
        <w:pStyle w:val="ListParagraph"/>
        <w:bidi/>
        <w:spacing w:line="240" w:lineRule="auto"/>
        <w:ind w:left="424" w:hanging="342"/>
        <w:jc w:val="both"/>
        <w:rPr>
          <w:rFonts w:ascii="Traditional Arabic" w:hAnsi="Traditional Arabic" w:cs="Traditional Arabic"/>
          <w:b/>
          <w:bCs/>
          <w:color w:val="000000"/>
          <w:sz w:val="36"/>
          <w:szCs w:val="36"/>
          <w:lang w:val="id-ID" w:bidi="ar"/>
        </w:rPr>
      </w:pPr>
      <w:r>
        <w:rPr>
          <w:rFonts w:ascii="Traditional Arabic" w:hAnsi="Traditional Arabic" w:cs="Traditional Arabic"/>
          <w:b/>
          <w:bCs/>
          <w:color w:val="000000"/>
          <w:sz w:val="36"/>
          <w:szCs w:val="36"/>
          <w:rtl/>
          <w:lang w:val="id-ID" w:bidi="ar"/>
        </w:rPr>
        <w:t xml:space="preserve">ج. </w:t>
      </w:r>
      <w:bookmarkStart w:id="10" w:name="_Hlk128304388"/>
      <w:r w:rsidRPr="007F60A5">
        <w:rPr>
          <w:rFonts w:ascii="Traditional Arabic" w:hAnsi="Traditional Arabic" w:cs="Traditional Arabic"/>
          <w:b/>
          <w:bCs/>
          <w:color w:val="000000"/>
          <w:sz w:val="36"/>
          <w:szCs w:val="36"/>
          <w:rtl/>
          <w:lang w:val="id-ID" w:bidi="ar"/>
        </w:rPr>
        <w:t>هيكل التفكير</w:t>
      </w:r>
      <w:r w:rsidRPr="007F60A5">
        <w:rPr>
          <w:rFonts w:ascii="Traditional Arabic" w:hAnsi="Traditional Arabic" w:cs="Traditional Arabic"/>
          <w:b/>
          <w:bCs/>
          <w:color w:val="000000"/>
          <w:sz w:val="36"/>
          <w:szCs w:val="36"/>
          <w:lang w:val="id-ID" w:bidi="ar"/>
        </w:rPr>
        <w:t xml:space="preserve"> </w:t>
      </w:r>
      <w:bookmarkEnd w:id="10"/>
    </w:p>
    <w:p w14:paraId="26EF9863" w14:textId="77777777" w:rsidR="00391274" w:rsidRPr="007F60A5" w:rsidRDefault="00391274" w:rsidP="00D65D4A">
      <w:pPr>
        <w:bidi/>
        <w:spacing w:line="240" w:lineRule="auto"/>
        <w:ind w:left="566" w:firstLine="709"/>
        <w:jc w:val="both"/>
        <w:rPr>
          <w:rFonts w:ascii="Traditional Arabic" w:hAnsi="Traditional Arabic" w:cs="Traditional Arabic"/>
          <w:sz w:val="40"/>
          <w:szCs w:val="40"/>
          <w:lang w:bidi="ar-AE"/>
        </w:rPr>
      </w:pPr>
      <w:bookmarkStart w:id="11" w:name="_Hlk128304403"/>
      <w:r w:rsidRPr="007F60A5">
        <w:rPr>
          <w:rFonts w:ascii="Traditional Arabic" w:hAnsi="Traditional Arabic" w:cs="Traditional Arabic"/>
          <w:sz w:val="36"/>
          <w:szCs w:val="36"/>
          <w:rtl/>
        </w:rPr>
        <w:t>بناءً على الملاحظات التي قدمها الباحث، فإن تعلم اللغة العربية أمر ممل</w:t>
      </w:r>
      <w:r w:rsidRPr="007F60A5">
        <w:rPr>
          <w:rFonts w:ascii="Traditional Arabic" w:hAnsi="Traditional Arabic" w:cs="Traditional Arabic"/>
          <w:sz w:val="36"/>
          <w:szCs w:val="36"/>
        </w:rPr>
        <w:t xml:space="preserve">. </w:t>
      </w:r>
      <w:r w:rsidRPr="007F60A5">
        <w:rPr>
          <w:rFonts w:ascii="Traditional Arabic" w:hAnsi="Traditional Arabic" w:cs="Traditional Arabic"/>
          <w:sz w:val="36"/>
          <w:szCs w:val="36"/>
          <w:rtl/>
        </w:rPr>
        <w:t>الطريقة المستخدمة في التعلم هي طريقة تقليدية ونتائج تعلم الطلاب لدروس اللغة العربية لا تزال منخفضة ، خاصة في تعلم المفردات العربية</w:t>
      </w:r>
      <w:r w:rsidRPr="007F60A5">
        <w:rPr>
          <w:rFonts w:ascii="Traditional Arabic" w:hAnsi="Traditional Arabic" w:cs="Traditional Arabic"/>
          <w:sz w:val="36"/>
          <w:szCs w:val="36"/>
        </w:rPr>
        <w:t xml:space="preserve">. </w:t>
      </w:r>
      <w:r w:rsidRPr="007F60A5">
        <w:rPr>
          <w:rFonts w:ascii="Traditional Arabic" w:hAnsi="Traditional Arabic" w:cs="Traditional Arabic"/>
          <w:sz w:val="36"/>
          <w:szCs w:val="36"/>
          <w:rtl/>
        </w:rPr>
        <w:t>لهذا السبب نحن بحاجة إلى طريقة تعلم يمكن أن تجعل جو الفصل الدراسي ليس رتيبًا ومملًا وأن تزيد من نتائج تعلم الطلاب ، خاصة فيما يتعلق بالمفردات</w:t>
      </w:r>
      <w:r w:rsidRPr="007F60A5">
        <w:rPr>
          <w:rFonts w:ascii="Traditional Arabic" w:hAnsi="Traditional Arabic" w:cs="Traditional Arabic"/>
          <w:sz w:val="36"/>
          <w:szCs w:val="36"/>
        </w:rPr>
        <w:t xml:space="preserve">. </w:t>
      </w:r>
      <w:r w:rsidRPr="007F60A5">
        <w:rPr>
          <w:rFonts w:ascii="Traditional Arabic" w:hAnsi="Traditional Arabic" w:cs="Traditional Arabic"/>
          <w:sz w:val="36"/>
          <w:szCs w:val="36"/>
          <w:rtl/>
        </w:rPr>
        <w:t>الطريقة المختارة هي طريقة الغناء</w:t>
      </w:r>
      <w:r w:rsidRPr="007F60A5">
        <w:rPr>
          <w:rFonts w:ascii="Traditional Arabic" w:hAnsi="Traditional Arabic" w:cs="Traditional Arabic"/>
          <w:sz w:val="36"/>
          <w:szCs w:val="36"/>
        </w:rPr>
        <w:t xml:space="preserve">. </w:t>
      </w:r>
      <w:r w:rsidRPr="007F60A5">
        <w:rPr>
          <w:rFonts w:ascii="Traditional Arabic" w:hAnsi="Traditional Arabic" w:cs="Traditional Arabic"/>
          <w:sz w:val="36"/>
          <w:szCs w:val="36"/>
          <w:rtl/>
        </w:rPr>
        <w:t>والمراد بالغناء هنا هو ترديد أغنية تحوّلت كلماتها إلى مفردات عربية ومعناها</w:t>
      </w:r>
      <w:r w:rsidRPr="007F60A5">
        <w:rPr>
          <w:rFonts w:ascii="Traditional Arabic" w:hAnsi="Traditional Arabic" w:cs="Traditional Arabic"/>
          <w:sz w:val="36"/>
          <w:szCs w:val="36"/>
        </w:rPr>
        <w:t xml:space="preserve">. </w:t>
      </w:r>
      <w:r w:rsidRPr="007F60A5">
        <w:rPr>
          <w:rFonts w:ascii="Traditional Arabic" w:hAnsi="Traditional Arabic" w:cs="Traditional Arabic"/>
          <w:sz w:val="36"/>
          <w:szCs w:val="36"/>
          <w:rtl/>
        </w:rPr>
        <w:t>نتيجة لذلك ، من المأمول ألا تكون عملية التعلم في الفصل الدراسي رتيبة وستزيد نتائج تعلم الطلاب</w:t>
      </w:r>
      <w:r w:rsidRPr="007F60A5">
        <w:rPr>
          <w:rFonts w:ascii="Traditional Arabic" w:hAnsi="Traditional Arabic" w:cs="Traditional Arabic"/>
          <w:sz w:val="36"/>
          <w:szCs w:val="36"/>
          <w:rtl/>
          <w:lang w:val="id-ID" w:bidi="ar-AE"/>
        </w:rPr>
        <w:t xml:space="preserve">. </w:t>
      </w:r>
    </w:p>
    <w:bookmarkEnd w:id="11"/>
    <w:p w14:paraId="50B5D153" w14:textId="77777777" w:rsidR="00391274" w:rsidRPr="007F60A5" w:rsidRDefault="00391274" w:rsidP="00D65D4A">
      <w:pPr>
        <w:pStyle w:val="ListParagraph"/>
        <w:bidi/>
        <w:spacing w:line="240" w:lineRule="auto"/>
        <w:ind w:left="424" w:hanging="342"/>
        <w:jc w:val="both"/>
        <w:rPr>
          <w:rFonts w:ascii="Traditional Arabic" w:hAnsi="Traditional Arabic" w:cs="Traditional Arabic"/>
          <w:b/>
          <w:bCs/>
          <w:color w:val="000000"/>
          <w:sz w:val="36"/>
          <w:szCs w:val="36"/>
          <w:lang w:val="id-ID" w:bidi="ar"/>
        </w:rPr>
      </w:pPr>
      <w:r>
        <w:rPr>
          <w:rFonts w:ascii="Traditional Arabic" w:hAnsi="Traditional Arabic" w:cs="Traditional Arabic"/>
          <w:b/>
          <w:bCs/>
          <w:color w:val="000000"/>
          <w:sz w:val="36"/>
          <w:szCs w:val="36"/>
          <w:rtl/>
          <w:lang w:val="id-ID" w:bidi="ar"/>
        </w:rPr>
        <w:t xml:space="preserve">د. </w:t>
      </w:r>
      <w:bookmarkStart w:id="12" w:name="_Hlk128304447"/>
      <w:r w:rsidRPr="007F60A5">
        <w:rPr>
          <w:rFonts w:ascii="Traditional Arabic" w:hAnsi="Traditional Arabic" w:cs="Traditional Arabic"/>
          <w:b/>
          <w:bCs/>
          <w:color w:val="000000"/>
          <w:sz w:val="36"/>
          <w:szCs w:val="36"/>
          <w:rtl/>
          <w:lang w:val="id-ID" w:bidi="ar"/>
        </w:rPr>
        <w:t>فروض البحث</w:t>
      </w:r>
      <w:bookmarkEnd w:id="12"/>
    </w:p>
    <w:p w14:paraId="6A2C424E" w14:textId="77777777" w:rsidR="00391274" w:rsidRDefault="00391274" w:rsidP="008A30EF">
      <w:pPr>
        <w:pStyle w:val="ListParagraph"/>
        <w:bidi/>
        <w:spacing w:line="240" w:lineRule="auto"/>
        <w:ind w:left="566" w:firstLine="709"/>
        <w:jc w:val="both"/>
        <w:rPr>
          <w:rFonts w:ascii="Traditional Arabic" w:hAnsi="Traditional Arabic" w:cs="Traditional Arabic"/>
          <w:sz w:val="36"/>
          <w:szCs w:val="36"/>
          <w:rtl/>
          <w:lang w:val="id-ID" w:bidi="ar-AE"/>
        </w:rPr>
      </w:pPr>
      <w:bookmarkStart w:id="13" w:name="_Hlk128304472"/>
      <w:r w:rsidRPr="007F60A5">
        <w:rPr>
          <w:rFonts w:ascii="Traditional Arabic" w:hAnsi="Traditional Arabic" w:cs="Traditional Arabic"/>
          <w:sz w:val="36"/>
          <w:szCs w:val="36"/>
          <w:rtl/>
        </w:rPr>
        <w:t>بناءً على الدراسة النظرية والإطار الذي تم تقديمه ، وجد أن الفرضية في هذه الدراسة هي أن طريقة الغناء يمكن أن تجعل جو الفصل الدراسي ليس رتيبًا ويمكن أن يحسن نتائج التعلم لطلاب الصف الأول بالمدرسة الدنيا في قرية مفتاح الهدى فيليم</w:t>
      </w:r>
      <w:r w:rsidRPr="007F60A5">
        <w:rPr>
          <w:rFonts w:ascii="Traditional Arabic" w:hAnsi="Traditional Arabic" w:cs="Traditional Arabic"/>
          <w:sz w:val="36"/>
          <w:szCs w:val="36"/>
          <w:rtl/>
          <w:lang w:val="id-ID" w:bidi="ar-AE"/>
        </w:rPr>
        <w:t>.</w:t>
      </w:r>
    </w:p>
    <w:bookmarkEnd w:id="13"/>
    <w:p w14:paraId="3EF88C6B" w14:textId="77777777" w:rsidR="00391274" w:rsidRDefault="00391274" w:rsidP="00D65D4A">
      <w:pPr>
        <w:pStyle w:val="ListParagraph"/>
        <w:bidi/>
        <w:spacing w:line="240" w:lineRule="auto"/>
        <w:ind w:left="566" w:firstLine="709"/>
        <w:jc w:val="both"/>
        <w:rPr>
          <w:rFonts w:ascii="Traditional Arabic" w:hAnsi="Traditional Arabic" w:cs="Traditional Arabic"/>
          <w:noProof/>
          <w:sz w:val="40"/>
          <w:szCs w:val="40"/>
          <w:rtl/>
          <w:lang w:val="id-ID" w:bidi="ar-AE"/>
        </w:rPr>
      </w:pPr>
    </w:p>
    <w:p w14:paraId="602FB5CB" w14:textId="77777777" w:rsidR="00391274" w:rsidRPr="008A30EF" w:rsidRDefault="00391274" w:rsidP="008A30EF">
      <w:pPr>
        <w:rPr>
          <w:rFonts w:ascii="Traditional Arabic" w:hAnsi="Traditional Arabic" w:cs="Traditional Arabic"/>
          <w:noProof/>
          <w:sz w:val="40"/>
          <w:szCs w:val="40"/>
          <w:lang w:val="id-ID" w:bidi="ar-AE"/>
        </w:rPr>
      </w:pPr>
      <w:r>
        <w:rPr>
          <w:rFonts w:ascii="Traditional Arabic" w:hAnsi="Traditional Arabic" w:cs="Traditional Arabic"/>
          <w:noProof/>
          <w:sz w:val="40"/>
          <w:szCs w:val="40"/>
          <w:rtl/>
          <w:lang w:val="id-ID" w:bidi="ar-AE"/>
        </w:rPr>
        <w:br w:type="page"/>
      </w:r>
    </w:p>
    <w:p w14:paraId="215E0D2E" w14:textId="77777777" w:rsidR="00391274" w:rsidRPr="004C66CB" w:rsidRDefault="00391274" w:rsidP="00A64AFB">
      <w:pPr>
        <w:bidi/>
        <w:spacing w:after="0" w:line="240" w:lineRule="auto"/>
        <w:jc w:val="center"/>
        <w:rPr>
          <w:rFonts w:ascii="Traditional Arabic" w:hAnsi="Traditional Arabic" w:cs="Traditional Arabic"/>
          <w:b/>
          <w:bCs/>
          <w:sz w:val="36"/>
          <w:szCs w:val="36"/>
          <w:rtl/>
          <w:lang w:bidi="ar-AE"/>
        </w:rPr>
      </w:pPr>
      <w:r w:rsidRPr="004C66CB">
        <w:rPr>
          <w:rFonts w:ascii="Traditional Arabic" w:hAnsi="Traditional Arabic" w:cs="Traditional Arabic"/>
          <w:b/>
          <w:bCs/>
          <w:sz w:val="36"/>
          <w:szCs w:val="36"/>
          <w:rtl/>
          <w:lang w:bidi="ar-AE"/>
        </w:rPr>
        <w:lastRenderedPageBreak/>
        <w:t>الباب الثالث</w:t>
      </w:r>
    </w:p>
    <w:p w14:paraId="302C6EC9" w14:textId="77777777" w:rsidR="00391274" w:rsidRPr="004C66CB" w:rsidRDefault="00391274" w:rsidP="00D65D4A">
      <w:pPr>
        <w:bidi/>
        <w:spacing w:after="0" w:line="240" w:lineRule="auto"/>
        <w:jc w:val="center"/>
        <w:rPr>
          <w:rFonts w:ascii="Traditional Arabic" w:hAnsi="Traditional Arabic" w:cs="Traditional Arabic"/>
          <w:b/>
          <w:bCs/>
          <w:sz w:val="36"/>
          <w:szCs w:val="36"/>
          <w:rtl/>
          <w:lang w:bidi="ar-AE"/>
        </w:rPr>
      </w:pPr>
      <w:r w:rsidRPr="004C66CB">
        <w:rPr>
          <w:rFonts w:ascii="Traditional Arabic" w:hAnsi="Traditional Arabic" w:cs="Traditional Arabic"/>
          <w:b/>
          <w:bCs/>
          <w:sz w:val="36"/>
          <w:szCs w:val="36"/>
          <w:rtl/>
          <w:lang w:bidi="ar-AE"/>
        </w:rPr>
        <w:t xml:space="preserve">منهج البحث </w:t>
      </w:r>
    </w:p>
    <w:p w14:paraId="33A2DD07" w14:textId="77777777" w:rsidR="00391274" w:rsidRPr="004C66CB" w:rsidRDefault="00391274" w:rsidP="00391274">
      <w:pPr>
        <w:pStyle w:val="ListParagraph"/>
        <w:numPr>
          <w:ilvl w:val="0"/>
          <w:numId w:val="4"/>
        </w:numPr>
        <w:bidi/>
        <w:spacing w:after="0" w:line="240" w:lineRule="auto"/>
        <w:ind w:left="720"/>
        <w:jc w:val="both"/>
        <w:rPr>
          <w:rFonts w:ascii="Traditional Arabic" w:hAnsi="Traditional Arabic" w:cs="Traditional Arabic"/>
          <w:b/>
          <w:bCs/>
          <w:sz w:val="36"/>
          <w:szCs w:val="36"/>
          <w:lang w:bidi="ar-AE"/>
        </w:rPr>
      </w:pPr>
      <w:bookmarkStart w:id="14" w:name="_Hlk128304532"/>
      <w:r w:rsidRPr="004C66CB">
        <w:rPr>
          <w:rFonts w:ascii="Traditional Arabic" w:hAnsi="Traditional Arabic" w:cs="Traditional Arabic"/>
          <w:b/>
          <w:bCs/>
          <w:sz w:val="36"/>
          <w:szCs w:val="36"/>
          <w:rtl/>
          <w:lang w:bidi="ar-AE"/>
        </w:rPr>
        <w:t xml:space="preserve">مدخل البحث و نوعه </w:t>
      </w:r>
    </w:p>
    <w:p w14:paraId="0A061E60" w14:textId="77777777" w:rsidR="00391274" w:rsidRDefault="00391274" w:rsidP="00D65D4A">
      <w:pPr>
        <w:pStyle w:val="ListParagraph"/>
        <w:bidi/>
        <w:spacing w:line="240" w:lineRule="auto"/>
        <w:ind w:left="708" w:firstLine="709"/>
        <w:jc w:val="both"/>
        <w:rPr>
          <w:rFonts w:ascii="Traditional Arabic" w:hAnsi="Traditional Arabic" w:cs="Traditional Arabic"/>
          <w:noProof/>
          <w:sz w:val="36"/>
          <w:szCs w:val="36"/>
          <w:lang w:val="id-ID"/>
        </w:rPr>
      </w:pPr>
      <w:bookmarkStart w:id="15" w:name="_Hlk128304583"/>
      <w:bookmarkEnd w:id="14"/>
      <w:r w:rsidRPr="00665947">
        <w:rPr>
          <w:rFonts w:ascii="Traditional Arabic" w:hAnsi="Traditional Arabic" w:cs="Traditional Arabic"/>
          <w:noProof/>
          <w:sz w:val="36"/>
          <w:szCs w:val="36"/>
          <w:rtl/>
          <w:lang w:val="id-ID" w:bidi="ar-AE"/>
        </w:rPr>
        <w:t xml:space="preserve">لإجراء بحث صحيح و مناسب، من الضرورى ان يكون لديك طريقة بحث مرتبة بشكل منهجى من أجل الحصول على بينات صحيحة وخاضعة للمساءلة. </w:t>
      </w:r>
      <w:r w:rsidRPr="009E5F93">
        <w:rPr>
          <w:rFonts w:ascii="Traditional Arabic" w:hAnsi="Traditional Arabic" w:cs="Traditional Arabic"/>
          <w:noProof/>
          <w:sz w:val="36"/>
          <w:szCs w:val="36"/>
          <w:rtl/>
        </w:rPr>
        <w:t xml:space="preserve">نوع البحث المستخدم فى هذا البحث هو </w:t>
      </w:r>
      <w:r w:rsidRPr="009E5F93">
        <w:rPr>
          <w:rFonts w:ascii="Traditional Arabic" w:hAnsi="Traditional Arabic" w:cs="Traditional Arabic"/>
          <w:noProof/>
          <w:sz w:val="36"/>
          <w:szCs w:val="36"/>
          <w:rtl/>
          <w:lang w:val="id-ID" w:bidi="ar-AE"/>
        </w:rPr>
        <w:t>البحث</w:t>
      </w:r>
      <w:r w:rsidRPr="009E5F93">
        <w:rPr>
          <w:rFonts w:ascii="Traditional Arabic" w:hAnsi="Traditional Arabic" w:cs="Traditional Arabic"/>
          <w:noProof/>
          <w:sz w:val="36"/>
          <w:szCs w:val="36"/>
          <w:lang w:val="id-ID" w:bidi="ar-AE"/>
        </w:rPr>
        <w:t xml:space="preserve"> </w:t>
      </w:r>
      <w:r w:rsidRPr="009E5F93">
        <w:rPr>
          <w:rFonts w:ascii="Traditional Arabic" w:hAnsi="Traditional Arabic" w:cs="Traditional Arabic"/>
          <w:noProof/>
          <w:sz w:val="36"/>
          <w:szCs w:val="36"/>
          <w:rtl/>
          <w:lang w:val="id-ID" w:bidi="ar-AE"/>
        </w:rPr>
        <w:t>صفّي إجرائي</w:t>
      </w:r>
      <w:r>
        <w:rPr>
          <w:rFonts w:ascii="Traditional Arabic" w:hAnsi="Traditional Arabic" w:cs="Traditional Arabic"/>
          <w:noProof/>
          <w:sz w:val="36"/>
          <w:szCs w:val="36"/>
          <w:rtl/>
          <w:lang w:val="id-ID" w:bidi="ar-AE"/>
        </w:rPr>
        <w:t xml:space="preserve">. </w:t>
      </w:r>
      <w:r w:rsidRPr="009E5F93">
        <w:rPr>
          <w:rFonts w:ascii="Traditional Arabic" w:hAnsi="Traditional Arabic" w:cs="Traditional Arabic"/>
          <w:noProof/>
          <w:sz w:val="36"/>
          <w:szCs w:val="36"/>
          <w:rtl/>
        </w:rPr>
        <w:t xml:space="preserve">هذا البحث هو نوع من بحوث التى يفعل المعلم ليصلح عملية التعليمية و نتائج التعلم الطلاب. معالجة هنا </w:t>
      </w:r>
      <w:r w:rsidRPr="00111205">
        <w:rPr>
          <w:rFonts w:ascii="Traditional Arabic" w:hAnsi="Traditional Arabic" w:cs="Traditional Arabic"/>
          <w:noProof/>
          <w:sz w:val="36"/>
          <w:szCs w:val="36"/>
          <w:rtl/>
        </w:rPr>
        <w:t>يعرف</w:t>
      </w:r>
      <w:r w:rsidRPr="009E5F93">
        <w:rPr>
          <w:rFonts w:ascii="Traditional Arabic" w:hAnsi="Traditional Arabic" w:cs="Traditional Arabic"/>
          <w:noProof/>
          <w:sz w:val="36"/>
          <w:szCs w:val="36"/>
          <w:rtl/>
        </w:rPr>
        <w:t xml:space="preserve"> بنشاط الذى متعمّد و ترتيب على المعلم ليفعل الطلاب مع الهدف يصلح عملية التعليمية.</w:t>
      </w:r>
      <w:r>
        <w:rPr>
          <w:rStyle w:val="FootnoteReference"/>
          <w:rFonts w:ascii="Traditional Arabic" w:hAnsi="Traditional Arabic" w:cs="Traditional Arabic"/>
          <w:noProof/>
          <w:sz w:val="36"/>
          <w:szCs w:val="36"/>
          <w:rtl/>
        </w:rPr>
        <w:footnoteReference w:id="28"/>
      </w:r>
      <w:r w:rsidRPr="009E5F93">
        <w:rPr>
          <w:rFonts w:ascii="Traditional Arabic" w:hAnsi="Traditional Arabic" w:cs="Traditional Arabic"/>
          <w:noProof/>
          <w:sz w:val="36"/>
          <w:szCs w:val="36"/>
          <w:rtl/>
        </w:rPr>
        <w:t xml:space="preserve"> </w:t>
      </w:r>
      <w:r w:rsidRPr="009E5F93">
        <w:rPr>
          <w:rFonts w:ascii="Traditional Arabic" w:hAnsi="Traditional Arabic" w:cs="Traditional Arabic"/>
          <w:noProof/>
          <w:sz w:val="36"/>
          <w:szCs w:val="36"/>
          <w:rtl/>
          <w:lang w:val="id-ID" w:bidi="ar-AE"/>
        </w:rPr>
        <w:t>البحث</w:t>
      </w:r>
      <w:r w:rsidRPr="009E5F93">
        <w:rPr>
          <w:rFonts w:ascii="Traditional Arabic" w:hAnsi="Traditional Arabic" w:cs="Traditional Arabic"/>
          <w:noProof/>
          <w:sz w:val="36"/>
          <w:szCs w:val="36"/>
          <w:lang w:val="id-ID" w:bidi="ar-AE"/>
        </w:rPr>
        <w:t xml:space="preserve"> </w:t>
      </w:r>
      <w:r w:rsidRPr="009E5F93">
        <w:rPr>
          <w:rFonts w:ascii="Traditional Arabic" w:hAnsi="Traditional Arabic" w:cs="Traditional Arabic"/>
          <w:noProof/>
          <w:sz w:val="36"/>
          <w:szCs w:val="36"/>
          <w:rtl/>
          <w:lang w:val="id-ID" w:bidi="ar-AE"/>
        </w:rPr>
        <w:t>صفّي إجرائي  يقولب البحث بدأ لحل المسئلة في عملية التعليمية في الفصل مباشرة او بهدف ليرقّي و يصلح عملية التعليمية و يساعد التمكين المعلم فى حل المسئلة التعليمية في المدرسة.</w:t>
      </w:r>
      <w:r>
        <w:rPr>
          <w:rStyle w:val="FootnoteReference"/>
          <w:rFonts w:ascii="Traditional Arabic" w:hAnsi="Traditional Arabic" w:cs="Traditional Arabic"/>
          <w:noProof/>
          <w:sz w:val="36"/>
          <w:szCs w:val="36"/>
          <w:rtl/>
          <w:lang w:val="id-ID" w:bidi="ar-AE"/>
        </w:rPr>
        <w:footnoteReference w:id="29"/>
      </w:r>
      <w:r w:rsidRPr="009E5F93">
        <w:rPr>
          <w:rFonts w:ascii="Traditional Arabic" w:hAnsi="Traditional Arabic" w:cs="Traditional Arabic"/>
          <w:noProof/>
          <w:sz w:val="36"/>
          <w:szCs w:val="36"/>
          <w:rtl/>
          <w:lang w:val="id-ID" w:bidi="ar-AE"/>
        </w:rPr>
        <w:t xml:space="preserve"> </w:t>
      </w:r>
      <w:r w:rsidRPr="009E5F93">
        <w:rPr>
          <w:rFonts w:ascii="Traditional Arabic" w:hAnsi="Traditional Arabic" w:cs="Traditional Arabic"/>
          <w:noProof/>
          <w:sz w:val="36"/>
          <w:szCs w:val="36"/>
          <w:rtl/>
          <w:lang w:val="id-ID"/>
        </w:rPr>
        <w:t xml:space="preserve">المدخل البحث في هدا البحث هو يستعمل البحث الكيفى ليتصور ما يفعل عند عملية البحث و موجه ليعرف أثر من لأنشطة المنفذة. </w:t>
      </w:r>
      <w:r>
        <w:rPr>
          <w:rStyle w:val="FootnoteReference"/>
          <w:rFonts w:ascii="Traditional Arabic" w:hAnsi="Traditional Arabic" w:cs="Traditional Arabic"/>
          <w:noProof/>
          <w:sz w:val="36"/>
          <w:szCs w:val="36"/>
          <w:rtl/>
          <w:lang w:val="id-ID"/>
        </w:rPr>
        <w:footnoteReference w:id="30"/>
      </w:r>
    </w:p>
    <w:p w14:paraId="27C811A2" w14:textId="77777777" w:rsidR="00391274" w:rsidRDefault="00391274" w:rsidP="00D65D4A">
      <w:pPr>
        <w:pStyle w:val="ListParagraph"/>
        <w:bidi/>
        <w:spacing w:line="240" w:lineRule="auto"/>
        <w:ind w:left="708" w:firstLine="810"/>
        <w:jc w:val="both"/>
        <w:rPr>
          <w:rFonts w:ascii="Traditional Arabic" w:hAnsi="Traditional Arabic" w:cs="Traditional Arabic"/>
          <w:noProof/>
          <w:sz w:val="36"/>
          <w:szCs w:val="36"/>
          <w:lang w:val="id-ID" w:bidi="ar-AE"/>
        </w:rPr>
      </w:pPr>
      <w:r w:rsidRPr="00665947">
        <w:rPr>
          <w:rFonts w:ascii="Traditional Arabic" w:hAnsi="Traditional Arabic" w:cs="Traditional Arabic"/>
          <w:noProof/>
          <w:sz w:val="36"/>
          <w:szCs w:val="36"/>
          <w:rtl/>
        </w:rPr>
        <w:t xml:space="preserve">على انه بحث إجرائى </w:t>
      </w:r>
      <w:r w:rsidRPr="00665947">
        <w:rPr>
          <w:rFonts w:ascii="Traditional Arabic" w:hAnsi="Traditional Arabic" w:cs="Traditional Arabic"/>
          <w:noProof/>
          <w:sz w:val="36"/>
          <w:szCs w:val="36"/>
          <w:rtl/>
          <w:lang w:val="id-ID" w:bidi="ar-AE"/>
        </w:rPr>
        <w:t>يتم إجراؤه بهدف تحسين جودة بعبارة بسيطة، يمكن تفسير العملية ونتائج التعلم لمجموعة من الطلاب، لا يقتصير معنى الفصل في هذه الحالة على جدران الأربعة للفصل الدراسي أو الفصل الدراسي، بل بالأحرى الأنشطة التعليمية لطالبين او أكثر.</w:t>
      </w:r>
      <w:r>
        <w:rPr>
          <w:rStyle w:val="FootnoteReference"/>
          <w:rFonts w:ascii="Traditional Arabic" w:hAnsi="Traditional Arabic" w:cs="Traditional Arabic"/>
          <w:noProof/>
          <w:sz w:val="36"/>
          <w:szCs w:val="36"/>
          <w:rtl/>
          <w:lang w:val="id-ID" w:bidi="ar-AE"/>
        </w:rPr>
        <w:footnoteReference w:id="31"/>
      </w:r>
      <w:r w:rsidRPr="00665947">
        <w:rPr>
          <w:rFonts w:ascii="Traditional Arabic" w:hAnsi="Traditional Arabic" w:cs="Traditional Arabic"/>
          <w:noProof/>
          <w:sz w:val="36"/>
          <w:szCs w:val="36"/>
          <w:rtl/>
          <w:lang w:val="id-ID" w:bidi="ar-AE"/>
        </w:rPr>
        <w:t xml:space="preserve"> </w:t>
      </w:r>
    </w:p>
    <w:p w14:paraId="415935A4" w14:textId="77777777" w:rsidR="00391274" w:rsidRDefault="00391274" w:rsidP="00D65D4A">
      <w:pPr>
        <w:pStyle w:val="ListParagraph"/>
        <w:bidi/>
        <w:spacing w:line="240" w:lineRule="auto"/>
        <w:ind w:left="708" w:firstLine="810"/>
        <w:jc w:val="both"/>
        <w:rPr>
          <w:rFonts w:ascii="Traditional Arabic" w:hAnsi="Traditional Arabic" w:cs="Traditional Arabic"/>
          <w:noProof/>
          <w:sz w:val="36"/>
          <w:szCs w:val="36"/>
          <w:lang w:val="id-ID" w:bidi="ar-AE"/>
        </w:rPr>
      </w:pPr>
      <w:r w:rsidRPr="00565B81">
        <w:rPr>
          <w:rFonts w:ascii="Traditional Arabic" w:hAnsi="Traditional Arabic" w:cs="Traditional Arabic"/>
          <w:noProof/>
          <w:sz w:val="36"/>
          <w:szCs w:val="36"/>
          <w:rtl/>
        </w:rPr>
        <w:t xml:space="preserve">شرح سوهارسيمي و سوهارجونو عن </w:t>
      </w:r>
      <w:r w:rsidRPr="00565B81">
        <w:rPr>
          <w:rFonts w:ascii="Traditional Arabic" w:hAnsi="Traditional Arabic" w:cs="Traditional Arabic"/>
          <w:noProof/>
          <w:sz w:val="36"/>
          <w:szCs w:val="36"/>
          <w:rtl/>
          <w:lang w:val="id-ID" w:bidi="ar-AE"/>
        </w:rPr>
        <w:t xml:space="preserve">البحث صفي إجرائى بالفصل الكلمات التي تضمنتها، وهي البحث + الفعل + الصف مع الشرح التالي : </w:t>
      </w:r>
    </w:p>
    <w:p w14:paraId="166B9A7D" w14:textId="77777777" w:rsidR="00391274" w:rsidRPr="00565B81" w:rsidRDefault="00391274" w:rsidP="00391274">
      <w:pPr>
        <w:pStyle w:val="ListParagraph"/>
        <w:numPr>
          <w:ilvl w:val="0"/>
          <w:numId w:val="24"/>
        </w:numPr>
        <w:bidi/>
        <w:spacing w:line="240" w:lineRule="auto"/>
        <w:jc w:val="both"/>
        <w:rPr>
          <w:rFonts w:ascii="Traditional Arabic" w:hAnsi="Traditional Arabic" w:cs="Traditional Arabic"/>
          <w:noProof/>
          <w:sz w:val="36"/>
          <w:szCs w:val="36"/>
          <w:rtl/>
          <w:lang w:val="id-ID" w:bidi="ar-AE"/>
        </w:rPr>
      </w:pPr>
      <w:r w:rsidRPr="00565B81">
        <w:rPr>
          <w:rFonts w:ascii="Traditional Arabic" w:hAnsi="Traditional Arabic" w:cs="Traditional Arabic"/>
          <w:noProof/>
          <w:sz w:val="36"/>
          <w:szCs w:val="36"/>
          <w:rtl/>
        </w:rPr>
        <w:t xml:space="preserve">البحث : </w:t>
      </w:r>
      <w:r w:rsidRPr="00565B81">
        <w:rPr>
          <w:rFonts w:ascii="Traditional Arabic" w:hAnsi="Traditional Arabic" w:cs="Traditional Arabic"/>
          <w:noProof/>
          <w:sz w:val="36"/>
          <w:szCs w:val="36"/>
          <w:rtl/>
          <w:lang w:val="id-ID" w:bidi="ar-AE"/>
        </w:rPr>
        <w:t xml:space="preserve">يشير الى نشاط مراقبة كائن باستخدام طرق و منهجيات معينة للحصول على بينات أو معلومات مفيدة في تحسين جوده مسألة تهم الباحث و اهميتهم. </w:t>
      </w:r>
    </w:p>
    <w:p w14:paraId="391272F2" w14:textId="77777777" w:rsidR="00391274" w:rsidRPr="00565B81" w:rsidRDefault="00391274" w:rsidP="00391274">
      <w:pPr>
        <w:pStyle w:val="ListParagraph"/>
        <w:numPr>
          <w:ilvl w:val="0"/>
          <w:numId w:val="24"/>
        </w:numPr>
        <w:bidi/>
        <w:spacing w:line="240" w:lineRule="auto"/>
        <w:jc w:val="both"/>
        <w:rPr>
          <w:rFonts w:ascii="Traditional Arabic" w:hAnsi="Traditional Arabic" w:cs="Traditional Arabic"/>
          <w:noProof/>
          <w:sz w:val="36"/>
          <w:szCs w:val="36"/>
        </w:rPr>
      </w:pPr>
      <w:r w:rsidRPr="00565B81">
        <w:rPr>
          <w:rFonts w:ascii="Traditional Arabic" w:hAnsi="Traditional Arabic" w:cs="Traditional Arabic"/>
          <w:noProof/>
          <w:sz w:val="36"/>
          <w:szCs w:val="36"/>
          <w:rtl/>
        </w:rPr>
        <w:t xml:space="preserve">الإجرائى : يشير الى حركة الأنشطة التي يتم تنفيذها عمدا لغرض محدد. هذا البحث يكون على شكل سلسلة من دورات النشاط للطلاب. </w:t>
      </w:r>
    </w:p>
    <w:p w14:paraId="13D076F9" w14:textId="77777777" w:rsidR="00391274" w:rsidRPr="00565B81" w:rsidRDefault="00391274" w:rsidP="00391274">
      <w:pPr>
        <w:pStyle w:val="ListParagraph"/>
        <w:numPr>
          <w:ilvl w:val="0"/>
          <w:numId w:val="24"/>
        </w:numPr>
        <w:bidi/>
        <w:spacing w:line="240" w:lineRule="auto"/>
        <w:jc w:val="both"/>
        <w:rPr>
          <w:rFonts w:ascii="Traditional Arabic" w:hAnsi="Traditional Arabic" w:cs="Traditional Arabic"/>
          <w:noProof/>
          <w:sz w:val="36"/>
          <w:szCs w:val="36"/>
        </w:rPr>
      </w:pPr>
      <w:r w:rsidRPr="00565B81">
        <w:rPr>
          <w:rFonts w:ascii="Traditional Arabic" w:hAnsi="Traditional Arabic" w:cs="Traditional Arabic"/>
          <w:noProof/>
          <w:sz w:val="48"/>
          <w:szCs w:val="48"/>
          <w:rtl/>
          <w:lang w:bidi="ar-AE"/>
        </w:rPr>
        <w:lastRenderedPageBreak/>
        <w:t xml:space="preserve"> </w:t>
      </w:r>
      <w:r w:rsidRPr="00565B81">
        <w:rPr>
          <w:rFonts w:ascii="Traditional Arabic" w:hAnsi="Traditional Arabic" w:cs="Traditional Arabic"/>
          <w:noProof/>
          <w:sz w:val="36"/>
          <w:szCs w:val="36"/>
          <w:rtl/>
        </w:rPr>
        <w:t xml:space="preserve">الصف : في هذا الحالة لا يرتبط بمفهوم الفصل الدراسي. المقصود بمصطلح الفصل هو مجموعة من الطلاب في نفس الوقت يتلقون نفس الدرس من نفس المعلم. </w:t>
      </w:r>
    </w:p>
    <w:p w14:paraId="3F70E5C1" w14:textId="77777777" w:rsidR="00391274" w:rsidRDefault="00391274" w:rsidP="00D65D4A">
      <w:pPr>
        <w:bidi/>
        <w:spacing w:line="240" w:lineRule="auto"/>
        <w:ind w:left="1138"/>
        <w:jc w:val="both"/>
        <w:rPr>
          <w:rFonts w:ascii="Traditional Arabic" w:hAnsi="Traditional Arabic" w:cs="Traditional Arabic"/>
          <w:noProof/>
          <w:sz w:val="36"/>
          <w:szCs w:val="36"/>
        </w:rPr>
      </w:pPr>
      <w:r>
        <w:rPr>
          <w:rFonts w:ascii="Traditional Arabic" w:hAnsi="Traditional Arabic" w:cs="Traditional Arabic"/>
          <w:noProof/>
          <w:sz w:val="36"/>
          <w:szCs w:val="36"/>
          <w:rtl/>
          <w:lang w:val="id-ID" w:bidi="ar-AE"/>
        </w:rPr>
        <w:t xml:space="preserve">       </w:t>
      </w:r>
      <w:r w:rsidRPr="00565B81">
        <w:rPr>
          <w:rFonts w:ascii="Traditional Arabic" w:hAnsi="Traditional Arabic" w:cs="Traditional Arabic"/>
          <w:noProof/>
          <w:sz w:val="36"/>
          <w:szCs w:val="36"/>
          <w:rtl/>
        </w:rPr>
        <w:t>بناء على الفهم ، يمكن الاستنتاج أن البحث في الإجراءات الجماعية هو جهد لمراقبة أنشطة التعلم لمجموعة من الطلاب من خلال توفير إجراء يتم إثارته عمدا.</w:t>
      </w:r>
      <w:r>
        <w:rPr>
          <w:rStyle w:val="FootnoteReference"/>
          <w:rFonts w:ascii="Traditional Arabic" w:hAnsi="Traditional Arabic" w:cs="Traditional Arabic"/>
          <w:noProof/>
          <w:sz w:val="36"/>
          <w:szCs w:val="36"/>
          <w:rtl/>
        </w:rPr>
        <w:footnoteReference w:id="32"/>
      </w:r>
      <w:r w:rsidRPr="00565B81">
        <w:rPr>
          <w:rFonts w:ascii="Traditional Arabic" w:hAnsi="Traditional Arabic" w:cs="Traditional Arabic"/>
          <w:noProof/>
          <w:sz w:val="36"/>
          <w:szCs w:val="36"/>
          <w:rtl/>
        </w:rPr>
        <w:t xml:space="preserve"> </w:t>
      </w:r>
    </w:p>
    <w:p w14:paraId="692AF8E6" w14:textId="77777777" w:rsidR="00391274" w:rsidRDefault="00391274" w:rsidP="00D65D4A">
      <w:pPr>
        <w:bidi/>
        <w:spacing w:after="0" w:line="240" w:lineRule="auto"/>
        <w:ind w:left="1133" w:firstLine="709"/>
        <w:jc w:val="both"/>
        <w:rPr>
          <w:rFonts w:ascii="Traditional Arabic" w:hAnsi="Traditional Arabic" w:cs="Traditional Arabic"/>
          <w:sz w:val="36"/>
          <w:szCs w:val="36"/>
          <w:lang w:val="id-ID" w:bidi="ar-AE"/>
        </w:rPr>
      </w:pPr>
      <w:r w:rsidRPr="000273AE">
        <w:rPr>
          <w:rFonts w:ascii="Traditional Arabic" w:hAnsi="Traditional Arabic" w:cs="Traditional Arabic"/>
          <w:sz w:val="36"/>
          <w:szCs w:val="36"/>
          <w:rtl/>
        </w:rPr>
        <w:t>البحث الإجرائي في الفصل الدراسي هو البحث الذي بدأ لحل المشكلات في عملية التدريس والتعلم في الفصل الدراسي مباشرة أو يتم إجراء</w:t>
      </w:r>
      <w:r w:rsidRPr="000273AE">
        <w:rPr>
          <w:rFonts w:ascii="Traditional Arabic" w:hAnsi="Traditional Arabic" w:cs="Traditional Arabic"/>
          <w:sz w:val="36"/>
          <w:szCs w:val="36"/>
        </w:rPr>
        <w:t xml:space="preserve"> </w:t>
      </w:r>
      <w:r w:rsidRPr="000273AE">
        <w:rPr>
          <w:rFonts w:ascii="Traditional Arabic" w:hAnsi="Traditional Arabic" w:cs="Traditional Arabic"/>
          <w:sz w:val="36"/>
          <w:szCs w:val="36"/>
          <w:rtl/>
        </w:rPr>
        <w:t>بهدف تحسين وتحسين جودة عملية التدريس والتعلم في الفصل والمساعدة في تمكين المعلمين في حلها. مشاكل التعلم في المدارس</w:t>
      </w:r>
      <w:r>
        <w:rPr>
          <w:rFonts w:ascii="Traditional Arabic" w:hAnsi="Traditional Arabic" w:cs="Traditional Arabic"/>
          <w:sz w:val="36"/>
          <w:szCs w:val="36"/>
          <w:rtl/>
          <w:lang w:val="id-ID" w:bidi="ar-AE"/>
        </w:rPr>
        <w:t>.</w:t>
      </w:r>
      <w:r>
        <w:rPr>
          <w:rStyle w:val="FootnoteReference"/>
          <w:rFonts w:ascii="Traditional Arabic" w:hAnsi="Traditional Arabic" w:cs="Traditional Arabic"/>
          <w:sz w:val="36"/>
          <w:szCs w:val="36"/>
          <w:rtl/>
          <w:lang w:val="id-ID" w:bidi="ar-AE"/>
        </w:rPr>
        <w:footnoteReference w:id="33"/>
      </w:r>
      <w:r>
        <w:rPr>
          <w:rFonts w:ascii="Traditional Arabic" w:hAnsi="Traditional Arabic" w:cs="Traditional Arabic"/>
          <w:sz w:val="36"/>
          <w:szCs w:val="36"/>
          <w:rtl/>
          <w:lang w:val="id-ID" w:bidi="ar-AE"/>
        </w:rPr>
        <w:t xml:space="preserve"> </w:t>
      </w:r>
    </w:p>
    <w:p w14:paraId="309B7CF4" w14:textId="77777777" w:rsidR="00391274" w:rsidRPr="004C66CB" w:rsidRDefault="00391274" w:rsidP="00391274">
      <w:pPr>
        <w:pStyle w:val="ListParagraph"/>
        <w:numPr>
          <w:ilvl w:val="0"/>
          <w:numId w:val="4"/>
        </w:numPr>
        <w:bidi/>
        <w:spacing w:after="0" w:line="240" w:lineRule="auto"/>
        <w:ind w:left="566"/>
        <w:jc w:val="both"/>
        <w:rPr>
          <w:rFonts w:ascii="Traditional Arabic" w:hAnsi="Traditional Arabic" w:cs="Traditional Arabic"/>
          <w:b/>
          <w:bCs/>
          <w:color w:val="000000"/>
          <w:sz w:val="36"/>
          <w:szCs w:val="36"/>
          <w:lang w:val="id-ID" w:bidi="ar"/>
        </w:rPr>
      </w:pPr>
      <w:bookmarkStart w:id="16" w:name="_Hlk128304602"/>
      <w:bookmarkEnd w:id="15"/>
      <w:r w:rsidRPr="004C66CB">
        <w:rPr>
          <w:rFonts w:ascii="Traditional Arabic" w:hAnsi="Traditional Arabic" w:cs="Traditional Arabic"/>
          <w:b/>
          <w:bCs/>
          <w:color w:val="000000"/>
          <w:sz w:val="36"/>
          <w:szCs w:val="36"/>
          <w:rtl/>
          <w:lang w:val="id-ID" w:bidi="ar"/>
        </w:rPr>
        <w:t xml:space="preserve">تدبير وحدة البحث صفي الإجرائي </w:t>
      </w:r>
    </w:p>
    <w:p w14:paraId="5815579C" w14:textId="77777777" w:rsidR="00391274" w:rsidRPr="004C66CB" w:rsidRDefault="00391274" w:rsidP="00391274">
      <w:pPr>
        <w:pStyle w:val="ListParagraph"/>
        <w:numPr>
          <w:ilvl w:val="0"/>
          <w:numId w:val="25"/>
        </w:numPr>
        <w:bidi/>
        <w:spacing w:after="0" w:line="240" w:lineRule="auto"/>
        <w:ind w:left="850"/>
        <w:jc w:val="both"/>
        <w:rPr>
          <w:rFonts w:ascii="Traditional Arabic" w:hAnsi="Traditional Arabic" w:cs="Traditional Arabic"/>
          <w:color w:val="000000"/>
          <w:sz w:val="36"/>
          <w:szCs w:val="36"/>
          <w:lang w:val="id-ID" w:bidi="ar"/>
        </w:rPr>
      </w:pPr>
      <w:bookmarkStart w:id="17" w:name="_Hlk128304627"/>
      <w:bookmarkEnd w:id="16"/>
      <w:r w:rsidRPr="004C66CB">
        <w:rPr>
          <w:rFonts w:ascii="Traditional Arabic" w:hAnsi="Traditional Arabic" w:cs="Traditional Arabic"/>
          <w:color w:val="000000"/>
          <w:sz w:val="36"/>
          <w:szCs w:val="36"/>
          <w:rtl/>
          <w:lang w:val="id-ID" w:bidi="ar"/>
        </w:rPr>
        <w:t xml:space="preserve">محل البحث </w:t>
      </w:r>
    </w:p>
    <w:bookmarkEnd w:id="17"/>
    <w:p w14:paraId="45CED3A3" w14:textId="77777777" w:rsidR="00391274" w:rsidRPr="00B04716" w:rsidRDefault="00391274" w:rsidP="00D65D4A">
      <w:pPr>
        <w:pStyle w:val="ListParagraph"/>
        <w:bidi/>
        <w:spacing w:after="0" w:line="240" w:lineRule="auto"/>
        <w:ind w:left="850"/>
        <w:jc w:val="both"/>
        <w:rPr>
          <w:rFonts w:ascii="Traditional Arabic" w:hAnsi="Traditional Arabic" w:cs="Traditional Arabic"/>
          <w:b/>
          <w:bCs/>
          <w:color w:val="000000"/>
          <w:sz w:val="52"/>
          <w:szCs w:val="52"/>
          <w:lang w:val="id-ID" w:bidi="ar"/>
        </w:rPr>
      </w:pPr>
      <w:r>
        <w:rPr>
          <w:rFonts w:ascii="Traditional Arabic" w:hAnsi="Traditional Arabic" w:cs="Traditional Arabic"/>
          <w:sz w:val="36"/>
          <w:szCs w:val="36"/>
          <w:rtl/>
        </w:rPr>
        <w:t xml:space="preserve">       </w:t>
      </w:r>
      <w:bookmarkStart w:id="18" w:name="_Hlk128304665"/>
      <w:r w:rsidRPr="00B04716">
        <w:rPr>
          <w:rFonts w:ascii="Traditional Arabic" w:hAnsi="Traditional Arabic" w:cs="Traditional Arabic"/>
          <w:sz w:val="36"/>
          <w:szCs w:val="36"/>
          <w:rtl/>
        </w:rPr>
        <w:t>تم إجراء هذا البحث في مدرسة الدينية مفتاح الهدى ، قرية بيليم ، منطقة بونورغو ، ريجنسي بونوروغو</w:t>
      </w:r>
      <w:r w:rsidRPr="00B04716">
        <w:rPr>
          <w:rFonts w:ascii="Traditional Arabic" w:hAnsi="Traditional Arabic" w:cs="Traditional Arabic"/>
          <w:sz w:val="36"/>
          <w:szCs w:val="36"/>
        </w:rPr>
        <w:t xml:space="preserve">. </w:t>
      </w:r>
      <w:r w:rsidRPr="00B04716">
        <w:rPr>
          <w:rFonts w:ascii="Traditional Arabic" w:hAnsi="Traditional Arabic" w:cs="Traditional Arabic"/>
          <w:sz w:val="36"/>
          <w:szCs w:val="36"/>
          <w:rtl/>
        </w:rPr>
        <w:t>الفصل المستخدم في هذا البحث هو الفصل الأول المدرسة الدينية مع 17 طالبة يتكون من 11 طالبة و 6 طلاب</w:t>
      </w:r>
      <w:r w:rsidRPr="00B04716">
        <w:rPr>
          <w:rFonts w:ascii="Traditional Arabic" w:hAnsi="Traditional Arabic" w:cs="Traditional Arabic"/>
          <w:sz w:val="36"/>
          <w:szCs w:val="36"/>
          <w:rtl/>
          <w:lang w:val="id-ID" w:bidi="ar-AE"/>
        </w:rPr>
        <w:t xml:space="preserve">. </w:t>
      </w:r>
    </w:p>
    <w:p w14:paraId="2A99F77F" w14:textId="77777777" w:rsidR="00391274" w:rsidRPr="004C66CB" w:rsidRDefault="00391274" w:rsidP="00391274">
      <w:pPr>
        <w:pStyle w:val="ListParagraph"/>
        <w:numPr>
          <w:ilvl w:val="0"/>
          <w:numId w:val="25"/>
        </w:numPr>
        <w:bidi/>
        <w:spacing w:after="0" w:line="240" w:lineRule="auto"/>
        <w:jc w:val="both"/>
        <w:rPr>
          <w:rFonts w:ascii="Traditional Arabic" w:hAnsi="Traditional Arabic" w:cs="Traditional Arabic"/>
          <w:color w:val="000000"/>
          <w:sz w:val="36"/>
          <w:szCs w:val="36"/>
          <w:lang w:val="id-ID" w:bidi="ar"/>
        </w:rPr>
      </w:pPr>
      <w:r w:rsidRPr="004C66CB">
        <w:rPr>
          <w:rFonts w:ascii="Traditional Arabic" w:hAnsi="Traditional Arabic" w:cs="Traditional Arabic"/>
          <w:color w:val="000000"/>
          <w:sz w:val="36"/>
          <w:szCs w:val="36"/>
          <w:rtl/>
          <w:lang w:val="id-ID" w:bidi="ar"/>
        </w:rPr>
        <w:t xml:space="preserve">اوقات البحث </w:t>
      </w:r>
    </w:p>
    <w:p w14:paraId="6FB89076" w14:textId="77777777" w:rsidR="00391274" w:rsidRPr="00DC47DA" w:rsidRDefault="00391274" w:rsidP="00D65D4A">
      <w:pPr>
        <w:pStyle w:val="ListParagraph"/>
        <w:bidi/>
        <w:spacing w:after="0" w:line="240" w:lineRule="auto"/>
        <w:jc w:val="both"/>
        <w:rPr>
          <w:rFonts w:ascii="Traditional Arabic" w:hAnsi="Traditional Arabic" w:cs="Traditional Arabic"/>
          <w:color w:val="000000"/>
          <w:sz w:val="36"/>
          <w:szCs w:val="36"/>
          <w:lang w:val="id-ID" w:bidi="ar"/>
        </w:rPr>
      </w:pPr>
      <w:r w:rsidRPr="004C66CB">
        <w:rPr>
          <w:rFonts w:ascii="Traditional Arabic" w:hAnsi="Traditional Arabic" w:cs="Traditional Arabic"/>
          <w:color w:val="000000"/>
          <w:sz w:val="36"/>
          <w:szCs w:val="36"/>
          <w:rtl/>
          <w:lang w:val="id-ID" w:bidi="ar"/>
        </w:rPr>
        <w:t xml:space="preserve">سينفيد البحث في شهر  اكوستوس الى اوكتوبر </w:t>
      </w:r>
    </w:p>
    <w:p w14:paraId="168AEA18" w14:textId="77777777" w:rsidR="00391274" w:rsidRPr="004C66CB" w:rsidRDefault="00391274" w:rsidP="00391274">
      <w:pPr>
        <w:pStyle w:val="ListParagraph"/>
        <w:numPr>
          <w:ilvl w:val="0"/>
          <w:numId w:val="25"/>
        </w:numPr>
        <w:bidi/>
        <w:spacing w:after="0" w:line="240" w:lineRule="auto"/>
        <w:jc w:val="both"/>
        <w:rPr>
          <w:rFonts w:ascii="Traditional Arabic" w:hAnsi="Traditional Arabic" w:cs="Traditional Arabic"/>
          <w:color w:val="000000"/>
          <w:sz w:val="36"/>
          <w:szCs w:val="36"/>
          <w:lang w:val="id-ID" w:bidi="ar"/>
        </w:rPr>
      </w:pPr>
      <w:r w:rsidRPr="004C66CB">
        <w:rPr>
          <w:rFonts w:ascii="Traditional Arabic" w:hAnsi="Traditional Arabic" w:cs="Traditional Arabic"/>
          <w:color w:val="000000"/>
          <w:sz w:val="36"/>
          <w:szCs w:val="36"/>
          <w:rtl/>
          <w:lang w:val="id-ID" w:bidi="ar"/>
        </w:rPr>
        <w:t xml:space="preserve">وحدة البحث </w:t>
      </w:r>
    </w:p>
    <w:p w14:paraId="6A434B7F" w14:textId="77777777" w:rsidR="00391274" w:rsidRDefault="00391274" w:rsidP="00D65D4A">
      <w:pPr>
        <w:bidi/>
        <w:spacing w:line="240" w:lineRule="auto"/>
        <w:ind w:left="708"/>
        <w:jc w:val="both"/>
        <w:rPr>
          <w:rFonts w:ascii="Traditional Arabic" w:hAnsi="Traditional Arabic" w:cs="Traditional Arabic"/>
          <w:noProof/>
          <w:sz w:val="36"/>
          <w:szCs w:val="36"/>
          <w:rtl/>
          <w:lang w:val="id-ID" w:bidi="ar-AE"/>
        </w:rPr>
      </w:pPr>
      <w:r>
        <w:rPr>
          <w:rFonts w:ascii="Traditional Arabic" w:hAnsi="Traditional Arabic" w:cs="Traditional Arabic"/>
          <w:noProof/>
          <w:sz w:val="36"/>
          <w:szCs w:val="36"/>
          <w:rtl/>
          <w:lang w:val="id-ID" w:bidi="ar-AE"/>
        </w:rPr>
        <w:t xml:space="preserve">      </w:t>
      </w:r>
      <w:r w:rsidRPr="00E131A2">
        <w:rPr>
          <w:rFonts w:ascii="Traditional Arabic" w:hAnsi="Traditional Arabic" w:cs="Traditional Arabic"/>
          <w:noProof/>
          <w:sz w:val="36"/>
          <w:szCs w:val="36"/>
          <w:rtl/>
          <w:lang w:val="id-ID" w:bidi="ar-AE"/>
        </w:rPr>
        <w:t xml:space="preserve">الطلاب فى هذا الفصل لهم خصائص مختلفة، لا سيما فى مستوى فهم الطالب للدرس . </w:t>
      </w:r>
      <w:r>
        <w:rPr>
          <w:rFonts w:ascii="Traditional Arabic" w:hAnsi="Traditional Arabic" w:cs="Traditional Arabic"/>
          <w:noProof/>
          <w:sz w:val="36"/>
          <w:szCs w:val="36"/>
          <w:rtl/>
          <w:lang w:val="id-ID" w:bidi="ar-AE"/>
        </w:rPr>
        <w:t xml:space="preserve">بالإضافة إلى ذلك، فإن خلفية التعليمية للطلاب متنوعة أيضا، بعضها مدارس رسمية فى مدرسة ابتدائية و بعضها من مدارس ابتدائية و مستوياتها الصفية مختلفة أيضا، فبعضها لا يزال فى الصفوف الأول و الثاني و الثالث. </w:t>
      </w:r>
      <w:r w:rsidRPr="00E71FFF">
        <w:rPr>
          <w:rFonts w:ascii="Traditional Arabic" w:hAnsi="Traditional Arabic" w:cs="Traditional Arabic"/>
          <w:noProof/>
          <w:sz w:val="36"/>
          <w:szCs w:val="36"/>
          <w:rtl/>
          <w:lang w:val="id-ID" w:bidi="ar-AE"/>
        </w:rPr>
        <w:t>يتأثر هذا بالسنة التي يدخل فيها الطلاب المدرسة.</w:t>
      </w:r>
      <w:r>
        <w:rPr>
          <w:rFonts w:ascii="Traditional Arabic" w:hAnsi="Traditional Arabic" w:cs="Traditional Arabic"/>
          <w:noProof/>
          <w:sz w:val="36"/>
          <w:szCs w:val="36"/>
          <w:lang w:val="id-ID" w:bidi="ar-AE"/>
        </w:rPr>
        <w:t xml:space="preserve"> </w:t>
      </w:r>
      <w:r>
        <w:rPr>
          <w:rFonts w:ascii="Traditional Arabic" w:hAnsi="Traditional Arabic" w:cs="Traditional Arabic"/>
          <w:noProof/>
          <w:sz w:val="36"/>
          <w:szCs w:val="36"/>
          <w:rtl/>
          <w:lang w:val="id-ID" w:bidi="ar-AE"/>
        </w:rPr>
        <w:t xml:space="preserve"> </w:t>
      </w:r>
    </w:p>
    <w:p w14:paraId="32B42A7E" w14:textId="77777777" w:rsidR="00391274" w:rsidRDefault="00391274" w:rsidP="002F2D21">
      <w:pPr>
        <w:bidi/>
        <w:spacing w:after="0" w:line="240" w:lineRule="auto"/>
        <w:ind w:left="708" w:firstLine="567"/>
        <w:jc w:val="both"/>
        <w:rPr>
          <w:rFonts w:ascii="Traditional Arabic" w:hAnsi="Traditional Arabic" w:cs="Traditional Arabic"/>
          <w:noProof/>
          <w:sz w:val="36"/>
          <w:szCs w:val="36"/>
          <w:rtl/>
          <w:lang w:val="id-ID"/>
        </w:rPr>
      </w:pPr>
      <w:r>
        <w:rPr>
          <w:rFonts w:ascii="Traditional Arabic" w:hAnsi="Traditional Arabic" w:cs="Traditional Arabic"/>
          <w:noProof/>
          <w:sz w:val="36"/>
          <w:szCs w:val="36"/>
          <w:rtl/>
          <w:lang w:val="id-ID"/>
        </w:rPr>
        <w:lastRenderedPageBreak/>
        <w:t>هذا يجعل فهم الطلاب متنوعا، خاصة الطلاب الذين يدخلوا أولا يعرفون الحروف العربية بالفعل بحيث يسهل التعرف على دروس اللغة العربية. و مع ذلك، فيما يتعلق بفهم الطالب</w:t>
      </w:r>
      <w:r w:rsidRPr="002155E5">
        <w:rPr>
          <w:rFonts w:ascii="Traditional Arabic" w:hAnsi="Traditional Arabic" w:cs="Traditional Arabic"/>
          <w:noProof/>
          <w:sz w:val="36"/>
          <w:szCs w:val="36"/>
          <w:rtl/>
          <w:lang w:val="id-ID"/>
        </w:rPr>
        <w:t xml:space="preserve">، فإنه </w:t>
      </w:r>
      <w:r w:rsidRPr="004C66CB">
        <w:rPr>
          <w:rFonts w:ascii="Traditional Arabic" w:hAnsi="Traditional Arabic" w:cs="Traditional Arabic"/>
          <w:noProof/>
          <w:sz w:val="36"/>
          <w:szCs w:val="36"/>
          <w:rtl/>
          <w:lang w:val="id-ID"/>
        </w:rPr>
        <w:t>يعود بالطبع إلى قدرة كا طالب.</w:t>
      </w:r>
    </w:p>
    <w:bookmarkEnd w:id="18"/>
    <w:p w14:paraId="44CEF811" w14:textId="77777777" w:rsidR="00391274" w:rsidRPr="004C66CB" w:rsidRDefault="00391274" w:rsidP="00D65D4A">
      <w:pPr>
        <w:bidi/>
        <w:spacing w:after="0" w:line="240" w:lineRule="auto"/>
        <w:ind w:left="283"/>
        <w:jc w:val="both"/>
        <w:rPr>
          <w:rFonts w:ascii="Traditional Arabic" w:hAnsi="Traditional Arabic" w:cs="Traditional Arabic"/>
          <w:b/>
          <w:bCs/>
          <w:color w:val="000000"/>
          <w:sz w:val="36"/>
          <w:szCs w:val="36"/>
          <w:rtl/>
          <w:lang w:val="id-ID" w:bidi="ar"/>
        </w:rPr>
      </w:pPr>
      <w:r w:rsidRPr="004C66CB">
        <w:rPr>
          <w:rFonts w:ascii="Traditional Arabic" w:hAnsi="Traditional Arabic" w:cs="Traditional Arabic"/>
          <w:b/>
          <w:bCs/>
          <w:noProof/>
          <w:sz w:val="36"/>
          <w:szCs w:val="36"/>
          <w:rtl/>
          <w:lang w:val="id-ID" w:bidi="ar-AE"/>
        </w:rPr>
        <w:t xml:space="preserve">ج. </w:t>
      </w:r>
      <w:bookmarkStart w:id="19" w:name="_Hlk128304732"/>
      <w:r w:rsidRPr="004C66CB">
        <w:rPr>
          <w:rFonts w:ascii="Traditional Arabic" w:hAnsi="Traditional Arabic" w:cs="Traditional Arabic"/>
          <w:b/>
          <w:bCs/>
          <w:color w:val="000000"/>
          <w:sz w:val="36"/>
          <w:szCs w:val="36"/>
          <w:rtl/>
          <w:lang w:val="id-ID" w:bidi="ar"/>
        </w:rPr>
        <w:t xml:space="preserve">البينات و المصادر البينات </w:t>
      </w:r>
      <w:bookmarkEnd w:id="19"/>
    </w:p>
    <w:p w14:paraId="530F8B47" w14:textId="77777777" w:rsidR="00391274" w:rsidRPr="0037143A" w:rsidRDefault="00391274" w:rsidP="00D65D4A">
      <w:pPr>
        <w:pStyle w:val="ListParagraph"/>
        <w:bidi/>
        <w:spacing w:after="0" w:line="240" w:lineRule="auto"/>
        <w:ind w:left="708" w:firstLine="567"/>
        <w:jc w:val="both"/>
        <w:rPr>
          <w:rFonts w:ascii="Traditional Arabic" w:hAnsi="Traditional Arabic" w:cs="Traditional Arabic"/>
          <w:noProof/>
          <w:sz w:val="36"/>
          <w:szCs w:val="36"/>
          <w:lang w:val="id-ID" w:bidi="ar-AE"/>
        </w:rPr>
      </w:pPr>
      <w:bookmarkStart w:id="20" w:name="_Hlk128304766"/>
      <w:r>
        <w:rPr>
          <w:rFonts w:ascii="Traditional Arabic" w:hAnsi="Traditional Arabic" w:cs="Traditional Arabic"/>
          <w:noProof/>
          <w:sz w:val="36"/>
          <w:szCs w:val="36"/>
          <w:rtl/>
          <w:lang w:bidi="ar-AE"/>
        </w:rPr>
        <w:t xml:space="preserve">وفقا في </w:t>
      </w:r>
      <w:r w:rsidRPr="007F60A5">
        <w:rPr>
          <w:rFonts w:ascii="Traditional Arabic" w:hAnsi="Traditional Arabic" w:cs="Traditional Arabic"/>
          <w:noProof/>
          <w:sz w:val="36"/>
          <w:szCs w:val="36"/>
          <w:rtl/>
          <w:lang w:bidi="ar-AE"/>
        </w:rPr>
        <w:t>القاموس الإندونيسي الكبير</w:t>
      </w:r>
      <w:r>
        <w:rPr>
          <w:rFonts w:asciiTheme="majorBidi" w:hAnsiTheme="majorBidi" w:cs="Times New Roman"/>
          <w:i/>
          <w:iCs/>
          <w:noProof/>
          <w:sz w:val="28"/>
          <w:szCs w:val="28"/>
          <w:rtl/>
          <w:lang w:val="id-ID" w:bidi="ar-AE"/>
        </w:rPr>
        <w:t xml:space="preserve"> </w:t>
      </w:r>
      <w:r>
        <w:rPr>
          <w:rFonts w:ascii="Traditional Arabic" w:hAnsi="Traditional Arabic" w:cs="Traditional Arabic"/>
          <w:noProof/>
          <w:sz w:val="36"/>
          <w:szCs w:val="36"/>
          <w:rtl/>
          <w:lang w:val="id-ID" w:bidi="ar-AE"/>
        </w:rPr>
        <w:t>البينات هى معلومات صحيحة و حقيقة، معلومات أو مود حقيحق يمكن استخدامها كأساس للدراسة ( التحليل أو الإستنتاج).</w:t>
      </w:r>
      <w:r>
        <w:rPr>
          <w:rStyle w:val="FootnoteReference"/>
          <w:rFonts w:ascii="Traditional Arabic" w:hAnsi="Traditional Arabic" w:cs="Traditional Arabic"/>
          <w:noProof/>
          <w:sz w:val="36"/>
          <w:szCs w:val="36"/>
          <w:rtl/>
          <w:lang w:val="id-ID" w:bidi="ar-AE"/>
        </w:rPr>
        <w:footnoteReference w:id="34"/>
      </w:r>
      <w:r>
        <w:rPr>
          <w:rFonts w:ascii="Traditional Arabic" w:hAnsi="Traditional Arabic" w:cs="Traditional Arabic"/>
          <w:noProof/>
          <w:sz w:val="36"/>
          <w:szCs w:val="36"/>
          <w:rtl/>
          <w:lang w:val="id-ID" w:bidi="ar-AE"/>
        </w:rPr>
        <w:t xml:space="preserve"> البينات هى حقيقة او رقم يمكن استخدامه كمصدر للمعلومات. البينات فى شكل حقائق تجريبة جمعها الباحث لصالح حل المشكلات أو الإجابة على الأسئلة من الدراسة. </w:t>
      </w:r>
    </w:p>
    <w:p w14:paraId="165EFA3D" w14:textId="77777777" w:rsidR="00391274" w:rsidRPr="009A6760" w:rsidRDefault="00391274" w:rsidP="00A64AFB">
      <w:pPr>
        <w:bidi/>
        <w:spacing w:line="240" w:lineRule="auto"/>
        <w:ind w:left="708"/>
        <w:jc w:val="both"/>
        <w:rPr>
          <w:rFonts w:ascii="Traditional Arabic" w:hAnsi="Traditional Arabic" w:cs="Traditional Arabic"/>
          <w:sz w:val="36"/>
          <w:szCs w:val="36"/>
          <w:lang w:bidi="ar-AE"/>
        </w:rPr>
      </w:pPr>
      <w:r>
        <w:rPr>
          <w:rFonts w:ascii="Traditional Arabic" w:hAnsi="Traditional Arabic" w:cs="Traditional Arabic"/>
          <w:sz w:val="36"/>
          <w:szCs w:val="36"/>
          <w:rtl/>
          <w:lang w:val="id-ID" w:bidi="ar-AE"/>
        </w:rPr>
        <w:t xml:space="preserve">       </w:t>
      </w:r>
      <w:r w:rsidRPr="00356134">
        <w:rPr>
          <w:rFonts w:ascii="Traditional Arabic" w:hAnsi="Traditional Arabic" w:cs="Traditional Arabic"/>
          <w:sz w:val="36"/>
          <w:szCs w:val="36"/>
          <w:rtl/>
          <w:lang w:val="id-ID" w:bidi="ar-AE"/>
        </w:rPr>
        <w:t>ا</w:t>
      </w:r>
      <w:r w:rsidRPr="00356134">
        <w:rPr>
          <w:rFonts w:ascii="Traditional Arabic" w:hAnsi="Traditional Arabic" w:cs="Traditional Arabic"/>
          <w:sz w:val="36"/>
          <w:szCs w:val="36"/>
          <w:rtl/>
        </w:rPr>
        <w:t>لبيانات الرئيسية في هذه الدراسة هي الملاحظات والاختبارات</w:t>
      </w:r>
      <w:r w:rsidRPr="00356134">
        <w:rPr>
          <w:rFonts w:ascii="Traditional Arabic" w:hAnsi="Traditional Arabic" w:cs="Traditional Arabic"/>
          <w:sz w:val="36"/>
          <w:szCs w:val="36"/>
        </w:rPr>
        <w:t xml:space="preserve">. </w:t>
      </w:r>
      <w:r w:rsidRPr="00356134">
        <w:rPr>
          <w:rFonts w:ascii="Traditional Arabic" w:hAnsi="Traditional Arabic" w:cs="Traditional Arabic"/>
          <w:sz w:val="36"/>
          <w:szCs w:val="36"/>
          <w:rtl/>
        </w:rPr>
        <w:t>ثم بالنسبة لمصادر البيانات الأخرى مثل البحث الداعم ، أي التوثيق ، والملاحظات أثناء تنفيذ البحث وتسجيلات عملية التعلم</w:t>
      </w:r>
      <w:r>
        <w:rPr>
          <w:rFonts w:ascii="Traditional Arabic" w:hAnsi="Traditional Arabic" w:cs="Traditional Arabic"/>
          <w:sz w:val="36"/>
          <w:szCs w:val="36"/>
          <w:rtl/>
          <w:lang w:bidi="ar-AE"/>
        </w:rPr>
        <w:t xml:space="preserve">. </w:t>
      </w:r>
    </w:p>
    <w:bookmarkEnd w:id="20"/>
    <w:p w14:paraId="54B2A8A9" w14:textId="77777777" w:rsidR="00391274" w:rsidRPr="004C66CB" w:rsidRDefault="00391274" w:rsidP="00D65D4A">
      <w:pPr>
        <w:bidi/>
        <w:spacing w:after="0" w:line="240" w:lineRule="auto"/>
        <w:ind w:left="424"/>
        <w:jc w:val="both"/>
        <w:rPr>
          <w:rFonts w:ascii="Traditional Arabic" w:hAnsi="Traditional Arabic" w:cs="Traditional Arabic"/>
          <w:b/>
          <w:bCs/>
          <w:noProof/>
          <w:sz w:val="36"/>
          <w:szCs w:val="36"/>
          <w:rtl/>
          <w:lang w:bidi="ar-AE"/>
        </w:rPr>
      </w:pPr>
      <w:r w:rsidRPr="004C66CB">
        <w:rPr>
          <w:rFonts w:ascii="Traditional Arabic" w:hAnsi="Traditional Arabic" w:cs="Traditional Arabic"/>
          <w:b/>
          <w:bCs/>
          <w:noProof/>
          <w:sz w:val="36"/>
          <w:szCs w:val="36"/>
          <w:rtl/>
          <w:lang w:val="id-ID" w:bidi="ar-AE"/>
        </w:rPr>
        <w:t xml:space="preserve">د. </w:t>
      </w:r>
      <w:bookmarkStart w:id="21" w:name="_Hlk128304792"/>
      <w:r w:rsidRPr="004C66CB">
        <w:rPr>
          <w:rFonts w:ascii="Traditional Arabic" w:hAnsi="Traditional Arabic" w:cs="Traditional Arabic"/>
          <w:b/>
          <w:bCs/>
          <w:noProof/>
          <w:sz w:val="36"/>
          <w:szCs w:val="36"/>
          <w:rtl/>
          <w:lang w:bidi="ar-AE"/>
        </w:rPr>
        <w:t>أسلوب جميع البينات</w:t>
      </w:r>
      <w:bookmarkEnd w:id="21"/>
    </w:p>
    <w:p w14:paraId="64FD4591" w14:textId="77777777" w:rsidR="00391274" w:rsidRPr="00764D0D" w:rsidRDefault="00391274" w:rsidP="00D65D4A">
      <w:pPr>
        <w:bidi/>
        <w:spacing w:after="0" w:line="240" w:lineRule="auto"/>
        <w:ind w:left="708"/>
        <w:jc w:val="both"/>
        <w:rPr>
          <w:rFonts w:ascii="Traditional Arabic" w:hAnsi="Traditional Arabic" w:cs="Traditional Arabic"/>
          <w:noProof/>
          <w:sz w:val="40"/>
          <w:szCs w:val="40"/>
          <w:lang w:val="id-ID"/>
        </w:rPr>
      </w:pPr>
      <w:bookmarkStart w:id="22" w:name="_Hlk128304849"/>
      <w:r w:rsidRPr="00764D0D">
        <w:rPr>
          <w:rFonts w:ascii="Traditional Arabic" w:hAnsi="Traditional Arabic" w:cs="Traditional Arabic"/>
          <w:sz w:val="36"/>
          <w:szCs w:val="36"/>
          <w:rtl/>
        </w:rPr>
        <w:t>في هذا البحث، سيتم استخدام تقنيات جمع البيانات التالية</w:t>
      </w:r>
      <w:r>
        <w:rPr>
          <w:rFonts w:ascii="Traditional Arabic" w:hAnsi="Traditional Arabic" w:cs="Traditional Arabic"/>
          <w:sz w:val="36"/>
          <w:szCs w:val="36"/>
          <w:rtl/>
        </w:rPr>
        <w:t xml:space="preserve">: </w:t>
      </w:r>
    </w:p>
    <w:p w14:paraId="6362B446" w14:textId="77777777" w:rsidR="00391274" w:rsidRPr="00E921AB" w:rsidRDefault="00391274" w:rsidP="00391274">
      <w:pPr>
        <w:pStyle w:val="ListParagraph"/>
        <w:numPr>
          <w:ilvl w:val="0"/>
          <w:numId w:val="26"/>
        </w:numPr>
        <w:bidi/>
        <w:spacing w:after="0" w:line="240" w:lineRule="auto"/>
        <w:ind w:left="991"/>
        <w:jc w:val="both"/>
        <w:rPr>
          <w:rFonts w:ascii="Traditional Arabic" w:hAnsi="Traditional Arabic" w:cs="Traditional Arabic"/>
          <w:noProof/>
          <w:sz w:val="36"/>
          <w:szCs w:val="36"/>
          <w:lang w:val="id-ID"/>
        </w:rPr>
      </w:pPr>
      <w:r w:rsidRPr="00E921AB">
        <w:rPr>
          <w:rFonts w:ascii="Traditional Arabic" w:hAnsi="Traditional Arabic" w:cs="Traditional Arabic"/>
          <w:noProof/>
          <w:sz w:val="36"/>
          <w:szCs w:val="36"/>
          <w:rtl/>
        </w:rPr>
        <w:t xml:space="preserve">الملاحظات </w:t>
      </w:r>
    </w:p>
    <w:p w14:paraId="5CAAD125" w14:textId="77777777" w:rsidR="00391274" w:rsidRDefault="00391274" w:rsidP="00D65D4A">
      <w:pPr>
        <w:bidi/>
        <w:spacing w:line="240" w:lineRule="auto"/>
        <w:ind w:left="991"/>
        <w:jc w:val="both"/>
        <w:rPr>
          <w:rFonts w:ascii="Traditional Arabic" w:hAnsi="Traditional Arabic" w:cs="Traditional Arabic"/>
          <w:sz w:val="36"/>
          <w:szCs w:val="36"/>
          <w:lang w:val="id-ID"/>
        </w:rPr>
      </w:pPr>
      <w:r>
        <w:rPr>
          <w:rFonts w:ascii="Traditional Arabic" w:hAnsi="Traditional Arabic" w:cs="Traditional Arabic"/>
          <w:sz w:val="36"/>
          <w:szCs w:val="36"/>
          <w:rtl/>
        </w:rPr>
        <w:t xml:space="preserve">        </w:t>
      </w:r>
      <w:r w:rsidRPr="00E921AB">
        <w:rPr>
          <w:rFonts w:ascii="Traditional Arabic" w:hAnsi="Traditional Arabic" w:cs="Traditional Arabic"/>
          <w:sz w:val="36"/>
          <w:szCs w:val="36"/>
          <w:rtl/>
        </w:rPr>
        <w:t>الملاحظة هي تقنية لجمع البيانات من خلال مراقبة وتسجيل كل ما يتم ملاحظته مباشرة على موضوع البحث</w:t>
      </w:r>
      <w:r w:rsidRPr="00E921AB">
        <w:rPr>
          <w:rFonts w:ascii="Traditional Arabic" w:hAnsi="Traditional Arabic" w:cs="Traditional Arabic"/>
          <w:sz w:val="36"/>
          <w:szCs w:val="36"/>
        </w:rPr>
        <w:t xml:space="preserve">. </w:t>
      </w:r>
      <w:r w:rsidRPr="00E921AB">
        <w:rPr>
          <w:rFonts w:ascii="Traditional Arabic" w:hAnsi="Traditional Arabic" w:cs="Traditional Arabic"/>
          <w:sz w:val="36"/>
          <w:szCs w:val="36"/>
          <w:rtl/>
        </w:rPr>
        <w:t>يتم عمل ملاحظات لملاحظة وتسجيل جميع الإجراءات أو السلوكيات التي يتخذها المعلم في عملية التعلم ، مما يعني أن كل إجراء يتخذه المعلم في عملية التعلم سيتم ملاحظته وتسجيله</w:t>
      </w:r>
      <w:r>
        <w:rPr>
          <w:rFonts w:ascii="Traditional Arabic" w:hAnsi="Traditional Arabic" w:cs="Traditional Arabic"/>
          <w:sz w:val="36"/>
          <w:szCs w:val="36"/>
          <w:lang w:val="id-ID"/>
        </w:rPr>
        <w:t>.</w:t>
      </w:r>
      <w:r>
        <w:rPr>
          <w:rStyle w:val="FootnoteReference"/>
          <w:rFonts w:ascii="Traditional Arabic" w:hAnsi="Traditional Arabic" w:cs="Traditional Arabic"/>
          <w:sz w:val="36"/>
          <w:szCs w:val="36"/>
          <w:lang w:val="id-ID"/>
        </w:rPr>
        <w:footnoteReference w:id="35"/>
      </w:r>
    </w:p>
    <w:p w14:paraId="202671FA" w14:textId="77777777" w:rsidR="00391274" w:rsidRPr="002F2D21" w:rsidRDefault="00391274" w:rsidP="002F2D21">
      <w:pPr>
        <w:pStyle w:val="ListParagraph"/>
        <w:bidi/>
        <w:spacing w:line="240" w:lineRule="auto"/>
        <w:ind w:left="991" w:firstLine="810"/>
        <w:jc w:val="both"/>
        <w:rPr>
          <w:rFonts w:ascii="Traditional Arabic" w:hAnsi="Traditional Arabic" w:cs="Traditional Arabic"/>
          <w:sz w:val="36"/>
          <w:szCs w:val="36"/>
        </w:rPr>
      </w:pPr>
      <w:r w:rsidRPr="0013057C">
        <w:rPr>
          <w:rFonts w:ascii="Traditional Arabic" w:hAnsi="Traditional Arabic" w:cs="Traditional Arabic"/>
          <w:sz w:val="36"/>
          <w:szCs w:val="36"/>
          <w:rtl/>
        </w:rPr>
        <w:t>بالإضافة إلى تصرفات المعلم ، يتم أيضًا ملاحظة تصرفات وسلوك الطلاب وتعديلها وفقًا لتركيز المشكلة قيد الدراسة</w:t>
      </w:r>
      <w:r w:rsidRPr="0013057C">
        <w:rPr>
          <w:rFonts w:ascii="Traditional Arabic" w:hAnsi="Traditional Arabic" w:cs="Traditional Arabic"/>
          <w:sz w:val="36"/>
          <w:szCs w:val="36"/>
        </w:rPr>
        <w:t xml:space="preserve">. </w:t>
      </w:r>
      <w:r w:rsidRPr="0013057C">
        <w:rPr>
          <w:rFonts w:ascii="Traditional Arabic" w:hAnsi="Traditional Arabic" w:cs="Traditional Arabic"/>
          <w:sz w:val="36"/>
          <w:szCs w:val="36"/>
          <w:rtl/>
        </w:rPr>
        <w:t>بالإضافة إلى مراقبة أنشطة المعلمين والطلاب ، يمكن أيضًا استخدام الملاحظات للحصول على معلومات أو بيانات حول حالة الفصل وبيئة المدرسة</w:t>
      </w:r>
      <w:r w:rsidRPr="0013057C">
        <w:rPr>
          <w:rFonts w:ascii="Traditional Arabic" w:hAnsi="Traditional Arabic" w:cs="Traditional Arabic"/>
          <w:sz w:val="36"/>
          <w:szCs w:val="36"/>
        </w:rPr>
        <w:t xml:space="preserve">. </w:t>
      </w:r>
      <w:r w:rsidRPr="0013057C">
        <w:rPr>
          <w:rFonts w:ascii="Traditional Arabic" w:hAnsi="Traditional Arabic" w:cs="Traditional Arabic"/>
          <w:sz w:val="36"/>
          <w:szCs w:val="36"/>
          <w:rtl/>
        </w:rPr>
        <w:t xml:space="preserve">يتم تنفيذ الملاحظات في الفصل الدراسي لمراقبة أنشطة التعلم مثل سلوك الطالب عند الدراسة ، </w:t>
      </w:r>
      <w:r w:rsidRPr="0013057C">
        <w:rPr>
          <w:rFonts w:ascii="Traditional Arabic" w:hAnsi="Traditional Arabic" w:cs="Traditional Arabic"/>
          <w:sz w:val="36"/>
          <w:szCs w:val="36"/>
          <w:rtl/>
        </w:rPr>
        <w:lastRenderedPageBreak/>
        <w:t>وإجراءات المعلم أثناء عملية التعلم وما إلى ذلك</w:t>
      </w:r>
      <w:r w:rsidRPr="0013057C">
        <w:rPr>
          <w:rFonts w:ascii="Traditional Arabic" w:hAnsi="Traditional Arabic" w:cs="Traditional Arabic"/>
          <w:sz w:val="36"/>
          <w:szCs w:val="36"/>
        </w:rPr>
        <w:t xml:space="preserve">. </w:t>
      </w:r>
      <w:r w:rsidRPr="0013057C">
        <w:rPr>
          <w:rFonts w:ascii="Traditional Arabic" w:hAnsi="Traditional Arabic" w:cs="Traditional Arabic"/>
          <w:sz w:val="36"/>
          <w:szCs w:val="36"/>
          <w:rtl/>
        </w:rPr>
        <w:t>أجريت هذه الملاحظة لجمع البيانات حول تنفيذ التعلم بالطريقة الجديدة</w:t>
      </w:r>
      <w:r>
        <w:rPr>
          <w:rFonts w:ascii="Traditional Arabic" w:hAnsi="Traditional Arabic" w:cs="Traditional Arabic"/>
          <w:sz w:val="36"/>
          <w:szCs w:val="36"/>
          <w:rtl/>
        </w:rPr>
        <w:t>.</w:t>
      </w:r>
      <w:r>
        <w:rPr>
          <w:rStyle w:val="FootnoteReference"/>
          <w:rFonts w:ascii="Traditional Arabic" w:hAnsi="Traditional Arabic" w:cs="Traditional Arabic"/>
          <w:sz w:val="36"/>
          <w:szCs w:val="36"/>
          <w:rtl/>
        </w:rPr>
        <w:footnoteReference w:id="36"/>
      </w:r>
      <w:r>
        <w:rPr>
          <w:rFonts w:ascii="Traditional Arabic" w:hAnsi="Traditional Arabic" w:cs="Traditional Arabic"/>
          <w:sz w:val="36"/>
          <w:szCs w:val="36"/>
          <w:rtl/>
        </w:rPr>
        <w:t xml:space="preserve"> </w:t>
      </w:r>
    </w:p>
    <w:p w14:paraId="7DEF4F1F" w14:textId="77777777" w:rsidR="00391274" w:rsidRDefault="00391274" w:rsidP="00391274">
      <w:pPr>
        <w:pStyle w:val="ListParagraph"/>
        <w:numPr>
          <w:ilvl w:val="0"/>
          <w:numId w:val="26"/>
        </w:numPr>
        <w:bidi/>
        <w:spacing w:line="240" w:lineRule="auto"/>
        <w:jc w:val="both"/>
        <w:rPr>
          <w:rFonts w:ascii="Traditional Arabic" w:hAnsi="Traditional Arabic" w:cs="Traditional Arabic"/>
          <w:sz w:val="36"/>
          <w:szCs w:val="36"/>
          <w:lang w:bidi="ar-AE"/>
        </w:rPr>
      </w:pPr>
      <w:r>
        <w:rPr>
          <w:rFonts w:ascii="Traditional Arabic" w:hAnsi="Traditional Arabic" w:cs="Traditional Arabic"/>
          <w:sz w:val="36"/>
          <w:szCs w:val="36"/>
          <w:rtl/>
          <w:lang w:bidi="ar-AE"/>
        </w:rPr>
        <w:t xml:space="preserve">الإختبار </w:t>
      </w:r>
    </w:p>
    <w:p w14:paraId="60BB4727" w14:textId="77777777" w:rsidR="00391274" w:rsidRDefault="00391274" w:rsidP="00A64AFB">
      <w:pPr>
        <w:bidi/>
        <w:spacing w:line="240" w:lineRule="auto"/>
        <w:ind w:left="991" w:firstLine="709"/>
        <w:jc w:val="both"/>
        <w:rPr>
          <w:rFonts w:ascii="Traditional Arabic" w:hAnsi="Traditional Arabic" w:cs="Traditional Arabic"/>
          <w:sz w:val="36"/>
          <w:szCs w:val="36"/>
        </w:rPr>
      </w:pPr>
      <w:r w:rsidRPr="00CF58FD">
        <w:rPr>
          <w:rFonts w:ascii="Traditional Arabic" w:hAnsi="Traditional Arabic" w:cs="Traditional Arabic"/>
          <w:sz w:val="36"/>
          <w:szCs w:val="36"/>
          <w:rtl/>
          <w:lang w:bidi="ar-AE"/>
        </w:rPr>
        <w:t>ي</w:t>
      </w:r>
      <w:r w:rsidRPr="00CF58FD">
        <w:rPr>
          <w:rFonts w:ascii="Traditional Arabic" w:hAnsi="Traditional Arabic" w:cs="Traditional Arabic"/>
          <w:sz w:val="36"/>
          <w:szCs w:val="36"/>
          <w:rtl/>
        </w:rPr>
        <w:t>مكن تجميع الاختبارات في تعلم المفردات في اختبارات استيعاب واختبارات استخدام</w:t>
      </w:r>
      <w:r w:rsidRPr="00CF58FD">
        <w:rPr>
          <w:rFonts w:ascii="Traditional Arabic" w:hAnsi="Traditional Arabic" w:cs="Traditional Arabic"/>
          <w:sz w:val="36"/>
          <w:szCs w:val="36"/>
        </w:rPr>
        <w:t xml:space="preserve">. </w:t>
      </w:r>
      <w:r w:rsidRPr="00CF58FD">
        <w:rPr>
          <w:rFonts w:ascii="Traditional Arabic" w:hAnsi="Traditional Arabic" w:cs="Traditional Arabic"/>
          <w:sz w:val="36"/>
          <w:szCs w:val="36"/>
          <w:rtl/>
        </w:rPr>
        <w:t>يركز اختبار الاستيعاب بشكل أكبر على قياس قدرة الطلاب على فهم معنى المفردات ، بينما يركز اختبار الاستخدام بشكل أكبر على قدرة الطلاب على استخدام المفردات في الجملة</w:t>
      </w:r>
      <w:r w:rsidRPr="00CF58FD">
        <w:rPr>
          <w:rFonts w:ascii="Traditional Arabic" w:hAnsi="Traditional Arabic" w:cs="Traditional Arabic"/>
          <w:sz w:val="36"/>
          <w:szCs w:val="36"/>
        </w:rPr>
        <w:t xml:space="preserve">. </w:t>
      </w:r>
      <w:r w:rsidRPr="00CF58FD">
        <w:rPr>
          <w:rFonts w:ascii="Traditional Arabic" w:hAnsi="Traditional Arabic" w:cs="Traditional Arabic"/>
          <w:sz w:val="36"/>
          <w:szCs w:val="36"/>
          <w:rtl/>
        </w:rPr>
        <w:t>خاصة بالنسبة لاختبار استيعاب المفردات ، يمكن أن تكون المؤشرات التي يتم قياسها في شكل معاني المفردات ، ومكافئات الكلمات ، والمتضادات ، والمرادفات</w:t>
      </w:r>
      <w:r w:rsidRPr="00CF58FD">
        <w:rPr>
          <w:rFonts w:ascii="Traditional Arabic" w:hAnsi="Traditional Arabic" w:cs="Traditional Arabic"/>
          <w:sz w:val="36"/>
          <w:szCs w:val="36"/>
        </w:rPr>
        <w:t xml:space="preserve">. </w:t>
      </w:r>
      <w:r>
        <w:rPr>
          <w:rStyle w:val="FootnoteReference"/>
          <w:rFonts w:ascii="Traditional Arabic" w:hAnsi="Traditional Arabic" w:cs="Traditional Arabic"/>
          <w:sz w:val="36"/>
          <w:szCs w:val="36"/>
        </w:rPr>
        <w:footnoteReference w:id="37"/>
      </w:r>
      <w:r w:rsidRPr="00CF58FD">
        <w:rPr>
          <w:rFonts w:ascii="Traditional Arabic" w:hAnsi="Traditional Arabic" w:cs="Traditional Arabic"/>
          <w:sz w:val="36"/>
          <w:szCs w:val="36"/>
          <w:rtl/>
        </w:rPr>
        <w:t>في هذه الدراسة ، تم استخدام اختبار كتابي في شكل اختبار مطابقة في الدورة الأولى وفي شكل اختيار من متعدد في الدورة الثانية</w:t>
      </w:r>
      <w:r w:rsidRPr="00CF58FD">
        <w:rPr>
          <w:rFonts w:ascii="Traditional Arabic" w:hAnsi="Traditional Arabic" w:cs="Traditional Arabic"/>
          <w:sz w:val="36"/>
          <w:szCs w:val="36"/>
        </w:rPr>
        <w:t xml:space="preserve">. </w:t>
      </w:r>
      <w:r w:rsidRPr="00CF58FD">
        <w:rPr>
          <w:rFonts w:ascii="Traditional Arabic" w:hAnsi="Traditional Arabic" w:cs="Traditional Arabic"/>
          <w:sz w:val="36"/>
          <w:szCs w:val="36"/>
          <w:rtl/>
        </w:rPr>
        <w:t>كما تم إجراء اختبار شفهي في الدورة الأولى لتحديد القدرة على تذكر المفردات شفهيًا</w:t>
      </w:r>
      <w:r>
        <w:rPr>
          <w:rFonts w:ascii="Traditional Arabic" w:hAnsi="Traditional Arabic" w:cs="Traditional Arabic"/>
          <w:sz w:val="36"/>
          <w:szCs w:val="36"/>
          <w:rtl/>
        </w:rPr>
        <w:t xml:space="preserve">. </w:t>
      </w:r>
    </w:p>
    <w:p w14:paraId="0BA59CC8" w14:textId="77777777" w:rsidR="00391274" w:rsidRDefault="00391274" w:rsidP="00391274">
      <w:pPr>
        <w:pStyle w:val="ListParagraph"/>
        <w:numPr>
          <w:ilvl w:val="0"/>
          <w:numId w:val="26"/>
        </w:numPr>
        <w:bidi/>
        <w:spacing w:line="240" w:lineRule="auto"/>
        <w:jc w:val="both"/>
        <w:rPr>
          <w:rFonts w:ascii="Traditional Arabic" w:hAnsi="Traditional Arabic" w:cs="Traditional Arabic"/>
          <w:noProof/>
          <w:sz w:val="40"/>
          <w:szCs w:val="40"/>
          <w:lang w:val="id-ID" w:bidi="ar-AE"/>
        </w:rPr>
      </w:pPr>
      <w:r>
        <w:rPr>
          <w:rFonts w:ascii="Traditional Arabic" w:hAnsi="Traditional Arabic" w:cs="Traditional Arabic"/>
          <w:noProof/>
          <w:sz w:val="40"/>
          <w:szCs w:val="40"/>
          <w:rtl/>
          <w:lang w:val="id-ID" w:bidi="ar-AE"/>
        </w:rPr>
        <w:t xml:space="preserve">الملاحظات </w:t>
      </w:r>
    </w:p>
    <w:p w14:paraId="6B7C5090" w14:textId="77777777" w:rsidR="00391274" w:rsidRDefault="00391274" w:rsidP="00D65D4A">
      <w:pPr>
        <w:bidi/>
        <w:spacing w:line="240" w:lineRule="auto"/>
        <w:ind w:left="991"/>
        <w:jc w:val="both"/>
        <w:rPr>
          <w:rFonts w:ascii="Traditional Arabic" w:hAnsi="Traditional Arabic" w:cs="Traditional Arabic"/>
          <w:sz w:val="36"/>
          <w:szCs w:val="36"/>
        </w:rPr>
      </w:pPr>
      <w:r>
        <w:rPr>
          <w:rFonts w:ascii="Traditional Arabic" w:hAnsi="Traditional Arabic" w:cs="Traditional Arabic"/>
          <w:sz w:val="36"/>
          <w:szCs w:val="36"/>
          <w:rtl/>
        </w:rPr>
        <w:t xml:space="preserve">       </w:t>
      </w:r>
      <w:r w:rsidRPr="00CF58FD">
        <w:rPr>
          <w:rFonts w:ascii="Traditional Arabic" w:hAnsi="Traditional Arabic" w:cs="Traditional Arabic"/>
          <w:sz w:val="36"/>
          <w:szCs w:val="36"/>
          <w:rtl/>
        </w:rPr>
        <w:t>الملاحظات الميدانية هي أداة لجمع البيانات لتسجيل كل ما يحدث أثناء الإجراءات الصفية</w:t>
      </w:r>
      <w:r w:rsidRPr="00CF58FD">
        <w:rPr>
          <w:rFonts w:ascii="Traditional Arabic" w:hAnsi="Traditional Arabic" w:cs="Traditional Arabic"/>
          <w:sz w:val="36"/>
          <w:szCs w:val="36"/>
        </w:rPr>
        <w:t xml:space="preserve">. </w:t>
      </w:r>
      <w:r w:rsidRPr="00CF58FD">
        <w:rPr>
          <w:rFonts w:ascii="Traditional Arabic" w:hAnsi="Traditional Arabic" w:cs="Traditional Arabic"/>
          <w:sz w:val="36"/>
          <w:szCs w:val="36"/>
          <w:rtl/>
        </w:rPr>
        <w:t>يجب عمل الملاحظات الميدانية المتعلقة بالأشياء التي تجذب انتباه المعلمين أو الطلاب وتعتبر مهمة مثل اقتراحات لتحسين التعلم</w:t>
      </w:r>
      <w:r w:rsidRPr="00CF58FD">
        <w:rPr>
          <w:rFonts w:ascii="Traditional Arabic" w:hAnsi="Traditional Arabic" w:cs="Traditional Arabic"/>
          <w:sz w:val="36"/>
          <w:szCs w:val="36"/>
        </w:rPr>
        <w:t xml:space="preserve">. </w:t>
      </w:r>
      <w:r w:rsidRPr="00CF58FD">
        <w:rPr>
          <w:rFonts w:ascii="Traditional Arabic" w:hAnsi="Traditional Arabic" w:cs="Traditional Arabic"/>
          <w:sz w:val="36"/>
          <w:szCs w:val="36"/>
          <w:rtl/>
        </w:rPr>
        <w:t>يشار إلى هذه المذكرة الميدانية أيضًا على أنها أداة تكميلية في عملية</w:t>
      </w:r>
      <w:r>
        <w:rPr>
          <w:rFonts w:ascii="Traditional Arabic" w:hAnsi="Traditional Arabic" w:cs="Traditional Arabic"/>
          <w:sz w:val="36"/>
          <w:szCs w:val="36"/>
          <w:rtl/>
        </w:rPr>
        <w:t>.</w:t>
      </w:r>
      <w:r>
        <w:rPr>
          <w:rStyle w:val="FootnoteReference"/>
          <w:rFonts w:ascii="Traditional Arabic" w:hAnsi="Traditional Arabic" w:cs="Traditional Arabic"/>
          <w:sz w:val="36"/>
          <w:szCs w:val="36"/>
          <w:rtl/>
        </w:rPr>
        <w:footnoteReference w:id="38"/>
      </w:r>
      <w:r>
        <w:rPr>
          <w:rFonts w:ascii="Traditional Arabic" w:hAnsi="Traditional Arabic" w:cs="Traditional Arabic"/>
          <w:sz w:val="36"/>
          <w:szCs w:val="36"/>
          <w:rtl/>
        </w:rPr>
        <w:t xml:space="preserve"> </w:t>
      </w:r>
    </w:p>
    <w:p w14:paraId="1B2B8F17" w14:textId="77777777" w:rsidR="00391274" w:rsidRPr="005F530B" w:rsidRDefault="00391274" w:rsidP="00391274">
      <w:pPr>
        <w:pStyle w:val="ListParagraph"/>
        <w:numPr>
          <w:ilvl w:val="0"/>
          <w:numId w:val="26"/>
        </w:numPr>
        <w:bidi/>
        <w:spacing w:line="240" w:lineRule="auto"/>
        <w:jc w:val="both"/>
        <w:rPr>
          <w:rFonts w:ascii="Traditional Arabic" w:hAnsi="Traditional Arabic" w:cs="Traditional Arabic"/>
          <w:noProof/>
          <w:sz w:val="36"/>
          <w:szCs w:val="36"/>
        </w:rPr>
      </w:pPr>
      <w:r w:rsidRPr="005F530B">
        <w:rPr>
          <w:rFonts w:ascii="Traditional Arabic" w:hAnsi="Traditional Arabic" w:cs="Traditional Arabic"/>
          <w:noProof/>
          <w:sz w:val="36"/>
          <w:szCs w:val="36"/>
          <w:rtl/>
          <w:lang w:val="id-ID" w:bidi="ar-AE"/>
        </w:rPr>
        <w:t xml:space="preserve">الوثيقة </w:t>
      </w:r>
    </w:p>
    <w:p w14:paraId="711D12AF" w14:textId="77777777" w:rsidR="00391274" w:rsidRPr="009F2C0E" w:rsidRDefault="00391274" w:rsidP="00D65D4A">
      <w:pPr>
        <w:pStyle w:val="ListParagraph"/>
        <w:bidi/>
        <w:spacing w:line="240" w:lineRule="auto"/>
        <w:ind w:left="708"/>
        <w:jc w:val="both"/>
        <w:rPr>
          <w:rFonts w:ascii="Traditional Arabic" w:hAnsi="Traditional Arabic" w:cs="Traditional Arabic"/>
          <w:sz w:val="36"/>
          <w:szCs w:val="36"/>
          <w:rtl/>
          <w:lang w:val="id-ID" w:bidi="ar-AE"/>
        </w:rPr>
      </w:pPr>
      <w:r>
        <w:rPr>
          <w:rFonts w:ascii="Traditional Arabic" w:hAnsi="Traditional Arabic" w:cs="Traditional Arabic"/>
          <w:sz w:val="36"/>
          <w:szCs w:val="36"/>
          <w:rtl/>
        </w:rPr>
        <w:t xml:space="preserve">       </w:t>
      </w:r>
      <w:r w:rsidRPr="005F530B">
        <w:rPr>
          <w:rFonts w:ascii="Traditional Arabic" w:hAnsi="Traditional Arabic" w:cs="Traditional Arabic"/>
          <w:sz w:val="36"/>
          <w:szCs w:val="36"/>
          <w:rtl/>
        </w:rPr>
        <w:t>التوثيق هو وسيلة للحصول على معلومات من مصادر أو وثائق مكتوبة مختلفة متاحة للمدعى عليه أو المكان الذي يقيم فيه المدعى عليه أو يؤدي أنشطته اليومية</w:t>
      </w:r>
      <w:r>
        <w:rPr>
          <w:rStyle w:val="FootnoteReference"/>
          <w:rFonts w:ascii="Traditional Arabic" w:hAnsi="Traditional Arabic" w:cs="Traditional Arabic"/>
          <w:sz w:val="36"/>
          <w:szCs w:val="36"/>
          <w:rtl/>
        </w:rPr>
        <w:footnoteReference w:id="39"/>
      </w:r>
      <w:r>
        <w:rPr>
          <w:rFonts w:ascii="Traditional Arabic" w:hAnsi="Traditional Arabic" w:cs="Traditional Arabic"/>
          <w:sz w:val="36"/>
          <w:szCs w:val="36"/>
          <w:rtl/>
        </w:rPr>
        <w:t xml:space="preserve">. </w:t>
      </w:r>
      <w:r w:rsidRPr="00473406">
        <w:rPr>
          <w:rFonts w:ascii="Traditional Arabic" w:hAnsi="Traditional Arabic" w:cs="Traditional Arabic"/>
          <w:sz w:val="36"/>
          <w:szCs w:val="36"/>
          <w:rtl/>
        </w:rPr>
        <w:t xml:space="preserve">فإن طريقة التوثيق هي تقنية لجمع البيانات من خلال استخدام المستندات الموجودة مثل المواد المكتوبة أو الصور </w:t>
      </w:r>
      <w:r w:rsidRPr="00473406">
        <w:rPr>
          <w:rFonts w:ascii="Traditional Arabic" w:hAnsi="Traditional Arabic" w:cs="Traditional Arabic"/>
          <w:sz w:val="36"/>
          <w:szCs w:val="36"/>
          <w:rtl/>
        </w:rPr>
        <w:lastRenderedPageBreak/>
        <w:t>المهمة أو مقاطع الفيديو التي تدعم البحث</w:t>
      </w:r>
      <w:r w:rsidRPr="00473406">
        <w:rPr>
          <w:rFonts w:ascii="Traditional Arabic" w:hAnsi="Traditional Arabic" w:cs="Traditional Arabic"/>
          <w:sz w:val="36"/>
          <w:szCs w:val="36"/>
        </w:rPr>
        <w:t xml:space="preserve">. </w:t>
      </w:r>
      <w:r w:rsidRPr="00473406">
        <w:rPr>
          <w:rFonts w:ascii="Traditional Arabic" w:hAnsi="Traditional Arabic" w:cs="Traditional Arabic"/>
          <w:sz w:val="36"/>
          <w:szCs w:val="36"/>
          <w:rtl/>
        </w:rPr>
        <w:t>تُستخدم طريقة التوثيق هذه للحصول على البيانات المتعلقة بالمدرسة كمكان للبحث ووضع المعلمين والطلاب والمرافق والهيكل التنظيمي للمدرسة</w:t>
      </w:r>
      <w:r>
        <w:rPr>
          <w:rFonts w:ascii="Traditional Arabic" w:hAnsi="Traditional Arabic" w:cs="Traditional Arabic"/>
          <w:sz w:val="36"/>
          <w:szCs w:val="36"/>
          <w:rtl/>
          <w:lang w:val="id-ID" w:bidi="ar-AE"/>
        </w:rPr>
        <w:t xml:space="preserve">. </w:t>
      </w:r>
    </w:p>
    <w:bookmarkEnd w:id="22"/>
    <w:p w14:paraId="0362BFA9" w14:textId="77777777" w:rsidR="00391274" w:rsidRPr="00D67756" w:rsidRDefault="00391274" w:rsidP="00D65D4A">
      <w:pPr>
        <w:pStyle w:val="ListParagraph"/>
        <w:bidi/>
        <w:spacing w:line="240" w:lineRule="auto"/>
        <w:ind w:left="426"/>
        <w:jc w:val="both"/>
        <w:rPr>
          <w:rFonts w:ascii="Traditional Arabic" w:hAnsi="Traditional Arabic" w:cs="Traditional Arabic"/>
          <w:b/>
          <w:bCs/>
          <w:sz w:val="36"/>
          <w:szCs w:val="36"/>
          <w:rtl/>
          <w:lang w:val="id-ID" w:bidi="ar-AE"/>
        </w:rPr>
      </w:pPr>
      <w:r w:rsidRPr="00D67756">
        <w:rPr>
          <w:rFonts w:ascii="Traditional Arabic" w:hAnsi="Traditional Arabic" w:cs="Traditional Arabic"/>
          <w:b/>
          <w:bCs/>
          <w:sz w:val="36"/>
          <w:szCs w:val="36"/>
          <w:rtl/>
          <w:lang w:val="id-ID" w:bidi="ar-AE"/>
        </w:rPr>
        <w:t xml:space="preserve">ه. </w:t>
      </w:r>
      <w:bookmarkStart w:id="23" w:name="_Hlk128304897"/>
      <w:r w:rsidRPr="00D67756">
        <w:rPr>
          <w:rFonts w:ascii="Traditional Arabic" w:hAnsi="Traditional Arabic" w:cs="Traditional Arabic"/>
          <w:b/>
          <w:bCs/>
          <w:sz w:val="36"/>
          <w:szCs w:val="36"/>
          <w:rtl/>
          <w:lang w:val="id-ID" w:bidi="ar-AE"/>
        </w:rPr>
        <w:t xml:space="preserve">الأدوات البحث </w:t>
      </w:r>
      <w:bookmarkEnd w:id="23"/>
    </w:p>
    <w:p w14:paraId="7E5F6213" w14:textId="77777777" w:rsidR="00391274" w:rsidRDefault="00391274" w:rsidP="00D65D4A">
      <w:pPr>
        <w:pStyle w:val="ListParagraph"/>
        <w:bidi/>
        <w:spacing w:line="240" w:lineRule="auto"/>
        <w:ind w:left="708" w:firstLine="567"/>
        <w:jc w:val="both"/>
        <w:rPr>
          <w:rFonts w:ascii="Traditional Arabic" w:hAnsi="Traditional Arabic" w:cs="Traditional Arabic"/>
          <w:sz w:val="36"/>
          <w:szCs w:val="36"/>
          <w:rtl/>
        </w:rPr>
      </w:pPr>
      <w:bookmarkStart w:id="24" w:name="_Hlk128304951"/>
      <w:r w:rsidRPr="00AB5161">
        <w:rPr>
          <w:rFonts w:ascii="Traditional Arabic" w:hAnsi="Traditional Arabic" w:cs="Traditional Arabic"/>
          <w:sz w:val="36"/>
          <w:szCs w:val="36"/>
          <w:rtl/>
        </w:rPr>
        <w:t>أدوات البحث هي جميع الأدوات التي سيتم استخدامها لجمع البيانات حول جميع عمليات التعلم ، لذا فهي ليست مجرد عملية إجرائية</w:t>
      </w:r>
      <w:r>
        <w:rPr>
          <w:rStyle w:val="FootnoteReference"/>
          <w:rFonts w:ascii="Traditional Arabic" w:hAnsi="Traditional Arabic" w:cs="Traditional Arabic"/>
          <w:sz w:val="36"/>
          <w:szCs w:val="36"/>
          <w:rtl/>
        </w:rPr>
        <w:footnoteReference w:id="40"/>
      </w:r>
      <w:r>
        <w:rPr>
          <w:rFonts w:ascii="Traditional Arabic" w:hAnsi="Traditional Arabic" w:cs="Traditional Arabic"/>
          <w:sz w:val="36"/>
          <w:szCs w:val="36"/>
          <w:rtl/>
        </w:rPr>
        <w:t xml:space="preserve">. </w:t>
      </w:r>
      <w:r w:rsidRPr="00AB5161">
        <w:rPr>
          <w:rFonts w:ascii="Traditional Arabic" w:hAnsi="Traditional Arabic" w:cs="Traditional Arabic"/>
          <w:sz w:val="36"/>
          <w:szCs w:val="36"/>
        </w:rPr>
        <w:t xml:space="preserve"> </w:t>
      </w:r>
      <w:r w:rsidRPr="00AB5161">
        <w:rPr>
          <w:rFonts w:ascii="Traditional Arabic" w:hAnsi="Traditional Arabic" w:cs="Traditional Arabic"/>
          <w:sz w:val="36"/>
          <w:szCs w:val="36"/>
          <w:rtl/>
        </w:rPr>
        <w:t>في هذه الدراسة ، استخدم المؤلفون إرشادات المراقبة والاختبارات الشفوية والتوثيق بالإضافة إلى الملاحظات الميدانية كأدوات بحث</w:t>
      </w:r>
      <w:r w:rsidRPr="00AB5161">
        <w:rPr>
          <w:rFonts w:ascii="Traditional Arabic" w:hAnsi="Traditional Arabic" w:cs="Traditional Arabic"/>
          <w:sz w:val="36"/>
          <w:szCs w:val="36"/>
        </w:rPr>
        <w:t xml:space="preserve">. </w:t>
      </w:r>
      <w:r w:rsidRPr="00AB5161">
        <w:rPr>
          <w:rFonts w:ascii="Traditional Arabic" w:hAnsi="Traditional Arabic" w:cs="Traditional Arabic"/>
          <w:sz w:val="36"/>
          <w:szCs w:val="36"/>
          <w:rtl/>
        </w:rPr>
        <w:t>يهدف استخدام أداة البحث هذه إلى الحصول على بيانات ومعلومات موثوقة حول تطبيق طريقة الغناء لتحسين حفظ المفرودات العربية لطلاب الصف الأول مدرسة الدينية مفتاح الهدى قرية بيليم</w:t>
      </w:r>
      <w:r w:rsidRPr="00AB5161">
        <w:rPr>
          <w:rFonts w:ascii="Traditional Arabic" w:hAnsi="Traditional Arabic" w:cs="Traditional Arabic"/>
          <w:sz w:val="36"/>
          <w:szCs w:val="36"/>
        </w:rPr>
        <w:t xml:space="preserve">. </w:t>
      </w:r>
      <w:r w:rsidRPr="00AB5161">
        <w:rPr>
          <w:rFonts w:ascii="Traditional Arabic" w:hAnsi="Traditional Arabic" w:cs="Traditional Arabic"/>
          <w:sz w:val="36"/>
          <w:szCs w:val="36"/>
          <w:rtl/>
        </w:rPr>
        <w:t>يتم شرح ما يلي فيما يتعلق بأدوات البحث المستخدمة</w:t>
      </w:r>
      <w:r>
        <w:rPr>
          <w:rFonts w:ascii="Traditional Arabic" w:hAnsi="Traditional Arabic" w:cs="Traditional Arabic"/>
          <w:sz w:val="36"/>
          <w:szCs w:val="36"/>
          <w:rtl/>
        </w:rPr>
        <w:t xml:space="preserve">: </w:t>
      </w:r>
    </w:p>
    <w:p w14:paraId="2C426F23" w14:textId="77777777" w:rsidR="00391274" w:rsidRDefault="00391274" w:rsidP="002F2D21">
      <w:pPr>
        <w:pStyle w:val="ListParagraph"/>
        <w:bidi/>
        <w:spacing w:line="240" w:lineRule="auto"/>
        <w:ind w:left="708" w:firstLine="567"/>
        <w:jc w:val="both"/>
        <w:rPr>
          <w:rFonts w:ascii="Traditional Arabic" w:hAnsi="Traditional Arabic" w:cs="Traditional Arabic"/>
          <w:sz w:val="36"/>
          <w:szCs w:val="36"/>
          <w:rtl/>
        </w:rPr>
      </w:pPr>
    </w:p>
    <w:p w14:paraId="0BAE4B7D" w14:textId="77777777" w:rsidR="00391274" w:rsidRPr="009F2C0E" w:rsidRDefault="00391274" w:rsidP="00391274">
      <w:pPr>
        <w:pStyle w:val="ListParagraph"/>
        <w:numPr>
          <w:ilvl w:val="0"/>
          <w:numId w:val="27"/>
        </w:numPr>
        <w:bidi/>
        <w:spacing w:line="240" w:lineRule="auto"/>
        <w:jc w:val="both"/>
        <w:rPr>
          <w:rFonts w:ascii="Traditional Arabic" w:hAnsi="Traditional Arabic" w:cs="Traditional Arabic"/>
          <w:noProof/>
          <w:sz w:val="36"/>
          <w:szCs w:val="36"/>
          <w:lang w:bidi="ar-AE"/>
        </w:rPr>
      </w:pPr>
      <w:r w:rsidRPr="009F2C0E">
        <w:rPr>
          <w:rFonts w:ascii="Traditional Arabic" w:hAnsi="Traditional Arabic" w:cs="Traditional Arabic"/>
          <w:noProof/>
          <w:sz w:val="36"/>
          <w:szCs w:val="36"/>
          <w:rtl/>
          <w:lang w:bidi="ar-AE"/>
        </w:rPr>
        <w:t xml:space="preserve">الإختبار </w:t>
      </w:r>
    </w:p>
    <w:p w14:paraId="3892AF9C" w14:textId="77777777" w:rsidR="00391274" w:rsidRDefault="00391274" w:rsidP="00D65D4A">
      <w:pPr>
        <w:pStyle w:val="ListParagraph"/>
        <w:bidi/>
        <w:spacing w:line="240" w:lineRule="auto"/>
        <w:ind w:left="1866"/>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Pr="00AB5161">
        <w:rPr>
          <w:rFonts w:ascii="Traditional Arabic" w:hAnsi="Traditional Arabic" w:cs="Traditional Arabic"/>
          <w:sz w:val="36"/>
          <w:szCs w:val="36"/>
          <w:rtl/>
        </w:rPr>
        <w:t>يمكن استخدام الاختبار لقياس مستوى الإتقان والقدرة الفردية في النطاق والمعرفة التي تم تحديدها من قبل المربي</w:t>
      </w:r>
      <w:r w:rsidRPr="00AB5161">
        <w:rPr>
          <w:rFonts w:ascii="Traditional Arabic" w:hAnsi="Traditional Arabic" w:cs="Traditional Arabic"/>
          <w:sz w:val="36"/>
          <w:szCs w:val="36"/>
        </w:rPr>
        <w:t xml:space="preserve">. </w:t>
      </w:r>
      <w:r w:rsidRPr="00AB5161">
        <w:rPr>
          <w:rFonts w:ascii="Traditional Arabic" w:hAnsi="Traditional Arabic" w:cs="Traditional Arabic"/>
          <w:sz w:val="36"/>
          <w:szCs w:val="36"/>
          <w:rtl/>
        </w:rPr>
        <w:t>يستخدم هذا الاختبار أيضًا لمعرفة مقدار الزيادة في فهم الطلاب ونتائج التعلم في هذه الحالة باللغة العربية ، وخاصة المفردات</w:t>
      </w:r>
      <w:r w:rsidRPr="00AB5161">
        <w:rPr>
          <w:rFonts w:ascii="Traditional Arabic" w:hAnsi="Traditional Arabic" w:cs="Traditional Arabic"/>
          <w:sz w:val="36"/>
          <w:szCs w:val="36"/>
        </w:rPr>
        <w:t xml:space="preserve">. </w:t>
      </w:r>
      <w:r w:rsidRPr="00AB5161">
        <w:rPr>
          <w:rFonts w:ascii="Traditional Arabic" w:hAnsi="Traditional Arabic" w:cs="Traditional Arabic"/>
          <w:sz w:val="36"/>
          <w:szCs w:val="36"/>
          <w:rtl/>
        </w:rPr>
        <w:t>يتم إجراء هذا الاختبار بعد اكتمال كل شرح للمادة التعليمية</w:t>
      </w:r>
      <w:r w:rsidRPr="00AB5161">
        <w:rPr>
          <w:rFonts w:ascii="Traditional Arabic" w:hAnsi="Traditional Arabic" w:cs="Traditional Arabic"/>
          <w:sz w:val="36"/>
          <w:szCs w:val="36"/>
        </w:rPr>
        <w:t xml:space="preserve">. </w:t>
      </w:r>
      <w:r w:rsidRPr="00AB5161">
        <w:rPr>
          <w:rFonts w:ascii="Traditional Arabic" w:hAnsi="Traditional Arabic" w:cs="Traditional Arabic"/>
          <w:sz w:val="36"/>
          <w:szCs w:val="36"/>
          <w:rtl/>
        </w:rPr>
        <w:t>الاختبار المستخدم في شكل أسئلة متطابقة وأسئلة متعددة الخيارات</w:t>
      </w:r>
      <w:r>
        <w:rPr>
          <w:rFonts w:ascii="Traditional Arabic" w:hAnsi="Traditional Arabic" w:cs="Traditional Arabic"/>
          <w:sz w:val="36"/>
          <w:szCs w:val="36"/>
          <w:rtl/>
        </w:rPr>
        <w:t xml:space="preserve">. </w:t>
      </w:r>
    </w:p>
    <w:p w14:paraId="6E67CC29" w14:textId="77777777" w:rsidR="00391274" w:rsidRDefault="00391274" w:rsidP="00D65D4A">
      <w:pPr>
        <w:pStyle w:val="ListParagraph"/>
        <w:bidi/>
        <w:spacing w:line="240" w:lineRule="auto"/>
        <w:ind w:left="1842"/>
        <w:jc w:val="both"/>
        <w:rPr>
          <w:rFonts w:ascii="Traditional Arabic" w:hAnsi="Traditional Arabic" w:cs="Traditional Arabic"/>
          <w:sz w:val="36"/>
          <w:szCs w:val="36"/>
        </w:rPr>
      </w:pPr>
      <w:r w:rsidRPr="00F51CC3">
        <w:rPr>
          <w:rFonts w:ascii="Traditional Arabic" w:hAnsi="Traditional Arabic" w:cs="Traditional Arabic"/>
          <w:sz w:val="36"/>
          <w:szCs w:val="36"/>
          <w:rtl/>
        </w:rPr>
        <w:t xml:space="preserve">معايير التقييم لنتائج التعلم لهذا الاختبار هي كما يلي: </w:t>
      </w:r>
    </w:p>
    <w:p w14:paraId="1F102E98" w14:textId="77777777" w:rsidR="00391274" w:rsidRDefault="00391274" w:rsidP="00391274">
      <w:pPr>
        <w:pStyle w:val="ListParagraph"/>
        <w:numPr>
          <w:ilvl w:val="1"/>
          <w:numId w:val="25"/>
        </w:numPr>
        <w:bidi/>
        <w:spacing w:line="240" w:lineRule="auto"/>
        <w:jc w:val="both"/>
        <w:rPr>
          <w:rFonts w:ascii="Traditional Arabic" w:hAnsi="Traditional Arabic" w:cs="Traditional Arabic"/>
          <w:sz w:val="36"/>
          <w:szCs w:val="36"/>
        </w:rPr>
      </w:pPr>
      <w:bookmarkStart w:id="25" w:name="_Hlk128304989"/>
      <w:bookmarkEnd w:id="24"/>
      <w:r w:rsidRPr="00107E2C">
        <w:rPr>
          <w:rFonts w:ascii="Traditional Arabic" w:hAnsi="Traditional Arabic" w:cs="Traditional Arabic"/>
          <w:sz w:val="36"/>
          <w:szCs w:val="36"/>
          <w:rtl/>
        </w:rPr>
        <w:t>معايير النسبة المئوية لمخرجات تعلم الطلاب</w:t>
      </w:r>
    </w:p>
    <w:tbl>
      <w:tblPr>
        <w:tblStyle w:val="TableGrid"/>
        <w:tblW w:w="5000" w:type="pct"/>
        <w:tblLook w:val="04A0" w:firstRow="1" w:lastRow="0" w:firstColumn="1" w:lastColumn="0" w:noHBand="0" w:noVBand="1"/>
      </w:tblPr>
      <w:tblGrid>
        <w:gridCol w:w="1829"/>
        <w:gridCol w:w="1537"/>
        <w:gridCol w:w="2246"/>
        <w:gridCol w:w="2478"/>
        <w:gridCol w:w="1260"/>
      </w:tblGrid>
      <w:tr w:rsidR="00391274" w:rsidRPr="00851D88" w14:paraId="1675AC76" w14:textId="77777777" w:rsidTr="00B1759D">
        <w:tc>
          <w:tcPr>
            <w:tcW w:w="978" w:type="pct"/>
            <w:vAlign w:val="center"/>
          </w:tcPr>
          <w:bookmarkEnd w:id="25"/>
          <w:p w14:paraId="4AD82DB2" w14:textId="77777777" w:rsidR="00391274" w:rsidRPr="00851D88" w:rsidRDefault="00391274" w:rsidP="00216E50">
            <w:pPr>
              <w:pStyle w:val="ListParagraph"/>
              <w:bidi/>
              <w:ind w:left="0"/>
              <w:jc w:val="center"/>
              <w:rPr>
                <w:rFonts w:ascii="Traditional Arabic" w:hAnsi="Traditional Arabic" w:cs="Traditional Arabic"/>
                <w:noProof/>
                <w:sz w:val="36"/>
                <w:szCs w:val="36"/>
              </w:rPr>
            </w:pPr>
            <w:r w:rsidRPr="00851D88">
              <w:rPr>
                <w:rFonts w:ascii="Traditional Arabic" w:hAnsi="Traditional Arabic" w:cs="Traditional Arabic"/>
                <w:noProof/>
                <w:sz w:val="36"/>
                <w:szCs w:val="36"/>
                <w:rtl/>
              </w:rPr>
              <w:t xml:space="preserve">محمول </w:t>
            </w:r>
          </w:p>
        </w:tc>
        <w:tc>
          <w:tcPr>
            <w:tcW w:w="822" w:type="pct"/>
            <w:vAlign w:val="center"/>
          </w:tcPr>
          <w:p w14:paraId="625DF382" w14:textId="77777777" w:rsidR="00391274" w:rsidRPr="00851D88" w:rsidRDefault="00391274" w:rsidP="00216E50">
            <w:pPr>
              <w:pStyle w:val="ListParagraph"/>
              <w:bidi/>
              <w:ind w:left="0"/>
              <w:jc w:val="center"/>
              <w:rPr>
                <w:rFonts w:ascii="Traditional Arabic" w:hAnsi="Traditional Arabic" w:cs="Traditional Arabic"/>
                <w:noProof/>
                <w:sz w:val="36"/>
                <w:szCs w:val="36"/>
                <w:rtl/>
              </w:rPr>
            </w:pPr>
            <w:r w:rsidRPr="00851D88">
              <w:rPr>
                <w:rFonts w:ascii="Traditional Arabic" w:hAnsi="Traditional Arabic" w:cs="Traditional Arabic"/>
                <w:noProof/>
                <w:sz w:val="36"/>
                <w:szCs w:val="36"/>
                <w:rtl/>
              </w:rPr>
              <w:t xml:space="preserve">أرقام </w:t>
            </w:r>
          </w:p>
          <w:p w14:paraId="4953A701" w14:textId="77777777" w:rsidR="00391274" w:rsidRPr="00851D88" w:rsidRDefault="00391274" w:rsidP="00216E50">
            <w:pPr>
              <w:pStyle w:val="ListParagraph"/>
              <w:bidi/>
              <w:ind w:left="0"/>
              <w:jc w:val="center"/>
              <w:rPr>
                <w:rFonts w:ascii="Traditional Arabic" w:hAnsi="Traditional Arabic" w:cs="Traditional Arabic"/>
                <w:noProof/>
                <w:sz w:val="36"/>
                <w:szCs w:val="36"/>
              </w:rPr>
            </w:pPr>
            <w:r w:rsidRPr="00851D88">
              <w:rPr>
                <w:rFonts w:ascii="Traditional Arabic" w:hAnsi="Traditional Arabic" w:cs="Traditional Arabic"/>
                <w:noProof/>
                <w:sz w:val="36"/>
                <w:szCs w:val="36"/>
                <w:rtl/>
              </w:rPr>
              <w:t>0 - 4</w:t>
            </w:r>
          </w:p>
        </w:tc>
        <w:tc>
          <w:tcPr>
            <w:tcW w:w="1201" w:type="pct"/>
            <w:vAlign w:val="center"/>
          </w:tcPr>
          <w:p w14:paraId="293AB6F8" w14:textId="77777777" w:rsidR="00391274" w:rsidRPr="00851D88" w:rsidRDefault="00391274" w:rsidP="00216E50">
            <w:pPr>
              <w:pStyle w:val="ListParagraph"/>
              <w:bidi/>
              <w:ind w:left="0"/>
              <w:jc w:val="center"/>
              <w:rPr>
                <w:rFonts w:ascii="Traditional Arabic" w:hAnsi="Traditional Arabic" w:cs="Traditional Arabic"/>
                <w:noProof/>
                <w:sz w:val="36"/>
                <w:szCs w:val="36"/>
                <w:rtl/>
              </w:rPr>
            </w:pPr>
            <w:r w:rsidRPr="00851D88">
              <w:rPr>
                <w:rFonts w:ascii="Traditional Arabic" w:hAnsi="Traditional Arabic" w:cs="Traditional Arabic"/>
                <w:noProof/>
                <w:sz w:val="36"/>
                <w:szCs w:val="36"/>
                <w:rtl/>
              </w:rPr>
              <w:t xml:space="preserve">أرقام </w:t>
            </w:r>
          </w:p>
          <w:p w14:paraId="4C8A0742" w14:textId="77777777" w:rsidR="00391274" w:rsidRPr="00851D88" w:rsidRDefault="00391274" w:rsidP="00216E50">
            <w:pPr>
              <w:pStyle w:val="ListParagraph"/>
              <w:bidi/>
              <w:ind w:left="0"/>
              <w:jc w:val="center"/>
              <w:rPr>
                <w:rFonts w:ascii="Traditional Arabic" w:hAnsi="Traditional Arabic" w:cs="Traditional Arabic"/>
                <w:noProof/>
                <w:sz w:val="36"/>
                <w:szCs w:val="36"/>
              </w:rPr>
            </w:pPr>
            <w:r w:rsidRPr="00851D88">
              <w:rPr>
                <w:rFonts w:ascii="Traditional Arabic" w:hAnsi="Traditional Arabic" w:cs="Traditional Arabic"/>
                <w:noProof/>
                <w:sz w:val="36"/>
                <w:szCs w:val="36"/>
                <w:rtl/>
              </w:rPr>
              <w:t>1-100</w:t>
            </w:r>
          </w:p>
        </w:tc>
        <w:tc>
          <w:tcPr>
            <w:tcW w:w="1325" w:type="pct"/>
            <w:vAlign w:val="center"/>
          </w:tcPr>
          <w:p w14:paraId="66454D89" w14:textId="77777777" w:rsidR="00391274" w:rsidRPr="00851D88" w:rsidRDefault="00391274" w:rsidP="00216E50">
            <w:pPr>
              <w:pStyle w:val="ListParagraph"/>
              <w:bidi/>
              <w:ind w:left="0"/>
              <w:jc w:val="center"/>
              <w:rPr>
                <w:rFonts w:ascii="Traditional Arabic" w:hAnsi="Traditional Arabic" w:cs="Traditional Arabic"/>
                <w:noProof/>
                <w:sz w:val="36"/>
                <w:szCs w:val="36"/>
                <w:rtl/>
              </w:rPr>
            </w:pPr>
            <w:r w:rsidRPr="00851D88">
              <w:rPr>
                <w:rFonts w:ascii="Traditional Arabic" w:hAnsi="Traditional Arabic" w:cs="Traditional Arabic"/>
                <w:noProof/>
                <w:sz w:val="36"/>
                <w:szCs w:val="36"/>
                <w:rtl/>
              </w:rPr>
              <w:t xml:space="preserve">أرقام </w:t>
            </w:r>
          </w:p>
          <w:p w14:paraId="0BBC6374" w14:textId="77777777" w:rsidR="00391274" w:rsidRPr="00851D88" w:rsidRDefault="00391274" w:rsidP="00216E50">
            <w:pPr>
              <w:pStyle w:val="ListParagraph"/>
              <w:bidi/>
              <w:ind w:left="0"/>
              <w:jc w:val="center"/>
              <w:rPr>
                <w:rFonts w:ascii="Traditional Arabic" w:hAnsi="Traditional Arabic" w:cs="Traditional Arabic"/>
                <w:noProof/>
                <w:sz w:val="36"/>
                <w:szCs w:val="36"/>
              </w:rPr>
            </w:pPr>
            <w:r w:rsidRPr="00851D88">
              <w:rPr>
                <w:rFonts w:ascii="Traditional Arabic" w:hAnsi="Traditional Arabic" w:cs="Traditional Arabic"/>
                <w:noProof/>
                <w:sz w:val="36"/>
                <w:szCs w:val="36"/>
                <w:rtl/>
              </w:rPr>
              <w:t>1-10</w:t>
            </w:r>
          </w:p>
        </w:tc>
        <w:tc>
          <w:tcPr>
            <w:tcW w:w="674" w:type="pct"/>
            <w:vAlign w:val="center"/>
          </w:tcPr>
          <w:p w14:paraId="55401515" w14:textId="77777777" w:rsidR="00391274" w:rsidRPr="00851D88" w:rsidRDefault="00391274" w:rsidP="00216E50">
            <w:pPr>
              <w:pStyle w:val="ListParagraph"/>
              <w:bidi/>
              <w:ind w:left="0"/>
              <w:jc w:val="center"/>
              <w:rPr>
                <w:rFonts w:ascii="Traditional Arabic" w:hAnsi="Traditional Arabic" w:cs="Traditional Arabic"/>
                <w:noProof/>
                <w:sz w:val="36"/>
                <w:szCs w:val="36"/>
              </w:rPr>
            </w:pPr>
            <w:r w:rsidRPr="00851D88">
              <w:rPr>
                <w:rFonts w:ascii="Traditional Arabic" w:hAnsi="Traditional Arabic" w:cs="Traditional Arabic"/>
                <w:noProof/>
                <w:sz w:val="36"/>
                <w:szCs w:val="36"/>
                <w:rtl/>
              </w:rPr>
              <w:t xml:space="preserve">حرف </w:t>
            </w:r>
          </w:p>
        </w:tc>
      </w:tr>
      <w:tr w:rsidR="00391274" w:rsidRPr="00851D88" w14:paraId="5B014CD3" w14:textId="77777777" w:rsidTr="00B1759D">
        <w:tc>
          <w:tcPr>
            <w:tcW w:w="978" w:type="pct"/>
            <w:vAlign w:val="center"/>
          </w:tcPr>
          <w:p w14:paraId="3B65D893" w14:textId="77777777" w:rsidR="00391274" w:rsidRPr="00851D88" w:rsidRDefault="00391274" w:rsidP="00216E50">
            <w:pPr>
              <w:pStyle w:val="ListParagraph"/>
              <w:bidi/>
              <w:ind w:left="0"/>
              <w:jc w:val="center"/>
              <w:rPr>
                <w:rFonts w:ascii="Traditional Arabic" w:hAnsi="Traditional Arabic" w:cs="Traditional Arabic"/>
                <w:noProof/>
                <w:sz w:val="36"/>
                <w:szCs w:val="36"/>
              </w:rPr>
            </w:pPr>
            <w:r w:rsidRPr="00851D88">
              <w:rPr>
                <w:rFonts w:ascii="Traditional Arabic" w:hAnsi="Traditional Arabic" w:cs="Traditional Arabic"/>
                <w:noProof/>
                <w:sz w:val="36"/>
                <w:szCs w:val="36"/>
                <w:rtl/>
              </w:rPr>
              <w:t xml:space="preserve">جيد جدا </w:t>
            </w:r>
          </w:p>
        </w:tc>
        <w:tc>
          <w:tcPr>
            <w:tcW w:w="822" w:type="pct"/>
            <w:vAlign w:val="center"/>
          </w:tcPr>
          <w:p w14:paraId="4D325199" w14:textId="77777777" w:rsidR="00391274" w:rsidRPr="00851D88" w:rsidRDefault="00391274" w:rsidP="00216E50">
            <w:pPr>
              <w:pStyle w:val="ListParagraph"/>
              <w:bidi/>
              <w:ind w:left="0"/>
              <w:jc w:val="center"/>
              <w:rPr>
                <w:rFonts w:ascii="Traditional Arabic" w:hAnsi="Traditional Arabic" w:cs="Traditional Arabic"/>
                <w:noProof/>
                <w:sz w:val="36"/>
                <w:szCs w:val="36"/>
              </w:rPr>
            </w:pPr>
            <w:r w:rsidRPr="00851D88">
              <w:rPr>
                <w:rFonts w:ascii="Traditional Arabic" w:hAnsi="Traditional Arabic" w:cs="Traditional Arabic"/>
                <w:noProof/>
                <w:sz w:val="36"/>
                <w:szCs w:val="36"/>
                <w:rtl/>
              </w:rPr>
              <w:t>4</w:t>
            </w:r>
          </w:p>
        </w:tc>
        <w:tc>
          <w:tcPr>
            <w:tcW w:w="1201" w:type="pct"/>
            <w:vAlign w:val="center"/>
          </w:tcPr>
          <w:p w14:paraId="1E713E64" w14:textId="77777777" w:rsidR="00391274" w:rsidRPr="00851D88" w:rsidRDefault="00391274" w:rsidP="00216E50">
            <w:pPr>
              <w:pStyle w:val="ListParagraph"/>
              <w:bidi/>
              <w:ind w:left="0"/>
              <w:jc w:val="center"/>
              <w:rPr>
                <w:rFonts w:ascii="Traditional Arabic" w:hAnsi="Traditional Arabic" w:cs="Traditional Arabic"/>
                <w:noProof/>
                <w:sz w:val="36"/>
                <w:szCs w:val="36"/>
              </w:rPr>
            </w:pPr>
            <w:r w:rsidRPr="00851D88">
              <w:rPr>
                <w:rFonts w:ascii="Traditional Arabic" w:hAnsi="Traditional Arabic" w:cs="Traditional Arabic"/>
                <w:noProof/>
                <w:sz w:val="36"/>
                <w:szCs w:val="36"/>
                <w:rtl/>
              </w:rPr>
              <w:t xml:space="preserve"> 85-100</w:t>
            </w:r>
          </w:p>
        </w:tc>
        <w:tc>
          <w:tcPr>
            <w:tcW w:w="1325" w:type="pct"/>
            <w:vAlign w:val="center"/>
          </w:tcPr>
          <w:p w14:paraId="797333B4" w14:textId="77777777" w:rsidR="00391274" w:rsidRPr="00851D88" w:rsidRDefault="00391274" w:rsidP="00216E50">
            <w:pPr>
              <w:pStyle w:val="ListParagraph"/>
              <w:bidi/>
              <w:ind w:left="0"/>
              <w:jc w:val="center"/>
              <w:rPr>
                <w:rFonts w:ascii="Traditional Arabic" w:hAnsi="Traditional Arabic" w:cs="Traditional Arabic"/>
                <w:noProof/>
                <w:sz w:val="36"/>
                <w:szCs w:val="36"/>
              </w:rPr>
            </w:pPr>
            <w:r w:rsidRPr="00851D88">
              <w:rPr>
                <w:rFonts w:ascii="Traditional Arabic" w:hAnsi="Traditional Arabic" w:cs="Traditional Arabic"/>
                <w:noProof/>
                <w:sz w:val="36"/>
                <w:szCs w:val="36"/>
                <w:rtl/>
              </w:rPr>
              <w:t xml:space="preserve">8،5 – 10 </w:t>
            </w:r>
          </w:p>
        </w:tc>
        <w:tc>
          <w:tcPr>
            <w:tcW w:w="674" w:type="pct"/>
            <w:vAlign w:val="center"/>
          </w:tcPr>
          <w:p w14:paraId="53937521" w14:textId="77777777" w:rsidR="00391274" w:rsidRPr="00851D88" w:rsidRDefault="00391274" w:rsidP="00216E50">
            <w:pPr>
              <w:pStyle w:val="ListParagraph"/>
              <w:bidi/>
              <w:ind w:left="0"/>
              <w:jc w:val="center"/>
              <w:rPr>
                <w:rFonts w:ascii="Traditional Arabic" w:hAnsi="Traditional Arabic" w:cs="Traditional Arabic"/>
                <w:noProof/>
                <w:sz w:val="36"/>
                <w:szCs w:val="36"/>
                <w:rtl/>
                <w:lang w:val="id-ID" w:bidi="ar-AE"/>
              </w:rPr>
            </w:pPr>
            <w:r w:rsidRPr="00851D88">
              <w:rPr>
                <w:rFonts w:ascii="Traditional Arabic" w:hAnsi="Traditional Arabic" w:cs="Traditional Arabic"/>
                <w:noProof/>
                <w:sz w:val="36"/>
                <w:szCs w:val="36"/>
                <w:rtl/>
                <w:lang w:val="id-ID" w:bidi="ar-AE"/>
              </w:rPr>
              <w:t>أ</w:t>
            </w:r>
          </w:p>
        </w:tc>
      </w:tr>
      <w:tr w:rsidR="00391274" w:rsidRPr="00851D88" w14:paraId="7783C8F2" w14:textId="77777777" w:rsidTr="00B1759D">
        <w:tc>
          <w:tcPr>
            <w:tcW w:w="978" w:type="pct"/>
            <w:vAlign w:val="center"/>
          </w:tcPr>
          <w:p w14:paraId="5BED32B0" w14:textId="77777777" w:rsidR="00391274" w:rsidRPr="00851D88" w:rsidRDefault="00391274" w:rsidP="00216E50">
            <w:pPr>
              <w:pStyle w:val="ListParagraph"/>
              <w:bidi/>
              <w:ind w:left="0"/>
              <w:jc w:val="center"/>
              <w:rPr>
                <w:rFonts w:ascii="Traditional Arabic" w:hAnsi="Traditional Arabic" w:cs="Traditional Arabic"/>
                <w:noProof/>
                <w:sz w:val="36"/>
                <w:szCs w:val="36"/>
              </w:rPr>
            </w:pPr>
            <w:r w:rsidRPr="00851D88">
              <w:rPr>
                <w:rFonts w:ascii="Traditional Arabic" w:hAnsi="Traditional Arabic" w:cs="Traditional Arabic"/>
                <w:noProof/>
                <w:sz w:val="36"/>
                <w:szCs w:val="36"/>
                <w:rtl/>
              </w:rPr>
              <w:t xml:space="preserve">جيد </w:t>
            </w:r>
          </w:p>
        </w:tc>
        <w:tc>
          <w:tcPr>
            <w:tcW w:w="822" w:type="pct"/>
            <w:vAlign w:val="center"/>
          </w:tcPr>
          <w:p w14:paraId="35BE6354" w14:textId="77777777" w:rsidR="00391274" w:rsidRPr="00851D88" w:rsidRDefault="00391274" w:rsidP="00216E50">
            <w:pPr>
              <w:pStyle w:val="ListParagraph"/>
              <w:bidi/>
              <w:ind w:left="0"/>
              <w:jc w:val="center"/>
              <w:rPr>
                <w:rFonts w:ascii="Traditional Arabic" w:hAnsi="Traditional Arabic" w:cs="Traditional Arabic"/>
                <w:noProof/>
                <w:sz w:val="36"/>
                <w:szCs w:val="36"/>
              </w:rPr>
            </w:pPr>
            <w:r w:rsidRPr="00851D88">
              <w:rPr>
                <w:rFonts w:ascii="Traditional Arabic" w:hAnsi="Traditional Arabic" w:cs="Traditional Arabic"/>
                <w:noProof/>
                <w:sz w:val="36"/>
                <w:szCs w:val="36"/>
                <w:rtl/>
              </w:rPr>
              <w:t>3</w:t>
            </w:r>
          </w:p>
        </w:tc>
        <w:tc>
          <w:tcPr>
            <w:tcW w:w="1201" w:type="pct"/>
            <w:vAlign w:val="center"/>
          </w:tcPr>
          <w:p w14:paraId="63F55BBD" w14:textId="77777777" w:rsidR="00391274" w:rsidRPr="00851D88" w:rsidRDefault="00391274" w:rsidP="00216E50">
            <w:pPr>
              <w:pStyle w:val="ListParagraph"/>
              <w:bidi/>
              <w:ind w:left="0"/>
              <w:jc w:val="center"/>
              <w:rPr>
                <w:rFonts w:ascii="Traditional Arabic" w:hAnsi="Traditional Arabic" w:cs="Traditional Arabic"/>
                <w:noProof/>
                <w:sz w:val="36"/>
                <w:szCs w:val="36"/>
              </w:rPr>
            </w:pPr>
            <w:r w:rsidRPr="00851D88">
              <w:rPr>
                <w:rFonts w:ascii="Traditional Arabic" w:hAnsi="Traditional Arabic" w:cs="Traditional Arabic"/>
                <w:noProof/>
                <w:sz w:val="36"/>
                <w:szCs w:val="36"/>
                <w:rtl/>
              </w:rPr>
              <w:t>84 – 70</w:t>
            </w:r>
          </w:p>
        </w:tc>
        <w:tc>
          <w:tcPr>
            <w:tcW w:w="1325" w:type="pct"/>
            <w:vAlign w:val="center"/>
          </w:tcPr>
          <w:p w14:paraId="56CD53C6" w14:textId="77777777" w:rsidR="00391274" w:rsidRPr="00851D88" w:rsidRDefault="00391274" w:rsidP="00216E50">
            <w:pPr>
              <w:pStyle w:val="ListParagraph"/>
              <w:bidi/>
              <w:ind w:left="0"/>
              <w:jc w:val="center"/>
              <w:rPr>
                <w:rFonts w:ascii="Traditional Arabic" w:hAnsi="Traditional Arabic" w:cs="Traditional Arabic"/>
                <w:noProof/>
                <w:sz w:val="36"/>
                <w:szCs w:val="36"/>
              </w:rPr>
            </w:pPr>
            <w:r w:rsidRPr="00851D88">
              <w:rPr>
                <w:rFonts w:ascii="Traditional Arabic" w:hAnsi="Traditional Arabic" w:cs="Traditional Arabic"/>
                <w:noProof/>
                <w:sz w:val="36"/>
                <w:szCs w:val="36"/>
                <w:rtl/>
              </w:rPr>
              <w:t xml:space="preserve">7،0 – 8،4 </w:t>
            </w:r>
          </w:p>
        </w:tc>
        <w:tc>
          <w:tcPr>
            <w:tcW w:w="674" w:type="pct"/>
            <w:vAlign w:val="center"/>
          </w:tcPr>
          <w:p w14:paraId="1E13C546" w14:textId="77777777" w:rsidR="00391274" w:rsidRPr="00851D88" w:rsidRDefault="00391274" w:rsidP="00216E50">
            <w:pPr>
              <w:pStyle w:val="ListParagraph"/>
              <w:bidi/>
              <w:ind w:left="0"/>
              <w:jc w:val="center"/>
              <w:rPr>
                <w:rFonts w:ascii="Traditional Arabic" w:hAnsi="Traditional Arabic" w:cs="Traditional Arabic"/>
                <w:noProof/>
                <w:sz w:val="36"/>
                <w:szCs w:val="36"/>
              </w:rPr>
            </w:pPr>
            <w:r w:rsidRPr="00851D88">
              <w:rPr>
                <w:rFonts w:ascii="Traditional Arabic" w:hAnsi="Traditional Arabic" w:cs="Traditional Arabic"/>
                <w:noProof/>
                <w:sz w:val="36"/>
                <w:szCs w:val="36"/>
                <w:rtl/>
              </w:rPr>
              <w:t>ب</w:t>
            </w:r>
          </w:p>
        </w:tc>
      </w:tr>
      <w:tr w:rsidR="00391274" w:rsidRPr="00851D88" w14:paraId="3464066C" w14:textId="77777777" w:rsidTr="00B1759D">
        <w:tc>
          <w:tcPr>
            <w:tcW w:w="978" w:type="pct"/>
            <w:vAlign w:val="center"/>
          </w:tcPr>
          <w:p w14:paraId="15C0E6CD" w14:textId="77777777" w:rsidR="00391274" w:rsidRPr="00851D88" w:rsidRDefault="00391274" w:rsidP="00216E50">
            <w:pPr>
              <w:pStyle w:val="ListParagraph"/>
              <w:bidi/>
              <w:ind w:left="591"/>
              <w:rPr>
                <w:rFonts w:ascii="Traditional Arabic" w:hAnsi="Traditional Arabic" w:cs="Traditional Arabic"/>
                <w:noProof/>
                <w:sz w:val="36"/>
                <w:szCs w:val="36"/>
                <w:lang w:val="id-ID" w:bidi="ar-AE"/>
              </w:rPr>
            </w:pPr>
            <w:r>
              <w:rPr>
                <w:rFonts w:ascii="Traditional Arabic" w:hAnsi="Traditional Arabic" w:cs="Traditional Arabic"/>
                <w:noProof/>
                <w:sz w:val="36"/>
                <w:szCs w:val="36"/>
                <w:rtl/>
                <w:lang w:val="id-ID" w:bidi="ar-AE"/>
              </w:rPr>
              <w:t>كاف</w:t>
            </w:r>
          </w:p>
        </w:tc>
        <w:tc>
          <w:tcPr>
            <w:tcW w:w="822" w:type="pct"/>
            <w:vAlign w:val="center"/>
          </w:tcPr>
          <w:p w14:paraId="2462F5C1" w14:textId="77777777" w:rsidR="00391274" w:rsidRPr="00851D88" w:rsidRDefault="00391274" w:rsidP="00216E50">
            <w:pPr>
              <w:pStyle w:val="ListParagraph"/>
              <w:bidi/>
              <w:ind w:left="0"/>
              <w:jc w:val="center"/>
              <w:rPr>
                <w:rFonts w:ascii="Traditional Arabic" w:hAnsi="Traditional Arabic" w:cs="Traditional Arabic"/>
                <w:noProof/>
                <w:sz w:val="36"/>
                <w:szCs w:val="36"/>
              </w:rPr>
            </w:pPr>
            <w:r w:rsidRPr="00851D88">
              <w:rPr>
                <w:rFonts w:ascii="Traditional Arabic" w:hAnsi="Traditional Arabic" w:cs="Traditional Arabic"/>
                <w:noProof/>
                <w:sz w:val="36"/>
                <w:szCs w:val="36"/>
                <w:rtl/>
              </w:rPr>
              <w:t>2</w:t>
            </w:r>
          </w:p>
        </w:tc>
        <w:tc>
          <w:tcPr>
            <w:tcW w:w="1201" w:type="pct"/>
            <w:vAlign w:val="center"/>
          </w:tcPr>
          <w:p w14:paraId="037AB832" w14:textId="77777777" w:rsidR="00391274" w:rsidRPr="00851D88" w:rsidRDefault="00391274" w:rsidP="00216E50">
            <w:pPr>
              <w:pStyle w:val="ListParagraph"/>
              <w:bidi/>
              <w:ind w:left="0"/>
              <w:jc w:val="center"/>
              <w:rPr>
                <w:rFonts w:ascii="Traditional Arabic" w:hAnsi="Traditional Arabic" w:cs="Traditional Arabic"/>
                <w:noProof/>
                <w:sz w:val="36"/>
                <w:szCs w:val="36"/>
              </w:rPr>
            </w:pPr>
            <w:r w:rsidRPr="00851D88">
              <w:rPr>
                <w:rFonts w:ascii="Traditional Arabic" w:hAnsi="Traditional Arabic" w:cs="Traditional Arabic"/>
                <w:noProof/>
                <w:sz w:val="36"/>
                <w:szCs w:val="36"/>
                <w:rtl/>
              </w:rPr>
              <w:t>69- 55</w:t>
            </w:r>
          </w:p>
        </w:tc>
        <w:tc>
          <w:tcPr>
            <w:tcW w:w="1325" w:type="pct"/>
            <w:vAlign w:val="center"/>
          </w:tcPr>
          <w:p w14:paraId="15F909CB" w14:textId="77777777" w:rsidR="00391274" w:rsidRPr="00851D88" w:rsidRDefault="00391274" w:rsidP="00216E50">
            <w:pPr>
              <w:pStyle w:val="ListParagraph"/>
              <w:bidi/>
              <w:ind w:left="0"/>
              <w:jc w:val="center"/>
              <w:rPr>
                <w:rFonts w:ascii="Traditional Arabic" w:hAnsi="Traditional Arabic" w:cs="Traditional Arabic"/>
                <w:noProof/>
                <w:sz w:val="36"/>
                <w:szCs w:val="36"/>
              </w:rPr>
            </w:pPr>
            <w:r w:rsidRPr="00851D88">
              <w:rPr>
                <w:rFonts w:ascii="Traditional Arabic" w:hAnsi="Traditional Arabic" w:cs="Traditional Arabic"/>
                <w:noProof/>
                <w:sz w:val="36"/>
                <w:szCs w:val="36"/>
                <w:rtl/>
              </w:rPr>
              <w:t xml:space="preserve">5،5 – 6،9 </w:t>
            </w:r>
          </w:p>
        </w:tc>
        <w:tc>
          <w:tcPr>
            <w:tcW w:w="674" w:type="pct"/>
            <w:vAlign w:val="center"/>
          </w:tcPr>
          <w:p w14:paraId="0DF969FF" w14:textId="77777777" w:rsidR="00391274" w:rsidRPr="00851D88" w:rsidRDefault="00391274" w:rsidP="00216E50">
            <w:pPr>
              <w:pStyle w:val="ListParagraph"/>
              <w:bidi/>
              <w:ind w:left="0"/>
              <w:jc w:val="center"/>
              <w:rPr>
                <w:rFonts w:ascii="Traditional Arabic" w:hAnsi="Traditional Arabic" w:cs="Traditional Arabic"/>
                <w:noProof/>
                <w:sz w:val="36"/>
                <w:szCs w:val="36"/>
              </w:rPr>
            </w:pPr>
            <w:r w:rsidRPr="00851D88">
              <w:rPr>
                <w:rFonts w:ascii="Traditional Arabic" w:hAnsi="Traditional Arabic" w:cs="Traditional Arabic"/>
                <w:noProof/>
                <w:sz w:val="36"/>
                <w:szCs w:val="36"/>
                <w:rtl/>
              </w:rPr>
              <w:t>ج</w:t>
            </w:r>
          </w:p>
        </w:tc>
      </w:tr>
      <w:tr w:rsidR="00391274" w:rsidRPr="00851D88" w14:paraId="49D6505D" w14:textId="77777777" w:rsidTr="00B1759D">
        <w:tc>
          <w:tcPr>
            <w:tcW w:w="978" w:type="pct"/>
            <w:vAlign w:val="center"/>
          </w:tcPr>
          <w:p w14:paraId="7C572C35" w14:textId="77777777" w:rsidR="00391274" w:rsidRPr="00851D88" w:rsidRDefault="00391274" w:rsidP="00216E50">
            <w:pPr>
              <w:pStyle w:val="ListParagraph"/>
              <w:bidi/>
              <w:ind w:left="0"/>
              <w:jc w:val="center"/>
              <w:rPr>
                <w:rFonts w:ascii="Traditional Arabic" w:hAnsi="Traditional Arabic" w:cs="Traditional Arabic"/>
                <w:noProof/>
                <w:sz w:val="36"/>
                <w:szCs w:val="36"/>
              </w:rPr>
            </w:pPr>
            <w:r>
              <w:rPr>
                <w:rFonts w:ascii="Traditional Arabic" w:hAnsi="Traditional Arabic" w:cs="Traditional Arabic"/>
                <w:noProof/>
                <w:sz w:val="36"/>
                <w:szCs w:val="36"/>
                <w:rtl/>
              </w:rPr>
              <w:lastRenderedPageBreak/>
              <w:t>ناقص</w:t>
            </w:r>
          </w:p>
        </w:tc>
        <w:tc>
          <w:tcPr>
            <w:tcW w:w="822" w:type="pct"/>
            <w:vAlign w:val="center"/>
          </w:tcPr>
          <w:p w14:paraId="3747D854" w14:textId="77777777" w:rsidR="00391274" w:rsidRPr="00851D88" w:rsidRDefault="00391274" w:rsidP="00216E50">
            <w:pPr>
              <w:pStyle w:val="ListParagraph"/>
              <w:bidi/>
              <w:ind w:left="0"/>
              <w:jc w:val="center"/>
              <w:rPr>
                <w:rFonts w:ascii="Traditional Arabic" w:hAnsi="Traditional Arabic" w:cs="Traditional Arabic"/>
                <w:noProof/>
                <w:sz w:val="36"/>
                <w:szCs w:val="36"/>
              </w:rPr>
            </w:pPr>
            <w:r w:rsidRPr="00851D88">
              <w:rPr>
                <w:rFonts w:ascii="Traditional Arabic" w:hAnsi="Traditional Arabic" w:cs="Traditional Arabic"/>
                <w:noProof/>
                <w:sz w:val="36"/>
                <w:szCs w:val="36"/>
                <w:rtl/>
              </w:rPr>
              <w:t>1</w:t>
            </w:r>
          </w:p>
        </w:tc>
        <w:tc>
          <w:tcPr>
            <w:tcW w:w="1201" w:type="pct"/>
            <w:vAlign w:val="center"/>
          </w:tcPr>
          <w:p w14:paraId="5A42D7B8" w14:textId="77777777" w:rsidR="00391274" w:rsidRPr="00851D88" w:rsidRDefault="00391274" w:rsidP="00216E50">
            <w:pPr>
              <w:pStyle w:val="ListParagraph"/>
              <w:bidi/>
              <w:ind w:left="0"/>
              <w:jc w:val="center"/>
              <w:rPr>
                <w:rFonts w:ascii="Traditional Arabic" w:hAnsi="Traditional Arabic" w:cs="Traditional Arabic"/>
                <w:noProof/>
                <w:sz w:val="36"/>
                <w:szCs w:val="36"/>
              </w:rPr>
            </w:pPr>
            <w:r w:rsidRPr="00851D88">
              <w:rPr>
                <w:rFonts w:ascii="Traditional Arabic" w:hAnsi="Traditional Arabic" w:cs="Traditional Arabic"/>
                <w:noProof/>
                <w:sz w:val="36"/>
                <w:szCs w:val="36"/>
                <w:rtl/>
              </w:rPr>
              <w:t>40 -45</w:t>
            </w:r>
          </w:p>
        </w:tc>
        <w:tc>
          <w:tcPr>
            <w:tcW w:w="1325" w:type="pct"/>
            <w:vAlign w:val="center"/>
          </w:tcPr>
          <w:p w14:paraId="515A9971" w14:textId="77777777" w:rsidR="00391274" w:rsidRPr="00851D88" w:rsidRDefault="00391274" w:rsidP="00216E50">
            <w:pPr>
              <w:pStyle w:val="ListParagraph"/>
              <w:bidi/>
              <w:ind w:left="0"/>
              <w:jc w:val="center"/>
              <w:rPr>
                <w:rFonts w:ascii="Traditional Arabic" w:hAnsi="Traditional Arabic" w:cs="Traditional Arabic"/>
                <w:noProof/>
                <w:sz w:val="36"/>
                <w:szCs w:val="36"/>
              </w:rPr>
            </w:pPr>
            <w:r w:rsidRPr="00851D88">
              <w:rPr>
                <w:rFonts w:ascii="Traditional Arabic" w:hAnsi="Traditional Arabic" w:cs="Traditional Arabic"/>
                <w:noProof/>
                <w:sz w:val="36"/>
                <w:szCs w:val="36"/>
                <w:rtl/>
              </w:rPr>
              <w:t xml:space="preserve">4،0 – 5،4 </w:t>
            </w:r>
          </w:p>
        </w:tc>
        <w:tc>
          <w:tcPr>
            <w:tcW w:w="674" w:type="pct"/>
            <w:vAlign w:val="center"/>
          </w:tcPr>
          <w:p w14:paraId="1BBD5799" w14:textId="77777777" w:rsidR="00391274" w:rsidRPr="00851D88" w:rsidRDefault="00391274" w:rsidP="00216E50">
            <w:pPr>
              <w:pStyle w:val="ListParagraph"/>
              <w:bidi/>
              <w:ind w:left="0"/>
              <w:jc w:val="center"/>
              <w:rPr>
                <w:rFonts w:ascii="Traditional Arabic" w:hAnsi="Traditional Arabic" w:cs="Traditional Arabic"/>
                <w:noProof/>
                <w:sz w:val="36"/>
                <w:szCs w:val="36"/>
              </w:rPr>
            </w:pPr>
            <w:r w:rsidRPr="00851D88">
              <w:rPr>
                <w:rFonts w:ascii="Traditional Arabic" w:hAnsi="Traditional Arabic" w:cs="Traditional Arabic"/>
                <w:noProof/>
                <w:sz w:val="36"/>
                <w:szCs w:val="36"/>
                <w:rtl/>
              </w:rPr>
              <w:t>د</w:t>
            </w:r>
          </w:p>
        </w:tc>
      </w:tr>
      <w:tr w:rsidR="00391274" w:rsidRPr="00851D88" w14:paraId="654D7F91" w14:textId="77777777" w:rsidTr="00B1759D">
        <w:tc>
          <w:tcPr>
            <w:tcW w:w="978" w:type="pct"/>
            <w:vAlign w:val="center"/>
          </w:tcPr>
          <w:p w14:paraId="3DD5DA13" w14:textId="77777777" w:rsidR="00391274" w:rsidRPr="000E1185" w:rsidRDefault="00391274" w:rsidP="00216E50">
            <w:pPr>
              <w:pStyle w:val="ListParagraph"/>
              <w:bidi/>
              <w:ind w:left="0"/>
              <w:jc w:val="center"/>
              <w:rPr>
                <w:rFonts w:ascii="Traditional Arabic" w:hAnsi="Traditional Arabic" w:cs="Traditional Arabic"/>
                <w:noProof/>
                <w:sz w:val="36"/>
                <w:szCs w:val="36"/>
                <w:lang w:val="id-ID" w:bidi="ar-AE"/>
              </w:rPr>
            </w:pPr>
            <w:r w:rsidRPr="000E1185">
              <w:rPr>
                <w:rFonts w:ascii="Traditional Arabic" w:hAnsi="Traditional Arabic" w:cs="Traditional Arabic"/>
                <w:sz w:val="36"/>
                <w:szCs w:val="36"/>
                <w:rtl/>
              </w:rPr>
              <w:t>أقل من ذلك بكثير</w:t>
            </w:r>
          </w:p>
        </w:tc>
        <w:tc>
          <w:tcPr>
            <w:tcW w:w="822" w:type="pct"/>
            <w:vAlign w:val="center"/>
          </w:tcPr>
          <w:p w14:paraId="501BE005" w14:textId="77777777" w:rsidR="00391274" w:rsidRPr="00851D88" w:rsidRDefault="00391274" w:rsidP="00216E50">
            <w:pPr>
              <w:pStyle w:val="ListParagraph"/>
              <w:bidi/>
              <w:ind w:left="0"/>
              <w:jc w:val="center"/>
              <w:rPr>
                <w:rFonts w:ascii="Traditional Arabic" w:hAnsi="Traditional Arabic" w:cs="Traditional Arabic"/>
                <w:noProof/>
                <w:sz w:val="36"/>
                <w:szCs w:val="36"/>
              </w:rPr>
            </w:pPr>
            <w:r w:rsidRPr="00851D88">
              <w:rPr>
                <w:rFonts w:ascii="Traditional Arabic" w:hAnsi="Traditional Arabic" w:cs="Traditional Arabic"/>
                <w:noProof/>
                <w:sz w:val="36"/>
                <w:szCs w:val="36"/>
                <w:rtl/>
              </w:rPr>
              <w:t xml:space="preserve">0 </w:t>
            </w:r>
          </w:p>
        </w:tc>
        <w:tc>
          <w:tcPr>
            <w:tcW w:w="1201" w:type="pct"/>
            <w:vAlign w:val="center"/>
          </w:tcPr>
          <w:p w14:paraId="586E06D7" w14:textId="77777777" w:rsidR="00391274" w:rsidRPr="00851D88" w:rsidRDefault="00391274" w:rsidP="00216E50">
            <w:pPr>
              <w:pStyle w:val="ListParagraph"/>
              <w:bidi/>
              <w:ind w:left="0"/>
              <w:jc w:val="center"/>
              <w:rPr>
                <w:rFonts w:ascii="Traditional Arabic" w:hAnsi="Traditional Arabic" w:cs="Traditional Arabic"/>
                <w:noProof/>
                <w:sz w:val="36"/>
                <w:szCs w:val="36"/>
              </w:rPr>
            </w:pPr>
            <w:r w:rsidRPr="00851D88">
              <w:rPr>
                <w:rFonts w:ascii="Traditional Arabic" w:hAnsi="Traditional Arabic" w:cs="Traditional Arabic"/>
                <w:noProof/>
                <w:sz w:val="36"/>
                <w:szCs w:val="36"/>
                <w:rtl/>
              </w:rPr>
              <w:t>0 - 39</w:t>
            </w:r>
          </w:p>
        </w:tc>
        <w:tc>
          <w:tcPr>
            <w:tcW w:w="1325" w:type="pct"/>
            <w:vAlign w:val="center"/>
          </w:tcPr>
          <w:p w14:paraId="10095CF2" w14:textId="77777777" w:rsidR="00391274" w:rsidRPr="00851D88" w:rsidRDefault="00391274" w:rsidP="00216E50">
            <w:pPr>
              <w:pStyle w:val="ListParagraph"/>
              <w:bidi/>
              <w:ind w:left="0"/>
              <w:jc w:val="center"/>
              <w:rPr>
                <w:rFonts w:ascii="Traditional Arabic" w:hAnsi="Traditional Arabic" w:cs="Traditional Arabic"/>
                <w:noProof/>
                <w:sz w:val="36"/>
                <w:szCs w:val="36"/>
              </w:rPr>
            </w:pPr>
            <w:r w:rsidRPr="00851D88">
              <w:rPr>
                <w:rFonts w:ascii="Traditional Arabic" w:hAnsi="Traditional Arabic" w:cs="Traditional Arabic"/>
                <w:noProof/>
                <w:sz w:val="36"/>
                <w:szCs w:val="36"/>
                <w:rtl/>
              </w:rPr>
              <w:t xml:space="preserve">0،0 – 3،9 </w:t>
            </w:r>
          </w:p>
        </w:tc>
        <w:tc>
          <w:tcPr>
            <w:tcW w:w="674" w:type="pct"/>
            <w:vAlign w:val="center"/>
          </w:tcPr>
          <w:p w14:paraId="523F6689" w14:textId="77777777" w:rsidR="00391274" w:rsidRPr="00851D88" w:rsidRDefault="00391274" w:rsidP="00216E50">
            <w:pPr>
              <w:pStyle w:val="ListParagraph"/>
              <w:bidi/>
              <w:ind w:left="0"/>
              <w:jc w:val="center"/>
              <w:rPr>
                <w:rFonts w:ascii="Traditional Arabic" w:hAnsi="Traditional Arabic" w:cs="Traditional Arabic"/>
                <w:noProof/>
                <w:sz w:val="36"/>
                <w:szCs w:val="36"/>
              </w:rPr>
            </w:pPr>
            <w:r w:rsidRPr="00851D88">
              <w:rPr>
                <w:rFonts w:ascii="Traditional Arabic" w:hAnsi="Traditional Arabic" w:cs="Traditional Arabic"/>
                <w:noProof/>
                <w:sz w:val="36"/>
                <w:szCs w:val="36"/>
                <w:rtl/>
              </w:rPr>
              <w:t>ه</w:t>
            </w:r>
          </w:p>
        </w:tc>
      </w:tr>
    </w:tbl>
    <w:p w14:paraId="6923C9CC" w14:textId="77777777" w:rsidR="00391274" w:rsidRPr="00107E2C" w:rsidRDefault="00391274" w:rsidP="00216E50">
      <w:pPr>
        <w:pStyle w:val="ListParagraph"/>
        <w:bidi/>
        <w:spacing w:line="240" w:lineRule="auto"/>
        <w:ind w:left="2987"/>
        <w:jc w:val="both"/>
        <w:rPr>
          <w:rFonts w:ascii="Traditional Arabic" w:hAnsi="Traditional Arabic" w:cs="Traditional Arabic"/>
          <w:noProof/>
          <w:sz w:val="36"/>
          <w:szCs w:val="36"/>
          <w:lang w:val="id-ID"/>
        </w:rPr>
      </w:pPr>
    </w:p>
    <w:p w14:paraId="1D017512" w14:textId="77777777" w:rsidR="00391274" w:rsidRDefault="00391274" w:rsidP="00D65D4A">
      <w:pPr>
        <w:pStyle w:val="ListParagraph"/>
        <w:bidi/>
        <w:spacing w:line="240" w:lineRule="auto"/>
        <w:ind w:left="1842"/>
        <w:jc w:val="both"/>
        <w:rPr>
          <w:rFonts w:ascii="Traditional Arabic" w:hAnsi="Traditional Arabic" w:cs="Traditional Arabic"/>
          <w:sz w:val="36"/>
          <w:szCs w:val="36"/>
          <w:rtl/>
        </w:rPr>
      </w:pPr>
      <w:r w:rsidRPr="00486268">
        <w:rPr>
          <w:rFonts w:ascii="Traditional Arabic" w:hAnsi="Traditional Arabic" w:cs="Traditional Arabic"/>
          <w:sz w:val="36"/>
          <w:szCs w:val="36"/>
          <w:rtl/>
        </w:rPr>
        <w:t>لقياس الاختبار سوف تستخدم الصيغة</w:t>
      </w:r>
      <w:r>
        <w:rPr>
          <w:rFonts w:ascii="Traditional Arabic" w:hAnsi="Traditional Arabic" w:cs="Traditional Arabic"/>
          <w:sz w:val="36"/>
          <w:szCs w:val="36"/>
          <w:rtl/>
        </w:rPr>
        <w:t xml:space="preserve"> كما يلي : </w:t>
      </w:r>
    </w:p>
    <w:p w14:paraId="5BF504D6" w14:textId="77777777" w:rsidR="00391274" w:rsidRDefault="00391274" w:rsidP="00216E50">
      <w:pPr>
        <w:pStyle w:val="ListParagraph"/>
        <w:bidi/>
        <w:spacing w:line="360" w:lineRule="auto"/>
        <w:jc w:val="both"/>
        <w:rPr>
          <w:rFonts w:asciiTheme="majorBidi" w:hAnsiTheme="majorBidi" w:cs="Times New Roman"/>
          <w:noProof/>
          <w:sz w:val="24"/>
          <w:szCs w:val="24"/>
        </w:rPr>
      </w:pPr>
      <w:r>
        <w:rPr>
          <w:rFonts w:asciiTheme="majorBidi" w:hAnsiTheme="majorBidi" w:cs="Times New Roman"/>
          <w:noProof/>
          <w:sz w:val="24"/>
          <w:szCs w:val="24"/>
        </w:rPr>
        <w:t xml:space="preserve">S = R∕N x 100 </w:t>
      </w:r>
    </w:p>
    <w:p w14:paraId="61C762A7" w14:textId="77777777" w:rsidR="00391274" w:rsidRPr="00543481" w:rsidRDefault="00391274" w:rsidP="00216E50">
      <w:pPr>
        <w:bidi/>
        <w:spacing w:line="240" w:lineRule="auto"/>
        <w:rPr>
          <w:rFonts w:ascii="Traditional Arabic" w:hAnsi="Traditional Arabic" w:cs="Traditional Arabic"/>
          <w:noProof/>
          <w:sz w:val="36"/>
          <w:szCs w:val="36"/>
          <w:rtl/>
          <w:lang w:bidi="ar-AE"/>
        </w:rPr>
      </w:pPr>
      <w:r w:rsidRPr="00543481">
        <w:rPr>
          <w:rFonts w:ascii="Traditional Arabic" w:hAnsi="Traditional Arabic" w:cs="Traditional Arabic"/>
          <w:noProof/>
          <w:sz w:val="36"/>
          <w:szCs w:val="36"/>
          <w:rtl/>
          <w:lang w:bidi="ar-AE"/>
        </w:rPr>
        <w:t xml:space="preserve">البيان : </w:t>
      </w:r>
    </w:p>
    <w:p w14:paraId="39208380" w14:textId="77777777" w:rsidR="00391274" w:rsidRPr="00543481" w:rsidRDefault="00391274" w:rsidP="00216E50">
      <w:pPr>
        <w:bidi/>
        <w:spacing w:line="240" w:lineRule="auto"/>
        <w:rPr>
          <w:rFonts w:ascii="Traditional Arabic" w:hAnsi="Traditional Arabic" w:cs="Traditional Arabic"/>
          <w:sz w:val="36"/>
          <w:szCs w:val="36"/>
          <w:rtl/>
        </w:rPr>
      </w:pPr>
      <w:r w:rsidRPr="00543481">
        <w:rPr>
          <w:rFonts w:asciiTheme="majorBidi" w:hAnsiTheme="majorBidi" w:cs="Times New Roman"/>
          <w:noProof/>
          <w:sz w:val="28"/>
          <w:szCs w:val="28"/>
          <w:lang w:val="id-ID" w:bidi="ar-AE"/>
        </w:rPr>
        <w:t>S</w:t>
      </w:r>
      <w:r w:rsidRPr="00543481">
        <w:rPr>
          <w:rFonts w:ascii="Traditional Arabic" w:hAnsi="Traditional Arabic" w:cs="Traditional Arabic"/>
          <w:noProof/>
          <w:sz w:val="36"/>
          <w:szCs w:val="36"/>
          <w:rtl/>
          <w:lang w:val="id-ID" w:bidi="ar-AE"/>
        </w:rPr>
        <w:t xml:space="preserve">: </w:t>
      </w:r>
      <w:r w:rsidRPr="00543481">
        <w:rPr>
          <w:rFonts w:ascii="Traditional Arabic" w:hAnsi="Traditional Arabic" w:cs="Traditional Arabic"/>
          <w:sz w:val="36"/>
          <w:szCs w:val="36"/>
          <w:rtl/>
        </w:rPr>
        <w:t>القيمة المنشودة أو المتوقعة</w:t>
      </w:r>
    </w:p>
    <w:p w14:paraId="2F618F61" w14:textId="77777777" w:rsidR="00391274" w:rsidRPr="00543481" w:rsidRDefault="00391274" w:rsidP="00216E50">
      <w:pPr>
        <w:bidi/>
        <w:spacing w:line="240" w:lineRule="auto"/>
        <w:rPr>
          <w:rFonts w:ascii="Traditional Arabic" w:hAnsi="Traditional Arabic" w:cs="Traditional Arabic"/>
          <w:sz w:val="36"/>
          <w:szCs w:val="36"/>
          <w:rtl/>
        </w:rPr>
      </w:pPr>
      <w:r w:rsidRPr="00543481">
        <w:rPr>
          <w:rFonts w:asciiTheme="majorBidi" w:hAnsiTheme="majorBidi" w:cs="Times New Roman"/>
          <w:sz w:val="28"/>
          <w:szCs w:val="28"/>
        </w:rPr>
        <w:t>R</w:t>
      </w:r>
      <w:r w:rsidRPr="00543481">
        <w:rPr>
          <w:rFonts w:ascii="Traditional Arabic" w:hAnsi="Traditional Arabic" w:cs="Traditional Arabic"/>
          <w:sz w:val="36"/>
          <w:szCs w:val="36"/>
          <w:rtl/>
          <w:lang w:val="id-ID" w:bidi="ar-AE"/>
        </w:rPr>
        <w:t xml:space="preserve">: </w:t>
      </w:r>
      <w:r w:rsidRPr="00543481">
        <w:rPr>
          <w:rFonts w:ascii="Traditional Arabic" w:hAnsi="Traditional Arabic" w:cs="Traditional Arabic"/>
          <w:sz w:val="36"/>
          <w:szCs w:val="36"/>
          <w:rtl/>
        </w:rPr>
        <w:t>النتيجة الإجمالية للعناصر تمت الإجابة عليها بشكل صحيح</w:t>
      </w:r>
    </w:p>
    <w:p w14:paraId="4CC659D3" w14:textId="77777777" w:rsidR="00391274" w:rsidRPr="00543481" w:rsidRDefault="00391274" w:rsidP="00216E50">
      <w:pPr>
        <w:bidi/>
        <w:spacing w:line="240" w:lineRule="auto"/>
        <w:rPr>
          <w:rFonts w:ascii="Traditional Arabic" w:hAnsi="Traditional Arabic" w:cs="Traditional Arabic"/>
          <w:sz w:val="36"/>
          <w:szCs w:val="36"/>
          <w:rtl/>
        </w:rPr>
      </w:pPr>
      <w:r w:rsidRPr="00543481">
        <w:rPr>
          <w:rFonts w:asciiTheme="majorBidi" w:hAnsiTheme="majorBidi" w:cs="Times New Roman"/>
          <w:sz w:val="28"/>
          <w:szCs w:val="28"/>
          <w:lang w:val="id-ID"/>
        </w:rPr>
        <w:t>N</w:t>
      </w:r>
      <w:r w:rsidRPr="00543481">
        <w:rPr>
          <w:rFonts w:ascii="Traditional Arabic" w:hAnsi="Traditional Arabic" w:cs="Traditional Arabic"/>
          <w:sz w:val="36"/>
          <w:szCs w:val="36"/>
          <w:rtl/>
          <w:lang w:val="id-ID" w:bidi="ar-AE"/>
        </w:rPr>
        <w:t xml:space="preserve">: </w:t>
      </w:r>
      <w:r w:rsidRPr="00543481">
        <w:rPr>
          <w:rFonts w:ascii="Traditional Arabic" w:hAnsi="Traditional Arabic" w:cs="Traditional Arabic"/>
          <w:sz w:val="36"/>
          <w:szCs w:val="36"/>
          <w:rtl/>
        </w:rPr>
        <w:t>الدرجة القصوى المثالية للاختبار المعني</w:t>
      </w:r>
    </w:p>
    <w:p w14:paraId="7070C878" w14:textId="77777777" w:rsidR="00391274" w:rsidRPr="00543481" w:rsidRDefault="00391274" w:rsidP="00216E50">
      <w:pPr>
        <w:bidi/>
        <w:spacing w:line="240" w:lineRule="auto"/>
        <w:rPr>
          <w:rFonts w:ascii="Traditional Arabic" w:hAnsi="Traditional Arabic" w:cs="Traditional Arabic"/>
          <w:sz w:val="36"/>
          <w:szCs w:val="36"/>
          <w:rtl/>
          <w:lang w:val="id-ID" w:bidi="ar-AE"/>
        </w:rPr>
      </w:pPr>
      <w:r w:rsidRPr="00543481">
        <w:rPr>
          <w:rFonts w:ascii="Traditional Arabic" w:hAnsi="Traditional Arabic" w:cs="Traditional Arabic"/>
          <w:sz w:val="36"/>
          <w:szCs w:val="36"/>
          <w:rtl/>
        </w:rPr>
        <w:t>100: عدد ثابت</w:t>
      </w:r>
      <w:r w:rsidRPr="00543481">
        <w:rPr>
          <w:rFonts w:ascii="Traditional Arabic" w:hAnsi="Traditional Arabic" w:cs="Traditional Arabic"/>
          <w:sz w:val="36"/>
          <w:szCs w:val="36"/>
          <w:lang w:val="id-ID"/>
        </w:rPr>
        <w:t xml:space="preserve"> </w:t>
      </w:r>
    </w:p>
    <w:p w14:paraId="31C7951C" w14:textId="77777777" w:rsidR="00391274" w:rsidRDefault="00391274" w:rsidP="00216E50">
      <w:pPr>
        <w:pStyle w:val="ListParagraph"/>
        <w:bidi/>
        <w:spacing w:line="360" w:lineRule="auto"/>
        <w:jc w:val="both"/>
        <w:rPr>
          <w:rFonts w:asciiTheme="majorBidi" w:hAnsiTheme="majorBidi" w:cs="Times New Roman"/>
          <w:noProof/>
          <w:sz w:val="24"/>
          <w:szCs w:val="24"/>
        </w:rPr>
      </w:pPr>
    </w:p>
    <w:p w14:paraId="50B03434" w14:textId="77777777" w:rsidR="00391274" w:rsidRPr="00FC5B8A" w:rsidRDefault="00391274" w:rsidP="00391274">
      <w:pPr>
        <w:pStyle w:val="ListParagraph"/>
        <w:numPr>
          <w:ilvl w:val="0"/>
          <w:numId w:val="27"/>
        </w:numPr>
        <w:bidi/>
        <w:spacing w:line="240" w:lineRule="auto"/>
        <w:ind w:left="1558"/>
        <w:jc w:val="both"/>
        <w:rPr>
          <w:rFonts w:ascii="Traditional Arabic" w:hAnsi="Traditional Arabic" w:cs="Traditional Arabic"/>
          <w:noProof/>
          <w:sz w:val="36"/>
          <w:szCs w:val="36"/>
          <w:lang w:bidi="ar-AE"/>
        </w:rPr>
      </w:pPr>
      <w:bookmarkStart w:id="26" w:name="_Hlk128343819"/>
      <w:r w:rsidRPr="00FC5B8A">
        <w:rPr>
          <w:rFonts w:ascii="Traditional Arabic" w:hAnsi="Traditional Arabic" w:cs="Traditional Arabic"/>
          <w:noProof/>
          <w:sz w:val="36"/>
          <w:szCs w:val="36"/>
          <w:rtl/>
          <w:lang w:bidi="ar-AE"/>
        </w:rPr>
        <w:t xml:space="preserve">الملاحظات </w:t>
      </w:r>
    </w:p>
    <w:p w14:paraId="12CF9159" w14:textId="77777777" w:rsidR="00391274" w:rsidRPr="00FC5B8A" w:rsidRDefault="00391274" w:rsidP="00107E2C">
      <w:pPr>
        <w:bidi/>
        <w:spacing w:line="240" w:lineRule="auto"/>
        <w:ind w:left="1558"/>
        <w:jc w:val="both"/>
        <w:rPr>
          <w:rFonts w:ascii="Traditional Arabic" w:hAnsi="Traditional Arabic" w:cs="Traditional Arabic"/>
          <w:sz w:val="36"/>
          <w:szCs w:val="36"/>
          <w:rtl/>
          <w:lang w:val="id-ID" w:bidi="ar-AE"/>
        </w:rPr>
      </w:pPr>
      <w:r>
        <w:rPr>
          <w:rFonts w:ascii="Traditional Arabic" w:hAnsi="Traditional Arabic" w:cs="Traditional Arabic"/>
          <w:sz w:val="36"/>
          <w:szCs w:val="36"/>
          <w:rtl/>
        </w:rPr>
        <w:t xml:space="preserve">       </w:t>
      </w:r>
      <w:r w:rsidRPr="00FC5B8A">
        <w:rPr>
          <w:rFonts w:ascii="Traditional Arabic" w:hAnsi="Traditional Arabic" w:cs="Traditional Arabic"/>
          <w:sz w:val="36"/>
          <w:szCs w:val="36"/>
          <w:rtl/>
        </w:rPr>
        <w:t>أنواع الملاحظات التي تم إجراؤها هي الملاحظة المباشرة والملاحظة غير المباشرة</w:t>
      </w:r>
      <w:r w:rsidRPr="00FC5B8A">
        <w:rPr>
          <w:rFonts w:ascii="Traditional Arabic" w:hAnsi="Traditional Arabic" w:cs="Traditional Arabic"/>
          <w:sz w:val="36"/>
          <w:szCs w:val="36"/>
        </w:rPr>
        <w:t xml:space="preserve">. </w:t>
      </w:r>
      <w:r w:rsidRPr="00FC5B8A">
        <w:rPr>
          <w:rFonts w:ascii="Traditional Arabic" w:hAnsi="Traditional Arabic" w:cs="Traditional Arabic"/>
          <w:sz w:val="36"/>
          <w:szCs w:val="36"/>
          <w:rtl/>
        </w:rPr>
        <w:t>تحدث الملاحظة المباشرة عندما يشارك الباحث بشكل مباشر كمشارك في عملية التعليم والتعلم</w:t>
      </w:r>
      <w:r w:rsidRPr="00FC5B8A">
        <w:rPr>
          <w:rFonts w:ascii="Traditional Arabic" w:hAnsi="Traditional Arabic" w:cs="Traditional Arabic"/>
          <w:sz w:val="36"/>
          <w:szCs w:val="36"/>
        </w:rPr>
        <w:t xml:space="preserve">. </w:t>
      </w:r>
      <w:r w:rsidRPr="00FC5B8A">
        <w:rPr>
          <w:rFonts w:ascii="Traditional Arabic" w:hAnsi="Traditional Arabic" w:cs="Traditional Arabic"/>
          <w:sz w:val="36"/>
          <w:szCs w:val="36"/>
          <w:rtl/>
        </w:rPr>
        <w:t>تم إجراء الملاحظة المباشرة من قبل الباحثين لملاحظة الطلاب أثناء عملية التعلم</w:t>
      </w:r>
      <w:r w:rsidRPr="00FC5B8A">
        <w:rPr>
          <w:rFonts w:ascii="Traditional Arabic" w:hAnsi="Traditional Arabic" w:cs="Traditional Arabic"/>
          <w:sz w:val="36"/>
          <w:szCs w:val="36"/>
        </w:rPr>
        <w:t xml:space="preserve">. </w:t>
      </w:r>
      <w:r w:rsidRPr="00FC5B8A">
        <w:rPr>
          <w:rFonts w:ascii="Traditional Arabic" w:hAnsi="Traditional Arabic" w:cs="Traditional Arabic"/>
          <w:sz w:val="36"/>
          <w:szCs w:val="36"/>
          <w:rtl/>
        </w:rPr>
        <w:t>الملاحظة غير المباشرة هي عندما لا يشارك الباحث بشكل مباشر في عملية التعلم</w:t>
      </w:r>
      <w:r w:rsidRPr="00FC5B8A">
        <w:rPr>
          <w:rFonts w:ascii="Traditional Arabic" w:hAnsi="Traditional Arabic" w:cs="Traditional Arabic"/>
          <w:sz w:val="36"/>
          <w:szCs w:val="36"/>
        </w:rPr>
        <w:t xml:space="preserve">. </w:t>
      </w:r>
      <w:r w:rsidRPr="00FC5B8A">
        <w:rPr>
          <w:rFonts w:ascii="Traditional Arabic" w:hAnsi="Traditional Arabic" w:cs="Traditional Arabic"/>
          <w:sz w:val="36"/>
          <w:szCs w:val="36"/>
          <w:rtl/>
        </w:rPr>
        <w:t>في هذه الملاحظة غير المباشرة ، في الممارسة العملية ، يطلب الباحث من زملائه المساعدة في ملاحظة المعلم في الدراسة حتى يصبح التقييم أكثر موضوعية</w:t>
      </w:r>
      <w:r w:rsidRPr="00FC5B8A">
        <w:rPr>
          <w:rFonts w:ascii="Traditional Arabic" w:hAnsi="Traditional Arabic" w:cs="Traditional Arabic"/>
          <w:sz w:val="36"/>
          <w:szCs w:val="36"/>
          <w:rtl/>
          <w:lang w:val="id-ID" w:bidi="ar-AE"/>
        </w:rPr>
        <w:t xml:space="preserve">. </w:t>
      </w:r>
    </w:p>
    <w:p w14:paraId="4007D0BC" w14:textId="77777777" w:rsidR="00391274" w:rsidRDefault="00391274" w:rsidP="00D65D4A">
      <w:pPr>
        <w:pStyle w:val="ListParagraph"/>
        <w:bidi/>
        <w:spacing w:line="240" w:lineRule="auto"/>
        <w:ind w:left="1558"/>
        <w:jc w:val="both"/>
        <w:rPr>
          <w:rFonts w:ascii="Traditional Arabic" w:hAnsi="Traditional Arabic" w:cs="Traditional Arabic"/>
          <w:noProof/>
          <w:sz w:val="36"/>
          <w:szCs w:val="36"/>
        </w:rPr>
      </w:pPr>
      <w:r>
        <w:rPr>
          <w:rFonts w:ascii="Traditional Arabic" w:hAnsi="Traditional Arabic" w:cs="Traditional Arabic"/>
          <w:sz w:val="36"/>
          <w:szCs w:val="36"/>
          <w:rtl/>
        </w:rPr>
        <w:t xml:space="preserve">       </w:t>
      </w:r>
      <w:r w:rsidRPr="00FC5B8A">
        <w:rPr>
          <w:rFonts w:ascii="Traditional Arabic" w:hAnsi="Traditional Arabic" w:cs="Traditional Arabic"/>
          <w:sz w:val="36"/>
          <w:szCs w:val="36"/>
          <w:rtl/>
        </w:rPr>
        <w:t>تهدف الملاحظة إلى تحديد ما إذا كان هناك تطابق بين التخطيط وتنفيذ الإجراءات</w:t>
      </w:r>
      <w:r w:rsidRPr="00FC5B8A">
        <w:rPr>
          <w:rFonts w:ascii="Traditional Arabic" w:hAnsi="Traditional Arabic" w:cs="Traditional Arabic"/>
          <w:sz w:val="36"/>
          <w:szCs w:val="36"/>
        </w:rPr>
        <w:t xml:space="preserve">. </w:t>
      </w:r>
      <w:r w:rsidRPr="00FC5B8A">
        <w:rPr>
          <w:rFonts w:ascii="Traditional Arabic" w:hAnsi="Traditional Arabic" w:cs="Traditional Arabic"/>
          <w:sz w:val="36"/>
          <w:szCs w:val="36"/>
          <w:rtl/>
        </w:rPr>
        <w:t xml:space="preserve">في هذا الإجراء ، يتم استخدام ورقة ملاحظة لجمع البيانات حول حالة </w:t>
      </w:r>
      <w:r w:rsidRPr="00FC5B8A">
        <w:rPr>
          <w:rFonts w:ascii="Traditional Arabic" w:hAnsi="Traditional Arabic" w:cs="Traditional Arabic"/>
          <w:sz w:val="36"/>
          <w:szCs w:val="36"/>
          <w:rtl/>
        </w:rPr>
        <w:lastRenderedPageBreak/>
        <w:t>موضوع البحث المتعلقة بوضع وأنشطة الطلاب والباحثين أثناء أنشطة التعلم</w:t>
      </w:r>
      <w:r w:rsidRPr="00FC5B8A">
        <w:rPr>
          <w:rFonts w:ascii="Traditional Arabic" w:hAnsi="Traditional Arabic" w:cs="Traditional Arabic"/>
          <w:sz w:val="36"/>
          <w:szCs w:val="36"/>
        </w:rPr>
        <w:t xml:space="preserve">. </w:t>
      </w:r>
      <w:r w:rsidRPr="00FC5B8A">
        <w:rPr>
          <w:rFonts w:ascii="Traditional Arabic" w:hAnsi="Traditional Arabic" w:cs="Traditional Arabic"/>
          <w:sz w:val="36"/>
          <w:szCs w:val="36"/>
          <w:rtl/>
        </w:rPr>
        <w:t>لحساب نتائج الملاحظات في عملية التعلم ، يتم استخدام صيغة النسبة المئوية على النحو التالي</w:t>
      </w:r>
      <w:r w:rsidRPr="00FC5B8A">
        <w:rPr>
          <w:rFonts w:ascii="Traditional Arabic" w:hAnsi="Traditional Arabic" w:cs="Traditional Arabic"/>
          <w:noProof/>
          <w:sz w:val="36"/>
          <w:szCs w:val="36"/>
        </w:rPr>
        <w:t xml:space="preserve"> </w:t>
      </w:r>
    </w:p>
    <w:bookmarkEnd w:id="26"/>
    <w:p w14:paraId="06DF8821" w14:textId="77777777" w:rsidR="00391274" w:rsidRPr="00FC5B8A" w:rsidRDefault="00391274" w:rsidP="00216E50">
      <w:pPr>
        <w:pStyle w:val="ListParagraph"/>
        <w:bidi/>
        <w:spacing w:line="240" w:lineRule="auto"/>
        <w:ind w:left="1558"/>
        <w:jc w:val="both"/>
        <w:rPr>
          <w:rFonts w:ascii="Traditional Arabic" w:hAnsi="Traditional Arabic" w:cs="Traditional Arabic"/>
          <w:noProof/>
          <w:sz w:val="36"/>
          <w:szCs w:val="36"/>
          <w:rtl/>
        </w:rPr>
      </w:pPr>
    </w:p>
    <w:p w14:paraId="48760692" w14:textId="77777777" w:rsidR="00391274" w:rsidRDefault="00000000" w:rsidP="00D65D4A">
      <w:pPr>
        <w:pStyle w:val="ListParagraph"/>
        <w:spacing w:line="240" w:lineRule="auto"/>
        <w:jc w:val="both"/>
        <w:rPr>
          <w:rFonts w:asciiTheme="majorBidi" w:hAnsiTheme="majorBidi" w:cs="Times New Roman"/>
          <w:noProof/>
          <w:sz w:val="24"/>
          <w:szCs w:val="24"/>
        </w:rPr>
      </w:pPr>
      <w:bookmarkStart w:id="27" w:name="_Hlk119917254"/>
      <w:r>
        <w:rPr>
          <w:noProof/>
        </w:rPr>
        <w:pict w14:anchorId="433489A9">
          <v:line id="Straight Connector 3" o:spid="_x0000_s2050" style="position:absolute;left:0;text-align:left;z-index:251668480;visibility:visible;mso-wrap-distance-top:-3e-5mm;mso-wrap-distance-bottom:-3e-5mm;mso-width-relative:margin" from="205.5pt,16.95pt" to="276.7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" strokecolor="black [3200]" strokeweight=".5pt">
            <v:stroke joinstyle="miter"/>
            <o:lock v:ext="edit" shapetype="f"/>
          </v:line>
        </w:pict>
      </w:r>
      <w:r w:rsidR="00391274">
        <w:rPr>
          <w:rFonts w:asciiTheme="majorBidi" w:hAnsiTheme="majorBidi" w:cs="Times New Roman"/>
          <w:noProof/>
          <w:sz w:val="24"/>
          <w:szCs w:val="24"/>
        </w:rPr>
        <w:t xml:space="preserve">Persentase keberhasilan tindakan = ∑ jumlah skor x 100% </w:t>
      </w:r>
    </w:p>
    <w:p w14:paraId="72E6EBCC" w14:textId="77777777" w:rsidR="00391274" w:rsidRDefault="00391274" w:rsidP="00D65D4A">
      <w:pPr>
        <w:pStyle w:val="ListParagraph"/>
        <w:spacing w:line="240" w:lineRule="auto"/>
        <w:jc w:val="both"/>
        <w:rPr>
          <w:rFonts w:asciiTheme="majorBidi" w:hAnsiTheme="majorBidi" w:cs="Times New Roman"/>
          <w:noProof/>
          <w:sz w:val="24"/>
          <w:szCs w:val="24"/>
        </w:rPr>
      </w:pPr>
      <w:r>
        <w:rPr>
          <w:rFonts w:asciiTheme="majorBidi" w:hAnsiTheme="majorBidi" w:cs="Times New Roman"/>
          <w:noProof/>
          <w:sz w:val="24"/>
          <w:szCs w:val="24"/>
        </w:rPr>
        <w:tab/>
      </w:r>
      <w:r>
        <w:rPr>
          <w:rFonts w:asciiTheme="majorBidi" w:hAnsiTheme="majorBidi" w:cs="Times New Roman"/>
          <w:noProof/>
          <w:sz w:val="24"/>
          <w:szCs w:val="24"/>
        </w:rPr>
        <w:tab/>
      </w:r>
      <w:r>
        <w:rPr>
          <w:rFonts w:asciiTheme="majorBidi" w:hAnsiTheme="majorBidi" w:cs="Times New Roman"/>
          <w:noProof/>
          <w:sz w:val="24"/>
          <w:szCs w:val="24"/>
        </w:rPr>
        <w:tab/>
      </w:r>
      <w:r>
        <w:rPr>
          <w:rFonts w:asciiTheme="majorBidi" w:hAnsiTheme="majorBidi" w:cs="Times New Roman"/>
          <w:noProof/>
          <w:sz w:val="24"/>
          <w:szCs w:val="24"/>
        </w:rPr>
        <w:tab/>
      </w:r>
      <w:r>
        <w:rPr>
          <w:rFonts w:asciiTheme="majorBidi" w:hAnsiTheme="majorBidi" w:cs="Times New Roman"/>
          <w:noProof/>
          <w:sz w:val="24"/>
          <w:szCs w:val="24"/>
        </w:rPr>
        <w:tab/>
        <w:t xml:space="preserve">∑ skor maksimal </w:t>
      </w:r>
    </w:p>
    <w:bookmarkEnd w:id="27"/>
    <w:p w14:paraId="1FF0EC5E" w14:textId="77777777" w:rsidR="00391274" w:rsidRPr="00C25469" w:rsidRDefault="00391274" w:rsidP="00C25469">
      <w:pPr>
        <w:spacing w:line="240" w:lineRule="auto"/>
        <w:jc w:val="both"/>
        <w:rPr>
          <w:rFonts w:asciiTheme="majorBidi" w:hAnsiTheme="majorBidi" w:cs="Times New Roman"/>
          <w:noProof/>
          <w:sz w:val="24"/>
          <w:szCs w:val="24"/>
        </w:rPr>
      </w:pPr>
    </w:p>
    <w:p w14:paraId="78A8A457" w14:textId="77777777" w:rsidR="00391274" w:rsidRPr="00A228F5" w:rsidRDefault="00391274" w:rsidP="00A228F5">
      <w:pPr>
        <w:pStyle w:val="ListParagraph"/>
        <w:bidi/>
        <w:spacing w:line="240" w:lineRule="auto"/>
        <w:ind w:left="2267"/>
        <w:jc w:val="both"/>
        <w:rPr>
          <w:rFonts w:ascii="Traditional Arabic" w:hAnsi="Traditional Arabic" w:cs="Traditional Arabic"/>
          <w:noProof/>
          <w:sz w:val="40"/>
          <w:szCs w:val="40"/>
        </w:rPr>
      </w:pPr>
      <w:bookmarkStart w:id="28" w:name="_Hlk128343952"/>
      <w:r>
        <w:rPr>
          <w:rtl/>
          <w:lang w:val="id-ID" w:bidi="ar-AE"/>
        </w:rPr>
        <w:t>3.</w:t>
      </w:r>
      <w:r w:rsidRPr="00A228F5">
        <w:rPr>
          <w:rFonts w:ascii="Traditional Arabic" w:hAnsi="Traditional Arabic" w:cs="Traditional Arabic"/>
          <w:sz w:val="36"/>
          <w:szCs w:val="36"/>
          <w:rtl/>
          <w:lang w:val="id-ID" w:bidi="ar-AE"/>
        </w:rPr>
        <w:t xml:space="preserve">2 </w:t>
      </w:r>
      <w:r w:rsidRPr="00A228F5">
        <w:rPr>
          <w:rFonts w:ascii="Traditional Arabic" w:hAnsi="Traditional Arabic" w:cs="Traditional Arabic"/>
          <w:sz w:val="36"/>
          <w:szCs w:val="36"/>
          <w:rtl/>
        </w:rPr>
        <w:t>مستوى الإتقان (معدل نجاح العمل)</w:t>
      </w:r>
    </w:p>
    <w:tbl>
      <w:tblPr>
        <w:tblStyle w:val="TableGrid"/>
        <w:bidiVisual/>
        <w:tblW w:w="5000" w:type="pct"/>
        <w:tblLook w:val="04A0" w:firstRow="1" w:lastRow="0" w:firstColumn="1" w:lastColumn="0" w:noHBand="0" w:noVBand="1"/>
      </w:tblPr>
      <w:tblGrid>
        <w:gridCol w:w="3430"/>
        <w:gridCol w:w="1576"/>
        <w:gridCol w:w="1294"/>
        <w:gridCol w:w="3050"/>
      </w:tblGrid>
      <w:tr w:rsidR="00391274" w:rsidRPr="00883FA9" w14:paraId="5DC88E4A" w14:textId="77777777" w:rsidTr="007933BB">
        <w:trPr>
          <w:trHeight w:val="595"/>
        </w:trPr>
        <w:tc>
          <w:tcPr>
            <w:tcW w:w="1834" w:type="pct"/>
            <w:vAlign w:val="center"/>
          </w:tcPr>
          <w:bookmarkEnd w:id="28"/>
          <w:p w14:paraId="78B5A7C5" w14:textId="77777777" w:rsidR="00391274" w:rsidRPr="00883FA9" w:rsidRDefault="00391274" w:rsidP="007933BB">
            <w:pPr>
              <w:bidi/>
              <w:jc w:val="center"/>
              <w:rPr>
                <w:rFonts w:ascii="Traditional Arabic" w:hAnsi="Traditional Arabic" w:cs="Traditional Arabic"/>
                <w:sz w:val="36"/>
                <w:szCs w:val="36"/>
                <w:rtl/>
                <w:lang w:val="id-ID" w:bidi="ar-AE"/>
              </w:rPr>
            </w:pPr>
            <w:r w:rsidRPr="00883FA9">
              <w:rPr>
                <w:rFonts w:ascii="Traditional Arabic" w:hAnsi="Traditional Arabic" w:cs="Traditional Arabic"/>
                <w:noProof/>
                <w:sz w:val="36"/>
                <w:szCs w:val="36"/>
                <w:rtl/>
              </w:rPr>
              <w:t>محمول</w:t>
            </w:r>
          </w:p>
        </w:tc>
        <w:tc>
          <w:tcPr>
            <w:tcW w:w="843" w:type="pct"/>
            <w:vAlign w:val="center"/>
          </w:tcPr>
          <w:p w14:paraId="6BF22EAB" w14:textId="77777777" w:rsidR="00391274" w:rsidRPr="00883FA9" w:rsidRDefault="00391274" w:rsidP="007933BB">
            <w:pPr>
              <w:pStyle w:val="ListParagraph"/>
              <w:bidi/>
              <w:ind w:left="0"/>
              <w:jc w:val="center"/>
              <w:rPr>
                <w:rFonts w:ascii="Traditional Arabic" w:hAnsi="Traditional Arabic" w:cs="Traditional Arabic"/>
                <w:noProof/>
                <w:sz w:val="36"/>
                <w:szCs w:val="36"/>
                <w:rtl/>
              </w:rPr>
            </w:pPr>
            <w:r w:rsidRPr="00883FA9">
              <w:rPr>
                <w:rFonts w:ascii="Traditional Arabic" w:hAnsi="Traditional Arabic" w:cs="Traditional Arabic"/>
                <w:noProof/>
                <w:sz w:val="36"/>
                <w:szCs w:val="36"/>
                <w:rtl/>
              </w:rPr>
              <w:t>أرقام</w:t>
            </w:r>
          </w:p>
          <w:p w14:paraId="44F54AEF" w14:textId="77777777" w:rsidR="00391274" w:rsidRPr="00883FA9" w:rsidRDefault="00391274" w:rsidP="007933BB">
            <w:pPr>
              <w:bidi/>
              <w:jc w:val="center"/>
              <w:rPr>
                <w:rFonts w:ascii="Traditional Arabic" w:hAnsi="Traditional Arabic" w:cs="Traditional Arabic"/>
                <w:sz w:val="36"/>
                <w:szCs w:val="36"/>
                <w:rtl/>
                <w:lang w:val="id-ID" w:bidi="ar-AE"/>
              </w:rPr>
            </w:pPr>
            <w:r w:rsidRPr="00883FA9">
              <w:rPr>
                <w:rFonts w:ascii="Traditional Arabic" w:hAnsi="Traditional Arabic" w:cs="Traditional Arabic"/>
                <w:noProof/>
                <w:sz w:val="36"/>
                <w:szCs w:val="36"/>
                <w:rtl/>
              </w:rPr>
              <w:t>0 - 4</w:t>
            </w:r>
          </w:p>
        </w:tc>
        <w:tc>
          <w:tcPr>
            <w:tcW w:w="692" w:type="pct"/>
            <w:vAlign w:val="center"/>
          </w:tcPr>
          <w:p w14:paraId="1148938F" w14:textId="77777777" w:rsidR="00391274" w:rsidRPr="00883FA9" w:rsidRDefault="00391274" w:rsidP="007933BB">
            <w:pPr>
              <w:bidi/>
              <w:jc w:val="center"/>
              <w:rPr>
                <w:rFonts w:ascii="Traditional Arabic" w:hAnsi="Traditional Arabic" w:cs="Traditional Arabic"/>
                <w:sz w:val="36"/>
                <w:szCs w:val="36"/>
                <w:rtl/>
                <w:lang w:val="id-ID" w:bidi="ar-AE"/>
              </w:rPr>
            </w:pPr>
            <w:r w:rsidRPr="00883FA9">
              <w:rPr>
                <w:rFonts w:ascii="Traditional Arabic" w:hAnsi="Traditional Arabic" w:cs="Traditional Arabic"/>
                <w:noProof/>
                <w:sz w:val="36"/>
                <w:szCs w:val="36"/>
                <w:rtl/>
              </w:rPr>
              <w:t>حرف</w:t>
            </w:r>
          </w:p>
        </w:tc>
        <w:tc>
          <w:tcPr>
            <w:tcW w:w="1631" w:type="pct"/>
            <w:vAlign w:val="center"/>
          </w:tcPr>
          <w:p w14:paraId="28519B89" w14:textId="77777777" w:rsidR="00391274" w:rsidRPr="00883FA9" w:rsidRDefault="00391274" w:rsidP="007933BB">
            <w:pPr>
              <w:bidi/>
              <w:jc w:val="center"/>
              <w:rPr>
                <w:rFonts w:ascii="Traditional Arabic" w:hAnsi="Traditional Arabic" w:cs="Traditional Arabic"/>
                <w:sz w:val="36"/>
                <w:szCs w:val="36"/>
                <w:rtl/>
                <w:lang w:val="id-ID" w:bidi="ar-AE"/>
              </w:rPr>
            </w:pPr>
            <w:r w:rsidRPr="00883FA9">
              <w:rPr>
                <w:rFonts w:ascii="Traditional Arabic" w:hAnsi="Traditional Arabic" w:cs="Traditional Arabic"/>
                <w:sz w:val="36"/>
                <w:szCs w:val="36"/>
                <w:rtl/>
              </w:rPr>
              <w:t>مستوى الإتقان</w:t>
            </w:r>
          </w:p>
        </w:tc>
      </w:tr>
      <w:tr w:rsidR="00391274" w:rsidRPr="00883FA9" w14:paraId="1F34BC52" w14:textId="77777777" w:rsidTr="007933BB">
        <w:tc>
          <w:tcPr>
            <w:tcW w:w="1834" w:type="pct"/>
            <w:vAlign w:val="center"/>
          </w:tcPr>
          <w:p w14:paraId="72079D92" w14:textId="77777777" w:rsidR="00391274" w:rsidRPr="00883FA9" w:rsidRDefault="00391274" w:rsidP="007933BB">
            <w:pPr>
              <w:bidi/>
              <w:jc w:val="center"/>
              <w:rPr>
                <w:rFonts w:ascii="Traditional Arabic" w:hAnsi="Traditional Arabic" w:cs="Traditional Arabic"/>
                <w:sz w:val="36"/>
                <w:szCs w:val="36"/>
                <w:rtl/>
                <w:lang w:val="id-ID" w:bidi="ar-AE"/>
              </w:rPr>
            </w:pPr>
            <w:r w:rsidRPr="00883FA9">
              <w:rPr>
                <w:rFonts w:ascii="Traditional Arabic" w:hAnsi="Traditional Arabic" w:cs="Traditional Arabic"/>
                <w:noProof/>
                <w:sz w:val="36"/>
                <w:szCs w:val="36"/>
                <w:rtl/>
              </w:rPr>
              <w:t>جيد جدا</w:t>
            </w:r>
          </w:p>
        </w:tc>
        <w:tc>
          <w:tcPr>
            <w:tcW w:w="843" w:type="pct"/>
            <w:vAlign w:val="center"/>
          </w:tcPr>
          <w:p w14:paraId="2934F170" w14:textId="77777777" w:rsidR="00391274" w:rsidRPr="00883FA9" w:rsidRDefault="00391274" w:rsidP="007933BB">
            <w:pPr>
              <w:bidi/>
              <w:jc w:val="center"/>
              <w:rPr>
                <w:rFonts w:ascii="Traditional Arabic" w:hAnsi="Traditional Arabic" w:cs="Traditional Arabic"/>
                <w:sz w:val="36"/>
                <w:szCs w:val="36"/>
                <w:rtl/>
                <w:lang w:val="id-ID" w:bidi="ar-AE"/>
              </w:rPr>
            </w:pPr>
            <w:r w:rsidRPr="00883FA9">
              <w:rPr>
                <w:rFonts w:ascii="Traditional Arabic" w:hAnsi="Traditional Arabic" w:cs="Traditional Arabic"/>
                <w:noProof/>
                <w:sz w:val="36"/>
                <w:szCs w:val="36"/>
                <w:rtl/>
              </w:rPr>
              <w:t>4</w:t>
            </w:r>
          </w:p>
        </w:tc>
        <w:tc>
          <w:tcPr>
            <w:tcW w:w="692" w:type="pct"/>
            <w:vAlign w:val="center"/>
          </w:tcPr>
          <w:p w14:paraId="6F1F11DA" w14:textId="77777777" w:rsidR="00391274" w:rsidRPr="00883FA9" w:rsidRDefault="00391274" w:rsidP="007933BB">
            <w:pPr>
              <w:bidi/>
              <w:jc w:val="center"/>
              <w:rPr>
                <w:rFonts w:ascii="Traditional Arabic" w:hAnsi="Traditional Arabic" w:cs="Traditional Arabic"/>
                <w:sz w:val="36"/>
                <w:szCs w:val="36"/>
                <w:rtl/>
                <w:lang w:val="id-ID" w:bidi="ar-AE"/>
              </w:rPr>
            </w:pPr>
            <w:r w:rsidRPr="00883FA9">
              <w:rPr>
                <w:rFonts w:ascii="Traditional Arabic" w:hAnsi="Traditional Arabic" w:cs="Traditional Arabic"/>
                <w:noProof/>
                <w:sz w:val="36"/>
                <w:szCs w:val="36"/>
                <w:rtl/>
                <w:lang w:val="id-ID" w:bidi="ar-AE"/>
              </w:rPr>
              <w:t>أ</w:t>
            </w:r>
          </w:p>
        </w:tc>
        <w:tc>
          <w:tcPr>
            <w:tcW w:w="1631" w:type="pct"/>
            <w:vAlign w:val="center"/>
          </w:tcPr>
          <w:p w14:paraId="15FCD2EE" w14:textId="77777777" w:rsidR="00391274" w:rsidRPr="00883FA9" w:rsidRDefault="00391274" w:rsidP="007933BB">
            <w:pPr>
              <w:bidi/>
              <w:jc w:val="center"/>
              <w:rPr>
                <w:rFonts w:ascii="Traditional Arabic" w:hAnsi="Traditional Arabic" w:cs="Traditional Arabic"/>
                <w:sz w:val="36"/>
                <w:szCs w:val="36"/>
                <w:rtl/>
                <w:lang w:val="id-ID" w:bidi="ar-AE"/>
              </w:rPr>
            </w:pPr>
            <w:r w:rsidRPr="00883FA9">
              <w:rPr>
                <w:rFonts w:ascii="Traditional Arabic" w:hAnsi="Traditional Arabic" w:cs="Traditional Arabic"/>
                <w:sz w:val="36"/>
                <w:szCs w:val="36"/>
                <w:rtl/>
                <w:lang w:val="id-ID" w:bidi="ar-AE"/>
              </w:rPr>
              <w:t>90% - 100%</w:t>
            </w:r>
          </w:p>
        </w:tc>
      </w:tr>
      <w:tr w:rsidR="00391274" w:rsidRPr="00883FA9" w14:paraId="6E36C4BE" w14:textId="77777777" w:rsidTr="007933BB">
        <w:tc>
          <w:tcPr>
            <w:tcW w:w="1834" w:type="pct"/>
            <w:vAlign w:val="center"/>
          </w:tcPr>
          <w:p w14:paraId="452950AF" w14:textId="77777777" w:rsidR="00391274" w:rsidRPr="00883FA9" w:rsidRDefault="00391274" w:rsidP="007933BB">
            <w:pPr>
              <w:bidi/>
              <w:jc w:val="center"/>
              <w:rPr>
                <w:rFonts w:ascii="Traditional Arabic" w:hAnsi="Traditional Arabic" w:cs="Traditional Arabic"/>
                <w:sz w:val="36"/>
                <w:szCs w:val="36"/>
                <w:rtl/>
                <w:lang w:val="id-ID" w:bidi="ar-AE"/>
              </w:rPr>
            </w:pPr>
            <w:r w:rsidRPr="00883FA9">
              <w:rPr>
                <w:rFonts w:ascii="Traditional Arabic" w:hAnsi="Traditional Arabic" w:cs="Traditional Arabic"/>
                <w:noProof/>
                <w:sz w:val="36"/>
                <w:szCs w:val="36"/>
                <w:rtl/>
              </w:rPr>
              <w:t>جيد</w:t>
            </w:r>
          </w:p>
        </w:tc>
        <w:tc>
          <w:tcPr>
            <w:tcW w:w="843" w:type="pct"/>
            <w:vAlign w:val="center"/>
          </w:tcPr>
          <w:p w14:paraId="5D091A92" w14:textId="77777777" w:rsidR="00391274" w:rsidRPr="00883FA9" w:rsidRDefault="00391274" w:rsidP="007933BB">
            <w:pPr>
              <w:bidi/>
              <w:jc w:val="center"/>
              <w:rPr>
                <w:rFonts w:ascii="Traditional Arabic" w:hAnsi="Traditional Arabic" w:cs="Traditional Arabic"/>
                <w:sz w:val="36"/>
                <w:szCs w:val="36"/>
                <w:rtl/>
                <w:lang w:val="id-ID" w:bidi="ar-AE"/>
              </w:rPr>
            </w:pPr>
            <w:r w:rsidRPr="00883FA9">
              <w:rPr>
                <w:rFonts w:ascii="Traditional Arabic" w:hAnsi="Traditional Arabic" w:cs="Traditional Arabic"/>
                <w:noProof/>
                <w:sz w:val="36"/>
                <w:szCs w:val="36"/>
                <w:rtl/>
              </w:rPr>
              <w:t>3</w:t>
            </w:r>
          </w:p>
        </w:tc>
        <w:tc>
          <w:tcPr>
            <w:tcW w:w="692" w:type="pct"/>
            <w:vAlign w:val="center"/>
          </w:tcPr>
          <w:p w14:paraId="414D3A71" w14:textId="77777777" w:rsidR="00391274" w:rsidRPr="00883FA9" w:rsidRDefault="00391274" w:rsidP="007933BB">
            <w:pPr>
              <w:bidi/>
              <w:jc w:val="center"/>
              <w:rPr>
                <w:rFonts w:ascii="Traditional Arabic" w:hAnsi="Traditional Arabic" w:cs="Traditional Arabic"/>
                <w:sz w:val="36"/>
                <w:szCs w:val="36"/>
                <w:rtl/>
                <w:lang w:val="id-ID" w:bidi="ar-AE"/>
              </w:rPr>
            </w:pPr>
            <w:r w:rsidRPr="00883FA9">
              <w:rPr>
                <w:rFonts w:ascii="Traditional Arabic" w:hAnsi="Traditional Arabic" w:cs="Traditional Arabic"/>
                <w:noProof/>
                <w:sz w:val="36"/>
                <w:szCs w:val="36"/>
                <w:rtl/>
              </w:rPr>
              <w:t>ب</w:t>
            </w:r>
          </w:p>
        </w:tc>
        <w:tc>
          <w:tcPr>
            <w:tcW w:w="1631" w:type="pct"/>
            <w:vAlign w:val="center"/>
          </w:tcPr>
          <w:p w14:paraId="4AC7CE00" w14:textId="77777777" w:rsidR="00391274" w:rsidRPr="00883FA9" w:rsidRDefault="00391274" w:rsidP="007933BB">
            <w:pPr>
              <w:bidi/>
              <w:jc w:val="center"/>
              <w:rPr>
                <w:rFonts w:ascii="Traditional Arabic" w:hAnsi="Traditional Arabic" w:cs="Traditional Arabic"/>
                <w:sz w:val="36"/>
                <w:szCs w:val="36"/>
                <w:rtl/>
                <w:lang w:val="id-ID" w:bidi="ar-AE"/>
              </w:rPr>
            </w:pPr>
            <w:r w:rsidRPr="00883FA9">
              <w:rPr>
                <w:rFonts w:ascii="Traditional Arabic" w:hAnsi="Traditional Arabic" w:cs="Traditional Arabic"/>
                <w:sz w:val="36"/>
                <w:szCs w:val="36"/>
                <w:rtl/>
                <w:lang w:val="id-ID" w:bidi="ar-AE"/>
              </w:rPr>
              <w:t>80% - 90%</w:t>
            </w:r>
          </w:p>
        </w:tc>
      </w:tr>
      <w:tr w:rsidR="00391274" w:rsidRPr="00883FA9" w14:paraId="14FFDE26" w14:textId="77777777" w:rsidTr="007933BB">
        <w:tc>
          <w:tcPr>
            <w:tcW w:w="1834" w:type="pct"/>
            <w:vAlign w:val="center"/>
          </w:tcPr>
          <w:p w14:paraId="462698B2" w14:textId="77777777" w:rsidR="00391274" w:rsidRPr="00883FA9" w:rsidRDefault="00391274" w:rsidP="007933BB">
            <w:pPr>
              <w:bidi/>
              <w:jc w:val="center"/>
              <w:rPr>
                <w:rFonts w:ascii="Traditional Arabic" w:hAnsi="Traditional Arabic" w:cs="Traditional Arabic"/>
                <w:sz w:val="36"/>
                <w:szCs w:val="36"/>
                <w:rtl/>
                <w:lang w:val="id-ID" w:bidi="ar-AE"/>
              </w:rPr>
            </w:pPr>
            <w:r w:rsidRPr="00883FA9">
              <w:rPr>
                <w:rFonts w:ascii="Traditional Arabic" w:hAnsi="Traditional Arabic" w:cs="Traditional Arabic"/>
                <w:noProof/>
                <w:sz w:val="36"/>
                <w:szCs w:val="36"/>
                <w:rtl/>
                <w:lang w:val="id-ID" w:bidi="ar-AE"/>
              </w:rPr>
              <w:t>كاف</w:t>
            </w:r>
          </w:p>
        </w:tc>
        <w:tc>
          <w:tcPr>
            <w:tcW w:w="843" w:type="pct"/>
            <w:vAlign w:val="center"/>
          </w:tcPr>
          <w:p w14:paraId="51BCBF40" w14:textId="77777777" w:rsidR="00391274" w:rsidRPr="00883FA9" w:rsidRDefault="00391274" w:rsidP="007933BB">
            <w:pPr>
              <w:bidi/>
              <w:jc w:val="center"/>
              <w:rPr>
                <w:rFonts w:ascii="Traditional Arabic" w:hAnsi="Traditional Arabic" w:cs="Traditional Arabic"/>
                <w:sz w:val="36"/>
                <w:szCs w:val="36"/>
                <w:rtl/>
                <w:lang w:val="id-ID" w:bidi="ar-AE"/>
              </w:rPr>
            </w:pPr>
            <w:r w:rsidRPr="00883FA9">
              <w:rPr>
                <w:rFonts w:ascii="Traditional Arabic" w:hAnsi="Traditional Arabic" w:cs="Traditional Arabic"/>
                <w:noProof/>
                <w:sz w:val="36"/>
                <w:szCs w:val="36"/>
                <w:rtl/>
              </w:rPr>
              <w:t>2</w:t>
            </w:r>
          </w:p>
        </w:tc>
        <w:tc>
          <w:tcPr>
            <w:tcW w:w="692" w:type="pct"/>
            <w:vAlign w:val="center"/>
          </w:tcPr>
          <w:p w14:paraId="5101EB3E" w14:textId="77777777" w:rsidR="00391274" w:rsidRPr="00883FA9" w:rsidRDefault="00391274" w:rsidP="007933BB">
            <w:pPr>
              <w:bidi/>
              <w:jc w:val="center"/>
              <w:rPr>
                <w:rFonts w:ascii="Traditional Arabic" w:hAnsi="Traditional Arabic" w:cs="Traditional Arabic"/>
                <w:sz w:val="36"/>
                <w:szCs w:val="36"/>
                <w:rtl/>
                <w:lang w:val="id-ID" w:bidi="ar-AE"/>
              </w:rPr>
            </w:pPr>
            <w:r w:rsidRPr="00883FA9">
              <w:rPr>
                <w:rFonts w:ascii="Traditional Arabic" w:hAnsi="Traditional Arabic" w:cs="Traditional Arabic"/>
                <w:noProof/>
                <w:sz w:val="36"/>
                <w:szCs w:val="36"/>
                <w:rtl/>
              </w:rPr>
              <w:t>ج</w:t>
            </w:r>
          </w:p>
        </w:tc>
        <w:tc>
          <w:tcPr>
            <w:tcW w:w="1631" w:type="pct"/>
            <w:vAlign w:val="center"/>
          </w:tcPr>
          <w:p w14:paraId="51AA8011" w14:textId="77777777" w:rsidR="00391274" w:rsidRPr="00883FA9" w:rsidRDefault="00391274" w:rsidP="007933BB">
            <w:pPr>
              <w:bidi/>
              <w:jc w:val="center"/>
              <w:rPr>
                <w:rFonts w:ascii="Traditional Arabic" w:hAnsi="Traditional Arabic" w:cs="Traditional Arabic"/>
                <w:sz w:val="36"/>
                <w:szCs w:val="36"/>
                <w:rtl/>
                <w:lang w:val="id-ID" w:bidi="ar-AE"/>
              </w:rPr>
            </w:pPr>
            <w:r w:rsidRPr="00883FA9">
              <w:rPr>
                <w:rFonts w:ascii="Traditional Arabic" w:hAnsi="Traditional Arabic" w:cs="Traditional Arabic"/>
                <w:sz w:val="36"/>
                <w:szCs w:val="36"/>
                <w:rtl/>
                <w:lang w:val="id-ID" w:bidi="ar-AE"/>
              </w:rPr>
              <w:t>70% - 80%</w:t>
            </w:r>
          </w:p>
        </w:tc>
      </w:tr>
      <w:tr w:rsidR="00391274" w:rsidRPr="00883FA9" w14:paraId="63F56588" w14:textId="77777777" w:rsidTr="007933BB">
        <w:tc>
          <w:tcPr>
            <w:tcW w:w="1834" w:type="pct"/>
            <w:vAlign w:val="center"/>
          </w:tcPr>
          <w:p w14:paraId="36FA26B4" w14:textId="77777777" w:rsidR="00391274" w:rsidRPr="00883FA9" w:rsidRDefault="00391274" w:rsidP="007933BB">
            <w:pPr>
              <w:bidi/>
              <w:jc w:val="center"/>
              <w:rPr>
                <w:rFonts w:ascii="Traditional Arabic" w:hAnsi="Traditional Arabic" w:cs="Traditional Arabic"/>
                <w:sz w:val="36"/>
                <w:szCs w:val="36"/>
                <w:rtl/>
                <w:lang w:val="id-ID" w:bidi="ar-AE"/>
              </w:rPr>
            </w:pPr>
            <w:r w:rsidRPr="00883FA9">
              <w:rPr>
                <w:rFonts w:ascii="Traditional Arabic" w:hAnsi="Traditional Arabic" w:cs="Traditional Arabic"/>
                <w:noProof/>
                <w:sz w:val="36"/>
                <w:szCs w:val="36"/>
                <w:rtl/>
              </w:rPr>
              <w:t>ناقص</w:t>
            </w:r>
          </w:p>
        </w:tc>
        <w:tc>
          <w:tcPr>
            <w:tcW w:w="843" w:type="pct"/>
            <w:vAlign w:val="center"/>
          </w:tcPr>
          <w:p w14:paraId="35ABAB7F" w14:textId="77777777" w:rsidR="00391274" w:rsidRPr="00883FA9" w:rsidRDefault="00391274" w:rsidP="007933BB">
            <w:pPr>
              <w:bidi/>
              <w:jc w:val="center"/>
              <w:rPr>
                <w:rFonts w:ascii="Traditional Arabic" w:hAnsi="Traditional Arabic" w:cs="Traditional Arabic"/>
                <w:sz w:val="36"/>
                <w:szCs w:val="36"/>
                <w:rtl/>
                <w:lang w:val="id-ID" w:bidi="ar-AE"/>
              </w:rPr>
            </w:pPr>
            <w:r w:rsidRPr="00883FA9">
              <w:rPr>
                <w:rFonts w:ascii="Traditional Arabic" w:hAnsi="Traditional Arabic" w:cs="Traditional Arabic"/>
                <w:noProof/>
                <w:sz w:val="36"/>
                <w:szCs w:val="36"/>
                <w:rtl/>
              </w:rPr>
              <w:t>1</w:t>
            </w:r>
          </w:p>
        </w:tc>
        <w:tc>
          <w:tcPr>
            <w:tcW w:w="692" w:type="pct"/>
            <w:vAlign w:val="center"/>
          </w:tcPr>
          <w:p w14:paraId="15DEF464" w14:textId="77777777" w:rsidR="00391274" w:rsidRPr="00883FA9" w:rsidRDefault="00391274" w:rsidP="007933BB">
            <w:pPr>
              <w:bidi/>
              <w:jc w:val="center"/>
              <w:rPr>
                <w:rFonts w:ascii="Traditional Arabic" w:hAnsi="Traditional Arabic" w:cs="Traditional Arabic"/>
                <w:sz w:val="36"/>
                <w:szCs w:val="36"/>
                <w:rtl/>
                <w:lang w:val="id-ID" w:bidi="ar-AE"/>
              </w:rPr>
            </w:pPr>
            <w:r w:rsidRPr="00883FA9">
              <w:rPr>
                <w:rFonts w:ascii="Traditional Arabic" w:hAnsi="Traditional Arabic" w:cs="Traditional Arabic"/>
                <w:noProof/>
                <w:sz w:val="36"/>
                <w:szCs w:val="36"/>
                <w:rtl/>
              </w:rPr>
              <w:t>د</w:t>
            </w:r>
          </w:p>
        </w:tc>
        <w:tc>
          <w:tcPr>
            <w:tcW w:w="1631" w:type="pct"/>
            <w:vAlign w:val="center"/>
          </w:tcPr>
          <w:p w14:paraId="25525E39" w14:textId="77777777" w:rsidR="00391274" w:rsidRPr="00883FA9" w:rsidRDefault="00391274" w:rsidP="007933BB">
            <w:pPr>
              <w:bidi/>
              <w:jc w:val="center"/>
              <w:rPr>
                <w:rFonts w:ascii="Traditional Arabic" w:hAnsi="Traditional Arabic" w:cs="Traditional Arabic"/>
                <w:sz w:val="36"/>
                <w:szCs w:val="36"/>
                <w:rtl/>
                <w:lang w:val="id-ID" w:bidi="ar-AE"/>
              </w:rPr>
            </w:pPr>
            <w:r w:rsidRPr="00883FA9">
              <w:rPr>
                <w:rFonts w:ascii="Traditional Arabic" w:hAnsi="Traditional Arabic" w:cs="Traditional Arabic"/>
                <w:sz w:val="36"/>
                <w:szCs w:val="36"/>
                <w:rtl/>
                <w:lang w:val="id-ID" w:bidi="ar-AE"/>
              </w:rPr>
              <w:t>60% - 70%</w:t>
            </w:r>
          </w:p>
        </w:tc>
      </w:tr>
      <w:tr w:rsidR="00391274" w:rsidRPr="00883FA9" w14:paraId="3B3EECD6" w14:textId="77777777" w:rsidTr="007933BB">
        <w:tc>
          <w:tcPr>
            <w:tcW w:w="1834" w:type="pct"/>
            <w:vAlign w:val="center"/>
          </w:tcPr>
          <w:p w14:paraId="5844EE6B" w14:textId="77777777" w:rsidR="00391274" w:rsidRPr="00883FA9" w:rsidRDefault="00391274" w:rsidP="007933BB">
            <w:pPr>
              <w:bidi/>
              <w:jc w:val="center"/>
              <w:rPr>
                <w:rFonts w:ascii="Traditional Arabic" w:hAnsi="Traditional Arabic" w:cs="Traditional Arabic"/>
                <w:noProof/>
                <w:sz w:val="36"/>
                <w:szCs w:val="36"/>
                <w:rtl/>
              </w:rPr>
            </w:pPr>
            <w:r w:rsidRPr="00883FA9">
              <w:rPr>
                <w:rFonts w:ascii="Traditional Arabic" w:hAnsi="Traditional Arabic" w:cs="Traditional Arabic"/>
                <w:sz w:val="36"/>
                <w:szCs w:val="36"/>
                <w:rtl/>
              </w:rPr>
              <w:t>أقل من ذلك بكثير</w:t>
            </w:r>
          </w:p>
        </w:tc>
        <w:tc>
          <w:tcPr>
            <w:tcW w:w="843" w:type="pct"/>
            <w:vAlign w:val="center"/>
          </w:tcPr>
          <w:p w14:paraId="677B5ACE" w14:textId="77777777" w:rsidR="00391274" w:rsidRPr="00883FA9" w:rsidRDefault="00391274" w:rsidP="007933BB">
            <w:pPr>
              <w:bidi/>
              <w:jc w:val="center"/>
              <w:rPr>
                <w:rFonts w:ascii="Traditional Arabic" w:hAnsi="Traditional Arabic" w:cs="Traditional Arabic"/>
                <w:sz w:val="36"/>
                <w:szCs w:val="36"/>
                <w:rtl/>
                <w:lang w:val="id-ID" w:bidi="ar-AE"/>
              </w:rPr>
            </w:pPr>
            <w:r w:rsidRPr="00883FA9">
              <w:rPr>
                <w:rFonts w:ascii="Traditional Arabic" w:hAnsi="Traditional Arabic" w:cs="Traditional Arabic"/>
                <w:noProof/>
                <w:sz w:val="36"/>
                <w:szCs w:val="36"/>
                <w:rtl/>
              </w:rPr>
              <w:t>0</w:t>
            </w:r>
          </w:p>
        </w:tc>
        <w:tc>
          <w:tcPr>
            <w:tcW w:w="692" w:type="pct"/>
            <w:vAlign w:val="center"/>
          </w:tcPr>
          <w:p w14:paraId="02578C2C" w14:textId="77777777" w:rsidR="00391274" w:rsidRPr="00883FA9" w:rsidRDefault="00391274" w:rsidP="007933BB">
            <w:pPr>
              <w:bidi/>
              <w:jc w:val="center"/>
              <w:rPr>
                <w:rFonts w:ascii="Traditional Arabic" w:hAnsi="Traditional Arabic" w:cs="Traditional Arabic"/>
                <w:sz w:val="36"/>
                <w:szCs w:val="36"/>
                <w:rtl/>
                <w:lang w:val="id-ID" w:bidi="ar-AE"/>
              </w:rPr>
            </w:pPr>
            <w:r w:rsidRPr="00883FA9">
              <w:rPr>
                <w:rFonts w:ascii="Traditional Arabic" w:hAnsi="Traditional Arabic" w:cs="Traditional Arabic"/>
                <w:noProof/>
                <w:sz w:val="36"/>
                <w:szCs w:val="36"/>
                <w:rtl/>
              </w:rPr>
              <w:t>ه</w:t>
            </w:r>
          </w:p>
        </w:tc>
        <w:tc>
          <w:tcPr>
            <w:tcW w:w="1631" w:type="pct"/>
            <w:vAlign w:val="center"/>
          </w:tcPr>
          <w:p w14:paraId="73A926B5" w14:textId="77777777" w:rsidR="00391274" w:rsidRPr="00883FA9" w:rsidRDefault="00391274" w:rsidP="007933BB">
            <w:pPr>
              <w:bidi/>
              <w:jc w:val="center"/>
              <w:rPr>
                <w:rFonts w:ascii="Traditional Arabic" w:hAnsi="Traditional Arabic" w:cs="Traditional Arabic"/>
                <w:sz w:val="36"/>
                <w:szCs w:val="36"/>
                <w:rtl/>
                <w:lang w:val="id-ID" w:bidi="ar-AE"/>
              </w:rPr>
            </w:pPr>
            <w:r w:rsidRPr="00883FA9">
              <w:rPr>
                <w:rFonts w:ascii="Traditional Arabic" w:hAnsi="Traditional Arabic" w:cs="Traditional Arabic"/>
                <w:sz w:val="36"/>
                <w:szCs w:val="36"/>
                <w:rtl/>
                <w:lang w:val="id-ID" w:bidi="ar-AE"/>
              </w:rPr>
              <w:t>0% - 60%</w:t>
            </w:r>
          </w:p>
        </w:tc>
      </w:tr>
    </w:tbl>
    <w:p w14:paraId="78109AB1" w14:textId="77777777" w:rsidR="00391274" w:rsidRPr="00C75C71" w:rsidRDefault="00391274" w:rsidP="00C25469">
      <w:pPr>
        <w:bidi/>
        <w:spacing w:line="276" w:lineRule="auto"/>
        <w:jc w:val="both"/>
        <w:rPr>
          <w:rFonts w:asciiTheme="majorBidi" w:hAnsiTheme="majorBidi" w:cs="Times New Roman"/>
          <w:noProof/>
          <w:sz w:val="24"/>
          <w:szCs w:val="24"/>
          <w:rtl/>
          <w:lang w:val="id-ID"/>
        </w:rPr>
      </w:pPr>
    </w:p>
    <w:p w14:paraId="300B670C" w14:textId="77777777" w:rsidR="00391274" w:rsidRPr="007933BB" w:rsidRDefault="00391274" w:rsidP="007933BB">
      <w:pPr>
        <w:bidi/>
        <w:spacing w:after="0" w:line="240" w:lineRule="auto"/>
        <w:jc w:val="both"/>
        <w:rPr>
          <w:rFonts w:ascii="Traditional Arabic" w:hAnsi="Traditional Arabic" w:cs="Traditional Arabic"/>
          <w:noProof/>
          <w:sz w:val="36"/>
          <w:szCs w:val="36"/>
          <w:lang w:bidi="ar-AE"/>
        </w:rPr>
      </w:pPr>
    </w:p>
    <w:p w14:paraId="407CFCD1" w14:textId="77777777" w:rsidR="00391274" w:rsidRPr="007933BB" w:rsidRDefault="00391274" w:rsidP="007933BB">
      <w:pPr>
        <w:bidi/>
        <w:spacing w:after="0" w:line="240" w:lineRule="auto"/>
        <w:jc w:val="both"/>
        <w:rPr>
          <w:rFonts w:ascii="Traditional Arabic" w:hAnsi="Traditional Arabic" w:cs="Traditional Arabic"/>
          <w:noProof/>
          <w:sz w:val="36"/>
          <w:szCs w:val="36"/>
          <w:lang w:bidi="ar-AE"/>
        </w:rPr>
      </w:pPr>
    </w:p>
    <w:p w14:paraId="15FBC661" w14:textId="77777777" w:rsidR="00391274" w:rsidRPr="007933BB" w:rsidRDefault="00391274" w:rsidP="00391274">
      <w:pPr>
        <w:pStyle w:val="ListParagraph"/>
        <w:numPr>
          <w:ilvl w:val="0"/>
          <w:numId w:val="27"/>
        </w:numPr>
        <w:bidi/>
        <w:spacing w:after="0" w:line="240" w:lineRule="auto"/>
        <w:ind w:left="1417" w:hanging="426"/>
        <w:jc w:val="both"/>
        <w:rPr>
          <w:rFonts w:ascii="Traditional Arabic" w:hAnsi="Traditional Arabic" w:cs="Traditional Arabic"/>
          <w:noProof/>
          <w:sz w:val="36"/>
          <w:szCs w:val="36"/>
          <w:lang w:bidi="ar-AE"/>
        </w:rPr>
      </w:pPr>
      <w:bookmarkStart w:id="29" w:name="_Hlk128344209"/>
      <w:r w:rsidRPr="00FC5B8A">
        <w:rPr>
          <w:rFonts w:ascii="Traditional Arabic" w:hAnsi="Traditional Arabic" w:cs="Traditional Arabic"/>
          <w:noProof/>
          <w:sz w:val="36"/>
          <w:szCs w:val="36"/>
          <w:rtl/>
          <w:lang w:bidi="ar-AE"/>
        </w:rPr>
        <w:t xml:space="preserve">التوثيق </w:t>
      </w:r>
    </w:p>
    <w:p w14:paraId="76F632A7" w14:textId="77777777" w:rsidR="00391274" w:rsidRPr="00FC5B8A" w:rsidRDefault="00391274" w:rsidP="00D65D4A">
      <w:pPr>
        <w:bidi/>
        <w:spacing w:after="0" w:line="240" w:lineRule="auto"/>
        <w:ind w:left="1417"/>
        <w:jc w:val="both"/>
        <w:rPr>
          <w:rFonts w:ascii="Traditional Arabic" w:hAnsi="Traditional Arabic" w:cs="Traditional Arabic"/>
          <w:sz w:val="36"/>
          <w:szCs w:val="36"/>
        </w:rPr>
      </w:pPr>
      <w:r>
        <w:rPr>
          <w:rFonts w:ascii="Traditional Arabic" w:hAnsi="Traditional Arabic" w:cs="Traditional Arabic"/>
          <w:sz w:val="36"/>
          <w:szCs w:val="36"/>
          <w:rtl/>
        </w:rPr>
        <w:t xml:space="preserve">       </w:t>
      </w:r>
      <w:r w:rsidRPr="00FC5B8A">
        <w:rPr>
          <w:rFonts w:ascii="Traditional Arabic" w:hAnsi="Traditional Arabic" w:cs="Traditional Arabic"/>
          <w:sz w:val="36"/>
          <w:szCs w:val="36"/>
          <w:rtl/>
        </w:rPr>
        <w:t>طريقة التوثيق هي تقنية لجمع البيانات من خلال استخدام المستندات الموجودة مثل المواد المكتوبة أو الصور المهمة أو مقاطع الفيديو التي تدعم البحث</w:t>
      </w:r>
      <w:r w:rsidRPr="00FC5B8A">
        <w:rPr>
          <w:rFonts w:ascii="Traditional Arabic" w:hAnsi="Traditional Arabic" w:cs="Traditional Arabic"/>
          <w:sz w:val="36"/>
          <w:szCs w:val="36"/>
        </w:rPr>
        <w:t xml:space="preserve">. </w:t>
      </w:r>
      <w:r w:rsidRPr="00FC5B8A">
        <w:rPr>
          <w:rFonts w:ascii="Traditional Arabic" w:hAnsi="Traditional Arabic" w:cs="Traditional Arabic"/>
          <w:sz w:val="36"/>
          <w:szCs w:val="36"/>
          <w:rtl/>
        </w:rPr>
        <w:t>تُستخدم طريقة التوثيق هذه للحصول على البيانات المتعلقة بالمدرسة كمكان للبحث ووضع المعلمين والطلاب والمرافق والهيكل التنظيمي للمدرسة.</w:t>
      </w:r>
    </w:p>
    <w:bookmarkEnd w:id="29"/>
    <w:p w14:paraId="5E023271" w14:textId="77777777" w:rsidR="00391274" w:rsidRPr="009B068C" w:rsidRDefault="00391274" w:rsidP="00D65D4A">
      <w:pPr>
        <w:pStyle w:val="ListParagraph"/>
        <w:bidi/>
        <w:spacing w:after="0" w:line="240" w:lineRule="auto"/>
        <w:ind w:left="850"/>
        <w:jc w:val="both"/>
        <w:rPr>
          <w:rFonts w:ascii="Traditional Arabic" w:hAnsi="Traditional Arabic" w:cs="Traditional Arabic"/>
          <w:b/>
          <w:bCs/>
          <w:color w:val="000000"/>
          <w:sz w:val="36"/>
          <w:szCs w:val="36"/>
          <w:lang w:val="id-ID" w:bidi="ar"/>
        </w:rPr>
      </w:pPr>
      <w:r w:rsidRPr="009B068C">
        <w:rPr>
          <w:rFonts w:ascii="Traditional Arabic" w:hAnsi="Traditional Arabic" w:cs="Traditional Arabic"/>
          <w:b/>
          <w:bCs/>
          <w:sz w:val="36"/>
          <w:szCs w:val="36"/>
          <w:rtl/>
        </w:rPr>
        <w:t>و</w:t>
      </w:r>
      <w:bookmarkStart w:id="30" w:name="_Hlk128344340"/>
      <w:r w:rsidRPr="009B068C">
        <w:rPr>
          <w:rFonts w:ascii="Traditional Arabic" w:hAnsi="Traditional Arabic" w:cs="Traditional Arabic"/>
          <w:b/>
          <w:bCs/>
          <w:sz w:val="36"/>
          <w:szCs w:val="36"/>
          <w:rtl/>
        </w:rPr>
        <w:t>.  ا</w:t>
      </w:r>
      <w:r w:rsidRPr="009B068C">
        <w:rPr>
          <w:rFonts w:ascii="Traditional Arabic" w:hAnsi="Traditional Arabic" w:cs="Traditional Arabic"/>
          <w:b/>
          <w:bCs/>
          <w:color w:val="000000"/>
          <w:sz w:val="36"/>
          <w:szCs w:val="36"/>
          <w:rtl/>
          <w:lang w:val="id-ID" w:bidi="ar"/>
        </w:rPr>
        <w:t>لأسلوب تحليل البينات و مؤشر النجاح</w:t>
      </w:r>
      <w:r w:rsidRPr="009B068C">
        <w:rPr>
          <w:rFonts w:ascii="Traditional Arabic" w:hAnsi="Traditional Arabic" w:cs="Traditional Arabic"/>
          <w:b/>
          <w:bCs/>
          <w:color w:val="000000"/>
          <w:sz w:val="36"/>
          <w:szCs w:val="36"/>
          <w:lang w:val="id-ID" w:bidi="ar"/>
        </w:rPr>
        <w:t xml:space="preserve"> </w:t>
      </w:r>
      <w:bookmarkEnd w:id="30"/>
    </w:p>
    <w:p w14:paraId="155609F8" w14:textId="77777777" w:rsidR="00391274" w:rsidRPr="00FC5B8A" w:rsidRDefault="00391274" w:rsidP="00D65D4A">
      <w:pPr>
        <w:pStyle w:val="ListParagraph"/>
        <w:bidi/>
        <w:spacing w:after="0" w:line="240" w:lineRule="auto"/>
        <w:ind w:left="1275" w:firstLine="709"/>
        <w:jc w:val="both"/>
        <w:rPr>
          <w:rFonts w:ascii="Traditional Arabic" w:hAnsi="Traditional Arabic" w:cs="Traditional Arabic"/>
          <w:noProof/>
          <w:sz w:val="36"/>
          <w:szCs w:val="36"/>
        </w:rPr>
      </w:pPr>
      <w:bookmarkStart w:id="31" w:name="_Hlk128344390"/>
      <w:r w:rsidRPr="00FC5B8A">
        <w:rPr>
          <w:rFonts w:ascii="Traditional Arabic" w:hAnsi="Traditional Arabic" w:cs="Traditional Arabic"/>
          <w:sz w:val="36"/>
          <w:szCs w:val="36"/>
          <w:rtl/>
        </w:rPr>
        <w:lastRenderedPageBreak/>
        <w:t>تحليل البيانات هو نشاط يقوم به الباحث بعد جمع بيانات البحث بنجاح</w:t>
      </w:r>
      <w:r w:rsidRPr="00FC5B8A">
        <w:rPr>
          <w:rFonts w:ascii="Traditional Arabic" w:hAnsi="Traditional Arabic" w:cs="Traditional Arabic"/>
          <w:sz w:val="36"/>
          <w:szCs w:val="36"/>
        </w:rPr>
        <w:t xml:space="preserve">. </w:t>
      </w:r>
      <w:r w:rsidRPr="00FC5B8A">
        <w:rPr>
          <w:rFonts w:ascii="Traditional Arabic" w:hAnsi="Traditional Arabic" w:cs="Traditional Arabic"/>
          <w:sz w:val="36"/>
          <w:szCs w:val="36"/>
          <w:rtl/>
        </w:rPr>
        <w:t>في عملية تحليل البيانات ، يقوم الباحث بمعالجة البيانات وتفسير البيانات لإنتاج معلومات يمكن أن تجيب على مشاكل البحث</w:t>
      </w:r>
      <w:r w:rsidRPr="00FC5B8A">
        <w:rPr>
          <w:rFonts w:ascii="Traditional Arabic" w:hAnsi="Traditional Arabic" w:cs="Traditional Arabic"/>
          <w:sz w:val="36"/>
          <w:szCs w:val="36"/>
        </w:rPr>
        <w:t xml:space="preserve">. </w:t>
      </w:r>
      <w:r w:rsidRPr="00FC5B8A">
        <w:rPr>
          <w:rFonts w:ascii="Traditional Arabic" w:hAnsi="Traditional Arabic" w:cs="Traditional Arabic"/>
          <w:sz w:val="36"/>
          <w:szCs w:val="36"/>
          <w:rtl/>
        </w:rPr>
        <w:t xml:space="preserve">يتم توجيه تحليل البيانات في البحث الإجرائي في الفصل الدراسي إلى إيجاد وتحسين عمليات تعلم الطلاب ونتائجها. </w:t>
      </w:r>
    </w:p>
    <w:p w14:paraId="20C93EAB" w14:textId="77777777" w:rsidR="00391274" w:rsidRPr="00FC5B8A" w:rsidRDefault="00391274" w:rsidP="00D65D4A">
      <w:pPr>
        <w:pStyle w:val="ListParagraph"/>
        <w:bidi/>
        <w:spacing w:after="0" w:line="240" w:lineRule="auto"/>
        <w:ind w:left="1275"/>
        <w:jc w:val="both"/>
        <w:rPr>
          <w:rFonts w:ascii="Traditional Arabic" w:hAnsi="Traditional Arabic" w:cs="Traditional Arabic"/>
          <w:noProof/>
          <w:sz w:val="36"/>
          <w:szCs w:val="36"/>
          <w:lang w:bidi="ar-AE"/>
        </w:rPr>
      </w:pPr>
      <w:r>
        <w:rPr>
          <w:rFonts w:ascii="Traditional Arabic" w:hAnsi="Traditional Arabic" w:cs="Traditional Arabic"/>
          <w:sz w:val="36"/>
          <w:szCs w:val="36"/>
          <w:rtl/>
        </w:rPr>
        <w:t xml:space="preserve">       </w:t>
      </w:r>
      <w:r w:rsidRPr="00FC5B8A">
        <w:rPr>
          <w:rFonts w:ascii="Traditional Arabic" w:hAnsi="Traditional Arabic" w:cs="Traditional Arabic"/>
          <w:sz w:val="36"/>
          <w:szCs w:val="36"/>
          <w:rtl/>
        </w:rPr>
        <w:t>سيستخدم تحليل البيانات في هذه الدراسة التحليل الكمي والنوعي للبيانات</w:t>
      </w:r>
      <w:r w:rsidRPr="00FC5B8A">
        <w:rPr>
          <w:rFonts w:ascii="Traditional Arabic" w:hAnsi="Traditional Arabic" w:cs="Traditional Arabic"/>
          <w:sz w:val="36"/>
          <w:szCs w:val="36"/>
        </w:rPr>
        <w:t xml:space="preserve">. </w:t>
      </w:r>
      <w:r w:rsidRPr="00FC5B8A">
        <w:rPr>
          <w:rFonts w:ascii="Traditional Arabic" w:hAnsi="Traditional Arabic" w:cs="Traditional Arabic"/>
          <w:sz w:val="36"/>
          <w:szCs w:val="36"/>
          <w:rtl/>
        </w:rPr>
        <w:t>يستخدم التحليل الكمي للبيانات لتحليل نتائج تعلم الطلاب سواء كانت هناك زيادة بعد إعطاء إجراء من قبل المعلم</w:t>
      </w:r>
      <w:r w:rsidRPr="00FC5B8A">
        <w:rPr>
          <w:rFonts w:ascii="Traditional Arabic" w:hAnsi="Traditional Arabic" w:cs="Traditional Arabic"/>
          <w:sz w:val="36"/>
          <w:szCs w:val="36"/>
        </w:rPr>
        <w:t xml:space="preserve">. </w:t>
      </w:r>
      <w:r w:rsidRPr="00FC5B8A">
        <w:rPr>
          <w:rFonts w:ascii="Traditional Arabic" w:hAnsi="Traditional Arabic" w:cs="Traditional Arabic"/>
          <w:sz w:val="36"/>
          <w:szCs w:val="36"/>
          <w:rtl/>
        </w:rPr>
        <w:t>يُعرف تحليل البيانات الكمية أيضًا باسم تحليل البيانات الإحصائية</w:t>
      </w:r>
      <w:r w:rsidRPr="00FC5B8A">
        <w:rPr>
          <w:rFonts w:ascii="Traditional Arabic" w:hAnsi="Traditional Arabic" w:cs="Traditional Arabic"/>
          <w:sz w:val="36"/>
          <w:szCs w:val="36"/>
        </w:rPr>
        <w:t xml:space="preserve">. </w:t>
      </w:r>
      <w:r w:rsidRPr="00FC5B8A">
        <w:rPr>
          <w:rFonts w:ascii="Traditional Arabic" w:hAnsi="Traditional Arabic" w:cs="Traditional Arabic"/>
          <w:sz w:val="36"/>
          <w:szCs w:val="36"/>
          <w:rtl/>
        </w:rPr>
        <w:t>لأن تحليل البيانات الكمية يتطلب حسابات رياضية</w:t>
      </w:r>
      <w:r w:rsidRPr="00FC5B8A">
        <w:rPr>
          <w:rFonts w:ascii="Traditional Arabic" w:hAnsi="Traditional Arabic" w:cs="Traditional Arabic"/>
          <w:sz w:val="36"/>
          <w:szCs w:val="36"/>
        </w:rPr>
        <w:t xml:space="preserve">. </w:t>
      </w:r>
      <w:r w:rsidRPr="00FC5B8A">
        <w:rPr>
          <w:rFonts w:ascii="Traditional Arabic" w:hAnsi="Traditional Arabic" w:cs="Traditional Arabic"/>
          <w:sz w:val="36"/>
          <w:szCs w:val="36"/>
          <w:rtl/>
        </w:rPr>
        <w:t>الإحصائيات التي استخدمها الباحث هي الإحصاء الوصفي</w:t>
      </w:r>
      <w:r w:rsidRPr="00FC5B8A">
        <w:rPr>
          <w:rFonts w:ascii="Traditional Arabic" w:hAnsi="Traditional Arabic" w:cs="Traditional Arabic"/>
          <w:sz w:val="36"/>
          <w:szCs w:val="36"/>
        </w:rPr>
        <w:t xml:space="preserve">. </w:t>
      </w:r>
      <w:r w:rsidRPr="00FC5B8A">
        <w:rPr>
          <w:rFonts w:ascii="Traditional Arabic" w:hAnsi="Traditional Arabic" w:cs="Traditional Arabic"/>
          <w:sz w:val="36"/>
          <w:szCs w:val="36"/>
          <w:rtl/>
        </w:rPr>
        <w:t>في هذا البحث ، يقوم الباحث بتحليل البيانات من خلال وصف البيانات التي تم جمعها كما هي</w:t>
      </w:r>
      <w:r w:rsidRPr="00FC5B8A">
        <w:rPr>
          <w:rFonts w:ascii="Traditional Arabic" w:hAnsi="Traditional Arabic" w:cs="Traditional Arabic"/>
          <w:sz w:val="36"/>
          <w:szCs w:val="36"/>
          <w:rtl/>
          <w:lang w:val="id-ID" w:bidi="ar-AE"/>
        </w:rPr>
        <w:t>.</w:t>
      </w:r>
    </w:p>
    <w:p w14:paraId="6375FC36" w14:textId="77777777" w:rsidR="00391274" w:rsidRPr="00FC5B8A" w:rsidRDefault="00391274" w:rsidP="00D65D4A">
      <w:pPr>
        <w:pStyle w:val="ListParagraph"/>
        <w:bidi/>
        <w:spacing w:after="0" w:line="240" w:lineRule="auto"/>
        <w:ind w:left="1275" w:firstLine="567"/>
        <w:jc w:val="both"/>
        <w:rPr>
          <w:rFonts w:ascii="Traditional Arabic" w:hAnsi="Traditional Arabic" w:cs="Traditional Arabic"/>
          <w:sz w:val="36"/>
          <w:szCs w:val="36"/>
          <w:lang w:bidi="ar-AE"/>
        </w:rPr>
      </w:pPr>
      <w:r w:rsidRPr="00FC5B8A">
        <w:rPr>
          <w:rFonts w:ascii="Traditional Arabic" w:hAnsi="Traditional Arabic" w:cs="Traditional Arabic"/>
          <w:sz w:val="36"/>
          <w:szCs w:val="36"/>
          <w:rtl/>
        </w:rPr>
        <w:t>يستخدم تحليل البيانات النوعية لتحديد تحسين عملية التعلم ، وخاصة الإجراءات المختلفة التي قام بها الباحث</w:t>
      </w:r>
      <w:r>
        <w:rPr>
          <w:rFonts w:ascii="Traditional Arabic" w:hAnsi="Traditional Arabic" w:cs="Traditional Arabic"/>
          <w:sz w:val="36"/>
          <w:szCs w:val="36"/>
          <w:rtl/>
        </w:rPr>
        <w:t xml:space="preserve">. </w:t>
      </w:r>
      <w:r w:rsidRPr="009C6994">
        <w:rPr>
          <w:rFonts w:ascii="Traditional Arabic" w:hAnsi="Traditional Arabic" w:cs="Traditional Arabic"/>
          <w:sz w:val="36"/>
          <w:szCs w:val="36"/>
          <w:rtl/>
        </w:rPr>
        <w:t xml:space="preserve">وفقًا </w:t>
      </w:r>
      <w:r w:rsidRPr="009C6994">
        <w:rPr>
          <w:rFonts w:ascii="Traditional Arabic" w:hAnsi="Traditional Arabic" w:cs="Traditional Arabic"/>
          <w:sz w:val="36"/>
          <w:szCs w:val="36"/>
          <w:rtl/>
          <w:lang w:bidi="ar-AE"/>
        </w:rPr>
        <w:t>ميلس و حوبرمان</w:t>
      </w:r>
      <w:r w:rsidRPr="009C6994">
        <w:rPr>
          <w:rFonts w:ascii="Traditional Arabic" w:hAnsi="Traditional Arabic" w:cs="Traditional Arabic"/>
          <w:sz w:val="36"/>
          <w:szCs w:val="36"/>
          <w:rtl/>
        </w:rPr>
        <w:t>،</w:t>
      </w:r>
      <w:r w:rsidRPr="00FC5B8A">
        <w:rPr>
          <w:rFonts w:ascii="Traditional Arabic" w:hAnsi="Traditional Arabic" w:cs="Traditional Arabic"/>
          <w:sz w:val="36"/>
          <w:szCs w:val="36"/>
          <w:rtl/>
        </w:rPr>
        <w:t xml:space="preserve"> يمكن إجراء تحليل البيانات النوعية من خلال ثلاث مراحل ، وهي تقليل البيانات ، وعرض البيانات أو عرض البيانات ، واستنتاجات البيانات أو التوصل إلى استنتاجات بناءً على أوصاف البيانات</w:t>
      </w:r>
      <w:r w:rsidRPr="00FC5B8A">
        <w:rPr>
          <w:rFonts w:ascii="Traditional Arabic" w:hAnsi="Traditional Arabic" w:cs="Traditional Arabic"/>
          <w:sz w:val="36"/>
          <w:szCs w:val="36"/>
          <w:lang w:bidi="ar-AE"/>
        </w:rPr>
        <w:t xml:space="preserve"> </w:t>
      </w:r>
      <w:r w:rsidRPr="00FC5B8A">
        <w:rPr>
          <w:rStyle w:val="FootnoteReference"/>
          <w:rFonts w:ascii="Traditional Arabic" w:hAnsi="Traditional Arabic" w:cs="Traditional Arabic"/>
          <w:sz w:val="36"/>
          <w:szCs w:val="36"/>
          <w:lang w:bidi="ar-AE"/>
        </w:rPr>
        <w:footnoteReference w:id="41"/>
      </w:r>
    </w:p>
    <w:p w14:paraId="40599881" w14:textId="77777777" w:rsidR="00391274" w:rsidRPr="00FC5B8A" w:rsidRDefault="00391274" w:rsidP="00D65D4A">
      <w:pPr>
        <w:pStyle w:val="ListParagraph"/>
        <w:bidi/>
        <w:spacing w:after="0" w:line="240" w:lineRule="auto"/>
        <w:ind w:left="1275" w:firstLine="567"/>
        <w:jc w:val="both"/>
        <w:rPr>
          <w:rFonts w:ascii="Traditional Arabic" w:hAnsi="Traditional Arabic" w:cs="Traditional Arabic"/>
          <w:noProof/>
          <w:sz w:val="36"/>
          <w:szCs w:val="36"/>
        </w:rPr>
      </w:pPr>
      <w:r w:rsidRPr="00FC5B8A">
        <w:rPr>
          <w:rFonts w:ascii="Traditional Arabic" w:hAnsi="Traditional Arabic" w:cs="Traditional Arabic"/>
          <w:sz w:val="36"/>
          <w:szCs w:val="36"/>
          <w:rtl/>
        </w:rPr>
        <w:t>تُستخدم البيانات الكمية لقياس مدى استيعاب الطلاب أثناء التعلم من خلال اختبارات نتائج التعلم</w:t>
      </w:r>
      <w:r w:rsidRPr="00FC5B8A">
        <w:rPr>
          <w:rFonts w:ascii="Traditional Arabic" w:hAnsi="Traditional Arabic" w:cs="Traditional Arabic"/>
          <w:sz w:val="36"/>
          <w:szCs w:val="36"/>
        </w:rPr>
        <w:t xml:space="preserve">. </w:t>
      </w:r>
      <w:r w:rsidRPr="00FC5B8A">
        <w:rPr>
          <w:rFonts w:ascii="Traditional Arabic" w:hAnsi="Traditional Arabic" w:cs="Traditional Arabic"/>
          <w:sz w:val="36"/>
          <w:szCs w:val="36"/>
          <w:rtl/>
        </w:rPr>
        <w:t>يتم تحليل البيانات الكمية عن طريق تحديد القيمة التي حصل عليها الطلاب بعد إجراء الاختبار</w:t>
      </w:r>
      <w:r w:rsidRPr="00FC5B8A">
        <w:rPr>
          <w:rFonts w:ascii="Traditional Arabic" w:hAnsi="Traditional Arabic" w:cs="Traditional Arabic"/>
          <w:sz w:val="36"/>
          <w:szCs w:val="36"/>
        </w:rPr>
        <w:t xml:space="preserve">. </w:t>
      </w:r>
      <w:r w:rsidRPr="00FC5B8A">
        <w:rPr>
          <w:rFonts w:ascii="Traditional Arabic" w:hAnsi="Traditional Arabic" w:cs="Traditional Arabic"/>
          <w:sz w:val="36"/>
          <w:szCs w:val="36"/>
          <w:rtl/>
        </w:rPr>
        <w:t xml:space="preserve">يعتمد تسجيل الاختبار على عدد الإجابات الصحيحة في وقت التقييم. </w:t>
      </w:r>
    </w:p>
    <w:p w14:paraId="483C747D" w14:textId="77777777" w:rsidR="00391274" w:rsidRDefault="00000000" w:rsidP="00D65D4A">
      <w:pPr>
        <w:pStyle w:val="ListParagraph"/>
        <w:spacing w:line="240" w:lineRule="auto"/>
        <w:jc w:val="both"/>
        <w:rPr>
          <w:rFonts w:asciiTheme="majorBidi" w:hAnsiTheme="majorBidi" w:cs="Times New Roman"/>
          <w:noProof/>
          <w:sz w:val="24"/>
          <w:szCs w:val="24"/>
        </w:rPr>
      </w:pPr>
      <w:bookmarkStart w:id="32" w:name="_Hlk128344404"/>
      <w:bookmarkEnd w:id="31"/>
      <w:r>
        <w:rPr>
          <w:noProof/>
        </w:rPr>
        <w:pict w14:anchorId="5191E708">
          <v:line id="Straight Connector 2" o:spid="_x0000_s2051" style="position:absolute;left:0;text-align:left;z-index:251669504;visibility:visible;mso-wrap-distance-top:-3e-5mm;mso-wrap-distance-bottom:-3e-5mm;mso-width-relative:margin" from="99.75pt,14.75pt" to="239.2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" strokecolor="black [3200]" strokeweight=".5pt">
            <v:stroke joinstyle="miter"/>
            <o:lock v:ext="edit" shapetype="f"/>
          </v:line>
        </w:pict>
      </w:r>
      <w:r w:rsidR="00391274">
        <w:rPr>
          <w:rFonts w:asciiTheme="majorBidi" w:hAnsiTheme="majorBidi" w:cs="Times New Roman"/>
          <w:noProof/>
          <w:sz w:val="24"/>
          <w:szCs w:val="24"/>
        </w:rPr>
        <w:t xml:space="preserve">Nilai siswa = Jumlah butir jawaban benar x 100 </w:t>
      </w:r>
    </w:p>
    <w:p w14:paraId="524DC144" w14:textId="77777777" w:rsidR="00391274" w:rsidRDefault="00391274" w:rsidP="00D65D4A">
      <w:pPr>
        <w:pStyle w:val="ListParagraph"/>
        <w:spacing w:line="240" w:lineRule="auto"/>
        <w:jc w:val="both"/>
        <w:rPr>
          <w:rFonts w:asciiTheme="majorBidi" w:hAnsiTheme="majorBidi" w:cs="Times New Roman"/>
          <w:noProof/>
          <w:sz w:val="24"/>
          <w:szCs w:val="24"/>
        </w:rPr>
      </w:pPr>
      <w:r>
        <w:rPr>
          <w:rFonts w:asciiTheme="majorBidi" w:hAnsiTheme="majorBidi" w:cs="Times New Roman"/>
          <w:noProof/>
          <w:sz w:val="24"/>
          <w:szCs w:val="24"/>
        </w:rPr>
        <w:tab/>
      </w:r>
      <w:r>
        <w:rPr>
          <w:rFonts w:asciiTheme="majorBidi" w:hAnsiTheme="majorBidi" w:cs="Times New Roman"/>
          <w:noProof/>
          <w:sz w:val="24"/>
          <w:szCs w:val="24"/>
        </w:rPr>
        <w:tab/>
      </w:r>
      <w:r>
        <w:rPr>
          <w:rFonts w:asciiTheme="majorBidi" w:hAnsiTheme="majorBidi" w:cs="Times New Roman"/>
          <w:noProof/>
          <w:sz w:val="24"/>
          <w:szCs w:val="24"/>
        </w:rPr>
        <w:tab/>
        <w:t xml:space="preserve">Jumlah butir soal </w:t>
      </w:r>
    </w:p>
    <w:p w14:paraId="0BFC3016" w14:textId="77777777" w:rsidR="00391274" w:rsidRPr="009B068C" w:rsidRDefault="00391274" w:rsidP="00D65D4A">
      <w:pPr>
        <w:pStyle w:val="ListParagraph"/>
        <w:bidi/>
        <w:spacing w:line="240" w:lineRule="auto"/>
        <w:ind w:left="1275" w:firstLine="567"/>
        <w:jc w:val="both"/>
        <w:rPr>
          <w:rFonts w:ascii="Traditional Arabic" w:hAnsi="Traditional Arabic" w:cs="Traditional Arabic"/>
          <w:noProof/>
          <w:sz w:val="36"/>
          <w:szCs w:val="36"/>
        </w:rPr>
      </w:pPr>
      <w:bookmarkStart w:id="33" w:name="_Hlk128344422"/>
      <w:bookmarkStart w:id="34" w:name="_Hlk128344555"/>
      <w:bookmarkEnd w:id="32"/>
      <w:r w:rsidRPr="009B068C">
        <w:rPr>
          <w:rFonts w:ascii="Traditional Arabic" w:hAnsi="Traditional Arabic" w:cs="Traditional Arabic"/>
          <w:sz w:val="36"/>
          <w:szCs w:val="36"/>
          <w:rtl/>
        </w:rPr>
        <w:t>الصيغة المستخدمة لحساب النسبة المئوية لعدد الطلاب الذين يمكنهم الوصول إلى</w:t>
      </w:r>
      <w:r w:rsidRPr="009B068C">
        <w:rPr>
          <w:rFonts w:ascii="Traditional Arabic" w:hAnsi="Traditional Arabic" w:cs="Traditional Arabic"/>
          <w:sz w:val="36"/>
          <w:szCs w:val="36"/>
        </w:rPr>
        <w:t xml:space="preserve"> </w:t>
      </w:r>
      <w:r w:rsidRPr="00480AD0">
        <w:rPr>
          <w:rFonts w:ascii="Traditional Arabic" w:hAnsi="Traditional Arabic" w:cs="Traditional Arabic"/>
          <w:sz w:val="36"/>
          <w:szCs w:val="36"/>
          <w:rtl/>
        </w:rPr>
        <w:t>الحد الأدنى من معايير الاكتمال</w:t>
      </w:r>
      <w:r w:rsidRPr="009B068C">
        <w:rPr>
          <w:rFonts w:ascii="Traditional Arabic" w:hAnsi="Traditional Arabic" w:cs="Traditional Arabic"/>
          <w:sz w:val="36"/>
          <w:szCs w:val="36"/>
          <w:rtl/>
        </w:rPr>
        <w:t xml:space="preserve"> هي كما يلي</w:t>
      </w:r>
      <w:r w:rsidRPr="009B068C">
        <w:rPr>
          <w:rFonts w:ascii="Traditional Arabic" w:hAnsi="Traditional Arabic" w:cs="Traditional Arabic"/>
          <w:sz w:val="36"/>
          <w:szCs w:val="36"/>
        </w:rPr>
        <w:t>:</w:t>
      </w:r>
      <w:r w:rsidRPr="009B068C">
        <w:rPr>
          <w:rFonts w:ascii="Traditional Arabic" w:hAnsi="Traditional Arabic" w:cs="Traditional Arabic"/>
          <w:sz w:val="36"/>
          <w:szCs w:val="36"/>
          <w:rtl/>
        </w:rPr>
        <w:t xml:space="preserve"> </w:t>
      </w:r>
    </w:p>
    <w:bookmarkEnd w:id="33"/>
    <w:p w14:paraId="64CD826C" w14:textId="77777777" w:rsidR="00391274" w:rsidRDefault="00000000" w:rsidP="00D65D4A">
      <w:pPr>
        <w:pStyle w:val="ListParagraph"/>
        <w:spacing w:line="240" w:lineRule="auto"/>
        <w:jc w:val="both"/>
        <w:rPr>
          <w:rFonts w:asciiTheme="majorBidi" w:hAnsiTheme="majorBidi" w:cs="Times New Roman"/>
          <w:noProof/>
          <w:sz w:val="24"/>
          <w:szCs w:val="24"/>
        </w:rPr>
      </w:pPr>
      <w:r>
        <w:rPr>
          <w:noProof/>
        </w:rPr>
        <w:pict w14:anchorId="6558FCC3">
          <v:line id="Straight Connector 1" o:spid="_x0000_s2052" style="position:absolute;left:0;text-align:left;z-index:251670528;visibility:visible;mso-width-relative:margin" from="179.25pt,15.6pt" to="289.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" strokecolor="black [3200]" strokeweight=".5pt">
            <v:stroke joinstyle="miter"/>
          </v:line>
        </w:pict>
      </w:r>
      <w:r w:rsidR="00391274">
        <w:rPr>
          <w:rFonts w:asciiTheme="majorBidi" w:hAnsiTheme="majorBidi" w:cs="Times New Roman"/>
          <w:noProof/>
          <w:sz w:val="24"/>
          <w:szCs w:val="24"/>
        </w:rPr>
        <w:t xml:space="preserve">Presentase ketuntasan siswa = Jumlah siswa ≥ KKM  x100 </w:t>
      </w:r>
    </w:p>
    <w:p w14:paraId="3B115F8C" w14:textId="77777777" w:rsidR="00391274" w:rsidRDefault="00391274" w:rsidP="00D65D4A">
      <w:pPr>
        <w:pStyle w:val="ListParagraph"/>
        <w:spacing w:line="240" w:lineRule="auto"/>
        <w:jc w:val="both"/>
        <w:rPr>
          <w:rFonts w:asciiTheme="majorBidi" w:hAnsiTheme="majorBidi" w:cs="Times New Roman"/>
          <w:noProof/>
          <w:sz w:val="24"/>
          <w:szCs w:val="24"/>
        </w:rPr>
      </w:pPr>
      <w:r>
        <w:rPr>
          <w:rFonts w:asciiTheme="majorBidi" w:hAnsiTheme="majorBidi" w:cs="Times New Roman"/>
          <w:noProof/>
          <w:sz w:val="24"/>
          <w:szCs w:val="24"/>
        </w:rPr>
        <w:tab/>
      </w:r>
      <w:r>
        <w:rPr>
          <w:rFonts w:asciiTheme="majorBidi" w:hAnsiTheme="majorBidi" w:cs="Times New Roman"/>
          <w:noProof/>
          <w:sz w:val="24"/>
          <w:szCs w:val="24"/>
        </w:rPr>
        <w:tab/>
      </w:r>
      <w:r>
        <w:rPr>
          <w:rFonts w:asciiTheme="majorBidi" w:hAnsiTheme="majorBidi" w:cs="Times New Roman"/>
          <w:noProof/>
          <w:sz w:val="24"/>
          <w:szCs w:val="24"/>
        </w:rPr>
        <w:tab/>
      </w:r>
      <w:r>
        <w:rPr>
          <w:rFonts w:asciiTheme="majorBidi" w:hAnsiTheme="majorBidi" w:cs="Times New Roman"/>
          <w:noProof/>
          <w:sz w:val="24"/>
          <w:szCs w:val="24"/>
        </w:rPr>
        <w:tab/>
        <w:t xml:space="preserve">Jumlah seluruh siswa </w:t>
      </w:r>
    </w:p>
    <w:p w14:paraId="248B506F" w14:textId="77777777" w:rsidR="00391274" w:rsidRPr="008B142D" w:rsidRDefault="00391274" w:rsidP="00D65D4A">
      <w:pPr>
        <w:pStyle w:val="ListParagraph"/>
        <w:bidi/>
        <w:spacing w:line="240" w:lineRule="auto"/>
        <w:jc w:val="both"/>
        <w:rPr>
          <w:rFonts w:asciiTheme="majorBidi" w:hAnsiTheme="majorBidi" w:cs="Times New Roman"/>
          <w:noProof/>
          <w:sz w:val="24"/>
          <w:szCs w:val="24"/>
        </w:rPr>
      </w:pPr>
    </w:p>
    <w:p w14:paraId="0F996C3F" w14:textId="77777777" w:rsidR="00391274" w:rsidRPr="009B068C" w:rsidRDefault="00391274" w:rsidP="00D65D4A">
      <w:pPr>
        <w:pStyle w:val="ListParagraph"/>
        <w:bidi/>
        <w:spacing w:line="240" w:lineRule="auto"/>
        <w:ind w:left="1417" w:firstLine="567"/>
        <w:jc w:val="both"/>
        <w:rPr>
          <w:rFonts w:ascii="Traditional Arabic" w:hAnsi="Traditional Arabic" w:cs="Traditional Arabic"/>
          <w:noProof/>
          <w:sz w:val="36"/>
          <w:szCs w:val="36"/>
        </w:rPr>
      </w:pPr>
      <w:bookmarkStart w:id="35" w:name="_Hlk128344615"/>
      <w:bookmarkEnd w:id="34"/>
      <w:r w:rsidRPr="009B068C">
        <w:rPr>
          <w:rFonts w:ascii="Traditional Arabic" w:hAnsi="Traditional Arabic" w:cs="Traditional Arabic"/>
          <w:sz w:val="36"/>
          <w:szCs w:val="36"/>
          <w:rtl/>
        </w:rPr>
        <w:lastRenderedPageBreak/>
        <w:t>تم التعلم هو عملية يقوم بها الأفراد للحصول على تغيير في السلوك العام نتيجة تفاعل الفرد مع بيئته. استخدام تحليل عملية التعلم لتحديد مدى نجاح التعلم بطريقة الغناء باستخدام الملاحظات لملاحظة الطلاب والمعلمين والملاحظات الميدانية</w:t>
      </w:r>
      <w:r w:rsidRPr="009B068C">
        <w:rPr>
          <w:rFonts w:ascii="Traditional Arabic" w:hAnsi="Traditional Arabic" w:cs="Traditional Arabic"/>
          <w:sz w:val="36"/>
          <w:szCs w:val="36"/>
        </w:rPr>
        <w:t xml:space="preserve">. </w:t>
      </w:r>
      <w:r w:rsidRPr="009B068C">
        <w:rPr>
          <w:rFonts w:ascii="Traditional Arabic" w:hAnsi="Traditional Arabic" w:cs="Traditional Arabic"/>
          <w:sz w:val="36"/>
          <w:szCs w:val="36"/>
          <w:rtl/>
        </w:rPr>
        <w:t>تحليل نتائج النتيجة على ورقة الملاحظة باستخدام التحليل الوصفي النوعي</w:t>
      </w:r>
      <w:r w:rsidRPr="009B068C">
        <w:rPr>
          <w:rFonts w:ascii="Traditional Arabic" w:hAnsi="Traditional Arabic" w:cs="Traditional Arabic"/>
          <w:sz w:val="36"/>
          <w:szCs w:val="36"/>
        </w:rPr>
        <w:t xml:space="preserve">. </w:t>
      </w:r>
      <w:r w:rsidRPr="009B068C">
        <w:rPr>
          <w:rFonts w:ascii="Traditional Arabic" w:hAnsi="Traditional Arabic" w:cs="Traditional Arabic"/>
          <w:sz w:val="36"/>
          <w:szCs w:val="36"/>
          <w:rtl/>
        </w:rPr>
        <w:t xml:space="preserve">سيتم وصف البيانات النوعية في شكل الأرقام المقدمة ثم تحليلها نوعيا. </w:t>
      </w:r>
    </w:p>
    <w:p w14:paraId="0BDA7007" w14:textId="77777777" w:rsidR="00391274" w:rsidRPr="009B068C" w:rsidRDefault="00391274" w:rsidP="00D65D4A">
      <w:pPr>
        <w:pStyle w:val="ListParagraph"/>
        <w:bidi/>
        <w:spacing w:line="240" w:lineRule="auto"/>
        <w:ind w:left="1417" w:firstLine="567"/>
        <w:jc w:val="both"/>
        <w:rPr>
          <w:rFonts w:ascii="Traditional Arabic" w:hAnsi="Traditional Arabic" w:cs="Traditional Arabic"/>
          <w:noProof/>
          <w:sz w:val="36"/>
          <w:szCs w:val="36"/>
        </w:rPr>
      </w:pPr>
      <w:r w:rsidRPr="009B068C">
        <w:rPr>
          <w:rFonts w:ascii="Traditional Arabic" w:hAnsi="Traditional Arabic" w:cs="Traditional Arabic"/>
          <w:sz w:val="36"/>
          <w:szCs w:val="36"/>
          <w:rtl/>
          <w:lang w:val="id-ID" w:bidi="ar-AE"/>
        </w:rPr>
        <w:t>ت</w:t>
      </w:r>
      <w:r w:rsidRPr="009B068C">
        <w:rPr>
          <w:rFonts w:ascii="Traditional Arabic" w:hAnsi="Traditional Arabic" w:cs="Traditional Arabic"/>
          <w:sz w:val="36"/>
          <w:szCs w:val="36"/>
          <w:rtl/>
        </w:rPr>
        <w:t>حليل البيانات هو نشاط يتم تنفيذه بعد نجاح المعلم في الحصول على بيانات في بحثه</w:t>
      </w:r>
      <w:r w:rsidRPr="009B068C">
        <w:rPr>
          <w:rFonts w:ascii="Traditional Arabic" w:hAnsi="Traditional Arabic" w:cs="Traditional Arabic"/>
          <w:sz w:val="36"/>
          <w:szCs w:val="36"/>
        </w:rPr>
        <w:t xml:space="preserve">. </w:t>
      </w:r>
      <w:r w:rsidRPr="009B068C">
        <w:rPr>
          <w:rFonts w:ascii="Traditional Arabic" w:hAnsi="Traditional Arabic" w:cs="Traditional Arabic"/>
          <w:sz w:val="36"/>
          <w:szCs w:val="36"/>
          <w:rtl/>
        </w:rPr>
        <w:t>يمكن إجراء تحليل البيانات في</w:t>
      </w:r>
      <w:r w:rsidRPr="009B068C">
        <w:rPr>
          <w:rFonts w:ascii="Traditional Arabic" w:hAnsi="Traditional Arabic" w:cs="Traditional Arabic"/>
          <w:sz w:val="36"/>
          <w:szCs w:val="36"/>
        </w:rPr>
        <w:t xml:space="preserve"> CAR </w:t>
      </w:r>
      <w:r w:rsidRPr="009B068C">
        <w:rPr>
          <w:rFonts w:ascii="Traditional Arabic" w:hAnsi="Traditional Arabic" w:cs="Traditional Arabic"/>
          <w:sz w:val="36"/>
          <w:szCs w:val="36"/>
          <w:rtl/>
        </w:rPr>
        <w:t>من خلال التحليل الكمي والنوعي</w:t>
      </w:r>
      <w:r w:rsidRPr="009B068C">
        <w:rPr>
          <w:rFonts w:ascii="Traditional Arabic" w:hAnsi="Traditional Arabic" w:cs="Traditional Arabic"/>
          <w:sz w:val="36"/>
          <w:szCs w:val="36"/>
        </w:rPr>
        <w:t xml:space="preserve">. </w:t>
      </w:r>
      <w:r w:rsidRPr="009B068C">
        <w:rPr>
          <w:rFonts w:ascii="Traditional Arabic" w:hAnsi="Traditional Arabic" w:cs="Traditional Arabic"/>
          <w:sz w:val="36"/>
          <w:szCs w:val="36"/>
          <w:rtl/>
        </w:rPr>
        <w:t>تم إجراء تحليل البيانات الكمية لمعرفة ما إذا كانت هناك زيادة في نتائج تعلم الطلاب بعد إعطاء إجراء من قبل المعلم</w:t>
      </w:r>
      <w:r w:rsidRPr="009B068C">
        <w:rPr>
          <w:rFonts w:ascii="Traditional Arabic" w:hAnsi="Traditional Arabic" w:cs="Traditional Arabic"/>
          <w:sz w:val="36"/>
          <w:szCs w:val="36"/>
        </w:rPr>
        <w:t xml:space="preserve">. </w:t>
      </w:r>
      <w:r w:rsidRPr="009B068C">
        <w:rPr>
          <w:rFonts w:ascii="Traditional Arabic" w:hAnsi="Traditional Arabic" w:cs="Traditional Arabic"/>
          <w:sz w:val="36"/>
          <w:szCs w:val="36"/>
          <w:rtl/>
        </w:rPr>
        <w:t xml:space="preserve">في هذه الدراسة ، استخدم الباحث تحليل البيانات النوعية لنموذج التدفق من </w:t>
      </w:r>
      <w:r>
        <w:rPr>
          <w:rFonts w:ascii="Traditional Arabic" w:hAnsi="Traditional Arabic" w:cs="Traditional Arabic"/>
          <w:sz w:val="36"/>
          <w:szCs w:val="36"/>
          <w:rtl/>
        </w:rPr>
        <w:t xml:space="preserve"> </w:t>
      </w:r>
      <w:r>
        <w:rPr>
          <w:rFonts w:asciiTheme="majorBidi" w:hAnsiTheme="majorBidi" w:cs="Times New Roman"/>
          <w:sz w:val="28"/>
          <w:szCs w:val="28"/>
          <w:rtl/>
        </w:rPr>
        <w:t xml:space="preserve">ميلس و حوبرمان </w:t>
      </w:r>
      <w:r w:rsidRPr="009B068C">
        <w:rPr>
          <w:rFonts w:ascii="Traditional Arabic" w:hAnsi="Traditional Arabic" w:cs="Traditional Arabic"/>
          <w:sz w:val="36"/>
          <w:szCs w:val="36"/>
          <w:rtl/>
        </w:rPr>
        <w:t xml:space="preserve">والذي تضمن ثلاثة أشياء ، وهي تقليل البيانات وعرض البيانات واستنتاجات البيانات أو استخلاص النتائج. </w:t>
      </w:r>
    </w:p>
    <w:p w14:paraId="5608666D" w14:textId="77777777" w:rsidR="00391274" w:rsidRPr="009B068C" w:rsidRDefault="00391274" w:rsidP="00D65D4A">
      <w:pPr>
        <w:pStyle w:val="ListParagraph"/>
        <w:bidi/>
        <w:spacing w:line="240" w:lineRule="auto"/>
        <w:ind w:left="1417" w:firstLine="567"/>
        <w:jc w:val="both"/>
        <w:rPr>
          <w:rFonts w:ascii="Traditional Arabic" w:hAnsi="Traditional Arabic" w:cs="Traditional Arabic"/>
          <w:noProof/>
          <w:sz w:val="36"/>
          <w:szCs w:val="36"/>
        </w:rPr>
      </w:pPr>
      <w:r w:rsidRPr="00177FEA">
        <w:rPr>
          <w:rFonts w:ascii="Traditional Arabic" w:hAnsi="Traditional Arabic" w:cs="Traditional Arabic"/>
          <w:sz w:val="36"/>
          <w:szCs w:val="36"/>
          <w:rtl/>
        </w:rPr>
        <w:t>شرات</w:t>
      </w:r>
      <w:r w:rsidRPr="009B068C">
        <w:rPr>
          <w:rFonts w:ascii="Traditional Arabic" w:hAnsi="Traditional Arabic" w:cs="Traditional Arabic"/>
          <w:sz w:val="36"/>
          <w:szCs w:val="36"/>
          <w:rtl/>
        </w:rPr>
        <w:t xml:space="preserve"> النجاح في هذا البحث هي مؤشرات عملية التعلم ومؤشرات مخرجات التعلم</w:t>
      </w:r>
      <w:r w:rsidRPr="009B068C">
        <w:rPr>
          <w:rFonts w:ascii="Traditional Arabic" w:hAnsi="Traditional Arabic" w:cs="Traditional Arabic"/>
          <w:sz w:val="36"/>
          <w:szCs w:val="36"/>
        </w:rPr>
        <w:t xml:space="preserve">. </w:t>
      </w:r>
      <w:r w:rsidRPr="009B068C">
        <w:rPr>
          <w:rFonts w:ascii="Traditional Arabic" w:hAnsi="Traditional Arabic" w:cs="Traditional Arabic"/>
          <w:sz w:val="36"/>
          <w:szCs w:val="36"/>
          <w:rtl/>
        </w:rPr>
        <w:t xml:space="preserve">من حيث العملية ، من المعروف أن التعلم ناجح وذو نوعية جيدة إذا شارك 75٪ على الأقل من الطلاب بنشاط بدنيًا وعقليًا واجتماعيًا في عملية التعلم وتم تنفيذ 75٪ مما تم التخطيط له في خطط الدروس. </w:t>
      </w:r>
    </w:p>
    <w:p w14:paraId="1B4E520B" w14:textId="77777777" w:rsidR="00391274" w:rsidRPr="009B068C" w:rsidRDefault="00391274" w:rsidP="00D65D4A">
      <w:pPr>
        <w:pStyle w:val="ListParagraph"/>
        <w:bidi/>
        <w:spacing w:line="240" w:lineRule="auto"/>
        <w:ind w:left="1417" w:firstLine="567"/>
        <w:jc w:val="both"/>
        <w:rPr>
          <w:rFonts w:ascii="Traditional Arabic" w:hAnsi="Traditional Arabic" w:cs="Traditional Arabic"/>
          <w:noProof/>
          <w:sz w:val="36"/>
          <w:szCs w:val="36"/>
        </w:rPr>
      </w:pPr>
      <w:r w:rsidRPr="009B068C">
        <w:rPr>
          <w:rFonts w:ascii="Traditional Arabic" w:hAnsi="Traditional Arabic" w:cs="Traditional Arabic"/>
          <w:sz w:val="36"/>
          <w:szCs w:val="36"/>
          <w:rtl/>
        </w:rPr>
        <w:t>لمؤشرات الاستيفاء الكلاسيكية إذا كانت النسبة المحققة 65٪ على الأقل</w:t>
      </w:r>
      <w:r w:rsidRPr="009B068C">
        <w:rPr>
          <w:rFonts w:ascii="Traditional Arabic" w:hAnsi="Traditional Arabic" w:cs="Traditional Arabic"/>
          <w:sz w:val="36"/>
          <w:szCs w:val="36"/>
        </w:rPr>
        <w:t xml:space="preserve">. </w:t>
      </w:r>
      <w:r w:rsidRPr="009B068C">
        <w:rPr>
          <w:rFonts w:ascii="Traditional Arabic" w:hAnsi="Traditional Arabic" w:cs="Traditional Arabic"/>
          <w:sz w:val="36"/>
          <w:szCs w:val="36"/>
          <w:rtl/>
        </w:rPr>
        <w:t xml:space="preserve">يمكن حساب الاكتمال الكلاسيكي بالصيغة التالية. </w:t>
      </w:r>
    </w:p>
    <w:p w14:paraId="26AE3FCC" w14:textId="77777777" w:rsidR="00391274" w:rsidRDefault="00000000" w:rsidP="00D65D4A">
      <w:pPr>
        <w:pStyle w:val="ListParagraph"/>
        <w:spacing w:line="240" w:lineRule="auto"/>
        <w:ind w:left="1440" w:firstLine="720"/>
        <w:jc w:val="both"/>
        <w:rPr>
          <w:rFonts w:asciiTheme="majorBidi" w:hAnsiTheme="majorBidi" w:cs="Times New Roman"/>
          <w:noProof/>
          <w:sz w:val="24"/>
          <w:szCs w:val="24"/>
        </w:rPr>
      </w:pPr>
      <w:r>
        <w:rPr>
          <w:noProof/>
        </w:rPr>
        <w:pict w14:anchorId="21E5C365">
          <v:line id="Straight Connector 4" o:spid="_x0000_s2053" style="position:absolute;left:0;text-align:left;z-index:251671552;visibility:visible;mso-width-relative:margin" from="183pt,14.3pt" to="309.7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" strokecolor="black [3200]" strokeweight=".5pt">
            <v:stroke joinstyle="miter"/>
          </v:line>
        </w:pict>
      </w:r>
      <w:r w:rsidR="00391274">
        <w:rPr>
          <w:rFonts w:asciiTheme="majorBidi" w:hAnsiTheme="majorBidi" w:cs="Times New Roman"/>
          <w:noProof/>
          <w:sz w:val="24"/>
          <w:szCs w:val="24"/>
        </w:rPr>
        <w:t xml:space="preserve">Tuntas belajar: </w:t>
      </w:r>
      <w:r w:rsidR="00391274" w:rsidRPr="00AA4BDE">
        <w:rPr>
          <w:rFonts w:asciiTheme="majorBidi" w:hAnsiTheme="majorBidi" w:cs="Times New Roman"/>
          <w:i/>
          <w:iCs/>
          <w:noProof/>
          <w:sz w:val="24"/>
          <w:szCs w:val="24"/>
        </w:rPr>
        <w:t>Banyak siswa yang tuntas</w:t>
      </w:r>
      <w:r w:rsidR="00391274">
        <w:rPr>
          <w:rFonts w:asciiTheme="majorBidi" w:hAnsiTheme="majorBidi" w:cs="Times New Roman"/>
          <w:noProof/>
          <w:sz w:val="24"/>
          <w:szCs w:val="24"/>
        </w:rPr>
        <w:t xml:space="preserve">  x 100% </w:t>
      </w:r>
    </w:p>
    <w:p w14:paraId="05D239BF" w14:textId="77777777" w:rsidR="00391274" w:rsidRPr="00AA4BDE" w:rsidRDefault="00391274" w:rsidP="00D65D4A">
      <w:pPr>
        <w:pStyle w:val="ListParagraph"/>
        <w:spacing w:line="240" w:lineRule="auto"/>
        <w:ind w:left="1440" w:firstLine="720"/>
        <w:jc w:val="both"/>
        <w:rPr>
          <w:rFonts w:asciiTheme="majorBidi" w:hAnsiTheme="majorBidi" w:cs="Times New Roman"/>
          <w:i/>
          <w:iCs/>
          <w:noProof/>
          <w:sz w:val="24"/>
          <w:szCs w:val="24"/>
        </w:rPr>
      </w:pPr>
      <w:r>
        <w:rPr>
          <w:rFonts w:asciiTheme="majorBidi" w:hAnsiTheme="majorBidi" w:cs="Times New Roman"/>
          <w:noProof/>
          <w:sz w:val="24"/>
          <w:szCs w:val="24"/>
        </w:rPr>
        <w:tab/>
      </w:r>
      <w:r>
        <w:rPr>
          <w:rFonts w:asciiTheme="majorBidi" w:hAnsiTheme="majorBidi" w:cs="Times New Roman"/>
          <w:noProof/>
          <w:sz w:val="24"/>
          <w:szCs w:val="24"/>
        </w:rPr>
        <w:tab/>
        <w:t xml:space="preserve">  </w:t>
      </w:r>
      <w:r w:rsidRPr="00AA4BDE">
        <w:rPr>
          <w:rFonts w:asciiTheme="majorBidi" w:hAnsiTheme="majorBidi" w:cs="Times New Roman"/>
          <w:i/>
          <w:iCs/>
          <w:noProof/>
          <w:sz w:val="24"/>
          <w:szCs w:val="24"/>
        </w:rPr>
        <w:t xml:space="preserve">Banyak siswa seluruhnya </w:t>
      </w:r>
    </w:p>
    <w:p w14:paraId="6CFE168C" w14:textId="77777777" w:rsidR="00391274" w:rsidRPr="00560D7A" w:rsidRDefault="00391274" w:rsidP="00D65D4A">
      <w:pPr>
        <w:pStyle w:val="ListParagraph"/>
        <w:spacing w:line="240" w:lineRule="auto"/>
        <w:ind w:left="1440" w:firstLine="720"/>
        <w:jc w:val="both"/>
        <w:rPr>
          <w:rFonts w:asciiTheme="majorBidi" w:hAnsiTheme="majorBidi" w:cs="Times New Roman"/>
          <w:noProof/>
          <w:sz w:val="24"/>
          <w:szCs w:val="24"/>
        </w:rPr>
      </w:pPr>
    </w:p>
    <w:bookmarkEnd w:id="35"/>
    <w:p w14:paraId="6AB3E19B" w14:textId="77777777" w:rsidR="00391274" w:rsidRPr="002F1F86" w:rsidRDefault="00391274" w:rsidP="00D65D4A">
      <w:pPr>
        <w:pStyle w:val="ListParagraph"/>
        <w:bidi/>
        <w:spacing w:line="240" w:lineRule="auto"/>
        <w:jc w:val="both"/>
        <w:rPr>
          <w:rFonts w:ascii="Traditional Arabic" w:hAnsi="Traditional Arabic" w:cs="Traditional Arabic"/>
          <w:b/>
          <w:bCs/>
          <w:noProof/>
          <w:sz w:val="36"/>
          <w:szCs w:val="36"/>
          <w:rtl/>
          <w:lang w:bidi="ar-AE"/>
        </w:rPr>
      </w:pPr>
      <w:r w:rsidRPr="002F1F86">
        <w:rPr>
          <w:rFonts w:ascii="Traditional Arabic" w:hAnsi="Traditional Arabic" w:cs="Traditional Arabic"/>
          <w:b/>
          <w:bCs/>
          <w:noProof/>
          <w:sz w:val="36"/>
          <w:szCs w:val="36"/>
          <w:rtl/>
          <w:lang w:bidi="ar-AE"/>
        </w:rPr>
        <w:t xml:space="preserve">ز. </w:t>
      </w:r>
      <w:bookmarkStart w:id="36" w:name="_Hlk128344690"/>
      <w:r w:rsidRPr="002F1F86">
        <w:rPr>
          <w:rFonts w:ascii="Traditional Arabic" w:hAnsi="Traditional Arabic" w:cs="Traditional Arabic"/>
          <w:b/>
          <w:bCs/>
          <w:noProof/>
          <w:sz w:val="36"/>
          <w:szCs w:val="36"/>
          <w:rtl/>
          <w:lang w:bidi="ar-AE"/>
        </w:rPr>
        <w:t xml:space="preserve">الإجراءت البحث صفي إجرائى </w:t>
      </w:r>
      <w:bookmarkEnd w:id="36"/>
    </w:p>
    <w:p w14:paraId="11E2F51E" w14:textId="77777777" w:rsidR="00391274" w:rsidRDefault="00391274" w:rsidP="00D65D4A">
      <w:pPr>
        <w:pStyle w:val="ListParagraph"/>
        <w:bidi/>
        <w:spacing w:line="240" w:lineRule="auto"/>
        <w:ind w:left="1091" w:firstLine="850"/>
        <w:jc w:val="both"/>
        <w:rPr>
          <w:rFonts w:ascii="Traditional Arabic" w:hAnsi="Traditional Arabic" w:cs="Traditional Arabic"/>
          <w:noProof/>
          <w:sz w:val="36"/>
          <w:szCs w:val="36"/>
          <w:rtl/>
          <w:lang w:bidi="ar-AE"/>
        </w:rPr>
      </w:pPr>
      <w:bookmarkStart w:id="37" w:name="_Hlk128344718"/>
      <w:r w:rsidRPr="008B054F">
        <w:rPr>
          <w:rFonts w:ascii="Traditional Arabic" w:hAnsi="Traditional Arabic" w:cs="Traditional Arabic"/>
          <w:noProof/>
          <w:sz w:val="36"/>
          <w:szCs w:val="36"/>
          <w:rtl/>
          <w:lang w:bidi="ar-AE"/>
        </w:rPr>
        <w:t xml:space="preserve">عملية هذا البحث صفى إجرائى يستخدم طريقة كورت ليوين يتكون فى كل دوري مكون من أربعة خطوة، هى تخطيط، معالجة، ملاحظة، و تأمل. </w:t>
      </w:r>
    </w:p>
    <w:bookmarkEnd w:id="37"/>
    <w:p w14:paraId="4AE23266" w14:textId="77777777" w:rsidR="00391274" w:rsidRPr="008B054F" w:rsidRDefault="00391274" w:rsidP="00D65D4A">
      <w:pPr>
        <w:pStyle w:val="ListParagraph"/>
        <w:bidi/>
        <w:spacing w:line="240" w:lineRule="auto"/>
        <w:ind w:left="1091" w:firstLine="850"/>
        <w:jc w:val="both"/>
        <w:rPr>
          <w:rFonts w:ascii="Traditional Arabic" w:hAnsi="Traditional Arabic" w:cs="Traditional Arabic"/>
          <w:noProof/>
          <w:sz w:val="36"/>
          <w:szCs w:val="36"/>
          <w:rtl/>
          <w:lang w:bidi="ar-AE"/>
        </w:rPr>
      </w:pPr>
    </w:p>
    <w:p w14:paraId="62B45D3A" w14:textId="77777777" w:rsidR="00391274" w:rsidRPr="008B054F" w:rsidRDefault="00391274" w:rsidP="00D65D4A">
      <w:pPr>
        <w:pStyle w:val="ListParagraph"/>
        <w:bidi/>
        <w:spacing w:line="240" w:lineRule="auto"/>
        <w:ind w:left="1091"/>
        <w:jc w:val="both"/>
        <w:rPr>
          <w:rFonts w:ascii="Traditional Arabic" w:hAnsi="Traditional Arabic" w:cs="Traditional Arabic"/>
          <w:noProof/>
          <w:sz w:val="36"/>
          <w:szCs w:val="36"/>
          <w:rtl/>
          <w:lang w:bidi="ar-AE"/>
        </w:rPr>
      </w:pPr>
      <w:bookmarkStart w:id="38" w:name="_Hlk128344748"/>
      <w:r w:rsidRPr="008B054F">
        <w:rPr>
          <w:rFonts w:ascii="Traditional Arabic" w:hAnsi="Traditional Arabic" w:cs="Traditional Arabic"/>
          <w:noProof/>
          <w:sz w:val="36"/>
          <w:szCs w:val="36"/>
          <w:rtl/>
          <w:lang w:bidi="ar-AE"/>
        </w:rPr>
        <w:t xml:space="preserve">أ). التخطيط </w:t>
      </w:r>
    </w:p>
    <w:p w14:paraId="3C6962AC" w14:textId="77777777" w:rsidR="00391274" w:rsidRPr="008B054F" w:rsidRDefault="00391274" w:rsidP="00D65D4A">
      <w:pPr>
        <w:pStyle w:val="ListParagraph"/>
        <w:bidi/>
        <w:spacing w:line="240" w:lineRule="auto"/>
        <w:ind w:left="1516" w:firstLine="567"/>
        <w:jc w:val="both"/>
        <w:rPr>
          <w:rFonts w:ascii="Traditional Arabic" w:hAnsi="Traditional Arabic" w:cs="Traditional Arabic"/>
          <w:noProof/>
          <w:sz w:val="36"/>
          <w:szCs w:val="36"/>
          <w:rtl/>
          <w:lang w:bidi="ar-AE"/>
        </w:rPr>
      </w:pPr>
      <w:r w:rsidRPr="008B054F">
        <w:rPr>
          <w:rFonts w:ascii="Traditional Arabic" w:hAnsi="Traditional Arabic" w:cs="Traditional Arabic"/>
          <w:noProof/>
          <w:sz w:val="36"/>
          <w:szCs w:val="36"/>
          <w:rtl/>
          <w:lang w:bidi="ar-AE"/>
        </w:rPr>
        <w:lastRenderedPageBreak/>
        <w:t xml:space="preserve">هذه المرحلة يجب ان يكون بيعد حطة من دورى واحد الى دورى التالى. كل دورى موجه جيد يبداء من الأنشطة، الوقت، و مود التعلم و الأدوات ليأخد البحث. ما يجب إعداده فى هذا التخطيط هو كما يلى: </w:t>
      </w:r>
    </w:p>
    <w:p w14:paraId="31FB29D7" w14:textId="77777777" w:rsidR="00391274" w:rsidRPr="008B054F" w:rsidRDefault="00391274" w:rsidP="00391274">
      <w:pPr>
        <w:pStyle w:val="ListParagraph"/>
        <w:numPr>
          <w:ilvl w:val="0"/>
          <w:numId w:val="29"/>
        </w:numPr>
        <w:bidi/>
        <w:spacing w:line="240" w:lineRule="auto"/>
        <w:ind w:left="1516"/>
        <w:jc w:val="both"/>
        <w:rPr>
          <w:rFonts w:ascii="Traditional Arabic" w:hAnsi="Traditional Arabic" w:cs="Traditional Arabic"/>
          <w:noProof/>
          <w:sz w:val="36"/>
          <w:szCs w:val="36"/>
          <w:lang w:bidi="ar-AE"/>
        </w:rPr>
      </w:pPr>
      <w:r w:rsidRPr="008B054F">
        <w:rPr>
          <w:rFonts w:ascii="Traditional Arabic" w:hAnsi="Traditional Arabic" w:cs="Traditional Arabic"/>
          <w:noProof/>
          <w:sz w:val="36"/>
          <w:szCs w:val="36"/>
          <w:rtl/>
          <w:lang w:bidi="ar-AE"/>
        </w:rPr>
        <w:t>يجعل خطة التليمية التى يفعل عند عملية التدريس</w:t>
      </w:r>
    </w:p>
    <w:p w14:paraId="0B80F048" w14:textId="77777777" w:rsidR="00391274" w:rsidRPr="008B054F" w:rsidRDefault="00391274" w:rsidP="00391274">
      <w:pPr>
        <w:pStyle w:val="ListParagraph"/>
        <w:numPr>
          <w:ilvl w:val="0"/>
          <w:numId w:val="29"/>
        </w:numPr>
        <w:bidi/>
        <w:spacing w:line="240" w:lineRule="auto"/>
        <w:ind w:left="1516"/>
        <w:jc w:val="both"/>
        <w:rPr>
          <w:rFonts w:ascii="Traditional Arabic" w:hAnsi="Traditional Arabic" w:cs="Traditional Arabic"/>
          <w:noProof/>
          <w:sz w:val="36"/>
          <w:szCs w:val="36"/>
          <w:lang w:bidi="ar-AE"/>
        </w:rPr>
      </w:pPr>
      <w:r w:rsidRPr="008B054F">
        <w:rPr>
          <w:rFonts w:ascii="Traditional Arabic" w:hAnsi="Traditional Arabic" w:cs="Traditional Arabic"/>
          <w:noProof/>
          <w:sz w:val="36"/>
          <w:szCs w:val="36"/>
          <w:rtl/>
          <w:lang w:bidi="ar-AE"/>
        </w:rPr>
        <w:t xml:space="preserve">يثبت مؤشر انجاز </w:t>
      </w:r>
    </w:p>
    <w:p w14:paraId="6C8E9F18" w14:textId="77777777" w:rsidR="00391274" w:rsidRPr="008B054F" w:rsidRDefault="00391274" w:rsidP="00391274">
      <w:pPr>
        <w:pStyle w:val="ListParagraph"/>
        <w:numPr>
          <w:ilvl w:val="0"/>
          <w:numId w:val="29"/>
        </w:numPr>
        <w:bidi/>
        <w:spacing w:line="240" w:lineRule="auto"/>
        <w:ind w:left="1516"/>
        <w:jc w:val="both"/>
        <w:rPr>
          <w:rFonts w:ascii="Traditional Arabic" w:hAnsi="Traditional Arabic" w:cs="Traditional Arabic"/>
          <w:noProof/>
          <w:sz w:val="36"/>
          <w:szCs w:val="36"/>
          <w:lang w:bidi="ar-AE"/>
        </w:rPr>
      </w:pPr>
      <w:r w:rsidRPr="008B054F">
        <w:rPr>
          <w:rFonts w:ascii="Traditional Arabic" w:hAnsi="Traditional Arabic" w:cs="Traditional Arabic"/>
          <w:noProof/>
          <w:sz w:val="36"/>
          <w:szCs w:val="36"/>
          <w:rtl/>
          <w:lang w:bidi="ar-AE"/>
        </w:rPr>
        <w:t xml:space="preserve">تطوير ادوات التعلم (خطة عملية التعليمية، المودة التعليمية، الخ ) </w:t>
      </w:r>
    </w:p>
    <w:p w14:paraId="367A4A9D" w14:textId="77777777" w:rsidR="00391274" w:rsidRPr="009C6994" w:rsidRDefault="00391274" w:rsidP="009C6994">
      <w:pPr>
        <w:pStyle w:val="ListParagraph"/>
        <w:bidi/>
        <w:spacing w:line="240" w:lineRule="auto"/>
        <w:ind w:left="1516"/>
        <w:jc w:val="both"/>
        <w:rPr>
          <w:rFonts w:ascii="Traditional Arabic" w:hAnsi="Traditional Arabic" w:cs="Traditional Arabic"/>
          <w:noProof/>
          <w:sz w:val="36"/>
          <w:szCs w:val="36"/>
          <w:rtl/>
          <w:lang w:bidi="ar-AE"/>
        </w:rPr>
      </w:pPr>
      <w:r w:rsidRPr="008B054F">
        <w:rPr>
          <w:rFonts w:ascii="Traditional Arabic" w:hAnsi="Traditional Arabic" w:cs="Traditional Arabic"/>
          <w:noProof/>
          <w:sz w:val="36"/>
          <w:szCs w:val="36"/>
          <w:rtl/>
          <w:lang w:bidi="ar-AE"/>
        </w:rPr>
        <w:t>تطةير ادوات البحث</w:t>
      </w:r>
    </w:p>
    <w:p w14:paraId="0C8D3C49" w14:textId="77777777" w:rsidR="00391274" w:rsidRPr="008B054F" w:rsidRDefault="00391274" w:rsidP="00D65D4A">
      <w:pPr>
        <w:pStyle w:val="ListParagraph"/>
        <w:bidi/>
        <w:spacing w:line="240" w:lineRule="auto"/>
        <w:ind w:left="949"/>
        <w:jc w:val="both"/>
        <w:rPr>
          <w:rFonts w:ascii="Traditional Arabic" w:hAnsi="Traditional Arabic" w:cs="Traditional Arabic"/>
          <w:noProof/>
          <w:sz w:val="36"/>
          <w:szCs w:val="36"/>
          <w:rtl/>
          <w:lang w:bidi="ar-AE"/>
        </w:rPr>
      </w:pPr>
      <w:r w:rsidRPr="008B054F">
        <w:rPr>
          <w:rFonts w:ascii="Traditional Arabic" w:hAnsi="Traditional Arabic" w:cs="Traditional Arabic"/>
          <w:noProof/>
          <w:sz w:val="36"/>
          <w:szCs w:val="36"/>
          <w:rtl/>
          <w:lang w:bidi="ar-AE"/>
        </w:rPr>
        <w:t>ب). ال</w:t>
      </w:r>
      <w:r>
        <w:rPr>
          <w:rFonts w:ascii="Traditional Arabic" w:hAnsi="Traditional Arabic" w:cs="Traditional Arabic"/>
          <w:noProof/>
          <w:sz w:val="36"/>
          <w:szCs w:val="36"/>
          <w:rtl/>
          <w:lang w:bidi="ar-AE"/>
        </w:rPr>
        <w:t>انكعاس</w:t>
      </w:r>
    </w:p>
    <w:p w14:paraId="214E686E" w14:textId="77777777" w:rsidR="00391274" w:rsidRPr="008B054F" w:rsidRDefault="00391274" w:rsidP="00D65D4A">
      <w:pPr>
        <w:bidi/>
        <w:spacing w:line="240" w:lineRule="auto"/>
        <w:ind w:left="1516" w:firstLine="567"/>
        <w:jc w:val="both"/>
        <w:rPr>
          <w:rFonts w:ascii="Traditional Arabic" w:hAnsi="Traditional Arabic" w:cs="Traditional Arabic"/>
          <w:noProof/>
          <w:sz w:val="36"/>
          <w:szCs w:val="36"/>
          <w:rtl/>
          <w:lang w:bidi="ar-AE"/>
        </w:rPr>
      </w:pPr>
      <w:r w:rsidRPr="008B054F">
        <w:rPr>
          <w:rFonts w:ascii="Traditional Arabic" w:hAnsi="Traditional Arabic" w:cs="Traditional Arabic"/>
          <w:noProof/>
          <w:sz w:val="36"/>
          <w:szCs w:val="36"/>
          <w:rtl/>
          <w:lang w:bidi="ar-AE"/>
        </w:rPr>
        <w:t xml:space="preserve">هذه المرحلة بفعل الباحث الأنشطة التعليمية التي بناء على حطة عملية التدريس و مستعدا. ما الأنشطة فى هذه المرحلة هي كما يلي: </w:t>
      </w:r>
    </w:p>
    <w:p w14:paraId="5809085F" w14:textId="77777777" w:rsidR="00391274" w:rsidRPr="008B054F" w:rsidRDefault="00391274" w:rsidP="00391274">
      <w:pPr>
        <w:pStyle w:val="ListParagraph"/>
        <w:numPr>
          <w:ilvl w:val="0"/>
          <w:numId w:val="29"/>
        </w:numPr>
        <w:bidi/>
        <w:spacing w:line="240" w:lineRule="auto"/>
        <w:ind w:left="1516"/>
        <w:jc w:val="both"/>
        <w:rPr>
          <w:rFonts w:ascii="Traditional Arabic" w:hAnsi="Traditional Arabic" w:cs="Traditional Arabic"/>
          <w:noProof/>
          <w:sz w:val="36"/>
          <w:szCs w:val="36"/>
          <w:lang w:bidi="ar-AE"/>
        </w:rPr>
      </w:pPr>
      <w:r w:rsidRPr="008B054F">
        <w:rPr>
          <w:rFonts w:ascii="Traditional Arabic" w:hAnsi="Traditional Arabic" w:cs="Traditional Arabic"/>
          <w:noProof/>
          <w:sz w:val="36"/>
          <w:szCs w:val="36"/>
          <w:rtl/>
          <w:lang w:bidi="ar-AE"/>
        </w:rPr>
        <w:t>يفتح المعلم الدراسة بالسلام</w:t>
      </w:r>
    </w:p>
    <w:p w14:paraId="6D92F821" w14:textId="77777777" w:rsidR="00391274" w:rsidRPr="008B054F" w:rsidRDefault="00391274" w:rsidP="00391274">
      <w:pPr>
        <w:pStyle w:val="ListParagraph"/>
        <w:numPr>
          <w:ilvl w:val="0"/>
          <w:numId w:val="29"/>
        </w:numPr>
        <w:bidi/>
        <w:spacing w:line="240" w:lineRule="auto"/>
        <w:ind w:left="1516"/>
        <w:jc w:val="both"/>
        <w:rPr>
          <w:rFonts w:ascii="Traditional Arabic" w:hAnsi="Traditional Arabic" w:cs="Traditional Arabic"/>
          <w:noProof/>
          <w:sz w:val="36"/>
          <w:szCs w:val="36"/>
          <w:lang w:bidi="ar-AE"/>
        </w:rPr>
      </w:pPr>
      <w:r w:rsidRPr="008B054F">
        <w:rPr>
          <w:rFonts w:ascii="Traditional Arabic" w:hAnsi="Traditional Arabic" w:cs="Traditional Arabic"/>
          <w:noProof/>
          <w:sz w:val="36"/>
          <w:szCs w:val="36"/>
          <w:rtl/>
          <w:lang w:bidi="ar-AE"/>
        </w:rPr>
        <w:t xml:space="preserve">يسئل المعلم عن تدريس الذى يدريس الطلاب </w:t>
      </w:r>
    </w:p>
    <w:p w14:paraId="3A45FF1A" w14:textId="77777777" w:rsidR="00391274" w:rsidRPr="008B054F" w:rsidRDefault="00391274" w:rsidP="00391274">
      <w:pPr>
        <w:pStyle w:val="ListParagraph"/>
        <w:numPr>
          <w:ilvl w:val="0"/>
          <w:numId w:val="29"/>
        </w:numPr>
        <w:bidi/>
        <w:spacing w:line="240" w:lineRule="auto"/>
        <w:ind w:left="1516"/>
        <w:jc w:val="both"/>
        <w:rPr>
          <w:rFonts w:ascii="Traditional Arabic" w:hAnsi="Traditional Arabic" w:cs="Traditional Arabic"/>
          <w:noProof/>
          <w:sz w:val="36"/>
          <w:szCs w:val="36"/>
          <w:lang w:bidi="ar-AE"/>
        </w:rPr>
      </w:pPr>
      <w:r w:rsidRPr="008B054F">
        <w:rPr>
          <w:rFonts w:ascii="Traditional Arabic" w:hAnsi="Traditional Arabic" w:cs="Traditional Arabic"/>
          <w:noProof/>
          <w:sz w:val="36"/>
          <w:szCs w:val="36"/>
          <w:rtl/>
          <w:lang w:bidi="ar-AE"/>
        </w:rPr>
        <w:t xml:space="preserve">عملية المعلم التعليمية التى تطوير قبله </w:t>
      </w:r>
    </w:p>
    <w:p w14:paraId="2A585EB0" w14:textId="77777777" w:rsidR="00391274" w:rsidRPr="008B054F" w:rsidRDefault="00391274" w:rsidP="00391274">
      <w:pPr>
        <w:pStyle w:val="ListParagraph"/>
        <w:numPr>
          <w:ilvl w:val="0"/>
          <w:numId w:val="29"/>
        </w:numPr>
        <w:bidi/>
        <w:spacing w:line="240" w:lineRule="auto"/>
        <w:ind w:left="1516"/>
        <w:jc w:val="both"/>
        <w:rPr>
          <w:rFonts w:ascii="Traditional Arabic" w:hAnsi="Traditional Arabic" w:cs="Traditional Arabic"/>
          <w:noProof/>
          <w:sz w:val="36"/>
          <w:szCs w:val="36"/>
          <w:lang w:bidi="ar-AE"/>
        </w:rPr>
      </w:pPr>
      <w:r w:rsidRPr="008B054F">
        <w:rPr>
          <w:rFonts w:ascii="Traditional Arabic" w:hAnsi="Traditional Arabic" w:cs="Traditional Arabic"/>
          <w:noProof/>
          <w:sz w:val="36"/>
          <w:szCs w:val="36"/>
          <w:rtl/>
          <w:lang w:bidi="ar-AE"/>
        </w:rPr>
        <w:t xml:space="preserve">ملاحظة المدرس على تعليم الطلاب </w:t>
      </w:r>
    </w:p>
    <w:p w14:paraId="1B356267" w14:textId="77777777" w:rsidR="00391274" w:rsidRPr="002F1F86" w:rsidRDefault="00391274" w:rsidP="00391274">
      <w:pPr>
        <w:pStyle w:val="ListParagraph"/>
        <w:numPr>
          <w:ilvl w:val="0"/>
          <w:numId w:val="29"/>
        </w:numPr>
        <w:bidi/>
        <w:spacing w:line="240" w:lineRule="auto"/>
        <w:ind w:left="1516"/>
        <w:jc w:val="both"/>
        <w:rPr>
          <w:rFonts w:ascii="Traditional Arabic" w:hAnsi="Traditional Arabic" w:cs="Traditional Arabic"/>
          <w:noProof/>
          <w:sz w:val="36"/>
          <w:szCs w:val="36"/>
          <w:rtl/>
          <w:lang w:bidi="ar-AE"/>
        </w:rPr>
      </w:pPr>
      <w:r w:rsidRPr="008B054F">
        <w:rPr>
          <w:rFonts w:ascii="Traditional Arabic" w:hAnsi="Traditional Arabic" w:cs="Traditional Arabic"/>
          <w:noProof/>
          <w:sz w:val="36"/>
          <w:szCs w:val="36"/>
          <w:rtl/>
          <w:lang w:bidi="ar-AE"/>
        </w:rPr>
        <w:t xml:space="preserve">يستخدم المعلم على تقدير التعليم </w:t>
      </w:r>
    </w:p>
    <w:p w14:paraId="6A0CC270" w14:textId="77777777" w:rsidR="00391274" w:rsidRPr="008B054F" w:rsidRDefault="00391274" w:rsidP="00D65D4A">
      <w:pPr>
        <w:pStyle w:val="ListParagraph"/>
        <w:bidi/>
        <w:spacing w:line="240" w:lineRule="auto"/>
        <w:ind w:left="949"/>
        <w:jc w:val="both"/>
        <w:rPr>
          <w:rFonts w:ascii="Traditional Arabic" w:hAnsi="Traditional Arabic" w:cs="Traditional Arabic"/>
          <w:noProof/>
          <w:sz w:val="36"/>
          <w:szCs w:val="36"/>
          <w:rtl/>
          <w:lang w:bidi="ar-AE"/>
        </w:rPr>
      </w:pPr>
      <w:r w:rsidRPr="008B054F">
        <w:rPr>
          <w:rFonts w:ascii="Traditional Arabic" w:hAnsi="Traditional Arabic" w:cs="Traditional Arabic"/>
          <w:noProof/>
          <w:sz w:val="36"/>
          <w:szCs w:val="36"/>
          <w:rtl/>
          <w:lang w:bidi="ar-AE"/>
        </w:rPr>
        <w:t xml:space="preserve">ج). الملاحظة </w:t>
      </w:r>
    </w:p>
    <w:p w14:paraId="068C254C" w14:textId="77777777" w:rsidR="00391274" w:rsidRPr="008B054F" w:rsidRDefault="00391274" w:rsidP="00D65D4A">
      <w:pPr>
        <w:bidi/>
        <w:spacing w:line="240" w:lineRule="auto"/>
        <w:ind w:left="1516"/>
        <w:jc w:val="both"/>
        <w:rPr>
          <w:rFonts w:ascii="Traditional Arabic" w:hAnsi="Traditional Arabic" w:cs="Traditional Arabic"/>
          <w:noProof/>
          <w:sz w:val="36"/>
          <w:szCs w:val="36"/>
          <w:rtl/>
          <w:lang w:bidi="ar-AE"/>
        </w:rPr>
      </w:pPr>
      <w:r w:rsidRPr="008B054F">
        <w:rPr>
          <w:rFonts w:ascii="Traditional Arabic" w:hAnsi="Traditional Arabic" w:cs="Traditional Arabic"/>
          <w:noProof/>
          <w:sz w:val="36"/>
          <w:szCs w:val="36"/>
          <w:rtl/>
          <w:lang w:bidi="ar-AE"/>
        </w:rPr>
        <w:t xml:space="preserve">هذه المرحلة المعلم كلباحث يشاهد كيف عملية التدريس التى يظهر من المعلم و الطلاب. هذه الملاحظة يفعل ليعرف كيف عملية التدريس بطريقة الغناء باستعمل ادوات البحث المعد. </w:t>
      </w:r>
    </w:p>
    <w:p w14:paraId="497F8995" w14:textId="77777777" w:rsidR="00391274" w:rsidRPr="008B054F" w:rsidRDefault="00391274" w:rsidP="00D65D4A">
      <w:pPr>
        <w:pStyle w:val="ListParagraph"/>
        <w:bidi/>
        <w:spacing w:line="240" w:lineRule="auto"/>
        <w:ind w:left="1091"/>
        <w:jc w:val="both"/>
        <w:rPr>
          <w:rFonts w:ascii="Traditional Arabic" w:hAnsi="Traditional Arabic" w:cs="Traditional Arabic"/>
          <w:noProof/>
          <w:sz w:val="36"/>
          <w:szCs w:val="36"/>
          <w:rtl/>
          <w:lang w:bidi="ar-AE"/>
        </w:rPr>
      </w:pPr>
      <w:r w:rsidRPr="008B054F">
        <w:rPr>
          <w:rFonts w:ascii="Traditional Arabic" w:hAnsi="Traditional Arabic" w:cs="Traditional Arabic"/>
          <w:noProof/>
          <w:sz w:val="36"/>
          <w:szCs w:val="36"/>
          <w:rtl/>
          <w:lang w:bidi="ar-AE"/>
        </w:rPr>
        <w:t xml:space="preserve">د). التأمل </w:t>
      </w:r>
    </w:p>
    <w:p w14:paraId="3CCE0314" w14:textId="77777777" w:rsidR="00391274" w:rsidRPr="007933BB" w:rsidRDefault="00391274" w:rsidP="007933BB">
      <w:pPr>
        <w:bidi/>
        <w:spacing w:line="240" w:lineRule="auto"/>
        <w:ind w:left="1516"/>
        <w:jc w:val="both"/>
        <w:rPr>
          <w:rFonts w:ascii="Traditional Arabic" w:hAnsi="Traditional Arabic" w:cs="Traditional Arabic"/>
          <w:noProof/>
          <w:sz w:val="36"/>
          <w:szCs w:val="36"/>
          <w:lang w:bidi="ar-AE"/>
        </w:rPr>
      </w:pPr>
      <w:r w:rsidRPr="008B054F">
        <w:rPr>
          <w:rFonts w:ascii="Traditional Arabic" w:hAnsi="Traditional Arabic" w:cs="Traditional Arabic"/>
          <w:noProof/>
          <w:sz w:val="36"/>
          <w:szCs w:val="36"/>
          <w:rtl/>
          <w:lang w:bidi="ar-AE"/>
        </w:rPr>
        <w:lastRenderedPageBreak/>
        <w:t>بعد تنفيذ العمليات الثلاث المذكورة، فإن خطوة التالية هي إجراء التأمل او تقويم على عملية التدريس سيعرف النقائص و عوق عند عملية التدريس بحيث يمكن استخدمه للتحسين فى الدور الثانية.</w:t>
      </w:r>
    </w:p>
    <w:bookmarkEnd w:id="38"/>
    <w:p w14:paraId="4658E9F6" w14:textId="77777777" w:rsidR="00391274" w:rsidRDefault="00391274" w:rsidP="00A228F5">
      <w:pPr>
        <w:rPr>
          <w:rFonts w:ascii="Traditional Arabic" w:hAnsi="Traditional Arabic" w:cs="Traditional Arabic"/>
          <w:color w:val="000000"/>
          <w:sz w:val="48"/>
          <w:szCs w:val="48"/>
          <w:shd w:val="clear" w:color="auto" w:fill="C9D7F1"/>
          <w:rtl/>
          <w:lang w:bidi="ar-AE"/>
        </w:rPr>
      </w:pPr>
      <w:r>
        <w:rPr>
          <w:rFonts w:ascii="Traditional Arabic" w:hAnsi="Traditional Arabic" w:cs="Traditional Arabic"/>
          <w:color w:val="000000"/>
          <w:sz w:val="48"/>
          <w:szCs w:val="48"/>
          <w:shd w:val="clear" w:color="auto" w:fill="C9D7F1"/>
          <w:lang w:bidi="ar-AE"/>
        </w:rPr>
        <w:br w:type="page"/>
      </w:r>
    </w:p>
    <w:p w14:paraId="5C145815" w14:textId="77777777" w:rsidR="00391274" w:rsidRPr="001F2E53" w:rsidRDefault="00391274" w:rsidP="00A228F5">
      <w:pPr>
        <w:spacing w:after="0" w:line="360" w:lineRule="auto"/>
        <w:jc w:val="center"/>
        <w:rPr>
          <w:rFonts w:ascii="Traditional Arabic" w:hAnsi="Traditional Arabic" w:cs="Traditional Arabic"/>
          <w:b/>
          <w:bCs/>
          <w:sz w:val="36"/>
          <w:szCs w:val="36"/>
          <w:rtl/>
          <w:lang w:bidi="ar-AE"/>
        </w:rPr>
      </w:pPr>
      <w:r w:rsidRPr="001F2E53">
        <w:rPr>
          <w:rFonts w:ascii="Traditional Arabic" w:hAnsi="Traditional Arabic" w:cs="Traditional Arabic"/>
          <w:b/>
          <w:bCs/>
          <w:sz w:val="36"/>
          <w:szCs w:val="36"/>
          <w:rtl/>
          <w:lang w:bidi="ar-AE"/>
        </w:rPr>
        <w:lastRenderedPageBreak/>
        <w:t>الباب الرابع</w:t>
      </w:r>
    </w:p>
    <w:p w14:paraId="1384160B" w14:textId="77777777" w:rsidR="00391274" w:rsidRDefault="00391274" w:rsidP="00A228F5">
      <w:pPr>
        <w:spacing w:after="0" w:line="360" w:lineRule="auto"/>
        <w:jc w:val="center"/>
        <w:rPr>
          <w:rFonts w:ascii="Traditional Arabic" w:hAnsi="Traditional Arabic" w:cs="Traditional Arabic"/>
          <w:b/>
          <w:bCs/>
          <w:sz w:val="36"/>
          <w:szCs w:val="36"/>
          <w:lang w:bidi="ar-AE"/>
        </w:rPr>
      </w:pPr>
      <w:bookmarkStart w:id="39" w:name="_Hlk128344855"/>
      <w:r w:rsidRPr="001F2E53">
        <w:rPr>
          <w:rFonts w:ascii="Traditional Arabic" w:hAnsi="Traditional Arabic" w:cs="Traditional Arabic"/>
          <w:b/>
          <w:bCs/>
          <w:sz w:val="36"/>
          <w:szCs w:val="36"/>
          <w:rtl/>
          <w:lang w:bidi="ar-AE"/>
        </w:rPr>
        <w:t xml:space="preserve">نتائج البحث </w:t>
      </w:r>
    </w:p>
    <w:p w14:paraId="4D4E5380" w14:textId="77777777" w:rsidR="00391274" w:rsidRDefault="00391274" w:rsidP="00391274">
      <w:pPr>
        <w:pStyle w:val="ListParagraph"/>
        <w:numPr>
          <w:ilvl w:val="0"/>
          <w:numId w:val="30"/>
        </w:numPr>
        <w:bidi/>
        <w:spacing w:after="0" w:line="240" w:lineRule="auto"/>
        <w:ind w:left="424"/>
        <w:jc w:val="both"/>
        <w:rPr>
          <w:rFonts w:ascii="Traditional Arabic" w:hAnsi="Traditional Arabic" w:cs="Traditional Arabic"/>
          <w:b/>
          <w:bCs/>
          <w:color w:val="000000"/>
          <w:sz w:val="36"/>
          <w:szCs w:val="36"/>
          <w:lang w:val="id-ID" w:bidi="ar"/>
        </w:rPr>
      </w:pPr>
      <w:bookmarkStart w:id="40" w:name="_Hlk128344873"/>
      <w:bookmarkEnd w:id="39"/>
      <w:r w:rsidRPr="008B054F">
        <w:rPr>
          <w:rFonts w:ascii="Traditional Arabic" w:hAnsi="Traditional Arabic" w:cs="Traditional Arabic"/>
          <w:b/>
          <w:bCs/>
          <w:color w:val="000000"/>
          <w:sz w:val="36"/>
          <w:szCs w:val="36"/>
          <w:rtl/>
          <w:lang w:val="id-ID" w:bidi="ar"/>
        </w:rPr>
        <w:t xml:space="preserve">النظرة تدبير وحدة البحث صفي الإجرائي </w:t>
      </w:r>
    </w:p>
    <w:p w14:paraId="50E6357C" w14:textId="77777777" w:rsidR="00391274" w:rsidRDefault="00391274" w:rsidP="00D65D4A">
      <w:pPr>
        <w:bidi/>
        <w:spacing w:after="0" w:line="240" w:lineRule="auto"/>
        <w:ind w:left="424"/>
        <w:jc w:val="both"/>
        <w:rPr>
          <w:rFonts w:ascii="Traditional Arabic" w:hAnsi="Traditional Arabic" w:cs="Traditional Arabic"/>
          <w:sz w:val="36"/>
          <w:szCs w:val="36"/>
          <w:rtl/>
        </w:rPr>
      </w:pPr>
      <w:bookmarkStart w:id="41" w:name="_Hlk128344916"/>
      <w:bookmarkEnd w:id="40"/>
      <w:r>
        <w:rPr>
          <w:rFonts w:ascii="Traditional Arabic" w:hAnsi="Traditional Arabic" w:cs="Traditional Arabic"/>
          <w:sz w:val="36"/>
          <w:szCs w:val="36"/>
          <w:rtl/>
          <w:lang w:val="id-ID" w:bidi="ar-AE"/>
        </w:rPr>
        <w:t xml:space="preserve">       </w:t>
      </w:r>
      <w:r w:rsidRPr="001F2E53">
        <w:rPr>
          <w:rFonts w:ascii="Traditional Arabic" w:hAnsi="Traditional Arabic" w:cs="Traditional Arabic"/>
          <w:sz w:val="36"/>
          <w:szCs w:val="36"/>
          <w:rtl/>
          <w:lang w:val="id-ID" w:bidi="ar-AE"/>
        </w:rPr>
        <w:t xml:space="preserve">تقع المدرسة الدينية مفتاح الهدى في قرية فيليم، بوغكال، فونوروغو. </w:t>
      </w:r>
      <w:r w:rsidRPr="001F2E53">
        <w:rPr>
          <w:rFonts w:ascii="Traditional Arabic" w:hAnsi="Traditional Arabic" w:cs="Traditional Arabic"/>
          <w:sz w:val="36"/>
          <w:szCs w:val="36"/>
          <w:rtl/>
        </w:rPr>
        <w:t>غرافيا ، تقع قرية بيليم في منطقة جبلية</w:t>
      </w:r>
      <w:r w:rsidRPr="001F2E53">
        <w:rPr>
          <w:rFonts w:ascii="Traditional Arabic" w:hAnsi="Traditional Arabic" w:cs="Traditional Arabic"/>
          <w:sz w:val="36"/>
          <w:szCs w:val="36"/>
        </w:rPr>
        <w:t xml:space="preserve">. </w:t>
      </w:r>
      <w:r w:rsidRPr="001F2E53">
        <w:rPr>
          <w:rFonts w:ascii="Traditional Arabic" w:hAnsi="Traditional Arabic" w:cs="Traditional Arabic"/>
          <w:sz w:val="36"/>
          <w:szCs w:val="36"/>
          <w:rtl/>
        </w:rPr>
        <w:t>غالبية الناس يكسبون عيشهم كمزارعين وعاملين في المزارع</w:t>
      </w:r>
      <w:r w:rsidRPr="001F2E53">
        <w:rPr>
          <w:rFonts w:ascii="Traditional Arabic" w:hAnsi="Traditional Arabic" w:cs="Traditional Arabic"/>
          <w:sz w:val="36"/>
          <w:szCs w:val="36"/>
        </w:rPr>
        <w:t xml:space="preserve">. </w:t>
      </w:r>
      <w:r w:rsidRPr="001F2E53">
        <w:rPr>
          <w:rFonts w:ascii="Traditional Arabic" w:hAnsi="Traditional Arabic" w:cs="Traditional Arabic"/>
          <w:sz w:val="36"/>
          <w:szCs w:val="36"/>
          <w:rtl/>
        </w:rPr>
        <w:t xml:space="preserve">هناك أيضًا من يعملون كتجار وحرفيين ومعلمين. </w:t>
      </w:r>
    </w:p>
    <w:p w14:paraId="2A9EA3AD" w14:textId="77777777" w:rsidR="00391274" w:rsidRDefault="00391274" w:rsidP="00D65D4A">
      <w:pPr>
        <w:bidi/>
        <w:spacing w:after="0" w:line="240" w:lineRule="auto"/>
        <w:ind w:left="424" w:firstLine="567"/>
        <w:jc w:val="both"/>
        <w:rPr>
          <w:sz w:val="36"/>
          <w:szCs w:val="36"/>
          <w:rtl/>
          <w:lang w:bidi="ar-AE"/>
        </w:rPr>
      </w:pPr>
      <w:r>
        <w:rPr>
          <w:rFonts w:ascii="Traditional Arabic" w:hAnsi="Traditional Arabic" w:cs="Traditional Arabic"/>
          <w:sz w:val="36"/>
          <w:szCs w:val="36"/>
          <w:rtl/>
          <w:lang w:val="id-ID" w:bidi="ar-AE"/>
        </w:rPr>
        <w:t xml:space="preserve">أول المدرسة الدينية هي </w:t>
      </w:r>
      <w:r w:rsidRPr="00443987">
        <w:rPr>
          <w:rFonts w:ascii="Traditional Arabic" w:hAnsi="Traditional Arabic" w:cs="Traditional Arabic"/>
          <w:sz w:val="36"/>
          <w:szCs w:val="36"/>
          <w:rtl/>
          <w:lang w:val="id-ID" w:bidi="ar-AE"/>
        </w:rPr>
        <w:t xml:space="preserve">الحديقة </w:t>
      </w:r>
      <w:r w:rsidRPr="00443987">
        <w:rPr>
          <w:rFonts w:ascii="Traditional Arabic" w:hAnsi="Traditional Arabic" w:cs="Traditional Arabic"/>
          <w:sz w:val="36"/>
          <w:szCs w:val="36"/>
          <w:rtl/>
        </w:rPr>
        <w:t>تعليم القرآن</w:t>
      </w:r>
      <w:r>
        <w:rPr>
          <w:rFonts w:ascii="Traditional Arabic" w:hAnsi="Traditional Arabic" w:cs="Traditional Arabic"/>
          <w:sz w:val="36"/>
          <w:szCs w:val="36"/>
          <w:rtl/>
        </w:rPr>
        <w:t xml:space="preserve"> </w:t>
      </w:r>
      <w:r>
        <w:rPr>
          <w:rFonts w:ascii="Traditional Arabic" w:hAnsi="Traditional Arabic" w:cs="Traditional Arabic"/>
          <w:sz w:val="36"/>
          <w:szCs w:val="36"/>
          <w:rtl/>
          <w:lang w:val="id-ID" w:bidi="ar-AE"/>
        </w:rPr>
        <w:t>في العام 1998</w:t>
      </w:r>
      <w:r w:rsidRPr="00443987">
        <w:rPr>
          <w:rFonts w:ascii="Traditional Arabic" w:hAnsi="Traditional Arabic" w:cs="Traditional Arabic"/>
          <w:sz w:val="36"/>
          <w:szCs w:val="36"/>
          <w:rtl/>
          <w:lang w:val="id-ID" w:bidi="ar-AE"/>
        </w:rPr>
        <w:t xml:space="preserve"> </w:t>
      </w:r>
      <w:r>
        <w:rPr>
          <w:rFonts w:ascii="Traditional Arabic" w:hAnsi="Traditional Arabic" w:cs="Traditional Arabic"/>
          <w:sz w:val="36"/>
          <w:szCs w:val="36"/>
          <w:rtl/>
          <w:lang w:val="id-ID" w:bidi="ar-AE"/>
        </w:rPr>
        <w:t xml:space="preserve">و مكانها في مصلى نور الإيمان جاتي بيبداء الدراسة الساعة 16.00 حتي إشاء. </w:t>
      </w:r>
      <w:r w:rsidRPr="004D40F9">
        <w:rPr>
          <w:rFonts w:ascii="Traditional Arabic" w:hAnsi="Traditional Arabic" w:cs="Traditional Arabic"/>
          <w:sz w:val="36"/>
          <w:szCs w:val="36"/>
          <w:rtl/>
        </w:rPr>
        <w:t>في ذلك الوقت كانت الأنشطة المنفذة تقتصر على تعلم القرآن</w:t>
      </w:r>
      <w:r w:rsidRPr="004D40F9">
        <w:rPr>
          <w:rFonts w:ascii="Traditional Arabic" w:hAnsi="Traditional Arabic" w:cs="Traditional Arabic"/>
          <w:sz w:val="36"/>
          <w:szCs w:val="36"/>
          <w:rtl/>
          <w:lang w:val="id-ID" w:bidi="ar-AE"/>
        </w:rPr>
        <w:t xml:space="preserve">. </w:t>
      </w:r>
      <w:r w:rsidRPr="004D40F9">
        <w:rPr>
          <w:rFonts w:ascii="Traditional Arabic" w:hAnsi="Traditional Arabic" w:cs="Traditional Arabic"/>
          <w:sz w:val="36"/>
          <w:szCs w:val="36"/>
          <w:rtl/>
        </w:rPr>
        <w:t>ثم استمرت هذه المدرسة في تحقيق تطور كبير</w:t>
      </w:r>
      <w:r w:rsidRPr="004D40F9">
        <w:rPr>
          <w:rFonts w:ascii="Traditional Arabic" w:hAnsi="Traditional Arabic" w:cs="Traditional Arabic"/>
          <w:sz w:val="36"/>
          <w:szCs w:val="36"/>
        </w:rPr>
        <w:t xml:space="preserve">. </w:t>
      </w:r>
      <w:r w:rsidRPr="004D40F9">
        <w:rPr>
          <w:rFonts w:ascii="Traditional Arabic" w:hAnsi="Traditional Arabic" w:cs="Traditional Arabic"/>
          <w:sz w:val="36"/>
          <w:szCs w:val="36"/>
          <w:rtl/>
        </w:rPr>
        <w:t>وبالتحديد في عام 2006 ، تم تسجيل هذه المدرسة لدى وزارة الدين في بونوروغو ريجنسي وهي الآن تحت رعاية مؤسسة الإخلاص بنجال</w:t>
      </w:r>
      <w:r w:rsidRPr="004D40F9">
        <w:rPr>
          <w:rFonts w:ascii="Traditional Arabic" w:hAnsi="Traditional Arabic" w:cs="Traditional Arabic"/>
          <w:sz w:val="36"/>
          <w:szCs w:val="36"/>
        </w:rPr>
        <w:t xml:space="preserve">. </w:t>
      </w:r>
      <w:r w:rsidRPr="004D40F9">
        <w:rPr>
          <w:rFonts w:ascii="Traditional Arabic" w:hAnsi="Traditional Arabic" w:cs="Traditional Arabic"/>
          <w:sz w:val="36"/>
          <w:szCs w:val="36"/>
          <w:rtl/>
        </w:rPr>
        <w:t>كما أن عدد الطلاب في هذه المدرسة آخذ في الازدياد</w:t>
      </w:r>
      <w:r w:rsidRPr="004D40F9">
        <w:rPr>
          <w:rFonts w:ascii="Traditional Arabic" w:hAnsi="Traditional Arabic" w:cs="Traditional Arabic"/>
          <w:sz w:val="36"/>
          <w:szCs w:val="36"/>
          <w:rtl/>
          <w:lang w:bidi="ar-AE"/>
        </w:rPr>
        <w:t>.</w:t>
      </w:r>
      <w:r>
        <w:rPr>
          <w:rFonts w:ascii="Traditional Arabic" w:hAnsi="Traditional Arabic" w:cs="Traditional Arabic"/>
          <w:sz w:val="36"/>
          <w:szCs w:val="36"/>
          <w:rtl/>
          <w:lang w:bidi="ar-AE"/>
        </w:rPr>
        <w:t xml:space="preserve"> </w:t>
      </w:r>
      <w:r w:rsidRPr="004D40F9">
        <w:rPr>
          <w:rFonts w:ascii="Traditional Arabic" w:hAnsi="Traditional Arabic" w:cs="Traditional Arabic"/>
          <w:sz w:val="36"/>
          <w:szCs w:val="36"/>
          <w:rtl/>
        </w:rPr>
        <w:t>هذه المدرسة مخصصة للأطفال أو لمن لا يزالون في المدرسة الابتدائية</w:t>
      </w:r>
      <w:r w:rsidRPr="004D40F9">
        <w:rPr>
          <w:rFonts w:ascii="Traditional Arabic" w:hAnsi="Traditional Arabic" w:cs="Traditional Arabic"/>
          <w:sz w:val="36"/>
          <w:szCs w:val="36"/>
        </w:rPr>
        <w:t xml:space="preserve">. </w:t>
      </w:r>
      <w:r w:rsidRPr="004D40F9">
        <w:rPr>
          <w:rFonts w:ascii="Traditional Arabic" w:hAnsi="Traditional Arabic" w:cs="Traditional Arabic"/>
          <w:sz w:val="36"/>
          <w:szCs w:val="36"/>
          <w:rtl/>
        </w:rPr>
        <w:t>تبدأ هذه المدرسة نشاطها في الساعة الثالثة عصراً وتنتهي في الخامسة بعد الظهر من كل أسبوع</w:t>
      </w:r>
      <w:r>
        <w:rPr>
          <w:rFonts w:ascii="Traditional Arabic" w:hAnsi="Traditional Arabic" w:cs="Traditional Arabic"/>
          <w:sz w:val="40"/>
          <w:szCs w:val="40"/>
          <w:rtl/>
        </w:rPr>
        <w:t xml:space="preserve">. </w:t>
      </w:r>
      <w:r w:rsidRPr="004D40F9">
        <w:rPr>
          <w:sz w:val="36"/>
          <w:szCs w:val="36"/>
          <w:rtl/>
          <w:lang w:bidi="ar-AE"/>
        </w:rPr>
        <w:t xml:space="preserve"> </w:t>
      </w:r>
    </w:p>
    <w:p w14:paraId="22F9DE38" w14:textId="77777777" w:rsidR="00391274" w:rsidRPr="007D2451" w:rsidRDefault="00391274" w:rsidP="00391274">
      <w:pPr>
        <w:pStyle w:val="ListParagraph"/>
        <w:numPr>
          <w:ilvl w:val="0"/>
          <w:numId w:val="30"/>
        </w:numPr>
        <w:bidi/>
        <w:spacing w:after="0" w:line="240" w:lineRule="auto"/>
        <w:ind w:left="283"/>
        <w:jc w:val="both"/>
        <w:rPr>
          <w:rFonts w:ascii="Traditional Arabic" w:hAnsi="Traditional Arabic" w:cs="Traditional Arabic"/>
          <w:b/>
          <w:bCs/>
          <w:sz w:val="36"/>
          <w:szCs w:val="36"/>
          <w:rtl/>
          <w:lang w:val="id-ID" w:bidi="ar-AE"/>
        </w:rPr>
      </w:pPr>
      <w:bookmarkStart w:id="42" w:name="_Hlk128345004"/>
      <w:bookmarkEnd w:id="41"/>
      <w:r w:rsidRPr="007D2451">
        <w:rPr>
          <w:rFonts w:ascii="Traditional Arabic" w:hAnsi="Traditional Arabic" w:cs="Traditional Arabic"/>
          <w:b/>
          <w:bCs/>
          <w:sz w:val="36"/>
          <w:szCs w:val="36"/>
          <w:rtl/>
          <w:lang w:val="id-ID" w:bidi="ar-AE"/>
        </w:rPr>
        <w:t xml:space="preserve">الشرح البينات البحث </w:t>
      </w:r>
    </w:p>
    <w:p w14:paraId="66CED0ED" w14:textId="77777777" w:rsidR="00391274" w:rsidRDefault="00391274" w:rsidP="00391274">
      <w:pPr>
        <w:pStyle w:val="ListParagraph"/>
        <w:numPr>
          <w:ilvl w:val="0"/>
          <w:numId w:val="31"/>
        </w:numPr>
        <w:bidi/>
        <w:spacing w:after="0" w:line="240" w:lineRule="auto"/>
        <w:jc w:val="both"/>
        <w:rPr>
          <w:rFonts w:ascii="Traditional Arabic" w:hAnsi="Traditional Arabic" w:cs="Traditional Arabic"/>
          <w:b/>
          <w:bCs/>
          <w:color w:val="000000"/>
          <w:sz w:val="36"/>
          <w:szCs w:val="36"/>
          <w:lang w:val="id-ID" w:bidi="ar-AE"/>
        </w:rPr>
      </w:pPr>
      <w:bookmarkStart w:id="43" w:name="_Hlk128345045"/>
      <w:bookmarkEnd w:id="42"/>
      <w:r>
        <w:rPr>
          <w:rFonts w:ascii="Traditional Arabic" w:hAnsi="Traditional Arabic" w:cs="Traditional Arabic"/>
          <w:b/>
          <w:bCs/>
          <w:color w:val="000000"/>
          <w:sz w:val="36"/>
          <w:szCs w:val="36"/>
          <w:rtl/>
          <w:lang w:val="id-ID" w:bidi="ar-AE"/>
        </w:rPr>
        <w:t xml:space="preserve">الشرح البينات قبل البحث </w:t>
      </w:r>
    </w:p>
    <w:p w14:paraId="2731F1FC" w14:textId="77777777" w:rsidR="00391274" w:rsidRDefault="00391274" w:rsidP="00D65D4A">
      <w:pPr>
        <w:bidi/>
        <w:spacing w:after="0" w:line="240" w:lineRule="auto"/>
        <w:ind w:left="708"/>
        <w:jc w:val="both"/>
        <w:rPr>
          <w:rFonts w:ascii="Traditional Arabic" w:hAnsi="Traditional Arabic" w:cs="Traditional Arabic"/>
          <w:sz w:val="36"/>
          <w:szCs w:val="36"/>
          <w:rtl/>
          <w:lang w:val="id-ID" w:bidi="ar-AE"/>
        </w:rPr>
      </w:pPr>
      <w:r>
        <w:rPr>
          <w:rFonts w:ascii="Traditional Arabic" w:hAnsi="Traditional Arabic" w:cs="Traditional Arabic"/>
          <w:sz w:val="36"/>
          <w:szCs w:val="36"/>
          <w:rtl/>
        </w:rPr>
        <w:t xml:space="preserve">       </w:t>
      </w:r>
      <w:r w:rsidRPr="007D2451">
        <w:rPr>
          <w:rFonts w:ascii="Traditional Arabic" w:hAnsi="Traditional Arabic" w:cs="Traditional Arabic"/>
          <w:sz w:val="36"/>
          <w:szCs w:val="36"/>
          <w:rtl/>
        </w:rPr>
        <w:t>الخطوة الأولى التي اتخذها الباحث حتى يمكن إجراء البحث هي إجراء ملاحظات في المكان الذي سيتم استخدامه كبحث وكذلك طلب الإذن من المدير لإجراء البحث</w:t>
      </w:r>
      <w:r w:rsidRPr="007D2451">
        <w:rPr>
          <w:rFonts w:ascii="Traditional Arabic" w:hAnsi="Traditional Arabic" w:cs="Traditional Arabic"/>
          <w:sz w:val="36"/>
          <w:szCs w:val="36"/>
        </w:rPr>
        <w:t xml:space="preserve">. </w:t>
      </w:r>
      <w:r w:rsidRPr="007D2451">
        <w:rPr>
          <w:rFonts w:ascii="Traditional Arabic" w:hAnsi="Traditional Arabic" w:cs="Traditional Arabic"/>
          <w:sz w:val="36"/>
          <w:szCs w:val="36"/>
          <w:rtl/>
        </w:rPr>
        <w:t>تم إجراء ملاحظات من قبل الباحثين - وهم أيضًا مدرسون في هذه المدرسة الدينية - أثناء عملية التعلم</w:t>
      </w:r>
      <w:r w:rsidRPr="007D2451">
        <w:rPr>
          <w:rFonts w:ascii="Traditional Arabic" w:hAnsi="Traditional Arabic" w:cs="Traditional Arabic"/>
          <w:sz w:val="36"/>
          <w:szCs w:val="36"/>
          <w:rtl/>
          <w:lang w:val="id-ID" w:bidi="ar-AE"/>
        </w:rPr>
        <w:t xml:space="preserve">. </w:t>
      </w:r>
    </w:p>
    <w:p w14:paraId="421D1AE0" w14:textId="77777777" w:rsidR="00391274" w:rsidRDefault="00391274" w:rsidP="00D65D4A">
      <w:pPr>
        <w:pStyle w:val="ListParagraph"/>
        <w:bidi/>
        <w:spacing w:after="0" w:line="240" w:lineRule="auto"/>
        <w:ind w:left="1080"/>
        <w:jc w:val="both"/>
        <w:rPr>
          <w:rFonts w:asciiTheme="majorBidi" w:hAnsiTheme="majorBidi" w:cs="Times New Roman"/>
          <w:i/>
          <w:iCs/>
          <w:sz w:val="28"/>
          <w:szCs w:val="28"/>
          <w:rtl/>
          <w:lang w:val="id-ID" w:bidi="ar-AE"/>
        </w:rPr>
      </w:pPr>
      <w:r>
        <w:rPr>
          <w:rFonts w:ascii="Traditional Arabic" w:hAnsi="Traditional Arabic" w:cs="Traditional Arabic"/>
          <w:sz w:val="36"/>
          <w:szCs w:val="36"/>
          <w:rtl/>
        </w:rPr>
        <w:t xml:space="preserve">       </w:t>
      </w:r>
      <w:r w:rsidRPr="00304773">
        <w:rPr>
          <w:rFonts w:ascii="Traditional Arabic" w:hAnsi="Traditional Arabic" w:cs="Traditional Arabic"/>
          <w:sz w:val="36"/>
          <w:szCs w:val="36"/>
          <w:rtl/>
        </w:rPr>
        <w:t>عند تعلم الطريقة التي يستخدمها المعلم ، تكون الطريقة التقليدية التي يكتب بها المعلم المادة المراد دراستها على السبورة ثم يطلب من الطلاب إعادة كتابتها في دفاتر الملاحظات الخاصة بهم لأن المدارس لا توفر الكتب المدرسية لكل طالب</w:t>
      </w:r>
      <w:r>
        <w:rPr>
          <w:rFonts w:ascii="Traditional Arabic" w:hAnsi="Traditional Arabic" w:cs="Traditional Arabic"/>
          <w:sz w:val="36"/>
          <w:szCs w:val="36"/>
          <w:rtl/>
        </w:rPr>
        <w:t xml:space="preserve">. يستخدم الكتب اللغة العربية </w:t>
      </w:r>
      <w:r>
        <w:rPr>
          <w:rFonts w:ascii="Traditional Arabic" w:hAnsi="Traditional Arabic" w:cs="Traditional Arabic"/>
          <w:sz w:val="36"/>
          <w:szCs w:val="36"/>
          <w:rtl/>
        </w:rPr>
        <w:lastRenderedPageBreak/>
        <w:t>هي "</w:t>
      </w:r>
      <w:r w:rsidRPr="009B5715">
        <w:rPr>
          <w:rFonts w:asciiTheme="majorBidi" w:hAnsiTheme="majorBidi" w:cs="Times New Roman"/>
          <w:sz w:val="28"/>
          <w:szCs w:val="28"/>
          <w:lang w:val="id-ID"/>
        </w:rPr>
        <w:t xml:space="preserve">Pelajaran Bahasa Arab untuk Diniyah Takmiliyah Awwaliyah Kelas I </w:t>
      </w:r>
      <w:r w:rsidRPr="009B5715">
        <w:rPr>
          <w:rFonts w:asciiTheme="majorBidi" w:hAnsiTheme="majorBidi" w:cs="Times New Roman"/>
          <w:sz w:val="28"/>
          <w:szCs w:val="28"/>
          <w:rtl/>
        </w:rPr>
        <w:t xml:space="preserve"> </w:t>
      </w:r>
      <w:r>
        <w:rPr>
          <w:rFonts w:ascii="Traditional Arabic" w:hAnsi="Traditional Arabic" w:cs="Traditional Arabic"/>
          <w:sz w:val="36"/>
          <w:szCs w:val="36"/>
          <w:rtl/>
        </w:rPr>
        <w:t xml:space="preserve">" </w:t>
      </w:r>
      <w:r w:rsidRPr="009A5BE3">
        <w:rPr>
          <w:rFonts w:ascii="Traditional Arabic" w:hAnsi="Traditional Arabic" w:cs="Traditional Arabic"/>
          <w:sz w:val="36"/>
          <w:szCs w:val="36"/>
          <w:rtl/>
        </w:rPr>
        <w:t>من ملتقى الاتصال الدينيّة التكميليّة</w:t>
      </w:r>
      <w:r>
        <w:rPr>
          <w:rFonts w:ascii="Traditional Arabic" w:hAnsi="Traditional Arabic" w:cs="Traditional Arabic"/>
          <w:sz w:val="36"/>
          <w:szCs w:val="36"/>
          <w:rtl/>
        </w:rPr>
        <w:t xml:space="preserve">. </w:t>
      </w:r>
      <w:r>
        <w:rPr>
          <w:rFonts w:ascii="Traditional Arabic" w:hAnsi="Traditional Arabic" w:cs="Traditional Arabic"/>
          <w:sz w:val="36"/>
          <w:szCs w:val="36"/>
          <w:lang w:val="id-ID"/>
        </w:rPr>
        <w:t xml:space="preserve"> </w:t>
      </w:r>
      <w:r>
        <w:rPr>
          <w:rFonts w:ascii="Traditional Arabic" w:hAnsi="Traditional Arabic" w:cs="Traditional Arabic"/>
          <w:sz w:val="36"/>
          <w:szCs w:val="36"/>
          <w:rtl/>
          <w:lang w:val="id-ID" w:bidi="ar-AE"/>
        </w:rPr>
        <w:t xml:space="preserve"> </w:t>
      </w:r>
    </w:p>
    <w:p w14:paraId="719CE468" w14:textId="77777777" w:rsidR="00391274" w:rsidRDefault="00391274" w:rsidP="00D65D4A">
      <w:pPr>
        <w:pStyle w:val="ListParagraph"/>
        <w:bidi/>
        <w:spacing w:after="0" w:line="240" w:lineRule="auto"/>
        <w:ind w:left="1080"/>
        <w:jc w:val="both"/>
        <w:rPr>
          <w:rFonts w:ascii="Traditional Arabic" w:hAnsi="Traditional Arabic" w:cs="Traditional Arabic"/>
          <w:sz w:val="36"/>
          <w:szCs w:val="36"/>
          <w:rtl/>
        </w:rPr>
      </w:pPr>
      <w:bookmarkStart w:id="44" w:name="_Hlk128345152"/>
      <w:bookmarkEnd w:id="43"/>
      <w:r>
        <w:rPr>
          <w:rFonts w:ascii="Traditional Arabic" w:hAnsi="Traditional Arabic" w:cs="Traditional Arabic"/>
          <w:sz w:val="36"/>
          <w:szCs w:val="36"/>
          <w:rtl/>
        </w:rPr>
        <w:t xml:space="preserve">       </w:t>
      </w:r>
      <w:r w:rsidRPr="00381B73">
        <w:rPr>
          <w:rFonts w:ascii="Traditional Arabic" w:hAnsi="Traditional Arabic" w:cs="Traditional Arabic"/>
          <w:sz w:val="36"/>
          <w:szCs w:val="36"/>
          <w:rtl/>
        </w:rPr>
        <w:t>بعد الانتهاء من كتابة المادة على السبورة ، لاحظت الباحثة الطلاب</w:t>
      </w:r>
      <w:r w:rsidRPr="00381B73">
        <w:rPr>
          <w:rFonts w:ascii="Traditional Arabic" w:hAnsi="Traditional Arabic" w:cs="Traditional Arabic"/>
          <w:sz w:val="36"/>
          <w:szCs w:val="36"/>
        </w:rPr>
        <w:t xml:space="preserve">. </w:t>
      </w:r>
      <w:r w:rsidRPr="00381B73">
        <w:rPr>
          <w:rFonts w:ascii="Traditional Arabic" w:hAnsi="Traditional Arabic" w:cs="Traditional Arabic"/>
          <w:sz w:val="36"/>
          <w:szCs w:val="36"/>
          <w:rtl/>
        </w:rPr>
        <w:t>بعضهم كتب ، والبعض لعب مع أصدقائهم ، والبعض الآخر كتب على دفاترهم</w:t>
      </w:r>
      <w:r w:rsidRPr="00381B73">
        <w:rPr>
          <w:rFonts w:ascii="Traditional Arabic" w:hAnsi="Traditional Arabic" w:cs="Traditional Arabic"/>
          <w:sz w:val="36"/>
          <w:szCs w:val="36"/>
        </w:rPr>
        <w:t xml:space="preserve">. </w:t>
      </w:r>
      <w:r w:rsidRPr="00381B73">
        <w:rPr>
          <w:rFonts w:ascii="Traditional Arabic" w:hAnsi="Traditional Arabic" w:cs="Traditional Arabic"/>
          <w:sz w:val="36"/>
          <w:szCs w:val="36"/>
          <w:rtl/>
        </w:rPr>
        <w:t>بالطبع قام الباحث بتوبيخ الطلاب الذين لعبوا وطلب منهم الكتابة</w:t>
      </w:r>
      <w:r w:rsidRPr="00381B73">
        <w:rPr>
          <w:rFonts w:ascii="Traditional Arabic" w:hAnsi="Traditional Arabic" w:cs="Traditional Arabic"/>
          <w:sz w:val="36"/>
          <w:szCs w:val="36"/>
        </w:rPr>
        <w:t xml:space="preserve">. </w:t>
      </w:r>
      <w:r w:rsidRPr="00381B73">
        <w:rPr>
          <w:rFonts w:ascii="Traditional Arabic" w:hAnsi="Traditional Arabic" w:cs="Traditional Arabic"/>
          <w:sz w:val="36"/>
          <w:szCs w:val="36"/>
          <w:rtl/>
        </w:rPr>
        <w:t xml:space="preserve">عندما تم توبيخه ، قال الطالب إنه لا يستطيع الكتابة بالخط العربي. </w:t>
      </w:r>
    </w:p>
    <w:p w14:paraId="2AF34C3D" w14:textId="77777777" w:rsidR="00391274" w:rsidRDefault="00391274" w:rsidP="00D65D4A">
      <w:pPr>
        <w:pStyle w:val="ListParagraph"/>
        <w:bidi/>
        <w:spacing w:after="0" w:line="240" w:lineRule="auto"/>
        <w:ind w:left="1080" w:firstLine="620"/>
        <w:jc w:val="both"/>
        <w:rPr>
          <w:rFonts w:ascii="Traditional Arabic" w:hAnsi="Traditional Arabic" w:cs="Traditional Arabic"/>
          <w:sz w:val="36"/>
          <w:szCs w:val="36"/>
          <w:rtl/>
        </w:rPr>
      </w:pPr>
      <w:r w:rsidRPr="00381B73">
        <w:rPr>
          <w:rFonts w:ascii="Traditional Arabic" w:hAnsi="Traditional Arabic" w:cs="Traditional Arabic"/>
          <w:sz w:val="36"/>
          <w:szCs w:val="36"/>
          <w:rtl/>
        </w:rPr>
        <w:t>هذا يرجع إلى المستويات الصفية المختلفة للطلاب</w:t>
      </w:r>
      <w:r w:rsidRPr="00381B73">
        <w:rPr>
          <w:rFonts w:ascii="Traditional Arabic" w:hAnsi="Traditional Arabic" w:cs="Traditional Arabic"/>
          <w:sz w:val="36"/>
          <w:szCs w:val="36"/>
        </w:rPr>
        <w:t xml:space="preserve">. </w:t>
      </w:r>
      <w:r w:rsidRPr="00381B73">
        <w:rPr>
          <w:rFonts w:ascii="Traditional Arabic" w:hAnsi="Traditional Arabic" w:cs="Traditional Arabic"/>
          <w:sz w:val="36"/>
          <w:szCs w:val="36"/>
          <w:rtl/>
        </w:rPr>
        <w:t>يتألف طلاب الصف الأول في المدرسة الدينية من طلاب الصف الأول إلى الصف الثالث الابتدائي وطلاب المدارس الابتدائية الإسلامية</w:t>
      </w:r>
      <w:r w:rsidRPr="00381B73">
        <w:rPr>
          <w:rFonts w:ascii="Traditional Arabic" w:hAnsi="Traditional Arabic" w:cs="Traditional Arabic"/>
          <w:sz w:val="36"/>
          <w:szCs w:val="36"/>
        </w:rPr>
        <w:t xml:space="preserve">. </w:t>
      </w:r>
      <w:r w:rsidRPr="00381B73">
        <w:rPr>
          <w:rFonts w:ascii="Traditional Arabic" w:hAnsi="Traditional Arabic" w:cs="Traditional Arabic"/>
          <w:sz w:val="36"/>
          <w:szCs w:val="36"/>
          <w:rtl/>
        </w:rPr>
        <w:t>سنة القبول في هذه المدرسة مختلفة أيضًا</w:t>
      </w:r>
      <w:r w:rsidRPr="00381B73">
        <w:rPr>
          <w:rFonts w:ascii="Traditional Arabic" w:hAnsi="Traditional Arabic" w:cs="Traditional Arabic"/>
          <w:sz w:val="36"/>
          <w:szCs w:val="36"/>
        </w:rPr>
        <w:t xml:space="preserve">. </w:t>
      </w:r>
      <w:r w:rsidRPr="00381B73">
        <w:rPr>
          <w:rFonts w:ascii="Traditional Arabic" w:hAnsi="Traditional Arabic" w:cs="Traditional Arabic"/>
          <w:sz w:val="36"/>
          <w:szCs w:val="36"/>
          <w:rtl/>
        </w:rPr>
        <w:t>هناك طلاب دخلوا المدرسة من قبل وهناك أيضًا من دخلوا لتوهم إلى المدرسة</w:t>
      </w:r>
      <w:r w:rsidRPr="00381B73">
        <w:rPr>
          <w:rFonts w:ascii="Traditional Arabic" w:hAnsi="Traditional Arabic" w:cs="Traditional Arabic"/>
          <w:sz w:val="36"/>
          <w:szCs w:val="36"/>
        </w:rPr>
        <w:t xml:space="preserve">. </w:t>
      </w:r>
      <w:r w:rsidRPr="00381B73">
        <w:rPr>
          <w:rFonts w:ascii="Traditional Arabic" w:hAnsi="Traditional Arabic" w:cs="Traditional Arabic"/>
          <w:sz w:val="36"/>
          <w:szCs w:val="36"/>
          <w:rtl/>
        </w:rPr>
        <w:t>بالإضافة إلى مستوى الصف الذي يؤثر على قدرة سنة الالتحاق ، فإنه يؤثر أيضًا</w:t>
      </w:r>
      <w:r w:rsidRPr="00381B73">
        <w:rPr>
          <w:rFonts w:ascii="Traditional Arabic" w:hAnsi="Traditional Arabic" w:cs="Traditional Arabic"/>
          <w:sz w:val="36"/>
          <w:szCs w:val="36"/>
        </w:rPr>
        <w:t xml:space="preserve">. </w:t>
      </w:r>
      <w:r w:rsidRPr="00381B73">
        <w:rPr>
          <w:rFonts w:ascii="Traditional Arabic" w:hAnsi="Traditional Arabic" w:cs="Traditional Arabic"/>
          <w:sz w:val="36"/>
          <w:szCs w:val="36"/>
          <w:rtl/>
        </w:rPr>
        <w:t xml:space="preserve">خاصة إذا كان الطالب الجديد لا يزال في الصف الأول ولا يتعلم كتابة أو قراءة اللغة العربية في المنزل. </w:t>
      </w:r>
    </w:p>
    <w:p w14:paraId="52C08DB6" w14:textId="77777777" w:rsidR="00391274" w:rsidRDefault="00391274" w:rsidP="00D65D4A">
      <w:pPr>
        <w:pStyle w:val="ListParagraph"/>
        <w:bidi/>
        <w:spacing w:after="0" w:line="240" w:lineRule="auto"/>
        <w:ind w:left="1080" w:firstLine="620"/>
        <w:jc w:val="both"/>
        <w:rPr>
          <w:rFonts w:ascii="Traditional Arabic" w:hAnsi="Traditional Arabic" w:cs="Traditional Arabic"/>
          <w:sz w:val="36"/>
          <w:szCs w:val="36"/>
          <w:rtl/>
          <w:lang w:val="id-ID"/>
        </w:rPr>
      </w:pPr>
      <w:r w:rsidRPr="00381B73">
        <w:rPr>
          <w:rFonts w:ascii="Traditional Arabic" w:hAnsi="Traditional Arabic" w:cs="Traditional Arabic"/>
          <w:sz w:val="36"/>
          <w:szCs w:val="36"/>
          <w:rtl/>
          <w:lang w:val="id-ID"/>
        </w:rPr>
        <w:t>تظهر نتائج درجات الفصل الدراسي أن العديد من الطلاب لم يجتازوا</w:t>
      </w:r>
      <w:r w:rsidRPr="007933BB">
        <w:rPr>
          <w:rFonts w:ascii="Traditional Arabic" w:hAnsi="Traditional Arabic" w:cs="Traditional Arabic"/>
          <w:sz w:val="36"/>
          <w:szCs w:val="36"/>
          <w:rtl/>
        </w:rPr>
        <w:t xml:space="preserve"> </w:t>
      </w:r>
      <w:r w:rsidRPr="00480AD0">
        <w:rPr>
          <w:rFonts w:ascii="Traditional Arabic" w:hAnsi="Traditional Arabic" w:cs="Traditional Arabic"/>
          <w:sz w:val="36"/>
          <w:szCs w:val="36"/>
          <w:rtl/>
        </w:rPr>
        <w:t>الحد الأدنى من معايير الاكتمال</w:t>
      </w:r>
      <w:r w:rsidRPr="00381B73">
        <w:rPr>
          <w:rFonts w:ascii="Traditional Arabic" w:hAnsi="Traditional Arabic" w:cs="Traditional Arabic"/>
          <w:sz w:val="36"/>
          <w:szCs w:val="36"/>
          <w:rtl/>
          <w:lang w:val="id-ID"/>
        </w:rPr>
        <w:t>. بالإضافة إلى ذلك ، عادة بعد تناول الطلاب ، يعطي المعلم أسئلة حول مفردات اللغة العربية. أما بالنسبة للسؤال، فهو يشبه تفسير المفردات العربية والإجابة على الأسئلة القصيرة باللغة العربية. هذه هي صورة السؤال:</w:t>
      </w:r>
    </w:p>
    <w:p w14:paraId="400958E2" w14:textId="77777777" w:rsidR="00391274" w:rsidRPr="006F7F40" w:rsidRDefault="00391274" w:rsidP="00D65D4A">
      <w:pPr>
        <w:pStyle w:val="ListParagraph"/>
        <w:bidi/>
        <w:spacing w:after="0" w:line="240" w:lineRule="auto"/>
        <w:ind w:left="1080"/>
        <w:jc w:val="both"/>
        <w:rPr>
          <w:rFonts w:ascii="Traditional Arabic" w:hAnsi="Traditional Arabic" w:cs="Traditional Arabic"/>
          <w:sz w:val="36"/>
          <w:szCs w:val="36"/>
          <w:rtl/>
          <w:lang w:val="id-ID" w:bidi="ar-AE"/>
        </w:rPr>
      </w:pPr>
      <w:r w:rsidRPr="006F7F40">
        <w:rPr>
          <w:rFonts w:ascii="Traditional Arabic" w:hAnsi="Traditional Arabic" w:cs="Traditional Arabic"/>
          <w:sz w:val="36"/>
          <w:szCs w:val="36"/>
          <w:rtl/>
          <w:lang w:val="id-ID" w:bidi="ar-AE"/>
        </w:rPr>
        <w:t xml:space="preserve">المعلم : قبل الدراسة، لدي سؤال لكم، ما معني صباح الخير ؟ </w:t>
      </w:r>
    </w:p>
    <w:p w14:paraId="41A3A0CE" w14:textId="77777777" w:rsidR="00391274" w:rsidRPr="006F7F40" w:rsidRDefault="00391274" w:rsidP="00D65D4A">
      <w:pPr>
        <w:pStyle w:val="ListParagraph"/>
        <w:bidi/>
        <w:spacing w:after="0" w:line="240" w:lineRule="auto"/>
        <w:ind w:left="1080"/>
        <w:jc w:val="both"/>
        <w:rPr>
          <w:rFonts w:ascii="Traditional Arabic" w:hAnsi="Traditional Arabic" w:cs="Traditional Arabic"/>
          <w:sz w:val="36"/>
          <w:szCs w:val="36"/>
          <w:lang w:val="id-ID"/>
        </w:rPr>
      </w:pPr>
      <w:r w:rsidRPr="006F7F40">
        <w:rPr>
          <w:rFonts w:ascii="Traditional Arabic" w:hAnsi="Traditional Arabic" w:cs="Traditional Arabic"/>
          <w:sz w:val="36"/>
          <w:szCs w:val="36"/>
          <w:rtl/>
          <w:lang w:val="id-ID"/>
        </w:rPr>
        <w:t xml:space="preserve">الطلبة : صباح النور </w:t>
      </w:r>
    </w:p>
    <w:p w14:paraId="3D5CDC59" w14:textId="77777777" w:rsidR="00391274" w:rsidRPr="006F7F40" w:rsidRDefault="00391274" w:rsidP="00D65D4A">
      <w:pPr>
        <w:pStyle w:val="ListParagraph"/>
        <w:bidi/>
        <w:spacing w:after="0" w:line="240" w:lineRule="auto"/>
        <w:ind w:left="424" w:firstLine="620"/>
        <w:jc w:val="both"/>
        <w:rPr>
          <w:rFonts w:ascii="Traditional Arabic" w:hAnsi="Traditional Arabic" w:cs="Traditional Arabic"/>
          <w:sz w:val="36"/>
          <w:szCs w:val="36"/>
          <w:lang w:val="id-ID" w:bidi="ar-AE"/>
        </w:rPr>
      </w:pPr>
      <w:r w:rsidRPr="006F7F40">
        <w:rPr>
          <w:rFonts w:ascii="Traditional Arabic" w:hAnsi="Traditional Arabic" w:cs="Traditional Arabic"/>
          <w:sz w:val="36"/>
          <w:szCs w:val="36"/>
          <w:rtl/>
          <w:lang w:val="id-ID"/>
        </w:rPr>
        <w:t xml:space="preserve">المعلم : </w:t>
      </w:r>
      <w:r w:rsidRPr="006F7F40">
        <w:rPr>
          <w:rFonts w:ascii="Traditional Arabic" w:hAnsi="Traditional Arabic" w:cs="Traditional Arabic"/>
          <w:sz w:val="36"/>
          <w:szCs w:val="36"/>
          <w:rtl/>
          <w:lang w:val="id-ID" w:bidi="ar-AE"/>
        </w:rPr>
        <w:t>خطاء، ليس الجواب من صباح الخير ولكن معني من صباح الخير</w:t>
      </w:r>
    </w:p>
    <w:p w14:paraId="2E7E102F" w14:textId="77777777" w:rsidR="00391274" w:rsidRPr="006F7F40" w:rsidRDefault="00391274" w:rsidP="00D65D4A">
      <w:pPr>
        <w:pStyle w:val="ListParagraph"/>
        <w:bidi/>
        <w:spacing w:after="0" w:line="240" w:lineRule="auto"/>
        <w:ind w:left="1080"/>
        <w:jc w:val="both"/>
        <w:rPr>
          <w:rFonts w:ascii="Traditional Arabic" w:hAnsi="Traditional Arabic" w:cs="Traditional Arabic"/>
          <w:sz w:val="36"/>
          <w:szCs w:val="36"/>
          <w:lang w:val="id-ID"/>
        </w:rPr>
      </w:pPr>
      <w:r w:rsidRPr="006F7F40">
        <w:rPr>
          <w:rFonts w:ascii="Traditional Arabic" w:hAnsi="Traditional Arabic" w:cs="Traditional Arabic"/>
          <w:sz w:val="36"/>
          <w:szCs w:val="36"/>
          <w:rtl/>
          <w:lang w:val="id-ID"/>
        </w:rPr>
        <w:t xml:space="preserve">الطلبة : صباح النور </w:t>
      </w:r>
    </w:p>
    <w:p w14:paraId="353FAA59" w14:textId="77777777" w:rsidR="00391274" w:rsidRPr="006F7F40" w:rsidRDefault="00391274" w:rsidP="00D65D4A">
      <w:pPr>
        <w:pStyle w:val="ListParagraph"/>
        <w:bidi/>
        <w:spacing w:after="0" w:line="240" w:lineRule="auto"/>
        <w:ind w:left="1080"/>
        <w:jc w:val="both"/>
        <w:rPr>
          <w:rFonts w:ascii="Traditional Arabic" w:hAnsi="Traditional Arabic" w:cs="Traditional Arabic"/>
          <w:sz w:val="36"/>
          <w:szCs w:val="36"/>
          <w:rtl/>
          <w:lang w:val="id-ID" w:bidi="ar-AE"/>
        </w:rPr>
      </w:pPr>
      <w:r w:rsidRPr="006F7F40">
        <w:rPr>
          <w:rFonts w:ascii="Traditional Arabic" w:hAnsi="Traditional Arabic" w:cs="Traditional Arabic"/>
          <w:sz w:val="36"/>
          <w:szCs w:val="36"/>
          <w:rtl/>
          <w:lang w:val="id-ID"/>
        </w:rPr>
        <w:t xml:space="preserve">المعلم : صحيح، إذا أسئل عن معني فجوابه </w:t>
      </w:r>
      <w:r w:rsidRPr="00E00344">
        <w:rPr>
          <w:rFonts w:asciiTheme="majorBidi" w:hAnsiTheme="majorBidi" w:cs="Times New Roman"/>
          <w:sz w:val="28"/>
          <w:szCs w:val="28"/>
          <w:rtl/>
          <w:lang w:val="id-ID"/>
        </w:rPr>
        <w:t>"</w:t>
      </w:r>
      <w:r w:rsidRPr="00E00344">
        <w:rPr>
          <w:rFonts w:asciiTheme="majorBidi" w:hAnsiTheme="majorBidi" w:cs="Times New Roman"/>
          <w:sz w:val="28"/>
          <w:szCs w:val="28"/>
          <w:lang w:val="id-ID"/>
        </w:rPr>
        <w:t>selamat pagi</w:t>
      </w:r>
      <w:r w:rsidRPr="00E00344">
        <w:rPr>
          <w:rFonts w:ascii="Traditional Arabic" w:hAnsi="Traditional Arabic" w:cs="Traditional Arabic"/>
          <w:sz w:val="28"/>
          <w:szCs w:val="28"/>
          <w:rtl/>
          <w:lang w:val="id-ID" w:bidi="ar-AE"/>
        </w:rPr>
        <w:t>"</w:t>
      </w:r>
      <w:r w:rsidRPr="006F7F40">
        <w:rPr>
          <w:rFonts w:ascii="Traditional Arabic" w:hAnsi="Traditional Arabic" w:cs="Traditional Arabic"/>
          <w:sz w:val="36"/>
          <w:szCs w:val="36"/>
          <w:rtl/>
          <w:lang w:val="id-ID" w:bidi="ar-AE"/>
        </w:rPr>
        <w:t xml:space="preserve">  و إذا أسئل ما جواب من صباح الخير فجوابه ؟ </w:t>
      </w:r>
    </w:p>
    <w:p w14:paraId="6676F8EA" w14:textId="77777777" w:rsidR="00391274" w:rsidRPr="006F7F40" w:rsidRDefault="00391274" w:rsidP="00D65D4A">
      <w:pPr>
        <w:pStyle w:val="ListParagraph"/>
        <w:bidi/>
        <w:spacing w:after="0" w:line="240" w:lineRule="auto"/>
        <w:ind w:left="1080"/>
        <w:jc w:val="both"/>
        <w:rPr>
          <w:rFonts w:ascii="Traditional Arabic" w:hAnsi="Traditional Arabic" w:cs="Traditional Arabic"/>
          <w:sz w:val="36"/>
          <w:szCs w:val="36"/>
          <w:rtl/>
          <w:lang w:val="id-ID" w:bidi="ar-AE"/>
        </w:rPr>
      </w:pPr>
      <w:r w:rsidRPr="006F7F40">
        <w:rPr>
          <w:rFonts w:ascii="Traditional Arabic" w:hAnsi="Traditional Arabic" w:cs="Traditional Arabic"/>
          <w:sz w:val="36"/>
          <w:szCs w:val="36"/>
          <w:rtl/>
          <w:lang w:val="id-ID" w:bidi="ar-AE"/>
        </w:rPr>
        <w:t xml:space="preserve">الطلاب : صباح النور </w:t>
      </w:r>
    </w:p>
    <w:p w14:paraId="7D380803" w14:textId="77777777" w:rsidR="00391274" w:rsidRPr="006F7F40" w:rsidRDefault="00391274" w:rsidP="00D65D4A">
      <w:pPr>
        <w:pStyle w:val="ListParagraph"/>
        <w:bidi/>
        <w:spacing w:after="0" w:line="240" w:lineRule="auto"/>
        <w:ind w:left="1080"/>
        <w:jc w:val="both"/>
        <w:rPr>
          <w:rFonts w:ascii="Traditional Arabic" w:hAnsi="Traditional Arabic" w:cs="Traditional Arabic"/>
          <w:sz w:val="36"/>
          <w:szCs w:val="36"/>
          <w:lang w:val="id-ID"/>
        </w:rPr>
      </w:pPr>
      <w:r w:rsidRPr="006F7F40">
        <w:rPr>
          <w:rFonts w:ascii="Traditional Arabic" w:hAnsi="Traditional Arabic" w:cs="Traditional Arabic"/>
          <w:sz w:val="36"/>
          <w:szCs w:val="36"/>
          <w:rtl/>
          <w:lang w:val="id-ID"/>
        </w:rPr>
        <w:t xml:space="preserve">المعلم : فهمتم ؟ </w:t>
      </w:r>
    </w:p>
    <w:p w14:paraId="69986794" w14:textId="77777777" w:rsidR="00391274" w:rsidRDefault="00391274" w:rsidP="00D65D4A">
      <w:pPr>
        <w:pStyle w:val="ListParagraph"/>
        <w:bidi/>
        <w:spacing w:after="0" w:line="240" w:lineRule="auto"/>
        <w:ind w:left="1080"/>
        <w:jc w:val="both"/>
        <w:rPr>
          <w:rFonts w:ascii="Traditional Arabic" w:hAnsi="Traditional Arabic" w:cs="Traditional Arabic"/>
          <w:sz w:val="36"/>
          <w:szCs w:val="36"/>
          <w:rtl/>
          <w:lang w:val="id-ID"/>
        </w:rPr>
      </w:pPr>
      <w:r w:rsidRPr="006F7F40">
        <w:rPr>
          <w:rFonts w:ascii="Traditional Arabic" w:hAnsi="Traditional Arabic" w:cs="Traditional Arabic"/>
          <w:sz w:val="36"/>
          <w:szCs w:val="36"/>
          <w:rtl/>
          <w:lang w:val="id-ID"/>
        </w:rPr>
        <w:lastRenderedPageBreak/>
        <w:t xml:space="preserve">الطلاب : فهمنا </w:t>
      </w:r>
    </w:p>
    <w:p w14:paraId="16CA88C9" w14:textId="77777777" w:rsidR="00391274" w:rsidRDefault="00391274" w:rsidP="00D65D4A">
      <w:pPr>
        <w:pStyle w:val="ListParagraph"/>
        <w:bidi/>
        <w:spacing w:after="0" w:line="240" w:lineRule="auto"/>
        <w:ind w:left="1080"/>
        <w:jc w:val="both"/>
        <w:rPr>
          <w:rFonts w:ascii="Traditional Arabic" w:hAnsi="Traditional Arabic" w:cs="Traditional Arabic"/>
          <w:sz w:val="36"/>
          <w:szCs w:val="36"/>
          <w:rtl/>
          <w:lang w:val="id-ID" w:bidi="ar-AE"/>
        </w:rPr>
      </w:pPr>
      <w:r>
        <w:rPr>
          <w:rFonts w:ascii="Traditional Arabic" w:hAnsi="Traditional Arabic" w:cs="Traditional Arabic"/>
          <w:sz w:val="36"/>
          <w:szCs w:val="36"/>
          <w:rtl/>
        </w:rPr>
        <w:t xml:space="preserve">       </w:t>
      </w:r>
      <w:r w:rsidRPr="00B1024C">
        <w:rPr>
          <w:rFonts w:ascii="Traditional Arabic" w:hAnsi="Traditional Arabic" w:cs="Traditional Arabic"/>
          <w:sz w:val="36"/>
          <w:szCs w:val="36"/>
          <w:rtl/>
        </w:rPr>
        <w:t>غالبًا ما يكون الطلاب الذين يجيبون على هذه الأسئلة من الطالبات</w:t>
      </w:r>
      <w:r w:rsidRPr="00B1024C">
        <w:rPr>
          <w:rFonts w:ascii="Traditional Arabic" w:hAnsi="Traditional Arabic" w:cs="Traditional Arabic"/>
          <w:sz w:val="36"/>
          <w:szCs w:val="36"/>
        </w:rPr>
        <w:t xml:space="preserve">. </w:t>
      </w:r>
      <w:r w:rsidRPr="00B1024C">
        <w:rPr>
          <w:rFonts w:ascii="Traditional Arabic" w:hAnsi="Traditional Arabic" w:cs="Traditional Arabic"/>
          <w:sz w:val="36"/>
          <w:szCs w:val="36"/>
          <w:rtl/>
        </w:rPr>
        <w:t>في حين أن الطلاب الذكور في كثير من الأحيان لا يهتمون بالتعلم الذي يتم إجراؤه</w:t>
      </w:r>
      <w:r w:rsidRPr="00B1024C">
        <w:rPr>
          <w:rFonts w:ascii="Traditional Arabic" w:hAnsi="Traditional Arabic" w:cs="Traditional Arabic"/>
          <w:sz w:val="36"/>
          <w:szCs w:val="36"/>
        </w:rPr>
        <w:t xml:space="preserve">. </w:t>
      </w:r>
      <w:r w:rsidRPr="00B1024C">
        <w:rPr>
          <w:rFonts w:ascii="Traditional Arabic" w:hAnsi="Traditional Arabic" w:cs="Traditional Arabic"/>
          <w:sz w:val="36"/>
          <w:szCs w:val="36"/>
          <w:rtl/>
        </w:rPr>
        <w:t>ولا تزال الدرجات التي تم الحصول عليها بين الطلاب والطالبات أعلى بالنسبة للطالبات</w:t>
      </w:r>
      <w:r w:rsidRPr="00B1024C">
        <w:rPr>
          <w:rFonts w:ascii="Traditional Arabic" w:hAnsi="Traditional Arabic" w:cs="Traditional Arabic"/>
          <w:sz w:val="36"/>
          <w:szCs w:val="36"/>
          <w:rtl/>
          <w:lang w:val="id-ID" w:bidi="ar-AE"/>
        </w:rPr>
        <w:t xml:space="preserve">. </w:t>
      </w:r>
    </w:p>
    <w:bookmarkEnd w:id="44"/>
    <w:p w14:paraId="72EE4FB2" w14:textId="77777777" w:rsidR="00391274" w:rsidRDefault="00391274" w:rsidP="00D65D4A">
      <w:pPr>
        <w:pStyle w:val="ListParagraph"/>
        <w:bidi/>
        <w:spacing w:after="0" w:line="240" w:lineRule="auto"/>
        <w:ind w:left="1080"/>
        <w:jc w:val="both"/>
        <w:rPr>
          <w:rFonts w:ascii="Traditional Arabic" w:hAnsi="Traditional Arabic" w:cs="Traditional Arabic"/>
          <w:sz w:val="36"/>
          <w:szCs w:val="36"/>
          <w:rtl/>
          <w:lang w:val="id-ID" w:bidi="ar-AE"/>
        </w:rPr>
      </w:pPr>
    </w:p>
    <w:p w14:paraId="3B746736" w14:textId="77777777" w:rsidR="00391274" w:rsidRDefault="00391274" w:rsidP="00A228F5">
      <w:pPr>
        <w:pStyle w:val="ListParagraph"/>
        <w:bidi/>
        <w:spacing w:after="0" w:line="240" w:lineRule="auto"/>
        <w:ind w:left="1080"/>
        <w:jc w:val="both"/>
        <w:rPr>
          <w:rFonts w:ascii="Traditional Arabic" w:hAnsi="Traditional Arabic" w:cs="Traditional Arabic"/>
          <w:sz w:val="36"/>
          <w:szCs w:val="36"/>
          <w:rtl/>
          <w:lang w:val="id-ID" w:bidi="ar-AE"/>
        </w:rPr>
      </w:pPr>
    </w:p>
    <w:p w14:paraId="7BA84CB8" w14:textId="77777777" w:rsidR="00391274" w:rsidRDefault="00391274" w:rsidP="00D65D4A">
      <w:pPr>
        <w:spacing w:after="0" w:line="240" w:lineRule="auto"/>
        <w:jc w:val="center"/>
        <w:rPr>
          <w:rFonts w:ascii="Traditional Arabic" w:hAnsi="Traditional Arabic" w:cs="Traditional Arabic"/>
          <w:sz w:val="36"/>
          <w:szCs w:val="36"/>
          <w:rtl/>
        </w:rPr>
      </w:pPr>
      <w:bookmarkStart w:id="45" w:name="_Hlk128345210"/>
      <w:r w:rsidRPr="00E424C9">
        <w:rPr>
          <w:rFonts w:ascii="Traditional Arabic" w:hAnsi="Traditional Arabic" w:cs="Traditional Arabic"/>
          <w:sz w:val="36"/>
          <w:szCs w:val="36"/>
          <w:rtl/>
          <w:lang w:val="id-ID" w:bidi="ar-AE"/>
        </w:rPr>
        <w:t xml:space="preserve">جدول 4.1 </w:t>
      </w:r>
      <w:r w:rsidRPr="00326271">
        <w:rPr>
          <w:rFonts w:ascii="Traditional Arabic" w:hAnsi="Traditional Arabic" w:cs="Traditional Arabic"/>
          <w:sz w:val="36"/>
          <w:szCs w:val="36"/>
          <w:rtl/>
        </w:rPr>
        <w:t>نتيجة الطالب قبل البحث</w:t>
      </w:r>
    </w:p>
    <w:bookmarkEnd w:id="45"/>
    <w:p w14:paraId="02942157" w14:textId="77777777" w:rsidR="00391274" w:rsidRPr="00480AD0" w:rsidRDefault="00391274" w:rsidP="000C2050">
      <w:pPr>
        <w:spacing w:after="0" w:line="240" w:lineRule="auto"/>
        <w:jc w:val="center"/>
        <w:rPr>
          <w:rFonts w:ascii="Traditional Arabic" w:hAnsi="Traditional Arabic" w:cs="Traditional Arabic"/>
          <w:sz w:val="36"/>
          <w:szCs w:val="36"/>
          <w:rtl/>
          <w:lang w:bidi="ar-AE"/>
        </w:rPr>
      </w:pPr>
    </w:p>
    <w:tbl>
      <w:tblPr>
        <w:tblStyle w:val="TableGrid"/>
        <w:tblW w:w="0" w:type="auto"/>
        <w:tblLook w:val="04A0" w:firstRow="1" w:lastRow="0" w:firstColumn="1" w:lastColumn="0" w:noHBand="0" w:noVBand="1"/>
      </w:tblPr>
      <w:tblGrid>
        <w:gridCol w:w="1870"/>
        <w:gridCol w:w="1870"/>
        <w:gridCol w:w="1870"/>
        <w:gridCol w:w="2890"/>
        <w:gridCol w:w="850"/>
      </w:tblGrid>
      <w:tr w:rsidR="00391274" w:rsidRPr="00480AD0" w14:paraId="52AC40AA" w14:textId="77777777" w:rsidTr="00B1759D">
        <w:tc>
          <w:tcPr>
            <w:tcW w:w="1870" w:type="dxa"/>
            <w:vAlign w:val="center"/>
          </w:tcPr>
          <w:p w14:paraId="07CFA8B4" w14:textId="77777777" w:rsidR="00391274" w:rsidRPr="00480AD0" w:rsidRDefault="00391274" w:rsidP="00B1759D">
            <w:pPr>
              <w:bidi/>
              <w:jc w:val="center"/>
              <w:rPr>
                <w:rFonts w:ascii="Traditional Arabic" w:hAnsi="Traditional Arabic" w:cs="Traditional Arabic"/>
                <w:sz w:val="36"/>
                <w:szCs w:val="36"/>
                <w:lang w:bidi="ar-AE"/>
              </w:rPr>
            </w:pPr>
            <w:bookmarkStart w:id="46" w:name="_Hlk128345260"/>
            <w:r w:rsidRPr="00480AD0">
              <w:rPr>
                <w:rFonts w:ascii="Traditional Arabic" w:hAnsi="Traditional Arabic" w:cs="Traditional Arabic"/>
                <w:sz w:val="36"/>
                <w:szCs w:val="36"/>
                <w:rtl/>
                <w:lang w:bidi="ar-AE"/>
              </w:rPr>
              <w:t>البيان</w:t>
            </w:r>
          </w:p>
        </w:tc>
        <w:tc>
          <w:tcPr>
            <w:tcW w:w="1870" w:type="dxa"/>
            <w:vAlign w:val="center"/>
          </w:tcPr>
          <w:p w14:paraId="4487A74F"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القيمة</w:t>
            </w:r>
          </w:p>
        </w:tc>
        <w:tc>
          <w:tcPr>
            <w:tcW w:w="1870" w:type="dxa"/>
            <w:vAlign w:val="center"/>
          </w:tcPr>
          <w:p w14:paraId="232A48B9"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rPr>
              <w:t>الحد الأدنى من معايير الاكتمال</w:t>
            </w:r>
          </w:p>
        </w:tc>
        <w:tc>
          <w:tcPr>
            <w:tcW w:w="2890" w:type="dxa"/>
            <w:vAlign w:val="center"/>
          </w:tcPr>
          <w:p w14:paraId="2834B341"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الإسم</w:t>
            </w:r>
          </w:p>
        </w:tc>
        <w:tc>
          <w:tcPr>
            <w:tcW w:w="850" w:type="dxa"/>
            <w:vAlign w:val="center"/>
          </w:tcPr>
          <w:p w14:paraId="08CD9A7C"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الرقم</w:t>
            </w:r>
          </w:p>
        </w:tc>
      </w:tr>
      <w:tr w:rsidR="00391274" w:rsidRPr="00480AD0" w14:paraId="4C2E6825" w14:textId="77777777" w:rsidTr="00B1759D">
        <w:tc>
          <w:tcPr>
            <w:tcW w:w="1870" w:type="dxa"/>
          </w:tcPr>
          <w:p w14:paraId="3539ADBF" w14:textId="77777777" w:rsidR="00391274" w:rsidRPr="00480AD0" w:rsidRDefault="00391274" w:rsidP="00B1759D">
            <w:pPr>
              <w:bidi/>
              <w:jc w:val="center"/>
              <w:rPr>
                <w:rFonts w:ascii="Traditional Arabic" w:hAnsi="Traditional Arabic" w:cs="Traditional Arabic"/>
                <w:sz w:val="36"/>
                <w:szCs w:val="36"/>
                <w:lang w:val="id-ID" w:bidi="ar-AE"/>
              </w:rPr>
            </w:pPr>
            <w:r w:rsidRPr="00480AD0">
              <w:rPr>
                <w:rFonts w:ascii="Traditional Arabic" w:hAnsi="Traditional Arabic" w:cs="Traditional Arabic"/>
                <w:sz w:val="36"/>
                <w:szCs w:val="36"/>
                <w:rtl/>
              </w:rPr>
              <w:t>مكتمل</w:t>
            </w:r>
          </w:p>
        </w:tc>
        <w:tc>
          <w:tcPr>
            <w:tcW w:w="1870" w:type="dxa"/>
          </w:tcPr>
          <w:p w14:paraId="00CB5920"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70</w:t>
            </w:r>
          </w:p>
        </w:tc>
        <w:tc>
          <w:tcPr>
            <w:tcW w:w="1870" w:type="dxa"/>
          </w:tcPr>
          <w:p w14:paraId="1426C0D9" w14:textId="77777777" w:rsidR="00391274" w:rsidRPr="00480AD0" w:rsidRDefault="00391274" w:rsidP="00B1759D">
            <w:pPr>
              <w:bidi/>
              <w:jc w:val="center"/>
              <w:rPr>
                <w:rFonts w:ascii="Traditional Arabic" w:hAnsi="Traditional Arabic" w:cs="Traditional Arabic"/>
                <w:sz w:val="36"/>
                <w:szCs w:val="36"/>
                <w:rtl/>
                <w:lang w:val="id-ID" w:bidi="ar-AE"/>
              </w:rPr>
            </w:pPr>
            <w:r w:rsidRPr="00480AD0">
              <w:rPr>
                <w:rFonts w:ascii="Traditional Arabic" w:hAnsi="Traditional Arabic" w:cs="Traditional Arabic"/>
                <w:sz w:val="36"/>
                <w:szCs w:val="36"/>
                <w:rtl/>
                <w:lang w:val="id-ID" w:bidi="ar-AE"/>
              </w:rPr>
              <w:t>60</w:t>
            </w:r>
          </w:p>
        </w:tc>
        <w:tc>
          <w:tcPr>
            <w:tcW w:w="2890" w:type="dxa"/>
          </w:tcPr>
          <w:p w14:paraId="2DC0FC5B"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اديليا كوسوما </w:t>
            </w:r>
          </w:p>
        </w:tc>
        <w:tc>
          <w:tcPr>
            <w:tcW w:w="850" w:type="dxa"/>
          </w:tcPr>
          <w:p w14:paraId="5F9E04E3"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1</w:t>
            </w:r>
          </w:p>
        </w:tc>
      </w:tr>
      <w:tr w:rsidR="00391274" w:rsidRPr="00480AD0" w14:paraId="74126056" w14:textId="77777777" w:rsidTr="00B1759D">
        <w:tc>
          <w:tcPr>
            <w:tcW w:w="1870" w:type="dxa"/>
          </w:tcPr>
          <w:p w14:paraId="2B5E3659"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rPr>
              <w:t>لم تنته</w:t>
            </w:r>
          </w:p>
        </w:tc>
        <w:tc>
          <w:tcPr>
            <w:tcW w:w="1870" w:type="dxa"/>
          </w:tcPr>
          <w:p w14:paraId="5857C52E"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40</w:t>
            </w:r>
          </w:p>
        </w:tc>
        <w:tc>
          <w:tcPr>
            <w:tcW w:w="1870" w:type="dxa"/>
          </w:tcPr>
          <w:p w14:paraId="3A344F2D"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60</w:t>
            </w:r>
          </w:p>
        </w:tc>
        <w:tc>
          <w:tcPr>
            <w:tcW w:w="2890" w:type="dxa"/>
          </w:tcPr>
          <w:p w14:paraId="03CE468C"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انوكراه نرر </w:t>
            </w:r>
          </w:p>
        </w:tc>
        <w:tc>
          <w:tcPr>
            <w:tcW w:w="850" w:type="dxa"/>
          </w:tcPr>
          <w:p w14:paraId="1B750A21"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2</w:t>
            </w:r>
          </w:p>
        </w:tc>
      </w:tr>
      <w:tr w:rsidR="00391274" w:rsidRPr="00480AD0" w14:paraId="62B9DCFC" w14:textId="77777777" w:rsidTr="00B1759D">
        <w:tc>
          <w:tcPr>
            <w:tcW w:w="1870" w:type="dxa"/>
          </w:tcPr>
          <w:p w14:paraId="0006C6F8"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rPr>
              <w:t>مكتمل</w:t>
            </w:r>
          </w:p>
        </w:tc>
        <w:tc>
          <w:tcPr>
            <w:tcW w:w="1870" w:type="dxa"/>
          </w:tcPr>
          <w:p w14:paraId="1F0BD829"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70</w:t>
            </w:r>
          </w:p>
        </w:tc>
        <w:tc>
          <w:tcPr>
            <w:tcW w:w="1870" w:type="dxa"/>
          </w:tcPr>
          <w:p w14:paraId="24705BFD"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60</w:t>
            </w:r>
          </w:p>
        </w:tc>
        <w:tc>
          <w:tcPr>
            <w:tcW w:w="2890" w:type="dxa"/>
          </w:tcPr>
          <w:p w14:paraId="0585B7C7"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افّا استيلا</w:t>
            </w:r>
          </w:p>
        </w:tc>
        <w:tc>
          <w:tcPr>
            <w:tcW w:w="850" w:type="dxa"/>
          </w:tcPr>
          <w:p w14:paraId="75E80FFA"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3</w:t>
            </w:r>
          </w:p>
        </w:tc>
      </w:tr>
      <w:tr w:rsidR="00391274" w:rsidRPr="00480AD0" w14:paraId="5B896ADC" w14:textId="77777777" w:rsidTr="00B1759D">
        <w:tc>
          <w:tcPr>
            <w:tcW w:w="1870" w:type="dxa"/>
          </w:tcPr>
          <w:p w14:paraId="0F5F906F"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rPr>
              <w:t>مكتمل</w:t>
            </w:r>
          </w:p>
        </w:tc>
        <w:tc>
          <w:tcPr>
            <w:tcW w:w="1870" w:type="dxa"/>
          </w:tcPr>
          <w:p w14:paraId="6034A07A"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70</w:t>
            </w:r>
          </w:p>
        </w:tc>
        <w:tc>
          <w:tcPr>
            <w:tcW w:w="1870" w:type="dxa"/>
          </w:tcPr>
          <w:p w14:paraId="5DFD6453"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60</w:t>
            </w:r>
          </w:p>
        </w:tc>
        <w:tc>
          <w:tcPr>
            <w:tcW w:w="2890" w:type="dxa"/>
          </w:tcPr>
          <w:p w14:paraId="5CFEB598"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كينيس اقيلا </w:t>
            </w:r>
          </w:p>
        </w:tc>
        <w:tc>
          <w:tcPr>
            <w:tcW w:w="850" w:type="dxa"/>
          </w:tcPr>
          <w:p w14:paraId="32896235"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4</w:t>
            </w:r>
          </w:p>
        </w:tc>
      </w:tr>
      <w:tr w:rsidR="00391274" w:rsidRPr="00480AD0" w14:paraId="6917337B" w14:textId="77777777" w:rsidTr="00B1759D">
        <w:tc>
          <w:tcPr>
            <w:tcW w:w="1870" w:type="dxa"/>
          </w:tcPr>
          <w:p w14:paraId="41D5716F"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rPr>
              <w:t>مكتمل</w:t>
            </w:r>
          </w:p>
        </w:tc>
        <w:tc>
          <w:tcPr>
            <w:tcW w:w="1870" w:type="dxa"/>
          </w:tcPr>
          <w:p w14:paraId="346D7E4D"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60</w:t>
            </w:r>
          </w:p>
        </w:tc>
        <w:tc>
          <w:tcPr>
            <w:tcW w:w="1870" w:type="dxa"/>
          </w:tcPr>
          <w:p w14:paraId="679314AE"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60</w:t>
            </w:r>
          </w:p>
        </w:tc>
        <w:tc>
          <w:tcPr>
            <w:tcW w:w="2890" w:type="dxa"/>
          </w:tcPr>
          <w:p w14:paraId="108D46B5"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ماهر حسن </w:t>
            </w:r>
          </w:p>
        </w:tc>
        <w:tc>
          <w:tcPr>
            <w:tcW w:w="850" w:type="dxa"/>
          </w:tcPr>
          <w:p w14:paraId="16DE4C06"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5</w:t>
            </w:r>
          </w:p>
        </w:tc>
      </w:tr>
      <w:tr w:rsidR="00391274" w:rsidRPr="00480AD0" w14:paraId="199E012D" w14:textId="77777777" w:rsidTr="00B1759D">
        <w:tc>
          <w:tcPr>
            <w:tcW w:w="1870" w:type="dxa"/>
          </w:tcPr>
          <w:p w14:paraId="3A1EE374"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rPr>
              <w:t>مكتمل</w:t>
            </w:r>
          </w:p>
        </w:tc>
        <w:tc>
          <w:tcPr>
            <w:tcW w:w="1870" w:type="dxa"/>
          </w:tcPr>
          <w:p w14:paraId="4E08B6F3"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70</w:t>
            </w:r>
          </w:p>
        </w:tc>
        <w:tc>
          <w:tcPr>
            <w:tcW w:w="1870" w:type="dxa"/>
          </w:tcPr>
          <w:p w14:paraId="3F5F7200"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60</w:t>
            </w:r>
          </w:p>
        </w:tc>
        <w:tc>
          <w:tcPr>
            <w:tcW w:w="2890" w:type="dxa"/>
          </w:tcPr>
          <w:p w14:paraId="4BA54F27"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قليسا استقامة </w:t>
            </w:r>
          </w:p>
        </w:tc>
        <w:tc>
          <w:tcPr>
            <w:tcW w:w="850" w:type="dxa"/>
          </w:tcPr>
          <w:p w14:paraId="1FDA6D40"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6</w:t>
            </w:r>
          </w:p>
        </w:tc>
      </w:tr>
      <w:tr w:rsidR="00391274" w:rsidRPr="00480AD0" w14:paraId="6FC2621C" w14:textId="77777777" w:rsidTr="00B1759D">
        <w:tc>
          <w:tcPr>
            <w:tcW w:w="1870" w:type="dxa"/>
          </w:tcPr>
          <w:p w14:paraId="5D9FD56A"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rPr>
              <w:t>مكتمل</w:t>
            </w:r>
          </w:p>
        </w:tc>
        <w:tc>
          <w:tcPr>
            <w:tcW w:w="1870" w:type="dxa"/>
          </w:tcPr>
          <w:p w14:paraId="57CB3AF1"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70</w:t>
            </w:r>
          </w:p>
        </w:tc>
        <w:tc>
          <w:tcPr>
            <w:tcW w:w="1870" w:type="dxa"/>
          </w:tcPr>
          <w:p w14:paraId="2AA11DEC"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60</w:t>
            </w:r>
          </w:p>
        </w:tc>
        <w:tc>
          <w:tcPr>
            <w:tcW w:w="2890" w:type="dxa"/>
          </w:tcPr>
          <w:p w14:paraId="0205AF92"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رادينكا زحشي </w:t>
            </w:r>
          </w:p>
        </w:tc>
        <w:tc>
          <w:tcPr>
            <w:tcW w:w="850" w:type="dxa"/>
          </w:tcPr>
          <w:p w14:paraId="2F2D166F"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7</w:t>
            </w:r>
          </w:p>
        </w:tc>
      </w:tr>
      <w:tr w:rsidR="00391274" w:rsidRPr="00480AD0" w14:paraId="0682610C" w14:textId="77777777" w:rsidTr="00B1759D">
        <w:tc>
          <w:tcPr>
            <w:tcW w:w="1870" w:type="dxa"/>
          </w:tcPr>
          <w:p w14:paraId="0F3ACF73"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rPr>
              <w:t>لم تنته</w:t>
            </w:r>
          </w:p>
        </w:tc>
        <w:tc>
          <w:tcPr>
            <w:tcW w:w="1870" w:type="dxa"/>
          </w:tcPr>
          <w:p w14:paraId="5E352B3E"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20</w:t>
            </w:r>
          </w:p>
        </w:tc>
        <w:tc>
          <w:tcPr>
            <w:tcW w:w="1870" w:type="dxa"/>
          </w:tcPr>
          <w:p w14:paraId="38C8D9C4"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60</w:t>
            </w:r>
          </w:p>
        </w:tc>
        <w:tc>
          <w:tcPr>
            <w:tcW w:w="2890" w:type="dxa"/>
          </w:tcPr>
          <w:p w14:paraId="0C5711CB"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عبيد عقيلا </w:t>
            </w:r>
          </w:p>
        </w:tc>
        <w:tc>
          <w:tcPr>
            <w:tcW w:w="850" w:type="dxa"/>
          </w:tcPr>
          <w:p w14:paraId="03524735"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8</w:t>
            </w:r>
          </w:p>
        </w:tc>
      </w:tr>
      <w:tr w:rsidR="00391274" w:rsidRPr="00480AD0" w14:paraId="3E6D5085" w14:textId="77777777" w:rsidTr="00B1759D">
        <w:tc>
          <w:tcPr>
            <w:tcW w:w="1870" w:type="dxa"/>
          </w:tcPr>
          <w:p w14:paraId="52D1C3F4"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rPr>
              <w:t>لم تنته</w:t>
            </w:r>
          </w:p>
        </w:tc>
        <w:tc>
          <w:tcPr>
            <w:tcW w:w="1870" w:type="dxa"/>
          </w:tcPr>
          <w:p w14:paraId="54575A1F"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20</w:t>
            </w:r>
          </w:p>
        </w:tc>
        <w:tc>
          <w:tcPr>
            <w:tcW w:w="1870" w:type="dxa"/>
          </w:tcPr>
          <w:p w14:paraId="362936CC"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60</w:t>
            </w:r>
          </w:p>
        </w:tc>
        <w:tc>
          <w:tcPr>
            <w:tcW w:w="2890" w:type="dxa"/>
          </w:tcPr>
          <w:p w14:paraId="6627FA49"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ألبي لطفي </w:t>
            </w:r>
          </w:p>
        </w:tc>
        <w:tc>
          <w:tcPr>
            <w:tcW w:w="850" w:type="dxa"/>
          </w:tcPr>
          <w:p w14:paraId="26B9BBFB"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9</w:t>
            </w:r>
          </w:p>
        </w:tc>
      </w:tr>
      <w:tr w:rsidR="00391274" w:rsidRPr="00480AD0" w14:paraId="32B26EF0" w14:textId="77777777" w:rsidTr="00B1759D">
        <w:tc>
          <w:tcPr>
            <w:tcW w:w="1870" w:type="dxa"/>
          </w:tcPr>
          <w:p w14:paraId="02B6CAF9"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rPr>
              <w:t>لم تنته</w:t>
            </w:r>
          </w:p>
        </w:tc>
        <w:tc>
          <w:tcPr>
            <w:tcW w:w="1870" w:type="dxa"/>
          </w:tcPr>
          <w:p w14:paraId="39955EF7"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40</w:t>
            </w:r>
          </w:p>
        </w:tc>
        <w:tc>
          <w:tcPr>
            <w:tcW w:w="1870" w:type="dxa"/>
          </w:tcPr>
          <w:p w14:paraId="3268FF87"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60</w:t>
            </w:r>
          </w:p>
        </w:tc>
        <w:tc>
          <w:tcPr>
            <w:tcW w:w="2890" w:type="dxa"/>
          </w:tcPr>
          <w:p w14:paraId="011FA7B4"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النسا حسن </w:t>
            </w:r>
          </w:p>
        </w:tc>
        <w:tc>
          <w:tcPr>
            <w:tcW w:w="850" w:type="dxa"/>
          </w:tcPr>
          <w:p w14:paraId="367146B5"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10</w:t>
            </w:r>
          </w:p>
        </w:tc>
      </w:tr>
      <w:tr w:rsidR="00391274" w:rsidRPr="00480AD0" w14:paraId="26E32E59" w14:textId="77777777" w:rsidTr="00B1759D">
        <w:tc>
          <w:tcPr>
            <w:tcW w:w="1870" w:type="dxa"/>
          </w:tcPr>
          <w:p w14:paraId="0256C2AF"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rPr>
              <w:t>مكتمل</w:t>
            </w:r>
          </w:p>
        </w:tc>
        <w:tc>
          <w:tcPr>
            <w:tcW w:w="1870" w:type="dxa"/>
          </w:tcPr>
          <w:p w14:paraId="557770B7"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70</w:t>
            </w:r>
          </w:p>
        </w:tc>
        <w:tc>
          <w:tcPr>
            <w:tcW w:w="1870" w:type="dxa"/>
          </w:tcPr>
          <w:p w14:paraId="622BFEB6"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60</w:t>
            </w:r>
          </w:p>
        </w:tc>
        <w:tc>
          <w:tcPr>
            <w:tcW w:w="2890" w:type="dxa"/>
          </w:tcPr>
          <w:p w14:paraId="4CD781FB"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أتيكا أسكييارا </w:t>
            </w:r>
          </w:p>
        </w:tc>
        <w:tc>
          <w:tcPr>
            <w:tcW w:w="850" w:type="dxa"/>
          </w:tcPr>
          <w:p w14:paraId="02A24950"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11</w:t>
            </w:r>
          </w:p>
        </w:tc>
      </w:tr>
      <w:tr w:rsidR="00391274" w:rsidRPr="00480AD0" w14:paraId="275559FE" w14:textId="77777777" w:rsidTr="00B1759D">
        <w:tc>
          <w:tcPr>
            <w:tcW w:w="1870" w:type="dxa"/>
          </w:tcPr>
          <w:p w14:paraId="7475CD38"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rPr>
              <w:t>لم تنته</w:t>
            </w:r>
          </w:p>
        </w:tc>
        <w:tc>
          <w:tcPr>
            <w:tcW w:w="1870" w:type="dxa"/>
          </w:tcPr>
          <w:p w14:paraId="664ED9B9"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40</w:t>
            </w:r>
          </w:p>
        </w:tc>
        <w:tc>
          <w:tcPr>
            <w:tcW w:w="1870" w:type="dxa"/>
          </w:tcPr>
          <w:p w14:paraId="7A037C20"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60</w:t>
            </w:r>
          </w:p>
        </w:tc>
        <w:tc>
          <w:tcPr>
            <w:tcW w:w="2890" w:type="dxa"/>
          </w:tcPr>
          <w:p w14:paraId="72BDC35E"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دفّا نبيل </w:t>
            </w:r>
          </w:p>
        </w:tc>
        <w:tc>
          <w:tcPr>
            <w:tcW w:w="850" w:type="dxa"/>
          </w:tcPr>
          <w:p w14:paraId="74FCF524"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12</w:t>
            </w:r>
          </w:p>
        </w:tc>
      </w:tr>
      <w:tr w:rsidR="00391274" w:rsidRPr="00480AD0" w14:paraId="58C7AEDA" w14:textId="77777777" w:rsidTr="00B1759D">
        <w:tc>
          <w:tcPr>
            <w:tcW w:w="1870" w:type="dxa"/>
          </w:tcPr>
          <w:p w14:paraId="106A3F1E"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rPr>
              <w:t>لم تنته</w:t>
            </w:r>
          </w:p>
        </w:tc>
        <w:tc>
          <w:tcPr>
            <w:tcW w:w="1870" w:type="dxa"/>
          </w:tcPr>
          <w:p w14:paraId="57040D35"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20</w:t>
            </w:r>
          </w:p>
        </w:tc>
        <w:tc>
          <w:tcPr>
            <w:tcW w:w="1870" w:type="dxa"/>
          </w:tcPr>
          <w:p w14:paraId="517B83A5"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60</w:t>
            </w:r>
          </w:p>
        </w:tc>
        <w:tc>
          <w:tcPr>
            <w:tcW w:w="2890" w:type="dxa"/>
          </w:tcPr>
          <w:p w14:paraId="0A761F2C"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حفيظ فردوس </w:t>
            </w:r>
          </w:p>
        </w:tc>
        <w:tc>
          <w:tcPr>
            <w:tcW w:w="850" w:type="dxa"/>
          </w:tcPr>
          <w:p w14:paraId="7096805F"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13</w:t>
            </w:r>
          </w:p>
        </w:tc>
      </w:tr>
      <w:tr w:rsidR="00391274" w:rsidRPr="00480AD0" w14:paraId="25226FC3" w14:textId="77777777" w:rsidTr="00B1759D">
        <w:tc>
          <w:tcPr>
            <w:tcW w:w="1870" w:type="dxa"/>
          </w:tcPr>
          <w:p w14:paraId="7F8BC239"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rPr>
              <w:lastRenderedPageBreak/>
              <w:t>لم تنته</w:t>
            </w:r>
          </w:p>
        </w:tc>
        <w:tc>
          <w:tcPr>
            <w:tcW w:w="1870" w:type="dxa"/>
          </w:tcPr>
          <w:p w14:paraId="2FA70D87"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20</w:t>
            </w:r>
          </w:p>
        </w:tc>
        <w:tc>
          <w:tcPr>
            <w:tcW w:w="1870" w:type="dxa"/>
          </w:tcPr>
          <w:p w14:paraId="36BEC198"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60</w:t>
            </w:r>
          </w:p>
        </w:tc>
        <w:tc>
          <w:tcPr>
            <w:tcW w:w="2890" w:type="dxa"/>
          </w:tcPr>
          <w:p w14:paraId="4F15BDFB"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كيلى فوتري </w:t>
            </w:r>
          </w:p>
        </w:tc>
        <w:tc>
          <w:tcPr>
            <w:tcW w:w="850" w:type="dxa"/>
          </w:tcPr>
          <w:p w14:paraId="10263741"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14</w:t>
            </w:r>
          </w:p>
        </w:tc>
      </w:tr>
      <w:tr w:rsidR="00391274" w:rsidRPr="00480AD0" w14:paraId="4EEE0E0F" w14:textId="77777777" w:rsidTr="00B1759D">
        <w:tc>
          <w:tcPr>
            <w:tcW w:w="1870" w:type="dxa"/>
          </w:tcPr>
          <w:p w14:paraId="352659B1"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rPr>
              <w:t>لم تنته</w:t>
            </w:r>
          </w:p>
        </w:tc>
        <w:tc>
          <w:tcPr>
            <w:tcW w:w="1870" w:type="dxa"/>
          </w:tcPr>
          <w:p w14:paraId="1B4BAA94"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40</w:t>
            </w:r>
          </w:p>
        </w:tc>
        <w:tc>
          <w:tcPr>
            <w:tcW w:w="1870" w:type="dxa"/>
          </w:tcPr>
          <w:p w14:paraId="40DBA9FC"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60</w:t>
            </w:r>
          </w:p>
        </w:tc>
        <w:tc>
          <w:tcPr>
            <w:tcW w:w="2890" w:type="dxa"/>
          </w:tcPr>
          <w:p w14:paraId="4615078E"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نيلى زفيرا </w:t>
            </w:r>
          </w:p>
        </w:tc>
        <w:tc>
          <w:tcPr>
            <w:tcW w:w="850" w:type="dxa"/>
          </w:tcPr>
          <w:p w14:paraId="2FCFB8B7"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15</w:t>
            </w:r>
          </w:p>
        </w:tc>
      </w:tr>
      <w:tr w:rsidR="00391274" w:rsidRPr="00480AD0" w14:paraId="1DBF7C7B" w14:textId="77777777" w:rsidTr="00B1759D">
        <w:tc>
          <w:tcPr>
            <w:tcW w:w="1870" w:type="dxa"/>
          </w:tcPr>
          <w:p w14:paraId="1D9E3D87"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rPr>
              <w:t>لم تنته</w:t>
            </w:r>
          </w:p>
        </w:tc>
        <w:tc>
          <w:tcPr>
            <w:tcW w:w="1870" w:type="dxa"/>
          </w:tcPr>
          <w:p w14:paraId="5AAB22FB"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40</w:t>
            </w:r>
          </w:p>
        </w:tc>
        <w:tc>
          <w:tcPr>
            <w:tcW w:w="1870" w:type="dxa"/>
          </w:tcPr>
          <w:p w14:paraId="7269E733"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60</w:t>
            </w:r>
          </w:p>
        </w:tc>
        <w:tc>
          <w:tcPr>
            <w:tcW w:w="2890" w:type="dxa"/>
          </w:tcPr>
          <w:p w14:paraId="63D77E92"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ناتاشا اوليا </w:t>
            </w:r>
          </w:p>
        </w:tc>
        <w:tc>
          <w:tcPr>
            <w:tcW w:w="850" w:type="dxa"/>
          </w:tcPr>
          <w:p w14:paraId="5D1F885F"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16</w:t>
            </w:r>
          </w:p>
        </w:tc>
      </w:tr>
      <w:tr w:rsidR="00391274" w:rsidRPr="00480AD0" w14:paraId="01EABB2D" w14:textId="77777777" w:rsidTr="00B1759D">
        <w:tc>
          <w:tcPr>
            <w:tcW w:w="1870" w:type="dxa"/>
          </w:tcPr>
          <w:p w14:paraId="56173799"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rPr>
              <w:t>لم تنته</w:t>
            </w:r>
          </w:p>
        </w:tc>
        <w:tc>
          <w:tcPr>
            <w:tcW w:w="1870" w:type="dxa"/>
          </w:tcPr>
          <w:p w14:paraId="53BCDC45"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50</w:t>
            </w:r>
          </w:p>
        </w:tc>
        <w:tc>
          <w:tcPr>
            <w:tcW w:w="1870" w:type="dxa"/>
          </w:tcPr>
          <w:p w14:paraId="0F5B2E4B"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60</w:t>
            </w:r>
          </w:p>
        </w:tc>
        <w:tc>
          <w:tcPr>
            <w:tcW w:w="2890" w:type="dxa"/>
          </w:tcPr>
          <w:p w14:paraId="380BA3F3"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أوكتافييا رشدة </w:t>
            </w:r>
          </w:p>
        </w:tc>
        <w:tc>
          <w:tcPr>
            <w:tcW w:w="850" w:type="dxa"/>
          </w:tcPr>
          <w:p w14:paraId="319D7DAA"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17</w:t>
            </w:r>
          </w:p>
        </w:tc>
      </w:tr>
      <w:tr w:rsidR="00391274" w:rsidRPr="00480AD0" w14:paraId="6E04EFDC" w14:textId="77777777" w:rsidTr="00B1759D">
        <w:tc>
          <w:tcPr>
            <w:tcW w:w="1870" w:type="dxa"/>
          </w:tcPr>
          <w:p w14:paraId="251B6DB7" w14:textId="77777777" w:rsidR="00391274" w:rsidRPr="00480AD0" w:rsidRDefault="00391274" w:rsidP="00B1759D">
            <w:pPr>
              <w:bidi/>
              <w:jc w:val="center"/>
              <w:rPr>
                <w:rFonts w:ascii="Traditional Arabic" w:hAnsi="Traditional Arabic" w:cs="Traditional Arabic"/>
                <w:sz w:val="36"/>
                <w:szCs w:val="36"/>
                <w:lang w:bidi="ar-AE"/>
              </w:rPr>
            </w:pPr>
          </w:p>
        </w:tc>
        <w:tc>
          <w:tcPr>
            <w:tcW w:w="1870" w:type="dxa"/>
          </w:tcPr>
          <w:p w14:paraId="284CBA16"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810</w:t>
            </w:r>
          </w:p>
        </w:tc>
        <w:tc>
          <w:tcPr>
            <w:tcW w:w="4760" w:type="dxa"/>
            <w:gridSpan w:val="2"/>
          </w:tcPr>
          <w:p w14:paraId="228B95BE" w14:textId="77777777" w:rsidR="00391274" w:rsidRPr="00480AD0" w:rsidRDefault="00391274" w:rsidP="00B1759D">
            <w:pPr>
              <w:bidi/>
              <w:jc w:val="center"/>
              <w:rPr>
                <w:rFonts w:ascii="Traditional Arabic" w:hAnsi="Traditional Arabic" w:cs="Traditional Arabic"/>
                <w:sz w:val="36"/>
                <w:szCs w:val="36"/>
                <w:rtl/>
                <w:lang w:val="id-ID" w:bidi="ar-AE"/>
              </w:rPr>
            </w:pPr>
            <w:r w:rsidRPr="00480AD0">
              <w:rPr>
                <w:rFonts w:ascii="Traditional Arabic" w:hAnsi="Traditional Arabic" w:cs="Traditional Arabic"/>
                <w:sz w:val="36"/>
                <w:szCs w:val="36"/>
                <w:rtl/>
                <w:lang w:val="id-ID" w:bidi="ar-AE"/>
              </w:rPr>
              <w:t xml:space="preserve">الجملة </w:t>
            </w:r>
          </w:p>
        </w:tc>
        <w:tc>
          <w:tcPr>
            <w:tcW w:w="850" w:type="dxa"/>
          </w:tcPr>
          <w:p w14:paraId="5FFC52E4" w14:textId="77777777" w:rsidR="00391274" w:rsidRPr="00480AD0" w:rsidRDefault="00391274" w:rsidP="00B1759D">
            <w:pPr>
              <w:bidi/>
              <w:jc w:val="center"/>
              <w:rPr>
                <w:rFonts w:ascii="Traditional Arabic" w:hAnsi="Traditional Arabic" w:cs="Traditional Arabic"/>
                <w:sz w:val="36"/>
                <w:szCs w:val="36"/>
                <w:rtl/>
                <w:lang w:bidi="ar-AE"/>
              </w:rPr>
            </w:pPr>
          </w:p>
        </w:tc>
      </w:tr>
      <w:tr w:rsidR="00391274" w:rsidRPr="00480AD0" w14:paraId="6F10F511" w14:textId="77777777" w:rsidTr="00B1759D">
        <w:tc>
          <w:tcPr>
            <w:tcW w:w="1870" w:type="dxa"/>
          </w:tcPr>
          <w:p w14:paraId="4E72AE80" w14:textId="77777777" w:rsidR="00391274" w:rsidRPr="00480AD0" w:rsidRDefault="00391274" w:rsidP="00B1759D">
            <w:pPr>
              <w:bidi/>
              <w:jc w:val="center"/>
              <w:rPr>
                <w:rFonts w:ascii="Traditional Arabic" w:hAnsi="Traditional Arabic" w:cs="Traditional Arabic"/>
                <w:sz w:val="36"/>
                <w:szCs w:val="36"/>
                <w:lang w:bidi="ar-AE"/>
              </w:rPr>
            </w:pPr>
          </w:p>
        </w:tc>
        <w:tc>
          <w:tcPr>
            <w:tcW w:w="1870" w:type="dxa"/>
          </w:tcPr>
          <w:p w14:paraId="209D4DC7"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47.64</w:t>
            </w:r>
          </w:p>
        </w:tc>
        <w:tc>
          <w:tcPr>
            <w:tcW w:w="4760" w:type="dxa"/>
            <w:gridSpan w:val="2"/>
          </w:tcPr>
          <w:p w14:paraId="4DBD86A3"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بمعدل </w:t>
            </w:r>
          </w:p>
        </w:tc>
        <w:tc>
          <w:tcPr>
            <w:tcW w:w="850" w:type="dxa"/>
          </w:tcPr>
          <w:p w14:paraId="7AE2EFA8" w14:textId="77777777" w:rsidR="00391274" w:rsidRPr="00480AD0" w:rsidRDefault="00391274" w:rsidP="00B1759D">
            <w:pPr>
              <w:bidi/>
              <w:jc w:val="center"/>
              <w:rPr>
                <w:rFonts w:ascii="Traditional Arabic" w:hAnsi="Traditional Arabic" w:cs="Traditional Arabic"/>
                <w:sz w:val="36"/>
                <w:szCs w:val="36"/>
                <w:rtl/>
                <w:lang w:bidi="ar-AE"/>
              </w:rPr>
            </w:pPr>
          </w:p>
        </w:tc>
      </w:tr>
      <w:tr w:rsidR="00391274" w:rsidRPr="00480AD0" w14:paraId="3B7EA47A" w14:textId="77777777" w:rsidTr="00B1759D">
        <w:tc>
          <w:tcPr>
            <w:tcW w:w="1870" w:type="dxa"/>
          </w:tcPr>
          <w:p w14:paraId="789682E3" w14:textId="77777777" w:rsidR="00391274" w:rsidRPr="00480AD0" w:rsidRDefault="00391274" w:rsidP="00B1759D">
            <w:pPr>
              <w:bidi/>
              <w:jc w:val="center"/>
              <w:rPr>
                <w:rFonts w:ascii="Traditional Arabic" w:hAnsi="Traditional Arabic" w:cs="Traditional Arabic"/>
                <w:sz w:val="36"/>
                <w:szCs w:val="36"/>
                <w:lang w:bidi="ar-AE"/>
              </w:rPr>
            </w:pPr>
          </w:p>
        </w:tc>
        <w:tc>
          <w:tcPr>
            <w:tcW w:w="1870" w:type="dxa"/>
          </w:tcPr>
          <w:p w14:paraId="41282617"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41.18%</w:t>
            </w:r>
          </w:p>
        </w:tc>
        <w:tc>
          <w:tcPr>
            <w:tcW w:w="1870" w:type="dxa"/>
          </w:tcPr>
          <w:p w14:paraId="3C4A224A"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7</w:t>
            </w:r>
          </w:p>
        </w:tc>
        <w:tc>
          <w:tcPr>
            <w:tcW w:w="2890" w:type="dxa"/>
          </w:tcPr>
          <w:p w14:paraId="031233DF" w14:textId="77777777" w:rsidR="00391274" w:rsidRPr="00480AD0" w:rsidRDefault="00391274" w:rsidP="00B1759D">
            <w:pPr>
              <w:bidi/>
              <w:jc w:val="center"/>
              <w:rPr>
                <w:rFonts w:ascii="Traditional Arabic" w:hAnsi="Traditional Arabic" w:cs="Traditional Arabic"/>
                <w:sz w:val="36"/>
                <w:szCs w:val="36"/>
                <w:lang w:val="id-ID" w:bidi="ar-AE"/>
              </w:rPr>
            </w:pPr>
            <w:r w:rsidRPr="00480AD0">
              <w:rPr>
                <w:rFonts w:ascii="Traditional Arabic" w:hAnsi="Traditional Arabic" w:cs="Traditional Arabic"/>
                <w:sz w:val="36"/>
                <w:szCs w:val="36"/>
                <w:rtl/>
              </w:rPr>
              <w:t>عدد الطلاب الذين أكملوا</w:t>
            </w:r>
          </w:p>
        </w:tc>
        <w:tc>
          <w:tcPr>
            <w:tcW w:w="850" w:type="dxa"/>
          </w:tcPr>
          <w:p w14:paraId="6C5CB452" w14:textId="77777777" w:rsidR="00391274" w:rsidRPr="00480AD0" w:rsidRDefault="00391274" w:rsidP="00B1759D">
            <w:pPr>
              <w:bidi/>
              <w:jc w:val="center"/>
              <w:rPr>
                <w:rFonts w:ascii="Traditional Arabic" w:hAnsi="Traditional Arabic" w:cs="Traditional Arabic"/>
                <w:sz w:val="36"/>
                <w:szCs w:val="36"/>
                <w:rtl/>
                <w:lang w:bidi="ar-AE"/>
              </w:rPr>
            </w:pPr>
          </w:p>
        </w:tc>
      </w:tr>
      <w:bookmarkEnd w:id="46"/>
    </w:tbl>
    <w:p w14:paraId="0478C274" w14:textId="77777777" w:rsidR="00391274" w:rsidRPr="00E424C9" w:rsidRDefault="00391274" w:rsidP="00D65D4A">
      <w:pPr>
        <w:spacing w:after="0" w:line="240" w:lineRule="auto"/>
        <w:jc w:val="center"/>
        <w:rPr>
          <w:rFonts w:ascii="Traditional Arabic" w:hAnsi="Traditional Arabic" w:cs="Traditional Arabic"/>
          <w:sz w:val="36"/>
          <w:szCs w:val="36"/>
          <w:rtl/>
          <w:lang w:val="id-ID" w:bidi="ar-AE"/>
        </w:rPr>
      </w:pPr>
    </w:p>
    <w:p w14:paraId="27C87F5C" w14:textId="77777777" w:rsidR="00391274" w:rsidRDefault="00391274" w:rsidP="00391274">
      <w:pPr>
        <w:pStyle w:val="ListParagraph"/>
        <w:numPr>
          <w:ilvl w:val="0"/>
          <w:numId w:val="31"/>
        </w:numPr>
        <w:bidi/>
        <w:spacing w:after="0" w:line="240" w:lineRule="auto"/>
        <w:jc w:val="both"/>
        <w:rPr>
          <w:rFonts w:ascii="Traditional Arabic" w:hAnsi="Traditional Arabic" w:cs="Traditional Arabic"/>
          <w:sz w:val="40"/>
          <w:szCs w:val="40"/>
          <w:lang w:val="id-ID" w:bidi="ar-AE"/>
        </w:rPr>
      </w:pPr>
      <w:bookmarkStart w:id="47" w:name="_Hlk128345281"/>
      <w:r>
        <w:rPr>
          <w:rFonts w:ascii="Traditional Arabic" w:hAnsi="Traditional Arabic" w:cs="Traditional Arabic"/>
          <w:sz w:val="40"/>
          <w:szCs w:val="40"/>
          <w:rtl/>
          <w:lang w:val="id-ID" w:bidi="ar-AE"/>
        </w:rPr>
        <w:t xml:space="preserve">الشرح البينات بعد البحث </w:t>
      </w:r>
    </w:p>
    <w:p w14:paraId="51CAAE22" w14:textId="77777777" w:rsidR="00391274" w:rsidRPr="000C2050" w:rsidRDefault="00391274" w:rsidP="000C2050">
      <w:pPr>
        <w:pStyle w:val="ListParagraph"/>
        <w:bidi/>
        <w:spacing w:after="0" w:line="240" w:lineRule="auto"/>
        <w:ind w:left="784"/>
        <w:jc w:val="both"/>
        <w:rPr>
          <w:rFonts w:ascii="Traditional Arabic" w:hAnsi="Traditional Arabic" w:cs="Traditional Arabic"/>
          <w:sz w:val="36"/>
          <w:szCs w:val="36"/>
          <w:rtl/>
        </w:rPr>
      </w:pPr>
      <w:bookmarkStart w:id="48" w:name="_Hlk128345315"/>
      <w:bookmarkEnd w:id="47"/>
      <w:r>
        <w:rPr>
          <w:rFonts w:ascii="Traditional Arabic" w:hAnsi="Traditional Arabic" w:cs="Traditional Arabic"/>
          <w:sz w:val="40"/>
          <w:szCs w:val="40"/>
          <w:rtl/>
          <w:lang w:val="id-ID" w:bidi="ar-AE"/>
        </w:rPr>
        <w:t xml:space="preserve">       </w:t>
      </w:r>
      <w:r w:rsidRPr="00382745">
        <w:rPr>
          <w:rFonts w:ascii="Traditional Arabic" w:hAnsi="Traditional Arabic" w:cs="Traditional Arabic"/>
          <w:sz w:val="36"/>
          <w:szCs w:val="36"/>
          <w:rtl/>
        </w:rPr>
        <w:t>يتم تنفيذ البحث العملي في الفصل الدراسي في دورات ولكل دورة أربع مراحل يجب تنفيذها</w:t>
      </w:r>
      <w:r w:rsidRPr="00382745">
        <w:rPr>
          <w:rFonts w:ascii="Traditional Arabic" w:hAnsi="Traditional Arabic" w:cs="Traditional Arabic"/>
          <w:sz w:val="36"/>
          <w:szCs w:val="36"/>
        </w:rPr>
        <w:t xml:space="preserve">. </w:t>
      </w:r>
      <w:r w:rsidRPr="00382745">
        <w:rPr>
          <w:rFonts w:ascii="Traditional Arabic" w:hAnsi="Traditional Arabic" w:cs="Traditional Arabic"/>
          <w:sz w:val="36"/>
          <w:szCs w:val="36"/>
          <w:rtl/>
        </w:rPr>
        <w:t>في تنفيذ هذا البحث ، تم إجراؤه باستخدام 3 دورات وتم تنفيذ كل دورة على 3 اجتماعات</w:t>
      </w:r>
      <w:r w:rsidRPr="00382745">
        <w:rPr>
          <w:rFonts w:ascii="Traditional Arabic" w:hAnsi="Traditional Arabic" w:cs="Traditional Arabic"/>
          <w:sz w:val="36"/>
          <w:szCs w:val="36"/>
        </w:rPr>
        <w:t xml:space="preserve">. </w:t>
      </w:r>
      <w:r w:rsidRPr="00382745">
        <w:rPr>
          <w:rFonts w:ascii="Traditional Arabic" w:hAnsi="Traditional Arabic" w:cs="Traditional Arabic"/>
          <w:sz w:val="36"/>
          <w:szCs w:val="36"/>
          <w:rtl/>
        </w:rPr>
        <w:t xml:space="preserve">فيما يلي شرح إضافي لكل دورة قام بها الباحث. </w:t>
      </w:r>
    </w:p>
    <w:p w14:paraId="678733A7" w14:textId="77777777" w:rsidR="00391274" w:rsidRDefault="00391274" w:rsidP="00D65D4A">
      <w:pPr>
        <w:pStyle w:val="ListParagraph"/>
        <w:bidi/>
        <w:spacing w:after="0" w:line="240" w:lineRule="auto"/>
        <w:ind w:left="784"/>
        <w:jc w:val="both"/>
        <w:rPr>
          <w:rFonts w:ascii="Traditional Arabic" w:hAnsi="Traditional Arabic" w:cs="Traditional Arabic"/>
          <w:sz w:val="36"/>
          <w:szCs w:val="36"/>
          <w:rtl/>
        </w:rPr>
      </w:pPr>
      <w:r>
        <w:rPr>
          <w:rFonts w:ascii="Traditional Arabic" w:hAnsi="Traditional Arabic" w:cs="Traditional Arabic"/>
          <w:sz w:val="36"/>
          <w:szCs w:val="36"/>
          <w:rtl/>
        </w:rPr>
        <w:t xml:space="preserve">أ). الدور الأولى </w:t>
      </w:r>
    </w:p>
    <w:p w14:paraId="48D57DB0" w14:textId="77777777" w:rsidR="00391274" w:rsidRDefault="00391274" w:rsidP="00D65D4A">
      <w:pPr>
        <w:pStyle w:val="ListParagraph"/>
        <w:bidi/>
        <w:spacing w:after="0" w:line="240" w:lineRule="auto"/>
        <w:ind w:left="991"/>
        <w:jc w:val="both"/>
        <w:rPr>
          <w:rFonts w:ascii="Traditional Arabic" w:hAnsi="Traditional Arabic" w:cs="Traditional Arabic"/>
          <w:sz w:val="36"/>
          <w:szCs w:val="36"/>
          <w:rtl/>
          <w:lang w:val="id-ID" w:bidi="ar-AE"/>
        </w:rPr>
      </w:pPr>
      <w:bookmarkStart w:id="49" w:name="_Hlk128345348"/>
      <w:bookmarkEnd w:id="48"/>
      <w:r>
        <w:rPr>
          <w:rFonts w:ascii="Traditional Arabic" w:hAnsi="Traditional Arabic" w:cs="Traditional Arabic"/>
          <w:sz w:val="36"/>
          <w:szCs w:val="36"/>
          <w:rtl/>
        </w:rPr>
        <w:t xml:space="preserve">(1). </w:t>
      </w:r>
      <w:r>
        <w:rPr>
          <w:rFonts w:ascii="Traditional Arabic" w:hAnsi="Traditional Arabic" w:cs="Traditional Arabic"/>
          <w:sz w:val="36"/>
          <w:szCs w:val="36"/>
          <w:rtl/>
          <w:lang w:val="id-ID" w:bidi="ar-AE"/>
        </w:rPr>
        <w:t>التخطيط</w:t>
      </w:r>
    </w:p>
    <w:p w14:paraId="4143919E" w14:textId="77777777" w:rsidR="00391274" w:rsidRPr="00D51BF4" w:rsidRDefault="00391274" w:rsidP="00D65D4A">
      <w:pPr>
        <w:pStyle w:val="ListParagraph"/>
        <w:bidi/>
        <w:spacing w:after="0" w:line="240" w:lineRule="auto"/>
        <w:ind w:left="1417"/>
        <w:jc w:val="both"/>
        <w:rPr>
          <w:rFonts w:ascii="Traditional Arabic" w:hAnsi="Traditional Arabic" w:cs="Traditional Arabic"/>
          <w:sz w:val="36"/>
          <w:szCs w:val="36"/>
          <w:rtl/>
        </w:rPr>
      </w:pPr>
      <w:r w:rsidRPr="00382745">
        <w:rPr>
          <w:rFonts w:ascii="Traditional Arabic" w:hAnsi="Traditional Arabic" w:cs="Traditional Arabic"/>
          <w:sz w:val="36"/>
          <w:szCs w:val="36"/>
          <w:rtl/>
          <w:lang w:val="id-ID"/>
        </w:rPr>
        <w:t>الخطوة الأولى في تنفيذ البحوث العملية الصفية هي تخطيط الأنشطة التي سيقوم بها الباحث عند إجراء البحوث. وفيما يلي بعض الأمور التي أعدها الباحث لإجراء البحث</w:t>
      </w:r>
      <w:r>
        <w:rPr>
          <w:rFonts w:ascii="Traditional Arabic" w:hAnsi="Traditional Arabic" w:cs="Traditional Arabic"/>
          <w:sz w:val="36"/>
          <w:szCs w:val="36"/>
          <w:rtl/>
          <w:lang w:val="id-ID"/>
        </w:rPr>
        <w:t xml:space="preserve"> </w:t>
      </w:r>
      <w:r w:rsidRPr="00B53E7B">
        <w:rPr>
          <w:rFonts w:ascii="Traditional Arabic" w:hAnsi="Traditional Arabic" w:cs="Traditional Arabic"/>
          <w:sz w:val="36"/>
          <w:szCs w:val="36"/>
          <w:rtl/>
        </w:rPr>
        <w:t>الأشياء التي يعدها الباحث لإجراء البحوث هي كالتالي:</w:t>
      </w:r>
    </w:p>
    <w:p w14:paraId="58363B94" w14:textId="77777777" w:rsidR="00391274" w:rsidRPr="00BA49DA" w:rsidRDefault="00391274" w:rsidP="00391274">
      <w:pPr>
        <w:pStyle w:val="ListParagraph"/>
        <w:numPr>
          <w:ilvl w:val="0"/>
          <w:numId w:val="33"/>
        </w:numPr>
        <w:bidi/>
        <w:spacing w:after="0" w:line="240" w:lineRule="auto"/>
        <w:ind w:left="1324"/>
        <w:jc w:val="both"/>
        <w:rPr>
          <w:rFonts w:ascii="Traditional Arabic" w:hAnsi="Traditional Arabic" w:cs="Traditional Arabic"/>
          <w:sz w:val="36"/>
          <w:szCs w:val="36"/>
          <w:lang w:val="id-ID"/>
        </w:rPr>
      </w:pPr>
      <w:r w:rsidRPr="00BA49DA">
        <w:rPr>
          <w:rFonts w:ascii="Traditional Arabic" w:hAnsi="Traditional Arabic" w:cs="Traditional Arabic"/>
          <w:sz w:val="36"/>
          <w:szCs w:val="36"/>
          <w:rtl/>
          <w:lang w:val="id-ID" w:bidi="ar-AE"/>
        </w:rPr>
        <w:t xml:space="preserve">تخطيط الدروس </w:t>
      </w:r>
    </w:p>
    <w:p w14:paraId="33988D29" w14:textId="77777777" w:rsidR="00391274" w:rsidRPr="00BA49DA" w:rsidRDefault="00391274" w:rsidP="00391274">
      <w:pPr>
        <w:pStyle w:val="ListParagraph"/>
        <w:numPr>
          <w:ilvl w:val="0"/>
          <w:numId w:val="33"/>
        </w:numPr>
        <w:bidi/>
        <w:spacing w:after="0" w:line="240" w:lineRule="auto"/>
        <w:ind w:left="1324"/>
        <w:jc w:val="both"/>
        <w:rPr>
          <w:rFonts w:ascii="Traditional Arabic" w:hAnsi="Traditional Arabic" w:cs="Traditional Arabic"/>
          <w:sz w:val="36"/>
          <w:szCs w:val="36"/>
          <w:lang w:val="id-ID"/>
        </w:rPr>
      </w:pPr>
      <w:r w:rsidRPr="00BA49DA">
        <w:rPr>
          <w:rFonts w:ascii="Traditional Arabic" w:hAnsi="Traditional Arabic" w:cs="Traditional Arabic"/>
          <w:sz w:val="36"/>
          <w:szCs w:val="36"/>
          <w:rtl/>
        </w:rPr>
        <w:t xml:space="preserve">اعداد الادوات المستخدمة لدعم نجاح التدريس والتعلم والبحث (صنع اغاني عربية) </w:t>
      </w:r>
    </w:p>
    <w:p w14:paraId="7E6C230D" w14:textId="77777777" w:rsidR="00391274" w:rsidRPr="00BA49DA" w:rsidRDefault="00391274" w:rsidP="00391274">
      <w:pPr>
        <w:pStyle w:val="ListParagraph"/>
        <w:numPr>
          <w:ilvl w:val="0"/>
          <w:numId w:val="33"/>
        </w:numPr>
        <w:bidi/>
        <w:spacing w:after="0" w:line="240" w:lineRule="auto"/>
        <w:ind w:left="1324"/>
        <w:jc w:val="both"/>
        <w:rPr>
          <w:rFonts w:ascii="Traditional Arabic" w:hAnsi="Traditional Arabic" w:cs="Traditional Arabic"/>
          <w:sz w:val="36"/>
          <w:szCs w:val="36"/>
          <w:lang w:val="id-ID"/>
        </w:rPr>
      </w:pPr>
      <w:bookmarkStart w:id="50" w:name="_Hlk117704216"/>
      <w:r w:rsidRPr="00BA49DA">
        <w:rPr>
          <w:rFonts w:ascii="Traditional Arabic" w:hAnsi="Traditional Arabic" w:cs="Traditional Arabic"/>
          <w:sz w:val="36"/>
          <w:szCs w:val="36"/>
          <w:rtl/>
        </w:rPr>
        <w:t>إعداد أدوات لمراقبة أنشطة الطلاب والمعلمين</w:t>
      </w:r>
    </w:p>
    <w:bookmarkEnd w:id="50"/>
    <w:p w14:paraId="15899CAA" w14:textId="77777777" w:rsidR="00391274" w:rsidRPr="00BA49DA" w:rsidRDefault="00391274" w:rsidP="00391274">
      <w:pPr>
        <w:pStyle w:val="ListParagraph"/>
        <w:numPr>
          <w:ilvl w:val="0"/>
          <w:numId w:val="33"/>
        </w:numPr>
        <w:bidi/>
        <w:spacing w:after="0" w:line="240" w:lineRule="auto"/>
        <w:ind w:left="1324"/>
        <w:jc w:val="both"/>
        <w:rPr>
          <w:rFonts w:ascii="Traditional Arabic" w:hAnsi="Traditional Arabic" w:cs="Traditional Arabic"/>
          <w:sz w:val="36"/>
          <w:szCs w:val="36"/>
          <w:lang w:val="id-ID"/>
        </w:rPr>
      </w:pPr>
      <w:r w:rsidRPr="00BA49DA">
        <w:rPr>
          <w:rFonts w:ascii="Traditional Arabic" w:hAnsi="Traditional Arabic" w:cs="Traditional Arabic"/>
          <w:sz w:val="36"/>
          <w:szCs w:val="36"/>
          <w:rtl/>
          <w:lang w:val="id-ID"/>
        </w:rPr>
        <w:t xml:space="preserve">تخضير حامل ثلاثي القوائم لتسجيل أنشطة عملية التعليم </w:t>
      </w:r>
    </w:p>
    <w:p w14:paraId="5B4BF1CF" w14:textId="77777777" w:rsidR="00391274" w:rsidRPr="00BA49DA" w:rsidRDefault="00391274" w:rsidP="00391274">
      <w:pPr>
        <w:pStyle w:val="ListParagraph"/>
        <w:numPr>
          <w:ilvl w:val="0"/>
          <w:numId w:val="33"/>
        </w:numPr>
        <w:bidi/>
        <w:spacing w:after="0" w:line="240" w:lineRule="auto"/>
        <w:ind w:left="1324"/>
        <w:jc w:val="both"/>
        <w:rPr>
          <w:rFonts w:ascii="Traditional Arabic" w:hAnsi="Traditional Arabic" w:cs="Traditional Arabic"/>
          <w:sz w:val="36"/>
          <w:szCs w:val="36"/>
          <w:lang w:val="id-ID"/>
        </w:rPr>
      </w:pPr>
      <w:r w:rsidRPr="00BA49DA">
        <w:rPr>
          <w:rFonts w:ascii="Traditional Arabic" w:hAnsi="Traditional Arabic" w:cs="Traditional Arabic"/>
          <w:sz w:val="36"/>
          <w:szCs w:val="36"/>
          <w:rtl/>
        </w:rPr>
        <w:t>تحضير أسئلة الاختبار للطلاب</w:t>
      </w:r>
    </w:p>
    <w:p w14:paraId="0B887A0E" w14:textId="77777777" w:rsidR="00391274" w:rsidRDefault="00391274" w:rsidP="00D65D4A">
      <w:pPr>
        <w:pStyle w:val="ListParagraph"/>
        <w:bidi/>
        <w:spacing w:after="0" w:line="240" w:lineRule="auto"/>
        <w:ind w:left="850"/>
        <w:jc w:val="both"/>
        <w:rPr>
          <w:rFonts w:ascii="Traditional Arabic" w:hAnsi="Traditional Arabic" w:cs="Traditional Arabic"/>
          <w:sz w:val="36"/>
          <w:szCs w:val="36"/>
          <w:rtl/>
          <w:lang w:val="id-ID"/>
        </w:rPr>
      </w:pPr>
      <w:r>
        <w:rPr>
          <w:rFonts w:ascii="Traditional Arabic" w:hAnsi="Traditional Arabic" w:cs="Traditional Arabic"/>
          <w:sz w:val="36"/>
          <w:szCs w:val="36"/>
          <w:rtl/>
          <w:lang w:val="id-ID"/>
        </w:rPr>
        <w:t xml:space="preserve">(2). </w:t>
      </w:r>
      <w:r w:rsidRPr="008B054F">
        <w:rPr>
          <w:rFonts w:ascii="Traditional Arabic" w:hAnsi="Traditional Arabic" w:cs="Traditional Arabic"/>
          <w:noProof/>
          <w:sz w:val="36"/>
          <w:szCs w:val="36"/>
          <w:rtl/>
          <w:lang w:bidi="ar-AE"/>
        </w:rPr>
        <w:t>ال</w:t>
      </w:r>
      <w:r>
        <w:rPr>
          <w:rFonts w:ascii="Traditional Arabic" w:hAnsi="Traditional Arabic" w:cs="Traditional Arabic"/>
          <w:noProof/>
          <w:sz w:val="36"/>
          <w:szCs w:val="36"/>
          <w:rtl/>
          <w:lang w:bidi="ar-AE"/>
        </w:rPr>
        <w:t>انكعاس</w:t>
      </w:r>
    </w:p>
    <w:p w14:paraId="0DBF1520" w14:textId="77777777" w:rsidR="00391274" w:rsidRDefault="00391274" w:rsidP="00D65D4A">
      <w:pPr>
        <w:pStyle w:val="ListParagraph"/>
        <w:bidi/>
        <w:spacing w:after="0" w:line="240" w:lineRule="auto"/>
        <w:ind w:left="1275"/>
        <w:jc w:val="both"/>
        <w:rPr>
          <w:rFonts w:ascii="Traditional Arabic" w:hAnsi="Traditional Arabic" w:cs="Traditional Arabic"/>
          <w:sz w:val="36"/>
          <w:szCs w:val="36"/>
          <w:rtl/>
        </w:rPr>
      </w:pPr>
      <w:r>
        <w:rPr>
          <w:rFonts w:ascii="Traditional Arabic" w:hAnsi="Traditional Arabic" w:cs="Traditional Arabic"/>
          <w:sz w:val="36"/>
          <w:szCs w:val="36"/>
          <w:rtl/>
        </w:rPr>
        <w:lastRenderedPageBreak/>
        <w:t xml:space="preserve">       </w:t>
      </w:r>
      <w:r w:rsidRPr="00301060">
        <w:rPr>
          <w:rFonts w:ascii="Traditional Arabic" w:hAnsi="Traditional Arabic" w:cs="Traditional Arabic"/>
          <w:sz w:val="36"/>
          <w:szCs w:val="36"/>
          <w:rtl/>
        </w:rPr>
        <w:t>الخطوة الثانية في إجراء البحث الإجرائي الصفي هي مرحلة التنفيذ</w:t>
      </w:r>
      <w:r w:rsidRPr="00301060">
        <w:rPr>
          <w:rFonts w:ascii="Traditional Arabic" w:hAnsi="Traditional Arabic" w:cs="Traditional Arabic"/>
          <w:sz w:val="36"/>
          <w:szCs w:val="36"/>
        </w:rPr>
        <w:t xml:space="preserve">. </w:t>
      </w:r>
      <w:r w:rsidRPr="00301060">
        <w:rPr>
          <w:rFonts w:ascii="Traditional Arabic" w:hAnsi="Traditional Arabic" w:cs="Traditional Arabic"/>
          <w:sz w:val="36"/>
          <w:szCs w:val="36"/>
          <w:rtl/>
        </w:rPr>
        <w:t>يتم تنفيذ هذا البحث الإجرائي في الفصل وفقًا لخطط الدروس التي تم إجراؤها في مرحلة التخطيط</w:t>
      </w:r>
      <w:r w:rsidRPr="00301060">
        <w:rPr>
          <w:rFonts w:ascii="Traditional Arabic" w:hAnsi="Traditional Arabic" w:cs="Traditional Arabic"/>
          <w:sz w:val="36"/>
          <w:szCs w:val="36"/>
        </w:rPr>
        <w:t xml:space="preserve">. </w:t>
      </w:r>
      <w:r w:rsidRPr="00301060">
        <w:rPr>
          <w:rFonts w:ascii="Traditional Arabic" w:hAnsi="Traditional Arabic" w:cs="Traditional Arabic"/>
          <w:sz w:val="36"/>
          <w:szCs w:val="36"/>
          <w:rtl/>
        </w:rPr>
        <w:t>فيما يلي شرح لتنفيذ الدورة الأولى في الاجتماعات من الأول إلى الثالث</w:t>
      </w:r>
      <w:r>
        <w:rPr>
          <w:rFonts w:ascii="Traditional Arabic" w:hAnsi="Traditional Arabic" w:cs="Traditional Arabic"/>
          <w:sz w:val="36"/>
          <w:szCs w:val="36"/>
          <w:rtl/>
        </w:rPr>
        <w:t xml:space="preserve">. </w:t>
      </w:r>
    </w:p>
    <w:p w14:paraId="769A1C47" w14:textId="77777777" w:rsidR="00391274" w:rsidRPr="00BA49DA" w:rsidRDefault="00391274" w:rsidP="00391274">
      <w:pPr>
        <w:pStyle w:val="ListParagraph"/>
        <w:numPr>
          <w:ilvl w:val="0"/>
          <w:numId w:val="33"/>
        </w:numPr>
        <w:bidi/>
        <w:spacing w:after="0" w:line="240" w:lineRule="auto"/>
        <w:ind w:left="1558"/>
        <w:jc w:val="both"/>
        <w:rPr>
          <w:rFonts w:ascii="Traditional Arabic" w:hAnsi="Traditional Arabic" w:cs="Traditional Arabic"/>
          <w:sz w:val="40"/>
          <w:szCs w:val="40"/>
          <w:lang w:val="id-ID"/>
        </w:rPr>
      </w:pPr>
      <w:r w:rsidRPr="00BA49DA">
        <w:rPr>
          <w:rFonts w:ascii="Traditional Arabic" w:hAnsi="Traditional Arabic" w:cs="Traditional Arabic"/>
          <w:sz w:val="36"/>
          <w:szCs w:val="36"/>
          <w:rtl/>
        </w:rPr>
        <w:t>اللقاء الاول</w:t>
      </w:r>
    </w:p>
    <w:p w14:paraId="113BBDB7" w14:textId="77777777" w:rsidR="00391274" w:rsidRPr="009808D8" w:rsidRDefault="00391274" w:rsidP="00D65D4A">
      <w:pPr>
        <w:pStyle w:val="ListParagraph"/>
        <w:bidi/>
        <w:spacing w:after="0" w:line="240" w:lineRule="auto"/>
        <w:ind w:left="1275"/>
        <w:jc w:val="both"/>
        <w:rPr>
          <w:rFonts w:ascii="Traditional Arabic" w:hAnsi="Traditional Arabic" w:cs="Traditional Arabic"/>
          <w:sz w:val="56"/>
          <w:szCs w:val="56"/>
          <w:rtl/>
          <w:lang w:val="id-ID" w:bidi="ar-AE"/>
        </w:rPr>
      </w:pPr>
      <w:r>
        <w:rPr>
          <w:rFonts w:ascii="Traditional Arabic" w:hAnsi="Traditional Arabic" w:cs="Traditional Arabic"/>
          <w:sz w:val="36"/>
          <w:szCs w:val="36"/>
          <w:rtl/>
        </w:rPr>
        <w:t xml:space="preserve">       </w:t>
      </w:r>
      <w:r w:rsidRPr="00301060">
        <w:rPr>
          <w:rFonts w:ascii="Traditional Arabic" w:hAnsi="Traditional Arabic" w:cs="Traditional Arabic"/>
          <w:sz w:val="36"/>
          <w:szCs w:val="36"/>
          <w:rtl/>
        </w:rPr>
        <w:t>كانت الخطوة الأولى التي اتخذها الباحث هي إعداد أداة لتسجيل عملية التعلم التي يمكن بعدها تنفيذ الأنشطة التعليمية</w:t>
      </w:r>
      <w:r w:rsidRPr="00301060">
        <w:rPr>
          <w:rFonts w:ascii="Traditional Arabic" w:hAnsi="Traditional Arabic" w:cs="Traditional Arabic"/>
          <w:sz w:val="36"/>
          <w:szCs w:val="36"/>
        </w:rPr>
        <w:t xml:space="preserve">. </w:t>
      </w:r>
      <w:r w:rsidRPr="00301060">
        <w:rPr>
          <w:rFonts w:ascii="Traditional Arabic" w:hAnsi="Traditional Arabic" w:cs="Traditional Arabic"/>
          <w:sz w:val="36"/>
          <w:szCs w:val="36"/>
          <w:rtl/>
        </w:rPr>
        <w:t>بدأت الباحثة الدرس بالترحيب واستمرت بالصلاة وحضور الطلاب</w:t>
      </w:r>
      <w:r>
        <w:rPr>
          <w:rFonts w:ascii="Traditional Arabic" w:hAnsi="Traditional Arabic" w:cs="Traditional Arabic"/>
          <w:sz w:val="36"/>
          <w:szCs w:val="36"/>
          <w:rtl/>
        </w:rPr>
        <w:t xml:space="preserve">. </w:t>
      </w:r>
      <w:r w:rsidRPr="009808D8">
        <w:rPr>
          <w:rFonts w:ascii="Traditional Arabic" w:hAnsi="Traditional Arabic" w:cs="Traditional Arabic"/>
          <w:sz w:val="36"/>
          <w:szCs w:val="36"/>
          <w:rtl/>
        </w:rPr>
        <w:t>في هذا اليوم حضر ما يصل إلى 13 طالبًا</w:t>
      </w:r>
      <w:r>
        <w:rPr>
          <w:rFonts w:ascii="Traditional Arabic" w:hAnsi="Traditional Arabic" w:cs="Traditional Arabic"/>
          <w:sz w:val="36"/>
          <w:szCs w:val="36"/>
          <w:rtl/>
        </w:rPr>
        <w:t xml:space="preserve">. </w:t>
      </w:r>
    </w:p>
    <w:p w14:paraId="3BE9DAF1" w14:textId="77777777" w:rsidR="00391274" w:rsidRDefault="00391274" w:rsidP="00D65D4A">
      <w:pPr>
        <w:bidi/>
        <w:spacing w:after="0" w:line="240" w:lineRule="auto"/>
        <w:ind w:left="1275" w:firstLine="567"/>
        <w:rPr>
          <w:rFonts w:ascii="Traditional Arabic" w:hAnsi="Traditional Arabic" w:cs="Traditional Arabic"/>
          <w:sz w:val="36"/>
          <w:szCs w:val="36"/>
          <w:rtl/>
        </w:rPr>
      </w:pPr>
      <w:r w:rsidRPr="00374EB7">
        <w:rPr>
          <w:rFonts w:ascii="Traditional Arabic" w:hAnsi="Traditional Arabic" w:cs="Traditional Arabic"/>
          <w:sz w:val="36"/>
          <w:szCs w:val="36"/>
          <w:rtl/>
        </w:rPr>
        <w:t>كما يصلي الطلاب حسب تعليمات الباحث</w:t>
      </w:r>
      <w:r w:rsidRPr="00374EB7">
        <w:rPr>
          <w:rFonts w:ascii="Traditional Arabic" w:hAnsi="Traditional Arabic" w:cs="Traditional Arabic"/>
          <w:sz w:val="36"/>
          <w:szCs w:val="36"/>
        </w:rPr>
        <w:t xml:space="preserve">. </w:t>
      </w:r>
      <w:r w:rsidRPr="00374EB7">
        <w:rPr>
          <w:rFonts w:ascii="Traditional Arabic" w:hAnsi="Traditional Arabic" w:cs="Traditional Arabic"/>
          <w:sz w:val="36"/>
          <w:szCs w:val="36"/>
          <w:rtl/>
        </w:rPr>
        <w:t>قبل دخول الدرس استعرضت الباحثة الدرس السابق بإعطاء أسئلة قصيرة تتعلق بالمفردات العربية ، وكلاهما يسأل عن معنى المفردات العربية</w:t>
      </w:r>
      <w:r w:rsidRPr="00374EB7">
        <w:rPr>
          <w:rFonts w:ascii="Traditional Arabic" w:hAnsi="Traditional Arabic" w:cs="Traditional Arabic"/>
          <w:sz w:val="36"/>
          <w:szCs w:val="36"/>
        </w:rPr>
        <w:t>.</w:t>
      </w:r>
      <w:r>
        <w:rPr>
          <w:rFonts w:ascii="Traditional Arabic" w:hAnsi="Traditional Arabic" w:cs="Traditional Arabic"/>
          <w:sz w:val="36"/>
          <w:szCs w:val="36"/>
          <w:rtl/>
        </w:rPr>
        <w:t xml:space="preserve"> </w:t>
      </w:r>
    </w:p>
    <w:p w14:paraId="158111A4" w14:textId="77777777" w:rsidR="00391274" w:rsidRPr="00374EB7" w:rsidRDefault="00391274" w:rsidP="00D65D4A">
      <w:pPr>
        <w:bidi/>
        <w:spacing w:after="0" w:line="240" w:lineRule="auto"/>
        <w:ind w:left="1275" w:firstLine="567"/>
        <w:rPr>
          <w:rFonts w:ascii="Times New Roman" w:hAnsi="Times New Roman" w:cs="Times New Roman"/>
          <w:sz w:val="24"/>
          <w:szCs w:val="24"/>
        </w:rPr>
      </w:pPr>
      <w:r w:rsidRPr="00374EB7">
        <w:rPr>
          <w:rFonts w:ascii="Traditional Arabic" w:hAnsi="Traditional Arabic" w:cs="Traditional Arabic"/>
          <w:sz w:val="36"/>
          <w:szCs w:val="36"/>
          <w:rtl/>
          <w:lang w:val="id-ID" w:bidi="ar-AE"/>
        </w:rPr>
        <w:t>ب</w:t>
      </w:r>
      <w:r w:rsidRPr="00374EB7">
        <w:rPr>
          <w:rFonts w:ascii="Traditional Arabic" w:hAnsi="Traditional Arabic" w:cs="Traditional Arabic"/>
          <w:sz w:val="36"/>
          <w:szCs w:val="36"/>
          <w:rtl/>
        </w:rPr>
        <w:t>عد ذلك كتب الباحث أغنية عربية تغنى على السبورة</w:t>
      </w:r>
      <w:r w:rsidRPr="00374EB7">
        <w:rPr>
          <w:rFonts w:ascii="Traditional Arabic" w:hAnsi="Traditional Arabic" w:cs="Traditional Arabic"/>
          <w:sz w:val="36"/>
          <w:szCs w:val="36"/>
        </w:rPr>
        <w:t xml:space="preserve">. </w:t>
      </w:r>
      <w:r w:rsidRPr="00374EB7">
        <w:rPr>
          <w:rFonts w:ascii="Traditional Arabic" w:hAnsi="Traditional Arabic" w:cs="Traditional Arabic"/>
          <w:sz w:val="36"/>
          <w:szCs w:val="36"/>
          <w:rtl/>
        </w:rPr>
        <w:t>هناك طلاب يكتبون مباشرة دون أن يُطلب منهم وهناك طلاب يجب أن يُطلب منهم أولاً الرغبة في الكتابة</w:t>
      </w:r>
      <w:r w:rsidRPr="00374EB7">
        <w:rPr>
          <w:rFonts w:ascii="Traditional Arabic" w:hAnsi="Traditional Arabic" w:cs="Traditional Arabic"/>
          <w:sz w:val="36"/>
          <w:szCs w:val="36"/>
        </w:rPr>
        <w:t xml:space="preserve">. </w:t>
      </w:r>
      <w:r w:rsidRPr="00374EB7">
        <w:rPr>
          <w:rFonts w:ascii="Traditional Arabic" w:hAnsi="Traditional Arabic" w:cs="Traditional Arabic"/>
          <w:sz w:val="36"/>
          <w:szCs w:val="36"/>
          <w:rtl/>
        </w:rPr>
        <w:t>بعد الانتهاء من الكتابة ، قام المعلم بمراقبة الطلاب بعناية</w:t>
      </w:r>
      <w:r w:rsidRPr="00374EB7">
        <w:rPr>
          <w:rFonts w:ascii="Traditional Arabic" w:hAnsi="Traditional Arabic" w:cs="Traditional Arabic"/>
          <w:sz w:val="36"/>
          <w:szCs w:val="36"/>
        </w:rPr>
        <w:t xml:space="preserve">. </w:t>
      </w:r>
      <w:r w:rsidRPr="00374EB7">
        <w:rPr>
          <w:rFonts w:ascii="Traditional Arabic" w:hAnsi="Traditional Arabic" w:cs="Traditional Arabic"/>
          <w:sz w:val="36"/>
          <w:szCs w:val="36"/>
          <w:rtl/>
        </w:rPr>
        <w:t>سأل بعضهم عن كيفية قراءة ما يعتقدون أنه غير واضح ، وتحدثوا مع الأصدقاء بجانبهم واستمروا في الكتابة ، وكان بعضهم يتحدث ولم تكن أيديهم تكتب ، وحتى اثنان من الطلاب كانا يلعبان بمفردهما ، وإذا تم توبيخهما فسيكونان هادئين. ثم كرروا أفعالهم</w:t>
      </w:r>
      <w:r w:rsidRPr="00455D1F">
        <w:rPr>
          <w:rFonts w:ascii="Times New Roman" w:hAnsi="Times New Roman" w:cs="Times New Roman"/>
          <w:sz w:val="24"/>
          <w:szCs w:val="24"/>
        </w:rPr>
        <w:t>.</w:t>
      </w:r>
    </w:p>
    <w:p w14:paraId="138E7C00" w14:textId="77777777" w:rsidR="00391274" w:rsidRPr="00C22A2C" w:rsidRDefault="00391274" w:rsidP="00D65D4A">
      <w:pPr>
        <w:pStyle w:val="ListParagraph"/>
        <w:bidi/>
        <w:spacing w:after="0" w:line="240" w:lineRule="auto"/>
        <w:ind w:left="1275"/>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Pr="00374EB7">
        <w:rPr>
          <w:rFonts w:ascii="Traditional Arabic" w:hAnsi="Traditional Arabic" w:cs="Traditional Arabic"/>
          <w:sz w:val="36"/>
          <w:szCs w:val="36"/>
          <w:rtl/>
        </w:rPr>
        <w:t>بعد حوالي 10 دقائق أعطى المعلم مثالاً على كيفية غناء الأغنية وطلب من الطلاب الانتباه</w:t>
      </w:r>
      <w:r w:rsidRPr="00374EB7">
        <w:rPr>
          <w:rFonts w:ascii="Traditional Arabic" w:hAnsi="Traditional Arabic" w:cs="Traditional Arabic"/>
          <w:sz w:val="36"/>
          <w:szCs w:val="36"/>
        </w:rPr>
        <w:t xml:space="preserve">. </w:t>
      </w:r>
      <w:r w:rsidRPr="00374EB7">
        <w:rPr>
          <w:rFonts w:ascii="Traditional Arabic" w:hAnsi="Traditional Arabic" w:cs="Traditional Arabic"/>
          <w:sz w:val="36"/>
          <w:szCs w:val="36"/>
          <w:rtl/>
        </w:rPr>
        <w:t>يغني المعلم أغنية المفردات بنبرة "الله الكهفي</w:t>
      </w:r>
      <w:r w:rsidRPr="00374EB7">
        <w:rPr>
          <w:rFonts w:ascii="Traditional Arabic" w:hAnsi="Traditional Arabic" w:cs="Traditional Arabic"/>
          <w:sz w:val="36"/>
          <w:szCs w:val="36"/>
        </w:rPr>
        <w:t xml:space="preserve">". </w:t>
      </w:r>
      <w:r w:rsidRPr="00374EB7">
        <w:rPr>
          <w:rFonts w:ascii="Traditional Arabic" w:hAnsi="Traditional Arabic" w:cs="Traditional Arabic"/>
          <w:sz w:val="36"/>
          <w:szCs w:val="36"/>
          <w:rtl/>
        </w:rPr>
        <w:t>تم اختيار نغمة هذه الأغنية لأن الطلاب مألوفون لهم ويسهلون على الطلاب تقليدها</w:t>
      </w:r>
      <w:r w:rsidRPr="00374EB7">
        <w:rPr>
          <w:rFonts w:ascii="Traditional Arabic" w:hAnsi="Traditional Arabic" w:cs="Traditional Arabic"/>
          <w:sz w:val="36"/>
          <w:szCs w:val="36"/>
        </w:rPr>
        <w:t xml:space="preserve">. </w:t>
      </w:r>
      <w:r w:rsidRPr="00374EB7">
        <w:rPr>
          <w:rFonts w:ascii="Traditional Arabic" w:hAnsi="Traditional Arabic" w:cs="Traditional Arabic"/>
          <w:sz w:val="36"/>
          <w:szCs w:val="36"/>
          <w:rtl/>
        </w:rPr>
        <w:t>إليكم كلمات الأغنية المغنية</w:t>
      </w:r>
      <w:r>
        <w:rPr>
          <w:rFonts w:ascii="Traditional Arabic" w:hAnsi="Traditional Arabic" w:cs="Traditional Arabic"/>
          <w:sz w:val="36"/>
          <w:szCs w:val="36"/>
          <w:rtl/>
        </w:rPr>
        <w:t xml:space="preserve">: </w:t>
      </w:r>
    </w:p>
    <w:p w14:paraId="5C37C10C" w14:textId="77777777" w:rsidR="00391274" w:rsidRPr="000F1DB4" w:rsidRDefault="00391274" w:rsidP="00D65D4A">
      <w:pPr>
        <w:pStyle w:val="ListParagraph"/>
        <w:bidi/>
        <w:spacing w:after="0" w:line="240" w:lineRule="auto"/>
        <w:ind w:left="4"/>
        <w:jc w:val="both"/>
        <w:rPr>
          <w:rFonts w:asciiTheme="majorBidi" w:hAnsiTheme="majorBidi" w:cs="Times New Roman"/>
          <w:sz w:val="24"/>
          <w:szCs w:val="24"/>
          <w:lang w:val="id-ID"/>
        </w:rPr>
      </w:pPr>
    </w:p>
    <w:tbl>
      <w:tblPr>
        <w:bidiVisual/>
        <w:tblW w:w="0" w:type="auto"/>
        <w:tblInd w:w="1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65"/>
      </w:tblGrid>
      <w:tr w:rsidR="00391274" w14:paraId="7FABDD3D" w14:textId="77777777" w:rsidTr="00614CF7">
        <w:trPr>
          <w:trHeight w:val="1815"/>
        </w:trPr>
        <w:tc>
          <w:tcPr>
            <w:tcW w:w="7165" w:type="dxa"/>
          </w:tcPr>
          <w:p w14:paraId="61F5DA46" w14:textId="77777777" w:rsidR="00391274" w:rsidRPr="0003670F" w:rsidRDefault="00391274" w:rsidP="00D65D4A">
            <w:pPr>
              <w:bidi/>
              <w:spacing w:after="0" w:line="240" w:lineRule="auto"/>
              <w:rPr>
                <w:rFonts w:ascii="Traditional Arabic" w:hAnsi="Traditional Arabic" w:cs="Traditional Arabic"/>
                <w:sz w:val="36"/>
                <w:szCs w:val="36"/>
                <w:rtl/>
                <w:lang w:val="id-ID" w:bidi="ar-AE"/>
              </w:rPr>
            </w:pPr>
            <w:bookmarkStart w:id="51" w:name="_Hlk128345374"/>
            <w:bookmarkEnd w:id="49"/>
            <w:r w:rsidRPr="0003670F">
              <w:rPr>
                <w:rFonts w:ascii="Traditional Arabic" w:hAnsi="Traditional Arabic" w:cs="Traditional Arabic"/>
                <w:sz w:val="36"/>
                <w:szCs w:val="36"/>
                <w:rtl/>
                <w:lang w:val="id-ID" w:bidi="ar-AE"/>
              </w:rPr>
              <w:t xml:space="preserve">اللّه الكافي ربنا الكافي قصدن الكافي وجدن الكافى لكل الكاف كفانا الكفى و نعم الكافى الحمد لله </w:t>
            </w:r>
          </w:p>
          <w:p w14:paraId="2FC3A55E" w14:textId="77777777" w:rsidR="00391274" w:rsidRPr="008E7E40" w:rsidRDefault="00391274" w:rsidP="00D65D4A">
            <w:pPr>
              <w:spacing w:after="0" w:line="240" w:lineRule="auto"/>
              <w:rPr>
                <w:rFonts w:ascii="Traditional Arabic" w:hAnsi="Traditional Arabic" w:cs="Traditional Arabic"/>
                <w:sz w:val="36"/>
                <w:szCs w:val="36"/>
                <w:rtl/>
                <w:lang w:val="id-ID" w:bidi="ar-AE"/>
              </w:rPr>
            </w:pPr>
            <w:r w:rsidRPr="0003670F">
              <w:rPr>
                <w:rFonts w:ascii="Traditional Arabic" w:hAnsi="Traditional Arabic" w:cs="Traditional Arabic"/>
                <w:sz w:val="36"/>
                <w:szCs w:val="36"/>
                <w:rtl/>
                <w:lang w:val="id-ID" w:bidi="ar-AE"/>
              </w:rPr>
              <w:t>اسمٌ</w:t>
            </w:r>
            <w:r w:rsidRPr="0003670F">
              <w:rPr>
                <w:rFonts w:ascii="Traditional Arabic" w:hAnsi="Traditional Arabic" w:cs="Traditional Arabic"/>
                <w:sz w:val="36"/>
                <w:szCs w:val="36"/>
                <w:lang w:val="id-ID" w:bidi="ar-AE"/>
              </w:rPr>
              <w:t xml:space="preserve"> </w:t>
            </w:r>
            <w:r w:rsidRPr="0003670F">
              <w:rPr>
                <w:rFonts w:asciiTheme="majorBidi" w:hAnsiTheme="majorBidi" w:cs="Times New Roman"/>
                <w:sz w:val="28"/>
                <w:szCs w:val="28"/>
                <w:lang w:val="id-ID" w:bidi="ar-AE"/>
              </w:rPr>
              <w:t>nama</w:t>
            </w:r>
            <w:r w:rsidRPr="0003670F">
              <w:rPr>
                <w:rFonts w:ascii="Traditional Arabic" w:hAnsi="Traditional Arabic" w:cs="Traditional Arabic"/>
                <w:sz w:val="36"/>
                <w:szCs w:val="36"/>
                <w:lang w:val="id-ID" w:bidi="ar-AE"/>
              </w:rPr>
              <w:t xml:space="preserve"> </w:t>
            </w:r>
            <w:r w:rsidRPr="0003670F">
              <w:rPr>
                <w:rFonts w:ascii="Traditional Arabic" w:hAnsi="Traditional Arabic" w:cs="Traditional Arabic"/>
                <w:sz w:val="36"/>
                <w:szCs w:val="36"/>
                <w:rtl/>
                <w:lang w:val="id-ID" w:bidi="ar-AE"/>
              </w:rPr>
              <w:t>اسمي</w:t>
            </w:r>
            <w:r w:rsidRPr="0003670F">
              <w:rPr>
                <w:rFonts w:ascii="Traditional Arabic" w:hAnsi="Traditional Arabic" w:cs="Traditional Arabic"/>
                <w:sz w:val="36"/>
                <w:szCs w:val="36"/>
                <w:lang w:val="id-ID" w:bidi="ar-AE"/>
              </w:rPr>
              <w:t xml:space="preserve"> </w:t>
            </w:r>
            <w:r w:rsidRPr="0003670F">
              <w:rPr>
                <w:rFonts w:asciiTheme="majorBidi" w:hAnsiTheme="majorBidi" w:cs="Times New Roman"/>
                <w:sz w:val="28"/>
                <w:szCs w:val="28"/>
                <w:lang w:val="id-ID" w:bidi="ar-AE"/>
              </w:rPr>
              <w:t>namaku</w:t>
            </w:r>
            <w:r w:rsidRPr="0003670F">
              <w:rPr>
                <w:rFonts w:ascii="Traditional Arabic" w:hAnsi="Traditional Arabic" w:cs="Traditional Arabic"/>
                <w:sz w:val="28"/>
                <w:szCs w:val="28"/>
                <w:lang w:val="id-ID" w:bidi="ar-AE"/>
              </w:rPr>
              <w:t xml:space="preserve"> </w:t>
            </w:r>
            <w:r w:rsidRPr="0003670F">
              <w:rPr>
                <w:rFonts w:ascii="Traditional Arabic" w:hAnsi="Traditional Arabic" w:cs="Traditional Arabic"/>
                <w:sz w:val="36"/>
                <w:szCs w:val="36"/>
                <w:rtl/>
                <w:lang w:val="id-ID" w:bidi="ar-AE"/>
              </w:rPr>
              <w:t>اسمكَ</w:t>
            </w:r>
            <w:r w:rsidRPr="0003670F">
              <w:rPr>
                <w:rFonts w:ascii="Traditional Arabic" w:hAnsi="Traditional Arabic" w:cs="Traditional Arabic"/>
                <w:sz w:val="36"/>
                <w:szCs w:val="36"/>
                <w:lang w:val="id-ID" w:bidi="ar-AE"/>
              </w:rPr>
              <w:t xml:space="preserve"> </w:t>
            </w:r>
            <w:r w:rsidRPr="0003670F">
              <w:rPr>
                <w:rFonts w:asciiTheme="majorBidi" w:hAnsiTheme="majorBidi" w:cs="Times New Roman"/>
                <w:sz w:val="28"/>
                <w:szCs w:val="28"/>
                <w:lang w:val="id-ID" w:bidi="ar-AE"/>
              </w:rPr>
              <w:t>namamu</w:t>
            </w:r>
            <w:r w:rsidRPr="0003670F">
              <w:rPr>
                <w:rFonts w:ascii="Traditional Arabic" w:hAnsi="Traditional Arabic" w:cs="Traditional Arabic"/>
                <w:sz w:val="36"/>
                <w:szCs w:val="36"/>
                <w:lang w:val="id-ID" w:bidi="ar-AE"/>
              </w:rPr>
              <w:t xml:space="preserve"> </w:t>
            </w:r>
            <w:r w:rsidRPr="0003670F">
              <w:rPr>
                <w:rFonts w:ascii="Traditional Arabic" w:hAnsi="Traditional Arabic" w:cs="Traditional Arabic"/>
                <w:sz w:val="36"/>
                <w:szCs w:val="36"/>
                <w:rtl/>
                <w:lang w:val="id-ID" w:bidi="ar-AE"/>
              </w:rPr>
              <w:t>اسمكِ</w:t>
            </w:r>
            <w:r w:rsidRPr="0003670F">
              <w:rPr>
                <w:rFonts w:ascii="Traditional Arabic" w:hAnsi="Traditional Arabic" w:cs="Traditional Arabic"/>
                <w:sz w:val="36"/>
                <w:szCs w:val="36"/>
                <w:lang w:val="id-ID" w:bidi="ar-AE"/>
              </w:rPr>
              <w:t xml:space="preserve"> </w:t>
            </w:r>
            <w:r w:rsidRPr="0003670F">
              <w:rPr>
                <w:rFonts w:asciiTheme="majorBidi" w:hAnsiTheme="majorBidi" w:cs="Times New Roman"/>
                <w:sz w:val="28"/>
                <w:szCs w:val="28"/>
                <w:lang w:val="id-ID" w:bidi="ar-AE"/>
              </w:rPr>
              <w:t>namamu</w:t>
            </w:r>
            <w:r w:rsidRPr="0003670F">
              <w:rPr>
                <w:rFonts w:ascii="Traditional Arabic" w:hAnsi="Traditional Arabic" w:cs="Traditional Arabic"/>
                <w:sz w:val="36"/>
                <w:szCs w:val="36"/>
                <w:lang w:val="id-ID" w:bidi="ar-AE"/>
              </w:rPr>
              <w:t xml:space="preserve"> </w:t>
            </w:r>
            <w:r w:rsidRPr="0003670F">
              <w:rPr>
                <w:rFonts w:ascii="Traditional Arabic" w:hAnsi="Traditional Arabic" w:cs="Traditional Arabic"/>
                <w:sz w:val="36"/>
                <w:szCs w:val="36"/>
                <w:rtl/>
                <w:lang w:val="id-ID" w:bidi="ar-AE"/>
              </w:rPr>
              <w:t>اِسمهُ</w:t>
            </w:r>
            <w:r w:rsidRPr="0003670F">
              <w:rPr>
                <w:rFonts w:ascii="Traditional Arabic" w:hAnsi="Traditional Arabic" w:cs="Traditional Arabic"/>
                <w:sz w:val="36"/>
                <w:szCs w:val="36"/>
                <w:lang w:val="id-ID" w:bidi="ar-AE"/>
              </w:rPr>
              <w:t xml:space="preserve"> </w:t>
            </w:r>
            <w:r w:rsidRPr="0003670F">
              <w:rPr>
                <w:rFonts w:asciiTheme="majorBidi" w:hAnsiTheme="majorBidi" w:cs="Times New Roman"/>
                <w:sz w:val="28"/>
                <w:szCs w:val="28"/>
                <w:lang w:val="id-ID" w:bidi="ar-AE"/>
              </w:rPr>
              <w:t>namanya</w:t>
            </w:r>
            <w:r w:rsidRPr="0003670F">
              <w:rPr>
                <w:rFonts w:ascii="Traditional Arabic" w:hAnsi="Traditional Arabic" w:cs="Traditional Arabic"/>
                <w:sz w:val="36"/>
                <w:szCs w:val="36"/>
                <w:lang w:val="id-ID" w:bidi="ar-AE"/>
              </w:rPr>
              <w:t xml:space="preserve"> </w:t>
            </w:r>
            <w:r w:rsidRPr="0003670F">
              <w:rPr>
                <w:rFonts w:ascii="Traditional Arabic" w:hAnsi="Traditional Arabic" w:cs="Traditional Arabic"/>
                <w:sz w:val="36"/>
                <w:szCs w:val="36"/>
                <w:rtl/>
                <w:lang w:val="id-ID" w:bidi="ar-AE"/>
              </w:rPr>
              <w:t>اسمها</w:t>
            </w:r>
            <w:r w:rsidRPr="0003670F">
              <w:rPr>
                <w:rFonts w:ascii="Traditional Arabic" w:hAnsi="Traditional Arabic" w:cs="Traditional Arabic"/>
                <w:sz w:val="36"/>
                <w:szCs w:val="36"/>
                <w:lang w:val="id-ID" w:bidi="ar-AE"/>
              </w:rPr>
              <w:t xml:space="preserve"> </w:t>
            </w:r>
            <w:r w:rsidRPr="0003670F">
              <w:rPr>
                <w:rFonts w:asciiTheme="majorBidi" w:hAnsiTheme="majorBidi" w:cs="Times New Roman"/>
                <w:sz w:val="28"/>
                <w:szCs w:val="28"/>
                <w:lang w:val="id-ID" w:bidi="ar-AE"/>
              </w:rPr>
              <w:t>namanya</w:t>
            </w:r>
            <w:r w:rsidRPr="0003670F">
              <w:rPr>
                <w:rFonts w:ascii="Traditional Arabic" w:hAnsi="Traditional Arabic" w:cs="Traditional Arabic"/>
                <w:sz w:val="36"/>
                <w:szCs w:val="36"/>
                <w:lang w:val="id-ID" w:bidi="ar-AE"/>
              </w:rPr>
              <w:t xml:space="preserve"> </w:t>
            </w:r>
            <w:r w:rsidRPr="0003670F">
              <w:rPr>
                <w:rFonts w:ascii="Traditional Arabic" w:hAnsi="Traditional Arabic" w:cs="Traditional Arabic"/>
                <w:sz w:val="36"/>
                <w:szCs w:val="36"/>
                <w:rtl/>
                <w:lang w:val="id-ID" w:bidi="ar-AE"/>
              </w:rPr>
              <w:t>تَعَالَ!</w:t>
            </w:r>
            <w:r w:rsidRPr="0003670F">
              <w:rPr>
                <w:rFonts w:ascii="Traditional Arabic" w:hAnsi="Traditional Arabic" w:cs="Traditional Arabic"/>
                <w:sz w:val="36"/>
                <w:szCs w:val="36"/>
                <w:lang w:val="id-ID" w:bidi="ar-AE"/>
              </w:rPr>
              <w:t xml:space="preserve"> </w:t>
            </w:r>
            <w:r w:rsidRPr="0003670F">
              <w:rPr>
                <w:rFonts w:ascii="Traditional Arabic" w:hAnsi="Traditional Arabic" w:cs="Traditional Arabic"/>
                <w:sz w:val="28"/>
                <w:szCs w:val="28"/>
                <w:lang w:val="id-ID" w:bidi="ar-AE"/>
              </w:rPr>
              <w:t>Marilah</w:t>
            </w:r>
            <w:r w:rsidRPr="0003670F">
              <w:rPr>
                <w:rFonts w:ascii="Traditional Arabic" w:hAnsi="Traditional Arabic" w:cs="Traditional Arabic"/>
                <w:sz w:val="36"/>
                <w:szCs w:val="36"/>
                <w:lang w:val="id-ID" w:bidi="ar-AE"/>
              </w:rPr>
              <w:t xml:space="preserve"> </w:t>
            </w:r>
            <w:r w:rsidRPr="0003670F">
              <w:rPr>
                <w:rFonts w:ascii="Traditional Arabic" w:hAnsi="Traditional Arabic" w:cs="Traditional Arabic"/>
                <w:sz w:val="36"/>
                <w:szCs w:val="36"/>
                <w:rtl/>
                <w:lang w:val="id-ID" w:bidi="ar-AE"/>
              </w:rPr>
              <w:t>تَعَالِي!</w:t>
            </w:r>
            <w:r w:rsidRPr="0003670F">
              <w:rPr>
                <w:rFonts w:ascii="Traditional Arabic" w:hAnsi="Traditional Arabic" w:cs="Traditional Arabic"/>
                <w:sz w:val="36"/>
                <w:szCs w:val="36"/>
                <w:lang w:val="id-ID" w:bidi="ar-AE"/>
              </w:rPr>
              <w:t xml:space="preserve"> </w:t>
            </w:r>
            <w:r w:rsidRPr="0003670F">
              <w:rPr>
                <w:rFonts w:asciiTheme="majorBidi" w:hAnsiTheme="majorBidi" w:cs="Times New Roman"/>
                <w:sz w:val="28"/>
                <w:szCs w:val="28"/>
                <w:lang w:val="id-ID" w:bidi="ar-AE"/>
              </w:rPr>
              <w:t>Marilah</w:t>
            </w:r>
            <w:r w:rsidRPr="008E7E40">
              <w:rPr>
                <w:rFonts w:ascii="Traditional Arabic" w:hAnsi="Traditional Arabic" w:cs="Traditional Arabic"/>
                <w:sz w:val="28"/>
                <w:szCs w:val="28"/>
                <w:lang w:val="id-ID" w:bidi="ar-AE"/>
              </w:rPr>
              <w:t xml:space="preserve"> </w:t>
            </w:r>
            <w:bookmarkEnd w:id="51"/>
          </w:p>
        </w:tc>
      </w:tr>
    </w:tbl>
    <w:p w14:paraId="7F53620B" w14:textId="77777777" w:rsidR="00391274" w:rsidRDefault="00391274" w:rsidP="00D65D4A">
      <w:pPr>
        <w:bidi/>
        <w:spacing w:after="0" w:line="240" w:lineRule="auto"/>
        <w:jc w:val="both"/>
        <w:rPr>
          <w:rFonts w:ascii="Traditional Arabic" w:hAnsi="Traditional Arabic" w:cs="Traditional Arabic"/>
          <w:sz w:val="36"/>
          <w:szCs w:val="36"/>
          <w:rtl/>
        </w:rPr>
      </w:pPr>
    </w:p>
    <w:p w14:paraId="3CE54DFC" w14:textId="77777777" w:rsidR="00391274" w:rsidRPr="00E424C9" w:rsidRDefault="00391274" w:rsidP="00D65D4A">
      <w:pPr>
        <w:bidi/>
        <w:spacing w:after="0" w:line="240" w:lineRule="auto"/>
        <w:ind w:left="1275" w:firstLine="567"/>
        <w:jc w:val="both"/>
        <w:rPr>
          <w:rFonts w:ascii="Traditional Arabic" w:hAnsi="Traditional Arabic" w:cs="Traditional Arabic"/>
          <w:sz w:val="36"/>
          <w:szCs w:val="36"/>
          <w:rtl/>
          <w:lang w:val="id-ID" w:bidi="ar-AE"/>
        </w:rPr>
      </w:pPr>
      <w:bookmarkStart w:id="52" w:name="_Hlk128427844"/>
      <w:r w:rsidRPr="00E424C9">
        <w:rPr>
          <w:rFonts w:ascii="Traditional Arabic" w:hAnsi="Traditional Arabic" w:cs="Traditional Arabic"/>
          <w:sz w:val="36"/>
          <w:szCs w:val="36"/>
          <w:rtl/>
        </w:rPr>
        <w:t>ثم طلب المعلم الغناء معًا</w:t>
      </w:r>
      <w:r w:rsidRPr="00E424C9">
        <w:rPr>
          <w:rFonts w:ascii="Traditional Arabic" w:hAnsi="Traditional Arabic" w:cs="Traditional Arabic"/>
          <w:sz w:val="36"/>
          <w:szCs w:val="36"/>
        </w:rPr>
        <w:t xml:space="preserve">. </w:t>
      </w:r>
      <w:r w:rsidRPr="00E424C9">
        <w:rPr>
          <w:rFonts w:ascii="Traditional Arabic" w:hAnsi="Traditional Arabic" w:cs="Traditional Arabic"/>
          <w:sz w:val="36"/>
          <w:szCs w:val="36"/>
          <w:rtl/>
        </w:rPr>
        <w:t>أجواء صاخبة ملأت الفصل بأكمله ، خاصة عند غناء الله الكهف وأصبح أبطأ قليلاً عند الدخول إلى قسم المفردات</w:t>
      </w:r>
      <w:r w:rsidRPr="00E424C9">
        <w:rPr>
          <w:rFonts w:ascii="Traditional Arabic" w:hAnsi="Traditional Arabic" w:cs="Traditional Arabic"/>
          <w:sz w:val="36"/>
          <w:szCs w:val="36"/>
        </w:rPr>
        <w:t xml:space="preserve">. </w:t>
      </w:r>
      <w:r w:rsidRPr="00E424C9">
        <w:rPr>
          <w:rFonts w:ascii="Traditional Arabic" w:hAnsi="Traditional Arabic" w:cs="Traditional Arabic"/>
          <w:sz w:val="36"/>
          <w:szCs w:val="36"/>
          <w:rtl/>
        </w:rPr>
        <w:t>هناك من يتلعثم عندما يغني جزء المفردات ويواصل الغناء ، وهناك أيضًا من يستمع بهدوء ، وهناك أيضًا من يغني بطلاقة على الرغم من وجود بعض الملاحظات التي لا تكون صحيحة تمامًا عند الغناء</w:t>
      </w:r>
      <w:r w:rsidRPr="00E424C9">
        <w:rPr>
          <w:rFonts w:ascii="Traditional Arabic" w:hAnsi="Traditional Arabic" w:cs="Traditional Arabic"/>
          <w:sz w:val="36"/>
          <w:szCs w:val="36"/>
        </w:rPr>
        <w:t xml:space="preserve">. </w:t>
      </w:r>
      <w:r w:rsidRPr="00E424C9">
        <w:rPr>
          <w:rFonts w:ascii="Traditional Arabic" w:hAnsi="Traditional Arabic" w:cs="Traditional Arabic"/>
          <w:sz w:val="36"/>
          <w:szCs w:val="36"/>
          <w:rtl/>
        </w:rPr>
        <w:t>بعد عدة تكرارات ، يطلب المعلم من الطلاب الغناء بأنفسهم</w:t>
      </w:r>
      <w:r w:rsidRPr="00E424C9">
        <w:rPr>
          <w:rFonts w:ascii="Traditional Arabic" w:hAnsi="Traditional Arabic" w:cs="Traditional Arabic"/>
          <w:sz w:val="36"/>
          <w:szCs w:val="36"/>
        </w:rPr>
        <w:t xml:space="preserve">. </w:t>
      </w:r>
      <w:r w:rsidRPr="00E424C9">
        <w:rPr>
          <w:rFonts w:ascii="Traditional Arabic" w:hAnsi="Traditional Arabic" w:cs="Traditional Arabic"/>
          <w:sz w:val="36"/>
          <w:szCs w:val="36"/>
          <w:rtl/>
        </w:rPr>
        <w:t>كان هناك طالب رفع يده للتطوع لغناء أغنية</w:t>
      </w:r>
      <w:r w:rsidRPr="00E424C9">
        <w:rPr>
          <w:rFonts w:ascii="Traditional Arabic" w:hAnsi="Traditional Arabic" w:cs="Traditional Arabic"/>
          <w:sz w:val="36"/>
          <w:szCs w:val="36"/>
        </w:rPr>
        <w:t xml:space="preserve">. </w:t>
      </w:r>
      <w:r w:rsidRPr="00E424C9">
        <w:rPr>
          <w:rFonts w:ascii="Traditional Arabic" w:hAnsi="Traditional Arabic" w:cs="Traditional Arabic"/>
          <w:sz w:val="36"/>
          <w:szCs w:val="36"/>
          <w:rtl/>
        </w:rPr>
        <w:t>ومع ذلك ، لم تكن جميع الأغاني التي تم غنائها نموذجية ، ولكن تم غناء جزء فقط من الله الكهف</w:t>
      </w:r>
      <w:r w:rsidRPr="00E424C9">
        <w:rPr>
          <w:rFonts w:ascii="Traditional Arabic" w:hAnsi="Traditional Arabic" w:cs="Traditional Arabic"/>
          <w:sz w:val="36"/>
          <w:szCs w:val="36"/>
        </w:rPr>
        <w:t xml:space="preserve">. </w:t>
      </w:r>
      <w:r w:rsidRPr="00E424C9">
        <w:rPr>
          <w:rFonts w:ascii="Traditional Arabic" w:hAnsi="Traditional Arabic" w:cs="Traditional Arabic"/>
          <w:sz w:val="36"/>
          <w:szCs w:val="36"/>
          <w:rtl/>
        </w:rPr>
        <w:t>يقدم المعلم للطلاب الفرصة لمحاولة غناء الأغنية مرة أخرى</w:t>
      </w:r>
      <w:r w:rsidRPr="00E424C9">
        <w:rPr>
          <w:rFonts w:ascii="Traditional Arabic" w:hAnsi="Traditional Arabic" w:cs="Traditional Arabic"/>
          <w:sz w:val="36"/>
          <w:szCs w:val="36"/>
        </w:rPr>
        <w:t xml:space="preserve">. </w:t>
      </w:r>
      <w:r w:rsidRPr="00E424C9">
        <w:rPr>
          <w:rFonts w:ascii="Traditional Arabic" w:hAnsi="Traditional Arabic" w:cs="Traditional Arabic"/>
          <w:sz w:val="36"/>
          <w:szCs w:val="36"/>
          <w:rtl/>
        </w:rPr>
        <w:t>يحاول الطلاب السماح لهم بالمحاولة مع أصدقائهم ويسمح المعلم بذلك</w:t>
      </w:r>
      <w:r w:rsidRPr="00E424C9">
        <w:rPr>
          <w:rFonts w:ascii="Traditional Arabic" w:hAnsi="Traditional Arabic" w:cs="Traditional Arabic"/>
          <w:sz w:val="36"/>
          <w:szCs w:val="36"/>
        </w:rPr>
        <w:t xml:space="preserve">. </w:t>
      </w:r>
      <w:r w:rsidRPr="00E424C9">
        <w:rPr>
          <w:rFonts w:ascii="Traditional Arabic" w:hAnsi="Traditional Arabic" w:cs="Traditional Arabic"/>
          <w:sz w:val="36"/>
          <w:szCs w:val="36"/>
          <w:rtl/>
        </w:rPr>
        <w:t>غنى عدة أزواج من الطلاب الأغنية جيدًا على الرغم من وجود بعض الملاحظات التي لم تكن صحيحة تمامًا وقد ضحك عليها أصدقاؤهم</w:t>
      </w:r>
      <w:r w:rsidRPr="00E424C9">
        <w:rPr>
          <w:rFonts w:ascii="Traditional Arabic" w:hAnsi="Traditional Arabic" w:cs="Traditional Arabic"/>
          <w:sz w:val="36"/>
          <w:szCs w:val="36"/>
          <w:rtl/>
          <w:lang w:val="id-ID" w:bidi="ar-AE"/>
        </w:rPr>
        <w:t>.</w:t>
      </w:r>
    </w:p>
    <w:p w14:paraId="43ED9E7A" w14:textId="77777777" w:rsidR="00391274" w:rsidRDefault="00391274" w:rsidP="00D65D4A">
      <w:pPr>
        <w:pStyle w:val="ListParagraph"/>
        <w:bidi/>
        <w:spacing w:after="0" w:line="240" w:lineRule="auto"/>
        <w:ind w:left="1275" w:firstLine="567"/>
        <w:jc w:val="both"/>
        <w:rPr>
          <w:rFonts w:ascii="Traditional Arabic" w:hAnsi="Traditional Arabic" w:cs="Traditional Arabic"/>
          <w:sz w:val="36"/>
          <w:szCs w:val="36"/>
          <w:rtl/>
        </w:rPr>
      </w:pPr>
      <w:bookmarkStart w:id="53" w:name="_Hlk128427857"/>
      <w:bookmarkEnd w:id="52"/>
      <w:r w:rsidRPr="00C22A2C">
        <w:rPr>
          <w:rFonts w:ascii="Traditional Arabic" w:hAnsi="Traditional Arabic" w:cs="Traditional Arabic"/>
          <w:sz w:val="36"/>
          <w:szCs w:val="36"/>
          <w:rtl/>
        </w:rPr>
        <w:t>قبل أن يغلق المعلم الدرس يقوم المعلم بإعلام الطلاب بدراسة الأغنية التي تم تعلمها اليوم وحفظها ويطلب المعلم من الطلاب مواصلة الكتابة لمن لم ينتهوا ويدعو الطلاب الذين انتهوا إلى استراحة</w:t>
      </w:r>
      <w:r>
        <w:rPr>
          <w:rFonts w:ascii="Traditional Arabic" w:hAnsi="Traditional Arabic" w:cs="Traditional Arabic"/>
          <w:sz w:val="36"/>
          <w:szCs w:val="36"/>
          <w:rtl/>
        </w:rPr>
        <w:t xml:space="preserve">. </w:t>
      </w:r>
    </w:p>
    <w:p w14:paraId="0DE597AC" w14:textId="77777777" w:rsidR="00391274" w:rsidRPr="005D2641" w:rsidRDefault="00391274" w:rsidP="00391274">
      <w:pPr>
        <w:pStyle w:val="ListParagraph"/>
        <w:numPr>
          <w:ilvl w:val="0"/>
          <w:numId w:val="33"/>
        </w:numPr>
        <w:bidi/>
        <w:spacing w:after="0" w:line="240" w:lineRule="auto"/>
        <w:ind w:left="1133"/>
        <w:jc w:val="both"/>
        <w:rPr>
          <w:rFonts w:ascii="Traditional Arabic" w:hAnsi="Traditional Arabic" w:cs="Traditional Arabic"/>
          <w:sz w:val="40"/>
          <w:szCs w:val="40"/>
          <w:lang w:val="id-ID"/>
        </w:rPr>
      </w:pPr>
      <w:bookmarkStart w:id="54" w:name="_Hlk128427887"/>
      <w:bookmarkEnd w:id="53"/>
      <w:r>
        <w:rPr>
          <w:rFonts w:ascii="Traditional Arabic" w:hAnsi="Traditional Arabic" w:cs="Traditional Arabic"/>
          <w:sz w:val="36"/>
          <w:szCs w:val="36"/>
          <w:rtl/>
        </w:rPr>
        <w:t xml:space="preserve">اللقاء الثاني </w:t>
      </w:r>
    </w:p>
    <w:p w14:paraId="3BF863CC" w14:textId="77777777" w:rsidR="00391274" w:rsidRDefault="00391274" w:rsidP="00D65D4A">
      <w:pPr>
        <w:pStyle w:val="ListParagraph"/>
        <w:bidi/>
        <w:spacing w:after="0" w:line="240" w:lineRule="auto"/>
        <w:ind w:left="1133"/>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Pr="005D2641">
        <w:rPr>
          <w:rFonts w:ascii="Traditional Arabic" w:hAnsi="Traditional Arabic" w:cs="Traditional Arabic"/>
          <w:sz w:val="36"/>
          <w:szCs w:val="36"/>
          <w:rtl/>
        </w:rPr>
        <w:t>في الاجتماع الثاني ، بعد ضبط وضع الحامل ثلاثي القوائم لتسجيل الدرس ، افتتح المعلم الدرس بالتحية والصلاة وأخذ حضور الطلاب</w:t>
      </w:r>
      <w:r w:rsidRPr="005D2641">
        <w:rPr>
          <w:rFonts w:ascii="Traditional Arabic" w:hAnsi="Traditional Arabic" w:cs="Traditional Arabic"/>
          <w:sz w:val="36"/>
          <w:szCs w:val="36"/>
        </w:rPr>
        <w:t xml:space="preserve">. </w:t>
      </w:r>
      <w:r w:rsidRPr="005D2641">
        <w:rPr>
          <w:rFonts w:ascii="Traditional Arabic" w:hAnsi="Traditional Arabic" w:cs="Traditional Arabic"/>
          <w:sz w:val="36"/>
          <w:szCs w:val="36"/>
          <w:rtl/>
        </w:rPr>
        <w:t>ثم سأل المعلم الطلاب عما إذا كانوا لا يزالون يتذكرون الأغنية التي تم غنائها بالأمس وأجاب الطلاب بـ "لا يزال</w:t>
      </w:r>
      <w:r w:rsidRPr="005D2641">
        <w:rPr>
          <w:rFonts w:ascii="Traditional Arabic" w:hAnsi="Traditional Arabic" w:cs="Traditional Arabic"/>
          <w:sz w:val="36"/>
          <w:szCs w:val="36"/>
        </w:rPr>
        <w:t xml:space="preserve">". </w:t>
      </w:r>
      <w:r w:rsidRPr="005D2641">
        <w:rPr>
          <w:rFonts w:ascii="Traditional Arabic" w:hAnsi="Traditional Arabic" w:cs="Traditional Arabic"/>
          <w:sz w:val="36"/>
          <w:szCs w:val="36"/>
          <w:rtl/>
        </w:rPr>
        <w:t>يطلب المعلم من الطلاب غناء الأغنية معًا ويمنح الطلاب فرصة الغناء بمفردهم</w:t>
      </w:r>
      <w:r>
        <w:rPr>
          <w:rFonts w:ascii="Traditional Arabic" w:hAnsi="Traditional Arabic" w:cs="Traditional Arabic"/>
          <w:sz w:val="36"/>
          <w:szCs w:val="36"/>
          <w:rtl/>
        </w:rPr>
        <w:t xml:space="preserve">. </w:t>
      </w:r>
    </w:p>
    <w:p w14:paraId="4319596F" w14:textId="77777777" w:rsidR="00391274" w:rsidRDefault="00391274" w:rsidP="00D65D4A">
      <w:pPr>
        <w:pStyle w:val="ListParagraph"/>
        <w:bidi/>
        <w:spacing w:after="0" w:line="240" w:lineRule="auto"/>
        <w:ind w:left="1133" w:firstLine="709"/>
        <w:jc w:val="both"/>
        <w:rPr>
          <w:rFonts w:ascii="Traditional Arabic" w:hAnsi="Traditional Arabic" w:cs="Traditional Arabic"/>
          <w:sz w:val="36"/>
          <w:szCs w:val="36"/>
          <w:rtl/>
        </w:rPr>
      </w:pPr>
      <w:r w:rsidRPr="00151AB7">
        <w:rPr>
          <w:rFonts w:ascii="Traditional Arabic" w:hAnsi="Traditional Arabic" w:cs="Traditional Arabic"/>
          <w:sz w:val="36"/>
          <w:szCs w:val="36"/>
          <w:rtl/>
        </w:rPr>
        <w:t>يواصل المعلم الدرس بتدوين باقي الأغاني التي لم تنته أمس</w:t>
      </w:r>
      <w:r w:rsidRPr="00151AB7">
        <w:rPr>
          <w:rFonts w:ascii="Traditional Arabic" w:hAnsi="Traditional Arabic" w:cs="Traditional Arabic"/>
          <w:sz w:val="36"/>
          <w:szCs w:val="36"/>
        </w:rPr>
        <w:t xml:space="preserve">. </w:t>
      </w:r>
      <w:r w:rsidRPr="00151AB7">
        <w:rPr>
          <w:rFonts w:ascii="Traditional Arabic" w:hAnsi="Traditional Arabic" w:cs="Traditional Arabic"/>
          <w:sz w:val="36"/>
          <w:szCs w:val="36"/>
          <w:rtl/>
        </w:rPr>
        <w:t>يتابع الطلاب المعلم لكتابة الأغاني التي سيتم غنائها في دفاترهم. بعد بضع دقائق أعطى المعلم مثالا على كيفية غناء استمرار للأغنية السابقة</w:t>
      </w:r>
      <w:r w:rsidRPr="00151AB7">
        <w:rPr>
          <w:rFonts w:ascii="Traditional Arabic" w:hAnsi="Traditional Arabic" w:cs="Traditional Arabic"/>
          <w:sz w:val="36"/>
          <w:szCs w:val="36"/>
        </w:rPr>
        <w:t xml:space="preserve">. </w:t>
      </w:r>
      <w:r w:rsidRPr="00151AB7">
        <w:rPr>
          <w:rFonts w:ascii="Traditional Arabic" w:hAnsi="Traditional Arabic" w:cs="Traditional Arabic"/>
          <w:sz w:val="36"/>
          <w:szCs w:val="36"/>
          <w:rtl/>
        </w:rPr>
        <w:t>يفتح المعلم الأغنية بغناء "الله الكفى" ويستمر مع كلمات المفردات العربية</w:t>
      </w:r>
      <w:r w:rsidRPr="00151AB7">
        <w:rPr>
          <w:rFonts w:ascii="Traditional Arabic" w:hAnsi="Traditional Arabic" w:cs="Traditional Arabic"/>
          <w:sz w:val="36"/>
          <w:szCs w:val="36"/>
        </w:rPr>
        <w:t xml:space="preserve">. </w:t>
      </w:r>
      <w:r w:rsidRPr="00151AB7">
        <w:rPr>
          <w:rFonts w:ascii="Traditional Arabic" w:hAnsi="Traditional Arabic" w:cs="Traditional Arabic"/>
          <w:sz w:val="36"/>
          <w:szCs w:val="36"/>
          <w:rtl/>
        </w:rPr>
        <w:t xml:space="preserve">إليكم كلمات متابعة الأغنية التي تم تعلمها في الاجتماع السابق: </w:t>
      </w:r>
    </w:p>
    <w:tbl>
      <w:tblPr>
        <w:tblStyle w:val="TableGrid"/>
        <w:bidiVisual/>
        <w:tblW w:w="0" w:type="auto"/>
        <w:tblInd w:w="1133" w:type="dxa"/>
        <w:tblLook w:val="04A0" w:firstRow="1" w:lastRow="0" w:firstColumn="1" w:lastColumn="0" w:noHBand="0" w:noVBand="1"/>
      </w:tblPr>
      <w:tblGrid>
        <w:gridCol w:w="7795"/>
      </w:tblGrid>
      <w:tr w:rsidR="00391274" w14:paraId="56A6CE6F" w14:textId="77777777" w:rsidTr="00614CF7">
        <w:trPr>
          <w:trHeight w:val="2156"/>
        </w:trPr>
        <w:tc>
          <w:tcPr>
            <w:tcW w:w="7795" w:type="dxa"/>
          </w:tcPr>
          <w:p w14:paraId="3E88C660" w14:textId="77777777" w:rsidR="00391274" w:rsidRPr="000F1DB4" w:rsidRDefault="00391274" w:rsidP="00D65D4A">
            <w:pPr>
              <w:jc w:val="both"/>
              <w:rPr>
                <w:rFonts w:asciiTheme="majorBidi" w:hAnsiTheme="majorBidi" w:cs="Times New Roman"/>
                <w:sz w:val="24"/>
                <w:szCs w:val="24"/>
                <w:lang w:val="id-ID" w:bidi="ar-AE"/>
              </w:rPr>
            </w:pPr>
            <w:bookmarkStart w:id="55" w:name="_Hlk128427909"/>
            <w:bookmarkEnd w:id="54"/>
            <w:r w:rsidRPr="008E7E40">
              <w:rPr>
                <w:rFonts w:ascii="Traditional Arabic" w:hAnsi="Traditional Arabic" w:cs="Traditional Arabic"/>
                <w:sz w:val="36"/>
                <w:szCs w:val="36"/>
                <w:rtl/>
                <w:lang w:val="id-ID" w:bidi="ar-AE"/>
              </w:rPr>
              <w:lastRenderedPageBreak/>
              <w:t>اسمكَ</w:t>
            </w:r>
            <w:r w:rsidRPr="000F1DB4">
              <w:rPr>
                <w:rFonts w:asciiTheme="majorBidi" w:hAnsiTheme="majorBidi" w:cs="Times New Roman"/>
                <w:sz w:val="24"/>
                <w:szCs w:val="24"/>
                <w:lang w:val="id-ID" w:bidi="ar-AE"/>
              </w:rPr>
              <w:t xml:space="preserve"> artinya namamu digunakan untuk mudzakar </w:t>
            </w:r>
          </w:p>
          <w:p w14:paraId="202F1C8E" w14:textId="77777777" w:rsidR="00391274" w:rsidRPr="000F1DB4" w:rsidRDefault="00391274" w:rsidP="00D65D4A">
            <w:pPr>
              <w:jc w:val="both"/>
              <w:rPr>
                <w:rFonts w:asciiTheme="majorBidi" w:hAnsiTheme="majorBidi" w:cs="Times New Roman"/>
                <w:sz w:val="24"/>
                <w:szCs w:val="24"/>
                <w:lang w:val="id-ID" w:bidi="ar-AE"/>
              </w:rPr>
            </w:pPr>
            <w:r w:rsidRPr="008E7E40">
              <w:rPr>
                <w:rFonts w:ascii="Traditional Arabic" w:hAnsi="Traditional Arabic" w:cs="Traditional Arabic"/>
                <w:sz w:val="36"/>
                <w:szCs w:val="36"/>
                <w:rtl/>
                <w:lang w:val="id-ID" w:bidi="ar-AE"/>
              </w:rPr>
              <w:t>اسمكِ</w:t>
            </w:r>
            <w:r w:rsidRPr="000F1DB4">
              <w:rPr>
                <w:rFonts w:asciiTheme="majorBidi" w:hAnsiTheme="majorBidi" w:cs="Times New Roman"/>
                <w:sz w:val="24"/>
                <w:szCs w:val="24"/>
                <w:rtl/>
                <w:lang w:val="id-ID" w:bidi="ar-AE"/>
              </w:rPr>
              <w:t xml:space="preserve"> </w:t>
            </w:r>
            <w:r w:rsidRPr="000F1DB4">
              <w:rPr>
                <w:rFonts w:asciiTheme="majorBidi" w:hAnsiTheme="majorBidi" w:cs="Times New Roman"/>
                <w:sz w:val="24"/>
                <w:szCs w:val="24"/>
                <w:lang w:val="id-ID" w:bidi="ar-AE"/>
              </w:rPr>
              <w:t xml:space="preserve"> artinya namamu digunakan untuk mu’anats </w:t>
            </w:r>
          </w:p>
          <w:p w14:paraId="4A673898" w14:textId="77777777" w:rsidR="00391274" w:rsidRPr="008E7E40" w:rsidRDefault="00391274" w:rsidP="00D65D4A">
            <w:pPr>
              <w:bidi/>
              <w:jc w:val="both"/>
              <w:rPr>
                <w:rFonts w:ascii="Traditional Arabic" w:hAnsi="Traditional Arabic" w:cs="Traditional Arabic"/>
                <w:sz w:val="36"/>
                <w:szCs w:val="36"/>
                <w:rtl/>
                <w:lang w:val="id-ID" w:bidi="ar-AE"/>
              </w:rPr>
            </w:pPr>
            <w:r w:rsidRPr="008E7E40">
              <w:rPr>
                <w:rFonts w:ascii="Traditional Arabic" w:hAnsi="Traditional Arabic" w:cs="Traditional Arabic"/>
                <w:sz w:val="36"/>
                <w:szCs w:val="36"/>
                <w:rtl/>
                <w:lang w:val="id-ID" w:bidi="ar-AE"/>
              </w:rPr>
              <w:t xml:space="preserve">اللّه الكافي ربنا الكافي قصدن الكافي وجدن الكافى لكل الكاف كفانا الكفى و نعم الكافى الحمد لله </w:t>
            </w:r>
          </w:p>
          <w:p w14:paraId="74F30438" w14:textId="77777777" w:rsidR="00391274" w:rsidRPr="000F1DB4" w:rsidRDefault="00391274" w:rsidP="00D65D4A">
            <w:pPr>
              <w:jc w:val="both"/>
              <w:rPr>
                <w:rFonts w:asciiTheme="majorBidi" w:hAnsiTheme="majorBidi" w:cs="Times New Roman"/>
                <w:sz w:val="24"/>
                <w:szCs w:val="24"/>
                <w:lang w:val="id-ID" w:bidi="ar-AE"/>
              </w:rPr>
            </w:pPr>
            <w:r w:rsidRPr="008E7E40">
              <w:rPr>
                <w:rFonts w:ascii="Traditional Arabic" w:hAnsi="Traditional Arabic" w:cs="Traditional Arabic"/>
                <w:sz w:val="36"/>
                <w:szCs w:val="36"/>
                <w:rtl/>
                <w:lang w:val="id-ID" w:bidi="ar-AE"/>
              </w:rPr>
              <w:t>اِسمهُ</w:t>
            </w:r>
            <w:r w:rsidRPr="000F1DB4">
              <w:rPr>
                <w:rFonts w:asciiTheme="majorBidi" w:hAnsiTheme="majorBidi" w:cs="Times New Roman"/>
                <w:sz w:val="24"/>
                <w:szCs w:val="24"/>
                <w:lang w:val="id-ID" w:bidi="ar-AE"/>
              </w:rPr>
              <w:t xml:space="preserve"> artinya namanya digunakan untuk mudzakar </w:t>
            </w:r>
          </w:p>
          <w:p w14:paraId="29F5D2DA" w14:textId="77777777" w:rsidR="00391274" w:rsidRPr="008E7E40" w:rsidRDefault="00391274" w:rsidP="00D65D4A">
            <w:pPr>
              <w:jc w:val="both"/>
              <w:rPr>
                <w:rFonts w:asciiTheme="majorBidi" w:hAnsiTheme="majorBidi" w:cs="Times New Roman"/>
                <w:sz w:val="24"/>
                <w:szCs w:val="24"/>
                <w:lang w:val="id-ID" w:bidi="ar-AE"/>
              </w:rPr>
            </w:pPr>
            <w:r w:rsidRPr="00025A8B">
              <w:rPr>
                <w:rFonts w:ascii="Traditional Arabic" w:hAnsi="Traditional Arabic" w:cs="Traditional Arabic"/>
                <w:sz w:val="36"/>
                <w:szCs w:val="36"/>
                <w:rtl/>
                <w:lang w:val="id-ID" w:bidi="ar-AE"/>
              </w:rPr>
              <w:t>اسمها</w:t>
            </w:r>
            <w:r w:rsidRPr="000F1DB4">
              <w:rPr>
                <w:rFonts w:asciiTheme="majorBidi" w:hAnsiTheme="majorBidi" w:cs="Times New Roman"/>
                <w:sz w:val="24"/>
                <w:szCs w:val="24"/>
                <w:lang w:val="id-ID" w:bidi="ar-AE"/>
              </w:rPr>
              <w:t xml:space="preserve"> artinya namanya digunakan untuk mu’anats </w:t>
            </w:r>
          </w:p>
        </w:tc>
      </w:tr>
    </w:tbl>
    <w:p w14:paraId="584A5EFA" w14:textId="77777777" w:rsidR="00391274" w:rsidRPr="00E424C9" w:rsidRDefault="00391274" w:rsidP="00D65D4A">
      <w:pPr>
        <w:bidi/>
        <w:spacing w:after="0" w:line="240" w:lineRule="auto"/>
        <w:ind w:left="1133" w:firstLine="709"/>
        <w:jc w:val="both"/>
        <w:rPr>
          <w:rFonts w:ascii="Traditional Arabic" w:hAnsi="Traditional Arabic" w:cs="Traditional Arabic"/>
          <w:sz w:val="36"/>
          <w:szCs w:val="36"/>
          <w:rtl/>
          <w:lang w:val="id-ID" w:bidi="ar-AE"/>
        </w:rPr>
      </w:pPr>
      <w:bookmarkStart w:id="56" w:name="_Hlk128428126"/>
      <w:bookmarkEnd w:id="55"/>
      <w:r w:rsidRPr="00E424C9">
        <w:rPr>
          <w:rFonts w:ascii="Traditional Arabic" w:hAnsi="Traditional Arabic" w:cs="Traditional Arabic"/>
          <w:sz w:val="36"/>
          <w:szCs w:val="36"/>
          <w:rtl/>
        </w:rPr>
        <w:t>بعد أن كرر المعلم المرة الثانية ، طُلب من الطلاب الغناء معًا</w:t>
      </w:r>
      <w:r w:rsidRPr="00E424C9">
        <w:rPr>
          <w:rFonts w:ascii="Traditional Arabic" w:hAnsi="Traditional Arabic" w:cs="Traditional Arabic"/>
          <w:sz w:val="36"/>
          <w:szCs w:val="36"/>
        </w:rPr>
        <w:t xml:space="preserve">. </w:t>
      </w:r>
      <w:r w:rsidRPr="00E424C9">
        <w:rPr>
          <w:rFonts w:ascii="Traditional Arabic" w:hAnsi="Traditional Arabic" w:cs="Traditional Arabic"/>
          <w:sz w:val="36"/>
          <w:szCs w:val="36"/>
          <w:rtl/>
        </w:rPr>
        <w:t>كان الجو في الفصل لا يزال صاخبًا وكان الجميع يشاهدون ويقلدون</w:t>
      </w:r>
      <w:r w:rsidRPr="00E424C9">
        <w:rPr>
          <w:rFonts w:ascii="Traditional Arabic" w:hAnsi="Traditional Arabic" w:cs="Traditional Arabic"/>
          <w:sz w:val="36"/>
          <w:szCs w:val="36"/>
        </w:rPr>
        <w:t xml:space="preserve">. </w:t>
      </w:r>
      <w:r w:rsidRPr="00E424C9">
        <w:rPr>
          <w:rFonts w:ascii="Traditional Arabic" w:hAnsi="Traditional Arabic" w:cs="Traditional Arabic"/>
          <w:sz w:val="36"/>
          <w:szCs w:val="36"/>
          <w:rtl/>
        </w:rPr>
        <w:t>يطلب المعلم من الطلاب محاولة الغناء بأنفسهم بعد عدة مرات</w:t>
      </w:r>
      <w:r w:rsidRPr="00E424C9">
        <w:rPr>
          <w:rFonts w:ascii="Traditional Arabic" w:hAnsi="Traditional Arabic" w:cs="Traditional Arabic"/>
          <w:sz w:val="36"/>
          <w:szCs w:val="36"/>
        </w:rPr>
        <w:t xml:space="preserve">. </w:t>
      </w:r>
      <w:r w:rsidRPr="00E424C9">
        <w:rPr>
          <w:rFonts w:ascii="Traditional Arabic" w:hAnsi="Traditional Arabic" w:cs="Traditional Arabic"/>
          <w:sz w:val="36"/>
          <w:szCs w:val="36"/>
          <w:rtl/>
        </w:rPr>
        <w:t>كان هناك طالب رفع يده ليحاول</w:t>
      </w:r>
      <w:r w:rsidRPr="00E424C9">
        <w:rPr>
          <w:rFonts w:ascii="Traditional Arabic" w:hAnsi="Traditional Arabic" w:cs="Traditional Arabic"/>
          <w:sz w:val="36"/>
          <w:szCs w:val="36"/>
        </w:rPr>
        <w:t xml:space="preserve">. </w:t>
      </w:r>
      <w:r w:rsidRPr="00E424C9">
        <w:rPr>
          <w:rFonts w:ascii="Traditional Arabic" w:hAnsi="Traditional Arabic" w:cs="Traditional Arabic"/>
          <w:sz w:val="36"/>
          <w:szCs w:val="36"/>
          <w:rtl/>
        </w:rPr>
        <w:t>يغني الطلاب الأغنية جيدًا على الرغم من وجود بعض الملاحظات غير الصحيحة تمامًا</w:t>
      </w:r>
      <w:r w:rsidRPr="00E424C9">
        <w:rPr>
          <w:rFonts w:ascii="Traditional Arabic" w:hAnsi="Traditional Arabic" w:cs="Traditional Arabic"/>
          <w:sz w:val="36"/>
          <w:szCs w:val="36"/>
        </w:rPr>
        <w:t xml:space="preserve">. </w:t>
      </w:r>
      <w:r w:rsidRPr="00E424C9">
        <w:rPr>
          <w:rFonts w:ascii="Traditional Arabic" w:hAnsi="Traditional Arabic" w:cs="Traditional Arabic"/>
          <w:sz w:val="36"/>
          <w:szCs w:val="36"/>
          <w:rtl/>
        </w:rPr>
        <w:t>أعطى المعلم الفرصة مرة أخرى للطلاب الآخرين وكان هناك بعض الذين تطوعوا أيضًا للمحاولة</w:t>
      </w:r>
      <w:r w:rsidRPr="00E424C9">
        <w:rPr>
          <w:rFonts w:ascii="Traditional Arabic" w:hAnsi="Traditional Arabic" w:cs="Traditional Arabic"/>
          <w:sz w:val="36"/>
          <w:szCs w:val="36"/>
          <w:rtl/>
          <w:lang w:val="id-ID" w:bidi="ar-AE"/>
        </w:rPr>
        <w:t xml:space="preserve">. </w:t>
      </w:r>
    </w:p>
    <w:p w14:paraId="382A70D1" w14:textId="77777777" w:rsidR="00391274" w:rsidRDefault="00391274" w:rsidP="00D65D4A">
      <w:pPr>
        <w:pStyle w:val="ListParagraph"/>
        <w:bidi/>
        <w:spacing w:after="0" w:line="240" w:lineRule="auto"/>
        <w:ind w:left="1133" w:firstLine="851"/>
        <w:jc w:val="both"/>
        <w:rPr>
          <w:rFonts w:ascii="Traditional Arabic" w:hAnsi="Traditional Arabic" w:cs="Traditional Arabic"/>
          <w:sz w:val="36"/>
          <w:szCs w:val="36"/>
          <w:rtl/>
        </w:rPr>
      </w:pPr>
      <w:bookmarkStart w:id="57" w:name="_Hlk128428136"/>
      <w:bookmarkEnd w:id="56"/>
      <w:r w:rsidRPr="00CE3291">
        <w:rPr>
          <w:rFonts w:ascii="Traditional Arabic" w:hAnsi="Traditional Arabic" w:cs="Traditional Arabic"/>
          <w:sz w:val="36"/>
          <w:szCs w:val="36"/>
          <w:rtl/>
        </w:rPr>
        <w:t>قبل انتهاء الدرس ، يعطي المعلم أسئلة تتعلق بالمفردات العربية الموجودة في الأغنية</w:t>
      </w:r>
      <w:r w:rsidRPr="00CE3291">
        <w:rPr>
          <w:rFonts w:ascii="Traditional Arabic" w:hAnsi="Traditional Arabic" w:cs="Traditional Arabic"/>
          <w:sz w:val="36"/>
          <w:szCs w:val="36"/>
        </w:rPr>
        <w:t xml:space="preserve">. </w:t>
      </w:r>
      <w:r w:rsidRPr="00CE3291">
        <w:rPr>
          <w:rFonts w:ascii="Traditional Arabic" w:hAnsi="Traditional Arabic" w:cs="Traditional Arabic"/>
          <w:sz w:val="36"/>
          <w:szCs w:val="36"/>
          <w:rtl/>
        </w:rPr>
        <w:t>كان الطلاب الذين أجابوا فقط على بعض الطالبات والطلاب يميلون إلى الصمت</w:t>
      </w:r>
      <w:r w:rsidRPr="00CE3291">
        <w:rPr>
          <w:rFonts w:ascii="Traditional Arabic" w:hAnsi="Traditional Arabic" w:cs="Traditional Arabic"/>
          <w:sz w:val="36"/>
          <w:szCs w:val="36"/>
        </w:rPr>
        <w:t xml:space="preserve">. </w:t>
      </w:r>
      <w:r w:rsidRPr="00CE3291">
        <w:rPr>
          <w:rFonts w:ascii="Traditional Arabic" w:hAnsi="Traditional Arabic" w:cs="Traditional Arabic"/>
          <w:sz w:val="36"/>
          <w:szCs w:val="36"/>
          <w:rtl/>
        </w:rPr>
        <w:t>أفاد المعلم أيضًا أنه في الاجتماع القادم سيكون هناك اختبار وطلب من الطلاب الدراسة</w:t>
      </w:r>
      <w:r w:rsidRPr="00CE3291">
        <w:rPr>
          <w:rFonts w:ascii="Traditional Arabic" w:hAnsi="Traditional Arabic" w:cs="Traditional Arabic"/>
          <w:sz w:val="36"/>
          <w:szCs w:val="36"/>
        </w:rPr>
        <w:t xml:space="preserve">. </w:t>
      </w:r>
      <w:r w:rsidRPr="00CE3291">
        <w:rPr>
          <w:rFonts w:ascii="Traditional Arabic" w:hAnsi="Traditional Arabic" w:cs="Traditional Arabic"/>
          <w:sz w:val="36"/>
          <w:szCs w:val="36"/>
          <w:rtl/>
        </w:rPr>
        <w:t xml:space="preserve">ثم هرب الطلاب على الفور من حجرة الدراسة. </w:t>
      </w:r>
    </w:p>
    <w:bookmarkEnd w:id="57"/>
    <w:p w14:paraId="4F36CD27" w14:textId="77777777" w:rsidR="00391274" w:rsidRDefault="00391274" w:rsidP="000C2050">
      <w:pPr>
        <w:pStyle w:val="ListParagraph"/>
        <w:bidi/>
        <w:spacing w:after="0" w:line="240" w:lineRule="auto"/>
        <w:ind w:left="1133" w:firstLine="851"/>
        <w:jc w:val="both"/>
        <w:rPr>
          <w:rFonts w:ascii="Traditional Arabic" w:hAnsi="Traditional Arabic" w:cs="Traditional Arabic"/>
          <w:sz w:val="36"/>
          <w:szCs w:val="36"/>
          <w:rtl/>
        </w:rPr>
      </w:pPr>
    </w:p>
    <w:p w14:paraId="04693919" w14:textId="77777777" w:rsidR="00391274" w:rsidRDefault="00391274" w:rsidP="000C2050">
      <w:pPr>
        <w:pStyle w:val="ListParagraph"/>
        <w:bidi/>
        <w:spacing w:after="0" w:line="240" w:lineRule="auto"/>
        <w:ind w:left="1133" w:firstLine="851"/>
        <w:jc w:val="both"/>
        <w:rPr>
          <w:rFonts w:ascii="Traditional Arabic" w:hAnsi="Traditional Arabic" w:cs="Traditional Arabic"/>
          <w:sz w:val="36"/>
          <w:szCs w:val="36"/>
          <w:rtl/>
        </w:rPr>
      </w:pPr>
    </w:p>
    <w:p w14:paraId="53C02516" w14:textId="77777777" w:rsidR="00391274" w:rsidRDefault="00391274" w:rsidP="00391274">
      <w:pPr>
        <w:pStyle w:val="ListParagraph"/>
        <w:numPr>
          <w:ilvl w:val="0"/>
          <w:numId w:val="33"/>
        </w:numPr>
        <w:bidi/>
        <w:spacing w:after="0" w:line="240" w:lineRule="auto"/>
        <w:ind w:left="1275"/>
        <w:jc w:val="both"/>
        <w:rPr>
          <w:rFonts w:ascii="Traditional Arabic" w:hAnsi="Traditional Arabic" w:cs="Traditional Arabic"/>
          <w:sz w:val="36"/>
          <w:szCs w:val="36"/>
          <w:rtl/>
        </w:rPr>
      </w:pPr>
      <w:bookmarkStart w:id="58" w:name="_Hlk128428163"/>
      <w:r>
        <w:rPr>
          <w:rFonts w:ascii="Traditional Arabic" w:hAnsi="Traditional Arabic" w:cs="Traditional Arabic"/>
          <w:sz w:val="36"/>
          <w:szCs w:val="36"/>
          <w:rtl/>
        </w:rPr>
        <w:t xml:space="preserve">اللقاء الثالث </w:t>
      </w:r>
    </w:p>
    <w:p w14:paraId="0D5B8EE4" w14:textId="77777777" w:rsidR="00391274" w:rsidRPr="00CE3291" w:rsidRDefault="00391274" w:rsidP="00D65D4A">
      <w:pPr>
        <w:pStyle w:val="ListParagraph"/>
        <w:bidi/>
        <w:spacing w:after="0" w:line="240" w:lineRule="auto"/>
        <w:ind w:left="1133" w:firstLine="851"/>
        <w:jc w:val="both"/>
        <w:rPr>
          <w:rFonts w:ascii="Traditional Arabic" w:hAnsi="Traditional Arabic" w:cs="Traditional Arabic"/>
          <w:sz w:val="40"/>
          <w:szCs w:val="40"/>
          <w:lang w:val="id-ID"/>
        </w:rPr>
      </w:pPr>
      <w:r w:rsidRPr="00CE3291">
        <w:rPr>
          <w:rFonts w:ascii="Traditional Arabic" w:hAnsi="Traditional Arabic" w:cs="Traditional Arabic"/>
          <w:sz w:val="36"/>
          <w:szCs w:val="36"/>
          <w:rtl/>
        </w:rPr>
        <w:t>في الاجتماع الثالث ، النشاط الذي سيتم القيام به هو تقييم التمكن من المفردات العربية التي تم تعلمها من خلال الأغاني في الاجتماعين السابقين</w:t>
      </w:r>
      <w:r w:rsidRPr="00CE3291">
        <w:rPr>
          <w:rFonts w:ascii="Traditional Arabic" w:hAnsi="Traditional Arabic" w:cs="Traditional Arabic"/>
          <w:sz w:val="36"/>
          <w:szCs w:val="36"/>
        </w:rPr>
        <w:t xml:space="preserve">. </w:t>
      </w:r>
      <w:r w:rsidRPr="00CE3291">
        <w:rPr>
          <w:rFonts w:ascii="Traditional Arabic" w:hAnsi="Traditional Arabic" w:cs="Traditional Arabic"/>
          <w:sz w:val="36"/>
          <w:szCs w:val="36"/>
          <w:rtl/>
        </w:rPr>
        <w:t>بعد تعديل موقع الحامل ثلاثي القوائم ، يبدأ المعلم الدرس بالتحية والصلاة وأخذ حضور الطالب</w:t>
      </w:r>
      <w:r w:rsidRPr="00CE3291">
        <w:rPr>
          <w:rFonts w:ascii="Traditional Arabic" w:hAnsi="Traditional Arabic" w:cs="Traditional Arabic"/>
          <w:sz w:val="36"/>
          <w:szCs w:val="36"/>
        </w:rPr>
        <w:t xml:space="preserve">. </w:t>
      </w:r>
      <w:r w:rsidRPr="00CE3291">
        <w:rPr>
          <w:rFonts w:ascii="Traditional Arabic" w:hAnsi="Traditional Arabic" w:cs="Traditional Arabic"/>
          <w:sz w:val="36"/>
          <w:szCs w:val="36"/>
          <w:rtl/>
        </w:rPr>
        <w:t>ثم طلب المعلم من الطلاب غناء الأغنية التي تعلموها في الاجتماعين السابقين</w:t>
      </w:r>
      <w:r w:rsidRPr="00CE3291">
        <w:rPr>
          <w:rFonts w:ascii="Traditional Arabic" w:hAnsi="Traditional Arabic" w:cs="Traditional Arabic"/>
          <w:sz w:val="36"/>
          <w:szCs w:val="36"/>
        </w:rPr>
        <w:t xml:space="preserve">. </w:t>
      </w:r>
      <w:r w:rsidRPr="00CE3291">
        <w:rPr>
          <w:rFonts w:ascii="Traditional Arabic" w:hAnsi="Traditional Arabic" w:cs="Traditional Arabic"/>
          <w:sz w:val="36"/>
          <w:szCs w:val="36"/>
          <w:rtl/>
        </w:rPr>
        <w:t>واحد ، اثنان ، ثلاثة ... بعد العد إلى ثلاثة بدأ الطلاب بالغناء في انسجام تام</w:t>
      </w:r>
      <w:r w:rsidRPr="00CE3291">
        <w:rPr>
          <w:rFonts w:ascii="Traditional Arabic" w:hAnsi="Traditional Arabic" w:cs="Traditional Arabic"/>
          <w:sz w:val="36"/>
          <w:szCs w:val="36"/>
        </w:rPr>
        <w:t xml:space="preserve">. </w:t>
      </w:r>
      <w:r w:rsidRPr="00CE3291">
        <w:rPr>
          <w:rFonts w:ascii="Traditional Arabic" w:hAnsi="Traditional Arabic" w:cs="Traditional Arabic"/>
          <w:sz w:val="36"/>
          <w:szCs w:val="36"/>
          <w:rtl/>
        </w:rPr>
        <w:t xml:space="preserve">هناك بعض الملاحظات التي يتم غنائها بشكل غير صحيح ولكن النطق صحيح. </w:t>
      </w:r>
    </w:p>
    <w:p w14:paraId="0C8588C3" w14:textId="77777777" w:rsidR="00391274" w:rsidRDefault="00391274" w:rsidP="00D65D4A">
      <w:pPr>
        <w:pStyle w:val="ListParagraph"/>
        <w:bidi/>
        <w:spacing w:after="0" w:line="240" w:lineRule="auto"/>
        <w:ind w:left="1133"/>
        <w:jc w:val="both"/>
        <w:rPr>
          <w:rFonts w:ascii="Traditional Arabic" w:hAnsi="Traditional Arabic" w:cs="Traditional Arabic"/>
          <w:sz w:val="36"/>
          <w:szCs w:val="36"/>
          <w:rtl/>
        </w:rPr>
      </w:pPr>
      <w:r>
        <w:rPr>
          <w:rFonts w:ascii="Traditional Arabic" w:hAnsi="Traditional Arabic" w:cs="Traditional Arabic"/>
          <w:sz w:val="36"/>
          <w:szCs w:val="36"/>
          <w:rtl/>
        </w:rPr>
        <w:lastRenderedPageBreak/>
        <w:t xml:space="preserve">         </w:t>
      </w:r>
      <w:r w:rsidRPr="00FE09C0">
        <w:rPr>
          <w:rFonts w:ascii="Traditional Arabic" w:hAnsi="Traditional Arabic" w:cs="Traditional Arabic"/>
          <w:sz w:val="36"/>
          <w:szCs w:val="36"/>
          <w:rtl/>
        </w:rPr>
        <w:t>بعد ذلك ، طلب المعلم من الطلاب إغلاق كتبهم والاستعداد للاختبار</w:t>
      </w:r>
      <w:r w:rsidRPr="00FE09C0">
        <w:rPr>
          <w:rFonts w:ascii="Traditional Arabic" w:hAnsi="Traditional Arabic" w:cs="Traditional Arabic"/>
          <w:sz w:val="36"/>
          <w:szCs w:val="36"/>
        </w:rPr>
        <w:t xml:space="preserve">. </w:t>
      </w:r>
      <w:r w:rsidRPr="00FE09C0">
        <w:rPr>
          <w:rFonts w:ascii="Traditional Arabic" w:hAnsi="Traditional Arabic" w:cs="Traditional Arabic"/>
          <w:sz w:val="36"/>
          <w:szCs w:val="36"/>
          <w:rtl/>
        </w:rPr>
        <w:t>يقوم المعلم بتوزيع الأسئلة على الطلاب</w:t>
      </w:r>
      <w:r w:rsidRPr="00FE09C0">
        <w:rPr>
          <w:rFonts w:ascii="Traditional Arabic" w:hAnsi="Traditional Arabic" w:cs="Traditional Arabic"/>
          <w:sz w:val="36"/>
          <w:szCs w:val="36"/>
        </w:rPr>
        <w:t xml:space="preserve">. </w:t>
      </w:r>
      <w:r w:rsidRPr="00FE09C0">
        <w:rPr>
          <w:rFonts w:ascii="Traditional Arabic" w:hAnsi="Traditional Arabic" w:cs="Traditional Arabic"/>
          <w:sz w:val="36"/>
          <w:szCs w:val="36"/>
          <w:rtl/>
        </w:rPr>
        <w:t>يتم منح الطلاب 20 دقيقة لإكمالها</w:t>
      </w:r>
      <w:r w:rsidRPr="00FE09C0">
        <w:rPr>
          <w:rFonts w:ascii="Traditional Arabic" w:hAnsi="Traditional Arabic" w:cs="Traditional Arabic"/>
          <w:sz w:val="36"/>
          <w:szCs w:val="36"/>
        </w:rPr>
        <w:t xml:space="preserve">. </w:t>
      </w:r>
      <w:r w:rsidRPr="00FE09C0">
        <w:rPr>
          <w:rFonts w:ascii="Traditional Arabic" w:hAnsi="Traditional Arabic" w:cs="Traditional Arabic"/>
          <w:sz w:val="36"/>
          <w:szCs w:val="36"/>
          <w:rtl/>
        </w:rPr>
        <w:t>ساد الهدوء الجو على الرغم من وجود طالبين لا يزالان يلعبان على الرغم من أنهما طرحا الأسئلة بين يديهما</w:t>
      </w:r>
      <w:r w:rsidRPr="00FE09C0">
        <w:rPr>
          <w:rFonts w:ascii="Traditional Arabic" w:hAnsi="Traditional Arabic" w:cs="Traditional Arabic"/>
          <w:sz w:val="36"/>
          <w:szCs w:val="36"/>
        </w:rPr>
        <w:t xml:space="preserve">. </w:t>
      </w:r>
      <w:r w:rsidRPr="00FE09C0">
        <w:rPr>
          <w:rFonts w:ascii="Traditional Arabic" w:hAnsi="Traditional Arabic" w:cs="Traditional Arabic"/>
          <w:sz w:val="36"/>
          <w:szCs w:val="36"/>
          <w:rtl/>
        </w:rPr>
        <w:t>هناك بعض الطلاب لا يفهمون كيفية قراءة النص العربي ويخبرهم المعلم بكيفية قراءته</w:t>
      </w:r>
      <w:r>
        <w:rPr>
          <w:rFonts w:ascii="Traditional Arabic" w:hAnsi="Traditional Arabic" w:cs="Traditional Arabic"/>
          <w:sz w:val="36"/>
          <w:szCs w:val="36"/>
          <w:rtl/>
        </w:rPr>
        <w:t xml:space="preserve">. </w:t>
      </w:r>
    </w:p>
    <w:p w14:paraId="79DC62B3" w14:textId="77777777" w:rsidR="00391274" w:rsidRPr="00FE09C0" w:rsidRDefault="00391274" w:rsidP="00D65D4A">
      <w:pPr>
        <w:pStyle w:val="ListParagraph"/>
        <w:bidi/>
        <w:spacing w:after="0" w:line="240" w:lineRule="auto"/>
        <w:ind w:left="1133" w:firstLine="851"/>
        <w:jc w:val="both"/>
        <w:rPr>
          <w:rFonts w:ascii="Traditional Arabic" w:hAnsi="Traditional Arabic" w:cs="Traditional Arabic"/>
          <w:sz w:val="40"/>
          <w:szCs w:val="40"/>
          <w:lang w:val="id-ID"/>
        </w:rPr>
      </w:pPr>
      <w:r w:rsidRPr="00FE09C0">
        <w:rPr>
          <w:rFonts w:ascii="Traditional Arabic" w:hAnsi="Traditional Arabic" w:cs="Traditional Arabic"/>
          <w:sz w:val="36"/>
          <w:szCs w:val="36"/>
          <w:rtl/>
        </w:rPr>
        <w:t>قبل انتهاء الدرس سأل المعلم الطلاب إذا كان من الصعب تعلم اللغة العربية باستخدام الغناء؟ والطلاب الذين يجيدون اللغة العربية قالوا لا ، بينما الطلاب الذين لا يجيدون اللغة العربية قالوا إن الأمر صعب</w:t>
      </w:r>
      <w:r w:rsidRPr="00FE09C0">
        <w:rPr>
          <w:rFonts w:ascii="Traditional Arabic" w:hAnsi="Traditional Arabic" w:cs="Traditional Arabic"/>
          <w:sz w:val="36"/>
          <w:szCs w:val="36"/>
        </w:rPr>
        <w:t xml:space="preserve">. </w:t>
      </w:r>
      <w:r w:rsidRPr="00FE09C0">
        <w:rPr>
          <w:rFonts w:ascii="Traditional Arabic" w:hAnsi="Traditional Arabic" w:cs="Traditional Arabic"/>
          <w:sz w:val="36"/>
          <w:szCs w:val="36"/>
          <w:rtl/>
        </w:rPr>
        <w:t>هناك أيضًا من يقول "لم أحضر يا سيدة البارحة ، لذا فأنا لا أعرف الأغنية</w:t>
      </w:r>
      <w:r w:rsidRPr="00FE09C0">
        <w:rPr>
          <w:rFonts w:ascii="Traditional Arabic" w:hAnsi="Traditional Arabic" w:cs="Traditional Arabic"/>
          <w:sz w:val="36"/>
          <w:szCs w:val="36"/>
        </w:rPr>
        <w:t xml:space="preserve">". </w:t>
      </w:r>
      <w:r w:rsidRPr="00FE09C0">
        <w:rPr>
          <w:rFonts w:ascii="Traditional Arabic" w:hAnsi="Traditional Arabic" w:cs="Traditional Arabic"/>
          <w:sz w:val="36"/>
          <w:szCs w:val="36"/>
          <w:rtl/>
        </w:rPr>
        <w:t>عادة الطلاب الذين لا يأتون هو عدم الرغبة في سؤال أصدقائهم عما إذا كانت هناك واجبات منزلية باللغة العربية ، فهل تقوم اللغة العربية بتدوين الملاحظات اليوم؟ ثم عندما يهتم المعلم بالعمل على سؤال ما ، تكون النتيجة أن الطالب لا يستطيع فعل ذلك ويشكو للمعلم بـ "لم أدخل البارحة يا أختي</w:t>
      </w:r>
      <w:r w:rsidRPr="00FE09C0">
        <w:rPr>
          <w:rFonts w:ascii="Traditional Arabic" w:hAnsi="Traditional Arabic" w:cs="Traditional Arabic"/>
          <w:sz w:val="36"/>
          <w:szCs w:val="36"/>
        </w:rPr>
        <w:t xml:space="preserve">". </w:t>
      </w:r>
      <w:r w:rsidRPr="00FE09C0">
        <w:rPr>
          <w:rFonts w:ascii="Traditional Arabic" w:hAnsi="Traditional Arabic" w:cs="Traditional Arabic"/>
          <w:sz w:val="36"/>
          <w:szCs w:val="36"/>
          <w:rtl/>
        </w:rPr>
        <w:t>لذا فإن ما يمكن للمدرسين فعله هو نصح الطلاب بأن يسألوا أصدقائهم بنشاط عندما لا يكونون في الفصل</w:t>
      </w:r>
      <w:r>
        <w:rPr>
          <w:rFonts w:ascii="Traditional Arabic" w:hAnsi="Traditional Arabic" w:cs="Traditional Arabic"/>
          <w:sz w:val="36"/>
          <w:szCs w:val="36"/>
          <w:rtl/>
        </w:rPr>
        <w:t xml:space="preserve">. </w:t>
      </w:r>
    </w:p>
    <w:p w14:paraId="16C36045" w14:textId="77777777" w:rsidR="00391274" w:rsidRDefault="00391274" w:rsidP="00D65D4A">
      <w:pPr>
        <w:pStyle w:val="ListParagraph"/>
        <w:bidi/>
        <w:spacing w:after="0" w:line="240" w:lineRule="auto"/>
        <w:ind w:left="708"/>
        <w:jc w:val="both"/>
        <w:rPr>
          <w:rFonts w:ascii="Traditional Arabic" w:hAnsi="Traditional Arabic" w:cs="Traditional Arabic"/>
          <w:sz w:val="36"/>
          <w:szCs w:val="36"/>
          <w:rtl/>
          <w:lang w:val="id-ID"/>
        </w:rPr>
      </w:pPr>
      <w:bookmarkStart w:id="59" w:name="_Hlk128428177"/>
      <w:bookmarkEnd w:id="58"/>
      <w:r>
        <w:rPr>
          <w:rFonts w:ascii="Traditional Arabic" w:hAnsi="Traditional Arabic" w:cs="Traditional Arabic"/>
          <w:sz w:val="36"/>
          <w:szCs w:val="36"/>
          <w:rtl/>
          <w:lang w:val="id-ID"/>
        </w:rPr>
        <w:t xml:space="preserve">(3). الملاحظات </w:t>
      </w:r>
    </w:p>
    <w:p w14:paraId="6050F8A1" w14:textId="77777777" w:rsidR="00391274" w:rsidRDefault="00391274" w:rsidP="00D65D4A">
      <w:pPr>
        <w:pStyle w:val="ListParagraph"/>
        <w:bidi/>
        <w:spacing w:after="0" w:line="240" w:lineRule="auto"/>
        <w:ind w:left="1275" w:firstLine="709"/>
        <w:jc w:val="both"/>
        <w:rPr>
          <w:rFonts w:ascii="Traditional Arabic" w:hAnsi="Traditional Arabic" w:cs="Traditional Arabic"/>
          <w:sz w:val="36"/>
          <w:szCs w:val="36"/>
          <w:rtl/>
        </w:rPr>
      </w:pPr>
      <w:bookmarkStart w:id="60" w:name="_Hlk128428189"/>
      <w:bookmarkEnd w:id="59"/>
      <w:r w:rsidRPr="002D1EAA">
        <w:rPr>
          <w:rFonts w:ascii="Traditional Arabic" w:hAnsi="Traditional Arabic" w:cs="Traditional Arabic"/>
          <w:sz w:val="36"/>
          <w:szCs w:val="36"/>
          <w:rtl/>
        </w:rPr>
        <w:t>المرحلة الثالثة من الدورة الأولى هي عمل الملاحظات</w:t>
      </w:r>
      <w:r w:rsidRPr="002D1EAA">
        <w:rPr>
          <w:rFonts w:ascii="Traditional Arabic" w:hAnsi="Traditional Arabic" w:cs="Traditional Arabic"/>
          <w:sz w:val="36"/>
          <w:szCs w:val="36"/>
        </w:rPr>
        <w:t xml:space="preserve">. </w:t>
      </w:r>
      <w:r w:rsidRPr="002D1EAA">
        <w:rPr>
          <w:rFonts w:ascii="Traditional Arabic" w:hAnsi="Traditional Arabic" w:cs="Traditional Arabic"/>
          <w:sz w:val="36"/>
          <w:szCs w:val="36"/>
          <w:rtl/>
        </w:rPr>
        <w:t>تم عمل ملاحظات للمعلمين والطلاب</w:t>
      </w:r>
      <w:r w:rsidRPr="002D1EAA">
        <w:rPr>
          <w:rFonts w:ascii="Traditional Arabic" w:hAnsi="Traditional Arabic" w:cs="Traditional Arabic"/>
          <w:sz w:val="36"/>
          <w:szCs w:val="36"/>
        </w:rPr>
        <w:t xml:space="preserve">. </w:t>
      </w:r>
      <w:r w:rsidRPr="002D1EAA">
        <w:rPr>
          <w:rFonts w:ascii="Traditional Arabic" w:hAnsi="Traditional Arabic" w:cs="Traditional Arabic"/>
          <w:sz w:val="36"/>
          <w:szCs w:val="36"/>
          <w:rtl/>
        </w:rPr>
        <w:t>الأشياء التي تم ملاحظتها من المعلم هي كيف قام المعلم بتعليم اللغة العربية بطريقة الغناء والعقبات التي يواجهها المعلم عند استخدام الأسلوب المحدد مسبقًا (الغناء)</w:t>
      </w:r>
      <w:r w:rsidRPr="002D1EAA">
        <w:rPr>
          <w:rFonts w:ascii="Traditional Arabic" w:hAnsi="Traditional Arabic" w:cs="Traditional Arabic"/>
          <w:sz w:val="36"/>
          <w:szCs w:val="36"/>
        </w:rPr>
        <w:t xml:space="preserve">. </w:t>
      </w:r>
      <w:r w:rsidRPr="002D1EAA">
        <w:rPr>
          <w:rFonts w:ascii="Traditional Arabic" w:hAnsi="Traditional Arabic" w:cs="Traditional Arabic"/>
          <w:sz w:val="36"/>
          <w:szCs w:val="36"/>
          <w:rtl/>
        </w:rPr>
        <w:t>ثم كانت الأشياء التي تم ملاحظتها من الطلاب هي كيفية استجابة الطلاب عند التعلم بطريقة الغناء</w:t>
      </w:r>
      <w:r w:rsidRPr="002D1EAA">
        <w:rPr>
          <w:rFonts w:ascii="Traditional Arabic" w:hAnsi="Traditional Arabic" w:cs="Traditional Arabic"/>
          <w:sz w:val="36"/>
          <w:szCs w:val="36"/>
        </w:rPr>
        <w:t xml:space="preserve">. </w:t>
      </w:r>
      <w:r w:rsidRPr="002D1EAA">
        <w:rPr>
          <w:rFonts w:ascii="Traditional Arabic" w:hAnsi="Traditional Arabic" w:cs="Traditional Arabic"/>
          <w:sz w:val="36"/>
          <w:szCs w:val="36"/>
          <w:rtl/>
        </w:rPr>
        <w:t xml:space="preserve">تم إجراء الملاحظات عن طريق ملء ورقة ملاحظة (قائمة مرجعية) تم ملؤها من قبل الباحث والزملاء الذين اختارهم الباحث للمساعدة في البحث. </w:t>
      </w:r>
    </w:p>
    <w:p w14:paraId="1D5F0FDB" w14:textId="77777777" w:rsidR="00391274" w:rsidRDefault="00391274" w:rsidP="00D65D4A">
      <w:pPr>
        <w:pStyle w:val="ListParagraph"/>
        <w:bidi/>
        <w:spacing w:after="0" w:line="240" w:lineRule="auto"/>
        <w:ind w:left="1275"/>
        <w:jc w:val="both"/>
        <w:rPr>
          <w:rFonts w:ascii="Traditional Arabic" w:hAnsi="Traditional Arabic" w:cs="Traditional Arabic"/>
          <w:sz w:val="36"/>
          <w:szCs w:val="36"/>
          <w:rtl/>
          <w:lang w:val="id-ID" w:bidi="ar-AE"/>
        </w:rPr>
      </w:pPr>
      <w:r w:rsidRPr="006F40ED">
        <w:rPr>
          <w:rFonts w:ascii="Traditional Arabic" w:hAnsi="Traditional Arabic" w:cs="Traditional Arabic"/>
          <w:sz w:val="36"/>
          <w:szCs w:val="36"/>
          <w:rtl/>
        </w:rPr>
        <w:t>فيما يلي قيمة الدورة الأولى</w:t>
      </w:r>
      <w:r w:rsidRPr="006F40ED">
        <w:rPr>
          <w:rFonts w:ascii="Traditional Arabic" w:hAnsi="Traditional Arabic" w:cs="Traditional Arabic"/>
          <w:sz w:val="36"/>
          <w:szCs w:val="36"/>
          <w:rtl/>
          <w:lang w:val="id-ID" w:bidi="ar-AE"/>
        </w:rPr>
        <w:t xml:space="preserve">: </w:t>
      </w:r>
    </w:p>
    <w:bookmarkEnd w:id="60"/>
    <w:p w14:paraId="62F01674" w14:textId="77777777" w:rsidR="00391274" w:rsidRDefault="00391274" w:rsidP="000C2050">
      <w:pPr>
        <w:pStyle w:val="ListParagraph"/>
        <w:bidi/>
        <w:spacing w:after="0" w:line="240" w:lineRule="auto"/>
        <w:ind w:left="1275"/>
        <w:jc w:val="both"/>
        <w:rPr>
          <w:rFonts w:ascii="Traditional Arabic" w:hAnsi="Traditional Arabic" w:cs="Traditional Arabic"/>
          <w:sz w:val="36"/>
          <w:szCs w:val="36"/>
          <w:rtl/>
          <w:lang w:val="id-ID" w:bidi="ar-AE"/>
        </w:rPr>
      </w:pPr>
    </w:p>
    <w:p w14:paraId="2F9A4E70" w14:textId="77777777" w:rsidR="00391274" w:rsidRPr="00F95A06" w:rsidRDefault="00391274" w:rsidP="00D65D4A">
      <w:pPr>
        <w:spacing w:after="0" w:line="240" w:lineRule="auto"/>
        <w:jc w:val="center"/>
        <w:rPr>
          <w:rFonts w:ascii="Traditional Arabic" w:hAnsi="Traditional Arabic" w:cs="Traditional Arabic"/>
          <w:sz w:val="36"/>
          <w:szCs w:val="36"/>
          <w:lang w:val="id-ID"/>
        </w:rPr>
      </w:pPr>
      <w:bookmarkStart w:id="61" w:name="_Hlk128428209"/>
      <w:r w:rsidRPr="00F95A06">
        <w:rPr>
          <w:rFonts w:ascii="Traditional Arabic" w:hAnsi="Traditional Arabic" w:cs="Traditional Arabic"/>
          <w:sz w:val="36"/>
          <w:szCs w:val="36"/>
          <w:rtl/>
          <w:lang w:val="id-ID"/>
        </w:rPr>
        <w:t>جدول 4.2</w:t>
      </w:r>
      <w:r w:rsidRPr="00F95A06">
        <w:rPr>
          <w:rFonts w:ascii="Traditional Arabic" w:hAnsi="Traditional Arabic" w:cs="Traditional Arabic"/>
          <w:sz w:val="36"/>
          <w:szCs w:val="36"/>
          <w:rtl/>
          <w:lang w:val="id-ID" w:bidi="ar-AE"/>
        </w:rPr>
        <w:t xml:space="preserve"> </w:t>
      </w:r>
      <w:r w:rsidRPr="00326271">
        <w:rPr>
          <w:rFonts w:ascii="Traditional Arabic" w:hAnsi="Traditional Arabic" w:cs="Traditional Arabic"/>
          <w:sz w:val="36"/>
          <w:szCs w:val="36"/>
          <w:rtl/>
        </w:rPr>
        <w:t>دورة قيمة الطالب الأول</w:t>
      </w:r>
    </w:p>
    <w:tbl>
      <w:tblPr>
        <w:tblStyle w:val="TableGrid"/>
        <w:tblW w:w="0" w:type="auto"/>
        <w:tblLook w:val="04A0" w:firstRow="1" w:lastRow="0" w:firstColumn="1" w:lastColumn="0" w:noHBand="0" w:noVBand="1"/>
      </w:tblPr>
      <w:tblGrid>
        <w:gridCol w:w="1870"/>
        <w:gridCol w:w="1870"/>
        <w:gridCol w:w="1870"/>
        <w:gridCol w:w="2890"/>
        <w:gridCol w:w="850"/>
      </w:tblGrid>
      <w:tr w:rsidR="00391274" w:rsidRPr="00480AD0" w14:paraId="05868BEE" w14:textId="77777777" w:rsidTr="00B1759D">
        <w:tc>
          <w:tcPr>
            <w:tcW w:w="1870" w:type="dxa"/>
            <w:vAlign w:val="center"/>
          </w:tcPr>
          <w:p w14:paraId="4DBFE08D" w14:textId="77777777" w:rsidR="00391274" w:rsidRPr="00480AD0" w:rsidRDefault="00391274" w:rsidP="00B1759D">
            <w:pPr>
              <w:bidi/>
              <w:jc w:val="center"/>
              <w:rPr>
                <w:rFonts w:ascii="Traditional Arabic" w:hAnsi="Traditional Arabic" w:cs="Traditional Arabic"/>
                <w:sz w:val="36"/>
                <w:szCs w:val="36"/>
                <w:lang w:bidi="ar-AE"/>
              </w:rPr>
            </w:pPr>
            <w:bookmarkStart w:id="62" w:name="_Hlk128428234"/>
            <w:bookmarkEnd w:id="61"/>
            <w:r w:rsidRPr="00480AD0">
              <w:rPr>
                <w:rFonts w:ascii="Traditional Arabic" w:hAnsi="Traditional Arabic" w:cs="Traditional Arabic"/>
                <w:sz w:val="36"/>
                <w:szCs w:val="36"/>
                <w:rtl/>
                <w:lang w:bidi="ar-AE"/>
              </w:rPr>
              <w:t>البيان</w:t>
            </w:r>
          </w:p>
        </w:tc>
        <w:tc>
          <w:tcPr>
            <w:tcW w:w="1870" w:type="dxa"/>
            <w:vAlign w:val="center"/>
          </w:tcPr>
          <w:p w14:paraId="55164E19"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القيمة</w:t>
            </w:r>
          </w:p>
        </w:tc>
        <w:tc>
          <w:tcPr>
            <w:tcW w:w="1870" w:type="dxa"/>
            <w:vAlign w:val="center"/>
          </w:tcPr>
          <w:p w14:paraId="53BEFCDB"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rPr>
              <w:t>الحد الأدنى من معايير الاكتمال</w:t>
            </w:r>
          </w:p>
        </w:tc>
        <w:tc>
          <w:tcPr>
            <w:tcW w:w="2890" w:type="dxa"/>
            <w:vAlign w:val="center"/>
          </w:tcPr>
          <w:p w14:paraId="60F74D5A"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الإسم</w:t>
            </w:r>
          </w:p>
        </w:tc>
        <w:tc>
          <w:tcPr>
            <w:tcW w:w="850" w:type="dxa"/>
            <w:vAlign w:val="center"/>
          </w:tcPr>
          <w:p w14:paraId="0A5F4FD6"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الرقم</w:t>
            </w:r>
          </w:p>
        </w:tc>
      </w:tr>
      <w:tr w:rsidR="00391274" w:rsidRPr="00480AD0" w14:paraId="7F0BAE68" w14:textId="77777777" w:rsidTr="00B1759D">
        <w:tc>
          <w:tcPr>
            <w:tcW w:w="1870" w:type="dxa"/>
          </w:tcPr>
          <w:p w14:paraId="15B2CC01" w14:textId="77777777" w:rsidR="00391274" w:rsidRPr="00480AD0" w:rsidRDefault="00391274" w:rsidP="00B1759D">
            <w:pPr>
              <w:bidi/>
              <w:jc w:val="center"/>
              <w:rPr>
                <w:rFonts w:ascii="Traditional Arabic" w:hAnsi="Traditional Arabic" w:cs="Traditional Arabic"/>
                <w:sz w:val="36"/>
                <w:szCs w:val="36"/>
                <w:lang w:val="id-ID" w:bidi="ar-AE"/>
              </w:rPr>
            </w:pPr>
            <w:r w:rsidRPr="00480AD0">
              <w:rPr>
                <w:rFonts w:ascii="Traditional Arabic" w:hAnsi="Traditional Arabic" w:cs="Traditional Arabic"/>
                <w:sz w:val="36"/>
                <w:szCs w:val="36"/>
                <w:rtl/>
              </w:rPr>
              <w:lastRenderedPageBreak/>
              <w:t>مكتمل</w:t>
            </w:r>
          </w:p>
        </w:tc>
        <w:tc>
          <w:tcPr>
            <w:tcW w:w="1870" w:type="dxa"/>
          </w:tcPr>
          <w:p w14:paraId="07491217" w14:textId="77777777" w:rsidR="00391274" w:rsidRPr="00480AD0" w:rsidRDefault="00391274" w:rsidP="00B1759D">
            <w:pPr>
              <w:bidi/>
              <w:jc w:val="center"/>
              <w:rPr>
                <w:rFonts w:ascii="Traditional Arabic" w:hAnsi="Traditional Arabic" w:cs="Traditional Arabic"/>
                <w:sz w:val="36"/>
                <w:szCs w:val="36"/>
                <w:lang w:bidi="ar-AE"/>
              </w:rPr>
            </w:pPr>
            <w:r>
              <w:rPr>
                <w:rFonts w:ascii="Traditional Arabic" w:hAnsi="Traditional Arabic" w:cs="Traditional Arabic"/>
                <w:sz w:val="36"/>
                <w:szCs w:val="36"/>
                <w:rtl/>
                <w:lang w:bidi="ar-AE"/>
              </w:rPr>
              <w:t>100</w:t>
            </w:r>
          </w:p>
        </w:tc>
        <w:tc>
          <w:tcPr>
            <w:tcW w:w="1870" w:type="dxa"/>
          </w:tcPr>
          <w:p w14:paraId="1947BA06" w14:textId="77777777" w:rsidR="00391274" w:rsidRPr="00480AD0" w:rsidRDefault="00391274" w:rsidP="00B1759D">
            <w:pPr>
              <w:bidi/>
              <w:jc w:val="center"/>
              <w:rPr>
                <w:rFonts w:ascii="Traditional Arabic" w:hAnsi="Traditional Arabic" w:cs="Traditional Arabic"/>
                <w:sz w:val="36"/>
                <w:szCs w:val="36"/>
                <w:rtl/>
                <w:lang w:val="id-ID" w:bidi="ar-AE"/>
              </w:rPr>
            </w:pPr>
            <w:r w:rsidRPr="00480AD0">
              <w:rPr>
                <w:rFonts w:ascii="Traditional Arabic" w:hAnsi="Traditional Arabic" w:cs="Traditional Arabic"/>
                <w:sz w:val="36"/>
                <w:szCs w:val="36"/>
                <w:rtl/>
                <w:lang w:val="id-ID" w:bidi="ar-AE"/>
              </w:rPr>
              <w:t>60</w:t>
            </w:r>
          </w:p>
        </w:tc>
        <w:tc>
          <w:tcPr>
            <w:tcW w:w="2890" w:type="dxa"/>
          </w:tcPr>
          <w:p w14:paraId="6FB83E76"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اديليا كوسوما </w:t>
            </w:r>
          </w:p>
        </w:tc>
        <w:tc>
          <w:tcPr>
            <w:tcW w:w="850" w:type="dxa"/>
          </w:tcPr>
          <w:p w14:paraId="0A411D3F"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1</w:t>
            </w:r>
          </w:p>
        </w:tc>
      </w:tr>
      <w:tr w:rsidR="00391274" w:rsidRPr="00480AD0" w14:paraId="7C9258C4" w14:textId="77777777" w:rsidTr="00B1759D">
        <w:tc>
          <w:tcPr>
            <w:tcW w:w="1870" w:type="dxa"/>
          </w:tcPr>
          <w:p w14:paraId="7E2ED8A5"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rPr>
              <w:t>لم تنته</w:t>
            </w:r>
          </w:p>
        </w:tc>
        <w:tc>
          <w:tcPr>
            <w:tcW w:w="1870" w:type="dxa"/>
          </w:tcPr>
          <w:p w14:paraId="663A1E5C" w14:textId="77777777" w:rsidR="00391274" w:rsidRPr="00480AD0" w:rsidRDefault="00391274" w:rsidP="00B1759D">
            <w:pPr>
              <w:bidi/>
              <w:jc w:val="center"/>
              <w:rPr>
                <w:rFonts w:ascii="Traditional Arabic" w:hAnsi="Traditional Arabic" w:cs="Traditional Arabic"/>
                <w:sz w:val="36"/>
                <w:szCs w:val="36"/>
                <w:lang w:bidi="ar-AE"/>
              </w:rPr>
            </w:pPr>
            <w:r>
              <w:rPr>
                <w:rFonts w:ascii="Traditional Arabic" w:hAnsi="Traditional Arabic" w:cs="Traditional Arabic"/>
                <w:sz w:val="36"/>
                <w:szCs w:val="36"/>
                <w:rtl/>
                <w:lang w:bidi="ar-AE"/>
              </w:rPr>
              <w:t>20</w:t>
            </w:r>
          </w:p>
        </w:tc>
        <w:tc>
          <w:tcPr>
            <w:tcW w:w="1870" w:type="dxa"/>
          </w:tcPr>
          <w:p w14:paraId="5EABA954"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60</w:t>
            </w:r>
          </w:p>
        </w:tc>
        <w:tc>
          <w:tcPr>
            <w:tcW w:w="2890" w:type="dxa"/>
          </w:tcPr>
          <w:p w14:paraId="7A8BE9A8"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انوكراه نرر </w:t>
            </w:r>
          </w:p>
        </w:tc>
        <w:tc>
          <w:tcPr>
            <w:tcW w:w="850" w:type="dxa"/>
          </w:tcPr>
          <w:p w14:paraId="648FD2AE"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2</w:t>
            </w:r>
          </w:p>
        </w:tc>
      </w:tr>
      <w:tr w:rsidR="00391274" w:rsidRPr="00480AD0" w14:paraId="730FBE05" w14:textId="77777777" w:rsidTr="00B1759D">
        <w:tc>
          <w:tcPr>
            <w:tcW w:w="1870" w:type="dxa"/>
          </w:tcPr>
          <w:p w14:paraId="15644533"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rPr>
              <w:t>مكتمل</w:t>
            </w:r>
          </w:p>
        </w:tc>
        <w:tc>
          <w:tcPr>
            <w:tcW w:w="1870" w:type="dxa"/>
          </w:tcPr>
          <w:p w14:paraId="42BF81E1" w14:textId="77777777" w:rsidR="00391274" w:rsidRPr="00480AD0" w:rsidRDefault="00391274" w:rsidP="00B1759D">
            <w:pPr>
              <w:bidi/>
              <w:jc w:val="center"/>
              <w:rPr>
                <w:rFonts w:ascii="Traditional Arabic" w:hAnsi="Traditional Arabic" w:cs="Traditional Arabic"/>
                <w:sz w:val="36"/>
                <w:szCs w:val="36"/>
                <w:lang w:bidi="ar-AE"/>
              </w:rPr>
            </w:pPr>
            <w:r>
              <w:rPr>
                <w:rFonts w:ascii="Traditional Arabic" w:hAnsi="Traditional Arabic" w:cs="Traditional Arabic"/>
                <w:sz w:val="36"/>
                <w:szCs w:val="36"/>
                <w:rtl/>
                <w:lang w:bidi="ar-AE"/>
              </w:rPr>
              <w:t>80</w:t>
            </w:r>
          </w:p>
        </w:tc>
        <w:tc>
          <w:tcPr>
            <w:tcW w:w="1870" w:type="dxa"/>
          </w:tcPr>
          <w:p w14:paraId="47E67219"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60</w:t>
            </w:r>
          </w:p>
        </w:tc>
        <w:tc>
          <w:tcPr>
            <w:tcW w:w="2890" w:type="dxa"/>
          </w:tcPr>
          <w:p w14:paraId="6EB40F5B"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افّا استيلا</w:t>
            </w:r>
          </w:p>
        </w:tc>
        <w:tc>
          <w:tcPr>
            <w:tcW w:w="850" w:type="dxa"/>
          </w:tcPr>
          <w:p w14:paraId="0CBE13F1"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3</w:t>
            </w:r>
          </w:p>
        </w:tc>
      </w:tr>
      <w:tr w:rsidR="00391274" w:rsidRPr="00480AD0" w14:paraId="61426C06" w14:textId="77777777" w:rsidTr="00B1759D">
        <w:tc>
          <w:tcPr>
            <w:tcW w:w="1870" w:type="dxa"/>
          </w:tcPr>
          <w:p w14:paraId="3DF9ABDF"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rPr>
              <w:t>مكتمل</w:t>
            </w:r>
          </w:p>
        </w:tc>
        <w:tc>
          <w:tcPr>
            <w:tcW w:w="1870" w:type="dxa"/>
          </w:tcPr>
          <w:p w14:paraId="2E434CC6" w14:textId="77777777" w:rsidR="00391274" w:rsidRPr="00480AD0" w:rsidRDefault="00391274" w:rsidP="00B1759D">
            <w:pPr>
              <w:bidi/>
              <w:jc w:val="center"/>
              <w:rPr>
                <w:rFonts w:ascii="Traditional Arabic" w:hAnsi="Traditional Arabic" w:cs="Traditional Arabic"/>
                <w:sz w:val="36"/>
                <w:szCs w:val="36"/>
                <w:lang w:bidi="ar-AE"/>
              </w:rPr>
            </w:pPr>
            <w:r>
              <w:rPr>
                <w:rFonts w:ascii="Traditional Arabic" w:hAnsi="Traditional Arabic" w:cs="Traditional Arabic"/>
                <w:sz w:val="36"/>
                <w:szCs w:val="36"/>
                <w:rtl/>
                <w:lang w:bidi="ar-AE"/>
              </w:rPr>
              <w:t>60</w:t>
            </w:r>
          </w:p>
        </w:tc>
        <w:tc>
          <w:tcPr>
            <w:tcW w:w="1870" w:type="dxa"/>
          </w:tcPr>
          <w:p w14:paraId="66E51BB3"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60</w:t>
            </w:r>
          </w:p>
        </w:tc>
        <w:tc>
          <w:tcPr>
            <w:tcW w:w="2890" w:type="dxa"/>
          </w:tcPr>
          <w:p w14:paraId="7E647EB6"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كينيس اقيلا </w:t>
            </w:r>
          </w:p>
        </w:tc>
        <w:tc>
          <w:tcPr>
            <w:tcW w:w="850" w:type="dxa"/>
          </w:tcPr>
          <w:p w14:paraId="705E0067"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4</w:t>
            </w:r>
          </w:p>
        </w:tc>
      </w:tr>
      <w:tr w:rsidR="00391274" w:rsidRPr="00480AD0" w14:paraId="7A64C427" w14:textId="77777777" w:rsidTr="00B1759D">
        <w:tc>
          <w:tcPr>
            <w:tcW w:w="1870" w:type="dxa"/>
          </w:tcPr>
          <w:p w14:paraId="4C36FEB7"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rPr>
              <w:t>مكتمل</w:t>
            </w:r>
          </w:p>
        </w:tc>
        <w:tc>
          <w:tcPr>
            <w:tcW w:w="1870" w:type="dxa"/>
          </w:tcPr>
          <w:p w14:paraId="74D698D4" w14:textId="77777777" w:rsidR="00391274" w:rsidRPr="00480AD0" w:rsidRDefault="00391274" w:rsidP="00B1759D">
            <w:pPr>
              <w:bidi/>
              <w:jc w:val="center"/>
              <w:rPr>
                <w:rFonts w:ascii="Traditional Arabic" w:hAnsi="Traditional Arabic" w:cs="Traditional Arabic"/>
                <w:sz w:val="36"/>
                <w:szCs w:val="36"/>
                <w:lang w:bidi="ar-AE"/>
              </w:rPr>
            </w:pPr>
            <w:r>
              <w:rPr>
                <w:rFonts w:ascii="Traditional Arabic" w:hAnsi="Traditional Arabic" w:cs="Traditional Arabic"/>
                <w:sz w:val="36"/>
                <w:szCs w:val="36"/>
                <w:rtl/>
                <w:lang w:bidi="ar-AE"/>
              </w:rPr>
              <w:t>80</w:t>
            </w:r>
          </w:p>
        </w:tc>
        <w:tc>
          <w:tcPr>
            <w:tcW w:w="1870" w:type="dxa"/>
          </w:tcPr>
          <w:p w14:paraId="67B201DD"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60</w:t>
            </w:r>
          </w:p>
        </w:tc>
        <w:tc>
          <w:tcPr>
            <w:tcW w:w="2890" w:type="dxa"/>
          </w:tcPr>
          <w:p w14:paraId="32FE5713"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ماهر حسن </w:t>
            </w:r>
          </w:p>
        </w:tc>
        <w:tc>
          <w:tcPr>
            <w:tcW w:w="850" w:type="dxa"/>
          </w:tcPr>
          <w:p w14:paraId="625F3AEF"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5</w:t>
            </w:r>
          </w:p>
        </w:tc>
      </w:tr>
      <w:tr w:rsidR="00391274" w:rsidRPr="00480AD0" w14:paraId="732F26CF" w14:textId="77777777" w:rsidTr="00B1759D">
        <w:tc>
          <w:tcPr>
            <w:tcW w:w="1870" w:type="dxa"/>
          </w:tcPr>
          <w:p w14:paraId="06C60A80"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rPr>
              <w:t>مكتمل</w:t>
            </w:r>
          </w:p>
        </w:tc>
        <w:tc>
          <w:tcPr>
            <w:tcW w:w="1870" w:type="dxa"/>
          </w:tcPr>
          <w:p w14:paraId="768D8D90" w14:textId="77777777" w:rsidR="00391274" w:rsidRPr="00480AD0" w:rsidRDefault="00391274" w:rsidP="00B1759D">
            <w:pPr>
              <w:bidi/>
              <w:jc w:val="center"/>
              <w:rPr>
                <w:rFonts w:ascii="Traditional Arabic" w:hAnsi="Traditional Arabic" w:cs="Traditional Arabic"/>
                <w:sz w:val="36"/>
                <w:szCs w:val="36"/>
                <w:lang w:bidi="ar-AE"/>
              </w:rPr>
            </w:pPr>
            <w:r>
              <w:rPr>
                <w:rFonts w:ascii="Traditional Arabic" w:hAnsi="Traditional Arabic" w:cs="Traditional Arabic"/>
                <w:sz w:val="36"/>
                <w:szCs w:val="36"/>
                <w:rtl/>
                <w:lang w:bidi="ar-AE"/>
              </w:rPr>
              <w:t>100</w:t>
            </w:r>
          </w:p>
        </w:tc>
        <w:tc>
          <w:tcPr>
            <w:tcW w:w="1870" w:type="dxa"/>
          </w:tcPr>
          <w:p w14:paraId="2F7CCEF1"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60</w:t>
            </w:r>
          </w:p>
        </w:tc>
        <w:tc>
          <w:tcPr>
            <w:tcW w:w="2890" w:type="dxa"/>
          </w:tcPr>
          <w:p w14:paraId="621BB051"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قليسا استقامة </w:t>
            </w:r>
          </w:p>
        </w:tc>
        <w:tc>
          <w:tcPr>
            <w:tcW w:w="850" w:type="dxa"/>
          </w:tcPr>
          <w:p w14:paraId="5B47F92D"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6</w:t>
            </w:r>
          </w:p>
        </w:tc>
      </w:tr>
      <w:tr w:rsidR="00391274" w:rsidRPr="00480AD0" w14:paraId="311756F6" w14:textId="77777777" w:rsidTr="00B1759D">
        <w:tc>
          <w:tcPr>
            <w:tcW w:w="1870" w:type="dxa"/>
          </w:tcPr>
          <w:p w14:paraId="72F0CFE1"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rPr>
              <w:t>مكتمل</w:t>
            </w:r>
          </w:p>
        </w:tc>
        <w:tc>
          <w:tcPr>
            <w:tcW w:w="1870" w:type="dxa"/>
          </w:tcPr>
          <w:p w14:paraId="1B63CE2C" w14:textId="77777777" w:rsidR="00391274" w:rsidRPr="00480AD0" w:rsidRDefault="00391274" w:rsidP="00B1759D">
            <w:pPr>
              <w:bidi/>
              <w:jc w:val="center"/>
              <w:rPr>
                <w:rFonts w:ascii="Traditional Arabic" w:hAnsi="Traditional Arabic" w:cs="Traditional Arabic"/>
                <w:sz w:val="36"/>
                <w:szCs w:val="36"/>
                <w:lang w:bidi="ar-AE"/>
              </w:rPr>
            </w:pPr>
            <w:r>
              <w:rPr>
                <w:rFonts w:ascii="Traditional Arabic" w:hAnsi="Traditional Arabic" w:cs="Traditional Arabic"/>
                <w:sz w:val="36"/>
                <w:szCs w:val="36"/>
                <w:rtl/>
                <w:lang w:bidi="ar-AE"/>
              </w:rPr>
              <w:t>100</w:t>
            </w:r>
          </w:p>
        </w:tc>
        <w:tc>
          <w:tcPr>
            <w:tcW w:w="1870" w:type="dxa"/>
          </w:tcPr>
          <w:p w14:paraId="5EE922F5"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60</w:t>
            </w:r>
          </w:p>
        </w:tc>
        <w:tc>
          <w:tcPr>
            <w:tcW w:w="2890" w:type="dxa"/>
          </w:tcPr>
          <w:p w14:paraId="30EEFAF4"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رادينكا زحشي </w:t>
            </w:r>
          </w:p>
        </w:tc>
        <w:tc>
          <w:tcPr>
            <w:tcW w:w="850" w:type="dxa"/>
          </w:tcPr>
          <w:p w14:paraId="5B1E3656"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7</w:t>
            </w:r>
          </w:p>
        </w:tc>
      </w:tr>
      <w:tr w:rsidR="00391274" w:rsidRPr="00480AD0" w14:paraId="0D8FB4CE" w14:textId="77777777" w:rsidTr="00B1759D">
        <w:tc>
          <w:tcPr>
            <w:tcW w:w="1870" w:type="dxa"/>
          </w:tcPr>
          <w:p w14:paraId="676FED69"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rPr>
              <w:t>لم تنته</w:t>
            </w:r>
          </w:p>
        </w:tc>
        <w:tc>
          <w:tcPr>
            <w:tcW w:w="1870" w:type="dxa"/>
          </w:tcPr>
          <w:p w14:paraId="4BF3D160" w14:textId="77777777" w:rsidR="00391274" w:rsidRPr="00480AD0" w:rsidRDefault="00391274" w:rsidP="00B1759D">
            <w:pPr>
              <w:bidi/>
              <w:jc w:val="center"/>
              <w:rPr>
                <w:rFonts w:ascii="Traditional Arabic" w:hAnsi="Traditional Arabic" w:cs="Traditional Arabic"/>
                <w:sz w:val="36"/>
                <w:szCs w:val="36"/>
                <w:lang w:bidi="ar-AE"/>
              </w:rPr>
            </w:pPr>
            <w:r>
              <w:rPr>
                <w:rFonts w:ascii="Traditional Arabic" w:hAnsi="Traditional Arabic" w:cs="Traditional Arabic"/>
                <w:sz w:val="36"/>
                <w:szCs w:val="36"/>
                <w:rtl/>
                <w:lang w:bidi="ar-AE"/>
              </w:rPr>
              <w:t>20</w:t>
            </w:r>
          </w:p>
        </w:tc>
        <w:tc>
          <w:tcPr>
            <w:tcW w:w="1870" w:type="dxa"/>
          </w:tcPr>
          <w:p w14:paraId="63B42FDB"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60</w:t>
            </w:r>
          </w:p>
        </w:tc>
        <w:tc>
          <w:tcPr>
            <w:tcW w:w="2890" w:type="dxa"/>
          </w:tcPr>
          <w:p w14:paraId="129CD88D"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عبيد عقيلا </w:t>
            </w:r>
          </w:p>
        </w:tc>
        <w:tc>
          <w:tcPr>
            <w:tcW w:w="850" w:type="dxa"/>
          </w:tcPr>
          <w:p w14:paraId="262C5398"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8</w:t>
            </w:r>
          </w:p>
        </w:tc>
      </w:tr>
      <w:tr w:rsidR="00391274" w:rsidRPr="00480AD0" w14:paraId="13A643E9" w14:textId="77777777" w:rsidTr="00B1759D">
        <w:tc>
          <w:tcPr>
            <w:tcW w:w="1870" w:type="dxa"/>
          </w:tcPr>
          <w:p w14:paraId="5D17FA5B"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rPr>
              <w:t>لم تنته</w:t>
            </w:r>
          </w:p>
        </w:tc>
        <w:tc>
          <w:tcPr>
            <w:tcW w:w="1870" w:type="dxa"/>
          </w:tcPr>
          <w:p w14:paraId="7BEC65BF"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20</w:t>
            </w:r>
          </w:p>
        </w:tc>
        <w:tc>
          <w:tcPr>
            <w:tcW w:w="1870" w:type="dxa"/>
          </w:tcPr>
          <w:p w14:paraId="370857C8"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60</w:t>
            </w:r>
          </w:p>
        </w:tc>
        <w:tc>
          <w:tcPr>
            <w:tcW w:w="2890" w:type="dxa"/>
          </w:tcPr>
          <w:p w14:paraId="561C7630"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ألبي لطفي </w:t>
            </w:r>
          </w:p>
        </w:tc>
        <w:tc>
          <w:tcPr>
            <w:tcW w:w="850" w:type="dxa"/>
          </w:tcPr>
          <w:p w14:paraId="1CEEE3CF"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9</w:t>
            </w:r>
          </w:p>
        </w:tc>
      </w:tr>
      <w:tr w:rsidR="00391274" w:rsidRPr="00480AD0" w14:paraId="11DFF9CA" w14:textId="77777777" w:rsidTr="00B1759D">
        <w:tc>
          <w:tcPr>
            <w:tcW w:w="1870" w:type="dxa"/>
          </w:tcPr>
          <w:p w14:paraId="6C87EE99"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rPr>
              <w:t>لم تنته</w:t>
            </w:r>
          </w:p>
        </w:tc>
        <w:tc>
          <w:tcPr>
            <w:tcW w:w="1870" w:type="dxa"/>
          </w:tcPr>
          <w:p w14:paraId="35D96330"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40</w:t>
            </w:r>
          </w:p>
        </w:tc>
        <w:tc>
          <w:tcPr>
            <w:tcW w:w="1870" w:type="dxa"/>
          </w:tcPr>
          <w:p w14:paraId="6FBEE8CC"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60</w:t>
            </w:r>
          </w:p>
        </w:tc>
        <w:tc>
          <w:tcPr>
            <w:tcW w:w="2890" w:type="dxa"/>
          </w:tcPr>
          <w:p w14:paraId="09F5DB70"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النسا حسن </w:t>
            </w:r>
          </w:p>
        </w:tc>
        <w:tc>
          <w:tcPr>
            <w:tcW w:w="850" w:type="dxa"/>
          </w:tcPr>
          <w:p w14:paraId="37F01EF2"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10</w:t>
            </w:r>
          </w:p>
        </w:tc>
      </w:tr>
      <w:tr w:rsidR="00391274" w:rsidRPr="00480AD0" w14:paraId="3B3D618D" w14:textId="77777777" w:rsidTr="00B1759D">
        <w:tc>
          <w:tcPr>
            <w:tcW w:w="1870" w:type="dxa"/>
          </w:tcPr>
          <w:p w14:paraId="587E85FC"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rPr>
              <w:t>مكتمل</w:t>
            </w:r>
          </w:p>
        </w:tc>
        <w:tc>
          <w:tcPr>
            <w:tcW w:w="1870" w:type="dxa"/>
          </w:tcPr>
          <w:p w14:paraId="08E6F8F4" w14:textId="77777777" w:rsidR="00391274" w:rsidRPr="00480AD0" w:rsidRDefault="00391274" w:rsidP="00B1759D">
            <w:pPr>
              <w:bidi/>
              <w:jc w:val="center"/>
              <w:rPr>
                <w:rFonts w:ascii="Traditional Arabic" w:hAnsi="Traditional Arabic" w:cs="Traditional Arabic"/>
                <w:sz w:val="36"/>
                <w:szCs w:val="36"/>
                <w:lang w:bidi="ar-AE"/>
              </w:rPr>
            </w:pPr>
            <w:r>
              <w:rPr>
                <w:rFonts w:ascii="Traditional Arabic" w:hAnsi="Traditional Arabic" w:cs="Traditional Arabic"/>
                <w:sz w:val="36"/>
                <w:szCs w:val="36"/>
                <w:rtl/>
                <w:lang w:bidi="ar-AE"/>
              </w:rPr>
              <w:t>100</w:t>
            </w:r>
          </w:p>
        </w:tc>
        <w:tc>
          <w:tcPr>
            <w:tcW w:w="1870" w:type="dxa"/>
          </w:tcPr>
          <w:p w14:paraId="1FE96B67"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60</w:t>
            </w:r>
          </w:p>
        </w:tc>
        <w:tc>
          <w:tcPr>
            <w:tcW w:w="2890" w:type="dxa"/>
          </w:tcPr>
          <w:p w14:paraId="58CA2230"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أتيكا أسكييارا </w:t>
            </w:r>
          </w:p>
        </w:tc>
        <w:tc>
          <w:tcPr>
            <w:tcW w:w="850" w:type="dxa"/>
          </w:tcPr>
          <w:p w14:paraId="5D8E681F"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11</w:t>
            </w:r>
          </w:p>
        </w:tc>
      </w:tr>
      <w:tr w:rsidR="00391274" w:rsidRPr="00480AD0" w14:paraId="1EB3104F" w14:textId="77777777" w:rsidTr="00B1759D">
        <w:tc>
          <w:tcPr>
            <w:tcW w:w="1870" w:type="dxa"/>
          </w:tcPr>
          <w:p w14:paraId="3CD43477"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rPr>
              <w:t>لم تنته</w:t>
            </w:r>
          </w:p>
        </w:tc>
        <w:tc>
          <w:tcPr>
            <w:tcW w:w="1870" w:type="dxa"/>
          </w:tcPr>
          <w:p w14:paraId="33ED95B1"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4</w:t>
            </w:r>
            <w:r>
              <w:rPr>
                <w:rFonts w:ascii="Traditional Arabic" w:hAnsi="Traditional Arabic" w:cs="Traditional Arabic"/>
                <w:sz w:val="36"/>
                <w:szCs w:val="36"/>
                <w:rtl/>
                <w:lang w:bidi="ar-AE"/>
              </w:rPr>
              <w:t>0</w:t>
            </w:r>
          </w:p>
        </w:tc>
        <w:tc>
          <w:tcPr>
            <w:tcW w:w="1870" w:type="dxa"/>
          </w:tcPr>
          <w:p w14:paraId="3C9486AF"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60</w:t>
            </w:r>
          </w:p>
        </w:tc>
        <w:tc>
          <w:tcPr>
            <w:tcW w:w="2890" w:type="dxa"/>
          </w:tcPr>
          <w:p w14:paraId="28FFCA2E"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دفّا نبيل </w:t>
            </w:r>
          </w:p>
        </w:tc>
        <w:tc>
          <w:tcPr>
            <w:tcW w:w="850" w:type="dxa"/>
          </w:tcPr>
          <w:p w14:paraId="77FC220C"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12</w:t>
            </w:r>
          </w:p>
        </w:tc>
      </w:tr>
      <w:tr w:rsidR="00391274" w:rsidRPr="00480AD0" w14:paraId="4930643F" w14:textId="77777777" w:rsidTr="00B1759D">
        <w:tc>
          <w:tcPr>
            <w:tcW w:w="1870" w:type="dxa"/>
          </w:tcPr>
          <w:p w14:paraId="56857A8B"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rPr>
              <w:t>لم تنته</w:t>
            </w:r>
          </w:p>
        </w:tc>
        <w:tc>
          <w:tcPr>
            <w:tcW w:w="1870" w:type="dxa"/>
          </w:tcPr>
          <w:p w14:paraId="59BB0A26"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20</w:t>
            </w:r>
          </w:p>
        </w:tc>
        <w:tc>
          <w:tcPr>
            <w:tcW w:w="1870" w:type="dxa"/>
          </w:tcPr>
          <w:p w14:paraId="778143F8"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60</w:t>
            </w:r>
          </w:p>
        </w:tc>
        <w:tc>
          <w:tcPr>
            <w:tcW w:w="2890" w:type="dxa"/>
          </w:tcPr>
          <w:p w14:paraId="35197E13"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حفيظ فردوس </w:t>
            </w:r>
          </w:p>
        </w:tc>
        <w:tc>
          <w:tcPr>
            <w:tcW w:w="850" w:type="dxa"/>
          </w:tcPr>
          <w:p w14:paraId="2E0677D8"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13</w:t>
            </w:r>
          </w:p>
        </w:tc>
      </w:tr>
      <w:tr w:rsidR="00391274" w:rsidRPr="00480AD0" w14:paraId="67FE9BEA" w14:textId="77777777" w:rsidTr="00B1759D">
        <w:tc>
          <w:tcPr>
            <w:tcW w:w="1870" w:type="dxa"/>
          </w:tcPr>
          <w:p w14:paraId="6082A95D"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rPr>
              <w:t>لم تنته</w:t>
            </w:r>
          </w:p>
        </w:tc>
        <w:tc>
          <w:tcPr>
            <w:tcW w:w="1870" w:type="dxa"/>
          </w:tcPr>
          <w:p w14:paraId="0FA844E2"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20</w:t>
            </w:r>
          </w:p>
        </w:tc>
        <w:tc>
          <w:tcPr>
            <w:tcW w:w="1870" w:type="dxa"/>
          </w:tcPr>
          <w:p w14:paraId="45673B63"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60</w:t>
            </w:r>
          </w:p>
        </w:tc>
        <w:tc>
          <w:tcPr>
            <w:tcW w:w="2890" w:type="dxa"/>
          </w:tcPr>
          <w:p w14:paraId="245E2207"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كيلى فوتري </w:t>
            </w:r>
          </w:p>
        </w:tc>
        <w:tc>
          <w:tcPr>
            <w:tcW w:w="850" w:type="dxa"/>
          </w:tcPr>
          <w:p w14:paraId="4A4C30F2"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14</w:t>
            </w:r>
          </w:p>
        </w:tc>
      </w:tr>
      <w:tr w:rsidR="00391274" w:rsidRPr="00480AD0" w14:paraId="76728D48" w14:textId="77777777" w:rsidTr="00B1759D">
        <w:tc>
          <w:tcPr>
            <w:tcW w:w="1870" w:type="dxa"/>
          </w:tcPr>
          <w:p w14:paraId="2DB03E58"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rPr>
              <w:t>لم تنته</w:t>
            </w:r>
          </w:p>
        </w:tc>
        <w:tc>
          <w:tcPr>
            <w:tcW w:w="1870" w:type="dxa"/>
          </w:tcPr>
          <w:p w14:paraId="5D5483BE" w14:textId="77777777" w:rsidR="00391274" w:rsidRPr="00480AD0" w:rsidRDefault="00391274" w:rsidP="00B1759D">
            <w:pPr>
              <w:bidi/>
              <w:jc w:val="center"/>
              <w:rPr>
                <w:rFonts w:ascii="Traditional Arabic" w:hAnsi="Traditional Arabic" w:cs="Traditional Arabic"/>
                <w:sz w:val="36"/>
                <w:szCs w:val="36"/>
                <w:lang w:bidi="ar-AE"/>
              </w:rPr>
            </w:pPr>
            <w:r>
              <w:rPr>
                <w:rFonts w:ascii="Traditional Arabic" w:hAnsi="Traditional Arabic" w:cs="Traditional Arabic"/>
                <w:sz w:val="36"/>
                <w:szCs w:val="36"/>
                <w:rtl/>
                <w:lang w:bidi="ar-AE"/>
              </w:rPr>
              <w:t>30</w:t>
            </w:r>
          </w:p>
        </w:tc>
        <w:tc>
          <w:tcPr>
            <w:tcW w:w="1870" w:type="dxa"/>
          </w:tcPr>
          <w:p w14:paraId="0E4EFEB2"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60</w:t>
            </w:r>
          </w:p>
        </w:tc>
        <w:tc>
          <w:tcPr>
            <w:tcW w:w="2890" w:type="dxa"/>
          </w:tcPr>
          <w:p w14:paraId="078DB102"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نيلى زفيرا </w:t>
            </w:r>
          </w:p>
        </w:tc>
        <w:tc>
          <w:tcPr>
            <w:tcW w:w="850" w:type="dxa"/>
          </w:tcPr>
          <w:p w14:paraId="61CC51FF"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15</w:t>
            </w:r>
          </w:p>
        </w:tc>
      </w:tr>
      <w:tr w:rsidR="00391274" w:rsidRPr="00480AD0" w14:paraId="241480FE" w14:textId="77777777" w:rsidTr="00B1759D">
        <w:tc>
          <w:tcPr>
            <w:tcW w:w="1870" w:type="dxa"/>
          </w:tcPr>
          <w:p w14:paraId="23A307B5"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rPr>
              <w:t>لم تنته</w:t>
            </w:r>
          </w:p>
        </w:tc>
        <w:tc>
          <w:tcPr>
            <w:tcW w:w="1870" w:type="dxa"/>
          </w:tcPr>
          <w:p w14:paraId="406B6AAB" w14:textId="77777777" w:rsidR="00391274" w:rsidRPr="00480AD0" w:rsidRDefault="00391274" w:rsidP="00B1759D">
            <w:pPr>
              <w:bidi/>
              <w:jc w:val="center"/>
              <w:rPr>
                <w:rFonts w:ascii="Traditional Arabic" w:hAnsi="Traditional Arabic" w:cs="Traditional Arabic"/>
                <w:sz w:val="36"/>
                <w:szCs w:val="36"/>
                <w:lang w:bidi="ar-AE"/>
              </w:rPr>
            </w:pPr>
            <w:r>
              <w:rPr>
                <w:rFonts w:ascii="Traditional Arabic" w:hAnsi="Traditional Arabic" w:cs="Traditional Arabic"/>
                <w:sz w:val="36"/>
                <w:szCs w:val="36"/>
                <w:rtl/>
                <w:lang w:bidi="ar-AE"/>
              </w:rPr>
              <w:t>20</w:t>
            </w:r>
          </w:p>
        </w:tc>
        <w:tc>
          <w:tcPr>
            <w:tcW w:w="1870" w:type="dxa"/>
          </w:tcPr>
          <w:p w14:paraId="73E7F9A2"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60</w:t>
            </w:r>
          </w:p>
        </w:tc>
        <w:tc>
          <w:tcPr>
            <w:tcW w:w="2890" w:type="dxa"/>
          </w:tcPr>
          <w:p w14:paraId="2560C20D"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ناتاشا اوليا </w:t>
            </w:r>
          </w:p>
        </w:tc>
        <w:tc>
          <w:tcPr>
            <w:tcW w:w="850" w:type="dxa"/>
          </w:tcPr>
          <w:p w14:paraId="0C012C7D"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16</w:t>
            </w:r>
          </w:p>
        </w:tc>
      </w:tr>
      <w:tr w:rsidR="00391274" w:rsidRPr="00480AD0" w14:paraId="77C8BFDE" w14:textId="77777777" w:rsidTr="00B1759D">
        <w:tc>
          <w:tcPr>
            <w:tcW w:w="1870" w:type="dxa"/>
          </w:tcPr>
          <w:p w14:paraId="41A551FC"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rPr>
              <w:t>مكتمل</w:t>
            </w:r>
          </w:p>
        </w:tc>
        <w:tc>
          <w:tcPr>
            <w:tcW w:w="1870" w:type="dxa"/>
          </w:tcPr>
          <w:p w14:paraId="7E4715D9" w14:textId="77777777" w:rsidR="00391274" w:rsidRPr="00480AD0" w:rsidRDefault="00391274" w:rsidP="00B1759D">
            <w:pPr>
              <w:bidi/>
              <w:jc w:val="center"/>
              <w:rPr>
                <w:rFonts w:ascii="Traditional Arabic" w:hAnsi="Traditional Arabic" w:cs="Traditional Arabic"/>
                <w:sz w:val="36"/>
                <w:szCs w:val="36"/>
                <w:lang w:bidi="ar-AE"/>
              </w:rPr>
            </w:pPr>
            <w:r>
              <w:rPr>
                <w:rFonts w:ascii="Traditional Arabic" w:hAnsi="Traditional Arabic" w:cs="Traditional Arabic"/>
                <w:sz w:val="36"/>
                <w:szCs w:val="36"/>
                <w:rtl/>
                <w:lang w:bidi="ar-AE"/>
              </w:rPr>
              <w:t>60</w:t>
            </w:r>
          </w:p>
        </w:tc>
        <w:tc>
          <w:tcPr>
            <w:tcW w:w="1870" w:type="dxa"/>
          </w:tcPr>
          <w:p w14:paraId="081E15DB"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60</w:t>
            </w:r>
          </w:p>
        </w:tc>
        <w:tc>
          <w:tcPr>
            <w:tcW w:w="2890" w:type="dxa"/>
          </w:tcPr>
          <w:p w14:paraId="053914F4"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أوكتافييا رشدة </w:t>
            </w:r>
          </w:p>
        </w:tc>
        <w:tc>
          <w:tcPr>
            <w:tcW w:w="850" w:type="dxa"/>
          </w:tcPr>
          <w:p w14:paraId="79E5966D"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17</w:t>
            </w:r>
          </w:p>
        </w:tc>
      </w:tr>
      <w:tr w:rsidR="00391274" w:rsidRPr="00480AD0" w14:paraId="7E1AA223" w14:textId="77777777" w:rsidTr="00B1759D">
        <w:tc>
          <w:tcPr>
            <w:tcW w:w="1870" w:type="dxa"/>
          </w:tcPr>
          <w:p w14:paraId="6B75939E" w14:textId="77777777" w:rsidR="00391274" w:rsidRPr="00480AD0" w:rsidRDefault="00391274" w:rsidP="00B1759D">
            <w:pPr>
              <w:bidi/>
              <w:jc w:val="center"/>
              <w:rPr>
                <w:rFonts w:ascii="Traditional Arabic" w:hAnsi="Traditional Arabic" w:cs="Traditional Arabic"/>
                <w:sz w:val="36"/>
                <w:szCs w:val="36"/>
                <w:lang w:bidi="ar-AE"/>
              </w:rPr>
            </w:pPr>
          </w:p>
        </w:tc>
        <w:tc>
          <w:tcPr>
            <w:tcW w:w="1870" w:type="dxa"/>
          </w:tcPr>
          <w:p w14:paraId="18AD0ADD" w14:textId="77777777" w:rsidR="00391274" w:rsidRPr="00480AD0" w:rsidRDefault="00391274" w:rsidP="00B1759D">
            <w:pPr>
              <w:bidi/>
              <w:jc w:val="center"/>
              <w:rPr>
                <w:rFonts w:ascii="Traditional Arabic" w:hAnsi="Traditional Arabic" w:cs="Traditional Arabic"/>
                <w:sz w:val="36"/>
                <w:szCs w:val="36"/>
                <w:lang w:bidi="ar-AE"/>
              </w:rPr>
            </w:pPr>
            <w:r>
              <w:rPr>
                <w:rFonts w:ascii="Traditional Arabic" w:hAnsi="Traditional Arabic" w:cs="Traditional Arabic"/>
                <w:sz w:val="36"/>
                <w:szCs w:val="36"/>
                <w:rtl/>
                <w:lang w:bidi="ar-AE"/>
              </w:rPr>
              <w:t>910</w:t>
            </w:r>
          </w:p>
        </w:tc>
        <w:tc>
          <w:tcPr>
            <w:tcW w:w="4760" w:type="dxa"/>
            <w:gridSpan w:val="2"/>
          </w:tcPr>
          <w:p w14:paraId="41867A81" w14:textId="77777777" w:rsidR="00391274" w:rsidRPr="00480AD0" w:rsidRDefault="00391274" w:rsidP="00B1759D">
            <w:pPr>
              <w:bidi/>
              <w:jc w:val="center"/>
              <w:rPr>
                <w:rFonts w:ascii="Traditional Arabic" w:hAnsi="Traditional Arabic" w:cs="Traditional Arabic"/>
                <w:sz w:val="36"/>
                <w:szCs w:val="36"/>
                <w:rtl/>
                <w:lang w:val="id-ID" w:bidi="ar-AE"/>
              </w:rPr>
            </w:pPr>
            <w:r w:rsidRPr="00480AD0">
              <w:rPr>
                <w:rFonts w:ascii="Traditional Arabic" w:hAnsi="Traditional Arabic" w:cs="Traditional Arabic"/>
                <w:sz w:val="36"/>
                <w:szCs w:val="36"/>
                <w:rtl/>
                <w:lang w:val="id-ID" w:bidi="ar-AE"/>
              </w:rPr>
              <w:t xml:space="preserve">الجملة </w:t>
            </w:r>
          </w:p>
        </w:tc>
        <w:tc>
          <w:tcPr>
            <w:tcW w:w="850" w:type="dxa"/>
          </w:tcPr>
          <w:p w14:paraId="5F1685DF" w14:textId="77777777" w:rsidR="00391274" w:rsidRPr="00480AD0" w:rsidRDefault="00391274" w:rsidP="00B1759D">
            <w:pPr>
              <w:bidi/>
              <w:jc w:val="center"/>
              <w:rPr>
                <w:rFonts w:ascii="Traditional Arabic" w:hAnsi="Traditional Arabic" w:cs="Traditional Arabic"/>
                <w:sz w:val="36"/>
                <w:szCs w:val="36"/>
                <w:rtl/>
                <w:lang w:bidi="ar-AE"/>
              </w:rPr>
            </w:pPr>
          </w:p>
        </w:tc>
      </w:tr>
      <w:tr w:rsidR="00391274" w:rsidRPr="00480AD0" w14:paraId="3E4C44E3" w14:textId="77777777" w:rsidTr="00B1759D">
        <w:tc>
          <w:tcPr>
            <w:tcW w:w="1870" w:type="dxa"/>
          </w:tcPr>
          <w:p w14:paraId="5ECB08A8" w14:textId="77777777" w:rsidR="00391274" w:rsidRPr="00480AD0" w:rsidRDefault="00391274" w:rsidP="00B1759D">
            <w:pPr>
              <w:bidi/>
              <w:jc w:val="center"/>
              <w:rPr>
                <w:rFonts w:ascii="Traditional Arabic" w:hAnsi="Traditional Arabic" w:cs="Traditional Arabic"/>
                <w:sz w:val="36"/>
                <w:szCs w:val="36"/>
                <w:lang w:bidi="ar-AE"/>
              </w:rPr>
            </w:pPr>
          </w:p>
        </w:tc>
        <w:tc>
          <w:tcPr>
            <w:tcW w:w="1870" w:type="dxa"/>
          </w:tcPr>
          <w:p w14:paraId="2E17FD42" w14:textId="77777777" w:rsidR="00391274" w:rsidRPr="00480AD0" w:rsidRDefault="00391274" w:rsidP="00B1759D">
            <w:pPr>
              <w:bidi/>
              <w:jc w:val="center"/>
              <w:rPr>
                <w:rFonts w:ascii="Traditional Arabic" w:hAnsi="Traditional Arabic" w:cs="Traditional Arabic"/>
                <w:sz w:val="36"/>
                <w:szCs w:val="36"/>
                <w:lang w:bidi="ar-AE"/>
              </w:rPr>
            </w:pPr>
            <w:r>
              <w:rPr>
                <w:rFonts w:ascii="Traditional Arabic" w:hAnsi="Traditional Arabic" w:cs="Traditional Arabic"/>
                <w:sz w:val="36"/>
                <w:szCs w:val="36"/>
                <w:rtl/>
                <w:lang w:bidi="ar-AE"/>
              </w:rPr>
              <w:t>53.53</w:t>
            </w:r>
          </w:p>
        </w:tc>
        <w:tc>
          <w:tcPr>
            <w:tcW w:w="4760" w:type="dxa"/>
            <w:gridSpan w:val="2"/>
          </w:tcPr>
          <w:p w14:paraId="695B99DA"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بمعدل </w:t>
            </w:r>
          </w:p>
        </w:tc>
        <w:tc>
          <w:tcPr>
            <w:tcW w:w="850" w:type="dxa"/>
          </w:tcPr>
          <w:p w14:paraId="7A2A27F8" w14:textId="77777777" w:rsidR="00391274" w:rsidRPr="00480AD0" w:rsidRDefault="00391274" w:rsidP="00B1759D">
            <w:pPr>
              <w:bidi/>
              <w:jc w:val="center"/>
              <w:rPr>
                <w:rFonts w:ascii="Traditional Arabic" w:hAnsi="Traditional Arabic" w:cs="Traditional Arabic"/>
                <w:sz w:val="36"/>
                <w:szCs w:val="36"/>
                <w:rtl/>
                <w:lang w:bidi="ar-AE"/>
              </w:rPr>
            </w:pPr>
          </w:p>
        </w:tc>
      </w:tr>
      <w:tr w:rsidR="00391274" w:rsidRPr="00480AD0" w14:paraId="5C50BAEA" w14:textId="77777777" w:rsidTr="00B1759D">
        <w:tc>
          <w:tcPr>
            <w:tcW w:w="1870" w:type="dxa"/>
          </w:tcPr>
          <w:p w14:paraId="0EFB929B" w14:textId="77777777" w:rsidR="00391274" w:rsidRPr="00480AD0" w:rsidRDefault="00391274" w:rsidP="00B1759D">
            <w:pPr>
              <w:bidi/>
              <w:jc w:val="center"/>
              <w:rPr>
                <w:rFonts w:ascii="Traditional Arabic" w:hAnsi="Traditional Arabic" w:cs="Traditional Arabic"/>
                <w:sz w:val="36"/>
                <w:szCs w:val="36"/>
                <w:lang w:bidi="ar-AE"/>
              </w:rPr>
            </w:pPr>
          </w:p>
        </w:tc>
        <w:tc>
          <w:tcPr>
            <w:tcW w:w="1870" w:type="dxa"/>
          </w:tcPr>
          <w:p w14:paraId="64340B7D" w14:textId="77777777" w:rsidR="00391274" w:rsidRPr="00480AD0" w:rsidRDefault="00391274" w:rsidP="00B1759D">
            <w:pPr>
              <w:bidi/>
              <w:ind w:left="373"/>
              <w:rPr>
                <w:rFonts w:ascii="Traditional Arabic" w:hAnsi="Traditional Arabic" w:cs="Traditional Arabic"/>
                <w:sz w:val="36"/>
                <w:szCs w:val="36"/>
                <w:lang w:bidi="ar-AE"/>
              </w:rPr>
            </w:pPr>
            <w:r>
              <w:rPr>
                <w:rFonts w:ascii="Traditional Arabic" w:hAnsi="Traditional Arabic" w:cs="Traditional Arabic"/>
                <w:sz w:val="36"/>
                <w:szCs w:val="36"/>
                <w:rtl/>
                <w:lang w:bidi="ar-AE"/>
              </w:rPr>
              <w:t>47.06</w:t>
            </w:r>
            <w:r w:rsidRPr="00480AD0">
              <w:rPr>
                <w:rFonts w:ascii="Traditional Arabic" w:hAnsi="Traditional Arabic" w:cs="Traditional Arabic"/>
                <w:sz w:val="36"/>
                <w:szCs w:val="36"/>
                <w:rtl/>
                <w:lang w:bidi="ar-AE"/>
              </w:rPr>
              <w:t>%</w:t>
            </w:r>
          </w:p>
        </w:tc>
        <w:tc>
          <w:tcPr>
            <w:tcW w:w="1870" w:type="dxa"/>
          </w:tcPr>
          <w:p w14:paraId="3BA9A9AE" w14:textId="77777777" w:rsidR="00391274" w:rsidRPr="00480AD0" w:rsidRDefault="00391274" w:rsidP="00B1759D">
            <w:pPr>
              <w:bidi/>
              <w:jc w:val="center"/>
              <w:rPr>
                <w:rFonts w:ascii="Traditional Arabic" w:hAnsi="Traditional Arabic" w:cs="Traditional Arabic"/>
                <w:sz w:val="36"/>
                <w:szCs w:val="36"/>
                <w:lang w:bidi="ar-AE"/>
              </w:rPr>
            </w:pPr>
            <w:r>
              <w:rPr>
                <w:rFonts w:ascii="Traditional Arabic" w:hAnsi="Traditional Arabic" w:cs="Traditional Arabic"/>
                <w:sz w:val="36"/>
                <w:szCs w:val="36"/>
                <w:rtl/>
                <w:lang w:bidi="ar-AE"/>
              </w:rPr>
              <w:t>8</w:t>
            </w:r>
          </w:p>
        </w:tc>
        <w:tc>
          <w:tcPr>
            <w:tcW w:w="2890" w:type="dxa"/>
          </w:tcPr>
          <w:p w14:paraId="76DF47EE" w14:textId="77777777" w:rsidR="00391274" w:rsidRPr="00480AD0" w:rsidRDefault="00391274" w:rsidP="00B1759D">
            <w:pPr>
              <w:bidi/>
              <w:jc w:val="center"/>
              <w:rPr>
                <w:rFonts w:ascii="Traditional Arabic" w:hAnsi="Traditional Arabic" w:cs="Traditional Arabic"/>
                <w:sz w:val="36"/>
                <w:szCs w:val="36"/>
                <w:lang w:val="id-ID" w:bidi="ar-AE"/>
              </w:rPr>
            </w:pPr>
            <w:r w:rsidRPr="00480AD0">
              <w:rPr>
                <w:rFonts w:ascii="Traditional Arabic" w:hAnsi="Traditional Arabic" w:cs="Traditional Arabic"/>
                <w:sz w:val="36"/>
                <w:szCs w:val="36"/>
                <w:rtl/>
              </w:rPr>
              <w:t>عدد الطلاب الذين أكملوا</w:t>
            </w:r>
          </w:p>
        </w:tc>
        <w:tc>
          <w:tcPr>
            <w:tcW w:w="850" w:type="dxa"/>
          </w:tcPr>
          <w:p w14:paraId="6ED77FDA" w14:textId="77777777" w:rsidR="00391274" w:rsidRPr="00480AD0" w:rsidRDefault="00391274" w:rsidP="00B1759D">
            <w:pPr>
              <w:bidi/>
              <w:jc w:val="center"/>
              <w:rPr>
                <w:rFonts w:ascii="Traditional Arabic" w:hAnsi="Traditional Arabic" w:cs="Traditional Arabic"/>
                <w:sz w:val="36"/>
                <w:szCs w:val="36"/>
                <w:rtl/>
                <w:lang w:bidi="ar-AE"/>
              </w:rPr>
            </w:pPr>
          </w:p>
        </w:tc>
      </w:tr>
      <w:tr w:rsidR="00391274" w:rsidRPr="00480AD0" w14:paraId="100194D9" w14:textId="77777777" w:rsidTr="00B1759D">
        <w:tc>
          <w:tcPr>
            <w:tcW w:w="1870" w:type="dxa"/>
          </w:tcPr>
          <w:p w14:paraId="201F926E" w14:textId="77777777" w:rsidR="00391274" w:rsidRPr="00480AD0" w:rsidRDefault="00391274" w:rsidP="00B1759D">
            <w:pPr>
              <w:bidi/>
              <w:jc w:val="center"/>
              <w:rPr>
                <w:rFonts w:ascii="Traditional Arabic" w:hAnsi="Traditional Arabic" w:cs="Traditional Arabic"/>
                <w:sz w:val="36"/>
                <w:szCs w:val="36"/>
                <w:lang w:bidi="ar-AE"/>
              </w:rPr>
            </w:pPr>
          </w:p>
        </w:tc>
        <w:tc>
          <w:tcPr>
            <w:tcW w:w="1870" w:type="dxa"/>
          </w:tcPr>
          <w:p w14:paraId="76413D41"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5</w:t>
            </w:r>
            <w:r>
              <w:rPr>
                <w:rFonts w:ascii="Traditional Arabic" w:hAnsi="Traditional Arabic" w:cs="Traditional Arabic"/>
                <w:sz w:val="36"/>
                <w:szCs w:val="36"/>
                <w:rtl/>
                <w:lang w:bidi="ar-AE"/>
              </w:rPr>
              <w:t>2.94</w:t>
            </w:r>
            <w:r w:rsidRPr="00480AD0">
              <w:rPr>
                <w:rFonts w:ascii="Traditional Arabic" w:hAnsi="Traditional Arabic" w:cs="Traditional Arabic"/>
                <w:sz w:val="36"/>
                <w:szCs w:val="36"/>
                <w:rtl/>
                <w:lang w:bidi="ar-AE"/>
              </w:rPr>
              <w:t xml:space="preserve">% </w:t>
            </w:r>
          </w:p>
        </w:tc>
        <w:tc>
          <w:tcPr>
            <w:tcW w:w="1870" w:type="dxa"/>
          </w:tcPr>
          <w:p w14:paraId="3FD7E8C4" w14:textId="77777777" w:rsidR="00391274" w:rsidRPr="00480AD0" w:rsidRDefault="00391274" w:rsidP="00B1759D">
            <w:pPr>
              <w:bidi/>
              <w:jc w:val="center"/>
              <w:rPr>
                <w:rFonts w:ascii="Traditional Arabic" w:hAnsi="Traditional Arabic" w:cs="Traditional Arabic"/>
                <w:sz w:val="36"/>
                <w:szCs w:val="36"/>
                <w:lang w:bidi="ar-AE"/>
              </w:rPr>
            </w:pPr>
            <w:r>
              <w:rPr>
                <w:rFonts w:ascii="Traditional Arabic" w:hAnsi="Traditional Arabic" w:cs="Traditional Arabic"/>
                <w:sz w:val="36"/>
                <w:szCs w:val="36"/>
                <w:rtl/>
                <w:lang w:bidi="ar-AE"/>
              </w:rPr>
              <w:t>11</w:t>
            </w:r>
          </w:p>
        </w:tc>
        <w:tc>
          <w:tcPr>
            <w:tcW w:w="2890" w:type="dxa"/>
          </w:tcPr>
          <w:p w14:paraId="59096E4F" w14:textId="77777777" w:rsidR="00391274" w:rsidRPr="00480AD0" w:rsidRDefault="00391274" w:rsidP="00B1759D">
            <w:pPr>
              <w:bidi/>
              <w:jc w:val="center"/>
              <w:rPr>
                <w:rFonts w:ascii="Traditional Arabic" w:hAnsi="Traditional Arabic" w:cs="Traditional Arabic"/>
                <w:sz w:val="36"/>
                <w:szCs w:val="36"/>
                <w:rtl/>
              </w:rPr>
            </w:pPr>
            <w:r w:rsidRPr="00480AD0">
              <w:rPr>
                <w:rFonts w:ascii="Traditional Arabic" w:hAnsi="Traditional Arabic" w:cs="Traditional Arabic"/>
                <w:sz w:val="36"/>
                <w:szCs w:val="36"/>
                <w:rtl/>
              </w:rPr>
              <w:t>عدد الطلاب الذين لم يكملوا</w:t>
            </w:r>
          </w:p>
        </w:tc>
        <w:tc>
          <w:tcPr>
            <w:tcW w:w="850" w:type="dxa"/>
          </w:tcPr>
          <w:p w14:paraId="59D9B500" w14:textId="77777777" w:rsidR="00391274" w:rsidRPr="00480AD0" w:rsidRDefault="00391274" w:rsidP="00B1759D">
            <w:pPr>
              <w:bidi/>
              <w:jc w:val="center"/>
              <w:rPr>
                <w:rFonts w:ascii="Traditional Arabic" w:hAnsi="Traditional Arabic" w:cs="Traditional Arabic"/>
                <w:sz w:val="36"/>
                <w:szCs w:val="36"/>
                <w:rtl/>
                <w:lang w:bidi="ar-AE"/>
              </w:rPr>
            </w:pPr>
          </w:p>
        </w:tc>
      </w:tr>
      <w:bookmarkEnd w:id="62"/>
    </w:tbl>
    <w:p w14:paraId="27B80620" w14:textId="77777777" w:rsidR="00391274" w:rsidRPr="00F93632" w:rsidRDefault="00391274" w:rsidP="00D65D4A">
      <w:pPr>
        <w:bidi/>
        <w:spacing w:after="0" w:line="240" w:lineRule="auto"/>
        <w:jc w:val="both"/>
        <w:rPr>
          <w:rFonts w:ascii="Traditional Arabic" w:hAnsi="Traditional Arabic" w:cs="Traditional Arabic"/>
          <w:sz w:val="36"/>
          <w:szCs w:val="36"/>
          <w:rtl/>
          <w:lang w:val="id-ID" w:bidi="ar-AE"/>
        </w:rPr>
      </w:pPr>
    </w:p>
    <w:p w14:paraId="59CFC36E" w14:textId="77777777" w:rsidR="00391274" w:rsidRDefault="00391274" w:rsidP="00D65D4A">
      <w:pPr>
        <w:pStyle w:val="ListParagraph"/>
        <w:bidi/>
        <w:spacing w:after="0" w:line="240" w:lineRule="auto"/>
        <w:ind w:left="850"/>
        <w:jc w:val="both"/>
        <w:rPr>
          <w:rFonts w:ascii="Traditional Arabic" w:hAnsi="Traditional Arabic" w:cs="Traditional Arabic"/>
          <w:sz w:val="36"/>
          <w:szCs w:val="36"/>
          <w:rtl/>
        </w:rPr>
      </w:pPr>
      <w:bookmarkStart w:id="63" w:name="_Hlk128428292"/>
      <w:r>
        <w:rPr>
          <w:rFonts w:ascii="Traditional Arabic" w:hAnsi="Traditional Arabic" w:cs="Traditional Arabic"/>
          <w:sz w:val="36"/>
          <w:szCs w:val="36"/>
          <w:rtl/>
        </w:rPr>
        <w:t xml:space="preserve">(4). التأمل </w:t>
      </w:r>
    </w:p>
    <w:p w14:paraId="12892995" w14:textId="77777777" w:rsidR="00391274" w:rsidRPr="00F95A06" w:rsidRDefault="00391274" w:rsidP="00D65D4A">
      <w:pPr>
        <w:pStyle w:val="ListParagraph"/>
        <w:bidi/>
        <w:spacing w:after="0" w:line="240" w:lineRule="auto"/>
        <w:ind w:left="1275" w:firstLine="709"/>
        <w:jc w:val="both"/>
        <w:rPr>
          <w:rFonts w:ascii="Traditional Arabic" w:hAnsi="Traditional Arabic" w:cs="Traditional Arabic"/>
          <w:sz w:val="40"/>
          <w:szCs w:val="40"/>
          <w:rtl/>
          <w:lang w:val="id-ID"/>
        </w:rPr>
      </w:pPr>
      <w:bookmarkStart w:id="64" w:name="_Hlk128428307"/>
      <w:bookmarkEnd w:id="63"/>
      <w:r>
        <w:rPr>
          <w:rFonts w:ascii="Traditional Arabic" w:hAnsi="Traditional Arabic" w:cs="Traditional Arabic"/>
          <w:sz w:val="36"/>
          <w:szCs w:val="36"/>
          <w:rtl/>
        </w:rPr>
        <w:lastRenderedPageBreak/>
        <w:t xml:space="preserve"> </w:t>
      </w:r>
      <w:r w:rsidRPr="004F0DF8">
        <w:rPr>
          <w:rFonts w:ascii="Traditional Arabic" w:hAnsi="Traditional Arabic" w:cs="Traditional Arabic"/>
          <w:sz w:val="36"/>
          <w:szCs w:val="36"/>
          <w:rtl/>
        </w:rPr>
        <w:t>المرحلة الأخيرة من الدورة الأولى هي التفكير</w:t>
      </w:r>
      <w:r w:rsidRPr="004F0DF8">
        <w:rPr>
          <w:rFonts w:ascii="Traditional Arabic" w:hAnsi="Traditional Arabic" w:cs="Traditional Arabic"/>
          <w:sz w:val="36"/>
          <w:szCs w:val="36"/>
        </w:rPr>
        <w:t xml:space="preserve">. </w:t>
      </w:r>
      <w:r w:rsidRPr="004F0DF8">
        <w:rPr>
          <w:rFonts w:ascii="Traditional Arabic" w:hAnsi="Traditional Arabic" w:cs="Traditional Arabic"/>
          <w:sz w:val="36"/>
          <w:szCs w:val="36"/>
          <w:rtl/>
        </w:rPr>
        <w:t>يتم ذلك لمعرفة أوجه القصور في الاجتماعات الثلاثة السابقة حتى يمكن تحسينها بحيث تكون نتائج التعلم وتعلم الطلاب أفضل</w:t>
      </w:r>
      <w:r w:rsidRPr="004F0DF8">
        <w:rPr>
          <w:rFonts w:ascii="Traditional Arabic" w:hAnsi="Traditional Arabic" w:cs="Traditional Arabic"/>
          <w:sz w:val="36"/>
          <w:szCs w:val="36"/>
        </w:rPr>
        <w:t xml:space="preserve">. </w:t>
      </w:r>
      <w:r w:rsidRPr="004F0DF8">
        <w:rPr>
          <w:rFonts w:ascii="Traditional Arabic" w:hAnsi="Traditional Arabic" w:cs="Traditional Arabic"/>
          <w:sz w:val="36"/>
          <w:szCs w:val="36"/>
          <w:rtl/>
        </w:rPr>
        <w:t>فيما يلي بعض النقاط التي تم تحسينها مرة أخرى</w:t>
      </w:r>
      <w:r w:rsidRPr="004F0DF8">
        <w:rPr>
          <w:rFonts w:ascii="Traditional Arabic" w:hAnsi="Traditional Arabic" w:cs="Traditional Arabic"/>
          <w:sz w:val="36"/>
          <w:szCs w:val="36"/>
        </w:rPr>
        <w:t>:</w:t>
      </w:r>
    </w:p>
    <w:p w14:paraId="330CEBB5" w14:textId="77777777" w:rsidR="00391274" w:rsidRPr="00722CE5" w:rsidRDefault="00391274" w:rsidP="00391274">
      <w:pPr>
        <w:pStyle w:val="ListParagraph"/>
        <w:numPr>
          <w:ilvl w:val="0"/>
          <w:numId w:val="33"/>
        </w:numPr>
        <w:bidi/>
        <w:spacing w:after="0" w:line="240" w:lineRule="auto"/>
        <w:jc w:val="both"/>
        <w:rPr>
          <w:rFonts w:ascii="Traditional Arabic" w:hAnsi="Traditional Arabic" w:cs="Traditional Arabic"/>
          <w:sz w:val="52"/>
          <w:szCs w:val="52"/>
        </w:rPr>
      </w:pPr>
      <w:r w:rsidRPr="00722CE5">
        <w:rPr>
          <w:rFonts w:ascii="Traditional Arabic" w:hAnsi="Traditional Arabic" w:cs="Traditional Arabic"/>
          <w:sz w:val="36"/>
          <w:szCs w:val="36"/>
          <w:rtl/>
        </w:rPr>
        <w:t>الأغنية المستخدمة طويلة جدًا حتى يشعر الطلاب الذين لا يعرفون اللغة العربية بمتابعتهم للأغنية</w:t>
      </w:r>
      <w:r w:rsidRPr="00722CE5">
        <w:rPr>
          <w:rFonts w:ascii="Traditional Arabic" w:hAnsi="Traditional Arabic" w:cs="Traditional Arabic"/>
          <w:sz w:val="36"/>
          <w:szCs w:val="36"/>
        </w:rPr>
        <w:t>.</w:t>
      </w:r>
    </w:p>
    <w:p w14:paraId="11BB4989" w14:textId="77777777" w:rsidR="00391274" w:rsidRPr="00722CE5" w:rsidRDefault="00391274" w:rsidP="00391274">
      <w:pPr>
        <w:pStyle w:val="ListParagraph"/>
        <w:numPr>
          <w:ilvl w:val="0"/>
          <w:numId w:val="33"/>
        </w:numPr>
        <w:bidi/>
        <w:spacing w:after="0" w:line="240" w:lineRule="auto"/>
        <w:jc w:val="both"/>
        <w:rPr>
          <w:rFonts w:ascii="Traditional Arabic" w:hAnsi="Traditional Arabic" w:cs="Traditional Arabic"/>
          <w:sz w:val="52"/>
          <w:szCs w:val="52"/>
          <w:rtl/>
        </w:rPr>
      </w:pPr>
      <w:r w:rsidRPr="00722CE5">
        <w:rPr>
          <w:rFonts w:ascii="Traditional Arabic" w:hAnsi="Traditional Arabic" w:cs="Traditional Arabic"/>
          <w:sz w:val="36"/>
          <w:szCs w:val="36"/>
          <w:rtl/>
        </w:rPr>
        <w:t>لا ينقل المعلم أهداف التعلم للطلاب حتى لا يتعلم الكثير من الطلاب</w:t>
      </w:r>
    </w:p>
    <w:p w14:paraId="5900CAE2" w14:textId="77777777" w:rsidR="00391274" w:rsidRPr="00037380" w:rsidRDefault="00391274" w:rsidP="00391274">
      <w:pPr>
        <w:pStyle w:val="ListParagraph"/>
        <w:numPr>
          <w:ilvl w:val="0"/>
          <w:numId w:val="33"/>
        </w:numPr>
        <w:bidi/>
        <w:spacing w:after="0" w:line="240" w:lineRule="auto"/>
        <w:jc w:val="both"/>
        <w:rPr>
          <w:rFonts w:ascii="Traditional Arabic" w:hAnsi="Traditional Arabic" w:cs="Traditional Arabic"/>
          <w:color w:val="C00000"/>
          <w:sz w:val="56"/>
          <w:szCs w:val="56"/>
          <w:lang w:val="id-ID"/>
        </w:rPr>
      </w:pPr>
      <w:r w:rsidRPr="00037380">
        <w:rPr>
          <w:rFonts w:ascii="Traditional Arabic" w:hAnsi="Traditional Arabic" w:cs="Traditional Arabic"/>
          <w:sz w:val="36"/>
          <w:szCs w:val="36"/>
          <w:rtl/>
        </w:rPr>
        <w:t xml:space="preserve">لا يزال الطلاب مشغولين / يلعبون بمفردهم على الرغم من توبيخهم من قبل المعلم. </w:t>
      </w:r>
    </w:p>
    <w:p w14:paraId="0E743033" w14:textId="77777777" w:rsidR="00391274" w:rsidRDefault="00391274" w:rsidP="00D65D4A">
      <w:pPr>
        <w:pStyle w:val="ListParagraph"/>
        <w:bidi/>
        <w:spacing w:after="0" w:line="240" w:lineRule="auto"/>
        <w:ind w:left="1842" w:firstLine="851"/>
        <w:jc w:val="both"/>
        <w:rPr>
          <w:rFonts w:ascii="Traditional Arabic" w:hAnsi="Traditional Arabic" w:cs="Traditional Arabic"/>
          <w:sz w:val="36"/>
          <w:szCs w:val="36"/>
          <w:rtl/>
        </w:rPr>
      </w:pPr>
      <w:r w:rsidRPr="00037380">
        <w:rPr>
          <w:rFonts w:ascii="Traditional Arabic" w:hAnsi="Traditional Arabic" w:cs="Traditional Arabic"/>
          <w:sz w:val="36"/>
          <w:szCs w:val="36"/>
          <w:rtl/>
        </w:rPr>
        <w:t>بناءً على هذه النقاط ، فيما يلي الأشياء التي سيتم القيام بها للتغلب على المشكلات المذكورة أعلاه</w:t>
      </w:r>
      <w:r>
        <w:rPr>
          <w:rFonts w:ascii="Traditional Arabic" w:hAnsi="Traditional Arabic" w:cs="Traditional Arabic"/>
          <w:sz w:val="36"/>
          <w:szCs w:val="36"/>
          <w:rtl/>
        </w:rPr>
        <w:t xml:space="preserve">: </w:t>
      </w:r>
    </w:p>
    <w:p w14:paraId="1A69BDD1" w14:textId="77777777" w:rsidR="00391274" w:rsidRPr="00436B59" w:rsidRDefault="00391274" w:rsidP="00391274">
      <w:pPr>
        <w:pStyle w:val="ListParagraph"/>
        <w:numPr>
          <w:ilvl w:val="0"/>
          <w:numId w:val="33"/>
        </w:numPr>
        <w:bidi/>
        <w:spacing w:after="0" w:line="240" w:lineRule="auto"/>
        <w:jc w:val="both"/>
        <w:rPr>
          <w:rFonts w:ascii="Traditional Arabic" w:hAnsi="Traditional Arabic" w:cs="Traditional Arabic"/>
          <w:sz w:val="36"/>
          <w:szCs w:val="36"/>
          <w:rtl/>
        </w:rPr>
      </w:pPr>
      <w:r w:rsidRPr="00436B59">
        <w:rPr>
          <w:rFonts w:ascii="Traditional Arabic" w:hAnsi="Traditional Arabic" w:cs="Traditional Arabic"/>
          <w:sz w:val="36"/>
          <w:szCs w:val="36"/>
          <w:rtl/>
        </w:rPr>
        <w:t xml:space="preserve">تقليص مقاطع الأغنية في الاجتماع القادم </w:t>
      </w:r>
    </w:p>
    <w:p w14:paraId="65A3B19F" w14:textId="77777777" w:rsidR="00391274" w:rsidRDefault="00391274" w:rsidP="00391274">
      <w:pPr>
        <w:pStyle w:val="ListParagraph"/>
        <w:numPr>
          <w:ilvl w:val="0"/>
          <w:numId w:val="33"/>
        </w:numPr>
        <w:bidi/>
        <w:spacing w:after="0" w:line="240" w:lineRule="auto"/>
        <w:jc w:val="both"/>
        <w:rPr>
          <w:rFonts w:ascii="Traditional Arabic" w:hAnsi="Traditional Arabic" w:cs="Traditional Arabic"/>
          <w:sz w:val="36"/>
          <w:szCs w:val="36"/>
        </w:rPr>
      </w:pPr>
      <w:r w:rsidRPr="00436B59">
        <w:rPr>
          <w:rFonts w:ascii="Traditional Arabic" w:hAnsi="Traditional Arabic" w:cs="Traditional Arabic"/>
          <w:sz w:val="36"/>
          <w:szCs w:val="36"/>
          <w:rtl/>
        </w:rPr>
        <w:t xml:space="preserve"> كتابة الأغاني بأحرف لاتينية لتسهيل الأمر على الطلاب الذين لا يستطيعون قراءة اللغة العربية حتى يتمكنوا من متابعة الأغنية بسلاسة</w:t>
      </w:r>
      <w:r w:rsidRPr="00436B59">
        <w:rPr>
          <w:rFonts w:ascii="Traditional Arabic" w:hAnsi="Traditional Arabic" w:cs="Traditional Arabic"/>
          <w:sz w:val="36"/>
          <w:szCs w:val="36"/>
        </w:rPr>
        <w:t>.</w:t>
      </w:r>
    </w:p>
    <w:p w14:paraId="53E21187" w14:textId="77777777" w:rsidR="00391274" w:rsidRPr="00037380" w:rsidRDefault="00391274" w:rsidP="00391274">
      <w:pPr>
        <w:pStyle w:val="ListParagraph"/>
        <w:numPr>
          <w:ilvl w:val="0"/>
          <w:numId w:val="33"/>
        </w:numPr>
        <w:bidi/>
        <w:spacing w:after="0" w:line="240" w:lineRule="auto"/>
        <w:jc w:val="both"/>
        <w:rPr>
          <w:rFonts w:ascii="Traditional Arabic" w:hAnsi="Traditional Arabic" w:cs="Traditional Arabic"/>
          <w:sz w:val="36"/>
          <w:szCs w:val="36"/>
          <w:rtl/>
        </w:rPr>
      </w:pPr>
      <w:r w:rsidRPr="00037380">
        <w:rPr>
          <w:rFonts w:ascii="Traditional Arabic" w:hAnsi="Traditional Arabic" w:cs="Traditional Arabic"/>
          <w:sz w:val="36"/>
          <w:szCs w:val="36"/>
          <w:rtl/>
        </w:rPr>
        <w:t xml:space="preserve">يجب على المعلم أن ينقل الغرض من التعلم الذي سيتم تنفيذه حتى يعرف الطلاب ما يجب عليهم فعله </w:t>
      </w:r>
    </w:p>
    <w:p w14:paraId="22C7500C" w14:textId="77777777" w:rsidR="00391274" w:rsidRPr="00025A8B" w:rsidRDefault="00391274" w:rsidP="00391274">
      <w:pPr>
        <w:pStyle w:val="ListParagraph"/>
        <w:numPr>
          <w:ilvl w:val="0"/>
          <w:numId w:val="33"/>
        </w:numPr>
        <w:bidi/>
        <w:spacing w:after="0" w:line="240" w:lineRule="auto"/>
        <w:jc w:val="both"/>
        <w:rPr>
          <w:rFonts w:ascii="Traditional Arabic" w:hAnsi="Traditional Arabic" w:cs="Traditional Arabic"/>
          <w:sz w:val="40"/>
          <w:szCs w:val="40"/>
          <w:lang w:val="id-ID"/>
        </w:rPr>
      </w:pPr>
      <w:r w:rsidRPr="00436B59">
        <w:rPr>
          <w:rFonts w:ascii="Traditional Arabic" w:hAnsi="Traditional Arabic" w:cs="Traditional Arabic"/>
          <w:sz w:val="36"/>
          <w:szCs w:val="36"/>
          <w:rtl/>
        </w:rPr>
        <w:t xml:space="preserve">فرض عقوبات على الطلاب الذين ما زالوا يتجاهلون تحذير المعلم. </w:t>
      </w:r>
    </w:p>
    <w:p w14:paraId="53569454" w14:textId="77777777" w:rsidR="00391274" w:rsidRDefault="00391274" w:rsidP="00D65D4A">
      <w:pPr>
        <w:pStyle w:val="ListParagraph"/>
        <w:bidi/>
        <w:spacing w:after="0" w:line="240" w:lineRule="auto"/>
        <w:ind w:left="850"/>
        <w:jc w:val="both"/>
        <w:rPr>
          <w:rFonts w:ascii="Traditional Arabic" w:hAnsi="Traditional Arabic" w:cs="Traditional Arabic"/>
          <w:sz w:val="36"/>
          <w:szCs w:val="36"/>
          <w:rtl/>
          <w:lang w:val="id-ID"/>
        </w:rPr>
      </w:pPr>
      <w:bookmarkStart w:id="65" w:name="_Hlk128428325"/>
      <w:bookmarkEnd w:id="64"/>
      <w:r w:rsidRPr="00351A46">
        <w:rPr>
          <w:rFonts w:ascii="Traditional Arabic" w:hAnsi="Traditional Arabic" w:cs="Traditional Arabic"/>
          <w:sz w:val="36"/>
          <w:szCs w:val="36"/>
          <w:rtl/>
          <w:lang w:val="id-ID"/>
        </w:rPr>
        <w:t xml:space="preserve">ب). الدور الثاني </w:t>
      </w:r>
    </w:p>
    <w:p w14:paraId="3B854EA8" w14:textId="77777777" w:rsidR="00391274" w:rsidRPr="00E00344" w:rsidRDefault="00391274" w:rsidP="00D65D4A">
      <w:pPr>
        <w:bidi/>
        <w:spacing w:after="0" w:line="240" w:lineRule="auto"/>
        <w:ind w:left="1417"/>
        <w:jc w:val="both"/>
        <w:rPr>
          <w:rFonts w:ascii="Traditional Arabic" w:hAnsi="Traditional Arabic" w:cs="Traditional Arabic"/>
          <w:sz w:val="36"/>
          <w:szCs w:val="36"/>
          <w:rtl/>
          <w:lang w:val="id-ID"/>
        </w:rPr>
      </w:pPr>
      <w:r>
        <w:rPr>
          <w:rFonts w:ascii="Traditional Arabic" w:hAnsi="Traditional Arabic" w:cs="Traditional Arabic"/>
          <w:sz w:val="36"/>
          <w:szCs w:val="36"/>
          <w:rtl/>
          <w:lang w:val="id-ID"/>
        </w:rPr>
        <w:t>(1</w:t>
      </w:r>
      <w:r w:rsidRPr="00E00344">
        <w:rPr>
          <w:rFonts w:ascii="Traditional Arabic" w:hAnsi="Traditional Arabic" w:cs="Traditional Arabic"/>
          <w:sz w:val="36"/>
          <w:szCs w:val="36"/>
          <w:rtl/>
          <w:lang w:val="id-ID"/>
        </w:rPr>
        <w:t xml:space="preserve">). التخطيط </w:t>
      </w:r>
    </w:p>
    <w:p w14:paraId="04274B57" w14:textId="77777777" w:rsidR="00391274" w:rsidRDefault="00391274" w:rsidP="00D65D4A">
      <w:pPr>
        <w:pStyle w:val="ListParagraph"/>
        <w:bidi/>
        <w:spacing w:after="0" w:line="240" w:lineRule="auto"/>
        <w:ind w:left="1842"/>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Pr="004745A5">
        <w:rPr>
          <w:rFonts w:ascii="Traditional Arabic" w:hAnsi="Traditional Arabic" w:cs="Traditional Arabic"/>
          <w:sz w:val="36"/>
          <w:szCs w:val="36"/>
          <w:rtl/>
        </w:rPr>
        <w:t>في الدورة الثانية ، الخطوات التي سيتم تنفيذها هي نفسها كما في الدورة الأولى. الخطوة الأولى هي إعادة تخطيط خطط الدروس التي سيتم استخدامها في الدورة الثانية من خلال دمج عناصر التفكير من الحلقة الأولى</w:t>
      </w:r>
      <w:r w:rsidRPr="004745A5">
        <w:rPr>
          <w:rFonts w:ascii="Traditional Arabic" w:hAnsi="Traditional Arabic" w:cs="Traditional Arabic"/>
          <w:sz w:val="36"/>
          <w:szCs w:val="36"/>
        </w:rPr>
        <w:t xml:space="preserve">. </w:t>
      </w:r>
      <w:r w:rsidRPr="004745A5">
        <w:rPr>
          <w:rFonts w:ascii="Traditional Arabic" w:hAnsi="Traditional Arabic" w:cs="Traditional Arabic"/>
          <w:sz w:val="36"/>
          <w:szCs w:val="36"/>
          <w:rtl/>
        </w:rPr>
        <w:t xml:space="preserve">الخطوات التي يجب أن تكون مستعدًا هي: </w:t>
      </w:r>
    </w:p>
    <w:p w14:paraId="728206F1" w14:textId="77777777" w:rsidR="00391274" w:rsidRPr="00971166" w:rsidRDefault="00391274" w:rsidP="00D65D4A">
      <w:pPr>
        <w:pStyle w:val="ListParagraph"/>
        <w:bidi/>
        <w:spacing w:after="0" w:line="240" w:lineRule="auto"/>
        <w:ind w:left="1842"/>
        <w:jc w:val="both"/>
        <w:rPr>
          <w:rFonts w:ascii="Traditional Arabic" w:hAnsi="Traditional Arabic" w:cs="Traditional Arabic"/>
          <w:sz w:val="36"/>
          <w:szCs w:val="36"/>
          <w:rtl/>
        </w:rPr>
      </w:pPr>
      <w:bookmarkStart w:id="66" w:name="_Hlk128428360"/>
      <w:bookmarkEnd w:id="65"/>
      <w:r>
        <w:rPr>
          <w:rFonts w:ascii="Traditional Arabic" w:hAnsi="Traditional Arabic" w:cs="Traditional Arabic"/>
          <w:sz w:val="36"/>
          <w:szCs w:val="36"/>
          <w:rtl/>
        </w:rPr>
        <w:t xml:space="preserve">- </w:t>
      </w:r>
      <w:r w:rsidRPr="00971166">
        <w:rPr>
          <w:rFonts w:ascii="Traditional Arabic" w:hAnsi="Traditional Arabic" w:cs="Traditional Arabic"/>
          <w:sz w:val="36"/>
          <w:szCs w:val="36"/>
          <w:rtl/>
        </w:rPr>
        <w:t>وضع خطط الدروس</w:t>
      </w:r>
    </w:p>
    <w:p w14:paraId="0151508D" w14:textId="77777777" w:rsidR="00391274" w:rsidRPr="00971166" w:rsidRDefault="00391274" w:rsidP="00D65D4A">
      <w:pPr>
        <w:pStyle w:val="ListParagraph"/>
        <w:bidi/>
        <w:spacing w:after="0" w:line="240" w:lineRule="auto"/>
        <w:ind w:left="2267" w:hanging="283"/>
        <w:jc w:val="both"/>
        <w:rPr>
          <w:rFonts w:ascii="Traditional Arabic" w:hAnsi="Traditional Arabic" w:cs="Traditional Arabic"/>
          <w:sz w:val="36"/>
          <w:szCs w:val="36"/>
          <w:rtl/>
        </w:rPr>
      </w:pPr>
      <w:r w:rsidRPr="00971166">
        <w:rPr>
          <w:rFonts w:ascii="Traditional Arabic" w:hAnsi="Traditional Arabic" w:cs="Traditional Arabic"/>
          <w:sz w:val="36"/>
          <w:szCs w:val="36"/>
          <w:rtl/>
        </w:rPr>
        <w:lastRenderedPageBreak/>
        <w:t xml:space="preserve">- إعداد الأدوات المستخدمة لدعم نجاح التدريس والتعلم والبحث (تأليف أغاني المفرودات العربية) </w:t>
      </w:r>
    </w:p>
    <w:p w14:paraId="278BF496" w14:textId="77777777" w:rsidR="00391274" w:rsidRPr="00971166" w:rsidRDefault="00391274" w:rsidP="00D65D4A">
      <w:pPr>
        <w:pStyle w:val="ListParagraph"/>
        <w:bidi/>
        <w:spacing w:after="0" w:line="240" w:lineRule="auto"/>
        <w:ind w:left="1842"/>
        <w:jc w:val="both"/>
        <w:rPr>
          <w:rFonts w:ascii="Traditional Arabic" w:hAnsi="Traditional Arabic" w:cs="Traditional Arabic"/>
          <w:sz w:val="36"/>
          <w:szCs w:val="36"/>
          <w:rtl/>
        </w:rPr>
      </w:pPr>
      <w:r w:rsidRPr="00971166">
        <w:rPr>
          <w:rFonts w:ascii="Traditional Arabic" w:hAnsi="Traditional Arabic" w:cs="Traditional Arabic"/>
          <w:sz w:val="36"/>
          <w:szCs w:val="36"/>
          <w:rtl/>
        </w:rPr>
        <w:t>- إعداد أدوات لمراقبة أنشطة الطلاب والمعلمين</w:t>
      </w:r>
      <w:r>
        <w:rPr>
          <w:rFonts w:ascii="Traditional Arabic" w:hAnsi="Traditional Arabic" w:cs="Traditional Arabic"/>
          <w:sz w:val="36"/>
          <w:szCs w:val="36"/>
          <w:rtl/>
        </w:rPr>
        <w:t xml:space="preserve">. </w:t>
      </w:r>
    </w:p>
    <w:p w14:paraId="3F32DD49" w14:textId="77777777" w:rsidR="00391274" w:rsidRPr="00971166" w:rsidRDefault="00391274" w:rsidP="00D65D4A">
      <w:pPr>
        <w:pStyle w:val="ListParagraph"/>
        <w:bidi/>
        <w:spacing w:after="0" w:line="240" w:lineRule="auto"/>
        <w:ind w:left="1842"/>
        <w:jc w:val="both"/>
        <w:rPr>
          <w:rFonts w:ascii="Traditional Arabic" w:hAnsi="Traditional Arabic" w:cs="Traditional Arabic"/>
          <w:sz w:val="36"/>
          <w:szCs w:val="36"/>
          <w:rtl/>
        </w:rPr>
      </w:pPr>
      <w:r w:rsidRPr="00971166">
        <w:rPr>
          <w:rFonts w:ascii="Traditional Arabic" w:hAnsi="Traditional Arabic" w:cs="Traditional Arabic"/>
          <w:sz w:val="36"/>
          <w:szCs w:val="36"/>
          <w:rtl/>
        </w:rPr>
        <w:t xml:space="preserve"> - إعداد حوامل ثلاثية القوائم لتسجيل أنشطة عملية التعل</w:t>
      </w:r>
      <w:r>
        <w:rPr>
          <w:rFonts w:ascii="Traditional Arabic" w:hAnsi="Traditional Arabic" w:cs="Traditional Arabic"/>
          <w:sz w:val="36"/>
          <w:szCs w:val="36"/>
          <w:rtl/>
        </w:rPr>
        <w:t xml:space="preserve">م. </w:t>
      </w:r>
      <w:r w:rsidRPr="00971166">
        <w:rPr>
          <w:rFonts w:ascii="Traditional Arabic" w:hAnsi="Traditional Arabic" w:cs="Traditional Arabic"/>
          <w:sz w:val="36"/>
          <w:szCs w:val="36"/>
        </w:rPr>
        <w:t xml:space="preserve"> </w:t>
      </w:r>
    </w:p>
    <w:p w14:paraId="1D6000BE" w14:textId="77777777" w:rsidR="00391274" w:rsidRPr="00025A8B" w:rsidRDefault="00391274" w:rsidP="00D65D4A">
      <w:pPr>
        <w:pStyle w:val="ListParagraph"/>
        <w:bidi/>
        <w:spacing w:after="0" w:line="240" w:lineRule="auto"/>
        <w:ind w:left="1984"/>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Pr="00971166">
        <w:rPr>
          <w:rFonts w:ascii="Traditional Arabic" w:hAnsi="Traditional Arabic" w:cs="Traditional Arabic"/>
          <w:sz w:val="36"/>
          <w:szCs w:val="36"/>
          <w:rtl/>
        </w:rPr>
        <w:t xml:space="preserve">تحضير أسئلة الاختبار للطلاب. </w:t>
      </w:r>
    </w:p>
    <w:p w14:paraId="07093246" w14:textId="77777777" w:rsidR="00391274" w:rsidRDefault="00391274" w:rsidP="00D65D4A">
      <w:pPr>
        <w:pStyle w:val="ListParagraph"/>
        <w:bidi/>
        <w:spacing w:after="0" w:line="240" w:lineRule="auto"/>
        <w:ind w:left="1417"/>
        <w:jc w:val="both"/>
        <w:rPr>
          <w:rFonts w:ascii="Traditional Arabic" w:hAnsi="Traditional Arabic" w:cs="Traditional Arabic"/>
          <w:sz w:val="40"/>
          <w:szCs w:val="40"/>
          <w:rtl/>
          <w:lang w:val="id-ID" w:bidi="ar-AE"/>
        </w:rPr>
      </w:pPr>
      <w:bookmarkStart w:id="67" w:name="_Hlk128428400"/>
      <w:bookmarkEnd w:id="66"/>
      <w:r>
        <w:rPr>
          <w:rFonts w:ascii="Traditional Arabic" w:hAnsi="Traditional Arabic" w:cs="Traditional Arabic"/>
          <w:sz w:val="40"/>
          <w:szCs w:val="40"/>
          <w:rtl/>
          <w:lang w:val="id-ID" w:bidi="ar-AE"/>
        </w:rPr>
        <w:t>(2).</w:t>
      </w:r>
      <w:r w:rsidRPr="00883BF6">
        <w:rPr>
          <w:rFonts w:ascii="Traditional Arabic" w:hAnsi="Traditional Arabic" w:cs="Traditional Arabic"/>
          <w:noProof/>
          <w:sz w:val="36"/>
          <w:szCs w:val="36"/>
          <w:rtl/>
          <w:lang w:bidi="ar-AE"/>
        </w:rPr>
        <w:t xml:space="preserve"> </w:t>
      </w:r>
      <w:r w:rsidRPr="008B054F">
        <w:rPr>
          <w:rFonts w:ascii="Traditional Arabic" w:hAnsi="Traditional Arabic" w:cs="Traditional Arabic"/>
          <w:noProof/>
          <w:sz w:val="36"/>
          <w:szCs w:val="36"/>
          <w:rtl/>
          <w:lang w:bidi="ar-AE"/>
        </w:rPr>
        <w:t>ال</w:t>
      </w:r>
      <w:r>
        <w:rPr>
          <w:rFonts w:ascii="Traditional Arabic" w:hAnsi="Traditional Arabic" w:cs="Traditional Arabic"/>
          <w:noProof/>
          <w:sz w:val="36"/>
          <w:szCs w:val="36"/>
          <w:rtl/>
          <w:lang w:bidi="ar-AE"/>
        </w:rPr>
        <w:t>انكعاس</w:t>
      </w:r>
    </w:p>
    <w:p w14:paraId="06DA5238" w14:textId="77777777" w:rsidR="00391274" w:rsidRDefault="00391274" w:rsidP="00D65D4A">
      <w:pPr>
        <w:pStyle w:val="ListParagraph"/>
        <w:bidi/>
        <w:spacing w:after="0" w:line="240" w:lineRule="auto"/>
        <w:ind w:left="1842"/>
        <w:jc w:val="both"/>
        <w:rPr>
          <w:rFonts w:ascii="Traditional Arabic" w:hAnsi="Traditional Arabic" w:cs="Traditional Arabic"/>
          <w:sz w:val="40"/>
          <w:szCs w:val="40"/>
          <w:rtl/>
          <w:lang w:val="id-ID" w:bidi="ar-AE"/>
        </w:rPr>
      </w:pPr>
      <w:bookmarkStart w:id="68" w:name="_Hlk128428418"/>
      <w:bookmarkEnd w:id="67"/>
      <w:r>
        <w:rPr>
          <w:rFonts w:ascii="Traditional Arabic" w:hAnsi="Traditional Arabic" w:cs="Traditional Arabic"/>
          <w:sz w:val="40"/>
          <w:szCs w:val="40"/>
          <w:rtl/>
          <w:lang w:val="id-ID" w:bidi="ar-AE"/>
        </w:rPr>
        <w:t xml:space="preserve">- اللقاء الأول </w:t>
      </w:r>
    </w:p>
    <w:p w14:paraId="0090D6F6" w14:textId="77777777" w:rsidR="00391274" w:rsidRDefault="00391274" w:rsidP="00D65D4A">
      <w:pPr>
        <w:pStyle w:val="ListParagraph"/>
        <w:bidi/>
        <w:spacing w:after="0" w:line="240" w:lineRule="auto"/>
        <w:ind w:left="2125" w:firstLine="426"/>
        <w:jc w:val="both"/>
        <w:rPr>
          <w:rFonts w:ascii="Traditional Arabic" w:hAnsi="Traditional Arabic" w:cs="Traditional Arabic"/>
          <w:sz w:val="36"/>
          <w:szCs w:val="36"/>
          <w:rtl/>
        </w:rPr>
      </w:pPr>
      <w:r w:rsidRPr="000B1C28">
        <w:rPr>
          <w:rFonts w:ascii="Traditional Arabic" w:hAnsi="Traditional Arabic" w:cs="Traditional Arabic"/>
          <w:sz w:val="36"/>
          <w:szCs w:val="36"/>
          <w:rtl/>
        </w:rPr>
        <w:t>في الاجتماع الأول في الدورة الثانية ، المادة المراد دراستها هي الحوار</w:t>
      </w:r>
      <w:r w:rsidRPr="000B1C28">
        <w:rPr>
          <w:rFonts w:ascii="Traditional Arabic" w:hAnsi="Traditional Arabic" w:cs="Traditional Arabic"/>
          <w:sz w:val="36"/>
          <w:szCs w:val="36"/>
        </w:rPr>
        <w:t xml:space="preserve">. </w:t>
      </w:r>
      <w:r w:rsidRPr="000B1C28">
        <w:rPr>
          <w:rFonts w:ascii="Traditional Arabic" w:hAnsi="Traditional Arabic" w:cs="Traditional Arabic"/>
          <w:sz w:val="36"/>
          <w:szCs w:val="36"/>
          <w:rtl/>
        </w:rPr>
        <w:t>بعد تجهيز الحامل ثلاثي القوائم وترتيب مقاعد الطلاب ، يبدأ المعلم الدرس بالتحية والصلاة وأخذ حضور الطلاب</w:t>
      </w:r>
      <w:r w:rsidRPr="000B1C28">
        <w:rPr>
          <w:rFonts w:ascii="Traditional Arabic" w:hAnsi="Traditional Arabic" w:cs="Traditional Arabic"/>
          <w:sz w:val="36"/>
          <w:szCs w:val="36"/>
        </w:rPr>
        <w:t xml:space="preserve">. </w:t>
      </w:r>
      <w:r w:rsidRPr="000B1C28">
        <w:rPr>
          <w:rFonts w:ascii="Traditional Arabic" w:hAnsi="Traditional Arabic" w:cs="Traditional Arabic"/>
          <w:sz w:val="36"/>
          <w:szCs w:val="36"/>
          <w:rtl/>
        </w:rPr>
        <w:t>يطلب المعلم أيضًا من الطلاب أن يغنيوا الأغاني التي تعلموها ويسأل المعلم أيضًا عن مدى استعداد الطلاب للتعلم</w:t>
      </w:r>
      <w:r w:rsidRPr="000B1C28">
        <w:rPr>
          <w:rFonts w:ascii="Traditional Arabic" w:hAnsi="Traditional Arabic" w:cs="Traditional Arabic"/>
          <w:sz w:val="36"/>
          <w:szCs w:val="36"/>
        </w:rPr>
        <w:t xml:space="preserve">. </w:t>
      </w:r>
      <w:r w:rsidRPr="000B1C28">
        <w:rPr>
          <w:rFonts w:ascii="Traditional Arabic" w:hAnsi="Traditional Arabic" w:cs="Traditional Arabic"/>
          <w:sz w:val="36"/>
          <w:szCs w:val="36"/>
          <w:rtl/>
        </w:rPr>
        <w:t>بعد أن أجاب الطلاب بنعم ، ألقى المعلم درس اليوم وهو تعلم الحوار بالأغاني</w:t>
      </w:r>
      <w:r>
        <w:rPr>
          <w:rFonts w:ascii="Traditional Arabic" w:hAnsi="Traditional Arabic" w:cs="Traditional Arabic"/>
          <w:sz w:val="36"/>
          <w:szCs w:val="36"/>
          <w:rtl/>
        </w:rPr>
        <w:t xml:space="preserve">. </w:t>
      </w:r>
    </w:p>
    <w:p w14:paraId="4F9339B6" w14:textId="77777777" w:rsidR="00391274" w:rsidRDefault="00391274" w:rsidP="00D65D4A">
      <w:pPr>
        <w:pStyle w:val="ListParagraph"/>
        <w:bidi/>
        <w:spacing w:after="0" w:line="240" w:lineRule="auto"/>
        <w:ind w:left="2125" w:firstLine="567"/>
        <w:jc w:val="both"/>
        <w:rPr>
          <w:rFonts w:ascii="Traditional Arabic" w:hAnsi="Traditional Arabic" w:cs="Traditional Arabic"/>
          <w:sz w:val="36"/>
          <w:szCs w:val="36"/>
          <w:rtl/>
        </w:rPr>
      </w:pPr>
      <w:r w:rsidRPr="00A822F9">
        <w:rPr>
          <w:rFonts w:ascii="Traditional Arabic" w:hAnsi="Traditional Arabic" w:cs="Traditional Arabic"/>
          <w:sz w:val="36"/>
          <w:szCs w:val="36"/>
          <w:rtl/>
        </w:rPr>
        <w:t>يكتب المعلم كلمات الأغنية لدراستها على السبورة مع الكتابة اللاتينية بدلاً من العربية على أمل أن يتمكن الطلاب الذين لا يستطيعون قراءة اللغة العربية من نطق الأغنية بشكل جيد</w:t>
      </w:r>
      <w:r w:rsidRPr="00A822F9">
        <w:rPr>
          <w:rFonts w:ascii="Traditional Arabic" w:hAnsi="Traditional Arabic" w:cs="Traditional Arabic"/>
          <w:sz w:val="36"/>
          <w:szCs w:val="36"/>
        </w:rPr>
        <w:t xml:space="preserve">. </w:t>
      </w:r>
      <w:r w:rsidRPr="00A822F9">
        <w:rPr>
          <w:rFonts w:ascii="Traditional Arabic" w:hAnsi="Traditional Arabic" w:cs="Traditional Arabic"/>
          <w:sz w:val="36"/>
          <w:szCs w:val="36"/>
          <w:rtl/>
        </w:rPr>
        <w:t xml:space="preserve">كتب الطلاب على الفور في كتبهم الخاصة دون أن يُسألوا على الرغم من وجود أطفال ما زالوا يتصرفون بنفس الطريقة ، ولم يستمعوا ، وبدلاً من ذلك يلعبون بمفردهم. </w:t>
      </w:r>
    </w:p>
    <w:p w14:paraId="5E19EA9C" w14:textId="77777777" w:rsidR="00391274" w:rsidRPr="00A822F9" w:rsidRDefault="00391274" w:rsidP="00D65D4A">
      <w:pPr>
        <w:bidi/>
        <w:spacing w:after="0" w:line="240" w:lineRule="auto"/>
        <w:ind w:left="2125" w:firstLine="709"/>
        <w:rPr>
          <w:rFonts w:ascii="Traditional Arabic" w:hAnsi="Traditional Arabic" w:cs="Traditional Arabic"/>
          <w:sz w:val="36"/>
          <w:szCs w:val="36"/>
        </w:rPr>
      </w:pPr>
      <w:r w:rsidRPr="00A822F9">
        <w:rPr>
          <w:rFonts w:ascii="Traditional Arabic" w:hAnsi="Traditional Arabic" w:cs="Traditional Arabic"/>
          <w:sz w:val="36"/>
          <w:szCs w:val="36"/>
          <w:rtl/>
        </w:rPr>
        <w:t>بعد فترة ، طلب المعلم من الطلاب الانتباه إلى المعلم الذي سيعطي مثالاً عن كيفية غناء الأغنية</w:t>
      </w:r>
      <w:r w:rsidRPr="00A822F9">
        <w:rPr>
          <w:rFonts w:ascii="Traditional Arabic" w:hAnsi="Traditional Arabic" w:cs="Traditional Arabic"/>
          <w:sz w:val="36"/>
          <w:szCs w:val="36"/>
        </w:rPr>
        <w:t xml:space="preserve">. </w:t>
      </w:r>
      <w:r w:rsidRPr="00A822F9">
        <w:rPr>
          <w:rFonts w:ascii="Traditional Arabic" w:hAnsi="Traditional Arabic" w:cs="Traditional Arabic"/>
          <w:sz w:val="36"/>
          <w:szCs w:val="36"/>
          <w:rtl/>
        </w:rPr>
        <w:t>ها هي الكلمات المستخدمة لتعلم ار في درس اليوم</w:t>
      </w:r>
      <w:r w:rsidRPr="00A822F9">
        <w:rPr>
          <w:rFonts w:ascii="Traditional Arabic" w:hAnsi="Traditional Arabic" w:cs="Traditional Arabic"/>
          <w:sz w:val="36"/>
          <w:szCs w:val="36"/>
        </w:rPr>
        <w:t>:</w:t>
      </w:r>
    </w:p>
    <w:tbl>
      <w:tblPr>
        <w:tblStyle w:val="TableGrid"/>
        <w:bidiVisual/>
        <w:tblW w:w="0" w:type="auto"/>
        <w:tblInd w:w="2125" w:type="dxa"/>
        <w:tblLook w:val="04A0" w:firstRow="1" w:lastRow="0" w:firstColumn="1" w:lastColumn="0" w:noHBand="0" w:noVBand="1"/>
      </w:tblPr>
      <w:tblGrid>
        <w:gridCol w:w="6516"/>
      </w:tblGrid>
      <w:tr w:rsidR="00391274" w14:paraId="7CBCBC0B" w14:textId="77777777" w:rsidTr="00614CF7">
        <w:tc>
          <w:tcPr>
            <w:tcW w:w="6516" w:type="dxa"/>
          </w:tcPr>
          <w:p w14:paraId="234A52C4" w14:textId="77777777" w:rsidR="00391274" w:rsidRPr="000F1DB4" w:rsidRDefault="00391274" w:rsidP="00D65D4A">
            <w:pPr>
              <w:ind w:left="1459"/>
              <w:jc w:val="both"/>
              <w:rPr>
                <w:rFonts w:asciiTheme="majorBidi" w:hAnsiTheme="majorBidi" w:cs="Times New Roman"/>
                <w:sz w:val="24"/>
                <w:szCs w:val="24"/>
                <w:lang w:val="id-ID"/>
              </w:rPr>
            </w:pPr>
            <w:bookmarkStart w:id="69" w:name="_Hlk128428487"/>
            <w:bookmarkEnd w:id="68"/>
            <w:r w:rsidRPr="000F1DB4">
              <w:rPr>
                <w:rFonts w:asciiTheme="majorBidi" w:hAnsiTheme="majorBidi" w:cs="Times New Roman"/>
                <w:sz w:val="24"/>
                <w:szCs w:val="24"/>
                <w:lang w:val="id-ID"/>
              </w:rPr>
              <w:t xml:space="preserve">Sobahul khoir Selamat pagi </w:t>
            </w:r>
          </w:p>
          <w:p w14:paraId="7555F8D9" w14:textId="77777777" w:rsidR="00391274" w:rsidRPr="000F1DB4" w:rsidRDefault="00391274" w:rsidP="00D65D4A">
            <w:pPr>
              <w:ind w:left="1459"/>
              <w:jc w:val="both"/>
              <w:rPr>
                <w:rFonts w:asciiTheme="majorBidi" w:hAnsiTheme="majorBidi" w:cs="Times New Roman"/>
                <w:sz w:val="24"/>
                <w:szCs w:val="24"/>
                <w:lang w:val="id-ID"/>
              </w:rPr>
            </w:pPr>
            <w:r w:rsidRPr="000F1DB4">
              <w:rPr>
                <w:rFonts w:asciiTheme="majorBidi" w:hAnsiTheme="majorBidi" w:cs="Times New Roman"/>
                <w:sz w:val="24"/>
                <w:szCs w:val="24"/>
                <w:lang w:val="id-ID"/>
              </w:rPr>
              <w:t xml:space="preserve">Sobahunnur selamat pagi juga </w:t>
            </w:r>
          </w:p>
          <w:p w14:paraId="7E38A041" w14:textId="77777777" w:rsidR="00391274" w:rsidRPr="000F1DB4" w:rsidRDefault="00391274" w:rsidP="00D65D4A">
            <w:pPr>
              <w:ind w:left="1459"/>
              <w:jc w:val="both"/>
              <w:rPr>
                <w:rFonts w:asciiTheme="majorBidi" w:hAnsiTheme="majorBidi" w:cs="Times New Roman"/>
                <w:sz w:val="24"/>
                <w:szCs w:val="24"/>
                <w:lang w:val="id-ID"/>
              </w:rPr>
            </w:pPr>
            <w:r w:rsidRPr="000F1DB4">
              <w:rPr>
                <w:rFonts w:asciiTheme="majorBidi" w:hAnsiTheme="majorBidi" w:cs="Times New Roman"/>
                <w:sz w:val="24"/>
                <w:szCs w:val="24"/>
                <w:lang w:val="id-ID"/>
              </w:rPr>
              <w:t xml:space="preserve">Maismuka siapa namamu? </w:t>
            </w:r>
          </w:p>
          <w:p w14:paraId="5D68CE87" w14:textId="77777777" w:rsidR="00391274" w:rsidRDefault="00391274" w:rsidP="00D65D4A">
            <w:pPr>
              <w:ind w:left="1459"/>
              <w:jc w:val="both"/>
              <w:rPr>
                <w:rFonts w:asciiTheme="majorBidi" w:hAnsiTheme="majorBidi" w:cs="Times New Roman"/>
                <w:sz w:val="24"/>
                <w:szCs w:val="24"/>
                <w:lang w:val="id-ID"/>
              </w:rPr>
            </w:pPr>
            <w:r w:rsidRPr="000F1DB4">
              <w:rPr>
                <w:rFonts w:asciiTheme="majorBidi" w:hAnsiTheme="majorBidi" w:cs="Times New Roman"/>
                <w:sz w:val="24"/>
                <w:szCs w:val="24"/>
                <w:lang w:val="id-ID"/>
              </w:rPr>
              <w:t xml:space="preserve">Ismi Ahmad namaku Ahmad </w:t>
            </w:r>
          </w:p>
          <w:p w14:paraId="18C8070F" w14:textId="77777777" w:rsidR="00391274" w:rsidRPr="000F1DB4" w:rsidRDefault="00391274" w:rsidP="00D65D4A">
            <w:pPr>
              <w:ind w:left="1459"/>
              <w:jc w:val="both"/>
              <w:rPr>
                <w:rFonts w:asciiTheme="majorBidi" w:hAnsiTheme="majorBidi" w:cs="Times New Roman"/>
                <w:sz w:val="24"/>
                <w:szCs w:val="24"/>
                <w:lang w:val="id-ID"/>
              </w:rPr>
            </w:pPr>
          </w:p>
          <w:p w14:paraId="4CC38125" w14:textId="77777777" w:rsidR="00391274" w:rsidRPr="000F1DB4" w:rsidRDefault="00391274" w:rsidP="00D65D4A">
            <w:pPr>
              <w:ind w:left="1459"/>
              <w:jc w:val="both"/>
              <w:rPr>
                <w:rFonts w:asciiTheme="majorBidi" w:hAnsiTheme="majorBidi" w:cs="Times New Roman"/>
                <w:sz w:val="24"/>
                <w:szCs w:val="24"/>
                <w:lang w:val="id-ID"/>
              </w:rPr>
            </w:pPr>
            <w:r w:rsidRPr="000F1DB4">
              <w:rPr>
                <w:rFonts w:asciiTheme="majorBidi" w:hAnsiTheme="majorBidi" w:cs="Times New Roman"/>
                <w:sz w:val="24"/>
                <w:szCs w:val="24"/>
                <w:lang w:val="id-ID"/>
              </w:rPr>
              <w:t xml:space="preserve">Masa’ul khoir selamat sore </w:t>
            </w:r>
          </w:p>
          <w:p w14:paraId="033E5936" w14:textId="77777777" w:rsidR="00391274" w:rsidRPr="000F1DB4" w:rsidRDefault="00391274" w:rsidP="00D65D4A">
            <w:pPr>
              <w:ind w:left="1459"/>
              <w:jc w:val="both"/>
              <w:rPr>
                <w:rFonts w:asciiTheme="majorBidi" w:hAnsiTheme="majorBidi" w:cs="Times New Roman"/>
                <w:sz w:val="24"/>
                <w:szCs w:val="24"/>
                <w:lang w:val="id-ID"/>
              </w:rPr>
            </w:pPr>
            <w:r w:rsidRPr="000F1DB4">
              <w:rPr>
                <w:rFonts w:asciiTheme="majorBidi" w:hAnsiTheme="majorBidi" w:cs="Times New Roman"/>
                <w:sz w:val="24"/>
                <w:szCs w:val="24"/>
                <w:lang w:val="id-ID"/>
              </w:rPr>
              <w:t xml:space="preserve">Masa’un nur selamat pagi juga </w:t>
            </w:r>
          </w:p>
          <w:p w14:paraId="09F12E42" w14:textId="77777777" w:rsidR="00391274" w:rsidRPr="000F1DB4" w:rsidRDefault="00391274" w:rsidP="00D65D4A">
            <w:pPr>
              <w:ind w:left="1459"/>
              <w:jc w:val="both"/>
              <w:rPr>
                <w:rFonts w:asciiTheme="majorBidi" w:hAnsiTheme="majorBidi" w:cs="Times New Roman"/>
                <w:sz w:val="24"/>
                <w:szCs w:val="24"/>
                <w:lang w:val="id-ID"/>
              </w:rPr>
            </w:pPr>
            <w:r w:rsidRPr="000F1DB4">
              <w:rPr>
                <w:rFonts w:asciiTheme="majorBidi" w:hAnsiTheme="majorBidi" w:cs="Times New Roman"/>
                <w:sz w:val="24"/>
                <w:szCs w:val="24"/>
                <w:lang w:val="id-ID"/>
              </w:rPr>
              <w:t xml:space="preserve">Maismuki siapa namamu? </w:t>
            </w:r>
          </w:p>
          <w:p w14:paraId="048851F4" w14:textId="77777777" w:rsidR="00391274" w:rsidRPr="00025A8B" w:rsidRDefault="00391274" w:rsidP="00D65D4A">
            <w:pPr>
              <w:ind w:left="1459"/>
              <w:jc w:val="both"/>
              <w:rPr>
                <w:rFonts w:asciiTheme="majorBidi" w:hAnsiTheme="majorBidi" w:cs="Times New Roman"/>
                <w:sz w:val="24"/>
                <w:szCs w:val="24"/>
                <w:lang w:val="id-ID"/>
              </w:rPr>
            </w:pPr>
            <w:r w:rsidRPr="000F1DB4">
              <w:rPr>
                <w:rFonts w:asciiTheme="majorBidi" w:hAnsiTheme="majorBidi" w:cs="Times New Roman"/>
                <w:sz w:val="24"/>
                <w:szCs w:val="24"/>
                <w:lang w:val="id-ID"/>
              </w:rPr>
              <w:t xml:space="preserve">Ismi Zaenab namaku Zaenab </w:t>
            </w:r>
            <w:bookmarkEnd w:id="69"/>
          </w:p>
        </w:tc>
      </w:tr>
    </w:tbl>
    <w:p w14:paraId="6F86EEB4" w14:textId="77777777" w:rsidR="00391274" w:rsidRPr="00025A8B" w:rsidRDefault="00391274" w:rsidP="00D65D4A">
      <w:pPr>
        <w:bidi/>
        <w:spacing w:after="0" w:line="240" w:lineRule="auto"/>
        <w:jc w:val="both"/>
        <w:rPr>
          <w:rFonts w:ascii="Traditional Arabic" w:hAnsi="Traditional Arabic" w:cs="Traditional Arabic"/>
          <w:sz w:val="40"/>
          <w:szCs w:val="40"/>
        </w:rPr>
      </w:pPr>
    </w:p>
    <w:p w14:paraId="26805A51" w14:textId="77777777" w:rsidR="00391274" w:rsidRPr="00A228F5" w:rsidRDefault="00391274" w:rsidP="00A228F5">
      <w:pPr>
        <w:pStyle w:val="ListParagraph"/>
        <w:bidi/>
        <w:spacing w:after="0" w:line="240" w:lineRule="auto"/>
        <w:ind w:left="2125" w:firstLine="426"/>
        <w:jc w:val="both"/>
        <w:rPr>
          <w:rFonts w:ascii="Traditional Arabic" w:hAnsi="Traditional Arabic" w:cs="Traditional Arabic"/>
          <w:sz w:val="36"/>
          <w:szCs w:val="36"/>
          <w:rtl/>
        </w:rPr>
      </w:pPr>
      <w:bookmarkStart w:id="70" w:name="_Hlk128428582"/>
      <w:r w:rsidRPr="00724059">
        <w:rPr>
          <w:rFonts w:ascii="Traditional Arabic" w:hAnsi="Traditional Arabic" w:cs="Traditional Arabic"/>
          <w:sz w:val="36"/>
          <w:szCs w:val="36"/>
          <w:rtl/>
        </w:rPr>
        <w:t>بعد غناء الأغنية ، يطلب المعلم من الطلاب تخمين النغمة المستخدمة</w:t>
      </w:r>
      <w:r w:rsidRPr="00724059">
        <w:rPr>
          <w:rFonts w:ascii="Traditional Arabic" w:hAnsi="Traditional Arabic" w:cs="Traditional Arabic"/>
          <w:sz w:val="36"/>
          <w:szCs w:val="36"/>
        </w:rPr>
        <w:t xml:space="preserve">. </w:t>
      </w:r>
      <w:r w:rsidRPr="00724059">
        <w:rPr>
          <w:rFonts w:ascii="Traditional Arabic" w:hAnsi="Traditional Arabic" w:cs="Traditional Arabic"/>
          <w:sz w:val="36"/>
          <w:szCs w:val="36"/>
          <w:rtl/>
        </w:rPr>
        <w:t>وكانت بعض تخمينات الطلاب صحيحة</w:t>
      </w:r>
      <w:r w:rsidRPr="00724059">
        <w:rPr>
          <w:rFonts w:ascii="Traditional Arabic" w:hAnsi="Traditional Arabic" w:cs="Traditional Arabic"/>
          <w:sz w:val="36"/>
          <w:szCs w:val="36"/>
        </w:rPr>
        <w:t xml:space="preserve">. </w:t>
      </w:r>
      <w:r w:rsidRPr="00724059">
        <w:rPr>
          <w:rFonts w:ascii="Traditional Arabic" w:hAnsi="Traditional Arabic" w:cs="Traditional Arabic"/>
          <w:sz w:val="36"/>
          <w:szCs w:val="36"/>
          <w:rtl/>
        </w:rPr>
        <w:t>النغمة المستخدمة لأغنية الحوار هذه هي "جوكو تينقكير</w:t>
      </w:r>
      <w:r w:rsidRPr="00724059">
        <w:rPr>
          <w:rFonts w:ascii="Traditional Arabic" w:hAnsi="Traditional Arabic" w:cs="Traditional Arabic"/>
          <w:sz w:val="36"/>
          <w:szCs w:val="36"/>
        </w:rPr>
        <w:t xml:space="preserve">". </w:t>
      </w:r>
      <w:r w:rsidRPr="00724059">
        <w:rPr>
          <w:rFonts w:ascii="Traditional Arabic" w:hAnsi="Traditional Arabic" w:cs="Traditional Arabic"/>
          <w:sz w:val="36"/>
          <w:szCs w:val="36"/>
          <w:rtl/>
        </w:rPr>
        <w:t>ثم طلب المعلم من الطلاب غناء هذه الأغنية معًا</w:t>
      </w:r>
      <w:r w:rsidRPr="00724059">
        <w:rPr>
          <w:rFonts w:ascii="Traditional Arabic" w:hAnsi="Traditional Arabic" w:cs="Traditional Arabic"/>
          <w:sz w:val="36"/>
          <w:szCs w:val="36"/>
        </w:rPr>
        <w:t xml:space="preserve">. </w:t>
      </w:r>
      <w:r w:rsidRPr="00724059">
        <w:rPr>
          <w:rFonts w:ascii="Traditional Arabic" w:hAnsi="Traditional Arabic" w:cs="Traditional Arabic"/>
          <w:sz w:val="36"/>
          <w:szCs w:val="36"/>
          <w:rtl/>
        </w:rPr>
        <w:t>غنى الطلاب بحماس هذه الأغنية الثانية ، وقد شاهدها بعض الطلاب الذين صنعوا المقعد كطبل من الأغنية التي تم غنائها</w:t>
      </w:r>
      <w:r w:rsidRPr="00724059">
        <w:rPr>
          <w:rFonts w:ascii="Traditional Arabic" w:hAnsi="Traditional Arabic" w:cs="Traditional Arabic"/>
          <w:sz w:val="36"/>
          <w:szCs w:val="36"/>
        </w:rPr>
        <w:t xml:space="preserve">. </w:t>
      </w:r>
      <w:r w:rsidRPr="00724059">
        <w:rPr>
          <w:rFonts w:ascii="Traditional Arabic" w:hAnsi="Traditional Arabic" w:cs="Traditional Arabic"/>
          <w:sz w:val="36"/>
          <w:szCs w:val="36"/>
          <w:rtl/>
        </w:rPr>
        <w:t>في هذه الأغنية الثانية ، يمكن للعديد من الطلاب غنائها بطلاقة</w:t>
      </w:r>
      <w:r w:rsidRPr="00724059">
        <w:rPr>
          <w:rFonts w:ascii="Traditional Arabic" w:hAnsi="Traditional Arabic" w:cs="Traditional Arabic"/>
          <w:sz w:val="36"/>
          <w:szCs w:val="36"/>
        </w:rPr>
        <w:t xml:space="preserve">. </w:t>
      </w:r>
      <w:r w:rsidRPr="00724059">
        <w:rPr>
          <w:rFonts w:ascii="Traditional Arabic" w:hAnsi="Traditional Arabic" w:cs="Traditional Arabic"/>
          <w:sz w:val="36"/>
          <w:szCs w:val="36"/>
          <w:rtl/>
        </w:rPr>
        <w:t>يمكن ملاحظة ذلك من خلال حماس الطلاب الذين تطوعوا لغناء الأغنية التي تتم دراستها مع زملائهم في الفصل</w:t>
      </w:r>
      <w:r w:rsidRPr="00724059">
        <w:rPr>
          <w:rFonts w:ascii="Traditional Arabic" w:hAnsi="Traditional Arabic" w:cs="Traditional Arabic"/>
          <w:sz w:val="36"/>
          <w:szCs w:val="36"/>
        </w:rPr>
        <w:t xml:space="preserve">. </w:t>
      </w:r>
      <w:r w:rsidRPr="00724059">
        <w:rPr>
          <w:rFonts w:ascii="Traditional Arabic" w:hAnsi="Traditional Arabic" w:cs="Traditional Arabic"/>
          <w:sz w:val="36"/>
          <w:szCs w:val="36"/>
          <w:rtl/>
        </w:rPr>
        <w:t>في النهاية ، حاول جميع الطلاب غناء الأغنية في أزواج</w:t>
      </w:r>
      <w:r w:rsidRPr="00724059">
        <w:rPr>
          <w:rFonts w:ascii="Traditional Arabic" w:hAnsi="Traditional Arabic" w:cs="Traditional Arabic"/>
          <w:sz w:val="36"/>
          <w:szCs w:val="36"/>
          <w:rtl/>
          <w:lang w:val="id-ID" w:bidi="ar-AE"/>
        </w:rPr>
        <w:t xml:space="preserve">. </w:t>
      </w:r>
      <w:r w:rsidRPr="00724059">
        <w:rPr>
          <w:rFonts w:ascii="Traditional Arabic" w:hAnsi="Traditional Arabic" w:cs="Traditional Arabic"/>
          <w:sz w:val="36"/>
          <w:szCs w:val="36"/>
          <w:rtl/>
        </w:rPr>
        <w:t>قبل انتهاء الدرس ، يطلب المعلم من الطلاب حفظ البحيرة ودراستها في المنزل</w:t>
      </w:r>
      <w:r w:rsidRPr="00724059">
        <w:rPr>
          <w:rFonts w:ascii="Traditional Arabic" w:hAnsi="Traditional Arabic" w:cs="Traditional Arabic"/>
          <w:sz w:val="36"/>
          <w:szCs w:val="36"/>
        </w:rPr>
        <w:t xml:space="preserve">. </w:t>
      </w:r>
      <w:r w:rsidRPr="00724059">
        <w:rPr>
          <w:rFonts w:ascii="Traditional Arabic" w:hAnsi="Traditional Arabic" w:cs="Traditional Arabic"/>
          <w:sz w:val="36"/>
          <w:szCs w:val="36"/>
          <w:rtl/>
        </w:rPr>
        <w:t xml:space="preserve">يختتم المعلم </w:t>
      </w:r>
      <w:r w:rsidRPr="007177C3">
        <w:rPr>
          <w:rFonts w:ascii="Traditional Arabic" w:hAnsi="Traditional Arabic" w:cs="Traditional Arabic"/>
          <w:sz w:val="36"/>
          <w:szCs w:val="36"/>
          <w:rtl/>
        </w:rPr>
        <w:t>درس اليوم بالترحيب.</w:t>
      </w:r>
      <w:r w:rsidRPr="00724059">
        <w:rPr>
          <w:rFonts w:ascii="Traditional Arabic" w:hAnsi="Traditional Arabic" w:cs="Traditional Arabic"/>
          <w:sz w:val="36"/>
          <w:szCs w:val="36"/>
          <w:rtl/>
        </w:rPr>
        <w:t xml:space="preserve"> </w:t>
      </w:r>
    </w:p>
    <w:p w14:paraId="251590B2" w14:textId="77777777" w:rsidR="00391274" w:rsidRDefault="00391274" w:rsidP="00391274">
      <w:pPr>
        <w:pStyle w:val="ListParagraph"/>
        <w:numPr>
          <w:ilvl w:val="0"/>
          <w:numId w:val="33"/>
        </w:numPr>
        <w:bidi/>
        <w:spacing w:after="0" w:line="240" w:lineRule="auto"/>
        <w:jc w:val="both"/>
        <w:rPr>
          <w:rFonts w:ascii="Traditional Arabic" w:hAnsi="Traditional Arabic" w:cs="Traditional Arabic"/>
          <w:sz w:val="36"/>
          <w:szCs w:val="36"/>
          <w:lang w:val="id-ID" w:bidi="ar-AE"/>
        </w:rPr>
      </w:pPr>
      <w:r>
        <w:rPr>
          <w:rFonts w:ascii="Traditional Arabic" w:hAnsi="Traditional Arabic" w:cs="Traditional Arabic"/>
          <w:sz w:val="36"/>
          <w:szCs w:val="36"/>
          <w:rtl/>
          <w:lang w:val="id-ID" w:bidi="ar-AE"/>
        </w:rPr>
        <w:t xml:space="preserve">اللقاء الثاني </w:t>
      </w:r>
    </w:p>
    <w:p w14:paraId="475CCA24" w14:textId="77777777" w:rsidR="00391274" w:rsidRDefault="00391274" w:rsidP="00D65D4A">
      <w:pPr>
        <w:pStyle w:val="ListParagraph"/>
        <w:bidi/>
        <w:spacing w:after="0" w:line="240" w:lineRule="auto"/>
        <w:ind w:left="1777" w:firstLine="632"/>
        <w:jc w:val="both"/>
        <w:rPr>
          <w:rFonts w:ascii="Traditional Arabic" w:hAnsi="Traditional Arabic" w:cs="Traditional Arabic"/>
          <w:sz w:val="36"/>
          <w:szCs w:val="36"/>
          <w:rtl/>
        </w:rPr>
      </w:pPr>
      <w:r w:rsidRPr="00724059">
        <w:rPr>
          <w:rFonts w:ascii="Traditional Arabic" w:hAnsi="Traditional Arabic" w:cs="Traditional Arabic"/>
          <w:sz w:val="36"/>
          <w:szCs w:val="36"/>
          <w:rtl/>
        </w:rPr>
        <w:t>بدأ الاجتماع الثاني بعد أن قام المعلم بتثبيت الحامل وفتح الدرس بالتحية والصلاة معًا وحضور الطلاب</w:t>
      </w:r>
      <w:r w:rsidRPr="00724059">
        <w:rPr>
          <w:rFonts w:ascii="Traditional Arabic" w:hAnsi="Traditional Arabic" w:cs="Traditional Arabic"/>
          <w:sz w:val="36"/>
          <w:szCs w:val="36"/>
        </w:rPr>
        <w:t xml:space="preserve">. </w:t>
      </w:r>
      <w:r w:rsidRPr="00724059">
        <w:rPr>
          <w:rFonts w:ascii="Traditional Arabic" w:hAnsi="Traditional Arabic" w:cs="Traditional Arabic"/>
          <w:sz w:val="36"/>
          <w:szCs w:val="36"/>
          <w:rtl/>
        </w:rPr>
        <w:t>قبل التعلم ، يطلب المعلم من الطلاب غناء الأغنيتين الأولى والثانية معًا ويمنح الطلاب الفرصة لغناء الأغنيتين التي تعلموها</w:t>
      </w:r>
      <w:r>
        <w:rPr>
          <w:rFonts w:ascii="Traditional Arabic" w:hAnsi="Traditional Arabic" w:cs="Traditional Arabic"/>
          <w:sz w:val="36"/>
          <w:szCs w:val="36"/>
          <w:rtl/>
        </w:rPr>
        <w:t xml:space="preserve">. </w:t>
      </w:r>
    </w:p>
    <w:p w14:paraId="4DC399E0" w14:textId="77777777" w:rsidR="00391274" w:rsidRDefault="00391274" w:rsidP="00D65D4A">
      <w:pPr>
        <w:pStyle w:val="ListParagraph"/>
        <w:bidi/>
        <w:spacing w:after="0" w:line="240" w:lineRule="auto"/>
        <w:ind w:left="1777" w:firstLine="632"/>
        <w:jc w:val="both"/>
        <w:rPr>
          <w:rFonts w:ascii="Traditional Arabic" w:hAnsi="Traditional Arabic" w:cs="Traditional Arabic"/>
          <w:sz w:val="36"/>
          <w:szCs w:val="36"/>
          <w:rtl/>
        </w:rPr>
      </w:pPr>
      <w:r w:rsidRPr="00DB1440">
        <w:rPr>
          <w:rFonts w:ascii="Traditional Arabic" w:hAnsi="Traditional Arabic" w:cs="Traditional Arabic"/>
          <w:sz w:val="36"/>
          <w:szCs w:val="36"/>
          <w:rtl/>
        </w:rPr>
        <w:t>ثم يتابع التعلم عن طريق كتابة مادة الحوار على السبورة</w:t>
      </w:r>
      <w:r w:rsidRPr="00DB1440">
        <w:rPr>
          <w:rFonts w:ascii="Traditional Arabic" w:hAnsi="Traditional Arabic" w:cs="Traditional Arabic"/>
          <w:sz w:val="36"/>
          <w:szCs w:val="36"/>
        </w:rPr>
        <w:t xml:space="preserve">. </w:t>
      </w:r>
      <w:r w:rsidRPr="00DB1440">
        <w:rPr>
          <w:rFonts w:ascii="Traditional Arabic" w:hAnsi="Traditional Arabic" w:cs="Traditional Arabic"/>
          <w:sz w:val="36"/>
          <w:szCs w:val="36"/>
          <w:rtl/>
        </w:rPr>
        <w:t>كما في السابق ، كتب الطلاب على الفور المادة التي كتبها المعلم ، على الرغم من وجود ثلاثة طلاب لم يكتبوا لأنهم زعموا أنهم لا يستطيعون الكتابة باللغة العربية</w:t>
      </w:r>
      <w:r w:rsidRPr="00DB1440">
        <w:rPr>
          <w:rFonts w:ascii="Traditional Arabic" w:hAnsi="Traditional Arabic" w:cs="Traditional Arabic"/>
          <w:sz w:val="36"/>
          <w:szCs w:val="36"/>
        </w:rPr>
        <w:t xml:space="preserve">. </w:t>
      </w:r>
      <w:r w:rsidRPr="00DB1440">
        <w:rPr>
          <w:rFonts w:ascii="Traditional Arabic" w:hAnsi="Traditional Arabic" w:cs="Traditional Arabic"/>
          <w:sz w:val="36"/>
          <w:szCs w:val="36"/>
          <w:rtl/>
        </w:rPr>
        <w:t>يطلب المعلم من الطلاب الاستمرار في الكتابة قدر الإمكان</w:t>
      </w:r>
      <w:r w:rsidRPr="00DB1440">
        <w:rPr>
          <w:rFonts w:ascii="Traditional Arabic" w:hAnsi="Traditional Arabic" w:cs="Traditional Arabic"/>
          <w:sz w:val="36"/>
          <w:szCs w:val="36"/>
        </w:rPr>
        <w:t xml:space="preserve">. </w:t>
      </w:r>
      <w:r w:rsidRPr="00DB1440">
        <w:rPr>
          <w:rFonts w:ascii="Traditional Arabic" w:hAnsi="Traditional Arabic" w:cs="Traditional Arabic"/>
          <w:sz w:val="36"/>
          <w:szCs w:val="36"/>
          <w:rtl/>
        </w:rPr>
        <w:t>عندما لاحظ المعلم الطلاب ، كان هناك طلاب كتبوا أثناء غنائهم للأغنية الثانية ، وكان هناك طلاب سألوا عن الكتابة على السبورة التي لم يفهم الطلاب كيفية قراءتها</w:t>
      </w:r>
      <w:r w:rsidRPr="00DB1440">
        <w:rPr>
          <w:rFonts w:ascii="Traditional Arabic" w:hAnsi="Traditional Arabic" w:cs="Traditional Arabic"/>
          <w:sz w:val="36"/>
          <w:szCs w:val="36"/>
        </w:rPr>
        <w:t xml:space="preserve">. </w:t>
      </w:r>
      <w:r w:rsidRPr="00DB1440">
        <w:rPr>
          <w:rFonts w:ascii="Traditional Arabic" w:hAnsi="Traditional Arabic" w:cs="Traditional Arabic"/>
          <w:sz w:val="36"/>
          <w:szCs w:val="36"/>
          <w:rtl/>
        </w:rPr>
        <w:t xml:space="preserve">بعد السؤال عما إذا كان الطلاب قد انتهوا من الكتابة أم لا ، هناك طلاب أجابوا بنعم والبعض الآخر لم يفعل ، ويأمر المعلم الطلاب الذين لم ينتهوا من الكتابة بإنهاء الكتابة وللطلاب الذين أنهوا الكتابة ، يرجى ترجمة المواد إلى اللغة الإندونيسية بالرجوع إلى الأغنية ، كلاهما تمت دراستهما. </w:t>
      </w:r>
    </w:p>
    <w:p w14:paraId="63F2F533" w14:textId="77777777" w:rsidR="00391274" w:rsidRDefault="00391274" w:rsidP="00D65D4A">
      <w:pPr>
        <w:pStyle w:val="ListParagraph"/>
        <w:bidi/>
        <w:spacing w:after="0" w:line="240" w:lineRule="auto"/>
        <w:ind w:left="1777" w:firstLine="632"/>
        <w:jc w:val="both"/>
        <w:rPr>
          <w:rFonts w:ascii="Traditional Arabic" w:hAnsi="Traditional Arabic" w:cs="Traditional Arabic"/>
          <w:sz w:val="36"/>
          <w:szCs w:val="36"/>
          <w:rtl/>
        </w:rPr>
      </w:pPr>
      <w:r w:rsidRPr="00DB1440">
        <w:rPr>
          <w:rFonts w:ascii="Traditional Arabic" w:hAnsi="Traditional Arabic" w:cs="Traditional Arabic"/>
          <w:sz w:val="36"/>
          <w:szCs w:val="36"/>
          <w:rtl/>
        </w:rPr>
        <w:lastRenderedPageBreak/>
        <w:t>عندما ينتهي وقت التعلم ، هناك العديد من الطلاب الذين أنهوا الترجمة الشفوية</w:t>
      </w:r>
      <w:r w:rsidRPr="00DB1440">
        <w:rPr>
          <w:rFonts w:ascii="Traditional Arabic" w:hAnsi="Traditional Arabic" w:cs="Traditional Arabic"/>
          <w:sz w:val="36"/>
          <w:szCs w:val="36"/>
        </w:rPr>
        <w:t xml:space="preserve">. </w:t>
      </w:r>
      <w:r w:rsidRPr="00DB1440">
        <w:rPr>
          <w:rFonts w:ascii="Traditional Arabic" w:hAnsi="Traditional Arabic" w:cs="Traditional Arabic"/>
          <w:sz w:val="36"/>
          <w:szCs w:val="36"/>
          <w:rtl/>
        </w:rPr>
        <w:t>يقوم المعلم بتوجيه الطلاب الذين لم ينتهوا من العمل عليه للقيام بذلك كواجب منزلي ويقول للاجتماع التالي إنه اختبار ويطلب من الطلاب الدراسة</w:t>
      </w:r>
      <w:r w:rsidRPr="00DB1440">
        <w:rPr>
          <w:rFonts w:ascii="Traditional Arabic" w:hAnsi="Traditional Arabic" w:cs="Traditional Arabic"/>
          <w:sz w:val="36"/>
          <w:szCs w:val="36"/>
        </w:rPr>
        <w:t xml:space="preserve">. </w:t>
      </w:r>
      <w:r w:rsidRPr="00DB1440">
        <w:rPr>
          <w:rFonts w:ascii="Traditional Arabic" w:hAnsi="Traditional Arabic" w:cs="Traditional Arabic"/>
          <w:sz w:val="36"/>
          <w:szCs w:val="36"/>
          <w:rtl/>
        </w:rPr>
        <w:t>وينتهي التعلم عندما يوجه المعلم الطلاب إلى أنه يمكنهم أخذ قسط من الراحة</w:t>
      </w:r>
      <w:r>
        <w:rPr>
          <w:rFonts w:ascii="Traditional Arabic" w:hAnsi="Traditional Arabic" w:cs="Traditional Arabic"/>
          <w:sz w:val="36"/>
          <w:szCs w:val="36"/>
          <w:rtl/>
        </w:rPr>
        <w:t xml:space="preserve">. </w:t>
      </w:r>
    </w:p>
    <w:p w14:paraId="7AB582A9" w14:textId="77777777" w:rsidR="00391274" w:rsidRDefault="00391274" w:rsidP="00D65D4A">
      <w:pPr>
        <w:pStyle w:val="ListParagraph"/>
        <w:bidi/>
        <w:spacing w:after="0" w:line="240" w:lineRule="auto"/>
        <w:ind w:left="1777" w:firstLine="632"/>
        <w:jc w:val="both"/>
        <w:rPr>
          <w:rFonts w:ascii="Traditional Arabic" w:hAnsi="Traditional Arabic" w:cs="Traditional Arabic"/>
          <w:sz w:val="36"/>
          <w:szCs w:val="36"/>
          <w:rtl/>
        </w:rPr>
      </w:pPr>
      <w:r w:rsidRPr="00DB1440">
        <w:rPr>
          <w:rFonts w:ascii="Traditional Arabic" w:hAnsi="Traditional Arabic" w:cs="Traditional Arabic"/>
          <w:sz w:val="36"/>
          <w:szCs w:val="36"/>
          <w:rtl/>
        </w:rPr>
        <w:t>في هذا اللقاء الثالث بعد ترتيب الحامل الثلاثي وترتيب مقاعد الطلاب</w:t>
      </w:r>
      <w:r w:rsidRPr="00DB1440">
        <w:rPr>
          <w:rFonts w:ascii="Traditional Arabic" w:hAnsi="Traditional Arabic" w:cs="Traditional Arabic"/>
          <w:sz w:val="36"/>
          <w:szCs w:val="36"/>
        </w:rPr>
        <w:t xml:space="preserve">. </w:t>
      </w:r>
      <w:r w:rsidRPr="00DB1440">
        <w:rPr>
          <w:rFonts w:ascii="Traditional Arabic" w:hAnsi="Traditional Arabic" w:cs="Traditional Arabic"/>
          <w:sz w:val="36"/>
          <w:szCs w:val="36"/>
          <w:rtl/>
        </w:rPr>
        <w:t>يفتتح المعلم الدرس بالتحية والصلاة معًا والاهتمام بالطلاب</w:t>
      </w:r>
      <w:r w:rsidRPr="00DB1440">
        <w:rPr>
          <w:rFonts w:ascii="Traditional Arabic" w:hAnsi="Traditional Arabic" w:cs="Traditional Arabic"/>
          <w:sz w:val="36"/>
          <w:szCs w:val="36"/>
        </w:rPr>
        <w:t xml:space="preserve">. </w:t>
      </w:r>
      <w:r w:rsidRPr="00DB1440">
        <w:rPr>
          <w:rFonts w:ascii="Traditional Arabic" w:hAnsi="Traditional Arabic" w:cs="Traditional Arabic"/>
          <w:sz w:val="36"/>
          <w:szCs w:val="36"/>
          <w:rtl/>
        </w:rPr>
        <w:t>أجندة اليوم هي بروفة</w:t>
      </w:r>
      <w:r w:rsidRPr="00DB1440">
        <w:rPr>
          <w:rFonts w:ascii="Traditional Arabic" w:hAnsi="Traditional Arabic" w:cs="Traditional Arabic"/>
          <w:sz w:val="36"/>
          <w:szCs w:val="36"/>
        </w:rPr>
        <w:t xml:space="preserve">. </w:t>
      </w:r>
      <w:r w:rsidRPr="00DB1440">
        <w:rPr>
          <w:rFonts w:ascii="Traditional Arabic" w:hAnsi="Traditional Arabic" w:cs="Traditional Arabic"/>
          <w:sz w:val="36"/>
          <w:szCs w:val="36"/>
          <w:rtl/>
        </w:rPr>
        <w:t>قبل بدء الاختبار ، يعطي المعلم سؤالًا قصيرًا يتعلق بالمفردات التي تم تعلمها</w:t>
      </w:r>
      <w:r>
        <w:rPr>
          <w:rFonts w:ascii="Traditional Arabic" w:hAnsi="Traditional Arabic" w:cs="Traditional Arabic"/>
          <w:sz w:val="36"/>
          <w:szCs w:val="36"/>
          <w:rtl/>
        </w:rPr>
        <w:t xml:space="preserve">. </w:t>
      </w:r>
    </w:p>
    <w:p w14:paraId="20628522" w14:textId="77777777" w:rsidR="00391274" w:rsidRDefault="00391274" w:rsidP="00D65D4A">
      <w:pPr>
        <w:pStyle w:val="ListParagraph"/>
        <w:bidi/>
        <w:spacing w:after="0" w:line="240" w:lineRule="auto"/>
        <w:ind w:left="1777" w:firstLine="632"/>
        <w:jc w:val="both"/>
        <w:rPr>
          <w:rFonts w:ascii="Traditional Arabic" w:hAnsi="Traditional Arabic" w:cs="Traditional Arabic"/>
          <w:sz w:val="36"/>
          <w:szCs w:val="36"/>
          <w:rtl/>
        </w:rPr>
      </w:pPr>
      <w:r w:rsidRPr="0054289F">
        <w:rPr>
          <w:rFonts w:ascii="Traditional Arabic" w:hAnsi="Traditional Arabic" w:cs="Traditional Arabic"/>
          <w:sz w:val="36"/>
          <w:szCs w:val="36"/>
          <w:rtl/>
        </w:rPr>
        <w:t>ثم تم إجراء الاختبار لمدة 30 دقيقة</w:t>
      </w:r>
      <w:r w:rsidRPr="0054289F">
        <w:rPr>
          <w:rFonts w:ascii="Traditional Arabic" w:hAnsi="Traditional Arabic" w:cs="Traditional Arabic"/>
          <w:sz w:val="36"/>
          <w:szCs w:val="36"/>
        </w:rPr>
        <w:t xml:space="preserve">. </w:t>
      </w:r>
      <w:r w:rsidRPr="0054289F">
        <w:rPr>
          <w:rFonts w:ascii="Traditional Arabic" w:hAnsi="Traditional Arabic" w:cs="Traditional Arabic"/>
          <w:sz w:val="36"/>
          <w:szCs w:val="36"/>
          <w:rtl/>
        </w:rPr>
        <w:t>بالنسبة للطلاب الذين لا يستطيعون قراءة اللغة العربية ، يقوم المعلم بقراءة الأسئلة</w:t>
      </w:r>
      <w:r w:rsidRPr="0054289F">
        <w:rPr>
          <w:rFonts w:ascii="Traditional Arabic" w:hAnsi="Traditional Arabic" w:cs="Traditional Arabic"/>
          <w:sz w:val="36"/>
          <w:szCs w:val="36"/>
        </w:rPr>
        <w:t xml:space="preserve">. </w:t>
      </w:r>
      <w:r w:rsidRPr="0054289F">
        <w:rPr>
          <w:rFonts w:ascii="Traditional Arabic" w:hAnsi="Traditional Arabic" w:cs="Traditional Arabic"/>
          <w:sz w:val="36"/>
          <w:szCs w:val="36"/>
          <w:rtl/>
        </w:rPr>
        <w:t>بعد الانتهاء من الاختبار ، سأل المعلم الطلاب عن اللغة العربية والأغاني التي تعلموها</w:t>
      </w:r>
      <w:r w:rsidRPr="0054289F">
        <w:rPr>
          <w:rFonts w:ascii="Traditional Arabic" w:hAnsi="Traditional Arabic" w:cs="Traditional Arabic"/>
          <w:sz w:val="36"/>
          <w:szCs w:val="36"/>
        </w:rPr>
        <w:t xml:space="preserve">. </w:t>
      </w:r>
      <w:r w:rsidRPr="0054289F">
        <w:rPr>
          <w:rFonts w:ascii="Traditional Arabic" w:hAnsi="Traditional Arabic" w:cs="Traditional Arabic"/>
          <w:sz w:val="36"/>
          <w:szCs w:val="36"/>
          <w:rtl/>
        </w:rPr>
        <w:t>قالوا إن الأغنية الثانية كانت أسهل وقالوا إن اللغة العربية كانت صعبة</w:t>
      </w:r>
      <w:r w:rsidRPr="0054289F">
        <w:rPr>
          <w:rFonts w:ascii="Traditional Arabic" w:hAnsi="Traditional Arabic" w:cs="Traditional Arabic"/>
          <w:sz w:val="36"/>
          <w:szCs w:val="36"/>
        </w:rPr>
        <w:t xml:space="preserve">. </w:t>
      </w:r>
      <w:r w:rsidRPr="0054289F">
        <w:rPr>
          <w:rFonts w:ascii="Traditional Arabic" w:hAnsi="Traditional Arabic" w:cs="Traditional Arabic"/>
          <w:sz w:val="36"/>
          <w:szCs w:val="36"/>
          <w:rtl/>
        </w:rPr>
        <w:t>عندما سأل المعلم عن مدى صعوبة الإجابة على شخص ما لأنه لا يستطيع قراءة اللغة العربية ، ولم يفهم كيفية استخدام الإسموح والإسموحة ، كان هناك أيضًا من أجابوا لأنهم فقدوا التعلم لأنهم لم يدخلوا لذلك لم يتمكنوا من ذلك</w:t>
      </w:r>
      <w:r w:rsidRPr="0054289F">
        <w:rPr>
          <w:rFonts w:ascii="Traditional Arabic" w:hAnsi="Traditional Arabic" w:cs="Traditional Arabic"/>
          <w:sz w:val="36"/>
          <w:szCs w:val="36"/>
        </w:rPr>
        <w:t xml:space="preserve">. </w:t>
      </w:r>
      <w:r w:rsidRPr="0054289F">
        <w:rPr>
          <w:rFonts w:ascii="Traditional Arabic" w:hAnsi="Traditional Arabic" w:cs="Traditional Arabic"/>
          <w:sz w:val="36"/>
          <w:szCs w:val="36"/>
          <w:rtl/>
        </w:rPr>
        <w:t>كما سأل المدرس عما إذا كان الطلاب قد درسوا قبل الاختبار؟ هناك إجابات من طلاب لا يتعلمون وهناك من يتعلم</w:t>
      </w:r>
      <w:r w:rsidRPr="0054289F">
        <w:rPr>
          <w:rFonts w:ascii="Traditional Arabic" w:hAnsi="Traditional Arabic" w:cs="Traditional Arabic"/>
          <w:sz w:val="36"/>
          <w:szCs w:val="36"/>
        </w:rPr>
        <w:t xml:space="preserve">. </w:t>
      </w:r>
      <w:r w:rsidRPr="0054289F">
        <w:rPr>
          <w:rFonts w:ascii="Traditional Arabic" w:hAnsi="Traditional Arabic" w:cs="Traditional Arabic"/>
          <w:sz w:val="36"/>
          <w:szCs w:val="36"/>
          <w:rtl/>
        </w:rPr>
        <w:t>بعد انتهاء وقت التعلم ، يمكن للطلاب أخذ قسط من الراحة</w:t>
      </w:r>
      <w:r>
        <w:rPr>
          <w:rFonts w:ascii="Traditional Arabic" w:hAnsi="Traditional Arabic" w:cs="Traditional Arabic"/>
          <w:sz w:val="36"/>
          <w:szCs w:val="36"/>
          <w:rtl/>
        </w:rPr>
        <w:t xml:space="preserve">. </w:t>
      </w:r>
    </w:p>
    <w:p w14:paraId="7E9A2704" w14:textId="77777777" w:rsidR="00391274" w:rsidRPr="0054289F" w:rsidRDefault="00391274" w:rsidP="00D65D4A">
      <w:pPr>
        <w:pStyle w:val="ListParagraph"/>
        <w:bidi/>
        <w:spacing w:after="0" w:line="240" w:lineRule="auto"/>
        <w:ind w:left="708" w:firstLine="632"/>
        <w:jc w:val="both"/>
        <w:rPr>
          <w:rFonts w:ascii="Traditional Arabic" w:hAnsi="Traditional Arabic" w:cs="Traditional Arabic"/>
          <w:sz w:val="36"/>
          <w:szCs w:val="36"/>
          <w:rtl/>
        </w:rPr>
      </w:pPr>
      <w:r w:rsidRPr="0054289F">
        <w:rPr>
          <w:rFonts w:ascii="Traditional Arabic" w:hAnsi="Traditional Arabic" w:cs="Traditional Arabic"/>
          <w:sz w:val="36"/>
          <w:szCs w:val="36"/>
          <w:rtl/>
        </w:rPr>
        <w:t xml:space="preserve">(3). الملاحظات </w:t>
      </w:r>
    </w:p>
    <w:p w14:paraId="7AD7B119" w14:textId="77777777" w:rsidR="00391274" w:rsidRDefault="00391274" w:rsidP="00D65D4A">
      <w:pPr>
        <w:pStyle w:val="ListParagraph"/>
        <w:bidi/>
        <w:spacing w:after="0" w:line="240" w:lineRule="auto"/>
        <w:ind w:left="1842"/>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Pr="0054289F">
        <w:rPr>
          <w:rFonts w:ascii="Traditional Arabic" w:hAnsi="Traditional Arabic" w:cs="Traditional Arabic"/>
          <w:sz w:val="36"/>
          <w:szCs w:val="36"/>
          <w:rtl/>
        </w:rPr>
        <w:t>المرحلة الثالثة من الدورة الثانية هي عمل الملاحظات</w:t>
      </w:r>
      <w:r w:rsidRPr="0054289F">
        <w:rPr>
          <w:rFonts w:ascii="Traditional Arabic" w:hAnsi="Traditional Arabic" w:cs="Traditional Arabic"/>
          <w:sz w:val="36"/>
          <w:szCs w:val="36"/>
        </w:rPr>
        <w:t xml:space="preserve">. </w:t>
      </w:r>
      <w:r w:rsidRPr="0054289F">
        <w:rPr>
          <w:rFonts w:ascii="Traditional Arabic" w:hAnsi="Traditional Arabic" w:cs="Traditional Arabic"/>
          <w:sz w:val="36"/>
          <w:szCs w:val="36"/>
          <w:rtl/>
        </w:rPr>
        <w:t>تم عمل ملاحظات للمعلمين والطلاب</w:t>
      </w:r>
      <w:r w:rsidRPr="0054289F">
        <w:rPr>
          <w:rFonts w:ascii="Traditional Arabic" w:hAnsi="Traditional Arabic" w:cs="Traditional Arabic"/>
          <w:sz w:val="36"/>
          <w:szCs w:val="36"/>
        </w:rPr>
        <w:t xml:space="preserve">. </w:t>
      </w:r>
      <w:r w:rsidRPr="0054289F">
        <w:rPr>
          <w:rFonts w:ascii="Traditional Arabic" w:hAnsi="Traditional Arabic" w:cs="Traditional Arabic"/>
          <w:sz w:val="36"/>
          <w:szCs w:val="36"/>
          <w:rtl/>
        </w:rPr>
        <w:t>الأشياء التي تم ملاحظتها من المعلم هي كيف قام المعلم بتعليم اللغة العربية بطريقة الغناء والعقبات التي يواجهها المعلم عند استخدام الأسلوب المحدد مسبقًا (الغناء)</w:t>
      </w:r>
      <w:r w:rsidRPr="0054289F">
        <w:rPr>
          <w:rFonts w:ascii="Traditional Arabic" w:hAnsi="Traditional Arabic" w:cs="Traditional Arabic"/>
          <w:sz w:val="36"/>
          <w:szCs w:val="36"/>
        </w:rPr>
        <w:t xml:space="preserve">. </w:t>
      </w:r>
      <w:r w:rsidRPr="0054289F">
        <w:rPr>
          <w:rFonts w:ascii="Traditional Arabic" w:hAnsi="Traditional Arabic" w:cs="Traditional Arabic"/>
          <w:sz w:val="36"/>
          <w:szCs w:val="36"/>
          <w:rtl/>
        </w:rPr>
        <w:t>ثم كانت الأشياء التي تم ملاحظتها من الطلاب هي كيفية استجابة الطلاب عند التعلم بطريقة الغناء</w:t>
      </w:r>
      <w:r w:rsidRPr="0054289F">
        <w:rPr>
          <w:rFonts w:ascii="Traditional Arabic" w:hAnsi="Traditional Arabic" w:cs="Traditional Arabic"/>
          <w:sz w:val="36"/>
          <w:szCs w:val="36"/>
        </w:rPr>
        <w:t xml:space="preserve">. </w:t>
      </w:r>
      <w:r w:rsidRPr="0054289F">
        <w:rPr>
          <w:rFonts w:ascii="Traditional Arabic" w:hAnsi="Traditional Arabic" w:cs="Traditional Arabic"/>
          <w:sz w:val="36"/>
          <w:szCs w:val="36"/>
          <w:rtl/>
        </w:rPr>
        <w:t xml:space="preserve">تم إجراء الملاحظات عن طريق ملء ورقة ملاحظة (قائمة مرجعية) تم ملؤها من قبل الباحث والزملاء الذين اختارهم الباحث للمساعدة في البحث. </w:t>
      </w:r>
    </w:p>
    <w:p w14:paraId="3FB1F49B" w14:textId="77777777" w:rsidR="00391274" w:rsidRDefault="00391274" w:rsidP="00D65D4A">
      <w:pPr>
        <w:pStyle w:val="ListParagraph"/>
        <w:bidi/>
        <w:spacing w:after="0" w:line="240" w:lineRule="auto"/>
        <w:ind w:left="1842"/>
        <w:jc w:val="both"/>
        <w:rPr>
          <w:rFonts w:ascii="Traditional Arabic" w:hAnsi="Traditional Arabic" w:cs="Traditional Arabic"/>
          <w:sz w:val="36"/>
          <w:szCs w:val="36"/>
          <w:lang w:val="id-ID"/>
        </w:rPr>
      </w:pPr>
      <w:r w:rsidRPr="00F93632">
        <w:rPr>
          <w:rFonts w:ascii="Traditional Arabic" w:hAnsi="Traditional Arabic" w:cs="Traditional Arabic"/>
          <w:sz w:val="36"/>
          <w:szCs w:val="36"/>
          <w:rtl/>
        </w:rPr>
        <w:lastRenderedPageBreak/>
        <w:t>فيما يلي قيمة الدورة الثانية</w:t>
      </w:r>
      <w:r w:rsidRPr="00F93632">
        <w:rPr>
          <w:rFonts w:ascii="Traditional Arabic" w:hAnsi="Traditional Arabic" w:cs="Traditional Arabic"/>
          <w:sz w:val="36"/>
          <w:szCs w:val="36"/>
          <w:lang w:val="id-ID"/>
        </w:rPr>
        <w:t xml:space="preserve">: </w:t>
      </w:r>
    </w:p>
    <w:p w14:paraId="2901C723" w14:textId="77777777" w:rsidR="00391274" w:rsidRDefault="00391274" w:rsidP="00D65D4A">
      <w:pPr>
        <w:spacing w:after="0" w:line="240" w:lineRule="auto"/>
        <w:jc w:val="center"/>
        <w:rPr>
          <w:rFonts w:ascii="Traditional Arabic" w:hAnsi="Traditional Arabic" w:cs="Traditional Arabic"/>
          <w:sz w:val="36"/>
          <w:szCs w:val="36"/>
          <w:rtl/>
        </w:rPr>
      </w:pPr>
      <w:bookmarkStart w:id="71" w:name="_Hlk128428598"/>
      <w:bookmarkEnd w:id="70"/>
      <w:r w:rsidRPr="00F95A06">
        <w:rPr>
          <w:rFonts w:ascii="Traditional Arabic" w:hAnsi="Traditional Arabic" w:cs="Traditional Arabic"/>
          <w:sz w:val="36"/>
          <w:szCs w:val="36"/>
          <w:rtl/>
          <w:lang w:val="id-ID"/>
        </w:rPr>
        <w:t xml:space="preserve">جدول 4.3 </w:t>
      </w:r>
      <w:r w:rsidRPr="00326271">
        <w:rPr>
          <w:rFonts w:ascii="Traditional Arabic" w:hAnsi="Traditional Arabic" w:cs="Traditional Arabic"/>
          <w:sz w:val="36"/>
          <w:szCs w:val="36"/>
          <w:rtl/>
        </w:rPr>
        <w:t>دورة قيمة الطالب الثاني</w:t>
      </w:r>
    </w:p>
    <w:tbl>
      <w:tblPr>
        <w:tblStyle w:val="TableGrid"/>
        <w:tblW w:w="0" w:type="auto"/>
        <w:tblLook w:val="04A0" w:firstRow="1" w:lastRow="0" w:firstColumn="1" w:lastColumn="0" w:noHBand="0" w:noVBand="1"/>
      </w:tblPr>
      <w:tblGrid>
        <w:gridCol w:w="1870"/>
        <w:gridCol w:w="1870"/>
        <w:gridCol w:w="1870"/>
        <w:gridCol w:w="2890"/>
        <w:gridCol w:w="850"/>
      </w:tblGrid>
      <w:tr w:rsidR="00391274" w:rsidRPr="00480AD0" w14:paraId="2E9102D9" w14:textId="77777777" w:rsidTr="00B1759D">
        <w:tc>
          <w:tcPr>
            <w:tcW w:w="1870" w:type="dxa"/>
            <w:vAlign w:val="center"/>
          </w:tcPr>
          <w:p w14:paraId="4441419D" w14:textId="77777777" w:rsidR="00391274" w:rsidRPr="00480AD0" w:rsidRDefault="00391274" w:rsidP="00B1759D">
            <w:pPr>
              <w:bidi/>
              <w:jc w:val="center"/>
              <w:rPr>
                <w:rFonts w:ascii="Traditional Arabic" w:hAnsi="Traditional Arabic" w:cs="Traditional Arabic"/>
                <w:sz w:val="36"/>
                <w:szCs w:val="36"/>
                <w:lang w:bidi="ar-AE"/>
              </w:rPr>
            </w:pPr>
            <w:bookmarkStart w:id="72" w:name="_Hlk128428620"/>
            <w:bookmarkEnd w:id="71"/>
            <w:r w:rsidRPr="00480AD0">
              <w:rPr>
                <w:rFonts w:ascii="Traditional Arabic" w:hAnsi="Traditional Arabic" w:cs="Traditional Arabic"/>
                <w:sz w:val="36"/>
                <w:szCs w:val="36"/>
                <w:rtl/>
                <w:lang w:bidi="ar-AE"/>
              </w:rPr>
              <w:t>البيان</w:t>
            </w:r>
          </w:p>
        </w:tc>
        <w:tc>
          <w:tcPr>
            <w:tcW w:w="1870" w:type="dxa"/>
            <w:vAlign w:val="center"/>
          </w:tcPr>
          <w:p w14:paraId="167EEAD8"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القيمة</w:t>
            </w:r>
          </w:p>
        </w:tc>
        <w:tc>
          <w:tcPr>
            <w:tcW w:w="1870" w:type="dxa"/>
            <w:vAlign w:val="center"/>
          </w:tcPr>
          <w:p w14:paraId="1E042CE6"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rPr>
              <w:t>الحد الأدنى من معايير الاكتمال</w:t>
            </w:r>
          </w:p>
        </w:tc>
        <w:tc>
          <w:tcPr>
            <w:tcW w:w="2890" w:type="dxa"/>
            <w:vAlign w:val="center"/>
          </w:tcPr>
          <w:p w14:paraId="213B3186"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الإسم</w:t>
            </w:r>
          </w:p>
        </w:tc>
        <w:tc>
          <w:tcPr>
            <w:tcW w:w="850" w:type="dxa"/>
            <w:vAlign w:val="center"/>
          </w:tcPr>
          <w:p w14:paraId="76E79D78"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الرقم</w:t>
            </w:r>
          </w:p>
        </w:tc>
      </w:tr>
      <w:tr w:rsidR="00391274" w:rsidRPr="00480AD0" w14:paraId="6228FF22" w14:textId="77777777" w:rsidTr="00B1759D">
        <w:tc>
          <w:tcPr>
            <w:tcW w:w="1870" w:type="dxa"/>
          </w:tcPr>
          <w:p w14:paraId="0C271B39" w14:textId="77777777" w:rsidR="00391274" w:rsidRPr="00480AD0" w:rsidRDefault="00391274" w:rsidP="00B1759D">
            <w:pPr>
              <w:bidi/>
              <w:jc w:val="center"/>
              <w:rPr>
                <w:rFonts w:ascii="Traditional Arabic" w:hAnsi="Traditional Arabic" w:cs="Traditional Arabic"/>
                <w:sz w:val="36"/>
                <w:szCs w:val="36"/>
                <w:lang w:val="id-ID" w:bidi="ar-AE"/>
              </w:rPr>
            </w:pPr>
            <w:r w:rsidRPr="00480AD0">
              <w:rPr>
                <w:rFonts w:ascii="Traditional Arabic" w:hAnsi="Traditional Arabic" w:cs="Traditional Arabic"/>
                <w:sz w:val="36"/>
                <w:szCs w:val="36"/>
                <w:rtl/>
              </w:rPr>
              <w:t>مكتمل</w:t>
            </w:r>
          </w:p>
        </w:tc>
        <w:tc>
          <w:tcPr>
            <w:tcW w:w="1870" w:type="dxa"/>
          </w:tcPr>
          <w:p w14:paraId="534C0BC2" w14:textId="77777777" w:rsidR="00391274" w:rsidRPr="00480AD0" w:rsidRDefault="00391274" w:rsidP="00B1759D">
            <w:pPr>
              <w:bidi/>
              <w:jc w:val="center"/>
              <w:rPr>
                <w:rFonts w:ascii="Traditional Arabic" w:hAnsi="Traditional Arabic" w:cs="Traditional Arabic"/>
                <w:sz w:val="36"/>
                <w:szCs w:val="36"/>
                <w:lang w:bidi="ar-AE"/>
              </w:rPr>
            </w:pPr>
            <w:r>
              <w:rPr>
                <w:rFonts w:ascii="Traditional Arabic" w:hAnsi="Traditional Arabic" w:cs="Traditional Arabic"/>
                <w:sz w:val="36"/>
                <w:szCs w:val="36"/>
                <w:rtl/>
                <w:lang w:bidi="ar-AE"/>
              </w:rPr>
              <w:t>100</w:t>
            </w:r>
          </w:p>
        </w:tc>
        <w:tc>
          <w:tcPr>
            <w:tcW w:w="1870" w:type="dxa"/>
          </w:tcPr>
          <w:p w14:paraId="276BF834" w14:textId="77777777" w:rsidR="00391274" w:rsidRPr="00480AD0" w:rsidRDefault="00391274" w:rsidP="00B1759D">
            <w:pPr>
              <w:bidi/>
              <w:jc w:val="center"/>
              <w:rPr>
                <w:rFonts w:ascii="Traditional Arabic" w:hAnsi="Traditional Arabic" w:cs="Traditional Arabic"/>
                <w:sz w:val="36"/>
                <w:szCs w:val="36"/>
                <w:rtl/>
                <w:lang w:val="id-ID" w:bidi="ar-AE"/>
              </w:rPr>
            </w:pPr>
            <w:r w:rsidRPr="00480AD0">
              <w:rPr>
                <w:rFonts w:ascii="Traditional Arabic" w:hAnsi="Traditional Arabic" w:cs="Traditional Arabic"/>
                <w:sz w:val="36"/>
                <w:szCs w:val="36"/>
                <w:rtl/>
                <w:lang w:val="id-ID" w:bidi="ar-AE"/>
              </w:rPr>
              <w:t>60</w:t>
            </w:r>
          </w:p>
        </w:tc>
        <w:tc>
          <w:tcPr>
            <w:tcW w:w="2890" w:type="dxa"/>
          </w:tcPr>
          <w:p w14:paraId="741DBDDA"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اديليا كوسوما </w:t>
            </w:r>
          </w:p>
        </w:tc>
        <w:tc>
          <w:tcPr>
            <w:tcW w:w="850" w:type="dxa"/>
          </w:tcPr>
          <w:p w14:paraId="340941AB"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1</w:t>
            </w:r>
          </w:p>
        </w:tc>
      </w:tr>
      <w:tr w:rsidR="00391274" w:rsidRPr="00480AD0" w14:paraId="36857527" w14:textId="77777777" w:rsidTr="00B1759D">
        <w:tc>
          <w:tcPr>
            <w:tcW w:w="1870" w:type="dxa"/>
          </w:tcPr>
          <w:p w14:paraId="59D0962A"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rPr>
              <w:t>لم تنته</w:t>
            </w:r>
          </w:p>
        </w:tc>
        <w:tc>
          <w:tcPr>
            <w:tcW w:w="1870" w:type="dxa"/>
          </w:tcPr>
          <w:p w14:paraId="321DA8CB" w14:textId="77777777" w:rsidR="00391274" w:rsidRPr="00480AD0" w:rsidRDefault="00391274" w:rsidP="00B1759D">
            <w:pPr>
              <w:bidi/>
              <w:jc w:val="center"/>
              <w:rPr>
                <w:rFonts w:ascii="Traditional Arabic" w:hAnsi="Traditional Arabic" w:cs="Traditional Arabic"/>
                <w:sz w:val="36"/>
                <w:szCs w:val="36"/>
                <w:lang w:bidi="ar-AE"/>
              </w:rPr>
            </w:pPr>
            <w:r>
              <w:rPr>
                <w:rFonts w:ascii="Traditional Arabic" w:hAnsi="Traditional Arabic" w:cs="Traditional Arabic"/>
                <w:sz w:val="36"/>
                <w:szCs w:val="36"/>
                <w:rtl/>
                <w:lang w:bidi="ar-AE"/>
              </w:rPr>
              <w:t>50</w:t>
            </w:r>
          </w:p>
        </w:tc>
        <w:tc>
          <w:tcPr>
            <w:tcW w:w="1870" w:type="dxa"/>
          </w:tcPr>
          <w:p w14:paraId="36E13DED"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60</w:t>
            </w:r>
          </w:p>
        </w:tc>
        <w:tc>
          <w:tcPr>
            <w:tcW w:w="2890" w:type="dxa"/>
          </w:tcPr>
          <w:p w14:paraId="7A118031"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انوكراه نرر </w:t>
            </w:r>
          </w:p>
        </w:tc>
        <w:tc>
          <w:tcPr>
            <w:tcW w:w="850" w:type="dxa"/>
          </w:tcPr>
          <w:p w14:paraId="0C6FC281"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2</w:t>
            </w:r>
          </w:p>
        </w:tc>
      </w:tr>
      <w:tr w:rsidR="00391274" w:rsidRPr="00480AD0" w14:paraId="65B5376D" w14:textId="77777777" w:rsidTr="00B1759D">
        <w:tc>
          <w:tcPr>
            <w:tcW w:w="1870" w:type="dxa"/>
          </w:tcPr>
          <w:p w14:paraId="38EC2C0A"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rPr>
              <w:t>مكتمل</w:t>
            </w:r>
          </w:p>
        </w:tc>
        <w:tc>
          <w:tcPr>
            <w:tcW w:w="1870" w:type="dxa"/>
          </w:tcPr>
          <w:p w14:paraId="5762516D" w14:textId="77777777" w:rsidR="00391274" w:rsidRPr="00480AD0" w:rsidRDefault="00391274" w:rsidP="00B1759D">
            <w:pPr>
              <w:bidi/>
              <w:jc w:val="center"/>
              <w:rPr>
                <w:rFonts w:ascii="Traditional Arabic" w:hAnsi="Traditional Arabic" w:cs="Traditional Arabic"/>
                <w:sz w:val="36"/>
                <w:szCs w:val="36"/>
                <w:lang w:bidi="ar-AE"/>
              </w:rPr>
            </w:pPr>
            <w:r>
              <w:rPr>
                <w:rFonts w:ascii="Traditional Arabic" w:hAnsi="Traditional Arabic" w:cs="Traditional Arabic"/>
                <w:sz w:val="36"/>
                <w:szCs w:val="36"/>
                <w:rtl/>
                <w:lang w:bidi="ar-AE"/>
              </w:rPr>
              <w:t>100</w:t>
            </w:r>
          </w:p>
        </w:tc>
        <w:tc>
          <w:tcPr>
            <w:tcW w:w="1870" w:type="dxa"/>
          </w:tcPr>
          <w:p w14:paraId="71DA9B9C"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60</w:t>
            </w:r>
          </w:p>
        </w:tc>
        <w:tc>
          <w:tcPr>
            <w:tcW w:w="2890" w:type="dxa"/>
          </w:tcPr>
          <w:p w14:paraId="6A90A7C8"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افّا استيلا</w:t>
            </w:r>
          </w:p>
        </w:tc>
        <w:tc>
          <w:tcPr>
            <w:tcW w:w="850" w:type="dxa"/>
          </w:tcPr>
          <w:p w14:paraId="4A818417"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3</w:t>
            </w:r>
          </w:p>
        </w:tc>
      </w:tr>
      <w:tr w:rsidR="00391274" w:rsidRPr="00480AD0" w14:paraId="3E7384F3" w14:textId="77777777" w:rsidTr="00B1759D">
        <w:tc>
          <w:tcPr>
            <w:tcW w:w="1870" w:type="dxa"/>
          </w:tcPr>
          <w:p w14:paraId="741C3EF7"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rPr>
              <w:t>مكتمل</w:t>
            </w:r>
          </w:p>
        </w:tc>
        <w:tc>
          <w:tcPr>
            <w:tcW w:w="1870" w:type="dxa"/>
          </w:tcPr>
          <w:p w14:paraId="7AA878EC" w14:textId="77777777" w:rsidR="00391274" w:rsidRPr="00480AD0" w:rsidRDefault="00391274" w:rsidP="00B1759D">
            <w:pPr>
              <w:bidi/>
              <w:jc w:val="center"/>
              <w:rPr>
                <w:rFonts w:ascii="Traditional Arabic" w:hAnsi="Traditional Arabic" w:cs="Traditional Arabic"/>
                <w:sz w:val="36"/>
                <w:szCs w:val="36"/>
                <w:lang w:bidi="ar-AE"/>
              </w:rPr>
            </w:pPr>
            <w:r>
              <w:rPr>
                <w:rFonts w:ascii="Traditional Arabic" w:hAnsi="Traditional Arabic" w:cs="Traditional Arabic"/>
                <w:sz w:val="36"/>
                <w:szCs w:val="36"/>
                <w:rtl/>
                <w:lang w:bidi="ar-AE"/>
              </w:rPr>
              <w:t>80</w:t>
            </w:r>
          </w:p>
        </w:tc>
        <w:tc>
          <w:tcPr>
            <w:tcW w:w="1870" w:type="dxa"/>
          </w:tcPr>
          <w:p w14:paraId="2C33E4DB"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60</w:t>
            </w:r>
          </w:p>
        </w:tc>
        <w:tc>
          <w:tcPr>
            <w:tcW w:w="2890" w:type="dxa"/>
          </w:tcPr>
          <w:p w14:paraId="5DDF676B"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كينيس اقيلا </w:t>
            </w:r>
          </w:p>
        </w:tc>
        <w:tc>
          <w:tcPr>
            <w:tcW w:w="850" w:type="dxa"/>
          </w:tcPr>
          <w:p w14:paraId="5E8F671C"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4</w:t>
            </w:r>
          </w:p>
        </w:tc>
      </w:tr>
      <w:tr w:rsidR="00391274" w:rsidRPr="00480AD0" w14:paraId="3EBB0479" w14:textId="77777777" w:rsidTr="00B1759D">
        <w:tc>
          <w:tcPr>
            <w:tcW w:w="1870" w:type="dxa"/>
          </w:tcPr>
          <w:p w14:paraId="70C027B4"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rPr>
              <w:t>مكتمل</w:t>
            </w:r>
          </w:p>
        </w:tc>
        <w:tc>
          <w:tcPr>
            <w:tcW w:w="1870" w:type="dxa"/>
          </w:tcPr>
          <w:p w14:paraId="16C024E5" w14:textId="77777777" w:rsidR="00391274" w:rsidRPr="00480AD0" w:rsidRDefault="00391274" w:rsidP="00B1759D">
            <w:pPr>
              <w:bidi/>
              <w:jc w:val="center"/>
              <w:rPr>
                <w:rFonts w:ascii="Traditional Arabic" w:hAnsi="Traditional Arabic" w:cs="Traditional Arabic"/>
                <w:sz w:val="36"/>
                <w:szCs w:val="36"/>
                <w:lang w:bidi="ar-AE"/>
              </w:rPr>
            </w:pPr>
            <w:r>
              <w:rPr>
                <w:rFonts w:ascii="Traditional Arabic" w:hAnsi="Traditional Arabic" w:cs="Traditional Arabic"/>
                <w:sz w:val="36"/>
                <w:szCs w:val="36"/>
                <w:rtl/>
                <w:lang w:bidi="ar-AE"/>
              </w:rPr>
              <w:t>70</w:t>
            </w:r>
          </w:p>
        </w:tc>
        <w:tc>
          <w:tcPr>
            <w:tcW w:w="1870" w:type="dxa"/>
          </w:tcPr>
          <w:p w14:paraId="64542C72"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60</w:t>
            </w:r>
          </w:p>
        </w:tc>
        <w:tc>
          <w:tcPr>
            <w:tcW w:w="2890" w:type="dxa"/>
          </w:tcPr>
          <w:p w14:paraId="0C3A07A8"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ماهر حسن </w:t>
            </w:r>
          </w:p>
        </w:tc>
        <w:tc>
          <w:tcPr>
            <w:tcW w:w="850" w:type="dxa"/>
          </w:tcPr>
          <w:p w14:paraId="29445D46"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5</w:t>
            </w:r>
          </w:p>
        </w:tc>
      </w:tr>
      <w:tr w:rsidR="00391274" w:rsidRPr="00480AD0" w14:paraId="3717C5AE" w14:textId="77777777" w:rsidTr="00B1759D">
        <w:tc>
          <w:tcPr>
            <w:tcW w:w="1870" w:type="dxa"/>
          </w:tcPr>
          <w:p w14:paraId="27A758B8"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rPr>
              <w:t>مكتمل</w:t>
            </w:r>
          </w:p>
        </w:tc>
        <w:tc>
          <w:tcPr>
            <w:tcW w:w="1870" w:type="dxa"/>
          </w:tcPr>
          <w:p w14:paraId="5A035E9D" w14:textId="77777777" w:rsidR="00391274" w:rsidRPr="00480AD0" w:rsidRDefault="00391274" w:rsidP="00B1759D">
            <w:pPr>
              <w:bidi/>
              <w:ind w:left="657"/>
              <w:rPr>
                <w:rFonts w:ascii="Traditional Arabic" w:hAnsi="Traditional Arabic" w:cs="Traditional Arabic"/>
                <w:sz w:val="36"/>
                <w:szCs w:val="36"/>
                <w:lang w:bidi="ar-AE"/>
              </w:rPr>
            </w:pPr>
            <w:r>
              <w:rPr>
                <w:rFonts w:ascii="Traditional Arabic" w:hAnsi="Traditional Arabic" w:cs="Traditional Arabic"/>
                <w:sz w:val="36"/>
                <w:szCs w:val="36"/>
                <w:rtl/>
                <w:lang w:bidi="ar-AE"/>
              </w:rPr>
              <w:t>70</w:t>
            </w:r>
          </w:p>
        </w:tc>
        <w:tc>
          <w:tcPr>
            <w:tcW w:w="1870" w:type="dxa"/>
          </w:tcPr>
          <w:p w14:paraId="4E5189B9"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60</w:t>
            </w:r>
          </w:p>
        </w:tc>
        <w:tc>
          <w:tcPr>
            <w:tcW w:w="2890" w:type="dxa"/>
          </w:tcPr>
          <w:p w14:paraId="291D4C22"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قليسا استقامة </w:t>
            </w:r>
          </w:p>
        </w:tc>
        <w:tc>
          <w:tcPr>
            <w:tcW w:w="850" w:type="dxa"/>
          </w:tcPr>
          <w:p w14:paraId="63FE8A98"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6</w:t>
            </w:r>
          </w:p>
        </w:tc>
      </w:tr>
      <w:tr w:rsidR="00391274" w:rsidRPr="00480AD0" w14:paraId="7A428A1D" w14:textId="77777777" w:rsidTr="00B1759D">
        <w:tc>
          <w:tcPr>
            <w:tcW w:w="1870" w:type="dxa"/>
          </w:tcPr>
          <w:p w14:paraId="26078399"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rPr>
              <w:t>مكتمل</w:t>
            </w:r>
          </w:p>
        </w:tc>
        <w:tc>
          <w:tcPr>
            <w:tcW w:w="1870" w:type="dxa"/>
          </w:tcPr>
          <w:p w14:paraId="095040D4" w14:textId="77777777" w:rsidR="00391274" w:rsidRPr="00480AD0" w:rsidRDefault="00391274" w:rsidP="00B1759D">
            <w:pPr>
              <w:bidi/>
              <w:jc w:val="center"/>
              <w:rPr>
                <w:rFonts w:ascii="Traditional Arabic" w:hAnsi="Traditional Arabic" w:cs="Traditional Arabic"/>
                <w:sz w:val="36"/>
                <w:szCs w:val="36"/>
                <w:lang w:bidi="ar-AE"/>
              </w:rPr>
            </w:pPr>
            <w:r>
              <w:rPr>
                <w:rFonts w:ascii="Traditional Arabic" w:hAnsi="Traditional Arabic" w:cs="Traditional Arabic"/>
                <w:sz w:val="36"/>
                <w:szCs w:val="36"/>
                <w:rtl/>
                <w:lang w:bidi="ar-AE"/>
              </w:rPr>
              <w:t>100</w:t>
            </w:r>
          </w:p>
        </w:tc>
        <w:tc>
          <w:tcPr>
            <w:tcW w:w="1870" w:type="dxa"/>
          </w:tcPr>
          <w:p w14:paraId="66D3B9FD"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60</w:t>
            </w:r>
          </w:p>
        </w:tc>
        <w:tc>
          <w:tcPr>
            <w:tcW w:w="2890" w:type="dxa"/>
          </w:tcPr>
          <w:p w14:paraId="639308DB"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رادينكا زحشي </w:t>
            </w:r>
          </w:p>
        </w:tc>
        <w:tc>
          <w:tcPr>
            <w:tcW w:w="850" w:type="dxa"/>
          </w:tcPr>
          <w:p w14:paraId="1AC7B39F"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7</w:t>
            </w:r>
          </w:p>
        </w:tc>
      </w:tr>
      <w:tr w:rsidR="00391274" w:rsidRPr="00480AD0" w14:paraId="46C10B14" w14:textId="77777777" w:rsidTr="00B1759D">
        <w:tc>
          <w:tcPr>
            <w:tcW w:w="1870" w:type="dxa"/>
          </w:tcPr>
          <w:p w14:paraId="65B972F1"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rPr>
              <w:t>لم تنته</w:t>
            </w:r>
          </w:p>
        </w:tc>
        <w:tc>
          <w:tcPr>
            <w:tcW w:w="1870" w:type="dxa"/>
          </w:tcPr>
          <w:p w14:paraId="167B83DC" w14:textId="77777777" w:rsidR="00391274" w:rsidRPr="00480AD0" w:rsidRDefault="00391274" w:rsidP="00B1759D">
            <w:pPr>
              <w:bidi/>
              <w:jc w:val="center"/>
              <w:rPr>
                <w:rFonts w:ascii="Traditional Arabic" w:hAnsi="Traditional Arabic" w:cs="Traditional Arabic"/>
                <w:sz w:val="36"/>
                <w:szCs w:val="36"/>
                <w:lang w:bidi="ar-AE"/>
              </w:rPr>
            </w:pPr>
            <w:r>
              <w:rPr>
                <w:rFonts w:ascii="Traditional Arabic" w:hAnsi="Traditional Arabic" w:cs="Traditional Arabic"/>
                <w:sz w:val="36"/>
                <w:szCs w:val="36"/>
                <w:rtl/>
                <w:lang w:bidi="ar-AE"/>
              </w:rPr>
              <w:t>50</w:t>
            </w:r>
          </w:p>
        </w:tc>
        <w:tc>
          <w:tcPr>
            <w:tcW w:w="1870" w:type="dxa"/>
          </w:tcPr>
          <w:p w14:paraId="1B7E4F83"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60</w:t>
            </w:r>
          </w:p>
        </w:tc>
        <w:tc>
          <w:tcPr>
            <w:tcW w:w="2890" w:type="dxa"/>
          </w:tcPr>
          <w:p w14:paraId="57BD1E18"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عبيد عقيلا </w:t>
            </w:r>
          </w:p>
        </w:tc>
        <w:tc>
          <w:tcPr>
            <w:tcW w:w="850" w:type="dxa"/>
          </w:tcPr>
          <w:p w14:paraId="0D385FD4"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8</w:t>
            </w:r>
          </w:p>
        </w:tc>
      </w:tr>
      <w:tr w:rsidR="00391274" w:rsidRPr="00480AD0" w14:paraId="75A067E1" w14:textId="77777777" w:rsidTr="00B1759D">
        <w:tc>
          <w:tcPr>
            <w:tcW w:w="1870" w:type="dxa"/>
          </w:tcPr>
          <w:p w14:paraId="76D2C78B"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rPr>
              <w:t>لم تنته</w:t>
            </w:r>
          </w:p>
        </w:tc>
        <w:tc>
          <w:tcPr>
            <w:tcW w:w="1870" w:type="dxa"/>
          </w:tcPr>
          <w:p w14:paraId="0F3E1211" w14:textId="77777777" w:rsidR="00391274" w:rsidRPr="00480AD0" w:rsidRDefault="00391274" w:rsidP="00B1759D">
            <w:pPr>
              <w:bidi/>
              <w:jc w:val="center"/>
              <w:rPr>
                <w:rFonts w:ascii="Traditional Arabic" w:hAnsi="Traditional Arabic" w:cs="Traditional Arabic"/>
                <w:sz w:val="36"/>
                <w:szCs w:val="36"/>
                <w:lang w:bidi="ar-AE"/>
              </w:rPr>
            </w:pPr>
            <w:r>
              <w:rPr>
                <w:rFonts w:ascii="Traditional Arabic" w:hAnsi="Traditional Arabic" w:cs="Traditional Arabic"/>
                <w:sz w:val="36"/>
                <w:szCs w:val="36"/>
                <w:rtl/>
                <w:lang w:bidi="ar-AE"/>
              </w:rPr>
              <w:t>50</w:t>
            </w:r>
          </w:p>
        </w:tc>
        <w:tc>
          <w:tcPr>
            <w:tcW w:w="1870" w:type="dxa"/>
          </w:tcPr>
          <w:p w14:paraId="5B47BF4F"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60</w:t>
            </w:r>
          </w:p>
        </w:tc>
        <w:tc>
          <w:tcPr>
            <w:tcW w:w="2890" w:type="dxa"/>
          </w:tcPr>
          <w:p w14:paraId="6A832F2F"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ألبي لطفي </w:t>
            </w:r>
          </w:p>
        </w:tc>
        <w:tc>
          <w:tcPr>
            <w:tcW w:w="850" w:type="dxa"/>
          </w:tcPr>
          <w:p w14:paraId="45B61715"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9</w:t>
            </w:r>
          </w:p>
        </w:tc>
      </w:tr>
      <w:tr w:rsidR="00391274" w:rsidRPr="00480AD0" w14:paraId="287890FC" w14:textId="77777777" w:rsidTr="00B1759D">
        <w:tc>
          <w:tcPr>
            <w:tcW w:w="1870" w:type="dxa"/>
          </w:tcPr>
          <w:p w14:paraId="25BE081E"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rPr>
              <w:t>لم تنته</w:t>
            </w:r>
          </w:p>
        </w:tc>
        <w:tc>
          <w:tcPr>
            <w:tcW w:w="1870" w:type="dxa"/>
          </w:tcPr>
          <w:p w14:paraId="064A379A" w14:textId="77777777" w:rsidR="00391274" w:rsidRPr="00480AD0" w:rsidRDefault="00391274" w:rsidP="00B1759D">
            <w:pPr>
              <w:bidi/>
              <w:jc w:val="center"/>
              <w:rPr>
                <w:rFonts w:ascii="Traditional Arabic" w:hAnsi="Traditional Arabic" w:cs="Traditional Arabic"/>
                <w:sz w:val="36"/>
                <w:szCs w:val="36"/>
                <w:lang w:bidi="ar-AE"/>
              </w:rPr>
            </w:pPr>
            <w:r>
              <w:rPr>
                <w:rFonts w:ascii="Traditional Arabic" w:hAnsi="Traditional Arabic" w:cs="Traditional Arabic"/>
                <w:sz w:val="36"/>
                <w:szCs w:val="36"/>
                <w:rtl/>
                <w:lang w:bidi="ar-AE"/>
              </w:rPr>
              <w:t>20</w:t>
            </w:r>
          </w:p>
        </w:tc>
        <w:tc>
          <w:tcPr>
            <w:tcW w:w="1870" w:type="dxa"/>
          </w:tcPr>
          <w:p w14:paraId="6843B41C"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60</w:t>
            </w:r>
          </w:p>
        </w:tc>
        <w:tc>
          <w:tcPr>
            <w:tcW w:w="2890" w:type="dxa"/>
          </w:tcPr>
          <w:p w14:paraId="0861739C"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النسا حسن </w:t>
            </w:r>
          </w:p>
        </w:tc>
        <w:tc>
          <w:tcPr>
            <w:tcW w:w="850" w:type="dxa"/>
          </w:tcPr>
          <w:p w14:paraId="1D9CEE8E"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10</w:t>
            </w:r>
          </w:p>
        </w:tc>
      </w:tr>
      <w:tr w:rsidR="00391274" w:rsidRPr="00480AD0" w14:paraId="494AD49B" w14:textId="77777777" w:rsidTr="00B1759D">
        <w:tc>
          <w:tcPr>
            <w:tcW w:w="1870" w:type="dxa"/>
          </w:tcPr>
          <w:p w14:paraId="345ECD64"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rPr>
              <w:t>مكتمل</w:t>
            </w:r>
          </w:p>
        </w:tc>
        <w:tc>
          <w:tcPr>
            <w:tcW w:w="1870" w:type="dxa"/>
          </w:tcPr>
          <w:p w14:paraId="33FA57DC" w14:textId="77777777" w:rsidR="00391274" w:rsidRPr="00480AD0" w:rsidRDefault="00391274" w:rsidP="00B1759D">
            <w:pPr>
              <w:bidi/>
              <w:jc w:val="center"/>
              <w:rPr>
                <w:rFonts w:ascii="Traditional Arabic" w:hAnsi="Traditional Arabic" w:cs="Traditional Arabic"/>
                <w:sz w:val="36"/>
                <w:szCs w:val="36"/>
                <w:lang w:bidi="ar-AE"/>
              </w:rPr>
            </w:pPr>
            <w:r>
              <w:rPr>
                <w:rFonts w:ascii="Traditional Arabic" w:hAnsi="Traditional Arabic" w:cs="Traditional Arabic"/>
                <w:sz w:val="36"/>
                <w:szCs w:val="36"/>
                <w:rtl/>
                <w:lang w:bidi="ar-AE"/>
              </w:rPr>
              <w:t>70</w:t>
            </w:r>
          </w:p>
        </w:tc>
        <w:tc>
          <w:tcPr>
            <w:tcW w:w="1870" w:type="dxa"/>
          </w:tcPr>
          <w:p w14:paraId="2609674B"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60</w:t>
            </w:r>
          </w:p>
        </w:tc>
        <w:tc>
          <w:tcPr>
            <w:tcW w:w="2890" w:type="dxa"/>
          </w:tcPr>
          <w:p w14:paraId="51CC6FF4"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أتيكا أسكييارا </w:t>
            </w:r>
          </w:p>
        </w:tc>
        <w:tc>
          <w:tcPr>
            <w:tcW w:w="850" w:type="dxa"/>
          </w:tcPr>
          <w:p w14:paraId="2AEFB6F6"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11</w:t>
            </w:r>
          </w:p>
        </w:tc>
      </w:tr>
      <w:tr w:rsidR="00391274" w:rsidRPr="00480AD0" w14:paraId="493FE92F" w14:textId="77777777" w:rsidTr="00B1759D">
        <w:tc>
          <w:tcPr>
            <w:tcW w:w="1870" w:type="dxa"/>
          </w:tcPr>
          <w:p w14:paraId="56CB24F6"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rPr>
              <w:t>لم تنته</w:t>
            </w:r>
          </w:p>
        </w:tc>
        <w:tc>
          <w:tcPr>
            <w:tcW w:w="1870" w:type="dxa"/>
          </w:tcPr>
          <w:p w14:paraId="4A55C55D" w14:textId="77777777" w:rsidR="00391274" w:rsidRPr="00480AD0" w:rsidRDefault="00391274" w:rsidP="00B1759D">
            <w:pPr>
              <w:bidi/>
              <w:jc w:val="center"/>
              <w:rPr>
                <w:rFonts w:ascii="Traditional Arabic" w:hAnsi="Traditional Arabic" w:cs="Traditional Arabic"/>
                <w:sz w:val="36"/>
                <w:szCs w:val="36"/>
                <w:lang w:bidi="ar-AE"/>
              </w:rPr>
            </w:pPr>
            <w:r>
              <w:rPr>
                <w:rFonts w:ascii="Traditional Arabic" w:hAnsi="Traditional Arabic" w:cs="Traditional Arabic"/>
                <w:sz w:val="36"/>
                <w:szCs w:val="36"/>
                <w:rtl/>
                <w:lang w:bidi="ar-AE"/>
              </w:rPr>
              <w:t>50</w:t>
            </w:r>
          </w:p>
        </w:tc>
        <w:tc>
          <w:tcPr>
            <w:tcW w:w="1870" w:type="dxa"/>
          </w:tcPr>
          <w:p w14:paraId="57814C03"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60</w:t>
            </w:r>
          </w:p>
        </w:tc>
        <w:tc>
          <w:tcPr>
            <w:tcW w:w="2890" w:type="dxa"/>
          </w:tcPr>
          <w:p w14:paraId="164DF705"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دفّا نبيل </w:t>
            </w:r>
          </w:p>
        </w:tc>
        <w:tc>
          <w:tcPr>
            <w:tcW w:w="850" w:type="dxa"/>
          </w:tcPr>
          <w:p w14:paraId="480A2BD2"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12</w:t>
            </w:r>
          </w:p>
        </w:tc>
      </w:tr>
      <w:tr w:rsidR="00391274" w:rsidRPr="00480AD0" w14:paraId="3F16A7E1" w14:textId="77777777" w:rsidTr="00B1759D">
        <w:tc>
          <w:tcPr>
            <w:tcW w:w="1870" w:type="dxa"/>
          </w:tcPr>
          <w:p w14:paraId="33E19E5F"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rPr>
              <w:t>لم تنته</w:t>
            </w:r>
          </w:p>
        </w:tc>
        <w:tc>
          <w:tcPr>
            <w:tcW w:w="1870" w:type="dxa"/>
          </w:tcPr>
          <w:p w14:paraId="7185645F" w14:textId="77777777" w:rsidR="00391274" w:rsidRPr="00480AD0" w:rsidRDefault="00391274" w:rsidP="00B1759D">
            <w:pPr>
              <w:bidi/>
              <w:jc w:val="center"/>
              <w:rPr>
                <w:rFonts w:ascii="Traditional Arabic" w:hAnsi="Traditional Arabic" w:cs="Traditional Arabic"/>
                <w:sz w:val="36"/>
                <w:szCs w:val="36"/>
                <w:lang w:bidi="ar-AE"/>
              </w:rPr>
            </w:pPr>
            <w:r>
              <w:rPr>
                <w:rFonts w:ascii="Traditional Arabic" w:hAnsi="Traditional Arabic" w:cs="Traditional Arabic"/>
                <w:sz w:val="36"/>
                <w:szCs w:val="36"/>
                <w:rtl/>
                <w:lang w:bidi="ar-AE"/>
              </w:rPr>
              <w:t>30</w:t>
            </w:r>
          </w:p>
        </w:tc>
        <w:tc>
          <w:tcPr>
            <w:tcW w:w="1870" w:type="dxa"/>
          </w:tcPr>
          <w:p w14:paraId="256883C1"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60</w:t>
            </w:r>
          </w:p>
        </w:tc>
        <w:tc>
          <w:tcPr>
            <w:tcW w:w="2890" w:type="dxa"/>
          </w:tcPr>
          <w:p w14:paraId="359344AD"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حفيظ فردوس </w:t>
            </w:r>
          </w:p>
        </w:tc>
        <w:tc>
          <w:tcPr>
            <w:tcW w:w="850" w:type="dxa"/>
          </w:tcPr>
          <w:p w14:paraId="6DBE7836"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13</w:t>
            </w:r>
          </w:p>
        </w:tc>
      </w:tr>
      <w:tr w:rsidR="00391274" w:rsidRPr="00480AD0" w14:paraId="45CD864A" w14:textId="77777777" w:rsidTr="00B1759D">
        <w:tc>
          <w:tcPr>
            <w:tcW w:w="1870" w:type="dxa"/>
          </w:tcPr>
          <w:p w14:paraId="63332ABE"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rPr>
              <w:t>لم تنته</w:t>
            </w:r>
          </w:p>
        </w:tc>
        <w:tc>
          <w:tcPr>
            <w:tcW w:w="1870" w:type="dxa"/>
          </w:tcPr>
          <w:p w14:paraId="3CFBAA38"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2</w:t>
            </w:r>
            <w:r>
              <w:rPr>
                <w:rFonts w:ascii="Traditional Arabic" w:hAnsi="Traditional Arabic" w:cs="Traditional Arabic"/>
                <w:sz w:val="36"/>
                <w:szCs w:val="36"/>
                <w:rtl/>
                <w:lang w:bidi="ar-AE"/>
              </w:rPr>
              <w:t>0</w:t>
            </w:r>
          </w:p>
        </w:tc>
        <w:tc>
          <w:tcPr>
            <w:tcW w:w="1870" w:type="dxa"/>
          </w:tcPr>
          <w:p w14:paraId="1DBDEF1A"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60</w:t>
            </w:r>
          </w:p>
        </w:tc>
        <w:tc>
          <w:tcPr>
            <w:tcW w:w="2890" w:type="dxa"/>
          </w:tcPr>
          <w:p w14:paraId="1A8A7A3C"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كيلى فوتري </w:t>
            </w:r>
          </w:p>
        </w:tc>
        <w:tc>
          <w:tcPr>
            <w:tcW w:w="850" w:type="dxa"/>
          </w:tcPr>
          <w:p w14:paraId="4D8015B4"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14</w:t>
            </w:r>
          </w:p>
        </w:tc>
      </w:tr>
      <w:tr w:rsidR="00391274" w:rsidRPr="00480AD0" w14:paraId="3A8E4FEF" w14:textId="77777777" w:rsidTr="00B1759D">
        <w:tc>
          <w:tcPr>
            <w:tcW w:w="1870" w:type="dxa"/>
          </w:tcPr>
          <w:p w14:paraId="78A58DEF"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rPr>
              <w:t>مكتمل</w:t>
            </w:r>
          </w:p>
        </w:tc>
        <w:tc>
          <w:tcPr>
            <w:tcW w:w="1870" w:type="dxa"/>
          </w:tcPr>
          <w:p w14:paraId="02430DDA" w14:textId="77777777" w:rsidR="00391274" w:rsidRPr="00480AD0" w:rsidRDefault="00391274" w:rsidP="00B1759D">
            <w:pPr>
              <w:bidi/>
              <w:jc w:val="center"/>
              <w:rPr>
                <w:rFonts w:ascii="Traditional Arabic" w:hAnsi="Traditional Arabic" w:cs="Traditional Arabic"/>
                <w:sz w:val="36"/>
                <w:szCs w:val="36"/>
                <w:lang w:bidi="ar-AE"/>
              </w:rPr>
            </w:pPr>
            <w:r>
              <w:rPr>
                <w:rFonts w:ascii="Traditional Arabic" w:hAnsi="Traditional Arabic" w:cs="Traditional Arabic"/>
                <w:sz w:val="36"/>
                <w:szCs w:val="36"/>
                <w:rtl/>
                <w:lang w:bidi="ar-AE"/>
              </w:rPr>
              <w:t>60</w:t>
            </w:r>
          </w:p>
        </w:tc>
        <w:tc>
          <w:tcPr>
            <w:tcW w:w="1870" w:type="dxa"/>
          </w:tcPr>
          <w:p w14:paraId="617719C4"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60</w:t>
            </w:r>
          </w:p>
        </w:tc>
        <w:tc>
          <w:tcPr>
            <w:tcW w:w="2890" w:type="dxa"/>
          </w:tcPr>
          <w:p w14:paraId="31246F8A"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نيلى زفيرا </w:t>
            </w:r>
          </w:p>
        </w:tc>
        <w:tc>
          <w:tcPr>
            <w:tcW w:w="850" w:type="dxa"/>
          </w:tcPr>
          <w:p w14:paraId="5DD7CADC"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15</w:t>
            </w:r>
          </w:p>
        </w:tc>
      </w:tr>
      <w:tr w:rsidR="00391274" w:rsidRPr="00480AD0" w14:paraId="1BC7AE85" w14:textId="77777777" w:rsidTr="00B1759D">
        <w:tc>
          <w:tcPr>
            <w:tcW w:w="1870" w:type="dxa"/>
          </w:tcPr>
          <w:p w14:paraId="009D60E4"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rPr>
              <w:t>مكتمل</w:t>
            </w:r>
          </w:p>
        </w:tc>
        <w:tc>
          <w:tcPr>
            <w:tcW w:w="1870" w:type="dxa"/>
          </w:tcPr>
          <w:p w14:paraId="309AAEDF" w14:textId="77777777" w:rsidR="00391274" w:rsidRPr="00480AD0" w:rsidRDefault="00391274" w:rsidP="00B1759D">
            <w:pPr>
              <w:bidi/>
              <w:jc w:val="center"/>
              <w:rPr>
                <w:rFonts w:ascii="Traditional Arabic" w:hAnsi="Traditional Arabic" w:cs="Traditional Arabic"/>
                <w:sz w:val="36"/>
                <w:szCs w:val="36"/>
                <w:lang w:bidi="ar-AE"/>
              </w:rPr>
            </w:pPr>
            <w:r>
              <w:rPr>
                <w:rFonts w:ascii="Traditional Arabic" w:hAnsi="Traditional Arabic" w:cs="Traditional Arabic"/>
                <w:sz w:val="36"/>
                <w:szCs w:val="36"/>
                <w:rtl/>
                <w:lang w:bidi="ar-AE"/>
              </w:rPr>
              <w:t>80</w:t>
            </w:r>
          </w:p>
        </w:tc>
        <w:tc>
          <w:tcPr>
            <w:tcW w:w="1870" w:type="dxa"/>
          </w:tcPr>
          <w:p w14:paraId="393362A7"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60</w:t>
            </w:r>
          </w:p>
        </w:tc>
        <w:tc>
          <w:tcPr>
            <w:tcW w:w="2890" w:type="dxa"/>
          </w:tcPr>
          <w:p w14:paraId="035C6425"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ناتاشا اوليا </w:t>
            </w:r>
          </w:p>
        </w:tc>
        <w:tc>
          <w:tcPr>
            <w:tcW w:w="850" w:type="dxa"/>
          </w:tcPr>
          <w:p w14:paraId="0A7A958B"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16</w:t>
            </w:r>
          </w:p>
        </w:tc>
      </w:tr>
      <w:tr w:rsidR="00391274" w:rsidRPr="00480AD0" w14:paraId="64F963FE" w14:textId="77777777" w:rsidTr="00B1759D">
        <w:tc>
          <w:tcPr>
            <w:tcW w:w="1870" w:type="dxa"/>
          </w:tcPr>
          <w:p w14:paraId="567EE08F"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rPr>
              <w:t>مكتمل</w:t>
            </w:r>
          </w:p>
        </w:tc>
        <w:tc>
          <w:tcPr>
            <w:tcW w:w="1870" w:type="dxa"/>
          </w:tcPr>
          <w:p w14:paraId="5C79A949" w14:textId="77777777" w:rsidR="00391274" w:rsidRPr="00480AD0" w:rsidRDefault="00391274" w:rsidP="00B1759D">
            <w:pPr>
              <w:bidi/>
              <w:jc w:val="center"/>
              <w:rPr>
                <w:rFonts w:ascii="Traditional Arabic" w:hAnsi="Traditional Arabic" w:cs="Traditional Arabic"/>
                <w:sz w:val="36"/>
                <w:szCs w:val="36"/>
                <w:lang w:bidi="ar-AE"/>
              </w:rPr>
            </w:pPr>
            <w:r>
              <w:rPr>
                <w:rFonts w:ascii="Traditional Arabic" w:hAnsi="Traditional Arabic" w:cs="Traditional Arabic"/>
                <w:sz w:val="36"/>
                <w:szCs w:val="36"/>
                <w:rtl/>
                <w:lang w:bidi="ar-AE"/>
              </w:rPr>
              <w:t>80</w:t>
            </w:r>
          </w:p>
        </w:tc>
        <w:tc>
          <w:tcPr>
            <w:tcW w:w="1870" w:type="dxa"/>
          </w:tcPr>
          <w:p w14:paraId="42603F78"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60</w:t>
            </w:r>
          </w:p>
        </w:tc>
        <w:tc>
          <w:tcPr>
            <w:tcW w:w="2890" w:type="dxa"/>
          </w:tcPr>
          <w:p w14:paraId="016FB24B"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أوكتافييا رشدة </w:t>
            </w:r>
          </w:p>
        </w:tc>
        <w:tc>
          <w:tcPr>
            <w:tcW w:w="850" w:type="dxa"/>
          </w:tcPr>
          <w:p w14:paraId="3517969A"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17</w:t>
            </w:r>
          </w:p>
        </w:tc>
      </w:tr>
      <w:tr w:rsidR="00391274" w:rsidRPr="00480AD0" w14:paraId="1D4A26DC" w14:textId="77777777" w:rsidTr="00B1759D">
        <w:tc>
          <w:tcPr>
            <w:tcW w:w="1870" w:type="dxa"/>
          </w:tcPr>
          <w:p w14:paraId="4E7DE8A4" w14:textId="77777777" w:rsidR="00391274" w:rsidRPr="00480AD0" w:rsidRDefault="00391274" w:rsidP="00B1759D">
            <w:pPr>
              <w:bidi/>
              <w:jc w:val="center"/>
              <w:rPr>
                <w:rFonts w:ascii="Traditional Arabic" w:hAnsi="Traditional Arabic" w:cs="Traditional Arabic"/>
                <w:sz w:val="36"/>
                <w:szCs w:val="36"/>
                <w:lang w:bidi="ar-AE"/>
              </w:rPr>
            </w:pPr>
          </w:p>
        </w:tc>
        <w:tc>
          <w:tcPr>
            <w:tcW w:w="1870" w:type="dxa"/>
          </w:tcPr>
          <w:p w14:paraId="4F52CA2C" w14:textId="77777777" w:rsidR="00391274" w:rsidRPr="00480AD0" w:rsidRDefault="00391274" w:rsidP="00B1759D">
            <w:pPr>
              <w:bidi/>
              <w:jc w:val="center"/>
              <w:rPr>
                <w:rFonts w:ascii="Traditional Arabic" w:hAnsi="Traditional Arabic" w:cs="Traditional Arabic"/>
                <w:sz w:val="36"/>
                <w:szCs w:val="36"/>
                <w:lang w:bidi="ar-AE"/>
              </w:rPr>
            </w:pPr>
            <w:r>
              <w:rPr>
                <w:rFonts w:ascii="Traditional Arabic" w:hAnsi="Traditional Arabic" w:cs="Traditional Arabic"/>
                <w:sz w:val="36"/>
                <w:szCs w:val="36"/>
                <w:rtl/>
                <w:lang w:bidi="ar-AE"/>
              </w:rPr>
              <w:t>1080</w:t>
            </w:r>
          </w:p>
        </w:tc>
        <w:tc>
          <w:tcPr>
            <w:tcW w:w="4760" w:type="dxa"/>
            <w:gridSpan w:val="2"/>
          </w:tcPr>
          <w:p w14:paraId="3622D7B8" w14:textId="77777777" w:rsidR="00391274" w:rsidRPr="00480AD0" w:rsidRDefault="00391274" w:rsidP="00B1759D">
            <w:pPr>
              <w:bidi/>
              <w:jc w:val="center"/>
              <w:rPr>
                <w:rFonts w:ascii="Traditional Arabic" w:hAnsi="Traditional Arabic" w:cs="Traditional Arabic"/>
                <w:sz w:val="36"/>
                <w:szCs w:val="36"/>
                <w:rtl/>
                <w:lang w:val="id-ID" w:bidi="ar-AE"/>
              </w:rPr>
            </w:pPr>
            <w:r w:rsidRPr="00480AD0">
              <w:rPr>
                <w:rFonts w:ascii="Traditional Arabic" w:hAnsi="Traditional Arabic" w:cs="Traditional Arabic"/>
                <w:sz w:val="36"/>
                <w:szCs w:val="36"/>
                <w:rtl/>
                <w:lang w:val="id-ID" w:bidi="ar-AE"/>
              </w:rPr>
              <w:t xml:space="preserve">الجملة </w:t>
            </w:r>
          </w:p>
        </w:tc>
        <w:tc>
          <w:tcPr>
            <w:tcW w:w="850" w:type="dxa"/>
          </w:tcPr>
          <w:p w14:paraId="71BA9099" w14:textId="77777777" w:rsidR="00391274" w:rsidRPr="00480AD0" w:rsidRDefault="00391274" w:rsidP="00B1759D">
            <w:pPr>
              <w:bidi/>
              <w:jc w:val="center"/>
              <w:rPr>
                <w:rFonts w:ascii="Traditional Arabic" w:hAnsi="Traditional Arabic" w:cs="Traditional Arabic"/>
                <w:sz w:val="36"/>
                <w:szCs w:val="36"/>
                <w:rtl/>
                <w:lang w:bidi="ar-AE"/>
              </w:rPr>
            </w:pPr>
          </w:p>
        </w:tc>
      </w:tr>
      <w:tr w:rsidR="00391274" w:rsidRPr="00480AD0" w14:paraId="0479A217" w14:textId="77777777" w:rsidTr="00B1759D">
        <w:tc>
          <w:tcPr>
            <w:tcW w:w="1870" w:type="dxa"/>
          </w:tcPr>
          <w:p w14:paraId="40C18157" w14:textId="77777777" w:rsidR="00391274" w:rsidRPr="00480AD0" w:rsidRDefault="00391274" w:rsidP="00B1759D">
            <w:pPr>
              <w:bidi/>
              <w:jc w:val="center"/>
              <w:rPr>
                <w:rFonts w:ascii="Traditional Arabic" w:hAnsi="Traditional Arabic" w:cs="Traditional Arabic"/>
                <w:sz w:val="36"/>
                <w:szCs w:val="36"/>
                <w:lang w:bidi="ar-AE"/>
              </w:rPr>
            </w:pPr>
          </w:p>
        </w:tc>
        <w:tc>
          <w:tcPr>
            <w:tcW w:w="1870" w:type="dxa"/>
          </w:tcPr>
          <w:p w14:paraId="5A8BC204" w14:textId="77777777" w:rsidR="00391274" w:rsidRPr="00480AD0" w:rsidRDefault="00391274" w:rsidP="00B1759D">
            <w:pPr>
              <w:bidi/>
              <w:jc w:val="center"/>
              <w:rPr>
                <w:rFonts w:ascii="Traditional Arabic" w:hAnsi="Traditional Arabic" w:cs="Traditional Arabic"/>
                <w:sz w:val="36"/>
                <w:szCs w:val="36"/>
                <w:lang w:bidi="ar-AE"/>
              </w:rPr>
            </w:pPr>
            <w:r>
              <w:rPr>
                <w:rFonts w:ascii="Traditional Arabic" w:hAnsi="Traditional Arabic" w:cs="Traditional Arabic"/>
                <w:sz w:val="36"/>
                <w:szCs w:val="36"/>
                <w:rtl/>
                <w:lang w:bidi="ar-AE"/>
              </w:rPr>
              <w:t>63.53</w:t>
            </w:r>
          </w:p>
        </w:tc>
        <w:tc>
          <w:tcPr>
            <w:tcW w:w="4760" w:type="dxa"/>
            <w:gridSpan w:val="2"/>
          </w:tcPr>
          <w:p w14:paraId="3E9F045F"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بمعدل </w:t>
            </w:r>
          </w:p>
        </w:tc>
        <w:tc>
          <w:tcPr>
            <w:tcW w:w="850" w:type="dxa"/>
          </w:tcPr>
          <w:p w14:paraId="75778015" w14:textId="77777777" w:rsidR="00391274" w:rsidRPr="00480AD0" w:rsidRDefault="00391274" w:rsidP="00B1759D">
            <w:pPr>
              <w:bidi/>
              <w:jc w:val="center"/>
              <w:rPr>
                <w:rFonts w:ascii="Traditional Arabic" w:hAnsi="Traditional Arabic" w:cs="Traditional Arabic"/>
                <w:sz w:val="36"/>
                <w:szCs w:val="36"/>
                <w:rtl/>
                <w:lang w:bidi="ar-AE"/>
              </w:rPr>
            </w:pPr>
          </w:p>
        </w:tc>
      </w:tr>
      <w:tr w:rsidR="00391274" w:rsidRPr="00480AD0" w14:paraId="17E57D88" w14:textId="77777777" w:rsidTr="00B1759D">
        <w:tc>
          <w:tcPr>
            <w:tcW w:w="1870" w:type="dxa"/>
          </w:tcPr>
          <w:p w14:paraId="494BF497" w14:textId="77777777" w:rsidR="00391274" w:rsidRPr="00480AD0" w:rsidRDefault="00391274" w:rsidP="00B1759D">
            <w:pPr>
              <w:bidi/>
              <w:jc w:val="center"/>
              <w:rPr>
                <w:rFonts w:ascii="Traditional Arabic" w:hAnsi="Traditional Arabic" w:cs="Traditional Arabic"/>
                <w:sz w:val="36"/>
                <w:szCs w:val="36"/>
                <w:lang w:bidi="ar-AE"/>
              </w:rPr>
            </w:pPr>
          </w:p>
        </w:tc>
        <w:tc>
          <w:tcPr>
            <w:tcW w:w="1870" w:type="dxa"/>
          </w:tcPr>
          <w:p w14:paraId="01F33374" w14:textId="77777777" w:rsidR="00391274" w:rsidRPr="00480AD0" w:rsidRDefault="00391274" w:rsidP="00B1759D">
            <w:pPr>
              <w:bidi/>
              <w:ind w:left="373"/>
              <w:rPr>
                <w:rFonts w:ascii="Traditional Arabic" w:hAnsi="Traditional Arabic" w:cs="Traditional Arabic"/>
                <w:sz w:val="36"/>
                <w:szCs w:val="36"/>
                <w:lang w:bidi="ar-AE"/>
              </w:rPr>
            </w:pPr>
            <w:r>
              <w:rPr>
                <w:rFonts w:ascii="Traditional Arabic" w:hAnsi="Traditional Arabic" w:cs="Traditional Arabic"/>
                <w:sz w:val="36"/>
                <w:szCs w:val="36"/>
                <w:rtl/>
                <w:lang w:bidi="ar-AE"/>
              </w:rPr>
              <w:t>58.82</w:t>
            </w:r>
            <w:r w:rsidRPr="00480AD0">
              <w:rPr>
                <w:rFonts w:ascii="Traditional Arabic" w:hAnsi="Traditional Arabic" w:cs="Traditional Arabic"/>
                <w:sz w:val="36"/>
                <w:szCs w:val="36"/>
                <w:rtl/>
                <w:lang w:bidi="ar-AE"/>
              </w:rPr>
              <w:t>%</w:t>
            </w:r>
          </w:p>
        </w:tc>
        <w:tc>
          <w:tcPr>
            <w:tcW w:w="1870" w:type="dxa"/>
          </w:tcPr>
          <w:p w14:paraId="6A09A083" w14:textId="77777777" w:rsidR="00391274" w:rsidRPr="00480AD0" w:rsidRDefault="00391274" w:rsidP="00B1759D">
            <w:pPr>
              <w:bidi/>
              <w:jc w:val="center"/>
              <w:rPr>
                <w:rFonts w:ascii="Traditional Arabic" w:hAnsi="Traditional Arabic" w:cs="Traditional Arabic"/>
                <w:sz w:val="36"/>
                <w:szCs w:val="36"/>
                <w:lang w:bidi="ar-AE"/>
              </w:rPr>
            </w:pPr>
            <w:r>
              <w:rPr>
                <w:rFonts w:ascii="Traditional Arabic" w:hAnsi="Traditional Arabic" w:cs="Traditional Arabic"/>
                <w:sz w:val="36"/>
                <w:szCs w:val="36"/>
                <w:rtl/>
                <w:lang w:bidi="ar-AE"/>
              </w:rPr>
              <w:t>10</w:t>
            </w:r>
          </w:p>
        </w:tc>
        <w:tc>
          <w:tcPr>
            <w:tcW w:w="2890" w:type="dxa"/>
          </w:tcPr>
          <w:p w14:paraId="0E5FA45A" w14:textId="77777777" w:rsidR="00391274" w:rsidRPr="00480AD0" w:rsidRDefault="00391274" w:rsidP="00B1759D">
            <w:pPr>
              <w:bidi/>
              <w:jc w:val="center"/>
              <w:rPr>
                <w:rFonts w:ascii="Traditional Arabic" w:hAnsi="Traditional Arabic" w:cs="Traditional Arabic"/>
                <w:sz w:val="36"/>
                <w:szCs w:val="36"/>
                <w:lang w:val="id-ID" w:bidi="ar-AE"/>
              </w:rPr>
            </w:pPr>
            <w:r w:rsidRPr="00480AD0">
              <w:rPr>
                <w:rFonts w:ascii="Traditional Arabic" w:hAnsi="Traditional Arabic" w:cs="Traditional Arabic"/>
                <w:sz w:val="36"/>
                <w:szCs w:val="36"/>
                <w:rtl/>
              </w:rPr>
              <w:t>عدد الطلاب الذين أكملوا</w:t>
            </w:r>
          </w:p>
        </w:tc>
        <w:tc>
          <w:tcPr>
            <w:tcW w:w="850" w:type="dxa"/>
          </w:tcPr>
          <w:p w14:paraId="0630C440" w14:textId="77777777" w:rsidR="00391274" w:rsidRPr="00480AD0" w:rsidRDefault="00391274" w:rsidP="00B1759D">
            <w:pPr>
              <w:bidi/>
              <w:jc w:val="center"/>
              <w:rPr>
                <w:rFonts w:ascii="Traditional Arabic" w:hAnsi="Traditional Arabic" w:cs="Traditional Arabic"/>
                <w:sz w:val="36"/>
                <w:szCs w:val="36"/>
                <w:rtl/>
                <w:lang w:bidi="ar-AE"/>
              </w:rPr>
            </w:pPr>
          </w:p>
        </w:tc>
      </w:tr>
      <w:tr w:rsidR="00391274" w:rsidRPr="00480AD0" w14:paraId="558985F0" w14:textId="77777777" w:rsidTr="00B1759D">
        <w:tc>
          <w:tcPr>
            <w:tcW w:w="1870" w:type="dxa"/>
          </w:tcPr>
          <w:p w14:paraId="5A0D794F" w14:textId="77777777" w:rsidR="00391274" w:rsidRPr="00480AD0" w:rsidRDefault="00391274" w:rsidP="00B1759D">
            <w:pPr>
              <w:bidi/>
              <w:jc w:val="center"/>
              <w:rPr>
                <w:rFonts w:ascii="Traditional Arabic" w:hAnsi="Traditional Arabic" w:cs="Traditional Arabic"/>
                <w:sz w:val="36"/>
                <w:szCs w:val="36"/>
                <w:lang w:bidi="ar-AE"/>
              </w:rPr>
            </w:pPr>
          </w:p>
        </w:tc>
        <w:tc>
          <w:tcPr>
            <w:tcW w:w="1870" w:type="dxa"/>
          </w:tcPr>
          <w:p w14:paraId="51F3C0A9" w14:textId="77777777" w:rsidR="00391274" w:rsidRPr="00480AD0" w:rsidRDefault="00391274" w:rsidP="00B1759D">
            <w:pPr>
              <w:bidi/>
              <w:jc w:val="center"/>
              <w:rPr>
                <w:rFonts w:ascii="Traditional Arabic" w:hAnsi="Traditional Arabic" w:cs="Traditional Arabic"/>
                <w:sz w:val="36"/>
                <w:szCs w:val="36"/>
                <w:lang w:bidi="ar-AE"/>
              </w:rPr>
            </w:pPr>
            <w:r>
              <w:rPr>
                <w:rFonts w:ascii="Traditional Arabic" w:hAnsi="Traditional Arabic" w:cs="Traditional Arabic"/>
                <w:sz w:val="36"/>
                <w:szCs w:val="36"/>
                <w:rtl/>
                <w:lang w:bidi="ar-AE"/>
              </w:rPr>
              <w:t>41.18</w:t>
            </w:r>
            <w:r w:rsidRPr="00480AD0">
              <w:rPr>
                <w:rFonts w:ascii="Traditional Arabic" w:hAnsi="Traditional Arabic" w:cs="Traditional Arabic"/>
                <w:sz w:val="36"/>
                <w:szCs w:val="36"/>
                <w:rtl/>
                <w:lang w:bidi="ar-AE"/>
              </w:rPr>
              <w:t xml:space="preserve">% </w:t>
            </w:r>
          </w:p>
        </w:tc>
        <w:tc>
          <w:tcPr>
            <w:tcW w:w="1870" w:type="dxa"/>
          </w:tcPr>
          <w:p w14:paraId="0F3301FE" w14:textId="77777777" w:rsidR="00391274" w:rsidRPr="00480AD0" w:rsidRDefault="00391274" w:rsidP="00B1759D">
            <w:pPr>
              <w:bidi/>
              <w:jc w:val="center"/>
              <w:rPr>
                <w:rFonts w:ascii="Traditional Arabic" w:hAnsi="Traditional Arabic" w:cs="Traditional Arabic"/>
                <w:sz w:val="36"/>
                <w:szCs w:val="36"/>
                <w:lang w:bidi="ar-AE"/>
              </w:rPr>
            </w:pPr>
            <w:r>
              <w:rPr>
                <w:rFonts w:ascii="Traditional Arabic" w:hAnsi="Traditional Arabic" w:cs="Traditional Arabic"/>
                <w:sz w:val="36"/>
                <w:szCs w:val="36"/>
                <w:rtl/>
                <w:lang w:bidi="ar-AE"/>
              </w:rPr>
              <w:t>7</w:t>
            </w:r>
          </w:p>
        </w:tc>
        <w:tc>
          <w:tcPr>
            <w:tcW w:w="2890" w:type="dxa"/>
          </w:tcPr>
          <w:p w14:paraId="32E024A6" w14:textId="77777777" w:rsidR="00391274" w:rsidRPr="00480AD0" w:rsidRDefault="00391274" w:rsidP="00B1759D">
            <w:pPr>
              <w:bidi/>
              <w:jc w:val="center"/>
              <w:rPr>
                <w:rFonts w:ascii="Traditional Arabic" w:hAnsi="Traditional Arabic" w:cs="Traditional Arabic"/>
                <w:sz w:val="36"/>
                <w:szCs w:val="36"/>
                <w:rtl/>
              </w:rPr>
            </w:pPr>
            <w:r w:rsidRPr="00480AD0">
              <w:rPr>
                <w:rFonts w:ascii="Traditional Arabic" w:hAnsi="Traditional Arabic" w:cs="Traditional Arabic"/>
                <w:sz w:val="36"/>
                <w:szCs w:val="36"/>
                <w:rtl/>
              </w:rPr>
              <w:t>عدد الطلاب الذين لم يكملوا</w:t>
            </w:r>
          </w:p>
        </w:tc>
        <w:tc>
          <w:tcPr>
            <w:tcW w:w="850" w:type="dxa"/>
          </w:tcPr>
          <w:p w14:paraId="5BEAB0B2" w14:textId="77777777" w:rsidR="00391274" w:rsidRPr="00480AD0" w:rsidRDefault="00391274" w:rsidP="00B1759D">
            <w:pPr>
              <w:bidi/>
              <w:jc w:val="center"/>
              <w:rPr>
                <w:rFonts w:ascii="Traditional Arabic" w:hAnsi="Traditional Arabic" w:cs="Traditional Arabic"/>
                <w:sz w:val="36"/>
                <w:szCs w:val="36"/>
                <w:rtl/>
                <w:lang w:bidi="ar-AE"/>
              </w:rPr>
            </w:pPr>
          </w:p>
        </w:tc>
      </w:tr>
      <w:bookmarkEnd w:id="72"/>
    </w:tbl>
    <w:p w14:paraId="17E429E6" w14:textId="77777777" w:rsidR="00391274" w:rsidRPr="00F95A06" w:rsidRDefault="00391274" w:rsidP="00D65D4A">
      <w:pPr>
        <w:spacing w:after="0" w:line="240" w:lineRule="auto"/>
        <w:jc w:val="center"/>
        <w:rPr>
          <w:rFonts w:ascii="Traditional Arabic" w:hAnsi="Traditional Arabic" w:cs="Traditional Arabic"/>
          <w:sz w:val="36"/>
          <w:szCs w:val="36"/>
          <w:lang w:val="id-ID" w:bidi="ar-AE"/>
        </w:rPr>
      </w:pPr>
    </w:p>
    <w:p w14:paraId="27280AA3" w14:textId="77777777" w:rsidR="00391274" w:rsidRDefault="00391274" w:rsidP="00D65D4A">
      <w:pPr>
        <w:pStyle w:val="ListParagraph"/>
        <w:bidi/>
        <w:spacing w:after="0" w:line="240" w:lineRule="auto"/>
        <w:ind w:left="1417"/>
        <w:jc w:val="both"/>
        <w:rPr>
          <w:rFonts w:ascii="Traditional Arabic" w:hAnsi="Traditional Arabic" w:cs="Traditional Arabic"/>
          <w:sz w:val="36"/>
          <w:szCs w:val="36"/>
          <w:rtl/>
        </w:rPr>
      </w:pPr>
      <w:bookmarkStart w:id="73" w:name="_Hlk128428659"/>
      <w:r>
        <w:rPr>
          <w:rFonts w:ascii="Traditional Arabic" w:hAnsi="Traditional Arabic" w:cs="Traditional Arabic"/>
          <w:sz w:val="36"/>
          <w:szCs w:val="36"/>
          <w:rtl/>
        </w:rPr>
        <w:t xml:space="preserve">(4). التأمل </w:t>
      </w:r>
    </w:p>
    <w:p w14:paraId="462CDDE4" w14:textId="77777777" w:rsidR="00391274" w:rsidRPr="00A228F5" w:rsidRDefault="00391274" w:rsidP="00A228F5">
      <w:pPr>
        <w:pStyle w:val="ListParagraph"/>
        <w:bidi/>
        <w:spacing w:after="0" w:line="240" w:lineRule="auto"/>
        <w:ind w:left="1842"/>
        <w:jc w:val="both"/>
        <w:rPr>
          <w:rFonts w:ascii="Traditional Arabic" w:hAnsi="Traditional Arabic" w:cs="Traditional Arabic"/>
          <w:sz w:val="36"/>
          <w:szCs w:val="36"/>
          <w:rtl/>
        </w:rPr>
      </w:pPr>
      <w:r w:rsidRPr="008B3A97">
        <w:rPr>
          <w:rFonts w:ascii="Traditional Arabic" w:hAnsi="Traditional Arabic" w:cs="Traditional Arabic"/>
          <w:sz w:val="36"/>
          <w:szCs w:val="36"/>
          <w:rtl/>
        </w:rPr>
        <w:t>المرحلة الأخيرة من الدورة الثانية هي الانعكاس</w:t>
      </w:r>
      <w:r w:rsidRPr="008B3A97">
        <w:rPr>
          <w:rFonts w:ascii="Traditional Arabic" w:hAnsi="Traditional Arabic" w:cs="Traditional Arabic"/>
          <w:sz w:val="36"/>
          <w:szCs w:val="36"/>
        </w:rPr>
        <w:t xml:space="preserve">. </w:t>
      </w:r>
      <w:r w:rsidRPr="008B3A97">
        <w:rPr>
          <w:rFonts w:ascii="Traditional Arabic" w:hAnsi="Traditional Arabic" w:cs="Traditional Arabic"/>
          <w:sz w:val="36"/>
          <w:szCs w:val="36"/>
          <w:rtl/>
        </w:rPr>
        <w:t>يتم ذلك لمعرفة أوجه القصور في الاجتماعات الثلاثة السابقة حتى يمكن تحسينها بحيث تكون نتائج التعلم وتعلم الطلاب أفضل</w:t>
      </w:r>
      <w:r w:rsidRPr="008B3A97">
        <w:rPr>
          <w:rFonts w:ascii="Traditional Arabic" w:hAnsi="Traditional Arabic" w:cs="Traditional Arabic"/>
          <w:sz w:val="36"/>
          <w:szCs w:val="36"/>
        </w:rPr>
        <w:t xml:space="preserve">. </w:t>
      </w:r>
      <w:r w:rsidRPr="008B3A97">
        <w:rPr>
          <w:rFonts w:ascii="Traditional Arabic" w:hAnsi="Traditional Arabic" w:cs="Traditional Arabic"/>
          <w:sz w:val="36"/>
          <w:szCs w:val="36"/>
          <w:rtl/>
        </w:rPr>
        <w:t>استنادًا إلى الاجتماعات الثلاثة السابقة ، يمكن القول إن عملية التعلم كانت سلسة ، فالطلاب متحمسون للأغنية التي يتم غنائها ويحفظ معظمهم الأغنية الثانية على الفور</w:t>
      </w:r>
      <w:r w:rsidRPr="008B3A97">
        <w:rPr>
          <w:rFonts w:ascii="Traditional Arabic" w:hAnsi="Traditional Arabic" w:cs="Traditional Arabic"/>
          <w:sz w:val="36"/>
          <w:szCs w:val="36"/>
        </w:rPr>
        <w:t xml:space="preserve">. </w:t>
      </w:r>
      <w:r w:rsidRPr="008B3A97">
        <w:rPr>
          <w:rFonts w:ascii="Traditional Arabic" w:hAnsi="Traditional Arabic" w:cs="Traditional Arabic"/>
          <w:sz w:val="36"/>
          <w:szCs w:val="36"/>
          <w:rtl/>
        </w:rPr>
        <w:t>ومع ذلك ، تأتي المشكلات أيضًا من الطلاب أنفسهم ، مثل الطلاب الذين لا يزالون لا يستطيعون قراءة اللغة العربية ، نادرًا ما يحضرون لذلك يفوتون الدروس ولا يتعلمون اللغة العربية ، خاصة عند الذهاب إلى "الاختبارات</w:t>
      </w:r>
      <w:r w:rsidRPr="008B3A97">
        <w:rPr>
          <w:rFonts w:ascii="Traditional Arabic" w:hAnsi="Traditional Arabic" w:cs="Traditional Arabic"/>
          <w:sz w:val="36"/>
          <w:szCs w:val="36"/>
        </w:rPr>
        <w:t xml:space="preserve">". </w:t>
      </w:r>
      <w:r w:rsidRPr="008B3A97">
        <w:rPr>
          <w:rFonts w:ascii="Traditional Arabic" w:hAnsi="Traditional Arabic" w:cs="Traditional Arabic"/>
          <w:sz w:val="36"/>
          <w:szCs w:val="36"/>
          <w:rtl/>
        </w:rPr>
        <w:t>نظرًا لأن المشكلة تأتي من الطلاب أنفسهم ، فإن ما يمكن للمدرس فعله هو "إجبار</w:t>
      </w:r>
      <w:r w:rsidRPr="008B3A97">
        <w:rPr>
          <w:rFonts w:ascii="Traditional Arabic" w:hAnsi="Traditional Arabic" w:cs="Traditional Arabic"/>
          <w:sz w:val="36"/>
          <w:szCs w:val="36"/>
        </w:rPr>
        <w:t xml:space="preserve">" </w:t>
      </w:r>
      <w:r w:rsidRPr="008B3A97">
        <w:rPr>
          <w:rFonts w:ascii="Traditional Arabic" w:hAnsi="Traditional Arabic" w:cs="Traditional Arabic"/>
          <w:sz w:val="36"/>
          <w:szCs w:val="36"/>
          <w:rtl/>
        </w:rPr>
        <w:t>الطلاب على تعلم القراءة أثناء وجودهم في المدرسة وتذكير الطلاب بالدراسة بجدية دائمًا ، خاصة عند الذهاب للاختبار</w:t>
      </w:r>
      <w:r>
        <w:rPr>
          <w:rFonts w:ascii="Traditional Arabic" w:hAnsi="Traditional Arabic" w:cs="Traditional Arabic"/>
          <w:sz w:val="36"/>
          <w:szCs w:val="36"/>
          <w:rtl/>
        </w:rPr>
        <w:t xml:space="preserve">. </w:t>
      </w:r>
    </w:p>
    <w:p w14:paraId="42494307" w14:textId="77777777" w:rsidR="00391274" w:rsidRDefault="00391274" w:rsidP="00D65D4A">
      <w:pPr>
        <w:pStyle w:val="ListParagraph"/>
        <w:bidi/>
        <w:spacing w:after="0" w:line="240" w:lineRule="auto"/>
        <w:ind w:left="1133"/>
        <w:jc w:val="both"/>
        <w:rPr>
          <w:rFonts w:ascii="Traditional Arabic" w:hAnsi="Traditional Arabic" w:cs="Traditional Arabic"/>
          <w:sz w:val="36"/>
          <w:szCs w:val="36"/>
          <w:rtl/>
        </w:rPr>
      </w:pPr>
      <w:r>
        <w:rPr>
          <w:rFonts w:ascii="Traditional Arabic" w:hAnsi="Traditional Arabic" w:cs="Traditional Arabic"/>
          <w:sz w:val="36"/>
          <w:szCs w:val="36"/>
          <w:rtl/>
        </w:rPr>
        <w:t xml:space="preserve">ج). الدور الثالث </w:t>
      </w:r>
    </w:p>
    <w:p w14:paraId="0F9D3D29" w14:textId="77777777" w:rsidR="00391274" w:rsidRDefault="00391274" w:rsidP="00D65D4A">
      <w:pPr>
        <w:pStyle w:val="ListParagraph"/>
        <w:bidi/>
        <w:spacing w:after="0" w:line="240" w:lineRule="auto"/>
        <w:ind w:left="1417"/>
        <w:jc w:val="both"/>
        <w:rPr>
          <w:rFonts w:ascii="Traditional Arabic" w:hAnsi="Traditional Arabic" w:cs="Traditional Arabic"/>
          <w:sz w:val="36"/>
          <w:szCs w:val="36"/>
          <w:rtl/>
        </w:rPr>
      </w:pPr>
      <w:r>
        <w:rPr>
          <w:rFonts w:ascii="Traditional Arabic" w:hAnsi="Traditional Arabic" w:cs="Traditional Arabic"/>
          <w:sz w:val="36"/>
          <w:szCs w:val="36"/>
          <w:rtl/>
        </w:rPr>
        <w:t xml:space="preserve">(1). التخطيط </w:t>
      </w:r>
    </w:p>
    <w:p w14:paraId="1E400AAA" w14:textId="77777777" w:rsidR="00391274" w:rsidRDefault="00391274" w:rsidP="00D65D4A">
      <w:pPr>
        <w:pStyle w:val="ListParagraph"/>
        <w:bidi/>
        <w:spacing w:after="0" w:line="240" w:lineRule="auto"/>
        <w:ind w:left="1842"/>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Pr="000A0915">
        <w:rPr>
          <w:rFonts w:ascii="Traditional Arabic" w:hAnsi="Traditional Arabic" w:cs="Traditional Arabic"/>
          <w:sz w:val="36"/>
          <w:szCs w:val="36"/>
          <w:rtl/>
        </w:rPr>
        <w:t>في الدورة الثالثة ، الخطوات التي سيتم تنفيذها هي نفسها كما في الدورة الثانية</w:t>
      </w:r>
      <w:r w:rsidRPr="000A0915">
        <w:rPr>
          <w:rFonts w:ascii="Traditional Arabic" w:hAnsi="Traditional Arabic" w:cs="Traditional Arabic"/>
          <w:sz w:val="36"/>
          <w:szCs w:val="36"/>
        </w:rPr>
        <w:t xml:space="preserve">. </w:t>
      </w:r>
      <w:r w:rsidRPr="000A0915">
        <w:rPr>
          <w:rFonts w:ascii="Traditional Arabic" w:hAnsi="Traditional Arabic" w:cs="Traditional Arabic"/>
          <w:sz w:val="36"/>
          <w:szCs w:val="36"/>
          <w:rtl/>
        </w:rPr>
        <w:t>تتمثل الخطوة الأولى في إعادة تخطيط خطط الدروس التي سيتم استخدامها في الدورة الثانية من خلال دمج عناصر انعكاس من الحلقة الأولى</w:t>
      </w:r>
      <w:r w:rsidRPr="000A0915">
        <w:rPr>
          <w:rFonts w:ascii="Traditional Arabic" w:hAnsi="Traditional Arabic" w:cs="Traditional Arabic"/>
          <w:sz w:val="36"/>
          <w:szCs w:val="36"/>
        </w:rPr>
        <w:t xml:space="preserve">. </w:t>
      </w:r>
      <w:r w:rsidRPr="000A0915">
        <w:rPr>
          <w:rFonts w:ascii="Traditional Arabic" w:hAnsi="Traditional Arabic" w:cs="Traditional Arabic"/>
          <w:sz w:val="36"/>
          <w:szCs w:val="36"/>
          <w:rtl/>
        </w:rPr>
        <w:t>الخطوات التي يجب أن تكون مستعدًا هي</w:t>
      </w:r>
      <w:r>
        <w:rPr>
          <w:rFonts w:ascii="Traditional Arabic" w:hAnsi="Traditional Arabic" w:cs="Traditional Arabic"/>
          <w:sz w:val="36"/>
          <w:szCs w:val="36"/>
          <w:rtl/>
        </w:rPr>
        <w:t xml:space="preserve">: </w:t>
      </w:r>
    </w:p>
    <w:p w14:paraId="19E5DB26" w14:textId="77777777" w:rsidR="00391274" w:rsidRPr="00971166" w:rsidRDefault="00391274" w:rsidP="00D65D4A">
      <w:pPr>
        <w:pStyle w:val="ListParagraph"/>
        <w:bidi/>
        <w:spacing w:after="0" w:line="240" w:lineRule="auto"/>
        <w:ind w:left="1984"/>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Pr="00971166">
        <w:rPr>
          <w:rFonts w:ascii="Traditional Arabic" w:hAnsi="Traditional Arabic" w:cs="Traditional Arabic"/>
          <w:sz w:val="36"/>
          <w:szCs w:val="36"/>
          <w:rtl/>
        </w:rPr>
        <w:t>وضع خطط الدروس</w:t>
      </w:r>
    </w:p>
    <w:p w14:paraId="22150DE8" w14:textId="77777777" w:rsidR="00391274" w:rsidRPr="00971166" w:rsidRDefault="00391274" w:rsidP="00D65D4A">
      <w:pPr>
        <w:pStyle w:val="ListParagraph"/>
        <w:bidi/>
        <w:spacing w:after="0" w:line="240" w:lineRule="auto"/>
        <w:ind w:left="2267" w:hanging="283"/>
        <w:jc w:val="both"/>
        <w:rPr>
          <w:rFonts w:ascii="Traditional Arabic" w:hAnsi="Traditional Arabic" w:cs="Traditional Arabic"/>
          <w:sz w:val="36"/>
          <w:szCs w:val="36"/>
          <w:rtl/>
        </w:rPr>
      </w:pPr>
      <w:r w:rsidRPr="00971166">
        <w:rPr>
          <w:rFonts w:ascii="Traditional Arabic" w:hAnsi="Traditional Arabic" w:cs="Traditional Arabic"/>
          <w:sz w:val="36"/>
          <w:szCs w:val="36"/>
          <w:rtl/>
        </w:rPr>
        <w:t xml:space="preserve">- إعداد الأدوات المستخدمة لدعم نجاح التدريس والتعلم والبحث (تأليف أغاني المفرودات العربية) </w:t>
      </w:r>
    </w:p>
    <w:p w14:paraId="1CC3539A" w14:textId="77777777" w:rsidR="00391274" w:rsidRPr="00971166" w:rsidRDefault="00391274" w:rsidP="00D65D4A">
      <w:pPr>
        <w:pStyle w:val="ListParagraph"/>
        <w:bidi/>
        <w:spacing w:after="0" w:line="240" w:lineRule="auto"/>
        <w:ind w:left="1984"/>
        <w:jc w:val="both"/>
        <w:rPr>
          <w:rFonts w:ascii="Traditional Arabic" w:hAnsi="Traditional Arabic" w:cs="Traditional Arabic"/>
          <w:sz w:val="36"/>
          <w:szCs w:val="36"/>
          <w:rtl/>
        </w:rPr>
      </w:pPr>
      <w:r w:rsidRPr="00971166">
        <w:rPr>
          <w:rFonts w:ascii="Traditional Arabic" w:hAnsi="Traditional Arabic" w:cs="Traditional Arabic"/>
          <w:sz w:val="36"/>
          <w:szCs w:val="36"/>
          <w:rtl/>
        </w:rPr>
        <w:t>- إعداد أدوات لمراقبة أنشطة الطلاب والمعلمين</w:t>
      </w:r>
      <w:r>
        <w:rPr>
          <w:rFonts w:ascii="Traditional Arabic" w:hAnsi="Traditional Arabic" w:cs="Traditional Arabic"/>
          <w:sz w:val="36"/>
          <w:szCs w:val="36"/>
          <w:rtl/>
        </w:rPr>
        <w:t xml:space="preserve">. </w:t>
      </w:r>
    </w:p>
    <w:p w14:paraId="0C6AF804" w14:textId="77777777" w:rsidR="00391274" w:rsidRPr="00971166" w:rsidRDefault="00391274" w:rsidP="00D65D4A">
      <w:pPr>
        <w:pStyle w:val="ListParagraph"/>
        <w:bidi/>
        <w:spacing w:after="0" w:line="240" w:lineRule="auto"/>
        <w:ind w:left="1984"/>
        <w:jc w:val="both"/>
        <w:rPr>
          <w:rFonts w:ascii="Traditional Arabic" w:hAnsi="Traditional Arabic" w:cs="Traditional Arabic"/>
          <w:sz w:val="36"/>
          <w:szCs w:val="36"/>
          <w:rtl/>
        </w:rPr>
      </w:pPr>
      <w:r w:rsidRPr="00971166">
        <w:rPr>
          <w:rFonts w:ascii="Traditional Arabic" w:hAnsi="Traditional Arabic" w:cs="Traditional Arabic"/>
          <w:sz w:val="36"/>
          <w:szCs w:val="36"/>
          <w:rtl/>
        </w:rPr>
        <w:lastRenderedPageBreak/>
        <w:t xml:space="preserve"> - إعداد حوامل ثلاثية القوائم لتسجيل أنشطة عملية التعل</w:t>
      </w:r>
      <w:r>
        <w:rPr>
          <w:rFonts w:ascii="Traditional Arabic" w:hAnsi="Traditional Arabic" w:cs="Traditional Arabic"/>
          <w:sz w:val="36"/>
          <w:szCs w:val="36"/>
          <w:rtl/>
        </w:rPr>
        <w:t xml:space="preserve">م. </w:t>
      </w:r>
      <w:r w:rsidRPr="00971166">
        <w:rPr>
          <w:rFonts w:ascii="Traditional Arabic" w:hAnsi="Traditional Arabic" w:cs="Traditional Arabic"/>
          <w:sz w:val="36"/>
          <w:szCs w:val="36"/>
        </w:rPr>
        <w:t xml:space="preserve"> </w:t>
      </w:r>
    </w:p>
    <w:p w14:paraId="7EB96659" w14:textId="77777777" w:rsidR="00391274" w:rsidRDefault="00391274" w:rsidP="00D65D4A">
      <w:pPr>
        <w:pStyle w:val="ListParagraph"/>
        <w:bidi/>
        <w:spacing w:after="0" w:line="240" w:lineRule="auto"/>
        <w:ind w:left="1984"/>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Pr="00971166">
        <w:rPr>
          <w:rFonts w:ascii="Traditional Arabic" w:hAnsi="Traditional Arabic" w:cs="Traditional Arabic"/>
          <w:sz w:val="36"/>
          <w:szCs w:val="36"/>
          <w:rtl/>
        </w:rPr>
        <w:t xml:space="preserve">تحضير أسئلة الاختبار للطلاب. </w:t>
      </w:r>
    </w:p>
    <w:p w14:paraId="29986DAD" w14:textId="77777777" w:rsidR="00391274" w:rsidRDefault="00391274" w:rsidP="00D65D4A">
      <w:pPr>
        <w:pStyle w:val="ListParagraph"/>
        <w:bidi/>
        <w:spacing w:after="0" w:line="240" w:lineRule="auto"/>
        <w:ind w:left="1417"/>
        <w:jc w:val="both"/>
        <w:rPr>
          <w:rFonts w:ascii="Traditional Arabic" w:hAnsi="Traditional Arabic" w:cs="Traditional Arabic"/>
          <w:sz w:val="36"/>
          <w:szCs w:val="36"/>
          <w:rtl/>
        </w:rPr>
      </w:pPr>
      <w:r>
        <w:rPr>
          <w:rFonts w:ascii="Traditional Arabic" w:hAnsi="Traditional Arabic" w:cs="Traditional Arabic"/>
          <w:sz w:val="36"/>
          <w:szCs w:val="36"/>
          <w:rtl/>
        </w:rPr>
        <w:t>(2).</w:t>
      </w:r>
      <w:r w:rsidRPr="00883BF6">
        <w:rPr>
          <w:rFonts w:ascii="Traditional Arabic" w:hAnsi="Traditional Arabic" w:cs="Traditional Arabic"/>
          <w:noProof/>
          <w:sz w:val="36"/>
          <w:szCs w:val="36"/>
          <w:rtl/>
          <w:lang w:bidi="ar-AE"/>
        </w:rPr>
        <w:t xml:space="preserve"> </w:t>
      </w:r>
      <w:r w:rsidRPr="008B054F">
        <w:rPr>
          <w:rFonts w:ascii="Traditional Arabic" w:hAnsi="Traditional Arabic" w:cs="Traditional Arabic"/>
          <w:noProof/>
          <w:sz w:val="36"/>
          <w:szCs w:val="36"/>
          <w:rtl/>
          <w:lang w:bidi="ar-AE"/>
        </w:rPr>
        <w:t>ال</w:t>
      </w:r>
      <w:r>
        <w:rPr>
          <w:rFonts w:ascii="Traditional Arabic" w:hAnsi="Traditional Arabic" w:cs="Traditional Arabic"/>
          <w:noProof/>
          <w:sz w:val="36"/>
          <w:szCs w:val="36"/>
          <w:rtl/>
          <w:lang w:bidi="ar-AE"/>
        </w:rPr>
        <w:t>انكعاس</w:t>
      </w:r>
      <w:r>
        <w:rPr>
          <w:rFonts w:ascii="Traditional Arabic" w:hAnsi="Traditional Arabic" w:cs="Traditional Arabic"/>
          <w:sz w:val="36"/>
          <w:szCs w:val="36"/>
          <w:rtl/>
        </w:rPr>
        <w:t xml:space="preserve"> </w:t>
      </w:r>
    </w:p>
    <w:p w14:paraId="57B45DBD" w14:textId="77777777" w:rsidR="00391274" w:rsidRDefault="00391274" w:rsidP="00D65D4A">
      <w:pPr>
        <w:pStyle w:val="ListParagraph"/>
        <w:bidi/>
        <w:spacing w:after="0" w:line="240" w:lineRule="auto"/>
        <w:ind w:left="1842" w:firstLine="426"/>
        <w:jc w:val="both"/>
        <w:rPr>
          <w:rFonts w:ascii="Traditional Arabic" w:hAnsi="Traditional Arabic" w:cs="Traditional Arabic"/>
          <w:sz w:val="36"/>
          <w:szCs w:val="36"/>
          <w:rtl/>
        </w:rPr>
      </w:pPr>
      <w:r w:rsidRPr="002C2381">
        <w:rPr>
          <w:rFonts w:ascii="Traditional Arabic" w:hAnsi="Traditional Arabic" w:cs="Traditional Arabic"/>
          <w:sz w:val="36"/>
          <w:szCs w:val="36"/>
          <w:rtl/>
        </w:rPr>
        <w:t>في الحلقة الثالثة المادة المراد دراستها هي باب القرعة</w:t>
      </w:r>
      <w:r w:rsidRPr="002C2381">
        <w:rPr>
          <w:rFonts w:ascii="Traditional Arabic" w:hAnsi="Traditional Arabic" w:cs="Traditional Arabic"/>
          <w:sz w:val="36"/>
          <w:szCs w:val="36"/>
        </w:rPr>
        <w:t xml:space="preserve">. </w:t>
      </w:r>
      <w:r w:rsidRPr="002C2381">
        <w:rPr>
          <w:rFonts w:ascii="Traditional Arabic" w:hAnsi="Traditional Arabic" w:cs="Traditional Arabic"/>
          <w:sz w:val="36"/>
          <w:szCs w:val="36"/>
          <w:rtl/>
        </w:rPr>
        <w:t>بدأت الباحثة البحث بتجهيز الأدوات اللازمة وهي تركيب حامل ثلاثي القوائم لتسجيل عملية التعلم</w:t>
      </w:r>
      <w:r w:rsidRPr="002C2381">
        <w:rPr>
          <w:rFonts w:ascii="Traditional Arabic" w:hAnsi="Traditional Arabic" w:cs="Traditional Arabic"/>
          <w:sz w:val="36"/>
          <w:szCs w:val="36"/>
        </w:rPr>
        <w:t xml:space="preserve">. </w:t>
      </w:r>
      <w:r w:rsidRPr="002C2381">
        <w:rPr>
          <w:rFonts w:ascii="Traditional Arabic" w:hAnsi="Traditional Arabic" w:cs="Traditional Arabic"/>
          <w:sz w:val="36"/>
          <w:szCs w:val="36"/>
          <w:rtl/>
        </w:rPr>
        <w:t>يبدأ المعلم الدرس بالتحية والدعاء والحضور للطلاب</w:t>
      </w:r>
      <w:r w:rsidRPr="002C2381">
        <w:rPr>
          <w:rFonts w:ascii="Traditional Arabic" w:hAnsi="Traditional Arabic" w:cs="Traditional Arabic"/>
          <w:sz w:val="36"/>
          <w:szCs w:val="36"/>
        </w:rPr>
        <w:t xml:space="preserve">. </w:t>
      </w:r>
      <w:r w:rsidRPr="002C2381">
        <w:rPr>
          <w:rFonts w:ascii="Traditional Arabic" w:hAnsi="Traditional Arabic" w:cs="Traditional Arabic"/>
          <w:sz w:val="36"/>
          <w:szCs w:val="36"/>
          <w:rtl/>
        </w:rPr>
        <w:t>يطلب المعلم أيضًا من الطلاب أن يغنيوا الأغاني التي تعلموها ويسأل المعلم أيضًا عن مدى استعداد الطلاب للتعلم</w:t>
      </w:r>
      <w:r w:rsidRPr="002C2381">
        <w:rPr>
          <w:rFonts w:ascii="Traditional Arabic" w:hAnsi="Traditional Arabic" w:cs="Traditional Arabic"/>
          <w:sz w:val="36"/>
          <w:szCs w:val="36"/>
        </w:rPr>
        <w:t xml:space="preserve">. </w:t>
      </w:r>
      <w:r w:rsidRPr="002C2381">
        <w:rPr>
          <w:rFonts w:ascii="Traditional Arabic" w:hAnsi="Traditional Arabic" w:cs="Traditional Arabic"/>
          <w:sz w:val="36"/>
          <w:szCs w:val="36"/>
          <w:rtl/>
        </w:rPr>
        <w:t xml:space="preserve">بعد أن أجاب الطلاب بنعم ، ألقى المعلم درس اليوم ، ألا وهو حفظ المفردات الموجودة في الفصل الفرعي للقراءة بالغناء. </w:t>
      </w:r>
    </w:p>
    <w:p w14:paraId="3D7CF7F9" w14:textId="77777777" w:rsidR="00391274" w:rsidRDefault="00391274" w:rsidP="00B25E18">
      <w:pPr>
        <w:bidi/>
        <w:spacing w:after="0" w:line="240" w:lineRule="auto"/>
        <w:ind w:left="1842" w:firstLine="425"/>
        <w:jc w:val="both"/>
        <w:rPr>
          <w:rFonts w:ascii="Traditional Arabic" w:hAnsi="Traditional Arabic" w:cs="Traditional Arabic"/>
          <w:sz w:val="36"/>
          <w:szCs w:val="36"/>
          <w:rtl/>
        </w:rPr>
      </w:pPr>
      <w:r w:rsidRPr="008C62CF">
        <w:rPr>
          <w:rFonts w:ascii="Traditional Arabic" w:hAnsi="Traditional Arabic" w:cs="Traditional Arabic"/>
          <w:sz w:val="36"/>
          <w:szCs w:val="36"/>
          <w:rtl/>
          <w:lang w:bidi="ar-AE"/>
        </w:rPr>
        <w:t>ي</w:t>
      </w:r>
      <w:r w:rsidRPr="00FA4F6A">
        <w:rPr>
          <w:rFonts w:ascii="Traditional Arabic" w:hAnsi="Traditional Arabic" w:cs="Traditional Arabic"/>
          <w:sz w:val="36"/>
          <w:szCs w:val="36"/>
          <w:rtl/>
        </w:rPr>
        <w:t>كتب المعلم كلمات الأغنية على السبورة ويطلب من الطلاب تدوينها في كتبهم</w:t>
      </w:r>
      <w:r w:rsidRPr="00FA4F6A">
        <w:rPr>
          <w:rFonts w:ascii="Traditional Arabic" w:hAnsi="Traditional Arabic" w:cs="Traditional Arabic"/>
          <w:sz w:val="36"/>
          <w:szCs w:val="36"/>
        </w:rPr>
        <w:t xml:space="preserve">. </w:t>
      </w:r>
      <w:r w:rsidRPr="00FA4F6A">
        <w:rPr>
          <w:rFonts w:ascii="Traditional Arabic" w:hAnsi="Traditional Arabic" w:cs="Traditional Arabic"/>
          <w:sz w:val="36"/>
          <w:szCs w:val="36"/>
          <w:rtl/>
        </w:rPr>
        <w:t>يقوم المدرس بتشغيل الأغنية التي سيتم استخدامها للغناء مرتين</w:t>
      </w:r>
      <w:r w:rsidRPr="00FA4F6A">
        <w:rPr>
          <w:rFonts w:ascii="Traditional Arabic" w:hAnsi="Traditional Arabic" w:cs="Traditional Arabic"/>
          <w:sz w:val="36"/>
          <w:szCs w:val="36"/>
        </w:rPr>
        <w:t xml:space="preserve">. </w:t>
      </w:r>
      <w:r w:rsidRPr="00FA4F6A">
        <w:rPr>
          <w:rFonts w:ascii="Traditional Arabic" w:hAnsi="Traditional Arabic" w:cs="Traditional Arabic"/>
          <w:sz w:val="36"/>
          <w:szCs w:val="36"/>
          <w:rtl/>
        </w:rPr>
        <w:t>ثم يتدرب المعلم على كيفية الغناء مع الأغنية</w:t>
      </w:r>
      <w:r w:rsidRPr="00FA4F6A">
        <w:rPr>
          <w:rFonts w:ascii="Traditional Arabic" w:hAnsi="Traditional Arabic" w:cs="Traditional Arabic"/>
          <w:sz w:val="36"/>
          <w:szCs w:val="36"/>
        </w:rPr>
        <w:t xml:space="preserve">. </w:t>
      </w:r>
      <w:r w:rsidRPr="00FA4F6A">
        <w:rPr>
          <w:rFonts w:ascii="Traditional Arabic" w:hAnsi="Traditional Arabic" w:cs="Traditional Arabic"/>
          <w:sz w:val="36"/>
          <w:szCs w:val="36"/>
          <w:rtl/>
        </w:rPr>
        <w:t>الأغنية المستخدمة هي</w:t>
      </w:r>
      <w:r w:rsidRPr="00FA4F6A">
        <w:rPr>
          <w:rFonts w:ascii="Traditional Arabic" w:hAnsi="Traditional Arabic" w:cs="Traditional Arabic"/>
          <w:sz w:val="36"/>
          <w:szCs w:val="36"/>
        </w:rPr>
        <w:t xml:space="preserve"> "</w:t>
      </w:r>
      <w:proofErr w:type="spellStart"/>
      <w:r w:rsidRPr="00FA4F6A">
        <w:rPr>
          <w:rFonts w:ascii="Traditional Arabic" w:hAnsi="Traditional Arabic" w:cs="Traditional Arabic"/>
          <w:sz w:val="36"/>
          <w:szCs w:val="36"/>
        </w:rPr>
        <w:t>Diluk</w:t>
      </w:r>
      <w:proofErr w:type="spellEnd"/>
      <w:r w:rsidRPr="00FA4F6A">
        <w:rPr>
          <w:rFonts w:ascii="Traditional Arabic" w:hAnsi="Traditional Arabic" w:cs="Traditional Arabic"/>
          <w:sz w:val="36"/>
          <w:szCs w:val="36"/>
        </w:rPr>
        <w:t xml:space="preserve"> </w:t>
      </w:r>
      <w:proofErr w:type="spellStart"/>
      <w:r w:rsidRPr="00FA4F6A">
        <w:rPr>
          <w:rFonts w:ascii="Traditional Arabic" w:hAnsi="Traditional Arabic" w:cs="Traditional Arabic"/>
          <w:sz w:val="36"/>
          <w:szCs w:val="36"/>
        </w:rPr>
        <w:t>Ngkas</w:t>
      </w:r>
      <w:proofErr w:type="spellEnd"/>
      <w:r w:rsidRPr="00FA4F6A">
        <w:rPr>
          <w:rFonts w:ascii="Traditional Arabic" w:hAnsi="Traditional Arabic" w:cs="Traditional Arabic"/>
          <w:sz w:val="36"/>
          <w:szCs w:val="36"/>
        </w:rPr>
        <w:t xml:space="preserve"> Poso" </w:t>
      </w:r>
      <w:r w:rsidRPr="00FA4F6A">
        <w:rPr>
          <w:rFonts w:ascii="Traditional Arabic" w:hAnsi="Traditional Arabic" w:cs="Traditional Arabic"/>
          <w:sz w:val="36"/>
          <w:szCs w:val="36"/>
          <w:rtl/>
        </w:rPr>
        <w:t>والتي كانت ذات يوم مشهورة على</w:t>
      </w:r>
      <w:r w:rsidRPr="00FA4F6A">
        <w:rPr>
          <w:rFonts w:ascii="Traditional Arabic" w:hAnsi="Traditional Arabic" w:cs="Traditional Arabic"/>
          <w:sz w:val="36"/>
          <w:szCs w:val="36"/>
        </w:rPr>
        <w:t xml:space="preserve"> Instagram. </w:t>
      </w:r>
      <w:r w:rsidRPr="00FA4F6A">
        <w:rPr>
          <w:rFonts w:ascii="Traditional Arabic" w:hAnsi="Traditional Arabic" w:cs="Traditional Arabic"/>
          <w:sz w:val="36"/>
          <w:szCs w:val="36"/>
          <w:rtl/>
        </w:rPr>
        <w:t>فيما يلي كلمات الأغنية المستخدمة</w:t>
      </w:r>
      <w:r w:rsidRPr="00FA4F6A">
        <w:rPr>
          <w:rFonts w:ascii="Traditional Arabic" w:hAnsi="Traditional Arabic" w:cs="Traditional Arabic"/>
          <w:sz w:val="36"/>
          <w:szCs w:val="36"/>
        </w:rPr>
        <w:t>:</w:t>
      </w:r>
    </w:p>
    <w:tbl>
      <w:tblPr>
        <w:tblStyle w:val="TableGrid"/>
        <w:bidiVisual/>
        <w:tblW w:w="0" w:type="auto"/>
        <w:tblInd w:w="1695" w:type="dxa"/>
        <w:tblLook w:val="04A0" w:firstRow="1" w:lastRow="0" w:firstColumn="1" w:lastColumn="0" w:noHBand="0" w:noVBand="1"/>
      </w:tblPr>
      <w:tblGrid>
        <w:gridCol w:w="7650"/>
      </w:tblGrid>
      <w:tr w:rsidR="00391274" w14:paraId="2BDDD63A" w14:textId="77777777" w:rsidTr="00614CF7">
        <w:tc>
          <w:tcPr>
            <w:tcW w:w="7650" w:type="dxa"/>
          </w:tcPr>
          <w:p w14:paraId="7E41DCE7" w14:textId="77777777" w:rsidR="00391274" w:rsidRPr="00292630" w:rsidRDefault="00391274" w:rsidP="00D65D4A">
            <w:pPr>
              <w:rPr>
                <w:rFonts w:asciiTheme="majorBidi" w:hAnsiTheme="majorBidi" w:cs="Times New Roman"/>
                <w:b/>
                <w:bCs/>
                <w:sz w:val="28"/>
                <w:szCs w:val="28"/>
                <w:u w:val="single"/>
                <w:lang w:val="id-ID" w:bidi="ar-AE"/>
              </w:rPr>
            </w:pPr>
            <w:bookmarkStart w:id="74" w:name="_Hlk128428822"/>
            <w:bookmarkEnd w:id="73"/>
            <w:r w:rsidRPr="00292630">
              <w:rPr>
                <w:rFonts w:asciiTheme="majorBidi" w:hAnsiTheme="majorBidi" w:cs="Times New Roman"/>
                <w:b/>
                <w:bCs/>
                <w:sz w:val="28"/>
                <w:szCs w:val="28"/>
                <w:u w:val="single"/>
                <w:lang w:val="id-ID" w:bidi="ar-AE"/>
              </w:rPr>
              <w:t xml:space="preserve">Versi I </w:t>
            </w:r>
          </w:p>
          <w:p w14:paraId="3FC474C4" w14:textId="77777777" w:rsidR="00391274" w:rsidRPr="00292630" w:rsidRDefault="00391274" w:rsidP="00D65D4A">
            <w:pPr>
              <w:rPr>
                <w:rFonts w:asciiTheme="majorBidi" w:hAnsiTheme="majorBidi" w:cs="Times New Roman"/>
                <w:sz w:val="36"/>
                <w:szCs w:val="36"/>
                <w:lang w:val="id-ID"/>
              </w:rPr>
            </w:pPr>
            <w:r>
              <w:rPr>
                <w:rFonts w:ascii="Traditional Arabic" w:hAnsi="Traditional Arabic" w:cs="Traditional Arabic"/>
                <w:sz w:val="36"/>
                <w:szCs w:val="36"/>
                <w:rtl/>
                <w:lang w:val="id-ID" w:bidi="ar-AE"/>
              </w:rPr>
              <w:t>تِلْمِيْذٌ</w:t>
            </w:r>
            <w:r>
              <w:rPr>
                <w:rFonts w:ascii="Traditional Arabic" w:hAnsi="Traditional Arabic" w:cs="Traditional Arabic"/>
                <w:sz w:val="36"/>
                <w:szCs w:val="36"/>
                <w:lang w:val="id-ID" w:bidi="ar-AE"/>
              </w:rPr>
              <w:t xml:space="preserve"> </w:t>
            </w:r>
            <w:r w:rsidRPr="007C06E1">
              <w:rPr>
                <w:rFonts w:ascii="Traditional Arabic" w:hAnsi="Traditional Arabic" w:cs="Traditional Arabic"/>
                <w:sz w:val="28"/>
                <w:szCs w:val="28"/>
                <w:lang w:val="id-ID" w:bidi="ar-AE"/>
              </w:rPr>
              <w:t>Murid</w:t>
            </w:r>
            <w:r>
              <w:rPr>
                <w:rFonts w:ascii="Traditional Arabic" w:hAnsi="Traditional Arabic" w:cs="Traditional Arabic"/>
                <w:sz w:val="36"/>
                <w:szCs w:val="36"/>
                <w:lang w:val="id-ID" w:bidi="ar-AE"/>
              </w:rPr>
              <w:t xml:space="preserve"> </w:t>
            </w:r>
            <w:r w:rsidRPr="00292630">
              <w:rPr>
                <w:rFonts w:ascii="Traditional Arabic" w:hAnsi="Traditional Arabic" w:cs="Traditional Arabic"/>
                <w:sz w:val="36"/>
                <w:szCs w:val="36"/>
                <w:lang w:val="id-ID" w:bidi="ar-AE"/>
              </w:rPr>
              <w:t>3x</w:t>
            </w:r>
          </w:p>
          <w:p w14:paraId="6EC05DF0" w14:textId="77777777" w:rsidR="00391274" w:rsidRPr="00292630" w:rsidRDefault="00391274" w:rsidP="00D65D4A">
            <w:pPr>
              <w:rPr>
                <w:rFonts w:ascii="Traditional Arabic" w:hAnsi="Traditional Arabic" w:cs="Traditional Arabic"/>
                <w:sz w:val="36"/>
                <w:szCs w:val="36"/>
                <w:lang w:val="id-ID" w:bidi="ar-AE"/>
              </w:rPr>
            </w:pPr>
            <w:r>
              <w:rPr>
                <w:rFonts w:ascii="Traditional Arabic" w:hAnsi="Traditional Arabic" w:cs="Traditional Arabic"/>
                <w:sz w:val="36"/>
                <w:szCs w:val="36"/>
                <w:rtl/>
                <w:lang w:val="id-ID" w:bidi="ar-AE"/>
              </w:rPr>
              <w:t>مَدْرَسَةٌ</w:t>
            </w:r>
            <w:r>
              <w:rPr>
                <w:rFonts w:ascii="Traditional Arabic" w:hAnsi="Traditional Arabic" w:cs="Traditional Arabic"/>
                <w:sz w:val="36"/>
                <w:szCs w:val="36"/>
                <w:lang w:val="id-ID" w:bidi="ar-AE"/>
              </w:rPr>
              <w:t xml:space="preserve"> </w:t>
            </w:r>
            <w:r w:rsidRPr="007C06E1">
              <w:rPr>
                <w:rFonts w:ascii="Traditional Arabic" w:hAnsi="Traditional Arabic" w:cs="Traditional Arabic"/>
                <w:sz w:val="28"/>
                <w:szCs w:val="28"/>
                <w:lang w:val="id-ID" w:bidi="ar-AE"/>
              </w:rPr>
              <w:t>Sekolah</w:t>
            </w:r>
            <w:r>
              <w:rPr>
                <w:rFonts w:ascii="Traditional Arabic" w:hAnsi="Traditional Arabic" w:cs="Traditional Arabic"/>
                <w:sz w:val="36"/>
                <w:szCs w:val="36"/>
                <w:lang w:val="id-ID" w:bidi="ar-AE"/>
              </w:rPr>
              <w:t xml:space="preserve"> </w:t>
            </w:r>
            <w:r>
              <w:rPr>
                <w:rFonts w:ascii="Traditional Arabic" w:hAnsi="Traditional Arabic" w:cs="Traditional Arabic"/>
                <w:sz w:val="36"/>
                <w:szCs w:val="36"/>
                <w:rtl/>
                <w:lang w:val="id-ID" w:bidi="ar-AE"/>
              </w:rPr>
              <w:t>مُدَرِّسٌ</w:t>
            </w:r>
            <w:r w:rsidRPr="007C06E1">
              <w:rPr>
                <w:rFonts w:ascii="Traditional Arabic" w:hAnsi="Traditional Arabic" w:cs="Traditional Arabic"/>
                <w:sz w:val="28"/>
                <w:szCs w:val="28"/>
                <w:lang w:val="id-ID" w:bidi="ar-AE"/>
              </w:rPr>
              <w:t xml:space="preserve"> </w:t>
            </w:r>
            <w:r>
              <w:rPr>
                <w:rFonts w:ascii="Traditional Arabic" w:hAnsi="Traditional Arabic" w:cs="Traditional Arabic"/>
                <w:sz w:val="28"/>
                <w:szCs w:val="28"/>
                <w:lang w:val="id-ID" w:bidi="ar-AE"/>
              </w:rPr>
              <w:t xml:space="preserve">Itu </w:t>
            </w:r>
            <w:r w:rsidRPr="007C06E1">
              <w:rPr>
                <w:rFonts w:ascii="Traditional Arabic" w:hAnsi="Traditional Arabic" w:cs="Traditional Arabic"/>
                <w:sz w:val="28"/>
                <w:szCs w:val="28"/>
                <w:lang w:val="id-ID" w:bidi="ar-AE"/>
              </w:rPr>
              <w:t>Guru</w:t>
            </w:r>
            <w:r>
              <w:rPr>
                <w:rFonts w:ascii="Traditional Arabic" w:hAnsi="Traditional Arabic" w:cs="Traditional Arabic"/>
                <w:sz w:val="36"/>
                <w:szCs w:val="36"/>
                <w:lang w:val="id-ID" w:bidi="ar-AE"/>
              </w:rPr>
              <w:t xml:space="preserve"> </w:t>
            </w:r>
            <w:r>
              <w:rPr>
                <w:rFonts w:ascii="Traditional Arabic" w:hAnsi="Traditional Arabic" w:cs="Traditional Arabic"/>
                <w:sz w:val="36"/>
                <w:szCs w:val="36"/>
                <w:rtl/>
                <w:lang w:val="id-ID" w:bidi="ar-AE"/>
              </w:rPr>
              <w:t>مُوَظَّفٌ</w:t>
            </w:r>
            <w:r>
              <w:rPr>
                <w:rFonts w:ascii="Traditional Arabic" w:hAnsi="Traditional Arabic" w:cs="Traditional Arabic"/>
                <w:sz w:val="36"/>
                <w:szCs w:val="36"/>
                <w:lang w:val="id-ID" w:bidi="ar-AE"/>
              </w:rPr>
              <w:t xml:space="preserve"> Itu </w:t>
            </w:r>
            <w:r w:rsidRPr="007C06E1">
              <w:rPr>
                <w:rFonts w:ascii="Traditional Arabic" w:hAnsi="Traditional Arabic" w:cs="Traditional Arabic"/>
                <w:sz w:val="28"/>
                <w:szCs w:val="28"/>
                <w:lang w:val="id-ID" w:bidi="ar-AE"/>
              </w:rPr>
              <w:t>Pegawai</w:t>
            </w:r>
            <w:r>
              <w:rPr>
                <w:rFonts w:ascii="Traditional Arabic" w:hAnsi="Traditional Arabic" w:cs="Traditional Arabic"/>
                <w:sz w:val="36"/>
                <w:szCs w:val="36"/>
                <w:lang w:val="id-ID" w:bidi="ar-AE"/>
              </w:rPr>
              <w:t xml:space="preserve"> </w:t>
            </w:r>
            <w:r>
              <w:rPr>
                <w:rFonts w:ascii="Traditional Arabic" w:hAnsi="Traditional Arabic" w:cs="Traditional Arabic"/>
                <w:sz w:val="36"/>
                <w:szCs w:val="36"/>
                <w:rtl/>
                <w:lang w:val="id-ID" w:bidi="ar-AE"/>
              </w:rPr>
              <w:t>فَصْلٌ</w:t>
            </w:r>
            <w:r>
              <w:rPr>
                <w:rFonts w:ascii="Traditional Arabic" w:hAnsi="Traditional Arabic" w:cs="Traditional Arabic"/>
                <w:sz w:val="36"/>
                <w:szCs w:val="36"/>
                <w:lang w:val="id-ID" w:bidi="ar-AE"/>
              </w:rPr>
              <w:t xml:space="preserve"> </w:t>
            </w:r>
            <w:r w:rsidRPr="007C06E1">
              <w:rPr>
                <w:rFonts w:ascii="Traditional Arabic" w:hAnsi="Traditional Arabic" w:cs="Traditional Arabic"/>
                <w:sz w:val="28"/>
                <w:szCs w:val="28"/>
                <w:lang w:val="id-ID" w:bidi="ar-AE"/>
              </w:rPr>
              <w:t>Artinya kelas</w:t>
            </w:r>
            <w:r w:rsidRPr="00292630">
              <w:rPr>
                <w:rFonts w:ascii="Traditional Arabic" w:hAnsi="Traditional Arabic" w:cs="Traditional Arabic"/>
                <w:sz w:val="28"/>
                <w:szCs w:val="28"/>
                <w:lang w:val="id-ID" w:bidi="ar-AE"/>
              </w:rPr>
              <w:t xml:space="preserve">. </w:t>
            </w:r>
          </w:p>
          <w:p w14:paraId="64E0BF1D" w14:textId="77777777" w:rsidR="00391274" w:rsidRPr="00292630" w:rsidRDefault="00391274" w:rsidP="00D65D4A">
            <w:pPr>
              <w:rPr>
                <w:rFonts w:ascii="Traditional Arabic" w:hAnsi="Traditional Arabic" w:cs="Traditional Arabic"/>
                <w:sz w:val="36"/>
                <w:szCs w:val="36"/>
                <w:lang w:val="id-ID" w:bidi="ar-AE"/>
              </w:rPr>
            </w:pPr>
            <w:r w:rsidRPr="000408AF">
              <w:rPr>
                <w:rFonts w:ascii="Traditional Arabic" w:hAnsi="Traditional Arabic" w:cs="Traditional Arabic"/>
                <w:sz w:val="36"/>
                <w:szCs w:val="36"/>
                <w:rtl/>
                <w:lang w:val="id-ID" w:bidi="ar-AE"/>
              </w:rPr>
              <w:t>ذَلِكَ</w:t>
            </w:r>
            <w:r w:rsidRPr="000408AF">
              <w:rPr>
                <w:rFonts w:ascii="Traditional Arabic" w:hAnsi="Traditional Arabic" w:cs="Traditional Arabic"/>
                <w:sz w:val="36"/>
                <w:szCs w:val="36"/>
                <w:lang w:val="id-ID" w:bidi="ar-AE"/>
              </w:rPr>
              <w:t xml:space="preserve"> </w:t>
            </w:r>
            <w:r w:rsidRPr="000408AF">
              <w:rPr>
                <w:rFonts w:asciiTheme="majorBidi" w:hAnsiTheme="majorBidi" w:cs="Times New Roman"/>
                <w:sz w:val="28"/>
                <w:szCs w:val="28"/>
                <w:lang w:val="id-ID" w:bidi="ar-AE"/>
              </w:rPr>
              <w:t>Itu</w:t>
            </w:r>
            <w:r w:rsidRPr="000408AF">
              <w:rPr>
                <w:rFonts w:ascii="Traditional Arabic" w:hAnsi="Traditional Arabic" w:cs="Traditional Arabic"/>
                <w:sz w:val="36"/>
                <w:szCs w:val="36"/>
                <w:lang w:val="id-ID" w:bidi="ar-AE"/>
              </w:rPr>
              <w:t xml:space="preserve"> </w:t>
            </w:r>
            <w:r>
              <w:rPr>
                <w:rFonts w:ascii="Traditional Arabic" w:hAnsi="Traditional Arabic" w:cs="Traditional Arabic"/>
                <w:sz w:val="36"/>
                <w:szCs w:val="36"/>
                <w:lang w:val="id-ID" w:bidi="ar-AE"/>
              </w:rPr>
              <w:t xml:space="preserve">3x </w:t>
            </w:r>
            <w:r w:rsidRPr="00292630">
              <w:rPr>
                <w:rFonts w:ascii="Traditional Arabic" w:hAnsi="Traditional Arabic" w:cs="Traditional Arabic"/>
                <w:sz w:val="36"/>
                <w:szCs w:val="36"/>
                <w:lang w:val="id-ID" w:bidi="ar-AE"/>
              </w:rPr>
              <w:t xml:space="preserve"> </w:t>
            </w:r>
          </w:p>
          <w:p w14:paraId="1D10B05A" w14:textId="77777777" w:rsidR="00391274" w:rsidRPr="003034D1" w:rsidRDefault="00391274" w:rsidP="00D65D4A">
            <w:pPr>
              <w:rPr>
                <w:rFonts w:ascii="Traditional Arabic" w:hAnsi="Traditional Arabic" w:cs="Traditional Arabic"/>
                <w:sz w:val="28"/>
                <w:szCs w:val="28"/>
                <w:rtl/>
                <w:lang w:bidi="ar-AE"/>
              </w:rPr>
            </w:pPr>
            <w:r w:rsidRPr="000408AF">
              <w:rPr>
                <w:rFonts w:ascii="Traditional Arabic" w:hAnsi="Traditional Arabic" w:cs="Traditional Arabic"/>
                <w:sz w:val="36"/>
                <w:szCs w:val="36"/>
                <w:rtl/>
                <w:lang w:val="id-ID" w:bidi="ar-AE"/>
              </w:rPr>
              <w:t xml:space="preserve">أَنَا </w:t>
            </w:r>
            <w:r w:rsidRPr="000408AF">
              <w:rPr>
                <w:rFonts w:ascii="Traditional Arabic" w:hAnsi="Traditional Arabic" w:cs="Traditional Arabic"/>
                <w:sz w:val="36"/>
                <w:szCs w:val="36"/>
                <w:lang w:val="id-ID" w:bidi="ar-AE"/>
              </w:rPr>
              <w:t xml:space="preserve"> </w:t>
            </w:r>
            <w:r w:rsidRPr="000408AF">
              <w:rPr>
                <w:rFonts w:ascii="Traditional Arabic" w:hAnsi="Traditional Arabic" w:cs="Traditional Arabic"/>
                <w:sz w:val="28"/>
                <w:szCs w:val="28"/>
                <w:lang w:val="id-ID" w:bidi="ar-AE"/>
              </w:rPr>
              <w:t xml:space="preserve">Artinya saya, </w:t>
            </w:r>
            <w:r w:rsidRPr="000408AF">
              <w:rPr>
                <w:rFonts w:ascii="Traditional Arabic" w:hAnsi="Traditional Arabic" w:cs="Traditional Arabic"/>
                <w:sz w:val="36"/>
                <w:szCs w:val="36"/>
                <w:rtl/>
                <w:lang w:val="id-ID" w:bidi="ar-AE"/>
              </w:rPr>
              <w:t>ه</w:t>
            </w:r>
            <w:r>
              <w:rPr>
                <w:rFonts w:ascii="Traditional Arabic" w:hAnsi="Traditional Arabic" w:cs="Traditional Arabic"/>
                <w:sz w:val="36"/>
                <w:szCs w:val="36"/>
                <w:rtl/>
                <w:lang w:val="id-ID" w:bidi="ar-AE"/>
              </w:rPr>
              <w:t>َ</w:t>
            </w:r>
            <w:r w:rsidRPr="000408AF">
              <w:rPr>
                <w:rFonts w:ascii="Traditional Arabic" w:hAnsi="Traditional Arabic" w:cs="Traditional Arabic"/>
                <w:sz w:val="36"/>
                <w:szCs w:val="36"/>
                <w:rtl/>
                <w:lang w:val="id-ID" w:bidi="ar-AE"/>
              </w:rPr>
              <w:t>ذَا</w:t>
            </w:r>
            <w:r w:rsidRPr="000408AF">
              <w:rPr>
                <w:rFonts w:ascii="Traditional Arabic" w:hAnsi="Traditional Arabic" w:cs="Traditional Arabic"/>
                <w:sz w:val="36"/>
                <w:szCs w:val="36"/>
                <w:lang w:val="id-ID" w:bidi="ar-AE"/>
              </w:rPr>
              <w:t xml:space="preserve"> </w:t>
            </w:r>
            <w:r w:rsidRPr="000408AF">
              <w:rPr>
                <w:rFonts w:ascii="Traditional Arabic" w:hAnsi="Traditional Arabic" w:cs="Traditional Arabic"/>
                <w:sz w:val="28"/>
                <w:szCs w:val="28"/>
                <w:lang w:val="id-ID" w:bidi="ar-AE"/>
              </w:rPr>
              <w:t>Artinya ini,</w:t>
            </w:r>
            <w:r w:rsidRPr="000408AF">
              <w:rPr>
                <w:rFonts w:ascii="Traditional Arabic" w:hAnsi="Traditional Arabic" w:cs="Traditional Arabic"/>
                <w:sz w:val="36"/>
                <w:szCs w:val="36"/>
                <w:lang w:val="id-ID" w:bidi="ar-AE"/>
              </w:rPr>
              <w:t xml:space="preserve"> </w:t>
            </w:r>
            <w:r w:rsidRPr="000408AF">
              <w:rPr>
                <w:rFonts w:ascii="Traditional Arabic" w:hAnsi="Traditional Arabic" w:cs="Traditional Arabic"/>
                <w:sz w:val="36"/>
                <w:szCs w:val="36"/>
                <w:rtl/>
                <w:lang w:val="id-ID" w:bidi="ar-AE"/>
              </w:rPr>
              <w:t>هُوَ</w:t>
            </w:r>
            <w:r w:rsidRPr="000408AF">
              <w:rPr>
                <w:rFonts w:ascii="Traditional Arabic" w:hAnsi="Traditional Arabic" w:cs="Traditional Arabic"/>
                <w:sz w:val="36"/>
                <w:szCs w:val="36"/>
                <w:lang w:val="id-ID" w:bidi="ar-AE"/>
              </w:rPr>
              <w:t xml:space="preserve"> </w:t>
            </w:r>
            <w:r w:rsidRPr="000408AF">
              <w:rPr>
                <w:rFonts w:ascii="Traditional Arabic" w:hAnsi="Traditional Arabic" w:cs="Traditional Arabic"/>
                <w:sz w:val="28"/>
                <w:szCs w:val="28"/>
                <w:lang w:val="id-ID" w:bidi="ar-AE"/>
              </w:rPr>
              <w:t xml:space="preserve">artinya dia, </w:t>
            </w:r>
            <w:r w:rsidRPr="000408AF">
              <w:rPr>
                <w:rFonts w:ascii="Traditional Arabic" w:hAnsi="Traditional Arabic" w:cs="Traditional Arabic"/>
                <w:sz w:val="36"/>
                <w:szCs w:val="36"/>
                <w:rtl/>
                <w:lang w:val="id-ID" w:bidi="ar-AE"/>
              </w:rPr>
              <w:t>هِيَ</w:t>
            </w:r>
            <w:r w:rsidRPr="000408AF">
              <w:rPr>
                <w:rFonts w:ascii="Traditional Arabic" w:hAnsi="Traditional Arabic" w:cs="Traditional Arabic"/>
                <w:sz w:val="36"/>
                <w:szCs w:val="36"/>
                <w:lang w:val="id-ID" w:bidi="ar-AE"/>
              </w:rPr>
              <w:t xml:space="preserve"> </w:t>
            </w:r>
            <w:r w:rsidRPr="000408AF">
              <w:rPr>
                <w:rFonts w:ascii="Traditional Arabic" w:hAnsi="Traditional Arabic" w:cs="Traditional Arabic"/>
                <w:sz w:val="28"/>
                <w:szCs w:val="28"/>
                <w:lang w:val="id-ID" w:bidi="ar-AE"/>
              </w:rPr>
              <w:t>artinya dia</w:t>
            </w:r>
            <w:r w:rsidRPr="00292630">
              <w:rPr>
                <w:rFonts w:ascii="Traditional Arabic" w:hAnsi="Traditional Arabic" w:cs="Traditional Arabic"/>
                <w:sz w:val="28"/>
                <w:szCs w:val="28"/>
                <w:lang w:val="id-ID" w:bidi="ar-AE"/>
              </w:rPr>
              <w:t xml:space="preserve">. </w:t>
            </w:r>
          </w:p>
          <w:p w14:paraId="244A26FE" w14:textId="77777777" w:rsidR="00391274" w:rsidRPr="003034D1" w:rsidRDefault="00391274" w:rsidP="00D65D4A">
            <w:pPr>
              <w:jc w:val="both"/>
              <w:rPr>
                <w:rFonts w:asciiTheme="majorBidi" w:hAnsiTheme="majorBidi" w:cs="Times New Roman"/>
                <w:b/>
                <w:bCs/>
                <w:sz w:val="28"/>
                <w:szCs w:val="28"/>
                <w:u w:val="single"/>
                <w:lang w:val="id-ID" w:bidi="ar-AE"/>
              </w:rPr>
            </w:pPr>
            <w:r w:rsidRPr="003034D1">
              <w:rPr>
                <w:rFonts w:asciiTheme="majorBidi" w:hAnsiTheme="majorBidi" w:cs="Times New Roman"/>
                <w:b/>
                <w:bCs/>
                <w:sz w:val="28"/>
                <w:szCs w:val="28"/>
                <w:u w:val="single"/>
                <w:lang w:val="id-ID" w:bidi="ar-AE"/>
              </w:rPr>
              <w:t xml:space="preserve">Versi II </w:t>
            </w:r>
          </w:p>
          <w:p w14:paraId="4BC69DE3" w14:textId="77777777" w:rsidR="00391274" w:rsidRPr="000408AF" w:rsidRDefault="00391274" w:rsidP="00D347F5">
            <w:pPr>
              <w:spacing w:line="360" w:lineRule="auto"/>
              <w:jc w:val="both"/>
              <w:rPr>
                <w:rFonts w:asciiTheme="majorBidi" w:hAnsiTheme="majorBidi" w:cs="Times New Roman"/>
                <w:sz w:val="28"/>
                <w:szCs w:val="28"/>
                <w:lang w:val="id-ID" w:bidi="ar-AE"/>
              </w:rPr>
            </w:pPr>
            <w:r w:rsidRPr="003034D1">
              <w:rPr>
                <w:rFonts w:asciiTheme="majorBidi" w:hAnsiTheme="majorBidi" w:cs="Times New Roman"/>
                <w:sz w:val="28"/>
                <w:szCs w:val="28"/>
                <w:lang w:val="id-ID" w:bidi="ar-AE"/>
              </w:rPr>
              <w:t xml:space="preserve">Tilmidun murid </w:t>
            </w:r>
            <w:r>
              <w:rPr>
                <w:rFonts w:asciiTheme="majorBidi" w:hAnsiTheme="majorBidi" w:cs="Times New Roman"/>
                <w:sz w:val="28"/>
                <w:szCs w:val="28"/>
                <w:lang w:val="id-ID" w:bidi="ar-AE"/>
              </w:rPr>
              <w:t>3</w:t>
            </w:r>
            <w:r w:rsidRPr="000408AF">
              <w:rPr>
                <w:rFonts w:asciiTheme="majorBidi" w:hAnsiTheme="majorBidi" w:cs="Times New Roman"/>
                <w:sz w:val="28"/>
                <w:szCs w:val="28"/>
                <w:lang w:val="id-ID" w:bidi="ar-AE"/>
              </w:rPr>
              <w:t xml:space="preserve">x </w:t>
            </w:r>
          </w:p>
          <w:p w14:paraId="1DA3EF79" w14:textId="77777777" w:rsidR="00391274" w:rsidRDefault="00391274" w:rsidP="00D347F5">
            <w:pPr>
              <w:spacing w:line="360" w:lineRule="auto"/>
              <w:jc w:val="both"/>
              <w:rPr>
                <w:rFonts w:asciiTheme="majorBidi" w:hAnsiTheme="majorBidi" w:cs="Times New Roman"/>
                <w:sz w:val="28"/>
                <w:szCs w:val="28"/>
                <w:lang w:val="id-ID" w:bidi="ar-AE"/>
              </w:rPr>
            </w:pPr>
            <w:r w:rsidRPr="000408AF">
              <w:rPr>
                <w:rFonts w:asciiTheme="majorBidi" w:hAnsiTheme="majorBidi" w:cs="Times New Roman"/>
                <w:sz w:val="28"/>
                <w:szCs w:val="28"/>
                <w:lang w:val="id-ID" w:bidi="ar-AE"/>
              </w:rPr>
              <w:t>Madrosatun Sekolah, Mudarrisun</w:t>
            </w:r>
            <w:r>
              <w:rPr>
                <w:rFonts w:asciiTheme="majorBidi" w:hAnsiTheme="majorBidi" w:cs="Times New Roman"/>
                <w:sz w:val="28"/>
                <w:szCs w:val="28"/>
                <w:lang w:val="id-ID" w:bidi="ar-AE"/>
              </w:rPr>
              <w:t xml:space="preserve"> Itu</w:t>
            </w:r>
            <w:r w:rsidRPr="000408AF">
              <w:rPr>
                <w:rFonts w:asciiTheme="majorBidi" w:hAnsiTheme="majorBidi" w:cs="Times New Roman"/>
                <w:sz w:val="28"/>
                <w:szCs w:val="28"/>
                <w:lang w:val="id-ID" w:bidi="ar-AE"/>
              </w:rPr>
              <w:t xml:space="preserve"> Guru, Muwadhofun </w:t>
            </w:r>
            <w:r>
              <w:rPr>
                <w:rFonts w:asciiTheme="majorBidi" w:hAnsiTheme="majorBidi" w:cs="Times New Roman"/>
                <w:sz w:val="28"/>
                <w:szCs w:val="28"/>
                <w:lang w:val="id-ID" w:bidi="ar-AE"/>
              </w:rPr>
              <w:t xml:space="preserve">itu </w:t>
            </w:r>
            <w:r w:rsidRPr="000408AF">
              <w:rPr>
                <w:rFonts w:asciiTheme="majorBidi" w:hAnsiTheme="majorBidi" w:cs="Times New Roman"/>
                <w:sz w:val="28"/>
                <w:szCs w:val="28"/>
                <w:lang w:val="id-ID" w:bidi="ar-AE"/>
              </w:rPr>
              <w:t xml:space="preserve">Pegawai, Faslun artinya Kelas </w:t>
            </w:r>
          </w:p>
          <w:p w14:paraId="3526BEEA" w14:textId="77777777" w:rsidR="00391274" w:rsidRPr="000408AF" w:rsidRDefault="00391274" w:rsidP="00D347F5">
            <w:pPr>
              <w:spacing w:line="360" w:lineRule="auto"/>
              <w:jc w:val="both"/>
              <w:rPr>
                <w:rFonts w:asciiTheme="majorBidi" w:hAnsiTheme="majorBidi" w:cs="Times New Roman"/>
                <w:sz w:val="28"/>
                <w:szCs w:val="28"/>
                <w:lang w:val="id-ID" w:bidi="ar-AE"/>
              </w:rPr>
            </w:pPr>
            <w:r w:rsidRPr="000408AF">
              <w:rPr>
                <w:rFonts w:asciiTheme="majorBidi" w:hAnsiTheme="majorBidi" w:cs="Times New Roman"/>
                <w:sz w:val="28"/>
                <w:szCs w:val="28"/>
                <w:lang w:val="id-ID" w:bidi="ar-AE"/>
              </w:rPr>
              <w:t xml:space="preserve">Dzalika Itu </w:t>
            </w:r>
            <w:r>
              <w:rPr>
                <w:rFonts w:asciiTheme="majorBidi" w:hAnsiTheme="majorBidi" w:cs="Times New Roman"/>
                <w:sz w:val="28"/>
                <w:szCs w:val="28"/>
                <w:lang w:val="id-ID" w:bidi="ar-AE"/>
              </w:rPr>
              <w:t>3</w:t>
            </w:r>
            <w:r w:rsidRPr="000408AF">
              <w:rPr>
                <w:rFonts w:asciiTheme="majorBidi" w:hAnsiTheme="majorBidi" w:cs="Times New Roman"/>
                <w:sz w:val="28"/>
                <w:szCs w:val="28"/>
                <w:lang w:val="id-ID" w:bidi="ar-AE"/>
              </w:rPr>
              <w:t xml:space="preserve">x </w:t>
            </w:r>
          </w:p>
          <w:p w14:paraId="2A76D533" w14:textId="77777777" w:rsidR="00391274" w:rsidRPr="00025A8B" w:rsidRDefault="00391274" w:rsidP="00D347F5">
            <w:pPr>
              <w:spacing w:line="360" w:lineRule="auto"/>
              <w:jc w:val="both"/>
              <w:rPr>
                <w:rFonts w:asciiTheme="majorBidi" w:hAnsiTheme="majorBidi" w:cs="Times New Roman"/>
                <w:sz w:val="28"/>
                <w:szCs w:val="28"/>
                <w:lang w:val="id-ID" w:bidi="ar-AE"/>
              </w:rPr>
            </w:pPr>
            <w:r w:rsidRPr="000408AF">
              <w:rPr>
                <w:rFonts w:asciiTheme="majorBidi" w:hAnsiTheme="majorBidi" w:cs="Times New Roman"/>
                <w:sz w:val="28"/>
                <w:szCs w:val="28"/>
                <w:lang w:val="id-ID" w:bidi="ar-AE"/>
              </w:rPr>
              <w:lastRenderedPageBreak/>
              <w:t xml:space="preserve">Ana artinya Saya, Hada artinya Ini, Huwa artinya Dia, Hiya artinya Dia </w:t>
            </w:r>
          </w:p>
        </w:tc>
      </w:tr>
      <w:bookmarkEnd w:id="74"/>
    </w:tbl>
    <w:p w14:paraId="78703A98" w14:textId="77777777" w:rsidR="00391274" w:rsidRDefault="00391274" w:rsidP="00D65D4A">
      <w:pPr>
        <w:bidi/>
        <w:spacing w:after="0" w:line="240" w:lineRule="auto"/>
        <w:ind w:left="2125" w:firstLine="284"/>
        <w:jc w:val="both"/>
        <w:rPr>
          <w:rFonts w:ascii="Traditional Arabic" w:hAnsi="Traditional Arabic" w:cs="Traditional Arabic"/>
          <w:sz w:val="36"/>
          <w:szCs w:val="36"/>
          <w:rtl/>
        </w:rPr>
      </w:pPr>
    </w:p>
    <w:p w14:paraId="0484DD06" w14:textId="77777777" w:rsidR="00391274" w:rsidRDefault="00391274" w:rsidP="00D65D4A">
      <w:pPr>
        <w:bidi/>
        <w:spacing w:after="0" w:line="240" w:lineRule="auto"/>
        <w:ind w:left="1842" w:firstLine="709"/>
        <w:jc w:val="both"/>
        <w:rPr>
          <w:rFonts w:ascii="Traditional Arabic" w:hAnsi="Traditional Arabic" w:cs="Traditional Arabic"/>
          <w:sz w:val="36"/>
          <w:szCs w:val="36"/>
          <w:rtl/>
        </w:rPr>
      </w:pPr>
      <w:bookmarkStart w:id="75" w:name="_Hlk128429098"/>
      <w:r w:rsidRPr="004A16EB">
        <w:rPr>
          <w:rFonts w:ascii="Traditional Arabic" w:hAnsi="Traditional Arabic" w:cs="Traditional Arabic"/>
          <w:sz w:val="36"/>
          <w:szCs w:val="36"/>
          <w:rtl/>
          <w:lang w:val="id-ID" w:bidi="ar-AE"/>
        </w:rPr>
        <w:t>ت</w:t>
      </w:r>
      <w:r w:rsidRPr="004A16EB">
        <w:rPr>
          <w:rFonts w:ascii="Traditional Arabic" w:hAnsi="Traditional Arabic" w:cs="Traditional Arabic"/>
          <w:sz w:val="36"/>
          <w:szCs w:val="36"/>
          <w:rtl/>
        </w:rPr>
        <w:t xml:space="preserve">م تصميم كلاهما لتسهيل الغناء على الطلاب ، خاصة للطلاب الذين لا يستطيعون قراءة النص العربي ، يمكنهم استخدام الإصدار 2 ويمكن استخدام الإصدار الأول للطلاب الذين يمكنهم قراءة النص العربي ، ثم يمكن أيضًا استخدام الإصدار 2 في تعلم القراءة للطلاب الذين لا يستطيعون القراءة. </w:t>
      </w:r>
    </w:p>
    <w:p w14:paraId="781FCFC5" w14:textId="77777777" w:rsidR="00391274" w:rsidRDefault="00391274" w:rsidP="00D65D4A">
      <w:pPr>
        <w:bidi/>
        <w:spacing w:after="0" w:line="240" w:lineRule="auto"/>
        <w:ind w:left="1842" w:firstLine="709"/>
        <w:jc w:val="both"/>
        <w:rPr>
          <w:rFonts w:ascii="Traditional Arabic" w:hAnsi="Traditional Arabic" w:cs="Traditional Arabic"/>
          <w:sz w:val="36"/>
          <w:szCs w:val="36"/>
          <w:rtl/>
        </w:rPr>
      </w:pPr>
      <w:r w:rsidRPr="005F28D4">
        <w:rPr>
          <w:rFonts w:ascii="Traditional Arabic" w:hAnsi="Traditional Arabic" w:cs="Traditional Arabic"/>
          <w:sz w:val="36"/>
          <w:szCs w:val="36"/>
          <w:rtl/>
        </w:rPr>
        <w:t>بعد إعطاء مثال ، يدعو المعلم الطلاب للغناء معًا مرتين ثم يعطي المعلم الفرصة للطلاب للغناء</w:t>
      </w:r>
      <w:r w:rsidRPr="005F28D4">
        <w:rPr>
          <w:rFonts w:ascii="Traditional Arabic" w:hAnsi="Traditional Arabic" w:cs="Traditional Arabic"/>
          <w:sz w:val="36"/>
          <w:szCs w:val="36"/>
        </w:rPr>
        <w:t xml:space="preserve">. </w:t>
      </w:r>
      <w:r w:rsidRPr="005F28D4">
        <w:rPr>
          <w:rFonts w:ascii="Traditional Arabic" w:hAnsi="Traditional Arabic" w:cs="Traditional Arabic"/>
          <w:sz w:val="36"/>
          <w:szCs w:val="36"/>
          <w:rtl/>
        </w:rPr>
        <w:t>كان هناك طالب رفع يده على الفور للمحاولة</w:t>
      </w:r>
      <w:r w:rsidRPr="005F28D4">
        <w:rPr>
          <w:rFonts w:ascii="Traditional Arabic" w:hAnsi="Traditional Arabic" w:cs="Traditional Arabic"/>
          <w:sz w:val="36"/>
          <w:szCs w:val="36"/>
        </w:rPr>
        <w:t xml:space="preserve">. </w:t>
      </w:r>
      <w:r w:rsidRPr="005F28D4">
        <w:rPr>
          <w:rFonts w:ascii="Traditional Arabic" w:hAnsi="Traditional Arabic" w:cs="Traditional Arabic"/>
          <w:sz w:val="36"/>
          <w:szCs w:val="36"/>
          <w:rtl/>
        </w:rPr>
        <w:t>يليه زميلته وهي امرأة أيضًا</w:t>
      </w:r>
      <w:r w:rsidRPr="005F28D4">
        <w:rPr>
          <w:rFonts w:ascii="Traditional Arabic" w:hAnsi="Traditional Arabic" w:cs="Traditional Arabic"/>
          <w:sz w:val="36"/>
          <w:szCs w:val="36"/>
        </w:rPr>
        <w:t xml:space="preserve">. </w:t>
      </w:r>
      <w:r w:rsidRPr="005F28D4">
        <w:rPr>
          <w:rFonts w:ascii="Traditional Arabic" w:hAnsi="Traditional Arabic" w:cs="Traditional Arabic"/>
          <w:sz w:val="36"/>
          <w:szCs w:val="36"/>
          <w:rtl/>
        </w:rPr>
        <w:t>بعد ذلك ما زال المعلم يحاول أن يعرض على الطلاب تجربة الغناء وعرض البعض ممارسة الأغنية مع زملائهم في الفصل</w:t>
      </w:r>
      <w:r w:rsidRPr="005F28D4">
        <w:rPr>
          <w:rFonts w:ascii="Traditional Arabic" w:hAnsi="Traditional Arabic" w:cs="Traditional Arabic"/>
          <w:sz w:val="36"/>
          <w:szCs w:val="36"/>
        </w:rPr>
        <w:t xml:space="preserve">. </w:t>
      </w:r>
      <w:r w:rsidRPr="005F28D4">
        <w:rPr>
          <w:rFonts w:ascii="Traditional Arabic" w:hAnsi="Traditional Arabic" w:cs="Traditional Arabic"/>
          <w:sz w:val="36"/>
          <w:szCs w:val="36"/>
          <w:rtl/>
        </w:rPr>
        <w:t>بعد الحصول على إذن من المعلم ، غنى الطلاب الأغنية بحماس مع أصدقائهم</w:t>
      </w:r>
      <w:r w:rsidRPr="005F28D4">
        <w:rPr>
          <w:rFonts w:ascii="Traditional Arabic" w:hAnsi="Traditional Arabic" w:cs="Traditional Arabic"/>
          <w:sz w:val="36"/>
          <w:szCs w:val="36"/>
        </w:rPr>
        <w:t xml:space="preserve">. </w:t>
      </w:r>
      <w:r w:rsidRPr="005F28D4">
        <w:rPr>
          <w:rFonts w:ascii="Traditional Arabic" w:hAnsi="Traditional Arabic" w:cs="Traditional Arabic"/>
          <w:sz w:val="36"/>
          <w:szCs w:val="36"/>
          <w:rtl/>
        </w:rPr>
        <w:t>في النهاية ، يمارس جميع الطلاب الأغنية مع زملائهم في الفصل</w:t>
      </w:r>
      <w:r w:rsidRPr="005F28D4">
        <w:rPr>
          <w:rFonts w:ascii="Traditional Arabic" w:hAnsi="Traditional Arabic" w:cs="Traditional Arabic"/>
          <w:sz w:val="36"/>
          <w:szCs w:val="36"/>
        </w:rPr>
        <w:t xml:space="preserve">. </w:t>
      </w:r>
      <w:r w:rsidRPr="005F28D4">
        <w:rPr>
          <w:rFonts w:ascii="Traditional Arabic" w:hAnsi="Traditional Arabic" w:cs="Traditional Arabic"/>
          <w:sz w:val="36"/>
          <w:szCs w:val="36"/>
          <w:rtl/>
        </w:rPr>
        <w:t>يسأل المعلم أيضًا بعض معاني الأغاني التي تم تعلمها</w:t>
      </w:r>
      <w:r>
        <w:rPr>
          <w:rFonts w:ascii="Traditional Arabic" w:hAnsi="Traditional Arabic" w:cs="Traditional Arabic"/>
          <w:sz w:val="36"/>
          <w:szCs w:val="36"/>
          <w:rtl/>
        </w:rPr>
        <w:t xml:space="preserve">. </w:t>
      </w:r>
    </w:p>
    <w:p w14:paraId="7772B94A" w14:textId="77777777" w:rsidR="00391274" w:rsidRDefault="00391274" w:rsidP="00D65D4A">
      <w:pPr>
        <w:bidi/>
        <w:spacing w:after="0" w:line="240" w:lineRule="auto"/>
        <w:ind w:left="1842" w:firstLine="709"/>
        <w:jc w:val="both"/>
        <w:rPr>
          <w:rFonts w:ascii="Traditional Arabic" w:hAnsi="Traditional Arabic" w:cs="Traditional Arabic"/>
          <w:sz w:val="36"/>
          <w:szCs w:val="36"/>
          <w:rtl/>
        </w:rPr>
      </w:pPr>
      <w:r w:rsidRPr="005F28D4">
        <w:rPr>
          <w:rFonts w:ascii="Traditional Arabic" w:hAnsi="Traditional Arabic" w:cs="Traditional Arabic"/>
          <w:sz w:val="36"/>
          <w:szCs w:val="36"/>
          <w:rtl/>
        </w:rPr>
        <w:t>يستمر التعلم مع مادة القرعة حيث يقوم المعلم بتدوين مادة القرعة على السبورة</w:t>
      </w:r>
      <w:r w:rsidRPr="005F28D4">
        <w:rPr>
          <w:rFonts w:ascii="Traditional Arabic" w:hAnsi="Traditional Arabic" w:cs="Traditional Arabic"/>
          <w:sz w:val="36"/>
          <w:szCs w:val="36"/>
        </w:rPr>
        <w:t xml:space="preserve">. </w:t>
      </w:r>
      <w:r w:rsidRPr="005F28D4">
        <w:rPr>
          <w:rFonts w:ascii="Traditional Arabic" w:hAnsi="Traditional Arabic" w:cs="Traditional Arabic"/>
          <w:sz w:val="36"/>
          <w:szCs w:val="36"/>
          <w:rtl/>
        </w:rPr>
        <w:t xml:space="preserve">ثم ينتهي الدرس بالترحيب ويستمر الطلاب في كتابة ما لم يكتمل. </w:t>
      </w:r>
    </w:p>
    <w:p w14:paraId="073B4E7D" w14:textId="77777777" w:rsidR="00391274" w:rsidRDefault="00391274" w:rsidP="00391274">
      <w:pPr>
        <w:pStyle w:val="ListParagraph"/>
        <w:numPr>
          <w:ilvl w:val="0"/>
          <w:numId w:val="33"/>
        </w:numPr>
        <w:bidi/>
        <w:spacing w:after="0" w:line="240" w:lineRule="auto"/>
        <w:jc w:val="both"/>
        <w:rPr>
          <w:rFonts w:ascii="Traditional Arabic" w:hAnsi="Traditional Arabic" w:cs="Traditional Arabic"/>
          <w:sz w:val="36"/>
          <w:szCs w:val="36"/>
        </w:rPr>
      </w:pPr>
      <w:r>
        <w:rPr>
          <w:rFonts w:ascii="Traditional Arabic" w:hAnsi="Traditional Arabic" w:cs="Traditional Arabic"/>
          <w:sz w:val="36"/>
          <w:szCs w:val="36"/>
          <w:rtl/>
        </w:rPr>
        <w:t xml:space="preserve">اللقاء الثاني </w:t>
      </w:r>
    </w:p>
    <w:p w14:paraId="093EB59B" w14:textId="77777777" w:rsidR="00391274" w:rsidRDefault="00391274" w:rsidP="00D65D4A">
      <w:pPr>
        <w:pStyle w:val="ListParagraph"/>
        <w:bidi/>
        <w:spacing w:after="0" w:line="240" w:lineRule="auto"/>
        <w:ind w:left="1777" w:firstLine="774"/>
        <w:jc w:val="both"/>
        <w:rPr>
          <w:rFonts w:ascii="Traditional Arabic" w:hAnsi="Traditional Arabic" w:cs="Traditional Arabic"/>
          <w:sz w:val="36"/>
          <w:szCs w:val="36"/>
          <w:rtl/>
        </w:rPr>
      </w:pPr>
      <w:r w:rsidRPr="00FE7CA6">
        <w:rPr>
          <w:rFonts w:ascii="Traditional Arabic" w:hAnsi="Traditional Arabic" w:cs="Traditional Arabic"/>
          <w:sz w:val="36"/>
          <w:szCs w:val="36"/>
          <w:rtl/>
        </w:rPr>
        <w:t>في هذا الاجتماع ، وبعد تحديد وضع الحامل ثلاثي القوائم ، افتتح المعلم الدرس بالتحية والصلاة والحضور للطلاب واستمر في طرح بعض الأسئلة المتعلقة بالمفردات في الاجتماع الأول</w:t>
      </w:r>
      <w:r w:rsidRPr="00FE7CA6">
        <w:rPr>
          <w:rFonts w:ascii="Traditional Arabic" w:hAnsi="Traditional Arabic" w:cs="Traditional Arabic"/>
          <w:sz w:val="36"/>
          <w:szCs w:val="36"/>
        </w:rPr>
        <w:t xml:space="preserve">. </w:t>
      </w:r>
      <w:r w:rsidRPr="00FE7CA6">
        <w:rPr>
          <w:rFonts w:ascii="Traditional Arabic" w:hAnsi="Traditional Arabic" w:cs="Traditional Arabic"/>
          <w:sz w:val="36"/>
          <w:szCs w:val="36"/>
          <w:rtl/>
        </w:rPr>
        <w:t xml:space="preserve">ثم يطلب المعلم أيضًا من الطلاب غناء الأغاني التي تم دراستها معًا. </w:t>
      </w:r>
    </w:p>
    <w:p w14:paraId="45C9A485" w14:textId="77777777" w:rsidR="00391274" w:rsidRDefault="00391274" w:rsidP="00D65D4A">
      <w:pPr>
        <w:bidi/>
        <w:spacing w:after="0" w:line="240" w:lineRule="auto"/>
        <w:ind w:left="1700" w:firstLine="851"/>
        <w:jc w:val="both"/>
        <w:rPr>
          <w:rFonts w:ascii="Traditional Arabic" w:hAnsi="Traditional Arabic" w:cs="Traditional Arabic"/>
          <w:sz w:val="36"/>
          <w:szCs w:val="36"/>
          <w:rtl/>
        </w:rPr>
      </w:pPr>
      <w:r w:rsidRPr="00FE7CA6">
        <w:rPr>
          <w:rFonts w:ascii="Traditional Arabic" w:hAnsi="Traditional Arabic" w:cs="Traditional Arabic"/>
          <w:sz w:val="36"/>
          <w:szCs w:val="36"/>
          <w:rtl/>
        </w:rPr>
        <w:t>يستمر التعلم من خلال تصحيح المعنى الذي قام به الطلاب في الواجبات المنزلية</w:t>
      </w:r>
      <w:r w:rsidRPr="00FE7CA6">
        <w:rPr>
          <w:rFonts w:ascii="Traditional Arabic" w:hAnsi="Traditional Arabic" w:cs="Traditional Arabic"/>
          <w:sz w:val="36"/>
          <w:szCs w:val="36"/>
        </w:rPr>
        <w:t xml:space="preserve"> </w:t>
      </w:r>
      <w:r>
        <w:rPr>
          <w:rFonts w:ascii="Traditional Arabic" w:hAnsi="Traditional Arabic" w:cs="Traditional Arabic"/>
          <w:sz w:val="36"/>
          <w:szCs w:val="36"/>
          <w:rtl/>
        </w:rPr>
        <w:t>.</w:t>
      </w:r>
      <w:r w:rsidRPr="00FE7CA6">
        <w:rPr>
          <w:rFonts w:ascii="Traditional Arabic" w:hAnsi="Traditional Arabic" w:cs="Traditional Arabic"/>
          <w:sz w:val="36"/>
          <w:szCs w:val="36"/>
        </w:rPr>
        <w:t xml:space="preserve"> </w:t>
      </w:r>
      <w:r w:rsidRPr="00FE7CA6">
        <w:rPr>
          <w:rFonts w:ascii="Traditional Arabic" w:hAnsi="Traditional Arabic" w:cs="Traditional Arabic"/>
          <w:sz w:val="36"/>
          <w:szCs w:val="36"/>
          <w:rtl/>
        </w:rPr>
        <w:t>يقرأ المعلم النص ويسأل الطلاب عما يعنيه</w:t>
      </w:r>
      <w:r w:rsidRPr="00FE7CA6">
        <w:rPr>
          <w:rFonts w:ascii="Traditional Arabic" w:hAnsi="Traditional Arabic" w:cs="Traditional Arabic"/>
          <w:sz w:val="36"/>
          <w:szCs w:val="36"/>
        </w:rPr>
        <w:t xml:space="preserve">. </w:t>
      </w:r>
      <w:r w:rsidRPr="00FE7CA6">
        <w:rPr>
          <w:rFonts w:ascii="Traditional Arabic" w:hAnsi="Traditional Arabic" w:cs="Traditional Arabic"/>
          <w:sz w:val="36"/>
          <w:szCs w:val="36"/>
          <w:rtl/>
        </w:rPr>
        <w:t xml:space="preserve">عند الانتهاء ، يطلب المعلم من الطلاب قراءته واحدًا تلو الآخر مع قراءة كل طالب سطرًا واحدًا في كل مرة. </w:t>
      </w:r>
    </w:p>
    <w:p w14:paraId="63B95868" w14:textId="77777777" w:rsidR="00391274" w:rsidRDefault="00391274" w:rsidP="00D65D4A">
      <w:pPr>
        <w:bidi/>
        <w:spacing w:after="0" w:line="240" w:lineRule="auto"/>
        <w:ind w:left="1700" w:firstLine="851"/>
        <w:jc w:val="both"/>
        <w:rPr>
          <w:rFonts w:ascii="Traditional Arabic" w:hAnsi="Traditional Arabic" w:cs="Traditional Arabic"/>
          <w:sz w:val="36"/>
          <w:szCs w:val="36"/>
          <w:rtl/>
        </w:rPr>
      </w:pPr>
      <w:r w:rsidRPr="00FE7CA6">
        <w:rPr>
          <w:rFonts w:ascii="Traditional Arabic" w:hAnsi="Traditional Arabic" w:cs="Traditional Arabic"/>
          <w:sz w:val="36"/>
          <w:szCs w:val="36"/>
          <w:rtl/>
        </w:rPr>
        <w:lastRenderedPageBreak/>
        <w:t>ثم يعيد المعلم كتابة مادة المتابعة من الاجتماع السابق على السبورة</w:t>
      </w:r>
      <w:r w:rsidRPr="00FE7CA6">
        <w:rPr>
          <w:rFonts w:ascii="Traditional Arabic" w:hAnsi="Traditional Arabic" w:cs="Traditional Arabic"/>
          <w:sz w:val="36"/>
          <w:szCs w:val="36"/>
        </w:rPr>
        <w:t xml:space="preserve">. </w:t>
      </w:r>
      <w:r w:rsidRPr="00FE7CA6">
        <w:rPr>
          <w:rFonts w:ascii="Traditional Arabic" w:hAnsi="Traditional Arabic" w:cs="Traditional Arabic"/>
          <w:sz w:val="36"/>
          <w:szCs w:val="36"/>
          <w:rtl/>
        </w:rPr>
        <w:t>هذه المرة قام الطلاب على الفور بتدوينها في دفاتر ملاحظاتهم الخاصة على الرغم من وجود 3 طلاب لم ينتبهوا على الإطلاق</w:t>
      </w:r>
      <w:r w:rsidRPr="00FE7CA6">
        <w:rPr>
          <w:rFonts w:ascii="Traditional Arabic" w:hAnsi="Traditional Arabic" w:cs="Traditional Arabic"/>
          <w:sz w:val="36"/>
          <w:szCs w:val="36"/>
        </w:rPr>
        <w:t xml:space="preserve">. </w:t>
      </w:r>
      <w:r w:rsidRPr="00FE7CA6">
        <w:rPr>
          <w:rFonts w:ascii="Traditional Arabic" w:hAnsi="Traditional Arabic" w:cs="Traditional Arabic"/>
          <w:sz w:val="36"/>
          <w:szCs w:val="36"/>
          <w:rtl/>
        </w:rPr>
        <w:t>قال المعلم أيضًا إنه سيكون هناك اختبار للاجتماع التالي وطلب من الطلاب الدراسة بجدية</w:t>
      </w:r>
      <w:r w:rsidRPr="00FE7CA6">
        <w:rPr>
          <w:rFonts w:ascii="Traditional Arabic" w:hAnsi="Traditional Arabic" w:cs="Traditional Arabic"/>
          <w:sz w:val="36"/>
          <w:szCs w:val="36"/>
        </w:rPr>
        <w:t xml:space="preserve">. </w:t>
      </w:r>
      <w:r w:rsidRPr="00FE7CA6">
        <w:rPr>
          <w:rFonts w:ascii="Traditional Arabic" w:hAnsi="Traditional Arabic" w:cs="Traditional Arabic"/>
          <w:sz w:val="36"/>
          <w:szCs w:val="36"/>
          <w:rtl/>
        </w:rPr>
        <w:t xml:space="preserve">وينتهي درس اليوم بالتحية. </w:t>
      </w:r>
    </w:p>
    <w:p w14:paraId="588182AB" w14:textId="77777777" w:rsidR="00391274" w:rsidRPr="004574A7" w:rsidRDefault="00391274" w:rsidP="00391274">
      <w:pPr>
        <w:pStyle w:val="ListParagraph"/>
        <w:numPr>
          <w:ilvl w:val="0"/>
          <w:numId w:val="33"/>
        </w:numPr>
        <w:bidi/>
        <w:spacing w:after="0" w:line="240" w:lineRule="auto"/>
        <w:jc w:val="both"/>
        <w:rPr>
          <w:rFonts w:ascii="Traditional Arabic" w:hAnsi="Traditional Arabic" w:cs="Traditional Arabic"/>
          <w:sz w:val="36"/>
          <w:szCs w:val="36"/>
          <w:lang w:val="id-ID" w:bidi="ar-AE"/>
        </w:rPr>
      </w:pPr>
      <w:r w:rsidRPr="004574A7">
        <w:rPr>
          <w:rFonts w:ascii="Traditional Arabic" w:hAnsi="Traditional Arabic" w:cs="Traditional Arabic"/>
          <w:sz w:val="36"/>
          <w:szCs w:val="36"/>
          <w:rtl/>
          <w:lang w:val="id-ID" w:bidi="ar-AE"/>
        </w:rPr>
        <w:t xml:space="preserve">اللقاء الثالث </w:t>
      </w:r>
    </w:p>
    <w:p w14:paraId="7B7EC1BE" w14:textId="77777777" w:rsidR="00391274" w:rsidRDefault="00391274" w:rsidP="00D65D4A">
      <w:pPr>
        <w:pStyle w:val="ListParagraph"/>
        <w:bidi/>
        <w:spacing w:after="0" w:line="240" w:lineRule="auto"/>
        <w:ind w:left="1777" w:firstLine="915"/>
        <w:jc w:val="both"/>
        <w:rPr>
          <w:rFonts w:ascii="Traditional Arabic" w:hAnsi="Traditional Arabic" w:cs="Traditional Arabic"/>
          <w:sz w:val="36"/>
          <w:szCs w:val="36"/>
          <w:rtl/>
        </w:rPr>
      </w:pPr>
      <w:r w:rsidRPr="004574A7">
        <w:rPr>
          <w:rFonts w:ascii="Traditional Arabic" w:hAnsi="Traditional Arabic" w:cs="Traditional Arabic"/>
          <w:sz w:val="36"/>
          <w:szCs w:val="36"/>
          <w:rtl/>
        </w:rPr>
        <w:t>كما في الاجتماع السابق ، افتتح المعلم الدرس بالتحية ودعوة الطلاب للصلاة والحضور</w:t>
      </w:r>
      <w:r w:rsidRPr="004574A7">
        <w:rPr>
          <w:rFonts w:ascii="Traditional Arabic" w:hAnsi="Traditional Arabic" w:cs="Traditional Arabic"/>
          <w:sz w:val="36"/>
          <w:szCs w:val="36"/>
        </w:rPr>
        <w:t xml:space="preserve">. </w:t>
      </w:r>
      <w:r w:rsidRPr="004574A7">
        <w:rPr>
          <w:rFonts w:ascii="Traditional Arabic" w:hAnsi="Traditional Arabic" w:cs="Traditional Arabic"/>
          <w:sz w:val="36"/>
          <w:szCs w:val="36"/>
          <w:rtl/>
        </w:rPr>
        <w:t xml:space="preserve">ثم طلبت المعلمة من الطلاب غناء الأغنية الثالثة وأعطت أسئلة قصيرة تتعلق بالمفردات العربية الموجودة في الأغنية. </w:t>
      </w:r>
    </w:p>
    <w:p w14:paraId="48DB9E3E" w14:textId="77777777" w:rsidR="00391274" w:rsidRDefault="00391274" w:rsidP="00D347F5">
      <w:pPr>
        <w:bidi/>
        <w:spacing w:after="0" w:line="240" w:lineRule="auto"/>
        <w:ind w:left="1842" w:firstLine="850"/>
        <w:jc w:val="both"/>
        <w:rPr>
          <w:rFonts w:ascii="Traditional Arabic" w:hAnsi="Traditional Arabic" w:cs="Traditional Arabic"/>
          <w:sz w:val="36"/>
          <w:szCs w:val="36"/>
          <w:rtl/>
        </w:rPr>
      </w:pPr>
      <w:r w:rsidRPr="004574A7">
        <w:rPr>
          <w:rFonts w:ascii="Traditional Arabic" w:hAnsi="Traditional Arabic" w:cs="Traditional Arabic"/>
          <w:sz w:val="36"/>
          <w:szCs w:val="36"/>
          <w:rtl/>
        </w:rPr>
        <w:t>يقوم المعلم بتوزيع أوراق الأسئلة للطلاب للعمل عليها ويتم قراءة الطلاب الذين لا يستطيعون قراءة الأسئلة من قبل المعلم من خلال تكوين مجموعات صغيرة</w:t>
      </w:r>
      <w:r w:rsidRPr="004574A7">
        <w:rPr>
          <w:rFonts w:ascii="Traditional Arabic" w:hAnsi="Traditional Arabic" w:cs="Traditional Arabic"/>
          <w:sz w:val="36"/>
          <w:szCs w:val="36"/>
        </w:rPr>
        <w:t xml:space="preserve">. </w:t>
      </w:r>
      <w:r w:rsidRPr="004574A7">
        <w:rPr>
          <w:rFonts w:ascii="Traditional Arabic" w:hAnsi="Traditional Arabic" w:cs="Traditional Arabic"/>
          <w:sz w:val="36"/>
          <w:szCs w:val="36"/>
          <w:rtl/>
        </w:rPr>
        <w:t>مدة السؤال 20 دقيقة</w:t>
      </w:r>
      <w:r w:rsidRPr="004574A7">
        <w:rPr>
          <w:rFonts w:ascii="Traditional Arabic" w:hAnsi="Traditional Arabic" w:cs="Traditional Arabic"/>
          <w:sz w:val="36"/>
          <w:szCs w:val="36"/>
        </w:rPr>
        <w:t xml:space="preserve">. </w:t>
      </w:r>
      <w:r w:rsidRPr="004574A7">
        <w:rPr>
          <w:rFonts w:ascii="Traditional Arabic" w:hAnsi="Traditional Arabic" w:cs="Traditional Arabic"/>
          <w:sz w:val="36"/>
          <w:szCs w:val="36"/>
          <w:rtl/>
        </w:rPr>
        <w:t>بعد اكتمال الاختبار ، يستمر النشاط من خلال تصحيح الواجب المنزلي الذي تم تحديده في الاجتماع السابق</w:t>
      </w:r>
      <w:r w:rsidRPr="004574A7">
        <w:rPr>
          <w:rFonts w:ascii="Traditional Arabic" w:hAnsi="Traditional Arabic" w:cs="Traditional Arabic"/>
          <w:sz w:val="36"/>
          <w:szCs w:val="36"/>
        </w:rPr>
        <w:t xml:space="preserve">. </w:t>
      </w:r>
      <w:r w:rsidRPr="004574A7">
        <w:rPr>
          <w:rFonts w:ascii="Traditional Arabic" w:hAnsi="Traditional Arabic" w:cs="Traditional Arabic"/>
          <w:sz w:val="36"/>
          <w:szCs w:val="36"/>
          <w:rtl/>
        </w:rPr>
        <w:t xml:space="preserve">ثم ينتهي الدرس الساعة 16.00. </w:t>
      </w:r>
    </w:p>
    <w:p w14:paraId="2C52930E" w14:textId="77777777" w:rsidR="00391274" w:rsidRDefault="00391274" w:rsidP="000C2050">
      <w:pPr>
        <w:bidi/>
        <w:spacing w:after="0" w:line="240" w:lineRule="auto"/>
        <w:ind w:left="1842" w:firstLine="850"/>
        <w:jc w:val="both"/>
        <w:rPr>
          <w:rFonts w:ascii="Traditional Arabic" w:hAnsi="Traditional Arabic" w:cs="Traditional Arabic"/>
          <w:sz w:val="36"/>
          <w:szCs w:val="36"/>
          <w:rtl/>
        </w:rPr>
      </w:pPr>
    </w:p>
    <w:p w14:paraId="76E05474" w14:textId="77777777" w:rsidR="00391274" w:rsidRDefault="00391274" w:rsidP="00D65D4A">
      <w:pPr>
        <w:bidi/>
        <w:spacing w:after="0" w:line="240" w:lineRule="auto"/>
        <w:ind w:left="424" w:firstLine="850"/>
        <w:jc w:val="both"/>
        <w:rPr>
          <w:rFonts w:ascii="Traditional Arabic" w:hAnsi="Traditional Arabic" w:cs="Traditional Arabic"/>
          <w:sz w:val="36"/>
          <w:szCs w:val="36"/>
          <w:rtl/>
        </w:rPr>
      </w:pPr>
      <w:r>
        <w:rPr>
          <w:rFonts w:ascii="Traditional Arabic" w:hAnsi="Traditional Arabic" w:cs="Traditional Arabic"/>
          <w:sz w:val="36"/>
          <w:szCs w:val="36"/>
          <w:rtl/>
        </w:rPr>
        <w:t xml:space="preserve">(3). الملاحظات </w:t>
      </w:r>
    </w:p>
    <w:p w14:paraId="1714D437" w14:textId="77777777" w:rsidR="00391274" w:rsidRDefault="00391274" w:rsidP="00D65D4A">
      <w:pPr>
        <w:pStyle w:val="ListParagraph"/>
        <w:bidi/>
        <w:spacing w:after="0" w:line="240" w:lineRule="auto"/>
        <w:ind w:left="1842" w:firstLine="850"/>
        <w:jc w:val="both"/>
        <w:rPr>
          <w:rFonts w:ascii="Traditional Arabic" w:hAnsi="Traditional Arabic" w:cs="Traditional Arabic"/>
          <w:sz w:val="36"/>
          <w:szCs w:val="36"/>
        </w:rPr>
      </w:pPr>
      <w:r w:rsidRPr="004574A7">
        <w:rPr>
          <w:rFonts w:ascii="Traditional Arabic" w:hAnsi="Traditional Arabic" w:cs="Traditional Arabic"/>
          <w:sz w:val="36"/>
          <w:szCs w:val="36"/>
          <w:rtl/>
        </w:rPr>
        <w:t>المرحلة الثالثة من الدورة الثانية هي عمل الملاحظات</w:t>
      </w:r>
      <w:r w:rsidRPr="004574A7">
        <w:rPr>
          <w:rFonts w:ascii="Traditional Arabic" w:hAnsi="Traditional Arabic" w:cs="Traditional Arabic"/>
          <w:sz w:val="36"/>
          <w:szCs w:val="36"/>
        </w:rPr>
        <w:t xml:space="preserve">. </w:t>
      </w:r>
      <w:r w:rsidRPr="004574A7">
        <w:rPr>
          <w:rFonts w:ascii="Traditional Arabic" w:hAnsi="Traditional Arabic" w:cs="Traditional Arabic"/>
          <w:sz w:val="36"/>
          <w:szCs w:val="36"/>
          <w:rtl/>
        </w:rPr>
        <w:t>تم عمل ملاحظات للمعلمين والطلاب</w:t>
      </w:r>
      <w:r w:rsidRPr="004574A7">
        <w:rPr>
          <w:rFonts w:ascii="Traditional Arabic" w:hAnsi="Traditional Arabic" w:cs="Traditional Arabic"/>
          <w:sz w:val="36"/>
          <w:szCs w:val="36"/>
        </w:rPr>
        <w:t xml:space="preserve">. </w:t>
      </w:r>
      <w:r w:rsidRPr="004574A7">
        <w:rPr>
          <w:rFonts w:ascii="Traditional Arabic" w:hAnsi="Traditional Arabic" w:cs="Traditional Arabic"/>
          <w:sz w:val="36"/>
          <w:szCs w:val="36"/>
          <w:rtl/>
        </w:rPr>
        <w:t>الأشياء التي تم ملاحظتها من المعلم هي كيف قام المعلم بتعليم اللغة العربية بطريقة الغناء والعقبات التي يواجهها المعلم عند استخدام الأسلوب المحدد مسبقًا (الغناء)</w:t>
      </w:r>
      <w:r w:rsidRPr="004574A7">
        <w:rPr>
          <w:rFonts w:ascii="Traditional Arabic" w:hAnsi="Traditional Arabic" w:cs="Traditional Arabic"/>
          <w:sz w:val="36"/>
          <w:szCs w:val="36"/>
        </w:rPr>
        <w:t xml:space="preserve">. </w:t>
      </w:r>
      <w:r w:rsidRPr="004574A7">
        <w:rPr>
          <w:rFonts w:ascii="Traditional Arabic" w:hAnsi="Traditional Arabic" w:cs="Traditional Arabic"/>
          <w:sz w:val="36"/>
          <w:szCs w:val="36"/>
          <w:rtl/>
        </w:rPr>
        <w:t>ثم كانت الأشياء التي تم ملاحظتها من الطلاب هي كيفية استجابة الطلاب عند التعلم بطريقة الغناء</w:t>
      </w:r>
      <w:r w:rsidRPr="004574A7">
        <w:rPr>
          <w:rFonts w:ascii="Traditional Arabic" w:hAnsi="Traditional Arabic" w:cs="Traditional Arabic"/>
          <w:sz w:val="36"/>
          <w:szCs w:val="36"/>
        </w:rPr>
        <w:t xml:space="preserve">. </w:t>
      </w:r>
      <w:r w:rsidRPr="004574A7">
        <w:rPr>
          <w:rFonts w:ascii="Traditional Arabic" w:hAnsi="Traditional Arabic" w:cs="Traditional Arabic"/>
          <w:sz w:val="36"/>
          <w:szCs w:val="36"/>
          <w:rtl/>
        </w:rPr>
        <w:t xml:space="preserve">تم إجراء الملاحظات عن طريق ملء ورقة ملاحظة (قائمة مرجعية) تم ملؤها من قبل الباحث والزملاء الذين اختارهم الباحث للمساعدة في البحث. </w:t>
      </w:r>
    </w:p>
    <w:p w14:paraId="151DEF04" w14:textId="77777777" w:rsidR="00391274" w:rsidRDefault="00391274" w:rsidP="00D65D4A">
      <w:pPr>
        <w:pStyle w:val="ListParagraph"/>
        <w:bidi/>
        <w:spacing w:after="0" w:line="240" w:lineRule="auto"/>
        <w:ind w:left="991" w:firstLine="850"/>
        <w:jc w:val="both"/>
        <w:rPr>
          <w:rFonts w:ascii="Traditional Arabic" w:hAnsi="Traditional Arabic" w:cs="Traditional Arabic"/>
          <w:sz w:val="36"/>
          <w:szCs w:val="36"/>
          <w:rtl/>
          <w:lang w:val="id-ID"/>
        </w:rPr>
      </w:pPr>
      <w:r w:rsidRPr="00386D07">
        <w:rPr>
          <w:rFonts w:ascii="Traditional Arabic" w:hAnsi="Traditional Arabic" w:cs="Traditional Arabic"/>
          <w:sz w:val="36"/>
          <w:szCs w:val="36"/>
          <w:rtl/>
        </w:rPr>
        <w:t>فيما يلي قيمة الدورة الثالثة</w:t>
      </w:r>
      <w:r w:rsidRPr="00386D07">
        <w:rPr>
          <w:rFonts w:ascii="Traditional Arabic" w:hAnsi="Traditional Arabic" w:cs="Traditional Arabic"/>
          <w:sz w:val="36"/>
          <w:szCs w:val="36"/>
          <w:rtl/>
          <w:lang w:val="id-ID"/>
        </w:rPr>
        <w:t xml:space="preserve">: </w:t>
      </w:r>
    </w:p>
    <w:p w14:paraId="3867264C" w14:textId="77777777" w:rsidR="00391274" w:rsidRDefault="00391274" w:rsidP="00D65D4A">
      <w:pPr>
        <w:spacing w:after="0" w:line="240" w:lineRule="auto"/>
        <w:jc w:val="center"/>
        <w:rPr>
          <w:rFonts w:ascii="Traditional Arabic" w:hAnsi="Traditional Arabic" w:cs="Traditional Arabic"/>
          <w:sz w:val="36"/>
          <w:szCs w:val="36"/>
          <w:rtl/>
        </w:rPr>
      </w:pPr>
      <w:bookmarkStart w:id="76" w:name="_Hlk128429111"/>
      <w:bookmarkEnd w:id="75"/>
      <w:r>
        <w:rPr>
          <w:rFonts w:ascii="Traditional Arabic" w:hAnsi="Traditional Arabic" w:cs="Traditional Arabic"/>
          <w:sz w:val="36"/>
          <w:szCs w:val="36"/>
          <w:rtl/>
          <w:lang w:val="id-ID"/>
        </w:rPr>
        <w:t xml:space="preserve">جدول 4.4  </w:t>
      </w:r>
      <w:r w:rsidRPr="00326271">
        <w:rPr>
          <w:rFonts w:ascii="Traditional Arabic" w:hAnsi="Traditional Arabic" w:cs="Traditional Arabic"/>
          <w:sz w:val="36"/>
          <w:szCs w:val="36"/>
          <w:rtl/>
        </w:rPr>
        <w:t xml:space="preserve">دورة قيمة الطالب الثالث </w:t>
      </w:r>
    </w:p>
    <w:tbl>
      <w:tblPr>
        <w:tblStyle w:val="TableGrid"/>
        <w:tblW w:w="0" w:type="auto"/>
        <w:tblLook w:val="04A0" w:firstRow="1" w:lastRow="0" w:firstColumn="1" w:lastColumn="0" w:noHBand="0" w:noVBand="1"/>
      </w:tblPr>
      <w:tblGrid>
        <w:gridCol w:w="1870"/>
        <w:gridCol w:w="1870"/>
        <w:gridCol w:w="1870"/>
        <w:gridCol w:w="2890"/>
        <w:gridCol w:w="850"/>
      </w:tblGrid>
      <w:tr w:rsidR="00391274" w:rsidRPr="00480AD0" w14:paraId="1460539F" w14:textId="77777777" w:rsidTr="00B1759D">
        <w:tc>
          <w:tcPr>
            <w:tcW w:w="1870" w:type="dxa"/>
            <w:vAlign w:val="center"/>
          </w:tcPr>
          <w:p w14:paraId="68351423" w14:textId="77777777" w:rsidR="00391274" w:rsidRPr="00480AD0" w:rsidRDefault="00391274" w:rsidP="00B1759D">
            <w:pPr>
              <w:bidi/>
              <w:jc w:val="center"/>
              <w:rPr>
                <w:rFonts w:ascii="Traditional Arabic" w:hAnsi="Traditional Arabic" w:cs="Traditional Arabic"/>
                <w:sz w:val="36"/>
                <w:szCs w:val="36"/>
                <w:lang w:bidi="ar-AE"/>
              </w:rPr>
            </w:pPr>
            <w:bookmarkStart w:id="77" w:name="_Hlk128429136"/>
            <w:bookmarkEnd w:id="76"/>
            <w:r w:rsidRPr="00480AD0">
              <w:rPr>
                <w:rFonts w:ascii="Traditional Arabic" w:hAnsi="Traditional Arabic" w:cs="Traditional Arabic"/>
                <w:sz w:val="36"/>
                <w:szCs w:val="36"/>
                <w:rtl/>
                <w:lang w:bidi="ar-AE"/>
              </w:rPr>
              <w:lastRenderedPageBreak/>
              <w:t>البيان</w:t>
            </w:r>
          </w:p>
        </w:tc>
        <w:tc>
          <w:tcPr>
            <w:tcW w:w="1870" w:type="dxa"/>
            <w:vAlign w:val="center"/>
          </w:tcPr>
          <w:p w14:paraId="57527D72"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القيمة</w:t>
            </w:r>
          </w:p>
        </w:tc>
        <w:tc>
          <w:tcPr>
            <w:tcW w:w="1870" w:type="dxa"/>
            <w:vAlign w:val="center"/>
          </w:tcPr>
          <w:p w14:paraId="12A36C7D"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rPr>
              <w:t>الحد الأدنى من معايير الاكتمال</w:t>
            </w:r>
          </w:p>
        </w:tc>
        <w:tc>
          <w:tcPr>
            <w:tcW w:w="2890" w:type="dxa"/>
            <w:vAlign w:val="center"/>
          </w:tcPr>
          <w:p w14:paraId="2285A45F"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الإسم</w:t>
            </w:r>
          </w:p>
        </w:tc>
        <w:tc>
          <w:tcPr>
            <w:tcW w:w="850" w:type="dxa"/>
            <w:vAlign w:val="center"/>
          </w:tcPr>
          <w:p w14:paraId="7BFF8362"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الرقم</w:t>
            </w:r>
          </w:p>
        </w:tc>
      </w:tr>
      <w:tr w:rsidR="00391274" w:rsidRPr="00480AD0" w14:paraId="09B69C7B" w14:textId="77777777" w:rsidTr="00B1759D">
        <w:tc>
          <w:tcPr>
            <w:tcW w:w="1870" w:type="dxa"/>
          </w:tcPr>
          <w:p w14:paraId="4E74A88B" w14:textId="77777777" w:rsidR="00391274" w:rsidRPr="00480AD0" w:rsidRDefault="00391274" w:rsidP="00B1759D">
            <w:pPr>
              <w:bidi/>
              <w:jc w:val="center"/>
              <w:rPr>
                <w:rFonts w:ascii="Traditional Arabic" w:hAnsi="Traditional Arabic" w:cs="Traditional Arabic"/>
                <w:sz w:val="36"/>
                <w:szCs w:val="36"/>
                <w:lang w:val="id-ID" w:bidi="ar-AE"/>
              </w:rPr>
            </w:pPr>
            <w:r w:rsidRPr="00480AD0">
              <w:rPr>
                <w:rFonts w:ascii="Traditional Arabic" w:hAnsi="Traditional Arabic" w:cs="Traditional Arabic"/>
                <w:sz w:val="36"/>
                <w:szCs w:val="36"/>
                <w:rtl/>
              </w:rPr>
              <w:t>مكتمل</w:t>
            </w:r>
          </w:p>
        </w:tc>
        <w:tc>
          <w:tcPr>
            <w:tcW w:w="1870" w:type="dxa"/>
          </w:tcPr>
          <w:p w14:paraId="6C72B5A9" w14:textId="77777777" w:rsidR="00391274" w:rsidRPr="00480AD0" w:rsidRDefault="00391274" w:rsidP="00B1759D">
            <w:pPr>
              <w:bidi/>
              <w:jc w:val="center"/>
              <w:rPr>
                <w:rFonts w:ascii="Traditional Arabic" w:hAnsi="Traditional Arabic" w:cs="Traditional Arabic"/>
                <w:sz w:val="36"/>
                <w:szCs w:val="36"/>
                <w:lang w:bidi="ar-AE"/>
              </w:rPr>
            </w:pPr>
            <w:r>
              <w:rPr>
                <w:rFonts w:ascii="Traditional Arabic" w:hAnsi="Traditional Arabic" w:cs="Traditional Arabic"/>
                <w:sz w:val="36"/>
                <w:szCs w:val="36"/>
                <w:rtl/>
                <w:lang w:bidi="ar-AE"/>
              </w:rPr>
              <w:t>100</w:t>
            </w:r>
          </w:p>
        </w:tc>
        <w:tc>
          <w:tcPr>
            <w:tcW w:w="1870" w:type="dxa"/>
          </w:tcPr>
          <w:p w14:paraId="07AFF415" w14:textId="77777777" w:rsidR="00391274" w:rsidRPr="00480AD0" w:rsidRDefault="00391274" w:rsidP="00B1759D">
            <w:pPr>
              <w:bidi/>
              <w:jc w:val="center"/>
              <w:rPr>
                <w:rFonts w:ascii="Traditional Arabic" w:hAnsi="Traditional Arabic" w:cs="Traditional Arabic"/>
                <w:sz w:val="36"/>
                <w:szCs w:val="36"/>
                <w:rtl/>
                <w:lang w:val="id-ID" w:bidi="ar-AE"/>
              </w:rPr>
            </w:pPr>
            <w:r w:rsidRPr="00480AD0">
              <w:rPr>
                <w:rFonts w:ascii="Traditional Arabic" w:hAnsi="Traditional Arabic" w:cs="Traditional Arabic"/>
                <w:sz w:val="36"/>
                <w:szCs w:val="36"/>
                <w:rtl/>
                <w:lang w:val="id-ID" w:bidi="ar-AE"/>
              </w:rPr>
              <w:t>60</w:t>
            </w:r>
          </w:p>
        </w:tc>
        <w:tc>
          <w:tcPr>
            <w:tcW w:w="2890" w:type="dxa"/>
          </w:tcPr>
          <w:p w14:paraId="04337B76"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اديليا كوسوما </w:t>
            </w:r>
          </w:p>
        </w:tc>
        <w:tc>
          <w:tcPr>
            <w:tcW w:w="850" w:type="dxa"/>
          </w:tcPr>
          <w:p w14:paraId="46140953"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1</w:t>
            </w:r>
          </w:p>
        </w:tc>
      </w:tr>
      <w:tr w:rsidR="00391274" w:rsidRPr="00480AD0" w14:paraId="2F627ADB" w14:textId="77777777" w:rsidTr="00B1759D">
        <w:tc>
          <w:tcPr>
            <w:tcW w:w="1870" w:type="dxa"/>
          </w:tcPr>
          <w:p w14:paraId="3D9DE0AB"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rPr>
              <w:t>لم تنته</w:t>
            </w:r>
          </w:p>
        </w:tc>
        <w:tc>
          <w:tcPr>
            <w:tcW w:w="1870" w:type="dxa"/>
          </w:tcPr>
          <w:p w14:paraId="6CC0CC9F" w14:textId="77777777" w:rsidR="00391274" w:rsidRPr="00480AD0" w:rsidRDefault="00391274" w:rsidP="00B1759D">
            <w:pPr>
              <w:bidi/>
              <w:jc w:val="center"/>
              <w:rPr>
                <w:rFonts w:ascii="Traditional Arabic" w:hAnsi="Traditional Arabic" w:cs="Traditional Arabic"/>
                <w:sz w:val="36"/>
                <w:szCs w:val="36"/>
                <w:lang w:bidi="ar-AE"/>
              </w:rPr>
            </w:pPr>
            <w:r>
              <w:rPr>
                <w:rFonts w:ascii="Traditional Arabic" w:hAnsi="Traditional Arabic" w:cs="Traditional Arabic"/>
                <w:sz w:val="36"/>
                <w:szCs w:val="36"/>
                <w:rtl/>
                <w:lang w:bidi="ar-AE"/>
              </w:rPr>
              <w:t>30</w:t>
            </w:r>
          </w:p>
        </w:tc>
        <w:tc>
          <w:tcPr>
            <w:tcW w:w="1870" w:type="dxa"/>
          </w:tcPr>
          <w:p w14:paraId="3B76DB0F"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60</w:t>
            </w:r>
          </w:p>
        </w:tc>
        <w:tc>
          <w:tcPr>
            <w:tcW w:w="2890" w:type="dxa"/>
          </w:tcPr>
          <w:p w14:paraId="59BEAC7C"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انوكراه نرر </w:t>
            </w:r>
          </w:p>
        </w:tc>
        <w:tc>
          <w:tcPr>
            <w:tcW w:w="850" w:type="dxa"/>
          </w:tcPr>
          <w:p w14:paraId="02EBE951"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2</w:t>
            </w:r>
          </w:p>
        </w:tc>
      </w:tr>
      <w:tr w:rsidR="00391274" w:rsidRPr="00480AD0" w14:paraId="027DF613" w14:textId="77777777" w:rsidTr="00B1759D">
        <w:tc>
          <w:tcPr>
            <w:tcW w:w="1870" w:type="dxa"/>
          </w:tcPr>
          <w:p w14:paraId="700FE066"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rPr>
              <w:t>مكتمل</w:t>
            </w:r>
          </w:p>
        </w:tc>
        <w:tc>
          <w:tcPr>
            <w:tcW w:w="1870" w:type="dxa"/>
          </w:tcPr>
          <w:p w14:paraId="2C20ACC8" w14:textId="77777777" w:rsidR="00391274" w:rsidRPr="00480AD0" w:rsidRDefault="00391274" w:rsidP="00B1759D">
            <w:pPr>
              <w:bidi/>
              <w:jc w:val="center"/>
              <w:rPr>
                <w:rFonts w:ascii="Traditional Arabic" w:hAnsi="Traditional Arabic" w:cs="Traditional Arabic"/>
                <w:sz w:val="36"/>
                <w:szCs w:val="36"/>
                <w:lang w:bidi="ar-AE"/>
              </w:rPr>
            </w:pPr>
            <w:r>
              <w:rPr>
                <w:rFonts w:ascii="Traditional Arabic" w:hAnsi="Traditional Arabic" w:cs="Traditional Arabic"/>
                <w:sz w:val="36"/>
                <w:szCs w:val="36"/>
                <w:rtl/>
                <w:lang w:bidi="ar-AE"/>
              </w:rPr>
              <w:t>100</w:t>
            </w:r>
          </w:p>
        </w:tc>
        <w:tc>
          <w:tcPr>
            <w:tcW w:w="1870" w:type="dxa"/>
          </w:tcPr>
          <w:p w14:paraId="7C9134B7"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60</w:t>
            </w:r>
          </w:p>
        </w:tc>
        <w:tc>
          <w:tcPr>
            <w:tcW w:w="2890" w:type="dxa"/>
          </w:tcPr>
          <w:p w14:paraId="69A05C4B"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افّا استيلا</w:t>
            </w:r>
          </w:p>
        </w:tc>
        <w:tc>
          <w:tcPr>
            <w:tcW w:w="850" w:type="dxa"/>
          </w:tcPr>
          <w:p w14:paraId="4801A75A"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3</w:t>
            </w:r>
          </w:p>
        </w:tc>
      </w:tr>
      <w:tr w:rsidR="00391274" w:rsidRPr="00480AD0" w14:paraId="28AAD53E" w14:textId="77777777" w:rsidTr="00B1759D">
        <w:tc>
          <w:tcPr>
            <w:tcW w:w="1870" w:type="dxa"/>
          </w:tcPr>
          <w:p w14:paraId="3555EA3B"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rPr>
              <w:t>مكتمل</w:t>
            </w:r>
          </w:p>
        </w:tc>
        <w:tc>
          <w:tcPr>
            <w:tcW w:w="1870" w:type="dxa"/>
          </w:tcPr>
          <w:p w14:paraId="3C079D2C" w14:textId="77777777" w:rsidR="00391274" w:rsidRPr="00480AD0" w:rsidRDefault="00391274" w:rsidP="00B1759D">
            <w:pPr>
              <w:bidi/>
              <w:jc w:val="center"/>
              <w:rPr>
                <w:rFonts w:ascii="Traditional Arabic" w:hAnsi="Traditional Arabic" w:cs="Traditional Arabic"/>
                <w:sz w:val="36"/>
                <w:szCs w:val="36"/>
                <w:lang w:bidi="ar-AE"/>
              </w:rPr>
            </w:pPr>
            <w:r>
              <w:rPr>
                <w:rFonts w:ascii="Traditional Arabic" w:hAnsi="Traditional Arabic" w:cs="Traditional Arabic"/>
                <w:sz w:val="36"/>
                <w:szCs w:val="36"/>
                <w:rtl/>
                <w:lang w:bidi="ar-AE"/>
              </w:rPr>
              <w:t>100</w:t>
            </w:r>
          </w:p>
        </w:tc>
        <w:tc>
          <w:tcPr>
            <w:tcW w:w="1870" w:type="dxa"/>
          </w:tcPr>
          <w:p w14:paraId="0B257342"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60</w:t>
            </w:r>
          </w:p>
        </w:tc>
        <w:tc>
          <w:tcPr>
            <w:tcW w:w="2890" w:type="dxa"/>
          </w:tcPr>
          <w:p w14:paraId="36C36F63"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كينيس اقيلا </w:t>
            </w:r>
          </w:p>
        </w:tc>
        <w:tc>
          <w:tcPr>
            <w:tcW w:w="850" w:type="dxa"/>
          </w:tcPr>
          <w:p w14:paraId="0294FC97"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4</w:t>
            </w:r>
          </w:p>
        </w:tc>
      </w:tr>
      <w:tr w:rsidR="00391274" w:rsidRPr="00480AD0" w14:paraId="0DD42FF9" w14:textId="77777777" w:rsidTr="00B1759D">
        <w:tc>
          <w:tcPr>
            <w:tcW w:w="1870" w:type="dxa"/>
          </w:tcPr>
          <w:p w14:paraId="3CC381B2"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rPr>
              <w:t>مكتمل</w:t>
            </w:r>
          </w:p>
        </w:tc>
        <w:tc>
          <w:tcPr>
            <w:tcW w:w="1870" w:type="dxa"/>
          </w:tcPr>
          <w:p w14:paraId="33534FCC" w14:textId="77777777" w:rsidR="00391274" w:rsidRPr="00480AD0" w:rsidRDefault="00391274" w:rsidP="00B1759D">
            <w:pPr>
              <w:bidi/>
              <w:jc w:val="center"/>
              <w:rPr>
                <w:rFonts w:ascii="Traditional Arabic" w:hAnsi="Traditional Arabic" w:cs="Traditional Arabic"/>
                <w:sz w:val="36"/>
                <w:szCs w:val="36"/>
                <w:lang w:bidi="ar-AE"/>
              </w:rPr>
            </w:pPr>
            <w:r>
              <w:rPr>
                <w:rFonts w:ascii="Traditional Arabic" w:hAnsi="Traditional Arabic" w:cs="Traditional Arabic"/>
                <w:sz w:val="36"/>
                <w:szCs w:val="36"/>
                <w:rtl/>
                <w:lang w:bidi="ar-AE"/>
              </w:rPr>
              <w:t>100</w:t>
            </w:r>
          </w:p>
        </w:tc>
        <w:tc>
          <w:tcPr>
            <w:tcW w:w="1870" w:type="dxa"/>
          </w:tcPr>
          <w:p w14:paraId="1E291F8D"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60</w:t>
            </w:r>
          </w:p>
        </w:tc>
        <w:tc>
          <w:tcPr>
            <w:tcW w:w="2890" w:type="dxa"/>
          </w:tcPr>
          <w:p w14:paraId="2AAC20EB"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ماهر حسن </w:t>
            </w:r>
          </w:p>
        </w:tc>
        <w:tc>
          <w:tcPr>
            <w:tcW w:w="850" w:type="dxa"/>
          </w:tcPr>
          <w:p w14:paraId="28778FCB"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5</w:t>
            </w:r>
          </w:p>
        </w:tc>
      </w:tr>
      <w:tr w:rsidR="00391274" w:rsidRPr="00480AD0" w14:paraId="05688707" w14:textId="77777777" w:rsidTr="00B1759D">
        <w:tc>
          <w:tcPr>
            <w:tcW w:w="1870" w:type="dxa"/>
          </w:tcPr>
          <w:p w14:paraId="2041130A"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rPr>
              <w:t>مكتمل</w:t>
            </w:r>
          </w:p>
        </w:tc>
        <w:tc>
          <w:tcPr>
            <w:tcW w:w="1870" w:type="dxa"/>
          </w:tcPr>
          <w:p w14:paraId="7B842738" w14:textId="77777777" w:rsidR="00391274" w:rsidRPr="00480AD0" w:rsidRDefault="00391274" w:rsidP="00B1759D">
            <w:pPr>
              <w:bidi/>
              <w:ind w:left="657"/>
              <w:rPr>
                <w:rFonts w:ascii="Traditional Arabic" w:hAnsi="Traditional Arabic" w:cs="Traditional Arabic"/>
                <w:sz w:val="36"/>
                <w:szCs w:val="36"/>
                <w:lang w:bidi="ar-AE"/>
              </w:rPr>
            </w:pPr>
            <w:r>
              <w:rPr>
                <w:rFonts w:ascii="Traditional Arabic" w:hAnsi="Traditional Arabic" w:cs="Traditional Arabic"/>
                <w:sz w:val="36"/>
                <w:szCs w:val="36"/>
                <w:rtl/>
                <w:lang w:bidi="ar-AE"/>
              </w:rPr>
              <w:t>100</w:t>
            </w:r>
          </w:p>
        </w:tc>
        <w:tc>
          <w:tcPr>
            <w:tcW w:w="1870" w:type="dxa"/>
          </w:tcPr>
          <w:p w14:paraId="17E17F37"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60</w:t>
            </w:r>
          </w:p>
        </w:tc>
        <w:tc>
          <w:tcPr>
            <w:tcW w:w="2890" w:type="dxa"/>
          </w:tcPr>
          <w:p w14:paraId="40DA1BCD"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قليسا استقامة </w:t>
            </w:r>
          </w:p>
        </w:tc>
        <w:tc>
          <w:tcPr>
            <w:tcW w:w="850" w:type="dxa"/>
          </w:tcPr>
          <w:p w14:paraId="0A695181"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6</w:t>
            </w:r>
          </w:p>
        </w:tc>
      </w:tr>
      <w:tr w:rsidR="00391274" w:rsidRPr="00480AD0" w14:paraId="53B15231" w14:textId="77777777" w:rsidTr="00B1759D">
        <w:tc>
          <w:tcPr>
            <w:tcW w:w="1870" w:type="dxa"/>
          </w:tcPr>
          <w:p w14:paraId="1610BDC2"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rPr>
              <w:t>مكتمل</w:t>
            </w:r>
          </w:p>
        </w:tc>
        <w:tc>
          <w:tcPr>
            <w:tcW w:w="1870" w:type="dxa"/>
          </w:tcPr>
          <w:p w14:paraId="1B4C8762" w14:textId="77777777" w:rsidR="00391274" w:rsidRPr="00480AD0" w:rsidRDefault="00391274" w:rsidP="00B1759D">
            <w:pPr>
              <w:bidi/>
              <w:jc w:val="center"/>
              <w:rPr>
                <w:rFonts w:ascii="Traditional Arabic" w:hAnsi="Traditional Arabic" w:cs="Traditional Arabic"/>
                <w:sz w:val="36"/>
                <w:szCs w:val="36"/>
                <w:lang w:bidi="ar-AE"/>
              </w:rPr>
            </w:pPr>
            <w:r>
              <w:rPr>
                <w:rFonts w:ascii="Traditional Arabic" w:hAnsi="Traditional Arabic" w:cs="Traditional Arabic"/>
                <w:sz w:val="36"/>
                <w:szCs w:val="36"/>
                <w:rtl/>
                <w:lang w:bidi="ar-AE"/>
              </w:rPr>
              <w:t>100</w:t>
            </w:r>
          </w:p>
        </w:tc>
        <w:tc>
          <w:tcPr>
            <w:tcW w:w="1870" w:type="dxa"/>
          </w:tcPr>
          <w:p w14:paraId="61F26E27"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60</w:t>
            </w:r>
          </w:p>
        </w:tc>
        <w:tc>
          <w:tcPr>
            <w:tcW w:w="2890" w:type="dxa"/>
          </w:tcPr>
          <w:p w14:paraId="2C78A6CF"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رادينكا زحشي </w:t>
            </w:r>
          </w:p>
        </w:tc>
        <w:tc>
          <w:tcPr>
            <w:tcW w:w="850" w:type="dxa"/>
          </w:tcPr>
          <w:p w14:paraId="2BA42878"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7</w:t>
            </w:r>
          </w:p>
        </w:tc>
      </w:tr>
      <w:tr w:rsidR="00391274" w:rsidRPr="00480AD0" w14:paraId="5491C0EA" w14:textId="77777777" w:rsidTr="00B1759D">
        <w:tc>
          <w:tcPr>
            <w:tcW w:w="1870" w:type="dxa"/>
          </w:tcPr>
          <w:p w14:paraId="54AB1065"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rPr>
              <w:t>لم تنته</w:t>
            </w:r>
          </w:p>
        </w:tc>
        <w:tc>
          <w:tcPr>
            <w:tcW w:w="1870" w:type="dxa"/>
          </w:tcPr>
          <w:p w14:paraId="41A0D06D" w14:textId="77777777" w:rsidR="00391274" w:rsidRPr="00480AD0" w:rsidRDefault="00391274" w:rsidP="00B1759D">
            <w:pPr>
              <w:bidi/>
              <w:jc w:val="center"/>
              <w:rPr>
                <w:rFonts w:ascii="Traditional Arabic" w:hAnsi="Traditional Arabic" w:cs="Traditional Arabic"/>
                <w:sz w:val="36"/>
                <w:szCs w:val="36"/>
                <w:lang w:bidi="ar-AE"/>
              </w:rPr>
            </w:pPr>
            <w:r>
              <w:rPr>
                <w:rFonts w:ascii="Traditional Arabic" w:hAnsi="Traditional Arabic" w:cs="Traditional Arabic"/>
                <w:sz w:val="36"/>
                <w:szCs w:val="36"/>
                <w:rtl/>
                <w:lang w:bidi="ar-AE"/>
              </w:rPr>
              <w:t>40</w:t>
            </w:r>
          </w:p>
        </w:tc>
        <w:tc>
          <w:tcPr>
            <w:tcW w:w="1870" w:type="dxa"/>
          </w:tcPr>
          <w:p w14:paraId="5168C85A"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60</w:t>
            </w:r>
          </w:p>
        </w:tc>
        <w:tc>
          <w:tcPr>
            <w:tcW w:w="2890" w:type="dxa"/>
          </w:tcPr>
          <w:p w14:paraId="3BDB0DF8"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عبيد عقيلا </w:t>
            </w:r>
          </w:p>
        </w:tc>
        <w:tc>
          <w:tcPr>
            <w:tcW w:w="850" w:type="dxa"/>
          </w:tcPr>
          <w:p w14:paraId="5DB3C4CC"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8</w:t>
            </w:r>
          </w:p>
        </w:tc>
      </w:tr>
      <w:tr w:rsidR="00391274" w:rsidRPr="00480AD0" w14:paraId="0C36AB25" w14:textId="77777777" w:rsidTr="00B1759D">
        <w:tc>
          <w:tcPr>
            <w:tcW w:w="1870" w:type="dxa"/>
          </w:tcPr>
          <w:p w14:paraId="76A2C60B"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rPr>
              <w:t>لم تنته</w:t>
            </w:r>
          </w:p>
        </w:tc>
        <w:tc>
          <w:tcPr>
            <w:tcW w:w="1870" w:type="dxa"/>
          </w:tcPr>
          <w:p w14:paraId="5D94898F" w14:textId="77777777" w:rsidR="00391274" w:rsidRPr="00480AD0" w:rsidRDefault="00391274" w:rsidP="00B1759D">
            <w:pPr>
              <w:bidi/>
              <w:jc w:val="center"/>
              <w:rPr>
                <w:rFonts w:ascii="Traditional Arabic" w:hAnsi="Traditional Arabic" w:cs="Traditional Arabic"/>
                <w:sz w:val="36"/>
                <w:szCs w:val="36"/>
                <w:lang w:bidi="ar-AE"/>
              </w:rPr>
            </w:pPr>
            <w:r>
              <w:rPr>
                <w:rFonts w:ascii="Traditional Arabic" w:hAnsi="Traditional Arabic" w:cs="Traditional Arabic"/>
                <w:sz w:val="36"/>
                <w:szCs w:val="36"/>
                <w:rtl/>
                <w:lang w:bidi="ar-AE"/>
              </w:rPr>
              <w:t>30</w:t>
            </w:r>
          </w:p>
        </w:tc>
        <w:tc>
          <w:tcPr>
            <w:tcW w:w="1870" w:type="dxa"/>
          </w:tcPr>
          <w:p w14:paraId="266E0CA4"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60</w:t>
            </w:r>
          </w:p>
        </w:tc>
        <w:tc>
          <w:tcPr>
            <w:tcW w:w="2890" w:type="dxa"/>
          </w:tcPr>
          <w:p w14:paraId="66E7B350"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ألبي لطفي </w:t>
            </w:r>
          </w:p>
        </w:tc>
        <w:tc>
          <w:tcPr>
            <w:tcW w:w="850" w:type="dxa"/>
          </w:tcPr>
          <w:p w14:paraId="61D6E5B1"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9</w:t>
            </w:r>
          </w:p>
        </w:tc>
      </w:tr>
      <w:tr w:rsidR="00391274" w:rsidRPr="00480AD0" w14:paraId="1FEEAA1A" w14:textId="77777777" w:rsidTr="00B1759D">
        <w:tc>
          <w:tcPr>
            <w:tcW w:w="1870" w:type="dxa"/>
          </w:tcPr>
          <w:p w14:paraId="285056E0" w14:textId="77777777" w:rsidR="00391274" w:rsidRPr="00480AD0" w:rsidRDefault="00391274" w:rsidP="00B1759D">
            <w:pPr>
              <w:bidi/>
              <w:ind w:left="641"/>
              <w:rPr>
                <w:rFonts w:ascii="Traditional Arabic" w:hAnsi="Traditional Arabic" w:cs="Traditional Arabic"/>
                <w:sz w:val="36"/>
                <w:szCs w:val="36"/>
                <w:lang w:bidi="ar-AE"/>
              </w:rPr>
            </w:pPr>
            <w:r w:rsidRPr="00480AD0">
              <w:rPr>
                <w:rFonts w:ascii="Traditional Arabic" w:hAnsi="Traditional Arabic" w:cs="Traditional Arabic"/>
                <w:sz w:val="36"/>
                <w:szCs w:val="36"/>
                <w:rtl/>
              </w:rPr>
              <w:t>مكتمل</w:t>
            </w:r>
          </w:p>
        </w:tc>
        <w:tc>
          <w:tcPr>
            <w:tcW w:w="1870" w:type="dxa"/>
          </w:tcPr>
          <w:p w14:paraId="2D219E33" w14:textId="77777777" w:rsidR="00391274" w:rsidRPr="00480AD0" w:rsidRDefault="00391274" w:rsidP="00B1759D">
            <w:pPr>
              <w:bidi/>
              <w:jc w:val="center"/>
              <w:rPr>
                <w:rFonts w:ascii="Traditional Arabic" w:hAnsi="Traditional Arabic" w:cs="Traditional Arabic"/>
                <w:sz w:val="36"/>
                <w:szCs w:val="36"/>
                <w:lang w:bidi="ar-AE"/>
              </w:rPr>
            </w:pPr>
            <w:r>
              <w:rPr>
                <w:rFonts w:ascii="Traditional Arabic" w:hAnsi="Traditional Arabic" w:cs="Traditional Arabic"/>
                <w:sz w:val="36"/>
                <w:szCs w:val="36"/>
                <w:rtl/>
                <w:lang w:bidi="ar-AE"/>
              </w:rPr>
              <w:t>100</w:t>
            </w:r>
          </w:p>
        </w:tc>
        <w:tc>
          <w:tcPr>
            <w:tcW w:w="1870" w:type="dxa"/>
          </w:tcPr>
          <w:p w14:paraId="7DBEE7A9"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60</w:t>
            </w:r>
          </w:p>
        </w:tc>
        <w:tc>
          <w:tcPr>
            <w:tcW w:w="2890" w:type="dxa"/>
          </w:tcPr>
          <w:p w14:paraId="1FCA3622"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النسا حسن </w:t>
            </w:r>
          </w:p>
        </w:tc>
        <w:tc>
          <w:tcPr>
            <w:tcW w:w="850" w:type="dxa"/>
          </w:tcPr>
          <w:p w14:paraId="2B8B7405"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10</w:t>
            </w:r>
          </w:p>
        </w:tc>
      </w:tr>
      <w:tr w:rsidR="00391274" w:rsidRPr="00480AD0" w14:paraId="305C2557" w14:textId="77777777" w:rsidTr="00B1759D">
        <w:tc>
          <w:tcPr>
            <w:tcW w:w="1870" w:type="dxa"/>
          </w:tcPr>
          <w:p w14:paraId="22006976"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rPr>
              <w:t>مكتمل</w:t>
            </w:r>
          </w:p>
        </w:tc>
        <w:tc>
          <w:tcPr>
            <w:tcW w:w="1870" w:type="dxa"/>
          </w:tcPr>
          <w:p w14:paraId="04DA8852" w14:textId="77777777" w:rsidR="00391274" w:rsidRPr="00480AD0" w:rsidRDefault="00391274" w:rsidP="00B1759D">
            <w:pPr>
              <w:bidi/>
              <w:jc w:val="center"/>
              <w:rPr>
                <w:rFonts w:ascii="Traditional Arabic" w:hAnsi="Traditional Arabic" w:cs="Traditional Arabic"/>
                <w:sz w:val="36"/>
                <w:szCs w:val="36"/>
                <w:lang w:bidi="ar-AE"/>
              </w:rPr>
            </w:pPr>
            <w:r>
              <w:rPr>
                <w:rFonts w:ascii="Traditional Arabic" w:hAnsi="Traditional Arabic" w:cs="Traditional Arabic"/>
                <w:sz w:val="36"/>
                <w:szCs w:val="36"/>
                <w:rtl/>
                <w:lang w:bidi="ar-AE"/>
              </w:rPr>
              <w:t>100</w:t>
            </w:r>
          </w:p>
        </w:tc>
        <w:tc>
          <w:tcPr>
            <w:tcW w:w="1870" w:type="dxa"/>
          </w:tcPr>
          <w:p w14:paraId="4EAC6AF5"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60</w:t>
            </w:r>
          </w:p>
        </w:tc>
        <w:tc>
          <w:tcPr>
            <w:tcW w:w="2890" w:type="dxa"/>
          </w:tcPr>
          <w:p w14:paraId="4790298C"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أتيكا أسكييارا </w:t>
            </w:r>
          </w:p>
        </w:tc>
        <w:tc>
          <w:tcPr>
            <w:tcW w:w="850" w:type="dxa"/>
          </w:tcPr>
          <w:p w14:paraId="0096B2F6"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11</w:t>
            </w:r>
          </w:p>
        </w:tc>
      </w:tr>
      <w:tr w:rsidR="00391274" w:rsidRPr="00480AD0" w14:paraId="4263D633" w14:textId="77777777" w:rsidTr="00B1759D">
        <w:tc>
          <w:tcPr>
            <w:tcW w:w="1870" w:type="dxa"/>
          </w:tcPr>
          <w:p w14:paraId="5A114742"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rPr>
              <w:t>مكتمل</w:t>
            </w:r>
          </w:p>
        </w:tc>
        <w:tc>
          <w:tcPr>
            <w:tcW w:w="1870" w:type="dxa"/>
          </w:tcPr>
          <w:p w14:paraId="63E78D59" w14:textId="77777777" w:rsidR="00391274" w:rsidRPr="00480AD0" w:rsidRDefault="00391274" w:rsidP="00B1759D">
            <w:pPr>
              <w:bidi/>
              <w:jc w:val="center"/>
              <w:rPr>
                <w:rFonts w:ascii="Traditional Arabic" w:hAnsi="Traditional Arabic" w:cs="Traditional Arabic"/>
                <w:sz w:val="36"/>
                <w:szCs w:val="36"/>
                <w:lang w:bidi="ar-AE"/>
              </w:rPr>
            </w:pPr>
            <w:r>
              <w:rPr>
                <w:rFonts w:ascii="Traditional Arabic" w:hAnsi="Traditional Arabic" w:cs="Traditional Arabic"/>
                <w:sz w:val="36"/>
                <w:szCs w:val="36"/>
                <w:rtl/>
                <w:lang w:bidi="ar-AE"/>
              </w:rPr>
              <w:t>90</w:t>
            </w:r>
          </w:p>
        </w:tc>
        <w:tc>
          <w:tcPr>
            <w:tcW w:w="1870" w:type="dxa"/>
          </w:tcPr>
          <w:p w14:paraId="452673BC"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60</w:t>
            </w:r>
          </w:p>
        </w:tc>
        <w:tc>
          <w:tcPr>
            <w:tcW w:w="2890" w:type="dxa"/>
          </w:tcPr>
          <w:p w14:paraId="6F32DC6B"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دفّا نبيل </w:t>
            </w:r>
          </w:p>
        </w:tc>
        <w:tc>
          <w:tcPr>
            <w:tcW w:w="850" w:type="dxa"/>
          </w:tcPr>
          <w:p w14:paraId="0D3EEF02"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12</w:t>
            </w:r>
          </w:p>
        </w:tc>
      </w:tr>
      <w:tr w:rsidR="00391274" w:rsidRPr="00480AD0" w14:paraId="286EEE81" w14:textId="77777777" w:rsidTr="00B1759D">
        <w:tc>
          <w:tcPr>
            <w:tcW w:w="1870" w:type="dxa"/>
          </w:tcPr>
          <w:p w14:paraId="0B1D3E65"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rPr>
              <w:t>مكتمل</w:t>
            </w:r>
          </w:p>
        </w:tc>
        <w:tc>
          <w:tcPr>
            <w:tcW w:w="1870" w:type="dxa"/>
          </w:tcPr>
          <w:p w14:paraId="7BEF5053" w14:textId="77777777" w:rsidR="00391274" w:rsidRPr="00480AD0" w:rsidRDefault="00391274" w:rsidP="00B1759D">
            <w:pPr>
              <w:bidi/>
              <w:jc w:val="center"/>
              <w:rPr>
                <w:rFonts w:ascii="Traditional Arabic" w:hAnsi="Traditional Arabic" w:cs="Traditional Arabic"/>
                <w:sz w:val="36"/>
                <w:szCs w:val="36"/>
                <w:lang w:bidi="ar-AE"/>
              </w:rPr>
            </w:pPr>
            <w:r>
              <w:rPr>
                <w:rFonts w:ascii="Traditional Arabic" w:hAnsi="Traditional Arabic" w:cs="Traditional Arabic"/>
                <w:sz w:val="36"/>
                <w:szCs w:val="36"/>
                <w:rtl/>
                <w:lang w:bidi="ar-AE"/>
              </w:rPr>
              <w:t>60</w:t>
            </w:r>
          </w:p>
        </w:tc>
        <w:tc>
          <w:tcPr>
            <w:tcW w:w="1870" w:type="dxa"/>
          </w:tcPr>
          <w:p w14:paraId="26E983BA"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60</w:t>
            </w:r>
          </w:p>
        </w:tc>
        <w:tc>
          <w:tcPr>
            <w:tcW w:w="2890" w:type="dxa"/>
          </w:tcPr>
          <w:p w14:paraId="676F4EE9"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حفيظ فردوس </w:t>
            </w:r>
          </w:p>
        </w:tc>
        <w:tc>
          <w:tcPr>
            <w:tcW w:w="850" w:type="dxa"/>
          </w:tcPr>
          <w:p w14:paraId="34332067"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13</w:t>
            </w:r>
          </w:p>
        </w:tc>
      </w:tr>
      <w:tr w:rsidR="00391274" w:rsidRPr="00480AD0" w14:paraId="07B0CE4A" w14:textId="77777777" w:rsidTr="00B1759D">
        <w:tc>
          <w:tcPr>
            <w:tcW w:w="1870" w:type="dxa"/>
          </w:tcPr>
          <w:p w14:paraId="42C09199"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rPr>
              <w:t>لم تنته</w:t>
            </w:r>
          </w:p>
        </w:tc>
        <w:tc>
          <w:tcPr>
            <w:tcW w:w="1870" w:type="dxa"/>
          </w:tcPr>
          <w:p w14:paraId="709E600A"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2</w:t>
            </w:r>
            <w:r>
              <w:rPr>
                <w:rFonts w:ascii="Traditional Arabic" w:hAnsi="Traditional Arabic" w:cs="Traditional Arabic"/>
                <w:sz w:val="36"/>
                <w:szCs w:val="36"/>
                <w:rtl/>
                <w:lang w:bidi="ar-AE"/>
              </w:rPr>
              <w:t>0</w:t>
            </w:r>
          </w:p>
        </w:tc>
        <w:tc>
          <w:tcPr>
            <w:tcW w:w="1870" w:type="dxa"/>
          </w:tcPr>
          <w:p w14:paraId="06D74816"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60</w:t>
            </w:r>
          </w:p>
        </w:tc>
        <w:tc>
          <w:tcPr>
            <w:tcW w:w="2890" w:type="dxa"/>
          </w:tcPr>
          <w:p w14:paraId="0BF52F90"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كيلى فوتري </w:t>
            </w:r>
          </w:p>
        </w:tc>
        <w:tc>
          <w:tcPr>
            <w:tcW w:w="850" w:type="dxa"/>
          </w:tcPr>
          <w:p w14:paraId="582E6A4C"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14</w:t>
            </w:r>
          </w:p>
        </w:tc>
      </w:tr>
      <w:tr w:rsidR="00391274" w:rsidRPr="00480AD0" w14:paraId="546EC90F" w14:textId="77777777" w:rsidTr="00B1759D">
        <w:tc>
          <w:tcPr>
            <w:tcW w:w="1870" w:type="dxa"/>
          </w:tcPr>
          <w:p w14:paraId="24E696D8"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rPr>
              <w:t>مكتمل</w:t>
            </w:r>
          </w:p>
        </w:tc>
        <w:tc>
          <w:tcPr>
            <w:tcW w:w="1870" w:type="dxa"/>
          </w:tcPr>
          <w:p w14:paraId="3D35AB85" w14:textId="77777777" w:rsidR="00391274" w:rsidRPr="00480AD0" w:rsidRDefault="00391274" w:rsidP="00B1759D">
            <w:pPr>
              <w:bidi/>
              <w:jc w:val="center"/>
              <w:rPr>
                <w:rFonts w:ascii="Traditional Arabic" w:hAnsi="Traditional Arabic" w:cs="Traditional Arabic"/>
                <w:sz w:val="36"/>
                <w:szCs w:val="36"/>
                <w:lang w:bidi="ar-AE"/>
              </w:rPr>
            </w:pPr>
            <w:r>
              <w:rPr>
                <w:rFonts w:ascii="Traditional Arabic" w:hAnsi="Traditional Arabic" w:cs="Traditional Arabic"/>
                <w:sz w:val="36"/>
                <w:szCs w:val="36"/>
                <w:rtl/>
                <w:lang w:bidi="ar-AE"/>
              </w:rPr>
              <w:t>70</w:t>
            </w:r>
          </w:p>
        </w:tc>
        <w:tc>
          <w:tcPr>
            <w:tcW w:w="1870" w:type="dxa"/>
          </w:tcPr>
          <w:p w14:paraId="4F01D8FE"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60</w:t>
            </w:r>
          </w:p>
        </w:tc>
        <w:tc>
          <w:tcPr>
            <w:tcW w:w="2890" w:type="dxa"/>
          </w:tcPr>
          <w:p w14:paraId="14EE73A6"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نيلى زفيرا </w:t>
            </w:r>
          </w:p>
        </w:tc>
        <w:tc>
          <w:tcPr>
            <w:tcW w:w="850" w:type="dxa"/>
          </w:tcPr>
          <w:p w14:paraId="1AD765F3"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15</w:t>
            </w:r>
          </w:p>
        </w:tc>
      </w:tr>
      <w:tr w:rsidR="00391274" w:rsidRPr="00480AD0" w14:paraId="1EBDFD82" w14:textId="77777777" w:rsidTr="00B1759D">
        <w:tc>
          <w:tcPr>
            <w:tcW w:w="1870" w:type="dxa"/>
          </w:tcPr>
          <w:p w14:paraId="39241D9D"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rPr>
              <w:t>مكتمل</w:t>
            </w:r>
          </w:p>
        </w:tc>
        <w:tc>
          <w:tcPr>
            <w:tcW w:w="1870" w:type="dxa"/>
          </w:tcPr>
          <w:p w14:paraId="3990EFB8" w14:textId="77777777" w:rsidR="00391274" w:rsidRPr="00480AD0" w:rsidRDefault="00391274" w:rsidP="00B1759D">
            <w:pPr>
              <w:bidi/>
              <w:jc w:val="center"/>
              <w:rPr>
                <w:rFonts w:ascii="Traditional Arabic" w:hAnsi="Traditional Arabic" w:cs="Traditional Arabic"/>
                <w:sz w:val="36"/>
                <w:szCs w:val="36"/>
                <w:lang w:bidi="ar-AE"/>
              </w:rPr>
            </w:pPr>
            <w:r>
              <w:rPr>
                <w:rFonts w:ascii="Traditional Arabic" w:hAnsi="Traditional Arabic" w:cs="Traditional Arabic"/>
                <w:sz w:val="36"/>
                <w:szCs w:val="36"/>
                <w:rtl/>
                <w:lang w:bidi="ar-AE"/>
              </w:rPr>
              <w:t>100</w:t>
            </w:r>
          </w:p>
        </w:tc>
        <w:tc>
          <w:tcPr>
            <w:tcW w:w="1870" w:type="dxa"/>
          </w:tcPr>
          <w:p w14:paraId="08493DF7"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60</w:t>
            </w:r>
          </w:p>
        </w:tc>
        <w:tc>
          <w:tcPr>
            <w:tcW w:w="2890" w:type="dxa"/>
          </w:tcPr>
          <w:p w14:paraId="7CDAD138"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ناتاشا اوليا </w:t>
            </w:r>
          </w:p>
        </w:tc>
        <w:tc>
          <w:tcPr>
            <w:tcW w:w="850" w:type="dxa"/>
          </w:tcPr>
          <w:p w14:paraId="71993CCA"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16</w:t>
            </w:r>
          </w:p>
        </w:tc>
      </w:tr>
      <w:tr w:rsidR="00391274" w:rsidRPr="00480AD0" w14:paraId="3AE6198E" w14:textId="77777777" w:rsidTr="00B1759D">
        <w:tc>
          <w:tcPr>
            <w:tcW w:w="1870" w:type="dxa"/>
          </w:tcPr>
          <w:p w14:paraId="79B31BE5"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rPr>
              <w:t>مكتمل</w:t>
            </w:r>
          </w:p>
        </w:tc>
        <w:tc>
          <w:tcPr>
            <w:tcW w:w="1870" w:type="dxa"/>
          </w:tcPr>
          <w:p w14:paraId="67421ED1" w14:textId="77777777" w:rsidR="00391274" w:rsidRPr="00480AD0" w:rsidRDefault="00391274" w:rsidP="00B1759D">
            <w:pPr>
              <w:bidi/>
              <w:jc w:val="center"/>
              <w:rPr>
                <w:rFonts w:ascii="Traditional Arabic" w:hAnsi="Traditional Arabic" w:cs="Traditional Arabic"/>
                <w:sz w:val="36"/>
                <w:szCs w:val="36"/>
                <w:lang w:bidi="ar-AE"/>
              </w:rPr>
            </w:pPr>
            <w:r>
              <w:rPr>
                <w:rFonts w:ascii="Traditional Arabic" w:hAnsi="Traditional Arabic" w:cs="Traditional Arabic"/>
                <w:sz w:val="36"/>
                <w:szCs w:val="36"/>
                <w:rtl/>
                <w:lang w:bidi="ar-AE"/>
              </w:rPr>
              <w:t>70</w:t>
            </w:r>
          </w:p>
        </w:tc>
        <w:tc>
          <w:tcPr>
            <w:tcW w:w="1870" w:type="dxa"/>
          </w:tcPr>
          <w:p w14:paraId="6EA5373A"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60</w:t>
            </w:r>
          </w:p>
        </w:tc>
        <w:tc>
          <w:tcPr>
            <w:tcW w:w="2890" w:type="dxa"/>
          </w:tcPr>
          <w:p w14:paraId="53449D36"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أوكتافييا رشدة </w:t>
            </w:r>
          </w:p>
        </w:tc>
        <w:tc>
          <w:tcPr>
            <w:tcW w:w="850" w:type="dxa"/>
          </w:tcPr>
          <w:p w14:paraId="0A500540" w14:textId="77777777" w:rsidR="00391274" w:rsidRPr="00480AD0" w:rsidRDefault="00391274" w:rsidP="00B1759D">
            <w:pPr>
              <w:bidi/>
              <w:jc w:val="center"/>
              <w:rPr>
                <w:rFonts w:ascii="Traditional Arabic" w:hAnsi="Traditional Arabic" w:cs="Traditional Arabic"/>
                <w:sz w:val="36"/>
                <w:szCs w:val="36"/>
                <w:rtl/>
                <w:lang w:bidi="ar-AE"/>
              </w:rPr>
            </w:pPr>
            <w:r w:rsidRPr="00480AD0">
              <w:rPr>
                <w:rFonts w:ascii="Traditional Arabic" w:hAnsi="Traditional Arabic" w:cs="Traditional Arabic"/>
                <w:sz w:val="36"/>
                <w:szCs w:val="36"/>
                <w:rtl/>
                <w:lang w:bidi="ar-AE"/>
              </w:rPr>
              <w:t>17</w:t>
            </w:r>
          </w:p>
        </w:tc>
      </w:tr>
      <w:tr w:rsidR="00391274" w:rsidRPr="00480AD0" w14:paraId="3F96A410" w14:textId="77777777" w:rsidTr="00B1759D">
        <w:tc>
          <w:tcPr>
            <w:tcW w:w="1870" w:type="dxa"/>
          </w:tcPr>
          <w:p w14:paraId="286F23FF" w14:textId="77777777" w:rsidR="00391274" w:rsidRPr="00480AD0" w:rsidRDefault="00391274" w:rsidP="00B1759D">
            <w:pPr>
              <w:bidi/>
              <w:jc w:val="center"/>
              <w:rPr>
                <w:rFonts w:ascii="Traditional Arabic" w:hAnsi="Traditional Arabic" w:cs="Traditional Arabic"/>
                <w:sz w:val="36"/>
                <w:szCs w:val="36"/>
                <w:lang w:bidi="ar-AE"/>
              </w:rPr>
            </w:pPr>
          </w:p>
        </w:tc>
        <w:tc>
          <w:tcPr>
            <w:tcW w:w="1870" w:type="dxa"/>
          </w:tcPr>
          <w:p w14:paraId="4AC4A515" w14:textId="77777777" w:rsidR="00391274" w:rsidRPr="00480AD0" w:rsidRDefault="00391274" w:rsidP="00B1759D">
            <w:pPr>
              <w:bidi/>
              <w:jc w:val="center"/>
              <w:rPr>
                <w:rFonts w:ascii="Traditional Arabic" w:hAnsi="Traditional Arabic" w:cs="Traditional Arabic"/>
                <w:sz w:val="36"/>
                <w:szCs w:val="36"/>
                <w:lang w:bidi="ar-AE"/>
              </w:rPr>
            </w:pPr>
            <w:r>
              <w:rPr>
                <w:rFonts w:ascii="Traditional Arabic" w:hAnsi="Traditional Arabic" w:cs="Traditional Arabic"/>
                <w:sz w:val="36"/>
                <w:szCs w:val="36"/>
                <w:rtl/>
                <w:lang w:bidi="ar-AE"/>
              </w:rPr>
              <w:t>1310</w:t>
            </w:r>
          </w:p>
        </w:tc>
        <w:tc>
          <w:tcPr>
            <w:tcW w:w="4760" w:type="dxa"/>
            <w:gridSpan w:val="2"/>
          </w:tcPr>
          <w:p w14:paraId="74FE005A" w14:textId="77777777" w:rsidR="00391274" w:rsidRPr="00480AD0" w:rsidRDefault="00391274" w:rsidP="00B1759D">
            <w:pPr>
              <w:bidi/>
              <w:jc w:val="center"/>
              <w:rPr>
                <w:rFonts w:ascii="Traditional Arabic" w:hAnsi="Traditional Arabic" w:cs="Traditional Arabic"/>
                <w:sz w:val="36"/>
                <w:szCs w:val="36"/>
                <w:rtl/>
                <w:lang w:val="id-ID" w:bidi="ar-AE"/>
              </w:rPr>
            </w:pPr>
            <w:r w:rsidRPr="00480AD0">
              <w:rPr>
                <w:rFonts w:ascii="Traditional Arabic" w:hAnsi="Traditional Arabic" w:cs="Traditional Arabic"/>
                <w:sz w:val="36"/>
                <w:szCs w:val="36"/>
                <w:rtl/>
                <w:lang w:val="id-ID" w:bidi="ar-AE"/>
              </w:rPr>
              <w:t xml:space="preserve">الجملة </w:t>
            </w:r>
          </w:p>
        </w:tc>
        <w:tc>
          <w:tcPr>
            <w:tcW w:w="850" w:type="dxa"/>
          </w:tcPr>
          <w:p w14:paraId="4F6061D9" w14:textId="77777777" w:rsidR="00391274" w:rsidRPr="00480AD0" w:rsidRDefault="00391274" w:rsidP="00B1759D">
            <w:pPr>
              <w:bidi/>
              <w:jc w:val="center"/>
              <w:rPr>
                <w:rFonts w:ascii="Traditional Arabic" w:hAnsi="Traditional Arabic" w:cs="Traditional Arabic"/>
                <w:sz w:val="36"/>
                <w:szCs w:val="36"/>
                <w:rtl/>
                <w:lang w:bidi="ar-AE"/>
              </w:rPr>
            </w:pPr>
          </w:p>
        </w:tc>
      </w:tr>
      <w:tr w:rsidR="00391274" w:rsidRPr="00480AD0" w14:paraId="7DC1A8C2" w14:textId="77777777" w:rsidTr="00B1759D">
        <w:tc>
          <w:tcPr>
            <w:tcW w:w="1870" w:type="dxa"/>
          </w:tcPr>
          <w:p w14:paraId="1120D8AD" w14:textId="77777777" w:rsidR="00391274" w:rsidRPr="00480AD0" w:rsidRDefault="00391274" w:rsidP="00B1759D">
            <w:pPr>
              <w:bidi/>
              <w:jc w:val="center"/>
              <w:rPr>
                <w:rFonts w:ascii="Traditional Arabic" w:hAnsi="Traditional Arabic" w:cs="Traditional Arabic"/>
                <w:sz w:val="36"/>
                <w:szCs w:val="36"/>
                <w:lang w:bidi="ar-AE"/>
              </w:rPr>
            </w:pPr>
          </w:p>
        </w:tc>
        <w:tc>
          <w:tcPr>
            <w:tcW w:w="1870" w:type="dxa"/>
          </w:tcPr>
          <w:p w14:paraId="342516AD" w14:textId="77777777" w:rsidR="00391274" w:rsidRPr="00480AD0" w:rsidRDefault="00391274" w:rsidP="00B1759D">
            <w:pPr>
              <w:bidi/>
              <w:jc w:val="center"/>
              <w:rPr>
                <w:rFonts w:ascii="Traditional Arabic" w:hAnsi="Traditional Arabic" w:cs="Traditional Arabic"/>
                <w:sz w:val="36"/>
                <w:szCs w:val="36"/>
                <w:lang w:bidi="ar-AE"/>
              </w:rPr>
            </w:pPr>
            <w:r>
              <w:rPr>
                <w:rFonts w:ascii="Traditional Arabic" w:hAnsi="Traditional Arabic" w:cs="Traditional Arabic"/>
                <w:sz w:val="36"/>
                <w:szCs w:val="36"/>
                <w:rtl/>
                <w:lang w:bidi="ar-AE"/>
              </w:rPr>
              <w:t>77.06</w:t>
            </w:r>
          </w:p>
        </w:tc>
        <w:tc>
          <w:tcPr>
            <w:tcW w:w="4760" w:type="dxa"/>
            <w:gridSpan w:val="2"/>
          </w:tcPr>
          <w:p w14:paraId="0DE3BCAC" w14:textId="77777777" w:rsidR="00391274" w:rsidRPr="00480AD0" w:rsidRDefault="00391274" w:rsidP="00B1759D">
            <w:pPr>
              <w:bidi/>
              <w:jc w:val="center"/>
              <w:rPr>
                <w:rFonts w:ascii="Traditional Arabic" w:hAnsi="Traditional Arabic" w:cs="Traditional Arabic"/>
                <w:sz w:val="36"/>
                <w:szCs w:val="36"/>
                <w:lang w:bidi="ar-AE"/>
              </w:rPr>
            </w:pPr>
            <w:r w:rsidRPr="00480AD0">
              <w:rPr>
                <w:rFonts w:ascii="Traditional Arabic" w:hAnsi="Traditional Arabic" w:cs="Traditional Arabic"/>
                <w:sz w:val="36"/>
                <w:szCs w:val="36"/>
                <w:rtl/>
                <w:lang w:bidi="ar-AE"/>
              </w:rPr>
              <w:t xml:space="preserve">بمعدل </w:t>
            </w:r>
          </w:p>
        </w:tc>
        <w:tc>
          <w:tcPr>
            <w:tcW w:w="850" w:type="dxa"/>
          </w:tcPr>
          <w:p w14:paraId="74C9D372" w14:textId="77777777" w:rsidR="00391274" w:rsidRPr="00480AD0" w:rsidRDefault="00391274" w:rsidP="00B1759D">
            <w:pPr>
              <w:bidi/>
              <w:jc w:val="center"/>
              <w:rPr>
                <w:rFonts w:ascii="Traditional Arabic" w:hAnsi="Traditional Arabic" w:cs="Traditional Arabic"/>
                <w:sz w:val="36"/>
                <w:szCs w:val="36"/>
                <w:rtl/>
                <w:lang w:bidi="ar-AE"/>
              </w:rPr>
            </w:pPr>
          </w:p>
        </w:tc>
      </w:tr>
      <w:tr w:rsidR="00391274" w:rsidRPr="00480AD0" w14:paraId="720A27CB" w14:textId="77777777" w:rsidTr="00B1759D">
        <w:tc>
          <w:tcPr>
            <w:tcW w:w="1870" w:type="dxa"/>
          </w:tcPr>
          <w:p w14:paraId="09740D7F" w14:textId="77777777" w:rsidR="00391274" w:rsidRPr="00480AD0" w:rsidRDefault="00391274" w:rsidP="00B1759D">
            <w:pPr>
              <w:bidi/>
              <w:jc w:val="center"/>
              <w:rPr>
                <w:rFonts w:ascii="Traditional Arabic" w:hAnsi="Traditional Arabic" w:cs="Traditional Arabic"/>
                <w:sz w:val="36"/>
                <w:szCs w:val="36"/>
                <w:lang w:bidi="ar-AE"/>
              </w:rPr>
            </w:pPr>
          </w:p>
        </w:tc>
        <w:tc>
          <w:tcPr>
            <w:tcW w:w="1870" w:type="dxa"/>
          </w:tcPr>
          <w:p w14:paraId="44366DB8" w14:textId="77777777" w:rsidR="00391274" w:rsidRPr="00480AD0" w:rsidRDefault="00391274" w:rsidP="00B1759D">
            <w:pPr>
              <w:bidi/>
              <w:ind w:left="373"/>
              <w:rPr>
                <w:rFonts w:ascii="Traditional Arabic" w:hAnsi="Traditional Arabic" w:cs="Traditional Arabic"/>
                <w:sz w:val="36"/>
                <w:szCs w:val="36"/>
                <w:lang w:bidi="ar-AE"/>
              </w:rPr>
            </w:pPr>
            <w:r>
              <w:rPr>
                <w:rFonts w:ascii="Traditional Arabic" w:hAnsi="Traditional Arabic" w:cs="Traditional Arabic"/>
                <w:sz w:val="36"/>
                <w:szCs w:val="36"/>
                <w:rtl/>
                <w:lang w:bidi="ar-AE"/>
              </w:rPr>
              <w:t>76.47</w:t>
            </w:r>
            <w:r w:rsidRPr="00480AD0">
              <w:rPr>
                <w:rFonts w:ascii="Traditional Arabic" w:hAnsi="Traditional Arabic" w:cs="Traditional Arabic"/>
                <w:sz w:val="36"/>
                <w:szCs w:val="36"/>
                <w:rtl/>
                <w:lang w:bidi="ar-AE"/>
              </w:rPr>
              <w:t>%</w:t>
            </w:r>
          </w:p>
        </w:tc>
        <w:tc>
          <w:tcPr>
            <w:tcW w:w="1870" w:type="dxa"/>
          </w:tcPr>
          <w:p w14:paraId="771C089A" w14:textId="77777777" w:rsidR="00391274" w:rsidRPr="00480AD0" w:rsidRDefault="00391274" w:rsidP="00B1759D">
            <w:pPr>
              <w:bidi/>
              <w:jc w:val="center"/>
              <w:rPr>
                <w:rFonts w:ascii="Traditional Arabic" w:hAnsi="Traditional Arabic" w:cs="Traditional Arabic"/>
                <w:sz w:val="36"/>
                <w:szCs w:val="36"/>
                <w:lang w:bidi="ar-AE"/>
              </w:rPr>
            </w:pPr>
            <w:r>
              <w:rPr>
                <w:rFonts w:ascii="Traditional Arabic" w:hAnsi="Traditional Arabic" w:cs="Traditional Arabic"/>
                <w:sz w:val="36"/>
                <w:szCs w:val="36"/>
                <w:rtl/>
                <w:lang w:bidi="ar-AE"/>
              </w:rPr>
              <w:t>13</w:t>
            </w:r>
          </w:p>
        </w:tc>
        <w:tc>
          <w:tcPr>
            <w:tcW w:w="2890" w:type="dxa"/>
          </w:tcPr>
          <w:p w14:paraId="0982F735" w14:textId="77777777" w:rsidR="00391274" w:rsidRPr="00480AD0" w:rsidRDefault="00391274" w:rsidP="00B1759D">
            <w:pPr>
              <w:bidi/>
              <w:jc w:val="center"/>
              <w:rPr>
                <w:rFonts w:ascii="Traditional Arabic" w:hAnsi="Traditional Arabic" w:cs="Traditional Arabic"/>
                <w:sz w:val="36"/>
                <w:szCs w:val="36"/>
                <w:lang w:val="id-ID" w:bidi="ar-AE"/>
              </w:rPr>
            </w:pPr>
            <w:r w:rsidRPr="00480AD0">
              <w:rPr>
                <w:rFonts w:ascii="Traditional Arabic" w:hAnsi="Traditional Arabic" w:cs="Traditional Arabic"/>
                <w:sz w:val="36"/>
                <w:szCs w:val="36"/>
                <w:rtl/>
              </w:rPr>
              <w:t>عدد الطلاب الذين أكملوا</w:t>
            </w:r>
          </w:p>
        </w:tc>
        <w:tc>
          <w:tcPr>
            <w:tcW w:w="850" w:type="dxa"/>
          </w:tcPr>
          <w:p w14:paraId="00525817" w14:textId="77777777" w:rsidR="00391274" w:rsidRPr="00480AD0" w:rsidRDefault="00391274" w:rsidP="00B1759D">
            <w:pPr>
              <w:bidi/>
              <w:jc w:val="center"/>
              <w:rPr>
                <w:rFonts w:ascii="Traditional Arabic" w:hAnsi="Traditional Arabic" w:cs="Traditional Arabic"/>
                <w:sz w:val="36"/>
                <w:szCs w:val="36"/>
                <w:rtl/>
                <w:lang w:bidi="ar-AE"/>
              </w:rPr>
            </w:pPr>
          </w:p>
        </w:tc>
      </w:tr>
      <w:tr w:rsidR="00391274" w:rsidRPr="00480AD0" w14:paraId="33C034CE" w14:textId="77777777" w:rsidTr="00B1759D">
        <w:tc>
          <w:tcPr>
            <w:tcW w:w="1870" w:type="dxa"/>
          </w:tcPr>
          <w:p w14:paraId="0AA594DB" w14:textId="77777777" w:rsidR="00391274" w:rsidRPr="00480AD0" w:rsidRDefault="00391274" w:rsidP="00B1759D">
            <w:pPr>
              <w:bidi/>
              <w:jc w:val="center"/>
              <w:rPr>
                <w:rFonts w:ascii="Traditional Arabic" w:hAnsi="Traditional Arabic" w:cs="Traditional Arabic"/>
                <w:sz w:val="36"/>
                <w:szCs w:val="36"/>
                <w:lang w:bidi="ar-AE"/>
              </w:rPr>
            </w:pPr>
          </w:p>
        </w:tc>
        <w:tc>
          <w:tcPr>
            <w:tcW w:w="1870" w:type="dxa"/>
          </w:tcPr>
          <w:p w14:paraId="0D4C4C09" w14:textId="77777777" w:rsidR="00391274" w:rsidRPr="00480AD0" w:rsidRDefault="00391274" w:rsidP="00B1759D">
            <w:pPr>
              <w:bidi/>
              <w:jc w:val="center"/>
              <w:rPr>
                <w:rFonts w:ascii="Traditional Arabic" w:hAnsi="Traditional Arabic" w:cs="Traditional Arabic"/>
                <w:sz w:val="36"/>
                <w:szCs w:val="36"/>
                <w:lang w:bidi="ar-AE"/>
              </w:rPr>
            </w:pPr>
            <w:r>
              <w:rPr>
                <w:rFonts w:ascii="Traditional Arabic" w:hAnsi="Traditional Arabic" w:cs="Traditional Arabic"/>
                <w:sz w:val="36"/>
                <w:szCs w:val="36"/>
                <w:rtl/>
                <w:lang w:bidi="ar-AE"/>
              </w:rPr>
              <w:t>23.53</w:t>
            </w:r>
            <w:r w:rsidRPr="00480AD0">
              <w:rPr>
                <w:rFonts w:ascii="Traditional Arabic" w:hAnsi="Traditional Arabic" w:cs="Traditional Arabic"/>
                <w:sz w:val="36"/>
                <w:szCs w:val="36"/>
                <w:rtl/>
                <w:lang w:bidi="ar-AE"/>
              </w:rPr>
              <w:t xml:space="preserve">% </w:t>
            </w:r>
          </w:p>
        </w:tc>
        <w:tc>
          <w:tcPr>
            <w:tcW w:w="1870" w:type="dxa"/>
          </w:tcPr>
          <w:p w14:paraId="430DAAC5" w14:textId="77777777" w:rsidR="00391274" w:rsidRPr="00480AD0" w:rsidRDefault="00391274" w:rsidP="00B1759D">
            <w:pPr>
              <w:bidi/>
              <w:jc w:val="center"/>
              <w:rPr>
                <w:rFonts w:ascii="Traditional Arabic" w:hAnsi="Traditional Arabic" w:cs="Traditional Arabic"/>
                <w:sz w:val="36"/>
                <w:szCs w:val="36"/>
                <w:lang w:bidi="ar-AE"/>
              </w:rPr>
            </w:pPr>
            <w:r>
              <w:rPr>
                <w:rFonts w:ascii="Traditional Arabic" w:hAnsi="Traditional Arabic" w:cs="Traditional Arabic"/>
                <w:sz w:val="36"/>
                <w:szCs w:val="36"/>
                <w:rtl/>
                <w:lang w:bidi="ar-AE"/>
              </w:rPr>
              <w:t>4</w:t>
            </w:r>
          </w:p>
        </w:tc>
        <w:tc>
          <w:tcPr>
            <w:tcW w:w="2890" w:type="dxa"/>
          </w:tcPr>
          <w:p w14:paraId="7E5D1590" w14:textId="77777777" w:rsidR="00391274" w:rsidRPr="00480AD0" w:rsidRDefault="00391274" w:rsidP="00B1759D">
            <w:pPr>
              <w:bidi/>
              <w:jc w:val="center"/>
              <w:rPr>
                <w:rFonts w:ascii="Traditional Arabic" w:hAnsi="Traditional Arabic" w:cs="Traditional Arabic"/>
                <w:sz w:val="36"/>
                <w:szCs w:val="36"/>
                <w:rtl/>
              </w:rPr>
            </w:pPr>
            <w:r w:rsidRPr="00480AD0">
              <w:rPr>
                <w:rFonts w:ascii="Traditional Arabic" w:hAnsi="Traditional Arabic" w:cs="Traditional Arabic"/>
                <w:sz w:val="36"/>
                <w:szCs w:val="36"/>
                <w:rtl/>
              </w:rPr>
              <w:t>عدد الطلاب الذين لم يكملوا</w:t>
            </w:r>
          </w:p>
        </w:tc>
        <w:tc>
          <w:tcPr>
            <w:tcW w:w="850" w:type="dxa"/>
          </w:tcPr>
          <w:p w14:paraId="541138E3" w14:textId="77777777" w:rsidR="00391274" w:rsidRPr="00480AD0" w:rsidRDefault="00391274" w:rsidP="00B1759D">
            <w:pPr>
              <w:bidi/>
              <w:jc w:val="center"/>
              <w:rPr>
                <w:rFonts w:ascii="Traditional Arabic" w:hAnsi="Traditional Arabic" w:cs="Traditional Arabic"/>
                <w:sz w:val="36"/>
                <w:szCs w:val="36"/>
                <w:rtl/>
                <w:lang w:bidi="ar-AE"/>
              </w:rPr>
            </w:pPr>
          </w:p>
        </w:tc>
      </w:tr>
      <w:bookmarkEnd w:id="77"/>
    </w:tbl>
    <w:p w14:paraId="6FB6A297" w14:textId="77777777" w:rsidR="00391274" w:rsidRPr="00F95A06" w:rsidRDefault="00391274" w:rsidP="00D65D4A">
      <w:pPr>
        <w:spacing w:after="0" w:line="240" w:lineRule="auto"/>
        <w:jc w:val="center"/>
        <w:rPr>
          <w:rFonts w:ascii="Traditional Arabic" w:hAnsi="Traditional Arabic" w:cs="Traditional Arabic"/>
          <w:sz w:val="36"/>
          <w:szCs w:val="36"/>
          <w:lang w:val="id-ID" w:bidi="ar-AE"/>
        </w:rPr>
      </w:pPr>
    </w:p>
    <w:p w14:paraId="4C88804D" w14:textId="77777777" w:rsidR="00391274" w:rsidRPr="00C546CA" w:rsidRDefault="00391274" w:rsidP="00D65D4A">
      <w:pPr>
        <w:bidi/>
        <w:spacing w:after="0" w:line="240" w:lineRule="auto"/>
        <w:ind w:left="424"/>
        <w:jc w:val="both"/>
        <w:rPr>
          <w:rFonts w:ascii="Traditional Arabic" w:hAnsi="Traditional Arabic" w:cs="Traditional Arabic"/>
          <w:sz w:val="36"/>
          <w:szCs w:val="36"/>
          <w:lang w:val="id-ID"/>
        </w:rPr>
      </w:pPr>
      <w:bookmarkStart w:id="78" w:name="_Hlk128429190"/>
      <w:r w:rsidRPr="00C546CA">
        <w:rPr>
          <w:rFonts w:ascii="Traditional Arabic" w:hAnsi="Traditional Arabic" w:cs="Traditional Arabic"/>
          <w:sz w:val="36"/>
          <w:szCs w:val="36"/>
          <w:rtl/>
          <w:lang w:val="id-ID"/>
        </w:rPr>
        <w:t>(4). التأمل</w:t>
      </w:r>
    </w:p>
    <w:p w14:paraId="2BAEF725" w14:textId="77777777" w:rsidR="00391274" w:rsidRDefault="00391274" w:rsidP="00D65D4A">
      <w:pPr>
        <w:bidi/>
        <w:spacing w:after="0" w:line="240" w:lineRule="auto"/>
        <w:ind w:left="424" w:firstLine="850"/>
        <w:jc w:val="both"/>
        <w:rPr>
          <w:rFonts w:ascii="Traditional Arabic" w:hAnsi="Traditional Arabic" w:cs="Traditional Arabic"/>
          <w:sz w:val="36"/>
          <w:szCs w:val="36"/>
          <w:rtl/>
        </w:rPr>
      </w:pPr>
      <w:r w:rsidRPr="002F6EC4">
        <w:rPr>
          <w:rFonts w:ascii="Traditional Arabic" w:hAnsi="Traditional Arabic" w:cs="Traditional Arabic"/>
          <w:sz w:val="36"/>
          <w:szCs w:val="36"/>
          <w:rtl/>
        </w:rPr>
        <w:t>المرحلة الأخيرة من الدورة الثا</w:t>
      </w:r>
      <w:r>
        <w:rPr>
          <w:rFonts w:ascii="Traditional Arabic" w:hAnsi="Traditional Arabic" w:cs="Traditional Arabic"/>
          <w:sz w:val="36"/>
          <w:szCs w:val="36"/>
          <w:rtl/>
        </w:rPr>
        <w:t>لث</w:t>
      </w:r>
      <w:r w:rsidRPr="002F6EC4">
        <w:rPr>
          <w:rFonts w:ascii="Traditional Arabic" w:hAnsi="Traditional Arabic" w:cs="Traditional Arabic"/>
          <w:sz w:val="36"/>
          <w:szCs w:val="36"/>
          <w:rtl/>
        </w:rPr>
        <w:t xml:space="preserve">ة </w:t>
      </w:r>
      <w:r w:rsidRPr="003341B9">
        <w:rPr>
          <w:rFonts w:ascii="Traditional Arabic" w:hAnsi="Traditional Arabic" w:cs="Traditional Arabic"/>
          <w:sz w:val="36"/>
          <w:szCs w:val="36"/>
          <w:rtl/>
        </w:rPr>
        <w:t>هي الانعكاس</w:t>
      </w:r>
      <w:r w:rsidRPr="003341B9">
        <w:rPr>
          <w:rFonts w:ascii="Traditional Arabic" w:hAnsi="Traditional Arabic" w:cs="Traditional Arabic"/>
          <w:sz w:val="36"/>
          <w:szCs w:val="36"/>
        </w:rPr>
        <w:t xml:space="preserve">. </w:t>
      </w:r>
      <w:r w:rsidRPr="003341B9">
        <w:rPr>
          <w:rFonts w:ascii="Traditional Arabic" w:hAnsi="Traditional Arabic" w:cs="Traditional Arabic"/>
          <w:sz w:val="36"/>
          <w:szCs w:val="36"/>
          <w:rtl/>
        </w:rPr>
        <w:t>يتم</w:t>
      </w:r>
      <w:r w:rsidRPr="002F6EC4">
        <w:rPr>
          <w:rFonts w:ascii="Traditional Arabic" w:hAnsi="Traditional Arabic" w:cs="Traditional Arabic"/>
          <w:sz w:val="36"/>
          <w:szCs w:val="36"/>
          <w:rtl/>
        </w:rPr>
        <w:t xml:space="preserve"> ذلك لمعرفة أوجه القصور في الاجتماعات الثلاثة السابقة حتى يمكن تحسينها بحيث تكون نتائج التعلم وتعلم الطلاب أفضل. تتم عملية التعلم بسلاسة</w:t>
      </w:r>
      <w:r w:rsidRPr="002F6EC4">
        <w:rPr>
          <w:rFonts w:ascii="Traditional Arabic" w:hAnsi="Traditional Arabic" w:cs="Traditional Arabic"/>
          <w:sz w:val="36"/>
          <w:szCs w:val="36"/>
        </w:rPr>
        <w:t xml:space="preserve">. </w:t>
      </w:r>
      <w:r w:rsidRPr="002F6EC4">
        <w:rPr>
          <w:rFonts w:ascii="Traditional Arabic" w:hAnsi="Traditional Arabic" w:cs="Traditional Arabic"/>
          <w:sz w:val="36"/>
          <w:szCs w:val="36"/>
          <w:rtl/>
        </w:rPr>
        <w:t>لا يزال الطلاب متحمسين لطريقة الغناء المستخدمة</w:t>
      </w:r>
      <w:r w:rsidRPr="002F6EC4">
        <w:rPr>
          <w:rFonts w:ascii="Traditional Arabic" w:hAnsi="Traditional Arabic" w:cs="Traditional Arabic"/>
          <w:sz w:val="36"/>
          <w:szCs w:val="36"/>
        </w:rPr>
        <w:t xml:space="preserve">. </w:t>
      </w:r>
      <w:r w:rsidRPr="002F6EC4">
        <w:rPr>
          <w:rFonts w:ascii="Traditional Arabic" w:hAnsi="Traditional Arabic" w:cs="Traditional Arabic"/>
          <w:sz w:val="36"/>
          <w:szCs w:val="36"/>
          <w:rtl/>
        </w:rPr>
        <w:t>أبلغ المعلم الطلاب فيما يتعلق بأهداف التعلم التي يتعين تحقيقها وحفز الطلاب على أن يكونوا أكثر جدية في دراساتهم</w:t>
      </w:r>
      <w:r w:rsidRPr="002F6EC4">
        <w:rPr>
          <w:rFonts w:ascii="Traditional Arabic" w:hAnsi="Traditional Arabic" w:cs="Traditional Arabic"/>
          <w:sz w:val="36"/>
          <w:szCs w:val="36"/>
        </w:rPr>
        <w:t xml:space="preserve">. </w:t>
      </w:r>
      <w:r w:rsidRPr="002F6EC4">
        <w:rPr>
          <w:rFonts w:ascii="Traditional Arabic" w:hAnsi="Traditional Arabic" w:cs="Traditional Arabic"/>
          <w:sz w:val="36"/>
          <w:szCs w:val="36"/>
          <w:rtl/>
        </w:rPr>
        <w:t>في هذا التفكير ، يمكن ملاحظة أن نتائج التعلم وعملية التعلم قد وصلت إلى مؤشرات النجاح</w:t>
      </w:r>
      <w:r w:rsidRPr="002F6EC4">
        <w:rPr>
          <w:rFonts w:ascii="Traditional Arabic" w:hAnsi="Traditional Arabic" w:cs="Traditional Arabic"/>
          <w:sz w:val="36"/>
          <w:szCs w:val="36"/>
        </w:rPr>
        <w:t xml:space="preserve">. </w:t>
      </w:r>
      <w:r w:rsidRPr="002F6EC4">
        <w:rPr>
          <w:rFonts w:ascii="Traditional Arabic" w:hAnsi="Traditional Arabic" w:cs="Traditional Arabic"/>
          <w:sz w:val="36"/>
          <w:szCs w:val="36"/>
          <w:rtl/>
        </w:rPr>
        <w:t>لذلك ، يمكن أن ينتهي البحث في هذه الدورة الثالثة</w:t>
      </w:r>
      <w:r w:rsidRPr="002F6EC4">
        <w:rPr>
          <w:rFonts w:ascii="Traditional Arabic" w:hAnsi="Traditional Arabic" w:cs="Traditional Arabic"/>
          <w:sz w:val="36"/>
          <w:szCs w:val="36"/>
        </w:rPr>
        <w:t>.</w:t>
      </w:r>
    </w:p>
    <w:p w14:paraId="724C12DE" w14:textId="77777777" w:rsidR="00391274" w:rsidRPr="00BF1B94" w:rsidRDefault="00391274" w:rsidP="00D65D4A">
      <w:pPr>
        <w:bidi/>
        <w:spacing w:after="0" w:line="240" w:lineRule="auto"/>
        <w:ind w:left="-1"/>
        <w:jc w:val="both"/>
        <w:rPr>
          <w:rFonts w:ascii="Traditional Arabic" w:hAnsi="Traditional Arabic" w:cs="Traditional Arabic"/>
          <w:b/>
          <w:bCs/>
          <w:sz w:val="36"/>
          <w:szCs w:val="36"/>
        </w:rPr>
      </w:pPr>
      <w:r w:rsidRPr="00BF1B94">
        <w:rPr>
          <w:rFonts w:ascii="Traditional Arabic" w:hAnsi="Traditional Arabic" w:cs="Traditional Arabic"/>
          <w:b/>
          <w:bCs/>
          <w:sz w:val="36"/>
          <w:szCs w:val="36"/>
          <w:rtl/>
        </w:rPr>
        <w:t xml:space="preserve">ج. المباحثة </w:t>
      </w:r>
    </w:p>
    <w:p w14:paraId="6B7CB2FA" w14:textId="77777777" w:rsidR="00391274" w:rsidRPr="00BF1B94" w:rsidRDefault="00391274" w:rsidP="00D65D4A">
      <w:pPr>
        <w:bidi/>
        <w:spacing w:after="0" w:line="240" w:lineRule="auto"/>
        <w:ind w:left="424"/>
        <w:jc w:val="both"/>
        <w:rPr>
          <w:rFonts w:ascii="Traditional Arabic" w:hAnsi="Traditional Arabic" w:cs="Traditional Arabic"/>
          <w:sz w:val="36"/>
          <w:szCs w:val="36"/>
        </w:rPr>
      </w:pPr>
      <w:r w:rsidRPr="00BF1B94">
        <w:rPr>
          <w:rFonts w:ascii="Traditional Arabic" w:hAnsi="Traditional Arabic" w:cs="Traditional Arabic"/>
          <w:sz w:val="36"/>
          <w:szCs w:val="36"/>
          <w:rtl/>
        </w:rPr>
        <w:t xml:space="preserve"> </w:t>
      </w:r>
      <w:r>
        <w:rPr>
          <w:rFonts w:ascii="Traditional Arabic" w:hAnsi="Traditional Arabic" w:cs="Traditional Arabic"/>
          <w:sz w:val="36"/>
          <w:szCs w:val="36"/>
        </w:rPr>
        <w:t xml:space="preserve">       </w:t>
      </w:r>
      <w:r w:rsidRPr="00BF1B94">
        <w:rPr>
          <w:rFonts w:ascii="Traditional Arabic" w:hAnsi="Traditional Arabic" w:cs="Traditional Arabic"/>
          <w:sz w:val="36"/>
          <w:szCs w:val="36"/>
          <w:rtl/>
        </w:rPr>
        <w:t>يهدف هذا البحث الإجرائي إلى معرفة كيفية تطبيق طريقة الغناء لتعلم المفردات العربية ومعرفة ما إذا كان أسلوب الغناء هذا يمكن أن يحسن حفظ المفردات العربية لدى الطلاب في تعلم اللغة العربية</w:t>
      </w:r>
      <w:r w:rsidRPr="00BF1B94">
        <w:rPr>
          <w:rFonts w:ascii="Traditional Arabic" w:hAnsi="Traditional Arabic" w:cs="Traditional Arabic"/>
          <w:sz w:val="36"/>
          <w:szCs w:val="36"/>
        </w:rPr>
        <w:t xml:space="preserve">. </w:t>
      </w:r>
      <w:r w:rsidRPr="00BF1B94">
        <w:rPr>
          <w:rFonts w:ascii="Traditional Arabic" w:hAnsi="Traditional Arabic" w:cs="Traditional Arabic"/>
          <w:sz w:val="36"/>
          <w:szCs w:val="36"/>
          <w:rtl/>
        </w:rPr>
        <w:t>تم إجراء هذا البحث في ثلاث دورات</w:t>
      </w:r>
      <w:r w:rsidRPr="00BF1B94">
        <w:rPr>
          <w:rFonts w:ascii="Traditional Arabic" w:hAnsi="Traditional Arabic" w:cs="Traditional Arabic"/>
          <w:sz w:val="36"/>
          <w:szCs w:val="36"/>
        </w:rPr>
        <w:t xml:space="preserve">. </w:t>
      </w:r>
      <w:r w:rsidRPr="00BF1B94">
        <w:rPr>
          <w:rFonts w:ascii="Traditional Arabic" w:hAnsi="Traditional Arabic" w:cs="Traditional Arabic"/>
          <w:sz w:val="36"/>
          <w:szCs w:val="36"/>
          <w:rtl/>
        </w:rPr>
        <w:t>قبل القيام بإجراء بحث ، قم أولاً بإجراء ما قبل البحث.</w:t>
      </w:r>
      <w:r>
        <w:rPr>
          <w:rFonts w:ascii="Traditional Arabic" w:hAnsi="Traditional Arabic" w:cs="Traditional Arabic"/>
          <w:sz w:val="36"/>
          <w:szCs w:val="36"/>
        </w:rPr>
        <w:t xml:space="preserve"> </w:t>
      </w:r>
    </w:p>
    <w:p w14:paraId="29EB030E" w14:textId="77777777" w:rsidR="00391274" w:rsidRDefault="00391274" w:rsidP="00D65D4A">
      <w:pPr>
        <w:pStyle w:val="ListParagraph"/>
        <w:bidi/>
        <w:spacing w:after="0" w:line="240" w:lineRule="auto"/>
        <w:ind w:left="424" w:firstLine="709"/>
        <w:jc w:val="both"/>
        <w:rPr>
          <w:rFonts w:ascii="Traditional Arabic" w:hAnsi="Traditional Arabic" w:cs="Traditional Arabic"/>
          <w:sz w:val="36"/>
          <w:szCs w:val="36"/>
          <w:rtl/>
          <w:lang w:bidi="ar-AE"/>
        </w:rPr>
      </w:pPr>
      <w:r w:rsidRPr="00BF1B94">
        <w:rPr>
          <w:rFonts w:ascii="Traditional Arabic" w:hAnsi="Traditional Arabic" w:cs="Traditional Arabic"/>
          <w:sz w:val="36"/>
          <w:szCs w:val="36"/>
          <w:rtl/>
        </w:rPr>
        <w:t>نتائج البيانات التي تم الحصول عليها لمرحلة ما قبل الدورة ، يتم التعلم باستخدام الأساليب التقليدية لجعل نتائج تعلم الطلاب منخفضة</w:t>
      </w:r>
      <w:r w:rsidRPr="00BF1B94">
        <w:rPr>
          <w:rFonts w:ascii="Traditional Arabic" w:hAnsi="Traditional Arabic" w:cs="Traditional Arabic"/>
          <w:sz w:val="36"/>
          <w:szCs w:val="36"/>
          <w:rtl/>
          <w:lang w:val="id-ID" w:bidi="ar-AE"/>
        </w:rPr>
        <w:t xml:space="preserve">. </w:t>
      </w:r>
      <w:r w:rsidRPr="00BF1B94">
        <w:rPr>
          <w:rFonts w:ascii="Traditional Arabic" w:hAnsi="Traditional Arabic" w:cs="Traditional Arabic"/>
          <w:sz w:val="36"/>
          <w:szCs w:val="36"/>
          <w:rtl/>
        </w:rPr>
        <w:t>كانت نتائج تعلم الطلاب قبل تنفيذ تحسينات التعلم 41.18٪ فقط مع تفاصيل الطلاب الذين أكملوا 7 ولم يكملوا 10 أشخاص</w:t>
      </w:r>
      <w:r w:rsidRPr="00BF1B94">
        <w:rPr>
          <w:rFonts w:ascii="Traditional Arabic" w:hAnsi="Traditional Arabic" w:cs="Traditional Arabic"/>
          <w:sz w:val="36"/>
          <w:szCs w:val="36"/>
          <w:rtl/>
          <w:lang w:bidi="ar-AE"/>
        </w:rPr>
        <w:t xml:space="preserve">. </w:t>
      </w:r>
    </w:p>
    <w:p w14:paraId="37E0E8A8" w14:textId="77777777" w:rsidR="00391274" w:rsidRPr="00CF57A8" w:rsidRDefault="00391274" w:rsidP="00D65D4A">
      <w:pPr>
        <w:pStyle w:val="ListParagraph"/>
        <w:bidi/>
        <w:spacing w:after="0" w:line="240" w:lineRule="auto"/>
        <w:ind w:left="424" w:firstLine="709"/>
        <w:jc w:val="both"/>
        <w:rPr>
          <w:rFonts w:ascii="Traditional Arabic" w:hAnsi="Traditional Arabic" w:cs="Traditional Arabic"/>
          <w:sz w:val="36"/>
          <w:szCs w:val="36"/>
          <w:rtl/>
        </w:rPr>
      </w:pPr>
      <w:r w:rsidRPr="00CF57A8">
        <w:rPr>
          <w:rFonts w:ascii="Traditional Arabic" w:hAnsi="Traditional Arabic" w:cs="Traditional Arabic"/>
          <w:sz w:val="36"/>
          <w:szCs w:val="36"/>
          <w:rtl/>
        </w:rPr>
        <w:t>وهذا يدل على أن تعلم اللغة العربية لم يُقال إنه ناجح وأن التعلم بحاجة إلى التحسين</w:t>
      </w:r>
      <w:r w:rsidRPr="00CF57A8">
        <w:rPr>
          <w:rFonts w:ascii="Traditional Arabic" w:hAnsi="Traditional Arabic" w:cs="Traditional Arabic"/>
          <w:sz w:val="36"/>
          <w:szCs w:val="36"/>
        </w:rPr>
        <w:t xml:space="preserve">. </w:t>
      </w:r>
      <w:r w:rsidRPr="00CF57A8">
        <w:rPr>
          <w:rFonts w:ascii="Traditional Arabic" w:hAnsi="Traditional Arabic" w:cs="Traditional Arabic"/>
          <w:sz w:val="36"/>
          <w:szCs w:val="36"/>
          <w:rtl/>
        </w:rPr>
        <w:t>بناءً على الملاحظات التي تم الحصول عليها في الدراسة التمهيدية ، فإن أحد العوامل التي تؤثر على مخرجات التعلم المنخفضة للطلاب في دروس اللغة العربية هو أن الطريقة المستخدمة من قبل المعلم لا يمكن أن تساعد الطلاب على فهم اللغة العربية على الرغم من أنها فقط للمفردات والرغبة المنخفضة في الطلاب للدراسة بجدية</w:t>
      </w:r>
      <w:r w:rsidRPr="00CF57A8">
        <w:rPr>
          <w:rFonts w:ascii="Traditional Arabic" w:hAnsi="Traditional Arabic" w:cs="Traditional Arabic"/>
          <w:sz w:val="36"/>
          <w:szCs w:val="36"/>
        </w:rPr>
        <w:t>.</w:t>
      </w:r>
    </w:p>
    <w:p w14:paraId="4A4A5431" w14:textId="77777777" w:rsidR="00391274" w:rsidRPr="00CF57A8" w:rsidRDefault="00391274" w:rsidP="00D65D4A">
      <w:pPr>
        <w:pStyle w:val="ListParagraph"/>
        <w:bidi/>
        <w:spacing w:after="0" w:line="240" w:lineRule="auto"/>
        <w:ind w:left="424" w:firstLine="709"/>
        <w:jc w:val="both"/>
        <w:rPr>
          <w:rFonts w:ascii="Traditional Arabic" w:hAnsi="Traditional Arabic" w:cs="Traditional Arabic"/>
          <w:sz w:val="36"/>
          <w:szCs w:val="36"/>
          <w:rtl/>
        </w:rPr>
      </w:pPr>
      <w:r w:rsidRPr="00CF57A8">
        <w:rPr>
          <w:rFonts w:ascii="Traditional Arabic" w:hAnsi="Traditional Arabic" w:cs="Traditional Arabic"/>
          <w:sz w:val="36"/>
          <w:szCs w:val="36"/>
        </w:rPr>
        <w:t xml:space="preserve"> </w:t>
      </w:r>
      <w:r w:rsidRPr="00CF57A8">
        <w:rPr>
          <w:rFonts w:ascii="Traditional Arabic" w:hAnsi="Traditional Arabic" w:cs="Traditional Arabic"/>
          <w:sz w:val="36"/>
          <w:szCs w:val="36"/>
          <w:rtl/>
        </w:rPr>
        <w:t>عندما يحدث التعلم ، يكتب المعلم المادة على السبورة فقط ثم يُطلب من الطلاب إعادة كتابتها في دفتر ملاحظات الطالب</w:t>
      </w:r>
      <w:r w:rsidRPr="00CF57A8">
        <w:rPr>
          <w:rFonts w:ascii="Traditional Arabic" w:hAnsi="Traditional Arabic" w:cs="Traditional Arabic"/>
          <w:sz w:val="36"/>
          <w:szCs w:val="36"/>
        </w:rPr>
        <w:t xml:space="preserve">. </w:t>
      </w:r>
      <w:r w:rsidRPr="00CF57A8">
        <w:rPr>
          <w:rFonts w:ascii="Traditional Arabic" w:hAnsi="Traditional Arabic" w:cs="Traditional Arabic"/>
          <w:sz w:val="36"/>
          <w:szCs w:val="36"/>
          <w:rtl/>
        </w:rPr>
        <w:t>بعد أن انتهى المعلم من كتابة المادة على السبورة ، انتظر المعلم حتى ينتهي الطلاب من الكتابة ثم بدأ التعلم</w:t>
      </w:r>
      <w:r w:rsidRPr="00CF57A8">
        <w:rPr>
          <w:rFonts w:ascii="Traditional Arabic" w:hAnsi="Traditional Arabic" w:cs="Traditional Arabic"/>
          <w:sz w:val="36"/>
          <w:szCs w:val="36"/>
        </w:rPr>
        <w:t xml:space="preserve">. </w:t>
      </w:r>
      <w:r w:rsidRPr="00CF57A8">
        <w:rPr>
          <w:rFonts w:ascii="Traditional Arabic" w:hAnsi="Traditional Arabic" w:cs="Traditional Arabic"/>
          <w:sz w:val="36"/>
          <w:szCs w:val="36"/>
          <w:rtl/>
        </w:rPr>
        <w:t xml:space="preserve">يجد معظم الطلاب صعوبة في إعادة التركيز على التعلم </w:t>
      </w:r>
      <w:r w:rsidRPr="00CF57A8">
        <w:rPr>
          <w:rFonts w:ascii="Traditional Arabic" w:hAnsi="Traditional Arabic" w:cs="Traditional Arabic"/>
          <w:sz w:val="36"/>
          <w:szCs w:val="36"/>
          <w:rtl/>
        </w:rPr>
        <w:lastRenderedPageBreak/>
        <w:t>لأن بعض الطلاب مشغولون بالفعل بالدردشة مع أصدقائهم واللعب والخربشة على كتبهم الخاصة ولا يزال هناك البعض ممن لم ينتهوا من الكتابة</w:t>
      </w:r>
    </w:p>
    <w:p w14:paraId="208CA981" w14:textId="77777777" w:rsidR="00391274" w:rsidRPr="00CF57A8" w:rsidRDefault="00391274" w:rsidP="00D65D4A">
      <w:pPr>
        <w:pStyle w:val="ListParagraph"/>
        <w:bidi/>
        <w:spacing w:after="0" w:line="240" w:lineRule="auto"/>
        <w:ind w:left="424" w:firstLine="709"/>
        <w:jc w:val="both"/>
        <w:rPr>
          <w:rFonts w:ascii="Traditional Arabic" w:hAnsi="Traditional Arabic" w:cs="Traditional Arabic"/>
          <w:sz w:val="36"/>
          <w:szCs w:val="36"/>
          <w:rtl/>
        </w:rPr>
      </w:pPr>
      <w:r w:rsidRPr="00CF57A8">
        <w:rPr>
          <w:rFonts w:ascii="Traditional Arabic" w:hAnsi="Traditional Arabic" w:cs="Traditional Arabic"/>
          <w:sz w:val="36"/>
          <w:szCs w:val="36"/>
        </w:rPr>
        <w:t xml:space="preserve">. </w:t>
      </w:r>
      <w:r w:rsidRPr="00CF57A8">
        <w:rPr>
          <w:rFonts w:ascii="Traditional Arabic" w:hAnsi="Traditional Arabic" w:cs="Traditional Arabic"/>
          <w:sz w:val="36"/>
          <w:szCs w:val="36"/>
          <w:rtl/>
        </w:rPr>
        <w:t>عند شرح المادة ، لا يستطيع العديد من الطلاب التركيز ، خاصة عندما تظهر الساعة على وشك الانقطاع</w:t>
      </w:r>
      <w:r w:rsidRPr="00CF57A8">
        <w:rPr>
          <w:rFonts w:ascii="Traditional Arabic" w:hAnsi="Traditional Arabic" w:cs="Traditional Arabic"/>
          <w:sz w:val="36"/>
          <w:szCs w:val="36"/>
        </w:rPr>
        <w:t xml:space="preserve">. </w:t>
      </w:r>
      <w:r w:rsidRPr="00CF57A8">
        <w:rPr>
          <w:rFonts w:ascii="Traditional Arabic" w:hAnsi="Traditional Arabic" w:cs="Traditional Arabic"/>
          <w:sz w:val="36"/>
          <w:szCs w:val="36"/>
          <w:rtl/>
        </w:rPr>
        <w:t>غالبًا ما يقوم المعلمون أيضًا بتهدئة جو الفصل الدراسي المزدحم ، بحيث يصبح وقت التعلم غير فعال</w:t>
      </w:r>
      <w:r w:rsidRPr="00CF57A8">
        <w:rPr>
          <w:rFonts w:ascii="Traditional Arabic" w:hAnsi="Traditional Arabic" w:cs="Traditional Arabic"/>
          <w:sz w:val="36"/>
          <w:szCs w:val="36"/>
        </w:rPr>
        <w:t xml:space="preserve">. </w:t>
      </w:r>
      <w:r w:rsidRPr="00CF57A8">
        <w:rPr>
          <w:rFonts w:ascii="Traditional Arabic" w:hAnsi="Traditional Arabic" w:cs="Traditional Arabic"/>
          <w:sz w:val="36"/>
          <w:szCs w:val="36"/>
          <w:rtl/>
        </w:rPr>
        <w:t>هذا له تأثير عندما يعمل الطلاب على أسئلة التقييم</w:t>
      </w:r>
      <w:r w:rsidRPr="00CF57A8">
        <w:rPr>
          <w:rFonts w:ascii="Traditional Arabic" w:hAnsi="Traditional Arabic" w:cs="Traditional Arabic"/>
          <w:sz w:val="36"/>
          <w:szCs w:val="36"/>
        </w:rPr>
        <w:t xml:space="preserve">. </w:t>
      </w:r>
      <w:r w:rsidRPr="00CF57A8">
        <w:rPr>
          <w:rFonts w:ascii="Traditional Arabic" w:hAnsi="Traditional Arabic" w:cs="Traditional Arabic"/>
          <w:sz w:val="36"/>
          <w:szCs w:val="36"/>
          <w:rtl/>
        </w:rPr>
        <w:t>علاوة على ذلك ، لم يتم إتقان فهم الطلاب للمادة بشكل كامل ، لذا فإن نتائج تعلم اللغة العربية غير مرضية ، خاصة في المفردات العربية التي هي أساس الشخص لإتقان اللغة</w:t>
      </w:r>
    </w:p>
    <w:p w14:paraId="4F4F7B33" w14:textId="77777777" w:rsidR="00391274" w:rsidRPr="00E344C2" w:rsidRDefault="00391274" w:rsidP="00D65D4A">
      <w:pPr>
        <w:pStyle w:val="ListParagraph"/>
        <w:bidi/>
        <w:spacing w:after="0" w:line="240" w:lineRule="auto"/>
        <w:ind w:left="424" w:firstLine="709"/>
        <w:jc w:val="both"/>
        <w:rPr>
          <w:rFonts w:ascii="Traditional Arabic" w:hAnsi="Traditional Arabic" w:cs="Traditional Arabic"/>
          <w:sz w:val="36"/>
          <w:szCs w:val="36"/>
          <w:lang w:val="id-ID" w:bidi="ar-AE"/>
        </w:rPr>
      </w:pPr>
      <w:r w:rsidRPr="00CF57A8">
        <w:rPr>
          <w:rFonts w:ascii="Traditional Arabic" w:hAnsi="Traditional Arabic" w:cs="Traditional Arabic"/>
          <w:sz w:val="36"/>
          <w:szCs w:val="36"/>
          <w:rtl/>
        </w:rPr>
        <w:t>رؤية نتائج البيانات من الدورة التمهيدية ، ثم متابعة إجراء الدورة الأولى</w:t>
      </w:r>
      <w:r w:rsidRPr="00E344C2">
        <w:rPr>
          <w:rFonts w:ascii="Traditional Arabic" w:hAnsi="Traditional Arabic" w:cs="Traditional Arabic"/>
          <w:sz w:val="36"/>
          <w:szCs w:val="36"/>
          <w:rtl/>
        </w:rPr>
        <w:t>. يمكن رؤية البيانات من دورة البحث الأولى إلى الدورة الثالثة في الجدول أدناه</w:t>
      </w:r>
      <w:r w:rsidRPr="00E344C2">
        <w:rPr>
          <w:rFonts w:ascii="Traditional Arabic" w:hAnsi="Traditional Arabic" w:cs="Traditional Arabic"/>
          <w:sz w:val="36"/>
          <w:szCs w:val="36"/>
        </w:rPr>
        <w:t>:</w:t>
      </w:r>
    </w:p>
    <w:p w14:paraId="37363C5A" w14:textId="77777777" w:rsidR="00391274" w:rsidRPr="00743236" w:rsidRDefault="00391274" w:rsidP="00D65D4A">
      <w:pPr>
        <w:spacing w:after="0" w:line="240" w:lineRule="auto"/>
        <w:jc w:val="center"/>
        <w:rPr>
          <w:rFonts w:ascii="Traditional Arabic" w:hAnsi="Traditional Arabic" w:cs="Traditional Arabic"/>
          <w:sz w:val="36"/>
          <w:szCs w:val="36"/>
          <w:rtl/>
          <w:lang w:val="id-ID" w:bidi="ar-AE"/>
        </w:rPr>
      </w:pPr>
      <w:bookmarkStart w:id="79" w:name="_Hlk128429224"/>
      <w:bookmarkEnd w:id="78"/>
      <w:r w:rsidRPr="00743236">
        <w:rPr>
          <w:rFonts w:ascii="Traditional Arabic" w:hAnsi="Traditional Arabic" w:cs="Traditional Arabic"/>
          <w:sz w:val="36"/>
          <w:szCs w:val="36"/>
          <w:rtl/>
          <w:lang w:val="id-ID" w:bidi="ar-AE"/>
        </w:rPr>
        <w:t xml:space="preserve">جدول 4.5 نتائج البحث </w:t>
      </w:r>
    </w:p>
    <w:tbl>
      <w:tblPr>
        <w:tblStyle w:val="TableGrid"/>
        <w:tblW w:w="0" w:type="auto"/>
        <w:tblInd w:w="720" w:type="dxa"/>
        <w:tblLook w:val="04A0" w:firstRow="1" w:lastRow="0" w:firstColumn="1" w:lastColumn="0" w:noHBand="0" w:noVBand="1"/>
      </w:tblPr>
      <w:tblGrid>
        <w:gridCol w:w="2177"/>
        <w:gridCol w:w="2176"/>
        <w:gridCol w:w="2177"/>
        <w:gridCol w:w="2095"/>
      </w:tblGrid>
      <w:tr w:rsidR="00391274" w:rsidRPr="00432171" w14:paraId="079D4252" w14:textId="77777777" w:rsidTr="00614CF7">
        <w:tc>
          <w:tcPr>
            <w:tcW w:w="2177" w:type="dxa"/>
            <w:vAlign w:val="center"/>
          </w:tcPr>
          <w:p w14:paraId="36B626F5" w14:textId="77777777" w:rsidR="00391274" w:rsidRPr="00432171" w:rsidRDefault="00391274" w:rsidP="00D65D4A">
            <w:pPr>
              <w:pStyle w:val="ListParagraph"/>
              <w:bidi/>
              <w:ind w:left="0"/>
              <w:jc w:val="center"/>
              <w:rPr>
                <w:rFonts w:ascii="Traditional Arabic" w:hAnsi="Traditional Arabic" w:cs="Traditional Arabic"/>
                <w:sz w:val="36"/>
                <w:szCs w:val="36"/>
                <w:lang w:val="id-ID"/>
              </w:rPr>
            </w:pPr>
            <w:bookmarkStart w:id="80" w:name="_Hlk128429232"/>
            <w:bookmarkEnd w:id="79"/>
            <w:r>
              <w:rPr>
                <w:rFonts w:ascii="Traditional Arabic" w:hAnsi="Traditional Arabic" w:cs="Traditional Arabic"/>
                <w:sz w:val="36"/>
                <w:szCs w:val="36"/>
                <w:rtl/>
                <w:lang w:val="id-ID"/>
              </w:rPr>
              <w:t>نتائج الدرس</w:t>
            </w:r>
          </w:p>
        </w:tc>
        <w:tc>
          <w:tcPr>
            <w:tcW w:w="2176" w:type="dxa"/>
            <w:vAlign w:val="center"/>
          </w:tcPr>
          <w:p w14:paraId="05014BD1" w14:textId="77777777" w:rsidR="00391274" w:rsidRPr="00432171" w:rsidRDefault="00391274" w:rsidP="00D65D4A">
            <w:pPr>
              <w:pStyle w:val="ListParagraph"/>
              <w:bidi/>
              <w:ind w:left="0"/>
              <w:jc w:val="center"/>
              <w:rPr>
                <w:rFonts w:ascii="Traditional Arabic" w:hAnsi="Traditional Arabic" w:cs="Traditional Arabic"/>
                <w:sz w:val="36"/>
                <w:szCs w:val="36"/>
                <w:lang w:val="id-ID"/>
              </w:rPr>
            </w:pPr>
            <w:r>
              <w:rPr>
                <w:rFonts w:ascii="Traditional Arabic" w:hAnsi="Traditional Arabic" w:cs="Traditional Arabic"/>
                <w:sz w:val="36"/>
                <w:szCs w:val="36"/>
                <w:rtl/>
                <w:lang w:val="id-ID"/>
              </w:rPr>
              <w:t>أنشطة الطلاب</w:t>
            </w:r>
          </w:p>
        </w:tc>
        <w:tc>
          <w:tcPr>
            <w:tcW w:w="2177" w:type="dxa"/>
            <w:vAlign w:val="center"/>
          </w:tcPr>
          <w:p w14:paraId="1DC636FE" w14:textId="77777777" w:rsidR="00391274" w:rsidRPr="00432171" w:rsidRDefault="00391274" w:rsidP="00D65D4A">
            <w:pPr>
              <w:pStyle w:val="ListParagraph"/>
              <w:bidi/>
              <w:ind w:left="0"/>
              <w:jc w:val="center"/>
              <w:rPr>
                <w:rFonts w:ascii="Traditional Arabic" w:hAnsi="Traditional Arabic" w:cs="Traditional Arabic"/>
                <w:sz w:val="36"/>
                <w:szCs w:val="36"/>
                <w:lang w:val="id-ID" w:bidi="ar-AE"/>
              </w:rPr>
            </w:pPr>
            <w:r>
              <w:rPr>
                <w:rFonts w:ascii="Traditional Arabic" w:hAnsi="Traditional Arabic" w:cs="Traditional Arabic"/>
                <w:sz w:val="36"/>
                <w:szCs w:val="36"/>
                <w:rtl/>
                <w:lang w:val="id-ID" w:bidi="ar-AE"/>
              </w:rPr>
              <w:t>أنشطة المعلم</w:t>
            </w:r>
          </w:p>
        </w:tc>
        <w:tc>
          <w:tcPr>
            <w:tcW w:w="2095" w:type="dxa"/>
            <w:vAlign w:val="center"/>
          </w:tcPr>
          <w:p w14:paraId="58386C3D" w14:textId="77777777" w:rsidR="00391274" w:rsidRPr="00432171" w:rsidRDefault="00391274" w:rsidP="00D65D4A">
            <w:pPr>
              <w:pStyle w:val="ListParagraph"/>
              <w:bidi/>
              <w:ind w:left="0"/>
              <w:jc w:val="center"/>
              <w:rPr>
                <w:rFonts w:ascii="Traditional Arabic" w:hAnsi="Traditional Arabic" w:cs="Traditional Arabic"/>
                <w:sz w:val="36"/>
                <w:szCs w:val="36"/>
                <w:lang w:val="id-ID" w:bidi="ar-AE"/>
              </w:rPr>
            </w:pPr>
            <w:r>
              <w:rPr>
                <w:rFonts w:ascii="Traditional Arabic" w:hAnsi="Traditional Arabic" w:cs="Traditional Arabic"/>
                <w:sz w:val="36"/>
                <w:szCs w:val="36"/>
                <w:rtl/>
                <w:lang w:val="id-ID" w:bidi="ar-AE"/>
              </w:rPr>
              <w:t>دور</w:t>
            </w:r>
          </w:p>
        </w:tc>
      </w:tr>
      <w:tr w:rsidR="00391274" w:rsidRPr="00432171" w14:paraId="30DC897E" w14:textId="77777777" w:rsidTr="00614CF7">
        <w:tc>
          <w:tcPr>
            <w:tcW w:w="2177" w:type="dxa"/>
            <w:vAlign w:val="center"/>
          </w:tcPr>
          <w:p w14:paraId="3705F551" w14:textId="77777777" w:rsidR="00391274" w:rsidRPr="00432171" w:rsidRDefault="00391274" w:rsidP="00D65D4A">
            <w:pPr>
              <w:pStyle w:val="ListParagraph"/>
              <w:bidi/>
              <w:ind w:left="0"/>
              <w:jc w:val="center"/>
              <w:rPr>
                <w:rFonts w:ascii="Traditional Arabic" w:hAnsi="Traditional Arabic" w:cs="Traditional Arabic"/>
                <w:sz w:val="36"/>
                <w:szCs w:val="36"/>
                <w:lang w:val="id-ID"/>
              </w:rPr>
            </w:pPr>
            <w:r>
              <w:rPr>
                <w:rFonts w:ascii="Traditional Arabic" w:hAnsi="Traditional Arabic" w:cs="Traditional Arabic"/>
                <w:sz w:val="36"/>
                <w:szCs w:val="36"/>
                <w:rtl/>
                <w:lang w:val="id-ID"/>
              </w:rPr>
              <w:t>47،06%</w:t>
            </w:r>
          </w:p>
        </w:tc>
        <w:tc>
          <w:tcPr>
            <w:tcW w:w="2176" w:type="dxa"/>
            <w:vAlign w:val="center"/>
          </w:tcPr>
          <w:p w14:paraId="7AA100BC" w14:textId="77777777" w:rsidR="00391274" w:rsidRPr="00432171" w:rsidRDefault="00391274" w:rsidP="00D65D4A">
            <w:pPr>
              <w:pStyle w:val="ListParagraph"/>
              <w:bidi/>
              <w:ind w:left="0"/>
              <w:jc w:val="center"/>
              <w:rPr>
                <w:rFonts w:ascii="Traditional Arabic" w:hAnsi="Traditional Arabic" w:cs="Traditional Arabic"/>
                <w:sz w:val="36"/>
                <w:szCs w:val="36"/>
                <w:lang w:val="id-ID"/>
              </w:rPr>
            </w:pPr>
            <w:r>
              <w:rPr>
                <w:rFonts w:ascii="Traditional Arabic" w:hAnsi="Traditional Arabic" w:cs="Traditional Arabic"/>
                <w:sz w:val="36"/>
                <w:szCs w:val="36"/>
                <w:rtl/>
                <w:lang w:val="id-ID"/>
              </w:rPr>
              <w:t>95,83%</w:t>
            </w:r>
          </w:p>
        </w:tc>
        <w:tc>
          <w:tcPr>
            <w:tcW w:w="2177" w:type="dxa"/>
            <w:vAlign w:val="center"/>
          </w:tcPr>
          <w:p w14:paraId="0DA6241C" w14:textId="77777777" w:rsidR="00391274" w:rsidRPr="00432171" w:rsidRDefault="00391274" w:rsidP="00D65D4A">
            <w:pPr>
              <w:pStyle w:val="ListParagraph"/>
              <w:bidi/>
              <w:ind w:left="0"/>
              <w:jc w:val="center"/>
              <w:rPr>
                <w:rFonts w:ascii="Traditional Arabic" w:hAnsi="Traditional Arabic" w:cs="Traditional Arabic"/>
                <w:sz w:val="36"/>
                <w:szCs w:val="36"/>
                <w:lang w:val="id-ID"/>
              </w:rPr>
            </w:pPr>
            <w:r>
              <w:rPr>
                <w:rFonts w:ascii="Traditional Arabic" w:hAnsi="Traditional Arabic" w:cs="Traditional Arabic"/>
                <w:sz w:val="36"/>
                <w:szCs w:val="36"/>
                <w:rtl/>
                <w:lang w:val="id-ID"/>
              </w:rPr>
              <w:t>91،67%</w:t>
            </w:r>
          </w:p>
        </w:tc>
        <w:tc>
          <w:tcPr>
            <w:tcW w:w="2095" w:type="dxa"/>
            <w:vAlign w:val="center"/>
          </w:tcPr>
          <w:p w14:paraId="39C40ABB" w14:textId="77777777" w:rsidR="00391274" w:rsidRPr="00432171" w:rsidRDefault="00391274" w:rsidP="00D65D4A">
            <w:pPr>
              <w:pStyle w:val="ListParagraph"/>
              <w:bidi/>
              <w:ind w:left="0"/>
              <w:jc w:val="center"/>
              <w:rPr>
                <w:rFonts w:ascii="Traditional Arabic" w:hAnsi="Traditional Arabic" w:cs="Traditional Arabic"/>
                <w:sz w:val="36"/>
                <w:szCs w:val="36"/>
                <w:lang w:val="id-ID"/>
              </w:rPr>
            </w:pPr>
            <w:r>
              <w:rPr>
                <w:rFonts w:ascii="Traditional Arabic" w:hAnsi="Traditional Arabic" w:cs="Traditional Arabic"/>
                <w:sz w:val="36"/>
                <w:szCs w:val="36"/>
                <w:rtl/>
                <w:lang w:val="id-ID"/>
              </w:rPr>
              <w:t>1</w:t>
            </w:r>
          </w:p>
        </w:tc>
      </w:tr>
      <w:tr w:rsidR="00391274" w:rsidRPr="00432171" w14:paraId="24866CAD" w14:textId="77777777" w:rsidTr="00614CF7">
        <w:tc>
          <w:tcPr>
            <w:tcW w:w="2177" w:type="dxa"/>
            <w:vAlign w:val="center"/>
          </w:tcPr>
          <w:p w14:paraId="17936D49" w14:textId="77777777" w:rsidR="00391274" w:rsidRPr="00432171" w:rsidRDefault="00391274" w:rsidP="00D65D4A">
            <w:pPr>
              <w:pStyle w:val="ListParagraph"/>
              <w:bidi/>
              <w:ind w:left="0"/>
              <w:jc w:val="center"/>
              <w:rPr>
                <w:rFonts w:ascii="Traditional Arabic" w:hAnsi="Traditional Arabic" w:cs="Traditional Arabic"/>
                <w:sz w:val="36"/>
                <w:szCs w:val="36"/>
                <w:lang w:val="id-ID"/>
              </w:rPr>
            </w:pPr>
            <w:r>
              <w:rPr>
                <w:rFonts w:ascii="Traditional Arabic" w:hAnsi="Traditional Arabic" w:cs="Traditional Arabic"/>
                <w:sz w:val="36"/>
                <w:szCs w:val="36"/>
                <w:rtl/>
                <w:lang w:val="id-ID"/>
              </w:rPr>
              <w:t>58،82%</w:t>
            </w:r>
          </w:p>
        </w:tc>
        <w:tc>
          <w:tcPr>
            <w:tcW w:w="2176" w:type="dxa"/>
            <w:vAlign w:val="center"/>
          </w:tcPr>
          <w:p w14:paraId="0DD43A14" w14:textId="77777777" w:rsidR="00391274" w:rsidRPr="00432171" w:rsidRDefault="00391274" w:rsidP="00D65D4A">
            <w:pPr>
              <w:pStyle w:val="ListParagraph"/>
              <w:bidi/>
              <w:ind w:left="0"/>
              <w:jc w:val="center"/>
              <w:rPr>
                <w:rFonts w:ascii="Traditional Arabic" w:hAnsi="Traditional Arabic" w:cs="Traditional Arabic"/>
                <w:sz w:val="36"/>
                <w:szCs w:val="36"/>
                <w:lang w:val="id-ID"/>
              </w:rPr>
            </w:pPr>
            <w:r>
              <w:rPr>
                <w:rFonts w:ascii="Traditional Arabic" w:hAnsi="Traditional Arabic" w:cs="Traditional Arabic"/>
                <w:sz w:val="36"/>
                <w:szCs w:val="36"/>
                <w:rtl/>
                <w:lang w:val="id-ID"/>
              </w:rPr>
              <w:t>87،50%</w:t>
            </w:r>
          </w:p>
        </w:tc>
        <w:tc>
          <w:tcPr>
            <w:tcW w:w="2177" w:type="dxa"/>
            <w:vAlign w:val="center"/>
          </w:tcPr>
          <w:p w14:paraId="21C4B95B" w14:textId="77777777" w:rsidR="00391274" w:rsidRPr="00432171" w:rsidRDefault="00391274" w:rsidP="00D65D4A">
            <w:pPr>
              <w:pStyle w:val="ListParagraph"/>
              <w:bidi/>
              <w:ind w:left="0"/>
              <w:jc w:val="center"/>
              <w:rPr>
                <w:rFonts w:ascii="Traditional Arabic" w:hAnsi="Traditional Arabic" w:cs="Traditional Arabic"/>
                <w:sz w:val="36"/>
                <w:szCs w:val="36"/>
                <w:lang w:val="id-ID"/>
              </w:rPr>
            </w:pPr>
            <w:r>
              <w:rPr>
                <w:rFonts w:ascii="Traditional Arabic" w:hAnsi="Traditional Arabic" w:cs="Traditional Arabic"/>
                <w:sz w:val="36"/>
                <w:szCs w:val="36"/>
                <w:rtl/>
                <w:lang w:val="id-ID"/>
              </w:rPr>
              <w:t>95،83%</w:t>
            </w:r>
          </w:p>
        </w:tc>
        <w:tc>
          <w:tcPr>
            <w:tcW w:w="2095" w:type="dxa"/>
            <w:vAlign w:val="center"/>
          </w:tcPr>
          <w:p w14:paraId="1307925B" w14:textId="77777777" w:rsidR="00391274" w:rsidRPr="00432171" w:rsidRDefault="00391274" w:rsidP="00D65D4A">
            <w:pPr>
              <w:pStyle w:val="ListParagraph"/>
              <w:bidi/>
              <w:ind w:left="0"/>
              <w:jc w:val="center"/>
              <w:rPr>
                <w:rFonts w:ascii="Traditional Arabic" w:hAnsi="Traditional Arabic" w:cs="Traditional Arabic"/>
                <w:sz w:val="36"/>
                <w:szCs w:val="36"/>
                <w:lang w:val="id-ID"/>
              </w:rPr>
            </w:pPr>
            <w:r>
              <w:rPr>
                <w:rFonts w:ascii="Traditional Arabic" w:hAnsi="Traditional Arabic" w:cs="Traditional Arabic"/>
                <w:sz w:val="36"/>
                <w:szCs w:val="36"/>
                <w:rtl/>
                <w:lang w:val="id-ID"/>
              </w:rPr>
              <w:t>2</w:t>
            </w:r>
          </w:p>
        </w:tc>
      </w:tr>
      <w:tr w:rsidR="00391274" w:rsidRPr="00432171" w14:paraId="137C46AF" w14:textId="77777777" w:rsidTr="00614CF7">
        <w:tc>
          <w:tcPr>
            <w:tcW w:w="2177" w:type="dxa"/>
            <w:vAlign w:val="center"/>
          </w:tcPr>
          <w:p w14:paraId="5403E47D" w14:textId="77777777" w:rsidR="00391274" w:rsidRPr="00432171" w:rsidRDefault="00391274" w:rsidP="00D65D4A">
            <w:pPr>
              <w:pStyle w:val="ListParagraph"/>
              <w:bidi/>
              <w:ind w:left="0"/>
              <w:jc w:val="center"/>
              <w:rPr>
                <w:rFonts w:ascii="Traditional Arabic" w:hAnsi="Traditional Arabic" w:cs="Traditional Arabic"/>
                <w:sz w:val="36"/>
                <w:szCs w:val="36"/>
                <w:lang w:val="id-ID"/>
              </w:rPr>
            </w:pPr>
            <w:r>
              <w:rPr>
                <w:rFonts w:ascii="Traditional Arabic" w:hAnsi="Traditional Arabic" w:cs="Traditional Arabic"/>
                <w:sz w:val="36"/>
                <w:szCs w:val="36"/>
                <w:rtl/>
                <w:lang w:val="id-ID"/>
              </w:rPr>
              <w:t>76،47%</w:t>
            </w:r>
          </w:p>
        </w:tc>
        <w:tc>
          <w:tcPr>
            <w:tcW w:w="2176" w:type="dxa"/>
            <w:vAlign w:val="center"/>
          </w:tcPr>
          <w:p w14:paraId="34617FBB" w14:textId="77777777" w:rsidR="00391274" w:rsidRPr="00432171" w:rsidRDefault="00391274" w:rsidP="00D65D4A">
            <w:pPr>
              <w:pStyle w:val="ListParagraph"/>
              <w:bidi/>
              <w:ind w:left="0"/>
              <w:jc w:val="center"/>
              <w:rPr>
                <w:rFonts w:ascii="Traditional Arabic" w:hAnsi="Traditional Arabic" w:cs="Traditional Arabic"/>
                <w:sz w:val="36"/>
                <w:szCs w:val="36"/>
                <w:lang w:val="id-ID" w:bidi="ar-AE"/>
              </w:rPr>
            </w:pPr>
            <w:r>
              <w:rPr>
                <w:rFonts w:ascii="Traditional Arabic" w:hAnsi="Traditional Arabic" w:cs="Traditional Arabic"/>
                <w:sz w:val="36"/>
                <w:szCs w:val="36"/>
                <w:rtl/>
                <w:lang w:val="id-ID" w:bidi="ar-AE"/>
              </w:rPr>
              <w:t>95،83%</w:t>
            </w:r>
          </w:p>
        </w:tc>
        <w:tc>
          <w:tcPr>
            <w:tcW w:w="2177" w:type="dxa"/>
            <w:vAlign w:val="center"/>
          </w:tcPr>
          <w:p w14:paraId="1B6DE720" w14:textId="77777777" w:rsidR="00391274" w:rsidRPr="00432171" w:rsidRDefault="00391274" w:rsidP="00D65D4A">
            <w:pPr>
              <w:pStyle w:val="ListParagraph"/>
              <w:bidi/>
              <w:ind w:left="0"/>
              <w:jc w:val="center"/>
              <w:rPr>
                <w:rFonts w:ascii="Traditional Arabic" w:hAnsi="Traditional Arabic" w:cs="Traditional Arabic"/>
                <w:sz w:val="36"/>
                <w:szCs w:val="36"/>
                <w:lang w:val="id-ID"/>
              </w:rPr>
            </w:pPr>
            <w:r>
              <w:rPr>
                <w:rFonts w:ascii="Traditional Arabic" w:hAnsi="Traditional Arabic" w:cs="Traditional Arabic"/>
                <w:sz w:val="36"/>
                <w:szCs w:val="36"/>
                <w:rtl/>
                <w:lang w:val="id-ID"/>
              </w:rPr>
              <w:t>87،50%</w:t>
            </w:r>
          </w:p>
        </w:tc>
        <w:tc>
          <w:tcPr>
            <w:tcW w:w="2095" w:type="dxa"/>
            <w:vAlign w:val="center"/>
          </w:tcPr>
          <w:p w14:paraId="62488752" w14:textId="77777777" w:rsidR="00391274" w:rsidRPr="00432171" w:rsidRDefault="00391274" w:rsidP="00D65D4A">
            <w:pPr>
              <w:pStyle w:val="ListParagraph"/>
              <w:bidi/>
              <w:ind w:left="0"/>
              <w:jc w:val="center"/>
              <w:rPr>
                <w:rFonts w:ascii="Traditional Arabic" w:hAnsi="Traditional Arabic" w:cs="Traditional Arabic"/>
                <w:sz w:val="36"/>
                <w:szCs w:val="36"/>
                <w:lang w:val="id-ID"/>
              </w:rPr>
            </w:pPr>
            <w:r>
              <w:rPr>
                <w:rFonts w:ascii="Traditional Arabic" w:hAnsi="Traditional Arabic" w:cs="Traditional Arabic"/>
                <w:sz w:val="36"/>
                <w:szCs w:val="36"/>
                <w:rtl/>
                <w:lang w:val="id-ID"/>
              </w:rPr>
              <w:t>3</w:t>
            </w:r>
          </w:p>
        </w:tc>
      </w:tr>
    </w:tbl>
    <w:p w14:paraId="21B05EA6" w14:textId="77777777" w:rsidR="00391274" w:rsidRPr="006F007B" w:rsidRDefault="00391274" w:rsidP="00D65D4A">
      <w:pPr>
        <w:pStyle w:val="ListParagraph"/>
        <w:bidi/>
        <w:spacing w:after="0" w:line="240" w:lineRule="auto"/>
        <w:ind w:left="424" w:firstLine="851"/>
        <w:jc w:val="both"/>
        <w:rPr>
          <w:rFonts w:ascii="Traditional Arabic" w:hAnsi="Traditional Arabic" w:cs="Traditional Arabic"/>
          <w:sz w:val="36"/>
          <w:szCs w:val="36"/>
          <w:rtl/>
          <w:lang w:val="id-ID" w:bidi="ar-AE"/>
        </w:rPr>
      </w:pPr>
      <w:bookmarkStart w:id="81" w:name="_Hlk128429312"/>
      <w:bookmarkEnd w:id="80"/>
      <w:r w:rsidRPr="006F007B">
        <w:rPr>
          <w:rFonts w:ascii="Traditional Arabic" w:hAnsi="Traditional Arabic" w:cs="Traditional Arabic"/>
          <w:sz w:val="36"/>
          <w:szCs w:val="36"/>
          <w:rtl/>
          <w:lang w:val="id-ID" w:bidi="ar-AE"/>
        </w:rPr>
        <w:t>بناء على الجدول، في الدورة الأول تحصل أنشطة المعلم و الطلاب على نسبة عالية بينما تحصل</w:t>
      </w:r>
      <w:r w:rsidRPr="006F007B">
        <w:rPr>
          <w:rFonts w:ascii="Traditional Arabic" w:hAnsi="Traditional Arabic" w:cs="Traditional Arabic"/>
          <w:sz w:val="36"/>
          <w:szCs w:val="36"/>
          <w:lang w:val="id-ID" w:bidi="ar-AE"/>
        </w:rPr>
        <w:t xml:space="preserve"> </w:t>
      </w:r>
      <w:r w:rsidRPr="006F007B">
        <w:rPr>
          <w:rFonts w:ascii="Traditional Arabic" w:hAnsi="Traditional Arabic" w:cs="Traditional Arabic"/>
          <w:sz w:val="36"/>
          <w:szCs w:val="36"/>
          <w:rtl/>
          <w:lang w:val="id-ID" w:bidi="ar-AE"/>
        </w:rPr>
        <w:t xml:space="preserve"> نتائج</w:t>
      </w:r>
      <w:r w:rsidRPr="006F007B">
        <w:rPr>
          <w:rFonts w:ascii="Traditional Arabic" w:hAnsi="Traditional Arabic" w:cs="Traditional Arabic"/>
          <w:sz w:val="36"/>
          <w:szCs w:val="36"/>
          <w:lang w:bidi="ar-AE"/>
        </w:rPr>
        <w:t xml:space="preserve"> </w:t>
      </w:r>
      <w:r w:rsidRPr="006F007B">
        <w:rPr>
          <w:rFonts w:ascii="Traditional Arabic" w:hAnsi="Traditional Arabic" w:cs="Traditional Arabic"/>
          <w:sz w:val="36"/>
          <w:szCs w:val="36"/>
          <w:rtl/>
          <w:lang w:bidi="ar-AE"/>
        </w:rPr>
        <w:t xml:space="preserve"> التعليم</w:t>
      </w:r>
      <w:r w:rsidRPr="006F007B">
        <w:rPr>
          <w:rFonts w:ascii="Traditional Arabic" w:hAnsi="Traditional Arabic" w:cs="Traditional Arabic"/>
          <w:sz w:val="36"/>
          <w:szCs w:val="36"/>
          <w:rtl/>
          <w:lang w:val="id-ID" w:bidi="ar-AE"/>
        </w:rPr>
        <w:t xml:space="preserve"> الطلاب على نتائج منخفضة. تبلغ نسبة نجاح المعلم في التدريس 91،68% أو لديه مسند جيد جدا، مما يعني أن المعلم قد نفذ أنشطة تعليمية وفقا لتصميم خطة الدرس المخطط لها. </w:t>
      </w:r>
    </w:p>
    <w:p w14:paraId="062BCD31" w14:textId="77777777" w:rsidR="00391274" w:rsidRPr="006F007B" w:rsidRDefault="00391274" w:rsidP="00D65D4A">
      <w:pPr>
        <w:pStyle w:val="ListParagraph"/>
        <w:bidi/>
        <w:spacing w:after="0" w:line="240" w:lineRule="auto"/>
        <w:ind w:left="424" w:firstLine="851"/>
        <w:jc w:val="both"/>
        <w:rPr>
          <w:rFonts w:ascii="Traditional Arabic" w:hAnsi="Traditional Arabic" w:cs="Traditional Arabic"/>
          <w:sz w:val="40"/>
          <w:szCs w:val="40"/>
          <w:lang w:val="id-ID"/>
        </w:rPr>
      </w:pPr>
      <w:r w:rsidRPr="006F007B">
        <w:rPr>
          <w:rFonts w:ascii="Traditional Arabic" w:hAnsi="Traditional Arabic" w:cs="Traditional Arabic"/>
          <w:sz w:val="36"/>
          <w:szCs w:val="36"/>
          <w:rtl/>
        </w:rPr>
        <w:t>بناءً على الملاحظات التي تم إجراؤها في الحلقة الأولى ، حصلت نسبة النشاط الطلابي على نسبة 95.83٪ أو كان لها أساس جيد جدًا</w:t>
      </w:r>
      <w:r w:rsidRPr="006F007B">
        <w:rPr>
          <w:rFonts w:ascii="Traditional Arabic" w:hAnsi="Traditional Arabic" w:cs="Traditional Arabic"/>
          <w:sz w:val="36"/>
          <w:szCs w:val="36"/>
        </w:rPr>
        <w:t xml:space="preserve">. </w:t>
      </w:r>
      <w:r w:rsidRPr="006F007B">
        <w:rPr>
          <w:rFonts w:ascii="Traditional Arabic" w:hAnsi="Traditional Arabic" w:cs="Traditional Arabic"/>
          <w:sz w:val="36"/>
          <w:szCs w:val="36"/>
          <w:rtl/>
        </w:rPr>
        <w:t>وهذا يدل على أن استجابة الطالب لتعلم اللغة العربية بطريقة الغناء جيدة جدًا</w:t>
      </w:r>
      <w:r w:rsidRPr="006F007B">
        <w:rPr>
          <w:rFonts w:ascii="Traditional Arabic" w:hAnsi="Traditional Arabic" w:cs="Traditional Arabic"/>
          <w:sz w:val="36"/>
          <w:szCs w:val="36"/>
        </w:rPr>
        <w:t xml:space="preserve">. </w:t>
      </w:r>
      <w:r w:rsidRPr="006F007B">
        <w:rPr>
          <w:rFonts w:ascii="Traditional Arabic" w:hAnsi="Traditional Arabic" w:cs="Traditional Arabic"/>
          <w:sz w:val="36"/>
          <w:szCs w:val="36"/>
          <w:rtl/>
        </w:rPr>
        <w:t>على الرغم من وجود بعض الطلاب الأقل نشاطًا في التعلم ، خاصة في قسم الكتابة</w:t>
      </w:r>
      <w:r w:rsidRPr="006F007B">
        <w:rPr>
          <w:rFonts w:ascii="Traditional Arabic" w:hAnsi="Traditional Arabic" w:cs="Traditional Arabic"/>
          <w:sz w:val="36"/>
          <w:szCs w:val="36"/>
        </w:rPr>
        <w:t xml:space="preserve">. </w:t>
      </w:r>
      <w:r w:rsidRPr="006F007B">
        <w:rPr>
          <w:rFonts w:ascii="Traditional Arabic" w:hAnsi="Traditional Arabic" w:cs="Traditional Arabic"/>
          <w:sz w:val="36"/>
          <w:szCs w:val="36"/>
          <w:rtl/>
        </w:rPr>
        <w:t>أولئك غير النشطين في الكتابة يرجعون إلى عدم قدرتهم على الكتابة ، لذلك كل ما يفعلونه هو الخربشة على كتبهم والدردشة مع الأصدقاء بجانبهم</w:t>
      </w:r>
      <w:r w:rsidRPr="006F007B">
        <w:rPr>
          <w:rFonts w:ascii="Traditional Arabic" w:hAnsi="Traditional Arabic" w:cs="Traditional Arabic"/>
          <w:sz w:val="36"/>
          <w:szCs w:val="36"/>
        </w:rPr>
        <w:t xml:space="preserve">. </w:t>
      </w:r>
      <w:r w:rsidRPr="006F007B">
        <w:rPr>
          <w:rFonts w:ascii="Traditional Arabic" w:hAnsi="Traditional Arabic" w:cs="Traditional Arabic"/>
          <w:sz w:val="36"/>
          <w:szCs w:val="36"/>
          <w:rtl/>
        </w:rPr>
        <w:t xml:space="preserve">يمكن ملاحظة ذلك في الطلاب </w:t>
      </w:r>
      <w:r w:rsidRPr="006F007B">
        <w:rPr>
          <w:rFonts w:ascii="Traditional Arabic" w:hAnsi="Traditional Arabic" w:cs="Traditional Arabic"/>
          <w:sz w:val="36"/>
          <w:szCs w:val="36"/>
          <w:rtl/>
        </w:rPr>
        <w:lastRenderedPageBreak/>
        <w:t>الذكور</w:t>
      </w:r>
      <w:r w:rsidRPr="006F007B">
        <w:rPr>
          <w:rFonts w:ascii="Traditional Arabic" w:hAnsi="Traditional Arabic" w:cs="Traditional Arabic"/>
          <w:sz w:val="36"/>
          <w:szCs w:val="36"/>
        </w:rPr>
        <w:t xml:space="preserve">. </w:t>
      </w:r>
      <w:r w:rsidRPr="006F007B">
        <w:rPr>
          <w:rFonts w:ascii="Traditional Arabic" w:hAnsi="Traditional Arabic" w:cs="Traditional Arabic"/>
          <w:sz w:val="36"/>
          <w:szCs w:val="36"/>
          <w:rtl/>
        </w:rPr>
        <w:t>للتغلب على هذا ، يطلب المعلم من الطالب أن يكتب بأفضل ما في وسعه أولاً وأن يوبخ دائمًا إذا كان مزدحمًا ويتداخل مع عملية التعلم</w:t>
      </w:r>
      <w:r>
        <w:rPr>
          <w:rFonts w:ascii="Traditional Arabic" w:hAnsi="Traditional Arabic" w:cs="Traditional Arabic"/>
          <w:sz w:val="36"/>
          <w:szCs w:val="36"/>
          <w:rtl/>
        </w:rPr>
        <w:t xml:space="preserve">. </w:t>
      </w:r>
    </w:p>
    <w:p w14:paraId="596B7DD5" w14:textId="77777777" w:rsidR="00391274" w:rsidRPr="006F007B" w:rsidRDefault="00391274" w:rsidP="00D65D4A">
      <w:pPr>
        <w:pStyle w:val="ListParagraph"/>
        <w:bidi/>
        <w:spacing w:after="0" w:line="240" w:lineRule="auto"/>
        <w:ind w:left="424" w:firstLine="851"/>
        <w:jc w:val="both"/>
        <w:rPr>
          <w:rFonts w:ascii="Traditional Arabic" w:hAnsi="Traditional Arabic" w:cs="Traditional Arabic"/>
          <w:sz w:val="40"/>
          <w:szCs w:val="40"/>
          <w:rtl/>
        </w:rPr>
      </w:pPr>
      <w:r w:rsidRPr="006F007B">
        <w:rPr>
          <w:rFonts w:ascii="Traditional Arabic" w:hAnsi="Traditional Arabic" w:cs="Traditional Arabic"/>
          <w:sz w:val="36"/>
          <w:szCs w:val="36"/>
          <w:rtl/>
        </w:rPr>
        <w:t>في نتائج تعلم الطلاب ، كانت النتائج 47.06٪ أو حصل ما يصل إلى 8 طلاب على المسند "مكتمل" وحصل 9 طلاب على المسند "غير المكتمل</w:t>
      </w:r>
      <w:r w:rsidRPr="006F007B">
        <w:rPr>
          <w:rFonts w:ascii="Traditional Arabic" w:hAnsi="Traditional Arabic" w:cs="Traditional Arabic"/>
          <w:sz w:val="36"/>
          <w:szCs w:val="36"/>
        </w:rPr>
        <w:t xml:space="preserve">". </w:t>
      </w:r>
      <w:r w:rsidRPr="006F007B">
        <w:rPr>
          <w:rFonts w:ascii="Traditional Arabic" w:hAnsi="Traditional Arabic" w:cs="Traditional Arabic"/>
          <w:sz w:val="36"/>
          <w:szCs w:val="36"/>
          <w:rtl/>
        </w:rPr>
        <w:t>بالطبع هذا يثير سؤالًا ، وهو "لماذا لا تزال نتائج تعلم الطلاب منخفضة ، على الرغم من أن النسبة المئوية لنشاط المعلم تظهر نتائج جيدة جدًا بالإضافة إلى نشاط الطلاب</w:t>
      </w:r>
      <w:r w:rsidRPr="006F007B">
        <w:rPr>
          <w:rFonts w:ascii="Traditional Arabic" w:hAnsi="Traditional Arabic" w:cs="Traditional Arabic"/>
          <w:sz w:val="36"/>
          <w:szCs w:val="36"/>
        </w:rPr>
        <w:t xml:space="preserve">". </w:t>
      </w:r>
      <w:r w:rsidRPr="006F007B">
        <w:rPr>
          <w:rFonts w:ascii="Traditional Arabic" w:hAnsi="Traditional Arabic" w:cs="Traditional Arabic"/>
          <w:sz w:val="36"/>
          <w:szCs w:val="36"/>
          <w:rtl/>
        </w:rPr>
        <w:t>كما يوضح أيضًا أن أساس نتائج تعلم الطلاب لا يزال بعيدًا عن الهدف المتوقع ، أي أن 70٪ من الطلاب يكتملون المسند</w:t>
      </w:r>
      <w:r w:rsidRPr="006F007B">
        <w:rPr>
          <w:rFonts w:ascii="Traditional Arabic" w:hAnsi="Traditional Arabic" w:cs="Traditional Arabic"/>
          <w:sz w:val="36"/>
          <w:szCs w:val="36"/>
        </w:rPr>
        <w:t xml:space="preserve">. </w:t>
      </w:r>
      <w:r w:rsidRPr="006F007B">
        <w:rPr>
          <w:rFonts w:ascii="Traditional Arabic" w:hAnsi="Traditional Arabic" w:cs="Traditional Arabic"/>
          <w:sz w:val="36"/>
          <w:szCs w:val="36"/>
          <w:rtl/>
        </w:rPr>
        <w:t>بناءً على الانعكاسات التي تم إجراؤها في الدورة الأولى ، لا يدرس العديد من الطلاب في المنزل إما كل يوم أو عند إجراء اختبار / امتحان</w:t>
      </w:r>
      <w:r w:rsidRPr="006F007B">
        <w:rPr>
          <w:rFonts w:ascii="Traditional Arabic" w:hAnsi="Traditional Arabic" w:cs="Traditional Arabic"/>
          <w:sz w:val="36"/>
          <w:szCs w:val="36"/>
        </w:rPr>
        <w:t xml:space="preserve">. </w:t>
      </w:r>
      <w:r w:rsidRPr="006F007B">
        <w:rPr>
          <w:rFonts w:ascii="Traditional Arabic" w:hAnsi="Traditional Arabic" w:cs="Traditional Arabic"/>
          <w:sz w:val="36"/>
          <w:szCs w:val="36"/>
          <w:rtl/>
        </w:rPr>
        <w:t xml:space="preserve">كما اعترف بعض الطلاب أنه بسبب عدم قدرتهم على قراءة اللغة العربية ، كان من الصعب عليهم الدراسة لذلك فضلوا عدم الدراسة. </w:t>
      </w:r>
    </w:p>
    <w:p w14:paraId="0BC73497" w14:textId="77777777" w:rsidR="00391274" w:rsidRDefault="00391274" w:rsidP="00D65D4A">
      <w:pPr>
        <w:pStyle w:val="ListParagraph"/>
        <w:bidi/>
        <w:spacing w:after="0" w:line="240" w:lineRule="auto"/>
        <w:ind w:left="424" w:firstLine="851"/>
        <w:jc w:val="both"/>
        <w:rPr>
          <w:rFonts w:ascii="Traditional Arabic" w:hAnsi="Traditional Arabic" w:cs="Traditional Arabic"/>
          <w:sz w:val="36"/>
          <w:szCs w:val="36"/>
          <w:rtl/>
        </w:rPr>
      </w:pPr>
      <w:r w:rsidRPr="00743236">
        <w:rPr>
          <w:rFonts w:ascii="Traditional Arabic" w:hAnsi="Traditional Arabic" w:cs="Traditional Arabic"/>
          <w:sz w:val="36"/>
          <w:szCs w:val="36"/>
          <w:rtl/>
        </w:rPr>
        <w:t>لذلك ، من الضروري إعادة تقييم جميع الجوانب المتعلقة بالتعلم من أجل الحصول على حلول من شأنها تحسين التعلم</w:t>
      </w:r>
      <w:r w:rsidRPr="00743236">
        <w:rPr>
          <w:rFonts w:ascii="Traditional Arabic" w:hAnsi="Traditional Arabic" w:cs="Traditional Arabic"/>
          <w:sz w:val="36"/>
          <w:szCs w:val="36"/>
        </w:rPr>
        <w:t xml:space="preserve">. </w:t>
      </w:r>
      <w:r w:rsidRPr="00743236">
        <w:rPr>
          <w:rFonts w:ascii="Traditional Arabic" w:hAnsi="Traditional Arabic" w:cs="Traditional Arabic"/>
          <w:sz w:val="36"/>
          <w:szCs w:val="36"/>
          <w:rtl/>
        </w:rPr>
        <w:t xml:space="preserve">الحلول التي تم العثور عليها هي كما يلي: </w:t>
      </w:r>
    </w:p>
    <w:p w14:paraId="74394105" w14:textId="77777777" w:rsidR="00391274" w:rsidRPr="00743236" w:rsidRDefault="00391274" w:rsidP="00391274">
      <w:pPr>
        <w:pStyle w:val="ListParagraph"/>
        <w:numPr>
          <w:ilvl w:val="0"/>
          <w:numId w:val="41"/>
        </w:numPr>
        <w:bidi/>
        <w:spacing w:after="0" w:line="240" w:lineRule="auto"/>
        <w:ind w:left="424" w:firstLine="851"/>
        <w:jc w:val="both"/>
        <w:rPr>
          <w:rFonts w:ascii="Traditional Arabic" w:hAnsi="Traditional Arabic" w:cs="Traditional Arabic"/>
          <w:sz w:val="40"/>
          <w:szCs w:val="40"/>
          <w:lang w:val="id-ID"/>
        </w:rPr>
      </w:pPr>
      <w:bookmarkStart w:id="82" w:name="_Hlk128429344"/>
      <w:bookmarkEnd w:id="81"/>
      <w:r w:rsidRPr="00743236">
        <w:rPr>
          <w:rFonts w:ascii="Traditional Arabic" w:hAnsi="Traditional Arabic" w:cs="Traditional Arabic"/>
          <w:sz w:val="36"/>
          <w:szCs w:val="36"/>
          <w:rtl/>
        </w:rPr>
        <w:t>تقييم المعلمين: يجب أن يخبر المعلمون دائمًا الأهداف التي يجب تحقيقها من التعلم الذي يتم إجراؤه حتى يعرف الطلاب الغرض من التعلم وليس مجرد الجلوس والكتابة</w:t>
      </w:r>
      <w:r w:rsidRPr="00743236">
        <w:rPr>
          <w:rFonts w:ascii="Traditional Arabic" w:hAnsi="Traditional Arabic" w:cs="Traditional Arabic"/>
          <w:sz w:val="36"/>
          <w:szCs w:val="36"/>
        </w:rPr>
        <w:t xml:space="preserve">. </w:t>
      </w:r>
      <w:r w:rsidRPr="00743236">
        <w:rPr>
          <w:rFonts w:ascii="Traditional Arabic" w:hAnsi="Traditional Arabic" w:cs="Traditional Arabic"/>
          <w:sz w:val="36"/>
          <w:szCs w:val="36"/>
          <w:rtl/>
        </w:rPr>
        <w:t xml:space="preserve">بالإضافة إلى ذلك ، ربما يمكن للمدرس أن يكتب كلمات الأغنية ليتم دراستها بالحروف اللاتينية حتى تصل إلى جميع الطلاب. </w:t>
      </w:r>
    </w:p>
    <w:p w14:paraId="5380578C" w14:textId="77777777" w:rsidR="00391274" w:rsidRPr="00743236" w:rsidRDefault="00391274" w:rsidP="00391274">
      <w:pPr>
        <w:pStyle w:val="ListParagraph"/>
        <w:numPr>
          <w:ilvl w:val="0"/>
          <w:numId w:val="41"/>
        </w:numPr>
        <w:bidi/>
        <w:spacing w:after="0" w:line="240" w:lineRule="auto"/>
        <w:ind w:left="424" w:firstLine="851"/>
        <w:jc w:val="both"/>
        <w:rPr>
          <w:rFonts w:ascii="Traditional Arabic" w:hAnsi="Traditional Arabic" w:cs="Traditional Arabic"/>
          <w:sz w:val="40"/>
          <w:szCs w:val="40"/>
          <w:lang w:val="id-ID"/>
        </w:rPr>
      </w:pPr>
      <w:r w:rsidRPr="00743236">
        <w:rPr>
          <w:rFonts w:ascii="Traditional Arabic" w:hAnsi="Traditional Arabic" w:cs="Traditional Arabic"/>
          <w:sz w:val="36"/>
          <w:szCs w:val="36"/>
          <w:rtl/>
        </w:rPr>
        <w:t>التقييم للطلاب: يجب على المعلم تشجيع الطلاب على أن يكونوا أكثر نشاطًا في دراستهم على الرغم من عدم وجود اختبارات في ذلك اليوم والكثير من التدرب على القراءة في المنزل بمساعدة شخص يمكنه تعليمهم</w:t>
      </w:r>
      <w:r>
        <w:rPr>
          <w:rFonts w:ascii="Traditional Arabic" w:hAnsi="Traditional Arabic" w:cs="Traditional Arabic"/>
          <w:sz w:val="36"/>
          <w:szCs w:val="36"/>
          <w:rtl/>
        </w:rPr>
        <w:t xml:space="preserve">. </w:t>
      </w:r>
    </w:p>
    <w:p w14:paraId="7DAB8413" w14:textId="77777777" w:rsidR="00391274" w:rsidRDefault="00391274" w:rsidP="00D65D4A">
      <w:pPr>
        <w:bidi/>
        <w:spacing w:after="0" w:line="240" w:lineRule="auto"/>
        <w:ind w:left="424" w:firstLine="851"/>
        <w:jc w:val="both"/>
        <w:rPr>
          <w:rFonts w:ascii="Traditional Arabic" w:hAnsi="Traditional Arabic" w:cs="Traditional Arabic"/>
          <w:sz w:val="36"/>
          <w:szCs w:val="36"/>
        </w:rPr>
      </w:pPr>
      <w:r w:rsidRPr="00743236">
        <w:rPr>
          <w:rFonts w:ascii="Traditional Arabic" w:hAnsi="Traditional Arabic" w:cs="Traditional Arabic"/>
          <w:sz w:val="36"/>
          <w:szCs w:val="36"/>
          <w:rtl/>
        </w:rPr>
        <w:t xml:space="preserve">بناءً على الشرح ، يمكن استنتاج أنه إذا لم تصل نتائج التعلم التي حققها الطلاب إلى الهدف ، فسيستمر هذا البحث في الحلقة الثانية باستخدام التحسينات التي تم الحصول عليها من التفكير. </w:t>
      </w:r>
    </w:p>
    <w:p w14:paraId="37F6D486" w14:textId="77777777" w:rsidR="00391274" w:rsidRDefault="00391274" w:rsidP="00D65D4A">
      <w:pPr>
        <w:pStyle w:val="ListParagraph"/>
        <w:bidi/>
        <w:spacing w:after="0" w:line="240" w:lineRule="auto"/>
        <w:ind w:left="424" w:firstLine="851"/>
        <w:jc w:val="both"/>
        <w:rPr>
          <w:rFonts w:ascii="Traditional Arabic" w:hAnsi="Traditional Arabic" w:cs="Traditional Arabic"/>
          <w:sz w:val="36"/>
          <w:szCs w:val="36"/>
        </w:rPr>
      </w:pPr>
      <w:r w:rsidRPr="00743236">
        <w:rPr>
          <w:rFonts w:ascii="Traditional Arabic" w:hAnsi="Traditional Arabic" w:cs="Traditional Arabic"/>
          <w:sz w:val="36"/>
          <w:szCs w:val="36"/>
          <w:rtl/>
        </w:rPr>
        <w:lastRenderedPageBreak/>
        <w:t>في الحلقة الثانية ، لا تزال أنشطة المعلمين والطلاب تحقق نتائج جيدة جدًا</w:t>
      </w:r>
      <w:r w:rsidRPr="00743236">
        <w:rPr>
          <w:rFonts w:ascii="Traditional Arabic" w:hAnsi="Traditional Arabic" w:cs="Traditional Arabic"/>
          <w:sz w:val="36"/>
          <w:szCs w:val="36"/>
        </w:rPr>
        <w:t xml:space="preserve">. </w:t>
      </w:r>
      <w:r w:rsidRPr="00743236">
        <w:rPr>
          <w:rFonts w:ascii="Traditional Arabic" w:hAnsi="Traditional Arabic" w:cs="Traditional Arabic"/>
          <w:sz w:val="36"/>
          <w:szCs w:val="36"/>
          <w:rtl/>
        </w:rPr>
        <w:t>وكانت النتيجة في نشاط المعلم 95.83٪ وفي نشاط الطالب 87.50٪</w:t>
      </w:r>
      <w:r w:rsidRPr="00743236">
        <w:rPr>
          <w:rFonts w:ascii="Traditional Arabic" w:hAnsi="Traditional Arabic" w:cs="Traditional Arabic"/>
          <w:sz w:val="36"/>
          <w:szCs w:val="36"/>
        </w:rPr>
        <w:t xml:space="preserve">. </w:t>
      </w:r>
      <w:r w:rsidRPr="00743236">
        <w:rPr>
          <w:rFonts w:ascii="Traditional Arabic" w:hAnsi="Traditional Arabic" w:cs="Traditional Arabic"/>
          <w:sz w:val="36"/>
          <w:szCs w:val="36"/>
          <w:rtl/>
        </w:rPr>
        <w:t xml:space="preserve">هذا يدل على أن المعلم قد نفذ عملية التعلم التي تم التخطيط لها بشكل جيد للغاية. </w:t>
      </w:r>
    </w:p>
    <w:p w14:paraId="1343E9D5" w14:textId="77777777" w:rsidR="00391274" w:rsidRDefault="00391274" w:rsidP="00D65D4A">
      <w:pPr>
        <w:pStyle w:val="ListParagraph"/>
        <w:bidi/>
        <w:spacing w:after="0" w:line="240" w:lineRule="auto"/>
        <w:ind w:left="424" w:firstLine="851"/>
        <w:jc w:val="both"/>
        <w:rPr>
          <w:rFonts w:ascii="Traditional Arabic" w:hAnsi="Traditional Arabic" w:cs="Traditional Arabic"/>
          <w:sz w:val="36"/>
          <w:szCs w:val="36"/>
        </w:rPr>
      </w:pPr>
      <w:r w:rsidRPr="00C80848">
        <w:rPr>
          <w:rFonts w:ascii="Traditional Arabic" w:hAnsi="Traditional Arabic" w:cs="Traditional Arabic"/>
          <w:sz w:val="36"/>
          <w:szCs w:val="36"/>
          <w:rtl/>
        </w:rPr>
        <w:t>على الرغم من أن النشاط الطلابي شهد انخفاضًا في النسبة ، إلا أنه لا يزال مدرجًا في فئة جيدة جدًا ، أي 87.50٪</w:t>
      </w:r>
      <w:r w:rsidRPr="00C80848">
        <w:rPr>
          <w:rFonts w:ascii="Traditional Arabic" w:hAnsi="Traditional Arabic" w:cs="Traditional Arabic"/>
          <w:sz w:val="36"/>
          <w:szCs w:val="36"/>
        </w:rPr>
        <w:t xml:space="preserve">. </w:t>
      </w:r>
      <w:r w:rsidRPr="00C80848">
        <w:rPr>
          <w:rFonts w:ascii="Traditional Arabic" w:hAnsi="Traditional Arabic" w:cs="Traditional Arabic"/>
          <w:sz w:val="36"/>
          <w:szCs w:val="36"/>
          <w:rtl/>
        </w:rPr>
        <w:t>وهذا يدل على أن استجابة الطالب للتعلم بطريقة الغناء لا تزال جيدة جدًا</w:t>
      </w:r>
      <w:r w:rsidRPr="00C80848">
        <w:rPr>
          <w:rFonts w:ascii="Traditional Arabic" w:hAnsi="Traditional Arabic" w:cs="Traditional Arabic"/>
          <w:sz w:val="36"/>
          <w:szCs w:val="36"/>
        </w:rPr>
        <w:t xml:space="preserve">. </w:t>
      </w:r>
      <w:r w:rsidRPr="00C80848">
        <w:rPr>
          <w:rFonts w:ascii="Traditional Arabic" w:hAnsi="Traditional Arabic" w:cs="Traditional Arabic"/>
          <w:sz w:val="36"/>
          <w:szCs w:val="36"/>
          <w:rtl/>
        </w:rPr>
        <w:t>إنهم متحمسون للمشاركة في التعلم</w:t>
      </w:r>
      <w:r w:rsidRPr="00C80848">
        <w:rPr>
          <w:rFonts w:ascii="Traditional Arabic" w:hAnsi="Traditional Arabic" w:cs="Traditional Arabic"/>
          <w:sz w:val="36"/>
          <w:szCs w:val="36"/>
        </w:rPr>
        <w:t xml:space="preserve">. </w:t>
      </w:r>
      <w:r w:rsidRPr="00C80848">
        <w:rPr>
          <w:rFonts w:ascii="Traditional Arabic" w:hAnsi="Traditional Arabic" w:cs="Traditional Arabic"/>
          <w:sz w:val="36"/>
          <w:szCs w:val="36"/>
          <w:rtl/>
        </w:rPr>
        <w:t>على الرغم من أنه في جانب النشاط ، هناك بعض الطلاب الذين يتعين عليهم الانتظار حتى يتم توبيخهم أولاً لكتابة المادة</w:t>
      </w:r>
      <w:r w:rsidRPr="00C80848">
        <w:rPr>
          <w:rFonts w:ascii="Traditional Arabic" w:hAnsi="Traditional Arabic" w:cs="Traditional Arabic"/>
          <w:sz w:val="36"/>
          <w:szCs w:val="36"/>
        </w:rPr>
        <w:t xml:space="preserve">. </w:t>
      </w:r>
      <w:r w:rsidRPr="00C80848">
        <w:rPr>
          <w:rFonts w:ascii="Traditional Arabic" w:hAnsi="Traditional Arabic" w:cs="Traditional Arabic"/>
          <w:sz w:val="36"/>
          <w:szCs w:val="36"/>
          <w:rtl/>
        </w:rPr>
        <w:t>الطلاب المعنيون هم نفس طلاب الحلقة الأولى ، أي أولئك الذين لم يتمكنوا من كتابة العربية أكثر من العربية</w:t>
      </w:r>
      <w:r w:rsidRPr="00C80848">
        <w:rPr>
          <w:rFonts w:ascii="Traditional Arabic" w:hAnsi="Traditional Arabic" w:cs="Traditional Arabic"/>
          <w:sz w:val="36"/>
          <w:szCs w:val="36"/>
        </w:rPr>
        <w:t xml:space="preserve">. </w:t>
      </w:r>
      <w:r w:rsidRPr="00C80848">
        <w:rPr>
          <w:rFonts w:ascii="Traditional Arabic" w:hAnsi="Traditional Arabic" w:cs="Traditional Arabic"/>
          <w:sz w:val="36"/>
          <w:szCs w:val="36"/>
          <w:rtl/>
        </w:rPr>
        <w:t xml:space="preserve">ومع ذلك ، بالإضافة إلى ذلك ، ظل الطلاب متحمسين للغناء وأيضًا في الحلقة الثانية ، تطوع العديد لمحاولة غناء الأغنية التي تتم دراستها. </w:t>
      </w:r>
    </w:p>
    <w:p w14:paraId="2F6E38FE" w14:textId="77777777" w:rsidR="00391274" w:rsidRDefault="00391274" w:rsidP="00D65D4A">
      <w:pPr>
        <w:pStyle w:val="ListParagraph"/>
        <w:bidi/>
        <w:spacing w:after="0" w:line="240" w:lineRule="auto"/>
        <w:ind w:left="424" w:firstLine="851"/>
        <w:jc w:val="both"/>
        <w:rPr>
          <w:rFonts w:ascii="Traditional Arabic" w:hAnsi="Traditional Arabic" w:cs="Traditional Arabic"/>
          <w:sz w:val="36"/>
          <w:szCs w:val="36"/>
        </w:rPr>
      </w:pPr>
      <w:r w:rsidRPr="00C80848">
        <w:rPr>
          <w:rFonts w:ascii="Traditional Arabic" w:hAnsi="Traditional Arabic" w:cs="Traditional Arabic"/>
          <w:sz w:val="36"/>
          <w:szCs w:val="36"/>
          <w:rtl/>
        </w:rPr>
        <w:t>في الحلقة الثانية ، حققت نتائج تعلم الطلاب نجاحًا بنسبة 58.82٪ بتفاصيل 10 طلاب تلقوا المسند "مكتمل" وتلقى 7 طلاب المسند "غير المكتمل</w:t>
      </w:r>
      <w:r w:rsidRPr="00C80848">
        <w:rPr>
          <w:rFonts w:ascii="Traditional Arabic" w:hAnsi="Traditional Arabic" w:cs="Traditional Arabic"/>
          <w:sz w:val="36"/>
          <w:szCs w:val="36"/>
        </w:rPr>
        <w:t xml:space="preserve">". </w:t>
      </w:r>
      <w:r w:rsidRPr="00C80848">
        <w:rPr>
          <w:rFonts w:ascii="Traditional Arabic" w:hAnsi="Traditional Arabic" w:cs="Traditional Arabic"/>
          <w:sz w:val="36"/>
          <w:szCs w:val="36"/>
          <w:rtl/>
        </w:rPr>
        <w:t>يوضح هذا أن نتائج تعلم الطلاب من الدورة الأولى إلى الحلقة الثانية قد زادت بنسبة 11.76٪ وزيادة بمقدار 2 طالب حصلوا على المسند "الكامل</w:t>
      </w:r>
      <w:r w:rsidRPr="00C80848">
        <w:rPr>
          <w:rFonts w:ascii="Traditional Arabic" w:hAnsi="Traditional Arabic" w:cs="Traditional Arabic"/>
          <w:sz w:val="36"/>
          <w:szCs w:val="36"/>
        </w:rPr>
        <w:t xml:space="preserve">". </w:t>
      </w:r>
      <w:r w:rsidRPr="00C80848">
        <w:rPr>
          <w:rFonts w:ascii="Traditional Arabic" w:hAnsi="Traditional Arabic" w:cs="Traditional Arabic"/>
          <w:sz w:val="36"/>
          <w:szCs w:val="36"/>
          <w:rtl/>
        </w:rPr>
        <w:t>كما حدث في الحلقة الأولى ، لا تزال أنشطة المعلمين والطلاب تحصل على مسندات جيدة جدًا ، لكن نتائج تعلم الطلاب لا تزال بعيدة عن الهدف الذي يتعين تحقيقه على الرغم من أن الأغاني في الحلقة الثانية سهلة للغاية وفقًا لغالبيتهم</w:t>
      </w:r>
      <w:r w:rsidRPr="00C80848">
        <w:rPr>
          <w:rFonts w:ascii="Traditional Arabic" w:hAnsi="Traditional Arabic" w:cs="Traditional Arabic"/>
          <w:sz w:val="36"/>
          <w:szCs w:val="36"/>
        </w:rPr>
        <w:t xml:space="preserve">. </w:t>
      </w:r>
      <w:r w:rsidRPr="00C80848">
        <w:rPr>
          <w:rFonts w:ascii="Traditional Arabic" w:hAnsi="Traditional Arabic" w:cs="Traditional Arabic"/>
          <w:sz w:val="36"/>
          <w:szCs w:val="36"/>
          <w:rtl/>
        </w:rPr>
        <w:t>بالإضافة إلى ذلك ، لا تزال المشاكل الواردة في الحلقة الأولى تعاني أيضًا في هذه الحلقة الثانية ، بما في ذلك الطلاب الذين لا يستطيعون قراءة اللغة العربية المستمرة ولا يمكنهم الكتابة</w:t>
      </w:r>
      <w:r w:rsidRPr="00C80848">
        <w:rPr>
          <w:rFonts w:ascii="Traditional Arabic" w:hAnsi="Traditional Arabic" w:cs="Traditional Arabic"/>
          <w:sz w:val="36"/>
          <w:szCs w:val="36"/>
        </w:rPr>
        <w:t xml:space="preserve">. </w:t>
      </w:r>
      <w:r w:rsidRPr="00C80848">
        <w:rPr>
          <w:rFonts w:ascii="Traditional Arabic" w:hAnsi="Traditional Arabic" w:cs="Traditional Arabic"/>
          <w:sz w:val="36"/>
          <w:szCs w:val="36"/>
          <w:rtl/>
        </w:rPr>
        <w:t xml:space="preserve">ثم هناك طالبان لا يبدوان جديين في دراستهما ، كلاهما يلعبان ويدردشان بمفردهما على الرغم من توبيخ المعلم لهما وهناك أيضًا طلاب يشتكون لأنهم لا يستطيعون متابعة الدرس لأنه في السابق لقاء الطالب لم يكن حاضرا. </w:t>
      </w:r>
    </w:p>
    <w:p w14:paraId="328D2CFC" w14:textId="77777777" w:rsidR="00391274" w:rsidRDefault="00391274" w:rsidP="00D65D4A">
      <w:pPr>
        <w:pStyle w:val="ListParagraph"/>
        <w:bidi/>
        <w:spacing w:after="0" w:line="240" w:lineRule="auto"/>
        <w:ind w:left="424" w:firstLine="851"/>
        <w:jc w:val="both"/>
        <w:rPr>
          <w:rFonts w:ascii="Traditional Arabic" w:hAnsi="Traditional Arabic" w:cs="Traditional Arabic"/>
          <w:sz w:val="36"/>
          <w:szCs w:val="36"/>
          <w:lang w:val="id-ID" w:bidi="ar-AE"/>
        </w:rPr>
      </w:pPr>
      <w:r w:rsidRPr="00C80848">
        <w:rPr>
          <w:rFonts w:ascii="Traditional Arabic" w:hAnsi="Traditional Arabic" w:cs="Traditional Arabic"/>
          <w:sz w:val="36"/>
          <w:szCs w:val="36"/>
          <w:rtl/>
        </w:rPr>
        <w:t>وفقًا لأحمدي وسوبريونو ، هناك عاملان يسببان صعوبات التعلم ، وهما العوامل الداخلية والعوامل الخارجية</w:t>
      </w:r>
      <w:r w:rsidRPr="00C80848">
        <w:rPr>
          <w:rFonts w:ascii="Traditional Arabic" w:hAnsi="Traditional Arabic" w:cs="Traditional Arabic"/>
          <w:sz w:val="36"/>
          <w:szCs w:val="36"/>
        </w:rPr>
        <w:t xml:space="preserve">. </w:t>
      </w:r>
      <w:r w:rsidRPr="00C80848">
        <w:rPr>
          <w:rFonts w:ascii="Traditional Arabic" w:hAnsi="Traditional Arabic" w:cs="Traditional Arabic"/>
          <w:sz w:val="36"/>
          <w:szCs w:val="36"/>
          <w:rtl/>
        </w:rPr>
        <w:t>العوامل الداخلية هي العوامل الفسيولوجية (العوامل الجسدية للطلاب) والعوامل النفسية (الظروف العقلية للطلاب)</w:t>
      </w:r>
      <w:r w:rsidRPr="00C80848">
        <w:rPr>
          <w:rFonts w:ascii="Traditional Arabic" w:hAnsi="Traditional Arabic" w:cs="Traditional Arabic"/>
          <w:sz w:val="36"/>
          <w:szCs w:val="36"/>
        </w:rPr>
        <w:t xml:space="preserve">. </w:t>
      </w:r>
      <w:r w:rsidRPr="00C80848">
        <w:rPr>
          <w:rFonts w:ascii="Traditional Arabic" w:hAnsi="Traditional Arabic" w:cs="Traditional Arabic"/>
          <w:sz w:val="36"/>
          <w:szCs w:val="36"/>
          <w:rtl/>
        </w:rPr>
        <w:t xml:space="preserve">تأتي العوامل الخارجية من الطلاب ، وهي عوامل الأسرة والمدرسة </w:t>
      </w:r>
      <w:r w:rsidRPr="00C80848">
        <w:rPr>
          <w:rFonts w:ascii="Traditional Arabic" w:hAnsi="Traditional Arabic" w:cs="Traditional Arabic"/>
          <w:sz w:val="36"/>
          <w:szCs w:val="36"/>
          <w:rtl/>
        </w:rPr>
        <w:lastRenderedPageBreak/>
        <w:t>والمجتمع</w:t>
      </w:r>
      <w:r w:rsidRPr="00C80848">
        <w:rPr>
          <w:rFonts w:ascii="Traditional Arabic" w:hAnsi="Traditional Arabic" w:cs="Traditional Arabic"/>
          <w:sz w:val="36"/>
          <w:szCs w:val="36"/>
        </w:rPr>
        <w:t xml:space="preserve">. </w:t>
      </w:r>
      <w:r w:rsidRPr="00C80848">
        <w:rPr>
          <w:rFonts w:ascii="Traditional Arabic" w:hAnsi="Traditional Arabic" w:cs="Traditional Arabic"/>
          <w:sz w:val="36"/>
          <w:szCs w:val="36"/>
          <w:rtl/>
        </w:rPr>
        <w:t>بناءً على هذا التفسير ، فإن أسباب صعوبات تعلم الطلاب مستمدة من عوامل داخلية أو من الطلاب أنفسهم</w:t>
      </w:r>
      <w:r w:rsidRPr="00C80848">
        <w:rPr>
          <w:rFonts w:ascii="Traditional Arabic" w:hAnsi="Traditional Arabic" w:cs="Traditional Arabic"/>
          <w:sz w:val="36"/>
          <w:szCs w:val="36"/>
          <w:rtl/>
          <w:lang w:val="id-ID" w:bidi="ar-AE"/>
        </w:rPr>
        <w:t xml:space="preserve">. </w:t>
      </w:r>
    </w:p>
    <w:p w14:paraId="6D0388AD" w14:textId="77777777" w:rsidR="00391274" w:rsidRPr="00533263" w:rsidRDefault="00391274" w:rsidP="00533263">
      <w:pPr>
        <w:bidi/>
        <w:spacing w:after="0" w:line="240" w:lineRule="auto"/>
        <w:ind w:left="424" w:firstLine="851"/>
        <w:rPr>
          <w:rFonts w:ascii="Traditional Arabic" w:hAnsi="Traditional Arabic" w:cs="Traditional Arabic"/>
          <w:sz w:val="36"/>
          <w:szCs w:val="36"/>
        </w:rPr>
      </w:pPr>
      <w:r w:rsidRPr="000718A4">
        <w:rPr>
          <w:rFonts w:ascii="Traditional Arabic" w:hAnsi="Traditional Arabic" w:cs="Traditional Arabic"/>
          <w:sz w:val="36"/>
          <w:szCs w:val="36"/>
          <w:rtl/>
        </w:rPr>
        <w:t>لذلك ، من الضروري إعادة تقييم جميع الجوانب المتعلقة بالتعلم من أجل الحصول على حلول من شأنها تحسين التعلم</w:t>
      </w:r>
      <w:r w:rsidRPr="000718A4">
        <w:rPr>
          <w:rFonts w:ascii="Traditional Arabic" w:hAnsi="Traditional Arabic" w:cs="Traditional Arabic"/>
          <w:sz w:val="36"/>
          <w:szCs w:val="36"/>
        </w:rPr>
        <w:t xml:space="preserve">. </w:t>
      </w:r>
      <w:r w:rsidRPr="000718A4">
        <w:rPr>
          <w:rFonts w:ascii="Traditional Arabic" w:hAnsi="Traditional Arabic" w:cs="Traditional Arabic"/>
          <w:sz w:val="36"/>
          <w:szCs w:val="36"/>
          <w:rtl/>
        </w:rPr>
        <w:t>الحلول التي تم العثور عليها هي كما يلي</w:t>
      </w:r>
      <w:r w:rsidRPr="000718A4">
        <w:rPr>
          <w:rFonts w:ascii="Traditional Arabic" w:hAnsi="Traditional Arabic" w:cs="Traditional Arabic"/>
          <w:sz w:val="36"/>
          <w:szCs w:val="36"/>
        </w:rPr>
        <w:t>:</w:t>
      </w:r>
      <w:bookmarkEnd w:id="82"/>
      <w:r w:rsidRPr="00533263">
        <w:rPr>
          <w:rFonts w:ascii="Traditional Arabic" w:hAnsi="Traditional Arabic" w:cs="Traditional Arabic"/>
          <w:sz w:val="36"/>
          <w:szCs w:val="36"/>
          <w:rtl/>
        </w:rPr>
        <w:t xml:space="preserve">. </w:t>
      </w:r>
    </w:p>
    <w:p w14:paraId="3B9F397A" w14:textId="77777777" w:rsidR="00391274" w:rsidRPr="00F1205D" w:rsidRDefault="00391274" w:rsidP="00D65D4A">
      <w:pPr>
        <w:pStyle w:val="ListParagraph"/>
        <w:bidi/>
        <w:spacing w:after="0" w:line="240" w:lineRule="auto"/>
        <w:ind w:left="424" w:firstLine="851"/>
        <w:jc w:val="both"/>
        <w:rPr>
          <w:rFonts w:ascii="Traditional Arabic" w:hAnsi="Traditional Arabic" w:cs="Traditional Arabic"/>
          <w:sz w:val="36"/>
          <w:szCs w:val="36"/>
        </w:rPr>
      </w:pPr>
      <w:bookmarkStart w:id="83" w:name="_Hlk128429394"/>
      <w:r w:rsidRPr="00C80848">
        <w:rPr>
          <w:rFonts w:ascii="Traditional Arabic" w:hAnsi="Traditional Arabic" w:cs="Traditional Arabic"/>
          <w:sz w:val="36"/>
          <w:szCs w:val="36"/>
          <w:rtl/>
        </w:rPr>
        <w:t>يجب أن يكون المعلمون أكثر حزماً تجاه الطلاب الذين يفضلون اللعب بمفردهم وتحفيز الطلاب على الدراسة بجدية ، إما دراسة المواد التعليمية أو الانضباط التعليمي</w:t>
      </w:r>
      <w:r w:rsidRPr="00C80848">
        <w:rPr>
          <w:rFonts w:ascii="Traditional Arabic" w:hAnsi="Traditional Arabic" w:cs="Traditional Arabic"/>
          <w:sz w:val="36"/>
          <w:szCs w:val="36"/>
        </w:rPr>
        <w:t xml:space="preserve">. </w:t>
      </w:r>
      <w:r w:rsidRPr="00C80848">
        <w:rPr>
          <w:rFonts w:ascii="Traditional Arabic" w:hAnsi="Traditional Arabic" w:cs="Traditional Arabic"/>
          <w:sz w:val="36"/>
          <w:szCs w:val="36"/>
          <w:rtl/>
        </w:rPr>
        <w:t xml:space="preserve">بناءً على الشرح ، يمكن استنتاج أنه إذا لم تصل نتائج التعلم التي حققها الطلاب إلى الهدف ، فسيستمر هذا البحث في الحلقة الثالثة باستخدام التحسينات التي تم الحصول عليها من التفكير. </w:t>
      </w:r>
    </w:p>
    <w:p w14:paraId="666CD50F" w14:textId="77777777" w:rsidR="00391274" w:rsidRDefault="00391274" w:rsidP="00D65D4A">
      <w:pPr>
        <w:pStyle w:val="ListParagraph"/>
        <w:bidi/>
        <w:spacing w:after="0" w:line="240" w:lineRule="auto"/>
        <w:ind w:left="424" w:firstLine="851"/>
        <w:jc w:val="both"/>
        <w:rPr>
          <w:rFonts w:ascii="Traditional Arabic" w:hAnsi="Traditional Arabic" w:cs="Traditional Arabic"/>
          <w:sz w:val="36"/>
          <w:szCs w:val="36"/>
          <w:lang w:val="id-ID" w:bidi="ar-AE"/>
        </w:rPr>
      </w:pPr>
      <w:r w:rsidRPr="00C80848">
        <w:rPr>
          <w:rFonts w:ascii="Traditional Arabic" w:hAnsi="Traditional Arabic" w:cs="Traditional Arabic"/>
          <w:sz w:val="36"/>
          <w:szCs w:val="36"/>
          <w:rtl/>
        </w:rPr>
        <w:t>في الحلقة الثالثة حصلت النتائج إذا حصل نشاط المعلم على نسبة 87.50٪ وحصل الطلاب على 95.83٪</w:t>
      </w:r>
      <w:r w:rsidRPr="00C80848">
        <w:rPr>
          <w:rFonts w:ascii="Traditional Arabic" w:hAnsi="Traditional Arabic" w:cs="Traditional Arabic"/>
          <w:sz w:val="36"/>
          <w:szCs w:val="36"/>
        </w:rPr>
        <w:t xml:space="preserve">. </w:t>
      </w:r>
      <w:r w:rsidRPr="00C80848">
        <w:rPr>
          <w:rFonts w:ascii="Traditional Arabic" w:hAnsi="Traditional Arabic" w:cs="Traditional Arabic"/>
          <w:sz w:val="36"/>
          <w:szCs w:val="36"/>
          <w:rtl/>
        </w:rPr>
        <w:t>كلاهما لا يزال يحصل على نسبة عالية مع مسند جيد جدًا</w:t>
      </w:r>
      <w:r w:rsidRPr="00C80848">
        <w:rPr>
          <w:rFonts w:ascii="Traditional Arabic" w:hAnsi="Traditional Arabic" w:cs="Traditional Arabic"/>
          <w:sz w:val="36"/>
          <w:szCs w:val="36"/>
        </w:rPr>
        <w:t xml:space="preserve">. </w:t>
      </w:r>
      <w:r w:rsidRPr="00C80848">
        <w:rPr>
          <w:rFonts w:ascii="Traditional Arabic" w:hAnsi="Traditional Arabic" w:cs="Traditional Arabic"/>
          <w:sz w:val="36"/>
          <w:szCs w:val="36"/>
          <w:rtl/>
        </w:rPr>
        <w:t>هذا يدل على أن المعلم ينفذ التعلم بشكل جيد ووفقًا لتصميم التعلم</w:t>
      </w:r>
      <w:r w:rsidRPr="00C80848">
        <w:rPr>
          <w:rFonts w:ascii="Traditional Arabic" w:hAnsi="Traditional Arabic" w:cs="Traditional Arabic"/>
          <w:sz w:val="36"/>
          <w:szCs w:val="36"/>
          <w:rtl/>
          <w:lang w:val="id-ID" w:bidi="ar-AE"/>
        </w:rPr>
        <w:t xml:space="preserve">. </w:t>
      </w:r>
    </w:p>
    <w:p w14:paraId="7836952F" w14:textId="77777777" w:rsidR="00391274" w:rsidRDefault="00391274" w:rsidP="00D65D4A">
      <w:pPr>
        <w:pStyle w:val="ListParagraph"/>
        <w:bidi/>
        <w:spacing w:after="0" w:line="240" w:lineRule="auto"/>
        <w:ind w:left="424" w:firstLine="851"/>
        <w:jc w:val="both"/>
        <w:rPr>
          <w:rFonts w:ascii="Traditional Arabic" w:hAnsi="Traditional Arabic" w:cs="Traditional Arabic"/>
          <w:sz w:val="36"/>
          <w:szCs w:val="36"/>
        </w:rPr>
      </w:pPr>
      <w:r w:rsidRPr="00C80848">
        <w:rPr>
          <w:rFonts w:ascii="Traditional Arabic" w:hAnsi="Traditional Arabic" w:cs="Traditional Arabic"/>
          <w:sz w:val="36"/>
          <w:szCs w:val="36"/>
          <w:rtl/>
        </w:rPr>
        <w:t>في الحلقة الثالثة ، كان الطلاب ما زالوا متحمسين للمشاركة في عملية التعلم باستخدام طريقة الغناء</w:t>
      </w:r>
      <w:r w:rsidRPr="00C80848">
        <w:rPr>
          <w:rFonts w:ascii="Traditional Arabic" w:hAnsi="Traditional Arabic" w:cs="Traditional Arabic"/>
          <w:sz w:val="36"/>
          <w:szCs w:val="36"/>
        </w:rPr>
        <w:t xml:space="preserve">. </w:t>
      </w:r>
      <w:r w:rsidRPr="00C80848">
        <w:rPr>
          <w:rFonts w:ascii="Traditional Arabic" w:hAnsi="Traditional Arabic" w:cs="Traditional Arabic"/>
          <w:sz w:val="36"/>
          <w:szCs w:val="36"/>
          <w:rtl/>
        </w:rPr>
        <w:t xml:space="preserve">يُطلب من الطلاب الذين يلعبون بمفردهم وينتظرون أن يكتبوا في هذه الدورة شخصين من إجمالي 5 أشخاص قد تغيروا على الرغم من أنهم ما زالوا "كثيرًا" يتخللهم الأحاديث أثناء كتابة المادة. </w:t>
      </w:r>
    </w:p>
    <w:p w14:paraId="61062C20" w14:textId="77777777" w:rsidR="00391274" w:rsidRDefault="00391274" w:rsidP="00D65D4A">
      <w:pPr>
        <w:pStyle w:val="ListParagraph"/>
        <w:bidi/>
        <w:spacing w:after="0" w:line="240" w:lineRule="auto"/>
        <w:ind w:left="424" w:firstLine="851"/>
        <w:jc w:val="both"/>
        <w:rPr>
          <w:rFonts w:ascii="Traditional Arabic" w:hAnsi="Traditional Arabic" w:cs="Traditional Arabic"/>
          <w:sz w:val="36"/>
          <w:szCs w:val="36"/>
        </w:rPr>
      </w:pPr>
      <w:r w:rsidRPr="00C80848">
        <w:rPr>
          <w:rFonts w:ascii="Traditional Arabic" w:hAnsi="Traditional Arabic" w:cs="Traditional Arabic"/>
          <w:sz w:val="36"/>
          <w:szCs w:val="36"/>
          <w:rtl/>
        </w:rPr>
        <w:t xml:space="preserve">بلغت نتائج تعلم الطلاب التي تم الحصول عليها في هذه الدورة 76.47٪ مع تفاصيل ما يصل إلى 13 طالبًا حصلوا على المسند "المكتمل" وحصل 4 طلاب على المسند </w:t>
      </w:r>
      <w:r w:rsidRPr="00C80848">
        <w:rPr>
          <w:rFonts w:ascii="Traditional Arabic" w:hAnsi="Traditional Arabic" w:cs="Traditional Arabic"/>
          <w:sz w:val="36"/>
          <w:szCs w:val="36"/>
        </w:rPr>
        <w:t>"</w:t>
      </w:r>
      <w:r w:rsidRPr="00C80848">
        <w:rPr>
          <w:rFonts w:ascii="Traditional Arabic" w:hAnsi="Traditional Arabic" w:cs="Traditional Arabic"/>
          <w:sz w:val="36"/>
          <w:szCs w:val="36"/>
          <w:rtl/>
        </w:rPr>
        <w:t>غير المكتمل</w:t>
      </w:r>
      <w:r w:rsidRPr="00C80848">
        <w:rPr>
          <w:rFonts w:ascii="Traditional Arabic" w:hAnsi="Traditional Arabic" w:cs="Traditional Arabic"/>
          <w:sz w:val="36"/>
          <w:szCs w:val="36"/>
        </w:rPr>
        <w:t xml:space="preserve">". </w:t>
      </w:r>
      <w:r w:rsidRPr="00C80848">
        <w:rPr>
          <w:rFonts w:ascii="Traditional Arabic" w:hAnsi="Traditional Arabic" w:cs="Traditional Arabic"/>
          <w:sz w:val="36"/>
          <w:szCs w:val="36"/>
          <w:rtl/>
        </w:rPr>
        <w:t xml:space="preserve">سبب هذا الطالب غير المكتمل هو المشاكل التي توجد في الطلاب أنفسهم ، مثل عدم القدرة على قراءة الاتصال الهاتفي باللغة العربية ورغبة الطلاب في الدراسة بجدية. </w:t>
      </w:r>
    </w:p>
    <w:p w14:paraId="44D7B1CC" w14:textId="77777777" w:rsidR="00391274" w:rsidRPr="00C80848" w:rsidRDefault="00391274" w:rsidP="00D65D4A">
      <w:pPr>
        <w:pStyle w:val="ListParagraph"/>
        <w:bidi/>
        <w:spacing w:after="0" w:line="240" w:lineRule="auto"/>
        <w:ind w:left="424" w:firstLine="851"/>
        <w:jc w:val="both"/>
        <w:rPr>
          <w:rFonts w:ascii="Traditional Arabic" w:hAnsi="Traditional Arabic" w:cs="Traditional Arabic"/>
          <w:sz w:val="40"/>
          <w:szCs w:val="40"/>
          <w:rtl/>
          <w:lang w:val="id-ID" w:bidi="ar-AE"/>
        </w:rPr>
      </w:pPr>
      <w:r w:rsidRPr="00C80848">
        <w:rPr>
          <w:rFonts w:ascii="Traditional Arabic" w:hAnsi="Traditional Arabic" w:cs="Traditional Arabic"/>
          <w:sz w:val="36"/>
          <w:szCs w:val="36"/>
          <w:rtl/>
        </w:rPr>
        <w:t>لذلك ، لأنه في الدورة الثالثة ، حقق نجاحًا بنسبة 76.47٪ مقارنة بالدورة الثانية ، وفي الدورة الثالثة زاد بنسبة 17.65٪ ووصل إلى الهدف ، انتهى البحث هنا</w:t>
      </w:r>
      <w:r w:rsidRPr="00C80848">
        <w:rPr>
          <w:rFonts w:ascii="Traditional Arabic" w:hAnsi="Traditional Arabic" w:cs="Traditional Arabic"/>
          <w:sz w:val="36"/>
          <w:szCs w:val="36"/>
          <w:rtl/>
          <w:lang w:val="id-ID" w:bidi="ar-AE"/>
        </w:rPr>
        <w:t xml:space="preserve">. </w:t>
      </w:r>
    </w:p>
    <w:p w14:paraId="21CCC7B6" w14:textId="77777777" w:rsidR="00391274" w:rsidRPr="00F1205D" w:rsidRDefault="00391274" w:rsidP="00D65D4A">
      <w:pPr>
        <w:bidi/>
        <w:spacing w:line="240" w:lineRule="auto"/>
        <w:jc w:val="both"/>
        <w:rPr>
          <w:rFonts w:ascii="Traditional Arabic" w:hAnsi="Traditional Arabic" w:cs="Traditional Arabic"/>
          <w:sz w:val="40"/>
          <w:szCs w:val="40"/>
          <w:lang w:val="id-ID"/>
        </w:rPr>
      </w:pPr>
    </w:p>
    <w:bookmarkEnd w:id="83"/>
    <w:p w14:paraId="48165A79" w14:textId="77777777" w:rsidR="00391274" w:rsidRPr="00743236" w:rsidRDefault="00391274" w:rsidP="00D65D4A">
      <w:pPr>
        <w:bidi/>
        <w:spacing w:after="0" w:line="240" w:lineRule="auto"/>
        <w:ind w:left="424"/>
        <w:jc w:val="both"/>
        <w:rPr>
          <w:rFonts w:ascii="Traditional Arabic" w:hAnsi="Traditional Arabic" w:cs="Traditional Arabic"/>
          <w:sz w:val="36"/>
          <w:szCs w:val="36"/>
          <w:lang w:val="id-ID"/>
        </w:rPr>
      </w:pPr>
    </w:p>
    <w:p w14:paraId="1C99A721" w14:textId="77777777" w:rsidR="00391274" w:rsidRPr="00B86C1B" w:rsidRDefault="00391274" w:rsidP="00D65D4A">
      <w:pPr>
        <w:bidi/>
        <w:spacing w:after="0" w:line="240" w:lineRule="auto"/>
        <w:jc w:val="both"/>
        <w:rPr>
          <w:rFonts w:ascii="Traditional Arabic" w:hAnsi="Traditional Arabic" w:cs="Traditional Arabic"/>
          <w:b/>
          <w:bCs/>
          <w:sz w:val="36"/>
          <w:szCs w:val="36"/>
          <w:lang w:val="id-ID" w:bidi="ar-AE"/>
        </w:rPr>
      </w:pPr>
    </w:p>
    <w:p w14:paraId="4DAD684A" w14:textId="77777777" w:rsidR="00391274" w:rsidRDefault="00391274" w:rsidP="00D65D4A">
      <w:pPr>
        <w:spacing w:line="240" w:lineRule="auto"/>
        <w:rPr>
          <w:lang w:val="id-ID"/>
        </w:rPr>
      </w:pPr>
    </w:p>
    <w:p w14:paraId="1086CDC8" w14:textId="77777777" w:rsidR="00391274" w:rsidRDefault="00391274" w:rsidP="00D65D4A">
      <w:pPr>
        <w:spacing w:line="240" w:lineRule="auto"/>
        <w:rPr>
          <w:lang w:val="id-ID"/>
        </w:rPr>
      </w:pPr>
      <w:r>
        <w:rPr>
          <w:lang w:val="id-ID"/>
        </w:rPr>
        <w:br w:type="page"/>
      </w:r>
    </w:p>
    <w:p w14:paraId="1E911E8A" w14:textId="77777777" w:rsidR="00391274" w:rsidRPr="00222556" w:rsidRDefault="00391274" w:rsidP="00D65D4A">
      <w:pPr>
        <w:spacing w:line="240" w:lineRule="auto"/>
        <w:jc w:val="center"/>
        <w:rPr>
          <w:rFonts w:ascii="Traditional Arabic" w:hAnsi="Traditional Arabic" w:cs="Traditional Arabic"/>
          <w:b/>
          <w:bCs/>
          <w:sz w:val="36"/>
          <w:szCs w:val="36"/>
          <w:rtl/>
          <w:lang w:val="id-ID" w:bidi="ar-AE"/>
        </w:rPr>
      </w:pPr>
      <w:bookmarkStart w:id="84" w:name="_Hlk119004270"/>
      <w:r w:rsidRPr="00222556">
        <w:rPr>
          <w:rFonts w:ascii="Traditional Arabic" w:hAnsi="Traditional Arabic" w:cs="Traditional Arabic"/>
          <w:b/>
          <w:bCs/>
          <w:sz w:val="36"/>
          <w:szCs w:val="36"/>
          <w:rtl/>
          <w:lang w:val="id-ID" w:bidi="ar-AE"/>
        </w:rPr>
        <w:lastRenderedPageBreak/>
        <w:t>الباب الخامس</w:t>
      </w:r>
    </w:p>
    <w:p w14:paraId="404D6668" w14:textId="77777777" w:rsidR="00391274" w:rsidRPr="00222556" w:rsidRDefault="00391274" w:rsidP="00D65D4A">
      <w:pPr>
        <w:bidi/>
        <w:spacing w:line="240" w:lineRule="auto"/>
        <w:jc w:val="center"/>
        <w:rPr>
          <w:rFonts w:ascii="Traditional Arabic" w:hAnsi="Traditional Arabic" w:cs="Traditional Arabic"/>
          <w:b/>
          <w:bCs/>
          <w:sz w:val="36"/>
          <w:szCs w:val="36"/>
          <w:rtl/>
          <w:lang w:val="id-ID" w:bidi="ar-AE"/>
        </w:rPr>
      </w:pPr>
      <w:bookmarkStart w:id="85" w:name="_Hlk128429459"/>
      <w:bookmarkStart w:id="86" w:name="_Hlk119004316"/>
      <w:bookmarkEnd w:id="84"/>
      <w:r w:rsidRPr="00222556">
        <w:rPr>
          <w:rFonts w:ascii="Traditional Arabic" w:hAnsi="Traditional Arabic" w:cs="Traditional Arabic"/>
          <w:b/>
          <w:bCs/>
          <w:sz w:val="36"/>
          <w:szCs w:val="36"/>
          <w:rtl/>
          <w:lang w:val="id-ID" w:bidi="ar-AE"/>
        </w:rPr>
        <w:t>الإختتام</w:t>
      </w:r>
    </w:p>
    <w:bookmarkEnd w:id="85"/>
    <w:p w14:paraId="745E6830" w14:textId="77777777" w:rsidR="00391274" w:rsidRDefault="00391274" w:rsidP="00391274">
      <w:pPr>
        <w:pStyle w:val="ListParagraph"/>
        <w:numPr>
          <w:ilvl w:val="0"/>
          <w:numId w:val="38"/>
        </w:numPr>
        <w:bidi/>
        <w:spacing w:line="240" w:lineRule="auto"/>
        <w:jc w:val="both"/>
        <w:rPr>
          <w:rFonts w:ascii="Traditional Arabic" w:hAnsi="Traditional Arabic" w:cs="Traditional Arabic"/>
          <w:sz w:val="36"/>
          <w:szCs w:val="36"/>
          <w:lang w:val="id-ID" w:bidi="ar-AE"/>
        </w:rPr>
      </w:pPr>
      <w:r>
        <w:rPr>
          <w:rFonts w:ascii="Traditional Arabic" w:hAnsi="Traditional Arabic" w:cs="Traditional Arabic"/>
          <w:sz w:val="36"/>
          <w:szCs w:val="36"/>
          <w:rtl/>
          <w:lang w:val="id-ID" w:bidi="ar-AE"/>
        </w:rPr>
        <w:t xml:space="preserve">الخلاصة </w:t>
      </w:r>
    </w:p>
    <w:p w14:paraId="64CFF36B" w14:textId="77777777" w:rsidR="00391274" w:rsidRPr="001B3384" w:rsidRDefault="00391274" w:rsidP="00D65D4A">
      <w:pPr>
        <w:bidi/>
        <w:spacing w:line="240" w:lineRule="auto"/>
        <w:ind w:left="713"/>
        <w:jc w:val="both"/>
        <w:rPr>
          <w:rFonts w:ascii="Traditional Arabic" w:hAnsi="Traditional Arabic" w:cs="Traditional Arabic"/>
          <w:sz w:val="36"/>
          <w:szCs w:val="36"/>
          <w:lang w:val="id-ID"/>
        </w:rPr>
      </w:pPr>
      <w:bookmarkStart w:id="87" w:name="_Hlk128429508"/>
      <w:r w:rsidRPr="001B3384">
        <w:rPr>
          <w:rFonts w:ascii="Traditional Arabic" w:hAnsi="Traditional Arabic" w:cs="Traditional Arabic"/>
          <w:sz w:val="36"/>
          <w:szCs w:val="36"/>
          <w:rtl/>
        </w:rPr>
        <w:t>استنتاجات هذه الدراسة هي كما يلي</w:t>
      </w:r>
      <w:r w:rsidRPr="001B3384">
        <w:rPr>
          <w:rFonts w:ascii="Traditional Arabic" w:hAnsi="Traditional Arabic" w:cs="Traditional Arabic"/>
          <w:sz w:val="36"/>
          <w:szCs w:val="36"/>
        </w:rPr>
        <w:t>:</w:t>
      </w:r>
    </w:p>
    <w:p w14:paraId="18BA44FD" w14:textId="77777777" w:rsidR="00391274" w:rsidRPr="001B3384" w:rsidRDefault="00391274" w:rsidP="00391274">
      <w:pPr>
        <w:pStyle w:val="ListParagraph"/>
        <w:numPr>
          <w:ilvl w:val="0"/>
          <w:numId w:val="39"/>
        </w:numPr>
        <w:bidi/>
        <w:spacing w:line="240" w:lineRule="auto"/>
        <w:jc w:val="both"/>
        <w:rPr>
          <w:rFonts w:ascii="Traditional Arabic" w:hAnsi="Traditional Arabic" w:cs="Traditional Arabic"/>
          <w:sz w:val="36"/>
          <w:szCs w:val="36"/>
          <w:lang w:val="id-ID" w:bidi="ar-AE"/>
        </w:rPr>
      </w:pPr>
      <w:r w:rsidRPr="001B3384">
        <w:rPr>
          <w:rFonts w:ascii="Traditional Arabic" w:hAnsi="Traditional Arabic" w:cs="Traditional Arabic"/>
          <w:sz w:val="36"/>
          <w:szCs w:val="36"/>
          <w:rtl/>
        </w:rPr>
        <w:t>شكل تطبيق طريقة الغناء في هذه الدراسة هو تغيير كلمات الأغاني إلى مفردات يجب على الطلاب حفظها</w:t>
      </w:r>
      <w:r w:rsidRPr="001B3384">
        <w:rPr>
          <w:rFonts w:ascii="Traditional Arabic" w:hAnsi="Traditional Arabic" w:cs="Traditional Arabic"/>
          <w:sz w:val="36"/>
          <w:szCs w:val="36"/>
        </w:rPr>
        <w:t xml:space="preserve">. </w:t>
      </w:r>
      <w:r w:rsidRPr="001B3384">
        <w:rPr>
          <w:rFonts w:ascii="Traditional Arabic" w:hAnsi="Traditional Arabic" w:cs="Traditional Arabic"/>
          <w:sz w:val="36"/>
          <w:szCs w:val="36"/>
          <w:rtl/>
        </w:rPr>
        <w:t>استجابة الطالب لطريقة التعلم هذه جيدة جدًا</w:t>
      </w:r>
      <w:r w:rsidRPr="001B3384">
        <w:rPr>
          <w:rFonts w:ascii="Traditional Arabic" w:hAnsi="Traditional Arabic" w:cs="Traditional Arabic"/>
          <w:sz w:val="36"/>
          <w:szCs w:val="36"/>
        </w:rPr>
        <w:t xml:space="preserve">. </w:t>
      </w:r>
      <w:r w:rsidRPr="001B3384">
        <w:rPr>
          <w:rFonts w:ascii="Traditional Arabic" w:hAnsi="Traditional Arabic" w:cs="Traditional Arabic"/>
          <w:sz w:val="36"/>
          <w:szCs w:val="36"/>
          <w:rtl/>
        </w:rPr>
        <w:t>يتضح هذا من خلال نتائج الملاحظات التي قدمها الباحث</w:t>
      </w:r>
      <w:r>
        <w:rPr>
          <w:rFonts w:ascii="Traditional Arabic" w:hAnsi="Traditional Arabic" w:cs="Traditional Arabic"/>
          <w:sz w:val="36"/>
          <w:szCs w:val="36"/>
          <w:rtl/>
        </w:rPr>
        <w:t xml:space="preserve">. </w:t>
      </w:r>
      <w:r w:rsidRPr="001B3384">
        <w:rPr>
          <w:rFonts w:ascii="Traditional Arabic" w:hAnsi="Traditional Arabic" w:cs="Traditional Arabic"/>
          <w:sz w:val="36"/>
          <w:szCs w:val="36"/>
          <w:rtl/>
        </w:rPr>
        <w:t>على الرغم من وجود بعض الطلاب الذين لا يستمعون إلى الدرس ، إلا أن غالبية الطلاب متحمسون لهذا التعلم</w:t>
      </w:r>
      <w:r w:rsidRPr="001B3384">
        <w:rPr>
          <w:rFonts w:ascii="Traditional Arabic" w:hAnsi="Traditional Arabic" w:cs="Traditional Arabic"/>
          <w:sz w:val="36"/>
          <w:szCs w:val="36"/>
        </w:rPr>
        <w:t xml:space="preserve">. </w:t>
      </w:r>
      <w:r w:rsidRPr="001B3384">
        <w:rPr>
          <w:rFonts w:ascii="Traditional Arabic" w:hAnsi="Traditional Arabic" w:cs="Traditional Arabic"/>
          <w:sz w:val="36"/>
          <w:szCs w:val="36"/>
          <w:rtl/>
        </w:rPr>
        <w:t>كما حصل تطبيق المعلمين في التدريس على نتائج جيدة في كل دورة</w:t>
      </w:r>
      <w:r w:rsidRPr="001B3384">
        <w:rPr>
          <w:rFonts w:ascii="Traditional Arabic" w:hAnsi="Traditional Arabic" w:cs="Traditional Arabic"/>
          <w:sz w:val="36"/>
          <w:szCs w:val="36"/>
          <w:rtl/>
          <w:lang w:bidi="ar-AE"/>
        </w:rPr>
        <w:t xml:space="preserve">. </w:t>
      </w:r>
    </w:p>
    <w:p w14:paraId="3CF54DB7" w14:textId="77777777" w:rsidR="00391274" w:rsidRPr="001B3384" w:rsidRDefault="00391274" w:rsidP="00391274">
      <w:pPr>
        <w:pStyle w:val="ListParagraph"/>
        <w:numPr>
          <w:ilvl w:val="0"/>
          <w:numId w:val="39"/>
        </w:numPr>
        <w:bidi/>
        <w:spacing w:line="240" w:lineRule="auto"/>
        <w:jc w:val="both"/>
        <w:rPr>
          <w:rFonts w:ascii="Traditional Arabic" w:hAnsi="Traditional Arabic" w:cs="Traditional Arabic"/>
          <w:sz w:val="36"/>
          <w:szCs w:val="36"/>
          <w:lang w:val="id-ID"/>
        </w:rPr>
      </w:pPr>
      <w:r w:rsidRPr="001B3384">
        <w:rPr>
          <w:rFonts w:ascii="Traditional Arabic" w:hAnsi="Traditional Arabic" w:cs="Traditional Arabic"/>
          <w:sz w:val="36"/>
          <w:szCs w:val="36"/>
          <w:rtl/>
        </w:rPr>
        <w:t>يمكن لتطبيق طريقة الغناء تحسين تحفيظ المفردات العربية لطلاب الصف الأول بالمدرسة الدينية مفتاح الهدى</w:t>
      </w:r>
      <w:r w:rsidRPr="001B3384">
        <w:rPr>
          <w:rFonts w:ascii="Traditional Arabic" w:hAnsi="Traditional Arabic" w:cs="Traditional Arabic"/>
          <w:sz w:val="36"/>
          <w:szCs w:val="36"/>
        </w:rPr>
        <w:t xml:space="preserve">. </w:t>
      </w:r>
      <w:r w:rsidRPr="001B3384">
        <w:rPr>
          <w:rFonts w:ascii="Traditional Arabic" w:hAnsi="Traditional Arabic" w:cs="Traditional Arabic"/>
          <w:sz w:val="36"/>
          <w:szCs w:val="36"/>
          <w:rtl/>
        </w:rPr>
        <w:t xml:space="preserve">ويمكن ملاحظة ذلك من نتائج اختبارات الطلاب التي تظهر زيادة في كل دورة ، وهي 47.06٪ ، 58.82٪ ، 76.47٪. </w:t>
      </w:r>
    </w:p>
    <w:bookmarkEnd w:id="87"/>
    <w:p w14:paraId="29B33AFA" w14:textId="77777777" w:rsidR="00391274" w:rsidRPr="001B3384" w:rsidRDefault="00391274" w:rsidP="00391274">
      <w:pPr>
        <w:pStyle w:val="ListParagraph"/>
        <w:numPr>
          <w:ilvl w:val="0"/>
          <w:numId w:val="38"/>
        </w:numPr>
        <w:bidi/>
        <w:spacing w:line="240" w:lineRule="auto"/>
        <w:jc w:val="both"/>
        <w:rPr>
          <w:rFonts w:ascii="Traditional Arabic" w:hAnsi="Traditional Arabic" w:cs="Traditional Arabic"/>
          <w:sz w:val="36"/>
          <w:szCs w:val="36"/>
          <w:lang w:val="id-ID" w:bidi="ar-AE"/>
        </w:rPr>
      </w:pPr>
      <w:r w:rsidRPr="001B3384">
        <w:rPr>
          <w:rFonts w:ascii="Traditional Arabic" w:hAnsi="Traditional Arabic" w:cs="Traditional Arabic"/>
          <w:color w:val="000000"/>
          <w:sz w:val="36"/>
          <w:szCs w:val="36"/>
          <w:rtl/>
          <w:lang w:val="id-ID" w:bidi="ar"/>
        </w:rPr>
        <w:t>الإقتراحات</w:t>
      </w:r>
    </w:p>
    <w:p w14:paraId="5BEA45F6" w14:textId="77777777" w:rsidR="00391274" w:rsidRPr="00A31005" w:rsidRDefault="00391274" w:rsidP="00391274">
      <w:pPr>
        <w:pStyle w:val="ListParagraph"/>
        <w:numPr>
          <w:ilvl w:val="0"/>
          <w:numId w:val="40"/>
        </w:numPr>
        <w:bidi/>
        <w:spacing w:line="240" w:lineRule="auto"/>
        <w:jc w:val="both"/>
        <w:rPr>
          <w:rFonts w:ascii="Traditional Arabic" w:hAnsi="Traditional Arabic" w:cs="Traditional Arabic"/>
          <w:sz w:val="36"/>
          <w:szCs w:val="36"/>
          <w:rtl/>
        </w:rPr>
      </w:pPr>
      <w:bookmarkStart w:id="88" w:name="_Hlk128429549"/>
      <w:r w:rsidRPr="00A31005">
        <w:rPr>
          <w:rFonts w:ascii="Traditional Arabic" w:hAnsi="Traditional Arabic" w:cs="Traditional Arabic"/>
          <w:sz w:val="36"/>
          <w:szCs w:val="36"/>
          <w:rtl/>
        </w:rPr>
        <w:t xml:space="preserve">اقتراحات لمزيد من البحث </w:t>
      </w:r>
    </w:p>
    <w:p w14:paraId="458AD099" w14:textId="77777777" w:rsidR="00391274" w:rsidRPr="00626477" w:rsidRDefault="00391274" w:rsidP="00626477">
      <w:pPr>
        <w:bidi/>
        <w:spacing w:line="240" w:lineRule="auto"/>
        <w:ind w:left="1138"/>
        <w:jc w:val="both"/>
        <w:rPr>
          <w:rFonts w:ascii="Traditional Arabic" w:hAnsi="Traditional Arabic" w:cs="Traditional Arabic"/>
          <w:sz w:val="36"/>
          <w:szCs w:val="36"/>
        </w:rPr>
      </w:pPr>
      <w:r>
        <w:rPr>
          <w:rFonts w:ascii="Traditional Arabic" w:hAnsi="Traditional Arabic" w:cs="Traditional Arabic"/>
          <w:sz w:val="36"/>
          <w:szCs w:val="36"/>
          <w:rtl/>
        </w:rPr>
        <w:t xml:space="preserve">       </w:t>
      </w:r>
      <w:r w:rsidRPr="00A31005">
        <w:rPr>
          <w:rFonts w:ascii="Traditional Arabic" w:hAnsi="Traditional Arabic" w:cs="Traditional Arabic"/>
          <w:sz w:val="36"/>
          <w:szCs w:val="36"/>
          <w:rtl/>
        </w:rPr>
        <w:t>حتى يكون هذا البحث مفيدًا لعالم التعليم ، خاصة للمعلمين والطلاب ، من الضروري إجراء مزيد من البحث بناءً على هذا البحث</w:t>
      </w:r>
      <w:r w:rsidRPr="00A31005">
        <w:rPr>
          <w:rFonts w:ascii="Traditional Arabic" w:hAnsi="Traditional Arabic" w:cs="Traditional Arabic"/>
          <w:sz w:val="36"/>
          <w:szCs w:val="36"/>
        </w:rPr>
        <w:t xml:space="preserve">. </w:t>
      </w:r>
      <w:r w:rsidRPr="00A31005">
        <w:rPr>
          <w:rFonts w:ascii="Traditional Arabic" w:hAnsi="Traditional Arabic" w:cs="Traditional Arabic"/>
          <w:sz w:val="36"/>
          <w:szCs w:val="36"/>
          <w:rtl/>
        </w:rPr>
        <w:t>الاقتراحات لمزيد من الباحثين هي إجراء بحث حول مواضيع أخرى أو مواضيع أخرى والجمع بين أساليب الغناء والأساليب الأخرى</w:t>
      </w:r>
      <w:r w:rsidRPr="00A31005">
        <w:rPr>
          <w:rFonts w:ascii="Traditional Arabic" w:hAnsi="Traditional Arabic" w:cs="Traditional Arabic"/>
          <w:sz w:val="36"/>
          <w:szCs w:val="36"/>
        </w:rPr>
        <w:t xml:space="preserve">. </w:t>
      </w:r>
      <w:r w:rsidRPr="00A31005">
        <w:rPr>
          <w:rFonts w:ascii="Traditional Arabic" w:hAnsi="Traditional Arabic" w:cs="Traditional Arabic"/>
          <w:sz w:val="36"/>
          <w:szCs w:val="36"/>
          <w:rtl/>
        </w:rPr>
        <w:t xml:space="preserve">بحيث يتم العثور على طريقة تعلم ممتعة وتجعل نتائج تعلم الطلاب جيدة. </w:t>
      </w:r>
    </w:p>
    <w:p w14:paraId="79715C70" w14:textId="77777777" w:rsidR="00391274" w:rsidRPr="00A31005" w:rsidRDefault="00391274" w:rsidP="00391274">
      <w:pPr>
        <w:pStyle w:val="ListParagraph"/>
        <w:numPr>
          <w:ilvl w:val="0"/>
          <w:numId w:val="40"/>
        </w:numPr>
        <w:bidi/>
        <w:spacing w:line="240" w:lineRule="auto"/>
        <w:jc w:val="both"/>
        <w:rPr>
          <w:rFonts w:ascii="Traditional Arabic" w:hAnsi="Traditional Arabic" w:cs="Traditional Arabic"/>
          <w:sz w:val="36"/>
          <w:szCs w:val="36"/>
          <w:lang w:val="id-ID"/>
        </w:rPr>
      </w:pPr>
      <w:r w:rsidRPr="00A31005">
        <w:rPr>
          <w:rFonts w:ascii="Traditional Arabic" w:hAnsi="Traditional Arabic" w:cs="Traditional Arabic"/>
          <w:sz w:val="36"/>
          <w:szCs w:val="36"/>
          <w:rtl/>
        </w:rPr>
        <w:t xml:space="preserve">اقتراحات لتطبيق البحث </w:t>
      </w:r>
    </w:p>
    <w:p w14:paraId="0CF4333F" w14:textId="77777777" w:rsidR="00391274" w:rsidRPr="00626477" w:rsidRDefault="00391274" w:rsidP="00626477">
      <w:pPr>
        <w:bidi/>
        <w:spacing w:line="240" w:lineRule="auto"/>
        <w:ind w:left="1138" w:firstLine="709"/>
        <w:jc w:val="both"/>
        <w:rPr>
          <w:rFonts w:ascii="Traditional Arabic" w:hAnsi="Traditional Arabic" w:cs="Traditional Arabic"/>
          <w:sz w:val="36"/>
          <w:szCs w:val="36"/>
          <w:lang w:val="id-ID"/>
        </w:rPr>
      </w:pPr>
      <w:r w:rsidRPr="00A31005">
        <w:rPr>
          <w:rFonts w:ascii="Traditional Arabic" w:hAnsi="Traditional Arabic" w:cs="Traditional Arabic"/>
          <w:sz w:val="36"/>
          <w:szCs w:val="36"/>
          <w:rtl/>
        </w:rPr>
        <w:t>عند تطبيق طريقة الغناء هذه ، لا يحب جميع الطلاب الغناء ويمكن أن يزعج الصوت الذي يصدره الطلاب عند الغناء الفصول الأخرى</w:t>
      </w:r>
      <w:r w:rsidRPr="00A31005">
        <w:rPr>
          <w:rFonts w:ascii="Traditional Arabic" w:hAnsi="Traditional Arabic" w:cs="Traditional Arabic"/>
          <w:sz w:val="36"/>
          <w:szCs w:val="36"/>
        </w:rPr>
        <w:t xml:space="preserve">. </w:t>
      </w:r>
      <w:r w:rsidRPr="00A31005">
        <w:rPr>
          <w:rFonts w:ascii="Traditional Arabic" w:hAnsi="Traditional Arabic" w:cs="Traditional Arabic"/>
          <w:sz w:val="36"/>
          <w:szCs w:val="36"/>
          <w:rtl/>
        </w:rPr>
        <w:t xml:space="preserve">لذلك ، يمكن للمدرس في المستقبل </w:t>
      </w:r>
      <w:r w:rsidRPr="00A31005">
        <w:rPr>
          <w:rFonts w:ascii="Traditional Arabic" w:hAnsi="Traditional Arabic" w:cs="Traditional Arabic"/>
          <w:sz w:val="36"/>
          <w:szCs w:val="36"/>
          <w:rtl/>
        </w:rPr>
        <w:lastRenderedPageBreak/>
        <w:t>تشجيع الطلاب على الغناء بأصواتهم المعتادة ، وليس الصراخ بكل قوتهم وإنشاء مقاطع فيديو وتحميلها على</w:t>
      </w:r>
      <w:r w:rsidRPr="00A31005">
        <w:rPr>
          <w:rFonts w:ascii="Traditional Arabic" w:hAnsi="Traditional Arabic" w:cs="Traditional Arabic"/>
          <w:sz w:val="36"/>
          <w:szCs w:val="36"/>
        </w:rPr>
        <w:t xml:space="preserve"> YouTube </w:t>
      </w:r>
      <w:r w:rsidRPr="00A31005">
        <w:rPr>
          <w:rFonts w:ascii="Traditional Arabic" w:hAnsi="Traditional Arabic" w:cs="Traditional Arabic"/>
          <w:sz w:val="36"/>
          <w:szCs w:val="36"/>
          <w:rtl/>
        </w:rPr>
        <w:t>حتى يتمكن الطلاب من دراستها مرة أخرى في المنزل</w:t>
      </w:r>
      <w:r w:rsidRPr="00A31005">
        <w:rPr>
          <w:rFonts w:ascii="Traditional Arabic" w:hAnsi="Traditional Arabic" w:cs="Traditional Arabic"/>
          <w:sz w:val="36"/>
          <w:szCs w:val="36"/>
        </w:rPr>
        <w:t xml:space="preserve">. </w:t>
      </w:r>
      <w:r w:rsidRPr="00A31005">
        <w:rPr>
          <w:rFonts w:ascii="Traditional Arabic" w:hAnsi="Traditional Arabic" w:cs="Traditional Arabic"/>
          <w:sz w:val="36"/>
          <w:szCs w:val="36"/>
          <w:rtl/>
        </w:rPr>
        <w:t>لأنه لا يمكن لجميع الطلاب حفظ الأغنية في اجتماع واحد.</w:t>
      </w:r>
    </w:p>
    <w:bookmarkEnd w:id="86"/>
    <w:bookmarkEnd w:id="88"/>
    <w:p w14:paraId="0F5EA36C" w14:textId="77777777" w:rsidR="00391274" w:rsidRPr="00235AB4" w:rsidRDefault="00391274" w:rsidP="00D65D4A">
      <w:pPr>
        <w:bidi/>
        <w:spacing w:line="240" w:lineRule="auto"/>
        <w:jc w:val="center"/>
        <w:rPr>
          <w:rFonts w:ascii="Traditional Arabic" w:hAnsi="Traditional Arabic" w:cs="Traditional Arabic"/>
          <w:sz w:val="36"/>
          <w:szCs w:val="36"/>
          <w:rtl/>
          <w:lang w:val="id-ID" w:bidi="ar-AE"/>
        </w:rPr>
      </w:pPr>
      <w:r w:rsidRPr="00184AB9">
        <w:rPr>
          <w:rFonts w:ascii="Traditional Arabic" w:hAnsi="Traditional Arabic" w:cs="Traditional Arabic"/>
          <w:sz w:val="36"/>
          <w:szCs w:val="36"/>
          <w:rtl/>
          <w:lang w:val="id-ID" w:bidi="ar-AE"/>
        </w:rPr>
        <w:t>قائمة المراجع</w:t>
      </w:r>
      <w:r w:rsidRPr="00235AB4">
        <w:rPr>
          <w:rFonts w:ascii="Traditional Arabic" w:hAnsi="Traditional Arabic" w:cs="Traditional Arabic"/>
          <w:sz w:val="36"/>
          <w:szCs w:val="36"/>
          <w:rtl/>
          <w:lang w:val="id-ID" w:bidi="ar-AE"/>
        </w:rPr>
        <w:t xml:space="preserve"> </w:t>
      </w:r>
    </w:p>
    <w:bookmarkStart w:id="89" w:name="_Hlk128429594"/>
    <w:p w14:paraId="3CB02E2B" w14:textId="77777777" w:rsidR="00391274" w:rsidRPr="000C2050" w:rsidRDefault="00391274" w:rsidP="000C2050">
      <w:pPr>
        <w:widowControl w:val="0"/>
        <w:autoSpaceDE w:val="0"/>
        <w:autoSpaceDN w:val="0"/>
        <w:adjustRightInd w:val="0"/>
        <w:spacing w:line="240" w:lineRule="auto"/>
        <w:ind w:left="480" w:hanging="480"/>
        <w:rPr>
          <w:rFonts w:ascii="Times New Roman" w:hAnsi="Times New Roman" w:cs="Times New Roman"/>
          <w:noProof/>
          <w:sz w:val="24"/>
          <w:szCs w:val="24"/>
        </w:rPr>
      </w:pPr>
      <w:r w:rsidRPr="00D86992">
        <w:rPr>
          <w:rFonts w:asciiTheme="majorBidi" w:hAnsiTheme="majorBidi" w:cs="Times New Roman"/>
          <w:sz w:val="24"/>
          <w:szCs w:val="24"/>
          <w:lang w:val="id-ID" w:bidi="ar-AE"/>
        </w:rPr>
        <w:fldChar w:fldCharType="begin" w:fldLock="1"/>
      </w:r>
      <w:r w:rsidRPr="00D86992">
        <w:rPr>
          <w:rFonts w:asciiTheme="majorBidi" w:hAnsiTheme="majorBidi" w:cs="Times New Roman"/>
          <w:sz w:val="24"/>
          <w:szCs w:val="24"/>
          <w:lang w:val="id-ID" w:bidi="ar-AE"/>
        </w:rPr>
        <w:instrText xml:space="preserve">ADDIN Mendeley Bibliography CSL_BIBLIOGRAPHY </w:instrText>
      </w:r>
      <w:r w:rsidRPr="00D86992">
        <w:rPr>
          <w:rFonts w:asciiTheme="majorBidi" w:hAnsiTheme="majorBidi" w:cs="Times New Roman"/>
          <w:sz w:val="24"/>
          <w:szCs w:val="24"/>
          <w:lang w:val="id-ID" w:bidi="ar-AE"/>
        </w:rPr>
        <w:fldChar w:fldCharType="separate"/>
      </w:r>
      <w:r w:rsidRPr="00D86992">
        <w:rPr>
          <w:rFonts w:ascii="Times New Roman" w:hAnsi="Times New Roman" w:cs="Times New Roman"/>
          <w:noProof/>
          <w:sz w:val="24"/>
          <w:szCs w:val="24"/>
          <w:lang w:val="id-ID"/>
        </w:rPr>
        <w:t xml:space="preserve">Dahlia Amalia, and Afifatu Rohmawati. “Peningkatan Keterampilan Berbicara Bahasa Arab Melalui Metode Bernyanyi Pada Anak Kelompok B Di PAUD Al-Madaniy Gondanglegi-Malang.” </w:t>
      </w:r>
      <w:r w:rsidRPr="000C2050">
        <w:rPr>
          <w:rFonts w:ascii="Times New Roman" w:hAnsi="Times New Roman" w:cs="Times New Roman"/>
          <w:i/>
          <w:iCs/>
          <w:noProof/>
          <w:sz w:val="24"/>
          <w:szCs w:val="24"/>
        </w:rPr>
        <w:t>JURALIANSI: Jurnal Lingkup Anak Usia Dini</w:t>
      </w:r>
      <w:r w:rsidRPr="000C2050">
        <w:rPr>
          <w:rFonts w:ascii="Times New Roman" w:hAnsi="Times New Roman" w:cs="Times New Roman"/>
          <w:noProof/>
          <w:sz w:val="24"/>
          <w:szCs w:val="24"/>
        </w:rPr>
        <w:t xml:space="preserve"> 1, no. 2 (May 31, 2020): 11–20. https://doi.org/10.35897/juraliansipiaud.v1i2.335.</w:t>
      </w:r>
    </w:p>
    <w:p w14:paraId="4DE7E97C" w14:textId="77777777" w:rsidR="00391274" w:rsidRPr="000C2050" w:rsidRDefault="00391274" w:rsidP="000C2050">
      <w:pPr>
        <w:widowControl w:val="0"/>
        <w:autoSpaceDE w:val="0"/>
        <w:autoSpaceDN w:val="0"/>
        <w:adjustRightInd w:val="0"/>
        <w:spacing w:line="240" w:lineRule="auto"/>
        <w:ind w:left="480" w:hanging="480"/>
        <w:rPr>
          <w:rFonts w:ascii="Times New Roman" w:hAnsi="Times New Roman" w:cs="Times New Roman"/>
          <w:noProof/>
          <w:sz w:val="24"/>
          <w:szCs w:val="24"/>
        </w:rPr>
      </w:pPr>
      <w:r w:rsidRPr="000C2050">
        <w:rPr>
          <w:rFonts w:ascii="Times New Roman" w:hAnsi="Times New Roman" w:cs="Times New Roman"/>
          <w:noProof/>
          <w:sz w:val="24"/>
          <w:szCs w:val="24"/>
        </w:rPr>
        <w:t xml:space="preserve">Fadlillah, M., Lili Mualifatul Khorida Filasofa, Wantini, Eliyyil Akbar, and Syifa Fauziyah. </w:t>
      </w:r>
      <w:r w:rsidRPr="000C2050">
        <w:rPr>
          <w:rFonts w:ascii="Times New Roman" w:hAnsi="Times New Roman" w:cs="Times New Roman"/>
          <w:i/>
          <w:iCs/>
          <w:noProof/>
          <w:sz w:val="24"/>
          <w:szCs w:val="24"/>
        </w:rPr>
        <w:t>Edutainment Pendidikan Anak Usia Dini Menciptakan Pembelajaran Menarik, Kreatif, Dan Menyenangkan</w:t>
      </w:r>
      <w:r w:rsidRPr="000C2050">
        <w:rPr>
          <w:rFonts w:ascii="Times New Roman" w:hAnsi="Times New Roman" w:cs="Times New Roman"/>
          <w:noProof/>
          <w:sz w:val="24"/>
          <w:szCs w:val="24"/>
        </w:rPr>
        <w:t>. Cetakan pe. Jakarta: Kencana, 2014.</w:t>
      </w:r>
    </w:p>
    <w:p w14:paraId="54F506EC" w14:textId="77777777" w:rsidR="00391274" w:rsidRPr="000C2050" w:rsidRDefault="00391274" w:rsidP="000C2050">
      <w:pPr>
        <w:widowControl w:val="0"/>
        <w:autoSpaceDE w:val="0"/>
        <w:autoSpaceDN w:val="0"/>
        <w:adjustRightInd w:val="0"/>
        <w:spacing w:line="240" w:lineRule="auto"/>
        <w:ind w:left="480" w:hanging="480"/>
        <w:rPr>
          <w:rFonts w:ascii="Times New Roman" w:hAnsi="Times New Roman" w:cs="Times New Roman"/>
          <w:noProof/>
          <w:sz w:val="24"/>
          <w:szCs w:val="24"/>
        </w:rPr>
      </w:pPr>
      <w:r w:rsidRPr="000C2050">
        <w:rPr>
          <w:rFonts w:ascii="Times New Roman" w:hAnsi="Times New Roman" w:cs="Times New Roman"/>
          <w:noProof/>
          <w:sz w:val="24"/>
          <w:szCs w:val="24"/>
        </w:rPr>
        <w:t>Faizuddin, Mohammad. “Pembelajaran Paud, Bermain, Cerita, Dan Menyanyi Secara Islami.” edited by Engkus Kuswandi, Cetakan ke., 23. Bandung: Remaja Rosdakarya, 2017.</w:t>
      </w:r>
    </w:p>
    <w:p w14:paraId="57177382" w14:textId="77777777" w:rsidR="00391274" w:rsidRPr="000C2050" w:rsidRDefault="00391274" w:rsidP="000C2050">
      <w:pPr>
        <w:widowControl w:val="0"/>
        <w:autoSpaceDE w:val="0"/>
        <w:autoSpaceDN w:val="0"/>
        <w:adjustRightInd w:val="0"/>
        <w:spacing w:line="240" w:lineRule="auto"/>
        <w:ind w:left="480" w:hanging="480"/>
        <w:rPr>
          <w:rFonts w:ascii="Times New Roman" w:hAnsi="Times New Roman" w:cs="Times New Roman"/>
          <w:noProof/>
          <w:sz w:val="24"/>
          <w:szCs w:val="24"/>
        </w:rPr>
      </w:pPr>
      <w:r w:rsidRPr="000C2050">
        <w:rPr>
          <w:rFonts w:ascii="Times New Roman" w:hAnsi="Times New Roman" w:cs="Times New Roman"/>
          <w:noProof/>
          <w:sz w:val="24"/>
          <w:szCs w:val="24"/>
        </w:rPr>
        <w:t xml:space="preserve">Hermawan, Acep, and Anang Solihin Wardan. </w:t>
      </w:r>
      <w:r w:rsidRPr="000C2050">
        <w:rPr>
          <w:rFonts w:ascii="Times New Roman" w:hAnsi="Times New Roman" w:cs="Times New Roman"/>
          <w:i/>
          <w:iCs/>
          <w:noProof/>
          <w:sz w:val="24"/>
          <w:szCs w:val="24"/>
        </w:rPr>
        <w:t>Metodologi Pembelajaran Bahasa Arab</w:t>
      </w:r>
      <w:r w:rsidRPr="000C2050">
        <w:rPr>
          <w:rFonts w:ascii="Times New Roman" w:hAnsi="Times New Roman" w:cs="Times New Roman"/>
          <w:noProof/>
          <w:sz w:val="24"/>
          <w:szCs w:val="24"/>
        </w:rPr>
        <w:t>. Edited by Anang Solihin Wardan. Bandung: Remaja Rosdakarya, 2011.</w:t>
      </w:r>
    </w:p>
    <w:p w14:paraId="39B73205" w14:textId="77777777" w:rsidR="00391274" w:rsidRPr="000C2050" w:rsidRDefault="00391274" w:rsidP="000C2050">
      <w:pPr>
        <w:widowControl w:val="0"/>
        <w:autoSpaceDE w:val="0"/>
        <w:autoSpaceDN w:val="0"/>
        <w:adjustRightInd w:val="0"/>
        <w:spacing w:line="240" w:lineRule="auto"/>
        <w:ind w:left="480" w:hanging="480"/>
        <w:rPr>
          <w:rFonts w:ascii="Times New Roman" w:hAnsi="Times New Roman" w:cs="Times New Roman"/>
          <w:noProof/>
          <w:sz w:val="24"/>
          <w:szCs w:val="24"/>
        </w:rPr>
      </w:pPr>
      <w:r w:rsidRPr="000C2050">
        <w:rPr>
          <w:rFonts w:ascii="Times New Roman" w:hAnsi="Times New Roman" w:cs="Times New Roman"/>
          <w:noProof/>
          <w:sz w:val="24"/>
          <w:szCs w:val="24"/>
        </w:rPr>
        <w:t xml:space="preserve">Hijriyah, Umi. </w:t>
      </w:r>
      <w:r w:rsidRPr="000C2050">
        <w:rPr>
          <w:rFonts w:ascii="Times New Roman" w:hAnsi="Times New Roman" w:cs="Times New Roman"/>
          <w:i/>
          <w:iCs/>
          <w:noProof/>
          <w:sz w:val="24"/>
          <w:szCs w:val="24"/>
        </w:rPr>
        <w:t>Analisis Pembelajaran Mufrodat Dan Struktur Bahasa Di Madrasah Ibtidaiyah</w:t>
      </w:r>
      <w:r w:rsidRPr="000C2050">
        <w:rPr>
          <w:rFonts w:ascii="Times New Roman" w:hAnsi="Times New Roman" w:cs="Times New Roman"/>
          <w:noProof/>
          <w:sz w:val="24"/>
          <w:szCs w:val="24"/>
        </w:rPr>
        <w:t>. Edited by Syarief. Surabaya: CV. GEMILANG, 2018.</w:t>
      </w:r>
    </w:p>
    <w:p w14:paraId="4406C3F5" w14:textId="77777777" w:rsidR="00391274" w:rsidRPr="000C2050" w:rsidRDefault="00391274" w:rsidP="000C2050">
      <w:pPr>
        <w:widowControl w:val="0"/>
        <w:autoSpaceDE w:val="0"/>
        <w:autoSpaceDN w:val="0"/>
        <w:adjustRightInd w:val="0"/>
        <w:spacing w:line="240" w:lineRule="auto"/>
        <w:ind w:left="480" w:hanging="480"/>
        <w:rPr>
          <w:rFonts w:ascii="Times New Roman" w:hAnsi="Times New Roman" w:cs="Times New Roman"/>
          <w:noProof/>
          <w:sz w:val="24"/>
          <w:szCs w:val="24"/>
        </w:rPr>
      </w:pPr>
      <w:r w:rsidRPr="000C2050">
        <w:rPr>
          <w:rFonts w:ascii="Times New Roman" w:hAnsi="Times New Roman" w:cs="Times New Roman"/>
          <w:noProof/>
          <w:sz w:val="24"/>
          <w:szCs w:val="24"/>
        </w:rPr>
        <w:t>Hunaidu. “Pengaruh Penguasaan Kosakata Bahasa Arab Terhadap Kemampuan Berbahasa Arab Siswa Pondok Darul Arqam Muhammadiyah Punnia Pinrang.” Muhammadiyah Makassar, 2018. https://digilibadmin.unismuh.ac.id/upload/3408-Full_Text.pdf.</w:t>
      </w:r>
    </w:p>
    <w:p w14:paraId="5298552F" w14:textId="77777777" w:rsidR="00391274" w:rsidRPr="000C2050" w:rsidRDefault="00391274" w:rsidP="000C2050">
      <w:pPr>
        <w:widowControl w:val="0"/>
        <w:autoSpaceDE w:val="0"/>
        <w:autoSpaceDN w:val="0"/>
        <w:adjustRightInd w:val="0"/>
        <w:spacing w:line="240" w:lineRule="auto"/>
        <w:ind w:left="480" w:hanging="480"/>
        <w:rPr>
          <w:rFonts w:ascii="Times New Roman" w:hAnsi="Times New Roman" w:cs="Times New Roman"/>
          <w:noProof/>
          <w:sz w:val="24"/>
          <w:szCs w:val="24"/>
        </w:rPr>
      </w:pPr>
      <w:r w:rsidRPr="000C2050">
        <w:rPr>
          <w:rFonts w:ascii="Times New Roman" w:hAnsi="Times New Roman" w:cs="Times New Roman"/>
          <w:noProof/>
          <w:sz w:val="24"/>
          <w:szCs w:val="24"/>
        </w:rPr>
        <w:t xml:space="preserve">Kunandar. </w:t>
      </w:r>
      <w:r w:rsidRPr="000C2050">
        <w:rPr>
          <w:rFonts w:ascii="Times New Roman" w:hAnsi="Times New Roman" w:cs="Times New Roman"/>
          <w:i/>
          <w:iCs/>
          <w:noProof/>
          <w:sz w:val="24"/>
          <w:szCs w:val="24"/>
        </w:rPr>
        <w:t>Langkah Mudah Penelitian Tindakan Kelas Sebagai Pengembangan Profesi Guru</w:t>
      </w:r>
      <w:r w:rsidRPr="000C2050">
        <w:rPr>
          <w:rFonts w:ascii="Times New Roman" w:hAnsi="Times New Roman" w:cs="Times New Roman"/>
          <w:noProof/>
          <w:sz w:val="24"/>
          <w:szCs w:val="24"/>
        </w:rPr>
        <w:t>. 1st ed. Jakarta: RajaGrafindo Persada, 2009.</w:t>
      </w:r>
    </w:p>
    <w:p w14:paraId="3908DB58" w14:textId="77777777" w:rsidR="00391274" w:rsidRPr="000C2050" w:rsidRDefault="00391274" w:rsidP="000C2050">
      <w:pPr>
        <w:widowControl w:val="0"/>
        <w:autoSpaceDE w:val="0"/>
        <w:autoSpaceDN w:val="0"/>
        <w:adjustRightInd w:val="0"/>
        <w:spacing w:line="240" w:lineRule="auto"/>
        <w:ind w:left="480" w:hanging="480"/>
        <w:rPr>
          <w:rFonts w:ascii="Times New Roman" w:hAnsi="Times New Roman" w:cs="Times New Roman"/>
          <w:noProof/>
          <w:sz w:val="24"/>
          <w:szCs w:val="24"/>
        </w:rPr>
      </w:pPr>
      <w:r w:rsidRPr="000C2050">
        <w:rPr>
          <w:rFonts w:ascii="Times New Roman" w:hAnsi="Times New Roman" w:cs="Times New Roman"/>
          <w:noProof/>
          <w:sz w:val="24"/>
          <w:szCs w:val="24"/>
        </w:rPr>
        <w:t xml:space="preserve">Kuswana, Wowo Sunaryo. </w:t>
      </w:r>
      <w:r w:rsidRPr="000C2050">
        <w:rPr>
          <w:rFonts w:ascii="Times New Roman" w:hAnsi="Times New Roman" w:cs="Times New Roman"/>
          <w:i/>
          <w:iCs/>
          <w:noProof/>
          <w:sz w:val="24"/>
          <w:szCs w:val="24"/>
        </w:rPr>
        <w:t>Taksonomi Kognitif Perkembangan Ragam Berpikir</w:t>
      </w:r>
      <w:r w:rsidRPr="000C2050">
        <w:rPr>
          <w:rFonts w:ascii="Times New Roman" w:hAnsi="Times New Roman" w:cs="Times New Roman"/>
          <w:noProof/>
          <w:sz w:val="24"/>
          <w:szCs w:val="24"/>
        </w:rPr>
        <w:t>. Bandung: PT Remaja Rosdakarya, 2012.</w:t>
      </w:r>
    </w:p>
    <w:p w14:paraId="23D38EB2" w14:textId="77777777" w:rsidR="00391274" w:rsidRPr="000C2050" w:rsidRDefault="00391274" w:rsidP="000C2050">
      <w:pPr>
        <w:widowControl w:val="0"/>
        <w:autoSpaceDE w:val="0"/>
        <w:autoSpaceDN w:val="0"/>
        <w:adjustRightInd w:val="0"/>
        <w:spacing w:line="240" w:lineRule="auto"/>
        <w:ind w:left="480" w:hanging="480"/>
        <w:rPr>
          <w:rFonts w:ascii="Times New Roman" w:hAnsi="Times New Roman" w:cs="Times New Roman"/>
          <w:noProof/>
          <w:sz w:val="24"/>
          <w:szCs w:val="24"/>
        </w:rPr>
      </w:pPr>
      <w:r w:rsidRPr="000C2050">
        <w:rPr>
          <w:rFonts w:ascii="Times New Roman" w:hAnsi="Times New Roman" w:cs="Times New Roman"/>
          <w:noProof/>
          <w:sz w:val="24"/>
          <w:szCs w:val="24"/>
        </w:rPr>
        <w:t>M Soleh, Mahir, Haunika Wati, and Mutiara Harmaida. “BTQ &amp; Tahfidz Kelas VII, VII, IX SMP Nurul Huda.” CV. Sinar Jaya Berseri, n.d.</w:t>
      </w:r>
    </w:p>
    <w:p w14:paraId="06160055" w14:textId="77777777" w:rsidR="00391274" w:rsidRPr="000C2050" w:rsidRDefault="00391274" w:rsidP="000C2050">
      <w:pPr>
        <w:widowControl w:val="0"/>
        <w:autoSpaceDE w:val="0"/>
        <w:autoSpaceDN w:val="0"/>
        <w:adjustRightInd w:val="0"/>
        <w:spacing w:line="240" w:lineRule="auto"/>
        <w:ind w:left="480" w:hanging="480"/>
        <w:rPr>
          <w:rFonts w:ascii="Times New Roman" w:hAnsi="Times New Roman" w:cs="Times New Roman"/>
          <w:noProof/>
          <w:sz w:val="24"/>
          <w:szCs w:val="24"/>
        </w:rPr>
      </w:pPr>
      <w:r w:rsidRPr="000C2050">
        <w:rPr>
          <w:rFonts w:ascii="Times New Roman" w:hAnsi="Times New Roman" w:cs="Times New Roman"/>
          <w:noProof/>
          <w:sz w:val="24"/>
          <w:szCs w:val="24"/>
        </w:rPr>
        <w:t xml:space="preserve">Mu’alimin. </w:t>
      </w:r>
      <w:r w:rsidRPr="000C2050">
        <w:rPr>
          <w:rFonts w:ascii="Times New Roman" w:hAnsi="Times New Roman" w:cs="Times New Roman"/>
          <w:i/>
          <w:iCs/>
          <w:noProof/>
          <w:sz w:val="24"/>
          <w:szCs w:val="24"/>
        </w:rPr>
        <w:t>Penelitian Tindakan Kelas Teori Dan Praktik</w:t>
      </w:r>
      <w:r w:rsidRPr="000C2050">
        <w:rPr>
          <w:rFonts w:ascii="Times New Roman" w:hAnsi="Times New Roman" w:cs="Times New Roman"/>
          <w:noProof/>
          <w:sz w:val="24"/>
          <w:szCs w:val="24"/>
        </w:rPr>
        <w:t xml:space="preserve">. </w:t>
      </w:r>
      <w:r w:rsidRPr="000C2050">
        <w:rPr>
          <w:rFonts w:ascii="Times New Roman" w:hAnsi="Times New Roman" w:cs="Times New Roman"/>
          <w:i/>
          <w:iCs/>
          <w:noProof/>
          <w:sz w:val="24"/>
          <w:szCs w:val="24"/>
        </w:rPr>
        <w:t>Ganding Pustaka</w:t>
      </w:r>
      <w:r w:rsidRPr="000C2050">
        <w:rPr>
          <w:rFonts w:ascii="Times New Roman" w:hAnsi="Times New Roman" w:cs="Times New Roman"/>
          <w:noProof/>
          <w:sz w:val="24"/>
          <w:szCs w:val="24"/>
        </w:rPr>
        <w:t>. Pasuruan, 2014.</w:t>
      </w:r>
    </w:p>
    <w:p w14:paraId="1517832A" w14:textId="77777777" w:rsidR="00391274" w:rsidRPr="000C2050" w:rsidRDefault="00391274" w:rsidP="000C2050">
      <w:pPr>
        <w:widowControl w:val="0"/>
        <w:autoSpaceDE w:val="0"/>
        <w:autoSpaceDN w:val="0"/>
        <w:adjustRightInd w:val="0"/>
        <w:spacing w:line="240" w:lineRule="auto"/>
        <w:ind w:left="480" w:hanging="480"/>
        <w:rPr>
          <w:rFonts w:ascii="Times New Roman" w:hAnsi="Times New Roman" w:cs="Times New Roman"/>
          <w:noProof/>
          <w:sz w:val="24"/>
          <w:szCs w:val="24"/>
        </w:rPr>
      </w:pPr>
      <w:r w:rsidRPr="000C2050">
        <w:rPr>
          <w:rFonts w:ascii="Times New Roman" w:hAnsi="Times New Roman" w:cs="Times New Roman"/>
          <w:noProof/>
          <w:sz w:val="24"/>
          <w:szCs w:val="24"/>
        </w:rPr>
        <w:t xml:space="preserve">Mulyasa. </w:t>
      </w:r>
      <w:r w:rsidRPr="000C2050">
        <w:rPr>
          <w:rFonts w:ascii="Times New Roman" w:hAnsi="Times New Roman" w:cs="Times New Roman"/>
          <w:i/>
          <w:iCs/>
          <w:noProof/>
          <w:sz w:val="24"/>
          <w:szCs w:val="24"/>
        </w:rPr>
        <w:t>Praktik Penelitian Tindakan Kelas</w:t>
      </w:r>
      <w:r w:rsidRPr="000C2050">
        <w:rPr>
          <w:rFonts w:ascii="Times New Roman" w:hAnsi="Times New Roman" w:cs="Times New Roman"/>
          <w:noProof/>
          <w:sz w:val="24"/>
          <w:szCs w:val="24"/>
        </w:rPr>
        <w:t>. 9th ed. Bandung: PT Remaja Rosdakarya, 2009.</w:t>
      </w:r>
    </w:p>
    <w:p w14:paraId="420FA445" w14:textId="77777777" w:rsidR="00391274" w:rsidRPr="000C2050" w:rsidRDefault="00391274" w:rsidP="000C2050">
      <w:pPr>
        <w:widowControl w:val="0"/>
        <w:autoSpaceDE w:val="0"/>
        <w:autoSpaceDN w:val="0"/>
        <w:adjustRightInd w:val="0"/>
        <w:spacing w:line="240" w:lineRule="auto"/>
        <w:ind w:left="480" w:hanging="480"/>
        <w:rPr>
          <w:rFonts w:ascii="Times New Roman" w:hAnsi="Times New Roman" w:cs="Times New Roman"/>
          <w:noProof/>
          <w:sz w:val="24"/>
          <w:szCs w:val="24"/>
        </w:rPr>
      </w:pPr>
      <w:r w:rsidRPr="000C2050">
        <w:rPr>
          <w:rFonts w:ascii="Times New Roman" w:hAnsi="Times New Roman" w:cs="Times New Roman"/>
          <w:noProof/>
          <w:sz w:val="24"/>
          <w:szCs w:val="24"/>
        </w:rPr>
        <w:t>Mutiara, Shinta. “Pembelajaran Gerak Dan Lagu Dalam Meningkatkan Kompetensi Early Math Anak Usia Dini - Repository UMMI.” Utile : Jurnal Kependidikan, III (I)., 2017. http://eprints.ummi.ac.id/128/.</w:t>
      </w:r>
    </w:p>
    <w:p w14:paraId="6D1DC5E1" w14:textId="77777777" w:rsidR="00391274" w:rsidRPr="000C2050" w:rsidRDefault="00391274" w:rsidP="000C2050">
      <w:pPr>
        <w:widowControl w:val="0"/>
        <w:autoSpaceDE w:val="0"/>
        <w:autoSpaceDN w:val="0"/>
        <w:adjustRightInd w:val="0"/>
        <w:spacing w:line="240" w:lineRule="auto"/>
        <w:ind w:left="480" w:hanging="480"/>
        <w:rPr>
          <w:rFonts w:ascii="Times New Roman" w:hAnsi="Times New Roman" w:cs="Times New Roman"/>
          <w:noProof/>
          <w:sz w:val="24"/>
          <w:szCs w:val="24"/>
        </w:rPr>
      </w:pPr>
      <w:r w:rsidRPr="000C2050">
        <w:rPr>
          <w:rFonts w:ascii="Times New Roman" w:hAnsi="Times New Roman" w:cs="Times New Roman"/>
          <w:noProof/>
          <w:sz w:val="24"/>
          <w:szCs w:val="24"/>
        </w:rPr>
        <w:t xml:space="preserve">Nggermanto, Agus. </w:t>
      </w:r>
      <w:r w:rsidRPr="000C2050">
        <w:rPr>
          <w:rFonts w:ascii="Times New Roman" w:hAnsi="Times New Roman" w:cs="Times New Roman"/>
          <w:i/>
          <w:iCs/>
          <w:noProof/>
          <w:sz w:val="24"/>
          <w:szCs w:val="24"/>
        </w:rPr>
        <w:t>Quantum Quotient Kecerdasan Quantum,</w:t>
      </w:r>
      <w:r w:rsidRPr="000C2050">
        <w:rPr>
          <w:rFonts w:ascii="Times New Roman" w:hAnsi="Times New Roman" w:cs="Times New Roman"/>
          <w:noProof/>
          <w:sz w:val="24"/>
          <w:szCs w:val="24"/>
        </w:rPr>
        <w:t>. Bandung: Penerbit Nuansa, 2005.</w:t>
      </w:r>
    </w:p>
    <w:p w14:paraId="2A3D2846" w14:textId="77777777" w:rsidR="00391274" w:rsidRPr="000C2050" w:rsidRDefault="00391274" w:rsidP="000C2050">
      <w:pPr>
        <w:widowControl w:val="0"/>
        <w:autoSpaceDE w:val="0"/>
        <w:autoSpaceDN w:val="0"/>
        <w:adjustRightInd w:val="0"/>
        <w:spacing w:line="240" w:lineRule="auto"/>
        <w:ind w:left="480" w:hanging="480"/>
        <w:rPr>
          <w:rFonts w:ascii="Times New Roman" w:hAnsi="Times New Roman" w:cs="Times New Roman"/>
          <w:noProof/>
          <w:sz w:val="24"/>
          <w:szCs w:val="24"/>
        </w:rPr>
      </w:pPr>
      <w:r w:rsidRPr="000C2050">
        <w:rPr>
          <w:rFonts w:ascii="Times New Roman" w:hAnsi="Times New Roman" w:cs="Times New Roman"/>
          <w:noProof/>
          <w:sz w:val="24"/>
          <w:szCs w:val="24"/>
        </w:rPr>
        <w:t>“No Title,” n.d. https://kbbi.web.id/hafal.</w:t>
      </w:r>
    </w:p>
    <w:p w14:paraId="073ECFB0" w14:textId="77777777" w:rsidR="00391274" w:rsidRPr="000C2050" w:rsidRDefault="00391274" w:rsidP="000C2050">
      <w:pPr>
        <w:widowControl w:val="0"/>
        <w:autoSpaceDE w:val="0"/>
        <w:autoSpaceDN w:val="0"/>
        <w:adjustRightInd w:val="0"/>
        <w:spacing w:line="240" w:lineRule="auto"/>
        <w:ind w:left="480" w:hanging="480"/>
        <w:rPr>
          <w:rFonts w:ascii="Times New Roman" w:hAnsi="Times New Roman" w:cs="Times New Roman"/>
          <w:noProof/>
          <w:sz w:val="24"/>
          <w:szCs w:val="24"/>
        </w:rPr>
      </w:pPr>
      <w:r w:rsidRPr="000C2050">
        <w:rPr>
          <w:rFonts w:ascii="Times New Roman" w:hAnsi="Times New Roman" w:cs="Times New Roman"/>
          <w:noProof/>
          <w:sz w:val="24"/>
          <w:szCs w:val="24"/>
        </w:rPr>
        <w:lastRenderedPageBreak/>
        <w:t>“No Title,” n.d. https://kbbi.web.id/data.</w:t>
      </w:r>
    </w:p>
    <w:p w14:paraId="0FB246A4" w14:textId="77777777" w:rsidR="00391274" w:rsidRPr="000C2050" w:rsidRDefault="00391274" w:rsidP="000C2050">
      <w:pPr>
        <w:widowControl w:val="0"/>
        <w:autoSpaceDE w:val="0"/>
        <w:autoSpaceDN w:val="0"/>
        <w:adjustRightInd w:val="0"/>
        <w:spacing w:line="240" w:lineRule="auto"/>
        <w:ind w:left="480" w:hanging="480"/>
        <w:rPr>
          <w:rFonts w:ascii="Times New Roman" w:hAnsi="Times New Roman" w:cs="Times New Roman"/>
          <w:noProof/>
          <w:sz w:val="24"/>
          <w:szCs w:val="24"/>
        </w:rPr>
      </w:pPr>
      <w:r w:rsidRPr="000C2050">
        <w:rPr>
          <w:rFonts w:ascii="Times New Roman" w:hAnsi="Times New Roman" w:cs="Times New Roman"/>
          <w:noProof/>
          <w:sz w:val="24"/>
          <w:szCs w:val="24"/>
        </w:rPr>
        <w:t xml:space="preserve">Nugiantiri, Burhan. </w:t>
      </w:r>
      <w:r w:rsidRPr="000C2050">
        <w:rPr>
          <w:rFonts w:ascii="Times New Roman" w:hAnsi="Times New Roman" w:cs="Times New Roman"/>
          <w:i/>
          <w:iCs/>
          <w:noProof/>
          <w:sz w:val="24"/>
          <w:szCs w:val="24"/>
        </w:rPr>
        <w:t>Dasar-Dasar Pengembangan Kurikulum Sekolah</w:t>
      </w:r>
      <w:r w:rsidRPr="000C2050">
        <w:rPr>
          <w:rFonts w:ascii="Times New Roman" w:hAnsi="Times New Roman" w:cs="Times New Roman"/>
          <w:noProof/>
          <w:sz w:val="24"/>
          <w:szCs w:val="24"/>
        </w:rPr>
        <w:t>. Yogyakarta: BPEE, 2011.</w:t>
      </w:r>
    </w:p>
    <w:p w14:paraId="454CC1CB" w14:textId="77777777" w:rsidR="00391274" w:rsidRPr="000C2050" w:rsidRDefault="00391274" w:rsidP="000C2050">
      <w:pPr>
        <w:widowControl w:val="0"/>
        <w:autoSpaceDE w:val="0"/>
        <w:autoSpaceDN w:val="0"/>
        <w:adjustRightInd w:val="0"/>
        <w:spacing w:line="240" w:lineRule="auto"/>
        <w:ind w:left="480" w:hanging="480"/>
        <w:rPr>
          <w:rFonts w:ascii="Times New Roman" w:hAnsi="Times New Roman" w:cs="Times New Roman"/>
          <w:noProof/>
          <w:sz w:val="24"/>
          <w:szCs w:val="24"/>
        </w:rPr>
      </w:pPr>
      <w:r w:rsidRPr="000C2050">
        <w:rPr>
          <w:rFonts w:ascii="Times New Roman" w:hAnsi="Times New Roman" w:cs="Times New Roman"/>
          <w:noProof/>
          <w:sz w:val="24"/>
          <w:szCs w:val="24"/>
        </w:rPr>
        <w:t xml:space="preserve">Nurhidayati, Ririn, I ’ Anatul Ummah, and Lailatul Fitriyah. “PENERAPAN METODE LANGSUNG (THARIQOH MUBASYAROH) PADA PEMBELAJARAN BAHASA ARAB DALAM MENINGKATKAN MAHAROH KALAM KELAS IX MTsN GRESIK.” </w:t>
      </w:r>
      <w:r w:rsidRPr="000C2050">
        <w:rPr>
          <w:rFonts w:ascii="Times New Roman" w:hAnsi="Times New Roman" w:cs="Times New Roman"/>
          <w:i/>
          <w:iCs/>
          <w:noProof/>
          <w:sz w:val="24"/>
          <w:szCs w:val="24"/>
        </w:rPr>
        <w:t>Arabia: Jurnal Pendidikan Bahasa Arab</w:t>
      </w:r>
      <w:r w:rsidRPr="000C2050">
        <w:rPr>
          <w:rFonts w:ascii="Times New Roman" w:hAnsi="Times New Roman" w:cs="Times New Roman"/>
          <w:noProof/>
          <w:sz w:val="24"/>
          <w:szCs w:val="24"/>
        </w:rPr>
        <w:t xml:space="preserve"> 11, no. 2 (October 18, 2019): 121–32. https://journal.iainkudus.ac.id/index.php/Arabia/article/view/6057.</w:t>
      </w:r>
    </w:p>
    <w:p w14:paraId="2CB355C6" w14:textId="77777777" w:rsidR="00391274" w:rsidRPr="000C2050" w:rsidRDefault="00391274" w:rsidP="000C2050">
      <w:pPr>
        <w:widowControl w:val="0"/>
        <w:autoSpaceDE w:val="0"/>
        <w:autoSpaceDN w:val="0"/>
        <w:adjustRightInd w:val="0"/>
        <w:spacing w:line="240" w:lineRule="auto"/>
        <w:ind w:left="480" w:hanging="480"/>
        <w:rPr>
          <w:rFonts w:ascii="Times New Roman" w:hAnsi="Times New Roman" w:cs="Times New Roman"/>
          <w:noProof/>
          <w:sz w:val="24"/>
          <w:szCs w:val="24"/>
        </w:rPr>
      </w:pPr>
      <w:r w:rsidRPr="000C2050">
        <w:rPr>
          <w:rFonts w:ascii="Times New Roman" w:hAnsi="Times New Roman" w:cs="Times New Roman"/>
          <w:noProof/>
          <w:sz w:val="24"/>
          <w:szCs w:val="24"/>
        </w:rPr>
        <w:t xml:space="preserve">Nursari, Natasya Dwi. “Penerapan Metode Bernyanyi Bahasa Arab Sebagai Penunjang Mata Pelajaran Bahasa Arab Ditingkat Taman Kanak-Kanak.” In </w:t>
      </w:r>
      <w:r w:rsidRPr="000C2050">
        <w:rPr>
          <w:rFonts w:ascii="Times New Roman" w:hAnsi="Times New Roman" w:cs="Times New Roman"/>
          <w:i/>
          <w:iCs/>
          <w:noProof/>
          <w:sz w:val="24"/>
          <w:szCs w:val="24"/>
        </w:rPr>
        <w:t>Seminar Nasional Bahasa Arab Mahasiswa V</w:t>
      </w:r>
      <w:r w:rsidRPr="000C2050">
        <w:rPr>
          <w:rFonts w:ascii="Times New Roman" w:hAnsi="Times New Roman" w:cs="Times New Roman"/>
          <w:noProof/>
          <w:sz w:val="24"/>
          <w:szCs w:val="24"/>
        </w:rPr>
        <w:t>, 579–84. Malang: HMJ Sastra Arab Fakultas Sastra Universitas Negeri Malang, 2021.</w:t>
      </w:r>
    </w:p>
    <w:p w14:paraId="76EE5C47" w14:textId="77777777" w:rsidR="00391274" w:rsidRPr="000C2050" w:rsidRDefault="00391274" w:rsidP="000C2050">
      <w:pPr>
        <w:widowControl w:val="0"/>
        <w:autoSpaceDE w:val="0"/>
        <w:autoSpaceDN w:val="0"/>
        <w:adjustRightInd w:val="0"/>
        <w:spacing w:line="240" w:lineRule="auto"/>
        <w:ind w:left="480" w:hanging="480"/>
        <w:rPr>
          <w:rFonts w:ascii="Times New Roman" w:hAnsi="Times New Roman" w:cs="Times New Roman"/>
          <w:noProof/>
          <w:sz w:val="24"/>
          <w:szCs w:val="24"/>
        </w:rPr>
      </w:pPr>
      <w:r w:rsidRPr="000C2050">
        <w:rPr>
          <w:rFonts w:ascii="Times New Roman" w:hAnsi="Times New Roman" w:cs="Times New Roman"/>
          <w:noProof/>
          <w:sz w:val="24"/>
          <w:szCs w:val="24"/>
        </w:rPr>
        <w:t xml:space="preserve">———. “PENERAPAN METODE BERNYANYI BAHASA ARAB SEBAGAI PENUNJANG MATA PELAJARAN BAHASA ARAB DITINGKAT TAMAN KANAK-KANAK.” </w:t>
      </w:r>
      <w:r w:rsidRPr="000C2050">
        <w:rPr>
          <w:rFonts w:ascii="Times New Roman" w:hAnsi="Times New Roman" w:cs="Times New Roman"/>
          <w:i/>
          <w:iCs/>
          <w:noProof/>
          <w:sz w:val="24"/>
          <w:szCs w:val="24"/>
        </w:rPr>
        <w:t>Semnasbama</w:t>
      </w:r>
      <w:r w:rsidRPr="000C2050">
        <w:rPr>
          <w:rFonts w:ascii="Times New Roman" w:hAnsi="Times New Roman" w:cs="Times New Roman"/>
          <w:noProof/>
          <w:sz w:val="24"/>
          <w:szCs w:val="24"/>
        </w:rPr>
        <w:t xml:space="preserve"> 5, no. 0 (2021): 579–84. http://prosiding.arab-um.com/index.php/semnasbama/article/view/813.</w:t>
      </w:r>
    </w:p>
    <w:p w14:paraId="3156F758" w14:textId="77777777" w:rsidR="00391274" w:rsidRPr="000C2050" w:rsidRDefault="00391274" w:rsidP="000C2050">
      <w:pPr>
        <w:widowControl w:val="0"/>
        <w:autoSpaceDE w:val="0"/>
        <w:autoSpaceDN w:val="0"/>
        <w:adjustRightInd w:val="0"/>
        <w:spacing w:line="240" w:lineRule="auto"/>
        <w:ind w:left="480" w:hanging="480"/>
        <w:rPr>
          <w:rFonts w:ascii="Times New Roman" w:hAnsi="Times New Roman" w:cs="Times New Roman"/>
          <w:noProof/>
          <w:sz w:val="24"/>
          <w:szCs w:val="24"/>
        </w:rPr>
      </w:pPr>
      <w:r w:rsidRPr="000C2050">
        <w:rPr>
          <w:rFonts w:ascii="Times New Roman" w:hAnsi="Times New Roman" w:cs="Times New Roman"/>
          <w:noProof/>
          <w:sz w:val="24"/>
          <w:szCs w:val="24"/>
        </w:rPr>
        <w:t xml:space="preserve">Prasetyana, Zahrotin, and Lely Ika Mariyati. “Hubungan Antara Religiusitas Dengan Regulasi Diri Pada Sabtri Madrasah Diniyah Di Sidoarjo.” </w:t>
      </w:r>
      <w:r w:rsidRPr="000C2050">
        <w:rPr>
          <w:rFonts w:ascii="Times New Roman" w:hAnsi="Times New Roman" w:cs="Times New Roman"/>
          <w:i/>
          <w:iCs/>
          <w:noProof/>
          <w:sz w:val="24"/>
          <w:szCs w:val="24"/>
        </w:rPr>
        <w:t>PSYCHE: Jurnal Psikologi</w:t>
      </w:r>
      <w:r w:rsidRPr="000C2050">
        <w:rPr>
          <w:rFonts w:ascii="Times New Roman" w:hAnsi="Times New Roman" w:cs="Times New Roman"/>
          <w:noProof/>
          <w:sz w:val="24"/>
          <w:szCs w:val="24"/>
        </w:rPr>
        <w:t xml:space="preserve"> 2, no. 2 (2020). https://doi.org/10.36269/psyche.v2i2.240.</w:t>
      </w:r>
    </w:p>
    <w:p w14:paraId="705BC601" w14:textId="77777777" w:rsidR="00391274" w:rsidRPr="000C2050" w:rsidRDefault="00391274" w:rsidP="000C2050">
      <w:pPr>
        <w:widowControl w:val="0"/>
        <w:autoSpaceDE w:val="0"/>
        <w:autoSpaceDN w:val="0"/>
        <w:adjustRightInd w:val="0"/>
        <w:spacing w:line="240" w:lineRule="auto"/>
        <w:ind w:left="480" w:hanging="480"/>
        <w:rPr>
          <w:rFonts w:ascii="Times New Roman" w:hAnsi="Times New Roman" w:cs="Times New Roman"/>
          <w:noProof/>
          <w:sz w:val="24"/>
          <w:szCs w:val="24"/>
        </w:rPr>
      </w:pPr>
      <w:r w:rsidRPr="000C2050">
        <w:rPr>
          <w:rFonts w:ascii="Times New Roman" w:hAnsi="Times New Roman" w:cs="Times New Roman"/>
          <w:noProof/>
          <w:sz w:val="24"/>
          <w:szCs w:val="24"/>
        </w:rPr>
        <w:t>Rachmawati, Dian. “Metode Bernyanyi Dalam Meningkatkan Kemampuan Menghafal Mufrodat Bahsa Arab Pada Siswa Kelas II MI Darul Hikmah Bantarsoka.” IAIN Purwokerto, 2020.</w:t>
      </w:r>
    </w:p>
    <w:p w14:paraId="0BC808CE" w14:textId="77777777" w:rsidR="00391274" w:rsidRPr="000C2050" w:rsidRDefault="00391274" w:rsidP="000C2050">
      <w:pPr>
        <w:widowControl w:val="0"/>
        <w:autoSpaceDE w:val="0"/>
        <w:autoSpaceDN w:val="0"/>
        <w:adjustRightInd w:val="0"/>
        <w:spacing w:line="240" w:lineRule="auto"/>
        <w:ind w:left="480" w:hanging="480"/>
        <w:rPr>
          <w:rFonts w:ascii="Times New Roman" w:hAnsi="Times New Roman" w:cs="Times New Roman"/>
          <w:noProof/>
          <w:sz w:val="24"/>
          <w:szCs w:val="24"/>
        </w:rPr>
      </w:pPr>
      <w:r w:rsidRPr="000C2050">
        <w:rPr>
          <w:rFonts w:ascii="Times New Roman" w:hAnsi="Times New Roman" w:cs="Times New Roman"/>
          <w:noProof/>
          <w:sz w:val="24"/>
          <w:szCs w:val="24"/>
        </w:rPr>
        <w:t xml:space="preserve">Ridwan, and Fajar Awaluddin. “Penerapan Metode Bernyanyi Dalam Meningkatkan Penguasaan Mufrodat Bahasa Arab Di Roudhatul Athfal.” </w:t>
      </w:r>
      <w:r w:rsidRPr="000C2050">
        <w:rPr>
          <w:rFonts w:ascii="Times New Roman" w:hAnsi="Times New Roman" w:cs="Times New Roman"/>
          <w:i/>
          <w:iCs/>
          <w:noProof/>
          <w:sz w:val="24"/>
          <w:szCs w:val="24"/>
        </w:rPr>
        <w:t>Didaktika: Jurnal Kependidikan</w:t>
      </w:r>
      <w:r w:rsidRPr="000C2050">
        <w:rPr>
          <w:rFonts w:ascii="Times New Roman" w:hAnsi="Times New Roman" w:cs="Times New Roman"/>
          <w:noProof/>
          <w:sz w:val="24"/>
          <w:szCs w:val="24"/>
        </w:rPr>
        <w:t xml:space="preserve"> 13 (2019): 58.</w:t>
      </w:r>
    </w:p>
    <w:p w14:paraId="140684CE" w14:textId="77777777" w:rsidR="00391274" w:rsidRPr="000C2050" w:rsidRDefault="00391274" w:rsidP="000C2050">
      <w:pPr>
        <w:widowControl w:val="0"/>
        <w:autoSpaceDE w:val="0"/>
        <w:autoSpaceDN w:val="0"/>
        <w:adjustRightInd w:val="0"/>
        <w:spacing w:line="240" w:lineRule="auto"/>
        <w:ind w:left="480" w:hanging="480"/>
        <w:rPr>
          <w:rFonts w:ascii="Times New Roman" w:hAnsi="Times New Roman" w:cs="Times New Roman"/>
          <w:noProof/>
          <w:sz w:val="24"/>
          <w:szCs w:val="24"/>
        </w:rPr>
      </w:pPr>
      <w:r w:rsidRPr="000C2050">
        <w:rPr>
          <w:rFonts w:ascii="Times New Roman" w:hAnsi="Times New Roman" w:cs="Times New Roman"/>
          <w:noProof/>
          <w:sz w:val="24"/>
          <w:szCs w:val="24"/>
        </w:rPr>
        <w:t xml:space="preserve">Rustyarso, and Tri Wijaya. </w:t>
      </w:r>
      <w:r w:rsidRPr="000C2050">
        <w:rPr>
          <w:rFonts w:ascii="Times New Roman" w:hAnsi="Times New Roman" w:cs="Times New Roman"/>
          <w:i/>
          <w:iCs/>
          <w:noProof/>
          <w:sz w:val="24"/>
          <w:szCs w:val="24"/>
        </w:rPr>
        <w:t>Panduan Dan Aplikasi Penelitian Tindakan Kelas</w:t>
      </w:r>
      <w:r w:rsidRPr="000C2050">
        <w:rPr>
          <w:rFonts w:ascii="Times New Roman" w:hAnsi="Times New Roman" w:cs="Times New Roman"/>
          <w:noProof/>
          <w:sz w:val="24"/>
          <w:szCs w:val="24"/>
        </w:rPr>
        <w:t>. Edited by Utami. Yogyakarta: Noktah, 2020.</w:t>
      </w:r>
    </w:p>
    <w:p w14:paraId="59218EA1" w14:textId="77777777" w:rsidR="00391274" w:rsidRPr="000C2050" w:rsidRDefault="00391274" w:rsidP="000C2050">
      <w:pPr>
        <w:widowControl w:val="0"/>
        <w:autoSpaceDE w:val="0"/>
        <w:autoSpaceDN w:val="0"/>
        <w:adjustRightInd w:val="0"/>
        <w:spacing w:line="240" w:lineRule="auto"/>
        <w:ind w:left="480" w:hanging="480"/>
        <w:rPr>
          <w:rFonts w:ascii="Times New Roman" w:hAnsi="Times New Roman" w:cs="Times New Roman"/>
          <w:noProof/>
          <w:sz w:val="24"/>
          <w:szCs w:val="24"/>
        </w:rPr>
      </w:pPr>
      <w:r w:rsidRPr="000C2050">
        <w:rPr>
          <w:rFonts w:ascii="Times New Roman" w:hAnsi="Times New Roman" w:cs="Times New Roman"/>
          <w:noProof/>
          <w:sz w:val="24"/>
          <w:szCs w:val="24"/>
        </w:rPr>
        <w:t xml:space="preserve">Sanjaya, Wina. </w:t>
      </w:r>
      <w:r w:rsidRPr="000C2050">
        <w:rPr>
          <w:rFonts w:ascii="Times New Roman" w:hAnsi="Times New Roman" w:cs="Times New Roman"/>
          <w:i/>
          <w:iCs/>
          <w:noProof/>
          <w:sz w:val="24"/>
          <w:szCs w:val="24"/>
        </w:rPr>
        <w:t>Penelitian Tindakan Kelas</w:t>
      </w:r>
      <w:r w:rsidRPr="000C2050">
        <w:rPr>
          <w:rFonts w:ascii="Times New Roman" w:hAnsi="Times New Roman" w:cs="Times New Roman"/>
          <w:noProof/>
          <w:sz w:val="24"/>
          <w:szCs w:val="24"/>
        </w:rPr>
        <w:t>. 7th ed. Jakarta: Kencana, 2016.</w:t>
      </w:r>
    </w:p>
    <w:p w14:paraId="77698E60" w14:textId="77777777" w:rsidR="00391274" w:rsidRPr="000C2050" w:rsidRDefault="00391274" w:rsidP="000C2050">
      <w:pPr>
        <w:widowControl w:val="0"/>
        <w:autoSpaceDE w:val="0"/>
        <w:autoSpaceDN w:val="0"/>
        <w:adjustRightInd w:val="0"/>
        <w:spacing w:line="240" w:lineRule="auto"/>
        <w:ind w:left="480" w:hanging="480"/>
        <w:rPr>
          <w:rFonts w:ascii="Times New Roman" w:hAnsi="Times New Roman" w:cs="Times New Roman"/>
          <w:noProof/>
          <w:sz w:val="24"/>
          <w:szCs w:val="24"/>
        </w:rPr>
      </w:pPr>
      <w:r w:rsidRPr="000C2050">
        <w:rPr>
          <w:rFonts w:ascii="Times New Roman" w:hAnsi="Times New Roman" w:cs="Times New Roman"/>
          <w:noProof/>
          <w:sz w:val="24"/>
          <w:szCs w:val="24"/>
        </w:rPr>
        <w:t xml:space="preserve">Sugiyono, D. </w:t>
      </w:r>
      <w:r w:rsidRPr="000C2050">
        <w:rPr>
          <w:rFonts w:ascii="Times New Roman" w:hAnsi="Times New Roman" w:cs="Times New Roman"/>
          <w:i/>
          <w:iCs/>
          <w:noProof/>
          <w:sz w:val="24"/>
          <w:szCs w:val="24"/>
        </w:rPr>
        <w:t>Metode Penelitian Kuantitatif, Kualitatif, Dan Tindakan</w:t>
      </w:r>
      <w:r w:rsidRPr="000C2050">
        <w:rPr>
          <w:rFonts w:ascii="Times New Roman" w:hAnsi="Times New Roman" w:cs="Times New Roman"/>
          <w:noProof/>
          <w:sz w:val="24"/>
          <w:szCs w:val="24"/>
        </w:rPr>
        <w:t>, 2013.</w:t>
      </w:r>
    </w:p>
    <w:p w14:paraId="2787FB8D" w14:textId="77777777" w:rsidR="00391274" w:rsidRPr="000C2050" w:rsidRDefault="00391274" w:rsidP="000C2050">
      <w:pPr>
        <w:widowControl w:val="0"/>
        <w:autoSpaceDE w:val="0"/>
        <w:autoSpaceDN w:val="0"/>
        <w:adjustRightInd w:val="0"/>
        <w:spacing w:line="240" w:lineRule="auto"/>
        <w:ind w:left="480" w:hanging="480"/>
        <w:rPr>
          <w:rFonts w:ascii="Times New Roman" w:hAnsi="Times New Roman" w:cs="Times New Roman"/>
          <w:noProof/>
          <w:sz w:val="24"/>
        </w:rPr>
      </w:pPr>
      <w:r w:rsidRPr="000C2050">
        <w:rPr>
          <w:rFonts w:ascii="Times New Roman" w:hAnsi="Times New Roman" w:cs="Times New Roman"/>
          <w:noProof/>
          <w:sz w:val="24"/>
          <w:szCs w:val="24"/>
        </w:rPr>
        <w:t xml:space="preserve">Wahyudin, Dedih. </w:t>
      </w:r>
      <w:r w:rsidRPr="000C2050">
        <w:rPr>
          <w:rFonts w:ascii="Times New Roman" w:hAnsi="Times New Roman" w:cs="Times New Roman"/>
          <w:i/>
          <w:iCs/>
          <w:noProof/>
          <w:sz w:val="24"/>
          <w:szCs w:val="24"/>
        </w:rPr>
        <w:t>Metodologi Pembelajaran Bahasa Arab Berdasarkan Teori Unit Dan Parsial</w:t>
      </w:r>
      <w:r w:rsidRPr="000C2050">
        <w:rPr>
          <w:rFonts w:ascii="Times New Roman" w:hAnsi="Times New Roman" w:cs="Times New Roman"/>
          <w:noProof/>
          <w:sz w:val="24"/>
          <w:szCs w:val="24"/>
        </w:rPr>
        <w:t>. Edited by Kuswandi Engkus. Pertama. Banduung: PT Remaja Rosdakarya, 2020.</w:t>
      </w:r>
    </w:p>
    <w:p w14:paraId="26CA21AC" w14:textId="77777777" w:rsidR="00391274" w:rsidRPr="000C2050" w:rsidRDefault="00391274" w:rsidP="007C04B1">
      <w:pPr>
        <w:spacing w:line="276" w:lineRule="auto"/>
        <w:jc w:val="both"/>
        <w:rPr>
          <w:rFonts w:asciiTheme="majorBidi" w:hAnsiTheme="majorBidi" w:cs="Times New Roman"/>
          <w:sz w:val="24"/>
          <w:szCs w:val="24"/>
          <w:lang w:val="id-ID" w:bidi="ar-AE"/>
        </w:rPr>
      </w:pPr>
      <w:r w:rsidRPr="00D86992">
        <w:rPr>
          <w:rFonts w:asciiTheme="majorBidi" w:hAnsiTheme="majorBidi" w:cs="Times New Roman"/>
          <w:sz w:val="24"/>
          <w:szCs w:val="24"/>
          <w:lang w:val="id-ID" w:bidi="ar-AE"/>
        </w:rPr>
        <w:fldChar w:fldCharType="end"/>
      </w:r>
      <w:r>
        <w:rPr>
          <w:rFonts w:asciiTheme="majorBidi" w:hAnsiTheme="majorBidi" w:cs="Times New Roman"/>
          <w:sz w:val="24"/>
          <w:szCs w:val="24"/>
          <w:lang w:val="id-ID" w:bidi="ar-AE"/>
        </w:rPr>
        <w:t xml:space="preserve">Observasi Desember 2021 </w:t>
      </w:r>
      <w:bookmarkEnd w:id="89"/>
    </w:p>
    <w:p w14:paraId="5E51E808" w14:textId="77777777" w:rsidR="00391274" w:rsidRPr="00391274" w:rsidRDefault="00391274">
      <w:pPr>
        <w:rPr>
          <w:lang w:val="id-ID"/>
        </w:rPr>
      </w:pPr>
    </w:p>
    <w:sectPr w:rsidR="00391274" w:rsidRPr="003912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5281F" w14:textId="77777777" w:rsidR="001416C5" w:rsidRDefault="001416C5" w:rsidP="00391274">
      <w:pPr>
        <w:spacing w:after="0" w:line="240" w:lineRule="auto"/>
      </w:pPr>
      <w:r>
        <w:separator/>
      </w:r>
    </w:p>
  </w:endnote>
  <w:endnote w:type="continuationSeparator" w:id="0">
    <w:p w14:paraId="16BA73C8" w14:textId="77777777" w:rsidR="001416C5" w:rsidRDefault="001416C5" w:rsidP="003912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6684D" w14:textId="77777777" w:rsidR="00481170" w:rsidRDefault="004811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E4CA7" w14:textId="77777777" w:rsidR="00391274" w:rsidRDefault="00391274">
    <w:pPr>
      <w:pStyle w:val="Footer"/>
      <w:jc w:val="center"/>
    </w:pPr>
    <w:r>
      <w:fldChar w:fldCharType="begin"/>
    </w:r>
    <w:r>
      <w:instrText xml:space="preserve"> PAGE   \* MERGEFORMAT </w:instrText>
    </w:r>
    <w:r>
      <w:fldChar w:fldCharType="separate"/>
    </w:r>
    <w:r>
      <w:rPr>
        <w:noProof/>
      </w:rPr>
      <w:t>2</w:t>
    </w:r>
    <w:r>
      <w:fldChar w:fldCharType="end"/>
    </w:r>
  </w:p>
  <w:p w14:paraId="0B3F5300" w14:textId="77777777" w:rsidR="00391274" w:rsidRDefault="003912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2E1E" w14:textId="77777777" w:rsidR="00481170" w:rsidRDefault="004811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3FF9E" w14:textId="77777777" w:rsidR="001416C5" w:rsidRDefault="001416C5" w:rsidP="00391274">
      <w:pPr>
        <w:spacing w:after="0" w:line="240" w:lineRule="auto"/>
      </w:pPr>
      <w:r>
        <w:separator/>
      </w:r>
    </w:p>
  </w:footnote>
  <w:footnote w:type="continuationSeparator" w:id="0">
    <w:p w14:paraId="1C9FEA03" w14:textId="77777777" w:rsidR="001416C5" w:rsidRDefault="001416C5" w:rsidP="00391274">
      <w:pPr>
        <w:spacing w:after="0" w:line="240" w:lineRule="auto"/>
      </w:pPr>
      <w:r>
        <w:continuationSeparator/>
      </w:r>
    </w:p>
  </w:footnote>
  <w:footnote w:id="1">
    <w:p w14:paraId="337A87F8" w14:textId="77777777" w:rsidR="00391274" w:rsidRDefault="00391274" w:rsidP="00BB581C">
      <w:pPr>
        <w:pStyle w:val="FootnoteText"/>
        <w:jc w:val="both"/>
      </w:pPr>
      <w:r w:rsidRPr="00935BA9">
        <w:rPr>
          <w:rStyle w:val="FootnoteReference"/>
          <w:rFonts w:asciiTheme="majorBidi" w:hAnsiTheme="majorBidi"/>
        </w:rPr>
        <w:footnoteRef/>
      </w:r>
      <w:r w:rsidRPr="00935BA9">
        <w:rPr>
          <w:rFonts w:asciiTheme="majorBidi" w:hAnsiTheme="majorBidi" w:cs="Times New Roman"/>
        </w:rPr>
        <w:t xml:space="preserve"> </w:t>
      </w:r>
      <w:r>
        <w:rPr>
          <w:rFonts w:asciiTheme="majorBidi" w:hAnsiTheme="majorBidi" w:cs="Times New Roman"/>
        </w:rPr>
        <w:fldChar w:fldCharType="begin" w:fldLock="1"/>
      </w:r>
      <w:r>
        <w:rPr>
          <w:rFonts w:asciiTheme="majorBidi" w:hAnsiTheme="majorBidi" w:cs="Times New Roman"/>
        </w:rPr>
        <w:instrText>ADDIN CSL_CITATION {"citationItems":[{"id":"ITEM-1","itemData":{"ISBN":"978-602-51557-0-3","author":[{"dropping-particle":"","family":"Hijriyah","given":"Umi","non-dropping-particle":"","parse-names":false,"suffix":""}],"editor":[{"dropping-particle":"","family":"Syarief","given":"","non-dropping-particle":"","parse-names":false,"suffix":""}],"id":"ITEM-1","issued":{"date-parts":[["2018"]]},"publisher":"CV. GEMILANG","publisher-place":"Surabaya","title":"Analisis Pembelajaran Mufrodat dan Struktur Bahasa di Madrasah Ibtidaiyah","type":"book"},"uris":["http://www.mendeley.com/documents/?uuid=75f021ce-d922-3f57-9727-6f3170912902"]}],"mendeley":{"formattedCitation":"Umi Hijriyah, &lt;i&gt;Analisis Pembelajaran Mufrodat Dan Struktur Bahasa Di Madrasah Ibtidaiyah&lt;/i&gt;, ed. Syarief (Surabaya: CV. GEMILANG, 2018).","plainTextFormattedCitation":"Umi Hijriyah, Analisis Pembelajaran Mufrodat Dan Struktur Bahasa Di Madrasah Ibtidaiyah, ed. Syarief (Surabaya: CV. GEMILANG, 2018).","previouslyFormattedCitation":"Umi Hijriyah, &lt;i&gt;Analisis Pembelajaran Mufrodat Dan Struktur Bahasa Di Madrasah Ibtidaiyah&lt;/i&gt;, ed. Syarief (Surabaya: CV. GEMILANG, 2018)."},"properties":{"noteIndex":1},"schema":"https://github.com/citation-style-language/schema/raw/master/csl-citation.json"}</w:instrText>
      </w:r>
      <w:r>
        <w:rPr>
          <w:rFonts w:asciiTheme="majorBidi" w:hAnsiTheme="majorBidi" w:cs="Times New Roman"/>
        </w:rPr>
        <w:fldChar w:fldCharType="separate"/>
      </w:r>
      <w:r w:rsidRPr="00935BA9">
        <w:rPr>
          <w:rFonts w:asciiTheme="majorBidi" w:hAnsiTheme="majorBidi" w:cs="Times New Roman"/>
          <w:noProof/>
        </w:rPr>
        <w:t xml:space="preserve">Umi Hijriyah, </w:t>
      </w:r>
      <w:r w:rsidRPr="00935BA9">
        <w:rPr>
          <w:rFonts w:asciiTheme="majorBidi" w:hAnsiTheme="majorBidi" w:cs="Times New Roman"/>
          <w:i/>
          <w:noProof/>
        </w:rPr>
        <w:t>Analisis Pembelajaran Mufrodat Dan Struktur Bahasa Di Madrasah Ibtidaiyah</w:t>
      </w:r>
      <w:r w:rsidRPr="00935BA9">
        <w:rPr>
          <w:rFonts w:asciiTheme="majorBidi" w:hAnsiTheme="majorBidi" w:cs="Times New Roman"/>
          <w:noProof/>
        </w:rPr>
        <w:t>, ed. Syarief (Surabaya: CV. GEMILANG, 2018).</w:t>
      </w:r>
      <w:r>
        <w:rPr>
          <w:rFonts w:asciiTheme="majorBidi" w:hAnsiTheme="majorBidi" w:cs="Times New Roman"/>
        </w:rPr>
        <w:fldChar w:fldCharType="end"/>
      </w:r>
    </w:p>
  </w:footnote>
  <w:footnote w:id="2">
    <w:p w14:paraId="7EBF0FAE" w14:textId="77777777" w:rsidR="00391274" w:rsidRDefault="00391274" w:rsidP="00BB581C">
      <w:pPr>
        <w:pStyle w:val="FootnoteText"/>
        <w:jc w:val="both"/>
      </w:pPr>
      <w:r w:rsidRPr="00935BA9">
        <w:rPr>
          <w:rStyle w:val="FootnoteReference"/>
          <w:rFonts w:asciiTheme="majorBidi" w:hAnsiTheme="majorBidi"/>
        </w:rPr>
        <w:footnoteRef/>
      </w:r>
      <w:r w:rsidRPr="00935BA9">
        <w:rPr>
          <w:rFonts w:asciiTheme="majorBidi" w:hAnsiTheme="majorBidi" w:cs="Times New Roman"/>
        </w:rPr>
        <w:t xml:space="preserve"> </w:t>
      </w:r>
      <w:r>
        <w:rPr>
          <w:rFonts w:asciiTheme="majorBidi" w:hAnsiTheme="majorBidi" w:cs="Times New Roman"/>
        </w:rPr>
        <w:fldChar w:fldCharType="begin" w:fldLock="1"/>
      </w:r>
      <w:r>
        <w:rPr>
          <w:rFonts w:asciiTheme="majorBidi" w:hAnsiTheme="majorBidi" w:cs="Times New Roman"/>
        </w:rPr>
        <w:instrText>ADDIN CSL_CITATION {"citationItems":[{"id":"ITEM-1","itemData":{"ISBN":"978-602-51557-0-3","author":[{"dropping-particle":"","family":"Hijriyah","given":"Umi","non-dropping-particle":"","parse-names":false,"suffix":""}],"editor":[{"dropping-particle":"","family":"Syarief","given":"","non-dropping-particle":"","parse-names":false,"suffix":""}],"id":"ITEM-1","issued":{"date-parts":[["2018"]]},"publisher":"CV. GEMILANG","publisher-place":"Surabaya","title":"Analisis Pembelajaran Mufrodat dan Struktur Bahasa di Madrasah Ibtidaiyah","type":"book"},"uris":["http://www.mendeley.com/documents/?uuid=75f021ce-d922-3f57-9727-6f3170912902"]}],"mendeley":{"formattedCitation":"Ibid.","plainTextFormattedCitation":"Ibid.","previouslyFormattedCitation":"Ibid."},"properties":{"noteIndex":2},"schema":"https://github.com/citation-style-language/schema/raw/master/csl-citation.json"}</w:instrText>
      </w:r>
      <w:r>
        <w:rPr>
          <w:rFonts w:asciiTheme="majorBidi" w:hAnsiTheme="majorBidi" w:cs="Times New Roman"/>
        </w:rPr>
        <w:fldChar w:fldCharType="separate"/>
      </w:r>
      <w:r w:rsidRPr="00935BA9">
        <w:rPr>
          <w:rFonts w:asciiTheme="majorBidi" w:hAnsiTheme="majorBidi" w:cs="Times New Roman"/>
          <w:noProof/>
        </w:rPr>
        <w:t>Ibid.</w:t>
      </w:r>
      <w:r>
        <w:rPr>
          <w:rFonts w:asciiTheme="majorBidi" w:hAnsiTheme="majorBidi" w:cs="Times New Roman"/>
        </w:rPr>
        <w:fldChar w:fldCharType="end"/>
      </w:r>
    </w:p>
  </w:footnote>
  <w:footnote w:id="3">
    <w:p w14:paraId="02C97735" w14:textId="77777777" w:rsidR="00391274" w:rsidRDefault="00391274" w:rsidP="00BB581C">
      <w:pPr>
        <w:pStyle w:val="FootnoteText"/>
        <w:jc w:val="both"/>
      </w:pPr>
      <w:r w:rsidRPr="00935BA9">
        <w:rPr>
          <w:rStyle w:val="FootnoteReference"/>
          <w:rFonts w:asciiTheme="majorBidi" w:hAnsiTheme="majorBidi"/>
        </w:rPr>
        <w:footnoteRef/>
      </w:r>
      <w:r w:rsidRPr="00935BA9">
        <w:rPr>
          <w:rFonts w:asciiTheme="majorBidi" w:hAnsiTheme="majorBidi" w:cs="Times New Roman"/>
        </w:rPr>
        <w:t xml:space="preserve"> </w:t>
      </w:r>
      <w:r w:rsidRPr="00935BA9">
        <w:rPr>
          <w:rFonts w:asciiTheme="majorBidi" w:hAnsiTheme="majorBidi" w:cs="Times New Roman"/>
          <w:lang w:val="id-ID"/>
        </w:rPr>
        <w:t>Observasi pada Desember 2021</w:t>
      </w:r>
      <w:r>
        <w:rPr>
          <w:lang w:val="id-ID"/>
        </w:rPr>
        <w:t xml:space="preserve"> </w:t>
      </w:r>
    </w:p>
  </w:footnote>
  <w:footnote w:id="4">
    <w:p w14:paraId="05EEDC70" w14:textId="77777777" w:rsidR="00391274" w:rsidRDefault="00391274" w:rsidP="00BB581C">
      <w:pPr>
        <w:pStyle w:val="FootnoteText"/>
        <w:ind w:left="142" w:hanging="142"/>
      </w:pPr>
      <w:r w:rsidRPr="007C269E">
        <w:rPr>
          <w:rStyle w:val="FootnoteReference"/>
          <w:rFonts w:asciiTheme="majorBidi" w:hAnsiTheme="majorBidi"/>
        </w:rPr>
        <w:footnoteRef/>
      </w:r>
      <w:r w:rsidRPr="007C269E">
        <w:rPr>
          <w:rFonts w:asciiTheme="majorBidi" w:hAnsiTheme="majorBidi" w:cs="Times New Roman"/>
        </w:rPr>
        <w:t xml:space="preserve"> </w:t>
      </w:r>
      <w:r>
        <w:rPr>
          <w:rFonts w:asciiTheme="majorBidi" w:hAnsiTheme="majorBidi" w:cs="Times New Roman"/>
        </w:rPr>
        <w:fldChar w:fldCharType="begin" w:fldLock="1"/>
      </w:r>
      <w:r>
        <w:rPr>
          <w:rFonts w:asciiTheme="majorBidi" w:hAnsiTheme="majorBidi" w:cs="Times New Roman"/>
        </w:rPr>
        <w:instrText>ADDIN CSL_CITATION {"citationItems":[{"id":"ITEM-1","itemData":{"URL":"http://eprints.ummi.ac.id/128/","abstract":"Matematika berperan penting dalam kehidupan, oleh karena itu sejak usia dini harus mempelajari matematika guna memecahkan masalah sehari-hari. Saat ini matematika menjadi salah satu hal kontroversi di dunia pendidikan anak usia dini karena ada pendapat yang mengatakan bahwa anak usia dini tidak diperbolehkan untuk diajarkan sebab hal tersebut merupakan pemaksaan dan anak belum siap menerima calistung, fenomena yang muncul adalah metode yang tidak tepat bagi anak usia dini. Keberhasilan dalam pembelajaran matematika permulaan di pendidikan anak usia dini tidak luput dari metode yang tepat yang digunakan oleh guru sesuai dengan perkembangan anak usia dini. Pembelajaran gerak dan lagu menjadi salah satu alternatif untuk meningkatkan kompetensi early math pada anak usia dini. Dari latar belakang diatas, maka aspek-aspek yang akan dijelaskan dalam artikel ini adalah kompetensi early math dan cakupannya, pembelajaran gerak dan lagu serta hubungan keduanya.","accessed":{"date-parts":[["2022","1","18"]]},"author":[{"dropping-particle":"","family":"Mutiara","given":"Shinta","non-dropping-particle":"","parse-names":false,"suffix":""}],"container-title":"Utile : Jurnal Kependidikan, III (I).","id":"ITEM-1","issued":{"date-parts":[["2017"]]},"title":"Pembelajaran Gerak Dan Lagu Dalam Meningkatkan Kompetensi Early Math Anak Usia Dini - Repository UMMI","type":"webpage"},"uris":["http://www.mendeley.com/documents/?uuid=730ed773-5dde-3837-9b97-e269b2292287"]}],"mendeley":{"formattedCitation":"Shinta Mutiara, “Pembelajaran Gerak Dan Lagu Dalam Meningkatkan Kompetensi Early Math Anak Usia Dini - Repository UMMI,” Utile : Jurnal Kependidikan, III (I)., 2017, http://eprints.ummi.ac.id/128/.","plainTextFormattedCitation":"Shinta Mutiara, “Pembelajaran Gerak Dan Lagu Dalam Meningkatkan Kompetensi Early Math Anak Usia Dini - Repository UMMI,” Utile : Jurnal Kependidikan, III (I)., 2017, http://eprints.ummi.ac.id/128/.","previouslyFormattedCitation":"Shinta Mutiara, “Pembelajaran Gerak Dan Lagu Dalam Meningkatkan Kompetensi Early Math Anak Usia Dini - Repository UMMI,” Utile : Jurnal Kependidikan, III (I)., 2017, http://eprints.ummi.ac.id/128/."},"properties":{"noteIndex":4},"schema":"https://github.com/citation-style-language/schema/raw/master/csl-citation.json"}</w:instrText>
      </w:r>
      <w:r>
        <w:rPr>
          <w:rFonts w:asciiTheme="majorBidi" w:hAnsiTheme="majorBidi" w:cs="Times New Roman"/>
        </w:rPr>
        <w:fldChar w:fldCharType="separate"/>
      </w:r>
      <w:r w:rsidRPr="007C269E">
        <w:rPr>
          <w:rFonts w:asciiTheme="majorBidi" w:hAnsiTheme="majorBidi" w:cs="Times New Roman"/>
          <w:noProof/>
        </w:rPr>
        <w:t>Shinta Mutiara, “Pembelajaran Gerak Dan Lagu Dalam Meningkatkan Kompetensi Early Math Anak Usia Dini - Repository UMMI,” Utile : Jurnal Kependidikan, III (I)., 2017, http://eprints.ummi.ac.id/128/.</w:t>
      </w:r>
      <w:r>
        <w:rPr>
          <w:rFonts w:asciiTheme="majorBidi" w:hAnsiTheme="majorBidi" w:cs="Times New Roman"/>
        </w:rPr>
        <w:fldChar w:fldCharType="end"/>
      </w:r>
    </w:p>
  </w:footnote>
  <w:footnote w:id="5">
    <w:p w14:paraId="378B604D" w14:textId="77777777" w:rsidR="00391274" w:rsidRDefault="00391274" w:rsidP="00BB581C">
      <w:pPr>
        <w:pStyle w:val="FootnoteText"/>
        <w:ind w:left="142" w:hanging="142"/>
        <w:jc w:val="both"/>
      </w:pPr>
      <w:r w:rsidRPr="00935BA9">
        <w:rPr>
          <w:rStyle w:val="FootnoteReference"/>
          <w:rFonts w:asciiTheme="majorBidi" w:hAnsiTheme="majorBidi"/>
        </w:rPr>
        <w:footnoteRef/>
      </w:r>
      <w:r w:rsidRPr="00935BA9">
        <w:rPr>
          <w:rFonts w:asciiTheme="majorBidi" w:hAnsiTheme="majorBidi" w:cs="Times New Roman"/>
          <w:lang w:val="id-ID"/>
        </w:rPr>
        <w:t xml:space="preserve"> </w:t>
      </w:r>
      <w:r>
        <w:rPr>
          <w:rFonts w:asciiTheme="majorBidi" w:hAnsiTheme="majorBidi" w:cs="Times New Roman"/>
          <w:lang w:val="id-ID"/>
        </w:rPr>
        <w:fldChar w:fldCharType="begin" w:fldLock="1"/>
      </w:r>
      <w:r>
        <w:rPr>
          <w:rFonts w:asciiTheme="majorBidi" w:hAnsiTheme="majorBidi" w:cs="Times New Roman"/>
          <w:lang w:val="id-ID"/>
        </w:rPr>
        <w:instrText>ADDIN CSL_CITATION {"citationItems":[{"id":"ITEM-1","itemData":{"author":[{"dropping-particle":"","family":"Nursari","given":"Natasya Dwi","non-dropping-particle":"","parse-names":false,"suffix":""}],"container-title":"Seminar Nasional Bahasa Arab Mahasiswa V","id":"ITEM-1","issued":{"date-parts":[["2021"]]},"page":"579-584","publisher":"HMJ Sastra Arab Fakultas Sastra Universitas Negeri Malang","publisher-place":"Malang","title":"Penerapan Metode Bernyanyi Bahasa Arab sebagai Penunjang Mata Pelajaran Bahasa Arab Ditingkat Taman Kanak-Kanak","type":"paper-conference"},"uris":["http://www.mendeley.com/documents/?uuid=fb98430c-5815-4ff7-bb84-f9dccd733bbc"]}],"mendeley":{"formattedCitation":"Natasya Dwi Nursari, “Penerapan Metode Bernyanyi Bahasa Arab Sebagai Penunjang Mata Pelajaran Bahasa Arab Ditingkat Taman Kanak-Kanak,” in &lt;i&gt;Seminar Nasional Bahasa Arab Mahasiswa V&lt;/i&gt; (Malang: HMJ Sastra Arab Fakultas Sastra Universitas Negeri Malang, 2021), 579–84.","plainTextFormattedCitation":"Natasya Dwi Nursari, “Penerapan Metode Bernyanyi Bahasa Arab Sebagai Penunjang Mata Pelajaran Bahasa Arab Ditingkat Taman Kanak-Kanak,” in Seminar Nasional Bahasa Arab Mahasiswa V (Malang: HMJ Sastra Arab Fakultas Sastra Universitas Negeri Malang, 2021), 579–84.","previouslyFormattedCitation":"Natasya Dwi Nursari, “Penerapan Metode Bernyanyi Bahasa Arab Sebagai Penunjang Mata Pelajaran Bahasa Arab Ditingkat Taman Kanak-Kanak,” in &lt;i&gt;Seminar Nasional Bahasa Arab Mahasiswa V&lt;/i&gt; (Malang: HMJ Sastra Arab Fakultas Sastra Universitas Negeri Malang, 2021), 579–84."},"properties":{"noteIndex":5},"schema":"https://github.com/citation-style-language/schema/raw/master/csl-citation.json"}</w:instrText>
      </w:r>
      <w:r>
        <w:rPr>
          <w:rFonts w:asciiTheme="majorBidi" w:hAnsiTheme="majorBidi" w:cs="Times New Roman"/>
          <w:lang w:val="id-ID"/>
        </w:rPr>
        <w:fldChar w:fldCharType="separate"/>
      </w:r>
      <w:r w:rsidRPr="00935BA9">
        <w:rPr>
          <w:rFonts w:asciiTheme="majorBidi" w:hAnsiTheme="majorBidi" w:cs="Times New Roman"/>
          <w:noProof/>
          <w:lang w:val="id-ID"/>
        </w:rPr>
        <w:t xml:space="preserve">Natasya Dwi Nursari, “Penerapan Metode Bernyanyi Bahasa Arab Sebagai Penunjang Mata Pelajaran Bahasa Arab Ditingkat Taman Kanak-Kanak,” in </w:t>
      </w:r>
      <w:r w:rsidRPr="00935BA9">
        <w:rPr>
          <w:rFonts w:asciiTheme="majorBidi" w:hAnsiTheme="majorBidi" w:cs="Times New Roman"/>
          <w:i/>
          <w:noProof/>
          <w:lang w:val="id-ID"/>
        </w:rPr>
        <w:t>Seminar Nasional Bahasa Arab Mahasiswa V</w:t>
      </w:r>
      <w:r w:rsidRPr="00935BA9">
        <w:rPr>
          <w:rFonts w:asciiTheme="majorBidi" w:hAnsiTheme="majorBidi" w:cs="Times New Roman"/>
          <w:noProof/>
          <w:lang w:val="id-ID"/>
        </w:rPr>
        <w:t xml:space="preserve"> (Malang: HMJ Sastra Arab Fakultas Sastra Universitas Negeri Malang, 2021), 579–84.</w:t>
      </w:r>
      <w:r>
        <w:rPr>
          <w:rFonts w:asciiTheme="majorBidi" w:hAnsiTheme="majorBidi" w:cs="Times New Roman"/>
          <w:lang w:val="id-ID"/>
        </w:rPr>
        <w:fldChar w:fldCharType="end"/>
      </w:r>
    </w:p>
  </w:footnote>
  <w:footnote w:id="6">
    <w:p w14:paraId="78FA2980" w14:textId="77777777" w:rsidR="00391274" w:rsidRDefault="00391274" w:rsidP="00BB581C">
      <w:pPr>
        <w:pStyle w:val="FootnoteText"/>
        <w:ind w:left="142" w:hanging="142"/>
        <w:jc w:val="both"/>
      </w:pPr>
      <w:r w:rsidRPr="00935BA9">
        <w:rPr>
          <w:rStyle w:val="FootnoteReference"/>
          <w:rFonts w:asciiTheme="majorBidi" w:hAnsiTheme="majorBidi"/>
        </w:rPr>
        <w:footnoteRef/>
      </w:r>
      <w:r w:rsidRPr="00935BA9">
        <w:rPr>
          <w:rFonts w:asciiTheme="majorBidi" w:hAnsiTheme="majorBidi" w:cs="Times New Roman"/>
          <w:lang w:val="id-ID"/>
        </w:rPr>
        <w:t xml:space="preserve"> </w:t>
      </w:r>
      <w:r>
        <w:rPr>
          <w:rFonts w:asciiTheme="majorBidi" w:hAnsiTheme="majorBidi" w:cs="Times New Roman"/>
          <w:lang w:val="id-ID"/>
        </w:rPr>
        <w:fldChar w:fldCharType="begin" w:fldLock="1"/>
      </w:r>
      <w:r>
        <w:rPr>
          <w:rFonts w:asciiTheme="majorBidi" w:hAnsiTheme="majorBidi" w:cs="Times New Roman"/>
          <w:lang w:val="id-ID"/>
        </w:rPr>
        <w:instrText xml:space="preserve">ADDIN CSL_CITATION {"citationItems":[{"id":"ITEM-1","itemData":{"ISSN":"2621-5632","abstract":"ABSTRAK:  Pendidikan bahasa Arab sebagai bahasa kedua setelah bahasa Inggris sebagai bahasa asing di Indonesia yang terdapat pada sekolah Islam dan sebagian universitas. Bahasa Arab diajarkan sejak dini bertujuan untuk memperkenalkan kepada anak-anak bahasa yang terkandung dalam Al-Qur’an dan hadist segabai landasan umat islam, untuk agama selain islam juga boleh untuk mempelajarinya karena bahasa arab salah satu bahasa internasional. Dengan metode bernyanyi anak-anak akan lebih bersemangat untuk mempelajarinya, karena bagi anak-anak menyanyi adalah suatu hal yang menyenangkan, dengan begitu anak-anak akan semangat untuk belajar jika sambil bernyanyi.   KATA KUNCI:  bahasa Arab, bernyanyi      ABSTRACT:  Arabic education as a second language after English as a foreign language in Indonesia is found in Islamic schools and some universities. Arabic is taught from an early age with the aim of introducing children to the language contained in the Qur'an and hadiths as the foundation of Muslims, for religions other than Islam it is also permissible to learn it because Arabic is one of the international languages. With the singing method the children will be more eager to learn it, because for children singing is a fun thing, so the children will be excited to learn while singing.   KEYWORDS:  Arabic, sing      </w:instrText>
      </w:r>
      <w:r>
        <w:rPr>
          <w:rFonts w:asciiTheme="majorBidi" w:hAnsiTheme="majorBidi" w:cs="Times New Roman"/>
          <w:rtl/>
          <w:lang w:val="id-ID"/>
        </w:rPr>
        <w:instrText>الملخص  :    يوجد تعليم اللغة العربية كلغة ثانية بعد اللغة الإنجليزية كلغة أجنبية في إندونيسيا في المدارس الإسلامية وبعض الجامعات. يتم تدريس اللغة العربية منذ الصغر بهدف تعريف الأطفال بلغة القرآن والأحاديث النبوية كأساس للمسلمين ، أما الأديان الأخرى فيجوز تعلمها لأن اللغة العربية من أهم لغات عالمية. مع طريقة الغناء سيكون الأطفال أكثر حرصًا على تعلمها ، لأن الغناء بالنسبة للأطفال شيء ممتع ، لذلك سيكون الأطفال متحمسين للتعلم أثناء الغناء.   الكلمات     الرئيسية  :   العربي, الغناء</w:instrText>
      </w:r>
      <w:r>
        <w:rPr>
          <w:rFonts w:asciiTheme="majorBidi" w:hAnsiTheme="majorBidi" w:cs="Times New Roman"/>
          <w:lang w:val="id-ID"/>
        </w:rPr>
        <w:instrText>","author":[{"dropping-particle":"","family":"Nursari","given":"Natasya Dwi","non-dropping-particle":"","parse-names":false,"suffix":""}],"container-title":"semnasbama","id":"ITEM-1","issue":"0","issued":{"date-parts":[["2021"]]},"page":"579-584","title":"PENERAPAN METODE BERNYANYI BAHASA ARAB SEBAGAI PENUNJANG MATA PELAJARAN BAHASA ARAB DITINGKAT TAMAN KANAK-KANAK","type":"article-journal","volume":"5"},"uris":["http://www.mendeley.com/documents/?uuid=69e80c44-56de-3847-94e4-92470db5458f"]}],"mendeley":{"formattedCitation":"Natasya Dwi Nursari, “PENERAPAN METODE BERNYANYI BAHASA ARAB SEBAGAI PENUNJANG MATA PELAJARAN BAHASA ARAB DITINGKAT TAMAN KANAK-KANAK,” &lt;i&gt;Semnasbama&lt;/i&gt; 5, no. 0 (2021): 579–84, http://prosiding.arab-um.com/index.php/semnasbama/article/view/813.","plainTextFormattedCitation":"Natasya Dwi Nursari, “PENERAPAN METODE BERNYANYI BAHASA ARAB SEBAGAI PENUNJANG MATA PELAJARAN BAHASA ARAB DITINGKAT TAMAN KANAK-KANAK,” Semnasbama 5, no. 0 (2021): 579–84, http://prosiding.arab-um.com/index.php/semnasbama/article/view/813.","previouslyFormattedCitation":"Natasya Dwi Nursari, “PENERAPAN METODE BERNYANYI BAHASA ARAB SEBAGAI PENUNJANG MATA PELAJARAN BAHASA ARAB DITINGKAT TAMAN KANAK-KANAK,” &lt;i&gt;Semnasbama&lt;/i&gt; 5, no. 0 (2021): 579–84, http://prosiding.arab-um.com/index.php/semnasbama/article/view/813."},"properties":{"noteIndex":6},"schema":"https://github.com/citation-style-language/schema/raw/master/csl-citation.json"}</w:instrText>
      </w:r>
      <w:r>
        <w:rPr>
          <w:rFonts w:asciiTheme="majorBidi" w:hAnsiTheme="majorBidi" w:cs="Times New Roman"/>
          <w:lang w:val="id-ID"/>
        </w:rPr>
        <w:fldChar w:fldCharType="separate"/>
      </w:r>
      <w:r w:rsidRPr="00935BA9">
        <w:rPr>
          <w:rFonts w:asciiTheme="majorBidi" w:hAnsiTheme="majorBidi" w:cs="Times New Roman"/>
          <w:noProof/>
          <w:lang w:val="id-ID"/>
        </w:rPr>
        <w:t xml:space="preserve">Natasya Dwi Nursari, “PENERAPAN METODE BERNYANYI BAHASA ARAB SEBAGAI PENUNJANG MATA PELAJARAN BAHASA ARAB DITINGKAT TAMAN KANAK-KANAK,” </w:t>
      </w:r>
      <w:r w:rsidRPr="00935BA9">
        <w:rPr>
          <w:rFonts w:asciiTheme="majorBidi" w:hAnsiTheme="majorBidi" w:cs="Times New Roman"/>
          <w:i/>
          <w:noProof/>
          <w:lang w:val="id-ID"/>
        </w:rPr>
        <w:t>Semnasbama</w:t>
      </w:r>
      <w:r w:rsidRPr="00935BA9">
        <w:rPr>
          <w:rFonts w:asciiTheme="majorBidi" w:hAnsiTheme="majorBidi" w:cs="Times New Roman"/>
          <w:noProof/>
          <w:lang w:val="id-ID"/>
        </w:rPr>
        <w:t xml:space="preserve"> 5, no. 0 (2021): 579–84, http://prosiding.arab-um.com/index.php/semnasbama/article/view/813.</w:t>
      </w:r>
      <w:r>
        <w:rPr>
          <w:rFonts w:asciiTheme="majorBidi" w:hAnsiTheme="majorBidi" w:cs="Times New Roman"/>
          <w:lang w:val="id-ID"/>
        </w:rPr>
        <w:fldChar w:fldCharType="end"/>
      </w:r>
    </w:p>
  </w:footnote>
  <w:footnote w:id="7">
    <w:p w14:paraId="3017059E" w14:textId="77777777" w:rsidR="00391274" w:rsidRDefault="00391274" w:rsidP="00BB581C">
      <w:pPr>
        <w:pStyle w:val="FootnoteText"/>
      </w:pPr>
      <w:r w:rsidRPr="005365A7">
        <w:rPr>
          <w:rStyle w:val="FootnoteReference"/>
          <w:rFonts w:asciiTheme="majorBidi" w:hAnsiTheme="majorBidi"/>
        </w:rPr>
        <w:footnoteRef/>
      </w:r>
      <w:r w:rsidRPr="005365A7">
        <w:rPr>
          <w:rFonts w:asciiTheme="majorBidi" w:hAnsiTheme="majorBidi" w:cs="Times New Roman"/>
        </w:rPr>
        <w:t xml:space="preserve"> </w:t>
      </w:r>
      <w:r>
        <w:rPr>
          <w:rFonts w:asciiTheme="majorBidi" w:hAnsiTheme="majorBidi" w:cs="Times New Roman"/>
        </w:rPr>
        <w:fldChar w:fldCharType="begin" w:fldLock="1"/>
      </w:r>
      <w:r>
        <w:rPr>
          <w:rFonts w:asciiTheme="majorBidi" w:hAnsiTheme="majorBidi" w:cs="Times New Roman"/>
        </w:rPr>
        <w:instrText>ADDIN CSL_CITATION {"citationItems":[{"id":"ITEM-1","itemData":{"ISBN":"0222008822","abstract":"Predicting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approach.","author":[{"dropping-particle":"","family":"Sugiyono","given":"D.","non-dropping-particle":"","parse-names":false,"suffix":""}],"id":"ITEM-1","issued":{"date-parts":[["2013"]]},"number-of-pages":"189-190","title":"Metode Penelitian Kuantitatif, Kualitatif, dan Tindakan","type":"book"},"uris":["http://www.mendeley.com/documents/?uuid=97abc7dd-ef6e-473a-9b83-cf21e0e288c5"]}],"mendeley":{"formattedCitation":"D. Sugiyono, &lt;i&gt;Metode Penelitian Kuantitatif, Kualitatif, Dan Tindakan&lt;/i&gt;, 2013.","plainTextFormattedCitation":"D. Sugiyono, Metode Penelitian Kuantitatif, Kualitatif, Dan Tindakan, 2013.","previouslyFormattedCitation":"D. Sugiyono, &lt;i&gt;Metode Penelitian Kuantitatif, Kualitatif, Dan Tindakan&lt;/i&gt;, 2013."},"properties":{"noteIndex":7},"schema":"https://github.com/citation-style-language/schema/raw/master/csl-citation.json"}</w:instrText>
      </w:r>
      <w:r>
        <w:rPr>
          <w:rFonts w:asciiTheme="majorBidi" w:hAnsiTheme="majorBidi" w:cs="Times New Roman"/>
        </w:rPr>
        <w:fldChar w:fldCharType="separate"/>
      </w:r>
      <w:r w:rsidRPr="005365A7">
        <w:rPr>
          <w:rFonts w:asciiTheme="majorBidi" w:hAnsiTheme="majorBidi" w:cs="Times New Roman"/>
          <w:noProof/>
        </w:rPr>
        <w:t xml:space="preserve">D. Sugiyono, </w:t>
      </w:r>
      <w:r w:rsidRPr="005365A7">
        <w:rPr>
          <w:rFonts w:asciiTheme="majorBidi" w:hAnsiTheme="majorBidi" w:cs="Times New Roman"/>
          <w:i/>
          <w:noProof/>
        </w:rPr>
        <w:t>Metode Penelitian Kuantitatif, Kualitatif, Dan Tindakan</w:t>
      </w:r>
      <w:r w:rsidRPr="005365A7">
        <w:rPr>
          <w:rFonts w:asciiTheme="majorBidi" w:hAnsiTheme="majorBidi" w:cs="Times New Roman"/>
          <w:noProof/>
        </w:rPr>
        <w:t>, 2013.</w:t>
      </w:r>
      <w:r>
        <w:rPr>
          <w:rFonts w:asciiTheme="majorBidi" w:hAnsiTheme="majorBidi" w:cs="Times New Roman"/>
        </w:rPr>
        <w:fldChar w:fldCharType="end"/>
      </w:r>
    </w:p>
  </w:footnote>
  <w:footnote w:id="8">
    <w:p w14:paraId="7E3F4A72" w14:textId="77777777" w:rsidR="00391274" w:rsidRDefault="00391274" w:rsidP="00BB581C">
      <w:pPr>
        <w:pStyle w:val="FootnoteText"/>
      </w:pPr>
      <w:r w:rsidRPr="005365A7">
        <w:rPr>
          <w:rStyle w:val="FootnoteReference"/>
          <w:rFonts w:asciiTheme="majorBidi" w:hAnsiTheme="majorBidi"/>
        </w:rPr>
        <w:footnoteRef/>
      </w:r>
      <w:r w:rsidRPr="005365A7">
        <w:rPr>
          <w:rFonts w:asciiTheme="majorBidi" w:hAnsiTheme="majorBidi" w:cs="Times New Roman"/>
        </w:rPr>
        <w:t xml:space="preserve"> Cara Termudah Memahami, Melaksanakan, Serta Menulis Laporan Dan Artikel Penelitian Tindakan Kelas. N.p.: Deepublish, 2019.</w:t>
      </w:r>
    </w:p>
  </w:footnote>
  <w:footnote w:id="9">
    <w:p w14:paraId="5D1805A0" w14:textId="77777777" w:rsidR="00391274" w:rsidRDefault="00391274">
      <w:pPr>
        <w:pStyle w:val="FootnoteText"/>
      </w:pPr>
      <w:r>
        <w:rPr>
          <w:rStyle w:val="FootnoteReference"/>
        </w:rPr>
        <w:footnoteRef/>
      </w:r>
      <w:r>
        <w:t xml:space="preserve"> </w:t>
      </w:r>
      <w:r>
        <w:fldChar w:fldCharType="begin" w:fldLock="1"/>
      </w:r>
      <w:r>
        <w:instrText>ADDIN CSL_CITATION {"citationItems":[{"id":"ITEM-1","itemData":{"ISSN":"2502-2482","abstract":"Abstrak  : Metode Langsung atau dalam Bahasa Arab bisa disebut Thariqoh Mubasyaroh adalah suatu metode yang dilakukan seorang guru dalam menyajikan pembelajaran Bahasa Arab dengan menggunakan Bahasa Pengantar langsung Bahasa Arab. Hakikat Bahasa sendiri adalah berbicara atau berucap, maka tujuan dari belajar bahasa adalah selain kita memahami kaidahnya kita juga mampu berbicara. Peserta didik diharap tidak hanya menguasai kaidah dalam pelajaran bahasa arab tetapi juga mampu berbicara bahasa arab yang telah dipelajari tersebut. Dengan metode langsung peserta didik sedikit demi sedikit akan diajari oleh guru sebuah pembiasaan dalam berbahasa arab. Pada prinsipnya, Metode Langsung (Thariqoh Mubasyaroh) sangat penting untuk peserta didik dalam belajar bahasa arab karena akan melatih kemahiran mereka dalam maharoh kalam atau berbicara Bahasa Arab. Meskipun dalam tahap awal mereka merasa kesusahan dalam menirukan dan mengikuti guru ketika menggunakan metode langsung ini, tetapi metode ini sangat menarik untuk peserta didik.","author":[{"dropping-particle":"","family":"Nurhidayati","given":"Ririn","non-dropping-particle":"","parse-names":false,"suffix":""},{"dropping-particle":"","family":"Anatul Ummah","given":"I '","non-dropping-particle":"","parse-names":false,"suffix":""},{"dropping-particle":"","family":"Fitriyah","given":"Lailatul","non-dropping-particle":"","parse-names":false,"suffix":""}],"container-title":"Arabia: Jurnal Pendidikan Bahasa Arab","id":"ITEM-1","issue":"2","issued":{"date-parts":[["2019","10","18"]]},"page":"121-132","title":"PENERAPAN METODE LANGSUNG (THARIQOH MUBASYAROH) PADA PEMBELAJARAN BAHASA ARAB DALAM MENINGKATKAN MAHAROH KALAM KELAS IX MTsN GRESIK","type":"article-journal","volume":"11"},"uris":["http://www.mendeley.com/documents/?uuid=feaffd89-f8a9-311c-8098-037f33335a2a"]}],"mendeley":{"formattedCitation":"Ririn Nurhidayati, I ’ Anatul Ummah, and Lailatul Fitriyah, “PENERAPAN METODE LANGSUNG (THARIQOH MUBASYAROH) PADA PEMBELAJARAN BAHASA ARAB DALAM MENINGKATKAN MAHAROH KALAM KELAS IX MTsN GRESIK,” &lt;i&gt;Arabia: Jurnal Pendidikan Bahasa Arab&lt;/i&gt; 11, no. 2 (October 18, 2019): 121–32, https://journal.iainkudus.ac.id/index.php/Arabia/article/view/6057.","plainTextFormattedCitation":"Ririn Nurhidayati, I ’ Anatul Ummah, and Lailatul Fitriyah, “PENERAPAN METODE LANGSUNG (THARIQOH MUBASYAROH) PADA PEMBELAJARAN BAHASA ARAB DALAM MENINGKATKAN MAHAROH KALAM KELAS IX MTsN GRESIK,” Arabia: Jurnal Pendidikan Bahasa Arab 11, no. 2 (October 18, 2019): 121–32, https://journal.iainkudus.ac.id/index.php/Arabia/article/view/6057.","previouslyFormattedCitation":"Ririn Nurhidayati, I ’ Anatul Ummah, and Lailatul Fitriyah, “PENERAPAN METODE LANGSUNG (THARIQOH MUBASYAROH) PADA PEMBELAJARAN BAHASA ARAB DALAM MENINGKATKAN MAHAROH KALAM KELAS IX MTsN GRESIK,” &lt;i&gt;Arabia: Jurnal Pendidikan Bahasa Arab&lt;/i&gt; 11, no. 2 (October 18, 2019): 121–32, https://journal.iainkudus.ac.id/index.php/Arabia/article/view/6057."},"properties":{"noteIndex":9},"schema":"https://github.com/citation-style-language/schema/raw/master/csl-citation.json"}</w:instrText>
      </w:r>
      <w:r>
        <w:fldChar w:fldCharType="separate"/>
      </w:r>
      <w:r w:rsidRPr="00DA73F6">
        <w:rPr>
          <w:noProof/>
        </w:rPr>
        <w:t xml:space="preserve">Ririn Nurhidayati, I ’ Anatul Ummah, and Lailatul Fitriyah, “PENERAPAN METODE LANGSUNG (THARIQOH MUBASYAROH) PADA PEMBELAJARAN BAHASA ARAB DALAM MENINGKATKAN MAHAROH KALAM KELAS IX MTsN GRESIK,” </w:t>
      </w:r>
      <w:r w:rsidRPr="00DA73F6">
        <w:rPr>
          <w:i/>
          <w:noProof/>
        </w:rPr>
        <w:t>Arabia: Jurnal Pendidikan Bahasa Arab</w:t>
      </w:r>
      <w:r w:rsidRPr="00DA73F6">
        <w:rPr>
          <w:noProof/>
        </w:rPr>
        <w:t xml:space="preserve"> 11, no. 2 (October 18, 2019): 121–32, https://journal.iainkudus.ac.id/index.php/Arabia/article/view/6057.</w:t>
      </w:r>
      <w:r>
        <w:fldChar w:fldCharType="end"/>
      </w:r>
    </w:p>
  </w:footnote>
  <w:footnote w:id="10">
    <w:p w14:paraId="7D9CC208" w14:textId="77777777" w:rsidR="00391274" w:rsidRDefault="00391274">
      <w:pPr>
        <w:pStyle w:val="FootnoteText"/>
      </w:pPr>
      <w:r>
        <w:rPr>
          <w:rStyle w:val="FootnoteReference"/>
        </w:rPr>
        <w:footnoteRef/>
      </w:r>
      <w:r>
        <w:t xml:space="preserve"> </w:t>
      </w:r>
      <w:r>
        <w:fldChar w:fldCharType="begin" w:fldLock="1"/>
      </w:r>
      <w:r>
        <w:instrText>ADDIN CSL_CITATION {"citationItems":[{"id":"ITEM-1","itemData":{"URL":"https://kbbi.web.id/hafal","id":"ITEM-1","issued":{"date-parts":[["0"]]},"title":"No Title","type":"webpage"},"uris":["http://www.mendeley.com/documents/?uuid=e324f59d-01d4-43a5-abc0-e131b8f1698f"]}],"mendeley":{"formattedCitation":"“No Title,” n.d., https://kbbi.web.id/hafal.","plainTextFormattedCitation":"“No Title,” n.d., https://kbbi.web.id/hafal.","previouslyFormattedCitation":"“No Title,” n.d., https://kbbi.web.id/hafal."},"properties":{"noteIndex":10},"schema":"https://github.com/citation-style-language/schema/raw/master/csl-citation.json"}</w:instrText>
      </w:r>
      <w:r>
        <w:fldChar w:fldCharType="separate"/>
      </w:r>
      <w:r w:rsidRPr="008B6F8F">
        <w:rPr>
          <w:noProof/>
        </w:rPr>
        <w:t>“No Title,” n.d., https://kbbi.web.id/hafal.</w:t>
      </w:r>
      <w:r>
        <w:fldChar w:fldCharType="end"/>
      </w:r>
    </w:p>
  </w:footnote>
  <w:footnote w:id="11">
    <w:p w14:paraId="01CCB73A" w14:textId="77777777" w:rsidR="00391274" w:rsidRDefault="00391274">
      <w:pPr>
        <w:pStyle w:val="FootnoteText"/>
      </w:pPr>
      <w:r w:rsidRPr="007F60A5">
        <w:rPr>
          <w:rStyle w:val="FootnoteReference"/>
          <w:rFonts w:asciiTheme="majorBidi" w:hAnsiTheme="majorBidi"/>
        </w:rPr>
        <w:footnoteRef/>
      </w:r>
      <w:r w:rsidRPr="007F60A5">
        <w:rPr>
          <w:rFonts w:asciiTheme="majorBidi" w:hAnsiTheme="majorBidi" w:cs="Times New Roman"/>
        </w:rPr>
        <w:t xml:space="preserve"> </w:t>
      </w:r>
      <w:r>
        <w:rPr>
          <w:rFonts w:asciiTheme="majorBidi" w:hAnsiTheme="majorBidi" w:cs="Times New Roman"/>
        </w:rPr>
        <w:fldChar w:fldCharType="begin" w:fldLock="1"/>
      </w:r>
      <w:r>
        <w:rPr>
          <w:rFonts w:asciiTheme="majorBidi" w:hAnsiTheme="majorBidi" w:cs="Times New Roman"/>
        </w:rPr>
        <w:instrText>ADDIN CSL_CITATION {"citationItems":[{"id":"ITEM-1","itemData":{"author":[{"dropping-particle":"","family":"Nggermanto","given":"Agus","non-dropping-particle":"","parse-names":false,"suffix":""}],"id":"ITEM-1","issued":{"date-parts":[["2005"]]},"number-of-pages":"55","publisher":"Penerbit Nuansa","publisher-place":"Bandung","title":"Quantum Quotient Kecerdasan Quantum,","type":"book"},"uris":["http://www.mendeley.com/documents/?uuid=f9d60824-5007-4f3e-92b2-0d3ca631fc37"]}],"mendeley":{"formattedCitation":"Agus Nggermanto, &lt;i&gt;Quantum Quotient Kecerdasan Quantum,&lt;/i&gt; (Bandung: Penerbit Nuansa, 2005).","plainTextFormattedCitation":"Agus Nggermanto, Quantum Quotient Kecerdasan Quantum, (Bandung: Penerbit Nuansa, 2005).","previouslyFormattedCitation":"Agus Nggermanto, &lt;i&gt;Quantum Quotient Kecerdasan Quantum,&lt;/i&gt; (Bandung: Penerbit Nuansa, 2005)."},"properties":{"noteIndex":11},"schema":"https://github.com/citation-style-language/schema/raw/master/csl-citation.json"}</w:instrText>
      </w:r>
      <w:r>
        <w:rPr>
          <w:rFonts w:asciiTheme="majorBidi" w:hAnsiTheme="majorBidi" w:cs="Times New Roman"/>
        </w:rPr>
        <w:fldChar w:fldCharType="separate"/>
      </w:r>
      <w:r w:rsidRPr="007F60A5">
        <w:rPr>
          <w:rFonts w:asciiTheme="majorBidi" w:hAnsiTheme="majorBidi" w:cs="Times New Roman"/>
          <w:noProof/>
        </w:rPr>
        <w:t xml:space="preserve">Agus Nggermanto, </w:t>
      </w:r>
      <w:r w:rsidRPr="007F60A5">
        <w:rPr>
          <w:rFonts w:asciiTheme="majorBidi" w:hAnsiTheme="majorBidi" w:cs="Times New Roman"/>
          <w:i/>
          <w:noProof/>
        </w:rPr>
        <w:t>Quantum Quotient Kecerdasan Quantum,</w:t>
      </w:r>
      <w:r w:rsidRPr="007F60A5">
        <w:rPr>
          <w:rFonts w:asciiTheme="majorBidi" w:hAnsiTheme="majorBidi" w:cs="Times New Roman"/>
          <w:noProof/>
        </w:rPr>
        <w:t xml:space="preserve"> (Bandung: Penerbit Nuansa, 2005).</w:t>
      </w:r>
      <w:r>
        <w:rPr>
          <w:rFonts w:asciiTheme="majorBidi" w:hAnsiTheme="majorBidi" w:cs="Times New Roman"/>
        </w:rPr>
        <w:fldChar w:fldCharType="end"/>
      </w:r>
    </w:p>
  </w:footnote>
  <w:footnote w:id="12">
    <w:p w14:paraId="259DEB89" w14:textId="77777777" w:rsidR="00391274" w:rsidRDefault="00391274">
      <w:pPr>
        <w:pStyle w:val="FootnoteText"/>
      </w:pPr>
      <w:r w:rsidRPr="007F60A5">
        <w:rPr>
          <w:rStyle w:val="FootnoteReference"/>
          <w:rFonts w:asciiTheme="majorBidi" w:hAnsiTheme="majorBidi"/>
        </w:rPr>
        <w:footnoteRef/>
      </w:r>
      <w:r w:rsidRPr="007F60A5">
        <w:rPr>
          <w:rFonts w:asciiTheme="majorBidi" w:hAnsiTheme="majorBidi" w:cs="Times New Roman"/>
        </w:rPr>
        <w:t xml:space="preserve"> </w:t>
      </w:r>
      <w:r>
        <w:rPr>
          <w:rFonts w:asciiTheme="majorBidi" w:hAnsiTheme="majorBidi" w:cs="Times New Roman"/>
        </w:rPr>
        <w:fldChar w:fldCharType="begin" w:fldLock="1"/>
      </w:r>
      <w:r>
        <w:rPr>
          <w:rFonts w:asciiTheme="majorBidi" w:hAnsiTheme="majorBidi" w:cs="Times New Roman"/>
        </w:rPr>
        <w:instrText>ADDIN CSL_CITATION {"citationItems":[{"id":"ITEM-1","itemData":{"author":[{"dropping-particle":"","family":"Kuswana","given":"Wowo Sunaryo","non-dropping-particle":"","parse-names":false,"suffix":""}],"id":"ITEM-1","issued":{"date-parts":[["2012"]]},"number-of-pages":"115","publisher":"PT Remaja Rosdakarya","publisher-place":"Bandung","title":"Taksonomi Kognitif Perkembangan Ragam Berpikir","type":"book"},"uris":["http://www.mendeley.com/documents/?uuid=47f786f7-fc4d-4209-a67d-6f64f4516442"]}],"mendeley":{"formattedCitation":"Wowo Sunaryo Kuswana, &lt;i&gt;Taksonomi Kognitif Perkembangan Ragam Berpikir&lt;/i&gt; (Bandung: PT Remaja Rosdakarya, 2012).","plainTextFormattedCitation":"Wowo Sunaryo Kuswana, Taksonomi Kognitif Perkembangan Ragam Berpikir (Bandung: PT Remaja Rosdakarya, 2012).","previouslyFormattedCitation":"Wowo Sunaryo Kuswana, &lt;i&gt;Taksonomi Kognitif Perkembangan Ragam Berpikir&lt;/i&gt; (Bandung: PT Remaja Rosdakarya, 2012)."},"properties":{"noteIndex":12},"schema":"https://github.com/citation-style-language/schema/raw/master/csl-citation.json"}</w:instrText>
      </w:r>
      <w:r>
        <w:rPr>
          <w:rFonts w:asciiTheme="majorBidi" w:hAnsiTheme="majorBidi" w:cs="Times New Roman"/>
        </w:rPr>
        <w:fldChar w:fldCharType="separate"/>
      </w:r>
      <w:r w:rsidRPr="007F60A5">
        <w:rPr>
          <w:rFonts w:asciiTheme="majorBidi" w:hAnsiTheme="majorBidi" w:cs="Times New Roman"/>
          <w:noProof/>
        </w:rPr>
        <w:t xml:space="preserve">Wowo Sunaryo Kuswana, </w:t>
      </w:r>
      <w:r w:rsidRPr="007F60A5">
        <w:rPr>
          <w:rFonts w:asciiTheme="majorBidi" w:hAnsiTheme="majorBidi" w:cs="Times New Roman"/>
          <w:i/>
          <w:noProof/>
        </w:rPr>
        <w:t>Taksonomi Kognitif Perkembangan Ragam Berpikir</w:t>
      </w:r>
      <w:r w:rsidRPr="007F60A5">
        <w:rPr>
          <w:rFonts w:asciiTheme="majorBidi" w:hAnsiTheme="majorBidi" w:cs="Times New Roman"/>
          <w:noProof/>
        </w:rPr>
        <w:t xml:space="preserve"> (Bandung: PT Remaja Rosdakarya, 2012).</w:t>
      </w:r>
      <w:r>
        <w:rPr>
          <w:rFonts w:asciiTheme="majorBidi" w:hAnsiTheme="majorBidi" w:cs="Times New Roman"/>
        </w:rPr>
        <w:fldChar w:fldCharType="end"/>
      </w:r>
    </w:p>
  </w:footnote>
  <w:footnote w:id="13">
    <w:p w14:paraId="3661BAD8" w14:textId="77777777" w:rsidR="00391274" w:rsidRDefault="00391274" w:rsidP="00B262DC">
      <w:pPr>
        <w:pStyle w:val="FootnoteText"/>
        <w:ind w:left="284" w:hanging="284"/>
        <w:jc w:val="both"/>
      </w:pPr>
      <w:r w:rsidRPr="007F60A5">
        <w:rPr>
          <w:rStyle w:val="FootnoteReference"/>
          <w:rFonts w:asciiTheme="majorBidi" w:hAnsiTheme="majorBidi"/>
        </w:rPr>
        <w:footnoteRef/>
      </w:r>
      <w:r w:rsidRPr="007F60A5">
        <w:rPr>
          <w:rFonts w:asciiTheme="majorBidi" w:hAnsiTheme="majorBidi" w:cs="Times New Roman"/>
        </w:rPr>
        <w:t xml:space="preserve"> </w:t>
      </w:r>
      <w:r>
        <w:rPr>
          <w:rFonts w:asciiTheme="majorBidi" w:hAnsiTheme="majorBidi" w:cs="Times New Roman"/>
        </w:rPr>
        <w:fldChar w:fldCharType="begin" w:fldLock="1"/>
      </w:r>
      <w:r>
        <w:rPr>
          <w:rFonts w:asciiTheme="majorBidi" w:hAnsiTheme="majorBidi" w:cs="Times New Roman"/>
        </w:rPr>
        <w:instrText>ADDIN CSL_CITATION {"citationItems":[{"id":"ITEM-1","itemData":{"author":[{"dropping-particle":"","family":"M Soleh","given":"Mahir","non-dropping-particle":"","parse-names":false,"suffix":""},{"dropping-particle":"","family":"Wati","given":"Haunika","non-dropping-particle":"","parse-names":false,"suffix":""},{"dropping-particle":"","family":"Harmaida","given":"Mutiara","non-dropping-particle":"","parse-names":false,"suffix":""}],"container-title":"CV. Sinar Jaya Berseri","id":"ITEM-1","issued":{"date-parts":[["0"]]},"title":"BTQ &amp; Tahfidz Kelas VII, VII, IX SMP Nurul Huda","type":"webpage"},"uris":["http://www.mendeley.com/documents/?uuid=e6cccbc1-bc2b-4a7c-8bd4-703f0fbb65f8"]}],"mendeley":{"formattedCitation":"Mahir M Soleh, Haunika Wati, and Mutiara Harmaida, “BTQ &amp; Tahfidz Kelas VII, VII, IX SMP Nurul Huda,” CV. Sinar Jaya Berseri, n.d.","plainTextFormattedCitation":"Mahir M Soleh, Haunika Wati, and Mutiara Harmaida, “BTQ &amp; Tahfidz Kelas VII, VII, IX SMP Nurul Huda,” CV. Sinar Jaya Berseri, n.d.","previouslyFormattedCitation":"Mahir M Soleh, Haunika Wati, and Mutiara Harmaida, “BTQ &amp; Tahfidz Kelas VII, VII, IX SMP Nurul Huda,” CV. Sinar Jaya Berseri, n.d."},"properties":{"noteIndex":13},"schema":"https://github.com/citation-style-language/schema/raw/master/csl-citation.json"}</w:instrText>
      </w:r>
      <w:r>
        <w:rPr>
          <w:rFonts w:asciiTheme="majorBidi" w:hAnsiTheme="majorBidi" w:cs="Times New Roman"/>
        </w:rPr>
        <w:fldChar w:fldCharType="separate"/>
      </w:r>
      <w:r w:rsidRPr="007F60A5">
        <w:rPr>
          <w:rFonts w:asciiTheme="majorBidi" w:hAnsiTheme="majorBidi" w:cs="Times New Roman"/>
          <w:noProof/>
        </w:rPr>
        <w:t>Mahir M Soleh, Haunika Wati, and Mutiara Harmaida, “BTQ &amp; Tahfidz Kelas VII, VII, IX SMP Nurul Huda,”</w:t>
      </w:r>
      <w:r w:rsidRPr="007F60A5">
        <w:rPr>
          <w:rFonts w:asciiTheme="majorBidi" w:hAnsiTheme="majorBidi" w:cs="Times New Roman"/>
          <w:noProof/>
          <w:lang w:val="id-ID"/>
        </w:rPr>
        <w:t xml:space="preserve"> </w:t>
      </w:r>
      <w:r w:rsidRPr="007F60A5">
        <w:rPr>
          <w:rFonts w:asciiTheme="majorBidi" w:hAnsiTheme="majorBidi" w:cs="Times New Roman"/>
          <w:noProof/>
        </w:rPr>
        <w:t>CV. Sinar Jaya Berseri, n.d.</w:t>
      </w:r>
      <w:r>
        <w:rPr>
          <w:rFonts w:asciiTheme="majorBidi" w:hAnsiTheme="majorBidi" w:cs="Times New Roman"/>
        </w:rPr>
        <w:fldChar w:fldCharType="end"/>
      </w:r>
    </w:p>
  </w:footnote>
  <w:footnote w:id="14">
    <w:p w14:paraId="5E49B34E" w14:textId="77777777" w:rsidR="00391274" w:rsidRDefault="00391274">
      <w:pPr>
        <w:pStyle w:val="FootnoteText"/>
      </w:pPr>
      <w:r w:rsidRPr="007F60A5">
        <w:rPr>
          <w:rStyle w:val="FootnoteReference"/>
          <w:rFonts w:asciiTheme="majorBidi" w:hAnsiTheme="majorBidi"/>
        </w:rPr>
        <w:footnoteRef/>
      </w:r>
      <w:r w:rsidRPr="007F60A5">
        <w:rPr>
          <w:rFonts w:asciiTheme="majorBidi" w:hAnsiTheme="majorBidi" w:cs="Times New Roman"/>
        </w:rPr>
        <w:t xml:space="preserve"> </w:t>
      </w:r>
      <w:r>
        <w:rPr>
          <w:rFonts w:asciiTheme="majorBidi" w:hAnsiTheme="majorBidi" w:cs="Times New Roman"/>
        </w:rPr>
        <w:fldChar w:fldCharType="begin" w:fldLock="1"/>
      </w:r>
      <w:r>
        <w:rPr>
          <w:rFonts w:asciiTheme="majorBidi" w:hAnsiTheme="majorBidi" w:cs="Times New Roman"/>
        </w:rPr>
        <w:instrText>ADDIN CSL_CITATION {"citationItems":[{"id":"ITEM-1","itemData":{"author":[{"dropping-particle":"","family":"Nugiantiri","given":"Burhan","non-dropping-particle":"","parse-names":false,"suffix":""}],"id":"ITEM-1","issued":{"date-parts":[["2011"]]},"number-of-pages":"42","publisher":"BPEE","publisher-place":"Yogyakarta","title":"Dasar-Dasar Pengembangan Kurikulum Sekolah","type":"book"},"uris":["http://www.mendeley.com/documents/?uuid=02b99989-6664-447e-a68b-c5f8371ff703"]}],"mendeley":{"formattedCitation":"Burhan Nugiantiri, &lt;i&gt;Dasar-Dasar Pengembangan Kurikulum Sekolah&lt;/i&gt; (Yogyakarta: BPEE, 2011).","plainTextFormattedCitation":"Burhan Nugiantiri, Dasar-Dasar Pengembangan Kurikulum Sekolah (Yogyakarta: BPEE, 2011).","previouslyFormattedCitation":"Burhan Nugiantiri, &lt;i&gt;Dasar-Dasar Pengembangan Kurikulum Sekolah&lt;/i&gt; (Yogyakarta: BPEE, 2011)."},"properties":{"noteIndex":14},"schema":"https://github.com/citation-style-language/schema/raw/master/csl-citation.json"}</w:instrText>
      </w:r>
      <w:r>
        <w:rPr>
          <w:rFonts w:asciiTheme="majorBidi" w:hAnsiTheme="majorBidi" w:cs="Times New Roman"/>
        </w:rPr>
        <w:fldChar w:fldCharType="separate"/>
      </w:r>
      <w:r w:rsidRPr="007F60A5">
        <w:rPr>
          <w:rFonts w:asciiTheme="majorBidi" w:hAnsiTheme="majorBidi" w:cs="Times New Roman"/>
          <w:noProof/>
        </w:rPr>
        <w:t xml:space="preserve">Burhan Nugiantiri, </w:t>
      </w:r>
      <w:r w:rsidRPr="007F60A5">
        <w:rPr>
          <w:rFonts w:asciiTheme="majorBidi" w:hAnsiTheme="majorBidi" w:cs="Times New Roman"/>
          <w:i/>
          <w:noProof/>
        </w:rPr>
        <w:t>Dasar-Dasar Pengembangan Kurikulum Sekolah</w:t>
      </w:r>
      <w:r w:rsidRPr="007F60A5">
        <w:rPr>
          <w:rFonts w:asciiTheme="majorBidi" w:hAnsiTheme="majorBidi" w:cs="Times New Roman"/>
          <w:noProof/>
        </w:rPr>
        <w:t xml:space="preserve"> (Yogyakarta: BPEE, 2011).</w:t>
      </w:r>
      <w:r>
        <w:rPr>
          <w:rFonts w:asciiTheme="majorBidi" w:hAnsiTheme="majorBidi" w:cs="Times New Roman"/>
        </w:rPr>
        <w:fldChar w:fldCharType="end"/>
      </w:r>
    </w:p>
  </w:footnote>
  <w:footnote w:id="15">
    <w:p w14:paraId="4C709213" w14:textId="77777777" w:rsidR="00391274" w:rsidRDefault="00391274" w:rsidP="009A3883">
      <w:pPr>
        <w:pStyle w:val="FootnoteText"/>
        <w:jc w:val="both"/>
      </w:pPr>
      <w:r w:rsidRPr="00935BA9">
        <w:rPr>
          <w:rStyle w:val="FootnoteReference"/>
          <w:rFonts w:asciiTheme="majorBidi" w:hAnsiTheme="majorBidi"/>
        </w:rPr>
        <w:footnoteRef/>
      </w:r>
      <w:r w:rsidRPr="00935BA9">
        <w:rPr>
          <w:rFonts w:asciiTheme="majorBidi" w:hAnsiTheme="majorBidi" w:cs="Times New Roman"/>
        </w:rPr>
        <w:t xml:space="preserve"> </w:t>
      </w:r>
      <w:r>
        <w:rPr>
          <w:rFonts w:asciiTheme="majorBidi" w:hAnsiTheme="majorBidi" w:cs="Times New Roman"/>
        </w:rPr>
        <w:fldChar w:fldCharType="begin" w:fldLock="1"/>
      </w:r>
      <w:r>
        <w:rPr>
          <w:rFonts w:asciiTheme="majorBidi" w:hAnsiTheme="majorBidi" w:cs="Times New Roman"/>
        </w:rPr>
        <w:instrText>ADDIN CSL_CITATION {"citationItems":[{"id":"ITEM-1","itemData":{"ISBN":"978-602-51557-0-3","author":[{"dropping-particle":"","family":"Hijriyah","given":"Umi","non-dropping-particle":"","parse-names":false,"suffix":""}],"editor":[{"dropping-particle":"","family":"Syarief","given":"","non-dropping-particle":"","parse-names":false,"suffix":""}],"id":"ITEM-1","issued":{"date-parts":[["2018"]]},"publisher":"CV. GEMILANG","publisher-place":"Surabaya","title":"Analisis Pembelajaran Mufrodat dan Struktur Bahasa di Madrasah Ibtidaiyah","type":"book"},"uris":["http://www.mendeley.com/documents/?uuid=75f021ce-d922-3f57-9727-6f3170912902"]}],"mendeley":{"formattedCitation":"Hijriyah, &lt;i&gt;Analisis Pembelajaran Mufrodat Dan Struktur Bahasa Di Madrasah Ibtidaiyah&lt;/i&gt;.","plainTextFormattedCitation":"Hijriyah, Analisis Pembelajaran Mufrodat Dan Struktur Bahasa Di Madrasah Ibtidaiyah.","previouslyFormattedCitation":"Hijriyah, &lt;i&gt;Analisis Pembelajaran Mufrodat Dan Struktur Bahasa Di Madrasah Ibtidaiyah&lt;/i&gt;."},"properties":{"noteIndex":15},"schema":"https://github.com/citation-style-language/schema/raw/master/csl-citation.json"}</w:instrText>
      </w:r>
      <w:r>
        <w:rPr>
          <w:rFonts w:asciiTheme="majorBidi" w:hAnsiTheme="majorBidi" w:cs="Times New Roman"/>
        </w:rPr>
        <w:fldChar w:fldCharType="separate"/>
      </w:r>
      <w:r w:rsidRPr="00235AB4">
        <w:rPr>
          <w:rFonts w:asciiTheme="majorBidi" w:hAnsiTheme="majorBidi" w:cs="Times New Roman"/>
          <w:noProof/>
        </w:rPr>
        <w:t xml:space="preserve">Hijriyah, </w:t>
      </w:r>
      <w:r w:rsidRPr="00235AB4">
        <w:rPr>
          <w:rFonts w:asciiTheme="majorBidi" w:hAnsiTheme="majorBidi" w:cs="Times New Roman"/>
          <w:i/>
          <w:noProof/>
        </w:rPr>
        <w:t>Analisis Pembelajaran Mufrodat Dan Struktur Bahasa Di Madrasah Ibtidaiyah</w:t>
      </w:r>
      <w:r w:rsidRPr="00235AB4">
        <w:rPr>
          <w:rFonts w:asciiTheme="majorBidi" w:hAnsiTheme="majorBidi" w:cs="Times New Roman"/>
          <w:noProof/>
        </w:rPr>
        <w:t>.</w:t>
      </w:r>
      <w:r>
        <w:rPr>
          <w:rFonts w:asciiTheme="majorBidi" w:hAnsiTheme="majorBidi" w:cs="Times New Roman"/>
        </w:rPr>
        <w:fldChar w:fldCharType="end"/>
      </w:r>
    </w:p>
  </w:footnote>
  <w:footnote w:id="16">
    <w:p w14:paraId="15A0BB78" w14:textId="77777777" w:rsidR="00391274" w:rsidRDefault="00391274" w:rsidP="009A3883">
      <w:pPr>
        <w:pStyle w:val="FootnoteText"/>
        <w:jc w:val="both"/>
      </w:pPr>
      <w:r w:rsidRPr="00935BA9">
        <w:rPr>
          <w:rStyle w:val="FootnoteReference"/>
          <w:rFonts w:asciiTheme="majorBidi" w:hAnsiTheme="majorBidi"/>
        </w:rPr>
        <w:footnoteRef/>
      </w:r>
      <w:r w:rsidRPr="00935BA9">
        <w:rPr>
          <w:rFonts w:asciiTheme="majorBidi" w:hAnsiTheme="majorBidi" w:cs="Times New Roman"/>
        </w:rPr>
        <w:t xml:space="preserve"> </w:t>
      </w:r>
      <w:r>
        <w:rPr>
          <w:rFonts w:asciiTheme="majorBidi" w:hAnsiTheme="majorBidi" w:cs="Times New Roman"/>
        </w:rPr>
        <w:fldChar w:fldCharType="begin" w:fldLock="1"/>
      </w:r>
      <w:r>
        <w:rPr>
          <w:rFonts w:asciiTheme="majorBidi" w:hAnsiTheme="majorBidi" w:cs="Times New Roman"/>
        </w:rPr>
        <w:instrText>ADDIN CSL_CITATION {"citationItems":[{"id":"ITEM-1","itemData":{"ISBN":"978-602-51557-0-3","author":[{"dropping-particle":"","family":"Hijriyah","given":"Umi","non-dropping-particle":"","parse-names":false,"suffix":""}],"editor":[{"dropping-particle":"","family":"Syarief","given":"","non-dropping-particle":"","parse-names":false,"suffix":""}],"id":"ITEM-1","issued":{"date-parts":[["2018"]]},"publisher":"CV. GEMILANG","publisher-place":"Surabaya","title":"Analisis Pembelajaran Mufrodat dan Struktur Bahasa di Madrasah Ibtidaiyah","type":"book"},"uris":["http://www.mendeley.com/documents/?uuid=75f021ce-d922-3f57-9727-6f3170912902"]}],"mendeley":{"formattedCitation":"Ibid.","plainTextFormattedCitation":"Ibid.","previouslyFormattedCitation":"Ibid."},"properties":{"noteIndex":16},"schema":"https://github.com/citation-style-language/schema/raw/master/csl-citation.json"}</w:instrText>
      </w:r>
      <w:r>
        <w:rPr>
          <w:rFonts w:asciiTheme="majorBidi" w:hAnsiTheme="majorBidi" w:cs="Times New Roman"/>
        </w:rPr>
        <w:fldChar w:fldCharType="separate"/>
      </w:r>
      <w:r w:rsidRPr="00935BA9">
        <w:rPr>
          <w:rFonts w:asciiTheme="majorBidi" w:hAnsiTheme="majorBidi" w:cs="Times New Roman"/>
          <w:noProof/>
        </w:rPr>
        <w:t>Ibid.</w:t>
      </w:r>
      <w:r>
        <w:rPr>
          <w:rFonts w:asciiTheme="majorBidi" w:hAnsiTheme="majorBidi" w:cs="Times New Roman"/>
        </w:rPr>
        <w:fldChar w:fldCharType="end"/>
      </w:r>
    </w:p>
  </w:footnote>
  <w:footnote w:id="17">
    <w:p w14:paraId="5244B8E5" w14:textId="77777777" w:rsidR="00391274" w:rsidRDefault="00391274">
      <w:pPr>
        <w:pStyle w:val="FootnoteText"/>
      </w:pPr>
      <w:r>
        <w:rPr>
          <w:rStyle w:val="FootnoteReference"/>
        </w:rPr>
        <w:footnoteRef/>
      </w:r>
      <w:r>
        <w:t xml:space="preserve"> </w:t>
      </w:r>
      <w:r>
        <w:fldChar w:fldCharType="begin" w:fldLock="1"/>
      </w:r>
      <w:r>
        <w:instrText>ADDIN CSL_CITATION {"citationItems":[{"id":"ITEM-1","itemData":{"ISBN":"978-602-446-443-1","author":[{"dropping-particle":"","family":"Wahyudin","given":"Dedih","non-dropping-particle":"","parse-names":false,"suffix":""}],"edition":"Pertama","editor":[{"dropping-particle":"","family":"Kuswandi Engkus","given":"","non-dropping-particle":"","parse-names":false,"suffix":""}],"id":"ITEM-1","issued":{"date-parts":[["2020","4"]]},"number-of-pages":"1-252","publisher":"PT Remaja Rosdakarya","publisher-place":"Banduung","title":"Metodologi Pembelajaran Bahasa Arab Berdasarkan Teori Unit dan Parsial","type":"book"},"uris":["http://www.mendeley.com/documents/?uuid=f6eb2e47-267c-3a64-a26d-fd4bb2c84ac7"]}],"mendeley":{"formattedCitation":"Dedih Wahyudin, &lt;i&gt;Metodologi Pembelajaran Bahasa Arab Berdasarkan Teori Unit Dan Parsial&lt;/i&gt;, ed. Kuswandi Engkus, Pertama (Banduung: PT Remaja Rosdakarya, 2020).","plainTextFormattedCitation":"Dedih Wahyudin, Metodologi Pembelajaran Bahasa Arab Berdasarkan Teori Unit Dan Parsial, ed. Kuswandi Engkus, Pertama (Banduung: PT Remaja Rosdakarya, 2020).","previouslyFormattedCitation":"Dedih Wahyudin, &lt;i&gt;Metodologi Pembelajaran Bahasa Arab Berdasarkan Teori Unit Dan Parsial&lt;/i&gt;, ed. Kuswandi Engkus, Pertama (Banduung: PT Remaja Rosdakarya, 2020)."},"properties":{"noteIndex":17},"schema":"https://github.com/citation-style-language/schema/raw/master/csl-citation.json"}</w:instrText>
      </w:r>
      <w:r>
        <w:fldChar w:fldCharType="separate"/>
      </w:r>
      <w:r w:rsidRPr="00851B24">
        <w:rPr>
          <w:noProof/>
        </w:rPr>
        <w:t xml:space="preserve">Dedih Wahyudin, </w:t>
      </w:r>
      <w:r w:rsidRPr="00851B24">
        <w:rPr>
          <w:i/>
          <w:noProof/>
        </w:rPr>
        <w:t>Metodologi Pembelajaran Bahasa Arab Berdasarkan Teori Unit Dan Parsial</w:t>
      </w:r>
      <w:r w:rsidRPr="00851B24">
        <w:rPr>
          <w:noProof/>
        </w:rPr>
        <w:t>, ed. Kuswandi Engkus, Pertama (Banduung: PT Remaja Rosdakarya, 2020).</w:t>
      </w:r>
      <w:r>
        <w:fldChar w:fldCharType="end"/>
      </w:r>
    </w:p>
  </w:footnote>
  <w:footnote w:id="18">
    <w:p w14:paraId="3175FBEA" w14:textId="77777777" w:rsidR="00391274" w:rsidRDefault="00391274" w:rsidP="006C15DA">
      <w:pPr>
        <w:pStyle w:val="FootnoteText"/>
        <w:ind w:left="284" w:hanging="284"/>
        <w:jc w:val="both"/>
      </w:pPr>
      <w:r w:rsidRPr="00935BA9">
        <w:rPr>
          <w:rStyle w:val="FootnoteReference"/>
          <w:rFonts w:asciiTheme="majorBidi" w:hAnsiTheme="majorBidi"/>
        </w:rPr>
        <w:footnoteRef/>
      </w:r>
      <w:r w:rsidRPr="00935BA9">
        <w:rPr>
          <w:rFonts w:asciiTheme="majorBidi" w:hAnsiTheme="majorBidi" w:cs="Times New Roman"/>
        </w:rPr>
        <w:t xml:space="preserve"> </w:t>
      </w:r>
      <w:r>
        <w:rPr>
          <w:rFonts w:asciiTheme="majorBidi" w:hAnsiTheme="majorBidi" w:cs="Times New Roman"/>
        </w:rPr>
        <w:fldChar w:fldCharType="begin" w:fldLock="1"/>
      </w:r>
      <w:r>
        <w:rPr>
          <w:rFonts w:asciiTheme="majorBidi" w:hAnsiTheme="majorBidi" w:cs="Times New Roman"/>
        </w:rPr>
        <w:instrText>ADDIN CSL_CITATION {"citationItems":[{"id":"ITEM-1","itemData":{"author":[{"dropping-particle":"","family":"Hermawan","given":"Acep","non-dropping-particle":"","parse-names":false,"suffix":""},{"dropping-particle":"","family":"Wardan","given":"Anang Solihin","non-dropping-particle":"","parse-names":false,"suffix":""}],"editor":[{"dropping-particle":"","family":"Wardan","given":"Anang Solihin","non-dropping-particle":"","parse-names":false,"suffix":""}],"id":"ITEM-1","issued":{"date-parts":[["2011"]]},"publisher":"Remaja Rosdakarya","publisher-place":"Bandung","title":"Metodologi pembelajaran Bahasa Arab","type":"book"},"uris":["http://www.mendeley.com/documents/?uuid=c23567e9-a6e5-4ea3-8ee9-89dd00c399f5"]}],"mendeley":{"formattedCitation":"Acep Hermawan and Anang Solihin Wardan, &lt;i&gt;Metodologi Pembelajaran Bahasa Arab&lt;/i&gt;, ed. Anang Solihin Wardan (Bandung: Remaja Rosdakarya, 2011).","plainTextFormattedCitation":"Acep Hermawan and Anang Solihin Wardan, Metodologi Pembelajaran Bahasa Arab, ed. Anang Solihin Wardan (Bandung: Remaja Rosdakarya, 2011).","previouslyFormattedCitation":"Acep Hermawan and Anang Solihin Wardan, &lt;i&gt;Metodologi Pembelajaran Bahasa Arab&lt;/i&gt;, ed. Anang Solihin Wardan (Bandung: Remaja Rosdakarya, 2011)."},"properties":{"noteIndex":18},"schema":"https://github.com/citation-style-language/schema/raw/master/csl-citation.json"}</w:instrText>
      </w:r>
      <w:r>
        <w:rPr>
          <w:rFonts w:asciiTheme="majorBidi" w:hAnsiTheme="majorBidi" w:cs="Times New Roman"/>
        </w:rPr>
        <w:fldChar w:fldCharType="separate"/>
      </w:r>
      <w:r w:rsidRPr="00935BA9">
        <w:rPr>
          <w:rFonts w:asciiTheme="majorBidi" w:hAnsiTheme="majorBidi" w:cs="Times New Roman"/>
          <w:noProof/>
        </w:rPr>
        <w:t xml:space="preserve">Acep Hermawan and Anang Solihin Wardan, </w:t>
      </w:r>
      <w:r w:rsidRPr="00935BA9">
        <w:rPr>
          <w:rFonts w:asciiTheme="majorBidi" w:hAnsiTheme="majorBidi" w:cs="Times New Roman"/>
          <w:i/>
          <w:noProof/>
        </w:rPr>
        <w:t>Metodologi Pembelajaran Bahasa Arab</w:t>
      </w:r>
      <w:r w:rsidRPr="00935BA9">
        <w:rPr>
          <w:rFonts w:asciiTheme="majorBidi" w:hAnsiTheme="majorBidi" w:cs="Times New Roman"/>
          <w:noProof/>
        </w:rPr>
        <w:t>, ed. Anang Solihin Wardan (Bandung: Remaja Rosdakarya, 2011).</w:t>
      </w:r>
      <w:r>
        <w:rPr>
          <w:rFonts w:asciiTheme="majorBidi" w:hAnsiTheme="majorBidi" w:cs="Times New Roman"/>
        </w:rPr>
        <w:fldChar w:fldCharType="end"/>
      </w:r>
    </w:p>
  </w:footnote>
  <w:footnote w:id="19">
    <w:p w14:paraId="164E07DE" w14:textId="77777777" w:rsidR="00391274" w:rsidRDefault="00391274" w:rsidP="006C15DA">
      <w:pPr>
        <w:pStyle w:val="FootnoteText"/>
        <w:ind w:left="284" w:hanging="284"/>
        <w:jc w:val="both"/>
      </w:pPr>
      <w:r w:rsidRPr="00935BA9">
        <w:rPr>
          <w:rStyle w:val="FootnoteReference"/>
          <w:rFonts w:asciiTheme="majorBidi" w:hAnsiTheme="majorBidi"/>
        </w:rPr>
        <w:footnoteRef/>
      </w:r>
      <w:r w:rsidRPr="00935BA9">
        <w:rPr>
          <w:rFonts w:asciiTheme="majorBidi" w:hAnsiTheme="majorBidi" w:cs="Times New Roman"/>
        </w:rPr>
        <w:t xml:space="preserve"> </w:t>
      </w:r>
      <w:r>
        <w:rPr>
          <w:rFonts w:asciiTheme="majorBidi" w:hAnsiTheme="majorBidi" w:cs="Times New Roman"/>
        </w:rPr>
        <w:fldChar w:fldCharType="begin" w:fldLock="1"/>
      </w:r>
      <w:r>
        <w:rPr>
          <w:rFonts w:asciiTheme="majorBidi" w:hAnsiTheme="majorBidi" w:cs="Times New Roman"/>
        </w:rPr>
        <w:instrText>ADDIN CSL_CITATION {"citationItems":[{"id":"ITEM-1","itemData":{"ISBN":"978-979-692-572-8","author":[{"dropping-particle":"","family":"Faizuddin","given":"Mohammad","non-dropping-particle":"","parse-names":false,"suffix":""}],"edition":"cetakan ke","editor":[{"dropping-particle":"","family":"Kuswandi","given":"Engkus","non-dropping-particle":"","parse-names":false,"suffix":""}],"id":"ITEM-1","issued":{"date-parts":[["2017"]]},"page":"23","publisher":"Remaja Rosdakarya","publisher-place":"Bandung","title":"Pembelajaran Paud, Bermain, Cerita, dan Menyanyi Secara Islami","type":"chapter"},"uris":["http://www.mendeley.com/documents/?uuid=f4abdf27-ae1a-4d02-a078-7b3be2875435"]}],"mendeley":{"formattedCitation":"Mohammad Faizuddin, “Pembelajaran Paud, Bermain, Cerita, Dan Menyanyi Secara Islami,” ed. Engkus Kuswandi, cetakan ke (Bandung: Remaja Rosdakarya, 2017), 23.","plainTextFormattedCitation":"Mohammad Faizuddin, “Pembelajaran Paud, Bermain, Cerita, Dan Menyanyi Secara Islami,” ed. Engkus Kuswandi, cetakan ke (Bandung: Remaja Rosdakarya, 2017), 23.","previouslyFormattedCitation":"Mohammad Faizuddin, “Pembelajaran Paud, Bermain, Cerita, Dan Menyanyi Secara Islami,” ed. Engkus Kuswandi, cetakan ke (Bandung: Remaja Rosdakarya, 2017), 23."},"properties":{"noteIndex":19},"schema":"https://github.com/citation-style-language/schema/raw/master/csl-citation.json"}</w:instrText>
      </w:r>
      <w:r>
        <w:rPr>
          <w:rFonts w:asciiTheme="majorBidi" w:hAnsiTheme="majorBidi" w:cs="Times New Roman"/>
        </w:rPr>
        <w:fldChar w:fldCharType="separate"/>
      </w:r>
      <w:r w:rsidRPr="00935BA9">
        <w:rPr>
          <w:rFonts w:asciiTheme="majorBidi" w:hAnsiTheme="majorBidi" w:cs="Times New Roman"/>
          <w:noProof/>
        </w:rPr>
        <w:t>Mohammad Faizuddin, “Pembelajaran Paud, Bermain, Cerita, Dan Menyanyi Secara Islami,” ed. Engkus Kuswandi, cetakan ke (Bandung: Remaja Rosdakarya, 2017), 23.</w:t>
      </w:r>
      <w:r>
        <w:rPr>
          <w:rFonts w:asciiTheme="majorBidi" w:hAnsiTheme="majorBidi" w:cs="Times New Roman"/>
        </w:rPr>
        <w:fldChar w:fldCharType="end"/>
      </w:r>
    </w:p>
  </w:footnote>
  <w:footnote w:id="20">
    <w:p w14:paraId="4A908A8B" w14:textId="77777777" w:rsidR="00391274" w:rsidRDefault="00391274" w:rsidP="006C15DA">
      <w:pPr>
        <w:pStyle w:val="FootnoteText"/>
        <w:ind w:left="142" w:hanging="142"/>
        <w:jc w:val="both"/>
      </w:pPr>
      <w:r w:rsidRPr="00935BA9">
        <w:rPr>
          <w:rStyle w:val="FootnoteReference"/>
          <w:rFonts w:asciiTheme="majorBidi" w:hAnsiTheme="majorBidi"/>
        </w:rPr>
        <w:footnoteRef/>
      </w:r>
      <w:r w:rsidRPr="00935BA9">
        <w:rPr>
          <w:rFonts w:asciiTheme="majorBidi" w:hAnsiTheme="majorBidi" w:cs="Times New Roman"/>
        </w:rPr>
        <w:t xml:space="preserve"> </w:t>
      </w:r>
      <w:r>
        <w:rPr>
          <w:rFonts w:asciiTheme="majorBidi" w:hAnsiTheme="majorBidi" w:cs="Times New Roman"/>
        </w:rPr>
        <w:fldChar w:fldCharType="begin" w:fldLock="1"/>
      </w:r>
      <w:r>
        <w:rPr>
          <w:rFonts w:asciiTheme="majorBidi" w:hAnsiTheme="majorBidi" w:cs="Times New Roman"/>
        </w:rPr>
        <w:instrText>ADDIN CSL_CITATION {"citationItems":[{"id":"ITEM-1","itemData":{"author":[{"dropping-particle":"","family":"Rachmawati","given":"Dian","non-dropping-particle":"","parse-names":false,"suffix":""}],"id":"ITEM-1","issued":{"date-parts":[["2020"]]},"number-of-pages":"15","publisher":"IAIN Purwokerto","title":"Metode Bernyanyi dalam Meningkatkan kemampuan Menghafal Mufrodat Bahsa Arab pada Siswa kelas II MI Darul Hikmah Bantarsoka","type":"thesis"},"uris":["http://www.mendeley.com/documents/?uuid=a569a044-ae87-3e73-9bc9-a50e790a9276"]}],"mendeley":{"formattedCitation":"Dian Rachmawati, “Metode Bernyanyi Dalam Meningkatkan Kemampuan Menghafal Mufrodat Bahsa Arab Pada Siswa Kelas II MI Darul Hikmah Bantarsoka” (IAIN Purwokerto, 2020).","plainTextFormattedCitation":"Dian Rachmawati, “Metode Bernyanyi Dalam Meningkatkan Kemampuan Menghafal Mufrodat Bahsa Arab Pada Siswa Kelas II MI Darul Hikmah Bantarsoka” (IAIN Purwokerto, 2020).","previouslyFormattedCitation":"Dian Rachmawati, “Metode Bernyanyi Dalam Meningkatkan Kemampuan Menghafal Mufrodat Bahsa Arab Pada Siswa Kelas II MI Darul Hikmah Bantarsoka” (IAIN Purwokerto, 2020)."},"properties":{"noteIndex":20},"schema":"https://github.com/citation-style-language/schema/raw/master/csl-citation.json"}</w:instrText>
      </w:r>
      <w:r>
        <w:rPr>
          <w:rFonts w:asciiTheme="majorBidi" w:hAnsiTheme="majorBidi" w:cs="Times New Roman"/>
        </w:rPr>
        <w:fldChar w:fldCharType="separate"/>
      </w:r>
      <w:r w:rsidRPr="00935BA9">
        <w:rPr>
          <w:rFonts w:asciiTheme="majorBidi" w:hAnsiTheme="majorBidi" w:cs="Times New Roman"/>
          <w:noProof/>
        </w:rPr>
        <w:t>Dian Rachmawati, “Metode Bernyanyi Dalam Meningkatkan Kemampuan Menghafal Mufrodat Bahsa Arab Pada Siswa Kelas II MI Darul Hikmah Bantarsoka” (IAIN Purwokerto, 2020).</w:t>
      </w:r>
      <w:r>
        <w:rPr>
          <w:rFonts w:asciiTheme="majorBidi" w:hAnsiTheme="majorBidi" w:cs="Times New Roman"/>
        </w:rPr>
        <w:fldChar w:fldCharType="end"/>
      </w:r>
    </w:p>
  </w:footnote>
  <w:footnote w:id="21">
    <w:p w14:paraId="261FC77F" w14:textId="77777777" w:rsidR="00391274" w:rsidRDefault="00391274" w:rsidP="006C15DA">
      <w:pPr>
        <w:pStyle w:val="FootnoteText"/>
        <w:jc w:val="both"/>
      </w:pPr>
      <w:r w:rsidRPr="00935BA9">
        <w:rPr>
          <w:rStyle w:val="FootnoteReference"/>
          <w:rFonts w:asciiTheme="majorBidi" w:hAnsiTheme="majorBidi"/>
        </w:rPr>
        <w:footnoteRef/>
      </w:r>
      <w:r w:rsidRPr="00935BA9">
        <w:rPr>
          <w:rFonts w:asciiTheme="majorBidi" w:hAnsiTheme="majorBidi" w:cs="Times New Roman"/>
        </w:rPr>
        <w:t xml:space="preserve"> </w:t>
      </w:r>
      <w:r>
        <w:rPr>
          <w:rFonts w:asciiTheme="majorBidi" w:hAnsiTheme="majorBidi" w:cs="Times New Roman"/>
        </w:rPr>
        <w:fldChar w:fldCharType="begin" w:fldLock="1"/>
      </w:r>
      <w:r>
        <w:rPr>
          <w:rFonts w:asciiTheme="majorBidi" w:hAnsiTheme="majorBidi" w:cs="Times New Roman"/>
        </w:rPr>
        <w:instrText>ADDIN CSL_CITATION {"citationItems":[{"id":"ITEM-1","itemData":{"ISBN":"978-979-692-572-8","author":[{"dropping-particle":"","family":"Faizuddin","given":"Mohammad","non-dropping-particle":"","parse-names":false,"suffix":""}],"edition":"cetakan ke","editor":[{"dropping-particle":"","family":"Kuswandi","given":"Engkus","non-dropping-particle":"","parse-names":false,"suffix":""}],"id":"ITEM-1","issued":{"date-parts":[["2017"]]},"page":"23","publisher":"Remaja Rosdakarya","publisher-place":"Bandung","title":"Pembelajaran Paud, Bermain, Cerita, dan Menyanyi Secara Islami","type":"chapter"},"uris":["http://www.mendeley.com/documents/?uuid=f4abdf27-ae1a-4d02-a078-7b3be2875435"]}],"mendeley":{"formattedCitation":"Faizuddin, “Pembelajaran Paud, Bermain, Cerita, Dan Menyanyi Secara Islami.”","plainTextFormattedCitation":"Faizuddin, “Pembelajaran Paud, Bermain, Cerita, Dan Menyanyi Secara Islami.”","previouslyFormattedCitation":"Faizuddin, “Pembelajaran Paud, Bermain, Cerita, Dan Menyanyi Secara Islami.”"},"properties":{"noteIndex":21},"schema":"https://github.com/citation-style-language/schema/raw/master/csl-citation.json"}</w:instrText>
      </w:r>
      <w:r>
        <w:rPr>
          <w:rFonts w:asciiTheme="majorBidi" w:hAnsiTheme="majorBidi" w:cs="Times New Roman"/>
        </w:rPr>
        <w:fldChar w:fldCharType="separate"/>
      </w:r>
      <w:r w:rsidRPr="00935BA9">
        <w:rPr>
          <w:rFonts w:asciiTheme="majorBidi" w:hAnsiTheme="majorBidi" w:cs="Times New Roman"/>
          <w:noProof/>
        </w:rPr>
        <w:t>Faizuddin, “Pembelajaran Paud, Bermain, Cerita, Dan Menyanyi Secara Islami.”</w:t>
      </w:r>
      <w:r>
        <w:rPr>
          <w:rFonts w:asciiTheme="majorBidi" w:hAnsiTheme="majorBidi" w:cs="Times New Roman"/>
        </w:rPr>
        <w:fldChar w:fldCharType="end"/>
      </w:r>
    </w:p>
  </w:footnote>
  <w:footnote w:id="22">
    <w:p w14:paraId="2C35142D" w14:textId="77777777" w:rsidR="00391274" w:rsidRDefault="00391274" w:rsidP="006C15DA">
      <w:pPr>
        <w:pStyle w:val="FootnoteText"/>
        <w:ind w:left="142" w:hanging="142"/>
        <w:jc w:val="both"/>
      </w:pPr>
      <w:bookmarkStart w:id="6" w:name="_Hlk94450893"/>
      <w:r w:rsidRPr="00935BA9">
        <w:rPr>
          <w:rStyle w:val="FootnoteReference"/>
          <w:rFonts w:asciiTheme="majorBidi" w:hAnsiTheme="majorBidi"/>
        </w:rPr>
        <w:footnoteRef/>
      </w:r>
      <w:r w:rsidRPr="00935BA9">
        <w:rPr>
          <w:rFonts w:asciiTheme="majorBidi" w:hAnsiTheme="majorBidi" w:cs="Times New Roman"/>
        </w:rPr>
        <w:t xml:space="preserve"> </w:t>
      </w:r>
      <w:r>
        <w:rPr>
          <w:rFonts w:asciiTheme="majorBidi" w:hAnsiTheme="majorBidi" w:cs="Times New Roman"/>
        </w:rPr>
        <w:fldChar w:fldCharType="begin" w:fldLock="1"/>
      </w:r>
      <w:r>
        <w:rPr>
          <w:rFonts w:asciiTheme="majorBidi" w:hAnsiTheme="majorBidi" w:cs="Times New Roman"/>
        </w:rPr>
        <w:instrText>ADDIN CSL_CITATION {"citationItems":[{"id":"ITEM-1","itemData":{"abstract":"This study aims to improve the acquisition of Arabic vocabulary in early childhood with singing techniques. Children of all ages are basically happy to listen, sing and learn with songs. Therefore, music in general is an important part of the teaching-learning process for young students. The results showed that early childhood students enjoyed learning Arabic by singing and it was easier to remember the vocabulary taught by the teacher. Thus, it can be concluded that the singing technique is able to improve the mastery of early childhood Arabic vocabulary especially for students of the Raodhatul Athfal Ma'had Hadits Al-Junaidiyah Blue Bone.","author":[{"dropping-particle":"","family":"Ridwan","given":"","non-dropping-particle":"","parse-names":false,"suffix":""},{"dropping-particle":"","family":"Awaluddin","given":"Fajar","non-dropping-particle":"","parse-names":false,"suffix":""}],"container-title":"Didaktika: Jurnal Kependidikan","id":"ITEM-1","issued":{"date-parts":[["2019"]]},"page":"58","title":"Penerapan Metode Bernyanyi dalam Meningkatkan Penguasaan Mufrodat Bahasa Arab di Roudhatul Athfal","type":"article-journal","volume":"13"},"uris":["http://www.mendeley.com/documents/?uuid=23e06101-09a3-3162-baee-fe0bc2c81ccc"]}],"mendeley":{"formattedCitation":"Ridwan and Fajar Awaluddin, “Penerapan Metode Bernyanyi Dalam Meningkatkan Penguasaan Mufrodat Bahasa Arab Di Roudhatul Athfal,” &lt;i&gt;Didaktika: Jurnal Kependidikan&lt;/i&gt; 13 (2019): 58.","plainTextFormattedCitation":"Ridwan and Fajar Awaluddin, “Penerapan Metode Bernyanyi Dalam Meningkatkan Penguasaan Mufrodat Bahasa Arab Di Roudhatul Athfal,” Didaktika: Jurnal Kependidikan 13 (2019): 58.","previouslyFormattedCitation":"Ridwan and Fajar Awaluddin, “Penerapan Metode Bernyanyi Dalam Meningkatkan Penguasaan Mufrodat Bahasa Arab Di Roudhatul Athfal,” &lt;i&gt;Didaktika: Jurnal Kependidikan&lt;/i&gt; 13 (2019): 58."},"properties":{"noteIndex":22},"schema":"https://github.com/citation-style-language/schema/raw/master/csl-citation.json"}</w:instrText>
      </w:r>
      <w:r>
        <w:rPr>
          <w:rFonts w:asciiTheme="majorBidi" w:hAnsiTheme="majorBidi" w:cs="Times New Roman"/>
        </w:rPr>
        <w:fldChar w:fldCharType="separate"/>
      </w:r>
      <w:r w:rsidRPr="00935BA9">
        <w:rPr>
          <w:rFonts w:asciiTheme="majorBidi" w:hAnsiTheme="majorBidi" w:cs="Times New Roman"/>
          <w:noProof/>
        </w:rPr>
        <w:t xml:space="preserve">Ridwan and Fajar Awaluddin, “Penerapan Metode Bernyanyi Dalam Meningkatkan Penguasaan Mufrodat Bahasa Arab Di Roudhatul Athfal,” </w:t>
      </w:r>
      <w:r w:rsidRPr="00935BA9">
        <w:rPr>
          <w:rFonts w:asciiTheme="majorBidi" w:hAnsiTheme="majorBidi" w:cs="Times New Roman"/>
          <w:i/>
          <w:noProof/>
        </w:rPr>
        <w:t>Didaktika: Jurnal Kependidikan</w:t>
      </w:r>
      <w:r w:rsidRPr="00935BA9">
        <w:rPr>
          <w:rFonts w:asciiTheme="majorBidi" w:hAnsiTheme="majorBidi" w:cs="Times New Roman"/>
          <w:noProof/>
        </w:rPr>
        <w:t xml:space="preserve"> 13 (2019): 58.</w:t>
      </w:r>
      <w:r>
        <w:rPr>
          <w:rFonts w:asciiTheme="majorBidi" w:hAnsiTheme="majorBidi" w:cs="Times New Roman"/>
        </w:rPr>
        <w:fldChar w:fldCharType="end"/>
      </w:r>
      <w:bookmarkEnd w:id="6"/>
    </w:p>
  </w:footnote>
  <w:footnote w:id="23">
    <w:p w14:paraId="0B53CF4D" w14:textId="77777777" w:rsidR="00391274" w:rsidRDefault="00391274" w:rsidP="00296A48">
      <w:pPr>
        <w:pStyle w:val="FootnoteText"/>
        <w:jc w:val="both"/>
      </w:pPr>
      <w:r w:rsidRPr="00935BA9">
        <w:rPr>
          <w:rStyle w:val="FootnoteReference"/>
          <w:rFonts w:asciiTheme="majorBidi" w:hAnsiTheme="majorBidi"/>
        </w:rPr>
        <w:footnoteRef/>
      </w:r>
      <w:r w:rsidRPr="00935BA9">
        <w:rPr>
          <w:rFonts w:asciiTheme="majorBidi" w:hAnsiTheme="majorBidi" w:cs="Times New Roman"/>
        </w:rPr>
        <w:t xml:space="preserve"> </w:t>
      </w:r>
      <w:r>
        <w:rPr>
          <w:rFonts w:asciiTheme="majorBidi" w:hAnsiTheme="majorBidi" w:cs="Times New Roman"/>
        </w:rPr>
        <w:fldChar w:fldCharType="begin" w:fldLock="1"/>
      </w:r>
      <w:r>
        <w:rPr>
          <w:rFonts w:asciiTheme="majorBidi" w:hAnsiTheme="majorBidi" w:cs="Times New Roman"/>
        </w:rPr>
        <w:instrText>ADDIN CSL_CITATION {"citationItems":[{"id":"ITEM-1","itemData":{"author":[{"dropping-particle":"","family":"Fadlillah","given":"M.","non-dropping-particle":"","parse-names":false,"suffix":""},{"dropping-particle":"","family":"Filasofa","given":"Lili Mualifatul Khorida","non-dropping-particle":"","parse-names":false,"suffix":""},{"dropping-particle":"","family":"Wantini","given":"","non-dropping-particle":"","parse-names":false,"suffix":""},{"dropping-particle":"","family":"Akbar","given":"Eliyyil","non-dropping-particle":"","parse-names":false,"suffix":""},{"dropping-particle":"","family":"Fauziyah","given":"Syifa","non-dropping-particle":"","parse-names":false,"suffix":""}],"edition":"cetakan pe","id":"ITEM-1","issued":{"date-parts":[["2014"]]},"publisher":"Kencana","publisher-place":"Jakarta","title":"Edutainment Pendidikan Anak Usia Dini Menciptakan Pembelajaran Menarik, Kreatif, dan Menyenangkan","type":"book"},"uris":["http://www.mendeley.com/documents/?uuid=4309573f-ff79-4f0e-ad4f-d0fe66471aa5"]}],"mendeley":{"formattedCitation":"M. Fadlillah et al., &lt;i&gt;Edutainment Pendidikan Anak Usia Dini Menciptakan Pembelajaran Menarik, Kreatif, Dan Menyenangkan&lt;/i&gt;, cetakan pe (Jakarta: Kencana, 2014).","plainTextFormattedCitation":"M. Fadlillah et al., Edutainment Pendidikan Anak Usia Dini Menciptakan Pembelajaran Menarik, Kreatif, Dan Menyenangkan, cetakan pe (Jakarta: Kencana, 2014).","previouslyFormattedCitation":"M. Fadlillah et al., &lt;i&gt;Edutainment Pendidikan Anak Usia Dini Menciptakan Pembelajaran Menarik, Kreatif, Dan Menyenangkan&lt;/i&gt;, cetakan pe (Jakarta: Kencana, 2014)."},"properties":{"noteIndex":23},"schema":"https://github.com/citation-style-language/schema/raw/master/csl-citation.json"}</w:instrText>
      </w:r>
      <w:r>
        <w:rPr>
          <w:rFonts w:asciiTheme="majorBidi" w:hAnsiTheme="majorBidi" w:cs="Times New Roman"/>
        </w:rPr>
        <w:fldChar w:fldCharType="separate"/>
      </w:r>
      <w:r w:rsidRPr="00935BA9">
        <w:rPr>
          <w:rFonts w:asciiTheme="majorBidi" w:hAnsiTheme="majorBidi" w:cs="Times New Roman"/>
          <w:noProof/>
        </w:rPr>
        <w:t xml:space="preserve">M. Fadlillah et al., </w:t>
      </w:r>
      <w:r w:rsidRPr="00935BA9">
        <w:rPr>
          <w:rFonts w:asciiTheme="majorBidi" w:hAnsiTheme="majorBidi" w:cs="Times New Roman"/>
          <w:i/>
          <w:noProof/>
        </w:rPr>
        <w:t>Edutainment Pendidikan Anak Usia Dini Menciptakan Pembelajaran Menarik, Kreatif, Dan Menyenangkan</w:t>
      </w:r>
      <w:r w:rsidRPr="00935BA9">
        <w:rPr>
          <w:rFonts w:asciiTheme="majorBidi" w:hAnsiTheme="majorBidi" w:cs="Times New Roman"/>
          <w:noProof/>
        </w:rPr>
        <w:t>, cetakan pe (Jakarta: Kencana, 2014).</w:t>
      </w:r>
      <w:r>
        <w:rPr>
          <w:rFonts w:asciiTheme="majorBidi" w:hAnsiTheme="majorBidi" w:cs="Times New Roman"/>
        </w:rPr>
        <w:fldChar w:fldCharType="end"/>
      </w:r>
    </w:p>
  </w:footnote>
  <w:footnote w:id="24">
    <w:p w14:paraId="2944855B" w14:textId="77777777" w:rsidR="00391274" w:rsidRDefault="00391274" w:rsidP="008A30EF">
      <w:pPr>
        <w:pStyle w:val="FootnoteText"/>
      </w:pPr>
      <w:r>
        <w:rPr>
          <w:rStyle w:val="FootnoteReference"/>
        </w:rPr>
        <w:footnoteRef/>
      </w:r>
      <w:r>
        <w:t xml:space="preserve"> </w:t>
      </w:r>
      <w:r>
        <w:fldChar w:fldCharType="begin" w:fldLock="1"/>
      </w:r>
      <w:r>
        <w:instrText>ADDIN CSL_CITATION {"citationItems":[{"id":"ITEM-1","itemData":{"author":[{"dropping-particle":"","family":"Rachmawati","given":"Dian","non-dropping-particle":"","parse-names":false,"suffix":""}],"id":"ITEM-1","issued":{"date-parts":[["2020"]]},"number-of-pages":"15","publisher":"IAIN Purwokerto","title":"Metode Bernyanyi dalam Meningkatkan kemampuan Menghafal Mufrodat Bahsa Arab pada Siswa kelas II MI Darul Hikmah Bantarsoka","type":"thesis"},"uris":["http://www.mendeley.com/documents/?uuid=a569a044-ae87-3e73-9bc9-a50e790a9276"]}],"mendeley":{"formattedCitation":"Rachmawati, “Metode Bernyanyi Dalam Meningkatkan Kemampuan Menghafal Mufrodat Bahsa Arab Pada Siswa Kelas II MI Darul Hikmah Bantarsoka.”","plainTextFormattedCitation":"Rachmawati, “Metode Bernyanyi Dalam Meningkatkan Kemampuan Menghafal Mufrodat Bahsa Arab Pada Siswa Kelas II MI Darul Hikmah Bantarsoka.”","previouslyFormattedCitation":"Rachmawati, “Metode Bernyanyi Dalam Meningkatkan Kemampuan Menghafal Mufrodat Bahsa Arab Pada Siswa Kelas II MI Darul Hikmah Bantarsoka.”"},"properties":{"noteIndex":24},"schema":"https://github.com/citation-style-language/schema/raw/master/csl-citation.json"}</w:instrText>
      </w:r>
      <w:r>
        <w:fldChar w:fldCharType="separate"/>
      </w:r>
      <w:r w:rsidRPr="00DA73F6">
        <w:rPr>
          <w:noProof/>
        </w:rPr>
        <w:t>Rachmawati, “Metode Bernyanyi Dalam Meningkatkan Kemampuan Menghafal Mufrodat Bahsa Arab Pada Siswa Kelas II MI Darul Hikmah Bantarsoka.”</w:t>
      </w:r>
      <w:r>
        <w:fldChar w:fldCharType="end"/>
      </w:r>
    </w:p>
  </w:footnote>
  <w:footnote w:id="25">
    <w:p w14:paraId="44BCB95E" w14:textId="77777777" w:rsidR="00391274" w:rsidRDefault="00391274" w:rsidP="005761E3">
      <w:pPr>
        <w:pStyle w:val="FootnoteText"/>
        <w:ind w:left="284" w:hanging="284"/>
        <w:jc w:val="both"/>
      </w:pPr>
      <w:r w:rsidRPr="00935BA9">
        <w:rPr>
          <w:rStyle w:val="FootnoteReference"/>
          <w:rFonts w:asciiTheme="majorBidi" w:hAnsiTheme="majorBidi"/>
        </w:rPr>
        <w:footnoteRef/>
      </w:r>
      <w:r w:rsidRPr="00935BA9">
        <w:rPr>
          <w:rFonts w:asciiTheme="majorBidi" w:hAnsiTheme="majorBidi" w:cs="Times New Roman"/>
          <w:lang w:val="id-ID"/>
        </w:rPr>
        <w:t xml:space="preserve"> </w:t>
      </w:r>
      <w:r>
        <w:rPr>
          <w:rFonts w:asciiTheme="majorBidi" w:hAnsiTheme="majorBidi" w:cs="Times New Roman"/>
          <w:lang w:val="id-ID"/>
        </w:rPr>
        <w:fldChar w:fldCharType="begin" w:fldLock="1"/>
      </w:r>
      <w:r>
        <w:rPr>
          <w:rFonts w:asciiTheme="majorBidi" w:hAnsiTheme="majorBidi" w:cs="Times New Roman"/>
          <w:lang w:val="id-ID"/>
        </w:rPr>
        <w:instrText>ADDIN CSL_CITATION {"citationItems":[{"id":"ITEM-1","itemData":{"DOI":"10.35897/juraliansipiaud.v1i2.335","ISSN":"2715-7024","abstract":"Peningkatan keterampilan berbicara bahasa arab melalui metode bernyanyi yang menunjukkan bahwa adanya permasalahan dalam pembelajaran bahasa arab terhadap anak yang telah dikembangkan disekolah masing kurang menarik. Sehingga, peneliti merancang konsep pembelajaran bahasa arab dengan menggunakan metode bernyanyi. Penelitian ini menggunakan jenis Penelitian Tindakan Kelas (Action Research). Teknik pengumpulan data melalui penerapan siklus, dan dokumentasi. Berdasarkan hasil temuan menunjukkan bahwa adanya peningkatan keterampilan berbicara bahasa arab melalui metode bernyanyi yang ditunjukkan melalui peningkatan ketuntasan belajar dengan prosentase 30%. Peningkatan pada siklus I dengan prosentase 53% dan peningkatan pada siklus II dengan prosentase 83%. Maka, peningkatan keterampilan berbicara bahasa arab melalui metode bernyanyi pada anak kelompok B antara siklus I ke siklus II sebesar 30%. Pada hasil yang di peroleh metode bernyanyi sangat efektif dan efisien dalam meningkatkan keterampilan berbicara bahasa arab melalui teknik menghafal.","author":[{"dropping-particle":"","family":"Dahlia Amalia","given":"","non-dropping-particle":"","parse-names":false,"suffix":""},{"dropping-particle":"","family":"Afifatu Rohmawati","given":"","non-dropping-particle":"","parse-names":false,"suffix":""}],"container-title":"JURALIANSI: Jurnal Lingkup Anak Usia Dini","id":"ITEM-1","issue":"2","issued":{"date-parts":[["2020","5","31"]]},"page":"11-20","publisher":"Institute Agama Islam Al-Qolam","title":"Peningkatan Keterampilan Berbicara Bahasa Arab Melalui Metode Bernyanyi Pada Anak Kelompok B di PAUD Al-Madaniy Gondanglegi-Malang","type":"article-journal","volume":"1"},"uris":["http://www.mendeley.com/documents/?uuid=34e60ead-368e-310c-a708-9d263eaf7951"]}],"mendeley":{"formattedCitation":"Dahlia Amalia and Afifatu Rohmawati, “Peningkatan Keterampilan Berbicara Bahasa Arab Melalui Metode Bernyanyi Pada Anak Kelompok B Di PAUD Al-Madaniy Gondanglegi-Malang,” &lt;i&gt;JURALIANSI: Jurnal Lingkup Anak Usia Dini&lt;/i&gt; 1, no. 2 (May 31, 2020): 11–20, https://doi.org/10.35897/juraliansipiaud.v1i2.335.","plainTextFormattedCitation":"Dahlia Amalia and Afifatu Rohmawati, “Peningkatan Keterampilan Berbicara Bahasa Arab Melalui Metode Bernyanyi Pada Anak Kelompok B Di PAUD Al-Madaniy Gondanglegi-Malang,” JURALIANSI: Jurnal Lingkup Anak Usia Dini 1, no. 2 (May 31, 2020): 11–20, https://doi.org/10.35897/juraliansipiaud.v1i2.335.","previouslyFormattedCitation":"Dahlia Amalia and Afifatu Rohmawati, “Peningkatan Keterampilan Berbicara Bahasa Arab Melalui Metode Bernyanyi Pada Anak Kelompok B Di PAUD Al-Madaniy Gondanglegi-Malang,” &lt;i&gt;JURALIANSI: Jurnal Lingkup Anak Usia Dini&lt;/i&gt; 1, no. 2 (May 31, 2020): 11–20, https://doi.org/10.35897/juraliansipiaud.v1i2.335."},"properties":{"noteIndex":25},"schema":"https://github.com/citation-style-language/schema/raw/master/csl-citation.json"}</w:instrText>
      </w:r>
      <w:r>
        <w:rPr>
          <w:rFonts w:asciiTheme="majorBidi" w:hAnsiTheme="majorBidi" w:cs="Times New Roman"/>
          <w:lang w:val="id-ID"/>
        </w:rPr>
        <w:fldChar w:fldCharType="separate"/>
      </w:r>
      <w:r w:rsidRPr="00935BA9">
        <w:rPr>
          <w:rFonts w:asciiTheme="majorBidi" w:hAnsiTheme="majorBidi" w:cs="Times New Roman"/>
          <w:noProof/>
          <w:lang w:val="id-ID"/>
        </w:rPr>
        <w:t xml:space="preserve">Dahlia Amalia and Afifatu Rohmawati, “Peningkatan Keterampilan Berbicara Bahasa Arab Melalui Metode Bernyanyi Pada Anak Kelompok B Di PAUD Al-Madaniy Gondanglegi-Malang,” </w:t>
      </w:r>
      <w:r w:rsidRPr="00935BA9">
        <w:rPr>
          <w:rFonts w:asciiTheme="majorBidi" w:hAnsiTheme="majorBidi" w:cs="Times New Roman"/>
          <w:i/>
          <w:noProof/>
          <w:lang w:val="id-ID"/>
        </w:rPr>
        <w:t>JURALIANSI: Jurnal Lingkup Anak Usia Dini</w:t>
      </w:r>
      <w:r w:rsidRPr="00935BA9">
        <w:rPr>
          <w:rFonts w:asciiTheme="majorBidi" w:hAnsiTheme="majorBidi" w:cs="Times New Roman"/>
          <w:noProof/>
          <w:lang w:val="id-ID"/>
        </w:rPr>
        <w:t xml:space="preserve"> 1, no. 2 (May 31, 2020): 11–20, https://doi.org/10.35897/juraliansipiaud.v1i2.335.</w:t>
      </w:r>
      <w:r>
        <w:rPr>
          <w:rFonts w:asciiTheme="majorBidi" w:hAnsiTheme="majorBidi" w:cs="Times New Roman"/>
          <w:lang w:val="id-ID"/>
        </w:rPr>
        <w:fldChar w:fldCharType="end"/>
      </w:r>
    </w:p>
  </w:footnote>
  <w:footnote w:id="26">
    <w:p w14:paraId="172025AA" w14:textId="77777777" w:rsidR="00391274" w:rsidRDefault="00391274" w:rsidP="005761E3">
      <w:pPr>
        <w:pStyle w:val="FootnoteText"/>
        <w:ind w:left="284" w:hanging="284"/>
        <w:jc w:val="both"/>
      </w:pPr>
      <w:r w:rsidRPr="00935BA9">
        <w:rPr>
          <w:rStyle w:val="FootnoteReference"/>
          <w:rFonts w:asciiTheme="majorBidi" w:hAnsiTheme="majorBidi"/>
        </w:rPr>
        <w:footnoteRef/>
      </w:r>
      <w:r w:rsidRPr="00935BA9">
        <w:rPr>
          <w:rFonts w:asciiTheme="majorBidi" w:hAnsiTheme="majorBidi" w:cs="Times New Roman"/>
          <w:lang w:val="id-ID"/>
        </w:rPr>
        <w:t xml:space="preserve"> </w:t>
      </w:r>
      <w:r>
        <w:rPr>
          <w:rFonts w:asciiTheme="majorBidi" w:hAnsiTheme="majorBidi" w:cs="Times New Roman"/>
          <w:lang w:val="id-ID"/>
        </w:rPr>
        <w:fldChar w:fldCharType="begin" w:fldLock="1"/>
      </w:r>
      <w:r>
        <w:rPr>
          <w:rFonts w:asciiTheme="majorBidi" w:hAnsiTheme="majorBidi" w:cs="Times New Roman"/>
          <w:lang w:val="id-ID"/>
        </w:rPr>
        <w:instrText>ADDIN CSL_CITATION {"citationItems":[{"id":"ITEM-1","itemData":{"abstract":"Jika ada kemauan yang sungguh-sungguh, pasti terbukalah jalannya. Kupersembahkan karya sederhana ini sebagai bukti baktiku kepada ayah dan ibuku,adikku tercinta,serta keluarga besarku yang senantiasa mengiringi langkahku dengan do'a dan kasih sayang mereka yang tulus demi kesuksesanku.","author":[{"dropping-particle":"","family":"Hunaidu","given":"","non-dropping-particle":"","parse-names":false,"suffix":""}],"id":"ITEM-1","issued":{"date-parts":[["2018"]]},"publisher":"Muhammadiyah Makassar","title":"Pengaruh Penguasaan Kosakata Bahasa Arab Terhadap Kemampuan Berbahasa Arab Siswa Pondok Darul Arqam Muhammadiyah Punnia Pinrang","type":"thesis"},"uris":["http://www.mendeley.com/documents/?uuid=d93f64dc-0684-3f71-9305-ad56ee9d0ca1"]}],"mendeley":{"formattedCitation":"Hunaidu, “Pengaruh Penguasaan Kosakata Bahasa Arab Terhadap Kemampuan Berbahasa Arab Siswa Pondok Darul Arqam Muhammadiyah Punnia Pinrang” (Muhammadiyah Makassar, 2018), https://digilibadmin.unismuh.ac.id/upload/3408-Full_Text.pdf.","plainTextFormattedCitation":"Hunaidu, “Pengaruh Penguasaan Kosakata Bahasa Arab Terhadap Kemampuan Berbahasa Arab Siswa Pondok Darul Arqam Muhammadiyah Punnia Pinrang” (Muhammadiyah Makassar, 2018), https://digilibadmin.unismuh.ac.id/upload/3408-Full_Text.pdf.","previouslyFormattedCitation":"Hunaidu, “Pengaruh Penguasaan Kosakata Bahasa Arab Terhadap Kemampuan Berbahasa Arab Siswa Pondok Darul Arqam Muhammadiyah Punnia Pinrang” (Muhammadiyah Makassar, 2018), https://digilibadmin.unismuh.ac.id/upload/3408-Full_Text.pdf."},"properties":{"noteIndex":26},"schema":"https://github.com/citation-style-language/schema/raw/master/csl-citation.json"}</w:instrText>
      </w:r>
      <w:r>
        <w:rPr>
          <w:rFonts w:asciiTheme="majorBidi" w:hAnsiTheme="majorBidi" w:cs="Times New Roman"/>
          <w:lang w:val="id-ID"/>
        </w:rPr>
        <w:fldChar w:fldCharType="separate"/>
      </w:r>
      <w:r w:rsidRPr="00935BA9">
        <w:rPr>
          <w:rFonts w:asciiTheme="majorBidi" w:hAnsiTheme="majorBidi" w:cs="Times New Roman"/>
          <w:noProof/>
          <w:lang w:val="id-ID"/>
        </w:rPr>
        <w:t>Hunaidu, “Pengaruh Penguasaan Kosakata Bahasa Arab Terhadap Kemampuan Berbahasa Arab Siswa Pondok Darul Arqam Muhammadiyah Punnia Pinrang” (Muhammadiyah Makassar, 2018), https://digilibadmin.unismuh.ac.id/upload/3408-Full_Text.pdf.</w:t>
      </w:r>
      <w:r>
        <w:rPr>
          <w:rFonts w:asciiTheme="majorBidi" w:hAnsiTheme="majorBidi" w:cs="Times New Roman"/>
          <w:lang w:val="id-ID"/>
        </w:rPr>
        <w:fldChar w:fldCharType="end"/>
      </w:r>
    </w:p>
  </w:footnote>
  <w:footnote w:id="27">
    <w:p w14:paraId="4751AE6B" w14:textId="77777777" w:rsidR="00391274" w:rsidRDefault="00391274" w:rsidP="005761E3">
      <w:pPr>
        <w:pStyle w:val="FootnoteText"/>
        <w:ind w:left="284" w:hanging="284"/>
        <w:jc w:val="both"/>
      </w:pPr>
      <w:r w:rsidRPr="00935BA9">
        <w:rPr>
          <w:rStyle w:val="FootnoteReference"/>
          <w:rFonts w:asciiTheme="majorBidi" w:hAnsiTheme="majorBidi"/>
        </w:rPr>
        <w:footnoteRef/>
      </w:r>
      <w:r w:rsidRPr="00935BA9">
        <w:rPr>
          <w:rFonts w:asciiTheme="majorBidi" w:hAnsiTheme="majorBidi" w:cs="Times New Roman"/>
        </w:rPr>
        <w:t xml:space="preserve"> </w:t>
      </w:r>
      <w:r>
        <w:rPr>
          <w:rFonts w:asciiTheme="majorBidi" w:hAnsiTheme="majorBidi" w:cs="Times New Roman"/>
        </w:rPr>
        <w:fldChar w:fldCharType="begin" w:fldLock="1"/>
      </w:r>
      <w:r>
        <w:rPr>
          <w:rFonts w:asciiTheme="majorBidi" w:hAnsiTheme="majorBidi" w:cs="Times New Roman"/>
        </w:rPr>
        <w:instrText>ADDIN CSL_CITATION {"citationItems":[{"id":"ITEM-1","itemData":{"DOI":"10.36269/psyche.v2i2.240","ISSN":"2686-0430","abstract":"Penelitian ini dilatar belakangi oleh adanya fenomena santri yang mengalami permasalahan regulasi diri. Penelitian ini bertujuan untuk mengetahui hubungan positif antara religiusitas dan regulasi diri pada santri madrasah diniyah di Sidoarjo. Variabel yang terdapat dalam penelitian ini adalah religiusitas sebagai variabel bebas dan regulasi diri sebagai variabel terikat. Penelitian ini dilakukan di madrasah diniyah dengan jumlah sampel sebanyak 65 santri yang diambil dengan menggunakan teknik sampling jenuh. Teknik pengumpulan data dalam penelitian ini menggunakan dua skala psikologi model Likert, yaitu skala religiusitas dan skala regulasi diri. Hipotesis dalam penelitian ini adalah adanya hubungan positif antara religiusitas dengan regulasi diri pada santri madrasah diniyah di Sidoarjo. Analisis data dilakukan dengan teknik statistik korelasi product moment dari Pearson menggunakan bantuan program SPSS for windows. Hasil analisis data penelitian ini menunjukkan koefisien korelasi sebesar 0,720 dengan signifikansi 0,000 &lt; 0,05 artinya ada hubungan positif antara religiusitas dengan regulasi diri yang signifikan dan searah. Sehingga semakin tinggi religiusitas maka semakin tinggi pula regulasi diri pada santri di Madrasah Diniyah di Sidoarjo, begitu pula sebaliknya. Adapun sumbangan efektif religiusitas terhadap regulasi diri adalah sebesar 51,1%.","author":[{"dropping-particle":"","family":"Prasetyana","given":"Zahrotin","non-dropping-particle":"","parse-names":false,"suffix":""},{"dropping-particle":"","family":"Mariyati","given":"Lely Ika","non-dropping-particle":"","parse-names":false,"suffix":""}],"container-title":"PSYCHE: Jurnal Psikologi","id":"ITEM-1","issue":"2","issued":{"date-parts":[["2020"]]},"title":"Hubungan Antara Religiusitas dengan Regulasi Diri pada Sabtri Madrasah Diniyah di Sidoarjo","type":"article-journal","volume":"2"},"uris":["http://www.mendeley.com/documents/?uuid=f1c0ccbe-a039-3ca4-a262-18bedcc5d172"]}],"mendeley":{"formattedCitation":"Zahrotin Prasetyana and Lely Ika Mariyati, “Hubungan Antara Religiusitas Dengan Regulasi Diri Pada Sabtri Madrasah Diniyah Di Sidoarjo,” &lt;i&gt;PSYCHE: Jurnal Psikologi&lt;/i&gt; 2, no. 2 (2020), https://doi.org/10.36269/psyche.v2i2.240.","plainTextFormattedCitation":"Zahrotin Prasetyana and Lely Ika Mariyati, “Hubungan Antara Religiusitas Dengan Regulasi Diri Pada Sabtri Madrasah Diniyah Di Sidoarjo,” PSYCHE: Jurnal Psikologi 2, no. 2 (2020), https://doi.org/10.36269/psyche.v2i2.240.","previouslyFormattedCitation":"Zahrotin Prasetyana and Lely Ika Mariyati, “Hubungan Antara Religiusitas Dengan Regulasi Diri Pada Sabtri Madrasah Diniyah Di Sidoarjo,” &lt;i&gt;PSYCHE: Jurnal Psikologi&lt;/i&gt; 2, no. 2 (2020), https://doi.org/10.36269/psyche.v2i2.240."},"properties":{"noteIndex":27},"schema":"https://github.com/citation-style-language/schema/raw/master/csl-citation.json"}</w:instrText>
      </w:r>
      <w:r>
        <w:rPr>
          <w:rFonts w:asciiTheme="majorBidi" w:hAnsiTheme="majorBidi" w:cs="Times New Roman"/>
        </w:rPr>
        <w:fldChar w:fldCharType="separate"/>
      </w:r>
      <w:r w:rsidRPr="00935BA9">
        <w:rPr>
          <w:rFonts w:asciiTheme="majorBidi" w:hAnsiTheme="majorBidi" w:cs="Times New Roman"/>
          <w:noProof/>
        </w:rPr>
        <w:t xml:space="preserve">Zahrotin Prasetyana and Lely Ika Mariyati, “Hubungan Antara Religiusitas Dengan Regulasi Diri Pada Sabtri Madrasah Diniyah Di Sidoarjo,” </w:t>
      </w:r>
      <w:r w:rsidRPr="00935BA9">
        <w:rPr>
          <w:rFonts w:asciiTheme="majorBidi" w:hAnsiTheme="majorBidi" w:cs="Times New Roman"/>
          <w:i/>
          <w:noProof/>
        </w:rPr>
        <w:t>PSYCHE: Jurnal Psikologi</w:t>
      </w:r>
      <w:r w:rsidRPr="00935BA9">
        <w:rPr>
          <w:rFonts w:asciiTheme="majorBidi" w:hAnsiTheme="majorBidi" w:cs="Times New Roman"/>
          <w:noProof/>
        </w:rPr>
        <w:t xml:space="preserve"> 2, no. 2 (2020), https://doi.org/10.36269/psyche.v2i2.240.</w:t>
      </w:r>
      <w:r>
        <w:rPr>
          <w:rFonts w:asciiTheme="majorBidi" w:hAnsiTheme="majorBidi" w:cs="Times New Roman"/>
        </w:rPr>
        <w:fldChar w:fldCharType="end"/>
      </w:r>
    </w:p>
  </w:footnote>
  <w:footnote w:id="28">
    <w:p w14:paraId="239D1989" w14:textId="77777777" w:rsidR="00391274" w:rsidRDefault="00391274" w:rsidP="00665947">
      <w:pPr>
        <w:pStyle w:val="FootnoteText"/>
      </w:pPr>
      <w:r w:rsidRPr="00177FEA">
        <w:rPr>
          <w:rStyle w:val="FootnoteReference"/>
          <w:rFonts w:asciiTheme="majorBidi" w:hAnsiTheme="majorBidi"/>
        </w:rPr>
        <w:footnoteRef/>
      </w:r>
      <w:r w:rsidRPr="00177FEA">
        <w:rPr>
          <w:rFonts w:asciiTheme="majorBidi" w:hAnsiTheme="majorBidi" w:cs="Times New Roman"/>
        </w:rPr>
        <w:t xml:space="preserve"> </w:t>
      </w:r>
      <w:r>
        <w:rPr>
          <w:rFonts w:asciiTheme="majorBidi" w:hAnsiTheme="majorBidi" w:cs="Times New Roman"/>
        </w:rPr>
        <w:fldChar w:fldCharType="begin" w:fldLock="1"/>
      </w:r>
      <w:r>
        <w:rPr>
          <w:rFonts w:asciiTheme="majorBidi" w:hAnsiTheme="majorBidi" w:cs="Times New Roman"/>
        </w:rPr>
        <w:instrText>ADDIN CSL_CITATION {"citationItems":[{"id":"ITEM-1","itemData":{"ISBN":"978-623-6564-43-1","author":[{"dropping-particle":"","family":"Rustyarso","given":"","non-dropping-particle":"","parse-names":false,"suffix":""},{"dropping-particle":"","family":"Wijaya","given":"Tri","non-dropping-particle":"","parse-names":false,"suffix":""}],"editor":[{"dropping-particle":"","family":"Utami","given":"","non-dropping-particle":"","parse-names":false,"suffix":""}],"id":"ITEM-1","issued":{"date-parts":[["2020"]]},"number-of-pages":"14-15","publisher":"Noktah","publisher-place":"Yogyakarta","title":"Panduan dan Aplikasi Penelitian Tindakan Kelas","type":"book"},"uris":["http://www.mendeley.com/documents/?uuid=39e39bf9-f927-4609-9e3b-f47563068218"]}],"mendeley":{"formattedCitation":"Rustyarso and Tri Wijaya, &lt;i&gt;Panduan Dan Aplikasi Penelitian Tindakan Kelas&lt;/i&gt;, ed. Utami (Yogyakarta: Noktah, 2020).","plainTextFormattedCitation":"Rustyarso and Tri Wijaya, Panduan Dan Aplikasi Penelitian Tindakan Kelas, ed. Utami (Yogyakarta: Noktah, 2020).","previouslyFormattedCitation":"Rustyarso and Tri Wijaya, &lt;i&gt;Panduan Dan Aplikasi Penelitian Tindakan Kelas&lt;/i&gt;, ed. Utami (Yogyakarta: Noktah, 2020)."},"properties":{"noteIndex":28},"schema":"https://github.com/citation-style-language/schema/raw/master/csl-citation.json"}</w:instrText>
      </w:r>
      <w:r>
        <w:rPr>
          <w:rFonts w:asciiTheme="majorBidi" w:hAnsiTheme="majorBidi" w:cs="Times New Roman"/>
        </w:rPr>
        <w:fldChar w:fldCharType="separate"/>
      </w:r>
      <w:r w:rsidRPr="00177FEA">
        <w:rPr>
          <w:rFonts w:asciiTheme="majorBidi" w:hAnsiTheme="majorBidi" w:cs="Times New Roman"/>
          <w:noProof/>
        </w:rPr>
        <w:t xml:space="preserve">Rustyarso and Tri Wijaya, </w:t>
      </w:r>
      <w:r w:rsidRPr="00177FEA">
        <w:rPr>
          <w:rFonts w:asciiTheme="majorBidi" w:hAnsiTheme="majorBidi" w:cs="Times New Roman"/>
          <w:i/>
          <w:noProof/>
        </w:rPr>
        <w:t>Panduan Dan Aplikasi Penelitian Tindakan Kelas</w:t>
      </w:r>
      <w:r w:rsidRPr="00177FEA">
        <w:rPr>
          <w:rFonts w:asciiTheme="majorBidi" w:hAnsiTheme="majorBidi" w:cs="Times New Roman"/>
          <w:noProof/>
        </w:rPr>
        <w:t>, ed. Utami (Yogyakarta: Noktah, 2020).</w:t>
      </w:r>
      <w:r>
        <w:rPr>
          <w:rFonts w:asciiTheme="majorBidi" w:hAnsiTheme="majorBidi" w:cs="Times New Roman"/>
        </w:rPr>
        <w:fldChar w:fldCharType="end"/>
      </w:r>
    </w:p>
  </w:footnote>
  <w:footnote w:id="29">
    <w:p w14:paraId="5CE96E5D" w14:textId="77777777" w:rsidR="00391274" w:rsidRDefault="00391274" w:rsidP="00665947">
      <w:pPr>
        <w:pStyle w:val="FootnoteText"/>
      </w:pPr>
      <w:r w:rsidRPr="00177FEA">
        <w:rPr>
          <w:rStyle w:val="FootnoteReference"/>
          <w:rFonts w:asciiTheme="majorBidi" w:hAnsiTheme="majorBidi"/>
        </w:rPr>
        <w:footnoteRef/>
      </w:r>
      <w:r w:rsidRPr="00177FEA">
        <w:rPr>
          <w:rFonts w:asciiTheme="majorBidi" w:hAnsiTheme="majorBidi" w:cs="Times New Roman"/>
        </w:rPr>
        <w:t xml:space="preserve"> </w:t>
      </w:r>
      <w:r>
        <w:rPr>
          <w:rFonts w:asciiTheme="majorBidi" w:hAnsiTheme="majorBidi" w:cs="Times New Roman"/>
        </w:rPr>
        <w:fldChar w:fldCharType="begin" w:fldLock="1"/>
      </w:r>
      <w:r>
        <w:rPr>
          <w:rFonts w:asciiTheme="majorBidi" w:hAnsiTheme="majorBidi" w:cs="Times New Roman"/>
        </w:rPr>
        <w:instrText>ADDIN CSL_CITATION {"citationItems":[{"id":"ITEM-1","itemData":{"ISBN":"978-602-1638-43-9","author":[{"dropping-particle":"","family":"Mu'alimin","given":"","non-dropping-particle":"","parse-names":false,"suffix":""}],"container-title":"Ganding Pustaka","id":"ITEM-1","issued":{"date-parts":[["2014"]]},"number-of-pages":"5","publisher-place":"Pasuruan","title":"Penelitian Tindakan kelas Teori dan Praktik","type":"book"},"uris":["http://www.mendeley.com/documents/?uuid=6a286c6a-b280-4c65-a847-cfd4f2ed1b96"]}],"mendeley":{"formattedCitation":"Mu’alimin, &lt;i&gt;Penelitian Tindakan Kelas Teori Dan Praktik&lt;/i&gt;, &lt;i&gt;Ganding Pustaka&lt;/i&gt; (Pasuruan, 2014).","plainTextFormattedCitation":"Mu’alimin, Penelitian Tindakan Kelas Teori Dan Praktik, Ganding Pustaka (Pasuruan, 2014).","previouslyFormattedCitation":"Mu’alimin, &lt;i&gt;Penelitian Tindakan Kelas Teori Dan Praktik&lt;/i&gt;, &lt;i&gt;Ganding Pustaka&lt;/i&gt; (Pasuruan, 2014)."},"properties":{"noteIndex":29},"schema":"https://github.com/citation-style-language/schema/raw/master/csl-citation.json"}</w:instrText>
      </w:r>
      <w:r>
        <w:rPr>
          <w:rFonts w:asciiTheme="majorBidi" w:hAnsiTheme="majorBidi" w:cs="Times New Roman"/>
        </w:rPr>
        <w:fldChar w:fldCharType="separate"/>
      </w:r>
      <w:r w:rsidRPr="00177FEA">
        <w:rPr>
          <w:rFonts w:asciiTheme="majorBidi" w:hAnsiTheme="majorBidi" w:cs="Times New Roman"/>
          <w:noProof/>
        </w:rPr>
        <w:t xml:space="preserve">Mu’alimin, </w:t>
      </w:r>
      <w:r w:rsidRPr="00177FEA">
        <w:rPr>
          <w:rFonts w:asciiTheme="majorBidi" w:hAnsiTheme="majorBidi" w:cs="Times New Roman"/>
          <w:i/>
          <w:noProof/>
        </w:rPr>
        <w:t>Penelitian Tindakan Kelas Teori Dan Praktik</w:t>
      </w:r>
      <w:r w:rsidRPr="00177FEA">
        <w:rPr>
          <w:rFonts w:asciiTheme="majorBidi" w:hAnsiTheme="majorBidi" w:cs="Times New Roman"/>
          <w:noProof/>
        </w:rPr>
        <w:t xml:space="preserve">, </w:t>
      </w:r>
      <w:r w:rsidRPr="00177FEA">
        <w:rPr>
          <w:rFonts w:asciiTheme="majorBidi" w:hAnsiTheme="majorBidi" w:cs="Times New Roman"/>
          <w:i/>
          <w:noProof/>
        </w:rPr>
        <w:t>Ganding Pustaka</w:t>
      </w:r>
      <w:r w:rsidRPr="00177FEA">
        <w:rPr>
          <w:rFonts w:asciiTheme="majorBidi" w:hAnsiTheme="majorBidi" w:cs="Times New Roman"/>
          <w:noProof/>
        </w:rPr>
        <w:t xml:space="preserve"> (Pasuruan, 2014).</w:t>
      </w:r>
      <w:r>
        <w:rPr>
          <w:rFonts w:asciiTheme="majorBidi" w:hAnsiTheme="majorBidi" w:cs="Times New Roman"/>
        </w:rPr>
        <w:fldChar w:fldCharType="end"/>
      </w:r>
    </w:p>
  </w:footnote>
  <w:footnote w:id="30">
    <w:p w14:paraId="023BDE93" w14:textId="77777777" w:rsidR="00391274" w:rsidRDefault="00391274">
      <w:pPr>
        <w:pStyle w:val="FootnoteText"/>
      </w:pPr>
      <w:r w:rsidRPr="00177FEA">
        <w:rPr>
          <w:rStyle w:val="FootnoteReference"/>
          <w:rFonts w:asciiTheme="majorBidi" w:hAnsiTheme="majorBidi"/>
        </w:rPr>
        <w:footnoteRef/>
      </w:r>
      <w:r w:rsidRPr="00177FEA">
        <w:rPr>
          <w:rFonts w:asciiTheme="majorBidi" w:hAnsiTheme="majorBidi" w:cs="Times New Roman"/>
        </w:rPr>
        <w:t xml:space="preserve"> </w:t>
      </w:r>
      <w:r>
        <w:rPr>
          <w:rFonts w:asciiTheme="majorBidi" w:hAnsiTheme="majorBidi" w:cs="Times New Roman"/>
        </w:rPr>
        <w:fldChar w:fldCharType="begin" w:fldLock="1"/>
      </w:r>
      <w:r>
        <w:rPr>
          <w:rFonts w:asciiTheme="majorBidi" w:hAnsiTheme="majorBidi" w:cs="Times New Roman"/>
        </w:rPr>
        <w:instrText>ADDIN CSL_CITATION {"citationItems":[{"id":"ITEM-1","itemData":{"ISBN":"978-623-6564-43-1","author":[{"dropping-particle":"","family":"Rustyarso","given":"","non-dropping-particle":"","parse-names":false,"suffix":""},{"dropping-particle":"","family":"Wijaya","given":"Tri","non-dropping-particle":"","parse-names":false,"suffix":""}],"editor":[{"dropping-particle":"","family":"Utami","given":"","non-dropping-particle":"","parse-names":false,"suffix":""}],"id":"ITEM-1","issued":{"date-parts":[["2020"]]},"number-of-pages":"14-15","publisher":"Noktah","publisher-place":"Yogyakarta","title":"Panduan dan Aplikasi Penelitian Tindakan Kelas","type":"book"},"uris":["http://www.mendeley.com/documents/?uuid=39e39bf9-f927-4609-9e3b-f47563068218"]}],"mendeley":{"formattedCitation":"Rustyarso and Wijaya, &lt;i&gt;Panduan Dan Aplikasi Penelitian Tindakan Kelas&lt;/i&gt;.","plainTextFormattedCitation":"Rustyarso and Wijaya, Panduan Dan Aplikasi Penelitian Tindakan Kelas.","previouslyFormattedCitation":"Rustyarso and Wijaya, &lt;i&gt;Panduan Dan Aplikasi Penelitian Tindakan Kelas&lt;/i&gt;."},"properties":{"noteIndex":30},"schema":"https://github.com/citation-style-language/schema/raw/master/csl-citation.json"}</w:instrText>
      </w:r>
      <w:r>
        <w:rPr>
          <w:rFonts w:asciiTheme="majorBidi" w:hAnsiTheme="majorBidi" w:cs="Times New Roman"/>
        </w:rPr>
        <w:fldChar w:fldCharType="separate"/>
      </w:r>
      <w:r w:rsidRPr="00177FEA">
        <w:rPr>
          <w:rFonts w:asciiTheme="majorBidi" w:hAnsiTheme="majorBidi" w:cs="Times New Roman"/>
          <w:noProof/>
        </w:rPr>
        <w:t xml:space="preserve">Rustyarso and Wijaya, </w:t>
      </w:r>
      <w:r w:rsidRPr="00177FEA">
        <w:rPr>
          <w:rFonts w:asciiTheme="majorBidi" w:hAnsiTheme="majorBidi" w:cs="Times New Roman"/>
          <w:i/>
          <w:noProof/>
        </w:rPr>
        <w:t>Panduan Dan Aplikasi Penelitian Tindakan Kelas</w:t>
      </w:r>
      <w:r w:rsidRPr="00177FEA">
        <w:rPr>
          <w:rFonts w:asciiTheme="majorBidi" w:hAnsiTheme="majorBidi" w:cs="Times New Roman"/>
          <w:noProof/>
        </w:rPr>
        <w:t>.</w:t>
      </w:r>
      <w:r>
        <w:rPr>
          <w:rFonts w:asciiTheme="majorBidi" w:hAnsiTheme="majorBidi" w:cs="Times New Roman"/>
        </w:rPr>
        <w:fldChar w:fldCharType="end"/>
      </w:r>
    </w:p>
  </w:footnote>
  <w:footnote w:id="31">
    <w:p w14:paraId="4DD65962" w14:textId="77777777" w:rsidR="00391274" w:rsidRDefault="00391274">
      <w:pPr>
        <w:pStyle w:val="FootnoteText"/>
      </w:pPr>
      <w:r w:rsidRPr="00177FEA">
        <w:rPr>
          <w:rStyle w:val="FootnoteReference"/>
          <w:rFonts w:asciiTheme="majorBidi" w:hAnsiTheme="majorBidi"/>
        </w:rPr>
        <w:footnoteRef/>
      </w:r>
      <w:r w:rsidRPr="00177FEA">
        <w:rPr>
          <w:rFonts w:asciiTheme="majorBidi" w:hAnsiTheme="majorBidi" w:cs="Times New Roman"/>
        </w:rPr>
        <w:t xml:space="preserve"> </w:t>
      </w:r>
      <w:r>
        <w:rPr>
          <w:rFonts w:asciiTheme="majorBidi" w:hAnsiTheme="majorBidi" w:cs="Times New Roman"/>
        </w:rPr>
        <w:fldChar w:fldCharType="begin" w:fldLock="1"/>
      </w:r>
      <w:r>
        <w:rPr>
          <w:rFonts w:asciiTheme="majorBidi" w:hAnsiTheme="majorBidi" w:cs="Times New Roman"/>
        </w:rPr>
        <w:instrText>ADDIN CSL_CITATION {"citationItems":[{"id":"ITEM-1","itemData":{"ISBN":"978-979-769-187-5","author":[{"dropping-particle":"","family":"Kunandar","given":"","non-dropping-particle":"","parse-names":false,"suffix":""}],"edition":"1","id":"ITEM-1","issued":{"date-parts":[["2009"]]},"publisher":"RajaGrafindo Persada","publisher-place":"Jakarta","title":"Langkah Mudah Penelitian Tindakan Kelas Sebagai Pengembangan Profesi Guru","type":"book"},"uris":["http://www.mendeley.com/documents/?uuid=897afd8d-e899-4c0a-b3ee-1d2d050554d4"]}],"mendeley":{"formattedCitation":"Kunandar, &lt;i&gt;Langkah Mudah Penelitian Tindakan Kelas Sebagai Pengembangan Profesi Guru&lt;/i&gt;, 1st ed. (Jakarta: RajaGrafindo Persada, 2009).","plainTextFormattedCitation":"Kunandar, Langkah Mudah Penelitian Tindakan Kelas Sebagai Pengembangan Profesi Guru, 1st ed. (Jakarta: RajaGrafindo Persada, 2009).","previouslyFormattedCitation":"Kunandar, &lt;i&gt;Langkah Mudah Penelitian Tindakan Kelas Sebagai Pengembangan Profesi Guru&lt;/i&gt;, 1st ed. (Jakarta: RajaGrafindo Persada, 2009)."},"properties":{"noteIndex":31},"schema":"https://github.com/citation-style-language/schema/raw/master/csl-citation.json"}</w:instrText>
      </w:r>
      <w:r>
        <w:rPr>
          <w:rFonts w:asciiTheme="majorBidi" w:hAnsiTheme="majorBidi" w:cs="Times New Roman"/>
        </w:rPr>
        <w:fldChar w:fldCharType="separate"/>
      </w:r>
      <w:r w:rsidRPr="00177FEA">
        <w:rPr>
          <w:rFonts w:asciiTheme="majorBidi" w:hAnsiTheme="majorBidi" w:cs="Times New Roman"/>
          <w:noProof/>
        </w:rPr>
        <w:t xml:space="preserve">Kunandar, </w:t>
      </w:r>
      <w:r w:rsidRPr="00177FEA">
        <w:rPr>
          <w:rFonts w:asciiTheme="majorBidi" w:hAnsiTheme="majorBidi" w:cs="Times New Roman"/>
          <w:i/>
          <w:noProof/>
        </w:rPr>
        <w:t>Langkah Mudah Penelitian Tindakan Kelas Sebagai Pengembangan Profesi Guru</w:t>
      </w:r>
      <w:r w:rsidRPr="00177FEA">
        <w:rPr>
          <w:rFonts w:asciiTheme="majorBidi" w:hAnsiTheme="majorBidi" w:cs="Times New Roman"/>
          <w:noProof/>
        </w:rPr>
        <w:t>, 1st ed. (Jakarta: RajaGrafindo Persada, 2009).</w:t>
      </w:r>
      <w:r>
        <w:rPr>
          <w:rFonts w:asciiTheme="majorBidi" w:hAnsiTheme="majorBidi" w:cs="Times New Roman"/>
        </w:rPr>
        <w:fldChar w:fldCharType="end"/>
      </w:r>
    </w:p>
  </w:footnote>
  <w:footnote w:id="32">
    <w:p w14:paraId="332FF659" w14:textId="77777777" w:rsidR="00391274" w:rsidRDefault="00391274">
      <w:pPr>
        <w:pStyle w:val="FootnoteText"/>
      </w:pPr>
      <w:r w:rsidRPr="00177FEA">
        <w:rPr>
          <w:rStyle w:val="FootnoteReference"/>
          <w:rFonts w:asciiTheme="majorBidi" w:hAnsiTheme="majorBidi"/>
        </w:rPr>
        <w:footnoteRef/>
      </w:r>
      <w:r w:rsidRPr="00177FEA">
        <w:rPr>
          <w:rFonts w:asciiTheme="majorBidi" w:hAnsiTheme="majorBidi" w:cs="Times New Roman"/>
        </w:rPr>
        <w:t xml:space="preserve"> </w:t>
      </w:r>
      <w:r>
        <w:rPr>
          <w:rFonts w:asciiTheme="majorBidi" w:hAnsiTheme="majorBidi" w:cs="Times New Roman"/>
        </w:rPr>
        <w:fldChar w:fldCharType="begin" w:fldLock="1"/>
      </w:r>
      <w:r>
        <w:rPr>
          <w:rFonts w:asciiTheme="majorBidi" w:hAnsiTheme="majorBidi" w:cs="Times New Roman"/>
        </w:rPr>
        <w:instrText>ADDIN CSL_CITATION {"citationItems":[{"id":"ITEM-1","itemData":{"author":[{"dropping-particle":"","family":"Mulyasa","given":"","non-dropping-particle":"","parse-names":false,"suffix":""}],"edition":"9","id":"ITEM-1","issued":{"date-parts":[["2009"]]},"number-of-pages":"10-11","publisher":"PT Remaja Rosdakarya","publisher-place":"Bandung","title":"Praktik Penelitian Tindakan Kelas","type":"book"},"uris":["http://www.mendeley.com/documents/?uuid=5749a30a-59e0-41a9-a298-fe767a6856bc"]}],"mendeley":{"formattedCitation":"Mulyasa, &lt;i&gt;Praktik Penelitian Tindakan Kelas&lt;/i&gt;, 9th ed. (Bandung: PT Remaja Rosdakarya, 2009).","plainTextFormattedCitation":"Mulyasa, Praktik Penelitian Tindakan Kelas, 9th ed. (Bandung: PT Remaja Rosdakarya, 2009).","previouslyFormattedCitation":"Mulyasa, &lt;i&gt;Praktik Penelitian Tindakan Kelas&lt;/i&gt;, 9th ed. (Bandung: PT Remaja Rosdakarya, 2009)."},"properties":{"noteIndex":32},"schema":"https://github.com/citation-style-language/schema/raw/master/csl-citation.json"}</w:instrText>
      </w:r>
      <w:r>
        <w:rPr>
          <w:rFonts w:asciiTheme="majorBidi" w:hAnsiTheme="majorBidi" w:cs="Times New Roman"/>
        </w:rPr>
        <w:fldChar w:fldCharType="separate"/>
      </w:r>
      <w:r w:rsidRPr="00177FEA">
        <w:rPr>
          <w:rFonts w:asciiTheme="majorBidi" w:hAnsiTheme="majorBidi" w:cs="Times New Roman"/>
          <w:noProof/>
        </w:rPr>
        <w:t xml:space="preserve">Mulyasa, </w:t>
      </w:r>
      <w:r w:rsidRPr="00177FEA">
        <w:rPr>
          <w:rFonts w:asciiTheme="majorBidi" w:hAnsiTheme="majorBidi" w:cs="Times New Roman"/>
          <w:i/>
          <w:noProof/>
        </w:rPr>
        <w:t>Praktik Penelitian Tindakan Kelas</w:t>
      </w:r>
      <w:r w:rsidRPr="00177FEA">
        <w:rPr>
          <w:rFonts w:asciiTheme="majorBidi" w:hAnsiTheme="majorBidi" w:cs="Times New Roman"/>
          <w:noProof/>
        </w:rPr>
        <w:t>, 9th ed. (Bandung: PT Remaja Rosdakarya, 2009).</w:t>
      </w:r>
      <w:r>
        <w:rPr>
          <w:rFonts w:asciiTheme="majorBidi" w:hAnsiTheme="majorBidi" w:cs="Times New Roman"/>
        </w:rPr>
        <w:fldChar w:fldCharType="end"/>
      </w:r>
    </w:p>
  </w:footnote>
  <w:footnote w:id="33">
    <w:p w14:paraId="520A7478" w14:textId="77777777" w:rsidR="00391274" w:rsidRDefault="00391274">
      <w:pPr>
        <w:pStyle w:val="FootnoteText"/>
      </w:pPr>
      <w:r w:rsidRPr="00177FEA">
        <w:rPr>
          <w:rStyle w:val="FootnoteReference"/>
          <w:rFonts w:asciiTheme="majorBidi" w:hAnsiTheme="majorBidi"/>
        </w:rPr>
        <w:footnoteRef/>
      </w:r>
      <w:r w:rsidRPr="00177FEA">
        <w:rPr>
          <w:rFonts w:asciiTheme="majorBidi" w:hAnsiTheme="majorBidi" w:cs="Times New Roman"/>
        </w:rPr>
        <w:t xml:space="preserve"> </w:t>
      </w:r>
      <w:r>
        <w:rPr>
          <w:rFonts w:asciiTheme="majorBidi" w:hAnsiTheme="majorBidi" w:cs="Times New Roman"/>
        </w:rPr>
        <w:fldChar w:fldCharType="begin" w:fldLock="1"/>
      </w:r>
      <w:r>
        <w:rPr>
          <w:rFonts w:asciiTheme="majorBidi" w:hAnsiTheme="majorBidi" w:cs="Times New Roman"/>
        </w:rPr>
        <w:instrText>ADDIN CSL_CITATION {"citationItems":[{"id":"ITEM-1","itemData":{"ISBN":"978-602-1638-43-9","author":[{"dropping-particle":"","family":"Mu'alimin","given":"","non-dropping-particle":"","parse-names":false,"suffix":""}],"container-title":"Ganding Pustaka","id":"ITEM-1","issued":{"date-parts":[["2014"]]},"number-of-pages":"5","publisher-place":"Pasuruan","title":"Penelitian Tindakan kelas Teori dan Praktik","type":"book"},"uris":["http://www.mendeley.com/documents/?uuid=6a286c6a-b280-4c65-a847-cfd4f2ed1b96"]}],"mendeley":{"formattedCitation":"Mu’alimin, &lt;i&gt;Penelitian Tindakan Kelas Teori Dan Praktik&lt;/i&gt;.","plainTextFormattedCitation":"Mu’alimin, Penelitian Tindakan Kelas Teori Dan Praktik.","previouslyFormattedCitation":"Mu’alimin, &lt;i&gt;Penelitian Tindakan Kelas Teori Dan Praktik&lt;/i&gt;."},"properties":{"noteIndex":33},"schema":"https://github.com/citation-style-language/schema/raw/master/csl-citation.json"}</w:instrText>
      </w:r>
      <w:r>
        <w:rPr>
          <w:rFonts w:asciiTheme="majorBidi" w:hAnsiTheme="majorBidi" w:cs="Times New Roman"/>
        </w:rPr>
        <w:fldChar w:fldCharType="separate"/>
      </w:r>
      <w:r w:rsidRPr="00177FEA">
        <w:rPr>
          <w:rFonts w:asciiTheme="majorBidi" w:hAnsiTheme="majorBidi" w:cs="Times New Roman"/>
          <w:noProof/>
        </w:rPr>
        <w:t xml:space="preserve">Mu’alimin, </w:t>
      </w:r>
      <w:r w:rsidRPr="00177FEA">
        <w:rPr>
          <w:rFonts w:asciiTheme="majorBidi" w:hAnsiTheme="majorBidi" w:cs="Times New Roman"/>
          <w:i/>
          <w:noProof/>
        </w:rPr>
        <w:t>Penelitian Tindakan Kelas Teori Dan Praktik</w:t>
      </w:r>
      <w:r w:rsidRPr="00177FEA">
        <w:rPr>
          <w:rFonts w:asciiTheme="majorBidi" w:hAnsiTheme="majorBidi" w:cs="Times New Roman"/>
          <w:noProof/>
        </w:rPr>
        <w:t>.</w:t>
      </w:r>
      <w:r>
        <w:rPr>
          <w:rFonts w:asciiTheme="majorBidi" w:hAnsiTheme="majorBidi" w:cs="Times New Roman"/>
        </w:rPr>
        <w:fldChar w:fldCharType="end"/>
      </w:r>
    </w:p>
  </w:footnote>
  <w:footnote w:id="34">
    <w:p w14:paraId="76230C03" w14:textId="77777777" w:rsidR="00391274" w:rsidRDefault="00391274">
      <w:pPr>
        <w:pStyle w:val="FootnoteText"/>
      </w:pPr>
      <w:r>
        <w:rPr>
          <w:rStyle w:val="FootnoteReference"/>
        </w:rPr>
        <w:footnoteRef/>
      </w:r>
      <w:r>
        <w:t xml:space="preserve"> </w:t>
      </w:r>
      <w:r>
        <w:fldChar w:fldCharType="begin" w:fldLock="1"/>
      </w:r>
      <w:r>
        <w:instrText>ADDIN CSL_CITATION {"citationItems":[{"id":"ITEM-1","itemData":{"URL":"https://kbbi.web.id/data","id":"ITEM-1","issued":{"date-parts":[["0"]]},"title":"No Title","type":"webpage"},"uris":["http://www.mendeley.com/documents/?uuid=b34b28e5-5737-4e2e-8327-ee87f749f8f2"]}],"mendeley":{"formattedCitation":"“No Title,” n.d., https://kbbi.web.id/data.","plainTextFormattedCitation":"“No Title,” n.d., https://kbbi.web.id/data.","previouslyFormattedCitation":"“No Title,” n.d., https://kbbi.web.id/data."},"properties":{"noteIndex":34},"schema":"https://github.com/citation-style-language/schema/raw/master/csl-citation.json"}</w:instrText>
      </w:r>
      <w:r>
        <w:fldChar w:fldCharType="separate"/>
      </w:r>
      <w:r w:rsidRPr="00626477">
        <w:rPr>
          <w:noProof/>
        </w:rPr>
        <w:t>“No Title,” n.d., https://kbbi.web.id/data.</w:t>
      </w:r>
      <w:r>
        <w:fldChar w:fldCharType="end"/>
      </w:r>
    </w:p>
  </w:footnote>
  <w:footnote w:id="35">
    <w:p w14:paraId="3990C8ED" w14:textId="77777777" w:rsidR="00391274" w:rsidRDefault="00391274">
      <w:pPr>
        <w:pStyle w:val="FootnoteText"/>
      </w:pPr>
      <w:r w:rsidRPr="00177FEA">
        <w:rPr>
          <w:rStyle w:val="FootnoteReference"/>
          <w:rFonts w:asciiTheme="majorBidi" w:hAnsiTheme="majorBidi"/>
        </w:rPr>
        <w:footnoteRef/>
      </w:r>
      <w:r w:rsidRPr="00177FEA">
        <w:rPr>
          <w:rFonts w:asciiTheme="majorBidi" w:hAnsiTheme="majorBidi" w:cs="Times New Roman"/>
        </w:rPr>
        <w:t xml:space="preserve"> </w:t>
      </w:r>
      <w:r>
        <w:rPr>
          <w:rFonts w:asciiTheme="majorBidi" w:hAnsiTheme="majorBidi" w:cs="Times New Roman"/>
        </w:rPr>
        <w:fldChar w:fldCharType="begin" w:fldLock="1"/>
      </w:r>
      <w:r>
        <w:rPr>
          <w:rFonts w:asciiTheme="majorBidi" w:hAnsiTheme="majorBidi" w:cs="Times New Roman"/>
        </w:rPr>
        <w:instrText>ADDIN CSL_CITATION {"citationItems":[{"id":"ITEM-1","itemData":{"ISBN":"978-602-422-649-7","author":[{"dropping-particle":"","family":"Sanjaya","given":"Wina","non-dropping-particle":"","parse-names":false,"suffix":""}],"edition":"7","id":"ITEM-1","issued":{"date-parts":[["2016"]]},"number-of-pages":"164 hlm","publisher":"Kencana","publisher-place":"Jakarta","title":"Penelitian Tindakan Kelas","type":"book"},"uris":["http://www.mendeley.com/documents/?uuid=c61fefda-2372-458c-91cc-cb9ed1cb86e0"]}],"mendeley":{"formattedCitation":"Wina Sanjaya, &lt;i&gt;Penelitian Tindakan Kelas&lt;/i&gt;, 7th ed. (Jakarta: Kencana, 2016).","plainTextFormattedCitation":"Wina Sanjaya, Penelitian Tindakan Kelas, 7th ed. (Jakarta: Kencana, 2016).","previouslyFormattedCitation":"Wina Sanjaya, &lt;i&gt;Penelitian Tindakan Kelas&lt;/i&gt;, 7th ed. (Jakarta: Kencana, 2016)."},"properties":{"noteIndex":35},"schema":"https://github.com/citation-style-language/schema/raw/master/csl-citation.json"}</w:instrText>
      </w:r>
      <w:r>
        <w:rPr>
          <w:rFonts w:asciiTheme="majorBidi" w:hAnsiTheme="majorBidi" w:cs="Times New Roman"/>
        </w:rPr>
        <w:fldChar w:fldCharType="separate"/>
      </w:r>
      <w:r w:rsidRPr="00177FEA">
        <w:rPr>
          <w:rFonts w:asciiTheme="majorBidi" w:hAnsiTheme="majorBidi" w:cs="Times New Roman"/>
          <w:noProof/>
        </w:rPr>
        <w:t xml:space="preserve">Wina Sanjaya, </w:t>
      </w:r>
      <w:r w:rsidRPr="00177FEA">
        <w:rPr>
          <w:rFonts w:asciiTheme="majorBidi" w:hAnsiTheme="majorBidi" w:cs="Times New Roman"/>
          <w:i/>
          <w:noProof/>
        </w:rPr>
        <w:t>Penelitian Tindakan Kelas</w:t>
      </w:r>
      <w:r w:rsidRPr="00177FEA">
        <w:rPr>
          <w:rFonts w:asciiTheme="majorBidi" w:hAnsiTheme="majorBidi" w:cs="Times New Roman"/>
          <w:noProof/>
        </w:rPr>
        <w:t>, 7th ed. (Jakarta: Kencana, 2016).</w:t>
      </w:r>
      <w:r>
        <w:rPr>
          <w:rFonts w:asciiTheme="majorBidi" w:hAnsiTheme="majorBidi" w:cs="Times New Roman"/>
        </w:rPr>
        <w:fldChar w:fldCharType="end"/>
      </w:r>
    </w:p>
  </w:footnote>
  <w:footnote w:id="36">
    <w:p w14:paraId="0278ED11" w14:textId="77777777" w:rsidR="00391274" w:rsidRDefault="00391274">
      <w:pPr>
        <w:pStyle w:val="FootnoteText"/>
      </w:pPr>
      <w:r w:rsidRPr="00177FEA">
        <w:rPr>
          <w:rStyle w:val="FootnoteReference"/>
          <w:rFonts w:asciiTheme="majorBidi" w:hAnsiTheme="majorBidi"/>
        </w:rPr>
        <w:footnoteRef/>
      </w:r>
      <w:r w:rsidRPr="00177FEA">
        <w:rPr>
          <w:rFonts w:asciiTheme="majorBidi" w:hAnsiTheme="majorBidi" w:cs="Times New Roman"/>
        </w:rPr>
        <w:t xml:space="preserve"> </w:t>
      </w:r>
      <w:r>
        <w:rPr>
          <w:rFonts w:asciiTheme="majorBidi" w:hAnsiTheme="majorBidi" w:cs="Times New Roman"/>
        </w:rPr>
        <w:fldChar w:fldCharType="begin" w:fldLock="1"/>
      </w:r>
      <w:r>
        <w:rPr>
          <w:rFonts w:asciiTheme="majorBidi" w:hAnsiTheme="majorBidi" w:cs="Times New Roman"/>
        </w:rPr>
        <w:instrText>ADDIN CSL_CITATION {"citationItems":[{"id":"ITEM-1","itemData":{"ISBN":"978-602-422-649-7","author":[{"dropping-particle":"","family":"Sanjaya","given":"Wina","non-dropping-particle":"","parse-names":false,"suffix":""}],"edition":"7","id":"ITEM-1","issued":{"date-parts":[["2016"]]},"number-of-pages":"164 hlm","publisher":"Kencana","publisher-place":"Jakarta","title":"Penelitian Tindakan Kelas","type":"book"},"uris":["http://www.mendeley.com/documents/?uuid=c61fefda-2372-458c-91cc-cb9ed1cb86e0"]}],"mendeley":{"formattedCitation":"Ibid.","plainTextFormattedCitation":"Ibid.","previouslyFormattedCitation":"Ibid."},"properties":{"noteIndex":36},"schema":"https://github.com/citation-style-language/schema/raw/master/csl-citation.json"}</w:instrText>
      </w:r>
      <w:r>
        <w:rPr>
          <w:rFonts w:asciiTheme="majorBidi" w:hAnsiTheme="majorBidi" w:cs="Times New Roman"/>
        </w:rPr>
        <w:fldChar w:fldCharType="separate"/>
      </w:r>
      <w:r w:rsidRPr="00177FEA">
        <w:rPr>
          <w:rFonts w:asciiTheme="majorBidi" w:hAnsiTheme="majorBidi" w:cs="Times New Roman"/>
          <w:noProof/>
        </w:rPr>
        <w:t>Ibid.</w:t>
      </w:r>
      <w:r>
        <w:rPr>
          <w:rFonts w:asciiTheme="majorBidi" w:hAnsiTheme="majorBidi" w:cs="Times New Roman"/>
        </w:rPr>
        <w:fldChar w:fldCharType="end"/>
      </w:r>
    </w:p>
  </w:footnote>
  <w:footnote w:id="37">
    <w:p w14:paraId="742B44CB" w14:textId="77777777" w:rsidR="00391274" w:rsidRDefault="00391274">
      <w:pPr>
        <w:pStyle w:val="FootnoteText"/>
      </w:pPr>
      <w:r w:rsidRPr="00177FEA">
        <w:rPr>
          <w:rStyle w:val="FootnoteReference"/>
          <w:rFonts w:asciiTheme="majorBidi" w:hAnsiTheme="majorBidi"/>
        </w:rPr>
        <w:footnoteRef/>
      </w:r>
      <w:r w:rsidRPr="00177FEA">
        <w:rPr>
          <w:rFonts w:asciiTheme="majorBidi" w:hAnsiTheme="majorBidi" w:cs="Times New Roman"/>
        </w:rPr>
        <w:t xml:space="preserve"> </w:t>
      </w:r>
      <w:r>
        <w:rPr>
          <w:rFonts w:asciiTheme="majorBidi" w:hAnsiTheme="majorBidi" w:cs="Times New Roman"/>
        </w:rPr>
        <w:fldChar w:fldCharType="begin" w:fldLock="1"/>
      </w:r>
      <w:r>
        <w:rPr>
          <w:rFonts w:asciiTheme="majorBidi" w:hAnsiTheme="majorBidi" w:cs="Times New Roman"/>
        </w:rPr>
        <w:instrText>ADDIN CSL_CITATION {"citationItems":[{"id":"ITEM-1","itemData":{"ISBN":"978-602-446-443-1","author":[{"dropping-particle":"","family":"Wahyudin","given":"Dedih","non-dropping-particle":"","parse-names":false,"suffix":""}],"edition":"Pertama","editor":[{"dropping-particle":"","family":"Kuswandi Engkus","given":"","non-dropping-particle":"","parse-names":false,"suffix":""}],"id":"ITEM-1","issued":{"date-parts":[["2020","4"]]},"number-of-pages":"1-252","publisher":"PT Remaja Rosdakarya","publisher-place":"Banduung","title":"Metodologi Pembelajaran Bahasa Arab Berdasarkan Teori Unit dan Parsial","type":"book"},"uris":["http://www.mendeley.com/documents/?uuid=f6eb2e47-267c-3a64-a26d-fd4bb2c84ac7"]}],"mendeley":{"formattedCitation":"Wahyudin, &lt;i&gt;Metodologi Pembelajaran Bahasa Arab Berdasarkan Teori Unit Dan Parsial&lt;/i&gt;.","plainTextFormattedCitation":"Wahyudin, Metodologi Pembelajaran Bahasa Arab Berdasarkan Teori Unit Dan Parsial.","previouslyFormattedCitation":"Wahyudin, &lt;i&gt;Metodologi Pembelajaran Bahasa Arab Berdasarkan Teori Unit Dan Parsial&lt;/i&gt;."},"properties":{"noteIndex":37},"schema":"https://github.com/citation-style-language/schema/raw/master/csl-citation.json"}</w:instrText>
      </w:r>
      <w:r>
        <w:rPr>
          <w:rFonts w:asciiTheme="majorBidi" w:hAnsiTheme="majorBidi" w:cs="Times New Roman"/>
        </w:rPr>
        <w:fldChar w:fldCharType="separate"/>
      </w:r>
      <w:r w:rsidRPr="00235AB4">
        <w:rPr>
          <w:rFonts w:asciiTheme="majorBidi" w:hAnsiTheme="majorBidi" w:cs="Times New Roman"/>
          <w:noProof/>
        </w:rPr>
        <w:t xml:space="preserve">Wahyudin, </w:t>
      </w:r>
      <w:r w:rsidRPr="00235AB4">
        <w:rPr>
          <w:rFonts w:asciiTheme="majorBidi" w:hAnsiTheme="majorBidi" w:cs="Times New Roman"/>
          <w:i/>
          <w:noProof/>
        </w:rPr>
        <w:t>Metodologi Pembelajaran Bahasa Arab Berdasarkan Teori Unit Dan Parsial</w:t>
      </w:r>
      <w:r w:rsidRPr="00235AB4">
        <w:rPr>
          <w:rFonts w:asciiTheme="majorBidi" w:hAnsiTheme="majorBidi" w:cs="Times New Roman"/>
          <w:noProof/>
        </w:rPr>
        <w:t>.</w:t>
      </w:r>
      <w:r>
        <w:rPr>
          <w:rFonts w:asciiTheme="majorBidi" w:hAnsiTheme="majorBidi" w:cs="Times New Roman"/>
        </w:rPr>
        <w:fldChar w:fldCharType="end"/>
      </w:r>
    </w:p>
  </w:footnote>
  <w:footnote w:id="38">
    <w:p w14:paraId="3AFB129D" w14:textId="77777777" w:rsidR="00391274" w:rsidRDefault="00391274">
      <w:pPr>
        <w:pStyle w:val="FootnoteText"/>
      </w:pPr>
      <w:r w:rsidRPr="00177FEA">
        <w:rPr>
          <w:rStyle w:val="FootnoteReference"/>
          <w:rFonts w:asciiTheme="majorBidi" w:hAnsiTheme="majorBidi"/>
        </w:rPr>
        <w:footnoteRef/>
      </w:r>
      <w:r w:rsidRPr="00177FEA">
        <w:rPr>
          <w:rFonts w:asciiTheme="majorBidi" w:hAnsiTheme="majorBidi" w:cs="Times New Roman"/>
        </w:rPr>
        <w:t xml:space="preserve"> </w:t>
      </w:r>
      <w:r>
        <w:rPr>
          <w:rFonts w:asciiTheme="majorBidi" w:hAnsiTheme="majorBidi" w:cs="Times New Roman"/>
        </w:rPr>
        <w:fldChar w:fldCharType="begin" w:fldLock="1"/>
      </w:r>
      <w:r>
        <w:rPr>
          <w:rFonts w:asciiTheme="majorBidi" w:hAnsiTheme="majorBidi" w:cs="Times New Roman"/>
        </w:rPr>
        <w:instrText>ADDIN CSL_CITATION {"citationItems":[{"id":"ITEM-1","itemData":{"ISBN":"978-623-6564-43-1","author":[{"dropping-particle":"","family":"Rustyarso","given":"","non-dropping-particle":"","parse-names":false,"suffix":""},{"dropping-particle":"","family":"Wijaya","given":"Tri","non-dropping-particle":"","parse-names":false,"suffix":""}],"editor":[{"dropping-particle":"","family":"Utami","given":"","non-dropping-particle":"","parse-names":false,"suffix":""}],"id":"ITEM-1","issued":{"date-parts":[["2020"]]},"number-of-pages":"14-15","publisher":"Noktah","publisher-place":"Yogyakarta","title":"Panduan dan Aplikasi Penelitian Tindakan Kelas","type":"book"},"uris":["http://www.mendeley.com/documents/?uuid=39e39bf9-f927-4609-9e3b-f47563068218"]}],"mendeley":{"formattedCitation":"Rustyarso and Wijaya, &lt;i&gt;Panduan Dan Aplikasi Penelitian Tindakan Kelas&lt;/i&gt;.","plainTextFormattedCitation":"Rustyarso and Wijaya, Panduan Dan Aplikasi Penelitian Tindakan Kelas.","previouslyFormattedCitation":"Rustyarso and Wijaya, &lt;i&gt;Panduan Dan Aplikasi Penelitian Tindakan Kelas&lt;/i&gt;."},"properties":{"noteIndex":38},"schema":"https://github.com/citation-style-language/schema/raw/master/csl-citation.json"}</w:instrText>
      </w:r>
      <w:r>
        <w:rPr>
          <w:rFonts w:asciiTheme="majorBidi" w:hAnsiTheme="majorBidi" w:cs="Times New Roman"/>
        </w:rPr>
        <w:fldChar w:fldCharType="separate"/>
      </w:r>
      <w:r w:rsidRPr="00177FEA">
        <w:rPr>
          <w:rFonts w:asciiTheme="majorBidi" w:hAnsiTheme="majorBidi" w:cs="Times New Roman"/>
          <w:noProof/>
        </w:rPr>
        <w:t xml:space="preserve">Rustyarso and Wijaya, </w:t>
      </w:r>
      <w:r w:rsidRPr="00177FEA">
        <w:rPr>
          <w:rFonts w:asciiTheme="majorBidi" w:hAnsiTheme="majorBidi" w:cs="Times New Roman"/>
          <w:i/>
          <w:noProof/>
        </w:rPr>
        <w:t>Panduan Dan Aplikasi Penelitian Tindakan Kelas</w:t>
      </w:r>
      <w:r w:rsidRPr="00177FEA">
        <w:rPr>
          <w:rFonts w:asciiTheme="majorBidi" w:hAnsiTheme="majorBidi" w:cs="Times New Roman"/>
          <w:noProof/>
        </w:rPr>
        <w:t>.</w:t>
      </w:r>
      <w:r>
        <w:rPr>
          <w:rFonts w:asciiTheme="majorBidi" w:hAnsiTheme="majorBidi" w:cs="Times New Roman"/>
        </w:rPr>
        <w:fldChar w:fldCharType="end"/>
      </w:r>
    </w:p>
  </w:footnote>
  <w:footnote w:id="39">
    <w:p w14:paraId="4D05ECF9" w14:textId="77777777" w:rsidR="00391274" w:rsidRDefault="00391274">
      <w:pPr>
        <w:pStyle w:val="FootnoteText"/>
      </w:pPr>
      <w:r w:rsidRPr="00177FEA">
        <w:rPr>
          <w:rStyle w:val="FootnoteReference"/>
          <w:rFonts w:asciiTheme="majorBidi" w:hAnsiTheme="majorBidi"/>
        </w:rPr>
        <w:footnoteRef/>
      </w:r>
      <w:r w:rsidRPr="00177FEA">
        <w:rPr>
          <w:rFonts w:asciiTheme="majorBidi" w:hAnsiTheme="majorBidi" w:cs="Times New Roman"/>
        </w:rPr>
        <w:t xml:space="preserve"> </w:t>
      </w:r>
      <w:r>
        <w:rPr>
          <w:rFonts w:asciiTheme="majorBidi" w:hAnsiTheme="majorBidi" w:cs="Times New Roman"/>
        </w:rPr>
        <w:fldChar w:fldCharType="begin" w:fldLock="1"/>
      </w:r>
      <w:r>
        <w:rPr>
          <w:rFonts w:asciiTheme="majorBidi" w:hAnsiTheme="majorBidi" w:cs="Times New Roman"/>
        </w:rPr>
        <w:instrText>ADDIN CSL_CITATION {"citationItems":[{"id":"ITEM-1","itemData":{"ISBN":"978-623-6564-43-1","author":[{"dropping-particle":"","family":"Rustyarso","given":"","non-dropping-particle":"","parse-names":false,"suffix":""},{"dropping-particle":"","family":"Wijaya","given":"Tri","non-dropping-particle":"","parse-names":false,"suffix":""}],"editor":[{"dropping-particle":"","family":"Utami","given":"","non-dropping-particle":"","parse-names":false,"suffix":""}],"id":"ITEM-1","issued":{"date-parts":[["2020"]]},"number-of-pages":"14-15","publisher":"Noktah","publisher-place":"Yogyakarta","title":"Panduan dan Aplikasi Penelitian Tindakan Kelas","type":"book"},"uris":["http://www.mendeley.com/documents/?uuid=39e39bf9-f927-4609-9e3b-f47563068218"]}],"mendeley":{"formattedCitation":"Ibid.","plainTextFormattedCitation":"Ibid.","previouslyFormattedCitation":"Ibid."},"properties":{"noteIndex":39},"schema":"https://github.com/citation-style-language/schema/raw/master/csl-citation.json"}</w:instrText>
      </w:r>
      <w:r>
        <w:rPr>
          <w:rFonts w:asciiTheme="majorBidi" w:hAnsiTheme="majorBidi" w:cs="Times New Roman"/>
        </w:rPr>
        <w:fldChar w:fldCharType="separate"/>
      </w:r>
      <w:r w:rsidRPr="00177FEA">
        <w:rPr>
          <w:rFonts w:asciiTheme="majorBidi" w:hAnsiTheme="majorBidi" w:cs="Times New Roman"/>
          <w:noProof/>
        </w:rPr>
        <w:t>Ibid.</w:t>
      </w:r>
      <w:r>
        <w:rPr>
          <w:rFonts w:asciiTheme="majorBidi" w:hAnsiTheme="majorBidi" w:cs="Times New Roman"/>
        </w:rPr>
        <w:fldChar w:fldCharType="end"/>
      </w:r>
    </w:p>
  </w:footnote>
  <w:footnote w:id="40">
    <w:p w14:paraId="7760E16C" w14:textId="77777777" w:rsidR="00391274" w:rsidRDefault="00391274">
      <w:pPr>
        <w:pStyle w:val="FootnoteText"/>
      </w:pPr>
      <w:r w:rsidRPr="00177FEA">
        <w:rPr>
          <w:rStyle w:val="FootnoteReference"/>
          <w:rFonts w:asciiTheme="majorBidi" w:hAnsiTheme="majorBidi"/>
        </w:rPr>
        <w:footnoteRef/>
      </w:r>
      <w:r w:rsidRPr="00177FEA">
        <w:rPr>
          <w:rFonts w:asciiTheme="majorBidi" w:hAnsiTheme="majorBidi" w:cs="Times New Roman"/>
        </w:rPr>
        <w:t xml:space="preserve"> </w:t>
      </w:r>
      <w:r>
        <w:rPr>
          <w:rFonts w:asciiTheme="majorBidi" w:hAnsiTheme="majorBidi" w:cs="Times New Roman"/>
        </w:rPr>
        <w:fldChar w:fldCharType="begin" w:fldLock="1"/>
      </w:r>
      <w:r>
        <w:rPr>
          <w:rFonts w:asciiTheme="majorBidi" w:hAnsiTheme="majorBidi" w:cs="Times New Roman"/>
        </w:rPr>
        <w:instrText>ADDIN CSL_CITATION {"citationItems":[{"id":"ITEM-1","itemData":{"ISBN":"978-602-422-649-7","author":[{"dropping-particle":"","family":"Sanjaya","given":"Wina","non-dropping-particle":"","parse-names":false,"suffix":""}],"edition":"7","id":"ITEM-1","issued":{"date-parts":[["2016"]]},"number-of-pages":"164 hlm","publisher":"Kencana","publisher-place":"Jakarta","title":"Penelitian Tindakan Kelas","type":"book"},"uris":["http://www.mendeley.com/documents/?uuid=c61fefda-2372-458c-91cc-cb9ed1cb86e0"]}],"mendeley":{"formattedCitation":"Sanjaya, &lt;i&gt;Penelitian Tindakan Kelas&lt;/i&gt;.","plainTextFormattedCitation":"Sanjaya, Penelitian Tindakan Kelas.","previouslyFormattedCitation":"Sanjaya, &lt;i&gt;Penelitian Tindakan Kelas&lt;/i&gt;."},"properties":{"noteIndex":40},"schema":"https://github.com/citation-style-language/schema/raw/master/csl-citation.json"}</w:instrText>
      </w:r>
      <w:r>
        <w:rPr>
          <w:rFonts w:asciiTheme="majorBidi" w:hAnsiTheme="majorBidi" w:cs="Times New Roman"/>
        </w:rPr>
        <w:fldChar w:fldCharType="separate"/>
      </w:r>
      <w:r w:rsidRPr="00177FEA">
        <w:rPr>
          <w:rFonts w:asciiTheme="majorBidi" w:hAnsiTheme="majorBidi" w:cs="Times New Roman"/>
          <w:noProof/>
        </w:rPr>
        <w:t xml:space="preserve">Sanjaya, </w:t>
      </w:r>
      <w:r w:rsidRPr="00177FEA">
        <w:rPr>
          <w:rFonts w:asciiTheme="majorBidi" w:hAnsiTheme="majorBidi" w:cs="Times New Roman"/>
          <w:i/>
          <w:noProof/>
        </w:rPr>
        <w:t>Penelitian Tindakan Kelas</w:t>
      </w:r>
      <w:r w:rsidRPr="00177FEA">
        <w:rPr>
          <w:rFonts w:asciiTheme="majorBidi" w:hAnsiTheme="majorBidi" w:cs="Times New Roman"/>
          <w:noProof/>
        </w:rPr>
        <w:t>.</w:t>
      </w:r>
      <w:r>
        <w:rPr>
          <w:rFonts w:asciiTheme="majorBidi" w:hAnsiTheme="majorBidi" w:cs="Times New Roman"/>
        </w:rPr>
        <w:fldChar w:fldCharType="end"/>
      </w:r>
    </w:p>
  </w:footnote>
  <w:footnote w:id="41">
    <w:p w14:paraId="5AB4EBB0" w14:textId="77777777" w:rsidR="00391274" w:rsidRDefault="00391274">
      <w:pPr>
        <w:pStyle w:val="FootnoteText"/>
      </w:pPr>
      <w:r>
        <w:rPr>
          <w:rStyle w:val="FootnoteReference"/>
        </w:rPr>
        <w:footnoteRef/>
      </w:r>
      <w:r>
        <w:t xml:space="preserve"> </w:t>
      </w:r>
      <w:r>
        <w:fldChar w:fldCharType="begin" w:fldLock="1"/>
      </w:r>
      <w:r>
        <w:instrText>ADDIN CSL_CITATION {"citationItems":[{"id":"ITEM-1","itemData":{"ISBN":"978-623-6564-43-1","author":[{"dropping-particle":"","family":"Rustyarso","given":"","non-dropping-particle":"","parse-names":false,"suffix":""},{"dropping-particle":"","family":"Wijaya","given":"Tri","non-dropping-particle":"","parse-names":false,"suffix":""}],"editor":[{"dropping-particle":"","family":"Utami","given":"","non-dropping-particle":"","parse-names":false,"suffix":""}],"id":"ITEM-1","issued":{"date-parts":[["2020"]]},"number-of-pages":"14-15","publisher":"Noktah","publisher-place":"Yogyakarta","title":"Panduan dan Aplikasi Penelitian Tindakan Kelas","type":"book"},"uris":["http://www.mendeley.com/documents/?uuid=39e39bf9-f927-4609-9e3b-f47563068218"]}],"mendeley":{"formattedCitation":"Rustyarso and Wijaya, &lt;i&gt;Panduan Dan Aplikasi Penelitian Tindakan Kelas&lt;/i&gt;.","plainTextFormattedCitation":"Rustyarso and Wijaya, Panduan Dan Aplikasi Penelitian Tindakan Kelas.","previouslyFormattedCitation":"Rustyarso and Wijaya, &lt;i&gt;Panduan Dan Aplikasi Penelitian Tindakan Kelas&lt;/i&gt;."},"properties":{"noteIndex":41},"schema":"https://github.com/citation-style-language/schema/raw/master/csl-citation.json"}</w:instrText>
      </w:r>
      <w:r>
        <w:fldChar w:fldCharType="separate"/>
      </w:r>
      <w:r w:rsidRPr="008B142D">
        <w:rPr>
          <w:noProof/>
        </w:rPr>
        <w:t xml:space="preserve">Rustyarso and Wijaya, </w:t>
      </w:r>
      <w:r w:rsidRPr="008B142D">
        <w:rPr>
          <w:i/>
          <w:noProof/>
        </w:rPr>
        <w:t>Panduan Dan Aplikasi Penelitian Tindakan Kelas</w:t>
      </w:r>
      <w:r w:rsidRPr="008B142D">
        <w:rPr>
          <w:noProof/>
        </w:rPr>
        <w:t>.</w:t>
      </w:r>
      <w: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17002" w14:textId="224B33D8" w:rsidR="00481170" w:rsidRDefault="00000000">
    <w:pPr>
      <w:pStyle w:val="Header"/>
    </w:pPr>
    <w:r>
      <w:rPr>
        <w:noProof/>
      </w:rPr>
      <w:pict w14:anchorId="3A10A2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1815422" o:spid="_x0000_s1026" type="#_x0000_t75" style="position:absolute;margin-left:0;margin-top:0;width:464.4pt;height:566.3pt;z-index:-251657216;mso-position-horizontal:center;mso-position-horizontal-relative:margin;mso-position-vertical:center;mso-position-vertical-relative:margin" o:allowincell="f">
          <v:imagedata r:id="rId1" o:title="LOGO-IAIN-PONOR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7FDAC" w14:textId="2B26FDCF" w:rsidR="00481170" w:rsidRDefault="00000000">
    <w:pPr>
      <w:pStyle w:val="Header"/>
    </w:pPr>
    <w:r>
      <w:rPr>
        <w:noProof/>
      </w:rPr>
      <w:pict w14:anchorId="11E3C3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1815423" o:spid="_x0000_s1027" type="#_x0000_t75" style="position:absolute;margin-left:0;margin-top:0;width:464.4pt;height:566.3pt;z-index:-251656192;mso-position-horizontal:center;mso-position-horizontal-relative:margin;mso-position-vertical:center;mso-position-vertical-relative:margin" o:allowincell="f">
          <v:imagedata r:id="rId1" o:title="LOGO-IAIN-PONOR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2B226" w14:textId="476B2238" w:rsidR="00481170" w:rsidRDefault="00000000">
    <w:pPr>
      <w:pStyle w:val="Header"/>
    </w:pPr>
    <w:r>
      <w:rPr>
        <w:noProof/>
      </w:rPr>
      <w:pict w14:anchorId="740C98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1815421" o:spid="_x0000_s1025" type="#_x0000_t75" style="position:absolute;margin-left:0;margin-top:0;width:464.4pt;height:566.3pt;z-index:-251658240;mso-position-horizontal:center;mso-position-horizontal-relative:margin;mso-position-vertical:center;mso-position-vertical-relative:margin" o:allowincell="f">
          <v:imagedata r:id="rId1" o:title="LOGO-IAIN-PONOR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20A0D"/>
    <w:multiLevelType w:val="hybridMultilevel"/>
    <w:tmpl w:val="FFFFFFFF"/>
    <w:lvl w:ilvl="0" w:tplc="15629F1C">
      <w:start w:val="1"/>
      <w:numFmt w:val="arabicAlpha"/>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10A10FF"/>
    <w:multiLevelType w:val="hybridMultilevel"/>
    <w:tmpl w:val="FFFFFFFF"/>
    <w:lvl w:ilvl="0" w:tplc="CD0A7EAE">
      <w:start w:val="1"/>
      <w:numFmt w:val="arabicAlpha"/>
      <w:lvlText w:val="%1."/>
      <w:lvlJc w:val="left"/>
      <w:pPr>
        <w:ind w:left="1840" w:hanging="360"/>
      </w:pPr>
      <w:rPr>
        <w:rFonts w:cs="Times New Roman" w:hint="default"/>
        <w:b w:val="0"/>
        <w:color w:val="000000"/>
      </w:rPr>
    </w:lvl>
    <w:lvl w:ilvl="1" w:tplc="04090019" w:tentative="1">
      <w:start w:val="1"/>
      <w:numFmt w:val="lowerLetter"/>
      <w:lvlText w:val="%2."/>
      <w:lvlJc w:val="left"/>
      <w:pPr>
        <w:ind w:left="2560" w:hanging="360"/>
      </w:pPr>
      <w:rPr>
        <w:rFonts w:cs="Times New Roman"/>
      </w:rPr>
    </w:lvl>
    <w:lvl w:ilvl="2" w:tplc="0409001B" w:tentative="1">
      <w:start w:val="1"/>
      <w:numFmt w:val="lowerRoman"/>
      <w:lvlText w:val="%3."/>
      <w:lvlJc w:val="right"/>
      <w:pPr>
        <w:ind w:left="3280" w:hanging="180"/>
      </w:pPr>
      <w:rPr>
        <w:rFonts w:cs="Times New Roman"/>
      </w:rPr>
    </w:lvl>
    <w:lvl w:ilvl="3" w:tplc="0409000F" w:tentative="1">
      <w:start w:val="1"/>
      <w:numFmt w:val="decimal"/>
      <w:lvlText w:val="%4."/>
      <w:lvlJc w:val="left"/>
      <w:pPr>
        <w:ind w:left="4000" w:hanging="360"/>
      </w:pPr>
      <w:rPr>
        <w:rFonts w:cs="Times New Roman"/>
      </w:rPr>
    </w:lvl>
    <w:lvl w:ilvl="4" w:tplc="04090019" w:tentative="1">
      <w:start w:val="1"/>
      <w:numFmt w:val="lowerLetter"/>
      <w:lvlText w:val="%5."/>
      <w:lvlJc w:val="left"/>
      <w:pPr>
        <w:ind w:left="4720" w:hanging="360"/>
      </w:pPr>
      <w:rPr>
        <w:rFonts w:cs="Times New Roman"/>
      </w:rPr>
    </w:lvl>
    <w:lvl w:ilvl="5" w:tplc="0409001B" w:tentative="1">
      <w:start w:val="1"/>
      <w:numFmt w:val="lowerRoman"/>
      <w:lvlText w:val="%6."/>
      <w:lvlJc w:val="right"/>
      <w:pPr>
        <w:ind w:left="5440" w:hanging="180"/>
      </w:pPr>
      <w:rPr>
        <w:rFonts w:cs="Times New Roman"/>
      </w:rPr>
    </w:lvl>
    <w:lvl w:ilvl="6" w:tplc="0409000F" w:tentative="1">
      <w:start w:val="1"/>
      <w:numFmt w:val="decimal"/>
      <w:lvlText w:val="%7."/>
      <w:lvlJc w:val="left"/>
      <w:pPr>
        <w:ind w:left="6160" w:hanging="360"/>
      </w:pPr>
      <w:rPr>
        <w:rFonts w:cs="Times New Roman"/>
      </w:rPr>
    </w:lvl>
    <w:lvl w:ilvl="7" w:tplc="04090019" w:tentative="1">
      <w:start w:val="1"/>
      <w:numFmt w:val="lowerLetter"/>
      <w:lvlText w:val="%8."/>
      <w:lvlJc w:val="left"/>
      <w:pPr>
        <w:ind w:left="6880" w:hanging="360"/>
      </w:pPr>
      <w:rPr>
        <w:rFonts w:cs="Times New Roman"/>
      </w:rPr>
    </w:lvl>
    <w:lvl w:ilvl="8" w:tplc="0409001B" w:tentative="1">
      <w:start w:val="1"/>
      <w:numFmt w:val="lowerRoman"/>
      <w:lvlText w:val="%9."/>
      <w:lvlJc w:val="right"/>
      <w:pPr>
        <w:ind w:left="7600" w:hanging="180"/>
      </w:pPr>
      <w:rPr>
        <w:rFonts w:cs="Times New Roman"/>
      </w:rPr>
    </w:lvl>
  </w:abstractNum>
  <w:abstractNum w:abstractNumId="2" w15:restartNumberingAfterBreak="0">
    <w:nsid w:val="01FC4696"/>
    <w:multiLevelType w:val="hybridMultilevel"/>
    <w:tmpl w:val="FFFFFFFF"/>
    <w:lvl w:ilvl="0" w:tplc="B1F0F96A">
      <w:start w:val="1"/>
      <w:numFmt w:val="decimal"/>
      <w:lvlText w:val="%1."/>
      <w:lvlJc w:val="left"/>
      <w:pPr>
        <w:ind w:left="713" w:hanging="360"/>
      </w:pPr>
      <w:rPr>
        <w:rFonts w:cs="Times New Roman" w:hint="default"/>
      </w:rPr>
    </w:lvl>
    <w:lvl w:ilvl="1" w:tplc="04090019" w:tentative="1">
      <w:start w:val="1"/>
      <w:numFmt w:val="lowerLetter"/>
      <w:lvlText w:val="%2."/>
      <w:lvlJc w:val="left"/>
      <w:pPr>
        <w:ind w:left="1433" w:hanging="360"/>
      </w:pPr>
      <w:rPr>
        <w:rFonts w:cs="Times New Roman"/>
      </w:rPr>
    </w:lvl>
    <w:lvl w:ilvl="2" w:tplc="0409001B" w:tentative="1">
      <w:start w:val="1"/>
      <w:numFmt w:val="lowerRoman"/>
      <w:lvlText w:val="%3."/>
      <w:lvlJc w:val="right"/>
      <w:pPr>
        <w:ind w:left="2153" w:hanging="180"/>
      </w:pPr>
      <w:rPr>
        <w:rFonts w:cs="Times New Roman"/>
      </w:rPr>
    </w:lvl>
    <w:lvl w:ilvl="3" w:tplc="0409000F" w:tentative="1">
      <w:start w:val="1"/>
      <w:numFmt w:val="decimal"/>
      <w:lvlText w:val="%4."/>
      <w:lvlJc w:val="left"/>
      <w:pPr>
        <w:ind w:left="2873" w:hanging="360"/>
      </w:pPr>
      <w:rPr>
        <w:rFonts w:cs="Times New Roman"/>
      </w:rPr>
    </w:lvl>
    <w:lvl w:ilvl="4" w:tplc="04090019" w:tentative="1">
      <w:start w:val="1"/>
      <w:numFmt w:val="lowerLetter"/>
      <w:lvlText w:val="%5."/>
      <w:lvlJc w:val="left"/>
      <w:pPr>
        <w:ind w:left="3593" w:hanging="360"/>
      </w:pPr>
      <w:rPr>
        <w:rFonts w:cs="Times New Roman"/>
      </w:rPr>
    </w:lvl>
    <w:lvl w:ilvl="5" w:tplc="0409001B" w:tentative="1">
      <w:start w:val="1"/>
      <w:numFmt w:val="lowerRoman"/>
      <w:lvlText w:val="%6."/>
      <w:lvlJc w:val="right"/>
      <w:pPr>
        <w:ind w:left="4313" w:hanging="180"/>
      </w:pPr>
      <w:rPr>
        <w:rFonts w:cs="Times New Roman"/>
      </w:rPr>
    </w:lvl>
    <w:lvl w:ilvl="6" w:tplc="0409000F" w:tentative="1">
      <w:start w:val="1"/>
      <w:numFmt w:val="decimal"/>
      <w:lvlText w:val="%7."/>
      <w:lvlJc w:val="left"/>
      <w:pPr>
        <w:ind w:left="5033" w:hanging="360"/>
      </w:pPr>
      <w:rPr>
        <w:rFonts w:cs="Times New Roman"/>
      </w:rPr>
    </w:lvl>
    <w:lvl w:ilvl="7" w:tplc="04090019" w:tentative="1">
      <w:start w:val="1"/>
      <w:numFmt w:val="lowerLetter"/>
      <w:lvlText w:val="%8."/>
      <w:lvlJc w:val="left"/>
      <w:pPr>
        <w:ind w:left="5753" w:hanging="360"/>
      </w:pPr>
      <w:rPr>
        <w:rFonts w:cs="Times New Roman"/>
      </w:rPr>
    </w:lvl>
    <w:lvl w:ilvl="8" w:tplc="0409001B" w:tentative="1">
      <w:start w:val="1"/>
      <w:numFmt w:val="lowerRoman"/>
      <w:lvlText w:val="%9."/>
      <w:lvlJc w:val="right"/>
      <w:pPr>
        <w:ind w:left="6473" w:hanging="180"/>
      </w:pPr>
      <w:rPr>
        <w:rFonts w:cs="Times New Roman"/>
      </w:rPr>
    </w:lvl>
  </w:abstractNum>
  <w:abstractNum w:abstractNumId="3" w15:restartNumberingAfterBreak="0">
    <w:nsid w:val="02257510"/>
    <w:multiLevelType w:val="hybridMultilevel"/>
    <w:tmpl w:val="FFFFFFFF"/>
    <w:lvl w:ilvl="0" w:tplc="649C2BFC">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 w15:restartNumberingAfterBreak="0">
    <w:nsid w:val="0321269E"/>
    <w:multiLevelType w:val="hybridMultilevel"/>
    <w:tmpl w:val="FFFFFFFF"/>
    <w:lvl w:ilvl="0" w:tplc="02BE8DAC">
      <w:start w:val="1"/>
      <w:numFmt w:val="arabicAlpha"/>
      <w:lvlText w:val="%1."/>
      <w:lvlJc w:val="left"/>
      <w:pPr>
        <w:ind w:left="1640" w:hanging="360"/>
      </w:pPr>
      <w:rPr>
        <w:rFonts w:cs="Times New Roman" w:hint="default"/>
      </w:rPr>
    </w:lvl>
    <w:lvl w:ilvl="1" w:tplc="04090019" w:tentative="1">
      <w:start w:val="1"/>
      <w:numFmt w:val="lowerLetter"/>
      <w:lvlText w:val="%2."/>
      <w:lvlJc w:val="left"/>
      <w:pPr>
        <w:ind w:left="2360" w:hanging="360"/>
      </w:pPr>
      <w:rPr>
        <w:rFonts w:cs="Times New Roman"/>
      </w:rPr>
    </w:lvl>
    <w:lvl w:ilvl="2" w:tplc="0409001B" w:tentative="1">
      <w:start w:val="1"/>
      <w:numFmt w:val="lowerRoman"/>
      <w:lvlText w:val="%3."/>
      <w:lvlJc w:val="right"/>
      <w:pPr>
        <w:ind w:left="3080" w:hanging="180"/>
      </w:pPr>
      <w:rPr>
        <w:rFonts w:cs="Times New Roman"/>
      </w:rPr>
    </w:lvl>
    <w:lvl w:ilvl="3" w:tplc="0409000F" w:tentative="1">
      <w:start w:val="1"/>
      <w:numFmt w:val="decimal"/>
      <w:lvlText w:val="%4."/>
      <w:lvlJc w:val="left"/>
      <w:pPr>
        <w:ind w:left="3800" w:hanging="360"/>
      </w:pPr>
      <w:rPr>
        <w:rFonts w:cs="Times New Roman"/>
      </w:rPr>
    </w:lvl>
    <w:lvl w:ilvl="4" w:tplc="04090019" w:tentative="1">
      <w:start w:val="1"/>
      <w:numFmt w:val="lowerLetter"/>
      <w:lvlText w:val="%5."/>
      <w:lvlJc w:val="left"/>
      <w:pPr>
        <w:ind w:left="4520" w:hanging="360"/>
      </w:pPr>
      <w:rPr>
        <w:rFonts w:cs="Times New Roman"/>
      </w:rPr>
    </w:lvl>
    <w:lvl w:ilvl="5" w:tplc="0409001B" w:tentative="1">
      <w:start w:val="1"/>
      <w:numFmt w:val="lowerRoman"/>
      <w:lvlText w:val="%6."/>
      <w:lvlJc w:val="right"/>
      <w:pPr>
        <w:ind w:left="5240" w:hanging="180"/>
      </w:pPr>
      <w:rPr>
        <w:rFonts w:cs="Times New Roman"/>
      </w:rPr>
    </w:lvl>
    <w:lvl w:ilvl="6" w:tplc="0409000F" w:tentative="1">
      <w:start w:val="1"/>
      <w:numFmt w:val="decimal"/>
      <w:lvlText w:val="%7."/>
      <w:lvlJc w:val="left"/>
      <w:pPr>
        <w:ind w:left="5960" w:hanging="360"/>
      </w:pPr>
      <w:rPr>
        <w:rFonts w:cs="Times New Roman"/>
      </w:rPr>
    </w:lvl>
    <w:lvl w:ilvl="7" w:tplc="04090019" w:tentative="1">
      <w:start w:val="1"/>
      <w:numFmt w:val="lowerLetter"/>
      <w:lvlText w:val="%8."/>
      <w:lvlJc w:val="left"/>
      <w:pPr>
        <w:ind w:left="6680" w:hanging="360"/>
      </w:pPr>
      <w:rPr>
        <w:rFonts w:cs="Times New Roman"/>
      </w:rPr>
    </w:lvl>
    <w:lvl w:ilvl="8" w:tplc="0409001B" w:tentative="1">
      <w:start w:val="1"/>
      <w:numFmt w:val="lowerRoman"/>
      <w:lvlText w:val="%9."/>
      <w:lvlJc w:val="right"/>
      <w:pPr>
        <w:ind w:left="7400" w:hanging="180"/>
      </w:pPr>
      <w:rPr>
        <w:rFonts w:cs="Times New Roman"/>
      </w:rPr>
    </w:lvl>
  </w:abstractNum>
  <w:abstractNum w:abstractNumId="5" w15:restartNumberingAfterBreak="0">
    <w:nsid w:val="03353F8A"/>
    <w:multiLevelType w:val="hybridMultilevel"/>
    <w:tmpl w:val="FFFFFFFF"/>
    <w:lvl w:ilvl="0" w:tplc="9F1C86AA">
      <w:start w:val="1"/>
      <w:numFmt w:val="decimal"/>
      <w:lvlText w:val="%1."/>
      <w:lvlJc w:val="left"/>
      <w:pPr>
        <w:ind w:left="1073" w:hanging="360"/>
      </w:pPr>
      <w:rPr>
        <w:rFonts w:cs="Times New Roman" w:hint="default"/>
      </w:rPr>
    </w:lvl>
    <w:lvl w:ilvl="1" w:tplc="04090019" w:tentative="1">
      <w:start w:val="1"/>
      <w:numFmt w:val="lowerLetter"/>
      <w:lvlText w:val="%2."/>
      <w:lvlJc w:val="left"/>
      <w:pPr>
        <w:ind w:left="1793" w:hanging="360"/>
      </w:pPr>
      <w:rPr>
        <w:rFonts w:cs="Times New Roman"/>
      </w:rPr>
    </w:lvl>
    <w:lvl w:ilvl="2" w:tplc="0409001B" w:tentative="1">
      <w:start w:val="1"/>
      <w:numFmt w:val="lowerRoman"/>
      <w:lvlText w:val="%3."/>
      <w:lvlJc w:val="right"/>
      <w:pPr>
        <w:ind w:left="2513" w:hanging="180"/>
      </w:pPr>
      <w:rPr>
        <w:rFonts w:cs="Times New Roman"/>
      </w:rPr>
    </w:lvl>
    <w:lvl w:ilvl="3" w:tplc="0409000F" w:tentative="1">
      <w:start w:val="1"/>
      <w:numFmt w:val="decimal"/>
      <w:lvlText w:val="%4."/>
      <w:lvlJc w:val="left"/>
      <w:pPr>
        <w:ind w:left="3233" w:hanging="360"/>
      </w:pPr>
      <w:rPr>
        <w:rFonts w:cs="Times New Roman"/>
      </w:rPr>
    </w:lvl>
    <w:lvl w:ilvl="4" w:tplc="04090019" w:tentative="1">
      <w:start w:val="1"/>
      <w:numFmt w:val="lowerLetter"/>
      <w:lvlText w:val="%5."/>
      <w:lvlJc w:val="left"/>
      <w:pPr>
        <w:ind w:left="3953" w:hanging="360"/>
      </w:pPr>
      <w:rPr>
        <w:rFonts w:cs="Times New Roman"/>
      </w:rPr>
    </w:lvl>
    <w:lvl w:ilvl="5" w:tplc="0409001B" w:tentative="1">
      <w:start w:val="1"/>
      <w:numFmt w:val="lowerRoman"/>
      <w:lvlText w:val="%6."/>
      <w:lvlJc w:val="right"/>
      <w:pPr>
        <w:ind w:left="4673" w:hanging="180"/>
      </w:pPr>
      <w:rPr>
        <w:rFonts w:cs="Times New Roman"/>
      </w:rPr>
    </w:lvl>
    <w:lvl w:ilvl="6" w:tplc="0409000F" w:tentative="1">
      <w:start w:val="1"/>
      <w:numFmt w:val="decimal"/>
      <w:lvlText w:val="%7."/>
      <w:lvlJc w:val="left"/>
      <w:pPr>
        <w:ind w:left="5393" w:hanging="360"/>
      </w:pPr>
      <w:rPr>
        <w:rFonts w:cs="Times New Roman"/>
      </w:rPr>
    </w:lvl>
    <w:lvl w:ilvl="7" w:tplc="04090019" w:tentative="1">
      <w:start w:val="1"/>
      <w:numFmt w:val="lowerLetter"/>
      <w:lvlText w:val="%8."/>
      <w:lvlJc w:val="left"/>
      <w:pPr>
        <w:ind w:left="6113" w:hanging="360"/>
      </w:pPr>
      <w:rPr>
        <w:rFonts w:cs="Times New Roman"/>
      </w:rPr>
    </w:lvl>
    <w:lvl w:ilvl="8" w:tplc="0409001B" w:tentative="1">
      <w:start w:val="1"/>
      <w:numFmt w:val="lowerRoman"/>
      <w:lvlText w:val="%9."/>
      <w:lvlJc w:val="right"/>
      <w:pPr>
        <w:ind w:left="6833" w:hanging="180"/>
      </w:pPr>
      <w:rPr>
        <w:rFonts w:cs="Times New Roman"/>
      </w:rPr>
    </w:lvl>
  </w:abstractNum>
  <w:abstractNum w:abstractNumId="6" w15:restartNumberingAfterBreak="0">
    <w:nsid w:val="04D17CDE"/>
    <w:multiLevelType w:val="hybridMultilevel"/>
    <w:tmpl w:val="FFFFFFFF"/>
    <w:lvl w:ilvl="0" w:tplc="4F82AE58">
      <w:start w:val="1"/>
      <w:numFmt w:val="arabicAlpha"/>
      <w:lvlText w:val="%1)"/>
      <w:lvlJc w:val="left"/>
      <w:pPr>
        <w:ind w:left="2137" w:hanging="360"/>
      </w:pPr>
      <w:rPr>
        <w:rFonts w:cs="Times New Roman" w:hint="default"/>
      </w:rPr>
    </w:lvl>
    <w:lvl w:ilvl="1" w:tplc="04090019" w:tentative="1">
      <w:start w:val="1"/>
      <w:numFmt w:val="lowerLetter"/>
      <w:lvlText w:val="%2."/>
      <w:lvlJc w:val="left"/>
      <w:pPr>
        <w:ind w:left="2857" w:hanging="360"/>
      </w:pPr>
      <w:rPr>
        <w:rFonts w:cs="Times New Roman"/>
      </w:rPr>
    </w:lvl>
    <w:lvl w:ilvl="2" w:tplc="0409001B" w:tentative="1">
      <w:start w:val="1"/>
      <w:numFmt w:val="lowerRoman"/>
      <w:lvlText w:val="%3."/>
      <w:lvlJc w:val="right"/>
      <w:pPr>
        <w:ind w:left="3577" w:hanging="180"/>
      </w:pPr>
      <w:rPr>
        <w:rFonts w:cs="Times New Roman"/>
      </w:rPr>
    </w:lvl>
    <w:lvl w:ilvl="3" w:tplc="0409000F" w:tentative="1">
      <w:start w:val="1"/>
      <w:numFmt w:val="decimal"/>
      <w:lvlText w:val="%4."/>
      <w:lvlJc w:val="left"/>
      <w:pPr>
        <w:ind w:left="4297" w:hanging="360"/>
      </w:pPr>
      <w:rPr>
        <w:rFonts w:cs="Times New Roman"/>
      </w:rPr>
    </w:lvl>
    <w:lvl w:ilvl="4" w:tplc="04090019" w:tentative="1">
      <w:start w:val="1"/>
      <w:numFmt w:val="lowerLetter"/>
      <w:lvlText w:val="%5."/>
      <w:lvlJc w:val="left"/>
      <w:pPr>
        <w:ind w:left="5017" w:hanging="360"/>
      </w:pPr>
      <w:rPr>
        <w:rFonts w:cs="Times New Roman"/>
      </w:rPr>
    </w:lvl>
    <w:lvl w:ilvl="5" w:tplc="0409001B" w:tentative="1">
      <w:start w:val="1"/>
      <w:numFmt w:val="lowerRoman"/>
      <w:lvlText w:val="%6."/>
      <w:lvlJc w:val="right"/>
      <w:pPr>
        <w:ind w:left="5737" w:hanging="180"/>
      </w:pPr>
      <w:rPr>
        <w:rFonts w:cs="Times New Roman"/>
      </w:rPr>
    </w:lvl>
    <w:lvl w:ilvl="6" w:tplc="0409000F" w:tentative="1">
      <w:start w:val="1"/>
      <w:numFmt w:val="decimal"/>
      <w:lvlText w:val="%7."/>
      <w:lvlJc w:val="left"/>
      <w:pPr>
        <w:ind w:left="6457" w:hanging="360"/>
      </w:pPr>
      <w:rPr>
        <w:rFonts w:cs="Times New Roman"/>
      </w:rPr>
    </w:lvl>
    <w:lvl w:ilvl="7" w:tplc="04090019" w:tentative="1">
      <w:start w:val="1"/>
      <w:numFmt w:val="lowerLetter"/>
      <w:lvlText w:val="%8."/>
      <w:lvlJc w:val="left"/>
      <w:pPr>
        <w:ind w:left="7177" w:hanging="360"/>
      </w:pPr>
      <w:rPr>
        <w:rFonts w:cs="Times New Roman"/>
      </w:rPr>
    </w:lvl>
    <w:lvl w:ilvl="8" w:tplc="0409001B" w:tentative="1">
      <w:start w:val="1"/>
      <w:numFmt w:val="lowerRoman"/>
      <w:lvlText w:val="%9."/>
      <w:lvlJc w:val="right"/>
      <w:pPr>
        <w:ind w:left="7897" w:hanging="180"/>
      </w:pPr>
      <w:rPr>
        <w:rFonts w:cs="Times New Roman"/>
      </w:rPr>
    </w:lvl>
  </w:abstractNum>
  <w:abstractNum w:abstractNumId="7" w15:restartNumberingAfterBreak="0">
    <w:nsid w:val="0C984480"/>
    <w:multiLevelType w:val="hybridMultilevel"/>
    <w:tmpl w:val="FFFFFFFF"/>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8" w15:restartNumberingAfterBreak="0">
    <w:nsid w:val="119834A8"/>
    <w:multiLevelType w:val="hybridMultilevel"/>
    <w:tmpl w:val="FFFFFFFF"/>
    <w:lvl w:ilvl="0" w:tplc="236C3ECC">
      <w:start w:val="1"/>
      <w:numFmt w:val="decimal"/>
      <w:lvlText w:val="%1."/>
      <w:lvlJc w:val="left"/>
      <w:pPr>
        <w:ind w:left="1640" w:hanging="360"/>
      </w:pPr>
      <w:rPr>
        <w:rFonts w:cs="Times New Roman" w:hint="default"/>
      </w:rPr>
    </w:lvl>
    <w:lvl w:ilvl="1" w:tplc="04090019" w:tentative="1">
      <w:start w:val="1"/>
      <w:numFmt w:val="lowerLetter"/>
      <w:lvlText w:val="%2."/>
      <w:lvlJc w:val="left"/>
      <w:pPr>
        <w:ind w:left="2360" w:hanging="360"/>
      </w:pPr>
      <w:rPr>
        <w:rFonts w:cs="Times New Roman"/>
      </w:rPr>
    </w:lvl>
    <w:lvl w:ilvl="2" w:tplc="0409001B" w:tentative="1">
      <w:start w:val="1"/>
      <w:numFmt w:val="lowerRoman"/>
      <w:lvlText w:val="%3."/>
      <w:lvlJc w:val="right"/>
      <w:pPr>
        <w:ind w:left="3080" w:hanging="180"/>
      </w:pPr>
      <w:rPr>
        <w:rFonts w:cs="Times New Roman"/>
      </w:rPr>
    </w:lvl>
    <w:lvl w:ilvl="3" w:tplc="0409000F" w:tentative="1">
      <w:start w:val="1"/>
      <w:numFmt w:val="decimal"/>
      <w:lvlText w:val="%4."/>
      <w:lvlJc w:val="left"/>
      <w:pPr>
        <w:ind w:left="3800" w:hanging="360"/>
      </w:pPr>
      <w:rPr>
        <w:rFonts w:cs="Times New Roman"/>
      </w:rPr>
    </w:lvl>
    <w:lvl w:ilvl="4" w:tplc="04090019" w:tentative="1">
      <w:start w:val="1"/>
      <w:numFmt w:val="lowerLetter"/>
      <w:lvlText w:val="%5."/>
      <w:lvlJc w:val="left"/>
      <w:pPr>
        <w:ind w:left="4520" w:hanging="360"/>
      </w:pPr>
      <w:rPr>
        <w:rFonts w:cs="Times New Roman"/>
      </w:rPr>
    </w:lvl>
    <w:lvl w:ilvl="5" w:tplc="0409001B" w:tentative="1">
      <w:start w:val="1"/>
      <w:numFmt w:val="lowerRoman"/>
      <w:lvlText w:val="%6."/>
      <w:lvlJc w:val="right"/>
      <w:pPr>
        <w:ind w:left="5240" w:hanging="180"/>
      </w:pPr>
      <w:rPr>
        <w:rFonts w:cs="Times New Roman"/>
      </w:rPr>
    </w:lvl>
    <w:lvl w:ilvl="6" w:tplc="0409000F" w:tentative="1">
      <w:start w:val="1"/>
      <w:numFmt w:val="decimal"/>
      <w:lvlText w:val="%7."/>
      <w:lvlJc w:val="left"/>
      <w:pPr>
        <w:ind w:left="5960" w:hanging="360"/>
      </w:pPr>
      <w:rPr>
        <w:rFonts w:cs="Times New Roman"/>
      </w:rPr>
    </w:lvl>
    <w:lvl w:ilvl="7" w:tplc="04090019" w:tentative="1">
      <w:start w:val="1"/>
      <w:numFmt w:val="lowerLetter"/>
      <w:lvlText w:val="%8."/>
      <w:lvlJc w:val="left"/>
      <w:pPr>
        <w:ind w:left="6680" w:hanging="360"/>
      </w:pPr>
      <w:rPr>
        <w:rFonts w:cs="Times New Roman"/>
      </w:rPr>
    </w:lvl>
    <w:lvl w:ilvl="8" w:tplc="0409001B" w:tentative="1">
      <w:start w:val="1"/>
      <w:numFmt w:val="lowerRoman"/>
      <w:lvlText w:val="%9."/>
      <w:lvlJc w:val="right"/>
      <w:pPr>
        <w:ind w:left="7400" w:hanging="180"/>
      </w:pPr>
      <w:rPr>
        <w:rFonts w:cs="Times New Roman"/>
      </w:rPr>
    </w:lvl>
  </w:abstractNum>
  <w:abstractNum w:abstractNumId="9" w15:restartNumberingAfterBreak="0">
    <w:nsid w:val="12395B12"/>
    <w:multiLevelType w:val="hybridMultilevel"/>
    <w:tmpl w:val="FFFFFFFF"/>
    <w:lvl w:ilvl="0" w:tplc="9702BC4A">
      <w:start w:val="1"/>
      <w:numFmt w:val="arabicAlpha"/>
      <w:lvlText w:val="%1."/>
      <w:lvlJc w:val="left"/>
      <w:pPr>
        <w:ind w:left="1080" w:hanging="360"/>
      </w:pPr>
      <w:rPr>
        <w:rFonts w:cs="Times New Roman" w:hint="default"/>
        <w:b/>
        <w:bCs/>
        <w:sz w:val="36"/>
        <w:szCs w:val="36"/>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 w15:restartNumberingAfterBreak="0">
    <w:nsid w:val="16463B59"/>
    <w:multiLevelType w:val="hybridMultilevel"/>
    <w:tmpl w:val="FFFFFFFF"/>
    <w:lvl w:ilvl="0" w:tplc="9FD88856">
      <w:start w:val="1"/>
      <w:numFmt w:val="decimal"/>
      <w:lvlText w:val="%1."/>
      <w:lvlJc w:val="left"/>
      <w:pPr>
        <w:ind w:left="1571" w:hanging="360"/>
      </w:pPr>
      <w:rPr>
        <w:rFonts w:cs="Times New Roman" w:hint="default"/>
      </w:rPr>
    </w:lvl>
    <w:lvl w:ilvl="1" w:tplc="04090019" w:tentative="1">
      <w:start w:val="1"/>
      <w:numFmt w:val="lowerLetter"/>
      <w:lvlText w:val="%2."/>
      <w:lvlJc w:val="left"/>
      <w:pPr>
        <w:ind w:left="2291" w:hanging="360"/>
      </w:pPr>
      <w:rPr>
        <w:rFonts w:cs="Times New Roman"/>
      </w:rPr>
    </w:lvl>
    <w:lvl w:ilvl="2" w:tplc="0409001B" w:tentative="1">
      <w:start w:val="1"/>
      <w:numFmt w:val="lowerRoman"/>
      <w:lvlText w:val="%3."/>
      <w:lvlJc w:val="right"/>
      <w:pPr>
        <w:ind w:left="3011" w:hanging="180"/>
      </w:pPr>
      <w:rPr>
        <w:rFonts w:cs="Times New Roman"/>
      </w:rPr>
    </w:lvl>
    <w:lvl w:ilvl="3" w:tplc="0409000F" w:tentative="1">
      <w:start w:val="1"/>
      <w:numFmt w:val="decimal"/>
      <w:lvlText w:val="%4."/>
      <w:lvlJc w:val="left"/>
      <w:pPr>
        <w:ind w:left="3731" w:hanging="360"/>
      </w:pPr>
      <w:rPr>
        <w:rFonts w:cs="Times New Roman"/>
      </w:rPr>
    </w:lvl>
    <w:lvl w:ilvl="4" w:tplc="04090019" w:tentative="1">
      <w:start w:val="1"/>
      <w:numFmt w:val="lowerLetter"/>
      <w:lvlText w:val="%5."/>
      <w:lvlJc w:val="left"/>
      <w:pPr>
        <w:ind w:left="4451" w:hanging="360"/>
      </w:pPr>
      <w:rPr>
        <w:rFonts w:cs="Times New Roman"/>
      </w:rPr>
    </w:lvl>
    <w:lvl w:ilvl="5" w:tplc="0409001B" w:tentative="1">
      <w:start w:val="1"/>
      <w:numFmt w:val="lowerRoman"/>
      <w:lvlText w:val="%6."/>
      <w:lvlJc w:val="right"/>
      <w:pPr>
        <w:ind w:left="5171" w:hanging="180"/>
      </w:pPr>
      <w:rPr>
        <w:rFonts w:cs="Times New Roman"/>
      </w:rPr>
    </w:lvl>
    <w:lvl w:ilvl="6" w:tplc="0409000F" w:tentative="1">
      <w:start w:val="1"/>
      <w:numFmt w:val="decimal"/>
      <w:lvlText w:val="%7."/>
      <w:lvlJc w:val="left"/>
      <w:pPr>
        <w:ind w:left="5891" w:hanging="360"/>
      </w:pPr>
      <w:rPr>
        <w:rFonts w:cs="Times New Roman"/>
      </w:rPr>
    </w:lvl>
    <w:lvl w:ilvl="7" w:tplc="04090019" w:tentative="1">
      <w:start w:val="1"/>
      <w:numFmt w:val="lowerLetter"/>
      <w:lvlText w:val="%8."/>
      <w:lvlJc w:val="left"/>
      <w:pPr>
        <w:ind w:left="6611" w:hanging="360"/>
      </w:pPr>
      <w:rPr>
        <w:rFonts w:cs="Times New Roman"/>
      </w:rPr>
    </w:lvl>
    <w:lvl w:ilvl="8" w:tplc="0409001B" w:tentative="1">
      <w:start w:val="1"/>
      <w:numFmt w:val="lowerRoman"/>
      <w:lvlText w:val="%9."/>
      <w:lvlJc w:val="right"/>
      <w:pPr>
        <w:ind w:left="7331" w:hanging="180"/>
      </w:pPr>
      <w:rPr>
        <w:rFonts w:cs="Times New Roman"/>
      </w:rPr>
    </w:lvl>
  </w:abstractNum>
  <w:abstractNum w:abstractNumId="11" w15:restartNumberingAfterBreak="0">
    <w:nsid w:val="172E7908"/>
    <w:multiLevelType w:val="hybridMultilevel"/>
    <w:tmpl w:val="FFFFFFFF"/>
    <w:lvl w:ilvl="0" w:tplc="70C4B264">
      <w:start w:val="1"/>
      <w:numFmt w:val="arabicAlpha"/>
      <w:lvlText w:val="%1."/>
      <w:lvlJc w:val="left"/>
      <w:pPr>
        <w:ind w:left="1640" w:hanging="360"/>
      </w:pPr>
      <w:rPr>
        <w:rFonts w:cs="Times New Roman" w:hint="default"/>
      </w:rPr>
    </w:lvl>
    <w:lvl w:ilvl="1" w:tplc="04090019" w:tentative="1">
      <w:start w:val="1"/>
      <w:numFmt w:val="lowerLetter"/>
      <w:lvlText w:val="%2."/>
      <w:lvlJc w:val="left"/>
      <w:pPr>
        <w:ind w:left="2360" w:hanging="360"/>
      </w:pPr>
      <w:rPr>
        <w:rFonts w:cs="Times New Roman"/>
      </w:rPr>
    </w:lvl>
    <w:lvl w:ilvl="2" w:tplc="0409001B" w:tentative="1">
      <w:start w:val="1"/>
      <w:numFmt w:val="lowerRoman"/>
      <w:lvlText w:val="%3."/>
      <w:lvlJc w:val="right"/>
      <w:pPr>
        <w:ind w:left="3080" w:hanging="180"/>
      </w:pPr>
      <w:rPr>
        <w:rFonts w:cs="Times New Roman"/>
      </w:rPr>
    </w:lvl>
    <w:lvl w:ilvl="3" w:tplc="0409000F" w:tentative="1">
      <w:start w:val="1"/>
      <w:numFmt w:val="decimal"/>
      <w:lvlText w:val="%4."/>
      <w:lvlJc w:val="left"/>
      <w:pPr>
        <w:ind w:left="3800" w:hanging="360"/>
      </w:pPr>
      <w:rPr>
        <w:rFonts w:cs="Times New Roman"/>
      </w:rPr>
    </w:lvl>
    <w:lvl w:ilvl="4" w:tplc="04090019" w:tentative="1">
      <w:start w:val="1"/>
      <w:numFmt w:val="lowerLetter"/>
      <w:lvlText w:val="%5."/>
      <w:lvlJc w:val="left"/>
      <w:pPr>
        <w:ind w:left="4520" w:hanging="360"/>
      </w:pPr>
      <w:rPr>
        <w:rFonts w:cs="Times New Roman"/>
      </w:rPr>
    </w:lvl>
    <w:lvl w:ilvl="5" w:tplc="0409001B" w:tentative="1">
      <w:start w:val="1"/>
      <w:numFmt w:val="lowerRoman"/>
      <w:lvlText w:val="%6."/>
      <w:lvlJc w:val="right"/>
      <w:pPr>
        <w:ind w:left="5240" w:hanging="180"/>
      </w:pPr>
      <w:rPr>
        <w:rFonts w:cs="Times New Roman"/>
      </w:rPr>
    </w:lvl>
    <w:lvl w:ilvl="6" w:tplc="0409000F" w:tentative="1">
      <w:start w:val="1"/>
      <w:numFmt w:val="decimal"/>
      <w:lvlText w:val="%7."/>
      <w:lvlJc w:val="left"/>
      <w:pPr>
        <w:ind w:left="5960" w:hanging="360"/>
      </w:pPr>
      <w:rPr>
        <w:rFonts w:cs="Times New Roman"/>
      </w:rPr>
    </w:lvl>
    <w:lvl w:ilvl="7" w:tplc="04090019" w:tentative="1">
      <w:start w:val="1"/>
      <w:numFmt w:val="lowerLetter"/>
      <w:lvlText w:val="%8."/>
      <w:lvlJc w:val="left"/>
      <w:pPr>
        <w:ind w:left="6680" w:hanging="360"/>
      </w:pPr>
      <w:rPr>
        <w:rFonts w:cs="Times New Roman"/>
      </w:rPr>
    </w:lvl>
    <w:lvl w:ilvl="8" w:tplc="0409001B" w:tentative="1">
      <w:start w:val="1"/>
      <w:numFmt w:val="lowerRoman"/>
      <w:lvlText w:val="%9."/>
      <w:lvlJc w:val="right"/>
      <w:pPr>
        <w:ind w:left="7400" w:hanging="180"/>
      </w:pPr>
      <w:rPr>
        <w:rFonts w:cs="Times New Roman"/>
      </w:rPr>
    </w:lvl>
  </w:abstractNum>
  <w:abstractNum w:abstractNumId="12" w15:restartNumberingAfterBreak="0">
    <w:nsid w:val="174437CE"/>
    <w:multiLevelType w:val="hybridMultilevel"/>
    <w:tmpl w:val="FFFFFFFF"/>
    <w:lvl w:ilvl="0" w:tplc="B592238A">
      <w:start w:val="1"/>
      <w:numFmt w:val="decimal"/>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 w15:restartNumberingAfterBreak="0">
    <w:nsid w:val="177B0982"/>
    <w:multiLevelType w:val="hybridMultilevel"/>
    <w:tmpl w:val="FFFFFFFF"/>
    <w:lvl w:ilvl="0" w:tplc="001EDD5C">
      <w:numFmt w:val="bullet"/>
      <w:lvlText w:val="-"/>
      <w:lvlJc w:val="left"/>
      <w:pPr>
        <w:ind w:left="1080" w:hanging="360"/>
      </w:pPr>
      <w:rPr>
        <w:rFonts w:ascii="Traditional Arabic" w:eastAsia="Times New Roman" w:hAnsi="Traditional Arabic"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A196C67"/>
    <w:multiLevelType w:val="hybridMultilevel"/>
    <w:tmpl w:val="FFFFFFFF"/>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5" w15:restartNumberingAfterBreak="0">
    <w:nsid w:val="1F925B29"/>
    <w:multiLevelType w:val="multilevel"/>
    <w:tmpl w:val="FFFFFFFF"/>
    <w:lvl w:ilvl="0">
      <w:start w:val="1"/>
      <w:numFmt w:val="decimal"/>
      <w:lvlText w:val="%1."/>
      <w:lvlJc w:val="left"/>
      <w:pPr>
        <w:ind w:left="720" w:hanging="360"/>
      </w:pPr>
      <w:rPr>
        <w:rFonts w:cs="Times New Roman" w:hint="default"/>
      </w:rPr>
    </w:lvl>
    <w:lvl w:ilvl="1">
      <w:start w:val="1"/>
      <w:numFmt w:val="decimal"/>
      <w:isLgl/>
      <w:lvlText w:val="%1.%2"/>
      <w:lvlJc w:val="left"/>
      <w:pPr>
        <w:ind w:left="2987" w:hanging="720"/>
      </w:pPr>
      <w:rPr>
        <w:rFonts w:cs="Times New Roman" w:hint="default"/>
      </w:rPr>
    </w:lvl>
    <w:lvl w:ilvl="2">
      <w:start w:val="1"/>
      <w:numFmt w:val="decimal"/>
      <w:isLgl/>
      <w:lvlText w:val="%1.%2.%3"/>
      <w:lvlJc w:val="left"/>
      <w:pPr>
        <w:ind w:left="5254" w:hanging="1080"/>
      </w:pPr>
      <w:rPr>
        <w:rFonts w:cs="Times New Roman" w:hint="default"/>
      </w:rPr>
    </w:lvl>
    <w:lvl w:ilvl="3">
      <w:start w:val="1"/>
      <w:numFmt w:val="decimal"/>
      <w:isLgl/>
      <w:lvlText w:val="%1.%2.%3.%4"/>
      <w:lvlJc w:val="left"/>
      <w:pPr>
        <w:ind w:left="7521" w:hanging="1440"/>
      </w:pPr>
      <w:rPr>
        <w:rFonts w:cs="Times New Roman" w:hint="default"/>
      </w:rPr>
    </w:lvl>
    <w:lvl w:ilvl="4">
      <w:start w:val="1"/>
      <w:numFmt w:val="decimal"/>
      <w:isLgl/>
      <w:lvlText w:val="%1.%2.%3.%4.%5"/>
      <w:lvlJc w:val="left"/>
      <w:pPr>
        <w:ind w:left="9788" w:hanging="1800"/>
      </w:pPr>
      <w:rPr>
        <w:rFonts w:cs="Times New Roman" w:hint="default"/>
      </w:rPr>
    </w:lvl>
    <w:lvl w:ilvl="5">
      <w:start w:val="1"/>
      <w:numFmt w:val="decimal"/>
      <w:isLgl/>
      <w:lvlText w:val="%1.%2.%3.%4.%5.%6"/>
      <w:lvlJc w:val="left"/>
      <w:pPr>
        <w:ind w:left="12055" w:hanging="2160"/>
      </w:pPr>
      <w:rPr>
        <w:rFonts w:cs="Times New Roman" w:hint="default"/>
      </w:rPr>
    </w:lvl>
    <w:lvl w:ilvl="6">
      <w:start w:val="1"/>
      <w:numFmt w:val="decimal"/>
      <w:isLgl/>
      <w:lvlText w:val="%1.%2.%3.%4.%5.%6.%7"/>
      <w:lvlJc w:val="left"/>
      <w:pPr>
        <w:ind w:left="14322" w:hanging="2520"/>
      </w:pPr>
      <w:rPr>
        <w:rFonts w:cs="Times New Roman" w:hint="default"/>
      </w:rPr>
    </w:lvl>
    <w:lvl w:ilvl="7">
      <w:start w:val="1"/>
      <w:numFmt w:val="decimal"/>
      <w:isLgl/>
      <w:lvlText w:val="%1.%2.%3.%4.%5.%6.%7.%8"/>
      <w:lvlJc w:val="left"/>
      <w:pPr>
        <w:ind w:left="16589" w:hanging="2880"/>
      </w:pPr>
      <w:rPr>
        <w:rFonts w:cs="Times New Roman" w:hint="default"/>
      </w:rPr>
    </w:lvl>
    <w:lvl w:ilvl="8">
      <w:start w:val="1"/>
      <w:numFmt w:val="decimal"/>
      <w:isLgl/>
      <w:lvlText w:val="%1.%2.%3.%4.%5.%6.%7.%8.%9"/>
      <w:lvlJc w:val="left"/>
      <w:pPr>
        <w:ind w:left="18856" w:hanging="3240"/>
      </w:pPr>
      <w:rPr>
        <w:rFonts w:cs="Times New Roman" w:hint="default"/>
      </w:rPr>
    </w:lvl>
  </w:abstractNum>
  <w:abstractNum w:abstractNumId="16" w15:restartNumberingAfterBreak="0">
    <w:nsid w:val="20441861"/>
    <w:multiLevelType w:val="hybridMultilevel"/>
    <w:tmpl w:val="FFFFFFFF"/>
    <w:lvl w:ilvl="0" w:tplc="4028B136">
      <w:start w:val="100"/>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 w15:restartNumberingAfterBreak="0">
    <w:nsid w:val="24C00FF4"/>
    <w:multiLevelType w:val="hybridMultilevel"/>
    <w:tmpl w:val="FFFFFFFF"/>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25A97EC8"/>
    <w:multiLevelType w:val="hybridMultilevel"/>
    <w:tmpl w:val="FFFFFFFF"/>
    <w:lvl w:ilvl="0" w:tplc="EE1A015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9" w15:restartNumberingAfterBreak="0">
    <w:nsid w:val="296F2EF9"/>
    <w:multiLevelType w:val="hybridMultilevel"/>
    <w:tmpl w:val="FFFFFFFF"/>
    <w:lvl w:ilvl="0" w:tplc="492C6EFC">
      <w:start w:val="1"/>
      <w:numFmt w:val="decimal"/>
      <w:lvlText w:val="%1."/>
      <w:lvlJc w:val="left"/>
      <w:pPr>
        <w:ind w:left="506" w:hanging="360"/>
      </w:pPr>
      <w:rPr>
        <w:rFonts w:cs="Times New Roman" w:hint="default"/>
      </w:rPr>
    </w:lvl>
    <w:lvl w:ilvl="1" w:tplc="04090019" w:tentative="1">
      <w:start w:val="1"/>
      <w:numFmt w:val="lowerLetter"/>
      <w:lvlText w:val="%2."/>
      <w:lvlJc w:val="left"/>
      <w:pPr>
        <w:ind w:left="1226" w:hanging="360"/>
      </w:pPr>
      <w:rPr>
        <w:rFonts w:cs="Times New Roman"/>
      </w:rPr>
    </w:lvl>
    <w:lvl w:ilvl="2" w:tplc="0409001B" w:tentative="1">
      <w:start w:val="1"/>
      <w:numFmt w:val="lowerRoman"/>
      <w:lvlText w:val="%3."/>
      <w:lvlJc w:val="right"/>
      <w:pPr>
        <w:ind w:left="1946" w:hanging="180"/>
      </w:pPr>
      <w:rPr>
        <w:rFonts w:cs="Times New Roman"/>
      </w:rPr>
    </w:lvl>
    <w:lvl w:ilvl="3" w:tplc="0409000F" w:tentative="1">
      <w:start w:val="1"/>
      <w:numFmt w:val="decimal"/>
      <w:lvlText w:val="%4."/>
      <w:lvlJc w:val="left"/>
      <w:pPr>
        <w:ind w:left="2666" w:hanging="360"/>
      </w:pPr>
      <w:rPr>
        <w:rFonts w:cs="Times New Roman"/>
      </w:rPr>
    </w:lvl>
    <w:lvl w:ilvl="4" w:tplc="04090019" w:tentative="1">
      <w:start w:val="1"/>
      <w:numFmt w:val="lowerLetter"/>
      <w:lvlText w:val="%5."/>
      <w:lvlJc w:val="left"/>
      <w:pPr>
        <w:ind w:left="3386" w:hanging="360"/>
      </w:pPr>
      <w:rPr>
        <w:rFonts w:cs="Times New Roman"/>
      </w:rPr>
    </w:lvl>
    <w:lvl w:ilvl="5" w:tplc="0409001B" w:tentative="1">
      <w:start w:val="1"/>
      <w:numFmt w:val="lowerRoman"/>
      <w:lvlText w:val="%6."/>
      <w:lvlJc w:val="right"/>
      <w:pPr>
        <w:ind w:left="4106" w:hanging="180"/>
      </w:pPr>
      <w:rPr>
        <w:rFonts w:cs="Times New Roman"/>
      </w:rPr>
    </w:lvl>
    <w:lvl w:ilvl="6" w:tplc="0409000F" w:tentative="1">
      <w:start w:val="1"/>
      <w:numFmt w:val="decimal"/>
      <w:lvlText w:val="%7."/>
      <w:lvlJc w:val="left"/>
      <w:pPr>
        <w:ind w:left="4826" w:hanging="360"/>
      </w:pPr>
      <w:rPr>
        <w:rFonts w:cs="Times New Roman"/>
      </w:rPr>
    </w:lvl>
    <w:lvl w:ilvl="7" w:tplc="04090019" w:tentative="1">
      <w:start w:val="1"/>
      <w:numFmt w:val="lowerLetter"/>
      <w:lvlText w:val="%8."/>
      <w:lvlJc w:val="left"/>
      <w:pPr>
        <w:ind w:left="5546" w:hanging="360"/>
      </w:pPr>
      <w:rPr>
        <w:rFonts w:cs="Times New Roman"/>
      </w:rPr>
    </w:lvl>
    <w:lvl w:ilvl="8" w:tplc="0409001B" w:tentative="1">
      <w:start w:val="1"/>
      <w:numFmt w:val="lowerRoman"/>
      <w:lvlText w:val="%9."/>
      <w:lvlJc w:val="right"/>
      <w:pPr>
        <w:ind w:left="6266" w:hanging="180"/>
      </w:pPr>
      <w:rPr>
        <w:rFonts w:cs="Times New Roman"/>
      </w:rPr>
    </w:lvl>
  </w:abstractNum>
  <w:abstractNum w:abstractNumId="20" w15:restartNumberingAfterBreak="0">
    <w:nsid w:val="2A8D2D91"/>
    <w:multiLevelType w:val="hybridMultilevel"/>
    <w:tmpl w:val="FFFFFFFF"/>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2D873EA4"/>
    <w:multiLevelType w:val="hybridMultilevel"/>
    <w:tmpl w:val="FFFFFFFF"/>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2F1D27C1"/>
    <w:multiLevelType w:val="hybridMultilevel"/>
    <w:tmpl w:val="FFFFFFFF"/>
    <w:lvl w:ilvl="0" w:tplc="777417DA">
      <w:start w:val="1"/>
      <w:numFmt w:val="arabicAlpha"/>
      <w:lvlText w:val="%1."/>
      <w:lvlJc w:val="left"/>
      <w:pPr>
        <w:ind w:left="353" w:hanging="360"/>
      </w:pPr>
      <w:rPr>
        <w:rFonts w:cs="Times New Roman" w:hint="default"/>
      </w:rPr>
    </w:lvl>
    <w:lvl w:ilvl="1" w:tplc="04090019" w:tentative="1">
      <w:start w:val="1"/>
      <w:numFmt w:val="lowerLetter"/>
      <w:lvlText w:val="%2."/>
      <w:lvlJc w:val="left"/>
      <w:pPr>
        <w:ind w:left="1073" w:hanging="360"/>
      </w:pPr>
      <w:rPr>
        <w:rFonts w:cs="Times New Roman"/>
      </w:rPr>
    </w:lvl>
    <w:lvl w:ilvl="2" w:tplc="0409001B" w:tentative="1">
      <w:start w:val="1"/>
      <w:numFmt w:val="lowerRoman"/>
      <w:lvlText w:val="%3."/>
      <w:lvlJc w:val="right"/>
      <w:pPr>
        <w:ind w:left="1793" w:hanging="180"/>
      </w:pPr>
      <w:rPr>
        <w:rFonts w:cs="Times New Roman"/>
      </w:rPr>
    </w:lvl>
    <w:lvl w:ilvl="3" w:tplc="0409000F" w:tentative="1">
      <w:start w:val="1"/>
      <w:numFmt w:val="decimal"/>
      <w:lvlText w:val="%4."/>
      <w:lvlJc w:val="left"/>
      <w:pPr>
        <w:ind w:left="2513" w:hanging="360"/>
      </w:pPr>
      <w:rPr>
        <w:rFonts w:cs="Times New Roman"/>
      </w:rPr>
    </w:lvl>
    <w:lvl w:ilvl="4" w:tplc="04090019" w:tentative="1">
      <w:start w:val="1"/>
      <w:numFmt w:val="lowerLetter"/>
      <w:lvlText w:val="%5."/>
      <w:lvlJc w:val="left"/>
      <w:pPr>
        <w:ind w:left="3233" w:hanging="360"/>
      </w:pPr>
      <w:rPr>
        <w:rFonts w:cs="Times New Roman"/>
      </w:rPr>
    </w:lvl>
    <w:lvl w:ilvl="5" w:tplc="0409001B" w:tentative="1">
      <w:start w:val="1"/>
      <w:numFmt w:val="lowerRoman"/>
      <w:lvlText w:val="%6."/>
      <w:lvlJc w:val="right"/>
      <w:pPr>
        <w:ind w:left="3953" w:hanging="180"/>
      </w:pPr>
      <w:rPr>
        <w:rFonts w:cs="Times New Roman"/>
      </w:rPr>
    </w:lvl>
    <w:lvl w:ilvl="6" w:tplc="0409000F" w:tentative="1">
      <w:start w:val="1"/>
      <w:numFmt w:val="decimal"/>
      <w:lvlText w:val="%7."/>
      <w:lvlJc w:val="left"/>
      <w:pPr>
        <w:ind w:left="4673" w:hanging="360"/>
      </w:pPr>
      <w:rPr>
        <w:rFonts w:cs="Times New Roman"/>
      </w:rPr>
    </w:lvl>
    <w:lvl w:ilvl="7" w:tplc="04090019" w:tentative="1">
      <w:start w:val="1"/>
      <w:numFmt w:val="lowerLetter"/>
      <w:lvlText w:val="%8."/>
      <w:lvlJc w:val="left"/>
      <w:pPr>
        <w:ind w:left="5393" w:hanging="360"/>
      </w:pPr>
      <w:rPr>
        <w:rFonts w:cs="Times New Roman"/>
      </w:rPr>
    </w:lvl>
    <w:lvl w:ilvl="8" w:tplc="0409001B" w:tentative="1">
      <w:start w:val="1"/>
      <w:numFmt w:val="lowerRoman"/>
      <w:lvlText w:val="%9."/>
      <w:lvlJc w:val="right"/>
      <w:pPr>
        <w:ind w:left="6113" w:hanging="180"/>
      </w:pPr>
      <w:rPr>
        <w:rFonts w:cs="Times New Roman"/>
      </w:rPr>
    </w:lvl>
  </w:abstractNum>
  <w:abstractNum w:abstractNumId="23" w15:restartNumberingAfterBreak="0">
    <w:nsid w:val="302405FD"/>
    <w:multiLevelType w:val="hybridMultilevel"/>
    <w:tmpl w:val="FFFFFFFF"/>
    <w:lvl w:ilvl="0" w:tplc="6FE06468">
      <w:start w:val="1"/>
      <w:numFmt w:val="decimal"/>
      <w:lvlText w:val="%1."/>
      <w:lvlJc w:val="left"/>
      <w:pPr>
        <w:ind w:left="1494" w:hanging="360"/>
      </w:pPr>
      <w:rPr>
        <w:rFonts w:cs="Times New Roman" w:hint="default"/>
      </w:rPr>
    </w:lvl>
    <w:lvl w:ilvl="1" w:tplc="04090019" w:tentative="1">
      <w:start w:val="1"/>
      <w:numFmt w:val="lowerLetter"/>
      <w:lvlText w:val="%2."/>
      <w:lvlJc w:val="left"/>
      <w:pPr>
        <w:ind w:left="2214" w:hanging="360"/>
      </w:pPr>
      <w:rPr>
        <w:rFonts w:cs="Times New Roman"/>
      </w:rPr>
    </w:lvl>
    <w:lvl w:ilvl="2" w:tplc="0409001B" w:tentative="1">
      <w:start w:val="1"/>
      <w:numFmt w:val="lowerRoman"/>
      <w:lvlText w:val="%3."/>
      <w:lvlJc w:val="right"/>
      <w:pPr>
        <w:ind w:left="2934" w:hanging="180"/>
      </w:pPr>
      <w:rPr>
        <w:rFonts w:cs="Times New Roman"/>
      </w:rPr>
    </w:lvl>
    <w:lvl w:ilvl="3" w:tplc="0409000F" w:tentative="1">
      <w:start w:val="1"/>
      <w:numFmt w:val="decimal"/>
      <w:lvlText w:val="%4."/>
      <w:lvlJc w:val="left"/>
      <w:pPr>
        <w:ind w:left="3654" w:hanging="360"/>
      </w:pPr>
      <w:rPr>
        <w:rFonts w:cs="Times New Roman"/>
      </w:rPr>
    </w:lvl>
    <w:lvl w:ilvl="4" w:tplc="04090019" w:tentative="1">
      <w:start w:val="1"/>
      <w:numFmt w:val="lowerLetter"/>
      <w:lvlText w:val="%5."/>
      <w:lvlJc w:val="left"/>
      <w:pPr>
        <w:ind w:left="4374" w:hanging="360"/>
      </w:pPr>
      <w:rPr>
        <w:rFonts w:cs="Times New Roman"/>
      </w:rPr>
    </w:lvl>
    <w:lvl w:ilvl="5" w:tplc="0409001B" w:tentative="1">
      <w:start w:val="1"/>
      <w:numFmt w:val="lowerRoman"/>
      <w:lvlText w:val="%6."/>
      <w:lvlJc w:val="right"/>
      <w:pPr>
        <w:ind w:left="5094" w:hanging="180"/>
      </w:pPr>
      <w:rPr>
        <w:rFonts w:cs="Times New Roman"/>
      </w:rPr>
    </w:lvl>
    <w:lvl w:ilvl="6" w:tplc="0409000F" w:tentative="1">
      <w:start w:val="1"/>
      <w:numFmt w:val="decimal"/>
      <w:lvlText w:val="%7."/>
      <w:lvlJc w:val="left"/>
      <w:pPr>
        <w:ind w:left="5814" w:hanging="360"/>
      </w:pPr>
      <w:rPr>
        <w:rFonts w:cs="Times New Roman"/>
      </w:rPr>
    </w:lvl>
    <w:lvl w:ilvl="7" w:tplc="04090019" w:tentative="1">
      <w:start w:val="1"/>
      <w:numFmt w:val="lowerLetter"/>
      <w:lvlText w:val="%8."/>
      <w:lvlJc w:val="left"/>
      <w:pPr>
        <w:ind w:left="6534" w:hanging="360"/>
      </w:pPr>
      <w:rPr>
        <w:rFonts w:cs="Times New Roman"/>
      </w:rPr>
    </w:lvl>
    <w:lvl w:ilvl="8" w:tplc="0409001B" w:tentative="1">
      <w:start w:val="1"/>
      <w:numFmt w:val="lowerRoman"/>
      <w:lvlText w:val="%9."/>
      <w:lvlJc w:val="right"/>
      <w:pPr>
        <w:ind w:left="7254" w:hanging="180"/>
      </w:pPr>
      <w:rPr>
        <w:rFonts w:cs="Times New Roman"/>
      </w:rPr>
    </w:lvl>
  </w:abstractNum>
  <w:abstractNum w:abstractNumId="24" w15:restartNumberingAfterBreak="0">
    <w:nsid w:val="32FB0171"/>
    <w:multiLevelType w:val="hybridMultilevel"/>
    <w:tmpl w:val="FFFFFFFF"/>
    <w:lvl w:ilvl="0" w:tplc="B5A63220">
      <w:start w:val="1"/>
      <w:numFmt w:val="arabicAlpha"/>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337602E6"/>
    <w:multiLevelType w:val="hybridMultilevel"/>
    <w:tmpl w:val="FFFFFFFF"/>
    <w:lvl w:ilvl="0" w:tplc="81E812D6">
      <w:start w:val="1"/>
      <w:numFmt w:val="decimal"/>
      <w:lvlText w:val="%1."/>
      <w:lvlJc w:val="left"/>
      <w:pPr>
        <w:ind w:left="1866" w:hanging="720"/>
      </w:pPr>
      <w:rPr>
        <w:rFonts w:cs="Times New Roman" w:hint="default"/>
      </w:rPr>
    </w:lvl>
    <w:lvl w:ilvl="1" w:tplc="04090019" w:tentative="1">
      <w:start w:val="1"/>
      <w:numFmt w:val="lowerLetter"/>
      <w:lvlText w:val="%2."/>
      <w:lvlJc w:val="left"/>
      <w:pPr>
        <w:ind w:left="2226" w:hanging="360"/>
      </w:pPr>
      <w:rPr>
        <w:rFonts w:cs="Times New Roman"/>
      </w:rPr>
    </w:lvl>
    <w:lvl w:ilvl="2" w:tplc="0409001B" w:tentative="1">
      <w:start w:val="1"/>
      <w:numFmt w:val="lowerRoman"/>
      <w:lvlText w:val="%3."/>
      <w:lvlJc w:val="right"/>
      <w:pPr>
        <w:ind w:left="2946" w:hanging="180"/>
      </w:pPr>
      <w:rPr>
        <w:rFonts w:cs="Times New Roman"/>
      </w:rPr>
    </w:lvl>
    <w:lvl w:ilvl="3" w:tplc="0409000F" w:tentative="1">
      <w:start w:val="1"/>
      <w:numFmt w:val="decimal"/>
      <w:lvlText w:val="%4."/>
      <w:lvlJc w:val="left"/>
      <w:pPr>
        <w:ind w:left="3666" w:hanging="360"/>
      </w:pPr>
      <w:rPr>
        <w:rFonts w:cs="Times New Roman"/>
      </w:rPr>
    </w:lvl>
    <w:lvl w:ilvl="4" w:tplc="04090019" w:tentative="1">
      <w:start w:val="1"/>
      <w:numFmt w:val="lowerLetter"/>
      <w:lvlText w:val="%5."/>
      <w:lvlJc w:val="left"/>
      <w:pPr>
        <w:ind w:left="4386" w:hanging="360"/>
      </w:pPr>
      <w:rPr>
        <w:rFonts w:cs="Times New Roman"/>
      </w:rPr>
    </w:lvl>
    <w:lvl w:ilvl="5" w:tplc="0409001B" w:tentative="1">
      <w:start w:val="1"/>
      <w:numFmt w:val="lowerRoman"/>
      <w:lvlText w:val="%6."/>
      <w:lvlJc w:val="right"/>
      <w:pPr>
        <w:ind w:left="5106" w:hanging="180"/>
      </w:pPr>
      <w:rPr>
        <w:rFonts w:cs="Times New Roman"/>
      </w:rPr>
    </w:lvl>
    <w:lvl w:ilvl="6" w:tplc="0409000F" w:tentative="1">
      <w:start w:val="1"/>
      <w:numFmt w:val="decimal"/>
      <w:lvlText w:val="%7."/>
      <w:lvlJc w:val="left"/>
      <w:pPr>
        <w:ind w:left="5826" w:hanging="360"/>
      </w:pPr>
      <w:rPr>
        <w:rFonts w:cs="Times New Roman"/>
      </w:rPr>
    </w:lvl>
    <w:lvl w:ilvl="7" w:tplc="04090019" w:tentative="1">
      <w:start w:val="1"/>
      <w:numFmt w:val="lowerLetter"/>
      <w:lvlText w:val="%8."/>
      <w:lvlJc w:val="left"/>
      <w:pPr>
        <w:ind w:left="6546" w:hanging="360"/>
      </w:pPr>
      <w:rPr>
        <w:rFonts w:cs="Times New Roman"/>
      </w:rPr>
    </w:lvl>
    <w:lvl w:ilvl="8" w:tplc="0409001B" w:tentative="1">
      <w:start w:val="1"/>
      <w:numFmt w:val="lowerRoman"/>
      <w:lvlText w:val="%9."/>
      <w:lvlJc w:val="right"/>
      <w:pPr>
        <w:ind w:left="7266" w:hanging="180"/>
      </w:pPr>
      <w:rPr>
        <w:rFonts w:cs="Times New Roman"/>
      </w:rPr>
    </w:lvl>
  </w:abstractNum>
  <w:abstractNum w:abstractNumId="26" w15:restartNumberingAfterBreak="0">
    <w:nsid w:val="38F002AD"/>
    <w:multiLevelType w:val="hybridMultilevel"/>
    <w:tmpl w:val="FFFFFFFF"/>
    <w:lvl w:ilvl="0" w:tplc="61D48050">
      <w:start w:val="1"/>
      <w:numFmt w:val="arabicAlpha"/>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3C92626C"/>
    <w:multiLevelType w:val="hybridMultilevel"/>
    <w:tmpl w:val="FFFFFFFF"/>
    <w:lvl w:ilvl="0" w:tplc="7CD0D508">
      <w:start w:val="1"/>
      <w:numFmt w:val="decimal"/>
      <w:lvlText w:val="%1)"/>
      <w:lvlJc w:val="left"/>
      <w:pPr>
        <w:ind w:left="1739" w:hanging="360"/>
      </w:pPr>
      <w:rPr>
        <w:rFonts w:cs="Times New Roman" w:hint="default"/>
      </w:rPr>
    </w:lvl>
    <w:lvl w:ilvl="1" w:tplc="04090019" w:tentative="1">
      <w:start w:val="1"/>
      <w:numFmt w:val="lowerLetter"/>
      <w:lvlText w:val="%2."/>
      <w:lvlJc w:val="left"/>
      <w:pPr>
        <w:ind w:left="2459" w:hanging="360"/>
      </w:pPr>
      <w:rPr>
        <w:rFonts w:cs="Times New Roman"/>
      </w:rPr>
    </w:lvl>
    <w:lvl w:ilvl="2" w:tplc="0409001B" w:tentative="1">
      <w:start w:val="1"/>
      <w:numFmt w:val="lowerRoman"/>
      <w:lvlText w:val="%3."/>
      <w:lvlJc w:val="right"/>
      <w:pPr>
        <w:ind w:left="3179" w:hanging="180"/>
      </w:pPr>
      <w:rPr>
        <w:rFonts w:cs="Times New Roman"/>
      </w:rPr>
    </w:lvl>
    <w:lvl w:ilvl="3" w:tplc="0409000F" w:tentative="1">
      <w:start w:val="1"/>
      <w:numFmt w:val="decimal"/>
      <w:lvlText w:val="%4."/>
      <w:lvlJc w:val="left"/>
      <w:pPr>
        <w:ind w:left="3899" w:hanging="360"/>
      </w:pPr>
      <w:rPr>
        <w:rFonts w:cs="Times New Roman"/>
      </w:rPr>
    </w:lvl>
    <w:lvl w:ilvl="4" w:tplc="04090019" w:tentative="1">
      <w:start w:val="1"/>
      <w:numFmt w:val="lowerLetter"/>
      <w:lvlText w:val="%5."/>
      <w:lvlJc w:val="left"/>
      <w:pPr>
        <w:ind w:left="4619" w:hanging="360"/>
      </w:pPr>
      <w:rPr>
        <w:rFonts w:cs="Times New Roman"/>
      </w:rPr>
    </w:lvl>
    <w:lvl w:ilvl="5" w:tplc="0409001B" w:tentative="1">
      <w:start w:val="1"/>
      <w:numFmt w:val="lowerRoman"/>
      <w:lvlText w:val="%6."/>
      <w:lvlJc w:val="right"/>
      <w:pPr>
        <w:ind w:left="5339" w:hanging="180"/>
      </w:pPr>
      <w:rPr>
        <w:rFonts w:cs="Times New Roman"/>
      </w:rPr>
    </w:lvl>
    <w:lvl w:ilvl="6" w:tplc="0409000F" w:tentative="1">
      <w:start w:val="1"/>
      <w:numFmt w:val="decimal"/>
      <w:lvlText w:val="%7."/>
      <w:lvlJc w:val="left"/>
      <w:pPr>
        <w:ind w:left="6059" w:hanging="360"/>
      </w:pPr>
      <w:rPr>
        <w:rFonts w:cs="Times New Roman"/>
      </w:rPr>
    </w:lvl>
    <w:lvl w:ilvl="7" w:tplc="04090019" w:tentative="1">
      <w:start w:val="1"/>
      <w:numFmt w:val="lowerLetter"/>
      <w:lvlText w:val="%8."/>
      <w:lvlJc w:val="left"/>
      <w:pPr>
        <w:ind w:left="6779" w:hanging="360"/>
      </w:pPr>
      <w:rPr>
        <w:rFonts w:cs="Times New Roman"/>
      </w:rPr>
    </w:lvl>
    <w:lvl w:ilvl="8" w:tplc="0409001B" w:tentative="1">
      <w:start w:val="1"/>
      <w:numFmt w:val="lowerRoman"/>
      <w:lvlText w:val="%9."/>
      <w:lvlJc w:val="right"/>
      <w:pPr>
        <w:ind w:left="7499" w:hanging="180"/>
      </w:pPr>
      <w:rPr>
        <w:rFonts w:cs="Times New Roman"/>
      </w:rPr>
    </w:lvl>
  </w:abstractNum>
  <w:abstractNum w:abstractNumId="28" w15:restartNumberingAfterBreak="0">
    <w:nsid w:val="3D826AF2"/>
    <w:multiLevelType w:val="hybridMultilevel"/>
    <w:tmpl w:val="FFFFFFFF"/>
    <w:lvl w:ilvl="0" w:tplc="4A1C9B2C">
      <w:start w:val="1"/>
      <w:numFmt w:val="decimal"/>
      <w:lvlText w:val="%1."/>
      <w:lvlJc w:val="left"/>
      <w:pPr>
        <w:ind w:left="784" w:hanging="360"/>
      </w:pPr>
      <w:rPr>
        <w:rFonts w:cs="Times New Roman" w:hint="default"/>
      </w:rPr>
    </w:lvl>
    <w:lvl w:ilvl="1" w:tplc="04090019" w:tentative="1">
      <w:start w:val="1"/>
      <w:numFmt w:val="lowerLetter"/>
      <w:lvlText w:val="%2."/>
      <w:lvlJc w:val="left"/>
      <w:pPr>
        <w:ind w:left="1504" w:hanging="360"/>
      </w:pPr>
      <w:rPr>
        <w:rFonts w:cs="Times New Roman"/>
      </w:rPr>
    </w:lvl>
    <w:lvl w:ilvl="2" w:tplc="0409001B" w:tentative="1">
      <w:start w:val="1"/>
      <w:numFmt w:val="lowerRoman"/>
      <w:lvlText w:val="%3."/>
      <w:lvlJc w:val="right"/>
      <w:pPr>
        <w:ind w:left="2224" w:hanging="180"/>
      </w:pPr>
      <w:rPr>
        <w:rFonts w:cs="Times New Roman"/>
      </w:rPr>
    </w:lvl>
    <w:lvl w:ilvl="3" w:tplc="0409000F" w:tentative="1">
      <w:start w:val="1"/>
      <w:numFmt w:val="decimal"/>
      <w:lvlText w:val="%4."/>
      <w:lvlJc w:val="left"/>
      <w:pPr>
        <w:ind w:left="2944" w:hanging="360"/>
      </w:pPr>
      <w:rPr>
        <w:rFonts w:cs="Times New Roman"/>
      </w:rPr>
    </w:lvl>
    <w:lvl w:ilvl="4" w:tplc="04090019" w:tentative="1">
      <w:start w:val="1"/>
      <w:numFmt w:val="lowerLetter"/>
      <w:lvlText w:val="%5."/>
      <w:lvlJc w:val="left"/>
      <w:pPr>
        <w:ind w:left="3664" w:hanging="360"/>
      </w:pPr>
      <w:rPr>
        <w:rFonts w:cs="Times New Roman"/>
      </w:rPr>
    </w:lvl>
    <w:lvl w:ilvl="5" w:tplc="0409001B" w:tentative="1">
      <w:start w:val="1"/>
      <w:numFmt w:val="lowerRoman"/>
      <w:lvlText w:val="%6."/>
      <w:lvlJc w:val="right"/>
      <w:pPr>
        <w:ind w:left="4384" w:hanging="180"/>
      </w:pPr>
      <w:rPr>
        <w:rFonts w:cs="Times New Roman"/>
      </w:rPr>
    </w:lvl>
    <w:lvl w:ilvl="6" w:tplc="0409000F" w:tentative="1">
      <w:start w:val="1"/>
      <w:numFmt w:val="decimal"/>
      <w:lvlText w:val="%7."/>
      <w:lvlJc w:val="left"/>
      <w:pPr>
        <w:ind w:left="5104" w:hanging="360"/>
      </w:pPr>
      <w:rPr>
        <w:rFonts w:cs="Times New Roman"/>
      </w:rPr>
    </w:lvl>
    <w:lvl w:ilvl="7" w:tplc="04090019" w:tentative="1">
      <w:start w:val="1"/>
      <w:numFmt w:val="lowerLetter"/>
      <w:lvlText w:val="%8."/>
      <w:lvlJc w:val="left"/>
      <w:pPr>
        <w:ind w:left="5824" w:hanging="360"/>
      </w:pPr>
      <w:rPr>
        <w:rFonts w:cs="Times New Roman"/>
      </w:rPr>
    </w:lvl>
    <w:lvl w:ilvl="8" w:tplc="0409001B" w:tentative="1">
      <w:start w:val="1"/>
      <w:numFmt w:val="lowerRoman"/>
      <w:lvlText w:val="%9."/>
      <w:lvlJc w:val="right"/>
      <w:pPr>
        <w:ind w:left="6544" w:hanging="180"/>
      </w:pPr>
      <w:rPr>
        <w:rFonts w:cs="Times New Roman"/>
      </w:rPr>
    </w:lvl>
  </w:abstractNum>
  <w:abstractNum w:abstractNumId="29" w15:restartNumberingAfterBreak="0">
    <w:nsid w:val="3E0B7F7C"/>
    <w:multiLevelType w:val="hybridMultilevel"/>
    <w:tmpl w:val="FFFFFFFF"/>
    <w:lvl w:ilvl="0" w:tplc="52AC142A">
      <w:start w:val="1"/>
      <w:numFmt w:val="arabicAbjad"/>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3F722C0A"/>
    <w:multiLevelType w:val="hybridMultilevel"/>
    <w:tmpl w:val="FFFFFFFF"/>
    <w:lvl w:ilvl="0" w:tplc="FFFFFFFF">
      <w:start w:val="1"/>
      <w:numFmt w:val="decimal"/>
      <w:lvlText w:val="%1)"/>
      <w:lvlJc w:val="left"/>
      <w:pPr>
        <w:ind w:left="1739" w:hanging="360"/>
      </w:pPr>
      <w:rPr>
        <w:rFonts w:cs="Times New Roman" w:hint="default"/>
      </w:rPr>
    </w:lvl>
    <w:lvl w:ilvl="1" w:tplc="FFFFFFFF" w:tentative="1">
      <w:start w:val="1"/>
      <w:numFmt w:val="lowerLetter"/>
      <w:lvlText w:val="%2."/>
      <w:lvlJc w:val="left"/>
      <w:pPr>
        <w:ind w:left="2459" w:hanging="360"/>
      </w:pPr>
      <w:rPr>
        <w:rFonts w:cs="Times New Roman"/>
      </w:rPr>
    </w:lvl>
    <w:lvl w:ilvl="2" w:tplc="FFFFFFFF" w:tentative="1">
      <w:start w:val="1"/>
      <w:numFmt w:val="lowerRoman"/>
      <w:lvlText w:val="%3."/>
      <w:lvlJc w:val="right"/>
      <w:pPr>
        <w:ind w:left="3179" w:hanging="180"/>
      </w:pPr>
      <w:rPr>
        <w:rFonts w:cs="Times New Roman"/>
      </w:rPr>
    </w:lvl>
    <w:lvl w:ilvl="3" w:tplc="FFFFFFFF" w:tentative="1">
      <w:start w:val="1"/>
      <w:numFmt w:val="decimal"/>
      <w:lvlText w:val="%4."/>
      <w:lvlJc w:val="left"/>
      <w:pPr>
        <w:ind w:left="3899" w:hanging="360"/>
      </w:pPr>
      <w:rPr>
        <w:rFonts w:cs="Times New Roman"/>
      </w:rPr>
    </w:lvl>
    <w:lvl w:ilvl="4" w:tplc="FFFFFFFF" w:tentative="1">
      <w:start w:val="1"/>
      <w:numFmt w:val="lowerLetter"/>
      <w:lvlText w:val="%5."/>
      <w:lvlJc w:val="left"/>
      <w:pPr>
        <w:ind w:left="4619" w:hanging="360"/>
      </w:pPr>
      <w:rPr>
        <w:rFonts w:cs="Times New Roman"/>
      </w:rPr>
    </w:lvl>
    <w:lvl w:ilvl="5" w:tplc="FFFFFFFF" w:tentative="1">
      <w:start w:val="1"/>
      <w:numFmt w:val="lowerRoman"/>
      <w:lvlText w:val="%6."/>
      <w:lvlJc w:val="right"/>
      <w:pPr>
        <w:ind w:left="5339" w:hanging="180"/>
      </w:pPr>
      <w:rPr>
        <w:rFonts w:cs="Times New Roman"/>
      </w:rPr>
    </w:lvl>
    <w:lvl w:ilvl="6" w:tplc="FFFFFFFF" w:tentative="1">
      <w:start w:val="1"/>
      <w:numFmt w:val="decimal"/>
      <w:lvlText w:val="%7."/>
      <w:lvlJc w:val="left"/>
      <w:pPr>
        <w:ind w:left="6059" w:hanging="360"/>
      </w:pPr>
      <w:rPr>
        <w:rFonts w:cs="Times New Roman"/>
      </w:rPr>
    </w:lvl>
    <w:lvl w:ilvl="7" w:tplc="FFFFFFFF" w:tentative="1">
      <w:start w:val="1"/>
      <w:numFmt w:val="lowerLetter"/>
      <w:lvlText w:val="%8."/>
      <w:lvlJc w:val="left"/>
      <w:pPr>
        <w:ind w:left="6779" w:hanging="360"/>
      </w:pPr>
      <w:rPr>
        <w:rFonts w:cs="Times New Roman"/>
      </w:rPr>
    </w:lvl>
    <w:lvl w:ilvl="8" w:tplc="FFFFFFFF" w:tentative="1">
      <w:start w:val="1"/>
      <w:numFmt w:val="lowerRoman"/>
      <w:lvlText w:val="%9."/>
      <w:lvlJc w:val="right"/>
      <w:pPr>
        <w:ind w:left="7499" w:hanging="180"/>
      </w:pPr>
      <w:rPr>
        <w:rFonts w:cs="Times New Roman"/>
      </w:rPr>
    </w:lvl>
  </w:abstractNum>
  <w:abstractNum w:abstractNumId="31" w15:restartNumberingAfterBreak="0">
    <w:nsid w:val="53A05CE3"/>
    <w:multiLevelType w:val="hybridMultilevel"/>
    <w:tmpl w:val="FFFFFFFF"/>
    <w:lvl w:ilvl="0" w:tplc="F5A8D06A">
      <w:start w:val="1"/>
      <w:numFmt w:val="bullet"/>
      <w:lvlText w:val="-"/>
      <w:lvlJc w:val="left"/>
      <w:pPr>
        <w:ind w:left="1777" w:hanging="360"/>
      </w:pPr>
      <w:rPr>
        <w:rFonts w:ascii="Traditional Arabic" w:eastAsia="Times New Roman" w:hAnsi="Traditional Arabic" w:hint="default"/>
      </w:rPr>
    </w:lvl>
    <w:lvl w:ilvl="1" w:tplc="04090003" w:tentative="1">
      <w:start w:val="1"/>
      <w:numFmt w:val="bullet"/>
      <w:lvlText w:val="o"/>
      <w:lvlJc w:val="left"/>
      <w:pPr>
        <w:ind w:left="2497" w:hanging="360"/>
      </w:pPr>
      <w:rPr>
        <w:rFonts w:ascii="Courier New" w:hAnsi="Courier New" w:hint="default"/>
      </w:rPr>
    </w:lvl>
    <w:lvl w:ilvl="2" w:tplc="04090005" w:tentative="1">
      <w:start w:val="1"/>
      <w:numFmt w:val="bullet"/>
      <w:lvlText w:val=""/>
      <w:lvlJc w:val="left"/>
      <w:pPr>
        <w:ind w:left="3217" w:hanging="360"/>
      </w:pPr>
      <w:rPr>
        <w:rFonts w:ascii="Wingdings" w:hAnsi="Wingdings" w:hint="default"/>
      </w:rPr>
    </w:lvl>
    <w:lvl w:ilvl="3" w:tplc="04090001" w:tentative="1">
      <w:start w:val="1"/>
      <w:numFmt w:val="bullet"/>
      <w:lvlText w:val=""/>
      <w:lvlJc w:val="left"/>
      <w:pPr>
        <w:ind w:left="3937" w:hanging="360"/>
      </w:pPr>
      <w:rPr>
        <w:rFonts w:ascii="Symbol" w:hAnsi="Symbol" w:hint="default"/>
      </w:rPr>
    </w:lvl>
    <w:lvl w:ilvl="4" w:tplc="04090003" w:tentative="1">
      <w:start w:val="1"/>
      <w:numFmt w:val="bullet"/>
      <w:lvlText w:val="o"/>
      <w:lvlJc w:val="left"/>
      <w:pPr>
        <w:ind w:left="4657" w:hanging="360"/>
      </w:pPr>
      <w:rPr>
        <w:rFonts w:ascii="Courier New" w:hAnsi="Courier New" w:hint="default"/>
      </w:rPr>
    </w:lvl>
    <w:lvl w:ilvl="5" w:tplc="04090005" w:tentative="1">
      <w:start w:val="1"/>
      <w:numFmt w:val="bullet"/>
      <w:lvlText w:val=""/>
      <w:lvlJc w:val="left"/>
      <w:pPr>
        <w:ind w:left="5377" w:hanging="360"/>
      </w:pPr>
      <w:rPr>
        <w:rFonts w:ascii="Wingdings" w:hAnsi="Wingdings" w:hint="default"/>
      </w:rPr>
    </w:lvl>
    <w:lvl w:ilvl="6" w:tplc="04090001" w:tentative="1">
      <w:start w:val="1"/>
      <w:numFmt w:val="bullet"/>
      <w:lvlText w:val=""/>
      <w:lvlJc w:val="left"/>
      <w:pPr>
        <w:ind w:left="6097" w:hanging="360"/>
      </w:pPr>
      <w:rPr>
        <w:rFonts w:ascii="Symbol" w:hAnsi="Symbol" w:hint="default"/>
      </w:rPr>
    </w:lvl>
    <w:lvl w:ilvl="7" w:tplc="04090003" w:tentative="1">
      <w:start w:val="1"/>
      <w:numFmt w:val="bullet"/>
      <w:lvlText w:val="o"/>
      <w:lvlJc w:val="left"/>
      <w:pPr>
        <w:ind w:left="6817" w:hanging="360"/>
      </w:pPr>
      <w:rPr>
        <w:rFonts w:ascii="Courier New" w:hAnsi="Courier New" w:hint="default"/>
      </w:rPr>
    </w:lvl>
    <w:lvl w:ilvl="8" w:tplc="04090005" w:tentative="1">
      <w:start w:val="1"/>
      <w:numFmt w:val="bullet"/>
      <w:lvlText w:val=""/>
      <w:lvlJc w:val="left"/>
      <w:pPr>
        <w:ind w:left="7537" w:hanging="360"/>
      </w:pPr>
      <w:rPr>
        <w:rFonts w:ascii="Wingdings" w:hAnsi="Wingdings" w:hint="default"/>
      </w:rPr>
    </w:lvl>
  </w:abstractNum>
  <w:abstractNum w:abstractNumId="32" w15:restartNumberingAfterBreak="0">
    <w:nsid w:val="57982FA8"/>
    <w:multiLevelType w:val="hybridMultilevel"/>
    <w:tmpl w:val="FFFFFFFF"/>
    <w:lvl w:ilvl="0" w:tplc="FA90F242">
      <w:start w:val="3"/>
      <w:numFmt w:val="bullet"/>
      <w:lvlText w:val=""/>
      <w:lvlJc w:val="left"/>
      <w:pPr>
        <w:ind w:left="2000" w:hanging="360"/>
      </w:pPr>
      <w:rPr>
        <w:rFonts w:ascii="Traditional Arabic" w:eastAsia="Times New Roman" w:hAnsi="Traditional Arabic" w:hint="default"/>
      </w:rPr>
    </w:lvl>
    <w:lvl w:ilvl="1" w:tplc="04090003" w:tentative="1">
      <w:start w:val="1"/>
      <w:numFmt w:val="bullet"/>
      <w:lvlText w:val="o"/>
      <w:lvlJc w:val="left"/>
      <w:pPr>
        <w:ind w:left="2720" w:hanging="360"/>
      </w:pPr>
      <w:rPr>
        <w:rFonts w:ascii="Courier New" w:hAnsi="Courier New" w:hint="default"/>
      </w:rPr>
    </w:lvl>
    <w:lvl w:ilvl="2" w:tplc="04090005" w:tentative="1">
      <w:start w:val="1"/>
      <w:numFmt w:val="bullet"/>
      <w:lvlText w:val=""/>
      <w:lvlJc w:val="left"/>
      <w:pPr>
        <w:ind w:left="3440" w:hanging="360"/>
      </w:pPr>
      <w:rPr>
        <w:rFonts w:ascii="Wingdings" w:hAnsi="Wingdings" w:hint="default"/>
      </w:rPr>
    </w:lvl>
    <w:lvl w:ilvl="3" w:tplc="04090001" w:tentative="1">
      <w:start w:val="1"/>
      <w:numFmt w:val="bullet"/>
      <w:lvlText w:val=""/>
      <w:lvlJc w:val="left"/>
      <w:pPr>
        <w:ind w:left="4160" w:hanging="360"/>
      </w:pPr>
      <w:rPr>
        <w:rFonts w:ascii="Symbol" w:hAnsi="Symbol" w:hint="default"/>
      </w:rPr>
    </w:lvl>
    <w:lvl w:ilvl="4" w:tplc="04090003" w:tentative="1">
      <w:start w:val="1"/>
      <w:numFmt w:val="bullet"/>
      <w:lvlText w:val="o"/>
      <w:lvlJc w:val="left"/>
      <w:pPr>
        <w:ind w:left="4880" w:hanging="360"/>
      </w:pPr>
      <w:rPr>
        <w:rFonts w:ascii="Courier New" w:hAnsi="Courier New" w:hint="default"/>
      </w:rPr>
    </w:lvl>
    <w:lvl w:ilvl="5" w:tplc="04090005" w:tentative="1">
      <w:start w:val="1"/>
      <w:numFmt w:val="bullet"/>
      <w:lvlText w:val=""/>
      <w:lvlJc w:val="left"/>
      <w:pPr>
        <w:ind w:left="5600" w:hanging="360"/>
      </w:pPr>
      <w:rPr>
        <w:rFonts w:ascii="Wingdings" w:hAnsi="Wingdings" w:hint="default"/>
      </w:rPr>
    </w:lvl>
    <w:lvl w:ilvl="6" w:tplc="04090001" w:tentative="1">
      <w:start w:val="1"/>
      <w:numFmt w:val="bullet"/>
      <w:lvlText w:val=""/>
      <w:lvlJc w:val="left"/>
      <w:pPr>
        <w:ind w:left="6320" w:hanging="360"/>
      </w:pPr>
      <w:rPr>
        <w:rFonts w:ascii="Symbol" w:hAnsi="Symbol" w:hint="default"/>
      </w:rPr>
    </w:lvl>
    <w:lvl w:ilvl="7" w:tplc="04090003" w:tentative="1">
      <w:start w:val="1"/>
      <w:numFmt w:val="bullet"/>
      <w:lvlText w:val="o"/>
      <w:lvlJc w:val="left"/>
      <w:pPr>
        <w:ind w:left="7040" w:hanging="360"/>
      </w:pPr>
      <w:rPr>
        <w:rFonts w:ascii="Courier New" w:hAnsi="Courier New" w:hint="default"/>
      </w:rPr>
    </w:lvl>
    <w:lvl w:ilvl="8" w:tplc="04090005" w:tentative="1">
      <w:start w:val="1"/>
      <w:numFmt w:val="bullet"/>
      <w:lvlText w:val=""/>
      <w:lvlJc w:val="left"/>
      <w:pPr>
        <w:ind w:left="7760" w:hanging="360"/>
      </w:pPr>
      <w:rPr>
        <w:rFonts w:ascii="Wingdings" w:hAnsi="Wingdings" w:hint="default"/>
      </w:rPr>
    </w:lvl>
  </w:abstractNum>
  <w:abstractNum w:abstractNumId="33" w15:restartNumberingAfterBreak="0">
    <w:nsid w:val="586D1719"/>
    <w:multiLevelType w:val="hybridMultilevel"/>
    <w:tmpl w:val="FFFFFFFF"/>
    <w:lvl w:ilvl="0" w:tplc="187CBC1E">
      <w:start w:val="1"/>
      <w:numFmt w:val="decimal"/>
      <w:lvlText w:val="%1."/>
      <w:lvlJc w:val="left"/>
      <w:pPr>
        <w:ind w:left="1829" w:hanging="360"/>
      </w:pPr>
      <w:rPr>
        <w:rFonts w:eastAsia="Times New Roman" w:cs="Times New Roman" w:hint="default"/>
      </w:rPr>
    </w:lvl>
    <w:lvl w:ilvl="1" w:tplc="04090019" w:tentative="1">
      <w:start w:val="1"/>
      <w:numFmt w:val="lowerLetter"/>
      <w:lvlText w:val="%2."/>
      <w:lvlJc w:val="left"/>
      <w:pPr>
        <w:ind w:left="2549" w:hanging="360"/>
      </w:pPr>
      <w:rPr>
        <w:rFonts w:cs="Times New Roman"/>
      </w:rPr>
    </w:lvl>
    <w:lvl w:ilvl="2" w:tplc="0409001B" w:tentative="1">
      <w:start w:val="1"/>
      <w:numFmt w:val="lowerRoman"/>
      <w:lvlText w:val="%3."/>
      <w:lvlJc w:val="right"/>
      <w:pPr>
        <w:ind w:left="3269" w:hanging="180"/>
      </w:pPr>
      <w:rPr>
        <w:rFonts w:cs="Times New Roman"/>
      </w:rPr>
    </w:lvl>
    <w:lvl w:ilvl="3" w:tplc="0409000F" w:tentative="1">
      <w:start w:val="1"/>
      <w:numFmt w:val="decimal"/>
      <w:lvlText w:val="%4."/>
      <w:lvlJc w:val="left"/>
      <w:pPr>
        <w:ind w:left="3989" w:hanging="360"/>
      </w:pPr>
      <w:rPr>
        <w:rFonts w:cs="Times New Roman"/>
      </w:rPr>
    </w:lvl>
    <w:lvl w:ilvl="4" w:tplc="04090019" w:tentative="1">
      <w:start w:val="1"/>
      <w:numFmt w:val="lowerLetter"/>
      <w:lvlText w:val="%5."/>
      <w:lvlJc w:val="left"/>
      <w:pPr>
        <w:ind w:left="4709" w:hanging="360"/>
      </w:pPr>
      <w:rPr>
        <w:rFonts w:cs="Times New Roman"/>
      </w:rPr>
    </w:lvl>
    <w:lvl w:ilvl="5" w:tplc="0409001B" w:tentative="1">
      <w:start w:val="1"/>
      <w:numFmt w:val="lowerRoman"/>
      <w:lvlText w:val="%6."/>
      <w:lvlJc w:val="right"/>
      <w:pPr>
        <w:ind w:left="5429" w:hanging="180"/>
      </w:pPr>
      <w:rPr>
        <w:rFonts w:cs="Times New Roman"/>
      </w:rPr>
    </w:lvl>
    <w:lvl w:ilvl="6" w:tplc="0409000F" w:tentative="1">
      <w:start w:val="1"/>
      <w:numFmt w:val="decimal"/>
      <w:lvlText w:val="%7."/>
      <w:lvlJc w:val="left"/>
      <w:pPr>
        <w:ind w:left="6149" w:hanging="360"/>
      </w:pPr>
      <w:rPr>
        <w:rFonts w:cs="Times New Roman"/>
      </w:rPr>
    </w:lvl>
    <w:lvl w:ilvl="7" w:tplc="04090019" w:tentative="1">
      <w:start w:val="1"/>
      <w:numFmt w:val="lowerLetter"/>
      <w:lvlText w:val="%8."/>
      <w:lvlJc w:val="left"/>
      <w:pPr>
        <w:ind w:left="6869" w:hanging="360"/>
      </w:pPr>
      <w:rPr>
        <w:rFonts w:cs="Times New Roman"/>
      </w:rPr>
    </w:lvl>
    <w:lvl w:ilvl="8" w:tplc="0409001B" w:tentative="1">
      <w:start w:val="1"/>
      <w:numFmt w:val="lowerRoman"/>
      <w:lvlText w:val="%9."/>
      <w:lvlJc w:val="right"/>
      <w:pPr>
        <w:ind w:left="7589" w:hanging="180"/>
      </w:pPr>
      <w:rPr>
        <w:rFonts w:cs="Times New Roman"/>
      </w:rPr>
    </w:lvl>
  </w:abstractNum>
  <w:abstractNum w:abstractNumId="34" w15:restartNumberingAfterBreak="0">
    <w:nsid w:val="5AB93A34"/>
    <w:multiLevelType w:val="hybridMultilevel"/>
    <w:tmpl w:val="FFFFFFFF"/>
    <w:lvl w:ilvl="0" w:tplc="D53E56B2">
      <w:start w:val="1"/>
      <w:numFmt w:val="decimal"/>
      <w:lvlText w:val="%1."/>
      <w:lvlJc w:val="left"/>
      <w:pPr>
        <w:ind w:left="861" w:hanging="720"/>
      </w:pPr>
      <w:rPr>
        <w:rFonts w:cs="Times New Roman" w:hint="default"/>
        <w:sz w:val="36"/>
      </w:rPr>
    </w:lvl>
    <w:lvl w:ilvl="1" w:tplc="04090019" w:tentative="1">
      <w:start w:val="1"/>
      <w:numFmt w:val="lowerLetter"/>
      <w:lvlText w:val="%2."/>
      <w:lvlJc w:val="left"/>
      <w:pPr>
        <w:ind w:left="1221" w:hanging="360"/>
      </w:pPr>
      <w:rPr>
        <w:rFonts w:cs="Times New Roman"/>
      </w:rPr>
    </w:lvl>
    <w:lvl w:ilvl="2" w:tplc="0409001B" w:tentative="1">
      <w:start w:val="1"/>
      <w:numFmt w:val="lowerRoman"/>
      <w:lvlText w:val="%3."/>
      <w:lvlJc w:val="right"/>
      <w:pPr>
        <w:ind w:left="1941" w:hanging="180"/>
      </w:pPr>
      <w:rPr>
        <w:rFonts w:cs="Times New Roman"/>
      </w:rPr>
    </w:lvl>
    <w:lvl w:ilvl="3" w:tplc="0409000F" w:tentative="1">
      <w:start w:val="1"/>
      <w:numFmt w:val="decimal"/>
      <w:lvlText w:val="%4."/>
      <w:lvlJc w:val="left"/>
      <w:pPr>
        <w:ind w:left="2661" w:hanging="360"/>
      </w:pPr>
      <w:rPr>
        <w:rFonts w:cs="Times New Roman"/>
      </w:rPr>
    </w:lvl>
    <w:lvl w:ilvl="4" w:tplc="04090019" w:tentative="1">
      <w:start w:val="1"/>
      <w:numFmt w:val="lowerLetter"/>
      <w:lvlText w:val="%5."/>
      <w:lvlJc w:val="left"/>
      <w:pPr>
        <w:ind w:left="3381" w:hanging="360"/>
      </w:pPr>
      <w:rPr>
        <w:rFonts w:cs="Times New Roman"/>
      </w:rPr>
    </w:lvl>
    <w:lvl w:ilvl="5" w:tplc="0409001B" w:tentative="1">
      <w:start w:val="1"/>
      <w:numFmt w:val="lowerRoman"/>
      <w:lvlText w:val="%6."/>
      <w:lvlJc w:val="right"/>
      <w:pPr>
        <w:ind w:left="4101" w:hanging="180"/>
      </w:pPr>
      <w:rPr>
        <w:rFonts w:cs="Times New Roman"/>
      </w:rPr>
    </w:lvl>
    <w:lvl w:ilvl="6" w:tplc="0409000F" w:tentative="1">
      <w:start w:val="1"/>
      <w:numFmt w:val="decimal"/>
      <w:lvlText w:val="%7."/>
      <w:lvlJc w:val="left"/>
      <w:pPr>
        <w:ind w:left="4821" w:hanging="360"/>
      </w:pPr>
      <w:rPr>
        <w:rFonts w:cs="Times New Roman"/>
      </w:rPr>
    </w:lvl>
    <w:lvl w:ilvl="7" w:tplc="04090019" w:tentative="1">
      <w:start w:val="1"/>
      <w:numFmt w:val="lowerLetter"/>
      <w:lvlText w:val="%8."/>
      <w:lvlJc w:val="left"/>
      <w:pPr>
        <w:ind w:left="5541" w:hanging="360"/>
      </w:pPr>
      <w:rPr>
        <w:rFonts w:cs="Times New Roman"/>
      </w:rPr>
    </w:lvl>
    <w:lvl w:ilvl="8" w:tplc="0409001B" w:tentative="1">
      <w:start w:val="1"/>
      <w:numFmt w:val="lowerRoman"/>
      <w:lvlText w:val="%9."/>
      <w:lvlJc w:val="right"/>
      <w:pPr>
        <w:ind w:left="6261" w:hanging="180"/>
      </w:pPr>
      <w:rPr>
        <w:rFonts w:cs="Times New Roman"/>
      </w:rPr>
    </w:lvl>
  </w:abstractNum>
  <w:abstractNum w:abstractNumId="35" w15:restartNumberingAfterBreak="0">
    <w:nsid w:val="683B665D"/>
    <w:multiLevelType w:val="hybridMultilevel"/>
    <w:tmpl w:val="FFFFFFFF"/>
    <w:lvl w:ilvl="0" w:tplc="957C35CA">
      <w:start w:val="1"/>
      <w:numFmt w:val="decimal"/>
      <w:lvlText w:val="%1."/>
      <w:lvlJc w:val="left"/>
      <w:pPr>
        <w:ind w:left="1170" w:hanging="360"/>
      </w:pPr>
      <w:rPr>
        <w:rFonts w:cs="Times New Roman" w:hint="default"/>
      </w:rPr>
    </w:lvl>
    <w:lvl w:ilvl="1" w:tplc="04090019" w:tentative="1">
      <w:start w:val="1"/>
      <w:numFmt w:val="lowerLetter"/>
      <w:lvlText w:val="%2."/>
      <w:lvlJc w:val="left"/>
      <w:pPr>
        <w:ind w:left="1890" w:hanging="360"/>
      </w:pPr>
      <w:rPr>
        <w:rFonts w:cs="Times New Roman"/>
      </w:rPr>
    </w:lvl>
    <w:lvl w:ilvl="2" w:tplc="0409001B" w:tentative="1">
      <w:start w:val="1"/>
      <w:numFmt w:val="lowerRoman"/>
      <w:lvlText w:val="%3."/>
      <w:lvlJc w:val="right"/>
      <w:pPr>
        <w:ind w:left="2610" w:hanging="180"/>
      </w:pPr>
      <w:rPr>
        <w:rFonts w:cs="Times New Roman"/>
      </w:rPr>
    </w:lvl>
    <w:lvl w:ilvl="3" w:tplc="0409000F" w:tentative="1">
      <w:start w:val="1"/>
      <w:numFmt w:val="decimal"/>
      <w:lvlText w:val="%4."/>
      <w:lvlJc w:val="left"/>
      <w:pPr>
        <w:ind w:left="3330" w:hanging="360"/>
      </w:pPr>
      <w:rPr>
        <w:rFonts w:cs="Times New Roman"/>
      </w:rPr>
    </w:lvl>
    <w:lvl w:ilvl="4" w:tplc="04090019" w:tentative="1">
      <w:start w:val="1"/>
      <w:numFmt w:val="lowerLetter"/>
      <w:lvlText w:val="%5."/>
      <w:lvlJc w:val="left"/>
      <w:pPr>
        <w:ind w:left="4050" w:hanging="360"/>
      </w:pPr>
      <w:rPr>
        <w:rFonts w:cs="Times New Roman"/>
      </w:rPr>
    </w:lvl>
    <w:lvl w:ilvl="5" w:tplc="0409001B" w:tentative="1">
      <w:start w:val="1"/>
      <w:numFmt w:val="lowerRoman"/>
      <w:lvlText w:val="%6."/>
      <w:lvlJc w:val="right"/>
      <w:pPr>
        <w:ind w:left="4770" w:hanging="180"/>
      </w:pPr>
      <w:rPr>
        <w:rFonts w:cs="Times New Roman"/>
      </w:rPr>
    </w:lvl>
    <w:lvl w:ilvl="6" w:tplc="0409000F" w:tentative="1">
      <w:start w:val="1"/>
      <w:numFmt w:val="decimal"/>
      <w:lvlText w:val="%7."/>
      <w:lvlJc w:val="left"/>
      <w:pPr>
        <w:ind w:left="5490" w:hanging="360"/>
      </w:pPr>
      <w:rPr>
        <w:rFonts w:cs="Times New Roman"/>
      </w:rPr>
    </w:lvl>
    <w:lvl w:ilvl="7" w:tplc="04090019" w:tentative="1">
      <w:start w:val="1"/>
      <w:numFmt w:val="lowerLetter"/>
      <w:lvlText w:val="%8."/>
      <w:lvlJc w:val="left"/>
      <w:pPr>
        <w:ind w:left="6210" w:hanging="360"/>
      </w:pPr>
      <w:rPr>
        <w:rFonts w:cs="Times New Roman"/>
      </w:rPr>
    </w:lvl>
    <w:lvl w:ilvl="8" w:tplc="0409001B" w:tentative="1">
      <w:start w:val="1"/>
      <w:numFmt w:val="lowerRoman"/>
      <w:lvlText w:val="%9."/>
      <w:lvlJc w:val="right"/>
      <w:pPr>
        <w:ind w:left="6930" w:hanging="180"/>
      </w:pPr>
      <w:rPr>
        <w:rFonts w:cs="Times New Roman"/>
      </w:rPr>
    </w:lvl>
  </w:abstractNum>
  <w:abstractNum w:abstractNumId="36" w15:restartNumberingAfterBreak="0">
    <w:nsid w:val="6DF93051"/>
    <w:multiLevelType w:val="hybridMultilevel"/>
    <w:tmpl w:val="FFFFFFFF"/>
    <w:lvl w:ilvl="0" w:tplc="19A4166A">
      <w:start w:val="1"/>
      <w:numFmt w:val="decimal"/>
      <w:lvlText w:val="%1."/>
      <w:lvlJc w:val="left"/>
      <w:pPr>
        <w:ind w:left="1640" w:hanging="360"/>
      </w:pPr>
      <w:rPr>
        <w:rFonts w:cs="Times New Roman" w:hint="default"/>
        <w:b w:val="0"/>
        <w:color w:val="auto"/>
      </w:rPr>
    </w:lvl>
    <w:lvl w:ilvl="1" w:tplc="04090019" w:tentative="1">
      <w:start w:val="1"/>
      <w:numFmt w:val="lowerLetter"/>
      <w:lvlText w:val="%2."/>
      <w:lvlJc w:val="left"/>
      <w:pPr>
        <w:ind w:left="2360" w:hanging="360"/>
      </w:pPr>
      <w:rPr>
        <w:rFonts w:cs="Times New Roman"/>
      </w:rPr>
    </w:lvl>
    <w:lvl w:ilvl="2" w:tplc="0409001B" w:tentative="1">
      <w:start w:val="1"/>
      <w:numFmt w:val="lowerRoman"/>
      <w:lvlText w:val="%3."/>
      <w:lvlJc w:val="right"/>
      <w:pPr>
        <w:ind w:left="3080" w:hanging="180"/>
      </w:pPr>
      <w:rPr>
        <w:rFonts w:cs="Times New Roman"/>
      </w:rPr>
    </w:lvl>
    <w:lvl w:ilvl="3" w:tplc="0409000F" w:tentative="1">
      <w:start w:val="1"/>
      <w:numFmt w:val="decimal"/>
      <w:lvlText w:val="%4."/>
      <w:lvlJc w:val="left"/>
      <w:pPr>
        <w:ind w:left="3800" w:hanging="360"/>
      </w:pPr>
      <w:rPr>
        <w:rFonts w:cs="Times New Roman"/>
      </w:rPr>
    </w:lvl>
    <w:lvl w:ilvl="4" w:tplc="04090019" w:tentative="1">
      <w:start w:val="1"/>
      <w:numFmt w:val="lowerLetter"/>
      <w:lvlText w:val="%5."/>
      <w:lvlJc w:val="left"/>
      <w:pPr>
        <w:ind w:left="4520" w:hanging="360"/>
      </w:pPr>
      <w:rPr>
        <w:rFonts w:cs="Times New Roman"/>
      </w:rPr>
    </w:lvl>
    <w:lvl w:ilvl="5" w:tplc="0409001B" w:tentative="1">
      <w:start w:val="1"/>
      <w:numFmt w:val="lowerRoman"/>
      <w:lvlText w:val="%6."/>
      <w:lvlJc w:val="right"/>
      <w:pPr>
        <w:ind w:left="5240" w:hanging="180"/>
      </w:pPr>
      <w:rPr>
        <w:rFonts w:cs="Times New Roman"/>
      </w:rPr>
    </w:lvl>
    <w:lvl w:ilvl="6" w:tplc="0409000F" w:tentative="1">
      <w:start w:val="1"/>
      <w:numFmt w:val="decimal"/>
      <w:lvlText w:val="%7."/>
      <w:lvlJc w:val="left"/>
      <w:pPr>
        <w:ind w:left="5960" w:hanging="360"/>
      </w:pPr>
      <w:rPr>
        <w:rFonts w:cs="Times New Roman"/>
      </w:rPr>
    </w:lvl>
    <w:lvl w:ilvl="7" w:tplc="04090019" w:tentative="1">
      <w:start w:val="1"/>
      <w:numFmt w:val="lowerLetter"/>
      <w:lvlText w:val="%8."/>
      <w:lvlJc w:val="left"/>
      <w:pPr>
        <w:ind w:left="6680" w:hanging="360"/>
      </w:pPr>
      <w:rPr>
        <w:rFonts w:cs="Times New Roman"/>
      </w:rPr>
    </w:lvl>
    <w:lvl w:ilvl="8" w:tplc="0409001B" w:tentative="1">
      <w:start w:val="1"/>
      <w:numFmt w:val="lowerRoman"/>
      <w:lvlText w:val="%9."/>
      <w:lvlJc w:val="right"/>
      <w:pPr>
        <w:ind w:left="7400" w:hanging="180"/>
      </w:pPr>
      <w:rPr>
        <w:rFonts w:cs="Times New Roman"/>
      </w:rPr>
    </w:lvl>
  </w:abstractNum>
  <w:abstractNum w:abstractNumId="37" w15:restartNumberingAfterBreak="0">
    <w:nsid w:val="72590A0E"/>
    <w:multiLevelType w:val="hybridMultilevel"/>
    <w:tmpl w:val="FFFFFFFF"/>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15:restartNumberingAfterBreak="0">
    <w:nsid w:val="74D027E1"/>
    <w:multiLevelType w:val="hybridMultilevel"/>
    <w:tmpl w:val="FFFFFFFF"/>
    <w:lvl w:ilvl="0" w:tplc="7B84D3CC">
      <w:start w:val="1"/>
      <w:numFmt w:val="arabicAlpha"/>
      <w:lvlText w:val="%1."/>
      <w:lvlJc w:val="left"/>
      <w:pPr>
        <w:ind w:left="2916" w:hanging="360"/>
      </w:pPr>
      <w:rPr>
        <w:rFonts w:cs="Times New Roman" w:hint="default"/>
      </w:rPr>
    </w:lvl>
    <w:lvl w:ilvl="1" w:tplc="04090019" w:tentative="1">
      <w:start w:val="1"/>
      <w:numFmt w:val="lowerLetter"/>
      <w:lvlText w:val="%2."/>
      <w:lvlJc w:val="left"/>
      <w:pPr>
        <w:ind w:left="3636" w:hanging="360"/>
      </w:pPr>
      <w:rPr>
        <w:rFonts w:cs="Times New Roman"/>
      </w:rPr>
    </w:lvl>
    <w:lvl w:ilvl="2" w:tplc="0409001B" w:tentative="1">
      <w:start w:val="1"/>
      <w:numFmt w:val="lowerRoman"/>
      <w:lvlText w:val="%3."/>
      <w:lvlJc w:val="right"/>
      <w:pPr>
        <w:ind w:left="4356" w:hanging="180"/>
      </w:pPr>
      <w:rPr>
        <w:rFonts w:cs="Times New Roman"/>
      </w:rPr>
    </w:lvl>
    <w:lvl w:ilvl="3" w:tplc="0409000F" w:tentative="1">
      <w:start w:val="1"/>
      <w:numFmt w:val="decimal"/>
      <w:lvlText w:val="%4."/>
      <w:lvlJc w:val="left"/>
      <w:pPr>
        <w:ind w:left="5076" w:hanging="360"/>
      </w:pPr>
      <w:rPr>
        <w:rFonts w:cs="Times New Roman"/>
      </w:rPr>
    </w:lvl>
    <w:lvl w:ilvl="4" w:tplc="04090019" w:tentative="1">
      <w:start w:val="1"/>
      <w:numFmt w:val="lowerLetter"/>
      <w:lvlText w:val="%5."/>
      <w:lvlJc w:val="left"/>
      <w:pPr>
        <w:ind w:left="5796" w:hanging="360"/>
      </w:pPr>
      <w:rPr>
        <w:rFonts w:cs="Times New Roman"/>
      </w:rPr>
    </w:lvl>
    <w:lvl w:ilvl="5" w:tplc="0409001B" w:tentative="1">
      <w:start w:val="1"/>
      <w:numFmt w:val="lowerRoman"/>
      <w:lvlText w:val="%6."/>
      <w:lvlJc w:val="right"/>
      <w:pPr>
        <w:ind w:left="6516" w:hanging="180"/>
      </w:pPr>
      <w:rPr>
        <w:rFonts w:cs="Times New Roman"/>
      </w:rPr>
    </w:lvl>
    <w:lvl w:ilvl="6" w:tplc="0409000F" w:tentative="1">
      <w:start w:val="1"/>
      <w:numFmt w:val="decimal"/>
      <w:lvlText w:val="%7."/>
      <w:lvlJc w:val="left"/>
      <w:pPr>
        <w:ind w:left="7236" w:hanging="360"/>
      </w:pPr>
      <w:rPr>
        <w:rFonts w:cs="Times New Roman"/>
      </w:rPr>
    </w:lvl>
    <w:lvl w:ilvl="7" w:tplc="04090019" w:tentative="1">
      <w:start w:val="1"/>
      <w:numFmt w:val="lowerLetter"/>
      <w:lvlText w:val="%8."/>
      <w:lvlJc w:val="left"/>
      <w:pPr>
        <w:ind w:left="7956" w:hanging="360"/>
      </w:pPr>
      <w:rPr>
        <w:rFonts w:cs="Times New Roman"/>
      </w:rPr>
    </w:lvl>
    <w:lvl w:ilvl="8" w:tplc="0409001B" w:tentative="1">
      <w:start w:val="1"/>
      <w:numFmt w:val="lowerRoman"/>
      <w:lvlText w:val="%9."/>
      <w:lvlJc w:val="right"/>
      <w:pPr>
        <w:ind w:left="8676" w:hanging="180"/>
      </w:pPr>
      <w:rPr>
        <w:rFonts w:cs="Times New Roman"/>
      </w:rPr>
    </w:lvl>
  </w:abstractNum>
  <w:abstractNum w:abstractNumId="39" w15:restartNumberingAfterBreak="0">
    <w:nsid w:val="78396A71"/>
    <w:multiLevelType w:val="hybridMultilevel"/>
    <w:tmpl w:val="FFFFFFFF"/>
    <w:lvl w:ilvl="0" w:tplc="E49AA85C">
      <w:start w:val="1"/>
      <w:numFmt w:val="arabicAlpha"/>
      <w:lvlText w:val="%1."/>
      <w:lvlJc w:val="left"/>
      <w:pPr>
        <w:ind w:left="785"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15:restartNumberingAfterBreak="0">
    <w:nsid w:val="7BCB70CD"/>
    <w:multiLevelType w:val="hybridMultilevel"/>
    <w:tmpl w:val="FFFFFFFF"/>
    <w:lvl w:ilvl="0" w:tplc="0F06D192">
      <w:start w:val="1"/>
      <w:numFmt w:val="decimal"/>
      <w:lvlText w:val="%1."/>
      <w:lvlJc w:val="left"/>
      <w:pPr>
        <w:ind w:left="1829" w:hanging="360"/>
      </w:pPr>
      <w:rPr>
        <w:rFonts w:cs="Times New Roman" w:hint="default"/>
      </w:rPr>
    </w:lvl>
    <w:lvl w:ilvl="1" w:tplc="04090019" w:tentative="1">
      <w:start w:val="1"/>
      <w:numFmt w:val="lowerLetter"/>
      <w:lvlText w:val="%2."/>
      <w:lvlJc w:val="left"/>
      <w:pPr>
        <w:ind w:left="2549" w:hanging="360"/>
      </w:pPr>
      <w:rPr>
        <w:rFonts w:cs="Times New Roman"/>
      </w:rPr>
    </w:lvl>
    <w:lvl w:ilvl="2" w:tplc="0409001B" w:tentative="1">
      <w:start w:val="1"/>
      <w:numFmt w:val="lowerRoman"/>
      <w:lvlText w:val="%3."/>
      <w:lvlJc w:val="right"/>
      <w:pPr>
        <w:ind w:left="3269" w:hanging="180"/>
      </w:pPr>
      <w:rPr>
        <w:rFonts w:cs="Times New Roman"/>
      </w:rPr>
    </w:lvl>
    <w:lvl w:ilvl="3" w:tplc="0409000F" w:tentative="1">
      <w:start w:val="1"/>
      <w:numFmt w:val="decimal"/>
      <w:lvlText w:val="%4."/>
      <w:lvlJc w:val="left"/>
      <w:pPr>
        <w:ind w:left="3989" w:hanging="360"/>
      </w:pPr>
      <w:rPr>
        <w:rFonts w:cs="Times New Roman"/>
      </w:rPr>
    </w:lvl>
    <w:lvl w:ilvl="4" w:tplc="04090019" w:tentative="1">
      <w:start w:val="1"/>
      <w:numFmt w:val="lowerLetter"/>
      <w:lvlText w:val="%5."/>
      <w:lvlJc w:val="left"/>
      <w:pPr>
        <w:ind w:left="4709" w:hanging="360"/>
      </w:pPr>
      <w:rPr>
        <w:rFonts w:cs="Times New Roman"/>
      </w:rPr>
    </w:lvl>
    <w:lvl w:ilvl="5" w:tplc="0409001B" w:tentative="1">
      <w:start w:val="1"/>
      <w:numFmt w:val="lowerRoman"/>
      <w:lvlText w:val="%6."/>
      <w:lvlJc w:val="right"/>
      <w:pPr>
        <w:ind w:left="5429" w:hanging="180"/>
      </w:pPr>
      <w:rPr>
        <w:rFonts w:cs="Times New Roman"/>
      </w:rPr>
    </w:lvl>
    <w:lvl w:ilvl="6" w:tplc="0409000F" w:tentative="1">
      <w:start w:val="1"/>
      <w:numFmt w:val="decimal"/>
      <w:lvlText w:val="%7."/>
      <w:lvlJc w:val="left"/>
      <w:pPr>
        <w:ind w:left="6149" w:hanging="360"/>
      </w:pPr>
      <w:rPr>
        <w:rFonts w:cs="Times New Roman"/>
      </w:rPr>
    </w:lvl>
    <w:lvl w:ilvl="7" w:tplc="04090019" w:tentative="1">
      <w:start w:val="1"/>
      <w:numFmt w:val="lowerLetter"/>
      <w:lvlText w:val="%8."/>
      <w:lvlJc w:val="left"/>
      <w:pPr>
        <w:ind w:left="6869" w:hanging="360"/>
      </w:pPr>
      <w:rPr>
        <w:rFonts w:cs="Times New Roman"/>
      </w:rPr>
    </w:lvl>
    <w:lvl w:ilvl="8" w:tplc="0409001B" w:tentative="1">
      <w:start w:val="1"/>
      <w:numFmt w:val="lowerRoman"/>
      <w:lvlText w:val="%9."/>
      <w:lvlJc w:val="right"/>
      <w:pPr>
        <w:ind w:left="7589" w:hanging="180"/>
      </w:pPr>
      <w:rPr>
        <w:rFonts w:cs="Times New Roman"/>
      </w:rPr>
    </w:lvl>
  </w:abstractNum>
  <w:abstractNum w:abstractNumId="41" w15:restartNumberingAfterBreak="0">
    <w:nsid w:val="7C5E6C63"/>
    <w:multiLevelType w:val="hybridMultilevel"/>
    <w:tmpl w:val="FFFFFFFF"/>
    <w:lvl w:ilvl="0" w:tplc="27A41C76">
      <w:start w:val="1"/>
      <w:numFmt w:val="bullet"/>
      <w:lvlText w:val="-"/>
      <w:lvlJc w:val="left"/>
      <w:pPr>
        <w:ind w:left="2160" w:hanging="360"/>
      </w:pPr>
      <w:rPr>
        <w:rFonts w:ascii="Times New Roman" w:eastAsia="Times New Roman" w:hAnsi="Times New Roman"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303972974">
    <w:abstractNumId w:val="1"/>
  </w:num>
  <w:num w:numId="2" w16cid:durableId="1137067217">
    <w:abstractNumId w:val="2"/>
  </w:num>
  <w:num w:numId="3" w16cid:durableId="1393963034">
    <w:abstractNumId w:val="26"/>
  </w:num>
  <w:num w:numId="4" w16cid:durableId="69742619">
    <w:abstractNumId w:val="39"/>
  </w:num>
  <w:num w:numId="5" w16cid:durableId="1268462034">
    <w:abstractNumId w:val="20"/>
  </w:num>
  <w:num w:numId="6" w16cid:durableId="223417481">
    <w:abstractNumId w:val="36"/>
  </w:num>
  <w:num w:numId="7" w16cid:durableId="185948583">
    <w:abstractNumId w:val="4"/>
  </w:num>
  <w:num w:numId="8" w16cid:durableId="828714848">
    <w:abstractNumId w:val="23"/>
  </w:num>
  <w:num w:numId="9" w16cid:durableId="952596382">
    <w:abstractNumId w:val="11"/>
  </w:num>
  <w:num w:numId="10" w16cid:durableId="496581890">
    <w:abstractNumId w:val="9"/>
  </w:num>
  <w:num w:numId="11" w16cid:durableId="975141533">
    <w:abstractNumId w:val="3"/>
  </w:num>
  <w:num w:numId="12" w16cid:durableId="598221003">
    <w:abstractNumId w:val="40"/>
  </w:num>
  <w:num w:numId="13" w16cid:durableId="1327056163">
    <w:abstractNumId w:val="33"/>
  </w:num>
  <w:num w:numId="14" w16cid:durableId="45613663">
    <w:abstractNumId w:val="8"/>
  </w:num>
  <w:num w:numId="15" w16cid:durableId="933897962">
    <w:abstractNumId w:val="32"/>
  </w:num>
  <w:num w:numId="16" w16cid:durableId="176964497">
    <w:abstractNumId w:val="12"/>
  </w:num>
  <w:num w:numId="17" w16cid:durableId="1659112749">
    <w:abstractNumId w:val="22"/>
  </w:num>
  <w:num w:numId="18" w16cid:durableId="581447698">
    <w:abstractNumId w:val="10"/>
  </w:num>
  <w:num w:numId="19" w16cid:durableId="1445735967">
    <w:abstractNumId w:val="19"/>
  </w:num>
  <w:num w:numId="20" w16cid:durableId="594216160">
    <w:abstractNumId w:val="0"/>
  </w:num>
  <w:num w:numId="21" w16cid:durableId="806168519">
    <w:abstractNumId w:val="6"/>
  </w:num>
  <w:num w:numId="22" w16cid:durableId="1207524252">
    <w:abstractNumId w:val="27"/>
  </w:num>
  <w:num w:numId="23" w16cid:durableId="908808746">
    <w:abstractNumId w:val="30"/>
  </w:num>
  <w:num w:numId="24" w16cid:durableId="1657415347">
    <w:abstractNumId w:val="35"/>
  </w:num>
  <w:num w:numId="25" w16cid:durableId="1222717889">
    <w:abstractNumId w:val="15"/>
  </w:num>
  <w:num w:numId="26" w16cid:durableId="1768038818">
    <w:abstractNumId w:val="37"/>
  </w:num>
  <w:num w:numId="27" w16cid:durableId="93136328">
    <w:abstractNumId w:val="25"/>
  </w:num>
  <w:num w:numId="28" w16cid:durableId="408845002">
    <w:abstractNumId w:val="16"/>
  </w:num>
  <w:num w:numId="29" w16cid:durableId="1899583832">
    <w:abstractNumId w:val="13"/>
  </w:num>
  <w:num w:numId="30" w16cid:durableId="1005938286">
    <w:abstractNumId w:val="38"/>
  </w:num>
  <w:num w:numId="31" w16cid:durableId="1337003436">
    <w:abstractNumId w:val="28"/>
  </w:num>
  <w:num w:numId="32" w16cid:durableId="1126704761">
    <w:abstractNumId w:val="17"/>
  </w:num>
  <w:num w:numId="33" w16cid:durableId="546987949">
    <w:abstractNumId w:val="31"/>
  </w:num>
  <w:num w:numId="34" w16cid:durableId="1026055796">
    <w:abstractNumId w:val="41"/>
  </w:num>
  <w:num w:numId="35" w16cid:durableId="1364667374">
    <w:abstractNumId w:val="21"/>
  </w:num>
  <w:num w:numId="36" w16cid:durableId="35736394">
    <w:abstractNumId w:val="14"/>
  </w:num>
  <w:num w:numId="37" w16cid:durableId="342557956">
    <w:abstractNumId w:val="7"/>
  </w:num>
  <w:num w:numId="38" w16cid:durableId="222496433">
    <w:abstractNumId w:val="24"/>
  </w:num>
  <w:num w:numId="39" w16cid:durableId="1716078855">
    <w:abstractNumId w:val="18"/>
  </w:num>
  <w:num w:numId="40" w16cid:durableId="1735393908">
    <w:abstractNumId w:val="5"/>
  </w:num>
  <w:num w:numId="41" w16cid:durableId="1580796731">
    <w:abstractNumId w:val="34"/>
  </w:num>
  <w:num w:numId="42" w16cid:durableId="6988610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7"/>
  <w:proofState w:spelling="clean" w:grammar="clean"/>
  <w:defaultTabStop w:val="720"/>
  <w:characterSpacingControl w:val="doNotCompress"/>
  <w:hdrShapeDefaults>
    <o:shapedefaults v:ext="edit" spidmax="2054"/>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E6F"/>
    <w:rsid w:val="001416C5"/>
    <w:rsid w:val="002A6464"/>
    <w:rsid w:val="00305E6F"/>
    <w:rsid w:val="00391274"/>
    <w:rsid w:val="00481170"/>
    <w:rsid w:val="005225CD"/>
    <w:rsid w:val="005D09EF"/>
    <w:rsid w:val="00D87C30"/>
    <w:rsid w:val="00EB7A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292F86F1"/>
  <w15:chartTrackingRefBased/>
  <w15:docId w15:val="{633BCA50-8958-4428-A21A-E6C909AB8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5E6F"/>
    <w:rPr>
      <w:rFonts w:eastAsia="Times New Roman" w:cs="Arial"/>
    </w:rPr>
  </w:style>
  <w:style w:type="paragraph" w:styleId="Heading1">
    <w:name w:val="heading 1"/>
    <w:next w:val="Normal"/>
    <w:link w:val="Heading1Char"/>
    <w:uiPriority w:val="9"/>
    <w:qFormat/>
    <w:rsid w:val="005D09EF"/>
    <w:pPr>
      <w:keepNext/>
      <w:keepLines/>
      <w:spacing w:after="0"/>
      <w:ind w:right="10"/>
      <w:jc w:val="right"/>
      <w:outlineLvl w:val="0"/>
    </w:pPr>
    <w:rPr>
      <w:rFonts w:ascii="Microsoft JhengHei" w:eastAsia="Microsoft JhengHei" w:hAnsi="Microsoft JhengHei" w:cs="Microsoft JhengHei"/>
      <w:color w:val="000000"/>
      <w:kern w:val="2"/>
      <w:sz w:val="18"/>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05E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List Paragraph1,Colorful List - Accent 11,Body of text+1,Body of text+2,Body of text+3,List Paragraph11,Heading 11,Medium Grid 1 - Accent 21,Heading 31,sub-sectionCxSpLast,sub-section,sub-sectionCxSpLastCxSpLast,P1,Char Char2"/>
    <w:basedOn w:val="Normal"/>
    <w:link w:val="ListParagraphChar"/>
    <w:uiPriority w:val="34"/>
    <w:qFormat/>
    <w:rsid w:val="00391274"/>
    <w:pPr>
      <w:ind w:left="720"/>
      <w:contextualSpacing/>
    </w:pPr>
  </w:style>
  <w:style w:type="character" w:customStyle="1" w:styleId="ListParagraphChar">
    <w:name w:val="List Paragraph Char"/>
    <w:aliases w:val="Body of text Char,List Paragraph1 Char,Colorful List - Accent 11 Char,Body of text+1 Char,Body of text+2 Char,Body of text+3 Char,List Paragraph11 Char,Heading 11 Char,Medium Grid 1 - Accent 21 Char,Heading 31 Char,sub-section Char"/>
    <w:basedOn w:val="DefaultParagraphFont"/>
    <w:link w:val="ListParagraph"/>
    <w:uiPriority w:val="34"/>
    <w:qFormat/>
    <w:locked/>
    <w:rsid w:val="00391274"/>
    <w:rPr>
      <w:rFonts w:eastAsia="Times New Roman" w:cs="Arial"/>
    </w:rPr>
  </w:style>
  <w:style w:type="paragraph" w:styleId="FootnoteText">
    <w:name w:val="footnote text"/>
    <w:basedOn w:val="Normal"/>
    <w:link w:val="FootnoteTextChar"/>
    <w:uiPriority w:val="99"/>
    <w:semiHidden/>
    <w:unhideWhenUsed/>
    <w:rsid w:val="0039127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91274"/>
    <w:rPr>
      <w:rFonts w:eastAsia="Times New Roman" w:cs="Arial"/>
      <w:sz w:val="20"/>
      <w:szCs w:val="20"/>
    </w:rPr>
  </w:style>
  <w:style w:type="character" w:styleId="FootnoteReference">
    <w:name w:val="footnote reference"/>
    <w:basedOn w:val="DefaultParagraphFont"/>
    <w:uiPriority w:val="99"/>
    <w:semiHidden/>
    <w:unhideWhenUsed/>
    <w:rsid w:val="00391274"/>
    <w:rPr>
      <w:rFonts w:cs="Times New Roman"/>
      <w:vertAlign w:val="superscript"/>
    </w:rPr>
  </w:style>
  <w:style w:type="paragraph" w:styleId="Header">
    <w:name w:val="header"/>
    <w:basedOn w:val="Normal"/>
    <w:link w:val="HeaderChar"/>
    <w:uiPriority w:val="99"/>
    <w:unhideWhenUsed/>
    <w:rsid w:val="003912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1274"/>
    <w:rPr>
      <w:rFonts w:eastAsia="Times New Roman" w:cs="Arial"/>
    </w:rPr>
  </w:style>
  <w:style w:type="paragraph" w:styleId="Footer">
    <w:name w:val="footer"/>
    <w:basedOn w:val="Normal"/>
    <w:link w:val="FooterChar"/>
    <w:uiPriority w:val="99"/>
    <w:unhideWhenUsed/>
    <w:rsid w:val="003912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1274"/>
    <w:rPr>
      <w:rFonts w:eastAsia="Times New Roman" w:cs="Arial"/>
    </w:rPr>
  </w:style>
  <w:style w:type="character" w:customStyle="1" w:styleId="Heading1Char">
    <w:name w:val="Heading 1 Char"/>
    <w:basedOn w:val="DefaultParagraphFont"/>
    <w:link w:val="Heading1"/>
    <w:uiPriority w:val="9"/>
    <w:rsid w:val="005D09EF"/>
    <w:rPr>
      <w:rFonts w:ascii="Microsoft JhengHei" w:eastAsia="Microsoft JhengHei" w:hAnsi="Microsoft JhengHei" w:cs="Microsoft JhengHei"/>
      <w:color w:val="000000"/>
      <w:kern w:val="2"/>
      <w:sz w:val="1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66</Pages>
  <Words>11226</Words>
  <Characters>63989</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Silva Nia</dc:creator>
  <cp:keywords/>
  <dc:description/>
  <cp:lastModifiedBy>Silva Nia</cp:lastModifiedBy>
  <cp:revision>2</cp:revision>
  <dcterms:created xsi:type="dcterms:W3CDTF">2023-03-05T03:09:00Z</dcterms:created>
  <dcterms:modified xsi:type="dcterms:W3CDTF">2023-10-09T05:33:00Z</dcterms:modified>
</cp:coreProperties>
</file>