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B19" w:rsidRDefault="00006B19" w:rsidP="00BF581E">
      <w:pPr>
        <w:spacing w:after="0" w:line="360" w:lineRule="auto"/>
        <w:jc w:val="center"/>
        <w:rPr>
          <w:rFonts w:asciiTheme="majorBidi" w:hAnsiTheme="majorBidi" w:cstheme="majorBidi"/>
          <w:b/>
          <w:bCs/>
          <w:sz w:val="28"/>
          <w:szCs w:val="28"/>
          <w:lang w:val="id-ID"/>
        </w:rPr>
      </w:pPr>
      <w:r w:rsidRPr="00006B19">
        <w:rPr>
          <w:rFonts w:asciiTheme="majorBidi" w:hAnsiTheme="majorBidi" w:cstheme="majorBidi"/>
          <w:b/>
          <w:bCs/>
          <w:sz w:val="28"/>
          <w:szCs w:val="28"/>
          <w:lang w:val="id-ID"/>
        </w:rPr>
        <w:t>UPAYA MENINGKATKAN PERKEMBANGAN KOGNI</w:t>
      </w:r>
      <w:r w:rsidR="00E82A21">
        <w:rPr>
          <w:rFonts w:asciiTheme="majorBidi" w:hAnsiTheme="majorBidi" w:cstheme="majorBidi"/>
          <w:b/>
          <w:bCs/>
          <w:sz w:val="28"/>
          <w:szCs w:val="28"/>
          <w:lang w:val="id-ID"/>
        </w:rPr>
        <w:t xml:space="preserve">TIF </w:t>
      </w:r>
      <w:r w:rsidRPr="00006B19">
        <w:rPr>
          <w:rFonts w:asciiTheme="majorBidi" w:hAnsiTheme="majorBidi" w:cstheme="majorBidi"/>
          <w:b/>
          <w:bCs/>
          <w:sz w:val="28"/>
          <w:szCs w:val="28"/>
          <w:lang w:val="id-ID"/>
        </w:rPr>
        <w:t>BERPIKIR SIMBOLIK ANAK KELOMPOK A MEL</w:t>
      </w:r>
      <w:r>
        <w:rPr>
          <w:rFonts w:asciiTheme="majorBidi" w:hAnsiTheme="majorBidi" w:cstheme="majorBidi"/>
          <w:b/>
          <w:bCs/>
          <w:sz w:val="28"/>
          <w:szCs w:val="28"/>
          <w:lang w:val="id-ID"/>
        </w:rPr>
        <w:t xml:space="preserve">ALUI METODE BERMAIN KONSTRUKTIF </w:t>
      </w:r>
      <w:r w:rsidRPr="00006B19">
        <w:rPr>
          <w:rFonts w:asciiTheme="majorBidi" w:hAnsiTheme="majorBidi" w:cstheme="majorBidi"/>
          <w:b/>
          <w:bCs/>
          <w:sz w:val="28"/>
          <w:szCs w:val="28"/>
          <w:lang w:val="id-ID"/>
        </w:rPr>
        <w:t>DI TK AISYIYAH PURWOKERTO</w:t>
      </w:r>
      <w:r w:rsidR="008373FA">
        <w:rPr>
          <w:rFonts w:asciiTheme="majorBidi" w:hAnsiTheme="majorBidi" w:cstheme="majorBidi"/>
          <w:b/>
          <w:bCs/>
          <w:sz w:val="28"/>
          <w:szCs w:val="28"/>
          <w:lang w:val="id-ID"/>
        </w:rPr>
        <w:t xml:space="preserve"> SRENGAT</w:t>
      </w:r>
      <w:r w:rsidRPr="00006B19">
        <w:rPr>
          <w:rFonts w:asciiTheme="majorBidi" w:hAnsiTheme="majorBidi" w:cstheme="majorBidi"/>
          <w:b/>
          <w:bCs/>
          <w:sz w:val="28"/>
          <w:szCs w:val="28"/>
          <w:lang w:val="id-ID"/>
        </w:rPr>
        <w:t xml:space="preserve"> BLITAR</w:t>
      </w:r>
    </w:p>
    <w:p w:rsidR="00E82A21" w:rsidRDefault="00E82A21" w:rsidP="00BF581E">
      <w:pPr>
        <w:spacing w:after="0" w:line="360" w:lineRule="auto"/>
        <w:jc w:val="center"/>
        <w:rPr>
          <w:rFonts w:asciiTheme="majorBidi" w:hAnsiTheme="majorBidi" w:cstheme="majorBidi"/>
          <w:b/>
          <w:bCs/>
          <w:sz w:val="28"/>
          <w:szCs w:val="28"/>
          <w:lang w:val="id-ID"/>
        </w:rPr>
      </w:pPr>
    </w:p>
    <w:p w:rsidR="00CD0D71" w:rsidRPr="00BB7BEA" w:rsidRDefault="00006B19" w:rsidP="00CD0D71">
      <w:pPr>
        <w:spacing w:after="0" w:line="360" w:lineRule="auto"/>
        <w:jc w:val="center"/>
        <w:rPr>
          <w:rFonts w:asciiTheme="majorBidi" w:hAnsiTheme="majorBidi" w:cstheme="majorBidi"/>
          <w:b/>
          <w:bCs/>
          <w:sz w:val="36"/>
          <w:szCs w:val="36"/>
          <w:lang w:val="id-ID"/>
        </w:rPr>
      </w:pPr>
      <w:r w:rsidRPr="00BB7BEA">
        <w:rPr>
          <w:rFonts w:asciiTheme="majorBidi" w:hAnsiTheme="majorBidi" w:cstheme="majorBidi"/>
          <w:b/>
          <w:bCs/>
          <w:sz w:val="36"/>
          <w:szCs w:val="36"/>
          <w:lang w:val="id-ID"/>
        </w:rPr>
        <w:t>SKRIPSI</w:t>
      </w:r>
    </w:p>
    <w:p w:rsidR="00BF581E" w:rsidRPr="002873E4" w:rsidRDefault="00BF581E" w:rsidP="00CD0D71">
      <w:pPr>
        <w:spacing w:line="360" w:lineRule="auto"/>
        <w:jc w:val="center"/>
        <w:rPr>
          <w:rFonts w:asciiTheme="majorBidi" w:hAnsiTheme="majorBidi" w:cstheme="majorBidi"/>
          <w:b/>
          <w:bCs/>
          <w:sz w:val="32"/>
          <w:szCs w:val="32"/>
          <w:lang w:val="id-ID"/>
        </w:rPr>
      </w:pPr>
    </w:p>
    <w:p w:rsidR="00CD0D71" w:rsidRDefault="00045AA0" w:rsidP="00CD0D71">
      <w:pPr>
        <w:spacing w:after="0" w:line="360" w:lineRule="auto"/>
        <w:jc w:val="center"/>
        <w:rPr>
          <w:rFonts w:asciiTheme="majorBidi" w:hAnsiTheme="majorBidi" w:cstheme="majorBidi"/>
          <w:sz w:val="24"/>
          <w:szCs w:val="24"/>
          <w:lang w:val="id-ID"/>
        </w:rPr>
      </w:pPr>
      <w:r>
        <w:rPr>
          <w:rFonts w:asciiTheme="majorBidi" w:hAnsiTheme="majorBidi" w:cstheme="majorBidi"/>
          <w:noProof/>
          <w:sz w:val="24"/>
          <w:szCs w:val="24"/>
          <w:lang w:val="id-ID"/>
        </w:rPr>
        <w:t xml:space="preserve"> </w:t>
      </w:r>
      <w:r w:rsidR="002873E4">
        <w:rPr>
          <w:rFonts w:asciiTheme="majorBidi" w:hAnsiTheme="majorBidi" w:cstheme="majorBidi"/>
          <w:noProof/>
          <w:sz w:val="24"/>
          <w:szCs w:val="24"/>
        </w:rPr>
        <w:drawing>
          <wp:inline distT="0" distB="0" distL="0" distR="0">
            <wp:extent cx="1080000" cy="126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AIN-PONOR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260000"/>
                    </a:xfrm>
                    <a:prstGeom prst="rect">
                      <a:avLst/>
                    </a:prstGeom>
                  </pic:spPr>
                </pic:pic>
              </a:graphicData>
            </a:graphic>
          </wp:inline>
        </w:drawing>
      </w:r>
    </w:p>
    <w:p w:rsidR="00CD0D71" w:rsidRDefault="00CD0D71" w:rsidP="00CD0D71">
      <w:pPr>
        <w:spacing w:line="360" w:lineRule="auto"/>
        <w:rPr>
          <w:rFonts w:asciiTheme="majorBidi" w:hAnsiTheme="majorBidi" w:cstheme="majorBidi"/>
          <w:sz w:val="24"/>
          <w:szCs w:val="24"/>
          <w:lang w:val="id-ID"/>
        </w:rPr>
      </w:pPr>
    </w:p>
    <w:p w:rsidR="00CD0D71" w:rsidRPr="00BF581E" w:rsidRDefault="00CD0D71" w:rsidP="00CD0D71">
      <w:pPr>
        <w:spacing w:line="360" w:lineRule="auto"/>
        <w:rPr>
          <w:rFonts w:asciiTheme="majorBidi" w:hAnsiTheme="majorBidi" w:cstheme="majorBidi"/>
          <w:sz w:val="24"/>
          <w:szCs w:val="24"/>
          <w:lang w:val="id-ID"/>
        </w:rPr>
      </w:pPr>
    </w:p>
    <w:p w:rsidR="00006B19" w:rsidRPr="00BF581E" w:rsidRDefault="00E82A21" w:rsidP="00E82A21">
      <w:pPr>
        <w:spacing w:line="360" w:lineRule="auto"/>
        <w:jc w:val="center"/>
        <w:rPr>
          <w:rFonts w:asciiTheme="majorBidi" w:hAnsiTheme="majorBidi" w:cstheme="majorBidi"/>
          <w:lang w:val="id-ID"/>
        </w:rPr>
      </w:pPr>
      <w:r w:rsidRPr="00BF581E">
        <w:rPr>
          <w:rFonts w:asciiTheme="majorBidi" w:hAnsiTheme="majorBidi" w:cstheme="majorBidi"/>
          <w:lang w:val="id-ID"/>
        </w:rPr>
        <w:t>Oleh</w:t>
      </w:r>
    </w:p>
    <w:p w:rsidR="00006B19" w:rsidRPr="0051526D" w:rsidRDefault="00006B19" w:rsidP="0051526D">
      <w:pPr>
        <w:spacing w:after="0" w:line="240" w:lineRule="auto"/>
        <w:jc w:val="center"/>
        <w:rPr>
          <w:rFonts w:asciiTheme="majorBidi" w:hAnsiTheme="majorBidi" w:cstheme="majorBidi"/>
          <w:b/>
          <w:bCs/>
          <w:u w:val="single"/>
          <w:lang w:val="id-ID"/>
        </w:rPr>
      </w:pPr>
      <w:r w:rsidRPr="0051526D">
        <w:rPr>
          <w:rFonts w:asciiTheme="majorBidi" w:hAnsiTheme="majorBidi" w:cstheme="majorBidi"/>
          <w:b/>
          <w:bCs/>
          <w:u w:val="single"/>
          <w:lang w:val="id-ID"/>
        </w:rPr>
        <w:t>DEWI OKTAVIA HARTIYANINGSIH</w:t>
      </w:r>
    </w:p>
    <w:p w:rsidR="00006B19" w:rsidRPr="0051526D" w:rsidRDefault="00006B19" w:rsidP="0051526D">
      <w:pPr>
        <w:spacing w:after="0" w:line="240" w:lineRule="auto"/>
        <w:jc w:val="center"/>
        <w:rPr>
          <w:rFonts w:asciiTheme="majorBidi" w:hAnsiTheme="majorBidi" w:cstheme="majorBidi"/>
          <w:lang w:val="id-ID"/>
        </w:rPr>
      </w:pPr>
      <w:r w:rsidRPr="0051526D">
        <w:rPr>
          <w:rFonts w:asciiTheme="majorBidi" w:hAnsiTheme="majorBidi" w:cstheme="majorBidi"/>
          <w:lang w:val="id-ID"/>
        </w:rPr>
        <w:t>NIM. 205190007</w:t>
      </w:r>
    </w:p>
    <w:p w:rsidR="00006B19" w:rsidRPr="00BF581E" w:rsidRDefault="00006B19" w:rsidP="0051526D">
      <w:pPr>
        <w:spacing w:after="0" w:line="240" w:lineRule="auto"/>
        <w:jc w:val="center"/>
        <w:rPr>
          <w:rFonts w:asciiTheme="majorBidi" w:hAnsiTheme="majorBidi" w:cstheme="majorBidi"/>
          <w:b/>
          <w:bCs/>
          <w:lang w:val="id-ID"/>
        </w:rPr>
      </w:pPr>
    </w:p>
    <w:p w:rsidR="00BF581E" w:rsidRDefault="00BF581E" w:rsidP="00CD0D71">
      <w:pPr>
        <w:spacing w:line="360" w:lineRule="auto"/>
        <w:jc w:val="center"/>
        <w:rPr>
          <w:rFonts w:asciiTheme="majorBidi" w:hAnsiTheme="majorBidi" w:cstheme="majorBidi"/>
          <w:b/>
          <w:bCs/>
          <w:sz w:val="24"/>
          <w:szCs w:val="24"/>
          <w:lang w:val="id-ID"/>
        </w:rPr>
      </w:pPr>
    </w:p>
    <w:p w:rsidR="00CD0D71" w:rsidRDefault="00CD0D71" w:rsidP="00CD0D71">
      <w:pPr>
        <w:spacing w:line="360" w:lineRule="auto"/>
        <w:rPr>
          <w:rFonts w:asciiTheme="majorBidi" w:hAnsiTheme="majorBidi" w:cstheme="majorBidi"/>
          <w:b/>
          <w:bCs/>
          <w:sz w:val="24"/>
          <w:szCs w:val="24"/>
          <w:lang w:val="id-ID"/>
        </w:rPr>
      </w:pPr>
    </w:p>
    <w:p w:rsidR="00E82A21" w:rsidRDefault="00E82A21" w:rsidP="00CD0D71">
      <w:pPr>
        <w:spacing w:line="360" w:lineRule="auto"/>
        <w:rPr>
          <w:rFonts w:asciiTheme="majorBidi" w:hAnsiTheme="majorBidi" w:cstheme="majorBidi"/>
          <w:b/>
          <w:bCs/>
          <w:sz w:val="24"/>
          <w:szCs w:val="24"/>
          <w:lang w:val="id-ID"/>
        </w:rPr>
      </w:pPr>
    </w:p>
    <w:p w:rsidR="00CD0D71" w:rsidRDefault="00CD0D71" w:rsidP="00CD0D71">
      <w:pPr>
        <w:spacing w:line="360" w:lineRule="auto"/>
        <w:jc w:val="center"/>
        <w:rPr>
          <w:rFonts w:asciiTheme="majorBidi" w:hAnsiTheme="majorBidi" w:cstheme="majorBidi"/>
          <w:b/>
          <w:bCs/>
          <w:sz w:val="24"/>
          <w:szCs w:val="24"/>
          <w:lang w:val="id-ID"/>
        </w:rPr>
      </w:pPr>
    </w:p>
    <w:p w:rsidR="00006B19" w:rsidRPr="00E82A21" w:rsidRDefault="00006B19" w:rsidP="00CD0D71">
      <w:pPr>
        <w:spacing w:line="240" w:lineRule="auto"/>
        <w:jc w:val="center"/>
        <w:rPr>
          <w:rFonts w:asciiTheme="majorBidi" w:hAnsiTheme="majorBidi" w:cstheme="majorBidi"/>
          <w:b/>
          <w:bCs/>
          <w:sz w:val="28"/>
          <w:szCs w:val="28"/>
          <w:lang w:val="id-ID"/>
        </w:rPr>
      </w:pPr>
      <w:r w:rsidRPr="00E82A21">
        <w:rPr>
          <w:rFonts w:asciiTheme="majorBidi" w:hAnsiTheme="majorBidi" w:cstheme="majorBidi"/>
          <w:b/>
          <w:bCs/>
          <w:sz w:val="28"/>
          <w:szCs w:val="28"/>
          <w:lang w:val="id-ID"/>
        </w:rPr>
        <w:t>JURUSAN PENDIDIKAN ISLAM ANAK USIA DINI</w:t>
      </w:r>
    </w:p>
    <w:p w:rsidR="00006B19" w:rsidRPr="00E82A21" w:rsidRDefault="00006B19" w:rsidP="00CD0D71">
      <w:pPr>
        <w:spacing w:line="240" w:lineRule="auto"/>
        <w:jc w:val="center"/>
        <w:rPr>
          <w:rFonts w:asciiTheme="majorBidi" w:hAnsiTheme="majorBidi" w:cstheme="majorBidi"/>
          <w:b/>
          <w:bCs/>
          <w:sz w:val="28"/>
          <w:szCs w:val="28"/>
          <w:lang w:val="id-ID"/>
        </w:rPr>
      </w:pPr>
      <w:r w:rsidRPr="00E82A21">
        <w:rPr>
          <w:rFonts w:asciiTheme="majorBidi" w:hAnsiTheme="majorBidi" w:cstheme="majorBidi"/>
          <w:b/>
          <w:bCs/>
          <w:sz w:val="28"/>
          <w:szCs w:val="28"/>
          <w:lang w:val="id-ID"/>
        </w:rPr>
        <w:t>FAKULTAS TARBIYAH DAN ILMU KEGURUAN</w:t>
      </w:r>
    </w:p>
    <w:p w:rsidR="00CD0D71" w:rsidRDefault="00006B19" w:rsidP="00CD0D71">
      <w:pPr>
        <w:spacing w:line="240" w:lineRule="auto"/>
        <w:jc w:val="center"/>
        <w:rPr>
          <w:rFonts w:asciiTheme="majorBidi" w:hAnsiTheme="majorBidi" w:cstheme="majorBidi"/>
          <w:b/>
          <w:bCs/>
          <w:sz w:val="28"/>
          <w:szCs w:val="28"/>
          <w:lang w:val="id-ID"/>
        </w:rPr>
      </w:pPr>
      <w:r w:rsidRPr="00E82A21">
        <w:rPr>
          <w:rFonts w:asciiTheme="majorBidi" w:hAnsiTheme="majorBidi" w:cstheme="majorBidi"/>
          <w:b/>
          <w:bCs/>
          <w:sz w:val="28"/>
          <w:szCs w:val="28"/>
          <w:lang w:val="id-ID"/>
        </w:rPr>
        <w:t>INSTITUT AGAMA ISLAM NEGERI PONOROGO</w:t>
      </w:r>
    </w:p>
    <w:p w:rsidR="006B6AF5" w:rsidRDefault="00CD0D71" w:rsidP="006B6AF5">
      <w:pPr>
        <w:spacing w:line="240" w:lineRule="auto"/>
        <w:jc w:val="center"/>
        <w:rPr>
          <w:rFonts w:asciiTheme="majorBidi" w:hAnsiTheme="majorBidi" w:cstheme="majorBidi"/>
          <w:b/>
          <w:bCs/>
          <w:sz w:val="28"/>
          <w:szCs w:val="28"/>
          <w:lang w:val="id-ID"/>
        </w:rPr>
      </w:pPr>
      <w:r>
        <w:rPr>
          <w:rFonts w:asciiTheme="majorBidi" w:hAnsiTheme="majorBidi" w:cstheme="majorBidi"/>
          <w:b/>
          <w:bCs/>
          <w:sz w:val="28"/>
          <w:szCs w:val="28"/>
          <w:lang w:val="id-ID"/>
        </w:rPr>
        <w:t>2023</w:t>
      </w:r>
    </w:p>
    <w:p w:rsidR="006B6AF5" w:rsidRDefault="006B6AF5" w:rsidP="006B6AF5">
      <w:pPr>
        <w:tabs>
          <w:tab w:val="center" w:pos="3968"/>
          <w:tab w:val="left" w:pos="5580"/>
        </w:tabs>
        <w:spacing w:after="0" w:line="360" w:lineRule="auto"/>
        <w:jc w:val="center"/>
        <w:rPr>
          <w:rFonts w:asciiTheme="majorBidi" w:hAnsiTheme="majorBidi" w:cstheme="majorBidi"/>
          <w:b/>
          <w:bCs/>
          <w:sz w:val="24"/>
          <w:szCs w:val="24"/>
          <w:lang w:val="id-ID"/>
        </w:rPr>
      </w:pPr>
      <w:r>
        <w:rPr>
          <w:rFonts w:asciiTheme="majorBidi" w:hAnsiTheme="majorBidi" w:cstheme="majorBidi"/>
          <w:b/>
          <w:bCs/>
          <w:sz w:val="28"/>
          <w:szCs w:val="28"/>
          <w:lang w:val="id-ID"/>
        </w:rPr>
        <w:br w:type="page"/>
      </w:r>
      <w:r>
        <w:rPr>
          <w:rFonts w:asciiTheme="majorBidi" w:hAnsiTheme="majorBidi" w:cstheme="majorBidi"/>
          <w:b/>
          <w:bCs/>
          <w:sz w:val="24"/>
          <w:szCs w:val="24"/>
          <w:lang w:val="id-ID"/>
        </w:rPr>
        <w:lastRenderedPageBreak/>
        <w:t>ABSTRAK</w:t>
      </w:r>
    </w:p>
    <w:p w:rsidR="006B6AF5" w:rsidRDefault="006B6AF5" w:rsidP="006B6AF5">
      <w:pPr>
        <w:tabs>
          <w:tab w:val="center" w:pos="3968"/>
          <w:tab w:val="left" w:pos="5580"/>
        </w:tabs>
        <w:spacing w:after="0" w:line="360" w:lineRule="auto"/>
        <w:rPr>
          <w:rFonts w:asciiTheme="majorBidi" w:hAnsiTheme="majorBidi" w:cstheme="majorBidi"/>
          <w:b/>
          <w:bCs/>
          <w:sz w:val="24"/>
          <w:szCs w:val="24"/>
          <w:lang w:val="id-ID"/>
        </w:rPr>
      </w:pPr>
    </w:p>
    <w:p w:rsidR="006B6AF5" w:rsidRDefault="006B6AF5" w:rsidP="006B6AF5">
      <w:pPr>
        <w:spacing w:after="0" w:line="240" w:lineRule="auto"/>
        <w:ind w:left="993" w:hanging="993"/>
        <w:jc w:val="both"/>
        <w:rPr>
          <w:rFonts w:asciiTheme="majorBidi" w:hAnsiTheme="majorBidi" w:cstheme="majorBidi"/>
          <w:sz w:val="24"/>
          <w:szCs w:val="24"/>
          <w:lang w:val="id-ID"/>
        </w:rPr>
      </w:pPr>
      <w:r>
        <w:rPr>
          <w:rFonts w:asciiTheme="majorBidi" w:hAnsiTheme="majorBidi" w:cstheme="majorBidi"/>
          <w:b/>
          <w:bCs/>
          <w:sz w:val="24"/>
          <w:szCs w:val="24"/>
          <w:lang w:val="id-ID"/>
        </w:rPr>
        <w:t>Hartiyaningsih, Dewi Oktavia.</w:t>
      </w:r>
      <w:r>
        <w:rPr>
          <w:rFonts w:asciiTheme="majorBidi" w:hAnsiTheme="majorBidi" w:cstheme="majorBidi"/>
          <w:sz w:val="24"/>
          <w:szCs w:val="24"/>
          <w:lang w:val="id-ID"/>
        </w:rPr>
        <w:t xml:space="preserve"> 2023. </w:t>
      </w:r>
      <w:r w:rsidRPr="00E66270">
        <w:rPr>
          <w:rFonts w:asciiTheme="majorBidi" w:hAnsiTheme="majorBidi" w:cstheme="majorBidi"/>
          <w:i/>
          <w:iCs/>
          <w:sz w:val="24"/>
          <w:szCs w:val="24"/>
          <w:lang w:val="id-ID"/>
        </w:rPr>
        <w:t xml:space="preserve">Upaya Meningkatkan Perkembangan Kognitif Berpikir Simbolik Anak Kelompok A Melalui </w:t>
      </w:r>
      <w:r>
        <w:rPr>
          <w:rFonts w:asciiTheme="majorBidi" w:hAnsiTheme="majorBidi" w:cstheme="majorBidi"/>
          <w:i/>
          <w:iCs/>
          <w:sz w:val="24"/>
          <w:szCs w:val="24"/>
          <w:lang w:val="id-ID"/>
        </w:rPr>
        <w:t>Metode Bermain Konstruktif di TK</w:t>
      </w:r>
      <w:r w:rsidRPr="00E66270">
        <w:rPr>
          <w:rFonts w:asciiTheme="majorBidi" w:hAnsiTheme="majorBidi" w:cstheme="majorBidi"/>
          <w:i/>
          <w:iCs/>
          <w:sz w:val="24"/>
          <w:szCs w:val="24"/>
          <w:lang w:val="id-ID"/>
        </w:rPr>
        <w:t xml:space="preserve"> Aisyiyah Purwokerto Blitar</w:t>
      </w:r>
      <w:r>
        <w:rPr>
          <w:rFonts w:asciiTheme="majorBidi" w:hAnsiTheme="majorBidi" w:cstheme="majorBidi"/>
          <w:sz w:val="24"/>
          <w:szCs w:val="24"/>
          <w:lang w:val="id-ID"/>
        </w:rPr>
        <w:t xml:space="preserve">. </w:t>
      </w:r>
      <w:r>
        <w:rPr>
          <w:rFonts w:asciiTheme="majorBidi" w:hAnsiTheme="majorBidi" w:cstheme="majorBidi"/>
          <w:b/>
          <w:bCs/>
          <w:sz w:val="24"/>
          <w:szCs w:val="24"/>
          <w:lang w:val="id-ID"/>
        </w:rPr>
        <w:t>Skripsi.</w:t>
      </w:r>
      <w:r>
        <w:rPr>
          <w:rFonts w:asciiTheme="majorBidi" w:hAnsiTheme="majorBidi" w:cstheme="majorBidi"/>
          <w:b/>
          <w:bCs/>
          <w:i/>
          <w:iCs/>
          <w:sz w:val="24"/>
          <w:szCs w:val="24"/>
          <w:lang w:val="id-ID"/>
        </w:rPr>
        <w:t xml:space="preserve"> </w:t>
      </w:r>
      <w:r>
        <w:rPr>
          <w:rFonts w:asciiTheme="majorBidi" w:hAnsiTheme="majorBidi" w:cstheme="majorBidi"/>
          <w:sz w:val="24"/>
          <w:szCs w:val="24"/>
          <w:lang w:val="id-ID"/>
        </w:rPr>
        <w:t>Jurusan Pendidikan Islam Anak Usia Dini Fakultas Tarbiyah dan Ilmu Keguruan Institut Agama Islam Negeri Ponorogo. Pembimbing, Dr. Umi Rohmah, M.Pd.I.</w:t>
      </w:r>
    </w:p>
    <w:p w:rsidR="006B6AF5" w:rsidRDefault="006B6AF5" w:rsidP="006B6AF5">
      <w:pPr>
        <w:spacing w:after="0" w:line="240" w:lineRule="auto"/>
        <w:ind w:left="1418" w:hanging="1418"/>
        <w:jc w:val="both"/>
        <w:rPr>
          <w:rFonts w:asciiTheme="majorBidi" w:hAnsiTheme="majorBidi" w:cstheme="majorBidi"/>
          <w:b/>
          <w:bCs/>
          <w:sz w:val="24"/>
          <w:szCs w:val="24"/>
          <w:lang w:val="id-ID"/>
        </w:rPr>
      </w:pPr>
      <w:r>
        <w:rPr>
          <w:rFonts w:asciiTheme="majorBidi" w:hAnsiTheme="majorBidi" w:cstheme="majorBidi"/>
          <w:b/>
          <w:bCs/>
          <w:sz w:val="24"/>
          <w:szCs w:val="24"/>
          <w:lang w:val="id-ID"/>
        </w:rPr>
        <w:t>Kata Kunci: Perkembangan Kognitif, Berpikir Simbolik, Metode Bermain K</w:t>
      </w:r>
      <w:r w:rsidRPr="00E66270">
        <w:rPr>
          <w:rFonts w:asciiTheme="majorBidi" w:hAnsiTheme="majorBidi" w:cstheme="majorBidi"/>
          <w:b/>
          <w:bCs/>
          <w:sz w:val="24"/>
          <w:szCs w:val="24"/>
          <w:lang w:val="id-ID"/>
        </w:rPr>
        <w:t>onstruktif</w:t>
      </w:r>
    </w:p>
    <w:p w:rsidR="006B6AF5" w:rsidRDefault="006B6AF5" w:rsidP="006B6AF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Anak usia dini adalah anak yang baru lahir sampai dengan usia 6 tahun. Pada usia dini sering disebut sebagai usia emas (</w:t>
      </w:r>
      <w:r>
        <w:rPr>
          <w:rFonts w:asciiTheme="majorBidi" w:hAnsiTheme="majorBidi" w:cstheme="majorBidi"/>
          <w:i/>
          <w:iCs/>
          <w:sz w:val="24"/>
          <w:szCs w:val="24"/>
          <w:lang w:val="id-ID"/>
        </w:rPr>
        <w:t>golden age</w:t>
      </w:r>
      <w:r>
        <w:rPr>
          <w:rFonts w:asciiTheme="majorBidi" w:hAnsiTheme="majorBidi" w:cstheme="majorBidi"/>
          <w:sz w:val="24"/>
          <w:szCs w:val="24"/>
          <w:lang w:val="id-ID"/>
        </w:rPr>
        <w:t xml:space="preserve">). Pendidikan diperlukan selama masa emas ini. </w:t>
      </w:r>
      <w:r w:rsidRPr="00F01DAA">
        <w:rPr>
          <w:rFonts w:asciiTheme="majorBidi" w:hAnsiTheme="majorBidi" w:cstheme="majorBidi"/>
          <w:sz w:val="24"/>
          <w:szCs w:val="24"/>
          <w:lang w:val="id-ID"/>
        </w:rPr>
        <w:t>Salah satu kebutuhan pendidikan</w:t>
      </w:r>
      <w:r>
        <w:rPr>
          <w:rFonts w:asciiTheme="majorBidi" w:hAnsiTheme="majorBidi" w:cstheme="majorBidi"/>
          <w:sz w:val="24"/>
          <w:szCs w:val="24"/>
          <w:lang w:val="id-ID"/>
        </w:rPr>
        <w:t xml:space="preserve"> </w:t>
      </w:r>
      <w:r w:rsidRPr="00F01DAA">
        <w:rPr>
          <w:rFonts w:asciiTheme="majorBidi" w:hAnsiTheme="majorBidi" w:cstheme="majorBidi"/>
          <w:sz w:val="24"/>
          <w:szCs w:val="24"/>
          <w:lang w:val="id-ID"/>
        </w:rPr>
        <w:t>anak usia dini adalah perkembangan kognitif berpikir simbolik.</w:t>
      </w:r>
      <w:r>
        <w:rPr>
          <w:rFonts w:asciiTheme="majorBidi" w:hAnsiTheme="majorBidi" w:cstheme="majorBidi"/>
          <w:sz w:val="24"/>
          <w:szCs w:val="24"/>
          <w:lang w:val="id-ID"/>
        </w:rPr>
        <w:t xml:space="preserve"> Upaya yang dapat dilakukan untuk meningkatkan perkembangan kognitif berpikir simbolik pada anak adalah dengan metode bermain konstruktif. Secara umum kemampuan kognitif anak untuk berpikir simbolik di TK Aisyiyah Bustanul Athfal Purwokerto Blitar sudah berkembang sangat baik (BSB), namun beberapa anak masih perlu ditingkatkan lagi perkembangan kognitif berpikir simboliknya melalui metode bermain konstruktif.</w:t>
      </w:r>
    </w:p>
    <w:p w:rsidR="006B6AF5" w:rsidRDefault="006B6AF5" w:rsidP="006B6AF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Penelitian ini bertujuan untuk : 1) </w:t>
      </w:r>
      <w:r w:rsidRPr="00F01DAA">
        <w:rPr>
          <w:rFonts w:asciiTheme="majorBidi" w:hAnsiTheme="majorBidi" w:cstheme="majorBidi"/>
          <w:sz w:val="24"/>
          <w:szCs w:val="24"/>
          <w:lang w:val="id-ID"/>
        </w:rPr>
        <w:t>menjelaskan penerapan metode bermain konstruktif di TK Aisyiyah Purwokerto Blitar untuk meningkatkan perkembangan kognitif berpikir simbolik pada anak kelompok A</w:t>
      </w:r>
      <w:r>
        <w:rPr>
          <w:rFonts w:asciiTheme="majorBidi" w:hAnsiTheme="majorBidi" w:cstheme="majorBidi"/>
          <w:sz w:val="24"/>
          <w:szCs w:val="24"/>
          <w:lang w:val="id-ID"/>
        </w:rPr>
        <w:t>; 2) m</w:t>
      </w:r>
      <w:r w:rsidRPr="00E66270">
        <w:rPr>
          <w:rFonts w:asciiTheme="majorBidi" w:hAnsiTheme="majorBidi" w:cstheme="majorBidi"/>
          <w:sz w:val="24"/>
          <w:szCs w:val="24"/>
          <w:lang w:val="id-ID"/>
        </w:rPr>
        <w:t>endeskripsikan faktor-faktor yang mempengaruhi perkembangan kognitif ber</w:t>
      </w:r>
      <w:r>
        <w:rPr>
          <w:rFonts w:asciiTheme="majorBidi" w:hAnsiTheme="majorBidi" w:cstheme="majorBidi"/>
          <w:sz w:val="24"/>
          <w:szCs w:val="24"/>
          <w:lang w:val="id-ID"/>
        </w:rPr>
        <w:t>pikir simbolik anak kelompok A di TK Aisyiyah Purwokerto Blitar; 3) m</w:t>
      </w:r>
      <w:r w:rsidRPr="00E66270">
        <w:rPr>
          <w:rFonts w:asciiTheme="majorBidi" w:hAnsiTheme="majorBidi" w:cstheme="majorBidi"/>
          <w:sz w:val="24"/>
          <w:szCs w:val="24"/>
          <w:lang w:val="id-ID"/>
        </w:rPr>
        <w:t>endeskripsikan capaian perkembangan kognitif berpikir simbolik setelah guru menerapkan metode bermain konstruktif di TK Aisyiyah Purwokerto Blitar.</w:t>
      </w:r>
      <w:r>
        <w:rPr>
          <w:rFonts w:asciiTheme="majorBidi" w:hAnsiTheme="majorBidi" w:cstheme="majorBidi"/>
          <w:sz w:val="24"/>
          <w:szCs w:val="24"/>
          <w:lang w:val="id-ID"/>
        </w:rPr>
        <w:t xml:space="preserve"> Penelitian dengan jenis studi kasus digunakan sebagai pendekatan penelitian ini. </w:t>
      </w:r>
      <w:r w:rsidRPr="00240FF1">
        <w:rPr>
          <w:rFonts w:asciiTheme="majorBidi" w:hAnsiTheme="majorBidi" w:cstheme="majorBidi"/>
          <w:sz w:val="24"/>
          <w:szCs w:val="24"/>
          <w:lang w:val="id-ID"/>
        </w:rPr>
        <w:t>Teknik pengumpulan data melalui wawancara, observasi dan dokumentasi. Mengenai analisis data menurut konsep Milles dan Huberman yaitu: reduksi data,</w:t>
      </w:r>
      <w:r>
        <w:rPr>
          <w:rFonts w:asciiTheme="majorBidi" w:hAnsiTheme="majorBidi" w:cstheme="majorBidi"/>
          <w:sz w:val="24"/>
          <w:szCs w:val="24"/>
          <w:lang w:val="id-ID"/>
        </w:rPr>
        <w:t xml:space="preserve"> penyajian data dan kesimpulan.</w:t>
      </w:r>
    </w:p>
    <w:p w:rsidR="006B6AF5" w:rsidRDefault="006B6AF5" w:rsidP="006B6AF5">
      <w:pPr>
        <w:spacing w:after="0" w:line="240" w:lineRule="auto"/>
        <w:ind w:firstLine="720"/>
        <w:jc w:val="both"/>
        <w:rPr>
          <w:rFonts w:asciiTheme="majorBidi" w:hAnsiTheme="majorBidi" w:cstheme="majorBidi"/>
          <w:sz w:val="24"/>
          <w:szCs w:val="24"/>
          <w:lang w:val="id-ID"/>
        </w:rPr>
      </w:pPr>
      <w:r w:rsidRPr="00240FF1">
        <w:rPr>
          <w:rFonts w:asciiTheme="majorBidi" w:hAnsiTheme="majorBidi" w:cstheme="majorBidi"/>
          <w:sz w:val="24"/>
          <w:szCs w:val="24"/>
          <w:lang w:val="id-ID"/>
        </w:rPr>
        <w:t>Hasil penelitian menunjukkan bahwa: 1)</w:t>
      </w:r>
      <w:r w:rsidRPr="00D67D8A">
        <w:rPr>
          <w:lang w:val="id-ID"/>
        </w:rPr>
        <w:t xml:space="preserve"> </w:t>
      </w:r>
      <w:r>
        <w:rPr>
          <w:rFonts w:asciiTheme="majorBidi" w:hAnsiTheme="majorBidi" w:cstheme="majorBidi"/>
          <w:sz w:val="24"/>
          <w:szCs w:val="24"/>
          <w:lang w:val="id-ID"/>
        </w:rPr>
        <w:t>k</w:t>
      </w:r>
      <w:r w:rsidRPr="00D67D8A">
        <w:rPr>
          <w:rFonts w:asciiTheme="majorBidi" w:hAnsiTheme="majorBidi" w:cstheme="majorBidi"/>
          <w:sz w:val="24"/>
          <w:szCs w:val="24"/>
          <w:lang w:val="id-ID"/>
        </w:rPr>
        <w:t>emampuan berpikir simbo</w:t>
      </w:r>
      <w:r>
        <w:rPr>
          <w:rFonts w:asciiTheme="majorBidi" w:hAnsiTheme="majorBidi" w:cstheme="majorBidi"/>
          <w:sz w:val="24"/>
          <w:szCs w:val="24"/>
          <w:lang w:val="id-ID"/>
        </w:rPr>
        <w:t>lik anak kelas A</w:t>
      </w:r>
      <w:r w:rsidRPr="00D67D8A">
        <w:rPr>
          <w:rFonts w:asciiTheme="majorBidi" w:hAnsiTheme="majorBidi" w:cstheme="majorBidi"/>
          <w:sz w:val="24"/>
          <w:szCs w:val="24"/>
          <w:lang w:val="id-ID"/>
        </w:rPr>
        <w:t xml:space="preserve"> bisa meningkat dikarenakan penerapan metode konstrukif secara bertahap dan berpedoman pada RPPH yang sudah dibuat</w:t>
      </w:r>
      <w:r>
        <w:rPr>
          <w:rFonts w:asciiTheme="majorBidi" w:hAnsiTheme="majorBidi" w:cstheme="majorBidi"/>
          <w:sz w:val="24"/>
          <w:szCs w:val="24"/>
          <w:lang w:val="id-ID"/>
        </w:rPr>
        <w:t>. P</w:t>
      </w:r>
      <w:r w:rsidRPr="00D67D8A">
        <w:rPr>
          <w:rFonts w:asciiTheme="majorBidi" w:hAnsiTheme="majorBidi" w:cstheme="majorBidi"/>
          <w:sz w:val="24"/>
          <w:szCs w:val="24"/>
          <w:lang w:val="id-ID"/>
        </w:rPr>
        <w:t xml:space="preserve">eningkatannya terlihat saat anak </w:t>
      </w:r>
      <w:r>
        <w:rPr>
          <w:rFonts w:asciiTheme="majorBidi" w:hAnsiTheme="majorBidi" w:cstheme="majorBidi"/>
          <w:sz w:val="24"/>
          <w:szCs w:val="24"/>
          <w:lang w:val="id-ID"/>
        </w:rPr>
        <w:t xml:space="preserve">selesai bermain dan </w:t>
      </w:r>
      <w:r w:rsidRPr="00D67D8A">
        <w:rPr>
          <w:rFonts w:asciiTheme="majorBidi" w:hAnsiTheme="majorBidi" w:cstheme="majorBidi"/>
          <w:sz w:val="24"/>
          <w:szCs w:val="24"/>
          <w:lang w:val="id-ID"/>
        </w:rPr>
        <w:t>membongkar bangunan</w:t>
      </w:r>
      <w:r>
        <w:rPr>
          <w:rFonts w:asciiTheme="majorBidi" w:hAnsiTheme="majorBidi" w:cstheme="majorBidi"/>
          <w:sz w:val="24"/>
          <w:szCs w:val="24"/>
          <w:lang w:val="id-ID"/>
        </w:rPr>
        <w:t xml:space="preserve"> yang sudah selesai dibuatnya dan </w:t>
      </w:r>
      <w:r w:rsidRPr="00D67D8A">
        <w:rPr>
          <w:rFonts w:asciiTheme="majorBidi" w:hAnsiTheme="majorBidi" w:cstheme="majorBidi"/>
          <w:sz w:val="24"/>
          <w:szCs w:val="24"/>
          <w:lang w:val="id-ID"/>
        </w:rPr>
        <w:t>mengembalik</w:t>
      </w:r>
      <w:r>
        <w:rPr>
          <w:rFonts w:asciiTheme="majorBidi" w:hAnsiTheme="majorBidi" w:cstheme="majorBidi"/>
          <w:sz w:val="24"/>
          <w:szCs w:val="24"/>
          <w:lang w:val="id-ID"/>
        </w:rPr>
        <w:t>an balok ke tempat semula dengan menyebut angka dan berhitung secara benar dan runtut. 2) faktor</w:t>
      </w:r>
      <w:r w:rsidRPr="00461E06">
        <w:rPr>
          <w:rFonts w:asciiTheme="majorBidi" w:hAnsiTheme="majorBidi" w:cstheme="majorBidi"/>
          <w:sz w:val="24"/>
          <w:szCs w:val="24"/>
          <w:lang w:val="id-ID"/>
        </w:rPr>
        <w:t xml:space="preserve"> yang mempengaruhi perkembangan</w:t>
      </w:r>
      <w:r>
        <w:rPr>
          <w:rFonts w:asciiTheme="majorBidi" w:hAnsiTheme="majorBidi" w:cstheme="majorBidi"/>
          <w:sz w:val="24"/>
          <w:szCs w:val="24"/>
          <w:lang w:val="id-ID"/>
        </w:rPr>
        <w:t xml:space="preserve"> kognitif berpikir simbolik ana</w:t>
      </w:r>
      <w:r w:rsidRPr="00461E06">
        <w:rPr>
          <w:rFonts w:asciiTheme="majorBidi" w:hAnsiTheme="majorBidi" w:cstheme="majorBidi"/>
          <w:sz w:val="24"/>
          <w:szCs w:val="24"/>
          <w:lang w:val="id-ID"/>
        </w:rPr>
        <w:t>k kelompok A di TK Aisyiyah Purwoke</w:t>
      </w:r>
      <w:r>
        <w:rPr>
          <w:rFonts w:asciiTheme="majorBidi" w:hAnsiTheme="majorBidi" w:cstheme="majorBidi"/>
          <w:sz w:val="24"/>
          <w:szCs w:val="24"/>
          <w:lang w:val="id-ID"/>
        </w:rPr>
        <w:t>rto Blitar ini disebabkan oleh dua</w:t>
      </w:r>
      <w:r w:rsidRPr="00461E06">
        <w:rPr>
          <w:rFonts w:asciiTheme="majorBidi" w:hAnsiTheme="majorBidi" w:cstheme="majorBidi"/>
          <w:sz w:val="24"/>
          <w:szCs w:val="24"/>
          <w:lang w:val="id-ID"/>
        </w:rPr>
        <w:t xml:space="preserve"> faktor yang me</w:t>
      </w:r>
      <w:r>
        <w:rPr>
          <w:rFonts w:asciiTheme="majorBidi" w:hAnsiTheme="majorBidi" w:cstheme="majorBidi"/>
          <w:sz w:val="24"/>
          <w:szCs w:val="24"/>
          <w:lang w:val="id-ID"/>
        </w:rPr>
        <w:t xml:space="preserve">nonjol yaitu faktor lingkungan dan faktor kematangan karena usia anak. 3) </w:t>
      </w:r>
      <w:r w:rsidRPr="00DB638F">
        <w:rPr>
          <w:rFonts w:asciiTheme="majorBidi" w:hAnsiTheme="majorBidi" w:cstheme="majorBidi"/>
          <w:sz w:val="24"/>
          <w:szCs w:val="24"/>
          <w:lang w:val="id-ID"/>
        </w:rPr>
        <w:t xml:space="preserve">capaian perkembangan anak bisa dilihat dari penerapan langkah-langkah bermain konstruktif balok yang terakhir yaitu saat anak mulai </w:t>
      </w:r>
      <w:r>
        <w:rPr>
          <w:rFonts w:asciiTheme="majorBidi" w:hAnsiTheme="majorBidi" w:cstheme="majorBidi"/>
          <w:sz w:val="24"/>
          <w:szCs w:val="24"/>
          <w:lang w:val="id-ID"/>
        </w:rPr>
        <w:t xml:space="preserve">bermain. Dengan berpedoman pada 4 indikator capaian yang tertera pada STPPA, </w:t>
      </w:r>
      <w:r w:rsidRPr="00DB638F">
        <w:rPr>
          <w:rFonts w:asciiTheme="majorBidi" w:hAnsiTheme="majorBidi" w:cstheme="majorBidi"/>
          <w:sz w:val="24"/>
          <w:szCs w:val="24"/>
          <w:lang w:val="id-ID"/>
        </w:rPr>
        <w:t xml:space="preserve">capaian </w:t>
      </w:r>
      <w:r>
        <w:rPr>
          <w:rFonts w:asciiTheme="majorBidi" w:hAnsiTheme="majorBidi" w:cstheme="majorBidi"/>
          <w:sz w:val="24"/>
          <w:szCs w:val="24"/>
          <w:lang w:val="id-ID"/>
        </w:rPr>
        <w:t xml:space="preserve">yang pertama dan kedua </w:t>
      </w:r>
      <w:r w:rsidRPr="00DB638F">
        <w:rPr>
          <w:rFonts w:asciiTheme="majorBidi" w:hAnsiTheme="majorBidi" w:cstheme="majorBidi"/>
          <w:sz w:val="24"/>
          <w:szCs w:val="24"/>
          <w:lang w:val="id-ID"/>
        </w:rPr>
        <w:t>terlihat pada tahap anak mengembalikan balok pada tempatnya dengan berhitung 1-10</w:t>
      </w:r>
      <w:r>
        <w:rPr>
          <w:rFonts w:asciiTheme="majorBidi" w:hAnsiTheme="majorBidi" w:cstheme="majorBidi"/>
          <w:sz w:val="24"/>
          <w:szCs w:val="24"/>
          <w:lang w:val="id-ID"/>
        </w:rPr>
        <w:t xml:space="preserve"> dengan benar dan </w:t>
      </w:r>
      <w:r w:rsidRPr="00DB638F">
        <w:rPr>
          <w:rFonts w:asciiTheme="majorBidi" w:hAnsiTheme="majorBidi" w:cstheme="majorBidi"/>
          <w:sz w:val="24"/>
          <w:szCs w:val="24"/>
          <w:lang w:val="id-ID"/>
        </w:rPr>
        <w:t>secara tidak langsung anak mengenal salah satu konsep bilangan yaitu berhit</w:t>
      </w:r>
      <w:r>
        <w:rPr>
          <w:rFonts w:asciiTheme="majorBidi" w:hAnsiTheme="majorBidi" w:cstheme="majorBidi"/>
          <w:sz w:val="24"/>
          <w:szCs w:val="24"/>
          <w:lang w:val="id-ID"/>
        </w:rPr>
        <w:t xml:space="preserve">ung. </w:t>
      </w:r>
      <w:r w:rsidRPr="00DB638F">
        <w:rPr>
          <w:rFonts w:asciiTheme="majorBidi" w:hAnsiTheme="majorBidi" w:cstheme="majorBidi"/>
          <w:sz w:val="24"/>
          <w:szCs w:val="24"/>
          <w:lang w:val="id-ID"/>
        </w:rPr>
        <w:t>capaian</w:t>
      </w:r>
      <w:r>
        <w:rPr>
          <w:rFonts w:asciiTheme="majorBidi" w:hAnsiTheme="majorBidi" w:cstheme="majorBidi"/>
          <w:sz w:val="24"/>
          <w:szCs w:val="24"/>
          <w:lang w:val="id-ID"/>
        </w:rPr>
        <w:t xml:space="preserve"> yang ketiga dan keempat terlihat </w:t>
      </w:r>
      <w:r w:rsidRPr="00DB638F">
        <w:rPr>
          <w:rFonts w:asciiTheme="majorBidi" w:hAnsiTheme="majorBidi" w:cstheme="majorBidi"/>
          <w:sz w:val="24"/>
          <w:szCs w:val="24"/>
          <w:lang w:val="id-ID"/>
        </w:rPr>
        <w:t>pada tahap anak membongkar bangunan dengan menunjukkan sekaligus menyebutkan angka dengan bena</w:t>
      </w:r>
      <w:r>
        <w:rPr>
          <w:rFonts w:asciiTheme="majorBidi" w:hAnsiTheme="majorBidi" w:cstheme="majorBidi"/>
          <w:sz w:val="24"/>
          <w:szCs w:val="24"/>
          <w:lang w:val="id-ID"/>
        </w:rPr>
        <w:t>r, secara tidak langsung anak memahami perbedaan antara bilangan angka dan huruf abjad.</w:t>
      </w:r>
    </w:p>
    <w:p w:rsidR="006B6AF5" w:rsidRDefault="006B6AF5" w:rsidP="006B6AF5">
      <w:pPr>
        <w:rPr>
          <w:rFonts w:asciiTheme="majorBidi" w:hAnsiTheme="majorBidi" w:cstheme="majorBidi"/>
          <w:sz w:val="24"/>
          <w:szCs w:val="24"/>
          <w:lang w:val="id-ID"/>
        </w:rPr>
      </w:pPr>
      <w:r>
        <w:rPr>
          <w:rFonts w:asciiTheme="majorBidi" w:hAnsiTheme="majorBidi" w:cstheme="majorBidi"/>
          <w:sz w:val="24"/>
          <w:szCs w:val="24"/>
          <w:lang w:val="id-ID"/>
        </w:rPr>
        <w:br w:type="page"/>
      </w:r>
    </w:p>
    <w:p w:rsidR="006B6AF5" w:rsidRDefault="006B6AF5" w:rsidP="006B6AF5">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ABSTRACT</w:t>
      </w:r>
    </w:p>
    <w:p w:rsidR="006B6AF5" w:rsidRDefault="006B6AF5" w:rsidP="006B6AF5">
      <w:pPr>
        <w:spacing w:after="0" w:line="360" w:lineRule="auto"/>
        <w:jc w:val="center"/>
        <w:rPr>
          <w:rFonts w:asciiTheme="majorBidi" w:hAnsiTheme="majorBidi" w:cstheme="majorBidi"/>
          <w:b/>
          <w:bCs/>
          <w:sz w:val="24"/>
          <w:szCs w:val="24"/>
          <w:lang w:val="id-ID"/>
        </w:rPr>
      </w:pPr>
    </w:p>
    <w:p w:rsidR="006B6AF5" w:rsidRDefault="006B6AF5" w:rsidP="006B6AF5">
      <w:pPr>
        <w:spacing w:after="0" w:line="240" w:lineRule="auto"/>
        <w:ind w:left="993" w:hanging="993"/>
        <w:jc w:val="both"/>
        <w:rPr>
          <w:rFonts w:asciiTheme="majorBidi" w:hAnsiTheme="majorBidi" w:cstheme="majorBidi"/>
          <w:sz w:val="24"/>
          <w:szCs w:val="24"/>
          <w:lang w:val="id-ID"/>
        </w:rPr>
      </w:pPr>
      <w:r w:rsidRPr="00445BD8">
        <w:rPr>
          <w:rFonts w:asciiTheme="majorBidi" w:hAnsiTheme="majorBidi" w:cstheme="majorBidi"/>
          <w:b/>
          <w:bCs/>
          <w:sz w:val="24"/>
          <w:szCs w:val="24"/>
          <w:lang w:val="id-ID"/>
        </w:rPr>
        <w:t>Hartiyaningsih, Dewi Oktavia.</w:t>
      </w:r>
      <w:r w:rsidRPr="00445BD8">
        <w:rPr>
          <w:rFonts w:asciiTheme="majorBidi" w:hAnsiTheme="majorBidi" w:cstheme="majorBidi"/>
          <w:sz w:val="24"/>
          <w:szCs w:val="24"/>
          <w:lang w:val="id-ID"/>
        </w:rPr>
        <w:t xml:space="preserve"> 2023.</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The Efforts to Improve T</w:t>
      </w:r>
      <w:r w:rsidRPr="00F978EF">
        <w:rPr>
          <w:rFonts w:asciiTheme="majorBidi" w:hAnsiTheme="majorBidi" w:cstheme="majorBidi"/>
          <w:i/>
          <w:iCs/>
          <w:sz w:val="24"/>
          <w:szCs w:val="24"/>
          <w:lang w:val="id-ID"/>
        </w:rPr>
        <w:t>he Cognitive Development of Symbolic Thinking in Group A</w:t>
      </w:r>
      <w:r>
        <w:rPr>
          <w:rFonts w:asciiTheme="majorBidi" w:hAnsiTheme="majorBidi" w:cstheme="majorBidi"/>
          <w:i/>
          <w:iCs/>
          <w:sz w:val="24"/>
          <w:szCs w:val="24"/>
          <w:lang w:val="id-ID"/>
        </w:rPr>
        <w:t xml:space="preserve"> Children Through Constructive Play</w:t>
      </w:r>
      <w:r w:rsidRPr="00F978EF">
        <w:rPr>
          <w:rFonts w:asciiTheme="majorBidi" w:hAnsiTheme="majorBidi" w:cstheme="majorBidi"/>
          <w:i/>
          <w:iCs/>
          <w:sz w:val="24"/>
          <w:szCs w:val="24"/>
          <w:lang w:val="id-ID"/>
        </w:rPr>
        <w:t xml:space="preserve"> Meth</w:t>
      </w:r>
      <w:r>
        <w:rPr>
          <w:rFonts w:asciiTheme="majorBidi" w:hAnsiTheme="majorBidi" w:cstheme="majorBidi"/>
          <w:i/>
          <w:iCs/>
          <w:sz w:val="24"/>
          <w:szCs w:val="24"/>
          <w:lang w:val="id-ID"/>
        </w:rPr>
        <w:t>ods at</w:t>
      </w:r>
      <w:r w:rsidRPr="00F978EF">
        <w:rPr>
          <w:rFonts w:asciiTheme="majorBidi" w:hAnsiTheme="majorBidi" w:cstheme="majorBidi"/>
          <w:i/>
          <w:iCs/>
          <w:sz w:val="24"/>
          <w:szCs w:val="24"/>
          <w:lang w:val="id-ID"/>
        </w:rPr>
        <w:t xml:space="preserve"> Aisyiyah Kindergarten Purwokerto Blitar</w:t>
      </w:r>
      <w:r>
        <w:rPr>
          <w:rFonts w:asciiTheme="majorBidi" w:hAnsiTheme="majorBidi" w:cstheme="majorBidi"/>
          <w:sz w:val="24"/>
          <w:szCs w:val="24"/>
          <w:lang w:val="id-ID"/>
        </w:rPr>
        <w:t xml:space="preserve">. </w:t>
      </w:r>
      <w:r>
        <w:rPr>
          <w:rFonts w:asciiTheme="majorBidi" w:hAnsiTheme="majorBidi" w:cstheme="majorBidi"/>
          <w:b/>
          <w:bCs/>
          <w:sz w:val="24"/>
          <w:szCs w:val="24"/>
          <w:lang w:val="id-ID"/>
        </w:rPr>
        <w:t>Thesis</w:t>
      </w:r>
      <w:r>
        <w:rPr>
          <w:rFonts w:asciiTheme="majorBidi" w:hAnsiTheme="majorBidi" w:cstheme="majorBidi"/>
          <w:sz w:val="24"/>
          <w:szCs w:val="24"/>
          <w:lang w:val="id-ID"/>
        </w:rPr>
        <w:t>. Departement of Early Childhood Islamic Education, Faculty of Tarbiyah and Theacher Training at the State Islamic Institute of Ponorogo. Supervisor: Dr. Umi Rohmah, M.Pd.I</w:t>
      </w:r>
    </w:p>
    <w:p w:rsidR="006B6AF5" w:rsidRDefault="006B6AF5" w:rsidP="006B6AF5">
      <w:pPr>
        <w:spacing w:after="0" w:line="240" w:lineRule="auto"/>
        <w:ind w:left="1276" w:hanging="1276"/>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Key word: </w:t>
      </w:r>
      <w:r w:rsidRPr="00445BD8">
        <w:rPr>
          <w:rFonts w:asciiTheme="majorBidi" w:hAnsiTheme="majorBidi" w:cstheme="majorBidi"/>
          <w:b/>
          <w:bCs/>
          <w:sz w:val="24"/>
          <w:szCs w:val="24"/>
          <w:lang w:val="id-ID"/>
        </w:rPr>
        <w:t>Cognitive Development, Symbolic Thinking, Constructive Play Methods</w:t>
      </w:r>
    </w:p>
    <w:p w:rsidR="006B6AF5" w:rsidRDefault="006B6AF5" w:rsidP="006B6AF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E</w:t>
      </w:r>
      <w:r w:rsidRPr="00E761F6">
        <w:rPr>
          <w:rFonts w:asciiTheme="majorBidi" w:hAnsiTheme="majorBidi" w:cstheme="majorBidi"/>
          <w:sz w:val="24"/>
          <w:szCs w:val="24"/>
          <w:lang w:val="id-ID"/>
        </w:rPr>
        <w:t>arly childhood encompasses the period from birth to the age of 6 years</w:t>
      </w:r>
      <w:r>
        <w:rPr>
          <w:rFonts w:asciiTheme="majorBidi" w:hAnsiTheme="majorBidi" w:cstheme="majorBidi"/>
          <w:sz w:val="24"/>
          <w:szCs w:val="24"/>
        </w:rPr>
        <w:t xml:space="preserve">, </w:t>
      </w:r>
      <w:r w:rsidRPr="00784A47">
        <w:rPr>
          <w:rFonts w:asciiTheme="majorBidi" w:hAnsiTheme="majorBidi" w:cstheme="majorBidi"/>
          <w:sz w:val="24"/>
          <w:szCs w:val="24"/>
        </w:rPr>
        <w:t xml:space="preserve">which is often referred to as the "golden age" due to the importance of education during this time. </w:t>
      </w:r>
      <w:r w:rsidRPr="00E761F6">
        <w:rPr>
          <w:rFonts w:asciiTheme="majorBidi" w:hAnsiTheme="majorBidi" w:cstheme="majorBidi"/>
          <w:sz w:val="24"/>
          <w:szCs w:val="24"/>
          <w:lang w:val="id-ID"/>
        </w:rPr>
        <w:t>One of the needs of early childhood education is the cognitive development of symbolic thinking</w:t>
      </w:r>
      <w:r>
        <w:rPr>
          <w:rFonts w:asciiTheme="majorBidi" w:hAnsiTheme="majorBidi" w:cstheme="majorBidi"/>
          <w:sz w:val="24"/>
          <w:szCs w:val="24"/>
          <w:lang w:val="id-ID"/>
        </w:rPr>
        <w:t>. E</w:t>
      </w:r>
      <w:r w:rsidRPr="002F3EDB">
        <w:rPr>
          <w:rFonts w:asciiTheme="majorBidi" w:hAnsiTheme="majorBidi" w:cstheme="majorBidi"/>
          <w:sz w:val="24"/>
          <w:szCs w:val="24"/>
          <w:lang w:val="id-ID"/>
        </w:rPr>
        <w:t>nhancing cognitive development and symbolic thinking in children can be achieved through the use of constructive play methods</w:t>
      </w:r>
      <w:r>
        <w:rPr>
          <w:rFonts w:asciiTheme="majorBidi" w:hAnsiTheme="majorBidi" w:cstheme="majorBidi"/>
          <w:sz w:val="24"/>
          <w:szCs w:val="24"/>
          <w:lang w:val="id-ID"/>
        </w:rPr>
        <w:t xml:space="preserve">. </w:t>
      </w:r>
      <w:r w:rsidRPr="002F3EDB">
        <w:rPr>
          <w:rFonts w:asciiTheme="majorBidi" w:hAnsiTheme="majorBidi" w:cstheme="majorBidi"/>
          <w:sz w:val="24"/>
          <w:szCs w:val="24"/>
          <w:lang w:val="id-ID"/>
        </w:rPr>
        <w:t>In general,</w:t>
      </w:r>
      <w:r>
        <w:rPr>
          <w:rFonts w:asciiTheme="majorBidi" w:hAnsiTheme="majorBidi" w:cstheme="majorBidi"/>
          <w:sz w:val="24"/>
          <w:szCs w:val="24"/>
        </w:rPr>
        <w:t xml:space="preserve"> </w:t>
      </w:r>
      <w:r w:rsidRPr="00415131">
        <w:rPr>
          <w:rFonts w:asciiTheme="majorBidi" w:hAnsiTheme="majorBidi" w:cstheme="majorBidi"/>
          <w:sz w:val="24"/>
          <w:szCs w:val="24"/>
        </w:rPr>
        <w:t xml:space="preserve">the cognitive ability of children to engage in symbolic thinking in Aisyiyah Bustanul Athfal </w:t>
      </w:r>
      <w:r>
        <w:rPr>
          <w:rFonts w:asciiTheme="majorBidi" w:hAnsiTheme="majorBidi" w:cstheme="majorBidi"/>
          <w:sz w:val="24"/>
          <w:szCs w:val="24"/>
          <w:lang w:val="id-ID"/>
        </w:rPr>
        <w:t>Kindergarten</w:t>
      </w:r>
      <w:r w:rsidRPr="002F3EDB">
        <w:rPr>
          <w:rFonts w:asciiTheme="majorBidi" w:hAnsiTheme="majorBidi" w:cstheme="majorBidi"/>
          <w:sz w:val="24"/>
          <w:szCs w:val="24"/>
          <w:lang w:val="id-ID"/>
        </w:rPr>
        <w:t xml:space="preserve"> </w:t>
      </w:r>
      <w:r w:rsidRPr="00415131">
        <w:rPr>
          <w:rFonts w:asciiTheme="majorBidi" w:hAnsiTheme="majorBidi" w:cstheme="majorBidi"/>
          <w:sz w:val="24"/>
          <w:szCs w:val="24"/>
        </w:rPr>
        <w:t xml:space="preserve">Purwokerto Blitar </w:t>
      </w:r>
      <w:r w:rsidRPr="002F3EDB">
        <w:rPr>
          <w:rFonts w:asciiTheme="majorBidi" w:hAnsiTheme="majorBidi" w:cstheme="majorBidi"/>
          <w:sz w:val="24"/>
          <w:szCs w:val="24"/>
          <w:lang w:val="id-ID"/>
        </w:rPr>
        <w:t>have developed very well</w:t>
      </w:r>
      <w:r w:rsidRPr="00415131">
        <w:rPr>
          <w:rFonts w:asciiTheme="majorBidi" w:hAnsiTheme="majorBidi" w:cstheme="majorBidi"/>
          <w:sz w:val="24"/>
          <w:szCs w:val="24"/>
        </w:rPr>
        <w:t>, but some children still need to improve their cognitive development in symbolic thinking through constructive play</w:t>
      </w:r>
      <w:r>
        <w:rPr>
          <w:rFonts w:asciiTheme="majorBidi" w:hAnsiTheme="majorBidi" w:cstheme="majorBidi"/>
          <w:sz w:val="24"/>
          <w:szCs w:val="24"/>
        </w:rPr>
        <w:t xml:space="preserve"> </w:t>
      </w:r>
      <w:r w:rsidRPr="002F3EDB">
        <w:rPr>
          <w:rFonts w:asciiTheme="majorBidi" w:hAnsiTheme="majorBidi" w:cstheme="majorBidi"/>
          <w:sz w:val="24"/>
          <w:szCs w:val="24"/>
          <w:lang w:val="id-ID"/>
        </w:rPr>
        <w:t>methods</w:t>
      </w:r>
      <w:r>
        <w:rPr>
          <w:rFonts w:asciiTheme="majorBidi" w:hAnsiTheme="majorBidi" w:cstheme="majorBidi"/>
          <w:sz w:val="24"/>
          <w:szCs w:val="24"/>
          <w:lang w:val="id-ID"/>
        </w:rPr>
        <w:t>.</w:t>
      </w:r>
    </w:p>
    <w:p w:rsidR="006B6AF5" w:rsidRDefault="006B6AF5" w:rsidP="006B6AF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T</w:t>
      </w:r>
      <w:r w:rsidRPr="002F3EDB">
        <w:rPr>
          <w:rFonts w:asciiTheme="majorBidi" w:hAnsiTheme="majorBidi" w:cstheme="majorBidi"/>
          <w:sz w:val="24"/>
          <w:szCs w:val="24"/>
          <w:lang w:val="id-ID"/>
        </w:rPr>
        <w:t>his research aims to</w:t>
      </w:r>
      <w:r>
        <w:rPr>
          <w:rFonts w:asciiTheme="majorBidi" w:hAnsiTheme="majorBidi" w:cstheme="majorBidi"/>
          <w:sz w:val="24"/>
          <w:szCs w:val="24"/>
          <w:lang w:val="id-ID"/>
        </w:rPr>
        <w:t xml:space="preserve"> : 1) </w:t>
      </w:r>
      <w:r w:rsidRPr="00F07163">
        <w:rPr>
          <w:rFonts w:asciiTheme="majorBidi" w:hAnsiTheme="majorBidi" w:cstheme="majorBidi"/>
          <w:sz w:val="24"/>
          <w:szCs w:val="24"/>
        </w:rPr>
        <w:t>explain the application of constructive play method</w:t>
      </w:r>
      <w:r>
        <w:rPr>
          <w:rFonts w:asciiTheme="majorBidi" w:hAnsiTheme="majorBidi" w:cstheme="majorBidi"/>
          <w:sz w:val="24"/>
          <w:szCs w:val="24"/>
        </w:rPr>
        <w:t>s</w:t>
      </w:r>
      <w:r w:rsidRPr="00F07163">
        <w:rPr>
          <w:rFonts w:asciiTheme="majorBidi" w:hAnsiTheme="majorBidi" w:cstheme="majorBidi"/>
          <w:sz w:val="24"/>
          <w:szCs w:val="24"/>
        </w:rPr>
        <w:t xml:space="preserve"> in Aisyiyah </w:t>
      </w:r>
      <w:r>
        <w:rPr>
          <w:rFonts w:asciiTheme="majorBidi" w:hAnsiTheme="majorBidi" w:cstheme="majorBidi"/>
          <w:sz w:val="24"/>
          <w:szCs w:val="24"/>
          <w:lang w:val="id-ID"/>
        </w:rPr>
        <w:t>Kindergarten</w:t>
      </w:r>
      <w:r w:rsidRPr="002F3EDB">
        <w:rPr>
          <w:rFonts w:asciiTheme="majorBidi" w:hAnsiTheme="majorBidi" w:cstheme="majorBidi"/>
          <w:sz w:val="24"/>
          <w:szCs w:val="24"/>
          <w:lang w:val="id-ID"/>
        </w:rPr>
        <w:t xml:space="preserve"> </w:t>
      </w:r>
      <w:r w:rsidRPr="00F07163">
        <w:rPr>
          <w:rFonts w:asciiTheme="majorBidi" w:hAnsiTheme="majorBidi" w:cstheme="majorBidi"/>
          <w:sz w:val="24"/>
          <w:szCs w:val="24"/>
        </w:rPr>
        <w:t xml:space="preserve">Purwokerto Blitar to enhance the development of symbolic thinking in </w:t>
      </w:r>
      <w:r>
        <w:rPr>
          <w:rFonts w:asciiTheme="majorBidi" w:hAnsiTheme="majorBidi" w:cstheme="majorBidi"/>
          <w:sz w:val="24"/>
          <w:szCs w:val="24"/>
        </w:rPr>
        <w:t>Class</w:t>
      </w:r>
      <w:r w:rsidRPr="00F07163">
        <w:rPr>
          <w:rFonts w:asciiTheme="majorBidi" w:hAnsiTheme="majorBidi" w:cstheme="majorBidi"/>
          <w:sz w:val="24"/>
          <w:szCs w:val="24"/>
        </w:rPr>
        <w:t xml:space="preserve"> A children</w:t>
      </w:r>
      <w:r>
        <w:rPr>
          <w:rFonts w:asciiTheme="majorBidi" w:hAnsiTheme="majorBidi" w:cstheme="majorBidi"/>
          <w:sz w:val="24"/>
          <w:szCs w:val="24"/>
          <w:lang w:val="id-ID"/>
        </w:rPr>
        <w:t xml:space="preserve">; 2) </w:t>
      </w:r>
      <w:r w:rsidRPr="00A05CEA">
        <w:rPr>
          <w:rFonts w:asciiTheme="majorBidi" w:hAnsiTheme="majorBidi" w:cstheme="majorBidi"/>
          <w:sz w:val="24"/>
          <w:szCs w:val="24"/>
        </w:rPr>
        <w:t xml:space="preserve">describe the factors influencing the cognitive development of symbolic thinking in </w:t>
      </w:r>
      <w:r>
        <w:rPr>
          <w:rFonts w:asciiTheme="majorBidi" w:hAnsiTheme="majorBidi" w:cstheme="majorBidi"/>
          <w:sz w:val="24"/>
          <w:szCs w:val="24"/>
        </w:rPr>
        <w:t>Class</w:t>
      </w:r>
      <w:r w:rsidRPr="00A05CEA">
        <w:rPr>
          <w:rFonts w:asciiTheme="majorBidi" w:hAnsiTheme="majorBidi" w:cstheme="majorBidi"/>
          <w:sz w:val="24"/>
          <w:szCs w:val="24"/>
        </w:rPr>
        <w:t xml:space="preserve"> A children at Aisyiyah </w:t>
      </w:r>
      <w:r>
        <w:rPr>
          <w:rFonts w:asciiTheme="majorBidi" w:hAnsiTheme="majorBidi" w:cstheme="majorBidi"/>
          <w:sz w:val="24"/>
          <w:szCs w:val="24"/>
          <w:lang w:val="id-ID"/>
        </w:rPr>
        <w:t xml:space="preserve">Kindergarten </w:t>
      </w:r>
      <w:r w:rsidRPr="00A05CEA">
        <w:rPr>
          <w:rFonts w:asciiTheme="majorBidi" w:hAnsiTheme="majorBidi" w:cstheme="majorBidi"/>
          <w:sz w:val="24"/>
          <w:szCs w:val="24"/>
        </w:rPr>
        <w:t>Purwokerto Blitar</w:t>
      </w:r>
      <w:r>
        <w:rPr>
          <w:rFonts w:asciiTheme="majorBidi" w:hAnsiTheme="majorBidi" w:cstheme="majorBidi"/>
          <w:sz w:val="24"/>
          <w:szCs w:val="24"/>
          <w:lang w:val="id-ID"/>
        </w:rPr>
        <w:t>; 3)</w:t>
      </w:r>
      <w:r>
        <w:rPr>
          <w:rFonts w:asciiTheme="majorBidi" w:hAnsiTheme="majorBidi" w:cstheme="majorBidi"/>
          <w:sz w:val="24"/>
          <w:szCs w:val="24"/>
        </w:rPr>
        <w:t xml:space="preserve"> </w:t>
      </w:r>
      <w:r w:rsidRPr="00941D2A">
        <w:rPr>
          <w:rFonts w:asciiTheme="majorBidi" w:hAnsiTheme="majorBidi" w:cstheme="majorBidi"/>
          <w:sz w:val="24"/>
          <w:szCs w:val="24"/>
        </w:rPr>
        <w:t>describe the achievement of cognitive development in symbolic thinking after teachers apply the constructive play method</w:t>
      </w:r>
      <w:r>
        <w:rPr>
          <w:rFonts w:asciiTheme="majorBidi" w:hAnsiTheme="majorBidi" w:cstheme="majorBidi"/>
          <w:sz w:val="24"/>
          <w:szCs w:val="24"/>
        </w:rPr>
        <w:t>s</w:t>
      </w:r>
      <w:r w:rsidRPr="00941D2A">
        <w:rPr>
          <w:rFonts w:asciiTheme="majorBidi" w:hAnsiTheme="majorBidi" w:cstheme="majorBidi"/>
          <w:sz w:val="24"/>
          <w:szCs w:val="24"/>
        </w:rPr>
        <w:t xml:space="preserve"> in</w:t>
      </w:r>
      <w:r>
        <w:rPr>
          <w:rFonts w:asciiTheme="majorBidi" w:hAnsiTheme="majorBidi" w:cstheme="majorBidi"/>
          <w:sz w:val="24"/>
          <w:szCs w:val="24"/>
        </w:rPr>
        <w:t xml:space="preserve"> </w:t>
      </w:r>
      <w:r w:rsidRPr="00941D2A">
        <w:rPr>
          <w:rFonts w:asciiTheme="majorBidi" w:hAnsiTheme="majorBidi" w:cstheme="majorBidi"/>
          <w:sz w:val="24"/>
          <w:szCs w:val="24"/>
        </w:rPr>
        <w:t xml:space="preserve">Aisyiyah </w:t>
      </w:r>
      <w:r w:rsidRPr="00170CB3">
        <w:rPr>
          <w:rFonts w:asciiTheme="majorBidi" w:hAnsiTheme="majorBidi" w:cstheme="majorBidi"/>
          <w:sz w:val="24"/>
          <w:szCs w:val="24"/>
          <w:lang w:val="id-ID"/>
        </w:rPr>
        <w:t xml:space="preserve">Kindergarten </w:t>
      </w:r>
      <w:r w:rsidRPr="00941D2A">
        <w:rPr>
          <w:rFonts w:asciiTheme="majorBidi" w:hAnsiTheme="majorBidi" w:cstheme="majorBidi"/>
          <w:sz w:val="24"/>
          <w:szCs w:val="24"/>
        </w:rPr>
        <w:t>Purwokerto Blitar</w:t>
      </w:r>
      <w:r w:rsidRPr="00170CB3">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Pr="00B6028C">
        <w:rPr>
          <w:rFonts w:asciiTheme="majorBidi" w:hAnsiTheme="majorBidi" w:cstheme="majorBidi"/>
          <w:sz w:val="24"/>
          <w:szCs w:val="24"/>
        </w:rPr>
        <w:t>This research used a case study approach, with data collection techniques including interviews, observations, and documentation. The data analysis was done using the Milles and Huberman concept, which involves data reduction, data presentation, and conclusion.</w:t>
      </w:r>
    </w:p>
    <w:p w:rsidR="006B6AF5" w:rsidRDefault="006B6AF5" w:rsidP="006B6AF5">
      <w:pPr>
        <w:ind w:firstLine="720"/>
        <w:jc w:val="both"/>
        <w:rPr>
          <w:rFonts w:asciiTheme="majorBidi" w:hAnsiTheme="majorBidi" w:cstheme="majorBidi"/>
          <w:b/>
          <w:bCs/>
          <w:sz w:val="28"/>
          <w:szCs w:val="28"/>
          <w:lang w:val="id-ID"/>
        </w:rPr>
      </w:pPr>
      <w:r w:rsidRPr="00C97F2C">
        <w:rPr>
          <w:rFonts w:asciiTheme="majorBidi" w:hAnsiTheme="majorBidi" w:cstheme="majorBidi"/>
          <w:sz w:val="24"/>
          <w:szCs w:val="24"/>
        </w:rPr>
        <w:t xml:space="preserve">The research findings indicate that: 1) </w:t>
      </w:r>
      <w:r w:rsidRPr="008B48D0">
        <w:rPr>
          <w:rFonts w:asciiTheme="majorBidi" w:hAnsiTheme="majorBidi" w:cstheme="majorBidi"/>
          <w:sz w:val="24"/>
          <w:szCs w:val="24"/>
        </w:rPr>
        <w:t xml:space="preserve">Symbolic thinking ability in Class A's students increase because of the gradual application </w:t>
      </w:r>
      <w:proofErr w:type="gramStart"/>
      <w:r w:rsidRPr="008B48D0">
        <w:rPr>
          <w:rFonts w:asciiTheme="majorBidi" w:hAnsiTheme="majorBidi" w:cstheme="majorBidi"/>
          <w:sz w:val="24"/>
          <w:szCs w:val="24"/>
        </w:rPr>
        <w:t>of  constructive</w:t>
      </w:r>
      <w:proofErr w:type="gramEnd"/>
      <w:r w:rsidRPr="008B48D0">
        <w:rPr>
          <w:rFonts w:asciiTheme="majorBidi" w:hAnsiTheme="majorBidi" w:cstheme="majorBidi"/>
          <w:sz w:val="24"/>
          <w:szCs w:val="24"/>
        </w:rPr>
        <w:t xml:space="preserve"> method and based on RPPH that have been made. The improvement is visible when the </w:t>
      </w:r>
      <w:proofErr w:type="gramStart"/>
      <w:r w:rsidRPr="008B48D0">
        <w:rPr>
          <w:rFonts w:asciiTheme="majorBidi" w:hAnsiTheme="majorBidi" w:cstheme="majorBidi"/>
          <w:sz w:val="24"/>
          <w:szCs w:val="24"/>
        </w:rPr>
        <w:t>students</w:t>
      </w:r>
      <w:proofErr w:type="gramEnd"/>
      <w:r w:rsidRPr="008B48D0">
        <w:rPr>
          <w:rFonts w:asciiTheme="majorBidi" w:hAnsiTheme="majorBidi" w:cstheme="majorBidi"/>
          <w:sz w:val="24"/>
          <w:szCs w:val="24"/>
        </w:rPr>
        <w:t xml:space="preserve"> finishes playing and demolish the block building, then put the block to the place again along with mention the number and calculate it correctly and coherently.</w:t>
      </w:r>
      <w:r>
        <w:rPr>
          <w:rFonts w:asciiTheme="majorBidi" w:hAnsiTheme="majorBidi" w:cstheme="majorBidi"/>
          <w:sz w:val="24"/>
          <w:szCs w:val="24"/>
          <w:lang w:val="id-ID"/>
        </w:rPr>
        <w:t xml:space="preserve"> 2)</w:t>
      </w:r>
      <w:r>
        <w:rPr>
          <w:rFonts w:asciiTheme="majorBidi" w:hAnsiTheme="majorBidi" w:cstheme="majorBidi"/>
          <w:sz w:val="24"/>
          <w:szCs w:val="24"/>
        </w:rPr>
        <w:t xml:space="preserve"> </w:t>
      </w:r>
      <w:r w:rsidRPr="0077231B">
        <w:rPr>
          <w:rFonts w:asciiTheme="majorBidi" w:hAnsiTheme="majorBidi" w:cstheme="majorBidi"/>
          <w:sz w:val="24"/>
          <w:szCs w:val="24"/>
        </w:rPr>
        <w:t xml:space="preserve">The factors influencing the cognitive development of symbolic thinking in </w:t>
      </w:r>
      <w:r>
        <w:rPr>
          <w:rFonts w:asciiTheme="majorBidi" w:hAnsiTheme="majorBidi" w:cstheme="majorBidi"/>
          <w:sz w:val="24"/>
          <w:szCs w:val="24"/>
        </w:rPr>
        <w:t>Class</w:t>
      </w:r>
      <w:r w:rsidRPr="0077231B">
        <w:rPr>
          <w:rFonts w:asciiTheme="majorBidi" w:hAnsiTheme="majorBidi" w:cstheme="majorBidi"/>
          <w:sz w:val="24"/>
          <w:szCs w:val="24"/>
        </w:rPr>
        <w:t xml:space="preserve"> A children at</w:t>
      </w:r>
      <w:r>
        <w:rPr>
          <w:rFonts w:asciiTheme="majorBidi" w:hAnsiTheme="majorBidi" w:cstheme="majorBidi"/>
          <w:sz w:val="24"/>
          <w:szCs w:val="24"/>
        </w:rPr>
        <w:t xml:space="preserve"> </w:t>
      </w:r>
      <w:r w:rsidRPr="0077231B">
        <w:rPr>
          <w:rFonts w:asciiTheme="majorBidi" w:hAnsiTheme="majorBidi" w:cstheme="majorBidi"/>
          <w:sz w:val="24"/>
          <w:szCs w:val="24"/>
        </w:rPr>
        <w:t xml:space="preserve">Aisyiyah </w:t>
      </w:r>
      <w:r>
        <w:rPr>
          <w:rFonts w:asciiTheme="majorBidi" w:hAnsiTheme="majorBidi" w:cstheme="majorBidi"/>
          <w:sz w:val="24"/>
          <w:szCs w:val="24"/>
          <w:lang w:val="id-ID"/>
        </w:rPr>
        <w:t>Kindergarten</w:t>
      </w:r>
      <w:r w:rsidRPr="00F36934">
        <w:rPr>
          <w:rFonts w:asciiTheme="majorBidi" w:hAnsiTheme="majorBidi" w:cstheme="majorBidi"/>
          <w:sz w:val="24"/>
          <w:szCs w:val="24"/>
          <w:lang w:val="id-ID"/>
        </w:rPr>
        <w:t xml:space="preserve"> </w:t>
      </w:r>
      <w:r w:rsidRPr="0077231B">
        <w:rPr>
          <w:rFonts w:asciiTheme="majorBidi" w:hAnsiTheme="majorBidi" w:cstheme="majorBidi"/>
          <w:sz w:val="24"/>
          <w:szCs w:val="24"/>
        </w:rPr>
        <w:t>Purwokerto Blitar are mainly attributed to environmental factors and the maturation process due to children's age.</w:t>
      </w:r>
      <w:r>
        <w:rPr>
          <w:rFonts w:asciiTheme="majorBidi" w:hAnsiTheme="majorBidi" w:cstheme="majorBidi"/>
          <w:sz w:val="24"/>
          <w:szCs w:val="24"/>
        </w:rPr>
        <w:t xml:space="preserve"> </w:t>
      </w:r>
      <w:r>
        <w:rPr>
          <w:rFonts w:asciiTheme="majorBidi" w:hAnsiTheme="majorBidi" w:cstheme="majorBidi"/>
          <w:sz w:val="24"/>
          <w:szCs w:val="24"/>
          <w:lang w:val="id-ID"/>
        </w:rPr>
        <w:t xml:space="preserve">3) </w:t>
      </w:r>
      <w:r w:rsidRPr="008B48D0">
        <w:rPr>
          <w:rFonts w:asciiTheme="majorBidi" w:hAnsiTheme="majorBidi" w:cstheme="majorBidi"/>
          <w:sz w:val="24"/>
          <w:szCs w:val="24"/>
        </w:rPr>
        <w:t xml:space="preserve">Students developmental achievements visible from the application of last steps when playing constructive block, which is when students start to play. Based on the </w:t>
      </w:r>
      <w:proofErr w:type="gramStart"/>
      <w:r w:rsidRPr="008B48D0">
        <w:rPr>
          <w:rFonts w:asciiTheme="majorBidi" w:hAnsiTheme="majorBidi" w:cstheme="majorBidi"/>
          <w:sz w:val="24"/>
          <w:szCs w:val="24"/>
        </w:rPr>
        <w:t>4  indicator</w:t>
      </w:r>
      <w:proofErr w:type="gramEnd"/>
      <w:r w:rsidRPr="008B48D0">
        <w:rPr>
          <w:rFonts w:asciiTheme="majorBidi" w:hAnsiTheme="majorBidi" w:cstheme="majorBidi"/>
          <w:sz w:val="24"/>
          <w:szCs w:val="24"/>
        </w:rPr>
        <w:t xml:space="preserve"> of achievement that listed in STPPA, the first and second achievements can be seen when students put back the block in the place again and count 1-10 correctly and indirectly student recognize the concept of number namely counting. The third and fourth achievement can be seen when students demolish the block building along with point out and mention the number correctly, indirectly students comprehend the different between numbers and letters.</w:t>
      </w:r>
      <w:r>
        <w:rPr>
          <w:rFonts w:asciiTheme="majorBidi" w:hAnsiTheme="majorBidi" w:cstheme="majorBidi"/>
          <w:b/>
          <w:bCs/>
          <w:sz w:val="28"/>
          <w:szCs w:val="28"/>
          <w:lang w:val="id-ID"/>
        </w:rPr>
        <w:br w:type="page"/>
      </w:r>
    </w:p>
    <w:p w:rsidR="006B6AF5" w:rsidRDefault="006B6AF5">
      <w:pPr>
        <w:rPr>
          <w:rFonts w:asciiTheme="majorBidi" w:hAnsiTheme="majorBidi" w:cstheme="majorBidi"/>
          <w:b/>
          <w:bCs/>
          <w:sz w:val="28"/>
          <w:szCs w:val="28"/>
          <w:lang w:val="id-ID"/>
        </w:rPr>
      </w:pPr>
    </w:p>
    <w:p w:rsidR="006B6AF5" w:rsidRDefault="006B6AF5" w:rsidP="006B6AF5">
      <w:pPr>
        <w:spacing w:line="240" w:lineRule="auto"/>
        <w:rPr>
          <w:rFonts w:asciiTheme="majorBidi" w:hAnsiTheme="majorBidi" w:cstheme="majorBidi"/>
          <w:b/>
          <w:bCs/>
          <w:sz w:val="28"/>
          <w:szCs w:val="28"/>
          <w:lang w:val="id-ID"/>
        </w:rPr>
      </w:pPr>
    </w:p>
    <w:p w:rsidR="008373FA" w:rsidRDefault="008373FA" w:rsidP="008373FA">
      <w:pPr>
        <w:spacing w:line="240" w:lineRule="auto"/>
        <w:jc w:val="center"/>
        <w:rPr>
          <w:rFonts w:asciiTheme="majorBidi" w:hAnsiTheme="majorBidi" w:cstheme="majorBidi"/>
          <w:b/>
          <w:bCs/>
          <w:sz w:val="24"/>
          <w:szCs w:val="24"/>
          <w:lang w:val="id-ID"/>
        </w:rPr>
      </w:pPr>
      <w:r>
        <w:rPr>
          <w:rFonts w:asciiTheme="majorBidi" w:hAnsiTheme="majorBidi" w:cstheme="majorBidi"/>
          <w:noProof/>
          <w:sz w:val="24"/>
          <w:szCs w:val="24"/>
        </w:rPr>
        <w:drawing>
          <wp:inline distT="0" distB="0" distL="0" distR="0" wp14:anchorId="55B060DE" wp14:editId="6A80F771">
            <wp:extent cx="540000" cy="720000"/>
            <wp:effectExtent l="0" t="0" r="0" b="444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LOGO-IAIN-PONOR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720000"/>
                    </a:xfrm>
                    <a:prstGeom prst="rect">
                      <a:avLst/>
                    </a:prstGeom>
                  </pic:spPr>
                </pic:pic>
              </a:graphicData>
            </a:graphic>
          </wp:inline>
        </w:drawing>
      </w:r>
    </w:p>
    <w:p w:rsidR="00DE56D8" w:rsidRDefault="00BF581E" w:rsidP="008373FA">
      <w:pPr>
        <w:spacing w:line="240" w:lineRule="auto"/>
        <w:jc w:val="center"/>
        <w:rPr>
          <w:rFonts w:asciiTheme="majorBidi" w:hAnsiTheme="majorBidi" w:cstheme="majorBidi"/>
          <w:b/>
          <w:bCs/>
          <w:sz w:val="24"/>
          <w:szCs w:val="24"/>
          <w:lang w:val="id-ID"/>
        </w:rPr>
      </w:pPr>
      <w:r w:rsidRPr="00BF581E">
        <w:rPr>
          <w:rFonts w:asciiTheme="majorBidi" w:hAnsiTheme="majorBidi" w:cstheme="majorBidi"/>
          <w:b/>
          <w:bCs/>
          <w:sz w:val="24"/>
          <w:szCs w:val="24"/>
          <w:lang w:val="id-ID"/>
        </w:rPr>
        <w:t>LEMBAR</w:t>
      </w:r>
      <w:r w:rsidR="008373FA">
        <w:rPr>
          <w:rFonts w:asciiTheme="majorBidi" w:hAnsiTheme="majorBidi" w:cstheme="majorBidi"/>
          <w:b/>
          <w:bCs/>
          <w:sz w:val="24"/>
          <w:szCs w:val="24"/>
          <w:lang w:val="id-ID"/>
        </w:rPr>
        <w:t xml:space="preserve"> PERSETUJUAN</w:t>
      </w:r>
    </w:p>
    <w:p w:rsidR="008373FA" w:rsidRDefault="008373FA" w:rsidP="008373FA">
      <w:pPr>
        <w:spacing w:line="240" w:lineRule="auto"/>
        <w:jc w:val="center"/>
        <w:rPr>
          <w:rFonts w:asciiTheme="majorBidi" w:hAnsiTheme="majorBidi" w:cstheme="majorBidi"/>
          <w:b/>
          <w:bCs/>
          <w:sz w:val="24"/>
          <w:szCs w:val="24"/>
          <w:lang w:val="id-ID"/>
        </w:rPr>
      </w:pPr>
    </w:p>
    <w:p w:rsidR="008373FA" w:rsidRDefault="004908D1" w:rsidP="006B6AF5">
      <w:pPr>
        <w:spacing w:line="360" w:lineRule="auto"/>
        <w:ind w:right="480"/>
        <w:jc w:val="center"/>
        <w:rPr>
          <w:rFonts w:asciiTheme="majorBidi" w:hAnsiTheme="majorBidi" w:cstheme="majorBidi"/>
          <w:b/>
          <w:bCs/>
          <w:sz w:val="24"/>
          <w:szCs w:val="24"/>
          <w:lang w:val="id-ID"/>
        </w:rPr>
      </w:pPr>
      <w:r w:rsidRPr="004908D1">
        <w:rPr>
          <w:rFonts w:asciiTheme="majorBidi" w:hAnsiTheme="majorBidi" w:cstheme="majorBidi"/>
          <w:b/>
          <w:bCs/>
          <w:noProof/>
          <w:sz w:val="24"/>
          <w:szCs w:val="24"/>
        </w:rPr>
        <w:drawing>
          <wp:inline distT="0" distB="0" distL="0" distR="0">
            <wp:extent cx="5614206" cy="6346209"/>
            <wp:effectExtent l="0" t="0" r="5715" b="0"/>
            <wp:docPr id="39" name="Picture 39" descr="D:\kuliah\Bismillah\proposal\skripsiiii\DOKUMENTASI\TapScanner_20230620_115620_238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Bismillah\proposal\skripsiiii\DOKUMENTASI\TapScanner_20230620_115620_238_12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04" t="8799" b="20227"/>
                    <a:stretch/>
                  </pic:blipFill>
                  <pic:spPr bwMode="auto">
                    <a:xfrm>
                      <a:off x="0" y="0"/>
                      <a:ext cx="5620445" cy="6353262"/>
                    </a:xfrm>
                    <a:prstGeom prst="rect">
                      <a:avLst/>
                    </a:prstGeom>
                    <a:noFill/>
                    <a:ln>
                      <a:noFill/>
                    </a:ln>
                    <a:extLst>
                      <a:ext uri="{53640926-AAD7-44D8-BBD7-CCE9431645EC}">
                        <a14:shadowObscured xmlns:a14="http://schemas.microsoft.com/office/drawing/2010/main"/>
                      </a:ext>
                    </a:extLst>
                  </pic:spPr>
                </pic:pic>
              </a:graphicData>
            </a:graphic>
          </wp:inline>
        </w:drawing>
      </w:r>
    </w:p>
    <w:p w:rsidR="0085511B" w:rsidRDefault="0085511B" w:rsidP="006B6AF5">
      <w:pPr>
        <w:spacing w:line="360" w:lineRule="auto"/>
        <w:ind w:right="-1"/>
        <w:jc w:val="center"/>
        <w:rPr>
          <w:rFonts w:asciiTheme="majorBidi" w:hAnsiTheme="majorBidi" w:cstheme="majorBidi"/>
          <w:b/>
          <w:bCs/>
          <w:sz w:val="24"/>
          <w:szCs w:val="24"/>
          <w:lang w:val="id-ID"/>
        </w:rPr>
      </w:pPr>
      <w:r>
        <w:rPr>
          <w:rFonts w:asciiTheme="majorBidi" w:hAnsiTheme="majorBidi" w:cstheme="majorBidi"/>
          <w:noProof/>
          <w:sz w:val="24"/>
          <w:szCs w:val="24"/>
        </w:rPr>
        <w:lastRenderedPageBreak/>
        <w:drawing>
          <wp:inline distT="0" distB="0" distL="0" distR="0" wp14:anchorId="38B37B2D" wp14:editId="58895173">
            <wp:extent cx="540000" cy="720000"/>
            <wp:effectExtent l="0" t="0" r="0" b="444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LOGO-IAIN-PONOR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720000"/>
                    </a:xfrm>
                    <a:prstGeom prst="rect">
                      <a:avLst/>
                    </a:prstGeom>
                  </pic:spPr>
                </pic:pic>
              </a:graphicData>
            </a:graphic>
          </wp:inline>
        </w:drawing>
      </w:r>
    </w:p>
    <w:p w:rsidR="0085511B" w:rsidRDefault="0085511B" w:rsidP="00A472E0">
      <w:pPr>
        <w:spacing w:after="0" w:line="240" w:lineRule="auto"/>
        <w:ind w:right="-1"/>
        <w:jc w:val="center"/>
        <w:rPr>
          <w:rFonts w:asciiTheme="majorBidi" w:hAnsiTheme="majorBidi" w:cstheme="majorBidi"/>
          <w:b/>
          <w:bCs/>
          <w:sz w:val="28"/>
          <w:szCs w:val="28"/>
          <w:lang w:val="id-ID"/>
        </w:rPr>
      </w:pPr>
      <w:r>
        <w:rPr>
          <w:rFonts w:asciiTheme="majorBidi" w:hAnsiTheme="majorBidi" w:cstheme="majorBidi"/>
          <w:b/>
          <w:bCs/>
          <w:sz w:val="28"/>
          <w:szCs w:val="28"/>
          <w:lang w:val="id-ID"/>
        </w:rPr>
        <w:t>KEMENTERIAN AGAMA RI</w:t>
      </w:r>
    </w:p>
    <w:p w:rsidR="0085511B" w:rsidRDefault="0085511B" w:rsidP="00A472E0">
      <w:pPr>
        <w:spacing w:after="0" w:line="360" w:lineRule="auto"/>
        <w:ind w:right="-1"/>
        <w:jc w:val="center"/>
        <w:rPr>
          <w:rFonts w:asciiTheme="majorBidi" w:hAnsiTheme="majorBidi" w:cstheme="majorBidi"/>
          <w:b/>
          <w:bCs/>
          <w:sz w:val="28"/>
          <w:szCs w:val="28"/>
          <w:lang w:val="id-ID"/>
        </w:rPr>
      </w:pPr>
      <w:r>
        <w:rPr>
          <w:rFonts w:asciiTheme="majorBidi" w:hAnsiTheme="majorBidi" w:cstheme="majorBidi"/>
          <w:b/>
          <w:bCs/>
          <w:sz w:val="28"/>
          <w:szCs w:val="28"/>
          <w:lang w:val="id-ID"/>
        </w:rPr>
        <w:t>INSTITUT AGAMA ISLAM NEGERI PONOROGO</w:t>
      </w:r>
    </w:p>
    <w:p w:rsidR="0085511B" w:rsidRPr="00A472E0" w:rsidRDefault="0085511B" w:rsidP="00A472E0">
      <w:pPr>
        <w:spacing w:after="0" w:line="360" w:lineRule="auto"/>
        <w:ind w:right="-1"/>
        <w:jc w:val="center"/>
        <w:rPr>
          <w:rFonts w:asciiTheme="majorBidi" w:hAnsiTheme="majorBidi" w:cstheme="majorBidi"/>
          <w:b/>
          <w:bCs/>
          <w:sz w:val="32"/>
          <w:szCs w:val="32"/>
          <w:lang w:val="id-ID"/>
        </w:rPr>
      </w:pPr>
      <w:r w:rsidRPr="00A472E0">
        <w:rPr>
          <w:rFonts w:asciiTheme="majorBidi" w:hAnsiTheme="majorBidi" w:cstheme="majorBidi"/>
          <w:b/>
          <w:bCs/>
          <w:sz w:val="32"/>
          <w:szCs w:val="32"/>
          <w:lang w:val="id-ID"/>
        </w:rPr>
        <w:t>PENGESAHAN</w:t>
      </w:r>
    </w:p>
    <w:p w:rsidR="006B6AF5" w:rsidRDefault="00D644F1" w:rsidP="00561572">
      <w:pPr>
        <w:spacing w:line="360" w:lineRule="auto"/>
        <w:jc w:val="center"/>
        <w:rPr>
          <w:rFonts w:asciiTheme="majorBidi" w:hAnsiTheme="majorBidi" w:cstheme="majorBidi"/>
          <w:sz w:val="24"/>
          <w:szCs w:val="24"/>
          <w:lang w:val="id-ID"/>
        </w:rPr>
      </w:pPr>
      <w:r w:rsidRPr="00D644F1">
        <w:rPr>
          <w:rFonts w:asciiTheme="majorBidi" w:hAnsiTheme="majorBidi" w:cstheme="majorBidi"/>
          <w:noProof/>
          <w:sz w:val="24"/>
          <w:szCs w:val="24"/>
        </w:rPr>
        <w:drawing>
          <wp:inline distT="0" distB="0" distL="0" distR="0">
            <wp:extent cx="5220248" cy="6018663"/>
            <wp:effectExtent l="0" t="0" r="0" b="1270"/>
            <wp:docPr id="26" name="Picture 26" descr="D:\kuliah\Bismillah\proposal\skripsiiii\DOKUMENTASI\TapScanner_20230620_125351_83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Bismillah\proposal\skripsiiii\DOKUMENTASI\TapScanner_20230620_125351_831_7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975" t="25793"/>
                    <a:stretch/>
                  </pic:blipFill>
                  <pic:spPr bwMode="auto">
                    <a:xfrm>
                      <a:off x="0" y="0"/>
                      <a:ext cx="5229280" cy="6029076"/>
                    </a:xfrm>
                    <a:prstGeom prst="rect">
                      <a:avLst/>
                    </a:prstGeom>
                    <a:noFill/>
                    <a:ln>
                      <a:noFill/>
                    </a:ln>
                    <a:extLst>
                      <a:ext uri="{53640926-AAD7-44D8-BBD7-CCE9431645EC}">
                        <a14:shadowObscured xmlns:a14="http://schemas.microsoft.com/office/drawing/2010/main"/>
                      </a:ext>
                    </a:extLst>
                  </pic:spPr>
                </pic:pic>
              </a:graphicData>
            </a:graphic>
          </wp:inline>
        </w:drawing>
      </w:r>
    </w:p>
    <w:p w:rsidR="006B6AF5" w:rsidRDefault="006B6AF5" w:rsidP="00561572">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br w:type="page"/>
      </w:r>
    </w:p>
    <w:p w:rsidR="0045508F" w:rsidRPr="006003ED" w:rsidRDefault="001E0328" w:rsidP="006003ED">
      <w:pPr>
        <w:spacing w:after="0" w:line="360" w:lineRule="auto"/>
        <w:jc w:val="right"/>
        <w:rPr>
          <w:rFonts w:asciiTheme="majorBidi" w:hAnsiTheme="majorBidi" w:cstheme="majorBidi"/>
          <w:sz w:val="24"/>
          <w:szCs w:val="24"/>
          <w:u w:val="single"/>
          <w:lang w:val="id-ID"/>
        </w:rPr>
      </w:pPr>
      <w:bookmarkStart w:id="0" w:name="_GoBack"/>
      <w:r w:rsidRPr="001E0328">
        <w:rPr>
          <w:rFonts w:asciiTheme="majorBidi" w:hAnsiTheme="majorBidi" w:cstheme="majorBidi"/>
          <w:b/>
          <w:bCs/>
          <w:noProof/>
          <w:sz w:val="24"/>
          <w:szCs w:val="24"/>
        </w:rPr>
        <w:lastRenderedPageBreak/>
        <w:drawing>
          <wp:inline distT="0" distB="0" distL="0" distR="0">
            <wp:extent cx="5690947" cy="8048625"/>
            <wp:effectExtent l="0" t="0" r="5080" b="0"/>
            <wp:docPr id="1" name="Picture 1" descr="D:\kuliah\Bismillah\proposal\skripsiiii\DOKUMENTASI\TapScanner_20230623_164613_877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Bismillah\proposal\skripsiiii\DOKUMENTASI\TapScanner_20230623_164613_877_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058" cy="8050196"/>
                    </a:xfrm>
                    <a:prstGeom prst="rect">
                      <a:avLst/>
                    </a:prstGeom>
                    <a:noFill/>
                    <a:ln>
                      <a:noFill/>
                    </a:ln>
                  </pic:spPr>
                </pic:pic>
              </a:graphicData>
            </a:graphic>
          </wp:inline>
        </w:drawing>
      </w:r>
      <w:bookmarkEnd w:id="0"/>
      <w:r w:rsidR="00D644F1">
        <w:rPr>
          <w:rFonts w:asciiTheme="majorBidi" w:hAnsiTheme="majorBidi" w:cstheme="majorBidi"/>
          <w:sz w:val="24"/>
          <w:szCs w:val="24"/>
          <w:lang w:val="id-ID"/>
        </w:rPr>
        <w:br w:type="page"/>
      </w:r>
    </w:p>
    <w:p w:rsidR="005E3DA9" w:rsidRDefault="005E3DA9" w:rsidP="005E3DA9">
      <w:pPr>
        <w:spacing w:after="0" w:line="360" w:lineRule="auto"/>
        <w:ind w:right="-1"/>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PERNYATAAN KEASLIAN TULISAN</w:t>
      </w:r>
    </w:p>
    <w:p w:rsidR="005E3DA9" w:rsidRPr="005E3DA9" w:rsidRDefault="005E3DA9" w:rsidP="005E3DA9">
      <w:pPr>
        <w:spacing w:after="0" w:line="360" w:lineRule="auto"/>
        <w:ind w:right="480"/>
        <w:jc w:val="center"/>
        <w:rPr>
          <w:rFonts w:asciiTheme="majorBidi" w:hAnsiTheme="majorBidi" w:cstheme="majorBidi"/>
          <w:b/>
          <w:bCs/>
          <w:sz w:val="24"/>
          <w:szCs w:val="24"/>
          <w:lang w:val="id-ID"/>
        </w:rPr>
      </w:pPr>
    </w:p>
    <w:p w:rsidR="006B6AF5" w:rsidRDefault="00D644F1" w:rsidP="006B6AF5">
      <w:pPr>
        <w:jc w:val="center"/>
        <w:rPr>
          <w:rFonts w:asciiTheme="majorBidi" w:hAnsiTheme="majorBidi" w:cstheme="majorBidi"/>
          <w:b/>
          <w:bCs/>
          <w:sz w:val="24"/>
          <w:szCs w:val="24"/>
          <w:lang w:val="id-ID"/>
        </w:rPr>
      </w:pPr>
      <w:r w:rsidRPr="00D644F1">
        <w:rPr>
          <w:rFonts w:asciiTheme="majorBidi" w:hAnsiTheme="majorBidi" w:cstheme="majorBidi"/>
          <w:b/>
          <w:bCs/>
          <w:noProof/>
          <w:sz w:val="24"/>
          <w:szCs w:val="24"/>
        </w:rPr>
        <w:drawing>
          <wp:inline distT="0" distB="0" distL="0" distR="0">
            <wp:extent cx="5607456" cy="6724650"/>
            <wp:effectExtent l="0" t="0" r="0" b="0"/>
            <wp:docPr id="20" name="Picture 20" descr="D:\kuliah\Bismillah\proposal\skripsiiii\DOKUMENTASI\TapScanner_20230620_121006_733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Bismillah\proposal\skripsiiii\DOKUMENTASI\TapScanner_20230620_121006_733_8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356" r="1342" b="3037"/>
                    <a:stretch/>
                  </pic:blipFill>
                  <pic:spPr bwMode="auto">
                    <a:xfrm>
                      <a:off x="0" y="0"/>
                      <a:ext cx="5609652" cy="6727284"/>
                    </a:xfrm>
                    <a:prstGeom prst="rect">
                      <a:avLst/>
                    </a:prstGeom>
                    <a:noFill/>
                    <a:ln>
                      <a:noFill/>
                    </a:ln>
                    <a:extLst>
                      <a:ext uri="{53640926-AAD7-44D8-BBD7-CCE9431645EC}">
                        <a14:shadowObscured xmlns:a14="http://schemas.microsoft.com/office/drawing/2010/main"/>
                      </a:ext>
                    </a:extLst>
                  </pic:spPr>
                </pic:pic>
              </a:graphicData>
            </a:graphic>
          </wp:inline>
        </w:drawing>
      </w:r>
    </w:p>
    <w:p w:rsidR="006B6AF5" w:rsidRDefault="00BF581E" w:rsidP="006B6AF5">
      <w:pPr>
        <w:rPr>
          <w:rFonts w:asciiTheme="majorBidi" w:hAnsiTheme="majorBidi" w:cstheme="majorBidi"/>
          <w:b/>
          <w:bCs/>
          <w:sz w:val="24"/>
          <w:szCs w:val="24"/>
          <w:lang w:val="id-ID"/>
        </w:rPr>
      </w:pPr>
      <w:r w:rsidRPr="0045508F">
        <w:rPr>
          <w:rFonts w:asciiTheme="majorBidi" w:hAnsiTheme="majorBidi" w:cstheme="majorBidi"/>
          <w:b/>
          <w:bCs/>
          <w:sz w:val="24"/>
          <w:szCs w:val="24"/>
          <w:lang w:val="id-ID"/>
        </w:rPr>
        <w:br w:type="page"/>
      </w:r>
    </w:p>
    <w:p w:rsidR="00AE163C" w:rsidRDefault="00AE163C" w:rsidP="006B6AF5">
      <w:pPr>
        <w:spacing w:line="240" w:lineRule="auto"/>
        <w:ind w:firstLine="720"/>
        <w:jc w:val="both"/>
        <w:rPr>
          <w:rFonts w:asciiTheme="majorBidi" w:hAnsiTheme="majorBidi" w:cstheme="majorBidi"/>
          <w:b/>
          <w:bCs/>
          <w:sz w:val="24"/>
          <w:szCs w:val="24"/>
          <w:lang w:val="id-ID"/>
        </w:rPr>
        <w:sectPr w:rsidR="00AE163C" w:rsidSect="00B04BB9">
          <w:headerReference w:type="even" r:id="rId14"/>
          <w:headerReference w:type="default" r:id="rId15"/>
          <w:footerReference w:type="even" r:id="rId16"/>
          <w:footerReference w:type="default" r:id="rId17"/>
          <w:headerReference w:type="first" r:id="rId18"/>
          <w:footerReference w:type="first" r:id="rId19"/>
          <w:pgSz w:w="11906" w:h="16838" w:code="9"/>
          <w:pgMar w:top="1701" w:right="1701" w:bottom="1701" w:left="2268" w:header="720" w:footer="720" w:gutter="0"/>
          <w:pgNumType w:fmt="lowerRoman" w:start="1"/>
          <w:cols w:space="720"/>
          <w:docGrid w:linePitch="360"/>
        </w:sectPr>
      </w:pPr>
    </w:p>
    <w:p w:rsidR="003A35E8" w:rsidRDefault="003A35E8" w:rsidP="00AE163C">
      <w:pPr>
        <w:tabs>
          <w:tab w:val="left" w:leader="dot" w:pos="7655"/>
        </w:tabs>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w:t>
      </w:r>
    </w:p>
    <w:p w:rsidR="003A35E8" w:rsidRDefault="003A35E8" w:rsidP="00DA5ECF">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PENDAHULUAN</w:t>
      </w:r>
    </w:p>
    <w:p w:rsidR="003646A5" w:rsidRDefault="003646A5" w:rsidP="00DA5ECF">
      <w:pPr>
        <w:spacing w:line="360" w:lineRule="auto"/>
        <w:jc w:val="center"/>
        <w:rPr>
          <w:rFonts w:asciiTheme="majorBidi" w:hAnsiTheme="majorBidi" w:cstheme="majorBidi"/>
          <w:b/>
          <w:bCs/>
          <w:sz w:val="24"/>
          <w:szCs w:val="24"/>
          <w:lang w:val="id-ID"/>
        </w:rPr>
      </w:pPr>
    </w:p>
    <w:p w:rsidR="003A35E8" w:rsidRDefault="00E4695F" w:rsidP="00E3729D">
      <w:pPr>
        <w:pStyle w:val="ListParagraph"/>
        <w:numPr>
          <w:ilvl w:val="0"/>
          <w:numId w:val="1"/>
        </w:num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Latar Belakang Masalah</w:t>
      </w:r>
    </w:p>
    <w:p w:rsidR="006C0FAC" w:rsidRDefault="00F34CF1" w:rsidP="006C0FAC">
      <w:pPr>
        <w:pStyle w:val="ListParagraph"/>
        <w:spacing w:line="360" w:lineRule="auto"/>
        <w:ind w:firstLine="720"/>
        <w:jc w:val="both"/>
        <w:rPr>
          <w:rFonts w:asciiTheme="majorBidi" w:hAnsiTheme="majorBidi" w:cstheme="majorBidi"/>
          <w:sz w:val="24"/>
          <w:szCs w:val="24"/>
          <w:lang w:val="id-ID"/>
        </w:rPr>
      </w:pPr>
      <w:r w:rsidRPr="00F34CF1">
        <w:rPr>
          <w:rFonts w:asciiTheme="majorBidi" w:hAnsiTheme="majorBidi" w:cstheme="majorBidi"/>
          <w:sz w:val="24"/>
          <w:szCs w:val="24"/>
          <w:lang w:val="id-ID"/>
        </w:rPr>
        <w:t>Anak usia dini mengacu pada anak</w:t>
      </w:r>
      <w:r w:rsidR="006C0FAC">
        <w:rPr>
          <w:rFonts w:asciiTheme="majorBidi" w:hAnsiTheme="majorBidi" w:cstheme="majorBidi"/>
          <w:sz w:val="24"/>
          <w:szCs w:val="24"/>
          <w:lang w:val="id-ID"/>
        </w:rPr>
        <w:t>-anak bayi</w:t>
      </w:r>
      <w:r w:rsidRPr="00F34CF1">
        <w:rPr>
          <w:rFonts w:asciiTheme="majorBidi" w:hAnsiTheme="majorBidi" w:cstheme="majorBidi"/>
          <w:sz w:val="24"/>
          <w:szCs w:val="24"/>
          <w:lang w:val="id-ID"/>
        </w:rPr>
        <w:t xml:space="preserve"> yang </w:t>
      </w:r>
      <w:r>
        <w:rPr>
          <w:rFonts w:asciiTheme="majorBidi" w:hAnsiTheme="majorBidi" w:cstheme="majorBidi"/>
          <w:sz w:val="24"/>
          <w:szCs w:val="24"/>
          <w:lang w:val="id-ID"/>
        </w:rPr>
        <w:t xml:space="preserve">baru lahir </w:t>
      </w:r>
      <w:r w:rsidR="006C0FAC">
        <w:rPr>
          <w:rFonts w:asciiTheme="majorBidi" w:hAnsiTheme="majorBidi" w:cstheme="majorBidi"/>
          <w:sz w:val="24"/>
          <w:szCs w:val="24"/>
          <w:lang w:val="id-ID"/>
        </w:rPr>
        <w:t xml:space="preserve">sampai </w:t>
      </w:r>
      <w:r>
        <w:rPr>
          <w:rFonts w:asciiTheme="majorBidi" w:hAnsiTheme="majorBidi" w:cstheme="majorBidi"/>
          <w:sz w:val="24"/>
          <w:szCs w:val="24"/>
          <w:lang w:val="id-ID"/>
        </w:rPr>
        <w:t>usia 6 tahun.</w:t>
      </w:r>
      <w:r w:rsidR="003A35E8" w:rsidRPr="004338E4">
        <w:rPr>
          <w:rFonts w:asciiTheme="majorBidi" w:hAnsiTheme="majorBidi" w:cstheme="majorBidi"/>
          <w:sz w:val="24"/>
          <w:szCs w:val="24"/>
          <w:lang w:val="id-ID"/>
        </w:rPr>
        <w:t xml:space="preserve"> </w:t>
      </w:r>
      <w:r w:rsidR="006C0FAC" w:rsidRPr="006C0FAC">
        <w:rPr>
          <w:rFonts w:asciiTheme="majorBidi" w:hAnsiTheme="majorBidi" w:cstheme="majorBidi"/>
          <w:sz w:val="24"/>
          <w:szCs w:val="24"/>
          <w:lang w:val="id-ID"/>
        </w:rPr>
        <w:t>Dalam perspektif muslim, anak usia dini merupakan anugerah dari Tuhan, lahir dari seorang ibu,</w:t>
      </w:r>
      <w:r w:rsidR="00241CD5">
        <w:rPr>
          <w:rFonts w:asciiTheme="majorBidi" w:hAnsiTheme="majorBidi" w:cstheme="majorBidi"/>
          <w:sz w:val="24"/>
          <w:szCs w:val="24"/>
          <w:lang w:val="id-ID"/>
        </w:rPr>
        <w:t xml:space="preserve"> </w:t>
      </w:r>
      <w:r w:rsidR="006C0FAC" w:rsidRPr="006C0FAC">
        <w:rPr>
          <w:rFonts w:asciiTheme="majorBidi" w:hAnsiTheme="majorBidi" w:cstheme="majorBidi"/>
          <w:sz w:val="24"/>
          <w:szCs w:val="24"/>
          <w:lang w:val="id-ID"/>
        </w:rPr>
        <w:t>diasuh dan dididik oleh orang tua sejak lahir sampai usia 7 tahun. Anak usia dini adalah usia dimana anak tumbuh dan berkembang dengan pesat.</w:t>
      </w:r>
      <w:r w:rsidR="006C0FAC">
        <w:rPr>
          <w:rFonts w:asciiTheme="majorBidi" w:hAnsiTheme="majorBidi" w:cstheme="majorBidi"/>
          <w:sz w:val="24"/>
          <w:szCs w:val="24"/>
          <w:lang w:val="id-ID"/>
        </w:rPr>
        <w:t xml:space="preserve"> U</w:t>
      </w:r>
      <w:r w:rsidR="003A35E8" w:rsidRPr="004338E4">
        <w:rPr>
          <w:rFonts w:asciiTheme="majorBidi" w:hAnsiTheme="majorBidi" w:cstheme="majorBidi"/>
          <w:sz w:val="24"/>
          <w:szCs w:val="24"/>
          <w:lang w:val="id-ID"/>
        </w:rPr>
        <w:t xml:space="preserve">sia </w:t>
      </w:r>
      <w:r w:rsidR="006C0FAC">
        <w:rPr>
          <w:rFonts w:asciiTheme="majorBidi" w:hAnsiTheme="majorBidi" w:cstheme="majorBidi"/>
          <w:sz w:val="24"/>
          <w:szCs w:val="24"/>
          <w:lang w:val="id-ID"/>
        </w:rPr>
        <w:t>dini</w:t>
      </w:r>
      <w:r w:rsidR="003A35E8" w:rsidRPr="004338E4">
        <w:rPr>
          <w:rFonts w:asciiTheme="majorBidi" w:hAnsiTheme="majorBidi" w:cstheme="majorBidi"/>
          <w:sz w:val="24"/>
          <w:szCs w:val="24"/>
          <w:lang w:val="id-ID"/>
        </w:rPr>
        <w:t xml:space="preserve"> juga </w:t>
      </w:r>
      <w:r w:rsidR="006C0FAC">
        <w:rPr>
          <w:rFonts w:asciiTheme="majorBidi" w:hAnsiTheme="majorBidi" w:cstheme="majorBidi"/>
          <w:sz w:val="24"/>
          <w:szCs w:val="24"/>
          <w:lang w:val="id-ID"/>
        </w:rPr>
        <w:t xml:space="preserve">sering disebut </w:t>
      </w:r>
      <w:r w:rsidR="003A35E8" w:rsidRPr="004338E4">
        <w:rPr>
          <w:rFonts w:asciiTheme="majorBidi" w:hAnsiTheme="majorBidi" w:cstheme="majorBidi"/>
          <w:sz w:val="24"/>
          <w:szCs w:val="24"/>
          <w:lang w:val="id-ID"/>
        </w:rPr>
        <w:t>usia emas (</w:t>
      </w:r>
      <w:r w:rsidR="003A35E8" w:rsidRPr="004338E4">
        <w:rPr>
          <w:rFonts w:asciiTheme="majorBidi" w:hAnsiTheme="majorBidi" w:cstheme="majorBidi"/>
          <w:i/>
          <w:iCs/>
          <w:sz w:val="24"/>
          <w:szCs w:val="24"/>
          <w:lang w:val="id-ID"/>
        </w:rPr>
        <w:t>golden age</w:t>
      </w:r>
      <w:r w:rsidR="003A35E8" w:rsidRPr="004338E4">
        <w:rPr>
          <w:rFonts w:asciiTheme="majorBidi" w:hAnsiTheme="majorBidi" w:cstheme="majorBidi"/>
          <w:sz w:val="24"/>
          <w:szCs w:val="24"/>
          <w:lang w:val="id-ID"/>
        </w:rPr>
        <w:t>).</w:t>
      </w:r>
      <w:r w:rsidR="003A35E8">
        <w:rPr>
          <w:rStyle w:val="FootnoteReference"/>
          <w:rFonts w:asciiTheme="majorBidi" w:hAnsiTheme="majorBidi" w:cstheme="majorBidi"/>
          <w:sz w:val="24"/>
          <w:szCs w:val="24"/>
          <w:lang w:val="id-ID"/>
        </w:rPr>
        <w:footnoteReference w:id="1"/>
      </w:r>
      <w:r w:rsidR="003A35E8" w:rsidRPr="004338E4">
        <w:rPr>
          <w:rFonts w:asciiTheme="majorBidi" w:hAnsiTheme="majorBidi" w:cstheme="majorBidi"/>
          <w:sz w:val="24"/>
          <w:szCs w:val="24"/>
          <w:lang w:val="id-ID"/>
        </w:rPr>
        <w:t xml:space="preserve"> </w:t>
      </w:r>
      <w:r w:rsidR="006C0FAC" w:rsidRPr="006C0FAC">
        <w:rPr>
          <w:rFonts w:asciiTheme="majorBidi" w:hAnsiTheme="majorBidi" w:cstheme="majorBidi"/>
          <w:sz w:val="24"/>
          <w:szCs w:val="24"/>
          <w:lang w:val="id-ID"/>
        </w:rPr>
        <w:t xml:space="preserve">Pendidikan sangat dibutuhkan di </w:t>
      </w:r>
      <w:r w:rsidR="006C0FAC">
        <w:rPr>
          <w:rFonts w:asciiTheme="majorBidi" w:hAnsiTheme="majorBidi" w:cstheme="majorBidi"/>
          <w:sz w:val="24"/>
          <w:szCs w:val="24"/>
          <w:lang w:val="id-ID"/>
        </w:rPr>
        <w:t xml:space="preserve">masa </w:t>
      </w:r>
      <w:r w:rsidR="006C0FAC">
        <w:rPr>
          <w:rFonts w:asciiTheme="majorBidi" w:hAnsiTheme="majorBidi" w:cstheme="majorBidi"/>
          <w:i/>
          <w:iCs/>
          <w:sz w:val="24"/>
          <w:szCs w:val="24"/>
          <w:lang w:val="id-ID"/>
        </w:rPr>
        <w:t>golden age</w:t>
      </w:r>
      <w:r w:rsidR="006C0FAC" w:rsidRPr="006C0FAC">
        <w:rPr>
          <w:rFonts w:asciiTheme="majorBidi" w:hAnsiTheme="majorBidi" w:cstheme="majorBidi"/>
          <w:sz w:val="24"/>
          <w:szCs w:val="24"/>
          <w:lang w:val="id-ID"/>
        </w:rPr>
        <w:t xml:space="preserve"> ini. Pendidikan anak usia dini sering disebut dengan pendidikan anak usia dini</w:t>
      </w:r>
      <w:r w:rsidR="006C0FAC">
        <w:rPr>
          <w:rFonts w:asciiTheme="majorBidi" w:hAnsiTheme="majorBidi" w:cstheme="majorBidi"/>
          <w:sz w:val="24"/>
          <w:szCs w:val="24"/>
          <w:lang w:val="id-ID"/>
        </w:rPr>
        <w:t xml:space="preserve"> (PAUD), </w:t>
      </w:r>
      <w:r w:rsidR="006C0FAC" w:rsidRPr="006C0FAC">
        <w:rPr>
          <w:rFonts w:asciiTheme="majorBidi" w:hAnsiTheme="majorBidi" w:cstheme="majorBidi"/>
          <w:sz w:val="24"/>
          <w:szCs w:val="24"/>
          <w:lang w:val="id-ID"/>
        </w:rPr>
        <w:t>dimana</w:t>
      </w:r>
      <w:r w:rsidR="00241CD5">
        <w:rPr>
          <w:rFonts w:asciiTheme="majorBidi" w:hAnsiTheme="majorBidi" w:cstheme="majorBidi"/>
          <w:sz w:val="24"/>
          <w:szCs w:val="24"/>
          <w:lang w:val="id-ID"/>
        </w:rPr>
        <w:t xml:space="preserve"> </w:t>
      </w:r>
      <w:r w:rsidR="006C0FAC" w:rsidRPr="006C0FAC">
        <w:rPr>
          <w:rFonts w:asciiTheme="majorBidi" w:hAnsiTheme="majorBidi" w:cstheme="majorBidi"/>
          <w:sz w:val="24"/>
          <w:szCs w:val="24"/>
          <w:lang w:val="id-ID"/>
        </w:rPr>
        <w:t>pertumbuhan dan perkembangan anak dapat dipantau melalui pendidikan ini.</w:t>
      </w:r>
    </w:p>
    <w:p w:rsidR="003A35E8" w:rsidRPr="006C0FAC" w:rsidRDefault="006C0FAC" w:rsidP="00A36877">
      <w:pPr>
        <w:pStyle w:val="ListParagraph"/>
        <w:spacing w:line="360" w:lineRule="auto"/>
        <w:ind w:firstLine="720"/>
        <w:jc w:val="both"/>
        <w:rPr>
          <w:rFonts w:asciiTheme="majorBidi" w:hAnsiTheme="majorBidi" w:cstheme="majorBidi"/>
          <w:sz w:val="24"/>
          <w:szCs w:val="24"/>
          <w:lang w:val="id-ID"/>
        </w:rPr>
      </w:pPr>
      <w:r w:rsidRPr="006C0FAC">
        <w:rPr>
          <w:rFonts w:asciiTheme="majorBidi" w:hAnsiTheme="majorBidi" w:cstheme="majorBidi"/>
          <w:sz w:val="24"/>
          <w:szCs w:val="24"/>
          <w:lang w:val="id-ID"/>
        </w:rPr>
        <w:t>Pasal 14 Undang-Undang Nomor 20 Tahun 2003 tentang Sistem Pendidikan Nasional menyebutkan bahwa PAUD adalah pembinaan bagi anak sejak lahir sampai dengan usia 6 tahun, yang dilakukan dengan memberikan insentif pendidikan dan pembelajaran yang mendorong perkem</w:t>
      </w:r>
      <w:r>
        <w:rPr>
          <w:rFonts w:asciiTheme="majorBidi" w:hAnsiTheme="majorBidi" w:cstheme="majorBidi"/>
          <w:sz w:val="24"/>
          <w:szCs w:val="24"/>
          <w:lang w:val="id-ID"/>
        </w:rPr>
        <w:t>bangan fisik dan mental</w:t>
      </w:r>
      <w:r w:rsidRPr="006C0FAC">
        <w:rPr>
          <w:rFonts w:asciiTheme="majorBidi" w:hAnsiTheme="majorBidi" w:cstheme="majorBidi"/>
          <w:sz w:val="24"/>
          <w:szCs w:val="24"/>
          <w:lang w:val="id-ID"/>
        </w:rPr>
        <w:t xml:space="preserve"> anak, agar anak siap melanjutkan pendidikannya</w:t>
      </w:r>
      <w:r w:rsidR="003A35E8" w:rsidRPr="006C0FAC">
        <w:rPr>
          <w:rFonts w:asciiTheme="majorBidi" w:hAnsiTheme="majorBidi" w:cstheme="majorBidi"/>
          <w:sz w:val="24"/>
          <w:szCs w:val="24"/>
          <w:lang w:val="id-ID"/>
        </w:rPr>
        <w:t>.</w:t>
      </w:r>
      <w:r w:rsidR="003A35E8">
        <w:rPr>
          <w:rStyle w:val="FootnoteReference"/>
          <w:rFonts w:asciiTheme="majorBidi" w:hAnsiTheme="majorBidi" w:cstheme="majorBidi"/>
          <w:sz w:val="24"/>
          <w:szCs w:val="24"/>
          <w:lang w:val="id-ID"/>
        </w:rPr>
        <w:footnoteReference w:id="2"/>
      </w:r>
      <w:r w:rsidR="0079334E" w:rsidRPr="006C0FAC">
        <w:rPr>
          <w:rFonts w:asciiTheme="majorBidi" w:hAnsiTheme="majorBidi" w:cstheme="majorBidi"/>
          <w:sz w:val="24"/>
          <w:szCs w:val="24"/>
          <w:lang w:val="id-ID"/>
        </w:rPr>
        <w:t xml:space="preserve"> </w:t>
      </w:r>
      <w:r w:rsidR="00A36877" w:rsidRPr="00A36877">
        <w:rPr>
          <w:rFonts w:asciiTheme="majorBidi" w:hAnsiTheme="majorBidi" w:cstheme="majorBidi"/>
          <w:sz w:val="24"/>
          <w:szCs w:val="24"/>
          <w:lang w:val="id-ID"/>
        </w:rPr>
        <w:t>Pendidikan anak usia dini membentuk perilaku, menanamkan nilai-nilai moral dan etika yang luhur, perkembangan kognitif dan perkembangan fisik-motorik.</w:t>
      </w:r>
      <w:r w:rsidR="00A36877">
        <w:rPr>
          <w:rFonts w:asciiTheme="majorBidi" w:hAnsiTheme="majorBidi" w:cstheme="majorBidi"/>
          <w:sz w:val="24"/>
          <w:szCs w:val="24"/>
          <w:lang w:val="id-ID"/>
        </w:rPr>
        <w:t xml:space="preserve"> </w:t>
      </w:r>
      <w:r w:rsidR="003A35E8" w:rsidRPr="006C0FAC">
        <w:rPr>
          <w:rFonts w:asciiTheme="majorBidi" w:hAnsiTheme="majorBidi" w:cstheme="majorBidi"/>
          <w:sz w:val="24"/>
          <w:szCs w:val="24"/>
          <w:lang w:val="id-ID"/>
        </w:rPr>
        <w:t xml:space="preserve">Pendidikan yang </w:t>
      </w:r>
      <w:r w:rsidR="003C7EE0" w:rsidRPr="006C0FAC">
        <w:rPr>
          <w:rFonts w:asciiTheme="majorBidi" w:hAnsiTheme="majorBidi" w:cstheme="majorBidi"/>
          <w:sz w:val="24"/>
          <w:szCs w:val="24"/>
          <w:lang w:val="id-ID"/>
        </w:rPr>
        <w:t>diberikan sejak</w:t>
      </w:r>
      <w:r w:rsidR="003A35E8" w:rsidRPr="006C0FAC">
        <w:rPr>
          <w:rFonts w:asciiTheme="majorBidi" w:hAnsiTheme="majorBidi" w:cstheme="majorBidi"/>
          <w:sz w:val="24"/>
          <w:szCs w:val="24"/>
          <w:lang w:val="id-ID"/>
        </w:rPr>
        <w:t xml:space="preserve"> dini </w:t>
      </w:r>
      <w:r w:rsidR="003C7EE0" w:rsidRPr="006C0FAC">
        <w:rPr>
          <w:rFonts w:asciiTheme="majorBidi" w:hAnsiTheme="majorBidi" w:cstheme="majorBidi"/>
          <w:sz w:val="24"/>
          <w:szCs w:val="24"/>
          <w:lang w:val="id-ID"/>
        </w:rPr>
        <w:t>memiliki dampak yang sangat besar bagi kehidupan selanjutnya</w:t>
      </w:r>
      <w:r w:rsidR="003A35E8" w:rsidRPr="006C0FAC">
        <w:rPr>
          <w:rFonts w:asciiTheme="majorBidi" w:hAnsiTheme="majorBidi" w:cstheme="majorBidi"/>
          <w:sz w:val="24"/>
          <w:szCs w:val="24"/>
          <w:lang w:val="id-ID"/>
        </w:rPr>
        <w:t>.</w:t>
      </w:r>
      <w:r w:rsidR="003A35E8">
        <w:rPr>
          <w:rStyle w:val="FootnoteReference"/>
          <w:rFonts w:asciiTheme="majorBidi" w:hAnsiTheme="majorBidi" w:cstheme="majorBidi"/>
          <w:sz w:val="24"/>
          <w:szCs w:val="24"/>
          <w:lang w:val="id-ID"/>
        </w:rPr>
        <w:footnoteReference w:id="3"/>
      </w:r>
      <w:r w:rsidR="003A35E8" w:rsidRPr="006C0FAC">
        <w:rPr>
          <w:rFonts w:asciiTheme="majorBidi" w:hAnsiTheme="majorBidi" w:cstheme="majorBidi"/>
          <w:sz w:val="24"/>
          <w:szCs w:val="24"/>
          <w:lang w:val="id-ID"/>
        </w:rPr>
        <w:t xml:space="preserve"> Salah satunya adalah perkembangan kognitif pada anak.</w:t>
      </w:r>
    </w:p>
    <w:p w:rsidR="003A35E8" w:rsidRDefault="00A36877" w:rsidP="003C7EE0">
      <w:pPr>
        <w:pStyle w:val="ListParagraph"/>
        <w:spacing w:line="360" w:lineRule="auto"/>
        <w:ind w:firstLine="720"/>
        <w:jc w:val="both"/>
        <w:rPr>
          <w:rFonts w:asciiTheme="majorBidi" w:hAnsiTheme="majorBidi" w:cstheme="majorBidi"/>
          <w:sz w:val="24"/>
          <w:szCs w:val="24"/>
          <w:lang w:val="id-ID"/>
        </w:rPr>
      </w:pPr>
      <w:r w:rsidRPr="00A36877">
        <w:rPr>
          <w:rFonts w:asciiTheme="majorBidi" w:hAnsiTheme="majorBidi" w:cstheme="majorBidi"/>
          <w:sz w:val="24"/>
          <w:szCs w:val="24"/>
          <w:lang w:val="id-ID"/>
        </w:rPr>
        <w:t>Menurut Husdarta dan Nurlan, perkembangan kognitif merupakan proses yang berkesinambungan, tetapi hasilnya tidak berhubungan dengan hasil yang dicapai sebelumnya.</w:t>
      </w:r>
      <w:r>
        <w:rPr>
          <w:rFonts w:asciiTheme="majorBidi" w:hAnsiTheme="majorBidi" w:cstheme="majorBidi"/>
          <w:sz w:val="24"/>
          <w:szCs w:val="24"/>
          <w:lang w:val="id-ID"/>
        </w:rPr>
        <w:t xml:space="preserve"> </w:t>
      </w:r>
      <w:r w:rsidR="003A35E8" w:rsidRPr="003A35E8">
        <w:rPr>
          <w:rFonts w:asciiTheme="majorBidi" w:hAnsiTheme="majorBidi" w:cstheme="majorBidi"/>
          <w:sz w:val="24"/>
          <w:szCs w:val="24"/>
          <w:lang w:val="id-ID"/>
        </w:rPr>
        <w:t xml:space="preserve">Setiap individu mulai dari kecil akan melewati setiap tahapan perkembangan kognitif, dengan cara ia akan mencari keseimbangan struktur kognitifnya dengan pengalaman barunya. </w:t>
      </w:r>
      <w:r w:rsidR="003A35E8" w:rsidRPr="003A35E8">
        <w:rPr>
          <w:rFonts w:asciiTheme="majorBidi" w:hAnsiTheme="majorBidi" w:cstheme="majorBidi"/>
          <w:sz w:val="24"/>
          <w:szCs w:val="24"/>
          <w:lang w:val="id-ID"/>
        </w:rPr>
        <w:lastRenderedPageBreak/>
        <w:t xml:space="preserve">Jean Piaget berpendapat bahwa anak-anak secara aktif </w:t>
      </w:r>
      <w:r w:rsidR="003C7EE0">
        <w:rPr>
          <w:rFonts w:asciiTheme="majorBidi" w:hAnsiTheme="majorBidi" w:cstheme="majorBidi"/>
          <w:sz w:val="24"/>
          <w:szCs w:val="24"/>
          <w:lang w:val="id-ID"/>
        </w:rPr>
        <w:t xml:space="preserve">membangun dunia kognitif mereka sendiri. Menurut Piaget, pengetahian tidak hanya mengalir ke dalam pikiran anak-anak </w:t>
      </w:r>
      <w:r w:rsidR="003A35E8" w:rsidRPr="003A35E8">
        <w:rPr>
          <w:rFonts w:asciiTheme="majorBidi" w:hAnsiTheme="majorBidi" w:cstheme="majorBidi"/>
          <w:sz w:val="24"/>
          <w:szCs w:val="24"/>
          <w:lang w:val="id-ID"/>
        </w:rPr>
        <w:t>melalui lingkungan, tetapi anak-anak</w:t>
      </w:r>
      <w:r w:rsidR="00241CD5">
        <w:rPr>
          <w:rFonts w:asciiTheme="majorBidi" w:hAnsiTheme="majorBidi" w:cstheme="majorBidi"/>
          <w:sz w:val="24"/>
          <w:szCs w:val="24"/>
          <w:lang w:val="id-ID"/>
        </w:rPr>
        <w:t xml:space="preserve"> </w:t>
      </w:r>
      <w:r w:rsidR="003A35E8" w:rsidRPr="003A35E8">
        <w:rPr>
          <w:rFonts w:asciiTheme="majorBidi" w:hAnsiTheme="majorBidi" w:cstheme="majorBidi"/>
          <w:sz w:val="24"/>
          <w:szCs w:val="24"/>
          <w:lang w:val="id-ID"/>
        </w:rPr>
        <w:t xml:space="preserve">menyesuaikan pemikiran mereka untuk memahami </w:t>
      </w:r>
      <w:r w:rsidR="003C7EE0">
        <w:rPr>
          <w:rFonts w:asciiTheme="majorBidi" w:hAnsiTheme="majorBidi" w:cstheme="majorBidi"/>
          <w:sz w:val="24"/>
          <w:szCs w:val="24"/>
          <w:lang w:val="id-ID"/>
        </w:rPr>
        <w:t>ide-ide</w:t>
      </w:r>
      <w:r w:rsidR="003A35E8" w:rsidRPr="003A35E8">
        <w:rPr>
          <w:rFonts w:asciiTheme="majorBidi" w:hAnsiTheme="majorBidi" w:cstheme="majorBidi"/>
          <w:sz w:val="24"/>
          <w:szCs w:val="24"/>
          <w:lang w:val="id-ID"/>
        </w:rPr>
        <w:t xml:space="preserve"> baru.</w:t>
      </w:r>
      <w:r w:rsidR="003A35E8">
        <w:rPr>
          <w:rStyle w:val="FootnoteReference"/>
          <w:rFonts w:asciiTheme="majorBidi" w:hAnsiTheme="majorBidi" w:cstheme="majorBidi"/>
          <w:sz w:val="24"/>
          <w:szCs w:val="24"/>
          <w:lang w:val="id-ID"/>
        </w:rPr>
        <w:footnoteReference w:id="4"/>
      </w:r>
    </w:p>
    <w:p w:rsidR="00542CF9" w:rsidRDefault="00A36877" w:rsidP="00A36877">
      <w:pPr>
        <w:pStyle w:val="ListParagraph"/>
        <w:spacing w:line="360" w:lineRule="auto"/>
        <w:ind w:firstLine="720"/>
        <w:jc w:val="both"/>
        <w:rPr>
          <w:rFonts w:asciiTheme="majorBidi" w:hAnsiTheme="majorBidi" w:cstheme="majorBidi"/>
          <w:sz w:val="24"/>
          <w:szCs w:val="24"/>
          <w:lang w:val="id-ID"/>
        </w:rPr>
      </w:pPr>
      <w:r w:rsidRPr="00A36877">
        <w:rPr>
          <w:rFonts w:asciiTheme="majorBidi" w:hAnsiTheme="majorBidi" w:cstheme="majorBidi"/>
          <w:sz w:val="24"/>
          <w:szCs w:val="24"/>
          <w:lang w:val="id-ID"/>
        </w:rPr>
        <w:t>Perkembangan kognitif</w:t>
      </w:r>
      <w:r w:rsidR="00241CD5">
        <w:rPr>
          <w:rFonts w:asciiTheme="majorBidi" w:hAnsiTheme="majorBidi" w:cstheme="majorBidi"/>
          <w:sz w:val="24"/>
          <w:szCs w:val="24"/>
          <w:lang w:val="id-ID"/>
        </w:rPr>
        <w:t xml:space="preserve"> </w:t>
      </w:r>
      <w:r w:rsidRPr="00A36877">
        <w:rPr>
          <w:rFonts w:asciiTheme="majorBidi" w:hAnsiTheme="majorBidi" w:cstheme="majorBidi"/>
          <w:sz w:val="24"/>
          <w:szCs w:val="24"/>
          <w:lang w:val="id-ID"/>
        </w:rPr>
        <w:t>anak dibagi menjadi beberapa tahap. Piaget membagi perkembangan kemampuan kognitif seseorang menurut usia menjadi empat tahap, yaitu tahap sensori (sensorimotor) pada usia 0-2 tahun, tahap praoperasional pada usia 2-7 tahun</w:t>
      </w:r>
      <w:r>
        <w:rPr>
          <w:rFonts w:asciiTheme="majorBidi" w:hAnsiTheme="majorBidi" w:cstheme="majorBidi"/>
          <w:sz w:val="24"/>
          <w:szCs w:val="24"/>
          <w:lang w:val="id-ID"/>
        </w:rPr>
        <w:t xml:space="preserve">, tahap oprasional konkrit </w:t>
      </w:r>
      <w:r w:rsidR="003A35E8" w:rsidRPr="003A35E8">
        <w:rPr>
          <w:rFonts w:asciiTheme="majorBidi" w:hAnsiTheme="majorBidi" w:cstheme="majorBidi"/>
          <w:sz w:val="24"/>
          <w:szCs w:val="24"/>
          <w:lang w:val="id-ID"/>
        </w:rPr>
        <w:t xml:space="preserve">usia 7-11 tahun, dan yang terakhir tahap operasional formal </w:t>
      </w:r>
      <w:r w:rsidR="003C4D75">
        <w:rPr>
          <w:rFonts w:asciiTheme="majorBidi" w:hAnsiTheme="majorBidi" w:cstheme="majorBidi"/>
          <w:sz w:val="24"/>
          <w:szCs w:val="24"/>
          <w:lang w:val="id-ID"/>
        </w:rPr>
        <w:t>usia 11 tahun</w:t>
      </w:r>
      <w:r>
        <w:rPr>
          <w:rFonts w:asciiTheme="majorBidi" w:hAnsiTheme="majorBidi" w:cstheme="majorBidi"/>
          <w:sz w:val="24"/>
          <w:szCs w:val="24"/>
          <w:lang w:val="id-ID"/>
        </w:rPr>
        <w:t xml:space="preserve"> sampai </w:t>
      </w:r>
      <w:r w:rsidR="003A35E8" w:rsidRPr="003A35E8">
        <w:rPr>
          <w:rFonts w:asciiTheme="majorBidi" w:hAnsiTheme="majorBidi" w:cstheme="majorBidi"/>
          <w:sz w:val="24"/>
          <w:szCs w:val="24"/>
          <w:lang w:val="id-ID"/>
        </w:rPr>
        <w:t>dewasa.</w:t>
      </w:r>
      <w:r w:rsidR="00542CF9" w:rsidRPr="00542CF9">
        <w:rPr>
          <w:rFonts w:asciiTheme="majorBidi" w:hAnsiTheme="majorBidi" w:cstheme="majorBidi"/>
          <w:sz w:val="24"/>
          <w:szCs w:val="24"/>
          <w:lang w:val="id-ID"/>
        </w:rPr>
        <w:t xml:space="preserve"> </w:t>
      </w:r>
      <w:r w:rsidRPr="00A36877">
        <w:rPr>
          <w:rFonts w:asciiTheme="majorBidi" w:hAnsiTheme="majorBidi" w:cstheme="majorBidi"/>
          <w:sz w:val="24"/>
          <w:szCs w:val="24"/>
          <w:lang w:val="id-ID"/>
        </w:rPr>
        <w:t>Pada anak usia dini, tahap perkembangan kemampuan kognitif dapat diidentifikasi pada ta</w:t>
      </w:r>
      <w:r>
        <w:rPr>
          <w:rFonts w:asciiTheme="majorBidi" w:hAnsiTheme="majorBidi" w:cstheme="majorBidi"/>
          <w:sz w:val="24"/>
          <w:szCs w:val="24"/>
          <w:lang w:val="id-ID"/>
        </w:rPr>
        <w:t>hap sensorik dan praoperasional</w:t>
      </w:r>
      <w:r w:rsidR="00542CF9" w:rsidRPr="003A35E8">
        <w:rPr>
          <w:rFonts w:asciiTheme="majorBidi" w:hAnsiTheme="majorBidi" w:cstheme="majorBidi"/>
          <w:sz w:val="24"/>
          <w:szCs w:val="24"/>
          <w:lang w:val="id-ID"/>
        </w:rPr>
        <w:t>.</w:t>
      </w:r>
      <w:r w:rsidR="003A35E8">
        <w:rPr>
          <w:rStyle w:val="FootnoteReference"/>
          <w:rFonts w:asciiTheme="majorBidi" w:hAnsiTheme="majorBidi" w:cstheme="majorBidi"/>
          <w:sz w:val="24"/>
          <w:szCs w:val="24"/>
          <w:lang w:val="id-ID"/>
        </w:rPr>
        <w:footnoteReference w:id="5"/>
      </w:r>
      <w:r w:rsidR="003A35E8" w:rsidRPr="00542CF9">
        <w:rPr>
          <w:rFonts w:asciiTheme="majorBidi" w:hAnsiTheme="majorBidi" w:cstheme="majorBidi"/>
          <w:sz w:val="24"/>
          <w:szCs w:val="24"/>
          <w:lang w:val="id-ID"/>
        </w:rPr>
        <w:t xml:space="preserve"> </w:t>
      </w:r>
    </w:p>
    <w:p w:rsidR="003A35E8" w:rsidRPr="00542CF9" w:rsidRDefault="003A35E8" w:rsidP="00283701">
      <w:pPr>
        <w:pStyle w:val="ListParagraph"/>
        <w:spacing w:line="360" w:lineRule="auto"/>
        <w:ind w:firstLine="720"/>
        <w:jc w:val="both"/>
        <w:rPr>
          <w:rFonts w:asciiTheme="majorBidi" w:hAnsiTheme="majorBidi" w:cstheme="majorBidi"/>
          <w:sz w:val="24"/>
          <w:szCs w:val="24"/>
          <w:lang w:val="id-ID"/>
        </w:rPr>
      </w:pPr>
      <w:r w:rsidRPr="00542CF9">
        <w:rPr>
          <w:rFonts w:asciiTheme="majorBidi" w:hAnsiTheme="majorBidi" w:cstheme="majorBidi"/>
          <w:sz w:val="24"/>
          <w:szCs w:val="24"/>
          <w:lang w:val="id-ID"/>
        </w:rPr>
        <w:t xml:space="preserve">Dalam perkembangan kognitif menurut Standar Tingkat Pencapaian Perkembangan Anak Usia Dini (STPPA), lingkup perkembangannya terbagi menjadi 3 yaitu belajar dan pemecahan masalah, berpikir logis, dan berpikir simbolik. </w:t>
      </w:r>
      <w:r w:rsidR="00A36877" w:rsidRPr="00A36877">
        <w:rPr>
          <w:rFonts w:asciiTheme="majorBidi" w:hAnsiTheme="majorBidi" w:cstheme="majorBidi"/>
          <w:sz w:val="24"/>
          <w:szCs w:val="24"/>
          <w:lang w:val="id-ID"/>
        </w:rPr>
        <w:t>Menurut Piaget, berpikir simbolik adalah kemampuan</w:t>
      </w:r>
      <w:r w:rsidR="00241CD5">
        <w:rPr>
          <w:rFonts w:asciiTheme="majorBidi" w:hAnsiTheme="majorBidi" w:cstheme="majorBidi"/>
          <w:sz w:val="24"/>
          <w:szCs w:val="24"/>
          <w:lang w:val="id-ID"/>
        </w:rPr>
        <w:t xml:space="preserve"> </w:t>
      </w:r>
      <w:r w:rsidR="00A36877" w:rsidRPr="00A36877">
        <w:rPr>
          <w:rFonts w:asciiTheme="majorBidi" w:hAnsiTheme="majorBidi" w:cstheme="majorBidi"/>
          <w:sz w:val="24"/>
          <w:szCs w:val="24"/>
          <w:lang w:val="id-ID"/>
        </w:rPr>
        <w:t>berpikir tentang objek dan peristiwa meskipun tidak</w:t>
      </w:r>
      <w:r w:rsidR="00241CD5">
        <w:rPr>
          <w:rFonts w:asciiTheme="majorBidi" w:hAnsiTheme="majorBidi" w:cstheme="majorBidi"/>
          <w:sz w:val="24"/>
          <w:szCs w:val="24"/>
          <w:lang w:val="id-ID"/>
        </w:rPr>
        <w:t xml:space="preserve"> </w:t>
      </w:r>
      <w:r w:rsidR="00A36877" w:rsidRPr="00A36877">
        <w:rPr>
          <w:rFonts w:asciiTheme="majorBidi" w:hAnsiTheme="majorBidi" w:cstheme="majorBidi"/>
          <w:sz w:val="24"/>
          <w:szCs w:val="24"/>
          <w:lang w:val="id-ID"/>
        </w:rPr>
        <w:t>secara fisik di depan anak. Kemampuan berpikir simbolik anak muncul antara usia 2 sampai 7 tahun, dalam suatu tahap ya</w:t>
      </w:r>
      <w:r w:rsidR="00A36877">
        <w:rPr>
          <w:rFonts w:asciiTheme="majorBidi" w:hAnsiTheme="majorBidi" w:cstheme="majorBidi"/>
          <w:sz w:val="24"/>
          <w:szCs w:val="24"/>
          <w:lang w:val="id-ID"/>
        </w:rPr>
        <w:t>ng disebut tahap praoperasional</w:t>
      </w:r>
      <w:r w:rsidRPr="00542CF9">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6"/>
      </w:r>
      <w:r w:rsidR="003C4D75">
        <w:rPr>
          <w:rFonts w:asciiTheme="majorBidi" w:hAnsiTheme="majorBidi" w:cstheme="majorBidi"/>
          <w:sz w:val="24"/>
          <w:szCs w:val="24"/>
          <w:lang w:val="id-ID"/>
        </w:rPr>
        <w:t xml:space="preserve"> Jadi, anak usia 4-</w:t>
      </w:r>
      <w:r w:rsidRPr="00542CF9">
        <w:rPr>
          <w:rFonts w:asciiTheme="majorBidi" w:hAnsiTheme="majorBidi" w:cstheme="majorBidi"/>
          <w:sz w:val="24"/>
          <w:szCs w:val="24"/>
          <w:lang w:val="id-ID"/>
        </w:rPr>
        <w:t xml:space="preserve">5 tahun </w:t>
      </w:r>
      <w:r w:rsidR="003C4D75">
        <w:rPr>
          <w:rFonts w:asciiTheme="majorBidi" w:hAnsiTheme="majorBidi" w:cstheme="majorBidi"/>
          <w:sz w:val="24"/>
          <w:szCs w:val="24"/>
          <w:lang w:val="id-ID"/>
        </w:rPr>
        <w:t>seharusnya sudah bisa</w:t>
      </w:r>
      <w:r w:rsidR="00241CD5">
        <w:rPr>
          <w:rFonts w:asciiTheme="majorBidi" w:hAnsiTheme="majorBidi" w:cstheme="majorBidi"/>
          <w:sz w:val="24"/>
          <w:szCs w:val="24"/>
          <w:lang w:val="id-ID"/>
        </w:rPr>
        <w:t xml:space="preserve"> </w:t>
      </w:r>
      <w:r w:rsidRPr="00542CF9">
        <w:rPr>
          <w:rFonts w:asciiTheme="majorBidi" w:hAnsiTheme="majorBidi" w:cstheme="majorBidi"/>
          <w:sz w:val="24"/>
          <w:szCs w:val="24"/>
          <w:lang w:val="id-ID"/>
        </w:rPr>
        <w:t xml:space="preserve">berpikir secara simbolik. </w:t>
      </w:r>
      <w:r w:rsidR="003C4D75">
        <w:rPr>
          <w:rFonts w:asciiTheme="majorBidi" w:hAnsiTheme="majorBidi" w:cstheme="majorBidi"/>
          <w:sz w:val="24"/>
          <w:szCs w:val="24"/>
          <w:lang w:val="id-ID"/>
        </w:rPr>
        <w:t>Dapat dikatakan bahwa b</w:t>
      </w:r>
      <w:r w:rsidRPr="00542CF9">
        <w:rPr>
          <w:rFonts w:asciiTheme="majorBidi" w:hAnsiTheme="majorBidi" w:cstheme="majorBidi"/>
          <w:sz w:val="24"/>
          <w:szCs w:val="24"/>
          <w:lang w:val="id-ID"/>
        </w:rPr>
        <w:t xml:space="preserve">erpikir secara simbolik </w:t>
      </w:r>
      <w:r w:rsidR="003C4D75">
        <w:rPr>
          <w:rFonts w:asciiTheme="majorBidi" w:hAnsiTheme="majorBidi" w:cstheme="majorBidi"/>
          <w:sz w:val="24"/>
          <w:szCs w:val="24"/>
          <w:lang w:val="id-ID"/>
        </w:rPr>
        <w:t xml:space="preserve">berkembang pada </w:t>
      </w:r>
      <w:r w:rsidRPr="00542CF9">
        <w:rPr>
          <w:rFonts w:asciiTheme="majorBidi" w:hAnsiTheme="majorBidi" w:cstheme="majorBidi"/>
          <w:sz w:val="24"/>
          <w:szCs w:val="24"/>
          <w:lang w:val="id-ID"/>
        </w:rPr>
        <w:t>usia 4-5 tahun</w:t>
      </w:r>
      <w:r w:rsidR="003C4D75">
        <w:rPr>
          <w:rFonts w:asciiTheme="majorBidi" w:hAnsiTheme="majorBidi" w:cstheme="majorBidi"/>
          <w:sz w:val="24"/>
          <w:szCs w:val="24"/>
          <w:lang w:val="id-ID"/>
        </w:rPr>
        <w:t>,</w:t>
      </w:r>
      <w:r w:rsidR="003C4D75" w:rsidRPr="003C4D75">
        <w:rPr>
          <w:rFonts w:asciiTheme="majorBidi" w:hAnsiTheme="majorBidi" w:cstheme="majorBidi"/>
          <w:sz w:val="24"/>
          <w:szCs w:val="24"/>
          <w:lang w:val="id-ID"/>
        </w:rPr>
        <w:t xml:space="preserve"> saat anak berada pada tingkat perkembangan kognitif </w:t>
      </w:r>
      <w:r w:rsidR="003C4D75">
        <w:rPr>
          <w:rFonts w:asciiTheme="majorBidi" w:hAnsiTheme="majorBidi" w:cstheme="majorBidi"/>
          <w:sz w:val="24"/>
          <w:szCs w:val="24"/>
          <w:lang w:val="id-ID"/>
        </w:rPr>
        <w:t>berpikir</w:t>
      </w:r>
      <w:r w:rsidR="003C4D75" w:rsidRPr="003C4D75">
        <w:rPr>
          <w:rFonts w:asciiTheme="majorBidi" w:hAnsiTheme="majorBidi" w:cstheme="majorBidi"/>
          <w:sz w:val="24"/>
          <w:szCs w:val="24"/>
          <w:lang w:val="id-ID"/>
        </w:rPr>
        <w:t xml:space="preserve"> simbolik </w:t>
      </w:r>
      <w:r w:rsidR="00283701" w:rsidRPr="00283701">
        <w:rPr>
          <w:rFonts w:asciiTheme="majorBidi" w:hAnsiTheme="majorBidi" w:cstheme="majorBidi"/>
          <w:sz w:val="24"/>
          <w:szCs w:val="24"/>
          <w:lang w:val="id-ID"/>
        </w:rPr>
        <w:t>berdasarkan STPPA menurut Peraturan Menteri Pendidikan dan Kebudayaan Republik I</w:t>
      </w:r>
      <w:r w:rsidR="00283701">
        <w:rPr>
          <w:rFonts w:asciiTheme="majorBidi" w:hAnsiTheme="majorBidi" w:cstheme="majorBidi"/>
          <w:sz w:val="24"/>
          <w:szCs w:val="24"/>
          <w:lang w:val="id-ID"/>
        </w:rPr>
        <w:t xml:space="preserve">ndonesia Nomor 137 </w:t>
      </w:r>
      <w:r w:rsidR="00283701" w:rsidRPr="00283701">
        <w:rPr>
          <w:rFonts w:asciiTheme="majorBidi" w:hAnsiTheme="majorBidi" w:cstheme="majorBidi"/>
          <w:sz w:val="24"/>
          <w:szCs w:val="24"/>
          <w:lang w:val="id-ID"/>
        </w:rPr>
        <w:t>tahun 2014 yaitu: menghitung jumlah benda dari satu sampai sepuluh, mengenal konsep bilangan, mengenal lamb</w:t>
      </w:r>
      <w:r w:rsidR="00283701">
        <w:rPr>
          <w:rFonts w:asciiTheme="majorBidi" w:hAnsiTheme="majorBidi" w:cstheme="majorBidi"/>
          <w:sz w:val="24"/>
          <w:szCs w:val="24"/>
          <w:lang w:val="id-ID"/>
        </w:rPr>
        <w:t>ang bilangan dan</w:t>
      </w:r>
      <w:r w:rsidR="00241CD5">
        <w:rPr>
          <w:rFonts w:asciiTheme="majorBidi" w:hAnsiTheme="majorBidi" w:cstheme="majorBidi"/>
          <w:sz w:val="24"/>
          <w:szCs w:val="24"/>
          <w:lang w:val="id-ID"/>
        </w:rPr>
        <w:t xml:space="preserve"> </w:t>
      </w:r>
      <w:r w:rsidR="00283701">
        <w:rPr>
          <w:rFonts w:asciiTheme="majorBidi" w:hAnsiTheme="majorBidi" w:cstheme="majorBidi"/>
          <w:sz w:val="24"/>
          <w:szCs w:val="24"/>
          <w:lang w:val="id-ID"/>
        </w:rPr>
        <w:t>lambang huruf</w:t>
      </w:r>
      <w:r w:rsidRPr="00542CF9">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
      </w:r>
      <w:r w:rsidRPr="00542CF9">
        <w:rPr>
          <w:rFonts w:asciiTheme="majorBidi" w:hAnsiTheme="majorBidi" w:cstheme="majorBidi"/>
          <w:sz w:val="24"/>
          <w:szCs w:val="24"/>
          <w:lang w:val="id-ID"/>
        </w:rPr>
        <w:t xml:space="preserve"> Perkembangan kognitif berpikir simbolik anak</w:t>
      </w:r>
      <w:r w:rsidR="003C4D75">
        <w:rPr>
          <w:rFonts w:asciiTheme="majorBidi" w:hAnsiTheme="majorBidi" w:cstheme="majorBidi"/>
          <w:sz w:val="24"/>
          <w:szCs w:val="24"/>
          <w:lang w:val="id-ID"/>
        </w:rPr>
        <w:t>,</w:t>
      </w:r>
      <w:r w:rsidRPr="00542CF9">
        <w:rPr>
          <w:rFonts w:asciiTheme="majorBidi" w:hAnsiTheme="majorBidi" w:cstheme="majorBidi"/>
          <w:sz w:val="24"/>
          <w:szCs w:val="24"/>
          <w:lang w:val="id-ID"/>
        </w:rPr>
        <w:t xml:space="preserve"> agar </w:t>
      </w:r>
      <w:r w:rsidR="003C4D75">
        <w:rPr>
          <w:rFonts w:asciiTheme="majorBidi" w:hAnsiTheme="majorBidi" w:cstheme="majorBidi"/>
          <w:sz w:val="24"/>
          <w:szCs w:val="24"/>
          <w:lang w:val="id-ID"/>
        </w:rPr>
        <w:t xml:space="preserve">dapat </w:t>
      </w:r>
      <w:r w:rsidRPr="00542CF9">
        <w:rPr>
          <w:rFonts w:asciiTheme="majorBidi" w:hAnsiTheme="majorBidi" w:cstheme="majorBidi"/>
          <w:sz w:val="24"/>
          <w:szCs w:val="24"/>
          <w:lang w:val="id-ID"/>
        </w:rPr>
        <w:t xml:space="preserve">berkembang sesuai dengan tingkat perkembangan STPPA haruslah </w:t>
      </w:r>
      <w:r w:rsidRPr="00542CF9">
        <w:rPr>
          <w:rFonts w:asciiTheme="majorBidi" w:hAnsiTheme="majorBidi" w:cstheme="majorBidi"/>
          <w:sz w:val="24"/>
          <w:szCs w:val="24"/>
          <w:lang w:val="id-ID"/>
        </w:rPr>
        <w:lastRenderedPageBreak/>
        <w:t>menerapkan berbagai metode pembelajaran yang sesuai untuk anak- anak, salah satu metodenya adalah metode bermain.</w:t>
      </w:r>
    </w:p>
    <w:p w:rsidR="003A35E8" w:rsidRDefault="00283701" w:rsidP="008B0541">
      <w:pPr>
        <w:pStyle w:val="ListParagraph"/>
        <w:spacing w:line="360" w:lineRule="auto"/>
        <w:ind w:firstLine="720"/>
        <w:jc w:val="both"/>
        <w:rPr>
          <w:rFonts w:asciiTheme="majorBidi" w:hAnsiTheme="majorBidi" w:cstheme="majorBidi"/>
          <w:sz w:val="24"/>
          <w:szCs w:val="24"/>
          <w:lang w:val="id-ID"/>
        </w:rPr>
      </w:pPr>
      <w:r w:rsidRPr="00283701">
        <w:rPr>
          <w:rFonts w:asciiTheme="majorBidi" w:hAnsiTheme="majorBidi" w:cstheme="majorBidi"/>
          <w:sz w:val="24"/>
          <w:szCs w:val="24"/>
          <w:lang w:val="id-ID"/>
        </w:rPr>
        <w:t>Dalam teorinya Piaget mengatakan bahwa bermain tidak hanya mencerminkan perkembangan kognitif anak, tetapi juga mendorong pe</w:t>
      </w:r>
      <w:r>
        <w:rPr>
          <w:rFonts w:asciiTheme="majorBidi" w:hAnsiTheme="majorBidi" w:cstheme="majorBidi"/>
          <w:sz w:val="24"/>
          <w:szCs w:val="24"/>
          <w:lang w:val="id-ID"/>
        </w:rPr>
        <w:t>rkembangan kognitif itu sendiri</w:t>
      </w:r>
      <w:r w:rsidR="003A35E8" w:rsidRPr="003A35E8">
        <w:rPr>
          <w:rFonts w:asciiTheme="majorBidi" w:hAnsiTheme="majorBidi" w:cstheme="majorBidi"/>
          <w:sz w:val="24"/>
          <w:szCs w:val="24"/>
          <w:lang w:val="id-ID"/>
        </w:rPr>
        <w:t>.</w:t>
      </w:r>
      <w:r w:rsidR="003A35E8" w:rsidRPr="008B0541">
        <w:rPr>
          <w:lang w:val="id-ID"/>
        </w:rPr>
        <w:t xml:space="preserve"> </w:t>
      </w:r>
      <w:r w:rsidR="008B0541">
        <w:rPr>
          <w:rFonts w:asciiTheme="majorBidi" w:hAnsiTheme="majorBidi" w:cstheme="majorBidi"/>
          <w:sz w:val="24"/>
          <w:szCs w:val="24"/>
          <w:lang w:val="id-ID"/>
        </w:rPr>
        <w:t>Lebih lanjut Piaget</w:t>
      </w:r>
      <w:r w:rsidR="000C0603" w:rsidRPr="008B0541">
        <w:rPr>
          <w:rFonts w:asciiTheme="majorBidi" w:hAnsiTheme="majorBidi" w:cstheme="majorBidi"/>
          <w:sz w:val="24"/>
          <w:szCs w:val="24"/>
          <w:lang w:val="id-ID"/>
        </w:rPr>
        <w:t xml:space="preserve"> menjelaskan bahwa </w:t>
      </w:r>
      <w:r w:rsidR="000C0603">
        <w:rPr>
          <w:rFonts w:asciiTheme="majorBidi" w:hAnsiTheme="majorBidi" w:cstheme="majorBidi"/>
          <w:sz w:val="24"/>
          <w:szCs w:val="24"/>
          <w:lang w:val="id-ID"/>
        </w:rPr>
        <w:t>p</w:t>
      </w:r>
      <w:r w:rsidR="008B0541">
        <w:rPr>
          <w:rFonts w:asciiTheme="majorBidi" w:hAnsiTheme="majorBidi" w:cstheme="majorBidi"/>
          <w:sz w:val="24"/>
          <w:szCs w:val="24"/>
          <w:lang w:val="id-ID"/>
        </w:rPr>
        <w:t xml:space="preserve">erkembangan bermain mempunyai </w:t>
      </w:r>
      <w:r w:rsidR="003A35E8" w:rsidRPr="008B0541">
        <w:rPr>
          <w:rFonts w:asciiTheme="majorBidi" w:hAnsiTheme="majorBidi" w:cstheme="majorBidi"/>
          <w:sz w:val="24"/>
          <w:szCs w:val="24"/>
          <w:lang w:val="id-ID"/>
        </w:rPr>
        <w:t>kaitan dengan p</w:t>
      </w:r>
      <w:r w:rsidR="000C0603" w:rsidRPr="008B0541">
        <w:rPr>
          <w:rFonts w:asciiTheme="majorBidi" w:hAnsiTheme="majorBidi" w:cstheme="majorBidi"/>
          <w:sz w:val="24"/>
          <w:szCs w:val="24"/>
          <w:lang w:val="id-ID"/>
        </w:rPr>
        <w:t>erkembangan kecerdasa</w:t>
      </w:r>
      <w:r w:rsidR="000C0603">
        <w:rPr>
          <w:rFonts w:asciiTheme="majorBidi" w:hAnsiTheme="majorBidi" w:cstheme="majorBidi"/>
          <w:sz w:val="24"/>
          <w:szCs w:val="24"/>
          <w:lang w:val="id-ID"/>
        </w:rPr>
        <w:t>n</w:t>
      </w:r>
      <w:r w:rsidR="003A35E8" w:rsidRPr="003A35E8">
        <w:rPr>
          <w:rFonts w:asciiTheme="majorBidi" w:hAnsiTheme="majorBidi" w:cstheme="majorBidi"/>
          <w:sz w:val="24"/>
          <w:szCs w:val="24"/>
          <w:lang w:val="id-ID"/>
        </w:rPr>
        <w:t xml:space="preserve">. </w:t>
      </w:r>
      <w:r w:rsidR="000C0603">
        <w:rPr>
          <w:rFonts w:asciiTheme="majorBidi" w:hAnsiTheme="majorBidi" w:cstheme="majorBidi"/>
          <w:sz w:val="24"/>
          <w:szCs w:val="24"/>
        </w:rPr>
        <w:t>S</w:t>
      </w:r>
      <w:r w:rsidR="000C0603">
        <w:rPr>
          <w:rFonts w:asciiTheme="majorBidi" w:hAnsiTheme="majorBidi" w:cstheme="majorBidi"/>
          <w:sz w:val="24"/>
          <w:szCs w:val="24"/>
          <w:lang w:val="id-ID"/>
        </w:rPr>
        <w:t>eperti</w:t>
      </w:r>
      <w:r w:rsidR="003A35E8" w:rsidRPr="003A35E8">
        <w:rPr>
          <w:rFonts w:asciiTheme="majorBidi" w:hAnsiTheme="majorBidi" w:cstheme="majorBidi"/>
          <w:sz w:val="24"/>
          <w:szCs w:val="24"/>
        </w:rPr>
        <w:t xml:space="preserve"> </w:t>
      </w:r>
      <w:r w:rsidR="008B0541">
        <w:rPr>
          <w:rFonts w:asciiTheme="majorBidi" w:hAnsiTheme="majorBidi" w:cstheme="majorBidi"/>
          <w:sz w:val="24"/>
          <w:szCs w:val="24"/>
          <w:lang w:val="id-ID"/>
        </w:rPr>
        <w:t xml:space="preserve">halnya </w:t>
      </w:r>
      <w:r w:rsidR="003A35E8" w:rsidRPr="003A35E8">
        <w:rPr>
          <w:rFonts w:asciiTheme="majorBidi" w:hAnsiTheme="majorBidi" w:cstheme="majorBidi"/>
          <w:sz w:val="24"/>
          <w:szCs w:val="24"/>
        </w:rPr>
        <w:t>Piaget, Vygotsky men</w:t>
      </w:r>
      <w:r w:rsidR="000C0603">
        <w:rPr>
          <w:rFonts w:asciiTheme="majorBidi" w:hAnsiTheme="majorBidi" w:cstheme="majorBidi"/>
          <w:sz w:val="24"/>
          <w:szCs w:val="24"/>
        </w:rPr>
        <w:t xml:space="preserve">ekankan bahwa bermain </w:t>
      </w:r>
      <w:r w:rsidR="008B0541">
        <w:rPr>
          <w:rFonts w:asciiTheme="majorBidi" w:hAnsiTheme="majorBidi" w:cstheme="majorBidi"/>
          <w:sz w:val="24"/>
          <w:szCs w:val="24"/>
          <w:lang w:val="id-ID"/>
        </w:rPr>
        <w:t xml:space="preserve">memiliki </w:t>
      </w:r>
      <w:r w:rsidR="000C0603">
        <w:rPr>
          <w:rFonts w:asciiTheme="majorBidi" w:hAnsiTheme="majorBidi" w:cstheme="majorBidi"/>
          <w:sz w:val="24"/>
          <w:szCs w:val="24"/>
        </w:rPr>
        <w:t xml:space="preserve">peran langsung </w:t>
      </w:r>
      <w:r w:rsidR="000C0603">
        <w:rPr>
          <w:rFonts w:asciiTheme="majorBidi" w:hAnsiTheme="majorBidi" w:cstheme="majorBidi"/>
          <w:sz w:val="24"/>
          <w:szCs w:val="24"/>
          <w:lang w:val="id-ID"/>
        </w:rPr>
        <w:t>dalam</w:t>
      </w:r>
      <w:r w:rsidR="003A35E8" w:rsidRPr="003A35E8">
        <w:rPr>
          <w:rFonts w:asciiTheme="majorBidi" w:hAnsiTheme="majorBidi" w:cstheme="majorBidi"/>
          <w:sz w:val="24"/>
          <w:szCs w:val="24"/>
        </w:rPr>
        <w:t xml:space="preserve"> perkembangan kogni</w:t>
      </w:r>
      <w:r w:rsidR="003A35E8" w:rsidRPr="003A35E8">
        <w:rPr>
          <w:rFonts w:asciiTheme="majorBidi" w:hAnsiTheme="majorBidi" w:cstheme="majorBidi"/>
          <w:sz w:val="24"/>
          <w:szCs w:val="24"/>
          <w:lang w:val="id-ID"/>
        </w:rPr>
        <w:t>tif</w:t>
      </w:r>
      <w:r w:rsidR="000C0603">
        <w:rPr>
          <w:rFonts w:asciiTheme="majorBidi" w:hAnsiTheme="majorBidi" w:cstheme="majorBidi"/>
          <w:sz w:val="24"/>
          <w:szCs w:val="24"/>
          <w:lang w:val="id-ID"/>
        </w:rPr>
        <w:t xml:space="preserve"> </w:t>
      </w:r>
      <w:r w:rsidR="003A35E8" w:rsidRPr="003A35E8">
        <w:rPr>
          <w:rFonts w:asciiTheme="majorBidi" w:hAnsiTheme="majorBidi" w:cstheme="majorBidi"/>
          <w:sz w:val="24"/>
          <w:szCs w:val="24"/>
        </w:rPr>
        <w:t xml:space="preserve">anak. </w:t>
      </w:r>
      <w:r w:rsidR="008B0541" w:rsidRPr="008B0541">
        <w:rPr>
          <w:rFonts w:asciiTheme="majorBidi" w:hAnsiTheme="majorBidi" w:cstheme="majorBidi"/>
          <w:sz w:val="24"/>
          <w:szCs w:val="24"/>
        </w:rPr>
        <w:t>Menurut Vygotsky, seorang anak tidak dapat berpikir secara abstrak, karena baginya makna dan objek menjadi satu. Dengan bantuan permainan, anak-anak dapat membedakan arti dari benda-benda nyata.</w:t>
      </w:r>
      <w:r w:rsidR="003A35E8" w:rsidRPr="003A35E8">
        <w:rPr>
          <w:rFonts w:asciiTheme="majorBidi" w:hAnsiTheme="majorBidi" w:cstheme="majorBidi"/>
          <w:sz w:val="24"/>
          <w:szCs w:val="24"/>
        </w:rPr>
        <w:t xml:space="preserve"> </w:t>
      </w:r>
      <w:r w:rsidR="008B0541" w:rsidRPr="008B0541">
        <w:rPr>
          <w:rFonts w:asciiTheme="majorBidi" w:hAnsiTheme="majorBidi" w:cstheme="majorBidi"/>
          <w:sz w:val="24"/>
          <w:szCs w:val="24"/>
        </w:rPr>
        <w:t>Jadi bermain adalah proses self-help tool. Partisipasi anak dalam kegiatan bermain memberikan anak kesempatan untuk maju dalam perkembangannya dan bahkan mendorong Zone of Proximal Development (ZPD) untuk mencapai tingkat fungsi di luar kemampuan m</w:t>
      </w:r>
      <w:r w:rsidR="008B0541">
        <w:rPr>
          <w:rFonts w:asciiTheme="majorBidi" w:hAnsiTheme="majorBidi" w:cstheme="majorBidi"/>
          <w:sz w:val="24"/>
          <w:szCs w:val="24"/>
        </w:rPr>
        <w:t>ereka</w:t>
      </w:r>
      <w:r w:rsidR="003A35E8" w:rsidRPr="003A35E8">
        <w:rPr>
          <w:rFonts w:asciiTheme="majorBidi" w:hAnsiTheme="majorBidi" w:cstheme="majorBidi"/>
          <w:sz w:val="24"/>
          <w:szCs w:val="24"/>
        </w:rPr>
        <w:t>.</w:t>
      </w:r>
      <w:r w:rsidR="003A35E8">
        <w:rPr>
          <w:rStyle w:val="FootnoteReference"/>
          <w:rFonts w:asciiTheme="majorBidi" w:hAnsiTheme="majorBidi" w:cstheme="majorBidi"/>
          <w:sz w:val="24"/>
          <w:szCs w:val="24"/>
        </w:rPr>
        <w:footnoteReference w:id="8"/>
      </w:r>
      <w:r w:rsidR="003A35E8" w:rsidRPr="003A35E8">
        <w:rPr>
          <w:rFonts w:asciiTheme="majorBidi" w:hAnsiTheme="majorBidi" w:cstheme="majorBidi"/>
          <w:sz w:val="24"/>
          <w:szCs w:val="24"/>
          <w:lang w:val="id-ID"/>
        </w:rPr>
        <w:t xml:space="preserve"> Oleh karena itu pendidik harus membantu mengembangkan kognitif berpikir simbolik anak dengan cara bermain, salah satunya yaitu bermain konstruktif.</w:t>
      </w:r>
    </w:p>
    <w:p w:rsidR="003A35E8" w:rsidRDefault="003A35E8" w:rsidP="008B0541">
      <w:pPr>
        <w:pStyle w:val="ListParagraph"/>
        <w:spacing w:line="360" w:lineRule="auto"/>
        <w:ind w:firstLine="720"/>
        <w:jc w:val="both"/>
        <w:rPr>
          <w:rFonts w:asciiTheme="majorBidi" w:hAnsiTheme="majorBidi" w:cstheme="majorBidi"/>
          <w:sz w:val="24"/>
          <w:szCs w:val="24"/>
          <w:lang w:val="id-ID"/>
        </w:rPr>
      </w:pPr>
      <w:r w:rsidRPr="003A35E8">
        <w:rPr>
          <w:rFonts w:asciiTheme="majorBidi" w:hAnsiTheme="majorBidi" w:cstheme="majorBidi"/>
          <w:sz w:val="24"/>
          <w:szCs w:val="24"/>
          <w:lang w:val="id-ID"/>
        </w:rPr>
        <w:t xml:space="preserve">Permainan konstruktif adalah </w:t>
      </w:r>
      <w:r w:rsidR="008B0541" w:rsidRPr="008B0541">
        <w:rPr>
          <w:rFonts w:asciiTheme="majorBidi" w:hAnsiTheme="majorBidi" w:cstheme="majorBidi"/>
          <w:sz w:val="24"/>
          <w:szCs w:val="24"/>
          <w:lang w:val="id-ID"/>
        </w:rPr>
        <w:t>permainan yang menggunakan benda fisik untuk membangun atau menciptakan sesuatu. Permainan ini terjadi ketika anak-anak berpartisipasi dalam memecahkan masalah mere</w:t>
      </w:r>
      <w:r w:rsidR="008B0541">
        <w:rPr>
          <w:rFonts w:asciiTheme="majorBidi" w:hAnsiTheme="majorBidi" w:cstheme="majorBidi"/>
          <w:sz w:val="24"/>
          <w:szCs w:val="24"/>
          <w:lang w:val="id-ID"/>
        </w:rPr>
        <w:t>ka sendiri. Permainan konstruktif</w:t>
      </w:r>
      <w:r w:rsidR="008B0541" w:rsidRPr="008B0541">
        <w:rPr>
          <w:rFonts w:asciiTheme="majorBidi" w:hAnsiTheme="majorBidi" w:cstheme="majorBidi"/>
          <w:sz w:val="24"/>
          <w:szCs w:val="24"/>
          <w:lang w:val="id-ID"/>
        </w:rPr>
        <w:t xml:space="preserve"> ini merupakan bentuk permainan yang paling umum untuk anak-anak di tama</w:t>
      </w:r>
      <w:r w:rsidR="008B0541">
        <w:rPr>
          <w:rFonts w:asciiTheme="majorBidi" w:hAnsiTheme="majorBidi" w:cstheme="majorBidi"/>
          <w:sz w:val="24"/>
          <w:szCs w:val="24"/>
          <w:lang w:val="id-ID"/>
        </w:rPr>
        <w:t>n kanak-kanak dan sekolah dasar</w:t>
      </w:r>
      <w:r w:rsidRPr="003A35E8">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9"/>
      </w:r>
      <w:r w:rsidRPr="003A35E8">
        <w:rPr>
          <w:rFonts w:asciiTheme="majorBidi" w:hAnsiTheme="majorBidi" w:cstheme="majorBidi"/>
          <w:sz w:val="24"/>
          <w:szCs w:val="24"/>
          <w:lang w:val="id-ID"/>
        </w:rPr>
        <w:t xml:space="preserve"> Permainan kontruktif ini juga di lakukan di TK Aisyiyah Purwokerto Blitar. </w:t>
      </w:r>
    </w:p>
    <w:p w:rsidR="00235C4A" w:rsidRDefault="003A35E8" w:rsidP="008373FA">
      <w:pPr>
        <w:pStyle w:val="ListParagraph"/>
        <w:spacing w:line="360" w:lineRule="auto"/>
        <w:ind w:firstLine="720"/>
        <w:jc w:val="both"/>
        <w:rPr>
          <w:rFonts w:asciiTheme="majorBidi" w:hAnsiTheme="majorBidi" w:cstheme="majorBidi"/>
          <w:sz w:val="24"/>
          <w:szCs w:val="24"/>
          <w:lang w:val="id-ID"/>
        </w:rPr>
      </w:pPr>
      <w:r w:rsidRPr="003A35E8">
        <w:rPr>
          <w:rFonts w:asciiTheme="majorBidi" w:hAnsiTheme="majorBidi" w:cstheme="majorBidi"/>
          <w:sz w:val="24"/>
          <w:szCs w:val="24"/>
          <w:lang w:val="id-ID"/>
        </w:rPr>
        <w:t>TK Aisyiyah Bustanu</w:t>
      </w:r>
      <w:r w:rsidR="00242816">
        <w:rPr>
          <w:rFonts w:asciiTheme="majorBidi" w:hAnsiTheme="majorBidi" w:cstheme="majorBidi"/>
          <w:sz w:val="24"/>
          <w:szCs w:val="24"/>
          <w:lang w:val="id-ID"/>
        </w:rPr>
        <w:t>l Athfal merupakan</w:t>
      </w:r>
      <w:r w:rsidRPr="003A35E8">
        <w:rPr>
          <w:rFonts w:asciiTheme="majorBidi" w:hAnsiTheme="majorBidi" w:cstheme="majorBidi"/>
          <w:sz w:val="24"/>
          <w:szCs w:val="24"/>
          <w:lang w:val="id-ID"/>
        </w:rPr>
        <w:t xml:space="preserve"> salah</w:t>
      </w:r>
      <w:r w:rsidR="00A53ED0">
        <w:rPr>
          <w:rFonts w:asciiTheme="majorBidi" w:hAnsiTheme="majorBidi" w:cstheme="majorBidi"/>
          <w:sz w:val="24"/>
          <w:szCs w:val="24"/>
          <w:lang w:val="id-ID"/>
        </w:rPr>
        <w:t xml:space="preserve"> satu taman kanak-kanak yang berada</w:t>
      </w:r>
      <w:r w:rsidRPr="003A35E8">
        <w:rPr>
          <w:rFonts w:asciiTheme="majorBidi" w:hAnsiTheme="majorBidi" w:cstheme="majorBidi"/>
          <w:sz w:val="24"/>
          <w:szCs w:val="24"/>
          <w:lang w:val="id-ID"/>
        </w:rPr>
        <w:t xml:space="preserve"> di Purwokerto, Blitar. Berdasarkan observasi yang dilakukan peneliti, di TK ini apalagi di kelompok A </w:t>
      </w:r>
      <w:r w:rsidR="00BE71EF">
        <w:rPr>
          <w:rFonts w:asciiTheme="majorBidi" w:hAnsiTheme="majorBidi" w:cstheme="majorBidi"/>
          <w:sz w:val="24"/>
          <w:szCs w:val="24"/>
          <w:lang w:val="id-ID"/>
        </w:rPr>
        <w:t xml:space="preserve">masih </w:t>
      </w:r>
      <w:r w:rsidRPr="003A35E8">
        <w:rPr>
          <w:rFonts w:asciiTheme="majorBidi" w:hAnsiTheme="majorBidi" w:cstheme="majorBidi"/>
          <w:sz w:val="24"/>
          <w:szCs w:val="24"/>
          <w:lang w:val="id-ID"/>
        </w:rPr>
        <w:t>terdapat beberapa anak yang</w:t>
      </w:r>
      <w:r w:rsidR="00EC6522">
        <w:rPr>
          <w:rFonts w:asciiTheme="majorBidi" w:hAnsiTheme="majorBidi" w:cstheme="majorBidi"/>
          <w:sz w:val="24"/>
          <w:szCs w:val="24"/>
          <w:lang w:val="id-ID"/>
        </w:rPr>
        <w:t xml:space="preserve"> belum bisa</w:t>
      </w:r>
      <w:r w:rsidR="004760B5">
        <w:rPr>
          <w:rFonts w:asciiTheme="majorBidi" w:hAnsiTheme="majorBidi" w:cstheme="majorBidi"/>
          <w:sz w:val="24"/>
          <w:szCs w:val="24"/>
          <w:lang w:val="id-ID"/>
        </w:rPr>
        <w:t xml:space="preserve"> </w:t>
      </w:r>
      <w:r w:rsidR="00EC6522">
        <w:rPr>
          <w:rFonts w:asciiTheme="majorBidi" w:hAnsiTheme="majorBidi" w:cstheme="majorBidi"/>
          <w:sz w:val="24"/>
          <w:szCs w:val="24"/>
          <w:lang w:val="id-ID"/>
        </w:rPr>
        <w:t xml:space="preserve">menghafal simbol-simbol angka selain itu saat menulis angka terkadang masih salah seperti </w:t>
      </w:r>
      <w:r w:rsidRPr="003A35E8">
        <w:rPr>
          <w:rFonts w:asciiTheme="majorBidi" w:hAnsiTheme="majorBidi" w:cstheme="majorBidi"/>
          <w:sz w:val="24"/>
          <w:szCs w:val="24"/>
          <w:lang w:val="id-ID"/>
        </w:rPr>
        <w:t xml:space="preserve">membuat angka 2 terbalik sehingga menjadi seperti huruf S. Guna mengembangkan kognitif anak pada </w:t>
      </w:r>
      <w:r w:rsidR="009C5FCA">
        <w:rPr>
          <w:rFonts w:asciiTheme="majorBidi" w:hAnsiTheme="majorBidi" w:cstheme="majorBidi"/>
          <w:sz w:val="24"/>
          <w:szCs w:val="24"/>
          <w:lang w:val="id-ID"/>
        </w:rPr>
        <w:lastRenderedPageBreak/>
        <w:t xml:space="preserve">kemampuan </w:t>
      </w:r>
      <w:r w:rsidRPr="003A35E8">
        <w:rPr>
          <w:rFonts w:asciiTheme="majorBidi" w:hAnsiTheme="majorBidi" w:cstheme="majorBidi"/>
          <w:sz w:val="24"/>
          <w:szCs w:val="24"/>
          <w:lang w:val="id-ID"/>
        </w:rPr>
        <w:t>berpikir simbo</w:t>
      </w:r>
      <w:r w:rsidR="008373FA">
        <w:rPr>
          <w:rFonts w:asciiTheme="majorBidi" w:hAnsiTheme="majorBidi" w:cstheme="majorBidi"/>
          <w:sz w:val="24"/>
          <w:szCs w:val="24"/>
          <w:lang w:val="id-ID"/>
        </w:rPr>
        <w:t>lik, TK ini menerapkan metode bermain</w:t>
      </w:r>
      <w:r w:rsidRPr="003A35E8">
        <w:rPr>
          <w:rFonts w:asciiTheme="majorBidi" w:hAnsiTheme="majorBidi" w:cstheme="majorBidi"/>
          <w:sz w:val="24"/>
          <w:szCs w:val="24"/>
          <w:lang w:val="id-ID"/>
        </w:rPr>
        <w:t xml:space="preserve"> konstruk</w:t>
      </w:r>
      <w:r w:rsidR="00EC6522">
        <w:rPr>
          <w:rFonts w:asciiTheme="majorBidi" w:hAnsiTheme="majorBidi" w:cstheme="majorBidi"/>
          <w:sz w:val="24"/>
          <w:szCs w:val="24"/>
          <w:lang w:val="id-ID"/>
        </w:rPr>
        <w:t>tif</w:t>
      </w:r>
      <w:r w:rsidR="008373FA">
        <w:rPr>
          <w:rFonts w:asciiTheme="majorBidi" w:hAnsiTheme="majorBidi" w:cstheme="majorBidi"/>
          <w:sz w:val="24"/>
          <w:szCs w:val="24"/>
          <w:lang w:val="id-ID"/>
        </w:rPr>
        <w:t>. Metode bermain konstruktif diterapkan dengan</w:t>
      </w:r>
      <w:r w:rsidRPr="003A35E8">
        <w:rPr>
          <w:rFonts w:asciiTheme="majorBidi" w:hAnsiTheme="majorBidi" w:cstheme="majorBidi"/>
          <w:sz w:val="24"/>
          <w:szCs w:val="24"/>
          <w:lang w:val="id-ID"/>
        </w:rPr>
        <w:t xml:space="preserve"> menggunakan media permainan balok</w:t>
      </w:r>
      <w:r w:rsidR="008373FA">
        <w:rPr>
          <w:rFonts w:asciiTheme="majorBidi" w:hAnsiTheme="majorBidi" w:cstheme="majorBidi"/>
          <w:sz w:val="24"/>
          <w:szCs w:val="24"/>
          <w:lang w:val="id-ID"/>
        </w:rPr>
        <w:t xml:space="preserve"> yang masih mempunyai</w:t>
      </w:r>
      <w:r w:rsidR="00EC6522">
        <w:rPr>
          <w:rFonts w:asciiTheme="majorBidi" w:hAnsiTheme="majorBidi" w:cstheme="majorBidi"/>
          <w:sz w:val="24"/>
          <w:szCs w:val="24"/>
          <w:lang w:val="id-ID"/>
        </w:rPr>
        <w:t xml:space="preserve"> sifat konstruktif di dalamnya</w:t>
      </w:r>
      <w:r w:rsidRPr="003A35E8">
        <w:rPr>
          <w:rFonts w:asciiTheme="majorBidi" w:hAnsiTheme="majorBidi" w:cstheme="majorBidi"/>
          <w:sz w:val="24"/>
          <w:szCs w:val="24"/>
          <w:lang w:val="id-ID"/>
        </w:rPr>
        <w:t>. Permainannya berupa menghitung jumlah balok yang telah disusun menjadi seb</w:t>
      </w:r>
      <w:r w:rsidR="008373FA">
        <w:rPr>
          <w:rFonts w:asciiTheme="majorBidi" w:hAnsiTheme="majorBidi" w:cstheme="majorBidi"/>
          <w:sz w:val="24"/>
          <w:szCs w:val="24"/>
          <w:lang w:val="id-ID"/>
        </w:rPr>
        <w:t>uah bangunan. S</w:t>
      </w:r>
      <w:r w:rsidR="00EC6522">
        <w:rPr>
          <w:rFonts w:asciiTheme="majorBidi" w:hAnsiTheme="majorBidi" w:cstheme="majorBidi"/>
          <w:sz w:val="24"/>
          <w:szCs w:val="24"/>
          <w:lang w:val="id-ID"/>
        </w:rPr>
        <w:t>elain menghitung jumlah balok</w:t>
      </w:r>
      <w:r w:rsidR="008373FA">
        <w:rPr>
          <w:rFonts w:asciiTheme="majorBidi" w:hAnsiTheme="majorBidi" w:cstheme="majorBidi"/>
          <w:sz w:val="24"/>
          <w:szCs w:val="24"/>
          <w:lang w:val="id-ID"/>
        </w:rPr>
        <w:t>,</w:t>
      </w:r>
      <w:r w:rsidR="00EC6522">
        <w:rPr>
          <w:rFonts w:asciiTheme="majorBidi" w:hAnsiTheme="majorBidi" w:cstheme="majorBidi"/>
          <w:sz w:val="24"/>
          <w:szCs w:val="24"/>
          <w:lang w:val="id-ID"/>
        </w:rPr>
        <w:t xml:space="preserve"> anak menunjukkan simbol-simbol angka yang tertera pada balok</w:t>
      </w:r>
      <w:r w:rsidR="00235C4A">
        <w:rPr>
          <w:rFonts w:asciiTheme="majorBidi" w:hAnsiTheme="majorBidi" w:cstheme="majorBidi"/>
          <w:sz w:val="24"/>
          <w:szCs w:val="24"/>
          <w:lang w:val="id-ID"/>
        </w:rPr>
        <w:t xml:space="preserve"> </w:t>
      </w:r>
      <w:r w:rsidR="00EC6522">
        <w:rPr>
          <w:rFonts w:asciiTheme="majorBidi" w:hAnsiTheme="majorBidi" w:cstheme="majorBidi"/>
          <w:sz w:val="24"/>
          <w:szCs w:val="24"/>
          <w:lang w:val="id-ID"/>
        </w:rPr>
        <w:t>sehingga anak</w:t>
      </w:r>
      <w:r w:rsidRPr="003A35E8">
        <w:rPr>
          <w:rFonts w:asciiTheme="majorBidi" w:hAnsiTheme="majorBidi" w:cstheme="majorBidi"/>
          <w:sz w:val="24"/>
          <w:szCs w:val="24"/>
          <w:lang w:val="id-ID"/>
        </w:rPr>
        <w:t xml:space="preserve"> mampu men</w:t>
      </w:r>
      <w:r w:rsidR="008373FA">
        <w:rPr>
          <w:rFonts w:asciiTheme="majorBidi" w:hAnsiTheme="majorBidi" w:cstheme="majorBidi"/>
          <w:sz w:val="24"/>
          <w:szCs w:val="24"/>
          <w:lang w:val="id-ID"/>
        </w:rPr>
        <w:t>ingkatkan kognitif berpikir simboliknya</w:t>
      </w:r>
      <w:r w:rsidR="003B06D4">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10"/>
      </w:r>
      <w:r w:rsidR="008373FA">
        <w:rPr>
          <w:rFonts w:asciiTheme="majorBidi" w:hAnsiTheme="majorBidi" w:cstheme="majorBidi"/>
          <w:sz w:val="24"/>
          <w:szCs w:val="24"/>
          <w:lang w:val="id-ID"/>
        </w:rPr>
        <w:t xml:space="preserve"> </w:t>
      </w:r>
    </w:p>
    <w:p w:rsidR="003A35E8" w:rsidRPr="00625D25" w:rsidRDefault="00BE71EF" w:rsidP="00625D25">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Metode bermainan konstruktif biasanya diterapkan untuk meningkatkan </w:t>
      </w:r>
      <w:r w:rsidR="00625D25">
        <w:rPr>
          <w:rFonts w:asciiTheme="majorBidi" w:hAnsiTheme="majorBidi" w:cstheme="majorBidi"/>
          <w:sz w:val="24"/>
          <w:szCs w:val="24"/>
          <w:lang w:val="id-ID"/>
        </w:rPr>
        <w:t xml:space="preserve">capaian </w:t>
      </w:r>
      <w:r>
        <w:rPr>
          <w:rFonts w:asciiTheme="majorBidi" w:hAnsiTheme="majorBidi" w:cstheme="majorBidi"/>
          <w:sz w:val="24"/>
          <w:szCs w:val="24"/>
          <w:lang w:val="id-ID"/>
        </w:rPr>
        <w:t>perke</w:t>
      </w:r>
      <w:r w:rsidR="00625D25">
        <w:rPr>
          <w:rFonts w:asciiTheme="majorBidi" w:hAnsiTheme="majorBidi" w:cstheme="majorBidi"/>
          <w:sz w:val="24"/>
          <w:szCs w:val="24"/>
          <w:lang w:val="id-ID"/>
        </w:rPr>
        <w:t>mbangan motorik halus anak ataupun</w:t>
      </w:r>
      <w:r>
        <w:rPr>
          <w:rFonts w:asciiTheme="majorBidi" w:hAnsiTheme="majorBidi" w:cstheme="majorBidi"/>
          <w:sz w:val="24"/>
          <w:szCs w:val="24"/>
          <w:lang w:val="id-ID"/>
        </w:rPr>
        <w:t xml:space="preserve"> meningkatkan kreatifitas anak, </w:t>
      </w:r>
      <w:r w:rsidR="00625D25">
        <w:rPr>
          <w:rFonts w:asciiTheme="majorBidi" w:hAnsiTheme="majorBidi" w:cstheme="majorBidi"/>
          <w:sz w:val="24"/>
          <w:szCs w:val="24"/>
          <w:lang w:val="id-ID"/>
        </w:rPr>
        <w:t xml:space="preserve">sedangkan di </w:t>
      </w:r>
      <w:r>
        <w:rPr>
          <w:rFonts w:asciiTheme="majorBidi" w:hAnsiTheme="majorBidi" w:cstheme="majorBidi"/>
          <w:sz w:val="24"/>
          <w:szCs w:val="24"/>
          <w:lang w:val="id-ID"/>
        </w:rPr>
        <w:t>TK Aisyiyah Purwokerto Srengat Blitar</w:t>
      </w:r>
      <w:r w:rsidR="00625D25">
        <w:rPr>
          <w:rFonts w:asciiTheme="majorBidi" w:hAnsiTheme="majorBidi" w:cstheme="majorBidi"/>
          <w:sz w:val="24"/>
          <w:szCs w:val="24"/>
          <w:lang w:val="id-ID"/>
        </w:rPr>
        <w:t xml:space="preserve"> capaian yang dikembangkan berbeda. </w:t>
      </w:r>
      <w:r>
        <w:rPr>
          <w:rFonts w:asciiTheme="majorBidi" w:hAnsiTheme="majorBidi" w:cstheme="majorBidi"/>
          <w:sz w:val="24"/>
          <w:szCs w:val="24"/>
          <w:lang w:val="id-ID"/>
        </w:rPr>
        <w:t xml:space="preserve">Di TK ini metode bermain konstruktif </w:t>
      </w:r>
      <w:r w:rsidR="00625D25">
        <w:rPr>
          <w:rFonts w:asciiTheme="majorBidi" w:hAnsiTheme="majorBidi" w:cstheme="majorBidi"/>
          <w:sz w:val="24"/>
          <w:szCs w:val="24"/>
          <w:lang w:val="id-ID"/>
        </w:rPr>
        <w:t>yang diterapkan untuk meningkatkan capaian</w:t>
      </w:r>
      <w:r>
        <w:rPr>
          <w:rFonts w:asciiTheme="majorBidi" w:hAnsiTheme="majorBidi" w:cstheme="majorBidi"/>
          <w:sz w:val="24"/>
          <w:szCs w:val="24"/>
          <w:lang w:val="id-ID"/>
        </w:rPr>
        <w:t xml:space="preserve"> perkembangan kognitif berpikir simbolik </w:t>
      </w:r>
      <w:r w:rsidR="00625D25">
        <w:rPr>
          <w:rFonts w:asciiTheme="majorBidi" w:hAnsiTheme="majorBidi" w:cstheme="majorBidi"/>
          <w:sz w:val="24"/>
          <w:szCs w:val="24"/>
          <w:lang w:val="id-ID"/>
        </w:rPr>
        <w:t xml:space="preserve">pada </w:t>
      </w:r>
      <w:r>
        <w:rPr>
          <w:rFonts w:asciiTheme="majorBidi" w:hAnsiTheme="majorBidi" w:cstheme="majorBidi"/>
          <w:sz w:val="24"/>
          <w:szCs w:val="24"/>
          <w:lang w:val="id-ID"/>
        </w:rPr>
        <w:t>anak.</w:t>
      </w:r>
      <w:r w:rsidR="00625D25">
        <w:rPr>
          <w:rFonts w:asciiTheme="majorBidi" w:hAnsiTheme="majorBidi" w:cstheme="majorBidi"/>
          <w:sz w:val="24"/>
          <w:szCs w:val="24"/>
          <w:lang w:val="id-ID"/>
        </w:rPr>
        <w:t xml:space="preserve"> </w:t>
      </w:r>
      <w:r w:rsidR="00A53ED0" w:rsidRPr="00625D25">
        <w:rPr>
          <w:rFonts w:asciiTheme="majorBidi" w:hAnsiTheme="majorBidi" w:cstheme="majorBidi"/>
          <w:sz w:val="24"/>
          <w:szCs w:val="24"/>
          <w:lang w:val="id-ID"/>
        </w:rPr>
        <w:t>Berdasarkan pa</w:t>
      </w:r>
      <w:r w:rsidR="00625D25">
        <w:rPr>
          <w:rFonts w:asciiTheme="majorBidi" w:hAnsiTheme="majorBidi" w:cstheme="majorBidi"/>
          <w:sz w:val="24"/>
          <w:szCs w:val="24"/>
          <w:lang w:val="id-ID"/>
        </w:rPr>
        <w:t>paran tersebut</w:t>
      </w:r>
      <w:r w:rsidR="00F93C37" w:rsidRPr="00625D25">
        <w:rPr>
          <w:rFonts w:asciiTheme="majorBidi" w:hAnsiTheme="majorBidi" w:cstheme="majorBidi"/>
          <w:sz w:val="24"/>
          <w:szCs w:val="24"/>
          <w:lang w:val="id-ID"/>
        </w:rPr>
        <w:t>,</w:t>
      </w:r>
      <w:r w:rsidR="003A35E8" w:rsidRPr="00625D25">
        <w:rPr>
          <w:rFonts w:asciiTheme="majorBidi" w:hAnsiTheme="majorBidi" w:cstheme="majorBidi"/>
          <w:sz w:val="24"/>
          <w:szCs w:val="24"/>
          <w:lang w:val="id-ID"/>
        </w:rPr>
        <w:t xml:space="preserve"> peneliti tertarik</w:t>
      </w:r>
      <w:r w:rsidR="00F93C37" w:rsidRPr="00625D25">
        <w:rPr>
          <w:rFonts w:asciiTheme="majorBidi" w:hAnsiTheme="majorBidi" w:cstheme="majorBidi"/>
          <w:sz w:val="24"/>
          <w:szCs w:val="24"/>
          <w:lang w:val="id-ID"/>
        </w:rPr>
        <w:t xml:space="preserve"> untuk</w:t>
      </w:r>
      <w:r w:rsidR="003A35E8" w:rsidRPr="00625D25">
        <w:rPr>
          <w:rFonts w:asciiTheme="majorBidi" w:hAnsiTheme="majorBidi" w:cstheme="majorBidi"/>
          <w:sz w:val="24"/>
          <w:szCs w:val="24"/>
          <w:lang w:val="id-ID"/>
        </w:rPr>
        <w:t xml:space="preserve"> melakukan penelitian ilmiah dengan judul “Upaya Meningkatkan Perkembangan Kognitif Berpikir Simbolik Anak Kelas A Melalui Metode konstruktif di TK Aisyiyah Purwokerto Blitar”.</w:t>
      </w:r>
    </w:p>
    <w:p w:rsidR="00661668" w:rsidRPr="003A35E8" w:rsidRDefault="00661668" w:rsidP="003A35E8">
      <w:pPr>
        <w:pStyle w:val="ListParagraph"/>
        <w:spacing w:line="360" w:lineRule="auto"/>
        <w:ind w:firstLine="720"/>
        <w:jc w:val="both"/>
        <w:rPr>
          <w:rFonts w:asciiTheme="majorBidi" w:hAnsiTheme="majorBidi" w:cstheme="majorBidi"/>
          <w:sz w:val="24"/>
          <w:szCs w:val="24"/>
          <w:lang w:val="id-ID"/>
        </w:rPr>
      </w:pPr>
    </w:p>
    <w:p w:rsidR="003A35E8" w:rsidRDefault="003A35E8" w:rsidP="003A35E8">
      <w:pPr>
        <w:pStyle w:val="ListParagraph"/>
        <w:numPr>
          <w:ilvl w:val="0"/>
          <w:numId w:val="1"/>
        </w:num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Fokus Penelitian</w:t>
      </w:r>
    </w:p>
    <w:p w:rsidR="00661668" w:rsidRDefault="003A35E8" w:rsidP="00A53ED0">
      <w:pPr>
        <w:pStyle w:val="ListParagraph"/>
        <w:spacing w:line="360" w:lineRule="auto"/>
        <w:ind w:firstLine="720"/>
        <w:jc w:val="both"/>
        <w:rPr>
          <w:rFonts w:asciiTheme="majorBidi" w:hAnsiTheme="majorBidi" w:cstheme="majorBidi"/>
          <w:sz w:val="24"/>
          <w:szCs w:val="24"/>
          <w:lang w:val="id-ID"/>
        </w:rPr>
      </w:pPr>
      <w:r w:rsidRPr="003A35E8">
        <w:rPr>
          <w:rFonts w:asciiTheme="majorBidi" w:hAnsiTheme="majorBidi" w:cstheme="majorBidi"/>
          <w:sz w:val="24"/>
          <w:szCs w:val="24"/>
          <w:lang w:val="id-ID"/>
        </w:rPr>
        <w:t>Agar penelitian ini dapat dilakukan secara f</w:t>
      </w:r>
      <w:r w:rsidR="00BA0D11">
        <w:rPr>
          <w:rFonts w:asciiTheme="majorBidi" w:hAnsiTheme="majorBidi" w:cstheme="majorBidi"/>
          <w:sz w:val="24"/>
          <w:szCs w:val="24"/>
          <w:lang w:val="id-ID"/>
        </w:rPr>
        <w:t>okus dan mendalam, maka peneliti</w:t>
      </w:r>
      <w:r w:rsidRPr="003A35E8">
        <w:rPr>
          <w:rFonts w:asciiTheme="majorBidi" w:hAnsiTheme="majorBidi" w:cstheme="majorBidi"/>
          <w:sz w:val="24"/>
          <w:szCs w:val="24"/>
          <w:lang w:val="id-ID"/>
        </w:rPr>
        <w:t xml:space="preserve"> memfok</w:t>
      </w:r>
      <w:r w:rsidR="00242816">
        <w:rPr>
          <w:rFonts w:asciiTheme="majorBidi" w:hAnsiTheme="majorBidi" w:cstheme="majorBidi"/>
          <w:sz w:val="24"/>
          <w:szCs w:val="24"/>
          <w:lang w:val="id-ID"/>
        </w:rPr>
        <w:t>uskan permasalahan pada kajian</w:t>
      </w:r>
      <w:r w:rsidRPr="00242816">
        <w:rPr>
          <w:rFonts w:asciiTheme="majorBidi" w:hAnsiTheme="majorBidi" w:cstheme="majorBidi"/>
          <w:sz w:val="24"/>
          <w:szCs w:val="24"/>
          <w:lang w:val="id-ID"/>
        </w:rPr>
        <w:t xml:space="preserve"> tertentu. Oleh karena itu, peneliti membatasi diri hanya berkaitan dengan upaya meningkatkan perkembangan kognitif berpikir simbolik </w:t>
      </w:r>
      <w:r w:rsidR="00A53ED0">
        <w:rPr>
          <w:rFonts w:asciiTheme="majorBidi" w:hAnsiTheme="majorBidi" w:cstheme="majorBidi"/>
          <w:sz w:val="24"/>
          <w:szCs w:val="24"/>
          <w:lang w:val="id-ID"/>
        </w:rPr>
        <w:t>anak</w:t>
      </w:r>
      <w:r w:rsidR="00241CD5">
        <w:rPr>
          <w:rFonts w:asciiTheme="majorBidi" w:hAnsiTheme="majorBidi" w:cstheme="majorBidi"/>
          <w:sz w:val="24"/>
          <w:szCs w:val="24"/>
          <w:lang w:val="id-ID"/>
        </w:rPr>
        <w:t xml:space="preserve"> </w:t>
      </w:r>
      <w:r w:rsidR="00A53ED0">
        <w:rPr>
          <w:rFonts w:asciiTheme="majorBidi" w:hAnsiTheme="majorBidi" w:cstheme="majorBidi"/>
          <w:sz w:val="24"/>
          <w:szCs w:val="24"/>
          <w:lang w:val="id-ID"/>
        </w:rPr>
        <w:t xml:space="preserve">usia 4-5 tahun, </w:t>
      </w:r>
      <w:r w:rsidR="00A53ED0" w:rsidRPr="00A53ED0">
        <w:rPr>
          <w:rFonts w:asciiTheme="majorBidi" w:hAnsiTheme="majorBidi" w:cstheme="majorBidi"/>
          <w:sz w:val="24"/>
          <w:szCs w:val="24"/>
          <w:lang w:val="id-ID"/>
        </w:rPr>
        <w:t>kelompok A dengan menggunakan metode bermain konstruktif di TK Aisyiyah Purwokerto Blitar.</w:t>
      </w:r>
    </w:p>
    <w:p w:rsidR="00A53ED0" w:rsidRPr="003A35E8" w:rsidRDefault="00A53ED0" w:rsidP="00A53ED0">
      <w:pPr>
        <w:pStyle w:val="ListParagraph"/>
        <w:spacing w:line="360" w:lineRule="auto"/>
        <w:ind w:firstLine="720"/>
        <w:jc w:val="both"/>
        <w:rPr>
          <w:rFonts w:asciiTheme="majorBidi" w:hAnsiTheme="majorBidi" w:cstheme="majorBidi"/>
          <w:b/>
          <w:bCs/>
          <w:sz w:val="24"/>
          <w:szCs w:val="24"/>
          <w:lang w:val="id-ID"/>
        </w:rPr>
      </w:pPr>
    </w:p>
    <w:p w:rsidR="00A53ED0" w:rsidRDefault="003A35E8" w:rsidP="00A53ED0">
      <w:pPr>
        <w:pStyle w:val="ListParagraph"/>
        <w:numPr>
          <w:ilvl w:val="0"/>
          <w:numId w:val="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Rumusan Masalah</w:t>
      </w:r>
    </w:p>
    <w:p w:rsidR="00A53ED0" w:rsidRPr="00A53ED0" w:rsidRDefault="00A53ED0" w:rsidP="00A53ED0">
      <w:pPr>
        <w:pStyle w:val="ListParagraph"/>
        <w:spacing w:line="360" w:lineRule="auto"/>
        <w:ind w:firstLine="698"/>
        <w:jc w:val="both"/>
        <w:rPr>
          <w:rFonts w:asciiTheme="majorBidi" w:hAnsiTheme="majorBidi" w:cstheme="majorBidi"/>
          <w:b/>
          <w:bCs/>
          <w:sz w:val="24"/>
          <w:szCs w:val="24"/>
          <w:lang w:val="id-ID"/>
        </w:rPr>
      </w:pPr>
      <w:r w:rsidRPr="00A53ED0">
        <w:rPr>
          <w:rFonts w:asciiTheme="majorBidi" w:hAnsiTheme="majorBidi" w:cstheme="majorBidi"/>
          <w:sz w:val="24"/>
          <w:szCs w:val="24"/>
          <w:lang w:val="id-ID"/>
        </w:rPr>
        <w:t>Dengan latar belakang permasalahan di atas, maka rumusan masalah penelitian adalah sebagai berikut:</w:t>
      </w:r>
    </w:p>
    <w:p w:rsidR="003A35E8" w:rsidRPr="00EA341A" w:rsidRDefault="003A35E8" w:rsidP="00A53ED0">
      <w:pPr>
        <w:pStyle w:val="ListParagraph"/>
        <w:numPr>
          <w:ilvl w:val="0"/>
          <w:numId w:val="2"/>
        </w:numPr>
        <w:spacing w:after="0" w:line="360" w:lineRule="auto"/>
        <w:jc w:val="both"/>
        <w:rPr>
          <w:rFonts w:asciiTheme="majorBidi" w:hAnsiTheme="majorBidi" w:cstheme="majorBidi"/>
          <w:b/>
          <w:bCs/>
          <w:sz w:val="24"/>
          <w:szCs w:val="24"/>
          <w:lang w:val="id-ID"/>
        </w:rPr>
      </w:pPr>
      <w:r w:rsidRPr="00EA341A">
        <w:rPr>
          <w:rFonts w:asciiTheme="majorBidi" w:hAnsiTheme="majorBidi" w:cstheme="majorBidi"/>
          <w:sz w:val="24"/>
          <w:szCs w:val="24"/>
          <w:lang w:val="id-ID"/>
        </w:rPr>
        <w:t>Bagaimana penerapan metode bermain konstruktif d</w:t>
      </w:r>
      <w:r>
        <w:rPr>
          <w:rFonts w:asciiTheme="majorBidi" w:hAnsiTheme="majorBidi" w:cstheme="majorBidi"/>
          <w:sz w:val="24"/>
          <w:szCs w:val="24"/>
          <w:lang w:val="id-ID"/>
        </w:rPr>
        <w:t>i TK Aisyiyah Purwokerto</w:t>
      </w:r>
      <w:r w:rsidRPr="00EA341A">
        <w:rPr>
          <w:rFonts w:asciiTheme="majorBidi" w:hAnsiTheme="majorBidi" w:cstheme="majorBidi"/>
          <w:sz w:val="24"/>
          <w:szCs w:val="24"/>
          <w:lang w:val="id-ID"/>
        </w:rPr>
        <w:t xml:space="preserve"> Blitar dalam meningk</w:t>
      </w:r>
      <w:r>
        <w:rPr>
          <w:rFonts w:asciiTheme="majorBidi" w:hAnsiTheme="majorBidi" w:cstheme="majorBidi"/>
          <w:sz w:val="24"/>
          <w:szCs w:val="24"/>
          <w:lang w:val="id-ID"/>
        </w:rPr>
        <w:t>atkan perkembangan kognitif berpikir simbolik anak kelompok</w:t>
      </w:r>
      <w:r w:rsidRPr="00EA341A">
        <w:rPr>
          <w:rFonts w:asciiTheme="majorBidi" w:hAnsiTheme="majorBidi" w:cstheme="majorBidi"/>
          <w:sz w:val="24"/>
          <w:szCs w:val="24"/>
          <w:lang w:val="id-ID"/>
        </w:rPr>
        <w:t xml:space="preserve"> A?</w:t>
      </w:r>
    </w:p>
    <w:p w:rsidR="003A35E8" w:rsidRDefault="003A35E8" w:rsidP="003A35E8">
      <w:pPr>
        <w:pStyle w:val="ListParagraph"/>
        <w:numPr>
          <w:ilvl w:val="0"/>
          <w:numId w:val="2"/>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Apa faktor-faktor yang mempengaruhi perkembangan kognitif berpikir simbolik anak kelompok A Di TK Aisyiyah Purwokerto Blitar?</w:t>
      </w:r>
    </w:p>
    <w:p w:rsidR="00661668" w:rsidRPr="00625D25" w:rsidRDefault="003A35E8" w:rsidP="00625D25">
      <w:pPr>
        <w:pStyle w:val="ListParagraph"/>
        <w:numPr>
          <w:ilvl w:val="0"/>
          <w:numId w:val="2"/>
        </w:numPr>
        <w:spacing w:after="0" w:line="360" w:lineRule="auto"/>
        <w:jc w:val="both"/>
        <w:rPr>
          <w:rFonts w:asciiTheme="majorBidi" w:hAnsiTheme="majorBidi" w:cstheme="majorBidi"/>
          <w:sz w:val="24"/>
          <w:szCs w:val="24"/>
          <w:lang w:val="id-ID"/>
        </w:rPr>
      </w:pPr>
      <w:r w:rsidRPr="00906C6E">
        <w:rPr>
          <w:rFonts w:asciiTheme="majorBidi" w:hAnsiTheme="majorBidi" w:cstheme="majorBidi"/>
          <w:sz w:val="24"/>
          <w:szCs w:val="24"/>
          <w:lang w:val="id-ID"/>
        </w:rPr>
        <w:t xml:space="preserve">Bagaimana capaian perkembangan kognitif berpikir simbolik setelah guru menerapkan metode bermain konstruktif di </w:t>
      </w:r>
      <w:r>
        <w:rPr>
          <w:rFonts w:asciiTheme="majorBidi" w:hAnsiTheme="majorBidi" w:cstheme="majorBidi"/>
          <w:sz w:val="24"/>
          <w:szCs w:val="24"/>
          <w:lang w:val="id-ID"/>
        </w:rPr>
        <w:t>TK Aisyiyah Purwokerto</w:t>
      </w:r>
      <w:r w:rsidRPr="00906C6E">
        <w:rPr>
          <w:rFonts w:asciiTheme="majorBidi" w:hAnsiTheme="majorBidi" w:cstheme="majorBidi"/>
          <w:sz w:val="24"/>
          <w:szCs w:val="24"/>
          <w:lang w:val="id-ID"/>
        </w:rPr>
        <w:t xml:space="preserve"> Blitar?</w:t>
      </w:r>
    </w:p>
    <w:p w:rsidR="00A53ED0" w:rsidRDefault="00A53ED0" w:rsidP="00661668">
      <w:pPr>
        <w:pStyle w:val="ListParagraph"/>
        <w:spacing w:after="0" w:line="360" w:lineRule="auto"/>
        <w:ind w:left="1080"/>
        <w:jc w:val="both"/>
        <w:rPr>
          <w:rFonts w:asciiTheme="majorBidi" w:hAnsiTheme="majorBidi" w:cstheme="majorBidi"/>
          <w:sz w:val="24"/>
          <w:szCs w:val="24"/>
          <w:lang w:val="id-ID"/>
        </w:rPr>
      </w:pPr>
    </w:p>
    <w:p w:rsidR="003A35E8" w:rsidRDefault="003A35E8" w:rsidP="003A35E8">
      <w:pPr>
        <w:pStyle w:val="ListParagraph"/>
        <w:numPr>
          <w:ilvl w:val="0"/>
          <w:numId w:val="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Tujuan Penelitian</w:t>
      </w:r>
    </w:p>
    <w:p w:rsidR="003A35E8" w:rsidRPr="003A35E8" w:rsidRDefault="00952017" w:rsidP="00F93C37">
      <w:pPr>
        <w:pStyle w:val="ListParagraph"/>
        <w:spacing w:line="360" w:lineRule="auto"/>
        <w:ind w:firstLine="720"/>
        <w:jc w:val="both"/>
        <w:rPr>
          <w:rFonts w:asciiTheme="majorBidi" w:hAnsiTheme="majorBidi" w:cstheme="majorBidi"/>
          <w:b/>
          <w:bCs/>
          <w:sz w:val="24"/>
          <w:szCs w:val="24"/>
          <w:lang w:val="id-ID"/>
        </w:rPr>
      </w:pPr>
      <w:r>
        <w:rPr>
          <w:rFonts w:asciiTheme="majorBidi" w:hAnsiTheme="majorBidi" w:cstheme="majorBidi"/>
          <w:sz w:val="24"/>
          <w:szCs w:val="24"/>
          <w:lang w:val="id-ID"/>
        </w:rPr>
        <w:t>Dengan</w:t>
      </w:r>
      <w:r w:rsidR="003A35E8" w:rsidRPr="003A35E8">
        <w:rPr>
          <w:rFonts w:asciiTheme="majorBidi" w:hAnsiTheme="majorBidi" w:cstheme="majorBidi"/>
          <w:sz w:val="24"/>
          <w:szCs w:val="24"/>
          <w:lang w:val="id-ID"/>
        </w:rPr>
        <w:t xml:space="preserve"> latar belakang mas</w:t>
      </w:r>
      <w:r w:rsidR="00F93C37">
        <w:rPr>
          <w:rFonts w:asciiTheme="majorBidi" w:hAnsiTheme="majorBidi" w:cstheme="majorBidi"/>
          <w:sz w:val="24"/>
          <w:szCs w:val="24"/>
          <w:lang w:val="id-ID"/>
        </w:rPr>
        <w:t>alah dan fokus penelitian</w:t>
      </w:r>
      <w:r>
        <w:rPr>
          <w:rFonts w:asciiTheme="majorBidi" w:hAnsiTheme="majorBidi" w:cstheme="majorBidi"/>
          <w:sz w:val="24"/>
          <w:szCs w:val="24"/>
          <w:lang w:val="id-ID"/>
        </w:rPr>
        <w:t xml:space="preserve"> di atas</w:t>
      </w:r>
      <w:r w:rsidR="00F93C37">
        <w:rPr>
          <w:rFonts w:asciiTheme="majorBidi" w:hAnsiTheme="majorBidi" w:cstheme="majorBidi"/>
          <w:sz w:val="24"/>
          <w:szCs w:val="24"/>
          <w:lang w:val="id-ID"/>
        </w:rPr>
        <w:t>,</w:t>
      </w:r>
      <w:r>
        <w:rPr>
          <w:rFonts w:asciiTheme="majorBidi" w:hAnsiTheme="majorBidi" w:cstheme="majorBidi"/>
          <w:sz w:val="24"/>
          <w:szCs w:val="24"/>
          <w:lang w:val="id-ID"/>
        </w:rPr>
        <w:t xml:space="preserve"> maka</w:t>
      </w:r>
      <w:r w:rsidR="00F93C37">
        <w:rPr>
          <w:rFonts w:asciiTheme="majorBidi" w:hAnsiTheme="majorBidi" w:cstheme="majorBidi"/>
          <w:sz w:val="24"/>
          <w:szCs w:val="24"/>
          <w:lang w:val="id-ID"/>
        </w:rPr>
        <w:t xml:space="preserve"> </w:t>
      </w:r>
      <w:r w:rsidR="003A35E8" w:rsidRPr="003A35E8">
        <w:rPr>
          <w:rFonts w:asciiTheme="majorBidi" w:hAnsiTheme="majorBidi" w:cstheme="majorBidi"/>
          <w:sz w:val="24"/>
          <w:szCs w:val="24"/>
          <w:lang w:val="id-ID"/>
        </w:rPr>
        <w:t xml:space="preserve">tujuan </w:t>
      </w:r>
      <w:r>
        <w:rPr>
          <w:rFonts w:asciiTheme="majorBidi" w:hAnsiTheme="majorBidi" w:cstheme="majorBidi"/>
          <w:sz w:val="24"/>
          <w:szCs w:val="24"/>
          <w:lang w:val="id-ID"/>
        </w:rPr>
        <w:t xml:space="preserve">dari </w:t>
      </w:r>
      <w:r w:rsidR="003A35E8" w:rsidRPr="003A35E8">
        <w:rPr>
          <w:rFonts w:asciiTheme="majorBidi" w:hAnsiTheme="majorBidi" w:cstheme="majorBidi"/>
          <w:sz w:val="24"/>
          <w:szCs w:val="24"/>
          <w:lang w:val="id-ID"/>
        </w:rPr>
        <w:t xml:space="preserve">penelitian </w:t>
      </w:r>
      <w:r w:rsidR="00F93C37">
        <w:rPr>
          <w:rFonts w:asciiTheme="majorBidi" w:hAnsiTheme="majorBidi" w:cstheme="majorBidi"/>
          <w:sz w:val="24"/>
          <w:szCs w:val="24"/>
          <w:lang w:val="id-ID"/>
        </w:rPr>
        <w:t>ini</w:t>
      </w:r>
      <w:r w:rsidR="003A35E8" w:rsidRPr="003A35E8">
        <w:rPr>
          <w:rFonts w:asciiTheme="majorBidi" w:hAnsiTheme="majorBidi" w:cstheme="majorBidi"/>
          <w:sz w:val="24"/>
          <w:szCs w:val="24"/>
          <w:lang w:val="id-ID"/>
        </w:rPr>
        <w:t xml:space="preserve"> adalah:</w:t>
      </w:r>
    </w:p>
    <w:p w:rsidR="003A35E8" w:rsidRDefault="003A35E8" w:rsidP="003A35E8">
      <w:pPr>
        <w:pStyle w:val="ListParagraph"/>
        <w:numPr>
          <w:ilvl w:val="0"/>
          <w:numId w:val="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Untuk mendeskripsikan</w:t>
      </w:r>
      <w:r w:rsidRPr="0088687F">
        <w:rPr>
          <w:rFonts w:asciiTheme="majorBidi" w:hAnsiTheme="majorBidi" w:cstheme="majorBidi"/>
          <w:sz w:val="24"/>
          <w:szCs w:val="24"/>
          <w:lang w:val="id-ID"/>
        </w:rPr>
        <w:t xml:space="preserve"> </w:t>
      </w:r>
      <w:r w:rsidRPr="00EA341A">
        <w:rPr>
          <w:rFonts w:asciiTheme="majorBidi" w:hAnsiTheme="majorBidi" w:cstheme="majorBidi"/>
          <w:sz w:val="24"/>
          <w:szCs w:val="24"/>
          <w:lang w:val="id-ID"/>
        </w:rPr>
        <w:t>penerapan metode bermain konstruktif di TK Aisyiya</w:t>
      </w:r>
      <w:r>
        <w:rPr>
          <w:rFonts w:asciiTheme="majorBidi" w:hAnsiTheme="majorBidi" w:cstheme="majorBidi"/>
          <w:sz w:val="24"/>
          <w:szCs w:val="24"/>
          <w:lang w:val="id-ID"/>
        </w:rPr>
        <w:t>h Purwokerto</w:t>
      </w:r>
      <w:r w:rsidRPr="00EA341A">
        <w:rPr>
          <w:rFonts w:asciiTheme="majorBidi" w:hAnsiTheme="majorBidi" w:cstheme="majorBidi"/>
          <w:sz w:val="24"/>
          <w:szCs w:val="24"/>
          <w:lang w:val="id-ID"/>
        </w:rPr>
        <w:t xml:space="preserve"> Blitar dalam meningk</w:t>
      </w:r>
      <w:r>
        <w:rPr>
          <w:rFonts w:asciiTheme="majorBidi" w:hAnsiTheme="majorBidi" w:cstheme="majorBidi"/>
          <w:sz w:val="24"/>
          <w:szCs w:val="24"/>
          <w:lang w:val="id-ID"/>
        </w:rPr>
        <w:t>atkan perkembangan kognitif berpikir simbolik anak kelompok</w:t>
      </w:r>
      <w:r w:rsidRPr="00EA341A">
        <w:rPr>
          <w:rFonts w:asciiTheme="majorBidi" w:hAnsiTheme="majorBidi" w:cstheme="majorBidi"/>
          <w:sz w:val="24"/>
          <w:szCs w:val="24"/>
          <w:lang w:val="id-ID"/>
        </w:rPr>
        <w:t xml:space="preserve"> A</w:t>
      </w:r>
      <w:r>
        <w:rPr>
          <w:rFonts w:asciiTheme="majorBidi" w:hAnsiTheme="majorBidi" w:cstheme="majorBidi"/>
          <w:sz w:val="24"/>
          <w:szCs w:val="24"/>
          <w:lang w:val="id-ID"/>
        </w:rPr>
        <w:t>.</w:t>
      </w:r>
    </w:p>
    <w:p w:rsidR="003A35E8" w:rsidRDefault="003A35E8" w:rsidP="003A35E8">
      <w:pPr>
        <w:pStyle w:val="ListParagraph"/>
        <w:numPr>
          <w:ilvl w:val="0"/>
          <w:numId w:val="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Untuk mendeskripsikan</w:t>
      </w:r>
      <w:r w:rsidRPr="0088687F">
        <w:rPr>
          <w:rFonts w:asciiTheme="majorBidi" w:hAnsiTheme="majorBidi" w:cstheme="majorBidi"/>
          <w:sz w:val="24"/>
          <w:szCs w:val="24"/>
          <w:lang w:val="id-ID"/>
        </w:rPr>
        <w:t xml:space="preserve"> </w:t>
      </w:r>
      <w:r>
        <w:rPr>
          <w:rFonts w:asciiTheme="majorBidi" w:hAnsiTheme="majorBidi" w:cstheme="majorBidi"/>
          <w:sz w:val="24"/>
          <w:szCs w:val="24"/>
          <w:lang w:val="id-ID"/>
        </w:rPr>
        <w:t>faktor-faktor yang mempengaruhi perkembangan kognitif berpikir simbolik anak kelompok A Di TK Aisyiyah Purwokerto Blitar.</w:t>
      </w:r>
    </w:p>
    <w:p w:rsidR="003A35E8" w:rsidRDefault="003A35E8" w:rsidP="003A35E8">
      <w:pPr>
        <w:pStyle w:val="ListParagraph"/>
        <w:numPr>
          <w:ilvl w:val="0"/>
          <w:numId w:val="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Untuk mendeskripsikan </w:t>
      </w:r>
      <w:r w:rsidRPr="00906C6E">
        <w:rPr>
          <w:rFonts w:asciiTheme="majorBidi" w:hAnsiTheme="majorBidi" w:cstheme="majorBidi"/>
          <w:sz w:val="24"/>
          <w:szCs w:val="24"/>
          <w:lang w:val="id-ID"/>
        </w:rPr>
        <w:t>capaian perkembangan kognitif berpikir simbolik setelah guru menerapkan metode bermain konstruktif d</w:t>
      </w:r>
      <w:r>
        <w:rPr>
          <w:rFonts w:asciiTheme="majorBidi" w:hAnsiTheme="majorBidi" w:cstheme="majorBidi"/>
          <w:sz w:val="24"/>
          <w:szCs w:val="24"/>
          <w:lang w:val="id-ID"/>
        </w:rPr>
        <w:t>i TK Aisyiyah Purwokerto</w:t>
      </w:r>
      <w:r w:rsidRPr="00906C6E">
        <w:rPr>
          <w:rFonts w:asciiTheme="majorBidi" w:hAnsiTheme="majorBidi" w:cstheme="majorBidi"/>
          <w:sz w:val="24"/>
          <w:szCs w:val="24"/>
          <w:lang w:val="id-ID"/>
        </w:rPr>
        <w:t xml:space="preserve"> Blitar</w:t>
      </w:r>
      <w:r>
        <w:rPr>
          <w:rFonts w:asciiTheme="majorBidi" w:hAnsiTheme="majorBidi" w:cstheme="majorBidi"/>
          <w:sz w:val="24"/>
          <w:szCs w:val="24"/>
          <w:lang w:val="id-ID"/>
        </w:rPr>
        <w:t>.</w:t>
      </w:r>
    </w:p>
    <w:p w:rsidR="00661668" w:rsidRDefault="00661668" w:rsidP="00661668">
      <w:pPr>
        <w:pStyle w:val="ListParagraph"/>
        <w:spacing w:line="360" w:lineRule="auto"/>
        <w:ind w:left="1080"/>
        <w:jc w:val="both"/>
        <w:rPr>
          <w:rFonts w:asciiTheme="majorBidi" w:hAnsiTheme="majorBidi" w:cstheme="majorBidi"/>
          <w:sz w:val="24"/>
          <w:szCs w:val="24"/>
          <w:lang w:val="id-ID"/>
        </w:rPr>
      </w:pPr>
    </w:p>
    <w:p w:rsidR="00952017" w:rsidRDefault="003A35E8" w:rsidP="00952017">
      <w:pPr>
        <w:pStyle w:val="ListParagraph"/>
        <w:numPr>
          <w:ilvl w:val="0"/>
          <w:numId w:val="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Manfaat Penelitian</w:t>
      </w:r>
    </w:p>
    <w:p w:rsidR="00952017" w:rsidRPr="00952017" w:rsidRDefault="00952017" w:rsidP="00952017">
      <w:pPr>
        <w:pStyle w:val="ListParagraph"/>
        <w:spacing w:line="360" w:lineRule="auto"/>
        <w:ind w:firstLine="698"/>
        <w:jc w:val="both"/>
        <w:rPr>
          <w:rFonts w:asciiTheme="majorBidi" w:hAnsiTheme="majorBidi" w:cstheme="majorBidi"/>
          <w:b/>
          <w:bCs/>
          <w:sz w:val="24"/>
          <w:szCs w:val="24"/>
          <w:lang w:val="id-ID"/>
        </w:rPr>
      </w:pPr>
      <w:r w:rsidRPr="00952017">
        <w:rPr>
          <w:rFonts w:asciiTheme="majorBidi" w:hAnsiTheme="majorBidi" w:cstheme="majorBidi"/>
          <w:sz w:val="24"/>
          <w:szCs w:val="24"/>
          <w:lang w:val="id-ID"/>
        </w:rPr>
        <w:t>Manfaat yang diharapkan dari penelitian ini adalah sebagai berikut:</w:t>
      </w:r>
    </w:p>
    <w:p w:rsidR="003A35E8" w:rsidRDefault="003A35E8" w:rsidP="00952017">
      <w:pPr>
        <w:pStyle w:val="ListParagraph"/>
        <w:numPr>
          <w:ilvl w:val="0"/>
          <w:numId w:val="4"/>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teoretis</w:t>
      </w:r>
    </w:p>
    <w:p w:rsidR="003A35E8" w:rsidRPr="00B81A71" w:rsidRDefault="00952017" w:rsidP="009D1569">
      <w:pPr>
        <w:pStyle w:val="ListParagraph"/>
        <w:spacing w:line="360" w:lineRule="auto"/>
        <w:ind w:left="1080" w:firstLine="763"/>
        <w:jc w:val="both"/>
        <w:rPr>
          <w:rFonts w:asciiTheme="majorBidi" w:hAnsiTheme="majorBidi" w:cstheme="majorBidi"/>
          <w:sz w:val="24"/>
          <w:szCs w:val="24"/>
          <w:lang w:val="id-ID"/>
        </w:rPr>
      </w:pPr>
      <w:r w:rsidRPr="00952017">
        <w:rPr>
          <w:rFonts w:ascii="Times New Roman" w:hAnsi="Times New Roman" w:cs="Times New Roman"/>
          <w:sz w:val="24"/>
          <w:szCs w:val="24"/>
          <w:lang w:val="id-ID"/>
        </w:rPr>
        <w:t>Diharapkan penelitian ini dapat menambah informasi tentang perkembangan kognitif berpikir simbolik pada anak usia dini khususnya pada anak usia 4-5 tahun, dan diharapkan penelitian ini dapat menjadi acuan untuk mengoptimalkan perkembangan kognitif</w:t>
      </w:r>
      <w:r>
        <w:rPr>
          <w:rFonts w:ascii="Times New Roman" w:hAnsi="Times New Roman" w:cs="Times New Roman"/>
          <w:sz w:val="24"/>
          <w:szCs w:val="24"/>
          <w:lang w:val="id-ID"/>
        </w:rPr>
        <w:t xml:space="preserve"> </w:t>
      </w:r>
      <w:r w:rsidR="003A35E8" w:rsidRPr="003A35E8">
        <w:rPr>
          <w:rFonts w:ascii="Times New Roman" w:hAnsi="Times New Roman" w:cs="Times New Roman"/>
          <w:sz w:val="24"/>
          <w:szCs w:val="24"/>
          <w:lang w:val="id-ID"/>
        </w:rPr>
        <w:t>anak usia 4-5 tahun.</w:t>
      </w:r>
    </w:p>
    <w:p w:rsidR="003A35E8" w:rsidRDefault="003A35E8" w:rsidP="003A35E8">
      <w:pPr>
        <w:pStyle w:val="ListParagraph"/>
        <w:numPr>
          <w:ilvl w:val="0"/>
          <w:numId w:val="4"/>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praktis</w:t>
      </w:r>
    </w:p>
    <w:p w:rsidR="00B81A71" w:rsidRDefault="003A35E8" w:rsidP="00B81A71">
      <w:pPr>
        <w:pStyle w:val="ListParagraph"/>
        <w:numPr>
          <w:ilvl w:val="0"/>
          <w:numId w:val="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bagi anak</w:t>
      </w:r>
    </w:p>
    <w:p w:rsidR="009D1569" w:rsidRDefault="009C5FCA" w:rsidP="00952017">
      <w:pPr>
        <w:pStyle w:val="ListParagraph"/>
        <w:spacing w:line="36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Dengan menerapkan metode berma</w:t>
      </w:r>
      <w:r w:rsidR="003A35E8" w:rsidRPr="00B81A71">
        <w:rPr>
          <w:rFonts w:asciiTheme="majorBidi" w:hAnsiTheme="majorBidi" w:cstheme="majorBidi"/>
          <w:sz w:val="24"/>
          <w:szCs w:val="24"/>
          <w:lang w:val="id-ID"/>
        </w:rPr>
        <w:t>in konstruktif diharapkan dapat mengembangkan kognitif berpikir simbolik pada anak.</w:t>
      </w:r>
    </w:p>
    <w:p w:rsidR="00D3421C" w:rsidRPr="00952017" w:rsidRDefault="00D3421C" w:rsidP="00952017">
      <w:pPr>
        <w:pStyle w:val="ListParagraph"/>
        <w:spacing w:line="360" w:lineRule="auto"/>
        <w:ind w:left="1440" w:firstLine="720"/>
        <w:jc w:val="both"/>
        <w:rPr>
          <w:rFonts w:asciiTheme="majorBidi" w:hAnsiTheme="majorBidi" w:cstheme="majorBidi"/>
          <w:sz w:val="24"/>
          <w:szCs w:val="24"/>
          <w:lang w:val="id-ID"/>
        </w:rPr>
      </w:pPr>
    </w:p>
    <w:p w:rsidR="00B81A71" w:rsidRDefault="003A35E8" w:rsidP="00B81A71">
      <w:pPr>
        <w:pStyle w:val="ListParagraph"/>
        <w:numPr>
          <w:ilvl w:val="0"/>
          <w:numId w:val="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Manfaat bagi guru</w:t>
      </w:r>
    </w:p>
    <w:p w:rsidR="00952017" w:rsidRPr="00625D25" w:rsidRDefault="003A35E8" w:rsidP="00625D25">
      <w:pPr>
        <w:pStyle w:val="ListParagraph"/>
        <w:spacing w:line="360" w:lineRule="auto"/>
        <w:ind w:left="1440" w:firstLine="720"/>
        <w:jc w:val="both"/>
        <w:rPr>
          <w:rFonts w:asciiTheme="majorBidi" w:hAnsiTheme="majorBidi" w:cstheme="majorBidi"/>
          <w:sz w:val="24"/>
          <w:szCs w:val="24"/>
          <w:lang w:val="id-ID"/>
        </w:rPr>
      </w:pPr>
      <w:r w:rsidRPr="00B81A71">
        <w:rPr>
          <w:rFonts w:asciiTheme="majorBidi" w:hAnsiTheme="majorBidi" w:cstheme="majorBidi"/>
          <w:sz w:val="24"/>
          <w:szCs w:val="24"/>
          <w:lang w:val="id-ID"/>
        </w:rPr>
        <w:t>Dapat digunakan untuk meningkatkan</w:t>
      </w:r>
      <w:r w:rsidR="009D1569">
        <w:rPr>
          <w:rFonts w:asciiTheme="majorBidi" w:hAnsiTheme="majorBidi" w:cstheme="majorBidi"/>
          <w:sz w:val="24"/>
          <w:szCs w:val="24"/>
          <w:lang w:val="id-ID"/>
        </w:rPr>
        <w:t xml:space="preserve"> dan memperbaiki</w:t>
      </w:r>
      <w:r w:rsidRPr="00B81A71">
        <w:rPr>
          <w:rFonts w:asciiTheme="majorBidi" w:hAnsiTheme="majorBidi" w:cstheme="majorBidi"/>
          <w:sz w:val="24"/>
          <w:szCs w:val="24"/>
          <w:lang w:val="id-ID"/>
        </w:rPr>
        <w:t xml:space="preserve"> kualitas proses </w:t>
      </w:r>
      <w:r w:rsidR="00952017" w:rsidRPr="00952017">
        <w:rPr>
          <w:rFonts w:asciiTheme="majorBidi" w:hAnsiTheme="majorBidi" w:cstheme="majorBidi"/>
          <w:sz w:val="24"/>
          <w:szCs w:val="24"/>
          <w:lang w:val="id-ID"/>
        </w:rPr>
        <w:t>kegiatan belajar mengajar dengan bantuan strategi, model dan lingkungan belajar yang sesuai dengan perkembangan anak dan memenuhi tujuan pembelajaran.</w:t>
      </w:r>
    </w:p>
    <w:p w:rsidR="00B81A71" w:rsidRDefault="003A35E8" w:rsidP="00B81A71">
      <w:pPr>
        <w:pStyle w:val="ListParagraph"/>
        <w:numPr>
          <w:ilvl w:val="0"/>
          <w:numId w:val="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bagi sekolah</w:t>
      </w:r>
    </w:p>
    <w:p w:rsidR="003A35E8" w:rsidRPr="00B81A71" w:rsidRDefault="008B1880" w:rsidP="00B81A71">
      <w:pPr>
        <w:pStyle w:val="ListParagraph"/>
        <w:spacing w:line="360" w:lineRule="auto"/>
        <w:ind w:left="1440" w:firstLine="720"/>
        <w:jc w:val="both"/>
        <w:rPr>
          <w:rFonts w:asciiTheme="majorBidi" w:hAnsiTheme="majorBidi" w:cstheme="majorBidi"/>
          <w:sz w:val="24"/>
          <w:szCs w:val="24"/>
          <w:lang w:val="id-ID"/>
        </w:rPr>
      </w:pPr>
      <w:r w:rsidRPr="008B1880">
        <w:rPr>
          <w:rFonts w:asciiTheme="majorBidi" w:hAnsiTheme="majorBidi" w:cstheme="majorBidi"/>
          <w:sz w:val="24"/>
          <w:szCs w:val="24"/>
          <w:lang w:val="id-ID"/>
        </w:rPr>
        <w:t>Dapat digunakan sebagai bahan dasar untuk memperbaiki proses pengembangan untuk meningkatkan hasil belajar sekolah, dan hasil penelitian dapat digunakan untuk meningkatkan mutu lembaga pendidikan</w:t>
      </w:r>
      <w:r w:rsidR="003A35E8" w:rsidRPr="00B81A71">
        <w:rPr>
          <w:rFonts w:asciiTheme="majorBidi" w:hAnsiTheme="majorBidi" w:cstheme="majorBidi"/>
          <w:sz w:val="24"/>
          <w:szCs w:val="24"/>
          <w:lang w:val="id-ID"/>
        </w:rPr>
        <w:t>.</w:t>
      </w:r>
    </w:p>
    <w:p w:rsidR="00B81A71" w:rsidRDefault="003A35E8" w:rsidP="00B81A71">
      <w:pPr>
        <w:pStyle w:val="ListParagraph"/>
        <w:numPr>
          <w:ilvl w:val="0"/>
          <w:numId w:val="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bagi peneliti</w:t>
      </w:r>
    </w:p>
    <w:p w:rsidR="00B81A71" w:rsidRDefault="003A35E8" w:rsidP="00B81A71">
      <w:pPr>
        <w:pStyle w:val="ListParagraph"/>
        <w:spacing w:line="360" w:lineRule="auto"/>
        <w:ind w:left="1440" w:firstLine="720"/>
        <w:jc w:val="both"/>
        <w:rPr>
          <w:rFonts w:asciiTheme="majorBidi" w:hAnsiTheme="majorBidi" w:cstheme="majorBidi"/>
          <w:sz w:val="24"/>
          <w:szCs w:val="24"/>
          <w:lang w:val="id-ID"/>
        </w:rPr>
      </w:pPr>
      <w:r w:rsidRPr="00B81A71">
        <w:rPr>
          <w:rFonts w:asciiTheme="majorBidi" w:hAnsiTheme="majorBidi" w:cstheme="majorBidi"/>
          <w:sz w:val="24"/>
          <w:szCs w:val="24"/>
          <w:lang w:val="id-ID"/>
        </w:rPr>
        <w:t>Dengan adanya penelitian ini, dapat memberikan pengalaman dan wawasan baru, serta melatih diri dalam melakukan p</w:t>
      </w:r>
      <w:r w:rsidR="00B81A71">
        <w:rPr>
          <w:rFonts w:asciiTheme="majorBidi" w:hAnsiTheme="majorBidi" w:cstheme="majorBidi"/>
          <w:sz w:val="24"/>
          <w:szCs w:val="24"/>
          <w:lang w:val="id-ID"/>
        </w:rPr>
        <w:t>enelitian yang bersifat ilmiah.</w:t>
      </w:r>
    </w:p>
    <w:p w:rsidR="00661668" w:rsidRDefault="00661668" w:rsidP="00B81A71">
      <w:pPr>
        <w:pStyle w:val="ListParagraph"/>
        <w:spacing w:line="360" w:lineRule="auto"/>
        <w:ind w:left="1440" w:firstLine="720"/>
        <w:jc w:val="both"/>
        <w:rPr>
          <w:rFonts w:asciiTheme="majorBidi" w:hAnsiTheme="majorBidi" w:cstheme="majorBidi"/>
          <w:sz w:val="24"/>
          <w:szCs w:val="24"/>
          <w:lang w:val="id-ID"/>
        </w:rPr>
      </w:pPr>
    </w:p>
    <w:p w:rsidR="00B81A71" w:rsidRDefault="00B81A71" w:rsidP="00B81A71">
      <w:pPr>
        <w:pStyle w:val="ListParagraph"/>
        <w:numPr>
          <w:ilvl w:val="0"/>
          <w:numId w:val="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Sistematika Pembahasan</w:t>
      </w:r>
    </w:p>
    <w:p w:rsidR="008B1880" w:rsidRDefault="008B1880" w:rsidP="00D16924">
      <w:pPr>
        <w:pStyle w:val="ListParagraph"/>
        <w:spacing w:line="360" w:lineRule="auto"/>
        <w:ind w:firstLine="720"/>
        <w:jc w:val="both"/>
        <w:rPr>
          <w:rFonts w:asciiTheme="majorBidi" w:hAnsiTheme="majorBidi" w:cstheme="majorBidi"/>
          <w:sz w:val="24"/>
          <w:szCs w:val="24"/>
          <w:lang w:val="id-ID"/>
        </w:rPr>
      </w:pPr>
      <w:r w:rsidRPr="008B1880">
        <w:rPr>
          <w:rFonts w:asciiTheme="majorBidi" w:hAnsiTheme="majorBidi" w:cstheme="majorBidi"/>
          <w:sz w:val="24"/>
          <w:szCs w:val="24"/>
          <w:lang w:val="id-ID"/>
        </w:rPr>
        <w:t>Pembahasan yang sistematis diperlukan untuk memudahkan penulisan dan pengolahan hasil penelitian secara konsisten. Dalam laporan penelitian ini, peneliti mengelompokkannya menjadi 5 BAB yang masing-masing terdiri dari sub-bab yang paling erat kaitannya. Tinjauan sistematis ini menjelaskan apa yang termasuk dalam diskusi. Sistem</w:t>
      </w:r>
      <w:r>
        <w:rPr>
          <w:rFonts w:asciiTheme="majorBidi" w:hAnsiTheme="majorBidi" w:cstheme="majorBidi"/>
          <w:sz w:val="24"/>
          <w:szCs w:val="24"/>
          <w:lang w:val="id-ID"/>
        </w:rPr>
        <w:t>atika</w:t>
      </w:r>
      <w:r w:rsidRPr="008B1880">
        <w:rPr>
          <w:rFonts w:asciiTheme="majorBidi" w:hAnsiTheme="majorBidi" w:cstheme="majorBidi"/>
          <w:sz w:val="24"/>
          <w:szCs w:val="24"/>
          <w:lang w:val="id-ID"/>
        </w:rPr>
        <w:t xml:space="preserve"> ini disusun sedemikian rupa sehingga digambarkan dengan sistem</w:t>
      </w:r>
      <w:r>
        <w:rPr>
          <w:rFonts w:asciiTheme="majorBidi" w:hAnsiTheme="majorBidi" w:cstheme="majorBidi"/>
          <w:sz w:val="24"/>
          <w:szCs w:val="24"/>
          <w:lang w:val="id-ID"/>
        </w:rPr>
        <w:t>atika</w:t>
      </w:r>
      <w:r w:rsidRPr="008B1880">
        <w:rPr>
          <w:rFonts w:asciiTheme="majorBidi" w:hAnsiTheme="majorBidi" w:cstheme="majorBidi"/>
          <w:sz w:val="24"/>
          <w:szCs w:val="24"/>
          <w:lang w:val="id-ID"/>
        </w:rPr>
        <w:t xml:space="preserve"> sebagai berikut:</w:t>
      </w:r>
    </w:p>
    <w:p w:rsidR="008B1880" w:rsidRDefault="008B1880" w:rsidP="00D16924">
      <w:pPr>
        <w:pStyle w:val="ListParagraph"/>
        <w:spacing w:line="360" w:lineRule="auto"/>
        <w:ind w:firstLine="720"/>
        <w:jc w:val="both"/>
        <w:rPr>
          <w:rFonts w:asciiTheme="majorBidi" w:hAnsiTheme="majorBidi" w:cstheme="majorBidi"/>
          <w:sz w:val="24"/>
          <w:szCs w:val="24"/>
          <w:lang w:val="id-ID"/>
        </w:rPr>
      </w:pPr>
      <w:r w:rsidRPr="008B1880">
        <w:rPr>
          <w:rFonts w:asciiTheme="majorBidi" w:hAnsiTheme="majorBidi" w:cstheme="majorBidi"/>
          <w:sz w:val="24"/>
          <w:szCs w:val="24"/>
          <w:lang w:val="id-ID"/>
        </w:rPr>
        <w:t>Bab I Pendahuluan berisi ikhtisar yang memberikan model konseptual untuk</w:t>
      </w:r>
      <w:r w:rsidR="00241CD5">
        <w:rPr>
          <w:rFonts w:asciiTheme="majorBidi" w:hAnsiTheme="majorBidi" w:cstheme="majorBidi"/>
          <w:sz w:val="24"/>
          <w:szCs w:val="24"/>
          <w:lang w:val="id-ID"/>
        </w:rPr>
        <w:t xml:space="preserve"> </w:t>
      </w:r>
      <w:r w:rsidRPr="008B1880">
        <w:rPr>
          <w:rFonts w:asciiTheme="majorBidi" w:hAnsiTheme="majorBidi" w:cstheme="majorBidi"/>
          <w:sz w:val="24"/>
          <w:szCs w:val="24"/>
          <w:lang w:val="id-ID"/>
        </w:rPr>
        <w:t>pemikiran umum laporan. Bab ini membahas tentang latar belakang masalah, fokus penelitian, rumusan masalah, tujuan penelitian dan manfaat penelitian.</w:t>
      </w:r>
    </w:p>
    <w:p w:rsidR="00B81A71" w:rsidRDefault="00B81A71" w:rsidP="008B1880">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Bab II Kajian Pustaka, </w:t>
      </w:r>
      <w:r w:rsidR="008B1880" w:rsidRPr="008B1880">
        <w:rPr>
          <w:rFonts w:asciiTheme="majorBidi" w:hAnsiTheme="majorBidi" w:cstheme="majorBidi"/>
          <w:sz w:val="24"/>
          <w:szCs w:val="24"/>
          <w:lang w:val="id-ID"/>
        </w:rPr>
        <w:t>berisi telaah teoretis dan telaah pustaka, yang tujuannya adalah untuk menyajikan kerangka teoretis pendahuluan, yang menjadi dasar untuk melakukan penelitian tentang perkembangan kognitif pemikiran simbolik anak-anak kelompok A menggunakan metode permainan konstruktif.</w:t>
      </w:r>
    </w:p>
    <w:p w:rsidR="00B81A71" w:rsidRPr="00320D89" w:rsidRDefault="00B81A71" w:rsidP="008B1880">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Bab III Metode Penelitian</w:t>
      </w:r>
      <w:r w:rsidR="00632ED2">
        <w:rPr>
          <w:rFonts w:asciiTheme="majorBidi" w:hAnsiTheme="majorBidi" w:cstheme="majorBidi"/>
          <w:sz w:val="24"/>
          <w:szCs w:val="24"/>
          <w:lang w:val="id-ID"/>
        </w:rPr>
        <w:t xml:space="preserve">, </w:t>
      </w:r>
      <w:r w:rsidR="008B1880" w:rsidRPr="008B1880">
        <w:rPr>
          <w:rFonts w:asciiTheme="majorBidi" w:hAnsiTheme="majorBidi" w:cstheme="majorBidi"/>
          <w:sz w:val="24"/>
          <w:szCs w:val="24"/>
          <w:lang w:val="id-ID"/>
        </w:rPr>
        <w:t xml:space="preserve">bab ini membahas tentang pendekatan </w:t>
      </w:r>
      <w:r w:rsidR="00E65AFB">
        <w:rPr>
          <w:rFonts w:asciiTheme="majorBidi" w:hAnsiTheme="majorBidi" w:cstheme="majorBidi"/>
          <w:sz w:val="24"/>
          <w:szCs w:val="24"/>
          <w:lang w:val="id-ID"/>
        </w:rPr>
        <w:t>dan jenis penelitian, kehadiran</w:t>
      </w:r>
      <w:r w:rsidR="008B1880" w:rsidRPr="008B1880">
        <w:rPr>
          <w:rFonts w:asciiTheme="majorBidi" w:hAnsiTheme="majorBidi" w:cstheme="majorBidi"/>
          <w:sz w:val="24"/>
          <w:szCs w:val="24"/>
          <w:lang w:val="id-ID"/>
        </w:rPr>
        <w:t xml:space="preserve"> peneliti, tempat dan waktu penelitian, data dan sumber data, teknik pengumpulan data, teknik</w:t>
      </w:r>
      <w:r w:rsidR="00241CD5">
        <w:rPr>
          <w:rFonts w:asciiTheme="majorBidi" w:hAnsiTheme="majorBidi" w:cstheme="majorBidi"/>
          <w:sz w:val="24"/>
          <w:szCs w:val="24"/>
          <w:lang w:val="id-ID"/>
        </w:rPr>
        <w:t xml:space="preserve"> </w:t>
      </w:r>
      <w:r w:rsidR="008B1880" w:rsidRPr="008B1880">
        <w:rPr>
          <w:rFonts w:asciiTheme="majorBidi" w:hAnsiTheme="majorBidi" w:cstheme="majorBidi"/>
          <w:sz w:val="24"/>
          <w:szCs w:val="24"/>
          <w:lang w:val="id-ID"/>
        </w:rPr>
        <w:t>data, pemeriksaan keabsa</w:t>
      </w:r>
      <w:r w:rsidR="008B1880">
        <w:rPr>
          <w:rFonts w:asciiTheme="majorBidi" w:hAnsiTheme="majorBidi" w:cstheme="majorBidi"/>
          <w:sz w:val="24"/>
          <w:szCs w:val="24"/>
          <w:lang w:val="id-ID"/>
        </w:rPr>
        <w:t>han data dan tahapan penelitian</w:t>
      </w:r>
      <w:r>
        <w:rPr>
          <w:rFonts w:asciiTheme="majorBidi" w:hAnsiTheme="majorBidi" w:cstheme="majorBidi"/>
          <w:sz w:val="24"/>
          <w:szCs w:val="24"/>
          <w:lang w:val="id-ID"/>
        </w:rPr>
        <w:t>.</w:t>
      </w:r>
    </w:p>
    <w:p w:rsidR="00B81A71" w:rsidRDefault="00B81A71" w:rsidP="00E65AFB">
      <w:pPr>
        <w:pStyle w:val="ListParagraph"/>
        <w:spacing w:line="360" w:lineRule="auto"/>
        <w:ind w:firstLine="720"/>
        <w:jc w:val="both"/>
        <w:rPr>
          <w:rFonts w:asciiTheme="majorBidi" w:hAnsiTheme="majorBidi" w:cstheme="majorBidi"/>
          <w:sz w:val="24"/>
          <w:szCs w:val="24"/>
          <w:lang w:val="id-ID"/>
        </w:rPr>
      </w:pPr>
      <w:r w:rsidRPr="008751F3">
        <w:rPr>
          <w:rFonts w:asciiTheme="majorBidi" w:hAnsiTheme="majorBidi" w:cstheme="majorBidi"/>
          <w:sz w:val="24"/>
          <w:szCs w:val="24"/>
          <w:lang w:val="id-ID"/>
        </w:rPr>
        <w:t>B</w:t>
      </w:r>
      <w:r>
        <w:rPr>
          <w:rFonts w:asciiTheme="majorBidi" w:hAnsiTheme="majorBidi" w:cstheme="majorBidi"/>
          <w:sz w:val="24"/>
          <w:szCs w:val="24"/>
          <w:lang w:val="id-ID"/>
        </w:rPr>
        <w:t>ab IV Hasil Penelitian dan Pembahasan</w:t>
      </w:r>
      <w:r w:rsidR="00632ED2">
        <w:rPr>
          <w:rFonts w:asciiTheme="majorBidi" w:hAnsiTheme="majorBidi" w:cstheme="majorBidi"/>
          <w:sz w:val="24"/>
          <w:szCs w:val="24"/>
          <w:lang w:val="id-ID"/>
        </w:rPr>
        <w:t xml:space="preserve">, </w:t>
      </w:r>
      <w:r w:rsidR="00E65AFB" w:rsidRPr="00E65AFB">
        <w:rPr>
          <w:rFonts w:asciiTheme="majorBidi" w:hAnsiTheme="majorBidi" w:cstheme="majorBidi"/>
          <w:sz w:val="24"/>
          <w:szCs w:val="24"/>
          <w:lang w:val="id-ID"/>
        </w:rPr>
        <w:t>Bab ini memberikan gambaran tentang latar belakang penelitian, uraian materi, dan hasil pembahasan perkembangan kognitif berpikir simbolik anak kelompok A di</w:t>
      </w:r>
      <w:r w:rsidR="00E65AFB">
        <w:rPr>
          <w:rFonts w:asciiTheme="majorBidi" w:hAnsiTheme="majorBidi" w:cstheme="majorBidi"/>
          <w:sz w:val="24"/>
          <w:szCs w:val="24"/>
          <w:lang w:val="id-ID"/>
        </w:rPr>
        <w:t xml:space="preserve"> TK Aisyiyah Purwokerto Blitar </w:t>
      </w:r>
      <w:r w:rsidR="00E65AFB" w:rsidRPr="00E65AFB">
        <w:rPr>
          <w:rFonts w:asciiTheme="majorBidi" w:hAnsiTheme="majorBidi" w:cstheme="majorBidi"/>
          <w:sz w:val="24"/>
          <w:szCs w:val="24"/>
          <w:lang w:val="id-ID"/>
        </w:rPr>
        <w:t>melalui permainan konstruktif.</w:t>
      </w:r>
    </w:p>
    <w:p w:rsidR="00B81A71" w:rsidRDefault="00B81A71" w:rsidP="00632ED2">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Bab V P</w:t>
      </w:r>
      <w:r w:rsidRPr="008751F3">
        <w:rPr>
          <w:rFonts w:asciiTheme="majorBidi" w:hAnsiTheme="majorBidi" w:cstheme="majorBidi"/>
          <w:sz w:val="24"/>
          <w:szCs w:val="24"/>
          <w:lang w:val="id-ID"/>
        </w:rPr>
        <w:t>enutup, bab ini</w:t>
      </w:r>
      <w:r w:rsidR="00632ED2">
        <w:rPr>
          <w:rFonts w:asciiTheme="majorBidi" w:hAnsiTheme="majorBidi" w:cstheme="majorBidi"/>
          <w:sz w:val="24"/>
          <w:szCs w:val="24"/>
          <w:lang w:val="id-ID"/>
        </w:rPr>
        <w:t xml:space="preserve"> bertujuan</w:t>
      </w:r>
      <w:r w:rsidRPr="008751F3">
        <w:rPr>
          <w:rFonts w:asciiTheme="majorBidi" w:hAnsiTheme="majorBidi" w:cstheme="majorBidi"/>
          <w:sz w:val="24"/>
          <w:szCs w:val="24"/>
          <w:lang w:val="id-ID"/>
        </w:rPr>
        <w:t xml:space="preserve"> untuk</w:t>
      </w:r>
      <w:r w:rsidR="00632ED2">
        <w:rPr>
          <w:rFonts w:asciiTheme="majorBidi" w:hAnsiTheme="majorBidi" w:cstheme="majorBidi"/>
          <w:sz w:val="24"/>
          <w:szCs w:val="24"/>
          <w:lang w:val="id-ID"/>
        </w:rPr>
        <w:t xml:space="preserve"> membantu dan</w:t>
      </w:r>
      <w:r w:rsidRPr="008751F3">
        <w:rPr>
          <w:rFonts w:asciiTheme="majorBidi" w:hAnsiTheme="majorBidi" w:cstheme="majorBidi"/>
          <w:sz w:val="24"/>
          <w:szCs w:val="24"/>
          <w:lang w:val="id-ID"/>
        </w:rPr>
        <w:t xml:space="preserve"> mempermudah</w:t>
      </w:r>
      <w:r w:rsidR="00632ED2">
        <w:rPr>
          <w:rFonts w:asciiTheme="majorBidi" w:hAnsiTheme="majorBidi" w:cstheme="majorBidi"/>
          <w:sz w:val="24"/>
          <w:szCs w:val="24"/>
          <w:lang w:val="id-ID"/>
        </w:rPr>
        <w:t xml:space="preserve"> pembaca dalam memahami inti</w:t>
      </w:r>
      <w:r w:rsidRPr="008751F3">
        <w:rPr>
          <w:rFonts w:asciiTheme="majorBidi" w:hAnsiTheme="majorBidi" w:cstheme="majorBidi"/>
          <w:sz w:val="24"/>
          <w:szCs w:val="24"/>
          <w:lang w:val="id-ID"/>
        </w:rPr>
        <w:t xml:space="preserve"> dari skripsi yang </w:t>
      </w:r>
      <w:r w:rsidR="00632ED2">
        <w:rPr>
          <w:rFonts w:asciiTheme="majorBidi" w:hAnsiTheme="majorBidi" w:cstheme="majorBidi"/>
          <w:sz w:val="24"/>
          <w:szCs w:val="24"/>
          <w:lang w:val="id-ID"/>
        </w:rPr>
        <w:t xml:space="preserve">meliputi </w:t>
      </w:r>
      <w:r w:rsidRPr="008751F3">
        <w:rPr>
          <w:rFonts w:asciiTheme="majorBidi" w:hAnsiTheme="majorBidi" w:cstheme="majorBidi"/>
          <w:sz w:val="24"/>
          <w:szCs w:val="24"/>
          <w:lang w:val="id-ID"/>
        </w:rPr>
        <w:t>kesimpulan dan saran.</w:t>
      </w:r>
    </w:p>
    <w:p w:rsidR="00B81A71" w:rsidRDefault="00B81A71">
      <w:pPr>
        <w:rPr>
          <w:rFonts w:asciiTheme="majorBidi" w:hAnsiTheme="majorBidi" w:cstheme="majorBidi"/>
          <w:sz w:val="24"/>
          <w:szCs w:val="24"/>
          <w:lang w:val="id-ID"/>
        </w:rPr>
      </w:pPr>
      <w:r>
        <w:rPr>
          <w:rFonts w:asciiTheme="majorBidi" w:hAnsiTheme="majorBidi" w:cstheme="majorBidi"/>
          <w:sz w:val="24"/>
          <w:szCs w:val="24"/>
          <w:lang w:val="id-ID"/>
        </w:rPr>
        <w:br w:type="page"/>
      </w:r>
    </w:p>
    <w:p w:rsidR="00AE163C" w:rsidRDefault="00AE163C" w:rsidP="00DA5ECF">
      <w:pPr>
        <w:spacing w:after="0" w:line="360" w:lineRule="auto"/>
        <w:jc w:val="center"/>
        <w:rPr>
          <w:rFonts w:asciiTheme="majorBidi" w:hAnsiTheme="majorBidi" w:cstheme="majorBidi"/>
          <w:b/>
          <w:bCs/>
          <w:sz w:val="24"/>
          <w:szCs w:val="24"/>
          <w:lang w:val="id-ID"/>
        </w:rPr>
        <w:sectPr w:rsidR="00AE163C" w:rsidSect="00AE163C">
          <w:headerReference w:type="even" r:id="rId20"/>
          <w:headerReference w:type="default" r:id="rId21"/>
          <w:footerReference w:type="default" r:id="rId22"/>
          <w:headerReference w:type="first" r:id="rId23"/>
          <w:footerReference w:type="first" r:id="rId24"/>
          <w:pgSz w:w="11906" w:h="16838" w:code="9"/>
          <w:pgMar w:top="1701" w:right="1701" w:bottom="1701" w:left="2268" w:header="720" w:footer="720" w:gutter="0"/>
          <w:pgNumType w:start="1"/>
          <w:cols w:space="720"/>
          <w:titlePg/>
          <w:docGrid w:linePitch="360"/>
        </w:sectPr>
      </w:pPr>
    </w:p>
    <w:p w:rsidR="00B81A71" w:rsidRDefault="00B81A71" w:rsidP="00DA5ECF">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II</w:t>
      </w:r>
    </w:p>
    <w:p w:rsidR="00B81A71" w:rsidRDefault="00B81A71" w:rsidP="00DA5ECF">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KAJIAN PUSTAKA</w:t>
      </w:r>
    </w:p>
    <w:p w:rsidR="003646A5" w:rsidRDefault="003646A5" w:rsidP="00DA5ECF">
      <w:pPr>
        <w:spacing w:line="360" w:lineRule="auto"/>
        <w:jc w:val="center"/>
        <w:rPr>
          <w:rFonts w:asciiTheme="majorBidi" w:hAnsiTheme="majorBidi" w:cstheme="majorBidi"/>
          <w:b/>
          <w:bCs/>
          <w:sz w:val="24"/>
          <w:szCs w:val="24"/>
          <w:lang w:val="id-ID"/>
        </w:rPr>
      </w:pPr>
    </w:p>
    <w:p w:rsidR="00B81A71" w:rsidRDefault="00B81A71" w:rsidP="00661668">
      <w:pPr>
        <w:pStyle w:val="ListParagraph"/>
        <w:numPr>
          <w:ilvl w:val="0"/>
          <w:numId w:val="6"/>
        </w:num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Kajian Teori</w:t>
      </w:r>
    </w:p>
    <w:p w:rsidR="00B81A71" w:rsidRPr="000155F0" w:rsidRDefault="00B81A71" w:rsidP="00E153DD">
      <w:pPr>
        <w:pStyle w:val="ListParagraph"/>
        <w:numPr>
          <w:ilvl w:val="0"/>
          <w:numId w:val="24"/>
        </w:numPr>
        <w:spacing w:line="360" w:lineRule="auto"/>
        <w:rPr>
          <w:rFonts w:asciiTheme="majorBidi" w:hAnsiTheme="majorBidi" w:cstheme="majorBidi"/>
          <w:b/>
          <w:bCs/>
          <w:sz w:val="24"/>
          <w:szCs w:val="24"/>
          <w:lang w:val="id-ID"/>
        </w:rPr>
      </w:pPr>
      <w:r w:rsidRPr="000155F0">
        <w:rPr>
          <w:rFonts w:asciiTheme="majorBidi" w:hAnsiTheme="majorBidi" w:cstheme="majorBidi"/>
          <w:b/>
          <w:bCs/>
          <w:sz w:val="24"/>
          <w:szCs w:val="24"/>
          <w:lang w:val="id-ID"/>
        </w:rPr>
        <w:t>Perkembangan Kognitif Berpikir Simbolik</w:t>
      </w:r>
    </w:p>
    <w:p w:rsidR="00B81A71" w:rsidRPr="000155F0" w:rsidRDefault="00B81A71" w:rsidP="00E153DD">
      <w:pPr>
        <w:pStyle w:val="ListParagraph"/>
        <w:numPr>
          <w:ilvl w:val="0"/>
          <w:numId w:val="7"/>
        </w:numPr>
        <w:spacing w:line="360" w:lineRule="auto"/>
        <w:jc w:val="both"/>
        <w:rPr>
          <w:rFonts w:asciiTheme="majorBidi" w:hAnsiTheme="majorBidi" w:cstheme="majorBidi"/>
          <w:b/>
          <w:bCs/>
          <w:sz w:val="24"/>
          <w:szCs w:val="24"/>
          <w:lang w:val="id-ID"/>
        </w:rPr>
      </w:pPr>
      <w:r w:rsidRPr="000155F0">
        <w:rPr>
          <w:rFonts w:asciiTheme="majorBidi" w:hAnsiTheme="majorBidi" w:cstheme="majorBidi"/>
          <w:b/>
          <w:bCs/>
          <w:sz w:val="24"/>
          <w:szCs w:val="24"/>
          <w:lang w:val="id-ID"/>
        </w:rPr>
        <w:t>Pengertian Perkembangan Kognitif</w:t>
      </w:r>
    </w:p>
    <w:p w:rsidR="00B81A71" w:rsidRDefault="00E65AFB" w:rsidP="00632ED2">
      <w:pPr>
        <w:pStyle w:val="ListParagraph"/>
        <w:spacing w:line="360" w:lineRule="auto"/>
        <w:ind w:left="1440" w:firstLine="720"/>
        <w:jc w:val="both"/>
        <w:rPr>
          <w:rFonts w:asciiTheme="majorBidi" w:hAnsiTheme="majorBidi" w:cstheme="majorBidi"/>
          <w:sz w:val="24"/>
          <w:szCs w:val="24"/>
          <w:lang w:val="id-ID"/>
        </w:rPr>
      </w:pPr>
      <w:r w:rsidRPr="00E65AFB">
        <w:rPr>
          <w:rFonts w:asciiTheme="majorBidi" w:hAnsiTheme="majorBidi" w:cstheme="majorBidi"/>
          <w:sz w:val="24"/>
          <w:szCs w:val="24"/>
          <w:lang w:val="id-ID"/>
        </w:rPr>
        <w:t>Setiap orang pasti mengalami perkembangan dalam hidupnya. Perkembangan ini meliputi seluruh aspek yang dimiliki manusia, baik yang</w:t>
      </w:r>
      <w:r w:rsidR="00241CD5">
        <w:rPr>
          <w:rFonts w:asciiTheme="majorBidi" w:hAnsiTheme="majorBidi" w:cstheme="majorBidi"/>
          <w:sz w:val="24"/>
          <w:szCs w:val="24"/>
          <w:lang w:val="id-ID"/>
        </w:rPr>
        <w:t xml:space="preserve"> </w:t>
      </w:r>
      <w:r w:rsidRPr="00E65AFB">
        <w:rPr>
          <w:rFonts w:asciiTheme="majorBidi" w:hAnsiTheme="majorBidi" w:cstheme="majorBidi"/>
          <w:sz w:val="24"/>
          <w:szCs w:val="24"/>
          <w:lang w:val="id-ID"/>
        </w:rPr>
        <w:t>konkret maupun yang</w:t>
      </w:r>
      <w:r w:rsidR="00241CD5">
        <w:rPr>
          <w:rFonts w:asciiTheme="majorBidi" w:hAnsiTheme="majorBidi" w:cstheme="majorBidi"/>
          <w:sz w:val="24"/>
          <w:szCs w:val="24"/>
          <w:lang w:val="id-ID"/>
        </w:rPr>
        <w:t xml:space="preserve"> </w:t>
      </w:r>
      <w:r w:rsidRPr="00E65AFB">
        <w:rPr>
          <w:rFonts w:asciiTheme="majorBidi" w:hAnsiTheme="majorBidi" w:cstheme="majorBidi"/>
          <w:sz w:val="24"/>
          <w:szCs w:val="24"/>
          <w:lang w:val="id-ID"/>
        </w:rPr>
        <w:t>abstrak. Perkembangan adalah</w:t>
      </w:r>
      <w:r w:rsidR="00241CD5">
        <w:rPr>
          <w:rFonts w:asciiTheme="majorBidi" w:hAnsiTheme="majorBidi" w:cstheme="majorBidi"/>
          <w:sz w:val="24"/>
          <w:szCs w:val="24"/>
          <w:lang w:val="id-ID"/>
        </w:rPr>
        <w:t xml:space="preserve"> </w:t>
      </w:r>
      <w:r w:rsidRPr="00E65AFB">
        <w:rPr>
          <w:rFonts w:asciiTheme="majorBidi" w:hAnsiTheme="majorBidi" w:cstheme="majorBidi"/>
          <w:sz w:val="24"/>
          <w:szCs w:val="24"/>
          <w:lang w:val="id-ID"/>
        </w:rPr>
        <w:t>perubahan, dan perubahan ini tidak bersifat kuantitatif melainkan kualitatif. Sebuah perkembangan tidak ditekankan</w:t>
      </w:r>
      <w:r w:rsidR="00241CD5">
        <w:rPr>
          <w:rFonts w:asciiTheme="majorBidi" w:hAnsiTheme="majorBidi" w:cstheme="majorBidi"/>
          <w:sz w:val="24"/>
          <w:szCs w:val="24"/>
          <w:lang w:val="id-ID"/>
        </w:rPr>
        <w:t xml:space="preserve"> </w:t>
      </w:r>
      <w:r w:rsidRPr="00E65AFB">
        <w:rPr>
          <w:rFonts w:asciiTheme="majorBidi" w:hAnsiTheme="majorBidi" w:cstheme="majorBidi"/>
          <w:sz w:val="24"/>
          <w:szCs w:val="24"/>
          <w:lang w:val="id-ID"/>
        </w:rPr>
        <w:t>secara material, tetapi secara fungsional</w:t>
      </w:r>
      <w:r w:rsidR="00B81A71" w:rsidRPr="00B81A71">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11"/>
      </w:r>
    </w:p>
    <w:p w:rsidR="00B81A71" w:rsidRPr="00B81A71" w:rsidRDefault="00E65AFB" w:rsidP="00B81A71">
      <w:pPr>
        <w:pStyle w:val="ListParagraph"/>
        <w:spacing w:line="36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Berikut </w:t>
      </w:r>
      <w:r w:rsidR="00B81A71" w:rsidRPr="00B81A71">
        <w:rPr>
          <w:rFonts w:asciiTheme="majorBidi" w:hAnsiTheme="majorBidi" w:cstheme="majorBidi"/>
          <w:sz w:val="24"/>
          <w:szCs w:val="24"/>
          <w:lang w:val="id-ID"/>
        </w:rPr>
        <w:t>beberapa definisi perkembangan menurut para ahli:</w:t>
      </w:r>
    </w:p>
    <w:p w:rsidR="00B81A71" w:rsidRDefault="00E65AFB" w:rsidP="00E65AFB">
      <w:pPr>
        <w:pStyle w:val="ListParagraph"/>
        <w:numPr>
          <w:ilvl w:val="0"/>
          <w:numId w:val="8"/>
        </w:numPr>
        <w:spacing w:line="360" w:lineRule="auto"/>
        <w:jc w:val="both"/>
        <w:rPr>
          <w:rFonts w:asciiTheme="majorBidi" w:hAnsiTheme="majorBidi" w:cstheme="majorBidi"/>
          <w:sz w:val="24"/>
          <w:szCs w:val="24"/>
          <w:lang w:val="id-ID"/>
        </w:rPr>
      </w:pPr>
      <w:r w:rsidRPr="00E65AFB">
        <w:rPr>
          <w:rFonts w:asciiTheme="majorBidi" w:hAnsiTheme="majorBidi" w:cstheme="majorBidi"/>
          <w:sz w:val="24"/>
          <w:szCs w:val="24"/>
          <w:lang w:val="id-ID"/>
        </w:rPr>
        <w:t>Menurut Werner, pengembangan berarti suatu proses yang lebih lengkap dan tidak mudah diulang. Perkembangan mengacu pada perubahan yang bersifat p</w:t>
      </w:r>
      <w:r>
        <w:rPr>
          <w:rFonts w:asciiTheme="majorBidi" w:hAnsiTheme="majorBidi" w:cstheme="majorBidi"/>
          <w:sz w:val="24"/>
          <w:szCs w:val="24"/>
          <w:lang w:val="id-ID"/>
        </w:rPr>
        <w:t>ermanen dan tidak dapat diulang</w:t>
      </w:r>
      <w:r w:rsidR="00B81A71">
        <w:rPr>
          <w:rFonts w:asciiTheme="majorBidi" w:hAnsiTheme="majorBidi" w:cstheme="majorBidi"/>
          <w:sz w:val="24"/>
          <w:szCs w:val="24"/>
          <w:lang w:val="id-ID"/>
        </w:rPr>
        <w:t>.</w:t>
      </w:r>
    </w:p>
    <w:p w:rsidR="00B81A71" w:rsidRDefault="00E65AFB" w:rsidP="00E65AFB">
      <w:pPr>
        <w:pStyle w:val="ListParagraph"/>
        <w:numPr>
          <w:ilvl w:val="0"/>
          <w:numId w:val="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w:t>
      </w:r>
      <w:r w:rsidRPr="00E65AFB">
        <w:rPr>
          <w:rFonts w:asciiTheme="majorBidi" w:hAnsiTheme="majorBidi" w:cstheme="majorBidi"/>
          <w:sz w:val="24"/>
          <w:szCs w:val="24"/>
          <w:lang w:val="id-ID"/>
        </w:rPr>
        <w:t>nurut Schneirla, perkembangan</w:t>
      </w:r>
      <w:r w:rsidR="00241CD5">
        <w:rPr>
          <w:rFonts w:asciiTheme="majorBidi" w:hAnsiTheme="majorBidi" w:cstheme="majorBidi"/>
          <w:sz w:val="24"/>
          <w:szCs w:val="24"/>
          <w:lang w:val="id-ID"/>
        </w:rPr>
        <w:t xml:space="preserve"> </w:t>
      </w:r>
      <w:r w:rsidRPr="00E65AFB">
        <w:rPr>
          <w:rFonts w:asciiTheme="majorBidi" w:hAnsiTheme="majorBidi" w:cstheme="majorBidi"/>
          <w:sz w:val="24"/>
          <w:szCs w:val="24"/>
          <w:lang w:val="id-ID"/>
        </w:rPr>
        <w:t>adalah perubahan bertahap pada suatu organisme, dan organisme ini dipandang sebagai sistem fungsional dan adaptif selama siklus hidupnya. Perubahan bertahap ini melibatkan dua faktor yaitu kematangan dan pengalaman</w:t>
      </w:r>
      <w:r w:rsidR="00B81A71">
        <w:rPr>
          <w:rFonts w:asciiTheme="majorBidi" w:hAnsiTheme="majorBidi" w:cstheme="majorBidi"/>
          <w:sz w:val="24"/>
          <w:szCs w:val="24"/>
          <w:lang w:val="id-ID"/>
        </w:rPr>
        <w:t>.</w:t>
      </w:r>
    </w:p>
    <w:p w:rsidR="00B81A71" w:rsidRDefault="00E65AFB" w:rsidP="00E65AFB">
      <w:pPr>
        <w:pStyle w:val="ListParagraph"/>
        <w:numPr>
          <w:ilvl w:val="0"/>
          <w:numId w:val="8"/>
        </w:numPr>
        <w:spacing w:line="360" w:lineRule="auto"/>
        <w:jc w:val="both"/>
        <w:rPr>
          <w:rFonts w:asciiTheme="majorBidi" w:hAnsiTheme="majorBidi" w:cstheme="majorBidi"/>
          <w:sz w:val="24"/>
          <w:szCs w:val="24"/>
          <w:lang w:val="id-ID"/>
        </w:rPr>
      </w:pPr>
      <w:r w:rsidRPr="00E65AFB">
        <w:rPr>
          <w:rFonts w:asciiTheme="majorBidi" w:hAnsiTheme="majorBidi" w:cstheme="majorBidi"/>
          <w:sz w:val="24"/>
          <w:szCs w:val="24"/>
          <w:lang w:val="id-ID"/>
        </w:rPr>
        <w:t>Libert, Paul dan Strauss berpendapat bahwa perkembangan adalah proses simultan dari perubahan inkremental sebagai fungsi kedewasaan dan interaksi dengan lingkung</w:t>
      </w:r>
      <w:r>
        <w:rPr>
          <w:rFonts w:asciiTheme="majorBidi" w:hAnsiTheme="majorBidi" w:cstheme="majorBidi"/>
          <w:sz w:val="24"/>
          <w:szCs w:val="24"/>
          <w:lang w:val="id-ID"/>
        </w:rPr>
        <w:t>an</w:t>
      </w:r>
      <w:r w:rsidR="00B81A71">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12"/>
      </w:r>
    </w:p>
    <w:p w:rsidR="00B81A71" w:rsidRDefault="00E65AFB" w:rsidP="00E65AFB">
      <w:pPr>
        <w:pStyle w:val="ListParagraph"/>
        <w:numPr>
          <w:ilvl w:val="0"/>
          <w:numId w:val="8"/>
        </w:numPr>
        <w:spacing w:line="360" w:lineRule="auto"/>
        <w:jc w:val="both"/>
        <w:rPr>
          <w:rFonts w:asciiTheme="majorBidi" w:hAnsiTheme="majorBidi" w:cstheme="majorBidi"/>
          <w:sz w:val="24"/>
          <w:szCs w:val="24"/>
          <w:lang w:val="id-ID"/>
        </w:rPr>
      </w:pPr>
      <w:r w:rsidRPr="00E65AFB">
        <w:rPr>
          <w:rFonts w:asciiTheme="majorBidi" w:hAnsiTheme="majorBidi" w:cstheme="majorBidi"/>
          <w:sz w:val="24"/>
          <w:szCs w:val="24"/>
          <w:lang w:val="id-ID"/>
        </w:rPr>
        <w:t>Me</w:t>
      </w:r>
      <w:r>
        <w:rPr>
          <w:rFonts w:asciiTheme="majorBidi" w:hAnsiTheme="majorBidi" w:cstheme="majorBidi"/>
          <w:sz w:val="24"/>
          <w:szCs w:val="24"/>
          <w:lang w:val="id-ID"/>
        </w:rPr>
        <w:t>nurut Syamsu Yusuf, p</w:t>
      </w:r>
      <w:r w:rsidRPr="00E65AFB">
        <w:rPr>
          <w:rFonts w:asciiTheme="majorBidi" w:hAnsiTheme="majorBidi" w:cstheme="majorBidi"/>
          <w:sz w:val="24"/>
          <w:szCs w:val="24"/>
          <w:lang w:val="id-ID"/>
        </w:rPr>
        <w:t>erkembangan adalah perubahan yang dialami oleh individu atau organisme menurut tingkat kedewasaan atau kematangannya dan terjadi secara sistematis, bertahap dan berkesinam</w:t>
      </w:r>
      <w:r w:rsidR="00DE5866">
        <w:rPr>
          <w:rFonts w:asciiTheme="majorBidi" w:hAnsiTheme="majorBidi" w:cstheme="majorBidi"/>
          <w:sz w:val="24"/>
          <w:szCs w:val="24"/>
          <w:lang w:val="id-ID"/>
        </w:rPr>
        <w:t>bungan baik secara fisik</w:t>
      </w:r>
      <w:r w:rsidRPr="00E65AFB">
        <w:rPr>
          <w:rFonts w:asciiTheme="majorBidi" w:hAnsiTheme="majorBidi" w:cstheme="majorBidi"/>
          <w:sz w:val="24"/>
          <w:szCs w:val="24"/>
          <w:lang w:val="id-ID"/>
        </w:rPr>
        <w:t xml:space="preserve"> maupun psikis (mental)</w:t>
      </w:r>
      <w:r w:rsidR="00B81A71">
        <w:rPr>
          <w:rFonts w:asciiTheme="majorBidi" w:hAnsiTheme="majorBidi" w:cstheme="majorBidi"/>
          <w:sz w:val="24"/>
          <w:szCs w:val="24"/>
          <w:lang w:val="id-ID"/>
        </w:rPr>
        <w:t>.</w:t>
      </w:r>
    </w:p>
    <w:p w:rsidR="00B81A71" w:rsidRDefault="00DE5866" w:rsidP="00DE5866">
      <w:pPr>
        <w:pStyle w:val="ListParagraph"/>
        <w:numPr>
          <w:ilvl w:val="0"/>
          <w:numId w:val="8"/>
        </w:numPr>
        <w:spacing w:line="360" w:lineRule="auto"/>
        <w:jc w:val="both"/>
        <w:rPr>
          <w:rFonts w:asciiTheme="majorBidi" w:hAnsiTheme="majorBidi" w:cstheme="majorBidi"/>
          <w:sz w:val="24"/>
          <w:szCs w:val="24"/>
          <w:lang w:val="id-ID"/>
        </w:rPr>
      </w:pPr>
      <w:r w:rsidRPr="00DE5866">
        <w:rPr>
          <w:rFonts w:asciiTheme="majorBidi" w:hAnsiTheme="majorBidi" w:cstheme="majorBidi"/>
          <w:sz w:val="24"/>
          <w:szCs w:val="24"/>
          <w:lang w:val="id-ID"/>
        </w:rPr>
        <w:lastRenderedPageBreak/>
        <w:t>Menurut Oemar Hamalik, perkembangan berarti perubahan yang progresif pada organisme, tidak hanya perubahan pada sisi fisik (jasmani), tetapi juga perubahan fungsional, seperti kekuatan koordinasi</w:t>
      </w:r>
      <w:r w:rsidR="00B81A71">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13"/>
      </w:r>
    </w:p>
    <w:p w:rsidR="00B81A71" w:rsidRDefault="00DE5866" w:rsidP="00DE5866">
      <w:pPr>
        <w:pStyle w:val="ListParagraph"/>
        <w:spacing w:line="360" w:lineRule="auto"/>
        <w:ind w:left="1440" w:firstLine="720"/>
        <w:jc w:val="both"/>
        <w:rPr>
          <w:rFonts w:asciiTheme="majorBidi" w:hAnsiTheme="majorBidi" w:cstheme="majorBidi"/>
          <w:sz w:val="24"/>
          <w:szCs w:val="24"/>
          <w:lang w:val="id-ID"/>
        </w:rPr>
      </w:pPr>
      <w:r w:rsidRPr="00DE5866">
        <w:rPr>
          <w:rFonts w:asciiTheme="majorBidi" w:hAnsiTheme="majorBidi" w:cstheme="majorBidi"/>
          <w:sz w:val="24"/>
          <w:szCs w:val="24"/>
          <w:lang w:val="id-ID"/>
        </w:rPr>
        <w:t>Kognitif adalah proses berpikir yaitu kemampuan seseorang untuk menghubungkan, mengevaluasi dan menimbang suatu kejadian atau peristiwa. Proses kognitif mengacu pada tingkat inteligensi (kecerdasan), yang menunjukkan bahwa seseorang memiliki minat yang berbeda-beda, terutama gagasan dan belajar.</w:t>
      </w:r>
      <w:r w:rsidR="00B81A71">
        <w:rPr>
          <w:rStyle w:val="FootnoteReference"/>
          <w:rFonts w:asciiTheme="majorBidi" w:hAnsiTheme="majorBidi" w:cstheme="majorBidi"/>
          <w:sz w:val="24"/>
          <w:szCs w:val="24"/>
          <w:lang w:val="id-ID"/>
        </w:rPr>
        <w:footnoteReference w:id="14"/>
      </w:r>
      <w:r w:rsidR="00B81A71" w:rsidRPr="00B81A71">
        <w:rPr>
          <w:rFonts w:asciiTheme="majorBidi" w:hAnsiTheme="majorBidi" w:cstheme="majorBidi"/>
          <w:sz w:val="24"/>
          <w:szCs w:val="24"/>
          <w:lang w:val="id-ID"/>
        </w:rPr>
        <w:t xml:space="preserve"> </w:t>
      </w:r>
      <w:r w:rsidRPr="00DE5866">
        <w:rPr>
          <w:rFonts w:asciiTheme="majorBidi" w:hAnsiTheme="majorBidi" w:cstheme="majorBidi"/>
          <w:sz w:val="24"/>
          <w:szCs w:val="24"/>
          <w:lang w:val="id-ID"/>
        </w:rPr>
        <w:t>Menurut Piaget, perkembangan atau kemampuan kognitif adalah kemampuan berpikir. Kemampuan ini didapat dari banyak belajar atau menimba ilmu</w:t>
      </w:r>
      <w:r w:rsidR="00B81A71" w:rsidRPr="00B81A71">
        <w:rPr>
          <w:rFonts w:asciiTheme="majorBidi" w:hAnsiTheme="majorBidi" w:cstheme="majorBidi"/>
          <w:sz w:val="24"/>
          <w:szCs w:val="24"/>
          <w:lang w:val="id-ID"/>
        </w:rPr>
        <w:t xml:space="preserve">. </w:t>
      </w:r>
      <w:r w:rsidR="00032F21">
        <w:rPr>
          <w:rFonts w:asciiTheme="majorBidi" w:hAnsiTheme="majorBidi" w:cstheme="majorBidi"/>
          <w:sz w:val="24"/>
          <w:szCs w:val="24"/>
          <w:lang w:val="id-ID"/>
        </w:rPr>
        <w:t>Untuk</w:t>
      </w:r>
      <w:r w:rsidR="00B81A71" w:rsidRPr="00B81A71">
        <w:rPr>
          <w:rFonts w:asciiTheme="majorBidi" w:hAnsiTheme="majorBidi" w:cstheme="majorBidi"/>
          <w:sz w:val="24"/>
          <w:szCs w:val="24"/>
          <w:lang w:val="id-ID"/>
        </w:rPr>
        <w:t xml:space="preserve"> menumbuhkan p</w:t>
      </w:r>
      <w:r w:rsidR="00032F21">
        <w:rPr>
          <w:rFonts w:asciiTheme="majorBidi" w:hAnsiTheme="majorBidi" w:cstheme="majorBidi"/>
          <w:sz w:val="24"/>
          <w:szCs w:val="24"/>
          <w:lang w:val="id-ID"/>
        </w:rPr>
        <w:t>erkembangan kognitif, anak harus</w:t>
      </w:r>
      <w:r w:rsidR="00B81A71" w:rsidRPr="00B81A71">
        <w:rPr>
          <w:rFonts w:asciiTheme="majorBidi" w:hAnsiTheme="majorBidi" w:cstheme="majorBidi"/>
          <w:sz w:val="24"/>
          <w:szCs w:val="24"/>
          <w:lang w:val="id-ID"/>
        </w:rPr>
        <w:t xml:space="preserve"> belajar untuk </w:t>
      </w:r>
      <w:r w:rsidR="00032F21">
        <w:rPr>
          <w:rFonts w:asciiTheme="majorBidi" w:hAnsiTheme="majorBidi" w:cstheme="majorBidi"/>
          <w:sz w:val="24"/>
          <w:szCs w:val="24"/>
          <w:lang w:val="id-ID"/>
        </w:rPr>
        <w:t>berpikir. Tugas guru adalah merencanakan kegiatan kognitif untuk membantu</w:t>
      </w:r>
      <w:r w:rsidR="00B81A71" w:rsidRPr="00B81A71">
        <w:rPr>
          <w:rFonts w:asciiTheme="majorBidi" w:hAnsiTheme="majorBidi" w:cstheme="majorBidi"/>
          <w:sz w:val="24"/>
          <w:szCs w:val="24"/>
          <w:lang w:val="id-ID"/>
        </w:rPr>
        <w:t xml:space="preserve"> anak dapat berpikir.</w:t>
      </w:r>
      <w:r w:rsidR="00B81A71">
        <w:rPr>
          <w:rStyle w:val="FootnoteReference"/>
          <w:rFonts w:asciiTheme="majorBidi" w:hAnsiTheme="majorBidi" w:cstheme="majorBidi"/>
          <w:sz w:val="24"/>
          <w:szCs w:val="24"/>
          <w:lang w:val="id-ID"/>
        </w:rPr>
        <w:footnoteReference w:id="15"/>
      </w:r>
    </w:p>
    <w:p w:rsidR="00241CD5" w:rsidRPr="00B81A71" w:rsidRDefault="00241CD5" w:rsidP="00DE5866">
      <w:pPr>
        <w:pStyle w:val="ListParagraph"/>
        <w:spacing w:line="360" w:lineRule="auto"/>
        <w:ind w:left="1440" w:firstLine="720"/>
        <w:jc w:val="both"/>
        <w:rPr>
          <w:rFonts w:asciiTheme="majorBidi" w:hAnsiTheme="majorBidi" w:cstheme="majorBidi"/>
          <w:sz w:val="24"/>
          <w:szCs w:val="24"/>
          <w:lang w:val="id-ID"/>
        </w:rPr>
      </w:pPr>
    </w:p>
    <w:p w:rsidR="00B81A71" w:rsidRPr="000155F0" w:rsidRDefault="00B81A71" w:rsidP="00E153DD">
      <w:pPr>
        <w:pStyle w:val="ListParagraph"/>
        <w:numPr>
          <w:ilvl w:val="0"/>
          <w:numId w:val="7"/>
        </w:numPr>
        <w:spacing w:line="360" w:lineRule="auto"/>
        <w:jc w:val="both"/>
        <w:rPr>
          <w:rFonts w:asciiTheme="majorBidi" w:hAnsiTheme="majorBidi" w:cstheme="majorBidi"/>
          <w:b/>
          <w:bCs/>
          <w:sz w:val="24"/>
          <w:szCs w:val="24"/>
          <w:lang w:val="id-ID"/>
        </w:rPr>
      </w:pPr>
      <w:r w:rsidRPr="000155F0">
        <w:rPr>
          <w:rFonts w:asciiTheme="majorBidi" w:hAnsiTheme="majorBidi" w:cstheme="majorBidi"/>
          <w:b/>
          <w:bCs/>
          <w:sz w:val="24"/>
          <w:szCs w:val="24"/>
          <w:lang w:val="id-ID"/>
        </w:rPr>
        <w:t>Teori Dasar Perkembangan Kognitif</w:t>
      </w:r>
    </w:p>
    <w:p w:rsidR="00B81A71" w:rsidRDefault="00B81A71" w:rsidP="00B81A71">
      <w:pPr>
        <w:pStyle w:val="ListParagraph"/>
        <w:spacing w:line="360" w:lineRule="auto"/>
        <w:ind w:left="1440" w:firstLine="720"/>
        <w:jc w:val="both"/>
        <w:rPr>
          <w:rFonts w:asciiTheme="majorBidi" w:hAnsiTheme="majorBidi" w:cstheme="majorBidi"/>
          <w:sz w:val="24"/>
          <w:szCs w:val="24"/>
          <w:lang w:val="id-ID"/>
        </w:rPr>
      </w:pPr>
      <w:r w:rsidRPr="00B81A71">
        <w:rPr>
          <w:rFonts w:asciiTheme="majorBidi" w:hAnsiTheme="majorBidi" w:cstheme="majorBidi"/>
          <w:sz w:val="24"/>
          <w:szCs w:val="24"/>
          <w:lang w:val="id-ID"/>
        </w:rPr>
        <w:t>Banyak para ahli psikologi yang mengemukakan teori-teori dasar perkembangan kognitif, salah satunya Jean Piaget. Piaget berpendapat bahwa kemampuan intelektual seseorang itu bukan diperoleh dari warisan keturunan. Namun kemampuan intelektual individu itu dikembangkan melalui proses-proses yang panjang dan bertahap sesuai usianya. Oleh karena itu, kedewasaan seseorang itu juga berproses yang dimulai dari sejak lahir dan akan terus berproses sepanjang masa. Sebagaimana teori Jean Piaget yang membagi tehapan perkembangan kognitif menjadi beberapa tahapan.</w:t>
      </w:r>
      <w:r>
        <w:rPr>
          <w:rStyle w:val="FootnoteReference"/>
          <w:rFonts w:asciiTheme="majorBidi" w:hAnsiTheme="majorBidi" w:cstheme="majorBidi"/>
          <w:sz w:val="24"/>
          <w:szCs w:val="24"/>
          <w:lang w:val="id-ID"/>
        </w:rPr>
        <w:footnoteReference w:id="16"/>
      </w:r>
    </w:p>
    <w:p w:rsidR="00B81A71" w:rsidRDefault="00DE5866" w:rsidP="00032F21">
      <w:pPr>
        <w:pStyle w:val="ListParagraph"/>
        <w:spacing w:line="360" w:lineRule="auto"/>
        <w:ind w:left="1440" w:firstLine="720"/>
        <w:jc w:val="both"/>
        <w:rPr>
          <w:rFonts w:asciiTheme="majorBidi" w:hAnsiTheme="majorBidi" w:cstheme="majorBidi"/>
          <w:sz w:val="24"/>
          <w:szCs w:val="24"/>
          <w:lang w:val="id-ID"/>
        </w:rPr>
      </w:pPr>
      <w:r w:rsidRPr="00DE5866">
        <w:rPr>
          <w:rFonts w:asciiTheme="majorBidi" w:hAnsiTheme="majorBidi" w:cstheme="majorBidi"/>
          <w:sz w:val="24"/>
          <w:szCs w:val="24"/>
          <w:lang w:val="id-ID"/>
        </w:rPr>
        <w:t xml:space="preserve">Selain itu, Piaget berpendapat bahwa anak-anak mulai mengembangkan pemikiran pra-fungsional yang konkret sejak usia </w:t>
      </w:r>
      <w:r w:rsidRPr="00DE5866">
        <w:rPr>
          <w:rFonts w:asciiTheme="majorBidi" w:hAnsiTheme="majorBidi" w:cstheme="majorBidi"/>
          <w:sz w:val="24"/>
          <w:szCs w:val="24"/>
          <w:lang w:val="id-ID"/>
        </w:rPr>
        <w:lastRenderedPageBreak/>
        <w:t>dini. Pada saat ini, keegoisan anak-anak menjadi semakin jelas. Anak-anak mulai melihat orang-orang di sekitar mereka secara berbeda. Masa ini seringkali sulit bagi orang tua, karena anak sulit diatur, bisa disebut nakal atau keras kepala, suka membantah dan banyak bertanya. Anak-anak mengembangkan keterampilan bahasa dan menggambar, tetapi egois dan tidak memahami penalaran</w:t>
      </w:r>
      <w:r w:rsidR="00241CD5">
        <w:rPr>
          <w:rFonts w:asciiTheme="majorBidi" w:hAnsiTheme="majorBidi" w:cstheme="majorBidi"/>
          <w:sz w:val="24"/>
          <w:szCs w:val="24"/>
          <w:lang w:val="id-ID"/>
        </w:rPr>
        <w:t xml:space="preserve"> </w:t>
      </w:r>
      <w:r w:rsidRPr="00DE5866">
        <w:rPr>
          <w:rFonts w:asciiTheme="majorBidi" w:hAnsiTheme="majorBidi" w:cstheme="majorBidi"/>
          <w:sz w:val="24"/>
          <w:szCs w:val="24"/>
          <w:lang w:val="id-ID"/>
        </w:rPr>
        <w:t>atau logika abstrak.</w:t>
      </w:r>
    </w:p>
    <w:p w:rsidR="00DE5866" w:rsidRDefault="00DE5866" w:rsidP="008275F5">
      <w:pPr>
        <w:pStyle w:val="ListParagraph"/>
        <w:spacing w:line="360" w:lineRule="auto"/>
        <w:ind w:left="1440" w:firstLine="720"/>
        <w:jc w:val="both"/>
        <w:rPr>
          <w:rFonts w:asciiTheme="majorBidi" w:hAnsiTheme="majorBidi" w:cstheme="majorBidi"/>
          <w:sz w:val="24"/>
          <w:szCs w:val="24"/>
          <w:lang w:val="id-ID"/>
        </w:rPr>
      </w:pPr>
      <w:r w:rsidRPr="00DE5866">
        <w:rPr>
          <w:rFonts w:asciiTheme="majorBidi" w:hAnsiTheme="majorBidi" w:cstheme="majorBidi"/>
          <w:sz w:val="24"/>
          <w:szCs w:val="24"/>
          <w:lang w:val="id-ID"/>
        </w:rPr>
        <w:t>Montessori juga percaya bahwa anak-anak antara usia 3 sampai 6 tahun atau anak prasekolah cukup peka terhadap semua rangsangan yang mereka terima melalui panca indera mereka. Masa sensitif penting untuk perkembangan setiap anak. Artinya jika orang tua mengetahui bahwa anaknya berada dalam masa sensitif dan</w:t>
      </w:r>
      <w:r w:rsidR="00241CD5">
        <w:rPr>
          <w:rFonts w:asciiTheme="majorBidi" w:hAnsiTheme="majorBidi" w:cstheme="majorBidi"/>
          <w:sz w:val="24"/>
          <w:szCs w:val="24"/>
          <w:lang w:val="id-ID"/>
        </w:rPr>
        <w:t xml:space="preserve"> </w:t>
      </w:r>
      <w:r w:rsidRPr="00DE5866">
        <w:rPr>
          <w:rFonts w:asciiTheme="majorBidi" w:hAnsiTheme="majorBidi" w:cstheme="majorBidi"/>
          <w:sz w:val="24"/>
          <w:szCs w:val="24"/>
          <w:lang w:val="id-ID"/>
        </w:rPr>
        <w:t>segera memberikan stimulasi yang tepat, maka</w:t>
      </w:r>
      <w:r w:rsidR="00241CD5">
        <w:rPr>
          <w:rFonts w:asciiTheme="majorBidi" w:hAnsiTheme="majorBidi" w:cstheme="majorBidi"/>
          <w:sz w:val="24"/>
          <w:szCs w:val="24"/>
          <w:lang w:val="id-ID"/>
        </w:rPr>
        <w:t xml:space="preserve"> </w:t>
      </w:r>
      <w:r w:rsidRPr="00DE5866">
        <w:rPr>
          <w:rFonts w:asciiTheme="majorBidi" w:hAnsiTheme="majorBidi" w:cstheme="majorBidi"/>
          <w:sz w:val="24"/>
          <w:szCs w:val="24"/>
          <w:lang w:val="id-ID"/>
        </w:rPr>
        <w:t>akan mempercepat penguasaan tugas perkembangan pada usianya.</w:t>
      </w:r>
    </w:p>
    <w:p w:rsidR="00B81A71" w:rsidRPr="00B81A71" w:rsidRDefault="0031010B" w:rsidP="008275F5">
      <w:pPr>
        <w:pStyle w:val="ListParagraph"/>
        <w:spacing w:line="360" w:lineRule="auto"/>
        <w:ind w:left="1440" w:firstLine="720"/>
        <w:jc w:val="both"/>
        <w:rPr>
          <w:rFonts w:asciiTheme="majorBidi" w:hAnsiTheme="majorBidi" w:cstheme="majorBidi"/>
          <w:sz w:val="24"/>
          <w:szCs w:val="24"/>
          <w:lang w:val="id-ID"/>
        </w:rPr>
      </w:pPr>
      <w:r w:rsidRPr="0031010B">
        <w:rPr>
          <w:rFonts w:asciiTheme="majorBidi" w:hAnsiTheme="majorBidi" w:cstheme="majorBidi"/>
          <w:sz w:val="24"/>
          <w:szCs w:val="24"/>
          <w:lang w:val="id-ID"/>
        </w:rPr>
        <w:t>Alfred Binet berpendapat bahwa potensi kognitif seseorang tercermin dari kemampuannya melakukan tugas-tugas yang berkaitan dengan pemahaman dan penalaran. Perwujudan potensi kognitif seseorang harus dipahami sebagai</w:t>
      </w:r>
      <w:r w:rsidR="00241CD5">
        <w:rPr>
          <w:rFonts w:asciiTheme="majorBidi" w:hAnsiTheme="majorBidi" w:cstheme="majorBidi"/>
          <w:sz w:val="24"/>
          <w:szCs w:val="24"/>
          <w:lang w:val="id-ID"/>
        </w:rPr>
        <w:t xml:space="preserve"> </w:t>
      </w:r>
      <w:r w:rsidRPr="0031010B">
        <w:rPr>
          <w:rFonts w:asciiTheme="majorBidi" w:hAnsiTheme="majorBidi" w:cstheme="majorBidi"/>
          <w:sz w:val="24"/>
          <w:szCs w:val="24"/>
          <w:lang w:val="id-ID"/>
        </w:rPr>
        <w:t>aktivitas atau perilaku kognitif dasar, terutama dalam evaluasi dan pemahaman baik keterampilan bahasa maupun keterampilan motorik. Menurut Alfred Binet, ada tiga</w:t>
      </w:r>
      <w:r w:rsidR="00241CD5">
        <w:rPr>
          <w:rFonts w:asciiTheme="majorBidi" w:hAnsiTheme="majorBidi" w:cstheme="majorBidi"/>
          <w:sz w:val="24"/>
          <w:szCs w:val="24"/>
          <w:lang w:val="id-ID"/>
        </w:rPr>
        <w:t xml:space="preserve"> </w:t>
      </w:r>
      <w:r w:rsidRPr="0031010B">
        <w:rPr>
          <w:rFonts w:asciiTheme="majorBidi" w:hAnsiTheme="majorBidi" w:cstheme="majorBidi"/>
          <w:sz w:val="24"/>
          <w:szCs w:val="24"/>
          <w:lang w:val="id-ID"/>
        </w:rPr>
        <w:t>kemampuan dalam kecerdasan, yaitu:</w:t>
      </w:r>
    </w:p>
    <w:p w:rsidR="0031010B" w:rsidRPr="0031010B" w:rsidRDefault="0031010B" w:rsidP="0031010B">
      <w:pPr>
        <w:pStyle w:val="ListParagraph"/>
        <w:numPr>
          <w:ilvl w:val="0"/>
          <w:numId w:val="9"/>
        </w:numPr>
        <w:spacing w:line="360" w:lineRule="auto"/>
        <w:jc w:val="both"/>
        <w:rPr>
          <w:rFonts w:asciiTheme="majorBidi" w:hAnsiTheme="majorBidi" w:cstheme="majorBidi"/>
          <w:sz w:val="24"/>
          <w:szCs w:val="24"/>
          <w:lang w:val="id-ID"/>
        </w:rPr>
      </w:pPr>
      <w:r w:rsidRPr="0031010B">
        <w:rPr>
          <w:rFonts w:asciiTheme="majorBidi" w:hAnsiTheme="majorBidi" w:cstheme="majorBidi"/>
          <w:sz w:val="24"/>
          <w:szCs w:val="24"/>
          <w:lang w:val="id-ID"/>
        </w:rPr>
        <w:t xml:space="preserve">Fokus: Kemampuan memusatkan perhatian pada masalah yang dihadapi. </w:t>
      </w:r>
    </w:p>
    <w:p w:rsidR="0031010B" w:rsidRPr="0031010B" w:rsidRDefault="0031010B" w:rsidP="0031010B">
      <w:pPr>
        <w:pStyle w:val="ListParagraph"/>
        <w:numPr>
          <w:ilvl w:val="0"/>
          <w:numId w:val="9"/>
        </w:numPr>
        <w:spacing w:line="360" w:lineRule="auto"/>
        <w:jc w:val="both"/>
        <w:rPr>
          <w:rFonts w:asciiTheme="majorBidi" w:hAnsiTheme="majorBidi" w:cstheme="majorBidi"/>
          <w:sz w:val="24"/>
          <w:szCs w:val="24"/>
          <w:lang w:val="id-ID"/>
        </w:rPr>
      </w:pPr>
      <w:r w:rsidRPr="0031010B">
        <w:rPr>
          <w:rFonts w:asciiTheme="majorBidi" w:hAnsiTheme="majorBidi" w:cstheme="majorBidi"/>
          <w:i/>
          <w:iCs/>
          <w:sz w:val="24"/>
          <w:szCs w:val="24"/>
          <w:lang w:val="id-ID"/>
        </w:rPr>
        <w:t>Adaptability</w:t>
      </w:r>
      <w:r w:rsidRPr="0031010B">
        <w:rPr>
          <w:rFonts w:asciiTheme="majorBidi" w:hAnsiTheme="majorBidi" w:cstheme="majorBidi"/>
          <w:sz w:val="24"/>
          <w:szCs w:val="24"/>
          <w:lang w:val="id-ID"/>
        </w:rPr>
        <w:t>: Kemampuan beradaptasi atau menyesuaikan diri dengan masalah</w:t>
      </w:r>
      <w:r w:rsidR="00241CD5">
        <w:rPr>
          <w:rFonts w:asciiTheme="majorBidi" w:hAnsiTheme="majorBidi" w:cstheme="majorBidi"/>
          <w:sz w:val="24"/>
          <w:szCs w:val="24"/>
          <w:lang w:val="id-ID"/>
        </w:rPr>
        <w:t xml:space="preserve"> </w:t>
      </w:r>
      <w:r w:rsidRPr="0031010B">
        <w:rPr>
          <w:rFonts w:asciiTheme="majorBidi" w:hAnsiTheme="majorBidi" w:cstheme="majorBidi"/>
          <w:sz w:val="24"/>
          <w:szCs w:val="24"/>
          <w:lang w:val="id-ID"/>
        </w:rPr>
        <w:t xml:space="preserve">atau bersikap luwes dalam menghadapi masalah. </w:t>
      </w:r>
    </w:p>
    <w:p w:rsidR="00241CD5" w:rsidRPr="00D04270" w:rsidRDefault="0031010B" w:rsidP="00D04270">
      <w:pPr>
        <w:pStyle w:val="ListParagraph"/>
        <w:numPr>
          <w:ilvl w:val="0"/>
          <w:numId w:val="9"/>
        </w:numPr>
        <w:spacing w:line="360" w:lineRule="auto"/>
        <w:jc w:val="both"/>
        <w:rPr>
          <w:rFonts w:asciiTheme="majorBidi" w:hAnsiTheme="majorBidi" w:cstheme="majorBidi"/>
          <w:sz w:val="24"/>
          <w:szCs w:val="24"/>
          <w:lang w:val="id-ID"/>
        </w:rPr>
      </w:pPr>
      <w:r w:rsidRPr="0031010B">
        <w:rPr>
          <w:rFonts w:asciiTheme="majorBidi" w:hAnsiTheme="majorBidi" w:cstheme="majorBidi"/>
          <w:sz w:val="24"/>
          <w:szCs w:val="24"/>
          <w:lang w:val="id-ID"/>
        </w:rPr>
        <w:t xml:space="preserve">Kritis: Kemampuan mengkritisi masalah yang </w:t>
      </w:r>
      <w:r>
        <w:rPr>
          <w:rFonts w:asciiTheme="majorBidi" w:hAnsiTheme="majorBidi" w:cstheme="majorBidi"/>
          <w:sz w:val="24"/>
          <w:szCs w:val="24"/>
          <w:lang w:val="id-ID"/>
        </w:rPr>
        <w:t>dihadapi</w:t>
      </w:r>
      <w:r w:rsidR="00B81A71" w:rsidRPr="0031010B">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17"/>
      </w:r>
    </w:p>
    <w:p w:rsidR="00241CD5" w:rsidRDefault="00241CD5" w:rsidP="00241CD5">
      <w:pPr>
        <w:pStyle w:val="ListParagraph"/>
        <w:spacing w:line="360" w:lineRule="auto"/>
        <w:ind w:left="1800"/>
        <w:jc w:val="both"/>
        <w:rPr>
          <w:rFonts w:asciiTheme="majorBidi" w:hAnsiTheme="majorBidi" w:cstheme="majorBidi"/>
          <w:sz w:val="24"/>
          <w:szCs w:val="24"/>
          <w:lang w:val="id-ID"/>
        </w:rPr>
      </w:pPr>
    </w:p>
    <w:p w:rsidR="00B81A71" w:rsidRPr="000155F0" w:rsidRDefault="00B81A71" w:rsidP="00E153DD">
      <w:pPr>
        <w:pStyle w:val="ListParagraph"/>
        <w:numPr>
          <w:ilvl w:val="0"/>
          <w:numId w:val="7"/>
        </w:numPr>
        <w:spacing w:line="360" w:lineRule="auto"/>
        <w:jc w:val="both"/>
        <w:rPr>
          <w:rFonts w:asciiTheme="majorBidi" w:hAnsiTheme="majorBidi" w:cstheme="majorBidi"/>
          <w:b/>
          <w:bCs/>
          <w:sz w:val="24"/>
          <w:szCs w:val="24"/>
          <w:lang w:val="id-ID"/>
        </w:rPr>
      </w:pPr>
      <w:r w:rsidRPr="000155F0">
        <w:rPr>
          <w:rFonts w:asciiTheme="majorBidi" w:hAnsiTheme="majorBidi" w:cstheme="majorBidi"/>
          <w:b/>
          <w:bCs/>
          <w:sz w:val="24"/>
          <w:szCs w:val="24"/>
          <w:lang w:val="id-ID"/>
        </w:rPr>
        <w:t>Tahap-tahap Perkembangan Kognitif</w:t>
      </w:r>
    </w:p>
    <w:p w:rsidR="00B81A71" w:rsidRPr="00B81A71" w:rsidRDefault="0031010B" w:rsidP="008275F5">
      <w:pPr>
        <w:pStyle w:val="ListParagraph"/>
        <w:spacing w:line="360" w:lineRule="auto"/>
        <w:ind w:left="1440" w:firstLine="567"/>
        <w:jc w:val="both"/>
        <w:rPr>
          <w:rFonts w:asciiTheme="majorBidi" w:hAnsiTheme="majorBidi" w:cstheme="majorBidi"/>
          <w:sz w:val="24"/>
          <w:szCs w:val="24"/>
          <w:lang w:val="id-ID"/>
        </w:rPr>
      </w:pPr>
      <w:r w:rsidRPr="0031010B">
        <w:rPr>
          <w:rFonts w:asciiTheme="majorBidi" w:hAnsiTheme="majorBidi" w:cstheme="majorBidi"/>
          <w:sz w:val="24"/>
          <w:szCs w:val="24"/>
          <w:lang w:val="id-ID"/>
        </w:rPr>
        <w:t xml:space="preserve">Tahapan perkembangan kemampuan kognitif manusia dibagi menjadi beberapa tahapan. Piaget membagi perkembangan </w:t>
      </w:r>
      <w:r w:rsidRPr="0031010B">
        <w:rPr>
          <w:rFonts w:asciiTheme="majorBidi" w:hAnsiTheme="majorBidi" w:cstheme="majorBidi"/>
          <w:sz w:val="24"/>
          <w:szCs w:val="24"/>
          <w:lang w:val="id-ID"/>
        </w:rPr>
        <w:lastRenderedPageBreak/>
        <w:t>kemampuan kognitif seseorang menurut usia menjadi empat tahap, yaitu:</w:t>
      </w:r>
    </w:p>
    <w:p w:rsidR="00B81A71" w:rsidRDefault="008275F5" w:rsidP="00E153DD">
      <w:pPr>
        <w:pStyle w:val="ListParagraph"/>
        <w:numPr>
          <w:ilvl w:val="0"/>
          <w:numId w:val="1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Tahap sen</w:t>
      </w:r>
      <w:r w:rsidR="00B81A71">
        <w:rPr>
          <w:rFonts w:asciiTheme="majorBidi" w:hAnsiTheme="majorBidi" w:cstheme="majorBidi"/>
          <w:sz w:val="24"/>
          <w:szCs w:val="24"/>
          <w:lang w:val="id-ID"/>
        </w:rPr>
        <w:t>sori (sensori motor)</w:t>
      </w:r>
    </w:p>
    <w:p w:rsidR="0016166E" w:rsidRDefault="0016166E" w:rsidP="00DE5866">
      <w:pPr>
        <w:pStyle w:val="ListParagraph"/>
        <w:spacing w:line="360" w:lineRule="auto"/>
        <w:ind w:left="1800" w:firstLine="360"/>
        <w:jc w:val="both"/>
        <w:rPr>
          <w:rFonts w:asciiTheme="majorBidi" w:hAnsiTheme="majorBidi" w:cstheme="majorBidi"/>
          <w:sz w:val="24"/>
          <w:szCs w:val="24"/>
          <w:lang w:val="id-ID"/>
        </w:rPr>
      </w:pPr>
      <w:r w:rsidRPr="0016166E">
        <w:rPr>
          <w:rFonts w:asciiTheme="majorBidi" w:hAnsiTheme="majorBidi" w:cstheme="majorBidi"/>
          <w:sz w:val="24"/>
          <w:szCs w:val="24"/>
          <w:lang w:val="id-ID"/>
        </w:rPr>
        <w:t>Tahap perkembangan kognitif ini terjadi antara usia 0 dan 2 tahun. Kata kunci dalam perkembangan kognitif pada tahap ini adalah proses pembagian. Pada usia ini, bayi belum bisa memisahkan diri dari lingkungannya. Bayi egois</w:t>
      </w:r>
      <w:r>
        <w:rPr>
          <w:rFonts w:asciiTheme="majorBidi" w:hAnsiTheme="majorBidi" w:cstheme="majorBidi"/>
          <w:sz w:val="24"/>
          <w:szCs w:val="24"/>
          <w:lang w:val="id-ID"/>
        </w:rPr>
        <w:t>, ia berpusat pada dirinya sendiri</w:t>
      </w:r>
      <w:r w:rsidRPr="0016166E">
        <w:rPr>
          <w:rFonts w:asciiTheme="majorBidi" w:hAnsiTheme="majorBidi" w:cstheme="majorBidi"/>
          <w:sz w:val="24"/>
          <w:szCs w:val="24"/>
          <w:lang w:val="id-ID"/>
        </w:rPr>
        <w:t>. Setelah itu, dia akan fokus pada langkah selanjutnya di fase selanjutnya.</w:t>
      </w:r>
    </w:p>
    <w:p w:rsidR="002268AC" w:rsidRPr="00DE5866" w:rsidRDefault="0016166E" w:rsidP="00DE5866">
      <w:pPr>
        <w:pStyle w:val="ListParagraph"/>
        <w:spacing w:line="360" w:lineRule="auto"/>
        <w:ind w:left="1800" w:firstLine="360"/>
        <w:jc w:val="both"/>
        <w:rPr>
          <w:rFonts w:asciiTheme="majorBidi" w:hAnsiTheme="majorBidi" w:cstheme="majorBidi"/>
          <w:sz w:val="24"/>
          <w:szCs w:val="24"/>
          <w:lang w:val="id-ID"/>
        </w:rPr>
      </w:pPr>
      <w:r w:rsidRPr="0016166E">
        <w:rPr>
          <w:rFonts w:asciiTheme="majorBidi" w:hAnsiTheme="majorBidi" w:cstheme="majorBidi"/>
          <w:sz w:val="24"/>
          <w:szCs w:val="24"/>
          <w:lang w:val="id-ID"/>
        </w:rPr>
        <w:t>Pada tahap ini, pemikiran anak mulai melibatkan penglihatan, pendengaran, gerak, sentuhan dan rasa. Ini berarti bahwa anak-anak memiliki kemampuan untuk memahami</w:t>
      </w:r>
      <w:r w:rsidR="00241CD5">
        <w:rPr>
          <w:rFonts w:asciiTheme="majorBidi" w:hAnsiTheme="majorBidi" w:cstheme="majorBidi"/>
          <w:sz w:val="24"/>
          <w:szCs w:val="24"/>
          <w:lang w:val="id-ID"/>
        </w:rPr>
        <w:t xml:space="preserve"> </w:t>
      </w:r>
      <w:r w:rsidRPr="0016166E">
        <w:rPr>
          <w:rFonts w:asciiTheme="majorBidi" w:hAnsiTheme="majorBidi" w:cstheme="majorBidi"/>
          <w:sz w:val="24"/>
          <w:szCs w:val="24"/>
          <w:lang w:val="id-ID"/>
        </w:rPr>
        <w:t>sesuatu melalui indra mereka. Bagi Piaget, periode ini sangat penting untuk mendorong perkembangan berpikir sebagai dasar perkembangan kecerdasan. Pemikiran anak bersifat praktis dan sejalan dengan apa yang dilakukannya. Oleh karena itu, sangat bermanfaat bagi anak untuk belajar dengan lingkungannya. Menurut teori ini, ketika anak mulai merespon bahasa verbal orang dewasa,</w:t>
      </w:r>
      <w:r w:rsidR="00241CD5">
        <w:rPr>
          <w:rFonts w:asciiTheme="majorBidi" w:hAnsiTheme="majorBidi" w:cstheme="majorBidi"/>
          <w:sz w:val="24"/>
          <w:szCs w:val="24"/>
          <w:lang w:val="id-ID"/>
        </w:rPr>
        <w:t xml:space="preserve"> </w:t>
      </w:r>
      <w:r w:rsidRPr="0016166E">
        <w:rPr>
          <w:rFonts w:asciiTheme="majorBidi" w:hAnsiTheme="majorBidi" w:cstheme="majorBidi"/>
          <w:sz w:val="24"/>
          <w:szCs w:val="24"/>
          <w:lang w:val="id-ID"/>
        </w:rPr>
        <w:t>mereka biasany</w:t>
      </w:r>
      <w:r>
        <w:rPr>
          <w:rFonts w:asciiTheme="majorBidi" w:hAnsiTheme="majorBidi" w:cstheme="majorBidi"/>
          <w:sz w:val="24"/>
          <w:szCs w:val="24"/>
          <w:lang w:val="id-ID"/>
        </w:rPr>
        <w:t>a belum mencapai tahap berpikir</w:t>
      </w:r>
      <w:r w:rsidR="002268AC" w:rsidRPr="002268AC">
        <w:rPr>
          <w:rFonts w:asciiTheme="majorBidi" w:hAnsiTheme="majorBidi" w:cstheme="majorBidi"/>
          <w:sz w:val="24"/>
          <w:szCs w:val="24"/>
          <w:lang w:val="id-ID"/>
        </w:rPr>
        <w:t>.</w:t>
      </w:r>
    </w:p>
    <w:p w:rsidR="00B81A71" w:rsidRDefault="00B81A71" w:rsidP="00241CD5">
      <w:pPr>
        <w:pStyle w:val="ListParagraph"/>
        <w:numPr>
          <w:ilvl w:val="0"/>
          <w:numId w:val="1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Tahap Pra-operasional </w:t>
      </w:r>
    </w:p>
    <w:p w:rsidR="0016166E" w:rsidRDefault="0016166E" w:rsidP="002268AC">
      <w:pPr>
        <w:pStyle w:val="ListParagraph"/>
        <w:spacing w:line="360" w:lineRule="auto"/>
        <w:ind w:left="1800" w:firstLine="360"/>
        <w:jc w:val="both"/>
        <w:rPr>
          <w:rFonts w:asciiTheme="majorBidi" w:hAnsiTheme="majorBidi" w:cstheme="majorBidi"/>
          <w:sz w:val="24"/>
          <w:szCs w:val="24"/>
          <w:lang w:val="id-ID"/>
        </w:rPr>
      </w:pPr>
      <w:r w:rsidRPr="0016166E">
        <w:rPr>
          <w:rFonts w:asciiTheme="majorBidi" w:hAnsiTheme="majorBidi" w:cstheme="majorBidi"/>
          <w:sz w:val="24"/>
          <w:szCs w:val="24"/>
          <w:lang w:val="id-ID"/>
        </w:rPr>
        <w:t xml:space="preserve">Tahap perkembangan kognitif ini terjadi antara usia 2 hingga 7 tahun. Pada tahap ini, anak mulai merepresentasikan dunia melalui kata-kata dan gambar. Kata-kata dan gambar ini menyarankan peningkatan pemikiran simbolik dan melampaui hubungan antara informasi sensorik dan aktivitas fisik. </w:t>
      </w:r>
    </w:p>
    <w:p w:rsidR="00B81A71" w:rsidRPr="00B81A71" w:rsidRDefault="0016166E" w:rsidP="002268AC">
      <w:pPr>
        <w:pStyle w:val="ListParagraph"/>
        <w:spacing w:line="360" w:lineRule="auto"/>
        <w:ind w:left="1800" w:firstLine="360"/>
        <w:jc w:val="both"/>
        <w:rPr>
          <w:rFonts w:asciiTheme="majorBidi" w:hAnsiTheme="majorBidi" w:cstheme="majorBidi"/>
          <w:sz w:val="24"/>
          <w:szCs w:val="24"/>
          <w:lang w:val="id-ID"/>
        </w:rPr>
      </w:pPr>
      <w:r w:rsidRPr="0016166E">
        <w:rPr>
          <w:rFonts w:asciiTheme="majorBidi" w:hAnsiTheme="majorBidi" w:cstheme="majorBidi"/>
          <w:sz w:val="24"/>
          <w:szCs w:val="24"/>
          <w:lang w:val="id-ID"/>
        </w:rPr>
        <w:t>Pemikiran anak pada tingkat ini tidak sistematis, kontradiktif dan tidak logis. Ini ditandai dengan ciri sebagai berikut:</w:t>
      </w:r>
      <w:r w:rsidR="00B81A71" w:rsidRPr="00B81A71">
        <w:rPr>
          <w:rFonts w:asciiTheme="majorBidi" w:hAnsiTheme="majorBidi" w:cstheme="majorBidi"/>
          <w:sz w:val="24"/>
          <w:szCs w:val="24"/>
        </w:rPr>
        <w:t>:</w:t>
      </w:r>
    </w:p>
    <w:p w:rsidR="0016166E" w:rsidRDefault="0016166E" w:rsidP="0016166E">
      <w:pPr>
        <w:pStyle w:val="ListParagraph"/>
        <w:numPr>
          <w:ilvl w:val="0"/>
          <w:numId w:val="11"/>
        </w:numPr>
        <w:spacing w:line="360" w:lineRule="auto"/>
        <w:jc w:val="both"/>
        <w:rPr>
          <w:rFonts w:asciiTheme="majorBidi" w:hAnsiTheme="majorBidi" w:cstheme="majorBidi"/>
          <w:sz w:val="24"/>
          <w:szCs w:val="24"/>
          <w:lang w:val="id-ID"/>
        </w:rPr>
      </w:pPr>
      <w:r w:rsidRPr="0016166E">
        <w:rPr>
          <w:rFonts w:asciiTheme="majorBidi" w:hAnsiTheme="majorBidi" w:cstheme="majorBidi"/>
          <w:sz w:val="24"/>
          <w:szCs w:val="24"/>
          <w:lang w:val="id-ID"/>
        </w:rPr>
        <w:t>Penalaran transduktif, yaitu cara berpikir yang tidak induktif maupun d</w:t>
      </w:r>
      <w:r>
        <w:rPr>
          <w:rFonts w:asciiTheme="majorBidi" w:hAnsiTheme="majorBidi" w:cstheme="majorBidi"/>
          <w:sz w:val="24"/>
          <w:szCs w:val="24"/>
          <w:lang w:val="id-ID"/>
        </w:rPr>
        <w:t>eduktif, tetapi tidak logis.</w:t>
      </w:r>
    </w:p>
    <w:p w:rsidR="0016166E" w:rsidRDefault="0016166E" w:rsidP="0016166E">
      <w:pPr>
        <w:pStyle w:val="ListParagraph"/>
        <w:numPr>
          <w:ilvl w:val="0"/>
          <w:numId w:val="11"/>
        </w:numPr>
        <w:spacing w:line="360" w:lineRule="auto"/>
        <w:jc w:val="both"/>
        <w:rPr>
          <w:rFonts w:asciiTheme="majorBidi" w:hAnsiTheme="majorBidi" w:cstheme="majorBidi"/>
          <w:sz w:val="24"/>
          <w:szCs w:val="24"/>
          <w:lang w:val="id-ID"/>
        </w:rPr>
      </w:pPr>
      <w:r w:rsidRPr="0016166E">
        <w:rPr>
          <w:rFonts w:asciiTheme="majorBidi" w:hAnsiTheme="majorBidi" w:cstheme="majorBidi"/>
          <w:sz w:val="24"/>
          <w:szCs w:val="24"/>
          <w:lang w:val="id-ID"/>
        </w:rPr>
        <w:t>Hubungan sebab akibat yang tidak jelas, yaitu anak mengetahui hubungan sebab akibat secara tidak logis.</w:t>
      </w:r>
    </w:p>
    <w:p w:rsidR="0016166E" w:rsidRPr="0016166E" w:rsidRDefault="0016166E" w:rsidP="0016166E">
      <w:pPr>
        <w:pStyle w:val="ListParagraph"/>
        <w:numPr>
          <w:ilvl w:val="0"/>
          <w:numId w:val="11"/>
        </w:numPr>
        <w:spacing w:line="360" w:lineRule="auto"/>
        <w:jc w:val="both"/>
        <w:rPr>
          <w:rFonts w:asciiTheme="majorBidi" w:hAnsiTheme="majorBidi" w:cstheme="majorBidi"/>
          <w:sz w:val="24"/>
          <w:szCs w:val="24"/>
          <w:lang w:val="id-ID"/>
        </w:rPr>
      </w:pPr>
      <w:r w:rsidRPr="0016166E">
        <w:rPr>
          <w:rFonts w:asciiTheme="majorBidi" w:hAnsiTheme="majorBidi" w:cstheme="majorBidi"/>
          <w:i/>
          <w:iCs/>
          <w:sz w:val="24"/>
          <w:szCs w:val="24"/>
          <w:lang w:val="id-ID"/>
        </w:rPr>
        <w:lastRenderedPageBreak/>
        <w:t>Animisme</w:t>
      </w:r>
      <w:r w:rsidRPr="0016166E">
        <w:rPr>
          <w:rFonts w:asciiTheme="majorBidi" w:hAnsiTheme="majorBidi" w:cstheme="majorBidi"/>
          <w:sz w:val="24"/>
          <w:szCs w:val="24"/>
          <w:lang w:val="id-ID"/>
        </w:rPr>
        <w:t>, yang menganggap bahwa semua benda hidup seperti diri mereka sendiri.</w:t>
      </w:r>
    </w:p>
    <w:p w:rsidR="00241CD5" w:rsidRDefault="0016166E" w:rsidP="0016166E">
      <w:pPr>
        <w:pStyle w:val="ListParagraph"/>
        <w:numPr>
          <w:ilvl w:val="0"/>
          <w:numId w:val="11"/>
        </w:numPr>
        <w:spacing w:line="360" w:lineRule="auto"/>
        <w:jc w:val="both"/>
        <w:rPr>
          <w:rFonts w:asciiTheme="majorBidi" w:hAnsiTheme="majorBidi" w:cstheme="majorBidi"/>
          <w:sz w:val="24"/>
          <w:szCs w:val="24"/>
        </w:rPr>
      </w:pPr>
      <w:r w:rsidRPr="0016166E">
        <w:rPr>
          <w:rFonts w:asciiTheme="majorBidi" w:hAnsiTheme="majorBidi" w:cstheme="majorBidi"/>
          <w:i/>
          <w:iCs/>
          <w:sz w:val="24"/>
          <w:szCs w:val="24"/>
        </w:rPr>
        <w:t>Artificialism</w:t>
      </w:r>
      <w:r w:rsidRPr="0016166E">
        <w:rPr>
          <w:rFonts w:asciiTheme="majorBidi" w:hAnsiTheme="majorBidi" w:cstheme="majorBidi"/>
          <w:sz w:val="24"/>
          <w:szCs w:val="24"/>
        </w:rPr>
        <w:t>, yaitu kepercayaan bahwa segala sesuatu di lingkungan memil</w:t>
      </w:r>
      <w:r w:rsidR="00241CD5">
        <w:rPr>
          <w:rFonts w:asciiTheme="majorBidi" w:hAnsiTheme="majorBidi" w:cstheme="majorBidi"/>
          <w:sz w:val="24"/>
          <w:szCs w:val="24"/>
        </w:rPr>
        <w:t xml:space="preserve">iki jiwa seperti manusia. </w:t>
      </w:r>
    </w:p>
    <w:p w:rsidR="0016166E" w:rsidRPr="0016166E" w:rsidRDefault="0016166E" w:rsidP="0016166E">
      <w:pPr>
        <w:pStyle w:val="ListParagraph"/>
        <w:numPr>
          <w:ilvl w:val="0"/>
          <w:numId w:val="11"/>
        </w:numPr>
        <w:spacing w:line="360" w:lineRule="auto"/>
        <w:jc w:val="both"/>
        <w:rPr>
          <w:rFonts w:asciiTheme="majorBidi" w:hAnsiTheme="majorBidi" w:cstheme="majorBidi"/>
          <w:sz w:val="24"/>
          <w:szCs w:val="24"/>
        </w:rPr>
      </w:pPr>
      <w:r w:rsidRPr="0016166E">
        <w:rPr>
          <w:rFonts w:asciiTheme="majorBidi" w:hAnsiTheme="majorBidi" w:cstheme="majorBidi"/>
          <w:sz w:val="24"/>
          <w:szCs w:val="24"/>
        </w:rPr>
        <w:t>Perseptual terkait, yaitu. anak menilai sesuatu berdasarkan apa yang mereka lihat atau dengar.</w:t>
      </w:r>
    </w:p>
    <w:p w:rsidR="00241CD5" w:rsidRDefault="0016166E" w:rsidP="0016166E">
      <w:pPr>
        <w:pStyle w:val="ListParagraph"/>
        <w:numPr>
          <w:ilvl w:val="0"/>
          <w:numId w:val="11"/>
        </w:numPr>
        <w:spacing w:line="360" w:lineRule="auto"/>
        <w:jc w:val="both"/>
        <w:rPr>
          <w:rFonts w:asciiTheme="majorBidi" w:hAnsiTheme="majorBidi" w:cstheme="majorBidi"/>
          <w:sz w:val="24"/>
          <w:szCs w:val="24"/>
        </w:rPr>
      </w:pPr>
      <w:r w:rsidRPr="0016166E">
        <w:rPr>
          <w:rFonts w:asciiTheme="majorBidi" w:hAnsiTheme="majorBidi" w:cstheme="majorBidi"/>
          <w:sz w:val="24"/>
          <w:szCs w:val="24"/>
        </w:rPr>
        <w:t>Eksperimen mental, yaitu. anak berusaha melakukan sesuatu untuk menemukan jawaban at</w:t>
      </w:r>
      <w:r w:rsidR="00241CD5">
        <w:rPr>
          <w:rFonts w:asciiTheme="majorBidi" w:hAnsiTheme="majorBidi" w:cstheme="majorBidi"/>
          <w:sz w:val="24"/>
          <w:szCs w:val="24"/>
        </w:rPr>
        <w:t>as masalah yang dihadapinya.</w:t>
      </w:r>
    </w:p>
    <w:p w:rsidR="00241CD5" w:rsidRDefault="0016166E" w:rsidP="0016166E">
      <w:pPr>
        <w:pStyle w:val="ListParagraph"/>
        <w:numPr>
          <w:ilvl w:val="0"/>
          <w:numId w:val="11"/>
        </w:numPr>
        <w:spacing w:line="360" w:lineRule="auto"/>
        <w:jc w:val="both"/>
        <w:rPr>
          <w:rFonts w:asciiTheme="majorBidi" w:hAnsiTheme="majorBidi" w:cstheme="majorBidi"/>
          <w:sz w:val="24"/>
          <w:szCs w:val="24"/>
        </w:rPr>
      </w:pPr>
      <w:r w:rsidRPr="0016166E">
        <w:rPr>
          <w:rFonts w:asciiTheme="majorBidi" w:hAnsiTheme="majorBidi" w:cstheme="majorBidi"/>
          <w:sz w:val="24"/>
          <w:szCs w:val="24"/>
        </w:rPr>
        <w:t>Konsentrasi, yaitu anak memusatkan perhatiannya pada fitur yang paling menarik da</w:t>
      </w:r>
      <w:r w:rsidR="00241CD5">
        <w:rPr>
          <w:rFonts w:asciiTheme="majorBidi" w:hAnsiTheme="majorBidi" w:cstheme="majorBidi"/>
          <w:sz w:val="24"/>
          <w:szCs w:val="24"/>
        </w:rPr>
        <w:t xml:space="preserve">n mengabaikan fitur lainnya. </w:t>
      </w:r>
    </w:p>
    <w:p w:rsidR="00B81A71" w:rsidRPr="0016166E" w:rsidRDefault="00241CD5" w:rsidP="0016166E">
      <w:pPr>
        <w:pStyle w:val="ListParagraph"/>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Keegoisan, yaitu</w:t>
      </w:r>
      <w:r>
        <w:rPr>
          <w:rFonts w:asciiTheme="majorBidi" w:hAnsiTheme="majorBidi" w:cstheme="majorBidi"/>
          <w:sz w:val="24"/>
          <w:szCs w:val="24"/>
          <w:lang w:val="id-ID"/>
        </w:rPr>
        <w:t xml:space="preserve"> </w:t>
      </w:r>
      <w:r w:rsidR="0016166E" w:rsidRPr="0016166E">
        <w:rPr>
          <w:rFonts w:asciiTheme="majorBidi" w:hAnsiTheme="majorBidi" w:cstheme="majorBidi"/>
          <w:sz w:val="24"/>
          <w:szCs w:val="24"/>
        </w:rPr>
        <w:t>anak-anak melihat dunia menurut kehendak mereka sendiri</w:t>
      </w:r>
      <w:r w:rsidR="00B81A71" w:rsidRPr="0016166E">
        <w:rPr>
          <w:rFonts w:asciiTheme="majorBidi" w:hAnsiTheme="majorBidi" w:cstheme="majorBidi"/>
          <w:sz w:val="24"/>
          <w:szCs w:val="24"/>
          <w:lang w:val="id-ID"/>
        </w:rPr>
        <w:t>.</w:t>
      </w:r>
    </w:p>
    <w:p w:rsidR="00B81A71" w:rsidRDefault="00B81A71" w:rsidP="00241CD5">
      <w:pPr>
        <w:pStyle w:val="ListParagraph"/>
        <w:numPr>
          <w:ilvl w:val="0"/>
          <w:numId w:val="1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Tahap operasional konkrit </w:t>
      </w:r>
    </w:p>
    <w:p w:rsidR="00B81A71" w:rsidRDefault="00B81A71" w:rsidP="00241CD5">
      <w:pPr>
        <w:pStyle w:val="ListParagraph"/>
        <w:spacing w:line="360" w:lineRule="auto"/>
        <w:ind w:left="1800" w:firstLine="360"/>
        <w:jc w:val="both"/>
        <w:rPr>
          <w:rFonts w:asciiTheme="majorBidi" w:hAnsiTheme="majorBidi" w:cstheme="majorBidi"/>
          <w:sz w:val="24"/>
          <w:szCs w:val="24"/>
          <w:lang w:val="id-ID"/>
        </w:rPr>
      </w:pPr>
      <w:r w:rsidRPr="00B81A71">
        <w:rPr>
          <w:rFonts w:asciiTheme="majorBidi" w:hAnsiTheme="majorBidi" w:cstheme="majorBidi"/>
          <w:sz w:val="24"/>
          <w:szCs w:val="24"/>
          <w:lang w:val="id-ID"/>
        </w:rPr>
        <w:t xml:space="preserve">Tahap operasi konkrit </w:t>
      </w:r>
      <w:r w:rsidR="00241CD5" w:rsidRPr="00241CD5">
        <w:rPr>
          <w:rFonts w:asciiTheme="majorBidi" w:hAnsiTheme="majorBidi" w:cstheme="majorBidi"/>
          <w:sz w:val="24"/>
          <w:szCs w:val="24"/>
          <w:lang w:val="id-ID"/>
        </w:rPr>
        <w:t>terjadi pada usia 7 sampai 11 tahun. Pada tahap ini, anak dapat berpikir secara logis tentang peristiwa tertentu dan mengklasifikasikan objek dari berbagai bentuk. Kemampuan untuk mengklasifikasikan sesuatu sudah ada, tetapi tidak dapat memecahkan masalah abstrak. Oprasional Konkret adalah tindakan mental yang dapat diterjemahkan dengan menggu</w:t>
      </w:r>
      <w:r w:rsidR="00241CD5">
        <w:rPr>
          <w:rFonts w:asciiTheme="majorBidi" w:hAnsiTheme="majorBidi" w:cstheme="majorBidi"/>
          <w:sz w:val="24"/>
          <w:szCs w:val="24"/>
          <w:lang w:val="id-ID"/>
        </w:rPr>
        <w:t>nakan objek material yang nyata</w:t>
      </w:r>
      <w:r w:rsidRPr="00B81A71">
        <w:rPr>
          <w:rFonts w:asciiTheme="majorBidi" w:hAnsiTheme="majorBidi" w:cstheme="majorBidi"/>
          <w:sz w:val="24"/>
          <w:szCs w:val="24"/>
          <w:lang w:val="id-ID"/>
        </w:rPr>
        <w:t xml:space="preserve">. </w:t>
      </w:r>
    </w:p>
    <w:p w:rsidR="00241CD5" w:rsidRPr="00241CD5" w:rsidRDefault="00241CD5" w:rsidP="00241CD5">
      <w:pPr>
        <w:pStyle w:val="ListParagraph"/>
        <w:spacing w:line="36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Operasional </w:t>
      </w:r>
      <w:r w:rsidR="00B81A71" w:rsidRPr="00B81A71">
        <w:rPr>
          <w:rFonts w:asciiTheme="majorBidi" w:hAnsiTheme="majorBidi" w:cstheme="majorBidi"/>
          <w:sz w:val="24"/>
          <w:szCs w:val="24"/>
          <w:lang w:val="id-ID"/>
        </w:rPr>
        <w:t>konkret</w:t>
      </w:r>
      <w:r>
        <w:rPr>
          <w:rFonts w:asciiTheme="majorBidi" w:hAnsiTheme="majorBidi" w:cstheme="majorBidi"/>
          <w:sz w:val="24"/>
          <w:szCs w:val="24"/>
          <w:lang w:val="id-ID"/>
        </w:rPr>
        <w:t xml:space="preserve"> </w:t>
      </w:r>
      <w:r w:rsidRPr="00241CD5">
        <w:rPr>
          <w:rFonts w:asciiTheme="majorBidi" w:hAnsiTheme="majorBidi" w:cstheme="majorBidi"/>
          <w:sz w:val="24"/>
          <w:szCs w:val="24"/>
          <w:lang w:val="id-ID"/>
        </w:rPr>
        <w:t>memungkinkan anak mengkoordinasikan beberapa kegiatan sehingga tidak terfokus pada satu objek saja. Pada tingkat fungsional tertentu, anak secara mental dapat melakukan hal-hal yang sebelumnya hanya dilakukan secara fisik, dan mereka dapat menginterpretasikan tindakan spesifik tersebut. Dalam kemampuan fase aktivitas tertentu, yang terpenting adalah mengklasifikasikan atau membagi sesuatu ke dalam subkelompok yang berbeda dan memahami hubungannya.</w:t>
      </w:r>
    </w:p>
    <w:p w:rsidR="00B81A71" w:rsidRDefault="00B81A71" w:rsidP="00D04270">
      <w:pPr>
        <w:pStyle w:val="ListParagraph"/>
        <w:numPr>
          <w:ilvl w:val="0"/>
          <w:numId w:val="1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Tahap operasi formal </w:t>
      </w:r>
    </w:p>
    <w:p w:rsidR="00B81A71" w:rsidRDefault="00B81A71" w:rsidP="00D04270">
      <w:pPr>
        <w:pStyle w:val="ListParagraph"/>
        <w:spacing w:line="360" w:lineRule="auto"/>
        <w:ind w:left="1800" w:firstLine="360"/>
        <w:jc w:val="both"/>
        <w:rPr>
          <w:rFonts w:asciiTheme="majorBidi" w:hAnsiTheme="majorBidi" w:cstheme="majorBidi"/>
          <w:sz w:val="24"/>
          <w:szCs w:val="24"/>
          <w:lang w:val="id-ID"/>
        </w:rPr>
      </w:pPr>
      <w:r w:rsidRPr="00B81A71">
        <w:rPr>
          <w:rFonts w:asciiTheme="majorBidi" w:hAnsiTheme="majorBidi" w:cstheme="majorBidi"/>
          <w:sz w:val="24"/>
          <w:szCs w:val="24"/>
          <w:lang w:val="id-ID"/>
        </w:rPr>
        <w:t xml:space="preserve">Tahap operasi formal </w:t>
      </w:r>
      <w:r w:rsidR="00D04270" w:rsidRPr="00D04270">
        <w:rPr>
          <w:rFonts w:asciiTheme="majorBidi" w:hAnsiTheme="majorBidi" w:cstheme="majorBidi"/>
          <w:sz w:val="24"/>
          <w:szCs w:val="24"/>
          <w:lang w:val="id-ID"/>
        </w:rPr>
        <w:t xml:space="preserve">berlangsung dari usia 11 tahun hingga dewasa. Fase ini disebut juga dengan masa remaja. Remaja </w:t>
      </w:r>
      <w:r w:rsidR="00D04270" w:rsidRPr="00D04270">
        <w:rPr>
          <w:rFonts w:asciiTheme="majorBidi" w:hAnsiTheme="majorBidi" w:cstheme="majorBidi"/>
          <w:sz w:val="24"/>
          <w:szCs w:val="24"/>
          <w:lang w:val="id-ID"/>
        </w:rPr>
        <w:lastRenderedPageBreak/>
        <w:t>berpikir lebih abstrak, logis dan idealis. Pada tahap ini, orang mulai memikirkan pengalaman konkret dan memikirkannya secara lebih abstrak, idealis, dan logis. Kualitas abstrak dari pemikiran fungsional formal dapat dilihat dalam pemecahan masalah verbal. Pemikir operasional konkret harus melihat elemen spesifik A, B, dan C untuk membuat kesimpulan logis bahwa jika A = B dan B = C, maka A = C. Sebaliknya, pemikir operasional formal dapat menyelesaikan masalah bahkan ketika ma</w:t>
      </w:r>
      <w:r w:rsidR="00D04270">
        <w:rPr>
          <w:rFonts w:asciiTheme="majorBidi" w:hAnsiTheme="majorBidi" w:cstheme="majorBidi"/>
          <w:sz w:val="24"/>
          <w:szCs w:val="24"/>
          <w:lang w:val="id-ID"/>
        </w:rPr>
        <w:t>salahnya disajikan secara lisan</w:t>
      </w:r>
      <w:r w:rsidRPr="00B81A71">
        <w:rPr>
          <w:rFonts w:asciiTheme="majorBidi" w:hAnsiTheme="majorBidi" w:cstheme="majorBidi"/>
          <w:sz w:val="24"/>
          <w:szCs w:val="24"/>
          <w:lang w:val="id-ID"/>
        </w:rPr>
        <w:t>.</w:t>
      </w:r>
    </w:p>
    <w:p w:rsidR="00B81A71" w:rsidRDefault="00D04270" w:rsidP="00F74CDE">
      <w:pPr>
        <w:pStyle w:val="ListParagraph"/>
        <w:spacing w:line="360" w:lineRule="auto"/>
        <w:ind w:left="1800" w:firstLine="360"/>
        <w:jc w:val="both"/>
        <w:rPr>
          <w:rFonts w:asciiTheme="majorBidi" w:hAnsiTheme="majorBidi" w:cstheme="majorBidi"/>
          <w:sz w:val="24"/>
          <w:szCs w:val="24"/>
          <w:lang w:val="id-ID"/>
        </w:rPr>
      </w:pPr>
      <w:r w:rsidRPr="00D04270">
        <w:rPr>
          <w:rFonts w:asciiTheme="majorBidi" w:hAnsiTheme="majorBidi" w:cstheme="majorBidi"/>
          <w:sz w:val="24"/>
          <w:szCs w:val="24"/>
          <w:lang w:val="id-ID"/>
        </w:rPr>
        <w:t>Selain</w:t>
      </w:r>
      <w:r w:rsidR="004760B5">
        <w:rPr>
          <w:rFonts w:asciiTheme="majorBidi" w:hAnsiTheme="majorBidi" w:cstheme="majorBidi"/>
          <w:sz w:val="24"/>
          <w:szCs w:val="24"/>
          <w:lang w:val="id-ID"/>
        </w:rPr>
        <w:t xml:space="preserve"> </w:t>
      </w:r>
      <w:r w:rsidRPr="00D04270">
        <w:rPr>
          <w:rFonts w:asciiTheme="majorBidi" w:hAnsiTheme="majorBidi" w:cstheme="majorBidi"/>
          <w:sz w:val="24"/>
          <w:szCs w:val="24"/>
          <w:lang w:val="id-ID"/>
        </w:rPr>
        <w:t>kemampuan abstrakasi, pemikir operasional formal juga memiliki kemampuan</w:t>
      </w:r>
      <w:r w:rsidR="004760B5">
        <w:rPr>
          <w:rFonts w:asciiTheme="majorBidi" w:hAnsiTheme="majorBidi" w:cstheme="majorBidi"/>
          <w:sz w:val="24"/>
          <w:szCs w:val="24"/>
          <w:lang w:val="id-ID"/>
        </w:rPr>
        <w:t xml:space="preserve"> </w:t>
      </w:r>
      <w:r w:rsidRPr="00D04270">
        <w:rPr>
          <w:rFonts w:asciiTheme="majorBidi" w:hAnsiTheme="majorBidi" w:cstheme="majorBidi"/>
          <w:sz w:val="24"/>
          <w:szCs w:val="24"/>
          <w:lang w:val="id-ID"/>
        </w:rPr>
        <w:t>mengidealkan dan membayangkan kemungkinan-kemungkinan yang akan muncul. Pada tahap ini, anak mulai memikirkan kualitas ideal yang ingin mereka miliki dalam diri mereka dan orang lain. Konsep operasional formal juga menyatakan bahwa anak dapat mengembangkan hipotesis deduktif untuk memecahkan masalah dan menarik kesimpulan secara sistematis</w:t>
      </w:r>
      <w:r w:rsidR="00B81A71" w:rsidRPr="00B81A71">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18"/>
      </w:r>
    </w:p>
    <w:p w:rsidR="00D04270" w:rsidRPr="00661668" w:rsidRDefault="00D04270" w:rsidP="00F74CDE">
      <w:pPr>
        <w:pStyle w:val="ListParagraph"/>
        <w:spacing w:line="360" w:lineRule="auto"/>
        <w:ind w:left="1800" w:firstLine="360"/>
        <w:jc w:val="both"/>
        <w:rPr>
          <w:rFonts w:asciiTheme="majorBidi" w:hAnsiTheme="majorBidi" w:cstheme="majorBidi"/>
          <w:sz w:val="24"/>
          <w:szCs w:val="24"/>
          <w:lang w:val="id-ID"/>
        </w:rPr>
      </w:pPr>
    </w:p>
    <w:p w:rsidR="00B81A71" w:rsidRPr="000155F0" w:rsidRDefault="00B81A71" w:rsidP="00E153DD">
      <w:pPr>
        <w:pStyle w:val="ListParagraph"/>
        <w:numPr>
          <w:ilvl w:val="0"/>
          <w:numId w:val="7"/>
        </w:numPr>
        <w:spacing w:line="360" w:lineRule="auto"/>
        <w:jc w:val="both"/>
        <w:rPr>
          <w:rFonts w:asciiTheme="majorBidi" w:hAnsiTheme="majorBidi" w:cstheme="majorBidi"/>
          <w:b/>
          <w:bCs/>
          <w:sz w:val="24"/>
          <w:szCs w:val="24"/>
          <w:lang w:val="id-ID"/>
        </w:rPr>
      </w:pPr>
      <w:r w:rsidRPr="000155F0">
        <w:rPr>
          <w:rFonts w:asciiTheme="majorBidi" w:hAnsiTheme="majorBidi" w:cstheme="majorBidi"/>
          <w:b/>
          <w:bCs/>
          <w:sz w:val="24"/>
          <w:szCs w:val="24"/>
          <w:lang w:val="id-ID"/>
        </w:rPr>
        <w:t>Pengertian Berpikir Simbolik</w:t>
      </w:r>
    </w:p>
    <w:p w:rsidR="00B81A71" w:rsidRDefault="00B81A71" w:rsidP="00D04270">
      <w:pPr>
        <w:pStyle w:val="ListParagraph"/>
        <w:spacing w:line="360" w:lineRule="auto"/>
        <w:ind w:left="1440" w:firstLine="720"/>
        <w:jc w:val="both"/>
        <w:rPr>
          <w:rFonts w:asciiTheme="majorBidi" w:hAnsiTheme="majorBidi" w:cstheme="majorBidi"/>
          <w:sz w:val="24"/>
          <w:szCs w:val="24"/>
          <w:lang w:val="id-ID"/>
        </w:rPr>
      </w:pPr>
      <w:r w:rsidRPr="00B81A71">
        <w:rPr>
          <w:rFonts w:asciiTheme="majorBidi" w:hAnsiTheme="majorBidi" w:cstheme="majorBidi"/>
          <w:sz w:val="24"/>
          <w:szCs w:val="24"/>
          <w:lang w:val="id-ID"/>
        </w:rPr>
        <w:t>Perkembangan kognitif erat kaitannya dengan perkembangan kemampuan matematika dan pemecahan masalah.</w:t>
      </w:r>
      <w:r w:rsidRPr="00B81A71">
        <w:rPr>
          <w:lang w:val="id-ID"/>
        </w:rPr>
        <w:t xml:space="preserve"> </w:t>
      </w:r>
      <w:r w:rsidR="00D04270" w:rsidRPr="00D04270">
        <w:rPr>
          <w:rFonts w:asciiTheme="majorBidi" w:hAnsiTheme="majorBidi" w:cstheme="majorBidi"/>
          <w:sz w:val="24"/>
          <w:szCs w:val="24"/>
          <w:lang w:val="id-ID"/>
        </w:rPr>
        <w:t>Perkembangan kognitif anak dapat dilihat melalui Standar Tingkat</w:t>
      </w:r>
      <w:r w:rsidR="004760B5">
        <w:rPr>
          <w:rFonts w:asciiTheme="majorBidi" w:hAnsiTheme="majorBidi" w:cstheme="majorBidi"/>
          <w:sz w:val="24"/>
          <w:szCs w:val="24"/>
          <w:lang w:val="id-ID"/>
        </w:rPr>
        <w:t xml:space="preserve"> </w:t>
      </w:r>
      <w:r w:rsidR="00D04270" w:rsidRPr="00D04270">
        <w:rPr>
          <w:rFonts w:asciiTheme="majorBidi" w:hAnsiTheme="majorBidi" w:cstheme="majorBidi"/>
          <w:sz w:val="24"/>
          <w:szCs w:val="24"/>
          <w:lang w:val="id-ID"/>
        </w:rPr>
        <w:t>Perkembangan Anak (STPPA). Ada beberapa dimensi perkembangan kognitif pada anak antara usia tiga bulan sampai enam tahun. Perkembangan kognitif memiliki tiga dimensi yaitu pembelajaran dan pemecahan masalah, pemikir</w:t>
      </w:r>
      <w:r w:rsidR="00D04270">
        <w:rPr>
          <w:rFonts w:asciiTheme="majorBidi" w:hAnsiTheme="majorBidi" w:cstheme="majorBidi"/>
          <w:sz w:val="24"/>
          <w:szCs w:val="24"/>
          <w:lang w:val="id-ID"/>
        </w:rPr>
        <w:t>an logis dan pemikiran simbolik</w:t>
      </w:r>
      <w:r w:rsidRPr="00B81A71">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19"/>
      </w:r>
    </w:p>
    <w:p w:rsidR="00B81A71" w:rsidRDefault="00DF2B9C" w:rsidP="00DF2B9C">
      <w:pPr>
        <w:pStyle w:val="ListParagraph"/>
        <w:spacing w:line="360" w:lineRule="auto"/>
        <w:ind w:left="1440" w:firstLine="720"/>
        <w:jc w:val="both"/>
        <w:rPr>
          <w:rFonts w:asciiTheme="majorBidi" w:hAnsiTheme="majorBidi" w:cstheme="majorBidi"/>
          <w:sz w:val="24"/>
          <w:szCs w:val="24"/>
          <w:lang w:val="id-ID"/>
        </w:rPr>
      </w:pPr>
      <w:r w:rsidRPr="00DF2B9C">
        <w:rPr>
          <w:rFonts w:asciiTheme="majorBidi" w:hAnsiTheme="majorBidi" w:cstheme="majorBidi"/>
          <w:sz w:val="24"/>
          <w:szCs w:val="24"/>
          <w:lang w:val="id-ID"/>
        </w:rPr>
        <w:t>Pemikiran simbolik berarti bahwa anak kecil dapat secara mental mewakili objek yang tidak ada</w:t>
      </w:r>
      <w:r w:rsidR="00B81A71" w:rsidRPr="00B81A71">
        <w:rPr>
          <w:rFonts w:asciiTheme="majorBidi" w:hAnsiTheme="majorBidi" w:cstheme="majorBidi"/>
          <w:sz w:val="24"/>
          <w:szCs w:val="24"/>
          <w:lang w:val="id-ID"/>
        </w:rPr>
        <w:t xml:space="preserve">. Berpikir simbolik ditandai </w:t>
      </w:r>
      <w:r w:rsidR="00B81A71" w:rsidRPr="00B81A71">
        <w:rPr>
          <w:rFonts w:asciiTheme="majorBidi" w:hAnsiTheme="majorBidi" w:cstheme="majorBidi"/>
          <w:sz w:val="24"/>
          <w:szCs w:val="24"/>
          <w:lang w:val="id-ID"/>
        </w:rPr>
        <w:lastRenderedPageBreak/>
        <w:t>dengan daya khayal atau imajinasi yang tinggi dari anak untuk merepresentasikan sesuatu yang ia pikirkan. Misalnya memegang batu untuk merepresentasikan mobil, atau memegang kartu remi (</w:t>
      </w:r>
      <w:r w:rsidR="00B81A71" w:rsidRPr="00B81A71">
        <w:rPr>
          <w:rFonts w:asciiTheme="majorBidi" w:hAnsiTheme="majorBidi" w:cstheme="majorBidi"/>
          <w:i/>
          <w:iCs/>
          <w:sz w:val="24"/>
          <w:szCs w:val="24"/>
          <w:lang w:val="id-ID"/>
        </w:rPr>
        <w:t>bridge</w:t>
      </w:r>
      <w:r w:rsidR="00B81A71" w:rsidRPr="00B81A71">
        <w:rPr>
          <w:rFonts w:asciiTheme="majorBidi" w:hAnsiTheme="majorBidi" w:cstheme="majorBidi"/>
          <w:sz w:val="24"/>
          <w:szCs w:val="24"/>
          <w:lang w:val="id-ID"/>
        </w:rPr>
        <w:t xml:space="preserve">) untuk merepresentasikan sebuah </w:t>
      </w:r>
      <w:r w:rsidR="00B81A71" w:rsidRPr="00B81A71">
        <w:rPr>
          <w:rFonts w:asciiTheme="majorBidi" w:hAnsiTheme="majorBidi" w:cstheme="majorBidi"/>
          <w:i/>
          <w:iCs/>
          <w:sz w:val="24"/>
          <w:szCs w:val="24"/>
          <w:lang w:val="id-ID"/>
        </w:rPr>
        <w:t>handphone</w:t>
      </w:r>
      <w:r w:rsidR="00B81A71" w:rsidRPr="00B81A71">
        <w:rPr>
          <w:rFonts w:asciiTheme="majorBidi" w:hAnsiTheme="majorBidi" w:cstheme="majorBidi"/>
          <w:sz w:val="24"/>
          <w:szCs w:val="24"/>
          <w:lang w:val="id-ID"/>
        </w:rPr>
        <w:t>. Membentuk simbol pribadi seperti biasa terjadi diantara anak usia 3-5 tahun.</w:t>
      </w:r>
      <w:r w:rsidR="00B81A71">
        <w:rPr>
          <w:rStyle w:val="FootnoteReference"/>
          <w:rFonts w:asciiTheme="majorBidi" w:hAnsiTheme="majorBidi" w:cstheme="majorBidi"/>
          <w:sz w:val="24"/>
          <w:szCs w:val="24"/>
          <w:lang w:val="id-ID"/>
        </w:rPr>
        <w:footnoteReference w:id="20"/>
      </w:r>
      <w:r w:rsidR="00B81A71" w:rsidRPr="00B81A71">
        <w:rPr>
          <w:rFonts w:asciiTheme="majorBidi" w:hAnsiTheme="majorBidi" w:cstheme="majorBidi"/>
          <w:sz w:val="24"/>
          <w:szCs w:val="24"/>
          <w:lang w:val="id-ID"/>
        </w:rPr>
        <w:t xml:space="preserve"> </w:t>
      </w:r>
      <w:r w:rsidRPr="00DF2B9C">
        <w:rPr>
          <w:rFonts w:asciiTheme="majorBidi" w:hAnsiTheme="majorBidi" w:cstheme="majorBidi"/>
          <w:sz w:val="24"/>
          <w:szCs w:val="24"/>
          <w:lang w:val="id-ID"/>
        </w:rPr>
        <w:t>Berpikir simbolik juga terlihat pada aktivitas anak dalam mengenal dan menyebutkan angka, lambang bilangan, huruf, fungsi hitung, menggunakan lambang bilangan dalam berhitung, mencocokkan dan mempresentasikan berbagai</w:t>
      </w:r>
      <w:r w:rsidR="004760B5">
        <w:rPr>
          <w:rFonts w:asciiTheme="majorBidi" w:hAnsiTheme="majorBidi" w:cstheme="majorBidi"/>
          <w:sz w:val="24"/>
          <w:szCs w:val="24"/>
          <w:lang w:val="id-ID"/>
        </w:rPr>
        <w:t xml:space="preserve"> </w:t>
      </w:r>
      <w:r w:rsidRPr="00DF2B9C">
        <w:rPr>
          <w:rFonts w:asciiTheme="majorBidi" w:hAnsiTheme="majorBidi" w:cstheme="majorBidi"/>
          <w:sz w:val="24"/>
          <w:szCs w:val="24"/>
          <w:lang w:val="id-ID"/>
        </w:rPr>
        <w:t>benda</w:t>
      </w:r>
      <w:r>
        <w:rPr>
          <w:rFonts w:asciiTheme="majorBidi" w:hAnsiTheme="majorBidi" w:cstheme="majorBidi"/>
          <w:sz w:val="24"/>
          <w:szCs w:val="24"/>
          <w:lang w:val="id-ID"/>
        </w:rPr>
        <w:t xml:space="preserve"> dalam bentuk gambar atau huruf</w:t>
      </w:r>
      <w:r w:rsidR="00B81A71" w:rsidRPr="00B81A71">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21"/>
      </w:r>
    </w:p>
    <w:p w:rsidR="00B81A71" w:rsidRDefault="00DF2B9C" w:rsidP="00DF2B9C">
      <w:pPr>
        <w:pStyle w:val="ListParagraph"/>
        <w:spacing w:line="360" w:lineRule="auto"/>
        <w:ind w:left="1440" w:firstLine="720"/>
        <w:jc w:val="both"/>
        <w:rPr>
          <w:rFonts w:asciiTheme="majorBidi" w:hAnsiTheme="majorBidi" w:cstheme="majorBidi"/>
          <w:sz w:val="24"/>
          <w:szCs w:val="24"/>
          <w:lang w:val="id-ID"/>
        </w:rPr>
      </w:pPr>
      <w:r w:rsidRPr="00DF2B9C">
        <w:rPr>
          <w:rFonts w:asciiTheme="majorBidi" w:hAnsiTheme="majorBidi" w:cstheme="majorBidi"/>
          <w:sz w:val="24"/>
          <w:szCs w:val="24"/>
          <w:lang w:val="id-ID"/>
        </w:rPr>
        <w:t>Tahap awal berpikir praoperasional adalah kemampuan berpikir simbolik, dimana anak mulai membayangkan secara mental suatu o</w:t>
      </w:r>
      <w:r>
        <w:rPr>
          <w:rFonts w:asciiTheme="majorBidi" w:hAnsiTheme="majorBidi" w:cstheme="majorBidi"/>
          <w:sz w:val="24"/>
          <w:szCs w:val="24"/>
          <w:lang w:val="id-ID"/>
        </w:rPr>
        <w:t xml:space="preserve">bjek yang tidak ada di depannya. </w:t>
      </w:r>
      <w:r w:rsidRPr="00DF2B9C">
        <w:rPr>
          <w:rFonts w:asciiTheme="majorBidi" w:hAnsiTheme="majorBidi" w:cstheme="majorBidi"/>
          <w:sz w:val="24"/>
          <w:szCs w:val="24"/>
          <w:lang w:val="id-ID"/>
        </w:rPr>
        <w:t>Pandangan lain menyatakan bahwa kapasitas berpikir</w:t>
      </w:r>
      <w:r w:rsidR="004760B5">
        <w:rPr>
          <w:rFonts w:asciiTheme="majorBidi" w:hAnsiTheme="majorBidi" w:cstheme="majorBidi"/>
          <w:sz w:val="24"/>
          <w:szCs w:val="24"/>
          <w:lang w:val="id-ID"/>
        </w:rPr>
        <w:t xml:space="preserve"> </w:t>
      </w:r>
      <w:r w:rsidRPr="00DF2B9C">
        <w:rPr>
          <w:rFonts w:asciiTheme="majorBidi" w:hAnsiTheme="majorBidi" w:cstheme="majorBidi"/>
          <w:sz w:val="24"/>
          <w:szCs w:val="24"/>
          <w:lang w:val="id-ID"/>
        </w:rPr>
        <w:t>simbolik adalah proses berpura-pura, anak usia dini mengungkapkan pemikiran simbolik dengan tujuan yang berbeda-beda, seperti meniru orang tua atau pengasuh. Piaget juga menyatakan bahwa berpikir simbolik adalah ketika anak mulai merepresentasikan suatu objek yang tidak ada dengan menggunting gambar rumah, orang, mobil, awan, atau objek lainnya. Pada masa kanak-kanak, seseorang mulai mengembangkan kemampuan berpikir simboliknya, mengingat dan memikirkan simbol atau membayangkan suatu objek yang tidak ada, dengan men</w:t>
      </w:r>
      <w:r>
        <w:rPr>
          <w:rFonts w:asciiTheme="majorBidi" w:hAnsiTheme="majorBidi" w:cstheme="majorBidi"/>
          <w:sz w:val="24"/>
          <w:szCs w:val="24"/>
          <w:lang w:val="id-ID"/>
        </w:rPr>
        <w:t>ggunakan simbol angka dan huruf</w:t>
      </w:r>
      <w:r w:rsidR="00B81A71" w:rsidRPr="00B81A71">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22"/>
      </w:r>
    </w:p>
    <w:p w:rsidR="0075689F" w:rsidRDefault="00C44790" w:rsidP="0075689F">
      <w:pPr>
        <w:pStyle w:val="ListParagraph"/>
        <w:spacing w:line="360" w:lineRule="auto"/>
        <w:ind w:left="1440" w:firstLine="720"/>
        <w:jc w:val="both"/>
        <w:rPr>
          <w:rFonts w:asciiTheme="majorBidi" w:hAnsiTheme="majorBidi" w:cstheme="majorBidi"/>
          <w:sz w:val="24"/>
          <w:szCs w:val="24"/>
          <w:lang w:val="id-ID"/>
        </w:rPr>
      </w:pPr>
      <w:r w:rsidRPr="00C44790">
        <w:rPr>
          <w:rFonts w:asciiTheme="majorBidi" w:hAnsiTheme="majorBidi" w:cstheme="majorBidi"/>
          <w:sz w:val="24"/>
          <w:szCs w:val="24"/>
          <w:lang w:val="id-ID"/>
        </w:rPr>
        <w:t xml:space="preserve">Selain Piaget, banyak ahli yang mendefinisikan berpikir simbolik, seperti Diane, menurutnya berpikir simbolik adalah kemampuan mengingat dan memikirkan simbol atau membayangkan secara mental suatu objek yang tidak ada dengan </w:t>
      </w:r>
      <w:r w:rsidRPr="00C44790">
        <w:rPr>
          <w:rFonts w:asciiTheme="majorBidi" w:hAnsiTheme="majorBidi" w:cstheme="majorBidi"/>
          <w:sz w:val="24"/>
          <w:szCs w:val="24"/>
          <w:lang w:val="id-ID"/>
        </w:rPr>
        <w:lastRenderedPageBreak/>
        <w:t>menggunakan simbol, kata, angka atau gambar. Menurut Mutiah, kemampuan berpikir simbolik merupakan bagian dari perkembangan kognitif. Tahap pertama pemikiran praoperasional pada anak usia dini disebut fungsi simbolik. Pada tahap ini, anak</w:t>
      </w:r>
      <w:r w:rsidR="004760B5">
        <w:rPr>
          <w:rFonts w:asciiTheme="majorBidi" w:hAnsiTheme="majorBidi" w:cstheme="majorBidi"/>
          <w:sz w:val="24"/>
          <w:szCs w:val="24"/>
          <w:lang w:val="id-ID"/>
        </w:rPr>
        <w:t xml:space="preserve"> </w:t>
      </w:r>
      <w:r w:rsidRPr="00C44790">
        <w:rPr>
          <w:rFonts w:asciiTheme="majorBidi" w:hAnsiTheme="majorBidi" w:cstheme="majorBidi"/>
          <w:sz w:val="24"/>
          <w:szCs w:val="24"/>
          <w:lang w:val="id-ID"/>
        </w:rPr>
        <w:t>mengembangkan kemampuan untuk membayangkan secara mental benda-benda yang tidak ada. Kemampuan</w:t>
      </w:r>
      <w:r w:rsidR="004760B5">
        <w:rPr>
          <w:rFonts w:asciiTheme="majorBidi" w:hAnsiTheme="majorBidi" w:cstheme="majorBidi"/>
          <w:sz w:val="24"/>
          <w:szCs w:val="24"/>
          <w:lang w:val="id-ID"/>
        </w:rPr>
        <w:t xml:space="preserve"> </w:t>
      </w:r>
      <w:r w:rsidRPr="00C44790">
        <w:rPr>
          <w:rFonts w:asciiTheme="majorBidi" w:hAnsiTheme="majorBidi" w:cstheme="majorBidi"/>
          <w:sz w:val="24"/>
          <w:szCs w:val="24"/>
          <w:lang w:val="id-ID"/>
        </w:rPr>
        <w:t>berpikir simbolik ini disebut tindakan simbolik, dan dengan cepat mengembangkan cara berpikir anak. Selain itu, menurut Carlson dan Zelazo, pengertian berpikir simbolik adalah berpikir yang melibatkan simbol atau ob</w:t>
      </w:r>
      <w:r>
        <w:rPr>
          <w:rFonts w:asciiTheme="majorBidi" w:hAnsiTheme="majorBidi" w:cstheme="majorBidi"/>
          <w:sz w:val="24"/>
          <w:szCs w:val="24"/>
          <w:lang w:val="id-ID"/>
        </w:rPr>
        <w:t>jek yang dapat mewakili sesuatu</w:t>
      </w:r>
      <w:r w:rsidR="00B81A71" w:rsidRPr="00B81A71">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23"/>
      </w:r>
    </w:p>
    <w:p w:rsidR="00C44790" w:rsidRPr="000155F0" w:rsidRDefault="00C44790" w:rsidP="0075689F">
      <w:pPr>
        <w:pStyle w:val="ListParagraph"/>
        <w:spacing w:line="360" w:lineRule="auto"/>
        <w:ind w:left="1440" w:firstLine="720"/>
        <w:jc w:val="both"/>
        <w:rPr>
          <w:rFonts w:asciiTheme="majorBidi" w:hAnsiTheme="majorBidi" w:cstheme="majorBidi"/>
          <w:b/>
          <w:bCs/>
          <w:sz w:val="24"/>
          <w:szCs w:val="24"/>
          <w:lang w:val="id-ID"/>
        </w:rPr>
      </w:pPr>
    </w:p>
    <w:p w:rsidR="00B81A71" w:rsidRPr="000155F0" w:rsidRDefault="00B81A71" w:rsidP="00E153DD">
      <w:pPr>
        <w:pStyle w:val="ListParagraph"/>
        <w:numPr>
          <w:ilvl w:val="0"/>
          <w:numId w:val="7"/>
        </w:numPr>
        <w:spacing w:line="360" w:lineRule="auto"/>
        <w:jc w:val="both"/>
        <w:rPr>
          <w:rFonts w:asciiTheme="majorBidi" w:hAnsiTheme="majorBidi" w:cstheme="majorBidi"/>
          <w:b/>
          <w:bCs/>
          <w:sz w:val="24"/>
          <w:szCs w:val="24"/>
          <w:lang w:val="id-ID"/>
        </w:rPr>
      </w:pPr>
      <w:r w:rsidRPr="000155F0">
        <w:rPr>
          <w:rFonts w:asciiTheme="majorBidi" w:hAnsiTheme="majorBidi" w:cstheme="majorBidi"/>
          <w:b/>
          <w:bCs/>
          <w:sz w:val="24"/>
          <w:szCs w:val="24"/>
          <w:lang w:val="id-ID"/>
        </w:rPr>
        <w:t>Perkembangan Berpikir Simbolik</w:t>
      </w:r>
    </w:p>
    <w:p w:rsidR="00C44790" w:rsidRDefault="00C44790" w:rsidP="00927AA8">
      <w:pPr>
        <w:pStyle w:val="ListParagraph"/>
        <w:spacing w:line="360" w:lineRule="auto"/>
        <w:ind w:left="1440" w:firstLine="720"/>
        <w:jc w:val="both"/>
        <w:rPr>
          <w:rFonts w:asciiTheme="majorBidi" w:hAnsiTheme="majorBidi" w:cstheme="majorBidi"/>
          <w:sz w:val="24"/>
          <w:szCs w:val="24"/>
          <w:lang w:val="id-ID"/>
        </w:rPr>
      </w:pPr>
      <w:r w:rsidRPr="00C44790">
        <w:rPr>
          <w:rFonts w:asciiTheme="majorBidi" w:hAnsiTheme="majorBidi" w:cstheme="majorBidi"/>
          <w:sz w:val="24"/>
          <w:szCs w:val="24"/>
          <w:lang w:val="id-ID"/>
        </w:rPr>
        <w:t>Fase simbolik termasuk dalam pembelajaran simbolik. Untuk itu diperlukan kemampuan merumuskan simbol-simbol yang dikemas dalam bentuk kata atau kalimat. Simbol diajarkan sedemikian rupa sehingga anak mengenali benda, tetapi tidak bergantung pada benda nyata. Simbol juga sangat penting agar mereka belajar bertindak sebagai aturan baik dalam kehidupan anak yang menerima pendidikan maupun dalam kehidupan selanjutnya.</w:t>
      </w:r>
    </w:p>
    <w:p w:rsidR="00B81A71" w:rsidRDefault="00C44790" w:rsidP="00927AA8">
      <w:pPr>
        <w:pStyle w:val="ListParagraph"/>
        <w:spacing w:line="360" w:lineRule="auto"/>
        <w:ind w:left="1440" w:firstLine="720"/>
        <w:jc w:val="both"/>
        <w:rPr>
          <w:rFonts w:asciiTheme="majorBidi" w:hAnsiTheme="majorBidi" w:cstheme="majorBidi"/>
          <w:sz w:val="24"/>
          <w:szCs w:val="24"/>
          <w:lang w:val="id-ID"/>
        </w:rPr>
      </w:pPr>
      <w:r w:rsidRPr="00C44790">
        <w:rPr>
          <w:rFonts w:asciiTheme="majorBidi" w:hAnsiTheme="majorBidi" w:cstheme="majorBidi"/>
          <w:sz w:val="24"/>
          <w:szCs w:val="24"/>
          <w:lang w:val="id-ID"/>
        </w:rPr>
        <w:t>Kemampuan berpikir simbolik harus dikembangkan dengan memberikan rangsangan berupa media pendidikan. Menurut Hasnida,</w:t>
      </w:r>
      <w:r w:rsidR="004760B5">
        <w:rPr>
          <w:rFonts w:asciiTheme="majorBidi" w:hAnsiTheme="majorBidi" w:cstheme="majorBidi"/>
          <w:sz w:val="24"/>
          <w:szCs w:val="24"/>
          <w:lang w:val="id-ID"/>
        </w:rPr>
        <w:t xml:space="preserve"> </w:t>
      </w:r>
      <w:r w:rsidRPr="00C44790">
        <w:rPr>
          <w:rFonts w:asciiTheme="majorBidi" w:hAnsiTheme="majorBidi" w:cstheme="majorBidi"/>
          <w:sz w:val="24"/>
          <w:szCs w:val="24"/>
          <w:lang w:val="id-ID"/>
        </w:rPr>
        <w:t>anak diharapkan mampu mengungkapkan pikirannya tanpa tekanan atau rasa takut melalui media yang tersedia dan menarik sehingga mereka dapat mengungkapkan pikirannya dan mengalir begitu saja. Jika muncul pertanyaan atau ada</w:t>
      </w:r>
      <w:r w:rsidR="004760B5">
        <w:rPr>
          <w:rFonts w:asciiTheme="majorBidi" w:hAnsiTheme="majorBidi" w:cstheme="majorBidi"/>
          <w:sz w:val="24"/>
          <w:szCs w:val="24"/>
          <w:lang w:val="id-ID"/>
        </w:rPr>
        <w:t xml:space="preserve"> </w:t>
      </w:r>
      <w:r w:rsidRPr="00C44790">
        <w:rPr>
          <w:rFonts w:asciiTheme="majorBidi" w:hAnsiTheme="majorBidi" w:cstheme="majorBidi"/>
          <w:sz w:val="24"/>
          <w:szCs w:val="24"/>
          <w:lang w:val="id-ID"/>
        </w:rPr>
        <w:t>yang menghalangi pertanyaan tersebut, anak</w:t>
      </w:r>
      <w:r w:rsidR="004760B5">
        <w:rPr>
          <w:rFonts w:asciiTheme="majorBidi" w:hAnsiTheme="majorBidi" w:cstheme="majorBidi"/>
          <w:sz w:val="24"/>
          <w:szCs w:val="24"/>
          <w:lang w:val="id-ID"/>
        </w:rPr>
        <w:t xml:space="preserve"> </w:t>
      </w:r>
      <w:r w:rsidRPr="00C44790">
        <w:rPr>
          <w:rFonts w:asciiTheme="majorBidi" w:hAnsiTheme="majorBidi" w:cstheme="majorBidi"/>
          <w:sz w:val="24"/>
          <w:szCs w:val="24"/>
          <w:lang w:val="id-ID"/>
        </w:rPr>
        <w:t>langsung mengatakan apa yang terlintas di benaknya tanpa berpikir. Oleh karena itu, guru harus berusaha merangsang pemikiran simbolik anak melalui lingkungan belajar yang sesuai. Berbagai macam media yang</w:t>
      </w:r>
      <w:r w:rsidR="004760B5">
        <w:rPr>
          <w:rFonts w:asciiTheme="majorBidi" w:hAnsiTheme="majorBidi" w:cstheme="majorBidi"/>
          <w:sz w:val="24"/>
          <w:szCs w:val="24"/>
          <w:lang w:val="id-ID"/>
        </w:rPr>
        <w:t xml:space="preserve"> </w:t>
      </w:r>
      <w:r w:rsidRPr="00C44790">
        <w:rPr>
          <w:rFonts w:asciiTheme="majorBidi" w:hAnsiTheme="majorBidi" w:cstheme="majorBidi"/>
          <w:sz w:val="24"/>
          <w:szCs w:val="24"/>
          <w:lang w:val="id-ID"/>
        </w:rPr>
        <w:t xml:space="preserve">saat ini sedang </w:t>
      </w:r>
      <w:r w:rsidRPr="00C44790">
        <w:rPr>
          <w:rFonts w:asciiTheme="majorBidi" w:hAnsiTheme="majorBidi" w:cstheme="majorBidi"/>
          <w:sz w:val="24"/>
          <w:szCs w:val="24"/>
          <w:lang w:val="id-ID"/>
        </w:rPr>
        <w:lastRenderedPageBreak/>
        <w:t>dikembangkan agar guru dapat memilih media pembelajaran yang tepat untuk memenuhi kebutuhan anak</w:t>
      </w:r>
      <w:r w:rsidR="00B81A71" w:rsidRPr="00DF56B7">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24"/>
      </w:r>
    </w:p>
    <w:p w:rsidR="00C44790" w:rsidRPr="000155F0" w:rsidRDefault="00C44790" w:rsidP="00927AA8">
      <w:pPr>
        <w:pStyle w:val="ListParagraph"/>
        <w:spacing w:line="360" w:lineRule="auto"/>
        <w:ind w:left="1440" w:firstLine="720"/>
        <w:jc w:val="both"/>
        <w:rPr>
          <w:rFonts w:asciiTheme="majorBidi" w:hAnsiTheme="majorBidi" w:cstheme="majorBidi"/>
          <w:b/>
          <w:bCs/>
          <w:sz w:val="24"/>
          <w:szCs w:val="24"/>
          <w:lang w:val="id-ID"/>
        </w:rPr>
      </w:pPr>
    </w:p>
    <w:p w:rsidR="00DF56B7" w:rsidRPr="000155F0" w:rsidRDefault="006A6DFE" w:rsidP="00E153DD">
      <w:pPr>
        <w:pStyle w:val="ListParagraph"/>
        <w:numPr>
          <w:ilvl w:val="0"/>
          <w:numId w:val="7"/>
        </w:numPr>
        <w:spacing w:line="360" w:lineRule="auto"/>
        <w:jc w:val="both"/>
        <w:rPr>
          <w:rFonts w:asciiTheme="majorBidi" w:hAnsiTheme="majorBidi" w:cstheme="majorBidi"/>
          <w:b/>
          <w:bCs/>
          <w:sz w:val="24"/>
          <w:szCs w:val="24"/>
          <w:lang w:val="id-ID"/>
        </w:rPr>
      </w:pPr>
      <w:r w:rsidRPr="000155F0">
        <w:rPr>
          <w:rFonts w:asciiTheme="majorBidi" w:hAnsiTheme="majorBidi" w:cstheme="majorBidi"/>
          <w:b/>
          <w:bCs/>
          <w:sz w:val="24"/>
          <w:szCs w:val="24"/>
          <w:lang w:val="id-ID"/>
        </w:rPr>
        <w:t xml:space="preserve">Teknik Penilaian dan </w:t>
      </w:r>
      <w:r w:rsidR="00B81A71" w:rsidRPr="000155F0">
        <w:rPr>
          <w:rFonts w:asciiTheme="majorBidi" w:hAnsiTheme="majorBidi" w:cstheme="majorBidi"/>
          <w:b/>
          <w:bCs/>
          <w:sz w:val="24"/>
          <w:szCs w:val="24"/>
          <w:lang w:val="id-ID"/>
        </w:rPr>
        <w:t>Indikator Pencapaian Perkembangan Berpikir Simbolik</w:t>
      </w:r>
      <w:r w:rsidR="00805352" w:rsidRPr="000155F0">
        <w:rPr>
          <w:rFonts w:asciiTheme="majorBidi" w:hAnsiTheme="majorBidi" w:cstheme="majorBidi"/>
          <w:b/>
          <w:bCs/>
          <w:sz w:val="24"/>
          <w:szCs w:val="24"/>
          <w:lang w:val="id-ID"/>
        </w:rPr>
        <w:t xml:space="preserve"> Anak</w:t>
      </w:r>
      <w:r w:rsidR="00B81A71" w:rsidRPr="000155F0">
        <w:rPr>
          <w:rFonts w:asciiTheme="majorBidi" w:hAnsiTheme="majorBidi" w:cstheme="majorBidi"/>
          <w:b/>
          <w:bCs/>
          <w:sz w:val="24"/>
          <w:szCs w:val="24"/>
          <w:lang w:val="id-ID"/>
        </w:rPr>
        <w:t xml:space="preserve"> Usia 4-5 Tahun</w:t>
      </w:r>
    </w:p>
    <w:p w:rsidR="00DF56B7" w:rsidRDefault="00C44790" w:rsidP="00DF56B7">
      <w:pPr>
        <w:pStyle w:val="ListParagraph"/>
        <w:spacing w:line="360" w:lineRule="auto"/>
        <w:ind w:left="1440" w:firstLine="720"/>
        <w:jc w:val="both"/>
        <w:rPr>
          <w:rFonts w:asciiTheme="majorBidi" w:hAnsiTheme="majorBidi" w:cstheme="majorBidi"/>
          <w:sz w:val="24"/>
          <w:szCs w:val="24"/>
          <w:lang w:val="id-ID"/>
        </w:rPr>
      </w:pPr>
      <w:r w:rsidRPr="00C44790">
        <w:rPr>
          <w:rFonts w:asciiTheme="majorBidi" w:hAnsiTheme="majorBidi" w:cstheme="majorBidi"/>
          <w:sz w:val="24"/>
          <w:szCs w:val="24"/>
          <w:lang w:val="id-ID"/>
        </w:rPr>
        <w:t>Permendikbud nomor 137 tahun 2014 tentang standar nasional pendidikan anak usia dini menyebutkan bah</w:t>
      </w:r>
      <w:r w:rsidR="006A6DFE">
        <w:rPr>
          <w:rFonts w:asciiTheme="majorBidi" w:hAnsiTheme="majorBidi" w:cstheme="majorBidi"/>
          <w:sz w:val="24"/>
          <w:szCs w:val="24"/>
          <w:lang w:val="id-ID"/>
        </w:rPr>
        <w:t>wa anak usia 4-</w:t>
      </w:r>
      <w:r w:rsidRPr="00C44790">
        <w:rPr>
          <w:rFonts w:asciiTheme="majorBidi" w:hAnsiTheme="majorBidi" w:cstheme="majorBidi"/>
          <w:sz w:val="24"/>
          <w:szCs w:val="24"/>
          <w:lang w:val="id-ID"/>
        </w:rPr>
        <w:t>5 tahun atau kelompok A dapat menghi</w:t>
      </w:r>
      <w:r w:rsidR="006A6DFE">
        <w:rPr>
          <w:rFonts w:asciiTheme="majorBidi" w:hAnsiTheme="majorBidi" w:cstheme="majorBidi"/>
          <w:sz w:val="24"/>
          <w:szCs w:val="24"/>
          <w:lang w:val="id-ID"/>
        </w:rPr>
        <w:t>tung banyak benda dari 1-</w:t>
      </w:r>
      <w:r w:rsidRPr="00C44790">
        <w:rPr>
          <w:rFonts w:asciiTheme="majorBidi" w:hAnsiTheme="majorBidi" w:cstheme="majorBidi"/>
          <w:sz w:val="24"/>
          <w:szCs w:val="24"/>
          <w:lang w:val="id-ID"/>
        </w:rPr>
        <w:t>10, mengenal konsep bilangan, lambang bilangan dan lambang huruf</w:t>
      </w:r>
      <w:r w:rsidR="00B81A71" w:rsidRPr="00DF56B7">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25"/>
      </w:r>
      <w:r w:rsidR="00B81A71" w:rsidRPr="00DF56B7">
        <w:rPr>
          <w:rFonts w:asciiTheme="majorBidi" w:hAnsiTheme="majorBidi" w:cstheme="majorBidi"/>
          <w:sz w:val="24"/>
          <w:szCs w:val="24"/>
          <w:lang w:val="id-ID"/>
        </w:rPr>
        <w:t xml:space="preserve"> </w:t>
      </w:r>
    </w:p>
    <w:p w:rsidR="00C44790" w:rsidRDefault="00257AD8" w:rsidP="006A6DFE">
      <w:pPr>
        <w:pStyle w:val="ListParagraph"/>
        <w:spacing w:line="360" w:lineRule="auto"/>
        <w:ind w:left="1440" w:firstLine="720"/>
        <w:jc w:val="both"/>
        <w:rPr>
          <w:rFonts w:asciiTheme="majorBidi" w:hAnsiTheme="majorBidi" w:cstheme="majorBidi"/>
          <w:sz w:val="24"/>
          <w:szCs w:val="24"/>
          <w:lang w:val="id-ID"/>
        </w:rPr>
      </w:pPr>
      <w:r w:rsidRPr="00257AD8">
        <w:rPr>
          <w:rFonts w:asciiTheme="majorBidi" w:hAnsiTheme="majorBidi" w:cstheme="majorBidi"/>
          <w:sz w:val="24"/>
          <w:szCs w:val="24"/>
          <w:lang w:val="id-ID"/>
        </w:rPr>
        <w:t>Pada saat yang sama, Maria Geldiana Masi, Efrida Ita dan Gede Putu Arya Oka menemukan bahwa anak u</w:t>
      </w:r>
      <w:r w:rsidR="006A6DFE">
        <w:rPr>
          <w:rFonts w:asciiTheme="majorBidi" w:hAnsiTheme="majorBidi" w:cstheme="majorBidi"/>
          <w:sz w:val="24"/>
          <w:szCs w:val="24"/>
          <w:lang w:val="id-ID"/>
        </w:rPr>
        <w:t>sia 4-</w:t>
      </w:r>
      <w:r w:rsidRPr="00257AD8">
        <w:rPr>
          <w:rFonts w:asciiTheme="majorBidi" w:hAnsiTheme="majorBidi" w:cstheme="majorBidi"/>
          <w:sz w:val="24"/>
          <w:szCs w:val="24"/>
          <w:lang w:val="id-ID"/>
        </w:rPr>
        <w:t>5 tahun mengenal</w:t>
      </w:r>
      <w:r w:rsidR="006A6DFE">
        <w:rPr>
          <w:rFonts w:asciiTheme="majorBidi" w:hAnsiTheme="majorBidi" w:cstheme="majorBidi"/>
          <w:sz w:val="24"/>
          <w:szCs w:val="24"/>
          <w:lang w:val="id-ID"/>
        </w:rPr>
        <w:t xml:space="preserve"> dan menyebutkan angka 1-</w:t>
      </w:r>
      <w:r w:rsidRPr="00257AD8">
        <w:rPr>
          <w:rFonts w:asciiTheme="majorBidi" w:hAnsiTheme="majorBidi" w:cstheme="majorBidi"/>
          <w:sz w:val="24"/>
          <w:szCs w:val="24"/>
          <w:lang w:val="id-ID"/>
        </w:rPr>
        <w:t>1</w:t>
      </w:r>
      <w:r w:rsidR="006A6DFE">
        <w:rPr>
          <w:rFonts w:asciiTheme="majorBidi" w:hAnsiTheme="majorBidi" w:cstheme="majorBidi"/>
          <w:sz w:val="24"/>
          <w:szCs w:val="24"/>
          <w:lang w:val="id-ID"/>
        </w:rPr>
        <w:t>0, sedangkan anak usia 5-6 tahun menyebutkan 1-</w:t>
      </w:r>
      <w:r w:rsidRPr="00257AD8">
        <w:rPr>
          <w:rFonts w:asciiTheme="majorBidi" w:hAnsiTheme="majorBidi" w:cstheme="majorBidi"/>
          <w:sz w:val="24"/>
          <w:szCs w:val="24"/>
          <w:lang w:val="id-ID"/>
        </w:rPr>
        <w:t>20. Piaget juga berpendapat bahwa untuk mencapai perkembangan kognit</w:t>
      </w:r>
      <w:r w:rsidR="006A6DFE">
        <w:rPr>
          <w:rFonts w:asciiTheme="majorBidi" w:hAnsiTheme="majorBidi" w:cstheme="majorBidi"/>
          <w:sz w:val="24"/>
          <w:szCs w:val="24"/>
          <w:lang w:val="id-ID"/>
        </w:rPr>
        <w:t>if pada anak usia dini 4-</w:t>
      </w:r>
      <w:r w:rsidRPr="00257AD8">
        <w:rPr>
          <w:rFonts w:asciiTheme="majorBidi" w:hAnsiTheme="majorBidi" w:cstheme="majorBidi"/>
          <w:sz w:val="24"/>
          <w:szCs w:val="24"/>
          <w:lang w:val="id-ID"/>
        </w:rPr>
        <w:t>5 tahun, anak sudah dapat menyebutkan beberapa angka dan huruf, termasuk a</w:t>
      </w:r>
      <w:r w:rsidR="006A6DFE">
        <w:rPr>
          <w:rFonts w:asciiTheme="majorBidi" w:hAnsiTheme="majorBidi" w:cstheme="majorBidi"/>
          <w:sz w:val="24"/>
          <w:szCs w:val="24"/>
          <w:lang w:val="id-ID"/>
        </w:rPr>
        <w:t>ngka 1-10</w:t>
      </w:r>
      <w:r w:rsidR="00B81A71" w:rsidRPr="00DF56B7">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26"/>
      </w:r>
    </w:p>
    <w:p w:rsidR="000155F0" w:rsidRDefault="006A6DFE" w:rsidP="000155F0">
      <w:pPr>
        <w:pStyle w:val="ListParagraph"/>
        <w:spacing w:line="36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Setelah mengetahui indikator pencapapian aspek yang akan dikembangkan, biasanya akan dilakukan penilaian dengan </w:t>
      </w:r>
      <w:r w:rsidR="000155F0">
        <w:rPr>
          <w:rFonts w:asciiTheme="majorBidi" w:hAnsiTheme="majorBidi" w:cstheme="majorBidi"/>
          <w:sz w:val="24"/>
          <w:szCs w:val="24"/>
          <w:lang w:val="id-ID"/>
        </w:rPr>
        <w:t>berlandaskan indikator tersebut. Penilaian pada umumnya dilakukan dengan pengamatan atau observasi. Hasil pengamatan kemudian dicatat dengan menggunakan berbagai teknik, antara lain:</w:t>
      </w:r>
    </w:p>
    <w:p w:rsidR="000155F0" w:rsidRDefault="000155F0" w:rsidP="000155F0">
      <w:pPr>
        <w:pStyle w:val="ListParagraph"/>
        <w:numPr>
          <w:ilvl w:val="2"/>
          <w:numId w:val="7"/>
        </w:numPr>
        <w:spacing w:line="360" w:lineRule="auto"/>
        <w:ind w:left="1843" w:hanging="425"/>
        <w:jc w:val="both"/>
        <w:rPr>
          <w:rFonts w:asciiTheme="majorBidi" w:hAnsiTheme="majorBidi" w:cstheme="majorBidi"/>
          <w:sz w:val="24"/>
          <w:szCs w:val="24"/>
          <w:lang w:val="id-ID"/>
        </w:rPr>
      </w:pPr>
      <w:r>
        <w:rPr>
          <w:rFonts w:asciiTheme="majorBidi" w:hAnsiTheme="majorBidi" w:cstheme="majorBidi"/>
          <w:sz w:val="24"/>
          <w:szCs w:val="24"/>
          <w:lang w:val="id-ID"/>
        </w:rPr>
        <w:t>Catatan Anekdot</w:t>
      </w:r>
    </w:p>
    <w:p w:rsidR="000155F0" w:rsidRDefault="000155F0" w:rsidP="000155F0">
      <w:pPr>
        <w:pStyle w:val="ListParagraph"/>
        <w:spacing w:line="360" w:lineRule="auto"/>
        <w:ind w:left="1843"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Catatan anekdot merupakan catatan penting dan bermakna tentang perkembangan anak. Catatan anekdot memungkinkan memberikan deskripsi perkembangan penting yang kompetisi dasarnya tidak terdapat dalam perencanaan harian. Catatan anekdot bisa berupa tulisan atau rekaman. </w:t>
      </w:r>
      <w:r>
        <w:rPr>
          <w:rFonts w:asciiTheme="majorBidi" w:hAnsiTheme="majorBidi" w:cstheme="majorBidi"/>
          <w:sz w:val="24"/>
          <w:szCs w:val="24"/>
          <w:lang w:val="id-ID"/>
        </w:rPr>
        <w:lastRenderedPageBreak/>
        <w:t>Dalam catatan tersebut secara khusus dituliskan identitas anak, waktu, lokasi, dan peristiwa.</w:t>
      </w:r>
    </w:p>
    <w:p w:rsidR="000155F0" w:rsidRDefault="000155F0" w:rsidP="000155F0">
      <w:pPr>
        <w:pStyle w:val="ListParagraph"/>
        <w:numPr>
          <w:ilvl w:val="2"/>
          <w:numId w:val="7"/>
        </w:numPr>
        <w:spacing w:line="360" w:lineRule="auto"/>
        <w:ind w:left="1843" w:hanging="425"/>
        <w:jc w:val="both"/>
        <w:rPr>
          <w:rFonts w:asciiTheme="majorBidi" w:hAnsiTheme="majorBidi" w:cstheme="majorBidi"/>
          <w:sz w:val="24"/>
          <w:szCs w:val="24"/>
          <w:lang w:val="id-ID"/>
        </w:rPr>
      </w:pPr>
      <w:r>
        <w:rPr>
          <w:rFonts w:asciiTheme="majorBidi" w:hAnsiTheme="majorBidi" w:cstheme="majorBidi"/>
          <w:sz w:val="24"/>
          <w:szCs w:val="24"/>
          <w:lang w:val="id-ID"/>
        </w:rPr>
        <w:t>Catatan Hasil Karya</w:t>
      </w:r>
    </w:p>
    <w:p w:rsidR="000155F0" w:rsidRPr="000155F0" w:rsidRDefault="000155F0" w:rsidP="000155F0">
      <w:pPr>
        <w:pStyle w:val="ListParagraph"/>
        <w:spacing w:line="360" w:lineRule="auto"/>
        <w:ind w:left="1843" w:firstLine="709"/>
        <w:jc w:val="both"/>
        <w:rPr>
          <w:rFonts w:asciiTheme="majorBidi" w:hAnsiTheme="majorBidi" w:cstheme="majorBidi"/>
          <w:sz w:val="24"/>
          <w:szCs w:val="24"/>
          <w:lang w:val="id-ID"/>
        </w:rPr>
      </w:pPr>
      <w:r>
        <w:rPr>
          <w:rFonts w:asciiTheme="majorBidi" w:hAnsiTheme="majorBidi" w:cstheme="majorBidi"/>
          <w:sz w:val="24"/>
          <w:szCs w:val="24"/>
          <w:lang w:val="id-ID"/>
        </w:rPr>
        <w:t>Catatan hasil karya merupakan catatan tentang hasil karya anak, baik yang berupa proses maupun hasil. Catatan tersebut memberikan gambaran perkembangan hasil karya anak dari waktu ke waktu.</w:t>
      </w:r>
    </w:p>
    <w:p w:rsidR="000155F0" w:rsidRDefault="000155F0" w:rsidP="000155F0">
      <w:pPr>
        <w:pStyle w:val="ListParagraph"/>
        <w:numPr>
          <w:ilvl w:val="2"/>
          <w:numId w:val="7"/>
        </w:numPr>
        <w:spacing w:line="360" w:lineRule="auto"/>
        <w:ind w:left="1843" w:hanging="425"/>
        <w:jc w:val="both"/>
        <w:rPr>
          <w:rFonts w:asciiTheme="majorBidi" w:hAnsiTheme="majorBidi" w:cstheme="majorBidi"/>
          <w:sz w:val="24"/>
          <w:szCs w:val="24"/>
          <w:lang w:val="id-ID"/>
        </w:rPr>
      </w:pPr>
      <w:r>
        <w:rPr>
          <w:rFonts w:asciiTheme="majorBidi" w:hAnsiTheme="majorBidi" w:cstheme="majorBidi"/>
          <w:sz w:val="24"/>
          <w:szCs w:val="24"/>
          <w:lang w:val="id-ID"/>
        </w:rPr>
        <w:t>Catatan Hasil Pemeringkatan Skala Kemunculan Perilaku</w:t>
      </w:r>
    </w:p>
    <w:p w:rsidR="000155F0" w:rsidRDefault="00D45D15" w:rsidP="00934802">
      <w:pPr>
        <w:pStyle w:val="ListParagraph"/>
        <w:spacing w:line="36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Catatan hasil pemeringk</w:t>
      </w:r>
      <w:r w:rsidR="00934802">
        <w:rPr>
          <w:rFonts w:asciiTheme="majorBidi" w:hAnsiTheme="majorBidi" w:cstheme="majorBidi"/>
          <w:sz w:val="24"/>
          <w:szCs w:val="24"/>
          <w:lang w:val="id-ID"/>
        </w:rPr>
        <w:t>atan skala kemunculan perilaku (</w:t>
      </w:r>
      <w:r w:rsidR="00934802">
        <w:rPr>
          <w:rFonts w:asciiTheme="majorBidi" w:hAnsiTheme="majorBidi" w:cstheme="majorBidi"/>
          <w:i/>
          <w:iCs/>
          <w:sz w:val="24"/>
          <w:szCs w:val="24"/>
          <w:lang w:val="id-ID"/>
        </w:rPr>
        <w:t>rating scale</w:t>
      </w:r>
      <w:r w:rsidR="00934802">
        <w:rPr>
          <w:rFonts w:asciiTheme="majorBidi" w:hAnsiTheme="majorBidi" w:cstheme="majorBidi"/>
          <w:sz w:val="24"/>
          <w:szCs w:val="24"/>
          <w:lang w:val="id-ID"/>
        </w:rPr>
        <w:t xml:space="preserve">) memberikan gambaran pencapaian kompetensi dasar pada setiap program pengembangan, sesuai dengan kompetensi dasar yang direncanakan dalam perencanaan pembelajaran harian. </w:t>
      </w:r>
      <w:r w:rsidR="00934802">
        <w:rPr>
          <w:rFonts w:asciiTheme="majorBidi" w:hAnsiTheme="majorBidi" w:cstheme="majorBidi"/>
          <w:i/>
          <w:iCs/>
          <w:sz w:val="24"/>
          <w:szCs w:val="24"/>
          <w:lang w:val="id-ID"/>
        </w:rPr>
        <w:t>Rating scale</w:t>
      </w:r>
      <w:r w:rsidR="00934802">
        <w:rPr>
          <w:rFonts w:asciiTheme="majorBidi" w:hAnsiTheme="majorBidi" w:cstheme="majorBidi"/>
          <w:sz w:val="24"/>
          <w:szCs w:val="24"/>
          <w:lang w:val="id-ID"/>
        </w:rPr>
        <w:t xml:space="preserve"> menggunakan 4 skala penilaian, yaitu:</w:t>
      </w:r>
    </w:p>
    <w:p w:rsidR="00934802" w:rsidRDefault="00934802" w:rsidP="00934802">
      <w:pPr>
        <w:pStyle w:val="ListParagraph"/>
        <w:numPr>
          <w:ilvl w:val="5"/>
          <w:numId w:val="7"/>
        </w:numPr>
        <w:spacing w:line="360" w:lineRule="auto"/>
        <w:ind w:left="2127" w:hanging="284"/>
        <w:jc w:val="both"/>
        <w:rPr>
          <w:rFonts w:asciiTheme="majorBidi" w:hAnsiTheme="majorBidi" w:cstheme="majorBidi"/>
          <w:sz w:val="24"/>
          <w:szCs w:val="24"/>
          <w:lang w:val="id-ID"/>
        </w:rPr>
      </w:pPr>
      <w:r>
        <w:rPr>
          <w:rFonts w:asciiTheme="majorBidi" w:hAnsiTheme="majorBidi" w:cstheme="majorBidi"/>
          <w:sz w:val="24"/>
          <w:szCs w:val="24"/>
          <w:lang w:val="id-ID"/>
        </w:rPr>
        <w:t>Belum Berkembang (BB)</w:t>
      </w:r>
    </w:p>
    <w:p w:rsidR="00934802" w:rsidRDefault="00934802" w:rsidP="00934802">
      <w:pPr>
        <w:pStyle w:val="ListParagraph"/>
        <w:spacing w:line="360"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Apabila anak masih perlu diberi</w:t>
      </w:r>
      <w:r w:rsidR="00D45D15">
        <w:rPr>
          <w:rFonts w:asciiTheme="majorBidi" w:hAnsiTheme="majorBidi" w:cstheme="majorBidi"/>
          <w:sz w:val="24"/>
          <w:szCs w:val="24"/>
          <w:lang w:val="id-ID"/>
        </w:rPr>
        <w:t xml:space="preserve"> contoh oleh orang lain (guru, o</w:t>
      </w:r>
      <w:r>
        <w:rPr>
          <w:rFonts w:asciiTheme="majorBidi" w:hAnsiTheme="majorBidi" w:cstheme="majorBidi"/>
          <w:sz w:val="24"/>
          <w:szCs w:val="24"/>
          <w:lang w:val="id-ID"/>
        </w:rPr>
        <w:t xml:space="preserve">rangtua, tenaga profesional dan lain-lain), atau anak menunjukkan perkembangan yang sama dengan ketika </w:t>
      </w:r>
      <w:r>
        <w:rPr>
          <w:rFonts w:asciiTheme="majorBidi" w:hAnsiTheme="majorBidi" w:cstheme="majorBidi"/>
          <w:i/>
          <w:iCs/>
          <w:sz w:val="24"/>
          <w:szCs w:val="24"/>
          <w:lang w:val="id-ID"/>
        </w:rPr>
        <w:t>screening</w:t>
      </w:r>
      <w:r>
        <w:rPr>
          <w:rFonts w:asciiTheme="majorBidi" w:hAnsiTheme="majorBidi" w:cstheme="majorBidi"/>
          <w:sz w:val="24"/>
          <w:szCs w:val="24"/>
          <w:lang w:val="id-ID"/>
        </w:rPr>
        <w:t xml:space="preserve"> awal.</w:t>
      </w:r>
    </w:p>
    <w:p w:rsidR="00934802" w:rsidRDefault="00934802" w:rsidP="00934802">
      <w:pPr>
        <w:pStyle w:val="ListParagraph"/>
        <w:numPr>
          <w:ilvl w:val="5"/>
          <w:numId w:val="7"/>
        </w:numPr>
        <w:spacing w:line="360" w:lineRule="auto"/>
        <w:ind w:left="2127" w:hanging="284"/>
        <w:jc w:val="both"/>
        <w:rPr>
          <w:rFonts w:asciiTheme="majorBidi" w:hAnsiTheme="majorBidi" w:cstheme="majorBidi"/>
          <w:sz w:val="24"/>
          <w:szCs w:val="24"/>
          <w:lang w:val="id-ID"/>
        </w:rPr>
      </w:pPr>
      <w:r>
        <w:rPr>
          <w:rFonts w:asciiTheme="majorBidi" w:hAnsiTheme="majorBidi" w:cstheme="majorBidi"/>
          <w:sz w:val="24"/>
          <w:szCs w:val="24"/>
          <w:lang w:val="id-ID"/>
        </w:rPr>
        <w:t>Mulai Berkembang (MB)</w:t>
      </w:r>
    </w:p>
    <w:p w:rsidR="00934802" w:rsidRPr="00934802" w:rsidRDefault="00934802" w:rsidP="00934802">
      <w:pPr>
        <w:pStyle w:val="ListParagraph"/>
        <w:spacing w:line="360"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 xml:space="preserve">Apabila anak masih perlu diingatkan oleh orang lain (guru, orang tua, tenaga profesional dan lain-lain), atau anak menunjukkan perilaku setingkat lebih tinggi dari kondisi awal ketika dilakukan </w:t>
      </w:r>
      <w:r>
        <w:rPr>
          <w:rFonts w:asciiTheme="majorBidi" w:hAnsiTheme="majorBidi" w:cstheme="majorBidi"/>
          <w:i/>
          <w:iCs/>
          <w:sz w:val="24"/>
          <w:szCs w:val="24"/>
          <w:lang w:val="id-ID"/>
        </w:rPr>
        <w:t>screening</w:t>
      </w:r>
      <w:r>
        <w:rPr>
          <w:rFonts w:asciiTheme="majorBidi" w:hAnsiTheme="majorBidi" w:cstheme="majorBidi"/>
          <w:sz w:val="24"/>
          <w:szCs w:val="24"/>
          <w:lang w:val="id-ID"/>
        </w:rPr>
        <w:t>.</w:t>
      </w:r>
    </w:p>
    <w:p w:rsidR="00934802" w:rsidRDefault="00934802" w:rsidP="00934802">
      <w:pPr>
        <w:pStyle w:val="ListParagraph"/>
        <w:numPr>
          <w:ilvl w:val="5"/>
          <w:numId w:val="7"/>
        </w:numPr>
        <w:spacing w:line="360" w:lineRule="auto"/>
        <w:ind w:left="2127" w:hanging="284"/>
        <w:jc w:val="both"/>
        <w:rPr>
          <w:rFonts w:asciiTheme="majorBidi" w:hAnsiTheme="majorBidi" w:cstheme="majorBidi"/>
          <w:sz w:val="24"/>
          <w:szCs w:val="24"/>
          <w:lang w:val="id-ID"/>
        </w:rPr>
      </w:pPr>
      <w:r>
        <w:rPr>
          <w:rFonts w:asciiTheme="majorBidi" w:hAnsiTheme="majorBidi" w:cstheme="majorBidi"/>
          <w:sz w:val="24"/>
          <w:szCs w:val="24"/>
          <w:lang w:val="id-ID"/>
        </w:rPr>
        <w:t>Berkembang Sesuai Harapan (BSH)</w:t>
      </w:r>
    </w:p>
    <w:p w:rsidR="00D45D15" w:rsidRDefault="00934802" w:rsidP="00C448D8">
      <w:pPr>
        <w:pStyle w:val="ListParagraph"/>
        <w:spacing w:line="360"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Apabila anak sudah mampu melakukan secara mandiri dan konsisten, atau anak sudah mampu menolong dirinya sendiri, a</w:t>
      </w:r>
      <w:r w:rsidR="00C03714">
        <w:rPr>
          <w:rFonts w:asciiTheme="majorBidi" w:hAnsiTheme="majorBidi" w:cstheme="majorBidi"/>
          <w:sz w:val="24"/>
          <w:szCs w:val="24"/>
          <w:lang w:val="id-ID"/>
        </w:rPr>
        <w:t>tau menunjukkan perkembangan yang se</w:t>
      </w:r>
      <w:r w:rsidR="00D45D15">
        <w:rPr>
          <w:rFonts w:asciiTheme="majorBidi" w:hAnsiTheme="majorBidi" w:cstheme="majorBidi"/>
          <w:sz w:val="24"/>
          <w:szCs w:val="24"/>
          <w:lang w:val="id-ID"/>
        </w:rPr>
        <w:t>suai dengan usia kronologisnya.</w:t>
      </w:r>
    </w:p>
    <w:p w:rsidR="00C448D8" w:rsidRDefault="00C448D8" w:rsidP="00C448D8">
      <w:pPr>
        <w:pStyle w:val="ListParagraph"/>
        <w:spacing w:line="360" w:lineRule="auto"/>
        <w:ind w:left="2127"/>
        <w:jc w:val="both"/>
        <w:rPr>
          <w:rFonts w:asciiTheme="majorBidi" w:hAnsiTheme="majorBidi" w:cstheme="majorBidi"/>
          <w:sz w:val="24"/>
          <w:szCs w:val="24"/>
          <w:lang w:val="id-ID"/>
        </w:rPr>
      </w:pPr>
    </w:p>
    <w:p w:rsidR="00C448D8" w:rsidRDefault="00C448D8" w:rsidP="00C448D8">
      <w:pPr>
        <w:pStyle w:val="ListParagraph"/>
        <w:spacing w:line="360" w:lineRule="auto"/>
        <w:ind w:left="2127"/>
        <w:jc w:val="both"/>
        <w:rPr>
          <w:rFonts w:asciiTheme="majorBidi" w:hAnsiTheme="majorBidi" w:cstheme="majorBidi"/>
          <w:sz w:val="24"/>
          <w:szCs w:val="24"/>
          <w:lang w:val="id-ID"/>
        </w:rPr>
      </w:pPr>
    </w:p>
    <w:p w:rsidR="00C448D8" w:rsidRDefault="00C448D8" w:rsidP="00C448D8">
      <w:pPr>
        <w:pStyle w:val="ListParagraph"/>
        <w:spacing w:line="360" w:lineRule="auto"/>
        <w:ind w:left="2127"/>
        <w:jc w:val="both"/>
        <w:rPr>
          <w:rFonts w:asciiTheme="majorBidi" w:hAnsiTheme="majorBidi" w:cstheme="majorBidi"/>
          <w:sz w:val="24"/>
          <w:szCs w:val="24"/>
          <w:lang w:val="id-ID"/>
        </w:rPr>
      </w:pPr>
    </w:p>
    <w:p w:rsidR="00C448D8" w:rsidRPr="00C448D8" w:rsidRDefault="00C448D8" w:rsidP="00C448D8">
      <w:pPr>
        <w:pStyle w:val="ListParagraph"/>
        <w:spacing w:line="360" w:lineRule="auto"/>
        <w:ind w:left="2127"/>
        <w:jc w:val="both"/>
        <w:rPr>
          <w:rFonts w:asciiTheme="majorBidi" w:hAnsiTheme="majorBidi" w:cstheme="majorBidi"/>
          <w:sz w:val="24"/>
          <w:szCs w:val="24"/>
          <w:lang w:val="id-ID"/>
        </w:rPr>
      </w:pPr>
    </w:p>
    <w:p w:rsidR="00934802" w:rsidRDefault="00934802" w:rsidP="00934802">
      <w:pPr>
        <w:pStyle w:val="ListParagraph"/>
        <w:numPr>
          <w:ilvl w:val="5"/>
          <w:numId w:val="7"/>
        </w:numPr>
        <w:spacing w:line="360" w:lineRule="auto"/>
        <w:ind w:left="2127" w:hanging="284"/>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Berkembang Sangat Baik (BSB)</w:t>
      </w:r>
    </w:p>
    <w:p w:rsidR="00C03714" w:rsidRDefault="00C03714" w:rsidP="00C03714">
      <w:pPr>
        <w:pStyle w:val="ListParagraph"/>
        <w:spacing w:line="360"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Apabila anak sudah mampu melakukan secara mandiri dan menolong temannya atau berkembang melebihi usia kronologis.</w:t>
      </w:r>
      <w:r>
        <w:rPr>
          <w:rStyle w:val="FootnoteReference"/>
          <w:rFonts w:asciiTheme="majorBidi" w:hAnsiTheme="majorBidi" w:cstheme="majorBidi"/>
          <w:sz w:val="24"/>
          <w:szCs w:val="24"/>
          <w:lang w:val="id-ID"/>
        </w:rPr>
        <w:footnoteReference w:id="27"/>
      </w:r>
    </w:p>
    <w:p w:rsidR="00C03714" w:rsidRPr="00934802" w:rsidRDefault="00C03714" w:rsidP="00C03714">
      <w:pPr>
        <w:pStyle w:val="ListParagraph"/>
        <w:spacing w:line="360" w:lineRule="auto"/>
        <w:ind w:left="2127"/>
        <w:jc w:val="both"/>
        <w:rPr>
          <w:rFonts w:asciiTheme="majorBidi" w:hAnsiTheme="majorBidi" w:cstheme="majorBidi"/>
          <w:sz w:val="24"/>
          <w:szCs w:val="24"/>
          <w:lang w:val="id-ID"/>
        </w:rPr>
      </w:pPr>
    </w:p>
    <w:p w:rsidR="00DF56B7" w:rsidRPr="000155F0" w:rsidRDefault="00B81A71" w:rsidP="00E153DD">
      <w:pPr>
        <w:pStyle w:val="ListParagraph"/>
        <w:numPr>
          <w:ilvl w:val="0"/>
          <w:numId w:val="7"/>
        </w:numPr>
        <w:spacing w:line="360" w:lineRule="auto"/>
        <w:jc w:val="both"/>
        <w:rPr>
          <w:rFonts w:asciiTheme="majorBidi" w:hAnsiTheme="majorBidi" w:cstheme="majorBidi"/>
          <w:b/>
          <w:bCs/>
          <w:sz w:val="24"/>
          <w:szCs w:val="24"/>
          <w:lang w:val="id-ID"/>
        </w:rPr>
      </w:pPr>
      <w:r w:rsidRPr="000155F0">
        <w:rPr>
          <w:rFonts w:asciiTheme="majorBidi" w:hAnsiTheme="majorBidi" w:cstheme="majorBidi"/>
          <w:b/>
          <w:bCs/>
          <w:sz w:val="24"/>
          <w:szCs w:val="24"/>
          <w:lang w:val="id-ID"/>
        </w:rPr>
        <w:t>Faktor yang Mempengaruhi Perkembangan Kognitif</w:t>
      </w:r>
    </w:p>
    <w:p w:rsidR="00B81A71" w:rsidRPr="00DF56B7" w:rsidRDefault="00257AD8" w:rsidP="00257AD8">
      <w:pPr>
        <w:pStyle w:val="ListParagraph"/>
        <w:spacing w:line="360" w:lineRule="auto"/>
        <w:ind w:left="1440" w:firstLine="567"/>
        <w:jc w:val="both"/>
        <w:rPr>
          <w:rFonts w:asciiTheme="majorBidi" w:hAnsiTheme="majorBidi" w:cstheme="majorBidi"/>
          <w:sz w:val="24"/>
          <w:szCs w:val="24"/>
          <w:lang w:val="id-ID"/>
        </w:rPr>
      </w:pPr>
      <w:r>
        <w:rPr>
          <w:rFonts w:asciiTheme="majorBidi" w:hAnsiTheme="majorBidi" w:cstheme="majorBidi"/>
          <w:sz w:val="24"/>
          <w:szCs w:val="24"/>
          <w:lang w:val="id-ID"/>
        </w:rPr>
        <w:t>F</w:t>
      </w:r>
      <w:r w:rsidR="00B81A71" w:rsidRPr="00DF56B7">
        <w:rPr>
          <w:rFonts w:asciiTheme="majorBidi" w:hAnsiTheme="majorBidi" w:cstheme="majorBidi"/>
          <w:sz w:val="24"/>
          <w:szCs w:val="24"/>
          <w:lang w:val="id-ID"/>
        </w:rPr>
        <w:t>aktor yang dapat mempengaruhi perkembangan kognitif</w:t>
      </w:r>
      <w:r>
        <w:rPr>
          <w:rFonts w:asciiTheme="majorBidi" w:hAnsiTheme="majorBidi" w:cstheme="majorBidi"/>
          <w:sz w:val="24"/>
          <w:szCs w:val="24"/>
          <w:lang w:val="id-ID"/>
        </w:rPr>
        <w:t xml:space="preserve"> tidak hanya satu tetapi ada banyak. B</w:t>
      </w:r>
      <w:r w:rsidR="00927AA8">
        <w:rPr>
          <w:rFonts w:asciiTheme="majorBidi" w:hAnsiTheme="majorBidi" w:cstheme="majorBidi"/>
          <w:sz w:val="24"/>
          <w:szCs w:val="24"/>
          <w:lang w:val="id-ID"/>
        </w:rPr>
        <w:t>eberapa</w:t>
      </w:r>
      <w:r w:rsidR="00B81A71" w:rsidRPr="00DF56B7">
        <w:rPr>
          <w:rFonts w:asciiTheme="majorBidi" w:hAnsiTheme="majorBidi" w:cstheme="majorBidi"/>
          <w:sz w:val="24"/>
          <w:szCs w:val="24"/>
          <w:lang w:val="id-ID"/>
        </w:rPr>
        <w:t xml:space="preserve"> faktor yang mempengaruhi perkembangan kognitif dapat dijelaskan sebagai berikut:</w:t>
      </w:r>
    </w:p>
    <w:p w:rsidR="00257AD8" w:rsidRPr="00257AD8" w:rsidRDefault="00107E3A" w:rsidP="00257AD8">
      <w:pPr>
        <w:pStyle w:val="ListParagraph"/>
        <w:numPr>
          <w:ilvl w:val="0"/>
          <w:numId w:val="1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Faktor</w:t>
      </w:r>
      <w:r w:rsidR="00257AD8" w:rsidRPr="00257AD8">
        <w:rPr>
          <w:rFonts w:asciiTheme="majorBidi" w:hAnsiTheme="majorBidi" w:cstheme="majorBidi"/>
          <w:sz w:val="24"/>
          <w:szCs w:val="24"/>
          <w:lang w:val="id-ID"/>
        </w:rPr>
        <w:t xml:space="preserve"> herediter/keturunan </w:t>
      </w:r>
    </w:p>
    <w:p w:rsidR="00B81A71" w:rsidRPr="00DF56B7" w:rsidRDefault="00257AD8" w:rsidP="00107E3A">
      <w:pPr>
        <w:pStyle w:val="ListParagraph"/>
        <w:spacing w:line="360" w:lineRule="auto"/>
        <w:ind w:left="1800" w:firstLine="360"/>
        <w:jc w:val="both"/>
        <w:rPr>
          <w:rFonts w:asciiTheme="majorBidi" w:hAnsiTheme="majorBidi" w:cstheme="majorBidi"/>
          <w:sz w:val="24"/>
          <w:szCs w:val="24"/>
          <w:lang w:val="id-ID"/>
        </w:rPr>
      </w:pPr>
      <w:r w:rsidRPr="00257AD8">
        <w:rPr>
          <w:rFonts w:asciiTheme="majorBidi" w:hAnsiTheme="majorBidi" w:cstheme="majorBidi"/>
          <w:sz w:val="24"/>
          <w:szCs w:val="24"/>
          <w:lang w:val="id-ID"/>
        </w:rPr>
        <w:t>Teori hereditas atau nativisme yang didirikan oleh filsuf Schopenhauer menegaskan bahwa seseorang dilahirkan dengan kemungkinan-kemungkinan tertentu yang tidak dapat dipengaruhi oleh lingkungan. Dikatakan juga bahwa tingkat kecerdasan ditentukan sejak seorang anak dilahirkan. Psikolog Lehrin, Lindzey dan Spuhier mengklaim bahwa 75-80% kecerdasan diturunkan atau diwariskan</w:t>
      </w:r>
      <w:r w:rsidR="00B81A71" w:rsidRPr="00DF56B7">
        <w:rPr>
          <w:rFonts w:asciiTheme="majorBidi" w:hAnsiTheme="majorBidi" w:cstheme="majorBidi"/>
          <w:sz w:val="24"/>
          <w:szCs w:val="24"/>
          <w:lang w:val="id-ID"/>
        </w:rPr>
        <w:t>.</w:t>
      </w:r>
    </w:p>
    <w:p w:rsidR="00DF56B7" w:rsidRDefault="00B81A71" w:rsidP="00E153DD">
      <w:pPr>
        <w:pStyle w:val="ListParagraph"/>
        <w:numPr>
          <w:ilvl w:val="0"/>
          <w:numId w:val="1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Faktor lingkungan</w:t>
      </w:r>
    </w:p>
    <w:p w:rsidR="00B81A71" w:rsidRPr="00946A25" w:rsidRDefault="00107E3A" w:rsidP="00946A25">
      <w:pPr>
        <w:pStyle w:val="ListParagraph"/>
        <w:spacing w:line="360" w:lineRule="auto"/>
        <w:ind w:left="1800" w:firstLine="360"/>
        <w:jc w:val="both"/>
        <w:rPr>
          <w:rFonts w:asciiTheme="majorBidi" w:hAnsiTheme="majorBidi" w:cstheme="majorBidi"/>
          <w:sz w:val="24"/>
          <w:szCs w:val="24"/>
          <w:lang w:val="id-ID"/>
        </w:rPr>
      </w:pPr>
      <w:r w:rsidRPr="00107E3A">
        <w:rPr>
          <w:rFonts w:asciiTheme="majorBidi" w:hAnsiTheme="majorBidi" w:cstheme="majorBidi"/>
          <w:sz w:val="24"/>
          <w:szCs w:val="24"/>
          <w:lang w:val="id-ID"/>
        </w:rPr>
        <w:t>Pelopor teori lingkungan atau empirisme adalah John Locke. Locke menegaskan bahwa manusia dilahirkan murni, atau murni seperti kertas putih, murni tanpa noda sedikit pun. Teori ini dikenal luas dengan teori Tabula Rasa. Menurut John Locke, lingkungan menentukan perkembangan manusia. Menurut pendapat Locke, tingkat kecerdasan sangat ditentukan oleh pengalaman dan pengetahuan yang diterima seseorang dari lingkungannya</w:t>
      </w:r>
      <w:r w:rsidR="00946A25" w:rsidRPr="00946A25">
        <w:rPr>
          <w:rFonts w:asciiTheme="majorBidi" w:hAnsiTheme="majorBidi" w:cstheme="majorBidi"/>
          <w:sz w:val="24"/>
          <w:szCs w:val="24"/>
          <w:lang w:val="id-ID"/>
        </w:rPr>
        <w:t>.</w:t>
      </w:r>
    </w:p>
    <w:p w:rsidR="00DF56B7" w:rsidRDefault="00B81A71" w:rsidP="00E153DD">
      <w:pPr>
        <w:pStyle w:val="ListParagraph"/>
        <w:numPr>
          <w:ilvl w:val="0"/>
          <w:numId w:val="1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Faktor kematangan</w:t>
      </w:r>
    </w:p>
    <w:p w:rsidR="00946A25" w:rsidRPr="00107E3A" w:rsidRDefault="00107E3A" w:rsidP="00107E3A">
      <w:pPr>
        <w:pStyle w:val="ListParagraph"/>
        <w:spacing w:line="360" w:lineRule="auto"/>
        <w:ind w:left="1800" w:firstLine="360"/>
        <w:jc w:val="both"/>
        <w:rPr>
          <w:rFonts w:asciiTheme="majorBidi" w:hAnsiTheme="majorBidi" w:cstheme="majorBidi"/>
          <w:sz w:val="24"/>
          <w:szCs w:val="24"/>
          <w:lang w:val="id-ID"/>
        </w:rPr>
      </w:pPr>
      <w:r w:rsidRPr="00107E3A">
        <w:rPr>
          <w:rFonts w:asciiTheme="majorBidi" w:hAnsiTheme="majorBidi" w:cstheme="majorBidi"/>
          <w:sz w:val="24"/>
          <w:szCs w:val="24"/>
          <w:lang w:val="id-ID"/>
        </w:rPr>
        <w:t>Setiap organ (fisik atau psikis) dapat dikatakan matang bila telah mencapai kapasitas untuk menjalankan fungsinya masing-</w:t>
      </w:r>
      <w:r w:rsidRPr="00107E3A">
        <w:rPr>
          <w:rFonts w:asciiTheme="majorBidi" w:hAnsiTheme="majorBidi" w:cstheme="majorBidi"/>
          <w:sz w:val="24"/>
          <w:szCs w:val="24"/>
          <w:lang w:val="id-ID"/>
        </w:rPr>
        <w:lastRenderedPageBreak/>
        <w:t>masing. Kedewasaan atau kedewasaan mengacu pada usia kronologis (usia kalender)</w:t>
      </w:r>
      <w:r w:rsidR="00946A25" w:rsidRPr="00946A25">
        <w:rPr>
          <w:rFonts w:asciiTheme="majorBidi" w:hAnsiTheme="majorBidi" w:cstheme="majorBidi"/>
          <w:sz w:val="24"/>
          <w:szCs w:val="24"/>
          <w:lang w:val="id-ID"/>
        </w:rPr>
        <w:t xml:space="preserve">. </w:t>
      </w:r>
    </w:p>
    <w:p w:rsidR="00DF56B7" w:rsidRDefault="00946A25" w:rsidP="00107E3A">
      <w:pPr>
        <w:pStyle w:val="ListParagraph"/>
        <w:numPr>
          <w:ilvl w:val="0"/>
          <w:numId w:val="1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w:t>
      </w:r>
      <w:r w:rsidR="00107E3A">
        <w:rPr>
          <w:rFonts w:asciiTheme="majorBidi" w:hAnsiTheme="majorBidi" w:cstheme="majorBidi"/>
          <w:sz w:val="24"/>
          <w:szCs w:val="24"/>
          <w:lang w:val="id-ID"/>
        </w:rPr>
        <w:t>aktor Formatif</w:t>
      </w:r>
    </w:p>
    <w:p w:rsidR="00B81A71" w:rsidRPr="00DF56B7" w:rsidRDefault="00107E3A" w:rsidP="009D5D56">
      <w:pPr>
        <w:pStyle w:val="ListParagraph"/>
        <w:spacing w:line="360" w:lineRule="auto"/>
        <w:ind w:left="1800" w:firstLine="360"/>
        <w:jc w:val="both"/>
        <w:rPr>
          <w:rFonts w:asciiTheme="majorBidi" w:hAnsiTheme="majorBidi" w:cstheme="majorBidi"/>
          <w:sz w:val="24"/>
          <w:szCs w:val="24"/>
          <w:lang w:val="id-ID"/>
        </w:rPr>
      </w:pPr>
      <w:r w:rsidRPr="00107E3A">
        <w:rPr>
          <w:rFonts w:asciiTheme="majorBidi" w:hAnsiTheme="majorBidi" w:cstheme="majorBidi"/>
          <w:sz w:val="24"/>
          <w:szCs w:val="24"/>
          <w:lang w:val="id-ID"/>
        </w:rPr>
        <w:t>Formasi adalah segala keadaan di luar diri seseorang yang mempengaruhi perkembangan kecerdasan. Faktor formatif dapat dibagi menjadi bentukan yang disengaja (pendidikan formal) dan bentukan yang tidak disengaja (pengaruh lingkungan). Agar manusia bertindak</w:t>
      </w:r>
      <w:r w:rsidR="004760B5">
        <w:rPr>
          <w:rFonts w:asciiTheme="majorBidi" w:hAnsiTheme="majorBidi" w:cstheme="majorBidi"/>
          <w:sz w:val="24"/>
          <w:szCs w:val="24"/>
          <w:lang w:val="id-ID"/>
        </w:rPr>
        <w:t xml:space="preserve"> </w:t>
      </w:r>
      <w:r w:rsidRPr="00107E3A">
        <w:rPr>
          <w:rFonts w:asciiTheme="majorBidi" w:hAnsiTheme="majorBidi" w:cstheme="majorBidi"/>
          <w:sz w:val="24"/>
          <w:szCs w:val="24"/>
          <w:lang w:val="id-ID"/>
        </w:rPr>
        <w:t>cerdas untuk bertahan hidup, atau sebagai bentuk penyesuaian diri atau adaptasi</w:t>
      </w:r>
      <w:r w:rsidR="00B81A71" w:rsidRPr="00107E3A">
        <w:rPr>
          <w:rFonts w:asciiTheme="majorBidi" w:hAnsiTheme="majorBidi" w:cstheme="majorBidi"/>
          <w:sz w:val="24"/>
          <w:szCs w:val="24"/>
          <w:lang w:val="id-ID"/>
        </w:rPr>
        <w:t>.</w:t>
      </w:r>
    </w:p>
    <w:p w:rsidR="00DF56B7" w:rsidRDefault="00B81A71" w:rsidP="00E153DD">
      <w:pPr>
        <w:pStyle w:val="ListParagraph"/>
        <w:numPr>
          <w:ilvl w:val="0"/>
          <w:numId w:val="1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Faktor minat dan bakat</w:t>
      </w:r>
    </w:p>
    <w:p w:rsidR="00B81A71" w:rsidRPr="00DF56B7" w:rsidRDefault="00107E3A" w:rsidP="009D5D56">
      <w:pPr>
        <w:pStyle w:val="ListParagraph"/>
        <w:spacing w:line="360" w:lineRule="auto"/>
        <w:ind w:left="1800" w:firstLine="360"/>
        <w:jc w:val="both"/>
        <w:rPr>
          <w:rFonts w:asciiTheme="majorBidi" w:hAnsiTheme="majorBidi" w:cstheme="majorBidi"/>
          <w:sz w:val="24"/>
          <w:szCs w:val="24"/>
          <w:lang w:val="id-ID"/>
        </w:rPr>
      </w:pPr>
      <w:r w:rsidRPr="00107E3A">
        <w:rPr>
          <w:rFonts w:asciiTheme="majorBidi" w:hAnsiTheme="majorBidi" w:cstheme="majorBidi"/>
          <w:sz w:val="24"/>
          <w:szCs w:val="24"/>
          <w:lang w:val="id-ID"/>
        </w:rPr>
        <w:t>Minat mengarahkan aktivitas ke arah tujuan dan memotivasi untuk berbuat lebih banyak dan lebih baik. Sementara itu, bakat diartikan sebagai kemampuan bawaan,</w:t>
      </w:r>
      <w:r w:rsidR="004760B5">
        <w:rPr>
          <w:rFonts w:asciiTheme="majorBidi" w:hAnsiTheme="majorBidi" w:cstheme="majorBidi"/>
          <w:sz w:val="24"/>
          <w:szCs w:val="24"/>
          <w:lang w:val="id-ID"/>
        </w:rPr>
        <w:t xml:space="preserve"> </w:t>
      </w:r>
      <w:r w:rsidRPr="00107E3A">
        <w:rPr>
          <w:rFonts w:asciiTheme="majorBidi" w:hAnsiTheme="majorBidi" w:cstheme="majorBidi"/>
          <w:sz w:val="24"/>
          <w:szCs w:val="24"/>
          <w:lang w:val="id-ID"/>
        </w:rPr>
        <w:t>suatu potensi yang masih perlu dikembangkan dan dilatih untuk mewujudkannya. Bakat seseorang</w:t>
      </w:r>
      <w:r w:rsidR="004760B5">
        <w:rPr>
          <w:rFonts w:asciiTheme="majorBidi" w:hAnsiTheme="majorBidi" w:cstheme="majorBidi"/>
          <w:sz w:val="24"/>
          <w:szCs w:val="24"/>
          <w:lang w:val="id-ID"/>
        </w:rPr>
        <w:t xml:space="preserve"> </w:t>
      </w:r>
      <w:r w:rsidRPr="00107E3A">
        <w:rPr>
          <w:rFonts w:asciiTheme="majorBidi" w:hAnsiTheme="majorBidi" w:cstheme="majorBidi"/>
          <w:sz w:val="24"/>
          <w:szCs w:val="24"/>
          <w:lang w:val="id-ID"/>
        </w:rPr>
        <w:t>mempengaruhi tingkat kecerdasan. Artinya</w:t>
      </w:r>
      <w:r w:rsidR="004760B5">
        <w:rPr>
          <w:rFonts w:asciiTheme="majorBidi" w:hAnsiTheme="majorBidi" w:cstheme="majorBidi"/>
          <w:sz w:val="24"/>
          <w:szCs w:val="24"/>
          <w:lang w:val="id-ID"/>
        </w:rPr>
        <w:t xml:space="preserve"> </w:t>
      </w:r>
      <w:r w:rsidRPr="00107E3A">
        <w:rPr>
          <w:rFonts w:asciiTheme="majorBidi" w:hAnsiTheme="majorBidi" w:cstheme="majorBidi"/>
          <w:sz w:val="24"/>
          <w:szCs w:val="24"/>
          <w:lang w:val="id-ID"/>
        </w:rPr>
        <w:t>lebih mudah dan cepat bagi seseorang dengan bakat tertentu untuk mempelajarinya</w:t>
      </w:r>
      <w:r w:rsidR="00B81A71" w:rsidRPr="00DF56B7">
        <w:rPr>
          <w:rFonts w:asciiTheme="majorBidi" w:hAnsiTheme="majorBidi" w:cstheme="majorBidi"/>
          <w:sz w:val="24"/>
          <w:szCs w:val="24"/>
          <w:lang w:val="id-ID"/>
        </w:rPr>
        <w:t>.</w:t>
      </w:r>
    </w:p>
    <w:p w:rsidR="00DF56B7" w:rsidRDefault="00B81A71" w:rsidP="00E153DD">
      <w:pPr>
        <w:pStyle w:val="ListParagraph"/>
        <w:numPr>
          <w:ilvl w:val="0"/>
          <w:numId w:val="1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Faktor kebebasan</w:t>
      </w:r>
    </w:p>
    <w:p w:rsidR="00B81A71" w:rsidRDefault="00107E3A" w:rsidP="009D5D56">
      <w:pPr>
        <w:pStyle w:val="ListParagraph"/>
        <w:spacing w:line="360" w:lineRule="auto"/>
        <w:ind w:left="1800" w:firstLine="360"/>
        <w:jc w:val="both"/>
        <w:rPr>
          <w:rFonts w:asciiTheme="majorBidi" w:hAnsiTheme="majorBidi" w:cstheme="majorBidi"/>
          <w:sz w:val="24"/>
          <w:szCs w:val="24"/>
          <w:lang w:val="id-ID"/>
        </w:rPr>
      </w:pPr>
      <w:r w:rsidRPr="00107E3A">
        <w:rPr>
          <w:rFonts w:asciiTheme="majorBidi" w:hAnsiTheme="majorBidi" w:cstheme="majorBidi"/>
          <w:sz w:val="24"/>
          <w:szCs w:val="24"/>
          <w:lang w:val="id-ID"/>
        </w:rPr>
        <w:t>Freedom, atau kebebasan seseorang untuk berpikir secara berbeda (menyebar), artinya seseorang dapat memilih cara tertentu untuk menyelesaikan masalah, juga dapat dengan bebas memilih masalah</w:t>
      </w:r>
      <w:r w:rsidR="004760B5">
        <w:rPr>
          <w:rFonts w:asciiTheme="majorBidi" w:hAnsiTheme="majorBidi" w:cstheme="majorBidi"/>
          <w:sz w:val="24"/>
          <w:szCs w:val="24"/>
          <w:lang w:val="id-ID"/>
        </w:rPr>
        <w:t xml:space="preserve"> </w:t>
      </w:r>
      <w:r w:rsidRPr="00107E3A">
        <w:rPr>
          <w:rFonts w:asciiTheme="majorBidi" w:hAnsiTheme="majorBidi" w:cstheme="majorBidi"/>
          <w:sz w:val="24"/>
          <w:szCs w:val="24"/>
          <w:lang w:val="id-ID"/>
        </w:rPr>
        <w:t>sesuai dengan kebutuhannya.</w:t>
      </w:r>
      <w:r w:rsidR="00B81A71">
        <w:rPr>
          <w:rStyle w:val="FootnoteReference"/>
          <w:rFonts w:asciiTheme="majorBidi" w:hAnsiTheme="majorBidi" w:cstheme="majorBidi"/>
          <w:sz w:val="24"/>
          <w:szCs w:val="24"/>
          <w:lang w:val="id-ID"/>
        </w:rPr>
        <w:footnoteReference w:id="28"/>
      </w:r>
    </w:p>
    <w:p w:rsidR="00107E3A" w:rsidRPr="00DF56B7" w:rsidRDefault="00107E3A" w:rsidP="009D5D56">
      <w:pPr>
        <w:pStyle w:val="ListParagraph"/>
        <w:spacing w:line="360" w:lineRule="auto"/>
        <w:ind w:left="1800" w:firstLine="360"/>
        <w:jc w:val="both"/>
        <w:rPr>
          <w:rFonts w:asciiTheme="majorBidi" w:hAnsiTheme="majorBidi" w:cstheme="majorBidi"/>
          <w:sz w:val="24"/>
          <w:szCs w:val="24"/>
          <w:lang w:val="id-ID"/>
        </w:rPr>
      </w:pPr>
    </w:p>
    <w:p w:rsidR="00DF56B7" w:rsidRPr="00C03714" w:rsidRDefault="00B81A71" w:rsidP="00E153DD">
      <w:pPr>
        <w:pStyle w:val="ListParagraph"/>
        <w:numPr>
          <w:ilvl w:val="0"/>
          <w:numId w:val="7"/>
        </w:numPr>
        <w:spacing w:line="360" w:lineRule="auto"/>
        <w:jc w:val="both"/>
        <w:rPr>
          <w:rFonts w:asciiTheme="majorBidi" w:hAnsiTheme="majorBidi" w:cstheme="majorBidi"/>
          <w:b/>
          <w:bCs/>
          <w:sz w:val="24"/>
          <w:szCs w:val="24"/>
          <w:lang w:val="id-ID"/>
        </w:rPr>
      </w:pPr>
      <w:r w:rsidRPr="00C03714">
        <w:rPr>
          <w:rFonts w:asciiTheme="majorBidi" w:hAnsiTheme="majorBidi" w:cstheme="majorBidi"/>
          <w:b/>
          <w:bCs/>
          <w:sz w:val="24"/>
          <w:szCs w:val="24"/>
          <w:lang w:val="id-ID"/>
        </w:rPr>
        <w:t>Klasifikasi Perkembangan Kognitif</w:t>
      </w:r>
    </w:p>
    <w:p w:rsidR="00B81A71" w:rsidRPr="00DF56B7" w:rsidRDefault="00107E3A" w:rsidP="00DF56B7">
      <w:pPr>
        <w:pStyle w:val="ListParagraph"/>
        <w:spacing w:line="360" w:lineRule="auto"/>
        <w:ind w:left="1440" w:firstLine="567"/>
        <w:jc w:val="both"/>
        <w:rPr>
          <w:rFonts w:asciiTheme="majorBidi" w:hAnsiTheme="majorBidi" w:cstheme="majorBidi"/>
          <w:sz w:val="24"/>
          <w:szCs w:val="24"/>
          <w:lang w:val="id-ID"/>
        </w:rPr>
      </w:pPr>
      <w:r w:rsidRPr="00107E3A">
        <w:rPr>
          <w:rFonts w:asciiTheme="majorBidi" w:hAnsiTheme="majorBidi" w:cstheme="majorBidi"/>
          <w:sz w:val="24"/>
          <w:szCs w:val="24"/>
          <w:lang w:val="id-ID"/>
        </w:rPr>
        <w:t>Pengembangan kognitif bertujuan untuk mengembangkan keterampilan pendengaran, visual, taktik, kinestetik, aritmatika, geometris, dan ilmiah awal. Uraian masing-masing wilayah peng</w:t>
      </w:r>
      <w:r>
        <w:rPr>
          <w:rFonts w:asciiTheme="majorBidi" w:hAnsiTheme="majorBidi" w:cstheme="majorBidi"/>
          <w:sz w:val="24"/>
          <w:szCs w:val="24"/>
          <w:lang w:val="id-ID"/>
        </w:rPr>
        <w:t>embangan adalah sebagai berikut</w:t>
      </w:r>
      <w:r w:rsidR="00B81A71" w:rsidRPr="00DF56B7">
        <w:rPr>
          <w:rFonts w:asciiTheme="majorBidi" w:hAnsiTheme="majorBidi" w:cstheme="majorBidi"/>
          <w:sz w:val="24"/>
          <w:szCs w:val="24"/>
          <w:lang w:val="id-ID"/>
        </w:rPr>
        <w:t>:</w:t>
      </w:r>
    </w:p>
    <w:p w:rsidR="00DF56B7" w:rsidRDefault="005373CA" w:rsidP="00E153DD">
      <w:pPr>
        <w:pStyle w:val="ListParagraph"/>
        <w:numPr>
          <w:ilvl w:val="0"/>
          <w:numId w:val="1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w:t>
      </w:r>
      <w:r w:rsidR="00326629">
        <w:rPr>
          <w:rFonts w:asciiTheme="majorBidi" w:hAnsiTheme="majorBidi" w:cstheme="majorBidi"/>
          <w:sz w:val="24"/>
          <w:szCs w:val="24"/>
          <w:lang w:val="id-ID"/>
        </w:rPr>
        <w:t>rkembangan Pendengaran</w:t>
      </w:r>
    </w:p>
    <w:p w:rsidR="00B81A71" w:rsidRPr="00DF56B7" w:rsidRDefault="00326629" w:rsidP="00DF56B7">
      <w:pPr>
        <w:pStyle w:val="ListParagraph"/>
        <w:spacing w:line="360" w:lineRule="auto"/>
        <w:ind w:left="1800" w:firstLine="360"/>
        <w:jc w:val="both"/>
        <w:rPr>
          <w:rFonts w:asciiTheme="majorBidi" w:hAnsiTheme="majorBidi" w:cstheme="majorBidi"/>
          <w:sz w:val="24"/>
          <w:szCs w:val="24"/>
          <w:lang w:val="id-ID"/>
        </w:rPr>
      </w:pPr>
      <w:r w:rsidRPr="00326629">
        <w:rPr>
          <w:rFonts w:asciiTheme="majorBidi" w:hAnsiTheme="majorBidi" w:cstheme="majorBidi"/>
          <w:sz w:val="24"/>
          <w:szCs w:val="24"/>
          <w:lang w:val="id-ID"/>
        </w:rPr>
        <w:lastRenderedPageBreak/>
        <w:t>Keterampilan ini berkaitan dengan suara atau indra pendengaran anak, misalnya: mendengarkan atau meniru suara sehari-hari, mendengarkan lagu atau puisi dengan baik, mengikuti perintah lisan sederhana, mendengarkan cerita dengan baik</w:t>
      </w:r>
      <w:r w:rsidR="00B81A71" w:rsidRPr="00DF56B7">
        <w:rPr>
          <w:rFonts w:asciiTheme="majorBidi" w:hAnsiTheme="majorBidi" w:cstheme="majorBidi"/>
          <w:sz w:val="24"/>
          <w:szCs w:val="24"/>
          <w:lang w:val="id-ID"/>
        </w:rPr>
        <w:t>.</w:t>
      </w:r>
    </w:p>
    <w:p w:rsidR="00DF56B7" w:rsidRDefault="00326629" w:rsidP="00E153DD">
      <w:pPr>
        <w:pStyle w:val="ListParagraph"/>
        <w:numPr>
          <w:ilvl w:val="0"/>
          <w:numId w:val="1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Perkembangan Penglihatan atau Visual</w:t>
      </w:r>
    </w:p>
    <w:p w:rsidR="00B81A71" w:rsidRPr="00DF56B7" w:rsidRDefault="00326629" w:rsidP="00DF56B7">
      <w:pPr>
        <w:pStyle w:val="ListParagraph"/>
        <w:spacing w:line="360" w:lineRule="auto"/>
        <w:ind w:left="1800" w:firstLine="360"/>
        <w:jc w:val="both"/>
        <w:rPr>
          <w:rFonts w:asciiTheme="majorBidi" w:hAnsiTheme="majorBidi" w:cstheme="majorBidi"/>
          <w:sz w:val="24"/>
          <w:szCs w:val="24"/>
          <w:lang w:val="id-ID"/>
        </w:rPr>
      </w:pPr>
      <w:r w:rsidRPr="00326629">
        <w:rPr>
          <w:rFonts w:asciiTheme="majorBidi" w:hAnsiTheme="majorBidi" w:cstheme="majorBidi"/>
          <w:sz w:val="24"/>
          <w:szCs w:val="24"/>
          <w:lang w:val="id-ID"/>
        </w:rPr>
        <w:t>Keterampilan ini berkaitan dengan melihat, mengamati, memperhatikan, bereaksi dan pemahaman anak terhadap lingkungan sekitarnya. Keterampilan yang akan dikembangkan adalah: mengenal benda sehari-hari, membandingkan benda dari yang sederhana sampai yang kompleks, mengetahui ukuran dan bentuk benda. atau warna</w:t>
      </w:r>
      <w:r>
        <w:rPr>
          <w:rFonts w:asciiTheme="majorBidi" w:hAnsiTheme="majorBidi" w:cstheme="majorBidi"/>
          <w:sz w:val="24"/>
          <w:szCs w:val="24"/>
          <w:lang w:val="id-ID"/>
        </w:rPr>
        <w:t>.</w:t>
      </w:r>
    </w:p>
    <w:p w:rsidR="00DF56B7" w:rsidRDefault="00B81A71" w:rsidP="00E153DD">
      <w:pPr>
        <w:pStyle w:val="ListParagraph"/>
        <w:numPr>
          <w:ilvl w:val="0"/>
          <w:numId w:val="13"/>
        </w:numPr>
        <w:spacing w:line="360" w:lineRule="auto"/>
        <w:rPr>
          <w:rFonts w:asciiTheme="majorBidi" w:hAnsiTheme="majorBidi" w:cstheme="majorBidi"/>
          <w:sz w:val="24"/>
          <w:szCs w:val="24"/>
          <w:lang w:val="id-ID"/>
        </w:rPr>
      </w:pPr>
      <w:r w:rsidRPr="004911C3">
        <w:rPr>
          <w:rFonts w:asciiTheme="majorBidi" w:hAnsiTheme="majorBidi" w:cstheme="majorBidi"/>
          <w:sz w:val="24"/>
          <w:szCs w:val="24"/>
          <w:lang w:val="id-ID"/>
        </w:rPr>
        <w:t>Pengembangan Taktik</w:t>
      </w:r>
    </w:p>
    <w:p w:rsidR="00B81A71" w:rsidRPr="00DF56B7" w:rsidRDefault="00326629" w:rsidP="006A6A59">
      <w:pPr>
        <w:pStyle w:val="ListParagraph"/>
        <w:spacing w:line="360" w:lineRule="auto"/>
        <w:ind w:left="1800" w:firstLine="360"/>
        <w:jc w:val="both"/>
        <w:rPr>
          <w:rFonts w:asciiTheme="majorBidi" w:hAnsiTheme="majorBidi" w:cstheme="majorBidi"/>
          <w:sz w:val="24"/>
          <w:szCs w:val="24"/>
          <w:lang w:val="id-ID"/>
        </w:rPr>
      </w:pPr>
      <w:r w:rsidRPr="00326629">
        <w:rPr>
          <w:rFonts w:asciiTheme="majorBidi" w:hAnsiTheme="majorBidi" w:cstheme="majorBidi"/>
          <w:sz w:val="24"/>
          <w:szCs w:val="24"/>
          <w:lang w:val="id-ID"/>
        </w:rPr>
        <w:t>Kemampuan ini berkaitan dengan pembentukan tekstur (sense). Keterampilan yang akan dikembangkan adalah; mengembangkan rasa sentuhan, mengembangkan kesadaran akan tekstur yang berbeda, mengembangkan kosa kata untuk mendeskripsikan tekstur yang berbeda seperti tekstur tebal-tipis, halus-kasar, panas-dingin dan tekstur kontras lainnya</w:t>
      </w:r>
      <w:r w:rsidR="00B81A71" w:rsidRPr="00326629">
        <w:rPr>
          <w:rFonts w:asciiTheme="majorBidi" w:hAnsiTheme="majorBidi" w:cstheme="majorBidi"/>
          <w:sz w:val="24"/>
          <w:szCs w:val="24"/>
          <w:lang w:val="id-ID"/>
        </w:rPr>
        <w:t>.</w:t>
      </w:r>
    </w:p>
    <w:p w:rsidR="00DF56B7" w:rsidRDefault="00B81A71" w:rsidP="00E153DD">
      <w:pPr>
        <w:pStyle w:val="ListParagraph"/>
        <w:numPr>
          <w:ilvl w:val="0"/>
          <w:numId w:val="13"/>
        </w:numPr>
        <w:spacing w:line="360" w:lineRule="auto"/>
        <w:jc w:val="both"/>
        <w:rPr>
          <w:rFonts w:asciiTheme="majorBidi" w:hAnsiTheme="majorBidi" w:cstheme="majorBidi"/>
          <w:sz w:val="24"/>
          <w:szCs w:val="24"/>
          <w:lang w:val="id-ID"/>
        </w:rPr>
      </w:pPr>
      <w:r w:rsidRPr="004911C3">
        <w:rPr>
          <w:rFonts w:asciiTheme="majorBidi" w:hAnsiTheme="majorBidi" w:cstheme="majorBidi"/>
          <w:sz w:val="24"/>
          <w:szCs w:val="24"/>
          <w:lang w:val="id-ID"/>
        </w:rPr>
        <w:t>Perkembangan Kinestetik</w:t>
      </w:r>
    </w:p>
    <w:p w:rsidR="00B81A71" w:rsidRPr="00DF56B7" w:rsidRDefault="00326629" w:rsidP="00DF56B7">
      <w:pPr>
        <w:pStyle w:val="ListParagraph"/>
        <w:spacing w:line="360" w:lineRule="auto"/>
        <w:ind w:left="1800" w:firstLine="360"/>
        <w:jc w:val="both"/>
        <w:rPr>
          <w:rFonts w:asciiTheme="majorBidi" w:hAnsiTheme="majorBidi" w:cstheme="majorBidi"/>
          <w:sz w:val="24"/>
          <w:szCs w:val="24"/>
          <w:lang w:val="id-ID"/>
        </w:rPr>
      </w:pPr>
      <w:r w:rsidRPr="00326629">
        <w:rPr>
          <w:rFonts w:asciiTheme="majorBidi" w:hAnsiTheme="majorBidi" w:cstheme="majorBidi"/>
          <w:sz w:val="24"/>
          <w:szCs w:val="24"/>
          <w:lang w:val="id-ID"/>
        </w:rPr>
        <w:t>Kefasihan/ ketangkasan atau keterampilan motorik halus yang memengaruhi perkembangan kognitif. Keterampilan tangan dapat dikembangkan melalui permainan yaitu: melukis jari dengan</w:t>
      </w:r>
      <w:r w:rsidR="004760B5">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tepung </w:t>
      </w:r>
      <w:r w:rsidRPr="00326629">
        <w:rPr>
          <w:rFonts w:asciiTheme="majorBidi" w:hAnsiTheme="majorBidi" w:cstheme="majorBidi"/>
          <w:sz w:val="24"/>
          <w:szCs w:val="24"/>
          <w:lang w:val="id-ID"/>
        </w:rPr>
        <w:t>kanji, menjiplak huruf geometris, melukis dengan cat air, mewarnai</w:t>
      </w:r>
      <w:r w:rsidR="004760B5">
        <w:rPr>
          <w:rFonts w:asciiTheme="majorBidi" w:hAnsiTheme="majorBidi" w:cstheme="majorBidi"/>
          <w:sz w:val="24"/>
          <w:szCs w:val="24"/>
          <w:lang w:val="id-ID"/>
        </w:rPr>
        <w:t xml:space="preserve"> </w:t>
      </w:r>
      <w:r w:rsidRPr="00326629">
        <w:rPr>
          <w:rFonts w:asciiTheme="majorBidi" w:hAnsiTheme="majorBidi" w:cstheme="majorBidi"/>
          <w:sz w:val="24"/>
          <w:szCs w:val="24"/>
          <w:lang w:val="id-ID"/>
        </w:rPr>
        <w:t>sederhana, menjahit</w:t>
      </w:r>
      <w:r w:rsidR="004760B5">
        <w:rPr>
          <w:rFonts w:asciiTheme="majorBidi" w:hAnsiTheme="majorBidi" w:cstheme="majorBidi"/>
          <w:sz w:val="24"/>
          <w:szCs w:val="24"/>
          <w:lang w:val="id-ID"/>
        </w:rPr>
        <w:t xml:space="preserve"> </w:t>
      </w:r>
      <w:r w:rsidRPr="00326629">
        <w:rPr>
          <w:rFonts w:asciiTheme="majorBidi" w:hAnsiTheme="majorBidi" w:cstheme="majorBidi"/>
          <w:sz w:val="24"/>
          <w:szCs w:val="24"/>
          <w:lang w:val="id-ID"/>
        </w:rPr>
        <w:t>sederhana</w:t>
      </w:r>
      <w:r w:rsidR="00B81A71" w:rsidRPr="00DF56B7">
        <w:rPr>
          <w:rFonts w:asciiTheme="majorBidi" w:hAnsiTheme="majorBidi" w:cstheme="majorBidi"/>
          <w:sz w:val="24"/>
          <w:szCs w:val="24"/>
          <w:lang w:val="id-ID"/>
        </w:rPr>
        <w:t>.</w:t>
      </w:r>
    </w:p>
    <w:p w:rsidR="00DF56B7" w:rsidRDefault="00B81A71" w:rsidP="00E153DD">
      <w:pPr>
        <w:pStyle w:val="ListParagraph"/>
        <w:numPr>
          <w:ilvl w:val="0"/>
          <w:numId w:val="13"/>
        </w:numPr>
        <w:spacing w:line="360" w:lineRule="auto"/>
        <w:jc w:val="both"/>
        <w:rPr>
          <w:rFonts w:asciiTheme="majorBidi" w:hAnsiTheme="majorBidi" w:cstheme="majorBidi"/>
          <w:sz w:val="24"/>
          <w:szCs w:val="24"/>
          <w:lang w:val="id-ID"/>
        </w:rPr>
      </w:pPr>
      <w:r w:rsidRPr="004911C3">
        <w:rPr>
          <w:rFonts w:asciiTheme="majorBidi" w:hAnsiTheme="majorBidi" w:cstheme="majorBidi"/>
          <w:sz w:val="24"/>
          <w:szCs w:val="24"/>
          <w:lang w:val="id-ID"/>
        </w:rPr>
        <w:t>Pengembangan Aritmetika</w:t>
      </w:r>
    </w:p>
    <w:p w:rsidR="00B81A71" w:rsidRDefault="00326629" w:rsidP="00DF56B7">
      <w:pPr>
        <w:pStyle w:val="ListParagraph"/>
        <w:spacing w:line="360" w:lineRule="auto"/>
        <w:ind w:left="1800" w:firstLine="360"/>
        <w:jc w:val="both"/>
        <w:rPr>
          <w:rFonts w:asciiTheme="majorBidi" w:hAnsiTheme="majorBidi" w:cstheme="majorBidi"/>
          <w:sz w:val="24"/>
          <w:szCs w:val="24"/>
          <w:lang w:val="id-ID"/>
        </w:rPr>
      </w:pPr>
      <w:r w:rsidRPr="00326629">
        <w:rPr>
          <w:rFonts w:asciiTheme="majorBidi" w:hAnsiTheme="majorBidi" w:cstheme="majorBidi"/>
          <w:sz w:val="24"/>
          <w:szCs w:val="24"/>
          <w:lang w:val="id-ID"/>
        </w:rPr>
        <w:t>Keterampilan berorientasi pada penguasaan kalkulus atau memulai konsep kalkulus. Keterampilan yang akan dikembangkan adalah: mengenal atau menghitung bilangan, menyebutkan deret bilangan, menghitung benda, mengenal himpunan</w:t>
      </w:r>
      <w:r w:rsidR="004760B5">
        <w:rPr>
          <w:rFonts w:asciiTheme="majorBidi" w:hAnsiTheme="majorBidi" w:cstheme="majorBidi"/>
          <w:sz w:val="24"/>
          <w:szCs w:val="24"/>
          <w:lang w:val="id-ID"/>
        </w:rPr>
        <w:t xml:space="preserve"> </w:t>
      </w:r>
      <w:r w:rsidRPr="00326629">
        <w:rPr>
          <w:rFonts w:asciiTheme="majorBidi" w:hAnsiTheme="majorBidi" w:cstheme="majorBidi"/>
          <w:sz w:val="24"/>
          <w:szCs w:val="24"/>
          <w:lang w:val="id-ID"/>
        </w:rPr>
        <w:t>nilai bilangan yang berbeda</w:t>
      </w:r>
      <w:r w:rsidR="00B81A71" w:rsidRPr="00DF56B7">
        <w:rPr>
          <w:rFonts w:asciiTheme="majorBidi" w:hAnsiTheme="majorBidi" w:cstheme="majorBidi"/>
          <w:sz w:val="24"/>
          <w:szCs w:val="24"/>
          <w:lang w:val="id-ID"/>
        </w:rPr>
        <w:t>.</w:t>
      </w:r>
    </w:p>
    <w:p w:rsidR="00C03714" w:rsidRPr="00DF56B7" w:rsidRDefault="00C03714" w:rsidP="00DF56B7">
      <w:pPr>
        <w:pStyle w:val="ListParagraph"/>
        <w:spacing w:line="360" w:lineRule="auto"/>
        <w:ind w:left="1800" w:firstLine="360"/>
        <w:jc w:val="both"/>
        <w:rPr>
          <w:rFonts w:asciiTheme="majorBidi" w:hAnsiTheme="majorBidi" w:cstheme="majorBidi"/>
          <w:sz w:val="24"/>
          <w:szCs w:val="24"/>
          <w:lang w:val="id-ID"/>
        </w:rPr>
      </w:pPr>
    </w:p>
    <w:p w:rsidR="00DF56B7" w:rsidRPr="00DF56B7" w:rsidRDefault="00B81A71" w:rsidP="00E153DD">
      <w:pPr>
        <w:pStyle w:val="ListParagraph"/>
        <w:numPr>
          <w:ilvl w:val="0"/>
          <w:numId w:val="13"/>
        </w:numPr>
        <w:spacing w:line="360" w:lineRule="auto"/>
        <w:jc w:val="both"/>
        <w:rPr>
          <w:rFonts w:asciiTheme="majorBidi" w:hAnsiTheme="majorBidi" w:cstheme="majorBidi"/>
          <w:sz w:val="24"/>
          <w:szCs w:val="24"/>
          <w:lang w:val="id-ID"/>
        </w:rPr>
      </w:pPr>
      <w:r w:rsidRPr="004911C3">
        <w:rPr>
          <w:rFonts w:asciiTheme="majorBidi" w:hAnsiTheme="majorBidi" w:cstheme="majorBidi"/>
          <w:sz w:val="24"/>
          <w:szCs w:val="24"/>
        </w:rPr>
        <w:lastRenderedPageBreak/>
        <w:t xml:space="preserve">Pengembangan Geometri </w:t>
      </w:r>
    </w:p>
    <w:p w:rsidR="00B81A71" w:rsidRPr="00DF56B7" w:rsidRDefault="00326629" w:rsidP="00DF56B7">
      <w:pPr>
        <w:pStyle w:val="ListParagraph"/>
        <w:spacing w:line="360" w:lineRule="auto"/>
        <w:ind w:left="1800" w:firstLine="360"/>
        <w:jc w:val="both"/>
        <w:rPr>
          <w:rFonts w:asciiTheme="majorBidi" w:hAnsiTheme="majorBidi" w:cstheme="majorBidi"/>
          <w:sz w:val="24"/>
          <w:szCs w:val="24"/>
          <w:lang w:val="id-ID"/>
        </w:rPr>
      </w:pPr>
      <w:r w:rsidRPr="00326629">
        <w:rPr>
          <w:rFonts w:asciiTheme="majorBidi" w:hAnsiTheme="majorBidi" w:cstheme="majorBidi"/>
          <w:sz w:val="24"/>
          <w:szCs w:val="24"/>
        </w:rPr>
        <w:t>Kemampuan ini berkaitan dengan pembentukan konsep bentuk dan ukuran. Keterampilan yang akan dikembangkan adalah: memilih benda menurut warna, bentuk dan ukuran, mencocokkan benda menurut warna, benda dan ukuran, membandingkan benda menurut ukuran, besar, kecil, panjang, lebar, tinggi dan re</w:t>
      </w:r>
      <w:r>
        <w:rPr>
          <w:rFonts w:asciiTheme="majorBidi" w:hAnsiTheme="majorBidi" w:cstheme="majorBidi"/>
          <w:sz w:val="24"/>
          <w:szCs w:val="24"/>
        </w:rPr>
        <w:t>ndah</w:t>
      </w:r>
      <w:r w:rsidR="00B81A71" w:rsidRPr="00DF56B7">
        <w:rPr>
          <w:rFonts w:asciiTheme="majorBidi" w:hAnsiTheme="majorBidi" w:cstheme="majorBidi"/>
          <w:sz w:val="24"/>
          <w:szCs w:val="24"/>
        </w:rPr>
        <w:t>.</w:t>
      </w:r>
    </w:p>
    <w:p w:rsidR="00DF56B7" w:rsidRPr="00DF56B7" w:rsidRDefault="00326629" w:rsidP="00E153DD">
      <w:pPr>
        <w:pStyle w:val="ListParagraph"/>
        <w:numPr>
          <w:ilvl w:val="0"/>
          <w:numId w:val="13"/>
        </w:numPr>
        <w:spacing w:line="360" w:lineRule="auto"/>
        <w:jc w:val="both"/>
        <w:rPr>
          <w:rFonts w:asciiTheme="majorBidi" w:hAnsiTheme="majorBidi" w:cstheme="majorBidi"/>
          <w:sz w:val="24"/>
          <w:szCs w:val="24"/>
          <w:lang w:val="id-ID"/>
        </w:rPr>
      </w:pPr>
      <w:r>
        <w:rPr>
          <w:rFonts w:asciiTheme="majorBidi" w:hAnsiTheme="majorBidi" w:cstheme="majorBidi"/>
          <w:sz w:val="24"/>
          <w:szCs w:val="24"/>
        </w:rPr>
        <w:t xml:space="preserve">Pengembangan </w:t>
      </w:r>
      <w:r>
        <w:rPr>
          <w:rFonts w:asciiTheme="majorBidi" w:hAnsiTheme="majorBidi" w:cstheme="majorBidi"/>
          <w:sz w:val="24"/>
          <w:szCs w:val="24"/>
          <w:lang w:val="id-ID"/>
        </w:rPr>
        <w:t>Ilmu Pengetahuan</w:t>
      </w:r>
    </w:p>
    <w:p w:rsidR="00B81A71" w:rsidRDefault="00326629" w:rsidP="00DF56B7">
      <w:pPr>
        <w:pStyle w:val="ListParagraph"/>
        <w:spacing w:line="360" w:lineRule="auto"/>
        <w:ind w:left="1800" w:firstLine="360"/>
        <w:jc w:val="both"/>
        <w:rPr>
          <w:rFonts w:asciiTheme="majorBidi" w:hAnsiTheme="majorBidi" w:cstheme="majorBidi"/>
          <w:sz w:val="24"/>
          <w:szCs w:val="24"/>
        </w:rPr>
      </w:pPr>
      <w:r w:rsidRPr="00326629">
        <w:rPr>
          <w:rFonts w:asciiTheme="majorBidi" w:hAnsiTheme="majorBidi" w:cstheme="majorBidi"/>
          <w:sz w:val="24"/>
          <w:szCs w:val="24"/>
        </w:rPr>
        <w:t>Permulaan Keterampilan ini merujuk pada berbagai percobaan atau pembuktian seperti pendekatan ilmiah atau logika, namun tetap memperhatikan tahapan berpikir anak. Keterampilan yang akan dikembangkan adalah: mempelajari berbagai benda</w:t>
      </w:r>
      <w:r w:rsidR="004760B5">
        <w:rPr>
          <w:rFonts w:asciiTheme="majorBidi" w:hAnsiTheme="majorBidi" w:cstheme="majorBidi"/>
          <w:sz w:val="24"/>
          <w:szCs w:val="24"/>
        </w:rPr>
        <w:t xml:space="preserve"> </w:t>
      </w:r>
      <w:r w:rsidRPr="00326629">
        <w:rPr>
          <w:rFonts w:asciiTheme="majorBidi" w:hAnsiTheme="majorBidi" w:cstheme="majorBidi"/>
          <w:sz w:val="24"/>
          <w:szCs w:val="24"/>
        </w:rPr>
        <w:t>di sekitarnya, melakukan berbagai percobaan sederhana, mengkomunikasikan apa yang telah diamati dan apa yang belum dipelajari</w:t>
      </w:r>
      <w:r w:rsidR="00B81A71" w:rsidRPr="00326629">
        <w:rPr>
          <w:rFonts w:asciiTheme="majorBidi" w:hAnsiTheme="majorBidi" w:cstheme="majorBidi"/>
          <w:sz w:val="24"/>
          <w:szCs w:val="24"/>
        </w:rPr>
        <w:t>.</w:t>
      </w:r>
      <w:r w:rsidR="00B81A71">
        <w:rPr>
          <w:rStyle w:val="FootnoteReference"/>
          <w:rFonts w:asciiTheme="majorBidi" w:hAnsiTheme="majorBidi" w:cstheme="majorBidi"/>
          <w:sz w:val="24"/>
          <w:szCs w:val="24"/>
        </w:rPr>
        <w:footnoteReference w:id="29"/>
      </w:r>
    </w:p>
    <w:p w:rsidR="00326629" w:rsidRPr="00DF56B7" w:rsidRDefault="00326629" w:rsidP="00DF56B7">
      <w:pPr>
        <w:pStyle w:val="ListParagraph"/>
        <w:spacing w:line="360" w:lineRule="auto"/>
        <w:ind w:left="1800" w:firstLine="360"/>
        <w:jc w:val="both"/>
        <w:rPr>
          <w:rFonts w:asciiTheme="majorBidi" w:hAnsiTheme="majorBidi" w:cstheme="majorBidi"/>
          <w:sz w:val="24"/>
          <w:szCs w:val="24"/>
          <w:lang w:val="id-ID"/>
        </w:rPr>
      </w:pPr>
    </w:p>
    <w:p w:rsidR="00B81A71" w:rsidRPr="00C03714" w:rsidRDefault="00B81A71" w:rsidP="00E153DD">
      <w:pPr>
        <w:pStyle w:val="ListParagraph"/>
        <w:numPr>
          <w:ilvl w:val="0"/>
          <w:numId w:val="24"/>
        </w:numPr>
        <w:spacing w:line="360" w:lineRule="auto"/>
        <w:jc w:val="both"/>
        <w:rPr>
          <w:rFonts w:asciiTheme="majorBidi" w:hAnsiTheme="majorBidi" w:cstheme="majorBidi"/>
          <w:b/>
          <w:bCs/>
          <w:sz w:val="24"/>
          <w:szCs w:val="24"/>
          <w:lang w:val="id-ID"/>
        </w:rPr>
      </w:pPr>
      <w:r w:rsidRPr="00C03714">
        <w:rPr>
          <w:rFonts w:asciiTheme="majorBidi" w:hAnsiTheme="majorBidi" w:cstheme="majorBidi"/>
          <w:b/>
          <w:bCs/>
          <w:sz w:val="24"/>
          <w:szCs w:val="24"/>
          <w:lang w:val="id-ID"/>
        </w:rPr>
        <w:t>Metode Bermain Konstruktif</w:t>
      </w:r>
    </w:p>
    <w:p w:rsidR="00DF56B7" w:rsidRPr="00C03714" w:rsidRDefault="00B81A71" w:rsidP="00E153DD">
      <w:pPr>
        <w:pStyle w:val="ListParagraph"/>
        <w:numPr>
          <w:ilvl w:val="0"/>
          <w:numId w:val="14"/>
        </w:numPr>
        <w:spacing w:line="360" w:lineRule="auto"/>
        <w:jc w:val="both"/>
        <w:rPr>
          <w:rFonts w:asciiTheme="majorBidi" w:hAnsiTheme="majorBidi" w:cstheme="majorBidi"/>
          <w:b/>
          <w:bCs/>
          <w:sz w:val="24"/>
          <w:szCs w:val="24"/>
          <w:lang w:val="id-ID"/>
        </w:rPr>
      </w:pPr>
      <w:r w:rsidRPr="00C03714">
        <w:rPr>
          <w:rFonts w:asciiTheme="majorBidi" w:hAnsiTheme="majorBidi" w:cstheme="majorBidi"/>
          <w:b/>
          <w:bCs/>
          <w:sz w:val="24"/>
          <w:szCs w:val="24"/>
          <w:lang w:val="id-ID"/>
        </w:rPr>
        <w:t>Pengertian Bermain</w:t>
      </w:r>
    </w:p>
    <w:p w:rsidR="0049248C" w:rsidRDefault="00326629" w:rsidP="00326629">
      <w:pPr>
        <w:pStyle w:val="ListParagraph"/>
        <w:spacing w:line="360" w:lineRule="auto"/>
        <w:ind w:left="1440" w:firstLine="720"/>
        <w:jc w:val="both"/>
        <w:rPr>
          <w:rFonts w:asciiTheme="majorBidi" w:hAnsiTheme="majorBidi" w:cstheme="majorBidi"/>
          <w:sz w:val="24"/>
          <w:szCs w:val="24"/>
          <w:lang w:val="id-ID"/>
        </w:rPr>
      </w:pPr>
      <w:r w:rsidRPr="00326629">
        <w:rPr>
          <w:rFonts w:asciiTheme="majorBidi" w:hAnsiTheme="majorBidi" w:cstheme="majorBidi"/>
          <w:sz w:val="24"/>
          <w:szCs w:val="24"/>
          <w:lang w:val="id-ID"/>
        </w:rPr>
        <w:t>Bermain atau permainan merupakan dunia anak-anak. Aspek perkembangan anak, seperti perkembangan sosial-emosional, kognitif, motorik, bahasa dan lainnya, secara alami berkembang melalui bermain. Permainan dapat dimainkan baik di dalam kelas maupun di luar kelas</w:t>
      </w:r>
      <w:r w:rsidR="00B81A71" w:rsidRPr="00DF56B7">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0"/>
      </w:r>
      <w:r w:rsidR="00B81A71" w:rsidRPr="00DF56B7">
        <w:rPr>
          <w:rFonts w:asciiTheme="majorBidi" w:hAnsiTheme="majorBidi" w:cstheme="majorBidi"/>
          <w:sz w:val="24"/>
          <w:szCs w:val="24"/>
          <w:lang w:val="id-ID"/>
        </w:rPr>
        <w:t xml:space="preserve"> </w:t>
      </w:r>
      <w:r w:rsidRPr="00326629">
        <w:rPr>
          <w:rFonts w:asciiTheme="majorBidi" w:hAnsiTheme="majorBidi" w:cstheme="majorBidi"/>
          <w:sz w:val="24"/>
          <w:szCs w:val="24"/>
          <w:lang w:val="id-ID"/>
        </w:rPr>
        <w:t>Permainan adalah serangkaian kegiatan di mana anak-anak dapat bersenang-senang. Bermain dapat berupa aktivitas apapun yang melibatkan kesenangan atau kebahagiaan pada anak usia dini. Menurut Kamus Besar Bahasa Indonesia (KBBI), istilah permainan berasal dari akar kata yang berarti perbuatan atau kegiatan menyenangkan hati</w:t>
      </w:r>
      <w:r w:rsidR="008E06B6">
        <w:rPr>
          <w:rFonts w:asciiTheme="majorBidi" w:hAnsiTheme="majorBidi" w:cstheme="majorBidi"/>
          <w:sz w:val="24"/>
          <w:szCs w:val="24"/>
          <w:lang w:val="id-ID"/>
        </w:rPr>
        <w:t>. Dalam konteks ini perlu</w:t>
      </w:r>
      <w:r w:rsidR="00B81A71" w:rsidRPr="00DF56B7">
        <w:rPr>
          <w:rFonts w:asciiTheme="majorBidi" w:hAnsiTheme="majorBidi" w:cstheme="majorBidi"/>
          <w:sz w:val="24"/>
          <w:szCs w:val="24"/>
          <w:lang w:val="id-ID"/>
        </w:rPr>
        <w:t xml:space="preserve"> dipahami sebagai upaya </w:t>
      </w:r>
      <w:r w:rsidR="008E06B6">
        <w:rPr>
          <w:rFonts w:asciiTheme="majorBidi" w:hAnsiTheme="majorBidi" w:cstheme="majorBidi"/>
          <w:sz w:val="24"/>
          <w:szCs w:val="24"/>
          <w:lang w:val="id-ID"/>
        </w:rPr>
        <w:t>membuat</w:t>
      </w:r>
      <w:r w:rsidR="00B81A71" w:rsidRPr="00DF56B7">
        <w:rPr>
          <w:rFonts w:asciiTheme="majorBidi" w:hAnsiTheme="majorBidi" w:cstheme="majorBidi"/>
          <w:sz w:val="24"/>
          <w:szCs w:val="24"/>
          <w:lang w:val="id-ID"/>
        </w:rPr>
        <w:t xml:space="preserve"> anak senang, nyaman, ceria, </w:t>
      </w:r>
      <w:r w:rsidR="00B81A71" w:rsidRPr="00DF56B7">
        <w:rPr>
          <w:rFonts w:asciiTheme="majorBidi" w:hAnsiTheme="majorBidi" w:cstheme="majorBidi"/>
          <w:sz w:val="24"/>
          <w:szCs w:val="24"/>
          <w:lang w:val="id-ID"/>
        </w:rPr>
        <w:lastRenderedPageBreak/>
        <w:t>dan bersemangat.</w:t>
      </w:r>
      <w:r w:rsidR="00B81A71">
        <w:rPr>
          <w:rStyle w:val="FootnoteReference"/>
          <w:rFonts w:asciiTheme="majorBidi" w:hAnsiTheme="majorBidi" w:cstheme="majorBidi"/>
          <w:sz w:val="24"/>
          <w:szCs w:val="24"/>
          <w:lang w:val="id-ID"/>
        </w:rPr>
        <w:footnoteReference w:id="31"/>
      </w:r>
      <w:r w:rsidR="00B81A71" w:rsidRPr="00DF56B7">
        <w:rPr>
          <w:rFonts w:asciiTheme="majorBidi" w:hAnsiTheme="majorBidi" w:cstheme="majorBidi"/>
          <w:sz w:val="24"/>
          <w:szCs w:val="24"/>
          <w:lang w:val="id-ID"/>
        </w:rPr>
        <w:t xml:space="preserve"> </w:t>
      </w:r>
      <w:r w:rsidR="008E06B6">
        <w:rPr>
          <w:rFonts w:asciiTheme="majorBidi" w:hAnsiTheme="majorBidi" w:cstheme="majorBidi"/>
          <w:sz w:val="24"/>
          <w:szCs w:val="24"/>
          <w:lang w:val="id-ID"/>
        </w:rPr>
        <w:t>Bagi seorang anak, b</w:t>
      </w:r>
      <w:r w:rsidR="00B81A71" w:rsidRPr="00DF56B7">
        <w:rPr>
          <w:rFonts w:asciiTheme="majorBidi" w:hAnsiTheme="majorBidi" w:cstheme="majorBidi"/>
          <w:sz w:val="24"/>
          <w:szCs w:val="24"/>
          <w:lang w:val="id-ID"/>
        </w:rPr>
        <w:t xml:space="preserve">ermain </w:t>
      </w:r>
      <w:r w:rsidR="008E06B6">
        <w:rPr>
          <w:rFonts w:asciiTheme="majorBidi" w:hAnsiTheme="majorBidi" w:cstheme="majorBidi"/>
          <w:sz w:val="24"/>
          <w:szCs w:val="24"/>
          <w:lang w:val="id-ID"/>
        </w:rPr>
        <w:t>bukan hanya</w:t>
      </w:r>
      <w:r w:rsidR="00B81A71" w:rsidRPr="00DF56B7">
        <w:rPr>
          <w:rFonts w:asciiTheme="majorBidi" w:hAnsiTheme="majorBidi" w:cstheme="majorBidi"/>
          <w:sz w:val="24"/>
          <w:szCs w:val="24"/>
          <w:lang w:val="id-ID"/>
        </w:rPr>
        <w:t xml:space="preserve"> sekedar mengisi waktu</w:t>
      </w:r>
      <w:r w:rsidR="008E06B6">
        <w:rPr>
          <w:rFonts w:asciiTheme="majorBidi" w:hAnsiTheme="majorBidi" w:cstheme="majorBidi"/>
          <w:sz w:val="24"/>
          <w:szCs w:val="24"/>
          <w:lang w:val="id-ID"/>
        </w:rPr>
        <w:t xml:space="preserve"> atau hobi</w:t>
      </w:r>
      <w:r w:rsidR="00B81A71" w:rsidRPr="00DF56B7">
        <w:rPr>
          <w:rFonts w:asciiTheme="majorBidi" w:hAnsiTheme="majorBidi" w:cstheme="majorBidi"/>
          <w:sz w:val="24"/>
          <w:szCs w:val="24"/>
          <w:lang w:val="id-ID"/>
        </w:rPr>
        <w:t xml:space="preserve">, tetapi juga sebagai </w:t>
      </w:r>
      <w:r w:rsidR="008E06B6">
        <w:rPr>
          <w:rFonts w:asciiTheme="majorBidi" w:hAnsiTheme="majorBidi" w:cstheme="majorBidi"/>
          <w:sz w:val="24"/>
          <w:szCs w:val="24"/>
          <w:lang w:val="id-ID"/>
        </w:rPr>
        <w:t>sarana belajar bagi</w:t>
      </w:r>
      <w:r w:rsidR="00B81A71" w:rsidRPr="00DF56B7">
        <w:rPr>
          <w:rFonts w:asciiTheme="majorBidi" w:hAnsiTheme="majorBidi" w:cstheme="majorBidi"/>
          <w:sz w:val="24"/>
          <w:szCs w:val="24"/>
          <w:lang w:val="id-ID"/>
        </w:rPr>
        <w:t xml:space="preserve"> anak</w:t>
      </w:r>
      <w:r w:rsidR="008E06B6">
        <w:rPr>
          <w:rFonts w:asciiTheme="majorBidi" w:hAnsiTheme="majorBidi" w:cstheme="majorBidi"/>
          <w:sz w:val="24"/>
          <w:szCs w:val="24"/>
          <w:lang w:val="id-ID"/>
        </w:rPr>
        <w:t xml:space="preserve">. </w:t>
      </w:r>
      <w:r w:rsidRPr="00326629">
        <w:rPr>
          <w:rFonts w:asciiTheme="majorBidi" w:hAnsiTheme="majorBidi" w:cstheme="majorBidi"/>
          <w:sz w:val="24"/>
          <w:szCs w:val="24"/>
          <w:lang w:val="id-ID"/>
        </w:rPr>
        <w:t>Segala bentuk permainan anak usia dini memiliki nilai positif bagi perkembangan seluruh aspek</w:t>
      </w:r>
      <w:r w:rsidR="004760B5">
        <w:rPr>
          <w:rFonts w:asciiTheme="majorBidi" w:hAnsiTheme="majorBidi" w:cstheme="majorBidi"/>
          <w:sz w:val="24"/>
          <w:szCs w:val="24"/>
          <w:lang w:val="id-ID"/>
        </w:rPr>
        <w:t xml:space="preserve"> </w:t>
      </w:r>
      <w:r w:rsidRPr="00326629">
        <w:rPr>
          <w:rFonts w:asciiTheme="majorBidi" w:hAnsiTheme="majorBidi" w:cstheme="majorBidi"/>
          <w:sz w:val="24"/>
          <w:szCs w:val="24"/>
          <w:lang w:val="id-ID"/>
        </w:rPr>
        <w:t>anak. Sambil bermain, anak dapat menghargai kesempatan untuk mengungkapkan sesuatu yan</w:t>
      </w:r>
      <w:r>
        <w:rPr>
          <w:rFonts w:asciiTheme="majorBidi" w:hAnsiTheme="majorBidi" w:cstheme="majorBidi"/>
          <w:sz w:val="24"/>
          <w:szCs w:val="24"/>
          <w:lang w:val="id-ID"/>
        </w:rPr>
        <w:t>g dirasakan dan dipikirkan anak</w:t>
      </w:r>
      <w:r w:rsidR="00B81A71" w:rsidRPr="00DF56B7">
        <w:rPr>
          <w:rFonts w:asciiTheme="majorBidi" w:hAnsiTheme="majorBidi" w:cstheme="majorBidi"/>
          <w:sz w:val="24"/>
          <w:szCs w:val="24"/>
          <w:lang w:val="id-ID"/>
        </w:rPr>
        <w:t>.</w:t>
      </w:r>
    </w:p>
    <w:p w:rsidR="0049248C" w:rsidRDefault="00A157A3" w:rsidP="0036567D">
      <w:pPr>
        <w:pStyle w:val="ListParagraph"/>
        <w:spacing w:line="360" w:lineRule="auto"/>
        <w:ind w:left="1440" w:firstLine="720"/>
        <w:jc w:val="both"/>
        <w:rPr>
          <w:rFonts w:asciiTheme="majorBidi" w:hAnsiTheme="majorBidi" w:cstheme="majorBidi"/>
          <w:sz w:val="24"/>
          <w:szCs w:val="24"/>
          <w:lang w:val="id-ID"/>
        </w:rPr>
      </w:pPr>
      <w:r w:rsidRPr="00A157A3">
        <w:rPr>
          <w:rFonts w:asciiTheme="majorBidi" w:hAnsiTheme="majorBidi" w:cstheme="majorBidi"/>
          <w:sz w:val="24"/>
          <w:szCs w:val="24"/>
          <w:lang w:val="id-ID"/>
        </w:rPr>
        <w:t>Menurut pakar seperti contohnya Freud, definisi bermain menyatakan bahwa bermain adalah fantasi atau mimpi bagi anak-anak yang mencerminkan keinginan dan konflik pribadi. Menurut Johnson, bermain game adalah kegiatan yang dilakukan berulang kali untuk bersenang-senang. Menurut Sudan, bermain adalah kegiatan yang dilakukan dengan atau tanpa alat bantu, menimbulkan pengertian atau pengetahuan, menimbulkan kegembiraan pada anak dan mengembangkan imajinasi. Menurut Schwartzman, bermain adalah kepura-puraan dan tidak nyata</w:t>
      </w:r>
      <w:r w:rsidR="00B81A71" w:rsidRPr="0049248C">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2"/>
      </w:r>
    </w:p>
    <w:p w:rsidR="00C03714" w:rsidRPr="00B04BB9" w:rsidRDefault="00A157A3" w:rsidP="00B04BB9">
      <w:pPr>
        <w:pStyle w:val="ListParagraph"/>
        <w:spacing w:line="360" w:lineRule="auto"/>
        <w:ind w:left="1440" w:firstLine="720"/>
        <w:jc w:val="both"/>
        <w:rPr>
          <w:rFonts w:asciiTheme="majorBidi" w:hAnsiTheme="majorBidi" w:cstheme="majorBidi"/>
          <w:sz w:val="24"/>
          <w:szCs w:val="24"/>
          <w:lang w:val="id-ID"/>
        </w:rPr>
      </w:pPr>
      <w:r w:rsidRPr="00A157A3">
        <w:rPr>
          <w:rFonts w:asciiTheme="majorBidi" w:hAnsiTheme="majorBidi" w:cstheme="majorBidi"/>
          <w:sz w:val="24"/>
          <w:szCs w:val="24"/>
          <w:lang w:val="id-ID"/>
        </w:rPr>
        <w:t>Bermain adalah pendekatan</w:t>
      </w:r>
      <w:r w:rsidR="004760B5">
        <w:rPr>
          <w:rFonts w:asciiTheme="majorBidi" w:hAnsiTheme="majorBidi" w:cstheme="majorBidi"/>
          <w:sz w:val="24"/>
          <w:szCs w:val="24"/>
          <w:lang w:val="id-ID"/>
        </w:rPr>
        <w:t xml:space="preserve"> </w:t>
      </w:r>
      <w:r w:rsidRPr="00A157A3">
        <w:rPr>
          <w:rFonts w:asciiTheme="majorBidi" w:hAnsiTheme="majorBidi" w:cstheme="majorBidi"/>
          <w:sz w:val="24"/>
          <w:szCs w:val="24"/>
          <w:lang w:val="id-ID"/>
        </w:rPr>
        <w:t>pendidikan anak usia dini yang menggunakan strategi, metode, materi dan media yang menarik untuk memfasilitasi pembelajaran anak. Melalui bermain, anak diajak untuk bereksplorasi, menemukan dan menggunakan benda-benda yang ada di sekitarnya. Dalam kegiatan bermain, anak diajak untuk belajar tentang dunia dan sekitarnya. Berbagai kegiatan bermain mendorong pertumbuhan dan perkembangan anak. Bermain sambil belajar dapat mendukung pertumbuhan dan perkembangan anak secara</w:t>
      </w:r>
      <w:r w:rsidR="004760B5">
        <w:rPr>
          <w:rFonts w:asciiTheme="majorBidi" w:hAnsiTheme="majorBidi" w:cstheme="majorBidi"/>
          <w:sz w:val="24"/>
          <w:szCs w:val="24"/>
          <w:lang w:val="id-ID"/>
        </w:rPr>
        <w:t xml:space="preserve"> </w:t>
      </w:r>
      <w:r w:rsidRPr="00A157A3">
        <w:rPr>
          <w:rFonts w:asciiTheme="majorBidi" w:hAnsiTheme="majorBidi" w:cstheme="majorBidi"/>
          <w:sz w:val="24"/>
          <w:szCs w:val="24"/>
          <w:lang w:val="id-ID"/>
        </w:rPr>
        <w:t>optimal</w:t>
      </w:r>
      <w:r w:rsidR="00B81A71" w:rsidRPr="0049248C">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3"/>
      </w:r>
    </w:p>
    <w:p w:rsidR="00C03714" w:rsidRDefault="00C03714" w:rsidP="00C03714">
      <w:pPr>
        <w:pStyle w:val="ListParagraph"/>
        <w:spacing w:line="360" w:lineRule="auto"/>
        <w:ind w:left="1440" w:firstLine="720"/>
        <w:jc w:val="both"/>
        <w:rPr>
          <w:rFonts w:asciiTheme="majorBidi" w:hAnsiTheme="majorBidi" w:cstheme="majorBidi"/>
          <w:sz w:val="24"/>
          <w:szCs w:val="24"/>
          <w:lang w:val="id-ID"/>
        </w:rPr>
      </w:pPr>
    </w:p>
    <w:p w:rsidR="00F561B8" w:rsidRDefault="00F561B8" w:rsidP="00C03714">
      <w:pPr>
        <w:pStyle w:val="ListParagraph"/>
        <w:spacing w:line="360" w:lineRule="auto"/>
        <w:ind w:left="1440" w:firstLine="720"/>
        <w:jc w:val="both"/>
        <w:rPr>
          <w:rFonts w:asciiTheme="majorBidi" w:hAnsiTheme="majorBidi" w:cstheme="majorBidi"/>
          <w:sz w:val="24"/>
          <w:szCs w:val="24"/>
          <w:lang w:val="id-ID"/>
        </w:rPr>
      </w:pPr>
    </w:p>
    <w:p w:rsidR="00F561B8" w:rsidRDefault="00F561B8" w:rsidP="00C03714">
      <w:pPr>
        <w:pStyle w:val="ListParagraph"/>
        <w:spacing w:line="360" w:lineRule="auto"/>
        <w:ind w:left="1440" w:firstLine="720"/>
        <w:jc w:val="both"/>
        <w:rPr>
          <w:rFonts w:asciiTheme="majorBidi" w:hAnsiTheme="majorBidi" w:cstheme="majorBidi"/>
          <w:sz w:val="24"/>
          <w:szCs w:val="24"/>
          <w:lang w:val="id-ID"/>
        </w:rPr>
      </w:pPr>
    </w:p>
    <w:p w:rsidR="00F561B8" w:rsidRPr="00C03714" w:rsidRDefault="00F561B8" w:rsidP="00C03714">
      <w:pPr>
        <w:pStyle w:val="ListParagraph"/>
        <w:spacing w:line="360" w:lineRule="auto"/>
        <w:ind w:left="1440" w:firstLine="720"/>
        <w:jc w:val="both"/>
        <w:rPr>
          <w:rFonts w:asciiTheme="majorBidi" w:hAnsiTheme="majorBidi" w:cstheme="majorBidi"/>
          <w:sz w:val="24"/>
          <w:szCs w:val="24"/>
          <w:lang w:val="id-ID"/>
        </w:rPr>
      </w:pPr>
    </w:p>
    <w:p w:rsidR="0049248C" w:rsidRPr="00C03714" w:rsidRDefault="00805352" w:rsidP="00E153DD">
      <w:pPr>
        <w:pStyle w:val="ListParagraph"/>
        <w:numPr>
          <w:ilvl w:val="0"/>
          <w:numId w:val="14"/>
        </w:numPr>
        <w:spacing w:line="360" w:lineRule="auto"/>
        <w:jc w:val="both"/>
        <w:rPr>
          <w:rFonts w:asciiTheme="majorBidi" w:hAnsiTheme="majorBidi" w:cstheme="majorBidi"/>
          <w:b/>
          <w:bCs/>
          <w:sz w:val="24"/>
          <w:szCs w:val="24"/>
          <w:lang w:val="id-ID"/>
        </w:rPr>
      </w:pPr>
      <w:r w:rsidRPr="00C03714">
        <w:rPr>
          <w:rFonts w:asciiTheme="majorBidi" w:hAnsiTheme="majorBidi" w:cstheme="majorBidi"/>
          <w:b/>
          <w:bCs/>
          <w:sz w:val="24"/>
          <w:szCs w:val="24"/>
          <w:lang w:val="id-ID"/>
        </w:rPr>
        <w:lastRenderedPageBreak/>
        <w:t>Ciri-c</w:t>
      </w:r>
      <w:r w:rsidR="00B81A71" w:rsidRPr="00C03714">
        <w:rPr>
          <w:rFonts w:asciiTheme="majorBidi" w:hAnsiTheme="majorBidi" w:cstheme="majorBidi"/>
          <w:b/>
          <w:bCs/>
          <w:sz w:val="24"/>
          <w:szCs w:val="24"/>
          <w:lang w:val="id-ID"/>
        </w:rPr>
        <w:t>iri Bermain</w:t>
      </w:r>
    </w:p>
    <w:p w:rsidR="00B81A71" w:rsidRPr="0049248C" w:rsidRDefault="00A157A3" w:rsidP="00F10C32">
      <w:pPr>
        <w:pStyle w:val="ListParagraph"/>
        <w:spacing w:line="360" w:lineRule="auto"/>
        <w:ind w:left="1440" w:firstLine="567"/>
        <w:jc w:val="both"/>
        <w:rPr>
          <w:rFonts w:asciiTheme="majorBidi" w:hAnsiTheme="majorBidi" w:cstheme="majorBidi"/>
          <w:sz w:val="24"/>
          <w:szCs w:val="24"/>
          <w:lang w:val="id-ID"/>
        </w:rPr>
      </w:pPr>
      <w:r w:rsidRPr="00A157A3">
        <w:rPr>
          <w:rFonts w:asciiTheme="majorBidi" w:hAnsiTheme="majorBidi" w:cstheme="majorBidi"/>
          <w:sz w:val="24"/>
          <w:szCs w:val="24"/>
          <w:lang w:val="id-ID"/>
        </w:rPr>
        <w:t>Bermain memiliki beberapa ciri yang membeda</w:t>
      </w:r>
      <w:r>
        <w:rPr>
          <w:rFonts w:asciiTheme="majorBidi" w:hAnsiTheme="majorBidi" w:cstheme="majorBidi"/>
          <w:sz w:val="24"/>
          <w:szCs w:val="24"/>
          <w:lang w:val="id-ID"/>
        </w:rPr>
        <w:t>kannya dari aktivitas yang lain</w:t>
      </w:r>
      <w:r w:rsidR="00B81A71" w:rsidRPr="0049248C">
        <w:rPr>
          <w:rFonts w:asciiTheme="majorBidi" w:hAnsiTheme="majorBidi" w:cstheme="majorBidi"/>
          <w:sz w:val="24"/>
          <w:szCs w:val="24"/>
          <w:lang w:val="id-ID"/>
        </w:rPr>
        <w:t>:</w:t>
      </w:r>
    </w:p>
    <w:p w:rsidR="00A157A3" w:rsidRPr="00A157A3" w:rsidRDefault="00A157A3" w:rsidP="00A157A3">
      <w:pPr>
        <w:pStyle w:val="ListParagraph"/>
        <w:numPr>
          <w:ilvl w:val="0"/>
          <w:numId w:val="15"/>
        </w:numPr>
        <w:spacing w:line="360" w:lineRule="auto"/>
        <w:jc w:val="both"/>
        <w:rPr>
          <w:rFonts w:asciiTheme="majorBidi" w:hAnsiTheme="majorBidi" w:cstheme="majorBidi"/>
          <w:sz w:val="24"/>
          <w:szCs w:val="24"/>
          <w:lang w:val="id-ID"/>
        </w:rPr>
      </w:pPr>
      <w:r w:rsidRPr="00A157A3">
        <w:rPr>
          <w:rFonts w:asciiTheme="majorBidi" w:hAnsiTheme="majorBidi" w:cstheme="majorBidi"/>
          <w:sz w:val="24"/>
          <w:szCs w:val="24"/>
          <w:lang w:val="id-ID"/>
        </w:rPr>
        <w:t>Dibuat berdasarkan motivasi internal</w:t>
      </w:r>
    </w:p>
    <w:p w:rsidR="00B81A71" w:rsidRPr="0049248C" w:rsidRDefault="00A157A3" w:rsidP="00A157A3">
      <w:pPr>
        <w:pStyle w:val="ListParagraph"/>
        <w:spacing w:line="360" w:lineRule="auto"/>
        <w:ind w:left="1800" w:firstLine="360"/>
        <w:jc w:val="both"/>
        <w:rPr>
          <w:rFonts w:asciiTheme="majorBidi" w:hAnsiTheme="majorBidi" w:cstheme="majorBidi"/>
          <w:sz w:val="24"/>
          <w:szCs w:val="24"/>
          <w:lang w:val="id-ID"/>
        </w:rPr>
      </w:pPr>
      <w:r w:rsidRPr="00A157A3">
        <w:rPr>
          <w:rFonts w:asciiTheme="majorBidi" w:hAnsiTheme="majorBidi" w:cstheme="majorBidi"/>
          <w:sz w:val="24"/>
          <w:szCs w:val="24"/>
          <w:lang w:val="id-ID"/>
        </w:rPr>
        <w:t>Kegiatan bermain diatur sesuai dengan keinginan anak itu sendiri. Hal ini dilakukan tanpa paksaan dari pihak lain</w:t>
      </w:r>
      <w:r w:rsidR="00B81A71" w:rsidRPr="0049248C">
        <w:rPr>
          <w:rFonts w:asciiTheme="majorBidi" w:hAnsiTheme="majorBidi" w:cstheme="majorBidi"/>
          <w:sz w:val="24"/>
          <w:szCs w:val="24"/>
          <w:lang w:val="id-ID"/>
        </w:rPr>
        <w:t>.</w:t>
      </w:r>
    </w:p>
    <w:p w:rsidR="0049248C" w:rsidRDefault="00B81A71" w:rsidP="00E153DD">
      <w:pPr>
        <w:pStyle w:val="ListParagraph"/>
        <w:numPr>
          <w:ilvl w:val="0"/>
          <w:numId w:val="1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Diwarnai </w:t>
      </w:r>
      <w:r w:rsidR="00A157A3">
        <w:rPr>
          <w:rFonts w:asciiTheme="majorBidi" w:hAnsiTheme="majorBidi" w:cstheme="majorBidi"/>
          <w:sz w:val="24"/>
          <w:szCs w:val="24"/>
          <w:lang w:val="id-ID"/>
        </w:rPr>
        <w:t>dengan</w:t>
      </w:r>
      <w:r w:rsidR="00F10C32">
        <w:rPr>
          <w:rFonts w:asciiTheme="majorBidi" w:hAnsiTheme="majorBidi" w:cstheme="majorBidi"/>
          <w:sz w:val="24"/>
          <w:szCs w:val="24"/>
          <w:lang w:val="id-ID"/>
        </w:rPr>
        <w:t xml:space="preserve"> </w:t>
      </w:r>
      <w:r>
        <w:rPr>
          <w:rFonts w:asciiTheme="majorBidi" w:hAnsiTheme="majorBidi" w:cstheme="majorBidi"/>
          <w:sz w:val="24"/>
          <w:szCs w:val="24"/>
          <w:lang w:val="id-ID"/>
        </w:rPr>
        <w:t>emosi positif</w:t>
      </w:r>
    </w:p>
    <w:p w:rsidR="00B81A71" w:rsidRPr="0049248C" w:rsidRDefault="00503A76" w:rsidP="00503A76">
      <w:pPr>
        <w:pStyle w:val="ListParagraph"/>
        <w:spacing w:line="36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S</w:t>
      </w:r>
      <w:r w:rsidR="00B81A71" w:rsidRPr="0049248C">
        <w:rPr>
          <w:rFonts w:asciiTheme="majorBidi" w:hAnsiTheme="majorBidi" w:cstheme="majorBidi"/>
          <w:sz w:val="24"/>
          <w:szCs w:val="24"/>
          <w:lang w:val="id-ID"/>
        </w:rPr>
        <w:t>e</w:t>
      </w:r>
      <w:r w:rsidR="00F10C32">
        <w:rPr>
          <w:rFonts w:asciiTheme="majorBidi" w:hAnsiTheme="majorBidi" w:cstheme="majorBidi"/>
          <w:sz w:val="24"/>
          <w:szCs w:val="24"/>
          <w:lang w:val="id-ID"/>
        </w:rPr>
        <w:t>tiap anak akan merasa bersemangat dan bergembira</w:t>
      </w:r>
      <w:r>
        <w:rPr>
          <w:rFonts w:asciiTheme="majorBidi" w:hAnsiTheme="majorBidi" w:cstheme="majorBidi"/>
          <w:sz w:val="24"/>
          <w:szCs w:val="24"/>
          <w:lang w:val="id-ID"/>
        </w:rPr>
        <w:t xml:space="preserve"> pada saat bermain</w:t>
      </w:r>
      <w:r w:rsidR="00B81A71" w:rsidRPr="0049248C">
        <w:rPr>
          <w:rFonts w:asciiTheme="majorBidi" w:hAnsiTheme="majorBidi" w:cstheme="majorBidi"/>
          <w:sz w:val="24"/>
          <w:szCs w:val="24"/>
          <w:lang w:val="id-ID"/>
        </w:rPr>
        <w:t xml:space="preserve">. </w:t>
      </w:r>
      <w:r w:rsidRPr="00503A76">
        <w:rPr>
          <w:rFonts w:asciiTheme="majorBidi" w:hAnsiTheme="majorBidi" w:cstheme="majorBidi"/>
          <w:sz w:val="24"/>
          <w:szCs w:val="24"/>
          <w:lang w:val="id-ID"/>
        </w:rPr>
        <w:t>Jika seorang anak mendapat masalah dan bermain, dia dengan senang hati kembali bermain dan melupakan masalahnya</w:t>
      </w:r>
      <w:r w:rsidR="00B81A71" w:rsidRPr="0049248C">
        <w:rPr>
          <w:rFonts w:asciiTheme="majorBidi" w:hAnsiTheme="majorBidi" w:cstheme="majorBidi"/>
          <w:sz w:val="24"/>
          <w:szCs w:val="24"/>
          <w:lang w:val="id-ID"/>
        </w:rPr>
        <w:t>.</w:t>
      </w:r>
    </w:p>
    <w:p w:rsidR="0049248C" w:rsidRDefault="00B81A71" w:rsidP="00E153DD">
      <w:pPr>
        <w:pStyle w:val="ListParagraph"/>
        <w:numPr>
          <w:ilvl w:val="0"/>
          <w:numId w:val="1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Fleksibel </w:t>
      </w:r>
    </w:p>
    <w:p w:rsidR="00B81A71" w:rsidRPr="0049248C" w:rsidRDefault="00503A76" w:rsidP="00F10C32">
      <w:pPr>
        <w:pStyle w:val="ListParagraph"/>
        <w:spacing w:line="36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Kegiatan</w:t>
      </w:r>
      <w:r w:rsidR="00B81A71" w:rsidRPr="0049248C">
        <w:rPr>
          <w:rFonts w:asciiTheme="majorBidi" w:hAnsiTheme="majorBidi" w:cstheme="majorBidi"/>
          <w:sz w:val="24"/>
          <w:szCs w:val="24"/>
          <w:lang w:val="id-ID"/>
        </w:rPr>
        <w:t xml:space="preserve"> bermain dapat berubah </w:t>
      </w:r>
      <w:r w:rsidR="00F10C32">
        <w:rPr>
          <w:rFonts w:asciiTheme="majorBidi" w:hAnsiTheme="majorBidi" w:cstheme="majorBidi"/>
          <w:sz w:val="24"/>
          <w:szCs w:val="24"/>
          <w:lang w:val="id-ID"/>
        </w:rPr>
        <w:t xml:space="preserve">kapan saja dan dimana saja, </w:t>
      </w:r>
      <w:r w:rsidR="00B81A71" w:rsidRPr="0049248C">
        <w:rPr>
          <w:rFonts w:asciiTheme="majorBidi" w:hAnsiTheme="majorBidi" w:cstheme="majorBidi"/>
          <w:sz w:val="24"/>
          <w:szCs w:val="24"/>
          <w:lang w:val="id-ID"/>
        </w:rPr>
        <w:t>sesuai</w:t>
      </w:r>
      <w:r w:rsidR="00F10C32">
        <w:rPr>
          <w:rFonts w:asciiTheme="majorBidi" w:hAnsiTheme="majorBidi" w:cstheme="majorBidi"/>
          <w:sz w:val="24"/>
          <w:szCs w:val="24"/>
          <w:lang w:val="id-ID"/>
        </w:rPr>
        <w:t xml:space="preserve"> dengan</w:t>
      </w:r>
      <w:r>
        <w:rPr>
          <w:rFonts w:asciiTheme="majorBidi" w:hAnsiTheme="majorBidi" w:cstheme="majorBidi"/>
          <w:sz w:val="24"/>
          <w:szCs w:val="24"/>
          <w:lang w:val="id-ID"/>
        </w:rPr>
        <w:t xml:space="preserve"> keinginan anak.</w:t>
      </w:r>
    </w:p>
    <w:p w:rsidR="00503A76" w:rsidRPr="00503A76" w:rsidRDefault="00503A76" w:rsidP="00503A76">
      <w:pPr>
        <w:pStyle w:val="ListParagraph"/>
        <w:numPr>
          <w:ilvl w:val="0"/>
          <w:numId w:val="15"/>
        </w:numPr>
        <w:spacing w:line="360" w:lineRule="auto"/>
        <w:jc w:val="both"/>
        <w:rPr>
          <w:rFonts w:asciiTheme="majorBidi" w:hAnsiTheme="majorBidi" w:cstheme="majorBidi"/>
          <w:sz w:val="24"/>
          <w:szCs w:val="24"/>
          <w:lang w:val="id-ID"/>
        </w:rPr>
      </w:pPr>
      <w:r w:rsidRPr="00503A76">
        <w:rPr>
          <w:rFonts w:asciiTheme="majorBidi" w:hAnsiTheme="majorBidi" w:cstheme="majorBidi"/>
          <w:sz w:val="24"/>
          <w:szCs w:val="24"/>
          <w:lang w:val="id-ID"/>
        </w:rPr>
        <w:t>Mengutamakan proses daripada hasil</w:t>
      </w:r>
    </w:p>
    <w:p w:rsidR="00B81A71" w:rsidRPr="0049248C" w:rsidRDefault="00503A76" w:rsidP="00503A76">
      <w:pPr>
        <w:pStyle w:val="ListParagraph"/>
        <w:spacing w:line="360" w:lineRule="auto"/>
        <w:ind w:left="1800" w:firstLine="360"/>
        <w:jc w:val="both"/>
        <w:rPr>
          <w:rFonts w:asciiTheme="majorBidi" w:hAnsiTheme="majorBidi" w:cstheme="majorBidi"/>
          <w:sz w:val="24"/>
          <w:szCs w:val="24"/>
          <w:lang w:val="id-ID"/>
        </w:rPr>
      </w:pPr>
      <w:r w:rsidRPr="00503A76">
        <w:rPr>
          <w:rFonts w:asciiTheme="majorBidi" w:hAnsiTheme="majorBidi" w:cstheme="majorBidi"/>
          <w:sz w:val="24"/>
          <w:szCs w:val="24"/>
          <w:lang w:val="id-ID"/>
        </w:rPr>
        <w:t xml:space="preserve">Aksi permainan selalu terlihat dari samping selama proses berlangsung. Anak-anak melatih keterampilan motorik halus, keterampilan bahasa, dan keterampilan kognitif saat bermain. Namun, jika melihat hasil permainannya, aksinya berbeda. Karena melihat peralatan bermain yang berantakan, lantai yang </w:t>
      </w:r>
      <w:r>
        <w:rPr>
          <w:rFonts w:asciiTheme="majorBidi" w:hAnsiTheme="majorBidi" w:cstheme="majorBidi"/>
          <w:sz w:val="24"/>
          <w:szCs w:val="24"/>
          <w:lang w:val="id-ID"/>
        </w:rPr>
        <w:t>kotor, dan lain sebaginya</w:t>
      </w:r>
      <w:r w:rsidRPr="00503A76">
        <w:rPr>
          <w:rFonts w:asciiTheme="majorBidi" w:hAnsiTheme="majorBidi" w:cstheme="majorBidi"/>
          <w:sz w:val="24"/>
          <w:szCs w:val="24"/>
          <w:lang w:val="id-ID"/>
        </w:rPr>
        <w:t>. Oleh karena itu, kegiatan bermain hendaknya menekankan pada proses, bukan hasil</w:t>
      </w:r>
      <w:r w:rsidR="00B81A71" w:rsidRPr="0049248C">
        <w:rPr>
          <w:rFonts w:asciiTheme="majorBidi" w:hAnsiTheme="majorBidi" w:cstheme="majorBidi"/>
          <w:sz w:val="24"/>
          <w:szCs w:val="24"/>
          <w:lang w:val="id-ID"/>
        </w:rPr>
        <w:t>.</w:t>
      </w:r>
    </w:p>
    <w:p w:rsidR="0049248C" w:rsidRDefault="00503A76" w:rsidP="00E153DD">
      <w:pPr>
        <w:pStyle w:val="ListParagraph"/>
        <w:numPr>
          <w:ilvl w:val="0"/>
          <w:numId w:val="1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Pilihan bebas</w:t>
      </w:r>
    </w:p>
    <w:p w:rsidR="00B81A71" w:rsidRPr="0049248C" w:rsidRDefault="00503A76" w:rsidP="00503A76">
      <w:pPr>
        <w:pStyle w:val="ListParagraph"/>
        <w:spacing w:line="36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S</w:t>
      </w:r>
      <w:r w:rsidR="00780746">
        <w:rPr>
          <w:rFonts w:asciiTheme="majorBidi" w:hAnsiTheme="majorBidi" w:cstheme="majorBidi"/>
          <w:sz w:val="24"/>
          <w:szCs w:val="24"/>
          <w:lang w:val="id-ID"/>
        </w:rPr>
        <w:t>aat</w:t>
      </w:r>
      <w:r w:rsidR="00B81A71" w:rsidRPr="0049248C">
        <w:rPr>
          <w:rFonts w:asciiTheme="majorBidi" w:hAnsiTheme="majorBidi" w:cstheme="majorBidi"/>
          <w:sz w:val="24"/>
          <w:szCs w:val="24"/>
          <w:lang w:val="id-ID"/>
        </w:rPr>
        <w:t xml:space="preserve"> anak bermain, anak</w:t>
      </w:r>
      <w:r w:rsidR="00780746">
        <w:rPr>
          <w:rFonts w:asciiTheme="majorBidi" w:hAnsiTheme="majorBidi" w:cstheme="majorBidi"/>
          <w:sz w:val="24"/>
          <w:szCs w:val="24"/>
          <w:lang w:val="id-ID"/>
        </w:rPr>
        <w:t xml:space="preserve"> </w:t>
      </w:r>
      <w:r>
        <w:rPr>
          <w:rFonts w:asciiTheme="majorBidi" w:hAnsiTheme="majorBidi" w:cstheme="majorBidi"/>
          <w:sz w:val="24"/>
          <w:szCs w:val="24"/>
          <w:lang w:val="id-ID"/>
        </w:rPr>
        <w:t>berhak</w:t>
      </w:r>
      <w:r w:rsidR="00780746">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dan bebas </w:t>
      </w:r>
      <w:r w:rsidR="00780746">
        <w:rPr>
          <w:rFonts w:asciiTheme="majorBidi" w:hAnsiTheme="majorBidi" w:cstheme="majorBidi"/>
          <w:sz w:val="24"/>
          <w:szCs w:val="24"/>
          <w:lang w:val="id-ID"/>
        </w:rPr>
        <w:t>memilih</w:t>
      </w:r>
      <w:r w:rsidR="00B81A71" w:rsidRPr="0049248C">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permainan yang disukainya atau </w:t>
      </w:r>
      <w:r w:rsidR="00780746">
        <w:rPr>
          <w:rFonts w:asciiTheme="majorBidi" w:hAnsiTheme="majorBidi" w:cstheme="majorBidi"/>
          <w:sz w:val="24"/>
          <w:szCs w:val="24"/>
          <w:lang w:val="id-ID"/>
        </w:rPr>
        <w:t>yang diinginkannya</w:t>
      </w:r>
      <w:r>
        <w:rPr>
          <w:rFonts w:asciiTheme="majorBidi" w:hAnsiTheme="majorBidi" w:cstheme="majorBidi"/>
          <w:sz w:val="24"/>
          <w:szCs w:val="24"/>
          <w:lang w:val="id-ID"/>
        </w:rPr>
        <w:t xml:space="preserve"> untuk bermain</w:t>
      </w:r>
      <w:r w:rsidR="00B81A71" w:rsidRPr="0049248C">
        <w:rPr>
          <w:rFonts w:asciiTheme="majorBidi" w:hAnsiTheme="majorBidi" w:cstheme="majorBidi"/>
          <w:sz w:val="24"/>
          <w:szCs w:val="24"/>
          <w:lang w:val="id-ID"/>
        </w:rPr>
        <w:t>.</w:t>
      </w:r>
    </w:p>
    <w:p w:rsidR="0049248C" w:rsidRDefault="00B81A71" w:rsidP="00E153DD">
      <w:pPr>
        <w:pStyle w:val="ListParagraph"/>
        <w:numPr>
          <w:ilvl w:val="0"/>
          <w:numId w:val="1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w:t>
      </w:r>
      <w:r w:rsidRPr="00F41332">
        <w:rPr>
          <w:rFonts w:asciiTheme="majorBidi" w:hAnsiTheme="majorBidi" w:cstheme="majorBidi"/>
          <w:sz w:val="24"/>
          <w:szCs w:val="24"/>
          <w:lang w:val="id-ID"/>
        </w:rPr>
        <w:t xml:space="preserve">empunyai </w:t>
      </w:r>
      <w:r w:rsidR="00503A76">
        <w:rPr>
          <w:rFonts w:asciiTheme="majorBidi" w:hAnsiTheme="majorBidi" w:cstheme="majorBidi"/>
          <w:sz w:val="24"/>
          <w:szCs w:val="24"/>
          <w:lang w:val="id-ID"/>
        </w:rPr>
        <w:t>kualitas berp</w:t>
      </w:r>
      <w:r w:rsidRPr="00F41332">
        <w:rPr>
          <w:rFonts w:asciiTheme="majorBidi" w:hAnsiTheme="majorBidi" w:cstheme="majorBidi"/>
          <w:sz w:val="24"/>
          <w:szCs w:val="24"/>
          <w:lang w:val="id-ID"/>
        </w:rPr>
        <w:t>ura-pura</w:t>
      </w:r>
    </w:p>
    <w:p w:rsidR="0049248C" w:rsidRDefault="00503A76" w:rsidP="00780746">
      <w:pPr>
        <w:pStyle w:val="ListParagraph"/>
        <w:spacing w:line="360" w:lineRule="auto"/>
        <w:ind w:left="1800" w:firstLine="360"/>
        <w:jc w:val="both"/>
        <w:rPr>
          <w:rFonts w:asciiTheme="majorBidi" w:hAnsiTheme="majorBidi" w:cstheme="majorBidi"/>
          <w:sz w:val="24"/>
          <w:szCs w:val="24"/>
          <w:lang w:val="id-ID"/>
        </w:rPr>
      </w:pPr>
      <w:r w:rsidRPr="00503A76">
        <w:rPr>
          <w:rFonts w:asciiTheme="majorBidi" w:hAnsiTheme="majorBidi" w:cstheme="majorBidi"/>
          <w:sz w:val="24"/>
          <w:szCs w:val="24"/>
          <w:lang w:val="id-ID"/>
        </w:rPr>
        <w:t xml:space="preserve">Ketika anak-anak bermain, selalu ada pura-pura atau bermain peran. Bermain boneka, anak itu berpura-pura menjadi </w:t>
      </w:r>
      <w:r w:rsidRPr="00503A76">
        <w:rPr>
          <w:rFonts w:asciiTheme="majorBidi" w:hAnsiTheme="majorBidi" w:cstheme="majorBidi"/>
          <w:sz w:val="24"/>
          <w:szCs w:val="24"/>
          <w:lang w:val="id-ID"/>
        </w:rPr>
        <w:lastRenderedPageBreak/>
        <w:t>dokter atau ibu. Bermain dengan balok, anak-anak berpura-pura menjadi arsitek yang merancang sebuah bangunan</w:t>
      </w:r>
      <w:r w:rsidR="00B81A71" w:rsidRPr="0049248C">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4"/>
      </w:r>
    </w:p>
    <w:p w:rsidR="00B81A71" w:rsidRPr="0049248C" w:rsidRDefault="00503A76" w:rsidP="00503A76">
      <w:pPr>
        <w:spacing w:after="0" w:line="360" w:lineRule="auto"/>
        <w:ind w:left="1440" w:firstLine="720"/>
        <w:jc w:val="both"/>
        <w:rPr>
          <w:rFonts w:asciiTheme="majorBidi" w:hAnsiTheme="majorBidi" w:cstheme="majorBidi"/>
          <w:sz w:val="24"/>
          <w:szCs w:val="24"/>
          <w:lang w:val="id-ID"/>
        </w:rPr>
      </w:pPr>
      <w:r w:rsidRPr="00503A76">
        <w:rPr>
          <w:rFonts w:asciiTheme="majorBidi" w:hAnsiTheme="majorBidi" w:cstheme="majorBidi"/>
          <w:sz w:val="24"/>
          <w:szCs w:val="24"/>
          <w:lang w:val="id-ID"/>
        </w:rPr>
        <w:t>Menurut Rubin, Fein, dan Vandenberg, bermain memiliki lima ciri utama yang dapat digunakan untuk membedakan antara kegiatan bermain dan bukan bermain. penjelasan dari per</w:t>
      </w:r>
      <w:r>
        <w:rPr>
          <w:rFonts w:asciiTheme="majorBidi" w:hAnsiTheme="majorBidi" w:cstheme="majorBidi"/>
          <w:sz w:val="24"/>
          <w:szCs w:val="24"/>
          <w:lang w:val="id-ID"/>
        </w:rPr>
        <w:t>nyataan di atas sebagai berikut</w:t>
      </w:r>
      <w:r w:rsidR="00B81A71" w:rsidRPr="0049248C">
        <w:rPr>
          <w:rFonts w:asciiTheme="majorBidi" w:hAnsiTheme="majorBidi" w:cstheme="majorBidi"/>
          <w:sz w:val="24"/>
          <w:szCs w:val="24"/>
          <w:lang w:val="id-ID"/>
        </w:rPr>
        <w:t>:</w:t>
      </w:r>
    </w:p>
    <w:p w:rsidR="0049248C" w:rsidRDefault="00503A76" w:rsidP="00503A76">
      <w:pPr>
        <w:pStyle w:val="ListParagraph"/>
        <w:numPr>
          <w:ilvl w:val="0"/>
          <w:numId w:val="16"/>
        </w:numPr>
        <w:spacing w:after="0" w:line="360" w:lineRule="auto"/>
        <w:jc w:val="both"/>
        <w:rPr>
          <w:rFonts w:asciiTheme="majorBidi" w:hAnsiTheme="majorBidi" w:cstheme="majorBidi"/>
          <w:sz w:val="24"/>
          <w:szCs w:val="24"/>
          <w:lang w:val="id-ID"/>
        </w:rPr>
      </w:pPr>
      <w:r w:rsidRPr="00503A76">
        <w:rPr>
          <w:rFonts w:asciiTheme="majorBidi" w:hAnsiTheme="majorBidi" w:cstheme="majorBidi"/>
          <w:sz w:val="24"/>
          <w:szCs w:val="24"/>
          <w:lang w:val="id-ID"/>
        </w:rPr>
        <w:t xml:space="preserve">Bermain didorong oleh motivasi </w:t>
      </w:r>
      <w:r>
        <w:rPr>
          <w:rFonts w:asciiTheme="majorBidi" w:hAnsiTheme="majorBidi" w:cstheme="majorBidi"/>
          <w:sz w:val="24"/>
          <w:szCs w:val="24"/>
          <w:lang w:val="id-ID"/>
        </w:rPr>
        <w:t>yang berasal dari dalam diri a</w:t>
      </w:r>
      <w:r w:rsidR="00B81A71" w:rsidRPr="00F41332">
        <w:rPr>
          <w:rFonts w:asciiTheme="majorBidi" w:hAnsiTheme="majorBidi" w:cstheme="majorBidi"/>
          <w:sz w:val="24"/>
          <w:szCs w:val="24"/>
          <w:lang w:val="id-ID"/>
        </w:rPr>
        <w:t>nak</w:t>
      </w:r>
    </w:p>
    <w:p w:rsidR="00B81A71" w:rsidRPr="0049248C" w:rsidRDefault="00BA793D" w:rsidP="00503A76">
      <w:pPr>
        <w:pStyle w:val="ListParagraph"/>
        <w:spacing w:after="0" w:line="360" w:lineRule="auto"/>
        <w:ind w:left="1800" w:firstLine="360"/>
        <w:jc w:val="both"/>
        <w:rPr>
          <w:rFonts w:asciiTheme="majorBidi" w:hAnsiTheme="majorBidi" w:cstheme="majorBidi"/>
          <w:sz w:val="24"/>
          <w:szCs w:val="24"/>
          <w:lang w:val="id-ID"/>
        </w:rPr>
      </w:pPr>
      <w:r w:rsidRPr="00BA793D">
        <w:rPr>
          <w:rFonts w:asciiTheme="majorBidi" w:hAnsiTheme="majorBidi" w:cstheme="majorBidi"/>
          <w:sz w:val="24"/>
          <w:szCs w:val="24"/>
          <w:lang w:val="id-ID"/>
        </w:rPr>
        <w:t>Seorang anak akan berpartisipasi dalam permainan jika itu benar-benar memuaskannya. Tidak mendapatkan reward atau karena diberi perintah orang lain</w:t>
      </w:r>
      <w:r w:rsidR="00B81A71" w:rsidRPr="0049248C">
        <w:rPr>
          <w:rFonts w:asciiTheme="majorBidi" w:hAnsiTheme="majorBidi" w:cstheme="majorBidi"/>
          <w:sz w:val="24"/>
          <w:szCs w:val="24"/>
          <w:lang w:val="id-ID"/>
        </w:rPr>
        <w:t>.</w:t>
      </w:r>
    </w:p>
    <w:p w:rsidR="0049248C" w:rsidRDefault="00BA793D" w:rsidP="00BA793D">
      <w:pPr>
        <w:pStyle w:val="ListParagraph"/>
        <w:numPr>
          <w:ilvl w:val="0"/>
          <w:numId w:val="16"/>
        </w:numPr>
        <w:spacing w:line="360" w:lineRule="auto"/>
        <w:jc w:val="both"/>
        <w:rPr>
          <w:rFonts w:asciiTheme="majorBidi" w:hAnsiTheme="majorBidi" w:cstheme="majorBidi"/>
          <w:sz w:val="24"/>
          <w:szCs w:val="24"/>
          <w:lang w:val="id-ID"/>
        </w:rPr>
      </w:pPr>
      <w:r w:rsidRPr="00BA793D">
        <w:rPr>
          <w:rFonts w:asciiTheme="majorBidi" w:hAnsiTheme="majorBidi" w:cstheme="majorBidi"/>
          <w:sz w:val="24"/>
          <w:szCs w:val="24"/>
          <w:lang w:val="id-ID"/>
        </w:rPr>
        <w:t>Anak memilih permainan dengan bebas</w:t>
      </w:r>
    </w:p>
    <w:p w:rsidR="00BA793D" w:rsidRPr="00C03714" w:rsidRDefault="00BA793D" w:rsidP="00C03714">
      <w:pPr>
        <w:pStyle w:val="ListParagraph"/>
        <w:spacing w:line="360" w:lineRule="auto"/>
        <w:ind w:left="1800" w:firstLine="360"/>
        <w:jc w:val="both"/>
        <w:rPr>
          <w:rFonts w:asciiTheme="majorBidi" w:hAnsiTheme="majorBidi" w:cstheme="majorBidi"/>
          <w:sz w:val="24"/>
          <w:szCs w:val="24"/>
          <w:lang w:val="id-ID"/>
        </w:rPr>
      </w:pPr>
      <w:r w:rsidRPr="00BA793D">
        <w:rPr>
          <w:rFonts w:asciiTheme="majorBidi" w:hAnsiTheme="majorBidi" w:cstheme="majorBidi"/>
          <w:sz w:val="24"/>
          <w:szCs w:val="24"/>
          <w:lang w:val="id-ID"/>
        </w:rPr>
        <w:t>Jika anak dipaksa untuk bermain, meskipun dilakukan secara halus, kegiatan tersebut bukan lagi bermain. Kegiatan bermain yang ditugaskan kepada siswa oleh guru biasanya dilakukan oleh anak sebagai pekerjaan, bukan sebagai permainan. Kegiatan ini dapat disebut bermain jika anak diberi kebebasan untuk memilih kegiatannya sendiri</w:t>
      </w:r>
      <w:r w:rsidR="00B81A71" w:rsidRPr="0049248C">
        <w:rPr>
          <w:rFonts w:asciiTheme="majorBidi" w:hAnsiTheme="majorBidi" w:cstheme="majorBidi"/>
          <w:sz w:val="24"/>
          <w:szCs w:val="24"/>
          <w:lang w:val="id-ID"/>
        </w:rPr>
        <w:t>.</w:t>
      </w:r>
    </w:p>
    <w:p w:rsidR="0049248C" w:rsidRDefault="00B81A71" w:rsidP="00E153DD">
      <w:pPr>
        <w:pStyle w:val="ListParagraph"/>
        <w:numPr>
          <w:ilvl w:val="0"/>
          <w:numId w:val="16"/>
        </w:numPr>
        <w:spacing w:line="360" w:lineRule="auto"/>
        <w:jc w:val="both"/>
        <w:rPr>
          <w:rFonts w:asciiTheme="majorBidi" w:hAnsiTheme="majorBidi" w:cstheme="majorBidi"/>
          <w:sz w:val="24"/>
          <w:szCs w:val="24"/>
          <w:lang w:val="id-ID"/>
        </w:rPr>
      </w:pPr>
      <w:r w:rsidRPr="00F41332">
        <w:rPr>
          <w:rFonts w:asciiTheme="majorBidi" w:hAnsiTheme="majorBidi" w:cstheme="majorBidi"/>
          <w:sz w:val="24"/>
          <w:szCs w:val="24"/>
          <w:lang w:val="id-ID"/>
        </w:rPr>
        <w:t>B</w:t>
      </w:r>
      <w:r w:rsidR="00BA793D">
        <w:rPr>
          <w:rFonts w:asciiTheme="majorBidi" w:hAnsiTheme="majorBidi" w:cstheme="majorBidi"/>
          <w:sz w:val="24"/>
          <w:szCs w:val="24"/>
          <w:lang w:val="id-ID"/>
        </w:rPr>
        <w:t>ermain merupakan</w:t>
      </w:r>
      <w:r w:rsidRPr="00F41332">
        <w:rPr>
          <w:rFonts w:asciiTheme="majorBidi" w:hAnsiTheme="majorBidi" w:cstheme="majorBidi"/>
          <w:sz w:val="24"/>
          <w:szCs w:val="24"/>
          <w:lang w:val="id-ID"/>
        </w:rPr>
        <w:t xml:space="preserve"> suatu kegiatan yang menyenangkan </w:t>
      </w:r>
    </w:p>
    <w:p w:rsidR="00B81A71" w:rsidRPr="0049248C" w:rsidRDefault="00BA793D" w:rsidP="00D415AD">
      <w:pPr>
        <w:pStyle w:val="ListParagraph"/>
        <w:spacing w:line="360" w:lineRule="auto"/>
        <w:ind w:left="1800" w:firstLine="360"/>
        <w:jc w:val="both"/>
        <w:rPr>
          <w:rFonts w:asciiTheme="majorBidi" w:hAnsiTheme="majorBidi" w:cstheme="majorBidi"/>
          <w:sz w:val="24"/>
          <w:szCs w:val="24"/>
          <w:lang w:val="id-ID"/>
        </w:rPr>
      </w:pPr>
      <w:r w:rsidRPr="00BA793D">
        <w:rPr>
          <w:rFonts w:asciiTheme="majorBidi" w:hAnsiTheme="majorBidi" w:cstheme="majorBidi"/>
          <w:sz w:val="24"/>
          <w:szCs w:val="24"/>
          <w:lang w:val="id-ID"/>
        </w:rPr>
        <w:t>Anak-anak mendapatkan kegembiraan dan kesenangan dari kegiatan bermain ini, tanpa</w:t>
      </w:r>
      <w:r w:rsidR="004760B5">
        <w:rPr>
          <w:rFonts w:asciiTheme="majorBidi" w:hAnsiTheme="majorBidi" w:cstheme="majorBidi"/>
          <w:sz w:val="24"/>
          <w:szCs w:val="24"/>
          <w:lang w:val="id-ID"/>
        </w:rPr>
        <w:t xml:space="preserve"> </w:t>
      </w:r>
      <w:r w:rsidRPr="00BA793D">
        <w:rPr>
          <w:rFonts w:asciiTheme="majorBidi" w:hAnsiTheme="majorBidi" w:cstheme="majorBidi"/>
          <w:sz w:val="24"/>
          <w:szCs w:val="24"/>
          <w:lang w:val="id-ID"/>
        </w:rPr>
        <w:t>adanya stres atau ketegangan. Biasanya ditandai dengan tawa dan komunikasi yang hidup</w:t>
      </w:r>
      <w:r w:rsidR="00B81A71" w:rsidRPr="00BA793D">
        <w:rPr>
          <w:rFonts w:asciiTheme="majorBidi" w:hAnsiTheme="majorBidi" w:cstheme="majorBidi"/>
          <w:sz w:val="24"/>
          <w:szCs w:val="24"/>
          <w:lang w:val="id-ID"/>
        </w:rPr>
        <w:t>.</w:t>
      </w:r>
    </w:p>
    <w:p w:rsidR="0049248C" w:rsidRDefault="00BA793D" w:rsidP="00BA793D">
      <w:pPr>
        <w:pStyle w:val="ListParagraph"/>
        <w:numPr>
          <w:ilvl w:val="0"/>
          <w:numId w:val="16"/>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Sebuah permainan</w:t>
      </w:r>
      <w:r w:rsidRPr="00BA793D">
        <w:rPr>
          <w:rFonts w:asciiTheme="majorBidi" w:hAnsiTheme="majorBidi" w:cstheme="majorBidi"/>
          <w:sz w:val="24"/>
          <w:szCs w:val="24"/>
          <w:lang w:val="id-ID"/>
        </w:rPr>
        <w:t xml:space="preserve"> tidak selalu harus mewakili hal yang nyata</w:t>
      </w:r>
    </w:p>
    <w:p w:rsidR="00D415AD" w:rsidRPr="00BA793D" w:rsidRDefault="00D415AD" w:rsidP="00BA793D">
      <w:pPr>
        <w:pStyle w:val="ListParagraph"/>
        <w:spacing w:line="36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P</w:t>
      </w:r>
      <w:r w:rsidR="00B81A71" w:rsidRPr="0049248C">
        <w:rPr>
          <w:rFonts w:asciiTheme="majorBidi" w:hAnsiTheme="majorBidi" w:cstheme="majorBidi"/>
          <w:sz w:val="24"/>
          <w:szCs w:val="24"/>
          <w:lang w:val="id-ID"/>
        </w:rPr>
        <w:t>ada anak usia dini</w:t>
      </w:r>
      <w:r>
        <w:rPr>
          <w:rFonts w:asciiTheme="majorBidi" w:hAnsiTheme="majorBidi" w:cstheme="majorBidi"/>
          <w:sz w:val="24"/>
          <w:szCs w:val="24"/>
          <w:lang w:val="id-ID"/>
        </w:rPr>
        <w:t xml:space="preserve">, bermain </w:t>
      </w:r>
      <w:r w:rsidR="00B81A71" w:rsidRPr="0049248C">
        <w:rPr>
          <w:rFonts w:asciiTheme="majorBidi" w:hAnsiTheme="majorBidi" w:cstheme="majorBidi"/>
          <w:sz w:val="24"/>
          <w:szCs w:val="24"/>
          <w:lang w:val="id-ID"/>
        </w:rPr>
        <w:t xml:space="preserve">sering dikaitkan dengan fantasi atau imajinasi mereka. </w:t>
      </w:r>
      <w:r w:rsidRPr="00D415AD">
        <w:rPr>
          <w:rFonts w:asciiTheme="majorBidi" w:hAnsiTheme="majorBidi" w:cstheme="majorBidi"/>
          <w:sz w:val="24"/>
          <w:szCs w:val="24"/>
          <w:lang w:val="id-ID"/>
        </w:rPr>
        <w:t>Sesuai dengan mimpi indah dan kreativitas yang kaya, anak-anak dapat membangun dunia yang terbuka terhadap berbagai kemungkinan yang ada</w:t>
      </w:r>
      <w:r>
        <w:rPr>
          <w:rFonts w:asciiTheme="majorBidi" w:hAnsiTheme="majorBidi" w:cstheme="majorBidi"/>
          <w:sz w:val="24"/>
          <w:szCs w:val="24"/>
          <w:lang w:val="id-ID"/>
        </w:rPr>
        <w:t>.</w:t>
      </w:r>
    </w:p>
    <w:p w:rsidR="0049248C" w:rsidRDefault="00B81A71" w:rsidP="00BA793D">
      <w:pPr>
        <w:pStyle w:val="ListParagraph"/>
        <w:numPr>
          <w:ilvl w:val="0"/>
          <w:numId w:val="16"/>
        </w:numPr>
        <w:spacing w:line="360" w:lineRule="auto"/>
        <w:jc w:val="both"/>
        <w:rPr>
          <w:rFonts w:asciiTheme="majorBidi" w:hAnsiTheme="majorBidi" w:cstheme="majorBidi"/>
          <w:sz w:val="24"/>
          <w:szCs w:val="24"/>
          <w:lang w:val="id-ID"/>
        </w:rPr>
      </w:pPr>
      <w:r w:rsidRPr="00F41332">
        <w:rPr>
          <w:rFonts w:asciiTheme="majorBidi" w:hAnsiTheme="majorBidi" w:cstheme="majorBidi"/>
          <w:sz w:val="24"/>
          <w:szCs w:val="24"/>
          <w:lang w:val="id-ID"/>
        </w:rPr>
        <w:t>Bermain se</w:t>
      </w:r>
      <w:r w:rsidR="00BA793D">
        <w:rPr>
          <w:rFonts w:asciiTheme="majorBidi" w:hAnsiTheme="majorBidi" w:cstheme="majorBidi"/>
          <w:sz w:val="24"/>
          <w:szCs w:val="24"/>
          <w:lang w:val="id-ID"/>
        </w:rPr>
        <w:t>lalu</w:t>
      </w:r>
      <w:r w:rsidRPr="00F41332">
        <w:rPr>
          <w:rFonts w:asciiTheme="majorBidi" w:hAnsiTheme="majorBidi" w:cstheme="majorBidi"/>
          <w:sz w:val="24"/>
          <w:szCs w:val="24"/>
          <w:lang w:val="id-ID"/>
        </w:rPr>
        <w:t xml:space="preserve"> melibatkan peran aktif anak,</w:t>
      </w:r>
      <w:r w:rsidR="00BA793D">
        <w:rPr>
          <w:rFonts w:asciiTheme="majorBidi" w:hAnsiTheme="majorBidi" w:cstheme="majorBidi"/>
          <w:sz w:val="24"/>
          <w:szCs w:val="24"/>
          <w:lang w:val="id-ID"/>
        </w:rPr>
        <w:t xml:space="preserve"> baik secara fisik, psikis </w:t>
      </w:r>
      <w:r w:rsidRPr="00F41332">
        <w:rPr>
          <w:rFonts w:asciiTheme="majorBidi" w:hAnsiTheme="majorBidi" w:cstheme="majorBidi"/>
          <w:sz w:val="24"/>
          <w:szCs w:val="24"/>
          <w:lang w:val="id-ID"/>
        </w:rPr>
        <w:t>maupun keduanya sekaligus</w:t>
      </w:r>
    </w:p>
    <w:p w:rsidR="00B81A71" w:rsidRDefault="00BA793D" w:rsidP="00D415AD">
      <w:pPr>
        <w:pStyle w:val="ListParagraph"/>
        <w:spacing w:line="360" w:lineRule="auto"/>
        <w:ind w:left="1800" w:firstLine="360"/>
        <w:jc w:val="both"/>
        <w:rPr>
          <w:rFonts w:asciiTheme="majorBidi" w:hAnsiTheme="majorBidi" w:cstheme="majorBidi"/>
          <w:sz w:val="24"/>
          <w:szCs w:val="24"/>
          <w:lang w:val="id-ID"/>
        </w:rPr>
      </w:pPr>
      <w:r w:rsidRPr="00BA793D">
        <w:rPr>
          <w:rFonts w:asciiTheme="majorBidi" w:hAnsiTheme="majorBidi" w:cstheme="majorBidi"/>
          <w:sz w:val="24"/>
          <w:szCs w:val="24"/>
          <w:lang w:val="id-ID"/>
        </w:rPr>
        <w:lastRenderedPageBreak/>
        <w:t>Saat anak bermain, semua organ tubuhnya</w:t>
      </w:r>
      <w:r w:rsidR="004760B5">
        <w:rPr>
          <w:rFonts w:asciiTheme="majorBidi" w:hAnsiTheme="majorBidi" w:cstheme="majorBidi"/>
          <w:sz w:val="24"/>
          <w:szCs w:val="24"/>
          <w:lang w:val="id-ID"/>
        </w:rPr>
        <w:t xml:space="preserve"> </w:t>
      </w:r>
      <w:r w:rsidRPr="00BA793D">
        <w:rPr>
          <w:rFonts w:asciiTheme="majorBidi" w:hAnsiTheme="majorBidi" w:cstheme="majorBidi"/>
          <w:sz w:val="24"/>
          <w:szCs w:val="24"/>
          <w:lang w:val="id-ID"/>
        </w:rPr>
        <w:t>aktif dan pikirannya bekerja untuk menikmati permainan yang dimainkannya. Jadi, semakin banyak permainan yang mereka mainkan, semakin mereka berkembang secara fisik dan mental</w:t>
      </w:r>
      <w:r w:rsidR="00B81A71" w:rsidRPr="0049248C">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5"/>
      </w:r>
    </w:p>
    <w:p w:rsidR="00E06ECD" w:rsidRPr="0049248C" w:rsidRDefault="00E06ECD" w:rsidP="00D415AD">
      <w:pPr>
        <w:pStyle w:val="ListParagraph"/>
        <w:spacing w:line="360" w:lineRule="auto"/>
        <w:ind w:left="1800" w:firstLine="360"/>
        <w:jc w:val="both"/>
        <w:rPr>
          <w:rFonts w:asciiTheme="majorBidi" w:hAnsiTheme="majorBidi" w:cstheme="majorBidi"/>
          <w:sz w:val="24"/>
          <w:szCs w:val="24"/>
          <w:lang w:val="id-ID"/>
        </w:rPr>
      </w:pPr>
    </w:p>
    <w:p w:rsidR="0049248C" w:rsidRPr="00C03714" w:rsidRDefault="00B81A71" w:rsidP="00E153DD">
      <w:pPr>
        <w:pStyle w:val="ListParagraph"/>
        <w:numPr>
          <w:ilvl w:val="0"/>
          <w:numId w:val="14"/>
        </w:numPr>
        <w:spacing w:line="360" w:lineRule="auto"/>
        <w:jc w:val="both"/>
        <w:rPr>
          <w:rFonts w:asciiTheme="majorBidi" w:hAnsiTheme="majorBidi" w:cstheme="majorBidi"/>
          <w:b/>
          <w:bCs/>
          <w:sz w:val="24"/>
          <w:szCs w:val="24"/>
          <w:lang w:val="id-ID"/>
        </w:rPr>
      </w:pPr>
      <w:r w:rsidRPr="00C03714">
        <w:rPr>
          <w:rFonts w:asciiTheme="majorBidi" w:hAnsiTheme="majorBidi" w:cstheme="majorBidi"/>
          <w:b/>
          <w:bCs/>
          <w:sz w:val="24"/>
          <w:szCs w:val="24"/>
          <w:lang w:val="id-ID"/>
        </w:rPr>
        <w:t>Tahapan Bermain</w:t>
      </w:r>
    </w:p>
    <w:p w:rsidR="00B81A71" w:rsidRPr="0049248C" w:rsidRDefault="00E06ECD" w:rsidP="00D415AD">
      <w:pPr>
        <w:pStyle w:val="ListParagraph"/>
        <w:spacing w:line="360" w:lineRule="auto"/>
        <w:ind w:left="1440" w:firstLine="567"/>
        <w:jc w:val="both"/>
        <w:rPr>
          <w:rFonts w:asciiTheme="majorBidi" w:hAnsiTheme="majorBidi" w:cstheme="majorBidi"/>
          <w:sz w:val="24"/>
          <w:szCs w:val="24"/>
          <w:lang w:val="id-ID"/>
        </w:rPr>
      </w:pPr>
      <w:r w:rsidRPr="00E06ECD">
        <w:rPr>
          <w:rFonts w:asciiTheme="majorBidi" w:hAnsiTheme="majorBidi" w:cstheme="majorBidi"/>
          <w:sz w:val="24"/>
          <w:szCs w:val="24"/>
          <w:lang w:val="id-ID"/>
        </w:rPr>
        <w:t>Permainan memiliki beberapa fase atau tahapan tergantung dari perkembangan anak. Tahapan-tahapan tersebut merupakan hasil dari beberapa penelitian para ahli tumbuh kembang anak. Selanjutnya, psikolog perkembang</w:t>
      </w:r>
      <w:r>
        <w:rPr>
          <w:rFonts w:asciiTheme="majorBidi" w:hAnsiTheme="majorBidi" w:cstheme="majorBidi"/>
          <w:sz w:val="24"/>
          <w:szCs w:val="24"/>
          <w:lang w:val="id-ID"/>
        </w:rPr>
        <w:t>an menjelaskan tahapan bermain sebagai beriku</w:t>
      </w:r>
      <w:r w:rsidR="00B81A71" w:rsidRPr="0049248C">
        <w:rPr>
          <w:rFonts w:asciiTheme="majorBidi" w:hAnsiTheme="majorBidi" w:cstheme="majorBidi"/>
          <w:sz w:val="24"/>
          <w:szCs w:val="24"/>
          <w:lang w:val="id-ID"/>
        </w:rPr>
        <w:t>:</w:t>
      </w:r>
    </w:p>
    <w:p w:rsidR="0049248C" w:rsidRDefault="00B81A71" w:rsidP="00E153DD">
      <w:pPr>
        <w:pStyle w:val="ListParagraph"/>
        <w:numPr>
          <w:ilvl w:val="0"/>
          <w:numId w:val="17"/>
        </w:numPr>
        <w:spacing w:line="360" w:lineRule="auto"/>
        <w:jc w:val="both"/>
        <w:rPr>
          <w:rFonts w:asciiTheme="majorBidi" w:hAnsiTheme="majorBidi" w:cstheme="majorBidi"/>
          <w:sz w:val="24"/>
          <w:szCs w:val="24"/>
          <w:lang w:val="id-ID"/>
        </w:rPr>
      </w:pPr>
      <w:r w:rsidRPr="0001324C">
        <w:rPr>
          <w:rFonts w:asciiTheme="majorBidi" w:hAnsiTheme="majorBidi" w:cstheme="majorBidi"/>
          <w:sz w:val="24"/>
          <w:szCs w:val="24"/>
          <w:lang w:val="id-ID"/>
        </w:rPr>
        <w:t>Jean Piaget</w:t>
      </w:r>
    </w:p>
    <w:p w:rsidR="00B81A71" w:rsidRPr="0049248C" w:rsidRDefault="00D415AD" w:rsidP="00D415AD">
      <w:pPr>
        <w:pStyle w:val="ListParagraph"/>
        <w:spacing w:line="36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Berikut ini adalah beberapa t</w:t>
      </w:r>
      <w:r w:rsidR="00B81A71" w:rsidRPr="0049248C">
        <w:rPr>
          <w:rFonts w:asciiTheme="majorBidi" w:hAnsiTheme="majorBidi" w:cstheme="majorBidi"/>
          <w:sz w:val="24"/>
          <w:szCs w:val="24"/>
          <w:lang w:val="id-ID"/>
        </w:rPr>
        <w:t>ahapan kegiatan bermain</w:t>
      </w:r>
      <w:r>
        <w:rPr>
          <w:rFonts w:asciiTheme="majorBidi" w:hAnsiTheme="majorBidi" w:cstheme="majorBidi"/>
          <w:sz w:val="24"/>
          <w:szCs w:val="24"/>
          <w:lang w:val="id-ID"/>
        </w:rPr>
        <w:t xml:space="preserve"> menurut Jean Piaget</w:t>
      </w:r>
      <w:r w:rsidR="00B81A71" w:rsidRPr="0049248C">
        <w:rPr>
          <w:rFonts w:asciiTheme="majorBidi" w:hAnsiTheme="majorBidi" w:cstheme="majorBidi"/>
          <w:sz w:val="24"/>
          <w:szCs w:val="24"/>
          <w:lang w:val="id-ID"/>
        </w:rPr>
        <w:t>:</w:t>
      </w:r>
    </w:p>
    <w:p w:rsidR="0049248C" w:rsidRDefault="00E06ECD" w:rsidP="00E153DD">
      <w:pPr>
        <w:pStyle w:val="ListParagraph"/>
        <w:numPr>
          <w:ilvl w:val="0"/>
          <w:numId w:val="1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Permainan sensori motor</w:t>
      </w:r>
      <w:r w:rsidR="00B81A71" w:rsidRPr="0001324C">
        <w:rPr>
          <w:rFonts w:asciiTheme="majorBidi" w:hAnsiTheme="majorBidi" w:cstheme="majorBidi"/>
          <w:sz w:val="24"/>
          <w:szCs w:val="24"/>
          <w:lang w:val="id-ID"/>
        </w:rPr>
        <w:t xml:space="preserve"> ( ¾ bulan-½ tahun)</w:t>
      </w:r>
    </w:p>
    <w:p w:rsidR="00B81A71" w:rsidRPr="0049248C" w:rsidRDefault="00E06ECD" w:rsidP="0049248C">
      <w:pPr>
        <w:pStyle w:val="ListParagraph"/>
        <w:spacing w:line="360" w:lineRule="auto"/>
        <w:ind w:left="2160" w:firstLine="720"/>
        <w:jc w:val="both"/>
        <w:rPr>
          <w:rFonts w:asciiTheme="majorBidi" w:hAnsiTheme="majorBidi" w:cstheme="majorBidi"/>
          <w:sz w:val="24"/>
          <w:szCs w:val="24"/>
          <w:lang w:val="id-ID"/>
        </w:rPr>
      </w:pPr>
      <w:r w:rsidRPr="00E06ECD">
        <w:rPr>
          <w:rFonts w:asciiTheme="majorBidi" w:hAnsiTheme="majorBidi" w:cstheme="majorBidi"/>
          <w:sz w:val="24"/>
          <w:szCs w:val="24"/>
          <w:lang w:val="id-ID"/>
        </w:rPr>
        <w:t>Bermain terjadi pada fase perkembangan kognitif sensorimotor, yaitu 3 sampai 4 bulan dan tidak dapat diklasifikasikan sebagai aktivitas bermain. Kegiatan ini hanyalah kelanjutan dari kesenangan yang diterima, seperti</w:t>
      </w:r>
      <w:r w:rsidR="004760B5">
        <w:rPr>
          <w:rFonts w:asciiTheme="majorBidi" w:hAnsiTheme="majorBidi" w:cstheme="majorBidi"/>
          <w:sz w:val="24"/>
          <w:szCs w:val="24"/>
          <w:lang w:val="id-ID"/>
        </w:rPr>
        <w:t xml:space="preserve"> </w:t>
      </w:r>
      <w:r w:rsidRPr="00E06ECD">
        <w:rPr>
          <w:rFonts w:asciiTheme="majorBidi" w:hAnsiTheme="majorBidi" w:cstheme="majorBidi"/>
          <w:sz w:val="24"/>
          <w:szCs w:val="24"/>
          <w:lang w:val="id-ID"/>
        </w:rPr>
        <w:t>makan atau melihat sesuatu, atau merupakan pengulangan dari hal-hal sebelumnya, yang disebut asimilasi reproduktif.</w:t>
      </w:r>
      <w:r w:rsidR="00B81A71" w:rsidRPr="0049248C">
        <w:rPr>
          <w:rFonts w:asciiTheme="majorBidi" w:hAnsiTheme="majorBidi" w:cstheme="majorBidi"/>
          <w:sz w:val="24"/>
          <w:szCs w:val="24"/>
          <w:lang w:val="id-ID"/>
        </w:rPr>
        <w:t>.</w:t>
      </w:r>
    </w:p>
    <w:p w:rsidR="0049248C" w:rsidRDefault="00C86DE8" w:rsidP="00E153DD">
      <w:pPr>
        <w:pStyle w:val="ListParagraph"/>
        <w:numPr>
          <w:ilvl w:val="0"/>
          <w:numId w:val="1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Permainan simbolik (2 sampai </w:t>
      </w:r>
      <w:r w:rsidR="00B81A71" w:rsidRPr="0001324C">
        <w:rPr>
          <w:rFonts w:asciiTheme="majorBidi" w:hAnsiTheme="majorBidi" w:cstheme="majorBidi"/>
          <w:sz w:val="24"/>
          <w:szCs w:val="24"/>
          <w:lang w:val="id-ID"/>
        </w:rPr>
        <w:t xml:space="preserve">7 tahun) </w:t>
      </w:r>
    </w:p>
    <w:p w:rsidR="00B81A71" w:rsidRPr="0049248C" w:rsidRDefault="00C86DE8" w:rsidP="0049248C">
      <w:pPr>
        <w:pStyle w:val="ListParagraph"/>
        <w:spacing w:line="360" w:lineRule="auto"/>
        <w:ind w:left="2160" w:firstLine="720"/>
        <w:jc w:val="both"/>
        <w:rPr>
          <w:rFonts w:asciiTheme="majorBidi" w:hAnsiTheme="majorBidi" w:cstheme="majorBidi"/>
          <w:sz w:val="24"/>
          <w:szCs w:val="24"/>
          <w:lang w:val="id-ID"/>
        </w:rPr>
      </w:pPr>
      <w:r w:rsidRPr="00C86DE8">
        <w:rPr>
          <w:rFonts w:asciiTheme="majorBidi" w:hAnsiTheme="majorBidi" w:cstheme="majorBidi"/>
          <w:sz w:val="24"/>
          <w:szCs w:val="24"/>
          <w:lang w:val="id-ID"/>
        </w:rPr>
        <w:t xml:space="preserve">Ciri periode praoperasional, yang ditandai dengan permainan imajinatif dan permainan pura-pura, ditemukan antara usia 2 hingga 7 tahun. Pada masa ini, anak lebih banyak bertanya dan menjawab pertanyaan, mencoba berbagai hal yang berkaitan dengan konsep bilangan, ruang terbatas, dan lain sebaginya. Seringkali, anak hanya bertanya dan tidak peduli dengan jawaban yang diberikan, bahkan </w:t>
      </w:r>
      <w:r w:rsidRPr="00C86DE8">
        <w:rPr>
          <w:rFonts w:asciiTheme="majorBidi" w:hAnsiTheme="majorBidi" w:cstheme="majorBidi"/>
          <w:sz w:val="24"/>
          <w:szCs w:val="24"/>
          <w:lang w:val="id-ID"/>
        </w:rPr>
        <w:lastRenderedPageBreak/>
        <w:t>setelah ada jawaban, anak terus bertanya. Anak sudah menggunakan simbol atau gambar yang berbeda dari benda lain. Misalnya tulang belulang di tas punggung, sobekan kertas untuk uang dan lain-lain. Permainan simbolik juga membantu anak mengasimilasi dan mengkonsolidasikan pengalaman emosional mereka. Segala sesuatu yang memengaruhi bagian ini diputar ulang dalam aktivitas bermainnya</w:t>
      </w:r>
      <w:r w:rsidR="00B81A71" w:rsidRPr="0049248C">
        <w:rPr>
          <w:rFonts w:asciiTheme="majorBidi" w:hAnsiTheme="majorBidi" w:cstheme="majorBidi"/>
          <w:sz w:val="24"/>
          <w:szCs w:val="24"/>
          <w:lang w:val="id-ID"/>
        </w:rPr>
        <w:t xml:space="preserve">. </w:t>
      </w:r>
    </w:p>
    <w:p w:rsidR="00C86DE8" w:rsidRPr="00C86DE8" w:rsidRDefault="00B81A71" w:rsidP="00C86DE8">
      <w:pPr>
        <w:pStyle w:val="ListParagraph"/>
        <w:numPr>
          <w:ilvl w:val="0"/>
          <w:numId w:val="18"/>
        </w:numPr>
        <w:spacing w:line="360" w:lineRule="auto"/>
        <w:jc w:val="both"/>
        <w:rPr>
          <w:rFonts w:asciiTheme="majorBidi" w:hAnsiTheme="majorBidi" w:cstheme="majorBidi"/>
          <w:sz w:val="24"/>
          <w:szCs w:val="24"/>
          <w:lang w:val="id-ID"/>
        </w:rPr>
      </w:pPr>
      <w:r w:rsidRPr="0001324C">
        <w:rPr>
          <w:rFonts w:asciiTheme="majorBidi" w:hAnsiTheme="majorBidi" w:cstheme="majorBidi"/>
          <w:sz w:val="24"/>
          <w:szCs w:val="24"/>
          <w:lang w:val="id-ID"/>
        </w:rPr>
        <w:t>Permainan</w:t>
      </w:r>
      <w:r w:rsidR="00C86DE8">
        <w:rPr>
          <w:rFonts w:asciiTheme="majorBidi" w:hAnsiTheme="majorBidi" w:cstheme="majorBidi"/>
          <w:sz w:val="24"/>
          <w:szCs w:val="24"/>
          <w:lang w:val="id-ID"/>
        </w:rPr>
        <w:t xml:space="preserve"> </w:t>
      </w:r>
      <w:r w:rsidR="00C86DE8" w:rsidRPr="00C86DE8">
        <w:rPr>
          <w:rFonts w:asciiTheme="majorBidi" w:hAnsiTheme="majorBidi" w:cstheme="majorBidi"/>
          <w:sz w:val="24"/>
          <w:szCs w:val="24"/>
          <w:lang w:val="id-ID"/>
        </w:rPr>
        <w:t xml:space="preserve">sosial dengan aturan (8 sampai 11 tahun) </w:t>
      </w:r>
    </w:p>
    <w:p w:rsidR="00B81A71" w:rsidRPr="0049248C" w:rsidRDefault="00C86DE8" w:rsidP="00C86DE8">
      <w:pPr>
        <w:pStyle w:val="ListParagraph"/>
        <w:spacing w:line="360" w:lineRule="auto"/>
        <w:ind w:left="2160" w:firstLine="720"/>
        <w:jc w:val="both"/>
        <w:rPr>
          <w:rFonts w:asciiTheme="majorBidi" w:hAnsiTheme="majorBidi" w:cstheme="majorBidi"/>
          <w:sz w:val="24"/>
          <w:szCs w:val="24"/>
          <w:lang w:val="id-ID"/>
        </w:rPr>
      </w:pPr>
      <w:r w:rsidRPr="00C86DE8">
        <w:rPr>
          <w:rFonts w:asciiTheme="majorBidi" w:hAnsiTheme="majorBidi" w:cstheme="majorBidi"/>
          <w:sz w:val="24"/>
          <w:szCs w:val="24"/>
          <w:lang w:val="id-ID"/>
        </w:rPr>
        <w:t>Pada usia 8 sampai 11 tahun, anak lebih banyak terlibat dalam permainan biasa, dimana aktivitas anak lebih banyak diatur oleh aturan main</w:t>
      </w:r>
      <w:r w:rsidR="00B81A71" w:rsidRPr="0049248C">
        <w:rPr>
          <w:rFonts w:asciiTheme="majorBidi" w:hAnsiTheme="majorBidi" w:cstheme="majorBidi"/>
          <w:sz w:val="24"/>
          <w:szCs w:val="24"/>
          <w:lang w:val="id-ID"/>
        </w:rPr>
        <w:t xml:space="preserve">. </w:t>
      </w:r>
    </w:p>
    <w:p w:rsidR="00C86DE8" w:rsidRPr="00C86DE8" w:rsidRDefault="00B81A71" w:rsidP="00C86DE8">
      <w:pPr>
        <w:pStyle w:val="ListParagraph"/>
        <w:numPr>
          <w:ilvl w:val="0"/>
          <w:numId w:val="18"/>
        </w:numPr>
        <w:spacing w:line="360" w:lineRule="auto"/>
        <w:jc w:val="both"/>
        <w:rPr>
          <w:rFonts w:asciiTheme="majorBidi" w:hAnsiTheme="majorBidi" w:cstheme="majorBidi"/>
          <w:sz w:val="24"/>
          <w:szCs w:val="24"/>
          <w:lang w:val="id-ID"/>
        </w:rPr>
      </w:pPr>
      <w:r w:rsidRPr="0001324C">
        <w:rPr>
          <w:rFonts w:asciiTheme="majorBidi" w:hAnsiTheme="majorBidi" w:cstheme="majorBidi"/>
          <w:sz w:val="24"/>
          <w:szCs w:val="24"/>
          <w:lang w:val="id-ID"/>
        </w:rPr>
        <w:t xml:space="preserve">Permainan </w:t>
      </w:r>
      <w:r w:rsidR="00C86DE8" w:rsidRPr="00C86DE8">
        <w:rPr>
          <w:rFonts w:asciiTheme="majorBidi" w:hAnsiTheme="majorBidi" w:cstheme="majorBidi"/>
          <w:sz w:val="24"/>
          <w:szCs w:val="24"/>
          <w:lang w:val="id-ID"/>
        </w:rPr>
        <w:t xml:space="preserve">dengan aturan dan olahraga (11 tahun ke atas) </w:t>
      </w:r>
    </w:p>
    <w:p w:rsidR="00C86DE8" w:rsidRPr="00C03714" w:rsidRDefault="00C86DE8" w:rsidP="00D3421C">
      <w:pPr>
        <w:pStyle w:val="ListParagraph"/>
        <w:numPr>
          <w:ilvl w:val="0"/>
          <w:numId w:val="18"/>
        </w:numPr>
        <w:spacing w:line="360" w:lineRule="auto"/>
        <w:jc w:val="both"/>
        <w:rPr>
          <w:rFonts w:asciiTheme="majorBidi" w:hAnsiTheme="majorBidi" w:cstheme="majorBidi"/>
          <w:sz w:val="24"/>
          <w:szCs w:val="24"/>
          <w:lang w:val="id-ID"/>
        </w:rPr>
      </w:pPr>
      <w:r w:rsidRPr="00C86DE8">
        <w:rPr>
          <w:rFonts w:asciiTheme="majorBidi" w:hAnsiTheme="majorBidi" w:cstheme="majorBidi"/>
          <w:sz w:val="24"/>
          <w:szCs w:val="24"/>
          <w:lang w:val="id-ID"/>
        </w:rPr>
        <w:t xml:space="preserve"> Aktivitas permainan lainnya dengan aturan dan olahraga. Kegiatan permainan ini cukup menyenangkan dan disukai anak-anak, meskipun aturannya jauh lebih ketat daripada permainan yang tergolong permainan seperti permainan kartu atau baseball. Anak-anak ingin melakukan ini berkali-kali dan termotivasi untuk mencapai kinerja terbaik</w:t>
      </w:r>
      <w:r w:rsidR="00B81A71" w:rsidRPr="0049248C">
        <w:rPr>
          <w:rFonts w:asciiTheme="majorBidi" w:hAnsiTheme="majorBidi" w:cstheme="majorBidi"/>
          <w:sz w:val="24"/>
          <w:szCs w:val="24"/>
          <w:lang w:val="id-ID"/>
        </w:rPr>
        <w:t>.</w:t>
      </w:r>
      <w:r w:rsidR="00D3421C">
        <w:rPr>
          <w:rStyle w:val="FootnoteReference"/>
          <w:rFonts w:asciiTheme="majorBidi" w:hAnsiTheme="majorBidi" w:cstheme="majorBidi"/>
          <w:sz w:val="24"/>
          <w:szCs w:val="24"/>
          <w:lang w:val="id-ID"/>
        </w:rPr>
        <w:footnoteReference w:id="36"/>
      </w:r>
    </w:p>
    <w:p w:rsidR="0049248C" w:rsidRDefault="00B81A71" w:rsidP="00E153DD">
      <w:pPr>
        <w:pStyle w:val="ListParagraph"/>
        <w:numPr>
          <w:ilvl w:val="0"/>
          <w:numId w:val="17"/>
        </w:numPr>
        <w:spacing w:line="360" w:lineRule="auto"/>
        <w:jc w:val="both"/>
        <w:rPr>
          <w:rFonts w:asciiTheme="majorBidi" w:hAnsiTheme="majorBidi" w:cstheme="majorBidi"/>
          <w:sz w:val="24"/>
          <w:szCs w:val="24"/>
          <w:lang w:val="id-ID"/>
        </w:rPr>
      </w:pPr>
      <w:r w:rsidRPr="0001324C">
        <w:rPr>
          <w:rFonts w:asciiTheme="majorBidi" w:hAnsiTheme="majorBidi" w:cstheme="majorBidi"/>
          <w:sz w:val="24"/>
          <w:szCs w:val="24"/>
          <w:lang w:val="id-ID"/>
        </w:rPr>
        <w:t>Hurlock</w:t>
      </w:r>
    </w:p>
    <w:p w:rsidR="00B81A71" w:rsidRPr="0049248C" w:rsidRDefault="00EC7526" w:rsidP="00EC7526">
      <w:pPr>
        <w:pStyle w:val="ListParagraph"/>
        <w:spacing w:line="360" w:lineRule="auto"/>
        <w:ind w:left="1800" w:firstLine="360"/>
        <w:jc w:val="both"/>
        <w:rPr>
          <w:rFonts w:asciiTheme="majorBidi" w:hAnsiTheme="majorBidi" w:cstheme="majorBidi"/>
          <w:sz w:val="24"/>
          <w:szCs w:val="24"/>
          <w:lang w:val="id-ID"/>
        </w:rPr>
      </w:pPr>
      <w:r>
        <w:rPr>
          <w:rFonts w:asciiTheme="majorBidi" w:hAnsiTheme="majorBidi" w:cstheme="majorBidi"/>
          <w:sz w:val="24"/>
          <w:szCs w:val="24"/>
          <w:lang w:val="id-ID"/>
        </w:rPr>
        <w:t>Berikut ini adalah beberapa t</w:t>
      </w:r>
      <w:r w:rsidRPr="0049248C">
        <w:rPr>
          <w:rFonts w:asciiTheme="majorBidi" w:hAnsiTheme="majorBidi" w:cstheme="majorBidi"/>
          <w:sz w:val="24"/>
          <w:szCs w:val="24"/>
          <w:lang w:val="id-ID"/>
        </w:rPr>
        <w:t>ahapan kegiatan bermain</w:t>
      </w:r>
      <w:r>
        <w:rPr>
          <w:rFonts w:asciiTheme="majorBidi" w:hAnsiTheme="majorBidi" w:cstheme="majorBidi"/>
          <w:sz w:val="24"/>
          <w:szCs w:val="24"/>
          <w:lang w:val="id-ID"/>
        </w:rPr>
        <w:t xml:space="preserve"> menurut Hurlock</w:t>
      </w:r>
      <w:r w:rsidR="00B81A71" w:rsidRPr="0049248C">
        <w:rPr>
          <w:rFonts w:asciiTheme="majorBidi" w:hAnsiTheme="majorBidi" w:cstheme="majorBidi"/>
          <w:sz w:val="24"/>
          <w:szCs w:val="24"/>
          <w:lang w:val="id-ID"/>
        </w:rPr>
        <w:t>:</w:t>
      </w:r>
    </w:p>
    <w:p w:rsidR="00C86DE8" w:rsidRPr="00C86DE8" w:rsidRDefault="00B81A71" w:rsidP="00C86DE8">
      <w:pPr>
        <w:pStyle w:val="ListParagraph"/>
        <w:numPr>
          <w:ilvl w:val="0"/>
          <w:numId w:val="19"/>
        </w:numPr>
        <w:spacing w:line="360" w:lineRule="auto"/>
        <w:jc w:val="both"/>
        <w:rPr>
          <w:rFonts w:asciiTheme="majorBidi" w:hAnsiTheme="majorBidi" w:cstheme="majorBidi"/>
          <w:sz w:val="24"/>
          <w:szCs w:val="24"/>
          <w:lang w:val="id-ID"/>
        </w:rPr>
      </w:pPr>
      <w:r w:rsidRPr="0001324C">
        <w:rPr>
          <w:rFonts w:asciiTheme="majorBidi" w:hAnsiTheme="majorBidi" w:cstheme="majorBidi"/>
          <w:sz w:val="24"/>
          <w:szCs w:val="24"/>
          <w:lang w:val="id-ID"/>
        </w:rPr>
        <w:t>Tahapan</w:t>
      </w:r>
      <w:r w:rsidR="004760B5">
        <w:rPr>
          <w:rFonts w:asciiTheme="majorBidi" w:hAnsiTheme="majorBidi" w:cstheme="majorBidi"/>
          <w:sz w:val="24"/>
          <w:szCs w:val="24"/>
          <w:lang w:val="id-ID"/>
        </w:rPr>
        <w:t xml:space="preserve"> </w:t>
      </w:r>
      <w:r w:rsidR="00C86DE8" w:rsidRPr="00C86DE8">
        <w:rPr>
          <w:rFonts w:asciiTheme="majorBidi" w:hAnsiTheme="majorBidi" w:cstheme="majorBidi"/>
          <w:sz w:val="24"/>
          <w:szCs w:val="24"/>
          <w:lang w:val="id-ID"/>
        </w:rPr>
        <w:t xml:space="preserve">exploratory atau ppenjelajahan </w:t>
      </w:r>
    </w:p>
    <w:p w:rsidR="00B81A71" w:rsidRDefault="00C86DE8" w:rsidP="00C86DE8">
      <w:pPr>
        <w:pStyle w:val="ListParagraph"/>
        <w:spacing w:line="360" w:lineRule="auto"/>
        <w:ind w:left="2160" w:firstLine="720"/>
        <w:jc w:val="both"/>
        <w:rPr>
          <w:rFonts w:asciiTheme="majorBidi" w:hAnsiTheme="majorBidi" w:cstheme="majorBidi"/>
          <w:sz w:val="24"/>
          <w:szCs w:val="24"/>
          <w:lang w:val="id-ID"/>
        </w:rPr>
      </w:pPr>
      <w:r w:rsidRPr="00C86DE8">
        <w:rPr>
          <w:rFonts w:asciiTheme="majorBidi" w:hAnsiTheme="majorBidi" w:cstheme="majorBidi"/>
          <w:sz w:val="24"/>
          <w:szCs w:val="24"/>
          <w:lang w:val="id-ID"/>
        </w:rPr>
        <w:t>Berupa tindakan yang melibatkan benda atau orang lain, berusaha meraih atau menjangkau benda yang ada di sekitarnya kemudian mengamati benda tersebut. Pembelajaran lebih luas ketika anak sudah bisa merangkak dan berjalan sehingga anak</w:t>
      </w:r>
      <w:r w:rsidR="004760B5">
        <w:rPr>
          <w:rFonts w:asciiTheme="majorBidi" w:hAnsiTheme="majorBidi" w:cstheme="majorBidi"/>
          <w:sz w:val="24"/>
          <w:szCs w:val="24"/>
          <w:lang w:val="id-ID"/>
        </w:rPr>
        <w:t xml:space="preserve"> </w:t>
      </w:r>
      <w:r w:rsidRPr="00C86DE8">
        <w:rPr>
          <w:rFonts w:asciiTheme="majorBidi" w:hAnsiTheme="majorBidi" w:cstheme="majorBidi"/>
          <w:sz w:val="24"/>
          <w:szCs w:val="24"/>
          <w:lang w:val="id-ID"/>
        </w:rPr>
        <w:t>mengamati setiap benda yang dijangkaunya</w:t>
      </w:r>
      <w:r w:rsidR="00B81A71" w:rsidRPr="0049248C">
        <w:rPr>
          <w:rFonts w:asciiTheme="majorBidi" w:hAnsiTheme="majorBidi" w:cstheme="majorBidi"/>
          <w:sz w:val="24"/>
          <w:szCs w:val="24"/>
          <w:lang w:val="id-ID"/>
        </w:rPr>
        <w:t>.</w:t>
      </w:r>
    </w:p>
    <w:p w:rsidR="00C03714" w:rsidRDefault="00C03714" w:rsidP="00C86DE8">
      <w:pPr>
        <w:pStyle w:val="ListParagraph"/>
        <w:spacing w:line="360" w:lineRule="auto"/>
        <w:ind w:left="2160" w:firstLine="720"/>
        <w:jc w:val="both"/>
        <w:rPr>
          <w:rFonts w:asciiTheme="majorBidi" w:hAnsiTheme="majorBidi" w:cstheme="majorBidi"/>
          <w:sz w:val="24"/>
          <w:szCs w:val="24"/>
          <w:lang w:val="id-ID"/>
        </w:rPr>
      </w:pPr>
    </w:p>
    <w:p w:rsidR="00C03714" w:rsidRPr="0049248C" w:rsidRDefault="00C03714" w:rsidP="00C86DE8">
      <w:pPr>
        <w:pStyle w:val="ListParagraph"/>
        <w:spacing w:line="360" w:lineRule="auto"/>
        <w:ind w:left="2160" w:firstLine="720"/>
        <w:jc w:val="both"/>
        <w:rPr>
          <w:rFonts w:asciiTheme="majorBidi" w:hAnsiTheme="majorBidi" w:cstheme="majorBidi"/>
          <w:sz w:val="24"/>
          <w:szCs w:val="24"/>
          <w:lang w:val="id-ID"/>
        </w:rPr>
      </w:pPr>
    </w:p>
    <w:p w:rsidR="0049248C" w:rsidRDefault="00B81A71" w:rsidP="0074730E">
      <w:pPr>
        <w:pStyle w:val="ListParagraph"/>
        <w:numPr>
          <w:ilvl w:val="0"/>
          <w:numId w:val="19"/>
        </w:numPr>
        <w:spacing w:line="360" w:lineRule="auto"/>
        <w:jc w:val="both"/>
        <w:rPr>
          <w:rFonts w:asciiTheme="majorBidi" w:hAnsiTheme="majorBidi" w:cstheme="majorBidi"/>
          <w:sz w:val="24"/>
          <w:szCs w:val="24"/>
          <w:lang w:val="id-ID"/>
        </w:rPr>
      </w:pPr>
      <w:r w:rsidRPr="0001324C">
        <w:rPr>
          <w:rFonts w:asciiTheme="majorBidi" w:hAnsiTheme="majorBidi" w:cstheme="majorBidi"/>
          <w:sz w:val="24"/>
          <w:szCs w:val="24"/>
          <w:lang w:val="id-ID"/>
        </w:rPr>
        <w:lastRenderedPageBreak/>
        <w:t>T</w:t>
      </w:r>
      <w:r w:rsidR="0074730E">
        <w:rPr>
          <w:rFonts w:asciiTheme="majorBidi" w:hAnsiTheme="majorBidi" w:cstheme="majorBidi"/>
          <w:sz w:val="24"/>
          <w:szCs w:val="24"/>
          <w:lang w:val="id-ID"/>
        </w:rPr>
        <w:t xml:space="preserve">ahapan mainan atau </w:t>
      </w:r>
      <w:r w:rsidR="0074730E">
        <w:rPr>
          <w:rFonts w:asciiTheme="majorBidi" w:hAnsiTheme="majorBidi" w:cstheme="majorBidi"/>
          <w:i/>
          <w:iCs/>
          <w:sz w:val="24"/>
          <w:szCs w:val="24"/>
          <w:lang w:val="id-ID"/>
        </w:rPr>
        <w:t>toy stage</w:t>
      </w:r>
    </w:p>
    <w:p w:rsidR="00B81A71" w:rsidRPr="0049248C" w:rsidRDefault="00B81A71" w:rsidP="0074730E">
      <w:pPr>
        <w:pStyle w:val="ListParagraph"/>
        <w:spacing w:line="360" w:lineRule="auto"/>
        <w:ind w:left="2160" w:firstLine="720"/>
        <w:jc w:val="both"/>
        <w:rPr>
          <w:rFonts w:asciiTheme="majorBidi" w:hAnsiTheme="majorBidi" w:cstheme="majorBidi"/>
          <w:sz w:val="24"/>
          <w:szCs w:val="24"/>
          <w:lang w:val="id-ID"/>
        </w:rPr>
      </w:pPr>
      <w:r w:rsidRPr="0049248C">
        <w:rPr>
          <w:rFonts w:asciiTheme="majorBidi" w:hAnsiTheme="majorBidi" w:cstheme="majorBidi"/>
          <w:sz w:val="24"/>
          <w:szCs w:val="24"/>
          <w:lang w:val="id-ID"/>
        </w:rPr>
        <w:t>Tahap ini</w:t>
      </w:r>
      <w:r w:rsidR="0074730E">
        <w:rPr>
          <w:rFonts w:asciiTheme="majorBidi" w:hAnsiTheme="majorBidi" w:cstheme="majorBidi"/>
          <w:sz w:val="24"/>
          <w:szCs w:val="24"/>
          <w:lang w:val="id-ID"/>
        </w:rPr>
        <w:t xml:space="preserve"> mencapai puncaknya pada usia 5 sampai </w:t>
      </w:r>
      <w:r w:rsidRPr="0049248C">
        <w:rPr>
          <w:rFonts w:asciiTheme="majorBidi" w:hAnsiTheme="majorBidi" w:cstheme="majorBidi"/>
          <w:sz w:val="24"/>
          <w:szCs w:val="24"/>
          <w:lang w:val="id-ID"/>
        </w:rPr>
        <w:t xml:space="preserve">6 tahun. </w:t>
      </w:r>
      <w:r w:rsidR="0074730E" w:rsidRPr="0074730E">
        <w:rPr>
          <w:rFonts w:asciiTheme="majorBidi" w:hAnsiTheme="majorBidi" w:cstheme="majorBidi"/>
          <w:sz w:val="24"/>
          <w:szCs w:val="24"/>
          <w:lang w:val="id-ID"/>
        </w:rPr>
        <w:t>Anak usia 2 sampai 3 tahun kebanyakan hanya mengikuti mainannya. Biasanya terjadi pada anak prasekolah di Taman Kanak-kanak yang biasanya bermain dengan boneka dan mengajaknya berbicara atau bermain seperti</w:t>
      </w:r>
      <w:r w:rsidR="004760B5">
        <w:rPr>
          <w:rFonts w:asciiTheme="majorBidi" w:hAnsiTheme="majorBidi" w:cstheme="majorBidi"/>
          <w:sz w:val="24"/>
          <w:szCs w:val="24"/>
          <w:lang w:val="id-ID"/>
        </w:rPr>
        <w:t xml:space="preserve"> </w:t>
      </w:r>
      <w:r w:rsidR="0074730E" w:rsidRPr="0074730E">
        <w:rPr>
          <w:rFonts w:asciiTheme="majorBidi" w:hAnsiTheme="majorBidi" w:cstheme="majorBidi"/>
          <w:sz w:val="24"/>
          <w:szCs w:val="24"/>
          <w:lang w:val="id-ID"/>
        </w:rPr>
        <w:t>teman bermainnya</w:t>
      </w:r>
      <w:r w:rsidRPr="0049248C">
        <w:rPr>
          <w:rFonts w:asciiTheme="majorBidi" w:hAnsiTheme="majorBidi" w:cstheme="majorBidi"/>
          <w:sz w:val="24"/>
          <w:szCs w:val="24"/>
          <w:lang w:val="id-ID"/>
        </w:rPr>
        <w:t>.</w:t>
      </w:r>
    </w:p>
    <w:p w:rsidR="0049248C" w:rsidRDefault="0074730E" w:rsidP="0074730E">
      <w:pPr>
        <w:pStyle w:val="ListParagraph"/>
        <w:numPr>
          <w:ilvl w:val="0"/>
          <w:numId w:val="19"/>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Tahap permainan (Bermain)</w:t>
      </w:r>
    </w:p>
    <w:p w:rsidR="0074730E" w:rsidRDefault="0074730E" w:rsidP="0074730E">
      <w:pPr>
        <w:pStyle w:val="ListParagraph"/>
        <w:spacing w:line="360" w:lineRule="auto"/>
        <w:ind w:left="2160" w:firstLine="720"/>
        <w:jc w:val="both"/>
        <w:rPr>
          <w:rFonts w:asciiTheme="majorBidi" w:hAnsiTheme="majorBidi" w:cstheme="majorBidi"/>
          <w:sz w:val="24"/>
          <w:szCs w:val="24"/>
          <w:lang w:val="id-ID"/>
        </w:rPr>
      </w:pPr>
      <w:r w:rsidRPr="0074730E">
        <w:rPr>
          <w:rFonts w:asciiTheme="majorBidi" w:hAnsiTheme="majorBidi" w:cstheme="majorBidi"/>
          <w:sz w:val="24"/>
          <w:szCs w:val="24"/>
          <w:lang w:val="id-ID"/>
        </w:rPr>
        <w:t>Hal ini biasanya terjadi bersamaan dengan dimulainya sekolah dasar. Selama periode ini jenis permainan anak-anak berkembang, dan bermain dengan mainan secara bertahap berkembang menjadi permainan, olah raga dan</w:t>
      </w:r>
      <w:r w:rsidR="004760B5">
        <w:rPr>
          <w:rFonts w:asciiTheme="majorBidi" w:hAnsiTheme="majorBidi" w:cstheme="majorBidi"/>
          <w:sz w:val="24"/>
          <w:szCs w:val="24"/>
          <w:lang w:val="id-ID"/>
        </w:rPr>
        <w:t xml:space="preserve"> </w:t>
      </w:r>
      <w:r w:rsidRPr="0074730E">
        <w:rPr>
          <w:rFonts w:asciiTheme="majorBidi" w:hAnsiTheme="majorBidi" w:cstheme="majorBidi"/>
          <w:sz w:val="24"/>
          <w:szCs w:val="24"/>
          <w:lang w:val="id-ID"/>
        </w:rPr>
        <w:t>permainan lainnya yang dimainkan oleh orang dewasa</w:t>
      </w:r>
      <w:r w:rsidR="00B81A71" w:rsidRPr="0049248C">
        <w:rPr>
          <w:rFonts w:asciiTheme="majorBidi" w:hAnsiTheme="majorBidi" w:cstheme="majorBidi"/>
          <w:sz w:val="24"/>
          <w:szCs w:val="24"/>
          <w:lang w:val="id-ID"/>
        </w:rPr>
        <w:t xml:space="preserve">. </w:t>
      </w:r>
    </w:p>
    <w:p w:rsidR="0074730E" w:rsidRDefault="0074730E" w:rsidP="0074730E">
      <w:pPr>
        <w:pStyle w:val="ListParagraph"/>
        <w:numPr>
          <w:ilvl w:val="0"/>
          <w:numId w:val="19"/>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Tahap Lamunan</w:t>
      </w:r>
    </w:p>
    <w:p w:rsidR="00C86DE8" w:rsidRDefault="0074730E" w:rsidP="0074730E">
      <w:pPr>
        <w:pStyle w:val="ListParagraph"/>
        <w:spacing w:line="360" w:lineRule="auto"/>
        <w:ind w:left="2160" w:firstLine="720"/>
        <w:jc w:val="both"/>
        <w:rPr>
          <w:rFonts w:asciiTheme="majorBidi" w:hAnsiTheme="majorBidi" w:cstheme="majorBidi"/>
          <w:sz w:val="24"/>
          <w:szCs w:val="24"/>
          <w:lang w:val="id-ID"/>
        </w:rPr>
      </w:pPr>
      <w:r w:rsidRPr="0074730E">
        <w:rPr>
          <w:rFonts w:asciiTheme="majorBidi" w:hAnsiTheme="majorBidi" w:cstheme="majorBidi"/>
          <w:sz w:val="24"/>
          <w:szCs w:val="24"/>
          <w:lang w:val="id-ID"/>
        </w:rPr>
        <w:t xml:space="preserve">Tahap ini dimulai saat anak mendekati pubertas, saat anak mulai kehilangan minat pada permainan yang biasa mereka nikmati dan mulai menghabiskan waktu untuk </w:t>
      </w:r>
      <w:r>
        <w:rPr>
          <w:rFonts w:asciiTheme="majorBidi" w:hAnsiTheme="majorBidi" w:cstheme="majorBidi"/>
          <w:sz w:val="24"/>
          <w:szCs w:val="24"/>
          <w:lang w:val="id-ID"/>
        </w:rPr>
        <w:t>melamun dan berimajinasi.</w:t>
      </w:r>
      <w:r w:rsidR="004760B5">
        <w:rPr>
          <w:rFonts w:asciiTheme="majorBidi" w:hAnsiTheme="majorBidi" w:cstheme="majorBidi"/>
          <w:sz w:val="24"/>
          <w:szCs w:val="24"/>
          <w:lang w:val="id-ID"/>
        </w:rPr>
        <w:t xml:space="preserve"> </w:t>
      </w:r>
      <w:r>
        <w:rPr>
          <w:rFonts w:asciiTheme="majorBidi" w:hAnsiTheme="majorBidi" w:cstheme="majorBidi"/>
          <w:sz w:val="24"/>
          <w:szCs w:val="24"/>
          <w:lang w:val="id-ID"/>
        </w:rPr>
        <w:t>Biasanya anak</w:t>
      </w:r>
      <w:r w:rsidRPr="0074730E">
        <w:rPr>
          <w:rFonts w:asciiTheme="majorBidi" w:hAnsiTheme="majorBidi" w:cstheme="majorBidi"/>
          <w:sz w:val="24"/>
          <w:szCs w:val="24"/>
          <w:lang w:val="id-ID"/>
        </w:rPr>
        <w:t xml:space="preserve"> berfantasi bahwa orang lain memperlakukan </w:t>
      </w:r>
      <w:r>
        <w:rPr>
          <w:rFonts w:asciiTheme="majorBidi" w:hAnsiTheme="majorBidi" w:cstheme="majorBidi"/>
          <w:sz w:val="24"/>
          <w:szCs w:val="24"/>
          <w:lang w:val="id-ID"/>
        </w:rPr>
        <w:t>dia</w:t>
      </w:r>
      <w:r w:rsidRPr="0074730E">
        <w:rPr>
          <w:rFonts w:asciiTheme="majorBidi" w:hAnsiTheme="majorBidi" w:cstheme="majorBidi"/>
          <w:sz w:val="24"/>
          <w:szCs w:val="24"/>
          <w:lang w:val="id-ID"/>
        </w:rPr>
        <w:t xml:space="preserve"> dengan tidak adil atau b</w:t>
      </w:r>
      <w:r>
        <w:rPr>
          <w:rFonts w:asciiTheme="majorBidi" w:hAnsiTheme="majorBidi" w:cstheme="majorBidi"/>
          <w:sz w:val="24"/>
          <w:szCs w:val="24"/>
          <w:lang w:val="id-ID"/>
        </w:rPr>
        <w:t xml:space="preserve">ahwa orang lain tidak memahami </w:t>
      </w:r>
      <w:r w:rsidRPr="0074730E">
        <w:rPr>
          <w:rFonts w:asciiTheme="majorBidi" w:hAnsiTheme="majorBidi" w:cstheme="majorBidi"/>
          <w:sz w:val="24"/>
          <w:szCs w:val="24"/>
          <w:lang w:val="id-ID"/>
        </w:rPr>
        <w:t>a</w:t>
      </w:r>
      <w:r>
        <w:rPr>
          <w:rFonts w:asciiTheme="majorBidi" w:hAnsiTheme="majorBidi" w:cstheme="majorBidi"/>
          <w:sz w:val="24"/>
          <w:szCs w:val="24"/>
          <w:lang w:val="id-ID"/>
        </w:rPr>
        <w:t>nak</w:t>
      </w:r>
      <w:r w:rsidR="00B81A71" w:rsidRPr="0074730E">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7"/>
      </w:r>
    </w:p>
    <w:p w:rsidR="00C03714" w:rsidRPr="0074730E" w:rsidRDefault="00C03714" w:rsidP="0074730E">
      <w:pPr>
        <w:pStyle w:val="ListParagraph"/>
        <w:spacing w:line="360" w:lineRule="auto"/>
        <w:ind w:left="2160" w:firstLine="720"/>
        <w:jc w:val="both"/>
        <w:rPr>
          <w:rFonts w:asciiTheme="majorBidi" w:hAnsiTheme="majorBidi" w:cstheme="majorBidi"/>
          <w:sz w:val="24"/>
          <w:szCs w:val="24"/>
          <w:lang w:val="id-ID"/>
        </w:rPr>
      </w:pPr>
    </w:p>
    <w:p w:rsidR="0049248C" w:rsidRPr="00C03714" w:rsidRDefault="00B81A71" w:rsidP="00E153DD">
      <w:pPr>
        <w:pStyle w:val="ListParagraph"/>
        <w:numPr>
          <w:ilvl w:val="0"/>
          <w:numId w:val="14"/>
        </w:numPr>
        <w:spacing w:line="360" w:lineRule="auto"/>
        <w:jc w:val="both"/>
        <w:rPr>
          <w:rFonts w:asciiTheme="majorBidi" w:hAnsiTheme="majorBidi" w:cstheme="majorBidi"/>
          <w:b/>
          <w:bCs/>
          <w:sz w:val="24"/>
          <w:szCs w:val="24"/>
          <w:lang w:val="id-ID"/>
        </w:rPr>
      </w:pPr>
      <w:r w:rsidRPr="00C03714">
        <w:rPr>
          <w:rFonts w:asciiTheme="majorBidi" w:hAnsiTheme="majorBidi" w:cstheme="majorBidi"/>
          <w:b/>
          <w:bCs/>
          <w:sz w:val="24"/>
          <w:szCs w:val="24"/>
          <w:lang w:val="id-ID"/>
        </w:rPr>
        <w:t>Tujuan Bermain</w:t>
      </w:r>
    </w:p>
    <w:p w:rsidR="0049248C" w:rsidRDefault="00F33BB4" w:rsidP="00EC7526">
      <w:pPr>
        <w:pStyle w:val="ListParagraph"/>
        <w:spacing w:line="360" w:lineRule="auto"/>
        <w:ind w:left="1440" w:firstLine="720"/>
        <w:jc w:val="both"/>
        <w:rPr>
          <w:rFonts w:asciiTheme="majorBidi" w:hAnsiTheme="majorBidi" w:cstheme="majorBidi"/>
          <w:sz w:val="24"/>
          <w:szCs w:val="24"/>
          <w:lang w:val="id-ID"/>
        </w:rPr>
      </w:pPr>
      <w:r w:rsidRPr="00F33BB4">
        <w:rPr>
          <w:rFonts w:asciiTheme="majorBidi" w:hAnsiTheme="majorBidi" w:cstheme="majorBidi"/>
          <w:sz w:val="24"/>
          <w:szCs w:val="24"/>
          <w:lang w:val="id-ID"/>
        </w:rPr>
        <w:t xml:space="preserve">Pada anak usia dini, berbicara tentang tujuan bermain tidak lepas dari psikologi atau kepribadian anak, karena bermain mencerminkan kebutuhan dasar anak yang harus dikembangkan. Tujuan bermain adalah untuk mengetahui peran bermain pada anak usia dini. Utami Munandar mengatakan bermain adalah kegiatan yang membantu anak mencapai perkembangan fisik, intelektual, sosial, moral dan emosional secara utuh. Dengan kata lain, merujuk pada ungkapan Utami, tujuan bermain adalah bermain sebagai </w:t>
      </w:r>
      <w:r w:rsidRPr="00F33BB4">
        <w:rPr>
          <w:rFonts w:asciiTheme="majorBidi" w:hAnsiTheme="majorBidi" w:cstheme="majorBidi"/>
          <w:sz w:val="24"/>
          <w:szCs w:val="24"/>
          <w:lang w:val="id-ID"/>
        </w:rPr>
        <w:lastRenderedPageBreak/>
        <w:t>sarana untuk mencapai seluruh perkembangan anak usia dini, mulai dari fisik motorik hingga sosial-emosional</w:t>
      </w:r>
      <w:r w:rsidR="0049248C">
        <w:rPr>
          <w:rFonts w:asciiTheme="majorBidi" w:hAnsiTheme="majorBidi" w:cstheme="majorBidi"/>
          <w:sz w:val="24"/>
          <w:szCs w:val="24"/>
          <w:lang w:val="id-ID"/>
        </w:rPr>
        <w:t>.</w:t>
      </w:r>
    </w:p>
    <w:p w:rsidR="00B81A71" w:rsidRPr="0049248C" w:rsidRDefault="00EC7526" w:rsidP="0049248C">
      <w:pPr>
        <w:pStyle w:val="ListParagraph"/>
        <w:spacing w:line="36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S</w:t>
      </w:r>
      <w:r w:rsidR="00B81A71" w:rsidRPr="0049248C">
        <w:rPr>
          <w:rFonts w:asciiTheme="majorBidi" w:hAnsiTheme="majorBidi" w:cstheme="majorBidi"/>
          <w:sz w:val="24"/>
          <w:szCs w:val="24"/>
          <w:lang w:val="id-ID"/>
        </w:rPr>
        <w:t>ecara umum</w:t>
      </w:r>
      <w:r>
        <w:rPr>
          <w:rFonts w:asciiTheme="majorBidi" w:hAnsiTheme="majorBidi" w:cstheme="majorBidi"/>
          <w:sz w:val="24"/>
          <w:szCs w:val="24"/>
          <w:lang w:val="id-ID"/>
        </w:rPr>
        <w:t>,</w:t>
      </w:r>
      <w:r w:rsidR="00B81A71" w:rsidRPr="0049248C">
        <w:rPr>
          <w:rFonts w:asciiTheme="majorBidi" w:hAnsiTheme="majorBidi" w:cstheme="majorBidi"/>
          <w:sz w:val="24"/>
          <w:szCs w:val="24"/>
          <w:lang w:val="id-ID"/>
        </w:rPr>
        <w:t xml:space="preserve"> tujuan bermain dapat diklasifikasikan menjadi beberapa bentuk sebagai berikut: </w:t>
      </w:r>
    </w:p>
    <w:p w:rsidR="0049248C" w:rsidRDefault="00F33BB4" w:rsidP="00E153DD">
      <w:pPr>
        <w:pStyle w:val="ListParagraph"/>
        <w:numPr>
          <w:ilvl w:val="0"/>
          <w:numId w:val="2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E</w:t>
      </w:r>
      <w:r w:rsidR="00B81A71" w:rsidRPr="00CB5E0C">
        <w:rPr>
          <w:rFonts w:asciiTheme="majorBidi" w:hAnsiTheme="majorBidi" w:cstheme="majorBidi"/>
          <w:sz w:val="24"/>
          <w:szCs w:val="24"/>
          <w:lang w:val="id-ID"/>
        </w:rPr>
        <w:t xml:space="preserve">ksplorasi anak </w:t>
      </w:r>
    </w:p>
    <w:p w:rsidR="00B81A71" w:rsidRPr="0049248C" w:rsidRDefault="00B81A71" w:rsidP="00F33BB4">
      <w:pPr>
        <w:pStyle w:val="ListParagraph"/>
        <w:spacing w:line="360" w:lineRule="auto"/>
        <w:ind w:left="1800" w:firstLine="360"/>
        <w:jc w:val="both"/>
        <w:rPr>
          <w:rFonts w:asciiTheme="majorBidi" w:hAnsiTheme="majorBidi" w:cstheme="majorBidi"/>
          <w:sz w:val="24"/>
          <w:szCs w:val="24"/>
          <w:lang w:val="id-ID"/>
        </w:rPr>
      </w:pPr>
      <w:r w:rsidRPr="0049248C">
        <w:rPr>
          <w:rFonts w:asciiTheme="majorBidi" w:hAnsiTheme="majorBidi" w:cstheme="majorBidi"/>
          <w:sz w:val="24"/>
          <w:szCs w:val="24"/>
          <w:lang w:val="id-ID"/>
        </w:rPr>
        <w:t xml:space="preserve">Eksplorasi secara bahasa berarti mengeluarkan. </w:t>
      </w:r>
      <w:r w:rsidR="00F33BB4" w:rsidRPr="00F33BB4">
        <w:rPr>
          <w:rFonts w:asciiTheme="majorBidi" w:hAnsiTheme="majorBidi" w:cstheme="majorBidi"/>
          <w:sz w:val="24"/>
          <w:szCs w:val="24"/>
          <w:lang w:val="id-ID"/>
        </w:rPr>
        <w:t>Itu berarti memberi atau memiliki semua keterampilan yang dimiliki seseorang. Jiwa seorang anak adalah petualang. Anak-anak ingin melakukan hal-hal baru yang mereka inginkan dan minati. Karakteristik anak dengan rasa ingin tahu yang kuat memaksa mereka</w:t>
      </w:r>
      <w:r w:rsidR="004760B5">
        <w:rPr>
          <w:rFonts w:asciiTheme="majorBidi" w:hAnsiTheme="majorBidi" w:cstheme="majorBidi"/>
          <w:sz w:val="24"/>
          <w:szCs w:val="24"/>
          <w:lang w:val="id-ID"/>
        </w:rPr>
        <w:t xml:space="preserve"> </w:t>
      </w:r>
      <w:r w:rsidR="00F33BB4" w:rsidRPr="00F33BB4">
        <w:rPr>
          <w:rFonts w:asciiTheme="majorBidi" w:hAnsiTheme="majorBidi" w:cstheme="majorBidi"/>
          <w:sz w:val="24"/>
          <w:szCs w:val="24"/>
          <w:lang w:val="id-ID"/>
        </w:rPr>
        <w:t>untuk bereksplorasi dan menggunakan seluruh kreativitasnya. Dalam konteks ini, bermain merupakan wahana yang dapat dijadikan sebagai tempat eksplorasi untuk memenuhi rasa ingin tahu anak</w:t>
      </w:r>
      <w:r w:rsidRPr="00F33BB4">
        <w:rPr>
          <w:rFonts w:asciiTheme="majorBidi" w:hAnsiTheme="majorBidi" w:cstheme="majorBidi"/>
          <w:sz w:val="24"/>
          <w:szCs w:val="24"/>
          <w:lang w:val="id-ID"/>
        </w:rPr>
        <w:t>.</w:t>
      </w:r>
      <w:r w:rsidRPr="0049248C">
        <w:rPr>
          <w:rFonts w:asciiTheme="majorBidi" w:hAnsiTheme="majorBidi" w:cstheme="majorBidi"/>
          <w:sz w:val="24"/>
          <w:szCs w:val="24"/>
          <w:lang w:val="id-ID"/>
        </w:rPr>
        <w:t xml:space="preserve"> </w:t>
      </w:r>
    </w:p>
    <w:p w:rsidR="00AF50D4" w:rsidRDefault="00F33BB4" w:rsidP="00E153DD">
      <w:pPr>
        <w:pStyle w:val="ListParagraph"/>
        <w:numPr>
          <w:ilvl w:val="0"/>
          <w:numId w:val="2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E</w:t>
      </w:r>
      <w:r w:rsidR="00B81A71" w:rsidRPr="00CB5E0C">
        <w:rPr>
          <w:rFonts w:asciiTheme="majorBidi" w:hAnsiTheme="majorBidi" w:cstheme="majorBidi"/>
          <w:sz w:val="24"/>
          <w:szCs w:val="24"/>
          <w:lang w:val="id-ID"/>
        </w:rPr>
        <w:t xml:space="preserve">ksperimen anak </w:t>
      </w:r>
    </w:p>
    <w:p w:rsidR="00B81A71" w:rsidRPr="0049248C" w:rsidRDefault="00F33BB4" w:rsidP="00AE5A53">
      <w:pPr>
        <w:pStyle w:val="ListParagraph"/>
        <w:spacing w:line="360" w:lineRule="auto"/>
        <w:ind w:left="1800" w:firstLine="360"/>
        <w:jc w:val="both"/>
        <w:rPr>
          <w:rFonts w:asciiTheme="majorBidi" w:hAnsiTheme="majorBidi" w:cstheme="majorBidi"/>
          <w:sz w:val="24"/>
          <w:szCs w:val="24"/>
          <w:lang w:val="id-ID"/>
        </w:rPr>
      </w:pPr>
      <w:r w:rsidRPr="00F33BB4">
        <w:rPr>
          <w:rFonts w:asciiTheme="majorBidi" w:hAnsiTheme="majorBidi" w:cstheme="majorBidi"/>
          <w:sz w:val="24"/>
          <w:szCs w:val="24"/>
          <w:lang w:val="id-ID"/>
        </w:rPr>
        <w:t>Secara etimologis, eksperimen berarti uji coba atau menguji. Adapun terminologinya yaitu melakukan serangkaian percobaan untuk menghasilkan sesuatu yang diharapkan. Bereksperimen ketika bermain sebagai</w:t>
      </w:r>
      <w:r w:rsidR="004760B5">
        <w:rPr>
          <w:rFonts w:asciiTheme="majorBidi" w:hAnsiTheme="majorBidi" w:cstheme="majorBidi"/>
          <w:sz w:val="24"/>
          <w:szCs w:val="24"/>
          <w:lang w:val="id-ID"/>
        </w:rPr>
        <w:t xml:space="preserve"> </w:t>
      </w:r>
      <w:r w:rsidRPr="00F33BB4">
        <w:rPr>
          <w:rFonts w:asciiTheme="majorBidi" w:hAnsiTheme="majorBidi" w:cstheme="majorBidi"/>
          <w:sz w:val="24"/>
          <w:szCs w:val="24"/>
          <w:lang w:val="id-ID"/>
        </w:rPr>
        <w:t>anak berarti</w:t>
      </w:r>
      <w:r w:rsidR="004760B5">
        <w:rPr>
          <w:rFonts w:asciiTheme="majorBidi" w:hAnsiTheme="majorBidi" w:cstheme="majorBidi"/>
          <w:sz w:val="24"/>
          <w:szCs w:val="24"/>
          <w:lang w:val="id-ID"/>
        </w:rPr>
        <w:t xml:space="preserve"> </w:t>
      </w:r>
      <w:r w:rsidRPr="00F33BB4">
        <w:rPr>
          <w:rFonts w:asciiTheme="majorBidi" w:hAnsiTheme="majorBidi" w:cstheme="majorBidi"/>
          <w:sz w:val="24"/>
          <w:szCs w:val="24"/>
          <w:lang w:val="id-ID"/>
        </w:rPr>
        <w:t>melalui bermain, anak dapat melakukan percobaan untuk mengumpulkan dan mendapatkan</w:t>
      </w:r>
      <w:r w:rsidR="004760B5">
        <w:rPr>
          <w:rFonts w:asciiTheme="majorBidi" w:hAnsiTheme="majorBidi" w:cstheme="majorBidi"/>
          <w:sz w:val="24"/>
          <w:szCs w:val="24"/>
          <w:lang w:val="id-ID"/>
        </w:rPr>
        <w:t xml:space="preserve"> </w:t>
      </w:r>
      <w:r w:rsidRPr="00F33BB4">
        <w:rPr>
          <w:rFonts w:asciiTheme="majorBidi" w:hAnsiTheme="majorBidi" w:cstheme="majorBidi"/>
          <w:sz w:val="24"/>
          <w:szCs w:val="24"/>
          <w:lang w:val="id-ID"/>
        </w:rPr>
        <w:t>pengetahuan atau pengalaman</w:t>
      </w:r>
      <w:r w:rsidR="004760B5">
        <w:rPr>
          <w:rFonts w:asciiTheme="majorBidi" w:hAnsiTheme="majorBidi" w:cstheme="majorBidi"/>
          <w:sz w:val="24"/>
          <w:szCs w:val="24"/>
          <w:lang w:val="id-ID"/>
        </w:rPr>
        <w:t xml:space="preserve"> </w:t>
      </w:r>
      <w:r w:rsidRPr="00F33BB4">
        <w:rPr>
          <w:rFonts w:asciiTheme="majorBidi" w:hAnsiTheme="majorBidi" w:cstheme="majorBidi"/>
          <w:sz w:val="24"/>
          <w:szCs w:val="24"/>
          <w:lang w:val="id-ID"/>
        </w:rPr>
        <w:t>baru. Hal ini dikarenakan rasa ingin tahu anak yang sangat tinggi, sehingga anak seringkali menganggap hal tersebut dalam bentuk permainan yang dimainkannya. Dalam pembelajaran kuantum, kegiatan eksperimen anak dikenal dengan teori belajar global, yaitu teori yang mengungkapkan pembelajaran umum anak</w:t>
      </w:r>
      <w:r w:rsidR="00B81A71" w:rsidRPr="0049248C">
        <w:rPr>
          <w:rFonts w:asciiTheme="majorBidi" w:hAnsiTheme="majorBidi" w:cstheme="majorBidi"/>
          <w:sz w:val="24"/>
          <w:szCs w:val="24"/>
          <w:lang w:val="id-ID"/>
        </w:rPr>
        <w:t>.</w:t>
      </w:r>
    </w:p>
    <w:p w:rsidR="00AF50D4" w:rsidRDefault="00F33BB4" w:rsidP="00E153DD">
      <w:pPr>
        <w:pStyle w:val="ListParagraph"/>
        <w:numPr>
          <w:ilvl w:val="0"/>
          <w:numId w:val="20"/>
        </w:numPr>
        <w:spacing w:line="360" w:lineRule="auto"/>
        <w:jc w:val="both"/>
        <w:rPr>
          <w:rFonts w:asciiTheme="majorBidi" w:hAnsiTheme="majorBidi" w:cstheme="majorBidi"/>
          <w:sz w:val="24"/>
          <w:szCs w:val="24"/>
          <w:lang w:val="id-ID"/>
        </w:rPr>
      </w:pPr>
      <w:r>
        <w:rPr>
          <w:rFonts w:asciiTheme="majorBidi" w:hAnsiTheme="majorBidi" w:cstheme="majorBidi"/>
          <w:i/>
          <w:iCs/>
          <w:sz w:val="24"/>
          <w:szCs w:val="24"/>
          <w:lang w:val="id-ID"/>
        </w:rPr>
        <w:t>I</w:t>
      </w:r>
      <w:r w:rsidR="00B81A71" w:rsidRPr="00CB5E0C">
        <w:rPr>
          <w:rFonts w:asciiTheme="majorBidi" w:hAnsiTheme="majorBidi" w:cstheme="majorBidi"/>
          <w:i/>
          <w:iCs/>
          <w:sz w:val="24"/>
          <w:szCs w:val="24"/>
          <w:lang w:val="id-ID"/>
        </w:rPr>
        <w:t xml:space="preserve">mitation </w:t>
      </w:r>
      <w:r w:rsidR="00B81A71" w:rsidRPr="00CB5E0C">
        <w:rPr>
          <w:rFonts w:asciiTheme="majorBidi" w:hAnsiTheme="majorBidi" w:cstheme="majorBidi"/>
          <w:sz w:val="24"/>
          <w:szCs w:val="24"/>
          <w:lang w:val="id-ID"/>
        </w:rPr>
        <w:t xml:space="preserve">anak </w:t>
      </w:r>
    </w:p>
    <w:p w:rsidR="00B81A71" w:rsidRPr="00AF50D4" w:rsidRDefault="00F33BB4" w:rsidP="00AE5A53">
      <w:pPr>
        <w:pStyle w:val="ListParagraph"/>
        <w:spacing w:line="360" w:lineRule="auto"/>
        <w:ind w:left="1800" w:firstLine="360"/>
        <w:jc w:val="both"/>
        <w:rPr>
          <w:rFonts w:asciiTheme="majorBidi" w:hAnsiTheme="majorBidi" w:cstheme="majorBidi"/>
          <w:sz w:val="24"/>
          <w:szCs w:val="24"/>
          <w:lang w:val="id-ID"/>
        </w:rPr>
      </w:pPr>
      <w:r w:rsidRPr="00F33BB4">
        <w:rPr>
          <w:rFonts w:asciiTheme="majorBidi" w:hAnsiTheme="majorBidi" w:cstheme="majorBidi"/>
          <w:sz w:val="24"/>
          <w:szCs w:val="24"/>
          <w:lang w:val="id-ID"/>
        </w:rPr>
        <w:t>Imitasi dimaksudkan sebagai bentuk meniru anak. Dengan kata lain, bermain adalah semacam peniruan anak-anak terhadap permainan yang mereka mainkan. Biasanya, anak-anak cenderung meniru</w:t>
      </w:r>
      <w:r w:rsidR="004760B5">
        <w:rPr>
          <w:rFonts w:asciiTheme="majorBidi" w:hAnsiTheme="majorBidi" w:cstheme="majorBidi"/>
          <w:sz w:val="24"/>
          <w:szCs w:val="24"/>
          <w:lang w:val="id-ID"/>
        </w:rPr>
        <w:t xml:space="preserve"> </w:t>
      </w:r>
      <w:r w:rsidRPr="00F33BB4">
        <w:rPr>
          <w:rFonts w:asciiTheme="majorBidi" w:hAnsiTheme="majorBidi" w:cstheme="majorBidi"/>
          <w:sz w:val="24"/>
          <w:szCs w:val="24"/>
          <w:lang w:val="id-ID"/>
        </w:rPr>
        <w:t xml:space="preserve">kartun atau pahlawan super yang paling mereka sukai. Selain itu, anak meniru profesi atau pekerjaan </w:t>
      </w:r>
      <w:r w:rsidRPr="00F33BB4">
        <w:rPr>
          <w:rFonts w:asciiTheme="majorBidi" w:hAnsiTheme="majorBidi" w:cstheme="majorBidi"/>
          <w:sz w:val="24"/>
          <w:szCs w:val="24"/>
          <w:lang w:val="id-ID"/>
        </w:rPr>
        <w:lastRenderedPageBreak/>
        <w:t>orang dewasa seperti dokter, insinyur, mekanik, dan pengrajin. Permainan memungkinkan anak untuk mengekspresikan diri dan meniru hal-hal dalam imajinasi mereka</w:t>
      </w:r>
      <w:r w:rsidR="00B81A71" w:rsidRPr="00AF50D4">
        <w:rPr>
          <w:rFonts w:asciiTheme="majorBidi" w:hAnsiTheme="majorBidi" w:cstheme="majorBidi"/>
          <w:sz w:val="24"/>
          <w:szCs w:val="24"/>
          <w:lang w:val="id-ID"/>
        </w:rPr>
        <w:t xml:space="preserve">. </w:t>
      </w:r>
    </w:p>
    <w:p w:rsidR="00AF50D4" w:rsidRDefault="00F33BB4" w:rsidP="00E153DD">
      <w:pPr>
        <w:pStyle w:val="ListParagraph"/>
        <w:numPr>
          <w:ilvl w:val="0"/>
          <w:numId w:val="2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w:t>
      </w:r>
      <w:r w:rsidR="00B81A71" w:rsidRPr="00CB5E0C">
        <w:rPr>
          <w:rFonts w:asciiTheme="majorBidi" w:hAnsiTheme="majorBidi" w:cstheme="majorBidi"/>
          <w:sz w:val="24"/>
          <w:szCs w:val="24"/>
          <w:lang w:val="id-ID"/>
        </w:rPr>
        <w:t xml:space="preserve">daptasi anak </w:t>
      </w:r>
    </w:p>
    <w:p w:rsidR="00B81A71" w:rsidRDefault="00F33BB4" w:rsidP="004752DA">
      <w:pPr>
        <w:pStyle w:val="ListParagraph"/>
        <w:spacing w:line="360" w:lineRule="auto"/>
        <w:ind w:left="1800" w:firstLine="360"/>
        <w:jc w:val="both"/>
        <w:rPr>
          <w:rFonts w:asciiTheme="majorBidi" w:hAnsiTheme="majorBidi" w:cstheme="majorBidi"/>
          <w:sz w:val="24"/>
          <w:szCs w:val="24"/>
          <w:lang w:val="id-ID"/>
        </w:rPr>
      </w:pPr>
      <w:r w:rsidRPr="00F33BB4">
        <w:rPr>
          <w:rFonts w:asciiTheme="majorBidi" w:hAnsiTheme="majorBidi" w:cstheme="majorBidi"/>
          <w:sz w:val="24"/>
          <w:szCs w:val="24"/>
          <w:lang w:val="id-ID"/>
        </w:rPr>
        <w:t>Tujuan lain dari kegiatan bermain adalah untuk melatih anak beradaptasi dengan lingkungan sekitarnya. Adaptasi sendiri berarti kemampuan menyesuaikan diri dengan lingkungan. Artinya ketika anak bermain dengan teman sebayanya, secara otomatis mereka belajar berkomunikasi dan berinteraksi dengan lingkungannya. Dalam keadaan seperti itu, anak harus berusaha bergaul, menyesuaikan diri dengan teman-temannya, menciptakan suasana kedekatan atau keakraban dan keceriaan. Kegiatan bermain yang melatih daya adaptasi anak biasanya adalah permainan sosial yang membutuhkan banyak orang, seperti petak umpet, dan permainan penjual dan pembeli</w:t>
      </w:r>
      <w:r w:rsidR="00B81A71" w:rsidRPr="00AF50D4">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8"/>
      </w:r>
    </w:p>
    <w:p w:rsidR="00F33BB4" w:rsidRPr="00C03714" w:rsidRDefault="00F33BB4" w:rsidP="004752DA">
      <w:pPr>
        <w:pStyle w:val="ListParagraph"/>
        <w:spacing w:line="360" w:lineRule="auto"/>
        <w:ind w:left="1800" w:firstLine="360"/>
        <w:jc w:val="both"/>
        <w:rPr>
          <w:rFonts w:asciiTheme="majorBidi" w:hAnsiTheme="majorBidi" w:cstheme="majorBidi"/>
          <w:b/>
          <w:bCs/>
          <w:sz w:val="24"/>
          <w:szCs w:val="24"/>
          <w:lang w:val="id-ID"/>
        </w:rPr>
      </w:pPr>
    </w:p>
    <w:p w:rsidR="00AF50D4" w:rsidRPr="00C03714" w:rsidRDefault="00B81A71" w:rsidP="00E153DD">
      <w:pPr>
        <w:pStyle w:val="ListParagraph"/>
        <w:numPr>
          <w:ilvl w:val="0"/>
          <w:numId w:val="14"/>
        </w:numPr>
        <w:spacing w:line="360" w:lineRule="auto"/>
        <w:jc w:val="both"/>
        <w:rPr>
          <w:rFonts w:asciiTheme="majorBidi" w:hAnsiTheme="majorBidi" w:cstheme="majorBidi"/>
          <w:b/>
          <w:bCs/>
          <w:sz w:val="24"/>
          <w:szCs w:val="24"/>
          <w:lang w:val="id-ID"/>
        </w:rPr>
      </w:pPr>
      <w:r w:rsidRPr="00C03714">
        <w:rPr>
          <w:rFonts w:asciiTheme="majorBidi" w:hAnsiTheme="majorBidi" w:cstheme="majorBidi"/>
          <w:b/>
          <w:bCs/>
          <w:sz w:val="24"/>
          <w:szCs w:val="24"/>
          <w:lang w:val="id-ID"/>
        </w:rPr>
        <w:t>Bermain Konstruktif</w:t>
      </w:r>
    </w:p>
    <w:p w:rsidR="00AF50D4" w:rsidRDefault="00183D80" w:rsidP="00183D80">
      <w:pPr>
        <w:pStyle w:val="ListParagraph"/>
        <w:spacing w:line="360" w:lineRule="auto"/>
        <w:ind w:left="1440" w:firstLine="720"/>
        <w:jc w:val="both"/>
        <w:rPr>
          <w:rFonts w:asciiTheme="majorBidi" w:hAnsiTheme="majorBidi" w:cstheme="majorBidi"/>
          <w:sz w:val="24"/>
          <w:szCs w:val="24"/>
          <w:lang w:val="id-ID"/>
        </w:rPr>
      </w:pPr>
      <w:r w:rsidRPr="00183D80">
        <w:rPr>
          <w:rFonts w:asciiTheme="majorBidi" w:hAnsiTheme="majorBidi" w:cstheme="majorBidi"/>
          <w:sz w:val="24"/>
          <w:szCs w:val="24"/>
          <w:lang w:val="id-ID"/>
        </w:rPr>
        <w:t>Permainan konstruksi adalah tentang membangun, merencanakan, dan menciptakan. Mainan edukatif atau manipulatif biasanya digunakan dalam kegiatan ini</w:t>
      </w:r>
      <w:r w:rsidR="00B81A71" w:rsidRPr="00AF50D4">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39"/>
      </w:r>
      <w:r w:rsidR="00B81A71" w:rsidRPr="00AF50D4">
        <w:rPr>
          <w:rFonts w:asciiTheme="majorBidi" w:hAnsiTheme="majorBidi" w:cstheme="majorBidi"/>
          <w:sz w:val="24"/>
          <w:szCs w:val="24"/>
          <w:lang w:val="id-ID"/>
        </w:rPr>
        <w:t xml:space="preserve"> </w:t>
      </w:r>
      <w:r w:rsidRPr="00183D80">
        <w:rPr>
          <w:rFonts w:asciiTheme="majorBidi" w:hAnsiTheme="majorBidi" w:cstheme="majorBidi"/>
          <w:sz w:val="24"/>
          <w:szCs w:val="24"/>
          <w:lang w:val="id-ID"/>
        </w:rPr>
        <w:t>Permainan konstruksi adalah objek fisik untuk membangun atau membuat sesuatu. Permainan ini dibuat ketika anak-anak berpartisipasi dalam pemecahan masalah buatan sendiri</w:t>
      </w:r>
      <w:r w:rsidR="004752DA" w:rsidRPr="004752DA">
        <w:rPr>
          <w:rFonts w:asciiTheme="majorBidi" w:hAnsiTheme="majorBidi" w:cstheme="majorBidi"/>
          <w:sz w:val="24"/>
          <w:szCs w:val="24"/>
          <w:lang w:val="id-ID"/>
        </w:rPr>
        <w:t>. Permainan membangun ini merupakan bentuk permainan yang paling umum untuk anak TK dan SD</w:t>
      </w:r>
      <w:r w:rsidR="00B81A71" w:rsidRPr="00AF50D4">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40"/>
      </w:r>
    </w:p>
    <w:p w:rsidR="00A83614" w:rsidRDefault="00A83614" w:rsidP="00183D80">
      <w:pPr>
        <w:pStyle w:val="ListParagraph"/>
        <w:spacing w:line="36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B</w:t>
      </w:r>
      <w:r w:rsidR="00B81A71" w:rsidRPr="00AF50D4">
        <w:rPr>
          <w:rFonts w:asciiTheme="majorBidi" w:hAnsiTheme="majorBidi" w:cstheme="majorBidi"/>
          <w:sz w:val="24"/>
          <w:szCs w:val="24"/>
          <w:lang w:val="id-ID"/>
        </w:rPr>
        <w:t>eberapa ahli berpendapat tentang pe</w:t>
      </w:r>
      <w:r>
        <w:rPr>
          <w:rFonts w:asciiTheme="majorBidi" w:hAnsiTheme="majorBidi" w:cstheme="majorBidi"/>
          <w:sz w:val="24"/>
          <w:szCs w:val="24"/>
          <w:lang w:val="id-ID"/>
        </w:rPr>
        <w:t xml:space="preserve">ngertian bermain konstruktif. </w:t>
      </w:r>
      <w:r w:rsidR="00183D80">
        <w:rPr>
          <w:rFonts w:asciiTheme="majorBidi" w:hAnsiTheme="majorBidi" w:cstheme="majorBidi"/>
          <w:sz w:val="24"/>
          <w:szCs w:val="24"/>
          <w:lang w:val="id-ID"/>
        </w:rPr>
        <w:t xml:space="preserve">Seperti, </w:t>
      </w:r>
      <w:r>
        <w:rPr>
          <w:rFonts w:asciiTheme="majorBidi" w:hAnsiTheme="majorBidi" w:cstheme="majorBidi"/>
          <w:sz w:val="24"/>
          <w:szCs w:val="24"/>
          <w:lang w:val="id-ID"/>
        </w:rPr>
        <w:t>J</w:t>
      </w:r>
      <w:r w:rsidR="00B81A71" w:rsidRPr="00AF50D4">
        <w:rPr>
          <w:rFonts w:asciiTheme="majorBidi" w:hAnsiTheme="majorBidi" w:cstheme="majorBidi"/>
          <w:sz w:val="24"/>
          <w:szCs w:val="24"/>
          <w:lang w:val="id-ID"/>
        </w:rPr>
        <w:t>o</w:t>
      </w:r>
      <w:r>
        <w:rPr>
          <w:rFonts w:asciiTheme="majorBidi" w:hAnsiTheme="majorBidi" w:cstheme="majorBidi"/>
          <w:sz w:val="24"/>
          <w:szCs w:val="24"/>
          <w:lang w:val="id-ID"/>
        </w:rPr>
        <w:t>h</w:t>
      </w:r>
      <w:r w:rsidR="00183D80">
        <w:rPr>
          <w:rFonts w:asciiTheme="majorBidi" w:hAnsiTheme="majorBidi" w:cstheme="majorBidi"/>
          <w:sz w:val="24"/>
          <w:szCs w:val="24"/>
          <w:lang w:val="id-ID"/>
        </w:rPr>
        <w:t xml:space="preserve">nson ia mendefinisikan </w:t>
      </w:r>
      <w:r w:rsidR="00B81A71" w:rsidRPr="00AF50D4">
        <w:rPr>
          <w:rFonts w:asciiTheme="majorBidi" w:hAnsiTheme="majorBidi" w:cstheme="majorBidi"/>
          <w:sz w:val="24"/>
          <w:szCs w:val="24"/>
          <w:lang w:val="id-ID"/>
        </w:rPr>
        <w:t xml:space="preserve">bermain konstruktif sebagai jenis permainan yang </w:t>
      </w:r>
      <w:r>
        <w:rPr>
          <w:rFonts w:asciiTheme="majorBidi" w:hAnsiTheme="majorBidi" w:cstheme="majorBidi"/>
          <w:sz w:val="24"/>
          <w:szCs w:val="24"/>
          <w:lang w:val="id-ID"/>
        </w:rPr>
        <w:t>menggunakan benda atau bahan untuk membuat</w:t>
      </w:r>
      <w:r w:rsidR="00B81A71" w:rsidRPr="00AF50D4">
        <w:rPr>
          <w:rFonts w:asciiTheme="majorBidi" w:hAnsiTheme="majorBidi" w:cstheme="majorBidi"/>
          <w:sz w:val="24"/>
          <w:szCs w:val="24"/>
          <w:lang w:val="id-ID"/>
        </w:rPr>
        <w:t xml:space="preserve"> sesuatu. Rubin.K.H. mendefinisikan bermain konstruktif </w:t>
      </w:r>
      <w:r w:rsidR="00B81A71" w:rsidRPr="00AF50D4">
        <w:rPr>
          <w:rFonts w:asciiTheme="majorBidi" w:hAnsiTheme="majorBidi" w:cstheme="majorBidi"/>
          <w:sz w:val="24"/>
          <w:szCs w:val="24"/>
          <w:lang w:val="id-ID"/>
        </w:rPr>
        <w:lastRenderedPageBreak/>
        <w:t xml:space="preserve">sebagai </w:t>
      </w:r>
      <w:r>
        <w:rPr>
          <w:rFonts w:asciiTheme="majorBidi" w:hAnsiTheme="majorBidi" w:cstheme="majorBidi"/>
          <w:sz w:val="24"/>
          <w:szCs w:val="24"/>
          <w:lang w:val="id-ID"/>
        </w:rPr>
        <w:t xml:space="preserve">suatu </w:t>
      </w:r>
      <w:r w:rsidR="00B81A71" w:rsidRPr="00AF50D4">
        <w:rPr>
          <w:rFonts w:asciiTheme="majorBidi" w:hAnsiTheme="majorBidi" w:cstheme="majorBidi"/>
          <w:sz w:val="24"/>
          <w:szCs w:val="24"/>
          <w:lang w:val="id-ID"/>
        </w:rPr>
        <w:t xml:space="preserve">bentuk permainan </w:t>
      </w:r>
      <w:r w:rsidR="00183D80" w:rsidRPr="00183D80">
        <w:rPr>
          <w:rFonts w:asciiTheme="majorBidi" w:hAnsiTheme="majorBidi" w:cstheme="majorBidi"/>
          <w:sz w:val="24"/>
          <w:szCs w:val="24"/>
          <w:lang w:val="id-ID"/>
        </w:rPr>
        <w:t>dimana objek atau bahan tertentu dimanipulasi untuk menciptakan sesuatu yang nyata</w:t>
      </w:r>
      <w:r w:rsidR="00B81A71" w:rsidRPr="00AF50D4">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41"/>
      </w:r>
    </w:p>
    <w:p w:rsidR="00AF50D4" w:rsidRPr="00A83614" w:rsidRDefault="00183D80" w:rsidP="003F5D51">
      <w:pPr>
        <w:pStyle w:val="ListParagraph"/>
        <w:spacing w:line="360" w:lineRule="auto"/>
        <w:ind w:left="1440" w:firstLine="720"/>
        <w:jc w:val="both"/>
        <w:rPr>
          <w:rFonts w:asciiTheme="majorBidi" w:hAnsiTheme="majorBidi" w:cstheme="majorBidi"/>
          <w:sz w:val="24"/>
          <w:szCs w:val="24"/>
          <w:lang w:val="id-ID"/>
        </w:rPr>
      </w:pPr>
      <w:r w:rsidRPr="00183D80">
        <w:rPr>
          <w:rFonts w:asciiTheme="majorBidi" w:hAnsiTheme="majorBidi" w:cstheme="majorBidi"/>
          <w:sz w:val="24"/>
          <w:szCs w:val="24"/>
          <w:lang w:val="id-ID"/>
        </w:rPr>
        <w:t>Permainan konstruksi, menurut Tedjasaputra, adalah permainan yang membentuk struktur tertentu dengan mainan yang ada, misalnya rumah yang dibangun dengan lego. Bermain konstruktif dapat membentuk kemampuan anak dalam bermain menggunakan lego dan alat bermain lainnya yang mengembangkan keterampilan dan kemampuan kognitif dengan baik. Dalam permainan konstruktif, anak juga dapat meningkatkan kemampuannya dalam menangani permainan kreatif sehingga dapat meningkatkan kreativitas dalam belajar</w:t>
      </w:r>
      <w:r w:rsidR="00B81A71" w:rsidRPr="00A83614">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42"/>
      </w:r>
    </w:p>
    <w:p w:rsidR="00AF50D4" w:rsidRDefault="009D64CA" w:rsidP="005E2EAA">
      <w:pPr>
        <w:pStyle w:val="ListParagraph"/>
        <w:spacing w:line="360" w:lineRule="auto"/>
        <w:ind w:left="1440" w:firstLine="720"/>
        <w:jc w:val="both"/>
        <w:rPr>
          <w:rFonts w:asciiTheme="majorBidi" w:hAnsiTheme="majorBidi" w:cstheme="majorBidi"/>
          <w:sz w:val="24"/>
          <w:szCs w:val="24"/>
          <w:lang w:val="id-ID"/>
        </w:rPr>
      </w:pPr>
      <w:r w:rsidRPr="009D64CA">
        <w:rPr>
          <w:rFonts w:asciiTheme="majorBidi" w:hAnsiTheme="majorBidi" w:cstheme="majorBidi"/>
          <w:sz w:val="24"/>
          <w:szCs w:val="24"/>
          <w:lang w:val="id-ID"/>
        </w:rPr>
        <w:t xml:space="preserve">Permainan konstruksi, menurut Essa, adalah permainan dimana seseorang menciptakan sesuatu dengan objek yang berbeda. Misalnya bermain balok untuk membangun menara. Bermain Konstruktif adalah permainan yang terjadi ketika anak-anak terlibat dalam menciptakan atau membangun suatu produk atau memecahkan masalah yang mereka buat sendiri. Ini berarti bahwa anak-anak bermain secara konstruktif dan menggunakan pikiran dan imajinasinya untuk memecahkan masalah. Balok digunakan secara khusus dan tepat untuk bangunan dan konstruksi. Menurut Hartati, permainan konstruktif merupakan perpaduan antara permainan sensorimotor fungsional dan permainan simbolik. Bermain konstruksi memberi anak pengalaman untuk berinteraksi dan mengeksplorasi berbagai bahan yang mungkin ditemui anak dalam kehidupan sehari-hari. Atau secara tidak langsung, dengan </w:t>
      </w:r>
      <w:r w:rsidRPr="009D64CA">
        <w:rPr>
          <w:rFonts w:asciiTheme="majorBidi" w:hAnsiTheme="majorBidi" w:cstheme="majorBidi"/>
          <w:sz w:val="24"/>
          <w:szCs w:val="24"/>
          <w:lang w:val="id-ID"/>
        </w:rPr>
        <w:lastRenderedPageBreak/>
        <w:t>memberikan anak pengalaman belajar yang menyenangkan dan bermanfaat melalui permainan yang konstruktif</w:t>
      </w:r>
      <w:r w:rsidR="00B81A71" w:rsidRPr="005E2EAA">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43"/>
      </w:r>
    </w:p>
    <w:p w:rsidR="009D64CA" w:rsidRDefault="00B81A71" w:rsidP="009D64CA">
      <w:pPr>
        <w:pStyle w:val="ListParagraph"/>
        <w:spacing w:line="360" w:lineRule="auto"/>
        <w:ind w:left="1440" w:firstLine="720"/>
        <w:jc w:val="both"/>
        <w:rPr>
          <w:rFonts w:asciiTheme="majorBidi" w:hAnsiTheme="majorBidi" w:cstheme="majorBidi"/>
          <w:sz w:val="24"/>
          <w:szCs w:val="24"/>
          <w:lang w:val="id-ID"/>
        </w:rPr>
      </w:pPr>
      <w:r w:rsidRPr="00AF50D4">
        <w:rPr>
          <w:rFonts w:asciiTheme="majorBidi" w:hAnsiTheme="majorBidi" w:cstheme="majorBidi"/>
          <w:sz w:val="24"/>
          <w:szCs w:val="24"/>
          <w:lang w:val="id-ID"/>
        </w:rPr>
        <w:t>Walter F. Drew me</w:t>
      </w:r>
      <w:r w:rsidR="005E2EAA">
        <w:rPr>
          <w:rFonts w:asciiTheme="majorBidi" w:hAnsiTheme="majorBidi" w:cstheme="majorBidi"/>
          <w:sz w:val="24"/>
          <w:szCs w:val="24"/>
          <w:lang w:val="id-ID"/>
        </w:rPr>
        <w:t>maparkan</w:t>
      </w:r>
      <w:r w:rsidR="000166AB">
        <w:rPr>
          <w:rFonts w:asciiTheme="majorBidi" w:hAnsiTheme="majorBidi" w:cstheme="majorBidi"/>
          <w:sz w:val="24"/>
          <w:szCs w:val="24"/>
          <w:lang w:val="id-ID"/>
        </w:rPr>
        <w:t xml:space="preserve"> tiga</w:t>
      </w:r>
      <w:r w:rsidR="005E2EAA">
        <w:rPr>
          <w:rFonts w:asciiTheme="majorBidi" w:hAnsiTheme="majorBidi" w:cstheme="majorBidi"/>
          <w:sz w:val="24"/>
          <w:szCs w:val="24"/>
          <w:lang w:val="id-ID"/>
        </w:rPr>
        <w:t xml:space="preserve"> prinsip</w:t>
      </w:r>
      <w:r w:rsidRPr="00AF50D4">
        <w:rPr>
          <w:rFonts w:asciiTheme="majorBidi" w:hAnsiTheme="majorBidi" w:cstheme="majorBidi"/>
          <w:sz w:val="24"/>
          <w:szCs w:val="24"/>
          <w:lang w:val="id-ID"/>
        </w:rPr>
        <w:t xml:space="preserve"> bermain konstruktif</w:t>
      </w:r>
      <w:r w:rsidR="005E2EAA">
        <w:rPr>
          <w:rFonts w:asciiTheme="majorBidi" w:hAnsiTheme="majorBidi" w:cstheme="majorBidi"/>
          <w:sz w:val="24"/>
          <w:szCs w:val="24"/>
          <w:lang w:val="id-ID"/>
        </w:rPr>
        <w:t>,</w:t>
      </w:r>
      <w:r w:rsidR="009D64CA">
        <w:rPr>
          <w:rFonts w:asciiTheme="majorBidi" w:hAnsiTheme="majorBidi" w:cstheme="majorBidi"/>
          <w:sz w:val="24"/>
          <w:szCs w:val="24"/>
          <w:lang w:val="id-ID"/>
        </w:rPr>
        <w:t xml:space="preserve"> yaitu: </w:t>
      </w:r>
    </w:p>
    <w:p w:rsidR="001915DA" w:rsidRDefault="009D64CA" w:rsidP="001915DA">
      <w:pPr>
        <w:pStyle w:val="ListParagraph"/>
        <w:numPr>
          <w:ilvl w:val="2"/>
          <w:numId w:val="7"/>
        </w:numPr>
        <w:spacing w:line="360" w:lineRule="auto"/>
        <w:ind w:left="1843"/>
        <w:jc w:val="both"/>
        <w:rPr>
          <w:rFonts w:asciiTheme="majorBidi" w:hAnsiTheme="majorBidi" w:cstheme="majorBidi"/>
          <w:sz w:val="24"/>
          <w:szCs w:val="24"/>
          <w:lang w:val="id-ID"/>
        </w:rPr>
      </w:pPr>
      <w:r w:rsidRPr="001915DA">
        <w:rPr>
          <w:rFonts w:asciiTheme="majorBidi" w:hAnsiTheme="majorBidi" w:cstheme="majorBidi"/>
          <w:sz w:val="24"/>
          <w:szCs w:val="24"/>
          <w:lang w:val="id-ID"/>
        </w:rPr>
        <w:t>Pada tahun prasekolah, permainan konstruktif diintegrasikan dengan karya penelitian anak-anak, yang memungkinkan mereka</w:t>
      </w:r>
      <w:r w:rsidR="004760B5">
        <w:rPr>
          <w:rFonts w:asciiTheme="majorBidi" w:hAnsiTheme="majorBidi" w:cstheme="majorBidi"/>
          <w:sz w:val="24"/>
          <w:szCs w:val="24"/>
          <w:lang w:val="id-ID"/>
        </w:rPr>
        <w:t xml:space="preserve"> </w:t>
      </w:r>
      <w:r w:rsidRPr="001915DA">
        <w:rPr>
          <w:rFonts w:asciiTheme="majorBidi" w:hAnsiTheme="majorBidi" w:cstheme="majorBidi"/>
          <w:sz w:val="24"/>
          <w:szCs w:val="24"/>
          <w:lang w:val="id-ID"/>
        </w:rPr>
        <w:t xml:space="preserve">memperkuat keterampilan penelitian dalam pembentukan pemahaman konseptual. </w:t>
      </w:r>
    </w:p>
    <w:p w:rsidR="001915DA" w:rsidRDefault="009D64CA" w:rsidP="001915DA">
      <w:pPr>
        <w:pStyle w:val="ListParagraph"/>
        <w:numPr>
          <w:ilvl w:val="2"/>
          <w:numId w:val="7"/>
        </w:numPr>
        <w:spacing w:line="360" w:lineRule="auto"/>
        <w:ind w:left="1843"/>
        <w:jc w:val="both"/>
        <w:rPr>
          <w:rFonts w:asciiTheme="majorBidi" w:hAnsiTheme="majorBidi" w:cstheme="majorBidi"/>
          <w:sz w:val="24"/>
          <w:szCs w:val="24"/>
          <w:lang w:val="id-ID"/>
        </w:rPr>
      </w:pPr>
      <w:r w:rsidRPr="001915DA">
        <w:rPr>
          <w:rFonts w:asciiTheme="majorBidi" w:hAnsiTheme="majorBidi" w:cstheme="majorBidi"/>
          <w:sz w:val="24"/>
          <w:szCs w:val="24"/>
          <w:lang w:val="id-ID"/>
        </w:rPr>
        <w:t>Guru mempunyai tujuan dari materi proses bermain yang konstruktif, dan strategi komunikasi yang dipikirkan dengan baik dengan anak harus berhasil</w:t>
      </w:r>
      <w:r w:rsidR="004760B5">
        <w:rPr>
          <w:rFonts w:asciiTheme="majorBidi" w:hAnsiTheme="majorBidi" w:cstheme="majorBidi"/>
          <w:sz w:val="24"/>
          <w:szCs w:val="24"/>
          <w:lang w:val="id-ID"/>
        </w:rPr>
        <w:t xml:space="preserve"> </w:t>
      </w:r>
      <w:r w:rsidRPr="001915DA">
        <w:rPr>
          <w:rFonts w:asciiTheme="majorBidi" w:hAnsiTheme="majorBidi" w:cstheme="majorBidi"/>
          <w:sz w:val="24"/>
          <w:szCs w:val="24"/>
          <w:lang w:val="id-ID"/>
        </w:rPr>
        <w:t xml:space="preserve">membantu anak membentuk pemahaman penting dalam konten semua bidang. </w:t>
      </w:r>
    </w:p>
    <w:p w:rsidR="001915DA" w:rsidRPr="001915DA" w:rsidRDefault="009D64CA" w:rsidP="001915DA">
      <w:pPr>
        <w:pStyle w:val="ListParagraph"/>
        <w:numPr>
          <w:ilvl w:val="2"/>
          <w:numId w:val="7"/>
        </w:numPr>
        <w:spacing w:line="360" w:lineRule="auto"/>
        <w:ind w:left="1843"/>
        <w:jc w:val="both"/>
        <w:rPr>
          <w:rFonts w:asciiTheme="majorBidi" w:hAnsiTheme="majorBidi" w:cstheme="majorBidi"/>
          <w:sz w:val="24"/>
          <w:szCs w:val="24"/>
          <w:lang w:val="id-ID"/>
        </w:rPr>
      </w:pPr>
      <w:r w:rsidRPr="001915DA">
        <w:rPr>
          <w:rFonts w:asciiTheme="majorBidi" w:hAnsiTheme="majorBidi" w:cstheme="majorBidi"/>
          <w:sz w:val="24"/>
          <w:szCs w:val="24"/>
          <w:lang w:val="id-ID"/>
        </w:rPr>
        <w:t>Pendidikan anak usia dini dapat digunakan untuk memperluas dan memperdalam pemahaman anak tentang tahapan</w:t>
      </w:r>
      <w:r w:rsidR="004760B5">
        <w:rPr>
          <w:rFonts w:asciiTheme="majorBidi" w:hAnsiTheme="majorBidi" w:cstheme="majorBidi"/>
          <w:sz w:val="24"/>
          <w:szCs w:val="24"/>
          <w:lang w:val="id-ID"/>
        </w:rPr>
        <w:t xml:space="preserve"> </w:t>
      </w:r>
      <w:r w:rsidRPr="001915DA">
        <w:rPr>
          <w:rFonts w:asciiTheme="majorBidi" w:hAnsiTheme="majorBidi" w:cstheme="majorBidi"/>
          <w:sz w:val="24"/>
          <w:szCs w:val="24"/>
          <w:lang w:val="id-ID"/>
        </w:rPr>
        <w:t>perkembangan untuk memenuhi kebutuhan belajar sejak dini</w:t>
      </w:r>
    </w:p>
    <w:p w:rsidR="00D96EEC" w:rsidRPr="00D96EEC" w:rsidRDefault="00D96EEC" w:rsidP="00D96EEC">
      <w:pPr>
        <w:spacing w:after="0" w:line="360" w:lineRule="auto"/>
        <w:ind w:left="1440" w:firstLine="720"/>
        <w:jc w:val="both"/>
        <w:rPr>
          <w:rFonts w:asciiTheme="majorBidi" w:hAnsiTheme="majorBidi" w:cstheme="majorBidi"/>
          <w:sz w:val="24"/>
          <w:szCs w:val="24"/>
          <w:lang w:val="id-ID"/>
        </w:rPr>
      </w:pPr>
      <w:r w:rsidRPr="00D96EEC">
        <w:rPr>
          <w:rFonts w:asciiTheme="majorBidi" w:hAnsiTheme="majorBidi" w:cstheme="majorBidi"/>
          <w:sz w:val="24"/>
          <w:szCs w:val="24"/>
          <w:lang w:val="id-ID"/>
        </w:rPr>
        <w:t xml:space="preserve">Menurut Piaget, permainan konstruktif membantu anak-anak mengembangkan keterampilan yang akan mendukung pekerjaan sekolah mereka di masa depan. Adapun bahan bangunannya adalah sebagai berikut: </w:t>
      </w:r>
    </w:p>
    <w:p w:rsidR="00D96EEC" w:rsidRDefault="00D96EEC" w:rsidP="00D96EEC">
      <w:pPr>
        <w:pStyle w:val="ListParagraph"/>
        <w:numPr>
          <w:ilvl w:val="0"/>
          <w:numId w:val="22"/>
        </w:numPr>
        <w:spacing w:after="0" w:line="360" w:lineRule="auto"/>
        <w:jc w:val="both"/>
        <w:rPr>
          <w:rFonts w:asciiTheme="majorBidi" w:hAnsiTheme="majorBidi" w:cstheme="majorBidi"/>
          <w:sz w:val="24"/>
          <w:szCs w:val="24"/>
          <w:lang w:val="id-ID"/>
        </w:rPr>
      </w:pPr>
      <w:r w:rsidRPr="00D96EEC">
        <w:rPr>
          <w:rFonts w:asciiTheme="majorBidi" w:hAnsiTheme="majorBidi" w:cstheme="majorBidi"/>
          <w:sz w:val="24"/>
          <w:szCs w:val="24"/>
          <w:lang w:val="id-ID"/>
        </w:rPr>
        <w:t>Bahan</w:t>
      </w:r>
      <w:r w:rsidR="004760B5">
        <w:rPr>
          <w:rFonts w:asciiTheme="majorBidi" w:hAnsiTheme="majorBidi" w:cstheme="majorBidi"/>
          <w:sz w:val="24"/>
          <w:szCs w:val="24"/>
          <w:lang w:val="id-ID"/>
        </w:rPr>
        <w:t xml:space="preserve"> </w:t>
      </w:r>
      <w:r w:rsidRPr="00D96EEC">
        <w:rPr>
          <w:rFonts w:asciiTheme="majorBidi" w:hAnsiTheme="majorBidi" w:cstheme="majorBidi"/>
          <w:sz w:val="24"/>
          <w:szCs w:val="24"/>
          <w:lang w:val="id-ID"/>
        </w:rPr>
        <w:t xml:space="preserve">cair atau bahan alami seperti air, pasir, cat jari, lumpur, tanah liat, play dough, pensil, pulpen dan krayon. </w:t>
      </w:r>
    </w:p>
    <w:p w:rsidR="00B81A71" w:rsidRPr="00D96EEC" w:rsidRDefault="00D96EEC" w:rsidP="00D96EEC">
      <w:pPr>
        <w:pStyle w:val="ListParagraph"/>
        <w:numPr>
          <w:ilvl w:val="0"/>
          <w:numId w:val="22"/>
        </w:numPr>
        <w:spacing w:after="0" w:line="360" w:lineRule="auto"/>
        <w:jc w:val="both"/>
        <w:rPr>
          <w:rFonts w:asciiTheme="majorBidi" w:hAnsiTheme="majorBidi" w:cstheme="majorBidi"/>
          <w:sz w:val="24"/>
          <w:szCs w:val="24"/>
          <w:lang w:val="id-ID"/>
        </w:rPr>
      </w:pPr>
      <w:r w:rsidRPr="00D96EEC">
        <w:rPr>
          <w:rFonts w:asciiTheme="majorBidi" w:hAnsiTheme="majorBidi" w:cstheme="majorBidi"/>
          <w:sz w:val="24"/>
          <w:szCs w:val="24"/>
          <w:lang w:val="id-ID"/>
        </w:rPr>
        <w:t>Bahan bangunan terstruktur seperti balok, balok berongga, puzzle dan balok berwarna</w:t>
      </w:r>
      <w:r w:rsidR="00B81A71" w:rsidRPr="00D96EEC">
        <w:rPr>
          <w:rFonts w:asciiTheme="majorBidi" w:hAnsiTheme="majorBidi" w:cstheme="majorBidi"/>
          <w:sz w:val="24"/>
          <w:szCs w:val="24"/>
          <w:lang w:val="id-ID"/>
        </w:rPr>
        <w:t>.</w:t>
      </w:r>
      <w:r w:rsidR="00B81A71">
        <w:rPr>
          <w:rStyle w:val="FootnoteReference"/>
          <w:rFonts w:asciiTheme="majorBidi" w:hAnsiTheme="majorBidi" w:cstheme="majorBidi"/>
          <w:sz w:val="24"/>
          <w:szCs w:val="24"/>
          <w:lang w:val="id-ID"/>
        </w:rPr>
        <w:footnoteReference w:id="44"/>
      </w:r>
    </w:p>
    <w:p w:rsidR="00B81A71" w:rsidRDefault="00B81A71" w:rsidP="00F55C62">
      <w:pPr>
        <w:spacing w:after="0" w:line="36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Adapun langkah-</w:t>
      </w:r>
      <w:r w:rsidR="000166AB">
        <w:rPr>
          <w:rFonts w:asciiTheme="majorBidi" w:hAnsiTheme="majorBidi" w:cstheme="majorBidi"/>
          <w:sz w:val="24"/>
          <w:szCs w:val="24"/>
          <w:lang w:val="id-ID"/>
        </w:rPr>
        <w:t xml:space="preserve">langkah bermain konstruktif </w:t>
      </w:r>
      <w:r>
        <w:rPr>
          <w:rFonts w:asciiTheme="majorBidi" w:hAnsiTheme="majorBidi" w:cstheme="majorBidi"/>
          <w:sz w:val="24"/>
          <w:szCs w:val="24"/>
          <w:lang w:val="id-ID"/>
        </w:rPr>
        <w:t>balok, diantaranya yaitu</w:t>
      </w:r>
      <w:r>
        <w:rPr>
          <w:rStyle w:val="FootnoteReference"/>
          <w:rFonts w:asciiTheme="majorBidi" w:hAnsiTheme="majorBidi" w:cstheme="majorBidi"/>
          <w:sz w:val="24"/>
          <w:szCs w:val="24"/>
          <w:lang w:val="id-ID"/>
        </w:rPr>
        <w:footnoteReference w:id="45"/>
      </w:r>
      <w:r>
        <w:rPr>
          <w:rFonts w:asciiTheme="majorBidi" w:hAnsiTheme="majorBidi" w:cstheme="majorBidi"/>
          <w:sz w:val="24"/>
          <w:szCs w:val="24"/>
          <w:lang w:val="id-ID"/>
        </w:rPr>
        <w:t>:</w:t>
      </w:r>
    </w:p>
    <w:p w:rsidR="00B81A71" w:rsidRDefault="00B81A71" w:rsidP="00E153DD">
      <w:pPr>
        <w:pStyle w:val="ListParagraph"/>
        <w:numPr>
          <w:ilvl w:val="0"/>
          <w:numId w:val="23"/>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Merencanakan densitas dan intensitas.</w:t>
      </w:r>
    </w:p>
    <w:p w:rsidR="00B81A71" w:rsidRDefault="00B81A71" w:rsidP="00E153DD">
      <w:pPr>
        <w:pStyle w:val="ListParagraph"/>
        <w:numPr>
          <w:ilvl w:val="0"/>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Menyediakan alas (karpet) untuk bermain.</w:t>
      </w:r>
    </w:p>
    <w:p w:rsidR="00B81A71" w:rsidRDefault="00B81A71" w:rsidP="00E153DD">
      <w:pPr>
        <w:pStyle w:val="ListParagraph"/>
        <w:numPr>
          <w:ilvl w:val="0"/>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Menyiapkan jumlah balok, baik polos tidak berwarna maupun yang berwarna dan juga aksesorisnya.</w:t>
      </w:r>
    </w:p>
    <w:p w:rsidR="00B81A71" w:rsidRDefault="00B81A71" w:rsidP="00E153DD">
      <w:pPr>
        <w:pStyle w:val="ListParagraph"/>
        <w:numPr>
          <w:ilvl w:val="0"/>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Duduk melingkar, berdialog mengenai konsep bangunan misalnya menara, rumah, dan lain sebagainya.</w:t>
      </w:r>
    </w:p>
    <w:p w:rsidR="00B81A71" w:rsidRDefault="00B81A71" w:rsidP="00E153DD">
      <w:pPr>
        <w:pStyle w:val="ListParagraph"/>
        <w:numPr>
          <w:ilvl w:val="0"/>
          <w:numId w:val="2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Membuat kesepakatan aturan-aturan bermain balok.</w:t>
      </w:r>
    </w:p>
    <w:p w:rsidR="00B06A33" w:rsidRDefault="00B81A71" w:rsidP="00E153DD">
      <w:pPr>
        <w:pStyle w:val="ListParagraph"/>
        <w:numPr>
          <w:ilvl w:val="0"/>
          <w:numId w:val="23"/>
        </w:numPr>
        <w:spacing w:line="360" w:lineRule="auto"/>
        <w:jc w:val="both"/>
        <w:rPr>
          <w:rFonts w:asciiTheme="majorBidi" w:hAnsiTheme="majorBidi" w:cstheme="majorBidi"/>
          <w:sz w:val="24"/>
          <w:szCs w:val="24"/>
          <w:lang w:val="id-ID"/>
        </w:rPr>
      </w:pPr>
      <w:r w:rsidRPr="004F5827">
        <w:rPr>
          <w:rFonts w:asciiTheme="majorBidi" w:hAnsiTheme="majorBidi" w:cstheme="majorBidi"/>
          <w:sz w:val="24"/>
          <w:szCs w:val="24"/>
          <w:lang w:val="id-ID"/>
        </w:rPr>
        <w:t>Mempersilahkan anak mengambil balok</w:t>
      </w:r>
      <w:r w:rsidR="008954F3">
        <w:rPr>
          <w:rFonts w:asciiTheme="majorBidi" w:hAnsiTheme="majorBidi" w:cstheme="majorBidi"/>
          <w:sz w:val="24"/>
          <w:szCs w:val="24"/>
          <w:lang w:val="id-ID"/>
        </w:rPr>
        <w:t xml:space="preserve"> untuk bermain pembangunan.</w:t>
      </w:r>
    </w:p>
    <w:p w:rsidR="00F55C62" w:rsidRPr="00B06A33" w:rsidRDefault="00F55C62" w:rsidP="00F55C62">
      <w:pPr>
        <w:pStyle w:val="ListParagraph"/>
        <w:spacing w:line="360" w:lineRule="auto"/>
        <w:ind w:left="1800"/>
        <w:jc w:val="both"/>
        <w:rPr>
          <w:rFonts w:asciiTheme="majorBidi" w:hAnsiTheme="majorBidi" w:cstheme="majorBidi"/>
          <w:sz w:val="24"/>
          <w:szCs w:val="24"/>
          <w:lang w:val="id-ID"/>
        </w:rPr>
      </w:pPr>
    </w:p>
    <w:p w:rsidR="00AF50D4" w:rsidRDefault="00AF50D4" w:rsidP="00AF50D4">
      <w:pPr>
        <w:pStyle w:val="ListParagraph"/>
        <w:numPr>
          <w:ilvl w:val="0"/>
          <w:numId w:val="6"/>
        </w:numPr>
        <w:rPr>
          <w:rFonts w:asciiTheme="majorBidi" w:hAnsiTheme="majorBidi" w:cstheme="majorBidi"/>
          <w:b/>
          <w:bCs/>
          <w:sz w:val="24"/>
          <w:szCs w:val="24"/>
          <w:lang w:val="id-ID"/>
        </w:rPr>
      </w:pPr>
      <w:r w:rsidRPr="00AF50D4">
        <w:rPr>
          <w:rFonts w:asciiTheme="majorBidi" w:hAnsiTheme="majorBidi" w:cstheme="majorBidi"/>
          <w:b/>
          <w:bCs/>
          <w:sz w:val="24"/>
          <w:szCs w:val="24"/>
          <w:lang w:val="id-ID"/>
        </w:rPr>
        <w:t>Kajian Hasil Penelitian Terdahulu</w:t>
      </w:r>
    </w:p>
    <w:p w:rsidR="00AF50D4" w:rsidRPr="00AF50D4" w:rsidRDefault="00AF50D4" w:rsidP="00333C90">
      <w:pPr>
        <w:pStyle w:val="ListParagraph"/>
        <w:spacing w:line="360" w:lineRule="auto"/>
        <w:ind w:firstLine="567"/>
        <w:jc w:val="both"/>
        <w:rPr>
          <w:rFonts w:asciiTheme="majorBidi" w:hAnsiTheme="majorBidi" w:cstheme="majorBidi"/>
          <w:b/>
          <w:bCs/>
          <w:sz w:val="24"/>
          <w:szCs w:val="24"/>
          <w:lang w:val="id-ID"/>
        </w:rPr>
      </w:pPr>
      <w:r w:rsidRPr="00AF50D4">
        <w:rPr>
          <w:rFonts w:asciiTheme="majorBidi" w:hAnsiTheme="majorBidi" w:cstheme="majorBidi"/>
          <w:sz w:val="24"/>
          <w:szCs w:val="24"/>
          <w:lang w:val="id-ID"/>
        </w:rPr>
        <w:t xml:space="preserve">Peneliti mencoba mencari informasi </w:t>
      </w:r>
      <w:r w:rsidR="00333C90">
        <w:rPr>
          <w:rFonts w:asciiTheme="majorBidi" w:hAnsiTheme="majorBidi" w:cstheme="majorBidi"/>
          <w:sz w:val="24"/>
          <w:szCs w:val="24"/>
          <w:lang w:val="id-ID"/>
        </w:rPr>
        <w:t>dari</w:t>
      </w:r>
      <w:r w:rsidRPr="00AF50D4">
        <w:rPr>
          <w:rFonts w:asciiTheme="majorBidi" w:hAnsiTheme="majorBidi" w:cstheme="majorBidi"/>
          <w:sz w:val="24"/>
          <w:szCs w:val="24"/>
          <w:lang w:val="id-ID"/>
        </w:rPr>
        <w:t xml:space="preserve"> beberapa karya ilmiah yang men</w:t>
      </w:r>
      <w:r w:rsidR="00333C90">
        <w:rPr>
          <w:rFonts w:asciiTheme="majorBidi" w:hAnsiTheme="majorBidi" w:cstheme="majorBidi"/>
          <w:sz w:val="24"/>
          <w:szCs w:val="24"/>
          <w:lang w:val="id-ID"/>
        </w:rPr>
        <w:t>gkaji</w:t>
      </w:r>
      <w:r w:rsidRPr="00AF50D4">
        <w:rPr>
          <w:rFonts w:asciiTheme="majorBidi" w:hAnsiTheme="majorBidi" w:cstheme="majorBidi"/>
          <w:sz w:val="24"/>
          <w:szCs w:val="24"/>
          <w:lang w:val="id-ID"/>
        </w:rPr>
        <w:t xml:space="preserve"> perkembanga</w:t>
      </w:r>
      <w:r>
        <w:rPr>
          <w:rFonts w:asciiTheme="majorBidi" w:hAnsiTheme="majorBidi" w:cstheme="majorBidi"/>
          <w:sz w:val="24"/>
          <w:szCs w:val="24"/>
          <w:lang w:val="id-ID"/>
        </w:rPr>
        <w:t xml:space="preserve">n kognitif anak melalui bermain </w:t>
      </w:r>
      <w:r w:rsidRPr="00AF50D4">
        <w:rPr>
          <w:rFonts w:asciiTheme="majorBidi" w:hAnsiTheme="majorBidi" w:cstheme="majorBidi"/>
          <w:sz w:val="24"/>
          <w:szCs w:val="24"/>
          <w:lang w:val="id-ID"/>
        </w:rPr>
        <w:t>konstruktif</w:t>
      </w:r>
      <w:r w:rsidR="00333C90">
        <w:rPr>
          <w:rFonts w:asciiTheme="majorBidi" w:hAnsiTheme="majorBidi" w:cstheme="majorBidi"/>
          <w:sz w:val="24"/>
          <w:szCs w:val="24"/>
          <w:lang w:val="id-ID"/>
        </w:rPr>
        <w:t xml:space="preserve"> </w:t>
      </w:r>
      <w:r w:rsidRPr="00AF50D4">
        <w:rPr>
          <w:rFonts w:asciiTheme="majorBidi" w:hAnsiTheme="majorBidi" w:cstheme="majorBidi"/>
          <w:sz w:val="24"/>
          <w:szCs w:val="24"/>
          <w:lang w:val="id-ID"/>
        </w:rPr>
        <w:t>/</w:t>
      </w:r>
      <w:r w:rsidR="00333C90">
        <w:rPr>
          <w:rFonts w:asciiTheme="majorBidi" w:hAnsiTheme="majorBidi" w:cstheme="majorBidi"/>
          <w:sz w:val="24"/>
          <w:szCs w:val="24"/>
          <w:lang w:val="id-ID"/>
        </w:rPr>
        <w:t xml:space="preserve"> permainan </w:t>
      </w:r>
      <w:r w:rsidRPr="00AF50D4">
        <w:rPr>
          <w:rFonts w:asciiTheme="majorBidi" w:hAnsiTheme="majorBidi" w:cstheme="majorBidi"/>
          <w:sz w:val="24"/>
          <w:szCs w:val="24"/>
          <w:lang w:val="id-ID"/>
        </w:rPr>
        <w:t>balok.</w:t>
      </w:r>
    </w:p>
    <w:p w:rsidR="00AF50D4" w:rsidRDefault="00AF50D4" w:rsidP="00C2021E">
      <w:pPr>
        <w:pStyle w:val="ListParagraph"/>
        <w:numPr>
          <w:ilvl w:val="0"/>
          <w:numId w:val="2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Skripsi karya Soleka, mahasiswa jurusan Pendidikan Islam Anak Usia Dini, Fakultas Tarbiyah dan Ilmu Keguruaan, Universitas Islam Negeri Raden Intan Lampung tahun 2017 dengan judul “Upaya Guru Mengembangkan Kognitif Anak Melalui Bermain Balok di Taman Kanak-Kanak Bangsa Ratu Sukabumi Bandar Lampu</w:t>
      </w:r>
      <w:r w:rsidR="00333C90">
        <w:rPr>
          <w:rFonts w:asciiTheme="majorBidi" w:hAnsiTheme="majorBidi" w:cstheme="majorBidi"/>
          <w:sz w:val="24"/>
          <w:szCs w:val="24"/>
          <w:lang w:val="id-ID"/>
        </w:rPr>
        <w:t xml:space="preserve">ng”. Hasil penelitiannya menunjukkan bahwa </w:t>
      </w:r>
      <w:r>
        <w:rPr>
          <w:rFonts w:asciiTheme="majorBidi" w:hAnsiTheme="majorBidi" w:cstheme="majorBidi"/>
          <w:sz w:val="24"/>
          <w:szCs w:val="24"/>
          <w:lang w:val="id-ID"/>
        </w:rPr>
        <w:t xml:space="preserve">perkembangan anak </w:t>
      </w:r>
      <w:r w:rsidR="00333C90">
        <w:rPr>
          <w:rFonts w:asciiTheme="majorBidi" w:hAnsiTheme="majorBidi" w:cstheme="majorBidi"/>
          <w:sz w:val="24"/>
          <w:szCs w:val="24"/>
          <w:lang w:val="id-ID"/>
        </w:rPr>
        <w:t>sangat berkembang dengan</w:t>
      </w:r>
      <w:r>
        <w:rPr>
          <w:rFonts w:asciiTheme="majorBidi" w:hAnsiTheme="majorBidi" w:cstheme="majorBidi"/>
          <w:sz w:val="24"/>
          <w:szCs w:val="24"/>
          <w:lang w:val="id-ID"/>
        </w:rPr>
        <w:t xml:space="preserve"> bermain balok di </w:t>
      </w:r>
      <w:r w:rsidR="00333C90">
        <w:rPr>
          <w:rFonts w:asciiTheme="majorBidi" w:hAnsiTheme="majorBidi" w:cstheme="majorBidi"/>
          <w:sz w:val="24"/>
          <w:szCs w:val="24"/>
          <w:lang w:val="id-ID"/>
        </w:rPr>
        <w:t>TK Bangsa Ratu Sukabumi Bandar L</w:t>
      </w:r>
      <w:r>
        <w:rPr>
          <w:rFonts w:asciiTheme="majorBidi" w:hAnsiTheme="majorBidi" w:cstheme="majorBidi"/>
          <w:sz w:val="24"/>
          <w:szCs w:val="24"/>
          <w:lang w:val="id-ID"/>
        </w:rPr>
        <w:t>ampung</w:t>
      </w:r>
      <w:r w:rsidR="00333C90">
        <w:rPr>
          <w:rFonts w:asciiTheme="majorBidi" w:hAnsiTheme="majorBidi" w:cstheme="majorBidi"/>
          <w:sz w:val="24"/>
          <w:szCs w:val="24"/>
          <w:lang w:val="id-ID"/>
        </w:rPr>
        <w:t>, dikatakan berkembang sangat baik karena</w:t>
      </w:r>
      <w:r>
        <w:rPr>
          <w:rFonts w:asciiTheme="majorBidi" w:hAnsiTheme="majorBidi" w:cstheme="majorBidi"/>
          <w:sz w:val="24"/>
          <w:szCs w:val="24"/>
          <w:lang w:val="id-ID"/>
        </w:rPr>
        <w:t xml:space="preserve"> peran guru dalam membimbing anak </w:t>
      </w:r>
      <w:r w:rsidR="00333C90">
        <w:rPr>
          <w:rFonts w:asciiTheme="majorBidi" w:hAnsiTheme="majorBidi" w:cstheme="majorBidi"/>
          <w:sz w:val="24"/>
          <w:szCs w:val="24"/>
          <w:lang w:val="id-ID"/>
        </w:rPr>
        <w:t xml:space="preserve">menjadi </w:t>
      </w:r>
      <w:r>
        <w:rPr>
          <w:rFonts w:asciiTheme="majorBidi" w:hAnsiTheme="majorBidi" w:cstheme="majorBidi"/>
          <w:sz w:val="24"/>
          <w:szCs w:val="24"/>
          <w:lang w:val="id-ID"/>
        </w:rPr>
        <w:t>lebih</w:t>
      </w:r>
      <w:r w:rsidR="00241CD5">
        <w:rPr>
          <w:rFonts w:asciiTheme="majorBidi" w:hAnsiTheme="majorBidi" w:cstheme="majorBidi"/>
          <w:sz w:val="24"/>
          <w:szCs w:val="24"/>
          <w:lang w:val="id-ID"/>
        </w:rPr>
        <w:t xml:space="preserve"> </w:t>
      </w:r>
      <w:r w:rsidR="00333C90" w:rsidRPr="00333C90">
        <w:rPr>
          <w:rFonts w:asciiTheme="majorBidi" w:hAnsiTheme="majorBidi" w:cstheme="majorBidi"/>
          <w:sz w:val="24"/>
          <w:szCs w:val="24"/>
          <w:lang w:val="id-ID"/>
        </w:rPr>
        <w:t xml:space="preserve">kreatif, unik, kompleks dan kreatif susunannya. Balok-balok untuk membentuk bangunan sesuai dengan imajinasi anak. Persamaan </w:t>
      </w:r>
      <w:r w:rsidR="00C2021E" w:rsidRPr="00333C90">
        <w:rPr>
          <w:rFonts w:asciiTheme="majorBidi" w:hAnsiTheme="majorBidi" w:cstheme="majorBidi"/>
          <w:sz w:val="24"/>
          <w:szCs w:val="24"/>
          <w:lang w:val="id-ID"/>
        </w:rPr>
        <w:t xml:space="preserve">penelitian ini </w:t>
      </w:r>
      <w:r w:rsidR="00C2021E">
        <w:rPr>
          <w:rFonts w:asciiTheme="majorBidi" w:hAnsiTheme="majorBidi" w:cstheme="majorBidi"/>
          <w:sz w:val="24"/>
          <w:szCs w:val="24"/>
          <w:lang w:val="id-ID"/>
        </w:rPr>
        <w:t xml:space="preserve">dengan </w:t>
      </w:r>
      <w:r w:rsidR="00333C90" w:rsidRPr="00333C90">
        <w:rPr>
          <w:rFonts w:asciiTheme="majorBidi" w:hAnsiTheme="majorBidi" w:cstheme="majorBidi"/>
          <w:sz w:val="24"/>
          <w:szCs w:val="24"/>
          <w:lang w:val="id-ID"/>
        </w:rPr>
        <w:t xml:space="preserve">penelitian </w:t>
      </w:r>
      <w:r w:rsidR="00C2021E">
        <w:rPr>
          <w:rFonts w:asciiTheme="majorBidi" w:hAnsiTheme="majorBidi" w:cstheme="majorBidi"/>
          <w:sz w:val="24"/>
          <w:szCs w:val="24"/>
          <w:lang w:val="id-ID"/>
        </w:rPr>
        <w:t xml:space="preserve">karya </w:t>
      </w:r>
      <w:r w:rsidR="00333C90" w:rsidRPr="00333C90">
        <w:rPr>
          <w:rFonts w:asciiTheme="majorBidi" w:hAnsiTheme="majorBidi" w:cstheme="majorBidi"/>
          <w:sz w:val="24"/>
          <w:szCs w:val="24"/>
          <w:lang w:val="id-ID"/>
        </w:rPr>
        <w:t>Soleka adalah sama-sama menggunakan metode kualitatif deskriptif dan sama-sama me</w:t>
      </w:r>
      <w:r w:rsidR="00C2021E">
        <w:rPr>
          <w:rFonts w:asciiTheme="majorBidi" w:hAnsiTheme="majorBidi" w:cstheme="majorBidi"/>
          <w:sz w:val="24"/>
          <w:szCs w:val="24"/>
          <w:lang w:val="id-ID"/>
        </w:rPr>
        <w:t>mpelajari</w:t>
      </w:r>
      <w:r w:rsidR="00333C90" w:rsidRPr="00333C90">
        <w:rPr>
          <w:rFonts w:asciiTheme="majorBidi" w:hAnsiTheme="majorBidi" w:cstheme="majorBidi"/>
          <w:sz w:val="24"/>
          <w:szCs w:val="24"/>
          <w:lang w:val="id-ID"/>
        </w:rPr>
        <w:t xml:space="preserve"> perkembangan kognitif melalui permainan balok atau misalnya permainan konstruksi. Perbedaan penelitian Soleka dengan penelitian in</w:t>
      </w:r>
      <w:r w:rsidR="005F6151">
        <w:rPr>
          <w:rFonts w:asciiTheme="majorBidi" w:hAnsiTheme="majorBidi" w:cstheme="majorBidi"/>
          <w:sz w:val="24"/>
          <w:szCs w:val="24"/>
          <w:lang w:val="id-ID"/>
        </w:rPr>
        <w:t>i adalah penelitian ini ditingkat usianya, pada penelitian karya Soleka s</w:t>
      </w:r>
      <w:r w:rsidR="00333C90" w:rsidRPr="00333C90">
        <w:rPr>
          <w:rFonts w:asciiTheme="majorBidi" w:hAnsiTheme="majorBidi" w:cstheme="majorBidi"/>
          <w:sz w:val="24"/>
          <w:szCs w:val="24"/>
          <w:lang w:val="id-ID"/>
        </w:rPr>
        <w:t xml:space="preserve">iswa berusia 5-6 tahun dari TK </w:t>
      </w:r>
      <w:r w:rsidR="005F6151">
        <w:rPr>
          <w:rFonts w:asciiTheme="majorBidi" w:hAnsiTheme="majorBidi" w:cstheme="majorBidi"/>
          <w:sz w:val="24"/>
          <w:szCs w:val="24"/>
          <w:lang w:val="id-ID"/>
        </w:rPr>
        <w:t xml:space="preserve">kelompok </w:t>
      </w:r>
      <w:r w:rsidR="00333C90" w:rsidRPr="00333C90">
        <w:rPr>
          <w:rFonts w:asciiTheme="majorBidi" w:hAnsiTheme="majorBidi" w:cstheme="majorBidi"/>
          <w:sz w:val="24"/>
          <w:szCs w:val="24"/>
          <w:lang w:val="id-ID"/>
        </w:rPr>
        <w:t>B, sedangkan peneliti mempelajari sis</w:t>
      </w:r>
      <w:r w:rsidR="005F6151">
        <w:rPr>
          <w:rFonts w:asciiTheme="majorBidi" w:hAnsiTheme="majorBidi" w:cstheme="majorBidi"/>
          <w:sz w:val="24"/>
          <w:szCs w:val="24"/>
          <w:lang w:val="id-ID"/>
        </w:rPr>
        <w:t>wa berusia 4-5 tahun dari TK kelompok A.</w:t>
      </w:r>
      <w:r>
        <w:rPr>
          <w:rStyle w:val="FootnoteReference"/>
          <w:rFonts w:asciiTheme="majorBidi" w:hAnsiTheme="majorBidi" w:cstheme="majorBidi"/>
          <w:sz w:val="24"/>
          <w:szCs w:val="24"/>
          <w:lang w:val="id-ID"/>
        </w:rPr>
        <w:footnoteReference w:id="46"/>
      </w:r>
    </w:p>
    <w:p w:rsidR="00AF50D4" w:rsidRDefault="00AF50D4" w:rsidP="000166AB">
      <w:pPr>
        <w:pStyle w:val="ListParagraph"/>
        <w:numPr>
          <w:ilvl w:val="0"/>
          <w:numId w:val="2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Skripsi karya Anti Marifah, mahasiswa jurusan Pendidikan Islam Anak Usia Dini, Fakultas Ilmu Tarbiyah dan Keguruan, UIN Syarif Hidayatullah Jakarta tahun 2018 dengan judul “Peningkatan Kemampuan Kognitif dalam Mengenal Bentuk Geometri Melalui Permainan Konstruktif pada Kelompok A di TK Hikari”. Hasil dari penelitian ini adalah penerapan permainan konstruktif dapat meningkatkan kemampuan kognitif dalam mengenal bentuk geometri pada kelompok A di TK Hikari. Hal tersebut dapat dilihat dari hasil yang meningkat pada siklus keedua. Persamaan </w:t>
      </w:r>
      <w:r w:rsidR="000166AB">
        <w:rPr>
          <w:rFonts w:asciiTheme="majorBidi" w:hAnsiTheme="majorBidi" w:cstheme="majorBidi"/>
          <w:sz w:val="24"/>
          <w:szCs w:val="24"/>
          <w:lang w:val="id-ID"/>
        </w:rPr>
        <w:t xml:space="preserve">penelitian Anti Marifah dengan penelitian ini </w:t>
      </w:r>
      <w:r>
        <w:rPr>
          <w:rFonts w:asciiTheme="majorBidi" w:hAnsiTheme="majorBidi" w:cstheme="majorBidi"/>
          <w:sz w:val="24"/>
          <w:szCs w:val="24"/>
          <w:lang w:val="id-ID"/>
        </w:rPr>
        <w:t>terletak pada objek yang diteliti yaitu sama-sama anak TK A usia 4-5 tahun, serta sama-sama meneliti kognitif anak melalui p</w:t>
      </w:r>
      <w:r w:rsidR="000166AB">
        <w:rPr>
          <w:rFonts w:asciiTheme="majorBidi" w:hAnsiTheme="majorBidi" w:cstheme="majorBidi"/>
          <w:sz w:val="24"/>
          <w:szCs w:val="24"/>
          <w:lang w:val="id-ID"/>
        </w:rPr>
        <w:t xml:space="preserve">ermainan konstruktif. Perbedaan penelitian Anti Marifah dengan penelitian ini </w:t>
      </w:r>
      <w:r>
        <w:rPr>
          <w:rFonts w:asciiTheme="majorBidi" w:hAnsiTheme="majorBidi" w:cstheme="majorBidi"/>
          <w:sz w:val="24"/>
          <w:szCs w:val="24"/>
          <w:lang w:val="id-ID"/>
        </w:rPr>
        <w:t>terletak pada metode penelitian yaitu penelitian tindakan kelas, sedangkan peneliti meneliti menggunakan metode kualitatif, serta perkembangan/peningkatan kognitif yang dilihat dari segi mengenal bentuk geometri sedangkang peneliti meneliti perkembngan kognitif berpikir simbolik pada anak.</w:t>
      </w:r>
      <w:r>
        <w:rPr>
          <w:rStyle w:val="FootnoteReference"/>
          <w:rFonts w:asciiTheme="majorBidi" w:hAnsiTheme="majorBidi" w:cstheme="majorBidi"/>
          <w:sz w:val="24"/>
          <w:szCs w:val="24"/>
          <w:lang w:val="id-ID"/>
        </w:rPr>
        <w:footnoteReference w:id="47"/>
      </w:r>
    </w:p>
    <w:p w:rsidR="00AF50D4" w:rsidRPr="00B06A33" w:rsidRDefault="00AF50D4" w:rsidP="005F6151">
      <w:pPr>
        <w:pStyle w:val="ListParagraph"/>
        <w:numPr>
          <w:ilvl w:val="0"/>
          <w:numId w:val="2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Skripsi karya Hardianti, mahasiswa jurusan Pendidikan luar Sekolah, Fakultas Ilmu Pendidikan, Universitas Negeri Makassar tahun 2016 dengan judul “Peningkatan Kemampuan Kognitif Anak Melalui Bermain Konstruktif Balok di Kelompok Bermain Sulfieka Kecamatan Tamalate Kota Makassar”. Hasil dari penelitian ini adalah </w:t>
      </w:r>
      <w:r w:rsidRPr="00E24FF2">
        <w:rPr>
          <w:rFonts w:asciiTheme="majorBidi" w:hAnsiTheme="majorBidi" w:cstheme="majorBidi"/>
          <w:sz w:val="24"/>
          <w:szCs w:val="24"/>
          <w:lang w:val="id-ID"/>
        </w:rPr>
        <w:t>penerapan metode bermain balok dapat meningkatkan kemampuan kognitif anak berdasarkan bentuk,</w:t>
      </w:r>
      <w:r>
        <w:rPr>
          <w:rFonts w:asciiTheme="majorBidi" w:hAnsiTheme="majorBidi" w:cstheme="majorBidi"/>
          <w:sz w:val="24"/>
          <w:szCs w:val="24"/>
          <w:lang w:val="id-ID"/>
        </w:rPr>
        <w:t xml:space="preserve"> </w:t>
      </w:r>
      <w:r w:rsidRPr="00E24FF2">
        <w:rPr>
          <w:rFonts w:asciiTheme="majorBidi" w:hAnsiTheme="majorBidi" w:cstheme="majorBidi"/>
          <w:sz w:val="24"/>
          <w:szCs w:val="24"/>
          <w:lang w:val="id-ID"/>
        </w:rPr>
        <w:t>warna</w:t>
      </w:r>
      <w:r>
        <w:rPr>
          <w:rFonts w:asciiTheme="majorBidi" w:hAnsiTheme="majorBidi" w:cstheme="majorBidi"/>
          <w:sz w:val="24"/>
          <w:szCs w:val="24"/>
          <w:lang w:val="id-ID"/>
        </w:rPr>
        <w:t>,</w:t>
      </w:r>
      <w:r w:rsidRPr="00E24FF2">
        <w:rPr>
          <w:rFonts w:asciiTheme="majorBidi" w:hAnsiTheme="majorBidi" w:cstheme="majorBidi"/>
          <w:sz w:val="24"/>
          <w:szCs w:val="24"/>
          <w:lang w:val="id-ID"/>
        </w:rPr>
        <w:t xml:space="preserve"> dan ukuran di kelompok B Taman Kanak-kanak Sulfieka sudah meningkat karena sudah dilaksanakan berdasarkan langkah-langkah bermain balok</w:t>
      </w:r>
      <w:r>
        <w:rPr>
          <w:rFonts w:asciiTheme="majorBidi" w:hAnsiTheme="majorBidi" w:cstheme="majorBidi"/>
          <w:sz w:val="24"/>
          <w:szCs w:val="24"/>
          <w:lang w:val="id-ID"/>
        </w:rPr>
        <w:t xml:space="preserve">. Persamaan </w:t>
      </w:r>
      <w:r w:rsidR="000166AB">
        <w:rPr>
          <w:rFonts w:asciiTheme="majorBidi" w:hAnsiTheme="majorBidi" w:cstheme="majorBidi"/>
          <w:sz w:val="24"/>
          <w:szCs w:val="24"/>
          <w:lang w:val="id-ID"/>
        </w:rPr>
        <w:t xml:space="preserve">penelitian Hardianti dengan penelitian ini </w:t>
      </w:r>
      <w:r>
        <w:rPr>
          <w:rFonts w:asciiTheme="majorBidi" w:hAnsiTheme="majorBidi" w:cstheme="majorBidi"/>
          <w:sz w:val="24"/>
          <w:szCs w:val="24"/>
          <w:lang w:val="id-ID"/>
        </w:rPr>
        <w:t xml:space="preserve">adalah sama-sama </w:t>
      </w:r>
      <w:r w:rsidR="005F6151">
        <w:rPr>
          <w:rFonts w:asciiTheme="majorBidi" w:hAnsiTheme="majorBidi" w:cstheme="majorBidi"/>
          <w:sz w:val="24"/>
          <w:szCs w:val="24"/>
          <w:lang w:val="id-ID"/>
        </w:rPr>
        <w:t>mengkaji persepsi bermain</w:t>
      </w:r>
      <w:r>
        <w:rPr>
          <w:rFonts w:asciiTheme="majorBidi" w:hAnsiTheme="majorBidi" w:cstheme="majorBidi"/>
          <w:sz w:val="24"/>
          <w:szCs w:val="24"/>
          <w:lang w:val="id-ID"/>
        </w:rPr>
        <w:t xml:space="preserve"> anak </w:t>
      </w:r>
      <w:r w:rsidR="005F6151">
        <w:rPr>
          <w:rFonts w:asciiTheme="majorBidi" w:hAnsiTheme="majorBidi" w:cstheme="majorBidi"/>
          <w:sz w:val="24"/>
          <w:szCs w:val="24"/>
          <w:lang w:val="id-ID"/>
        </w:rPr>
        <w:t>secara</w:t>
      </w:r>
      <w:r>
        <w:rPr>
          <w:rFonts w:asciiTheme="majorBidi" w:hAnsiTheme="majorBidi" w:cstheme="majorBidi"/>
          <w:sz w:val="24"/>
          <w:szCs w:val="24"/>
          <w:lang w:val="id-ID"/>
        </w:rPr>
        <w:t xml:space="preserve"> konstruktif </w:t>
      </w:r>
      <w:r w:rsidR="005F6151">
        <w:rPr>
          <w:rFonts w:asciiTheme="majorBidi" w:hAnsiTheme="majorBidi" w:cstheme="majorBidi"/>
          <w:sz w:val="24"/>
          <w:szCs w:val="24"/>
          <w:lang w:val="id-ID"/>
        </w:rPr>
        <w:t xml:space="preserve">dalam ranah kognitifnya dan sasaran </w:t>
      </w:r>
      <w:r>
        <w:rPr>
          <w:rFonts w:asciiTheme="majorBidi" w:hAnsiTheme="majorBidi" w:cstheme="majorBidi"/>
          <w:sz w:val="24"/>
          <w:szCs w:val="24"/>
          <w:lang w:val="id-ID"/>
        </w:rPr>
        <w:t>penelitian</w:t>
      </w:r>
      <w:r w:rsidR="005F6151">
        <w:rPr>
          <w:rFonts w:asciiTheme="majorBidi" w:hAnsiTheme="majorBidi" w:cstheme="majorBidi"/>
          <w:sz w:val="24"/>
          <w:szCs w:val="24"/>
          <w:lang w:val="id-ID"/>
        </w:rPr>
        <w:t>nya adalah</w:t>
      </w:r>
      <w:r>
        <w:rPr>
          <w:rFonts w:asciiTheme="majorBidi" w:hAnsiTheme="majorBidi" w:cstheme="majorBidi"/>
          <w:sz w:val="24"/>
          <w:szCs w:val="24"/>
          <w:lang w:val="id-ID"/>
        </w:rPr>
        <w:t xml:space="preserve"> anak TK </w:t>
      </w:r>
      <w:r w:rsidR="005F6151">
        <w:rPr>
          <w:rFonts w:asciiTheme="majorBidi" w:hAnsiTheme="majorBidi" w:cstheme="majorBidi"/>
          <w:sz w:val="24"/>
          <w:szCs w:val="24"/>
          <w:lang w:val="id-ID"/>
        </w:rPr>
        <w:t xml:space="preserve">kelompok </w:t>
      </w:r>
      <w:r>
        <w:rPr>
          <w:rFonts w:asciiTheme="majorBidi" w:hAnsiTheme="majorBidi" w:cstheme="majorBidi"/>
          <w:sz w:val="24"/>
          <w:szCs w:val="24"/>
          <w:lang w:val="id-ID"/>
        </w:rPr>
        <w:t xml:space="preserve">A usia 4-5 tahun. Perbedaan </w:t>
      </w:r>
      <w:r w:rsidR="000166AB">
        <w:rPr>
          <w:rFonts w:asciiTheme="majorBidi" w:hAnsiTheme="majorBidi" w:cstheme="majorBidi"/>
          <w:sz w:val="24"/>
          <w:szCs w:val="24"/>
          <w:lang w:val="id-ID"/>
        </w:rPr>
        <w:lastRenderedPageBreak/>
        <w:t xml:space="preserve">penelitian Hardianti dengan penelitian ini </w:t>
      </w:r>
      <w:r>
        <w:rPr>
          <w:rFonts w:asciiTheme="majorBidi" w:hAnsiTheme="majorBidi" w:cstheme="majorBidi"/>
          <w:sz w:val="24"/>
          <w:szCs w:val="24"/>
          <w:lang w:val="id-ID"/>
        </w:rPr>
        <w:t>ditemukan pada metode penelitian yaitu penelitian tindakan kelas, sedangkan peneliti menggunakan metode kualititif.</w:t>
      </w:r>
      <w:r>
        <w:rPr>
          <w:rStyle w:val="FootnoteReference"/>
          <w:rFonts w:asciiTheme="majorBidi" w:hAnsiTheme="majorBidi" w:cstheme="majorBidi"/>
          <w:sz w:val="24"/>
          <w:szCs w:val="24"/>
          <w:lang w:val="id-ID"/>
        </w:rPr>
        <w:footnoteReference w:id="48"/>
      </w:r>
    </w:p>
    <w:p w:rsidR="00AE163C" w:rsidRDefault="00AE163C">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AE163C" w:rsidRDefault="00AE163C" w:rsidP="00DA5ECF">
      <w:pPr>
        <w:spacing w:after="0" w:line="360" w:lineRule="auto"/>
        <w:jc w:val="center"/>
        <w:rPr>
          <w:rFonts w:asciiTheme="majorBidi" w:hAnsiTheme="majorBidi" w:cstheme="majorBidi"/>
          <w:b/>
          <w:bCs/>
          <w:sz w:val="24"/>
          <w:szCs w:val="24"/>
          <w:lang w:val="id-ID"/>
        </w:rPr>
        <w:sectPr w:rsidR="00AE163C" w:rsidSect="00B04BB9">
          <w:headerReference w:type="even" r:id="rId25"/>
          <w:headerReference w:type="default" r:id="rId26"/>
          <w:headerReference w:type="first" r:id="rId27"/>
          <w:footerReference w:type="first" r:id="rId28"/>
          <w:pgSz w:w="11906" w:h="16838" w:code="9"/>
          <w:pgMar w:top="1701" w:right="1701" w:bottom="1701" w:left="2268" w:header="720" w:footer="720" w:gutter="0"/>
          <w:pgNumType w:start="8"/>
          <w:cols w:space="720"/>
          <w:titlePg/>
          <w:docGrid w:linePitch="360"/>
        </w:sectPr>
      </w:pPr>
    </w:p>
    <w:p w:rsidR="00AF50D4" w:rsidRDefault="00AF50D4" w:rsidP="00DA5ECF">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III</w:t>
      </w:r>
    </w:p>
    <w:p w:rsidR="00AF50D4" w:rsidRDefault="00AF50D4" w:rsidP="00DA5ECF">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METODE PENELITIAN</w:t>
      </w:r>
    </w:p>
    <w:p w:rsidR="000166AB" w:rsidRDefault="000166AB" w:rsidP="00AF50D4">
      <w:pPr>
        <w:jc w:val="center"/>
        <w:rPr>
          <w:rFonts w:asciiTheme="majorBidi" w:hAnsiTheme="majorBidi" w:cstheme="majorBidi"/>
          <w:b/>
          <w:bCs/>
          <w:sz w:val="24"/>
          <w:szCs w:val="24"/>
          <w:lang w:val="id-ID"/>
        </w:rPr>
      </w:pPr>
    </w:p>
    <w:p w:rsid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sidRPr="00AF50D4">
        <w:rPr>
          <w:rFonts w:asciiTheme="majorBidi" w:hAnsiTheme="majorBidi" w:cstheme="majorBidi"/>
          <w:b/>
          <w:bCs/>
          <w:sz w:val="24"/>
          <w:szCs w:val="24"/>
          <w:lang w:val="id-ID"/>
        </w:rPr>
        <w:t>Pendekatan dan Jenis Penelitian</w:t>
      </w:r>
    </w:p>
    <w:p w:rsidR="00AF50D4" w:rsidRDefault="00F2395B" w:rsidP="00C2021E">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Peneliti melakukan peneliti</w:t>
      </w:r>
      <w:r w:rsidR="00C2021E" w:rsidRPr="00C2021E">
        <w:rPr>
          <w:rFonts w:asciiTheme="majorBidi" w:hAnsiTheme="majorBidi" w:cstheme="majorBidi"/>
          <w:sz w:val="24"/>
          <w:szCs w:val="24"/>
          <w:lang w:val="id-ID"/>
        </w:rPr>
        <w:t>an dengan menggunakan jenis penelitian kualitatif. Kualitatif adalah model penelitian yang menggunakan prosedur dan metode yang sangat spesifik, berdasarkan teori korespondensi sebagai teori kebenaran ilmiah yang menghargai keragaman data lapangan tanpa generalisasi. Dalam penelitian kualitatif, peneliti lebih menitik beratkan pada interpretasi fenomena atau kejadian,</w:t>
      </w:r>
      <w:r w:rsidR="004760B5">
        <w:rPr>
          <w:rFonts w:asciiTheme="majorBidi" w:hAnsiTheme="majorBidi" w:cstheme="majorBidi"/>
          <w:sz w:val="24"/>
          <w:szCs w:val="24"/>
          <w:lang w:val="id-ID"/>
        </w:rPr>
        <w:t xml:space="preserve"> </w:t>
      </w:r>
      <w:r w:rsidR="00C2021E" w:rsidRPr="00C2021E">
        <w:rPr>
          <w:rFonts w:asciiTheme="majorBidi" w:hAnsiTheme="majorBidi" w:cstheme="majorBidi"/>
          <w:sz w:val="24"/>
          <w:szCs w:val="24"/>
          <w:lang w:val="id-ID"/>
        </w:rPr>
        <w:t>fenomena atau peristiwa yang lazim terjadi di masyarakat maupun dalam</w:t>
      </w:r>
      <w:r w:rsidR="004760B5">
        <w:rPr>
          <w:rFonts w:asciiTheme="majorBidi" w:hAnsiTheme="majorBidi" w:cstheme="majorBidi"/>
          <w:sz w:val="24"/>
          <w:szCs w:val="24"/>
          <w:lang w:val="id-ID"/>
        </w:rPr>
        <w:t xml:space="preserve"> </w:t>
      </w:r>
      <w:r w:rsidR="00C2021E" w:rsidRPr="00C2021E">
        <w:rPr>
          <w:rFonts w:asciiTheme="majorBidi" w:hAnsiTheme="majorBidi" w:cstheme="majorBidi"/>
          <w:sz w:val="24"/>
          <w:szCs w:val="24"/>
          <w:lang w:val="id-ID"/>
        </w:rPr>
        <w:t>kehidupan seorang individu.</w:t>
      </w:r>
      <w:r w:rsidR="00AF50D4">
        <w:rPr>
          <w:rStyle w:val="FootnoteReference"/>
          <w:rFonts w:asciiTheme="majorBidi" w:hAnsiTheme="majorBidi" w:cstheme="majorBidi"/>
          <w:sz w:val="24"/>
          <w:szCs w:val="24"/>
          <w:lang w:val="id-ID"/>
        </w:rPr>
        <w:footnoteReference w:id="49"/>
      </w:r>
    </w:p>
    <w:p w:rsidR="00AF50D4" w:rsidRDefault="00C2021E" w:rsidP="00AF50D4">
      <w:pPr>
        <w:pStyle w:val="ListParagraph"/>
        <w:spacing w:line="360" w:lineRule="auto"/>
        <w:ind w:firstLine="720"/>
        <w:jc w:val="both"/>
        <w:rPr>
          <w:rFonts w:asciiTheme="majorBidi" w:hAnsiTheme="majorBidi" w:cstheme="majorBidi"/>
          <w:sz w:val="24"/>
          <w:szCs w:val="24"/>
          <w:lang w:val="id-ID"/>
        </w:rPr>
      </w:pPr>
      <w:r w:rsidRPr="00C2021E">
        <w:rPr>
          <w:rFonts w:asciiTheme="majorBidi" w:hAnsiTheme="majorBidi" w:cstheme="majorBidi"/>
          <w:sz w:val="24"/>
          <w:szCs w:val="24"/>
          <w:lang w:val="id-ID"/>
        </w:rPr>
        <w:t>Metode penelitian ini menggunakan pendekatan deskriptif kualitatif. Penelitian kualitatif adalah penelitian deskriptif, yaitu. penelitian yang menekankan penjelasan dalam bentuk deskripsi. Informasi yang dikumpulkan semuanya berupa deskripsi kata, gambar, dll, bukan angka,</w:t>
      </w:r>
      <w:r>
        <w:rPr>
          <w:rFonts w:asciiTheme="majorBidi" w:hAnsiTheme="majorBidi" w:cstheme="majorBidi"/>
          <w:sz w:val="24"/>
          <w:szCs w:val="24"/>
          <w:lang w:val="id-ID"/>
        </w:rPr>
        <w:t xml:space="preserve"> dan tidak diubah menjadi angka</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0"/>
      </w:r>
    </w:p>
    <w:p w:rsidR="00AF50D4" w:rsidRDefault="00CC7FC0" w:rsidP="000166AB">
      <w:pPr>
        <w:pStyle w:val="ListParagraph"/>
        <w:spacing w:line="360" w:lineRule="auto"/>
        <w:ind w:firstLine="720"/>
        <w:jc w:val="both"/>
        <w:rPr>
          <w:rFonts w:asciiTheme="majorBidi" w:hAnsiTheme="majorBidi" w:cstheme="majorBidi"/>
          <w:sz w:val="24"/>
          <w:szCs w:val="24"/>
          <w:lang w:val="id-ID"/>
        </w:rPr>
      </w:pPr>
      <w:r w:rsidRPr="00CC7FC0">
        <w:rPr>
          <w:rFonts w:asciiTheme="majorBidi" w:hAnsiTheme="majorBidi" w:cstheme="majorBidi"/>
          <w:sz w:val="24"/>
          <w:szCs w:val="24"/>
          <w:lang w:val="id-ID"/>
        </w:rPr>
        <w:t>Peneliti menggunakan</w:t>
      </w:r>
      <w:r w:rsidR="004760B5">
        <w:rPr>
          <w:rFonts w:asciiTheme="majorBidi" w:hAnsiTheme="majorBidi" w:cstheme="majorBidi"/>
          <w:sz w:val="24"/>
          <w:szCs w:val="24"/>
          <w:lang w:val="id-ID"/>
        </w:rPr>
        <w:t xml:space="preserve"> </w:t>
      </w:r>
      <w:r w:rsidRPr="00CC7FC0">
        <w:rPr>
          <w:rFonts w:asciiTheme="majorBidi" w:hAnsiTheme="majorBidi" w:cstheme="majorBidi"/>
          <w:sz w:val="24"/>
          <w:szCs w:val="24"/>
          <w:lang w:val="id-ID"/>
        </w:rPr>
        <w:t>penelitian kualitatif studi kasus karena melakukan penelitian secara detail dan mendalam tentang upaya peningkatan perkembangan kognitif berpikir simbolik anak</w:t>
      </w:r>
      <w:r w:rsidR="004760B5">
        <w:rPr>
          <w:rFonts w:asciiTheme="majorBidi" w:hAnsiTheme="majorBidi" w:cstheme="majorBidi"/>
          <w:sz w:val="24"/>
          <w:szCs w:val="24"/>
          <w:lang w:val="id-ID"/>
        </w:rPr>
        <w:t xml:space="preserve"> </w:t>
      </w:r>
      <w:r w:rsidR="00F2395B">
        <w:rPr>
          <w:rFonts w:asciiTheme="majorBidi" w:hAnsiTheme="majorBidi" w:cstheme="majorBidi"/>
          <w:sz w:val="24"/>
          <w:szCs w:val="24"/>
          <w:lang w:val="id-ID"/>
        </w:rPr>
        <w:t xml:space="preserve">kelompok A </w:t>
      </w:r>
      <w:r w:rsidRPr="00CC7FC0">
        <w:rPr>
          <w:rFonts w:asciiTheme="majorBidi" w:hAnsiTheme="majorBidi" w:cstheme="majorBidi"/>
          <w:sz w:val="24"/>
          <w:szCs w:val="24"/>
          <w:lang w:val="id-ID"/>
        </w:rPr>
        <w:t xml:space="preserve">usia </w:t>
      </w:r>
      <w:r w:rsidR="00F2395B">
        <w:rPr>
          <w:rFonts w:asciiTheme="majorBidi" w:hAnsiTheme="majorBidi" w:cstheme="majorBidi"/>
          <w:sz w:val="24"/>
          <w:szCs w:val="24"/>
          <w:lang w:val="id-ID"/>
        </w:rPr>
        <w:t>4- 5 tahun di TK Aisyiyah</w:t>
      </w:r>
      <w:r w:rsidRPr="00CC7FC0">
        <w:rPr>
          <w:rFonts w:asciiTheme="majorBidi" w:hAnsiTheme="majorBidi" w:cstheme="majorBidi"/>
          <w:sz w:val="24"/>
          <w:szCs w:val="24"/>
          <w:lang w:val="id-ID"/>
        </w:rPr>
        <w:t xml:space="preserve"> Purwokerto Blitar dengan metode bermain konstruktif</w:t>
      </w:r>
      <w:r w:rsidR="00AF50D4" w:rsidRPr="00AF50D4">
        <w:rPr>
          <w:rFonts w:asciiTheme="majorBidi" w:hAnsiTheme="majorBidi" w:cstheme="majorBidi"/>
          <w:sz w:val="24"/>
          <w:szCs w:val="24"/>
          <w:lang w:val="id-ID"/>
        </w:rPr>
        <w:t>.</w:t>
      </w:r>
    </w:p>
    <w:p w:rsidR="00805352" w:rsidRPr="00AF50D4" w:rsidRDefault="00805352" w:rsidP="000166AB">
      <w:pPr>
        <w:pStyle w:val="ListParagraph"/>
        <w:spacing w:line="360" w:lineRule="auto"/>
        <w:ind w:firstLine="720"/>
        <w:jc w:val="both"/>
        <w:rPr>
          <w:rFonts w:asciiTheme="majorBidi" w:hAnsiTheme="majorBidi" w:cstheme="majorBidi"/>
          <w:b/>
          <w:bCs/>
          <w:sz w:val="24"/>
          <w:szCs w:val="24"/>
          <w:lang w:val="id-ID"/>
        </w:rPr>
      </w:pPr>
    </w:p>
    <w:p w:rsid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sidRPr="00AF50D4">
        <w:rPr>
          <w:rFonts w:asciiTheme="majorBidi" w:hAnsiTheme="majorBidi" w:cstheme="majorBidi"/>
          <w:b/>
          <w:bCs/>
          <w:sz w:val="24"/>
          <w:szCs w:val="24"/>
          <w:lang w:val="id-ID"/>
        </w:rPr>
        <w:t>Kehadiran Peneliti</w:t>
      </w:r>
    </w:p>
    <w:p w:rsidR="00AF50D4" w:rsidRDefault="00CC7FC0" w:rsidP="005A3641">
      <w:pPr>
        <w:pStyle w:val="ListParagraph"/>
        <w:spacing w:line="360" w:lineRule="auto"/>
        <w:ind w:firstLine="720"/>
        <w:jc w:val="both"/>
        <w:rPr>
          <w:rFonts w:asciiTheme="majorBidi" w:hAnsiTheme="majorBidi" w:cstheme="majorBidi"/>
          <w:sz w:val="24"/>
          <w:szCs w:val="24"/>
          <w:lang w:val="id-ID"/>
        </w:rPr>
      </w:pPr>
      <w:r w:rsidRPr="00CC7FC0">
        <w:rPr>
          <w:rFonts w:asciiTheme="majorBidi" w:hAnsiTheme="majorBidi" w:cstheme="majorBidi"/>
          <w:sz w:val="24"/>
          <w:szCs w:val="24"/>
          <w:lang w:val="id-ID"/>
        </w:rPr>
        <w:t>Pengamat penelitian kualitatif atau peneliti memiliki peran yang sangat penting dalam proses pengumpulan data, yaitu instrumen</w:t>
      </w:r>
      <w:r w:rsidR="004760B5">
        <w:rPr>
          <w:rFonts w:asciiTheme="majorBidi" w:hAnsiTheme="majorBidi" w:cstheme="majorBidi"/>
          <w:sz w:val="24"/>
          <w:szCs w:val="24"/>
          <w:lang w:val="id-ID"/>
        </w:rPr>
        <w:t xml:space="preserve"> </w:t>
      </w:r>
      <w:r w:rsidRPr="00CC7FC0">
        <w:rPr>
          <w:rFonts w:asciiTheme="majorBidi" w:hAnsiTheme="majorBidi" w:cstheme="majorBidi"/>
          <w:sz w:val="24"/>
          <w:szCs w:val="24"/>
          <w:lang w:val="id-ID"/>
        </w:rPr>
        <w:t>penelitian kualitatif adalah peneliti itu sendiri. Hal ini didukung oleh pendapat</w:t>
      </w:r>
      <w:r w:rsidR="004760B5">
        <w:rPr>
          <w:rFonts w:asciiTheme="majorBidi" w:hAnsiTheme="majorBidi" w:cstheme="majorBidi"/>
          <w:sz w:val="24"/>
          <w:szCs w:val="24"/>
          <w:lang w:val="id-ID"/>
        </w:rPr>
        <w:t xml:space="preserve"> </w:t>
      </w:r>
      <w:r w:rsidRPr="00CC7FC0">
        <w:rPr>
          <w:rFonts w:asciiTheme="majorBidi" w:hAnsiTheme="majorBidi" w:cstheme="majorBidi"/>
          <w:sz w:val="24"/>
          <w:szCs w:val="24"/>
          <w:lang w:val="id-ID"/>
        </w:rPr>
        <w:t>Milles bahwa keberadaan peneliti</w:t>
      </w:r>
      <w:r w:rsidR="004760B5">
        <w:rPr>
          <w:rFonts w:asciiTheme="majorBidi" w:hAnsiTheme="majorBidi" w:cstheme="majorBidi"/>
          <w:sz w:val="24"/>
          <w:szCs w:val="24"/>
          <w:lang w:val="id-ID"/>
        </w:rPr>
        <w:t xml:space="preserve"> </w:t>
      </w:r>
      <w:r w:rsidRPr="00CC7FC0">
        <w:rPr>
          <w:rFonts w:asciiTheme="majorBidi" w:hAnsiTheme="majorBidi" w:cstheme="majorBidi"/>
          <w:sz w:val="24"/>
          <w:szCs w:val="24"/>
          <w:lang w:val="id-ID"/>
        </w:rPr>
        <w:t>lapangan adalah mutlak dalam penelitian kualitatif</w:t>
      </w:r>
      <w:r w:rsidR="004760B5">
        <w:rPr>
          <w:rFonts w:asciiTheme="majorBidi" w:hAnsiTheme="majorBidi" w:cstheme="majorBidi"/>
          <w:sz w:val="24"/>
          <w:szCs w:val="24"/>
          <w:lang w:val="id-ID"/>
        </w:rPr>
        <w:t xml:space="preserve"> </w:t>
      </w:r>
      <w:r w:rsidRPr="00CC7FC0">
        <w:rPr>
          <w:rFonts w:asciiTheme="majorBidi" w:hAnsiTheme="majorBidi" w:cstheme="majorBidi"/>
          <w:sz w:val="24"/>
          <w:szCs w:val="24"/>
          <w:lang w:val="id-ID"/>
        </w:rPr>
        <w:t>karena peneliti berperan sebagai alat penelitian sekaligus pengumpul data. Keuntungan</w:t>
      </w:r>
      <w:r w:rsidR="004760B5">
        <w:rPr>
          <w:rFonts w:asciiTheme="majorBidi" w:hAnsiTheme="majorBidi" w:cstheme="majorBidi"/>
          <w:sz w:val="24"/>
          <w:szCs w:val="24"/>
          <w:lang w:val="id-ID"/>
        </w:rPr>
        <w:t xml:space="preserve"> </w:t>
      </w:r>
      <w:r w:rsidRPr="00CC7FC0">
        <w:rPr>
          <w:rFonts w:asciiTheme="majorBidi" w:hAnsiTheme="majorBidi" w:cstheme="majorBidi"/>
          <w:sz w:val="24"/>
          <w:szCs w:val="24"/>
          <w:lang w:val="id-ID"/>
        </w:rPr>
        <w:t xml:space="preserve">dari kehadiran peneliti sebagai instrumen adalah subjek merespon lebih baik terhadap kehadiran peneliti. Peneliti </w:t>
      </w:r>
      <w:r w:rsidRPr="00CC7FC0">
        <w:rPr>
          <w:rFonts w:asciiTheme="majorBidi" w:hAnsiTheme="majorBidi" w:cstheme="majorBidi"/>
          <w:sz w:val="24"/>
          <w:szCs w:val="24"/>
          <w:lang w:val="id-ID"/>
        </w:rPr>
        <w:lastRenderedPageBreak/>
        <w:t>dapat beradaptasi dengan lingkungan penelitian. Keputusan terkait penelitian dapat dilakukan dengan</w:t>
      </w:r>
      <w:r w:rsidR="004760B5">
        <w:rPr>
          <w:rFonts w:asciiTheme="majorBidi" w:hAnsiTheme="majorBidi" w:cstheme="majorBidi"/>
          <w:sz w:val="24"/>
          <w:szCs w:val="24"/>
          <w:lang w:val="id-ID"/>
        </w:rPr>
        <w:t xml:space="preserve"> </w:t>
      </w:r>
      <w:r w:rsidRPr="00CC7FC0">
        <w:rPr>
          <w:rFonts w:asciiTheme="majorBidi" w:hAnsiTheme="majorBidi" w:cstheme="majorBidi"/>
          <w:sz w:val="24"/>
          <w:szCs w:val="24"/>
          <w:lang w:val="id-ID"/>
        </w:rPr>
        <w:t>cepat dan tepat sasaran, serta informasi dapat diperoleh melalui sikap informan dan cara mengkomunikasikan informasi</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1"/>
      </w:r>
    </w:p>
    <w:p w:rsidR="00805352" w:rsidRPr="00AF50D4" w:rsidRDefault="00805352" w:rsidP="00AF50D4">
      <w:pPr>
        <w:pStyle w:val="ListParagraph"/>
        <w:spacing w:line="360" w:lineRule="auto"/>
        <w:ind w:firstLine="720"/>
        <w:jc w:val="both"/>
        <w:rPr>
          <w:rFonts w:asciiTheme="majorBidi" w:hAnsiTheme="majorBidi" w:cstheme="majorBidi"/>
          <w:b/>
          <w:bCs/>
          <w:sz w:val="24"/>
          <w:szCs w:val="24"/>
          <w:lang w:val="id-ID"/>
        </w:rPr>
      </w:pPr>
    </w:p>
    <w:p w:rsid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sidRPr="00AF50D4">
        <w:rPr>
          <w:rFonts w:asciiTheme="majorBidi" w:hAnsiTheme="majorBidi" w:cstheme="majorBidi"/>
          <w:b/>
          <w:bCs/>
          <w:sz w:val="24"/>
          <w:szCs w:val="24"/>
          <w:lang w:val="id-ID"/>
        </w:rPr>
        <w:t>Lokasi Penelitian</w:t>
      </w:r>
    </w:p>
    <w:p w:rsidR="00AF50D4" w:rsidRDefault="00CC7FC0" w:rsidP="00CC7FC0">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w:t>
      </w:r>
      <w:r w:rsidR="005A3641">
        <w:rPr>
          <w:rFonts w:asciiTheme="majorBidi" w:hAnsiTheme="majorBidi" w:cstheme="majorBidi"/>
          <w:sz w:val="24"/>
          <w:szCs w:val="24"/>
          <w:lang w:val="id-ID"/>
        </w:rPr>
        <w:t>eneliti memilih</w:t>
      </w:r>
      <w:r w:rsidR="00AF50D4" w:rsidRPr="00AF50D4">
        <w:rPr>
          <w:rFonts w:asciiTheme="majorBidi" w:hAnsiTheme="majorBidi" w:cstheme="majorBidi"/>
          <w:sz w:val="24"/>
          <w:szCs w:val="24"/>
          <w:lang w:val="id-ID"/>
        </w:rPr>
        <w:t xml:space="preserve"> TK Aisyiyah Purwokerto Blitar</w:t>
      </w:r>
      <w:r>
        <w:rPr>
          <w:rFonts w:asciiTheme="majorBidi" w:hAnsiTheme="majorBidi" w:cstheme="majorBidi"/>
          <w:sz w:val="24"/>
          <w:szCs w:val="24"/>
          <w:lang w:val="id-ID"/>
        </w:rPr>
        <w:t xml:space="preserve"> sebagai lokasi penelitian</w:t>
      </w:r>
      <w:r w:rsidR="00AF50D4" w:rsidRPr="00AF50D4">
        <w:rPr>
          <w:rFonts w:asciiTheme="majorBidi" w:hAnsiTheme="majorBidi" w:cstheme="majorBidi"/>
          <w:sz w:val="24"/>
          <w:szCs w:val="24"/>
          <w:lang w:val="id-ID"/>
        </w:rPr>
        <w:t>. TK Aisyiyah Purwokerto Blitar bertempat di Jl. Wahid Hasyim No. 16, Desa Purwokerto, Kecamatan Srengat, Kabupaten Blitar, yang merupakan lembaga pendidikan yang berada ditingkat pra sekolah.</w:t>
      </w:r>
    </w:p>
    <w:p w:rsidR="00AF50D4" w:rsidRDefault="00AF50D4" w:rsidP="00493898">
      <w:pPr>
        <w:pStyle w:val="ListParagraph"/>
        <w:spacing w:line="360" w:lineRule="auto"/>
        <w:ind w:firstLine="720"/>
        <w:jc w:val="both"/>
        <w:rPr>
          <w:rFonts w:asciiTheme="majorBidi" w:hAnsiTheme="majorBidi" w:cstheme="majorBidi"/>
          <w:sz w:val="24"/>
          <w:szCs w:val="24"/>
          <w:lang w:val="id-ID"/>
        </w:rPr>
      </w:pPr>
      <w:r w:rsidRPr="00AF50D4">
        <w:rPr>
          <w:rFonts w:asciiTheme="majorBidi" w:hAnsiTheme="majorBidi" w:cstheme="majorBidi"/>
          <w:sz w:val="24"/>
          <w:szCs w:val="24"/>
          <w:lang w:val="id-ID"/>
        </w:rPr>
        <w:t>Peneliti memilih lokasi ters</w:t>
      </w:r>
      <w:r w:rsidR="00F2395B">
        <w:rPr>
          <w:rFonts w:asciiTheme="majorBidi" w:hAnsiTheme="majorBidi" w:cstheme="majorBidi"/>
          <w:sz w:val="24"/>
          <w:szCs w:val="24"/>
          <w:lang w:val="id-ID"/>
        </w:rPr>
        <w:t>ebut karena di TK Aisyiyah sering kali</w:t>
      </w:r>
      <w:r w:rsidRPr="00AF50D4">
        <w:rPr>
          <w:rFonts w:asciiTheme="majorBidi" w:hAnsiTheme="majorBidi" w:cstheme="majorBidi"/>
          <w:sz w:val="24"/>
          <w:szCs w:val="24"/>
          <w:lang w:val="id-ID"/>
        </w:rPr>
        <w:t xml:space="preserve"> melaksanakan kegiatan di</w:t>
      </w:r>
      <w:r w:rsidR="00805352">
        <w:rPr>
          <w:rFonts w:asciiTheme="majorBidi" w:hAnsiTheme="majorBidi" w:cstheme="majorBidi"/>
          <w:sz w:val="24"/>
          <w:szCs w:val="24"/>
          <w:lang w:val="id-ID"/>
        </w:rPr>
        <w:t xml:space="preserve"> </w:t>
      </w:r>
      <w:r w:rsidRPr="00AF50D4">
        <w:rPr>
          <w:rFonts w:asciiTheme="majorBidi" w:hAnsiTheme="majorBidi" w:cstheme="majorBidi"/>
          <w:sz w:val="24"/>
          <w:szCs w:val="24"/>
          <w:lang w:val="id-ID"/>
        </w:rPr>
        <w:t>bidang perkembangan kognitif seperti berhitung, menulis angka, dan lain sebagainya</w:t>
      </w:r>
      <w:r w:rsidR="00F2395B">
        <w:rPr>
          <w:rFonts w:asciiTheme="majorBidi" w:hAnsiTheme="majorBidi" w:cstheme="majorBidi"/>
          <w:sz w:val="24"/>
          <w:szCs w:val="24"/>
          <w:lang w:val="id-ID"/>
        </w:rPr>
        <w:t xml:space="preserve"> dengan menggunakan metode konstruktif</w:t>
      </w:r>
      <w:r w:rsidRPr="00AF50D4">
        <w:rPr>
          <w:rFonts w:asciiTheme="majorBidi" w:hAnsiTheme="majorBidi" w:cstheme="majorBidi"/>
          <w:sz w:val="24"/>
          <w:szCs w:val="24"/>
          <w:lang w:val="id-ID"/>
        </w:rPr>
        <w:t xml:space="preserve">. </w:t>
      </w:r>
      <w:r w:rsidR="005A3641">
        <w:rPr>
          <w:rFonts w:asciiTheme="majorBidi" w:hAnsiTheme="majorBidi" w:cstheme="majorBidi"/>
          <w:sz w:val="24"/>
          <w:szCs w:val="24"/>
          <w:lang w:val="id-ID"/>
        </w:rPr>
        <w:t>Hal tersebut menarik minat peneliti</w:t>
      </w:r>
      <w:r w:rsidRPr="00AF50D4">
        <w:rPr>
          <w:rFonts w:asciiTheme="majorBidi" w:hAnsiTheme="majorBidi" w:cstheme="majorBidi"/>
          <w:sz w:val="24"/>
          <w:szCs w:val="24"/>
          <w:lang w:val="id-ID"/>
        </w:rPr>
        <w:t xml:space="preserve"> sehingga</w:t>
      </w:r>
      <w:r w:rsidR="005A3641">
        <w:rPr>
          <w:rFonts w:asciiTheme="majorBidi" w:hAnsiTheme="majorBidi" w:cstheme="majorBidi"/>
          <w:sz w:val="24"/>
          <w:szCs w:val="24"/>
          <w:lang w:val="id-ID"/>
        </w:rPr>
        <w:t xml:space="preserve"> diputuskan untuk</w:t>
      </w:r>
      <w:r w:rsidRPr="00AF50D4">
        <w:rPr>
          <w:rFonts w:asciiTheme="majorBidi" w:hAnsiTheme="majorBidi" w:cstheme="majorBidi"/>
          <w:sz w:val="24"/>
          <w:szCs w:val="24"/>
          <w:lang w:val="id-ID"/>
        </w:rPr>
        <w:t xml:space="preserve"> memilih lokasi di TK tersebut</w:t>
      </w:r>
      <w:r w:rsidR="001303B0">
        <w:rPr>
          <w:rFonts w:asciiTheme="majorBidi" w:hAnsiTheme="majorBidi" w:cstheme="majorBidi"/>
          <w:sz w:val="24"/>
          <w:szCs w:val="24"/>
          <w:lang w:val="id-ID"/>
        </w:rPr>
        <w:t>,</w:t>
      </w:r>
      <w:r w:rsidR="00241CD5">
        <w:rPr>
          <w:rFonts w:asciiTheme="majorBidi" w:hAnsiTheme="majorBidi" w:cstheme="majorBidi"/>
          <w:sz w:val="24"/>
          <w:szCs w:val="24"/>
          <w:lang w:val="id-ID"/>
        </w:rPr>
        <w:t xml:space="preserve"> </w:t>
      </w:r>
      <w:r w:rsidR="001303B0">
        <w:rPr>
          <w:rFonts w:asciiTheme="majorBidi" w:hAnsiTheme="majorBidi" w:cstheme="majorBidi"/>
          <w:sz w:val="24"/>
          <w:szCs w:val="24"/>
          <w:lang w:val="id-ID"/>
        </w:rPr>
        <w:t>didukung dengan kesesuaian subjek yang dipilih</w:t>
      </w:r>
      <w:r w:rsidR="00493898">
        <w:rPr>
          <w:rFonts w:asciiTheme="majorBidi" w:hAnsiTheme="majorBidi" w:cstheme="majorBidi"/>
          <w:sz w:val="24"/>
          <w:szCs w:val="24"/>
          <w:lang w:val="id-ID"/>
        </w:rPr>
        <w:t xml:space="preserve"> peneliti menurut </w:t>
      </w:r>
      <w:r w:rsidRPr="00AF50D4">
        <w:rPr>
          <w:rFonts w:asciiTheme="majorBidi" w:hAnsiTheme="majorBidi" w:cstheme="majorBidi"/>
          <w:sz w:val="24"/>
          <w:szCs w:val="24"/>
          <w:lang w:val="id-ID"/>
        </w:rPr>
        <w:t>observasi sebelumnya.</w:t>
      </w:r>
    </w:p>
    <w:p w:rsidR="00805352" w:rsidRPr="00AF50D4" w:rsidRDefault="00805352" w:rsidP="00AF50D4">
      <w:pPr>
        <w:pStyle w:val="ListParagraph"/>
        <w:spacing w:line="360" w:lineRule="auto"/>
        <w:ind w:firstLine="720"/>
        <w:jc w:val="both"/>
        <w:rPr>
          <w:rFonts w:asciiTheme="majorBidi" w:hAnsiTheme="majorBidi" w:cstheme="majorBidi"/>
          <w:b/>
          <w:bCs/>
          <w:sz w:val="24"/>
          <w:szCs w:val="24"/>
          <w:lang w:val="id-ID"/>
        </w:rPr>
      </w:pPr>
    </w:p>
    <w:p w:rsidR="00AF50D4" w:rsidRP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sidRPr="00AF50D4">
        <w:rPr>
          <w:rFonts w:asciiTheme="majorBidi" w:hAnsiTheme="majorBidi" w:cstheme="majorBidi"/>
          <w:b/>
          <w:bCs/>
          <w:sz w:val="24"/>
          <w:szCs w:val="24"/>
          <w:lang w:val="id-ID"/>
        </w:rPr>
        <w:t>Sumber Data</w:t>
      </w:r>
    </w:p>
    <w:p w:rsidR="00493898" w:rsidRPr="00496DBB" w:rsidRDefault="00493898" w:rsidP="00496DBB">
      <w:pPr>
        <w:pStyle w:val="ListParagraph"/>
        <w:spacing w:line="360" w:lineRule="auto"/>
        <w:ind w:firstLine="720"/>
        <w:jc w:val="both"/>
        <w:rPr>
          <w:rFonts w:asciiTheme="majorBidi" w:hAnsiTheme="majorBidi" w:cstheme="majorBidi"/>
          <w:sz w:val="24"/>
          <w:szCs w:val="24"/>
          <w:lang w:val="id-ID"/>
        </w:rPr>
      </w:pPr>
      <w:r w:rsidRPr="00493898">
        <w:rPr>
          <w:rFonts w:asciiTheme="majorBidi" w:hAnsiTheme="majorBidi" w:cstheme="majorBidi"/>
          <w:sz w:val="24"/>
          <w:szCs w:val="24"/>
          <w:lang w:val="id-ID"/>
        </w:rPr>
        <w:t>Sumber data dibagi menjadi dua bidang yaitu, data primer dan data sekunder. Sumber informasi utama atau data primer</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penelitian ini adalah rekaman hasi</w:t>
      </w:r>
      <w:r>
        <w:rPr>
          <w:rFonts w:asciiTheme="majorBidi" w:hAnsiTheme="majorBidi" w:cstheme="majorBidi"/>
          <w:sz w:val="24"/>
          <w:szCs w:val="24"/>
          <w:lang w:val="id-ID"/>
        </w:rPr>
        <w:t>l wawancara dan hasil observasi dari</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informan yang diteliti</w:t>
      </w:r>
      <w:r w:rsidR="00AF50D4" w:rsidRPr="00AF50D4">
        <w:rPr>
          <w:rFonts w:asciiTheme="majorBidi" w:hAnsiTheme="majorBidi" w:cstheme="majorBidi"/>
          <w:sz w:val="24"/>
          <w:szCs w:val="24"/>
          <w:lang w:val="id-ID"/>
        </w:rPr>
        <w:t xml:space="preserve"> di TK Aisyiyah Purwokerto Blitar</w:t>
      </w:r>
      <w:r w:rsidR="00F2395B">
        <w:rPr>
          <w:rFonts w:asciiTheme="majorBidi" w:hAnsiTheme="majorBidi" w:cstheme="majorBidi"/>
          <w:sz w:val="24"/>
          <w:szCs w:val="24"/>
          <w:lang w:val="id-ID"/>
        </w:rPr>
        <w:t>.</w:t>
      </w:r>
      <w:r w:rsidR="00AF50D4" w:rsidRPr="00AF50D4">
        <w:rPr>
          <w:rFonts w:asciiTheme="majorBidi" w:hAnsiTheme="majorBidi" w:cstheme="majorBidi"/>
          <w:sz w:val="24"/>
          <w:szCs w:val="24"/>
          <w:lang w:val="id-ID"/>
        </w:rPr>
        <w:t xml:space="preserve"> </w:t>
      </w:r>
      <w:r w:rsidR="00F2395B">
        <w:rPr>
          <w:rFonts w:asciiTheme="majorBidi" w:hAnsiTheme="majorBidi" w:cstheme="majorBidi"/>
          <w:sz w:val="24"/>
          <w:szCs w:val="24"/>
          <w:lang w:val="id-ID"/>
        </w:rPr>
        <w:t>Untuk hasil wawancara didapatkan dari wawncara dengan</w:t>
      </w:r>
      <w:r w:rsidR="00AF50D4" w:rsidRPr="00AF50D4">
        <w:rPr>
          <w:rFonts w:asciiTheme="majorBidi" w:hAnsiTheme="majorBidi" w:cstheme="majorBidi"/>
          <w:sz w:val="24"/>
          <w:szCs w:val="24"/>
          <w:lang w:val="id-ID"/>
        </w:rPr>
        <w:t xml:space="preserve"> guru kelompok A </w:t>
      </w:r>
      <w:r w:rsidR="001303B0">
        <w:rPr>
          <w:rFonts w:asciiTheme="majorBidi" w:hAnsiTheme="majorBidi" w:cstheme="majorBidi"/>
          <w:sz w:val="24"/>
          <w:szCs w:val="24"/>
          <w:lang w:val="id-ID"/>
        </w:rPr>
        <w:t>sebanyak</w:t>
      </w:r>
      <w:r w:rsidR="00461E06">
        <w:rPr>
          <w:rFonts w:asciiTheme="majorBidi" w:hAnsiTheme="majorBidi" w:cstheme="majorBidi"/>
          <w:sz w:val="24"/>
          <w:szCs w:val="24"/>
          <w:lang w:val="id-ID"/>
        </w:rPr>
        <w:t xml:space="preserve"> 1</w:t>
      </w:r>
      <w:r w:rsidR="001E0E38">
        <w:rPr>
          <w:rFonts w:asciiTheme="majorBidi" w:hAnsiTheme="majorBidi" w:cstheme="majorBidi"/>
          <w:sz w:val="24"/>
          <w:szCs w:val="24"/>
          <w:lang w:val="id-ID"/>
        </w:rPr>
        <w:t xml:space="preserve"> </w:t>
      </w:r>
      <w:r w:rsidR="001331C3">
        <w:rPr>
          <w:rFonts w:asciiTheme="majorBidi" w:hAnsiTheme="majorBidi" w:cstheme="majorBidi"/>
          <w:sz w:val="24"/>
          <w:szCs w:val="24"/>
          <w:lang w:val="id-ID"/>
        </w:rPr>
        <w:t>orang</w:t>
      </w:r>
      <w:r w:rsidR="00F2395B">
        <w:rPr>
          <w:rFonts w:asciiTheme="majorBidi" w:hAnsiTheme="majorBidi" w:cstheme="majorBidi"/>
          <w:sz w:val="24"/>
          <w:szCs w:val="24"/>
          <w:lang w:val="id-ID"/>
        </w:rPr>
        <w:t xml:space="preserve"> dan </w:t>
      </w:r>
      <w:r w:rsidR="00076513">
        <w:rPr>
          <w:rFonts w:asciiTheme="majorBidi" w:hAnsiTheme="majorBidi" w:cstheme="majorBidi"/>
          <w:sz w:val="24"/>
          <w:szCs w:val="24"/>
          <w:lang w:val="id-ID"/>
        </w:rPr>
        <w:t xml:space="preserve">perwakilan </w:t>
      </w:r>
      <w:r w:rsidR="00F2395B">
        <w:rPr>
          <w:rFonts w:asciiTheme="majorBidi" w:hAnsiTheme="majorBidi" w:cstheme="majorBidi"/>
          <w:sz w:val="24"/>
          <w:szCs w:val="24"/>
          <w:lang w:val="id-ID"/>
        </w:rPr>
        <w:t xml:space="preserve">wali murid </w:t>
      </w:r>
      <w:r w:rsidR="00461E06">
        <w:rPr>
          <w:rFonts w:asciiTheme="majorBidi" w:hAnsiTheme="majorBidi" w:cstheme="majorBidi"/>
          <w:sz w:val="24"/>
          <w:szCs w:val="24"/>
          <w:lang w:val="id-ID"/>
        </w:rPr>
        <w:t>TK Aisyiyah Purwokerto Blitar</w:t>
      </w:r>
      <w:r w:rsidR="001303B0">
        <w:rPr>
          <w:rFonts w:asciiTheme="majorBidi" w:hAnsiTheme="majorBidi" w:cstheme="majorBidi"/>
          <w:sz w:val="24"/>
          <w:szCs w:val="24"/>
          <w:lang w:val="id-ID"/>
        </w:rPr>
        <w:t xml:space="preserve"> yang sebanyak</w:t>
      </w:r>
      <w:r w:rsidR="00076513">
        <w:rPr>
          <w:rFonts w:asciiTheme="majorBidi" w:hAnsiTheme="majorBidi" w:cstheme="majorBidi"/>
          <w:sz w:val="24"/>
          <w:szCs w:val="24"/>
          <w:lang w:val="id-ID"/>
        </w:rPr>
        <w:t xml:space="preserve"> 2 orang</w:t>
      </w:r>
      <w:r w:rsidR="00F2395B">
        <w:rPr>
          <w:rFonts w:asciiTheme="majorBidi" w:hAnsiTheme="majorBidi" w:cstheme="majorBidi"/>
          <w:sz w:val="24"/>
          <w:szCs w:val="24"/>
          <w:lang w:val="id-ID"/>
        </w:rPr>
        <w:t>. Sedangkan hasil observasi didapatkan dari pengamatan yang dilakukan peneliti kepada siswa</w:t>
      </w:r>
      <w:r w:rsidR="001331C3">
        <w:rPr>
          <w:rFonts w:asciiTheme="majorBidi" w:hAnsiTheme="majorBidi" w:cstheme="majorBidi"/>
          <w:sz w:val="24"/>
          <w:szCs w:val="24"/>
          <w:lang w:val="id-ID"/>
        </w:rPr>
        <w:t xml:space="preserve"> kelompok A yang mengalami masalah kognitif berpikir simbolik</w:t>
      </w:r>
      <w:r w:rsidR="001303B0">
        <w:rPr>
          <w:rFonts w:asciiTheme="majorBidi" w:hAnsiTheme="majorBidi" w:cstheme="majorBidi"/>
          <w:sz w:val="24"/>
          <w:szCs w:val="24"/>
          <w:lang w:val="id-ID"/>
        </w:rPr>
        <w:t xml:space="preserve"> sebanyak</w:t>
      </w:r>
      <w:r w:rsidR="00A4032E">
        <w:rPr>
          <w:rFonts w:asciiTheme="majorBidi" w:hAnsiTheme="majorBidi" w:cstheme="majorBidi"/>
          <w:sz w:val="24"/>
          <w:szCs w:val="24"/>
          <w:lang w:val="id-ID"/>
        </w:rPr>
        <w:t xml:space="preserve"> </w:t>
      </w:r>
      <w:r w:rsidR="001331C3">
        <w:rPr>
          <w:rFonts w:asciiTheme="majorBidi" w:hAnsiTheme="majorBidi" w:cstheme="majorBidi"/>
          <w:sz w:val="24"/>
          <w:szCs w:val="24"/>
          <w:lang w:val="id-ID"/>
        </w:rPr>
        <w:t xml:space="preserve">18 </w:t>
      </w:r>
      <w:r w:rsidR="00496DBB">
        <w:rPr>
          <w:rFonts w:asciiTheme="majorBidi" w:hAnsiTheme="majorBidi" w:cstheme="majorBidi"/>
          <w:sz w:val="24"/>
          <w:szCs w:val="24"/>
          <w:lang w:val="id-ID"/>
        </w:rPr>
        <w:t>anak. Adapun d</w:t>
      </w:r>
      <w:r w:rsidR="00F2395B">
        <w:rPr>
          <w:rFonts w:asciiTheme="majorBidi" w:hAnsiTheme="majorBidi" w:cstheme="majorBidi"/>
          <w:sz w:val="24"/>
          <w:szCs w:val="24"/>
          <w:lang w:val="id-ID"/>
        </w:rPr>
        <w:t>ata</w:t>
      </w:r>
      <w:r w:rsidRPr="00493898">
        <w:rPr>
          <w:rFonts w:asciiTheme="majorBidi" w:hAnsiTheme="majorBidi" w:cstheme="majorBidi"/>
          <w:sz w:val="24"/>
          <w:szCs w:val="24"/>
          <w:lang w:val="id-ID"/>
        </w:rPr>
        <w:t xml:space="preserve"> sekunder untuk penelitian ini</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meliputi dokumentasi termasuk sumber informasi tertulis, inventaris dan informasi yang diperlukan untuk penelitian. Misalnya profil sekolah, dokumentasi kegiatan anak dan dokumen</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lainnya</w:t>
      </w:r>
      <w:r w:rsidR="00AF50D4" w:rsidRPr="00AF50D4">
        <w:rPr>
          <w:rFonts w:asciiTheme="majorBidi" w:hAnsiTheme="majorBidi" w:cstheme="majorBidi"/>
          <w:sz w:val="24"/>
          <w:szCs w:val="24"/>
          <w:lang w:val="id-ID"/>
        </w:rPr>
        <w:t>.</w:t>
      </w:r>
    </w:p>
    <w:p w:rsidR="00AF50D4" w:rsidRP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sidRPr="00AF50D4">
        <w:rPr>
          <w:rFonts w:asciiTheme="majorBidi" w:hAnsiTheme="majorBidi" w:cstheme="majorBidi"/>
          <w:b/>
          <w:bCs/>
          <w:sz w:val="24"/>
          <w:szCs w:val="24"/>
          <w:lang w:val="id-ID"/>
        </w:rPr>
        <w:lastRenderedPageBreak/>
        <w:t>Teknik Pengumpulan Data</w:t>
      </w:r>
    </w:p>
    <w:p w:rsidR="00AF50D4" w:rsidRPr="00AF50D4" w:rsidRDefault="00493898" w:rsidP="00AF50D4">
      <w:pPr>
        <w:pStyle w:val="ListParagraph"/>
        <w:spacing w:line="360" w:lineRule="auto"/>
        <w:ind w:firstLine="567"/>
        <w:jc w:val="both"/>
        <w:rPr>
          <w:rFonts w:asciiTheme="majorBidi" w:hAnsiTheme="majorBidi" w:cstheme="majorBidi"/>
          <w:b/>
          <w:bCs/>
          <w:sz w:val="24"/>
          <w:szCs w:val="24"/>
          <w:lang w:val="id-ID"/>
        </w:rPr>
      </w:pPr>
      <w:r w:rsidRPr="00493898">
        <w:rPr>
          <w:rFonts w:asciiTheme="majorBidi" w:hAnsiTheme="majorBidi" w:cstheme="majorBidi"/>
          <w:sz w:val="24"/>
          <w:szCs w:val="24"/>
          <w:lang w:val="id-ID"/>
        </w:rPr>
        <w:t>Menurut Sugiyono, teknik pengumpulan data merupakan langkah</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paling strategis dalam penelitian karena tujuan utama</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penelitian adalah untuk memperoleh informasi. Dalam penelitian kualitatif, pengumpulan data berlangsung dalam kondisi alamiah (</w:t>
      </w:r>
      <w:r w:rsidRPr="00493898">
        <w:rPr>
          <w:rFonts w:asciiTheme="majorBidi" w:hAnsiTheme="majorBidi" w:cstheme="majorBidi"/>
          <w:i/>
          <w:iCs/>
          <w:sz w:val="24"/>
          <w:szCs w:val="24"/>
          <w:lang w:val="id-ID"/>
        </w:rPr>
        <w:t>natural condition</w:t>
      </w:r>
      <w:r w:rsidRPr="00493898">
        <w:rPr>
          <w:rFonts w:asciiTheme="majorBidi" w:hAnsiTheme="majorBidi" w:cstheme="majorBidi"/>
          <w:sz w:val="24"/>
          <w:szCs w:val="24"/>
          <w:lang w:val="id-ID"/>
        </w:rPr>
        <w:t>) Sumber data primer dan teknik pengumpulan data lebih banyak</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observasi, wawancara dan dokumentasi</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2"/>
      </w:r>
    </w:p>
    <w:p w:rsidR="00AF50D4" w:rsidRDefault="00AF50D4" w:rsidP="00E153DD">
      <w:pPr>
        <w:pStyle w:val="ListParagraph"/>
        <w:numPr>
          <w:ilvl w:val="0"/>
          <w:numId w:val="26"/>
        </w:numPr>
        <w:spacing w:line="360" w:lineRule="auto"/>
        <w:jc w:val="both"/>
        <w:rPr>
          <w:rFonts w:asciiTheme="majorBidi" w:hAnsiTheme="majorBidi" w:cstheme="majorBidi"/>
          <w:sz w:val="24"/>
          <w:szCs w:val="24"/>
          <w:lang w:val="id-ID"/>
        </w:rPr>
      </w:pPr>
      <w:r w:rsidRPr="00D643C4">
        <w:rPr>
          <w:rFonts w:asciiTheme="majorBidi" w:hAnsiTheme="majorBidi" w:cstheme="majorBidi"/>
          <w:sz w:val="24"/>
          <w:szCs w:val="24"/>
          <w:lang w:val="id-ID"/>
        </w:rPr>
        <w:t xml:space="preserve">Observasi </w:t>
      </w:r>
    </w:p>
    <w:p w:rsidR="00AF50D4" w:rsidRDefault="00493898" w:rsidP="00AF50D4">
      <w:pPr>
        <w:pStyle w:val="ListParagraph"/>
        <w:spacing w:line="360" w:lineRule="auto"/>
        <w:ind w:left="1080" w:firstLine="360"/>
        <w:jc w:val="both"/>
        <w:rPr>
          <w:rFonts w:asciiTheme="majorBidi" w:hAnsiTheme="majorBidi" w:cstheme="majorBidi"/>
          <w:sz w:val="24"/>
          <w:szCs w:val="24"/>
          <w:lang w:val="id-ID"/>
        </w:rPr>
      </w:pPr>
      <w:r w:rsidRPr="00493898">
        <w:rPr>
          <w:rFonts w:asciiTheme="majorBidi" w:hAnsiTheme="majorBidi" w:cstheme="majorBidi"/>
          <w:sz w:val="24"/>
          <w:szCs w:val="24"/>
          <w:lang w:val="id-ID"/>
        </w:rPr>
        <w:t>Menurut Johnson, siapa pun dapat melakukan pengamatan dari bentuk sederhana hingga tingkat persepsi yang paling kompleks. Metode observasi yang digunakan dalam setiap kegiatan penelitian berbeda-beda sesuai dengan kebutuhan penelitian dan tujuan penelitian. Adler menjelaskan bahwa observasi merupakan salah satu dasar</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dari semua metode pengumpulan data dalam penelitian kualitatif, khususnya</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ilmu-ilmu sosial dan perilaku manusia</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3"/>
      </w:r>
    </w:p>
    <w:p w:rsidR="00AF50D4" w:rsidRPr="00AF50D4" w:rsidRDefault="00AF50D4" w:rsidP="00496DBB">
      <w:pPr>
        <w:pStyle w:val="ListParagraph"/>
        <w:spacing w:line="360" w:lineRule="auto"/>
        <w:ind w:left="1080" w:firstLine="360"/>
        <w:jc w:val="both"/>
        <w:rPr>
          <w:rFonts w:asciiTheme="majorBidi" w:hAnsiTheme="majorBidi" w:cstheme="majorBidi"/>
          <w:sz w:val="24"/>
          <w:szCs w:val="24"/>
          <w:lang w:val="id-ID"/>
        </w:rPr>
      </w:pPr>
      <w:r w:rsidRPr="00AF50D4">
        <w:rPr>
          <w:rFonts w:asciiTheme="majorBidi" w:hAnsiTheme="majorBidi" w:cstheme="majorBidi"/>
          <w:sz w:val="24"/>
          <w:szCs w:val="24"/>
          <w:lang w:val="id-ID"/>
        </w:rPr>
        <w:t>Teknik observasi digun</w:t>
      </w:r>
      <w:r w:rsidR="00496DBB">
        <w:rPr>
          <w:rFonts w:asciiTheme="majorBidi" w:hAnsiTheme="majorBidi" w:cstheme="majorBidi"/>
          <w:sz w:val="24"/>
          <w:szCs w:val="24"/>
          <w:lang w:val="id-ID"/>
        </w:rPr>
        <w:t xml:space="preserve">akan untuk mengetahui </w:t>
      </w:r>
      <w:r w:rsidRPr="00AF50D4">
        <w:rPr>
          <w:rFonts w:asciiTheme="majorBidi" w:hAnsiTheme="majorBidi" w:cstheme="majorBidi"/>
          <w:sz w:val="24"/>
          <w:szCs w:val="24"/>
          <w:lang w:val="id-ID"/>
        </w:rPr>
        <w:t>penerapan metode bermain konstruktif dan capaian perkembangan berpikir simbolik anak kelompok A</w:t>
      </w:r>
      <w:r w:rsidR="00496DBB">
        <w:rPr>
          <w:rFonts w:asciiTheme="majorBidi" w:hAnsiTheme="majorBidi" w:cstheme="majorBidi"/>
          <w:sz w:val="24"/>
          <w:szCs w:val="24"/>
          <w:lang w:val="id-ID"/>
        </w:rPr>
        <w:t xml:space="preserve"> dengan mengamati kegiatan belajar mengajar</w:t>
      </w:r>
      <w:r w:rsidRPr="00AF50D4">
        <w:rPr>
          <w:rFonts w:asciiTheme="majorBidi" w:hAnsiTheme="majorBidi" w:cstheme="majorBidi"/>
          <w:sz w:val="24"/>
          <w:szCs w:val="24"/>
          <w:lang w:val="id-ID"/>
        </w:rPr>
        <w:t xml:space="preserve"> dalam pelaksanaan pembelajaran yang </w:t>
      </w:r>
      <w:r w:rsidR="00496DBB">
        <w:rPr>
          <w:rFonts w:asciiTheme="majorBidi" w:hAnsiTheme="majorBidi" w:cstheme="majorBidi"/>
          <w:sz w:val="24"/>
          <w:szCs w:val="24"/>
          <w:lang w:val="id-ID"/>
        </w:rPr>
        <w:t xml:space="preserve">menggunakan metode bermain konstruktif </w:t>
      </w:r>
      <w:r w:rsidRPr="00AF50D4">
        <w:rPr>
          <w:rFonts w:asciiTheme="majorBidi" w:hAnsiTheme="majorBidi" w:cstheme="majorBidi"/>
          <w:sz w:val="24"/>
          <w:szCs w:val="24"/>
          <w:lang w:val="id-ID"/>
        </w:rPr>
        <w:t>di</w:t>
      </w:r>
      <w:r w:rsidR="00496DBB">
        <w:rPr>
          <w:rFonts w:asciiTheme="majorBidi" w:hAnsiTheme="majorBidi" w:cstheme="majorBidi"/>
          <w:sz w:val="24"/>
          <w:szCs w:val="24"/>
          <w:lang w:val="id-ID"/>
        </w:rPr>
        <w:t xml:space="preserve"> TK Aisyiyah Purwokerto Srengat Blitar.</w:t>
      </w:r>
    </w:p>
    <w:p w:rsidR="00AF50D4" w:rsidRDefault="00AF50D4" w:rsidP="00E153DD">
      <w:pPr>
        <w:pStyle w:val="ListParagraph"/>
        <w:numPr>
          <w:ilvl w:val="0"/>
          <w:numId w:val="26"/>
        </w:numPr>
        <w:spacing w:line="360" w:lineRule="auto"/>
        <w:jc w:val="both"/>
        <w:rPr>
          <w:rFonts w:asciiTheme="majorBidi" w:hAnsiTheme="majorBidi" w:cstheme="majorBidi"/>
          <w:sz w:val="24"/>
          <w:szCs w:val="24"/>
          <w:lang w:val="id-ID"/>
        </w:rPr>
      </w:pPr>
      <w:r w:rsidRPr="004B0998">
        <w:rPr>
          <w:rFonts w:asciiTheme="majorBidi" w:hAnsiTheme="majorBidi" w:cstheme="majorBidi"/>
          <w:sz w:val="24"/>
          <w:szCs w:val="24"/>
          <w:lang w:val="id-ID"/>
        </w:rPr>
        <w:t xml:space="preserve">Wawancara </w:t>
      </w:r>
    </w:p>
    <w:p w:rsidR="00AF50D4" w:rsidRDefault="00493898" w:rsidP="00AF50D4">
      <w:pPr>
        <w:pStyle w:val="ListParagraph"/>
        <w:spacing w:line="360" w:lineRule="auto"/>
        <w:ind w:left="1080" w:firstLine="360"/>
        <w:jc w:val="both"/>
        <w:rPr>
          <w:rFonts w:asciiTheme="majorBidi" w:hAnsiTheme="majorBidi" w:cstheme="majorBidi"/>
          <w:sz w:val="24"/>
          <w:szCs w:val="24"/>
          <w:lang w:val="id-ID"/>
        </w:rPr>
      </w:pPr>
      <w:r w:rsidRPr="00493898">
        <w:rPr>
          <w:rFonts w:asciiTheme="majorBidi" w:hAnsiTheme="majorBidi" w:cstheme="majorBidi"/>
          <w:sz w:val="24"/>
          <w:szCs w:val="24"/>
          <w:lang w:val="id-ID"/>
        </w:rPr>
        <w:t>Menurut Affifuddin, wawancara adalah cara mengumpulkan informasi dengan</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menanyakan sesuatu kepada seseorang yang menjadi informan atau responden. Menurut Riyanto, wawancara adalah metode pengumpulan data yang memerlukan komunikasi langsung antara peneliti dengan yang diteliti atau responden. Secara umum, wawancara</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 xml:space="preserve">penelitian kualitatif terdiri dari tiga bentuk, yaitu wawancara terstruktur, wawancara semi terstruktur, dan wawancara tidak terstruktur. Guba dan Lincoln mengungkapkan beberapa format wawancara yaitu wawancara </w:t>
      </w:r>
      <w:r w:rsidRPr="00493898">
        <w:rPr>
          <w:rFonts w:asciiTheme="majorBidi" w:hAnsiTheme="majorBidi" w:cstheme="majorBidi"/>
          <w:sz w:val="24"/>
          <w:szCs w:val="24"/>
          <w:lang w:val="id-ID"/>
        </w:rPr>
        <w:lastRenderedPageBreak/>
        <w:t>kelompok terarah, wawancara tertutup dan</w:t>
      </w:r>
      <w:r w:rsidR="004760B5">
        <w:rPr>
          <w:rFonts w:asciiTheme="majorBidi" w:hAnsiTheme="majorBidi" w:cstheme="majorBidi"/>
          <w:sz w:val="24"/>
          <w:szCs w:val="24"/>
          <w:lang w:val="id-ID"/>
        </w:rPr>
        <w:t xml:space="preserve"> </w:t>
      </w:r>
      <w:r w:rsidRPr="00493898">
        <w:rPr>
          <w:rFonts w:asciiTheme="majorBidi" w:hAnsiTheme="majorBidi" w:cstheme="majorBidi"/>
          <w:sz w:val="24"/>
          <w:szCs w:val="24"/>
          <w:lang w:val="id-ID"/>
        </w:rPr>
        <w:t>terbuka, wawancara secara lisan, wawancara terstruktur dan wawancara tidak terstruktur</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4"/>
      </w:r>
    </w:p>
    <w:p w:rsidR="00AF50D4" w:rsidRDefault="00A62107" w:rsidP="00AF50D4">
      <w:pPr>
        <w:pStyle w:val="ListParagraph"/>
        <w:spacing w:line="360" w:lineRule="auto"/>
        <w:ind w:left="1080" w:firstLine="360"/>
        <w:jc w:val="both"/>
        <w:rPr>
          <w:rFonts w:asciiTheme="majorBidi" w:hAnsiTheme="majorBidi" w:cstheme="majorBidi"/>
          <w:sz w:val="24"/>
          <w:szCs w:val="24"/>
          <w:lang w:val="id-ID"/>
        </w:rPr>
      </w:pPr>
      <w:r w:rsidRPr="00A62107">
        <w:rPr>
          <w:rFonts w:asciiTheme="majorBidi" w:hAnsiTheme="majorBidi" w:cstheme="majorBidi"/>
          <w:sz w:val="24"/>
          <w:szCs w:val="24"/>
          <w:lang w:val="id-ID"/>
        </w:rPr>
        <w:t>Pada teknik wawancara ini, peneliti</w:t>
      </w:r>
      <w:r w:rsidR="004760B5">
        <w:rPr>
          <w:rFonts w:asciiTheme="majorBidi" w:hAnsiTheme="majorBidi" w:cstheme="majorBidi"/>
          <w:sz w:val="24"/>
          <w:szCs w:val="24"/>
          <w:lang w:val="id-ID"/>
        </w:rPr>
        <w:t xml:space="preserve"> </w:t>
      </w:r>
      <w:r w:rsidRPr="00A62107">
        <w:rPr>
          <w:rFonts w:asciiTheme="majorBidi" w:hAnsiTheme="majorBidi" w:cstheme="majorBidi"/>
          <w:sz w:val="24"/>
          <w:szCs w:val="24"/>
          <w:lang w:val="id-ID"/>
        </w:rPr>
        <w:t>menggunakan teknik wawancara terstruktur dan terbuka. Wawancara terstruktur adalah wawancara yang dilakukan oleh pewawancara yang mendefinisikan masalah mereka dan pertanyaan yang akan diajukan. Penelitian ini menggunakan wawancara terbuka dimana subjek mengetahui maksud dan tujuan wawancara</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5"/>
      </w:r>
    </w:p>
    <w:p w:rsidR="00AF50D4" w:rsidRPr="00AF50D4" w:rsidRDefault="00AF50D4" w:rsidP="00AF50D4">
      <w:pPr>
        <w:pStyle w:val="ListParagraph"/>
        <w:spacing w:line="360" w:lineRule="auto"/>
        <w:ind w:left="1080" w:firstLine="360"/>
        <w:jc w:val="both"/>
        <w:rPr>
          <w:rFonts w:asciiTheme="majorBidi" w:hAnsiTheme="majorBidi" w:cstheme="majorBidi"/>
          <w:sz w:val="24"/>
          <w:szCs w:val="24"/>
          <w:lang w:val="id-ID"/>
        </w:rPr>
      </w:pPr>
      <w:r w:rsidRPr="00AF50D4">
        <w:rPr>
          <w:rFonts w:asciiTheme="majorBidi" w:hAnsiTheme="majorBidi" w:cstheme="majorBidi"/>
          <w:sz w:val="24"/>
          <w:szCs w:val="24"/>
          <w:lang w:val="id-ID"/>
        </w:rPr>
        <w:t xml:space="preserve">Dalam penelitian ini, wawancara dilakukan dengan guru kelompok A di TK Aisyiyah Purwokerto Blitar </w:t>
      </w:r>
      <w:r w:rsidR="00FE3130">
        <w:rPr>
          <w:rFonts w:asciiTheme="majorBidi" w:hAnsiTheme="majorBidi" w:cstheme="majorBidi"/>
          <w:sz w:val="24"/>
          <w:szCs w:val="24"/>
          <w:lang w:val="id-ID"/>
        </w:rPr>
        <w:t xml:space="preserve">dan perwakilan wali murid </w:t>
      </w:r>
      <w:r w:rsidR="00496DBB">
        <w:rPr>
          <w:rFonts w:asciiTheme="majorBidi" w:hAnsiTheme="majorBidi" w:cstheme="majorBidi"/>
          <w:sz w:val="24"/>
          <w:szCs w:val="24"/>
          <w:lang w:val="id-ID"/>
        </w:rPr>
        <w:t xml:space="preserve">guna </w:t>
      </w:r>
      <w:r w:rsidRPr="00AF50D4">
        <w:rPr>
          <w:rFonts w:asciiTheme="majorBidi" w:hAnsiTheme="majorBidi" w:cstheme="majorBidi"/>
          <w:sz w:val="24"/>
          <w:szCs w:val="24"/>
          <w:lang w:val="id-ID"/>
        </w:rPr>
        <w:t>mengetahui dan menggali informasi mengenai penerapan metode untuk mengembangkan kognitif anak, capaian perkembangan kognitif berpikir simbolik anak, serta faktor-faktor yang mempengaruhi perkembangan kognitif berpikir simbolik anak usia kelompok A di TK Aisyiyah Purwokerto Blitar.</w:t>
      </w:r>
    </w:p>
    <w:p w:rsidR="00AF50D4" w:rsidRDefault="00AF50D4" w:rsidP="00E153DD">
      <w:pPr>
        <w:pStyle w:val="ListParagraph"/>
        <w:numPr>
          <w:ilvl w:val="0"/>
          <w:numId w:val="26"/>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Dokumentasi</w:t>
      </w:r>
    </w:p>
    <w:p w:rsidR="00AF50D4" w:rsidRDefault="00A62107" w:rsidP="00250A05">
      <w:pPr>
        <w:pStyle w:val="ListParagraph"/>
        <w:spacing w:line="360" w:lineRule="auto"/>
        <w:ind w:left="1080" w:firstLine="360"/>
        <w:jc w:val="both"/>
        <w:rPr>
          <w:rFonts w:asciiTheme="majorBidi" w:hAnsiTheme="majorBidi" w:cstheme="majorBidi"/>
          <w:sz w:val="24"/>
          <w:szCs w:val="24"/>
          <w:lang w:val="id-ID"/>
        </w:rPr>
      </w:pPr>
      <w:r w:rsidRPr="00A62107">
        <w:rPr>
          <w:rFonts w:asciiTheme="majorBidi" w:hAnsiTheme="majorBidi" w:cstheme="majorBidi"/>
          <w:sz w:val="24"/>
          <w:szCs w:val="24"/>
          <w:lang w:val="id-ID"/>
        </w:rPr>
        <w:t>Dokumentasi berasal dari kata dokumen yang berarti sesuatu yang tertulis. Ketika menerapkan metode dokumenter, peneliti meneliti benda-benda tertulis seperti buku, majalah, dokumen, peraturan, risalah rapat, catatan harian, dll.</w:t>
      </w:r>
      <w:r w:rsidR="00AF50D4" w:rsidRPr="00AF50D4">
        <w:rPr>
          <w:rFonts w:asciiTheme="majorBidi" w:hAnsiTheme="majorBidi" w:cstheme="majorBidi"/>
          <w:sz w:val="24"/>
          <w:szCs w:val="24"/>
          <w:lang w:val="id-ID"/>
        </w:rPr>
        <w:t xml:space="preserve"> </w:t>
      </w:r>
      <w:r w:rsidR="00250A05" w:rsidRPr="00250A05">
        <w:rPr>
          <w:rFonts w:asciiTheme="majorBidi" w:hAnsiTheme="majorBidi" w:cstheme="majorBidi"/>
          <w:sz w:val="24"/>
          <w:szCs w:val="24"/>
          <w:lang w:val="id-ID"/>
        </w:rPr>
        <w:t>Dalam uraian</w:t>
      </w:r>
      <w:r w:rsidR="004760B5">
        <w:rPr>
          <w:rFonts w:asciiTheme="majorBidi" w:hAnsiTheme="majorBidi" w:cstheme="majorBidi"/>
          <w:sz w:val="24"/>
          <w:szCs w:val="24"/>
          <w:lang w:val="id-ID"/>
        </w:rPr>
        <w:t xml:space="preserve"> </w:t>
      </w:r>
      <w:r w:rsidR="00250A05" w:rsidRPr="00250A05">
        <w:rPr>
          <w:rFonts w:asciiTheme="majorBidi" w:hAnsiTheme="majorBidi" w:cstheme="majorBidi"/>
          <w:sz w:val="24"/>
          <w:szCs w:val="24"/>
          <w:lang w:val="id-ID"/>
        </w:rPr>
        <w:t>studi pendahuluan juga disebutkan bahwa ketika memperoleh informasi, kami mempertimbangkan tiga jenis sumber, yaitu tulisan, tempat, dam orang. Dalam p</w:t>
      </w:r>
      <w:r w:rsidR="00250A05">
        <w:rPr>
          <w:rFonts w:asciiTheme="majorBidi" w:hAnsiTheme="majorBidi" w:cstheme="majorBidi"/>
          <w:sz w:val="24"/>
          <w:szCs w:val="24"/>
          <w:lang w:val="id-ID"/>
        </w:rPr>
        <w:t>enelitian b</w:t>
      </w:r>
      <w:r w:rsidR="00496DBB">
        <w:rPr>
          <w:rFonts w:asciiTheme="majorBidi" w:hAnsiTheme="majorBidi" w:cstheme="majorBidi"/>
          <w:sz w:val="24"/>
          <w:szCs w:val="24"/>
          <w:lang w:val="id-ID"/>
        </w:rPr>
        <w:t xml:space="preserve">erbasis tulisan </w:t>
      </w:r>
      <w:r w:rsidR="00250A05">
        <w:rPr>
          <w:rFonts w:asciiTheme="majorBidi" w:hAnsiTheme="majorBidi" w:cstheme="majorBidi"/>
          <w:sz w:val="24"/>
          <w:szCs w:val="24"/>
          <w:lang w:val="id-ID"/>
        </w:rPr>
        <w:t>inilah, kita</w:t>
      </w:r>
      <w:r w:rsidR="00250A05" w:rsidRPr="00250A05">
        <w:rPr>
          <w:rFonts w:asciiTheme="majorBidi" w:hAnsiTheme="majorBidi" w:cstheme="majorBidi"/>
          <w:sz w:val="24"/>
          <w:szCs w:val="24"/>
          <w:lang w:val="id-ID"/>
        </w:rPr>
        <w:t xml:space="preserve"> menggunakan metode dokumentasi</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6"/>
      </w:r>
    </w:p>
    <w:p w:rsidR="00AF50D4" w:rsidRDefault="00AF50D4" w:rsidP="00AF50D4">
      <w:pPr>
        <w:pStyle w:val="ListParagraph"/>
        <w:spacing w:line="360" w:lineRule="auto"/>
        <w:ind w:left="1080" w:firstLine="360"/>
        <w:jc w:val="both"/>
        <w:rPr>
          <w:rFonts w:asciiTheme="majorBidi" w:hAnsiTheme="majorBidi" w:cstheme="majorBidi"/>
          <w:sz w:val="24"/>
          <w:szCs w:val="24"/>
          <w:lang w:val="id-ID"/>
        </w:rPr>
      </w:pPr>
      <w:r w:rsidRPr="00AF50D4">
        <w:rPr>
          <w:rFonts w:asciiTheme="majorBidi" w:hAnsiTheme="majorBidi" w:cstheme="majorBidi"/>
          <w:sz w:val="24"/>
          <w:szCs w:val="24"/>
          <w:lang w:val="id-ID"/>
        </w:rPr>
        <w:t>Teknik dokumentasi ini digunakan untuk melengkapi hasil wawancara dan observasi. Peneliti menggunakan teknik dokumentasi ini untuk memperoleh data lapangan berupa profil sekolah TK Aisyiyah Pur</w:t>
      </w:r>
      <w:r w:rsidR="00496DBB">
        <w:rPr>
          <w:rFonts w:asciiTheme="majorBidi" w:hAnsiTheme="majorBidi" w:cstheme="majorBidi"/>
          <w:sz w:val="24"/>
          <w:szCs w:val="24"/>
          <w:lang w:val="id-ID"/>
        </w:rPr>
        <w:t xml:space="preserve">wokerto Blitar, </w:t>
      </w:r>
      <w:r w:rsidR="005244BC">
        <w:rPr>
          <w:rFonts w:asciiTheme="majorBidi" w:hAnsiTheme="majorBidi" w:cstheme="majorBidi"/>
          <w:sz w:val="24"/>
          <w:szCs w:val="24"/>
          <w:lang w:val="id-ID"/>
        </w:rPr>
        <w:t xml:space="preserve">sejarah berdirinya TK Aisyiyah di Desa Purwokerto  Srengat Blitar, vis misi dan tujuan TK Aisyiyah Purwokerto Srengat </w:t>
      </w:r>
      <w:r w:rsidR="005244BC">
        <w:rPr>
          <w:rFonts w:asciiTheme="majorBidi" w:hAnsiTheme="majorBidi" w:cstheme="majorBidi"/>
          <w:sz w:val="24"/>
          <w:szCs w:val="24"/>
          <w:lang w:val="id-ID"/>
        </w:rPr>
        <w:lastRenderedPageBreak/>
        <w:t xml:space="preserve">Blitar, </w:t>
      </w:r>
      <w:r w:rsidR="00496DBB">
        <w:rPr>
          <w:rFonts w:asciiTheme="majorBidi" w:hAnsiTheme="majorBidi" w:cstheme="majorBidi"/>
          <w:sz w:val="24"/>
          <w:szCs w:val="24"/>
          <w:lang w:val="id-ID"/>
        </w:rPr>
        <w:t>data guru dan siswa,</w:t>
      </w:r>
      <w:r w:rsidRPr="00AF50D4">
        <w:rPr>
          <w:rFonts w:asciiTheme="majorBidi" w:hAnsiTheme="majorBidi" w:cstheme="majorBidi"/>
          <w:sz w:val="24"/>
          <w:szCs w:val="24"/>
          <w:lang w:val="id-ID"/>
        </w:rPr>
        <w:t xml:space="preserve"> </w:t>
      </w:r>
      <w:r w:rsidR="005244BC">
        <w:rPr>
          <w:rFonts w:asciiTheme="majorBidi" w:hAnsiTheme="majorBidi" w:cstheme="majorBidi"/>
          <w:sz w:val="24"/>
          <w:szCs w:val="24"/>
          <w:lang w:val="id-ID"/>
        </w:rPr>
        <w:t xml:space="preserve">serta </w:t>
      </w:r>
      <w:r w:rsidRPr="00AF50D4">
        <w:rPr>
          <w:rFonts w:asciiTheme="majorBidi" w:hAnsiTheme="majorBidi" w:cstheme="majorBidi"/>
          <w:sz w:val="24"/>
          <w:szCs w:val="24"/>
          <w:lang w:val="id-ID"/>
        </w:rPr>
        <w:t>rapot anak tentang capaian pe</w:t>
      </w:r>
      <w:r w:rsidR="005244BC">
        <w:rPr>
          <w:rFonts w:asciiTheme="majorBidi" w:hAnsiTheme="majorBidi" w:cstheme="majorBidi"/>
          <w:sz w:val="24"/>
          <w:szCs w:val="24"/>
          <w:lang w:val="id-ID"/>
        </w:rPr>
        <w:t>rkembangan berpikr simbolik</w:t>
      </w:r>
      <w:r w:rsidRPr="00AF50D4">
        <w:rPr>
          <w:rFonts w:asciiTheme="majorBidi" w:hAnsiTheme="majorBidi" w:cstheme="majorBidi"/>
          <w:sz w:val="24"/>
          <w:szCs w:val="24"/>
          <w:lang w:val="id-ID"/>
        </w:rPr>
        <w:t>.</w:t>
      </w:r>
    </w:p>
    <w:p w:rsidR="00B630A0" w:rsidRPr="00AF50D4" w:rsidRDefault="00B630A0" w:rsidP="00AF50D4">
      <w:pPr>
        <w:pStyle w:val="ListParagraph"/>
        <w:spacing w:line="360" w:lineRule="auto"/>
        <w:ind w:left="1080" w:firstLine="360"/>
        <w:jc w:val="both"/>
        <w:rPr>
          <w:rFonts w:asciiTheme="majorBidi" w:hAnsiTheme="majorBidi" w:cstheme="majorBidi"/>
          <w:sz w:val="24"/>
          <w:szCs w:val="24"/>
          <w:lang w:val="id-ID"/>
        </w:rPr>
      </w:pPr>
    </w:p>
    <w:p w:rsid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Teknik </w:t>
      </w:r>
      <w:r w:rsidRPr="005700A1">
        <w:rPr>
          <w:rFonts w:asciiTheme="majorBidi" w:hAnsiTheme="majorBidi" w:cstheme="majorBidi"/>
          <w:b/>
          <w:bCs/>
          <w:sz w:val="24"/>
          <w:szCs w:val="24"/>
          <w:lang w:val="id-ID"/>
        </w:rPr>
        <w:t>Analisis Data</w:t>
      </w:r>
    </w:p>
    <w:p w:rsidR="00AF50D4" w:rsidRPr="00AF50D4" w:rsidRDefault="00250A05" w:rsidP="00AF50D4">
      <w:pPr>
        <w:pStyle w:val="ListParagraph"/>
        <w:spacing w:line="360" w:lineRule="auto"/>
        <w:ind w:firstLine="567"/>
        <w:jc w:val="both"/>
        <w:rPr>
          <w:rFonts w:asciiTheme="majorBidi" w:hAnsiTheme="majorBidi" w:cstheme="majorBidi"/>
          <w:b/>
          <w:bCs/>
          <w:sz w:val="24"/>
          <w:szCs w:val="24"/>
          <w:lang w:val="id-ID"/>
        </w:rPr>
      </w:pPr>
      <w:r w:rsidRPr="00250A05">
        <w:rPr>
          <w:rFonts w:asciiTheme="majorBidi" w:hAnsiTheme="majorBidi" w:cstheme="majorBidi"/>
          <w:sz w:val="24"/>
          <w:szCs w:val="24"/>
          <w:lang w:val="id-ID"/>
        </w:rPr>
        <w:t>Miles dan Huberman berpendapat bahwa kegiatan analisis data kualitatif dilakukan secara interaktif dan berkesinambungan hingga data mencapai titik jenuh. Berikut ini diuraikan beberapa langkah dalam menganalisis data dari model interaktif ini, yaitu</w:t>
      </w:r>
      <w:r w:rsidR="00AF50D4" w:rsidRPr="00AF50D4">
        <w:rPr>
          <w:rFonts w:asciiTheme="majorBidi" w:hAnsiTheme="majorBidi" w:cstheme="majorBidi"/>
          <w:sz w:val="24"/>
          <w:szCs w:val="24"/>
          <w:lang w:val="id-ID"/>
        </w:rPr>
        <w:t>:</w:t>
      </w:r>
    </w:p>
    <w:p w:rsidR="00AF50D4" w:rsidRDefault="00AF50D4" w:rsidP="00E153DD">
      <w:pPr>
        <w:pStyle w:val="ListParagraph"/>
        <w:numPr>
          <w:ilvl w:val="0"/>
          <w:numId w:val="27"/>
        </w:numPr>
        <w:spacing w:line="360" w:lineRule="auto"/>
        <w:jc w:val="both"/>
        <w:rPr>
          <w:rFonts w:asciiTheme="majorBidi" w:hAnsiTheme="majorBidi" w:cstheme="majorBidi"/>
          <w:sz w:val="24"/>
          <w:szCs w:val="24"/>
          <w:lang w:val="id-ID"/>
        </w:rPr>
      </w:pPr>
      <w:r w:rsidRPr="009D4D60">
        <w:rPr>
          <w:rFonts w:asciiTheme="majorBidi" w:hAnsiTheme="majorBidi" w:cstheme="majorBidi"/>
          <w:sz w:val="24"/>
          <w:szCs w:val="24"/>
          <w:lang w:val="id-ID"/>
        </w:rPr>
        <w:t xml:space="preserve">Reduksi data </w:t>
      </w:r>
    </w:p>
    <w:p w:rsidR="00AF50D4" w:rsidRPr="00AF50D4" w:rsidRDefault="00250A05" w:rsidP="00AF50D4">
      <w:pPr>
        <w:pStyle w:val="ListParagraph"/>
        <w:spacing w:line="360" w:lineRule="auto"/>
        <w:ind w:left="1080" w:firstLine="360"/>
        <w:jc w:val="both"/>
        <w:rPr>
          <w:rFonts w:asciiTheme="majorBidi" w:hAnsiTheme="majorBidi" w:cstheme="majorBidi"/>
          <w:sz w:val="24"/>
          <w:szCs w:val="24"/>
          <w:lang w:val="id-ID"/>
        </w:rPr>
      </w:pPr>
      <w:r w:rsidRPr="00250A05">
        <w:rPr>
          <w:rFonts w:asciiTheme="majorBidi" w:hAnsiTheme="majorBidi" w:cstheme="majorBidi"/>
          <w:sz w:val="24"/>
          <w:szCs w:val="24"/>
          <w:lang w:val="id-ID"/>
        </w:rPr>
        <w:t>Dalam mengumpulkan data kualitatif, peneliti menggunakan</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teknik yang berbeda-beda dan dilakukan secara berulang-ulang sehingga menghasilkan data yang sangat besar dan kompleks. Mengingat informasi yang diperoleh dari lapangan masih sangat kompleks,</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kasar dan belum sistematis, maka peneliti harus melakukan analisis melalui reduksi data. Reduksi data berarti membuat rangkuman, memilih topik, membuat kategori dan pola tertentu agar bermakna. Reduksi data adalah bentuk analisis yang menyaring, memilih, menargetkan, menghapus, dan mengatur data untuk menarik kesimpulan</w:t>
      </w:r>
      <w:r w:rsidR="00AF50D4" w:rsidRPr="00AF50D4">
        <w:rPr>
          <w:rFonts w:asciiTheme="majorBidi" w:hAnsiTheme="majorBidi" w:cstheme="majorBidi"/>
          <w:sz w:val="24"/>
          <w:szCs w:val="24"/>
          <w:lang w:val="id-ID"/>
        </w:rPr>
        <w:t xml:space="preserve">. </w:t>
      </w:r>
    </w:p>
    <w:p w:rsidR="00AF50D4" w:rsidRDefault="00AF50D4" w:rsidP="00E153DD">
      <w:pPr>
        <w:pStyle w:val="ListParagraph"/>
        <w:numPr>
          <w:ilvl w:val="0"/>
          <w:numId w:val="27"/>
        </w:numPr>
        <w:spacing w:line="360" w:lineRule="auto"/>
        <w:jc w:val="both"/>
        <w:rPr>
          <w:rFonts w:asciiTheme="majorBidi" w:hAnsiTheme="majorBidi" w:cstheme="majorBidi"/>
          <w:sz w:val="24"/>
          <w:szCs w:val="24"/>
          <w:lang w:val="id-ID"/>
        </w:rPr>
      </w:pPr>
      <w:r w:rsidRPr="009D4D60">
        <w:rPr>
          <w:rFonts w:asciiTheme="majorBidi" w:hAnsiTheme="majorBidi" w:cstheme="majorBidi"/>
          <w:sz w:val="24"/>
          <w:szCs w:val="24"/>
          <w:lang w:val="id-ID"/>
        </w:rPr>
        <w:t xml:space="preserve">Penyajian data </w:t>
      </w:r>
    </w:p>
    <w:p w:rsidR="00AF50D4" w:rsidRPr="00AF50D4" w:rsidRDefault="00250A05" w:rsidP="00AF50D4">
      <w:pPr>
        <w:pStyle w:val="ListParagraph"/>
        <w:spacing w:line="360" w:lineRule="auto"/>
        <w:ind w:left="1080" w:firstLine="360"/>
        <w:jc w:val="both"/>
        <w:rPr>
          <w:rFonts w:asciiTheme="majorBidi" w:hAnsiTheme="majorBidi" w:cstheme="majorBidi"/>
          <w:sz w:val="24"/>
          <w:szCs w:val="24"/>
          <w:lang w:val="id-ID"/>
        </w:rPr>
      </w:pPr>
      <w:r w:rsidRPr="00250A05">
        <w:rPr>
          <w:rFonts w:asciiTheme="majorBidi" w:hAnsiTheme="majorBidi" w:cstheme="majorBidi"/>
          <w:sz w:val="24"/>
          <w:szCs w:val="24"/>
          <w:lang w:val="id-ID"/>
        </w:rPr>
        <w:t>Representasi data adalah proses setelah reduksi data. Penyajian data dalam penelitian kualitatif dilakukan dalam bentuk ringkasan, diagram, hubungan antar kategori, model, dan lain-lain, sehingga mudah dipahami oleh pembaca. Data yang tersusun secara sistematis memudahkan pembaca untuk memahami konsep, kategori dan hubungan serta perbedaan antara masing-masing model atau kategori</w:t>
      </w:r>
      <w:r w:rsidR="00AF50D4" w:rsidRPr="00AF50D4">
        <w:rPr>
          <w:rFonts w:asciiTheme="majorBidi" w:hAnsiTheme="majorBidi" w:cstheme="majorBidi"/>
          <w:sz w:val="24"/>
          <w:szCs w:val="24"/>
          <w:lang w:val="id-ID"/>
        </w:rPr>
        <w:t xml:space="preserve">. </w:t>
      </w:r>
    </w:p>
    <w:p w:rsidR="00AF50D4" w:rsidRDefault="00AF50D4" w:rsidP="00E153DD">
      <w:pPr>
        <w:pStyle w:val="ListParagraph"/>
        <w:numPr>
          <w:ilvl w:val="0"/>
          <w:numId w:val="27"/>
        </w:numPr>
        <w:spacing w:line="360" w:lineRule="auto"/>
        <w:jc w:val="both"/>
        <w:rPr>
          <w:rFonts w:asciiTheme="majorBidi" w:hAnsiTheme="majorBidi" w:cstheme="majorBidi"/>
          <w:sz w:val="24"/>
          <w:szCs w:val="24"/>
          <w:lang w:val="id-ID"/>
        </w:rPr>
      </w:pPr>
      <w:r w:rsidRPr="009D4D60">
        <w:rPr>
          <w:rFonts w:asciiTheme="majorBidi" w:hAnsiTheme="majorBidi" w:cstheme="majorBidi"/>
          <w:sz w:val="24"/>
          <w:szCs w:val="24"/>
          <w:lang w:val="id-ID"/>
        </w:rPr>
        <w:t xml:space="preserve">Kesimpulan </w:t>
      </w:r>
    </w:p>
    <w:p w:rsidR="00AF50D4" w:rsidRPr="00AF50D4" w:rsidRDefault="00250A05" w:rsidP="00AF50D4">
      <w:pPr>
        <w:pStyle w:val="ListParagraph"/>
        <w:spacing w:line="360" w:lineRule="auto"/>
        <w:ind w:left="1080" w:firstLine="360"/>
        <w:jc w:val="both"/>
        <w:rPr>
          <w:rFonts w:asciiTheme="majorBidi" w:hAnsiTheme="majorBidi" w:cstheme="majorBidi"/>
          <w:sz w:val="24"/>
          <w:szCs w:val="24"/>
          <w:lang w:val="id-ID"/>
        </w:rPr>
      </w:pPr>
      <w:r w:rsidRPr="00250A05">
        <w:rPr>
          <w:rFonts w:asciiTheme="majorBidi" w:hAnsiTheme="majorBidi" w:cstheme="majorBidi"/>
          <w:sz w:val="24"/>
          <w:szCs w:val="24"/>
          <w:lang w:val="id-ID"/>
        </w:rPr>
        <w:t>Langkah ketiga dalam model interaktif adalah pengambilan keputusan dan kontrol. Kesimpulan awal yang ditarik dalam penelitian kualitatif</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 xml:space="preserve">masih bersifat awal, sehingga dapat berubah sewaktu-waktu kecuali didukung oleh bukti yang kuat. Namun jika kesimpulan yang ditarik didukung oleh bukti-bukti yang valid atau konsisten, maka kesimpulan yang ditarik bersifat fleksibel. Kesimpulan dari hasil </w:t>
      </w:r>
      <w:r w:rsidRPr="00250A05">
        <w:rPr>
          <w:rFonts w:asciiTheme="majorBidi" w:hAnsiTheme="majorBidi" w:cstheme="majorBidi"/>
          <w:sz w:val="24"/>
          <w:szCs w:val="24"/>
          <w:lang w:val="id-ID"/>
        </w:rPr>
        <w:lastRenderedPageBreak/>
        <w:t>penelitian harus dapat memberikan jawaban atas rumusan masalah yang disajikan. Selain memberikan jawaban atas rumusan masalah, kesimpulan juga harus menghasilkan penemuan-penemuan baru dalam bidang ilmu yang sebelumnya tidak ada. Pengamatan tersebut dapat berupa gambaran suatu objek atau fenomena yang sebelumnya tidak jelas, setelah diselidiki menjadi jelas, dapat juga berupa hipotesis atau bahkan teori baru</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7"/>
      </w:r>
    </w:p>
    <w:p w:rsidR="00AF50D4" w:rsidRDefault="00076513" w:rsidP="00AF50D4">
      <w:pPr>
        <w:pStyle w:val="ListParagraph"/>
        <w:spacing w:line="360" w:lineRule="auto"/>
        <w:ind w:left="1287" w:firstLine="69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39C2307C" wp14:editId="69CAD67E">
                <wp:simplePos x="0" y="0"/>
                <wp:positionH relativeFrom="column">
                  <wp:posOffset>683895</wp:posOffset>
                </wp:positionH>
                <wp:positionV relativeFrom="paragraph">
                  <wp:posOffset>131445</wp:posOffset>
                </wp:positionV>
                <wp:extent cx="4829175" cy="3181350"/>
                <wp:effectExtent l="57150" t="57150" r="47625" b="57150"/>
                <wp:wrapNone/>
                <wp:docPr id="40" name="Rectangle 40"/>
                <wp:cNvGraphicFramePr/>
                <a:graphic xmlns:a="http://schemas.openxmlformats.org/drawingml/2006/main">
                  <a:graphicData uri="http://schemas.microsoft.com/office/word/2010/wordprocessingShape">
                    <wps:wsp>
                      <wps:cNvSpPr/>
                      <wps:spPr>
                        <a:xfrm>
                          <a:off x="0" y="0"/>
                          <a:ext cx="4829175" cy="3181350"/>
                        </a:xfrm>
                        <a:prstGeom prst="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E0328" w:rsidRPr="005F64EC" w:rsidRDefault="001E0328" w:rsidP="005F64EC">
                            <w:pP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2307C" id="Rectangle 40" o:spid="_x0000_s1026" style="position:absolute;left:0;text-align:left;margin-left:53.85pt;margin-top:10.35pt;width:380.25pt;height:25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" fillcolor="white [3201]" strokecolor="black [3200]" strokeweight="1pt">
                <v:textbox>
                  <w:txbxContent>
                    <w:p w:rsidR="001E0328" w:rsidRPr="005F64EC" w:rsidRDefault="001E0328" w:rsidP="005F64EC">
                      <w:pPr>
                        <w:rPr>
                          <w:lang w:val="id-ID"/>
                        </w:rPr>
                      </w:pPr>
                    </w:p>
                  </w:txbxContent>
                </v:textbox>
              </v:rect>
            </w:pict>
          </mc:Fallback>
        </mc:AlternateContent>
      </w:r>
      <w:r w:rsidR="00AF06DD">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1BABF46B" wp14:editId="2ECC5CE7">
                <wp:simplePos x="0" y="0"/>
                <wp:positionH relativeFrom="column">
                  <wp:posOffset>1207770</wp:posOffset>
                </wp:positionH>
                <wp:positionV relativeFrom="paragraph">
                  <wp:posOffset>194310</wp:posOffset>
                </wp:positionV>
                <wp:extent cx="1543050" cy="990600"/>
                <wp:effectExtent l="0" t="0" r="19050" b="19050"/>
                <wp:wrapNone/>
                <wp:docPr id="42" name="Oval 42"/>
                <wp:cNvGraphicFramePr/>
                <a:graphic xmlns:a="http://schemas.openxmlformats.org/drawingml/2006/main">
                  <a:graphicData uri="http://schemas.microsoft.com/office/word/2010/wordprocessingShape">
                    <wps:wsp>
                      <wps:cNvSpPr/>
                      <wps:spPr>
                        <a:xfrm>
                          <a:off x="0" y="0"/>
                          <a:ext cx="1543050" cy="9906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E0328" w:rsidRPr="005F64EC" w:rsidRDefault="001E0328" w:rsidP="005F64EC">
                            <w:pPr>
                              <w:jc w:val="center"/>
                              <w:rPr>
                                <w:rFonts w:asciiTheme="majorBidi" w:hAnsiTheme="majorBidi" w:cstheme="majorBidi"/>
                                <w:sz w:val="24"/>
                                <w:szCs w:val="24"/>
                                <w:lang w:val="id-ID"/>
                              </w:rPr>
                            </w:pPr>
                            <w:r>
                              <w:rPr>
                                <w:rFonts w:asciiTheme="majorBidi" w:hAnsiTheme="majorBidi" w:cstheme="majorBidi"/>
                                <w:sz w:val="24"/>
                                <w:szCs w:val="24"/>
                                <w:lang w:val="id-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ABF46B" id="Oval 42" o:spid="_x0000_s1027" style="position:absolute;left:0;text-align:left;margin-left:95.1pt;margin-top:15.3pt;width:121.5pt;height:7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" fillcolor="#f3a875 [2165]" strokecolor="#ed7d31 [3205]" strokeweight=".5pt">
                <v:fill color2="#f09558 [2613]" rotate="t" colors="0 #f7bda4;.5 #f5b195;1 #f8a581" focus="100%" type="gradient">
                  <o:fill v:ext="view" type="gradientUnscaled"/>
                </v:fill>
                <v:stroke joinstyle="miter"/>
                <v:textbox>
                  <w:txbxContent>
                    <w:p w:rsidR="001E0328" w:rsidRPr="005F64EC" w:rsidRDefault="001E0328" w:rsidP="005F64EC">
                      <w:pPr>
                        <w:jc w:val="center"/>
                        <w:rPr>
                          <w:rFonts w:asciiTheme="majorBidi" w:hAnsiTheme="majorBidi" w:cstheme="majorBidi"/>
                          <w:sz w:val="24"/>
                          <w:szCs w:val="24"/>
                          <w:lang w:val="id-ID"/>
                        </w:rPr>
                      </w:pPr>
                      <w:r>
                        <w:rPr>
                          <w:rFonts w:asciiTheme="majorBidi" w:hAnsiTheme="majorBidi" w:cstheme="majorBidi"/>
                          <w:sz w:val="24"/>
                          <w:szCs w:val="24"/>
                          <w:lang w:val="id-ID"/>
                        </w:rPr>
                        <w:t>Pengumpulan Data</w:t>
                      </w:r>
                    </w:p>
                  </w:txbxContent>
                </v:textbox>
              </v:oval>
            </w:pict>
          </mc:Fallback>
        </mc:AlternateContent>
      </w:r>
    </w:p>
    <w:p w:rsidR="005F64EC" w:rsidRDefault="00AF06DD" w:rsidP="00AF50D4">
      <w:pPr>
        <w:pStyle w:val="ListParagraph"/>
        <w:spacing w:line="360" w:lineRule="auto"/>
        <w:ind w:left="1287" w:firstLine="69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00EE6417" wp14:editId="54827F9A">
                <wp:simplePos x="0" y="0"/>
                <wp:positionH relativeFrom="column">
                  <wp:posOffset>3865245</wp:posOffset>
                </wp:positionH>
                <wp:positionV relativeFrom="paragraph">
                  <wp:posOffset>188595</wp:posOffset>
                </wp:positionV>
                <wp:extent cx="1543050" cy="990600"/>
                <wp:effectExtent l="0" t="0" r="19050" b="19050"/>
                <wp:wrapNone/>
                <wp:docPr id="43" name="Oval 43"/>
                <wp:cNvGraphicFramePr/>
                <a:graphic xmlns:a="http://schemas.openxmlformats.org/drawingml/2006/main">
                  <a:graphicData uri="http://schemas.microsoft.com/office/word/2010/wordprocessingShape">
                    <wps:wsp>
                      <wps:cNvSpPr/>
                      <wps:spPr>
                        <a:xfrm>
                          <a:off x="0" y="0"/>
                          <a:ext cx="1543050" cy="9906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E0328" w:rsidRPr="005F64EC" w:rsidRDefault="001E0328" w:rsidP="005F64EC">
                            <w:pPr>
                              <w:jc w:val="center"/>
                              <w:rPr>
                                <w:rFonts w:asciiTheme="majorBidi" w:hAnsiTheme="majorBidi" w:cstheme="majorBidi"/>
                                <w:sz w:val="24"/>
                                <w:szCs w:val="24"/>
                                <w:lang w:val="id-ID"/>
                              </w:rPr>
                            </w:pPr>
                            <w:r>
                              <w:rPr>
                                <w:rFonts w:asciiTheme="majorBidi" w:hAnsiTheme="majorBidi" w:cstheme="majorBidi"/>
                                <w:sz w:val="24"/>
                                <w:szCs w:val="24"/>
                                <w:lang w:val="id-ID"/>
                              </w:rPr>
                              <w:t>Penyajian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EE6417" id="Oval 43" o:spid="_x0000_s1028" style="position:absolute;left:0;text-align:left;margin-left:304.35pt;margin-top:14.85pt;width:121.5pt;height:7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" fillcolor="#f3a875 [2165]" strokecolor="#ed7d31 [3205]" strokeweight=".5pt">
                <v:fill color2="#f09558 [2613]" rotate="t" colors="0 #f7bda4;.5 #f5b195;1 #f8a581" focus="100%" type="gradient">
                  <o:fill v:ext="view" type="gradientUnscaled"/>
                </v:fill>
                <v:stroke joinstyle="miter"/>
                <v:textbox>
                  <w:txbxContent>
                    <w:p w:rsidR="001E0328" w:rsidRPr="005F64EC" w:rsidRDefault="001E0328" w:rsidP="005F64EC">
                      <w:pPr>
                        <w:jc w:val="center"/>
                        <w:rPr>
                          <w:rFonts w:asciiTheme="majorBidi" w:hAnsiTheme="majorBidi" w:cstheme="majorBidi"/>
                          <w:sz w:val="24"/>
                          <w:szCs w:val="24"/>
                          <w:lang w:val="id-ID"/>
                        </w:rPr>
                      </w:pPr>
                      <w:r>
                        <w:rPr>
                          <w:rFonts w:asciiTheme="majorBidi" w:hAnsiTheme="majorBidi" w:cstheme="majorBidi"/>
                          <w:sz w:val="24"/>
                          <w:szCs w:val="24"/>
                          <w:lang w:val="id-ID"/>
                        </w:rPr>
                        <w:t>Penyajian Data</w:t>
                      </w:r>
                    </w:p>
                  </w:txbxContent>
                </v:textbox>
              </v:oval>
            </w:pict>
          </mc:Fallback>
        </mc:AlternateContent>
      </w:r>
    </w:p>
    <w:p w:rsidR="005F64EC" w:rsidRDefault="00AF06DD" w:rsidP="00AF50D4">
      <w:pPr>
        <w:pStyle w:val="ListParagraph"/>
        <w:spacing w:line="360" w:lineRule="auto"/>
        <w:ind w:left="1287" w:firstLine="69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93056" behindDoc="0" locked="0" layoutInCell="1" allowOverlap="1" wp14:anchorId="21748947" wp14:editId="0EC33A05">
                <wp:simplePos x="0" y="0"/>
                <wp:positionH relativeFrom="column">
                  <wp:posOffset>2750185</wp:posOffset>
                </wp:positionH>
                <wp:positionV relativeFrom="paragraph">
                  <wp:posOffset>173355</wp:posOffset>
                </wp:positionV>
                <wp:extent cx="1038225" cy="276225"/>
                <wp:effectExtent l="0" t="0" r="66675" b="66675"/>
                <wp:wrapNone/>
                <wp:docPr id="51" name="Straight Arrow Connector 51"/>
                <wp:cNvGraphicFramePr/>
                <a:graphic xmlns:a="http://schemas.openxmlformats.org/drawingml/2006/main">
                  <a:graphicData uri="http://schemas.microsoft.com/office/word/2010/wordprocessingShape">
                    <wps:wsp>
                      <wps:cNvCnPr/>
                      <wps:spPr>
                        <a:xfrm>
                          <a:off x="0" y="0"/>
                          <a:ext cx="1038225" cy="2762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3D5F1FE" id="_x0000_t32" coordsize="21600,21600" o:spt="32" o:oned="t" path="m,l21600,21600e" filled="f">
                <v:path arrowok="t" fillok="f" o:connecttype="none"/>
                <o:lock v:ext="edit" shapetype="t"/>
              </v:shapetype>
              <v:shape id="Straight Arrow Connector 51" o:spid="_x0000_s1026" type="#_x0000_t32" style="position:absolute;margin-left:216.55pt;margin-top:13.65pt;width:81.75pt;height:21.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" strokecolor="#ed7d31 [3205]" strokeweight="1.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1008" behindDoc="0" locked="0" layoutInCell="1" allowOverlap="1" wp14:anchorId="68CFF0CD" wp14:editId="0C55D19A">
                <wp:simplePos x="0" y="0"/>
                <wp:positionH relativeFrom="column">
                  <wp:posOffset>893445</wp:posOffset>
                </wp:positionH>
                <wp:positionV relativeFrom="paragraph">
                  <wp:posOffset>135255</wp:posOffset>
                </wp:positionV>
                <wp:extent cx="295275" cy="0"/>
                <wp:effectExtent l="0" t="76200" r="9525" b="95250"/>
                <wp:wrapNone/>
                <wp:docPr id="49" name="Straight Arrow Connector 49"/>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316640C" id="Straight Arrow Connector 49" o:spid="_x0000_s1026" type="#_x0000_t32" style="position:absolute;margin-left:70.35pt;margin-top:10.65pt;width:23.2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" strokecolor="#ed7d31 [3205]" strokeweight="1.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9984" behindDoc="0" locked="0" layoutInCell="1" allowOverlap="1" wp14:anchorId="5356AE5A" wp14:editId="3F6B8F62">
                <wp:simplePos x="0" y="0"/>
                <wp:positionH relativeFrom="column">
                  <wp:posOffset>893445</wp:posOffset>
                </wp:positionH>
                <wp:positionV relativeFrom="paragraph">
                  <wp:posOffset>135255</wp:posOffset>
                </wp:positionV>
                <wp:extent cx="0" cy="2038350"/>
                <wp:effectExtent l="0" t="0" r="19050" b="19050"/>
                <wp:wrapNone/>
                <wp:docPr id="47" name="Straight Connector 47"/>
                <wp:cNvGraphicFramePr/>
                <a:graphic xmlns:a="http://schemas.openxmlformats.org/drawingml/2006/main">
                  <a:graphicData uri="http://schemas.microsoft.com/office/word/2010/wordprocessingShape">
                    <wps:wsp>
                      <wps:cNvCnPr/>
                      <wps:spPr>
                        <a:xfrm flipV="1">
                          <a:off x="0" y="0"/>
                          <a:ext cx="0" cy="20383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454C05BB" id="Straight Connector 47"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35pt,10.65pt" to="70.3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" strokecolor="#ed7d31 [3205]" strokeweight="1.5pt">
                <v:stroke joinstyle="miter"/>
              </v:line>
            </w:pict>
          </mc:Fallback>
        </mc:AlternateContent>
      </w:r>
    </w:p>
    <w:p w:rsidR="005F64EC" w:rsidRDefault="005F64EC" w:rsidP="00AF50D4">
      <w:pPr>
        <w:pStyle w:val="ListParagraph"/>
        <w:spacing w:line="360" w:lineRule="auto"/>
        <w:ind w:left="1287" w:firstLine="698"/>
        <w:jc w:val="both"/>
        <w:rPr>
          <w:rFonts w:asciiTheme="majorBidi" w:hAnsiTheme="majorBidi" w:cstheme="majorBidi"/>
          <w:sz w:val="24"/>
          <w:szCs w:val="24"/>
          <w:lang w:val="id-ID"/>
        </w:rPr>
      </w:pPr>
    </w:p>
    <w:p w:rsidR="005F64EC" w:rsidRDefault="00AF06DD" w:rsidP="00AF50D4">
      <w:pPr>
        <w:pStyle w:val="ListParagraph"/>
        <w:spacing w:line="360" w:lineRule="auto"/>
        <w:ind w:left="1287" w:firstLine="69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95104" behindDoc="0" locked="0" layoutInCell="1" allowOverlap="1" wp14:anchorId="5750E9FB" wp14:editId="562D21B7">
                <wp:simplePos x="0" y="0"/>
                <wp:positionH relativeFrom="column">
                  <wp:posOffset>2750185</wp:posOffset>
                </wp:positionH>
                <wp:positionV relativeFrom="paragraph">
                  <wp:posOffset>230505</wp:posOffset>
                </wp:positionV>
                <wp:extent cx="1209675" cy="771525"/>
                <wp:effectExtent l="38100" t="38100" r="47625" b="47625"/>
                <wp:wrapNone/>
                <wp:docPr id="54" name="Straight Arrow Connector 54"/>
                <wp:cNvGraphicFramePr/>
                <a:graphic xmlns:a="http://schemas.openxmlformats.org/drawingml/2006/main">
                  <a:graphicData uri="http://schemas.microsoft.com/office/word/2010/wordprocessingShape">
                    <wps:wsp>
                      <wps:cNvCnPr/>
                      <wps:spPr>
                        <a:xfrm flipH="1">
                          <a:off x="0" y="0"/>
                          <a:ext cx="1209675" cy="771525"/>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93D89" id="Straight Arrow Connector 54" o:spid="_x0000_s1026" type="#_x0000_t32" style="position:absolute;margin-left:216.55pt;margin-top:18.15pt;width:95.25pt;height:60.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" strokecolor="#ed7d31 [3205]" strokeweight="1.5pt">
                <v:stroke startarrow="block"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2032" behindDoc="0" locked="0" layoutInCell="1" allowOverlap="1" wp14:anchorId="1FA0D678" wp14:editId="78507C47">
                <wp:simplePos x="0" y="0"/>
                <wp:positionH relativeFrom="column">
                  <wp:posOffset>1988820</wp:posOffset>
                </wp:positionH>
                <wp:positionV relativeFrom="paragraph">
                  <wp:posOffset>142875</wp:posOffset>
                </wp:positionV>
                <wp:extent cx="0" cy="409575"/>
                <wp:effectExtent l="76200" t="0" r="57150" b="47625"/>
                <wp:wrapNone/>
                <wp:docPr id="50" name="Straight Arrow Connector 5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3374460" id="Straight Arrow Connector 50" o:spid="_x0000_s1026" type="#_x0000_t32" style="position:absolute;margin-left:156.6pt;margin-top:11.25pt;width:0;height:32.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" strokecolor="#ed7d31 [3205]" strokeweight="1.5pt">
                <v:stroke endarrow="block" joinstyle="miter"/>
              </v:shape>
            </w:pict>
          </mc:Fallback>
        </mc:AlternateContent>
      </w:r>
    </w:p>
    <w:p w:rsidR="005F64EC" w:rsidRDefault="00AF06DD" w:rsidP="00AF50D4">
      <w:pPr>
        <w:pStyle w:val="ListParagraph"/>
        <w:spacing w:line="360" w:lineRule="auto"/>
        <w:ind w:left="1287" w:firstLine="69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361D5A39" wp14:editId="1F1B1CD8">
                <wp:simplePos x="0" y="0"/>
                <wp:positionH relativeFrom="column">
                  <wp:posOffset>4665345</wp:posOffset>
                </wp:positionH>
                <wp:positionV relativeFrom="paragraph">
                  <wp:posOffset>129540</wp:posOffset>
                </wp:positionV>
                <wp:extent cx="9525" cy="762000"/>
                <wp:effectExtent l="76200" t="38100" r="66675" b="57150"/>
                <wp:wrapNone/>
                <wp:docPr id="55" name="Straight Arrow Connector 55"/>
                <wp:cNvGraphicFramePr/>
                <a:graphic xmlns:a="http://schemas.openxmlformats.org/drawingml/2006/main">
                  <a:graphicData uri="http://schemas.microsoft.com/office/word/2010/wordprocessingShape">
                    <wps:wsp>
                      <wps:cNvCnPr/>
                      <wps:spPr>
                        <a:xfrm>
                          <a:off x="0" y="0"/>
                          <a:ext cx="9525" cy="76200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216A80A" id="Straight Arrow Connector 55" o:spid="_x0000_s1026" type="#_x0000_t32" style="position:absolute;margin-left:367.35pt;margin-top:10.2pt;width:.75pt;height:60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" strokecolor="#ed7d31 [3205]" strokeweight="1.5pt">
                <v:stroke startarrow="block" endarrow="block" joinstyle="miter"/>
              </v:shape>
            </w:pict>
          </mc:Fallback>
        </mc:AlternateContent>
      </w:r>
    </w:p>
    <w:p w:rsidR="005F64EC" w:rsidRDefault="00AF06DD" w:rsidP="00AF50D4">
      <w:pPr>
        <w:pStyle w:val="ListParagraph"/>
        <w:spacing w:line="360" w:lineRule="auto"/>
        <w:ind w:left="1287" w:firstLine="69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85888" behindDoc="0" locked="0" layoutInCell="1" allowOverlap="1" wp14:anchorId="1CFDE285" wp14:editId="52E7C2FC">
                <wp:simplePos x="0" y="0"/>
                <wp:positionH relativeFrom="column">
                  <wp:posOffset>1207770</wp:posOffset>
                </wp:positionH>
                <wp:positionV relativeFrom="paragraph">
                  <wp:posOffset>26670</wp:posOffset>
                </wp:positionV>
                <wp:extent cx="1543050" cy="990600"/>
                <wp:effectExtent l="0" t="0" r="19050" b="19050"/>
                <wp:wrapNone/>
                <wp:docPr id="44" name="Oval 44"/>
                <wp:cNvGraphicFramePr/>
                <a:graphic xmlns:a="http://schemas.openxmlformats.org/drawingml/2006/main">
                  <a:graphicData uri="http://schemas.microsoft.com/office/word/2010/wordprocessingShape">
                    <wps:wsp>
                      <wps:cNvSpPr/>
                      <wps:spPr>
                        <a:xfrm>
                          <a:off x="0" y="0"/>
                          <a:ext cx="1543050" cy="9906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E0328" w:rsidRPr="005F64EC" w:rsidRDefault="001E0328" w:rsidP="005F64EC">
                            <w:pPr>
                              <w:jc w:val="center"/>
                              <w:rPr>
                                <w:rFonts w:asciiTheme="majorBidi" w:hAnsiTheme="majorBidi" w:cstheme="majorBidi"/>
                                <w:sz w:val="24"/>
                                <w:szCs w:val="24"/>
                                <w:lang w:val="id-ID"/>
                              </w:rPr>
                            </w:pPr>
                            <w:r w:rsidRPr="004B0998">
                              <w:rPr>
                                <w:rFonts w:asciiTheme="majorBidi" w:hAnsiTheme="majorBidi" w:cstheme="majorBidi"/>
                                <w:sz w:val="24"/>
                                <w:szCs w:val="24"/>
                                <w:lang w:val="id-ID"/>
                              </w:rPr>
                              <w:t>Re</w:t>
                            </w:r>
                            <w:r>
                              <w:rPr>
                                <w:rFonts w:asciiTheme="majorBidi" w:hAnsiTheme="majorBidi" w:cstheme="majorBidi"/>
                                <w:sz w:val="24"/>
                                <w:szCs w:val="24"/>
                                <w:lang w:val="id-ID"/>
                              </w:rPr>
                              <w:t>duksi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FDE285" id="Oval 44" o:spid="_x0000_s1029" style="position:absolute;left:0;text-align:left;margin-left:95.1pt;margin-top:2.1pt;width:121.5pt;height:7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" fillcolor="#f3a875 [2165]" strokecolor="#ed7d31 [3205]" strokeweight=".5pt">
                <v:fill color2="#f09558 [2613]" rotate="t" colors="0 #f7bda4;.5 #f5b195;1 #f8a581" focus="100%" type="gradient">
                  <o:fill v:ext="view" type="gradientUnscaled"/>
                </v:fill>
                <v:stroke joinstyle="miter"/>
                <v:textbox>
                  <w:txbxContent>
                    <w:p w:rsidR="001E0328" w:rsidRPr="005F64EC" w:rsidRDefault="001E0328" w:rsidP="005F64EC">
                      <w:pPr>
                        <w:jc w:val="center"/>
                        <w:rPr>
                          <w:rFonts w:asciiTheme="majorBidi" w:hAnsiTheme="majorBidi" w:cstheme="majorBidi"/>
                          <w:sz w:val="24"/>
                          <w:szCs w:val="24"/>
                          <w:lang w:val="id-ID"/>
                        </w:rPr>
                      </w:pPr>
                      <w:r w:rsidRPr="004B0998">
                        <w:rPr>
                          <w:rFonts w:asciiTheme="majorBidi" w:hAnsiTheme="majorBidi" w:cstheme="majorBidi"/>
                          <w:sz w:val="24"/>
                          <w:szCs w:val="24"/>
                          <w:lang w:val="id-ID"/>
                        </w:rPr>
                        <w:t>Re</w:t>
                      </w:r>
                      <w:r>
                        <w:rPr>
                          <w:rFonts w:asciiTheme="majorBidi" w:hAnsiTheme="majorBidi" w:cstheme="majorBidi"/>
                          <w:sz w:val="24"/>
                          <w:szCs w:val="24"/>
                          <w:lang w:val="id-ID"/>
                        </w:rPr>
                        <w:t>duksi Data</w:t>
                      </w:r>
                    </w:p>
                  </w:txbxContent>
                </v:textbox>
              </v:oval>
            </w:pict>
          </mc:Fallback>
        </mc:AlternateContent>
      </w:r>
    </w:p>
    <w:p w:rsidR="00917AAE" w:rsidRPr="00A4032E" w:rsidRDefault="00AF06DD" w:rsidP="00A4032E">
      <w:pPr>
        <w:spacing w:line="360" w:lineRule="auto"/>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4AEC5C63" wp14:editId="68A1289D">
                <wp:simplePos x="0" y="0"/>
                <wp:positionH relativeFrom="column">
                  <wp:posOffset>3903345</wp:posOffset>
                </wp:positionH>
                <wp:positionV relativeFrom="paragraph">
                  <wp:posOffset>267970</wp:posOffset>
                </wp:positionV>
                <wp:extent cx="1543050" cy="990600"/>
                <wp:effectExtent l="0" t="0" r="19050" b="19050"/>
                <wp:wrapNone/>
                <wp:docPr id="45" name="Oval 45"/>
                <wp:cNvGraphicFramePr/>
                <a:graphic xmlns:a="http://schemas.openxmlformats.org/drawingml/2006/main">
                  <a:graphicData uri="http://schemas.microsoft.com/office/word/2010/wordprocessingShape">
                    <wps:wsp>
                      <wps:cNvSpPr/>
                      <wps:spPr>
                        <a:xfrm>
                          <a:off x="0" y="0"/>
                          <a:ext cx="1543050" cy="9906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E0328" w:rsidRPr="005F64EC" w:rsidRDefault="001E0328" w:rsidP="005F64EC">
                            <w:pPr>
                              <w:jc w:val="center"/>
                              <w:rPr>
                                <w:rFonts w:asciiTheme="majorBidi" w:hAnsiTheme="majorBidi" w:cstheme="majorBidi"/>
                                <w:sz w:val="24"/>
                                <w:szCs w:val="24"/>
                                <w:lang w:val="id-ID"/>
                              </w:rPr>
                            </w:pPr>
                            <w:r>
                              <w:rPr>
                                <w:rFonts w:asciiTheme="majorBidi" w:hAnsiTheme="majorBidi" w:cstheme="majorBidi"/>
                                <w:sz w:val="24"/>
                                <w:szCs w:val="24"/>
                                <w:lang w:val="id-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EC5C63" id="Oval 45" o:spid="_x0000_s1030" style="position:absolute;left:0;text-align:left;margin-left:307.35pt;margin-top:21.1pt;width:121.5pt;height:7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" fillcolor="#f3a875 [2165]" strokecolor="#ed7d31 [3205]" strokeweight=".5pt">
                <v:fill color2="#f09558 [2613]" rotate="t" colors="0 #f7bda4;.5 #f5b195;1 #f8a581" focus="100%" type="gradient">
                  <o:fill v:ext="view" type="gradientUnscaled"/>
                </v:fill>
                <v:stroke joinstyle="miter"/>
                <v:textbox>
                  <w:txbxContent>
                    <w:p w:rsidR="001E0328" w:rsidRPr="005F64EC" w:rsidRDefault="001E0328" w:rsidP="005F64EC">
                      <w:pPr>
                        <w:jc w:val="center"/>
                        <w:rPr>
                          <w:rFonts w:asciiTheme="majorBidi" w:hAnsiTheme="majorBidi" w:cstheme="majorBidi"/>
                          <w:sz w:val="24"/>
                          <w:szCs w:val="24"/>
                          <w:lang w:val="id-ID"/>
                        </w:rPr>
                      </w:pPr>
                      <w:r>
                        <w:rPr>
                          <w:rFonts w:asciiTheme="majorBidi" w:hAnsiTheme="majorBidi" w:cstheme="majorBidi"/>
                          <w:sz w:val="24"/>
                          <w:szCs w:val="24"/>
                          <w:lang w:val="id-ID"/>
                        </w:rPr>
                        <w:t>Kesimpulan</w:t>
                      </w:r>
                    </w:p>
                  </w:txbxContent>
                </v:textbox>
              </v:oval>
            </w:pict>
          </mc:Fallback>
        </mc:AlternateContent>
      </w:r>
    </w:p>
    <w:p w:rsidR="00917AAE" w:rsidRDefault="00917AAE" w:rsidP="00917AAE">
      <w:pPr>
        <w:pStyle w:val="ListParagraph"/>
        <w:spacing w:line="360" w:lineRule="auto"/>
        <w:ind w:left="1287" w:firstLine="698"/>
        <w:jc w:val="both"/>
        <w:rPr>
          <w:rFonts w:asciiTheme="majorBidi" w:hAnsiTheme="majorBidi" w:cstheme="majorBidi"/>
          <w:sz w:val="24"/>
          <w:szCs w:val="24"/>
          <w:lang w:val="id-ID"/>
        </w:rPr>
      </w:pPr>
    </w:p>
    <w:p w:rsidR="00AF06DD" w:rsidRDefault="00AF06DD" w:rsidP="00917AAE">
      <w:pPr>
        <w:pStyle w:val="ListParagraph"/>
        <w:spacing w:line="360" w:lineRule="auto"/>
        <w:ind w:left="1287" w:firstLine="698"/>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37A01F6D" wp14:editId="14E25E95">
                <wp:simplePos x="0" y="0"/>
                <wp:positionH relativeFrom="column">
                  <wp:posOffset>893445</wp:posOffset>
                </wp:positionH>
                <wp:positionV relativeFrom="paragraph">
                  <wp:posOffset>135255</wp:posOffset>
                </wp:positionV>
                <wp:extent cx="2971800" cy="0"/>
                <wp:effectExtent l="0" t="0" r="19050" b="19050"/>
                <wp:wrapNone/>
                <wp:docPr id="46" name="Straight Connector 46"/>
                <wp:cNvGraphicFramePr/>
                <a:graphic xmlns:a="http://schemas.openxmlformats.org/drawingml/2006/main">
                  <a:graphicData uri="http://schemas.microsoft.com/office/word/2010/wordprocessingShape">
                    <wps:wsp>
                      <wps:cNvCnPr/>
                      <wps:spPr>
                        <a:xfrm flipH="1" flipV="1">
                          <a:off x="0" y="0"/>
                          <a:ext cx="29718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99761" id="Straight Connector 46"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10.65pt" to="304.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" strokecolor="#ed7d31 [3205]" strokeweight="1.5pt">
                <v:stroke joinstyle="miter"/>
              </v:line>
            </w:pict>
          </mc:Fallback>
        </mc:AlternateContent>
      </w:r>
    </w:p>
    <w:p w:rsidR="00AF06DD" w:rsidRDefault="00AF06DD" w:rsidP="00917AAE">
      <w:pPr>
        <w:pStyle w:val="ListParagraph"/>
        <w:spacing w:line="360" w:lineRule="auto"/>
        <w:ind w:left="1287" w:firstLine="698"/>
        <w:jc w:val="both"/>
        <w:rPr>
          <w:rFonts w:asciiTheme="majorBidi" w:hAnsiTheme="majorBidi" w:cstheme="majorBidi"/>
          <w:sz w:val="24"/>
          <w:szCs w:val="24"/>
          <w:lang w:val="id-ID"/>
        </w:rPr>
      </w:pPr>
    </w:p>
    <w:p w:rsidR="00AF06DD" w:rsidRDefault="00AF06DD" w:rsidP="00917AAE">
      <w:pPr>
        <w:pStyle w:val="ListParagraph"/>
        <w:spacing w:line="360" w:lineRule="auto"/>
        <w:ind w:left="1287" w:firstLine="698"/>
        <w:jc w:val="both"/>
        <w:rPr>
          <w:rFonts w:asciiTheme="majorBidi" w:hAnsiTheme="majorBidi" w:cstheme="majorBidi"/>
          <w:sz w:val="24"/>
          <w:szCs w:val="24"/>
          <w:lang w:val="id-ID"/>
        </w:rPr>
      </w:pPr>
    </w:p>
    <w:p w:rsidR="00917AAE" w:rsidRDefault="0035457D" w:rsidP="0035457D">
      <w:pPr>
        <w:pStyle w:val="ListParagraph"/>
        <w:spacing w:line="240" w:lineRule="auto"/>
        <w:ind w:left="1080" w:firstLine="360"/>
        <w:jc w:val="center"/>
        <w:rPr>
          <w:rFonts w:asciiTheme="majorBidi" w:hAnsiTheme="majorBidi" w:cstheme="majorBidi"/>
          <w:sz w:val="24"/>
          <w:szCs w:val="24"/>
          <w:lang w:val="id-ID"/>
        </w:rPr>
      </w:pPr>
      <w:r>
        <w:rPr>
          <w:rFonts w:asciiTheme="majorBidi" w:hAnsiTheme="majorBidi" w:cstheme="majorBidi"/>
          <w:sz w:val="24"/>
          <w:szCs w:val="24"/>
          <w:lang w:val="id-ID"/>
        </w:rPr>
        <w:t>Gambar 3.1</w:t>
      </w:r>
    </w:p>
    <w:p w:rsidR="0035457D" w:rsidRDefault="0035457D" w:rsidP="0035457D">
      <w:pPr>
        <w:pStyle w:val="ListParagraph"/>
        <w:spacing w:line="240" w:lineRule="auto"/>
        <w:ind w:left="1080" w:firstLine="360"/>
        <w:jc w:val="center"/>
        <w:rPr>
          <w:rFonts w:asciiTheme="majorBidi" w:hAnsiTheme="majorBidi" w:cstheme="majorBidi"/>
          <w:sz w:val="24"/>
          <w:szCs w:val="24"/>
          <w:lang w:val="id-ID"/>
        </w:rPr>
      </w:pPr>
      <w:r>
        <w:rPr>
          <w:rFonts w:asciiTheme="majorBidi" w:hAnsiTheme="majorBidi" w:cstheme="majorBidi"/>
          <w:sz w:val="24"/>
          <w:szCs w:val="24"/>
          <w:lang w:val="id-ID"/>
        </w:rPr>
        <w:t>Teknik Analisis Data Milles dan Huberman</w:t>
      </w:r>
    </w:p>
    <w:p w:rsidR="00AF06DD" w:rsidRPr="0035457D" w:rsidRDefault="00AF06DD" w:rsidP="00AF06DD">
      <w:pPr>
        <w:pStyle w:val="ListParagraph"/>
        <w:spacing w:line="360" w:lineRule="auto"/>
        <w:ind w:left="1080" w:firstLine="360"/>
        <w:rPr>
          <w:rFonts w:asciiTheme="majorBidi" w:hAnsiTheme="majorBidi" w:cstheme="majorBidi"/>
          <w:sz w:val="24"/>
          <w:szCs w:val="24"/>
          <w:lang w:val="id-ID"/>
        </w:rPr>
      </w:pPr>
    </w:p>
    <w:p w:rsid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Pengecekan Keabsahan Data</w:t>
      </w:r>
    </w:p>
    <w:p w:rsidR="00AF50D4" w:rsidRDefault="00250A05" w:rsidP="00FE3130">
      <w:pPr>
        <w:pStyle w:val="ListParagraph"/>
        <w:spacing w:line="360" w:lineRule="auto"/>
        <w:ind w:firstLine="720"/>
        <w:jc w:val="both"/>
        <w:rPr>
          <w:rFonts w:asciiTheme="majorBidi" w:hAnsiTheme="majorBidi" w:cstheme="majorBidi"/>
          <w:sz w:val="24"/>
          <w:szCs w:val="24"/>
          <w:lang w:val="id-ID"/>
        </w:rPr>
      </w:pPr>
      <w:r w:rsidRPr="00250A05">
        <w:rPr>
          <w:rFonts w:asciiTheme="majorBidi" w:hAnsiTheme="majorBidi" w:cstheme="majorBidi"/>
          <w:sz w:val="24"/>
          <w:szCs w:val="24"/>
          <w:lang w:val="id-ID"/>
        </w:rPr>
        <w:t>Untuk mempertimbangkan hasil penelitian, telah dikembangkan prosedur yang mempertimbangkan keabsahan hasil penelitian. Salah satu bagian penting dalam proses penelitian kualitatif adalah keabsahan materi, yang erat kaitannya dengan validitas dan reliabilitas. Salah satu teknik untuk mendapatkan data yang valid dalam penelitian kualitatif adalah dengan menggunakan teknik triangulasi</w:t>
      </w:r>
      <w:r w:rsidR="00AF50D4" w:rsidRPr="00AF50D4">
        <w:rPr>
          <w:rFonts w:asciiTheme="majorBidi" w:hAnsiTheme="majorBidi" w:cstheme="majorBidi"/>
          <w:sz w:val="24"/>
          <w:szCs w:val="24"/>
          <w:lang w:val="id-ID"/>
        </w:rPr>
        <w:t xml:space="preserve">. </w:t>
      </w:r>
    </w:p>
    <w:p w:rsidR="00AF50D4" w:rsidRDefault="00250A05" w:rsidP="00AF50D4">
      <w:pPr>
        <w:pStyle w:val="ListParagraph"/>
        <w:spacing w:line="360" w:lineRule="auto"/>
        <w:ind w:firstLine="720"/>
        <w:jc w:val="both"/>
        <w:rPr>
          <w:rFonts w:asciiTheme="majorBidi" w:hAnsiTheme="majorBidi" w:cstheme="majorBidi"/>
          <w:sz w:val="24"/>
          <w:szCs w:val="24"/>
          <w:lang w:val="id-ID"/>
        </w:rPr>
      </w:pPr>
      <w:r w:rsidRPr="00250A05">
        <w:rPr>
          <w:rFonts w:asciiTheme="majorBidi" w:hAnsiTheme="majorBidi" w:cstheme="majorBidi"/>
          <w:sz w:val="24"/>
          <w:szCs w:val="24"/>
          <w:lang w:val="id-ID"/>
        </w:rPr>
        <w:lastRenderedPageBreak/>
        <w:t>Menurut Afifuddin, triangulasi adalah teknik validasi data yang menggunakan sesuatu selain data tersebut untuk memverifikasi atau membandingkan data. Sugiyono menjelaskan</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teknik pengumpulan data triangulasi diartikan sebagai teknik pengumpulan data yang</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menggabungkan</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teknik pengumpulan data yang berbeda dan sumber data yang</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ada. Ketika peneliti mengumpulkan data dengan menggunakan triangulasi, sebenarnya peneliti mengumpulkan data yang sekaligus menguji reliabilitas data tersebut, yaitu memverifikasi keandalan data melalui teknik pengumpulan data yang berbeda dan</w:t>
      </w:r>
      <w:r w:rsidR="004760B5">
        <w:rPr>
          <w:rFonts w:asciiTheme="majorBidi" w:hAnsiTheme="majorBidi" w:cstheme="majorBidi"/>
          <w:sz w:val="24"/>
          <w:szCs w:val="24"/>
          <w:lang w:val="id-ID"/>
        </w:rPr>
        <w:t xml:space="preserve"> </w:t>
      </w:r>
      <w:r w:rsidRPr="00250A05">
        <w:rPr>
          <w:rFonts w:asciiTheme="majorBidi" w:hAnsiTheme="majorBidi" w:cstheme="majorBidi"/>
          <w:sz w:val="24"/>
          <w:szCs w:val="24"/>
          <w:lang w:val="id-ID"/>
        </w:rPr>
        <w:t>sumber data yang berbeda</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8"/>
      </w:r>
    </w:p>
    <w:p w:rsidR="003646A5" w:rsidRPr="00AF50D4" w:rsidRDefault="003646A5" w:rsidP="00AF50D4">
      <w:pPr>
        <w:pStyle w:val="ListParagraph"/>
        <w:spacing w:line="360" w:lineRule="auto"/>
        <w:ind w:firstLine="720"/>
        <w:jc w:val="both"/>
        <w:rPr>
          <w:rFonts w:asciiTheme="majorBidi" w:hAnsiTheme="majorBidi" w:cstheme="majorBidi"/>
          <w:b/>
          <w:bCs/>
          <w:sz w:val="24"/>
          <w:szCs w:val="24"/>
          <w:lang w:val="id-ID"/>
        </w:rPr>
      </w:pPr>
    </w:p>
    <w:p w:rsidR="00AF50D4" w:rsidRDefault="00AF50D4" w:rsidP="00E153DD">
      <w:pPr>
        <w:pStyle w:val="ListParagraph"/>
        <w:numPr>
          <w:ilvl w:val="0"/>
          <w:numId w:val="29"/>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Tahap-tahap Penelitian</w:t>
      </w:r>
    </w:p>
    <w:p w:rsidR="00AF50D4" w:rsidRPr="00AF50D4" w:rsidRDefault="008C5CAC" w:rsidP="008C5CAC">
      <w:pPr>
        <w:pStyle w:val="ListParagraph"/>
        <w:spacing w:line="360" w:lineRule="auto"/>
        <w:ind w:firstLine="567"/>
        <w:jc w:val="both"/>
        <w:rPr>
          <w:rFonts w:asciiTheme="majorBidi" w:hAnsiTheme="majorBidi" w:cstheme="majorBidi"/>
          <w:b/>
          <w:bCs/>
          <w:sz w:val="24"/>
          <w:szCs w:val="24"/>
          <w:lang w:val="id-ID"/>
        </w:rPr>
      </w:pPr>
      <w:r>
        <w:rPr>
          <w:rFonts w:asciiTheme="majorBidi" w:hAnsiTheme="majorBidi" w:cstheme="majorBidi"/>
          <w:sz w:val="24"/>
          <w:szCs w:val="24"/>
          <w:lang w:val="id-ID"/>
        </w:rPr>
        <w:t>Dalam penelitian kualitatif terdapat tahap-tahap penelitian</w:t>
      </w:r>
      <w:r w:rsidR="00AF50D4" w:rsidRPr="00AF50D4">
        <w:rPr>
          <w:rFonts w:asciiTheme="majorBidi" w:hAnsiTheme="majorBidi" w:cstheme="majorBidi"/>
          <w:sz w:val="24"/>
          <w:szCs w:val="24"/>
          <w:lang w:val="id-ID"/>
        </w:rPr>
        <w:t>. Adapun tahap-tahap penelitian tersebut</w:t>
      </w:r>
      <w:r w:rsidR="00241CD5">
        <w:rPr>
          <w:rFonts w:asciiTheme="majorBidi" w:hAnsiTheme="majorBidi" w:cstheme="majorBidi"/>
          <w:sz w:val="24"/>
          <w:szCs w:val="24"/>
          <w:lang w:val="id-ID"/>
        </w:rPr>
        <w:t xml:space="preserve"> </w:t>
      </w:r>
      <w:r>
        <w:rPr>
          <w:rFonts w:asciiTheme="majorBidi" w:hAnsiTheme="majorBidi" w:cstheme="majorBidi"/>
          <w:sz w:val="24"/>
          <w:szCs w:val="24"/>
          <w:lang w:val="id-ID"/>
        </w:rPr>
        <w:t>dibagi menjadi 3 yaitu:</w:t>
      </w:r>
      <w:r w:rsidR="00AF50D4" w:rsidRPr="00AF50D4">
        <w:rPr>
          <w:rFonts w:asciiTheme="majorBidi" w:hAnsiTheme="majorBidi" w:cstheme="majorBidi"/>
          <w:sz w:val="24"/>
          <w:szCs w:val="24"/>
          <w:lang w:val="id-ID"/>
        </w:rPr>
        <w:t xml:space="preserve"> </w:t>
      </w:r>
    </w:p>
    <w:p w:rsidR="00AF50D4" w:rsidRDefault="00AF50D4" w:rsidP="00E153DD">
      <w:pPr>
        <w:pStyle w:val="ListParagraph"/>
        <w:numPr>
          <w:ilvl w:val="0"/>
          <w:numId w:val="28"/>
        </w:numPr>
        <w:spacing w:line="360" w:lineRule="auto"/>
        <w:jc w:val="both"/>
        <w:rPr>
          <w:rFonts w:asciiTheme="majorBidi" w:hAnsiTheme="majorBidi" w:cstheme="majorBidi"/>
          <w:sz w:val="24"/>
          <w:szCs w:val="24"/>
          <w:lang w:val="id-ID"/>
        </w:rPr>
      </w:pPr>
      <w:r w:rsidRPr="005D2A49">
        <w:rPr>
          <w:rFonts w:asciiTheme="majorBidi" w:hAnsiTheme="majorBidi" w:cstheme="majorBidi"/>
          <w:sz w:val="24"/>
          <w:szCs w:val="24"/>
          <w:lang w:val="id-ID"/>
        </w:rPr>
        <w:t xml:space="preserve">Tahap pra lapangan </w:t>
      </w:r>
    </w:p>
    <w:p w:rsidR="00AF50D4" w:rsidRPr="00AF50D4" w:rsidRDefault="00250A05" w:rsidP="00AF50D4">
      <w:pPr>
        <w:pStyle w:val="ListParagraph"/>
        <w:spacing w:line="360" w:lineRule="auto"/>
        <w:ind w:left="1080" w:firstLine="360"/>
        <w:jc w:val="both"/>
        <w:rPr>
          <w:rFonts w:asciiTheme="majorBidi" w:hAnsiTheme="majorBidi" w:cstheme="majorBidi"/>
          <w:sz w:val="24"/>
          <w:szCs w:val="24"/>
          <w:lang w:val="id-ID"/>
        </w:rPr>
      </w:pPr>
      <w:r w:rsidRPr="00250A05">
        <w:rPr>
          <w:rFonts w:asciiTheme="majorBidi" w:hAnsiTheme="majorBidi" w:cstheme="majorBidi"/>
          <w:sz w:val="24"/>
          <w:szCs w:val="24"/>
          <w:lang w:val="id-ID"/>
        </w:rPr>
        <w:t>Pada penelitian kualitatif, kegiatan yang dilakukan pada tahap pra lapangan adalah penyusunan rencana penelitian yang memuat latar belakang masalah dan landasan penelitian, penelitian literatur, penentuan wilayah penelitian, penentuan jadwal penelitian, pemilihan alat penelitian, perencanaan pengumpulan data, perencanaan prosedur analisis data, perencanaan peralatan yang dibutuhkan di lapangan dan perencanaan pengecekan kebenaran data. Pemilihan bidang penelitian didasarkan pada keadaan lapangan itu sendiri, sehingga pekerjaan penelitian dapat dilakukan sesuai dengan topik penelitian. Pertimbangan lain termasuk kondisi geografis, kendala waktu, biaya, dan tenaga kerja</w:t>
      </w:r>
      <w:r w:rsidR="00AF50D4" w:rsidRPr="00AF50D4">
        <w:rPr>
          <w:rFonts w:asciiTheme="majorBidi" w:hAnsiTheme="majorBidi" w:cstheme="majorBidi"/>
          <w:sz w:val="24"/>
          <w:szCs w:val="24"/>
          <w:lang w:val="id-ID"/>
        </w:rPr>
        <w:t xml:space="preserve">. </w:t>
      </w:r>
    </w:p>
    <w:p w:rsidR="00AF50D4" w:rsidRDefault="00AF50D4" w:rsidP="00E153DD">
      <w:pPr>
        <w:pStyle w:val="ListParagraph"/>
        <w:numPr>
          <w:ilvl w:val="0"/>
          <w:numId w:val="28"/>
        </w:numPr>
        <w:spacing w:line="360" w:lineRule="auto"/>
        <w:jc w:val="both"/>
        <w:rPr>
          <w:rFonts w:asciiTheme="majorBidi" w:hAnsiTheme="majorBidi" w:cstheme="majorBidi"/>
          <w:sz w:val="24"/>
          <w:szCs w:val="24"/>
          <w:lang w:val="id-ID"/>
        </w:rPr>
      </w:pPr>
      <w:r w:rsidRPr="005D2A49">
        <w:rPr>
          <w:rFonts w:asciiTheme="majorBidi" w:hAnsiTheme="majorBidi" w:cstheme="majorBidi"/>
          <w:sz w:val="24"/>
          <w:szCs w:val="24"/>
          <w:lang w:val="id-ID"/>
        </w:rPr>
        <w:t xml:space="preserve">Tahap pekerjaan lapangan </w:t>
      </w:r>
    </w:p>
    <w:p w:rsidR="00BA5107" w:rsidRPr="003646A5" w:rsidRDefault="004D77B7" w:rsidP="003646A5">
      <w:pPr>
        <w:pStyle w:val="ListParagraph"/>
        <w:spacing w:line="360" w:lineRule="auto"/>
        <w:ind w:left="1080" w:firstLine="360"/>
        <w:jc w:val="both"/>
        <w:rPr>
          <w:rFonts w:asciiTheme="majorBidi" w:hAnsiTheme="majorBidi" w:cstheme="majorBidi"/>
          <w:sz w:val="24"/>
          <w:szCs w:val="24"/>
          <w:lang w:val="id-ID"/>
        </w:rPr>
      </w:pPr>
      <w:r w:rsidRPr="004D77B7">
        <w:rPr>
          <w:rFonts w:asciiTheme="majorBidi" w:hAnsiTheme="majorBidi" w:cstheme="majorBidi"/>
          <w:sz w:val="24"/>
          <w:szCs w:val="24"/>
          <w:lang w:val="id-ID"/>
        </w:rPr>
        <w:t xml:space="preserve">Selama tahap kerja lapangan, peneliti harus dengan mudah memahami situasi dan kondisi daerah penelitian. Penampilan dan perilaku fisik harus konsisten dengan norma, nilai, dan praktik setempat. Untuk bertindak seperti ini, harus benar-benar memahami budaya lokal. </w:t>
      </w:r>
      <w:r w:rsidRPr="004D77B7">
        <w:rPr>
          <w:rFonts w:asciiTheme="majorBidi" w:hAnsiTheme="majorBidi" w:cstheme="majorBidi"/>
          <w:sz w:val="24"/>
          <w:szCs w:val="24"/>
          <w:lang w:val="id-ID"/>
        </w:rPr>
        <w:lastRenderedPageBreak/>
        <w:t>Dalam mengumpulkan data, peneliti dapat menerapkan teknik observasi, wawancara (interview) dengan menggunakan alat bantu seperti rekaman peta, foto, slide, dll. Mengusahakan untuk menjaga hubungan dengan subjek sampai akhir penelitian. Jika koneksi memungkinkan, dapat diasumsikan bahwa tidak akan ada hambatan terhadap informasi yang diperoleh</w:t>
      </w:r>
      <w:r w:rsidR="00AF50D4" w:rsidRPr="00AF50D4">
        <w:rPr>
          <w:rFonts w:asciiTheme="majorBidi" w:hAnsiTheme="majorBidi" w:cstheme="majorBidi"/>
          <w:sz w:val="24"/>
          <w:szCs w:val="24"/>
          <w:lang w:val="id-ID"/>
        </w:rPr>
        <w:t xml:space="preserve">. </w:t>
      </w:r>
    </w:p>
    <w:p w:rsidR="00AF50D4" w:rsidRDefault="00AF50D4" w:rsidP="00E153DD">
      <w:pPr>
        <w:pStyle w:val="ListParagraph"/>
        <w:numPr>
          <w:ilvl w:val="0"/>
          <w:numId w:val="28"/>
        </w:numPr>
        <w:spacing w:line="360" w:lineRule="auto"/>
        <w:jc w:val="both"/>
        <w:rPr>
          <w:rFonts w:asciiTheme="majorBidi" w:hAnsiTheme="majorBidi" w:cstheme="majorBidi"/>
          <w:sz w:val="24"/>
          <w:szCs w:val="24"/>
          <w:lang w:val="id-ID"/>
        </w:rPr>
      </w:pPr>
      <w:r w:rsidRPr="005D2A49">
        <w:rPr>
          <w:rFonts w:asciiTheme="majorBidi" w:hAnsiTheme="majorBidi" w:cstheme="majorBidi"/>
          <w:sz w:val="24"/>
          <w:szCs w:val="24"/>
          <w:lang w:val="id-ID"/>
        </w:rPr>
        <w:t xml:space="preserve">Tahap analisis data </w:t>
      </w:r>
    </w:p>
    <w:p w:rsidR="00AF50D4" w:rsidRDefault="004D77B7" w:rsidP="00AF50D4">
      <w:pPr>
        <w:pStyle w:val="ListParagraph"/>
        <w:spacing w:line="360" w:lineRule="auto"/>
        <w:ind w:left="1080" w:firstLine="360"/>
        <w:jc w:val="both"/>
        <w:rPr>
          <w:rFonts w:asciiTheme="majorBidi" w:hAnsiTheme="majorBidi" w:cstheme="majorBidi"/>
          <w:sz w:val="24"/>
          <w:szCs w:val="24"/>
          <w:lang w:val="id-ID"/>
        </w:rPr>
      </w:pPr>
      <w:r w:rsidRPr="004D77B7">
        <w:rPr>
          <w:rFonts w:asciiTheme="majorBidi" w:hAnsiTheme="majorBidi" w:cstheme="majorBidi"/>
          <w:sz w:val="24"/>
          <w:szCs w:val="24"/>
          <w:lang w:val="id-ID"/>
        </w:rPr>
        <w:t>Dalam analisis data, peneliti terlebih dahulu harus memahami konsep dasar analisis data. Analisis data adalah proses pengorganisasian dan pemilahan data ke dalam pola, kategori, dan unit deskriptif dasar untuk menemukan tema dan merumuskan hipotesis kerja yang diajukan dari data tersebut. Analisis data dalam penelitian kualitatif dilakukan sejak diperolehnya data dari lapangan. Usahakan agar data tidak terkena berbagai pengaruh, termasuk pemikiran peneliti, sehingga terkontaminasi. Jika analisis memakan waktu terlalu lama, materi menjadi usang. Tema dan rumusan hipotesis dapat diperoleh dari analisis data. Gerakan ke topik dan perumusan hipotesis secara alami didasarkan pada tujuan penelitian dan perumusan masalah</w:t>
      </w:r>
      <w:r w:rsidR="00AF50D4" w:rsidRPr="00AF50D4">
        <w:rPr>
          <w:rFonts w:asciiTheme="majorBidi" w:hAnsiTheme="majorBidi" w:cstheme="majorBidi"/>
          <w:sz w:val="24"/>
          <w:szCs w:val="24"/>
          <w:lang w:val="id-ID"/>
        </w:rPr>
        <w:t>.</w:t>
      </w:r>
      <w:r w:rsidR="00AF50D4">
        <w:rPr>
          <w:rStyle w:val="FootnoteReference"/>
          <w:rFonts w:asciiTheme="majorBidi" w:hAnsiTheme="majorBidi" w:cstheme="majorBidi"/>
          <w:sz w:val="24"/>
          <w:szCs w:val="24"/>
          <w:lang w:val="id-ID"/>
        </w:rPr>
        <w:footnoteReference w:id="59"/>
      </w:r>
    </w:p>
    <w:p w:rsidR="00BA5107" w:rsidRDefault="00BA5107">
      <w:pPr>
        <w:rPr>
          <w:rFonts w:asciiTheme="majorBidi" w:hAnsiTheme="majorBidi" w:cstheme="majorBidi"/>
          <w:sz w:val="24"/>
          <w:szCs w:val="24"/>
          <w:lang w:val="id-ID"/>
        </w:rPr>
      </w:pPr>
      <w:r>
        <w:rPr>
          <w:rFonts w:asciiTheme="majorBidi" w:hAnsiTheme="majorBidi" w:cstheme="majorBidi"/>
          <w:sz w:val="24"/>
          <w:szCs w:val="24"/>
          <w:lang w:val="id-ID"/>
        </w:rPr>
        <w:br w:type="page"/>
      </w:r>
    </w:p>
    <w:p w:rsidR="00AE163C" w:rsidRDefault="00AE163C" w:rsidP="00BA5107">
      <w:pPr>
        <w:spacing w:line="360" w:lineRule="auto"/>
        <w:jc w:val="center"/>
        <w:rPr>
          <w:rFonts w:asciiTheme="majorBidi" w:hAnsiTheme="majorBidi" w:cstheme="majorBidi"/>
          <w:b/>
          <w:bCs/>
          <w:sz w:val="24"/>
          <w:szCs w:val="24"/>
          <w:lang w:val="id-ID"/>
        </w:rPr>
        <w:sectPr w:rsidR="00AE163C" w:rsidSect="00B04BB9">
          <w:headerReference w:type="even" r:id="rId29"/>
          <w:headerReference w:type="default" r:id="rId30"/>
          <w:headerReference w:type="first" r:id="rId31"/>
          <w:footerReference w:type="first" r:id="rId32"/>
          <w:pgSz w:w="11906" w:h="16838" w:code="9"/>
          <w:pgMar w:top="1701" w:right="1701" w:bottom="1701" w:left="2268" w:header="720" w:footer="720" w:gutter="0"/>
          <w:pgNumType w:start="35"/>
          <w:cols w:space="720"/>
          <w:titlePg/>
          <w:docGrid w:linePitch="360"/>
        </w:sectPr>
      </w:pPr>
    </w:p>
    <w:p w:rsidR="00BA5107" w:rsidRDefault="00BA5107" w:rsidP="00BA5107">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IV</w:t>
      </w:r>
    </w:p>
    <w:p w:rsidR="00BA5107" w:rsidRDefault="00BA5107" w:rsidP="00211D7F">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HASIL DAN PEMBAHASAN</w:t>
      </w:r>
    </w:p>
    <w:p w:rsidR="003646A5" w:rsidRDefault="003646A5" w:rsidP="00211D7F">
      <w:pPr>
        <w:spacing w:after="0" w:line="360" w:lineRule="auto"/>
        <w:jc w:val="center"/>
        <w:rPr>
          <w:rFonts w:asciiTheme="majorBidi" w:hAnsiTheme="majorBidi" w:cstheme="majorBidi"/>
          <w:b/>
          <w:bCs/>
          <w:sz w:val="24"/>
          <w:szCs w:val="24"/>
          <w:lang w:val="id-ID"/>
        </w:rPr>
      </w:pPr>
    </w:p>
    <w:p w:rsidR="00BA5107" w:rsidRDefault="00BA5107" w:rsidP="00211D7F">
      <w:pPr>
        <w:pStyle w:val="ListParagraph"/>
        <w:numPr>
          <w:ilvl w:val="0"/>
          <w:numId w:val="30"/>
        </w:num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Gambaran Umum Latar Penelitian</w:t>
      </w:r>
    </w:p>
    <w:p w:rsidR="0035457D" w:rsidRDefault="0035457D" w:rsidP="00BE6866">
      <w:pPr>
        <w:pStyle w:val="ListParagraph"/>
        <w:numPr>
          <w:ilvl w:val="0"/>
          <w:numId w:val="3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Sejarah Berdirinya TK Aisyiyah Bustanul Athfal Purwokerto </w:t>
      </w:r>
      <w:r w:rsidR="0029245C">
        <w:rPr>
          <w:rFonts w:asciiTheme="majorBidi" w:hAnsiTheme="majorBidi" w:cstheme="majorBidi"/>
          <w:b/>
          <w:bCs/>
          <w:sz w:val="24"/>
          <w:szCs w:val="24"/>
          <w:lang w:val="id-ID"/>
        </w:rPr>
        <w:t xml:space="preserve">Srengat </w:t>
      </w:r>
      <w:r>
        <w:rPr>
          <w:rFonts w:asciiTheme="majorBidi" w:hAnsiTheme="majorBidi" w:cstheme="majorBidi"/>
          <w:b/>
          <w:bCs/>
          <w:sz w:val="24"/>
          <w:szCs w:val="24"/>
          <w:lang w:val="id-ID"/>
        </w:rPr>
        <w:t>Blitar</w:t>
      </w:r>
    </w:p>
    <w:p w:rsidR="007A5649" w:rsidRDefault="00BE6866" w:rsidP="007A5649">
      <w:pPr>
        <w:pStyle w:val="ListParagraph"/>
        <w:spacing w:line="360" w:lineRule="auto"/>
        <w:ind w:left="1080" w:firstLine="763"/>
        <w:jc w:val="both"/>
        <w:rPr>
          <w:rFonts w:asciiTheme="majorBidi" w:hAnsiTheme="majorBidi" w:cstheme="majorBidi"/>
          <w:sz w:val="24"/>
          <w:szCs w:val="24"/>
          <w:lang w:val="id-ID"/>
        </w:rPr>
      </w:pPr>
      <w:r>
        <w:rPr>
          <w:rFonts w:asciiTheme="majorBidi" w:hAnsiTheme="majorBidi" w:cstheme="majorBidi"/>
          <w:sz w:val="24"/>
          <w:szCs w:val="24"/>
          <w:lang w:val="id-ID"/>
        </w:rPr>
        <w:t xml:space="preserve">Pada awalnya, pimpinan Aisyiyah cabang Srengat berkeinginan mendirikan TK Aisyiyah di Dusun Domot, Desa Purwokerto. Apalagi di Domot Purwokerto sudah pernah didirikan TK namun pada akhirnya sekolah tersebut mati, maka sangat diperlukan adanya TK lagi di daerah ini. Untuk memenuhi keinginan pimpinan Aisyiyah dan didampingi sebagian bapak-bapak Muhammadiyah mengadakan musyawarah supaya bisa cepat terlaksana mendirikan TK tersebut. </w:t>
      </w:r>
      <w:r w:rsidR="00524FC0">
        <w:rPr>
          <w:rFonts w:asciiTheme="majorBidi" w:hAnsiTheme="majorBidi" w:cstheme="majorBidi"/>
          <w:sz w:val="24"/>
          <w:szCs w:val="24"/>
          <w:lang w:val="id-ID"/>
        </w:rPr>
        <w:t>Dari hasil musyawarah tersebut telah disetujui</w:t>
      </w:r>
      <w:r w:rsidR="00241CD5">
        <w:rPr>
          <w:rFonts w:asciiTheme="majorBidi" w:hAnsiTheme="majorBidi" w:cstheme="majorBidi"/>
          <w:sz w:val="24"/>
          <w:szCs w:val="24"/>
          <w:lang w:val="id-ID"/>
        </w:rPr>
        <w:t xml:space="preserve"> </w:t>
      </w:r>
      <w:r w:rsidR="00524FC0">
        <w:rPr>
          <w:rFonts w:asciiTheme="majorBidi" w:hAnsiTheme="majorBidi" w:cstheme="majorBidi"/>
          <w:sz w:val="24"/>
          <w:szCs w:val="24"/>
          <w:lang w:val="id-ID"/>
        </w:rPr>
        <w:t>untuk mendirikan TK Aisyiyah di Domot Purwokerto. Setelah dilakukannya musyawarah tersebut, pihak yayasan Aisyiyah mengurus perizinan untuk mendirikan TK Aisyiyah</w:t>
      </w:r>
      <w:r w:rsidR="00797F67">
        <w:rPr>
          <w:rFonts w:asciiTheme="majorBidi" w:hAnsiTheme="majorBidi" w:cstheme="majorBidi"/>
          <w:sz w:val="24"/>
          <w:szCs w:val="24"/>
          <w:lang w:val="id-ID"/>
        </w:rPr>
        <w:t xml:space="preserve"> di Domot Purwokerto.</w:t>
      </w:r>
    </w:p>
    <w:p w:rsidR="0035457D" w:rsidRPr="007A5649" w:rsidRDefault="00524FC0" w:rsidP="007A5649">
      <w:pPr>
        <w:pStyle w:val="ListParagraph"/>
        <w:spacing w:line="360" w:lineRule="auto"/>
        <w:ind w:left="1080" w:firstLine="763"/>
        <w:jc w:val="both"/>
        <w:rPr>
          <w:rFonts w:asciiTheme="majorBidi" w:hAnsiTheme="majorBidi" w:cstheme="majorBidi"/>
          <w:sz w:val="24"/>
          <w:szCs w:val="24"/>
          <w:lang w:val="id-ID"/>
        </w:rPr>
      </w:pPr>
      <w:r w:rsidRPr="007A5649">
        <w:rPr>
          <w:rFonts w:asciiTheme="majorBidi" w:hAnsiTheme="majorBidi" w:cstheme="majorBidi"/>
          <w:sz w:val="24"/>
          <w:szCs w:val="24"/>
          <w:lang w:val="id-ID"/>
        </w:rPr>
        <w:t>Setelah perizinan disetujui oleh pihak desa, pada tahun 1967 TK Aisyiyah Bustanul Athfal didirikan. Namun pada saat itu, bangunan yang dipakai masih bukan milik sendiri. Setelah bertahun-tahun serta murid di TK Aisyiyah ter</w:t>
      </w:r>
      <w:r w:rsidR="00352AD7" w:rsidRPr="007A5649">
        <w:rPr>
          <w:rFonts w:asciiTheme="majorBidi" w:hAnsiTheme="majorBidi" w:cstheme="majorBidi"/>
          <w:sz w:val="24"/>
          <w:szCs w:val="24"/>
          <w:lang w:val="id-ID"/>
        </w:rPr>
        <w:t>u</w:t>
      </w:r>
      <w:r w:rsidRPr="007A5649">
        <w:rPr>
          <w:rFonts w:asciiTheme="majorBidi" w:hAnsiTheme="majorBidi" w:cstheme="majorBidi"/>
          <w:sz w:val="24"/>
          <w:szCs w:val="24"/>
          <w:lang w:val="id-ID"/>
        </w:rPr>
        <w:t>s bertambah pada akhirnya, t</w:t>
      </w:r>
      <w:r w:rsidR="00352AD7" w:rsidRPr="007A5649">
        <w:rPr>
          <w:rFonts w:asciiTheme="majorBidi" w:hAnsiTheme="majorBidi" w:cstheme="majorBidi"/>
          <w:sz w:val="24"/>
          <w:szCs w:val="24"/>
          <w:lang w:val="id-ID"/>
        </w:rPr>
        <w:t>a</w:t>
      </w:r>
      <w:r w:rsidRPr="007A5649">
        <w:rPr>
          <w:rFonts w:asciiTheme="majorBidi" w:hAnsiTheme="majorBidi" w:cstheme="majorBidi"/>
          <w:sz w:val="24"/>
          <w:szCs w:val="24"/>
          <w:lang w:val="id-ID"/>
        </w:rPr>
        <w:t>hun 1972 atas bantuan masyarakat</w:t>
      </w:r>
      <w:r w:rsidR="00352AD7" w:rsidRPr="007A5649">
        <w:rPr>
          <w:rFonts w:asciiTheme="majorBidi" w:hAnsiTheme="majorBidi" w:cstheme="majorBidi"/>
          <w:sz w:val="24"/>
          <w:szCs w:val="24"/>
          <w:lang w:val="id-ID"/>
        </w:rPr>
        <w:t xml:space="preserve"> dan wali murid,</w:t>
      </w:r>
      <w:r w:rsidRPr="007A5649">
        <w:rPr>
          <w:rFonts w:asciiTheme="majorBidi" w:hAnsiTheme="majorBidi" w:cstheme="majorBidi"/>
          <w:sz w:val="24"/>
          <w:szCs w:val="24"/>
          <w:lang w:val="id-ID"/>
        </w:rPr>
        <w:t xml:space="preserve"> </w:t>
      </w:r>
      <w:r w:rsidR="00352AD7" w:rsidRPr="007A5649">
        <w:rPr>
          <w:rFonts w:asciiTheme="majorBidi" w:hAnsiTheme="majorBidi" w:cstheme="majorBidi"/>
          <w:sz w:val="24"/>
          <w:szCs w:val="24"/>
          <w:lang w:val="id-ID"/>
        </w:rPr>
        <w:t>i</w:t>
      </w:r>
      <w:r w:rsidRPr="007A5649">
        <w:rPr>
          <w:rFonts w:asciiTheme="majorBidi" w:hAnsiTheme="majorBidi" w:cstheme="majorBidi"/>
          <w:sz w:val="24"/>
          <w:szCs w:val="24"/>
          <w:lang w:val="id-ID"/>
        </w:rPr>
        <w:t>bu-ibu Aisyiyah bisa membuat gedung sendiri</w:t>
      </w:r>
      <w:r w:rsidR="00352AD7" w:rsidRPr="007A5649">
        <w:rPr>
          <w:rFonts w:asciiTheme="majorBidi" w:hAnsiTheme="majorBidi" w:cstheme="majorBidi"/>
          <w:sz w:val="24"/>
          <w:szCs w:val="24"/>
          <w:lang w:val="id-ID"/>
        </w:rPr>
        <w:t xml:space="preserve"> di utara masjid Sholikhin dengan ukuran 6x14 m dijadikan 2 lokal, 6x3 m untuk kantor dan 6x7 m untuk ruang kelas. Pada tahun 1988 untuk persiapan memperbaiki masjid Sholikhin, TK Aisyiyah ditukar tempat kesebelah barat jalan, menempati gedung berukuran 7x15 m. Hingga saat ini TK Aisyiyah Bustanul Athfal Purwokerto Blitar menempati gedung barat jalan dari masjid Sholikhin dan luas tanahnya dari tahun ke tahun bertambah.</w:t>
      </w:r>
      <w:r w:rsidR="003646A5">
        <w:rPr>
          <w:rStyle w:val="FootnoteReference"/>
          <w:rFonts w:asciiTheme="majorBidi" w:hAnsiTheme="majorBidi" w:cstheme="majorBidi"/>
          <w:sz w:val="24"/>
          <w:szCs w:val="24"/>
          <w:lang w:val="id-ID"/>
        </w:rPr>
        <w:footnoteReference w:id="60"/>
      </w:r>
    </w:p>
    <w:p w:rsidR="00352AD7" w:rsidRDefault="00352AD7" w:rsidP="00524FC0">
      <w:pPr>
        <w:pStyle w:val="ListParagraph"/>
        <w:spacing w:line="360" w:lineRule="auto"/>
        <w:ind w:left="1080" w:firstLine="621"/>
        <w:jc w:val="both"/>
        <w:rPr>
          <w:rFonts w:asciiTheme="majorBidi" w:hAnsiTheme="majorBidi" w:cstheme="majorBidi"/>
          <w:sz w:val="24"/>
          <w:szCs w:val="24"/>
          <w:lang w:val="id-ID"/>
        </w:rPr>
      </w:pPr>
    </w:p>
    <w:p w:rsidR="002F68C7" w:rsidRPr="0035457D" w:rsidRDefault="002F68C7" w:rsidP="00524FC0">
      <w:pPr>
        <w:pStyle w:val="ListParagraph"/>
        <w:spacing w:line="360" w:lineRule="auto"/>
        <w:ind w:left="1080" w:firstLine="621"/>
        <w:jc w:val="both"/>
        <w:rPr>
          <w:rFonts w:asciiTheme="majorBidi" w:hAnsiTheme="majorBidi" w:cstheme="majorBidi"/>
          <w:sz w:val="24"/>
          <w:szCs w:val="24"/>
          <w:lang w:val="id-ID"/>
        </w:rPr>
      </w:pPr>
    </w:p>
    <w:p w:rsidR="00963F68" w:rsidRDefault="00963F68" w:rsidP="005523FE">
      <w:pPr>
        <w:pStyle w:val="ListParagraph"/>
        <w:numPr>
          <w:ilvl w:val="0"/>
          <w:numId w:val="3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Profil Singkat </w:t>
      </w:r>
      <w:r w:rsidR="0035457D">
        <w:rPr>
          <w:rFonts w:asciiTheme="majorBidi" w:hAnsiTheme="majorBidi" w:cstheme="majorBidi"/>
          <w:b/>
          <w:bCs/>
          <w:sz w:val="24"/>
          <w:szCs w:val="24"/>
          <w:lang w:val="id-ID"/>
        </w:rPr>
        <w:t xml:space="preserve">TK Aisyiyah Bustanul Athfal Purwokerto </w:t>
      </w:r>
      <w:r w:rsidR="0029245C">
        <w:rPr>
          <w:rFonts w:asciiTheme="majorBidi" w:hAnsiTheme="majorBidi" w:cstheme="majorBidi"/>
          <w:b/>
          <w:bCs/>
          <w:sz w:val="24"/>
          <w:szCs w:val="24"/>
          <w:lang w:val="id-ID"/>
        </w:rPr>
        <w:t xml:space="preserve">Srengat </w:t>
      </w:r>
      <w:r w:rsidR="0035457D">
        <w:rPr>
          <w:rFonts w:asciiTheme="majorBidi" w:hAnsiTheme="majorBidi" w:cstheme="majorBidi"/>
          <w:b/>
          <w:bCs/>
          <w:sz w:val="24"/>
          <w:szCs w:val="24"/>
          <w:lang w:val="id-ID"/>
        </w:rPr>
        <w:t>Blitar</w:t>
      </w:r>
    </w:p>
    <w:p w:rsidR="00963F68"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Nama Lembaga</w:t>
      </w:r>
      <w:r>
        <w:rPr>
          <w:rFonts w:asciiTheme="majorBidi" w:hAnsiTheme="majorBidi" w:cstheme="majorBidi"/>
          <w:sz w:val="24"/>
          <w:szCs w:val="24"/>
          <w:lang w:val="id-ID"/>
        </w:rPr>
        <w:tab/>
      </w:r>
      <w:r>
        <w:rPr>
          <w:rFonts w:asciiTheme="majorBidi" w:hAnsiTheme="majorBidi" w:cstheme="majorBidi"/>
          <w:sz w:val="24"/>
          <w:szCs w:val="24"/>
          <w:lang w:val="id-ID"/>
        </w:rPr>
        <w:tab/>
      </w:r>
      <w:r w:rsidR="005523FE">
        <w:rPr>
          <w:rFonts w:asciiTheme="majorBidi" w:hAnsiTheme="majorBidi" w:cstheme="majorBidi"/>
          <w:sz w:val="24"/>
          <w:szCs w:val="24"/>
          <w:lang w:val="id-ID"/>
        </w:rPr>
        <w:tab/>
      </w:r>
      <w:r>
        <w:rPr>
          <w:rFonts w:asciiTheme="majorBidi" w:hAnsiTheme="majorBidi" w:cstheme="majorBidi"/>
          <w:sz w:val="24"/>
          <w:szCs w:val="24"/>
          <w:lang w:val="id-ID"/>
        </w:rPr>
        <w:t>:</w:t>
      </w:r>
      <w:r w:rsidR="00241CD5">
        <w:rPr>
          <w:rFonts w:asciiTheme="majorBidi" w:hAnsiTheme="majorBidi" w:cstheme="majorBidi"/>
          <w:sz w:val="24"/>
          <w:szCs w:val="24"/>
          <w:lang w:val="id-ID"/>
        </w:rPr>
        <w:t xml:space="preserve"> </w:t>
      </w:r>
      <w:r>
        <w:rPr>
          <w:rFonts w:asciiTheme="majorBidi" w:hAnsiTheme="majorBidi" w:cstheme="majorBidi"/>
          <w:sz w:val="24"/>
          <w:szCs w:val="24"/>
          <w:lang w:val="id-ID"/>
        </w:rPr>
        <w:t>TK Aisyiyah Bustanul Athfal</w:t>
      </w:r>
    </w:p>
    <w:p w:rsidR="005523FE"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005523FE">
        <w:rPr>
          <w:rFonts w:asciiTheme="majorBidi" w:hAnsiTheme="majorBidi" w:cstheme="majorBidi"/>
          <w:sz w:val="24"/>
          <w:szCs w:val="24"/>
          <w:lang w:val="id-ID"/>
        </w:rPr>
        <w:t>Jln. Wahid Hasim, Dsn. Domot, RT</w:t>
      </w:r>
    </w:p>
    <w:p w:rsidR="00963F68" w:rsidRPr="005523FE" w:rsidRDefault="00C47119" w:rsidP="005523FE">
      <w:pPr>
        <w:pStyle w:val="ListParagraph"/>
        <w:spacing w:line="360" w:lineRule="auto"/>
        <w:ind w:left="4536"/>
        <w:jc w:val="both"/>
        <w:rPr>
          <w:rFonts w:asciiTheme="majorBidi" w:hAnsiTheme="majorBidi" w:cstheme="majorBidi"/>
          <w:sz w:val="24"/>
          <w:szCs w:val="24"/>
          <w:lang w:val="id-ID"/>
        </w:rPr>
      </w:pPr>
      <w:r w:rsidRPr="005523FE">
        <w:rPr>
          <w:rFonts w:asciiTheme="majorBidi" w:hAnsiTheme="majorBidi" w:cstheme="majorBidi"/>
          <w:sz w:val="24"/>
          <w:szCs w:val="24"/>
          <w:lang w:val="id-ID"/>
        </w:rPr>
        <w:t>001/ RW 006, Ds. Purwokerto, Kec. Srengat, Kab. Blitar</w:t>
      </w:r>
    </w:p>
    <w:p w:rsidR="00963F68"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Nama Kepala Sekolah</w:t>
      </w:r>
      <w:r>
        <w:rPr>
          <w:rFonts w:asciiTheme="majorBidi" w:hAnsiTheme="majorBidi" w:cstheme="majorBidi"/>
          <w:sz w:val="24"/>
          <w:szCs w:val="24"/>
          <w:lang w:val="id-ID"/>
        </w:rPr>
        <w:tab/>
      </w:r>
      <w:r>
        <w:rPr>
          <w:rFonts w:asciiTheme="majorBidi" w:hAnsiTheme="majorBidi" w:cstheme="majorBidi"/>
          <w:sz w:val="24"/>
          <w:szCs w:val="24"/>
          <w:lang w:val="id-ID"/>
        </w:rPr>
        <w:tab/>
        <w:t>: Suharlin, S.Pd.</w:t>
      </w:r>
    </w:p>
    <w:p w:rsidR="00963F68"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Jumlah Pendidik</w:t>
      </w:r>
      <w:r>
        <w:rPr>
          <w:rFonts w:asciiTheme="majorBidi" w:hAnsiTheme="majorBidi" w:cstheme="majorBidi"/>
          <w:sz w:val="24"/>
          <w:szCs w:val="24"/>
          <w:lang w:val="id-ID"/>
        </w:rPr>
        <w:tab/>
      </w:r>
      <w:r>
        <w:rPr>
          <w:rFonts w:asciiTheme="majorBidi" w:hAnsiTheme="majorBidi" w:cstheme="majorBidi"/>
          <w:sz w:val="24"/>
          <w:szCs w:val="24"/>
          <w:lang w:val="id-ID"/>
        </w:rPr>
        <w:tab/>
        <w:t>: 4 orang</w:t>
      </w:r>
    </w:p>
    <w:p w:rsidR="004D77B7" w:rsidRPr="004D77B7" w:rsidRDefault="004D77B7"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Jumlah Tenaga Kependidikan</w:t>
      </w:r>
      <w:r>
        <w:rPr>
          <w:rFonts w:asciiTheme="majorBidi" w:hAnsiTheme="majorBidi" w:cstheme="majorBidi"/>
          <w:sz w:val="24"/>
          <w:szCs w:val="24"/>
          <w:lang w:val="id-ID"/>
        </w:rPr>
        <w:tab/>
        <w:t>: 1 orang</w:t>
      </w:r>
    </w:p>
    <w:p w:rsidR="004D77B7" w:rsidRPr="004D77B7" w:rsidRDefault="004D77B7"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Jumlah Anak Didik</w:t>
      </w:r>
      <w:r>
        <w:rPr>
          <w:rFonts w:asciiTheme="majorBidi" w:hAnsiTheme="majorBidi" w:cstheme="majorBidi"/>
          <w:sz w:val="24"/>
          <w:szCs w:val="24"/>
          <w:lang w:val="id-ID"/>
        </w:rPr>
        <w:tab/>
      </w:r>
      <w:r>
        <w:rPr>
          <w:rFonts w:asciiTheme="majorBidi" w:hAnsiTheme="majorBidi" w:cstheme="majorBidi"/>
          <w:sz w:val="24"/>
          <w:szCs w:val="24"/>
          <w:lang w:val="id-ID"/>
        </w:rPr>
        <w:tab/>
        <w:t>: 33 orang</w:t>
      </w:r>
    </w:p>
    <w:p w:rsidR="00963F68"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Tahun Berdiri TK</w:t>
      </w:r>
      <w:r>
        <w:rPr>
          <w:rFonts w:asciiTheme="majorBidi" w:hAnsiTheme="majorBidi" w:cstheme="majorBidi"/>
          <w:sz w:val="24"/>
          <w:szCs w:val="24"/>
          <w:lang w:val="id-ID"/>
        </w:rPr>
        <w:tab/>
      </w:r>
      <w:r>
        <w:rPr>
          <w:rFonts w:asciiTheme="majorBidi" w:hAnsiTheme="majorBidi" w:cstheme="majorBidi"/>
          <w:sz w:val="24"/>
          <w:szCs w:val="24"/>
          <w:lang w:val="id-ID"/>
        </w:rPr>
        <w:tab/>
        <w:t>:</w:t>
      </w:r>
      <w:r w:rsidR="006C2956">
        <w:rPr>
          <w:rFonts w:asciiTheme="majorBidi" w:hAnsiTheme="majorBidi" w:cstheme="majorBidi"/>
          <w:sz w:val="24"/>
          <w:szCs w:val="24"/>
          <w:lang w:val="id-ID"/>
        </w:rPr>
        <w:t xml:space="preserve"> </w:t>
      </w:r>
      <w:r w:rsidR="00070B9E">
        <w:rPr>
          <w:rFonts w:asciiTheme="majorBidi" w:hAnsiTheme="majorBidi" w:cstheme="majorBidi"/>
          <w:sz w:val="24"/>
          <w:szCs w:val="24"/>
          <w:lang w:val="id-ID"/>
        </w:rPr>
        <w:t>Tahun 1967</w:t>
      </w:r>
    </w:p>
    <w:p w:rsidR="00963F68"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Nomor Ijin Operasional</w:t>
      </w:r>
      <w:r>
        <w:rPr>
          <w:rFonts w:asciiTheme="majorBidi" w:hAnsiTheme="majorBidi" w:cstheme="majorBidi"/>
          <w:sz w:val="24"/>
          <w:szCs w:val="24"/>
          <w:lang w:val="id-ID"/>
        </w:rPr>
        <w:tab/>
        <w:t>:</w:t>
      </w:r>
      <w:r w:rsidR="006C2956">
        <w:rPr>
          <w:rFonts w:asciiTheme="majorBidi" w:hAnsiTheme="majorBidi" w:cstheme="majorBidi"/>
          <w:sz w:val="24"/>
          <w:szCs w:val="24"/>
          <w:lang w:val="id-ID"/>
        </w:rPr>
        <w:t xml:space="preserve"> </w:t>
      </w:r>
      <w:r w:rsidR="00A00116">
        <w:rPr>
          <w:rFonts w:asciiTheme="majorBidi" w:hAnsiTheme="majorBidi" w:cstheme="majorBidi"/>
          <w:sz w:val="24"/>
          <w:szCs w:val="24"/>
          <w:lang w:val="id-ID"/>
        </w:rPr>
        <w:t>421.9/3112/409.101.2/2019</w:t>
      </w:r>
    </w:p>
    <w:p w:rsidR="00963F68"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NPSN TK</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w:t>
      </w:r>
      <w:r w:rsidR="00C47119">
        <w:rPr>
          <w:rFonts w:asciiTheme="majorBidi" w:hAnsiTheme="majorBidi" w:cstheme="majorBidi"/>
          <w:sz w:val="24"/>
          <w:szCs w:val="24"/>
          <w:lang w:val="id-ID"/>
        </w:rPr>
        <w:t xml:space="preserve"> 20556237</w:t>
      </w:r>
    </w:p>
    <w:p w:rsidR="00963F68" w:rsidRDefault="00963F68" w:rsidP="005523FE">
      <w:pPr>
        <w:pStyle w:val="ListParagraph"/>
        <w:numPr>
          <w:ilvl w:val="1"/>
          <w:numId w:val="13"/>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Nama Yayasan</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Yayasan Aisyiyah</w:t>
      </w:r>
      <w:r w:rsidR="007A5649">
        <w:rPr>
          <w:rStyle w:val="FootnoteReference"/>
          <w:rFonts w:asciiTheme="majorBidi" w:hAnsiTheme="majorBidi" w:cstheme="majorBidi"/>
          <w:sz w:val="24"/>
          <w:szCs w:val="24"/>
          <w:lang w:val="id-ID"/>
        </w:rPr>
        <w:footnoteReference w:id="61"/>
      </w:r>
    </w:p>
    <w:p w:rsidR="00C47119" w:rsidRPr="00C47119" w:rsidRDefault="00C47119" w:rsidP="00C47119">
      <w:pPr>
        <w:pStyle w:val="ListParagraph"/>
        <w:spacing w:line="360" w:lineRule="auto"/>
        <w:ind w:left="1418"/>
        <w:rPr>
          <w:rFonts w:asciiTheme="majorBidi" w:hAnsiTheme="majorBidi" w:cstheme="majorBidi"/>
          <w:sz w:val="24"/>
          <w:szCs w:val="24"/>
          <w:lang w:val="id-ID"/>
        </w:rPr>
      </w:pPr>
    </w:p>
    <w:p w:rsidR="00963F68" w:rsidRDefault="00963F68" w:rsidP="00E153DD">
      <w:pPr>
        <w:pStyle w:val="ListParagraph"/>
        <w:numPr>
          <w:ilvl w:val="0"/>
          <w:numId w:val="31"/>
        </w:num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Struktur Organisasi </w:t>
      </w:r>
      <w:r w:rsidR="0035457D">
        <w:rPr>
          <w:rFonts w:asciiTheme="majorBidi" w:hAnsiTheme="majorBidi" w:cstheme="majorBidi"/>
          <w:b/>
          <w:bCs/>
          <w:sz w:val="24"/>
          <w:szCs w:val="24"/>
          <w:lang w:val="id-ID"/>
        </w:rPr>
        <w:t>TK Aisyiyah Bustanul Athfal Purwokerto</w:t>
      </w:r>
      <w:r w:rsidR="0029245C">
        <w:rPr>
          <w:rFonts w:asciiTheme="majorBidi" w:hAnsiTheme="majorBidi" w:cstheme="majorBidi"/>
          <w:b/>
          <w:bCs/>
          <w:sz w:val="24"/>
          <w:szCs w:val="24"/>
          <w:lang w:val="id-ID"/>
        </w:rPr>
        <w:t xml:space="preserve"> Srengat</w:t>
      </w:r>
      <w:r w:rsidR="0035457D">
        <w:rPr>
          <w:rFonts w:asciiTheme="majorBidi" w:hAnsiTheme="majorBidi" w:cstheme="majorBidi"/>
          <w:b/>
          <w:bCs/>
          <w:sz w:val="24"/>
          <w:szCs w:val="24"/>
          <w:lang w:val="id-ID"/>
        </w:rPr>
        <w:t xml:space="preserve"> Blitar</w:t>
      </w:r>
    </w:p>
    <w:p w:rsidR="007A5649" w:rsidRPr="008C5CAC" w:rsidRDefault="006C2956" w:rsidP="008C5CAC">
      <w:pPr>
        <w:pStyle w:val="ListParagraph"/>
        <w:spacing w:line="360" w:lineRule="auto"/>
        <w:ind w:left="1080" w:firstLine="763"/>
        <w:jc w:val="both"/>
        <w:rPr>
          <w:rFonts w:asciiTheme="majorBidi" w:hAnsiTheme="majorBidi" w:cstheme="majorBidi"/>
          <w:sz w:val="24"/>
          <w:szCs w:val="24"/>
          <w:lang w:val="id-ID"/>
        </w:rPr>
      </w:pPr>
      <w:r>
        <w:rPr>
          <w:rFonts w:asciiTheme="majorBidi" w:hAnsiTheme="majorBidi" w:cstheme="majorBidi"/>
          <w:sz w:val="24"/>
          <w:szCs w:val="24"/>
          <w:lang w:val="id-ID"/>
        </w:rPr>
        <w:t>Struktur organisasi TK Aisy</w:t>
      </w:r>
      <w:r w:rsidR="0029245C">
        <w:rPr>
          <w:rFonts w:asciiTheme="majorBidi" w:hAnsiTheme="majorBidi" w:cstheme="majorBidi"/>
          <w:sz w:val="24"/>
          <w:szCs w:val="24"/>
          <w:lang w:val="id-ID"/>
        </w:rPr>
        <w:t xml:space="preserve">iyah Bustanul Athfal desa Purwokerto </w:t>
      </w:r>
      <w:r w:rsidR="008C5CAC">
        <w:rPr>
          <w:rFonts w:asciiTheme="majorBidi" w:hAnsiTheme="majorBidi" w:cstheme="majorBidi"/>
          <w:sz w:val="24"/>
          <w:szCs w:val="24"/>
          <w:lang w:val="id-ID"/>
        </w:rPr>
        <w:t>dipimpin oleh Ibu Siti Aminah, S.Pd, Kepala Sekolah Ibu Suharlin, S.Pd, Sekertaris dan B</w:t>
      </w:r>
      <w:r>
        <w:rPr>
          <w:rFonts w:asciiTheme="majorBidi" w:hAnsiTheme="majorBidi" w:cstheme="majorBidi"/>
          <w:sz w:val="24"/>
          <w:szCs w:val="24"/>
          <w:lang w:val="id-ID"/>
        </w:rPr>
        <w:t>endahara dijaba</w:t>
      </w:r>
      <w:r w:rsidR="008C5CAC">
        <w:rPr>
          <w:rFonts w:asciiTheme="majorBidi" w:hAnsiTheme="majorBidi" w:cstheme="majorBidi"/>
          <w:sz w:val="24"/>
          <w:szCs w:val="24"/>
          <w:lang w:val="id-ID"/>
        </w:rPr>
        <w:t>t oleh Ibu Wahyuningsih, S.Pd, Komite/D</w:t>
      </w:r>
      <w:r>
        <w:rPr>
          <w:rFonts w:asciiTheme="majorBidi" w:hAnsiTheme="majorBidi" w:cstheme="majorBidi"/>
          <w:sz w:val="24"/>
          <w:szCs w:val="24"/>
          <w:lang w:val="id-ID"/>
        </w:rPr>
        <w:t xml:space="preserve">ewan sekolah yang dijabat oleh Ibu Nurul </w:t>
      </w:r>
      <w:r w:rsidR="003A3F44">
        <w:rPr>
          <w:rFonts w:asciiTheme="majorBidi" w:hAnsiTheme="majorBidi" w:cstheme="majorBidi"/>
          <w:sz w:val="24"/>
          <w:szCs w:val="24"/>
          <w:lang w:val="id-ID"/>
        </w:rPr>
        <w:t>Mahmudah, serta segenap jajaran guru kelompok A dan kelompok B meliputi: Ibu Ni’matu Risqilah, S.M dan Ibu Arum Rahmawati sebagai guru kelompok A, serta Ibu Wahyuningsih, S.Pd sebagai guru kelompok B.</w:t>
      </w:r>
      <w:r w:rsidR="007A5649">
        <w:rPr>
          <w:rStyle w:val="FootnoteReference"/>
          <w:rFonts w:asciiTheme="majorBidi" w:hAnsiTheme="majorBidi" w:cstheme="majorBidi"/>
          <w:sz w:val="24"/>
          <w:szCs w:val="24"/>
          <w:lang w:val="id-ID"/>
        </w:rPr>
        <w:footnoteReference w:id="62"/>
      </w:r>
    </w:p>
    <w:p w:rsidR="007A5649" w:rsidRDefault="007A5649" w:rsidP="0016193B">
      <w:pPr>
        <w:pStyle w:val="ListParagraph"/>
        <w:spacing w:line="360" w:lineRule="auto"/>
        <w:ind w:left="1080" w:firstLine="360"/>
        <w:jc w:val="both"/>
        <w:rPr>
          <w:rFonts w:asciiTheme="majorBidi" w:hAnsiTheme="majorBidi" w:cstheme="majorBidi"/>
          <w:sz w:val="24"/>
          <w:szCs w:val="24"/>
          <w:lang w:val="id-ID"/>
        </w:rPr>
      </w:pPr>
    </w:p>
    <w:p w:rsidR="0029245C" w:rsidRDefault="0029245C" w:rsidP="0016193B">
      <w:pPr>
        <w:pStyle w:val="ListParagraph"/>
        <w:spacing w:line="360" w:lineRule="auto"/>
        <w:ind w:left="1080" w:firstLine="360"/>
        <w:jc w:val="both"/>
        <w:rPr>
          <w:rFonts w:asciiTheme="majorBidi" w:hAnsiTheme="majorBidi" w:cstheme="majorBidi"/>
          <w:sz w:val="24"/>
          <w:szCs w:val="24"/>
          <w:lang w:val="id-ID"/>
        </w:rPr>
      </w:pPr>
    </w:p>
    <w:p w:rsidR="0029245C" w:rsidRPr="0016193B" w:rsidRDefault="0029245C" w:rsidP="0016193B">
      <w:pPr>
        <w:pStyle w:val="ListParagraph"/>
        <w:spacing w:line="360" w:lineRule="auto"/>
        <w:ind w:left="1080" w:firstLine="360"/>
        <w:jc w:val="both"/>
        <w:rPr>
          <w:rFonts w:asciiTheme="majorBidi" w:hAnsiTheme="majorBidi" w:cstheme="majorBidi"/>
          <w:sz w:val="24"/>
          <w:szCs w:val="24"/>
          <w:lang w:val="id-ID"/>
        </w:rPr>
      </w:pPr>
    </w:p>
    <w:p w:rsidR="005523FE" w:rsidRDefault="003A3F44" w:rsidP="005523FE">
      <w:pPr>
        <w:pStyle w:val="ListParagraph"/>
        <w:numPr>
          <w:ilvl w:val="0"/>
          <w:numId w:val="3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Visi, Misi, dan Tujuan TK Aisyiyah Bustanul Athfal Purwokerto </w:t>
      </w:r>
      <w:r w:rsidR="0029245C">
        <w:rPr>
          <w:rFonts w:asciiTheme="majorBidi" w:hAnsiTheme="majorBidi" w:cstheme="majorBidi"/>
          <w:b/>
          <w:bCs/>
          <w:sz w:val="24"/>
          <w:szCs w:val="24"/>
          <w:lang w:val="id-ID"/>
        </w:rPr>
        <w:t xml:space="preserve">Srengat </w:t>
      </w:r>
      <w:r>
        <w:rPr>
          <w:rFonts w:asciiTheme="majorBidi" w:hAnsiTheme="majorBidi" w:cstheme="majorBidi"/>
          <w:b/>
          <w:bCs/>
          <w:sz w:val="24"/>
          <w:szCs w:val="24"/>
          <w:lang w:val="id-ID"/>
        </w:rPr>
        <w:t>Blitar</w:t>
      </w:r>
    </w:p>
    <w:p w:rsidR="003A3F44" w:rsidRPr="005523FE" w:rsidRDefault="003A3F44" w:rsidP="005523FE">
      <w:pPr>
        <w:pStyle w:val="ListParagraph"/>
        <w:numPr>
          <w:ilvl w:val="1"/>
          <w:numId w:val="54"/>
        </w:numPr>
        <w:spacing w:line="360" w:lineRule="auto"/>
        <w:jc w:val="both"/>
        <w:rPr>
          <w:rFonts w:asciiTheme="majorBidi" w:hAnsiTheme="majorBidi" w:cstheme="majorBidi"/>
          <w:b/>
          <w:bCs/>
          <w:sz w:val="24"/>
          <w:szCs w:val="24"/>
          <w:lang w:val="id-ID"/>
        </w:rPr>
      </w:pPr>
      <w:r w:rsidRPr="005523FE">
        <w:rPr>
          <w:rFonts w:asciiTheme="majorBidi" w:hAnsiTheme="majorBidi" w:cstheme="majorBidi"/>
          <w:sz w:val="24"/>
          <w:szCs w:val="24"/>
          <w:lang w:val="id-ID"/>
        </w:rPr>
        <w:t>Visi</w:t>
      </w:r>
    </w:p>
    <w:p w:rsidR="003A3F44" w:rsidRDefault="003A3F44" w:rsidP="005922B1">
      <w:pPr>
        <w:pStyle w:val="ListParagraph"/>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Terbentuknya tunas insan pembelajar yang bertaqwa, berakhlak mulia, mandiri, cakap, kreatif, dan peduli.</w:t>
      </w:r>
    </w:p>
    <w:p w:rsidR="005922B1" w:rsidRDefault="005922B1" w:rsidP="00E153DD">
      <w:pPr>
        <w:pStyle w:val="ListParagraph"/>
        <w:numPr>
          <w:ilvl w:val="1"/>
          <w:numId w:val="7"/>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Misi</w:t>
      </w:r>
    </w:p>
    <w:p w:rsidR="005922B1" w:rsidRDefault="005922B1" w:rsidP="00E153DD">
      <w:pPr>
        <w:pStyle w:val="ListParagraph"/>
        <w:numPr>
          <w:ilvl w:val="2"/>
          <w:numId w:val="7"/>
        </w:numPr>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Menginternalisasikan nilai-nilai keimanan dan akhlak mulia</w:t>
      </w:r>
    </w:p>
    <w:p w:rsidR="005922B1" w:rsidRDefault="005922B1" w:rsidP="00E153DD">
      <w:pPr>
        <w:pStyle w:val="ListParagraph"/>
        <w:numPr>
          <w:ilvl w:val="2"/>
          <w:numId w:val="7"/>
        </w:numPr>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Mendidik anak secara optimal sesuai dengan perkembangan anak dengan mengembangkan kemandirian, kecakapan, dan kreatifitas anak</w:t>
      </w:r>
    </w:p>
    <w:p w:rsidR="005922B1" w:rsidRDefault="005922B1" w:rsidP="00E153DD">
      <w:pPr>
        <w:pStyle w:val="ListParagraph"/>
        <w:numPr>
          <w:ilvl w:val="2"/>
          <w:numId w:val="7"/>
        </w:numPr>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Membiasakan anak bersikap peduli terhadap sesama</w:t>
      </w:r>
    </w:p>
    <w:p w:rsidR="005922B1" w:rsidRDefault="005922B1" w:rsidP="00E153DD">
      <w:pPr>
        <w:pStyle w:val="ListParagraph"/>
        <w:numPr>
          <w:ilvl w:val="1"/>
          <w:numId w:val="7"/>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Tujuan</w:t>
      </w:r>
    </w:p>
    <w:p w:rsidR="005922B1" w:rsidRDefault="005922B1" w:rsidP="00E153DD">
      <w:pPr>
        <w:pStyle w:val="ListParagraph"/>
        <w:numPr>
          <w:ilvl w:val="2"/>
          <w:numId w:val="7"/>
        </w:numPr>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Terbentuknya anak yang beriman dan bertaqwa</w:t>
      </w:r>
    </w:p>
    <w:p w:rsidR="005922B1" w:rsidRDefault="005922B1" w:rsidP="00E153DD">
      <w:pPr>
        <w:pStyle w:val="ListParagraph"/>
        <w:numPr>
          <w:ilvl w:val="2"/>
          <w:numId w:val="7"/>
        </w:numPr>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Terbentuknya anak yang berkhlaqul karimah</w:t>
      </w:r>
    </w:p>
    <w:p w:rsidR="005922B1" w:rsidRDefault="005922B1" w:rsidP="00E153DD">
      <w:pPr>
        <w:pStyle w:val="ListParagraph"/>
        <w:numPr>
          <w:ilvl w:val="2"/>
          <w:numId w:val="7"/>
        </w:numPr>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Terbangunnya model-model stimulus psiko-sosial kepada anak usia dini</w:t>
      </w:r>
    </w:p>
    <w:p w:rsidR="005523FE" w:rsidRDefault="005922B1" w:rsidP="005523FE">
      <w:pPr>
        <w:pStyle w:val="ListParagraph"/>
        <w:numPr>
          <w:ilvl w:val="2"/>
          <w:numId w:val="7"/>
        </w:numPr>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Terbentuknya kecerdasan majemuk (</w:t>
      </w:r>
      <w:r w:rsidRPr="005922B1">
        <w:rPr>
          <w:rFonts w:asciiTheme="majorBidi" w:hAnsiTheme="majorBidi" w:cstheme="majorBidi"/>
          <w:i/>
          <w:iCs/>
          <w:sz w:val="24"/>
          <w:szCs w:val="24"/>
          <w:lang w:val="id-ID"/>
        </w:rPr>
        <w:t>Multiple Intelligences</w:t>
      </w:r>
      <w:r>
        <w:rPr>
          <w:rFonts w:asciiTheme="majorBidi" w:hAnsiTheme="majorBidi" w:cstheme="majorBidi"/>
          <w:sz w:val="24"/>
          <w:szCs w:val="24"/>
          <w:lang w:val="id-ID"/>
        </w:rPr>
        <w:t>) anak usia dini</w:t>
      </w:r>
      <w:r w:rsidR="007A5649">
        <w:rPr>
          <w:rStyle w:val="FootnoteReference"/>
          <w:rFonts w:asciiTheme="majorBidi" w:hAnsiTheme="majorBidi" w:cstheme="majorBidi"/>
          <w:sz w:val="24"/>
          <w:szCs w:val="24"/>
          <w:lang w:val="id-ID"/>
        </w:rPr>
        <w:footnoteReference w:id="63"/>
      </w:r>
    </w:p>
    <w:p w:rsidR="005523FE" w:rsidRDefault="005523FE" w:rsidP="005523FE">
      <w:pPr>
        <w:pStyle w:val="ListParagraph"/>
        <w:spacing w:line="360" w:lineRule="auto"/>
        <w:ind w:left="1701"/>
        <w:jc w:val="both"/>
        <w:rPr>
          <w:rFonts w:asciiTheme="majorBidi" w:hAnsiTheme="majorBidi" w:cstheme="majorBidi"/>
          <w:sz w:val="24"/>
          <w:szCs w:val="24"/>
          <w:lang w:val="id-ID"/>
        </w:rPr>
      </w:pPr>
    </w:p>
    <w:p w:rsidR="005922B1" w:rsidRPr="005523FE" w:rsidRDefault="005922B1" w:rsidP="005523FE">
      <w:pPr>
        <w:pStyle w:val="ListParagraph"/>
        <w:numPr>
          <w:ilvl w:val="0"/>
          <w:numId w:val="31"/>
        </w:numPr>
        <w:spacing w:line="360" w:lineRule="auto"/>
        <w:jc w:val="both"/>
        <w:rPr>
          <w:rFonts w:asciiTheme="majorBidi" w:hAnsiTheme="majorBidi" w:cstheme="majorBidi"/>
          <w:sz w:val="24"/>
          <w:szCs w:val="24"/>
          <w:lang w:val="id-ID"/>
        </w:rPr>
      </w:pPr>
      <w:r w:rsidRPr="005523FE">
        <w:rPr>
          <w:rFonts w:asciiTheme="majorBidi" w:hAnsiTheme="majorBidi" w:cstheme="majorBidi"/>
          <w:b/>
          <w:bCs/>
          <w:sz w:val="24"/>
          <w:szCs w:val="24"/>
          <w:lang w:val="id-ID"/>
        </w:rPr>
        <w:t xml:space="preserve">Sarana dan Prasarana </w:t>
      </w:r>
      <w:r w:rsidR="00070B9E" w:rsidRPr="005523FE">
        <w:rPr>
          <w:rFonts w:asciiTheme="majorBidi" w:hAnsiTheme="majorBidi" w:cstheme="majorBidi"/>
          <w:b/>
          <w:bCs/>
          <w:sz w:val="24"/>
          <w:szCs w:val="24"/>
          <w:lang w:val="id-ID"/>
        </w:rPr>
        <w:t xml:space="preserve">TK Aisyiyah Bustanul Athfal Purwokerto </w:t>
      </w:r>
      <w:r w:rsidR="0029245C">
        <w:rPr>
          <w:rFonts w:asciiTheme="majorBidi" w:hAnsiTheme="majorBidi" w:cstheme="majorBidi"/>
          <w:b/>
          <w:bCs/>
          <w:sz w:val="24"/>
          <w:szCs w:val="24"/>
          <w:lang w:val="id-ID"/>
        </w:rPr>
        <w:t xml:space="preserve">Srengat </w:t>
      </w:r>
      <w:r w:rsidR="00070B9E" w:rsidRPr="005523FE">
        <w:rPr>
          <w:rFonts w:asciiTheme="majorBidi" w:hAnsiTheme="majorBidi" w:cstheme="majorBidi"/>
          <w:b/>
          <w:bCs/>
          <w:sz w:val="24"/>
          <w:szCs w:val="24"/>
          <w:lang w:val="id-ID"/>
        </w:rPr>
        <w:t>Blitar</w:t>
      </w:r>
    </w:p>
    <w:p w:rsidR="007A5649" w:rsidRPr="008C5CAC" w:rsidRDefault="004D77B7" w:rsidP="004D77B7">
      <w:pPr>
        <w:pStyle w:val="ListParagraph"/>
        <w:spacing w:line="360" w:lineRule="auto"/>
        <w:ind w:left="1080" w:firstLine="360"/>
        <w:jc w:val="both"/>
        <w:rPr>
          <w:rFonts w:asciiTheme="majorBidi" w:hAnsiTheme="majorBidi" w:cstheme="majorBidi"/>
          <w:iCs/>
          <w:sz w:val="24"/>
          <w:szCs w:val="24"/>
          <w:lang w:val="id-ID"/>
        </w:rPr>
      </w:pPr>
      <w:r w:rsidRPr="004D77B7">
        <w:rPr>
          <w:rFonts w:asciiTheme="majorBidi" w:hAnsiTheme="majorBidi" w:cstheme="majorBidi"/>
          <w:sz w:val="24"/>
          <w:szCs w:val="24"/>
          <w:lang w:val="id-ID"/>
        </w:rPr>
        <w:t>Sarana dan prasarana merupakan salah satu hal yang sangat penting</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dalam dunia pendidikan. Kehadiran sarana dan prasarana tersebut banyak memberikan kontribusi dalam proses belajar mengajar. TK Aisyiyah</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sudah memiliki gedung pendidikan resmi</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sebagai tempat mengajar dan sekolah. Prasarana TK Aisyiyah Bustanul Athfal Purwokerto</w:t>
      </w:r>
      <w:r w:rsidR="0029245C">
        <w:rPr>
          <w:rFonts w:asciiTheme="majorBidi" w:hAnsiTheme="majorBidi" w:cstheme="majorBidi"/>
          <w:sz w:val="24"/>
          <w:szCs w:val="24"/>
          <w:lang w:val="id-ID"/>
        </w:rPr>
        <w:t xml:space="preserve"> Srengat</w:t>
      </w:r>
      <w:r w:rsidRPr="004D77B7">
        <w:rPr>
          <w:rFonts w:asciiTheme="majorBidi" w:hAnsiTheme="majorBidi" w:cstheme="majorBidi"/>
          <w:sz w:val="24"/>
          <w:szCs w:val="24"/>
          <w:lang w:val="id-ID"/>
        </w:rPr>
        <w:t xml:space="preserve"> Blitar</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meliputi</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tanah seluas 462 m², 1 aula, 2 ruang kelas, 1 ruang kantor, 1 ruang UKS, 1 ruang</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 xml:space="preserve">penyimpanan peralatan </w:t>
      </w:r>
      <w:r w:rsidRPr="004D77B7">
        <w:rPr>
          <w:rFonts w:asciiTheme="majorBidi" w:hAnsiTheme="majorBidi" w:cstheme="majorBidi"/>
          <w:i/>
          <w:iCs/>
          <w:sz w:val="24"/>
          <w:szCs w:val="24"/>
          <w:lang w:val="id-ID"/>
        </w:rPr>
        <w:t>drum band</w:t>
      </w:r>
      <w:r w:rsidRPr="004D77B7">
        <w:rPr>
          <w:rFonts w:asciiTheme="majorBidi" w:hAnsiTheme="majorBidi" w:cstheme="majorBidi"/>
          <w:sz w:val="24"/>
          <w:szCs w:val="24"/>
          <w:lang w:val="id-ID"/>
        </w:rPr>
        <w:t xml:space="preserve">, 2 toilet dan 5 </w:t>
      </w:r>
      <w:r>
        <w:rPr>
          <w:rFonts w:asciiTheme="majorBidi" w:hAnsiTheme="majorBidi" w:cstheme="majorBidi"/>
          <w:sz w:val="24"/>
          <w:szCs w:val="24"/>
          <w:lang w:val="id-ID"/>
        </w:rPr>
        <w:t>bermain</w:t>
      </w:r>
      <w:r w:rsidRPr="004D77B7">
        <w:rPr>
          <w:rFonts w:asciiTheme="majorBidi" w:hAnsiTheme="majorBidi" w:cstheme="majorBidi"/>
          <w:sz w:val="24"/>
          <w:szCs w:val="24"/>
          <w:lang w:val="id-ID"/>
        </w:rPr>
        <w:t xml:space="preserve"> </w:t>
      </w:r>
      <w:r w:rsidRPr="004D77B7">
        <w:rPr>
          <w:rFonts w:asciiTheme="majorBidi" w:hAnsiTheme="majorBidi" w:cstheme="majorBidi"/>
          <w:i/>
          <w:iCs/>
          <w:sz w:val="24"/>
          <w:szCs w:val="24"/>
          <w:lang w:val="id-ID"/>
        </w:rPr>
        <w:t>outdoor</w:t>
      </w:r>
      <w:r w:rsidR="009F27B9">
        <w:rPr>
          <w:rFonts w:asciiTheme="majorBidi" w:hAnsiTheme="majorBidi" w:cstheme="majorBidi"/>
          <w:iCs/>
          <w:sz w:val="24"/>
          <w:szCs w:val="24"/>
          <w:lang w:val="id-ID"/>
        </w:rPr>
        <w:t>.</w:t>
      </w:r>
      <w:r w:rsidR="007A5649">
        <w:rPr>
          <w:rStyle w:val="FootnoteReference"/>
          <w:rFonts w:asciiTheme="majorBidi" w:hAnsiTheme="majorBidi" w:cstheme="majorBidi"/>
          <w:iCs/>
          <w:sz w:val="24"/>
          <w:szCs w:val="24"/>
          <w:lang w:val="id-ID"/>
        </w:rPr>
        <w:footnoteReference w:id="64"/>
      </w:r>
    </w:p>
    <w:p w:rsidR="0016193B" w:rsidRPr="0016193B" w:rsidRDefault="0016193B" w:rsidP="0016193B">
      <w:pPr>
        <w:pStyle w:val="ListParagraph"/>
        <w:spacing w:line="360" w:lineRule="auto"/>
        <w:ind w:left="1080" w:firstLine="360"/>
        <w:jc w:val="both"/>
        <w:rPr>
          <w:rFonts w:asciiTheme="majorBidi" w:hAnsiTheme="majorBidi" w:cstheme="majorBidi"/>
          <w:iCs/>
          <w:sz w:val="24"/>
          <w:szCs w:val="24"/>
          <w:lang w:val="id-ID"/>
        </w:rPr>
      </w:pPr>
    </w:p>
    <w:p w:rsidR="009F27B9" w:rsidRPr="005523FE" w:rsidRDefault="009F27B9" w:rsidP="005523FE">
      <w:pPr>
        <w:pStyle w:val="ListParagraph"/>
        <w:numPr>
          <w:ilvl w:val="0"/>
          <w:numId w:val="31"/>
        </w:numPr>
        <w:spacing w:line="360" w:lineRule="auto"/>
        <w:jc w:val="both"/>
        <w:rPr>
          <w:rFonts w:asciiTheme="majorBidi" w:hAnsiTheme="majorBidi" w:cstheme="majorBidi"/>
          <w:b/>
          <w:bCs/>
          <w:sz w:val="24"/>
          <w:szCs w:val="24"/>
          <w:lang w:val="id-ID"/>
        </w:rPr>
      </w:pPr>
      <w:r w:rsidRPr="005523FE">
        <w:rPr>
          <w:rFonts w:asciiTheme="majorBidi" w:hAnsiTheme="majorBidi" w:cstheme="majorBidi"/>
          <w:b/>
          <w:bCs/>
          <w:sz w:val="24"/>
          <w:szCs w:val="24"/>
          <w:lang w:val="id-ID"/>
        </w:rPr>
        <w:lastRenderedPageBreak/>
        <w:t>Daftar Pendidik dan Tenaga Kependidikan</w:t>
      </w:r>
      <w:r w:rsidR="003C1512" w:rsidRPr="005523FE">
        <w:rPr>
          <w:rFonts w:asciiTheme="majorBidi" w:hAnsiTheme="majorBidi" w:cstheme="majorBidi"/>
          <w:b/>
          <w:bCs/>
          <w:sz w:val="24"/>
          <w:szCs w:val="24"/>
          <w:lang w:val="id-ID"/>
        </w:rPr>
        <w:t xml:space="preserve"> TK Aisyiyah Bustanul Athfal Purwokerto </w:t>
      </w:r>
      <w:r w:rsidR="0029245C">
        <w:rPr>
          <w:rFonts w:asciiTheme="majorBidi" w:hAnsiTheme="majorBidi" w:cstheme="majorBidi"/>
          <w:b/>
          <w:bCs/>
          <w:sz w:val="24"/>
          <w:szCs w:val="24"/>
          <w:lang w:val="id-ID"/>
        </w:rPr>
        <w:t xml:space="preserve">Srengat </w:t>
      </w:r>
      <w:r w:rsidR="003C1512" w:rsidRPr="005523FE">
        <w:rPr>
          <w:rFonts w:asciiTheme="majorBidi" w:hAnsiTheme="majorBidi" w:cstheme="majorBidi"/>
          <w:b/>
          <w:bCs/>
          <w:sz w:val="24"/>
          <w:szCs w:val="24"/>
          <w:lang w:val="id-ID"/>
        </w:rPr>
        <w:t>Blitar</w:t>
      </w:r>
    </w:p>
    <w:p w:rsidR="009F27B9" w:rsidRDefault="004D77B7" w:rsidP="009F27B9">
      <w:pPr>
        <w:pStyle w:val="ListParagraph"/>
        <w:spacing w:line="360" w:lineRule="auto"/>
        <w:ind w:left="1080" w:firstLine="360"/>
        <w:jc w:val="both"/>
        <w:rPr>
          <w:rFonts w:asciiTheme="majorBidi" w:hAnsiTheme="majorBidi" w:cstheme="majorBidi"/>
          <w:sz w:val="24"/>
          <w:szCs w:val="24"/>
          <w:lang w:val="id-ID"/>
        </w:rPr>
      </w:pPr>
      <w:r w:rsidRPr="004D77B7">
        <w:rPr>
          <w:rFonts w:asciiTheme="majorBidi" w:hAnsiTheme="majorBidi" w:cstheme="majorBidi"/>
          <w:sz w:val="24"/>
          <w:szCs w:val="24"/>
          <w:lang w:val="id-ID"/>
        </w:rPr>
        <w:t xml:space="preserve">TK Aisyiyah Bustanul Athfal Purwokerto </w:t>
      </w:r>
      <w:r w:rsidR="0029245C">
        <w:rPr>
          <w:rFonts w:asciiTheme="majorBidi" w:hAnsiTheme="majorBidi" w:cstheme="majorBidi"/>
          <w:sz w:val="24"/>
          <w:szCs w:val="24"/>
          <w:lang w:val="id-ID"/>
        </w:rPr>
        <w:t xml:space="preserve">Srengat </w:t>
      </w:r>
      <w:r w:rsidRPr="004D77B7">
        <w:rPr>
          <w:rFonts w:asciiTheme="majorBidi" w:hAnsiTheme="majorBidi" w:cstheme="majorBidi"/>
          <w:sz w:val="24"/>
          <w:szCs w:val="24"/>
          <w:lang w:val="id-ID"/>
        </w:rPr>
        <w:t>Blitar memiliki 5 tenaga pendidik</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yang terdiri dari 1 kepala sekolah, 2 guru kelompok A, 1 guru kelompok B dan 1</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penjaga sekolah</w:t>
      </w:r>
      <w:r w:rsidR="00657CFE">
        <w:rPr>
          <w:rFonts w:asciiTheme="majorBidi" w:hAnsiTheme="majorBidi" w:cstheme="majorBidi"/>
          <w:sz w:val="24"/>
          <w:szCs w:val="24"/>
          <w:lang w:val="id-ID"/>
        </w:rPr>
        <w:t>.</w:t>
      </w:r>
      <w:r w:rsidR="003C1512">
        <w:rPr>
          <w:rStyle w:val="FootnoteReference"/>
          <w:rFonts w:asciiTheme="majorBidi" w:hAnsiTheme="majorBidi" w:cstheme="majorBidi"/>
          <w:sz w:val="24"/>
          <w:szCs w:val="24"/>
          <w:lang w:val="id-ID"/>
        </w:rPr>
        <w:footnoteReference w:id="65"/>
      </w:r>
    </w:p>
    <w:p w:rsidR="0016193B" w:rsidRDefault="0016193B" w:rsidP="009F27B9">
      <w:pPr>
        <w:pStyle w:val="ListParagraph"/>
        <w:spacing w:line="360" w:lineRule="auto"/>
        <w:ind w:left="1080" w:firstLine="360"/>
        <w:jc w:val="both"/>
        <w:rPr>
          <w:rFonts w:asciiTheme="majorBidi" w:hAnsiTheme="majorBidi" w:cstheme="majorBidi"/>
          <w:sz w:val="24"/>
          <w:szCs w:val="24"/>
          <w:lang w:val="id-ID"/>
        </w:rPr>
      </w:pPr>
    </w:p>
    <w:p w:rsidR="00657CFE" w:rsidRPr="00657CFE" w:rsidRDefault="00657CFE" w:rsidP="005523FE">
      <w:pPr>
        <w:pStyle w:val="ListParagraph"/>
        <w:numPr>
          <w:ilvl w:val="0"/>
          <w:numId w:val="31"/>
        </w:num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Data siswa</w:t>
      </w:r>
      <w:r w:rsidR="003C1512">
        <w:rPr>
          <w:rFonts w:asciiTheme="majorBidi" w:hAnsiTheme="majorBidi" w:cstheme="majorBidi"/>
          <w:b/>
          <w:bCs/>
          <w:sz w:val="24"/>
          <w:szCs w:val="24"/>
          <w:lang w:val="id-ID"/>
        </w:rPr>
        <w:t xml:space="preserve"> TK Aisyiyah Bustanul Athfal Purwokerto </w:t>
      </w:r>
      <w:r w:rsidR="0029245C">
        <w:rPr>
          <w:rFonts w:asciiTheme="majorBidi" w:hAnsiTheme="majorBidi" w:cstheme="majorBidi"/>
          <w:b/>
          <w:bCs/>
          <w:sz w:val="24"/>
          <w:szCs w:val="24"/>
          <w:lang w:val="id-ID"/>
        </w:rPr>
        <w:t xml:space="preserve">Srengat </w:t>
      </w:r>
      <w:r w:rsidR="003C1512">
        <w:rPr>
          <w:rFonts w:asciiTheme="majorBidi" w:hAnsiTheme="majorBidi" w:cstheme="majorBidi"/>
          <w:b/>
          <w:bCs/>
          <w:sz w:val="24"/>
          <w:szCs w:val="24"/>
          <w:lang w:val="id-ID"/>
        </w:rPr>
        <w:t>Blitar</w:t>
      </w:r>
    </w:p>
    <w:p w:rsidR="00A82628" w:rsidRDefault="004D77B7" w:rsidP="00A82628">
      <w:pPr>
        <w:pStyle w:val="ListParagraph"/>
        <w:spacing w:line="360" w:lineRule="auto"/>
        <w:ind w:left="1080" w:firstLine="360"/>
        <w:jc w:val="both"/>
        <w:rPr>
          <w:rFonts w:asciiTheme="majorBidi" w:hAnsiTheme="majorBidi" w:cstheme="majorBidi"/>
          <w:sz w:val="24"/>
          <w:szCs w:val="24"/>
          <w:lang w:val="id-ID"/>
        </w:rPr>
      </w:pPr>
      <w:r w:rsidRPr="004D77B7">
        <w:rPr>
          <w:rFonts w:asciiTheme="majorBidi" w:hAnsiTheme="majorBidi" w:cstheme="majorBidi"/>
          <w:sz w:val="24"/>
          <w:szCs w:val="24"/>
          <w:lang w:val="id-ID"/>
        </w:rPr>
        <w:t>Data siswa</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 xml:space="preserve">TK Aisyiyah Bustanul Athfal Purwokerto </w:t>
      </w:r>
      <w:r w:rsidR="0029245C">
        <w:rPr>
          <w:rFonts w:asciiTheme="majorBidi" w:hAnsiTheme="majorBidi" w:cstheme="majorBidi"/>
          <w:sz w:val="24"/>
          <w:szCs w:val="24"/>
          <w:lang w:val="id-ID"/>
        </w:rPr>
        <w:t xml:space="preserve">Srengat </w:t>
      </w:r>
      <w:r w:rsidRPr="004D77B7">
        <w:rPr>
          <w:rFonts w:asciiTheme="majorBidi" w:hAnsiTheme="majorBidi" w:cstheme="majorBidi"/>
          <w:sz w:val="24"/>
          <w:szCs w:val="24"/>
          <w:lang w:val="id-ID"/>
        </w:rPr>
        <w:t>Blitar</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tahun ajaran 2022/2023 sebanyak 33 anak dengan data sebagai berikut: Kelompok A laki-laki 9 orang dan perempuan 9 orang, kelompok B anak laki-laki</w:t>
      </w:r>
      <w:r w:rsidR="004760B5">
        <w:rPr>
          <w:rFonts w:asciiTheme="majorBidi" w:hAnsiTheme="majorBidi" w:cstheme="majorBidi"/>
          <w:sz w:val="24"/>
          <w:szCs w:val="24"/>
          <w:lang w:val="id-ID"/>
        </w:rPr>
        <w:t xml:space="preserve"> </w:t>
      </w:r>
      <w:r w:rsidRPr="004D77B7">
        <w:rPr>
          <w:rFonts w:asciiTheme="majorBidi" w:hAnsiTheme="majorBidi" w:cstheme="majorBidi"/>
          <w:sz w:val="24"/>
          <w:szCs w:val="24"/>
          <w:lang w:val="id-ID"/>
        </w:rPr>
        <w:t>9 orang dan 6 orang anak-anak. perempuan, total 15 anak.</w:t>
      </w:r>
      <w:r w:rsidR="003C1512">
        <w:rPr>
          <w:rStyle w:val="FootnoteReference"/>
          <w:rFonts w:asciiTheme="majorBidi" w:hAnsiTheme="majorBidi" w:cstheme="majorBidi"/>
          <w:sz w:val="24"/>
          <w:szCs w:val="24"/>
          <w:lang w:val="id-ID"/>
        </w:rPr>
        <w:footnoteReference w:id="66"/>
      </w:r>
    </w:p>
    <w:p w:rsidR="00A82628" w:rsidRPr="00A82628" w:rsidRDefault="00A82628" w:rsidP="00A82628">
      <w:pPr>
        <w:pStyle w:val="ListParagraph"/>
        <w:spacing w:line="360" w:lineRule="auto"/>
        <w:ind w:left="1080" w:firstLine="360"/>
        <w:jc w:val="both"/>
        <w:rPr>
          <w:rFonts w:asciiTheme="majorBidi" w:hAnsiTheme="majorBidi" w:cstheme="majorBidi"/>
          <w:sz w:val="24"/>
          <w:szCs w:val="24"/>
          <w:lang w:val="id-ID"/>
        </w:rPr>
      </w:pPr>
    </w:p>
    <w:p w:rsidR="00BA5107" w:rsidRDefault="00582CC1" w:rsidP="00E153DD">
      <w:pPr>
        <w:pStyle w:val="ListParagraph"/>
        <w:numPr>
          <w:ilvl w:val="0"/>
          <w:numId w:val="30"/>
        </w:num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Deskripsi</w:t>
      </w:r>
      <w:r w:rsidR="00BA5107">
        <w:rPr>
          <w:rFonts w:asciiTheme="majorBidi" w:hAnsiTheme="majorBidi" w:cstheme="majorBidi"/>
          <w:b/>
          <w:bCs/>
          <w:sz w:val="24"/>
          <w:szCs w:val="24"/>
          <w:lang w:val="id-ID"/>
        </w:rPr>
        <w:t xml:space="preserve"> Data</w:t>
      </w:r>
    </w:p>
    <w:p w:rsidR="00EF530A" w:rsidRPr="00EF530A" w:rsidRDefault="00A82628" w:rsidP="00E153DD">
      <w:pPr>
        <w:pStyle w:val="ListParagraph"/>
        <w:numPr>
          <w:ilvl w:val="0"/>
          <w:numId w:val="32"/>
        </w:numPr>
        <w:spacing w:after="0" w:line="360" w:lineRule="auto"/>
        <w:ind w:left="1077" w:hanging="357"/>
        <w:jc w:val="both"/>
        <w:rPr>
          <w:rFonts w:asciiTheme="majorBidi" w:hAnsiTheme="majorBidi" w:cstheme="majorBidi"/>
          <w:b/>
          <w:bCs/>
          <w:sz w:val="24"/>
          <w:szCs w:val="24"/>
          <w:lang w:val="id-ID"/>
        </w:rPr>
      </w:pPr>
      <w:r w:rsidRPr="00A82628">
        <w:rPr>
          <w:rFonts w:asciiTheme="majorBidi" w:hAnsiTheme="majorBidi" w:cstheme="majorBidi"/>
          <w:b/>
          <w:bCs/>
          <w:sz w:val="24"/>
          <w:szCs w:val="24"/>
          <w:lang w:val="id-ID"/>
        </w:rPr>
        <w:t xml:space="preserve">Penerapan </w:t>
      </w:r>
      <w:r w:rsidR="00DC41F2">
        <w:rPr>
          <w:rFonts w:asciiTheme="majorBidi" w:hAnsiTheme="majorBidi" w:cstheme="majorBidi"/>
          <w:b/>
          <w:bCs/>
          <w:sz w:val="24"/>
          <w:szCs w:val="24"/>
          <w:lang w:val="id-ID"/>
        </w:rPr>
        <w:t xml:space="preserve">Metode Bermain Konstruktif </w:t>
      </w:r>
      <w:r w:rsidR="00750070">
        <w:rPr>
          <w:rFonts w:asciiTheme="majorBidi" w:hAnsiTheme="majorBidi" w:cstheme="majorBidi"/>
          <w:b/>
          <w:bCs/>
          <w:sz w:val="24"/>
          <w:szCs w:val="24"/>
          <w:lang w:val="id-ID"/>
        </w:rPr>
        <w:t xml:space="preserve">dalam Meningkatkan Perkembangan Kognitif Simbolik Anak Kelompok A </w:t>
      </w:r>
      <w:r w:rsidR="00DC41F2">
        <w:rPr>
          <w:rFonts w:asciiTheme="majorBidi" w:hAnsiTheme="majorBidi" w:cstheme="majorBidi"/>
          <w:b/>
          <w:bCs/>
          <w:sz w:val="24"/>
          <w:szCs w:val="24"/>
          <w:lang w:val="id-ID"/>
        </w:rPr>
        <w:t>d</w:t>
      </w:r>
      <w:r w:rsidR="00DC41F2" w:rsidRPr="00A82628">
        <w:rPr>
          <w:rFonts w:asciiTheme="majorBidi" w:hAnsiTheme="majorBidi" w:cstheme="majorBidi"/>
          <w:b/>
          <w:bCs/>
          <w:sz w:val="24"/>
          <w:szCs w:val="24"/>
          <w:lang w:val="id-ID"/>
        </w:rPr>
        <w:t xml:space="preserve">i </w:t>
      </w:r>
      <w:r w:rsidRPr="00A82628">
        <w:rPr>
          <w:rFonts w:asciiTheme="majorBidi" w:hAnsiTheme="majorBidi" w:cstheme="majorBidi"/>
          <w:b/>
          <w:bCs/>
          <w:sz w:val="24"/>
          <w:szCs w:val="24"/>
          <w:lang w:val="id-ID"/>
        </w:rPr>
        <w:t xml:space="preserve">TK Aisyiyah </w:t>
      </w:r>
      <w:r w:rsidR="00690006">
        <w:rPr>
          <w:rFonts w:asciiTheme="majorBidi" w:hAnsiTheme="majorBidi" w:cstheme="majorBidi"/>
          <w:b/>
          <w:bCs/>
          <w:sz w:val="24"/>
          <w:szCs w:val="24"/>
          <w:lang w:val="id-ID"/>
        </w:rPr>
        <w:t xml:space="preserve">Bustanul Athfal </w:t>
      </w:r>
      <w:r w:rsidRPr="00A82628">
        <w:rPr>
          <w:rFonts w:asciiTheme="majorBidi" w:hAnsiTheme="majorBidi" w:cstheme="majorBidi"/>
          <w:b/>
          <w:bCs/>
          <w:sz w:val="24"/>
          <w:szCs w:val="24"/>
          <w:lang w:val="id-ID"/>
        </w:rPr>
        <w:t>Purwokerto</w:t>
      </w:r>
      <w:r w:rsidR="00EF530A">
        <w:rPr>
          <w:rFonts w:asciiTheme="majorBidi" w:hAnsiTheme="majorBidi" w:cstheme="majorBidi"/>
          <w:b/>
          <w:bCs/>
          <w:sz w:val="24"/>
          <w:szCs w:val="24"/>
          <w:lang w:val="id-ID"/>
        </w:rPr>
        <w:t xml:space="preserve"> </w:t>
      </w:r>
      <w:r w:rsidR="0029245C">
        <w:rPr>
          <w:rFonts w:asciiTheme="majorBidi" w:hAnsiTheme="majorBidi" w:cstheme="majorBidi"/>
          <w:b/>
          <w:bCs/>
          <w:sz w:val="24"/>
          <w:szCs w:val="24"/>
          <w:lang w:val="id-ID"/>
        </w:rPr>
        <w:t xml:space="preserve">Srengat </w:t>
      </w:r>
      <w:r w:rsidR="00EF530A">
        <w:rPr>
          <w:rFonts w:asciiTheme="majorBidi" w:hAnsiTheme="majorBidi" w:cstheme="majorBidi"/>
          <w:b/>
          <w:bCs/>
          <w:sz w:val="24"/>
          <w:szCs w:val="24"/>
          <w:lang w:val="id-ID"/>
        </w:rPr>
        <w:t>Blitar</w:t>
      </w:r>
    </w:p>
    <w:p w:rsidR="00A82628" w:rsidRDefault="00690006" w:rsidP="002566B0">
      <w:pPr>
        <w:pStyle w:val="ListParagraph"/>
        <w:spacing w:after="0" w:line="360" w:lineRule="auto"/>
        <w:ind w:left="1077" w:firstLine="624"/>
        <w:jc w:val="both"/>
        <w:rPr>
          <w:rFonts w:asciiTheme="majorBidi" w:hAnsiTheme="majorBidi" w:cstheme="majorBidi"/>
          <w:sz w:val="24"/>
          <w:szCs w:val="24"/>
          <w:lang w:val="id-ID"/>
        </w:rPr>
      </w:pPr>
      <w:r>
        <w:rPr>
          <w:rFonts w:asciiTheme="majorBidi" w:hAnsiTheme="majorBidi" w:cstheme="majorBidi"/>
          <w:sz w:val="24"/>
          <w:szCs w:val="24"/>
          <w:lang w:val="id-ID"/>
        </w:rPr>
        <w:t>Metode bermain konstruktif menjadi salah satu metode dalam belajar mengajar di TK Aisyiyah Purwokerto</w:t>
      </w:r>
      <w:r w:rsidR="0029245C">
        <w:rPr>
          <w:rFonts w:asciiTheme="majorBidi" w:hAnsiTheme="majorBidi" w:cstheme="majorBidi"/>
          <w:sz w:val="24"/>
          <w:szCs w:val="24"/>
          <w:lang w:val="id-ID"/>
        </w:rPr>
        <w:t xml:space="preserve"> Srengat</w:t>
      </w:r>
      <w:r>
        <w:rPr>
          <w:rFonts w:asciiTheme="majorBidi" w:hAnsiTheme="majorBidi" w:cstheme="majorBidi"/>
          <w:sz w:val="24"/>
          <w:szCs w:val="24"/>
          <w:lang w:val="id-ID"/>
        </w:rPr>
        <w:t xml:space="preserve"> Blitar. </w:t>
      </w:r>
      <w:r w:rsidR="00F2333D">
        <w:rPr>
          <w:rFonts w:asciiTheme="majorBidi" w:hAnsiTheme="majorBidi" w:cstheme="majorBidi"/>
          <w:sz w:val="24"/>
          <w:szCs w:val="24"/>
          <w:lang w:val="id-ID"/>
        </w:rPr>
        <w:t>Metode ini</w:t>
      </w:r>
      <w:r w:rsidR="00FE289A">
        <w:rPr>
          <w:rFonts w:asciiTheme="majorBidi" w:hAnsiTheme="majorBidi" w:cstheme="majorBidi"/>
          <w:sz w:val="24"/>
          <w:szCs w:val="24"/>
          <w:lang w:val="id-ID"/>
        </w:rPr>
        <w:t xml:space="preserve"> sering digunakan sebagai kegiatan belajar mengajar, dengan menyesuaikan tema yang ada. </w:t>
      </w:r>
      <w:r w:rsidR="002566B0" w:rsidRPr="002566B0">
        <w:rPr>
          <w:rFonts w:asciiTheme="majorBidi" w:hAnsiTheme="majorBidi" w:cstheme="majorBidi"/>
          <w:sz w:val="24"/>
          <w:szCs w:val="24"/>
          <w:lang w:val="id-ID"/>
        </w:rPr>
        <w:t>TK ini memilih metode konstruksi sebagai alat pembelajaran karena belajar dengan cara bermain balok merupakan salah satu permainan yang sangat disukai oleh anak-anak</w:t>
      </w:r>
      <w:r w:rsidR="004760B5">
        <w:rPr>
          <w:rFonts w:asciiTheme="majorBidi" w:hAnsiTheme="majorBidi" w:cstheme="majorBidi"/>
          <w:sz w:val="24"/>
          <w:szCs w:val="24"/>
          <w:lang w:val="id-ID"/>
        </w:rPr>
        <w:t xml:space="preserve"> </w:t>
      </w:r>
      <w:r w:rsidR="002566B0" w:rsidRPr="002566B0">
        <w:rPr>
          <w:rFonts w:asciiTheme="majorBidi" w:hAnsiTheme="majorBidi" w:cstheme="majorBidi"/>
          <w:sz w:val="24"/>
          <w:szCs w:val="24"/>
          <w:lang w:val="id-ID"/>
        </w:rPr>
        <w:t>TK Aisyiyah Purwokerto</w:t>
      </w:r>
      <w:r w:rsidR="0029245C">
        <w:rPr>
          <w:rFonts w:asciiTheme="majorBidi" w:hAnsiTheme="majorBidi" w:cstheme="majorBidi"/>
          <w:sz w:val="24"/>
          <w:szCs w:val="24"/>
          <w:lang w:val="id-ID"/>
        </w:rPr>
        <w:t xml:space="preserve"> Srengat</w:t>
      </w:r>
      <w:r w:rsidR="002566B0" w:rsidRPr="002566B0">
        <w:rPr>
          <w:rFonts w:asciiTheme="majorBidi" w:hAnsiTheme="majorBidi" w:cstheme="majorBidi"/>
          <w:sz w:val="24"/>
          <w:szCs w:val="24"/>
          <w:lang w:val="id-ID"/>
        </w:rPr>
        <w:t xml:space="preserve"> Blitar</w:t>
      </w:r>
      <w:r>
        <w:rPr>
          <w:rFonts w:asciiTheme="majorBidi" w:hAnsiTheme="majorBidi" w:cstheme="majorBidi"/>
          <w:sz w:val="24"/>
          <w:szCs w:val="24"/>
          <w:lang w:val="id-ID"/>
        </w:rPr>
        <w:t xml:space="preserve">. </w:t>
      </w:r>
      <w:r w:rsidR="00D36945">
        <w:rPr>
          <w:rFonts w:asciiTheme="majorBidi" w:hAnsiTheme="majorBidi" w:cstheme="majorBidi"/>
          <w:sz w:val="24"/>
          <w:szCs w:val="24"/>
          <w:lang w:val="id-ID"/>
        </w:rPr>
        <w:t xml:space="preserve">Sesuai dengan </w:t>
      </w:r>
      <w:r w:rsidR="00FE289A">
        <w:rPr>
          <w:rFonts w:asciiTheme="majorBidi" w:hAnsiTheme="majorBidi" w:cstheme="majorBidi"/>
          <w:sz w:val="24"/>
          <w:szCs w:val="24"/>
          <w:lang w:val="id-ID"/>
        </w:rPr>
        <w:t>pernyataan Ibu Risqilah selaku guru kelompok</w:t>
      </w:r>
      <w:r w:rsidR="00D36945">
        <w:rPr>
          <w:rFonts w:asciiTheme="majorBidi" w:hAnsiTheme="majorBidi" w:cstheme="majorBidi"/>
          <w:sz w:val="24"/>
          <w:szCs w:val="24"/>
          <w:lang w:val="id-ID"/>
        </w:rPr>
        <w:t xml:space="preserve"> A:</w:t>
      </w:r>
    </w:p>
    <w:p w:rsidR="00D36945" w:rsidRDefault="00D36945" w:rsidP="00C612F6">
      <w:pPr>
        <w:pStyle w:val="ListParagraph"/>
        <w:spacing w:line="24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“Karena anak-anak disini, tidak hanya disini mungkin tetapi di TK-TK yang lain pasti suka dengan bermain. Jadi belajar sambil bermain konstruktif ini selain mengenalkan simbol angka pada balok-balok mainan juga melatih kreatifitas anak dalam membangun sesuatu atau membuat sesuatu. Dan juga anak-anak disini sangat suka bermain dengan balok-balok, leg</w:t>
      </w:r>
      <w:r w:rsidR="00CE640D">
        <w:rPr>
          <w:rFonts w:asciiTheme="majorBidi" w:hAnsiTheme="majorBidi" w:cstheme="majorBidi"/>
          <w:sz w:val="24"/>
          <w:szCs w:val="24"/>
          <w:lang w:val="id-ID"/>
        </w:rPr>
        <w:t>o dan semacamnya untuk membuat sesuatu</w:t>
      </w:r>
      <w:r>
        <w:rPr>
          <w:rFonts w:asciiTheme="majorBidi" w:hAnsiTheme="majorBidi" w:cstheme="majorBidi"/>
          <w:sz w:val="24"/>
          <w:szCs w:val="24"/>
          <w:lang w:val="id-ID"/>
        </w:rPr>
        <w:t>.”</w:t>
      </w:r>
      <w:r w:rsidR="00FD6059">
        <w:rPr>
          <w:rStyle w:val="FootnoteReference"/>
          <w:rFonts w:asciiTheme="majorBidi" w:hAnsiTheme="majorBidi" w:cstheme="majorBidi"/>
          <w:sz w:val="24"/>
          <w:szCs w:val="24"/>
          <w:lang w:val="id-ID"/>
        </w:rPr>
        <w:footnoteReference w:id="67"/>
      </w:r>
    </w:p>
    <w:p w:rsidR="00D36945" w:rsidRDefault="002566B0" w:rsidP="00C612F6">
      <w:pPr>
        <w:spacing w:after="0" w:line="360" w:lineRule="auto"/>
        <w:ind w:left="1077" w:firstLine="720"/>
        <w:jc w:val="both"/>
        <w:rPr>
          <w:rFonts w:asciiTheme="majorBidi" w:hAnsiTheme="majorBidi" w:cstheme="majorBidi"/>
          <w:sz w:val="24"/>
          <w:szCs w:val="24"/>
          <w:lang w:val="id-ID"/>
        </w:rPr>
      </w:pPr>
      <w:r w:rsidRPr="002566B0">
        <w:rPr>
          <w:rFonts w:asciiTheme="majorBidi" w:hAnsiTheme="majorBidi" w:cstheme="majorBidi"/>
          <w:sz w:val="24"/>
          <w:szCs w:val="24"/>
          <w:lang w:val="id-ID"/>
        </w:rPr>
        <w:lastRenderedPageBreak/>
        <w:t>Metode permainan konstruktif ini mulai digunakan sebagai metode pembelajaran karena anak-anak kelompok A</w:t>
      </w:r>
      <w:r w:rsidR="004760B5">
        <w:rPr>
          <w:rFonts w:asciiTheme="majorBidi" w:hAnsiTheme="majorBidi" w:cstheme="majorBidi"/>
          <w:sz w:val="24"/>
          <w:szCs w:val="24"/>
          <w:lang w:val="id-ID"/>
        </w:rPr>
        <w:t xml:space="preserve"> </w:t>
      </w:r>
      <w:r w:rsidRPr="002566B0">
        <w:rPr>
          <w:rFonts w:asciiTheme="majorBidi" w:hAnsiTheme="majorBidi" w:cstheme="majorBidi"/>
          <w:sz w:val="24"/>
          <w:szCs w:val="24"/>
          <w:lang w:val="id-ID"/>
        </w:rPr>
        <w:t xml:space="preserve">TK Aisyiyah Bustanul Athfal Purwokerto </w:t>
      </w:r>
      <w:r w:rsidR="0029245C">
        <w:rPr>
          <w:rFonts w:asciiTheme="majorBidi" w:hAnsiTheme="majorBidi" w:cstheme="majorBidi"/>
          <w:sz w:val="24"/>
          <w:szCs w:val="24"/>
          <w:lang w:val="id-ID"/>
        </w:rPr>
        <w:t xml:space="preserve">Srengat </w:t>
      </w:r>
      <w:r w:rsidRPr="002566B0">
        <w:rPr>
          <w:rFonts w:asciiTheme="majorBidi" w:hAnsiTheme="majorBidi" w:cstheme="majorBidi"/>
          <w:sz w:val="24"/>
          <w:szCs w:val="24"/>
          <w:lang w:val="id-ID"/>
        </w:rPr>
        <w:t>Blitar mengalami kesulitan dalam mengenal lambang bilangan</w:t>
      </w:r>
      <w:r w:rsidR="00D73401">
        <w:rPr>
          <w:rFonts w:asciiTheme="majorBidi" w:hAnsiTheme="majorBidi" w:cstheme="majorBidi"/>
          <w:sz w:val="24"/>
          <w:szCs w:val="24"/>
          <w:lang w:val="id-ID"/>
        </w:rPr>
        <w:t xml:space="preserve">. Lalu dengan adanya </w:t>
      </w:r>
      <w:r w:rsidR="00FE289A">
        <w:rPr>
          <w:rFonts w:asciiTheme="majorBidi" w:hAnsiTheme="majorBidi" w:cstheme="majorBidi"/>
          <w:sz w:val="24"/>
          <w:szCs w:val="24"/>
          <w:lang w:val="id-ID"/>
        </w:rPr>
        <w:t>diskusi bersama guru-guru yang lain, tercetuslah ide metode bermain konstruktif. Sesuai dengan pernyataan Ibu Risqilah:</w:t>
      </w:r>
    </w:p>
    <w:p w:rsidR="00FE289A" w:rsidRDefault="00FE289A" w:rsidP="00C612F6">
      <w:pPr>
        <w:spacing w:line="24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“Pada awalnya anak-anak sulit mengal angka-angka, dengan berdiskusi dengan guru-guru yang lain tercetus ide membuat kartu angka terlebih dahulu, tetapi anak-anak gampang bosan. Lalu guru kelas B</w:t>
      </w:r>
      <w:r w:rsidR="00361E74">
        <w:rPr>
          <w:rFonts w:asciiTheme="majorBidi" w:hAnsiTheme="majorBidi" w:cstheme="majorBidi"/>
          <w:sz w:val="24"/>
          <w:szCs w:val="24"/>
          <w:lang w:val="id-ID"/>
        </w:rPr>
        <w:t>, B</w:t>
      </w:r>
      <w:r>
        <w:rPr>
          <w:rFonts w:asciiTheme="majorBidi" w:hAnsiTheme="majorBidi" w:cstheme="majorBidi"/>
          <w:sz w:val="24"/>
          <w:szCs w:val="24"/>
          <w:lang w:val="id-ID"/>
        </w:rPr>
        <w:t>u Yun mengusulkan memakai permainan yang lain sepert</w:t>
      </w:r>
      <w:r w:rsidR="0029245C">
        <w:rPr>
          <w:rFonts w:asciiTheme="majorBidi" w:hAnsiTheme="majorBidi" w:cstheme="majorBidi"/>
          <w:sz w:val="24"/>
          <w:szCs w:val="24"/>
          <w:lang w:val="id-ID"/>
        </w:rPr>
        <w:t>i balok dan botol-botol yang di</w:t>
      </w:r>
      <w:r>
        <w:rPr>
          <w:rFonts w:asciiTheme="majorBidi" w:hAnsiTheme="majorBidi" w:cstheme="majorBidi"/>
          <w:sz w:val="24"/>
          <w:szCs w:val="24"/>
          <w:lang w:val="id-ID"/>
        </w:rPr>
        <w:t>beri angka.”</w:t>
      </w:r>
      <w:r w:rsidR="00FD6059">
        <w:rPr>
          <w:rStyle w:val="FootnoteReference"/>
          <w:rFonts w:asciiTheme="majorBidi" w:hAnsiTheme="majorBidi" w:cstheme="majorBidi"/>
          <w:sz w:val="24"/>
          <w:szCs w:val="24"/>
          <w:lang w:val="id-ID"/>
        </w:rPr>
        <w:footnoteReference w:id="68"/>
      </w:r>
    </w:p>
    <w:p w:rsidR="00FE289A" w:rsidRDefault="00DC41F2" w:rsidP="00C612F6">
      <w:pPr>
        <w:spacing w:line="360" w:lineRule="auto"/>
        <w:ind w:left="1077"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Adapun wawancara dengan guru kelomppok A, </w:t>
      </w:r>
      <w:r w:rsidR="00BF7858">
        <w:rPr>
          <w:rFonts w:asciiTheme="majorBidi" w:hAnsiTheme="majorBidi" w:cstheme="majorBidi"/>
          <w:sz w:val="24"/>
          <w:szCs w:val="24"/>
          <w:lang w:val="id-ID"/>
        </w:rPr>
        <w:t>p</w:t>
      </w:r>
      <w:r w:rsidR="00FE289A">
        <w:rPr>
          <w:rFonts w:asciiTheme="majorBidi" w:hAnsiTheme="majorBidi" w:cstheme="majorBidi"/>
          <w:sz w:val="24"/>
          <w:szCs w:val="24"/>
          <w:lang w:val="id-ID"/>
        </w:rPr>
        <w:t>enerapan metode bermain konstruktif di TK Aisyiyah Bustanul Athfal Purw</w:t>
      </w:r>
      <w:r>
        <w:rPr>
          <w:rFonts w:asciiTheme="majorBidi" w:hAnsiTheme="majorBidi" w:cstheme="majorBidi"/>
          <w:sz w:val="24"/>
          <w:szCs w:val="24"/>
          <w:lang w:val="id-ID"/>
        </w:rPr>
        <w:t xml:space="preserve">okerto </w:t>
      </w:r>
      <w:r w:rsidR="0029245C">
        <w:rPr>
          <w:rFonts w:asciiTheme="majorBidi" w:hAnsiTheme="majorBidi" w:cstheme="majorBidi"/>
          <w:sz w:val="24"/>
          <w:szCs w:val="24"/>
          <w:lang w:val="id-ID"/>
        </w:rPr>
        <w:t xml:space="preserve">Srengat </w:t>
      </w:r>
      <w:r>
        <w:rPr>
          <w:rFonts w:asciiTheme="majorBidi" w:hAnsiTheme="majorBidi" w:cstheme="majorBidi"/>
          <w:sz w:val="24"/>
          <w:szCs w:val="24"/>
          <w:lang w:val="id-ID"/>
        </w:rPr>
        <w:t>Blitar adalah</w:t>
      </w:r>
      <w:r w:rsidR="00FE289A">
        <w:rPr>
          <w:rFonts w:asciiTheme="majorBidi" w:hAnsiTheme="majorBidi" w:cstheme="majorBidi"/>
          <w:sz w:val="24"/>
          <w:szCs w:val="24"/>
          <w:lang w:val="id-ID"/>
        </w:rPr>
        <w:t>:</w:t>
      </w:r>
    </w:p>
    <w:p w:rsidR="00FE289A" w:rsidRDefault="00FE289A" w:rsidP="00D73401">
      <w:pPr>
        <w:spacing w:line="240" w:lineRule="auto"/>
        <w:ind w:left="1797"/>
        <w:jc w:val="both"/>
        <w:rPr>
          <w:rFonts w:asciiTheme="majorBidi" w:hAnsiTheme="majorBidi" w:cstheme="majorBidi"/>
          <w:sz w:val="24"/>
          <w:szCs w:val="24"/>
          <w:lang w:val="id-ID"/>
        </w:rPr>
      </w:pPr>
      <w:r>
        <w:rPr>
          <w:rFonts w:asciiTheme="majorBidi" w:hAnsiTheme="majorBidi" w:cstheme="majorBidi"/>
          <w:sz w:val="24"/>
          <w:szCs w:val="24"/>
          <w:lang w:val="id-ID"/>
        </w:rPr>
        <w:t xml:space="preserve">“Penerapannya sesuai dengan </w:t>
      </w:r>
      <w:r w:rsidR="00BF7858">
        <w:rPr>
          <w:rFonts w:asciiTheme="majorBidi" w:hAnsiTheme="majorBidi" w:cstheme="majorBidi"/>
          <w:sz w:val="24"/>
          <w:szCs w:val="24"/>
          <w:lang w:val="id-ID"/>
        </w:rPr>
        <w:t>tema yang ada</w:t>
      </w:r>
      <w:r w:rsidR="00D73401">
        <w:rPr>
          <w:rFonts w:asciiTheme="majorBidi" w:hAnsiTheme="majorBidi" w:cstheme="majorBidi"/>
          <w:sz w:val="24"/>
          <w:szCs w:val="24"/>
          <w:lang w:val="id-ID"/>
        </w:rPr>
        <w:t xml:space="preserve"> di</w:t>
      </w:r>
      <w:r w:rsidR="00BF7858">
        <w:rPr>
          <w:rFonts w:asciiTheme="majorBidi" w:hAnsiTheme="majorBidi" w:cstheme="majorBidi"/>
          <w:sz w:val="24"/>
          <w:szCs w:val="24"/>
          <w:lang w:val="id-ID"/>
        </w:rPr>
        <w:t xml:space="preserve"> RPPH</w:t>
      </w:r>
      <w:r>
        <w:rPr>
          <w:rFonts w:asciiTheme="majorBidi" w:hAnsiTheme="majorBidi" w:cstheme="majorBidi"/>
          <w:sz w:val="24"/>
          <w:szCs w:val="24"/>
          <w:lang w:val="id-ID"/>
        </w:rPr>
        <w:t>, contohnya saat tema lingkunganku nanti anak membangun rumahnya</w:t>
      </w:r>
      <w:r w:rsidR="00BF7858">
        <w:rPr>
          <w:rFonts w:asciiTheme="majorBidi" w:hAnsiTheme="majorBidi" w:cstheme="majorBidi"/>
          <w:sz w:val="24"/>
          <w:szCs w:val="24"/>
          <w:lang w:val="id-ID"/>
        </w:rPr>
        <w:t xml:space="preserve"> atau sekolahnya</w:t>
      </w:r>
      <w:r>
        <w:rPr>
          <w:rFonts w:asciiTheme="majorBidi" w:hAnsiTheme="majorBidi" w:cstheme="majorBidi"/>
          <w:sz w:val="24"/>
          <w:szCs w:val="24"/>
          <w:lang w:val="id-ID"/>
        </w:rPr>
        <w:t>, setelah itu anak menyebutkan angka-angka yang ada pada balok atau anak-anak akan menghitung ada berapa balok yang mereka gunakan lalu mencari angka yang sesuai dengan jumlah yang dihitung.”</w:t>
      </w:r>
      <w:r w:rsidR="00FD6059">
        <w:rPr>
          <w:rStyle w:val="FootnoteReference"/>
          <w:rFonts w:asciiTheme="majorBidi" w:hAnsiTheme="majorBidi" w:cstheme="majorBidi"/>
          <w:sz w:val="24"/>
          <w:szCs w:val="24"/>
          <w:lang w:val="id-ID"/>
        </w:rPr>
        <w:footnoteReference w:id="69"/>
      </w:r>
    </w:p>
    <w:p w:rsidR="00361E74" w:rsidRDefault="00A8201B" w:rsidP="00D73401">
      <w:pPr>
        <w:spacing w:after="0" w:line="360" w:lineRule="auto"/>
        <w:ind w:left="1077" w:firstLine="720"/>
        <w:jc w:val="both"/>
        <w:rPr>
          <w:rFonts w:asciiTheme="majorBidi" w:hAnsiTheme="majorBidi" w:cstheme="majorBidi"/>
          <w:sz w:val="24"/>
          <w:szCs w:val="24"/>
          <w:lang w:val="id-ID"/>
        </w:rPr>
      </w:pPr>
      <w:r>
        <w:rPr>
          <w:rFonts w:asciiTheme="majorBidi" w:hAnsiTheme="majorBidi" w:cstheme="majorBidi"/>
          <w:sz w:val="24"/>
          <w:szCs w:val="24"/>
          <w:lang w:val="id-ID"/>
        </w:rPr>
        <w:t>Berdasarkan</w:t>
      </w:r>
      <w:r w:rsidR="00DC41F2">
        <w:rPr>
          <w:rFonts w:asciiTheme="majorBidi" w:hAnsiTheme="majorBidi" w:cstheme="majorBidi"/>
          <w:sz w:val="24"/>
          <w:szCs w:val="24"/>
          <w:lang w:val="id-ID"/>
        </w:rPr>
        <w:t xml:space="preserve"> wawancara dengan guru kelompok A tersebut </w:t>
      </w:r>
      <w:r w:rsidR="00D73401">
        <w:rPr>
          <w:rFonts w:asciiTheme="majorBidi" w:hAnsiTheme="majorBidi" w:cstheme="majorBidi"/>
          <w:sz w:val="24"/>
          <w:szCs w:val="24"/>
          <w:lang w:val="id-ID"/>
        </w:rPr>
        <w:t xml:space="preserve">bahwa, </w:t>
      </w:r>
      <w:r w:rsidR="00DC41F2">
        <w:rPr>
          <w:rFonts w:asciiTheme="majorBidi" w:hAnsiTheme="majorBidi" w:cstheme="majorBidi"/>
          <w:sz w:val="24"/>
          <w:szCs w:val="24"/>
          <w:lang w:val="id-ID"/>
        </w:rPr>
        <w:t xml:space="preserve">penerapan metode bermain konstruktif dilakukan dengan berpedoman pada Rencana Pelaksanaan Pembelajaran Harian (RPPH). </w:t>
      </w:r>
      <w:r w:rsidR="00BF7858">
        <w:rPr>
          <w:rFonts w:asciiTheme="majorBidi" w:hAnsiTheme="majorBidi" w:cstheme="majorBidi"/>
          <w:sz w:val="24"/>
          <w:szCs w:val="24"/>
          <w:lang w:val="id-ID"/>
        </w:rPr>
        <w:t>RPPH sendiri merupakan pedoman atau acu</w:t>
      </w:r>
      <w:r w:rsidR="0029245C">
        <w:rPr>
          <w:rFonts w:asciiTheme="majorBidi" w:hAnsiTheme="majorBidi" w:cstheme="majorBidi"/>
          <w:sz w:val="24"/>
          <w:szCs w:val="24"/>
          <w:lang w:val="id-ID"/>
        </w:rPr>
        <w:t>an guru saat belajar mengajar di</w:t>
      </w:r>
      <w:r w:rsidR="00BF7858">
        <w:rPr>
          <w:rFonts w:asciiTheme="majorBidi" w:hAnsiTheme="majorBidi" w:cstheme="majorBidi"/>
          <w:sz w:val="24"/>
          <w:szCs w:val="24"/>
          <w:lang w:val="id-ID"/>
        </w:rPr>
        <w:t>mulai. RPPH ini disusun sesua</w:t>
      </w:r>
      <w:r w:rsidR="0029245C">
        <w:rPr>
          <w:rFonts w:asciiTheme="majorBidi" w:hAnsiTheme="majorBidi" w:cstheme="majorBidi"/>
          <w:sz w:val="24"/>
          <w:szCs w:val="24"/>
          <w:lang w:val="id-ID"/>
        </w:rPr>
        <w:t>i dengan RPPM yang telah dibuat</w:t>
      </w:r>
      <w:r w:rsidR="00BF7858">
        <w:rPr>
          <w:rFonts w:asciiTheme="majorBidi" w:hAnsiTheme="majorBidi" w:cstheme="majorBidi"/>
          <w:sz w:val="24"/>
          <w:szCs w:val="24"/>
          <w:lang w:val="id-ID"/>
        </w:rPr>
        <w:t xml:space="preserve"> </w:t>
      </w:r>
      <w:r w:rsidR="0029245C">
        <w:rPr>
          <w:rFonts w:asciiTheme="majorBidi" w:hAnsiTheme="majorBidi" w:cstheme="majorBidi"/>
          <w:sz w:val="24"/>
          <w:szCs w:val="24"/>
          <w:lang w:val="id-ID"/>
        </w:rPr>
        <w:t xml:space="preserve">dan </w:t>
      </w:r>
      <w:r w:rsidR="00BF7858">
        <w:rPr>
          <w:rFonts w:asciiTheme="majorBidi" w:hAnsiTheme="majorBidi" w:cstheme="majorBidi"/>
          <w:sz w:val="24"/>
          <w:szCs w:val="24"/>
          <w:lang w:val="id-ID"/>
        </w:rPr>
        <w:t xml:space="preserve">disesuaikan dengan tema-tema yang </w:t>
      </w:r>
      <w:r w:rsidR="0029245C">
        <w:rPr>
          <w:rFonts w:asciiTheme="majorBidi" w:hAnsiTheme="majorBidi" w:cstheme="majorBidi"/>
          <w:sz w:val="24"/>
          <w:szCs w:val="24"/>
          <w:lang w:val="id-ID"/>
        </w:rPr>
        <w:t xml:space="preserve">sudah </w:t>
      </w:r>
      <w:r w:rsidR="00BF7858">
        <w:rPr>
          <w:rFonts w:asciiTheme="majorBidi" w:hAnsiTheme="majorBidi" w:cstheme="majorBidi"/>
          <w:sz w:val="24"/>
          <w:szCs w:val="24"/>
          <w:lang w:val="id-ID"/>
        </w:rPr>
        <w:t>ada.</w:t>
      </w:r>
    </w:p>
    <w:p w:rsidR="00D60E85" w:rsidRDefault="00361E74" w:rsidP="002566B0">
      <w:pPr>
        <w:spacing w:after="0" w:line="360" w:lineRule="auto"/>
        <w:ind w:left="1077" w:firstLine="720"/>
        <w:jc w:val="both"/>
        <w:rPr>
          <w:rFonts w:asciiTheme="majorBidi" w:hAnsiTheme="majorBidi" w:cstheme="majorBidi"/>
          <w:sz w:val="24"/>
          <w:szCs w:val="24"/>
          <w:lang w:val="id-ID"/>
        </w:rPr>
      </w:pPr>
      <w:r>
        <w:rPr>
          <w:rFonts w:asciiTheme="majorBidi" w:hAnsiTheme="majorBidi" w:cstheme="majorBidi"/>
          <w:sz w:val="24"/>
          <w:szCs w:val="24"/>
          <w:lang w:val="id-ID"/>
        </w:rPr>
        <w:t>Selain melakukan wawancara, peneliti juga melakukan observasi dengan mel</w:t>
      </w:r>
      <w:r w:rsidR="00161330">
        <w:rPr>
          <w:rFonts w:asciiTheme="majorBidi" w:hAnsiTheme="majorBidi" w:cstheme="majorBidi"/>
          <w:sz w:val="24"/>
          <w:szCs w:val="24"/>
          <w:lang w:val="id-ID"/>
        </w:rPr>
        <w:t>ihat bagaiman penerapan dari me</w:t>
      </w:r>
      <w:r>
        <w:rPr>
          <w:rFonts w:asciiTheme="majorBidi" w:hAnsiTheme="majorBidi" w:cstheme="majorBidi"/>
          <w:sz w:val="24"/>
          <w:szCs w:val="24"/>
          <w:lang w:val="id-ID"/>
        </w:rPr>
        <w:t xml:space="preserve">tode bermain konstruktif di TK Aisyiyah ini. Berdasarkan observasi, penerapan metode </w:t>
      </w:r>
      <w:r w:rsidR="00161330">
        <w:rPr>
          <w:rFonts w:asciiTheme="majorBidi" w:hAnsiTheme="majorBidi" w:cstheme="majorBidi"/>
          <w:sz w:val="24"/>
          <w:szCs w:val="24"/>
          <w:lang w:val="id-ID"/>
        </w:rPr>
        <w:t xml:space="preserve">bermain </w:t>
      </w:r>
      <w:r>
        <w:rPr>
          <w:rFonts w:asciiTheme="majorBidi" w:hAnsiTheme="majorBidi" w:cstheme="majorBidi"/>
          <w:sz w:val="24"/>
          <w:szCs w:val="24"/>
          <w:lang w:val="id-ID"/>
        </w:rPr>
        <w:t>k</w:t>
      </w:r>
      <w:r w:rsidR="00161330">
        <w:rPr>
          <w:rFonts w:asciiTheme="majorBidi" w:hAnsiTheme="majorBidi" w:cstheme="majorBidi"/>
          <w:sz w:val="24"/>
          <w:szCs w:val="24"/>
          <w:lang w:val="id-ID"/>
        </w:rPr>
        <w:t>onstrukif di TK ini</w:t>
      </w:r>
      <w:r w:rsidR="00241CD5">
        <w:rPr>
          <w:rFonts w:asciiTheme="majorBidi" w:hAnsiTheme="majorBidi" w:cstheme="majorBidi"/>
          <w:sz w:val="24"/>
          <w:szCs w:val="24"/>
          <w:lang w:val="id-ID"/>
        </w:rPr>
        <w:t xml:space="preserve"> </w:t>
      </w:r>
      <w:r w:rsidR="00161330">
        <w:rPr>
          <w:rFonts w:asciiTheme="majorBidi" w:hAnsiTheme="majorBidi" w:cstheme="majorBidi"/>
          <w:sz w:val="24"/>
          <w:szCs w:val="24"/>
          <w:lang w:val="id-ID"/>
        </w:rPr>
        <w:t xml:space="preserve">sama dengan langkah-langkah bermain konstruktif balok pada umumnya. </w:t>
      </w:r>
      <w:r w:rsidR="002566B0" w:rsidRPr="002566B0">
        <w:rPr>
          <w:rFonts w:asciiTheme="majorBidi" w:hAnsiTheme="majorBidi" w:cstheme="majorBidi"/>
          <w:sz w:val="24"/>
          <w:szCs w:val="24"/>
          <w:lang w:val="id-ID"/>
        </w:rPr>
        <w:t xml:space="preserve">pelaksanaannya yang pertama, sebelum pelajaran guru menyiapkan tikar untuk anak-anak bermain. Kemudian, guru menyiapkan balok-balok yang akan </w:t>
      </w:r>
      <w:r w:rsidR="002566B0" w:rsidRPr="002566B0">
        <w:rPr>
          <w:rFonts w:asciiTheme="majorBidi" w:hAnsiTheme="majorBidi" w:cstheme="majorBidi"/>
          <w:sz w:val="24"/>
          <w:szCs w:val="24"/>
          <w:lang w:val="id-ID"/>
        </w:rPr>
        <w:lastRenderedPageBreak/>
        <w:t>dimainkan</w:t>
      </w:r>
      <w:r w:rsidR="002566B0">
        <w:rPr>
          <w:rFonts w:asciiTheme="majorBidi" w:hAnsiTheme="majorBidi" w:cstheme="majorBidi"/>
          <w:sz w:val="24"/>
          <w:szCs w:val="24"/>
          <w:lang w:val="id-ID"/>
        </w:rPr>
        <w:t>.</w:t>
      </w:r>
      <w:r w:rsidR="00161330">
        <w:rPr>
          <w:rFonts w:asciiTheme="majorBidi" w:hAnsiTheme="majorBidi" w:cstheme="majorBidi"/>
          <w:sz w:val="24"/>
          <w:szCs w:val="24"/>
          <w:lang w:val="id-ID"/>
        </w:rPr>
        <w:t xml:space="preserve"> Setelah itu, saat belajar mengajar sudah dimulai guru mengajak anak duduk melingkar di atas karpet dan melakukan dialog mengenai tema dan juga kegiatan yang akan dikerjakan. Setelah melakukan dialog tentang tema dan kegiatan, guru menjelaskan pula aturan-aturan bermain konstruktif balo</w:t>
      </w:r>
      <w:r w:rsidR="006B4C7B">
        <w:rPr>
          <w:rFonts w:asciiTheme="majorBidi" w:hAnsiTheme="majorBidi" w:cstheme="majorBidi"/>
          <w:sz w:val="24"/>
          <w:szCs w:val="24"/>
          <w:lang w:val="id-ID"/>
        </w:rPr>
        <w:t>k. Lalu anak dipersilahkan bermain konstruktif balok, namun sebelumnya anak sudah dibagi kelompok untuk mengerjakan kegiatan yang lainnya.</w:t>
      </w:r>
      <w:r w:rsidR="0020371F">
        <w:rPr>
          <w:rStyle w:val="FootnoteReference"/>
          <w:rFonts w:asciiTheme="majorBidi" w:hAnsiTheme="majorBidi" w:cstheme="majorBidi"/>
          <w:sz w:val="24"/>
          <w:szCs w:val="24"/>
          <w:lang w:val="id-ID"/>
        </w:rPr>
        <w:footnoteReference w:id="70"/>
      </w:r>
    </w:p>
    <w:p w:rsidR="00A8201B" w:rsidRDefault="00A8201B" w:rsidP="00D73401">
      <w:pPr>
        <w:spacing w:after="0" w:line="360" w:lineRule="auto"/>
        <w:ind w:left="1077" w:firstLine="720"/>
        <w:jc w:val="both"/>
        <w:rPr>
          <w:rFonts w:asciiTheme="majorBidi" w:hAnsiTheme="majorBidi" w:cstheme="majorBidi"/>
          <w:sz w:val="24"/>
          <w:szCs w:val="24"/>
          <w:lang w:val="id-ID"/>
        </w:rPr>
      </w:pPr>
      <w:r>
        <w:rPr>
          <w:rFonts w:asciiTheme="majorBidi" w:hAnsiTheme="majorBidi" w:cstheme="majorBidi"/>
          <w:sz w:val="24"/>
          <w:szCs w:val="24"/>
          <w:lang w:val="id-ID"/>
        </w:rPr>
        <w:t>Saat penerapan pada sebuah metode, pastinya memiliki kendala tersendiri. Sama halnya dengan metode bermain konstruktif. Menurut Ibu Risqilah kendala yang ditemui pada saat menggunakan metode k</w:t>
      </w:r>
      <w:r w:rsidR="00D73401">
        <w:rPr>
          <w:rFonts w:asciiTheme="majorBidi" w:hAnsiTheme="majorBidi" w:cstheme="majorBidi"/>
          <w:sz w:val="24"/>
          <w:szCs w:val="24"/>
          <w:lang w:val="id-ID"/>
        </w:rPr>
        <w:t xml:space="preserve">onstrutif adalah: </w:t>
      </w:r>
      <w:r w:rsidR="00250099">
        <w:rPr>
          <w:rFonts w:asciiTheme="majorBidi" w:hAnsiTheme="majorBidi" w:cstheme="majorBidi"/>
          <w:sz w:val="24"/>
          <w:szCs w:val="24"/>
          <w:lang w:val="id-ID"/>
        </w:rPr>
        <w:t>“</w:t>
      </w:r>
      <w:r w:rsidR="00250099" w:rsidRPr="00250099">
        <w:rPr>
          <w:rFonts w:asciiTheme="majorBidi" w:hAnsiTheme="majorBidi" w:cstheme="majorBidi"/>
          <w:sz w:val="24"/>
          <w:szCs w:val="24"/>
          <w:lang w:val="id-ID"/>
        </w:rPr>
        <w:t>Terkadang ada anak yang mau bermain balok ada yang tidak mau, seperti anak sudah bosan dengan permainan konstruktif.</w:t>
      </w:r>
      <w:r w:rsidR="00250099">
        <w:rPr>
          <w:rFonts w:asciiTheme="majorBidi" w:hAnsiTheme="majorBidi" w:cstheme="majorBidi"/>
          <w:sz w:val="24"/>
          <w:szCs w:val="24"/>
          <w:lang w:val="id-ID"/>
        </w:rPr>
        <w:t>”</w:t>
      </w:r>
      <w:r w:rsidR="00FD6059">
        <w:rPr>
          <w:rStyle w:val="FootnoteReference"/>
          <w:rFonts w:asciiTheme="majorBidi" w:hAnsiTheme="majorBidi" w:cstheme="majorBidi"/>
          <w:sz w:val="24"/>
          <w:szCs w:val="24"/>
          <w:lang w:val="id-ID"/>
        </w:rPr>
        <w:footnoteReference w:id="71"/>
      </w:r>
    </w:p>
    <w:p w:rsidR="00250099" w:rsidRDefault="00250099" w:rsidP="00250099">
      <w:pPr>
        <w:spacing w:after="0" w:line="360"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Dari kendala yang ditemui, seorang pendidik harus bisa memutar otak untuk menyelesaikan atau mengatasi kendala yang ditemui. Ibu Risqilah memaparkan cara mengatasi kendala yang beliau temui sebagai berikut:</w:t>
      </w:r>
    </w:p>
    <w:p w:rsidR="006B4C7B" w:rsidRDefault="00250099" w:rsidP="006B4C7B">
      <w:pPr>
        <w:spacing w:line="24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w:t>
      </w:r>
      <w:r w:rsidRPr="00250099">
        <w:rPr>
          <w:rFonts w:asciiTheme="majorBidi" w:hAnsiTheme="majorBidi" w:cstheme="majorBidi"/>
          <w:sz w:val="24"/>
          <w:szCs w:val="24"/>
          <w:lang w:val="id-ID"/>
        </w:rPr>
        <w:t>Pada saat menggunakan metode bermain konstruktif, diselingi permainan yang lain, seperti bowling angka. Jadi setelah a</w:t>
      </w:r>
      <w:r w:rsidR="006B4C7B">
        <w:rPr>
          <w:rFonts w:asciiTheme="majorBidi" w:hAnsiTheme="majorBidi" w:cstheme="majorBidi"/>
          <w:sz w:val="24"/>
          <w:szCs w:val="24"/>
          <w:lang w:val="id-ID"/>
        </w:rPr>
        <w:t>nak melakukan metode bermain ko</w:t>
      </w:r>
      <w:r w:rsidRPr="00250099">
        <w:rPr>
          <w:rFonts w:asciiTheme="majorBidi" w:hAnsiTheme="majorBidi" w:cstheme="majorBidi"/>
          <w:sz w:val="24"/>
          <w:szCs w:val="24"/>
          <w:lang w:val="id-ID"/>
        </w:rPr>
        <w:t>nstruktif, anak bisa bermain bebas. Yang terpenting adalah anak bermain sambil belajar simbol-simbol angka supaya anak cepat mengingat.</w:t>
      </w:r>
      <w:r>
        <w:rPr>
          <w:rFonts w:asciiTheme="majorBidi" w:hAnsiTheme="majorBidi" w:cstheme="majorBidi"/>
          <w:sz w:val="24"/>
          <w:szCs w:val="24"/>
          <w:lang w:val="id-ID"/>
        </w:rPr>
        <w:t>”</w:t>
      </w:r>
      <w:r w:rsidR="00FD6059">
        <w:rPr>
          <w:rStyle w:val="FootnoteReference"/>
          <w:rFonts w:asciiTheme="majorBidi" w:hAnsiTheme="majorBidi" w:cstheme="majorBidi"/>
          <w:sz w:val="24"/>
          <w:szCs w:val="24"/>
          <w:lang w:val="id-ID"/>
        </w:rPr>
        <w:footnoteReference w:id="72"/>
      </w:r>
    </w:p>
    <w:p w:rsidR="00D73401" w:rsidRPr="006B4C7B" w:rsidRDefault="00D73401" w:rsidP="006B4C7B">
      <w:pPr>
        <w:spacing w:line="360" w:lineRule="auto"/>
        <w:ind w:left="1134" w:firstLine="567"/>
        <w:jc w:val="both"/>
        <w:rPr>
          <w:rFonts w:asciiTheme="majorBidi" w:hAnsiTheme="majorBidi" w:cstheme="majorBidi"/>
          <w:sz w:val="24"/>
          <w:szCs w:val="24"/>
          <w:lang w:val="id-ID"/>
        </w:rPr>
      </w:pPr>
      <w:r w:rsidRPr="006B4C7B">
        <w:rPr>
          <w:rFonts w:asciiTheme="majorBidi" w:hAnsiTheme="majorBidi" w:cstheme="majorBidi"/>
          <w:sz w:val="24"/>
          <w:szCs w:val="24"/>
          <w:lang w:val="id-ID"/>
        </w:rPr>
        <w:t>Dari paparan diatas penerapan metode bermain kontruktif di TK Aisyiyah Bustanul Athfal sering digunakan sebagai metode pem</w:t>
      </w:r>
      <w:r w:rsidR="00FD6059" w:rsidRPr="006B4C7B">
        <w:rPr>
          <w:rFonts w:asciiTheme="majorBidi" w:hAnsiTheme="majorBidi" w:cstheme="majorBidi"/>
          <w:sz w:val="24"/>
          <w:szCs w:val="24"/>
          <w:lang w:val="id-ID"/>
        </w:rPr>
        <w:t>b</w:t>
      </w:r>
      <w:r w:rsidRPr="006B4C7B">
        <w:rPr>
          <w:rFonts w:asciiTheme="majorBidi" w:hAnsiTheme="majorBidi" w:cstheme="majorBidi"/>
          <w:sz w:val="24"/>
          <w:szCs w:val="24"/>
          <w:lang w:val="id-ID"/>
        </w:rPr>
        <w:t xml:space="preserve">elajaran. Dimana awal mula munculnya metode ini dikarenakan </w:t>
      </w:r>
      <w:r w:rsidR="00FD6059" w:rsidRPr="006B4C7B">
        <w:rPr>
          <w:rFonts w:asciiTheme="majorBidi" w:hAnsiTheme="majorBidi" w:cstheme="majorBidi"/>
          <w:sz w:val="24"/>
          <w:szCs w:val="24"/>
          <w:lang w:val="id-ID"/>
        </w:rPr>
        <w:t xml:space="preserve">anak-anak kelompok A yang masih sulit mengenal angka. Maka dari itu diadakannya rapat dan musyawarah supaya bisa menemukan solusi dari permasalahan tersebut. Setelah itu terbentuklah metode bermain konstruktif balok angka. Penerapan metode ini </w:t>
      </w:r>
      <w:r w:rsidR="00011B93" w:rsidRPr="006B4C7B">
        <w:rPr>
          <w:rFonts w:asciiTheme="majorBidi" w:hAnsiTheme="majorBidi" w:cstheme="majorBidi"/>
          <w:sz w:val="24"/>
          <w:szCs w:val="24"/>
          <w:lang w:val="id-ID"/>
        </w:rPr>
        <w:t>dises</w:t>
      </w:r>
      <w:r w:rsidR="00FD6059" w:rsidRPr="006B4C7B">
        <w:rPr>
          <w:rFonts w:asciiTheme="majorBidi" w:hAnsiTheme="majorBidi" w:cstheme="majorBidi"/>
          <w:sz w:val="24"/>
          <w:szCs w:val="24"/>
          <w:lang w:val="id-ID"/>
        </w:rPr>
        <w:t>uaikan dengan RPPH yang sudah dibuat dan juga tema yang telah ditetapkan</w:t>
      </w:r>
      <w:r w:rsidR="006B4C7B" w:rsidRPr="006B4C7B">
        <w:rPr>
          <w:rFonts w:asciiTheme="majorBidi" w:hAnsiTheme="majorBidi" w:cstheme="majorBidi"/>
          <w:sz w:val="24"/>
          <w:szCs w:val="24"/>
          <w:lang w:val="id-ID"/>
        </w:rPr>
        <w:t xml:space="preserve">. Selain itu penerapan metode bermain konstruktif sesuai langkah-langkah </w:t>
      </w:r>
      <w:r w:rsidR="006B4C7B" w:rsidRPr="006B4C7B">
        <w:rPr>
          <w:rFonts w:asciiTheme="majorBidi" w:hAnsiTheme="majorBidi" w:cstheme="majorBidi"/>
          <w:sz w:val="24"/>
          <w:szCs w:val="24"/>
          <w:lang w:val="id-ID"/>
        </w:rPr>
        <w:lastRenderedPageBreak/>
        <w:t xml:space="preserve">bermain konstruktif balok pada umumnya, yaitu: menyediakan alas (karpet) untuk bermain, menyiapkan jumlah balok, duduk melingkar berdialog tentang tema dan kegiatan, membuat kesepakatan aturan-aturan bermain balok, </w:t>
      </w:r>
      <w:r w:rsidR="00FB3EB9">
        <w:rPr>
          <w:rFonts w:asciiTheme="majorBidi" w:hAnsiTheme="majorBidi" w:cstheme="majorBidi"/>
          <w:sz w:val="24"/>
          <w:szCs w:val="24"/>
          <w:lang w:val="id-ID"/>
        </w:rPr>
        <w:t xml:space="preserve">dan yang terakhir </w:t>
      </w:r>
      <w:r w:rsidR="006B4C7B" w:rsidRPr="006B4C7B">
        <w:rPr>
          <w:rFonts w:asciiTheme="majorBidi" w:hAnsiTheme="majorBidi" w:cstheme="majorBidi"/>
          <w:sz w:val="24"/>
          <w:szCs w:val="24"/>
          <w:lang w:val="id-ID"/>
        </w:rPr>
        <w:t xml:space="preserve">mempersilahkan anak mengambil balok untuk bermain pembangunan. </w:t>
      </w:r>
      <w:r w:rsidR="00011B93" w:rsidRPr="006B4C7B">
        <w:rPr>
          <w:rFonts w:asciiTheme="majorBidi" w:hAnsiTheme="majorBidi" w:cstheme="majorBidi"/>
          <w:sz w:val="24"/>
          <w:szCs w:val="24"/>
          <w:lang w:val="id-ID"/>
        </w:rPr>
        <w:t>Apabila anak jenuh dengan permainan balok, maka guru menyiapkan permainan pengaman untuk anak-anak. Jadi setelah bermain konstruktif balok, anak dapat bermain bebas.</w:t>
      </w:r>
    </w:p>
    <w:p w:rsidR="00011B93" w:rsidRDefault="00011B93" w:rsidP="00011B93">
      <w:pPr>
        <w:spacing w:after="0" w:line="360" w:lineRule="auto"/>
        <w:ind w:left="1134" w:firstLine="567"/>
        <w:jc w:val="both"/>
        <w:rPr>
          <w:rFonts w:asciiTheme="majorBidi" w:hAnsiTheme="majorBidi" w:cstheme="majorBidi"/>
          <w:sz w:val="24"/>
          <w:szCs w:val="24"/>
          <w:lang w:val="id-ID"/>
        </w:rPr>
      </w:pPr>
    </w:p>
    <w:p w:rsidR="00A82628" w:rsidRDefault="006B4C7B" w:rsidP="00011B93">
      <w:pPr>
        <w:pStyle w:val="ListParagraph"/>
        <w:numPr>
          <w:ilvl w:val="0"/>
          <w:numId w:val="32"/>
        </w:numPr>
        <w:spacing w:after="0"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Faktor-f</w:t>
      </w:r>
      <w:r w:rsidR="00DC41F2">
        <w:rPr>
          <w:rFonts w:asciiTheme="majorBidi" w:hAnsiTheme="majorBidi" w:cstheme="majorBidi"/>
          <w:b/>
          <w:bCs/>
          <w:sz w:val="24"/>
          <w:szCs w:val="24"/>
          <w:lang w:val="id-ID"/>
        </w:rPr>
        <w:t>aktor y</w:t>
      </w:r>
      <w:r w:rsidR="00DC41F2" w:rsidRPr="00DC41F2">
        <w:rPr>
          <w:rFonts w:asciiTheme="majorBidi" w:hAnsiTheme="majorBidi" w:cstheme="majorBidi"/>
          <w:b/>
          <w:bCs/>
          <w:sz w:val="24"/>
          <w:szCs w:val="24"/>
          <w:lang w:val="id-ID"/>
        </w:rPr>
        <w:t xml:space="preserve">ang Mempengaruhi Perkembangan Kognitif Berpikir Simbolik Anak Kelompok </w:t>
      </w:r>
      <w:r w:rsidR="00A82628" w:rsidRPr="00DC41F2">
        <w:rPr>
          <w:rFonts w:asciiTheme="majorBidi" w:hAnsiTheme="majorBidi" w:cstheme="majorBidi"/>
          <w:b/>
          <w:bCs/>
          <w:sz w:val="24"/>
          <w:szCs w:val="24"/>
          <w:lang w:val="id-ID"/>
        </w:rPr>
        <w:t xml:space="preserve">A </w:t>
      </w:r>
      <w:r w:rsidR="00DC41F2">
        <w:rPr>
          <w:rFonts w:asciiTheme="majorBidi" w:hAnsiTheme="majorBidi" w:cstheme="majorBidi"/>
          <w:b/>
          <w:bCs/>
          <w:sz w:val="24"/>
          <w:szCs w:val="24"/>
          <w:lang w:val="id-ID"/>
        </w:rPr>
        <w:t>d</w:t>
      </w:r>
      <w:r w:rsidR="00DC41F2" w:rsidRPr="00DC41F2">
        <w:rPr>
          <w:rFonts w:asciiTheme="majorBidi" w:hAnsiTheme="majorBidi" w:cstheme="majorBidi"/>
          <w:b/>
          <w:bCs/>
          <w:sz w:val="24"/>
          <w:szCs w:val="24"/>
          <w:lang w:val="id-ID"/>
        </w:rPr>
        <w:t xml:space="preserve">i TK Aisyiyah </w:t>
      </w:r>
      <w:r w:rsidR="00DC41F2">
        <w:rPr>
          <w:rFonts w:asciiTheme="majorBidi" w:hAnsiTheme="majorBidi" w:cstheme="majorBidi"/>
          <w:b/>
          <w:bCs/>
          <w:sz w:val="24"/>
          <w:szCs w:val="24"/>
          <w:lang w:val="id-ID"/>
        </w:rPr>
        <w:t xml:space="preserve">Bustanul Athfal </w:t>
      </w:r>
      <w:r w:rsidR="00DC41F2" w:rsidRPr="00DC41F2">
        <w:rPr>
          <w:rFonts w:asciiTheme="majorBidi" w:hAnsiTheme="majorBidi" w:cstheme="majorBidi"/>
          <w:b/>
          <w:bCs/>
          <w:sz w:val="24"/>
          <w:szCs w:val="24"/>
          <w:lang w:val="id-ID"/>
        </w:rPr>
        <w:t>Purwokerto</w:t>
      </w:r>
      <w:r w:rsidR="00697D6F">
        <w:rPr>
          <w:rFonts w:asciiTheme="majorBidi" w:hAnsiTheme="majorBidi" w:cstheme="majorBidi"/>
          <w:b/>
          <w:bCs/>
          <w:sz w:val="24"/>
          <w:szCs w:val="24"/>
          <w:lang w:val="id-ID"/>
        </w:rPr>
        <w:t xml:space="preserve"> Srengat</w:t>
      </w:r>
      <w:r w:rsidR="00DC41F2" w:rsidRPr="00DC41F2">
        <w:rPr>
          <w:rFonts w:asciiTheme="majorBidi" w:hAnsiTheme="majorBidi" w:cstheme="majorBidi"/>
          <w:b/>
          <w:bCs/>
          <w:sz w:val="24"/>
          <w:szCs w:val="24"/>
          <w:lang w:val="id-ID"/>
        </w:rPr>
        <w:t xml:space="preserve"> Blitar</w:t>
      </w:r>
    </w:p>
    <w:p w:rsidR="00DC41F2" w:rsidRDefault="00B00346" w:rsidP="0029245C">
      <w:pPr>
        <w:pStyle w:val="ListParagraph"/>
        <w:spacing w:line="360"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Setiap anak memiliki perkembangan ya</w:t>
      </w:r>
      <w:r w:rsidR="001C6A2E">
        <w:rPr>
          <w:rFonts w:asciiTheme="majorBidi" w:hAnsiTheme="majorBidi" w:cstheme="majorBidi"/>
          <w:sz w:val="24"/>
          <w:szCs w:val="24"/>
          <w:lang w:val="id-ID"/>
        </w:rPr>
        <w:t>ng berb</w:t>
      </w:r>
      <w:r w:rsidR="003C672A">
        <w:rPr>
          <w:rFonts w:asciiTheme="majorBidi" w:hAnsiTheme="majorBidi" w:cstheme="majorBidi"/>
          <w:sz w:val="24"/>
          <w:szCs w:val="24"/>
          <w:lang w:val="id-ID"/>
        </w:rPr>
        <w:t>eda-beda, mis</w:t>
      </w:r>
      <w:r w:rsidR="001C6A2E">
        <w:rPr>
          <w:rFonts w:asciiTheme="majorBidi" w:hAnsiTheme="majorBidi" w:cstheme="majorBidi"/>
          <w:sz w:val="24"/>
          <w:szCs w:val="24"/>
          <w:lang w:val="id-ID"/>
        </w:rPr>
        <w:t>a</w:t>
      </w:r>
      <w:r w:rsidR="003C672A">
        <w:rPr>
          <w:rFonts w:asciiTheme="majorBidi" w:hAnsiTheme="majorBidi" w:cstheme="majorBidi"/>
          <w:sz w:val="24"/>
          <w:szCs w:val="24"/>
          <w:lang w:val="id-ID"/>
        </w:rPr>
        <w:t>l</w:t>
      </w:r>
      <w:r w:rsidR="001C6A2E">
        <w:rPr>
          <w:rFonts w:asciiTheme="majorBidi" w:hAnsiTheme="majorBidi" w:cstheme="majorBidi"/>
          <w:sz w:val="24"/>
          <w:szCs w:val="24"/>
          <w:lang w:val="id-ID"/>
        </w:rPr>
        <w:t xml:space="preserve">nya </w:t>
      </w:r>
      <w:r>
        <w:rPr>
          <w:rFonts w:asciiTheme="majorBidi" w:hAnsiTheme="majorBidi" w:cstheme="majorBidi"/>
          <w:sz w:val="24"/>
          <w:szCs w:val="24"/>
          <w:lang w:val="id-ID"/>
        </w:rPr>
        <w:t>perkembangan berpikir simbolik pada anak. Perkembangan yang berbeda-beda ini bisa dipicu oleh berbagai macam faktor. Faktor</w:t>
      </w:r>
      <w:r w:rsidR="0083015D">
        <w:rPr>
          <w:rFonts w:asciiTheme="majorBidi" w:hAnsiTheme="majorBidi" w:cstheme="majorBidi"/>
          <w:sz w:val="24"/>
          <w:szCs w:val="24"/>
          <w:lang w:val="id-ID"/>
        </w:rPr>
        <w:t>-faktor tersebut dapat</w:t>
      </w:r>
      <w:r w:rsidR="001C6A2E">
        <w:rPr>
          <w:rFonts w:asciiTheme="majorBidi" w:hAnsiTheme="majorBidi" w:cstheme="majorBidi"/>
          <w:sz w:val="24"/>
          <w:szCs w:val="24"/>
          <w:lang w:val="id-ID"/>
        </w:rPr>
        <w:t xml:space="preserve"> mempengaruhi perkembangan kognitif berpikir simbolik pada anak.</w:t>
      </w:r>
      <w:r w:rsidR="00241CD5">
        <w:rPr>
          <w:rFonts w:asciiTheme="majorBidi" w:hAnsiTheme="majorBidi" w:cstheme="majorBidi"/>
          <w:sz w:val="24"/>
          <w:szCs w:val="24"/>
          <w:lang w:val="id-ID"/>
        </w:rPr>
        <w:t xml:space="preserve"> </w:t>
      </w:r>
      <w:r w:rsidR="002566B0" w:rsidRPr="002566B0">
        <w:rPr>
          <w:rFonts w:asciiTheme="majorBidi" w:hAnsiTheme="majorBidi" w:cstheme="majorBidi"/>
          <w:sz w:val="24"/>
          <w:szCs w:val="24"/>
          <w:lang w:val="id-ID"/>
        </w:rPr>
        <w:t>Seperti halnya</w:t>
      </w:r>
      <w:r w:rsidR="004760B5">
        <w:rPr>
          <w:rFonts w:asciiTheme="majorBidi" w:hAnsiTheme="majorBidi" w:cstheme="majorBidi"/>
          <w:sz w:val="24"/>
          <w:szCs w:val="24"/>
          <w:lang w:val="id-ID"/>
        </w:rPr>
        <w:t xml:space="preserve"> </w:t>
      </w:r>
      <w:r w:rsidR="002566B0" w:rsidRPr="002566B0">
        <w:rPr>
          <w:rFonts w:asciiTheme="majorBidi" w:hAnsiTheme="majorBidi" w:cstheme="majorBidi"/>
          <w:sz w:val="24"/>
          <w:szCs w:val="24"/>
          <w:lang w:val="id-ID"/>
        </w:rPr>
        <w:t>anak</w:t>
      </w:r>
      <w:r w:rsidR="0029245C">
        <w:rPr>
          <w:rFonts w:asciiTheme="majorBidi" w:hAnsiTheme="majorBidi" w:cstheme="majorBidi"/>
          <w:sz w:val="24"/>
          <w:szCs w:val="24"/>
          <w:lang w:val="id-ID"/>
        </w:rPr>
        <w:t xml:space="preserve"> k</w:t>
      </w:r>
      <w:r w:rsidR="0029245C" w:rsidRPr="002566B0">
        <w:rPr>
          <w:rFonts w:asciiTheme="majorBidi" w:hAnsiTheme="majorBidi" w:cstheme="majorBidi"/>
          <w:sz w:val="24"/>
          <w:szCs w:val="24"/>
          <w:lang w:val="id-ID"/>
        </w:rPr>
        <w:t>elompok A</w:t>
      </w:r>
      <w:r w:rsidR="004760B5">
        <w:rPr>
          <w:rFonts w:asciiTheme="majorBidi" w:hAnsiTheme="majorBidi" w:cstheme="majorBidi"/>
          <w:sz w:val="24"/>
          <w:szCs w:val="24"/>
          <w:lang w:val="id-ID"/>
        </w:rPr>
        <w:t xml:space="preserve"> </w:t>
      </w:r>
      <w:r w:rsidR="002566B0" w:rsidRPr="002566B0">
        <w:rPr>
          <w:rFonts w:asciiTheme="majorBidi" w:hAnsiTheme="majorBidi" w:cstheme="majorBidi"/>
          <w:sz w:val="24"/>
          <w:szCs w:val="24"/>
          <w:lang w:val="id-ID"/>
        </w:rPr>
        <w:t>TK Aisyiyah Bu</w:t>
      </w:r>
      <w:r w:rsidR="0029245C">
        <w:rPr>
          <w:rFonts w:asciiTheme="majorBidi" w:hAnsiTheme="majorBidi" w:cstheme="majorBidi"/>
          <w:sz w:val="24"/>
          <w:szCs w:val="24"/>
          <w:lang w:val="id-ID"/>
        </w:rPr>
        <w:t>stanul Athfal Purwokerto Srengat Blitar</w:t>
      </w:r>
      <w:r w:rsidR="002566B0" w:rsidRPr="002566B0">
        <w:rPr>
          <w:rFonts w:asciiTheme="majorBidi" w:hAnsiTheme="majorBidi" w:cstheme="majorBidi"/>
          <w:sz w:val="24"/>
          <w:szCs w:val="24"/>
          <w:lang w:val="id-ID"/>
        </w:rPr>
        <w:t>, perkembangan kognitif berpikir simbolik berbeda pada setiap anak. Hal ini disebabkan oleh beberapa faktor yang dapat mempengaruhi perkembangan kognitif pemikiran simbolik</w:t>
      </w:r>
      <w:r w:rsidR="004760B5">
        <w:rPr>
          <w:rFonts w:asciiTheme="majorBidi" w:hAnsiTheme="majorBidi" w:cstheme="majorBidi"/>
          <w:sz w:val="24"/>
          <w:szCs w:val="24"/>
          <w:lang w:val="id-ID"/>
        </w:rPr>
        <w:t xml:space="preserve"> </w:t>
      </w:r>
      <w:r w:rsidR="002566B0" w:rsidRPr="002566B0">
        <w:rPr>
          <w:rFonts w:asciiTheme="majorBidi" w:hAnsiTheme="majorBidi" w:cstheme="majorBidi"/>
          <w:sz w:val="24"/>
          <w:szCs w:val="24"/>
          <w:lang w:val="id-ID"/>
        </w:rPr>
        <w:t>anak</w:t>
      </w:r>
      <w:r w:rsidR="001C6A2E">
        <w:rPr>
          <w:rFonts w:asciiTheme="majorBidi" w:hAnsiTheme="majorBidi" w:cstheme="majorBidi"/>
          <w:sz w:val="24"/>
          <w:szCs w:val="24"/>
          <w:lang w:val="id-ID"/>
        </w:rPr>
        <w:t>.</w:t>
      </w:r>
    </w:p>
    <w:p w:rsidR="00ED2808" w:rsidRDefault="001C6A2E" w:rsidP="001C6A2E">
      <w:pPr>
        <w:pStyle w:val="ListParagraph"/>
        <w:spacing w:line="360"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Dari wawancara dengan guru kelompok A, yait</w:t>
      </w:r>
      <w:r w:rsidR="00ED2808">
        <w:rPr>
          <w:rFonts w:asciiTheme="majorBidi" w:hAnsiTheme="majorBidi" w:cstheme="majorBidi"/>
          <w:sz w:val="24"/>
          <w:szCs w:val="24"/>
          <w:lang w:val="id-ID"/>
        </w:rPr>
        <w:t>u Ibu Risqilah beliau menyampaikan beberapa faktor yang memungkinkan mempengaruhi perkembangan kognitif berpikir simbolik pada anak kelompok A di TK Aisyiyah Bustanul Athfal Purwokerto</w:t>
      </w:r>
      <w:r w:rsidR="0029245C">
        <w:rPr>
          <w:rFonts w:asciiTheme="majorBidi" w:hAnsiTheme="majorBidi" w:cstheme="majorBidi"/>
          <w:sz w:val="24"/>
          <w:szCs w:val="24"/>
          <w:lang w:val="id-ID"/>
        </w:rPr>
        <w:t xml:space="preserve"> Srengat</w:t>
      </w:r>
      <w:r w:rsidR="00ED2808">
        <w:rPr>
          <w:rFonts w:asciiTheme="majorBidi" w:hAnsiTheme="majorBidi" w:cstheme="majorBidi"/>
          <w:sz w:val="24"/>
          <w:szCs w:val="24"/>
          <w:lang w:val="id-ID"/>
        </w:rPr>
        <w:t xml:space="preserve"> Blitar</w:t>
      </w:r>
      <w:r>
        <w:rPr>
          <w:rFonts w:asciiTheme="majorBidi" w:hAnsiTheme="majorBidi" w:cstheme="majorBidi"/>
          <w:sz w:val="24"/>
          <w:szCs w:val="24"/>
          <w:lang w:val="id-ID"/>
        </w:rPr>
        <w:t>:</w:t>
      </w:r>
    </w:p>
    <w:p w:rsidR="00011B93" w:rsidRDefault="00ED2808" w:rsidP="00DA3E8D">
      <w:pPr>
        <w:pStyle w:val="ListParagraph"/>
        <w:spacing w:line="24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w:t>
      </w:r>
      <w:r w:rsidR="00011B93">
        <w:rPr>
          <w:rFonts w:asciiTheme="majorBidi" w:hAnsiTheme="majorBidi" w:cstheme="majorBidi"/>
          <w:sz w:val="24"/>
          <w:szCs w:val="24"/>
          <w:lang w:val="id-ID"/>
        </w:rPr>
        <w:t xml:space="preserve">Dari </w:t>
      </w:r>
      <w:r w:rsidRPr="00ED2808">
        <w:rPr>
          <w:rFonts w:asciiTheme="majorBidi" w:hAnsiTheme="majorBidi" w:cstheme="majorBidi"/>
          <w:sz w:val="24"/>
          <w:szCs w:val="24"/>
          <w:lang w:val="id-ID"/>
        </w:rPr>
        <w:t>faktor lingk</w:t>
      </w:r>
      <w:r w:rsidR="00A927FF">
        <w:rPr>
          <w:rFonts w:asciiTheme="majorBidi" w:hAnsiTheme="majorBidi" w:cstheme="majorBidi"/>
          <w:sz w:val="24"/>
          <w:szCs w:val="24"/>
          <w:lang w:val="id-ID"/>
        </w:rPr>
        <w:t>ungannya, d</w:t>
      </w:r>
      <w:r w:rsidRPr="00ED2808">
        <w:rPr>
          <w:rFonts w:asciiTheme="majorBidi" w:hAnsiTheme="majorBidi" w:cstheme="majorBidi"/>
          <w:sz w:val="24"/>
          <w:szCs w:val="24"/>
          <w:lang w:val="id-ID"/>
        </w:rPr>
        <w:t>ari lingkungan mungkin orang tua yang sibuk sehingga anak jarang diperhatikan perkembangan anaknya, belajar anak kurang diperhatikan. Bisa juga disebabkan kematangan pada anak, usia pada anak yang belum matang.</w:t>
      </w:r>
      <w:r>
        <w:rPr>
          <w:rFonts w:asciiTheme="majorBidi" w:hAnsiTheme="majorBidi" w:cstheme="majorBidi"/>
          <w:sz w:val="24"/>
          <w:szCs w:val="24"/>
          <w:lang w:val="id-ID"/>
        </w:rPr>
        <w:t>"</w:t>
      </w:r>
      <w:r w:rsidR="00011B93">
        <w:rPr>
          <w:rStyle w:val="FootnoteReference"/>
          <w:rFonts w:asciiTheme="majorBidi" w:hAnsiTheme="majorBidi" w:cstheme="majorBidi"/>
          <w:sz w:val="24"/>
          <w:szCs w:val="24"/>
          <w:lang w:val="id-ID"/>
        </w:rPr>
        <w:footnoteReference w:id="73"/>
      </w:r>
    </w:p>
    <w:p w:rsidR="00ED2808" w:rsidRDefault="002566B0" w:rsidP="00A927FF">
      <w:pPr>
        <w:spacing w:after="0" w:line="360" w:lineRule="auto"/>
        <w:ind w:left="1077" w:firstLine="624"/>
        <w:jc w:val="both"/>
        <w:rPr>
          <w:rFonts w:asciiTheme="majorBidi" w:hAnsiTheme="majorBidi" w:cstheme="majorBidi"/>
          <w:sz w:val="24"/>
          <w:szCs w:val="24"/>
          <w:lang w:val="id-ID"/>
        </w:rPr>
      </w:pPr>
      <w:r w:rsidRPr="002566B0">
        <w:rPr>
          <w:rFonts w:asciiTheme="majorBidi" w:hAnsiTheme="majorBidi" w:cstheme="majorBidi"/>
          <w:sz w:val="24"/>
          <w:szCs w:val="24"/>
          <w:lang w:val="id-ID"/>
        </w:rPr>
        <w:t>Dari hasil wawan</w:t>
      </w:r>
      <w:r w:rsidR="0029245C">
        <w:rPr>
          <w:rFonts w:asciiTheme="majorBidi" w:hAnsiTheme="majorBidi" w:cstheme="majorBidi"/>
          <w:sz w:val="24"/>
          <w:szCs w:val="24"/>
          <w:lang w:val="id-ID"/>
        </w:rPr>
        <w:t>cara diketahui bahwa</w:t>
      </w:r>
      <w:r w:rsidRPr="002566B0">
        <w:rPr>
          <w:rFonts w:asciiTheme="majorBidi" w:hAnsiTheme="majorBidi" w:cstheme="majorBidi"/>
          <w:sz w:val="24"/>
          <w:szCs w:val="24"/>
          <w:lang w:val="id-ID"/>
        </w:rPr>
        <w:t xml:space="preserve"> faktor yang </w:t>
      </w:r>
      <w:r w:rsidR="0029245C">
        <w:rPr>
          <w:rFonts w:asciiTheme="majorBidi" w:hAnsiTheme="majorBidi" w:cstheme="majorBidi"/>
          <w:sz w:val="24"/>
          <w:szCs w:val="24"/>
          <w:lang w:val="id-ID"/>
        </w:rPr>
        <w:t xml:space="preserve">memungkinkan </w:t>
      </w:r>
      <w:r w:rsidRPr="002566B0">
        <w:rPr>
          <w:rFonts w:asciiTheme="majorBidi" w:hAnsiTheme="majorBidi" w:cstheme="majorBidi"/>
          <w:sz w:val="24"/>
          <w:szCs w:val="24"/>
          <w:lang w:val="id-ID"/>
        </w:rPr>
        <w:t>dapat</w:t>
      </w:r>
      <w:r w:rsidR="004760B5">
        <w:rPr>
          <w:rFonts w:asciiTheme="majorBidi" w:hAnsiTheme="majorBidi" w:cstheme="majorBidi"/>
          <w:sz w:val="24"/>
          <w:szCs w:val="24"/>
          <w:lang w:val="id-ID"/>
        </w:rPr>
        <w:t xml:space="preserve"> </w:t>
      </w:r>
      <w:r w:rsidRPr="002566B0">
        <w:rPr>
          <w:rFonts w:asciiTheme="majorBidi" w:hAnsiTheme="majorBidi" w:cstheme="majorBidi"/>
          <w:sz w:val="24"/>
          <w:szCs w:val="24"/>
          <w:lang w:val="id-ID"/>
        </w:rPr>
        <w:t xml:space="preserve">mempengaruhi perkembangan kognitif berpikir </w:t>
      </w:r>
      <w:r w:rsidRPr="002566B0">
        <w:rPr>
          <w:rFonts w:asciiTheme="majorBidi" w:hAnsiTheme="majorBidi" w:cstheme="majorBidi"/>
          <w:sz w:val="24"/>
          <w:szCs w:val="24"/>
          <w:lang w:val="id-ID"/>
        </w:rPr>
        <w:lastRenderedPageBreak/>
        <w:t>simbolik</w:t>
      </w:r>
      <w:r w:rsidR="004760B5">
        <w:rPr>
          <w:rFonts w:asciiTheme="majorBidi" w:hAnsiTheme="majorBidi" w:cstheme="majorBidi"/>
          <w:sz w:val="24"/>
          <w:szCs w:val="24"/>
          <w:lang w:val="id-ID"/>
        </w:rPr>
        <w:t xml:space="preserve"> </w:t>
      </w:r>
      <w:r w:rsidRPr="002566B0">
        <w:rPr>
          <w:rFonts w:asciiTheme="majorBidi" w:hAnsiTheme="majorBidi" w:cstheme="majorBidi"/>
          <w:sz w:val="24"/>
          <w:szCs w:val="24"/>
          <w:lang w:val="id-ID"/>
        </w:rPr>
        <w:t>anak Kelompok A</w:t>
      </w:r>
      <w:r w:rsidR="004760B5">
        <w:rPr>
          <w:rFonts w:asciiTheme="majorBidi" w:hAnsiTheme="majorBidi" w:cstheme="majorBidi"/>
          <w:sz w:val="24"/>
          <w:szCs w:val="24"/>
          <w:lang w:val="id-ID"/>
        </w:rPr>
        <w:t xml:space="preserve"> </w:t>
      </w:r>
      <w:r w:rsidRPr="002566B0">
        <w:rPr>
          <w:rFonts w:asciiTheme="majorBidi" w:hAnsiTheme="majorBidi" w:cstheme="majorBidi"/>
          <w:sz w:val="24"/>
          <w:szCs w:val="24"/>
          <w:lang w:val="id-ID"/>
        </w:rPr>
        <w:t xml:space="preserve">TK Aisyiyah Bustanul Athfal Purwokerto </w:t>
      </w:r>
      <w:r w:rsidR="0029245C">
        <w:rPr>
          <w:rFonts w:asciiTheme="majorBidi" w:hAnsiTheme="majorBidi" w:cstheme="majorBidi"/>
          <w:sz w:val="24"/>
          <w:szCs w:val="24"/>
          <w:lang w:val="id-ID"/>
        </w:rPr>
        <w:t xml:space="preserve">Srengat </w:t>
      </w:r>
      <w:r w:rsidRPr="002566B0">
        <w:rPr>
          <w:rFonts w:asciiTheme="majorBidi" w:hAnsiTheme="majorBidi" w:cstheme="majorBidi"/>
          <w:sz w:val="24"/>
          <w:szCs w:val="24"/>
          <w:lang w:val="id-ID"/>
        </w:rPr>
        <w:t>Blitar, yaitu disebabkan oleh dua faktor yaitu faktor lingkungan dan faktor kematangan anak</w:t>
      </w:r>
      <w:r w:rsidR="00A927FF">
        <w:rPr>
          <w:rFonts w:asciiTheme="majorBidi" w:hAnsiTheme="majorBidi" w:cstheme="majorBidi"/>
          <w:sz w:val="24"/>
          <w:szCs w:val="24"/>
          <w:lang w:val="id-ID"/>
        </w:rPr>
        <w:t xml:space="preserve">. </w:t>
      </w:r>
      <w:r w:rsidR="00026280">
        <w:rPr>
          <w:rFonts w:asciiTheme="majorBidi" w:hAnsiTheme="majorBidi" w:cstheme="majorBidi"/>
          <w:sz w:val="24"/>
          <w:szCs w:val="24"/>
          <w:lang w:val="id-ID"/>
        </w:rPr>
        <w:t>Faktor lingkungan, dari lingkungan tempat tinggal anak bisa mempengaruhi perkembangan kognitif berpikir simbolik pada anak. Hal ini dikarenakan kesibukan orang tua, jadi anak terkadang tidak begitu diperhatikan. Faktor ini lah yang harus benar-benar diperhatikan karena bisa menjadi faktor utama yang mempengaruhi perkemb</w:t>
      </w:r>
      <w:r w:rsidR="0093149A">
        <w:rPr>
          <w:rFonts w:asciiTheme="majorBidi" w:hAnsiTheme="majorBidi" w:cstheme="majorBidi"/>
          <w:sz w:val="24"/>
          <w:szCs w:val="24"/>
          <w:lang w:val="id-ID"/>
        </w:rPr>
        <w:t>a</w:t>
      </w:r>
      <w:r w:rsidR="00026280">
        <w:rPr>
          <w:rFonts w:asciiTheme="majorBidi" w:hAnsiTheme="majorBidi" w:cstheme="majorBidi"/>
          <w:sz w:val="24"/>
          <w:szCs w:val="24"/>
          <w:lang w:val="id-ID"/>
        </w:rPr>
        <w:t>ngan kognitif berpikir simbolik pada anak. Faktor yang terakhir yaitu kematangan, faktor ini disebabkan kurang matangnya usia anak dari keb</w:t>
      </w:r>
      <w:r w:rsidR="00D60E85">
        <w:rPr>
          <w:rFonts w:asciiTheme="majorBidi" w:hAnsiTheme="majorBidi" w:cstheme="majorBidi"/>
          <w:sz w:val="24"/>
          <w:szCs w:val="24"/>
          <w:lang w:val="id-ID"/>
        </w:rPr>
        <w:t>anyakan anak yang lain sehingga dapat mempengaruhi kognitif berpikir simbolik pada anak.</w:t>
      </w:r>
    </w:p>
    <w:p w:rsidR="00DA3E8D" w:rsidRDefault="00DA3E8D" w:rsidP="00DA3E8D">
      <w:pPr>
        <w:spacing w:after="0" w:line="360" w:lineRule="auto"/>
        <w:ind w:left="1077" w:firstLine="624"/>
        <w:jc w:val="both"/>
        <w:rPr>
          <w:rFonts w:asciiTheme="majorBidi" w:hAnsiTheme="majorBidi" w:cstheme="majorBidi"/>
          <w:sz w:val="24"/>
          <w:szCs w:val="24"/>
          <w:lang w:val="id-ID"/>
        </w:rPr>
      </w:pPr>
      <w:r>
        <w:rPr>
          <w:rFonts w:asciiTheme="majorBidi" w:hAnsiTheme="majorBidi" w:cstheme="majorBidi"/>
          <w:sz w:val="24"/>
          <w:szCs w:val="24"/>
          <w:lang w:val="id-ID"/>
        </w:rPr>
        <w:t xml:space="preserve">Peneliti juga mewawancarai wali murid tentang kesibukan dan juga peran wali murid dalam mendampingi anak belajar. Informan 1 menyebutkan: “Saya berdagang </w:t>
      </w:r>
      <w:r>
        <w:rPr>
          <w:rFonts w:asciiTheme="majorBidi" w:hAnsiTheme="majorBidi" w:cstheme="majorBidi"/>
          <w:i/>
          <w:iCs/>
          <w:sz w:val="24"/>
          <w:szCs w:val="24"/>
          <w:lang w:val="id-ID"/>
        </w:rPr>
        <w:t>online</w:t>
      </w:r>
      <w:r>
        <w:rPr>
          <w:rFonts w:asciiTheme="majorBidi" w:hAnsiTheme="majorBidi" w:cstheme="majorBidi"/>
          <w:sz w:val="24"/>
          <w:szCs w:val="24"/>
          <w:lang w:val="id-ID"/>
        </w:rPr>
        <w:t xml:space="preserve">, membuat kue-kue yang dititipkan di kantin-kantin sekolah dan dijual secara </w:t>
      </w:r>
      <w:r>
        <w:rPr>
          <w:rFonts w:asciiTheme="majorBidi" w:hAnsiTheme="majorBidi" w:cstheme="majorBidi"/>
          <w:i/>
          <w:iCs/>
          <w:sz w:val="24"/>
          <w:szCs w:val="24"/>
          <w:lang w:val="id-ID"/>
        </w:rPr>
        <w:t>online</w:t>
      </w:r>
      <w:r>
        <w:rPr>
          <w:rFonts w:asciiTheme="majorBidi" w:hAnsiTheme="majorBidi" w:cstheme="majorBidi"/>
          <w:sz w:val="24"/>
          <w:szCs w:val="24"/>
          <w:lang w:val="id-ID"/>
        </w:rPr>
        <w:t>.”</w:t>
      </w:r>
      <w:r w:rsidR="00241CD5">
        <w:rPr>
          <w:rFonts w:asciiTheme="majorBidi" w:hAnsiTheme="majorBidi" w:cstheme="majorBidi"/>
          <w:sz w:val="24"/>
          <w:szCs w:val="24"/>
          <w:lang w:val="id-ID"/>
        </w:rPr>
        <w:t xml:space="preserve"> </w:t>
      </w:r>
      <w:r>
        <w:rPr>
          <w:rFonts w:asciiTheme="majorBidi" w:hAnsiTheme="majorBidi" w:cstheme="majorBidi"/>
          <w:sz w:val="24"/>
          <w:szCs w:val="24"/>
          <w:lang w:val="id-ID"/>
        </w:rPr>
        <w:t>Dalam hal mendampingi anak, informan 1 menyebutkan bahwa: “Jarang bisa karena kesibukan saya membuat kue-kue pesanan orang-orang.” Peneliti juga bertanya mengenai anak biasanya mengulangi pembelajaran yang diberikan di sekolah atau tidak, informan 1 menjelaskan: “Jarang mau anak saya mengulang pembelajaran, terkadang ketika saya dampingi malah tidak mau mengerjakan.”</w:t>
      </w:r>
      <w:r w:rsidR="0003474F">
        <w:rPr>
          <w:rStyle w:val="FootnoteReference"/>
          <w:rFonts w:asciiTheme="majorBidi" w:hAnsiTheme="majorBidi" w:cstheme="majorBidi"/>
          <w:sz w:val="24"/>
          <w:szCs w:val="24"/>
          <w:lang w:val="id-ID"/>
        </w:rPr>
        <w:footnoteReference w:id="74"/>
      </w:r>
    </w:p>
    <w:p w:rsidR="0003474F" w:rsidRDefault="0003474F" w:rsidP="00DA3E8D">
      <w:pPr>
        <w:spacing w:after="0" w:line="360" w:lineRule="auto"/>
        <w:ind w:left="1077" w:firstLine="624"/>
        <w:jc w:val="both"/>
        <w:rPr>
          <w:rFonts w:asciiTheme="majorBidi" w:hAnsiTheme="majorBidi" w:cstheme="majorBidi"/>
          <w:sz w:val="24"/>
          <w:szCs w:val="24"/>
          <w:lang w:val="id-ID"/>
        </w:rPr>
      </w:pPr>
      <w:r>
        <w:rPr>
          <w:rFonts w:asciiTheme="majorBidi" w:hAnsiTheme="majorBidi" w:cstheme="majorBidi"/>
          <w:sz w:val="24"/>
          <w:szCs w:val="24"/>
          <w:lang w:val="id-ID"/>
        </w:rPr>
        <w:t>Selain wawancara dengan informan 1, peneliti juga melakukan wawancara dengan wali murid lain tentang kesibukannya. Informan 2 mengatakan: “Saya mengajar di SDN Purwokerto 1.” Dalam mendampingi anak belajar, informan 2 mengatakan: “Kadang saya dampingi kalau seedang tidak banyak tugas dari sekolahan.” Selanjutnya peneliti bertanya mengenai nak biasanya mengulangi pembelajaran yang diberikan di sekolah atau tidak, informan 2 menjelaskan: “kalau mengulang pelajaran waktu saya dampingi saja, selebihnya anak saya bermain hp.”</w:t>
      </w:r>
      <w:r>
        <w:rPr>
          <w:rStyle w:val="FootnoteReference"/>
          <w:rFonts w:asciiTheme="majorBidi" w:hAnsiTheme="majorBidi" w:cstheme="majorBidi"/>
          <w:sz w:val="24"/>
          <w:szCs w:val="24"/>
          <w:lang w:val="id-ID"/>
        </w:rPr>
        <w:footnoteReference w:id="75"/>
      </w:r>
    </w:p>
    <w:p w:rsidR="0003474F" w:rsidRPr="00DA3E8D" w:rsidRDefault="002566B0" w:rsidP="00DA3E8D">
      <w:pPr>
        <w:spacing w:after="0" w:line="360" w:lineRule="auto"/>
        <w:ind w:left="1077" w:firstLine="624"/>
        <w:jc w:val="both"/>
        <w:rPr>
          <w:rFonts w:asciiTheme="majorBidi" w:hAnsiTheme="majorBidi" w:cstheme="majorBidi"/>
          <w:sz w:val="24"/>
          <w:szCs w:val="24"/>
          <w:lang w:val="id-ID"/>
        </w:rPr>
      </w:pPr>
      <w:r w:rsidRPr="002566B0">
        <w:rPr>
          <w:rFonts w:asciiTheme="majorBidi" w:hAnsiTheme="majorBidi" w:cstheme="majorBidi"/>
          <w:sz w:val="24"/>
          <w:szCs w:val="24"/>
          <w:lang w:val="id-ID"/>
        </w:rPr>
        <w:lastRenderedPageBreak/>
        <w:t>Berdasarkan wawancara di atas, faktor kuat yang mempengaru</w:t>
      </w:r>
      <w:r w:rsidR="00697D6F">
        <w:rPr>
          <w:rFonts w:asciiTheme="majorBidi" w:hAnsiTheme="majorBidi" w:cstheme="majorBidi"/>
          <w:sz w:val="24"/>
          <w:szCs w:val="24"/>
          <w:lang w:val="id-ID"/>
        </w:rPr>
        <w:t>hi perkembangan kognitif berpikir</w:t>
      </w:r>
      <w:r w:rsidRPr="002566B0">
        <w:rPr>
          <w:rFonts w:asciiTheme="majorBidi" w:hAnsiTheme="majorBidi" w:cstheme="majorBidi"/>
          <w:sz w:val="24"/>
          <w:szCs w:val="24"/>
          <w:lang w:val="id-ID"/>
        </w:rPr>
        <w:t xml:space="preserve"> simbolik anak adalah faktor lingkungan dan juga faktor kematangan anak. Faktor lingkungan yang diamati dalam wawancara dengan orang tua siswa menyatakan bahwa anak diperbolehkan bermain dengan </w:t>
      </w:r>
      <w:r w:rsidRPr="002566B0">
        <w:rPr>
          <w:rFonts w:asciiTheme="majorBidi" w:hAnsiTheme="majorBidi" w:cstheme="majorBidi"/>
          <w:i/>
          <w:iCs/>
          <w:sz w:val="24"/>
          <w:szCs w:val="24"/>
          <w:lang w:val="id-ID"/>
        </w:rPr>
        <w:t>handphone</w:t>
      </w:r>
      <w:r w:rsidRPr="002566B0">
        <w:rPr>
          <w:rFonts w:asciiTheme="majorBidi" w:hAnsiTheme="majorBidi" w:cstheme="majorBidi"/>
          <w:sz w:val="24"/>
          <w:szCs w:val="24"/>
          <w:lang w:val="id-ID"/>
        </w:rPr>
        <w:t xml:space="preserve"> pada saat mereka sibuk</w:t>
      </w:r>
      <w:r w:rsidR="00A927FF">
        <w:rPr>
          <w:rFonts w:asciiTheme="majorBidi" w:hAnsiTheme="majorBidi" w:cstheme="majorBidi"/>
          <w:sz w:val="24"/>
          <w:szCs w:val="24"/>
          <w:lang w:val="id-ID"/>
        </w:rPr>
        <w:t>. Anak juga jarang didampingi saat belajar sehingga muncul kemalasan anak dalam belajar. Lalu anak juga jarang mengulang apa yang diajarkan di</w:t>
      </w:r>
      <w:r w:rsidR="006B4C7B">
        <w:rPr>
          <w:rFonts w:asciiTheme="majorBidi" w:hAnsiTheme="majorBidi" w:cstheme="majorBidi"/>
          <w:sz w:val="24"/>
          <w:szCs w:val="24"/>
          <w:lang w:val="id-ID"/>
        </w:rPr>
        <w:t xml:space="preserve"> </w:t>
      </w:r>
      <w:r w:rsidR="00A927FF">
        <w:rPr>
          <w:rFonts w:asciiTheme="majorBidi" w:hAnsiTheme="majorBidi" w:cstheme="majorBidi"/>
          <w:sz w:val="24"/>
          <w:szCs w:val="24"/>
          <w:lang w:val="id-ID"/>
        </w:rPr>
        <w:t>sekolah, hal ini juga disebabkan karena jarangnya orangtua yang mendampingi anak belajar.</w:t>
      </w:r>
      <w:r w:rsidR="00697D6F">
        <w:rPr>
          <w:rFonts w:asciiTheme="majorBidi" w:hAnsiTheme="majorBidi" w:cstheme="majorBidi"/>
          <w:sz w:val="24"/>
          <w:szCs w:val="24"/>
          <w:lang w:val="id-ID"/>
        </w:rPr>
        <w:t xml:space="preserve"> Sedangkan faktor kematangan sendiri dilihat dari wawancara dengan guru kelas A yaitu Ibu Risqilah yang menyatakan jika ada 2 faktor yang mempengaruhi perkembangan kognitif berpikir simbolik, salah satunya adalah faktor kematangan.</w:t>
      </w:r>
    </w:p>
    <w:p w:rsidR="00582CC1" w:rsidRPr="00ED2808" w:rsidRDefault="00582CC1" w:rsidP="00582CC1">
      <w:pPr>
        <w:spacing w:after="0" w:line="360" w:lineRule="auto"/>
        <w:ind w:left="1077" w:firstLine="624"/>
        <w:jc w:val="both"/>
        <w:rPr>
          <w:rFonts w:asciiTheme="majorBidi" w:hAnsiTheme="majorBidi" w:cstheme="majorBidi"/>
          <w:sz w:val="24"/>
          <w:szCs w:val="24"/>
          <w:lang w:val="id-ID"/>
        </w:rPr>
      </w:pPr>
    </w:p>
    <w:p w:rsidR="00A82628" w:rsidRDefault="00D60E85" w:rsidP="00E153DD">
      <w:pPr>
        <w:pStyle w:val="ListParagraph"/>
        <w:numPr>
          <w:ilvl w:val="0"/>
          <w:numId w:val="32"/>
        </w:numPr>
        <w:spacing w:after="0" w:line="360" w:lineRule="auto"/>
        <w:ind w:left="1077" w:hanging="357"/>
        <w:jc w:val="both"/>
        <w:rPr>
          <w:rFonts w:asciiTheme="majorBidi" w:hAnsiTheme="majorBidi" w:cstheme="majorBidi"/>
          <w:b/>
          <w:bCs/>
          <w:sz w:val="24"/>
          <w:szCs w:val="24"/>
          <w:lang w:val="id-ID"/>
        </w:rPr>
      </w:pPr>
      <w:r w:rsidRPr="00D60E85">
        <w:rPr>
          <w:rFonts w:asciiTheme="majorBidi" w:hAnsiTheme="majorBidi" w:cstheme="majorBidi"/>
          <w:b/>
          <w:bCs/>
          <w:sz w:val="24"/>
          <w:szCs w:val="24"/>
          <w:lang w:val="id-ID"/>
        </w:rPr>
        <w:t>C</w:t>
      </w:r>
      <w:r w:rsidR="00A82628" w:rsidRPr="00D60E85">
        <w:rPr>
          <w:rFonts w:asciiTheme="majorBidi" w:hAnsiTheme="majorBidi" w:cstheme="majorBidi"/>
          <w:b/>
          <w:bCs/>
          <w:sz w:val="24"/>
          <w:szCs w:val="24"/>
          <w:lang w:val="id-ID"/>
        </w:rPr>
        <w:t xml:space="preserve">apaian </w:t>
      </w:r>
      <w:r w:rsidRPr="00D60E85">
        <w:rPr>
          <w:rFonts w:asciiTheme="majorBidi" w:hAnsiTheme="majorBidi" w:cstheme="majorBidi"/>
          <w:b/>
          <w:bCs/>
          <w:sz w:val="24"/>
          <w:szCs w:val="24"/>
          <w:lang w:val="id-ID"/>
        </w:rPr>
        <w:t xml:space="preserve">Perkembangan Kognitif Berpikir Simbolik Setelah Guru Menerapkan Metode Bermain Konstruktif Di </w:t>
      </w:r>
      <w:r w:rsidR="00A82628" w:rsidRPr="00D60E85">
        <w:rPr>
          <w:rFonts w:asciiTheme="majorBidi" w:hAnsiTheme="majorBidi" w:cstheme="majorBidi"/>
          <w:b/>
          <w:bCs/>
          <w:sz w:val="24"/>
          <w:szCs w:val="24"/>
          <w:lang w:val="id-ID"/>
        </w:rPr>
        <w:t xml:space="preserve">TK Aisyiyah </w:t>
      </w:r>
      <w:r>
        <w:rPr>
          <w:rFonts w:asciiTheme="majorBidi" w:hAnsiTheme="majorBidi" w:cstheme="majorBidi"/>
          <w:b/>
          <w:bCs/>
          <w:sz w:val="24"/>
          <w:szCs w:val="24"/>
          <w:lang w:val="id-ID"/>
        </w:rPr>
        <w:t xml:space="preserve">Bustanul Athfal </w:t>
      </w:r>
      <w:r w:rsidR="00A82628" w:rsidRPr="00D60E85">
        <w:rPr>
          <w:rFonts w:asciiTheme="majorBidi" w:hAnsiTheme="majorBidi" w:cstheme="majorBidi"/>
          <w:b/>
          <w:bCs/>
          <w:sz w:val="24"/>
          <w:szCs w:val="24"/>
          <w:lang w:val="id-ID"/>
        </w:rPr>
        <w:t>Purwokerto</w:t>
      </w:r>
      <w:r w:rsidR="00697D6F">
        <w:rPr>
          <w:rFonts w:asciiTheme="majorBidi" w:hAnsiTheme="majorBidi" w:cstheme="majorBidi"/>
          <w:b/>
          <w:bCs/>
          <w:sz w:val="24"/>
          <w:szCs w:val="24"/>
          <w:lang w:val="id-ID"/>
        </w:rPr>
        <w:t xml:space="preserve"> Srengat</w:t>
      </w:r>
      <w:r w:rsidR="00A82628" w:rsidRPr="00D60E85">
        <w:rPr>
          <w:rFonts w:asciiTheme="majorBidi" w:hAnsiTheme="majorBidi" w:cstheme="majorBidi"/>
          <w:b/>
          <w:bCs/>
          <w:sz w:val="24"/>
          <w:szCs w:val="24"/>
          <w:lang w:val="id-ID"/>
        </w:rPr>
        <w:t xml:space="preserve"> Blitar</w:t>
      </w:r>
    </w:p>
    <w:p w:rsidR="00AF0DAB" w:rsidRPr="00A927FF" w:rsidRDefault="00582CC1" w:rsidP="00A927FF">
      <w:pPr>
        <w:pStyle w:val="ListParagraph"/>
        <w:spacing w:after="0" w:line="360" w:lineRule="auto"/>
        <w:ind w:left="1077" w:firstLine="624"/>
        <w:jc w:val="both"/>
        <w:rPr>
          <w:rFonts w:asciiTheme="majorBidi" w:hAnsiTheme="majorBidi" w:cstheme="majorBidi"/>
          <w:sz w:val="24"/>
          <w:szCs w:val="24"/>
          <w:lang w:val="id-ID"/>
        </w:rPr>
      </w:pPr>
      <w:r>
        <w:rPr>
          <w:rFonts w:asciiTheme="majorBidi" w:hAnsiTheme="majorBidi" w:cstheme="majorBidi"/>
          <w:sz w:val="24"/>
          <w:szCs w:val="24"/>
          <w:lang w:val="id-ID"/>
        </w:rPr>
        <w:t xml:space="preserve">Setelah adanya </w:t>
      </w:r>
      <w:r w:rsidR="00A00116">
        <w:rPr>
          <w:rFonts w:asciiTheme="majorBidi" w:hAnsiTheme="majorBidi" w:cstheme="majorBidi"/>
          <w:sz w:val="24"/>
          <w:szCs w:val="24"/>
          <w:lang w:val="id-ID"/>
        </w:rPr>
        <w:t xml:space="preserve">penerapan dari sebuah metode, pastinya ada hasil yang didapatkan. Begitupun dengan ini, setelah diterapkan metode bermain konstruktif pastinya ada capaian yang didapatkan. </w:t>
      </w:r>
      <w:r w:rsidR="00AF0DAB">
        <w:rPr>
          <w:rFonts w:asciiTheme="majorBidi" w:hAnsiTheme="majorBidi" w:cstheme="majorBidi"/>
          <w:sz w:val="24"/>
          <w:szCs w:val="24"/>
          <w:lang w:val="id-ID"/>
        </w:rPr>
        <w:t xml:space="preserve">Capaian ini diperoleh dari hasil observasi serta penilaian yang diambil oleh pendidik pada saat metode bermain konstruktif dilaksanakan. Capaian perkembangan kognitif berpikir </w:t>
      </w:r>
      <w:r w:rsidR="00697D6F">
        <w:rPr>
          <w:rFonts w:asciiTheme="majorBidi" w:hAnsiTheme="majorBidi" w:cstheme="majorBidi"/>
          <w:sz w:val="24"/>
          <w:szCs w:val="24"/>
          <w:lang w:val="id-ID"/>
        </w:rPr>
        <w:t>simbolik pada anak akan terliha</w:t>
      </w:r>
      <w:r w:rsidR="00AF0DAB">
        <w:rPr>
          <w:rFonts w:asciiTheme="majorBidi" w:hAnsiTheme="majorBidi" w:cstheme="majorBidi"/>
          <w:sz w:val="24"/>
          <w:szCs w:val="24"/>
          <w:lang w:val="id-ID"/>
        </w:rPr>
        <w:t>t peningkatannya pada hasil penilaian guru. Hasil wawancara dengan Ibu Risqilah selaku guru kelompok A:</w:t>
      </w:r>
      <w:r w:rsidR="00A927FF">
        <w:rPr>
          <w:rFonts w:asciiTheme="majorBidi" w:hAnsiTheme="majorBidi" w:cstheme="majorBidi"/>
          <w:sz w:val="24"/>
          <w:szCs w:val="24"/>
          <w:lang w:val="id-ID"/>
        </w:rPr>
        <w:t xml:space="preserve"> </w:t>
      </w:r>
      <w:r w:rsidR="00AF0DAB" w:rsidRPr="00A927FF">
        <w:rPr>
          <w:rFonts w:asciiTheme="majorBidi" w:hAnsiTheme="majorBidi" w:cstheme="majorBidi"/>
          <w:sz w:val="24"/>
          <w:szCs w:val="24"/>
          <w:lang w:val="id-ID"/>
        </w:rPr>
        <w:t>“Dari 18 siswa di kelas ini alhamdulillah sudah mengalami perubahan hampir semuanya, terbukti dari anak-anak sudah lancar mengetahui angka 1-10.”</w:t>
      </w:r>
      <w:r w:rsidR="00A927FF">
        <w:rPr>
          <w:rStyle w:val="FootnoteReference"/>
          <w:rFonts w:asciiTheme="majorBidi" w:hAnsiTheme="majorBidi" w:cstheme="majorBidi"/>
          <w:sz w:val="24"/>
          <w:szCs w:val="24"/>
          <w:lang w:val="id-ID"/>
        </w:rPr>
        <w:footnoteReference w:id="76"/>
      </w:r>
    </w:p>
    <w:p w:rsidR="00CE640D" w:rsidRDefault="00794B1C" w:rsidP="00A927FF">
      <w:pPr>
        <w:spacing w:after="0" w:line="360" w:lineRule="auto"/>
        <w:ind w:left="993" w:firstLine="708"/>
        <w:jc w:val="both"/>
        <w:rPr>
          <w:rFonts w:asciiTheme="majorBidi" w:hAnsiTheme="majorBidi" w:cstheme="majorBidi"/>
          <w:sz w:val="24"/>
          <w:szCs w:val="24"/>
          <w:lang w:val="id-ID"/>
        </w:rPr>
      </w:pPr>
      <w:r w:rsidRPr="00794B1C">
        <w:rPr>
          <w:rFonts w:asciiTheme="majorBidi" w:hAnsiTheme="majorBidi" w:cstheme="majorBidi"/>
          <w:sz w:val="24"/>
          <w:szCs w:val="24"/>
          <w:lang w:val="id-ID"/>
        </w:rPr>
        <w:t>Menurut hasil wawancara tersebut, capaian perkembangan anak dapat dilihat dari jumlah anak yang mengenal dan menguasai lambang bilangan 1-10</w:t>
      </w:r>
      <w:r w:rsidR="00AF0DAB">
        <w:rPr>
          <w:rFonts w:asciiTheme="majorBidi" w:hAnsiTheme="majorBidi" w:cstheme="majorBidi"/>
          <w:sz w:val="24"/>
          <w:szCs w:val="24"/>
          <w:lang w:val="id-ID"/>
        </w:rPr>
        <w:t xml:space="preserve">. </w:t>
      </w:r>
      <w:r w:rsidR="00CE640D">
        <w:rPr>
          <w:rFonts w:asciiTheme="majorBidi" w:hAnsiTheme="majorBidi" w:cstheme="majorBidi"/>
          <w:sz w:val="24"/>
          <w:szCs w:val="24"/>
          <w:lang w:val="id-ID"/>
        </w:rPr>
        <w:t xml:space="preserve">Namun, tidak semua anak sudah mencapai tingkat perkembangan yang diharapkan. Hal ini disebabkan tingkat perkembangan yang berbeda-beda, apalagi faktor yang mempengaruhi </w:t>
      </w:r>
      <w:r w:rsidR="00CE640D">
        <w:rPr>
          <w:rFonts w:asciiTheme="majorBidi" w:hAnsiTheme="majorBidi" w:cstheme="majorBidi"/>
          <w:sz w:val="24"/>
          <w:szCs w:val="24"/>
          <w:lang w:val="id-ID"/>
        </w:rPr>
        <w:lastRenderedPageBreak/>
        <w:t>setiap anak pun berbeda-beda. Pada saat ini masih terdapat anak yang kesulitan dalam mengenal simbol atau lambang angka. Sesuai de</w:t>
      </w:r>
      <w:r w:rsidR="00AB0EB5">
        <w:rPr>
          <w:rFonts w:asciiTheme="majorBidi" w:hAnsiTheme="majorBidi" w:cstheme="majorBidi"/>
          <w:sz w:val="24"/>
          <w:szCs w:val="24"/>
          <w:lang w:val="id-ID"/>
        </w:rPr>
        <w:t>ngan apa yang dipaparkan Ibu Ris</w:t>
      </w:r>
      <w:r w:rsidR="00CE640D">
        <w:rPr>
          <w:rFonts w:asciiTheme="majorBidi" w:hAnsiTheme="majorBidi" w:cstheme="majorBidi"/>
          <w:sz w:val="24"/>
          <w:szCs w:val="24"/>
          <w:lang w:val="id-ID"/>
        </w:rPr>
        <w:t>qilah:</w:t>
      </w:r>
      <w:r w:rsidR="00A927FF">
        <w:rPr>
          <w:rFonts w:asciiTheme="majorBidi" w:hAnsiTheme="majorBidi" w:cstheme="majorBidi"/>
          <w:sz w:val="24"/>
          <w:szCs w:val="24"/>
          <w:lang w:val="id-ID"/>
        </w:rPr>
        <w:t xml:space="preserve"> </w:t>
      </w:r>
      <w:r w:rsidR="00CE640D">
        <w:rPr>
          <w:rFonts w:asciiTheme="majorBidi" w:hAnsiTheme="majorBidi" w:cstheme="majorBidi"/>
          <w:sz w:val="24"/>
          <w:szCs w:val="24"/>
          <w:lang w:val="id-ID"/>
        </w:rPr>
        <w:t>“Masih ada, ada 4 anak yang masih kesulitan, 1 anak masih sulit mengal angka, 3 anak sudah bisa tetapi kadang masih salah dalam menyebutkan angkanya.”</w:t>
      </w:r>
      <w:r w:rsidR="00A927FF">
        <w:rPr>
          <w:rStyle w:val="FootnoteReference"/>
          <w:rFonts w:asciiTheme="majorBidi" w:hAnsiTheme="majorBidi" w:cstheme="majorBidi"/>
          <w:sz w:val="24"/>
          <w:szCs w:val="24"/>
          <w:lang w:val="id-ID"/>
        </w:rPr>
        <w:footnoteReference w:id="77"/>
      </w:r>
    </w:p>
    <w:p w:rsidR="00361E74" w:rsidRDefault="00AB0EB5" w:rsidP="00B630A0">
      <w:pPr>
        <w:spacing w:after="0" w:line="360" w:lineRule="auto"/>
        <w:ind w:left="993" w:firstLine="708"/>
        <w:jc w:val="both"/>
        <w:rPr>
          <w:rFonts w:asciiTheme="majorBidi" w:hAnsiTheme="majorBidi" w:cstheme="majorBidi"/>
          <w:sz w:val="24"/>
          <w:szCs w:val="24"/>
          <w:lang w:val="id-ID"/>
        </w:rPr>
      </w:pPr>
      <w:r>
        <w:rPr>
          <w:rFonts w:asciiTheme="majorBidi" w:hAnsiTheme="majorBidi" w:cstheme="majorBidi"/>
          <w:sz w:val="24"/>
          <w:szCs w:val="24"/>
          <w:lang w:val="id-ID"/>
        </w:rPr>
        <w:t>Selain melakukan wawancara dengan guru</w:t>
      </w:r>
      <w:r w:rsidR="00697D6F">
        <w:rPr>
          <w:rFonts w:asciiTheme="majorBidi" w:hAnsiTheme="majorBidi" w:cstheme="majorBidi"/>
          <w:sz w:val="24"/>
          <w:szCs w:val="24"/>
          <w:lang w:val="id-ID"/>
        </w:rPr>
        <w:t xml:space="preserve"> kelas A di TK Asyiyah, peneliti</w:t>
      </w:r>
      <w:r>
        <w:rPr>
          <w:rFonts w:asciiTheme="majorBidi" w:hAnsiTheme="majorBidi" w:cstheme="majorBidi"/>
          <w:sz w:val="24"/>
          <w:szCs w:val="24"/>
          <w:lang w:val="id-ID"/>
        </w:rPr>
        <w:t xml:space="preserve"> juga melakukan observasi. </w:t>
      </w:r>
      <w:r w:rsidR="00794B1C" w:rsidRPr="00794B1C">
        <w:rPr>
          <w:rFonts w:asciiTheme="majorBidi" w:hAnsiTheme="majorBidi" w:cstheme="majorBidi"/>
          <w:sz w:val="24"/>
          <w:szCs w:val="24"/>
          <w:lang w:val="id-ID"/>
        </w:rPr>
        <w:t>Dari 18 anak peneliti menemukan 4 anak yang masih bermasalah, menurut laporan guru masih ada 4 anak lagi di kelompok A</w:t>
      </w:r>
      <w:r w:rsidR="004760B5">
        <w:rPr>
          <w:rFonts w:asciiTheme="majorBidi" w:hAnsiTheme="majorBidi" w:cstheme="majorBidi"/>
          <w:sz w:val="24"/>
          <w:szCs w:val="24"/>
          <w:lang w:val="id-ID"/>
        </w:rPr>
        <w:t xml:space="preserve"> </w:t>
      </w:r>
      <w:r w:rsidR="00794B1C" w:rsidRPr="00794B1C">
        <w:rPr>
          <w:rFonts w:asciiTheme="majorBidi" w:hAnsiTheme="majorBidi" w:cstheme="majorBidi"/>
          <w:sz w:val="24"/>
          <w:szCs w:val="24"/>
          <w:lang w:val="id-ID"/>
        </w:rPr>
        <w:t>yang</w:t>
      </w:r>
      <w:r w:rsidR="004760B5">
        <w:rPr>
          <w:rFonts w:asciiTheme="majorBidi" w:hAnsiTheme="majorBidi" w:cstheme="majorBidi"/>
          <w:sz w:val="24"/>
          <w:szCs w:val="24"/>
          <w:lang w:val="id-ID"/>
        </w:rPr>
        <w:t xml:space="preserve"> </w:t>
      </w:r>
      <w:r w:rsidR="00794B1C" w:rsidRPr="00794B1C">
        <w:rPr>
          <w:rFonts w:asciiTheme="majorBidi" w:hAnsiTheme="majorBidi" w:cstheme="majorBidi"/>
          <w:sz w:val="24"/>
          <w:szCs w:val="24"/>
          <w:lang w:val="id-ID"/>
        </w:rPr>
        <w:t>kesulitan</w:t>
      </w:r>
      <w:r w:rsidR="004760B5">
        <w:rPr>
          <w:rFonts w:asciiTheme="majorBidi" w:hAnsiTheme="majorBidi" w:cstheme="majorBidi"/>
          <w:sz w:val="24"/>
          <w:szCs w:val="24"/>
          <w:lang w:val="id-ID"/>
        </w:rPr>
        <w:t xml:space="preserve"> </w:t>
      </w:r>
      <w:r w:rsidR="00794B1C" w:rsidRPr="00794B1C">
        <w:rPr>
          <w:rFonts w:asciiTheme="majorBidi" w:hAnsiTheme="majorBidi" w:cstheme="majorBidi"/>
          <w:sz w:val="24"/>
          <w:szCs w:val="24"/>
          <w:lang w:val="id-ID"/>
        </w:rPr>
        <w:t>mengenal angka</w:t>
      </w:r>
      <w:r>
        <w:rPr>
          <w:rFonts w:asciiTheme="majorBidi" w:hAnsiTheme="majorBidi" w:cstheme="majorBidi"/>
          <w:sz w:val="24"/>
          <w:szCs w:val="24"/>
          <w:lang w:val="id-ID"/>
        </w:rPr>
        <w:t>.</w:t>
      </w:r>
      <w:r w:rsidR="00D73E94">
        <w:rPr>
          <w:rFonts w:asciiTheme="majorBidi" w:hAnsiTheme="majorBidi" w:cstheme="majorBidi"/>
          <w:sz w:val="24"/>
          <w:szCs w:val="24"/>
          <w:lang w:val="id-ID"/>
        </w:rPr>
        <w:t xml:space="preserve"> Saat melakukan observasi, peneliti menggunakan indikator capaian yang berpedoman pada Standar Tingkat Pencapaian Perkembangan Anak Usia Dini (STPPA). Dimana aspek yang di observasi hanya berfokus pada kognitif berpikir simbolik. </w:t>
      </w:r>
      <w:r w:rsidR="00B630A0">
        <w:rPr>
          <w:rFonts w:asciiTheme="majorBidi" w:hAnsiTheme="majorBidi" w:cstheme="majorBidi"/>
          <w:sz w:val="24"/>
          <w:szCs w:val="24"/>
          <w:lang w:val="id-ID"/>
        </w:rPr>
        <w:t>Dengan adanya indikator capaian tersebut pastinya diikuti dengan teknik penilaian. Di sini peneliti melakukan teknik penilaian dengan catatan hasil pemeringka</w:t>
      </w:r>
      <w:r w:rsidR="00B630A0" w:rsidRPr="00B630A0">
        <w:rPr>
          <w:rFonts w:asciiTheme="majorBidi" w:hAnsiTheme="majorBidi" w:cstheme="majorBidi"/>
          <w:sz w:val="24"/>
          <w:szCs w:val="24"/>
          <w:lang w:val="id-ID"/>
        </w:rPr>
        <w:t>tan skala kemunculan perilaku (</w:t>
      </w:r>
      <w:r w:rsidR="00B630A0" w:rsidRPr="00B630A0">
        <w:rPr>
          <w:rFonts w:asciiTheme="majorBidi" w:hAnsiTheme="majorBidi" w:cstheme="majorBidi"/>
          <w:i/>
          <w:iCs/>
          <w:sz w:val="24"/>
          <w:szCs w:val="24"/>
          <w:lang w:val="id-ID"/>
        </w:rPr>
        <w:t>rating scale</w:t>
      </w:r>
      <w:r w:rsidR="00B630A0" w:rsidRPr="00B630A0">
        <w:rPr>
          <w:rFonts w:asciiTheme="majorBidi" w:hAnsiTheme="majorBidi" w:cstheme="majorBidi"/>
          <w:sz w:val="24"/>
          <w:szCs w:val="24"/>
          <w:lang w:val="id-ID"/>
        </w:rPr>
        <w:t xml:space="preserve">) </w:t>
      </w:r>
      <w:r w:rsidR="00B630A0">
        <w:rPr>
          <w:rFonts w:asciiTheme="majorBidi" w:hAnsiTheme="majorBidi" w:cstheme="majorBidi"/>
          <w:sz w:val="24"/>
          <w:szCs w:val="24"/>
          <w:lang w:val="id-ID"/>
        </w:rPr>
        <w:t xml:space="preserve">yang </w:t>
      </w:r>
      <w:r w:rsidR="00B630A0" w:rsidRPr="00B630A0">
        <w:rPr>
          <w:rFonts w:asciiTheme="majorBidi" w:hAnsiTheme="majorBidi" w:cstheme="majorBidi"/>
          <w:sz w:val="24"/>
          <w:szCs w:val="24"/>
          <w:lang w:val="id-ID"/>
        </w:rPr>
        <w:t>mengg</w:t>
      </w:r>
      <w:r w:rsidR="00B630A0">
        <w:rPr>
          <w:rFonts w:asciiTheme="majorBidi" w:hAnsiTheme="majorBidi" w:cstheme="majorBidi"/>
          <w:sz w:val="24"/>
          <w:szCs w:val="24"/>
          <w:lang w:val="id-ID"/>
        </w:rPr>
        <w:t>unakan 4 skala penilaian yaitu Belum Berkembang (BB), Mulai Berkembang (MB), Berkembang Sesuai Harapan (BSH), dan Berkembang Sangat Baik (BSB). Berikut hasil ob</w:t>
      </w:r>
      <w:r>
        <w:rPr>
          <w:rFonts w:asciiTheme="majorBidi" w:hAnsiTheme="majorBidi" w:cstheme="majorBidi"/>
          <w:sz w:val="24"/>
          <w:szCs w:val="24"/>
          <w:lang w:val="id-ID"/>
        </w:rPr>
        <w:t>servasi yang dilakukan</w:t>
      </w:r>
      <w:r w:rsidR="00B630A0">
        <w:rPr>
          <w:rFonts w:asciiTheme="majorBidi" w:hAnsiTheme="majorBidi" w:cstheme="majorBidi"/>
          <w:sz w:val="24"/>
          <w:szCs w:val="24"/>
          <w:lang w:val="id-ID"/>
        </w:rPr>
        <w:t xml:space="preserve"> oleh</w:t>
      </w:r>
      <w:r>
        <w:rPr>
          <w:rFonts w:asciiTheme="majorBidi" w:hAnsiTheme="majorBidi" w:cstheme="majorBidi"/>
          <w:sz w:val="24"/>
          <w:szCs w:val="24"/>
          <w:lang w:val="id-ID"/>
        </w:rPr>
        <w:t xml:space="preserve"> peneliti.</w:t>
      </w:r>
    </w:p>
    <w:p w:rsidR="00C612F6" w:rsidRDefault="00C612F6" w:rsidP="00D73E94">
      <w:pPr>
        <w:spacing w:after="0" w:line="360" w:lineRule="auto"/>
        <w:ind w:left="993" w:firstLine="708"/>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4.1</w:t>
      </w:r>
    </w:p>
    <w:p w:rsidR="00C612F6" w:rsidRDefault="00B630A0" w:rsidP="00B630A0">
      <w:pPr>
        <w:spacing w:after="0" w:line="360" w:lineRule="auto"/>
        <w:ind w:left="993" w:firstLine="708"/>
        <w:jc w:val="center"/>
        <w:rPr>
          <w:rFonts w:asciiTheme="majorBidi" w:hAnsiTheme="majorBidi" w:cstheme="majorBidi"/>
          <w:b/>
          <w:bCs/>
          <w:sz w:val="24"/>
          <w:szCs w:val="24"/>
          <w:lang w:val="id-ID"/>
        </w:rPr>
      </w:pPr>
      <w:r w:rsidRPr="00B630A0">
        <w:rPr>
          <w:rFonts w:asciiTheme="majorBidi" w:hAnsiTheme="majorBidi" w:cstheme="majorBidi"/>
          <w:b/>
          <w:bCs/>
          <w:sz w:val="24"/>
          <w:szCs w:val="24"/>
          <w:lang w:val="id-ID"/>
        </w:rPr>
        <w:t>Tabel capaian perkembangan kognitif berpikir simbolik anak setelah guru menerapkan</w:t>
      </w:r>
      <w:r>
        <w:rPr>
          <w:rFonts w:asciiTheme="majorBidi" w:hAnsiTheme="majorBidi" w:cstheme="majorBidi"/>
          <w:b/>
          <w:bCs/>
          <w:sz w:val="24"/>
          <w:szCs w:val="24"/>
          <w:lang w:val="id-ID"/>
        </w:rPr>
        <w:t xml:space="preserve"> </w:t>
      </w:r>
      <w:r w:rsidRPr="00B630A0">
        <w:rPr>
          <w:rFonts w:asciiTheme="majorBidi" w:hAnsiTheme="majorBidi" w:cstheme="majorBidi"/>
          <w:b/>
          <w:bCs/>
          <w:sz w:val="24"/>
          <w:szCs w:val="24"/>
          <w:lang w:val="id-ID"/>
        </w:rPr>
        <w:t>metode bermain konstruktif di TK Aisyiyah Purwokerto Srengat Blitar</w:t>
      </w:r>
    </w:p>
    <w:p w:rsidR="00B630A0" w:rsidRPr="00456F23" w:rsidRDefault="00B630A0" w:rsidP="00B630A0">
      <w:pPr>
        <w:spacing w:after="0" w:line="360" w:lineRule="auto"/>
        <w:ind w:left="993" w:firstLine="708"/>
        <w:jc w:val="center"/>
        <w:rPr>
          <w:rFonts w:asciiTheme="majorBidi" w:hAnsiTheme="majorBidi" w:cstheme="majorBidi"/>
          <w:b/>
          <w:bCs/>
          <w:sz w:val="24"/>
          <w:szCs w:val="24"/>
          <w:lang w:val="id-ID"/>
        </w:rPr>
      </w:pPr>
    </w:p>
    <w:tbl>
      <w:tblPr>
        <w:tblStyle w:val="TableGrid"/>
        <w:tblW w:w="7654" w:type="dxa"/>
        <w:tblInd w:w="988" w:type="dxa"/>
        <w:tblLook w:val="04A0" w:firstRow="1" w:lastRow="0" w:firstColumn="1" w:lastColumn="0" w:noHBand="0" w:noVBand="1"/>
      </w:tblPr>
      <w:tblGrid>
        <w:gridCol w:w="1205"/>
        <w:gridCol w:w="1202"/>
        <w:gridCol w:w="1272"/>
        <w:gridCol w:w="1272"/>
        <w:gridCol w:w="1259"/>
        <w:gridCol w:w="1444"/>
      </w:tblGrid>
      <w:tr w:rsidR="00D73E94" w:rsidTr="00D73E94">
        <w:trPr>
          <w:tblHeader/>
        </w:trPr>
        <w:tc>
          <w:tcPr>
            <w:tcW w:w="1205" w:type="dxa"/>
            <w:vMerge w:val="restart"/>
          </w:tcPr>
          <w:p w:rsidR="00D73E94" w:rsidRPr="00514E5A" w:rsidRDefault="00D73E94" w:rsidP="00D73E94">
            <w:p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Informan</w:t>
            </w:r>
          </w:p>
        </w:tc>
        <w:tc>
          <w:tcPr>
            <w:tcW w:w="5005" w:type="dxa"/>
            <w:gridSpan w:val="4"/>
          </w:tcPr>
          <w:p w:rsidR="00D73E94" w:rsidRPr="00514E5A" w:rsidRDefault="00D73E9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Indikator Capaian</w:t>
            </w:r>
          </w:p>
        </w:tc>
        <w:tc>
          <w:tcPr>
            <w:tcW w:w="1444" w:type="dxa"/>
            <w:vMerge w:val="restart"/>
          </w:tcPr>
          <w:p w:rsidR="00D73E94" w:rsidRPr="00514E5A" w:rsidRDefault="00D73E9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Keterangan </w:t>
            </w:r>
          </w:p>
        </w:tc>
      </w:tr>
      <w:tr w:rsidR="00D73E94" w:rsidTr="00D73E94">
        <w:trPr>
          <w:tblHeader/>
        </w:trPr>
        <w:tc>
          <w:tcPr>
            <w:tcW w:w="1205" w:type="dxa"/>
            <w:vMerge/>
          </w:tcPr>
          <w:p w:rsidR="00D73E94" w:rsidRPr="00514E5A" w:rsidRDefault="00D73E94" w:rsidP="00D73E94">
            <w:pPr>
              <w:spacing w:line="360" w:lineRule="auto"/>
              <w:jc w:val="center"/>
              <w:rPr>
                <w:rFonts w:asciiTheme="majorBidi" w:hAnsiTheme="majorBidi" w:cstheme="majorBidi"/>
                <w:b/>
                <w:bCs/>
                <w:sz w:val="24"/>
                <w:szCs w:val="24"/>
                <w:lang w:val="id-ID"/>
              </w:rPr>
            </w:pPr>
          </w:p>
        </w:tc>
        <w:tc>
          <w:tcPr>
            <w:tcW w:w="1202" w:type="dxa"/>
          </w:tcPr>
          <w:p w:rsidR="00D73E94" w:rsidRPr="005C3C9E" w:rsidRDefault="00D73E94" w:rsidP="00D73E94">
            <w:pPr>
              <w:spacing w:line="360" w:lineRule="auto"/>
              <w:jc w:val="center"/>
              <w:rPr>
                <w:rFonts w:asciiTheme="majorBidi" w:hAnsiTheme="majorBidi" w:cstheme="majorBidi"/>
                <w:b/>
                <w:bCs/>
                <w:sz w:val="24"/>
                <w:szCs w:val="24"/>
                <w:lang w:val="id-ID"/>
              </w:rPr>
            </w:pPr>
            <w:r w:rsidRPr="005C3C9E">
              <w:rPr>
                <w:rFonts w:asciiTheme="majorBidi" w:hAnsiTheme="majorBidi" w:cstheme="majorBidi"/>
                <w:b/>
                <w:bCs/>
                <w:sz w:val="24"/>
                <w:szCs w:val="24"/>
                <w:lang w:val="id-ID"/>
              </w:rPr>
              <w:t>1</w:t>
            </w:r>
          </w:p>
        </w:tc>
        <w:tc>
          <w:tcPr>
            <w:tcW w:w="1272" w:type="dxa"/>
          </w:tcPr>
          <w:p w:rsidR="00D73E94" w:rsidRPr="00514E5A" w:rsidRDefault="00D73E9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2</w:t>
            </w:r>
          </w:p>
        </w:tc>
        <w:tc>
          <w:tcPr>
            <w:tcW w:w="1272" w:type="dxa"/>
          </w:tcPr>
          <w:p w:rsidR="00D73E94" w:rsidRPr="00514E5A" w:rsidRDefault="00D73E9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3</w:t>
            </w:r>
          </w:p>
        </w:tc>
        <w:tc>
          <w:tcPr>
            <w:tcW w:w="1259" w:type="dxa"/>
          </w:tcPr>
          <w:p w:rsidR="00D73E94" w:rsidRPr="00514E5A" w:rsidRDefault="00D73E9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4</w:t>
            </w:r>
          </w:p>
        </w:tc>
        <w:tc>
          <w:tcPr>
            <w:tcW w:w="1444" w:type="dxa"/>
            <w:vMerge/>
          </w:tcPr>
          <w:p w:rsidR="00D73E94" w:rsidRPr="00514E5A" w:rsidRDefault="00D73E94" w:rsidP="00D73E94">
            <w:pPr>
              <w:spacing w:line="360" w:lineRule="auto"/>
              <w:jc w:val="center"/>
              <w:rPr>
                <w:rFonts w:asciiTheme="majorBidi" w:hAnsiTheme="majorBidi" w:cstheme="majorBidi"/>
                <w:b/>
                <w:bCs/>
                <w:sz w:val="24"/>
                <w:szCs w:val="24"/>
                <w:lang w:val="id-ID"/>
              </w:rPr>
            </w:pP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sidRPr="005C3C9E">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BSH</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BSH</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6310B8"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MB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MB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MB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MB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BSB</w:t>
            </w:r>
          </w:p>
        </w:tc>
      </w:tr>
      <w:tr w:rsidR="00AB0EB5" w:rsidTr="00AB0EB5">
        <w:tc>
          <w:tcPr>
            <w:tcW w:w="1205" w:type="dxa"/>
          </w:tcPr>
          <w:p w:rsidR="00361E74" w:rsidRPr="00514E5A" w:rsidRDefault="00361E74" w:rsidP="00D73E94">
            <w:pPr>
              <w:pStyle w:val="ListParagraph"/>
              <w:numPr>
                <w:ilvl w:val="0"/>
                <w:numId w:val="63"/>
              </w:numPr>
              <w:spacing w:line="360" w:lineRule="auto"/>
              <w:jc w:val="center"/>
              <w:rPr>
                <w:rFonts w:asciiTheme="majorBidi" w:hAnsiTheme="majorBidi" w:cstheme="majorBidi"/>
                <w:b/>
                <w:bCs/>
                <w:sz w:val="24"/>
                <w:szCs w:val="24"/>
                <w:lang w:val="id-ID"/>
              </w:rPr>
            </w:pPr>
          </w:p>
        </w:tc>
        <w:tc>
          <w:tcPr>
            <w:tcW w:w="120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BSB</w:t>
            </w:r>
          </w:p>
        </w:tc>
        <w:tc>
          <w:tcPr>
            <w:tcW w:w="1272" w:type="dxa"/>
          </w:tcPr>
          <w:p w:rsidR="00361E74" w:rsidRPr="005C3C9E" w:rsidRDefault="006310B8"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72"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259" w:type="dxa"/>
          </w:tcPr>
          <w:p w:rsidR="00361E74" w:rsidRPr="005C3C9E" w:rsidRDefault="00361E74" w:rsidP="00D73E94">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BSH</w:t>
            </w:r>
          </w:p>
        </w:tc>
        <w:tc>
          <w:tcPr>
            <w:tcW w:w="1444" w:type="dxa"/>
          </w:tcPr>
          <w:p w:rsidR="00361E74" w:rsidRPr="00514E5A" w:rsidRDefault="00361E74" w:rsidP="00D73E94">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BSH</w:t>
            </w:r>
          </w:p>
        </w:tc>
      </w:tr>
    </w:tbl>
    <w:p w:rsidR="00AB0EB5" w:rsidRPr="00D73E94" w:rsidRDefault="00C612F6" w:rsidP="00D73E94">
      <w:pPr>
        <w:spacing w:line="240" w:lineRule="auto"/>
        <w:ind w:left="993"/>
        <w:jc w:val="both"/>
        <w:rPr>
          <w:rFonts w:asciiTheme="majorBidi" w:hAnsiTheme="majorBidi" w:cstheme="majorBidi"/>
          <w:i/>
          <w:iCs/>
          <w:sz w:val="24"/>
          <w:szCs w:val="24"/>
          <w:lang w:val="id-ID"/>
        </w:rPr>
      </w:pPr>
      <w:r>
        <w:rPr>
          <w:rFonts w:asciiTheme="majorBidi" w:hAnsiTheme="majorBidi" w:cstheme="majorBidi"/>
          <w:i/>
          <w:iCs/>
          <w:sz w:val="24"/>
          <w:szCs w:val="24"/>
          <w:lang w:val="id-ID"/>
        </w:rPr>
        <w:t>Sumber : Observasi pada tanggal 9 Januari 2023 di Kelompok A TK Aisyiyah Bustanul Athfal Purwokerto Blitar</w:t>
      </w:r>
    </w:p>
    <w:p w:rsidR="00C612F6" w:rsidRPr="00EC3491" w:rsidRDefault="00C612F6" w:rsidP="00C612F6">
      <w:pPr>
        <w:spacing w:after="0" w:line="360" w:lineRule="auto"/>
        <w:ind w:left="273" w:firstLine="720"/>
        <w:jc w:val="both"/>
        <w:rPr>
          <w:rFonts w:asciiTheme="majorBidi" w:hAnsiTheme="majorBidi" w:cstheme="majorBidi"/>
          <w:b/>
          <w:bCs/>
          <w:sz w:val="24"/>
          <w:szCs w:val="24"/>
          <w:lang w:val="id-ID"/>
        </w:rPr>
      </w:pPr>
      <w:r w:rsidRPr="00EC3491">
        <w:rPr>
          <w:rFonts w:asciiTheme="majorBidi" w:hAnsiTheme="majorBidi" w:cstheme="majorBidi"/>
          <w:b/>
          <w:bCs/>
          <w:sz w:val="24"/>
          <w:szCs w:val="24"/>
          <w:lang w:val="id-ID"/>
        </w:rPr>
        <w:t>Keterangan angka:</w:t>
      </w:r>
    </w:p>
    <w:p w:rsidR="00C612F6" w:rsidRPr="0089315F" w:rsidRDefault="00C612F6" w:rsidP="00AB0EB5">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1 </w:t>
      </w:r>
      <w:r w:rsidR="00AB0EB5">
        <w:rPr>
          <w:rFonts w:asciiTheme="majorBidi" w:hAnsiTheme="majorBidi" w:cstheme="majorBidi"/>
          <w:sz w:val="24"/>
          <w:szCs w:val="24"/>
          <w:lang w:val="id-ID"/>
        </w:rPr>
        <w:t>: Anak mampu membilang banyak benda 1-10</w:t>
      </w:r>
    </w:p>
    <w:p w:rsidR="00C612F6" w:rsidRPr="0089315F" w:rsidRDefault="00C612F6" w:rsidP="00AB0EB5">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2 </w:t>
      </w:r>
      <w:r>
        <w:rPr>
          <w:rFonts w:asciiTheme="majorBidi" w:hAnsiTheme="majorBidi" w:cstheme="majorBidi"/>
          <w:sz w:val="24"/>
          <w:szCs w:val="24"/>
          <w:lang w:val="id-ID"/>
        </w:rPr>
        <w:t>:</w:t>
      </w:r>
      <w:r w:rsidRPr="0089315F">
        <w:rPr>
          <w:rFonts w:asciiTheme="majorBidi" w:hAnsiTheme="majorBidi" w:cstheme="majorBidi"/>
          <w:sz w:val="24"/>
          <w:szCs w:val="24"/>
          <w:lang w:val="id-ID"/>
        </w:rPr>
        <w:t xml:space="preserve"> </w:t>
      </w:r>
      <w:r w:rsidR="00AB0EB5">
        <w:rPr>
          <w:rFonts w:asciiTheme="majorBidi" w:hAnsiTheme="majorBidi" w:cstheme="majorBidi"/>
          <w:sz w:val="24"/>
          <w:szCs w:val="24"/>
          <w:lang w:val="id-ID"/>
        </w:rPr>
        <w:t>Anak mampu mengenal konsep bilangan</w:t>
      </w:r>
    </w:p>
    <w:p w:rsidR="00C612F6" w:rsidRPr="0089315F" w:rsidRDefault="00C612F6" w:rsidP="00C612F6">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3 </w:t>
      </w:r>
      <w:r>
        <w:rPr>
          <w:rFonts w:asciiTheme="majorBidi" w:hAnsiTheme="majorBidi" w:cstheme="majorBidi"/>
          <w:sz w:val="24"/>
          <w:szCs w:val="24"/>
          <w:lang w:val="id-ID"/>
        </w:rPr>
        <w:t xml:space="preserve">: </w:t>
      </w:r>
      <w:r w:rsidRPr="001C684C">
        <w:rPr>
          <w:rFonts w:asciiTheme="majorBidi" w:hAnsiTheme="majorBidi" w:cstheme="majorBidi"/>
          <w:sz w:val="24"/>
          <w:szCs w:val="24"/>
          <w:lang w:val="id-ID"/>
        </w:rPr>
        <w:t>Anak</w:t>
      </w:r>
      <w:r w:rsidR="00AB0EB5">
        <w:rPr>
          <w:rFonts w:asciiTheme="majorBidi" w:hAnsiTheme="majorBidi" w:cstheme="majorBidi"/>
          <w:sz w:val="24"/>
          <w:szCs w:val="24"/>
          <w:lang w:val="id-ID"/>
        </w:rPr>
        <w:t xml:space="preserve"> mampu </w:t>
      </w:r>
      <w:r w:rsidR="006310B8">
        <w:rPr>
          <w:rFonts w:asciiTheme="majorBidi" w:hAnsiTheme="majorBidi" w:cstheme="majorBidi"/>
          <w:sz w:val="24"/>
          <w:szCs w:val="24"/>
          <w:lang w:val="id-ID"/>
        </w:rPr>
        <w:t>mengenal lambang bilangan</w:t>
      </w:r>
    </w:p>
    <w:p w:rsidR="00C612F6" w:rsidRPr="0089315F" w:rsidRDefault="00C612F6" w:rsidP="006310B8">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4 </w:t>
      </w:r>
      <w:r>
        <w:rPr>
          <w:rFonts w:asciiTheme="majorBidi" w:hAnsiTheme="majorBidi" w:cstheme="majorBidi"/>
          <w:sz w:val="24"/>
          <w:szCs w:val="24"/>
          <w:lang w:val="id-ID"/>
        </w:rPr>
        <w:t xml:space="preserve">: Anak mampu </w:t>
      </w:r>
      <w:r w:rsidR="006310B8">
        <w:rPr>
          <w:rFonts w:asciiTheme="majorBidi" w:hAnsiTheme="majorBidi" w:cstheme="majorBidi"/>
          <w:sz w:val="24"/>
          <w:szCs w:val="24"/>
          <w:lang w:val="id-ID"/>
        </w:rPr>
        <w:t>mengenal lambang huruf</w:t>
      </w:r>
    </w:p>
    <w:p w:rsidR="00C612F6" w:rsidRDefault="00C612F6" w:rsidP="00C612F6">
      <w:pPr>
        <w:spacing w:after="0" w:line="360" w:lineRule="auto"/>
        <w:ind w:left="993"/>
        <w:jc w:val="both"/>
        <w:rPr>
          <w:rFonts w:asciiTheme="majorBidi" w:hAnsiTheme="majorBidi" w:cstheme="majorBidi"/>
          <w:b/>
          <w:bCs/>
          <w:sz w:val="24"/>
          <w:szCs w:val="24"/>
          <w:lang w:val="id-ID"/>
        </w:rPr>
      </w:pPr>
      <w:r>
        <w:rPr>
          <w:rFonts w:asciiTheme="majorBidi" w:hAnsiTheme="majorBidi" w:cstheme="majorBidi"/>
          <w:b/>
          <w:bCs/>
          <w:sz w:val="24"/>
          <w:szCs w:val="24"/>
          <w:lang w:val="id-ID"/>
        </w:rPr>
        <w:t>Keterangan huruf:</w:t>
      </w:r>
    </w:p>
    <w:p w:rsidR="00C612F6" w:rsidRPr="00EC3491" w:rsidRDefault="00C612F6" w:rsidP="00C612F6">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BB</w:t>
      </w:r>
      <w:r>
        <w:rPr>
          <w:rFonts w:asciiTheme="majorBidi" w:hAnsiTheme="majorBidi" w:cstheme="majorBidi"/>
          <w:b/>
          <w:bCs/>
          <w:sz w:val="24"/>
          <w:szCs w:val="24"/>
          <w:lang w:val="id-ID"/>
        </w:rPr>
        <w:tab/>
      </w:r>
      <w:r>
        <w:rPr>
          <w:rFonts w:asciiTheme="majorBidi" w:hAnsiTheme="majorBidi" w:cstheme="majorBidi"/>
          <w:b/>
          <w:bCs/>
          <w:sz w:val="24"/>
          <w:szCs w:val="24"/>
          <w:lang w:val="id-ID"/>
        </w:rPr>
        <w:tab/>
        <w:t xml:space="preserve">: </w:t>
      </w:r>
      <w:r>
        <w:rPr>
          <w:rFonts w:asciiTheme="majorBidi" w:hAnsiTheme="majorBidi" w:cstheme="majorBidi"/>
          <w:sz w:val="24"/>
          <w:szCs w:val="24"/>
          <w:lang w:val="id-ID"/>
        </w:rPr>
        <w:t>Belum Berkembang</w:t>
      </w:r>
    </w:p>
    <w:p w:rsidR="00C612F6" w:rsidRPr="00EC3491" w:rsidRDefault="00C612F6" w:rsidP="00C612F6">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MB</w:t>
      </w:r>
      <w:r>
        <w:rPr>
          <w:rFonts w:asciiTheme="majorBidi" w:hAnsiTheme="majorBidi" w:cstheme="majorBidi"/>
          <w:b/>
          <w:bCs/>
          <w:sz w:val="24"/>
          <w:szCs w:val="24"/>
          <w:lang w:val="id-ID"/>
        </w:rPr>
        <w:tab/>
      </w:r>
      <w:r>
        <w:rPr>
          <w:rFonts w:asciiTheme="majorBidi" w:hAnsiTheme="majorBidi" w:cstheme="majorBidi"/>
          <w:b/>
          <w:bCs/>
          <w:sz w:val="24"/>
          <w:szCs w:val="24"/>
          <w:lang w:val="id-ID"/>
        </w:rPr>
        <w:tab/>
        <w:t xml:space="preserve">: </w:t>
      </w:r>
      <w:r>
        <w:rPr>
          <w:rFonts w:asciiTheme="majorBidi" w:hAnsiTheme="majorBidi" w:cstheme="majorBidi"/>
          <w:sz w:val="24"/>
          <w:szCs w:val="24"/>
          <w:lang w:val="id-ID"/>
        </w:rPr>
        <w:t>Mulai Berkembanh</w:t>
      </w:r>
    </w:p>
    <w:p w:rsidR="00C612F6" w:rsidRPr="00EC3491" w:rsidRDefault="00C612F6" w:rsidP="00C612F6">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BSH</w:t>
      </w:r>
      <w:r>
        <w:rPr>
          <w:rFonts w:asciiTheme="majorBidi" w:hAnsiTheme="majorBidi" w:cstheme="majorBidi"/>
          <w:b/>
          <w:bCs/>
          <w:sz w:val="24"/>
          <w:szCs w:val="24"/>
          <w:lang w:val="id-ID"/>
        </w:rPr>
        <w:tab/>
        <w:t xml:space="preserve">: </w:t>
      </w:r>
      <w:r>
        <w:rPr>
          <w:rFonts w:asciiTheme="majorBidi" w:hAnsiTheme="majorBidi" w:cstheme="majorBidi"/>
          <w:sz w:val="24"/>
          <w:szCs w:val="24"/>
          <w:lang w:val="id-ID"/>
        </w:rPr>
        <w:t>Berkembang Sesuai Harapan</w:t>
      </w:r>
    </w:p>
    <w:p w:rsidR="00C612F6" w:rsidRDefault="00C612F6" w:rsidP="00C612F6">
      <w:pPr>
        <w:spacing w:after="0" w:line="360" w:lineRule="auto"/>
        <w:ind w:left="993"/>
        <w:jc w:val="both"/>
        <w:rPr>
          <w:rFonts w:asciiTheme="majorBidi" w:hAnsiTheme="majorBidi" w:cstheme="majorBidi"/>
          <w:sz w:val="24"/>
          <w:szCs w:val="24"/>
          <w:lang w:val="id-ID"/>
        </w:rPr>
      </w:pPr>
      <w:r>
        <w:rPr>
          <w:rFonts w:asciiTheme="majorBidi" w:hAnsiTheme="majorBidi" w:cstheme="majorBidi"/>
          <w:b/>
          <w:bCs/>
          <w:sz w:val="24"/>
          <w:szCs w:val="24"/>
          <w:lang w:val="id-ID"/>
        </w:rPr>
        <w:t>BSB</w:t>
      </w:r>
      <w:r>
        <w:rPr>
          <w:rFonts w:asciiTheme="majorBidi" w:hAnsiTheme="majorBidi" w:cstheme="majorBidi"/>
          <w:b/>
          <w:bCs/>
          <w:sz w:val="24"/>
          <w:szCs w:val="24"/>
          <w:lang w:val="id-ID"/>
        </w:rPr>
        <w:tab/>
        <w:t xml:space="preserve">: </w:t>
      </w:r>
      <w:r>
        <w:rPr>
          <w:rFonts w:asciiTheme="majorBidi" w:hAnsiTheme="majorBidi" w:cstheme="majorBidi"/>
          <w:sz w:val="24"/>
          <w:szCs w:val="24"/>
          <w:lang w:val="id-ID"/>
        </w:rPr>
        <w:t>Berkembang Sangat Baik</w:t>
      </w:r>
    </w:p>
    <w:p w:rsidR="00D801DA" w:rsidRDefault="00D801DA" w:rsidP="00C612F6">
      <w:p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Presentase ketuntasan belajar anak menggunakan metode bermain konstruktif sebagai berikut:</w:t>
      </w:r>
    </w:p>
    <w:p w:rsidR="00D801DA" w:rsidRPr="006C57EB" w:rsidRDefault="00D801DA" w:rsidP="00D801DA">
      <w:pPr>
        <w:spacing w:after="0" w:line="360" w:lineRule="auto"/>
        <w:ind w:left="993"/>
        <w:jc w:val="both"/>
        <w:rPr>
          <w:rFonts w:asciiTheme="majorBidi" w:hAnsiTheme="majorBidi" w:cstheme="majorBidi"/>
          <w:iCs/>
          <w:sz w:val="28"/>
          <w:szCs w:val="28"/>
          <w:lang w:val="id-ID"/>
        </w:rPr>
      </w:pPr>
      <m:oMath>
        <m:r>
          <m:rPr>
            <m:sty m:val="p"/>
          </m:rPr>
          <w:rPr>
            <w:rFonts w:ascii="Cambria Math" w:hAnsi="Cambria Math" w:cstheme="majorBidi"/>
            <w:sz w:val="28"/>
            <w:szCs w:val="28"/>
            <w:lang w:val="id-ID"/>
          </w:rPr>
          <m:t>P=</m:t>
        </m:r>
        <m:f>
          <m:fPr>
            <m:ctrlPr>
              <w:rPr>
                <w:rFonts w:ascii="Cambria Math" w:hAnsi="Cambria Math" w:cstheme="majorBidi"/>
                <w:iCs/>
                <w:sz w:val="28"/>
                <w:szCs w:val="28"/>
                <w:lang w:val="id-ID"/>
              </w:rPr>
            </m:ctrlPr>
          </m:fPr>
          <m:num>
            <m:nary>
              <m:naryPr>
                <m:chr m:val="∑"/>
                <m:limLoc m:val="undOvr"/>
                <m:subHide m:val="1"/>
                <m:supHide m:val="1"/>
                <m:ctrlPr>
                  <w:rPr>
                    <w:rFonts w:ascii="Cambria Math" w:hAnsi="Cambria Math" w:cstheme="majorBidi"/>
                    <w:i/>
                    <w:iCs/>
                    <w:sz w:val="28"/>
                    <w:szCs w:val="28"/>
                    <w:lang w:val="id-ID"/>
                  </w:rPr>
                </m:ctrlPr>
              </m:naryPr>
              <m:sub/>
              <m:sup/>
              <m:e>
                <m:r>
                  <w:rPr>
                    <w:rFonts w:ascii="Cambria Math" w:hAnsi="Cambria Math" w:cstheme="majorBidi"/>
                    <w:sz w:val="28"/>
                    <w:szCs w:val="28"/>
                    <w:lang w:val="id-ID"/>
                  </w:rPr>
                  <m:t>f</m:t>
                </m:r>
              </m:e>
            </m:nary>
          </m:num>
          <m:den>
            <m:nary>
              <m:naryPr>
                <m:chr m:val="∑"/>
                <m:limLoc m:val="undOvr"/>
                <m:subHide m:val="1"/>
                <m:supHide m:val="1"/>
                <m:ctrlPr>
                  <w:rPr>
                    <w:rFonts w:ascii="Cambria Math" w:hAnsi="Cambria Math" w:cstheme="majorBidi"/>
                    <w:i/>
                    <w:iCs/>
                    <w:sz w:val="28"/>
                    <w:szCs w:val="28"/>
                    <w:lang w:val="id-ID"/>
                  </w:rPr>
                </m:ctrlPr>
              </m:naryPr>
              <m:sub/>
              <m:sup/>
              <m:e>
                <m:r>
                  <w:rPr>
                    <w:rFonts w:ascii="Cambria Math" w:hAnsi="Cambria Math" w:cstheme="majorBidi"/>
                    <w:sz w:val="28"/>
                    <w:szCs w:val="28"/>
                    <w:lang w:val="id-ID"/>
                  </w:rPr>
                  <m:t>n</m:t>
                </m:r>
              </m:e>
            </m:nary>
          </m:den>
        </m:f>
        <m:r>
          <w:rPr>
            <w:rFonts w:ascii="Cambria Math" w:hAnsi="Cambria Math" w:cstheme="majorBidi"/>
            <w:sz w:val="28"/>
            <w:szCs w:val="28"/>
            <w:lang w:val="id-ID"/>
          </w:rPr>
          <m:t>×100%</m:t>
        </m:r>
      </m:oMath>
      <w:r w:rsidRPr="006C57EB">
        <w:rPr>
          <w:rFonts w:asciiTheme="majorBidi" w:hAnsiTheme="majorBidi" w:cstheme="majorBidi"/>
          <w:iCs/>
          <w:sz w:val="28"/>
          <w:szCs w:val="28"/>
          <w:lang w:val="id-ID"/>
        </w:rPr>
        <w:t xml:space="preserve"> </w:t>
      </w:r>
    </w:p>
    <w:p w:rsidR="00D801DA" w:rsidRDefault="00D801DA" w:rsidP="00D801DA">
      <w:pPr>
        <w:spacing w:after="0" w:line="360" w:lineRule="auto"/>
        <w:ind w:left="993"/>
        <w:jc w:val="both"/>
        <w:rPr>
          <w:rFonts w:asciiTheme="majorBidi" w:hAnsiTheme="majorBidi" w:cstheme="majorBidi"/>
          <w:iCs/>
          <w:sz w:val="24"/>
          <w:szCs w:val="24"/>
          <w:lang w:val="id-ID"/>
        </w:rPr>
      </w:pPr>
      <w:r>
        <w:rPr>
          <w:rFonts w:asciiTheme="majorBidi" w:hAnsiTheme="majorBidi" w:cstheme="majorBidi"/>
          <w:iCs/>
          <w:sz w:val="24"/>
          <w:szCs w:val="24"/>
          <w:lang w:val="id-ID"/>
        </w:rPr>
        <w:t>Keterangan :</w:t>
      </w:r>
    </w:p>
    <w:p w:rsidR="00D801DA" w:rsidRDefault="00D801DA" w:rsidP="00D801DA">
      <w:pPr>
        <w:spacing w:after="0" w:line="360" w:lineRule="auto"/>
        <w:ind w:left="993"/>
        <w:jc w:val="both"/>
        <w:rPr>
          <w:rFonts w:asciiTheme="majorBidi" w:hAnsiTheme="majorBidi" w:cstheme="majorBidi"/>
          <w:iCs/>
          <w:sz w:val="24"/>
          <w:szCs w:val="24"/>
          <w:lang w:val="id-ID"/>
        </w:rPr>
      </w:pPr>
      <w:r>
        <w:rPr>
          <w:rFonts w:asciiTheme="majorBidi" w:hAnsiTheme="majorBidi" w:cstheme="majorBidi"/>
          <w:iCs/>
          <w:sz w:val="24"/>
          <w:szCs w:val="24"/>
          <w:lang w:val="id-ID"/>
        </w:rPr>
        <w:t>P</w:t>
      </w:r>
      <w:r>
        <w:rPr>
          <w:rFonts w:asciiTheme="majorBidi" w:hAnsiTheme="majorBidi" w:cstheme="majorBidi"/>
          <w:iCs/>
          <w:sz w:val="24"/>
          <w:szCs w:val="24"/>
          <w:lang w:val="id-ID"/>
        </w:rPr>
        <w:tab/>
        <w:t>= Presentase yang akan dicari</w:t>
      </w:r>
    </w:p>
    <w:p w:rsidR="00D801DA" w:rsidRDefault="001E0328" w:rsidP="00D801DA">
      <w:pPr>
        <w:spacing w:after="0" w:line="360" w:lineRule="auto"/>
        <w:ind w:left="993"/>
        <w:jc w:val="both"/>
        <w:rPr>
          <w:rFonts w:asciiTheme="majorBidi" w:hAnsiTheme="majorBidi" w:cstheme="majorBidi"/>
          <w:iCs/>
          <w:sz w:val="24"/>
          <w:szCs w:val="24"/>
          <w:lang w:val="id-ID"/>
        </w:rPr>
      </w:pPr>
      <m:oMath>
        <m:nary>
          <m:naryPr>
            <m:chr m:val="∑"/>
            <m:limLoc m:val="undOvr"/>
            <m:subHide m:val="1"/>
            <m:supHide m:val="1"/>
            <m:ctrlPr>
              <w:rPr>
                <w:rFonts w:ascii="Cambria Math" w:hAnsi="Cambria Math" w:cstheme="majorBidi"/>
                <w:i/>
                <w:iCs/>
                <w:sz w:val="24"/>
                <w:szCs w:val="24"/>
                <w:lang w:val="id-ID"/>
              </w:rPr>
            </m:ctrlPr>
          </m:naryPr>
          <m:sub/>
          <m:sup/>
          <m:e>
            <m:r>
              <w:rPr>
                <w:rFonts w:ascii="Cambria Math" w:hAnsi="Cambria Math" w:cstheme="majorBidi"/>
                <w:sz w:val="24"/>
                <w:szCs w:val="24"/>
                <w:lang w:val="id-ID"/>
              </w:rPr>
              <m:t>f</m:t>
            </m:r>
          </m:e>
        </m:nary>
      </m:oMath>
      <w:r w:rsidR="00D801DA">
        <w:rPr>
          <w:rFonts w:asciiTheme="majorBidi" w:hAnsiTheme="majorBidi" w:cstheme="majorBidi"/>
          <w:iCs/>
          <w:sz w:val="24"/>
          <w:szCs w:val="24"/>
          <w:lang w:val="id-ID"/>
        </w:rPr>
        <w:t xml:space="preserve"> </w:t>
      </w:r>
      <w:r w:rsidR="00D801DA">
        <w:rPr>
          <w:rFonts w:asciiTheme="majorBidi" w:hAnsiTheme="majorBidi" w:cstheme="majorBidi"/>
          <w:iCs/>
          <w:sz w:val="24"/>
          <w:szCs w:val="24"/>
          <w:lang w:val="id-ID"/>
        </w:rPr>
        <w:tab/>
        <w:t>= Jumlah anak sesuai dengan capaian</w:t>
      </w:r>
    </w:p>
    <w:p w:rsidR="006C57EB" w:rsidRDefault="001E0328" w:rsidP="006C57EB">
      <w:pPr>
        <w:spacing w:after="0" w:line="360" w:lineRule="auto"/>
        <w:ind w:left="993"/>
        <w:jc w:val="both"/>
        <w:rPr>
          <w:rFonts w:asciiTheme="majorBidi" w:hAnsiTheme="majorBidi" w:cstheme="majorBidi"/>
          <w:iCs/>
          <w:sz w:val="24"/>
          <w:szCs w:val="24"/>
          <w:lang w:val="id-ID"/>
        </w:rPr>
      </w:pPr>
      <m:oMath>
        <m:nary>
          <m:naryPr>
            <m:chr m:val="∑"/>
            <m:limLoc m:val="undOvr"/>
            <m:subHide m:val="1"/>
            <m:supHide m:val="1"/>
            <m:ctrlPr>
              <w:rPr>
                <w:rFonts w:ascii="Cambria Math" w:hAnsi="Cambria Math" w:cstheme="majorBidi"/>
                <w:i/>
                <w:iCs/>
                <w:sz w:val="24"/>
                <w:szCs w:val="24"/>
                <w:lang w:val="id-ID"/>
              </w:rPr>
            </m:ctrlPr>
          </m:naryPr>
          <m:sub/>
          <m:sup/>
          <m:e>
            <m:r>
              <w:rPr>
                <w:rFonts w:ascii="Cambria Math" w:hAnsi="Cambria Math" w:cstheme="majorBidi"/>
                <w:sz w:val="24"/>
                <w:szCs w:val="24"/>
                <w:lang w:val="id-ID"/>
              </w:rPr>
              <m:t>n</m:t>
            </m:r>
          </m:e>
        </m:nary>
      </m:oMath>
      <w:r w:rsidR="00D801DA">
        <w:rPr>
          <w:rFonts w:asciiTheme="majorBidi" w:hAnsiTheme="majorBidi" w:cstheme="majorBidi"/>
          <w:iCs/>
          <w:sz w:val="24"/>
          <w:szCs w:val="24"/>
          <w:lang w:val="id-ID"/>
        </w:rPr>
        <w:t xml:space="preserve"> </w:t>
      </w:r>
      <w:r w:rsidR="00D801DA">
        <w:rPr>
          <w:rFonts w:asciiTheme="majorBidi" w:hAnsiTheme="majorBidi" w:cstheme="majorBidi"/>
          <w:iCs/>
          <w:sz w:val="24"/>
          <w:szCs w:val="24"/>
          <w:lang w:val="id-ID"/>
        </w:rPr>
        <w:tab/>
        <w:t>= Jumlah seluruh anak (siswa)</w:t>
      </w:r>
    </w:p>
    <w:p w:rsidR="006C57EB" w:rsidRPr="006C57EB" w:rsidRDefault="006C57EB" w:rsidP="006C57EB">
      <w:pPr>
        <w:spacing w:after="0" w:line="360" w:lineRule="auto"/>
        <w:ind w:left="993"/>
        <w:jc w:val="both"/>
        <w:rPr>
          <w:rFonts w:asciiTheme="majorBidi" w:hAnsiTheme="majorBidi" w:cstheme="majorBidi"/>
          <w:b/>
          <w:bCs/>
          <w:iCs/>
          <w:sz w:val="24"/>
          <w:szCs w:val="24"/>
          <w:lang w:val="id-ID"/>
        </w:rPr>
      </w:pPr>
      <w:r>
        <w:rPr>
          <w:rFonts w:asciiTheme="majorBidi" w:hAnsiTheme="majorBidi" w:cstheme="majorBidi"/>
          <w:b/>
          <w:bCs/>
          <w:iCs/>
          <w:sz w:val="24"/>
          <w:szCs w:val="24"/>
          <w:lang w:val="id-ID"/>
        </w:rPr>
        <w:t xml:space="preserve">Presentase </w:t>
      </w:r>
      <w:r w:rsidRPr="006C57EB">
        <w:rPr>
          <w:rFonts w:asciiTheme="majorBidi" w:hAnsiTheme="majorBidi" w:cstheme="majorBidi"/>
          <w:b/>
          <w:bCs/>
          <w:iCs/>
          <w:sz w:val="24"/>
          <w:szCs w:val="24"/>
          <w:lang w:val="id-ID"/>
        </w:rPr>
        <w:t xml:space="preserve">Anak </w:t>
      </w:r>
      <w:r>
        <w:rPr>
          <w:rFonts w:asciiTheme="majorBidi" w:hAnsiTheme="majorBidi" w:cstheme="majorBidi"/>
          <w:b/>
          <w:bCs/>
          <w:iCs/>
          <w:sz w:val="24"/>
          <w:szCs w:val="24"/>
          <w:lang w:val="id-ID"/>
        </w:rPr>
        <w:t>Berkembang Sangat Baik</w:t>
      </w:r>
    </w:p>
    <w:p w:rsidR="006C57EB" w:rsidRPr="006C57EB" w:rsidRDefault="001E0328" w:rsidP="006C57EB">
      <w:pPr>
        <w:spacing w:after="0" w:line="360" w:lineRule="auto"/>
        <w:ind w:left="993"/>
        <w:jc w:val="both"/>
        <w:rPr>
          <w:rFonts w:asciiTheme="majorBidi" w:hAnsiTheme="majorBidi" w:cstheme="majorBidi"/>
          <w:iCs/>
          <w:sz w:val="28"/>
          <w:szCs w:val="28"/>
          <w:lang w:val="id-ID"/>
        </w:rPr>
      </w:pPr>
      <m:oMath>
        <m:sSub>
          <m:sSubPr>
            <m:ctrlPr>
              <w:rPr>
                <w:rFonts w:ascii="Cambria Math" w:hAnsi="Cambria Math" w:cstheme="majorBidi"/>
                <w:iCs/>
                <w:sz w:val="28"/>
                <w:szCs w:val="28"/>
                <w:lang w:val="id-ID"/>
              </w:rPr>
            </m:ctrlPr>
          </m:sSubPr>
          <m:e>
            <m:r>
              <m:rPr>
                <m:sty m:val="p"/>
              </m:rPr>
              <w:rPr>
                <w:rFonts w:ascii="Cambria Math" w:hAnsi="Cambria Math" w:cstheme="majorBidi"/>
                <w:sz w:val="28"/>
                <w:szCs w:val="28"/>
                <w:lang w:val="id-ID"/>
              </w:rPr>
              <m:t>P</m:t>
            </m:r>
          </m:e>
          <m:sub>
            <m:r>
              <w:rPr>
                <w:rFonts w:ascii="Cambria Math" w:hAnsi="Cambria Math" w:cstheme="majorBidi"/>
                <w:sz w:val="28"/>
                <w:szCs w:val="28"/>
                <w:lang w:val="id-ID"/>
              </w:rPr>
              <m:t>BSB</m:t>
            </m:r>
          </m:sub>
        </m:sSub>
        <m:r>
          <m:rPr>
            <m:sty m:val="p"/>
          </m:rPr>
          <w:rPr>
            <w:rFonts w:ascii="Cambria Math" w:hAnsi="Cambria Math" w:cstheme="majorBidi"/>
            <w:sz w:val="28"/>
            <w:szCs w:val="28"/>
            <w:lang w:val="id-ID"/>
          </w:rPr>
          <m:t>=</m:t>
        </m:r>
        <m:f>
          <m:fPr>
            <m:ctrlPr>
              <w:rPr>
                <w:rFonts w:ascii="Cambria Math" w:hAnsi="Cambria Math" w:cstheme="majorBidi"/>
                <w:iCs/>
                <w:sz w:val="28"/>
                <w:szCs w:val="28"/>
                <w:lang w:val="id-ID"/>
              </w:rPr>
            </m:ctrlPr>
          </m:fPr>
          <m:num>
            <m:r>
              <w:rPr>
                <w:rFonts w:ascii="Cambria Math" w:hAnsi="Cambria Math" w:cstheme="majorBidi"/>
                <w:sz w:val="28"/>
                <w:szCs w:val="28"/>
                <w:lang w:val="id-ID"/>
              </w:rPr>
              <m:t>14</m:t>
            </m:r>
          </m:num>
          <m:den>
            <m:r>
              <w:rPr>
                <w:rFonts w:ascii="Cambria Math" w:hAnsi="Cambria Math" w:cstheme="majorBidi"/>
                <w:sz w:val="28"/>
                <w:szCs w:val="28"/>
                <w:lang w:val="id-ID"/>
              </w:rPr>
              <m:t>18</m:t>
            </m:r>
          </m:den>
        </m:f>
        <m:r>
          <w:rPr>
            <w:rFonts w:ascii="Cambria Math" w:hAnsi="Cambria Math" w:cstheme="majorBidi"/>
            <w:sz w:val="28"/>
            <w:szCs w:val="28"/>
            <w:lang w:val="id-ID"/>
          </w:rPr>
          <m:t>×100%=77,8%</m:t>
        </m:r>
      </m:oMath>
      <w:r w:rsidR="00D801DA" w:rsidRPr="006C57EB">
        <w:rPr>
          <w:rFonts w:asciiTheme="majorBidi" w:hAnsiTheme="majorBidi" w:cstheme="majorBidi"/>
          <w:iCs/>
          <w:sz w:val="28"/>
          <w:szCs w:val="28"/>
          <w:lang w:val="id-ID"/>
        </w:rPr>
        <w:t xml:space="preserve"> </w:t>
      </w:r>
    </w:p>
    <w:p w:rsidR="00D801DA" w:rsidRDefault="006C57EB" w:rsidP="00D801DA">
      <w:pPr>
        <w:spacing w:after="0" w:line="360" w:lineRule="auto"/>
        <w:ind w:left="993"/>
        <w:jc w:val="both"/>
        <w:rPr>
          <w:rFonts w:asciiTheme="majorBidi" w:hAnsiTheme="majorBidi" w:cstheme="majorBidi"/>
          <w:b/>
          <w:bCs/>
          <w:iCs/>
          <w:sz w:val="24"/>
          <w:szCs w:val="24"/>
          <w:lang w:val="id-ID"/>
        </w:rPr>
      </w:pPr>
      <w:r>
        <w:rPr>
          <w:rFonts w:asciiTheme="majorBidi" w:hAnsiTheme="majorBidi" w:cstheme="majorBidi"/>
          <w:b/>
          <w:bCs/>
          <w:iCs/>
          <w:sz w:val="24"/>
          <w:szCs w:val="24"/>
          <w:lang w:val="id-ID"/>
        </w:rPr>
        <w:t>Presentase Anak Berkemban Sesuai Harapan</w:t>
      </w:r>
    </w:p>
    <w:p w:rsidR="006C57EB" w:rsidRPr="006C57EB" w:rsidRDefault="001E0328" w:rsidP="006C57EB">
      <w:pPr>
        <w:spacing w:after="0" w:line="360" w:lineRule="auto"/>
        <w:ind w:left="993"/>
        <w:jc w:val="both"/>
        <w:rPr>
          <w:rFonts w:asciiTheme="majorBidi" w:hAnsiTheme="majorBidi" w:cstheme="majorBidi"/>
          <w:iCs/>
          <w:sz w:val="28"/>
          <w:szCs w:val="28"/>
          <w:lang w:val="id-ID"/>
        </w:rPr>
      </w:pPr>
      <m:oMath>
        <m:sSub>
          <m:sSubPr>
            <m:ctrlPr>
              <w:rPr>
                <w:rFonts w:ascii="Cambria Math" w:hAnsi="Cambria Math" w:cstheme="majorBidi"/>
                <w:iCs/>
                <w:sz w:val="28"/>
                <w:szCs w:val="28"/>
                <w:lang w:val="id-ID"/>
              </w:rPr>
            </m:ctrlPr>
          </m:sSubPr>
          <m:e>
            <m:r>
              <m:rPr>
                <m:sty m:val="p"/>
              </m:rPr>
              <w:rPr>
                <w:rFonts w:ascii="Cambria Math" w:hAnsi="Cambria Math" w:cstheme="majorBidi"/>
                <w:sz w:val="28"/>
                <w:szCs w:val="28"/>
                <w:lang w:val="id-ID"/>
              </w:rPr>
              <m:t>P</m:t>
            </m:r>
          </m:e>
          <m:sub>
            <m:r>
              <w:rPr>
                <w:rFonts w:ascii="Cambria Math" w:hAnsi="Cambria Math" w:cstheme="majorBidi"/>
                <w:sz w:val="28"/>
                <w:szCs w:val="28"/>
                <w:lang w:val="id-ID"/>
              </w:rPr>
              <m:t>BSH</m:t>
            </m:r>
          </m:sub>
        </m:sSub>
        <m:r>
          <m:rPr>
            <m:sty m:val="p"/>
          </m:rPr>
          <w:rPr>
            <w:rFonts w:ascii="Cambria Math" w:hAnsi="Cambria Math" w:cstheme="majorBidi"/>
            <w:sz w:val="28"/>
            <w:szCs w:val="28"/>
            <w:lang w:val="id-ID"/>
          </w:rPr>
          <m:t>=</m:t>
        </m:r>
        <m:f>
          <m:fPr>
            <m:ctrlPr>
              <w:rPr>
                <w:rFonts w:ascii="Cambria Math" w:hAnsi="Cambria Math" w:cstheme="majorBidi"/>
                <w:iCs/>
                <w:sz w:val="28"/>
                <w:szCs w:val="28"/>
                <w:lang w:val="id-ID"/>
              </w:rPr>
            </m:ctrlPr>
          </m:fPr>
          <m:num>
            <m:r>
              <w:rPr>
                <w:rFonts w:ascii="Cambria Math" w:hAnsi="Cambria Math" w:cstheme="majorBidi"/>
                <w:sz w:val="28"/>
                <w:szCs w:val="28"/>
                <w:lang w:val="id-ID"/>
              </w:rPr>
              <m:t>3</m:t>
            </m:r>
          </m:num>
          <m:den>
            <m:r>
              <w:rPr>
                <w:rFonts w:ascii="Cambria Math" w:hAnsi="Cambria Math" w:cstheme="majorBidi"/>
                <w:sz w:val="28"/>
                <w:szCs w:val="28"/>
                <w:lang w:val="id-ID"/>
              </w:rPr>
              <m:t>18</m:t>
            </m:r>
          </m:den>
        </m:f>
        <m:r>
          <w:rPr>
            <w:rFonts w:ascii="Cambria Math" w:hAnsi="Cambria Math" w:cstheme="majorBidi"/>
            <w:sz w:val="28"/>
            <w:szCs w:val="28"/>
            <w:lang w:val="id-ID"/>
          </w:rPr>
          <m:t>×100%=16,7%</m:t>
        </m:r>
      </m:oMath>
      <w:r w:rsidR="006C57EB" w:rsidRPr="006C57EB">
        <w:rPr>
          <w:rFonts w:asciiTheme="majorBidi" w:hAnsiTheme="majorBidi" w:cstheme="majorBidi"/>
          <w:iCs/>
          <w:sz w:val="28"/>
          <w:szCs w:val="28"/>
          <w:lang w:val="id-ID"/>
        </w:rPr>
        <w:t xml:space="preserve"> </w:t>
      </w:r>
    </w:p>
    <w:p w:rsidR="006C57EB" w:rsidRDefault="006C57EB" w:rsidP="006C57EB">
      <w:pPr>
        <w:spacing w:after="0" w:line="360" w:lineRule="auto"/>
        <w:ind w:left="993"/>
        <w:jc w:val="both"/>
        <w:rPr>
          <w:rFonts w:asciiTheme="majorBidi" w:hAnsiTheme="majorBidi" w:cstheme="majorBidi"/>
          <w:b/>
          <w:bCs/>
          <w:iCs/>
          <w:sz w:val="24"/>
          <w:szCs w:val="24"/>
          <w:lang w:val="id-ID"/>
        </w:rPr>
      </w:pPr>
      <w:r>
        <w:rPr>
          <w:rFonts w:asciiTheme="majorBidi" w:hAnsiTheme="majorBidi" w:cstheme="majorBidi"/>
          <w:b/>
          <w:bCs/>
          <w:iCs/>
          <w:sz w:val="24"/>
          <w:szCs w:val="24"/>
          <w:lang w:val="id-ID"/>
        </w:rPr>
        <w:t>Presentase Anak Mulai Berkembang</w:t>
      </w:r>
    </w:p>
    <w:p w:rsidR="006C57EB" w:rsidRDefault="001E0328" w:rsidP="006C57EB">
      <w:pPr>
        <w:spacing w:after="0" w:line="360" w:lineRule="auto"/>
        <w:ind w:left="993"/>
        <w:jc w:val="both"/>
        <w:rPr>
          <w:rFonts w:asciiTheme="majorBidi" w:hAnsiTheme="majorBidi" w:cstheme="majorBidi"/>
          <w:iCs/>
          <w:sz w:val="28"/>
          <w:szCs w:val="28"/>
          <w:lang w:val="id-ID"/>
        </w:rPr>
      </w:pPr>
      <m:oMath>
        <m:sSub>
          <m:sSubPr>
            <m:ctrlPr>
              <w:rPr>
                <w:rFonts w:ascii="Cambria Math" w:hAnsi="Cambria Math" w:cstheme="majorBidi"/>
                <w:iCs/>
                <w:sz w:val="28"/>
                <w:szCs w:val="28"/>
                <w:lang w:val="id-ID"/>
              </w:rPr>
            </m:ctrlPr>
          </m:sSubPr>
          <m:e>
            <m:r>
              <m:rPr>
                <m:sty m:val="p"/>
              </m:rPr>
              <w:rPr>
                <w:rFonts w:ascii="Cambria Math" w:hAnsi="Cambria Math" w:cstheme="majorBidi"/>
                <w:sz w:val="28"/>
                <w:szCs w:val="28"/>
                <w:lang w:val="id-ID"/>
              </w:rPr>
              <m:t>P</m:t>
            </m:r>
          </m:e>
          <m:sub>
            <m:r>
              <w:rPr>
                <w:rFonts w:ascii="Cambria Math" w:hAnsi="Cambria Math" w:cstheme="majorBidi"/>
                <w:sz w:val="28"/>
                <w:szCs w:val="28"/>
                <w:lang w:val="id-ID"/>
              </w:rPr>
              <m:t>MB</m:t>
            </m:r>
          </m:sub>
        </m:sSub>
        <m:r>
          <m:rPr>
            <m:sty m:val="p"/>
          </m:rPr>
          <w:rPr>
            <w:rFonts w:ascii="Cambria Math" w:hAnsi="Cambria Math" w:cstheme="majorBidi"/>
            <w:sz w:val="28"/>
            <w:szCs w:val="28"/>
            <w:lang w:val="id-ID"/>
          </w:rPr>
          <m:t>=</m:t>
        </m:r>
        <m:f>
          <m:fPr>
            <m:ctrlPr>
              <w:rPr>
                <w:rFonts w:ascii="Cambria Math" w:hAnsi="Cambria Math" w:cstheme="majorBidi"/>
                <w:iCs/>
                <w:sz w:val="28"/>
                <w:szCs w:val="28"/>
                <w:lang w:val="id-ID"/>
              </w:rPr>
            </m:ctrlPr>
          </m:fPr>
          <m:num>
            <m:r>
              <w:rPr>
                <w:rFonts w:ascii="Cambria Math" w:hAnsi="Cambria Math" w:cstheme="majorBidi"/>
                <w:sz w:val="28"/>
                <w:szCs w:val="28"/>
                <w:lang w:val="id-ID"/>
              </w:rPr>
              <m:t>1</m:t>
            </m:r>
          </m:num>
          <m:den>
            <m:r>
              <w:rPr>
                <w:rFonts w:ascii="Cambria Math" w:hAnsi="Cambria Math" w:cstheme="majorBidi"/>
                <w:sz w:val="28"/>
                <w:szCs w:val="28"/>
                <w:lang w:val="id-ID"/>
              </w:rPr>
              <m:t>18</m:t>
            </m:r>
          </m:den>
        </m:f>
        <m:r>
          <w:rPr>
            <w:rFonts w:ascii="Cambria Math" w:hAnsi="Cambria Math" w:cstheme="majorBidi"/>
            <w:sz w:val="28"/>
            <w:szCs w:val="28"/>
            <w:lang w:val="id-ID"/>
          </w:rPr>
          <m:t>×100%=5,5%</m:t>
        </m:r>
      </m:oMath>
      <w:r w:rsidR="006C57EB" w:rsidRPr="006C57EB">
        <w:rPr>
          <w:rFonts w:asciiTheme="majorBidi" w:hAnsiTheme="majorBidi" w:cstheme="majorBidi"/>
          <w:iCs/>
          <w:sz w:val="28"/>
          <w:szCs w:val="28"/>
          <w:lang w:val="id-ID"/>
        </w:rPr>
        <w:t xml:space="preserve"> </w:t>
      </w:r>
    </w:p>
    <w:p w:rsidR="009C5E9D" w:rsidRDefault="00B75777" w:rsidP="000F5F7E">
      <w:pPr>
        <w:spacing w:after="0" w:line="360" w:lineRule="auto"/>
        <w:ind w:left="993" w:firstLine="708"/>
        <w:jc w:val="both"/>
        <w:rPr>
          <w:rFonts w:asciiTheme="majorBidi" w:hAnsiTheme="majorBidi" w:cstheme="majorBidi"/>
          <w:iCs/>
          <w:sz w:val="24"/>
          <w:szCs w:val="24"/>
          <w:lang w:val="id-ID"/>
        </w:rPr>
      </w:pPr>
      <w:r>
        <w:rPr>
          <w:rFonts w:asciiTheme="majorBidi" w:hAnsiTheme="majorBidi" w:cstheme="majorBidi"/>
          <w:iCs/>
          <w:sz w:val="24"/>
          <w:szCs w:val="24"/>
          <w:lang w:val="id-ID"/>
        </w:rPr>
        <w:t xml:space="preserve">Dari </w:t>
      </w:r>
      <w:r w:rsidR="00F361F8">
        <w:rPr>
          <w:rFonts w:asciiTheme="majorBidi" w:hAnsiTheme="majorBidi" w:cstheme="majorBidi"/>
          <w:iCs/>
          <w:sz w:val="24"/>
          <w:szCs w:val="24"/>
          <w:lang w:val="id-ID"/>
        </w:rPr>
        <w:t>hasil observasi tersebut jika dilihat dari</w:t>
      </w:r>
      <w:r>
        <w:rPr>
          <w:rFonts w:asciiTheme="majorBidi" w:hAnsiTheme="majorBidi" w:cstheme="majorBidi"/>
          <w:iCs/>
          <w:sz w:val="24"/>
          <w:szCs w:val="24"/>
          <w:lang w:val="id-ID"/>
        </w:rPr>
        <w:t xml:space="preserve"> </w:t>
      </w:r>
      <w:r w:rsidR="00F361F8">
        <w:rPr>
          <w:rFonts w:asciiTheme="majorBidi" w:hAnsiTheme="majorBidi" w:cstheme="majorBidi"/>
          <w:iCs/>
          <w:sz w:val="24"/>
          <w:szCs w:val="24"/>
          <w:lang w:val="id-ID"/>
        </w:rPr>
        <w:t>6 langkah-langkah bermain balok, pada langkah-langkah terakhir anak menunjukkan perkembangan kognitif berpikir simboliknya. Langka</w:t>
      </w:r>
      <w:r w:rsidR="00FC34AB">
        <w:rPr>
          <w:rFonts w:asciiTheme="majorBidi" w:hAnsiTheme="majorBidi" w:cstheme="majorBidi"/>
          <w:iCs/>
          <w:sz w:val="24"/>
          <w:szCs w:val="24"/>
          <w:lang w:val="id-ID"/>
        </w:rPr>
        <w:t>h</w:t>
      </w:r>
      <w:r w:rsidR="00F361F8">
        <w:rPr>
          <w:rFonts w:asciiTheme="majorBidi" w:hAnsiTheme="majorBidi" w:cstheme="majorBidi"/>
          <w:iCs/>
          <w:sz w:val="24"/>
          <w:szCs w:val="24"/>
          <w:lang w:val="id-ID"/>
        </w:rPr>
        <w:t xml:space="preserve">-langkah yang </w:t>
      </w:r>
      <w:r w:rsidR="00452D71">
        <w:rPr>
          <w:rFonts w:asciiTheme="majorBidi" w:hAnsiTheme="majorBidi" w:cstheme="majorBidi"/>
          <w:iCs/>
          <w:sz w:val="24"/>
          <w:szCs w:val="24"/>
          <w:lang w:val="id-ID"/>
        </w:rPr>
        <w:t>terakhir tersebut</w:t>
      </w:r>
      <w:r w:rsidR="00F361F8">
        <w:rPr>
          <w:rFonts w:asciiTheme="majorBidi" w:hAnsiTheme="majorBidi" w:cstheme="majorBidi"/>
          <w:iCs/>
          <w:sz w:val="24"/>
          <w:szCs w:val="24"/>
          <w:lang w:val="id-ID"/>
        </w:rPr>
        <w:t xml:space="preserve"> yaitu meminta anak mengambil balok untuk memulai permainan, dari sinilah anak akan menunjukkan capaian p</w:t>
      </w:r>
      <w:r w:rsidR="00AF6424">
        <w:rPr>
          <w:rFonts w:asciiTheme="majorBidi" w:hAnsiTheme="majorBidi" w:cstheme="majorBidi"/>
          <w:iCs/>
          <w:sz w:val="24"/>
          <w:szCs w:val="24"/>
          <w:lang w:val="id-ID"/>
        </w:rPr>
        <w:t>erkembangan kognitif berpikirnya</w:t>
      </w:r>
      <w:r w:rsidR="00F361F8">
        <w:rPr>
          <w:rFonts w:asciiTheme="majorBidi" w:hAnsiTheme="majorBidi" w:cstheme="majorBidi"/>
          <w:iCs/>
          <w:sz w:val="24"/>
          <w:szCs w:val="24"/>
          <w:lang w:val="id-ID"/>
        </w:rPr>
        <w:t xml:space="preserve">. Setelah anak membangun sebuah bangunan, anak akan membongkar bangunan tersebut </w:t>
      </w:r>
      <w:r w:rsidR="000F5F7E">
        <w:rPr>
          <w:rFonts w:asciiTheme="majorBidi" w:hAnsiTheme="majorBidi" w:cstheme="majorBidi"/>
          <w:iCs/>
          <w:sz w:val="24"/>
          <w:szCs w:val="24"/>
          <w:lang w:val="id-ID"/>
        </w:rPr>
        <w:t xml:space="preserve">dengan menunjukkan dan menyebutkan </w:t>
      </w:r>
      <w:r w:rsidR="00F361F8">
        <w:rPr>
          <w:rFonts w:asciiTheme="majorBidi" w:hAnsiTheme="majorBidi" w:cstheme="majorBidi"/>
          <w:iCs/>
          <w:sz w:val="24"/>
          <w:szCs w:val="24"/>
          <w:lang w:val="id-ID"/>
        </w:rPr>
        <w:t>lambang bilangannya</w:t>
      </w:r>
      <w:r w:rsidR="009C5E9D">
        <w:rPr>
          <w:rFonts w:asciiTheme="majorBidi" w:hAnsiTheme="majorBidi" w:cstheme="majorBidi"/>
          <w:iCs/>
          <w:sz w:val="24"/>
          <w:szCs w:val="24"/>
          <w:lang w:val="id-ID"/>
        </w:rPr>
        <w:t>. Selain menunjukkan bilangan yang tertera pada balok, anak jug</w:t>
      </w:r>
      <w:r w:rsidR="000F5F7E">
        <w:rPr>
          <w:rFonts w:asciiTheme="majorBidi" w:hAnsiTheme="majorBidi" w:cstheme="majorBidi"/>
          <w:iCs/>
          <w:sz w:val="24"/>
          <w:szCs w:val="24"/>
          <w:lang w:val="id-ID"/>
        </w:rPr>
        <w:t>a menghitung jumlah balok sebe</w:t>
      </w:r>
      <w:r w:rsidR="009C5E9D">
        <w:rPr>
          <w:rFonts w:asciiTheme="majorBidi" w:hAnsiTheme="majorBidi" w:cstheme="majorBidi"/>
          <w:iCs/>
          <w:sz w:val="24"/>
          <w:szCs w:val="24"/>
          <w:lang w:val="id-ID"/>
        </w:rPr>
        <w:t>lum dikembalikan pada tempatnya.</w:t>
      </w:r>
      <w:r w:rsidR="000F5F7E">
        <w:rPr>
          <w:rFonts w:asciiTheme="majorBidi" w:hAnsiTheme="majorBidi" w:cstheme="majorBidi"/>
          <w:iCs/>
          <w:sz w:val="24"/>
          <w:szCs w:val="24"/>
          <w:lang w:val="id-ID"/>
        </w:rPr>
        <w:t xml:space="preserve"> Dari sinilah peneliti bisa mengetahui berkembang atau tidaknya kognitif berpikir simbolik pada anak.</w:t>
      </w:r>
      <w:r w:rsidR="000F5F7E">
        <w:rPr>
          <w:rStyle w:val="FootnoteReference"/>
          <w:rFonts w:asciiTheme="majorBidi" w:hAnsiTheme="majorBidi" w:cstheme="majorBidi"/>
          <w:iCs/>
          <w:sz w:val="24"/>
          <w:szCs w:val="24"/>
          <w:lang w:val="id-ID"/>
        </w:rPr>
        <w:footnoteReference w:id="78"/>
      </w:r>
    </w:p>
    <w:p w:rsidR="009C5E9D" w:rsidRPr="00B75777" w:rsidRDefault="009C5E9D" w:rsidP="00184DFB">
      <w:pPr>
        <w:spacing w:after="0" w:line="360" w:lineRule="auto"/>
        <w:ind w:left="993" w:firstLine="708"/>
        <w:jc w:val="both"/>
        <w:rPr>
          <w:rFonts w:asciiTheme="majorBidi" w:hAnsiTheme="majorBidi" w:cstheme="majorBidi"/>
          <w:iCs/>
          <w:sz w:val="24"/>
          <w:szCs w:val="24"/>
          <w:lang w:val="id-ID"/>
        </w:rPr>
      </w:pPr>
      <w:r>
        <w:rPr>
          <w:rFonts w:asciiTheme="majorBidi" w:hAnsiTheme="majorBidi" w:cstheme="majorBidi"/>
          <w:iCs/>
          <w:sz w:val="24"/>
          <w:szCs w:val="24"/>
          <w:lang w:val="id-ID"/>
        </w:rPr>
        <w:t>Sesuai dengan indikator standar tingkat pencapaian perkembangan anak (STPPA), pada indikator mengenal lambang bilangan dan mengenal lambang huruf</w:t>
      </w:r>
      <w:r w:rsidR="00184DFB">
        <w:rPr>
          <w:rFonts w:asciiTheme="majorBidi" w:hAnsiTheme="majorBidi" w:cstheme="majorBidi"/>
          <w:iCs/>
          <w:sz w:val="24"/>
          <w:szCs w:val="24"/>
          <w:lang w:val="id-ID"/>
        </w:rPr>
        <w:t>, dibuktikan pada saat anak menyebutkan angka dengan benar. Ketika anak mengucap angka 2 berarti anak sudah paham perbedaan a</w:t>
      </w:r>
      <w:r w:rsidR="00AF6424">
        <w:rPr>
          <w:rFonts w:asciiTheme="majorBidi" w:hAnsiTheme="majorBidi" w:cstheme="majorBidi"/>
          <w:iCs/>
          <w:sz w:val="24"/>
          <w:szCs w:val="24"/>
          <w:lang w:val="id-ID"/>
        </w:rPr>
        <w:t>n</w:t>
      </w:r>
      <w:r w:rsidR="00184DFB">
        <w:rPr>
          <w:rFonts w:asciiTheme="majorBidi" w:hAnsiTheme="majorBidi" w:cstheme="majorBidi"/>
          <w:iCs/>
          <w:sz w:val="24"/>
          <w:szCs w:val="24"/>
          <w:lang w:val="id-ID"/>
        </w:rPr>
        <w:t xml:space="preserve">tara bilangan dan huruf. Jadi anak sudah mengenal lambang bilangan itu adalah angka dan lambang huruf adalah abjad. Pada </w:t>
      </w:r>
      <w:r w:rsidR="000F5F7E">
        <w:rPr>
          <w:rFonts w:asciiTheme="majorBidi" w:hAnsiTheme="majorBidi" w:cstheme="majorBidi"/>
          <w:iCs/>
          <w:sz w:val="24"/>
          <w:szCs w:val="24"/>
          <w:lang w:val="id-ID"/>
        </w:rPr>
        <w:t>indikator membilang banyak</w:t>
      </w:r>
      <w:r w:rsidR="00184DFB">
        <w:rPr>
          <w:rFonts w:asciiTheme="majorBidi" w:hAnsiTheme="majorBidi" w:cstheme="majorBidi"/>
          <w:iCs/>
          <w:sz w:val="24"/>
          <w:szCs w:val="24"/>
          <w:lang w:val="id-ID"/>
        </w:rPr>
        <w:t xml:space="preserve"> benda dari 1-10</w:t>
      </w:r>
      <w:r w:rsidR="000F5F7E">
        <w:rPr>
          <w:rFonts w:asciiTheme="majorBidi" w:hAnsiTheme="majorBidi" w:cstheme="majorBidi"/>
          <w:iCs/>
          <w:sz w:val="24"/>
          <w:szCs w:val="24"/>
          <w:lang w:val="id-ID"/>
        </w:rPr>
        <w:t xml:space="preserve">, dibuktikan pada saat anak mengembalikan mainan balok pada tempatnya dengan berhitung secara runtut 1-10. Hal tersebut juga berhubungan erat dengan indikator yang selanjutnya yaitu mengenal konsep bilangan. Saat </w:t>
      </w:r>
      <w:r w:rsidR="000F5F7E">
        <w:rPr>
          <w:rFonts w:asciiTheme="majorBidi" w:hAnsiTheme="majorBidi" w:cstheme="majorBidi"/>
          <w:iCs/>
          <w:sz w:val="24"/>
          <w:szCs w:val="24"/>
          <w:lang w:val="id-ID"/>
        </w:rPr>
        <w:lastRenderedPageBreak/>
        <w:t>anak berhitung maka anak tersebut juga sudah mengenal konsep bilangan, yaitu konsep bilangan dengan berhitung secara runtut.</w:t>
      </w:r>
      <w:r w:rsidR="000F5F7E">
        <w:rPr>
          <w:rStyle w:val="FootnoteReference"/>
          <w:rFonts w:asciiTheme="majorBidi" w:hAnsiTheme="majorBidi" w:cstheme="majorBidi"/>
          <w:iCs/>
          <w:sz w:val="24"/>
          <w:szCs w:val="24"/>
          <w:lang w:val="id-ID"/>
        </w:rPr>
        <w:footnoteReference w:id="79"/>
      </w:r>
    </w:p>
    <w:p w:rsidR="00361E74" w:rsidRDefault="003A7368" w:rsidP="00794B1C">
      <w:pPr>
        <w:spacing w:after="0" w:line="360" w:lineRule="auto"/>
        <w:ind w:left="993"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tabel 4.1 </w:t>
      </w:r>
      <w:r w:rsidR="00452D71">
        <w:rPr>
          <w:rFonts w:asciiTheme="majorBidi" w:hAnsiTheme="majorBidi" w:cstheme="majorBidi"/>
          <w:sz w:val="24"/>
          <w:szCs w:val="24"/>
          <w:lang w:val="id-ID"/>
        </w:rPr>
        <w:t xml:space="preserve">di atas </w:t>
      </w:r>
      <w:r>
        <w:rPr>
          <w:rFonts w:asciiTheme="majorBidi" w:hAnsiTheme="majorBidi" w:cstheme="majorBidi"/>
          <w:sz w:val="24"/>
          <w:szCs w:val="24"/>
          <w:lang w:val="id-ID"/>
        </w:rPr>
        <w:t>menunjukkan bahwa</w:t>
      </w:r>
      <w:r w:rsidR="00FB732A">
        <w:rPr>
          <w:rFonts w:asciiTheme="majorBidi" w:hAnsiTheme="majorBidi" w:cstheme="majorBidi"/>
          <w:sz w:val="24"/>
          <w:szCs w:val="24"/>
          <w:lang w:val="id-ID"/>
        </w:rPr>
        <w:t xml:space="preserve">, </w:t>
      </w:r>
      <w:r w:rsidR="0053737B">
        <w:rPr>
          <w:rFonts w:asciiTheme="majorBidi" w:hAnsiTheme="majorBidi" w:cstheme="majorBidi"/>
          <w:sz w:val="24"/>
          <w:szCs w:val="24"/>
          <w:lang w:val="id-ID"/>
        </w:rPr>
        <w:t>hampir seluruh anak sudah mencapai target perkembangan kognitif berpikir simbolik</w:t>
      </w:r>
      <w:r w:rsidR="00361E74">
        <w:rPr>
          <w:rFonts w:asciiTheme="majorBidi" w:hAnsiTheme="majorBidi" w:cstheme="majorBidi"/>
          <w:sz w:val="24"/>
          <w:szCs w:val="24"/>
          <w:lang w:val="id-ID"/>
        </w:rPr>
        <w:t>.</w:t>
      </w:r>
      <w:r w:rsidR="0053737B">
        <w:rPr>
          <w:rFonts w:asciiTheme="majorBidi" w:hAnsiTheme="majorBidi" w:cstheme="majorBidi"/>
          <w:sz w:val="24"/>
          <w:szCs w:val="24"/>
          <w:lang w:val="id-ID"/>
        </w:rPr>
        <w:t xml:space="preserve"> </w:t>
      </w:r>
      <w:r w:rsidR="00794B1C" w:rsidRPr="00794B1C">
        <w:rPr>
          <w:rFonts w:asciiTheme="majorBidi" w:hAnsiTheme="majorBidi" w:cstheme="majorBidi"/>
          <w:sz w:val="24"/>
          <w:szCs w:val="24"/>
          <w:lang w:val="id-ID"/>
        </w:rPr>
        <w:t>Persentase kemampuan anak dalam belajar metode bermain konstruktif menunjukkan bahwa 77,8% anak berkembang sangat baik (BSB), 16,7% anak berkembang sesuai harapan (BSH) dan 5,5% anak baru mulai berkembang (MB)</w:t>
      </w:r>
      <w:r w:rsidR="006C57EB">
        <w:rPr>
          <w:rFonts w:asciiTheme="majorBidi" w:hAnsiTheme="majorBidi" w:cstheme="majorBidi"/>
          <w:sz w:val="24"/>
          <w:szCs w:val="24"/>
          <w:lang w:val="id-ID"/>
        </w:rPr>
        <w:t xml:space="preserve">. </w:t>
      </w:r>
    </w:p>
    <w:p w:rsidR="00361E74" w:rsidRDefault="00794B1C" w:rsidP="00B630A0">
      <w:pPr>
        <w:spacing w:after="0" w:line="360" w:lineRule="auto"/>
        <w:ind w:left="993" w:firstLine="708"/>
        <w:jc w:val="both"/>
        <w:rPr>
          <w:rFonts w:asciiTheme="majorBidi" w:hAnsiTheme="majorBidi" w:cstheme="majorBidi"/>
          <w:sz w:val="24"/>
          <w:szCs w:val="24"/>
          <w:lang w:val="id-ID"/>
        </w:rPr>
      </w:pPr>
      <w:r w:rsidRPr="00794B1C">
        <w:rPr>
          <w:rFonts w:asciiTheme="majorBidi" w:hAnsiTheme="majorBidi" w:cstheme="majorBidi"/>
          <w:sz w:val="24"/>
          <w:szCs w:val="24"/>
          <w:lang w:val="id-ID"/>
        </w:rPr>
        <w:t>Pada I</w:t>
      </w:r>
      <w:r w:rsidR="00B630A0">
        <w:rPr>
          <w:rFonts w:asciiTheme="majorBidi" w:hAnsiTheme="majorBidi" w:cstheme="majorBidi"/>
          <w:sz w:val="24"/>
          <w:szCs w:val="24"/>
          <w:lang w:val="id-ID"/>
        </w:rPr>
        <w:t>nforman 11, pada indikator pertama yaitu anak mampu membilang banyak benda 1-10</w:t>
      </w:r>
      <w:r w:rsidRPr="00794B1C">
        <w:rPr>
          <w:rFonts w:asciiTheme="majorBidi" w:hAnsiTheme="majorBidi" w:cstheme="majorBidi"/>
          <w:sz w:val="24"/>
          <w:szCs w:val="24"/>
          <w:lang w:val="id-ID"/>
        </w:rPr>
        <w:t xml:space="preserve">, </w:t>
      </w:r>
      <w:r w:rsidR="00B630A0">
        <w:rPr>
          <w:rFonts w:asciiTheme="majorBidi" w:hAnsiTheme="majorBidi" w:cstheme="majorBidi"/>
          <w:sz w:val="24"/>
          <w:szCs w:val="24"/>
          <w:lang w:val="id-ID"/>
        </w:rPr>
        <w:t xml:space="preserve">sebenarnya anak sudah bisa </w:t>
      </w:r>
      <w:r w:rsidRPr="00794B1C">
        <w:rPr>
          <w:rFonts w:asciiTheme="majorBidi" w:hAnsiTheme="majorBidi" w:cstheme="majorBidi"/>
          <w:sz w:val="24"/>
          <w:szCs w:val="24"/>
          <w:lang w:val="id-ID"/>
        </w:rPr>
        <w:t>tetapi masih ada</w:t>
      </w:r>
      <w:r w:rsidR="00B630A0">
        <w:rPr>
          <w:rFonts w:asciiTheme="majorBidi" w:hAnsiTheme="majorBidi" w:cstheme="majorBidi"/>
          <w:sz w:val="24"/>
          <w:szCs w:val="24"/>
          <w:lang w:val="id-ID"/>
        </w:rPr>
        <w:t xml:space="preserve"> beberapa angka</w:t>
      </w:r>
      <w:r w:rsidR="004760B5">
        <w:rPr>
          <w:rFonts w:asciiTheme="majorBidi" w:hAnsiTheme="majorBidi" w:cstheme="majorBidi"/>
          <w:sz w:val="24"/>
          <w:szCs w:val="24"/>
          <w:lang w:val="id-ID"/>
        </w:rPr>
        <w:t xml:space="preserve"> </w:t>
      </w:r>
      <w:r w:rsidRPr="00794B1C">
        <w:rPr>
          <w:rFonts w:asciiTheme="majorBidi" w:hAnsiTheme="majorBidi" w:cstheme="majorBidi"/>
          <w:sz w:val="24"/>
          <w:szCs w:val="24"/>
          <w:lang w:val="id-ID"/>
        </w:rPr>
        <w:t>yang terlewatkan</w:t>
      </w:r>
      <w:r w:rsidR="00B630A0">
        <w:rPr>
          <w:rFonts w:asciiTheme="majorBidi" w:hAnsiTheme="majorBidi" w:cstheme="majorBidi"/>
          <w:sz w:val="24"/>
          <w:szCs w:val="24"/>
          <w:lang w:val="id-ID"/>
        </w:rPr>
        <w:t xml:space="preserve"> seperti angka 6 atau angka 7 tidak ikut terhitung</w:t>
      </w:r>
      <w:r w:rsidR="00361E74">
        <w:rPr>
          <w:rFonts w:asciiTheme="majorBidi" w:hAnsiTheme="majorBidi" w:cstheme="majorBidi"/>
          <w:sz w:val="24"/>
          <w:szCs w:val="24"/>
          <w:lang w:val="id-ID"/>
        </w:rPr>
        <w:t xml:space="preserve">. </w:t>
      </w:r>
      <w:r w:rsidR="00F54EFF">
        <w:rPr>
          <w:rFonts w:asciiTheme="majorBidi" w:hAnsiTheme="majorBidi" w:cstheme="majorBidi"/>
          <w:sz w:val="24"/>
          <w:szCs w:val="24"/>
          <w:lang w:val="id-ID"/>
        </w:rPr>
        <w:t xml:space="preserve">Indikator yang selanjutnya </w:t>
      </w:r>
      <w:r w:rsidR="00361E74">
        <w:rPr>
          <w:rFonts w:asciiTheme="majorBidi" w:hAnsiTheme="majorBidi" w:cstheme="majorBidi"/>
          <w:sz w:val="24"/>
          <w:szCs w:val="24"/>
          <w:lang w:val="id-ID"/>
        </w:rPr>
        <w:t>adala</w:t>
      </w:r>
      <w:r w:rsidR="006310B8">
        <w:rPr>
          <w:rFonts w:asciiTheme="majorBidi" w:hAnsiTheme="majorBidi" w:cstheme="majorBidi"/>
          <w:sz w:val="24"/>
          <w:szCs w:val="24"/>
          <w:lang w:val="id-ID"/>
        </w:rPr>
        <w:t xml:space="preserve">h mengenal konsep bilangan, </w:t>
      </w:r>
      <w:r w:rsidR="00361E74">
        <w:rPr>
          <w:rFonts w:asciiTheme="majorBidi" w:hAnsiTheme="majorBidi" w:cstheme="majorBidi"/>
          <w:sz w:val="24"/>
          <w:szCs w:val="24"/>
          <w:lang w:val="id-ID"/>
        </w:rPr>
        <w:t xml:space="preserve">anak hanya </w:t>
      </w:r>
      <w:r w:rsidR="006310B8">
        <w:rPr>
          <w:rFonts w:asciiTheme="majorBidi" w:hAnsiTheme="majorBidi" w:cstheme="majorBidi"/>
          <w:sz w:val="24"/>
          <w:szCs w:val="24"/>
          <w:lang w:val="id-ID"/>
        </w:rPr>
        <w:t>mampu mengingat bilangan 1-5 namun terkadang masih salah menyebutkan angkanya</w:t>
      </w:r>
      <w:r w:rsidR="003A7368">
        <w:rPr>
          <w:rFonts w:asciiTheme="majorBidi" w:hAnsiTheme="majorBidi" w:cstheme="majorBidi"/>
          <w:sz w:val="24"/>
          <w:szCs w:val="24"/>
          <w:lang w:val="id-ID"/>
        </w:rPr>
        <w:t xml:space="preserve">. </w:t>
      </w:r>
      <w:r w:rsidR="00361E74">
        <w:rPr>
          <w:rFonts w:asciiTheme="majorBidi" w:hAnsiTheme="majorBidi" w:cstheme="majorBidi"/>
          <w:sz w:val="24"/>
          <w:szCs w:val="24"/>
          <w:lang w:val="id-ID"/>
        </w:rPr>
        <w:t>Indikator yang ketiga, meng</w:t>
      </w:r>
      <w:r w:rsidR="006310B8">
        <w:rPr>
          <w:rFonts w:asciiTheme="majorBidi" w:hAnsiTheme="majorBidi" w:cstheme="majorBidi"/>
          <w:sz w:val="24"/>
          <w:szCs w:val="24"/>
          <w:lang w:val="id-ID"/>
        </w:rPr>
        <w:t>enal lambang bilangan,</w:t>
      </w:r>
      <w:r w:rsidR="003A7368">
        <w:rPr>
          <w:rFonts w:asciiTheme="majorBidi" w:hAnsiTheme="majorBidi" w:cstheme="majorBidi"/>
          <w:sz w:val="24"/>
          <w:szCs w:val="24"/>
          <w:lang w:val="id-ID"/>
        </w:rPr>
        <w:t xml:space="preserve"> </w:t>
      </w:r>
      <w:r w:rsidR="00361E74">
        <w:rPr>
          <w:rFonts w:asciiTheme="majorBidi" w:hAnsiTheme="majorBidi" w:cstheme="majorBidi"/>
          <w:sz w:val="24"/>
          <w:szCs w:val="24"/>
          <w:lang w:val="id-ID"/>
        </w:rPr>
        <w:t>anak belum mengenal sepe</w:t>
      </w:r>
      <w:r w:rsidR="003A7368">
        <w:rPr>
          <w:rFonts w:asciiTheme="majorBidi" w:hAnsiTheme="majorBidi" w:cstheme="majorBidi"/>
          <w:sz w:val="24"/>
          <w:szCs w:val="24"/>
          <w:lang w:val="id-ID"/>
        </w:rPr>
        <w:t>nuhnya angka 1-10. J</w:t>
      </w:r>
      <w:r w:rsidR="00361E74">
        <w:rPr>
          <w:rFonts w:asciiTheme="majorBidi" w:hAnsiTheme="majorBidi" w:cstheme="majorBidi"/>
          <w:sz w:val="24"/>
          <w:szCs w:val="24"/>
          <w:lang w:val="id-ID"/>
        </w:rPr>
        <w:t>ika anak menghitung dengan jari ia akan menghafalnya</w:t>
      </w:r>
      <w:r w:rsidR="009E7C38">
        <w:rPr>
          <w:rFonts w:asciiTheme="majorBidi" w:hAnsiTheme="majorBidi" w:cstheme="majorBidi"/>
          <w:sz w:val="24"/>
          <w:szCs w:val="24"/>
          <w:lang w:val="id-ID"/>
        </w:rPr>
        <w:t xml:space="preserve"> walaupun masih ada yang angka yang terlewat</w:t>
      </w:r>
      <w:r w:rsidR="00361E74">
        <w:rPr>
          <w:rFonts w:asciiTheme="majorBidi" w:hAnsiTheme="majorBidi" w:cstheme="majorBidi"/>
          <w:sz w:val="24"/>
          <w:szCs w:val="24"/>
          <w:lang w:val="id-ID"/>
        </w:rPr>
        <w:t>, tetapi ketika dihadapkan dengan simbol angka, anak menjadi b</w:t>
      </w:r>
      <w:r w:rsidR="003A7368">
        <w:rPr>
          <w:rFonts w:asciiTheme="majorBidi" w:hAnsiTheme="majorBidi" w:cstheme="majorBidi"/>
          <w:sz w:val="24"/>
          <w:szCs w:val="24"/>
          <w:lang w:val="id-ID"/>
        </w:rPr>
        <w:t>ingung. Indikator yang terakhir adalah</w:t>
      </w:r>
      <w:r w:rsidR="00361E74">
        <w:rPr>
          <w:rFonts w:asciiTheme="majorBidi" w:hAnsiTheme="majorBidi" w:cstheme="majorBidi"/>
          <w:sz w:val="24"/>
          <w:szCs w:val="24"/>
          <w:lang w:val="id-ID"/>
        </w:rPr>
        <w:t xml:space="preserve"> mengenal lambang huruf</w:t>
      </w:r>
      <w:r w:rsidR="003A7368">
        <w:rPr>
          <w:rFonts w:asciiTheme="majorBidi" w:hAnsiTheme="majorBidi" w:cstheme="majorBidi"/>
          <w:sz w:val="24"/>
          <w:szCs w:val="24"/>
          <w:lang w:val="id-ID"/>
        </w:rPr>
        <w:t xml:space="preserve">, </w:t>
      </w:r>
      <w:r w:rsidR="00361E74">
        <w:rPr>
          <w:rFonts w:asciiTheme="majorBidi" w:hAnsiTheme="majorBidi" w:cstheme="majorBidi"/>
          <w:sz w:val="24"/>
          <w:szCs w:val="24"/>
          <w:lang w:val="id-ID"/>
        </w:rPr>
        <w:t>anak masih perlu bimbingan saat anak menunjukkan angka yang dia tunjukkan. Menurut gu</w:t>
      </w:r>
      <w:r w:rsidR="00F54EFF">
        <w:rPr>
          <w:rFonts w:asciiTheme="majorBidi" w:hAnsiTheme="majorBidi" w:cstheme="majorBidi"/>
          <w:sz w:val="24"/>
          <w:szCs w:val="24"/>
          <w:lang w:val="id-ID"/>
        </w:rPr>
        <w:t>ru kelas yang mengajar, informan 11 ini</w:t>
      </w:r>
      <w:r w:rsidR="00361E74">
        <w:rPr>
          <w:rFonts w:asciiTheme="majorBidi" w:hAnsiTheme="majorBidi" w:cstheme="majorBidi"/>
          <w:sz w:val="24"/>
          <w:szCs w:val="24"/>
          <w:lang w:val="id-ID"/>
        </w:rPr>
        <w:t xml:space="preserve"> memang perkembangannya terbilang lambat dari teman-temannya yang lain. Jadi memerlukan bimbingan dan dampingan ekstra dari guru.</w:t>
      </w:r>
      <w:r w:rsidR="003A7368">
        <w:rPr>
          <w:rFonts w:asciiTheme="majorBidi" w:hAnsiTheme="majorBidi" w:cstheme="majorBidi"/>
          <w:sz w:val="24"/>
          <w:szCs w:val="24"/>
          <w:lang w:val="id-ID"/>
        </w:rPr>
        <w:t xml:space="preserve"> Dari sini peneliti menilai anak masih mulai berkembang (MB)</w:t>
      </w:r>
    </w:p>
    <w:p w:rsidR="00361E74" w:rsidRDefault="00361E74" w:rsidP="00794B1C">
      <w:pPr>
        <w:spacing w:after="0" w:line="360" w:lineRule="auto"/>
        <w:ind w:left="993"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Sedangkang observasi pada </w:t>
      </w:r>
      <w:r w:rsidR="00F54EFF">
        <w:rPr>
          <w:rFonts w:asciiTheme="majorBidi" w:hAnsiTheme="majorBidi" w:cstheme="majorBidi"/>
          <w:sz w:val="24"/>
          <w:szCs w:val="24"/>
          <w:lang w:val="id-ID"/>
        </w:rPr>
        <w:t>informan 3, 8 dan 18</w:t>
      </w:r>
      <w:r>
        <w:rPr>
          <w:rFonts w:asciiTheme="majorBidi" w:hAnsiTheme="majorBidi" w:cstheme="majorBidi"/>
          <w:sz w:val="24"/>
          <w:szCs w:val="24"/>
          <w:lang w:val="id-ID"/>
        </w:rPr>
        <w:t xml:space="preserve"> mereka memiliki kesaamaan. Pada o</w:t>
      </w:r>
      <w:r w:rsidR="00F54EFF">
        <w:rPr>
          <w:rFonts w:asciiTheme="majorBidi" w:hAnsiTheme="majorBidi" w:cstheme="majorBidi"/>
          <w:sz w:val="24"/>
          <w:szCs w:val="24"/>
          <w:lang w:val="id-ID"/>
        </w:rPr>
        <w:t>bserva</w:t>
      </w:r>
      <w:r w:rsidR="00B630A0">
        <w:rPr>
          <w:rFonts w:asciiTheme="majorBidi" w:hAnsiTheme="majorBidi" w:cstheme="majorBidi"/>
          <w:sz w:val="24"/>
          <w:szCs w:val="24"/>
          <w:lang w:val="id-ID"/>
        </w:rPr>
        <w:t>si indikator pertama mampu membila</w:t>
      </w:r>
      <w:r w:rsidR="00F54EFF">
        <w:rPr>
          <w:rFonts w:asciiTheme="majorBidi" w:hAnsiTheme="majorBidi" w:cstheme="majorBidi"/>
          <w:sz w:val="24"/>
          <w:szCs w:val="24"/>
          <w:lang w:val="id-ID"/>
        </w:rPr>
        <w:t>ng banyak benda 1-10, informan 3 dan 18</w:t>
      </w:r>
      <w:r>
        <w:rPr>
          <w:rFonts w:asciiTheme="majorBidi" w:hAnsiTheme="majorBidi" w:cstheme="majorBidi"/>
          <w:sz w:val="24"/>
          <w:szCs w:val="24"/>
          <w:lang w:val="id-ID"/>
        </w:rPr>
        <w:t xml:space="preserve"> sudah ma</w:t>
      </w:r>
      <w:r w:rsidR="00F54EFF">
        <w:rPr>
          <w:rFonts w:asciiTheme="majorBidi" w:hAnsiTheme="majorBidi" w:cstheme="majorBidi"/>
          <w:sz w:val="24"/>
          <w:szCs w:val="24"/>
          <w:lang w:val="id-ID"/>
        </w:rPr>
        <w:t>mpu menyebutkan angka dari 1-10, berbeda dengan informan 8</w:t>
      </w:r>
      <w:r>
        <w:rPr>
          <w:rFonts w:asciiTheme="majorBidi" w:hAnsiTheme="majorBidi" w:cstheme="majorBidi"/>
          <w:sz w:val="24"/>
          <w:szCs w:val="24"/>
          <w:lang w:val="id-ID"/>
        </w:rPr>
        <w:t xml:space="preserve"> masih ada beberapa angka y</w:t>
      </w:r>
      <w:r w:rsidR="00F54EFF">
        <w:rPr>
          <w:rFonts w:asciiTheme="majorBidi" w:hAnsiTheme="majorBidi" w:cstheme="majorBidi"/>
          <w:sz w:val="24"/>
          <w:szCs w:val="24"/>
          <w:lang w:val="id-ID"/>
        </w:rPr>
        <w:t>ang terkadang</w:t>
      </w:r>
      <w:r>
        <w:rPr>
          <w:rFonts w:asciiTheme="majorBidi" w:hAnsiTheme="majorBidi" w:cstheme="majorBidi"/>
          <w:sz w:val="24"/>
          <w:szCs w:val="24"/>
          <w:lang w:val="id-ID"/>
        </w:rPr>
        <w:t xml:space="preserve"> tidak </w:t>
      </w:r>
      <w:r w:rsidR="00F54EFF">
        <w:rPr>
          <w:rFonts w:asciiTheme="majorBidi" w:hAnsiTheme="majorBidi" w:cstheme="majorBidi"/>
          <w:sz w:val="24"/>
          <w:szCs w:val="24"/>
          <w:lang w:val="id-ID"/>
        </w:rPr>
        <w:t>di</w:t>
      </w:r>
      <w:r>
        <w:rPr>
          <w:rFonts w:asciiTheme="majorBidi" w:hAnsiTheme="majorBidi" w:cstheme="majorBidi"/>
          <w:sz w:val="24"/>
          <w:szCs w:val="24"/>
          <w:lang w:val="id-ID"/>
        </w:rPr>
        <w:t>ingat</w:t>
      </w:r>
      <w:r w:rsidR="00F54EFF">
        <w:rPr>
          <w:rFonts w:asciiTheme="majorBidi" w:hAnsiTheme="majorBidi" w:cstheme="majorBidi"/>
          <w:sz w:val="24"/>
          <w:szCs w:val="24"/>
          <w:lang w:val="id-ID"/>
        </w:rPr>
        <w:t xml:space="preserve"> atau terlewati</w:t>
      </w:r>
      <w:r>
        <w:rPr>
          <w:rFonts w:asciiTheme="majorBidi" w:hAnsiTheme="majorBidi" w:cstheme="majorBidi"/>
          <w:sz w:val="24"/>
          <w:szCs w:val="24"/>
          <w:lang w:val="id-ID"/>
        </w:rPr>
        <w:t>. Pada indikator kedua, mengenal konsep bilangan anak sudah mampu</w:t>
      </w:r>
      <w:r w:rsidR="00F54EFF">
        <w:rPr>
          <w:rFonts w:asciiTheme="majorBidi" w:hAnsiTheme="majorBidi" w:cstheme="majorBidi"/>
          <w:sz w:val="24"/>
          <w:szCs w:val="24"/>
          <w:lang w:val="id-ID"/>
        </w:rPr>
        <w:t xml:space="preserve"> menyebutkan urutan angka 1-10</w:t>
      </w:r>
      <w:r>
        <w:rPr>
          <w:rFonts w:asciiTheme="majorBidi" w:hAnsiTheme="majorBidi" w:cstheme="majorBidi"/>
          <w:sz w:val="24"/>
          <w:szCs w:val="24"/>
          <w:lang w:val="id-ID"/>
        </w:rPr>
        <w:t>,</w:t>
      </w:r>
      <w:r w:rsidR="00F54EFF">
        <w:rPr>
          <w:rFonts w:asciiTheme="majorBidi" w:hAnsiTheme="majorBidi" w:cstheme="majorBidi"/>
          <w:sz w:val="24"/>
          <w:szCs w:val="24"/>
          <w:lang w:val="id-ID"/>
        </w:rPr>
        <w:t xml:space="preserve"> tetapi</w:t>
      </w:r>
      <w:r>
        <w:rPr>
          <w:rFonts w:asciiTheme="majorBidi" w:hAnsiTheme="majorBidi" w:cstheme="majorBidi"/>
          <w:sz w:val="24"/>
          <w:szCs w:val="24"/>
          <w:lang w:val="id-ID"/>
        </w:rPr>
        <w:t xml:space="preserve"> terkadang </w:t>
      </w:r>
      <w:r w:rsidR="00F54EFF">
        <w:rPr>
          <w:rFonts w:asciiTheme="majorBidi" w:hAnsiTheme="majorBidi" w:cstheme="majorBidi"/>
          <w:sz w:val="24"/>
          <w:szCs w:val="24"/>
          <w:lang w:val="id-ID"/>
        </w:rPr>
        <w:t xml:space="preserve">anak </w:t>
      </w:r>
      <w:r>
        <w:rPr>
          <w:rFonts w:asciiTheme="majorBidi" w:hAnsiTheme="majorBidi" w:cstheme="majorBidi"/>
          <w:sz w:val="24"/>
          <w:szCs w:val="24"/>
          <w:lang w:val="id-ID"/>
        </w:rPr>
        <w:t>tidak mengingat simbol angka yang di</w:t>
      </w:r>
      <w:r w:rsidR="009E7C38">
        <w:rPr>
          <w:rFonts w:asciiTheme="majorBidi" w:hAnsiTheme="majorBidi" w:cstheme="majorBidi"/>
          <w:sz w:val="24"/>
          <w:szCs w:val="24"/>
          <w:lang w:val="id-ID"/>
        </w:rPr>
        <w:t>t</w:t>
      </w:r>
      <w:r>
        <w:rPr>
          <w:rFonts w:asciiTheme="majorBidi" w:hAnsiTheme="majorBidi" w:cstheme="majorBidi"/>
          <w:sz w:val="24"/>
          <w:szCs w:val="24"/>
          <w:lang w:val="id-ID"/>
        </w:rPr>
        <w:t>u</w:t>
      </w:r>
      <w:r w:rsidR="009E7C38">
        <w:rPr>
          <w:rFonts w:asciiTheme="majorBidi" w:hAnsiTheme="majorBidi" w:cstheme="majorBidi"/>
          <w:sz w:val="24"/>
          <w:szCs w:val="24"/>
          <w:lang w:val="id-ID"/>
        </w:rPr>
        <w:t>n</w:t>
      </w:r>
      <w:r>
        <w:rPr>
          <w:rFonts w:asciiTheme="majorBidi" w:hAnsiTheme="majorBidi" w:cstheme="majorBidi"/>
          <w:sz w:val="24"/>
          <w:szCs w:val="24"/>
          <w:lang w:val="id-ID"/>
        </w:rPr>
        <w:t xml:space="preserve">jukkan. Indikator yang ketiga, mengenal </w:t>
      </w:r>
      <w:r>
        <w:rPr>
          <w:rFonts w:asciiTheme="majorBidi" w:hAnsiTheme="majorBidi" w:cstheme="majorBidi"/>
          <w:sz w:val="24"/>
          <w:szCs w:val="24"/>
          <w:lang w:val="id-ID"/>
        </w:rPr>
        <w:lastRenderedPageBreak/>
        <w:t xml:space="preserve">lambang bilangan, disini anak memang sudah mengenal lambang bilangan 1-10 tetapi terkadang masih ada angka yang terbalik misal angka 5 mereka menyebutkan angka 2. </w:t>
      </w:r>
      <w:r w:rsidR="00794B1C" w:rsidRPr="00794B1C">
        <w:rPr>
          <w:rFonts w:asciiTheme="majorBidi" w:hAnsiTheme="majorBidi" w:cstheme="majorBidi"/>
          <w:sz w:val="24"/>
          <w:szCs w:val="24"/>
          <w:lang w:val="id-ID"/>
        </w:rPr>
        <w:t>Pada indikator terakhir, anak dapat menunjukkan angka dengan lambang angka, namun terkadang masih ada yang sala</w:t>
      </w:r>
      <w:r w:rsidR="009E7C38">
        <w:rPr>
          <w:rFonts w:asciiTheme="majorBidi" w:hAnsiTheme="majorBidi" w:cstheme="majorBidi"/>
          <w:sz w:val="24"/>
          <w:szCs w:val="24"/>
          <w:lang w:val="id-ID"/>
        </w:rPr>
        <w:t>h</w:t>
      </w:r>
      <w:r>
        <w:rPr>
          <w:rFonts w:asciiTheme="majorBidi" w:hAnsiTheme="majorBidi" w:cstheme="majorBidi"/>
          <w:sz w:val="24"/>
          <w:szCs w:val="24"/>
          <w:lang w:val="id-ID"/>
        </w:rPr>
        <w:t>. Dari sini peneliti menilai anak masih berkembang sesuai harapan (BSH).</w:t>
      </w:r>
    </w:p>
    <w:p w:rsidR="00526F87" w:rsidRDefault="006156F5" w:rsidP="0089013C">
      <w:pPr>
        <w:spacing w:after="0" w:line="360" w:lineRule="auto"/>
        <w:ind w:left="993"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Selain observasi tersebut, peneliti memperoleh dokumen berupa rapor anak. Pada aspek perkembangan kognitif memang empat anak tersebut masih dalam tahap perkembangan mulai berkembang dan berkembang sesuai harapan. Dimana anak yang mulai berkembang </w:t>
      </w:r>
      <w:r w:rsidR="0089013C">
        <w:rPr>
          <w:rFonts w:asciiTheme="majorBidi" w:hAnsiTheme="majorBidi" w:cstheme="majorBidi"/>
          <w:sz w:val="24"/>
          <w:szCs w:val="24"/>
          <w:lang w:val="id-ID"/>
        </w:rPr>
        <w:t>dalam mengenal konsep bilangan, mengenal lambang bilangan, mengenal lambang huruf masih harus dibimbing dengan guru. Sedangkan anak yang berkembang sesuai harapan sudah mengenal konsep bilangan, mengenal lambang bilangan, dan mengenal lambang huruf namun terkadang masih lupa, tetapi mereka bisa mengatasinya sendiri.</w:t>
      </w:r>
      <w:r w:rsidR="0089013C">
        <w:rPr>
          <w:rStyle w:val="FootnoteReference"/>
          <w:rFonts w:asciiTheme="majorBidi" w:hAnsiTheme="majorBidi" w:cstheme="majorBidi"/>
          <w:sz w:val="24"/>
          <w:szCs w:val="24"/>
          <w:lang w:val="id-ID"/>
        </w:rPr>
        <w:footnoteReference w:id="80"/>
      </w:r>
    </w:p>
    <w:p w:rsidR="00AB0EB5" w:rsidRDefault="00AB0EB5" w:rsidP="00794B1C">
      <w:pPr>
        <w:spacing w:after="0" w:line="360" w:lineRule="auto"/>
        <w:ind w:left="993"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Dengan adanya anak yang masih mengalami kesulitan ini, harus segera diatasi agar capaian perkembangan kognitif berpikir simbolik mereka berkembang sesuai dengan apa yang diharapkan. </w:t>
      </w:r>
      <w:r w:rsidR="00794B1C" w:rsidRPr="00794B1C">
        <w:rPr>
          <w:rFonts w:asciiTheme="majorBidi" w:hAnsiTheme="majorBidi" w:cstheme="majorBidi"/>
          <w:sz w:val="24"/>
          <w:szCs w:val="24"/>
          <w:lang w:val="id-ID"/>
        </w:rPr>
        <w:t xml:space="preserve">Oleh karena itu, guru Kelompok A TK Aisyiyah Bustanul Athfal Purwokerto </w:t>
      </w:r>
      <w:r w:rsidR="009E7C38">
        <w:rPr>
          <w:rFonts w:asciiTheme="majorBidi" w:hAnsiTheme="majorBidi" w:cstheme="majorBidi"/>
          <w:sz w:val="24"/>
          <w:szCs w:val="24"/>
          <w:lang w:val="id-ID"/>
        </w:rPr>
        <w:t xml:space="preserve">Srengat </w:t>
      </w:r>
      <w:r w:rsidR="00794B1C" w:rsidRPr="00794B1C">
        <w:rPr>
          <w:rFonts w:asciiTheme="majorBidi" w:hAnsiTheme="majorBidi" w:cstheme="majorBidi"/>
          <w:sz w:val="24"/>
          <w:szCs w:val="24"/>
          <w:lang w:val="id-ID"/>
        </w:rPr>
        <w:t>Blitar mencari cara untuk mengatasi anak-anak yang masih kesulitan belajar. Menurut Ibu Risqilah, cara mengatasi anak yang masih kesulitan dalam mengenal lambang atau lambang bilangan</w:t>
      </w:r>
      <w:r>
        <w:rPr>
          <w:rFonts w:asciiTheme="majorBidi" w:hAnsiTheme="majorBidi" w:cstheme="majorBidi"/>
          <w:sz w:val="24"/>
          <w:szCs w:val="24"/>
          <w:lang w:val="id-ID"/>
        </w:rPr>
        <w:t>:</w:t>
      </w:r>
    </w:p>
    <w:p w:rsidR="00AB0EB5" w:rsidRDefault="00AB0EB5" w:rsidP="00AB0EB5">
      <w:pPr>
        <w:spacing w:line="24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w:t>
      </w:r>
      <w:r w:rsidRPr="000D3715">
        <w:rPr>
          <w:rFonts w:asciiTheme="majorBidi" w:hAnsiTheme="majorBidi" w:cstheme="majorBidi"/>
          <w:sz w:val="24"/>
          <w:szCs w:val="24"/>
          <w:lang w:val="id-ID"/>
        </w:rPr>
        <w:t>Dengan dampingan guru, selain menggunakan balok yang diberi angka, terkadang saya dampingi anak belajar menggunakan metode bermain lain seperti menggunakan kartu angka dan juga bermain bowling angka supaya anak cepat mengenal simbol angka.</w:t>
      </w:r>
      <w:r>
        <w:rPr>
          <w:rFonts w:asciiTheme="majorBidi" w:hAnsiTheme="majorBidi" w:cstheme="majorBidi"/>
          <w:sz w:val="24"/>
          <w:szCs w:val="24"/>
          <w:lang w:val="id-ID"/>
        </w:rPr>
        <w:t>”</w:t>
      </w:r>
      <w:r w:rsidR="0089013C">
        <w:rPr>
          <w:rStyle w:val="FootnoteReference"/>
          <w:rFonts w:asciiTheme="majorBidi" w:hAnsiTheme="majorBidi" w:cstheme="majorBidi"/>
          <w:sz w:val="24"/>
          <w:szCs w:val="24"/>
          <w:lang w:val="id-ID"/>
        </w:rPr>
        <w:footnoteReference w:id="81"/>
      </w:r>
    </w:p>
    <w:p w:rsidR="003A7368" w:rsidRDefault="00720551" w:rsidP="0053737B">
      <w:pPr>
        <w:spacing w:after="0" w:line="360" w:lineRule="auto"/>
        <w:ind w:left="993" w:firstLine="720"/>
        <w:jc w:val="both"/>
        <w:rPr>
          <w:rFonts w:asciiTheme="majorBidi" w:hAnsiTheme="majorBidi" w:cstheme="majorBidi"/>
          <w:sz w:val="24"/>
          <w:szCs w:val="24"/>
          <w:lang w:val="id-ID"/>
        </w:rPr>
      </w:pPr>
      <w:r>
        <w:rPr>
          <w:rFonts w:asciiTheme="majorBidi" w:hAnsiTheme="majorBidi" w:cstheme="majorBidi"/>
          <w:sz w:val="24"/>
          <w:szCs w:val="24"/>
          <w:lang w:val="id-ID"/>
        </w:rPr>
        <w:t>Dari paparan diatas capaian</w:t>
      </w:r>
      <w:r w:rsidR="00ED5E16">
        <w:rPr>
          <w:rFonts w:asciiTheme="majorBidi" w:hAnsiTheme="majorBidi" w:cstheme="majorBidi"/>
          <w:sz w:val="24"/>
          <w:szCs w:val="24"/>
          <w:lang w:val="id-ID"/>
        </w:rPr>
        <w:t xml:space="preserve"> perkembangan</w:t>
      </w:r>
      <w:r>
        <w:rPr>
          <w:rFonts w:asciiTheme="majorBidi" w:hAnsiTheme="majorBidi" w:cstheme="majorBidi"/>
          <w:sz w:val="24"/>
          <w:szCs w:val="24"/>
          <w:lang w:val="id-ID"/>
        </w:rPr>
        <w:t xml:space="preserve"> kognitif berpikir simbolik pada anak kelas A sudah hampir semua mengalami perubahan, namun masih ada beberapa anak yang </w:t>
      </w:r>
      <w:r w:rsidR="00C20316">
        <w:rPr>
          <w:rFonts w:asciiTheme="majorBidi" w:hAnsiTheme="majorBidi" w:cstheme="majorBidi"/>
          <w:sz w:val="24"/>
          <w:szCs w:val="24"/>
          <w:lang w:val="id-ID"/>
        </w:rPr>
        <w:t xml:space="preserve">masih mengalami kesulitan. Dari </w:t>
      </w:r>
      <w:r w:rsidR="00C20316">
        <w:rPr>
          <w:rFonts w:asciiTheme="majorBidi" w:hAnsiTheme="majorBidi" w:cstheme="majorBidi"/>
          <w:sz w:val="24"/>
          <w:szCs w:val="24"/>
          <w:lang w:val="id-ID"/>
        </w:rPr>
        <w:lastRenderedPageBreak/>
        <w:t>18 siswa ada 4 anak yang masih mengalami kesulitan mengenal angka.</w:t>
      </w:r>
      <w:r w:rsidR="0053737B">
        <w:rPr>
          <w:rFonts w:asciiTheme="majorBidi" w:hAnsiTheme="majorBidi" w:cstheme="majorBidi"/>
          <w:sz w:val="24"/>
          <w:szCs w:val="24"/>
          <w:lang w:val="id-ID"/>
        </w:rPr>
        <w:t xml:space="preserve"> Hal ini bisa di</w:t>
      </w:r>
      <w:r w:rsidR="00ED5E16">
        <w:rPr>
          <w:rFonts w:asciiTheme="majorBidi" w:hAnsiTheme="majorBidi" w:cstheme="majorBidi"/>
          <w:sz w:val="24"/>
          <w:szCs w:val="24"/>
          <w:lang w:val="id-ID"/>
        </w:rPr>
        <w:t>lihat dari hasil wawancara dan</w:t>
      </w:r>
      <w:r w:rsidR="0053737B">
        <w:rPr>
          <w:rFonts w:asciiTheme="majorBidi" w:hAnsiTheme="majorBidi" w:cstheme="majorBidi"/>
          <w:sz w:val="24"/>
          <w:szCs w:val="24"/>
          <w:lang w:val="id-ID"/>
        </w:rPr>
        <w:t xml:space="preserve"> hasil observasi.</w:t>
      </w:r>
      <w:r w:rsidR="00C20316">
        <w:rPr>
          <w:rFonts w:asciiTheme="majorBidi" w:hAnsiTheme="majorBidi" w:cstheme="majorBidi"/>
          <w:sz w:val="24"/>
          <w:szCs w:val="24"/>
          <w:lang w:val="id-ID"/>
        </w:rPr>
        <w:t xml:space="preserve"> Untuk mengatasi hal tersebut guru kelompok A mendampingi anak setiap belajar, selain didampingi </w:t>
      </w:r>
      <w:r w:rsidR="009E7C38">
        <w:rPr>
          <w:rFonts w:asciiTheme="majorBidi" w:hAnsiTheme="majorBidi" w:cstheme="majorBidi"/>
          <w:sz w:val="24"/>
          <w:szCs w:val="24"/>
          <w:lang w:val="id-ID"/>
        </w:rPr>
        <w:t>setiap belajar guru juga menggu</w:t>
      </w:r>
      <w:r w:rsidR="00C20316">
        <w:rPr>
          <w:rFonts w:asciiTheme="majorBidi" w:hAnsiTheme="majorBidi" w:cstheme="majorBidi"/>
          <w:sz w:val="24"/>
          <w:szCs w:val="24"/>
          <w:lang w:val="id-ID"/>
        </w:rPr>
        <w:t>nak</w:t>
      </w:r>
      <w:r w:rsidR="009E7C38">
        <w:rPr>
          <w:rFonts w:asciiTheme="majorBidi" w:hAnsiTheme="majorBidi" w:cstheme="majorBidi"/>
          <w:sz w:val="24"/>
          <w:szCs w:val="24"/>
          <w:lang w:val="id-ID"/>
        </w:rPr>
        <w:t>an</w:t>
      </w:r>
      <w:r w:rsidR="00C20316">
        <w:rPr>
          <w:rFonts w:asciiTheme="majorBidi" w:hAnsiTheme="majorBidi" w:cstheme="majorBidi"/>
          <w:sz w:val="24"/>
          <w:szCs w:val="24"/>
          <w:lang w:val="id-ID"/>
        </w:rPr>
        <w:t xml:space="preserve"> beberapa permainan angka lain supaya </w:t>
      </w:r>
      <w:r w:rsidR="0053737B">
        <w:rPr>
          <w:rFonts w:asciiTheme="majorBidi" w:hAnsiTheme="majorBidi" w:cstheme="majorBidi"/>
          <w:sz w:val="24"/>
          <w:szCs w:val="24"/>
          <w:lang w:val="id-ID"/>
        </w:rPr>
        <w:t>anak bisa cepat menghafal angka.</w:t>
      </w:r>
    </w:p>
    <w:p w:rsidR="009E7C38" w:rsidRDefault="009E7C38" w:rsidP="00267A52">
      <w:pPr>
        <w:spacing w:after="0" w:line="360" w:lineRule="auto"/>
        <w:jc w:val="both"/>
        <w:rPr>
          <w:rFonts w:asciiTheme="majorBidi" w:hAnsiTheme="majorBidi" w:cstheme="majorBidi"/>
          <w:sz w:val="24"/>
          <w:szCs w:val="24"/>
          <w:lang w:val="id-ID"/>
        </w:rPr>
      </w:pPr>
    </w:p>
    <w:p w:rsidR="000D3715" w:rsidRDefault="000D3715" w:rsidP="00C20316">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Pembahasan</w:t>
      </w:r>
    </w:p>
    <w:p w:rsidR="00750070" w:rsidRDefault="0053737B" w:rsidP="005523FE">
      <w:pPr>
        <w:pStyle w:val="ListParagraph"/>
        <w:numPr>
          <w:ilvl w:val="3"/>
          <w:numId w:val="31"/>
        </w:numPr>
        <w:spacing w:after="0" w:line="360" w:lineRule="auto"/>
        <w:ind w:left="993" w:hanging="284"/>
        <w:jc w:val="both"/>
        <w:rPr>
          <w:rFonts w:asciiTheme="majorBidi" w:hAnsiTheme="majorBidi" w:cstheme="majorBidi"/>
          <w:b/>
          <w:bCs/>
          <w:sz w:val="24"/>
          <w:szCs w:val="24"/>
          <w:lang w:val="id-ID"/>
        </w:rPr>
      </w:pPr>
      <w:r>
        <w:rPr>
          <w:rFonts w:asciiTheme="majorBidi" w:hAnsiTheme="majorBidi" w:cstheme="majorBidi"/>
          <w:b/>
          <w:bCs/>
          <w:sz w:val="24"/>
          <w:szCs w:val="24"/>
          <w:lang w:val="id-ID"/>
        </w:rPr>
        <w:t>Pembahasan</w:t>
      </w:r>
      <w:r w:rsidR="00DC5AF6">
        <w:rPr>
          <w:rFonts w:asciiTheme="majorBidi" w:hAnsiTheme="majorBidi" w:cstheme="majorBidi"/>
          <w:b/>
          <w:bCs/>
          <w:sz w:val="24"/>
          <w:szCs w:val="24"/>
          <w:lang w:val="id-ID"/>
        </w:rPr>
        <w:t xml:space="preserve"> t</w:t>
      </w:r>
      <w:r w:rsidR="00750070">
        <w:rPr>
          <w:rFonts w:asciiTheme="majorBidi" w:hAnsiTheme="majorBidi" w:cstheme="majorBidi"/>
          <w:b/>
          <w:bCs/>
          <w:sz w:val="24"/>
          <w:szCs w:val="24"/>
          <w:lang w:val="id-ID"/>
        </w:rPr>
        <w:t xml:space="preserve">entang </w:t>
      </w:r>
      <w:r w:rsidR="00750070" w:rsidRPr="00A82628">
        <w:rPr>
          <w:rFonts w:asciiTheme="majorBidi" w:hAnsiTheme="majorBidi" w:cstheme="majorBidi"/>
          <w:b/>
          <w:bCs/>
          <w:sz w:val="24"/>
          <w:szCs w:val="24"/>
          <w:lang w:val="id-ID"/>
        </w:rPr>
        <w:t xml:space="preserve">Penerapan </w:t>
      </w:r>
      <w:r w:rsidR="00750070">
        <w:rPr>
          <w:rFonts w:asciiTheme="majorBidi" w:hAnsiTheme="majorBidi" w:cstheme="majorBidi"/>
          <w:b/>
          <w:bCs/>
          <w:sz w:val="24"/>
          <w:szCs w:val="24"/>
          <w:lang w:val="id-ID"/>
        </w:rPr>
        <w:t>Metode Bermain Konstruktif dalam Meningkatkan Perkembangan Kognitif Simbolik Anak Kelompok A d</w:t>
      </w:r>
      <w:r w:rsidR="00750070" w:rsidRPr="00A82628">
        <w:rPr>
          <w:rFonts w:asciiTheme="majorBidi" w:hAnsiTheme="majorBidi" w:cstheme="majorBidi"/>
          <w:b/>
          <w:bCs/>
          <w:sz w:val="24"/>
          <w:szCs w:val="24"/>
          <w:lang w:val="id-ID"/>
        </w:rPr>
        <w:t xml:space="preserve">i TK Aisyiyah </w:t>
      </w:r>
      <w:r w:rsidR="00750070">
        <w:rPr>
          <w:rFonts w:asciiTheme="majorBidi" w:hAnsiTheme="majorBidi" w:cstheme="majorBidi"/>
          <w:b/>
          <w:bCs/>
          <w:sz w:val="24"/>
          <w:szCs w:val="24"/>
          <w:lang w:val="id-ID"/>
        </w:rPr>
        <w:t xml:space="preserve">Bustanul Athfal </w:t>
      </w:r>
      <w:r w:rsidR="00750070" w:rsidRPr="00A82628">
        <w:rPr>
          <w:rFonts w:asciiTheme="majorBidi" w:hAnsiTheme="majorBidi" w:cstheme="majorBidi"/>
          <w:b/>
          <w:bCs/>
          <w:sz w:val="24"/>
          <w:szCs w:val="24"/>
          <w:lang w:val="id-ID"/>
        </w:rPr>
        <w:t>Purwokerto</w:t>
      </w:r>
      <w:r w:rsidR="009E7C38">
        <w:rPr>
          <w:rFonts w:asciiTheme="majorBidi" w:hAnsiTheme="majorBidi" w:cstheme="majorBidi"/>
          <w:b/>
          <w:bCs/>
          <w:sz w:val="24"/>
          <w:szCs w:val="24"/>
          <w:lang w:val="id-ID"/>
        </w:rPr>
        <w:t xml:space="preserve"> Srengat </w:t>
      </w:r>
      <w:r w:rsidR="00750070">
        <w:rPr>
          <w:rFonts w:asciiTheme="majorBidi" w:hAnsiTheme="majorBidi" w:cstheme="majorBidi"/>
          <w:b/>
          <w:bCs/>
          <w:sz w:val="24"/>
          <w:szCs w:val="24"/>
          <w:lang w:val="id-ID"/>
        </w:rPr>
        <w:t>Blitar</w:t>
      </w:r>
    </w:p>
    <w:p w:rsidR="00CA1800" w:rsidRDefault="00794B1C" w:rsidP="00750070">
      <w:pPr>
        <w:pStyle w:val="ListParagraph"/>
        <w:spacing w:after="0" w:line="360" w:lineRule="auto"/>
        <w:ind w:left="993" w:firstLine="708"/>
        <w:jc w:val="both"/>
        <w:rPr>
          <w:rFonts w:asciiTheme="majorBidi" w:hAnsiTheme="majorBidi" w:cstheme="majorBidi"/>
          <w:sz w:val="24"/>
          <w:szCs w:val="24"/>
          <w:lang w:val="id-ID"/>
        </w:rPr>
      </w:pPr>
      <w:r w:rsidRPr="00794B1C">
        <w:rPr>
          <w:rFonts w:asciiTheme="majorBidi" w:hAnsiTheme="majorBidi" w:cstheme="majorBidi"/>
          <w:sz w:val="24"/>
          <w:szCs w:val="24"/>
          <w:lang w:val="id-ID"/>
        </w:rPr>
        <w:t>Bermain konstruksi dilakukan melalui kegiatan bermain, dimana bentuk-bentuk tertentu ditransformasikan menjadi</w:t>
      </w:r>
      <w:r w:rsidR="004760B5">
        <w:rPr>
          <w:rFonts w:asciiTheme="majorBidi" w:hAnsiTheme="majorBidi" w:cstheme="majorBidi"/>
          <w:sz w:val="24"/>
          <w:szCs w:val="24"/>
          <w:lang w:val="id-ID"/>
        </w:rPr>
        <w:t xml:space="preserve"> </w:t>
      </w:r>
      <w:r w:rsidRPr="00794B1C">
        <w:rPr>
          <w:rFonts w:asciiTheme="majorBidi" w:hAnsiTheme="majorBidi" w:cstheme="majorBidi"/>
          <w:sz w:val="24"/>
          <w:szCs w:val="24"/>
          <w:lang w:val="id-ID"/>
        </w:rPr>
        <w:t>karya dengan bahan yang berbeda, baik bahan cair maupun bahan bangunan. Menurut Piaget, bermain pembangunan dapat membantu mengembangkan keterampilan anak agar dapat berhasil di sekolah di masa depan. Selain</w:t>
      </w:r>
      <w:r w:rsidR="004760B5">
        <w:rPr>
          <w:rFonts w:asciiTheme="majorBidi" w:hAnsiTheme="majorBidi" w:cstheme="majorBidi"/>
          <w:sz w:val="24"/>
          <w:szCs w:val="24"/>
          <w:lang w:val="id-ID"/>
        </w:rPr>
        <w:t xml:space="preserve"> </w:t>
      </w:r>
      <w:r w:rsidRPr="00794B1C">
        <w:rPr>
          <w:rFonts w:asciiTheme="majorBidi" w:hAnsiTheme="majorBidi" w:cstheme="majorBidi"/>
          <w:sz w:val="24"/>
          <w:szCs w:val="24"/>
          <w:lang w:val="id-ID"/>
        </w:rPr>
        <w:t>mengembangkan perkembangan kognitif anak,</w:t>
      </w:r>
      <w:r w:rsidR="004760B5">
        <w:rPr>
          <w:rFonts w:asciiTheme="majorBidi" w:hAnsiTheme="majorBidi" w:cstheme="majorBidi"/>
          <w:sz w:val="24"/>
          <w:szCs w:val="24"/>
          <w:lang w:val="id-ID"/>
        </w:rPr>
        <w:t xml:space="preserve"> </w:t>
      </w:r>
      <w:r w:rsidRPr="00794B1C">
        <w:rPr>
          <w:rFonts w:asciiTheme="majorBidi" w:hAnsiTheme="majorBidi" w:cstheme="majorBidi"/>
          <w:sz w:val="24"/>
          <w:szCs w:val="24"/>
          <w:lang w:val="id-ID"/>
        </w:rPr>
        <w:t>anak</w:t>
      </w:r>
      <w:r w:rsidR="004760B5">
        <w:rPr>
          <w:rFonts w:asciiTheme="majorBidi" w:hAnsiTheme="majorBidi" w:cstheme="majorBidi"/>
          <w:sz w:val="24"/>
          <w:szCs w:val="24"/>
          <w:lang w:val="id-ID"/>
        </w:rPr>
        <w:t xml:space="preserve"> </w:t>
      </w:r>
      <w:r w:rsidRPr="00794B1C">
        <w:rPr>
          <w:rFonts w:asciiTheme="majorBidi" w:hAnsiTheme="majorBidi" w:cstheme="majorBidi"/>
          <w:sz w:val="24"/>
          <w:szCs w:val="24"/>
          <w:lang w:val="id-ID"/>
        </w:rPr>
        <w:t>dapat mengekspresikan dirinya melalui bermain pembangunan, mengembangkan permainan sensorimotor, bermain peran dan menjalin hubungan kerjasama dengan anak lain, serta menciptakan karya nyata</w:t>
      </w:r>
      <w:r w:rsidR="00B402DB">
        <w:rPr>
          <w:rFonts w:asciiTheme="majorBidi" w:hAnsiTheme="majorBidi" w:cstheme="majorBidi"/>
          <w:sz w:val="24"/>
          <w:szCs w:val="24"/>
          <w:lang w:val="id-ID"/>
        </w:rPr>
        <w:t>.</w:t>
      </w:r>
      <w:r w:rsidR="00335559">
        <w:rPr>
          <w:rStyle w:val="FootnoteReference"/>
          <w:rFonts w:asciiTheme="majorBidi" w:hAnsiTheme="majorBidi" w:cstheme="majorBidi"/>
          <w:sz w:val="24"/>
          <w:szCs w:val="24"/>
          <w:lang w:val="id-ID"/>
        </w:rPr>
        <w:footnoteReference w:id="82"/>
      </w:r>
    </w:p>
    <w:p w:rsidR="00C20316" w:rsidRPr="0053737B" w:rsidRDefault="000F312A" w:rsidP="0083015D">
      <w:pPr>
        <w:pStyle w:val="ListParagraph"/>
        <w:spacing w:after="0" w:line="360" w:lineRule="auto"/>
        <w:ind w:left="993" w:firstLine="708"/>
        <w:jc w:val="both"/>
        <w:rPr>
          <w:rFonts w:asciiTheme="majorBidi" w:hAnsiTheme="majorBidi" w:cstheme="majorBidi"/>
          <w:sz w:val="24"/>
          <w:szCs w:val="24"/>
          <w:lang w:val="id-ID"/>
        </w:rPr>
      </w:pPr>
      <w:r w:rsidRPr="000F312A">
        <w:rPr>
          <w:rFonts w:asciiTheme="majorBidi" w:hAnsiTheme="majorBidi" w:cstheme="majorBidi"/>
          <w:sz w:val="24"/>
          <w:szCs w:val="24"/>
          <w:lang w:val="id-ID"/>
        </w:rPr>
        <w:t>Bermain dengan balok bisa disebut dengan permainan membangun, karena bermain dengan balok merupakan</w:t>
      </w:r>
      <w:r w:rsidR="004760B5">
        <w:rPr>
          <w:rFonts w:asciiTheme="majorBidi" w:hAnsiTheme="majorBidi" w:cstheme="majorBidi"/>
          <w:sz w:val="24"/>
          <w:szCs w:val="24"/>
          <w:lang w:val="id-ID"/>
        </w:rPr>
        <w:t xml:space="preserve"> </w:t>
      </w:r>
      <w:r w:rsidRPr="000F312A">
        <w:rPr>
          <w:rFonts w:asciiTheme="majorBidi" w:hAnsiTheme="majorBidi" w:cstheme="majorBidi"/>
          <w:sz w:val="24"/>
          <w:szCs w:val="24"/>
          <w:lang w:val="id-ID"/>
        </w:rPr>
        <w:t>kegiatan membangun dimana anak dapat membangun sesuatu dari balok yang sudah ada. Bermain balok merupakan</w:t>
      </w:r>
      <w:r w:rsidR="004760B5">
        <w:rPr>
          <w:rFonts w:asciiTheme="majorBidi" w:hAnsiTheme="majorBidi" w:cstheme="majorBidi"/>
          <w:sz w:val="24"/>
          <w:szCs w:val="24"/>
          <w:lang w:val="id-ID"/>
        </w:rPr>
        <w:t xml:space="preserve"> </w:t>
      </w:r>
      <w:r w:rsidRPr="000F312A">
        <w:rPr>
          <w:rFonts w:asciiTheme="majorBidi" w:hAnsiTheme="majorBidi" w:cstheme="majorBidi"/>
          <w:sz w:val="24"/>
          <w:szCs w:val="24"/>
          <w:lang w:val="id-ID"/>
        </w:rPr>
        <w:t>bentuk permainan yang umum di pendidikan anak usia dini, karena bermain dengan balok saja sudah menimbulkan keceriaan dan kegembiraan bagi anak. Selain itu diyakini bahwa bermain balok</w:t>
      </w:r>
      <w:r w:rsidR="004760B5">
        <w:rPr>
          <w:rFonts w:asciiTheme="majorBidi" w:hAnsiTheme="majorBidi" w:cstheme="majorBidi"/>
          <w:sz w:val="24"/>
          <w:szCs w:val="24"/>
          <w:lang w:val="id-ID"/>
        </w:rPr>
        <w:t xml:space="preserve"> </w:t>
      </w:r>
      <w:r w:rsidRPr="000F312A">
        <w:rPr>
          <w:rFonts w:asciiTheme="majorBidi" w:hAnsiTheme="majorBidi" w:cstheme="majorBidi"/>
          <w:sz w:val="24"/>
          <w:szCs w:val="24"/>
          <w:lang w:val="id-ID"/>
        </w:rPr>
        <w:t xml:space="preserve">mendorong anak untuk bergerak aktif, secara alami mengembangkan emosi anak, mengembangkan kecerdasan anak, mendorong atau memotivasi anak untuk berprestasi, sehingga timbul </w:t>
      </w:r>
      <w:r w:rsidRPr="000F312A">
        <w:rPr>
          <w:rFonts w:asciiTheme="majorBidi" w:hAnsiTheme="majorBidi" w:cstheme="majorBidi"/>
          <w:sz w:val="24"/>
          <w:szCs w:val="24"/>
          <w:lang w:val="id-ID"/>
        </w:rPr>
        <w:lastRenderedPageBreak/>
        <w:t>kemandirian anak</w:t>
      </w:r>
      <w:r w:rsidR="004760B5">
        <w:rPr>
          <w:rFonts w:asciiTheme="majorBidi" w:hAnsiTheme="majorBidi" w:cstheme="majorBidi"/>
          <w:sz w:val="24"/>
          <w:szCs w:val="24"/>
          <w:lang w:val="id-ID"/>
        </w:rPr>
        <w:t xml:space="preserve"> </w:t>
      </w:r>
      <w:r w:rsidRPr="000F312A">
        <w:rPr>
          <w:rFonts w:asciiTheme="majorBidi" w:hAnsiTheme="majorBidi" w:cstheme="majorBidi"/>
          <w:sz w:val="24"/>
          <w:szCs w:val="24"/>
          <w:lang w:val="id-ID"/>
        </w:rPr>
        <w:t>dengan sendirinya dan anak cocok dengan teman sebayanya</w:t>
      </w:r>
      <w:r w:rsidR="002352FF">
        <w:rPr>
          <w:rFonts w:asciiTheme="majorBidi" w:hAnsiTheme="majorBidi" w:cstheme="majorBidi"/>
          <w:sz w:val="24"/>
          <w:szCs w:val="24"/>
          <w:lang w:val="id-ID"/>
        </w:rPr>
        <w:t>.</w:t>
      </w:r>
      <w:r w:rsidR="00335559">
        <w:rPr>
          <w:rStyle w:val="FootnoteReference"/>
          <w:rFonts w:asciiTheme="majorBidi" w:hAnsiTheme="majorBidi" w:cstheme="majorBidi"/>
          <w:sz w:val="24"/>
          <w:szCs w:val="24"/>
          <w:lang w:val="id-ID"/>
        </w:rPr>
        <w:footnoteReference w:id="83"/>
      </w:r>
    </w:p>
    <w:p w:rsidR="008954F3" w:rsidRDefault="000F312A" w:rsidP="00C20316">
      <w:pPr>
        <w:pStyle w:val="ListParagraph"/>
        <w:spacing w:after="0" w:line="360" w:lineRule="auto"/>
        <w:ind w:left="993" w:firstLine="708"/>
        <w:jc w:val="both"/>
        <w:rPr>
          <w:rFonts w:asciiTheme="majorBidi" w:hAnsiTheme="majorBidi" w:cstheme="majorBidi"/>
          <w:sz w:val="24"/>
          <w:szCs w:val="24"/>
          <w:lang w:val="id-ID"/>
        </w:rPr>
      </w:pPr>
      <w:r w:rsidRPr="000F312A">
        <w:rPr>
          <w:rFonts w:asciiTheme="majorBidi" w:hAnsiTheme="majorBidi" w:cstheme="majorBidi"/>
          <w:sz w:val="24"/>
          <w:szCs w:val="24"/>
          <w:lang w:val="id-ID"/>
        </w:rPr>
        <w:t>Di taman kanak-kanak sendiri, cara bermain balok tentunya memiliki aturan tersendiri</w:t>
      </w:r>
      <w:r>
        <w:rPr>
          <w:rFonts w:asciiTheme="majorBidi" w:hAnsiTheme="majorBidi" w:cstheme="majorBidi"/>
          <w:sz w:val="24"/>
          <w:szCs w:val="24"/>
          <w:lang w:val="id-ID"/>
        </w:rPr>
        <w:t>. Berikut</w:t>
      </w:r>
      <w:r w:rsidR="008954F3">
        <w:rPr>
          <w:rFonts w:asciiTheme="majorBidi" w:hAnsiTheme="majorBidi" w:cstheme="majorBidi"/>
          <w:sz w:val="24"/>
          <w:szCs w:val="24"/>
          <w:lang w:val="id-ID"/>
        </w:rPr>
        <w:t xml:space="preserve"> langkah-la</w:t>
      </w:r>
      <w:r>
        <w:rPr>
          <w:rFonts w:asciiTheme="majorBidi" w:hAnsiTheme="majorBidi" w:cstheme="majorBidi"/>
          <w:sz w:val="24"/>
          <w:szCs w:val="24"/>
          <w:lang w:val="id-ID"/>
        </w:rPr>
        <w:t>ngkah bermain balok, diantaranya</w:t>
      </w:r>
      <w:r w:rsidR="008954F3">
        <w:rPr>
          <w:rFonts w:asciiTheme="majorBidi" w:hAnsiTheme="majorBidi" w:cstheme="majorBidi"/>
          <w:sz w:val="24"/>
          <w:szCs w:val="24"/>
          <w:lang w:val="id-ID"/>
        </w:rPr>
        <w:t xml:space="preserve"> yaitu:</w:t>
      </w:r>
    </w:p>
    <w:p w:rsidR="000F312A" w:rsidRDefault="000F312A" w:rsidP="000F312A">
      <w:pPr>
        <w:pStyle w:val="ListParagraph"/>
        <w:numPr>
          <w:ilvl w:val="0"/>
          <w:numId w:val="33"/>
        </w:numPr>
        <w:spacing w:after="0" w:line="360" w:lineRule="auto"/>
        <w:jc w:val="both"/>
        <w:rPr>
          <w:rFonts w:asciiTheme="majorBidi" w:hAnsiTheme="majorBidi" w:cstheme="majorBidi"/>
          <w:sz w:val="24"/>
          <w:szCs w:val="24"/>
          <w:lang w:val="id-ID"/>
        </w:rPr>
      </w:pPr>
      <w:r w:rsidRPr="000F312A">
        <w:rPr>
          <w:rFonts w:asciiTheme="majorBidi" w:hAnsiTheme="majorBidi" w:cstheme="majorBidi"/>
          <w:sz w:val="24"/>
          <w:szCs w:val="24"/>
          <w:lang w:val="id-ID"/>
        </w:rPr>
        <w:t>merancang densitas dan intensitas. Densitas adalah variasi dan kedalaman pengalaman anak melalui bermain. Sedangkan intensitas adalah jumlah waktu yang dimiliki anak untuk memperoleh</w:t>
      </w:r>
      <w:r>
        <w:rPr>
          <w:rFonts w:asciiTheme="majorBidi" w:hAnsiTheme="majorBidi" w:cstheme="majorBidi"/>
          <w:sz w:val="24"/>
          <w:szCs w:val="24"/>
          <w:lang w:val="id-ID"/>
        </w:rPr>
        <w:t xml:space="preserve"> pengalaman melalui bermain.</w:t>
      </w:r>
    </w:p>
    <w:p w:rsidR="000F312A" w:rsidRDefault="000F312A" w:rsidP="000F312A">
      <w:pPr>
        <w:pStyle w:val="ListParagraph"/>
        <w:numPr>
          <w:ilvl w:val="0"/>
          <w:numId w:val="33"/>
        </w:numPr>
        <w:spacing w:after="0" w:line="360" w:lineRule="auto"/>
        <w:jc w:val="both"/>
        <w:rPr>
          <w:rFonts w:asciiTheme="majorBidi" w:hAnsiTheme="majorBidi" w:cstheme="majorBidi"/>
          <w:sz w:val="24"/>
          <w:szCs w:val="24"/>
          <w:lang w:val="id-ID"/>
        </w:rPr>
      </w:pPr>
      <w:r w:rsidRPr="000F312A">
        <w:rPr>
          <w:rFonts w:asciiTheme="majorBidi" w:hAnsiTheme="majorBidi" w:cstheme="majorBidi"/>
          <w:sz w:val="24"/>
          <w:szCs w:val="24"/>
          <w:lang w:val="id-ID"/>
        </w:rPr>
        <w:t>Sediakan k</w:t>
      </w:r>
      <w:r>
        <w:rPr>
          <w:rFonts w:asciiTheme="majorBidi" w:hAnsiTheme="majorBidi" w:cstheme="majorBidi"/>
          <w:sz w:val="24"/>
          <w:szCs w:val="24"/>
          <w:lang w:val="id-ID"/>
        </w:rPr>
        <w:t>arpet (tikar) untuk bermain.</w:t>
      </w:r>
    </w:p>
    <w:p w:rsidR="000F312A" w:rsidRDefault="000F312A" w:rsidP="000F312A">
      <w:pPr>
        <w:pStyle w:val="ListParagraph"/>
        <w:numPr>
          <w:ilvl w:val="0"/>
          <w:numId w:val="33"/>
        </w:numPr>
        <w:spacing w:after="0" w:line="360" w:lineRule="auto"/>
        <w:jc w:val="both"/>
        <w:rPr>
          <w:rFonts w:asciiTheme="majorBidi" w:hAnsiTheme="majorBidi" w:cstheme="majorBidi"/>
          <w:sz w:val="24"/>
          <w:szCs w:val="24"/>
          <w:lang w:val="id-ID"/>
        </w:rPr>
      </w:pPr>
      <w:r w:rsidRPr="000F312A">
        <w:rPr>
          <w:rFonts w:asciiTheme="majorBidi" w:hAnsiTheme="majorBidi" w:cstheme="majorBidi"/>
          <w:sz w:val="24"/>
          <w:szCs w:val="24"/>
          <w:lang w:val="id-ID"/>
        </w:rPr>
        <w:t>Siapk</w:t>
      </w:r>
      <w:r>
        <w:rPr>
          <w:rFonts w:asciiTheme="majorBidi" w:hAnsiTheme="majorBidi" w:cstheme="majorBidi"/>
          <w:sz w:val="24"/>
          <w:szCs w:val="24"/>
          <w:lang w:val="id-ID"/>
        </w:rPr>
        <w:t>an balok.</w:t>
      </w:r>
    </w:p>
    <w:p w:rsidR="000F312A" w:rsidRDefault="000F312A" w:rsidP="000F312A">
      <w:pPr>
        <w:pStyle w:val="ListParagraph"/>
        <w:numPr>
          <w:ilvl w:val="0"/>
          <w:numId w:val="33"/>
        </w:numPr>
        <w:spacing w:after="0" w:line="360" w:lineRule="auto"/>
        <w:jc w:val="both"/>
        <w:rPr>
          <w:rFonts w:asciiTheme="majorBidi" w:hAnsiTheme="majorBidi" w:cstheme="majorBidi"/>
          <w:sz w:val="24"/>
          <w:szCs w:val="24"/>
          <w:lang w:val="id-ID"/>
        </w:rPr>
      </w:pPr>
      <w:r w:rsidRPr="000F312A">
        <w:rPr>
          <w:rFonts w:asciiTheme="majorBidi" w:hAnsiTheme="majorBidi" w:cstheme="majorBidi"/>
          <w:sz w:val="24"/>
          <w:szCs w:val="24"/>
          <w:lang w:val="id-ID"/>
        </w:rPr>
        <w:t>Duduk melingkar dan diskusikan konsep bangunan seperti m</w:t>
      </w:r>
      <w:r>
        <w:rPr>
          <w:rFonts w:asciiTheme="majorBidi" w:hAnsiTheme="majorBidi" w:cstheme="majorBidi"/>
          <w:sz w:val="24"/>
          <w:szCs w:val="24"/>
          <w:lang w:val="id-ID"/>
        </w:rPr>
        <w:t>enara, rumah dan sebagainya.</w:t>
      </w:r>
    </w:p>
    <w:p w:rsidR="009E7C38" w:rsidRDefault="000F312A" w:rsidP="000F312A">
      <w:pPr>
        <w:pStyle w:val="ListParagraph"/>
        <w:numPr>
          <w:ilvl w:val="0"/>
          <w:numId w:val="33"/>
        </w:numPr>
        <w:spacing w:after="0" w:line="360" w:lineRule="auto"/>
        <w:jc w:val="both"/>
        <w:rPr>
          <w:rFonts w:asciiTheme="majorBidi" w:hAnsiTheme="majorBidi" w:cstheme="majorBidi"/>
          <w:sz w:val="24"/>
          <w:szCs w:val="24"/>
          <w:lang w:val="id-ID"/>
        </w:rPr>
      </w:pPr>
      <w:r w:rsidRPr="000F312A">
        <w:rPr>
          <w:rFonts w:asciiTheme="majorBidi" w:hAnsiTheme="majorBidi" w:cstheme="majorBidi"/>
          <w:sz w:val="24"/>
          <w:szCs w:val="24"/>
          <w:lang w:val="id-ID"/>
        </w:rPr>
        <w:t xml:space="preserve">Sepakati aturan main balok. </w:t>
      </w:r>
    </w:p>
    <w:p w:rsidR="008954F3" w:rsidRPr="008954F3" w:rsidRDefault="000F312A" w:rsidP="000F312A">
      <w:pPr>
        <w:pStyle w:val="ListParagraph"/>
        <w:numPr>
          <w:ilvl w:val="0"/>
          <w:numId w:val="33"/>
        </w:numPr>
        <w:spacing w:after="0" w:line="360" w:lineRule="auto"/>
        <w:jc w:val="both"/>
        <w:rPr>
          <w:rFonts w:asciiTheme="majorBidi" w:hAnsiTheme="majorBidi" w:cstheme="majorBidi"/>
          <w:sz w:val="24"/>
          <w:szCs w:val="24"/>
          <w:lang w:val="id-ID"/>
        </w:rPr>
      </w:pPr>
      <w:r w:rsidRPr="000F312A">
        <w:rPr>
          <w:rFonts w:asciiTheme="majorBidi" w:hAnsiTheme="majorBidi" w:cstheme="majorBidi"/>
          <w:sz w:val="24"/>
          <w:szCs w:val="24"/>
          <w:lang w:val="id-ID"/>
        </w:rPr>
        <w:t>Mintalah anak-anak untuk mengambil balok untuk memulai permainan</w:t>
      </w:r>
      <w:r w:rsidR="008954F3" w:rsidRPr="008954F3">
        <w:rPr>
          <w:rFonts w:asciiTheme="majorBidi" w:hAnsiTheme="majorBidi" w:cstheme="majorBidi"/>
          <w:sz w:val="24"/>
          <w:szCs w:val="24"/>
          <w:lang w:val="id-ID"/>
        </w:rPr>
        <w:t>.</w:t>
      </w:r>
      <w:r w:rsidR="00C20316">
        <w:rPr>
          <w:rStyle w:val="FootnoteReference"/>
          <w:rFonts w:asciiTheme="majorBidi" w:hAnsiTheme="majorBidi" w:cstheme="majorBidi"/>
          <w:sz w:val="24"/>
          <w:szCs w:val="24"/>
          <w:lang w:val="id-ID"/>
        </w:rPr>
        <w:footnoteReference w:id="84"/>
      </w:r>
    </w:p>
    <w:p w:rsidR="00DC5AF6" w:rsidRPr="00335559" w:rsidRDefault="008954F3" w:rsidP="000F312A">
      <w:pPr>
        <w:spacing w:after="0" w:line="360" w:lineRule="auto"/>
        <w:ind w:left="993" w:firstLine="720"/>
        <w:jc w:val="both"/>
        <w:rPr>
          <w:rFonts w:asciiTheme="majorBidi" w:hAnsiTheme="majorBidi" w:cstheme="majorBidi"/>
          <w:sz w:val="24"/>
          <w:szCs w:val="24"/>
          <w:lang w:val="id-ID"/>
        </w:rPr>
      </w:pPr>
      <w:r w:rsidRPr="00335559">
        <w:rPr>
          <w:rFonts w:asciiTheme="majorBidi" w:hAnsiTheme="majorBidi" w:cstheme="majorBidi"/>
          <w:sz w:val="24"/>
          <w:szCs w:val="24"/>
          <w:lang w:val="id-ID"/>
        </w:rPr>
        <w:t xml:space="preserve">Sesuai dengan observasi yang dilakukan peneliti, </w:t>
      </w:r>
      <w:r w:rsidR="00750070" w:rsidRPr="00335559">
        <w:rPr>
          <w:rFonts w:asciiTheme="majorBidi" w:hAnsiTheme="majorBidi" w:cstheme="majorBidi"/>
          <w:sz w:val="24"/>
          <w:szCs w:val="24"/>
          <w:lang w:val="id-ID"/>
        </w:rPr>
        <w:t xml:space="preserve">penerapan metode </w:t>
      </w:r>
      <w:r w:rsidRPr="00335559">
        <w:rPr>
          <w:rFonts w:asciiTheme="majorBidi" w:hAnsiTheme="majorBidi" w:cstheme="majorBidi"/>
          <w:sz w:val="24"/>
          <w:szCs w:val="24"/>
          <w:lang w:val="id-ID"/>
        </w:rPr>
        <w:t xml:space="preserve">bermain konstruktif di TK Aisyiyah Bustanul Athfal </w:t>
      </w:r>
      <w:r w:rsidR="00DC5AF6" w:rsidRPr="00335559">
        <w:rPr>
          <w:rFonts w:asciiTheme="majorBidi" w:hAnsiTheme="majorBidi" w:cstheme="majorBidi"/>
          <w:sz w:val="24"/>
          <w:szCs w:val="24"/>
          <w:lang w:val="id-ID"/>
        </w:rPr>
        <w:t xml:space="preserve">Purwokerto Blitar menyesuaikan dengan RPPH dan tema yang ada. </w:t>
      </w:r>
      <w:r w:rsidR="00750070" w:rsidRPr="00335559">
        <w:rPr>
          <w:rFonts w:asciiTheme="majorBidi" w:hAnsiTheme="majorBidi" w:cstheme="majorBidi"/>
          <w:sz w:val="24"/>
          <w:szCs w:val="24"/>
          <w:lang w:val="id-ID"/>
        </w:rPr>
        <w:t xml:space="preserve">Pada saat observasi, tema yang diberikan adalah rekreasi. Sebelum memulai permainan konstruktif, </w:t>
      </w:r>
      <w:r w:rsidR="0053737B">
        <w:rPr>
          <w:rFonts w:asciiTheme="majorBidi" w:hAnsiTheme="majorBidi" w:cstheme="majorBidi"/>
          <w:sz w:val="24"/>
          <w:szCs w:val="24"/>
          <w:lang w:val="id-ID"/>
        </w:rPr>
        <w:t xml:space="preserve">guru </w:t>
      </w:r>
      <w:r w:rsidR="00750070" w:rsidRPr="00335559">
        <w:rPr>
          <w:rFonts w:asciiTheme="majorBidi" w:hAnsiTheme="majorBidi" w:cstheme="majorBidi"/>
          <w:sz w:val="24"/>
          <w:szCs w:val="24"/>
          <w:lang w:val="id-ID"/>
        </w:rPr>
        <w:t>menyiapkan alas bermain seperti tikar</w:t>
      </w:r>
      <w:r w:rsidR="0053737B">
        <w:rPr>
          <w:rFonts w:asciiTheme="majorBidi" w:hAnsiTheme="majorBidi" w:cstheme="majorBidi"/>
          <w:sz w:val="24"/>
          <w:szCs w:val="24"/>
          <w:lang w:val="id-ID"/>
        </w:rPr>
        <w:t xml:space="preserve"> serta menyiapkan balok untu</w:t>
      </w:r>
      <w:r w:rsidR="009E7C38">
        <w:rPr>
          <w:rFonts w:asciiTheme="majorBidi" w:hAnsiTheme="majorBidi" w:cstheme="majorBidi"/>
          <w:sz w:val="24"/>
          <w:szCs w:val="24"/>
          <w:lang w:val="id-ID"/>
        </w:rPr>
        <w:t>k</w:t>
      </w:r>
      <w:r w:rsidR="0053737B">
        <w:rPr>
          <w:rFonts w:asciiTheme="majorBidi" w:hAnsiTheme="majorBidi" w:cstheme="majorBidi"/>
          <w:sz w:val="24"/>
          <w:szCs w:val="24"/>
          <w:lang w:val="id-ID"/>
        </w:rPr>
        <w:t xml:space="preserve"> bermain</w:t>
      </w:r>
      <w:r w:rsidR="00750070" w:rsidRPr="00335559">
        <w:rPr>
          <w:rFonts w:asciiTheme="majorBidi" w:hAnsiTheme="majorBidi" w:cstheme="majorBidi"/>
          <w:sz w:val="24"/>
          <w:szCs w:val="24"/>
          <w:lang w:val="id-ID"/>
        </w:rPr>
        <w:t xml:space="preserve">. Setelah itu, guru </w:t>
      </w:r>
      <w:r w:rsidR="001103D0" w:rsidRPr="00335559">
        <w:rPr>
          <w:rFonts w:asciiTheme="majorBidi" w:hAnsiTheme="majorBidi" w:cstheme="majorBidi"/>
          <w:sz w:val="24"/>
          <w:szCs w:val="24"/>
          <w:lang w:val="id-ID"/>
        </w:rPr>
        <w:t xml:space="preserve">mengajak anak-anak duduk melingkar guna menjelaskan </w:t>
      </w:r>
      <w:r w:rsidR="00770C2E">
        <w:rPr>
          <w:rFonts w:asciiTheme="majorBidi" w:hAnsiTheme="majorBidi" w:cstheme="majorBidi"/>
          <w:sz w:val="24"/>
          <w:szCs w:val="24"/>
          <w:lang w:val="id-ID"/>
        </w:rPr>
        <w:t xml:space="preserve">tema dan kegiatan apa saja yang akan dikerjakan, selanjutnya guru akan menjelaskan </w:t>
      </w:r>
      <w:r w:rsidR="001103D0" w:rsidRPr="00335559">
        <w:rPr>
          <w:rFonts w:asciiTheme="majorBidi" w:hAnsiTheme="majorBidi" w:cstheme="majorBidi"/>
          <w:sz w:val="24"/>
          <w:szCs w:val="24"/>
          <w:lang w:val="id-ID"/>
        </w:rPr>
        <w:t>cara bermainnya atau aturan bermainnya. S</w:t>
      </w:r>
      <w:r w:rsidR="00770C2E">
        <w:rPr>
          <w:rFonts w:asciiTheme="majorBidi" w:hAnsiTheme="majorBidi" w:cstheme="majorBidi"/>
          <w:sz w:val="24"/>
          <w:szCs w:val="24"/>
          <w:lang w:val="id-ID"/>
        </w:rPr>
        <w:t>etelah itu, a</w:t>
      </w:r>
      <w:r w:rsidR="00750070" w:rsidRPr="00335559">
        <w:rPr>
          <w:rFonts w:asciiTheme="majorBidi" w:hAnsiTheme="majorBidi" w:cstheme="majorBidi"/>
          <w:sz w:val="24"/>
          <w:szCs w:val="24"/>
          <w:lang w:val="id-ID"/>
        </w:rPr>
        <w:t xml:space="preserve">nak </w:t>
      </w:r>
      <w:r w:rsidR="00770C2E">
        <w:rPr>
          <w:rFonts w:asciiTheme="majorBidi" w:hAnsiTheme="majorBidi" w:cstheme="majorBidi"/>
          <w:sz w:val="24"/>
          <w:szCs w:val="24"/>
          <w:lang w:val="id-ID"/>
        </w:rPr>
        <w:t>dibentuk kelompok agar bermain secara bergilir dan tidak berebut bermain balok. Selanjutnya, anak bisa mulai bermain dise</w:t>
      </w:r>
      <w:r w:rsidR="001103D0" w:rsidRPr="00335559">
        <w:rPr>
          <w:rFonts w:asciiTheme="majorBidi" w:hAnsiTheme="majorBidi" w:cstheme="majorBidi"/>
          <w:sz w:val="24"/>
          <w:szCs w:val="24"/>
          <w:lang w:val="id-ID"/>
        </w:rPr>
        <w:t xml:space="preserve">suaikan dengan tema yang ada yaitu </w:t>
      </w:r>
      <w:r w:rsidR="00750070" w:rsidRPr="00335559">
        <w:rPr>
          <w:rFonts w:asciiTheme="majorBidi" w:hAnsiTheme="majorBidi" w:cstheme="majorBidi"/>
          <w:sz w:val="24"/>
          <w:szCs w:val="24"/>
          <w:lang w:val="id-ID"/>
        </w:rPr>
        <w:t xml:space="preserve">membuat tempat rekreasi sesuai dengan imajinasinya. Setelah bangunan selesai anak menyebutkan angka-angka yang terdapat pada balok mainan. Dari sini guru mengamati sudah sesuai atau belum angka yang ada dibalok dengan </w:t>
      </w:r>
      <w:r w:rsidR="00750070" w:rsidRPr="00335559">
        <w:rPr>
          <w:rFonts w:asciiTheme="majorBidi" w:hAnsiTheme="majorBidi" w:cstheme="majorBidi"/>
          <w:sz w:val="24"/>
          <w:szCs w:val="24"/>
          <w:lang w:val="id-ID"/>
        </w:rPr>
        <w:lastRenderedPageBreak/>
        <w:t>yang di ucapkan anak.</w:t>
      </w:r>
      <w:r w:rsidR="00AC526C">
        <w:rPr>
          <w:rFonts w:asciiTheme="majorBidi" w:hAnsiTheme="majorBidi" w:cstheme="majorBidi"/>
          <w:sz w:val="24"/>
          <w:szCs w:val="24"/>
          <w:lang w:val="id-ID"/>
        </w:rPr>
        <w:t xml:space="preserve"> </w:t>
      </w:r>
      <w:r w:rsidR="000F312A" w:rsidRPr="000F312A">
        <w:rPr>
          <w:rFonts w:asciiTheme="majorBidi" w:hAnsiTheme="majorBidi" w:cstheme="majorBidi"/>
          <w:sz w:val="24"/>
          <w:szCs w:val="24"/>
          <w:lang w:val="id-ID"/>
        </w:rPr>
        <w:t>Dapat dilihat dari hasil observasi peneliti bahwa TK Aisyiyah Bustanul Athfal Purwokerto Blitar menerapkan metode bermain konstruktif sesuai dengan langkah-langkah umum metode bermain b</w:t>
      </w:r>
      <w:r w:rsidR="000F312A">
        <w:rPr>
          <w:rFonts w:asciiTheme="majorBidi" w:hAnsiTheme="majorBidi" w:cstheme="majorBidi"/>
          <w:sz w:val="24"/>
          <w:szCs w:val="24"/>
          <w:lang w:val="id-ID"/>
        </w:rPr>
        <w:t>a</w:t>
      </w:r>
      <w:r w:rsidR="000F312A" w:rsidRPr="000F312A">
        <w:rPr>
          <w:rFonts w:asciiTheme="majorBidi" w:hAnsiTheme="majorBidi" w:cstheme="majorBidi"/>
          <w:sz w:val="24"/>
          <w:szCs w:val="24"/>
          <w:lang w:val="id-ID"/>
        </w:rPr>
        <w:t>lok</w:t>
      </w:r>
      <w:r w:rsidR="00DC5AF6" w:rsidRPr="00335559">
        <w:rPr>
          <w:rFonts w:asciiTheme="majorBidi" w:hAnsiTheme="majorBidi" w:cstheme="majorBidi"/>
          <w:sz w:val="24"/>
          <w:szCs w:val="24"/>
          <w:lang w:val="id-ID"/>
        </w:rPr>
        <w:t>. Dimana metode bermain balok ini masih memiliki sifat konstruktif di dalamnya.</w:t>
      </w:r>
    </w:p>
    <w:p w:rsidR="00DC5AF6" w:rsidRDefault="00DC5AF6" w:rsidP="00DC5AF6">
      <w:pPr>
        <w:pStyle w:val="ListParagraph"/>
        <w:spacing w:after="0" w:line="360" w:lineRule="auto"/>
        <w:ind w:left="993" w:firstLine="708"/>
        <w:jc w:val="both"/>
        <w:rPr>
          <w:rFonts w:asciiTheme="majorBidi" w:hAnsiTheme="majorBidi" w:cstheme="majorBidi"/>
          <w:sz w:val="24"/>
          <w:szCs w:val="24"/>
          <w:lang w:val="id-ID"/>
        </w:rPr>
      </w:pPr>
    </w:p>
    <w:p w:rsidR="00DC5AF6" w:rsidRDefault="00770C2E" w:rsidP="005523FE">
      <w:pPr>
        <w:pStyle w:val="ListParagraph"/>
        <w:numPr>
          <w:ilvl w:val="3"/>
          <w:numId w:val="31"/>
        </w:numPr>
        <w:spacing w:after="0" w:line="360" w:lineRule="auto"/>
        <w:ind w:left="993" w:hanging="284"/>
        <w:jc w:val="both"/>
        <w:rPr>
          <w:rFonts w:asciiTheme="majorBidi" w:hAnsiTheme="majorBidi" w:cstheme="majorBidi"/>
          <w:b/>
          <w:bCs/>
          <w:sz w:val="24"/>
          <w:szCs w:val="24"/>
          <w:lang w:val="id-ID"/>
        </w:rPr>
      </w:pPr>
      <w:r>
        <w:rPr>
          <w:rFonts w:asciiTheme="majorBidi" w:hAnsiTheme="majorBidi" w:cstheme="majorBidi"/>
          <w:b/>
          <w:bCs/>
          <w:sz w:val="24"/>
          <w:szCs w:val="24"/>
          <w:lang w:val="id-ID"/>
        </w:rPr>
        <w:t>Pembahasan</w:t>
      </w:r>
      <w:r w:rsidR="00DC5AF6">
        <w:rPr>
          <w:rFonts w:asciiTheme="majorBidi" w:hAnsiTheme="majorBidi" w:cstheme="majorBidi"/>
          <w:b/>
          <w:bCs/>
          <w:sz w:val="24"/>
          <w:szCs w:val="24"/>
          <w:lang w:val="id-ID"/>
        </w:rPr>
        <w:t xml:space="preserve"> tentang </w:t>
      </w:r>
      <w:r w:rsidR="00AC526C">
        <w:rPr>
          <w:rFonts w:asciiTheme="majorBidi" w:hAnsiTheme="majorBidi" w:cstheme="majorBidi"/>
          <w:b/>
          <w:bCs/>
          <w:sz w:val="24"/>
          <w:szCs w:val="24"/>
          <w:lang w:val="id-ID"/>
        </w:rPr>
        <w:t>Faktor-f</w:t>
      </w:r>
      <w:r w:rsidR="00DC5AF6" w:rsidRPr="00DC5AF6">
        <w:rPr>
          <w:rFonts w:asciiTheme="majorBidi" w:hAnsiTheme="majorBidi" w:cstheme="majorBidi"/>
          <w:b/>
          <w:bCs/>
          <w:sz w:val="24"/>
          <w:szCs w:val="24"/>
          <w:lang w:val="id-ID"/>
        </w:rPr>
        <w:t>aktor yang Mempengaruhi Perkembangan Kognitif Berpikir Simbolik Anak Kelompok A di TK Aisyiyah Bustanul Athfal Purwokerto</w:t>
      </w:r>
      <w:r w:rsidR="009E7C38">
        <w:rPr>
          <w:rFonts w:asciiTheme="majorBidi" w:hAnsiTheme="majorBidi" w:cstheme="majorBidi"/>
          <w:b/>
          <w:bCs/>
          <w:sz w:val="24"/>
          <w:szCs w:val="24"/>
          <w:lang w:val="id-ID"/>
        </w:rPr>
        <w:t xml:space="preserve"> Srengat</w:t>
      </w:r>
      <w:r w:rsidR="00DC5AF6" w:rsidRPr="00DC5AF6">
        <w:rPr>
          <w:rFonts w:asciiTheme="majorBidi" w:hAnsiTheme="majorBidi" w:cstheme="majorBidi"/>
          <w:b/>
          <w:bCs/>
          <w:sz w:val="24"/>
          <w:szCs w:val="24"/>
          <w:lang w:val="id-ID"/>
        </w:rPr>
        <w:t xml:space="preserve"> Blitar</w:t>
      </w:r>
    </w:p>
    <w:p w:rsidR="00E9209B" w:rsidRDefault="000F312A" w:rsidP="002320BC">
      <w:pPr>
        <w:pStyle w:val="ListParagraph"/>
        <w:spacing w:after="0" w:line="360" w:lineRule="auto"/>
        <w:ind w:left="993" w:firstLine="708"/>
        <w:jc w:val="both"/>
        <w:rPr>
          <w:rFonts w:asciiTheme="majorBidi" w:hAnsiTheme="majorBidi" w:cstheme="majorBidi"/>
          <w:sz w:val="24"/>
          <w:szCs w:val="24"/>
          <w:lang w:val="id-ID"/>
        </w:rPr>
      </w:pPr>
      <w:r w:rsidRPr="000F312A">
        <w:rPr>
          <w:rFonts w:asciiTheme="majorBidi" w:hAnsiTheme="majorBidi" w:cstheme="majorBidi"/>
          <w:sz w:val="24"/>
          <w:szCs w:val="24"/>
          <w:lang w:val="id-ID"/>
        </w:rPr>
        <w:t>Perkembangan kognitif memang tidak dapat dipisahkan dari faktor-faktor yang mempengaruhinya. Menurut Ahmad Susanto, faktor-faktor yang mempengaruhi perkembangan kognitif adalah</w:t>
      </w:r>
      <w:r w:rsidR="00BE5C14">
        <w:rPr>
          <w:rFonts w:asciiTheme="majorBidi" w:hAnsiTheme="majorBidi" w:cstheme="majorBidi"/>
          <w:sz w:val="24"/>
          <w:szCs w:val="24"/>
          <w:lang w:val="id-ID"/>
        </w:rPr>
        <w:t>:</w:t>
      </w:r>
      <w:r w:rsidR="006E3E21">
        <w:rPr>
          <w:rStyle w:val="FootnoteReference"/>
          <w:rFonts w:asciiTheme="majorBidi" w:hAnsiTheme="majorBidi" w:cstheme="majorBidi"/>
          <w:sz w:val="24"/>
          <w:szCs w:val="24"/>
          <w:lang w:val="id-ID"/>
        </w:rPr>
        <w:footnoteReference w:id="85"/>
      </w:r>
    </w:p>
    <w:p w:rsidR="0058438E" w:rsidRDefault="0058438E" w:rsidP="0058438E">
      <w:pPr>
        <w:pStyle w:val="ListParagraph"/>
        <w:numPr>
          <w:ilvl w:val="0"/>
          <w:numId w:val="34"/>
        </w:numPr>
        <w:spacing w:after="0" w:line="360" w:lineRule="auto"/>
        <w:jc w:val="both"/>
        <w:rPr>
          <w:rFonts w:asciiTheme="majorBidi" w:hAnsiTheme="majorBidi" w:cstheme="majorBidi"/>
          <w:sz w:val="24"/>
          <w:szCs w:val="24"/>
          <w:lang w:val="id-ID"/>
        </w:rPr>
      </w:pPr>
      <w:r w:rsidRPr="0058438E">
        <w:rPr>
          <w:rFonts w:asciiTheme="majorBidi" w:hAnsiTheme="majorBidi" w:cstheme="majorBidi"/>
          <w:sz w:val="24"/>
          <w:szCs w:val="24"/>
          <w:lang w:val="id-ID"/>
        </w:rPr>
        <w:t>Warisan / Keturunan. Pelopor teori hereditas adalah seorang filsuf bernama Schopenhauer, ia berpendapat bahwa manusia dilahirkan dengan kemampuan tertentu yang tidak dapat dipengaruhi oleh lingkungan alam lainnya. Tingkat kecerdasan ditentukan sejak lahir, sehingga faktor keturunanlah yang mempengaruhi perkembangan k</w:t>
      </w:r>
      <w:r>
        <w:rPr>
          <w:rFonts w:asciiTheme="majorBidi" w:hAnsiTheme="majorBidi" w:cstheme="majorBidi"/>
          <w:sz w:val="24"/>
          <w:szCs w:val="24"/>
          <w:lang w:val="id-ID"/>
        </w:rPr>
        <w:t>ognitif pada anak usia dini.</w:t>
      </w:r>
    </w:p>
    <w:p w:rsidR="0058438E" w:rsidRDefault="0058438E" w:rsidP="0058438E">
      <w:pPr>
        <w:pStyle w:val="ListParagraph"/>
        <w:numPr>
          <w:ilvl w:val="0"/>
          <w:numId w:val="34"/>
        </w:numPr>
        <w:spacing w:after="0" w:line="360" w:lineRule="auto"/>
        <w:jc w:val="both"/>
        <w:rPr>
          <w:rFonts w:asciiTheme="majorBidi" w:hAnsiTheme="majorBidi" w:cstheme="majorBidi"/>
          <w:sz w:val="24"/>
          <w:szCs w:val="24"/>
          <w:lang w:val="id-ID"/>
        </w:rPr>
      </w:pPr>
      <w:r w:rsidRPr="0058438E">
        <w:rPr>
          <w:rFonts w:asciiTheme="majorBidi" w:hAnsiTheme="majorBidi" w:cstheme="majorBidi"/>
          <w:sz w:val="24"/>
          <w:szCs w:val="24"/>
          <w:lang w:val="id-ID"/>
        </w:rPr>
        <w:t>Faktor lingkungan. John Locke mengatakan bahwa manusia dilahirkan bersih, seperti kertas putih yang tidak ternoda. Ini disebut teori tabula rasa. Tingkat kecerdasan ditentukan oleh pengalaman dan pengetahuan yan</w:t>
      </w:r>
      <w:r>
        <w:rPr>
          <w:rFonts w:asciiTheme="majorBidi" w:hAnsiTheme="majorBidi" w:cstheme="majorBidi"/>
          <w:sz w:val="24"/>
          <w:szCs w:val="24"/>
          <w:lang w:val="id-ID"/>
        </w:rPr>
        <w:t>g diperoleh dari lingkungan.</w:t>
      </w:r>
    </w:p>
    <w:p w:rsidR="0058438E" w:rsidRDefault="0058438E" w:rsidP="0058438E">
      <w:pPr>
        <w:pStyle w:val="ListParagraph"/>
        <w:numPr>
          <w:ilvl w:val="0"/>
          <w:numId w:val="34"/>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w:t>
      </w:r>
      <w:r w:rsidRPr="0058438E">
        <w:rPr>
          <w:rFonts w:asciiTheme="majorBidi" w:hAnsiTheme="majorBidi" w:cstheme="majorBidi"/>
          <w:sz w:val="24"/>
          <w:szCs w:val="24"/>
          <w:lang w:val="id-ID"/>
        </w:rPr>
        <w:t>aktor kematangan</w:t>
      </w:r>
      <w:r>
        <w:rPr>
          <w:rFonts w:asciiTheme="majorBidi" w:hAnsiTheme="majorBidi" w:cstheme="majorBidi"/>
          <w:sz w:val="24"/>
          <w:szCs w:val="24"/>
          <w:lang w:val="id-ID"/>
        </w:rPr>
        <w:t>.</w:t>
      </w:r>
      <w:r w:rsidRPr="0058438E">
        <w:rPr>
          <w:rFonts w:asciiTheme="majorBidi" w:hAnsiTheme="majorBidi" w:cstheme="majorBidi"/>
          <w:sz w:val="24"/>
          <w:szCs w:val="24"/>
          <w:lang w:val="id-ID"/>
        </w:rPr>
        <w:t xml:space="preserve"> Setiap organ (jasmani dan mental) dianggap matang bila telah mencapai kapasitas untuk menjalankan fungsinya masing-masing. Ini m</w:t>
      </w:r>
      <w:r>
        <w:rPr>
          <w:rFonts w:asciiTheme="majorBidi" w:hAnsiTheme="majorBidi" w:cstheme="majorBidi"/>
          <w:sz w:val="24"/>
          <w:szCs w:val="24"/>
          <w:lang w:val="id-ID"/>
        </w:rPr>
        <w:t>engacu pada usia kronologis.</w:t>
      </w:r>
    </w:p>
    <w:p w:rsidR="0058438E" w:rsidRPr="0058438E" w:rsidRDefault="0058438E" w:rsidP="0058438E">
      <w:pPr>
        <w:pStyle w:val="ListParagraph"/>
        <w:numPr>
          <w:ilvl w:val="0"/>
          <w:numId w:val="34"/>
        </w:numPr>
        <w:spacing w:after="0" w:line="360" w:lineRule="auto"/>
        <w:jc w:val="both"/>
        <w:rPr>
          <w:rFonts w:asciiTheme="majorBidi" w:hAnsiTheme="majorBidi" w:cstheme="majorBidi"/>
          <w:sz w:val="24"/>
          <w:szCs w:val="24"/>
          <w:lang w:val="id-ID"/>
        </w:rPr>
      </w:pPr>
      <w:r w:rsidRPr="0058438E">
        <w:rPr>
          <w:rFonts w:asciiTheme="majorBidi" w:hAnsiTheme="majorBidi" w:cstheme="majorBidi"/>
          <w:sz w:val="24"/>
          <w:szCs w:val="24"/>
          <w:lang w:val="id-ID"/>
        </w:rPr>
        <w:t>faktor pembentukan. Formasi adalah segala keadaan di luar diri seseorang yang mempengaruhi perkembangan kecerdasan. Ada dua jenis pembinaan yaitu pembinaan yang disengaja (pendidikan formal) dan pembinaan yang tidak disengaja (pengaruh lingkungan).</w:t>
      </w:r>
    </w:p>
    <w:p w:rsidR="0058438E" w:rsidRDefault="0058438E" w:rsidP="0058438E">
      <w:pPr>
        <w:pStyle w:val="ListParagraph"/>
        <w:numPr>
          <w:ilvl w:val="0"/>
          <w:numId w:val="34"/>
        </w:numPr>
        <w:spacing w:after="0" w:line="360" w:lineRule="auto"/>
        <w:jc w:val="both"/>
        <w:rPr>
          <w:rFonts w:asciiTheme="majorBidi" w:hAnsiTheme="majorBidi" w:cstheme="majorBidi"/>
          <w:sz w:val="24"/>
          <w:szCs w:val="24"/>
          <w:lang w:val="id-ID"/>
        </w:rPr>
      </w:pPr>
      <w:r w:rsidRPr="0058438E">
        <w:rPr>
          <w:rFonts w:asciiTheme="majorBidi" w:hAnsiTheme="majorBidi" w:cstheme="majorBidi"/>
          <w:sz w:val="24"/>
          <w:szCs w:val="24"/>
          <w:lang w:val="id-ID"/>
        </w:rPr>
        <w:lastRenderedPageBreak/>
        <w:t>Faktor minat dan bakat. Minat mendorong aktivitas menuju tujuan dan memotivasi untuk bekerja lebih keras dan lebih baik. Bakat seseorang mempengaruhi tingkat kecerdasan. Seseorang dengan bakat tertentu dapat mempelajarinya d</w:t>
      </w:r>
      <w:r>
        <w:rPr>
          <w:rFonts w:asciiTheme="majorBidi" w:hAnsiTheme="majorBidi" w:cstheme="majorBidi"/>
          <w:sz w:val="24"/>
          <w:szCs w:val="24"/>
          <w:lang w:val="id-ID"/>
        </w:rPr>
        <w:t>engan lebih mudah dan cepat.</w:t>
      </w:r>
    </w:p>
    <w:p w:rsidR="008A614C" w:rsidRDefault="0058438E" w:rsidP="0058438E">
      <w:pPr>
        <w:pStyle w:val="ListParagraph"/>
        <w:numPr>
          <w:ilvl w:val="0"/>
          <w:numId w:val="34"/>
        </w:numPr>
        <w:spacing w:after="0" w:line="360" w:lineRule="auto"/>
        <w:jc w:val="both"/>
        <w:rPr>
          <w:rFonts w:asciiTheme="majorBidi" w:hAnsiTheme="majorBidi" w:cstheme="majorBidi"/>
          <w:sz w:val="24"/>
          <w:szCs w:val="24"/>
          <w:lang w:val="id-ID"/>
        </w:rPr>
      </w:pPr>
      <w:r w:rsidRPr="0058438E">
        <w:rPr>
          <w:rFonts w:asciiTheme="majorBidi" w:hAnsiTheme="majorBidi" w:cstheme="majorBidi"/>
          <w:sz w:val="24"/>
          <w:szCs w:val="24"/>
          <w:lang w:val="id-ID"/>
        </w:rPr>
        <w:t>Faktor kebebasan. Kebebasan berpikir manusia bersifat divergen (difusi), artinya manusia dapat memilih cara untuk memecahkan masalah tertentu dan memilih masalah sesuai dengan kebutuhannya.</w:t>
      </w:r>
      <w:r w:rsidR="008A614C">
        <w:rPr>
          <w:rFonts w:asciiTheme="majorBidi" w:hAnsiTheme="majorBidi" w:cstheme="majorBidi"/>
          <w:sz w:val="24"/>
          <w:szCs w:val="24"/>
          <w:lang w:val="id-ID"/>
        </w:rPr>
        <w:t>.</w:t>
      </w:r>
    </w:p>
    <w:p w:rsidR="00653C8E" w:rsidRDefault="00957BC9" w:rsidP="00653C8E">
      <w:pPr>
        <w:spacing w:after="0" w:line="360" w:lineRule="auto"/>
        <w:ind w:left="993" w:firstLine="720"/>
        <w:jc w:val="both"/>
        <w:rPr>
          <w:rFonts w:asciiTheme="majorBidi" w:hAnsiTheme="majorBidi" w:cstheme="majorBidi"/>
          <w:sz w:val="24"/>
          <w:szCs w:val="24"/>
          <w:lang w:val="id-ID"/>
        </w:rPr>
      </w:pPr>
      <w:r>
        <w:rPr>
          <w:rFonts w:asciiTheme="majorBidi" w:hAnsiTheme="majorBidi" w:cstheme="majorBidi"/>
          <w:sz w:val="24"/>
          <w:szCs w:val="24"/>
          <w:lang w:val="id-ID"/>
        </w:rPr>
        <w:t>Berdasarkan wawancara</w:t>
      </w:r>
      <w:r w:rsidR="008A614C">
        <w:rPr>
          <w:rFonts w:asciiTheme="majorBidi" w:hAnsiTheme="majorBidi" w:cstheme="majorBidi"/>
          <w:sz w:val="24"/>
          <w:szCs w:val="24"/>
          <w:lang w:val="id-ID"/>
        </w:rPr>
        <w:t xml:space="preserve"> yang dilakukan peneliti, di TK Aisyiyah Bustanul Athfal Purwokerto Blitar khusunya kelompok A ada beberapa faktor yang bisa dikatakan sangat mempengaruhi perkembangan kognitif berpikir simbolik pada an</w:t>
      </w:r>
      <w:r>
        <w:rPr>
          <w:rFonts w:asciiTheme="majorBidi" w:hAnsiTheme="majorBidi" w:cstheme="majorBidi"/>
          <w:sz w:val="24"/>
          <w:szCs w:val="24"/>
          <w:lang w:val="id-ID"/>
        </w:rPr>
        <w:t xml:space="preserve">ak. Sesuai dengan </w:t>
      </w:r>
      <w:r w:rsidR="008A614C">
        <w:rPr>
          <w:rFonts w:asciiTheme="majorBidi" w:hAnsiTheme="majorBidi" w:cstheme="majorBidi"/>
          <w:sz w:val="24"/>
          <w:szCs w:val="24"/>
          <w:lang w:val="id-ID"/>
        </w:rPr>
        <w:t>wawancara</w:t>
      </w:r>
      <w:r>
        <w:rPr>
          <w:rFonts w:asciiTheme="majorBidi" w:hAnsiTheme="majorBidi" w:cstheme="majorBidi"/>
          <w:sz w:val="24"/>
          <w:szCs w:val="24"/>
          <w:lang w:val="id-ID"/>
        </w:rPr>
        <w:t xml:space="preserve"> yang dilakukan peneliti</w:t>
      </w:r>
      <w:r w:rsidR="008A614C">
        <w:rPr>
          <w:rFonts w:asciiTheme="majorBidi" w:hAnsiTheme="majorBidi" w:cstheme="majorBidi"/>
          <w:sz w:val="24"/>
          <w:szCs w:val="24"/>
          <w:lang w:val="id-ID"/>
        </w:rPr>
        <w:t>, menurut peneliti faktor yang benar-benar menjukkan pengaruhnya adalah faktor lingkungan dan juga kematangan.</w:t>
      </w:r>
      <w:r>
        <w:rPr>
          <w:rFonts w:asciiTheme="majorBidi" w:hAnsiTheme="majorBidi" w:cstheme="majorBidi"/>
          <w:sz w:val="24"/>
          <w:szCs w:val="24"/>
          <w:lang w:val="id-ID"/>
        </w:rPr>
        <w:t xml:space="preserve"> Sedangkan faktor herediter atau keturunan sendiri dilihat dari profesi salah satu wali murid yang mengalami masalah kognitif berpikir simbolik adalah guru, seharusnya anak sudah mengalami perkembangan yang sangat baik. Namun karena faktor lingkungan, dari kesibukan wali murid tersebut anak menjadi malas belajar.</w:t>
      </w:r>
    </w:p>
    <w:p w:rsidR="00653C8E" w:rsidRDefault="008A614C" w:rsidP="00957BC9">
      <w:pPr>
        <w:spacing w:after="0" w:line="360" w:lineRule="auto"/>
        <w:ind w:left="993"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 Dari faktor lingkungan sendiri, </w:t>
      </w:r>
      <w:r w:rsidR="00653C8E">
        <w:rPr>
          <w:rFonts w:asciiTheme="majorBidi" w:hAnsiTheme="majorBidi" w:cstheme="majorBidi"/>
          <w:sz w:val="24"/>
          <w:szCs w:val="24"/>
          <w:lang w:val="id-ID"/>
        </w:rPr>
        <w:t>b</w:t>
      </w:r>
      <w:r w:rsidR="00957BC9">
        <w:rPr>
          <w:rFonts w:asciiTheme="majorBidi" w:hAnsiTheme="majorBidi" w:cstheme="majorBidi"/>
          <w:sz w:val="24"/>
          <w:szCs w:val="24"/>
          <w:lang w:val="id-ID"/>
        </w:rPr>
        <w:t>erdasarkan wawancara</w:t>
      </w:r>
      <w:r w:rsidR="00653C8E">
        <w:rPr>
          <w:rFonts w:asciiTheme="majorBidi" w:hAnsiTheme="majorBidi" w:cstheme="majorBidi"/>
          <w:sz w:val="24"/>
          <w:szCs w:val="24"/>
          <w:lang w:val="id-ID"/>
        </w:rPr>
        <w:t xml:space="preserve"> banyak wali murid yang sibuk bekerja sehingga </w:t>
      </w:r>
      <w:r w:rsidR="00957BC9">
        <w:rPr>
          <w:rFonts w:asciiTheme="majorBidi" w:hAnsiTheme="majorBidi" w:cstheme="majorBidi"/>
          <w:sz w:val="24"/>
          <w:szCs w:val="24"/>
          <w:lang w:val="id-ID"/>
        </w:rPr>
        <w:t xml:space="preserve">saat </w:t>
      </w:r>
      <w:r w:rsidR="00653C8E">
        <w:rPr>
          <w:rFonts w:asciiTheme="majorBidi" w:hAnsiTheme="majorBidi" w:cstheme="majorBidi"/>
          <w:sz w:val="24"/>
          <w:szCs w:val="24"/>
          <w:lang w:val="id-ID"/>
        </w:rPr>
        <w:t>waktu</w:t>
      </w:r>
      <w:r w:rsidR="00957BC9">
        <w:rPr>
          <w:rFonts w:asciiTheme="majorBidi" w:hAnsiTheme="majorBidi" w:cstheme="majorBidi"/>
          <w:sz w:val="24"/>
          <w:szCs w:val="24"/>
          <w:lang w:val="id-ID"/>
        </w:rPr>
        <w:t xml:space="preserve"> belajar, anak kurang diperhatikan</w:t>
      </w:r>
      <w:r w:rsidR="00653C8E">
        <w:rPr>
          <w:rFonts w:asciiTheme="majorBidi" w:hAnsiTheme="majorBidi" w:cstheme="majorBidi"/>
          <w:sz w:val="24"/>
          <w:szCs w:val="24"/>
          <w:lang w:val="id-ID"/>
        </w:rPr>
        <w:t xml:space="preserve">. Hal tersebut dapat mempengaruhi perkembangan kognitif anak, orang tua yang sibuk dan kurang memperhatikan bisa menyebabkan perkembangan kognitif anak yang lambat. Dari faktor kematangan pun juga mempengaruhi, hal ini dikarenakan ragamnya usia yang masuk dalam kelas A, ada yang masih 4 tahun ada yang sudah 5 tahun. </w:t>
      </w:r>
      <w:r w:rsidR="0058438E" w:rsidRPr="0058438E">
        <w:rPr>
          <w:rFonts w:asciiTheme="majorBidi" w:hAnsiTheme="majorBidi" w:cstheme="majorBidi"/>
          <w:sz w:val="24"/>
          <w:szCs w:val="24"/>
          <w:lang w:val="id-ID"/>
        </w:rPr>
        <w:t>Dengan demikian, perkembangan kognitif berpikir simbolik setiap anak berbeda. Anak yang lebih besar sudah mengingat simbol angka, sedangkan anak yang belum terlalu dewasa belum memiliki ingatan yang sempurna</w:t>
      </w:r>
      <w:r w:rsidR="00653C8E">
        <w:rPr>
          <w:rFonts w:asciiTheme="majorBidi" w:hAnsiTheme="majorBidi" w:cstheme="majorBidi"/>
          <w:sz w:val="24"/>
          <w:szCs w:val="24"/>
          <w:lang w:val="id-ID"/>
        </w:rPr>
        <w:t xml:space="preserve">. </w:t>
      </w:r>
    </w:p>
    <w:p w:rsidR="0055556A" w:rsidRDefault="0055556A" w:rsidP="003B195C">
      <w:pPr>
        <w:spacing w:after="0" w:line="360" w:lineRule="auto"/>
        <w:ind w:left="993" w:firstLine="708"/>
        <w:jc w:val="both"/>
        <w:rPr>
          <w:rFonts w:asciiTheme="majorBidi" w:hAnsiTheme="majorBidi" w:cstheme="majorBidi"/>
          <w:sz w:val="24"/>
          <w:szCs w:val="24"/>
          <w:lang w:val="id-ID"/>
        </w:rPr>
      </w:pPr>
      <w:r>
        <w:rPr>
          <w:rFonts w:asciiTheme="majorBidi" w:hAnsiTheme="majorBidi" w:cstheme="majorBidi"/>
          <w:sz w:val="24"/>
          <w:szCs w:val="24"/>
          <w:lang w:val="id-ID"/>
        </w:rPr>
        <w:t>Da</w:t>
      </w:r>
      <w:r w:rsidR="00957BC9">
        <w:rPr>
          <w:rFonts w:asciiTheme="majorBidi" w:hAnsiTheme="majorBidi" w:cstheme="majorBidi"/>
          <w:sz w:val="24"/>
          <w:szCs w:val="24"/>
          <w:lang w:val="id-ID"/>
        </w:rPr>
        <w:t>ri observasi peneliti terhadap empat</w:t>
      </w:r>
      <w:r>
        <w:rPr>
          <w:rFonts w:asciiTheme="majorBidi" w:hAnsiTheme="majorBidi" w:cstheme="majorBidi"/>
          <w:sz w:val="24"/>
          <w:szCs w:val="24"/>
          <w:lang w:val="id-ID"/>
        </w:rPr>
        <w:t xml:space="preserve"> anak yang masih bermasalah dengan perkembangan kognitif berpikir simboliknya, </w:t>
      </w:r>
      <w:r w:rsidR="003B195C">
        <w:rPr>
          <w:rFonts w:asciiTheme="majorBidi" w:hAnsiTheme="majorBidi" w:cstheme="majorBidi"/>
          <w:sz w:val="24"/>
          <w:szCs w:val="24"/>
          <w:lang w:val="id-ID"/>
        </w:rPr>
        <w:t>salah satu anak</w:t>
      </w:r>
      <w:r>
        <w:rPr>
          <w:rFonts w:asciiTheme="majorBidi" w:hAnsiTheme="majorBidi" w:cstheme="majorBidi"/>
          <w:sz w:val="24"/>
          <w:szCs w:val="24"/>
          <w:lang w:val="id-ID"/>
        </w:rPr>
        <w:t xml:space="preserve"> permasalahan yang ditemukan adalah masih sulit mengingat </w:t>
      </w:r>
      <w:r>
        <w:rPr>
          <w:rFonts w:asciiTheme="majorBidi" w:hAnsiTheme="majorBidi" w:cstheme="majorBidi"/>
          <w:sz w:val="24"/>
          <w:szCs w:val="24"/>
          <w:lang w:val="id-ID"/>
        </w:rPr>
        <w:lastRenderedPageBreak/>
        <w:t xml:space="preserve">simbol angka. </w:t>
      </w:r>
      <w:r w:rsidR="000E2D4B">
        <w:rPr>
          <w:rFonts w:asciiTheme="majorBidi" w:hAnsiTheme="majorBidi" w:cstheme="majorBidi"/>
          <w:sz w:val="24"/>
          <w:szCs w:val="24"/>
          <w:lang w:val="id-ID"/>
        </w:rPr>
        <w:t>Setelah dilakukan observasi dan juga bertanya</w:t>
      </w:r>
      <w:r>
        <w:rPr>
          <w:rFonts w:asciiTheme="majorBidi" w:hAnsiTheme="majorBidi" w:cstheme="majorBidi"/>
          <w:sz w:val="24"/>
          <w:szCs w:val="24"/>
          <w:lang w:val="id-ID"/>
        </w:rPr>
        <w:t xml:space="preserve"> kepada guru kelas, ternyata anak tersebut</w:t>
      </w:r>
      <w:r w:rsidR="003B195C">
        <w:rPr>
          <w:rFonts w:asciiTheme="majorBidi" w:hAnsiTheme="majorBidi" w:cstheme="majorBidi"/>
          <w:sz w:val="24"/>
          <w:szCs w:val="24"/>
          <w:lang w:val="id-ID"/>
        </w:rPr>
        <w:t xml:space="preserve"> </w:t>
      </w:r>
      <w:r w:rsidR="000E2D4B">
        <w:rPr>
          <w:rFonts w:asciiTheme="majorBidi" w:hAnsiTheme="majorBidi" w:cstheme="majorBidi"/>
          <w:sz w:val="24"/>
          <w:szCs w:val="24"/>
          <w:lang w:val="id-ID"/>
        </w:rPr>
        <w:t>dari segi umur memang masih kecil dari yang lain</w:t>
      </w:r>
      <w:r>
        <w:rPr>
          <w:rFonts w:asciiTheme="majorBidi" w:hAnsiTheme="majorBidi" w:cstheme="majorBidi"/>
          <w:sz w:val="24"/>
          <w:szCs w:val="24"/>
          <w:lang w:val="id-ID"/>
        </w:rPr>
        <w:t xml:space="preserve">, itu berarti </w:t>
      </w:r>
      <w:r w:rsidR="000E2D4B">
        <w:rPr>
          <w:rFonts w:asciiTheme="majorBidi" w:hAnsiTheme="majorBidi" w:cstheme="majorBidi"/>
          <w:sz w:val="24"/>
          <w:szCs w:val="24"/>
          <w:lang w:val="id-ID"/>
        </w:rPr>
        <w:t xml:space="preserve">faktor kematanganlah </w:t>
      </w:r>
      <w:r>
        <w:rPr>
          <w:rFonts w:asciiTheme="majorBidi" w:hAnsiTheme="majorBidi" w:cstheme="majorBidi"/>
          <w:sz w:val="24"/>
          <w:szCs w:val="24"/>
          <w:lang w:val="id-ID"/>
        </w:rPr>
        <w:t>yang mempengaruhi.</w:t>
      </w:r>
    </w:p>
    <w:p w:rsidR="007836C6" w:rsidRDefault="00957BC9" w:rsidP="00C863CE">
      <w:pPr>
        <w:spacing w:after="0" w:line="360" w:lineRule="auto"/>
        <w:ind w:left="993" w:firstLine="708"/>
        <w:jc w:val="both"/>
        <w:rPr>
          <w:rFonts w:asciiTheme="majorBidi" w:hAnsiTheme="majorBidi" w:cstheme="majorBidi"/>
          <w:sz w:val="24"/>
          <w:szCs w:val="24"/>
          <w:lang w:val="id-ID"/>
        </w:rPr>
      </w:pPr>
      <w:r>
        <w:rPr>
          <w:rFonts w:asciiTheme="majorBidi" w:hAnsiTheme="majorBidi" w:cstheme="majorBidi"/>
          <w:sz w:val="24"/>
          <w:szCs w:val="24"/>
          <w:lang w:val="id-ID"/>
        </w:rPr>
        <w:t>Sedangkan tiga</w:t>
      </w:r>
      <w:r w:rsidR="003B195C">
        <w:rPr>
          <w:rFonts w:asciiTheme="majorBidi" w:hAnsiTheme="majorBidi" w:cstheme="majorBidi"/>
          <w:sz w:val="24"/>
          <w:szCs w:val="24"/>
          <w:lang w:val="id-ID"/>
        </w:rPr>
        <w:t xml:space="preserve"> anak lainnya</w:t>
      </w:r>
      <w:r w:rsidR="0055556A">
        <w:rPr>
          <w:rFonts w:asciiTheme="majorBidi" w:hAnsiTheme="majorBidi" w:cstheme="majorBidi"/>
          <w:sz w:val="24"/>
          <w:szCs w:val="24"/>
          <w:lang w:val="id-ID"/>
        </w:rPr>
        <w:t>, permasalahannya sama yaitu mereka sebenarnya sudah bisa mengingat angka, tetapi terkadang salah menyebutkan angkanya. Dari</w:t>
      </w:r>
      <w:r w:rsidR="00C863CE">
        <w:rPr>
          <w:rFonts w:asciiTheme="majorBidi" w:hAnsiTheme="majorBidi" w:cstheme="majorBidi"/>
          <w:sz w:val="24"/>
          <w:szCs w:val="24"/>
          <w:lang w:val="id-ID"/>
        </w:rPr>
        <w:t xml:space="preserve"> hasil observasi dan wawancara kepada wali murid, faktor yang mempengaruhi perkembangan kognitif berpikir simbolik pada anak yaitu faktor lingkungan</w:t>
      </w:r>
      <w:r w:rsidR="0090371B">
        <w:rPr>
          <w:rFonts w:asciiTheme="majorBidi" w:hAnsiTheme="majorBidi" w:cstheme="majorBidi"/>
          <w:sz w:val="24"/>
          <w:szCs w:val="24"/>
          <w:lang w:val="id-ID"/>
        </w:rPr>
        <w:t>.</w:t>
      </w:r>
      <w:r w:rsidR="00C863CE">
        <w:rPr>
          <w:rFonts w:asciiTheme="majorBidi" w:hAnsiTheme="majorBidi" w:cstheme="majorBidi"/>
          <w:sz w:val="24"/>
          <w:szCs w:val="24"/>
          <w:lang w:val="id-ID"/>
        </w:rPr>
        <w:t xml:space="preserve"> Dimana wali murid sibuk dengan pekerjaan mereka, sehingga anak kurang diperhatikan dalam belajarnya.</w:t>
      </w:r>
    </w:p>
    <w:p w:rsidR="0093149A" w:rsidRDefault="0093149A" w:rsidP="0093149A">
      <w:pPr>
        <w:spacing w:after="0" w:line="360" w:lineRule="auto"/>
        <w:ind w:left="993" w:firstLine="708"/>
        <w:jc w:val="both"/>
        <w:rPr>
          <w:rFonts w:asciiTheme="majorBidi" w:hAnsiTheme="majorBidi" w:cstheme="majorBidi"/>
          <w:sz w:val="24"/>
          <w:szCs w:val="24"/>
          <w:lang w:val="id-ID"/>
        </w:rPr>
      </w:pPr>
    </w:p>
    <w:p w:rsidR="0058438E" w:rsidRDefault="00FB732A" w:rsidP="005523FE">
      <w:pPr>
        <w:pStyle w:val="ListParagraph"/>
        <w:numPr>
          <w:ilvl w:val="3"/>
          <w:numId w:val="31"/>
        </w:numPr>
        <w:spacing w:after="0" w:line="360" w:lineRule="auto"/>
        <w:ind w:left="993" w:hanging="284"/>
        <w:jc w:val="both"/>
        <w:rPr>
          <w:rFonts w:asciiTheme="majorBidi" w:hAnsiTheme="majorBidi" w:cstheme="majorBidi"/>
          <w:b/>
          <w:bCs/>
          <w:sz w:val="24"/>
          <w:szCs w:val="24"/>
          <w:lang w:val="id-ID"/>
        </w:rPr>
      </w:pPr>
      <w:r>
        <w:rPr>
          <w:rFonts w:asciiTheme="majorBidi" w:hAnsiTheme="majorBidi" w:cstheme="majorBidi"/>
          <w:b/>
          <w:bCs/>
          <w:sz w:val="24"/>
          <w:szCs w:val="24"/>
          <w:lang w:val="id-ID"/>
        </w:rPr>
        <w:t>Pembahasan</w:t>
      </w:r>
      <w:r w:rsidR="00653C8E">
        <w:rPr>
          <w:rFonts w:asciiTheme="majorBidi" w:hAnsiTheme="majorBidi" w:cstheme="majorBidi"/>
          <w:b/>
          <w:bCs/>
          <w:sz w:val="24"/>
          <w:szCs w:val="24"/>
          <w:lang w:val="id-ID"/>
        </w:rPr>
        <w:t xml:space="preserve"> tentang </w:t>
      </w:r>
      <w:r w:rsidR="00653C8E" w:rsidRPr="00653C8E">
        <w:rPr>
          <w:rFonts w:asciiTheme="majorBidi" w:hAnsiTheme="majorBidi" w:cstheme="majorBidi"/>
          <w:b/>
          <w:bCs/>
          <w:sz w:val="24"/>
          <w:szCs w:val="24"/>
          <w:lang w:val="id-ID"/>
        </w:rPr>
        <w:t>Capaian Perkembangan Kognitif Berpikir Simbolik Setelah Guru Menerapka</w:t>
      </w:r>
      <w:r w:rsidR="00ED5E16">
        <w:rPr>
          <w:rFonts w:asciiTheme="majorBidi" w:hAnsiTheme="majorBidi" w:cstheme="majorBidi"/>
          <w:b/>
          <w:bCs/>
          <w:sz w:val="24"/>
          <w:szCs w:val="24"/>
          <w:lang w:val="id-ID"/>
        </w:rPr>
        <w:t>n Metode Bermain Konstruktif d</w:t>
      </w:r>
      <w:r w:rsidR="00653C8E" w:rsidRPr="00653C8E">
        <w:rPr>
          <w:rFonts w:asciiTheme="majorBidi" w:hAnsiTheme="majorBidi" w:cstheme="majorBidi"/>
          <w:b/>
          <w:bCs/>
          <w:sz w:val="24"/>
          <w:szCs w:val="24"/>
          <w:lang w:val="id-ID"/>
        </w:rPr>
        <w:t>i TK Aisyiyah Bustanul Athfal Purwokerto</w:t>
      </w:r>
      <w:r w:rsidR="00957BC9">
        <w:rPr>
          <w:rFonts w:asciiTheme="majorBidi" w:hAnsiTheme="majorBidi" w:cstheme="majorBidi"/>
          <w:b/>
          <w:bCs/>
          <w:sz w:val="24"/>
          <w:szCs w:val="24"/>
          <w:lang w:val="id-ID"/>
        </w:rPr>
        <w:t xml:space="preserve"> Srengat</w:t>
      </w:r>
      <w:r w:rsidR="00653C8E" w:rsidRPr="00653C8E">
        <w:rPr>
          <w:rFonts w:asciiTheme="majorBidi" w:hAnsiTheme="majorBidi" w:cstheme="majorBidi"/>
          <w:b/>
          <w:bCs/>
          <w:sz w:val="24"/>
          <w:szCs w:val="24"/>
          <w:lang w:val="id-ID"/>
        </w:rPr>
        <w:t xml:space="preserve"> Blitar</w:t>
      </w:r>
    </w:p>
    <w:p w:rsidR="0058438E" w:rsidRPr="0058438E" w:rsidRDefault="0058438E" w:rsidP="0058438E">
      <w:pPr>
        <w:pStyle w:val="ListParagraph"/>
        <w:spacing w:after="0" w:line="360" w:lineRule="auto"/>
        <w:ind w:left="993" w:firstLine="708"/>
        <w:jc w:val="both"/>
        <w:rPr>
          <w:rFonts w:asciiTheme="majorBidi" w:hAnsiTheme="majorBidi" w:cstheme="majorBidi"/>
          <w:b/>
          <w:bCs/>
          <w:sz w:val="24"/>
          <w:szCs w:val="24"/>
          <w:lang w:val="id-ID"/>
        </w:rPr>
      </w:pPr>
      <w:r w:rsidRPr="0058438E">
        <w:rPr>
          <w:rFonts w:asciiTheme="majorBidi" w:hAnsiTheme="majorBidi" w:cstheme="majorBidi"/>
          <w:sz w:val="24"/>
          <w:szCs w:val="24"/>
          <w:lang w:val="id-ID"/>
        </w:rPr>
        <w:t>Menurut Peraturan Menteri Pendidikan dan Kebudayaan Nomor 137</w:t>
      </w:r>
      <w:r w:rsidR="004760B5">
        <w:rPr>
          <w:rFonts w:asciiTheme="majorBidi" w:hAnsiTheme="majorBidi" w:cstheme="majorBidi"/>
          <w:sz w:val="24"/>
          <w:szCs w:val="24"/>
          <w:lang w:val="id-ID"/>
        </w:rPr>
        <w:t xml:space="preserve"> </w:t>
      </w:r>
      <w:r w:rsidRPr="0058438E">
        <w:rPr>
          <w:rFonts w:asciiTheme="majorBidi" w:hAnsiTheme="majorBidi" w:cstheme="majorBidi"/>
          <w:sz w:val="24"/>
          <w:szCs w:val="24"/>
          <w:lang w:val="id-ID"/>
        </w:rPr>
        <w:t>tentang standar nasional pendidikan anak usia dini, tahun 2014. Dimana tingkat</w:t>
      </w:r>
      <w:r w:rsidR="004760B5">
        <w:rPr>
          <w:rFonts w:asciiTheme="majorBidi" w:hAnsiTheme="majorBidi" w:cstheme="majorBidi"/>
          <w:sz w:val="24"/>
          <w:szCs w:val="24"/>
          <w:lang w:val="id-ID"/>
        </w:rPr>
        <w:t xml:space="preserve"> </w:t>
      </w:r>
      <w:r w:rsidRPr="0058438E">
        <w:rPr>
          <w:rFonts w:asciiTheme="majorBidi" w:hAnsiTheme="majorBidi" w:cstheme="majorBidi"/>
          <w:sz w:val="24"/>
          <w:szCs w:val="24"/>
          <w:lang w:val="id-ID"/>
        </w:rPr>
        <w:t>perkembangan anak</w:t>
      </w:r>
      <w:r w:rsidR="004760B5">
        <w:rPr>
          <w:rFonts w:asciiTheme="majorBidi" w:hAnsiTheme="majorBidi" w:cstheme="majorBidi"/>
          <w:sz w:val="24"/>
          <w:szCs w:val="24"/>
          <w:lang w:val="id-ID"/>
        </w:rPr>
        <w:t xml:space="preserve"> </w:t>
      </w:r>
      <w:r w:rsidRPr="0058438E">
        <w:rPr>
          <w:rFonts w:asciiTheme="majorBidi" w:hAnsiTheme="majorBidi" w:cstheme="majorBidi"/>
          <w:sz w:val="24"/>
          <w:szCs w:val="24"/>
          <w:lang w:val="id-ID"/>
        </w:rPr>
        <w:t xml:space="preserve">usia 4-5 tahun dalam perkembangan kognitif berpikir simbolik: </w:t>
      </w:r>
    </w:p>
    <w:p w:rsidR="006A76E4" w:rsidRDefault="006A76E4" w:rsidP="00843494">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Membilang banyak benda dari 1-10</w:t>
      </w:r>
    </w:p>
    <w:p w:rsidR="0058438E" w:rsidRPr="006A76E4" w:rsidRDefault="006A76E4" w:rsidP="00843494">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Mengenal</w:t>
      </w:r>
      <w:r w:rsidR="0058438E" w:rsidRPr="006A76E4">
        <w:rPr>
          <w:rFonts w:asciiTheme="majorBidi" w:hAnsiTheme="majorBidi" w:cstheme="majorBidi"/>
          <w:sz w:val="24"/>
          <w:szCs w:val="24"/>
          <w:lang w:val="id-ID"/>
        </w:rPr>
        <w:t xml:space="preserve"> konsep bilangan </w:t>
      </w:r>
    </w:p>
    <w:p w:rsidR="0058438E" w:rsidRPr="0058438E" w:rsidRDefault="006A76E4" w:rsidP="0058438E">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Mengenal</w:t>
      </w:r>
      <w:r w:rsidR="0058438E" w:rsidRPr="0058438E">
        <w:rPr>
          <w:rFonts w:asciiTheme="majorBidi" w:hAnsiTheme="majorBidi" w:cstheme="majorBidi"/>
          <w:sz w:val="24"/>
          <w:szCs w:val="24"/>
          <w:lang w:val="id-ID"/>
        </w:rPr>
        <w:t xml:space="preserve"> lambang bilangan </w:t>
      </w:r>
    </w:p>
    <w:p w:rsidR="00AC526C" w:rsidRDefault="0058438E" w:rsidP="0058438E">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Mengenal</w:t>
      </w:r>
      <w:r w:rsidRPr="0058438E">
        <w:rPr>
          <w:rFonts w:asciiTheme="majorBidi" w:hAnsiTheme="majorBidi" w:cstheme="majorBidi"/>
          <w:sz w:val="24"/>
          <w:szCs w:val="24"/>
          <w:lang w:val="id-ID"/>
        </w:rPr>
        <w:t xml:space="preserve"> lambang huruf</w:t>
      </w:r>
      <w:r w:rsidR="00AC526C">
        <w:rPr>
          <w:rStyle w:val="FootnoteReference"/>
          <w:rFonts w:asciiTheme="majorBidi" w:hAnsiTheme="majorBidi" w:cstheme="majorBidi"/>
          <w:sz w:val="24"/>
          <w:szCs w:val="24"/>
          <w:lang w:val="id-ID"/>
        </w:rPr>
        <w:footnoteReference w:id="86"/>
      </w:r>
    </w:p>
    <w:p w:rsidR="00AC526C" w:rsidRDefault="00AC526C" w:rsidP="00AC526C">
      <w:pPr>
        <w:spacing w:after="0" w:line="360" w:lineRule="auto"/>
        <w:ind w:left="993"/>
        <w:jc w:val="both"/>
        <w:rPr>
          <w:rFonts w:asciiTheme="majorBidi" w:hAnsiTheme="majorBidi" w:cstheme="majorBidi"/>
          <w:sz w:val="24"/>
          <w:szCs w:val="24"/>
          <w:lang w:val="id-ID"/>
        </w:rPr>
      </w:pPr>
      <w:r w:rsidRPr="00AC526C">
        <w:rPr>
          <w:rFonts w:asciiTheme="majorBidi" w:hAnsiTheme="majorBidi" w:cstheme="majorBidi"/>
          <w:sz w:val="24"/>
          <w:szCs w:val="24"/>
          <w:lang w:val="id-ID"/>
        </w:rPr>
        <w:t xml:space="preserve">Capaian perkembangan kognitif berpikir simbolik pada kelompok A di TK Aisyiyah Bustanul Athfal Purwokerto Blitar </w:t>
      </w:r>
      <w:r>
        <w:rPr>
          <w:rFonts w:asciiTheme="majorBidi" w:hAnsiTheme="majorBidi" w:cstheme="majorBidi"/>
          <w:sz w:val="24"/>
          <w:szCs w:val="24"/>
          <w:lang w:val="id-ID"/>
        </w:rPr>
        <w:t xml:space="preserve">juga </w:t>
      </w:r>
      <w:r w:rsidRPr="00AC526C">
        <w:rPr>
          <w:rFonts w:asciiTheme="majorBidi" w:hAnsiTheme="majorBidi" w:cstheme="majorBidi"/>
          <w:sz w:val="24"/>
          <w:szCs w:val="24"/>
          <w:lang w:val="id-ID"/>
        </w:rPr>
        <w:t>berpedoman pada</w:t>
      </w:r>
      <w:r>
        <w:rPr>
          <w:rFonts w:asciiTheme="majorBidi" w:hAnsiTheme="majorBidi" w:cstheme="majorBidi"/>
          <w:sz w:val="24"/>
          <w:szCs w:val="24"/>
          <w:lang w:val="id-ID"/>
        </w:rPr>
        <w:t xml:space="preserve"> Permendikbud nomor 137 tahun 2014 tersebut.</w:t>
      </w:r>
    </w:p>
    <w:p w:rsidR="00CD0D71" w:rsidRDefault="005A1D3C" w:rsidP="00CD0D71">
      <w:pPr>
        <w:spacing w:after="0" w:line="360" w:lineRule="auto"/>
        <w:ind w:left="993" w:firstLine="708"/>
        <w:jc w:val="both"/>
        <w:rPr>
          <w:rFonts w:asciiTheme="majorBidi" w:hAnsiTheme="majorBidi" w:cstheme="majorBidi"/>
          <w:sz w:val="24"/>
          <w:szCs w:val="24"/>
          <w:lang w:val="id-ID"/>
        </w:rPr>
      </w:pPr>
      <w:r w:rsidRPr="005A1D3C">
        <w:rPr>
          <w:rFonts w:asciiTheme="majorBidi" w:hAnsiTheme="majorBidi" w:cstheme="majorBidi"/>
          <w:sz w:val="24"/>
          <w:szCs w:val="24"/>
          <w:lang w:val="id-ID"/>
        </w:rPr>
        <w:t>Setel</w:t>
      </w:r>
      <w:r>
        <w:rPr>
          <w:rFonts w:asciiTheme="majorBidi" w:hAnsiTheme="majorBidi" w:cstheme="majorBidi"/>
          <w:sz w:val="24"/>
          <w:szCs w:val="24"/>
          <w:lang w:val="id-ID"/>
        </w:rPr>
        <w:t>ah mengetahui indikator pencapa</w:t>
      </w:r>
      <w:r w:rsidRPr="005A1D3C">
        <w:rPr>
          <w:rFonts w:asciiTheme="majorBidi" w:hAnsiTheme="majorBidi" w:cstheme="majorBidi"/>
          <w:sz w:val="24"/>
          <w:szCs w:val="24"/>
          <w:lang w:val="id-ID"/>
        </w:rPr>
        <w:t>ian aspek yang akan dikembangkan, biasanya akan dilakukan penilaian dengan berlandaskan indikator tersebut. Penilaian pada umumnya dilakukan dengan pengamatan atau observasi. Hasil pengamatan kemudian dicatat dengan menggunakan berbagai teknik, antara lain:</w:t>
      </w:r>
    </w:p>
    <w:p w:rsidR="00CD0D71" w:rsidRDefault="00CD0D71" w:rsidP="00CD0D71">
      <w:pPr>
        <w:spacing w:after="0" w:line="360" w:lineRule="auto"/>
        <w:ind w:left="993" w:firstLine="708"/>
        <w:jc w:val="both"/>
        <w:rPr>
          <w:rFonts w:asciiTheme="majorBidi" w:hAnsiTheme="majorBidi" w:cstheme="majorBidi"/>
          <w:sz w:val="24"/>
          <w:szCs w:val="24"/>
          <w:lang w:val="id-ID"/>
        </w:rPr>
      </w:pPr>
    </w:p>
    <w:p w:rsidR="005A1D3C" w:rsidRDefault="005A1D3C" w:rsidP="005A1D3C">
      <w:pPr>
        <w:pStyle w:val="ListParagraph"/>
        <w:numPr>
          <w:ilvl w:val="4"/>
          <w:numId w:val="31"/>
        </w:numPr>
        <w:spacing w:after="0" w:line="360" w:lineRule="auto"/>
        <w:ind w:left="1349" w:hanging="357"/>
        <w:jc w:val="both"/>
        <w:rPr>
          <w:rFonts w:asciiTheme="majorBidi" w:hAnsiTheme="majorBidi" w:cstheme="majorBidi"/>
          <w:sz w:val="24"/>
          <w:szCs w:val="24"/>
          <w:lang w:val="id-ID"/>
        </w:rPr>
      </w:pPr>
      <w:r w:rsidRPr="005A1D3C">
        <w:rPr>
          <w:rFonts w:asciiTheme="majorBidi" w:hAnsiTheme="majorBidi" w:cstheme="majorBidi"/>
          <w:sz w:val="24"/>
          <w:szCs w:val="24"/>
          <w:lang w:val="id-ID"/>
        </w:rPr>
        <w:lastRenderedPageBreak/>
        <w:t>Catatan Anekdot</w:t>
      </w:r>
    </w:p>
    <w:p w:rsidR="005A1D3C" w:rsidRPr="00FE2FDD" w:rsidRDefault="005A1D3C" w:rsidP="00FE2FDD">
      <w:pPr>
        <w:pStyle w:val="ListParagraph"/>
        <w:spacing w:after="0" w:line="360" w:lineRule="auto"/>
        <w:ind w:left="1349"/>
        <w:jc w:val="both"/>
        <w:rPr>
          <w:rFonts w:asciiTheme="majorBidi" w:hAnsiTheme="majorBidi" w:cstheme="majorBidi"/>
          <w:sz w:val="24"/>
          <w:szCs w:val="24"/>
          <w:lang w:val="id-ID"/>
        </w:rPr>
      </w:pPr>
      <w:r w:rsidRPr="005A1D3C">
        <w:rPr>
          <w:rFonts w:asciiTheme="majorBidi" w:hAnsiTheme="majorBidi" w:cstheme="majorBidi"/>
          <w:sz w:val="24"/>
          <w:szCs w:val="24"/>
          <w:lang w:val="id-ID"/>
        </w:rPr>
        <w:t>Catatan anekdot merupakan catatan penting dan bermakna tentang perkembangan anak. Catatan anekdot memungkinkan memberikan deskripsi perkembangan penting yang kompetisi dasarnya tidak terdapat dalam perencanaan harian. Catatan anekdot bisa berupa tulisan atau rekaman. Dalam catatan tersebut secara khusus dituliskan identitas anak, waktu, lokasi, dan peristiwa.</w:t>
      </w:r>
    </w:p>
    <w:p w:rsidR="005A1D3C" w:rsidRDefault="005A1D3C" w:rsidP="005A1D3C">
      <w:pPr>
        <w:pStyle w:val="ListParagraph"/>
        <w:numPr>
          <w:ilvl w:val="4"/>
          <w:numId w:val="31"/>
        </w:numPr>
        <w:spacing w:after="0" w:line="360" w:lineRule="auto"/>
        <w:ind w:left="1349" w:hanging="357"/>
        <w:jc w:val="both"/>
        <w:rPr>
          <w:rFonts w:asciiTheme="majorBidi" w:hAnsiTheme="majorBidi" w:cstheme="majorBidi"/>
          <w:sz w:val="24"/>
          <w:szCs w:val="24"/>
          <w:lang w:val="id-ID"/>
        </w:rPr>
      </w:pPr>
      <w:r w:rsidRPr="005A1D3C">
        <w:rPr>
          <w:rFonts w:asciiTheme="majorBidi" w:hAnsiTheme="majorBidi" w:cstheme="majorBidi"/>
          <w:sz w:val="24"/>
          <w:szCs w:val="24"/>
          <w:lang w:val="id-ID"/>
        </w:rPr>
        <w:t>Catatan Hasil Karya</w:t>
      </w:r>
    </w:p>
    <w:p w:rsidR="005A1D3C" w:rsidRDefault="005A1D3C" w:rsidP="005A1D3C">
      <w:pPr>
        <w:pStyle w:val="ListParagraph"/>
        <w:spacing w:after="0" w:line="360" w:lineRule="auto"/>
        <w:ind w:left="1349"/>
        <w:jc w:val="both"/>
        <w:rPr>
          <w:rFonts w:asciiTheme="majorBidi" w:hAnsiTheme="majorBidi" w:cstheme="majorBidi"/>
          <w:sz w:val="24"/>
          <w:szCs w:val="24"/>
          <w:lang w:val="id-ID"/>
        </w:rPr>
      </w:pPr>
      <w:r w:rsidRPr="005A1D3C">
        <w:rPr>
          <w:rFonts w:asciiTheme="majorBidi" w:hAnsiTheme="majorBidi" w:cstheme="majorBidi"/>
          <w:sz w:val="24"/>
          <w:szCs w:val="24"/>
          <w:lang w:val="id-ID"/>
        </w:rPr>
        <w:t>Catatan hasil karya merupakan catatan tentang hasil karya anak, baik yang berupa proses maupun hasil. Catatan tersebut memberikan gambaran perkembangan hasil karya anak dari waktu ke waktu.</w:t>
      </w:r>
    </w:p>
    <w:p w:rsidR="005A1D3C" w:rsidRDefault="005A1D3C" w:rsidP="005A1D3C">
      <w:pPr>
        <w:pStyle w:val="ListParagraph"/>
        <w:numPr>
          <w:ilvl w:val="4"/>
          <w:numId w:val="31"/>
        </w:numPr>
        <w:spacing w:after="0" w:line="360" w:lineRule="auto"/>
        <w:ind w:left="1349" w:hanging="357"/>
        <w:jc w:val="both"/>
        <w:rPr>
          <w:rFonts w:asciiTheme="majorBidi" w:hAnsiTheme="majorBidi" w:cstheme="majorBidi"/>
          <w:sz w:val="24"/>
          <w:szCs w:val="24"/>
          <w:lang w:val="id-ID"/>
        </w:rPr>
      </w:pPr>
      <w:r w:rsidRPr="005A1D3C">
        <w:rPr>
          <w:rFonts w:asciiTheme="majorBidi" w:hAnsiTheme="majorBidi" w:cstheme="majorBidi"/>
          <w:sz w:val="24"/>
          <w:szCs w:val="24"/>
          <w:lang w:val="id-ID"/>
        </w:rPr>
        <w:t>Catatan Hasil Pemeringkatan Skala Kemunculan Perilaku</w:t>
      </w:r>
    </w:p>
    <w:p w:rsidR="005A1D3C" w:rsidRDefault="00526F87" w:rsidP="005A1D3C">
      <w:pPr>
        <w:pStyle w:val="ListParagraph"/>
        <w:spacing w:after="0" w:line="360" w:lineRule="auto"/>
        <w:ind w:left="1349"/>
        <w:jc w:val="both"/>
        <w:rPr>
          <w:rFonts w:asciiTheme="majorBidi" w:hAnsiTheme="majorBidi" w:cstheme="majorBidi"/>
          <w:sz w:val="24"/>
          <w:szCs w:val="24"/>
          <w:lang w:val="id-ID"/>
        </w:rPr>
      </w:pPr>
      <w:r>
        <w:rPr>
          <w:rFonts w:asciiTheme="majorBidi" w:hAnsiTheme="majorBidi" w:cstheme="majorBidi"/>
          <w:sz w:val="24"/>
          <w:szCs w:val="24"/>
          <w:lang w:val="id-ID"/>
        </w:rPr>
        <w:t>Catatan hasil pemeringk</w:t>
      </w:r>
      <w:r w:rsidR="005A1D3C" w:rsidRPr="005A1D3C">
        <w:rPr>
          <w:rFonts w:asciiTheme="majorBidi" w:hAnsiTheme="majorBidi" w:cstheme="majorBidi"/>
          <w:sz w:val="24"/>
          <w:szCs w:val="24"/>
          <w:lang w:val="id-ID"/>
        </w:rPr>
        <w:t>atan skala kemunculan perilaku (</w:t>
      </w:r>
      <w:r w:rsidR="005A1D3C" w:rsidRPr="005A1D3C">
        <w:rPr>
          <w:rFonts w:asciiTheme="majorBidi" w:hAnsiTheme="majorBidi" w:cstheme="majorBidi"/>
          <w:i/>
          <w:iCs/>
          <w:sz w:val="24"/>
          <w:szCs w:val="24"/>
          <w:lang w:val="id-ID"/>
        </w:rPr>
        <w:t>rating scale</w:t>
      </w:r>
      <w:r w:rsidR="005A1D3C" w:rsidRPr="005A1D3C">
        <w:rPr>
          <w:rFonts w:asciiTheme="majorBidi" w:hAnsiTheme="majorBidi" w:cstheme="majorBidi"/>
          <w:sz w:val="24"/>
          <w:szCs w:val="24"/>
          <w:lang w:val="id-ID"/>
        </w:rPr>
        <w:t xml:space="preserve">) memberikan gambaran pencapaian kompetensi dasar pada setiap program pengembangan, sesuai dengan kompetensi dasar yang direncanakan dalam perencanaan pembelajaran harian. </w:t>
      </w:r>
      <w:r w:rsidR="005A1D3C" w:rsidRPr="005A1D3C">
        <w:rPr>
          <w:rFonts w:asciiTheme="majorBidi" w:hAnsiTheme="majorBidi" w:cstheme="majorBidi"/>
          <w:i/>
          <w:iCs/>
          <w:sz w:val="24"/>
          <w:szCs w:val="24"/>
          <w:lang w:val="id-ID"/>
        </w:rPr>
        <w:t>Rating scale</w:t>
      </w:r>
      <w:r w:rsidR="005A1D3C" w:rsidRPr="005A1D3C">
        <w:rPr>
          <w:rFonts w:asciiTheme="majorBidi" w:hAnsiTheme="majorBidi" w:cstheme="majorBidi"/>
          <w:sz w:val="24"/>
          <w:szCs w:val="24"/>
          <w:lang w:val="id-ID"/>
        </w:rPr>
        <w:t xml:space="preserve"> menggunakan 4 skala penilaian, yaitu:</w:t>
      </w:r>
    </w:p>
    <w:p w:rsidR="005A1D3C" w:rsidRDefault="005A1D3C" w:rsidP="005A1D3C">
      <w:pPr>
        <w:pStyle w:val="ListParagraph"/>
        <w:numPr>
          <w:ilvl w:val="2"/>
          <w:numId w:val="54"/>
        </w:numPr>
        <w:spacing w:after="0"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Belum Berkembang (BB)</w:t>
      </w:r>
    </w:p>
    <w:p w:rsidR="005A1D3C" w:rsidRDefault="005A1D3C" w:rsidP="005A1D3C">
      <w:pPr>
        <w:pStyle w:val="ListParagraph"/>
        <w:spacing w:after="0"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Apabila anak masih perlu diberi</w:t>
      </w:r>
      <w:r>
        <w:rPr>
          <w:rFonts w:asciiTheme="majorBidi" w:hAnsiTheme="majorBidi" w:cstheme="majorBidi"/>
          <w:sz w:val="24"/>
          <w:szCs w:val="24"/>
          <w:lang w:val="id-ID"/>
        </w:rPr>
        <w:t xml:space="preserve"> contoh oleh orang lain (guru, o</w:t>
      </w:r>
      <w:r w:rsidRPr="005A1D3C">
        <w:rPr>
          <w:rFonts w:asciiTheme="majorBidi" w:hAnsiTheme="majorBidi" w:cstheme="majorBidi"/>
          <w:sz w:val="24"/>
          <w:szCs w:val="24"/>
          <w:lang w:val="id-ID"/>
        </w:rPr>
        <w:t xml:space="preserve">rangtua, tenaga profesional dan lain-lain), atau anak menunjukkan perkembangan yang sama dengan ketika </w:t>
      </w:r>
      <w:r w:rsidRPr="005A1D3C">
        <w:rPr>
          <w:rFonts w:asciiTheme="majorBidi" w:hAnsiTheme="majorBidi" w:cstheme="majorBidi"/>
          <w:i/>
          <w:iCs/>
          <w:sz w:val="24"/>
          <w:szCs w:val="24"/>
          <w:lang w:val="id-ID"/>
        </w:rPr>
        <w:t>screening</w:t>
      </w:r>
      <w:r w:rsidRPr="005A1D3C">
        <w:rPr>
          <w:rFonts w:asciiTheme="majorBidi" w:hAnsiTheme="majorBidi" w:cstheme="majorBidi"/>
          <w:sz w:val="24"/>
          <w:szCs w:val="24"/>
          <w:lang w:val="id-ID"/>
        </w:rPr>
        <w:t xml:space="preserve"> awal.</w:t>
      </w:r>
    </w:p>
    <w:p w:rsidR="005A1D3C" w:rsidRDefault="005A1D3C" w:rsidP="005A1D3C">
      <w:pPr>
        <w:pStyle w:val="ListParagraph"/>
        <w:numPr>
          <w:ilvl w:val="2"/>
          <w:numId w:val="54"/>
        </w:numPr>
        <w:spacing w:after="0"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Mulai Berkembang (MB)</w:t>
      </w:r>
    </w:p>
    <w:p w:rsidR="005A1D3C" w:rsidRDefault="005A1D3C" w:rsidP="005A1D3C">
      <w:pPr>
        <w:pStyle w:val="ListParagraph"/>
        <w:spacing w:after="0"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 xml:space="preserve">Apabila anak masih perlu diingatkan oleh orang lain (guru, orang tua, tenaga profesional dan lain-lain), atau anak menunjukkan perilaku setingkat lebih tinggi dari kondisi awal ketika dilakukan </w:t>
      </w:r>
      <w:r w:rsidRPr="005A1D3C">
        <w:rPr>
          <w:rFonts w:asciiTheme="majorBidi" w:hAnsiTheme="majorBidi" w:cstheme="majorBidi"/>
          <w:i/>
          <w:iCs/>
          <w:sz w:val="24"/>
          <w:szCs w:val="24"/>
          <w:lang w:val="id-ID"/>
        </w:rPr>
        <w:t>screening</w:t>
      </w:r>
      <w:r w:rsidRPr="005A1D3C">
        <w:rPr>
          <w:rFonts w:asciiTheme="majorBidi" w:hAnsiTheme="majorBidi" w:cstheme="majorBidi"/>
          <w:sz w:val="24"/>
          <w:szCs w:val="24"/>
          <w:lang w:val="id-ID"/>
        </w:rPr>
        <w:t>.</w:t>
      </w:r>
    </w:p>
    <w:p w:rsidR="005A1D3C" w:rsidRDefault="005A1D3C" w:rsidP="005A1D3C">
      <w:pPr>
        <w:pStyle w:val="ListParagraph"/>
        <w:numPr>
          <w:ilvl w:val="2"/>
          <w:numId w:val="54"/>
        </w:numPr>
        <w:spacing w:after="0"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Berkembang Sesuai Harapan (BSH)</w:t>
      </w:r>
    </w:p>
    <w:p w:rsidR="005A1D3C" w:rsidRDefault="005A1D3C" w:rsidP="005A1D3C">
      <w:pPr>
        <w:pStyle w:val="ListParagraph"/>
        <w:spacing w:after="0"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Apabila anak sudah mampu melakukan secara mandiri dan konsisten, atau anak sudah mampu menolong dirinya sendiri, atau menunjukkan perkembangan yang sesuai dengan usia kronologisnya.</w:t>
      </w:r>
    </w:p>
    <w:p w:rsidR="00B22F16" w:rsidRDefault="00B22F16" w:rsidP="005A1D3C">
      <w:pPr>
        <w:pStyle w:val="ListParagraph"/>
        <w:spacing w:after="0" w:line="360" w:lineRule="auto"/>
        <w:ind w:left="1701"/>
        <w:jc w:val="both"/>
        <w:rPr>
          <w:rFonts w:asciiTheme="majorBidi" w:hAnsiTheme="majorBidi" w:cstheme="majorBidi"/>
          <w:sz w:val="24"/>
          <w:szCs w:val="24"/>
          <w:lang w:val="id-ID"/>
        </w:rPr>
      </w:pPr>
    </w:p>
    <w:p w:rsidR="005A1D3C" w:rsidRDefault="005A1D3C" w:rsidP="005A1D3C">
      <w:pPr>
        <w:pStyle w:val="ListParagraph"/>
        <w:numPr>
          <w:ilvl w:val="2"/>
          <w:numId w:val="54"/>
        </w:numPr>
        <w:spacing w:after="0"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Berkembang Sangat Baik (BSB)</w:t>
      </w:r>
    </w:p>
    <w:p w:rsidR="005A1D3C" w:rsidRPr="005A1D3C" w:rsidRDefault="005A1D3C" w:rsidP="005A1D3C">
      <w:pPr>
        <w:pStyle w:val="ListParagraph"/>
        <w:spacing w:line="360" w:lineRule="auto"/>
        <w:ind w:left="1701"/>
        <w:jc w:val="both"/>
        <w:rPr>
          <w:rFonts w:asciiTheme="majorBidi" w:hAnsiTheme="majorBidi" w:cstheme="majorBidi"/>
          <w:sz w:val="24"/>
          <w:szCs w:val="24"/>
          <w:lang w:val="id-ID"/>
        </w:rPr>
      </w:pPr>
      <w:r w:rsidRPr="005A1D3C">
        <w:rPr>
          <w:rFonts w:asciiTheme="majorBidi" w:hAnsiTheme="majorBidi" w:cstheme="majorBidi"/>
          <w:sz w:val="24"/>
          <w:szCs w:val="24"/>
          <w:lang w:val="id-ID"/>
        </w:rPr>
        <w:t>Apabila anak sudah mampu melakukan secara mandiri dan menolong temannya atau berkembang melebihi usia kronologis.</w:t>
      </w:r>
      <w:r w:rsidR="00DF54FB">
        <w:rPr>
          <w:rStyle w:val="FootnoteReference"/>
          <w:rFonts w:asciiTheme="majorBidi" w:hAnsiTheme="majorBidi" w:cstheme="majorBidi"/>
          <w:sz w:val="24"/>
          <w:szCs w:val="24"/>
          <w:lang w:val="id-ID"/>
        </w:rPr>
        <w:footnoteReference w:id="87"/>
      </w:r>
    </w:p>
    <w:p w:rsidR="00945BEB" w:rsidRDefault="001C3FAD" w:rsidP="005A1D3C">
      <w:pPr>
        <w:spacing w:line="360" w:lineRule="auto"/>
        <w:ind w:left="993" w:firstLine="708"/>
        <w:jc w:val="both"/>
        <w:rPr>
          <w:rFonts w:asciiTheme="majorBidi" w:hAnsiTheme="majorBidi" w:cstheme="majorBidi"/>
          <w:sz w:val="24"/>
          <w:szCs w:val="24"/>
          <w:lang w:val="id-ID"/>
        </w:rPr>
      </w:pPr>
      <w:r>
        <w:rPr>
          <w:rFonts w:asciiTheme="majorBidi" w:hAnsiTheme="majorBidi" w:cstheme="majorBidi"/>
          <w:sz w:val="24"/>
          <w:szCs w:val="24"/>
          <w:lang w:val="id-ID"/>
        </w:rPr>
        <w:t>Dalam metode bermain konstruktif yang diberikan guru, anak-anak diharapkan memiliki perkembangan yang signifikan. Perkembangan ini bisa dilihat dari penggunaan metode yang berulang-ulang hingga anak mencapai target perkembangan.</w:t>
      </w:r>
      <w:r w:rsidR="0023554D">
        <w:rPr>
          <w:rFonts w:asciiTheme="majorBidi" w:hAnsiTheme="majorBidi" w:cstheme="majorBidi"/>
          <w:sz w:val="24"/>
          <w:szCs w:val="24"/>
          <w:lang w:val="id-ID"/>
        </w:rPr>
        <w:t xml:space="preserve"> </w:t>
      </w:r>
      <w:r w:rsidR="005A1D3C">
        <w:rPr>
          <w:rFonts w:asciiTheme="majorBidi" w:hAnsiTheme="majorBidi" w:cstheme="majorBidi"/>
          <w:sz w:val="24"/>
          <w:szCs w:val="24"/>
          <w:lang w:val="id-ID"/>
        </w:rPr>
        <w:t>C</w:t>
      </w:r>
      <w:r w:rsidR="00FB3EB9">
        <w:rPr>
          <w:rFonts w:asciiTheme="majorBidi" w:hAnsiTheme="majorBidi" w:cstheme="majorBidi"/>
          <w:sz w:val="24"/>
          <w:szCs w:val="24"/>
          <w:lang w:val="id-ID"/>
        </w:rPr>
        <w:t xml:space="preserve">apaian perkembangan 14 anak </w:t>
      </w:r>
      <w:r w:rsidR="005A1D3C">
        <w:rPr>
          <w:rFonts w:asciiTheme="majorBidi" w:hAnsiTheme="majorBidi" w:cstheme="majorBidi"/>
          <w:sz w:val="24"/>
          <w:szCs w:val="24"/>
          <w:lang w:val="id-ID"/>
        </w:rPr>
        <w:t xml:space="preserve">dari 18 anak </w:t>
      </w:r>
      <w:r w:rsidR="00FB3EB9">
        <w:rPr>
          <w:rFonts w:asciiTheme="majorBidi" w:hAnsiTheme="majorBidi" w:cstheme="majorBidi"/>
          <w:sz w:val="24"/>
          <w:szCs w:val="24"/>
          <w:lang w:val="id-ID"/>
        </w:rPr>
        <w:t>sudah berkembang sangat baik (BSB) namun</w:t>
      </w:r>
      <w:r w:rsidR="00770C2E">
        <w:rPr>
          <w:rFonts w:asciiTheme="majorBidi" w:hAnsiTheme="majorBidi" w:cstheme="majorBidi"/>
          <w:sz w:val="24"/>
          <w:szCs w:val="24"/>
          <w:lang w:val="id-ID"/>
        </w:rPr>
        <w:t xml:space="preserve"> masih terdapat 4 anak </w:t>
      </w:r>
      <w:r w:rsidR="005A1D3C">
        <w:rPr>
          <w:rFonts w:asciiTheme="majorBidi" w:hAnsiTheme="majorBidi" w:cstheme="majorBidi"/>
          <w:sz w:val="24"/>
          <w:szCs w:val="24"/>
          <w:lang w:val="id-ID"/>
        </w:rPr>
        <w:t xml:space="preserve">dari 18 anak </w:t>
      </w:r>
      <w:r w:rsidR="00770C2E">
        <w:rPr>
          <w:rFonts w:asciiTheme="majorBidi" w:hAnsiTheme="majorBidi" w:cstheme="majorBidi"/>
          <w:sz w:val="24"/>
          <w:szCs w:val="24"/>
          <w:lang w:val="id-ID"/>
        </w:rPr>
        <w:t>yang perlu ditingkatkan lagi</w:t>
      </w:r>
      <w:r w:rsidR="00FB3EB9">
        <w:rPr>
          <w:rFonts w:asciiTheme="majorBidi" w:hAnsiTheme="majorBidi" w:cstheme="majorBidi"/>
          <w:sz w:val="24"/>
          <w:szCs w:val="24"/>
          <w:lang w:val="id-ID"/>
        </w:rPr>
        <w:t xml:space="preserve"> capaian</w:t>
      </w:r>
      <w:r w:rsidR="00770C2E">
        <w:rPr>
          <w:rFonts w:asciiTheme="majorBidi" w:hAnsiTheme="majorBidi" w:cstheme="majorBidi"/>
          <w:sz w:val="24"/>
          <w:szCs w:val="24"/>
          <w:lang w:val="id-ID"/>
        </w:rPr>
        <w:t xml:space="preserve"> perkembangan kognitif berpikir simboliknya.</w:t>
      </w:r>
      <w:r w:rsidR="005A1D3C">
        <w:rPr>
          <w:rFonts w:asciiTheme="majorBidi" w:hAnsiTheme="majorBidi" w:cstheme="majorBidi"/>
          <w:sz w:val="24"/>
          <w:szCs w:val="24"/>
          <w:lang w:val="id-ID"/>
        </w:rPr>
        <w:t xml:space="preserve"> Hal tersebut dapat dilihat dari hasil observasi dan juga penilaian yang dilakukan peneliti menggunakan pedoman indikator capaian perkembangan menurut STPPA dan</w:t>
      </w:r>
      <w:r w:rsidR="00526F87">
        <w:rPr>
          <w:rFonts w:asciiTheme="majorBidi" w:hAnsiTheme="majorBidi" w:cstheme="majorBidi"/>
          <w:sz w:val="24"/>
          <w:szCs w:val="24"/>
          <w:lang w:val="id-ID"/>
        </w:rPr>
        <w:t xml:space="preserve"> penilaian menggunakan teknik penilaian catatan hasil</w:t>
      </w:r>
      <w:r w:rsidR="00D73E94">
        <w:rPr>
          <w:rFonts w:asciiTheme="majorBidi" w:hAnsiTheme="majorBidi" w:cstheme="majorBidi"/>
          <w:sz w:val="24"/>
          <w:szCs w:val="24"/>
          <w:lang w:val="id-ID"/>
        </w:rPr>
        <w:t xml:space="preserve"> </w:t>
      </w:r>
      <w:r w:rsidR="00526F87">
        <w:rPr>
          <w:rFonts w:asciiTheme="majorBidi" w:hAnsiTheme="majorBidi" w:cstheme="majorBidi"/>
          <w:sz w:val="24"/>
          <w:szCs w:val="24"/>
          <w:lang w:val="id-ID"/>
        </w:rPr>
        <w:t>pemeringka</w:t>
      </w:r>
      <w:r w:rsidR="00526F87" w:rsidRPr="005A1D3C">
        <w:rPr>
          <w:rFonts w:asciiTheme="majorBidi" w:hAnsiTheme="majorBidi" w:cstheme="majorBidi"/>
          <w:sz w:val="24"/>
          <w:szCs w:val="24"/>
          <w:lang w:val="id-ID"/>
        </w:rPr>
        <w:t>tan skala kemunculan perilaku (</w:t>
      </w:r>
      <w:r w:rsidR="00526F87" w:rsidRPr="005A1D3C">
        <w:rPr>
          <w:rFonts w:asciiTheme="majorBidi" w:hAnsiTheme="majorBidi" w:cstheme="majorBidi"/>
          <w:i/>
          <w:iCs/>
          <w:sz w:val="24"/>
          <w:szCs w:val="24"/>
          <w:lang w:val="id-ID"/>
        </w:rPr>
        <w:t>rating scale</w:t>
      </w:r>
      <w:r w:rsidR="00526F87" w:rsidRPr="005A1D3C">
        <w:rPr>
          <w:rFonts w:asciiTheme="majorBidi" w:hAnsiTheme="majorBidi" w:cstheme="majorBidi"/>
          <w:sz w:val="24"/>
          <w:szCs w:val="24"/>
          <w:lang w:val="id-ID"/>
        </w:rPr>
        <w:t>)</w:t>
      </w:r>
      <w:r w:rsidR="00526F87">
        <w:rPr>
          <w:rFonts w:asciiTheme="majorBidi" w:hAnsiTheme="majorBidi" w:cstheme="majorBidi"/>
          <w:sz w:val="24"/>
          <w:szCs w:val="24"/>
          <w:lang w:val="id-ID"/>
        </w:rPr>
        <w:t xml:space="preserve">. Peneliti menggunakan teknik tersebut karena </w:t>
      </w:r>
      <w:r w:rsidR="00526F87">
        <w:rPr>
          <w:rFonts w:asciiTheme="majorBidi" w:hAnsiTheme="majorBidi" w:cstheme="majorBidi"/>
          <w:i/>
          <w:iCs/>
          <w:sz w:val="24"/>
          <w:szCs w:val="24"/>
          <w:lang w:val="id-ID"/>
        </w:rPr>
        <w:t xml:space="preserve">ratig scale </w:t>
      </w:r>
      <w:r w:rsidR="00526F87">
        <w:rPr>
          <w:rFonts w:asciiTheme="majorBidi" w:hAnsiTheme="majorBidi" w:cstheme="majorBidi"/>
          <w:sz w:val="24"/>
          <w:szCs w:val="24"/>
          <w:lang w:val="id-ID"/>
        </w:rPr>
        <w:t>sendiri memiliki</w:t>
      </w:r>
      <w:r w:rsidR="00526F87" w:rsidRPr="005A1D3C">
        <w:rPr>
          <w:rFonts w:asciiTheme="majorBidi" w:hAnsiTheme="majorBidi" w:cstheme="majorBidi"/>
          <w:sz w:val="24"/>
          <w:szCs w:val="24"/>
          <w:lang w:val="id-ID"/>
        </w:rPr>
        <w:t xml:space="preserve"> </w:t>
      </w:r>
      <w:r w:rsidR="00526F87">
        <w:rPr>
          <w:rFonts w:asciiTheme="majorBidi" w:hAnsiTheme="majorBidi" w:cstheme="majorBidi"/>
          <w:sz w:val="24"/>
          <w:szCs w:val="24"/>
          <w:lang w:val="id-ID"/>
        </w:rPr>
        <w:t xml:space="preserve">4 skala penilaian yaitu belum berkembang (BB), mulai berkembang (MB), berkembang sesuai harapan (BSH), dan berkembang sangat baik (BSB), dimana 4 skala penilaian tersebut bisa memperlihatkan tingkat pencapaian setiap anak. </w:t>
      </w:r>
      <w:r w:rsidR="00D73E94">
        <w:rPr>
          <w:rFonts w:asciiTheme="majorBidi" w:hAnsiTheme="majorBidi" w:cstheme="majorBidi"/>
          <w:sz w:val="24"/>
          <w:szCs w:val="24"/>
          <w:lang w:val="id-ID"/>
        </w:rPr>
        <w:t xml:space="preserve">Supaya perkembangan kognitif berpikir simbolik anak tersebut meningkat, perlu </w:t>
      </w:r>
      <w:r w:rsidR="00AB0EB5">
        <w:rPr>
          <w:rFonts w:asciiTheme="majorBidi" w:hAnsiTheme="majorBidi" w:cstheme="majorBidi"/>
          <w:sz w:val="24"/>
          <w:szCs w:val="24"/>
          <w:lang w:val="id-ID"/>
        </w:rPr>
        <w:t xml:space="preserve">adanya tahapan berulang-ulang agar anak bisa mencapai perkembangan yang diinginkan. </w:t>
      </w:r>
      <w:r w:rsidR="00D73E94">
        <w:rPr>
          <w:rFonts w:asciiTheme="majorBidi" w:hAnsiTheme="majorBidi" w:cstheme="majorBidi"/>
          <w:sz w:val="24"/>
          <w:szCs w:val="24"/>
          <w:lang w:val="id-ID"/>
        </w:rPr>
        <w:t xml:space="preserve">Dari pengulangan metode bermain konstruktif secara terus menerus akan memudahkan anak mengingat simbol-simbol bilangan atau angka. </w:t>
      </w:r>
    </w:p>
    <w:p w:rsidR="0023554D" w:rsidRDefault="0023554D" w:rsidP="007C09C7">
      <w:pPr>
        <w:spacing w:after="0" w:line="360" w:lineRule="auto"/>
        <w:rPr>
          <w:rFonts w:asciiTheme="majorBidi" w:hAnsiTheme="majorBidi" w:cstheme="majorBidi"/>
          <w:b/>
          <w:bCs/>
          <w:sz w:val="24"/>
          <w:szCs w:val="24"/>
          <w:lang w:val="id-ID"/>
        </w:rPr>
      </w:pPr>
    </w:p>
    <w:p w:rsidR="00AE163C" w:rsidRDefault="00AE163C">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BB32A9" w:rsidRDefault="00B04BB9" w:rsidP="00B04BB9">
      <w:pPr>
        <w:rPr>
          <w:rFonts w:asciiTheme="majorBidi" w:hAnsiTheme="majorBidi" w:cstheme="majorBidi"/>
          <w:b/>
          <w:bCs/>
          <w:sz w:val="24"/>
          <w:szCs w:val="24"/>
          <w:lang w:val="id-ID"/>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713536" behindDoc="0" locked="0" layoutInCell="1" allowOverlap="1" wp14:anchorId="6D9B46D3" wp14:editId="78F90702">
                <wp:simplePos x="0" y="0"/>
                <wp:positionH relativeFrom="column">
                  <wp:posOffset>1988820</wp:posOffset>
                </wp:positionH>
                <wp:positionV relativeFrom="paragraph">
                  <wp:posOffset>3404779</wp:posOffset>
                </wp:positionV>
                <wp:extent cx="489857" cy="2046515"/>
                <wp:effectExtent l="0" t="0" r="62865" b="49530"/>
                <wp:wrapNone/>
                <wp:docPr id="38" name="Straight Arrow Connector 38"/>
                <wp:cNvGraphicFramePr/>
                <a:graphic xmlns:a="http://schemas.openxmlformats.org/drawingml/2006/main">
                  <a:graphicData uri="http://schemas.microsoft.com/office/word/2010/wordprocessingShape">
                    <wps:wsp>
                      <wps:cNvCnPr/>
                      <wps:spPr>
                        <a:xfrm>
                          <a:off x="0" y="0"/>
                          <a:ext cx="489857" cy="20465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248E9C" id="_x0000_t32" coordsize="21600,21600" o:spt="32" o:oned="t" path="m,l21600,21600e" filled="f">
                <v:path arrowok="t" fillok="f" o:connecttype="none"/>
                <o:lock v:ext="edit" shapetype="t"/>
              </v:shapetype>
              <v:shape id="Straight Arrow Connector 38" o:spid="_x0000_s1026" type="#_x0000_t32" style="position:absolute;margin-left:156.6pt;margin-top:268.1pt;width:38.55pt;height:16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" strokecolor="black [3200]" strokeweight="1.5pt">
                <v:stroke endarrow="block" joinstyle="miter"/>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711488" behindDoc="0" locked="0" layoutInCell="1" allowOverlap="1" wp14:anchorId="1D9B9557" wp14:editId="74BCEA37">
                <wp:simplePos x="0" y="0"/>
                <wp:positionH relativeFrom="column">
                  <wp:posOffset>1988820</wp:posOffset>
                </wp:positionH>
                <wp:positionV relativeFrom="paragraph">
                  <wp:posOffset>3393894</wp:posOffset>
                </wp:positionV>
                <wp:extent cx="1023257" cy="45719"/>
                <wp:effectExtent l="0" t="38100" r="100965" b="88265"/>
                <wp:wrapNone/>
                <wp:docPr id="37" name="Straight Arrow Connector 37"/>
                <wp:cNvGraphicFramePr/>
                <a:graphic xmlns:a="http://schemas.openxmlformats.org/drawingml/2006/main">
                  <a:graphicData uri="http://schemas.microsoft.com/office/word/2010/wordprocessingShape">
                    <wps:wsp>
                      <wps:cNvCnPr/>
                      <wps:spPr>
                        <a:xfrm>
                          <a:off x="0" y="0"/>
                          <a:ext cx="1023257"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591E3" id="Straight Arrow Connector 37" o:spid="_x0000_s1026" type="#_x0000_t32" style="position:absolute;margin-left:156.6pt;margin-top:267.25pt;width:80.5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" strokecolor="black [3200]" strokeweight="1.5pt">
                <v:stroke endarrow="block" joinstyle="miter"/>
              </v:shape>
            </w:pict>
          </mc:Fallback>
        </mc:AlternateContent>
      </w:r>
      <w:r w:rsidR="00AE163C">
        <w:rPr>
          <w:rFonts w:asciiTheme="majorBidi" w:hAnsiTheme="majorBidi" w:cstheme="majorBidi"/>
          <w:b/>
          <w:bCs/>
          <w:noProof/>
          <w:sz w:val="24"/>
          <w:szCs w:val="24"/>
        </w:rPr>
        <mc:AlternateContent>
          <mc:Choice Requires="wps">
            <w:drawing>
              <wp:anchor distT="0" distB="0" distL="114300" distR="114300" simplePos="0" relativeHeight="251709440" behindDoc="0" locked="0" layoutInCell="1" allowOverlap="1" wp14:anchorId="0E72485A" wp14:editId="514E6EA6">
                <wp:simplePos x="0" y="0"/>
                <wp:positionH relativeFrom="column">
                  <wp:posOffset>1988820</wp:posOffset>
                </wp:positionH>
                <wp:positionV relativeFrom="paragraph">
                  <wp:posOffset>2043521</wp:posOffset>
                </wp:positionV>
                <wp:extent cx="637721" cy="1360714"/>
                <wp:effectExtent l="0" t="38100" r="67310" b="30480"/>
                <wp:wrapNone/>
                <wp:docPr id="27" name="Straight Arrow Connector 27"/>
                <wp:cNvGraphicFramePr/>
                <a:graphic xmlns:a="http://schemas.openxmlformats.org/drawingml/2006/main">
                  <a:graphicData uri="http://schemas.microsoft.com/office/word/2010/wordprocessingShape">
                    <wps:wsp>
                      <wps:cNvCnPr/>
                      <wps:spPr>
                        <a:xfrm flipV="1">
                          <a:off x="0" y="0"/>
                          <a:ext cx="637721" cy="136071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A8166" id="Straight Arrow Connector 27" o:spid="_x0000_s1026" type="#_x0000_t32" style="position:absolute;margin-left:156.6pt;margin-top:160.9pt;width:50.2pt;height:107.1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" strokecolor="black [3200]" strokeweight="1.5pt">
                <v:stroke endarrow="block" joinstyle="miter"/>
              </v:shape>
            </w:pict>
          </mc:Fallback>
        </mc:AlternateContent>
      </w:r>
      <w:r w:rsidR="00AE163C">
        <w:rPr>
          <w:rFonts w:asciiTheme="majorBidi" w:hAnsiTheme="majorBidi" w:cstheme="majorBidi"/>
          <w:b/>
          <w:bCs/>
          <w:noProof/>
          <w:sz w:val="24"/>
          <w:szCs w:val="24"/>
        </w:rPr>
        <mc:AlternateContent>
          <mc:Choice Requires="wps">
            <w:drawing>
              <wp:anchor distT="0" distB="0" distL="114300" distR="114300" simplePos="0" relativeHeight="251702272" behindDoc="0" locked="0" layoutInCell="1" allowOverlap="1" wp14:anchorId="48F7BADC" wp14:editId="62C85A9E">
                <wp:simplePos x="0" y="0"/>
                <wp:positionH relativeFrom="column">
                  <wp:posOffset>-232410</wp:posOffset>
                </wp:positionH>
                <wp:positionV relativeFrom="paragraph">
                  <wp:posOffset>5446395</wp:posOffset>
                </wp:positionV>
                <wp:extent cx="5749637" cy="2632364"/>
                <wp:effectExtent l="0" t="0" r="22860" b="15875"/>
                <wp:wrapNone/>
                <wp:docPr id="17" name="Rounded Rectangle 17"/>
                <wp:cNvGraphicFramePr/>
                <a:graphic xmlns:a="http://schemas.openxmlformats.org/drawingml/2006/main">
                  <a:graphicData uri="http://schemas.microsoft.com/office/word/2010/wordprocessingShape">
                    <wps:wsp>
                      <wps:cNvSpPr/>
                      <wps:spPr>
                        <a:xfrm>
                          <a:off x="0" y="0"/>
                          <a:ext cx="5749637" cy="2632364"/>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E0328" w:rsidRDefault="001E0328" w:rsidP="00F871B1">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Faktor-faktor yang Mempengaruhi Perkembangan Kognitif Berpikr Simbolik Anak kelompok A di TK Aisyiyah Purwokerto Blitar</w:t>
                            </w:r>
                          </w:p>
                          <w:p w:rsidR="001E0328" w:rsidRPr="00DA3E8D" w:rsidRDefault="001E0328" w:rsidP="003B195C">
                            <w:pPr>
                              <w:spacing w:after="0" w:line="276" w:lineRule="auto"/>
                              <w:jc w:val="both"/>
                              <w:rPr>
                                <w:rFonts w:asciiTheme="majorBidi" w:hAnsiTheme="majorBidi" w:cstheme="majorBidi"/>
                                <w:sz w:val="24"/>
                                <w:szCs w:val="24"/>
                                <w:lang w:val="id-ID"/>
                              </w:rPr>
                            </w:pPr>
                            <w:r w:rsidRPr="0058438E">
                              <w:rPr>
                                <w:rFonts w:asciiTheme="majorBidi" w:hAnsiTheme="majorBidi" w:cstheme="majorBidi"/>
                                <w:sz w:val="24"/>
                                <w:szCs w:val="24"/>
                                <w:lang w:val="id-ID"/>
                              </w:rPr>
                              <w:t>Faktor kuat yang mempengaruhi perkembangan kognitif berpikir simbolik anak adalah faktor lingkungan dan juga faktor kematangan anak. Faktor lingkungan yang diamati dalam wawancara dengan orang tua siswa menyatakan bahwa anak diperbolehkan bermain dengan handphone pada saat mereka sibuk</w:t>
                            </w:r>
                            <w:r>
                              <w:rPr>
                                <w:rFonts w:asciiTheme="majorBidi" w:hAnsiTheme="majorBidi" w:cstheme="majorBidi"/>
                                <w:sz w:val="24"/>
                                <w:szCs w:val="24"/>
                                <w:lang w:val="id-ID"/>
                              </w:rPr>
                              <w:t>. Anak juga jarang didampingi saat belajar sehingga muncul kemalasan anak dalam belajar selain itu anak juga jarang mengulang apa yang diajarkan di sekolah. Dari faktor kematangan, dikarenakan ragamnya usia yang masuk dalam kelas A, ada yang masih 4 tahun ada yang sudah 5 tahun. Jadi perkembangan kognitif berpikir simbolik anak yang satu dengan yang lain berbeda.</w:t>
                            </w:r>
                          </w:p>
                          <w:p w:rsidR="001E0328" w:rsidRPr="0060186C" w:rsidRDefault="001E0328" w:rsidP="003B195C">
                            <w:pPr>
                              <w:jc w:val="center"/>
                              <w:rPr>
                                <w:rFonts w:asciiTheme="majorBidi" w:hAnsiTheme="majorBidi" w:cstheme="majorBidi"/>
                                <w:b/>
                                <w:bCs/>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7BADC" id="Rounded Rectangle 17" o:spid="_x0000_s1031" style="position:absolute;margin-left:-18.3pt;margin-top:428.85pt;width:452.75pt;height:20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" fillcolor="#f3a875 [2165]" strokecolor="#ed7d31 [3205]" strokeweight=".5pt">
                <v:fill color2="#f09558 [2613]" rotate="t" colors="0 #f7bda4;.5 #f5b195;1 #f8a581" focus="100%" type="gradient">
                  <o:fill v:ext="view" type="gradientUnscaled"/>
                </v:fill>
                <v:stroke joinstyle="miter"/>
                <v:textbox>
                  <w:txbxContent>
                    <w:p w:rsidR="001E0328" w:rsidRDefault="001E0328" w:rsidP="00F871B1">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Faktor-faktor yang Mempengaruhi Perkembangan Kognitif Berpikr Simbolik Anak kelompok A di TK Aisyiyah Purwokerto Blitar</w:t>
                      </w:r>
                    </w:p>
                    <w:p w:rsidR="001E0328" w:rsidRPr="00DA3E8D" w:rsidRDefault="001E0328" w:rsidP="003B195C">
                      <w:pPr>
                        <w:spacing w:after="0" w:line="276" w:lineRule="auto"/>
                        <w:jc w:val="both"/>
                        <w:rPr>
                          <w:rFonts w:asciiTheme="majorBidi" w:hAnsiTheme="majorBidi" w:cstheme="majorBidi"/>
                          <w:sz w:val="24"/>
                          <w:szCs w:val="24"/>
                          <w:lang w:val="id-ID"/>
                        </w:rPr>
                      </w:pPr>
                      <w:r w:rsidRPr="0058438E">
                        <w:rPr>
                          <w:rFonts w:asciiTheme="majorBidi" w:hAnsiTheme="majorBidi" w:cstheme="majorBidi"/>
                          <w:sz w:val="24"/>
                          <w:szCs w:val="24"/>
                          <w:lang w:val="id-ID"/>
                        </w:rPr>
                        <w:t>Faktor kuat yang mempengaruhi perkembangan kognitif berpikir simbolik anak adalah faktor lingkungan dan juga faktor kematangan anak. Faktor lingkungan yang diamati dalam wawancara dengan orang tua siswa menyatakan bahwa anak diperbolehkan bermain dengan handphone pada saat mereka sibuk</w:t>
                      </w:r>
                      <w:r>
                        <w:rPr>
                          <w:rFonts w:asciiTheme="majorBidi" w:hAnsiTheme="majorBidi" w:cstheme="majorBidi"/>
                          <w:sz w:val="24"/>
                          <w:szCs w:val="24"/>
                          <w:lang w:val="id-ID"/>
                        </w:rPr>
                        <w:t>. Anak juga jarang didampingi saat belajar sehingga muncul kemalasan anak dalam belajar selain itu anak juga jarang mengulang apa yang diajarkan di sekolah. Dari faktor kematangan, dikarenakan ragamnya usia yang masuk dalam kelas A, ada yang masih 4 tahun ada yang sudah 5 tahun. Jadi perkembangan kognitif berpikir simbolik anak yang satu dengan yang lain berbeda.</w:t>
                      </w:r>
                    </w:p>
                    <w:p w:rsidR="001E0328" w:rsidRPr="0060186C" w:rsidRDefault="001E0328" w:rsidP="003B195C">
                      <w:pPr>
                        <w:jc w:val="center"/>
                        <w:rPr>
                          <w:rFonts w:asciiTheme="majorBidi" w:hAnsiTheme="majorBidi" w:cstheme="majorBidi"/>
                          <w:b/>
                          <w:bCs/>
                          <w:sz w:val="24"/>
                          <w:szCs w:val="24"/>
                          <w:lang w:val="id-ID"/>
                        </w:rPr>
                      </w:pPr>
                    </w:p>
                  </w:txbxContent>
                </v:textbox>
              </v:roundrect>
            </w:pict>
          </mc:Fallback>
        </mc:AlternateContent>
      </w:r>
      <w:r w:rsidR="00AE163C">
        <w:rPr>
          <w:rFonts w:asciiTheme="majorBidi" w:hAnsiTheme="majorBidi" w:cstheme="majorBidi"/>
          <w:b/>
          <w:bCs/>
          <w:noProof/>
          <w:sz w:val="24"/>
          <w:szCs w:val="24"/>
        </w:rPr>
        <mc:AlternateContent>
          <mc:Choice Requires="wps">
            <w:drawing>
              <wp:anchor distT="0" distB="0" distL="114300" distR="114300" simplePos="0" relativeHeight="251704320" behindDoc="0" locked="0" layoutInCell="1" allowOverlap="1" wp14:anchorId="3B49514A" wp14:editId="06C06152">
                <wp:simplePos x="0" y="0"/>
                <wp:positionH relativeFrom="column">
                  <wp:posOffset>3015666</wp:posOffset>
                </wp:positionH>
                <wp:positionV relativeFrom="paragraph">
                  <wp:posOffset>2177415</wp:posOffset>
                </wp:positionV>
                <wp:extent cx="2764155" cy="3041650"/>
                <wp:effectExtent l="0" t="0" r="17145" b="25400"/>
                <wp:wrapNone/>
                <wp:docPr id="19" name="Rounded Rectangle 19"/>
                <wp:cNvGraphicFramePr/>
                <a:graphic xmlns:a="http://schemas.openxmlformats.org/drawingml/2006/main">
                  <a:graphicData uri="http://schemas.microsoft.com/office/word/2010/wordprocessingShape">
                    <wps:wsp>
                      <wps:cNvSpPr/>
                      <wps:spPr>
                        <a:xfrm>
                          <a:off x="0" y="0"/>
                          <a:ext cx="2764155" cy="30416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E0328" w:rsidRDefault="001E0328" w:rsidP="00ED5E16">
                            <w:pPr>
                              <w:jc w:val="center"/>
                              <w:rPr>
                                <w:rFonts w:asciiTheme="majorBidi" w:hAnsiTheme="majorBidi" w:cstheme="majorBidi"/>
                                <w:b/>
                                <w:bCs/>
                                <w:sz w:val="24"/>
                                <w:szCs w:val="24"/>
                                <w:lang w:val="id-ID"/>
                              </w:rPr>
                            </w:pPr>
                            <w:r w:rsidRPr="00653C8E">
                              <w:rPr>
                                <w:rFonts w:asciiTheme="majorBidi" w:hAnsiTheme="majorBidi" w:cstheme="majorBidi"/>
                                <w:b/>
                                <w:bCs/>
                                <w:sz w:val="24"/>
                                <w:szCs w:val="24"/>
                                <w:lang w:val="id-ID"/>
                              </w:rPr>
                              <w:t>Capaian Perkembangan Kognitif Berpikir Simbolik Setelah Guru Menerapka</w:t>
                            </w:r>
                            <w:r>
                              <w:rPr>
                                <w:rFonts w:asciiTheme="majorBidi" w:hAnsiTheme="majorBidi" w:cstheme="majorBidi"/>
                                <w:b/>
                                <w:bCs/>
                                <w:sz w:val="24"/>
                                <w:szCs w:val="24"/>
                                <w:lang w:val="id-ID"/>
                              </w:rPr>
                              <w:t>n Metode Bermain Konstruktif d</w:t>
                            </w:r>
                            <w:r w:rsidRPr="00653C8E">
                              <w:rPr>
                                <w:rFonts w:asciiTheme="majorBidi" w:hAnsiTheme="majorBidi" w:cstheme="majorBidi"/>
                                <w:b/>
                                <w:bCs/>
                                <w:sz w:val="24"/>
                                <w:szCs w:val="24"/>
                                <w:lang w:val="id-ID"/>
                              </w:rPr>
                              <w:t>i TK Aisyiyah</w:t>
                            </w:r>
                            <w:r>
                              <w:rPr>
                                <w:rFonts w:asciiTheme="majorBidi" w:hAnsiTheme="majorBidi" w:cstheme="majorBidi"/>
                                <w:b/>
                                <w:bCs/>
                                <w:sz w:val="24"/>
                                <w:szCs w:val="24"/>
                                <w:lang w:val="id-ID"/>
                              </w:rPr>
                              <w:t xml:space="preserve"> Purwokerto Blitar</w:t>
                            </w:r>
                          </w:p>
                          <w:p w:rsidR="001E0328" w:rsidRPr="00ED5E16" w:rsidRDefault="001E0328" w:rsidP="00FE2FDD">
                            <w:pPr>
                              <w:jc w:val="both"/>
                              <w:rPr>
                                <w:rFonts w:asciiTheme="majorBidi" w:hAnsiTheme="majorBidi" w:cstheme="majorBidi"/>
                                <w:sz w:val="24"/>
                                <w:szCs w:val="24"/>
                                <w:lang w:val="id-ID"/>
                              </w:rPr>
                            </w:pPr>
                            <w:r>
                              <w:rPr>
                                <w:rFonts w:asciiTheme="majorBidi" w:hAnsiTheme="majorBidi" w:cstheme="majorBidi"/>
                                <w:sz w:val="24"/>
                                <w:szCs w:val="24"/>
                                <w:lang w:val="id-ID"/>
                              </w:rPr>
                              <w:t>Dari tabel 4.1 mennunjukkan bahwa capaian perkembangan 14 anak  dari 18 anak sudah berkembang sangat baik (BSB) namun masih terdapat 4 anak dari 18 anak yang perlu ditingkatkan lagi capaian perkembangan kognitif berpikir simboliknya.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9514A" id="Rounded Rectangle 19" o:spid="_x0000_s1032" style="position:absolute;margin-left:237.45pt;margin-top:171.45pt;width:217.65pt;height:2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" fillcolor="#91bce3 [2164]" strokecolor="#5b9bd5 [3204]" strokeweight=".5pt">
                <v:fill color2="#7aaddd [2612]" rotate="t" colors="0 #b1cbe9;.5 #a3c1e5;1 #92b9e4" focus="100%" type="gradient">
                  <o:fill v:ext="view" type="gradientUnscaled"/>
                </v:fill>
                <v:stroke joinstyle="miter"/>
                <v:textbox>
                  <w:txbxContent>
                    <w:p w:rsidR="001E0328" w:rsidRDefault="001E0328" w:rsidP="00ED5E16">
                      <w:pPr>
                        <w:jc w:val="center"/>
                        <w:rPr>
                          <w:rFonts w:asciiTheme="majorBidi" w:hAnsiTheme="majorBidi" w:cstheme="majorBidi"/>
                          <w:b/>
                          <w:bCs/>
                          <w:sz w:val="24"/>
                          <w:szCs w:val="24"/>
                          <w:lang w:val="id-ID"/>
                        </w:rPr>
                      </w:pPr>
                      <w:r w:rsidRPr="00653C8E">
                        <w:rPr>
                          <w:rFonts w:asciiTheme="majorBidi" w:hAnsiTheme="majorBidi" w:cstheme="majorBidi"/>
                          <w:b/>
                          <w:bCs/>
                          <w:sz w:val="24"/>
                          <w:szCs w:val="24"/>
                          <w:lang w:val="id-ID"/>
                        </w:rPr>
                        <w:t>Capaian Perkembangan Kognitif Berpikir Simbolik Setelah Guru Menerapka</w:t>
                      </w:r>
                      <w:r>
                        <w:rPr>
                          <w:rFonts w:asciiTheme="majorBidi" w:hAnsiTheme="majorBidi" w:cstheme="majorBidi"/>
                          <w:b/>
                          <w:bCs/>
                          <w:sz w:val="24"/>
                          <w:szCs w:val="24"/>
                          <w:lang w:val="id-ID"/>
                        </w:rPr>
                        <w:t>n Metode Bermain Konstruktif d</w:t>
                      </w:r>
                      <w:r w:rsidRPr="00653C8E">
                        <w:rPr>
                          <w:rFonts w:asciiTheme="majorBidi" w:hAnsiTheme="majorBidi" w:cstheme="majorBidi"/>
                          <w:b/>
                          <w:bCs/>
                          <w:sz w:val="24"/>
                          <w:szCs w:val="24"/>
                          <w:lang w:val="id-ID"/>
                        </w:rPr>
                        <w:t>i TK Aisyiyah</w:t>
                      </w:r>
                      <w:r>
                        <w:rPr>
                          <w:rFonts w:asciiTheme="majorBidi" w:hAnsiTheme="majorBidi" w:cstheme="majorBidi"/>
                          <w:b/>
                          <w:bCs/>
                          <w:sz w:val="24"/>
                          <w:szCs w:val="24"/>
                          <w:lang w:val="id-ID"/>
                        </w:rPr>
                        <w:t xml:space="preserve"> Purwokerto Blitar</w:t>
                      </w:r>
                    </w:p>
                    <w:p w:rsidR="001E0328" w:rsidRPr="00ED5E16" w:rsidRDefault="001E0328" w:rsidP="00FE2FDD">
                      <w:pPr>
                        <w:jc w:val="both"/>
                        <w:rPr>
                          <w:rFonts w:asciiTheme="majorBidi" w:hAnsiTheme="majorBidi" w:cstheme="majorBidi"/>
                          <w:sz w:val="24"/>
                          <w:szCs w:val="24"/>
                          <w:lang w:val="id-ID"/>
                        </w:rPr>
                      </w:pPr>
                      <w:r>
                        <w:rPr>
                          <w:rFonts w:asciiTheme="majorBidi" w:hAnsiTheme="majorBidi" w:cstheme="majorBidi"/>
                          <w:sz w:val="24"/>
                          <w:szCs w:val="24"/>
                          <w:lang w:val="id-ID"/>
                        </w:rPr>
                        <w:t>Dari tabel 4.1 mennunjukkan bahwa capaian perkembangan 14 anak  dari 18 anak sudah berkembang sangat baik (BSB) namun masih terdapat 4 anak dari 18 anak yang perlu ditingkatkan lagi capaian perkembangan kognitif berpikir simboliknya.</w:t>
                      </w:r>
                    </w:p>
                  </w:txbxContent>
                </v:textbox>
              </v:roundrect>
            </w:pict>
          </mc:Fallback>
        </mc:AlternateContent>
      </w:r>
      <w:r w:rsidR="00AE163C">
        <w:rPr>
          <w:rFonts w:asciiTheme="majorBidi" w:hAnsiTheme="majorBidi" w:cstheme="majorBidi"/>
          <w:b/>
          <w:bCs/>
          <w:noProof/>
          <w:sz w:val="24"/>
          <w:szCs w:val="24"/>
        </w:rPr>
        <mc:AlternateContent>
          <mc:Choice Requires="wps">
            <w:drawing>
              <wp:anchor distT="0" distB="0" distL="114300" distR="114300" simplePos="0" relativeHeight="251697152" behindDoc="0" locked="0" layoutInCell="1" allowOverlap="1" wp14:anchorId="1D624DAC" wp14:editId="5F4A92E1">
                <wp:simplePos x="0" y="0"/>
                <wp:positionH relativeFrom="column">
                  <wp:posOffset>-145741</wp:posOffset>
                </wp:positionH>
                <wp:positionV relativeFrom="paragraph">
                  <wp:posOffset>2518238</wp:posOffset>
                </wp:positionV>
                <wp:extent cx="2133600" cy="17526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2133600" cy="175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E0328" w:rsidRPr="00F871B1" w:rsidRDefault="001E0328" w:rsidP="00F871B1">
                            <w:pPr>
                              <w:jc w:val="center"/>
                              <w:rPr>
                                <w:rFonts w:asciiTheme="majorBidi" w:hAnsiTheme="majorBidi" w:cstheme="majorBidi"/>
                                <w:sz w:val="24"/>
                                <w:szCs w:val="24"/>
                              </w:rPr>
                            </w:pPr>
                            <w:r>
                              <w:rPr>
                                <w:rFonts w:asciiTheme="majorBidi" w:hAnsiTheme="majorBidi" w:cstheme="majorBidi"/>
                                <w:sz w:val="24"/>
                                <w:szCs w:val="24"/>
                                <w:lang w:val="id-ID"/>
                              </w:rPr>
                              <w:t>Upaya Meningkatkan Perkembangan Kognitif Berpikir Simbolik Anak Kelompok A Melalui Metode Bermain Konstruktif di TK Aisyiyah Purwokerto Blitar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624DAC" id="Rounded Rectangle 6" o:spid="_x0000_s1033" style="position:absolute;margin-left:-11.5pt;margin-top:198.3pt;width:168pt;height:13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1E0328" w:rsidRPr="00F871B1" w:rsidRDefault="001E0328" w:rsidP="00F871B1">
                      <w:pPr>
                        <w:jc w:val="center"/>
                        <w:rPr>
                          <w:rFonts w:asciiTheme="majorBidi" w:hAnsiTheme="majorBidi" w:cstheme="majorBidi"/>
                          <w:sz w:val="24"/>
                          <w:szCs w:val="24"/>
                        </w:rPr>
                      </w:pPr>
                      <w:r>
                        <w:rPr>
                          <w:rFonts w:asciiTheme="majorBidi" w:hAnsiTheme="majorBidi" w:cstheme="majorBidi"/>
                          <w:sz w:val="24"/>
                          <w:szCs w:val="24"/>
                          <w:lang w:val="id-ID"/>
                        </w:rPr>
                        <w:t>Upaya Meningkatkan Perkembangan Kognitif Berpikir Simbolik Anak Kelompok A Melalui Metode Bermain Konstruktif di TK Aisyiyah Purwokerto Blitar</w:t>
                      </w:r>
                    </w:p>
                  </w:txbxContent>
                </v:textbox>
              </v:roundrect>
            </w:pict>
          </mc:Fallback>
        </mc:AlternateContent>
      </w:r>
      <w:r w:rsidR="00AE163C">
        <w:rPr>
          <w:rFonts w:asciiTheme="majorBidi" w:hAnsiTheme="majorBidi" w:cstheme="majorBidi"/>
          <w:b/>
          <w:bCs/>
          <w:noProof/>
          <w:sz w:val="24"/>
          <w:szCs w:val="24"/>
        </w:rPr>
        <mc:AlternateContent>
          <mc:Choice Requires="wps">
            <w:drawing>
              <wp:anchor distT="0" distB="0" distL="114300" distR="114300" simplePos="0" relativeHeight="251698176" behindDoc="0" locked="0" layoutInCell="1" allowOverlap="1" wp14:anchorId="4AF1A1F2" wp14:editId="32DEA372">
                <wp:simplePos x="0" y="0"/>
                <wp:positionH relativeFrom="column">
                  <wp:posOffset>-34925</wp:posOffset>
                </wp:positionH>
                <wp:positionV relativeFrom="paragraph">
                  <wp:posOffset>-142189</wp:posOffset>
                </wp:positionV>
                <wp:extent cx="5086350" cy="21526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5086350" cy="21526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E0328" w:rsidRPr="0060186C" w:rsidRDefault="001E0328" w:rsidP="00F871B1">
                            <w:pPr>
                              <w:jc w:val="center"/>
                              <w:rPr>
                                <w:rFonts w:asciiTheme="majorBidi" w:hAnsiTheme="majorBidi" w:cstheme="majorBidi"/>
                                <w:b/>
                                <w:bCs/>
                                <w:sz w:val="24"/>
                                <w:szCs w:val="24"/>
                                <w:lang w:val="id-ID"/>
                              </w:rPr>
                            </w:pPr>
                            <w:r w:rsidRPr="0060186C">
                              <w:rPr>
                                <w:rFonts w:asciiTheme="majorBidi" w:hAnsiTheme="majorBidi" w:cstheme="majorBidi"/>
                                <w:b/>
                                <w:bCs/>
                                <w:sz w:val="24"/>
                                <w:szCs w:val="24"/>
                                <w:lang w:val="id-ID"/>
                              </w:rPr>
                              <w:t>Penerapan Metode Bermain Konstruktif di TK Aisyiyah Purwokerto Blitar</w:t>
                            </w:r>
                            <w:r>
                              <w:rPr>
                                <w:rFonts w:asciiTheme="majorBidi" w:hAnsiTheme="majorBidi" w:cstheme="majorBidi"/>
                                <w:b/>
                                <w:bCs/>
                                <w:sz w:val="24"/>
                                <w:szCs w:val="24"/>
                                <w:lang w:val="id-ID"/>
                              </w:rPr>
                              <w:t xml:space="preserve"> dalam Meningkatkan Perkembangan Kognitif Berpikir Simbolik Anak Kelompok A</w:t>
                            </w:r>
                          </w:p>
                          <w:p w:rsidR="001E0328" w:rsidRPr="00F871B1" w:rsidRDefault="001E0328" w:rsidP="00FB3EB9">
                            <w:pPr>
                              <w:jc w:val="both"/>
                              <w:rPr>
                                <w:rFonts w:asciiTheme="majorBidi" w:hAnsiTheme="majorBidi" w:cstheme="majorBidi"/>
                                <w:sz w:val="24"/>
                                <w:szCs w:val="24"/>
                                <w:lang w:val="id-ID"/>
                              </w:rPr>
                            </w:pPr>
                            <w:r w:rsidRPr="006B4C7B">
                              <w:rPr>
                                <w:rFonts w:asciiTheme="majorBidi" w:hAnsiTheme="majorBidi" w:cstheme="majorBidi"/>
                                <w:sz w:val="24"/>
                                <w:szCs w:val="24"/>
                                <w:lang w:val="id-ID"/>
                              </w:rPr>
                              <w:t xml:space="preserve">Penerapan metode ini disesuaikan dengan RPPH yang sudah dibuat dan juga tema yang telah ditetapkan. Selain itu penerapan metode bermain konstruktif sesuai langkah-langkah bermain konstruktif balok pada umumnya, yaitu: menyediakan alas (karpet) untuk bermain, menyiapkan jumlah balok, duduk melingkar berdialog tentang tema dan kegiatan, membuat kesepakatan aturan-aturan bermain balok, </w:t>
                            </w:r>
                            <w:r>
                              <w:rPr>
                                <w:rFonts w:asciiTheme="majorBidi" w:hAnsiTheme="majorBidi" w:cstheme="majorBidi"/>
                                <w:sz w:val="24"/>
                                <w:szCs w:val="24"/>
                                <w:lang w:val="id-ID"/>
                              </w:rPr>
                              <w:t xml:space="preserve">dan yang terakhir </w:t>
                            </w:r>
                            <w:r w:rsidRPr="006B4C7B">
                              <w:rPr>
                                <w:rFonts w:asciiTheme="majorBidi" w:hAnsiTheme="majorBidi" w:cstheme="majorBidi"/>
                                <w:sz w:val="24"/>
                                <w:szCs w:val="24"/>
                                <w:lang w:val="id-ID"/>
                              </w:rPr>
                              <w:t>mempersilahkan anak mengambil balok untuk bermain pembangunan.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1A1F2" id="Rounded Rectangle 15" o:spid="_x0000_s1034" style="position:absolute;margin-left:-2.75pt;margin-top:-11.2pt;width:400.5pt;height:1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" fillcolor="#ffd555 [2167]" strokecolor="#ffc000 [3207]" strokeweight=".5pt">
                <v:fill color2="#ffcc31 [2615]" rotate="t" colors="0 #ffdd9c;.5 #ffd78e;1 #ffd479" focus="100%" type="gradient">
                  <o:fill v:ext="view" type="gradientUnscaled"/>
                </v:fill>
                <v:stroke joinstyle="miter"/>
                <v:textbox>
                  <w:txbxContent>
                    <w:p w:rsidR="001E0328" w:rsidRPr="0060186C" w:rsidRDefault="001E0328" w:rsidP="00F871B1">
                      <w:pPr>
                        <w:jc w:val="center"/>
                        <w:rPr>
                          <w:rFonts w:asciiTheme="majorBidi" w:hAnsiTheme="majorBidi" w:cstheme="majorBidi"/>
                          <w:b/>
                          <w:bCs/>
                          <w:sz w:val="24"/>
                          <w:szCs w:val="24"/>
                          <w:lang w:val="id-ID"/>
                        </w:rPr>
                      </w:pPr>
                      <w:r w:rsidRPr="0060186C">
                        <w:rPr>
                          <w:rFonts w:asciiTheme="majorBidi" w:hAnsiTheme="majorBidi" w:cstheme="majorBidi"/>
                          <w:b/>
                          <w:bCs/>
                          <w:sz w:val="24"/>
                          <w:szCs w:val="24"/>
                          <w:lang w:val="id-ID"/>
                        </w:rPr>
                        <w:t>Penerapan Metode Bermain Konstruktif di TK Aisyiyah Purwokerto Blitar</w:t>
                      </w:r>
                      <w:r>
                        <w:rPr>
                          <w:rFonts w:asciiTheme="majorBidi" w:hAnsiTheme="majorBidi" w:cstheme="majorBidi"/>
                          <w:b/>
                          <w:bCs/>
                          <w:sz w:val="24"/>
                          <w:szCs w:val="24"/>
                          <w:lang w:val="id-ID"/>
                        </w:rPr>
                        <w:t xml:space="preserve"> dalam Meningkatkan Perkembangan Kognitif Berpikir Simbolik Anak Kelompok A</w:t>
                      </w:r>
                    </w:p>
                    <w:p w:rsidR="001E0328" w:rsidRPr="00F871B1" w:rsidRDefault="001E0328" w:rsidP="00FB3EB9">
                      <w:pPr>
                        <w:jc w:val="both"/>
                        <w:rPr>
                          <w:rFonts w:asciiTheme="majorBidi" w:hAnsiTheme="majorBidi" w:cstheme="majorBidi"/>
                          <w:sz w:val="24"/>
                          <w:szCs w:val="24"/>
                          <w:lang w:val="id-ID"/>
                        </w:rPr>
                      </w:pPr>
                      <w:r w:rsidRPr="006B4C7B">
                        <w:rPr>
                          <w:rFonts w:asciiTheme="majorBidi" w:hAnsiTheme="majorBidi" w:cstheme="majorBidi"/>
                          <w:sz w:val="24"/>
                          <w:szCs w:val="24"/>
                          <w:lang w:val="id-ID"/>
                        </w:rPr>
                        <w:t xml:space="preserve">Penerapan metode ini disesuaikan dengan RPPH yang sudah dibuat dan juga tema yang telah ditetapkan. Selain itu penerapan metode bermain konstruktif sesuai langkah-langkah bermain konstruktif balok pada umumnya, yaitu: menyediakan alas (karpet) untuk bermain, menyiapkan jumlah balok, duduk melingkar berdialog tentang tema dan kegiatan, membuat kesepakatan aturan-aturan bermain balok, </w:t>
                      </w:r>
                      <w:r>
                        <w:rPr>
                          <w:rFonts w:asciiTheme="majorBidi" w:hAnsiTheme="majorBidi" w:cstheme="majorBidi"/>
                          <w:sz w:val="24"/>
                          <w:szCs w:val="24"/>
                          <w:lang w:val="id-ID"/>
                        </w:rPr>
                        <w:t xml:space="preserve">dan yang terakhir </w:t>
                      </w:r>
                      <w:r w:rsidRPr="006B4C7B">
                        <w:rPr>
                          <w:rFonts w:asciiTheme="majorBidi" w:hAnsiTheme="majorBidi" w:cstheme="majorBidi"/>
                          <w:sz w:val="24"/>
                          <w:szCs w:val="24"/>
                          <w:lang w:val="id-ID"/>
                        </w:rPr>
                        <w:t>mempersilahkan anak mengambil balok untuk bermain pembangunan.</w:t>
                      </w:r>
                    </w:p>
                  </w:txbxContent>
                </v:textbox>
              </v:roundrect>
            </w:pict>
          </mc:Fallback>
        </mc:AlternateContent>
      </w:r>
      <w:r w:rsidR="00AE163C">
        <w:rPr>
          <w:rFonts w:asciiTheme="majorBidi" w:hAnsiTheme="majorBidi" w:cstheme="majorBidi"/>
          <w:b/>
          <w:bCs/>
          <w:sz w:val="24"/>
          <w:szCs w:val="24"/>
          <w:lang w:val="id-ID"/>
        </w:rPr>
        <w:br w:type="page"/>
      </w:r>
    </w:p>
    <w:p w:rsidR="00B04BB9" w:rsidRDefault="00B04BB9" w:rsidP="006C5638">
      <w:pPr>
        <w:spacing w:after="0" w:line="360" w:lineRule="auto"/>
        <w:jc w:val="center"/>
        <w:rPr>
          <w:rFonts w:asciiTheme="majorBidi" w:hAnsiTheme="majorBidi" w:cstheme="majorBidi"/>
          <w:b/>
          <w:bCs/>
          <w:sz w:val="24"/>
          <w:szCs w:val="24"/>
          <w:lang w:val="id-ID"/>
        </w:rPr>
        <w:sectPr w:rsidR="00B04BB9" w:rsidSect="00B04BB9">
          <w:headerReference w:type="even" r:id="rId33"/>
          <w:headerReference w:type="default" r:id="rId34"/>
          <w:headerReference w:type="first" r:id="rId35"/>
          <w:footerReference w:type="first" r:id="rId36"/>
          <w:pgSz w:w="11906" w:h="16838" w:code="9"/>
          <w:pgMar w:top="1701" w:right="1701" w:bottom="1701" w:left="2268" w:header="720" w:footer="720" w:gutter="0"/>
          <w:pgNumType w:start="43"/>
          <w:cols w:space="720"/>
          <w:titlePg/>
          <w:docGrid w:linePitch="360"/>
        </w:sectPr>
      </w:pPr>
    </w:p>
    <w:p w:rsidR="00653C8E" w:rsidRDefault="006C5638" w:rsidP="006C5638">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V</w:t>
      </w:r>
    </w:p>
    <w:p w:rsidR="00FE2FDD" w:rsidRDefault="006C5638" w:rsidP="00FE2FDD">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PENUTUP</w:t>
      </w:r>
    </w:p>
    <w:p w:rsidR="00FE2FDD" w:rsidRDefault="00FE2FDD" w:rsidP="00FE2FDD">
      <w:pPr>
        <w:spacing w:after="0" w:line="360" w:lineRule="auto"/>
        <w:rPr>
          <w:rFonts w:asciiTheme="majorBidi" w:hAnsiTheme="majorBidi" w:cstheme="majorBidi"/>
          <w:b/>
          <w:bCs/>
          <w:sz w:val="24"/>
          <w:szCs w:val="24"/>
          <w:lang w:val="id-ID"/>
        </w:rPr>
      </w:pPr>
    </w:p>
    <w:p w:rsidR="00E872BE" w:rsidRPr="00C17C17" w:rsidRDefault="00EB7345" w:rsidP="00C17C17">
      <w:pPr>
        <w:pStyle w:val="ListParagraph"/>
        <w:numPr>
          <w:ilvl w:val="4"/>
          <w:numId w:val="7"/>
        </w:numPr>
        <w:spacing w:after="0" w:line="360" w:lineRule="auto"/>
        <w:ind w:left="709"/>
        <w:rPr>
          <w:rFonts w:asciiTheme="majorBidi" w:hAnsiTheme="majorBidi" w:cstheme="majorBidi"/>
          <w:b/>
          <w:bCs/>
          <w:sz w:val="24"/>
          <w:szCs w:val="24"/>
          <w:lang w:val="id-ID"/>
        </w:rPr>
      </w:pPr>
      <w:r w:rsidRPr="001C774F">
        <w:rPr>
          <w:rFonts w:asciiTheme="majorBidi" w:hAnsiTheme="majorBidi" w:cstheme="majorBidi"/>
          <w:b/>
          <w:bCs/>
          <w:sz w:val="24"/>
          <w:szCs w:val="24"/>
          <w:lang w:val="id-ID"/>
        </w:rPr>
        <w:t>Simpulan</w:t>
      </w:r>
    </w:p>
    <w:p w:rsidR="006F6887" w:rsidRDefault="006F6887" w:rsidP="006F6887">
      <w:pPr>
        <w:pStyle w:val="ListParagraph"/>
        <w:spacing w:after="0" w:line="36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hasil penelitian terkait </w:t>
      </w:r>
      <w:r w:rsidRPr="006F6887">
        <w:rPr>
          <w:rFonts w:asciiTheme="majorBidi" w:hAnsiTheme="majorBidi" w:cstheme="majorBidi"/>
          <w:sz w:val="24"/>
          <w:szCs w:val="24"/>
          <w:lang w:val="id-ID"/>
        </w:rPr>
        <w:t>upaya meningkatkan perkembangan kognitif b</w:t>
      </w:r>
      <w:r>
        <w:rPr>
          <w:rFonts w:asciiTheme="majorBidi" w:hAnsiTheme="majorBidi" w:cstheme="majorBidi"/>
          <w:sz w:val="24"/>
          <w:szCs w:val="24"/>
          <w:lang w:val="id-ID"/>
        </w:rPr>
        <w:t>erpikir simbolik anak kelompok A</w:t>
      </w:r>
      <w:r w:rsidRPr="006F6887">
        <w:rPr>
          <w:rFonts w:asciiTheme="majorBidi" w:hAnsiTheme="majorBidi" w:cstheme="majorBidi"/>
          <w:sz w:val="24"/>
          <w:szCs w:val="24"/>
          <w:lang w:val="id-ID"/>
        </w:rPr>
        <w:t xml:space="preserve"> melalui </w:t>
      </w:r>
      <w:r>
        <w:rPr>
          <w:rFonts w:asciiTheme="majorBidi" w:hAnsiTheme="majorBidi" w:cstheme="majorBidi"/>
          <w:sz w:val="24"/>
          <w:szCs w:val="24"/>
          <w:lang w:val="id-ID"/>
        </w:rPr>
        <w:t>metode bermain konstruktif di TK Aisyiyah Purwokerto B</w:t>
      </w:r>
      <w:r w:rsidRPr="006F6887">
        <w:rPr>
          <w:rFonts w:asciiTheme="majorBidi" w:hAnsiTheme="majorBidi" w:cstheme="majorBidi"/>
          <w:sz w:val="24"/>
          <w:szCs w:val="24"/>
          <w:lang w:val="id-ID"/>
        </w:rPr>
        <w:t>litar</w:t>
      </w:r>
      <w:r>
        <w:rPr>
          <w:rFonts w:asciiTheme="majorBidi" w:hAnsiTheme="majorBidi" w:cstheme="majorBidi"/>
          <w:sz w:val="24"/>
          <w:szCs w:val="24"/>
          <w:lang w:val="id-ID"/>
        </w:rPr>
        <w:t>, dapat</w:t>
      </w:r>
      <w:r w:rsidR="00241CD5">
        <w:rPr>
          <w:rFonts w:asciiTheme="majorBidi" w:hAnsiTheme="majorBidi" w:cstheme="majorBidi"/>
          <w:sz w:val="24"/>
          <w:szCs w:val="24"/>
          <w:lang w:val="id-ID"/>
        </w:rPr>
        <w:t xml:space="preserve"> </w:t>
      </w:r>
      <w:r w:rsidR="00FE2FDD">
        <w:rPr>
          <w:rFonts w:asciiTheme="majorBidi" w:hAnsiTheme="majorBidi" w:cstheme="majorBidi"/>
          <w:sz w:val="24"/>
          <w:szCs w:val="24"/>
          <w:lang w:val="id-ID"/>
        </w:rPr>
        <w:t>disimpulkan bahwa penerapan metode bermain konstruktif</w:t>
      </w:r>
    </w:p>
    <w:p w:rsidR="006F6887" w:rsidRPr="00C74F95" w:rsidRDefault="00290A63" w:rsidP="00521328">
      <w:pPr>
        <w:pStyle w:val="ListParagraph"/>
        <w:numPr>
          <w:ilvl w:val="2"/>
          <w:numId w:val="13"/>
        </w:numPr>
        <w:spacing w:after="0" w:line="360" w:lineRule="auto"/>
        <w:ind w:left="1049" w:hanging="340"/>
        <w:jc w:val="both"/>
        <w:rPr>
          <w:rFonts w:asciiTheme="majorBidi" w:hAnsiTheme="majorBidi" w:cstheme="majorBidi"/>
          <w:sz w:val="24"/>
          <w:szCs w:val="24"/>
          <w:lang w:val="id-ID"/>
        </w:rPr>
      </w:pPr>
      <w:r w:rsidRPr="00290A63">
        <w:rPr>
          <w:rFonts w:asciiTheme="majorBidi" w:hAnsiTheme="majorBidi" w:cstheme="majorBidi"/>
          <w:sz w:val="24"/>
          <w:szCs w:val="24"/>
          <w:lang w:val="id-ID"/>
        </w:rPr>
        <w:t>Pener</w:t>
      </w:r>
      <w:r w:rsidR="00C17C17">
        <w:rPr>
          <w:rFonts w:asciiTheme="majorBidi" w:hAnsiTheme="majorBidi" w:cstheme="majorBidi"/>
          <w:sz w:val="24"/>
          <w:szCs w:val="24"/>
          <w:lang w:val="id-ID"/>
        </w:rPr>
        <w:t>apan metode bermain konstruktif</w:t>
      </w:r>
      <w:r w:rsidR="009C30EA">
        <w:rPr>
          <w:rFonts w:asciiTheme="majorBidi" w:hAnsiTheme="majorBidi" w:cstheme="majorBidi"/>
          <w:sz w:val="24"/>
          <w:szCs w:val="24"/>
          <w:lang w:val="id-ID"/>
        </w:rPr>
        <w:t xml:space="preserve"> melibatkan perkembangan </w:t>
      </w:r>
      <w:r w:rsidRPr="00290A63">
        <w:rPr>
          <w:rFonts w:asciiTheme="majorBidi" w:hAnsiTheme="majorBidi" w:cstheme="majorBidi"/>
          <w:sz w:val="24"/>
          <w:szCs w:val="24"/>
          <w:lang w:val="id-ID"/>
        </w:rPr>
        <w:t>kognitif b</w:t>
      </w:r>
      <w:r w:rsidR="009C30EA">
        <w:rPr>
          <w:rFonts w:asciiTheme="majorBidi" w:hAnsiTheme="majorBidi" w:cstheme="majorBidi"/>
          <w:sz w:val="24"/>
          <w:szCs w:val="24"/>
          <w:lang w:val="id-ID"/>
        </w:rPr>
        <w:t xml:space="preserve">erpikir simbolik anak. Kemampuan berpikir simbolik setiap anak tentu </w:t>
      </w:r>
      <w:r w:rsidR="00843494">
        <w:rPr>
          <w:rFonts w:asciiTheme="majorBidi" w:hAnsiTheme="majorBidi" w:cstheme="majorBidi"/>
          <w:sz w:val="24"/>
          <w:szCs w:val="24"/>
          <w:lang w:val="id-ID"/>
        </w:rPr>
        <w:t xml:space="preserve">saja </w:t>
      </w:r>
      <w:r w:rsidR="009C30EA">
        <w:rPr>
          <w:rFonts w:asciiTheme="majorBidi" w:hAnsiTheme="majorBidi" w:cstheme="majorBidi"/>
          <w:sz w:val="24"/>
          <w:szCs w:val="24"/>
          <w:lang w:val="id-ID"/>
        </w:rPr>
        <w:t>berbeda</w:t>
      </w:r>
      <w:r w:rsidR="00AF6424">
        <w:rPr>
          <w:rFonts w:asciiTheme="majorBidi" w:hAnsiTheme="majorBidi" w:cstheme="majorBidi"/>
          <w:sz w:val="24"/>
          <w:szCs w:val="24"/>
          <w:lang w:val="id-ID"/>
        </w:rPr>
        <w:t>, hal ini bisa dilihat dari</w:t>
      </w:r>
      <w:r w:rsidR="00843494">
        <w:rPr>
          <w:rFonts w:asciiTheme="majorBidi" w:hAnsiTheme="majorBidi" w:cstheme="majorBidi"/>
          <w:sz w:val="24"/>
          <w:szCs w:val="24"/>
          <w:lang w:val="id-ID"/>
        </w:rPr>
        <w:t xml:space="preserve"> faktor lingkungan dan faktor kematang</w:t>
      </w:r>
      <w:r w:rsidR="00AF6424">
        <w:rPr>
          <w:rFonts w:asciiTheme="majorBidi" w:hAnsiTheme="majorBidi" w:cstheme="majorBidi"/>
          <w:sz w:val="24"/>
          <w:szCs w:val="24"/>
          <w:lang w:val="id-ID"/>
        </w:rPr>
        <w:t>an setiap anak yang berbeda-beda</w:t>
      </w:r>
      <w:r w:rsidR="009C30EA">
        <w:rPr>
          <w:rFonts w:asciiTheme="majorBidi" w:hAnsiTheme="majorBidi" w:cstheme="majorBidi"/>
          <w:sz w:val="24"/>
          <w:szCs w:val="24"/>
          <w:lang w:val="id-ID"/>
        </w:rPr>
        <w:t xml:space="preserve">. </w:t>
      </w:r>
      <w:r w:rsidR="00F10800">
        <w:rPr>
          <w:rFonts w:asciiTheme="majorBidi" w:hAnsiTheme="majorBidi" w:cstheme="majorBidi"/>
          <w:sz w:val="24"/>
          <w:szCs w:val="24"/>
          <w:lang w:val="id-ID"/>
        </w:rPr>
        <w:t xml:space="preserve">Di </w:t>
      </w:r>
      <w:r w:rsidR="009C30EA">
        <w:rPr>
          <w:rFonts w:asciiTheme="majorBidi" w:hAnsiTheme="majorBidi" w:cstheme="majorBidi"/>
          <w:sz w:val="24"/>
          <w:szCs w:val="24"/>
          <w:lang w:val="id-ID"/>
        </w:rPr>
        <w:t xml:space="preserve">TK </w:t>
      </w:r>
      <w:r w:rsidR="00E8295A">
        <w:rPr>
          <w:rFonts w:asciiTheme="majorBidi" w:hAnsiTheme="majorBidi" w:cstheme="majorBidi"/>
          <w:sz w:val="24"/>
          <w:szCs w:val="24"/>
          <w:lang w:val="id-ID"/>
        </w:rPr>
        <w:t>ini,</w:t>
      </w:r>
      <w:r w:rsidR="00F10800">
        <w:rPr>
          <w:rFonts w:asciiTheme="majorBidi" w:hAnsiTheme="majorBidi" w:cstheme="majorBidi"/>
          <w:sz w:val="24"/>
          <w:szCs w:val="24"/>
          <w:lang w:val="id-ID"/>
        </w:rPr>
        <w:t xml:space="preserve"> anak kelompok A sudah </w:t>
      </w:r>
      <w:r w:rsidR="009C30EA">
        <w:rPr>
          <w:rFonts w:asciiTheme="majorBidi" w:hAnsiTheme="majorBidi" w:cstheme="majorBidi"/>
          <w:sz w:val="24"/>
          <w:szCs w:val="24"/>
          <w:lang w:val="id-ID"/>
        </w:rPr>
        <w:t>memiliki kemampuan kogn</w:t>
      </w:r>
      <w:r w:rsidR="00C74F95">
        <w:rPr>
          <w:rFonts w:asciiTheme="majorBidi" w:hAnsiTheme="majorBidi" w:cstheme="majorBidi"/>
          <w:sz w:val="24"/>
          <w:szCs w:val="24"/>
          <w:lang w:val="id-ID"/>
        </w:rPr>
        <w:t>itif berpikir simbolik yang meningkat dengan baik</w:t>
      </w:r>
      <w:r w:rsidR="009C30EA">
        <w:rPr>
          <w:rFonts w:asciiTheme="majorBidi" w:hAnsiTheme="majorBidi" w:cstheme="majorBidi"/>
          <w:sz w:val="24"/>
          <w:szCs w:val="24"/>
          <w:lang w:val="id-ID"/>
        </w:rPr>
        <w:t>.</w:t>
      </w:r>
      <w:r w:rsidR="000A2E3B">
        <w:rPr>
          <w:rFonts w:asciiTheme="majorBidi" w:hAnsiTheme="majorBidi" w:cstheme="majorBidi"/>
          <w:sz w:val="24"/>
          <w:szCs w:val="24"/>
          <w:lang w:val="id-ID"/>
        </w:rPr>
        <w:t xml:space="preserve"> </w:t>
      </w:r>
      <w:r w:rsidR="00C74F95">
        <w:rPr>
          <w:rFonts w:asciiTheme="majorBidi" w:hAnsiTheme="majorBidi" w:cstheme="majorBidi"/>
          <w:sz w:val="24"/>
          <w:szCs w:val="24"/>
          <w:lang w:val="id-ID"/>
        </w:rPr>
        <w:t xml:space="preserve">Peningkatannya </w:t>
      </w:r>
      <w:r w:rsidR="0024078F">
        <w:rPr>
          <w:rFonts w:asciiTheme="majorBidi" w:hAnsiTheme="majorBidi" w:cstheme="majorBidi"/>
          <w:sz w:val="24"/>
          <w:szCs w:val="24"/>
          <w:lang w:val="id-ID"/>
        </w:rPr>
        <w:t>terlihat saat anak membongkar bangunan yang sudah selesai dibuatnya. Pada saat anak menunjukkan angka yang tertera pada balok, anak yang semula salah dalam menyebutkan angka menjadi bisa menyebutkan angka yang tertera pada balok dengan benar. Bersamaan dengan hal tersebut, anak bisa membedakan antara bilangan angka dan bilangan huruf abjad. Selain itu, pada saat anak mengembalikan balok ke tempat semula, anak akan berhitung 1-10. D</w:t>
      </w:r>
      <w:r w:rsidR="000A2E3B">
        <w:rPr>
          <w:rFonts w:asciiTheme="majorBidi" w:hAnsiTheme="majorBidi" w:cstheme="majorBidi"/>
          <w:sz w:val="24"/>
          <w:szCs w:val="24"/>
          <w:lang w:val="id-ID"/>
        </w:rPr>
        <w:t>ari anak yang</w:t>
      </w:r>
      <w:r w:rsidR="00C74F95">
        <w:rPr>
          <w:rFonts w:asciiTheme="majorBidi" w:hAnsiTheme="majorBidi" w:cstheme="majorBidi"/>
          <w:sz w:val="24"/>
          <w:szCs w:val="24"/>
          <w:lang w:val="id-ID"/>
        </w:rPr>
        <w:t xml:space="preserve"> semula berhitung masih belum bisa runtut menjadi</w:t>
      </w:r>
      <w:r w:rsidR="000A2E3B">
        <w:rPr>
          <w:rFonts w:asciiTheme="majorBidi" w:hAnsiTheme="majorBidi" w:cstheme="majorBidi"/>
          <w:sz w:val="24"/>
          <w:szCs w:val="24"/>
          <w:lang w:val="id-ID"/>
        </w:rPr>
        <w:t xml:space="preserve"> bisa berhitung</w:t>
      </w:r>
      <w:r w:rsidR="00C74F95">
        <w:rPr>
          <w:rFonts w:asciiTheme="majorBidi" w:hAnsiTheme="majorBidi" w:cstheme="majorBidi"/>
          <w:sz w:val="24"/>
          <w:szCs w:val="24"/>
          <w:lang w:val="id-ID"/>
        </w:rPr>
        <w:t xml:space="preserve"> secara runtut</w:t>
      </w:r>
      <w:r w:rsidR="000A2E3B">
        <w:rPr>
          <w:rFonts w:asciiTheme="majorBidi" w:hAnsiTheme="majorBidi" w:cstheme="majorBidi"/>
          <w:sz w:val="24"/>
          <w:szCs w:val="24"/>
          <w:lang w:val="id-ID"/>
        </w:rPr>
        <w:t xml:space="preserve"> 1-10</w:t>
      </w:r>
      <w:r w:rsidR="00C74F95">
        <w:rPr>
          <w:rFonts w:asciiTheme="majorBidi" w:hAnsiTheme="majorBidi" w:cstheme="majorBidi"/>
          <w:sz w:val="24"/>
          <w:szCs w:val="24"/>
          <w:lang w:val="id-ID"/>
        </w:rPr>
        <w:t xml:space="preserve">. Bersamaan dengan hal tersebut, anak juga sudah mengenal salah satu konsep bilangan yaitu berhitung. Selain itu, </w:t>
      </w:r>
      <w:r w:rsidR="006B0678">
        <w:rPr>
          <w:rFonts w:asciiTheme="majorBidi" w:hAnsiTheme="majorBidi" w:cstheme="majorBidi"/>
          <w:sz w:val="24"/>
          <w:szCs w:val="24"/>
          <w:lang w:val="id-ID"/>
        </w:rPr>
        <w:t xml:space="preserve">Kemampuan berpikir simbolik anak kelas A </w:t>
      </w:r>
      <w:r w:rsidR="00521328">
        <w:rPr>
          <w:rFonts w:asciiTheme="majorBidi" w:hAnsiTheme="majorBidi" w:cstheme="majorBidi"/>
          <w:sz w:val="24"/>
          <w:szCs w:val="24"/>
          <w:lang w:val="id-ID"/>
        </w:rPr>
        <w:t xml:space="preserve">tersebut bisa meningkat juga </w:t>
      </w:r>
      <w:r w:rsidR="006B0678">
        <w:rPr>
          <w:rFonts w:asciiTheme="majorBidi" w:hAnsiTheme="majorBidi" w:cstheme="majorBidi"/>
          <w:sz w:val="24"/>
          <w:szCs w:val="24"/>
          <w:lang w:val="id-ID"/>
        </w:rPr>
        <w:t>dikarenakan p</w:t>
      </w:r>
      <w:r w:rsidR="000A2E3B" w:rsidRPr="00C74F95">
        <w:rPr>
          <w:rFonts w:asciiTheme="majorBidi" w:hAnsiTheme="majorBidi" w:cstheme="majorBidi"/>
          <w:sz w:val="24"/>
          <w:szCs w:val="24"/>
          <w:lang w:val="id-ID"/>
        </w:rPr>
        <w:t>enerapan</w:t>
      </w:r>
      <w:r w:rsidR="009C30EA" w:rsidRPr="00C74F95">
        <w:rPr>
          <w:rFonts w:asciiTheme="majorBidi" w:hAnsiTheme="majorBidi" w:cstheme="majorBidi"/>
          <w:sz w:val="24"/>
          <w:szCs w:val="24"/>
          <w:lang w:val="id-ID"/>
        </w:rPr>
        <w:t xml:space="preserve"> </w:t>
      </w:r>
      <w:r w:rsidR="000A2E3B" w:rsidRPr="00C74F95">
        <w:rPr>
          <w:rFonts w:asciiTheme="majorBidi" w:hAnsiTheme="majorBidi" w:cstheme="majorBidi"/>
          <w:sz w:val="24"/>
          <w:szCs w:val="24"/>
          <w:lang w:val="id-ID"/>
        </w:rPr>
        <w:t xml:space="preserve">metode konstrukif </w:t>
      </w:r>
      <w:r w:rsidR="006B0678">
        <w:rPr>
          <w:rFonts w:asciiTheme="majorBidi" w:hAnsiTheme="majorBidi" w:cstheme="majorBidi"/>
          <w:sz w:val="24"/>
          <w:szCs w:val="24"/>
          <w:lang w:val="id-ID"/>
        </w:rPr>
        <w:t xml:space="preserve">secara bertahap dan </w:t>
      </w:r>
      <w:r w:rsidR="009C30EA" w:rsidRPr="00C74F95">
        <w:rPr>
          <w:rFonts w:asciiTheme="majorBidi" w:hAnsiTheme="majorBidi" w:cstheme="majorBidi"/>
          <w:sz w:val="24"/>
          <w:szCs w:val="24"/>
          <w:lang w:val="id-ID"/>
        </w:rPr>
        <w:t>berpedom</w:t>
      </w:r>
      <w:r w:rsidR="006B0678">
        <w:rPr>
          <w:rFonts w:asciiTheme="majorBidi" w:hAnsiTheme="majorBidi" w:cstheme="majorBidi"/>
          <w:sz w:val="24"/>
          <w:szCs w:val="24"/>
          <w:lang w:val="id-ID"/>
        </w:rPr>
        <w:t xml:space="preserve">an pada RPPH yang sudah dibuat. Metode bermain konstruktif juga </w:t>
      </w:r>
      <w:r w:rsidR="00F10800" w:rsidRPr="00C74F95">
        <w:rPr>
          <w:rFonts w:asciiTheme="majorBidi" w:hAnsiTheme="majorBidi" w:cstheme="majorBidi"/>
          <w:sz w:val="24"/>
          <w:szCs w:val="24"/>
          <w:lang w:val="id-ID"/>
        </w:rPr>
        <w:t>dilakukan sesuai dengan langkah-langkah bermain balok konstruksi</w:t>
      </w:r>
      <w:r w:rsidR="009C30EA" w:rsidRPr="00C74F95">
        <w:rPr>
          <w:rFonts w:asciiTheme="majorBidi" w:hAnsiTheme="majorBidi" w:cstheme="majorBidi"/>
          <w:sz w:val="24"/>
          <w:szCs w:val="24"/>
          <w:lang w:val="id-ID"/>
        </w:rPr>
        <w:t xml:space="preserve"> </w:t>
      </w:r>
      <w:r w:rsidR="00F10800" w:rsidRPr="00C74F95">
        <w:rPr>
          <w:rFonts w:asciiTheme="majorBidi" w:hAnsiTheme="majorBidi" w:cstheme="majorBidi"/>
          <w:sz w:val="24"/>
          <w:szCs w:val="24"/>
          <w:lang w:val="id-ID"/>
        </w:rPr>
        <w:t>yaitu guru menyediakan alas untuk bermain, menyiapkan balok yang sudah diberi angka, duduk melingkar sambil berdialog mengenai tema dan kegiatan, menyepakati aturan-atauran bermain, lalu mempersilahkan anak bermain balok.</w:t>
      </w:r>
    </w:p>
    <w:p w:rsidR="00A2343C" w:rsidRDefault="00F10800" w:rsidP="00E8295A">
      <w:pPr>
        <w:pStyle w:val="ListParagraph"/>
        <w:numPr>
          <w:ilvl w:val="2"/>
          <w:numId w:val="13"/>
        </w:numPr>
        <w:spacing w:after="0" w:line="360" w:lineRule="auto"/>
        <w:ind w:left="1049" w:hanging="34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Dalam penerapan metode bermain kontruktif tentu terdapat faktor-faktor yang mempengaruhi perkembangan kognitif berpikir simbolik. </w:t>
      </w:r>
      <w:r w:rsidR="00290A63" w:rsidRPr="00290A63">
        <w:rPr>
          <w:rFonts w:asciiTheme="majorBidi" w:hAnsiTheme="majorBidi" w:cstheme="majorBidi"/>
          <w:sz w:val="24"/>
          <w:szCs w:val="24"/>
          <w:lang w:val="id-ID"/>
        </w:rPr>
        <w:t>Faktor-faktor yang mempengaruhi perkembangan k</w:t>
      </w:r>
      <w:r w:rsidR="00E8295A">
        <w:rPr>
          <w:rFonts w:asciiTheme="majorBidi" w:hAnsiTheme="majorBidi" w:cstheme="majorBidi"/>
          <w:sz w:val="24"/>
          <w:szCs w:val="24"/>
          <w:lang w:val="id-ID"/>
        </w:rPr>
        <w:t>ognitif berpikir simbolik anak k</w:t>
      </w:r>
      <w:r w:rsidR="00290A63" w:rsidRPr="00290A63">
        <w:rPr>
          <w:rFonts w:asciiTheme="majorBidi" w:hAnsiTheme="majorBidi" w:cstheme="majorBidi"/>
          <w:sz w:val="24"/>
          <w:szCs w:val="24"/>
          <w:lang w:val="id-ID"/>
        </w:rPr>
        <w:t xml:space="preserve">elompok A </w:t>
      </w:r>
      <w:r w:rsidR="00E8295A">
        <w:rPr>
          <w:rFonts w:asciiTheme="majorBidi" w:hAnsiTheme="majorBidi" w:cstheme="majorBidi"/>
          <w:sz w:val="24"/>
          <w:szCs w:val="24"/>
          <w:lang w:val="id-ID"/>
        </w:rPr>
        <w:t xml:space="preserve">di TK ini </w:t>
      </w:r>
      <w:r w:rsidR="00290A63" w:rsidRPr="00290A63">
        <w:rPr>
          <w:rFonts w:asciiTheme="majorBidi" w:hAnsiTheme="majorBidi" w:cstheme="majorBidi"/>
          <w:sz w:val="24"/>
          <w:szCs w:val="24"/>
          <w:lang w:val="id-ID"/>
        </w:rPr>
        <w:t>di</w:t>
      </w:r>
      <w:r w:rsidR="00E8295A">
        <w:rPr>
          <w:rFonts w:asciiTheme="majorBidi" w:hAnsiTheme="majorBidi" w:cstheme="majorBidi"/>
          <w:sz w:val="24"/>
          <w:szCs w:val="24"/>
          <w:lang w:val="id-ID"/>
        </w:rPr>
        <w:t xml:space="preserve">sebabkan oleh dua faktor yang menonjol </w:t>
      </w:r>
      <w:r w:rsidR="00290A63" w:rsidRPr="00290A63">
        <w:rPr>
          <w:rFonts w:asciiTheme="majorBidi" w:hAnsiTheme="majorBidi" w:cstheme="majorBidi"/>
          <w:sz w:val="24"/>
          <w:szCs w:val="24"/>
          <w:lang w:val="id-ID"/>
        </w:rPr>
        <w:t>yaitu faktor lingkungan dan faktor kematangan</w:t>
      </w:r>
      <w:r w:rsidR="000E2D4B">
        <w:rPr>
          <w:rFonts w:asciiTheme="majorBidi" w:hAnsiTheme="majorBidi" w:cstheme="majorBidi"/>
          <w:sz w:val="24"/>
          <w:szCs w:val="24"/>
          <w:lang w:val="id-ID"/>
        </w:rPr>
        <w:t xml:space="preserve">. Faktor lingkungan </w:t>
      </w:r>
      <w:r w:rsidR="00A2343C">
        <w:rPr>
          <w:rFonts w:asciiTheme="majorBidi" w:hAnsiTheme="majorBidi" w:cstheme="majorBidi"/>
          <w:sz w:val="24"/>
          <w:szCs w:val="24"/>
          <w:lang w:val="id-ID"/>
        </w:rPr>
        <w:t>disebabkan oleh sibuknya orangtua atau wali murid sehingga anak kurang diperhatikan. Dari kurangnya perhatian orangtua itu, anak menjadi kurang dalam mengeksplor sesuatu yang seharusnya sudah anak pelajari.</w:t>
      </w:r>
      <w:r w:rsidR="000E2D4B">
        <w:rPr>
          <w:rFonts w:asciiTheme="majorBidi" w:hAnsiTheme="majorBidi" w:cstheme="majorBidi"/>
          <w:sz w:val="24"/>
          <w:szCs w:val="24"/>
          <w:lang w:val="id-ID"/>
        </w:rPr>
        <w:t xml:space="preserve"> Dari</w:t>
      </w:r>
      <w:r w:rsidR="00C863CE">
        <w:rPr>
          <w:rFonts w:asciiTheme="majorBidi" w:hAnsiTheme="majorBidi" w:cstheme="majorBidi"/>
          <w:sz w:val="24"/>
          <w:szCs w:val="24"/>
          <w:lang w:val="id-ID"/>
        </w:rPr>
        <w:t xml:space="preserve"> faktor kematangan, usia anak memang terbilang lebih muda daripada yang lain sehingga anak lebih lambat menangkap pembelajaran daripada anak-anak yang lainnya.</w:t>
      </w:r>
    </w:p>
    <w:p w:rsidR="00D45D15" w:rsidRPr="00E8295A" w:rsidRDefault="00A2343C" w:rsidP="00521328">
      <w:pPr>
        <w:pStyle w:val="ListParagraph"/>
        <w:numPr>
          <w:ilvl w:val="2"/>
          <w:numId w:val="13"/>
        </w:numPr>
        <w:spacing w:after="0" w:line="360" w:lineRule="auto"/>
        <w:ind w:left="1049" w:hanging="340"/>
        <w:jc w:val="both"/>
        <w:rPr>
          <w:rFonts w:asciiTheme="majorBidi" w:hAnsiTheme="majorBidi" w:cstheme="majorBidi"/>
          <w:sz w:val="24"/>
          <w:szCs w:val="24"/>
          <w:lang w:val="id-ID"/>
        </w:rPr>
      </w:pPr>
      <w:r>
        <w:rPr>
          <w:rFonts w:asciiTheme="majorBidi" w:hAnsiTheme="majorBidi" w:cstheme="majorBidi"/>
          <w:sz w:val="24"/>
          <w:szCs w:val="24"/>
          <w:lang w:val="id-ID"/>
        </w:rPr>
        <w:t xml:space="preserve">Capaian perkembangan kognitif berpikir simbolik setelah guru menerapkan metode bermain konstruktif </w:t>
      </w:r>
      <w:r w:rsidR="00F10800">
        <w:rPr>
          <w:rFonts w:asciiTheme="majorBidi" w:hAnsiTheme="majorBidi" w:cstheme="majorBidi"/>
          <w:sz w:val="24"/>
          <w:szCs w:val="24"/>
          <w:lang w:val="id-ID"/>
        </w:rPr>
        <w:t xml:space="preserve">tentu saja sangat penting untuk penerapan anak dalam keseharianannya. Melalui metode bermain konstruktif menjadi salah satu </w:t>
      </w:r>
      <w:r w:rsidR="00C16EFF">
        <w:rPr>
          <w:rFonts w:asciiTheme="majorBidi" w:hAnsiTheme="majorBidi" w:cstheme="majorBidi"/>
          <w:sz w:val="24"/>
          <w:szCs w:val="24"/>
          <w:lang w:val="id-ID"/>
        </w:rPr>
        <w:t xml:space="preserve">metode untuk menstimulasi perkembangan kognitif berpikir simbolik. Capaian perkembangannya yaitu </w:t>
      </w:r>
      <w:r w:rsidR="00452D71">
        <w:rPr>
          <w:rFonts w:asciiTheme="majorBidi" w:hAnsiTheme="majorBidi" w:cstheme="majorBidi"/>
          <w:sz w:val="24"/>
          <w:szCs w:val="24"/>
          <w:lang w:val="id-ID"/>
        </w:rPr>
        <w:t>ketika anak</w:t>
      </w:r>
      <w:r>
        <w:rPr>
          <w:rFonts w:asciiTheme="majorBidi" w:hAnsiTheme="majorBidi" w:cstheme="majorBidi"/>
          <w:sz w:val="24"/>
          <w:szCs w:val="24"/>
          <w:lang w:val="id-ID"/>
        </w:rPr>
        <w:t xml:space="preserve"> bisa </w:t>
      </w:r>
      <w:r w:rsidR="00452D71">
        <w:rPr>
          <w:rFonts w:asciiTheme="majorBidi" w:hAnsiTheme="majorBidi" w:cstheme="majorBidi"/>
          <w:sz w:val="24"/>
          <w:szCs w:val="24"/>
          <w:lang w:val="id-ID"/>
        </w:rPr>
        <w:t>menghitung banyak benda 1-10, mengenal konsep bilangan, mengenal lambang bilangan, dan mengenal lambang huruf</w:t>
      </w:r>
      <w:r>
        <w:rPr>
          <w:rFonts w:asciiTheme="majorBidi" w:hAnsiTheme="majorBidi" w:cstheme="majorBidi"/>
          <w:sz w:val="24"/>
          <w:szCs w:val="24"/>
          <w:lang w:val="id-ID"/>
        </w:rPr>
        <w:t xml:space="preserve">. </w:t>
      </w:r>
      <w:r w:rsidR="00290A63" w:rsidRPr="00452D71">
        <w:rPr>
          <w:rFonts w:asciiTheme="majorBidi" w:hAnsiTheme="majorBidi" w:cstheme="majorBidi"/>
          <w:sz w:val="24"/>
          <w:szCs w:val="24"/>
          <w:lang w:val="id-ID"/>
        </w:rPr>
        <w:t>Berdasarkan hasil penelitian</w:t>
      </w:r>
      <w:r w:rsidR="00452D71">
        <w:rPr>
          <w:rFonts w:asciiTheme="majorBidi" w:hAnsiTheme="majorBidi" w:cstheme="majorBidi"/>
          <w:sz w:val="24"/>
          <w:szCs w:val="24"/>
          <w:lang w:val="id-ID"/>
        </w:rPr>
        <w:t xml:space="preserve">, capaian perkembangan anak bisa dilihat dari penerapan langkah-langkah bermain konstruktif balok yang terakhir yaitu saat anak mulai bermain. </w:t>
      </w:r>
      <w:r w:rsidR="006B0678">
        <w:rPr>
          <w:rFonts w:asciiTheme="majorBidi" w:hAnsiTheme="majorBidi" w:cstheme="majorBidi"/>
          <w:sz w:val="24"/>
          <w:szCs w:val="24"/>
          <w:lang w:val="id-ID"/>
        </w:rPr>
        <w:t>Pada indikator p</w:t>
      </w:r>
      <w:r w:rsidR="00C624AB">
        <w:rPr>
          <w:rFonts w:asciiTheme="majorBidi" w:hAnsiTheme="majorBidi" w:cstheme="majorBidi"/>
          <w:sz w:val="24"/>
          <w:szCs w:val="24"/>
          <w:lang w:val="id-ID"/>
        </w:rPr>
        <w:t xml:space="preserve">ertama yaitu menghitung banyak benda 1-10, capaian ini terlihat pada tahap anak mengembalikan balok pada tempatnya dengan berhitung 1-10. Pada indikator kedua yaitu mengenal konsep bilangan, capaian ini berhubungan </w:t>
      </w:r>
      <w:r w:rsidR="00521328">
        <w:rPr>
          <w:rFonts w:asciiTheme="majorBidi" w:hAnsiTheme="majorBidi" w:cstheme="majorBidi"/>
          <w:sz w:val="24"/>
          <w:szCs w:val="24"/>
          <w:lang w:val="id-ID"/>
        </w:rPr>
        <w:t xml:space="preserve">erat </w:t>
      </w:r>
      <w:r w:rsidR="00C624AB">
        <w:rPr>
          <w:rFonts w:asciiTheme="majorBidi" w:hAnsiTheme="majorBidi" w:cstheme="majorBidi"/>
          <w:sz w:val="24"/>
          <w:szCs w:val="24"/>
          <w:lang w:val="id-ID"/>
        </w:rPr>
        <w:t>dengan indikator pertama</w:t>
      </w:r>
      <w:r w:rsidR="00521328">
        <w:rPr>
          <w:rFonts w:asciiTheme="majorBidi" w:hAnsiTheme="majorBidi" w:cstheme="majorBidi"/>
          <w:sz w:val="24"/>
          <w:szCs w:val="24"/>
          <w:lang w:val="id-ID"/>
        </w:rPr>
        <w:t>. K</w:t>
      </w:r>
      <w:r w:rsidR="00C624AB">
        <w:rPr>
          <w:rFonts w:asciiTheme="majorBidi" w:hAnsiTheme="majorBidi" w:cstheme="majorBidi"/>
          <w:sz w:val="24"/>
          <w:szCs w:val="24"/>
          <w:lang w:val="id-ID"/>
        </w:rPr>
        <w:t>etika anak berhitung 1-10</w:t>
      </w:r>
      <w:r w:rsidR="00D67D8A">
        <w:rPr>
          <w:rFonts w:asciiTheme="majorBidi" w:hAnsiTheme="majorBidi" w:cstheme="majorBidi"/>
          <w:sz w:val="24"/>
          <w:szCs w:val="24"/>
          <w:lang w:val="id-ID"/>
        </w:rPr>
        <w:t>,</w:t>
      </w:r>
      <w:r w:rsidR="00C624AB">
        <w:rPr>
          <w:rFonts w:asciiTheme="majorBidi" w:hAnsiTheme="majorBidi" w:cstheme="majorBidi"/>
          <w:sz w:val="24"/>
          <w:szCs w:val="24"/>
          <w:lang w:val="id-ID"/>
        </w:rPr>
        <w:t xml:space="preserve"> secara tidak langsung anak mengenal salah satu konsep bilangan yaitu berhitung. Pada indikator ketiga yaitu mengenal lambang bilangan, capaian ini terlihat  pada tahap</w:t>
      </w:r>
      <w:r w:rsidR="00D67D8A">
        <w:rPr>
          <w:rFonts w:asciiTheme="majorBidi" w:hAnsiTheme="majorBidi" w:cstheme="majorBidi"/>
          <w:sz w:val="24"/>
          <w:szCs w:val="24"/>
          <w:lang w:val="id-ID"/>
        </w:rPr>
        <w:t xml:space="preserve"> anak</w:t>
      </w:r>
      <w:r w:rsidR="00452D71">
        <w:rPr>
          <w:rFonts w:asciiTheme="majorBidi" w:hAnsiTheme="majorBidi" w:cstheme="majorBidi"/>
          <w:sz w:val="24"/>
          <w:szCs w:val="24"/>
          <w:lang w:val="id-ID"/>
        </w:rPr>
        <w:t xml:space="preserve"> membongka</w:t>
      </w:r>
      <w:r w:rsidR="00D67D8A">
        <w:rPr>
          <w:rFonts w:asciiTheme="majorBidi" w:hAnsiTheme="majorBidi" w:cstheme="majorBidi"/>
          <w:sz w:val="24"/>
          <w:szCs w:val="24"/>
          <w:lang w:val="id-ID"/>
        </w:rPr>
        <w:t xml:space="preserve">r bangunan dengan menunjukkan sekaligus </w:t>
      </w:r>
      <w:r w:rsidR="00452D71">
        <w:rPr>
          <w:rFonts w:asciiTheme="majorBidi" w:hAnsiTheme="majorBidi" w:cstheme="majorBidi"/>
          <w:sz w:val="24"/>
          <w:szCs w:val="24"/>
          <w:lang w:val="id-ID"/>
        </w:rPr>
        <w:t>menyebutkan angka dengan benar</w:t>
      </w:r>
      <w:r w:rsidR="00D67D8A">
        <w:rPr>
          <w:rFonts w:asciiTheme="majorBidi" w:hAnsiTheme="majorBidi" w:cstheme="majorBidi"/>
          <w:sz w:val="24"/>
          <w:szCs w:val="24"/>
          <w:lang w:val="id-ID"/>
        </w:rPr>
        <w:t xml:space="preserve">. Pada indikator yang terakhir yaitu mengenal lambang huruf, capaian ini </w:t>
      </w:r>
      <w:r w:rsidR="001876D6">
        <w:rPr>
          <w:rFonts w:asciiTheme="majorBidi" w:hAnsiTheme="majorBidi" w:cstheme="majorBidi"/>
          <w:sz w:val="24"/>
          <w:szCs w:val="24"/>
          <w:lang w:val="id-ID"/>
        </w:rPr>
        <w:t xml:space="preserve">juga </w:t>
      </w:r>
      <w:r w:rsidR="00D67D8A">
        <w:rPr>
          <w:rFonts w:asciiTheme="majorBidi" w:hAnsiTheme="majorBidi" w:cstheme="majorBidi"/>
          <w:sz w:val="24"/>
          <w:szCs w:val="24"/>
          <w:lang w:val="id-ID"/>
        </w:rPr>
        <w:t>berhubungan</w:t>
      </w:r>
      <w:r w:rsidR="001876D6">
        <w:rPr>
          <w:rFonts w:asciiTheme="majorBidi" w:hAnsiTheme="majorBidi" w:cstheme="majorBidi"/>
          <w:sz w:val="24"/>
          <w:szCs w:val="24"/>
          <w:lang w:val="id-ID"/>
        </w:rPr>
        <w:t xml:space="preserve"> erat dengan indikator ketiga.</w:t>
      </w:r>
      <w:r w:rsidR="00D67D8A">
        <w:rPr>
          <w:rFonts w:asciiTheme="majorBidi" w:hAnsiTheme="majorBidi" w:cstheme="majorBidi"/>
          <w:sz w:val="24"/>
          <w:szCs w:val="24"/>
          <w:lang w:val="id-ID"/>
        </w:rPr>
        <w:t xml:space="preserve"> </w:t>
      </w:r>
      <w:r w:rsidR="001876D6">
        <w:rPr>
          <w:rFonts w:asciiTheme="majorBidi" w:hAnsiTheme="majorBidi" w:cstheme="majorBidi"/>
          <w:sz w:val="24"/>
          <w:szCs w:val="24"/>
          <w:lang w:val="id-ID"/>
        </w:rPr>
        <w:t>K</w:t>
      </w:r>
      <w:r w:rsidR="00D67D8A">
        <w:rPr>
          <w:rFonts w:asciiTheme="majorBidi" w:hAnsiTheme="majorBidi" w:cstheme="majorBidi"/>
          <w:sz w:val="24"/>
          <w:szCs w:val="24"/>
          <w:lang w:val="id-ID"/>
        </w:rPr>
        <w:t>etika anak menyebutkan angka dengan benar</w:t>
      </w:r>
      <w:r w:rsidR="001876D6">
        <w:rPr>
          <w:rFonts w:asciiTheme="majorBidi" w:hAnsiTheme="majorBidi" w:cstheme="majorBidi"/>
          <w:sz w:val="24"/>
          <w:szCs w:val="24"/>
          <w:lang w:val="id-ID"/>
        </w:rPr>
        <w:t>,</w:t>
      </w:r>
      <w:r w:rsidR="00D67D8A">
        <w:rPr>
          <w:rFonts w:asciiTheme="majorBidi" w:hAnsiTheme="majorBidi" w:cstheme="majorBidi"/>
          <w:sz w:val="24"/>
          <w:szCs w:val="24"/>
          <w:lang w:val="id-ID"/>
        </w:rPr>
        <w:t xml:space="preserve"> maka anak tersebut sudah bisa membedakan antara bilangan angka dan huruf </w:t>
      </w:r>
      <w:r w:rsidR="00D67D8A">
        <w:rPr>
          <w:rFonts w:asciiTheme="majorBidi" w:hAnsiTheme="majorBidi" w:cstheme="majorBidi"/>
          <w:sz w:val="24"/>
          <w:szCs w:val="24"/>
          <w:lang w:val="id-ID"/>
        </w:rPr>
        <w:lastRenderedPageBreak/>
        <w:t>abjad.</w:t>
      </w:r>
      <w:r w:rsidR="00290A63" w:rsidRPr="00E8295A">
        <w:rPr>
          <w:rFonts w:asciiTheme="majorBidi" w:hAnsiTheme="majorBidi" w:cstheme="majorBidi"/>
          <w:sz w:val="24"/>
          <w:szCs w:val="24"/>
          <w:lang w:val="id-ID"/>
        </w:rPr>
        <w:t xml:space="preserve"> </w:t>
      </w:r>
      <w:r w:rsidR="00E8295A">
        <w:rPr>
          <w:rFonts w:asciiTheme="majorBidi" w:hAnsiTheme="majorBidi" w:cstheme="majorBidi"/>
          <w:sz w:val="24"/>
          <w:szCs w:val="24"/>
          <w:lang w:val="id-ID"/>
        </w:rPr>
        <w:t xml:space="preserve">Sedangkan </w:t>
      </w:r>
      <w:r w:rsidR="00290A63" w:rsidRPr="00E8295A">
        <w:rPr>
          <w:rFonts w:asciiTheme="majorBidi" w:hAnsiTheme="majorBidi" w:cstheme="majorBidi"/>
          <w:sz w:val="24"/>
          <w:szCs w:val="24"/>
          <w:lang w:val="id-ID"/>
        </w:rPr>
        <w:t xml:space="preserve">rata-rata </w:t>
      </w:r>
      <w:r w:rsidR="00C16EFF" w:rsidRPr="00E8295A">
        <w:rPr>
          <w:rFonts w:asciiTheme="majorBidi" w:hAnsiTheme="majorBidi" w:cstheme="majorBidi"/>
          <w:sz w:val="24"/>
          <w:szCs w:val="24"/>
          <w:lang w:val="id-ID"/>
        </w:rPr>
        <w:t xml:space="preserve">capaian </w:t>
      </w:r>
      <w:r w:rsidR="00290A63" w:rsidRPr="00E8295A">
        <w:rPr>
          <w:rFonts w:asciiTheme="majorBidi" w:hAnsiTheme="majorBidi" w:cstheme="majorBidi"/>
          <w:sz w:val="24"/>
          <w:szCs w:val="24"/>
          <w:lang w:val="id-ID"/>
        </w:rPr>
        <w:t xml:space="preserve">perkembangan </w:t>
      </w:r>
      <w:r w:rsidR="00E8295A">
        <w:rPr>
          <w:rFonts w:asciiTheme="majorBidi" w:hAnsiTheme="majorBidi" w:cstheme="majorBidi"/>
          <w:sz w:val="24"/>
          <w:szCs w:val="24"/>
          <w:lang w:val="id-ID"/>
        </w:rPr>
        <w:t xml:space="preserve">kognitif berpikir simbolik </w:t>
      </w:r>
      <w:r w:rsidR="00290A63" w:rsidRPr="00E8295A">
        <w:rPr>
          <w:rFonts w:asciiTheme="majorBidi" w:hAnsiTheme="majorBidi" w:cstheme="majorBidi"/>
          <w:sz w:val="24"/>
          <w:szCs w:val="24"/>
          <w:lang w:val="id-ID"/>
        </w:rPr>
        <w:t>anak kelompok A</w:t>
      </w:r>
      <w:r w:rsidR="00E8295A">
        <w:rPr>
          <w:rFonts w:asciiTheme="majorBidi" w:hAnsiTheme="majorBidi" w:cstheme="majorBidi"/>
          <w:sz w:val="24"/>
          <w:szCs w:val="24"/>
          <w:lang w:val="id-ID"/>
        </w:rPr>
        <w:t xml:space="preserve"> di TK ini</w:t>
      </w:r>
      <w:r w:rsidR="00290A63" w:rsidRPr="00E8295A">
        <w:rPr>
          <w:rFonts w:asciiTheme="majorBidi" w:hAnsiTheme="majorBidi" w:cstheme="majorBidi"/>
          <w:sz w:val="24"/>
          <w:szCs w:val="24"/>
          <w:lang w:val="id-ID"/>
        </w:rPr>
        <w:t xml:space="preserve"> </w:t>
      </w:r>
      <w:r w:rsidR="00E8295A" w:rsidRPr="00E8295A">
        <w:rPr>
          <w:rFonts w:asciiTheme="majorBidi" w:hAnsiTheme="majorBidi" w:cstheme="majorBidi"/>
          <w:sz w:val="24"/>
          <w:szCs w:val="24"/>
          <w:lang w:val="id-ID"/>
        </w:rPr>
        <w:t>adalah</w:t>
      </w:r>
      <w:r w:rsidR="00290A63" w:rsidRPr="00E8295A">
        <w:rPr>
          <w:rFonts w:asciiTheme="majorBidi" w:hAnsiTheme="majorBidi" w:cstheme="majorBidi"/>
          <w:sz w:val="24"/>
          <w:szCs w:val="24"/>
          <w:lang w:val="id-ID"/>
        </w:rPr>
        <w:t xml:space="preserve"> </w:t>
      </w:r>
      <w:r w:rsidR="00C16EFF" w:rsidRPr="00E8295A">
        <w:rPr>
          <w:rFonts w:asciiTheme="majorBidi" w:hAnsiTheme="majorBidi" w:cstheme="majorBidi"/>
          <w:sz w:val="24"/>
          <w:szCs w:val="24"/>
          <w:lang w:val="id-ID"/>
        </w:rPr>
        <w:t>77,8% anak</w:t>
      </w:r>
      <w:r w:rsidR="00D45D15" w:rsidRPr="00E8295A">
        <w:rPr>
          <w:rFonts w:asciiTheme="majorBidi" w:hAnsiTheme="majorBidi" w:cstheme="majorBidi"/>
          <w:sz w:val="24"/>
          <w:szCs w:val="24"/>
          <w:lang w:val="id-ID"/>
        </w:rPr>
        <w:t xml:space="preserve"> berkemb</w:t>
      </w:r>
      <w:r w:rsidR="00E8295A">
        <w:rPr>
          <w:rFonts w:asciiTheme="majorBidi" w:hAnsiTheme="majorBidi" w:cstheme="majorBidi"/>
          <w:sz w:val="24"/>
          <w:szCs w:val="24"/>
          <w:lang w:val="id-ID"/>
        </w:rPr>
        <w:t>ang sangat baik (BSB),</w:t>
      </w:r>
      <w:r w:rsidR="00C16EFF" w:rsidRPr="00E8295A">
        <w:rPr>
          <w:rFonts w:asciiTheme="majorBidi" w:hAnsiTheme="majorBidi" w:cstheme="majorBidi"/>
          <w:sz w:val="24"/>
          <w:szCs w:val="24"/>
          <w:lang w:val="id-ID"/>
        </w:rPr>
        <w:t xml:space="preserve"> 16,7% anak berkembang sesuai harapan (BSH) dan 5,5% anak mulai berkembang (MB)</w:t>
      </w:r>
      <w:r w:rsidR="00D45D15" w:rsidRPr="00E8295A">
        <w:rPr>
          <w:rFonts w:asciiTheme="majorBidi" w:hAnsiTheme="majorBidi" w:cstheme="majorBidi"/>
          <w:sz w:val="24"/>
          <w:szCs w:val="24"/>
          <w:lang w:val="id-ID"/>
        </w:rPr>
        <w:t xml:space="preserve">. </w:t>
      </w:r>
      <w:r w:rsidR="00E8295A">
        <w:rPr>
          <w:rFonts w:asciiTheme="majorBidi" w:hAnsiTheme="majorBidi" w:cstheme="majorBidi"/>
          <w:sz w:val="24"/>
          <w:szCs w:val="24"/>
          <w:lang w:val="id-ID"/>
        </w:rPr>
        <w:t xml:space="preserve">Agar </w:t>
      </w:r>
      <w:r w:rsidR="00D45D15" w:rsidRPr="00E8295A">
        <w:rPr>
          <w:rFonts w:asciiTheme="majorBidi" w:hAnsiTheme="majorBidi" w:cstheme="majorBidi"/>
          <w:sz w:val="24"/>
          <w:szCs w:val="24"/>
          <w:lang w:val="id-ID"/>
        </w:rPr>
        <w:t>metode ini bisa mencapai target perkembangan secara maksimal, penggunaanya tidak hanya sekali atau dua kali. Tetapi harus berkali-kali sehingga anak bisa mengingat lambang bilangan.</w:t>
      </w:r>
    </w:p>
    <w:p w:rsidR="00C16EFF" w:rsidRPr="00C16EFF" w:rsidRDefault="00C16EFF" w:rsidP="00C16EFF">
      <w:pPr>
        <w:pStyle w:val="ListParagraph"/>
        <w:spacing w:after="0" w:line="360" w:lineRule="auto"/>
        <w:ind w:left="1049"/>
        <w:jc w:val="both"/>
        <w:rPr>
          <w:rFonts w:asciiTheme="majorBidi" w:hAnsiTheme="majorBidi" w:cstheme="majorBidi"/>
          <w:sz w:val="24"/>
          <w:szCs w:val="24"/>
          <w:lang w:val="id-ID"/>
        </w:rPr>
      </w:pPr>
    </w:p>
    <w:p w:rsidR="00D45D15" w:rsidRPr="00D45D15" w:rsidRDefault="00D45D15" w:rsidP="00D45D15">
      <w:pPr>
        <w:pStyle w:val="ListParagraph"/>
        <w:numPr>
          <w:ilvl w:val="4"/>
          <w:numId w:val="7"/>
        </w:numPr>
        <w:spacing w:after="0" w:line="360" w:lineRule="auto"/>
        <w:ind w:left="709"/>
        <w:rPr>
          <w:rFonts w:asciiTheme="majorBidi" w:hAnsiTheme="majorBidi" w:cstheme="majorBidi"/>
          <w:b/>
          <w:bCs/>
          <w:sz w:val="24"/>
          <w:szCs w:val="24"/>
          <w:lang w:val="id-ID"/>
        </w:rPr>
      </w:pPr>
      <w:r w:rsidRPr="00D45D15">
        <w:rPr>
          <w:rFonts w:asciiTheme="majorBidi" w:hAnsiTheme="majorBidi" w:cstheme="majorBidi"/>
          <w:b/>
          <w:bCs/>
          <w:sz w:val="24"/>
          <w:szCs w:val="24"/>
          <w:lang w:val="id-ID"/>
        </w:rPr>
        <w:t>Saran</w:t>
      </w:r>
    </w:p>
    <w:p w:rsidR="00D45D15" w:rsidRPr="00290A63" w:rsidRDefault="00D45D15" w:rsidP="00D45D15">
      <w:pPr>
        <w:pStyle w:val="ListParagraph"/>
        <w:spacing w:after="0" w:line="360" w:lineRule="auto"/>
        <w:ind w:firstLine="720"/>
        <w:rPr>
          <w:rFonts w:asciiTheme="majorBidi" w:hAnsiTheme="majorBidi" w:cstheme="majorBidi"/>
          <w:b/>
          <w:bCs/>
          <w:sz w:val="24"/>
          <w:szCs w:val="24"/>
          <w:lang w:val="id-ID"/>
        </w:rPr>
      </w:pPr>
      <w:r w:rsidRPr="00290A63">
        <w:rPr>
          <w:rFonts w:asciiTheme="majorBidi" w:hAnsiTheme="majorBidi" w:cstheme="majorBidi"/>
          <w:sz w:val="24"/>
          <w:szCs w:val="24"/>
          <w:lang w:val="id-ID"/>
        </w:rPr>
        <w:t>Dari hasil penelitian,</w:t>
      </w:r>
      <w:r>
        <w:rPr>
          <w:rFonts w:asciiTheme="majorBidi" w:hAnsiTheme="majorBidi" w:cstheme="majorBidi"/>
          <w:sz w:val="24"/>
          <w:szCs w:val="24"/>
          <w:lang w:val="id-ID"/>
        </w:rPr>
        <w:t xml:space="preserve"> </w:t>
      </w:r>
      <w:r w:rsidRPr="00290A63">
        <w:rPr>
          <w:rFonts w:asciiTheme="majorBidi" w:hAnsiTheme="majorBidi" w:cstheme="majorBidi"/>
          <w:sz w:val="24"/>
          <w:szCs w:val="24"/>
          <w:lang w:val="id-ID"/>
        </w:rPr>
        <w:t xml:space="preserve">peneliti memberikan saran sebagai berikut untuk dipertimbangkan oleh pihak terkait: </w:t>
      </w:r>
    </w:p>
    <w:p w:rsidR="00D45D15" w:rsidRDefault="00D45D15" w:rsidP="00D45D15">
      <w:pPr>
        <w:pStyle w:val="ListParagraph"/>
        <w:numPr>
          <w:ilvl w:val="0"/>
          <w:numId w:val="36"/>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Bagi g</w:t>
      </w:r>
      <w:r w:rsidRPr="00290A63">
        <w:rPr>
          <w:rFonts w:asciiTheme="majorBidi" w:hAnsiTheme="majorBidi" w:cstheme="majorBidi"/>
          <w:sz w:val="24"/>
          <w:szCs w:val="24"/>
          <w:lang w:val="id-ID"/>
        </w:rPr>
        <w:t xml:space="preserve">uru </w:t>
      </w:r>
    </w:p>
    <w:p w:rsidR="00D45D15" w:rsidRDefault="00D45D15" w:rsidP="00D45D15">
      <w:pPr>
        <w:pStyle w:val="ListParagraph"/>
        <w:spacing w:after="0" w:line="360" w:lineRule="auto"/>
        <w:ind w:left="1069" w:firstLine="405"/>
        <w:jc w:val="both"/>
        <w:rPr>
          <w:rFonts w:asciiTheme="majorBidi" w:hAnsiTheme="majorBidi" w:cstheme="majorBidi"/>
          <w:sz w:val="24"/>
          <w:szCs w:val="24"/>
          <w:lang w:val="id-ID"/>
        </w:rPr>
      </w:pPr>
      <w:r>
        <w:rPr>
          <w:rFonts w:asciiTheme="majorBidi" w:hAnsiTheme="majorBidi" w:cstheme="majorBidi"/>
          <w:sz w:val="24"/>
          <w:szCs w:val="24"/>
          <w:lang w:val="id-ID"/>
        </w:rPr>
        <w:t xml:space="preserve">Sebaiknya guru </w:t>
      </w:r>
      <w:r w:rsidRPr="00290A63">
        <w:rPr>
          <w:rFonts w:asciiTheme="majorBidi" w:hAnsiTheme="majorBidi" w:cstheme="majorBidi"/>
          <w:sz w:val="24"/>
          <w:szCs w:val="24"/>
          <w:lang w:val="id-ID"/>
        </w:rPr>
        <w:t>menggunakan media lain untuk metode bermain konstruktif, tidak hanya dengan media balok, tetapi juga dengan media lain yang</w:t>
      </w:r>
      <w:r>
        <w:rPr>
          <w:rFonts w:asciiTheme="majorBidi" w:hAnsiTheme="majorBidi" w:cstheme="majorBidi"/>
          <w:sz w:val="24"/>
          <w:szCs w:val="24"/>
          <w:lang w:val="id-ID"/>
        </w:rPr>
        <w:t xml:space="preserve"> </w:t>
      </w:r>
      <w:r w:rsidRPr="00290A63">
        <w:rPr>
          <w:rFonts w:asciiTheme="majorBidi" w:hAnsiTheme="majorBidi" w:cstheme="majorBidi"/>
          <w:sz w:val="24"/>
          <w:szCs w:val="24"/>
          <w:lang w:val="id-ID"/>
        </w:rPr>
        <w:t>membuat anak belajar hal</w:t>
      </w:r>
      <w:r>
        <w:rPr>
          <w:rFonts w:asciiTheme="majorBidi" w:hAnsiTheme="majorBidi" w:cstheme="majorBidi"/>
          <w:sz w:val="24"/>
          <w:szCs w:val="24"/>
          <w:lang w:val="id-ID"/>
        </w:rPr>
        <w:t xml:space="preserve"> </w:t>
      </w:r>
      <w:r w:rsidRPr="00290A63">
        <w:rPr>
          <w:rFonts w:asciiTheme="majorBidi" w:hAnsiTheme="majorBidi" w:cstheme="majorBidi"/>
          <w:sz w:val="24"/>
          <w:szCs w:val="24"/>
          <w:lang w:val="id-ID"/>
        </w:rPr>
        <w:t>baru</w:t>
      </w:r>
      <w:r>
        <w:rPr>
          <w:rFonts w:asciiTheme="majorBidi" w:hAnsiTheme="majorBidi" w:cstheme="majorBidi"/>
          <w:sz w:val="24"/>
          <w:szCs w:val="24"/>
          <w:lang w:val="id-ID"/>
        </w:rPr>
        <w:t xml:space="preserve">. </w:t>
      </w:r>
    </w:p>
    <w:p w:rsidR="00E8295A" w:rsidRDefault="00E8295A" w:rsidP="00D45D15">
      <w:pPr>
        <w:pStyle w:val="ListParagraph"/>
        <w:spacing w:after="0" w:line="360" w:lineRule="auto"/>
        <w:ind w:left="1069" w:firstLine="405"/>
        <w:jc w:val="both"/>
        <w:rPr>
          <w:rFonts w:asciiTheme="majorBidi" w:hAnsiTheme="majorBidi" w:cstheme="majorBidi"/>
          <w:sz w:val="24"/>
          <w:szCs w:val="24"/>
          <w:lang w:val="id-ID"/>
        </w:rPr>
      </w:pPr>
    </w:p>
    <w:p w:rsidR="00D45D15" w:rsidRDefault="00D45D15" w:rsidP="00D45D15">
      <w:pPr>
        <w:pStyle w:val="ListParagraph"/>
        <w:numPr>
          <w:ilvl w:val="0"/>
          <w:numId w:val="36"/>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Bagi pihak sekolah</w:t>
      </w:r>
    </w:p>
    <w:p w:rsidR="00D45D15" w:rsidRDefault="00D45D15" w:rsidP="00D45D15">
      <w:pPr>
        <w:pStyle w:val="ListParagraph"/>
        <w:spacing w:after="0" w:line="360" w:lineRule="auto"/>
        <w:ind w:left="1069" w:firstLine="405"/>
        <w:jc w:val="both"/>
        <w:rPr>
          <w:rFonts w:asciiTheme="majorBidi" w:hAnsiTheme="majorBidi" w:cstheme="majorBidi"/>
          <w:sz w:val="24"/>
          <w:szCs w:val="24"/>
          <w:lang w:val="id-ID"/>
        </w:rPr>
      </w:pPr>
      <w:r>
        <w:rPr>
          <w:rFonts w:asciiTheme="majorBidi" w:hAnsiTheme="majorBidi" w:cstheme="majorBidi"/>
          <w:sz w:val="24"/>
          <w:szCs w:val="24"/>
          <w:lang w:val="id-ID"/>
        </w:rPr>
        <w:t xml:space="preserve">Sebaiknya sekolah </w:t>
      </w:r>
      <w:r w:rsidRPr="00290A63">
        <w:rPr>
          <w:rFonts w:asciiTheme="majorBidi" w:hAnsiTheme="majorBidi" w:cstheme="majorBidi"/>
          <w:sz w:val="24"/>
          <w:szCs w:val="24"/>
          <w:lang w:val="id-ID"/>
        </w:rPr>
        <w:t>menambah</w:t>
      </w:r>
      <w:r>
        <w:rPr>
          <w:rFonts w:asciiTheme="majorBidi" w:hAnsiTheme="majorBidi" w:cstheme="majorBidi"/>
          <w:sz w:val="24"/>
          <w:szCs w:val="24"/>
          <w:lang w:val="id-ID"/>
        </w:rPr>
        <w:t xml:space="preserve"> </w:t>
      </w:r>
      <w:r w:rsidRPr="00290A63">
        <w:rPr>
          <w:rFonts w:asciiTheme="majorBidi" w:hAnsiTheme="majorBidi" w:cstheme="majorBidi"/>
          <w:sz w:val="24"/>
          <w:szCs w:val="24"/>
          <w:lang w:val="id-ID"/>
        </w:rPr>
        <w:t>sarana dan prasarana</w:t>
      </w:r>
      <w:r>
        <w:rPr>
          <w:rFonts w:asciiTheme="majorBidi" w:hAnsiTheme="majorBidi" w:cstheme="majorBidi"/>
          <w:sz w:val="24"/>
          <w:szCs w:val="24"/>
          <w:lang w:val="id-ID"/>
        </w:rPr>
        <w:t xml:space="preserve"> </w:t>
      </w:r>
      <w:r w:rsidRPr="00290A63">
        <w:rPr>
          <w:rFonts w:asciiTheme="majorBidi" w:hAnsiTheme="majorBidi" w:cstheme="majorBidi"/>
          <w:sz w:val="24"/>
          <w:szCs w:val="24"/>
          <w:lang w:val="id-ID"/>
        </w:rPr>
        <w:t>TK Aisyiyah Bustanul Athfal Purwokerto Blitar, terutama untuk lingkungan bermain yang konstruktif, sehingga anak dapat</w:t>
      </w:r>
      <w:r>
        <w:rPr>
          <w:rFonts w:asciiTheme="majorBidi" w:hAnsiTheme="majorBidi" w:cstheme="majorBidi"/>
          <w:sz w:val="24"/>
          <w:szCs w:val="24"/>
          <w:lang w:val="id-ID"/>
        </w:rPr>
        <w:t xml:space="preserve"> menemukan banyak hal baru.</w:t>
      </w:r>
    </w:p>
    <w:p w:rsidR="00D45D15" w:rsidRDefault="00D45D15" w:rsidP="00D45D15">
      <w:pPr>
        <w:pStyle w:val="ListParagraph"/>
        <w:numPr>
          <w:ilvl w:val="0"/>
          <w:numId w:val="36"/>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Bagi </w:t>
      </w:r>
      <w:r w:rsidRPr="00290A63">
        <w:rPr>
          <w:rFonts w:asciiTheme="majorBidi" w:hAnsiTheme="majorBidi" w:cstheme="majorBidi"/>
          <w:sz w:val="24"/>
          <w:szCs w:val="24"/>
          <w:lang w:val="id-ID"/>
        </w:rPr>
        <w:t xml:space="preserve">peneliti selanjutnya </w:t>
      </w:r>
    </w:p>
    <w:p w:rsidR="00D45D15" w:rsidRPr="00B670A1" w:rsidRDefault="00D45D15" w:rsidP="00D45D15">
      <w:pPr>
        <w:pStyle w:val="ListParagraph"/>
        <w:spacing w:after="0" w:line="360" w:lineRule="auto"/>
        <w:ind w:left="1069" w:firstLine="405"/>
        <w:jc w:val="both"/>
        <w:rPr>
          <w:rFonts w:asciiTheme="majorBidi" w:hAnsiTheme="majorBidi" w:cstheme="majorBidi"/>
          <w:sz w:val="24"/>
          <w:szCs w:val="24"/>
          <w:lang w:val="id-ID"/>
        </w:rPr>
      </w:pPr>
      <w:r>
        <w:rPr>
          <w:rFonts w:asciiTheme="majorBidi" w:hAnsiTheme="majorBidi" w:cstheme="majorBidi"/>
          <w:sz w:val="24"/>
          <w:szCs w:val="24"/>
          <w:lang w:val="id-ID"/>
        </w:rPr>
        <w:t>Sebaiknya peneliti yang akan meneliti tentang perkembangan kognitif anak berikutnya membahas selain kognitif berpikir simbolik. A</w:t>
      </w:r>
      <w:r w:rsidRPr="00290A63">
        <w:rPr>
          <w:rFonts w:asciiTheme="majorBidi" w:hAnsiTheme="majorBidi" w:cstheme="majorBidi"/>
          <w:sz w:val="24"/>
          <w:szCs w:val="24"/>
          <w:lang w:val="id-ID"/>
        </w:rPr>
        <w:t xml:space="preserve">spek perkembangan kognitif lainnya </w:t>
      </w:r>
      <w:r>
        <w:rPr>
          <w:rFonts w:asciiTheme="majorBidi" w:hAnsiTheme="majorBidi" w:cstheme="majorBidi"/>
          <w:sz w:val="24"/>
          <w:szCs w:val="24"/>
          <w:lang w:val="id-ID"/>
        </w:rPr>
        <w:t xml:space="preserve">yang bisa diteliti </w:t>
      </w:r>
      <w:r w:rsidRPr="00290A63">
        <w:rPr>
          <w:rFonts w:asciiTheme="majorBidi" w:hAnsiTheme="majorBidi" w:cstheme="majorBidi"/>
          <w:sz w:val="24"/>
          <w:szCs w:val="24"/>
          <w:lang w:val="id-ID"/>
        </w:rPr>
        <w:t xml:space="preserve">yaitu </w:t>
      </w:r>
      <w:r>
        <w:rPr>
          <w:rFonts w:asciiTheme="majorBidi" w:hAnsiTheme="majorBidi" w:cstheme="majorBidi"/>
          <w:sz w:val="24"/>
          <w:szCs w:val="24"/>
          <w:lang w:val="id-ID"/>
        </w:rPr>
        <w:t xml:space="preserve">kognitif </w:t>
      </w:r>
      <w:r w:rsidRPr="00290A63">
        <w:rPr>
          <w:rFonts w:asciiTheme="majorBidi" w:hAnsiTheme="majorBidi" w:cstheme="majorBidi"/>
          <w:sz w:val="24"/>
          <w:szCs w:val="24"/>
          <w:lang w:val="id-ID"/>
        </w:rPr>
        <w:t>berpikir logis dan pembelajaran</w:t>
      </w:r>
      <w:r>
        <w:rPr>
          <w:rFonts w:asciiTheme="majorBidi" w:hAnsiTheme="majorBidi" w:cstheme="majorBidi"/>
          <w:sz w:val="24"/>
          <w:szCs w:val="24"/>
          <w:lang w:val="id-ID"/>
        </w:rPr>
        <w:t>,</w:t>
      </w:r>
      <w:r w:rsidRPr="00290A63">
        <w:rPr>
          <w:rFonts w:asciiTheme="majorBidi" w:hAnsiTheme="majorBidi" w:cstheme="majorBidi"/>
          <w:sz w:val="24"/>
          <w:szCs w:val="24"/>
          <w:lang w:val="id-ID"/>
        </w:rPr>
        <w:t xml:space="preserve"> serta </w:t>
      </w:r>
      <w:r>
        <w:rPr>
          <w:rFonts w:asciiTheme="majorBidi" w:hAnsiTheme="majorBidi" w:cstheme="majorBidi"/>
          <w:sz w:val="24"/>
          <w:szCs w:val="24"/>
          <w:lang w:val="id-ID"/>
        </w:rPr>
        <w:t xml:space="preserve"> kognitif </w:t>
      </w:r>
      <w:r w:rsidRPr="00290A63">
        <w:rPr>
          <w:rFonts w:asciiTheme="majorBidi" w:hAnsiTheme="majorBidi" w:cstheme="majorBidi"/>
          <w:sz w:val="24"/>
          <w:szCs w:val="24"/>
          <w:lang w:val="id-ID"/>
        </w:rPr>
        <w:t>pemecahan masalah</w:t>
      </w:r>
      <w:r>
        <w:rPr>
          <w:rFonts w:asciiTheme="majorBidi" w:hAnsiTheme="majorBidi" w:cstheme="majorBidi"/>
          <w:sz w:val="24"/>
          <w:szCs w:val="24"/>
          <w:lang w:val="id-ID"/>
        </w:rPr>
        <w:t>.</w:t>
      </w:r>
    </w:p>
    <w:p w:rsidR="00D45D15" w:rsidRDefault="00D45D15" w:rsidP="00D45D15">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B04BB9" w:rsidRDefault="00B04BB9" w:rsidP="00275701">
      <w:pPr>
        <w:jc w:val="center"/>
        <w:rPr>
          <w:rFonts w:asciiTheme="majorBidi" w:hAnsiTheme="majorBidi" w:cstheme="majorBidi"/>
          <w:b/>
          <w:bCs/>
          <w:sz w:val="24"/>
          <w:szCs w:val="24"/>
          <w:lang w:val="id-ID"/>
        </w:rPr>
        <w:sectPr w:rsidR="00B04BB9" w:rsidSect="00B04BB9">
          <w:headerReference w:type="even" r:id="rId37"/>
          <w:headerReference w:type="default" r:id="rId38"/>
          <w:headerReference w:type="first" r:id="rId39"/>
          <w:footerReference w:type="first" r:id="rId40"/>
          <w:pgSz w:w="11906" w:h="16838" w:code="9"/>
          <w:pgMar w:top="1701" w:right="1701" w:bottom="1701" w:left="2268" w:header="720" w:footer="720" w:gutter="0"/>
          <w:pgNumType w:start="64"/>
          <w:cols w:space="720"/>
          <w:titlePg/>
          <w:docGrid w:linePitch="360"/>
        </w:sectPr>
      </w:pPr>
    </w:p>
    <w:p w:rsidR="006C5638" w:rsidRDefault="006002F5" w:rsidP="00275701">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PUSTAKA</w:t>
      </w:r>
    </w:p>
    <w:p w:rsidR="00DA5ECF" w:rsidRDefault="00DA5ECF" w:rsidP="00DA5ECF">
      <w:pPr>
        <w:spacing w:line="240" w:lineRule="auto"/>
        <w:jc w:val="center"/>
        <w:rPr>
          <w:rFonts w:asciiTheme="majorBidi" w:hAnsiTheme="majorBidi" w:cstheme="majorBidi"/>
          <w:b/>
          <w:bCs/>
          <w:sz w:val="24"/>
          <w:szCs w:val="24"/>
          <w:lang w:val="id-ID"/>
        </w:rPr>
      </w:pPr>
    </w:p>
    <w:p w:rsidR="00D3421C" w:rsidRPr="00D3421C" w:rsidRDefault="00DF54FB"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heme="majorBidi" w:hAnsiTheme="majorBidi" w:cstheme="majorBidi"/>
          <w:sz w:val="24"/>
          <w:szCs w:val="24"/>
          <w:lang w:val="id-ID"/>
        </w:rPr>
        <w:fldChar w:fldCharType="begin" w:fldLock="1"/>
      </w:r>
      <w:r>
        <w:rPr>
          <w:rFonts w:asciiTheme="majorBidi" w:hAnsiTheme="majorBidi" w:cstheme="majorBidi"/>
          <w:sz w:val="24"/>
          <w:szCs w:val="24"/>
          <w:lang w:val="id-ID"/>
        </w:rPr>
        <w:instrText xml:space="preserve">ADDIN Mendeley Bibliography CSL_BIBLIOGRAPHY </w:instrText>
      </w:r>
      <w:r>
        <w:rPr>
          <w:rFonts w:asciiTheme="majorBidi" w:hAnsiTheme="majorBidi" w:cstheme="majorBidi"/>
          <w:sz w:val="24"/>
          <w:szCs w:val="24"/>
          <w:lang w:val="id-ID"/>
        </w:rPr>
        <w:fldChar w:fldCharType="separate"/>
      </w:r>
      <w:r w:rsidR="00D3421C" w:rsidRPr="00D3421C">
        <w:rPr>
          <w:rFonts w:ascii="Times New Roman" w:hAnsi="Times New Roman" w:cs="Times New Roman"/>
          <w:noProof/>
          <w:sz w:val="24"/>
          <w:szCs w:val="24"/>
        </w:rPr>
        <w:t xml:space="preserve">Aeni, Nur, Anita Candra Dewi, Andi Muhammad Taufik Ali, Ninik Rahayu Ashadi, Muhammad Hasim, and Nur Ilmi. </w:t>
      </w:r>
      <w:r w:rsidR="00D3421C" w:rsidRPr="00D3421C">
        <w:rPr>
          <w:rFonts w:ascii="Times New Roman" w:hAnsi="Times New Roman" w:cs="Times New Roman"/>
          <w:i/>
          <w:iCs/>
          <w:noProof/>
          <w:sz w:val="24"/>
          <w:szCs w:val="24"/>
        </w:rPr>
        <w:t>Kenali Peserta Didikmu</w:t>
      </w:r>
      <w:r w:rsidR="00D3421C" w:rsidRPr="00D3421C">
        <w:rPr>
          <w:rFonts w:ascii="Times New Roman" w:hAnsi="Times New Roman" w:cs="Times New Roman"/>
          <w:noProof/>
          <w:sz w:val="24"/>
          <w:szCs w:val="24"/>
        </w:rPr>
        <w:t>. Yogyakarta: Penerbit KBM Indonesia, 2022.</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Ahmad Susanto. </w:t>
      </w:r>
      <w:r w:rsidRPr="00D3421C">
        <w:rPr>
          <w:rFonts w:ascii="Times New Roman" w:hAnsi="Times New Roman" w:cs="Times New Roman"/>
          <w:i/>
          <w:iCs/>
          <w:noProof/>
          <w:sz w:val="24"/>
          <w:szCs w:val="24"/>
        </w:rPr>
        <w:t>Perkembangan Anak Usia Dini: Pengantar Dalam Berbagai Aspeknya</w:t>
      </w:r>
      <w:r w:rsidRPr="00D3421C">
        <w:rPr>
          <w:rFonts w:ascii="Times New Roman" w:hAnsi="Times New Roman" w:cs="Times New Roman"/>
          <w:noProof/>
          <w:sz w:val="24"/>
          <w:szCs w:val="24"/>
        </w:rPr>
        <w:t>. Jakarta: Kencana, 2014.</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Al-Faruq, M. Shoffa Saifillah, and Sukatin. </w:t>
      </w:r>
      <w:r w:rsidRPr="00D3421C">
        <w:rPr>
          <w:rFonts w:ascii="Times New Roman" w:hAnsi="Times New Roman" w:cs="Times New Roman"/>
          <w:i/>
          <w:iCs/>
          <w:noProof/>
          <w:sz w:val="24"/>
          <w:szCs w:val="24"/>
        </w:rPr>
        <w:t>Psikologi Perkembangan</w:t>
      </w:r>
      <w:r w:rsidRPr="00D3421C">
        <w:rPr>
          <w:rFonts w:ascii="Times New Roman" w:hAnsi="Times New Roman" w:cs="Times New Roman"/>
          <w:noProof/>
          <w:sz w:val="24"/>
          <w:szCs w:val="24"/>
        </w:rPr>
        <w:t>. Sleman: Deepublish, 2020.</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Anggito, Albi, and Johan Setiawan. </w:t>
      </w:r>
      <w:r w:rsidRPr="00D3421C">
        <w:rPr>
          <w:rFonts w:ascii="Times New Roman" w:hAnsi="Times New Roman" w:cs="Times New Roman"/>
          <w:i/>
          <w:iCs/>
          <w:noProof/>
          <w:sz w:val="24"/>
          <w:szCs w:val="24"/>
        </w:rPr>
        <w:t>Metodologi Penelitian Kualitatif</w:t>
      </w:r>
      <w:r w:rsidRPr="00D3421C">
        <w:rPr>
          <w:rFonts w:ascii="Times New Roman" w:hAnsi="Times New Roman" w:cs="Times New Roman"/>
          <w:noProof/>
          <w:sz w:val="24"/>
          <w:szCs w:val="24"/>
        </w:rPr>
        <w:t>. Sukabumi: CV Jejak, 2018.</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Ardini, Pupung Puspa, and Anik Lestariningrum. </w:t>
      </w:r>
      <w:r w:rsidRPr="00D3421C">
        <w:rPr>
          <w:rFonts w:ascii="Times New Roman" w:hAnsi="Times New Roman" w:cs="Times New Roman"/>
          <w:i/>
          <w:iCs/>
          <w:noProof/>
          <w:sz w:val="24"/>
          <w:szCs w:val="24"/>
        </w:rPr>
        <w:t>Bermain &amp; Permainan Anak Usia Dini</w:t>
      </w:r>
      <w:r w:rsidRPr="00D3421C">
        <w:rPr>
          <w:rFonts w:ascii="Times New Roman" w:hAnsi="Times New Roman" w:cs="Times New Roman"/>
          <w:noProof/>
          <w:sz w:val="24"/>
          <w:szCs w:val="24"/>
        </w:rPr>
        <w:t xml:space="preserve">. </w:t>
      </w:r>
      <w:r w:rsidRPr="00D3421C">
        <w:rPr>
          <w:rFonts w:ascii="Times New Roman" w:hAnsi="Times New Roman" w:cs="Times New Roman"/>
          <w:i/>
          <w:iCs/>
          <w:noProof/>
          <w:sz w:val="24"/>
          <w:szCs w:val="24"/>
        </w:rPr>
        <w:t>Adjie Media Nusantara</w:t>
      </w:r>
      <w:r w:rsidRPr="00D3421C">
        <w:rPr>
          <w:rFonts w:ascii="Times New Roman" w:hAnsi="Times New Roman" w:cs="Times New Roman"/>
          <w:noProof/>
          <w:sz w:val="24"/>
          <w:szCs w:val="24"/>
        </w:rPr>
        <w:t>. Nganjuk: Adjie Media Nusantara, 2018.</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Bodedarsyah, Ani, and Rita Yulianti. “Meningkatkan Kemampuan Berpikir Simbolik Anak Usia Dini Kelompok a (Usia 4-5 Tahun) Dengan Media Pembelajaran Lesung Angka.” </w:t>
      </w:r>
      <w:r w:rsidRPr="00D3421C">
        <w:rPr>
          <w:rFonts w:ascii="Times New Roman" w:hAnsi="Times New Roman" w:cs="Times New Roman"/>
          <w:i/>
          <w:iCs/>
          <w:noProof/>
          <w:sz w:val="24"/>
          <w:szCs w:val="24"/>
        </w:rPr>
        <w:t>CERIA (Cerdas Energik Responsif Inovatif Adaptif)</w:t>
      </w:r>
      <w:r w:rsidRPr="00D3421C">
        <w:rPr>
          <w:rFonts w:ascii="Times New Roman" w:hAnsi="Times New Roman" w:cs="Times New Roman"/>
          <w:noProof/>
          <w:sz w:val="24"/>
          <w:szCs w:val="24"/>
        </w:rPr>
        <w:t xml:space="preserve"> 2, no. 6 (2019): 354.</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Dadan Suryana. </w:t>
      </w:r>
      <w:r w:rsidRPr="00D3421C">
        <w:rPr>
          <w:rFonts w:ascii="Times New Roman" w:hAnsi="Times New Roman" w:cs="Times New Roman"/>
          <w:i/>
          <w:iCs/>
          <w:noProof/>
          <w:sz w:val="24"/>
          <w:szCs w:val="24"/>
        </w:rPr>
        <w:t>Pendidikan Anak Usia Dini : Teori Dan Praktik Pembelajaran</w:t>
      </w:r>
      <w:r w:rsidRPr="00D3421C">
        <w:rPr>
          <w:rFonts w:ascii="Times New Roman" w:hAnsi="Times New Roman" w:cs="Times New Roman"/>
          <w:noProof/>
          <w:sz w:val="24"/>
          <w:szCs w:val="24"/>
        </w:rPr>
        <w:t>. Jakarta: Kencana,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Darmadi. </w:t>
      </w:r>
      <w:r w:rsidRPr="00D3421C">
        <w:rPr>
          <w:rFonts w:ascii="Times New Roman" w:hAnsi="Times New Roman" w:cs="Times New Roman"/>
          <w:i/>
          <w:iCs/>
          <w:noProof/>
          <w:sz w:val="24"/>
          <w:szCs w:val="24"/>
        </w:rPr>
        <w:t>Asyiknya Belajar Sambil Bermain</w:t>
      </w:r>
      <w:r w:rsidRPr="00D3421C">
        <w:rPr>
          <w:rFonts w:ascii="Times New Roman" w:hAnsi="Times New Roman" w:cs="Times New Roman"/>
          <w:noProof/>
          <w:sz w:val="24"/>
          <w:szCs w:val="24"/>
        </w:rPr>
        <w:t>. Bogor: Guepedia, 2018.</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Fadlilah, M. </w:t>
      </w:r>
      <w:r w:rsidRPr="00D3421C">
        <w:rPr>
          <w:rFonts w:ascii="Times New Roman" w:hAnsi="Times New Roman" w:cs="Times New Roman"/>
          <w:i/>
          <w:iCs/>
          <w:noProof/>
          <w:sz w:val="24"/>
          <w:szCs w:val="24"/>
        </w:rPr>
        <w:t>Bermain &amp; Permainan Anak Usia Dini</w:t>
      </w:r>
      <w:r w:rsidRPr="00D3421C">
        <w:rPr>
          <w:rFonts w:ascii="Times New Roman" w:hAnsi="Times New Roman" w:cs="Times New Roman"/>
          <w:noProof/>
          <w:sz w:val="24"/>
          <w:szCs w:val="24"/>
        </w:rPr>
        <w:t>. Jakarta: Prenadamedia Group, 2019.</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Fauziddin, Mohammad. </w:t>
      </w:r>
      <w:r w:rsidRPr="00D3421C">
        <w:rPr>
          <w:rFonts w:ascii="Times New Roman" w:hAnsi="Times New Roman" w:cs="Times New Roman"/>
          <w:i/>
          <w:iCs/>
          <w:noProof/>
          <w:sz w:val="24"/>
          <w:szCs w:val="24"/>
        </w:rPr>
        <w:t>Pembelajaran PAUD: Bermain, Cerita, Dan Menyanyi Secara Islami</w:t>
      </w:r>
      <w:r w:rsidRPr="00D3421C">
        <w:rPr>
          <w:rFonts w:ascii="Times New Roman" w:hAnsi="Times New Roman" w:cs="Times New Roman"/>
          <w:noProof/>
          <w:sz w:val="24"/>
          <w:szCs w:val="24"/>
        </w:rPr>
        <w:t>. Bandung: PT Remaja Rosdakarya, 2017.</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Hadi, Abd., Asrori, and Rusman. </w:t>
      </w:r>
      <w:r w:rsidRPr="00D3421C">
        <w:rPr>
          <w:rFonts w:ascii="Times New Roman" w:hAnsi="Times New Roman" w:cs="Times New Roman"/>
          <w:i/>
          <w:iCs/>
          <w:noProof/>
          <w:sz w:val="24"/>
          <w:szCs w:val="24"/>
        </w:rPr>
        <w:t>Penelitian Kualitatif: Studi Fenomenologi, Case Study, Grounded Theory, Etnografi, Biografi</w:t>
      </w:r>
      <w:r w:rsidRPr="00D3421C">
        <w:rPr>
          <w:rFonts w:ascii="Times New Roman" w:hAnsi="Times New Roman" w:cs="Times New Roman"/>
          <w:noProof/>
          <w:sz w:val="24"/>
          <w:szCs w:val="24"/>
        </w:rPr>
        <w:t>. Banyumas: CV. Pena Persada,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Helaluddin, and Hengki Wijaya. </w:t>
      </w:r>
      <w:r w:rsidRPr="00D3421C">
        <w:rPr>
          <w:rFonts w:ascii="Times New Roman" w:hAnsi="Times New Roman" w:cs="Times New Roman"/>
          <w:i/>
          <w:iCs/>
          <w:noProof/>
          <w:sz w:val="24"/>
          <w:szCs w:val="24"/>
        </w:rPr>
        <w:t>Analisis Data Kualitatif: Sebuah Tinjauan Teori &amp; Pratik</w:t>
      </w:r>
      <w:r w:rsidRPr="00D3421C">
        <w:rPr>
          <w:rFonts w:ascii="Times New Roman" w:hAnsi="Times New Roman" w:cs="Times New Roman"/>
          <w:noProof/>
          <w:sz w:val="24"/>
          <w:szCs w:val="24"/>
        </w:rPr>
        <w:t>. Makassar: Sekolah Tinggi Theokogia Jaffray, 2019.</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Hijriati. “Tahapan Perkembangan Kognitif Pada Masa Early Childhood.” </w:t>
      </w:r>
      <w:r w:rsidRPr="00D3421C">
        <w:rPr>
          <w:rFonts w:ascii="Times New Roman" w:hAnsi="Times New Roman" w:cs="Times New Roman"/>
          <w:i/>
          <w:iCs/>
          <w:noProof/>
          <w:sz w:val="24"/>
          <w:szCs w:val="24"/>
        </w:rPr>
        <w:t>Bunayya : Jurnal Pendidikan Anak</w:t>
      </w:r>
      <w:r w:rsidRPr="00D3421C">
        <w:rPr>
          <w:rFonts w:ascii="Times New Roman" w:hAnsi="Times New Roman" w:cs="Times New Roman"/>
          <w:noProof/>
          <w:sz w:val="24"/>
          <w:szCs w:val="24"/>
        </w:rPr>
        <w:t xml:space="preserve"> 1, no. 2 (2017): 33.</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Kalsum, Ummi, I Made Suwasa Astawa, Ika Rachmayani, and Baik Nilawati Astini. “</w:t>
      </w:r>
      <w:r w:rsidR="00D67D8A">
        <w:rPr>
          <w:rFonts w:ascii="Times New Roman" w:hAnsi="Times New Roman" w:cs="Times New Roman"/>
          <w:noProof/>
          <w:sz w:val="24"/>
          <w:szCs w:val="24"/>
        </w:rPr>
        <w:t xml:space="preserve">Pengaruh Bermain Konstruktif </w:t>
      </w:r>
      <w:r w:rsidR="00D67D8A">
        <w:rPr>
          <w:rFonts w:ascii="Times New Roman" w:hAnsi="Times New Roman" w:cs="Times New Roman"/>
          <w:noProof/>
          <w:sz w:val="24"/>
          <w:szCs w:val="24"/>
          <w:lang w:val="id-ID"/>
        </w:rPr>
        <w:t>d</w:t>
      </w:r>
      <w:r w:rsidR="00D67D8A" w:rsidRPr="00D3421C">
        <w:rPr>
          <w:rFonts w:ascii="Times New Roman" w:hAnsi="Times New Roman" w:cs="Times New Roman"/>
          <w:noProof/>
          <w:sz w:val="24"/>
          <w:szCs w:val="24"/>
        </w:rPr>
        <w:t>engan Media Clay Terhadap Kemampuan Mot</w:t>
      </w:r>
      <w:r w:rsidR="00D67D8A">
        <w:rPr>
          <w:rFonts w:ascii="Times New Roman" w:hAnsi="Times New Roman" w:cs="Times New Roman"/>
          <w:noProof/>
          <w:sz w:val="24"/>
          <w:szCs w:val="24"/>
        </w:rPr>
        <w:t xml:space="preserve">orik Halus Anak Usia 5-6 Tahun </w:t>
      </w:r>
      <w:r w:rsidR="00D67D8A">
        <w:rPr>
          <w:rFonts w:ascii="Times New Roman" w:hAnsi="Times New Roman" w:cs="Times New Roman"/>
          <w:noProof/>
          <w:sz w:val="24"/>
          <w:szCs w:val="24"/>
          <w:lang w:val="id-ID"/>
        </w:rPr>
        <w:t>d</w:t>
      </w:r>
      <w:r w:rsidR="00D67D8A" w:rsidRPr="00D3421C">
        <w:rPr>
          <w:rFonts w:ascii="Times New Roman" w:hAnsi="Times New Roman" w:cs="Times New Roman"/>
          <w:noProof/>
          <w:sz w:val="24"/>
          <w:szCs w:val="24"/>
        </w:rPr>
        <w:t>i Desa Maria Utara Kecamatan Wawo Kabupaten Bima</w:t>
      </w:r>
      <w:r w:rsidRPr="00D3421C">
        <w:rPr>
          <w:rFonts w:ascii="Times New Roman" w:hAnsi="Times New Roman" w:cs="Times New Roman"/>
          <w:noProof/>
          <w:sz w:val="24"/>
          <w:szCs w:val="24"/>
        </w:rPr>
        <w:t xml:space="preserve">.” </w:t>
      </w:r>
      <w:r w:rsidRPr="00D3421C">
        <w:rPr>
          <w:rFonts w:ascii="Times New Roman" w:hAnsi="Times New Roman" w:cs="Times New Roman"/>
          <w:i/>
          <w:iCs/>
          <w:noProof/>
          <w:sz w:val="24"/>
          <w:szCs w:val="24"/>
        </w:rPr>
        <w:t>ndonesian Journal of Elementary and Childhood Education</w:t>
      </w:r>
      <w:r w:rsidRPr="00D3421C">
        <w:rPr>
          <w:rFonts w:ascii="Times New Roman" w:hAnsi="Times New Roman" w:cs="Times New Roman"/>
          <w:noProof/>
          <w:sz w:val="24"/>
          <w:szCs w:val="24"/>
        </w:rPr>
        <w:t xml:space="preserve"> 2, no. 3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M. Shoffa Saifillah Al-Faruq, and Sukatin. </w:t>
      </w:r>
      <w:r w:rsidRPr="00D3421C">
        <w:rPr>
          <w:rFonts w:ascii="Times New Roman" w:hAnsi="Times New Roman" w:cs="Times New Roman"/>
          <w:i/>
          <w:iCs/>
          <w:noProof/>
          <w:sz w:val="24"/>
          <w:szCs w:val="24"/>
        </w:rPr>
        <w:t>Psikologi Perkembangan</w:t>
      </w:r>
      <w:r w:rsidRPr="00D3421C">
        <w:rPr>
          <w:rFonts w:ascii="Times New Roman" w:hAnsi="Times New Roman" w:cs="Times New Roman"/>
          <w:noProof/>
          <w:sz w:val="24"/>
          <w:szCs w:val="24"/>
        </w:rPr>
        <w:t>. Yogyakarta: Penerbit Deepublish,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lastRenderedPageBreak/>
        <w:t xml:space="preserve">Marinda, Leny. “Kognitif Dan Problematika.” </w:t>
      </w:r>
      <w:r w:rsidRPr="00D3421C">
        <w:rPr>
          <w:rFonts w:ascii="Times New Roman" w:hAnsi="Times New Roman" w:cs="Times New Roman"/>
          <w:i/>
          <w:iCs/>
          <w:noProof/>
          <w:sz w:val="24"/>
          <w:szCs w:val="24"/>
        </w:rPr>
        <w:t>An-Nisa’ : Jurnal Kajian Perempuan dan Keislaman</w:t>
      </w:r>
      <w:r w:rsidRPr="00D3421C">
        <w:rPr>
          <w:rFonts w:ascii="Times New Roman" w:hAnsi="Times New Roman" w:cs="Times New Roman"/>
          <w:noProof/>
          <w:sz w:val="24"/>
          <w:szCs w:val="24"/>
        </w:rPr>
        <w:t xml:space="preserve"> 13, no. 1 (2020): 116–152.</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Masi, Maria Geldiana, Efrida Ita, and Gede Putu Arya Oka. “</w:t>
      </w:r>
      <w:r w:rsidR="00D67D8A" w:rsidRPr="00D3421C">
        <w:rPr>
          <w:rFonts w:ascii="Times New Roman" w:hAnsi="Times New Roman" w:cs="Times New Roman"/>
          <w:noProof/>
          <w:sz w:val="24"/>
          <w:szCs w:val="24"/>
        </w:rPr>
        <w:t>Pengembangan Media Pembelajaran Kekanato Aspek Kognitif Untuk Mengenal Lambang Bilangan Pada Anak Usia 4 – 5 Tahundi Paud St.Balduinus Ngedumee</w:t>
      </w:r>
      <w:r w:rsidRPr="00D3421C">
        <w:rPr>
          <w:rFonts w:ascii="Times New Roman" w:hAnsi="Times New Roman" w:cs="Times New Roman"/>
          <w:noProof/>
          <w:sz w:val="24"/>
          <w:szCs w:val="24"/>
        </w:rPr>
        <w:t xml:space="preserve">.” </w:t>
      </w:r>
      <w:r w:rsidRPr="00D3421C">
        <w:rPr>
          <w:rFonts w:ascii="Times New Roman" w:hAnsi="Times New Roman" w:cs="Times New Roman"/>
          <w:i/>
          <w:iCs/>
          <w:noProof/>
          <w:sz w:val="24"/>
          <w:szCs w:val="24"/>
        </w:rPr>
        <w:t>Jurnal Citra Pendidikan Anak</w:t>
      </w:r>
      <w:r w:rsidRPr="00D3421C">
        <w:rPr>
          <w:rFonts w:ascii="Times New Roman" w:hAnsi="Times New Roman" w:cs="Times New Roman"/>
          <w:noProof/>
          <w:sz w:val="24"/>
          <w:szCs w:val="24"/>
        </w:rPr>
        <w:t xml:space="preserve"> 1, no. 1 (2022): 147–158.</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Nafisah, Aisyah Durrotun, and Dkk. </w:t>
      </w:r>
      <w:r w:rsidRPr="00D3421C">
        <w:rPr>
          <w:rFonts w:ascii="Times New Roman" w:hAnsi="Times New Roman" w:cs="Times New Roman"/>
          <w:i/>
          <w:iCs/>
          <w:noProof/>
          <w:sz w:val="24"/>
          <w:szCs w:val="24"/>
        </w:rPr>
        <w:t>Teori Dan Praktik Bermain Untuk Anak Usia Dini</w:t>
      </w:r>
      <w:r w:rsidRPr="00D3421C">
        <w:rPr>
          <w:rFonts w:ascii="Times New Roman" w:hAnsi="Times New Roman" w:cs="Times New Roman"/>
          <w:noProof/>
          <w:sz w:val="24"/>
          <w:szCs w:val="24"/>
        </w:rPr>
        <w:t>. Surabaya: Cipta Media Nusantara (CMN), 2022.</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Nurhadi. </w:t>
      </w:r>
      <w:r w:rsidRPr="00D3421C">
        <w:rPr>
          <w:rFonts w:ascii="Times New Roman" w:hAnsi="Times New Roman" w:cs="Times New Roman"/>
          <w:i/>
          <w:iCs/>
          <w:noProof/>
          <w:sz w:val="24"/>
          <w:szCs w:val="24"/>
        </w:rPr>
        <w:t>Konsep Pendidikan Keluarga Dalam Bingkai Sabda Nabi Muhammad SAW</w:t>
      </w:r>
      <w:r w:rsidRPr="00D3421C">
        <w:rPr>
          <w:rFonts w:ascii="Times New Roman" w:hAnsi="Times New Roman" w:cs="Times New Roman"/>
          <w:noProof/>
          <w:sz w:val="24"/>
          <w:szCs w:val="24"/>
        </w:rPr>
        <w:t>. Jakarta: Guepedia, 2019.</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Oktamarina, Lidia. “Peningkatan Kreativitas Melalui Bermain Konstruktif.” </w:t>
      </w:r>
      <w:r w:rsidRPr="00D3421C">
        <w:rPr>
          <w:rFonts w:ascii="Times New Roman" w:hAnsi="Times New Roman" w:cs="Times New Roman"/>
          <w:i/>
          <w:iCs/>
          <w:noProof/>
          <w:sz w:val="24"/>
          <w:szCs w:val="24"/>
        </w:rPr>
        <w:t>Jurnal Universitas Islam Negeri Raden Fatah</w:t>
      </w:r>
      <w:r w:rsidRPr="00D3421C">
        <w:rPr>
          <w:rFonts w:ascii="Times New Roman" w:hAnsi="Times New Roman" w:cs="Times New Roman"/>
          <w:noProof/>
          <w:sz w:val="24"/>
          <w:szCs w:val="24"/>
        </w:rPr>
        <w:t xml:space="preserve"> (2017): 274–282.</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Permendikbud. </w:t>
      </w:r>
      <w:r w:rsidRPr="00D3421C">
        <w:rPr>
          <w:rFonts w:ascii="Times New Roman" w:hAnsi="Times New Roman" w:cs="Times New Roman"/>
          <w:i/>
          <w:iCs/>
          <w:noProof/>
          <w:sz w:val="24"/>
          <w:szCs w:val="24"/>
        </w:rPr>
        <w:t>Permendikbud No. 137 Tahun 2014</w:t>
      </w:r>
      <w:r w:rsidRPr="00D3421C">
        <w:rPr>
          <w:rFonts w:ascii="Times New Roman" w:hAnsi="Times New Roman" w:cs="Times New Roman"/>
          <w:noProof/>
          <w:sz w:val="24"/>
          <w:szCs w:val="24"/>
        </w:rPr>
        <w:t>, 2014.</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Pionika, Regista Clody, Sasmiati, and Ari Sofia. “Penggunaan Media Pembelajaran Dan Kemampuan Berpikir Simbolik Anak Usia Dini” (2019).</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Priyono, Felani Henrianti, Anayanti Rahmawati, and Adriani Rahma Pudyaningtyas. “Kemampuan Berpikir Simbolik Anak Usia 5-6 Tahun.” </w:t>
      </w:r>
      <w:r w:rsidRPr="00D3421C">
        <w:rPr>
          <w:rFonts w:ascii="Times New Roman" w:hAnsi="Times New Roman" w:cs="Times New Roman"/>
          <w:i/>
          <w:iCs/>
          <w:noProof/>
          <w:sz w:val="24"/>
          <w:szCs w:val="24"/>
        </w:rPr>
        <w:t>Jurnal Kumara Cendikia</w:t>
      </w:r>
      <w:r w:rsidRPr="00D3421C">
        <w:rPr>
          <w:rFonts w:ascii="Times New Roman" w:hAnsi="Times New Roman" w:cs="Times New Roman"/>
          <w:noProof/>
          <w:sz w:val="24"/>
          <w:szCs w:val="24"/>
        </w:rPr>
        <w:t xml:space="preserve"> 9, no. 4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Pupu Saeful Rahmat. </w:t>
      </w:r>
      <w:r w:rsidRPr="00D3421C">
        <w:rPr>
          <w:rFonts w:ascii="Times New Roman" w:hAnsi="Times New Roman" w:cs="Times New Roman"/>
          <w:i/>
          <w:iCs/>
          <w:noProof/>
          <w:sz w:val="24"/>
          <w:szCs w:val="24"/>
        </w:rPr>
        <w:t>Perkembangan Peserta Didik</w:t>
      </w:r>
      <w:r w:rsidRPr="00D3421C">
        <w:rPr>
          <w:rFonts w:ascii="Times New Roman" w:hAnsi="Times New Roman" w:cs="Times New Roman"/>
          <w:noProof/>
          <w:sz w:val="24"/>
          <w:szCs w:val="24"/>
        </w:rPr>
        <w:t>. Jakarta: PT Bumi Aksara, 2018.</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Ririn, and Yuli Salis Hijriyani. “</w:t>
      </w:r>
      <w:r w:rsidR="00D67D8A" w:rsidRPr="00D3421C">
        <w:rPr>
          <w:rFonts w:ascii="Times New Roman" w:hAnsi="Times New Roman" w:cs="Times New Roman"/>
          <w:noProof/>
          <w:sz w:val="24"/>
          <w:szCs w:val="24"/>
        </w:rPr>
        <w:t>Impleme</w:t>
      </w:r>
      <w:r w:rsidR="00D67D8A">
        <w:rPr>
          <w:rFonts w:ascii="Times New Roman" w:hAnsi="Times New Roman" w:cs="Times New Roman"/>
          <w:noProof/>
          <w:sz w:val="24"/>
          <w:szCs w:val="24"/>
        </w:rPr>
        <w:t xml:space="preserve">ntasi Kegiatan Bermain Outdoor </w:t>
      </w:r>
      <w:r w:rsidR="00D67D8A">
        <w:rPr>
          <w:rFonts w:ascii="Times New Roman" w:hAnsi="Times New Roman" w:cs="Times New Roman"/>
          <w:noProof/>
          <w:sz w:val="24"/>
          <w:szCs w:val="24"/>
          <w:lang w:val="id-ID"/>
        </w:rPr>
        <w:t>d</w:t>
      </w:r>
      <w:r w:rsidR="00D67D8A" w:rsidRPr="00D3421C">
        <w:rPr>
          <w:rFonts w:ascii="Times New Roman" w:hAnsi="Times New Roman" w:cs="Times New Roman"/>
          <w:noProof/>
          <w:sz w:val="24"/>
          <w:szCs w:val="24"/>
        </w:rPr>
        <w:t>al</w:t>
      </w:r>
      <w:r w:rsidR="00D67D8A">
        <w:rPr>
          <w:rFonts w:ascii="Times New Roman" w:hAnsi="Times New Roman" w:cs="Times New Roman"/>
          <w:noProof/>
          <w:sz w:val="24"/>
          <w:szCs w:val="24"/>
        </w:rPr>
        <w:t xml:space="preserve">am Mengembangkan Motorik Kasar </w:t>
      </w:r>
      <w:r w:rsidR="00D67D8A">
        <w:rPr>
          <w:rFonts w:ascii="Times New Roman" w:hAnsi="Times New Roman" w:cs="Times New Roman"/>
          <w:noProof/>
          <w:sz w:val="24"/>
          <w:szCs w:val="24"/>
          <w:lang w:val="id-ID"/>
        </w:rPr>
        <w:t>d</w:t>
      </w:r>
      <w:r w:rsidR="00D67D8A" w:rsidRPr="00D3421C">
        <w:rPr>
          <w:rFonts w:ascii="Times New Roman" w:hAnsi="Times New Roman" w:cs="Times New Roman"/>
          <w:noProof/>
          <w:sz w:val="24"/>
          <w:szCs w:val="24"/>
        </w:rPr>
        <w:t>i Tk Pkk Banjarjo Pudak Ponorogo</w:t>
      </w:r>
      <w:r w:rsidRPr="00D3421C">
        <w:rPr>
          <w:rFonts w:ascii="Times New Roman" w:hAnsi="Times New Roman" w:cs="Times New Roman"/>
          <w:noProof/>
          <w:sz w:val="24"/>
          <w:szCs w:val="24"/>
        </w:rPr>
        <w:t>” 01, no. 01 (2020): 1–17.</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Rodhi, Nova Nevila. </w:t>
      </w:r>
      <w:r w:rsidRPr="00D3421C">
        <w:rPr>
          <w:rFonts w:ascii="Times New Roman" w:hAnsi="Times New Roman" w:cs="Times New Roman"/>
          <w:i/>
          <w:iCs/>
          <w:noProof/>
          <w:sz w:val="24"/>
          <w:szCs w:val="24"/>
        </w:rPr>
        <w:t>Metodologi Penelitian</w:t>
      </w:r>
      <w:r w:rsidRPr="00D3421C">
        <w:rPr>
          <w:rFonts w:ascii="Times New Roman" w:hAnsi="Times New Roman" w:cs="Times New Roman"/>
          <w:noProof/>
          <w:sz w:val="24"/>
          <w:szCs w:val="24"/>
        </w:rPr>
        <w:t>. Bandung: CV. Media Sains Indonesia, 2022.</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Rosyada, Dede. </w:t>
      </w:r>
      <w:r w:rsidRPr="00D3421C">
        <w:rPr>
          <w:rFonts w:ascii="Times New Roman" w:hAnsi="Times New Roman" w:cs="Times New Roman"/>
          <w:i/>
          <w:iCs/>
          <w:noProof/>
          <w:sz w:val="24"/>
          <w:szCs w:val="24"/>
        </w:rPr>
        <w:t>Penelitian Kualitatif Untuk Ilmu Pendidikan</w:t>
      </w:r>
      <w:r w:rsidRPr="00D3421C">
        <w:rPr>
          <w:rFonts w:ascii="Times New Roman" w:hAnsi="Times New Roman" w:cs="Times New Roman"/>
          <w:noProof/>
          <w:sz w:val="24"/>
          <w:szCs w:val="24"/>
        </w:rPr>
        <w:t>. Jakarta: Kencana, 2020.</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Saripudin, Aip, and Isnaeni Yuningsih Faujiah. </w:t>
      </w:r>
      <w:r w:rsidRPr="00D3421C">
        <w:rPr>
          <w:rFonts w:ascii="Times New Roman" w:hAnsi="Times New Roman" w:cs="Times New Roman"/>
          <w:i/>
          <w:iCs/>
          <w:noProof/>
          <w:sz w:val="24"/>
          <w:szCs w:val="24"/>
        </w:rPr>
        <w:t>Model Edutainment Dalam Pembelajaran PAUD</w:t>
      </w:r>
      <w:r w:rsidRPr="00D3421C">
        <w:rPr>
          <w:rFonts w:ascii="Times New Roman" w:hAnsi="Times New Roman" w:cs="Times New Roman"/>
          <w:noProof/>
          <w:sz w:val="24"/>
          <w:szCs w:val="24"/>
        </w:rPr>
        <w:t>. Depok: PT Raja Grafindo Persada, 2020.</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Silalahi, Taruli Marito, Mei Lyna Girsang, and Meta Br Ginting. </w:t>
      </w:r>
      <w:r w:rsidRPr="00D3421C">
        <w:rPr>
          <w:rFonts w:ascii="Times New Roman" w:hAnsi="Times New Roman" w:cs="Times New Roman"/>
          <w:i/>
          <w:iCs/>
          <w:noProof/>
          <w:sz w:val="24"/>
          <w:szCs w:val="24"/>
        </w:rPr>
        <w:t>Peran Emosi Dalam Membangun Keterampilan Berpikir Kreatif Anak Usia Dini</w:t>
      </w:r>
      <w:r w:rsidRPr="00D3421C">
        <w:rPr>
          <w:rFonts w:ascii="Times New Roman" w:hAnsi="Times New Roman" w:cs="Times New Roman"/>
          <w:noProof/>
          <w:sz w:val="24"/>
          <w:szCs w:val="24"/>
        </w:rPr>
        <w:t>. Jawa Tengah: Penerbit Lakeisha, 2020.</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Sudaryana, Bambang, and Ricky Agusiady. </w:t>
      </w:r>
      <w:r w:rsidRPr="00D3421C">
        <w:rPr>
          <w:rFonts w:ascii="Times New Roman" w:hAnsi="Times New Roman" w:cs="Times New Roman"/>
          <w:i/>
          <w:iCs/>
          <w:noProof/>
          <w:sz w:val="24"/>
          <w:szCs w:val="24"/>
        </w:rPr>
        <w:t>Metodologi Penelitian Kualitatif</w:t>
      </w:r>
      <w:r w:rsidRPr="00D3421C">
        <w:rPr>
          <w:rFonts w:ascii="Times New Roman" w:hAnsi="Times New Roman" w:cs="Times New Roman"/>
          <w:noProof/>
          <w:sz w:val="24"/>
          <w:szCs w:val="24"/>
        </w:rPr>
        <w:t>. Sleman: Deepublish, 2022.</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Sufa, Feri Faila, Gunarhadi, Muhammad Akhyar, and Munawir Yusuf. </w:t>
      </w:r>
      <w:r w:rsidRPr="00D3421C">
        <w:rPr>
          <w:rFonts w:ascii="Times New Roman" w:hAnsi="Times New Roman" w:cs="Times New Roman"/>
          <w:i/>
          <w:iCs/>
          <w:noProof/>
          <w:sz w:val="24"/>
          <w:szCs w:val="24"/>
        </w:rPr>
        <w:t>Mengenalkan Konsep Matematika Melalui Bermain Imajinasi Pada Anak Usia Dini</w:t>
      </w:r>
      <w:r w:rsidRPr="00D3421C">
        <w:rPr>
          <w:rFonts w:ascii="Times New Roman" w:hAnsi="Times New Roman" w:cs="Times New Roman"/>
          <w:noProof/>
          <w:sz w:val="24"/>
          <w:szCs w:val="24"/>
        </w:rPr>
        <w:t>. Surakarta: Unisiri Press, 2022.</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Sulyandari, Ari Kusuma. </w:t>
      </w:r>
      <w:r w:rsidRPr="00D3421C">
        <w:rPr>
          <w:rFonts w:ascii="Times New Roman" w:hAnsi="Times New Roman" w:cs="Times New Roman"/>
          <w:i/>
          <w:iCs/>
          <w:noProof/>
          <w:sz w:val="24"/>
          <w:szCs w:val="24"/>
        </w:rPr>
        <w:t>Perkembangan Kognitif Dan Bahasa Anak Usia Dini</w:t>
      </w:r>
      <w:r w:rsidRPr="00D3421C">
        <w:rPr>
          <w:rFonts w:ascii="Times New Roman" w:hAnsi="Times New Roman" w:cs="Times New Roman"/>
          <w:noProof/>
          <w:sz w:val="24"/>
          <w:szCs w:val="24"/>
        </w:rPr>
        <w:t>. Malang: Guepedia,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lastRenderedPageBreak/>
        <w:t xml:space="preserve">Supena, Asep, Indra Jaya, and Dona Paramita. </w:t>
      </w:r>
      <w:r w:rsidRPr="00D3421C">
        <w:rPr>
          <w:rFonts w:ascii="Times New Roman" w:hAnsi="Times New Roman" w:cs="Times New Roman"/>
          <w:i/>
          <w:iCs/>
          <w:noProof/>
          <w:sz w:val="24"/>
          <w:szCs w:val="24"/>
        </w:rPr>
        <w:t>Penilaian Dan Laporan Perkembangan</w:t>
      </w:r>
      <w:r w:rsidRPr="00D3421C">
        <w:rPr>
          <w:rFonts w:ascii="Times New Roman" w:hAnsi="Times New Roman" w:cs="Times New Roman"/>
          <w:noProof/>
          <w:sz w:val="24"/>
          <w:szCs w:val="24"/>
        </w:rPr>
        <w:t>. Jakarta: Direktorat Pembinaan Pendidikan Anak Usia Dini, 2018.</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Susanto, Ahmad. </w:t>
      </w:r>
      <w:r w:rsidRPr="00D3421C">
        <w:rPr>
          <w:rFonts w:ascii="Times New Roman" w:hAnsi="Times New Roman" w:cs="Times New Roman"/>
          <w:i/>
          <w:iCs/>
          <w:noProof/>
          <w:sz w:val="24"/>
          <w:szCs w:val="24"/>
        </w:rPr>
        <w:t>Pendidikan Anak Usia Dini (Konsep Dan Teori)</w:t>
      </w:r>
      <w:r w:rsidRPr="00D3421C">
        <w:rPr>
          <w:rFonts w:ascii="Times New Roman" w:hAnsi="Times New Roman" w:cs="Times New Roman"/>
          <w:noProof/>
          <w:sz w:val="24"/>
          <w:szCs w:val="24"/>
        </w:rPr>
        <w:t>. Jakarta: PT Bumi Aksara, 2017.</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Suwandi, lupita jane, and Nancy Susianna. “Pembelajaran Berpikir Simbolik Dan Keaksaraan Untuk Siswa Ki Selama Pembelajaran Jarak Jauh” 37, no. 1 (2021): 1–15.</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Syifauzakia, Bambang Ariyanto, and Yeni Aslina. </w:t>
      </w:r>
      <w:r w:rsidRPr="00D3421C">
        <w:rPr>
          <w:rFonts w:ascii="Times New Roman" w:hAnsi="Times New Roman" w:cs="Times New Roman"/>
          <w:i/>
          <w:iCs/>
          <w:noProof/>
          <w:sz w:val="24"/>
          <w:szCs w:val="24"/>
        </w:rPr>
        <w:t>Dasar-Dasar Pendidikan Anak Usia Dini</w:t>
      </w:r>
      <w:r w:rsidRPr="00D3421C">
        <w:rPr>
          <w:rFonts w:ascii="Times New Roman" w:hAnsi="Times New Roman" w:cs="Times New Roman"/>
          <w:noProof/>
          <w:sz w:val="24"/>
          <w:szCs w:val="24"/>
        </w:rPr>
        <w:t>. Malang: literasi Nusantara,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Ulum, Achmad Fathul, and Dkk. </w:t>
      </w:r>
      <w:r w:rsidRPr="00D3421C">
        <w:rPr>
          <w:rFonts w:ascii="Times New Roman" w:hAnsi="Times New Roman" w:cs="Times New Roman"/>
          <w:i/>
          <w:iCs/>
          <w:noProof/>
          <w:sz w:val="24"/>
          <w:szCs w:val="24"/>
        </w:rPr>
        <w:t>Aku Dan Konsepsi Manusia Dalam Psikologi Kognitif</w:t>
      </w:r>
      <w:r w:rsidRPr="00D3421C">
        <w:rPr>
          <w:rFonts w:ascii="Times New Roman" w:hAnsi="Times New Roman" w:cs="Times New Roman"/>
          <w:noProof/>
          <w:sz w:val="24"/>
          <w:szCs w:val="24"/>
        </w:rPr>
        <w:t>. Sidoarjo: Zifatana Jawara,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Windayani, Ni Luh Ika, and Dkk. </w:t>
      </w:r>
      <w:r w:rsidRPr="00D3421C">
        <w:rPr>
          <w:rFonts w:ascii="Times New Roman" w:hAnsi="Times New Roman" w:cs="Times New Roman"/>
          <w:i/>
          <w:iCs/>
          <w:noProof/>
          <w:sz w:val="24"/>
          <w:szCs w:val="24"/>
        </w:rPr>
        <w:t>Teori Dan Aplikasi Pendidikan Anak Usia Dini</w:t>
      </w:r>
      <w:r w:rsidRPr="00D3421C">
        <w:rPr>
          <w:rFonts w:ascii="Times New Roman" w:hAnsi="Times New Roman" w:cs="Times New Roman"/>
          <w:noProof/>
          <w:sz w:val="24"/>
          <w:szCs w:val="24"/>
        </w:rPr>
        <w:t>. Aceh: Yayasan Penerbit Muhammad Zaini, 2021.</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3421C">
        <w:rPr>
          <w:rFonts w:ascii="Times New Roman" w:hAnsi="Times New Roman" w:cs="Times New Roman"/>
          <w:noProof/>
          <w:sz w:val="24"/>
          <w:szCs w:val="24"/>
        </w:rPr>
        <w:t xml:space="preserve">Yus, Anita. “Bermain Sebagai Kebutuhan Dan Strategi Pengembangan Anak.” </w:t>
      </w:r>
      <w:r w:rsidRPr="00D3421C">
        <w:rPr>
          <w:rFonts w:ascii="Times New Roman" w:hAnsi="Times New Roman" w:cs="Times New Roman"/>
          <w:i/>
          <w:iCs/>
          <w:noProof/>
          <w:sz w:val="24"/>
          <w:szCs w:val="24"/>
        </w:rPr>
        <w:t>Jurnal Ilmiah Visi P2TK PAUDNI</w:t>
      </w:r>
      <w:r w:rsidRPr="00D3421C">
        <w:rPr>
          <w:rFonts w:ascii="Times New Roman" w:hAnsi="Times New Roman" w:cs="Times New Roman"/>
          <w:noProof/>
          <w:sz w:val="24"/>
          <w:szCs w:val="24"/>
        </w:rPr>
        <w:t xml:space="preserve"> 8, no. 2 (2013): 153–158.</w:t>
      </w:r>
    </w:p>
    <w:p w:rsidR="00D3421C" w:rsidRPr="00D3421C" w:rsidRDefault="00D3421C" w:rsidP="00D67D8A">
      <w:pPr>
        <w:widowControl w:val="0"/>
        <w:autoSpaceDE w:val="0"/>
        <w:autoSpaceDN w:val="0"/>
        <w:adjustRightInd w:val="0"/>
        <w:spacing w:line="240" w:lineRule="auto"/>
        <w:ind w:left="480" w:hanging="480"/>
        <w:jc w:val="both"/>
        <w:rPr>
          <w:rFonts w:ascii="Times New Roman" w:hAnsi="Times New Roman" w:cs="Times New Roman"/>
          <w:noProof/>
          <w:sz w:val="24"/>
        </w:rPr>
      </w:pPr>
      <w:r w:rsidRPr="00D3421C">
        <w:rPr>
          <w:rFonts w:ascii="Times New Roman" w:hAnsi="Times New Roman" w:cs="Times New Roman"/>
          <w:noProof/>
          <w:sz w:val="24"/>
          <w:szCs w:val="24"/>
        </w:rPr>
        <w:t xml:space="preserve">Zahwa, Salsabila Arum, Titin Faridatun Faridatun Nisa’, and Yulias Wulani Fajar. “Pengaruh Metode Bermain Peran Makro Terhadap Kemampuan Berpikir Simbolik Anak Kelompok B.” </w:t>
      </w:r>
      <w:r w:rsidRPr="00D3421C">
        <w:rPr>
          <w:rFonts w:ascii="Times New Roman" w:hAnsi="Times New Roman" w:cs="Times New Roman"/>
          <w:i/>
          <w:iCs/>
          <w:noProof/>
          <w:sz w:val="24"/>
          <w:szCs w:val="24"/>
        </w:rPr>
        <w:t>Jurnal PG-PAUD Trunojoyo : Jurnal Pendidikan dan Pembelajaran Anak Usia Dini</w:t>
      </w:r>
      <w:r w:rsidRPr="00D3421C">
        <w:rPr>
          <w:rFonts w:ascii="Times New Roman" w:hAnsi="Times New Roman" w:cs="Times New Roman"/>
          <w:noProof/>
          <w:sz w:val="24"/>
          <w:szCs w:val="24"/>
        </w:rPr>
        <w:t xml:space="preserve"> 5, no. 1 (2018): 30–38.</w:t>
      </w:r>
    </w:p>
    <w:p w:rsidR="00B63BE9" w:rsidRDefault="00DF54FB" w:rsidP="00D67D8A">
      <w:pPr>
        <w:jc w:val="both"/>
        <w:rPr>
          <w:rFonts w:asciiTheme="majorBidi" w:hAnsiTheme="majorBidi" w:cstheme="majorBidi"/>
          <w:sz w:val="24"/>
          <w:szCs w:val="24"/>
          <w:lang w:val="id-ID"/>
        </w:rPr>
      </w:pPr>
      <w:r>
        <w:rPr>
          <w:rFonts w:asciiTheme="majorBidi" w:hAnsiTheme="majorBidi" w:cstheme="majorBidi"/>
          <w:sz w:val="24"/>
          <w:szCs w:val="24"/>
          <w:lang w:val="id-ID"/>
        </w:rPr>
        <w:fldChar w:fldCharType="end"/>
      </w:r>
    </w:p>
    <w:sectPr w:rsidR="00B63BE9" w:rsidSect="00B04BB9">
      <w:headerReference w:type="even" r:id="rId41"/>
      <w:headerReference w:type="default" r:id="rId42"/>
      <w:footerReference w:type="default" r:id="rId43"/>
      <w:headerReference w:type="first" r:id="rId44"/>
      <w:pgSz w:w="11906" w:h="16838" w:code="9"/>
      <w:pgMar w:top="1701" w:right="1701" w:bottom="1701" w:left="2268" w:header="720" w:footer="720" w:gutter="0"/>
      <w:pgNumType w:start="6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B02" w:rsidRDefault="00453B02" w:rsidP="003A35E8">
      <w:pPr>
        <w:spacing w:after="0" w:line="240" w:lineRule="auto"/>
      </w:pPr>
      <w:r>
        <w:separator/>
      </w:r>
    </w:p>
  </w:endnote>
  <w:endnote w:type="continuationSeparator" w:id="0">
    <w:p w:rsidR="00453B02" w:rsidRDefault="00453B02" w:rsidP="003A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280947"/>
      <w:docPartObj>
        <w:docPartGallery w:val="Page Numbers (Bottom of Page)"/>
        <w:docPartUnique/>
      </w:docPartObj>
    </w:sdtPr>
    <w:sdtEndPr>
      <w:rPr>
        <w:rFonts w:asciiTheme="majorBidi" w:hAnsiTheme="majorBidi" w:cstheme="majorBidi"/>
        <w:noProof/>
        <w:sz w:val="24"/>
        <w:szCs w:val="24"/>
      </w:rPr>
    </w:sdtEndPr>
    <w:sdtContent>
      <w:p w:rsidR="001E0328" w:rsidRPr="00C448D8" w:rsidRDefault="001E0328">
        <w:pPr>
          <w:pStyle w:val="Footer"/>
          <w:jc w:val="center"/>
          <w:rPr>
            <w:rFonts w:asciiTheme="majorBidi" w:hAnsiTheme="majorBidi" w:cstheme="majorBidi"/>
            <w:sz w:val="24"/>
            <w:szCs w:val="24"/>
          </w:rPr>
        </w:pPr>
        <w:r w:rsidRPr="00C448D8">
          <w:rPr>
            <w:rFonts w:asciiTheme="majorBidi" w:hAnsiTheme="majorBidi" w:cstheme="majorBidi"/>
            <w:sz w:val="24"/>
            <w:szCs w:val="24"/>
          </w:rPr>
          <w:fldChar w:fldCharType="begin"/>
        </w:r>
        <w:r w:rsidRPr="00C448D8">
          <w:rPr>
            <w:rFonts w:asciiTheme="majorBidi" w:hAnsiTheme="majorBidi" w:cstheme="majorBidi"/>
            <w:sz w:val="24"/>
            <w:szCs w:val="24"/>
          </w:rPr>
          <w:instrText xml:space="preserve"> PAGE   \* MERGEFORMAT </w:instrText>
        </w:r>
        <w:r w:rsidRPr="00C448D8">
          <w:rPr>
            <w:rFonts w:asciiTheme="majorBidi" w:hAnsiTheme="majorBidi" w:cstheme="majorBidi"/>
            <w:sz w:val="24"/>
            <w:szCs w:val="24"/>
          </w:rPr>
          <w:fldChar w:fldCharType="separate"/>
        </w:r>
        <w:r w:rsidR="00224798">
          <w:rPr>
            <w:rFonts w:asciiTheme="majorBidi" w:hAnsiTheme="majorBidi" w:cstheme="majorBidi"/>
            <w:noProof/>
            <w:sz w:val="24"/>
            <w:szCs w:val="24"/>
          </w:rPr>
          <w:t>69</w:t>
        </w:r>
        <w:r w:rsidRPr="00C448D8">
          <w:rPr>
            <w:rFonts w:asciiTheme="majorBidi" w:hAnsiTheme="majorBidi" w:cstheme="majorBidi"/>
            <w:noProof/>
            <w:sz w:val="24"/>
            <w:szCs w:val="24"/>
          </w:rPr>
          <w:fldChar w:fldCharType="end"/>
        </w:r>
      </w:p>
    </w:sdtContent>
  </w:sdt>
  <w:p w:rsidR="001E0328" w:rsidRDefault="001E032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Pr>
      <w:id w:val="-117762831"/>
      <w:docPartObj>
        <w:docPartGallery w:val="Page Numbers (Bottom of Page)"/>
        <w:docPartUnique/>
      </w:docPartObj>
    </w:sdtPr>
    <w:sdtEndPr>
      <w:rPr>
        <w:noProof/>
        <w:sz w:val="24"/>
        <w:szCs w:val="24"/>
      </w:rPr>
    </w:sdtEndPr>
    <w:sdtContent>
      <w:p w:rsidR="001E0328" w:rsidRPr="00F561B8" w:rsidRDefault="001E0328">
        <w:pPr>
          <w:pStyle w:val="Footer"/>
          <w:jc w:val="center"/>
          <w:rPr>
            <w:rFonts w:asciiTheme="majorBidi" w:hAnsiTheme="majorBidi" w:cstheme="majorBidi"/>
            <w:sz w:val="24"/>
            <w:szCs w:val="24"/>
          </w:rPr>
        </w:pPr>
        <w:r w:rsidRPr="00F561B8">
          <w:rPr>
            <w:rFonts w:asciiTheme="majorBidi" w:hAnsiTheme="majorBidi" w:cstheme="majorBidi"/>
            <w:sz w:val="24"/>
            <w:szCs w:val="24"/>
          </w:rPr>
          <w:fldChar w:fldCharType="begin"/>
        </w:r>
        <w:r w:rsidRPr="00F561B8">
          <w:rPr>
            <w:rFonts w:asciiTheme="majorBidi" w:hAnsiTheme="majorBidi" w:cstheme="majorBidi"/>
            <w:sz w:val="24"/>
            <w:szCs w:val="24"/>
          </w:rPr>
          <w:instrText xml:space="preserve"> PAGE   \* MERGEFORMAT </w:instrText>
        </w:r>
        <w:r w:rsidRPr="00F561B8">
          <w:rPr>
            <w:rFonts w:asciiTheme="majorBidi" w:hAnsiTheme="majorBidi" w:cstheme="majorBidi"/>
            <w:sz w:val="24"/>
            <w:szCs w:val="24"/>
          </w:rPr>
          <w:fldChar w:fldCharType="separate"/>
        </w:r>
        <w:r w:rsidR="00224798">
          <w:rPr>
            <w:rFonts w:asciiTheme="majorBidi" w:hAnsiTheme="majorBidi" w:cstheme="majorBidi"/>
            <w:noProof/>
            <w:sz w:val="24"/>
            <w:szCs w:val="24"/>
          </w:rPr>
          <w:t>vi</w:t>
        </w:r>
        <w:r w:rsidRPr="00F561B8">
          <w:rPr>
            <w:rFonts w:asciiTheme="majorBidi" w:hAnsiTheme="majorBidi" w:cstheme="majorBidi"/>
            <w:noProof/>
            <w:sz w:val="24"/>
            <w:szCs w:val="24"/>
          </w:rPr>
          <w:fldChar w:fldCharType="end"/>
        </w:r>
      </w:p>
    </w:sdtContent>
  </w:sdt>
  <w:p w:rsidR="001E0328" w:rsidRPr="00F561B8" w:rsidRDefault="001E0328">
    <w:pPr>
      <w:pStyle w:val="Foo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822113886"/>
      <w:docPartObj>
        <w:docPartGallery w:val="Page Numbers (Bottom of Page)"/>
        <w:docPartUnique/>
      </w:docPartObj>
    </w:sdtPr>
    <w:sdtEndPr>
      <w:rPr>
        <w:noProof/>
      </w:rPr>
    </w:sdtEndPr>
    <w:sdtContent>
      <w:p w:rsidR="001E0328" w:rsidRPr="00F561B8" w:rsidRDefault="001E0328">
        <w:pPr>
          <w:pStyle w:val="Footer"/>
          <w:jc w:val="center"/>
          <w:rPr>
            <w:rFonts w:asciiTheme="majorBidi" w:hAnsiTheme="majorBidi" w:cstheme="majorBidi"/>
            <w:sz w:val="24"/>
            <w:szCs w:val="24"/>
          </w:rPr>
        </w:pPr>
        <w:r w:rsidRPr="00F561B8">
          <w:rPr>
            <w:rFonts w:asciiTheme="majorBidi" w:hAnsiTheme="majorBidi" w:cstheme="majorBidi"/>
            <w:sz w:val="24"/>
            <w:szCs w:val="24"/>
          </w:rPr>
          <w:fldChar w:fldCharType="begin"/>
        </w:r>
        <w:r w:rsidRPr="00F561B8">
          <w:rPr>
            <w:rFonts w:asciiTheme="majorBidi" w:hAnsiTheme="majorBidi" w:cstheme="majorBidi"/>
            <w:sz w:val="24"/>
            <w:szCs w:val="24"/>
          </w:rPr>
          <w:instrText xml:space="preserve"> PAGE   \* MERGEFORMAT </w:instrText>
        </w:r>
        <w:r w:rsidRPr="00F561B8">
          <w:rPr>
            <w:rFonts w:asciiTheme="majorBidi" w:hAnsiTheme="majorBidi" w:cstheme="majorBidi"/>
            <w:sz w:val="24"/>
            <w:szCs w:val="24"/>
          </w:rPr>
          <w:fldChar w:fldCharType="separate"/>
        </w:r>
        <w:r w:rsidR="00224798">
          <w:rPr>
            <w:rFonts w:asciiTheme="majorBidi" w:hAnsiTheme="majorBidi" w:cstheme="majorBidi"/>
            <w:noProof/>
            <w:sz w:val="24"/>
            <w:szCs w:val="24"/>
          </w:rPr>
          <w:t>1</w:t>
        </w:r>
        <w:r w:rsidRPr="00F561B8">
          <w:rPr>
            <w:rFonts w:asciiTheme="majorBidi" w:hAnsiTheme="majorBidi" w:cstheme="majorBidi"/>
            <w:noProof/>
            <w:sz w:val="24"/>
            <w:szCs w:val="24"/>
          </w:rPr>
          <w:fldChar w:fldCharType="end"/>
        </w:r>
      </w:p>
    </w:sdtContent>
  </w:sdt>
  <w:p w:rsidR="001E0328" w:rsidRPr="00F561B8" w:rsidRDefault="001E0328">
    <w:pPr>
      <w:pStyle w:val="Footer"/>
      <w:rPr>
        <w:rFonts w:asciiTheme="majorBidi" w:hAnsiTheme="majorBidi" w:cstheme="majorBidi"/>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33315782"/>
      <w:docPartObj>
        <w:docPartGallery w:val="Page Numbers (Bottom of Page)"/>
        <w:docPartUnique/>
      </w:docPartObj>
    </w:sdtPr>
    <w:sdtEndPr>
      <w:rPr>
        <w:noProof/>
      </w:rPr>
    </w:sdtEndPr>
    <w:sdtContent>
      <w:p w:rsidR="001E0328" w:rsidRPr="00F561B8" w:rsidRDefault="001E0328">
        <w:pPr>
          <w:pStyle w:val="Footer"/>
          <w:jc w:val="center"/>
          <w:rPr>
            <w:rFonts w:asciiTheme="majorBidi" w:hAnsiTheme="majorBidi" w:cstheme="majorBidi"/>
            <w:sz w:val="24"/>
            <w:szCs w:val="24"/>
          </w:rPr>
        </w:pPr>
        <w:r w:rsidRPr="00F561B8">
          <w:rPr>
            <w:rFonts w:asciiTheme="majorBidi" w:hAnsiTheme="majorBidi" w:cstheme="majorBidi"/>
            <w:sz w:val="24"/>
            <w:szCs w:val="24"/>
          </w:rPr>
          <w:fldChar w:fldCharType="begin"/>
        </w:r>
        <w:r w:rsidRPr="00F561B8">
          <w:rPr>
            <w:rFonts w:asciiTheme="majorBidi" w:hAnsiTheme="majorBidi" w:cstheme="majorBidi"/>
            <w:sz w:val="24"/>
            <w:szCs w:val="24"/>
          </w:rPr>
          <w:instrText xml:space="preserve"> PAGE   \* MERGEFORMAT </w:instrText>
        </w:r>
        <w:r w:rsidRPr="00F561B8">
          <w:rPr>
            <w:rFonts w:asciiTheme="majorBidi" w:hAnsiTheme="majorBidi" w:cstheme="majorBidi"/>
            <w:sz w:val="24"/>
            <w:szCs w:val="24"/>
          </w:rPr>
          <w:fldChar w:fldCharType="separate"/>
        </w:r>
        <w:r w:rsidR="00224798">
          <w:rPr>
            <w:rFonts w:asciiTheme="majorBidi" w:hAnsiTheme="majorBidi" w:cstheme="majorBidi"/>
            <w:noProof/>
            <w:sz w:val="24"/>
            <w:szCs w:val="24"/>
          </w:rPr>
          <w:t>8</w:t>
        </w:r>
        <w:r w:rsidRPr="00F561B8">
          <w:rPr>
            <w:rFonts w:asciiTheme="majorBidi" w:hAnsiTheme="majorBidi" w:cstheme="majorBidi"/>
            <w:noProof/>
            <w:sz w:val="24"/>
            <w:szCs w:val="24"/>
          </w:rPr>
          <w:fldChar w:fldCharType="end"/>
        </w:r>
      </w:p>
    </w:sdtContent>
  </w:sdt>
  <w:p w:rsidR="001E0328" w:rsidRPr="00F561B8" w:rsidRDefault="001E0328">
    <w:pPr>
      <w:pStyle w:val="Footer"/>
      <w:rPr>
        <w:rFonts w:asciiTheme="majorBidi" w:hAnsiTheme="majorBidi" w:cstheme="majorBidi"/>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832761"/>
      <w:docPartObj>
        <w:docPartGallery w:val="Page Numbers (Bottom of Page)"/>
        <w:docPartUnique/>
      </w:docPartObj>
    </w:sdtPr>
    <w:sdtEndPr>
      <w:rPr>
        <w:rFonts w:asciiTheme="majorBidi" w:hAnsiTheme="majorBidi" w:cstheme="majorBidi"/>
        <w:noProof/>
        <w:sz w:val="24"/>
        <w:szCs w:val="24"/>
      </w:rPr>
    </w:sdtEndPr>
    <w:sdtContent>
      <w:p w:rsidR="001E0328" w:rsidRPr="00F561B8" w:rsidRDefault="001E0328">
        <w:pPr>
          <w:pStyle w:val="Footer"/>
          <w:jc w:val="center"/>
          <w:rPr>
            <w:rFonts w:asciiTheme="majorBidi" w:hAnsiTheme="majorBidi" w:cstheme="majorBidi"/>
            <w:sz w:val="24"/>
            <w:szCs w:val="24"/>
          </w:rPr>
        </w:pPr>
        <w:r w:rsidRPr="00F561B8">
          <w:rPr>
            <w:rFonts w:asciiTheme="majorBidi" w:hAnsiTheme="majorBidi" w:cstheme="majorBidi"/>
            <w:sz w:val="24"/>
            <w:szCs w:val="24"/>
          </w:rPr>
          <w:fldChar w:fldCharType="begin"/>
        </w:r>
        <w:r w:rsidRPr="00F561B8">
          <w:rPr>
            <w:rFonts w:asciiTheme="majorBidi" w:hAnsiTheme="majorBidi" w:cstheme="majorBidi"/>
            <w:sz w:val="24"/>
            <w:szCs w:val="24"/>
          </w:rPr>
          <w:instrText xml:space="preserve"> PAGE   \* MERGEFORMAT </w:instrText>
        </w:r>
        <w:r w:rsidRPr="00F561B8">
          <w:rPr>
            <w:rFonts w:asciiTheme="majorBidi" w:hAnsiTheme="majorBidi" w:cstheme="majorBidi"/>
            <w:sz w:val="24"/>
            <w:szCs w:val="24"/>
          </w:rPr>
          <w:fldChar w:fldCharType="separate"/>
        </w:r>
        <w:r w:rsidR="00224798">
          <w:rPr>
            <w:rFonts w:asciiTheme="majorBidi" w:hAnsiTheme="majorBidi" w:cstheme="majorBidi"/>
            <w:noProof/>
            <w:sz w:val="24"/>
            <w:szCs w:val="24"/>
          </w:rPr>
          <w:t>35</w:t>
        </w:r>
        <w:r w:rsidRPr="00F561B8">
          <w:rPr>
            <w:rFonts w:asciiTheme="majorBidi" w:hAnsiTheme="majorBidi" w:cstheme="majorBidi"/>
            <w:noProof/>
            <w:sz w:val="24"/>
            <w:szCs w:val="24"/>
          </w:rPr>
          <w:fldChar w:fldCharType="end"/>
        </w:r>
      </w:p>
    </w:sdtContent>
  </w:sdt>
  <w:p w:rsidR="001E0328" w:rsidRDefault="001E0328">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131246"/>
      <w:docPartObj>
        <w:docPartGallery w:val="Page Numbers (Bottom of Page)"/>
        <w:docPartUnique/>
      </w:docPartObj>
    </w:sdtPr>
    <w:sdtEndPr>
      <w:rPr>
        <w:rFonts w:asciiTheme="majorBidi" w:hAnsiTheme="majorBidi" w:cstheme="majorBidi"/>
        <w:noProof/>
        <w:sz w:val="24"/>
        <w:szCs w:val="24"/>
      </w:rPr>
    </w:sdtEndPr>
    <w:sdtContent>
      <w:p w:rsidR="001E0328" w:rsidRPr="00F561B8" w:rsidRDefault="001E0328">
        <w:pPr>
          <w:pStyle w:val="Footer"/>
          <w:jc w:val="center"/>
          <w:rPr>
            <w:rFonts w:asciiTheme="majorBidi" w:hAnsiTheme="majorBidi" w:cstheme="majorBidi"/>
            <w:sz w:val="24"/>
            <w:szCs w:val="24"/>
          </w:rPr>
        </w:pPr>
        <w:r w:rsidRPr="00F561B8">
          <w:rPr>
            <w:rFonts w:asciiTheme="majorBidi" w:hAnsiTheme="majorBidi" w:cstheme="majorBidi"/>
            <w:sz w:val="24"/>
            <w:szCs w:val="24"/>
          </w:rPr>
          <w:fldChar w:fldCharType="begin"/>
        </w:r>
        <w:r w:rsidRPr="00F561B8">
          <w:rPr>
            <w:rFonts w:asciiTheme="majorBidi" w:hAnsiTheme="majorBidi" w:cstheme="majorBidi"/>
            <w:sz w:val="24"/>
            <w:szCs w:val="24"/>
          </w:rPr>
          <w:instrText xml:space="preserve"> PAGE   \* MERGEFORMAT </w:instrText>
        </w:r>
        <w:r w:rsidRPr="00F561B8">
          <w:rPr>
            <w:rFonts w:asciiTheme="majorBidi" w:hAnsiTheme="majorBidi" w:cstheme="majorBidi"/>
            <w:sz w:val="24"/>
            <w:szCs w:val="24"/>
          </w:rPr>
          <w:fldChar w:fldCharType="separate"/>
        </w:r>
        <w:r w:rsidR="00224798">
          <w:rPr>
            <w:rFonts w:asciiTheme="majorBidi" w:hAnsiTheme="majorBidi" w:cstheme="majorBidi"/>
            <w:noProof/>
            <w:sz w:val="24"/>
            <w:szCs w:val="24"/>
          </w:rPr>
          <w:t>43</w:t>
        </w:r>
        <w:r w:rsidRPr="00F561B8">
          <w:rPr>
            <w:rFonts w:asciiTheme="majorBidi" w:hAnsiTheme="majorBidi" w:cstheme="majorBidi"/>
            <w:noProof/>
            <w:sz w:val="24"/>
            <w:szCs w:val="24"/>
          </w:rPr>
          <w:fldChar w:fldCharType="end"/>
        </w:r>
      </w:p>
    </w:sdtContent>
  </w:sdt>
  <w:p w:rsidR="001E0328" w:rsidRDefault="001E0328">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432929009"/>
      <w:docPartObj>
        <w:docPartGallery w:val="Page Numbers (Bottom of Page)"/>
        <w:docPartUnique/>
      </w:docPartObj>
    </w:sdtPr>
    <w:sdtEndPr>
      <w:rPr>
        <w:noProof/>
      </w:rPr>
    </w:sdtEndPr>
    <w:sdtContent>
      <w:p w:rsidR="001E0328" w:rsidRPr="00C448D8" w:rsidRDefault="001E0328">
        <w:pPr>
          <w:pStyle w:val="Footer"/>
          <w:jc w:val="center"/>
          <w:rPr>
            <w:rFonts w:asciiTheme="majorBidi" w:hAnsiTheme="majorBidi" w:cstheme="majorBidi"/>
            <w:sz w:val="24"/>
            <w:szCs w:val="24"/>
          </w:rPr>
        </w:pPr>
        <w:r w:rsidRPr="00C448D8">
          <w:rPr>
            <w:rFonts w:asciiTheme="majorBidi" w:hAnsiTheme="majorBidi" w:cstheme="majorBidi"/>
            <w:sz w:val="24"/>
            <w:szCs w:val="24"/>
          </w:rPr>
          <w:fldChar w:fldCharType="begin"/>
        </w:r>
        <w:r w:rsidRPr="00C448D8">
          <w:rPr>
            <w:rFonts w:asciiTheme="majorBidi" w:hAnsiTheme="majorBidi" w:cstheme="majorBidi"/>
            <w:sz w:val="24"/>
            <w:szCs w:val="24"/>
          </w:rPr>
          <w:instrText xml:space="preserve"> PAGE   \* MERGEFORMAT </w:instrText>
        </w:r>
        <w:r w:rsidRPr="00C448D8">
          <w:rPr>
            <w:rFonts w:asciiTheme="majorBidi" w:hAnsiTheme="majorBidi" w:cstheme="majorBidi"/>
            <w:sz w:val="24"/>
            <w:szCs w:val="24"/>
          </w:rPr>
          <w:fldChar w:fldCharType="separate"/>
        </w:r>
        <w:r w:rsidR="00224798">
          <w:rPr>
            <w:rFonts w:asciiTheme="majorBidi" w:hAnsiTheme="majorBidi" w:cstheme="majorBidi"/>
            <w:noProof/>
            <w:sz w:val="24"/>
            <w:szCs w:val="24"/>
          </w:rPr>
          <w:t>64</w:t>
        </w:r>
        <w:r w:rsidRPr="00C448D8">
          <w:rPr>
            <w:rFonts w:asciiTheme="majorBidi" w:hAnsiTheme="majorBidi" w:cstheme="majorBidi"/>
            <w:noProof/>
            <w:sz w:val="24"/>
            <w:szCs w:val="24"/>
          </w:rPr>
          <w:fldChar w:fldCharType="end"/>
        </w:r>
      </w:p>
    </w:sdtContent>
  </w:sdt>
  <w:p w:rsidR="001E0328" w:rsidRDefault="001E03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B02" w:rsidRDefault="00453B02" w:rsidP="003A35E8">
      <w:pPr>
        <w:spacing w:after="0" w:line="240" w:lineRule="auto"/>
      </w:pPr>
      <w:r>
        <w:separator/>
      </w:r>
    </w:p>
  </w:footnote>
  <w:footnote w:type="continuationSeparator" w:id="0">
    <w:p w:rsidR="00453B02" w:rsidRDefault="00453B02" w:rsidP="003A35E8">
      <w:pPr>
        <w:spacing w:after="0" w:line="240" w:lineRule="auto"/>
      </w:pPr>
      <w:r>
        <w:continuationSeparator/>
      </w:r>
    </w:p>
  </w:footnote>
  <w:footnote w:id="1">
    <w:p w:rsidR="001E0328" w:rsidRPr="00AB2941" w:rsidRDefault="001E0328" w:rsidP="003A35E8">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yifauzakia","given":"","non-dropping-particle":"","parse-names":false,"suffix":""},{"dropping-particle":"","family":"Ariyanto","given":"Bambang","non-dropping-particle":"","parse-names":false,"suffix":""},{"dropping-particle":"","family":"Aslina","given":"Yeni","non-dropping-particle":"","parse-names":false,"suffix":""}],"id":"ITEM-1","issued":{"date-parts":[["2021"]]},"number-of-pages":"14","publisher":"literasi Nusantara","publisher-place":"Malang","title":"Dasar-Dasar Pendidikan Anak Usia Dini","type":"book"},"uris":["http://www.mendeley.com/documents/?uuid=e822b594-417f-4683-8821-ca94cdebe6f3"]}],"mendeley":{"formattedCitation":"Syifauzakia, Bambang Ariyanto, and Yeni Aslina, &lt;i&gt;Dasar-Dasar Pendidikan Anak Usia Dini&lt;/i&gt; (Malang: literasi Nusantara, 2021).","manualFormatting":"Syifauzakia, Bambang Ariyanto, and Yeni Aslina, Dasar-Dasar Pendidikan Anak Usia Dini (Malang: literasi Nusantara, 2021), 14.","plainTextFormattedCitation":"Syifauzakia, Bambang Ariyanto, and Yeni Aslina, Dasar-Dasar Pendidikan Anak Usia Dini (Malang: literasi Nusantara, 2021).","previouslyFormattedCitation":"Syifauzakia, Bambang Ariyanto, and Yeni Aslina, &lt;i&gt;Dasar-Dasar Pendidikan Anak Usia Dini&lt;/i&gt; (Malang: literasi Nusantara, 2021)."},"properties":{"noteIndex":2},"schema":"https://github.com/citation-style-language/schema/raw/master/csl-citation.json"}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Syifauzakia, Bambang Ariyanto, and Yeni Aslina, </w:t>
      </w:r>
      <w:r w:rsidRPr="00AB2941">
        <w:rPr>
          <w:rFonts w:asciiTheme="majorBidi" w:hAnsiTheme="majorBidi" w:cstheme="majorBidi"/>
          <w:i/>
          <w:noProof/>
        </w:rPr>
        <w:t>Dasar-Dasar Pendidikan Anak Usia Dini</w:t>
      </w:r>
      <w:r w:rsidRPr="00AB2941">
        <w:rPr>
          <w:rFonts w:asciiTheme="majorBidi" w:hAnsiTheme="majorBidi" w:cstheme="majorBidi"/>
          <w:noProof/>
        </w:rPr>
        <w:t xml:space="preserve"> (Malang: literasi Nusantara, 2021)</w:t>
      </w:r>
      <w:r w:rsidRPr="00AB2941">
        <w:rPr>
          <w:rFonts w:asciiTheme="majorBidi" w:hAnsiTheme="majorBidi" w:cstheme="majorBidi"/>
          <w:noProof/>
          <w:lang w:val="id-ID"/>
        </w:rPr>
        <w:t>, 14</w:t>
      </w:r>
      <w:r w:rsidRPr="00AB2941">
        <w:rPr>
          <w:rFonts w:asciiTheme="majorBidi" w:hAnsiTheme="majorBidi" w:cstheme="majorBidi"/>
          <w:noProof/>
        </w:rPr>
        <w:t>.</w:t>
      </w:r>
      <w:r w:rsidRPr="00AB2941">
        <w:rPr>
          <w:rFonts w:asciiTheme="majorBidi" w:hAnsiTheme="majorBidi" w:cstheme="majorBidi"/>
        </w:rPr>
        <w:fldChar w:fldCharType="end"/>
      </w:r>
    </w:p>
  </w:footnote>
  <w:footnote w:id="2">
    <w:p w:rsidR="001E0328" w:rsidRPr="00AB2941" w:rsidRDefault="001E0328" w:rsidP="003A35E8">
      <w:pPr>
        <w:pStyle w:val="FootnoteText"/>
        <w:ind w:firstLine="567"/>
        <w:jc w:val="both"/>
        <w:rPr>
          <w:rFonts w:asciiTheme="majorBidi" w:hAnsiTheme="majorBidi" w:cstheme="majorBidi"/>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yifauzakia","given":"","non-dropping-particle":"","parse-names":false,"suffix":""},{"dropping-particle":"","family":"Ariyanto","given":"Bambang","non-dropping-particle":"","parse-names":false,"suffix":""},{"dropping-particle":"","family":"Aslina","given":"Yeni","non-dropping-particle":"","parse-names":false,"suffix":""}],"id":"ITEM-1","issued":{"date-parts":[["2021"]]},"number-of-pages":"14","publisher":"literasi Nusantara","publisher-place":"Malang","title":"Dasar-Dasar Pendidikan Anak Usia Dini","type":"book"},"uris":["http://www.mendeley.com/documents/?uuid=e822b594-417f-4683-8821-ca94cdebe6f3"]}],"mendeley":{"formattedCitation":"Ibid.","manualFormatting":"Ibid., 14.","plainTextFormattedCitation":"Ibid.","previouslyFormattedCitation":"Ibid."},"properties":{"noteIndex":3},"schema":"https://github.com/citation-style-language/schema/raw/master/csl-citation.json"}</w:instrText>
      </w:r>
      <w:r w:rsidRPr="00AB2941">
        <w:rPr>
          <w:rFonts w:asciiTheme="majorBidi" w:hAnsiTheme="majorBidi" w:cstheme="majorBidi"/>
        </w:rPr>
        <w:fldChar w:fldCharType="separate"/>
      </w:r>
      <w:r w:rsidRPr="00D3421C">
        <w:rPr>
          <w:rFonts w:asciiTheme="majorBidi" w:hAnsiTheme="majorBidi" w:cstheme="majorBidi"/>
          <w:i/>
          <w:iCs/>
          <w:noProof/>
        </w:rPr>
        <w:t>Ibid</w:t>
      </w:r>
      <w:r>
        <w:rPr>
          <w:rFonts w:asciiTheme="majorBidi" w:hAnsiTheme="majorBidi" w:cstheme="majorBidi"/>
          <w:noProof/>
          <w:lang w:val="id-ID"/>
        </w:rPr>
        <w:t>.</w:t>
      </w:r>
      <w:r w:rsidRPr="00AB2941">
        <w:rPr>
          <w:rFonts w:asciiTheme="majorBidi" w:hAnsiTheme="majorBidi" w:cstheme="majorBidi"/>
          <w:noProof/>
          <w:lang w:val="id-ID"/>
        </w:rPr>
        <w:t>, 14</w:t>
      </w:r>
      <w:r w:rsidRPr="00AB2941">
        <w:rPr>
          <w:rFonts w:asciiTheme="majorBidi" w:hAnsiTheme="majorBidi" w:cstheme="majorBidi"/>
          <w:noProof/>
        </w:rPr>
        <w:t>.</w:t>
      </w:r>
      <w:r w:rsidRPr="00AB2941">
        <w:rPr>
          <w:rFonts w:asciiTheme="majorBidi" w:hAnsiTheme="majorBidi" w:cstheme="majorBidi"/>
        </w:rPr>
        <w:fldChar w:fldCharType="end"/>
      </w:r>
    </w:p>
  </w:footnote>
  <w:footnote w:id="3">
    <w:p w:rsidR="001E0328" w:rsidRPr="00784CB4" w:rsidRDefault="001E0328" w:rsidP="003A35E8">
      <w:pPr>
        <w:pStyle w:val="FootnoteText"/>
        <w:ind w:firstLine="567"/>
        <w:jc w:val="both"/>
        <w:rPr>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{"citationItems":[{"id":"ITEM-1","itemData":{"author":[{"dropping-particle":"","family":"Dadan Suryana","given":"","non-dropping-particle":"","parse-names":false,"suffix":""}],"id":"ITEM-1","issued":{"date-parts":[["2021"]]},"number-of-pages":"42","publisher":"Kencana","publisher-place":"Jakarta","title":"Pendidikan Anak Usia Dini : Teori dan Praktik Pembelajaran","type":"book"},"uris":["http://www.mendeley.com/documents/?uuid=ac82f410-7548-4b1b-b3cf-d15e8e4271f0"]}],"mendeley":{"formattedCitation":"Dadan Suryana, &lt;i&gt;Pendidikan Anak Usia Dini : Teori Dan Praktik Pembelajaran&lt;/i&gt; (Jakarta: Kencana, 2021).","manualFormatting":"Dadan Suryana, Pendidikan Anak Usia Dini : Teori Dan Praktik Pembelajaran (Jakarta: Kencana, 2021), 42.","plainTextFormattedCitation":"Dadan Suryana, Pendidikan Anak Usia Dini : Teori Dan Praktik Pembelajaran (Jakarta: Kencana, 2021).","previouslyFormattedCitation":"Dadan Suryana, &lt;i&gt;Pendidikan Anak Usia Dini : Teori Dan Praktik Pembelajaran&lt;/i&gt; (Jakarta: Kencana, 2021)."},"properties":{"noteIndex":4},"schema":"https://github.com/citation-style-language/schema/raw/master/csl-citation.json"}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Dadan Suryana, </w:t>
      </w:r>
      <w:r w:rsidRPr="00AB2941">
        <w:rPr>
          <w:rFonts w:asciiTheme="majorBidi" w:hAnsiTheme="majorBidi" w:cstheme="majorBidi"/>
          <w:i/>
          <w:noProof/>
        </w:rPr>
        <w:t>Pendidikan Anak Usia Dini : Teori Dan Praktik Pembelajaran</w:t>
      </w:r>
      <w:r w:rsidRPr="00AB2941">
        <w:rPr>
          <w:rFonts w:asciiTheme="majorBidi" w:hAnsiTheme="majorBidi" w:cstheme="majorBidi"/>
          <w:noProof/>
        </w:rPr>
        <w:t xml:space="preserve"> (Jakarta: Kencana, 2021)</w:t>
      </w:r>
      <w:r w:rsidRPr="00AB2941">
        <w:rPr>
          <w:rFonts w:asciiTheme="majorBidi" w:hAnsiTheme="majorBidi" w:cstheme="majorBidi"/>
          <w:noProof/>
          <w:lang w:val="id-ID"/>
        </w:rPr>
        <w:t>, 42</w:t>
      </w:r>
      <w:r w:rsidRPr="00AB2941">
        <w:rPr>
          <w:rFonts w:asciiTheme="majorBidi" w:hAnsiTheme="majorBidi" w:cstheme="majorBidi"/>
          <w:noProof/>
        </w:rPr>
        <w:t>.</w:t>
      </w:r>
      <w:r w:rsidRPr="00AB2941">
        <w:rPr>
          <w:rFonts w:asciiTheme="majorBidi" w:hAnsiTheme="majorBidi" w:cstheme="majorBidi"/>
        </w:rPr>
        <w:fldChar w:fldCharType="end"/>
      </w:r>
    </w:p>
  </w:footnote>
  <w:footnote w:id="4">
    <w:p w:rsidR="001E0328" w:rsidRPr="00AB2941" w:rsidRDefault="001E0328" w:rsidP="003A35E8">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{"citationItems":[{"id":"ITEM-1","itemData":{"author":[{"dropping-particle":"","family":"Aeni","given":"Nur","non-dropping-particle":"","parse-names":false,"suffix":""},{"dropping-particle":"","family":"Dewi","given":"Anita Candra","non-dropping-particle":"","parse-names":false,"suffix":""},{"dropping-particle":"","family":"Ali","given":"Andi Muhammad Taufik","non-dropping-particle":"","parse-names":false,"suffix":""},{"dropping-particle":"","family":"Ashadi","given":"Ninik Rahayu","non-dropping-particle":"","parse-names":false,"suffix":""},{"dropping-particle":"","family":"Hasim","given":"Muhammad","non-dropping-particle":"","parse-names":false,"suffix":""},{"dropping-particle":"","family":"Ilmi","given":"Nur","non-dropping-particle":"","parse-names":false,"suffix":""}],"id":"ITEM-1","issued":{"date-parts":[["2022"]]},"publisher":"Penerbit KBM Indonesia","publisher-place":"Yogyakarta","title":"Kenali Peserta Didikmu","type":"book"},"uris":["http://www.mendeley.com/documents/?uuid=73db07d1-2f22-4a34-bda5-a3f5f69ba87e"]}],"mendeley":{"formattedCitation":"Nur Aeni et al., &lt;i&gt;Kenali Peserta Didikmu&lt;/i&gt; (Yogyakarta: Penerbit KBM Indonesia, 2022).","manualFormatting":"Nur Aeni et al., Kenali Peserta Didikmu (Yogyakarta: Penerbit KBM Indonesia, 2022), 63-64.","plainTextFormattedCitation":"Nur Aeni et al., Kenali Peserta Didikmu (Yogyakarta: Penerbit KBM Indonesia, 2022).","previouslyFormattedCitation":"Nur Aeni et al., &lt;i&gt;Kenali Peserta Didikmu&lt;/i&gt; (Yogyakarta: Penerbit KBM Indonesia, 2022)."},"properties":{"noteIndex":5},"schema":"https://github.com/citation-style-language/schema/raw/master/csl-citation.json"}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Nur Aeni et al., </w:t>
      </w:r>
      <w:r w:rsidRPr="00AB2941">
        <w:rPr>
          <w:rFonts w:asciiTheme="majorBidi" w:hAnsiTheme="majorBidi" w:cstheme="majorBidi"/>
          <w:i/>
          <w:noProof/>
        </w:rPr>
        <w:t>Kenali Peserta Didikmu</w:t>
      </w:r>
      <w:r w:rsidRPr="00AB2941">
        <w:rPr>
          <w:rFonts w:asciiTheme="majorBidi" w:hAnsiTheme="majorBidi" w:cstheme="majorBidi"/>
          <w:noProof/>
        </w:rPr>
        <w:t xml:space="preserve"> (Yogyakarta: Penerbit KBM Indonesia, 2022)</w:t>
      </w:r>
      <w:r w:rsidRPr="00AB2941">
        <w:rPr>
          <w:rFonts w:asciiTheme="majorBidi" w:hAnsiTheme="majorBidi" w:cstheme="majorBidi"/>
          <w:noProof/>
          <w:lang w:val="id-ID"/>
        </w:rPr>
        <w:t>, 63-64</w:t>
      </w:r>
      <w:r w:rsidRPr="00AB2941">
        <w:rPr>
          <w:rFonts w:asciiTheme="majorBidi" w:hAnsiTheme="majorBidi" w:cstheme="majorBidi"/>
          <w:noProof/>
        </w:rPr>
        <w:t>.</w:t>
      </w:r>
      <w:r w:rsidRPr="00AB2941">
        <w:rPr>
          <w:rFonts w:asciiTheme="majorBidi" w:hAnsiTheme="majorBidi" w:cstheme="majorBidi"/>
        </w:rPr>
        <w:fldChar w:fldCharType="end"/>
      </w:r>
    </w:p>
  </w:footnote>
  <w:footnote w:id="5">
    <w:p w:rsidR="001E0328" w:rsidRPr="00AB2941" w:rsidRDefault="001E0328" w:rsidP="00335559">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lang w:val="id-ID"/>
        </w:rPr>
        <w:t xml:space="preserve"> </w:t>
      </w:r>
      <w:r w:rsidRPr="00AB2941">
        <w:rPr>
          <w:rFonts w:asciiTheme="majorBidi" w:hAnsiTheme="majorBidi" w:cstheme="majorBidi"/>
        </w:rPr>
        <w:fldChar w:fldCharType="begin" w:fldLock="1"/>
      </w:r>
      <w:r>
        <w:rPr>
          <w:rFonts w:asciiTheme="majorBidi" w:hAnsiTheme="majorBidi" w:cstheme="majorBidi"/>
          <w:lang w:val="id-ID"/>
        </w:rPr>
        <w:instrText>ADDIN CSL_CITATION {"citationItems":[{"id":"ITEM-1","itemData":{"ISSN":"2086-0749","abstract":"ions (11–15 years). In understanding the world actively, a child uses a scheme, assimilation, accommodation, organization andCognitive development is a change processes of human life in understanding, managing information, solving problems and knowing something. Jean Piaget is one of a figures studied cognitive development and said about cognitive development steps. Jean Piaget is also a biologist who links the physical maturity development with cognitive development steps. These steps are the motoric sensory step (0–2 years), pre-operational (2-7 years), concrete operations (7–11 years) and formal operat equilibration. A child's knowledge formed gradually in line with the information experience found. According to Piaget, children undergo a definite sequence of cognitive development steps. In this theory, children predicted to have maturity quantity and quality based on the steps passed. a step of cognitive development is a continuation of previous cognitive development. Cognitive problems arise in elementary school children viewed from Piaget's cognitive development theory including dyslexia, dysgraphia and dyscalculia. Perkembangan kognitif adalah tahapan-tahapan perubahan yang terjadi dalam rentang kehidupan manusia untuk memahami, mengolah informasi, memecahkan masalah dan mengetahui sesuatu. Jean Piaget adalah salah satu tokoh yang meneliti tentang perkembangan kognitif dan mengemukakan tahapan-tahapan perkembangan kognitif. Jean Piaget yang juga ahli Biologi menghubungkan tahapan perkembangan kematangan fisik dengan tahapan perkembangan kognitif. Tahapan-tahapan tersebut adalah tahap sensory motorik (0–2 tahun), pra-operasional (2–7 tahun), operasional konkret (7–11 tahun) dan operasional formal (11–15 tahun). Dalam memahami dunia secara aktif, anak menggunakan skema, asimilasi, akomodasi, organisasi dan equilibrasi. Pengetahuan anak terbentuk secara berangsur sejalan dengan pengalaman tentang informasi-informasi yang ditemui. Menurut Piaget, anak menjalani urutan yang sudah pasti dari tahap-tahap perkembangan kognitif. Pada teori ini, anak diprediksi memiliki kematangan secara kuantitas maupun kualitas berdasarkan tahapan-tahapan yang dilaluinya. Perkembangan kognitif pada satu tahap merupakan lanjutan dari perkembangan kognitif tahap sebelumnya. Problem kognitif yang muncul pada anak usia sekolah dasar dilihat dari teori perkembangan kognitif ala Piaget diantaranya disleksia, disgrafia dan diskalkulia.","author":[{"dropping-particle":"","family":"Marinda","given":"Leny","non-dropping-particle":"","parse-names":false,"suffix":""}],"container-title":"An-Nisa' : Jurnal Kajian Perempuan dan Keislaman","id":"ITEM-1","issue":"1","issued":{"date-parts":[["2020"]]},"page":"116-152","title":"Kognitif dan Problematika","type":"article-journal","volume":"13"},"uris":["http://www.mendeley.com/documents/?uuid=af068775-800b-4969-a218-f236ece9cb79"]}],"mendeley":{"formattedCitation":"Leny Marinda, “Kognitif Dan Problematika,” &lt;i&gt;An-Nisa’ : Jurnal Kajian Perempuan dan Keislaman&lt;/i&gt; 13, no. 1 (2020): 116–152.","plainTextFormattedCitation":"Leny Marinda, “Kognitif Dan Problematika,” An-Nisa’ : Jurnal Kajian Perempuan dan Keislaman 13, no. 1 (2020): 116–152.","previouslyFormattedCitation":"Leny Marinda, “Kognitif Dan Problematika,” &lt;i&gt;An-Nisa’ : Jurnal Kajian Perempuan dan Keislaman&lt;/i&gt; 13, no. 1 (2020): 116–152."},"properties":{"noteIndex":6},"schema":"https://github.com/citation-style-language/schema/raw/master/csl-citation.json"}</w:instrText>
      </w:r>
      <w:r w:rsidRPr="00AB2941">
        <w:rPr>
          <w:rFonts w:asciiTheme="majorBidi" w:hAnsiTheme="majorBidi" w:cstheme="majorBidi"/>
        </w:rPr>
        <w:fldChar w:fldCharType="separate"/>
      </w:r>
      <w:r w:rsidRPr="00335559">
        <w:rPr>
          <w:rFonts w:asciiTheme="majorBidi" w:hAnsiTheme="majorBidi" w:cstheme="majorBidi"/>
          <w:noProof/>
          <w:lang w:val="id-ID"/>
        </w:rPr>
        <w:t xml:space="preserve">Leny Marinda, “Kognitif Dan Problematika,” </w:t>
      </w:r>
      <w:r w:rsidRPr="00335559">
        <w:rPr>
          <w:rFonts w:asciiTheme="majorBidi" w:hAnsiTheme="majorBidi" w:cstheme="majorBidi"/>
          <w:i/>
          <w:noProof/>
          <w:lang w:val="id-ID"/>
        </w:rPr>
        <w:t>An-Nisa’ : Jurnal Kajian Perempuan dan Keislaman</w:t>
      </w:r>
      <w:r w:rsidRPr="00335559">
        <w:rPr>
          <w:rFonts w:asciiTheme="majorBidi" w:hAnsiTheme="majorBidi" w:cstheme="majorBidi"/>
          <w:noProof/>
          <w:lang w:val="id-ID"/>
        </w:rPr>
        <w:t xml:space="preserve"> 13, no. 1 (2020): 116–152.</w:t>
      </w:r>
      <w:r w:rsidRPr="00AB2941">
        <w:rPr>
          <w:rFonts w:asciiTheme="majorBidi" w:hAnsiTheme="majorBidi" w:cstheme="majorBidi"/>
        </w:rPr>
        <w:fldChar w:fldCharType="end"/>
      </w:r>
    </w:p>
  </w:footnote>
  <w:footnote w:id="6">
    <w:p w:rsidR="001E0328" w:rsidRPr="00341AF4" w:rsidRDefault="001E0328" w:rsidP="00335559">
      <w:pPr>
        <w:pStyle w:val="FootnoteText"/>
        <w:ind w:firstLine="567"/>
        <w:jc w:val="both"/>
        <w:rPr>
          <w:lang w:val="id-ID"/>
        </w:rPr>
      </w:pPr>
      <w:r w:rsidRPr="00AB2941">
        <w:rPr>
          <w:rStyle w:val="FootnoteReference"/>
          <w:rFonts w:asciiTheme="majorBidi" w:hAnsiTheme="majorBidi" w:cstheme="majorBidi"/>
        </w:rPr>
        <w:footnoteRef/>
      </w:r>
      <w:r w:rsidRPr="00AB2941">
        <w:rPr>
          <w:rFonts w:asciiTheme="majorBidi" w:hAnsiTheme="majorBidi" w:cstheme="majorBidi"/>
          <w:lang w:val="id-ID"/>
        </w:rPr>
        <w:t xml:space="preserve"> </w:t>
      </w:r>
      <w:r w:rsidRPr="00AB2941">
        <w:rPr>
          <w:rFonts w:asciiTheme="majorBidi" w:hAnsiTheme="majorBidi" w:cstheme="majorBidi"/>
        </w:rPr>
        <w:fldChar w:fldCharType="begin" w:fldLock="1"/>
      </w:r>
      <w:r>
        <w:rPr>
          <w:rFonts w:asciiTheme="majorBidi" w:hAnsiTheme="majorBidi" w:cstheme="majorBidi"/>
          <w:lang w:val="id-ID"/>
        </w:rPr>
        <w:instrText>ADDIN CSL_CITATION {"citationItems":[{"id":"ITEM-1","itemData":{"DOI":"10.22460/ceria.v2i6.p354-358","ISSN":"2614-6347","abstract":"Cognitive development is an important aspect. One of them is the ability to think symbolically. To improve the ability of symbolic thinking of early childhood certainly cannot be separated from the role of educators. Indicators of cognitive development that must be achieved by children aged 4-5 years are: numbers 1-10, recognizing the concept of numbers, recognizing the symbol of numbers, and recognizing the symbol of letters. For this reason, it is appropriate for educators to work hard to improve the ability to think symbolically in early childhood by providing stimulation through appropriate learning media like children, one of which is the media learning of dimples. This research was conducted with a class action research method. From the two cycles that have been done show the results that there is an increase in the ability of symbolic thinking in early childhood group A using the media learning dimples.Perkembangan kognitif merupakan aspek yang tidak kalah penting. Salah satunya  adalah kemampuan berpikir simbolik. Untuk meningkatkan kemampuan berpikir simbolik anak usia dini tentu tak lepas dari peranan pendidik. Indikator perkembangan kognitif yang harus dicapai anak usi 4-5 tahun adalah: membilang  benda 1-10, mengenal konsep bilangan, mengenal lambang bilangan, dan mengenal lambang huruf. Untuk itu sudah selayaknya pendidik berusaha dengan keras untuk meningkatkan kemampuan berpikir simbolik anak usia dini dengan cara memberikan stimulasi melalui media pembelajaran yang tepat bagai anak, salah satunya adalah media pembelajaran lesung angka. Penelitian ini dilakukan dengan metode peneletian tindakan kelas. Dari dua siklus  yang telah dilakukan menunjukkan hasil bahwa terdapat peningkatan kemmapuan berpikir simbolik pada anak usia dini kelompok A dengan menggunakan media pembelajaran lesung angka.","author":[{"dropping-particle":"","family":"Bodedarsyah","given":"Ani","non-dropping-particle":"","parse-names":false,"suffix":""},{"dropping-particle":"","family":"Yulianti","given":"Rita","non-dropping-particle":"","parse-names":false,"suffix":""}],"container-title":"CERIA (Cerdas Energik Responsif Inovatif Adaptif)","id":"ITEM-1","issue":"6","issued":{"date-parts":[["2019"]]},"page":"354","title":"Meningkatkan Kemampuan Berpikir Simbolik Anak Usia Dini Kelompok a (Usia 4-5 Tahun) Dengan Media Pembelajaran Lesung Angka","type":"article-journal","volume":"2"},"uris":["http://www.mendeley.com/documents/?uuid=76369d32-c7a1-4e4b-b3d8-3ef3105b3db2"]}],"mendeley":{"formattedCitation":"Ani Bodedarsyah and Rita Yulianti, “Meningkatkan Kemampuan Berpikir Simbolik Anak Usia Dini Kelompok a (Usia 4-5 Tahun) Dengan Media Pembelajaran Lesung Angka,” &lt;i&gt;CERIA (Cerdas Energik Responsif Inovatif Adaptif)&lt;/i&gt; 2, no. 6 (2019): 354.","plainTextFormattedCitation":"Ani Bodedarsyah and Rita Yulianti, “Meningkatkan Kemampuan Berpikir Simbolik Anak Usia Dini Kelompok a (Usia 4-5 Tahun) Dengan Media Pembelajaran Lesung Angka,” CERIA (Cerdas Energik Responsif Inovatif Adaptif) 2, no. 6 (2019): 354.","previouslyFormattedCitation":"Ani Bodedarsyah and Rita Yulianti, “Meningkatkan Kemampuan Berpikir Simbolik Anak Usia Dini Kelompok a (Usia 4-5 Tahun) Dengan Media Pembelajaran Lesung Angka,” &lt;i&gt;CERIA (Cerdas Energik Responsif Inovatif Adaptif)&lt;/i&gt; 2, no. 6 (2019): 354."},"properties":{"noteIndex":7},"schema":"https://github.com/citation-style-language/schema/raw/master/csl-citation.json"}</w:instrText>
      </w:r>
      <w:r w:rsidRPr="00AB2941">
        <w:rPr>
          <w:rFonts w:asciiTheme="majorBidi" w:hAnsiTheme="majorBidi" w:cstheme="majorBidi"/>
        </w:rPr>
        <w:fldChar w:fldCharType="separate"/>
      </w:r>
      <w:r w:rsidRPr="00335559">
        <w:rPr>
          <w:rFonts w:asciiTheme="majorBidi" w:hAnsiTheme="majorBidi" w:cstheme="majorBidi"/>
          <w:noProof/>
          <w:lang w:val="id-ID"/>
        </w:rPr>
        <w:t xml:space="preserve">Ani Bodedarsyah and Rita Yulianti, “Meningkatkan Kemampuan Berpikir Simbolik Anak Usia Dini Kelompok a (Usia 4-5 Tahun) Dengan Media Pembelajaran Lesung Angka,” </w:t>
      </w:r>
      <w:r w:rsidRPr="00335559">
        <w:rPr>
          <w:rFonts w:asciiTheme="majorBidi" w:hAnsiTheme="majorBidi" w:cstheme="majorBidi"/>
          <w:i/>
          <w:noProof/>
          <w:lang w:val="id-ID"/>
        </w:rPr>
        <w:t>CERIA (Cerdas Energik Responsif Inovatif Adaptif)</w:t>
      </w:r>
      <w:r w:rsidRPr="00335559">
        <w:rPr>
          <w:rFonts w:asciiTheme="majorBidi" w:hAnsiTheme="majorBidi" w:cstheme="majorBidi"/>
          <w:noProof/>
          <w:lang w:val="id-ID"/>
        </w:rPr>
        <w:t xml:space="preserve"> 2, no. 6 (2019): 354.</w:t>
      </w:r>
      <w:r w:rsidRPr="00AB2941">
        <w:rPr>
          <w:rFonts w:asciiTheme="majorBidi" w:hAnsiTheme="majorBidi" w:cstheme="majorBidi"/>
        </w:rPr>
        <w:fldChar w:fldCharType="end"/>
      </w:r>
    </w:p>
  </w:footnote>
  <w:footnote w:id="7">
    <w:p w:rsidR="001E0328" w:rsidRPr="00AB2941" w:rsidRDefault="001E0328" w:rsidP="00C03714">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w:instrText>
      </w:r>
      <w:r>
        <w:rPr>
          <w:rFonts w:asciiTheme="majorBidi" w:hAnsiTheme="majorBidi" w:cstheme="majorBidi" w:hint="eastAsia"/>
        </w:rPr>
        <w:instrText xml:space="preserve">ddition, scoring of the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rPr>
        <w:instrText>≤</w:instrText>
      </w:r>
      <w:r>
        <w:rPr>
          <w:rFonts w:asciiTheme="majorBidi" w:hAnsiTheme="majorBidi" w:cstheme="majorBidi" w:hint="eastAsia"/>
        </w:rPr>
        <w:instrText xml:space="preserve"> 2.0 Å for the interface backbone atoms) incre</w:instrText>
      </w:r>
      <w:r>
        <w:rPr>
          <w:rFonts w:asciiTheme="majorBidi" w:hAnsiTheme="majorBidi" w:cstheme="majorBidi"/>
        </w:rPr>
        <w:instrText>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approach.","author":[{"dropping-particle":"","family":"Permendikbud","given":"","non-dropping-particle":"","parse-names":false,"suffix":""}],"id":"ITEM-1","issued":{"date-parts":[["2014"]]},"number-of-pages":"26","title":"Permendikbud No. 137 Tahun 2014","type":"book"},"uris":["http://www.mendeley.com/documents/?uuid=f30174a1-8847-436c-b069-cdab01e4c625"]}],"mendeley":{"formattedCitation":"Permendikbud, &lt;i&gt;Permendikbud No. 137 Tahun 2014&lt;/i&gt;, 2014.","plainTextFormattedCitation":"Permendikbud, Permendikbud No. 137 Tahun 2014, 2014.","previouslyFormattedCitation":"Permendikbud, &lt;i&gt;Permendikbud No. 137 Tahun 2014&lt;/i&gt;, 2014."},"properties":{"noteIndex":8},"schema":"https://github.com/citation-style-language/schema/raw/master/csl-citation.json"}</w:instrText>
      </w:r>
      <w:r w:rsidRPr="00AB2941">
        <w:rPr>
          <w:rFonts w:asciiTheme="majorBidi" w:hAnsiTheme="majorBidi" w:cstheme="majorBidi"/>
        </w:rPr>
        <w:fldChar w:fldCharType="separate"/>
      </w:r>
      <w:r w:rsidRPr="00C03714">
        <w:rPr>
          <w:rFonts w:asciiTheme="majorBidi" w:hAnsiTheme="majorBidi" w:cstheme="majorBidi"/>
          <w:noProof/>
        </w:rPr>
        <w:t xml:space="preserve">Permendikbud, </w:t>
      </w:r>
      <w:r w:rsidRPr="00C03714">
        <w:rPr>
          <w:rFonts w:asciiTheme="majorBidi" w:hAnsiTheme="majorBidi" w:cstheme="majorBidi"/>
          <w:i/>
          <w:noProof/>
        </w:rPr>
        <w:t>Permendikbud No. 137 Tahun 2014</w:t>
      </w:r>
      <w:r w:rsidRPr="00C03714">
        <w:rPr>
          <w:rFonts w:asciiTheme="majorBidi" w:hAnsiTheme="majorBidi" w:cstheme="majorBidi"/>
          <w:noProof/>
        </w:rPr>
        <w:t>, 2014.</w:t>
      </w:r>
      <w:r w:rsidRPr="00AB2941">
        <w:rPr>
          <w:rFonts w:asciiTheme="majorBidi" w:hAnsiTheme="majorBidi" w:cstheme="majorBidi"/>
        </w:rPr>
        <w:fldChar w:fldCharType="end"/>
      </w:r>
    </w:p>
  </w:footnote>
  <w:footnote w:id="8">
    <w:p w:rsidR="001E0328" w:rsidRPr="00BC76F5" w:rsidRDefault="001E0328" w:rsidP="003A35E8">
      <w:pPr>
        <w:pStyle w:val="FootnoteText"/>
        <w:ind w:firstLine="567"/>
        <w:jc w:val="both"/>
        <w:rPr>
          <w:rFonts w:asciiTheme="majorBidi" w:hAnsiTheme="majorBidi" w:cstheme="majorBidi"/>
          <w:lang w:val="id-ID"/>
        </w:rPr>
      </w:pPr>
      <w:r w:rsidRPr="00BC76F5">
        <w:rPr>
          <w:rStyle w:val="FootnoteReference"/>
          <w:rFonts w:asciiTheme="majorBidi" w:hAnsiTheme="majorBidi" w:cstheme="majorBidi"/>
        </w:rPr>
        <w:footnoteRef/>
      </w:r>
      <w:r w:rsidRPr="00BC76F5">
        <w:rPr>
          <w:rFonts w:asciiTheme="majorBidi" w:hAnsiTheme="majorBidi" w:cstheme="majorBidi"/>
        </w:rPr>
        <w:t xml:space="preserve"> </w:t>
      </w:r>
      <w:r w:rsidRPr="00BC76F5">
        <w:rPr>
          <w:rFonts w:asciiTheme="majorBidi" w:hAnsiTheme="majorBidi" w:cstheme="majorBidi"/>
        </w:rPr>
        <w:fldChar w:fldCharType="begin" w:fldLock="1"/>
      </w:r>
      <w:r>
        <w:rPr>
          <w:rFonts w:asciiTheme="majorBidi" w:hAnsiTheme="majorBidi" w:cstheme="majorBidi"/>
        </w:rPr>
        <w:instrText>ADDIN CSL_CITATION {"citationItems":[{"id":"ITEM-1","itemData":{"abstract":"Playing games is a part of the childrenâ€™s life. In playing games the children are exploring and understanding their world. This article discusses how playing games can be used in childrenâ€™s education. The children can play anywhere and anytime they want. The context, place, and time will determine the forms, activities, and game content. In playing games, the children plan, concentrate on doing certain tasks, solve problems, and express their ideas. This article concludes that playing games can be designed and used as a strategy of the children self development. Learning activities to be done by the children are integrated in playing activities. These activities facilitate the children to gain new knowledge and experience.","author":[{"dropping-particle":"","family":"Yus","given":"Anita","non-dropping-particle":"","parse-names":false,"suffix":""}],"container-title":"Jurnal Ilmiah Visi P2TK PAUDNI","id":"ITEM-1","issue":"2","issued":{"date-parts":[["2013"]]},"page":"153-158","title":"Bermain Sebagai Kebutuhan dan Strategi Pengembangan Anak","type":"article-journal","volume":"8"},"uris":["http://www.mendeley.com/documents/?uuid=2b12859c-811e-4e8b-a838-9a67063a5348"]}],"mendeley":{"formattedCitation":"Anita Yus, “Bermain Sebagai Kebutuhan Dan Strategi Pengembangan Anak,” &lt;i&gt;Jurnal Ilmiah Visi P2TK PAUDNI&lt;/i&gt; 8, no. 2 (2013): 153–158.","manualFormatting":"Anita Yus, “Bermain Sebagai Kebutuhan Dan Strategi Pengembangan Anak,” Jurnal Ilmiah Visi P2TK PAUDNI vol. 8, no. 2 (2013): 154-155.","plainTextFormattedCitation":"Anita Yus, “Bermain Sebagai Kebutuhan Dan Strategi Pengembangan Anak,” Jurnal Ilmiah Visi P2TK PAUDNI 8, no. 2 (2013): 153–158.","previouslyFormattedCitation":"Anita Yus, “Bermain Sebagai Kebutuhan Dan Strategi Pengembangan Anak,” &lt;i&gt;Jurnal Ilmiah Visi P2TK PAUDNI&lt;/i&gt; 8, no. 2 (2013): 153–158."},"properties":{"noteIndex":9},"schema":"https://github.com/citation-style-language/schema/raw/master/csl-citation.json"}</w:instrText>
      </w:r>
      <w:r w:rsidRPr="00BC76F5">
        <w:rPr>
          <w:rFonts w:asciiTheme="majorBidi" w:hAnsiTheme="majorBidi" w:cstheme="majorBidi"/>
        </w:rPr>
        <w:fldChar w:fldCharType="separate"/>
      </w:r>
      <w:r w:rsidRPr="00BC76F5">
        <w:rPr>
          <w:rFonts w:asciiTheme="majorBidi" w:hAnsiTheme="majorBidi" w:cstheme="majorBidi"/>
          <w:noProof/>
        </w:rPr>
        <w:t xml:space="preserve">Anita Yus, “Bermain Sebagai Kebutuhan Dan Strategi Pengembangan Anak,” </w:t>
      </w:r>
      <w:r w:rsidRPr="00BC76F5">
        <w:rPr>
          <w:rFonts w:asciiTheme="majorBidi" w:hAnsiTheme="majorBidi" w:cstheme="majorBidi"/>
          <w:i/>
          <w:noProof/>
        </w:rPr>
        <w:t>Jurnal Ilmiah Visi P2TK PAUDNI</w:t>
      </w:r>
      <w:r>
        <w:rPr>
          <w:rFonts w:asciiTheme="majorBidi" w:hAnsiTheme="majorBidi" w:cstheme="majorBidi"/>
          <w:noProof/>
        </w:rPr>
        <w:t xml:space="preserve"> </w:t>
      </w:r>
      <w:r>
        <w:rPr>
          <w:rFonts w:asciiTheme="majorBidi" w:hAnsiTheme="majorBidi" w:cstheme="majorBidi"/>
          <w:noProof/>
          <w:lang w:val="id-ID"/>
        </w:rPr>
        <w:t xml:space="preserve">vol. </w:t>
      </w:r>
      <w:r>
        <w:rPr>
          <w:rFonts w:asciiTheme="majorBidi" w:hAnsiTheme="majorBidi" w:cstheme="majorBidi"/>
          <w:noProof/>
        </w:rPr>
        <w:t>8, no. 2 (2013): 15</w:t>
      </w:r>
      <w:r>
        <w:rPr>
          <w:rFonts w:asciiTheme="majorBidi" w:hAnsiTheme="majorBidi" w:cstheme="majorBidi"/>
          <w:noProof/>
          <w:lang w:val="id-ID"/>
        </w:rPr>
        <w:t>4-155</w:t>
      </w:r>
      <w:r w:rsidRPr="00BC76F5">
        <w:rPr>
          <w:rFonts w:asciiTheme="majorBidi" w:hAnsiTheme="majorBidi" w:cstheme="majorBidi"/>
          <w:noProof/>
        </w:rPr>
        <w:t>.</w:t>
      </w:r>
      <w:r w:rsidRPr="00BC76F5">
        <w:rPr>
          <w:rFonts w:asciiTheme="majorBidi" w:hAnsiTheme="majorBidi" w:cstheme="majorBidi"/>
        </w:rPr>
        <w:fldChar w:fldCharType="end"/>
      </w:r>
    </w:p>
  </w:footnote>
  <w:footnote w:id="9">
    <w:p w:rsidR="001E0328" w:rsidRPr="00AB2941" w:rsidRDefault="001E0328" w:rsidP="003A35E8">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 Shoffa Saifillah Al-Faruq","given":"","non-dropping-particle":"","parse-names":false,"suffix":""},{"dropping-particle":"","family":"Sukatin","given":"","non-dropping-particle":"","parse-names":false,"suffix":""}],"id":"ITEM-1","issued":{"date-parts":[["2021"]]},"number-of-pages":"98","publisher":"Penerbit Deepublish","publisher-place":"Yogyakarta","title":"Psikologi Perkembangan","type":"book"},"uris":["http://www.mendeley.com/documents/?uuid=e8745023-3615-498c-adab-5df41cff5ecb"]}],"mendeley":{"formattedCitation":"M. Shoffa Saifillah Al-Faruq and Sukatin, &lt;i&gt;Psikologi Perkembangan&lt;/i&gt; (Yogyakarta: Penerbit Deepublish, 2021).","manualFormatting":"M. Shoffa Saifillah Al-Faruq and Sukatin, Psikologi Perkembangan (Yogyakarta: Penerbit Deepublish, 2021), 98.","plainTextFormattedCitation":"M. Shoffa Saifillah Al-Faruq and Sukatin, Psikologi Perkembangan (Yogyakarta: Penerbit Deepublish, 2021).","previouslyFormattedCitation":"M. Shoffa Saifillah Al-Faruq and Sukatin, &lt;i&gt;Psikologi Perkembangan&lt;/i&gt; (Yogyakarta: Penerbit Deepublish, 2021)."},"properties":{"noteIndex":10},"schema":"https://github.com/citation-style-language/schema/raw/master/csl-citation.json"}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M. Shoffa Saifillah Al-Faruq and Sukatin, </w:t>
      </w:r>
      <w:r w:rsidRPr="00AB2941">
        <w:rPr>
          <w:rFonts w:asciiTheme="majorBidi" w:hAnsiTheme="majorBidi" w:cstheme="majorBidi"/>
          <w:i/>
          <w:noProof/>
        </w:rPr>
        <w:t>Psikologi Perkembangan</w:t>
      </w:r>
      <w:r w:rsidRPr="00AB2941">
        <w:rPr>
          <w:rFonts w:asciiTheme="majorBidi" w:hAnsiTheme="majorBidi" w:cstheme="majorBidi"/>
          <w:noProof/>
        </w:rPr>
        <w:t xml:space="preserve"> (Yogyakarta: Penerbit Deepublish, 2021)</w:t>
      </w:r>
      <w:r w:rsidRPr="00AB2941">
        <w:rPr>
          <w:rFonts w:asciiTheme="majorBidi" w:hAnsiTheme="majorBidi" w:cstheme="majorBidi"/>
          <w:noProof/>
          <w:lang w:val="id-ID"/>
        </w:rPr>
        <w:t>, 98</w:t>
      </w:r>
      <w:r w:rsidRPr="00AB2941">
        <w:rPr>
          <w:rFonts w:asciiTheme="majorBidi" w:hAnsiTheme="majorBidi" w:cstheme="majorBidi"/>
          <w:noProof/>
        </w:rPr>
        <w:t>.</w:t>
      </w:r>
      <w:r w:rsidRPr="00AB2941">
        <w:rPr>
          <w:rFonts w:asciiTheme="majorBidi" w:hAnsiTheme="majorBidi" w:cstheme="majorBidi"/>
        </w:rPr>
        <w:fldChar w:fldCharType="end"/>
      </w:r>
    </w:p>
  </w:footnote>
  <w:footnote w:id="10">
    <w:p w:rsidR="001E0328" w:rsidRPr="00737B15" w:rsidRDefault="001E0328" w:rsidP="003A35E8">
      <w:pPr>
        <w:pStyle w:val="FootnoteText"/>
        <w:ind w:firstLine="567"/>
        <w:jc w:val="both"/>
        <w:rPr>
          <w:rFonts w:asciiTheme="majorBidi" w:hAnsiTheme="majorBidi" w:cstheme="majorBidi"/>
          <w:lang w:val="id-ID"/>
        </w:rPr>
      </w:pPr>
      <w:r w:rsidRPr="00737B15">
        <w:rPr>
          <w:rStyle w:val="FootnoteReference"/>
          <w:rFonts w:asciiTheme="majorBidi" w:hAnsiTheme="majorBidi" w:cstheme="majorBidi"/>
        </w:rPr>
        <w:footnoteRef/>
      </w:r>
      <w:r w:rsidRPr="00737B15">
        <w:rPr>
          <w:rFonts w:asciiTheme="majorBidi" w:hAnsiTheme="majorBidi" w:cstheme="majorBidi"/>
        </w:rPr>
        <w:t xml:space="preserve"> </w:t>
      </w:r>
      <w:r w:rsidRPr="00737B15">
        <w:rPr>
          <w:rFonts w:asciiTheme="majorBidi" w:hAnsiTheme="majorBidi" w:cstheme="majorBidi"/>
          <w:lang w:val="id-ID"/>
        </w:rPr>
        <w:t>Observasi yang dilakukan pada tanggal 19-20 Oktober 2022</w:t>
      </w:r>
    </w:p>
  </w:footnote>
  <w:footnote w:id="11">
    <w:p w:rsidR="001E0328" w:rsidRPr="00AB2941" w:rsidRDefault="001E0328" w:rsidP="00B81A71">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{"citationItems":[{"id":"ITEM-1","itemData":{"author":[{"dropping-particle":"","family":"Ahmad Susanto","given":"","non-dropping-particle":"","parse-names":false,"suffix":""}],"id":"ITEM-1","issued":{"date-parts":[["2014"]]},"publisher":"Kencana","publisher-place":"Jakarta","title":"Perkembangan Anak Usia Dini: Pengantar dalam Berbagai Aspeknya","type":"book"},"uris":["http://www.mendeley.com/documents/?uuid=f09c321b-2a18-4520-9788-22a294f9329a"]}],"mendeley":{"formattedCitation":"Ahmad Susanto, &lt;i&gt;Perkembangan Anak Usia Dini: Pengantar Dalam Berbagai Aspeknya&lt;/i&gt; (Jakarta: Kencana, 2014).","manualFormatting":"Ahmad Susanto, Perkembangan Anak Usia Dini: Pengantar Dalam Berbagai Aspeknya (Jakarta: Kencana, 2014), 19.","plainTextFormattedCitation":"Ahmad Susanto, Perkembangan Anak Usia Dini: Pengantar Dalam Berbagai Aspeknya (Jakarta: Kencana, 2014).","previouslyFormattedCitation":"Ahmad Susanto, &lt;i&gt;Perkembangan Anak Usia Dini: Pengantar Dalam Berbagai Aspeknya&lt;/i&gt; (Jakarta: Kencana, 2014)."},"properties":{"noteIndex":12},"schema":"https://github.com/citation-style-language/schema/raw/master/csl-citation.json"}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Ahmad Susanto, </w:t>
      </w:r>
      <w:r w:rsidRPr="00AB2941">
        <w:rPr>
          <w:rFonts w:asciiTheme="majorBidi" w:hAnsiTheme="majorBidi" w:cstheme="majorBidi"/>
          <w:i/>
          <w:noProof/>
        </w:rPr>
        <w:t>Perkembangan Anak Usia Dini: Pengantar Dalam Berbagai Aspeknya</w:t>
      </w:r>
      <w:r w:rsidRPr="00AB2941">
        <w:rPr>
          <w:rFonts w:asciiTheme="majorBidi" w:hAnsiTheme="majorBidi" w:cstheme="majorBidi"/>
          <w:noProof/>
        </w:rPr>
        <w:t xml:space="preserve"> (Jakarta: Kencana, 2014)</w:t>
      </w:r>
      <w:r w:rsidRPr="00AB2941">
        <w:rPr>
          <w:rFonts w:asciiTheme="majorBidi" w:hAnsiTheme="majorBidi" w:cstheme="majorBidi"/>
          <w:noProof/>
          <w:lang w:val="id-ID"/>
        </w:rPr>
        <w:t>, 19</w:t>
      </w:r>
      <w:r w:rsidRPr="00AB2941">
        <w:rPr>
          <w:rFonts w:asciiTheme="majorBidi" w:hAnsiTheme="majorBidi" w:cstheme="majorBidi"/>
          <w:noProof/>
        </w:rPr>
        <w:t>.</w:t>
      </w:r>
      <w:r w:rsidRPr="00AB2941">
        <w:rPr>
          <w:rFonts w:asciiTheme="majorBidi" w:hAnsiTheme="majorBidi" w:cstheme="majorBidi"/>
        </w:rPr>
        <w:fldChar w:fldCharType="end"/>
      </w:r>
    </w:p>
  </w:footnote>
  <w:footnote w:id="12">
    <w:p w:rsidR="001E0328" w:rsidRPr="00C94DA7" w:rsidRDefault="001E0328" w:rsidP="00B81A71">
      <w:pPr>
        <w:pStyle w:val="FootnoteText"/>
        <w:ind w:firstLine="567"/>
        <w:jc w:val="both"/>
        <w:rPr>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{"citationItems":[{"id":"ITEM-1","itemData":{"author":[{"dropping-particle":"","family":"Pupu Saeful Rahmat","given":"","non-dropping-particle":"","parse-names":false,"suffix":""}],"id":"ITEM-1","issued":{"date-parts":[["2018"]]},"publisher":"PT Bumi Aksara","publisher-place":"Jakarta","title":"Perkembangan Peserta Didik","type":"book"},"uris":["http://www.mendeley.com/documents/?uuid=8886c981-0930-49be-88d7-07d3bb66e352"]}],"mendeley":{"formattedCitation":"Pupu Saeful Rahmat, &lt;i&gt;Perkembangan Peserta Didik&lt;/i&gt; (Jakarta: PT Bumi Aksara, 2018).","manualFormatting":"Pupu Saeful Rahmat, Perkembangan Peserta Didik (Jakarta: PT Bumi Aksara, 2018), 1-2.","plainTextFormattedCitation":"Pupu Saeful Rahmat, Perkembangan Peserta Didik (Jakarta: PT Bumi Aksara, 2018).","previouslyFormattedCitation":"Pupu Saeful Rahmat, &lt;i&gt;Perkembangan Peserta Didik&lt;/i&gt; (Jakarta: PT Bumi Aksara, 2018)."},"properties":{"noteIndex":13},"schema":"https://github.com/citation-style-language/schema/raw/master/csl-citation.json"}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Pupu Saeful Rahmat, </w:t>
      </w:r>
      <w:r w:rsidRPr="00AB2941">
        <w:rPr>
          <w:rFonts w:asciiTheme="majorBidi" w:hAnsiTheme="majorBidi" w:cstheme="majorBidi"/>
          <w:i/>
          <w:noProof/>
        </w:rPr>
        <w:t>Perkembangan Peserta Didik</w:t>
      </w:r>
      <w:r w:rsidRPr="00AB2941">
        <w:rPr>
          <w:rFonts w:asciiTheme="majorBidi" w:hAnsiTheme="majorBidi" w:cstheme="majorBidi"/>
          <w:noProof/>
        </w:rPr>
        <w:t xml:space="preserve"> (Jakarta: PT Bumi Aksara, 2018)</w:t>
      </w:r>
      <w:r w:rsidRPr="00AB2941">
        <w:rPr>
          <w:rFonts w:asciiTheme="majorBidi" w:hAnsiTheme="majorBidi" w:cstheme="majorBidi"/>
          <w:noProof/>
          <w:lang w:val="id-ID"/>
        </w:rPr>
        <w:t>, 1-2</w:t>
      </w:r>
      <w:r w:rsidRPr="00AB2941">
        <w:rPr>
          <w:rFonts w:asciiTheme="majorBidi" w:hAnsiTheme="majorBidi" w:cstheme="majorBidi"/>
          <w:noProof/>
        </w:rPr>
        <w:t>.</w:t>
      </w:r>
      <w:r w:rsidRPr="00AB2941">
        <w:rPr>
          <w:rFonts w:asciiTheme="majorBidi" w:hAnsiTheme="majorBidi" w:cstheme="majorBidi"/>
        </w:rPr>
        <w:fldChar w:fldCharType="end"/>
      </w:r>
    </w:p>
  </w:footnote>
  <w:footnote w:id="13">
    <w:p w:rsidR="001E0328" w:rsidRPr="00AB2941" w:rsidRDefault="001E0328" w:rsidP="00B81A71">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{"citationItems":[{"id":"ITEM-1","itemData":{"author":[{"dropping-particle":"","family":"Ahmad Susanto","given":"","non-dropping-particle":"","parse-names":false,"suffix":""}],"id":"ITEM-1","issued":{"date-parts":[["2014"]]},"publisher":"Kencana","publisher-place":"Jakarta","title":"Perkembangan Anak Usia Dini: Pengantar dalam Berbagai Aspeknya","type":"book"},"uris":["http://www.mendeley.com/documents/?uuid=f09c321b-2a18-4520-9788-22a294f9329a"]}],"mendeley":{"formattedCitation":"Ahmad Susanto, &lt;i&gt;Perkembangan Anak Usia Dini: Pengantar Dalam Berbagai Aspeknya&lt;/i&gt;.","manualFormatting":"Ahmad Susanto, Perkembangan Anak Usia Dini: Pengantar Dalam Berbagai Aspeknya, 19.","plainTextFormattedCitation":"Ahmad Susanto, Perkembangan Anak Usia Dini: Pengantar Dalam Berbagai Aspeknya.","previouslyFormattedCitation":"Ahmad Susanto, &lt;i&gt;Perkembangan Anak Usia Dini: Pengantar Dalam Berbagai Aspeknya&lt;/i&gt;."},"properties":{"noteIndex":14},"schema":"https://github.com/citation-style-language/schema/raw/master/csl-citation.json"}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Ahmad Susanto, </w:t>
      </w:r>
      <w:r w:rsidRPr="00AB2941">
        <w:rPr>
          <w:rFonts w:asciiTheme="majorBidi" w:hAnsiTheme="majorBidi" w:cstheme="majorBidi"/>
          <w:i/>
          <w:noProof/>
        </w:rPr>
        <w:t>Perkembangan Anak Usia Dini: Pengantar Dalam Berbagai Aspeknya</w:t>
      </w:r>
      <w:r w:rsidRPr="00AB2941">
        <w:rPr>
          <w:rFonts w:asciiTheme="majorBidi" w:hAnsiTheme="majorBidi" w:cstheme="majorBidi"/>
          <w:iCs/>
          <w:noProof/>
          <w:lang w:val="id-ID"/>
        </w:rPr>
        <w:t>, 19</w:t>
      </w:r>
      <w:r w:rsidRPr="00AB2941">
        <w:rPr>
          <w:rFonts w:asciiTheme="majorBidi" w:hAnsiTheme="majorBidi" w:cstheme="majorBidi"/>
          <w:noProof/>
        </w:rPr>
        <w:t>.</w:t>
      </w:r>
      <w:r w:rsidRPr="00AB2941">
        <w:rPr>
          <w:rFonts w:asciiTheme="majorBidi" w:hAnsiTheme="majorBidi" w:cstheme="majorBidi"/>
        </w:rPr>
        <w:fldChar w:fldCharType="end"/>
      </w:r>
    </w:p>
  </w:footnote>
  <w:footnote w:id="14">
    <w:p w:rsidR="001E0328" w:rsidRPr="00AB2941" w:rsidRDefault="001E0328" w:rsidP="00B81A71">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{"citationItems":[{"id":"ITEM-1","itemData":{"author":[{"dropping-particle":"","family":"Ahmad Susanto","given":"","non-dropping-particle":"","parse-names":false,"suffix":""}],"id":"ITEM-1","issued":{"date-parts":[["2014"]]},"publisher":"Kencana","publisher-place":"Jakarta","title":"Perkembangan Anak Usia Dini: Pengantar dalam Berbagai Aspeknya","type":"book"},"uris":["http://www.mendeley.com/documents/?uuid=f09c321b-2a18-4520-9788-22a294f9329a"]}],"mendeley":{"formattedCitation":"Ibid.","manualFormatting":"Ibid., 47.","plainTextFormattedCitation":"Ibid.","previouslyFormattedCitation":"Ibid."},"properties":{"noteIndex":15},"schema":"https://github.com/citation-style-language/schema/raw/master/csl-citation.json"}</w:instrText>
      </w:r>
      <w:r w:rsidRPr="00AB2941">
        <w:rPr>
          <w:rFonts w:asciiTheme="majorBidi" w:hAnsiTheme="majorBidi" w:cstheme="majorBidi"/>
        </w:rPr>
        <w:fldChar w:fldCharType="separate"/>
      </w:r>
      <w:r w:rsidRPr="00D3421C">
        <w:rPr>
          <w:rFonts w:asciiTheme="majorBidi" w:hAnsiTheme="majorBidi" w:cstheme="majorBidi"/>
          <w:i/>
          <w:iCs/>
          <w:noProof/>
        </w:rPr>
        <w:t>Ibid</w:t>
      </w:r>
      <w:r>
        <w:rPr>
          <w:rFonts w:asciiTheme="majorBidi" w:hAnsiTheme="majorBidi" w:cstheme="majorBidi"/>
          <w:noProof/>
          <w:lang w:val="id-ID"/>
        </w:rPr>
        <w:t>.</w:t>
      </w:r>
      <w:r w:rsidRPr="00AB2941">
        <w:rPr>
          <w:rFonts w:asciiTheme="majorBidi" w:hAnsiTheme="majorBidi" w:cstheme="majorBidi"/>
          <w:noProof/>
          <w:lang w:val="id-ID"/>
        </w:rPr>
        <w:t>, 47</w:t>
      </w:r>
      <w:r w:rsidRPr="00AB2941">
        <w:rPr>
          <w:rFonts w:asciiTheme="majorBidi" w:hAnsiTheme="majorBidi" w:cstheme="majorBidi"/>
          <w:noProof/>
        </w:rPr>
        <w:t>.</w:t>
      </w:r>
      <w:r w:rsidRPr="00AB2941">
        <w:rPr>
          <w:rFonts w:asciiTheme="majorBidi" w:hAnsiTheme="majorBidi" w:cstheme="majorBidi"/>
        </w:rPr>
        <w:fldChar w:fldCharType="end"/>
      </w:r>
    </w:p>
  </w:footnote>
  <w:footnote w:id="15">
    <w:p w:rsidR="001E0328" w:rsidRPr="004A58E6" w:rsidRDefault="001E0328" w:rsidP="00B81A71">
      <w:pPr>
        <w:pStyle w:val="FootnoteText"/>
        <w:ind w:firstLine="567"/>
        <w:jc w:val="both"/>
        <w:rPr>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{"citationItems":[{"id":"ITEM-1","itemData":{"author":[{"dropping-particle":"","family":"Sulyandari","given":"Ari Kusuma","non-dropping-particle":"","parse-names":false,"suffix":""}],"id":"ITEM-1","issued":{"date-parts":[["2021"]]},"publisher":"Guepedia","publisher-place":"Malang","title":"Perkembangan Kognitif dan Bahasa Anak Usia Dini","type":"book"},"uris":["http://www.mendeley.com/documents/?uuid=c24ecdaa-c501-46e0-9449-0b834b7a2127"]}],"mendeley":{"formattedCitation":"Ari Kusuma Sulyandari, &lt;i&gt;Perkembangan Kognitif Dan Bahasa Anak Usia Dini&lt;/i&gt; (Malang: Guepedia, 2021).","manualFormatting":"Ari Kusuma Sulyandari, Perkembangan Kognitif Dan Bahasa Anak Usia Dini (Malang: Guepedia, 2021), 39.","plainTextFormattedCitation":"Ari Kusuma Sulyandari, Perkembangan Kognitif Dan Bahasa Anak Usia Dini (Malang: Guepedia, 2021).","previouslyFormattedCitation":"Ari Kusuma Sulyandari, &lt;i&gt;Perkembangan Kognitif Dan Bahasa Anak Usia Dini&lt;/i&gt; (Malang: Guepedia, 2021)."},"properties":{"noteIndex":16},"schema":"https://github.com/citation-style-language/schema/raw/master/csl-citation.json"}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Ari Kusuma Sulyandari, </w:t>
      </w:r>
      <w:r w:rsidRPr="00AB2941">
        <w:rPr>
          <w:rFonts w:asciiTheme="majorBidi" w:hAnsiTheme="majorBidi" w:cstheme="majorBidi"/>
          <w:i/>
          <w:noProof/>
        </w:rPr>
        <w:t>Perkembangan Kognitif Dan Bahasa Anak Usia Dini</w:t>
      </w:r>
      <w:r w:rsidRPr="00AB2941">
        <w:rPr>
          <w:rFonts w:asciiTheme="majorBidi" w:hAnsiTheme="majorBidi" w:cstheme="majorBidi"/>
          <w:noProof/>
        </w:rPr>
        <w:t xml:space="preserve"> (Malang: Guepedia, 2021)</w:t>
      </w:r>
      <w:r w:rsidRPr="00AB2941">
        <w:rPr>
          <w:rFonts w:asciiTheme="majorBidi" w:hAnsiTheme="majorBidi" w:cstheme="majorBidi"/>
          <w:noProof/>
          <w:lang w:val="id-ID"/>
        </w:rPr>
        <w:t>, 39</w:t>
      </w:r>
      <w:r w:rsidRPr="00AB2941">
        <w:rPr>
          <w:rFonts w:asciiTheme="majorBidi" w:hAnsiTheme="majorBidi" w:cstheme="majorBidi"/>
          <w:noProof/>
        </w:rPr>
        <w:t>.</w:t>
      </w:r>
      <w:r w:rsidRPr="00AB2941">
        <w:rPr>
          <w:rFonts w:asciiTheme="majorBidi" w:hAnsiTheme="majorBidi" w:cstheme="majorBidi"/>
        </w:rPr>
        <w:fldChar w:fldCharType="end"/>
      </w:r>
    </w:p>
  </w:footnote>
  <w:footnote w:id="16">
    <w:p w:rsidR="001E0328" w:rsidRPr="00E61C3F" w:rsidRDefault="001E0328" w:rsidP="00B81A71">
      <w:pPr>
        <w:pStyle w:val="FootnoteText"/>
        <w:ind w:firstLine="567"/>
        <w:jc w:val="both"/>
        <w:rPr>
          <w:rFonts w:asciiTheme="majorBidi" w:hAnsiTheme="majorBidi" w:cstheme="majorBidi"/>
          <w:lang w:val="id-ID"/>
        </w:rPr>
      </w:pPr>
      <w:r w:rsidRPr="00E61C3F">
        <w:rPr>
          <w:rStyle w:val="FootnoteReference"/>
          <w:rFonts w:asciiTheme="majorBidi" w:hAnsiTheme="majorBidi" w:cstheme="majorBidi"/>
        </w:rPr>
        <w:footnoteRef/>
      </w:r>
      <w:r w:rsidRPr="00E61C3F">
        <w:rPr>
          <w:rFonts w:asciiTheme="majorBidi" w:hAnsiTheme="majorBidi" w:cstheme="majorBidi"/>
        </w:rPr>
        <w:t xml:space="preserve"> </w:t>
      </w:r>
      <w:r w:rsidRPr="00E61C3F">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{"citationItems":[{"id":"ITEM-1","itemData":{"author":[{"dropping-particle":"","family":"Ulum","given":"Achmad Fathul","non-dropping-particle":"","parse-names":false,"suffix":""},{"dropping-particle":"","family":"Dkk","given":"","non-dropping-particle":"","parse-names":false,"suffix":""}],"id":"ITEM-1","issued":{"date-parts":[["2021"]]},"publisher":"Zifatana Jawara","publisher-place":"Sidoarjo","title":"Aku dan Konsepsi Manusia dalam Psikologi Kognitif","type":"book"},"uris":["http://www.mendeley.com/documents/?uuid=67f53100-308a-49bf-93b4-78c1fc149272"]}],"mendeley":{"formattedCitation":"Achmad Fathul Ulum and Dkk, &lt;i&gt;Aku Dan Konsepsi Manusia Dalam Psikologi Kognitif&lt;/i&gt; (Sidoarjo: Zifatana Jawara, 2021).","manualFormatting":"Achmad Fathul Ulum and Dkk, Aku Dan Konsepsi Manusia Dalam Psikologi Kognitif (Sidoarjo: Zifatana Jawara, 2021), 238.","plainTextFormattedCitation":"Achmad Fathul Ulum and Dkk, Aku Dan Konsepsi Manusia Dalam Psikologi Kognitif (Sidoarjo: Zifatana Jawara, 2021).","previouslyFormattedCitation":"Achmad Fathul Ulum and Dkk, &lt;i&gt;Aku Dan Konsepsi Manusia Dalam Psikologi Kognitif&lt;/i&gt; (Sidoarjo: Zifatana Jawara, 2021)."},"properties":{"noteIndex":17},"schema":"https://github.com/citation-style-language/schema/raw/master/csl-citation.json"}</w:instrText>
      </w:r>
      <w:r w:rsidRPr="00E61C3F">
        <w:rPr>
          <w:rFonts w:asciiTheme="majorBidi" w:hAnsiTheme="majorBidi" w:cstheme="majorBidi"/>
        </w:rPr>
        <w:fldChar w:fldCharType="separate"/>
      </w:r>
      <w:r w:rsidRPr="00E61C3F">
        <w:rPr>
          <w:rFonts w:asciiTheme="majorBidi" w:hAnsiTheme="majorBidi" w:cstheme="majorBidi"/>
          <w:noProof/>
        </w:rPr>
        <w:t xml:space="preserve">Achmad Fathul Ulum and Dkk, </w:t>
      </w:r>
      <w:r w:rsidRPr="00E61C3F">
        <w:rPr>
          <w:rFonts w:asciiTheme="majorBidi" w:hAnsiTheme="majorBidi" w:cstheme="majorBidi"/>
          <w:i/>
          <w:noProof/>
        </w:rPr>
        <w:t>Aku Dan Konsepsi Manusia Dalam Psikologi Kognitif</w:t>
      </w:r>
      <w:r w:rsidRPr="00E61C3F">
        <w:rPr>
          <w:rFonts w:asciiTheme="majorBidi" w:hAnsiTheme="majorBidi" w:cstheme="majorBidi"/>
          <w:noProof/>
        </w:rPr>
        <w:t xml:space="preserve"> (Sidoarjo: Zifatana Jawara, 2021)</w:t>
      </w:r>
      <w:r>
        <w:rPr>
          <w:rFonts w:asciiTheme="majorBidi" w:hAnsiTheme="majorBidi" w:cstheme="majorBidi"/>
          <w:noProof/>
          <w:lang w:val="id-ID"/>
        </w:rPr>
        <w:t>, 238</w:t>
      </w:r>
      <w:r w:rsidRPr="00E61C3F">
        <w:rPr>
          <w:rFonts w:asciiTheme="majorBidi" w:hAnsiTheme="majorBidi" w:cstheme="majorBidi"/>
          <w:noProof/>
        </w:rPr>
        <w:t>.</w:t>
      </w:r>
      <w:r w:rsidRPr="00E61C3F">
        <w:rPr>
          <w:rFonts w:asciiTheme="majorBidi" w:hAnsiTheme="majorBidi" w:cstheme="majorBidi"/>
        </w:rPr>
        <w:fldChar w:fldCharType="end"/>
      </w:r>
    </w:p>
  </w:footnote>
  <w:footnote w:id="17">
    <w:p w:rsidR="001E0328" w:rsidRPr="00AB2941" w:rsidRDefault="001E0328" w:rsidP="00B81A71">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rPr>
        <w:t xml:space="preserve"> </w:t>
      </w:r>
      <w:r w:rsidRPr="00AB294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{"citationItems":[{"id":"ITEM-1","itemData":{"author":[{"dropping-particle":"","family":"Ahmad Susanto","given":"","non-dropping-particle":"","parse-names":false,"suffix":""}],"id":"ITEM-1","issued":{"date-parts":[["2014"]]},"publisher":"Kencana","publisher-place":"Jakarta","title":"Perkembangan Anak Usia Dini: Pengantar dalam Berbagai Aspeknya","type":"book"},"uris":["http://www.mendeley.com/documents/?uuid=f09c321b-2a18-4520-9788-22a294f9329a"]}],"mendeley":{"formattedCitation":"Ahmad Susanto, &lt;i&gt;Perkembangan Anak Usia Dini: Pengantar Dalam Berbagai Aspeknya&lt;/i&gt;.","manualFormatting":"Ahmad Susanto, Perkembangan Anak Usia Dini: Pengantar Dalam Berbagai Aspeknya, 51.","plainTextFormattedCitation":"Ahmad Susanto, Perkembangan Anak Usia Dini: Pengantar Dalam Berbagai Aspeknya.","previouslyFormattedCitation":"Ahmad Susanto, &lt;i&gt;Perkembangan Anak Usia Dini: Pengantar Dalam Berbagai Aspeknya&lt;/i&gt;."},"properties":{"noteIndex":18},"schema":"https://github.com/citation-style-language/schema/raw/master/csl-citation.json"}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Ahmad Susanto, </w:t>
      </w:r>
      <w:r w:rsidRPr="00AB2941">
        <w:rPr>
          <w:rFonts w:asciiTheme="majorBidi" w:hAnsiTheme="majorBidi" w:cstheme="majorBidi"/>
          <w:i/>
          <w:noProof/>
        </w:rPr>
        <w:t>Perkembangan Anak Usia Dini: Pengantar Dalam Berbagai Aspeknya</w:t>
      </w:r>
      <w:r w:rsidRPr="00AB2941">
        <w:rPr>
          <w:rFonts w:asciiTheme="majorBidi" w:hAnsiTheme="majorBidi" w:cstheme="majorBidi"/>
          <w:iCs/>
          <w:noProof/>
          <w:lang w:val="id-ID"/>
        </w:rPr>
        <w:t>, 51</w:t>
      </w:r>
      <w:r w:rsidRPr="00AB2941">
        <w:rPr>
          <w:rFonts w:asciiTheme="majorBidi" w:hAnsiTheme="majorBidi" w:cstheme="majorBidi"/>
          <w:noProof/>
        </w:rPr>
        <w:t>.</w:t>
      </w:r>
      <w:r w:rsidRPr="00AB2941">
        <w:rPr>
          <w:rFonts w:asciiTheme="majorBidi" w:hAnsiTheme="majorBidi" w:cstheme="majorBidi"/>
        </w:rPr>
        <w:fldChar w:fldCharType="end"/>
      </w:r>
    </w:p>
  </w:footnote>
  <w:footnote w:id="18">
    <w:p w:rsidR="001E0328" w:rsidRPr="00AB2941" w:rsidRDefault="001E0328" w:rsidP="00B81A71">
      <w:pPr>
        <w:pStyle w:val="FootnoteText"/>
        <w:ind w:firstLine="567"/>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lang w:val="id-ID"/>
        </w:rPr>
        <w:t xml:space="preserve"> </w:t>
      </w:r>
      <w:r w:rsidRPr="00AB2941">
        <w:rPr>
          <w:rFonts w:asciiTheme="majorBidi" w:hAnsiTheme="majorBidi" w:cstheme="majorBidi"/>
        </w:rPr>
        <w:fldChar w:fldCharType="begin" w:fldLock="1"/>
      </w:r>
      <w:r>
        <w:rPr>
          <w:rFonts w:asciiTheme="majorBidi" w:hAnsiTheme="majorBidi" w:cstheme="majorBidi"/>
          <w:lang w:val="id-ID"/>
        </w:rPr>
        <w:instrText>ADDIN CSL_CITATION {"citationItems":[{"id":"ITEM-1","itemData":{"ISSN":"2086-0749","abstract":"ions (11–15 years). In understanding the world actively, a child uses a scheme, assimilation, accommodation, organization andCognitive development is a change processes of human life in understanding, managing information, solving problems and knowing something. Jean Piaget is one of a figures studied cognitive development and said about cognitive development steps. Jean Piaget is also a biologist who links the physical maturity development with cognitive development steps. These steps are the motoric sensory step (0–2 years), pre-operational (2-7 years), concrete operations (7–11 years) and formal operat equilibration. A child's knowledge formed gradually in line with the information experience found. According to Piaget, children undergo a definite sequence of cognitive development steps. In this theory, children predicted to have maturity quantity and quality based on the steps passed. a step of cognitive development is a continuation of previous cognitive development. Cognitive problems arise in elementary school children viewed from Piaget's cognitive development theory including dyslexia, dysgraphia and dyscalculia. Perkembangan kognitif adalah tahapan-tahapan perubahan yang terjadi dalam rentang kehidupan manusia untuk memahami, mengolah informasi, memecahkan masalah dan mengetahui sesuatu. Jean Piaget adalah salah satu tokoh yang meneliti tentang perkembangan kognitif dan mengemukakan tahapan-tahapan perkembangan kognitif. Jean Piaget yang juga ahli Biologi menghubungkan tahapan perkembangan kematangan fisik dengan tahapan perkembangan kognitif. Tahapan-tahapan tersebut adalah tahap sensory motorik (0–2 tahun), pra-operasional (2–7 tahun), operasional konkret (7–11 tahun) dan operasional formal (11–15 tahun). Dalam memahami dunia secara aktif, anak menggunakan skema, asimilasi, akomodasi, organisasi dan equilibrasi. Pengetahuan anak terbentuk secara berangsur sejalan dengan pengalaman tentang informasi-informasi yang ditemui. Menurut Piaget, anak menjalani urutan yang sudah pasti dari tahap-tahap perkembangan kognitif. Pada teori ini, anak diprediksi memiliki kematangan secara kuantitas maupun kualitas berdasarkan tahapan-tahapan yang dilaluinya. Perkembangan kognitif pada satu tahap merupakan lanjutan dari perkembangan kognitif tahap sebelumnya. Problem kognitif yang muncul pada anak usia sekolah dasar dilihat dari teori perkembangan kognitif ala Piaget diantaranya disleksia, disgrafia dan diskalkulia.","author":[{"dropping-particle":"","family":"Marinda","given":"Leny","non-dropping-particle":"","parse-names":false,"suffix":""}],"container-title":"An-Nisa' : Jurnal Kajian Perempuan dan Keislaman","id":"ITEM-1","issue":"1","issued":{"date-parts":[["2020"]]},"page":"116-152","title":"Kognitif dan Problematika","type":"article-journal","volume":"13"},"uris":["http://www.mendeley.com/documents/?uuid=af068775-800b-4969-a218-f236ece9cb79"]}],"mendeley":{"formattedCitation":"Marinda, “Kognitif Dan Problematika.”","plainTextFormattedCitation":"Marinda, “Kognitif Dan Problematika.”","previouslyFormattedCitation":"Marinda, “Kognitif Dan Problematika.”"},"properties":{"noteIndex":19},"schema":"https://github.com/citation-style-language/schema/raw/master/csl-citation.json"}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lang w:val="id-ID"/>
        </w:rPr>
        <w:t>Marinda, “Kognitif Dan Problematika.”</w:t>
      </w:r>
      <w:r w:rsidRPr="00AB2941">
        <w:rPr>
          <w:rFonts w:asciiTheme="majorBidi" w:hAnsiTheme="majorBidi" w:cstheme="majorBidi"/>
        </w:rPr>
        <w:fldChar w:fldCharType="end"/>
      </w:r>
      <w:r w:rsidRPr="00AB2941">
        <w:rPr>
          <w:rFonts w:asciiTheme="majorBidi" w:hAnsiTheme="majorBidi" w:cstheme="majorBidi"/>
          <w:lang w:val="id-ID"/>
        </w:rPr>
        <w:t>, 121-126</w:t>
      </w:r>
    </w:p>
  </w:footnote>
  <w:footnote w:id="19">
    <w:p w:rsidR="001E0328" w:rsidRPr="000A6355" w:rsidRDefault="001E0328" w:rsidP="00D3421C">
      <w:pPr>
        <w:pStyle w:val="FootnoteText"/>
        <w:ind w:firstLine="567"/>
        <w:jc w:val="both"/>
        <w:rPr>
          <w:rFonts w:asciiTheme="majorBidi" w:hAnsiTheme="majorBidi" w:cstheme="majorBidi"/>
          <w:lang w:val="id-ID"/>
        </w:rPr>
      </w:pPr>
      <w:r w:rsidRPr="000A6355">
        <w:rPr>
          <w:rStyle w:val="FootnoteReference"/>
          <w:rFonts w:asciiTheme="majorBidi" w:hAnsiTheme="majorBidi" w:cstheme="majorBidi"/>
        </w:rPr>
        <w:footnoteRef/>
      </w:r>
      <w:r w:rsidRPr="002C4D48">
        <w:rPr>
          <w:rFonts w:asciiTheme="majorBidi" w:hAnsiTheme="majorBidi" w:cstheme="majorBidi"/>
          <w:lang w:val="id-ID"/>
        </w:rPr>
        <w:t xml:space="preserve"> </w:t>
      </w:r>
      <w:r w:rsidRPr="000A6355">
        <w:rPr>
          <w:rFonts w:asciiTheme="majorBidi" w:hAnsiTheme="majorBidi" w:cstheme="majorBidi"/>
        </w:rPr>
        <w:fldChar w:fldCharType="begin" w:fldLock="1"/>
      </w:r>
      <w:r>
        <w:rPr>
          <w:rFonts w:asciiTheme="majorBidi" w:hAnsiTheme="majorBidi" w:cstheme="majorBidi"/>
          <w:lang w:val="id-ID"/>
        </w:rPr>
        <w:instrText>ADDIN CSL_CITATION {"citationItems":[{"id":"ITEM-1","itemData":{"DOI":"10.21107/pgpaudtrunojoyo.v5i1.3848","ISSN":"2407-4454","abstract":"This research aims to investigate the influence of macro role playing method on the children’s symbolic thinking ability at group B, TK Seruni Perumnas Kamal. Symbolic thinking is the ability to use symbols such as numbers, letters and images. This study was focused on examining macro role playing method to stimulate the children on the ability of using symbols. This research utilized quantitative approach by using experimental method with Pre-experimental research design in form of one-group pretest posttest. The subject of this study are 13 children at group B, TK Seruni Perumnas Kamal. Data were collected through observation and documentation. Then, data were analyzed by using wilcoxon level test. The result of data analysis was revealed that t count value is 0 and T table value 17, as 0 17, then Ha was accepted. Based on the data analysis, it shows there is a significant influence on macro role playing method on the children’s symbolic thinking ability at group B, TK Seruni Perumnas Kamal","author":[{"dropping-particle":"","family":"Zahwa","given":"Salsabila Arum","non-dropping-particle":"","parse-names":false,"suffix":""},{"dropping-particle":"","family":"Nisa'","given":"Titin Faridatun Faridatun","non-dropping-particle":"","parse-names":false,"suffix":""},{"dropping-particle":"","family":"Fajar","given":"Yulias Wulani","non-dropping-particle":"","parse-names":false,"suffix":""}],"container-title":"Jurnal PG-PAUD Trunojoyo : Jurnal Pendidikan dan Pembelajaran Anak Usia Dini","id":"ITEM-1","issue":"1","issued":{"date-parts":[["2018"]]},"page":"30-38","title":"Pengaruh Metode Bermain Peran Makro Terhadap Kemampuan Berpikir Simbolik Anak Kelompok B","type":"article-journal","volume":"5"},"uris":["http://www.mendeley.com/documents/?uuid=444d33cc-3136-4482-aef1-78477993103f"]}],"mendeley":{"formattedCitation":"Salsabila Arum Zahwa, Titin Faridatun Faridatun Nisa’, and Yulias Wulani Fajar, “Pengaruh Metode Bermain Peran Makro Terhadap Kemampuan Berpikir Simbolik Anak Kelompok B,” &lt;i&gt;Jurnal PG-PAUD Trunojoyo : Jurnal Pendidikan dan Pembelajaran Anak Usia Dini&lt;/i&gt; 5, no. 1 (2018): 30–38.","manualFormatting":"Salsabila Arum Zahwa, Titin Faridatun Faridatun Nisa’, and Yulias Wulani Fajar, “Pengaruh Metode Bermain Peran Makro Terhadap Kemampuan Berpikir Simbolik Anak Kelompok B,” Jurnal PG-PAUD Trunojoyo : Jurnal Pendidikan dan Pembelajaran Anak Usia Dini vol. 5, no. 1 (2018): 31.","plainTextFormattedCitation":"Salsabila Arum Zahwa, Titin Faridatun Faridatun Nisa’, and Yulias Wulani Fajar, “Pengaruh Metode Bermain Peran Makro Terhadap Kemampuan Berpikir Simbolik Anak Kelompok B,” Jurnal PG-PAUD Trunojoyo : Jurnal Pendidikan dan Pembelajaran Anak Usia Dini 5, no. 1 (2018): 30–38.","previouslyFormattedCitation":"Salsabila Arum Zahwa, Titin Faridatun Faridatun Nisa’, and Yulias Wulani Fajar, “Pengaruh Metode Bermain Peran Makro Terhadap Kemampuan Berpikir Simbolik Anak Kelompok B,” &lt;i&gt;Jurnal PG-PAUD Trunojoyo : Jurnal Pendidikan dan Pembelajaran Anak Usia Dini&lt;/i&gt; 5, no. 1 (2018): 30–38."},"properties":{"noteIndex":20},"schema":"https://github.com/citation-style-language/schema/raw/master/csl-citation.json"}</w:instrText>
      </w:r>
      <w:r w:rsidRPr="000A6355">
        <w:rPr>
          <w:rFonts w:asciiTheme="majorBidi" w:hAnsiTheme="majorBidi" w:cstheme="majorBidi"/>
        </w:rPr>
        <w:fldChar w:fldCharType="separate"/>
      </w:r>
      <w:r w:rsidRPr="002C4D48">
        <w:rPr>
          <w:rFonts w:asciiTheme="majorBidi" w:hAnsiTheme="majorBidi" w:cstheme="majorBidi"/>
          <w:noProof/>
          <w:lang w:val="id-ID"/>
        </w:rPr>
        <w:t xml:space="preserve">Salsabila Arum Zahwa, Titin Faridatun Faridatun Nisa’, and Yulias Wulani Fajar, “Pengaruh Metode Bermain Peran Makro Terhadap Kemampuan Berpikir Simbolik Anak Kelompok B,” </w:t>
      </w:r>
      <w:r w:rsidRPr="002C4D48">
        <w:rPr>
          <w:rFonts w:asciiTheme="majorBidi" w:hAnsiTheme="majorBidi" w:cstheme="majorBidi"/>
          <w:i/>
          <w:noProof/>
          <w:lang w:val="id-ID"/>
        </w:rPr>
        <w:t>Jurnal PG-PAUD Trunojoyo : Jurnal Pendidikan dan Pembelajaran Anak Usia Dini</w:t>
      </w:r>
      <w:r w:rsidRPr="002C4D48">
        <w:rPr>
          <w:rFonts w:asciiTheme="majorBidi" w:hAnsiTheme="majorBidi" w:cstheme="majorBidi"/>
          <w:noProof/>
          <w:lang w:val="id-ID"/>
        </w:rPr>
        <w:t xml:space="preserve"> </w:t>
      </w:r>
      <w:r w:rsidRPr="000A6355">
        <w:rPr>
          <w:rFonts w:asciiTheme="majorBidi" w:hAnsiTheme="majorBidi" w:cstheme="majorBidi"/>
          <w:noProof/>
          <w:lang w:val="id-ID"/>
        </w:rPr>
        <w:t xml:space="preserve">vol. </w:t>
      </w:r>
      <w:r w:rsidRPr="002C4D48">
        <w:rPr>
          <w:rFonts w:asciiTheme="majorBidi" w:hAnsiTheme="majorBidi" w:cstheme="majorBidi"/>
          <w:noProof/>
          <w:lang w:val="id-ID"/>
        </w:rPr>
        <w:t xml:space="preserve">5, no. 1 (2018): </w:t>
      </w:r>
      <w:r w:rsidRPr="000A6355">
        <w:rPr>
          <w:rFonts w:asciiTheme="majorBidi" w:hAnsiTheme="majorBidi" w:cstheme="majorBidi"/>
          <w:noProof/>
          <w:lang w:val="id-ID"/>
        </w:rPr>
        <w:t>31</w:t>
      </w:r>
      <w:r w:rsidRPr="002C4D48">
        <w:rPr>
          <w:rFonts w:asciiTheme="majorBidi" w:hAnsiTheme="majorBidi" w:cstheme="majorBidi"/>
          <w:noProof/>
          <w:lang w:val="id-ID"/>
        </w:rPr>
        <w:t>.</w:t>
      </w:r>
      <w:r w:rsidRPr="000A6355">
        <w:rPr>
          <w:rFonts w:asciiTheme="majorBidi" w:hAnsiTheme="majorBidi" w:cstheme="majorBidi"/>
        </w:rPr>
        <w:fldChar w:fldCharType="end"/>
      </w:r>
    </w:p>
  </w:footnote>
  <w:footnote w:id="20">
    <w:p w:rsidR="001E0328" w:rsidRPr="00C46428" w:rsidRDefault="001E0328" w:rsidP="00B81A71">
      <w:pPr>
        <w:pStyle w:val="FootnoteText"/>
        <w:ind w:firstLine="720"/>
        <w:jc w:val="both"/>
        <w:rPr>
          <w:rFonts w:asciiTheme="majorBidi" w:hAnsiTheme="majorBidi" w:cstheme="majorBidi"/>
          <w:lang w:val="id-ID"/>
        </w:rPr>
      </w:pPr>
      <w:r w:rsidRPr="00C46428">
        <w:rPr>
          <w:rStyle w:val="FootnoteReference"/>
          <w:rFonts w:asciiTheme="majorBidi" w:hAnsiTheme="majorBidi" w:cstheme="majorBidi"/>
        </w:rPr>
        <w:footnoteRef/>
      </w:r>
      <w:r w:rsidRPr="00C46428">
        <w:rPr>
          <w:rFonts w:asciiTheme="majorBidi" w:hAnsiTheme="majorBidi" w:cstheme="majorBidi"/>
        </w:rPr>
        <w:t xml:space="preserve"> </w:t>
      </w:r>
      <w:r w:rsidRPr="00C4642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{"citationItems":[{"id":"ITEM-1","itemData":{"author":[{"dropping-particle":"","family":"Windayani","given":"Ni Luh Ika","non-dropping-particle":"","parse-names":false,"suffix":""},{"dropping-particle":"","family":"Dkk","given":"","non-dropping-particle":"","parse-names":false,"suffix":""}],"id":"ITEM-1","issued":{"date-parts":[["2021"]]},"publisher":"Yayasan Penerbit Muhammad Zaini","publisher-place":"Aceh","title":"Teori dan Aplikasi Pendidikan Anak Usia Dini","type":"book"},"uris":["http://www.mendeley.com/documents/?uuid=c380f30f-ecad-4e01-b9b8-11509e3a2cc1"]}],"mendeley":{"formattedCitation":"Ni Luh Ika Windayani and Dkk, &lt;i&gt;Teori Dan Aplikasi Pendidikan Anak Usia Dini&lt;/i&gt; (Aceh: Yayasan Penerbit Muhammad Zaini, 2021).","manualFormatting":"Ni Luh Ika Windayani and Dkk, Teori Dan Aplikasi Pendidikan Anak Usia Dini (Aceh: Yayasan Penerbit Muhammad Zaini, 2021), 62.","plainTextFormattedCitation":"Ni Luh Ika Windayani and Dkk, Teori Dan Aplikasi Pendidikan Anak Usia Dini (Aceh: Yayasan Penerbit Muhammad Zaini, 2021).","previouslyFormattedCitation":"Ni Luh Ika Windayani and Dkk, &lt;i&gt;Teori Dan Aplikasi Pendidikan Anak Usia Dini&lt;/i&gt; (Aceh: Yayasan Penerbit Muhammad Zaini, 2021)."},"properties":{"noteIndex":21},"schema":"https://github.com/citation-style-language/schema/raw/master/csl-citation.json"}</w:instrText>
      </w:r>
      <w:r w:rsidRPr="00C46428">
        <w:rPr>
          <w:rFonts w:asciiTheme="majorBidi" w:hAnsiTheme="majorBidi" w:cstheme="majorBidi"/>
        </w:rPr>
        <w:fldChar w:fldCharType="separate"/>
      </w:r>
      <w:r w:rsidRPr="00C46428">
        <w:rPr>
          <w:rFonts w:asciiTheme="majorBidi" w:hAnsiTheme="majorBidi" w:cstheme="majorBidi"/>
          <w:noProof/>
        </w:rPr>
        <w:t xml:space="preserve">Ni Luh Ika Windayani and Dkk, </w:t>
      </w:r>
      <w:r w:rsidRPr="00C46428">
        <w:rPr>
          <w:rFonts w:asciiTheme="majorBidi" w:hAnsiTheme="majorBidi" w:cstheme="majorBidi"/>
          <w:i/>
          <w:noProof/>
        </w:rPr>
        <w:t>Teori Dan Aplikasi Pendidikan Anak Usia Dini</w:t>
      </w:r>
      <w:r w:rsidRPr="00C46428">
        <w:rPr>
          <w:rFonts w:asciiTheme="majorBidi" w:hAnsiTheme="majorBidi" w:cstheme="majorBidi"/>
          <w:noProof/>
        </w:rPr>
        <w:t xml:space="preserve"> (Aceh: Yayasan Penerbit Muhammad Zaini, 2021)</w:t>
      </w:r>
      <w:r w:rsidRPr="00C46428">
        <w:rPr>
          <w:rFonts w:asciiTheme="majorBidi" w:hAnsiTheme="majorBidi" w:cstheme="majorBidi"/>
          <w:noProof/>
          <w:lang w:val="id-ID"/>
        </w:rPr>
        <w:t>, 62</w:t>
      </w:r>
      <w:r w:rsidRPr="00C46428">
        <w:rPr>
          <w:rFonts w:asciiTheme="majorBidi" w:hAnsiTheme="majorBidi" w:cstheme="majorBidi"/>
          <w:noProof/>
        </w:rPr>
        <w:t>.</w:t>
      </w:r>
      <w:r w:rsidRPr="00C46428">
        <w:rPr>
          <w:rFonts w:asciiTheme="majorBidi" w:hAnsiTheme="majorBidi" w:cstheme="majorBidi"/>
        </w:rPr>
        <w:fldChar w:fldCharType="end"/>
      </w:r>
    </w:p>
  </w:footnote>
  <w:footnote w:id="21">
    <w:p w:rsidR="001E0328" w:rsidRPr="008A6B84" w:rsidRDefault="001E0328" w:rsidP="00B81A71">
      <w:pPr>
        <w:pStyle w:val="FootnoteText"/>
        <w:ind w:firstLine="720"/>
        <w:jc w:val="both"/>
        <w:rPr>
          <w:rFonts w:asciiTheme="majorBidi" w:hAnsiTheme="majorBidi" w:cstheme="majorBidi"/>
          <w:lang w:val="id-ID"/>
        </w:rPr>
      </w:pPr>
      <w:r w:rsidRPr="008A6B84">
        <w:rPr>
          <w:rStyle w:val="FootnoteReference"/>
          <w:rFonts w:asciiTheme="majorBidi" w:hAnsiTheme="majorBidi" w:cstheme="majorBidi"/>
        </w:rPr>
        <w:footnoteRef/>
      </w:r>
      <w:r w:rsidRPr="008A6B84">
        <w:rPr>
          <w:rFonts w:asciiTheme="majorBidi" w:hAnsiTheme="majorBidi" w:cstheme="majorBidi"/>
        </w:rPr>
        <w:t xml:space="preserve"> </w:t>
      </w:r>
      <w:r w:rsidRPr="008A6B84">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{"citationItems":[{"id":"ITEM-1","itemData":{"author":[{"dropping-particle":"","family":"Sufa","given":"Feri Faila","non-dropping-particle":"","parse-names":false,"suffix":""},{"dropping-particle":"","family":"Gunarhadi","given":"","non-dropping-particle":"","parse-names":false,"suffix":""},{"dropping-particle":"","family":"Akhyar","given":"Muhammad","non-dropping-particle":"","parse-names":false,"suffix":""},{"dropping-particle":"","family":"Yusuf","given":"Munawir","non-dropping-particle":"","parse-names":false,"suffix":""}],"id":"ITEM-1","issued":{"date-parts":[["2022"]]},"publisher":"Unisiri Press","publisher-place":"Surakarta","title":"Mengenalkan Konsep Matematika Melalui Bermain Imajinasi Pada Anak Usia Dini","type":"book"},"uris":["http://www.mendeley.com/documents/?uuid=9d3cf31f-8743-4039-a9e5-128ee059ef9d"]}],"mendeley":{"formattedCitation":"Feri Faila Sufa et al., &lt;i&gt;Mengenalkan Konsep Matematika Melalui Bermain Imajinasi Pada Anak Usia Dini&lt;/i&gt; (Surakarta: Unisiri Press, 2022).","manualFormatting":"Feri Faila Sufa et al., Mengenalkan Konsep Matematika Melalui Bermain Imajinasi Pada Anak Usia Dini (Surakarta: Unisiri Press, 2022), 6.","plainTextFormattedCitation":"Feri Faila Sufa et al., Mengenalkan Konsep Matematika Melalui Bermain Imajinasi Pada Anak Usia Dini (Surakarta: Unisiri Press, 2022).","previouslyFormattedCitation":"Feri Faila Sufa et al., &lt;i&gt;Mengenalkan Konsep Matematika Melalui Bermain Imajinasi Pada Anak Usia Dini&lt;/i&gt; (Surakarta: Unisiri Press, 2022)."},"properties":{"noteIndex":22},"schema":"https://github.com/citation-style-language/schema/raw/master/csl-citation.json"}</w:instrText>
      </w:r>
      <w:r w:rsidRPr="008A6B84">
        <w:rPr>
          <w:rFonts w:asciiTheme="majorBidi" w:hAnsiTheme="majorBidi" w:cstheme="majorBidi"/>
        </w:rPr>
        <w:fldChar w:fldCharType="separate"/>
      </w:r>
      <w:r w:rsidRPr="008A6B84">
        <w:rPr>
          <w:rFonts w:asciiTheme="majorBidi" w:hAnsiTheme="majorBidi" w:cstheme="majorBidi"/>
          <w:noProof/>
        </w:rPr>
        <w:t xml:space="preserve">Feri Faila Sufa et al., </w:t>
      </w:r>
      <w:r w:rsidRPr="008A6B84">
        <w:rPr>
          <w:rFonts w:asciiTheme="majorBidi" w:hAnsiTheme="majorBidi" w:cstheme="majorBidi"/>
          <w:i/>
          <w:noProof/>
        </w:rPr>
        <w:t>Mengenalkan Konsep Matematika Melalui Bermain Imajinasi Pada Anak Usia Dini</w:t>
      </w:r>
      <w:r w:rsidRPr="008A6B84">
        <w:rPr>
          <w:rFonts w:asciiTheme="majorBidi" w:hAnsiTheme="majorBidi" w:cstheme="majorBidi"/>
          <w:noProof/>
        </w:rPr>
        <w:t xml:space="preserve"> (Surakarta: Unisiri Press, 2022)</w:t>
      </w:r>
      <w:r>
        <w:rPr>
          <w:rFonts w:asciiTheme="majorBidi" w:hAnsiTheme="majorBidi" w:cstheme="majorBidi"/>
          <w:noProof/>
          <w:lang w:val="id-ID"/>
        </w:rPr>
        <w:t>, 6</w:t>
      </w:r>
      <w:r w:rsidRPr="008A6B84">
        <w:rPr>
          <w:rFonts w:asciiTheme="majorBidi" w:hAnsiTheme="majorBidi" w:cstheme="majorBidi"/>
          <w:noProof/>
        </w:rPr>
        <w:t>.</w:t>
      </w:r>
      <w:r w:rsidRPr="008A6B84">
        <w:rPr>
          <w:rFonts w:asciiTheme="majorBidi" w:hAnsiTheme="majorBidi" w:cstheme="majorBidi"/>
        </w:rPr>
        <w:fldChar w:fldCharType="end"/>
      </w:r>
    </w:p>
  </w:footnote>
  <w:footnote w:id="22">
    <w:p w:rsidR="001E0328" w:rsidRPr="00A73623" w:rsidRDefault="001E0328" w:rsidP="00B81A71">
      <w:pPr>
        <w:pStyle w:val="FootnoteText"/>
        <w:ind w:firstLine="720"/>
        <w:jc w:val="both"/>
        <w:rPr>
          <w:rFonts w:asciiTheme="majorBidi" w:hAnsiTheme="majorBidi" w:cstheme="majorBidi"/>
          <w:lang w:val="id-ID"/>
        </w:rPr>
      </w:pPr>
      <w:r w:rsidRPr="00A73623">
        <w:rPr>
          <w:rStyle w:val="FootnoteReference"/>
          <w:rFonts w:asciiTheme="majorBidi" w:hAnsiTheme="majorBidi" w:cstheme="majorBidi"/>
        </w:rPr>
        <w:footnoteRef/>
      </w:r>
      <w:r w:rsidRPr="00A73623">
        <w:rPr>
          <w:rFonts w:asciiTheme="majorBidi" w:hAnsiTheme="majorBidi" w:cstheme="majorBidi"/>
        </w:rPr>
        <w:t xml:space="preserve"> </w:t>
      </w:r>
      <w:r w:rsidRPr="00A73623">
        <w:rPr>
          <w:rFonts w:asciiTheme="majorBidi" w:hAnsiTheme="majorBidi" w:cstheme="majorBidi"/>
        </w:rPr>
        <w:fldChar w:fldCharType="begin" w:fldLock="1"/>
      </w:r>
      <w:r>
        <w:rPr>
          <w:rFonts w:asciiTheme="majorBidi" w:hAnsiTheme="majorBidi" w:cstheme="majorBidi"/>
        </w:rPr>
        <w:instrText>ADDIN CSL_CITATION {"citationItems":[{"id":"ITEM-1","itemData":{"DOI":"10.21831/jpa.v10i1.38741","ISSN":"2302-6804","abstract":"Penelitian ini bertujuan untuk memperoleh data identifikasi kemampuan berpikir simbolik anak-anak kelompok B di TK Gugus IV Kecamatan Pandak, Bantul, Yogyakarta. Jenis penelitian yang digunakan adalah deskriptif kuantitatif. Hasil penelitian menunjukkan bahwa kemampuan berpikir simbolik dalam kategori belum berkembang dengan persentase nilai 49,3%. Persentase tersebut didapat dari indikator menunjukkan lambang bilangan 1-10 sebesar 49,7% kriteria MB, melingkari angka lambang bilangan sesuai dengan jumlah benda sebesar 48,6% kriteria MB, menghitung benda menggunakan bilangan sebesar 50,2% kriteria MB, mampu mengelompokkan benda sesuai dengan jumlah bilangan sebesar 50% kriteria MB, mencocokkan lambang huruf vokal dan konsonan sesuai dengan benda sebesar 48,63% kriteria MB, mampu menggunakan huruf untuk mengenal dirinya sebesar 49% kriteria MB, mampu membedakan lambang huruf vokal dan konsonan sebesar 48,1% kriteria MB, mampu menebalkan huruf terputus-putus sebesar 49,7% kriteria MB, mengelompokkan gambar sesuai dengan jenis yang sama, sebesar 49,7% kriteria BB, mengelompokan benda sesuai dengan namanya sebesar 50,6% kriteria MB, mampu menulis sesuai dengan nama gambar sebesar 48,8% kriteria MB.","author":[{"dropping-particle":"","family":"Priyono","given":"Felani Henrianti","non-dropping-particle":"","parse-names":false,"suffix":""},{"dropping-particle":"","family":"Rahmawati","given":"Anayanti","non-dropping-particle":"","parse-names":false,"suffix":""},{"dropping-particle":"","family":"Pudyaningtyas","given":"Adriani Rahma","non-dropping-particle":"","parse-names":false,"suffix":""}],"container-title":"Jurnal Kumara Cendikia","id":"ITEM-1","issue":"4","issued":{"date-parts":[["2021"]]},"title":"Kemampuan Berpikir Simbolik Anak Usia 5-6 Tahun","type":"article-journal","volume":"9"},"uris":["http://www.mendeley.com/documents/?uuid=9468e400-1955-4728-83f9-1fb1e082bef2"]}],"mendeley":{"formattedCitation":"Felani Henrianti Priyono, Anayanti Rahmawati, and Adriani Rahma Pudyaningtyas, “Kemampuan Berpikir Simbolik Anak Usia 5-6 Tahun,” &lt;i&gt;Jurnal Kumara Cendikia&lt;/i&gt; 9, no. 4 (2021).","manualFormatting":"Felani Henrianti Priyono, Anayanti Rahmawati, and Adriani Rahma Pudyaningtyas, “Kemampuan Berpikir Simbolik Anak Usia 5-6 Tahun,” Jurnal Kumara Cendikia 9, no. 4 (2021), 213.","plainTextFormattedCitation":"Felani Henrianti Priyono, Anayanti Rahmawati, and Adriani Rahma Pudyaningtyas, “Kemampuan Berpikir Simbolik Anak Usia 5-6 Tahun,” Jurnal Kumara Cendikia 9, no. 4 (2021).","previouslyFormattedCitation":"Felani Henrianti Priyono, Anayanti Rahmawati, and Adriani Rahma Pudyaningtyas, “Kemampuan Berpikir Simbolik Anak Usia 5-6 Tahun,” &lt;i&gt;Jurnal Kumara Cendikia&lt;/i&gt; 9, no. 4 (2021)."},"properties":{"noteIndex":23},"schema":"https://github.com/citation-style-language/schema/raw/master/csl-citation.json"}</w:instrText>
      </w:r>
      <w:r w:rsidRPr="00A73623">
        <w:rPr>
          <w:rFonts w:asciiTheme="majorBidi" w:hAnsiTheme="majorBidi" w:cstheme="majorBidi"/>
        </w:rPr>
        <w:fldChar w:fldCharType="separate"/>
      </w:r>
      <w:r w:rsidRPr="00A73623">
        <w:rPr>
          <w:rFonts w:asciiTheme="majorBidi" w:hAnsiTheme="majorBidi" w:cstheme="majorBidi"/>
          <w:noProof/>
        </w:rPr>
        <w:t xml:space="preserve">Felani Henrianti Priyono, Anayanti Rahmawati, and Adriani Rahma Pudyaningtyas, “Kemampuan Berpikir Simbolik Anak Usia 5-6 Tahun,” </w:t>
      </w:r>
      <w:r w:rsidRPr="00A73623">
        <w:rPr>
          <w:rFonts w:asciiTheme="majorBidi" w:hAnsiTheme="majorBidi" w:cstheme="majorBidi"/>
          <w:i/>
          <w:noProof/>
        </w:rPr>
        <w:t>Jurnal Kumara Cendikia</w:t>
      </w:r>
      <w:r w:rsidRPr="00A73623">
        <w:rPr>
          <w:rFonts w:asciiTheme="majorBidi" w:hAnsiTheme="majorBidi" w:cstheme="majorBidi"/>
          <w:noProof/>
        </w:rPr>
        <w:t xml:space="preserve"> 9, no. 4 (2021)</w:t>
      </w:r>
      <w:r w:rsidRPr="00A73623">
        <w:rPr>
          <w:rFonts w:asciiTheme="majorBidi" w:hAnsiTheme="majorBidi" w:cstheme="majorBidi"/>
          <w:noProof/>
          <w:lang w:val="id-ID"/>
        </w:rPr>
        <w:t>, 213</w:t>
      </w:r>
      <w:r w:rsidRPr="00A73623">
        <w:rPr>
          <w:rFonts w:asciiTheme="majorBidi" w:hAnsiTheme="majorBidi" w:cstheme="majorBidi"/>
          <w:noProof/>
        </w:rPr>
        <w:t>.</w:t>
      </w:r>
      <w:r w:rsidRPr="00A73623">
        <w:rPr>
          <w:rFonts w:asciiTheme="majorBidi" w:hAnsiTheme="majorBidi" w:cstheme="majorBidi"/>
        </w:rPr>
        <w:fldChar w:fldCharType="end"/>
      </w:r>
    </w:p>
  </w:footnote>
  <w:footnote w:id="23">
    <w:p w:rsidR="001E0328" w:rsidRPr="00554246" w:rsidRDefault="001E0328" w:rsidP="00B81A71">
      <w:pPr>
        <w:pStyle w:val="FootnoteText"/>
        <w:ind w:firstLine="720"/>
        <w:jc w:val="both"/>
        <w:rPr>
          <w:lang w:val="id-ID"/>
        </w:rPr>
      </w:pPr>
      <w:r w:rsidRPr="007A2DDC">
        <w:rPr>
          <w:rStyle w:val="FootnoteReference"/>
          <w:rFonts w:asciiTheme="majorBidi" w:hAnsiTheme="majorBidi" w:cstheme="majorBidi"/>
        </w:rPr>
        <w:footnoteRef/>
      </w:r>
      <w:r w:rsidRPr="007A2DDC">
        <w:rPr>
          <w:rFonts w:asciiTheme="majorBidi" w:hAnsiTheme="majorBidi" w:cstheme="majorBidi"/>
        </w:rPr>
        <w:t xml:space="preserve"> </w:t>
      </w:r>
      <w:r w:rsidRPr="007A2DD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{"citationItems":[{"id":"ITEM-1","itemData":{"author":[{"dropping-particle":"","family":"Suwandi","given":"lupita jane","non-dropping-particle":"","parse-names":false,"suffix":""},{"dropping-particle":"","family":"Susianna","given":"Nancy","non-dropping-particle":"","parse-names":false,"suffix":""}],"id":"ITEM-1","issue":"1","issued":{"date-parts":[["2021"]]},"page":"1-15","title":"Pembelajaran Berpikir Simbolik dan Keaksaraan untuk Siswa Ki Selama Pembelajaran Jarak Jauh","type":"article-journal","volume":"37"},"uris":["http://www.mendeley.com/documents/?uuid=f95103d9-69e7-47a4-8033-9f060175dbdd"]}],"mendeley":{"formattedCitation":"lupita jane Suwandi and Nancy Susianna, “Pembelajaran Berpikir Simbolik Dan Keaksaraan Untuk Siswa Ki Selama Pembelajaran Jarak Jauh” 37, no. 1 (2021): 1–15.","manualFormatting":"lupita jane Suwandi and Nancy Susianna, “Pembelajaran Berpikir Simbolik Dan Keaksaraan Untuk Siswa Ki Selama Pembelajaran Jarak Jauh” vol. 37, no. 1 (2021): 2.","plainTextFormattedCitation":"lupita jane Suwandi and Nancy Susianna, “Pembelajaran Berpikir Simbolik Dan Keaksaraan Untuk Siswa Ki Selama Pembelajaran Jarak Jauh” 37, no. 1 (2021): 1–15.","previouslyFormattedCitation":"lupita jane Suwandi and Nancy Susianna, “Pembelajaran Berpikir Simbolik Dan Keaksaraan Untuk Siswa Ki Selama Pembelajaran Jarak Jauh” 37, no. 1 (2021): 1–15."},"properties":{"noteIndex":24},"schema":"https://github.com/citation-style-language/schema/raw/master/csl-citation.json"}</w:instrText>
      </w:r>
      <w:r w:rsidRPr="007A2DDC">
        <w:rPr>
          <w:rFonts w:asciiTheme="majorBidi" w:hAnsiTheme="majorBidi" w:cstheme="majorBidi"/>
        </w:rPr>
        <w:fldChar w:fldCharType="separate"/>
      </w:r>
      <w:r w:rsidRPr="007A2DDC">
        <w:rPr>
          <w:rFonts w:asciiTheme="majorBidi" w:hAnsiTheme="majorBidi" w:cstheme="majorBidi"/>
          <w:noProof/>
        </w:rPr>
        <w:t xml:space="preserve">lupita jane Suwandi and Nancy Susianna, “Pembelajaran Berpikir Simbolik Dan Keaksaraan Untuk Siswa Ki Selama Pembelajaran Jarak Jauh” </w:t>
      </w:r>
      <w:r w:rsidRPr="007A2DDC">
        <w:rPr>
          <w:rFonts w:asciiTheme="majorBidi" w:hAnsiTheme="majorBidi" w:cstheme="majorBidi"/>
          <w:noProof/>
          <w:lang w:val="id-ID"/>
        </w:rPr>
        <w:t xml:space="preserve">vol. </w:t>
      </w:r>
      <w:r w:rsidRPr="007A2DDC">
        <w:rPr>
          <w:rFonts w:asciiTheme="majorBidi" w:hAnsiTheme="majorBidi" w:cstheme="majorBidi"/>
          <w:noProof/>
        </w:rPr>
        <w:t xml:space="preserve">37, no. 1 (2021): </w:t>
      </w:r>
      <w:r w:rsidRPr="007A2DDC">
        <w:rPr>
          <w:rFonts w:asciiTheme="majorBidi" w:hAnsiTheme="majorBidi" w:cstheme="majorBidi"/>
          <w:noProof/>
          <w:lang w:val="id-ID"/>
        </w:rPr>
        <w:t>2</w:t>
      </w:r>
      <w:r w:rsidRPr="007A2DDC">
        <w:rPr>
          <w:rFonts w:asciiTheme="majorBidi" w:hAnsiTheme="majorBidi" w:cstheme="majorBidi"/>
          <w:noProof/>
        </w:rPr>
        <w:t>.</w:t>
      </w:r>
      <w:r w:rsidRPr="007A2DDC">
        <w:rPr>
          <w:rFonts w:asciiTheme="majorBidi" w:hAnsiTheme="majorBidi" w:cstheme="majorBidi"/>
        </w:rPr>
        <w:fldChar w:fldCharType="end"/>
      </w:r>
    </w:p>
  </w:footnote>
  <w:footnote w:id="24">
    <w:p w:rsidR="001E0328" w:rsidRPr="002C732A" w:rsidRDefault="001E0328" w:rsidP="00B81A71">
      <w:pPr>
        <w:pStyle w:val="FootnoteText"/>
        <w:ind w:firstLine="720"/>
        <w:jc w:val="both"/>
        <w:rPr>
          <w:lang w:val="id-ID"/>
        </w:rPr>
      </w:pPr>
      <w:r w:rsidRPr="007A2DDC">
        <w:rPr>
          <w:rStyle w:val="FootnoteReference"/>
          <w:rFonts w:asciiTheme="majorBidi" w:hAnsiTheme="majorBidi" w:cstheme="majorBidi"/>
        </w:rPr>
        <w:footnoteRef/>
      </w:r>
      <w:r w:rsidRPr="007A2DDC">
        <w:rPr>
          <w:rFonts w:asciiTheme="majorBidi" w:hAnsiTheme="majorBidi" w:cstheme="majorBidi"/>
        </w:rPr>
        <w:t xml:space="preserve"> </w:t>
      </w:r>
      <w:r w:rsidRPr="007A2DD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{"citationItems":[{"id":"ITEM-1","itemData":{"author":[{"dropping-particle":"","family":"Pionika","given":"Regista Clody","non-dropping-particle":"","parse-names":false,"suffix":""},{"dropping-particle":"","family":"Sasmiati","given":"","non-dropping-particle":"","parse-names":false,"suffix":""},{"dropping-particle":"","family":"Sofia","given":"Ari","non-dropping-particle":"","parse-names":false,"suffix":""}],"id":"ITEM-1","issued":{"date-parts":[["2019"]]},"title":"Penggunaan Media Pembelajaran dan Kemampuan Berpikir Simbolik Anak Usia Dini","type":"article-journal"},"uris":["http://www.mendeley.com/documents/?uuid=4c95c4bc-b066-4427-9dc0-0c4a30a57d2b"]}],"mendeley":{"formattedCitation":"Regista Clody Pionika, Sasmiati, and Ari Sofia, “Penggunaan Media Pembelajaran Dan Kemampuan Berpikir Simbolik Anak Usia Dini” (2019).","plainTextFormattedCitation":"Regista Clody Pionika, Sasmiati, and Ari Sofia, “Penggunaan Media Pembelajaran Dan Kemampuan Berpikir Simbolik Anak Usia Dini” (2019).","previouslyFormattedCitation":"Regista Clody Pionika, Sasmiati, and Ari Sofia, “Penggunaan Media Pembelajaran Dan Kemampuan Berpikir Simbolik Anak Usia Dini” (2019)."},"properties":{"noteIndex":25},"schema":"https://github.com/citation-style-language/schema/raw/master/csl-citation.json"}</w:instrText>
      </w:r>
      <w:r w:rsidRPr="007A2DDC">
        <w:rPr>
          <w:rFonts w:asciiTheme="majorBidi" w:hAnsiTheme="majorBidi" w:cstheme="majorBidi"/>
        </w:rPr>
        <w:fldChar w:fldCharType="separate"/>
      </w:r>
      <w:r w:rsidRPr="00335559">
        <w:rPr>
          <w:rFonts w:asciiTheme="majorBidi" w:hAnsiTheme="majorBidi" w:cstheme="majorBidi"/>
          <w:noProof/>
        </w:rPr>
        <w:t>Regista Clody Pionika, Sasmiati, and Ari Sofia, “Penggunaan Media Pembelajaran Dan Kemampuan Berpikir Simbolik Anak Usia Dini” (2019).</w:t>
      </w:r>
      <w:r w:rsidRPr="007A2DDC">
        <w:rPr>
          <w:rFonts w:asciiTheme="majorBidi" w:hAnsiTheme="majorBidi" w:cstheme="majorBidi"/>
        </w:rPr>
        <w:fldChar w:fldCharType="end"/>
      </w:r>
    </w:p>
  </w:footnote>
  <w:footnote w:id="25">
    <w:p w:rsidR="001E0328" w:rsidRPr="006F7D93" w:rsidRDefault="001E0328" w:rsidP="00C03714">
      <w:pPr>
        <w:pStyle w:val="FootnoteText"/>
        <w:ind w:firstLine="720"/>
        <w:jc w:val="both"/>
        <w:rPr>
          <w:rFonts w:asciiTheme="majorBidi" w:hAnsiTheme="majorBidi" w:cstheme="majorBidi"/>
          <w:lang w:val="id-ID"/>
        </w:rPr>
      </w:pPr>
      <w:r w:rsidRPr="006F7D93">
        <w:rPr>
          <w:rStyle w:val="FootnoteReference"/>
          <w:rFonts w:asciiTheme="majorBidi" w:hAnsiTheme="majorBidi" w:cstheme="majorBidi"/>
        </w:rPr>
        <w:footnoteRef/>
      </w:r>
      <w:r w:rsidRPr="006F7D93">
        <w:rPr>
          <w:rFonts w:asciiTheme="majorBidi" w:hAnsiTheme="majorBidi" w:cstheme="majorBidi"/>
        </w:rPr>
        <w:t xml:space="preserve"> </w:t>
      </w:r>
      <w:r w:rsidRPr="006F7D93">
        <w:rPr>
          <w:rFonts w:asciiTheme="majorBidi" w:hAnsiTheme="majorBidi" w:cstheme="majorBidi"/>
        </w:rPr>
        <w:fldChar w:fldCharType="begin" w:fldLock="1"/>
      </w:r>
      <w:r>
        <w:rPr>
          <w:rFonts w:asciiTheme="majorBidi" w:hAnsiTheme="majorBidi" w:cstheme="majorBidi"/>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w:instrText>
      </w:r>
      <w:r>
        <w:rPr>
          <w:rFonts w:asciiTheme="majorBidi" w:hAnsiTheme="majorBidi" w:cstheme="majorBidi" w:hint="eastAsia"/>
        </w:rPr>
        <w:instrText xml:space="preserve">ddition, scoring of the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rPr>
        <w:instrText>≤</w:instrText>
      </w:r>
      <w:r>
        <w:rPr>
          <w:rFonts w:asciiTheme="majorBidi" w:hAnsiTheme="majorBidi" w:cstheme="majorBidi" w:hint="eastAsia"/>
        </w:rPr>
        <w:instrText xml:space="preserve"> 2.0 Å for the interface backbone atoms) incre</w:instrText>
      </w:r>
      <w:r>
        <w:rPr>
          <w:rFonts w:asciiTheme="majorBidi" w:hAnsiTheme="majorBidi" w:cstheme="majorBidi"/>
        </w:rPr>
        <w:instrText>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approach.","author":[{"dropping-particle":"","family":"Permendikbud","given":"","non-dropping-particle":"","parse-names":false,"suffix":""}],"id":"ITEM-1","issued":{"date-parts":[["2014"]]},"number-of-pages":"26","title":"Permendikbud No. 137 Tahun 2014","type":"book"},"uris":["http://www.mendeley.com/documents/?uuid=f30174a1-8847-436c-b069-cdab01e4c625"]}],"mendeley":{"formattedCitation":"Permendikbud, &lt;i&gt;Permendikbud No. 137 Tahun 2014&lt;/i&gt;.","plainTextFormattedCitation":"Permendikbud, Permendikbud No. 137 Tahun 2014.","previouslyFormattedCitation":"Permendikbud, &lt;i&gt;Permendikbud No. 137 Tahun 2014&lt;/i&gt;."},"properties":{"noteIndex":26},"schema":"https://github.com/citation-style-language/schema/raw/master/csl-citation.json"}</w:instrText>
      </w:r>
      <w:r w:rsidRPr="006F7D93">
        <w:rPr>
          <w:rFonts w:asciiTheme="majorBidi" w:hAnsiTheme="majorBidi" w:cstheme="majorBidi"/>
        </w:rPr>
        <w:fldChar w:fldCharType="separate"/>
      </w:r>
      <w:r w:rsidRPr="00C03714">
        <w:rPr>
          <w:rFonts w:asciiTheme="majorBidi" w:hAnsiTheme="majorBidi" w:cstheme="majorBidi"/>
          <w:noProof/>
        </w:rPr>
        <w:t xml:space="preserve">Permendikbud, </w:t>
      </w:r>
      <w:r w:rsidRPr="00C03714">
        <w:rPr>
          <w:rFonts w:asciiTheme="majorBidi" w:hAnsiTheme="majorBidi" w:cstheme="majorBidi"/>
          <w:i/>
          <w:noProof/>
        </w:rPr>
        <w:t>Permendikbud No. 137 Tahun 2014</w:t>
      </w:r>
      <w:r w:rsidRPr="00C03714">
        <w:rPr>
          <w:rFonts w:asciiTheme="majorBidi" w:hAnsiTheme="majorBidi" w:cstheme="majorBidi"/>
          <w:noProof/>
        </w:rPr>
        <w:t>.</w:t>
      </w:r>
      <w:r w:rsidRPr="006F7D93">
        <w:rPr>
          <w:rFonts w:asciiTheme="majorBidi" w:hAnsiTheme="majorBidi" w:cstheme="majorBidi"/>
        </w:rPr>
        <w:fldChar w:fldCharType="end"/>
      </w:r>
    </w:p>
  </w:footnote>
  <w:footnote w:id="26">
    <w:p w:rsidR="001E0328" w:rsidRPr="00EA251B" w:rsidRDefault="001E0328" w:rsidP="00B81A71">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{"citationItems":[{"id":"ITEM-1","itemData":{"author":[{"dropping-particle":"","family":"Masi","given":"Maria Geldiana","non-dropping-particle":"","parse-names":false,"suffix":""},{"dropping-particle":"","family":"Ita","given":"Efrida","non-dropping-particle":"","parse-names":false,"suffix":""},{"dropping-particle":"","family":"Oka","given":"Gede Putu Arya","non-dropping-particle":"","parse-names":false,"suffix":""}],"container-title":"Jurnal Citra Pendidikan Anak","id":"ITEM-1","issue":"1","issued":{"date-parts":[["2022"]]},"page":"147-158","title":"PENGEMBANGAN MEDIA PEMBELAJARAN KEKANATO ASPEK KOGNITIF UNTUK MENGENAL LAMBANG BILANGAN PADA ANAK USIA 4 – 5 TAHUNDI PAUD ST.BALDUINUS NGEDUMEE","type":"article-journal","volume":"1"},"uris":["http://www.mendeley.com/documents/?uuid=8e9dd88f-d376-42a9-806f-daa038782a86"]}],"mendeley":{"formattedCitation":"Maria Geldiana Masi, Efrida Ita, and Gede Putu Arya Oka, “PENGEMBANGAN MEDIA PEMBELAJARAN KEKANATO ASPEK KOGNITIF UNTUK MENGENAL LAMBANG BILANGAN PADA ANAK USIA 4 – 5 TAHUNDI PAUD ST.BALDUINUS NGEDUMEE,” &lt;i&gt;Jurnal Citra Pendidikan Anak&lt;/i&gt; 1, no. 1 (2022): 147–158.","manualFormatting":"Maria Geldiana Masi, Efrida Ita, and Gede Putu Arya Oka, “Pengembangan Media Pembelajaran Kekanato Aspek Kognitif Untuk Mengenal Lambang Bilangan Pada Anak Usia 4 – 5 Tahundi Paud St.Balduinus Ngedumee,” Jurnal Citra Pendidikan Anak 1, no. 1 (2022): 149.","plainTextFormattedCitation":"Maria Geldiana Masi, Efrida Ita, and Gede Putu Arya Oka, “PENGEMBANGAN MEDIA PEMBELAJARAN KEKANATO ASPEK KOGNITIF UNTUK MENGENAL LAMBANG BILANGAN PADA ANAK USIA 4 – 5 TAHUNDI PAUD ST.BALDUINUS NGEDUMEE,” Jurnal Citra Pendidikan Anak 1, no. 1 (2022): 147–158.","previouslyFormattedCitation":"Maria Geldiana Masi, Efrida Ita, and Gede Putu Arya Oka, “PENGEMBANGAN MEDIA PEMBELAJARAN KEKANATO ASPEK KOGNITIF UNTUK MENGENAL LAMBANG BILANGAN PADA ANAK USIA 4 – 5 TAHUNDI PAUD ST.BALDUINUS NGEDUMEE,” &lt;i&gt;Jurnal Citra Pendidikan Anak&lt;/i&gt; 1, no. 1 (2022): 147–158."},"properties":{"noteIndex":27},"schema":"https://github.com/citation-style-language/schema/raw/master/csl-citation.json"}</w:instrText>
      </w:r>
      <w:r w:rsidRPr="00EA251B">
        <w:rPr>
          <w:rFonts w:asciiTheme="majorBidi" w:hAnsiTheme="majorBidi" w:cstheme="majorBidi"/>
        </w:rPr>
        <w:fldChar w:fldCharType="separate"/>
      </w:r>
      <w:r w:rsidRPr="00EA251B">
        <w:rPr>
          <w:rFonts w:asciiTheme="majorBidi" w:hAnsiTheme="majorBidi" w:cstheme="majorBidi"/>
          <w:noProof/>
        </w:rPr>
        <w:t xml:space="preserve">Maria Geldiana Masi, Efrida Ita, and Gede Putu Arya Oka, “Pengembangan Media Pembelajaran Kekanato Aspek Kognitif Untuk Mengenal Lambang Bilangan Pada Anak Usia 4 – 5 Tahundi Paud St.Balduinus Ngedumee,” </w:t>
      </w:r>
      <w:r w:rsidRPr="00EA251B">
        <w:rPr>
          <w:rFonts w:asciiTheme="majorBidi" w:hAnsiTheme="majorBidi" w:cstheme="majorBidi"/>
          <w:i/>
          <w:noProof/>
        </w:rPr>
        <w:t>Jurnal Citra Pendidikan Anak</w:t>
      </w:r>
      <w:r w:rsidRPr="00EA251B">
        <w:rPr>
          <w:rFonts w:asciiTheme="majorBidi" w:hAnsiTheme="majorBidi" w:cstheme="majorBidi"/>
          <w:noProof/>
        </w:rPr>
        <w:t xml:space="preserve"> 1, no. 1 (2022): 14</w:t>
      </w:r>
      <w:r w:rsidRPr="00EA251B">
        <w:rPr>
          <w:rFonts w:asciiTheme="majorBidi" w:hAnsiTheme="majorBidi" w:cstheme="majorBidi"/>
          <w:noProof/>
          <w:lang w:val="id-ID"/>
        </w:rPr>
        <w:t>9</w:t>
      </w:r>
      <w:r w:rsidRPr="00EA251B">
        <w:rPr>
          <w:rFonts w:asciiTheme="majorBidi" w:hAnsiTheme="majorBidi" w:cstheme="majorBidi"/>
          <w:noProof/>
        </w:rPr>
        <w:t>.</w:t>
      </w:r>
      <w:r w:rsidRPr="00EA251B">
        <w:rPr>
          <w:rFonts w:asciiTheme="majorBidi" w:hAnsiTheme="majorBidi" w:cstheme="majorBidi"/>
        </w:rPr>
        <w:fldChar w:fldCharType="end"/>
      </w:r>
    </w:p>
  </w:footnote>
  <w:footnote w:id="27">
    <w:p w:rsidR="001E0328" w:rsidRPr="00C03714" w:rsidRDefault="001E0328" w:rsidP="00C03714">
      <w:pPr>
        <w:pStyle w:val="FootnoteText"/>
        <w:ind w:firstLine="720"/>
        <w:rPr>
          <w:rFonts w:asciiTheme="majorBidi" w:hAnsiTheme="majorBidi" w:cstheme="majorBidi"/>
          <w:lang w:val="id-ID"/>
        </w:rPr>
      </w:pPr>
      <w:r w:rsidRPr="00C03714">
        <w:rPr>
          <w:rStyle w:val="FootnoteReference"/>
          <w:rFonts w:asciiTheme="majorBidi" w:hAnsiTheme="majorBidi" w:cstheme="majorBidi"/>
        </w:rPr>
        <w:footnoteRef/>
      </w:r>
      <w:r w:rsidRPr="00C03714">
        <w:rPr>
          <w:rFonts w:asciiTheme="majorBidi" w:hAnsiTheme="majorBidi" w:cstheme="majorBidi"/>
        </w:rPr>
        <w:t xml:space="preserve"> </w:t>
      </w:r>
      <w:r w:rsidRPr="00C03714">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pena","given":"Asep","non-dropping-particle":"","parse-names":false,"suffix":""},{"dropping-particle":"","family":"Jaya","given":"Indra","non-dropping-particle":"","parse-names":false,"suffix":""},{"dropping-particle":"","family":"Paramita","given":"Dona","non-dropping-particle":"","parse-names":false,"suffix":""}],"id":"ITEM-1","issue":"021","issued":{"date-parts":[["2018"]]},"number-of-pages":"1-25","publisher":"Direktorat Pembinaan Pendidikan Anak Usia Dini","publisher-place":"Jakarta","title":"Penilaian dan Laporan Perkembangan","type":"book"},"uris":["http://www.mendeley.com/documents/?uuid=dea69a8d-3cf4-4428-8f8b-9fde3e56984f"]}],"mendeley":{"formattedCitation":"Asep Supena, Indra Jaya, and Dona Paramita, &lt;i&gt;Penilaian Dan Laporan Perkembangan&lt;/i&gt; (Jakarta: Direktorat Pembinaan Pendidikan Anak Usia Dini, 2018).","manualFormatting":"Asep Supena, Indra Jaya, and Dona Paramita, Penilaian Dan Laporan Perkembangan (Jakarta: Direktorat Pembinaan Pendidikan Anak Usia Dini, 2018), 15-16.","plainTextFormattedCitation":"Asep Supena, Indra Jaya, and Dona Paramita, Penilaian Dan Laporan Perkembangan (Jakarta: Direktorat Pembinaan Pendidikan Anak Usia Dini, 2018).","previouslyFormattedCitation":"Asep Supena, Indra Jaya, and Dona Paramita, &lt;i&gt;Penilaian Dan Laporan Perkembangan&lt;/i&gt; (Jakarta: Direktorat Pembinaan Pendidikan Anak Usia Dini, 2018)."},"properties":{"noteIndex":28},"schema":"https://github.com/citation-style-language/schema/raw/master/csl-citation.json"}</w:instrText>
      </w:r>
      <w:r w:rsidRPr="00C03714">
        <w:rPr>
          <w:rFonts w:asciiTheme="majorBidi" w:hAnsiTheme="majorBidi" w:cstheme="majorBidi"/>
        </w:rPr>
        <w:fldChar w:fldCharType="separate"/>
      </w:r>
      <w:r w:rsidRPr="00C03714">
        <w:rPr>
          <w:rFonts w:asciiTheme="majorBidi" w:hAnsiTheme="majorBidi" w:cstheme="majorBidi"/>
          <w:noProof/>
        </w:rPr>
        <w:t xml:space="preserve">Asep Supena, Indra Jaya, and Dona Paramita, </w:t>
      </w:r>
      <w:r w:rsidRPr="00C03714">
        <w:rPr>
          <w:rFonts w:asciiTheme="majorBidi" w:hAnsiTheme="majorBidi" w:cstheme="majorBidi"/>
          <w:i/>
          <w:noProof/>
        </w:rPr>
        <w:t>Penilaian Dan Laporan Perkembangan</w:t>
      </w:r>
      <w:r w:rsidRPr="00C03714">
        <w:rPr>
          <w:rFonts w:asciiTheme="majorBidi" w:hAnsiTheme="majorBidi" w:cstheme="majorBidi"/>
          <w:noProof/>
        </w:rPr>
        <w:t xml:space="preserve"> (Jakarta: Direktorat Pembinaan Pendidikan Anak Usia Dini, 2018)</w:t>
      </w:r>
      <w:r>
        <w:rPr>
          <w:rFonts w:asciiTheme="majorBidi" w:hAnsiTheme="majorBidi" w:cstheme="majorBidi"/>
          <w:noProof/>
          <w:lang w:val="id-ID"/>
        </w:rPr>
        <w:t>, 15-16</w:t>
      </w:r>
      <w:r w:rsidRPr="00C03714">
        <w:rPr>
          <w:rFonts w:asciiTheme="majorBidi" w:hAnsiTheme="majorBidi" w:cstheme="majorBidi"/>
          <w:noProof/>
        </w:rPr>
        <w:t>.</w:t>
      </w:r>
      <w:r w:rsidRPr="00C03714">
        <w:rPr>
          <w:rFonts w:asciiTheme="majorBidi" w:hAnsiTheme="majorBidi" w:cstheme="majorBidi"/>
        </w:rPr>
        <w:fldChar w:fldCharType="end"/>
      </w:r>
    </w:p>
  </w:footnote>
  <w:footnote w:id="28">
    <w:p w:rsidR="001E0328" w:rsidRPr="00AB2941" w:rsidRDefault="001E0328" w:rsidP="00B81A71">
      <w:pPr>
        <w:pStyle w:val="FootnoteText"/>
        <w:ind w:firstLine="720"/>
        <w:jc w:val="both"/>
        <w:rPr>
          <w:rFonts w:asciiTheme="majorBidi" w:hAnsiTheme="majorBidi" w:cstheme="majorBidi"/>
          <w:lang w:val="id-ID"/>
        </w:rPr>
      </w:pPr>
      <w:r w:rsidRPr="00AB2941">
        <w:rPr>
          <w:rStyle w:val="FootnoteReference"/>
          <w:rFonts w:asciiTheme="majorBidi" w:hAnsiTheme="majorBidi" w:cstheme="majorBidi"/>
        </w:rPr>
        <w:footnoteRef/>
      </w:r>
      <w:r w:rsidRPr="00AB2941">
        <w:rPr>
          <w:rFonts w:asciiTheme="majorBidi" w:hAnsiTheme="majorBidi" w:cstheme="majorBidi"/>
          <w:lang w:val="id-ID"/>
        </w:rPr>
        <w:t xml:space="preserve"> </w:t>
      </w:r>
      <w:r w:rsidRPr="00AB2941">
        <w:rPr>
          <w:rFonts w:asciiTheme="majorBidi" w:hAnsiTheme="majorBidi" w:cstheme="majorBidi"/>
        </w:rPr>
        <w:fldChar w:fldCharType="begin" w:fldLock="1"/>
      </w:r>
      <w:r>
        <w:rPr>
          <w:rFonts w:asciiTheme="majorBidi" w:hAnsiTheme="majorBidi" w:cstheme="majorBidi"/>
          <w:lang w:val="id-ID"/>
        </w:rPr>
        <w:instrText>ADDIN CSL_CITATION {"citationItems":[{"id":"ITEM-1","itemData":{"author":[{"dropping-particle":"","family":"Ahmad Susanto","given":"","non-dropping-particle":"","parse-names":false,"suffix":""}],"id":"ITEM-1","issued":{"date-parts":[["2014"]]},"publisher":"Kencana","publisher-place":"Jakarta","title":"Perkembangan Anak Usia Dini: Pengantar dalam Berbagai Aspeknya","type":"book"},"uris":["http://www.mendeley.com/documents/?uuid=f09c321b-2a18-4520-9788-22a294f9329a"]}],"mendeley":{"formattedCitation":"Ahmad Susanto, &lt;i&gt;Perkembangan Anak Usia Dini: Pengantar Dalam Berbagai Aspeknya&lt;/i&gt;.","manualFormatting":"Ahmad Susanto, Perkembangan Anak Usia Dini: Pengantar Dalam Berbagai Aspeknya, 59-60.","plainTextFormattedCitation":"Ahmad Susanto, Perkembangan Anak Usia Dini: Pengantar Dalam Berbagai Aspeknya.","previouslyFormattedCitation":"Ahmad Susanto, &lt;i&gt;Perkembangan Anak Usia Dini: Pengantar Dalam Berbagai Aspeknya&lt;/i&gt;."},"properties":{"noteIndex":29},"schema":"https://github.com/citation-style-language/schema/raw/master/csl-citation.json"}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lang w:val="id-ID"/>
        </w:rPr>
        <w:t xml:space="preserve">Ahmad Susanto, </w:t>
      </w:r>
      <w:r w:rsidRPr="00AB2941">
        <w:rPr>
          <w:rFonts w:asciiTheme="majorBidi" w:hAnsiTheme="majorBidi" w:cstheme="majorBidi"/>
          <w:i/>
          <w:noProof/>
          <w:lang w:val="id-ID"/>
        </w:rPr>
        <w:t xml:space="preserve">Perkembangan Anak Usia Dini: Pengantar Dalam Berbagai Aspeknya, </w:t>
      </w:r>
      <w:r w:rsidRPr="00AB2941">
        <w:rPr>
          <w:rFonts w:asciiTheme="majorBidi" w:hAnsiTheme="majorBidi" w:cstheme="majorBidi"/>
          <w:iCs/>
          <w:noProof/>
          <w:lang w:val="id-ID"/>
        </w:rPr>
        <w:t>59-60</w:t>
      </w:r>
      <w:r w:rsidRPr="00AB2941">
        <w:rPr>
          <w:rFonts w:asciiTheme="majorBidi" w:hAnsiTheme="majorBidi" w:cstheme="majorBidi"/>
          <w:noProof/>
          <w:lang w:val="id-ID"/>
        </w:rPr>
        <w:t>.</w:t>
      </w:r>
      <w:r w:rsidRPr="00AB2941">
        <w:rPr>
          <w:rFonts w:asciiTheme="majorBidi" w:hAnsiTheme="majorBidi" w:cstheme="majorBidi"/>
        </w:rPr>
        <w:fldChar w:fldCharType="end"/>
      </w:r>
    </w:p>
  </w:footnote>
  <w:footnote w:id="29">
    <w:p w:rsidR="001E0328" w:rsidRPr="00AB2941" w:rsidRDefault="001E0328" w:rsidP="00B81A71">
      <w:pPr>
        <w:pStyle w:val="FootnoteText"/>
        <w:ind w:firstLine="720"/>
        <w:jc w:val="both"/>
        <w:rPr>
          <w:rFonts w:asciiTheme="majorBidi" w:hAnsiTheme="majorBidi" w:cstheme="majorBidi"/>
          <w:lang w:val="id-ID"/>
        </w:rPr>
      </w:pPr>
      <w:r w:rsidRPr="00AB2941">
        <w:rPr>
          <w:rStyle w:val="FootnoteReference"/>
          <w:rFonts w:asciiTheme="majorBidi" w:hAnsiTheme="majorBidi" w:cstheme="majorBidi"/>
        </w:rPr>
        <w:footnoteRef/>
      </w:r>
      <w:r w:rsidRPr="00A070B6">
        <w:rPr>
          <w:rFonts w:asciiTheme="majorBidi" w:hAnsiTheme="majorBidi" w:cstheme="majorBidi"/>
          <w:lang w:val="id-ID"/>
        </w:rPr>
        <w:t xml:space="preserve"> </w:t>
      </w:r>
      <w:r w:rsidRPr="00AB2941">
        <w:rPr>
          <w:rFonts w:asciiTheme="majorBidi" w:hAnsiTheme="majorBidi" w:cstheme="majorBidi"/>
        </w:rPr>
        <w:fldChar w:fldCharType="begin" w:fldLock="1"/>
      </w:r>
      <w:r>
        <w:rPr>
          <w:rFonts w:asciiTheme="majorBidi" w:hAnsiTheme="majorBidi" w:cstheme="majorBidi"/>
          <w:lang w:val="id-ID"/>
        </w:rPr>
        <w:instrText>ADDIN CSL_CITATION {"citationItems":[{"id":"ITEM-1","itemData":{"DOI":"10.22373/bunayya.v1i2.2034","ISSN":"2460-4437","abstract":"Perkembangan kognitif sangat penting untuk mengembangkan kemampuan anak dalam mengeksplorasi lingkungan, karena berkaitan dengan pikiran sadar seorang anak. Semakin bertambah besarnya koordinasi dan pengendalian motorik, maka dunia kognitif anak berkembang pesat, makin kreatif, bebas dan imajinatif. Perkembangan kognitif pada Tahap Praoperasional (early childhood) yang membentang selama usia 2 hingga 7 tahun, perubahan paling jelas yang terjadi adalah peningkatan luar biasa dalam aktivitas representasi atau simbolis.Pada masa early childhood merupakan tahap awal pembentukan konsep secara stabil. Penalaran mental mulai muncul, egosentrisme mulai kuat dan kemudian lemah, serta keyakinan terhadap hal yang magis terbentuk. Anak sudah mulai memahami pengetahuan umum dan sains serta mengenal konsep ukuran, bentuk, warna dan pola. Melalui perkembangan kognitif, fungsi pikir anak dapat digunakan dengan cepat dan tepat untuk mengatasi suatu situasi dalam memecahkan suatu masalah. Faktor yang mempengaruhi perkembangan kognitifpada masa early childhood diantaranya faktor hereditas/keturunan faktor lingkungan,faktor kematangan,faktor pembentukan,faktor kebebasan, dan faktor minat dan bakat. Adapun tujuan perkembangan kognitif diarahkan pada pengembangan auditory, visual, taktik, kinestetik, aritmetika, geometri, dan sains permulaan.","author":[{"dropping-particle":"","family":"Hijriati","given":"","non-dropping-particle":"","parse-names":false,"suffix":""}],"container-title":"Bunayya : Jurnal Pendidikan Anak","id":"ITEM-1","issue":"2","issued":{"date-parts":[["2017"]]},"page":"33","title":"Tahapan Perkembangan Kognitif Pada Masa Early Childhood","type":"article-journal","volume":"1"},"uris":["http://www.mendeley.com/documents/?uuid=6a88faea-2778-41f2-8101-1645719c37f3"]}],"mendeley":{"formattedCitation":"Hijriati, “Tahapan Perkembangan Kognitif Pada Masa Early Childhood,” &lt;i&gt;Bunayya : Jurnal Pendidikan Anak&lt;/i&gt; 1, no. 2 (2017): 33.","manualFormatting":"Hijriati, “Tahapan Perkembangan Kognitif Pada Masa Early Childhood,” Bunayya : Jurnal Pendidikan Anak vol. 1, no. 2 (2017): 45-47.","plainTextFormattedCitation":"Hijriati, “Tahapan Perkembangan Kognitif Pada Masa Early Childhood,” Bunayya : Jurnal Pendidikan Anak 1, no. 2 (2017): 33.","previouslyFormattedCitation":"Hijriati, “Tahapan Perkembangan Kognitif Pada Masa Early Childhood,” &lt;i&gt;Bunayya : Jurnal Pendidikan Anak&lt;/i&gt; 1, no. 2 (2017): 33."},"properties":{"noteIndex":30},"schema":"https://github.com/citation-style-language/schema/raw/master/csl-citation.json"}</w:instrText>
      </w:r>
      <w:r w:rsidRPr="00AB2941">
        <w:rPr>
          <w:rFonts w:asciiTheme="majorBidi" w:hAnsiTheme="majorBidi" w:cstheme="majorBidi"/>
        </w:rPr>
        <w:fldChar w:fldCharType="separate"/>
      </w:r>
      <w:r w:rsidRPr="00AB2941">
        <w:rPr>
          <w:rFonts w:asciiTheme="majorBidi" w:hAnsiTheme="majorBidi" w:cstheme="majorBidi"/>
          <w:noProof/>
        </w:rPr>
        <w:t xml:space="preserve">Hijriati, “Tahapan Perkembangan Kognitif Pada Masa Early Childhood,” </w:t>
      </w:r>
      <w:r w:rsidRPr="00AB2941">
        <w:rPr>
          <w:rFonts w:asciiTheme="majorBidi" w:hAnsiTheme="majorBidi" w:cstheme="majorBidi"/>
          <w:i/>
          <w:noProof/>
        </w:rPr>
        <w:t>Bunayya : Jurnal Pendidikan Anak</w:t>
      </w:r>
      <w:r w:rsidRPr="00AB2941">
        <w:rPr>
          <w:rFonts w:asciiTheme="majorBidi" w:hAnsiTheme="majorBidi" w:cstheme="majorBidi"/>
          <w:noProof/>
        </w:rPr>
        <w:t xml:space="preserve"> </w:t>
      </w:r>
      <w:r w:rsidRPr="00AB2941">
        <w:rPr>
          <w:rFonts w:asciiTheme="majorBidi" w:hAnsiTheme="majorBidi" w:cstheme="majorBidi"/>
          <w:noProof/>
          <w:lang w:val="id-ID"/>
        </w:rPr>
        <w:t xml:space="preserve">vol. </w:t>
      </w:r>
      <w:r w:rsidRPr="00AB2941">
        <w:rPr>
          <w:rFonts w:asciiTheme="majorBidi" w:hAnsiTheme="majorBidi" w:cstheme="majorBidi"/>
          <w:noProof/>
        </w:rPr>
        <w:t xml:space="preserve">1, no. 2 (2017): </w:t>
      </w:r>
      <w:r w:rsidRPr="00AB2941">
        <w:rPr>
          <w:rFonts w:asciiTheme="majorBidi" w:hAnsiTheme="majorBidi" w:cstheme="majorBidi"/>
          <w:noProof/>
          <w:lang w:val="id-ID"/>
        </w:rPr>
        <w:t>45-47</w:t>
      </w:r>
      <w:r w:rsidRPr="00AB2941">
        <w:rPr>
          <w:rFonts w:asciiTheme="majorBidi" w:hAnsiTheme="majorBidi" w:cstheme="majorBidi"/>
          <w:noProof/>
        </w:rPr>
        <w:t>.</w:t>
      </w:r>
      <w:r w:rsidRPr="00AB2941">
        <w:rPr>
          <w:rFonts w:asciiTheme="majorBidi" w:hAnsiTheme="majorBidi" w:cstheme="majorBidi"/>
        </w:rPr>
        <w:fldChar w:fldCharType="end"/>
      </w:r>
    </w:p>
  </w:footnote>
  <w:footnote w:id="30">
    <w:p w:rsidR="001E0328" w:rsidRPr="00E43070" w:rsidRDefault="001E0328" w:rsidP="00B81A71">
      <w:pPr>
        <w:pStyle w:val="FootnoteText"/>
        <w:ind w:firstLine="720"/>
        <w:jc w:val="both"/>
        <w:rPr>
          <w:rFonts w:asciiTheme="majorBidi" w:hAnsiTheme="majorBidi" w:cstheme="majorBidi"/>
          <w:lang w:val="id-ID"/>
        </w:rPr>
      </w:pPr>
      <w:r w:rsidRPr="00E43070">
        <w:rPr>
          <w:rStyle w:val="FootnoteReference"/>
          <w:rFonts w:asciiTheme="majorBidi" w:hAnsiTheme="majorBidi" w:cstheme="majorBidi"/>
        </w:rPr>
        <w:footnoteRef/>
      </w:r>
      <w:r w:rsidRPr="00E43070">
        <w:rPr>
          <w:rFonts w:asciiTheme="majorBidi" w:hAnsiTheme="majorBidi" w:cstheme="majorBidi"/>
        </w:rPr>
        <w:t xml:space="preserve"> </w:t>
      </w:r>
      <w:r w:rsidRPr="00E4307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{"citationItems":[{"id":"ITEM-1","itemData":{"author":[{"dropping-particle":"","family":"Ririn","given":"","non-dropping-particle":"","parse-names":false,"suffix":""},{"dropping-particle":"","family":"Hijriyani","given":"Yuli Salis","non-dropping-particle":"","parse-names":false,"suffix":""}],"id":"ITEM-1","issue":"01","issued":{"date-parts":[["2020"]]},"page":"1-17","title":"IMPLEMENTASI KEGIATAN BERMAIN OUTDOOR DALAM MENGEMBANGKAN MOTORIK KASAR DI TK PKK BANJARJO PUDAK PONOROGO","type":"article-journal","volume":"01"},"uris":["http://www.mendeley.com/documents/?uuid=ffee4e5a-ffac-4287-ab87-c056d477a7a5"]}],"mendeley":{"formattedCitation":"Ririn and Yuli Salis Hijriyani, “IMPLEMENTASI KEGIATAN BERMAIN OUTDOOR DALAM MENGEMBANGKAN MOTORIK KASAR DI TK PKK BANJARJO PUDAK PONOROGO” 01, no. 01 (2020): 1–17.","manualFormatting":"Ririn and Yuli Salis Hijriyani, “Implementasi Kegiatan Bermain Outdoor dalam Mengembangkan Motorik Kasar di Tk Pkk Banjarjo Pudak Ponorogo” vol. 01, no. 01 (2020): 9.","plainTextFormattedCitation":"Ririn and Yuli Salis Hijriyani, “IMPLEMENTASI KEGIATAN BERMAIN OUTDOOR DALAM MENGEMBANGKAN MOTORIK KASAR DI TK PKK BANJARJO PUDAK PONOROGO” 01, no. 01 (2020): 1–17.","previouslyFormattedCitation":"Ririn and Yuli Salis Hijriyani, “IMPLEMENTASI KEGIATAN BERMAIN OUTDOOR DALAM MENGEMBANGKAN MOTORIK KASAR DI TK PKK BANJARJO PUDAK PONOROGO” 01, no. 01 (2020): 1–17."},"properties":{"noteIndex":31},"schema":"https://github.com/citation-style-language/schema/raw/master/csl-citation.json"}</w:instrText>
      </w:r>
      <w:r w:rsidRPr="00E43070">
        <w:rPr>
          <w:rFonts w:asciiTheme="majorBidi" w:hAnsiTheme="majorBidi" w:cstheme="majorBidi"/>
        </w:rPr>
        <w:fldChar w:fldCharType="separate"/>
      </w:r>
      <w:r w:rsidRPr="00E43070">
        <w:rPr>
          <w:rFonts w:asciiTheme="majorBidi" w:hAnsiTheme="majorBidi" w:cstheme="majorBidi"/>
          <w:noProof/>
        </w:rPr>
        <w:t>Ririn and Yuli Salis Hijriyani, “Impleme</w:t>
      </w:r>
      <w:r>
        <w:rPr>
          <w:rFonts w:asciiTheme="majorBidi" w:hAnsiTheme="majorBidi" w:cstheme="majorBidi"/>
          <w:noProof/>
        </w:rPr>
        <w:t xml:space="preserve">ntasi Kegiatan Bermain Outdoor </w:t>
      </w:r>
      <w:r>
        <w:rPr>
          <w:rFonts w:asciiTheme="majorBidi" w:hAnsiTheme="majorBidi" w:cstheme="majorBidi"/>
          <w:noProof/>
          <w:lang w:val="id-ID"/>
        </w:rPr>
        <w:t>d</w:t>
      </w:r>
      <w:r w:rsidRPr="00E43070">
        <w:rPr>
          <w:rFonts w:asciiTheme="majorBidi" w:hAnsiTheme="majorBidi" w:cstheme="majorBidi"/>
          <w:noProof/>
        </w:rPr>
        <w:t>al</w:t>
      </w:r>
      <w:r>
        <w:rPr>
          <w:rFonts w:asciiTheme="majorBidi" w:hAnsiTheme="majorBidi" w:cstheme="majorBidi"/>
          <w:noProof/>
        </w:rPr>
        <w:t xml:space="preserve">am Mengembangkan Motorik Kasar </w:t>
      </w:r>
      <w:r>
        <w:rPr>
          <w:rFonts w:asciiTheme="majorBidi" w:hAnsiTheme="majorBidi" w:cstheme="majorBidi"/>
          <w:noProof/>
          <w:lang w:val="id-ID"/>
        </w:rPr>
        <w:t>d</w:t>
      </w:r>
      <w:r w:rsidRPr="00E43070">
        <w:rPr>
          <w:rFonts w:asciiTheme="majorBidi" w:hAnsiTheme="majorBidi" w:cstheme="majorBidi"/>
          <w:noProof/>
        </w:rPr>
        <w:t xml:space="preserve">i Tk Pkk Banjarjo Pudak Ponorogo” </w:t>
      </w:r>
      <w:r>
        <w:rPr>
          <w:rFonts w:asciiTheme="majorBidi" w:hAnsiTheme="majorBidi" w:cstheme="majorBidi"/>
          <w:noProof/>
          <w:lang w:val="id-ID"/>
        </w:rPr>
        <w:t xml:space="preserve">vol. </w:t>
      </w:r>
      <w:r>
        <w:rPr>
          <w:rFonts w:asciiTheme="majorBidi" w:hAnsiTheme="majorBidi" w:cstheme="majorBidi"/>
          <w:noProof/>
        </w:rPr>
        <w:t xml:space="preserve">01, no. 01 (2020): </w:t>
      </w:r>
      <w:r>
        <w:rPr>
          <w:rFonts w:asciiTheme="majorBidi" w:hAnsiTheme="majorBidi" w:cstheme="majorBidi"/>
          <w:noProof/>
          <w:lang w:val="id-ID"/>
        </w:rPr>
        <w:t>9</w:t>
      </w:r>
      <w:r w:rsidRPr="00E43070">
        <w:rPr>
          <w:rFonts w:asciiTheme="majorBidi" w:hAnsiTheme="majorBidi" w:cstheme="majorBidi"/>
          <w:noProof/>
        </w:rPr>
        <w:t>.</w:t>
      </w:r>
      <w:r w:rsidRPr="00E43070">
        <w:rPr>
          <w:rFonts w:asciiTheme="majorBidi" w:hAnsiTheme="majorBidi" w:cstheme="majorBidi"/>
        </w:rPr>
        <w:fldChar w:fldCharType="end"/>
      </w:r>
    </w:p>
  </w:footnote>
  <w:footnote w:id="31">
    <w:p w:rsidR="001E0328" w:rsidRPr="00FA2318" w:rsidRDefault="001E0328" w:rsidP="00B81A71">
      <w:pPr>
        <w:pStyle w:val="FootnoteText"/>
        <w:ind w:firstLine="720"/>
        <w:jc w:val="both"/>
        <w:rPr>
          <w:rFonts w:asciiTheme="majorBidi" w:hAnsiTheme="majorBidi" w:cstheme="majorBidi"/>
          <w:lang w:val="id-ID"/>
        </w:rPr>
      </w:pPr>
      <w:r w:rsidRPr="00FA2318">
        <w:rPr>
          <w:rStyle w:val="FootnoteReference"/>
          <w:rFonts w:asciiTheme="majorBidi" w:hAnsiTheme="majorBidi" w:cstheme="majorBidi"/>
        </w:rPr>
        <w:footnoteRef/>
      </w:r>
      <w:r w:rsidRPr="00FA2318">
        <w:rPr>
          <w:rFonts w:asciiTheme="majorBidi" w:hAnsiTheme="majorBidi" w:cstheme="majorBidi"/>
        </w:rPr>
        <w:t xml:space="preserve"> </w:t>
      </w:r>
      <w:r w:rsidRPr="00FA231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{"citationItems":[{"id":"ITEM-1","itemData":{"author":[{"dropping-particle":"","family":"Fadlilah","given":"M.","non-dropping-particle":"","parse-names":false,"suffix":""}],"id":"ITEM-1","issued":{"date-parts":[["2019"]]},"publisher":"Prenadamedia Group","publisher-place":"Jakarta","title":"Bermain &amp; Permainan Anak Usia Dini","type":"book"},"uris":["http://www.mendeley.com/documents/?uuid=c62ffd9a-96b7-4ebc-b1af-fb3fdda14c33"]}],"mendeley":{"formattedCitation":"M. Fadlilah, &lt;i&gt;Bermain &amp; Permainan Anak Usia Dini&lt;/i&gt; (Jakarta: Prenadamedia Group, 2019).","manualFormatting":"M. Fadlilah, Bermain &amp; Permainan Anak Usia Dini (Jakarta: Prenadamedia Group, 2019), 6.","plainTextFormattedCitation":"M. Fadlilah, Bermain &amp; Permainan Anak Usia Dini (Jakarta: Prenadamedia Group, 2019).","previouslyFormattedCitation":"M. Fadlilah, &lt;i&gt;Bermain &amp; Permainan Anak Usia Dini&lt;/i&gt; (Jakarta: Prenadamedia Group, 2019)."},"properties":{"noteIndex":32},"schema":"https://github.com/citation-style-language/schema/raw/master/csl-citation.json"}</w:instrText>
      </w:r>
      <w:r w:rsidRPr="00FA2318">
        <w:rPr>
          <w:rFonts w:asciiTheme="majorBidi" w:hAnsiTheme="majorBidi" w:cstheme="majorBidi"/>
        </w:rPr>
        <w:fldChar w:fldCharType="separate"/>
      </w:r>
      <w:r w:rsidRPr="00FA2318">
        <w:rPr>
          <w:rFonts w:asciiTheme="majorBidi" w:hAnsiTheme="majorBidi" w:cstheme="majorBidi"/>
          <w:noProof/>
        </w:rPr>
        <w:t xml:space="preserve">M. Fadlilah, </w:t>
      </w:r>
      <w:r w:rsidRPr="00FA2318">
        <w:rPr>
          <w:rFonts w:asciiTheme="majorBidi" w:hAnsiTheme="majorBidi" w:cstheme="majorBidi"/>
          <w:i/>
          <w:noProof/>
        </w:rPr>
        <w:t>Bermain &amp; Permainan Anak Usia Dini</w:t>
      </w:r>
      <w:r w:rsidRPr="00FA2318">
        <w:rPr>
          <w:rFonts w:asciiTheme="majorBidi" w:hAnsiTheme="majorBidi" w:cstheme="majorBidi"/>
          <w:noProof/>
        </w:rPr>
        <w:t xml:space="preserve"> (Jakarta: Prenadamedia Group, 2019)</w:t>
      </w:r>
      <w:r w:rsidRPr="00FA2318">
        <w:rPr>
          <w:rFonts w:asciiTheme="majorBidi" w:hAnsiTheme="majorBidi" w:cstheme="majorBidi"/>
          <w:noProof/>
          <w:lang w:val="id-ID"/>
        </w:rPr>
        <w:t>, 6</w:t>
      </w:r>
      <w:r w:rsidRPr="00FA2318">
        <w:rPr>
          <w:rFonts w:asciiTheme="majorBidi" w:hAnsiTheme="majorBidi" w:cstheme="majorBidi"/>
          <w:noProof/>
        </w:rPr>
        <w:t>.</w:t>
      </w:r>
      <w:r w:rsidRPr="00FA2318">
        <w:rPr>
          <w:rFonts w:asciiTheme="majorBidi" w:hAnsiTheme="majorBidi" w:cstheme="majorBidi"/>
        </w:rPr>
        <w:fldChar w:fldCharType="end"/>
      </w:r>
    </w:p>
  </w:footnote>
  <w:footnote w:id="32">
    <w:p w:rsidR="001E0328" w:rsidRPr="00EA251B" w:rsidRDefault="001E0328" w:rsidP="00B81A71">
      <w:pPr>
        <w:pStyle w:val="FootnoteText"/>
        <w:ind w:firstLine="720"/>
        <w:jc w:val="both"/>
        <w:rPr>
          <w:rFonts w:asciiTheme="majorBidi" w:hAnsiTheme="majorBidi" w:cstheme="majorBidi"/>
          <w:lang w:val="id-ID"/>
        </w:rPr>
      </w:pPr>
      <w:r w:rsidRPr="00FA2318">
        <w:rPr>
          <w:rStyle w:val="FootnoteReference"/>
          <w:rFonts w:asciiTheme="majorBidi" w:hAnsiTheme="majorBidi" w:cstheme="majorBidi"/>
        </w:rPr>
        <w:footnoteRef/>
      </w:r>
      <w:r w:rsidRPr="00FA2318">
        <w:rPr>
          <w:rFonts w:asciiTheme="majorBidi" w:hAnsiTheme="majorBidi" w:cstheme="majorBidi"/>
        </w:rPr>
        <w:t xml:space="preserve"> </w:t>
      </w:r>
      <w:r w:rsidRPr="00FA2318">
        <w:rPr>
          <w:rFonts w:asciiTheme="majorBidi" w:hAnsiTheme="majorBidi" w:cstheme="majorBidi"/>
        </w:rPr>
        <w:fldChar w:fldCharType="begin" w:fldLock="1"/>
      </w:r>
      <w:r>
        <w:rPr>
          <w:rFonts w:asciiTheme="majorBidi" w:hAnsiTheme="majorBidi" w:cstheme="majorBid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w:instrText>
      </w:r>
      <w:r>
        <w:rPr>
          <w:rFonts w:asciiTheme="majorBidi" w:hAnsiTheme="majorBidi" w:cstheme="majorBidi" w:hint="eastAsia"/>
        </w:rPr>
        <w:instrText xml:space="preserv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rPr>
        <w:instrText>≤</w:instrText>
      </w:r>
      <w:r>
        <w:rPr>
          <w:rFonts w:asciiTheme="majorBidi" w:hAnsiTheme="majorBidi" w:cstheme="majorBidi" w:hint="eastAsia"/>
        </w:rPr>
        <w:instrText xml:space="preserve"> 2.0 Å for the interface backbone atoms) increased from 21% with defa</w:instrText>
      </w:r>
      <w:r>
        <w:rPr>
          <w:rFonts w:asciiTheme="majorBidi" w:hAnsiTheme="majorBidi" w:cstheme="majorBidi"/>
        </w:rPr>
        <w:instrText>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approach.","author":[{"dropping-particle":"","family":"Ardini","given":"Pupung Puspa","non-dropping-particle":"","parse-names":false,"suffix":""},{"dropping-particle":"","family":"Lestariningrum","given":"Anik","non-dropping-particle":"","parse-names":false,"suffix":""}],"container-title":"Adjie Media Nusantara","id":"ITEM-1","issued":{"date-parts":[["2018"]]},"publisher":"Adjie Media Nusantara","publisher-place":"Nganjuk","title":"Bermain &amp; Permainan Anak Usia Dini","type":"book"},"uris":["http://www.mendeley.com/documents/?uuid=5bdbfa7c-965d-4a69-8324-895da85b9b37"]}],"mendeley":{"formattedCitation":"Pupung Puspa Ardini and Anik Lestariningrum, &lt;i&gt;Bermain &amp; Permainan Anak Usia Dini&lt;/i&gt;, &lt;i&gt;Adjie Media Nusantara&lt;/i&gt; (Nganjuk: Adjie Media Nusantara, 2018).","manualFormatting":"Pupung Puspa Ardini and Anik Lestariningrum, Bermain &amp; Permainan Anak Usia Dini, Adjie Media Nusantara (Nganjuk: Adjie Media Nusantara, 2018), 4.","plainTextFormattedCitation":"Pupung Puspa Ardini and Anik Lestariningrum, Bermain &amp; Permainan Anak Usia Dini, Adjie Media Nusantara (Nganjuk: Adjie Media Nusantara, 2018).","previouslyFormattedCitation":"Pupung Puspa Ardini and Anik Lestariningrum, &lt;i&gt;Bermain &amp; Permainan Anak Usia Dini&lt;/i&gt;, &lt;i&gt;Adjie Media Nusantara&lt;/i&gt; (Nganjuk: Adjie Media Nusantara, 2018)."},"properties":{"noteIndex":33},"schema":"https://github.com/citation-style-language/schema/raw/master/csl-citation.json"}</w:instrText>
      </w:r>
      <w:r w:rsidRPr="00FA2318">
        <w:rPr>
          <w:rFonts w:asciiTheme="majorBidi" w:hAnsiTheme="majorBidi" w:cstheme="majorBidi"/>
        </w:rPr>
        <w:fldChar w:fldCharType="separate"/>
      </w:r>
      <w:r w:rsidRPr="00FA2318">
        <w:rPr>
          <w:rFonts w:asciiTheme="majorBidi" w:hAnsiTheme="majorBidi" w:cstheme="majorBidi"/>
          <w:noProof/>
        </w:rPr>
        <w:t xml:space="preserve">Pupung Puspa Ardini and Anik Lestariningrum, </w:t>
      </w:r>
      <w:r w:rsidRPr="00FA2318">
        <w:rPr>
          <w:rFonts w:asciiTheme="majorBidi" w:hAnsiTheme="majorBidi" w:cstheme="majorBidi"/>
          <w:i/>
          <w:noProof/>
        </w:rPr>
        <w:t>Bermain &amp; Permainan Anak Usia Dini</w:t>
      </w:r>
      <w:r w:rsidRPr="00FA2318">
        <w:rPr>
          <w:rFonts w:asciiTheme="majorBidi" w:hAnsiTheme="majorBidi" w:cstheme="majorBidi"/>
          <w:noProof/>
        </w:rPr>
        <w:t xml:space="preserve">, </w:t>
      </w:r>
      <w:r w:rsidRPr="00FA2318">
        <w:rPr>
          <w:rFonts w:asciiTheme="majorBidi" w:hAnsiTheme="majorBidi" w:cstheme="majorBidi"/>
          <w:i/>
          <w:noProof/>
        </w:rPr>
        <w:t>Adjie Media Nusantara</w:t>
      </w:r>
      <w:r w:rsidRPr="00FA2318">
        <w:rPr>
          <w:rFonts w:asciiTheme="majorBidi" w:hAnsiTheme="majorBidi" w:cstheme="majorBidi"/>
          <w:noProof/>
        </w:rPr>
        <w:t xml:space="preserve"> (Nganjuk: Adjie Media Nusantara, 2018)</w:t>
      </w:r>
      <w:r w:rsidRPr="00FA2318">
        <w:rPr>
          <w:rFonts w:asciiTheme="majorBidi" w:hAnsiTheme="majorBidi" w:cstheme="majorBidi"/>
          <w:noProof/>
          <w:lang w:val="id-ID"/>
        </w:rPr>
        <w:t>, 4</w:t>
      </w:r>
      <w:r w:rsidRPr="00FA2318">
        <w:rPr>
          <w:rFonts w:asciiTheme="majorBidi" w:hAnsiTheme="majorBidi" w:cstheme="majorBidi"/>
          <w:noProof/>
        </w:rPr>
        <w:t>.</w:t>
      </w:r>
      <w:r w:rsidRPr="00FA2318">
        <w:rPr>
          <w:rFonts w:asciiTheme="majorBidi" w:hAnsiTheme="majorBidi" w:cstheme="majorBidi"/>
        </w:rPr>
        <w:fldChar w:fldCharType="end"/>
      </w:r>
    </w:p>
  </w:footnote>
  <w:footnote w:id="33">
    <w:p w:rsidR="001E0328" w:rsidRPr="00E0186C" w:rsidRDefault="001E0328" w:rsidP="00B81A71">
      <w:pPr>
        <w:pStyle w:val="FootnoteText"/>
        <w:ind w:firstLine="720"/>
        <w:jc w:val="both"/>
        <w:rPr>
          <w:rFonts w:asciiTheme="majorBidi" w:hAnsiTheme="majorBidi" w:cstheme="majorBidi"/>
          <w:lang w:val="id-ID"/>
        </w:rPr>
      </w:pPr>
      <w:r w:rsidRPr="00E0186C">
        <w:rPr>
          <w:rStyle w:val="FootnoteReference"/>
          <w:rFonts w:asciiTheme="majorBidi" w:hAnsiTheme="majorBidi" w:cstheme="majorBidi"/>
        </w:rPr>
        <w:footnoteRef/>
      </w:r>
      <w:r w:rsidRPr="00E0186C">
        <w:rPr>
          <w:rFonts w:asciiTheme="majorBidi" w:hAnsiTheme="majorBidi" w:cstheme="majorBidi"/>
        </w:rPr>
        <w:t xml:space="preserve"> </w:t>
      </w:r>
      <w:r w:rsidRPr="00E0186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{"citationItems":[{"id":"ITEM-1","itemData":{"author":[{"dropping-particle":"","family":"Susanto","given":"Ahmad","non-dropping-particle":"","parse-names":false,"suffix":""}],"id":"ITEM-1","issued":{"date-parts":[["2017"]]},"publisher":"PT Bumi Aksara","publisher-place":"Jakarta","title":"Pendidikan Anak Usia Dini (Konsep dan Teori)","type":"book"},"uris":["http://www.mendeley.com/documents/?uuid=34a74267-6102-4859-9fbf-85af2f158a79"]}],"mendeley":{"formattedCitation":"Ahmad Susanto, &lt;i&gt;Pendidikan Anak Usia Dini (Konsep Dan Teori)&lt;/i&gt; (Jakarta: PT Bumi Aksara, 2017).","manualFormatting":"Ahmad Susanto, Pendidikan Anak Usia Dini (Konsep Dan Teori) (Jakarta: PT Bumi Aksara, 2017), 97.","plainTextFormattedCitation":"Ahmad Susanto, Pendidikan Anak Usia Dini (Konsep Dan Teori) (Jakarta: PT Bumi Aksara, 2017).","previouslyFormattedCitation":"Ahmad Susanto, &lt;i&gt;Pendidikan Anak Usia Dini (Konsep Dan Teori)&lt;/i&gt; (Jakarta: PT Bumi Aksara, 2017)."},"properties":{"noteIndex":34},"schema":"https://github.com/citation-style-language/schema/raw/master/csl-citation.json"}</w:instrText>
      </w:r>
      <w:r w:rsidRPr="00E0186C">
        <w:rPr>
          <w:rFonts w:asciiTheme="majorBidi" w:hAnsiTheme="majorBidi" w:cstheme="majorBidi"/>
        </w:rPr>
        <w:fldChar w:fldCharType="separate"/>
      </w:r>
      <w:r w:rsidRPr="00E0186C">
        <w:rPr>
          <w:rFonts w:asciiTheme="majorBidi" w:hAnsiTheme="majorBidi" w:cstheme="majorBidi"/>
          <w:noProof/>
        </w:rPr>
        <w:t xml:space="preserve">Ahmad Susanto, </w:t>
      </w:r>
      <w:r w:rsidRPr="00E0186C">
        <w:rPr>
          <w:rFonts w:asciiTheme="majorBidi" w:hAnsiTheme="majorBidi" w:cstheme="majorBidi"/>
          <w:i/>
          <w:noProof/>
        </w:rPr>
        <w:t>Pendidikan Anak Usia Dini (Konsep Dan Teori)</w:t>
      </w:r>
      <w:r w:rsidRPr="00E0186C">
        <w:rPr>
          <w:rFonts w:asciiTheme="majorBidi" w:hAnsiTheme="majorBidi" w:cstheme="majorBidi"/>
          <w:noProof/>
        </w:rPr>
        <w:t xml:space="preserve"> (Jakarta: PT Bumi Aksara, 2017)</w:t>
      </w:r>
      <w:r>
        <w:rPr>
          <w:rFonts w:asciiTheme="majorBidi" w:hAnsiTheme="majorBidi" w:cstheme="majorBidi"/>
          <w:noProof/>
          <w:lang w:val="id-ID"/>
        </w:rPr>
        <w:t>, 97</w:t>
      </w:r>
      <w:r w:rsidRPr="00E0186C">
        <w:rPr>
          <w:rFonts w:asciiTheme="majorBidi" w:hAnsiTheme="majorBidi" w:cstheme="majorBidi"/>
          <w:noProof/>
        </w:rPr>
        <w:t>.</w:t>
      </w:r>
      <w:r w:rsidRPr="00E0186C">
        <w:rPr>
          <w:rFonts w:asciiTheme="majorBidi" w:hAnsiTheme="majorBidi" w:cstheme="majorBidi"/>
        </w:rPr>
        <w:fldChar w:fldCharType="end"/>
      </w:r>
    </w:p>
  </w:footnote>
  <w:footnote w:id="34">
    <w:p w:rsidR="001E0328" w:rsidRPr="00EA251B" w:rsidRDefault="001E0328" w:rsidP="00B81A71">
      <w:pPr>
        <w:pStyle w:val="FootnoteText"/>
        <w:ind w:firstLine="720"/>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w:instrText>
      </w:r>
      <w:r>
        <w:rPr>
          <w:rFonts w:asciiTheme="majorBidi" w:hAnsiTheme="majorBidi" w:cstheme="majorBidi" w:hint="eastAsia"/>
        </w:rPr>
        <w:instrText xml:space="preserv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rPr>
        <w:instrText>≤</w:instrText>
      </w:r>
      <w:r>
        <w:rPr>
          <w:rFonts w:asciiTheme="majorBidi" w:hAnsiTheme="majorBidi" w:cstheme="majorBidi" w:hint="eastAsia"/>
        </w:rPr>
        <w:instrText xml:space="preserve"> 2.0 Å for the interface backbone atoms) increased from 21% with defa</w:instrText>
      </w:r>
      <w:r>
        <w:rPr>
          <w:rFonts w:asciiTheme="majorBidi" w:hAnsiTheme="majorBidi" w:cstheme="majorBidi"/>
        </w:rPr>
        <w:instrText>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approach.","author":[{"dropping-particle":"","family":"Ardini","given":"Pupung Puspa","non-dropping-particle":"","parse-names":false,"suffix":""},{"dropping-particle":"","family":"Lestariningrum","given":"Anik","non-dropping-particle":"","parse-names":false,"suffix":""}],"container-title":"Adjie Media Nusantara","id":"ITEM-1","issued":{"date-parts":[["2018"]]},"publisher":"Adjie Media Nusantara","publisher-place":"Nganjuk","title":"Bermain &amp; Permainan Anak Usia Dini","type":"book"},"uris":["http://www.mendeley.com/documents/?uuid=5bdbfa7c-965d-4a69-8324-895da85b9b37"]}],"mendeley":{"formattedCitation":"Ardini and Lestariningrum, &lt;i&gt;Bermain &amp; Permainan Anak Usia Dini&lt;/i&gt;.","manualFormatting":"Ibid, 5.","plainTextFormattedCitation":"Ardini and Lestariningrum, Bermain &amp; Permainan Anak Usia Dini.","previouslyFormattedCitation":"Ardini and Lestariningrum, &lt;i&gt;Bermain &amp; Permainan Anak Usia Dini&lt;/i&gt;."},"properties":{"noteIndex":35},"schema":"https://github.com/citation-style-language/schema/raw/master/csl-citation.json"}</w:instrText>
      </w:r>
      <w:r w:rsidRPr="00EA251B">
        <w:rPr>
          <w:rFonts w:asciiTheme="majorBidi" w:hAnsiTheme="majorBidi" w:cstheme="majorBidi"/>
        </w:rPr>
        <w:fldChar w:fldCharType="separate"/>
      </w:r>
      <w:r w:rsidRPr="005849C4">
        <w:rPr>
          <w:rFonts w:asciiTheme="majorBidi" w:hAnsiTheme="majorBidi" w:cstheme="majorBidi"/>
          <w:i/>
          <w:iCs/>
          <w:noProof/>
        </w:rPr>
        <w:t>Ibid</w:t>
      </w:r>
      <w:r>
        <w:rPr>
          <w:rFonts w:asciiTheme="majorBidi" w:hAnsiTheme="majorBidi" w:cstheme="majorBidi"/>
          <w:noProof/>
          <w:lang w:val="id-ID"/>
        </w:rPr>
        <w:t>.</w:t>
      </w:r>
      <w:r w:rsidRPr="00EA251B">
        <w:rPr>
          <w:rFonts w:asciiTheme="majorBidi" w:hAnsiTheme="majorBidi" w:cstheme="majorBidi"/>
          <w:noProof/>
          <w:lang w:val="id-ID"/>
        </w:rPr>
        <w:t>, 5</w:t>
      </w:r>
      <w:r w:rsidRPr="00EA251B">
        <w:rPr>
          <w:rFonts w:asciiTheme="majorBidi" w:hAnsiTheme="majorBidi" w:cstheme="majorBidi"/>
          <w:noProof/>
        </w:rPr>
        <w:t>.</w:t>
      </w:r>
      <w:r w:rsidRPr="00EA251B">
        <w:rPr>
          <w:rFonts w:asciiTheme="majorBidi" w:hAnsiTheme="majorBidi" w:cstheme="majorBidi"/>
        </w:rPr>
        <w:fldChar w:fldCharType="end"/>
      </w:r>
    </w:p>
  </w:footnote>
  <w:footnote w:id="35">
    <w:p w:rsidR="001E0328" w:rsidRPr="00EA251B" w:rsidRDefault="001E0328" w:rsidP="00B81A71">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{"citationItems":[{"id":"ITEM-1","itemData":{"author":[{"dropping-particle":"","family":"Fauziddin","given":"Mohammad","non-dropping-particle":"","parse-names":false,"suffix":""}],"id":"ITEM-1","issued":{"date-parts":[["2017"]]},"publisher":"PT Remaja Rosdakarya","publisher-place":"Bandung","title":"Pembelajaran PAUD: Bermain, Cerita, dan Menyanyi Secara Islami","type":"book"},"uris":["http://www.mendeley.com/documents/?uuid=83821892-f6ec-4280-a850-cdac06e96679"]}],"mendeley":{"formattedCitation":"Mohammad Fauziddin, &lt;i&gt;Pembelajaran PAUD: Bermain, Cerita, Dan Menyanyi Secara Islami&lt;/i&gt; (Bandung: PT Remaja Rosdakarya, 2017).","manualFormatting":"Mohammad Fauziddin, Pembelajaran PAUD: Bermain, Cerita, Dan Menyanyi Secara Islami (Bandung: PT Remaja Rosdakarya, 2017), 6-7.","plainTextFormattedCitation":"Mohammad Fauziddin, Pembelajaran PAUD: Bermain, Cerita, Dan Menyanyi Secara Islami (Bandung: PT Remaja Rosdakarya, 2017).","previouslyFormattedCitation":"Mohammad Fauziddin, &lt;i&gt;Pembelajaran PAUD: Bermain, Cerita, Dan Menyanyi Secara Islami&lt;/i&gt; (Bandung: PT Remaja Rosdakarya, 2017)."},"properties":{"noteIndex":36},"schema":"https://github.com/citation-style-language/schema/raw/master/csl-citation.json"}</w:instrText>
      </w:r>
      <w:r w:rsidRPr="00EA251B">
        <w:rPr>
          <w:rFonts w:asciiTheme="majorBidi" w:hAnsiTheme="majorBidi" w:cstheme="majorBidi"/>
        </w:rPr>
        <w:fldChar w:fldCharType="separate"/>
      </w:r>
      <w:r w:rsidRPr="00EA251B">
        <w:rPr>
          <w:rFonts w:asciiTheme="majorBidi" w:hAnsiTheme="majorBidi" w:cstheme="majorBidi"/>
          <w:noProof/>
        </w:rPr>
        <w:t xml:space="preserve">Mohammad Fauziddin, </w:t>
      </w:r>
      <w:r w:rsidRPr="00EA251B">
        <w:rPr>
          <w:rFonts w:asciiTheme="majorBidi" w:hAnsiTheme="majorBidi" w:cstheme="majorBidi"/>
          <w:i/>
          <w:noProof/>
        </w:rPr>
        <w:t>Pembelajaran PAUD: Bermain, Cerita, Dan Menyanyi Secara Islami</w:t>
      </w:r>
      <w:r w:rsidRPr="00EA251B">
        <w:rPr>
          <w:rFonts w:asciiTheme="majorBidi" w:hAnsiTheme="majorBidi" w:cstheme="majorBidi"/>
          <w:noProof/>
        </w:rPr>
        <w:t xml:space="preserve"> (Bandung: PT Remaja Rosdakarya, 2017)</w:t>
      </w:r>
      <w:r w:rsidRPr="00EA251B">
        <w:rPr>
          <w:rFonts w:asciiTheme="majorBidi" w:hAnsiTheme="majorBidi" w:cstheme="majorBidi"/>
          <w:noProof/>
          <w:lang w:val="id-ID"/>
        </w:rPr>
        <w:t>, 6-7</w:t>
      </w:r>
      <w:r w:rsidRPr="00EA251B">
        <w:rPr>
          <w:rFonts w:asciiTheme="majorBidi" w:hAnsiTheme="majorBidi" w:cstheme="majorBidi"/>
          <w:noProof/>
        </w:rPr>
        <w:t>.</w:t>
      </w:r>
      <w:r w:rsidRPr="00EA251B">
        <w:rPr>
          <w:rFonts w:asciiTheme="majorBidi" w:hAnsiTheme="majorBidi" w:cstheme="majorBidi"/>
        </w:rPr>
        <w:fldChar w:fldCharType="end"/>
      </w:r>
    </w:p>
  </w:footnote>
  <w:footnote w:id="36">
    <w:p w:rsidR="001E0328" w:rsidRPr="00D3421C" w:rsidRDefault="001E0328" w:rsidP="00D3421C">
      <w:pPr>
        <w:pStyle w:val="FootnoteText"/>
        <w:ind w:firstLine="720"/>
        <w:rPr>
          <w:rFonts w:asciiTheme="majorBidi" w:hAnsiTheme="majorBidi" w:cstheme="majorBidi"/>
          <w:lang w:val="id-ID"/>
        </w:rPr>
      </w:pPr>
      <w:r w:rsidRPr="00D3421C">
        <w:rPr>
          <w:rStyle w:val="FootnoteReference"/>
          <w:rFonts w:asciiTheme="majorBidi" w:hAnsiTheme="majorBidi" w:cstheme="majorBidi"/>
        </w:rPr>
        <w:footnoteRef/>
      </w:r>
      <w:r w:rsidRPr="00D3421C">
        <w:rPr>
          <w:rFonts w:asciiTheme="majorBidi" w:hAnsiTheme="majorBidi" w:cstheme="majorBidi"/>
          <w:i/>
          <w:iCs/>
        </w:rPr>
        <w:t xml:space="preserve"> </w:t>
      </w:r>
      <w:r w:rsidRPr="00D3421C">
        <w:rPr>
          <w:rFonts w:asciiTheme="majorBidi" w:hAnsiTheme="majorBidi" w:cstheme="majorBidi"/>
          <w:i/>
          <w:iCs/>
        </w:rPr>
        <w:fldChar w:fldCharType="begin" w:fldLock="1"/>
      </w:r>
      <w:r w:rsidRPr="00D3421C">
        <w:rPr>
          <w:rFonts w:asciiTheme="majorBidi" w:hAnsiTheme="majorBidi" w:cstheme="majorBidi"/>
          <w:i/>
          <w:iCs/>
        </w:rPr>
        <w:instrText>ADDIN CSL_CITATION {"citationItems":[{"id":"ITEM-1","itemData":{"author":[{"dropping-particle":"","family":"Fauziddin","given":"Mohammad","non-dropping-particle":"","parse-names":false,"suffix":""}],"id":"ITEM-1","issued":{"date-parts":[["2017"]]},"publisher":"PT Remaja Rosdakarya","publisher-place":"Bandung","title":"Pembelajaran PAUD: Bermain, Cerita, dan Menyanyi Secara Islami","type":"book"},"uris":["http://www.mendeley.com/documents/?uuid=83821892-f6ec-4280-a850-cdac06e96679"]}],"mendeley":{"formattedCitation":"Ibid.","plainTextFormattedCitation":"Ibid."},"properties":{"noteIndex":37},"schema":"https://github.com/citation-style-language/schema/raw/master/csl-citation.json"}</w:instrText>
      </w:r>
      <w:r w:rsidRPr="00D3421C">
        <w:rPr>
          <w:rFonts w:asciiTheme="majorBidi" w:hAnsiTheme="majorBidi" w:cstheme="majorBidi"/>
          <w:i/>
          <w:iCs/>
        </w:rPr>
        <w:fldChar w:fldCharType="separate"/>
      </w:r>
      <w:r w:rsidRPr="00D3421C">
        <w:rPr>
          <w:rFonts w:asciiTheme="majorBidi" w:hAnsiTheme="majorBidi" w:cstheme="majorBidi"/>
          <w:i/>
          <w:iCs/>
          <w:noProof/>
        </w:rPr>
        <w:t>Ibid</w:t>
      </w:r>
      <w:r>
        <w:rPr>
          <w:rFonts w:asciiTheme="majorBidi" w:hAnsiTheme="majorBidi" w:cstheme="majorBidi"/>
          <w:i/>
          <w:iCs/>
          <w:noProof/>
          <w:lang w:val="id-ID"/>
        </w:rPr>
        <w:t>., 8</w:t>
      </w:r>
      <w:r w:rsidRPr="00D3421C">
        <w:rPr>
          <w:rFonts w:asciiTheme="majorBidi" w:hAnsiTheme="majorBidi" w:cstheme="majorBidi"/>
          <w:i/>
          <w:iCs/>
          <w:noProof/>
        </w:rPr>
        <w:t>.</w:t>
      </w:r>
      <w:r w:rsidRPr="00D3421C">
        <w:rPr>
          <w:rFonts w:asciiTheme="majorBidi" w:hAnsiTheme="majorBidi" w:cstheme="majorBidi"/>
          <w:i/>
          <w:iCs/>
        </w:rPr>
        <w:fldChar w:fldCharType="end"/>
      </w:r>
    </w:p>
  </w:footnote>
  <w:footnote w:id="37">
    <w:p w:rsidR="001E0328" w:rsidRPr="00EA251B" w:rsidRDefault="001E0328" w:rsidP="00B81A71">
      <w:pPr>
        <w:pStyle w:val="FootnoteText"/>
        <w:ind w:firstLine="720"/>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{"citationItems":[{"id":"ITEM-1","itemData":{"author":[{"dropping-particle":"","family":"Fauziddin","given":"Mohammad","non-dropping-particle":"","parse-names":false,"suffix":""}],"id":"ITEM-1","issued":{"date-parts":[["2017"]]},"publisher":"PT Remaja Rosdakarya","publisher-place":"Bandung","title":"Pembelajaran PAUD: Bermain, Cerita, dan Menyanyi Secara Islami","type":"book"},"uris":["http://www.mendeley.com/documents/?uuid=83821892-f6ec-4280-a850-cdac06e96679"]}],"mendeley":{"formattedCitation":"Ibid.","manualFormatting":"Ibid, 9.","plainTextFormattedCitation":"Ibid.","previouslyFormattedCitation":"Ibid."},"properties":{"noteIndex":38},"schema":"https://github.com/citation-style-language/schema/raw/master/csl-citation.json"}</w:instrText>
      </w:r>
      <w:r w:rsidRPr="00EA251B">
        <w:rPr>
          <w:rFonts w:asciiTheme="majorBidi" w:hAnsiTheme="majorBidi" w:cstheme="majorBidi"/>
        </w:rPr>
        <w:fldChar w:fldCharType="separate"/>
      </w:r>
      <w:r w:rsidRPr="00D3421C">
        <w:rPr>
          <w:rFonts w:asciiTheme="majorBidi" w:hAnsiTheme="majorBidi" w:cstheme="majorBidi"/>
          <w:i/>
          <w:iCs/>
          <w:noProof/>
        </w:rPr>
        <w:t>Ibid</w:t>
      </w:r>
      <w:r>
        <w:rPr>
          <w:rFonts w:asciiTheme="majorBidi" w:hAnsiTheme="majorBidi" w:cstheme="majorBidi"/>
          <w:noProof/>
          <w:lang w:val="id-ID"/>
        </w:rPr>
        <w:t>.</w:t>
      </w:r>
      <w:r w:rsidRPr="00EA251B">
        <w:rPr>
          <w:rFonts w:asciiTheme="majorBidi" w:hAnsiTheme="majorBidi" w:cstheme="majorBidi"/>
          <w:noProof/>
          <w:lang w:val="id-ID"/>
        </w:rPr>
        <w:t>, 9</w:t>
      </w:r>
      <w:r w:rsidRPr="00EA251B">
        <w:rPr>
          <w:rFonts w:asciiTheme="majorBidi" w:hAnsiTheme="majorBidi" w:cstheme="majorBidi"/>
          <w:noProof/>
        </w:rPr>
        <w:t>.</w:t>
      </w:r>
      <w:r w:rsidRPr="00EA251B">
        <w:rPr>
          <w:rFonts w:asciiTheme="majorBidi" w:hAnsiTheme="majorBidi" w:cstheme="majorBidi"/>
        </w:rPr>
        <w:fldChar w:fldCharType="end"/>
      </w:r>
    </w:p>
  </w:footnote>
  <w:footnote w:id="38">
    <w:p w:rsidR="001E0328" w:rsidRPr="00EA251B" w:rsidRDefault="001E0328" w:rsidP="00B81A71">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{"citationItems":[{"id":"ITEM-1","itemData":{"author":[{"dropping-particle":"","family":"Fadlilah","given":"M.","non-dropping-particle":"","parse-names":false,"suffix":""}],"id":"ITEM-1","issued":{"date-parts":[["2019"]]},"publisher":"Prenadamedia Group","publisher-place":"Jakarta","title":"Bermain &amp; Permainan Anak Usia Dini","type":"book"},"uris":["http://www.mendeley.com/documents/?uuid=c62ffd9a-96b7-4ebc-b1af-fb3fdda14c33"]}],"mendeley":{"formattedCitation":"Fadlilah, &lt;i&gt;Bermain &amp; Permainan Anak Usia Dini&lt;/i&gt;.","manualFormatting":"Fadlilah, Bermain &amp; Permainan Anak Usia Dini, 8-10.","plainTextFormattedCitation":"Fadlilah, Bermain &amp; Permainan Anak Usia Dini.","previouslyFormattedCitation":"Fadlilah, &lt;i&gt;Bermain &amp; Permainan Anak Usia Dini&lt;/i&gt;."},"properties":{"noteIndex":39},"schema":"https://github.com/citation-style-language/schema/raw/master/csl-citation.json"}</w:instrText>
      </w:r>
      <w:r w:rsidRPr="00EA251B">
        <w:rPr>
          <w:rFonts w:asciiTheme="majorBidi" w:hAnsiTheme="majorBidi" w:cstheme="majorBidi"/>
        </w:rPr>
        <w:fldChar w:fldCharType="separate"/>
      </w:r>
      <w:r w:rsidRPr="00EA251B">
        <w:rPr>
          <w:rFonts w:asciiTheme="majorBidi" w:hAnsiTheme="majorBidi" w:cstheme="majorBidi"/>
          <w:noProof/>
        </w:rPr>
        <w:t xml:space="preserve">Fadlilah, </w:t>
      </w:r>
      <w:r w:rsidRPr="00EA251B">
        <w:rPr>
          <w:rFonts w:asciiTheme="majorBidi" w:hAnsiTheme="majorBidi" w:cstheme="majorBidi"/>
          <w:i/>
          <w:noProof/>
        </w:rPr>
        <w:t>Bermain &amp; Permainan Anak Usia Dini</w:t>
      </w:r>
      <w:r w:rsidRPr="00EA251B">
        <w:rPr>
          <w:rFonts w:asciiTheme="majorBidi" w:hAnsiTheme="majorBidi" w:cstheme="majorBidi"/>
          <w:i/>
          <w:noProof/>
          <w:lang w:val="id-ID"/>
        </w:rPr>
        <w:t>, 8-10</w:t>
      </w:r>
      <w:r w:rsidRPr="00EA251B">
        <w:rPr>
          <w:rFonts w:asciiTheme="majorBidi" w:hAnsiTheme="majorBidi" w:cstheme="majorBidi"/>
          <w:noProof/>
        </w:rPr>
        <w:t>.</w:t>
      </w:r>
      <w:r w:rsidRPr="00EA251B">
        <w:rPr>
          <w:rFonts w:asciiTheme="majorBidi" w:hAnsiTheme="majorBidi" w:cstheme="majorBidi"/>
        </w:rPr>
        <w:fldChar w:fldCharType="end"/>
      </w:r>
    </w:p>
  </w:footnote>
  <w:footnote w:id="39">
    <w:p w:rsidR="001E0328" w:rsidRPr="00EA251B" w:rsidRDefault="001E0328" w:rsidP="00B81A71">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w:instrText>
      </w:r>
      <w:r>
        <w:rPr>
          <w:rFonts w:asciiTheme="majorBidi" w:hAnsiTheme="majorBidi" w:cstheme="majorBidi" w:hint="eastAsia"/>
        </w:rPr>
        <w:instrText xml:space="preserv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rPr>
        <w:instrText>≤</w:instrText>
      </w:r>
      <w:r>
        <w:rPr>
          <w:rFonts w:asciiTheme="majorBidi" w:hAnsiTheme="majorBidi" w:cstheme="majorBidi" w:hint="eastAsia"/>
        </w:rPr>
        <w:instrText xml:space="preserve"> 2.0 Å for the interface backbone atoms) increased from 21% with defa</w:instrText>
      </w:r>
      <w:r>
        <w:rPr>
          <w:rFonts w:asciiTheme="majorBidi" w:hAnsiTheme="majorBidi" w:cstheme="majorBidi"/>
        </w:rPr>
        <w:instrText>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approach.","author":[{"dropping-particle":"","family":"Ardini","given":"Pupung Puspa","non-dropping-particle":"","parse-names":false,"suffix":""},{"dropping-particle":"","family":"Lestariningrum","given":"Anik","non-dropping-particle":"","parse-names":false,"suffix":""}],"container-title":"Adjie Media Nusantara","id":"ITEM-1","issued":{"date-parts":[["2018"]]},"publisher":"Adjie Media Nusantara","publisher-place":"Nganjuk","title":"Bermain &amp; Permainan Anak Usia Dini","type":"book"},"uris":["http://www.mendeley.com/documents/?uuid=5bdbfa7c-965d-4a69-8324-895da85b9b37"]}],"mendeley":{"formattedCitation":"Ardini and Lestariningrum, &lt;i&gt;Bermain &amp; Permainan Anak Usia Dini&lt;/i&gt;.","manualFormatting":"Ardini and Lestariningrum, Bermain &amp; Permainan Anak Usia Dini, 23.","plainTextFormattedCitation":"Ardini and Lestariningrum, Bermain &amp; Permainan Anak Usia Dini.","previouslyFormattedCitation":"Ardini and Lestariningrum, &lt;i&gt;Bermain &amp; Permainan Anak Usia Dini&lt;/i&gt;."},"properties":{"noteIndex":40},"schema":"https://github.com/citation-style-language/schema/raw/master/csl-citation.json"}</w:instrText>
      </w:r>
      <w:r w:rsidRPr="00EA251B">
        <w:rPr>
          <w:rFonts w:asciiTheme="majorBidi" w:hAnsiTheme="majorBidi" w:cstheme="majorBidi"/>
        </w:rPr>
        <w:fldChar w:fldCharType="separate"/>
      </w:r>
      <w:r w:rsidRPr="00EA251B">
        <w:rPr>
          <w:rFonts w:asciiTheme="majorBidi" w:hAnsiTheme="majorBidi" w:cstheme="majorBidi"/>
          <w:noProof/>
        </w:rPr>
        <w:t xml:space="preserve">Ardini and Lestariningrum, </w:t>
      </w:r>
      <w:r w:rsidRPr="00EA251B">
        <w:rPr>
          <w:rFonts w:asciiTheme="majorBidi" w:hAnsiTheme="majorBidi" w:cstheme="majorBidi"/>
          <w:i/>
          <w:noProof/>
        </w:rPr>
        <w:t>Bermain &amp; Permainan Anak Usia Di</w:t>
      </w:r>
      <w:r w:rsidRPr="00EA251B">
        <w:rPr>
          <w:rFonts w:asciiTheme="majorBidi" w:hAnsiTheme="majorBidi" w:cstheme="majorBidi"/>
          <w:i/>
          <w:noProof/>
          <w:lang w:val="id-ID"/>
        </w:rPr>
        <w:t>n</w:t>
      </w:r>
      <w:r w:rsidRPr="00EA251B">
        <w:rPr>
          <w:rFonts w:asciiTheme="majorBidi" w:hAnsiTheme="majorBidi" w:cstheme="majorBidi"/>
          <w:i/>
          <w:noProof/>
        </w:rPr>
        <w:t>i</w:t>
      </w:r>
      <w:r w:rsidRPr="00EA251B">
        <w:rPr>
          <w:rFonts w:asciiTheme="majorBidi" w:hAnsiTheme="majorBidi" w:cstheme="majorBidi"/>
          <w:i/>
          <w:noProof/>
          <w:lang w:val="id-ID"/>
        </w:rPr>
        <w:t>, 23</w:t>
      </w:r>
      <w:r w:rsidRPr="00EA251B">
        <w:rPr>
          <w:rFonts w:asciiTheme="majorBidi" w:hAnsiTheme="majorBidi" w:cstheme="majorBidi"/>
          <w:noProof/>
        </w:rPr>
        <w:t>.</w:t>
      </w:r>
      <w:r w:rsidRPr="00EA251B">
        <w:rPr>
          <w:rFonts w:asciiTheme="majorBidi" w:hAnsiTheme="majorBidi" w:cstheme="majorBidi"/>
        </w:rPr>
        <w:fldChar w:fldCharType="end"/>
      </w:r>
    </w:p>
  </w:footnote>
  <w:footnote w:id="40">
    <w:p w:rsidR="001E0328" w:rsidRPr="00B32CAE" w:rsidRDefault="001E0328" w:rsidP="00B81A71">
      <w:pPr>
        <w:pStyle w:val="FootnoteText"/>
        <w:ind w:firstLine="720"/>
        <w:jc w:val="both"/>
        <w:rPr>
          <w:rFonts w:asciiTheme="majorBidi" w:hAnsiTheme="majorBidi" w:cstheme="majorBidi"/>
          <w:lang w:val="id-ID"/>
        </w:rPr>
      </w:pPr>
      <w:r w:rsidRPr="00B32CAE">
        <w:rPr>
          <w:rStyle w:val="FootnoteReference"/>
          <w:rFonts w:asciiTheme="majorBidi" w:hAnsiTheme="majorBidi" w:cstheme="majorBidi"/>
        </w:rPr>
        <w:footnoteRef/>
      </w:r>
      <w:r w:rsidRPr="00B32CAE">
        <w:rPr>
          <w:rFonts w:asciiTheme="majorBidi" w:hAnsiTheme="majorBidi" w:cstheme="majorBidi"/>
        </w:rPr>
        <w:t xml:space="preserve"> </w:t>
      </w:r>
      <w:r w:rsidRPr="00B32C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{"citationItems":[{"id":"ITEM-1","itemData":{"author":[{"dropping-particle":"","family":"Al-Faruq","given":"M. Shoffa Saifillah","non-dropping-particle":"","parse-names":false,"suffix":""},{"dropping-particle":"","family":"Sukatin","given":"","non-dropping-particle":"","parse-names":false,"suffix":""}],"id":"ITEM-1","issued":{"date-parts":[["2020"]]},"publisher":"Deepublish","publisher-place":"Sleman","title":"Psikologi Perkembangan","type":"book"},"uris":["http://www.mendeley.com/documents/?uuid=b4478f54-b484-4506-8940-baf14f3d54e6"]}],"mendeley":{"formattedCitation":"M. Shoffa Saifillah Al-Faruq and Sukatin, &lt;i&gt;Psikologi Perkembangan&lt;/i&gt; (Sleman: Deepublish, 2020).","manualFormatting":"M. Shoffa Saifillah Al-Faruq and Sukatin, Psikologi Perkembangan (Sleman: Deepublish, 2020), 98.","plainTextFormattedCitation":"M. Shoffa Saifillah Al-Faruq and Sukatin, Psikologi Perkembangan (Sleman: Deepublish, 2020).","previouslyFormattedCitation":"M. Shoffa Saifillah Al-Faruq and Sukatin, &lt;i&gt;Psikologi Perkembangan&lt;/i&gt; (Sleman: Deepublish, 2020)."},"properties":{"noteIndex":41},"schema":"https://github.com/citation-style-language/schema/raw/master/csl-citation.json"}</w:instrText>
      </w:r>
      <w:r w:rsidRPr="00B32CAE">
        <w:rPr>
          <w:rFonts w:asciiTheme="majorBidi" w:hAnsiTheme="majorBidi" w:cstheme="majorBidi"/>
        </w:rPr>
        <w:fldChar w:fldCharType="separate"/>
      </w:r>
      <w:r w:rsidRPr="00B32CAE">
        <w:rPr>
          <w:rFonts w:asciiTheme="majorBidi" w:hAnsiTheme="majorBidi" w:cstheme="majorBidi"/>
          <w:noProof/>
        </w:rPr>
        <w:t xml:space="preserve">M. Shoffa Saifillah Al-Faruq and Sukatin, </w:t>
      </w:r>
      <w:r w:rsidRPr="00B32CAE">
        <w:rPr>
          <w:rFonts w:asciiTheme="majorBidi" w:hAnsiTheme="majorBidi" w:cstheme="majorBidi"/>
          <w:i/>
          <w:noProof/>
        </w:rPr>
        <w:t>Psikologi Perkembangan</w:t>
      </w:r>
      <w:r w:rsidRPr="00B32CAE">
        <w:rPr>
          <w:rFonts w:asciiTheme="majorBidi" w:hAnsiTheme="majorBidi" w:cstheme="majorBidi"/>
          <w:noProof/>
        </w:rPr>
        <w:t xml:space="preserve"> (Sleman: Deepublish, 2020)</w:t>
      </w:r>
      <w:r>
        <w:rPr>
          <w:rFonts w:asciiTheme="majorBidi" w:hAnsiTheme="majorBidi" w:cstheme="majorBidi"/>
          <w:noProof/>
          <w:lang w:val="id-ID"/>
        </w:rPr>
        <w:t>, 98</w:t>
      </w:r>
      <w:r w:rsidRPr="00B32CAE">
        <w:rPr>
          <w:rFonts w:asciiTheme="majorBidi" w:hAnsiTheme="majorBidi" w:cstheme="majorBidi"/>
          <w:noProof/>
        </w:rPr>
        <w:t>.</w:t>
      </w:r>
      <w:r w:rsidRPr="00B32CAE">
        <w:rPr>
          <w:rFonts w:asciiTheme="majorBidi" w:hAnsiTheme="majorBidi" w:cstheme="majorBidi"/>
        </w:rPr>
        <w:fldChar w:fldCharType="end"/>
      </w:r>
    </w:p>
  </w:footnote>
  <w:footnote w:id="41">
    <w:p w:rsidR="001E0328" w:rsidRPr="00590AE0" w:rsidRDefault="001E0328" w:rsidP="00B81A71">
      <w:pPr>
        <w:pStyle w:val="FootnoteText"/>
        <w:ind w:firstLine="720"/>
        <w:jc w:val="both"/>
        <w:rPr>
          <w:rFonts w:asciiTheme="majorBidi" w:hAnsiTheme="majorBidi" w:cstheme="majorBidi"/>
          <w:lang w:val="id-ID"/>
        </w:rPr>
      </w:pPr>
      <w:r w:rsidRPr="00590AE0">
        <w:rPr>
          <w:rStyle w:val="FootnoteReference"/>
          <w:rFonts w:asciiTheme="majorBidi" w:hAnsiTheme="majorBidi" w:cstheme="majorBidi"/>
        </w:rPr>
        <w:footnoteRef/>
      </w:r>
      <w:r w:rsidRPr="00590AE0">
        <w:rPr>
          <w:rFonts w:asciiTheme="majorBidi" w:hAnsiTheme="majorBidi" w:cstheme="majorBidi"/>
        </w:rPr>
        <w:t xml:space="preserve"> </w:t>
      </w:r>
      <w:r w:rsidRPr="00590AE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{"citationItems":[{"id":"ITEM-1","itemData":{"author":[{"dropping-particle":"","family":"Silalahi","given":"Taruli Marito","non-dropping-particle":"","parse-names":false,"suffix":""},{"dropping-particle":"","family":"Girsang","given":"Mei Lyna","non-dropping-particle":"","parse-names":false,"suffix":""},{"dropping-particle":"","family":"Ginting","given":"Meta Br","non-dropping-particle":"","parse-names":false,"suffix":""}],"id":"ITEM-1","issued":{"date-parts":[["2020"]]},"publisher":"Penerbit Lakeisha","publisher-place":"Jawa Tengah","title":"Peran Emosi dalam Membangun Keterampilan Berpikir Kreatif Anak Usia Dini","type":"book"},"uris":["http://www.mendeley.com/documents/?uuid=cd6f8fdb-8487-4f30-935b-d7e4316b22c8"]}],"mendeley":{"formattedCitation":"Taruli Marito Silalahi, Mei Lyna Girsang, and Meta Br Ginting, &lt;i&gt;Peran Emosi Dalam Membangun Keterampilan Berpikir Kreatif Anak Usia Dini&lt;/i&gt; (Jawa Tengah: Penerbit Lakeisha, 2020).","manualFormatting":"Taruli Marito Silalahi, Mei Lyna Girsang, and Meta Br Ginting, Peran Emosi Dalam Membangun Keterampilan Berpikir Kreatif Anak Usia Dini (Jawa Tengah: Penerbit Lakeisha, 2020), 12.","plainTextFormattedCitation":"Taruli Marito Silalahi, Mei Lyna Girsang, and Meta Br Ginting, Peran Emosi Dalam Membangun Keterampilan Berpikir Kreatif Anak Usia Dini (Jawa Tengah: Penerbit Lakeisha, 2020).","previouslyFormattedCitation":"Taruli Marito Silalahi, Mei Lyna Girsang, and Meta Br Ginting, &lt;i&gt;Peran Emosi Dalam Membangun Keterampilan Berpikir Kreatif Anak Usia Dini&lt;/i&gt; (Jawa Tengah: Penerbit Lakeisha, 2020)."},"properties":{"noteIndex":42},"schema":"https://github.com/citation-style-language/schema/raw/master/csl-citation.json"}</w:instrText>
      </w:r>
      <w:r w:rsidRPr="00590AE0">
        <w:rPr>
          <w:rFonts w:asciiTheme="majorBidi" w:hAnsiTheme="majorBidi" w:cstheme="majorBidi"/>
        </w:rPr>
        <w:fldChar w:fldCharType="separate"/>
      </w:r>
      <w:r w:rsidRPr="00590AE0">
        <w:rPr>
          <w:rFonts w:asciiTheme="majorBidi" w:hAnsiTheme="majorBidi" w:cstheme="majorBidi"/>
          <w:noProof/>
        </w:rPr>
        <w:t xml:space="preserve">Taruli Marito Silalahi, Mei Lyna Girsang, and Meta Br Ginting, </w:t>
      </w:r>
      <w:r w:rsidRPr="00590AE0">
        <w:rPr>
          <w:rFonts w:asciiTheme="majorBidi" w:hAnsiTheme="majorBidi" w:cstheme="majorBidi"/>
          <w:i/>
          <w:noProof/>
        </w:rPr>
        <w:t>Peran Emosi Dalam Membangun Keterampilan Berpikir Kreatif Anak Usia Dini</w:t>
      </w:r>
      <w:r w:rsidRPr="00590AE0">
        <w:rPr>
          <w:rFonts w:asciiTheme="majorBidi" w:hAnsiTheme="majorBidi" w:cstheme="majorBidi"/>
          <w:noProof/>
        </w:rPr>
        <w:t xml:space="preserve"> (Jawa Tengah: Penerbit Lakeisha, 2020)</w:t>
      </w:r>
      <w:r>
        <w:rPr>
          <w:rFonts w:asciiTheme="majorBidi" w:hAnsiTheme="majorBidi" w:cstheme="majorBidi"/>
          <w:noProof/>
          <w:lang w:val="id-ID"/>
        </w:rPr>
        <w:t>, 12</w:t>
      </w:r>
      <w:r w:rsidRPr="00590AE0">
        <w:rPr>
          <w:rFonts w:asciiTheme="majorBidi" w:hAnsiTheme="majorBidi" w:cstheme="majorBidi"/>
          <w:noProof/>
        </w:rPr>
        <w:t>.</w:t>
      </w:r>
      <w:r w:rsidRPr="00590AE0">
        <w:rPr>
          <w:rFonts w:asciiTheme="majorBidi" w:hAnsiTheme="majorBidi" w:cstheme="majorBidi"/>
        </w:rPr>
        <w:fldChar w:fldCharType="end"/>
      </w:r>
    </w:p>
  </w:footnote>
  <w:footnote w:id="42">
    <w:p w:rsidR="001E0328" w:rsidRPr="002E4422" w:rsidRDefault="001E0328" w:rsidP="00B81A71">
      <w:pPr>
        <w:pStyle w:val="FootnoteText"/>
        <w:ind w:firstLine="720"/>
        <w:jc w:val="both"/>
        <w:rPr>
          <w:lang w:val="id-ID"/>
        </w:rPr>
      </w:pPr>
      <w:r w:rsidRPr="00EA251B">
        <w:rPr>
          <w:rStyle w:val="FootnoteReference"/>
          <w:rFonts w:asciiTheme="majorBidi" w:hAnsiTheme="majorBidi" w:cstheme="majorBidi"/>
        </w:rPr>
        <w:footnoteRef/>
      </w:r>
      <w:r w:rsidRPr="00EA251B">
        <w:rPr>
          <w:rFonts w:asciiTheme="majorBidi" w:hAnsiTheme="majorBidi" w:cstheme="majorBidi"/>
          <w:lang w:val="id-ID"/>
        </w:rPr>
        <w:t xml:space="preserve"> </w:t>
      </w:r>
      <w:r w:rsidRPr="00EA251B">
        <w:rPr>
          <w:rFonts w:asciiTheme="majorBidi" w:hAnsiTheme="majorBidi" w:cstheme="majorBidi"/>
        </w:rPr>
        <w:fldChar w:fldCharType="begin" w:fldLock="1"/>
      </w:r>
      <w:r>
        <w:rPr>
          <w:rFonts w:asciiTheme="majorBidi" w:hAnsiTheme="majorBidi" w:cstheme="majorBidi"/>
          <w:lang w:val="id-ID"/>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population.","author":[{"dropping-particle":"","family":"Kalsum","given":"Ummi","non-dropping-particle":"","parse-names":false,"suffix":""},{"dropping-particle":"","family":"Astawa","given":"I Made Suwasa","non-dropping-particle":"","parse-names":false,"suffix":""},{"dropping-particle":"","family":"Rachmayani","given":"Ika","non-dropping-particle":"","parse-names":false,"suffix":""},{"dropping-particle":"","family":"Astini","given":"Baik Nilawati","non-dropping-particle":"","parse-names":false,"suffix":""}],"container-title":"ndonesian Journal of Elementary and Childhood Education","id":"ITEM-1","issue":"3","issued":{"date-parts":[["2021"]]},"title":"PENGARUH BERMAIN KONSTRUKTIF DENGAN MEDIA CLAY TERHADAP KEMAMPUAN MOTORIK HALUS ANAK USIA 5-6 TAHUN DI DESA MARIA UTARA KECAMATAN WAWO KABUPATEN BIMA","type":"article-journal","volume":"2"},"uris":["http://www.mendeley.com/documents/?uuid=cc40f85a-6f14-4e64-8bab-b21775cf711c"]}],"mendeley":{"formattedCitation":"Ummi Kalsum et al., “PENGARUH BERMAIN KONSTRUKTIF DENGAN MEDIA CLAY TERHADAP KEMAMPUAN MOTORIK HALUS ANAK USIA 5-6 TAHUN DI DESA MARIA UTARA KECAMATAN WAWO KABUPATEN BIMA,” &lt;i&gt;ndonesian Journal of Elementary and Childhood Education&lt;/i&gt; 2, no. 3 (2021).","manualFormatting":"Ummi Kalsum et al., “Pengaruh Bermain Konstruktif Dengan Media Clay Terhadap Kemampuan Motorik Halus Anak Usia 5-6 Tahun Di Desa Maria Utara Kecamatan Wawo Kabupaten Bima,” ndonesian Journal of Elementary and Childhood Education vol. 2, no. 3 (2021), 301.","plainTextFormattedCitation":"Ummi Kalsum et al., “PENGARUH BERMAIN KONSTRUKTIF DENGAN MEDIA CLAY TERHADAP KEMAMPUAN MOTORIK HALUS ANAK USIA 5-6 TAHUN DI DESA MARIA UTARA KECAMATAN WAWO KABUPATEN BIMA,” ndonesian Journal of Elementary and Childhood Education 2, no. 3 (2021).","previouslyFormattedCitation":"Ummi Kalsum et al., “PENGARUH BERMAIN KONSTRUKTIF DENGAN MEDIA CLAY TERHADAP KEMAMPUAN MOTORIK HALUS ANAK USIA 5-6 TAHUN DI DESA MARIA UTARA KECAMATAN WAWO KABUPATEN BIMA,” &lt;i&gt;ndonesian Journal of Elementary and Childhood Education&lt;/i&gt; 2, no. 3 (2021)."},"properties":{"noteIndex":43},"schema":"https://github.com/citation-style-language/schema/raw/master/csl-citation.json"}</w:instrText>
      </w:r>
      <w:r w:rsidRPr="00EA251B">
        <w:rPr>
          <w:rFonts w:asciiTheme="majorBidi" w:hAnsiTheme="majorBidi" w:cstheme="majorBidi"/>
        </w:rPr>
        <w:fldChar w:fldCharType="separate"/>
      </w:r>
      <w:r w:rsidRPr="00EA251B">
        <w:rPr>
          <w:rFonts w:asciiTheme="majorBidi" w:hAnsiTheme="majorBidi" w:cstheme="majorBidi"/>
          <w:noProof/>
          <w:lang w:val="id-ID"/>
        </w:rPr>
        <w:t xml:space="preserve">Ummi Kalsum et al., “Pengaruh Bermain Konstruktif Dengan Media Clay Terhadap Kemampuan Motorik Halus Anak Usia 5-6 Tahun Di Desa Maria Utara Kecamatan Wawo Kabupaten Bima,” </w:t>
      </w:r>
      <w:r w:rsidRPr="00EA251B">
        <w:rPr>
          <w:rFonts w:asciiTheme="majorBidi" w:hAnsiTheme="majorBidi" w:cstheme="majorBidi"/>
          <w:i/>
          <w:noProof/>
          <w:lang w:val="id-ID"/>
        </w:rPr>
        <w:t>ndonesian Journal of Elementary and Childhood Education</w:t>
      </w:r>
      <w:r w:rsidRPr="00EA251B">
        <w:rPr>
          <w:rFonts w:asciiTheme="majorBidi" w:hAnsiTheme="majorBidi" w:cstheme="majorBidi"/>
          <w:noProof/>
          <w:lang w:val="id-ID"/>
        </w:rPr>
        <w:t xml:space="preserve"> vol. 2, no. 3 (2021), 301.</w:t>
      </w:r>
      <w:r w:rsidRPr="00EA251B">
        <w:rPr>
          <w:rFonts w:asciiTheme="majorBidi" w:hAnsiTheme="majorBidi" w:cstheme="majorBidi"/>
        </w:rPr>
        <w:fldChar w:fldCharType="end"/>
      </w:r>
    </w:p>
  </w:footnote>
  <w:footnote w:id="43">
    <w:p w:rsidR="001E0328" w:rsidRPr="00EA251B" w:rsidRDefault="001E0328" w:rsidP="00B81A71">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konsumen.","author":[{"dropping-particle":"","family":"Oktamarina","given":"Lidia","non-dropping-particle":"","parse-names":false,"suffix":""}],"container-title":"Jurnal Universitas Islam Negeri Raden Fatah","id":"ITEM-1","issued":{"date-parts":[["2017"]]},"page":"274-282","title":"Peningkatan Kreativitas Melalui Bermain Konstruktif","type":"article-journal"},"uris":["http://www.mendeley.com/documents/?uuid=f664ff15-eee4-4745-b87a-5e15ea224c39"]}],"mendeley":{"formattedCitation":"Lidia Oktamarina, “Peningkatan Kreativitas Melalui Bermain Konstruktif,” &lt;i&gt;Jurnal Universitas Islam Negeri Raden Fatah&lt;/i&gt; (2017): 274–282.","manualFormatting":"Lidia Oktamarina, “Peningkatan Kreativitas Melalui Bermain Konstruktif,” Jurnal Universitas Islam Negeri Raden Fatah (2017): 55.","plainTextFormattedCitation":"Lidia Oktamarina, “Peningkatan Kreativitas Melalui Bermain Konstruktif,” Jurnal Universitas Islam Negeri Raden Fatah (2017): 274–282.","previouslyFormattedCitation":"Lidia Oktamarina, “Peningkatan Kreativitas Melalui Bermain Konstruktif,” &lt;i&gt;Jurnal Universitas Islam Negeri Raden Fatah&lt;/i&gt; (2017): 274–282."},"properties":{"noteIndex":44},"schema":"https://github.com/citation-style-language/schema/raw/master/csl-citation.json"}</w:instrText>
      </w:r>
      <w:r w:rsidRPr="00EA251B">
        <w:rPr>
          <w:rFonts w:asciiTheme="majorBidi" w:hAnsiTheme="majorBidi" w:cstheme="majorBidi"/>
        </w:rPr>
        <w:fldChar w:fldCharType="separate"/>
      </w:r>
      <w:r w:rsidRPr="00EA251B">
        <w:rPr>
          <w:rFonts w:asciiTheme="majorBidi" w:hAnsiTheme="majorBidi" w:cstheme="majorBidi"/>
          <w:noProof/>
        </w:rPr>
        <w:t xml:space="preserve">Lidia Oktamarina, “Peningkatan Kreativitas Melalui Bermain Konstruktif,” </w:t>
      </w:r>
      <w:r w:rsidRPr="00EA251B">
        <w:rPr>
          <w:rFonts w:asciiTheme="majorBidi" w:hAnsiTheme="majorBidi" w:cstheme="majorBidi"/>
          <w:i/>
          <w:noProof/>
        </w:rPr>
        <w:t>Jurnal Universitas Islam Negeri Raden Fatah</w:t>
      </w:r>
      <w:r w:rsidRPr="00EA251B">
        <w:rPr>
          <w:rFonts w:asciiTheme="majorBidi" w:hAnsiTheme="majorBidi" w:cstheme="majorBidi"/>
          <w:noProof/>
        </w:rPr>
        <w:t xml:space="preserve"> (2017): </w:t>
      </w:r>
      <w:r w:rsidRPr="00EA251B">
        <w:rPr>
          <w:rFonts w:asciiTheme="majorBidi" w:hAnsiTheme="majorBidi" w:cstheme="majorBidi"/>
          <w:noProof/>
          <w:lang w:val="id-ID"/>
        </w:rPr>
        <w:t>55</w:t>
      </w:r>
      <w:r w:rsidRPr="00EA251B">
        <w:rPr>
          <w:rFonts w:asciiTheme="majorBidi" w:hAnsiTheme="majorBidi" w:cstheme="majorBidi"/>
          <w:noProof/>
        </w:rPr>
        <w:t>.</w:t>
      </w:r>
      <w:r w:rsidRPr="00EA251B">
        <w:rPr>
          <w:rFonts w:asciiTheme="majorBidi" w:hAnsiTheme="majorBidi" w:cstheme="majorBidi"/>
        </w:rPr>
        <w:fldChar w:fldCharType="end"/>
      </w:r>
    </w:p>
  </w:footnote>
  <w:footnote w:id="44">
    <w:p w:rsidR="001E0328" w:rsidRPr="00EA251B" w:rsidRDefault="001E0328" w:rsidP="00B81A71">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konsumen.","author":[{"dropping-particle":"","family":"Oktamarina","given":"Lidia","non-dropping-particle":"","parse-names":false,"suffix":""}],"container-title":"Jurnal Universitas Islam Negeri Raden Fatah","id":"ITEM-1","issued":{"date-parts":[["2017"]]},"page":"274-282","title":"Peningkatan Kreativitas Melalui Bermain Konstruktif","type":"article-journal"},"uris":["http://www.mendeley.com/documents/?uuid=f664ff15-eee4-4745-b87a-5e15ea224c39"]}],"mendeley":{"formattedCitation":"Ibid.","manualFormatting":"Ibid, 55-56.","plainTextFormattedCitation":"Ibid.","previouslyFormattedCitation":"Ibid."},"properties":{"noteIndex":45},"schema":"https://github.com/citation-style-language/schema/raw/master/csl-citation.json"}</w:instrText>
      </w:r>
      <w:r w:rsidRPr="00EA251B">
        <w:rPr>
          <w:rFonts w:asciiTheme="majorBidi" w:hAnsiTheme="majorBidi" w:cstheme="majorBidi"/>
        </w:rPr>
        <w:fldChar w:fldCharType="separate"/>
      </w:r>
      <w:r w:rsidRPr="00D3421C">
        <w:rPr>
          <w:rFonts w:asciiTheme="majorBidi" w:hAnsiTheme="majorBidi" w:cstheme="majorBidi"/>
          <w:i/>
          <w:iCs/>
          <w:noProof/>
        </w:rPr>
        <w:t>Ibid</w:t>
      </w:r>
      <w:r>
        <w:rPr>
          <w:rFonts w:asciiTheme="majorBidi" w:hAnsiTheme="majorBidi" w:cstheme="majorBidi"/>
          <w:noProof/>
          <w:lang w:val="id-ID"/>
        </w:rPr>
        <w:t>.</w:t>
      </w:r>
      <w:r w:rsidRPr="00EA251B">
        <w:rPr>
          <w:rFonts w:asciiTheme="majorBidi" w:hAnsiTheme="majorBidi" w:cstheme="majorBidi"/>
          <w:noProof/>
          <w:lang w:val="id-ID"/>
        </w:rPr>
        <w:t>, 55-56</w:t>
      </w:r>
      <w:r w:rsidRPr="00EA251B">
        <w:rPr>
          <w:rFonts w:asciiTheme="majorBidi" w:hAnsiTheme="majorBidi" w:cstheme="majorBidi"/>
          <w:noProof/>
        </w:rPr>
        <w:t>.</w:t>
      </w:r>
      <w:r w:rsidRPr="00EA251B">
        <w:rPr>
          <w:rFonts w:asciiTheme="majorBidi" w:hAnsiTheme="majorBidi" w:cstheme="majorBidi"/>
        </w:rPr>
        <w:fldChar w:fldCharType="end"/>
      </w:r>
    </w:p>
  </w:footnote>
  <w:footnote w:id="45">
    <w:p w:rsidR="001E0328" w:rsidRPr="004F5827" w:rsidRDefault="001E0328" w:rsidP="00B81A71">
      <w:pPr>
        <w:pStyle w:val="FootnoteText"/>
        <w:ind w:firstLine="720"/>
        <w:jc w:val="both"/>
        <w:rPr>
          <w:rFonts w:asciiTheme="majorBidi" w:hAnsiTheme="majorBidi" w:cstheme="majorBidi"/>
          <w:lang w:val="id-ID"/>
        </w:rPr>
      </w:pPr>
      <w:r w:rsidRPr="004F5827">
        <w:rPr>
          <w:rStyle w:val="FootnoteReference"/>
          <w:rFonts w:asciiTheme="majorBidi" w:hAnsiTheme="majorBidi" w:cstheme="majorBidi"/>
        </w:rPr>
        <w:footnoteRef/>
      </w:r>
      <w:r w:rsidRPr="004F5827">
        <w:rPr>
          <w:rFonts w:asciiTheme="majorBidi" w:hAnsiTheme="majorBidi" w:cstheme="majorBidi"/>
        </w:rPr>
        <w:t xml:space="preserve"> </w:t>
      </w:r>
      <w:r w:rsidRPr="004F5827">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{"citationItems":[{"id":"ITEM-1","itemData":{"author":[{"dropping-particle":"","family":"Nafisah","given":"Aisyah Durrotun","non-dropping-particle":"","parse-names":false,"suffix":""},{"dropping-particle":"","family":"Dkk","given":"","non-dropping-particle":"","parse-names":false,"suffix":""}],"id":"ITEM-1","issued":{"date-parts":[["2022"]]},"publisher":"Cipta Media Nusantara (CMN)","publisher-place":"Surabaya","title":"Teori dan Praktik Bermain Untuk Anak Usia Dini","type":"book"},"uris":["http://www.mendeley.com/documents/?uuid=47fa8c19-8f44-4373-9ecf-da58b17cabb2"]}],"mendeley":{"formattedCitation":"Aisyah Durrotun Nafisah and Dkk, &lt;i&gt;Teori Dan Praktik Bermain Untuk Anak Usia Dini&lt;/i&gt; (Surabaya: Cipta Media Nusantara (CMN), 2022).","manualFormatting":"Aisyah Durrotun Nafisah and Dkk, Teori Dan Praktik Bermain Untuk Anak Usia Dini (Surabaya: Cipta Media Nusantara (CMN), 2022), 225.","plainTextFormattedCitation":"Aisyah Durrotun Nafisah and Dkk, Teori Dan Praktik Bermain Untuk Anak Usia Dini (Surabaya: Cipta Media Nusantara (CMN), 2022).","previouslyFormattedCitation":"Aisyah Durrotun Nafisah and Dkk, &lt;i&gt;Teori Dan Praktik Bermain Untuk Anak Usia Dini&lt;/i&gt; (Surabaya: Cipta Media Nusantara (CMN), 2022)."},"properties":{"noteIndex":46},"schema":"https://github.com/citation-style-language/schema/raw/master/csl-citation.json"}</w:instrText>
      </w:r>
      <w:r w:rsidRPr="004F5827">
        <w:rPr>
          <w:rFonts w:asciiTheme="majorBidi" w:hAnsiTheme="majorBidi" w:cstheme="majorBidi"/>
        </w:rPr>
        <w:fldChar w:fldCharType="separate"/>
      </w:r>
      <w:r w:rsidRPr="004F5827">
        <w:rPr>
          <w:rFonts w:asciiTheme="majorBidi" w:hAnsiTheme="majorBidi" w:cstheme="majorBidi"/>
          <w:noProof/>
        </w:rPr>
        <w:t xml:space="preserve">Aisyah Durrotun Nafisah and Dkk, </w:t>
      </w:r>
      <w:r w:rsidRPr="004F5827">
        <w:rPr>
          <w:rFonts w:asciiTheme="majorBidi" w:hAnsiTheme="majorBidi" w:cstheme="majorBidi"/>
          <w:i/>
          <w:noProof/>
        </w:rPr>
        <w:t>Teori Dan Praktik Bermain Untuk Anak Usia Dini</w:t>
      </w:r>
      <w:r w:rsidRPr="004F5827">
        <w:rPr>
          <w:rFonts w:asciiTheme="majorBidi" w:hAnsiTheme="majorBidi" w:cstheme="majorBidi"/>
          <w:noProof/>
        </w:rPr>
        <w:t xml:space="preserve"> (Surabaya: Cipta Media Nusantara (CMN), 2022)</w:t>
      </w:r>
      <w:r>
        <w:rPr>
          <w:rFonts w:asciiTheme="majorBidi" w:hAnsiTheme="majorBidi" w:cstheme="majorBidi"/>
          <w:noProof/>
          <w:lang w:val="id-ID"/>
        </w:rPr>
        <w:t>, 225</w:t>
      </w:r>
      <w:r w:rsidRPr="004F5827">
        <w:rPr>
          <w:rFonts w:asciiTheme="majorBidi" w:hAnsiTheme="majorBidi" w:cstheme="majorBidi"/>
          <w:noProof/>
        </w:rPr>
        <w:t>.</w:t>
      </w:r>
      <w:r w:rsidRPr="004F5827">
        <w:rPr>
          <w:rFonts w:asciiTheme="majorBidi" w:hAnsiTheme="majorBidi" w:cstheme="majorBidi"/>
        </w:rPr>
        <w:fldChar w:fldCharType="end"/>
      </w:r>
    </w:p>
  </w:footnote>
  <w:footnote w:id="46">
    <w:p w:rsidR="001E0328" w:rsidRPr="00FA2318" w:rsidRDefault="001E0328" w:rsidP="00AF50D4">
      <w:pPr>
        <w:pStyle w:val="FootnoteText"/>
        <w:ind w:firstLine="567"/>
        <w:jc w:val="both"/>
        <w:rPr>
          <w:rFonts w:asciiTheme="majorBidi" w:hAnsiTheme="majorBidi" w:cstheme="majorBidi"/>
          <w:lang w:val="id-ID"/>
        </w:rPr>
      </w:pPr>
      <w:r w:rsidRPr="00FA2318">
        <w:rPr>
          <w:rStyle w:val="FootnoteReference"/>
          <w:rFonts w:asciiTheme="majorBidi" w:hAnsiTheme="majorBidi" w:cstheme="majorBidi"/>
        </w:rPr>
        <w:footnoteRef/>
      </w:r>
      <w:r>
        <w:rPr>
          <w:rFonts w:asciiTheme="majorBidi" w:hAnsiTheme="majorBidi" w:cstheme="majorBidi"/>
          <w:lang w:val="id-ID"/>
        </w:rPr>
        <w:t xml:space="preserve"> </w:t>
      </w:r>
      <w:r w:rsidRPr="00FA2318">
        <w:rPr>
          <w:rFonts w:asciiTheme="majorBidi" w:hAnsiTheme="majorBidi" w:cstheme="majorBidi"/>
          <w:lang w:val="id-ID"/>
        </w:rPr>
        <w:t>Soleka, Skripsi: “</w:t>
      </w:r>
      <w:r w:rsidRPr="00FA2318">
        <w:rPr>
          <w:rFonts w:asciiTheme="majorBidi" w:hAnsiTheme="majorBidi" w:cstheme="majorBidi"/>
          <w:i/>
          <w:iCs/>
          <w:lang w:val="id-ID"/>
        </w:rPr>
        <w:t>Upaya Guru Mengembangkan Kognitif Anak Melalui Bermain Balok di Taman Kanak-Kanak Bangsa Ratu Sukabumi Bandar Lampung</w:t>
      </w:r>
      <w:r w:rsidRPr="00FA2318">
        <w:rPr>
          <w:rFonts w:asciiTheme="majorBidi" w:hAnsiTheme="majorBidi" w:cstheme="majorBidi"/>
          <w:lang w:val="id-ID"/>
        </w:rPr>
        <w:t xml:space="preserve">” diakses dari </w:t>
      </w:r>
      <w:hyperlink r:id="rId1" w:history="1">
        <w:r w:rsidRPr="00FA2318">
          <w:rPr>
            <w:rStyle w:val="Hyperlink"/>
            <w:rFonts w:asciiTheme="majorBidi" w:hAnsiTheme="majorBidi" w:cstheme="majorBidi"/>
            <w:lang w:val="id-ID"/>
          </w:rPr>
          <w:t>http://repository.radenintan.ac.id/3084/1/SKRIPSI_SOLEKA.pdf</w:t>
        </w:r>
      </w:hyperlink>
      <w:r w:rsidRPr="00FA2318">
        <w:rPr>
          <w:rFonts w:asciiTheme="majorBidi" w:hAnsiTheme="majorBidi" w:cstheme="majorBidi"/>
          <w:lang w:val="id-ID"/>
        </w:rPr>
        <w:t>, pada tanggal 10 November 2022.</w:t>
      </w:r>
    </w:p>
  </w:footnote>
  <w:footnote w:id="47">
    <w:p w:rsidR="001E0328" w:rsidRPr="00FA2318" w:rsidRDefault="001E0328" w:rsidP="00AF50D4">
      <w:pPr>
        <w:pStyle w:val="FootnoteText"/>
        <w:ind w:firstLine="567"/>
        <w:jc w:val="both"/>
        <w:rPr>
          <w:rFonts w:asciiTheme="majorBidi" w:hAnsiTheme="majorBidi" w:cstheme="majorBidi"/>
          <w:lang w:val="id-ID"/>
        </w:rPr>
      </w:pPr>
      <w:r w:rsidRPr="00FA2318">
        <w:rPr>
          <w:rStyle w:val="FootnoteReference"/>
          <w:rFonts w:asciiTheme="majorBidi" w:hAnsiTheme="majorBidi" w:cstheme="majorBidi"/>
        </w:rPr>
        <w:footnoteRef/>
      </w:r>
      <w:r w:rsidRPr="00FA2318">
        <w:rPr>
          <w:rFonts w:asciiTheme="majorBidi" w:hAnsiTheme="majorBidi" w:cstheme="majorBidi"/>
          <w:lang w:val="id-ID"/>
        </w:rPr>
        <w:t xml:space="preserve"> </w:t>
      </w:r>
      <w:r w:rsidRPr="00FA2318">
        <w:rPr>
          <w:rFonts w:asciiTheme="majorBidi" w:hAnsiTheme="majorBidi" w:cstheme="majorBidi"/>
          <w:lang w:val="id-ID"/>
        </w:rPr>
        <w:t>Anti Marifah, Skripsi: “</w:t>
      </w:r>
      <w:r w:rsidRPr="00FA2318">
        <w:rPr>
          <w:rFonts w:asciiTheme="majorBidi" w:hAnsiTheme="majorBidi" w:cstheme="majorBidi"/>
          <w:i/>
          <w:iCs/>
          <w:lang w:val="id-ID"/>
        </w:rPr>
        <w:t>Peningkatan Kemampuan Kognitif dalam Mengenal Bentuk Geometri Melalui Permainan Konstruktif pada Kelompok A di TK Hikari</w:t>
      </w:r>
      <w:r w:rsidRPr="00FA2318">
        <w:rPr>
          <w:rFonts w:asciiTheme="majorBidi" w:hAnsiTheme="majorBidi" w:cstheme="majorBidi"/>
          <w:lang w:val="id-ID"/>
        </w:rPr>
        <w:t xml:space="preserve">” diakses dari </w:t>
      </w:r>
      <w:hyperlink r:id="rId2" w:history="1">
        <w:r w:rsidRPr="00FA2318">
          <w:rPr>
            <w:rStyle w:val="Hyperlink"/>
            <w:rFonts w:asciiTheme="majorBidi" w:hAnsiTheme="majorBidi" w:cstheme="majorBidi"/>
            <w:lang w:val="id-ID"/>
          </w:rPr>
          <w:t>https://repository.uinjkt.ac.id/dspace/bitstream/123456789/43552/2/ANTI%20MARIFAH%20-FITK.pdf</w:t>
        </w:r>
      </w:hyperlink>
      <w:r w:rsidRPr="00FA2318">
        <w:rPr>
          <w:rFonts w:asciiTheme="majorBidi" w:hAnsiTheme="majorBidi" w:cstheme="majorBidi"/>
          <w:lang w:val="id-ID"/>
        </w:rPr>
        <w:t>, pada tanggal 11 November 2022.</w:t>
      </w:r>
    </w:p>
  </w:footnote>
  <w:footnote w:id="48">
    <w:p w:rsidR="001E0328" w:rsidRPr="00122074" w:rsidRDefault="001E0328" w:rsidP="00AF50D4">
      <w:pPr>
        <w:pStyle w:val="FootnoteText"/>
        <w:ind w:firstLine="567"/>
        <w:jc w:val="both"/>
        <w:rPr>
          <w:rFonts w:asciiTheme="majorBidi" w:hAnsiTheme="majorBidi" w:cstheme="majorBidi"/>
          <w:lang w:val="id-ID"/>
        </w:rPr>
      </w:pPr>
      <w:r w:rsidRPr="00FA2318">
        <w:rPr>
          <w:rStyle w:val="FootnoteReference"/>
          <w:rFonts w:asciiTheme="majorBidi" w:hAnsiTheme="majorBidi" w:cstheme="majorBidi"/>
        </w:rPr>
        <w:footnoteRef/>
      </w:r>
      <w:r w:rsidRPr="00FA2318">
        <w:rPr>
          <w:rFonts w:asciiTheme="majorBidi" w:hAnsiTheme="majorBidi" w:cstheme="majorBidi"/>
        </w:rPr>
        <w:t xml:space="preserve"> </w:t>
      </w:r>
      <w:r w:rsidRPr="00FA2318">
        <w:rPr>
          <w:rFonts w:asciiTheme="majorBidi" w:hAnsiTheme="majorBidi" w:cstheme="majorBidi"/>
          <w:lang w:val="id-ID"/>
        </w:rPr>
        <w:t xml:space="preserve">Hardianti, Skripsi: “Peningkatan Kemampuan Kognitif Anak Melalui Bermain Konstruktif Balok di Kelompok Bermain Sulfieka Kecamatan Tamalate Kota Makassar” diakses dari </w:t>
      </w:r>
      <w:hyperlink r:id="rId3" w:history="1">
        <w:r w:rsidRPr="00FA2318">
          <w:rPr>
            <w:rStyle w:val="Hyperlink"/>
            <w:rFonts w:asciiTheme="majorBidi" w:hAnsiTheme="majorBidi" w:cstheme="majorBidi"/>
            <w:lang w:val="id-ID"/>
          </w:rPr>
          <w:t>http://eprints.unm.ac.id/22882/</w:t>
        </w:r>
      </w:hyperlink>
      <w:r w:rsidRPr="00FA2318">
        <w:rPr>
          <w:rFonts w:asciiTheme="majorBidi" w:hAnsiTheme="majorBidi" w:cstheme="majorBidi"/>
          <w:lang w:val="id-ID"/>
        </w:rPr>
        <w:t xml:space="preserve"> , pada tanggal 11 November 2022.</w:t>
      </w:r>
    </w:p>
  </w:footnote>
  <w:footnote w:id="49">
    <w:p w:rsidR="001E0328" w:rsidRPr="00EA251B" w:rsidRDefault="001E0328" w:rsidP="00AF50D4">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osyada","given":"Dede","non-dropping-particle":"","parse-names":false,"suffix":""}],"id":"ITEM-1","issued":{"date-parts":[["2020"]]},"publisher":"Kencana","publisher-place":"Jakarta","title":"Penelitian Kualitatif Untuk Ilmu Pendidikan","type":"book"},"uris":["http://www.mendeley.com/documents/?uuid=79650898-6cad-4380-80d4-39be125c8540"]}],"mendeley":{"formattedCitation":"Dede Rosyada, &lt;i&gt;Penelitian Kualitatif Untuk Ilmu Pendidikan&lt;/i&gt; (Jakarta: Kencana, 2020).","manualFormatting":"Dede Rosyada, Penelitian Kualitatif Untuk Ilmu Pendidikan (Jakarta: Kencana, 2020), 28.","plainTextFormattedCitation":"Dede Rosyada, Penelitian Kualitatif Untuk Ilmu Pendidikan (Jakarta: Kencana, 2020).","previouslyFormattedCitation":"Dede Rosyada, &lt;i&gt;Penelitian Kualitatif Untuk Ilmu Pendidikan&lt;/i&gt; (Jakarta: Kencana, 2020)."},"properties":{"noteIndex":50},"schema":"https://github.com/citation-style-language/schema/raw/master/csl-citation.json"}</w:instrText>
      </w:r>
      <w:r w:rsidRPr="00EA251B">
        <w:rPr>
          <w:rFonts w:asciiTheme="majorBidi" w:hAnsiTheme="majorBidi" w:cstheme="majorBidi"/>
        </w:rPr>
        <w:fldChar w:fldCharType="separate"/>
      </w:r>
      <w:r w:rsidRPr="00EA251B">
        <w:rPr>
          <w:rFonts w:asciiTheme="majorBidi" w:hAnsiTheme="majorBidi" w:cstheme="majorBidi"/>
          <w:noProof/>
        </w:rPr>
        <w:t xml:space="preserve">Dede Rosyada, </w:t>
      </w:r>
      <w:r w:rsidRPr="00EA251B">
        <w:rPr>
          <w:rFonts w:asciiTheme="majorBidi" w:hAnsiTheme="majorBidi" w:cstheme="majorBidi"/>
          <w:i/>
          <w:noProof/>
        </w:rPr>
        <w:t>Penelitian Kualitatif Untuk Ilmu Pendidikan</w:t>
      </w:r>
      <w:r w:rsidRPr="00EA251B">
        <w:rPr>
          <w:rFonts w:asciiTheme="majorBidi" w:hAnsiTheme="majorBidi" w:cstheme="majorBidi"/>
          <w:noProof/>
        </w:rPr>
        <w:t xml:space="preserve"> (Jakarta: Kencana, 2020)</w:t>
      </w:r>
      <w:r w:rsidRPr="00EA251B">
        <w:rPr>
          <w:rFonts w:asciiTheme="majorBidi" w:hAnsiTheme="majorBidi" w:cstheme="majorBidi"/>
          <w:noProof/>
          <w:lang w:val="id-ID"/>
        </w:rPr>
        <w:t>, 28</w:t>
      </w:r>
      <w:r w:rsidRPr="00EA251B">
        <w:rPr>
          <w:rFonts w:asciiTheme="majorBidi" w:hAnsiTheme="majorBidi" w:cstheme="majorBidi"/>
          <w:noProof/>
        </w:rPr>
        <w:t>.</w:t>
      </w:r>
      <w:r w:rsidRPr="00EA251B">
        <w:rPr>
          <w:rFonts w:asciiTheme="majorBidi" w:hAnsiTheme="majorBidi" w:cstheme="majorBidi"/>
        </w:rPr>
        <w:fldChar w:fldCharType="end"/>
      </w:r>
    </w:p>
  </w:footnote>
  <w:footnote w:id="50">
    <w:p w:rsidR="001E0328" w:rsidRPr="00EA251B" w:rsidRDefault="001E0328" w:rsidP="00AF50D4">
      <w:pPr>
        <w:pStyle w:val="FootnoteText"/>
        <w:ind w:firstLine="720"/>
        <w:jc w:val="both"/>
        <w:rPr>
          <w:rFonts w:asciiTheme="majorBidi" w:hAnsiTheme="majorBidi" w:cstheme="majorBidi"/>
          <w:lang w:val="id-ID"/>
        </w:rPr>
      </w:pPr>
      <w:r w:rsidRPr="00EA251B">
        <w:rPr>
          <w:rStyle w:val="FootnoteReference"/>
          <w:rFonts w:asciiTheme="majorBidi" w:hAnsiTheme="majorBidi" w:cstheme="majorBidi"/>
        </w:rPr>
        <w:footnoteRef/>
      </w:r>
      <w:r w:rsidRPr="00EA251B">
        <w:rPr>
          <w:rFonts w:asciiTheme="majorBidi" w:hAnsiTheme="majorBidi" w:cstheme="majorBidi"/>
        </w:rPr>
        <w:t xml:space="preserve"> </w:t>
      </w:r>
      <w:r w:rsidRPr="00EA251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osyada","given":"Dede","non-dropping-particle":"","parse-names":false,"suffix":""}],"id":"ITEM-1","issued":{"date-parts":[["2020"]]},"publisher":"Kencana","publisher-place":"Jakarta","title":"Penelitian Kualitatif Untuk Ilmu Pendidikan","type":"book"},"uris":["http://www.mendeley.com/documents/?uuid=79650898-6cad-4380-80d4-39be125c8540"]}],"mendeley":{"formattedCitation":"Ibid.","manualFormatting":"Ibid, 32.","plainTextFormattedCitation":"Ibid.","previouslyFormattedCitation":"Ibid."},"properties":{"noteIndex":51},"schema":"https://github.com/citation-style-language/schema/raw/master/csl-citation.json"}</w:instrText>
      </w:r>
      <w:r w:rsidRPr="00EA251B">
        <w:rPr>
          <w:rFonts w:asciiTheme="majorBidi" w:hAnsiTheme="majorBidi" w:cstheme="majorBidi"/>
        </w:rPr>
        <w:fldChar w:fldCharType="separate"/>
      </w:r>
      <w:r w:rsidRPr="00917FEB">
        <w:rPr>
          <w:rFonts w:asciiTheme="majorBidi" w:hAnsiTheme="majorBidi" w:cstheme="majorBidi"/>
          <w:i/>
          <w:iCs/>
          <w:noProof/>
        </w:rPr>
        <w:t>Ibid</w:t>
      </w:r>
      <w:r>
        <w:rPr>
          <w:rFonts w:asciiTheme="majorBidi" w:hAnsiTheme="majorBidi" w:cstheme="majorBidi"/>
          <w:noProof/>
          <w:lang w:val="id-ID"/>
        </w:rPr>
        <w:t>.</w:t>
      </w:r>
      <w:r w:rsidRPr="00EA251B">
        <w:rPr>
          <w:rFonts w:asciiTheme="majorBidi" w:hAnsiTheme="majorBidi" w:cstheme="majorBidi"/>
          <w:noProof/>
          <w:lang w:val="id-ID"/>
        </w:rPr>
        <w:t>, 32</w:t>
      </w:r>
      <w:r w:rsidRPr="00EA251B">
        <w:rPr>
          <w:rFonts w:asciiTheme="majorBidi" w:hAnsiTheme="majorBidi" w:cstheme="majorBidi"/>
          <w:noProof/>
        </w:rPr>
        <w:t>.</w:t>
      </w:r>
      <w:r w:rsidRPr="00EA251B">
        <w:rPr>
          <w:rFonts w:asciiTheme="majorBidi" w:hAnsiTheme="majorBidi" w:cstheme="majorBidi"/>
        </w:rPr>
        <w:fldChar w:fldCharType="end"/>
      </w:r>
    </w:p>
  </w:footnote>
  <w:footnote w:id="51">
    <w:p w:rsidR="001E0328" w:rsidRPr="006322A3" w:rsidRDefault="001E0328" w:rsidP="00AF50D4">
      <w:pPr>
        <w:pStyle w:val="FootnoteText"/>
        <w:ind w:firstLine="720"/>
        <w:jc w:val="both"/>
        <w:rPr>
          <w:rFonts w:asciiTheme="majorBidi" w:hAnsiTheme="majorBidi" w:cstheme="majorBidi"/>
          <w:lang w:val="id-ID"/>
        </w:rPr>
      </w:pPr>
      <w:r w:rsidRPr="006322A3">
        <w:rPr>
          <w:rStyle w:val="FootnoteReference"/>
          <w:rFonts w:asciiTheme="majorBidi" w:hAnsiTheme="majorBidi" w:cstheme="majorBidi"/>
        </w:rPr>
        <w:footnoteRef/>
      </w:r>
      <w:r w:rsidRPr="006322A3">
        <w:rPr>
          <w:rFonts w:asciiTheme="majorBidi" w:hAnsiTheme="majorBidi" w:cstheme="majorBidi"/>
        </w:rPr>
        <w:t xml:space="preserve"> </w:t>
      </w:r>
      <w:r w:rsidRPr="006322A3">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nggito","given":"Albi","non-dropping-particle":"","parse-names":false,"suffix":""},{"dropping-particle":"","family":"Setiawan","given":"Johan","non-dropping-particle":"","parse-names":false,"suffix":""}],"id":"ITEM-1","issued":{"date-parts":[["2018"]]},"publisher":"CV Jejak","publisher-place":"Sukabumi","title":"Metodologi Penelitian Kualitatif","type":"book"},"uris":["http://www.mendeley.com/documents/?uuid=93933c07-b1d4-4bfa-a575-c4d576c06945"]}],"mendeley":{"formattedCitation":"Albi Anggito and Johan Setiawan, &lt;i&gt;Metodologi Penelitian Kualitatif&lt;/i&gt; (Sukabumi: CV Jejak, 2018).","manualFormatting":"Albi Anggito and Johan Setiawan, Metodologi Penelitian Kualitatif (Sukabumi: CV Jejak, 2018), 75.","plainTextFormattedCitation":"Albi Anggito and Johan Setiawan, Metodologi Penelitian Kualitatif (Sukabumi: CV Jejak, 2018).","previouslyFormattedCitation":"Albi Anggito and Johan Setiawan, &lt;i&gt;Metodologi Penelitian Kualitatif&lt;/i&gt; (Sukabumi: CV Jejak, 2018)."},"properties":{"noteIndex":52},"schema":"https://github.com/citation-style-language/schema/raw/master/csl-citation.json"}</w:instrText>
      </w:r>
      <w:r w:rsidRPr="006322A3">
        <w:rPr>
          <w:rFonts w:asciiTheme="majorBidi" w:hAnsiTheme="majorBidi" w:cstheme="majorBidi"/>
        </w:rPr>
        <w:fldChar w:fldCharType="separate"/>
      </w:r>
      <w:r w:rsidRPr="006322A3">
        <w:rPr>
          <w:rFonts w:asciiTheme="majorBidi" w:hAnsiTheme="majorBidi" w:cstheme="majorBidi"/>
          <w:noProof/>
        </w:rPr>
        <w:t xml:space="preserve">Albi Anggito and Johan Setiawan, </w:t>
      </w:r>
      <w:r w:rsidRPr="006322A3">
        <w:rPr>
          <w:rFonts w:asciiTheme="majorBidi" w:hAnsiTheme="majorBidi" w:cstheme="majorBidi"/>
          <w:i/>
          <w:noProof/>
        </w:rPr>
        <w:t>Metodologi Penelitian Kualitatif</w:t>
      </w:r>
      <w:r w:rsidRPr="006322A3">
        <w:rPr>
          <w:rFonts w:asciiTheme="majorBidi" w:hAnsiTheme="majorBidi" w:cstheme="majorBidi"/>
          <w:noProof/>
        </w:rPr>
        <w:t xml:space="preserve"> (Sukabumi: CV Jejak, 2018)</w:t>
      </w:r>
      <w:r w:rsidRPr="006322A3">
        <w:rPr>
          <w:rFonts w:asciiTheme="majorBidi" w:hAnsiTheme="majorBidi" w:cstheme="majorBidi"/>
          <w:noProof/>
          <w:lang w:val="id-ID"/>
        </w:rPr>
        <w:t>, 75</w:t>
      </w:r>
      <w:r w:rsidRPr="006322A3">
        <w:rPr>
          <w:rFonts w:asciiTheme="majorBidi" w:hAnsiTheme="majorBidi" w:cstheme="majorBidi"/>
          <w:noProof/>
        </w:rPr>
        <w:t>.</w:t>
      </w:r>
      <w:r w:rsidRPr="006322A3">
        <w:rPr>
          <w:rFonts w:asciiTheme="majorBidi" w:hAnsiTheme="majorBidi" w:cstheme="majorBidi"/>
        </w:rPr>
        <w:fldChar w:fldCharType="end"/>
      </w:r>
    </w:p>
  </w:footnote>
  <w:footnote w:id="52">
    <w:p w:rsidR="001E0328" w:rsidRPr="0060238C" w:rsidRDefault="001E0328" w:rsidP="00AF50D4">
      <w:pPr>
        <w:pStyle w:val="FootnoteText"/>
        <w:ind w:firstLine="720"/>
        <w:jc w:val="both"/>
        <w:rPr>
          <w:rFonts w:asciiTheme="majorBidi" w:hAnsiTheme="majorBidi" w:cstheme="majorBidi"/>
          <w:lang w:val="id-ID"/>
        </w:rPr>
      </w:pPr>
      <w:r w:rsidRPr="0060238C">
        <w:rPr>
          <w:rStyle w:val="FootnoteReference"/>
          <w:rFonts w:asciiTheme="majorBidi" w:hAnsiTheme="majorBidi" w:cstheme="majorBidi"/>
        </w:rPr>
        <w:footnoteRef/>
      </w:r>
      <w:r w:rsidRPr="0060238C">
        <w:rPr>
          <w:rFonts w:asciiTheme="majorBidi" w:hAnsiTheme="majorBidi" w:cstheme="majorBidi"/>
        </w:rPr>
        <w:t xml:space="preserve"> </w:t>
      </w:r>
      <w:r w:rsidRPr="0060238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di","given":"Abd.","non-dropping-particle":"","parse-names":false,"suffix":""},{"dropping-particle":"","family":"Asrori","given":"","non-dropping-particle":"","parse-names":false,"suffix":""},{"dropping-particle":"","family":"Rusman","given":"","non-dropping-particle":"","parse-names":false,"suffix":""}],"id":"ITEM-1","issued":{"date-parts":[["2021"]]},"publisher":"CV. Pena Persada","publisher-place":"Banyumas","title":"Penelitian Kualitatif: Studi Fenomenologi, Case Study, Grounded Theory, Etnografi, Biografi","type":"book"},"uris":["http://www.mendeley.com/documents/?uuid=ebb27ded-ecbc-4350-a476-4f1310e4a4de"]}],"mendeley":{"formattedCitation":"Abd. Hadi, Asrori, and Rusman, &lt;i&gt;Penelitian Kualitatif: Studi Fenomenologi, Case Study, Grounded Theory, Etnografi, Biografi&lt;/i&gt; (Banyumas: CV. Pena Persada, 2021).","manualFormatting":"Abd. Hadi, Asrori, and Rusman, Penelitian Kualitatif: Studi Fenomenologi, Case Study, Grounded Theory, Etnografi, Biografi (Banyumas: CV. Pena Persada, 2021), 58.","plainTextFormattedCitation":"Abd. Hadi, Asrori, and Rusman, Penelitian Kualitatif: Studi Fenomenologi, Case Study, Grounded Theory, Etnografi, Biografi (Banyumas: CV. Pena Persada, 2021).","previouslyFormattedCitation":"Abd. Hadi, Asrori, and Rusman, &lt;i&gt;Penelitian Kualitatif: Studi Fenomenologi, Case Study, Grounded Theory, Etnografi, Biografi&lt;/i&gt; (Banyumas: CV. Pena Persada, 2021)."},"properties":{"noteIndex":53},"schema":"https://github.com/citation-style-language/schema/raw/master/csl-citation.json"}</w:instrText>
      </w:r>
      <w:r w:rsidRPr="0060238C">
        <w:rPr>
          <w:rFonts w:asciiTheme="majorBidi" w:hAnsiTheme="majorBidi" w:cstheme="majorBidi"/>
        </w:rPr>
        <w:fldChar w:fldCharType="separate"/>
      </w:r>
      <w:r w:rsidRPr="0060238C">
        <w:rPr>
          <w:rFonts w:asciiTheme="majorBidi" w:hAnsiTheme="majorBidi" w:cstheme="majorBidi"/>
          <w:noProof/>
        </w:rPr>
        <w:t xml:space="preserve">Abd. Hadi, Asrori, and Rusman, </w:t>
      </w:r>
      <w:r w:rsidRPr="0060238C">
        <w:rPr>
          <w:rFonts w:asciiTheme="majorBidi" w:hAnsiTheme="majorBidi" w:cstheme="majorBidi"/>
          <w:i/>
          <w:noProof/>
        </w:rPr>
        <w:t>Penelitian Kualitatif: Studi Fenomenologi, Case Study, Grounded Theory, Etnografi, Biografi</w:t>
      </w:r>
      <w:r w:rsidRPr="0060238C">
        <w:rPr>
          <w:rFonts w:asciiTheme="majorBidi" w:hAnsiTheme="majorBidi" w:cstheme="majorBidi"/>
          <w:noProof/>
        </w:rPr>
        <w:t xml:space="preserve"> (Banyumas: CV. Pena Persada, 2021)</w:t>
      </w:r>
      <w:r w:rsidRPr="0060238C">
        <w:rPr>
          <w:rFonts w:asciiTheme="majorBidi" w:hAnsiTheme="majorBidi" w:cstheme="majorBidi"/>
          <w:noProof/>
          <w:lang w:val="id-ID"/>
        </w:rPr>
        <w:t>, 58</w:t>
      </w:r>
      <w:r w:rsidRPr="0060238C">
        <w:rPr>
          <w:rFonts w:asciiTheme="majorBidi" w:hAnsiTheme="majorBidi" w:cstheme="majorBidi"/>
          <w:noProof/>
        </w:rPr>
        <w:t>.</w:t>
      </w:r>
      <w:r w:rsidRPr="0060238C">
        <w:rPr>
          <w:rFonts w:asciiTheme="majorBidi" w:hAnsiTheme="majorBidi" w:cstheme="majorBidi"/>
        </w:rPr>
        <w:fldChar w:fldCharType="end"/>
      </w:r>
    </w:p>
  </w:footnote>
  <w:footnote w:id="53">
    <w:p w:rsidR="001E0328" w:rsidRPr="0060238C" w:rsidRDefault="001E0328" w:rsidP="00AF50D4">
      <w:pPr>
        <w:pStyle w:val="FootnoteText"/>
        <w:ind w:firstLine="720"/>
        <w:jc w:val="both"/>
        <w:rPr>
          <w:rFonts w:asciiTheme="majorBidi" w:hAnsiTheme="majorBidi" w:cstheme="majorBidi"/>
          <w:lang w:val="id-ID"/>
        </w:rPr>
      </w:pPr>
      <w:r w:rsidRPr="0060238C">
        <w:rPr>
          <w:rStyle w:val="FootnoteReference"/>
          <w:rFonts w:asciiTheme="majorBidi" w:hAnsiTheme="majorBidi" w:cstheme="majorBidi"/>
        </w:rPr>
        <w:footnoteRef/>
      </w:r>
      <w:r w:rsidRPr="0060238C">
        <w:rPr>
          <w:rFonts w:asciiTheme="majorBidi" w:hAnsiTheme="majorBidi" w:cstheme="majorBidi"/>
        </w:rPr>
        <w:t xml:space="preserve"> </w:t>
      </w:r>
      <w:r w:rsidRPr="0060238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di","given":"Abd.","non-dropping-particle":"","parse-names":false,"suffix":""},{"dropping-particle":"","family":"Asrori","given":"","non-dropping-particle":"","parse-names":false,"suffix":""},{"dropping-particle":"","family":"Rusman","given":"","non-dropping-particle":"","parse-names":false,"suffix":""}],"id":"ITEM-1","issued":{"date-parts":[["2021"]]},"publisher":"CV. Pena Persada","publisher-place":"Banyumas","title":"Penelitian Kualitatif: Studi Fenomenologi, Case Study, Grounded Theory, Etnografi, Biografi","type":"book"},"uris":["http://www.mendeley.com/documents/?uuid=ebb27ded-ecbc-4350-a476-4f1310e4a4de"]}],"mendeley":{"formattedCitation":"Ibid.","manualFormatting":"Ibid, 58.","plainTextFormattedCitation":"Ibid.","previouslyFormattedCitation":"Ibid."},"properties":{"noteIndex":54},"schema":"https://github.com/citation-style-language/schema/raw/master/csl-citation.json"}</w:instrText>
      </w:r>
      <w:r w:rsidRPr="0060238C">
        <w:rPr>
          <w:rFonts w:asciiTheme="majorBidi" w:hAnsiTheme="majorBidi" w:cstheme="majorBidi"/>
        </w:rPr>
        <w:fldChar w:fldCharType="separate"/>
      </w:r>
      <w:r w:rsidRPr="00917FEB">
        <w:rPr>
          <w:rFonts w:asciiTheme="majorBidi" w:hAnsiTheme="majorBidi" w:cstheme="majorBidi"/>
          <w:i/>
          <w:iCs/>
          <w:noProof/>
        </w:rPr>
        <w:t>Ibid</w:t>
      </w:r>
      <w:r>
        <w:rPr>
          <w:rFonts w:asciiTheme="majorBidi" w:hAnsiTheme="majorBidi" w:cstheme="majorBidi"/>
          <w:noProof/>
          <w:lang w:val="id-ID"/>
        </w:rPr>
        <w:t>.</w:t>
      </w:r>
      <w:r w:rsidRPr="0060238C">
        <w:rPr>
          <w:rFonts w:asciiTheme="majorBidi" w:hAnsiTheme="majorBidi" w:cstheme="majorBidi"/>
          <w:noProof/>
          <w:lang w:val="id-ID"/>
        </w:rPr>
        <w:t>, 58</w:t>
      </w:r>
      <w:r w:rsidRPr="0060238C">
        <w:rPr>
          <w:rFonts w:asciiTheme="majorBidi" w:hAnsiTheme="majorBidi" w:cstheme="majorBidi"/>
          <w:noProof/>
        </w:rPr>
        <w:t>.</w:t>
      </w:r>
      <w:r w:rsidRPr="0060238C">
        <w:rPr>
          <w:rFonts w:asciiTheme="majorBidi" w:hAnsiTheme="majorBidi" w:cstheme="majorBidi"/>
        </w:rPr>
        <w:fldChar w:fldCharType="end"/>
      </w:r>
    </w:p>
  </w:footnote>
  <w:footnote w:id="54">
    <w:p w:rsidR="001E0328" w:rsidRPr="00D320A5" w:rsidRDefault="001E0328" w:rsidP="00AF50D4">
      <w:pPr>
        <w:pStyle w:val="FootnoteText"/>
        <w:ind w:firstLine="720"/>
        <w:jc w:val="both"/>
        <w:rPr>
          <w:lang w:val="id-ID"/>
        </w:rPr>
      </w:pPr>
      <w:r w:rsidRPr="0060238C">
        <w:rPr>
          <w:rStyle w:val="FootnoteReference"/>
          <w:rFonts w:asciiTheme="majorBidi" w:hAnsiTheme="majorBidi" w:cstheme="majorBidi"/>
        </w:rPr>
        <w:footnoteRef/>
      </w:r>
      <w:r w:rsidRPr="0060238C">
        <w:rPr>
          <w:rFonts w:asciiTheme="majorBidi" w:hAnsiTheme="majorBidi" w:cstheme="majorBidi"/>
        </w:rPr>
        <w:t xml:space="preserve"> </w:t>
      </w:r>
      <w:r w:rsidRPr="0060238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di","given":"Abd.","non-dropping-particle":"","parse-names":false,"suffix":""},{"dropping-particle":"","family":"Asrori","given":"","non-dropping-particle":"","parse-names":false,"suffix":""},{"dropping-particle":"","family":"Rusman","given":"","non-dropping-particle":"","parse-names":false,"suffix":""}],"id":"ITEM-1","issued":{"date-parts":[["2021"]]},"publisher":"CV. Pena Persada","publisher-place":"Banyumas","title":"Penelitian Kualitatif: Studi Fenomenologi, Case Study, Grounded Theory, Etnografi, Biografi","type":"book"},"uris":["http://www.mendeley.com/documents/?uuid=ebb27ded-ecbc-4350-a476-4f1310e4a4de"]}],"mendeley":{"formattedCitation":"Ibid.","manualFormatting":"Ibid, 61.","plainTextFormattedCitation":"Ibid.","previouslyFormattedCitation":"Ibid."},"properties":{"noteIndex":55},"schema":"https://github.com/citation-style-language/schema/raw/master/csl-citation.json"}</w:instrText>
      </w:r>
      <w:r w:rsidRPr="0060238C">
        <w:rPr>
          <w:rFonts w:asciiTheme="majorBidi" w:hAnsiTheme="majorBidi" w:cstheme="majorBidi"/>
        </w:rPr>
        <w:fldChar w:fldCharType="separate"/>
      </w:r>
      <w:r w:rsidRPr="00917FEB">
        <w:rPr>
          <w:rFonts w:asciiTheme="majorBidi" w:hAnsiTheme="majorBidi" w:cstheme="majorBidi"/>
          <w:i/>
          <w:iCs/>
          <w:noProof/>
        </w:rPr>
        <w:t>Ibid</w:t>
      </w:r>
      <w:r>
        <w:rPr>
          <w:rFonts w:asciiTheme="majorBidi" w:hAnsiTheme="majorBidi" w:cstheme="majorBidi"/>
          <w:i/>
          <w:iCs/>
          <w:noProof/>
          <w:lang w:val="id-ID"/>
        </w:rPr>
        <w:t>.</w:t>
      </w:r>
      <w:r w:rsidRPr="0060238C">
        <w:rPr>
          <w:rFonts w:asciiTheme="majorBidi" w:hAnsiTheme="majorBidi" w:cstheme="majorBidi"/>
          <w:noProof/>
          <w:lang w:val="id-ID"/>
        </w:rPr>
        <w:t>, 61</w:t>
      </w:r>
      <w:r w:rsidRPr="0060238C">
        <w:rPr>
          <w:rFonts w:asciiTheme="majorBidi" w:hAnsiTheme="majorBidi" w:cstheme="majorBidi"/>
          <w:noProof/>
        </w:rPr>
        <w:t>.</w:t>
      </w:r>
      <w:r w:rsidRPr="0060238C">
        <w:rPr>
          <w:rFonts w:asciiTheme="majorBidi" w:hAnsiTheme="majorBidi" w:cstheme="majorBidi"/>
        </w:rPr>
        <w:fldChar w:fldCharType="end"/>
      </w:r>
    </w:p>
  </w:footnote>
  <w:footnote w:id="55">
    <w:p w:rsidR="001E0328" w:rsidRPr="0060238C" w:rsidRDefault="001E0328" w:rsidP="00AF50D4">
      <w:pPr>
        <w:pStyle w:val="FootnoteText"/>
        <w:ind w:firstLine="720"/>
        <w:jc w:val="both"/>
        <w:rPr>
          <w:rFonts w:asciiTheme="majorBidi" w:hAnsiTheme="majorBidi" w:cstheme="majorBidi"/>
          <w:lang w:val="id-ID"/>
        </w:rPr>
      </w:pPr>
      <w:r w:rsidRPr="0060238C">
        <w:rPr>
          <w:rStyle w:val="FootnoteReference"/>
          <w:rFonts w:asciiTheme="majorBidi" w:hAnsiTheme="majorBidi" w:cstheme="majorBidi"/>
        </w:rPr>
        <w:footnoteRef/>
      </w:r>
      <w:r w:rsidRPr="0060238C">
        <w:rPr>
          <w:rFonts w:asciiTheme="majorBidi" w:hAnsiTheme="majorBidi" w:cstheme="majorBidi"/>
        </w:rPr>
        <w:t xml:space="preserve"> </w:t>
      </w:r>
      <w:r w:rsidRPr="0060238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di","given":"Abd.","non-dropping-particle":"","parse-names":false,"suffix":""},{"dropping-particle":"","family":"Asrori","given":"","non-dropping-particle":"","parse-names":false,"suffix":""},{"dropping-particle":"","family":"Rusman","given":"","non-dropping-particle":"","parse-names":false,"suffix":""}],"id":"ITEM-1","issued":{"date-parts":[["2021"]]},"publisher":"CV. Pena Persada","publisher-place":"Banyumas","title":"Penelitian Kualitatif: Studi Fenomenologi, Case Study, Grounded Theory, Etnografi, Biografi","type":"book"},"uris":["http://www.mendeley.com/documents/?uuid=ebb27ded-ecbc-4350-a476-4f1310e4a4de"]}],"mendeley":{"formattedCitation":"Ibid.","manualFormatting":"Ibid, 63.","plainTextFormattedCitation":"Ibid.","previouslyFormattedCitation":"Ibid."},"properties":{"noteIndex":56},"schema":"https://github.com/citation-style-language/schema/raw/master/csl-citation.json"}</w:instrText>
      </w:r>
      <w:r w:rsidRPr="0060238C">
        <w:rPr>
          <w:rFonts w:asciiTheme="majorBidi" w:hAnsiTheme="majorBidi" w:cstheme="majorBidi"/>
        </w:rPr>
        <w:fldChar w:fldCharType="separate"/>
      </w:r>
      <w:r w:rsidRPr="00917FEB">
        <w:rPr>
          <w:rFonts w:asciiTheme="majorBidi" w:hAnsiTheme="majorBidi" w:cstheme="majorBidi"/>
          <w:i/>
          <w:iCs/>
          <w:noProof/>
        </w:rPr>
        <w:t>Ibid</w:t>
      </w:r>
      <w:r>
        <w:rPr>
          <w:rFonts w:asciiTheme="majorBidi" w:hAnsiTheme="majorBidi" w:cstheme="majorBidi"/>
          <w:noProof/>
          <w:lang w:val="id-ID"/>
        </w:rPr>
        <w:t>.</w:t>
      </w:r>
      <w:r w:rsidRPr="0060238C">
        <w:rPr>
          <w:rFonts w:asciiTheme="majorBidi" w:hAnsiTheme="majorBidi" w:cstheme="majorBidi"/>
          <w:noProof/>
          <w:lang w:val="id-ID"/>
        </w:rPr>
        <w:t>, 63</w:t>
      </w:r>
      <w:r w:rsidRPr="0060238C">
        <w:rPr>
          <w:rFonts w:asciiTheme="majorBidi" w:hAnsiTheme="majorBidi" w:cstheme="majorBidi"/>
          <w:noProof/>
        </w:rPr>
        <w:t>.</w:t>
      </w:r>
      <w:r w:rsidRPr="0060238C">
        <w:rPr>
          <w:rFonts w:asciiTheme="majorBidi" w:hAnsiTheme="majorBidi" w:cstheme="majorBidi"/>
        </w:rPr>
        <w:fldChar w:fldCharType="end"/>
      </w:r>
    </w:p>
  </w:footnote>
  <w:footnote w:id="56">
    <w:p w:rsidR="001E0328" w:rsidRPr="0060238C" w:rsidRDefault="001E0328" w:rsidP="00AF50D4">
      <w:pPr>
        <w:pStyle w:val="FootnoteText"/>
        <w:ind w:firstLine="720"/>
        <w:jc w:val="both"/>
        <w:rPr>
          <w:lang w:val="id-ID"/>
        </w:rPr>
      </w:pPr>
      <w:r w:rsidRPr="0060238C">
        <w:rPr>
          <w:rStyle w:val="FootnoteReference"/>
          <w:rFonts w:asciiTheme="majorBidi" w:hAnsiTheme="majorBidi" w:cstheme="majorBidi"/>
        </w:rPr>
        <w:footnoteRef/>
      </w:r>
      <w:r w:rsidRPr="0060238C">
        <w:rPr>
          <w:rFonts w:asciiTheme="majorBidi" w:hAnsiTheme="majorBidi" w:cstheme="majorBidi"/>
        </w:rPr>
        <w:t xml:space="preserve"> </w:t>
      </w:r>
      <w:r w:rsidRPr="0060238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{"citationItems":[{"id":"ITEM-1","itemData":{"author":[{"dropping-particle":"","family":"Rodhi","given":"Nova Nevila","non-dropping-particle":"","parse-names":false,"suffix":""}],"id":"ITEM-1","issued":{"date-parts":[["2022"]]},"publisher":"CV. Media Sains Indonesia","publisher-place":"Bandung","title":"Metodologi Penelitian","type":"book"},"uris":["http://www.mendeley.com/documents/?uuid=f748099f-a360-47e6-9a50-b1e9b4e059b8"]}],"mendeley":{"formattedCitation":"Nova Nevila Rodhi, &lt;i&gt;Metodologi Penelitian&lt;/i&gt; (Bandung: CV. Media Sains Indonesia, 2022).","manualFormatting":"Nova Nevila Rodhi, Metodologi Penelitian (Bandung: CV. Media Sains Indonesia, 2022), 120.","plainTextFormattedCitation":"Nova Nevila Rodhi, Metodologi Penelitian (Bandung: CV. Media Sains Indonesia, 2022).","previouslyFormattedCitation":"Nova Nevila Rodhi, &lt;i&gt;Metodologi Penelitian&lt;/i&gt; (Bandung: CV. Media Sains Indonesia, 2022)."},"properties":{"noteIndex":57},"schema":"https://github.com/citation-style-language/schema/raw/master/csl-citation.json"}</w:instrText>
      </w:r>
      <w:r w:rsidRPr="0060238C">
        <w:rPr>
          <w:rFonts w:asciiTheme="majorBidi" w:hAnsiTheme="majorBidi" w:cstheme="majorBidi"/>
        </w:rPr>
        <w:fldChar w:fldCharType="separate"/>
      </w:r>
      <w:r w:rsidRPr="0060238C">
        <w:rPr>
          <w:rFonts w:asciiTheme="majorBidi" w:hAnsiTheme="majorBidi" w:cstheme="majorBidi"/>
          <w:noProof/>
        </w:rPr>
        <w:t xml:space="preserve">Nova Nevila Rodhi, </w:t>
      </w:r>
      <w:r w:rsidRPr="0060238C">
        <w:rPr>
          <w:rFonts w:asciiTheme="majorBidi" w:hAnsiTheme="majorBidi" w:cstheme="majorBidi"/>
          <w:i/>
          <w:noProof/>
        </w:rPr>
        <w:t>Metodologi Penelitian</w:t>
      </w:r>
      <w:r w:rsidRPr="0060238C">
        <w:rPr>
          <w:rFonts w:asciiTheme="majorBidi" w:hAnsiTheme="majorBidi" w:cstheme="majorBidi"/>
          <w:noProof/>
        </w:rPr>
        <w:t xml:space="preserve"> (Bandung: CV. Media Sains Indonesia, 2022)</w:t>
      </w:r>
      <w:r w:rsidRPr="0060238C">
        <w:rPr>
          <w:rFonts w:asciiTheme="majorBidi" w:hAnsiTheme="majorBidi" w:cstheme="majorBidi"/>
          <w:noProof/>
          <w:lang w:val="id-ID"/>
        </w:rPr>
        <w:t>, 120</w:t>
      </w:r>
      <w:r w:rsidRPr="0060238C">
        <w:rPr>
          <w:rFonts w:asciiTheme="majorBidi" w:hAnsiTheme="majorBidi" w:cstheme="majorBidi"/>
          <w:noProof/>
        </w:rPr>
        <w:t>.</w:t>
      </w:r>
      <w:r w:rsidRPr="0060238C">
        <w:rPr>
          <w:rFonts w:asciiTheme="majorBidi" w:hAnsiTheme="majorBidi" w:cstheme="majorBidi"/>
        </w:rPr>
        <w:fldChar w:fldCharType="end"/>
      </w:r>
    </w:p>
  </w:footnote>
  <w:footnote w:id="57">
    <w:p w:rsidR="001E0328" w:rsidRPr="009D4D60" w:rsidRDefault="001E0328" w:rsidP="00917FEB">
      <w:pPr>
        <w:pStyle w:val="FootnoteText"/>
        <w:ind w:firstLine="720"/>
        <w:jc w:val="both"/>
        <w:rPr>
          <w:rFonts w:asciiTheme="majorBidi" w:hAnsiTheme="majorBidi" w:cstheme="majorBidi"/>
          <w:lang w:val="id-ID"/>
        </w:rPr>
      </w:pPr>
      <w:r w:rsidRPr="009D4D60">
        <w:rPr>
          <w:rStyle w:val="FootnoteReference"/>
          <w:rFonts w:asciiTheme="majorBidi" w:hAnsiTheme="majorBidi" w:cstheme="majorBidi"/>
        </w:rPr>
        <w:footnoteRef/>
      </w:r>
      <w:r w:rsidRPr="009D4D60">
        <w:rPr>
          <w:rFonts w:asciiTheme="majorBidi" w:hAnsiTheme="majorBidi" w:cstheme="majorBidi"/>
        </w:rPr>
        <w:t xml:space="preserve"> </w:t>
      </w:r>
      <w:r w:rsidRPr="009D4D6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elaluddin","given":"","non-dropping-particle":"","parse-names":false,"suffix":""},{"dropping-particle":"","family":"Wijaya","given":"Hengki","non-dropping-particle":"","parse-names":false,"suffix":""}],"id":"ITEM-1","issued":{"date-parts":[["2019"]]},"number-of-pages":"123-124","publisher":"Sekolah Tinggi Theokogia Jaffray","publisher-place":"Makassar","title":"Analisis Data Kualitatif: Sebuah Tinjauan Teori &amp; Pratik","type":"book"},"uris":["http://www.mendeley.com/documents/?uuid=daf1f456-fd09-4ef8-ad63-971e584d5df1"]}],"mendeley":{"formattedCitation":"Helaluddin and Hengki Wijaya, &lt;i&gt;Analisis Data Kualitatif: Sebuah Tinjauan Teori &amp; Pratik&lt;/i&gt; (Makassar: Sekolah Tinggi Theokogia Jaffray, 2019).","manualFormatting":"Helaluddin and Hengki Wijaya, Analisis Data Kualitatif: Sebuah Tinjauan Teori &amp; Pratik (Makassar: Sekolah Tinggi Theokogia Jaffray, 2019), 123-124.","plainTextFormattedCitation":"Helaluddin and Hengki Wijaya, Analisis Data Kualitatif: Sebuah Tinjauan Teori &amp; Pratik (Makassar: Sekolah Tinggi Theokogia Jaffray, 2019).","previouslyFormattedCitation":"Helaluddin and Hengki Wijaya, &lt;i&gt;Analisis Data Kualitatif: Sebuah Tinjauan Teori &amp; Pratik&lt;/i&gt; (Makassar: Sekolah Tinggi Theokogia Jaffray, 2019)."},"properties":{"noteIndex":58},"schema":"https://github.com/citation-style-language/schema/raw/master/csl-citation.json"}</w:instrText>
      </w:r>
      <w:r w:rsidRPr="009D4D60">
        <w:rPr>
          <w:rFonts w:asciiTheme="majorBidi" w:hAnsiTheme="majorBidi" w:cstheme="majorBidi"/>
        </w:rPr>
        <w:fldChar w:fldCharType="separate"/>
      </w:r>
      <w:r w:rsidRPr="009D4D60">
        <w:rPr>
          <w:rFonts w:asciiTheme="majorBidi" w:hAnsiTheme="majorBidi" w:cstheme="majorBidi"/>
          <w:noProof/>
        </w:rPr>
        <w:t xml:space="preserve">Helaluddin and Hengki Wijaya, </w:t>
      </w:r>
      <w:r w:rsidRPr="009D4D60">
        <w:rPr>
          <w:rFonts w:asciiTheme="majorBidi" w:hAnsiTheme="majorBidi" w:cstheme="majorBidi"/>
          <w:i/>
          <w:noProof/>
        </w:rPr>
        <w:t>Analisis Data Kualitatif: Sebuah Tinjauan Teori &amp; Pratik</w:t>
      </w:r>
      <w:r w:rsidRPr="009D4D60">
        <w:rPr>
          <w:rFonts w:asciiTheme="majorBidi" w:hAnsiTheme="majorBidi" w:cstheme="majorBidi"/>
          <w:noProof/>
        </w:rPr>
        <w:t xml:space="preserve"> (Makassar: Sekolah Tinggi Theokogia Jaffray, 2019)</w:t>
      </w:r>
      <w:r w:rsidRPr="009D4D60">
        <w:rPr>
          <w:rFonts w:asciiTheme="majorBidi" w:hAnsiTheme="majorBidi" w:cstheme="majorBidi"/>
          <w:noProof/>
          <w:lang w:val="id-ID"/>
        </w:rPr>
        <w:t>, 123-124</w:t>
      </w:r>
      <w:r w:rsidRPr="009D4D60">
        <w:rPr>
          <w:rFonts w:asciiTheme="majorBidi" w:hAnsiTheme="majorBidi" w:cstheme="majorBidi"/>
          <w:noProof/>
        </w:rPr>
        <w:t>.</w:t>
      </w:r>
      <w:r w:rsidRPr="009D4D60">
        <w:rPr>
          <w:rFonts w:asciiTheme="majorBidi" w:hAnsiTheme="majorBidi" w:cstheme="majorBidi"/>
        </w:rPr>
        <w:fldChar w:fldCharType="end"/>
      </w:r>
    </w:p>
  </w:footnote>
  <w:footnote w:id="58">
    <w:p w:rsidR="001E0328" w:rsidRPr="005700A1" w:rsidRDefault="001E0328" w:rsidP="00917FEB">
      <w:pPr>
        <w:pStyle w:val="FootnoteText"/>
        <w:ind w:firstLine="720"/>
        <w:jc w:val="both"/>
        <w:rPr>
          <w:lang w:val="id-ID"/>
        </w:rPr>
      </w:pPr>
      <w:r w:rsidRPr="009D4D60">
        <w:rPr>
          <w:rStyle w:val="FootnoteReference"/>
          <w:rFonts w:asciiTheme="majorBidi" w:hAnsiTheme="majorBidi" w:cstheme="majorBidi"/>
        </w:rPr>
        <w:footnoteRef/>
      </w:r>
      <w:r w:rsidRPr="009D4D60">
        <w:rPr>
          <w:rFonts w:asciiTheme="majorBidi" w:hAnsiTheme="majorBidi" w:cstheme="majorBidi"/>
        </w:rPr>
        <w:t xml:space="preserve"> </w:t>
      </w:r>
      <w:r w:rsidRPr="009D4D6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di","given":"Abd.","non-dropping-particle":"","parse-names":false,"suffix":""},{"dropping-particle":"","family":"Asrori","given":"","non-dropping-particle":"","parse-names":false,"suffix":""},{"dropping-particle":"","family":"Rusman","given":"","non-dropping-particle":"","parse-names":false,"suffix":""}],"id":"ITEM-1","issued":{"date-parts":[["2021"]]},"publisher":"CV. Pena Persada","publisher-place":"Banyumas","title":"Penelitian Kualitatif: Studi Fenomenologi, Case Study, Grounded Theory, Etnografi, Biografi","type":"book"},"uris":["http://www.mendeley.com/documents/?uuid=ebb27ded-ecbc-4350-a476-4f1310e4a4de"]}],"mendeley":{"formattedCitation":"Hadi, Asrori, and Rusman, &lt;i&gt;Penelitian Kualitatif: Studi Fenomenologi, Case Study, Grounded Theory, Etnografi, Biografi&lt;/i&gt;.","manualFormatting":"Hadi, Asrori, and Rusman, Penelitian Kualitatif: Studi Fenomenologi, Case Study, Grounded Theory, Etnografi, Biografi, 66.","plainTextFormattedCitation":"Hadi, Asrori, and Rusman, Penelitian Kualitatif: Studi Fenomenologi, Case Study, Grounded Theory, Etnografi, Biografi.","previouslyFormattedCitation":"Hadi, Asrori, and Rusman, &lt;i&gt;Penelitian Kualitatif: Studi Fenomenologi, Case Study, Grounded Theory, Etnografi, Biografi&lt;/i&gt;."},"properties":{"noteIndex":59},"schema":"https://github.com/citation-style-language/schema/raw/master/csl-citation.json"}</w:instrText>
      </w:r>
      <w:r w:rsidRPr="009D4D60">
        <w:rPr>
          <w:rFonts w:asciiTheme="majorBidi" w:hAnsiTheme="majorBidi" w:cstheme="majorBidi"/>
        </w:rPr>
        <w:fldChar w:fldCharType="separate"/>
      </w:r>
      <w:r w:rsidRPr="009D4D60">
        <w:rPr>
          <w:rFonts w:asciiTheme="majorBidi" w:hAnsiTheme="majorBidi" w:cstheme="majorBidi"/>
          <w:noProof/>
        </w:rPr>
        <w:t xml:space="preserve">Hadi, Asrori, and Rusman, </w:t>
      </w:r>
      <w:r w:rsidRPr="009D4D60">
        <w:rPr>
          <w:rFonts w:asciiTheme="majorBidi" w:hAnsiTheme="majorBidi" w:cstheme="majorBidi"/>
          <w:i/>
          <w:noProof/>
        </w:rPr>
        <w:t>Penelitian Kualitatif: Studi Fenomenologi, Case Study, Grounded Theory, Etnografi, Biografi</w:t>
      </w:r>
      <w:r w:rsidRPr="009D4D60">
        <w:rPr>
          <w:rFonts w:asciiTheme="majorBidi" w:hAnsiTheme="majorBidi" w:cstheme="majorBidi"/>
          <w:iCs/>
          <w:noProof/>
          <w:lang w:val="id-ID"/>
        </w:rPr>
        <w:t>, 66</w:t>
      </w:r>
      <w:r w:rsidRPr="009D4D60">
        <w:rPr>
          <w:rFonts w:asciiTheme="majorBidi" w:hAnsiTheme="majorBidi" w:cstheme="majorBidi"/>
          <w:noProof/>
        </w:rPr>
        <w:t>.</w:t>
      </w:r>
      <w:r w:rsidRPr="009D4D60">
        <w:rPr>
          <w:rFonts w:asciiTheme="majorBidi" w:hAnsiTheme="majorBidi" w:cstheme="majorBidi"/>
        </w:rPr>
        <w:fldChar w:fldCharType="end"/>
      </w:r>
    </w:p>
  </w:footnote>
  <w:footnote w:id="59">
    <w:p w:rsidR="001E0328" w:rsidRPr="007733BF" w:rsidRDefault="001E0328" w:rsidP="00AF50D4">
      <w:pPr>
        <w:pStyle w:val="FootnoteText"/>
        <w:ind w:firstLine="720"/>
        <w:jc w:val="both"/>
        <w:rPr>
          <w:rFonts w:asciiTheme="majorBidi" w:hAnsiTheme="majorBidi" w:cstheme="majorBidi"/>
          <w:lang w:val="id-ID"/>
        </w:rPr>
      </w:pPr>
      <w:r w:rsidRPr="007733BF">
        <w:rPr>
          <w:rStyle w:val="FootnoteReference"/>
          <w:rFonts w:asciiTheme="majorBidi" w:hAnsiTheme="majorBidi" w:cstheme="majorBidi"/>
        </w:rPr>
        <w:footnoteRef/>
      </w:r>
      <w:r w:rsidRPr="007733BF">
        <w:rPr>
          <w:rFonts w:asciiTheme="majorBidi" w:hAnsiTheme="majorBidi" w:cstheme="majorBidi"/>
        </w:rPr>
        <w:t xml:space="preserve"> </w:t>
      </w:r>
      <w:r w:rsidRPr="007733BF">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daryana","given":"Bambang","non-dropping-particle":"","parse-names":false,"suffix":""},{"dropping-particle":"","family":"Agusiady","given":"Ricky","non-dropping-particle":"","parse-names":false,"suffix":""}],"id":"ITEM-1","issued":{"date-parts":[["2022"]]},"number-of-pages":"158-159","publisher":"Deepublish","publisher-place":"Sleman","title":"Metodologi Penelitian Kualitatif","type":"book"},"uris":["http://www.mendeley.com/documents/?uuid=60bd40cb-7330-4a39-a422-1f62d6c36264"]}],"mendeley":{"formattedCitation":"Bambang Sudaryana and Ricky Agusiady, &lt;i&gt;Metodologi Penelitian Kualitatif&lt;/i&gt; (Sleman: Deepublish, 2022).","manualFormatting":"Bambang Sudaryana and Ricky Agusiady, Metodologi Penelitian Kualitatif (Sleman: Deepublish, 2022), 158-159.","plainTextFormattedCitation":"Bambang Sudaryana and Ricky Agusiady, Metodologi Penelitian Kualitatif (Sleman: Deepublish, 2022).","previouslyFormattedCitation":"Bambang Sudaryana and Ricky Agusiady, &lt;i&gt;Metodologi Penelitian Kualitatif&lt;/i&gt; (Sleman: Deepublish, 2022)."},"properties":{"noteIndex":60},"schema":"https://github.com/citation-style-language/schema/raw/master/csl-citation.json"}</w:instrText>
      </w:r>
      <w:r w:rsidRPr="007733BF">
        <w:rPr>
          <w:rFonts w:asciiTheme="majorBidi" w:hAnsiTheme="majorBidi" w:cstheme="majorBidi"/>
        </w:rPr>
        <w:fldChar w:fldCharType="separate"/>
      </w:r>
      <w:r w:rsidRPr="007733BF">
        <w:rPr>
          <w:rFonts w:asciiTheme="majorBidi" w:hAnsiTheme="majorBidi" w:cstheme="majorBidi"/>
          <w:noProof/>
        </w:rPr>
        <w:t xml:space="preserve">Bambang Sudaryana and Ricky Agusiady, </w:t>
      </w:r>
      <w:r w:rsidRPr="007733BF">
        <w:rPr>
          <w:rFonts w:asciiTheme="majorBidi" w:hAnsiTheme="majorBidi" w:cstheme="majorBidi"/>
          <w:i/>
          <w:noProof/>
        </w:rPr>
        <w:t>Metodologi Penelitian Kualitatif</w:t>
      </w:r>
      <w:r w:rsidRPr="007733BF">
        <w:rPr>
          <w:rFonts w:asciiTheme="majorBidi" w:hAnsiTheme="majorBidi" w:cstheme="majorBidi"/>
          <w:noProof/>
        </w:rPr>
        <w:t xml:space="preserve"> (Sleman: Deepublish, 2022)</w:t>
      </w:r>
      <w:r w:rsidRPr="007733BF">
        <w:rPr>
          <w:rFonts w:asciiTheme="majorBidi" w:hAnsiTheme="majorBidi" w:cstheme="majorBidi"/>
          <w:noProof/>
          <w:lang w:val="id-ID"/>
        </w:rPr>
        <w:t>, 158-159</w:t>
      </w:r>
      <w:r w:rsidRPr="007733BF">
        <w:rPr>
          <w:rFonts w:asciiTheme="majorBidi" w:hAnsiTheme="majorBidi" w:cstheme="majorBidi"/>
          <w:noProof/>
        </w:rPr>
        <w:t>.</w:t>
      </w:r>
      <w:r w:rsidRPr="007733BF">
        <w:rPr>
          <w:rFonts w:asciiTheme="majorBidi" w:hAnsiTheme="majorBidi" w:cstheme="majorBidi"/>
        </w:rPr>
        <w:fldChar w:fldCharType="end"/>
      </w:r>
    </w:p>
  </w:footnote>
  <w:footnote w:id="60">
    <w:p w:rsidR="001E0328" w:rsidRPr="003646A5" w:rsidRDefault="001E0328" w:rsidP="003646A5">
      <w:pPr>
        <w:pStyle w:val="FootnoteText"/>
        <w:ind w:firstLine="720"/>
        <w:rPr>
          <w:rFonts w:asciiTheme="majorBidi" w:hAnsiTheme="majorBidi" w:cstheme="majorBidi"/>
          <w:lang w:val="id-ID"/>
        </w:rPr>
      </w:pPr>
      <w:r w:rsidRPr="003646A5">
        <w:rPr>
          <w:rStyle w:val="FootnoteReference"/>
          <w:rFonts w:asciiTheme="majorBidi" w:hAnsiTheme="majorBidi" w:cstheme="majorBidi"/>
        </w:rPr>
        <w:footnoteRef/>
      </w:r>
      <w:r w:rsidRPr="003646A5">
        <w:rPr>
          <w:rFonts w:asciiTheme="majorBidi" w:hAnsiTheme="majorBidi" w:cstheme="majorBidi"/>
        </w:rPr>
        <w:t xml:space="preserve"> </w:t>
      </w:r>
      <w:r>
        <w:rPr>
          <w:rFonts w:asciiTheme="majorBidi" w:hAnsiTheme="majorBidi" w:cstheme="majorBidi"/>
          <w:lang w:val="id-ID"/>
        </w:rPr>
        <w:t>Lihat Transkrip Dokumentasi Nomor: 06/D/11-I/2023 dalam Lampiran Hasil Penelitian</w:t>
      </w:r>
    </w:p>
  </w:footnote>
  <w:footnote w:id="61">
    <w:p w:rsidR="001E0328" w:rsidRPr="007A5649" w:rsidRDefault="001E0328" w:rsidP="007A5649">
      <w:pPr>
        <w:pStyle w:val="FootnoteText"/>
        <w:ind w:firstLine="720"/>
        <w:rPr>
          <w:rFonts w:asciiTheme="majorBidi" w:hAnsiTheme="majorBidi" w:cstheme="majorBidi"/>
          <w:lang w:val="id-ID"/>
        </w:rPr>
      </w:pPr>
      <w:r w:rsidRPr="007A5649">
        <w:rPr>
          <w:rStyle w:val="FootnoteReference"/>
          <w:rFonts w:asciiTheme="majorBidi" w:hAnsiTheme="majorBidi" w:cstheme="majorBidi"/>
        </w:rPr>
        <w:footnoteRef/>
      </w:r>
      <w:r w:rsidRPr="007A5649">
        <w:rPr>
          <w:rFonts w:asciiTheme="majorBidi" w:hAnsiTheme="majorBidi" w:cstheme="majorBidi"/>
        </w:rPr>
        <w:t xml:space="preserve"> </w:t>
      </w:r>
      <w:r>
        <w:rPr>
          <w:rFonts w:asciiTheme="majorBidi" w:hAnsiTheme="majorBidi" w:cstheme="majorBidi"/>
          <w:lang w:val="id-ID"/>
        </w:rPr>
        <w:t>Lihat Transkrip Dokumentasi Nomor: 02/D/11-I/2023 dalam Lampiran Hasil Penelitian</w:t>
      </w:r>
    </w:p>
  </w:footnote>
  <w:footnote w:id="62">
    <w:p w:rsidR="001E0328" w:rsidRPr="007A5649" w:rsidRDefault="001E0328" w:rsidP="007A5649">
      <w:pPr>
        <w:pStyle w:val="FootnoteText"/>
        <w:ind w:firstLine="720"/>
        <w:rPr>
          <w:rFonts w:asciiTheme="majorBidi" w:hAnsiTheme="majorBidi" w:cstheme="majorBidi"/>
          <w:lang w:val="id-ID"/>
        </w:rPr>
      </w:pPr>
      <w:r w:rsidRPr="007A5649">
        <w:rPr>
          <w:rStyle w:val="FootnoteReference"/>
          <w:rFonts w:asciiTheme="majorBidi" w:hAnsiTheme="majorBidi" w:cstheme="majorBidi"/>
        </w:rPr>
        <w:footnoteRef/>
      </w:r>
      <w:r w:rsidRPr="007A5649">
        <w:rPr>
          <w:rFonts w:asciiTheme="majorBidi" w:hAnsiTheme="majorBidi" w:cstheme="majorBidi"/>
        </w:rPr>
        <w:t xml:space="preserve"> </w:t>
      </w:r>
      <w:r w:rsidRPr="007A5649">
        <w:rPr>
          <w:rFonts w:asciiTheme="majorBidi" w:hAnsiTheme="majorBidi" w:cstheme="majorBidi"/>
          <w:lang w:val="id-ID"/>
        </w:rPr>
        <w:t>Lihat Transkrip Dokumentasi Nomor: 05/D/11-I/2023 dalam Lampiran Hasil Penelitian</w:t>
      </w:r>
    </w:p>
  </w:footnote>
  <w:footnote w:id="63">
    <w:p w:rsidR="001E0328" w:rsidRPr="007A5649" w:rsidRDefault="001E0328" w:rsidP="007A5649">
      <w:pPr>
        <w:pStyle w:val="FootnoteText"/>
        <w:ind w:firstLine="720"/>
        <w:rPr>
          <w:rFonts w:asciiTheme="majorBidi" w:hAnsiTheme="majorBidi" w:cstheme="majorBidi"/>
          <w:lang w:val="id-ID"/>
        </w:rPr>
      </w:pPr>
      <w:r w:rsidRPr="007A5649">
        <w:rPr>
          <w:rStyle w:val="FootnoteReference"/>
          <w:rFonts w:asciiTheme="majorBidi" w:hAnsiTheme="majorBidi" w:cstheme="majorBidi"/>
        </w:rPr>
        <w:footnoteRef/>
      </w:r>
      <w:r w:rsidRPr="007A5649">
        <w:rPr>
          <w:rFonts w:asciiTheme="majorBidi" w:hAnsiTheme="majorBidi" w:cstheme="majorBidi"/>
        </w:rPr>
        <w:t xml:space="preserve"> </w:t>
      </w:r>
      <w:r>
        <w:rPr>
          <w:rFonts w:asciiTheme="majorBidi" w:hAnsiTheme="majorBidi" w:cstheme="majorBidi"/>
          <w:lang w:val="id-ID"/>
        </w:rPr>
        <w:t>Lihat Transkrip Dokumentasi Nomor: 01/D/11-I/2023 dalam Lampiran Hasil Penelitian</w:t>
      </w:r>
    </w:p>
  </w:footnote>
  <w:footnote w:id="64">
    <w:p w:rsidR="001E0328" w:rsidRPr="007A5649" w:rsidRDefault="001E0328" w:rsidP="007A5649">
      <w:pPr>
        <w:pStyle w:val="FootnoteText"/>
        <w:ind w:firstLine="720"/>
        <w:rPr>
          <w:lang w:val="id-ID"/>
        </w:rPr>
      </w:pPr>
      <w:r w:rsidRPr="007A5649">
        <w:rPr>
          <w:rStyle w:val="FootnoteReference"/>
          <w:rFonts w:asciiTheme="majorBidi" w:hAnsiTheme="majorBidi" w:cstheme="majorBidi"/>
        </w:rPr>
        <w:footnoteRef/>
      </w:r>
      <w:r>
        <w:t xml:space="preserve"> </w:t>
      </w:r>
      <w:r>
        <w:rPr>
          <w:rFonts w:asciiTheme="majorBidi" w:hAnsiTheme="majorBidi" w:cstheme="majorBidi"/>
          <w:lang w:val="id-ID"/>
        </w:rPr>
        <w:t>Lihat Transkrip Observasi Nomor: 03/O/09-1/2023 dalam Lampiran Hasil Penelitian</w:t>
      </w:r>
    </w:p>
  </w:footnote>
  <w:footnote w:id="65">
    <w:p w:rsidR="001E0328" w:rsidRPr="003C1512" w:rsidRDefault="001E0328" w:rsidP="003C1512">
      <w:pPr>
        <w:pStyle w:val="FootnoteText"/>
        <w:ind w:firstLine="720"/>
        <w:rPr>
          <w:rFonts w:asciiTheme="majorBidi" w:hAnsiTheme="majorBidi" w:cstheme="majorBidi"/>
          <w:lang w:val="id-ID"/>
        </w:rPr>
      </w:pPr>
      <w:r w:rsidRPr="003C1512">
        <w:rPr>
          <w:rStyle w:val="FootnoteReference"/>
          <w:rFonts w:asciiTheme="majorBidi" w:hAnsiTheme="majorBidi" w:cstheme="majorBidi"/>
        </w:rPr>
        <w:footnoteRef/>
      </w:r>
      <w:r w:rsidRPr="003C1512">
        <w:rPr>
          <w:rFonts w:asciiTheme="majorBidi" w:hAnsiTheme="majorBidi" w:cstheme="majorBidi"/>
        </w:rPr>
        <w:t xml:space="preserve"> </w:t>
      </w:r>
      <w:r w:rsidRPr="003C1512">
        <w:rPr>
          <w:rFonts w:asciiTheme="majorBidi" w:hAnsiTheme="majorBidi" w:cstheme="majorBidi"/>
          <w:lang w:val="id-ID"/>
        </w:rPr>
        <w:t>Lihat transkrip Dokumentasi Nomor: 03/D/11-I/2023 dalam Lampiran Hasil Penelitian</w:t>
      </w:r>
    </w:p>
  </w:footnote>
  <w:footnote w:id="66">
    <w:p w:rsidR="001E0328" w:rsidRPr="003C1512" w:rsidRDefault="001E0328" w:rsidP="003C1512">
      <w:pPr>
        <w:pStyle w:val="FootnoteText"/>
        <w:ind w:firstLine="720"/>
        <w:rPr>
          <w:lang w:val="id-ID"/>
        </w:rPr>
      </w:pPr>
      <w:r w:rsidRPr="003C1512">
        <w:rPr>
          <w:rStyle w:val="FootnoteReference"/>
          <w:rFonts w:asciiTheme="majorBidi" w:hAnsiTheme="majorBidi" w:cstheme="majorBidi"/>
        </w:rPr>
        <w:footnoteRef/>
      </w:r>
      <w:r w:rsidRPr="003C1512">
        <w:rPr>
          <w:rFonts w:asciiTheme="majorBidi" w:hAnsiTheme="majorBidi" w:cstheme="majorBidi"/>
        </w:rPr>
        <w:t xml:space="preserve"> </w:t>
      </w:r>
      <w:r w:rsidRPr="003C1512">
        <w:rPr>
          <w:rFonts w:asciiTheme="majorBidi" w:hAnsiTheme="majorBidi" w:cstheme="majorBidi"/>
          <w:lang w:val="id-ID"/>
        </w:rPr>
        <w:t>Lihat transkrip Dokumentasi Nomor: 04/D/11-I/2023 dalam Lampiran Hasil Penelitian</w:t>
      </w:r>
    </w:p>
  </w:footnote>
  <w:footnote w:id="67">
    <w:p w:rsidR="001E0328" w:rsidRPr="00FD6059" w:rsidRDefault="001E0328" w:rsidP="00FD6059">
      <w:pPr>
        <w:pStyle w:val="FootnoteText"/>
        <w:ind w:firstLine="720"/>
        <w:rPr>
          <w:rFonts w:asciiTheme="majorBidi" w:hAnsiTheme="majorBidi" w:cstheme="majorBidi"/>
        </w:rPr>
      </w:pPr>
      <w:r w:rsidRPr="00FD6059">
        <w:rPr>
          <w:rStyle w:val="FootnoteReference"/>
          <w:rFonts w:asciiTheme="majorBidi" w:hAnsiTheme="majorBidi" w:cstheme="majorBidi"/>
        </w:rPr>
        <w:footnoteRef/>
      </w:r>
      <w:r w:rsidRPr="00FD6059">
        <w:rPr>
          <w:rFonts w:asciiTheme="majorBidi" w:hAnsiTheme="majorBidi" w:cstheme="majorBidi"/>
        </w:rPr>
        <w:t xml:space="preserve"> </w:t>
      </w:r>
      <w:r w:rsidRPr="00FD6059">
        <w:rPr>
          <w:rFonts w:asciiTheme="majorBidi" w:hAnsiTheme="majorBidi" w:cstheme="majorBidi"/>
          <w:lang w:val="id-ID"/>
        </w:rPr>
        <w:t>Lihat Transkrip Wawancara Nomor: 03/W/11-1/2023 dalam Lampiran Hasil Penelitian</w:t>
      </w:r>
    </w:p>
  </w:footnote>
  <w:footnote w:id="68">
    <w:p w:rsidR="001E0328" w:rsidRPr="00FD6059" w:rsidRDefault="001E0328" w:rsidP="00FD6059">
      <w:pPr>
        <w:pStyle w:val="FootnoteText"/>
        <w:ind w:firstLine="720"/>
        <w:rPr>
          <w:rFonts w:asciiTheme="majorBidi" w:hAnsiTheme="majorBidi" w:cstheme="majorBidi"/>
          <w:lang w:val="id-ID"/>
        </w:rPr>
      </w:pPr>
      <w:r w:rsidRPr="00FD6059">
        <w:rPr>
          <w:rStyle w:val="FootnoteReference"/>
          <w:rFonts w:asciiTheme="majorBidi" w:hAnsiTheme="majorBidi" w:cstheme="majorBidi"/>
        </w:rPr>
        <w:footnoteRef/>
      </w:r>
      <w:r w:rsidRPr="00FD6059">
        <w:rPr>
          <w:rFonts w:asciiTheme="majorBidi" w:hAnsiTheme="majorBidi" w:cstheme="majorBidi"/>
        </w:rPr>
        <w:t xml:space="preserve"> </w:t>
      </w:r>
      <w:r w:rsidRPr="00917FEB">
        <w:rPr>
          <w:rFonts w:asciiTheme="majorBidi" w:hAnsiTheme="majorBidi" w:cstheme="majorBidi"/>
          <w:i/>
          <w:iCs/>
          <w:lang w:val="id-ID"/>
        </w:rPr>
        <w:t>Ibid</w:t>
      </w:r>
      <w:r>
        <w:rPr>
          <w:rFonts w:asciiTheme="majorBidi" w:hAnsiTheme="majorBidi" w:cstheme="majorBidi"/>
          <w:lang w:val="id-ID"/>
        </w:rPr>
        <w:t>.</w:t>
      </w:r>
    </w:p>
  </w:footnote>
  <w:footnote w:id="69">
    <w:p w:rsidR="001E0328" w:rsidRPr="00FD6059" w:rsidRDefault="001E0328" w:rsidP="00FD6059">
      <w:pPr>
        <w:pStyle w:val="FootnoteText"/>
        <w:ind w:firstLine="720"/>
        <w:rPr>
          <w:rFonts w:asciiTheme="majorBidi" w:hAnsiTheme="majorBidi" w:cstheme="majorBidi"/>
          <w:lang w:val="id-ID"/>
        </w:rPr>
      </w:pPr>
      <w:r w:rsidRPr="00FD6059">
        <w:rPr>
          <w:rStyle w:val="FootnoteReference"/>
          <w:rFonts w:asciiTheme="majorBidi" w:hAnsiTheme="majorBidi" w:cstheme="majorBidi"/>
        </w:rPr>
        <w:footnoteRef/>
      </w:r>
      <w:r w:rsidRPr="00FD6059">
        <w:rPr>
          <w:rFonts w:asciiTheme="majorBidi" w:hAnsiTheme="majorBidi" w:cstheme="majorBidi"/>
        </w:rPr>
        <w:t xml:space="preserve"> </w:t>
      </w:r>
      <w:r w:rsidRPr="00917FEB">
        <w:rPr>
          <w:rFonts w:asciiTheme="majorBidi" w:hAnsiTheme="majorBidi" w:cstheme="majorBidi"/>
          <w:i/>
          <w:iCs/>
          <w:lang w:val="id-ID"/>
        </w:rPr>
        <w:t>Ibid</w:t>
      </w:r>
      <w:r>
        <w:rPr>
          <w:rFonts w:asciiTheme="majorBidi" w:hAnsiTheme="majorBidi" w:cstheme="majorBidi"/>
          <w:lang w:val="id-ID"/>
        </w:rPr>
        <w:t>.</w:t>
      </w:r>
    </w:p>
  </w:footnote>
  <w:footnote w:id="70">
    <w:p w:rsidR="001E0328" w:rsidRPr="0020371F" w:rsidRDefault="001E0328" w:rsidP="0020371F">
      <w:pPr>
        <w:pStyle w:val="FootnoteText"/>
        <w:ind w:firstLine="720"/>
        <w:jc w:val="both"/>
        <w:rPr>
          <w:rFonts w:asciiTheme="majorBidi" w:hAnsiTheme="majorBidi" w:cstheme="majorBidi"/>
          <w:lang w:val="id-ID"/>
        </w:rPr>
      </w:pPr>
      <w:r w:rsidRPr="0020371F">
        <w:rPr>
          <w:rStyle w:val="FootnoteReference"/>
          <w:rFonts w:asciiTheme="majorBidi" w:hAnsiTheme="majorBidi" w:cstheme="majorBidi"/>
        </w:rPr>
        <w:footnoteRef/>
      </w:r>
      <w:r w:rsidRPr="0020371F">
        <w:rPr>
          <w:rFonts w:asciiTheme="majorBidi" w:hAnsiTheme="majorBidi" w:cstheme="majorBidi"/>
        </w:rPr>
        <w:t xml:space="preserve"> </w:t>
      </w:r>
      <w:r>
        <w:rPr>
          <w:rFonts w:asciiTheme="majorBidi" w:hAnsiTheme="majorBidi" w:cstheme="majorBidi"/>
          <w:lang w:val="id-ID"/>
        </w:rPr>
        <w:t xml:space="preserve">Lihat Transkrip Observasi Nomor: </w:t>
      </w:r>
      <w:r w:rsidRPr="0020371F">
        <w:rPr>
          <w:rFonts w:asciiTheme="majorBidi" w:hAnsiTheme="majorBidi" w:cstheme="majorBidi"/>
          <w:lang w:val="id-ID"/>
        </w:rPr>
        <w:t>01/O/09-I/2023</w:t>
      </w:r>
      <w:r>
        <w:rPr>
          <w:rFonts w:asciiTheme="majorBidi" w:hAnsiTheme="majorBidi" w:cstheme="majorBidi"/>
          <w:lang w:val="id-ID"/>
        </w:rPr>
        <w:t xml:space="preserve"> dalam Lampiran Hasil Penelitian</w:t>
      </w:r>
    </w:p>
  </w:footnote>
  <w:footnote w:id="71">
    <w:p w:rsidR="001E0328" w:rsidRPr="00FD6059" w:rsidRDefault="001E0328" w:rsidP="00FD6059">
      <w:pPr>
        <w:pStyle w:val="FootnoteText"/>
        <w:ind w:firstLine="720"/>
        <w:rPr>
          <w:rFonts w:asciiTheme="majorBidi" w:hAnsiTheme="majorBidi" w:cstheme="majorBidi"/>
          <w:lang w:val="id-ID"/>
        </w:rPr>
      </w:pPr>
      <w:r w:rsidRPr="00FD6059">
        <w:rPr>
          <w:rStyle w:val="FootnoteReference"/>
          <w:rFonts w:asciiTheme="majorBidi" w:hAnsiTheme="majorBidi" w:cstheme="majorBidi"/>
        </w:rPr>
        <w:footnoteRef/>
      </w:r>
      <w:r w:rsidRPr="00FD6059">
        <w:rPr>
          <w:rFonts w:asciiTheme="majorBidi" w:hAnsiTheme="majorBidi" w:cstheme="majorBidi"/>
        </w:rPr>
        <w:t xml:space="preserve"> </w:t>
      </w:r>
      <w:r w:rsidRPr="00FD6059">
        <w:rPr>
          <w:rFonts w:asciiTheme="majorBidi" w:hAnsiTheme="majorBidi" w:cstheme="majorBidi"/>
          <w:lang w:val="id-ID"/>
        </w:rPr>
        <w:t>Lihat Transkrip Wawancara Nomor: 03/W/11-1/2023 dalam Lampiran Hasil Penelitian</w:t>
      </w:r>
    </w:p>
  </w:footnote>
  <w:footnote w:id="72">
    <w:p w:rsidR="001E0328" w:rsidRPr="00FD6059" w:rsidRDefault="001E0328" w:rsidP="0020371F">
      <w:pPr>
        <w:pStyle w:val="FootnoteText"/>
        <w:ind w:firstLine="720"/>
        <w:rPr>
          <w:rFonts w:asciiTheme="majorBidi" w:hAnsiTheme="majorBidi" w:cstheme="majorBidi"/>
          <w:lang w:val="id-ID"/>
        </w:rPr>
      </w:pPr>
      <w:r w:rsidRPr="00FD6059">
        <w:rPr>
          <w:rStyle w:val="FootnoteReference"/>
          <w:rFonts w:asciiTheme="majorBidi" w:hAnsiTheme="majorBidi" w:cstheme="majorBidi"/>
        </w:rPr>
        <w:footnoteRef/>
      </w:r>
      <w:r w:rsidRPr="00FD6059">
        <w:rPr>
          <w:rFonts w:asciiTheme="majorBidi" w:hAnsiTheme="majorBidi" w:cstheme="majorBidi"/>
        </w:rPr>
        <w:t xml:space="preserve"> </w:t>
      </w:r>
      <w:r w:rsidRPr="00917FEB">
        <w:rPr>
          <w:rFonts w:asciiTheme="majorBidi" w:hAnsiTheme="majorBidi" w:cstheme="majorBidi"/>
          <w:i/>
          <w:iCs/>
          <w:lang w:val="id-ID"/>
        </w:rPr>
        <w:t>Ibid</w:t>
      </w:r>
      <w:r>
        <w:rPr>
          <w:rFonts w:asciiTheme="majorBidi" w:hAnsiTheme="majorBidi" w:cstheme="majorBidi"/>
          <w:lang w:val="id-ID"/>
        </w:rPr>
        <w:t>.</w:t>
      </w:r>
    </w:p>
  </w:footnote>
  <w:footnote w:id="73">
    <w:p w:rsidR="001E0328" w:rsidRPr="00011B93" w:rsidRDefault="001E0328" w:rsidP="00011B93">
      <w:pPr>
        <w:pStyle w:val="FootnoteText"/>
        <w:ind w:firstLine="720"/>
        <w:rPr>
          <w:rFonts w:asciiTheme="majorBidi" w:hAnsiTheme="majorBidi" w:cstheme="majorBidi"/>
          <w:lang w:val="id-ID"/>
        </w:rPr>
      </w:pPr>
      <w:r w:rsidRPr="00011B93">
        <w:rPr>
          <w:rStyle w:val="FootnoteReference"/>
          <w:rFonts w:asciiTheme="majorBidi" w:hAnsiTheme="majorBidi" w:cstheme="majorBidi"/>
        </w:rPr>
        <w:footnoteRef/>
      </w:r>
      <w:r w:rsidRPr="00011B93">
        <w:rPr>
          <w:rFonts w:asciiTheme="majorBidi" w:hAnsiTheme="majorBidi" w:cstheme="majorBidi"/>
        </w:rPr>
        <w:t xml:space="preserve"> </w:t>
      </w:r>
      <w:r w:rsidRPr="00FD6059">
        <w:rPr>
          <w:rFonts w:asciiTheme="majorBidi" w:hAnsiTheme="majorBidi" w:cstheme="majorBidi"/>
          <w:lang w:val="id-ID"/>
        </w:rPr>
        <w:t>Lihat Transkrip Wawancara Nomor: 03/W/11-1/2023 dalam Lampiran Hasil Penelitian</w:t>
      </w:r>
    </w:p>
  </w:footnote>
  <w:footnote w:id="74">
    <w:p w:rsidR="001E0328" w:rsidRPr="0003474F" w:rsidRDefault="001E0328" w:rsidP="0003474F">
      <w:pPr>
        <w:pStyle w:val="FootnoteText"/>
        <w:ind w:firstLine="720"/>
        <w:rPr>
          <w:rFonts w:asciiTheme="majorBidi" w:hAnsiTheme="majorBidi" w:cstheme="majorBidi"/>
          <w:lang w:val="id-ID"/>
        </w:rPr>
      </w:pPr>
      <w:r w:rsidRPr="0003474F">
        <w:rPr>
          <w:rStyle w:val="FootnoteReference"/>
          <w:rFonts w:asciiTheme="majorBidi" w:hAnsiTheme="majorBidi" w:cstheme="majorBidi"/>
        </w:rPr>
        <w:footnoteRef/>
      </w:r>
      <w:r w:rsidRPr="0003474F">
        <w:rPr>
          <w:rFonts w:asciiTheme="majorBidi" w:hAnsiTheme="majorBidi" w:cstheme="majorBidi"/>
        </w:rPr>
        <w:t xml:space="preserve"> </w:t>
      </w:r>
      <w:r w:rsidRPr="0003474F">
        <w:rPr>
          <w:rFonts w:asciiTheme="majorBidi" w:hAnsiTheme="majorBidi" w:cstheme="majorBidi"/>
          <w:lang w:val="id-ID"/>
        </w:rPr>
        <w:t>Lihat Transkrip Wawancara Nomor: 01/W/11-1/2023 dalam Lampiran Hasil Penelitian</w:t>
      </w:r>
    </w:p>
  </w:footnote>
  <w:footnote w:id="75">
    <w:p w:rsidR="001E0328" w:rsidRPr="0003474F" w:rsidRDefault="001E0328" w:rsidP="0003474F">
      <w:pPr>
        <w:pStyle w:val="FootnoteText"/>
        <w:ind w:firstLine="720"/>
        <w:rPr>
          <w:rFonts w:asciiTheme="majorBidi" w:hAnsiTheme="majorBidi" w:cstheme="majorBidi"/>
          <w:lang w:val="id-ID"/>
        </w:rPr>
      </w:pPr>
      <w:r w:rsidRPr="0003474F">
        <w:rPr>
          <w:rStyle w:val="FootnoteReference"/>
          <w:rFonts w:asciiTheme="majorBidi" w:hAnsiTheme="majorBidi" w:cstheme="majorBidi"/>
        </w:rPr>
        <w:footnoteRef/>
      </w:r>
      <w:r w:rsidRPr="0003474F">
        <w:rPr>
          <w:rFonts w:asciiTheme="majorBidi" w:hAnsiTheme="majorBidi" w:cstheme="majorBidi"/>
        </w:rPr>
        <w:t xml:space="preserve"> </w:t>
      </w:r>
      <w:r w:rsidRPr="0003474F">
        <w:rPr>
          <w:rFonts w:asciiTheme="majorBidi" w:hAnsiTheme="majorBidi" w:cstheme="majorBidi"/>
          <w:lang w:val="id-ID"/>
        </w:rPr>
        <w:t xml:space="preserve">Lihat </w:t>
      </w:r>
      <w:r>
        <w:rPr>
          <w:rFonts w:asciiTheme="majorBidi" w:hAnsiTheme="majorBidi" w:cstheme="majorBidi"/>
          <w:lang w:val="id-ID"/>
        </w:rPr>
        <w:t>Transkrip Wawancara Nomor: 02</w:t>
      </w:r>
      <w:r w:rsidRPr="0003474F">
        <w:rPr>
          <w:rFonts w:asciiTheme="majorBidi" w:hAnsiTheme="majorBidi" w:cstheme="majorBidi"/>
          <w:lang w:val="id-ID"/>
        </w:rPr>
        <w:t>/W/11-1/2023 dalam Lampiran Hasil Penelitian</w:t>
      </w:r>
    </w:p>
  </w:footnote>
  <w:footnote w:id="76">
    <w:p w:rsidR="001E0328" w:rsidRPr="00A927FF" w:rsidRDefault="001E0328" w:rsidP="00A927FF">
      <w:pPr>
        <w:pStyle w:val="FootnoteText"/>
        <w:ind w:firstLine="720"/>
        <w:rPr>
          <w:rFonts w:asciiTheme="majorBidi" w:hAnsiTheme="majorBidi" w:cstheme="majorBidi"/>
          <w:lang w:val="id-ID"/>
        </w:rPr>
      </w:pPr>
      <w:r w:rsidRPr="00A927FF">
        <w:rPr>
          <w:rStyle w:val="FootnoteReference"/>
          <w:rFonts w:asciiTheme="majorBidi" w:hAnsiTheme="majorBidi" w:cstheme="majorBidi"/>
        </w:rPr>
        <w:footnoteRef/>
      </w:r>
      <w:r w:rsidRPr="00A927FF">
        <w:rPr>
          <w:rFonts w:asciiTheme="majorBidi" w:hAnsiTheme="majorBidi" w:cstheme="majorBidi"/>
        </w:rPr>
        <w:t xml:space="preserve"> </w:t>
      </w:r>
      <w:r w:rsidRPr="00FD6059">
        <w:rPr>
          <w:rFonts w:asciiTheme="majorBidi" w:hAnsiTheme="majorBidi" w:cstheme="majorBidi"/>
          <w:lang w:val="id-ID"/>
        </w:rPr>
        <w:t>Lihat Transkrip Wawancara Nomor: 03/W/11-1/2023 dalam Lampiran Hasil Penelitian</w:t>
      </w:r>
    </w:p>
  </w:footnote>
  <w:footnote w:id="77">
    <w:p w:rsidR="001E0328" w:rsidRPr="00A927FF" w:rsidRDefault="001E0328" w:rsidP="00A927FF">
      <w:pPr>
        <w:pStyle w:val="FootnoteText"/>
        <w:ind w:firstLine="720"/>
        <w:rPr>
          <w:rFonts w:asciiTheme="majorBidi" w:hAnsiTheme="majorBidi" w:cstheme="majorBidi"/>
          <w:lang w:val="id-ID"/>
        </w:rPr>
      </w:pPr>
      <w:r w:rsidRPr="00A927FF">
        <w:rPr>
          <w:rStyle w:val="FootnoteReference"/>
          <w:rFonts w:asciiTheme="majorBidi" w:hAnsiTheme="majorBidi" w:cstheme="majorBidi"/>
        </w:rPr>
        <w:footnoteRef/>
      </w:r>
      <w:r w:rsidRPr="00A927FF">
        <w:rPr>
          <w:rFonts w:asciiTheme="majorBidi" w:hAnsiTheme="majorBidi" w:cstheme="majorBidi"/>
        </w:rPr>
        <w:t xml:space="preserve"> </w:t>
      </w:r>
      <w:r w:rsidRPr="00FD6059">
        <w:rPr>
          <w:rFonts w:asciiTheme="majorBidi" w:hAnsiTheme="majorBidi" w:cstheme="majorBidi"/>
          <w:lang w:val="id-ID"/>
        </w:rPr>
        <w:t>Lihat Transkrip Wawancara Nomor: 03/W/11-1/2023 dalam Lampiran Hasil Penelitian</w:t>
      </w:r>
    </w:p>
  </w:footnote>
  <w:footnote w:id="78">
    <w:p w:rsidR="001E0328" w:rsidRPr="000F5F7E" w:rsidRDefault="001E0328" w:rsidP="000F5F7E">
      <w:pPr>
        <w:pStyle w:val="FootnoteText"/>
        <w:ind w:firstLine="720"/>
        <w:jc w:val="both"/>
        <w:rPr>
          <w:rFonts w:asciiTheme="majorBidi" w:hAnsiTheme="majorBidi" w:cstheme="majorBidi"/>
          <w:lang w:val="id-ID"/>
        </w:rPr>
      </w:pPr>
      <w:r w:rsidRPr="000F5F7E">
        <w:rPr>
          <w:rStyle w:val="FootnoteReference"/>
          <w:rFonts w:asciiTheme="majorBidi" w:hAnsiTheme="majorBidi" w:cstheme="majorBidi"/>
        </w:rPr>
        <w:footnoteRef/>
      </w:r>
      <w:r w:rsidRPr="000F5F7E">
        <w:rPr>
          <w:rFonts w:asciiTheme="majorBidi" w:hAnsiTheme="majorBidi" w:cstheme="majorBidi"/>
        </w:rPr>
        <w:t xml:space="preserve"> </w:t>
      </w:r>
      <w:r>
        <w:rPr>
          <w:rFonts w:asciiTheme="majorBidi" w:hAnsiTheme="majorBidi" w:cstheme="majorBidi"/>
          <w:lang w:val="id-ID"/>
        </w:rPr>
        <w:t xml:space="preserve">Lihat Transkrip Observasi Nomor: </w:t>
      </w:r>
      <w:r w:rsidRPr="0020371F">
        <w:rPr>
          <w:rFonts w:asciiTheme="majorBidi" w:hAnsiTheme="majorBidi" w:cstheme="majorBidi"/>
          <w:lang w:val="id-ID"/>
        </w:rPr>
        <w:t>01/O/09-I/2023</w:t>
      </w:r>
      <w:r>
        <w:rPr>
          <w:rFonts w:asciiTheme="majorBidi" w:hAnsiTheme="majorBidi" w:cstheme="majorBidi"/>
          <w:lang w:val="id-ID"/>
        </w:rPr>
        <w:t xml:space="preserve"> dalam Lampiran Hasil Penelitian</w:t>
      </w:r>
    </w:p>
  </w:footnote>
  <w:footnote w:id="79">
    <w:p w:rsidR="001E0328" w:rsidRPr="000F5F7E" w:rsidRDefault="001E0328" w:rsidP="000F5F7E">
      <w:pPr>
        <w:pStyle w:val="FootnoteText"/>
        <w:ind w:firstLine="720"/>
        <w:jc w:val="both"/>
        <w:rPr>
          <w:rFonts w:asciiTheme="majorBidi" w:hAnsiTheme="majorBidi" w:cstheme="majorBidi"/>
          <w:lang w:val="id-ID"/>
        </w:rPr>
      </w:pPr>
      <w:r w:rsidRPr="000F5F7E">
        <w:rPr>
          <w:rStyle w:val="FootnoteReference"/>
          <w:rFonts w:asciiTheme="majorBidi" w:hAnsiTheme="majorBidi" w:cstheme="majorBidi"/>
        </w:rPr>
        <w:footnoteRef/>
      </w:r>
      <w:r w:rsidRPr="000F5F7E">
        <w:rPr>
          <w:rFonts w:asciiTheme="majorBidi" w:hAnsiTheme="majorBidi" w:cstheme="majorBidi"/>
        </w:rPr>
        <w:t xml:space="preserve"> </w:t>
      </w:r>
      <w:r>
        <w:rPr>
          <w:rFonts w:asciiTheme="majorBidi" w:hAnsiTheme="majorBidi" w:cstheme="majorBidi"/>
          <w:lang w:val="id-ID"/>
        </w:rPr>
        <w:t xml:space="preserve">Lihat Transkrip Observasi Nomor: </w:t>
      </w:r>
      <w:r w:rsidRPr="0020371F">
        <w:rPr>
          <w:rFonts w:asciiTheme="majorBidi" w:hAnsiTheme="majorBidi" w:cstheme="majorBidi"/>
          <w:lang w:val="id-ID"/>
        </w:rPr>
        <w:t>01/O/09-I/2023</w:t>
      </w:r>
      <w:r>
        <w:rPr>
          <w:rFonts w:asciiTheme="majorBidi" w:hAnsiTheme="majorBidi" w:cstheme="majorBidi"/>
          <w:lang w:val="id-ID"/>
        </w:rPr>
        <w:t xml:space="preserve"> dalam Lampiran Hasil Penelitian</w:t>
      </w:r>
    </w:p>
  </w:footnote>
  <w:footnote w:id="80">
    <w:p w:rsidR="001E0328" w:rsidRPr="0089013C" w:rsidRDefault="001E0328" w:rsidP="0089013C">
      <w:pPr>
        <w:pStyle w:val="FootnoteText"/>
        <w:ind w:firstLine="720"/>
        <w:rPr>
          <w:rFonts w:asciiTheme="majorBidi" w:hAnsiTheme="majorBidi" w:cstheme="majorBidi"/>
        </w:rPr>
      </w:pPr>
      <w:r w:rsidRPr="0089013C">
        <w:rPr>
          <w:rStyle w:val="FootnoteReference"/>
          <w:rFonts w:asciiTheme="majorBidi" w:hAnsiTheme="majorBidi" w:cstheme="majorBidi"/>
        </w:rPr>
        <w:footnoteRef/>
      </w:r>
      <w:r w:rsidRPr="0089013C">
        <w:rPr>
          <w:rFonts w:asciiTheme="majorBidi" w:hAnsiTheme="majorBidi" w:cstheme="majorBidi"/>
        </w:rPr>
        <w:t xml:space="preserve"> </w:t>
      </w:r>
      <w:r>
        <w:rPr>
          <w:rFonts w:asciiTheme="majorBidi" w:hAnsiTheme="majorBidi" w:cstheme="majorBidi"/>
          <w:lang w:val="id-ID"/>
        </w:rPr>
        <w:t>Lihat Transkrip Dokumentasi Nomor: 07/D/11</w:t>
      </w:r>
      <w:r w:rsidRPr="0020371F">
        <w:rPr>
          <w:rFonts w:asciiTheme="majorBidi" w:hAnsiTheme="majorBidi" w:cstheme="majorBidi"/>
          <w:lang w:val="id-ID"/>
        </w:rPr>
        <w:t>-I/2023</w:t>
      </w:r>
      <w:r>
        <w:rPr>
          <w:rFonts w:asciiTheme="majorBidi" w:hAnsiTheme="majorBidi" w:cstheme="majorBidi"/>
          <w:lang w:val="id-ID"/>
        </w:rPr>
        <w:t xml:space="preserve"> dalam Lampiran Hasil Penelitian</w:t>
      </w:r>
    </w:p>
  </w:footnote>
  <w:footnote w:id="81">
    <w:p w:rsidR="001E0328" w:rsidRPr="0089013C" w:rsidRDefault="001E0328" w:rsidP="0089013C">
      <w:pPr>
        <w:pStyle w:val="FootnoteText"/>
        <w:ind w:firstLine="720"/>
        <w:rPr>
          <w:rFonts w:asciiTheme="majorBidi" w:hAnsiTheme="majorBidi" w:cstheme="majorBidi"/>
        </w:rPr>
      </w:pPr>
      <w:r w:rsidRPr="0089013C">
        <w:rPr>
          <w:rStyle w:val="FootnoteReference"/>
          <w:rFonts w:asciiTheme="majorBidi" w:hAnsiTheme="majorBidi" w:cstheme="majorBidi"/>
        </w:rPr>
        <w:footnoteRef/>
      </w:r>
      <w:r w:rsidRPr="0089013C">
        <w:rPr>
          <w:rFonts w:asciiTheme="majorBidi" w:hAnsiTheme="majorBidi" w:cstheme="majorBidi"/>
        </w:rPr>
        <w:t xml:space="preserve"> </w:t>
      </w:r>
      <w:r w:rsidRPr="00FD6059">
        <w:rPr>
          <w:rFonts w:asciiTheme="majorBidi" w:hAnsiTheme="majorBidi" w:cstheme="majorBidi"/>
          <w:lang w:val="id-ID"/>
        </w:rPr>
        <w:t>Lihat Transkrip Wawancara Nomor: 03/W/11-1/2023 dalam Lampiran Hasil Penelitian</w:t>
      </w:r>
    </w:p>
  </w:footnote>
  <w:footnote w:id="82">
    <w:p w:rsidR="001E0328" w:rsidRPr="00335559" w:rsidRDefault="001E0328" w:rsidP="00335559">
      <w:pPr>
        <w:pStyle w:val="FootnoteText"/>
        <w:ind w:firstLine="720"/>
        <w:rPr>
          <w:rFonts w:asciiTheme="majorBidi" w:hAnsiTheme="majorBidi" w:cstheme="majorBidi"/>
          <w:lang w:val="id-ID"/>
        </w:rPr>
      </w:pPr>
      <w:r w:rsidRPr="00335559">
        <w:rPr>
          <w:rStyle w:val="FootnoteReference"/>
          <w:rFonts w:asciiTheme="majorBidi" w:hAnsiTheme="majorBidi" w:cstheme="majorBidi"/>
        </w:rPr>
        <w:footnoteRef/>
      </w:r>
      <w:r w:rsidRPr="00335559">
        <w:rPr>
          <w:rFonts w:asciiTheme="majorBidi" w:hAnsiTheme="majorBidi" w:cstheme="majorBidi"/>
        </w:rPr>
        <w:t xml:space="preserve"> </w:t>
      </w:r>
      <w:r w:rsidRPr="0033555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Darmadi","given":"","non-dropping-particle":"","parse-names":false,"suffix":""}],"id":"ITEM-1","issued":{"date-parts":[["2018"]]},"publisher":"Guepedia","publisher-place":"Bogor","title":"Asyiknya Belajar Sambil Bermain","type":"book"},"uris":["http://www.mendeley.com/documents/?uuid=89a492c4-da14-4fc7-b924-8c4c69152a46"]}],"mendeley":{"formattedCitation":"Darmadi, &lt;i&gt;Asyiknya Belajar Sambil Bermain&lt;/i&gt; (Bogor: Guepedia, 2018).","manualFormatting":"Darmadi, Asyiknya Belajar Sambil Bermain (Bogor: Guepedia, 2018), 77.","plainTextFormattedCitation":"Darmadi, Asyiknya Belajar Sambil Bermain (Bogor: Guepedia, 2018).","previouslyFormattedCitation":"Darmadi, &lt;i&gt;Asyiknya Belajar Sambil Bermain&lt;/i&gt; (Bogor: Guepedia, 2018)."},"properties":{"noteIndex":81},"schema":"https://github.com/citation-style-language/schema/raw/master/csl-citation.json"}</w:instrText>
      </w:r>
      <w:r w:rsidRPr="00335559">
        <w:rPr>
          <w:rFonts w:asciiTheme="majorBidi" w:hAnsiTheme="majorBidi" w:cstheme="majorBidi"/>
        </w:rPr>
        <w:fldChar w:fldCharType="separate"/>
      </w:r>
      <w:r w:rsidRPr="00335559">
        <w:rPr>
          <w:rFonts w:asciiTheme="majorBidi" w:hAnsiTheme="majorBidi" w:cstheme="majorBidi"/>
          <w:noProof/>
        </w:rPr>
        <w:t xml:space="preserve">Darmadi, </w:t>
      </w:r>
      <w:r w:rsidRPr="00335559">
        <w:rPr>
          <w:rFonts w:asciiTheme="majorBidi" w:hAnsiTheme="majorBidi" w:cstheme="majorBidi"/>
          <w:i/>
          <w:noProof/>
        </w:rPr>
        <w:t>Asyiknya Belajar Sambil Bermain</w:t>
      </w:r>
      <w:r w:rsidRPr="00335559">
        <w:rPr>
          <w:rFonts w:asciiTheme="majorBidi" w:hAnsiTheme="majorBidi" w:cstheme="majorBidi"/>
          <w:noProof/>
        </w:rPr>
        <w:t xml:space="preserve"> (Bogor: Guepedia, 2018)</w:t>
      </w:r>
      <w:r>
        <w:rPr>
          <w:rFonts w:asciiTheme="majorBidi" w:hAnsiTheme="majorBidi" w:cstheme="majorBidi"/>
          <w:noProof/>
          <w:lang w:val="id-ID"/>
        </w:rPr>
        <w:t>,</w:t>
      </w:r>
      <w:r w:rsidRPr="00335559">
        <w:rPr>
          <w:rFonts w:asciiTheme="majorBidi" w:hAnsiTheme="majorBidi" w:cstheme="majorBidi"/>
          <w:noProof/>
          <w:lang w:val="id-ID"/>
        </w:rPr>
        <w:t xml:space="preserve"> 77</w:t>
      </w:r>
      <w:r w:rsidRPr="00335559">
        <w:rPr>
          <w:rFonts w:asciiTheme="majorBidi" w:hAnsiTheme="majorBidi" w:cstheme="majorBidi"/>
          <w:noProof/>
        </w:rPr>
        <w:t>.</w:t>
      </w:r>
      <w:r w:rsidRPr="00335559">
        <w:rPr>
          <w:rFonts w:asciiTheme="majorBidi" w:hAnsiTheme="majorBidi" w:cstheme="majorBidi"/>
        </w:rPr>
        <w:fldChar w:fldCharType="end"/>
      </w:r>
    </w:p>
  </w:footnote>
  <w:footnote w:id="83">
    <w:p w:rsidR="001E0328" w:rsidRPr="00335559" w:rsidRDefault="001E0328" w:rsidP="00335559">
      <w:pPr>
        <w:pStyle w:val="FootnoteText"/>
        <w:ind w:firstLine="720"/>
        <w:rPr>
          <w:rFonts w:asciiTheme="majorBidi" w:hAnsiTheme="majorBidi" w:cstheme="majorBidi"/>
          <w:lang w:val="id-ID"/>
        </w:rPr>
      </w:pPr>
      <w:r w:rsidRPr="00335559">
        <w:rPr>
          <w:rStyle w:val="FootnoteReference"/>
          <w:rFonts w:asciiTheme="majorBidi" w:hAnsiTheme="majorBidi" w:cstheme="majorBidi"/>
        </w:rPr>
        <w:footnoteRef/>
      </w:r>
      <w:r w:rsidRPr="00335559">
        <w:rPr>
          <w:rFonts w:asciiTheme="majorBidi" w:hAnsiTheme="majorBidi" w:cstheme="majorBidi"/>
        </w:rPr>
        <w:t xml:space="preserve"> </w:t>
      </w:r>
      <w:r w:rsidRPr="0033555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{"citationItems":[{"id":"ITEM-1","itemData":{"author":[{"dropping-particle":"","family":"Nafisah","given":"Aisyah Durrotun","non-dropping-particle":"","parse-names":false,"suffix":""},{"dropping-particle":"","family":"Dkk","given":"","non-dropping-particle":"","parse-names":false,"suffix":""}],"id":"ITEM-1","issued":{"date-parts":[["2022"]]},"publisher":"Cipta Media Nusantara (CMN)","publisher-place":"Surabaya","title":"Teori dan Praktik Bermain Untuk Anak Usia Dini","type":"book"},"uris":["http://www.mendeley.com/documents/?uuid=47fa8c19-8f44-4373-9ecf-da58b17cabb2"]}],"mendeley":{"formattedCitation":"Nafisah and Dkk, &lt;i&gt;Teori Dan Praktik Bermain Untuk Anak Usia Dini&lt;/i&gt;.","manualFormatting":"Nafisah and Dkk, Teori Dan Praktik Bermain Untuk Anak Usia Dini, 225.","plainTextFormattedCitation":"Nafisah and Dkk, Teori Dan Praktik Bermain Untuk Anak Usia Dini.","previouslyFormattedCitation":"Nafisah and Dkk, &lt;i&gt;Teori Dan Praktik Bermain Untuk Anak Usia Dini&lt;/i&gt;."},"properties":{"noteIndex":82},"schema":"https://github.com/citation-style-language/schema/raw/master/csl-citation.json"}</w:instrText>
      </w:r>
      <w:r w:rsidRPr="00335559">
        <w:rPr>
          <w:rFonts w:asciiTheme="majorBidi" w:hAnsiTheme="majorBidi" w:cstheme="majorBidi"/>
        </w:rPr>
        <w:fldChar w:fldCharType="separate"/>
      </w:r>
      <w:r w:rsidRPr="00335559">
        <w:rPr>
          <w:rFonts w:asciiTheme="majorBidi" w:hAnsiTheme="majorBidi" w:cstheme="majorBidi"/>
          <w:noProof/>
        </w:rPr>
        <w:t xml:space="preserve">Nafisah and Dkk, </w:t>
      </w:r>
      <w:r w:rsidRPr="00335559">
        <w:rPr>
          <w:rFonts w:asciiTheme="majorBidi" w:hAnsiTheme="majorBidi" w:cstheme="majorBidi"/>
          <w:i/>
          <w:noProof/>
        </w:rPr>
        <w:t>Teori Dan Praktik Bermain Untuk Anak Usia Dini</w:t>
      </w:r>
      <w:r>
        <w:rPr>
          <w:rFonts w:asciiTheme="majorBidi" w:hAnsiTheme="majorBidi" w:cstheme="majorBidi"/>
          <w:i/>
          <w:noProof/>
          <w:lang w:val="id-ID"/>
        </w:rPr>
        <w:t>,</w:t>
      </w:r>
      <w:r w:rsidRPr="00335559">
        <w:rPr>
          <w:rFonts w:asciiTheme="majorBidi" w:hAnsiTheme="majorBidi" w:cstheme="majorBidi"/>
          <w:iCs/>
          <w:noProof/>
          <w:lang w:val="id-ID"/>
        </w:rPr>
        <w:t xml:space="preserve"> 225</w:t>
      </w:r>
      <w:r w:rsidRPr="00335559">
        <w:rPr>
          <w:rFonts w:asciiTheme="majorBidi" w:hAnsiTheme="majorBidi" w:cstheme="majorBidi"/>
          <w:noProof/>
        </w:rPr>
        <w:t>.</w:t>
      </w:r>
      <w:r w:rsidRPr="00335559">
        <w:rPr>
          <w:rFonts w:asciiTheme="majorBidi" w:hAnsiTheme="majorBidi" w:cstheme="majorBidi"/>
        </w:rPr>
        <w:fldChar w:fldCharType="end"/>
      </w:r>
    </w:p>
  </w:footnote>
  <w:footnote w:id="84">
    <w:p w:rsidR="001E0328" w:rsidRPr="00B22F16" w:rsidRDefault="001E0328" w:rsidP="00C20316">
      <w:pPr>
        <w:pStyle w:val="FootnoteText"/>
        <w:ind w:firstLine="720"/>
        <w:rPr>
          <w:rFonts w:asciiTheme="majorBidi" w:hAnsiTheme="majorBidi" w:cstheme="majorBidi"/>
          <w:lang w:val="id-ID"/>
        </w:rPr>
      </w:pPr>
      <w:r w:rsidRPr="00B22F16">
        <w:rPr>
          <w:rStyle w:val="FootnoteReference"/>
          <w:rFonts w:asciiTheme="majorBidi" w:hAnsiTheme="majorBidi" w:cstheme="majorBidi"/>
        </w:rPr>
        <w:footnoteRef/>
      </w:r>
      <w:r w:rsidRPr="00B22F16">
        <w:rPr>
          <w:rFonts w:asciiTheme="majorBidi" w:hAnsiTheme="majorBidi" w:cstheme="majorBidi"/>
        </w:rPr>
        <w:t xml:space="preserve"> </w:t>
      </w:r>
      <w:r w:rsidRPr="00B22F16">
        <w:rPr>
          <w:rFonts w:asciiTheme="majorBidi" w:hAnsiTheme="majorBidi" w:cstheme="majorBidi"/>
        </w:rPr>
        <w:fldChar w:fldCharType="begin" w:fldLock="1"/>
      </w:r>
      <w:r w:rsidRPr="00B22F16">
        <w:rPr>
          <w:rFonts w:asciiTheme="majorBidi" w:hAnsiTheme="majorBidi" w:cstheme="majorBidi"/>
        </w:rPr>
        <w:instrText>ADDIN CSL_CITATION {"citationItems":[{"id":"ITEM-1","itemData":{"author":[{"dropping-particle":"","family":"Nafisah","given":"Aisyah Durrotun","non-dropping-particle":"","parse-names":false,"suffix":""},{"dropping-particle":"","family":"Dkk","given":"","non-dropping-particle":"","parse-names":false,"suffix":""}],"id":"ITEM-1","issued":{"date-parts":[["2022"]]},"publisher":"Cipta Media Nusantara (CMN)","publisher-place":"Surabaya","title":"Teori dan Praktik Bermain Untuk Anak Usia Dini","type":"book"},"uris":["http://www.mendeley.com/documents/?uuid=47fa8c19-8f44-4373-9ecf-da58b17cabb2"]}],"mendeley":{"formattedCitation":"Ibid.","manualFormatting":"Ibid, 225.","plainTextFormattedCitation":"Ibid.","previouslyFormattedCitation":"Ibid."},"properties":{"noteIndex":83},"schema":"https://github.com/citation-style-language/schema/raw/master/csl-citation.json"}</w:instrText>
      </w:r>
      <w:r w:rsidRPr="00B22F16">
        <w:rPr>
          <w:rFonts w:asciiTheme="majorBidi" w:hAnsiTheme="majorBidi" w:cstheme="majorBidi"/>
        </w:rPr>
        <w:fldChar w:fldCharType="separate"/>
      </w:r>
      <w:r w:rsidRPr="00B22F16">
        <w:rPr>
          <w:rFonts w:asciiTheme="majorBidi" w:hAnsiTheme="majorBidi" w:cstheme="majorBidi"/>
          <w:i/>
          <w:iCs/>
          <w:noProof/>
        </w:rPr>
        <w:t>Ibid</w:t>
      </w:r>
      <w:r w:rsidRPr="00B22F16">
        <w:rPr>
          <w:rFonts w:asciiTheme="majorBidi" w:hAnsiTheme="majorBidi" w:cstheme="majorBidi"/>
          <w:noProof/>
          <w:lang w:val="id-ID"/>
        </w:rPr>
        <w:t>, 225</w:t>
      </w:r>
      <w:r w:rsidRPr="00B22F16">
        <w:rPr>
          <w:rFonts w:asciiTheme="majorBidi" w:hAnsiTheme="majorBidi" w:cstheme="majorBidi"/>
          <w:noProof/>
        </w:rPr>
        <w:t>.</w:t>
      </w:r>
      <w:r w:rsidRPr="00B22F16">
        <w:rPr>
          <w:rFonts w:asciiTheme="majorBidi" w:hAnsiTheme="majorBidi" w:cstheme="majorBidi"/>
        </w:rPr>
        <w:fldChar w:fldCharType="end"/>
      </w:r>
    </w:p>
  </w:footnote>
  <w:footnote w:id="85">
    <w:p w:rsidR="001E0328" w:rsidRPr="006E3E21" w:rsidRDefault="001E0328" w:rsidP="00B22F16">
      <w:pPr>
        <w:pStyle w:val="FootnoteText"/>
        <w:ind w:firstLine="720"/>
        <w:jc w:val="both"/>
        <w:rPr>
          <w:rFonts w:asciiTheme="majorBidi" w:hAnsiTheme="majorBidi" w:cstheme="majorBidi"/>
          <w:lang w:val="id-ID"/>
        </w:rPr>
      </w:pPr>
      <w:r w:rsidRPr="006E3E21">
        <w:rPr>
          <w:rStyle w:val="FootnoteReference"/>
          <w:rFonts w:asciiTheme="majorBidi" w:hAnsiTheme="majorBidi" w:cstheme="majorBidi"/>
        </w:rPr>
        <w:footnoteRef/>
      </w:r>
      <w:r w:rsidRPr="006E3E21">
        <w:rPr>
          <w:rFonts w:asciiTheme="majorBidi" w:hAnsiTheme="majorBidi" w:cstheme="majorBidi"/>
        </w:rPr>
        <w:t xml:space="preserve"> </w:t>
      </w:r>
      <w:r w:rsidRPr="006E3E2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{"citationItems":[{"id":"ITEM-1","itemData":{"author":[{"dropping-particle":"","family":"Saripudin","given":"Aip","non-dropping-particle":"","parse-names":false,"suffix":""},{"dropping-particle":"","family":"Faujiah","given":"Isnaeni Yuningsih","non-dropping-particle":"","parse-names":false,"suffix":""}],"id":"ITEM-1","issued":{"date-parts":[["2020"]]},"publisher":"PT Raja Grafindo Persada","publisher-place":"Depok","title":"Model Edutainment dalam Pembelajaran PAUD","type":"book"},"uris":["http://www.mendeley.com/documents/?uuid=f2ec46e6-0cb3-471d-b029-b76031128c42"]}],"mendeley":{"formattedCitation":"Aip Saripudin and Isnaeni Yuningsih Faujiah, &lt;i&gt;Model Edutainment Dalam Pembelajaran PAUD&lt;/i&gt; (Depok: PT Raja Grafindo Persada, 2020).","manualFormatting":"Aip Saripudin and Isnaeni Yuningsih Faujiah, Model Edutainment Dalam Pembelajaran PAUD (Depok: PT Raja Grafindo Persada, 2020), h. 50.","plainTextFormattedCitation":"Aip Saripudin and Isnaeni Yuningsih Faujiah, Model Edutainment Dalam Pembelajaran PAUD (Depok: PT Raja Grafindo Persada, 2020).","previouslyFormattedCitation":"Aip Saripudin and Isnaeni Yuningsih Faujiah, &lt;i&gt;Model Edutainment Dalam Pembelajaran PAUD&lt;/i&gt; (Depok: PT Raja Grafindo Persada, 2020)."},"properties":{"noteIndex":84},"schema":"https://github.com/citation-style-language/schema/raw/master/csl-citation.json"}</w:instrText>
      </w:r>
      <w:r w:rsidRPr="006E3E21">
        <w:rPr>
          <w:rFonts w:asciiTheme="majorBidi" w:hAnsiTheme="majorBidi" w:cstheme="majorBidi"/>
        </w:rPr>
        <w:fldChar w:fldCharType="separate"/>
      </w:r>
      <w:r w:rsidRPr="006E3E21">
        <w:rPr>
          <w:rFonts w:asciiTheme="majorBidi" w:hAnsiTheme="majorBidi" w:cstheme="majorBidi"/>
          <w:noProof/>
        </w:rPr>
        <w:t xml:space="preserve">Aip Saripudin and Isnaeni Yuningsih Faujiah, </w:t>
      </w:r>
      <w:r w:rsidRPr="006E3E21">
        <w:rPr>
          <w:rFonts w:asciiTheme="majorBidi" w:hAnsiTheme="majorBidi" w:cstheme="majorBidi"/>
          <w:i/>
          <w:noProof/>
        </w:rPr>
        <w:t>Model Edutainment Dalam Pembelajaran PAUD</w:t>
      </w:r>
      <w:r w:rsidRPr="006E3E21">
        <w:rPr>
          <w:rFonts w:asciiTheme="majorBidi" w:hAnsiTheme="majorBidi" w:cstheme="majorBidi"/>
          <w:noProof/>
        </w:rPr>
        <w:t xml:space="preserve"> (Depok: PT Raja Grafindo Persada, 2020)</w:t>
      </w:r>
      <w:r w:rsidRPr="006E3E21">
        <w:rPr>
          <w:rFonts w:asciiTheme="majorBidi" w:hAnsiTheme="majorBidi" w:cstheme="majorBidi"/>
          <w:noProof/>
          <w:lang w:val="id-ID"/>
        </w:rPr>
        <w:t>, h. 50</w:t>
      </w:r>
      <w:r w:rsidRPr="006E3E21">
        <w:rPr>
          <w:rFonts w:asciiTheme="majorBidi" w:hAnsiTheme="majorBidi" w:cstheme="majorBidi"/>
          <w:noProof/>
        </w:rPr>
        <w:t>.</w:t>
      </w:r>
      <w:r w:rsidRPr="006E3E21">
        <w:rPr>
          <w:rFonts w:asciiTheme="majorBidi" w:hAnsiTheme="majorBidi" w:cstheme="majorBidi"/>
        </w:rPr>
        <w:fldChar w:fldCharType="end"/>
      </w:r>
    </w:p>
  </w:footnote>
  <w:footnote w:id="86">
    <w:p w:rsidR="001E0328" w:rsidRPr="00AC526C" w:rsidRDefault="001E0328" w:rsidP="00C03714">
      <w:pPr>
        <w:pStyle w:val="FootnoteText"/>
        <w:ind w:firstLine="720"/>
        <w:rPr>
          <w:rFonts w:asciiTheme="majorBidi" w:hAnsiTheme="majorBidi" w:cstheme="majorBidi"/>
          <w:lang w:val="id-ID"/>
        </w:rPr>
      </w:pPr>
      <w:r w:rsidRPr="00AC526C">
        <w:rPr>
          <w:rStyle w:val="FootnoteReference"/>
          <w:rFonts w:asciiTheme="majorBidi" w:hAnsiTheme="majorBidi" w:cstheme="majorBidi"/>
        </w:rPr>
        <w:footnoteRef/>
      </w:r>
      <w:r w:rsidRPr="00AC526C">
        <w:rPr>
          <w:rFonts w:asciiTheme="majorBidi" w:hAnsiTheme="majorBidi" w:cstheme="majorBidi"/>
        </w:rPr>
        <w:t xml:space="preserve"> </w:t>
      </w:r>
      <w:r w:rsidRPr="00AC526C">
        <w:rPr>
          <w:rFonts w:asciiTheme="majorBidi" w:hAnsiTheme="majorBidi" w:cstheme="majorBidi"/>
        </w:rPr>
        <w:fldChar w:fldCharType="begin" w:fldLock="1"/>
      </w:r>
      <w:r>
        <w:rPr>
          <w:rFonts w:asciiTheme="majorBidi" w:hAnsiTheme="majorBidi" w:cstheme="majorBidi"/>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w:instrText>
      </w:r>
      <w:r>
        <w:rPr>
          <w:rFonts w:asciiTheme="majorBidi" w:hAnsiTheme="majorBidi" w:cstheme="majorBidi" w:hint="eastAsia"/>
        </w:rPr>
        <w:instrText xml:space="preserve">ddition, scoring of the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rPr>
        <w:instrText>≤</w:instrText>
      </w:r>
      <w:r>
        <w:rPr>
          <w:rFonts w:asciiTheme="majorBidi" w:hAnsiTheme="majorBidi" w:cstheme="majorBidi" w:hint="eastAsia"/>
        </w:rPr>
        <w:instrText xml:space="preserve"> 2.0 Å for the interface backbone atoms) incre</w:instrText>
      </w:r>
      <w:r>
        <w:rPr>
          <w:rFonts w:asciiTheme="majorBidi" w:hAnsiTheme="majorBidi" w:cstheme="majorBidi"/>
        </w:rPr>
        <w:instrText>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approach.","author":[{"dropping-particle":"","family":"Permendikbud","given":"","non-dropping-particle":"","parse-names":false,"suffix":""}],"id":"ITEM-1","issued":{"date-parts":[["2014"]]},"number-of-pages":"26","title":"Permendikbud No. 137 Tahun 2014","type":"book"},"uris":["http://www.mendeley.com/documents/?uuid=f30174a1-8847-436c-b069-cdab01e4c625"]}],"mendeley":{"formattedCitation":"Permendikbud, &lt;i&gt;Permendikbud No. 137 Tahun 2014&lt;/i&gt;.","plainTextFormattedCitation":"Permendikbud, Permendikbud No. 137 Tahun 2014.","previouslyFormattedCitation":"Permendikbud, &lt;i&gt;Permendikbud No. 137 Tahun 2014&lt;/i&gt;."},"properties":{"noteIndex":85},"schema":"https://github.com/citation-style-language/schema/raw/master/csl-citation.json"}</w:instrText>
      </w:r>
      <w:r w:rsidRPr="00AC526C">
        <w:rPr>
          <w:rFonts w:asciiTheme="majorBidi" w:hAnsiTheme="majorBidi" w:cstheme="majorBidi"/>
        </w:rPr>
        <w:fldChar w:fldCharType="separate"/>
      </w:r>
      <w:r w:rsidRPr="00C03714">
        <w:rPr>
          <w:rFonts w:asciiTheme="majorBidi" w:hAnsiTheme="majorBidi" w:cstheme="majorBidi"/>
          <w:noProof/>
        </w:rPr>
        <w:t xml:space="preserve">Permendikbud, </w:t>
      </w:r>
      <w:r w:rsidRPr="00C03714">
        <w:rPr>
          <w:rFonts w:asciiTheme="majorBidi" w:hAnsiTheme="majorBidi" w:cstheme="majorBidi"/>
          <w:i/>
          <w:noProof/>
        </w:rPr>
        <w:t>Permendikbud No. 137 Tahun 2014</w:t>
      </w:r>
      <w:r w:rsidRPr="00C03714">
        <w:rPr>
          <w:rFonts w:asciiTheme="majorBidi" w:hAnsiTheme="majorBidi" w:cstheme="majorBidi"/>
          <w:noProof/>
        </w:rPr>
        <w:t>.</w:t>
      </w:r>
      <w:r w:rsidRPr="00AC526C">
        <w:rPr>
          <w:rFonts w:asciiTheme="majorBidi" w:hAnsiTheme="majorBidi" w:cstheme="majorBidi"/>
        </w:rPr>
        <w:fldChar w:fldCharType="end"/>
      </w:r>
    </w:p>
  </w:footnote>
  <w:footnote w:id="87">
    <w:p w:rsidR="001E0328" w:rsidRPr="00DF54FB" w:rsidRDefault="001E0328" w:rsidP="005E3DA9">
      <w:pPr>
        <w:pStyle w:val="FootnoteText"/>
        <w:ind w:firstLine="720"/>
        <w:rPr>
          <w:rFonts w:asciiTheme="majorBidi" w:hAnsiTheme="majorBidi" w:cstheme="majorBidi"/>
          <w:lang w:val="id-ID"/>
        </w:rPr>
      </w:pPr>
      <w:r w:rsidRPr="00DF54FB">
        <w:rPr>
          <w:rStyle w:val="FootnoteReference"/>
          <w:rFonts w:asciiTheme="majorBidi" w:hAnsiTheme="majorBidi" w:cstheme="majorBidi"/>
        </w:rPr>
        <w:footnoteRef/>
      </w:r>
      <w:r w:rsidRPr="00DF54FB">
        <w:rPr>
          <w:rFonts w:asciiTheme="majorBidi" w:hAnsiTheme="majorBidi" w:cstheme="majorBidi"/>
        </w:rPr>
        <w:t xml:space="preserve"> </w:t>
      </w:r>
      <w:r w:rsidRPr="00DF54F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pena","given":"Asep","non-dropping-particle":"","parse-names":false,"suffix":""},{"dropping-particle":"","family":"Jaya","given":"Indra","non-dropping-particle":"","parse-names":false,"suffix":""},{"dropping-particle":"","family":"Paramita","given":"Dona","non-dropping-particle":"","parse-names":false,"suffix":""}],"id":"ITEM-1","issue":"021","issued":{"date-parts":[["2018"]]},"number-of-pages":"1-25","publisher":"Direktorat Pembinaan Pendidikan Anak Usia Dini","publisher-place":"Jakarta","title":"Penilaian dan Laporan Perkembangan","type":"book"},"uris":["http://www.mendeley.com/documents/?uuid=dea69a8d-3cf4-4428-8f8b-9fde3e56984f"]}],"mendeley":{"formattedCitation":"Supena, Jaya, and Paramita, &lt;i&gt;Penilaian Dan Laporan Perkembangan&lt;/i&gt;.","plainTextFormattedCitation":"Supena, Jaya, and Paramita, Penilaian Dan Laporan Perkembangan.","previouslyFormattedCitation":"Supena, Jaya, and Paramita, &lt;i&gt;Penilaian Dan Laporan Perkembangan&lt;/i&gt;."},"properties":{"noteIndex":86},"schema":"https://github.com/citation-style-language/schema/raw/master/csl-citation.json"}</w:instrText>
      </w:r>
      <w:r w:rsidRPr="00DF54FB">
        <w:rPr>
          <w:rFonts w:asciiTheme="majorBidi" w:hAnsiTheme="majorBidi" w:cstheme="majorBidi"/>
        </w:rPr>
        <w:fldChar w:fldCharType="separate"/>
      </w:r>
      <w:r w:rsidRPr="00DF54FB">
        <w:rPr>
          <w:rFonts w:asciiTheme="majorBidi" w:hAnsiTheme="majorBidi" w:cstheme="majorBidi"/>
          <w:noProof/>
        </w:rPr>
        <w:t xml:space="preserve">Supena, Jaya, and Paramita, </w:t>
      </w:r>
      <w:r w:rsidRPr="00DF54FB">
        <w:rPr>
          <w:rFonts w:asciiTheme="majorBidi" w:hAnsiTheme="majorBidi" w:cstheme="majorBidi"/>
          <w:i/>
          <w:noProof/>
        </w:rPr>
        <w:t>Penilaian Dan Laporan Perkembangan</w:t>
      </w:r>
      <w:r>
        <w:rPr>
          <w:rFonts w:asciiTheme="majorBidi" w:hAnsiTheme="majorBidi" w:cstheme="majorBidi"/>
          <w:i/>
          <w:noProof/>
          <w:lang w:val="id-ID"/>
        </w:rPr>
        <w:t>, 15-16</w:t>
      </w:r>
      <w:r w:rsidRPr="00DF54FB">
        <w:rPr>
          <w:rFonts w:asciiTheme="majorBidi" w:hAnsiTheme="majorBidi" w:cstheme="majorBidi"/>
          <w:noProof/>
        </w:rPr>
        <w:t>.</w:t>
      </w:r>
      <w:r w:rsidRPr="00DF54FB">
        <w:rPr>
          <w:rFonts w:asciiTheme="majorBidi" w:hAnsiTheme="majorBidi" w:cstheme="majorBidi"/>
        </w:rPr>
        <w:fldChar w:fldCharType="end"/>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47" o:spid="_x0000_s2051" type="#_x0000_t75" style="position:absolute;margin-left:0;margin-top:0;width:396.45pt;height:483.55pt;z-index:-251657216;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6" o:spid="_x0000_s2060" type="#_x0000_t75" style="position:absolute;margin-left:0;margin-top:0;width:396.45pt;height:483.55pt;z-index:-251648000;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7" o:spid="_x0000_s2061" type="#_x0000_t75" style="position:absolute;margin-left:0;margin-top:0;width:396.45pt;height:483.55pt;z-index:-251646976;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5" o:spid="_x0000_s2059" type="#_x0000_t75" style="position:absolute;margin-left:0;margin-top:0;width:396.45pt;height:483.55pt;z-index:-251649024;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9" o:spid="_x0000_s2063" type="#_x0000_t75" style="position:absolute;margin-left:0;margin-top:0;width:396.45pt;height:483.55pt;z-index:-251644928;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60" o:spid="_x0000_s2064" type="#_x0000_t75" style="position:absolute;margin-left:0;margin-top:0;width:396.45pt;height:483.55pt;z-index:-251643904;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8" o:spid="_x0000_s2062" type="#_x0000_t75" style="position:absolute;margin-left:0;margin-top:0;width:396.45pt;height:483.55pt;z-index:-251645952;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62" o:spid="_x0000_s2066" type="#_x0000_t75" style="position:absolute;margin-left:0;margin-top:0;width:396.45pt;height:483.55pt;z-index:-251641856;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63" o:spid="_x0000_s2067" type="#_x0000_t75" style="position:absolute;margin-left:0;margin-top:0;width:396.45pt;height:483.55pt;z-index:-251640832;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61" o:spid="_x0000_s2065" type="#_x0000_t75" style="position:absolute;margin-left:0;margin-top:0;width:396.45pt;height:483.55pt;z-index:-251642880;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65" o:spid="_x0000_s2069" type="#_x0000_t75" style="position:absolute;margin-left:0;margin-top:0;width:396.45pt;height:483.55pt;z-index:-251638784;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Pr="00B95F6A" w:rsidRDefault="001E0328" w:rsidP="00B95F6A">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48" o:spid="_x0000_s2052" type="#_x0000_t75" style="position:absolute;left:0;text-align:left;margin-left:0;margin-top:0;width:396.45pt;height:483.55pt;z-index:-251656192;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1016528631"/>
      <w:docPartObj>
        <w:docPartGallery w:val="Watermarks"/>
        <w:docPartUnique/>
      </w:docPartObj>
    </w:sdtPr>
    <w:sdtContent>
      <w:p w:rsidR="001E0328" w:rsidRPr="00B95F6A" w:rsidRDefault="001E0328" w:rsidP="00B95F6A">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66" o:spid="_x0000_s2070" type="#_x0000_t75" style="position:absolute;left:0;text-align:left;margin-left:0;margin-top:0;width:396.45pt;height:483.55pt;z-index:-251637760;mso-position-horizontal:center;mso-position-horizontal-relative:margin;mso-position-vertical:center;mso-position-vertical-relative:margin" o:allowincell="f">
              <v:imagedata r:id="rId1" o:title="logo kampus terbaru" gain="19661f" blacklevel="22938f"/>
              <w10:wrap anchorx="margin" anchory="margin"/>
            </v:shape>
          </w:pict>
        </w:r>
      </w:p>
    </w:sdtContent>
  </w:sdt>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64" o:spid="_x0000_s2068" type="#_x0000_t75" style="position:absolute;margin-left:0;margin-top:0;width:396.45pt;height:483.55pt;z-index:-251639808;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46" o:spid="_x0000_s2050" type="#_x0000_t75" style="position:absolute;margin-left:0;margin-top:0;width:396.45pt;height:483.55pt;z-index:-251658240;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0" o:spid="_x0000_s2054" type="#_x0000_t75" style="position:absolute;margin-left:0;margin-top:0;width:396.45pt;height:483.55pt;z-index:-251654144;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507020566"/>
      <w:docPartObj>
        <w:docPartGallery w:val="Page Numbers (Top of Page)"/>
        <w:docPartUnique/>
      </w:docPartObj>
    </w:sdtPr>
    <w:sdtEndPr>
      <w:rPr>
        <w:noProof/>
      </w:rPr>
    </w:sdtEndPr>
    <w:sdtContent>
      <w:p w:rsidR="001E0328" w:rsidRPr="00F561B8" w:rsidRDefault="001E0328">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1" o:spid="_x0000_s2055" type="#_x0000_t75" style="position:absolute;left:0;text-align:left;margin-left:0;margin-top:0;width:396.45pt;height:483.55pt;z-index:-251653120;mso-position-horizontal:center;mso-position-horizontal-relative:margin;mso-position-vertical:center;mso-position-vertical-relative:margin" o:allowincell="f">
              <v:imagedata r:id="rId1" o:title="logo kampus terbaru" gain="19661f" blacklevel="22938f"/>
              <w10:wrap anchorx="margin" anchory="margin"/>
            </v:shape>
          </w:pict>
        </w:r>
        <w:r w:rsidRPr="00F561B8">
          <w:rPr>
            <w:rFonts w:asciiTheme="majorBidi" w:hAnsiTheme="majorBidi" w:cstheme="majorBidi"/>
            <w:sz w:val="24"/>
            <w:szCs w:val="24"/>
          </w:rPr>
          <w:fldChar w:fldCharType="begin"/>
        </w:r>
        <w:r w:rsidRPr="00F561B8">
          <w:rPr>
            <w:rFonts w:asciiTheme="majorBidi" w:hAnsiTheme="majorBidi" w:cstheme="majorBidi"/>
            <w:sz w:val="24"/>
            <w:szCs w:val="24"/>
          </w:rPr>
          <w:instrText xml:space="preserve"> PAGE   \* MERGEFORMAT </w:instrText>
        </w:r>
        <w:r w:rsidRPr="00F561B8">
          <w:rPr>
            <w:rFonts w:asciiTheme="majorBidi" w:hAnsiTheme="majorBidi" w:cstheme="majorBidi"/>
            <w:sz w:val="24"/>
            <w:szCs w:val="24"/>
          </w:rPr>
          <w:fldChar w:fldCharType="separate"/>
        </w:r>
        <w:r w:rsidR="00224798">
          <w:rPr>
            <w:rFonts w:asciiTheme="majorBidi" w:hAnsiTheme="majorBidi" w:cstheme="majorBidi"/>
            <w:noProof/>
            <w:sz w:val="24"/>
            <w:szCs w:val="24"/>
          </w:rPr>
          <w:t>7</w:t>
        </w:r>
        <w:r w:rsidRPr="00F561B8">
          <w:rPr>
            <w:rFonts w:asciiTheme="majorBidi" w:hAnsiTheme="majorBidi" w:cstheme="majorBidi"/>
            <w:noProof/>
            <w:sz w:val="24"/>
            <w:szCs w:val="24"/>
          </w:rPr>
          <w:fldChar w:fldCharType="end"/>
        </w:r>
      </w:p>
    </w:sdtContent>
  </w:sdt>
  <w:p w:rsidR="001E0328" w:rsidRPr="00F561B8" w:rsidRDefault="001E0328" w:rsidP="00B95F6A">
    <w:pPr>
      <w:pStyle w:val="Header"/>
      <w:jc w:val="right"/>
      <w:rPr>
        <w:rFonts w:asciiTheme="majorBidi" w:hAnsiTheme="majorBidi" w:cstheme="majorBidi"/>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49" o:spid="_x0000_s2053" type="#_x0000_t75" style="position:absolute;margin-left:0;margin-top:0;width:396.45pt;height:483.55pt;z-index:-251655168;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3" o:spid="_x0000_s2057" type="#_x0000_t75" style="position:absolute;margin-left:0;margin-top:0;width:396.45pt;height:483.55pt;z-index:-251651072;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4" o:spid="_x0000_s2058" type="#_x0000_t75" style="position:absolute;margin-left:0;margin-top:0;width:396.45pt;height:483.55pt;z-index:-251650048;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328" w:rsidRDefault="001E03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984852" o:spid="_x0000_s2056" type="#_x0000_t75" style="position:absolute;margin-left:0;margin-top:0;width:396.45pt;height:483.55pt;z-index:-251652096;mso-position-horizontal:center;mso-position-horizontal-relative:margin;mso-position-vertical:center;mso-position-vertical-relative:margin" o:allowincell="f">
          <v:imagedata r:id="rId1" o:title="logo kampus terbar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F0E"/>
    <w:multiLevelType w:val="hybridMultilevel"/>
    <w:tmpl w:val="BE9E4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46FCD"/>
    <w:multiLevelType w:val="hybridMultilevel"/>
    <w:tmpl w:val="98521822"/>
    <w:lvl w:ilvl="0" w:tplc="3AE4875E">
      <w:start w:val="1"/>
      <w:numFmt w:val="decimal"/>
      <w:lvlText w:val="%1."/>
      <w:lvlJc w:val="left"/>
      <w:pPr>
        <w:ind w:left="1080" w:hanging="360"/>
      </w:pPr>
      <w:rPr>
        <w:rFonts w:hint="default"/>
        <w:b/>
        <w:bCs/>
      </w:rPr>
    </w:lvl>
    <w:lvl w:ilvl="1" w:tplc="7220963A">
      <w:start w:val="1"/>
      <w:numFmt w:val="decimal"/>
      <w:lvlText w:val="%2)"/>
      <w:lvlJc w:val="left"/>
      <w:pPr>
        <w:ind w:left="1800" w:hanging="360"/>
      </w:pPr>
      <w:rPr>
        <w:rFonts w:hint="default"/>
      </w:rPr>
    </w:lvl>
    <w:lvl w:ilvl="2" w:tplc="565EEC58">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13C27"/>
    <w:multiLevelType w:val="hybridMultilevel"/>
    <w:tmpl w:val="4A842F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F07E5F"/>
    <w:multiLevelType w:val="hybridMultilevel"/>
    <w:tmpl w:val="A462B6AC"/>
    <w:lvl w:ilvl="0" w:tplc="89ECBEE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6A6391E"/>
    <w:multiLevelType w:val="hybridMultilevel"/>
    <w:tmpl w:val="52AE6E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31322"/>
    <w:multiLevelType w:val="hybridMultilevel"/>
    <w:tmpl w:val="BE58DBCA"/>
    <w:lvl w:ilvl="0" w:tplc="9C003B8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9009A10">
      <w:start w:val="1"/>
      <w:numFmt w:val="decimal"/>
      <w:lvlText w:val="%3)"/>
      <w:lvlJc w:val="left"/>
      <w:pPr>
        <w:ind w:left="3060" w:hanging="360"/>
      </w:pPr>
      <w:rPr>
        <w:rFonts w:hint="default"/>
      </w:rPr>
    </w:lvl>
    <w:lvl w:ilvl="3" w:tplc="60C256EA">
      <w:start w:val="1"/>
      <w:numFmt w:val="decimal"/>
      <w:lvlText w:val="%4."/>
      <w:lvlJc w:val="left"/>
      <w:pPr>
        <w:ind w:left="3600" w:hanging="360"/>
      </w:pPr>
      <w:rPr>
        <w:rFonts w:hint="default"/>
      </w:rPr>
    </w:lvl>
    <w:lvl w:ilvl="4" w:tplc="C196266A">
      <w:start w:val="1"/>
      <w:numFmt w:val="upperLetter"/>
      <w:lvlText w:val="%5."/>
      <w:lvlJc w:val="left"/>
      <w:pPr>
        <w:ind w:left="4320" w:hanging="360"/>
      </w:pPr>
      <w:rPr>
        <w:rFonts w:hint="default"/>
      </w:rPr>
    </w:lvl>
    <w:lvl w:ilvl="5" w:tplc="5D58848A">
      <w:start w:val="1"/>
      <w:numFmt w:val="lowerLetter"/>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BD7B60"/>
    <w:multiLevelType w:val="hybridMultilevel"/>
    <w:tmpl w:val="149E53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AC0228"/>
    <w:multiLevelType w:val="hybridMultilevel"/>
    <w:tmpl w:val="47087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0D7686"/>
    <w:multiLevelType w:val="hybridMultilevel"/>
    <w:tmpl w:val="E548B2DE"/>
    <w:lvl w:ilvl="0" w:tplc="3A5645A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FB36DF2A">
      <w:start w:val="1"/>
      <w:numFmt w:val="decimal"/>
      <w:lvlText w:val="%3."/>
      <w:lvlJc w:val="left"/>
      <w:pPr>
        <w:ind w:left="3420" w:hanging="360"/>
      </w:pPr>
      <w:rPr>
        <w:rFonts w:hint="default"/>
      </w:rPr>
    </w:lvl>
    <w:lvl w:ilvl="3" w:tplc="60306EF2">
      <w:start w:val="1"/>
      <w:numFmt w:val="upp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0221E43"/>
    <w:multiLevelType w:val="hybridMultilevel"/>
    <w:tmpl w:val="7E0E5414"/>
    <w:lvl w:ilvl="0" w:tplc="100AB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91145A"/>
    <w:multiLevelType w:val="hybridMultilevel"/>
    <w:tmpl w:val="CD1A0792"/>
    <w:lvl w:ilvl="0" w:tplc="C9C2D52C">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2C95473"/>
    <w:multiLevelType w:val="hybridMultilevel"/>
    <w:tmpl w:val="243438F0"/>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15867644"/>
    <w:multiLevelType w:val="hybridMultilevel"/>
    <w:tmpl w:val="DAD0F410"/>
    <w:lvl w:ilvl="0" w:tplc="A658F1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68231A2"/>
    <w:multiLevelType w:val="hybridMultilevel"/>
    <w:tmpl w:val="983A8BA4"/>
    <w:lvl w:ilvl="0" w:tplc="C9847B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5761FB"/>
    <w:multiLevelType w:val="hybridMultilevel"/>
    <w:tmpl w:val="180626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A1011FF"/>
    <w:multiLevelType w:val="hybridMultilevel"/>
    <w:tmpl w:val="C0BA14B2"/>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1A3C1999"/>
    <w:multiLevelType w:val="hybridMultilevel"/>
    <w:tmpl w:val="5F688B4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C297C2B"/>
    <w:multiLevelType w:val="hybridMultilevel"/>
    <w:tmpl w:val="93A251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6C7B15"/>
    <w:multiLevelType w:val="hybridMultilevel"/>
    <w:tmpl w:val="07827968"/>
    <w:lvl w:ilvl="0" w:tplc="BB7E7D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7660C"/>
    <w:multiLevelType w:val="hybridMultilevel"/>
    <w:tmpl w:val="35C2C2DE"/>
    <w:lvl w:ilvl="0" w:tplc="DB0E62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FA40592"/>
    <w:multiLevelType w:val="hybridMultilevel"/>
    <w:tmpl w:val="3F309BF2"/>
    <w:lvl w:ilvl="0" w:tplc="078CF4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5F73BC9"/>
    <w:multiLevelType w:val="hybridMultilevel"/>
    <w:tmpl w:val="A7A27BDE"/>
    <w:lvl w:ilvl="0" w:tplc="E954DF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6106CC5"/>
    <w:multiLevelType w:val="hybridMultilevel"/>
    <w:tmpl w:val="8996A8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85759BF"/>
    <w:multiLevelType w:val="hybridMultilevel"/>
    <w:tmpl w:val="8572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FF08C0"/>
    <w:multiLevelType w:val="hybridMultilevel"/>
    <w:tmpl w:val="1FA424E4"/>
    <w:lvl w:ilvl="0" w:tplc="0409000F">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AFC50EF"/>
    <w:multiLevelType w:val="hybridMultilevel"/>
    <w:tmpl w:val="41583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B116436"/>
    <w:multiLevelType w:val="hybridMultilevel"/>
    <w:tmpl w:val="607A8F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B60396B"/>
    <w:multiLevelType w:val="hybridMultilevel"/>
    <w:tmpl w:val="BC30ECFC"/>
    <w:lvl w:ilvl="0" w:tplc="5B6E2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B6039A5"/>
    <w:multiLevelType w:val="hybridMultilevel"/>
    <w:tmpl w:val="3D820A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BA1777"/>
    <w:multiLevelType w:val="hybridMultilevel"/>
    <w:tmpl w:val="5636A5B6"/>
    <w:lvl w:ilvl="0" w:tplc="C3C87E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E720556"/>
    <w:multiLevelType w:val="hybridMultilevel"/>
    <w:tmpl w:val="D898BBE0"/>
    <w:lvl w:ilvl="0" w:tplc="9C003B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954A09"/>
    <w:multiLevelType w:val="hybridMultilevel"/>
    <w:tmpl w:val="05A041EE"/>
    <w:lvl w:ilvl="0" w:tplc="04090015">
      <w:start w:val="1"/>
      <w:numFmt w:val="upperLetter"/>
      <w:lvlText w:val="%1."/>
      <w:lvlJc w:val="left"/>
      <w:pPr>
        <w:ind w:left="720" w:hanging="360"/>
      </w:pPr>
      <w:rPr>
        <w:rFonts w:hint="default"/>
      </w:rPr>
    </w:lvl>
    <w:lvl w:ilvl="1" w:tplc="D66CAEF2">
      <w:start w:val="1"/>
      <w:numFmt w:val="lowerLetter"/>
      <w:lvlText w:val="%2."/>
      <w:lvlJc w:val="left"/>
      <w:pPr>
        <w:ind w:left="1440" w:hanging="360"/>
      </w:pPr>
      <w:rPr>
        <w:b w:val="0"/>
        <w:bCs w:val="0"/>
      </w:rPr>
    </w:lvl>
    <w:lvl w:ilvl="2" w:tplc="B920766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D416AE"/>
    <w:multiLevelType w:val="hybridMultilevel"/>
    <w:tmpl w:val="C80E7E0E"/>
    <w:lvl w:ilvl="0" w:tplc="16B69382">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904E46"/>
    <w:multiLevelType w:val="hybridMultilevel"/>
    <w:tmpl w:val="826E58D6"/>
    <w:lvl w:ilvl="0" w:tplc="BC3E085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1875459"/>
    <w:multiLevelType w:val="hybridMultilevel"/>
    <w:tmpl w:val="3836E2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240E7A"/>
    <w:multiLevelType w:val="hybridMultilevel"/>
    <w:tmpl w:val="B3A42D1C"/>
    <w:lvl w:ilvl="0" w:tplc="8C9CDED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4D03C8A"/>
    <w:multiLevelType w:val="hybridMultilevel"/>
    <w:tmpl w:val="75DA8F24"/>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36121B3F"/>
    <w:multiLevelType w:val="hybridMultilevel"/>
    <w:tmpl w:val="074C6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69D5EEB"/>
    <w:multiLevelType w:val="hybridMultilevel"/>
    <w:tmpl w:val="016CCCB6"/>
    <w:lvl w:ilvl="0" w:tplc="EFB69F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72E1526"/>
    <w:multiLevelType w:val="hybridMultilevel"/>
    <w:tmpl w:val="3CC47DB2"/>
    <w:lvl w:ilvl="0" w:tplc="612E995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39273DAD"/>
    <w:multiLevelType w:val="hybridMultilevel"/>
    <w:tmpl w:val="C6AC5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E42F4C"/>
    <w:multiLevelType w:val="hybridMultilevel"/>
    <w:tmpl w:val="F1EC7002"/>
    <w:lvl w:ilvl="0" w:tplc="FF3A0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A8E20FB"/>
    <w:multiLevelType w:val="hybridMultilevel"/>
    <w:tmpl w:val="1030600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C0F3C84"/>
    <w:multiLevelType w:val="hybridMultilevel"/>
    <w:tmpl w:val="DF02E4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D0101AC"/>
    <w:multiLevelType w:val="hybridMultilevel"/>
    <w:tmpl w:val="1B9EC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D36ED3"/>
    <w:multiLevelType w:val="hybridMultilevel"/>
    <w:tmpl w:val="514AF646"/>
    <w:lvl w:ilvl="0" w:tplc="9118E45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1AF0F66"/>
    <w:multiLevelType w:val="hybridMultilevel"/>
    <w:tmpl w:val="216A44BA"/>
    <w:lvl w:ilvl="0" w:tplc="867A7D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5552C6"/>
    <w:multiLevelType w:val="hybridMultilevel"/>
    <w:tmpl w:val="F5041C40"/>
    <w:lvl w:ilvl="0" w:tplc="4C2A5D2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368298D"/>
    <w:multiLevelType w:val="hybridMultilevel"/>
    <w:tmpl w:val="B95CA8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3D87E3B"/>
    <w:multiLevelType w:val="hybridMultilevel"/>
    <w:tmpl w:val="D1F0770E"/>
    <w:lvl w:ilvl="0" w:tplc="BB7E7D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104E18"/>
    <w:multiLevelType w:val="hybridMultilevel"/>
    <w:tmpl w:val="275071C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489963A0"/>
    <w:multiLevelType w:val="hybridMultilevel"/>
    <w:tmpl w:val="955C7C96"/>
    <w:lvl w:ilvl="0" w:tplc="8DBE5D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9C255A0"/>
    <w:multiLevelType w:val="hybridMultilevel"/>
    <w:tmpl w:val="3FE6C3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427621"/>
    <w:multiLevelType w:val="hybridMultilevel"/>
    <w:tmpl w:val="ED2426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B750417"/>
    <w:multiLevelType w:val="hybridMultilevel"/>
    <w:tmpl w:val="4C0495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CD42A2C"/>
    <w:multiLevelType w:val="hybridMultilevel"/>
    <w:tmpl w:val="E39447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DFC0784"/>
    <w:multiLevelType w:val="hybridMultilevel"/>
    <w:tmpl w:val="2758B1D8"/>
    <w:lvl w:ilvl="0" w:tplc="A1687F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252EA0"/>
    <w:multiLevelType w:val="hybridMultilevel"/>
    <w:tmpl w:val="16F4F86E"/>
    <w:lvl w:ilvl="0" w:tplc="3B7C98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EC233E2"/>
    <w:multiLevelType w:val="hybridMultilevel"/>
    <w:tmpl w:val="BA1EB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042688"/>
    <w:multiLevelType w:val="hybridMultilevel"/>
    <w:tmpl w:val="35C2C2DE"/>
    <w:lvl w:ilvl="0" w:tplc="DB0E62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25F452A"/>
    <w:multiLevelType w:val="hybridMultilevel"/>
    <w:tmpl w:val="9A5A11B0"/>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1" w15:restartNumberingAfterBreak="0">
    <w:nsid w:val="541D2BE4"/>
    <w:multiLevelType w:val="hybridMultilevel"/>
    <w:tmpl w:val="D2361A4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4417F5D"/>
    <w:multiLevelType w:val="hybridMultilevel"/>
    <w:tmpl w:val="CC72E950"/>
    <w:lvl w:ilvl="0" w:tplc="912CC5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4B4439C"/>
    <w:multiLevelType w:val="hybridMultilevel"/>
    <w:tmpl w:val="4CA2577C"/>
    <w:lvl w:ilvl="0" w:tplc="2C5413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54DE067E"/>
    <w:multiLevelType w:val="hybridMultilevel"/>
    <w:tmpl w:val="DBA280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62D54FA"/>
    <w:multiLevelType w:val="hybridMultilevel"/>
    <w:tmpl w:val="B170828C"/>
    <w:lvl w:ilvl="0" w:tplc="DB0E62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92476BB"/>
    <w:multiLevelType w:val="hybridMultilevel"/>
    <w:tmpl w:val="B194E6E8"/>
    <w:lvl w:ilvl="0" w:tplc="D5C0AF4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597934EC"/>
    <w:multiLevelType w:val="hybridMultilevel"/>
    <w:tmpl w:val="4F026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9FF5F23"/>
    <w:multiLevelType w:val="hybridMultilevel"/>
    <w:tmpl w:val="EA0C8BBA"/>
    <w:lvl w:ilvl="0" w:tplc="EB26B314">
      <w:start w:val="1"/>
      <w:numFmt w:val="decimal"/>
      <w:lvlText w:val="%1."/>
      <w:lvlJc w:val="left"/>
      <w:pPr>
        <w:ind w:left="1134" w:hanging="360"/>
      </w:pPr>
      <w:rPr>
        <w:rFonts w:hint="default"/>
        <w:b/>
        <w:bCs w:val="0"/>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69" w15:restartNumberingAfterBreak="0">
    <w:nsid w:val="5B435894"/>
    <w:multiLevelType w:val="hybridMultilevel"/>
    <w:tmpl w:val="9CF4C9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0695D4A"/>
    <w:multiLevelType w:val="hybridMultilevel"/>
    <w:tmpl w:val="2E0E3FF0"/>
    <w:lvl w:ilvl="0" w:tplc="BB7E7D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957243"/>
    <w:multiLevelType w:val="hybridMultilevel"/>
    <w:tmpl w:val="1256B4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18327DF"/>
    <w:multiLevelType w:val="hybridMultilevel"/>
    <w:tmpl w:val="21DA0D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3A9145F"/>
    <w:multiLevelType w:val="hybridMultilevel"/>
    <w:tmpl w:val="6CCE9F74"/>
    <w:lvl w:ilvl="0" w:tplc="DB0E62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4EC7B88"/>
    <w:multiLevelType w:val="hybridMultilevel"/>
    <w:tmpl w:val="A8B6E3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6702511"/>
    <w:multiLevelType w:val="hybridMultilevel"/>
    <w:tmpl w:val="97701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8531D0"/>
    <w:multiLevelType w:val="hybridMultilevel"/>
    <w:tmpl w:val="C298F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7FE4D57"/>
    <w:multiLevelType w:val="hybridMultilevel"/>
    <w:tmpl w:val="DD8255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8AB2C1C"/>
    <w:multiLevelType w:val="hybridMultilevel"/>
    <w:tmpl w:val="D43CA496"/>
    <w:lvl w:ilvl="0" w:tplc="9CC6E1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9A36948"/>
    <w:multiLevelType w:val="hybridMultilevel"/>
    <w:tmpl w:val="DF1E3B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9BC214A"/>
    <w:multiLevelType w:val="hybridMultilevel"/>
    <w:tmpl w:val="C25CD738"/>
    <w:lvl w:ilvl="0" w:tplc="94783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A3E1CDB"/>
    <w:multiLevelType w:val="hybridMultilevel"/>
    <w:tmpl w:val="601C6EA2"/>
    <w:lvl w:ilvl="0" w:tplc="DB0E6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143F08"/>
    <w:multiLevelType w:val="hybridMultilevel"/>
    <w:tmpl w:val="1A965710"/>
    <w:lvl w:ilvl="0" w:tplc="7F58EEA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FBA0394"/>
    <w:multiLevelType w:val="hybridMultilevel"/>
    <w:tmpl w:val="11D0BA3A"/>
    <w:lvl w:ilvl="0" w:tplc="9CC6E1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1231E57"/>
    <w:multiLevelType w:val="hybridMultilevel"/>
    <w:tmpl w:val="FAB8FF4E"/>
    <w:lvl w:ilvl="0" w:tplc="FC666C44">
      <w:start w:val="1"/>
      <w:numFmt w:val="decimal"/>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7084FD0"/>
    <w:multiLevelType w:val="hybridMultilevel"/>
    <w:tmpl w:val="BBA66710"/>
    <w:lvl w:ilvl="0" w:tplc="D766E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7251A39"/>
    <w:multiLevelType w:val="hybridMultilevel"/>
    <w:tmpl w:val="066E02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8686DF2"/>
    <w:multiLevelType w:val="hybridMultilevel"/>
    <w:tmpl w:val="5FEE81A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7876237B"/>
    <w:multiLevelType w:val="hybridMultilevel"/>
    <w:tmpl w:val="6194F6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A166C35"/>
    <w:multiLevelType w:val="hybridMultilevel"/>
    <w:tmpl w:val="14DCAF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8A5612"/>
    <w:multiLevelType w:val="hybridMultilevel"/>
    <w:tmpl w:val="8E4A33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B07143F"/>
    <w:multiLevelType w:val="hybridMultilevel"/>
    <w:tmpl w:val="794010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CF51FCE"/>
    <w:multiLevelType w:val="hybridMultilevel"/>
    <w:tmpl w:val="78247E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CF80A94"/>
    <w:multiLevelType w:val="hybridMultilevel"/>
    <w:tmpl w:val="F2D0A3B2"/>
    <w:lvl w:ilvl="0" w:tplc="36E688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944D2D"/>
    <w:multiLevelType w:val="hybridMultilevel"/>
    <w:tmpl w:val="1DC42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EFA153D"/>
    <w:multiLevelType w:val="hybridMultilevel"/>
    <w:tmpl w:val="50285EAA"/>
    <w:lvl w:ilvl="0" w:tplc="1FAC81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8"/>
  </w:num>
  <w:num w:numId="2">
    <w:abstractNumId w:val="19"/>
  </w:num>
  <w:num w:numId="3">
    <w:abstractNumId w:val="55"/>
  </w:num>
  <w:num w:numId="4">
    <w:abstractNumId w:val="29"/>
  </w:num>
  <w:num w:numId="5">
    <w:abstractNumId w:val="83"/>
  </w:num>
  <w:num w:numId="6">
    <w:abstractNumId w:val="75"/>
  </w:num>
  <w:num w:numId="7">
    <w:abstractNumId w:val="5"/>
  </w:num>
  <w:num w:numId="8">
    <w:abstractNumId w:val="16"/>
  </w:num>
  <w:num w:numId="9">
    <w:abstractNumId w:val="42"/>
  </w:num>
  <w:num w:numId="10">
    <w:abstractNumId w:val="35"/>
  </w:num>
  <w:num w:numId="11">
    <w:abstractNumId w:val="39"/>
  </w:num>
  <w:num w:numId="12">
    <w:abstractNumId w:val="50"/>
  </w:num>
  <w:num w:numId="13">
    <w:abstractNumId w:val="8"/>
  </w:num>
  <w:num w:numId="14">
    <w:abstractNumId w:val="12"/>
  </w:num>
  <w:num w:numId="15">
    <w:abstractNumId w:val="20"/>
  </w:num>
  <w:num w:numId="16">
    <w:abstractNumId w:val="87"/>
  </w:num>
  <w:num w:numId="17">
    <w:abstractNumId w:val="62"/>
  </w:num>
  <w:num w:numId="18">
    <w:abstractNumId w:val="3"/>
  </w:num>
  <w:num w:numId="19">
    <w:abstractNumId w:val="66"/>
  </w:num>
  <w:num w:numId="20">
    <w:abstractNumId w:val="38"/>
  </w:num>
  <w:num w:numId="21">
    <w:abstractNumId w:val="21"/>
  </w:num>
  <w:num w:numId="22">
    <w:abstractNumId w:val="63"/>
  </w:num>
  <w:num w:numId="23">
    <w:abstractNumId w:val="61"/>
  </w:num>
  <w:num w:numId="24">
    <w:abstractNumId w:val="82"/>
  </w:num>
  <w:num w:numId="25">
    <w:abstractNumId w:val="27"/>
  </w:num>
  <w:num w:numId="26">
    <w:abstractNumId w:val="85"/>
  </w:num>
  <w:num w:numId="27">
    <w:abstractNumId w:val="41"/>
  </w:num>
  <w:num w:numId="28">
    <w:abstractNumId w:val="9"/>
  </w:num>
  <w:num w:numId="29">
    <w:abstractNumId w:val="40"/>
  </w:num>
  <w:num w:numId="30">
    <w:abstractNumId w:val="28"/>
  </w:num>
  <w:num w:numId="31">
    <w:abstractNumId w:val="1"/>
  </w:num>
  <w:num w:numId="32">
    <w:abstractNumId w:val="68"/>
  </w:num>
  <w:num w:numId="33">
    <w:abstractNumId w:val="11"/>
  </w:num>
  <w:num w:numId="34">
    <w:abstractNumId w:val="60"/>
  </w:num>
  <w:num w:numId="35">
    <w:abstractNumId w:val="36"/>
  </w:num>
  <w:num w:numId="36">
    <w:abstractNumId w:val="15"/>
  </w:num>
  <w:num w:numId="37">
    <w:abstractNumId w:val="24"/>
  </w:num>
  <w:num w:numId="38">
    <w:abstractNumId w:val="6"/>
  </w:num>
  <w:num w:numId="39">
    <w:abstractNumId w:val="84"/>
  </w:num>
  <w:num w:numId="40">
    <w:abstractNumId w:val="86"/>
  </w:num>
  <w:num w:numId="41">
    <w:abstractNumId w:val="88"/>
  </w:num>
  <w:num w:numId="42">
    <w:abstractNumId w:val="43"/>
  </w:num>
  <w:num w:numId="43">
    <w:abstractNumId w:val="74"/>
  </w:num>
  <w:num w:numId="44">
    <w:abstractNumId w:val="94"/>
  </w:num>
  <w:num w:numId="45">
    <w:abstractNumId w:val="23"/>
  </w:num>
  <w:num w:numId="46">
    <w:abstractNumId w:val="4"/>
  </w:num>
  <w:num w:numId="47">
    <w:abstractNumId w:val="0"/>
  </w:num>
  <w:num w:numId="48">
    <w:abstractNumId w:val="47"/>
  </w:num>
  <w:num w:numId="49">
    <w:abstractNumId w:val="26"/>
  </w:num>
  <w:num w:numId="50">
    <w:abstractNumId w:val="79"/>
  </w:num>
  <w:num w:numId="51">
    <w:abstractNumId w:val="10"/>
  </w:num>
  <w:num w:numId="52">
    <w:abstractNumId w:val="13"/>
  </w:num>
  <w:num w:numId="53">
    <w:abstractNumId w:val="7"/>
  </w:num>
  <w:num w:numId="54">
    <w:abstractNumId w:val="31"/>
  </w:num>
  <w:num w:numId="55">
    <w:abstractNumId w:val="80"/>
  </w:num>
  <w:num w:numId="56">
    <w:abstractNumId w:val="78"/>
  </w:num>
  <w:num w:numId="57">
    <w:abstractNumId w:val="49"/>
  </w:num>
  <w:num w:numId="58">
    <w:abstractNumId w:val="70"/>
  </w:num>
  <w:num w:numId="59">
    <w:abstractNumId w:val="51"/>
  </w:num>
  <w:num w:numId="60">
    <w:abstractNumId w:val="57"/>
  </w:num>
  <w:num w:numId="61">
    <w:abstractNumId w:val="95"/>
  </w:num>
  <w:num w:numId="62">
    <w:abstractNumId w:val="18"/>
  </w:num>
  <w:num w:numId="63">
    <w:abstractNumId w:val="45"/>
  </w:num>
  <w:num w:numId="64">
    <w:abstractNumId w:val="59"/>
  </w:num>
  <w:num w:numId="65">
    <w:abstractNumId w:val="71"/>
  </w:num>
  <w:num w:numId="66">
    <w:abstractNumId w:val="93"/>
  </w:num>
  <w:num w:numId="67">
    <w:abstractNumId w:val="52"/>
  </w:num>
  <w:num w:numId="68">
    <w:abstractNumId w:val="34"/>
  </w:num>
  <w:num w:numId="69">
    <w:abstractNumId w:val="89"/>
  </w:num>
  <w:num w:numId="70">
    <w:abstractNumId w:val="32"/>
  </w:num>
  <w:num w:numId="71">
    <w:abstractNumId w:val="76"/>
  </w:num>
  <w:num w:numId="72">
    <w:abstractNumId w:val="92"/>
  </w:num>
  <w:num w:numId="73">
    <w:abstractNumId w:val="91"/>
  </w:num>
  <w:num w:numId="74">
    <w:abstractNumId w:val="90"/>
  </w:num>
  <w:num w:numId="75">
    <w:abstractNumId w:val="2"/>
  </w:num>
  <w:num w:numId="76">
    <w:abstractNumId w:val="17"/>
  </w:num>
  <w:num w:numId="77">
    <w:abstractNumId w:val="53"/>
  </w:num>
  <w:num w:numId="78">
    <w:abstractNumId w:val="25"/>
  </w:num>
  <w:num w:numId="79">
    <w:abstractNumId w:val="77"/>
  </w:num>
  <w:num w:numId="80">
    <w:abstractNumId w:val="69"/>
  </w:num>
  <w:num w:numId="81">
    <w:abstractNumId w:val="72"/>
  </w:num>
  <w:num w:numId="82">
    <w:abstractNumId w:val="22"/>
  </w:num>
  <w:num w:numId="83">
    <w:abstractNumId w:val="48"/>
  </w:num>
  <w:num w:numId="84">
    <w:abstractNumId w:val="54"/>
  </w:num>
  <w:num w:numId="85">
    <w:abstractNumId w:val="14"/>
  </w:num>
  <w:num w:numId="86">
    <w:abstractNumId w:val="64"/>
  </w:num>
  <w:num w:numId="87">
    <w:abstractNumId w:val="37"/>
  </w:num>
  <w:num w:numId="88">
    <w:abstractNumId w:val="67"/>
  </w:num>
  <w:num w:numId="89">
    <w:abstractNumId w:val="56"/>
  </w:num>
  <w:num w:numId="90">
    <w:abstractNumId w:val="33"/>
  </w:num>
  <w:num w:numId="91">
    <w:abstractNumId w:val="73"/>
  </w:num>
  <w:num w:numId="92">
    <w:abstractNumId w:val="81"/>
  </w:num>
  <w:num w:numId="93">
    <w:abstractNumId w:val="46"/>
  </w:num>
  <w:num w:numId="94">
    <w:abstractNumId w:val="65"/>
  </w:num>
  <w:num w:numId="95">
    <w:abstractNumId w:val="44"/>
  </w:num>
  <w:num w:numId="96">
    <w:abstractNumId w:val="3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37"/>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B19"/>
    <w:rsid w:val="00006B19"/>
    <w:rsid w:val="00011B93"/>
    <w:rsid w:val="000155F0"/>
    <w:rsid w:val="000166AB"/>
    <w:rsid w:val="00026280"/>
    <w:rsid w:val="000301B2"/>
    <w:rsid w:val="00031955"/>
    <w:rsid w:val="00032F21"/>
    <w:rsid w:val="0003474F"/>
    <w:rsid w:val="000411C1"/>
    <w:rsid w:val="00041A00"/>
    <w:rsid w:val="00045AA0"/>
    <w:rsid w:val="000479EC"/>
    <w:rsid w:val="00057B62"/>
    <w:rsid w:val="00070B9E"/>
    <w:rsid w:val="00076513"/>
    <w:rsid w:val="000A2E3B"/>
    <w:rsid w:val="000B649E"/>
    <w:rsid w:val="000B6A82"/>
    <w:rsid w:val="000C0603"/>
    <w:rsid w:val="000D2B1C"/>
    <w:rsid w:val="000D3715"/>
    <w:rsid w:val="000D7081"/>
    <w:rsid w:val="000E2D4B"/>
    <w:rsid w:val="000E403D"/>
    <w:rsid w:val="000E42DC"/>
    <w:rsid w:val="000E523E"/>
    <w:rsid w:val="000F312A"/>
    <w:rsid w:val="000F5F7E"/>
    <w:rsid w:val="00107E3A"/>
    <w:rsid w:val="001103D0"/>
    <w:rsid w:val="001152B2"/>
    <w:rsid w:val="00115B89"/>
    <w:rsid w:val="00116F74"/>
    <w:rsid w:val="001303B0"/>
    <w:rsid w:val="001331C3"/>
    <w:rsid w:val="00161330"/>
    <w:rsid w:val="0016166E"/>
    <w:rsid w:val="0016193B"/>
    <w:rsid w:val="00164547"/>
    <w:rsid w:val="0017023C"/>
    <w:rsid w:val="00176C82"/>
    <w:rsid w:val="00183D80"/>
    <w:rsid w:val="00184DFB"/>
    <w:rsid w:val="001876D6"/>
    <w:rsid w:val="001915DA"/>
    <w:rsid w:val="001A00F9"/>
    <w:rsid w:val="001A5884"/>
    <w:rsid w:val="001A7C03"/>
    <w:rsid w:val="001C3FAD"/>
    <w:rsid w:val="001C6213"/>
    <w:rsid w:val="001C6A2E"/>
    <w:rsid w:val="001C774F"/>
    <w:rsid w:val="001E0328"/>
    <w:rsid w:val="001E0E38"/>
    <w:rsid w:val="001E5D6F"/>
    <w:rsid w:val="0020371F"/>
    <w:rsid w:val="00207BDB"/>
    <w:rsid w:val="002108E3"/>
    <w:rsid w:val="00211D7F"/>
    <w:rsid w:val="00212276"/>
    <w:rsid w:val="00223362"/>
    <w:rsid w:val="00224798"/>
    <w:rsid w:val="002268AC"/>
    <w:rsid w:val="002320BC"/>
    <w:rsid w:val="00233300"/>
    <w:rsid w:val="002352FF"/>
    <w:rsid w:val="00235339"/>
    <w:rsid w:val="0023554D"/>
    <w:rsid w:val="00235C4A"/>
    <w:rsid w:val="0024078F"/>
    <w:rsid w:val="00240FF1"/>
    <w:rsid w:val="00241CD5"/>
    <w:rsid w:val="00242816"/>
    <w:rsid w:val="00250099"/>
    <w:rsid w:val="00250A05"/>
    <w:rsid w:val="002566B0"/>
    <w:rsid w:val="00257AD8"/>
    <w:rsid w:val="00266FF2"/>
    <w:rsid w:val="00267A52"/>
    <w:rsid w:val="0027010A"/>
    <w:rsid w:val="00270F67"/>
    <w:rsid w:val="00275701"/>
    <w:rsid w:val="00282065"/>
    <w:rsid w:val="00283701"/>
    <w:rsid w:val="002873E4"/>
    <w:rsid w:val="00290A63"/>
    <w:rsid w:val="0029245C"/>
    <w:rsid w:val="002A14AF"/>
    <w:rsid w:val="002A651D"/>
    <w:rsid w:val="002C23D8"/>
    <w:rsid w:val="002D34A7"/>
    <w:rsid w:val="002D65D6"/>
    <w:rsid w:val="002D661D"/>
    <w:rsid w:val="002F4722"/>
    <w:rsid w:val="002F68C7"/>
    <w:rsid w:val="0031010B"/>
    <w:rsid w:val="00324EA1"/>
    <w:rsid w:val="00326629"/>
    <w:rsid w:val="00333C90"/>
    <w:rsid w:val="00335559"/>
    <w:rsid w:val="00340FCD"/>
    <w:rsid w:val="00352AD7"/>
    <w:rsid w:val="0035457D"/>
    <w:rsid w:val="00361E74"/>
    <w:rsid w:val="00361F95"/>
    <w:rsid w:val="00361FC6"/>
    <w:rsid w:val="003646A5"/>
    <w:rsid w:val="0036567D"/>
    <w:rsid w:val="0037600A"/>
    <w:rsid w:val="00380AD1"/>
    <w:rsid w:val="00391864"/>
    <w:rsid w:val="00395CB9"/>
    <w:rsid w:val="003A2C30"/>
    <w:rsid w:val="003A35E8"/>
    <w:rsid w:val="003A3F44"/>
    <w:rsid w:val="003A7368"/>
    <w:rsid w:val="003B06D4"/>
    <w:rsid w:val="003B195C"/>
    <w:rsid w:val="003C1512"/>
    <w:rsid w:val="003C4D75"/>
    <w:rsid w:val="003C672A"/>
    <w:rsid w:val="003C7EE0"/>
    <w:rsid w:val="003D7ED9"/>
    <w:rsid w:val="003E3005"/>
    <w:rsid w:val="003E7394"/>
    <w:rsid w:val="003F5D51"/>
    <w:rsid w:val="00403843"/>
    <w:rsid w:val="004079F5"/>
    <w:rsid w:val="004221D7"/>
    <w:rsid w:val="0045039E"/>
    <w:rsid w:val="00452D71"/>
    <w:rsid w:val="00453B02"/>
    <w:rsid w:val="0045508F"/>
    <w:rsid w:val="00456F23"/>
    <w:rsid w:val="00461E06"/>
    <w:rsid w:val="004752DA"/>
    <w:rsid w:val="004760B5"/>
    <w:rsid w:val="004908D1"/>
    <w:rsid w:val="0049248C"/>
    <w:rsid w:val="00493898"/>
    <w:rsid w:val="00495C95"/>
    <w:rsid w:val="00496DBB"/>
    <w:rsid w:val="004A2CC5"/>
    <w:rsid w:val="004D6BBA"/>
    <w:rsid w:val="004D77B7"/>
    <w:rsid w:val="004F134A"/>
    <w:rsid w:val="00500029"/>
    <w:rsid w:val="00503A76"/>
    <w:rsid w:val="00514E5A"/>
    <w:rsid w:val="0051526D"/>
    <w:rsid w:val="00521328"/>
    <w:rsid w:val="00523883"/>
    <w:rsid w:val="005244BC"/>
    <w:rsid w:val="00524FC0"/>
    <w:rsid w:val="00526272"/>
    <w:rsid w:val="00526D58"/>
    <w:rsid w:val="00526F87"/>
    <w:rsid w:val="0053737B"/>
    <w:rsid w:val="005373CA"/>
    <w:rsid w:val="00542CF9"/>
    <w:rsid w:val="005523FE"/>
    <w:rsid w:val="00553033"/>
    <w:rsid w:val="0055556A"/>
    <w:rsid w:val="00561572"/>
    <w:rsid w:val="00582CC1"/>
    <w:rsid w:val="0058438E"/>
    <w:rsid w:val="005849C4"/>
    <w:rsid w:val="00591AA4"/>
    <w:rsid w:val="005922B1"/>
    <w:rsid w:val="0059450E"/>
    <w:rsid w:val="005A1D3C"/>
    <w:rsid w:val="005A3641"/>
    <w:rsid w:val="005A58AD"/>
    <w:rsid w:val="005A6762"/>
    <w:rsid w:val="005B16B9"/>
    <w:rsid w:val="005C0C78"/>
    <w:rsid w:val="005C3C9E"/>
    <w:rsid w:val="005D1883"/>
    <w:rsid w:val="005D6AE5"/>
    <w:rsid w:val="005E2398"/>
    <w:rsid w:val="005E2EAA"/>
    <w:rsid w:val="005E3DA9"/>
    <w:rsid w:val="005F2D72"/>
    <w:rsid w:val="005F6151"/>
    <w:rsid w:val="005F64EC"/>
    <w:rsid w:val="006002F5"/>
    <w:rsid w:val="006003ED"/>
    <w:rsid w:val="0060186C"/>
    <w:rsid w:val="006113A4"/>
    <w:rsid w:val="006156F5"/>
    <w:rsid w:val="00625D25"/>
    <w:rsid w:val="00630166"/>
    <w:rsid w:val="006310B8"/>
    <w:rsid w:val="00632ED2"/>
    <w:rsid w:val="00646906"/>
    <w:rsid w:val="00653C8E"/>
    <w:rsid w:val="00657CFE"/>
    <w:rsid w:val="00661668"/>
    <w:rsid w:val="006648E8"/>
    <w:rsid w:val="00672C95"/>
    <w:rsid w:val="00676294"/>
    <w:rsid w:val="006842C1"/>
    <w:rsid w:val="00687EEA"/>
    <w:rsid w:val="00690006"/>
    <w:rsid w:val="00692AF6"/>
    <w:rsid w:val="00697D6F"/>
    <w:rsid w:val="006A6A59"/>
    <w:rsid w:val="006A6DFE"/>
    <w:rsid w:val="006A76E4"/>
    <w:rsid w:val="006B0678"/>
    <w:rsid w:val="006B303C"/>
    <w:rsid w:val="006B4C7B"/>
    <w:rsid w:val="006B6AF5"/>
    <w:rsid w:val="006B76AB"/>
    <w:rsid w:val="006C0FAC"/>
    <w:rsid w:val="006C2956"/>
    <w:rsid w:val="006C5638"/>
    <w:rsid w:val="006C57EB"/>
    <w:rsid w:val="006E3E21"/>
    <w:rsid w:val="006E4419"/>
    <w:rsid w:val="006E615A"/>
    <w:rsid w:val="006F038B"/>
    <w:rsid w:val="006F6887"/>
    <w:rsid w:val="00701318"/>
    <w:rsid w:val="00705562"/>
    <w:rsid w:val="00706992"/>
    <w:rsid w:val="00720551"/>
    <w:rsid w:val="00744679"/>
    <w:rsid w:val="0074730E"/>
    <w:rsid w:val="00750070"/>
    <w:rsid w:val="0075689F"/>
    <w:rsid w:val="00770C2E"/>
    <w:rsid w:val="00780746"/>
    <w:rsid w:val="0078260F"/>
    <w:rsid w:val="007829D1"/>
    <w:rsid w:val="007836C6"/>
    <w:rsid w:val="007850D2"/>
    <w:rsid w:val="0079334E"/>
    <w:rsid w:val="00794B1C"/>
    <w:rsid w:val="00797F67"/>
    <w:rsid w:val="007A5649"/>
    <w:rsid w:val="007A7303"/>
    <w:rsid w:val="007B569F"/>
    <w:rsid w:val="007C09C7"/>
    <w:rsid w:val="007C5B28"/>
    <w:rsid w:val="007C5BFC"/>
    <w:rsid w:val="007D131B"/>
    <w:rsid w:val="007D1367"/>
    <w:rsid w:val="007D7FBE"/>
    <w:rsid w:val="007E545D"/>
    <w:rsid w:val="007E63C1"/>
    <w:rsid w:val="007E78D3"/>
    <w:rsid w:val="007F2F80"/>
    <w:rsid w:val="007F3048"/>
    <w:rsid w:val="00805352"/>
    <w:rsid w:val="008177E1"/>
    <w:rsid w:val="00826683"/>
    <w:rsid w:val="008275F5"/>
    <w:rsid w:val="0083015D"/>
    <w:rsid w:val="00831323"/>
    <w:rsid w:val="008373FA"/>
    <w:rsid w:val="00841AF1"/>
    <w:rsid w:val="00842C80"/>
    <w:rsid w:val="00843494"/>
    <w:rsid w:val="0085511B"/>
    <w:rsid w:val="008632AF"/>
    <w:rsid w:val="008860A6"/>
    <w:rsid w:val="008864B1"/>
    <w:rsid w:val="0089013C"/>
    <w:rsid w:val="0089315F"/>
    <w:rsid w:val="008954F3"/>
    <w:rsid w:val="008A614C"/>
    <w:rsid w:val="008B0541"/>
    <w:rsid w:val="008B1880"/>
    <w:rsid w:val="008B48D0"/>
    <w:rsid w:val="008B64DE"/>
    <w:rsid w:val="008C5CAC"/>
    <w:rsid w:val="008C68BE"/>
    <w:rsid w:val="008D0F2A"/>
    <w:rsid w:val="008D63A3"/>
    <w:rsid w:val="008E06B6"/>
    <w:rsid w:val="0090371B"/>
    <w:rsid w:val="00911DA3"/>
    <w:rsid w:val="00913D36"/>
    <w:rsid w:val="00917AAE"/>
    <w:rsid w:val="00917FEB"/>
    <w:rsid w:val="00921344"/>
    <w:rsid w:val="00924EBE"/>
    <w:rsid w:val="00926A3C"/>
    <w:rsid w:val="00927AA8"/>
    <w:rsid w:val="0093149A"/>
    <w:rsid w:val="00932874"/>
    <w:rsid w:val="00934802"/>
    <w:rsid w:val="00945529"/>
    <w:rsid w:val="00945BEB"/>
    <w:rsid w:val="00946A25"/>
    <w:rsid w:val="009514C3"/>
    <w:rsid w:val="00952017"/>
    <w:rsid w:val="00957BC9"/>
    <w:rsid w:val="00963F68"/>
    <w:rsid w:val="00970621"/>
    <w:rsid w:val="00971F36"/>
    <w:rsid w:val="009C30EA"/>
    <w:rsid w:val="009C5E9D"/>
    <w:rsid w:val="009C5FCA"/>
    <w:rsid w:val="009D1569"/>
    <w:rsid w:val="009D5D56"/>
    <w:rsid w:val="009D64CA"/>
    <w:rsid w:val="009D7B3F"/>
    <w:rsid w:val="009E7C38"/>
    <w:rsid w:val="009F27B9"/>
    <w:rsid w:val="009F2811"/>
    <w:rsid w:val="009F76EF"/>
    <w:rsid w:val="009F79FA"/>
    <w:rsid w:val="00A00116"/>
    <w:rsid w:val="00A157A3"/>
    <w:rsid w:val="00A2343C"/>
    <w:rsid w:val="00A36438"/>
    <w:rsid w:val="00A36877"/>
    <w:rsid w:val="00A37A79"/>
    <w:rsid w:val="00A4032E"/>
    <w:rsid w:val="00A472E0"/>
    <w:rsid w:val="00A53ED0"/>
    <w:rsid w:val="00A62107"/>
    <w:rsid w:val="00A8201B"/>
    <w:rsid w:val="00A82628"/>
    <w:rsid w:val="00A83614"/>
    <w:rsid w:val="00A927FF"/>
    <w:rsid w:val="00A97B9B"/>
    <w:rsid w:val="00AA45D1"/>
    <w:rsid w:val="00AA51E5"/>
    <w:rsid w:val="00AB0EB5"/>
    <w:rsid w:val="00AB16CB"/>
    <w:rsid w:val="00AB3147"/>
    <w:rsid w:val="00AC526C"/>
    <w:rsid w:val="00AD3880"/>
    <w:rsid w:val="00AE163C"/>
    <w:rsid w:val="00AE5A53"/>
    <w:rsid w:val="00AF06DD"/>
    <w:rsid w:val="00AF0DAB"/>
    <w:rsid w:val="00AF50D4"/>
    <w:rsid w:val="00AF6424"/>
    <w:rsid w:val="00B00346"/>
    <w:rsid w:val="00B04BB9"/>
    <w:rsid w:val="00B06A33"/>
    <w:rsid w:val="00B1585C"/>
    <w:rsid w:val="00B2207A"/>
    <w:rsid w:val="00B22F16"/>
    <w:rsid w:val="00B402DB"/>
    <w:rsid w:val="00B46567"/>
    <w:rsid w:val="00B57158"/>
    <w:rsid w:val="00B62E3D"/>
    <w:rsid w:val="00B630A0"/>
    <w:rsid w:val="00B63BE9"/>
    <w:rsid w:val="00B6402B"/>
    <w:rsid w:val="00B670A1"/>
    <w:rsid w:val="00B75777"/>
    <w:rsid w:val="00B81A71"/>
    <w:rsid w:val="00B831F5"/>
    <w:rsid w:val="00B84266"/>
    <w:rsid w:val="00B86BA4"/>
    <w:rsid w:val="00B95F6A"/>
    <w:rsid w:val="00BA0D11"/>
    <w:rsid w:val="00BA5107"/>
    <w:rsid w:val="00BA6F3B"/>
    <w:rsid w:val="00BA793D"/>
    <w:rsid w:val="00BB0053"/>
    <w:rsid w:val="00BB32A9"/>
    <w:rsid w:val="00BB7BEA"/>
    <w:rsid w:val="00BC6EA6"/>
    <w:rsid w:val="00BD22D6"/>
    <w:rsid w:val="00BE5C14"/>
    <w:rsid w:val="00BE6866"/>
    <w:rsid w:val="00BE71EF"/>
    <w:rsid w:val="00BF1C70"/>
    <w:rsid w:val="00BF581E"/>
    <w:rsid w:val="00BF7858"/>
    <w:rsid w:val="00C03714"/>
    <w:rsid w:val="00C11C30"/>
    <w:rsid w:val="00C14290"/>
    <w:rsid w:val="00C16EFF"/>
    <w:rsid w:val="00C17C17"/>
    <w:rsid w:val="00C2021E"/>
    <w:rsid w:val="00C20316"/>
    <w:rsid w:val="00C2047C"/>
    <w:rsid w:val="00C44790"/>
    <w:rsid w:val="00C448D8"/>
    <w:rsid w:val="00C47119"/>
    <w:rsid w:val="00C612F6"/>
    <w:rsid w:val="00C624AB"/>
    <w:rsid w:val="00C62844"/>
    <w:rsid w:val="00C64397"/>
    <w:rsid w:val="00C65507"/>
    <w:rsid w:val="00C74F95"/>
    <w:rsid w:val="00C863CE"/>
    <w:rsid w:val="00C86DE8"/>
    <w:rsid w:val="00CA1800"/>
    <w:rsid w:val="00CA5750"/>
    <w:rsid w:val="00CA6711"/>
    <w:rsid w:val="00CC7FC0"/>
    <w:rsid w:val="00CD0D71"/>
    <w:rsid w:val="00CD6A90"/>
    <w:rsid w:val="00CE640D"/>
    <w:rsid w:val="00D04270"/>
    <w:rsid w:val="00D16425"/>
    <w:rsid w:val="00D16924"/>
    <w:rsid w:val="00D3421C"/>
    <w:rsid w:val="00D36945"/>
    <w:rsid w:val="00D415AD"/>
    <w:rsid w:val="00D45D15"/>
    <w:rsid w:val="00D60E85"/>
    <w:rsid w:val="00D644F1"/>
    <w:rsid w:val="00D67D8A"/>
    <w:rsid w:val="00D67FBA"/>
    <w:rsid w:val="00D73401"/>
    <w:rsid w:val="00D73E94"/>
    <w:rsid w:val="00D801DA"/>
    <w:rsid w:val="00D86FA5"/>
    <w:rsid w:val="00D96EEC"/>
    <w:rsid w:val="00D9730D"/>
    <w:rsid w:val="00DA3E8D"/>
    <w:rsid w:val="00DA5ECF"/>
    <w:rsid w:val="00DB638F"/>
    <w:rsid w:val="00DC14D3"/>
    <w:rsid w:val="00DC41F2"/>
    <w:rsid w:val="00DC5AF6"/>
    <w:rsid w:val="00DE56D8"/>
    <w:rsid w:val="00DE5866"/>
    <w:rsid w:val="00DE6AC4"/>
    <w:rsid w:val="00DF2B9C"/>
    <w:rsid w:val="00DF54FB"/>
    <w:rsid w:val="00DF56B7"/>
    <w:rsid w:val="00E06ECD"/>
    <w:rsid w:val="00E11E5A"/>
    <w:rsid w:val="00E153DD"/>
    <w:rsid w:val="00E35975"/>
    <w:rsid w:val="00E3729D"/>
    <w:rsid w:val="00E4324E"/>
    <w:rsid w:val="00E4695F"/>
    <w:rsid w:val="00E65AFB"/>
    <w:rsid w:val="00E66270"/>
    <w:rsid w:val="00E701D7"/>
    <w:rsid w:val="00E8295A"/>
    <w:rsid w:val="00E82A21"/>
    <w:rsid w:val="00E872BE"/>
    <w:rsid w:val="00E9209B"/>
    <w:rsid w:val="00E94C3C"/>
    <w:rsid w:val="00E950AF"/>
    <w:rsid w:val="00E95665"/>
    <w:rsid w:val="00E96B52"/>
    <w:rsid w:val="00EA45B9"/>
    <w:rsid w:val="00EB0022"/>
    <w:rsid w:val="00EB666F"/>
    <w:rsid w:val="00EB7345"/>
    <w:rsid w:val="00EC3491"/>
    <w:rsid w:val="00EC6522"/>
    <w:rsid w:val="00EC7526"/>
    <w:rsid w:val="00ED2808"/>
    <w:rsid w:val="00ED5E16"/>
    <w:rsid w:val="00EF530A"/>
    <w:rsid w:val="00EF7AC0"/>
    <w:rsid w:val="00F01DAA"/>
    <w:rsid w:val="00F06871"/>
    <w:rsid w:val="00F10800"/>
    <w:rsid w:val="00F10C32"/>
    <w:rsid w:val="00F12834"/>
    <w:rsid w:val="00F2333D"/>
    <w:rsid w:val="00F2395B"/>
    <w:rsid w:val="00F24E08"/>
    <w:rsid w:val="00F303AB"/>
    <w:rsid w:val="00F33BB4"/>
    <w:rsid w:val="00F34CF1"/>
    <w:rsid w:val="00F361F8"/>
    <w:rsid w:val="00F42443"/>
    <w:rsid w:val="00F44DD6"/>
    <w:rsid w:val="00F536FA"/>
    <w:rsid w:val="00F54EFF"/>
    <w:rsid w:val="00F55C62"/>
    <w:rsid w:val="00F561B8"/>
    <w:rsid w:val="00F74900"/>
    <w:rsid w:val="00F74CDE"/>
    <w:rsid w:val="00F871B1"/>
    <w:rsid w:val="00F93C37"/>
    <w:rsid w:val="00F93FE4"/>
    <w:rsid w:val="00F978EF"/>
    <w:rsid w:val="00FA0DC3"/>
    <w:rsid w:val="00FA1608"/>
    <w:rsid w:val="00FB3EB9"/>
    <w:rsid w:val="00FB732A"/>
    <w:rsid w:val="00FC34AB"/>
    <w:rsid w:val="00FD1B6E"/>
    <w:rsid w:val="00FD6059"/>
    <w:rsid w:val="00FE289A"/>
    <w:rsid w:val="00FE2FDD"/>
    <w:rsid w:val="00FE3130"/>
    <w:rsid w:val="00FF43F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chartTrackingRefBased/>
  <w15:docId w15:val="{E212493D-13D4-4B12-8CE3-FDC88C5B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Heading 11,Medium Grid 1 - Accent 21,Heading 31"/>
    <w:basedOn w:val="Normal"/>
    <w:link w:val="ListParagraphChar"/>
    <w:uiPriority w:val="34"/>
    <w:qFormat/>
    <w:rsid w:val="003A35E8"/>
    <w:pPr>
      <w:ind w:left="720"/>
      <w:contextualSpacing/>
    </w:pPr>
  </w:style>
  <w:style w:type="paragraph" w:styleId="FootnoteText">
    <w:name w:val="footnote text"/>
    <w:basedOn w:val="Normal"/>
    <w:link w:val="FootnoteTextChar"/>
    <w:uiPriority w:val="99"/>
    <w:unhideWhenUsed/>
    <w:rsid w:val="003A35E8"/>
    <w:pPr>
      <w:spacing w:after="0" w:line="240" w:lineRule="auto"/>
    </w:pPr>
    <w:rPr>
      <w:sz w:val="20"/>
      <w:szCs w:val="20"/>
    </w:rPr>
  </w:style>
  <w:style w:type="character" w:customStyle="1" w:styleId="FootnoteTextChar">
    <w:name w:val="Footnote Text Char"/>
    <w:basedOn w:val="DefaultParagraphFont"/>
    <w:link w:val="FootnoteText"/>
    <w:uiPriority w:val="99"/>
    <w:rsid w:val="003A35E8"/>
    <w:rPr>
      <w:sz w:val="20"/>
      <w:szCs w:val="20"/>
    </w:rPr>
  </w:style>
  <w:style w:type="character" w:styleId="FootnoteReference">
    <w:name w:val="footnote reference"/>
    <w:basedOn w:val="DefaultParagraphFont"/>
    <w:uiPriority w:val="99"/>
    <w:semiHidden/>
    <w:unhideWhenUsed/>
    <w:rsid w:val="003A35E8"/>
    <w:rPr>
      <w:vertAlign w:val="superscript"/>
    </w:rPr>
  </w:style>
  <w:style w:type="paragraph" w:styleId="Date">
    <w:name w:val="Date"/>
    <w:basedOn w:val="Normal"/>
    <w:next w:val="Normal"/>
    <w:link w:val="DateChar"/>
    <w:uiPriority w:val="99"/>
    <w:semiHidden/>
    <w:unhideWhenUsed/>
    <w:rsid w:val="003A35E8"/>
  </w:style>
  <w:style w:type="character" w:customStyle="1" w:styleId="DateChar">
    <w:name w:val="Date Char"/>
    <w:basedOn w:val="DefaultParagraphFont"/>
    <w:link w:val="Date"/>
    <w:uiPriority w:val="99"/>
    <w:semiHidden/>
    <w:rsid w:val="003A35E8"/>
  </w:style>
  <w:style w:type="character" w:styleId="Hyperlink">
    <w:name w:val="Hyperlink"/>
    <w:basedOn w:val="DefaultParagraphFont"/>
    <w:uiPriority w:val="99"/>
    <w:unhideWhenUsed/>
    <w:rsid w:val="00AF50D4"/>
    <w:rPr>
      <w:color w:val="0563C1" w:themeColor="hyperlink"/>
      <w:u w:val="single"/>
    </w:rPr>
  </w:style>
  <w:style w:type="character" w:styleId="PlaceholderText">
    <w:name w:val="Placeholder Text"/>
    <w:basedOn w:val="DefaultParagraphFont"/>
    <w:uiPriority w:val="99"/>
    <w:semiHidden/>
    <w:rsid w:val="009F27B9"/>
    <w:rPr>
      <w:color w:val="808080"/>
    </w:rPr>
  </w:style>
  <w:style w:type="table" w:styleId="TableGrid">
    <w:name w:val="Table Grid"/>
    <w:basedOn w:val="TableNormal"/>
    <w:uiPriority w:val="39"/>
    <w:rsid w:val="00FE2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6C6"/>
  </w:style>
  <w:style w:type="paragraph" w:styleId="Footer">
    <w:name w:val="footer"/>
    <w:basedOn w:val="Normal"/>
    <w:link w:val="FooterChar"/>
    <w:uiPriority w:val="99"/>
    <w:unhideWhenUsed/>
    <w:rsid w:val="00783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6C6"/>
  </w:style>
  <w:style w:type="paragraph" w:styleId="NoSpacing">
    <w:name w:val="No Spacing"/>
    <w:uiPriority w:val="1"/>
    <w:qFormat/>
    <w:rsid w:val="00233300"/>
    <w:pPr>
      <w:spacing w:after="0" w:line="240" w:lineRule="auto"/>
    </w:pPr>
    <w:rPr>
      <w:lang w:val="id-ID" w:eastAsia="id-ID"/>
    </w:rPr>
  </w:style>
  <w:style w:type="character" w:customStyle="1" w:styleId="ListParagraphChar">
    <w:name w:val="List Paragraph Char"/>
    <w:aliases w:val="Body of text Char,List Paragraph1 Char,Colorful List - Accent 11 Char,Body of text+1 Char,Body of text+2 Char,Body of text+3 Char,List Paragraph11 Char,Heading 11 Char,Medium Grid 1 - Accent 21 Char,Heading 31 Char"/>
    <w:link w:val="ListParagraph"/>
    <w:uiPriority w:val="34"/>
    <w:locked/>
    <w:rsid w:val="007D1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10.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6.xml"/><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12.xml"/><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eprints.unm.ac.id/22882/" TargetMode="External"/><Relationship Id="rId2" Type="http://schemas.openxmlformats.org/officeDocument/2006/relationships/hyperlink" Target="https://repository.uinjkt.ac.id/dspace/bitstream/123456789/43552/2/ANTI%20MARIFAH%20-FITK.pdf" TargetMode="External"/><Relationship Id="rId1" Type="http://schemas.openxmlformats.org/officeDocument/2006/relationships/hyperlink" Target="http://repository.radenintan.ac.id/3084/1/SKRIPSI_SOLEK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68FB1-D0F4-499D-A0BB-34CDE8BF1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16834</Words>
  <Characters>95955</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15</cp:revision>
  <cp:lastPrinted>2023-06-16T05:17:00Z</cp:lastPrinted>
  <dcterms:created xsi:type="dcterms:W3CDTF">2023-06-16T05:25:00Z</dcterms:created>
  <dcterms:modified xsi:type="dcterms:W3CDTF">2023-07-19T11:57:00Z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d76f3040-4002-3870-a4c8-7bbe48f4dec1</vt:lpwstr>
  </property>
  <property fmtid="{D5CDD505-2E9C-101B-9397-08002B2CF9AE}" pid="24" name="Mendeley Citation Style_1">
    <vt:lpwstr>http://www.zotero.org/styles/turabian-fullnote-bibliography</vt:lpwstr>
  </property>
</Properties>
</file>