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B97605" w14:textId="77777777" w:rsidR="00073361" w:rsidRDefault="00B7016F">
      <w:pPr>
        <w:tabs>
          <w:tab w:val="left" w:leader="dot" w:pos="8505"/>
          <w:tab w:val="left" w:leader="dot" w:pos="9072"/>
          <w:tab w:val="left" w:leader="dot" w:pos="9639"/>
        </w:tabs>
        <w:spacing w:line="480" w:lineRule="auto"/>
        <w:jc w:val="center"/>
        <w:rPr>
          <w:rFonts w:ascii="Times New Roman" w:hAnsi="Times New Roman" w:cs="Times New Roman"/>
          <w:b/>
          <w:bCs/>
          <w:sz w:val="28"/>
          <w:szCs w:val="28"/>
          <w:lang w:val="id-ID"/>
        </w:rPr>
      </w:pPr>
      <w:r>
        <w:rPr>
          <w:rFonts w:ascii="Times New Roman" w:hAnsi="Times New Roman" w:cs="Times New Roman"/>
          <w:b/>
          <w:bCs/>
          <w:sz w:val="28"/>
          <w:szCs w:val="28"/>
          <w:lang w:val="id-ID"/>
        </w:rPr>
        <w:t>MAKANAN HALALAN THAYIBAN PRESPEKTIF HAMKA DALAM TAFSIR AL-AZHAR</w:t>
      </w:r>
    </w:p>
    <w:p w14:paraId="37F19926" w14:textId="77777777" w:rsidR="00073361" w:rsidRDefault="00B7016F">
      <w:pPr>
        <w:tabs>
          <w:tab w:val="left" w:leader="dot" w:pos="8505"/>
          <w:tab w:val="left" w:leader="dot" w:pos="9072"/>
          <w:tab w:val="left" w:leader="dot" w:pos="9639"/>
        </w:tabs>
        <w:spacing w:line="480" w:lineRule="auto"/>
        <w:jc w:val="center"/>
        <w:rPr>
          <w:rFonts w:ascii="Times New Roman" w:hAnsi="Times New Roman" w:cs="Times New Roman"/>
          <w:b/>
          <w:bCs/>
          <w:sz w:val="28"/>
          <w:szCs w:val="28"/>
          <w:lang w:val="id-ID"/>
        </w:rPr>
      </w:pPr>
      <w:r>
        <w:rPr>
          <w:rFonts w:ascii="Times New Roman" w:hAnsi="Times New Roman" w:cs="Times New Roman"/>
          <w:b/>
          <w:bCs/>
          <w:sz w:val="28"/>
          <w:szCs w:val="28"/>
          <w:lang w:val="id-ID"/>
        </w:rPr>
        <w:t xml:space="preserve"> </w:t>
      </w:r>
    </w:p>
    <w:p w14:paraId="4A8D200B" w14:textId="77777777" w:rsidR="00073361" w:rsidRDefault="00B7016F">
      <w:pPr>
        <w:tabs>
          <w:tab w:val="left" w:leader="dot" w:pos="8505"/>
          <w:tab w:val="left" w:leader="dot" w:pos="9072"/>
          <w:tab w:val="left" w:leader="dot" w:pos="9639"/>
        </w:tabs>
        <w:jc w:val="center"/>
        <w:rPr>
          <w:rFonts w:ascii="Cambria,Bold" w:hAnsi="Cambria,Bold" w:cs="Cambria,Bold"/>
          <w:b/>
          <w:bCs/>
          <w:sz w:val="28"/>
          <w:szCs w:val="28"/>
        </w:rPr>
      </w:pPr>
      <w:r>
        <w:rPr>
          <w:rFonts w:ascii="Times New Roman" w:hAnsi="Times New Roman" w:cs="Times New Roman"/>
          <w:b/>
          <w:bCs/>
          <w:sz w:val="28"/>
          <w:szCs w:val="28"/>
        </w:rPr>
        <w:t>SKRIPSI</w:t>
      </w:r>
    </w:p>
    <w:p w14:paraId="23132CA6" w14:textId="77777777" w:rsidR="00073361" w:rsidRDefault="00073361">
      <w:pPr>
        <w:tabs>
          <w:tab w:val="left" w:leader="dot" w:pos="8505"/>
          <w:tab w:val="left" w:leader="dot" w:pos="9072"/>
          <w:tab w:val="left" w:leader="dot" w:pos="9639"/>
        </w:tabs>
        <w:jc w:val="center"/>
        <w:rPr>
          <w:rFonts w:ascii="Cambria,Bold" w:hAnsi="Cambria,Bold" w:cs="Cambria,Bold"/>
          <w:b/>
          <w:bCs/>
          <w:sz w:val="28"/>
          <w:szCs w:val="28"/>
        </w:rPr>
      </w:pPr>
    </w:p>
    <w:p w14:paraId="31A4B04D" w14:textId="77777777" w:rsidR="00073361" w:rsidRDefault="00B7016F">
      <w:pPr>
        <w:tabs>
          <w:tab w:val="left" w:leader="dot" w:pos="8505"/>
          <w:tab w:val="left" w:leader="dot" w:pos="9072"/>
          <w:tab w:val="left" w:leader="dot" w:pos="9639"/>
        </w:tabs>
        <w:jc w:val="center"/>
        <w:rPr>
          <w:rFonts w:ascii="Times New Roman" w:hAnsi="Times New Roman" w:cs="Times New Roman"/>
          <w:b/>
          <w:bCs/>
          <w:sz w:val="24"/>
          <w:szCs w:val="24"/>
        </w:rPr>
      </w:pPr>
      <w:r>
        <w:rPr>
          <w:rFonts w:ascii="Cambria,Bold" w:hAnsi="Cambria,Bold" w:cs="Cambria,Bold"/>
          <w:b/>
          <w:noProof/>
          <w:sz w:val="28"/>
          <w:szCs w:val="28"/>
        </w:rPr>
        <w:drawing>
          <wp:inline distT="0" distB="0" distL="0" distR="0" wp14:anchorId="70D2D2A6" wp14:editId="62E81334">
            <wp:extent cx="2124075" cy="1885950"/>
            <wp:effectExtent l="0" t="0" r="0" b="0"/>
            <wp:docPr id="1026"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7" cstate="print"/>
                    <a:srcRect/>
                    <a:stretch/>
                  </pic:blipFill>
                  <pic:spPr>
                    <a:xfrm>
                      <a:off x="0" y="0"/>
                      <a:ext cx="2124075" cy="1885950"/>
                    </a:xfrm>
                    <a:prstGeom prst="rect">
                      <a:avLst/>
                    </a:prstGeom>
                    <a:ln>
                      <a:noFill/>
                    </a:ln>
                  </pic:spPr>
                </pic:pic>
              </a:graphicData>
            </a:graphic>
          </wp:inline>
        </w:drawing>
      </w:r>
    </w:p>
    <w:p w14:paraId="160C4534" w14:textId="77777777" w:rsidR="00073361" w:rsidRDefault="00073361">
      <w:pPr>
        <w:tabs>
          <w:tab w:val="left" w:leader="dot" w:pos="8505"/>
          <w:tab w:val="left" w:leader="dot" w:pos="9072"/>
          <w:tab w:val="left" w:leader="dot" w:pos="9639"/>
        </w:tabs>
        <w:jc w:val="center"/>
        <w:rPr>
          <w:rFonts w:ascii="Cambria,Bold" w:hAnsi="Cambria,Bold" w:cs="Cambria,Bold"/>
          <w:b/>
          <w:bCs/>
          <w:sz w:val="28"/>
          <w:szCs w:val="28"/>
        </w:rPr>
      </w:pPr>
    </w:p>
    <w:p w14:paraId="6FC79D73" w14:textId="77777777" w:rsidR="00073361" w:rsidRDefault="00B7016F">
      <w:pPr>
        <w:tabs>
          <w:tab w:val="left" w:leader="dot" w:pos="8505"/>
          <w:tab w:val="left" w:leader="dot" w:pos="9072"/>
          <w:tab w:val="left" w:leader="dot" w:pos="9639"/>
        </w:tabs>
        <w:autoSpaceDE w:val="0"/>
        <w:autoSpaceDN w:val="0"/>
        <w:adjustRightInd w:val="0"/>
        <w:spacing w:after="0" w:line="240" w:lineRule="auto"/>
        <w:jc w:val="center"/>
        <w:rPr>
          <w:rFonts w:ascii="Times New Roman" w:hAnsi="Times New Roman" w:cs="Times New Roman"/>
          <w:sz w:val="28"/>
          <w:szCs w:val="28"/>
        </w:rPr>
      </w:pPr>
      <w:r>
        <w:rPr>
          <w:rFonts w:ascii="Cambria,Bold" w:hAnsi="Cambria,Bold" w:cs="Cambria,Bold"/>
          <w:sz w:val="28"/>
          <w:szCs w:val="28"/>
        </w:rPr>
        <w:t xml:space="preserve">Oleh: </w:t>
      </w:r>
    </w:p>
    <w:p w14:paraId="57F04282" w14:textId="77777777" w:rsidR="00073361" w:rsidRDefault="00073361">
      <w:pPr>
        <w:tabs>
          <w:tab w:val="left" w:leader="dot" w:pos="8505"/>
          <w:tab w:val="left" w:leader="dot" w:pos="9072"/>
          <w:tab w:val="left" w:leader="dot" w:pos="9639"/>
        </w:tabs>
        <w:autoSpaceDE w:val="0"/>
        <w:autoSpaceDN w:val="0"/>
        <w:adjustRightInd w:val="0"/>
        <w:spacing w:after="0" w:line="240" w:lineRule="auto"/>
        <w:jc w:val="center"/>
        <w:rPr>
          <w:rFonts w:ascii="Times New Roman" w:hAnsi="Times New Roman" w:cs="Times New Roman"/>
          <w:sz w:val="28"/>
          <w:szCs w:val="28"/>
        </w:rPr>
      </w:pPr>
    </w:p>
    <w:p w14:paraId="37344746" w14:textId="77777777" w:rsidR="00073361" w:rsidRDefault="00B7016F">
      <w:pPr>
        <w:tabs>
          <w:tab w:val="left" w:leader="dot" w:pos="8505"/>
          <w:tab w:val="left" w:leader="dot" w:pos="9072"/>
          <w:tab w:val="left" w:leader="dot" w:pos="9639"/>
        </w:tabs>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Putri Sekaringtyas</w:t>
      </w:r>
    </w:p>
    <w:p w14:paraId="6B9F1E4C" w14:textId="77777777" w:rsidR="00073361" w:rsidRDefault="00B7016F">
      <w:pPr>
        <w:tabs>
          <w:tab w:val="left" w:leader="dot" w:pos="8505"/>
          <w:tab w:val="left" w:leader="dot" w:pos="9072"/>
          <w:tab w:val="left" w:leader="dot" w:pos="9639"/>
        </w:tabs>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NIM. 210417029</w:t>
      </w:r>
    </w:p>
    <w:p w14:paraId="525A2997" w14:textId="77777777" w:rsidR="00073361" w:rsidRDefault="00073361">
      <w:pPr>
        <w:tabs>
          <w:tab w:val="left" w:leader="dot" w:pos="8505"/>
          <w:tab w:val="left" w:leader="dot" w:pos="9072"/>
          <w:tab w:val="left" w:leader="dot" w:pos="9639"/>
        </w:tabs>
        <w:autoSpaceDE w:val="0"/>
        <w:autoSpaceDN w:val="0"/>
        <w:adjustRightInd w:val="0"/>
        <w:spacing w:after="0" w:line="240" w:lineRule="auto"/>
        <w:rPr>
          <w:rFonts w:ascii="Times New Roman" w:hAnsi="Times New Roman" w:cs="Times New Roman"/>
          <w:sz w:val="28"/>
          <w:szCs w:val="28"/>
        </w:rPr>
      </w:pPr>
    </w:p>
    <w:p w14:paraId="67FA79EB" w14:textId="77777777" w:rsidR="00073361" w:rsidRDefault="00073361">
      <w:pPr>
        <w:tabs>
          <w:tab w:val="left" w:leader="dot" w:pos="8505"/>
          <w:tab w:val="left" w:leader="dot" w:pos="9072"/>
          <w:tab w:val="left" w:leader="dot" w:pos="9639"/>
        </w:tabs>
        <w:autoSpaceDE w:val="0"/>
        <w:autoSpaceDN w:val="0"/>
        <w:adjustRightInd w:val="0"/>
        <w:spacing w:after="0" w:line="240" w:lineRule="auto"/>
        <w:rPr>
          <w:rFonts w:ascii="Times New Roman" w:hAnsi="Times New Roman" w:cs="Times New Roman"/>
          <w:sz w:val="28"/>
          <w:szCs w:val="28"/>
        </w:rPr>
      </w:pPr>
    </w:p>
    <w:p w14:paraId="0F241413" w14:textId="77777777" w:rsidR="00073361" w:rsidRDefault="00073361">
      <w:pPr>
        <w:tabs>
          <w:tab w:val="left" w:leader="dot" w:pos="8505"/>
          <w:tab w:val="left" w:leader="dot" w:pos="9072"/>
          <w:tab w:val="left" w:leader="dot" w:pos="9639"/>
        </w:tabs>
        <w:autoSpaceDE w:val="0"/>
        <w:autoSpaceDN w:val="0"/>
        <w:adjustRightInd w:val="0"/>
        <w:spacing w:after="0" w:line="240" w:lineRule="auto"/>
        <w:rPr>
          <w:rFonts w:ascii="Times New Roman" w:hAnsi="Times New Roman" w:cs="Times New Roman"/>
          <w:sz w:val="28"/>
          <w:szCs w:val="28"/>
        </w:rPr>
      </w:pPr>
    </w:p>
    <w:p w14:paraId="7622DF5C" w14:textId="77777777" w:rsidR="00073361" w:rsidRDefault="00B7016F">
      <w:pPr>
        <w:tabs>
          <w:tab w:val="left" w:leader="dot" w:pos="8505"/>
          <w:tab w:val="left" w:leader="dot" w:pos="9072"/>
          <w:tab w:val="left" w:leader="dot" w:pos="9639"/>
        </w:tabs>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Pembimbing: </w:t>
      </w:r>
    </w:p>
    <w:p w14:paraId="32DFD10C" w14:textId="77777777" w:rsidR="00073361" w:rsidRDefault="00B7016F">
      <w:pPr>
        <w:tabs>
          <w:tab w:val="left" w:leader="dot" w:pos="8505"/>
          <w:tab w:val="left" w:leader="dot" w:pos="9072"/>
          <w:tab w:val="left" w:leader="dot" w:pos="9639"/>
        </w:tabs>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b/>
          <w:bCs/>
          <w:sz w:val="28"/>
          <w:szCs w:val="28"/>
          <w:u w:val="single"/>
        </w:rPr>
        <w:t>Irma Rumtianing UH, M.SI.</w:t>
      </w:r>
    </w:p>
    <w:p w14:paraId="4F638051" w14:textId="77777777" w:rsidR="00073361" w:rsidRDefault="00B7016F">
      <w:pPr>
        <w:tabs>
          <w:tab w:val="left" w:leader="dot" w:pos="8505"/>
          <w:tab w:val="left" w:leader="dot" w:pos="9072"/>
          <w:tab w:val="left" w:leader="dot" w:pos="9639"/>
        </w:tabs>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NIP. 197402171999032001</w:t>
      </w:r>
    </w:p>
    <w:p w14:paraId="373E7DCA" w14:textId="77777777" w:rsidR="00073361" w:rsidRDefault="00073361">
      <w:pPr>
        <w:tabs>
          <w:tab w:val="left" w:leader="dot" w:pos="8505"/>
          <w:tab w:val="left" w:leader="dot" w:pos="9072"/>
          <w:tab w:val="left" w:leader="dot" w:pos="9639"/>
        </w:tabs>
        <w:autoSpaceDE w:val="0"/>
        <w:autoSpaceDN w:val="0"/>
        <w:adjustRightInd w:val="0"/>
        <w:spacing w:after="0" w:line="240" w:lineRule="auto"/>
        <w:jc w:val="center"/>
        <w:rPr>
          <w:rFonts w:ascii="Times New Roman" w:hAnsi="Times New Roman" w:cs="Times New Roman"/>
          <w:sz w:val="28"/>
          <w:szCs w:val="28"/>
        </w:rPr>
      </w:pPr>
    </w:p>
    <w:p w14:paraId="736C8A78" w14:textId="77777777" w:rsidR="00073361" w:rsidRDefault="00073361">
      <w:pPr>
        <w:tabs>
          <w:tab w:val="left" w:leader="dot" w:pos="8505"/>
          <w:tab w:val="left" w:leader="dot" w:pos="9072"/>
          <w:tab w:val="left" w:leader="dot" w:pos="9639"/>
        </w:tabs>
        <w:autoSpaceDE w:val="0"/>
        <w:autoSpaceDN w:val="0"/>
        <w:adjustRightInd w:val="0"/>
        <w:spacing w:after="0" w:line="240" w:lineRule="auto"/>
        <w:jc w:val="center"/>
        <w:rPr>
          <w:rFonts w:ascii="Times New Roman" w:hAnsi="Times New Roman" w:cs="Times New Roman"/>
          <w:sz w:val="28"/>
          <w:szCs w:val="28"/>
        </w:rPr>
      </w:pPr>
    </w:p>
    <w:p w14:paraId="26090080" w14:textId="77777777" w:rsidR="00073361" w:rsidRDefault="00073361">
      <w:pPr>
        <w:tabs>
          <w:tab w:val="left" w:leader="dot" w:pos="8505"/>
          <w:tab w:val="left" w:leader="dot" w:pos="9072"/>
          <w:tab w:val="left" w:leader="dot" w:pos="9639"/>
        </w:tabs>
        <w:autoSpaceDE w:val="0"/>
        <w:autoSpaceDN w:val="0"/>
        <w:adjustRightInd w:val="0"/>
        <w:spacing w:after="0" w:line="240" w:lineRule="auto"/>
        <w:rPr>
          <w:rFonts w:ascii="Times New Roman" w:hAnsi="Times New Roman" w:cs="Times New Roman"/>
          <w:sz w:val="28"/>
          <w:szCs w:val="28"/>
        </w:rPr>
      </w:pPr>
    </w:p>
    <w:p w14:paraId="4264FF59" w14:textId="77777777" w:rsidR="00073361" w:rsidRDefault="00073361">
      <w:pPr>
        <w:tabs>
          <w:tab w:val="left" w:leader="dot" w:pos="8505"/>
          <w:tab w:val="left" w:leader="dot" w:pos="9072"/>
          <w:tab w:val="left" w:leader="dot" w:pos="9639"/>
        </w:tabs>
        <w:autoSpaceDE w:val="0"/>
        <w:autoSpaceDN w:val="0"/>
        <w:adjustRightInd w:val="0"/>
        <w:spacing w:after="0" w:line="240" w:lineRule="auto"/>
        <w:rPr>
          <w:rFonts w:ascii="Times New Roman" w:hAnsi="Times New Roman" w:cs="Times New Roman"/>
          <w:sz w:val="28"/>
          <w:szCs w:val="28"/>
        </w:rPr>
      </w:pPr>
    </w:p>
    <w:p w14:paraId="37A4D2CC" w14:textId="77777777" w:rsidR="00073361" w:rsidRDefault="00073361">
      <w:pPr>
        <w:tabs>
          <w:tab w:val="left" w:leader="dot" w:pos="8505"/>
          <w:tab w:val="left" w:leader="dot" w:pos="9072"/>
          <w:tab w:val="left" w:leader="dot" w:pos="9639"/>
        </w:tabs>
        <w:autoSpaceDE w:val="0"/>
        <w:autoSpaceDN w:val="0"/>
        <w:adjustRightInd w:val="0"/>
        <w:spacing w:after="0" w:line="240" w:lineRule="auto"/>
        <w:rPr>
          <w:rFonts w:ascii="Times New Roman" w:hAnsi="Times New Roman" w:cs="Times New Roman"/>
          <w:sz w:val="28"/>
          <w:szCs w:val="28"/>
        </w:rPr>
      </w:pPr>
    </w:p>
    <w:p w14:paraId="4937B14D" w14:textId="77777777" w:rsidR="00073361" w:rsidRDefault="00B7016F">
      <w:pPr>
        <w:tabs>
          <w:tab w:val="left" w:leader="dot" w:pos="8505"/>
          <w:tab w:val="left" w:leader="dot" w:pos="9072"/>
          <w:tab w:val="left" w:leader="dot" w:pos="9639"/>
        </w:tabs>
        <w:autoSpaceDE w:val="0"/>
        <w:autoSpaceDN w:val="0"/>
        <w:adjustRightInd w:val="0"/>
        <w:spacing w:after="0" w:line="240" w:lineRule="auto"/>
        <w:jc w:val="center"/>
        <w:rPr>
          <w:rFonts w:ascii="Times New Roman" w:hAnsi="Times New Roman" w:cs="Times New Roman"/>
          <w:b/>
          <w:bCs/>
          <w:sz w:val="32"/>
          <w:szCs w:val="32"/>
        </w:rPr>
      </w:pPr>
      <w:r>
        <w:rPr>
          <w:rFonts w:ascii="Times New Roman" w:hAnsi="Times New Roman" w:cs="Times New Roman"/>
          <w:b/>
          <w:bCs/>
          <w:sz w:val="32"/>
          <w:szCs w:val="32"/>
        </w:rPr>
        <w:t>JURUSAN ILMU AL QURAN DAN TAFSIR</w:t>
      </w:r>
    </w:p>
    <w:p w14:paraId="7899C4F7" w14:textId="77777777" w:rsidR="00073361" w:rsidRDefault="00B7016F">
      <w:pPr>
        <w:tabs>
          <w:tab w:val="left" w:leader="dot" w:pos="8505"/>
          <w:tab w:val="left" w:leader="dot" w:pos="9072"/>
          <w:tab w:val="left" w:leader="dot" w:pos="9639"/>
        </w:tabs>
        <w:autoSpaceDE w:val="0"/>
        <w:autoSpaceDN w:val="0"/>
        <w:adjustRightInd w:val="0"/>
        <w:spacing w:after="0" w:line="240" w:lineRule="auto"/>
        <w:jc w:val="center"/>
        <w:rPr>
          <w:rFonts w:ascii="Times New Roman" w:hAnsi="Times New Roman" w:cs="Times New Roman"/>
          <w:b/>
          <w:bCs/>
          <w:sz w:val="32"/>
          <w:szCs w:val="32"/>
        </w:rPr>
      </w:pPr>
      <w:r>
        <w:rPr>
          <w:rFonts w:ascii="Times New Roman" w:hAnsi="Times New Roman" w:cs="Times New Roman"/>
          <w:b/>
          <w:bCs/>
          <w:sz w:val="32"/>
          <w:szCs w:val="32"/>
        </w:rPr>
        <w:t xml:space="preserve">FAKULTAS USHULUDDIN, ADAB, </w:t>
      </w:r>
      <w:r>
        <w:rPr>
          <w:rFonts w:ascii="Times New Roman" w:hAnsi="Times New Roman" w:cs="Times New Roman"/>
          <w:b/>
          <w:bCs/>
          <w:sz w:val="32"/>
          <w:szCs w:val="32"/>
        </w:rPr>
        <w:t>DAN DAKWAH</w:t>
      </w:r>
    </w:p>
    <w:p w14:paraId="3E262A72" w14:textId="77777777" w:rsidR="00073361" w:rsidRDefault="00B7016F">
      <w:pPr>
        <w:tabs>
          <w:tab w:val="left" w:leader="dot" w:pos="8505"/>
          <w:tab w:val="left" w:leader="dot" w:pos="9072"/>
          <w:tab w:val="left" w:leader="dot" w:pos="9639"/>
        </w:tabs>
        <w:autoSpaceDE w:val="0"/>
        <w:autoSpaceDN w:val="0"/>
        <w:adjustRightInd w:val="0"/>
        <w:spacing w:after="0" w:line="240" w:lineRule="auto"/>
        <w:jc w:val="center"/>
        <w:rPr>
          <w:rFonts w:ascii="Times New Roman" w:hAnsi="Times New Roman" w:cs="Times New Roman"/>
          <w:b/>
          <w:bCs/>
          <w:sz w:val="32"/>
          <w:szCs w:val="32"/>
        </w:rPr>
      </w:pPr>
      <w:r>
        <w:rPr>
          <w:rFonts w:ascii="Times New Roman" w:hAnsi="Times New Roman" w:cs="Times New Roman"/>
          <w:b/>
          <w:bCs/>
          <w:sz w:val="32"/>
          <w:szCs w:val="32"/>
        </w:rPr>
        <w:t>INSTITUT AGAMA ISLAM NEGERI (IAIN) PONOROGO</w:t>
      </w:r>
    </w:p>
    <w:p w14:paraId="593734D9" w14:textId="77777777" w:rsidR="00073361" w:rsidRDefault="00B7016F">
      <w:pPr>
        <w:tabs>
          <w:tab w:val="left" w:leader="dot" w:pos="8505"/>
          <w:tab w:val="left" w:leader="dot" w:pos="9072"/>
          <w:tab w:val="left" w:leader="dot" w:pos="9639"/>
        </w:tabs>
        <w:autoSpaceDE w:val="0"/>
        <w:autoSpaceDN w:val="0"/>
        <w:adjustRightInd w:val="0"/>
        <w:spacing w:after="0" w:line="240" w:lineRule="auto"/>
        <w:jc w:val="center"/>
        <w:rPr>
          <w:rFonts w:ascii="Times New Roman" w:hAnsi="Times New Roman" w:cs="Times New Roman"/>
          <w:sz w:val="28"/>
          <w:szCs w:val="28"/>
          <w:lang w:val="id-ID"/>
        </w:rPr>
      </w:pPr>
      <w:r>
        <w:rPr>
          <w:rFonts w:ascii="Times New Roman" w:hAnsi="Times New Roman" w:cs="Times New Roman"/>
          <w:b/>
          <w:bCs/>
          <w:sz w:val="32"/>
          <w:szCs w:val="32"/>
        </w:rPr>
        <w:t xml:space="preserve"> 202</w:t>
      </w:r>
      <w:r>
        <w:rPr>
          <w:rFonts w:ascii="Times New Roman" w:hAnsi="Times New Roman" w:cs="Times New Roman"/>
          <w:b/>
          <w:bCs/>
          <w:sz w:val="32"/>
          <w:szCs w:val="32"/>
          <w:lang w:val="id-ID"/>
        </w:rPr>
        <w:t>2</w:t>
      </w:r>
    </w:p>
    <w:p w14:paraId="35F35614" w14:textId="77777777" w:rsidR="00073361" w:rsidRDefault="00073361">
      <w:pPr>
        <w:tabs>
          <w:tab w:val="left" w:leader="dot" w:pos="8505"/>
          <w:tab w:val="left" w:leader="dot" w:pos="9072"/>
          <w:tab w:val="left" w:leader="dot" w:pos="9639"/>
        </w:tabs>
        <w:jc w:val="center"/>
        <w:rPr>
          <w:rFonts w:ascii="Times New Roman" w:hAnsi="Times New Roman" w:cs="Times New Roman"/>
          <w:b/>
          <w:bCs/>
          <w:sz w:val="28"/>
          <w:szCs w:val="28"/>
        </w:rPr>
      </w:pPr>
    </w:p>
    <w:p w14:paraId="533A10A9" w14:textId="77777777" w:rsidR="00073361" w:rsidRDefault="00B7016F">
      <w:pPr>
        <w:tabs>
          <w:tab w:val="left" w:leader="dot" w:pos="8505"/>
          <w:tab w:val="left" w:leader="dot" w:pos="9072"/>
          <w:tab w:val="left" w:leader="dot" w:pos="9639"/>
        </w:tabs>
        <w:spacing w:line="480" w:lineRule="auto"/>
        <w:jc w:val="center"/>
        <w:rPr>
          <w:rFonts w:ascii="Times New Roman" w:hAnsi="Times New Roman" w:cs="Times New Roman"/>
          <w:b/>
          <w:bCs/>
          <w:sz w:val="28"/>
          <w:szCs w:val="28"/>
          <w:lang w:val="id-ID"/>
        </w:rPr>
      </w:pPr>
      <w:r>
        <w:rPr>
          <w:rFonts w:ascii="Times New Roman" w:hAnsi="Times New Roman" w:cs="Times New Roman"/>
          <w:b/>
          <w:bCs/>
          <w:sz w:val="28"/>
          <w:szCs w:val="28"/>
          <w:lang w:val="id-ID"/>
        </w:rPr>
        <w:lastRenderedPageBreak/>
        <w:t>MAKANAN HALALAN THAYIBAN PRESPEKTIF HAMKA DALAM TAFSIR AL-AZHAR</w:t>
      </w:r>
    </w:p>
    <w:p w14:paraId="759E0399" w14:textId="77777777" w:rsidR="00073361" w:rsidRDefault="00B7016F">
      <w:pPr>
        <w:tabs>
          <w:tab w:val="left" w:leader="dot" w:pos="8505"/>
          <w:tab w:val="left" w:leader="dot" w:pos="9072"/>
          <w:tab w:val="left" w:leader="dot" w:pos="9639"/>
        </w:tabs>
        <w:jc w:val="center"/>
        <w:rPr>
          <w:rFonts w:ascii="Times New Roman" w:hAnsi="Times New Roman" w:cs="Times New Roman"/>
          <w:b/>
          <w:bCs/>
          <w:sz w:val="28"/>
          <w:szCs w:val="28"/>
          <w:lang w:val="id-ID"/>
        </w:rPr>
      </w:pPr>
      <w:r>
        <w:rPr>
          <w:rFonts w:ascii="Times New Roman" w:hAnsi="Times New Roman" w:cs="Times New Roman"/>
          <w:b/>
          <w:bCs/>
          <w:sz w:val="28"/>
          <w:szCs w:val="28"/>
        </w:rPr>
        <w:t>SKRIPSI</w:t>
      </w:r>
    </w:p>
    <w:p w14:paraId="49FD0D7A" w14:textId="77777777" w:rsidR="00073361" w:rsidRDefault="00073361">
      <w:pPr>
        <w:tabs>
          <w:tab w:val="left" w:leader="dot" w:pos="8505"/>
          <w:tab w:val="left" w:leader="dot" w:pos="9072"/>
          <w:tab w:val="left" w:leader="dot" w:pos="9639"/>
        </w:tabs>
        <w:jc w:val="center"/>
        <w:rPr>
          <w:rFonts w:ascii="Times New Roman" w:hAnsi="Times New Roman" w:cs="Times New Roman"/>
          <w:b/>
          <w:bCs/>
          <w:sz w:val="28"/>
          <w:szCs w:val="28"/>
          <w:lang w:val="id-ID"/>
        </w:rPr>
      </w:pPr>
    </w:p>
    <w:p w14:paraId="0BFAD5C5" w14:textId="77777777" w:rsidR="00073361" w:rsidRDefault="00B7016F">
      <w:pPr>
        <w:tabs>
          <w:tab w:val="left" w:leader="dot" w:pos="8505"/>
          <w:tab w:val="left" w:leader="dot" w:pos="9072"/>
          <w:tab w:val="left" w:leader="dot" w:pos="9639"/>
        </w:tabs>
        <w:jc w:val="center"/>
        <w:rPr>
          <w:rFonts w:ascii="Times New Roman" w:hAnsi="Times New Roman" w:cs="Times New Roman"/>
          <w:b/>
          <w:bCs/>
          <w:sz w:val="28"/>
          <w:szCs w:val="28"/>
        </w:rPr>
      </w:pPr>
      <w:r>
        <w:rPr>
          <w:rFonts w:ascii="Times New Roman" w:hAnsi="Times New Roman" w:cs="Times New Roman"/>
          <w:b/>
          <w:bCs/>
          <w:sz w:val="28"/>
          <w:szCs w:val="28"/>
        </w:rPr>
        <w:t xml:space="preserve">Diajukan untuk melengkapi </w:t>
      </w:r>
      <w:r>
        <w:rPr>
          <w:rFonts w:ascii="Times New Roman" w:hAnsi="Times New Roman" w:cs="Times New Roman"/>
          <w:b/>
          <w:bCs/>
          <w:sz w:val="28"/>
          <w:szCs w:val="28"/>
          <w:lang w:val="id-ID"/>
        </w:rPr>
        <w:t>s</w:t>
      </w:r>
      <w:r>
        <w:rPr>
          <w:rFonts w:ascii="Times New Roman" w:hAnsi="Times New Roman" w:cs="Times New Roman"/>
          <w:b/>
          <w:bCs/>
          <w:sz w:val="28"/>
          <w:szCs w:val="28"/>
        </w:rPr>
        <w:t>ebagian s</w:t>
      </w:r>
      <w:r>
        <w:rPr>
          <w:rFonts w:ascii="Times New Roman" w:hAnsi="Times New Roman" w:cs="Times New Roman"/>
          <w:b/>
          <w:bCs/>
          <w:sz w:val="28"/>
          <w:szCs w:val="28"/>
          <w:lang w:val="id-ID"/>
        </w:rPr>
        <w:t>y</w:t>
      </w:r>
      <w:r>
        <w:rPr>
          <w:rFonts w:ascii="Times New Roman" w:hAnsi="Times New Roman" w:cs="Times New Roman"/>
          <w:b/>
          <w:bCs/>
          <w:sz w:val="28"/>
          <w:szCs w:val="28"/>
        </w:rPr>
        <w:t xml:space="preserve">arat-syarat </w:t>
      </w:r>
    </w:p>
    <w:p w14:paraId="30E78EE1" w14:textId="77777777" w:rsidR="00073361" w:rsidRDefault="00B7016F">
      <w:pPr>
        <w:tabs>
          <w:tab w:val="left" w:leader="dot" w:pos="8505"/>
          <w:tab w:val="left" w:leader="dot" w:pos="9072"/>
          <w:tab w:val="left" w:leader="dot" w:pos="9639"/>
        </w:tabs>
        <w:jc w:val="center"/>
        <w:rPr>
          <w:rFonts w:ascii="Times New Roman" w:hAnsi="Times New Roman" w:cs="Times New Roman"/>
          <w:b/>
          <w:bCs/>
          <w:sz w:val="28"/>
          <w:szCs w:val="28"/>
        </w:rPr>
      </w:pPr>
      <w:r>
        <w:rPr>
          <w:rFonts w:ascii="Times New Roman" w:hAnsi="Times New Roman" w:cs="Times New Roman"/>
          <w:b/>
          <w:bCs/>
          <w:sz w:val="28"/>
          <w:szCs w:val="28"/>
        </w:rPr>
        <w:t>guna memperoleh gelar sarjana program strata satu (S-1)</w:t>
      </w:r>
    </w:p>
    <w:p w14:paraId="3E611CF0" w14:textId="77777777" w:rsidR="00073361" w:rsidRDefault="00B7016F">
      <w:pPr>
        <w:tabs>
          <w:tab w:val="left" w:leader="dot" w:pos="8505"/>
          <w:tab w:val="left" w:leader="dot" w:pos="9072"/>
          <w:tab w:val="left" w:leader="dot" w:pos="9639"/>
        </w:tabs>
        <w:jc w:val="center"/>
        <w:rPr>
          <w:rFonts w:ascii="Times New Roman" w:hAnsi="Times New Roman" w:cs="Times New Roman"/>
          <w:b/>
          <w:bCs/>
          <w:sz w:val="28"/>
          <w:szCs w:val="28"/>
        </w:rPr>
      </w:pPr>
      <w:r>
        <w:rPr>
          <w:rFonts w:ascii="Times New Roman" w:hAnsi="Times New Roman" w:cs="Times New Roman"/>
          <w:b/>
          <w:bCs/>
          <w:sz w:val="28"/>
          <w:szCs w:val="28"/>
        </w:rPr>
        <w:t>pada Fakultas U</w:t>
      </w:r>
      <w:r>
        <w:rPr>
          <w:rFonts w:ascii="Times New Roman" w:hAnsi="Times New Roman" w:cs="Times New Roman"/>
          <w:b/>
          <w:bCs/>
          <w:sz w:val="28"/>
          <w:szCs w:val="28"/>
        </w:rPr>
        <w:t>shuluddin, Adab</w:t>
      </w:r>
      <w:r>
        <w:rPr>
          <w:rFonts w:ascii="Times New Roman" w:hAnsi="Times New Roman" w:cs="Times New Roman"/>
          <w:b/>
          <w:bCs/>
          <w:sz w:val="28"/>
          <w:szCs w:val="28"/>
          <w:lang w:val="id-ID"/>
        </w:rPr>
        <w:t>,</w:t>
      </w:r>
      <w:r>
        <w:rPr>
          <w:rFonts w:ascii="Times New Roman" w:hAnsi="Times New Roman" w:cs="Times New Roman"/>
          <w:b/>
          <w:bCs/>
          <w:sz w:val="28"/>
          <w:szCs w:val="28"/>
        </w:rPr>
        <w:t xml:space="preserve"> dan Dakwah</w:t>
      </w:r>
    </w:p>
    <w:p w14:paraId="2E9FFCCE" w14:textId="77777777" w:rsidR="00073361" w:rsidRDefault="00B7016F">
      <w:pPr>
        <w:tabs>
          <w:tab w:val="left" w:leader="dot" w:pos="8505"/>
          <w:tab w:val="left" w:leader="dot" w:pos="9072"/>
          <w:tab w:val="left" w:leader="dot" w:pos="9639"/>
        </w:tabs>
        <w:jc w:val="center"/>
        <w:rPr>
          <w:rFonts w:ascii="Times New Roman" w:hAnsi="Times New Roman" w:cs="Times New Roman"/>
          <w:b/>
          <w:bCs/>
          <w:sz w:val="28"/>
          <w:szCs w:val="28"/>
        </w:rPr>
      </w:pPr>
      <w:r>
        <w:rPr>
          <w:rFonts w:ascii="Times New Roman" w:hAnsi="Times New Roman" w:cs="Times New Roman"/>
          <w:b/>
          <w:bCs/>
          <w:sz w:val="28"/>
          <w:szCs w:val="28"/>
        </w:rPr>
        <w:t>Institut Agama Islam Negeri</w:t>
      </w:r>
    </w:p>
    <w:p w14:paraId="4AB2279A" w14:textId="77777777" w:rsidR="00073361" w:rsidRDefault="00B7016F">
      <w:pPr>
        <w:tabs>
          <w:tab w:val="left" w:leader="dot" w:pos="8505"/>
          <w:tab w:val="left" w:leader="dot" w:pos="9072"/>
          <w:tab w:val="left" w:leader="dot" w:pos="9639"/>
        </w:tabs>
        <w:jc w:val="center"/>
        <w:rPr>
          <w:rFonts w:ascii="Cambria,Bold" w:hAnsi="Cambria,Bold" w:cs="Cambria,Bold"/>
          <w:b/>
          <w:bCs/>
          <w:sz w:val="28"/>
          <w:szCs w:val="28"/>
        </w:rPr>
      </w:pPr>
      <w:r>
        <w:rPr>
          <w:rFonts w:ascii="Times New Roman" w:hAnsi="Times New Roman" w:cs="Times New Roman"/>
          <w:b/>
          <w:bCs/>
          <w:sz w:val="28"/>
          <w:szCs w:val="28"/>
        </w:rPr>
        <w:t>P o n o r o g o</w:t>
      </w:r>
    </w:p>
    <w:p w14:paraId="2FA624B3" w14:textId="77777777" w:rsidR="00073361" w:rsidRDefault="00073361">
      <w:pPr>
        <w:tabs>
          <w:tab w:val="left" w:leader="dot" w:pos="8505"/>
          <w:tab w:val="left" w:leader="dot" w:pos="9072"/>
          <w:tab w:val="left" w:leader="dot" w:pos="9639"/>
        </w:tabs>
        <w:jc w:val="center"/>
        <w:rPr>
          <w:rFonts w:ascii="Cambria,Bold" w:hAnsi="Cambria,Bold" w:cs="Cambria,Bold"/>
          <w:b/>
          <w:bCs/>
          <w:sz w:val="28"/>
          <w:szCs w:val="28"/>
        </w:rPr>
      </w:pPr>
    </w:p>
    <w:p w14:paraId="13DAB422" w14:textId="77777777" w:rsidR="00073361" w:rsidRDefault="00073361">
      <w:pPr>
        <w:tabs>
          <w:tab w:val="left" w:leader="dot" w:pos="8505"/>
          <w:tab w:val="left" w:leader="dot" w:pos="9072"/>
          <w:tab w:val="left" w:leader="dot" w:pos="9639"/>
        </w:tabs>
        <w:jc w:val="center"/>
        <w:rPr>
          <w:rFonts w:ascii="Times New Roman" w:hAnsi="Times New Roman" w:cs="Times New Roman"/>
          <w:b/>
          <w:bCs/>
          <w:sz w:val="24"/>
          <w:szCs w:val="24"/>
        </w:rPr>
      </w:pPr>
    </w:p>
    <w:p w14:paraId="483D2C4E" w14:textId="77777777" w:rsidR="00073361" w:rsidRDefault="00073361">
      <w:pPr>
        <w:tabs>
          <w:tab w:val="left" w:leader="dot" w:pos="8505"/>
          <w:tab w:val="left" w:leader="dot" w:pos="9072"/>
          <w:tab w:val="left" w:leader="dot" w:pos="9639"/>
        </w:tabs>
        <w:jc w:val="center"/>
        <w:rPr>
          <w:rFonts w:ascii="Cambria,Bold" w:hAnsi="Cambria,Bold" w:cs="Cambria,Bold"/>
          <w:b/>
          <w:bCs/>
          <w:sz w:val="28"/>
          <w:szCs w:val="28"/>
        </w:rPr>
      </w:pPr>
    </w:p>
    <w:p w14:paraId="6DD98FC3" w14:textId="77777777" w:rsidR="00073361" w:rsidRDefault="00B7016F">
      <w:pPr>
        <w:tabs>
          <w:tab w:val="left" w:leader="dot" w:pos="8505"/>
          <w:tab w:val="left" w:leader="dot" w:pos="9072"/>
          <w:tab w:val="left" w:leader="dot" w:pos="9639"/>
        </w:tabs>
        <w:autoSpaceDE w:val="0"/>
        <w:autoSpaceDN w:val="0"/>
        <w:adjustRightInd w:val="0"/>
        <w:spacing w:after="0" w:line="240" w:lineRule="auto"/>
        <w:jc w:val="center"/>
        <w:rPr>
          <w:rFonts w:ascii="Times New Roman" w:hAnsi="Times New Roman" w:cs="Times New Roman"/>
          <w:sz w:val="28"/>
          <w:szCs w:val="28"/>
        </w:rPr>
      </w:pPr>
      <w:r>
        <w:rPr>
          <w:rFonts w:ascii="Cambria,Bold" w:hAnsi="Cambria,Bold" w:cs="Cambria,Bold"/>
          <w:sz w:val="28"/>
          <w:szCs w:val="28"/>
        </w:rPr>
        <w:t xml:space="preserve">Oleh: </w:t>
      </w:r>
    </w:p>
    <w:p w14:paraId="4E6D2D77" w14:textId="77777777" w:rsidR="00073361" w:rsidRDefault="00073361">
      <w:pPr>
        <w:tabs>
          <w:tab w:val="left" w:leader="dot" w:pos="8505"/>
          <w:tab w:val="left" w:leader="dot" w:pos="9072"/>
          <w:tab w:val="left" w:leader="dot" w:pos="9639"/>
        </w:tabs>
        <w:autoSpaceDE w:val="0"/>
        <w:autoSpaceDN w:val="0"/>
        <w:adjustRightInd w:val="0"/>
        <w:spacing w:after="0" w:line="240" w:lineRule="auto"/>
        <w:jc w:val="center"/>
        <w:rPr>
          <w:rFonts w:ascii="Times New Roman" w:hAnsi="Times New Roman" w:cs="Times New Roman"/>
          <w:sz w:val="28"/>
          <w:szCs w:val="28"/>
        </w:rPr>
      </w:pPr>
    </w:p>
    <w:p w14:paraId="4D76115C" w14:textId="77777777" w:rsidR="00073361" w:rsidRDefault="00B7016F">
      <w:pPr>
        <w:tabs>
          <w:tab w:val="left" w:leader="dot" w:pos="8505"/>
          <w:tab w:val="left" w:leader="dot" w:pos="9072"/>
          <w:tab w:val="left" w:leader="dot" w:pos="9639"/>
        </w:tabs>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Putri Sekaringtyas</w:t>
      </w:r>
    </w:p>
    <w:p w14:paraId="4584DC2D" w14:textId="77777777" w:rsidR="00073361" w:rsidRDefault="00B7016F">
      <w:pPr>
        <w:tabs>
          <w:tab w:val="left" w:leader="dot" w:pos="8505"/>
          <w:tab w:val="left" w:leader="dot" w:pos="9072"/>
          <w:tab w:val="left" w:leader="dot" w:pos="9639"/>
        </w:tabs>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NIM. 210417029</w:t>
      </w:r>
    </w:p>
    <w:p w14:paraId="14FF7774" w14:textId="77777777" w:rsidR="00073361" w:rsidRDefault="00073361">
      <w:pPr>
        <w:tabs>
          <w:tab w:val="left" w:leader="dot" w:pos="8505"/>
          <w:tab w:val="left" w:leader="dot" w:pos="9072"/>
          <w:tab w:val="left" w:leader="dot" w:pos="9639"/>
        </w:tabs>
        <w:autoSpaceDE w:val="0"/>
        <w:autoSpaceDN w:val="0"/>
        <w:adjustRightInd w:val="0"/>
        <w:spacing w:after="0" w:line="240" w:lineRule="auto"/>
        <w:rPr>
          <w:rFonts w:ascii="Times New Roman" w:hAnsi="Times New Roman" w:cs="Times New Roman"/>
          <w:sz w:val="28"/>
          <w:szCs w:val="28"/>
        </w:rPr>
      </w:pPr>
    </w:p>
    <w:p w14:paraId="27964D19" w14:textId="77777777" w:rsidR="00073361" w:rsidRDefault="00073361">
      <w:pPr>
        <w:tabs>
          <w:tab w:val="left" w:leader="dot" w:pos="8505"/>
          <w:tab w:val="left" w:leader="dot" w:pos="9072"/>
          <w:tab w:val="left" w:leader="dot" w:pos="9639"/>
        </w:tabs>
        <w:autoSpaceDE w:val="0"/>
        <w:autoSpaceDN w:val="0"/>
        <w:adjustRightInd w:val="0"/>
        <w:spacing w:after="0" w:line="240" w:lineRule="auto"/>
        <w:rPr>
          <w:rFonts w:ascii="Times New Roman" w:hAnsi="Times New Roman" w:cs="Times New Roman"/>
          <w:sz w:val="28"/>
          <w:szCs w:val="28"/>
        </w:rPr>
      </w:pPr>
    </w:p>
    <w:p w14:paraId="4C187526" w14:textId="77777777" w:rsidR="00073361" w:rsidRDefault="00073361">
      <w:pPr>
        <w:tabs>
          <w:tab w:val="left" w:leader="dot" w:pos="8505"/>
          <w:tab w:val="left" w:leader="dot" w:pos="9072"/>
          <w:tab w:val="left" w:leader="dot" w:pos="9639"/>
        </w:tabs>
        <w:autoSpaceDE w:val="0"/>
        <w:autoSpaceDN w:val="0"/>
        <w:adjustRightInd w:val="0"/>
        <w:spacing w:after="0" w:line="240" w:lineRule="auto"/>
        <w:rPr>
          <w:rFonts w:ascii="Times New Roman" w:hAnsi="Times New Roman" w:cs="Times New Roman"/>
          <w:sz w:val="28"/>
          <w:szCs w:val="28"/>
        </w:rPr>
      </w:pPr>
    </w:p>
    <w:p w14:paraId="61530E11" w14:textId="77777777" w:rsidR="00073361" w:rsidRDefault="00B7016F">
      <w:pPr>
        <w:tabs>
          <w:tab w:val="left" w:leader="dot" w:pos="8505"/>
          <w:tab w:val="left" w:leader="dot" w:pos="9072"/>
          <w:tab w:val="left" w:leader="dot" w:pos="9639"/>
        </w:tabs>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Pembimbing: </w:t>
      </w:r>
    </w:p>
    <w:p w14:paraId="4A4F8528" w14:textId="77777777" w:rsidR="00073361" w:rsidRDefault="00B7016F">
      <w:pPr>
        <w:tabs>
          <w:tab w:val="left" w:leader="dot" w:pos="8505"/>
          <w:tab w:val="left" w:leader="dot" w:pos="9072"/>
          <w:tab w:val="left" w:leader="dot" w:pos="9639"/>
        </w:tabs>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b/>
          <w:bCs/>
          <w:sz w:val="28"/>
          <w:szCs w:val="28"/>
          <w:u w:val="single"/>
        </w:rPr>
        <w:t>Irma Rumtianing UH, M.SI.</w:t>
      </w:r>
    </w:p>
    <w:p w14:paraId="67B42758" w14:textId="77777777" w:rsidR="00073361" w:rsidRDefault="00B7016F">
      <w:pPr>
        <w:tabs>
          <w:tab w:val="left" w:leader="dot" w:pos="8505"/>
          <w:tab w:val="left" w:leader="dot" w:pos="9072"/>
          <w:tab w:val="left" w:leader="dot" w:pos="9639"/>
        </w:tabs>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NIP. 197402171999032001</w:t>
      </w:r>
    </w:p>
    <w:p w14:paraId="055656AE" w14:textId="77777777" w:rsidR="00073361" w:rsidRDefault="00073361">
      <w:pPr>
        <w:tabs>
          <w:tab w:val="left" w:leader="dot" w:pos="8505"/>
          <w:tab w:val="left" w:leader="dot" w:pos="9072"/>
          <w:tab w:val="left" w:leader="dot" w:pos="9639"/>
        </w:tabs>
        <w:autoSpaceDE w:val="0"/>
        <w:autoSpaceDN w:val="0"/>
        <w:adjustRightInd w:val="0"/>
        <w:spacing w:after="0" w:line="240" w:lineRule="auto"/>
        <w:jc w:val="center"/>
        <w:rPr>
          <w:rFonts w:ascii="Times New Roman" w:hAnsi="Times New Roman" w:cs="Times New Roman"/>
          <w:sz w:val="28"/>
          <w:szCs w:val="28"/>
        </w:rPr>
      </w:pPr>
    </w:p>
    <w:p w14:paraId="5C48006A" w14:textId="77777777" w:rsidR="00073361" w:rsidRDefault="00073361">
      <w:pPr>
        <w:tabs>
          <w:tab w:val="left" w:leader="dot" w:pos="8505"/>
          <w:tab w:val="left" w:leader="dot" w:pos="9072"/>
          <w:tab w:val="left" w:leader="dot" w:pos="9639"/>
        </w:tabs>
        <w:autoSpaceDE w:val="0"/>
        <w:autoSpaceDN w:val="0"/>
        <w:adjustRightInd w:val="0"/>
        <w:spacing w:after="0" w:line="240" w:lineRule="auto"/>
        <w:rPr>
          <w:rFonts w:ascii="Times New Roman" w:hAnsi="Times New Roman" w:cs="Times New Roman"/>
          <w:sz w:val="28"/>
          <w:szCs w:val="28"/>
          <w:lang w:val="id-ID"/>
        </w:rPr>
      </w:pPr>
    </w:p>
    <w:p w14:paraId="5144CCFB" w14:textId="77777777" w:rsidR="00073361" w:rsidRDefault="00B7016F">
      <w:pPr>
        <w:tabs>
          <w:tab w:val="left" w:leader="dot" w:pos="8505"/>
          <w:tab w:val="left" w:leader="dot" w:pos="9072"/>
          <w:tab w:val="left" w:leader="dot" w:pos="9639"/>
        </w:tabs>
        <w:autoSpaceDE w:val="0"/>
        <w:autoSpaceDN w:val="0"/>
        <w:adjustRightInd w:val="0"/>
        <w:spacing w:after="0" w:line="240" w:lineRule="auto"/>
        <w:jc w:val="center"/>
        <w:rPr>
          <w:rFonts w:ascii="Times New Roman" w:hAnsi="Times New Roman" w:cs="Times New Roman"/>
          <w:b/>
          <w:bCs/>
          <w:sz w:val="32"/>
          <w:szCs w:val="32"/>
        </w:rPr>
      </w:pPr>
      <w:r>
        <w:rPr>
          <w:rFonts w:ascii="Times New Roman" w:hAnsi="Times New Roman" w:cs="Times New Roman"/>
          <w:b/>
          <w:bCs/>
          <w:sz w:val="32"/>
          <w:szCs w:val="32"/>
        </w:rPr>
        <w:t>JURUSAN ILMU AL QURAN DAN TAFSIR</w:t>
      </w:r>
    </w:p>
    <w:p w14:paraId="5778974B" w14:textId="77777777" w:rsidR="00073361" w:rsidRDefault="00B7016F">
      <w:pPr>
        <w:tabs>
          <w:tab w:val="left" w:leader="dot" w:pos="8505"/>
          <w:tab w:val="left" w:leader="dot" w:pos="9072"/>
          <w:tab w:val="left" w:leader="dot" w:pos="9639"/>
        </w:tabs>
        <w:autoSpaceDE w:val="0"/>
        <w:autoSpaceDN w:val="0"/>
        <w:adjustRightInd w:val="0"/>
        <w:spacing w:after="0" w:line="240" w:lineRule="auto"/>
        <w:jc w:val="center"/>
        <w:rPr>
          <w:rFonts w:ascii="Times New Roman" w:hAnsi="Times New Roman" w:cs="Times New Roman"/>
          <w:b/>
          <w:bCs/>
          <w:sz w:val="32"/>
          <w:szCs w:val="32"/>
        </w:rPr>
      </w:pPr>
      <w:r>
        <w:rPr>
          <w:rFonts w:ascii="Times New Roman" w:hAnsi="Times New Roman" w:cs="Times New Roman"/>
          <w:b/>
          <w:bCs/>
          <w:sz w:val="32"/>
          <w:szCs w:val="32"/>
        </w:rPr>
        <w:t>FAKULTAS USHULUDDIN, ADAB</w:t>
      </w:r>
      <w:r>
        <w:rPr>
          <w:rFonts w:ascii="Times New Roman" w:hAnsi="Times New Roman" w:cs="Times New Roman"/>
          <w:b/>
          <w:bCs/>
          <w:sz w:val="32"/>
          <w:szCs w:val="32"/>
          <w:lang w:val="id-ID"/>
        </w:rPr>
        <w:t>,</w:t>
      </w:r>
      <w:r>
        <w:rPr>
          <w:rFonts w:ascii="Times New Roman" w:hAnsi="Times New Roman" w:cs="Times New Roman"/>
          <w:b/>
          <w:bCs/>
          <w:sz w:val="32"/>
          <w:szCs w:val="32"/>
        </w:rPr>
        <w:t xml:space="preserve"> DAN </w:t>
      </w:r>
      <w:r>
        <w:rPr>
          <w:rFonts w:ascii="Times New Roman" w:hAnsi="Times New Roman" w:cs="Times New Roman"/>
          <w:b/>
          <w:bCs/>
          <w:sz w:val="32"/>
          <w:szCs w:val="32"/>
        </w:rPr>
        <w:t>DAKWAH</w:t>
      </w:r>
    </w:p>
    <w:p w14:paraId="4850F77B" w14:textId="77777777" w:rsidR="00073361" w:rsidRDefault="00B7016F">
      <w:pPr>
        <w:tabs>
          <w:tab w:val="left" w:leader="dot" w:pos="8505"/>
          <w:tab w:val="left" w:leader="dot" w:pos="9072"/>
          <w:tab w:val="left" w:leader="dot" w:pos="9639"/>
        </w:tabs>
        <w:autoSpaceDE w:val="0"/>
        <w:autoSpaceDN w:val="0"/>
        <w:adjustRightInd w:val="0"/>
        <w:spacing w:after="0" w:line="240" w:lineRule="auto"/>
        <w:jc w:val="center"/>
        <w:rPr>
          <w:rFonts w:ascii="Times New Roman" w:hAnsi="Times New Roman" w:cs="Times New Roman"/>
          <w:b/>
          <w:bCs/>
          <w:sz w:val="32"/>
          <w:szCs w:val="32"/>
        </w:rPr>
      </w:pPr>
      <w:r>
        <w:rPr>
          <w:rFonts w:ascii="Times New Roman" w:hAnsi="Times New Roman" w:cs="Times New Roman"/>
          <w:b/>
          <w:bCs/>
          <w:sz w:val="32"/>
          <w:szCs w:val="32"/>
        </w:rPr>
        <w:t>INSTITUT AGAMA ISLAM NEGERI (IAIN) PONOROGO</w:t>
      </w:r>
    </w:p>
    <w:p w14:paraId="6532FE5A" w14:textId="77777777" w:rsidR="00073361" w:rsidRDefault="00B7016F">
      <w:pPr>
        <w:tabs>
          <w:tab w:val="left" w:leader="dot" w:pos="8505"/>
          <w:tab w:val="left" w:leader="dot" w:pos="9072"/>
          <w:tab w:val="left" w:leader="dot" w:pos="9639"/>
        </w:tabs>
        <w:autoSpaceDE w:val="0"/>
        <w:autoSpaceDN w:val="0"/>
        <w:adjustRightInd w:val="0"/>
        <w:spacing w:after="0" w:line="240" w:lineRule="auto"/>
        <w:jc w:val="center"/>
        <w:rPr>
          <w:rFonts w:ascii="Times New Roman" w:hAnsi="Times New Roman" w:cs="Times New Roman"/>
          <w:sz w:val="28"/>
          <w:szCs w:val="28"/>
          <w:lang w:val="id-ID"/>
        </w:rPr>
      </w:pPr>
      <w:r>
        <w:rPr>
          <w:rFonts w:ascii="Times New Roman" w:hAnsi="Times New Roman" w:cs="Times New Roman"/>
          <w:b/>
          <w:bCs/>
          <w:sz w:val="32"/>
          <w:szCs w:val="32"/>
        </w:rPr>
        <w:t xml:space="preserve"> 202</w:t>
      </w:r>
      <w:r>
        <w:rPr>
          <w:rFonts w:ascii="Times New Roman" w:hAnsi="Times New Roman" w:cs="Times New Roman"/>
          <w:b/>
          <w:bCs/>
          <w:sz w:val="32"/>
          <w:szCs w:val="32"/>
          <w:lang w:val="id-ID"/>
        </w:rPr>
        <w:t>2</w:t>
      </w:r>
    </w:p>
    <w:p w14:paraId="7054A646" w14:textId="77777777" w:rsidR="00073361" w:rsidRDefault="00073361">
      <w:pPr>
        <w:tabs>
          <w:tab w:val="left" w:leader="dot" w:pos="8505"/>
          <w:tab w:val="left" w:leader="dot" w:pos="9072"/>
          <w:tab w:val="left" w:leader="dot" w:pos="9639"/>
        </w:tabs>
        <w:jc w:val="center"/>
        <w:rPr>
          <w:rFonts w:ascii="Times New Roman" w:hAnsi="Times New Roman" w:cs="Times New Roman"/>
          <w:b/>
          <w:bCs/>
          <w:sz w:val="28"/>
          <w:szCs w:val="28"/>
          <w:rtl/>
        </w:rPr>
      </w:pPr>
    </w:p>
    <w:p w14:paraId="7A7BB4A0" w14:textId="77777777" w:rsidR="00073361" w:rsidRDefault="00073361">
      <w:pPr>
        <w:tabs>
          <w:tab w:val="left" w:leader="dot" w:pos="8505"/>
          <w:tab w:val="left" w:leader="dot" w:pos="9072"/>
          <w:tab w:val="left" w:leader="dot" w:pos="9639"/>
        </w:tabs>
        <w:jc w:val="center"/>
        <w:rPr>
          <w:rFonts w:ascii="Times New Roman" w:hAnsi="Times New Roman" w:cs="Times New Roman"/>
          <w:b/>
          <w:bCs/>
          <w:sz w:val="28"/>
          <w:szCs w:val="28"/>
          <w:lang w:val="id-ID"/>
        </w:rPr>
      </w:pPr>
    </w:p>
    <w:p w14:paraId="76CD5F39" w14:textId="77777777" w:rsidR="00073361" w:rsidRDefault="00073361">
      <w:pPr>
        <w:tabs>
          <w:tab w:val="left" w:leader="dot" w:pos="8505"/>
          <w:tab w:val="left" w:leader="dot" w:pos="9072"/>
          <w:tab w:val="left" w:leader="dot" w:pos="9639"/>
        </w:tabs>
        <w:rPr>
          <w:rFonts w:ascii="Times New Roman" w:hAnsi="Times New Roman" w:cs="Times New Roman"/>
          <w:b/>
          <w:bCs/>
          <w:sz w:val="28"/>
          <w:szCs w:val="28"/>
          <w:rtl/>
          <w:lang w:val="id-ID"/>
        </w:rPr>
      </w:pPr>
    </w:p>
    <w:p w14:paraId="3FCB0CB6" w14:textId="77777777" w:rsidR="00073361" w:rsidRDefault="00073361">
      <w:pPr>
        <w:tabs>
          <w:tab w:val="left" w:leader="dot" w:pos="8505"/>
          <w:tab w:val="left" w:leader="dot" w:pos="9072"/>
          <w:tab w:val="left" w:leader="dot" w:pos="9639"/>
        </w:tabs>
        <w:jc w:val="center"/>
        <w:rPr>
          <w:rFonts w:ascii="Times New Roman" w:hAnsi="Times New Roman" w:cs="Times New Roman"/>
          <w:sz w:val="24"/>
          <w:szCs w:val="24"/>
          <w:lang w:val="id-ID"/>
        </w:rPr>
      </w:pPr>
    </w:p>
    <w:p w14:paraId="6BB37775" w14:textId="77777777" w:rsidR="00073361" w:rsidRDefault="00B7016F">
      <w:pPr>
        <w:pStyle w:val="ListParagraph"/>
        <w:tabs>
          <w:tab w:val="left" w:leader="dot" w:pos="8505"/>
          <w:tab w:val="left" w:leader="dot" w:pos="9072"/>
          <w:tab w:val="left" w:leader="dot" w:pos="9639"/>
        </w:tabs>
        <w:spacing w:line="240" w:lineRule="auto"/>
        <w:jc w:val="center"/>
        <w:rPr>
          <w:rFonts w:ascii="Times New Roman" w:hAnsi="Times New Roman" w:cs="Times New Roman"/>
          <w:b/>
          <w:bCs/>
          <w:color w:val="000000"/>
          <w:sz w:val="24"/>
          <w:szCs w:val="24"/>
          <w:shd w:val="clear" w:color="auto" w:fill="FFFFFF"/>
          <w:lang w:val="id-ID"/>
        </w:rPr>
      </w:pPr>
      <w:r>
        <w:rPr>
          <w:rFonts w:ascii="Times New Roman" w:hAnsi="Times New Roman" w:cs="Times New Roman"/>
          <w:b/>
          <w:bCs/>
          <w:color w:val="000000"/>
          <w:sz w:val="24"/>
          <w:szCs w:val="24"/>
          <w:shd w:val="clear" w:color="auto" w:fill="FFFFFF"/>
          <w:lang w:val="id-ID"/>
        </w:rPr>
        <w:lastRenderedPageBreak/>
        <w:t>ABSTRAK</w:t>
      </w:r>
    </w:p>
    <w:p w14:paraId="5EFABF6F" w14:textId="77777777" w:rsidR="00073361" w:rsidRDefault="00073361">
      <w:pPr>
        <w:pStyle w:val="ListParagraph"/>
        <w:tabs>
          <w:tab w:val="left" w:leader="dot" w:pos="8505"/>
          <w:tab w:val="left" w:leader="dot" w:pos="9072"/>
          <w:tab w:val="left" w:leader="dot" w:pos="9639"/>
        </w:tabs>
        <w:spacing w:line="240" w:lineRule="auto"/>
        <w:jc w:val="center"/>
        <w:rPr>
          <w:rFonts w:ascii="Times New Roman" w:hAnsi="Times New Roman" w:cs="Times New Roman"/>
          <w:b/>
          <w:bCs/>
          <w:color w:val="000000"/>
          <w:sz w:val="24"/>
          <w:szCs w:val="24"/>
          <w:shd w:val="clear" w:color="auto" w:fill="FFFFFF"/>
          <w:lang w:val="id-ID"/>
        </w:rPr>
      </w:pPr>
    </w:p>
    <w:p w14:paraId="548EEFF2" w14:textId="77777777" w:rsidR="00073361" w:rsidRDefault="00B7016F">
      <w:pPr>
        <w:tabs>
          <w:tab w:val="left" w:leader="dot" w:pos="8505"/>
          <w:tab w:val="left" w:leader="dot" w:pos="9072"/>
          <w:tab w:val="left" w:leader="dot" w:pos="9639"/>
        </w:tabs>
        <w:spacing w:line="240" w:lineRule="auto"/>
        <w:ind w:left="709" w:hanging="709"/>
        <w:jc w:val="both"/>
        <w:rPr>
          <w:rFonts w:ascii="Times New Roman" w:hAnsi="Times New Roman" w:cs="Times New Roman"/>
          <w:color w:val="000000"/>
          <w:sz w:val="24"/>
          <w:szCs w:val="24"/>
          <w:shd w:val="clear" w:color="auto" w:fill="FFFFFF"/>
          <w:lang w:val="id-ID"/>
        </w:rPr>
      </w:pPr>
      <w:r>
        <w:rPr>
          <w:rFonts w:ascii="Times New Roman" w:hAnsi="Times New Roman" w:cs="Times New Roman"/>
          <w:b/>
          <w:bCs/>
          <w:color w:val="000000"/>
          <w:sz w:val="24"/>
          <w:szCs w:val="24"/>
          <w:shd w:val="clear" w:color="auto" w:fill="FFFFFF"/>
          <w:lang w:val="id-ID"/>
        </w:rPr>
        <w:t xml:space="preserve">Sekaringtyas, Putri. 2021. </w:t>
      </w:r>
      <w:r>
        <w:rPr>
          <w:rFonts w:ascii="Times New Roman" w:hAnsi="Times New Roman" w:cs="Times New Roman"/>
          <w:i/>
          <w:iCs/>
          <w:color w:val="000000"/>
          <w:sz w:val="24"/>
          <w:szCs w:val="24"/>
          <w:shd w:val="clear" w:color="auto" w:fill="FFFFFF"/>
          <w:lang w:val="id-ID"/>
        </w:rPr>
        <w:t xml:space="preserve">Makanan Halalan Thayyiban Prespektif Hamka dalam Tafsir Al-Azhar. </w:t>
      </w:r>
      <w:r>
        <w:rPr>
          <w:rFonts w:ascii="Times New Roman" w:hAnsi="Times New Roman" w:cs="Times New Roman"/>
          <w:b/>
          <w:bCs/>
          <w:color w:val="000000"/>
          <w:sz w:val="24"/>
          <w:szCs w:val="24"/>
          <w:shd w:val="clear" w:color="auto" w:fill="FFFFFF"/>
          <w:lang w:val="id-ID"/>
        </w:rPr>
        <w:t xml:space="preserve">Skripsi. </w:t>
      </w:r>
      <w:r>
        <w:rPr>
          <w:rFonts w:ascii="Times New Roman" w:hAnsi="Times New Roman" w:cs="Times New Roman"/>
          <w:color w:val="000000"/>
          <w:sz w:val="24"/>
          <w:szCs w:val="24"/>
          <w:shd w:val="clear" w:color="auto" w:fill="FFFFFF"/>
          <w:lang w:val="id-ID"/>
        </w:rPr>
        <w:t xml:space="preserve">Jurusan Ilmu Al-Qur`an dan Tafsir Institut Agama Islam Negri (IAIN) </w:t>
      </w:r>
      <w:r>
        <w:rPr>
          <w:rFonts w:ascii="Times New Roman" w:hAnsi="Times New Roman" w:cs="Times New Roman"/>
          <w:color w:val="000000"/>
          <w:sz w:val="24"/>
          <w:szCs w:val="24"/>
          <w:shd w:val="clear" w:color="auto" w:fill="FFFFFF"/>
          <w:lang w:val="id-ID"/>
        </w:rPr>
        <w:t>Ponorogo. Pembimbing: Irma Rumtianing</w:t>
      </w:r>
      <w:r>
        <w:rPr>
          <w:rFonts w:ascii="Times New Roman" w:hAnsi="Times New Roman" w:cs="Times New Roman"/>
          <w:color w:val="000000"/>
          <w:sz w:val="24"/>
          <w:szCs w:val="24"/>
          <w:shd w:val="clear" w:color="auto" w:fill="FFFFFF"/>
        </w:rPr>
        <w:t xml:space="preserve"> UH</w:t>
      </w:r>
      <w:r>
        <w:rPr>
          <w:rFonts w:ascii="Times New Roman" w:hAnsi="Times New Roman" w:cs="Times New Roman"/>
          <w:color w:val="000000"/>
          <w:sz w:val="24"/>
          <w:szCs w:val="24"/>
          <w:shd w:val="clear" w:color="auto" w:fill="FFFFFF"/>
          <w:lang w:val="id-ID"/>
        </w:rPr>
        <w:t xml:space="preserve"> M.S.I</w:t>
      </w:r>
    </w:p>
    <w:p w14:paraId="0A9802F7" w14:textId="77777777" w:rsidR="00073361" w:rsidRDefault="00B7016F">
      <w:pPr>
        <w:tabs>
          <w:tab w:val="left" w:leader="dot" w:pos="8505"/>
          <w:tab w:val="left" w:leader="dot" w:pos="9072"/>
          <w:tab w:val="left" w:leader="dot" w:pos="9639"/>
        </w:tabs>
        <w:spacing w:line="240" w:lineRule="auto"/>
        <w:rPr>
          <w:rFonts w:ascii="Times New Roman" w:hAnsi="Times New Roman" w:cs="Times New Roman"/>
          <w:b/>
          <w:bCs/>
          <w:color w:val="000000"/>
          <w:sz w:val="24"/>
          <w:szCs w:val="24"/>
          <w:shd w:val="clear" w:color="auto" w:fill="FFFFFF"/>
          <w:lang w:val="id-ID"/>
        </w:rPr>
      </w:pPr>
      <w:r>
        <w:rPr>
          <w:rFonts w:ascii="Times New Roman" w:hAnsi="Times New Roman" w:cs="Times New Roman"/>
          <w:b/>
          <w:bCs/>
          <w:color w:val="000000"/>
          <w:sz w:val="24"/>
          <w:szCs w:val="24"/>
          <w:shd w:val="clear" w:color="auto" w:fill="FFFFFF"/>
          <w:lang w:val="id-ID"/>
        </w:rPr>
        <w:t>Kata Kunci: Makanan, Halalan, Thayyiban</w:t>
      </w:r>
    </w:p>
    <w:p w14:paraId="04B66E5D" w14:textId="77777777" w:rsidR="00073361" w:rsidRDefault="00B7016F">
      <w:pPr>
        <w:tabs>
          <w:tab w:val="left" w:leader="dot" w:pos="8505"/>
          <w:tab w:val="left" w:leader="dot" w:pos="9072"/>
          <w:tab w:val="left" w:leader="dot" w:pos="9639"/>
        </w:tabs>
        <w:spacing w:line="240" w:lineRule="auto"/>
        <w:ind w:firstLine="720"/>
        <w:jc w:val="both"/>
        <w:rPr>
          <w:rFonts w:ascii="Times New Roman" w:hAnsi="Times New Roman" w:cs="Times New Roman"/>
          <w:color w:val="000000"/>
          <w:sz w:val="24"/>
          <w:szCs w:val="24"/>
          <w:shd w:val="clear" w:color="auto" w:fill="FFFFFF"/>
          <w:lang w:val="id-ID"/>
        </w:rPr>
      </w:pPr>
      <w:r>
        <w:rPr>
          <w:rFonts w:ascii="Times New Roman" w:hAnsi="Times New Roman" w:cs="Times New Roman"/>
          <w:color w:val="000000"/>
          <w:sz w:val="24"/>
          <w:szCs w:val="24"/>
          <w:shd w:val="clear" w:color="auto" w:fill="FFFFFF"/>
          <w:lang w:val="id-ID"/>
        </w:rPr>
        <w:t>Al-Qur`an adalah Kalamullah yang berisi tentang tata kehidupan manusia didunia dan hasil kehidupan diahirat. Sudah pasti</w:t>
      </w:r>
      <w:r>
        <w:rPr>
          <w:rFonts w:ascii="Times New Roman" w:hAnsi="Times New Roman" w:cs="Times New Roman"/>
          <w:color w:val="000000"/>
          <w:sz w:val="24"/>
          <w:szCs w:val="24"/>
          <w:shd w:val="clear" w:color="auto" w:fill="FFFFFF"/>
          <w:lang w:val="id-ID"/>
        </w:rPr>
        <w:t xml:space="preserve"> al-Qur`an berbicara tentang makanan. Istilah makanan dalam bahasa Arab disebutkan dengan tiga istilah kata yaitu </w:t>
      </w:r>
      <w:r>
        <w:rPr>
          <w:rFonts w:ascii="Times New Roman" w:hAnsi="Times New Roman" w:cs="Times New Roman"/>
          <w:i/>
          <w:iCs/>
          <w:color w:val="000000"/>
          <w:sz w:val="24"/>
          <w:szCs w:val="24"/>
          <w:shd w:val="clear" w:color="auto" w:fill="FFFFFF"/>
          <w:lang w:val="id-ID"/>
        </w:rPr>
        <w:t xml:space="preserve">aklun, tha`am </w:t>
      </w:r>
      <w:r>
        <w:rPr>
          <w:rFonts w:ascii="Times New Roman" w:hAnsi="Times New Roman" w:cs="Times New Roman"/>
          <w:color w:val="000000"/>
          <w:sz w:val="24"/>
          <w:szCs w:val="24"/>
          <w:shd w:val="clear" w:color="auto" w:fill="FFFFFF"/>
          <w:lang w:val="id-ID"/>
        </w:rPr>
        <w:t xml:space="preserve">dan </w:t>
      </w:r>
      <w:r>
        <w:rPr>
          <w:rFonts w:ascii="Times New Roman" w:hAnsi="Times New Roman" w:cs="Times New Roman"/>
          <w:i/>
          <w:iCs/>
          <w:color w:val="000000"/>
          <w:sz w:val="24"/>
          <w:szCs w:val="24"/>
          <w:shd w:val="clear" w:color="auto" w:fill="FFFFFF"/>
          <w:lang w:val="id-ID"/>
        </w:rPr>
        <w:t xml:space="preserve">ghiza`un. </w:t>
      </w:r>
      <w:r>
        <w:rPr>
          <w:rFonts w:ascii="Times New Roman" w:hAnsi="Times New Roman" w:cs="Times New Roman"/>
          <w:color w:val="000000"/>
          <w:sz w:val="24"/>
          <w:szCs w:val="24"/>
          <w:shd w:val="clear" w:color="auto" w:fill="FFFFFF"/>
          <w:lang w:val="id-ID"/>
        </w:rPr>
        <w:t xml:space="preserve">Akan tetapi dari ketiga istilah ini al-Qur`an menggunakan dua buah kata saja yaitu </w:t>
      </w:r>
      <w:r>
        <w:rPr>
          <w:rFonts w:ascii="Times New Roman" w:hAnsi="Times New Roman" w:cs="Times New Roman"/>
          <w:i/>
          <w:iCs/>
          <w:color w:val="000000"/>
          <w:sz w:val="24"/>
          <w:szCs w:val="24"/>
          <w:shd w:val="clear" w:color="auto" w:fill="FFFFFF"/>
          <w:lang w:val="id-ID"/>
        </w:rPr>
        <w:t xml:space="preserve">ta`am </w:t>
      </w:r>
      <w:r>
        <w:rPr>
          <w:rFonts w:ascii="Times New Roman" w:hAnsi="Times New Roman" w:cs="Times New Roman"/>
          <w:color w:val="000000"/>
          <w:sz w:val="24"/>
          <w:szCs w:val="24"/>
          <w:shd w:val="clear" w:color="auto" w:fill="FFFFFF"/>
          <w:lang w:val="id-ID"/>
        </w:rPr>
        <w:t xml:space="preserve">dan </w:t>
      </w:r>
      <w:r>
        <w:rPr>
          <w:rFonts w:ascii="Times New Roman" w:hAnsi="Times New Roman" w:cs="Times New Roman"/>
          <w:i/>
          <w:iCs/>
          <w:color w:val="000000"/>
          <w:sz w:val="24"/>
          <w:szCs w:val="24"/>
          <w:shd w:val="clear" w:color="auto" w:fill="FFFFFF"/>
          <w:lang w:val="id-ID"/>
        </w:rPr>
        <w:t xml:space="preserve">aklun. </w:t>
      </w:r>
      <w:r>
        <w:rPr>
          <w:rFonts w:ascii="Times New Roman" w:hAnsi="Times New Roman" w:cs="Times New Roman"/>
          <w:color w:val="000000"/>
          <w:sz w:val="24"/>
          <w:szCs w:val="24"/>
          <w:shd w:val="clear" w:color="auto" w:fill="FFFFFF"/>
          <w:lang w:val="id-ID"/>
        </w:rPr>
        <w:t>Disini penulis</w:t>
      </w:r>
      <w:r>
        <w:rPr>
          <w:rFonts w:ascii="Times New Roman" w:hAnsi="Times New Roman" w:cs="Times New Roman"/>
          <w:color w:val="000000"/>
          <w:sz w:val="24"/>
          <w:szCs w:val="24"/>
          <w:shd w:val="clear" w:color="auto" w:fill="FFFFFF"/>
          <w:lang w:val="id-ID"/>
        </w:rPr>
        <w:t xml:space="preserve"> mengambil studi pemikiran Buya Hamka mengenai makanan. Adapun kategori makanan halal menurut Buya Hamka yaitu padi, kacang, timun, ketela, pisang, dan lain-lain sebagai makanan manusia. Dan binatang ternak seperti unta, kambing, biri-biri, sapi, ayam, dan</w:t>
      </w:r>
      <w:r>
        <w:rPr>
          <w:rFonts w:ascii="Times New Roman" w:hAnsi="Times New Roman" w:cs="Times New Roman"/>
          <w:color w:val="000000"/>
          <w:sz w:val="24"/>
          <w:szCs w:val="24"/>
          <w:shd w:val="clear" w:color="auto" w:fill="FFFFFF"/>
          <w:lang w:val="id-ID"/>
        </w:rPr>
        <w:t xml:space="preserve"> itik. Adapun makanan yang baik menurut Buya Hamka adalah buah-buahan, tumbuh-tumbuhan, dan binatang ternak. </w:t>
      </w:r>
    </w:p>
    <w:p w14:paraId="65B494D7" w14:textId="77777777" w:rsidR="00073361" w:rsidRDefault="00B7016F">
      <w:pPr>
        <w:tabs>
          <w:tab w:val="left" w:leader="dot" w:pos="8505"/>
          <w:tab w:val="left" w:leader="dot" w:pos="9072"/>
          <w:tab w:val="left" w:leader="dot" w:pos="9639"/>
        </w:tabs>
        <w:spacing w:line="240" w:lineRule="auto"/>
        <w:ind w:firstLine="720"/>
        <w:jc w:val="both"/>
        <w:rPr>
          <w:rFonts w:ascii="Times New Roman" w:hAnsi="Times New Roman" w:cs="Times New Roman"/>
          <w:color w:val="000000"/>
          <w:sz w:val="24"/>
          <w:szCs w:val="24"/>
          <w:shd w:val="clear" w:color="auto" w:fill="FFFFFF"/>
          <w:lang w:val="id-ID"/>
        </w:rPr>
      </w:pPr>
      <w:r>
        <w:rPr>
          <w:rFonts w:ascii="Times New Roman" w:hAnsi="Times New Roman" w:cs="Times New Roman"/>
          <w:color w:val="000000"/>
          <w:sz w:val="24"/>
          <w:szCs w:val="24"/>
          <w:shd w:val="clear" w:color="auto" w:fill="FFFFFF"/>
          <w:lang w:val="id-ID"/>
        </w:rPr>
        <w:t xml:space="preserve">Penelitian ini berupaya menemukan bagaimana makanan yang halal dan baik yang ditawarkan oleh Al-Qur`an menurut penafsiran Buya Hamka dalam tafsir </w:t>
      </w:r>
      <w:r>
        <w:rPr>
          <w:rFonts w:ascii="Times New Roman" w:hAnsi="Times New Roman" w:cs="Times New Roman"/>
          <w:color w:val="000000"/>
          <w:sz w:val="24"/>
          <w:szCs w:val="24"/>
          <w:shd w:val="clear" w:color="auto" w:fill="FFFFFF"/>
          <w:lang w:val="id-ID"/>
        </w:rPr>
        <w:t>Al-Azhar. Penelitian ini berusaha menjawab pertanyaan 1) Bagaimana penafsiran Buya Hamka tentang makanan dalam Tafsir Al-Azhar 2) Bagaimana kategori makanan halalan thayyiban menurut Buya Hamka dalam Tafsir Al-Azhar dan 3) Bagaimana pengaruh makanan terhad</w:t>
      </w:r>
      <w:r>
        <w:rPr>
          <w:rFonts w:ascii="Times New Roman" w:hAnsi="Times New Roman" w:cs="Times New Roman"/>
          <w:color w:val="000000"/>
          <w:sz w:val="24"/>
          <w:szCs w:val="24"/>
          <w:shd w:val="clear" w:color="auto" w:fill="FFFFFF"/>
          <w:lang w:val="id-ID"/>
        </w:rPr>
        <w:t xml:space="preserve">ap kehidupan menurut Buya Hamka dalam tafsir Al-Azhar. Jenis penelitian ini adalah </w:t>
      </w:r>
      <w:r>
        <w:rPr>
          <w:rFonts w:ascii="Times New Roman" w:hAnsi="Times New Roman" w:cs="Times New Roman"/>
          <w:i/>
          <w:iCs/>
          <w:color w:val="000000"/>
          <w:sz w:val="24"/>
          <w:szCs w:val="24"/>
          <w:shd w:val="clear" w:color="auto" w:fill="FFFFFF"/>
          <w:lang w:val="id-ID"/>
        </w:rPr>
        <w:t xml:space="preserve">library research. </w:t>
      </w:r>
      <w:r>
        <w:rPr>
          <w:rFonts w:ascii="Times New Roman" w:hAnsi="Times New Roman" w:cs="Times New Roman"/>
          <w:color w:val="000000"/>
          <w:sz w:val="24"/>
          <w:szCs w:val="24"/>
          <w:shd w:val="clear" w:color="auto" w:fill="FFFFFF"/>
          <w:lang w:val="id-ID"/>
        </w:rPr>
        <w:t xml:space="preserve">Dalam mengumpulakan data menggunakan </w:t>
      </w:r>
      <w:r>
        <w:rPr>
          <w:rFonts w:ascii="Times New Roman" w:hAnsi="Times New Roman" w:cs="Times New Roman"/>
          <w:i/>
          <w:iCs/>
          <w:color w:val="000000"/>
          <w:sz w:val="24"/>
          <w:szCs w:val="24"/>
          <w:shd w:val="clear" w:color="auto" w:fill="FFFFFF"/>
          <w:lang w:val="id-ID"/>
        </w:rPr>
        <w:t xml:space="preserve">library research </w:t>
      </w:r>
      <w:r>
        <w:rPr>
          <w:rFonts w:ascii="Times New Roman" w:hAnsi="Times New Roman" w:cs="Times New Roman"/>
          <w:color w:val="000000"/>
          <w:sz w:val="24"/>
          <w:szCs w:val="24"/>
          <w:shd w:val="clear" w:color="auto" w:fill="FFFFFF"/>
          <w:lang w:val="id-ID"/>
        </w:rPr>
        <w:t xml:space="preserve"> (studi kepustakaan) dan dokumentasi lalu dianalisis secara deskriptif-analisis.</w:t>
      </w:r>
    </w:p>
    <w:p w14:paraId="5BBED8A4" w14:textId="77777777" w:rsidR="00073361" w:rsidRDefault="00B7016F">
      <w:pPr>
        <w:tabs>
          <w:tab w:val="left" w:leader="dot" w:pos="8505"/>
          <w:tab w:val="left" w:leader="dot" w:pos="9072"/>
          <w:tab w:val="left" w:leader="dot" w:pos="9639"/>
        </w:tabs>
        <w:spacing w:line="240" w:lineRule="auto"/>
        <w:ind w:firstLine="720"/>
        <w:jc w:val="both"/>
        <w:rPr>
          <w:rFonts w:ascii="Times New Roman" w:hAnsi="Times New Roman" w:cs="Times New Roman"/>
          <w:color w:val="000000"/>
          <w:sz w:val="24"/>
          <w:szCs w:val="24"/>
          <w:shd w:val="clear" w:color="auto" w:fill="FFFFFF"/>
          <w:lang w:val="id-ID"/>
        </w:rPr>
      </w:pPr>
      <w:r>
        <w:rPr>
          <w:rFonts w:ascii="Times New Roman" w:hAnsi="Times New Roman" w:cs="Times New Roman"/>
          <w:color w:val="000000"/>
          <w:sz w:val="24"/>
          <w:szCs w:val="24"/>
          <w:shd w:val="clear" w:color="auto" w:fill="FFFFFF"/>
          <w:lang w:val="id-ID"/>
        </w:rPr>
        <w:t>Hasil penelitian ini</w:t>
      </w:r>
      <w:r>
        <w:rPr>
          <w:rFonts w:ascii="Times New Roman" w:hAnsi="Times New Roman" w:cs="Times New Roman"/>
          <w:color w:val="000000"/>
          <w:sz w:val="24"/>
          <w:szCs w:val="24"/>
          <w:shd w:val="clear" w:color="auto" w:fill="FFFFFF"/>
          <w:lang w:val="id-ID"/>
        </w:rPr>
        <w:t xml:space="preserve"> menunjukkan bahwa </w:t>
      </w:r>
      <w:r>
        <w:rPr>
          <w:rFonts w:ascii="Times New Roman" w:hAnsi="Times New Roman" w:cs="Times New Roman"/>
          <w:i/>
          <w:iCs/>
          <w:color w:val="000000"/>
          <w:sz w:val="24"/>
          <w:szCs w:val="24"/>
          <w:shd w:val="clear" w:color="auto" w:fill="FFFFFF"/>
          <w:lang w:val="id-ID"/>
        </w:rPr>
        <w:t xml:space="preserve">pertama, </w:t>
      </w:r>
      <w:r>
        <w:rPr>
          <w:rFonts w:ascii="Times New Roman" w:hAnsi="Times New Roman" w:cs="Times New Roman"/>
          <w:color w:val="000000"/>
          <w:sz w:val="24"/>
          <w:szCs w:val="24"/>
          <w:shd w:val="clear" w:color="auto" w:fill="FFFFFF"/>
          <w:lang w:val="id-ID"/>
        </w:rPr>
        <w:t xml:space="preserve">penafsiran Buya Hamka tentang makanan halal dan baik makanan yang tidsk ditolak oleh perasaan halus sebagai manusia, </w:t>
      </w:r>
      <w:r>
        <w:rPr>
          <w:rFonts w:ascii="Times New Roman" w:hAnsi="Times New Roman" w:cs="Times New Roman"/>
          <w:i/>
          <w:iCs/>
          <w:color w:val="000000"/>
          <w:sz w:val="24"/>
          <w:szCs w:val="24"/>
          <w:shd w:val="clear" w:color="auto" w:fill="FFFFFF"/>
          <w:lang w:val="id-ID"/>
        </w:rPr>
        <w:t xml:space="preserve">kedua, </w:t>
      </w:r>
      <w:r>
        <w:rPr>
          <w:rFonts w:ascii="Times New Roman" w:hAnsi="Times New Roman" w:cs="Times New Roman"/>
          <w:color w:val="000000"/>
          <w:sz w:val="24"/>
          <w:szCs w:val="24"/>
          <w:shd w:val="clear" w:color="auto" w:fill="FFFFFF"/>
          <w:lang w:val="id-ID"/>
        </w:rPr>
        <w:t>kategori makanan halalan thayiban menurut Buya Hamka adalah tumbuhan, binatang ternak, binatang laut, da</w:t>
      </w:r>
      <w:r>
        <w:rPr>
          <w:rFonts w:ascii="Times New Roman" w:hAnsi="Times New Roman" w:cs="Times New Roman"/>
          <w:color w:val="000000"/>
          <w:sz w:val="24"/>
          <w:szCs w:val="24"/>
          <w:shd w:val="clear" w:color="auto" w:fill="FFFFFF"/>
          <w:lang w:val="id-ID"/>
        </w:rPr>
        <w:t xml:space="preserve">n binatang buruan. </w:t>
      </w:r>
      <w:r>
        <w:rPr>
          <w:rFonts w:ascii="Times New Roman" w:hAnsi="Times New Roman" w:cs="Times New Roman"/>
          <w:i/>
          <w:iCs/>
          <w:color w:val="000000"/>
          <w:sz w:val="24"/>
          <w:szCs w:val="24"/>
          <w:shd w:val="clear" w:color="auto" w:fill="FFFFFF"/>
          <w:lang w:val="id-ID"/>
        </w:rPr>
        <w:t xml:space="preserve">Ketiga, </w:t>
      </w:r>
      <w:r>
        <w:rPr>
          <w:rFonts w:ascii="Times New Roman" w:hAnsi="Times New Roman" w:cs="Times New Roman"/>
          <w:color w:val="000000"/>
          <w:sz w:val="24"/>
          <w:szCs w:val="24"/>
          <w:shd w:val="clear" w:color="auto" w:fill="FFFFFF"/>
          <w:lang w:val="id-ID"/>
        </w:rPr>
        <w:t xml:space="preserve">pengaruh makanan menurut Buya Hamka bagi kehidupan manusia adalah akan makbul doanya dan makanan yang tidak baik akan merusak kesehatan, akal budi, dan berjumpa mimpi buruk. </w:t>
      </w:r>
    </w:p>
    <w:p w14:paraId="4389F1EE" w14:textId="77777777" w:rsidR="00073361" w:rsidRDefault="00073361">
      <w:pPr>
        <w:tabs>
          <w:tab w:val="left" w:leader="dot" w:pos="8505"/>
          <w:tab w:val="left" w:leader="dot" w:pos="9072"/>
          <w:tab w:val="left" w:leader="dot" w:pos="9639"/>
        </w:tabs>
        <w:spacing w:line="240" w:lineRule="auto"/>
        <w:ind w:firstLine="720"/>
        <w:jc w:val="both"/>
        <w:rPr>
          <w:rFonts w:ascii="Times New Roman" w:hAnsi="Times New Roman" w:cs="Times New Roman"/>
          <w:color w:val="000000"/>
          <w:sz w:val="24"/>
          <w:szCs w:val="24"/>
          <w:shd w:val="clear" w:color="auto" w:fill="FFFFFF"/>
          <w:lang w:val="id-ID"/>
        </w:rPr>
      </w:pPr>
    </w:p>
    <w:p w14:paraId="1E1315F3" w14:textId="77777777" w:rsidR="00073361" w:rsidRDefault="00073361">
      <w:pPr>
        <w:tabs>
          <w:tab w:val="left" w:leader="dot" w:pos="8505"/>
          <w:tab w:val="left" w:leader="dot" w:pos="9072"/>
          <w:tab w:val="left" w:leader="dot" w:pos="9639"/>
        </w:tabs>
        <w:spacing w:line="240" w:lineRule="auto"/>
        <w:ind w:firstLine="720"/>
        <w:jc w:val="both"/>
        <w:rPr>
          <w:rFonts w:ascii="Times New Roman" w:hAnsi="Times New Roman" w:cs="Times New Roman"/>
          <w:color w:val="000000"/>
          <w:sz w:val="24"/>
          <w:szCs w:val="24"/>
          <w:shd w:val="clear" w:color="auto" w:fill="FFFFFF"/>
          <w:lang w:val="id-ID"/>
        </w:rPr>
      </w:pPr>
    </w:p>
    <w:p w14:paraId="5D3DC0A0" w14:textId="77777777" w:rsidR="00073361" w:rsidRDefault="00073361">
      <w:pPr>
        <w:tabs>
          <w:tab w:val="left" w:leader="dot" w:pos="8505"/>
          <w:tab w:val="left" w:leader="dot" w:pos="9072"/>
          <w:tab w:val="left" w:leader="dot" w:pos="9639"/>
        </w:tabs>
        <w:spacing w:line="240" w:lineRule="auto"/>
        <w:ind w:firstLine="720"/>
        <w:jc w:val="both"/>
        <w:rPr>
          <w:rFonts w:ascii="Times New Roman" w:hAnsi="Times New Roman" w:cs="Times New Roman"/>
          <w:color w:val="000000"/>
          <w:sz w:val="24"/>
          <w:szCs w:val="24"/>
          <w:shd w:val="clear" w:color="auto" w:fill="FFFFFF"/>
          <w:lang w:val="id-ID"/>
        </w:rPr>
      </w:pPr>
    </w:p>
    <w:p w14:paraId="2513A08E" w14:textId="77777777" w:rsidR="00073361" w:rsidRDefault="00073361">
      <w:pPr>
        <w:tabs>
          <w:tab w:val="left" w:leader="dot" w:pos="8505"/>
          <w:tab w:val="left" w:leader="dot" w:pos="9072"/>
          <w:tab w:val="left" w:leader="dot" w:pos="9639"/>
        </w:tabs>
        <w:spacing w:line="240" w:lineRule="auto"/>
        <w:ind w:firstLine="720"/>
        <w:jc w:val="both"/>
        <w:rPr>
          <w:rFonts w:ascii="Times New Roman" w:hAnsi="Times New Roman" w:cs="Times New Roman"/>
          <w:color w:val="000000"/>
          <w:sz w:val="24"/>
          <w:szCs w:val="24"/>
          <w:shd w:val="clear" w:color="auto" w:fill="FFFFFF"/>
          <w:lang w:val="id-ID"/>
        </w:rPr>
      </w:pPr>
    </w:p>
    <w:p w14:paraId="7D0326AC" w14:textId="77777777" w:rsidR="00073361" w:rsidRDefault="00073361">
      <w:pPr>
        <w:tabs>
          <w:tab w:val="left" w:leader="dot" w:pos="8505"/>
          <w:tab w:val="left" w:leader="dot" w:pos="9072"/>
          <w:tab w:val="left" w:leader="dot" w:pos="9639"/>
        </w:tabs>
        <w:spacing w:line="240" w:lineRule="auto"/>
        <w:ind w:firstLine="720"/>
        <w:jc w:val="both"/>
        <w:rPr>
          <w:rFonts w:ascii="Times New Roman" w:hAnsi="Times New Roman" w:cs="Times New Roman"/>
          <w:color w:val="000000"/>
          <w:sz w:val="24"/>
          <w:szCs w:val="24"/>
          <w:shd w:val="clear" w:color="auto" w:fill="FFFFFF"/>
          <w:lang w:val="id-ID"/>
        </w:rPr>
      </w:pPr>
    </w:p>
    <w:p w14:paraId="7CEF926F" w14:textId="77777777" w:rsidR="00073361" w:rsidRDefault="00073361">
      <w:pPr>
        <w:tabs>
          <w:tab w:val="left" w:leader="dot" w:pos="8505"/>
          <w:tab w:val="left" w:leader="dot" w:pos="9072"/>
          <w:tab w:val="left" w:leader="dot" w:pos="9639"/>
        </w:tabs>
        <w:spacing w:line="240" w:lineRule="auto"/>
        <w:ind w:firstLine="720"/>
        <w:jc w:val="both"/>
        <w:rPr>
          <w:rFonts w:ascii="Times New Roman" w:hAnsi="Times New Roman" w:cs="Times New Roman"/>
          <w:color w:val="000000"/>
          <w:sz w:val="24"/>
          <w:szCs w:val="24"/>
          <w:shd w:val="clear" w:color="auto" w:fill="FFFFFF"/>
          <w:lang w:val="id-ID"/>
        </w:rPr>
      </w:pPr>
    </w:p>
    <w:p w14:paraId="0DD1B991" w14:textId="77777777" w:rsidR="00073361" w:rsidRDefault="00073361">
      <w:pPr>
        <w:tabs>
          <w:tab w:val="left" w:leader="dot" w:pos="8505"/>
          <w:tab w:val="left" w:leader="dot" w:pos="9072"/>
          <w:tab w:val="left" w:leader="dot" w:pos="9639"/>
        </w:tabs>
        <w:spacing w:line="240" w:lineRule="auto"/>
        <w:ind w:firstLine="720"/>
        <w:jc w:val="both"/>
        <w:rPr>
          <w:rFonts w:ascii="Times New Roman" w:hAnsi="Times New Roman" w:cs="Times New Roman"/>
          <w:color w:val="000000"/>
          <w:sz w:val="24"/>
          <w:szCs w:val="24"/>
          <w:shd w:val="clear" w:color="auto" w:fill="FFFFFF"/>
          <w:lang w:val="id-ID"/>
        </w:rPr>
      </w:pPr>
    </w:p>
    <w:p w14:paraId="41C8B24A" w14:textId="77777777" w:rsidR="00073361" w:rsidRDefault="00073361">
      <w:pPr>
        <w:tabs>
          <w:tab w:val="left" w:leader="dot" w:pos="8505"/>
          <w:tab w:val="left" w:leader="dot" w:pos="9072"/>
          <w:tab w:val="left" w:leader="dot" w:pos="9639"/>
        </w:tabs>
        <w:spacing w:line="240" w:lineRule="auto"/>
        <w:ind w:firstLine="720"/>
        <w:jc w:val="both"/>
        <w:rPr>
          <w:rFonts w:ascii="Times New Roman" w:hAnsi="Times New Roman" w:cs="Times New Roman"/>
          <w:color w:val="000000"/>
          <w:sz w:val="24"/>
          <w:szCs w:val="24"/>
          <w:shd w:val="clear" w:color="auto" w:fill="FFFFFF"/>
          <w:lang w:val="id-ID"/>
        </w:rPr>
      </w:pPr>
    </w:p>
    <w:p w14:paraId="4B6C86B7" w14:textId="77777777" w:rsidR="00073361" w:rsidRDefault="00073361">
      <w:pPr>
        <w:tabs>
          <w:tab w:val="left" w:leader="dot" w:pos="8505"/>
          <w:tab w:val="left" w:leader="dot" w:pos="9072"/>
          <w:tab w:val="left" w:leader="dot" w:pos="9639"/>
        </w:tabs>
        <w:spacing w:line="240" w:lineRule="auto"/>
        <w:ind w:firstLine="720"/>
        <w:jc w:val="both"/>
        <w:rPr>
          <w:rFonts w:ascii="Times New Roman" w:hAnsi="Times New Roman" w:cs="Times New Roman"/>
          <w:color w:val="000000"/>
          <w:sz w:val="24"/>
          <w:szCs w:val="24"/>
          <w:shd w:val="clear" w:color="auto" w:fill="FFFFFF"/>
          <w:lang w:val="id-ID"/>
        </w:rPr>
      </w:pPr>
    </w:p>
    <w:p w14:paraId="1D78FF69" w14:textId="77777777" w:rsidR="00073361" w:rsidRDefault="00073361">
      <w:pPr>
        <w:tabs>
          <w:tab w:val="left" w:leader="dot" w:pos="8505"/>
          <w:tab w:val="left" w:leader="dot" w:pos="9072"/>
          <w:tab w:val="left" w:leader="dot" w:pos="9639"/>
        </w:tabs>
        <w:spacing w:line="240" w:lineRule="auto"/>
        <w:ind w:firstLine="720"/>
        <w:jc w:val="both"/>
        <w:rPr>
          <w:rFonts w:ascii="Times New Roman" w:hAnsi="Times New Roman" w:cs="Times New Roman"/>
          <w:color w:val="000000"/>
          <w:sz w:val="24"/>
          <w:szCs w:val="24"/>
          <w:shd w:val="clear" w:color="auto" w:fill="FFFFFF"/>
          <w:lang w:val="id-ID"/>
        </w:rPr>
      </w:pPr>
    </w:p>
    <w:p w14:paraId="45EB2C52" w14:textId="77777777" w:rsidR="00073361" w:rsidRDefault="00073361">
      <w:pPr>
        <w:tabs>
          <w:tab w:val="left" w:leader="dot" w:pos="8505"/>
          <w:tab w:val="left" w:leader="dot" w:pos="9072"/>
          <w:tab w:val="left" w:leader="dot" w:pos="9639"/>
        </w:tabs>
        <w:spacing w:line="240" w:lineRule="auto"/>
        <w:ind w:firstLine="720"/>
        <w:jc w:val="both"/>
        <w:rPr>
          <w:rFonts w:ascii="Times New Roman" w:hAnsi="Times New Roman" w:cs="Times New Roman"/>
          <w:color w:val="000000"/>
          <w:sz w:val="24"/>
          <w:szCs w:val="24"/>
          <w:shd w:val="clear" w:color="auto" w:fill="FFFFFF"/>
          <w:lang w:val="id-ID"/>
        </w:rPr>
      </w:pPr>
    </w:p>
    <w:p w14:paraId="6A102313" w14:textId="77777777" w:rsidR="00073361" w:rsidRDefault="00B7016F">
      <w:pPr>
        <w:tabs>
          <w:tab w:val="left" w:leader="dot" w:pos="8505"/>
          <w:tab w:val="left" w:leader="dot" w:pos="9072"/>
          <w:tab w:val="left" w:leader="dot" w:pos="9639"/>
        </w:tabs>
        <w:jc w:val="center"/>
        <w:rPr>
          <w:rFonts w:ascii="Times New Roman" w:hAnsi="Times New Roman" w:cs="Times New Roman"/>
          <w:sz w:val="24"/>
          <w:szCs w:val="24"/>
          <w:lang w:val="id-ID"/>
        </w:rPr>
      </w:pPr>
      <w:r>
        <w:rPr>
          <w:noProof/>
        </w:rPr>
        <w:lastRenderedPageBreak/>
        <w:drawing>
          <wp:inline distT="0" distB="0" distL="0" distR="0" wp14:anchorId="7C35971E" wp14:editId="2EF342F3">
            <wp:extent cx="5731510" cy="7754620"/>
            <wp:effectExtent l="0" t="0" r="0" b="0"/>
            <wp:docPr id="1027"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7"/>
                    <pic:cNvPicPr/>
                  </pic:nvPicPr>
                  <pic:blipFill>
                    <a:blip r:embed="rId8" cstate="print"/>
                    <a:srcRect/>
                    <a:stretch/>
                  </pic:blipFill>
                  <pic:spPr>
                    <a:xfrm>
                      <a:off x="0" y="0"/>
                      <a:ext cx="5731510" cy="7754620"/>
                    </a:xfrm>
                    <a:prstGeom prst="rect">
                      <a:avLst/>
                    </a:prstGeom>
                    <a:ln>
                      <a:noFill/>
                    </a:ln>
                  </pic:spPr>
                </pic:pic>
              </a:graphicData>
            </a:graphic>
          </wp:inline>
        </w:drawing>
      </w:r>
    </w:p>
    <w:p w14:paraId="081E6F37" w14:textId="77777777" w:rsidR="00073361" w:rsidRDefault="00073361">
      <w:pPr>
        <w:tabs>
          <w:tab w:val="left" w:leader="dot" w:pos="8505"/>
          <w:tab w:val="left" w:leader="dot" w:pos="9072"/>
          <w:tab w:val="left" w:leader="dot" w:pos="9639"/>
        </w:tabs>
        <w:jc w:val="center"/>
        <w:rPr>
          <w:rFonts w:ascii="Times New Roman" w:hAnsi="Times New Roman" w:cs="Times New Roman"/>
          <w:sz w:val="24"/>
          <w:szCs w:val="24"/>
          <w:lang w:val="id-ID"/>
        </w:rPr>
      </w:pPr>
    </w:p>
    <w:p w14:paraId="129D4642" w14:textId="77777777" w:rsidR="00073361" w:rsidRDefault="00073361">
      <w:pPr>
        <w:tabs>
          <w:tab w:val="left" w:leader="dot" w:pos="8505"/>
          <w:tab w:val="left" w:leader="dot" w:pos="9072"/>
          <w:tab w:val="left" w:leader="dot" w:pos="9639"/>
        </w:tabs>
        <w:jc w:val="center"/>
        <w:rPr>
          <w:rFonts w:ascii="Times New Roman" w:hAnsi="Times New Roman" w:cs="Times New Roman"/>
          <w:sz w:val="24"/>
          <w:szCs w:val="24"/>
          <w:lang w:val="id-ID"/>
        </w:rPr>
      </w:pPr>
    </w:p>
    <w:p w14:paraId="369D0B13" w14:textId="77777777" w:rsidR="00073361" w:rsidRDefault="00073361">
      <w:pPr>
        <w:tabs>
          <w:tab w:val="left" w:leader="dot" w:pos="8505"/>
          <w:tab w:val="left" w:leader="dot" w:pos="9072"/>
          <w:tab w:val="left" w:leader="dot" w:pos="9639"/>
        </w:tabs>
        <w:jc w:val="center"/>
        <w:rPr>
          <w:rFonts w:ascii="Times New Roman" w:hAnsi="Times New Roman" w:cs="Times New Roman"/>
          <w:sz w:val="24"/>
          <w:szCs w:val="24"/>
          <w:lang w:val="id-ID"/>
        </w:rPr>
      </w:pPr>
    </w:p>
    <w:p w14:paraId="41BE9B1D" w14:textId="77777777" w:rsidR="00073361" w:rsidRDefault="00B7016F">
      <w:pPr>
        <w:tabs>
          <w:tab w:val="left" w:leader="dot" w:pos="8505"/>
          <w:tab w:val="left" w:leader="dot" w:pos="9072"/>
          <w:tab w:val="left" w:leader="dot" w:pos="9639"/>
        </w:tabs>
        <w:jc w:val="center"/>
        <w:rPr>
          <w:rFonts w:ascii="Times New Roman" w:hAnsi="Times New Roman" w:cs="Times New Roman"/>
          <w:sz w:val="24"/>
          <w:szCs w:val="24"/>
          <w:lang w:val="id-ID"/>
        </w:rPr>
      </w:pPr>
      <w:r>
        <w:rPr>
          <w:noProof/>
        </w:rPr>
        <w:lastRenderedPageBreak/>
        <w:drawing>
          <wp:inline distT="0" distB="0" distL="0" distR="0" wp14:anchorId="455C313B" wp14:editId="7CD96CD0">
            <wp:extent cx="5731510" cy="8070850"/>
            <wp:effectExtent l="0" t="0" r="0" b="0"/>
            <wp:docPr id="1028" name="Pictur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Picture 8"/>
                    <pic:cNvPicPr/>
                  </pic:nvPicPr>
                  <pic:blipFill>
                    <a:blip r:embed="rId9" cstate="print"/>
                    <a:srcRect/>
                    <a:stretch/>
                  </pic:blipFill>
                  <pic:spPr>
                    <a:xfrm>
                      <a:off x="0" y="0"/>
                      <a:ext cx="5731510" cy="8070850"/>
                    </a:xfrm>
                    <a:prstGeom prst="rect">
                      <a:avLst/>
                    </a:prstGeom>
                    <a:ln>
                      <a:noFill/>
                    </a:ln>
                  </pic:spPr>
                </pic:pic>
              </a:graphicData>
            </a:graphic>
          </wp:inline>
        </w:drawing>
      </w:r>
    </w:p>
    <w:p w14:paraId="48517EC0" w14:textId="77777777" w:rsidR="00073361" w:rsidRDefault="00B7016F">
      <w:pPr>
        <w:rPr>
          <w:noProof/>
          <w:lang w:val="id-ID" w:eastAsia="id-ID"/>
        </w:rPr>
      </w:pPr>
      <w:r>
        <w:rPr>
          <w:noProof/>
        </w:rPr>
        <w:lastRenderedPageBreak/>
        <w:drawing>
          <wp:inline distT="0" distB="0" distL="0" distR="0" wp14:anchorId="3C30533C" wp14:editId="24F5FF63">
            <wp:extent cx="5753100" cy="8696325"/>
            <wp:effectExtent l="0" t="0" r="0" b="9525"/>
            <wp:docPr id="1029" name="Picture 5" descr="Description: Description: C:\Users\X453M\AppData\Local\Microsoft\Windows\INetCache\Content.Word\CamScanner 05-21-2022 08.08_2(2).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Picture 5"/>
                    <pic:cNvPicPr/>
                  </pic:nvPicPr>
                  <pic:blipFill>
                    <a:blip r:embed="rId10" cstate="print"/>
                    <a:srcRect/>
                    <a:stretch/>
                  </pic:blipFill>
                  <pic:spPr>
                    <a:xfrm>
                      <a:off x="0" y="0"/>
                      <a:ext cx="5753100" cy="8696325"/>
                    </a:xfrm>
                    <a:prstGeom prst="rect">
                      <a:avLst/>
                    </a:prstGeom>
                    <a:ln>
                      <a:noFill/>
                    </a:ln>
                  </pic:spPr>
                </pic:pic>
              </a:graphicData>
            </a:graphic>
          </wp:inline>
        </w:drawing>
      </w:r>
    </w:p>
    <w:p w14:paraId="79787612" w14:textId="77777777" w:rsidR="00073361" w:rsidRDefault="00B7016F">
      <w:pPr>
        <w:tabs>
          <w:tab w:val="left" w:leader="dot" w:pos="8505"/>
          <w:tab w:val="left" w:leader="dot" w:pos="9072"/>
          <w:tab w:val="left" w:leader="dot" w:pos="9639"/>
        </w:tabs>
        <w:spacing w:line="360" w:lineRule="auto"/>
        <w:ind w:firstLine="360"/>
        <w:jc w:val="center"/>
        <w:rPr>
          <w:rFonts w:ascii="Times New Roman" w:hAnsi="Times New Roman" w:cs="Times New Roman"/>
          <w:b/>
          <w:bCs/>
          <w:sz w:val="24"/>
          <w:szCs w:val="24"/>
        </w:rPr>
      </w:pPr>
      <w:r>
        <w:rPr>
          <w:rFonts w:ascii="Times New Roman" w:hAnsi="Times New Roman" w:cs="Times New Roman"/>
          <w:b/>
          <w:bCs/>
          <w:sz w:val="24"/>
          <w:szCs w:val="24"/>
        </w:rPr>
        <w:lastRenderedPageBreak/>
        <w:t xml:space="preserve">Surat Pernyataan </w:t>
      </w:r>
      <w:r>
        <w:rPr>
          <w:rFonts w:ascii="Times New Roman" w:hAnsi="Times New Roman" w:cs="Times New Roman"/>
          <w:b/>
          <w:bCs/>
          <w:sz w:val="24"/>
          <w:szCs w:val="24"/>
        </w:rPr>
        <w:t>Publikasi</w:t>
      </w:r>
    </w:p>
    <w:p w14:paraId="1D568714" w14:textId="77777777" w:rsidR="00073361" w:rsidRDefault="00B7016F">
      <w:pPr>
        <w:tabs>
          <w:tab w:val="left" w:leader="dot" w:pos="8505"/>
          <w:tab w:val="left" w:leader="dot" w:pos="9072"/>
          <w:tab w:val="left" w:leader="dot" w:pos="9639"/>
        </w:tabs>
        <w:spacing w:line="360" w:lineRule="auto"/>
        <w:ind w:firstLine="360"/>
        <w:rPr>
          <w:rFonts w:ascii="Times New Roman" w:hAnsi="Times New Roman" w:cs="Times New Roman"/>
          <w:sz w:val="24"/>
          <w:szCs w:val="24"/>
        </w:rPr>
      </w:pPr>
      <w:r>
        <w:rPr>
          <w:rFonts w:ascii="Times New Roman" w:hAnsi="Times New Roman" w:cs="Times New Roman"/>
          <w:sz w:val="24"/>
          <w:szCs w:val="24"/>
        </w:rPr>
        <w:t>Yang bertanda tangan dibawah ini:</w:t>
      </w:r>
    </w:p>
    <w:p w14:paraId="1B88CB88" w14:textId="77777777" w:rsidR="00073361" w:rsidRDefault="00B7016F">
      <w:pPr>
        <w:tabs>
          <w:tab w:val="left" w:leader="dot" w:pos="8505"/>
          <w:tab w:val="left" w:leader="dot" w:pos="9072"/>
          <w:tab w:val="left" w:leader="dot" w:pos="9639"/>
        </w:tabs>
        <w:spacing w:line="360" w:lineRule="auto"/>
        <w:ind w:firstLine="993"/>
        <w:rPr>
          <w:rFonts w:ascii="Times New Roman" w:hAnsi="Times New Roman" w:cs="Times New Roman"/>
          <w:sz w:val="24"/>
          <w:szCs w:val="24"/>
        </w:rPr>
      </w:pPr>
      <w:r>
        <w:rPr>
          <w:rFonts w:ascii="Times New Roman" w:hAnsi="Times New Roman" w:cs="Times New Roman"/>
          <w:sz w:val="24"/>
          <w:szCs w:val="24"/>
        </w:rPr>
        <w:t>Nama: Putri Sekaringtyas</w:t>
      </w:r>
    </w:p>
    <w:p w14:paraId="69F4DBE6" w14:textId="77777777" w:rsidR="00073361" w:rsidRDefault="00B7016F">
      <w:pPr>
        <w:tabs>
          <w:tab w:val="left" w:leader="dot" w:pos="8505"/>
          <w:tab w:val="left" w:leader="dot" w:pos="9072"/>
          <w:tab w:val="left" w:leader="dot" w:pos="9639"/>
        </w:tabs>
        <w:spacing w:line="360" w:lineRule="auto"/>
        <w:ind w:firstLine="993"/>
        <w:rPr>
          <w:rFonts w:ascii="Times New Roman" w:hAnsi="Times New Roman" w:cs="Times New Roman"/>
          <w:sz w:val="24"/>
          <w:szCs w:val="24"/>
        </w:rPr>
      </w:pPr>
      <w:r>
        <w:rPr>
          <w:rFonts w:ascii="Times New Roman" w:hAnsi="Times New Roman" w:cs="Times New Roman"/>
          <w:sz w:val="24"/>
          <w:szCs w:val="24"/>
        </w:rPr>
        <w:t>NIM: 210417029</w:t>
      </w:r>
    </w:p>
    <w:p w14:paraId="71A4E8EF" w14:textId="77777777" w:rsidR="00073361" w:rsidRDefault="00B7016F">
      <w:pPr>
        <w:tabs>
          <w:tab w:val="left" w:leader="dot" w:pos="8505"/>
          <w:tab w:val="left" w:leader="dot" w:pos="9072"/>
          <w:tab w:val="left" w:leader="dot" w:pos="9639"/>
        </w:tabs>
        <w:spacing w:line="360" w:lineRule="auto"/>
        <w:ind w:firstLine="993"/>
        <w:rPr>
          <w:rFonts w:ascii="Times New Roman" w:hAnsi="Times New Roman" w:cs="Times New Roman"/>
          <w:sz w:val="24"/>
          <w:szCs w:val="24"/>
        </w:rPr>
      </w:pPr>
      <w:r>
        <w:rPr>
          <w:rFonts w:ascii="Times New Roman" w:hAnsi="Times New Roman" w:cs="Times New Roman"/>
          <w:sz w:val="24"/>
          <w:szCs w:val="24"/>
        </w:rPr>
        <w:t>Jurusan: Ilmu Al-Qur`an dan Tafsir</w:t>
      </w:r>
    </w:p>
    <w:p w14:paraId="5E89059E" w14:textId="77777777" w:rsidR="00073361" w:rsidRDefault="00B7016F">
      <w:pPr>
        <w:tabs>
          <w:tab w:val="left" w:leader="dot" w:pos="8505"/>
          <w:tab w:val="left" w:leader="dot" w:pos="9072"/>
          <w:tab w:val="left" w:leader="dot" w:pos="9639"/>
        </w:tabs>
        <w:spacing w:line="360" w:lineRule="auto"/>
        <w:ind w:firstLine="993"/>
        <w:rPr>
          <w:rFonts w:ascii="Times New Roman" w:hAnsi="Times New Roman" w:cs="Times New Roman"/>
          <w:sz w:val="24"/>
          <w:szCs w:val="24"/>
        </w:rPr>
      </w:pPr>
      <w:r>
        <w:rPr>
          <w:rFonts w:ascii="Times New Roman" w:hAnsi="Times New Roman" w:cs="Times New Roman"/>
          <w:sz w:val="24"/>
          <w:szCs w:val="24"/>
        </w:rPr>
        <w:t>Judul: Makanan Halalan Thayyiban Prespektif Hamka dalam Tafsir Al-Azhar</w:t>
      </w:r>
    </w:p>
    <w:p w14:paraId="49A974B6" w14:textId="77777777" w:rsidR="00073361" w:rsidRDefault="00B7016F">
      <w:pPr>
        <w:tabs>
          <w:tab w:val="left" w:leader="dot" w:pos="8505"/>
          <w:tab w:val="left" w:leader="dot" w:pos="9072"/>
          <w:tab w:val="left" w:leader="dot" w:pos="9639"/>
        </w:tabs>
        <w:spacing w:line="36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Menyatakan bahwa naskah skripsi telah diperiksa dan disahkan oleh dosen pembimbing. Selanjutnya saya bersedia naskah tersebut dipublikasikan oleh perpustakaan IAIN Ponorogo yang dapat diakses di </w:t>
      </w:r>
      <w:r>
        <w:rPr>
          <w:rFonts w:ascii="Times New Roman" w:hAnsi="Times New Roman" w:cs="Times New Roman"/>
          <w:b/>
          <w:bCs/>
          <w:sz w:val="24"/>
          <w:szCs w:val="24"/>
        </w:rPr>
        <w:t xml:space="preserve">ethesis.iainponorogo.ac.id. </w:t>
      </w:r>
      <w:r>
        <w:rPr>
          <w:rFonts w:ascii="Times New Roman" w:hAnsi="Times New Roman" w:cs="Times New Roman"/>
          <w:sz w:val="24"/>
          <w:szCs w:val="24"/>
        </w:rPr>
        <w:t>adapun isi keseluruhan tulisan te</w:t>
      </w:r>
      <w:r>
        <w:rPr>
          <w:rFonts w:ascii="Times New Roman" w:hAnsi="Times New Roman" w:cs="Times New Roman"/>
          <w:sz w:val="24"/>
          <w:szCs w:val="24"/>
        </w:rPr>
        <w:t>rsebut, sepenuhnya menjadi tanggung jawab dari penulis.</w:t>
      </w:r>
    </w:p>
    <w:p w14:paraId="04EF3CB1" w14:textId="77777777" w:rsidR="00073361" w:rsidRDefault="00B7016F">
      <w:pPr>
        <w:tabs>
          <w:tab w:val="left" w:leader="dot" w:pos="8505"/>
          <w:tab w:val="left" w:leader="dot" w:pos="9072"/>
          <w:tab w:val="left" w:leader="dot" w:pos="9639"/>
        </w:tabs>
        <w:spacing w:line="360" w:lineRule="auto"/>
        <w:ind w:firstLine="360"/>
        <w:jc w:val="both"/>
        <w:rPr>
          <w:rFonts w:ascii="Times New Roman" w:hAnsi="Times New Roman" w:cs="Times New Roman"/>
          <w:b/>
          <w:bCs/>
          <w:sz w:val="24"/>
          <w:szCs w:val="24"/>
        </w:rPr>
      </w:pPr>
      <w:r>
        <w:rPr>
          <w:rFonts w:ascii="Times New Roman" w:hAnsi="Times New Roman" w:cs="Times New Roman"/>
          <w:sz w:val="24"/>
          <w:szCs w:val="24"/>
        </w:rPr>
        <w:t>Demikian pernyataan saya untuk dapat dipergunakan semestinya.</w:t>
      </w:r>
      <w:r>
        <w:rPr>
          <w:rFonts w:ascii="Times New Roman" w:hAnsi="Times New Roman" w:cs="Times New Roman"/>
          <w:b/>
          <w:bCs/>
          <w:sz w:val="24"/>
          <w:szCs w:val="24"/>
        </w:rPr>
        <w:t xml:space="preserve"> </w:t>
      </w:r>
    </w:p>
    <w:p w14:paraId="68F80C38" w14:textId="77777777" w:rsidR="00073361" w:rsidRDefault="00073361">
      <w:pPr>
        <w:tabs>
          <w:tab w:val="left" w:leader="dot" w:pos="8505"/>
          <w:tab w:val="left" w:leader="dot" w:pos="9072"/>
          <w:tab w:val="left" w:leader="dot" w:pos="9639"/>
        </w:tabs>
        <w:spacing w:line="360" w:lineRule="auto"/>
        <w:ind w:firstLine="360"/>
        <w:jc w:val="both"/>
        <w:rPr>
          <w:rFonts w:ascii="Times New Roman" w:hAnsi="Times New Roman" w:cs="Times New Roman"/>
          <w:b/>
          <w:bCs/>
          <w:sz w:val="24"/>
          <w:szCs w:val="24"/>
        </w:rPr>
      </w:pPr>
    </w:p>
    <w:p w14:paraId="0EF9A9D9" w14:textId="77777777" w:rsidR="00073361" w:rsidRDefault="00B7016F">
      <w:pPr>
        <w:tabs>
          <w:tab w:val="left" w:leader="dot" w:pos="8505"/>
          <w:tab w:val="left" w:leader="dot" w:pos="9072"/>
          <w:tab w:val="left" w:leader="dot" w:pos="9639"/>
        </w:tabs>
        <w:spacing w:line="360" w:lineRule="auto"/>
        <w:ind w:left="5400" w:firstLine="360"/>
        <w:rPr>
          <w:rFonts w:ascii="Times New Roman" w:hAnsi="Times New Roman" w:cs="Times New Roman"/>
          <w:sz w:val="24"/>
          <w:szCs w:val="24"/>
        </w:rPr>
      </w:pPr>
      <w:r>
        <w:rPr>
          <w:rFonts w:ascii="Times New Roman" w:hAnsi="Times New Roman" w:cs="Times New Roman"/>
          <w:sz w:val="24"/>
          <w:szCs w:val="24"/>
        </w:rPr>
        <w:t xml:space="preserve">Ponorogo. 4 </w:t>
      </w:r>
      <w:r>
        <w:rPr>
          <w:rFonts w:ascii="Times New Roman" w:hAnsi="Times New Roman" w:cs="Times New Roman"/>
          <w:sz w:val="24"/>
          <w:szCs w:val="24"/>
        </w:rPr>
        <w:t>Maret 2022</w:t>
      </w:r>
    </w:p>
    <w:p w14:paraId="1AF593B8" w14:textId="77777777" w:rsidR="00073361" w:rsidRDefault="00B7016F">
      <w:pPr>
        <w:tabs>
          <w:tab w:val="left" w:leader="dot" w:pos="8505"/>
          <w:tab w:val="left" w:leader="dot" w:pos="9072"/>
          <w:tab w:val="left" w:leader="dot" w:pos="9639"/>
        </w:tabs>
        <w:spacing w:line="360" w:lineRule="auto"/>
        <w:ind w:left="4320" w:firstLine="720"/>
        <w:jc w:val="center"/>
        <w:rPr>
          <w:rFonts w:ascii="Times New Roman" w:hAnsi="Times New Roman" w:cs="Times New Roman"/>
          <w:sz w:val="24"/>
          <w:szCs w:val="24"/>
        </w:rPr>
      </w:pPr>
      <w:r>
        <w:rPr>
          <w:rFonts w:ascii="Times New Roman" w:hAnsi="Times New Roman" w:cs="Times New Roman"/>
          <w:sz w:val="24"/>
          <w:szCs w:val="24"/>
        </w:rPr>
        <w:t>Penulis</w:t>
      </w:r>
    </w:p>
    <w:p w14:paraId="5A30C1EC" w14:textId="77777777" w:rsidR="00073361" w:rsidRDefault="00B7016F">
      <w:pPr>
        <w:tabs>
          <w:tab w:val="left" w:leader="dot" w:pos="8505"/>
          <w:tab w:val="left" w:leader="dot" w:pos="9072"/>
          <w:tab w:val="left" w:leader="dot" w:pos="9639"/>
        </w:tabs>
        <w:spacing w:line="360" w:lineRule="auto"/>
        <w:ind w:left="4320" w:firstLine="720"/>
        <w:jc w:val="center"/>
        <w:rPr>
          <w:rFonts w:ascii="Times New Roman" w:hAnsi="Times New Roman" w:cs="Times New Roman"/>
          <w:sz w:val="24"/>
          <w:szCs w:val="24"/>
          <w:lang w:val="id-ID"/>
        </w:rPr>
      </w:pPr>
      <w:r>
        <w:rPr>
          <w:noProof/>
        </w:rPr>
        <w:drawing>
          <wp:inline distT="0" distB="0" distL="0" distR="0" wp14:anchorId="0C534399" wp14:editId="7154F4C2">
            <wp:extent cx="1800225" cy="914400"/>
            <wp:effectExtent l="0" t="0" r="0" b="0"/>
            <wp:docPr id="1030" name="Picture 9" descr="Description: Description: C:\Users\X453M\AppData\Local\Microsoft\Windows\INetCache\Content.Word\CamScanner 05-21-2022 08.08_5.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Picture 9"/>
                    <pic:cNvPicPr/>
                  </pic:nvPicPr>
                  <pic:blipFill>
                    <a:blip r:embed="rId11" cstate="print"/>
                    <a:srcRect/>
                    <a:stretch/>
                  </pic:blipFill>
                  <pic:spPr>
                    <a:xfrm>
                      <a:off x="0" y="0"/>
                      <a:ext cx="1800225" cy="914400"/>
                    </a:xfrm>
                    <a:prstGeom prst="rect">
                      <a:avLst/>
                    </a:prstGeom>
                    <a:ln>
                      <a:noFill/>
                    </a:ln>
                  </pic:spPr>
                </pic:pic>
              </a:graphicData>
            </a:graphic>
          </wp:inline>
        </w:drawing>
      </w:r>
    </w:p>
    <w:p w14:paraId="1B8C70E6" w14:textId="77777777" w:rsidR="00073361" w:rsidRDefault="00B7016F">
      <w:pPr>
        <w:tabs>
          <w:tab w:val="left" w:leader="dot" w:pos="8505"/>
          <w:tab w:val="left" w:leader="dot" w:pos="9072"/>
          <w:tab w:val="left" w:leader="dot" w:pos="9639"/>
        </w:tabs>
        <w:spacing w:line="360" w:lineRule="auto"/>
        <w:ind w:left="4320" w:firstLine="720"/>
        <w:jc w:val="center"/>
        <w:rPr>
          <w:rFonts w:ascii="Times New Roman" w:hAnsi="Times New Roman" w:cs="Times New Roman"/>
          <w:sz w:val="24"/>
          <w:szCs w:val="24"/>
        </w:rPr>
      </w:pPr>
      <w:r>
        <w:rPr>
          <w:rFonts w:ascii="Times New Roman" w:hAnsi="Times New Roman" w:cs="Times New Roman"/>
          <w:sz w:val="24"/>
          <w:szCs w:val="24"/>
          <w:lang w:val="id-ID"/>
        </w:rPr>
        <w:t xml:space="preserve">        </w:t>
      </w:r>
      <w:r>
        <w:rPr>
          <w:rFonts w:ascii="Times New Roman" w:hAnsi="Times New Roman" w:cs="Times New Roman"/>
          <w:sz w:val="24"/>
          <w:szCs w:val="24"/>
        </w:rPr>
        <w:t>Putri Sekaringtyas</w:t>
      </w:r>
    </w:p>
    <w:p w14:paraId="75D3EC30" w14:textId="77777777" w:rsidR="00073361" w:rsidRDefault="00B7016F">
      <w:pPr>
        <w:tabs>
          <w:tab w:val="left" w:leader="dot" w:pos="8505"/>
          <w:tab w:val="left" w:leader="dot" w:pos="9072"/>
          <w:tab w:val="left" w:leader="dot" w:pos="9639"/>
        </w:tabs>
        <w:spacing w:line="360" w:lineRule="auto"/>
        <w:ind w:left="4320" w:firstLine="720"/>
        <w:jc w:val="center"/>
        <w:rPr>
          <w:rFonts w:ascii="Times New Roman" w:hAnsi="Times New Roman" w:cs="Times New Roman"/>
          <w:sz w:val="24"/>
          <w:szCs w:val="24"/>
        </w:rPr>
      </w:pPr>
      <w:r>
        <w:rPr>
          <w:rFonts w:ascii="Times New Roman" w:hAnsi="Times New Roman" w:cs="Times New Roman"/>
          <w:sz w:val="24"/>
          <w:szCs w:val="24"/>
          <w:lang w:val="id-ID"/>
        </w:rPr>
        <w:t xml:space="preserve">         NIM </w:t>
      </w:r>
      <w:r>
        <w:rPr>
          <w:rFonts w:ascii="Times New Roman" w:hAnsi="Times New Roman" w:cs="Times New Roman"/>
          <w:sz w:val="24"/>
          <w:szCs w:val="24"/>
        </w:rPr>
        <w:t xml:space="preserve">210417029 </w:t>
      </w:r>
    </w:p>
    <w:p w14:paraId="5E18D5F6" w14:textId="77777777" w:rsidR="00073361" w:rsidRDefault="00073361">
      <w:pPr>
        <w:tabs>
          <w:tab w:val="left" w:leader="dot" w:pos="8505"/>
          <w:tab w:val="left" w:leader="dot" w:pos="9072"/>
          <w:tab w:val="left" w:leader="dot" w:pos="9639"/>
        </w:tabs>
        <w:spacing w:line="360" w:lineRule="auto"/>
        <w:rPr>
          <w:rFonts w:ascii="Times New Roman" w:hAnsi="Times New Roman" w:cs="Times New Roman"/>
          <w:b/>
          <w:bCs/>
          <w:color w:val="000000"/>
          <w:sz w:val="24"/>
          <w:szCs w:val="24"/>
          <w:shd w:val="clear" w:color="auto" w:fill="FFFFFF"/>
          <w:lang w:val="id-ID"/>
        </w:rPr>
      </w:pPr>
    </w:p>
    <w:p w14:paraId="79D52730" w14:textId="77777777" w:rsidR="00073361" w:rsidRDefault="00073361">
      <w:pPr>
        <w:tabs>
          <w:tab w:val="left" w:leader="dot" w:pos="8505"/>
          <w:tab w:val="left" w:leader="dot" w:pos="9072"/>
          <w:tab w:val="left" w:leader="dot" w:pos="9639"/>
        </w:tabs>
        <w:spacing w:line="360" w:lineRule="auto"/>
        <w:rPr>
          <w:rFonts w:ascii="Times New Roman" w:hAnsi="Times New Roman" w:cs="Times New Roman"/>
          <w:b/>
          <w:bCs/>
          <w:color w:val="000000"/>
          <w:sz w:val="24"/>
          <w:szCs w:val="24"/>
          <w:shd w:val="clear" w:color="auto" w:fill="FFFFFF"/>
          <w:lang w:val="id-ID"/>
        </w:rPr>
      </w:pPr>
    </w:p>
    <w:p w14:paraId="014D6111" w14:textId="77777777" w:rsidR="00073361" w:rsidRDefault="00073361">
      <w:pPr>
        <w:tabs>
          <w:tab w:val="left" w:leader="dot" w:pos="8505"/>
          <w:tab w:val="left" w:leader="dot" w:pos="9072"/>
          <w:tab w:val="left" w:leader="dot" w:pos="9639"/>
        </w:tabs>
        <w:spacing w:line="360" w:lineRule="auto"/>
        <w:rPr>
          <w:rFonts w:ascii="Times New Roman" w:hAnsi="Times New Roman" w:cs="Times New Roman"/>
          <w:b/>
          <w:bCs/>
          <w:color w:val="000000"/>
          <w:sz w:val="24"/>
          <w:szCs w:val="24"/>
          <w:shd w:val="clear" w:color="auto" w:fill="FFFFFF"/>
          <w:lang w:val="id-ID"/>
        </w:rPr>
      </w:pPr>
    </w:p>
    <w:p w14:paraId="109169C6" w14:textId="77777777" w:rsidR="00073361" w:rsidRDefault="00073361">
      <w:pPr>
        <w:tabs>
          <w:tab w:val="left" w:leader="dot" w:pos="8505"/>
          <w:tab w:val="left" w:leader="dot" w:pos="9072"/>
          <w:tab w:val="left" w:leader="dot" w:pos="9639"/>
        </w:tabs>
        <w:spacing w:line="360" w:lineRule="auto"/>
        <w:rPr>
          <w:rFonts w:ascii="Times New Roman" w:hAnsi="Times New Roman" w:cs="Times New Roman"/>
          <w:b/>
          <w:bCs/>
          <w:color w:val="000000"/>
          <w:sz w:val="24"/>
          <w:szCs w:val="24"/>
          <w:shd w:val="clear" w:color="auto" w:fill="FFFFFF"/>
          <w:lang w:val="id-ID"/>
        </w:rPr>
      </w:pPr>
    </w:p>
    <w:p w14:paraId="359384EF" w14:textId="77777777" w:rsidR="00073361" w:rsidRDefault="00073361">
      <w:pPr>
        <w:tabs>
          <w:tab w:val="left" w:leader="dot" w:pos="7938"/>
          <w:tab w:val="right" w:pos="8505"/>
        </w:tabs>
        <w:ind w:right="-613"/>
        <w:rPr>
          <w:rFonts w:ascii="Times New Roman" w:hAnsi="Times New Roman" w:cs="Times New Roman"/>
          <w:sz w:val="24"/>
          <w:szCs w:val="24"/>
          <w:lang w:val="en-ID"/>
        </w:rPr>
        <w:sectPr w:rsidR="00073361">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pgNumType w:fmt="lowerRoman"/>
          <w:cols w:space="708"/>
          <w:titlePg/>
          <w:docGrid w:linePitch="360"/>
        </w:sectPr>
      </w:pPr>
    </w:p>
    <w:p w14:paraId="775F860C" w14:textId="77777777" w:rsidR="00073361" w:rsidRDefault="00073361">
      <w:pPr>
        <w:tabs>
          <w:tab w:val="left" w:leader="dot" w:pos="7938"/>
          <w:tab w:val="right" w:pos="8505"/>
        </w:tabs>
        <w:ind w:right="-613"/>
        <w:rPr>
          <w:rFonts w:ascii="Times New Roman" w:hAnsi="Times New Roman" w:cs="Times New Roman"/>
          <w:sz w:val="24"/>
          <w:szCs w:val="24"/>
          <w:lang w:val="en-ID"/>
        </w:rPr>
      </w:pPr>
    </w:p>
    <w:p w14:paraId="26A66BF4" w14:textId="77777777" w:rsidR="00073361" w:rsidRDefault="00B7016F">
      <w:pPr>
        <w:spacing w:line="480" w:lineRule="auto"/>
        <w:ind w:left="720" w:hanging="360"/>
        <w:jc w:val="center"/>
        <w:rPr>
          <w:rFonts w:ascii="Times New Roman" w:hAnsi="Times New Roman"/>
          <w:b/>
          <w:bCs/>
          <w:sz w:val="24"/>
          <w:szCs w:val="24"/>
        </w:rPr>
      </w:pPr>
      <w:r>
        <w:rPr>
          <w:rFonts w:ascii="Times New Roman" w:hAnsi="Times New Roman"/>
          <w:b/>
          <w:bCs/>
          <w:sz w:val="24"/>
          <w:szCs w:val="24"/>
        </w:rPr>
        <w:t>BAB I</w:t>
      </w:r>
    </w:p>
    <w:p w14:paraId="59883134" w14:textId="77777777" w:rsidR="00073361" w:rsidRDefault="00B7016F">
      <w:pPr>
        <w:spacing w:line="480" w:lineRule="auto"/>
        <w:ind w:left="720" w:hanging="360"/>
        <w:jc w:val="center"/>
        <w:rPr>
          <w:rFonts w:ascii="Times New Roman" w:hAnsi="Times New Roman"/>
          <w:b/>
          <w:bCs/>
          <w:sz w:val="24"/>
          <w:szCs w:val="24"/>
        </w:rPr>
      </w:pPr>
      <w:r>
        <w:rPr>
          <w:rFonts w:ascii="Times New Roman" w:hAnsi="Times New Roman"/>
          <w:b/>
          <w:bCs/>
          <w:sz w:val="24"/>
          <w:szCs w:val="24"/>
        </w:rPr>
        <w:t>PENDAHULUAN</w:t>
      </w:r>
    </w:p>
    <w:p w14:paraId="58D46F41" w14:textId="77777777" w:rsidR="00073361" w:rsidRDefault="00B7016F">
      <w:pPr>
        <w:pStyle w:val="ListParagraph"/>
        <w:numPr>
          <w:ilvl w:val="0"/>
          <w:numId w:val="1"/>
        </w:numPr>
        <w:spacing w:line="480" w:lineRule="auto"/>
        <w:rPr>
          <w:rFonts w:ascii="Times New Roman" w:hAnsi="Times New Roman"/>
          <w:b/>
          <w:bCs/>
          <w:sz w:val="24"/>
          <w:szCs w:val="24"/>
        </w:rPr>
      </w:pPr>
      <w:r>
        <w:rPr>
          <w:rFonts w:ascii="Times New Roman" w:hAnsi="Times New Roman"/>
          <w:b/>
          <w:bCs/>
          <w:sz w:val="24"/>
          <w:szCs w:val="24"/>
        </w:rPr>
        <w:t>Latar</w:t>
      </w:r>
      <w:r>
        <w:rPr>
          <w:rFonts w:ascii="Times New Roman" w:hAnsi="Times New Roman"/>
          <w:b/>
          <w:bCs/>
          <w:sz w:val="24"/>
          <w:szCs w:val="24"/>
          <w:lang w:val="id-ID"/>
        </w:rPr>
        <w:t xml:space="preserve"> </w:t>
      </w:r>
      <w:r>
        <w:rPr>
          <w:rFonts w:ascii="Times New Roman" w:hAnsi="Times New Roman"/>
          <w:b/>
          <w:bCs/>
          <w:sz w:val="24"/>
          <w:szCs w:val="24"/>
        </w:rPr>
        <w:t>Belakang</w:t>
      </w:r>
    </w:p>
    <w:p w14:paraId="68BD08DF" w14:textId="77777777" w:rsidR="00073361" w:rsidRDefault="00B7016F">
      <w:pPr>
        <w:spacing w:line="480" w:lineRule="auto"/>
        <w:ind w:left="720" w:firstLine="360"/>
        <w:jc w:val="both"/>
        <w:rPr>
          <w:rFonts w:ascii="Times New Roman" w:hAnsi="Times New Roman"/>
          <w:sz w:val="24"/>
          <w:szCs w:val="24"/>
          <w:lang w:val="id-ID"/>
        </w:rPr>
      </w:pPr>
      <w:r>
        <w:rPr>
          <w:rFonts w:ascii="Times New Roman" w:hAnsi="Times New Roman"/>
          <w:sz w:val="24"/>
          <w:szCs w:val="24"/>
          <w:lang w:val="id-ID"/>
        </w:rPr>
        <w:t xml:space="preserve">Al-Qur`an sebagai Kalamullah yang diwahyukan kepada Nabi Muhammad Saw, sehingga sebagai umat muslim sudah menjadi kewajiban kita untuk beriman dan mempelajari </w:t>
      </w:r>
      <w:r>
        <w:rPr>
          <w:rFonts w:ascii="Times New Roman" w:hAnsi="Times New Roman"/>
          <w:sz w:val="24"/>
          <w:szCs w:val="24"/>
          <w:lang w:val="id-ID"/>
        </w:rPr>
        <w:t>al-Qur`an sebagai salah satu bentuk ibadah kita kepada Allah SWT. Allah SWT tidak hanya memberikan fitrah lurus yang membimbing kepada kebaikan dan kewajiban, akan tetapi juga mengutus seorang Rasul kepada umatNya dari waktu kewaktu sebagai pembawa risalah</w:t>
      </w:r>
      <w:r>
        <w:rPr>
          <w:rFonts w:ascii="Times New Roman" w:hAnsi="Times New Roman"/>
          <w:sz w:val="24"/>
          <w:szCs w:val="24"/>
          <w:lang w:val="id-ID"/>
        </w:rPr>
        <w:t xml:space="preserve"> sekaligus mengajak umat manusia untuk beribadah kepada Allah SWT semata.</w:t>
      </w:r>
      <w:r>
        <w:rPr>
          <w:rStyle w:val="FootnoteReference"/>
          <w:rFonts w:ascii="Times New Roman" w:hAnsi="Times New Roman"/>
          <w:sz w:val="24"/>
          <w:szCs w:val="24"/>
        </w:rPr>
        <w:footnoteReference w:id="1"/>
      </w:r>
    </w:p>
    <w:p w14:paraId="370A414F" w14:textId="77777777" w:rsidR="00073361" w:rsidRDefault="00B7016F">
      <w:pPr>
        <w:spacing w:line="480" w:lineRule="auto"/>
        <w:ind w:left="720" w:firstLine="360"/>
        <w:jc w:val="both"/>
        <w:rPr>
          <w:rFonts w:ascii="Times New Roman" w:hAnsi="Times New Roman"/>
          <w:sz w:val="24"/>
          <w:szCs w:val="24"/>
        </w:rPr>
      </w:pPr>
      <w:r>
        <w:rPr>
          <w:rFonts w:ascii="Times New Roman" w:hAnsi="Times New Roman"/>
          <w:sz w:val="24"/>
          <w:szCs w:val="24"/>
        </w:rPr>
        <w:t>Sebagai makhluk hidup manusia tidak luput dari berbagai macam kebutuhan, baik kebutuhan fisik maupun kebutuhan psikis. Berbicara tentang kebutuhan fisik manusia tidak lepas dari ke</w:t>
      </w:r>
      <w:r>
        <w:rPr>
          <w:rFonts w:ascii="Times New Roman" w:hAnsi="Times New Roman"/>
          <w:sz w:val="24"/>
          <w:szCs w:val="24"/>
        </w:rPr>
        <w:t>butuhan akan makanan. Sebagai seorang muslim yang baik dalam memilih makanan kita harus mempertimbangkan beberapa hal diantaranya adalah makanan itu halal dan baik secara dzatnya. Sebagaimana perintah Allah SWT dalam al-Qur`an surat al-Baqarah ayat 168 yan</w:t>
      </w:r>
      <w:r>
        <w:rPr>
          <w:rFonts w:ascii="Times New Roman" w:hAnsi="Times New Roman"/>
          <w:sz w:val="24"/>
          <w:szCs w:val="24"/>
        </w:rPr>
        <w:t>g artinya</w:t>
      </w:r>
      <w:r>
        <w:rPr>
          <w:rFonts w:ascii="Times New Roman" w:hAnsi="Times New Roman"/>
          <w:i/>
          <w:iCs/>
          <w:sz w:val="24"/>
          <w:szCs w:val="24"/>
        </w:rPr>
        <w:t>“Hai sekalian manusia, makanlah yang halal lagi baik dari apa yang terdapat di bumi, dan janganlah kamu mengikuti langklah-langkah setan karena sesungguhnya setan itu adalah musuh yang nyata bagimu,”</w:t>
      </w:r>
      <w:r>
        <w:rPr>
          <w:rFonts w:ascii="Times New Roman" w:hAnsi="Times New Roman"/>
          <w:sz w:val="24"/>
          <w:szCs w:val="24"/>
        </w:rPr>
        <w:t>.</w:t>
      </w:r>
      <w:r>
        <w:rPr>
          <w:rStyle w:val="FootnoteReference"/>
          <w:rFonts w:ascii="Times New Roman" w:hAnsi="Times New Roman"/>
          <w:sz w:val="24"/>
          <w:szCs w:val="24"/>
        </w:rPr>
        <w:footnoteReference w:id="2"/>
      </w:r>
    </w:p>
    <w:p w14:paraId="1F783590" w14:textId="77777777" w:rsidR="00073361" w:rsidRDefault="00B7016F">
      <w:pPr>
        <w:spacing w:line="480" w:lineRule="auto"/>
        <w:ind w:left="720" w:firstLine="360"/>
        <w:jc w:val="both"/>
        <w:rPr>
          <w:rFonts w:ascii="Times New Roman" w:hAnsi="Times New Roman"/>
          <w:sz w:val="24"/>
          <w:szCs w:val="24"/>
          <w:lang w:val="id-ID"/>
        </w:rPr>
      </w:pPr>
      <w:r>
        <w:rPr>
          <w:rFonts w:ascii="Times New Roman" w:hAnsi="Times New Roman"/>
          <w:sz w:val="24"/>
          <w:szCs w:val="24"/>
          <w:lang w:val="id-ID"/>
        </w:rPr>
        <w:t xml:space="preserve">Salah seorang ilmuan Islam sekaligus seorang mufassir yang memiliki kepedulian tinggi terhadap persoalan kemasyarakatan termasuk soal makanan halalan thayyiban </w:t>
      </w:r>
      <w:r>
        <w:rPr>
          <w:rFonts w:ascii="Times New Roman" w:hAnsi="Times New Roman"/>
          <w:sz w:val="24"/>
          <w:szCs w:val="24"/>
          <w:lang w:val="id-ID"/>
        </w:rPr>
        <w:lastRenderedPageBreak/>
        <w:t>adalah Buya hamka karena itu penulis mengambil studi Tafsir Al-Azhar yang mufassirnya adalah Pro</w:t>
      </w:r>
      <w:r>
        <w:rPr>
          <w:rFonts w:ascii="Times New Roman" w:hAnsi="Times New Roman"/>
          <w:sz w:val="24"/>
          <w:szCs w:val="24"/>
          <w:lang w:val="id-ID"/>
        </w:rPr>
        <w:t>f  Dr Haji Abdul Malik Abdul Karim Amrullah yang biasa disebut dengan Hamka. Tafsir ini menarik diteliti karena memberikan khazanah keilmuan yang menarik dari sisi bahasa maupun penyajian pemikiran. Berdasarkan latarbelakang tersebut diatas maka penulis me</w:t>
      </w:r>
      <w:r>
        <w:rPr>
          <w:rFonts w:ascii="Times New Roman" w:hAnsi="Times New Roman"/>
          <w:sz w:val="24"/>
          <w:szCs w:val="24"/>
          <w:lang w:val="id-ID"/>
        </w:rPr>
        <w:t>ngangkat sebuah judul skripsi yang berjudul “Makanan Halalan Thayyiban Prespektif Hamka dalam Tafsir Al-Azhar” karena keunikan Buya Hamka yang tidak hanya sebagai mufassir dan ulama saja, melainkan sebagai orang multi talenta pada bidang sastra, sejarah, d</w:t>
      </w:r>
      <w:r>
        <w:rPr>
          <w:rFonts w:ascii="Times New Roman" w:hAnsi="Times New Roman"/>
          <w:sz w:val="24"/>
          <w:szCs w:val="24"/>
          <w:lang w:val="id-ID"/>
        </w:rPr>
        <w:t>an politisi.</w:t>
      </w:r>
    </w:p>
    <w:p w14:paraId="61ABA230" w14:textId="77777777" w:rsidR="00073361" w:rsidRDefault="00073361">
      <w:pPr>
        <w:pStyle w:val="ListParagraph"/>
        <w:spacing w:line="480" w:lineRule="auto"/>
        <w:ind w:left="709" w:firstLine="709"/>
        <w:jc w:val="both"/>
        <w:rPr>
          <w:rFonts w:ascii="Times New Roman" w:hAnsi="Times New Roman"/>
          <w:sz w:val="24"/>
          <w:szCs w:val="24"/>
          <w:lang w:val="id-ID"/>
        </w:rPr>
      </w:pPr>
    </w:p>
    <w:p w14:paraId="1079F337" w14:textId="77777777" w:rsidR="00073361" w:rsidRDefault="00B7016F">
      <w:pPr>
        <w:pStyle w:val="ListParagraph"/>
        <w:numPr>
          <w:ilvl w:val="0"/>
          <w:numId w:val="1"/>
        </w:numPr>
        <w:spacing w:line="480" w:lineRule="auto"/>
        <w:jc w:val="both"/>
        <w:rPr>
          <w:rFonts w:ascii="Times New Roman" w:hAnsi="Times New Roman"/>
          <w:b/>
          <w:bCs/>
          <w:sz w:val="24"/>
          <w:szCs w:val="24"/>
        </w:rPr>
      </w:pPr>
      <w:r>
        <w:rPr>
          <w:rFonts w:ascii="Times New Roman" w:hAnsi="Times New Roman"/>
          <w:b/>
          <w:bCs/>
          <w:sz w:val="24"/>
          <w:szCs w:val="24"/>
        </w:rPr>
        <w:t>RumusanMasalah</w:t>
      </w:r>
    </w:p>
    <w:p w14:paraId="31744E69" w14:textId="77777777" w:rsidR="00073361" w:rsidRDefault="00B7016F">
      <w:pPr>
        <w:pStyle w:val="ListParagraph"/>
        <w:numPr>
          <w:ilvl w:val="0"/>
          <w:numId w:val="32"/>
        </w:numPr>
        <w:spacing w:line="480" w:lineRule="auto"/>
        <w:jc w:val="both"/>
        <w:rPr>
          <w:rFonts w:ascii="Times New Roman" w:hAnsi="Times New Roman"/>
          <w:sz w:val="24"/>
          <w:szCs w:val="24"/>
        </w:rPr>
      </w:pPr>
      <w:r>
        <w:rPr>
          <w:rFonts w:ascii="Times New Roman" w:hAnsi="Times New Roman"/>
          <w:sz w:val="24"/>
          <w:szCs w:val="24"/>
        </w:rPr>
        <w:t>Bagaimana pemikiran Buya Hamka tentang makanan dalam Tafsir Al-azhar?</w:t>
      </w:r>
    </w:p>
    <w:p w14:paraId="55F0EC48" w14:textId="77777777" w:rsidR="00073361" w:rsidRDefault="00B7016F">
      <w:pPr>
        <w:pStyle w:val="ListParagraph"/>
        <w:numPr>
          <w:ilvl w:val="0"/>
          <w:numId w:val="32"/>
        </w:numPr>
        <w:spacing w:line="480" w:lineRule="auto"/>
        <w:jc w:val="both"/>
        <w:rPr>
          <w:rFonts w:ascii="Times New Roman" w:hAnsi="Times New Roman"/>
          <w:sz w:val="24"/>
          <w:szCs w:val="24"/>
        </w:rPr>
      </w:pPr>
      <w:r>
        <w:rPr>
          <w:rFonts w:ascii="Times New Roman" w:hAnsi="Times New Roman"/>
          <w:sz w:val="24"/>
          <w:szCs w:val="24"/>
        </w:rPr>
        <w:t>Bagaimana ketegori makanan halalan thayyiban menurut Buya Hamka dalam Tafsir Al-Azhar?</w:t>
      </w:r>
    </w:p>
    <w:p w14:paraId="16A573B4" w14:textId="77777777" w:rsidR="00073361" w:rsidRDefault="00B7016F">
      <w:pPr>
        <w:pStyle w:val="ListParagraph"/>
        <w:numPr>
          <w:ilvl w:val="0"/>
          <w:numId w:val="32"/>
        </w:numPr>
        <w:spacing w:line="480" w:lineRule="auto"/>
        <w:jc w:val="both"/>
        <w:rPr>
          <w:rFonts w:ascii="Times New Roman" w:hAnsi="Times New Roman"/>
          <w:sz w:val="24"/>
          <w:szCs w:val="24"/>
        </w:rPr>
      </w:pPr>
      <w:r>
        <w:rPr>
          <w:rFonts w:ascii="Times New Roman" w:hAnsi="Times New Roman"/>
          <w:sz w:val="24"/>
          <w:szCs w:val="24"/>
        </w:rPr>
        <w:t>Bagaimana pengaruh makanan terhadap kehidupan menurut Buya Hamka dalam</w:t>
      </w:r>
      <w:r>
        <w:rPr>
          <w:rFonts w:ascii="Times New Roman" w:hAnsi="Times New Roman"/>
          <w:sz w:val="24"/>
          <w:szCs w:val="24"/>
        </w:rPr>
        <w:t xml:space="preserve"> Tafsir Al-Azhar?</w:t>
      </w:r>
    </w:p>
    <w:p w14:paraId="6454894B" w14:textId="77777777" w:rsidR="00073361" w:rsidRDefault="00B7016F">
      <w:pPr>
        <w:pStyle w:val="ListParagraph"/>
        <w:numPr>
          <w:ilvl w:val="0"/>
          <w:numId w:val="1"/>
        </w:numPr>
        <w:spacing w:line="480" w:lineRule="auto"/>
        <w:jc w:val="both"/>
        <w:rPr>
          <w:rFonts w:ascii="Times New Roman" w:hAnsi="Times New Roman"/>
          <w:b/>
          <w:bCs/>
          <w:sz w:val="24"/>
          <w:szCs w:val="24"/>
        </w:rPr>
      </w:pPr>
      <w:r>
        <w:rPr>
          <w:rFonts w:ascii="Times New Roman" w:hAnsi="Times New Roman"/>
          <w:b/>
          <w:bCs/>
          <w:sz w:val="24"/>
          <w:szCs w:val="24"/>
        </w:rPr>
        <w:t>Tujuan dan Kegunaan Penelitian</w:t>
      </w:r>
    </w:p>
    <w:p w14:paraId="1A23F856" w14:textId="77777777" w:rsidR="00073361" w:rsidRDefault="00B7016F">
      <w:pPr>
        <w:spacing w:line="480" w:lineRule="auto"/>
        <w:ind w:left="720" w:firstLine="360"/>
        <w:jc w:val="both"/>
        <w:rPr>
          <w:rFonts w:ascii="Times New Roman" w:hAnsi="Times New Roman"/>
          <w:sz w:val="24"/>
          <w:szCs w:val="24"/>
        </w:rPr>
      </w:pPr>
      <w:r>
        <w:rPr>
          <w:rFonts w:ascii="Times New Roman" w:hAnsi="Times New Roman"/>
          <w:sz w:val="24"/>
          <w:szCs w:val="24"/>
        </w:rPr>
        <w:t xml:space="preserve">Suatu penelitian atau kajian tentu memiliki tujuan yang mendasari tulisan ini, adapun tujuan penelitian ini adalah: </w:t>
      </w:r>
    </w:p>
    <w:p w14:paraId="70FAB8E8" w14:textId="77777777" w:rsidR="00073361" w:rsidRDefault="00B7016F">
      <w:pPr>
        <w:pStyle w:val="ListParagraph"/>
        <w:numPr>
          <w:ilvl w:val="0"/>
          <w:numId w:val="33"/>
        </w:numPr>
        <w:spacing w:line="480" w:lineRule="auto"/>
        <w:jc w:val="both"/>
        <w:rPr>
          <w:rFonts w:ascii="Times New Roman" w:hAnsi="Times New Roman"/>
          <w:sz w:val="24"/>
          <w:szCs w:val="24"/>
        </w:rPr>
      </w:pPr>
      <w:r>
        <w:rPr>
          <w:rFonts w:ascii="Times New Roman" w:hAnsi="Times New Roman"/>
          <w:sz w:val="24"/>
          <w:szCs w:val="24"/>
        </w:rPr>
        <w:t>Untuk mengetahui bagaimana konsep pemikiran Buya Hamka tentang makanan dalam tafsir Al-Azh</w:t>
      </w:r>
      <w:r>
        <w:rPr>
          <w:rFonts w:ascii="Times New Roman" w:hAnsi="Times New Roman"/>
          <w:sz w:val="24"/>
          <w:szCs w:val="24"/>
        </w:rPr>
        <w:t>ar.</w:t>
      </w:r>
    </w:p>
    <w:p w14:paraId="5D9488ED" w14:textId="77777777" w:rsidR="00073361" w:rsidRDefault="00B7016F">
      <w:pPr>
        <w:pStyle w:val="ListParagraph"/>
        <w:numPr>
          <w:ilvl w:val="0"/>
          <w:numId w:val="33"/>
        </w:numPr>
        <w:spacing w:line="480" w:lineRule="auto"/>
        <w:jc w:val="both"/>
        <w:rPr>
          <w:rFonts w:ascii="Times New Roman" w:hAnsi="Times New Roman"/>
          <w:sz w:val="24"/>
          <w:szCs w:val="24"/>
        </w:rPr>
      </w:pPr>
      <w:r>
        <w:rPr>
          <w:rFonts w:ascii="Times New Roman" w:hAnsi="Times New Roman"/>
          <w:sz w:val="24"/>
          <w:szCs w:val="24"/>
        </w:rPr>
        <w:t>Untuk mengetahui bagaimana kategori makanan halalan thayyiban menurut Buya Hamka dalam tafsir Al-Azhar.</w:t>
      </w:r>
    </w:p>
    <w:p w14:paraId="2655D4A0" w14:textId="77777777" w:rsidR="00073361" w:rsidRDefault="00B7016F">
      <w:pPr>
        <w:pStyle w:val="ListParagraph"/>
        <w:numPr>
          <w:ilvl w:val="0"/>
          <w:numId w:val="33"/>
        </w:numPr>
        <w:spacing w:line="480" w:lineRule="auto"/>
        <w:jc w:val="both"/>
        <w:rPr>
          <w:rFonts w:ascii="Times New Roman" w:hAnsi="Times New Roman"/>
          <w:sz w:val="24"/>
          <w:szCs w:val="24"/>
        </w:rPr>
      </w:pPr>
      <w:r>
        <w:rPr>
          <w:rFonts w:ascii="Times New Roman" w:hAnsi="Times New Roman"/>
          <w:sz w:val="24"/>
          <w:szCs w:val="24"/>
        </w:rPr>
        <w:t>Untuk mengetaui bagaimana pengaruh makanan terhadap kehidupan manusia menurut Buya Hamka dalam Tafsir Al-Azhar.</w:t>
      </w:r>
    </w:p>
    <w:p w14:paraId="45CAC083" w14:textId="77777777" w:rsidR="00073361" w:rsidRDefault="00B7016F">
      <w:pPr>
        <w:spacing w:line="480" w:lineRule="auto"/>
        <w:ind w:firstLine="720"/>
        <w:jc w:val="both"/>
        <w:rPr>
          <w:rFonts w:ascii="Times New Roman" w:hAnsi="Times New Roman"/>
          <w:sz w:val="24"/>
          <w:szCs w:val="24"/>
        </w:rPr>
      </w:pPr>
      <w:r>
        <w:rPr>
          <w:rFonts w:ascii="Times New Roman" w:hAnsi="Times New Roman"/>
          <w:sz w:val="24"/>
          <w:szCs w:val="24"/>
        </w:rPr>
        <w:lastRenderedPageBreak/>
        <w:t>Hasil  penelitian ini diharapkan mem</w:t>
      </w:r>
      <w:r>
        <w:rPr>
          <w:rFonts w:ascii="Times New Roman" w:hAnsi="Times New Roman"/>
          <w:sz w:val="24"/>
          <w:szCs w:val="24"/>
        </w:rPr>
        <w:t xml:space="preserve">iliki kegunaan sebagai berikut: </w:t>
      </w:r>
    </w:p>
    <w:p w14:paraId="0E4838E2" w14:textId="77777777" w:rsidR="00073361" w:rsidRDefault="00B7016F">
      <w:pPr>
        <w:pStyle w:val="ListParagraph"/>
        <w:numPr>
          <w:ilvl w:val="0"/>
          <w:numId w:val="34"/>
        </w:numPr>
        <w:spacing w:line="480" w:lineRule="auto"/>
        <w:jc w:val="both"/>
        <w:rPr>
          <w:rFonts w:ascii="Times New Roman" w:hAnsi="Times New Roman"/>
          <w:sz w:val="24"/>
          <w:szCs w:val="24"/>
        </w:rPr>
      </w:pPr>
      <w:r>
        <w:rPr>
          <w:rFonts w:ascii="Times New Roman" w:hAnsi="Times New Roman"/>
          <w:sz w:val="24"/>
          <w:szCs w:val="24"/>
        </w:rPr>
        <w:t>Secara teori, penelitian ini dilakukan untuk mengungkap penafsiranya Buya Hamka tentang makanan halalan thayyiban dalam kitab tafsir Al-Azhar.</w:t>
      </w:r>
    </w:p>
    <w:p w14:paraId="03BB0109" w14:textId="77777777" w:rsidR="00073361" w:rsidRDefault="00B7016F">
      <w:pPr>
        <w:pStyle w:val="ListParagraph"/>
        <w:numPr>
          <w:ilvl w:val="0"/>
          <w:numId w:val="34"/>
        </w:numPr>
        <w:spacing w:line="480" w:lineRule="auto"/>
        <w:jc w:val="both"/>
        <w:rPr>
          <w:rFonts w:ascii="Times New Roman" w:hAnsi="Times New Roman"/>
          <w:sz w:val="24"/>
          <w:szCs w:val="24"/>
        </w:rPr>
      </w:pPr>
      <w:r>
        <w:rPr>
          <w:rFonts w:ascii="Times New Roman" w:hAnsi="Times New Roman"/>
          <w:sz w:val="24"/>
          <w:szCs w:val="24"/>
        </w:rPr>
        <w:t>Secara praktis, penelitian ini dilakukan untuk menambah wawasan dan ilmu pengeta</w:t>
      </w:r>
      <w:r>
        <w:rPr>
          <w:rFonts w:ascii="Times New Roman" w:hAnsi="Times New Roman"/>
          <w:sz w:val="24"/>
          <w:szCs w:val="24"/>
        </w:rPr>
        <w:t>huan serta dijadikan pemahaman pada pembaca umumnya tentang makanan dan pemahaman untuk penulis khususnya.</w:t>
      </w:r>
    </w:p>
    <w:p w14:paraId="38235BF6" w14:textId="77777777" w:rsidR="00073361" w:rsidRDefault="00B7016F">
      <w:pPr>
        <w:pStyle w:val="ListParagraph"/>
        <w:numPr>
          <w:ilvl w:val="0"/>
          <w:numId w:val="34"/>
        </w:numPr>
        <w:spacing w:line="480" w:lineRule="auto"/>
        <w:jc w:val="both"/>
        <w:rPr>
          <w:rFonts w:ascii="Times New Roman" w:hAnsi="Times New Roman"/>
          <w:sz w:val="24"/>
          <w:szCs w:val="24"/>
        </w:rPr>
      </w:pPr>
      <w:r>
        <w:rPr>
          <w:rFonts w:ascii="Times New Roman" w:hAnsi="Times New Roman"/>
          <w:sz w:val="24"/>
          <w:szCs w:val="24"/>
        </w:rPr>
        <w:t>Menambah khazanah ilmu pengetahuan tentang penafsiran ayat-ayat tentang makanan pada kitab tafsir Al-Azhar.</w:t>
      </w:r>
    </w:p>
    <w:p w14:paraId="3F8BADDB" w14:textId="77777777" w:rsidR="00073361" w:rsidRDefault="00073361">
      <w:pPr>
        <w:pStyle w:val="ListParagraph"/>
        <w:spacing w:line="480" w:lineRule="auto"/>
        <w:ind w:left="1800"/>
        <w:jc w:val="both"/>
        <w:rPr>
          <w:rFonts w:ascii="Times New Roman" w:hAnsi="Times New Roman"/>
          <w:sz w:val="24"/>
          <w:szCs w:val="24"/>
          <w:lang w:val="id-ID"/>
        </w:rPr>
      </w:pPr>
    </w:p>
    <w:p w14:paraId="6C997AF4" w14:textId="77777777" w:rsidR="00073361" w:rsidRDefault="00B7016F">
      <w:pPr>
        <w:pStyle w:val="ListParagraph"/>
        <w:numPr>
          <w:ilvl w:val="0"/>
          <w:numId w:val="1"/>
        </w:numPr>
        <w:spacing w:line="480" w:lineRule="auto"/>
        <w:jc w:val="both"/>
        <w:rPr>
          <w:rFonts w:ascii="Times New Roman" w:hAnsi="Times New Roman"/>
          <w:b/>
          <w:bCs/>
          <w:sz w:val="24"/>
          <w:szCs w:val="24"/>
        </w:rPr>
      </w:pPr>
      <w:r>
        <w:rPr>
          <w:rFonts w:ascii="Times New Roman" w:hAnsi="Times New Roman"/>
          <w:b/>
          <w:bCs/>
          <w:sz w:val="24"/>
          <w:szCs w:val="24"/>
        </w:rPr>
        <w:t>Telaah Pustaka</w:t>
      </w:r>
    </w:p>
    <w:p w14:paraId="570EDF05" w14:textId="77777777" w:rsidR="00073361" w:rsidRDefault="00B7016F">
      <w:pPr>
        <w:spacing w:line="480" w:lineRule="auto"/>
        <w:ind w:left="720" w:firstLine="360"/>
        <w:jc w:val="both"/>
        <w:rPr>
          <w:rFonts w:ascii="Times New Roman" w:hAnsi="Times New Roman"/>
          <w:sz w:val="24"/>
          <w:szCs w:val="24"/>
        </w:rPr>
      </w:pPr>
      <w:r>
        <w:rPr>
          <w:rFonts w:ascii="Times New Roman" w:hAnsi="Times New Roman"/>
          <w:sz w:val="24"/>
          <w:szCs w:val="24"/>
        </w:rPr>
        <w:t>Sampai saat ini bahasan tentang makanan telah banyak dibahas, baik dalam penelitian terdahulu ataupun dalam sebuah buku. Penulis telah melakukan pembahasan atau pengkajian terhadap beberapa pustaka atau literatur. Hal ini dilakukan supaya bisa melihat seja</w:t>
      </w:r>
      <w:r>
        <w:rPr>
          <w:rFonts w:ascii="Times New Roman" w:hAnsi="Times New Roman"/>
          <w:sz w:val="24"/>
          <w:szCs w:val="24"/>
        </w:rPr>
        <w:t>uh mana penelitian dan kajian tentang penafsiran makanan. Dalam hal ini penulis belum menemukan artikel ataupun sebuah karya ilmiah yang membahas tema tersebut secara spesifik. Kebanyakan jurnal yang penulis temukan berkaitan dengan halal dan haram saja, b</w:t>
      </w:r>
      <w:r>
        <w:rPr>
          <w:rFonts w:ascii="Times New Roman" w:hAnsi="Times New Roman"/>
          <w:sz w:val="24"/>
          <w:szCs w:val="24"/>
        </w:rPr>
        <w:t xml:space="preserve">elum menjurus secara detail bagaimana rincian makanan yang halalan thayyiban dan layak di konsusmi. </w:t>
      </w:r>
    </w:p>
    <w:p w14:paraId="708EB0BC" w14:textId="77777777" w:rsidR="00073361" w:rsidRDefault="00B7016F">
      <w:pPr>
        <w:spacing w:line="480" w:lineRule="auto"/>
        <w:ind w:left="720" w:firstLine="360"/>
        <w:jc w:val="both"/>
        <w:rPr>
          <w:rFonts w:ascii="Times New Roman" w:hAnsi="Times New Roman"/>
          <w:sz w:val="24"/>
          <w:szCs w:val="24"/>
        </w:rPr>
      </w:pPr>
      <w:r>
        <w:rPr>
          <w:rFonts w:ascii="Times New Roman" w:hAnsi="Times New Roman"/>
          <w:sz w:val="24"/>
          <w:szCs w:val="24"/>
        </w:rPr>
        <w:t>Meskipun demikian ada beberapa karya</w:t>
      </w:r>
      <w:r>
        <w:rPr>
          <w:rFonts w:ascii="Times New Roman" w:hAnsi="Times New Roman"/>
          <w:sz w:val="24"/>
          <w:szCs w:val="24"/>
          <w:lang w:val="id-ID"/>
        </w:rPr>
        <w:t xml:space="preserve"> il</w:t>
      </w:r>
      <w:r>
        <w:rPr>
          <w:rFonts w:ascii="Times New Roman" w:hAnsi="Times New Roman"/>
          <w:sz w:val="24"/>
          <w:szCs w:val="24"/>
        </w:rPr>
        <w:t xml:space="preserve">miah yang berkaitan secara langsung maupun tidak langsung atas tema tersebut yaitu sebagai berikut : </w:t>
      </w:r>
    </w:p>
    <w:p w14:paraId="2D1F080C" w14:textId="77777777" w:rsidR="00073361" w:rsidRDefault="00B7016F">
      <w:pPr>
        <w:pStyle w:val="ListParagraph"/>
        <w:numPr>
          <w:ilvl w:val="0"/>
          <w:numId w:val="35"/>
        </w:numPr>
        <w:spacing w:line="480" w:lineRule="auto"/>
        <w:jc w:val="both"/>
        <w:rPr>
          <w:rFonts w:ascii="Times New Roman" w:hAnsi="Times New Roman"/>
          <w:sz w:val="24"/>
          <w:szCs w:val="24"/>
        </w:rPr>
      </w:pPr>
      <w:r>
        <w:rPr>
          <w:rFonts w:ascii="Times New Roman" w:hAnsi="Times New Roman"/>
          <w:sz w:val="24"/>
          <w:szCs w:val="24"/>
        </w:rPr>
        <w:t>Skripsi yang b</w:t>
      </w:r>
      <w:r>
        <w:rPr>
          <w:rFonts w:ascii="Times New Roman" w:hAnsi="Times New Roman"/>
          <w:sz w:val="24"/>
          <w:szCs w:val="24"/>
        </w:rPr>
        <w:t xml:space="preserve">erjudul </w:t>
      </w:r>
      <w:r>
        <w:rPr>
          <w:rFonts w:ascii="Times New Roman" w:hAnsi="Times New Roman"/>
          <w:i/>
          <w:iCs/>
          <w:sz w:val="24"/>
          <w:szCs w:val="24"/>
        </w:rPr>
        <w:t xml:space="preserve">“Makanan Halalan Tayyiban dalam al-Qur`an Prespektif al-qurtubi dan Ali al-Sabuni” </w:t>
      </w:r>
      <w:r>
        <w:rPr>
          <w:rFonts w:ascii="Times New Roman" w:hAnsi="Times New Roman"/>
          <w:sz w:val="24"/>
          <w:szCs w:val="24"/>
        </w:rPr>
        <w:t xml:space="preserve">Karya Mia Lutfiatul Puspita UIN Sunan Ampel Surabaya. Skripsi ini membahas tentang bagaimana penafsiran makanan halalan </w:t>
      </w:r>
      <w:r>
        <w:rPr>
          <w:rFonts w:ascii="Times New Roman" w:hAnsi="Times New Roman"/>
          <w:sz w:val="24"/>
          <w:szCs w:val="24"/>
        </w:rPr>
        <w:lastRenderedPageBreak/>
        <w:t>tayyiban menurut al-Qurtubi dan Ali al-Sabuni</w:t>
      </w:r>
      <w:r>
        <w:rPr>
          <w:rFonts w:ascii="Times New Roman" w:hAnsi="Times New Roman"/>
          <w:sz w:val="24"/>
          <w:szCs w:val="24"/>
        </w:rPr>
        <w:t xml:space="preserve"> sekaligus teori yang digunakan dalam menafsirkan.</w:t>
      </w:r>
      <w:r>
        <w:rPr>
          <w:rStyle w:val="FootnoteReference"/>
          <w:rFonts w:ascii="Times New Roman" w:hAnsi="Times New Roman"/>
          <w:sz w:val="24"/>
          <w:szCs w:val="24"/>
        </w:rPr>
        <w:footnoteReference w:id="3"/>
      </w:r>
    </w:p>
    <w:p w14:paraId="1A846FA1" w14:textId="77777777" w:rsidR="00073361" w:rsidRDefault="00B7016F">
      <w:pPr>
        <w:pStyle w:val="ListParagraph"/>
        <w:numPr>
          <w:ilvl w:val="0"/>
          <w:numId w:val="35"/>
        </w:numPr>
        <w:spacing w:line="480" w:lineRule="auto"/>
        <w:jc w:val="both"/>
        <w:rPr>
          <w:rFonts w:ascii="Times New Roman" w:hAnsi="Times New Roman"/>
          <w:sz w:val="24"/>
          <w:szCs w:val="24"/>
        </w:rPr>
      </w:pPr>
      <w:r>
        <w:rPr>
          <w:rFonts w:ascii="Times New Roman" w:hAnsi="Times New Roman"/>
          <w:sz w:val="24"/>
          <w:szCs w:val="24"/>
        </w:rPr>
        <w:t>Sebuah skripsi berjudul</w:t>
      </w:r>
      <w:r>
        <w:rPr>
          <w:rFonts w:ascii="Times New Roman" w:hAnsi="Times New Roman"/>
          <w:i/>
          <w:iCs/>
          <w:sz w:val="24"/>
          <w:szCs w:val="24"/>
        </w:rPr>
        <w:t xml:space="preserve">“Makanan Bermutu dalam al-Qur`an” </w:t>
      </w:r>
      <w:r>
        <w:rPr>
          <w:rFonts w:ascii="Times New Roman" w:hAnsi="Times New Roman"/>
          <w:sz w:val="24"/>
          <w:szCs w:val="24"/>
        </w:rPr>
        <w:t xml:space="preserve">(Kajian Tafsir Tematik)”. Karya Faila Sufatun Nisak UIN Sunan Kalijaga Yogyakarta. Skripsi ini membahas tentang apa yang dimaksud makanan bermutu </w:t>
      </w:r>
      <w:r>
        <w:rPr>
          <w:rFonts w:ascii="Times New Roman" w:hAnsi="Times New Roman"/>
          <w:sz w:val="24"/>
          <w:szCs w:val="24"/>
        </w:rPr>
        <w:t>dalam al-Qur`an sekaligus manfaat dan hikmah makanan yang bermutu dalam al-Qur`an bagi kehidupan manusia.</w:t>
      </w:r>
      <w:r>
        <w:rPr>
          <w:rStyle w:val="FootnoteReference"/>
          <w:rFonts w:ascii="Times New Roman" w:hAnsi="Times New Roman"/>
          <w:sz w:val="24"/>
          <w:szCs w:val="24"/>
        </w:rPr>
        <w:footnoteReference w:id="4"/>
      </w:r>
    </w:p>
    <w:p w14:paraId="65BB40F6" w14:textId="77777777" w:rsidR="00073361" w:rsidRDefault="00B7016F">
      <w:pPr>
        <w:pStyle w:val="ListParagraph"/>
        <w:numPr>
          <w:ilvl w:val="0"/>
          <w:numId w:val="35"/>
        </w:numPr>
        <w:spacing w:line="480" w:lineRule="auto"/>
        <w:jc w:val="both"/>
        <w:rPr>
          <w:rFonts w:ascii="Times New Roman" w:hAnsi="Times New Roman"/>
          <w:sz w:val="24"/>
          <w:szCs w:val="24"/>
          <w:lang w:val="id-ID"/>
        </w:rPr>
      </w:pPr>
      <w:r>
        <w:rPr>
          <w:rFonts w:ascii="Times New Roman" w:hAnsi="Times New Roman"/>
          <w:sz w:val="24"/>
          <w:szCs w:val="24"/>
          <w:lang w:val="id-ID"/>
        </w:rPr>
        <w:t>Sebuah buku yang berjudul</w:t>
      </w:r>
      <w:r>
        <w:rPr>
          <w:rFonts w:ascii="Times New Roman" w:hAnsi="Times New Roman"/>
          <w:i/>
          <w:iCs/>
          <w:sz w:val="24"/>
          <w:szCs w:val="24"/>
          <w:lang w:val="id-ID"/>
        </w:rPr>
        <w:t xml:space="preserve">“Makanan Sehat dalam Al-Qur`an </w:t>
      </w:r>
      <w:r>
        <w:rPr>
          <w:rFonts w:ascii="Times New Roman" w:hAnsi="Times New Roman"/>
          <w:sz w:val="24"/>
          <w:szCs w:val="24"/>
          <w:lang w:val="id-ID"/>
        </w:rPr>
        <w:t xml:space="preserve">Kajian Tafsir </w:t>
      </w:r>
      <w:r>
        <w:rPr>
          <w:rFonts w:ascii="Times New Roman" w:hAnsi="Times New Roman"/>
          <w:i/>
          <w:iCs/>
          <w:sz w:val="24"/>
          <w:szCs w:val="24"/>
          <w:lang w:val="id-ID"/>
        </w:rPr>
        <w:t xml:space="preserve">bi al-Ilm </w:t>
      </w:r>
      <w:r>
        <w:rPr>
          <w:rFonts w:ascii="Times New Roman" w:hAnsi="Times New Roman"/>
          <w:sz w:val="24"/>
          <w:szCs w:val="24"/>
          <w:lang w:val="id-ID"/>
        </w:rPr>
        <w:t>dengan Pendekatan Tematik</w:t>
      </w:r>
      <w:r>
        <w:rPr>
          <w:rFonts w:ascii="Times New Roman" w:hAnsi="Times New Roman"/>
          <w:i/>
          <w:iCs/>
          <w:sz w:val="24"/>
          <w:szCs w:val="24"/>
          <w:lang w:val="id-ID"/>
        </w:rPr>
        <w:t xml:space="preserve">”, </w:t>
      </w:r>
      <w:r>
        <w:rPr>
          <w:rFonts w:ascii="Times New Roman" w:hAnsi="Times New Roman"/>
          <w:sz w:val="24"/>
          <w:szCs w:val="24"/>
          <w:lang w:val="id-ID"/>
        </w:rPr>
        <w:t xml:space="preserve">ini merupakan buku karya </w:t>
      </w:r>
      <w:r>
        <w:rPr>
          <w:rFonts w:ascii="Times New Roman" w:hAnsi="Times New Roman"/>
          <w:sz w:val="24"/>
          <w:szCs w:val="24"/>
          <w:lang w:val="id-ID"/>
        </w:rPr>
        <w:t>Fairuzah Tsabit, dalam buku ini menjelaskan tentang apa saja makanan yang sehat sekaligus halalan thayyiban dalam al-Qur`an sekaligus macam-macam kandungan gizi yang terdapat di dalam makanan tersebut.</w:t>
      </w:r>
      <w:r>
        <w:rPr>
          <w:rStyle w:val="FootnoteReference"/>
          <w:rFonts w:ascii="Times New Roman" w:hAnsi="Times New Roman"/>
          <w:sz w:val="24"/>
          <w:szCs w:val="24"/>
        </w:rPr>
        <w:footnoteReference w:id="5"/>
      </w:r>
    </w:p>
    <w:p w14:paraId="5BB81686" w14:textId="77777777" w:rsidR="00073361" w:rsidRDefault="00073361">
      <w:pPr>
        <w:pStyle w:val="ListParagraph"/>
        <w:spacing w:line="480" w:lineRule="auto"/>
        <w:ind w:left="709" w:firstLine="709"/>
        <w:jc w:val="both"/>
        <w:rPr>
          <w:rFonts w:ascii="Times New Roman" w:hAnsi="Times New Roman"/>
          <w:sz w:val="24"/>
          <w:szCs w:val="24"/>
          <w:lang w:val="id-ID"/>
        </w:rPr>
      </w:pPr>
    </w:p>
    <w:p w14:paraId="404507DE" w14:textId="77777777" w:rsidR="00073361" w:rsidRDefault="00B7016F">
      <w:pPr>
        <w:pStyle w:val="ListParagraph"/>
        <w:numPr>
          <w:ilvl w:val="0"/>
          <w:numId w:val="1"/>
        </w:numPr>
        <w:spacing w:line="480" w:lineRule="auto"/>
        <w:jc w:val="both"/>
        <w:rPr>
          <w:rFonts w:ascii="Times New Roman" w:hAnsi="Times New Roman"/>
          <w:b/>
          <w:bCs/>
          <w:color w:val="000000"/>
          <w:sz w:val="24"/>
          <w:szCs w:val="24"/>
        </w:rPr>
      </w:pPr>
      <w:r>
        <w:rPr>
          <w:rFonts w:ascii="Times New Roman" w:hAnsi="Times New Roman"/>
          <w:b/>
          <w:bCs/>
          <w:color w:val="000000"/>
          <w:sz w:val="24"/>
          <w:szCs w:val="24"/>
        </w:rPr>
        <w:t>Metode Penelitian</w:t>
      </w:r>
    </w:p>
    <w:p w14:paraId="334BACC9" w14:textId="77777777" w:rsidR="00073361" w:rsidRDefault="00B7016F">
      <w:pPr>
        <w:pStyle w:val="ListParagraph"/>
        <w:numPr>
          <w:ilvl w:val="0"/>
          <w:numId w:val="36"/>
        </w:numPr>
        <w:spacing w:line="480" w:lineRule="auto"/>
        <w:jc w:val="both"/>
        <w:rPr>
          <w:rFonts w:ascii="Times New Roman" w:hAnsi="Times New Roman"/>
          <w:color w:val="000000"/>
          <w:sz w:val="24"/>
          <w:szCs w:val="24"/>
        </w:rPr>
      </w:pPr>
      <w:r>
        <w:rPr>
          <w:rFonts w:ascii="Times New Roman" w:hAnsi="Times New Roman"/>
          <w:color w:val="000000"/>
          <w:sz w:val="24"/>
          <w:szCs w:val="24"/>
        </w:rPr>
        <w:t>Pendekatan dan Jenis Penelitian</w:t>
      </w:r>
    </w:p>
    <w:p w14:paraId="79306C63" w14:textId="77777777" w:rsidR="00073361" w:rsidRDefault="00B7016F">
      <w:pPr>
        <w:spacing w:line="480" w:lineRule="auto"/>
        <w:ind w:left="1080" w:firstLine="360"/>
        <w:jc w:val="both"/>
        <w:rPr>
          <w:rFonts w:ascii="Times New Roman" w:hAnsi="Times New Roman"/>
          <w:color w:val="000000"/>
          <w:sz w:val="24"/>
          <w:szCs w:val="24"/>
          <w:lang w:val="id-ID"/>
        </w:rPr>
      </w:pPr>
      <w:r>
        <w:rPr>
          <w:rFonts w:ascii="Times New Roman" w:hAnsi="Times New Roman"/>
          <w:color w:val="000000"/>
          <w:sz w:val="24"/>
          <w:szCs w:val="24"/>
        </w:rPr>
        <w:t>P</w:t>
      </w:r>
      <w:r>
        <w:rPr>
          <w:rFonts w:ascii="Times New Roman" w:hAnsi="Times New Roman"/>
          <w:color w:val="000000"/>
          <w:sz w:val="24"/>
          <w:szCs w:val="24"/>
        </w:rPr>
        <w:t xml:space="preserve">enelitian ini termasuk penelitian kepustakaan atau </w:t>
      </w:r>
      <w:r>
        <w:rPr>
          <w:rFonts w:ascii="Times New Roman" w:hAnsi="Times New Roman"/>
          <w:i/>
          <w:iCs/>
          <w:color w:val="000000"/>
          <w:sz w:val="24"/>
          <w:szCs w:val="24"/>
        </w:rPr>
        <w:t>library research</w:t>
      </w:r>
      <w:r>
        <w:rPr>
          <w:rFonts w:ascii="Times New Roman" w:hAnsi="Times New Roman"/>
          <w:color w:val="000000"/>
          <w:sz w:val="24"/>
          <w:szCs w:val="24"/>
          <w:lang w:val="id-ID"/>
        </w:rPr>
        <w:t xml:space="preserve"> yang menggunakan data kualitatif yang berupa kata-kata, gambar, bukan angka-angka.</w:t>
      </w:r>
      <w:r>
        <w:rPr>
          <w:rFonts w:ascii="Times New Roman" w:hAnsi="Times New Roman"/>
          <w:color w:val="000000"/>
          <w:sz w:val="24"/>
          <w:szCs w:val="24"/>
        </w:rPr>
        <w:t xml:space="preserve"> Yang dimaksud penelitian kepustakaan adalah penelitian yang semua datanya berasal dari bahan-bahan tertul</w:t>
      </w:r>
      <w:r>
        <w:rPr>
          <w:rFonts w:ascii="Times New Roman" w:hAnsi="Times New Roman"/>
          <w:color w:val="000000"/>
          <w:sz w:val="24"/>
          <w:szCs w:val="24"/>
        </w:rPr>
        <w:t xml:space="preserve">is seperti buku, naskah, dokumen dan lain-lain. Karena penelitian ini menggunakan bahan utama kitab tafsir dan buku-buku yang terkait penelitian maka penelitian termasuk penelitian </w:t>
      </w:r>
      <w:r>
        <w:rPr>
          <w:rFonts w:ascii="Times New Roman" w:hAnsi="Times New Roman"/>
          <w:i/>
          <w:iCs/>
          <w:color w:val="000000"/>
          <w:sz w:val="24"/>
          <w:szCs w:val="24"/>
        </w:rPr>
        <w:t>Library Research</w:t>
      </w:r>
      <w:r>
        <w:rPr>
          <w:rFonts w:ascii="Times New Roman" w:hAnsi="Times New Roman"/>
          <w:color w:val="000000"/>
          <w:sz w:val="24"/>
          <w:szCs w:val="24"/>
        </w:rPr>
        <w:t>.</w:t>
      </w:r>
      <w:r>
        <w:rPr>
          <w:rStyle w:val="FootnoteReference"/>
          <w:rFonts w:ascii="Times New Roman" w:hAnsi="Times New Roman"/>
          <w:color w:val="000000"/>
          <w:sz w:val="24"/>
          <w:szCs w:val="24"/>
        </w:rPr>
        <w:footnoteReference w:id="6"/>
      </w:r>
    </w:p>
    <w:p w14:paraId="51BB1C35" w14:textId="77777777" w:rsidR="00073361" w:rsidRDefault="00B7016F">
      <w:pPr>
        <w:pStyle w:val="ListParagraph"/>
        <w:numPr>
          <w:ilvl w:val="0"/>
          <w:numId w:val="36"/>
        </w:numPr>
        <w:spacing w:line="480" w:lineRule="auto"/>
        <w:jc w:val="both"/>
        <w:rPr>
          <w:rFonts w:ascii="Times New Roman" w:hAnsi="Times New Roman"/>
          <w:sz w:val="24"/>
          <w:szCs w:val="24"/>
        </w:rPr>
      </w:pPr>
      <w:r>
        <w:rPr>
          <w:rFonts w:ascii="Times New Roman" w:hAnsi="Times New Roman"/>
          <w:sz w:val="24"/>
          <w:szCs w:val="24"/>
        </w:rPr>
        <w:lastRenderedPageBreak/>
        <w:t>Data dan Sumber Dat</w:t>
      </w:r>
      <w:r>
        <w:rPr>
          <w:rFonts w:ascii="Times New Roman" w:hAnsi="Times New Roman"/>
          <w:sz w:val="24"/>
          <w:szCs w:val="24"/>
          <w:lang w:val="id-ID"/>
        </w:rPr>
        <w:t xml:space="preserve">a </w:t>
      </w:r>
    </w:p>
    <w:p w14:paraId="1235FC0B" w14:textId="77777777" w:rsidR="00073361" w:rsidRDefault="00B7016F">
      <w:pPr>
        <w:spacing w:line="480" w:lineRule="auto"/>
        <w:ind w:left="1080" w:firstLine="360"/>
        <w:jc w:val="both"/>
        <w:rPr>
          <w:rFonts w:ascii="Times New Roman" w:hAnsi="Times New Roman"/>
          <w:sz w:val="24"/>
          <w:szCs w:val="24"/>
        </w:rPr>
      </w:pPr>
      <w:r>
        <w:rPr>
          <w:rFonts w:ascii="Times New Roman" w:hAnsi="Times New Roman"/>
          <w:sz w:val="24"/>
          <w:szCs w:val="24"/>
          <w:lang w:val="id-ID"/>
        </w:rPr>
        <w:t xml:space="preserve">Data yang digunakan adalah ayat-ayat tentang makanan halal dan baik serta pemikiran Buya Hamka terhadap ayat-ayat Al-Qur`an yang membahas tentang makanan. </w:t>
      </w:r>
      <w:r>
        <w:rPr>
          <w:rFonts w:ascii="Times New Roman" w:hAnsi="Times New Roman"/>
          <w:sz w:val="24"/>
          <w:szCs w:val="24"/>
        </w:rPr>
        <w:t>Sumber data primer yang digunakan adalah Tafsir Al-Azhar karya Buya Hamka.</w:t>
      </w:r>
      <w:r>
        <w:rPr>
          <w:rStyle w:val="FootnoteReference"/>
          <w:rFonts w:ascii="Times New Roman" w:hAnsi="Times New Roman"/>
          <w:sz w:val="24"/>
          <w:szCs w:val="24"/>
        </w:rPr>
        <w:footnoteReference w:id="7"/>
      </w:r>
      <w:r>
        <w:rPr>
          <w:rFonts w:ascii="Times New Roman" w:hAnsi="Times New Roman"/>
          <w:sz w:val="24"/>
          <w:szCs w:val="24"/>
        </w:rPr>
        <w:t xml:space="preserve"> Sedangkan sumber data se</w:t>
      </w:r>
      <w:r>
        <w:rPr>
          <w:rFonts w:ascii="Times New Roman" w:hAnsi="Times New Roman"/>
          <w:sz w:val="24"/>
          <w:szCs w:val="24"/>
        </w:rPr>
        <w:t>kunder diambil dari buku-buku yang secara tidak langsung berhubungan dengan masalah tentang makanan yaitu buku Tafsir Ayat-ayat Ahkam karyaSyekh Muhammad Ali Ash Shabuni</w:t>
      </w:r>
      <w:r>
        <w:rPr>
          <w:rStyle w:val="FootnoteReference"/>
          <w:rFonts w:ascii="Times New Roman" w:hAnsi="Times New Roman"/>
          <w:sz w:val="24"/>
          <w:szCs w:val="24"/>
        </w:rPr>
        <w:footnoteReference w:id="8"/>
      </w:r>
      <w:r>
        <w:rPr>
          <w:rFonts w:ascii="Times New Roman" w:hAnsi="Times New Roman"/>
          <w:sz w:val="24"/>
          <w:szCs w:val="24"/>
        </w:rPr>
        <w:t>, buku</w:t>
      </w:r>
      <w:r>
        <w:rPr>
          <w:rFonts w:ascii="Times New Roman" w:hAnsi="Times New Roman"/>
          <w:sz w:val="24"/>
          <w:szCs w:val="24"/>
          <w:lang w:val="id-ID"/>
        </w:rPr>
        <w:t xml:space="preserve"> t</w:t>
      </w:r>
      <w:r>
        <w:rPr>
          <w:rFonts w:ascii="Times New Roman" w:hAnsi="Times New Roman"/>
          <w:sz w:val="24"/>
          <w:szCs w:val="24"/>
        </w:rPr>
        <w:t>entang Halal dan Haram dalam Islam karya Yusuf Qordhawi</w:t>
      </w:r>
      <w:r>
        <w:rPr>
          <w:rStyle w:val="FootnoteReference"/>
          <w:rFonts w:ascii="Times New Roman" w:hAnsi="Times New Roman"/>
          <w:sz w:val="24"/>
          <w:szCs w:val="24"/>
        </w:rPr>
        <w:footnoteReference w:id="9"/>
      </w:r>
      <w:r>
        <w:rPr>
          <w:rFonts w:ascii="Times New Roman" w:hAnsi="Times New Roman"/>
          <w:sz w:val="24"/>
          <w:szCs w:val="24"/>
        </w:rPr>
        <w:t>.</w:t>
      </w:r>
    </w:p>
    <w:p w14:paraId="3C12DCDB" w14:textId="77777777" w:rsidR="00073361" w:rsidRDefault="00B7016F">
      <w:pPr>
        <w:pStyle w:val="ListParagraph"/>
        <w:numPr>
          <w:ilvl w:val="0"/>
          <w:numId w:val="36"/>
        </w:numPr>
        <w:spacing w:line="480" w:lineRule="auto"/>
        <w:jc w:val="both"/>
        <w:rPr>
          <w:rFonts w:ascii="Times New Roman" w:hAnsi="Times New Roman"/>
          <w:color w:val="000000"/>
          <w:sz w:val="24"/>
          <w:szCs w:val="24"/>
        </w:rPr>
      </w:pPr>
      <w:r>
        <w:rPr>
          <w:rFonts w:ascii="Times New Roman" w:hAnsi="Times New Roman"/>
          <w:color w:val="000000"/>
          <w:sz w:val="24"/>
          <w:szCs w:val="24"/>
        </w:rPr>
        <w:t xml:space="preserve">Teknik </w:t>
      </w:r>
      <w:r>
        <w:rPr>
          <w:rFonts w:ascii="Times New Roman" w:hAnsi="Times New Roman"/>
          <w:color w:val="000000"/>
          <w:sz w:val="24"/>
          <w:szCs w:val="24"/>
        </w:rPr>
        <w:t>Pengumpulan Data</w:t>
      </w:r>
    </w:p>
    <w:p w14:paraId="3AAF9381" w14:textId="77777777" w:rsidR="00073361" w:rsidRDefault="00B7016F">
      <w:pPr>
        <w:spacing w:line="480" w:lineRule="auto"/>
        <w:ind w:left="1080" w:firstLine="360"/>
        <w:jc w:val="both"/>
        <w:rPr>
          <w:rFonts w:ascii="Times New Roman" w:hAnsi="Times New Roman"/>
          <w:color w:val="000000"/>
          <w:sz w:val="24"/>
          <w:szCs w:val="24"/>
        </w:rPr>
      </w:pPr>
      <w:r>
        <w:rPr>
          <w:rFonts w:ascii="Times New Roman" w:hAnsi="Times New Roman"/>
          <w:color w:val="000000"/>
          <w:sz w:val="24"/>
          <w:szCs w:val="24"/>
        </w:rPr>
        <w:t>Teknik pengumpulan data yang diperlukan dalam penelitian ini adalah dengan metode telaah kepustakaan tentang penafsiran Buya Hamka yang terkait tentang makanan halalan thayyiban. S</w:t>
      </w:r>
      <w:r>
        <w:rPr>
          <w:rFonts w:ascii="Times New Roman" w:hAnsi="Times New Roman"/>
          <w:sz w:val="24"/>
          <w:szCs w:val="24"/>
        </w:rPr>
        <w:t>umber primer antara lain meliputi dokumen historis dan lega</w:t>
      </w:r>
      <w:r>
        <w:rPr>
          <w:rFonts w:ascii="Times New Roman" w:hAnsi="Times New Roman"/>
          <w:sz w:val="24"/>
          <w:szCs w:val="24"/>
        </w:rPr>
        <w:t>l, artikel, data statistik, lembaran-lembaran penulisan kreatif, dan objek-objekseni.</w:t>
      </w:r>
      <w:r>
        <w:rPr>
          <w:rStyle w:val="FootnoteReference"/>
          <w:rFonts w:ascii="Times New Roman" w:hAnsi="Times New Roman"/>
          <w:sz w:val="24"/>
          <w:szCs w:val="24"/>
        </w:rPr>
        <w:footnoteReference w:id="10"/>
      </w:r>
    </w:p>
    <w:p w14:paraId="7CBA7C73" w14:textId="77777777" w:rsidR="00073361" w:rsidRDefault="00B7016F">
      <w:pPr>
        <w:pStyle w:val="ListParagraph"/>
        <w:spacing w:line="480" w:lineRule="auto"/>
        <w:ind w:left="1080" w:firstLine="360"/>
        <w:jc w:val="both"/>
        <w:rPr>
          <w:rFonts w:ascii="Times New Roman" w:hAnsi="Times New Roman"/>
          <w:sz w:val="24"/>
          <w:szCs w:val="24"/>
        </w:rPr>
      </w:pPr>
      <w:r>
        <w:rPr>
          <w:rFonts w:ascii="Times New Roman" w:hAnsi="Times New Roman"/>
          <w:sz w:val="24"/>
          <w:szCs w:val="24"/>
        </w:rPr>
        <w:t>Dalam hal ini penulis menggunakan sumber data primer yaitu kitab Tafsir Al-Azhar dan buku lain yang menjadi sumber utama penelitian ini.</w:t>
      </w:r>
    </w:p>
    <w:p w14:paraId="194537A6" w14:textId="77777777" w:rsidR="00073361" w:rsidRDefault="00B7016F">
      <w:pPr>
        <w:pStyle w:val="ListParagraph"/>
        <w:spacing w:line="480" w:lineRule="auto"/>
        <w:ind w:left="1080" w:firstLine="360"/>
        <w:jc w:val="both"/>
        <w:rPr>
          <w:rFonts w:ascii="Times New Roman" w:hAnsi="Times New Roman"/>
          <w:sz w:val="24"/>
          <w:szCs w:val="24"/>
        </w:rPr>
      </w:pPr>
      <w:r>
        <w:rPr>
          <w:rFonts w:ascii="Times New Roman" w:hAnsi="Times New Roman"/>
          <w:sz w:val="24"/>
          <w:szCs w:val="24"/>
        </w:rPr>
        <w:t xml:space="preserve">Sumber data sekunder merupakan </w:t>
      </w:r>
      <w:r>
        <w:rPr>
          <w:rFonts w:ascii="Times New Roman" w:hAnsi="Times New Roman"/>
          <w:sz w:val="24"/>
          <w:szCs w:val="24"/>
        </w:rPr>
        <w:t>data yang dikumpulkan dari tangan kedua atau dari sumber-sumber lain yang telah tersedia sebelum penelitian dilakukan. Bahan-bahan sumber sekunder dapat berupa artikel-artikel dalam surat kabar atau majalah populer, buku atau telaah gambar hidup, atau arti</w:t>
      </w:r>
      <w:r>
        <w:rPr>
          <w:rFonts w:ascii="Times New Roman" w:hAnsi="Times New Roman"/>
          <w:sz w:val="24"/>
          <w:szCs w:val="24"/>
        </w:rPr>
        <w:t xml:space="preserve">kel – artikel yang </w:t>
      </w:r>
      <w:r>
        <w:rPr>
          <w:rFonts w:ascii="Times New Roman" w:hAnsi="Times New Roman"/>
          <w:sz w:val="24"/>
          <w:szCs w:val="24"/>
        </w:rPr>
        <w:lastRenderedPageBreak/>
        <w:t>ditemukan dalam jurnal-jurnal ilmiah, dan hasil survei terdahulu yang dipublikasikan atau tidak dipublikasikan.</w:t>
      </w:r>
      <w:r>
        <w:rPr>
          <w:rStyle w:val="FootnoteReference"/>
          <w:rFonts w:ascii="Times New Roman" w:hAnsi="Times New Roman"/>
          <w:sz w:val="24"/>
          <w:szCs w:val="24"/>
        </w:rPr>
        <w:footnoteReference w:id="11"/>
      </w:r>
    </w:p>
    <w:p w14:paraId="0F749620" w14:textId="77777777" w:rsidR="00073361" w:rsidRDefault="00B7016F">
      <w:pPr>
        <w:pStyle w:val="ListParagraph"/>
        <w:numPr>
          <w:ilvl w:val="0"/>
          <w:numId w:val="36"/>
        </w:numPr>
        <w:spacing w:line="480" w:lineRule="auto"/>
        <w:rPr>
          <w:rFonts w:ascii="Times New Roman" w:hAnsi="Times New Roman"/>
          <w:sz w:val="24"/>
          <w:szCs w:val="24"/>
        </w:rPr>
      </w:pPr>
      <w:r>
        <w:rPr>
          <w:rFonts w:ascii="Times New Roman" w:hAnsi="Times New Roman"/>
          <w:sz w:val="24"/>
          <w:szCs w:val="24"/>
        </w:rPr>
        <w:t>Teknik Pengolahan Data</w:t>
      </w:r>
    </w:p>
    <w:p w14:paraId="06B013A8" w14:textId="77777777" w:rsidR="00073361" w:rsidRDefault="00B7016F">
      <w:pPr>
        <w:pStyle w:val="ListParagraph"/>
        <w:spacing w:line="480" w:lineRule="auto"/>
        <w:ind w:left="1080"/>
        <w:jc w:val="both"/>
        <w:rPr>
          <w:rFonts w:ascii="Times New Roman" w:hAnsi="Times New Roman"/>
          <w:sz w:val="24"/>
          <w:szCs w:val="24"/>
          <w:lang w:val="id-ID"/>
        </w:rPr>
      </w:pPr>
      <w:r>
        <w:rPr>
          <w:rFonts w:ascii="Times New Roman" w:hAnsi="Times New Roman"/>
          <w:sz w:val="24"/>
          <w:szCs w:val="24"/>
        </w:rPr>
        <w:tab/>
        <w:t>Teknik pengolahan data yang digunakan peneliti terlebih dahulu diawali dengan cara memilih judul, k</w:t>
      </w:r>
      <w:r>
        <w:rPr>
          <w:rFonts w:ascii="Times New Roman" w:hAnsi="Times New Roman"/>
          <w:sz w:val="24"/>
          <w:szCs w:val="24"/>
        </w:rPr>
        <w:t>emudian mengumpulkan ayat-ayat al-Qur`an yang berkaian dengan tema pembahasan, menyusun ayat-ayat sesuai dengan kronologis waktu turunnya, mendalami tafsir ayat al-Qur`an secara rinci dengan menggunakan refrensi dari kitab tasir al-Azhar, dan menulis makna</w:t>
      </w:r>
      <w:r>
        <w:rPr>
          <w:rFonts w:ascii="Times New Roman" w:hAnsi="Times New Roman"/>
          <w:sz w:val="24"/>
          <w:szCs w:val="24"/>
        </w:rPr>
        <w:t xml:space="preserve"> ayat kemudian merangkum makna ayat peneliti sekaligus merumuskan unsur-unsur pokok dalam tema melalui pandangan al-qur`an, merujuk kembali kepada cara penafsiran dalam pemaparan pemikiran dan konsisten terhadap metodologi ketika menuliskan pembahasan pene</w:t>
      </w:r>
      <w:r>
        <w:rPr>
          <w:rFonts w:ascii="Times New Roman" w:hAnsi="Times New Roman"/>
          <w:sz w:val="24"/>
          <w:szCs w:val="24"/>
        </w:rPr>
        <w:t>litian. Kemudian membaginya menjadi bab, pada setiap bab terdapat poin, dan setiap poin pembahasan menggunakan sub judul.</w:t>
      </w:r>
    </w:p>
    <w:p w14:paraId="2BEED931" w14:textId="77777777" w:rsidR="00073361" w:rsidRDefault="00B7016F">
      <w:pPr>
        <w:pStyle w:val="ListParagraph"/>
        <w:numPr>
          <w:ilvl w:val="0"/>
          <w:numId w:val="36"/>
        </w:numPr>
        <w:spacing w:line="480" w:lineRule="auto"/>
        <w:rPr>
          <w:rFonts w:ascii="Times New Roman" w:hAnsi="Times New Roman"/>
          <w:sz w:val="24"/>
          <w:szCs w:val="24"/>
        </w:rPr>
      </w:pPr>
      <w:r>
        <w:rPr>
          <w:rFonts w:ascii="Times New Roman" w:hAnsi="Times New Roman"/>
          <w:sz w:val="24"/>
          <w:szCs w:val="24"/>
        </w:rPr>
        <w:t>Teknik Analisis Data</w:t>
      </w:r>
    </w:p>
    <w:p w14:paraId="050EF962" w14:textId="77777777" w:rsidR="00073361" w:rsidRDefault="00B7016F">
      <w:pPr>
        <w:pStyle w:val="ListParagraph"/>
        <w:spacing w:line="480" w:lineRule="auto"/>
        <w:ind w:left="1080"/>
        <w:jc w:val="both"/>
        <w:rPr>
          <w:rFonts w:ascii="Times New Roman" w:hAnsi="Times New Roman"/>
          <w:sz w:val="24"/>
          <w:szCs w:val="24"/>
          <w:lang w:val="id-ID"/>
        </w:rPr>
      </w:pPr>
      <w:r>
        <w:rPr>
          <w:rFonts w:ascii="Times New Roman" w:hAnsi="Times New Roman"/>
          <w:sz w:val="24"/>
          <w:szCs w:val="24"/>
        </w:rPr>
        <w:tab/>
        <w:t xml:space="preserve">Analis data dilakukan supaya dapat memperoleh kesimpulan yang jelas mengenai persoalan yang diteliti. Dalam hal </w:t>
      </w:r>
      <w:r>
        <w:rPr>
          <w:rFonts w:ascii="Times New Roman" w:hAnsi="Times New Roman"/>
          <w:sz w:val="24"/>
          <w:szCs w:val="24"/>
        </w:rPr>
        <w:t xml:space="preserve">ini penulis menggunakan metode </w:t>
      </w:r>
      <w:r>
        <w:rPr>
          <w:rFonts w:ascii="Times New Roman" w:hAnsi="Times New Roman"/>
          <w:sz w:val="24"/>
          <w:szCs w:val="24"/>
          <w:lang w:val="id-ID"/>
        </w:rPr>
        <w:t>analisis teks dengan pendekatan diskriptif, yaitu mndeskripsikan langkah-langkah pembahasan masalah dengan menganalisa tafsir ayat-ayat makanan halalan thayiban yang relevan dengan kondisi masa ini dengan merujuk pendapat Buy</w:t>
      </w:r>
      <w:r>
        <w:rPr>
          <w:rFonts w:ascii="Times New Roman" w:hAnsi="Times New Roman"/>
          <w:sz w:val="24"/>
          <w:szCs w:val="24"/>
          <w:lang w:val="id-ID"/>
        </w:rPr>
        <w:t>a Hamka.</w:t>
      </w:r>
    </w:p>
    <w:p w14:paraId="2A81CA24" w14:textId="77777777" w:rsidR="00073361" w:rsidRDefault="00B7016F">
      <w:pPr>
        <w:pStyle w:val="ListParagraph"/>
        <w:numPr>
          <w:ilvl w:val="0"/>
          <w:numId w:val="1"/>
        </w:numPr>
        <w:spacing w:line="480" w:lineRule="auto"/>
        <w:jc w:val="both"/>
        <w:rPr>
          <w:rFonts w:ascii="Times New Roman" w:hAnsi="Times New Roman"/>
          <w:b/>
          <w:bCs/>
          <w:sz w:val="24"/>
          <w:szCs w:val="24"/>
        </w:rPr>
      </w:pPr>
      <w:r>
        <w:rPr>
          <w:rFonts w:ascii="Times New Roman" w:hAnsi="Times New Roman"/>
          <w:b/>
          <w:bCs/>
          <w:sz w:val="24"/>
          <w:szCs w:val="24"/>
        </w:rPr>
        <w:t>SistematikaPembahasan</w:t>
      </w:r>
    </w:p>
    <w:p w14:paraId="5034A0FE" w14:textId="77777777" w:rsidR="00073361" w:rsidRDefault="00B7016F">
      <w:pPr>
        <w:spacing w:line="480" w:lineRule="auto"/>
        <w:ind w:left="720" w:firstLine="360"/>
        <w:jc w:val="both"/>
        <w:rPr>
          <w:rFonts w:ascii="Times New Roman" w:hAnsi="Times New Roman"/>
          <w:sz w:val="24"/>
          <w:szCs w:val="24"/>
        </w:rPr>
      </w:pPr>
      <w:r>
        <w:rPr>
          <w:rFonts w:ascii="Times New Roman" w:hAnsi="Times New Roman"/>
          <w:sz w:val="24"/>
          <w:szCs w:val="24"/>
        </w:rPr>
        <w:t>Untuk memudahkan memahami penjabaran dalam skripsi ini penulis memberikan gambaran umum tentang pembahasan yang terdapat dalam skripsi ini, sebagai berikut:</w:t>
      </w:r>
    </w:p>
    <w:p w14:paraId="0E1108EB" w14:textId="77777777" w:rsidR="00073361" w:rsidRDefault="00B7016F">
      <w:pPr>
        <w:pStyle w:val="ListParagraph"/>
        <w:spacing w:line="480" w:lineRule="auto"/>
        <w:ind w:firstLine="720"/>
        <w:jc w:val="both"/>
        <w:rPr>
          <w:rFonts w:ascii="Times New Roman" w:hAnsi="Times New Roman"/>
          <w:sz w:val="24"/>
          <w:szCs w:val="24"/>
        </w:rPr>
      </w:pPr>
      <w:r>
        <w:rPr>
          <w:rFonts w:ascii="Times New Roman" w:hAnsi="Times New Roman"/>
          <w:i/>
          <w:iCs/>
          <w:sz w:val="24"/>
          <w:szCs w:val="24"/>
        </w:rPr>
        <w:lastRenderedPageBreak/>
        <w:t xml:space="preserve">Bab </w:t>
      </w:r>
      <w:r>
        <w:rPr>
          <w:rFonts w:ascii="Times New Roman" w:hAnsi="Times New Roman"/>
          <w:i/>
          <w:iCs/>
          <w:sz w:val="24"/>
          <w:szCs w:val="24"/>
          <w:lang w:val="id-ID"/>
        </w:rPr>
        <w:t>I,</w:t>
      </w:r>
      <w:r>
        <w:rPr>
          <w:rFonts w:ascii="Times New Roman" w:hAnsi="Times New Roman"/>
          <w:i/>
          <w:iCs/>
          <w:sz w:val="24"/>
          <w:szCs w:val="24"/>
        </w:rPr>
        <w:t xml:space="preserve"> </w:t>
      </w:r>
      <w:r>
        <w:rPr>
          <w:rFonts w:ascii="Times New Roman" w:hAnsi="Times New Roman"/>
          <w:sz w:val="24"/>
          <w:szCs w:val="24"/>
        </w:rPr>
        <w:t xml:space="preserve">merupakan pendahuluan ini mencakup, latar belakang </w:t>
      </w:r>
      <w:r>
        <w:rPr>
          <w:rFonts w:ascii="Times New Roman" w:hAnsi="Times New Roman"/>
          <w:sz w:val="24"/>
          <w:szCs w:val="24"/>
        </w:rPr>
        <w:t>masalah, perumusan masalah, tujuan dan manfaat penelitian, metode penelitian, metode pengumpulan data, analisis data dan sistematika pembahasan.</w:t>
      </w:r>
    </w:p>
    <w:p w14:paraId="3E8FCE47" w14:textId="77777777" w:rsidR="00073361" w:rsidRDefault="00B7016F">
      <w:pPr>
        <w:pStyle w:val="ListParagraph"/>
        <w:spacing w:line="480" w:lineRule="auto"/>
        <w:ind w:firstLine="720"/>
        <w:jc w:val="both"/>
        <w:rPr>
          <w:rFonts w:ascii="Times New Roman" w:hAnsi="Times New Roman"/>
          <w:sz w:val="24"/>
          <w:szCs w:val="24"/>
        </w:rPr>
      </w:pPr>
      <w:r>
        <w:rPr>
          <w:rFonts w:ascii="Times New Roman" w:hAnsi="Times New Roman"/>
          <w:i/>
          <w:iCs/>
          <w:sz w:val="24"/>
          <w:szCs w:val="24"/>
        </w:rPr>
        <w:t>Bab</w:t>
      </w:r>
      <w:r>
        <w:rPr>
          <w:rFonts w:ascii="Times New Roman" w:hAnsi="Times New Roman"/>
          <w:i/>
          <w:iCs/>
          <w:sz w:val="24"/>
          <w:szCs w:val="24"/>
          <w:lang w:val="id-ID"/>
        </w:rPr>
        <w:t xml:space="preserve"> II</w:t>
      </w:r>
      <w:r>
        <w:rPr>
          <w:rFonts w:ascii="Times New Roman" w:hAnsi="Times New Roman"/>
          <w:i/>
          <w:iCs/>
          <w:sz w:val="24"/>
          <w:szCs w:val="24"/>
        </w:rPr>
        <w:t xml:space="preserve">, </w:t>
      </w:r>
      <w:r>
        <w:rPr>
          <w:rFonts w:ascii="Times New Roman" w:hAnsi="Times New Roman"/>
          <w:sz w:val="24"/>
          <w:szCs w:val="24"/>
        </w:rPr>
        <w:t>menjelaskan landasan teori tentang Makanan Halalan Thayyiban dalam Prespektif Al-Qur`an meliputi defini</w:t>
      </w:r>
      <w:r>
        <w:rPr>
          <w:rFonts w:ascii="Times New Roman" w:hAnsi="Times New Roman"/>
          <w:sz w:val="24"/>
          <w:szCs w:val="24"/>
        </w:rPr>
        <w:t>si dan macam-macam jenis makanan, dengan menggunakan teori tafsir tematik Abd Al-Hayy Al-Farmawi.</w:t>
      </w:r>
    </w:p>
    <w:p w14:paraId="2DE94865" w14:textId="77777777" w:rsidR="00073361" w:rsidRDefault="00B7016F">
      <w:pPr>
        <w:pStyle w:val="ListParagraph"/>
        <w:spacing w:line="480" w:lineRule="auto"/>
        <w:jc w:val="both"/>
        <w:rPr>
          <w:rFonts w:ascii="Times New Roman" w:hAnsi="Times New Roman"/>
          <w:sz w:val="24"/>
          <w:szCs w:val="24"/>
        </w:rPr>
      </w:pPr>
      <w:r>
        <w:rPr>
          <w:rFonts w:ascii="Times New Roman" w:hAnsi="Times New Roman"/>
          <w:b/>
          <w:bCs/>
          <w:sz w:val="24"/>
          <w:szCs w:val="24"/>
        </w:rPr>
        <w:tab/>
      </w:r>
      <w:r>
        <w:rPr>
          <w:rFonts w:ascii="Times New Roman" w:hAnsi="Times New Roman"/>
          <w:i/>
          <w:iCs/>
          <w:sz w:val="24"/>
          <w:szCs w:val="24"/>
        </w:rPr>
        <w:t xml:space="preserve">Bab </w:t>
      </w:r>
      <w:r>
        <w:rPr>
          <w:rFonts w:ascii="Times New Roman" w:hAnsi="Times New Roman"/>
          <w:i/>
          <w:iCs/>
          <w:sz w:val="24"/>
          <w:szCs w:val="24"/>
          <w:lang w:val="id-ID"/>
        </w:rPr>
        <w:t>III</w:t>
      </w:r>
      <w:r>
        <w:rPr>
          <w:rFonts w:ascii="Times New Roman" w:hAnsi="Times New Roman"/>
          <w:i/>
          <w:iCs/>
          <w:sz w:val="24"/>
          <w:szCs w:val="24"/>
        </w:rPr>
        <w:t xml:space="preserve">, </w:t>
      </w:r>
      <w:r>
        <w:rPr>
          <w:rFonts w:ascii="Times New Roman" w:hAnsi="Times New Roman"/>
          <w:sz w:val="24"/>
          <w:szCs w:val="24"/>
        </w:rPr>
        <w:t>membahas tentang</w:t>
      </w:r>
      <w:r>
        <w:rPr>
          <w:rFonts w:ascii="Times New Roman" w:hAnsi="Times New Roman"/>
          <w:sz w:val="24"/>
          <w:szCs w:val="24"/>
        </w:rPr>
        <w:t xml:space="preserve"> data penelitian tentang pembahasan penafsiranaya tentang Makanan Halalan Thayyiban dalam Prespektif Al-Qur`an menurut Buya Hamka dalam tafsir Al-Azhar. </w:t>
      </w:r>
    </w:p>
    <w:p w14:paraId="698B12EC" w14:textId="77777777" w:rsidR="00073361" w:rsidRDefault="00B7016F">
      <w:pPr>
        <w:pStyle w:val="ListParagraph"/>
        <w:spacing w:line="480" w:lineRule="auto"/>
        <w:jc w:val="both"/>
        <w:rPr>
          <w:rFonts w:ascii="Times New Roman" w:hAnsi="Times New Roman"/>
          <w:sz w:val="24"/>
          <w:szCs w:val="24"/>
        </w:rPr>
      </w:pPr>
      <w:r>
        <w:rPr>
          <w:rFonts w:ascii="Times New Roman" w:hAnsi="Times New Roman"/>
          <w:i/>
          <w:iCs/>
          <w:sz w:val="24"/>
          <w:szCs w:val="24"/>
        </w:rPr>
        <w:tab/>
        <w:t>Bab</w:t>
      </w:r>
      <w:r>
        <w:rPr>
          <w:rFonts w:ascii="Times New Roman" w:hAnsi="Times New Roman"/>
          <w:i/>
          <w:iCs/>
          <w:sz w:val="24"/>
          <w:szCs w:val="24"/>
          <w:lang w:val="id-ID"/>
        </w:rPr>
        <w:t xml:space="preserve"> IV</w:t>
      </w:r>
      <w:r>
        <w:rPr>
          <w:rFonts w:ascii="Times New Roman" w:hAnsi="Times New Roman"/>
          <w:i/>
          <w:iCs/>
          <w:sz w:val="24"/>
          <w:szCs w:val="24"/>
        </w:rPr>
        <w:t xml:space="preserve">, </w:t>
      </w:r>
      <w:r>
        <w:rPr>
          <w:rFonts w:ascii="Times New Roman" w:hAnsi="Times New Roman"/>
          <w:sz w:val="24"/>
          <w:szCs w:val="24"/>
        </w:rPr>
        <w:t>menjadi bab inti penulisan yang membahas tentang hasil analisis data penelitian berupa katego</w:t>
      </w:r>
      <w:r>
        <w:rPr>
          <w:rFonts w:ascii="Times New Roman" w:hAnsi="Times New Roman"/>
          <w:sz w:val="24"/>
          <w:szCs w:val="24"/>
        </w:rPr>
        <w:t>ri makanan halalan thayyiban, haram, dan pengaruhnya terhadap manusia menurut Buya Hamka.</w:t>
      </w:r>
    </w:p>
    <w:p w14:paraId="1761C579" w14:textId="77777777" w:rsidR="00073361" w:rsidRDefault="00B7016F">
      <w:pPr>
        <w:pStyle w:val="ListParagraph"/>
        <w:spacing w:line="480" w:lineRule="auto"/>
        <w:jc w:val="both"/>
        <w:rPr>
          <w:rFonts w:ascii="Times New Roman" w:hAnsi="Times New Roman"/>
          <w:b/>
          <w:sz w:val="24"/>
          <w:szCs w:val="24"/>
          <w:lang w:val="id-ID"/>
        </w:rPr>
      </w:pPr>
      <w:r>
        <w:rPr>
          <w:rFonts w:ascii="Times New Roman" w:hAnsi="Times New Roman"/>
          <w:i/>
          <w:iCs/>
          <w:sz w:val="24"/>
          <w:szCs w:val="24"/>
        </w:rPr>
        <w:tab/>
        <w:t xml:space="preserve">Bab </w:t>
      </w:r>
      <w:r>
        <w:rPr>
          <w:rFonts w:ascii="Times New Roman" w:hAnsi="Times New Roman"/>
          <w:i/>
          <w:iCs/>
          <w:sz w:val="24"/>
          <w:szCs w:val="24"/>
          <w:lang w:val="id-ID"/>
        </w:rPr>
        <w:t>V</w:t>
      </w:r>
      <w:r>
        <w:rPr>
          <w:rFonts w:ascii="Times New Roman" w:hAnsi="Times New Roman"/>
          <w:i/>
          <w:iCs/>
          <w:sz w:val="24"/>
          <w:szCs w:val="24"/>
        </w:rPr>
        <w:t xml:space="preserve">, </w:t>
      </w:r>
      <w:r>
        <w:rPr>
          <w:rFonts w:ascii="Times New Roman" w:hAnsi="Times New Roman"/>
          <w:sz w:val="24"/>
          <w:szCs w:val="24"/>
        </w:rPr>
        <w:t>merupakan penutup yang berisi tentang hasil penelitian disertai saran-saran. Kesimpulan yang dihasilkan merupakan jawaban atas rumusan masalah yang dikemukaka</w:t>
      </w:r>
      <w:r>
        <w:rPr>
          <w:rFonts w:ascii="Times New Roman" w:hAnsi="Times New Roman"/>
          <w:sz w:val="24"/>
          <w:szCs w:val="24"/>
        </w:rPr>
        <w:t>n penulis pada bab pertama.</w:t>
      </w:r>
    </w:p>
    <w:p w14:paraId="1CE16F5A" w14:textId="77777777" w:rsidR="00073361" w:rsidRDefault="00073361">
      <w:pPr>
        <w:pStyle w:val="ListParagraph"/>
        <w:spacing w:line="480" w:lineRule="auto"/>
        <w:jc w:val="both"/>
        <w:rPr>
          <w:rFonts w:ascii="Times New Roman" w:hAnsi="Times New Roman"/>
          <w:b/>
          <w:sz w:val="24"/>
          <w:szCs w:val="24"/>
          <w:lang w:val="id-ID"/>
        </w:rPr>
      </w:pPr>
    </w:p>
    <w:p w14:paraId="0F79929C" w14:textId="77777777" w:rsidR="00073361" w:rsidRDefault="00073361">
      <w:pPr>
        <w:spacing w:line="480" w:lineRule="auto"/>
        <w:rPr>
          <w:rFonts w:ascii="Times New Roman" w:hAnsi="Times New Roman"/>
          <w:b/>
          <w:sz w:val="24"/>
          <w:szCs w:val="24"/>
          <w:lang w:val="id-ID"/>
        </w:rPr>
      </w:pPr>
    </w:p>
    <w:p w14:paraId="45FA2604" w14:textId="77777777" w:rsidR="00073361" w:rsidRDefault="00B7016F">
      <w:pPr>
        <w:spacing w:line="480" w:lineRule="auto"/>
        <w:jc w:val="center"/>
        <w:rPr>
          <w:rFonts w:ascii="Times New Roman" w:hAnsi="Times New Roman"/>
          <w:b/>
          <w:sz w:val="24"/>
          <w:szCs w:val="24"/>
        </w:rPr>
      </w:pPr>
      <w:r>
        <w:rPr>
          <w:rFonts w:ascii="Times New Roman" w:hAnsi="Times New Roman"/>
          <w:b/>
          <w:sz w:val="24"/>
          <w:szCs w:val="24"/>
        </w:rPr>
        <w:t>BAB II</w:t>
      </w:r>
    </w:p>
    <w:p w14:paraId="28913BE6" w14:textId="77777777" w:rsidR="00073361" w:rsidRDefault="00B7016F">
      <w:pPr>
        <w:spacing w:line="480" w:lineRule="auto"/>
        <w:jc w:val="center"/>
        <w:rPr>
          <w:rFonts w:ascii="Times New Roman" w:hAnsi="Times New Roman"/>
          <w:b/>
          <w:sz w:val="24"/>
          <w:szCs w:val="24"/>
          <w:lang w:val="id-ID"/>
        </w:rPr>
      </w:pPr>
      <w:r>
        <w:rPr>
          <w:rFonts w:ascii="Times New Roman" w:hAnsi="Times New Roman"/>
          <w:b/>
          <w:sz w:val="24"/>
          <w:szCs w:val="24"/>
          <w:lang w:val="id-ID"/>
        </w:rPr>
        <w:t>TELAAH TEORITIK TENTANG MAKANAN HALALAN THAYYIBAN</w:t>
      </w:r>
    </w:p>
    <w:p w14:paraId="66B3B53A" w14:textId="77777777" w:rsidR="00073361" w:rsidRDefault="00B7016F">
      <w:pPr>
        <w:pStyle w:val="ListParagraph"/>
        <w:numPr>
          <w:ilvl w:val="0"/>
          <w:numId w:val="12"/>
        </w:numPr>
        <w:spacing w:line="480" w:lineRule="auto"/>
        <w:ind w:left="284" w:hanging="284"/>
        <w:rPr>
          <w:rFonts w:ascii="Times New Roman" w:hAnsi="Times New Roman"/>
          <w:b/>
          <w:sz w:val="24"/>
          <w:szCs w:val="24"/>
          <w:lang w:val="id-ID"/>
        </w:rPr>
      </w:pPr>
      <w:r>
        <w:rPr>
          <w:rFonts w:ascii="Times New Roman" w:hAnsi="Times New Roman"/>
          <w:b/>
          <w:sz w:val="24"/>
          <w:szCs w:val="24"/>
          <w:lang w:val="id-ID"/>
        </w:rPr>
        <w:t xml:space="preserve"> Pengertian Makanan Menurut Bahasa dan Ahli Fiqh</w:t>
      </w:r>
    </w:p>
    <w:p w14:paraId="173C67A3" w14:textId="77777777" w:rsidR="00073361" w:rsidRDefault="00B7016F">
      <w:pPr>
        <w:spacing w:line="480" w:lineRule="auto"/>
        <w:ind w:firstLine="284"/>
        <w:rPr>
          <w:rFonts w:ascii="Times New Roman" w:hAnsi="Times New Roman"/>
          <w:b/>
          <w:sz w:val="24"/>
          <w:szCs w:val="24"/>
          <w:lang w:val="id-ID"/>
        </w:rPr>
      </w:pPr>
      <w:r>
        <w:rPr>
          <w:rFonts w:ascii="Times New Roman" w:hAnsi="Times New Roman"/>
          <w:sz w:val="24"/>
          <w:szCs w:val="24"/>
          <w:lang w:val="id-ID"/>
        </w:rPr>
        <w:lastRenderedPageBreak/>
        <w:t xml:space="preserve">Dalam bahasa Arab kata makanan berasal dari lafadz </w:t>
      </w:r>
      <w:r>
        <w:rPr>
          <w:rFonts w:ascii="Times New Roman" w:hAnsi="Times New Roman"/>
          <w:i/>
          <w:sz w:val="24"/>
          <w:szCs w:val="24"/>
          <w:lang w:val="id-ID"/>
        </w:rPr>
        <w:t xml:space="preserve">(al-ath’imah). </w:t>
      </w:r>
      <w:r>
        <w:rPr>
          <w:rFonts w:ascii="Times New Roman" w:hAnsi="Times New Roman"/>
          <w:sz w:val="24"/>
          <w:szCs w:val="24"/>
          <w:lang w:val="id-ID"/>
        </w:rPr>
        <w:t xml:space="preserve">Kata </w:t>
      </w:r>
      <w:r>
        <w:rPr>
          <w:rFonts w:ascii="Times New Roman" w:hAnsi="Times New Roman"/>
          <w:i/>
          <w:sz w:val="24"/>
          <w:szCs w:val="24"/>
          <w:lang w:val="id-ID"/>
        </w:rPr>
        <w:t>al-ath’imah</w:t>
      </w:r>
      <w:r>
        <w:rPr>
          <w:rFonts w:ascii="Times New Roman" w:hAnsi="Times New Roman"/>
          <w:sz w:val="24"/>
          <w:szCs w:val="24"/>
          <w:lang w:val="id-ID"/>
        </w:rPr>
        <w:t xml:space="preserve"> adalah bentuk jamak dari kata </w:t>
      </w:r>
      <w:r>
        <w:rPr>
          <w:rFonts w:ascii="Times New Roman" w:hAnsi="Times New Roman"/>
          <w:i/>
          <w:sz w:val="24"/>
          <w:szCs w:val="24"/>
          <w:lang w:val="id-ID"/>
        </w:rPr>
        <w:t>(tha’am</w:t>
      </w:r>
      <w:r>
        <w:rPr>
          <w:rFonts w:ascii="Times New Roman" w:hAnsi="Times New Roman"/>
          <w:i/>
          <w:sz w:val="24"/>
          <w:szCs w:val="24"/>
          <w:lang w:val="id-ID"/>
        </w:rPr>
        <w:t>).</w:t>
      </w:r>
      <w:r>
        <w:rPr>
          <w:rFonts w:ascii="Times New Roman" w:hAnsi="Times New Roman"/>
          <w:sz w:val="24"/>
          <w:szCs w:val="24"/>
          <w:lang w:val="id-ID"/>
        </w:rPr>
        <w:t xml:space="preserve"> Secara etimologi makanan adalah segala sesuatu yang bisa dimakan dan segala sesuatu yang dijadikan untuk menambah kekuatan tubuh.</w:t>
      </w:r>
      <w:r>
        <w:rPr>
          <w:rStyle w:val="FootnoteReference"/>
          <w:rFonts w:ascii="Times New Roman" w:hAnsi="Times New Roman"/>
          <w:sz w:val="24"/>
          <w:szCs w:val="24"/>
          <w:lang w:val="id-ID"/>
        </w:rPr>
        <w:footnoteReference w:id="12"/>
      </w:r>
      <w:r>
        <w:rPr>
          <w:rFonts w:ascii="Times New Roman" w:hAnsi="Times New Roman"/>
          <w:sz w:val="24"/>
          <w:szCs w:val="24"/>
          <w:lang w:val="id-ID"/>
        </w:rPr>
        <w:t xml:space="preserve"> </w:t>
      </w:r>
    </w:p>
    <w:p w14:paraId="03608B78" w14:textId="77777777" w:rsidR="00073361" w:rsidRDefault="00B7016F">
      <w:pPr>
        <w:spacing w:line="480" w:lineRule="auto"/>
        <w:ind w:firstLine="284"/>
        <w:jc w:val="both"/>
        <w:rPr>
          <w:rFonts w:ascii="Times New Roman" w:hAnsi="Times New Roman"/>
          <w:sz w:val="24"/>
          <w:szCs w:val="24"/>
          <w:lang w:val="id-ID"/>
        </w:rPr>
      </w:pPr>
      <w:r>
        <w:rPr>
          <w:rFonts w:ascii="Times New Roman" w:hAnsi="Times New Roman"/>
          <w:sz w:val="24"/>
          <w:szCs w:val="24"/>
          <w:lang w:val="id-ID"/>
        </w:rPr>
        <w:t xml:space="preserve">Menurut istilah para ahli fiqh, lafadz </w:t>
      </w:r>
      <w:r>
        <w:rPr>
          <w:rFonts w:ascii="Times New Roman" w:hAnsi="Times New Roman"/>
          <w:i/>
          <w:iCs/>
          <w:sz w:val="24"/>
          <w:szCs w:val="24"/>
          <w:lang w:val="id-ID"/>
        </w:rPr>
        <w:t>tha’am</w:t>
      </w:r>
      <w:r>
        <w:rPr>
          <w:rFonts w:ascii="Times New Roman" w:hAnsi="Times New Roman"/>
          <w:sz w:val="24"/>
          <w:szCs w:val="24"/>
          <w:lang w:val="id-ID"/>
        </w:rPr>
        <w:t xml:space="preserve"> digunakan dalam arti yang berbeda-beda mengukuti perkembangan</w:t>
      </w:r>
      <w:r>
        <w:rPr>
          <w:rFonts w:ascii="Times New Roman" w:hAnsi="Times New Roman"/>
          <w:sz w:val="24"/>
          <w:szCs w:val="24"/>
          <w:lang w:val="id-ID"/>
        </w:rPr>
        <w:t xml:space="preserve"> negerinya. Sebagian besar mereka menggunakan lafadz ini untuk menunjukkan bahan makanan yang digunakan untuk membayar kaffarat dan fidyah, maka yang dimksud lafadz </w:t>
      </w:r>
      <w:r>
        <w:rPr>
          <w:rFonts w:ascii="Times New Roman" w:hAnsi="Times New Roman"/>
          <w:i/>
          <w:iCs/>
          <w:sz w:val="24"/>
          <w:szCs w:val="24"/>
          <w:lang w:val="id-ID"/>
        </w:rPr>
        <w:t>tha’am</w:t>
      </w:r>
      <w:r>
        <w:rPr>
          <w:rFonts w:ascii="Times New Roman" w:hAnsi="Times New Roman"/>
          <w:sz w:val="24"/>
          <w:szCs w:val="24"/>
          <w:lang w:val="id-ID"/>
        </w:rPr>
        <w:t xml:space="preserve"> disini adalah makanan pokok, seperti jagung, kurma, gandum, dan lain sebagainya.</w:t>
      </w:r>
    </w:p>
    <w:p w14:paraId="29D3375D" w14:textId="77777777" w:rsidR="00073361" w:rsidRDefault="00B7016F">
      <w:pPr>
        <w:spacing w:line="480" w:lineRule="auto"/>
        <w:ind w:firstLine="284"/>
        <w:jc w:val="both"/>
        <w:rPr>
          <w:rFonts w:ascii="Times New Roman" w:hAnsi="Times New Roman"/>
          <w:sz w:val="24"/>
          <w:szCs w:val="24"/>
          <w:lang w:val="id-ID"/>
        </w:rPr>
      </w:pPr>
      <w:r>
        <w:rPr>
          <w:rFonts w:ascii="Times New Roman" w:hAnsi="Times New Roman"/>
          <w:sz w:val="24"/>
          <w:szCs w:val="24"/>
          <w:lang w:val="id-ID"/>
        </w:rPr>
        <w:t>Dan</w:t>
      </w:r>
      <w:r>
        <w:rPr>
          <w:rFonts w:ascii="Times New Roman" w:hAnsi="Times New Roman"/>
          <w:sz w:val="24"/>
          <w:szCs w:val="24"/>
          <w:lang w:val="id-ID"/>
        </w:rPr>
        <w:t xml:space="preserve"> mereka juga menyimpulkan bahwa lafadz </w:t>
      </w:r>
      <w:r>
        <w:rPr>
          <w:rFonts w:ascii="Times New Roman" w:hAnsi="Times New Roman"/>
          <w:i/>
          <w:iCs/>
          <w:sz w:val="24"/>
          <w:szCs w:val="24"/>
          <w:lang w:val="id-ID"/>
        </w:rPr>
        <w:t>tha’am</w:t>
      </w:r>
      <w:r>
        <w:rPr>
          <w:rFonts w:ascii="Times New Roman" w:hAnsi="Times New Roman"/>
          <w:sz w:val="24"/>
          <w:szCs w:val="24"/>
          <w:lang w:val="id-ID"/>
        </w:rPr>
        <w:t xml:space="preserve"> adalah semua yang dimakan oleh manusia yang meliputi makanan untuk memberikan tenaga seperti gandum, makanan yang dibutuhkan sebagai rempah-rempah seperti minyak, juga makanan untuk penikmatan atau kesenangan s</w:t>
      </w:r>
      <w:r>
        <w:rPr>
          <w:rFonts w:ascii="Times New Roman" w:hAnsi="Times New Roman"/>
          <w:sz w:val="24"/>
          <w:szCs w:val="24"/>
          <w:lang w:val="id-ID"/>
        </w:rPr>
        <w:t xml:space="preserve">eperti apel, dan makanan untuk pengobatan dan penyembuhan seperti biji hitam atau garam. </w:t>
      </w:r>
    </w:p>
    <w:p w14:paraId="26FFAA2D" w14:textId="77777777" w:rsidR="00073361" w:rsidRDefault="00B7016F">
      <w:pPr>
        <w:spacing w:line="480" w:lineRule="auto"/>
        <w:ind w:firstLine="284"/>
        <w:jc w:val="both"/>
        <w:rPr>
          <w:rFonts w:ascii="Times New Roman" w:hAnsi="Times New Roman"/>
          <w:sz w:val="24"/>
          <w:szCs w:val="24"/>
          <w:lang w:val="id-ID"/>
        </w:rPr>
      </w:pPr>
      <w:r>
        <w:rPr>
          <w:rFonts w:ascii="Times New Roman" w:hAnsi="Times New Roman"/>
          <w:sz w:val="24"/>
          <w:szCs w:val="24"/>
          <w:lang w:val="id-ID"/>
        </w:rPr>
        <w:t>Berdasarkan pengertian-pengertian diatas, maka yang dimaksud dengan makanan dalam hal ini adalah semua bahan yang dapat dimakan oleh manusia yang berfungsi untuk memb</w:t>
      </w:r>
      <w:r>
        <w:rPr>
          <w:rFonts w:ascii="Times New Roman" w:hAnsi="Times New Roman"/>
          <w:sz w:val="24"/>
          <w:szCs w:val="24"/>
          <w:lang w:val="id-ID"/>
        </w:rPr>
        <w:t>erikan tenaga, memelihara kesehatan, menumbuhkan, mengatur semua proses dalam tubuh manusia, dan lain sebagainya, demi kelangsungan hidupnya.</w:t>
      </w:r>
    </w:p>
    <w:p w14:paraId="39304D73" w14:textId="77777777" w:rsidR="00073361" w:rsidRDefault="00B7016F">
      <w:pPr>
        <w:spacing w:line="480" w:lineRule="auto"/>
        <w:ind w:firstLine="720"/>
        <w:jc w:val="both"/>
        <w:rPr>
          <w:rFonts w:ascii="Times New Roman" w:hAnsi="Times New Roman"/>
          <w:sz w:val="24"/>
          <w:szCs w:val="24"/>
          <w:lang w:val="id-ID"/>
        </w:rPr>
      </w:pPr>
      <w:r>
        <w:rPr>
          <w:rFonts w:ascii="Times New Roman" w:hAnsi="Times New Roman"/>
          <w:sz w:val="24"/>
          <w:szCs w:val="24"/>
          <w:lang w:val="id-ID"/>
        </w:rPr>
        <w:t>Oleh sebab itu, setiap bahan makanan yang dimakan oleh manusia harus memiliki kandungan nutrisi yang dibutuhkan ma</w:t>
      </w:r>
      <w:r>
        <w:rPr>
          <w:rFonts w:ascii="Times New Roman" w:hAnsi="Times New Roman"/>
          <w:sz w:val="24"/>
          <w:szCs w:val="24"/>
          <w:lang w:val="id-ID"/>
        </w:rPr>
        <w:t>nusia. Jadi berbicara tentang  makanan, maka sangat erat sekali kaitannya dengan nutrisi. Karena nutrisi adalah ikatan kimia yang terdapat didalam bahan makanan yang dibutuhkan tubuh untuk melakukan fungsinya, yaitu menghasilkan energi, membangun dan memel</w:t>
      </w:r>
      <w:r>
        <w:rPr>
          <w:rFonts w:ascii="Times New Roman" w:hAnsi="Times New Roman"/>
          <w:sz w:val="24"/>
          <w:szCs w:val="24"/>
          <w:lang w:val="id-ID"/>
        </w:rPr>
        <w:t>ihara jaringan, serta mengatur proses-proses kehidupan.</w:t>
      </w:r>
      <w:r>
        <w:rPr>
          <w:rStyle w:val="FootnoteReference"/>
          <w:rFonts w:ascii="Times New Roman" w:hAnsi="Times New Roman"/>
          <w:sz w:val="24"/>
          <w:szCs w:val="24"/>
          <w:lang w:val="id-ID"/>
        </w:rPr>
        <w:footnoteReference w:id="13"/>
      </w:r>
    </w:p>
    <w:p w14:paraId="0D180B19" w14:textId="77777777" w:rsidR="00073361" w:rsidRDefault="00B7016F">
      <w:pPr>
        <w:pStyle w:val="ListParagraph"/>
        <w:numPr>
          <w:ilvl w:val="0"/>
          <w:numId w:val="12"/>
        </w:numPr>
        <w:spacing w:line="480" w:lineRule="auto"/>
        <w:ind w:left="284" w:hanging="284"/>
        <w:jc w:val="both"/>
        <w:rPr>
          <w:rFonts w:ascii="Times New Roman" w:hAnsi="Times New Roman"/>
          <w:b/>
          <w:sz w:val="24"/>
          <w:szCs w:val="24"/>
          <w:lang w:val="id-ID"/>
        </w:rPr>
      </w:pPr>
      <w:r>
        <w:rPr>
          <w:rFonts w:ascii="Times New Roman" w:hAnsi="Times New Roman"/>
          <w:b/>
          <w:sz w:val="24"/>
          <w:szCs w:val="24"/>
          <w:lang w:val="id-ID"/>
        </w:rPr>
        <w:lastRenderedPageBreak/>
        <w:t xml:space="preserve"> Makanan dalam Prespektif Ilmu Kesehatan </w:t>
      </w:r>
    </w:p>
    <w:p w14:paraId="6E6E7B25" w14:textId="77777777" w:rsidR="00073361" w:rsidRDefault="00B7016F">
      <w:pPr>
        <w:spacing w:line="480" w:lineRule="auto"/>
        <w:ind w:firstLine="284"/>
        <w:jc w:val="both"/>
        <w:rPr>
          <w:rFonts w:ascii="Times New Roman" w:hAnsi="Times New Roman"/>
          <w:bCs/>
          <w:sz w:val="24"/>
          <w:szCs w:val="24"/>
          <w:lang w:val="id-ID"/>
        </w:rPr>
      </w:pPr>
      <w:r>
        <w:rPr>
          <w:rFonts w:ascii="Times New Roman" w:hAnsi="Times New Roman"/>
          <w:bCs/>
          <w:sz w:val="24"/>
          <w:szCs w:val="24"/>
          <w:lang w:val="id-ID"/>
        </w:rPr>
        <w:t xml:space="preserve">Menurut kesehatan, fungsi makanan selain sebagai sumber energi, juga memiliki peran dalam rantai penyebaran penyakit. Perlunya dilakukan pemilihan terhadap </w:t>
      </w:r>
      <w:r>
        <w:rPr>
          <w:rFonts w:ascii="Times New Roman" w:hAnsi="Times New Roman"/>
          <w:bCs/>
          <w:sz w:val="24"/>
          <w:szCs w:val="24"/>
          <w:lang w:val="id-ID"/>
        </w:rPr>
        <w:t xml:space="preserve"> makanan yang sesuai agar kita dapat terlindungi dari bahaya penyakit akibat makanan yang tercampur dengan bakteri atau orgasme penyebab penyakit lainya.</w:t>
      </w:r>
    </w:p>
    <w:p w14:paraId="1F773C12" w14:textId="77777777" w:rsidR="00073361" w:rsidRDefault="00B7016F">
      <w:pPr>
        <w:spacing w:line="480" w:lineRule="auto"/>
        <w:ind w:firstLine="284"/>
        <w:jc w:val="both"/>
        <w:rPr>
          <w:rFonts w:ascii="Times New Roman" w:hAnsi="Times New Roman"/>
          <w:bCs/>
          <w:sz w:val="24"/>
          <w:szCs w:val="24"/>
          <w:lang w:val="id-ID"/>
        </w:rPr>
      </w:pPr>
      <w:r>
        <w:rPr>
          <w:rFonts w:ascii="Times New Roman" w:hAnsi="Times New Roman"/>
          <w:bCs/>
          <w:sz w:val="24"/>
          <w:szCs w:val="24"/>
          <w:lang w:val="id-ID"/>
        </w:rPr>
        <w:t>Adapun maksud makanan sehat adalah memakan sejumlah makanan yang tepat dari semua kelompok makanan sec</w:t>
      </w:r>
      <w:r>
        <w:rPr>
          <w:rFonts w:ascii="Times New Roman" w:hAnsi="Times New Roman"/>
          <w:bCs/>
          <w:sz w:val="24"/>
          <w:szCs w:val="24"/>
          <w:lang w:val="id-ID"/>
        </w:rPr>
        <w:t>ara berurutan untuk memastikan bahwa tubuh individu dilengkapi dengan tepat dan mampu berfungsi dengan tepat, tergantung pada aktivitas dan gaya hidup. Jadi, makanan yang bergizi seimbang bagi tubuh dapat dikatakan sebagai makanan sehat. Makanan seimbang y</w:t>
      </w:r>
      <w:r>
        <w:rPr>
          <w:rFonts w:ascii="Times New Roman" w:hAnsi="Times New Roman"/>
          <w:bCs/>
          <w:sz w:val="24"/>
          <w:szCs w:val="24"/>
          <w:lang w:val="id-ID"/>
        </w:rPr>
        <w:t>ang dapat memenuhi kebutuhan manusia disebut sebagai makanan bergizi, makanan tersebut mengandung beberapa zat gizi yaitu karbohidrat, protein, lemak, vitamin dan mineral yang dapat menemui kesehatan tubuh manusia. Makanan yang lezat, mewah, dan enak belum</w:t>
      </w:r>
      <w:r>
        <w:rPr>
          <w:rFonts w:ascii="Times New Roman" w:hAnsi="Times New Roman"/>
          <w:bCs/>
          <w:sz w:val="24"/>
          <w:szCs w:val="24"/>
          <w:lang w:val="id-ID"/>
        </w:rPr>
        <w:t xml:space="preserve"> tentu dapat dikatakan sehat, karena terkadang justru makanan tersebut dapat memicu timbulnya penyakit. Makanan sehat berfungsi sebagai: </w:t>
      </w:r>
    </w:p>
    <w:p w14:paraId="3C483B4E" w14:textId="77777777" w:rsidR="00073361" w:rsidRDefault="00B7016F">
      <w:pPr>
        <w:pStyle w:val="ListParagraph"/>
        <w:numPr>
          <w:ilvl w:val="0"/>
          <w:numId w:val="30"/>
        </w:numPr>
        <w:spacing w:line="480" w:lineRule="auto"/>
        <w:jc w:val="both"/>
        <w:rPr>
          <w:rFonts w:ascii="Times New Roman" w:hAnsi="Times New Roman"/>
          <w:bCs/>
          <w:sz w:val="24"/>
          <w:szCs w:val="24"/>
          <w:lang w:val="id-ID"/>
        </w:rPr>
      </w:pPr>
      <w:r>
        <w:rPr>
          <w:rFonts w:ascii="Times New Roman" w:hAnsi="Times New Roman"/>
          <w:bCs/>
          <w:sz w:val="24"/>
          <w:szCs w:val="24"/>
          <w:lang w:val="id-ID"/>
        </w:rPr>
        <w:t xml:space="preserve">Sumber energi, zat yang terkandung dalam makanan dapat menghasilkan tenaga atau energi untuk manusia beraktivitas. Kandungan zat dalam </w:t>
      </w:r>
    </w:p>
    <w:p w14:paraId="3A180517" w14:textId="77777777" w:rsidR="00073361" w:rsidRDefault="00B7016F">
      <w:pPr>
        <w:spacing w:line="480" w:lineRule="auto"/>
        <w:ind w:left="644"/>
        <w:jc w:val="both"/>
        <w:rPr>
          <w:rFonts w:ascii="Times New Roman" w:hAnsi="Times New Roman"/>
          <w:bCs/>
          <w:sz w:val="24"/>
          <w:szCs w:val="24"/>
          <w:lang w:val="id-ID"/>
        </w:rPr>
      </w:pPr>
      <w:r>
        <w:rPr>
          <w:rFonts w:ascii="Times New Roman" w:hAnsi="Times New Roman"/>
          <w:bCs/>
          <w:sz w:val="24"/>
          <w:szCs w:val="24"/>
          <w:lang w:val="id-ID"/>
        </w:rPr>
        <w:t>makanan sebagai sumber tenaga bagi tubuh yaitu karbohidrat dan lemak.</w:t>
      </w:r>
    </w:p>
    <w:p w14:paraId="46881075" w14:textId="77777777" w:rsidR="00073361" w:rsidRDefault="00B7016F">
      <w:pPr>
        <w:pStyle w:val="ListParagraph"/>
        <w:numPr>
          <w:ilvl w:val="0"/>
          <w:numId w:val="30"/>
        </w:numPr>
        <w:spacing w:line="480" w:lineRule="auto"/>
        <w:jc w:val="both"/>
        <w:rPr>
          <w:rFonts w:ascii="Times New Roman" w:hAnsi="Times New Roman"/>
          <w:bCs/>
          <w:sz w:val="24"/>
          <w:szCs w:val="24"/>
          <w:lang w:val="id-ID"/>
        </w:rPr>
      </w:pPr>
      <w:r>
        <w:rPr>
          <w:rFonts w:ascii="Times New Roman" w:hAnsi="Times New Roman"/>
          <w:bCs/>
          <w:sz w:val="24"/>
          <w:szCs w:val="24"/>
          <w:lang w:val="id-ID"/>
        </w:rPr>
        <w:t>Pembangun tubuh, zat yang berfungsi sebagai regene</w:t>
      </w:r>
      <w:r>
        <w:rPr>
          <w:rFonts w:ascii="Times New Roman" w:hAnsi="Times New Roman"/>
          <w:bCs/>
          <w:sz w:val="24"/>
          <w:szCs w:val="24"/>
          <w:lang w:val="id-ID"/>
        </w:rPr>
        <w:t>rasi sel atau mengganti sel-sel yang rusak.</w:t>
      </w:r>
      <w:r>
        <w:rPr>
          <w:rStyle w:val="FootnoteReference"/>
          <w:rFonts w:ascii="Times New Roman" w:hAnsi="Times New Roman"/>
          <w:bCs/>
          <w:sz w:val="24"/>
          <w:szCs w:val="24"/>
          <w:lang w:val="id-ID"/>
        </w:rPr>
        <w:footnoteReference w:id="14"/>
      </w:r>
    </w:p>
    <w:p w14:paraId="6CEC2ED2" w14:textId="77777777" w:rsidR="00073361" w:rsidRDefault="00B7016F">
      <w:pPr>
        <w:spacing w:line="480" w:lineRule="auto"/>
        <w:ind w:left="644" w:firstLine="360"/>
        <w:jc w:val="both"/>
        <w:rPr>
          <w:rFonts w:ascii="Times New Roman" w:hAnsi="Times New Roman"/>
          <w:bCs/>
          <w:sz w:val="24"/>
          <w:szCs w:val="24"/>
          <w:lang w:val="id-ID"/>
        </w:rPr>
      </w:pPr>
      <w:r>
        <w:rPr>
          <w:rFonts w:ascii="Times New Roman" w:hAnsi="Times New Roman"/>
          <w:bCs/>
          <w:sz w:val="24"/>
          <w:szCs w:val="24"/>
          <w:lang w:val="id-ID"/>
        </w:rPr>
        <w:t xml:space="preserve">Adapun konsumsi makanan seseorang dipengaruhi oleh tiga karakteristik yaitu karakteristik individu, karakteristik makanan, dan karakteristik lingkungan. Konsumsi makanan salah satu cara untuk menentukan status </w:t>
      </w:r>
      <w:r>
        <w:rPr>
          <w:rFonts w:ascii="Times New Roman" w:hAnsi="Times New Roman"/>
          <w:bCs/>
          <w:sz w:val="24"/>
          <w:szCs w:val="24"/>
          <w:lang w:val="id-ID"/>
        </w:rPr>
        <w:t xml:space="preserve">gizi seseorang. Makanan yang </w:t>
      </w:r>
      <w:r>
        <w:rPr>
          <w:rFonts w:ascii="Times New Roman" w:hAnsi="Times New Roman"/>
          <w:bCs/>
          <w:sz w:val="24"/>
          <w:szCs w:val="24"/>
          <w:lang w:val="id-ID"/>
        </w:rPr>
        <w:lastRenderedPageBreak/>
        <w:t xml:space="preserve">dikonsumsi oleh seseorang dapat berasal dari luar rumah (jajanan) dan yang diproses di rumah tangga. </w:t>
      </w:r>
      <w:r>
        <w:rPr>
          <w:rStyle w:val="FootnoteReference"/>
          <w:rFonts w:ascii="Times New Roman" w:hAnsi="Times New Roman"/>
          <w:bCs/>
          <w:sz w:val="24"/>
          <w:szCs w:val="24"/>
          <w:lang w:val="id-ID"/>
        </w:rPr>
        <w:footnoteReference w:id="15"/>
      </w:r>
    </w:p>
    <w:p w14:paraId="3BCD11B8" w14:textId="77777777" w:rsidR="00073361" w:rsidRDefault="00B7016F">
      <w:pPr>
        <w:pStyle w:val="ListParagraph"/>
        <w:numPr>
          <w:ilvl w:val="0"/>
          <w:numId w:val="12"/>
        </w:numPr>
        <w:spacing w:line="480" w:lineRule="auto"/>
        <w:ind w:left="284" w:hanging="284"/>
        <w:rPr>
          <w:rFonts w:ascii="Times New Roman" w:hAnsi="Times New Roman"/>
          <w:b/>
          <w:sz w:val="24"/>
          <w:szCs w:val="24"/>
          <w:lang w:val="id-ID"/>
        </w:rPr>
      </w:pPr>
      <w:r>
        <w:rPr>
          <w:rFonts w:ascii="Times New Roman" w:hAnsi="Times New Roman"/>
          <w:b/>
          <w:sz w:val="24"/>
          <w:szCs w:val="24"/>
          <w:lang w:val="id-ID"/>
        </w:rPr>
        <w:t xml:space="preserve"> Sertifikasi Halal Pada Produk Makanan Berdasarkan Penetapan Hukum Majlis Ulama Indonesia (MUI)</w:t>
      </w:r>
    </w:p>
    <w:p w14:paraId="452D9B2E" w14:textId="77777777" w:rsidR="00073361" w:rsidRDefault="00B7016F">
      <w:pPr>
        <w:spacing w:line="480" w:lineRule="auto"/>
        <w:ind w:left="284" w:firstLine="360"/>
        <w:jc w:val="both"/>
        <w:rPr>
          <w:rFonts w:ascii="Times New Roman" w:hAnsi="Times New Roman"/>
          <w:bCs/>
          <w:sz w:val="24"/>
          <w:szCs w:val="24"/>
          <w:lang w:val="id-ID"/>
        </w:rPr>
      </w:pPr>
      <w:r>
        <w:rPr>
          <w:rFonts w:ascii="Times New Roman" w:hAnsi="Times New Roman"/>
          <w:bCs/>
          <w:sz w:val="24"/>
          <w:szCs w:val="24"/>
          <w:lang w:val="id-ID"/>
        </w:rPr>
        <w:t>Dasar hukum penetapan Majli</w:t>
      </w:r>
      <w:r>
        <w:rPr>
          <w:rFonts w:ascii="Times New Roman" w:hAnsi="Times New Roman"/>
          <w:bCs/>
          <w:sz w:val="24"/>
          <w:szCs w:val="24"/>
          <w:lang w:val="id-ID"/>
        </w:rPr>
        <w:t>s Ulama Indonesia (MUI) sebagai pihak yang menerbitkan sertifikasi halal pada produk makanan diantaranya sebagai berikut:</w:t>
      </w:r>
    </w:p>
    <w:p w14:paraId="01A71DAA" w14:textId="77777777" w:rsidR="00073361" w:rsidRDefault="00B7016F">
      <w:pPr>
        <w:pStyle w:val="ListParagraph"/>
        <w:numPr>
          <w:ilvl w:val="0"/>
          <w:numId w:val="31"/>
        </w:numPr>
        <w:spacing w:line="480" w:lineRule="auto"/>
        <w:jc w:val="both"/>
        <w:rPr>
          <w:rFonts w:ascii="Times New Roman" w:hAnsi="Times New Roman"/>
          <w:bCs/>
          <w:sz w:val="24"/>
          <w:szCs w:val="24"/>
          <w:lang w:val="id-ID"/>
        </w:rPr>
      </w:pPr>
      <w:r>
        <w:rPr>
          <w:rFonts w:ascii="Times New Roman" w:hAnsi="Times New Roman"/>
          <w:bCs/>
          <w:sz w:val="24"/>
          <w:szCs w:val="24"/>
          <w:lang w:val="id-ID"/>
        </w:rPr>
        <w:t>Undang-undang Nomer 18 Tahun 2012 tentang Pangan</w:t>
      </w:r>
    </w:p>
    <w:p w14:paraId="0329B018" w14:textId="77777777" w:rsidR="00073361" w:rsidRDefault="00B7016F">
      <w:pPr>
        <w:spacing w:line="480" w:lineRule="auto"/>
        <w:ind w:left="1004"/>
        <w:jc w:val="both"/>
        <w:rPr>
          <w:rFonts w:ascii="Times New Roman" w:hAnsi="Times New Roman"/>
          <w:bCs/>
          <w:sz w:val="24"/>
          <w:szCs w:val="24"/>
          <w:lang w:val="id-ID"/>
        </w:rPr>
      </w:pPr>
      <w:r>
        <w:rPr>
          <w:rFonts w:ascii="Times New Roman" w:hAnsi="Times New Roman"/>
          <w:bCs/>
          <w:sz w:val="24"/>
          <w:szCs w:val="24"/>
          <w:lang w:val="id-ID"/>
        </w:rPr>
        <w:t>Setiap manusia memproduksi atau memasukkan ke dalam wilayah Indonesia pangan yang dik</w:t>
      </w:r>
      <w:r>
        <w:rPr>
          <w:rFonts w:ascii="Times New Roman" w:hAnsi="Times New Roman"/>
          <w:bCs/>
          <w:sz w:val="24"/>
          <w:szCs w:val="24"/>
          <w:lang w:val="id-ID"/>
        </w:rPr>
        <w:t>emas untuk diperdagangkan wajib mencantumkan lebel pada kemasan pangan atau, yang bertujuan supaya masyarakat yang membeli atau mengkonsumsi pangan memperoleh informasi yang benar dan jelas tentang setiap produk pangan yang dikemas, baik yang menyangkut ke</w:t>
      </w:r>
      <w:r>
        <w:rPr>
          <w:rFonts w:ascii="Times New Roman" w:hAnsi="Times New Roman"/>
          <w:bCs/>
          <w:sz w:val="24"/>
          <w:szCs w:val="24"/>
          <w:lang w:val="id-ID"/>
        </w:rPr>
        <w:t>amanan, asal, mutu, kandungan gizi, maupun keterangan lain yang diperlukan sebelum memutuskan akan membeli atau mengkonsumsi pangan tersebut.</w:t>
      </w:r>
    </w:p>
    <w:p w14:paraId="71553812" w14:textId="77777777" w:rsidR="00073361" w:rsidRDefault="00B7016F">
      <w:pPr>
        <w:spacing w:line="480" w:lineRule="auto"/>
        <w:ind w:left="720" w:firstLine="284"/>
        <w:jc w:val="both"/>
        <w:rPr>
          <w:rFonts w:ascii="Times New Roman" w:hAnsi="Times New Roman"/>
          <w:bCs/>
          <w:sz w:val="24"/>
          <w:szCs w:val="24"/>
          <w:lang w:val="id-ID"/>
        </w:rPr>
      </w:pPr>
      <w:r>
        <w:rPr>
          <w:rFonts w:ascii="Times New Roman" w:hAnsi="Times New Roman"/>
          <w:bCs/>
          <w:sz w:val="24"/>
          <w:szCs w:val="24"/>
          <w:lang w:val="id-ID"/>
        </w:rPr>
        <w:t>Berdasarkan undang-undang nomer 18 tahun 2012 tentang pangan terdapat beberapa pasal berkaitan dengan masalah keha</w:t>
      </w:r>
      <w:r>
        <w:rPr>
          <w:rFonts w:ascii="Times New Roman" w:hAnsi="Times New Roman"/>
          <w:bCs/>
          <w:sz w:val="24"/>
          <w:szCs w:val="24"/>
          <w:lang w:val="id-ID"/>
        </w:rPr>
        <w:t>lalan sebuah produk pangan, yaitu dalam bab VIII label ikan dan pangan, tertulis dalam pasal 97 ayat 1, 2, 3.</w:t>
      </w:r>
      <w:r>
        <w:rPr>
          <w:rStyle w:val="FootnoteReference"/>
          <w:rFonts w:ascii="Times New Roman" w:hAnsi="Times New Roman"/>
          <w:bCs/>
          <w:sz w:val="24"/>
          <w:szCs w:val="24"/>
          <w:lang w:val="id-ID"/>
        </w:rPr>
        <w:footnoteReference w:id="16"/>
      </w:r>
      <w:r>
        <w:rPr>
          <w:rFonts w:ascii="Times New Roman" w:hAnsi="Times New Roman"/>
          <w:bCs/>
          <w:sz w:val="24"/>
          <w:szCs w:val="24"/>
          <w:lang w:val="id-ID"/>
        </w:rPr>
        <w:t xml:space="preserve"> Pencantuman lebel halal pangan, dianggap telah terjadi dengan adanya pernyataan yang maksud dan setiap orang yang membuat pernyataan tersebut be</w:t>
      </w:r>
      <w:r>
        <w:rPr>
          <w:rFonts w:ascii="Times New Roman" w:hAnsi="Times New Roman"/>
          <w:bCs/>
          <w:sz w:val="24"/>
          <w:szCs w:val="24"/>
          <w:lang w:val="id-ID"/>
        </w:rPr>
        <w:t xml:space="preserve">rtanggungjawab atas kebenaran pernyataan tersebut. Ada sedikit kerancuan yang terdapat pada pasal 97 ayat (3) huruf e dalam undang-undang nomer 18 tahun 2012 tentang pangan tersebut. Keanehanya adalah </w:t>
      </w:r>
      <w:r>
        <w:rPr>
          <w:rFonts w:ascii="Times New Roman" w:hAnsi="Times New Roman"/>
          <w:bCs/>
          <w:sz w:val="24"/>
          <w:szCs w:val="24"/>
          <w:lang w:val="id-ID"/>
        </w:rPr>
        <w:lastRenderedPageBreak/>
        <w:t>bahwa si produsen diwajibkan menyatakan bahwa produknya</w:t>
      </w:r>
      <w:r>
        <w:rPr>
          <w:rFonts w:ascii="Times New Roman" w:hAnsi="Times New Roman"/>
          <w:bCs/>
          <w:sz w:val="24"/>
          <w:szCs w:val="24"/>
          <w:lang w:val="id-ID"/>
        </w:rPr>
        <w:t xml:space="preserve"> adalah halal dan menjadi tanggung jawabnya, akan tetapi tidak ada kewajiban untuk diperiksa dulu kehalalanya yang dikeluarkan oleh lembaga yang berwenang, jadi seakan-akan kehalalan produk tersebut hanyalah ditentukan oleh produsen saja.</w:t>
      </w:r>
      <w:r>
        <w:rPr>
          <w:rStyle w:val="FootnoteReference"/>
          <w:rFonts w:ascii="Times New Roman" w:hAnsi="Times New Roman"/>
          <w:bCs/>
          <w:sz w:val="24"/>
          <w:szCs w:val="24"/>
          <w:lang w:val="id-ID"/>
        </w:rPr>
        <w:footnoteReference w:id="17"/>
      </w:r>
    </w:p>
    <w:p w14:paraId="6D550E72" w14:textId="77777777" w:rsidR="00073361" w:rsidRDefault="00B7016F">
      <w:pPr>
        <w:pStyle w:val="ListParagraph"/>
        <w:numPr>
          <w:ilvl w:val="0"/>
          <w:numId w:val="31"/>
        </w:numPr>
        <w:spacing w:line="480" w:lineRule="auto"/>
        <w:jc w:val="both"/>
        <w:rPr>
          <w:rFonts w:ascii="Times New Roman" w:hAnsi="Times New Roman"/>
          <w:bCs/>
          <w:sz w:val="24"/>
          <w:szCs w:val="24"/>
          <w:lang w:val="id-ID"/>
        </w:rPr>
      </w:pPr>
      <w:r>
        <w:rPr>
          <w:rFonts w:ascii="Times New Roman" w:hAnsi="Times New Roman"/>
          <w:bCs/>
          <w:sz w:val="24"/>
          <w:szCs w:val="24"/>
          <w:lang w:val="id-ID"/>
        </w:rPr>
        <w:t>Undang-undang n</w:t>
      </w:r>
      <w:r>
        <w:rPr>
          <w:rFonts w:ascii="Times New Roman" w:hAnsi="Times New Roman"/>
          <w:bCs/>
          <w:sz w:val="24"/>
          <w:szCs w:val="24"/>
          <w:lang w:val="id-ID"/>
        </w:rPr>
        <w:t>omer 8 tahun 1999 tentang perlindungan konsumen</w:t>
      </w:r>
    </w:p>
    <w:p w14:paraId="73181F53" w14:textId="77777777" w:rsidR="00073361" w:rsidRDefault="00B7016F">
      <w:pPr>
        <w:spacing w:line="480" w:lineRule="auto"/>
        <w:ind w:left="720" w:firstLine="284"/>
        <w:jc w:val="both"/>
        <w:rPr>
          <w:rFonts w:ascii="Times New Roman" w:hAnsi="Times New Roman"/>
          <w:bCs/>
          <w:sz w:val="24"/>
          <w:szCs w:val="24"/>
          <w:lang w:val="id-ID"/>
        </w:rPr>
      </w:pPr>
      <w:r>
        <w:rPr>
          <w:rFonts w:ascii="Times New Roman" w:hAnsi="Times New Roman"/>
          <w:bCs/>
          <w:sz w:val="24"/>
          <w:szCs w:val="24"/>
          <w:lang w:val="id-ID"/>
        </w:rPr>
        <w:t>Pasal 4 undang-undang nomer 8 tahun 1999 tentang perlindungan konsumen disebutkan juga sejumlah hak konsumen yang mendapat perlindungan dari hukum serta jaminan, yaitu:</w:t>
      </w:r>
    </w:p>
    <w:p w14:paraId="7F76B35A" w14:textId="77777777" w:rsidR="00073361" w:rsidRDefault="00B7016F">
      <w:pPr>
        <w:pStyle w:val="ListParagraph"/>
        <w:numPr>
          <w:ilvl w:val="0"/>
          <w:numId w:val="37"/>
        </w:numPr>
        <w:spacing w:line="480" w:lineRule="auto"/>
        <w:jc w:val="both"/>
        <w:rPr>
          <w:rFonts w:ascii="Times New Roman" w:hAnsi="Times New Roman"/>
          <w:bCs/>
          <w:sz w:val="24"/>
          <w:szCs w:val="24"/>
          <w:lang w:val="id-ID"/>
        </w:rPr>
      </w:pPr>
      <w:r>
        <w:rPr>
          <w:rFonts w:ascii="Times New Roman" w:hAnsi="Times New Roman"/>
          <w:bCs/>
          <w:sz w:val="24"/>
          <w:szCs w:val="24"/>
          <w:lang w:val="id-ID"/>
        </w:rPr>
        <w:t xml:space="preserve">Hak atas kenyamanan, keamanan, dan </w:t>
      </w:r>
      <w:r>
        <w:rPr>
          <w:rFonts w:ascii="Times New Roman" w:hAnsi="Times New Roman"/>
          <w:bCs/>
          <w:sz w:val="24"/>
          <w:szCs w:val="24"/>
          <w:lang w:val="id-ID"/>
        </w:rPr>
        <w:t>keselamatan dalam mengkonsumsi jasa atau barang.</w:t>
      </w:r>
    </w:p>
    <w:p w14:paraId="07CB7BCF" w14:textId="77777777" w:rsidR="00073361" w:rsidRDefault="00B7016F">
      <w:pPr>
        <w:pStyle w:val="ListParagraph"/>
        <w:numPr>
          <w:ilvl w:val="0"/>
          <w:numId w:val="37"/>
        </w:numPr>
        <w:spacing w:line="480" w:lineRule="auto"/>
        <w:jc w:val="both"/>
        <w:rPr>
          <w:rFonts w:ascii="Times New Roman" w:hAnsi="Times New Roman"/>
          <w:bCs/>
          <w:sz w:val="24"/>
          <w:szCs w:val="24"/>
          <w:lang w:val="id-ID"/>
        </w:rPr>
      </w:pPr>
      <w:r>
        <w:rPr>
          <w:rFonts w:ascii="Times New Roman" w:hAnsi="Times New Roman"/>
          <w:bCs/>
          <w:sz w:val="24"/>
          <w:szCs w:val="24"/>
          <w:lang w:val="id-ID"/>
        </w:rPr>
        <w:t>Hak untuk memilih barang atau jasa serta mendapatkan barang atau jasa tersebut sesuai dengan nilai tukar dan kondisi serta jaminan yang dijanjikan.</w:t>
      </w:r>
    </w:p>
    <w:p w14:paraId="24596E45" w14:textId="77777777" w:rsidR="00073361" w:rsidRDefault="00B7016F">
      <w:pPr>
        <w:pStyle w:val="ListParagraph"/>
        <w:numPr>
          <w:ilvl w:val="0"/>
          <w:numId w:val="37"/>
        </w:numPr>
        <w:spacing w:line="480" w:lineRule="auto"/>
        <w:jc w:val="both"/>
        <w:rPr>
          <w:rFonts w:ascii="Times New Roman" w:hAnsi="Times New Roman"/>
          <w:bCs/>
          <w:sz w:val="24"/>
          <w:szCs w:val="24"/>
          <w:lang w:val="id-ID"/>
        </w:rPr>
      </w:pPr>
      <w:r>
        <w:rPr>
          <w:rFonts w:ascii="Times New Roman" w:hAnsi="Times New Roman"/>
          <w:bCs/>
          <w:sz w:val="24"/>
          <w:szCs w:val="24"/>
          <w:lang w:val="id-ID"/>
        </w:rPr>
        <w:t>Hal atas informasi yang benar, jelas, dan jujur mengenai ko</w:t>
      </w:r>
      <w:r>
        <w:rPr>
          <w:rFonts w:ascii="Times New Roman" w:hAnsi="Times New Roman"/>
          <w:bCs/>
          <w:sz w:val="24"/>
          <w:szCs w:val="24"/>
          <w:lang w:val="id-ID"/>
        </w:rPr>
        <w:t>ndisi dan jaminan barang atau jasa.</w:t>
      </w:r>
    </w:p>
    <w:p w14:paraId="15E81E24" w14:textId="77777777" w:rsidR="00073361" w:rsidRDefault="00B7016F">
      <w:pPr>
        <w:pStyle w:val="ListParagraph"/>
        <w:numPr>
          <w:ilvl w:val="0"/>
          <w:numId w:val="37"/>
        </w:numPr>
        <w:spacing w:line="480" w:lineRule="auto"/>
        <w:jc w:val="both"/>
        <w:rPr>
          <w:rFonts w:ascii="Times New Roman" w:hAnsi="Times New Roman"/>
          <w:bCs/>
          <w:sz w:val="24"/>
          <w:szCs w:val="24"/>
          <w:lang w:val="id-ID"/>
        </w:rPr>
      </w:pPr>
      <w:r>
        <w:rPr>
          <w:rFonts w:ascii="Times New Roman" w:hAnsi="Times New Roman"/>
          <w:bCs/>
          <w:sz w:val="24"/>
          <w:szCs w:val="24"/>
          <w:lang w:val="id-ID"/>
        </w:rPr>
        <w:t>Hak untuk didengar pendapat dan keluhanya atas barang atau jasa yang digunakan.</w:t>
      </w:r>
    </w:p>
    <w:p w14:paraId="04D91317" w14:textId="77777777" w:rsidR="00073361" w:rsidRDefault="00B7016F">
      <w:pPr>
        <w:pStyle w:val="ListParagraph"/>
        <w:numPr>
          <w:ilvl w:val="0"/>
          <w:numId w:val="37"/>
        </w:numPr>
        <w:spacing w:line="480" w:lineRule="auto"/>
        <w:jc w:val="both"/>
        <w:rPr>
          <w:rFonts w:ascii="Times New Roman" w:hAnsi="Times New Roman"/>
          <w:bCs/>
          <w:sz w:val="24"/>
          <w:szCs w:val="24"/>
          <w:lang w:val="id-ID"/>
        </w:rPr>
      </w:pPr>
      <w:r>
        <w:rPr>
          <w:rFonts w:ascii="Times New Roman" w:hAnsi="Times New Roman"/>
          <w:bCs/>
          <w:sz w:val="24"/>
          <w:szCs w:val="24"/>
          <w:lang w:val="id-ID"/>
        </w:rPr>
        <w:t>Hak untuk mendapatkan advokasi, perlindungan, dan upaya penyelesaian sengketa perlindungan konsumen secara patut.</w:t>
      </w:r>
    </w:p>
    <w:p w14:paraId="16BDFBD3" w14:textId="77777777" w:rsidR="00073361" w:rsidRDefault="00B7016F">
      <w:pPr>
        <w:pStyle w:val="ListParagraph"/>
        <w:numPr>
          <w:ilvl w:val="0"/>
          <w:numId w:val="37"/>
        </w:numPr>
        <w:spacing w:line="480" w:lineRule="auto"/>
        <w:jc w:val="both"/>
        <w:rPr>
          <w:rFonts w:ascii="Times New Roman" w:hAnsi="Times New Roman"/>
          <w:bCs/>
          <w:sz w:val="24"/>
          <w:szCs w:val="24"/>
          <w:lang w:val="id-ID"/>
        </w:rPr>
      </w:pPr>
      <w:r>
        <w:rPr>
          <w:rFonts w:ascii="Times New Roman" w:hAnsi="Times New Roman"/>
          <w:bCs/>
          <w:sz w:val="24"/>
          <w:szCs w:val="24"/>
          <w:lang w:val="id-ID"/>
        </w:rPr>
        <w:t>Hak untuk mendapatkan pemb</w:t>
      </w:r>
      <w:r>
        <w:rPr>
          <w:rFonts w:ascii="Times New Roman" w:hAnsi="Times New Roman"/>
          <w:bCs/>
          <w:sz w:val="24"/>
          <w:szCs w:val="24"/>
          <w:lang w:val="id-ID"/>
        </w:rPr>
        <w:t>inaan dan pendidikan konsumen.</w:t>
      </w:r>
    </w:p>
    <w:p w14:paraId="11729669" w14:textId="77777777" w:rsidR="00073361" w:rsidRDefault="00B7016F">
      <w:pPr>
        <w:pStyle w:val="ListParagraph"/>
        <w:numPr>
          <w:ilvl w:val="0"/>
          <w:numId w:val="37"/>
        </w:numPr>
        <w:spacing w:line="480" w:lineRule="auto"/>
        <w:jc w:val="both"/>
        <w:rPr>
          <w:rFonts w:ascii="Times New Roman" w:hAnsi="Times New Roman"/>
          <w:bCs/>
          <w:sz w:val="24"/>
          <w:szCs w:val="24"/>
          <w:lang w:val="id-ID"/>
        </w:rPr>
      </w:pPr>
      <w:r>
        <w:rPr>
          <w:rFonts w:ascii="Times New Roman" w:hAnsi="Times New Roman"/>
          <w:bCs/>
          <w:sz w:val="24"/>
          <w:szCs w:val="24"/>
          <w:lang w:val="id-ID"/>
        </w:rPr>
        <w:t>Hak untuk diperlakukan atau dilayani secara benar dan jujur serta tidak diskriminatif.</w:t>
      </w:r>
    </w:p>
    <w:p w14:paraId="7400FBEE" w14:textId="77777777" w:rsidR="00073361" w:rsidRDefault="00B7016F">
      <w:pPr>
        <w:pStyle w:val="ListParagraph"/>
        <w:numPr>
          <w:ilvl w:val="0"/>
          <w:numId w:val="37"/>
        </w:numPr>
        <w:spacing w:line="480" w:lineRule="auto"/>
        <w:jc w:val="both"/>
        <w:rPr>
          <w:rFonts w:ascii="Times New Roman" w:hAnsi="Times New Roman"/>
          <w:bCs/>
          <w:sz w:val="24"/>
          <w:szCs w:val="24"/>
          <w:lang w:val="id-ID"/>
        </w:rPr>
      </w:pPr>
      <w:r>
        <w:rPr>
          <w:rFonts w:ascii="Times New Roman" w:hAnsi="Times New Roman"/>
          <w:bCs/>
          <w:sz w:val="24"/>
          <w:szCs w:val="24"/>
          <w:lang w:val="id-ID"/>
        </w:rPr>
        <w:lastRenderedPageBreak/>
        <w:t xml:space="preserve">Hak untuk mendapatkan kompensasi, ganti rugi, atau penggantian apabila barang atau jasa yang diterima tidak sesuai dengan perjanjian atau </w:t>
      </w:r>
      <w:r>
        <w:rPr>
          <w:rFonts w:ascii="Times New Roman" w:hAnsi="Times New Roman"/>
          <w:bCs/>
          <w:sz w:val="24"/>
          <w:szCs w:val="24"/>
          <w:lang w:val="id-ID"/>
        </w:rPr>
        <w:t>tidak sebagaimana mestinya.</w:t>
      </w:r>
      <w:r>
        <w:rPr>
          <w:rStyle w:val="FootnoteReference"/>
          <w:rFonts w:ascii="Times New Roman" w:hAnsi="Times New Roman"/>
          <w:bCs/>
          <w:sz w:val="24"/>
          <w:szCs w:val="24"/>
          <w:lang w:val="id-ID"/>
        </w:rPr>
        <w:footnoteReference w:id="18"/>
      </w:r>
    </w:p>
    <w:p w14:paraId="64CDC5BB" w14:textId="77777777" w:rsidR="00073361" w:rsidRDefault="00B7016F">
      <w:pPr>
        <w:pStyle w:val="ListParagraph"/>
        <w:numPr>
          <w:ilvl w:val="0"/>
          <w:numId w:val="37"/>
        </w:numPr>
        <w:spacing w:line="480" w:lineRule="auto"/>
        <w:jc w:val="both"/>
        <w:rPr>
          <w:rFonts w:ascii="Times New Roman" w:hAnsi="Times New Roman"/>
          <w:bCs/>
          <w:sz w:val="24"/>
          <w:szCs w:val="24"/>
          <w:lang w:val="id-ID"/>
        </w:rPr>
      </w:pPr>
      <w:r>
        <w:rPr>
          <w:rFonts w:ascii="Times New Roman" w:hAnsi="Times New Roman"/>
          <w:bCs/>
          <w:sz w:val="24"/>
          <w:szCs w:val="24"/>
          <w:lang w:val="id-ID"/>
        </w:rPr>
        <w:t>Hak-hak yang diatur dalam ketentuan peraturan perundang-undangan lainya.</w:t>
      </w:r>
    </w:p>
    <w:p w14:paraId="452782E8" w14:textId="77777777" w:rsidR="00073361" w:rsidRDefault="00B7016F">
      <w:pPr>
        <w:pStyle w:val="ListParagraph"/>
        <w:numPr>
          <w:ilvl w:val="0"/>
          <w:numId w:val="31"/>
        </w:numPr>
        <w:spacing w:line="480" w:lineRule="auto"/>
        <w:jc w:val="both"/>
        <w:rPr>
          <w:rFonts w:ascii="Times New Roman" w:hAnsi="Times New Roman"/>
          <w:bCs/>
          <w:sz w:val="24"/>
          <w:szCs w:val="24"/>
          <w:lang w:val="id-ID"/>
        </w:rPr>
      </w:pPr>
      <w:r>
        <w:rPr>
          <w:rFonts w:ascii="Times New Roman" w:hAnsi="Times New Roman"/>
          <w:bCs/>
          <w:sz w:val="24"/>
          <w:szCs w:val="24"/>
          <w:lang w:val="id-ID"/>
        </w:rPr>
        <w:t>Undang-undang nomer 33 tahun 2014 tentang jaminan produk halal.</w:t>
      </w:r>
    </w:p>
    <w:p w14:paraId="17D5CE4F" w14:textId="77777777" w:rsidR="00073361" w:rsidRDefault="00B7016F">
      <w:pPr>
        <w:spacing w:line="480" w:lineRule="auto"/>
        <w:ind w:left="1004" w:firstLine="436"/>
        <w:jc w:val="both"/>
        <w:rPr>
          <w:rFonts w:ascii="Times New Roman" w:hAnsi="Times New Roman"/>
          <w:bCs/>
          <w:sz w:val="24"/>
          <w:szCs w:val="24"/>
          <w:lang w:val="id-ID"/>
        </w:rPr>
      </w:pPr>
      <w:r>
        <w:rPr>
          <w:rFonts w:ascii="Times New Roman" w:hAnsi="Times New Roman"/>
          <w:bCs/>
          <w:sz w:val="24"/>
          <w:szCs w:val="24"/>
          <w:lang w:val="id-ID"/>
        </w:rPr>
        <w:t>Undang-undang jaminan produk halal adalah sebagai aspek jaminan kehalalan suatu produk ya</w:t>
      </w:r>
      <w:r>
        <w:rPr>
          <w:rFonts w:ascii="Times New Roman" w:hAnsi="Times New Roman"/>
          <w:bCs/>
          <w:sz w:val="24"/>
          <w:szCs w:val="24"/>
          <w:lang w:val="id-ID"/>
        </w:rPr>
        <w:t>ng konprehensif mencakup dalam kebijakan-kebijakan tidak sekedar hanya kepastian kehalalan pangan dari bentuk makanan siap saji saja. Lebih dari itu dilihat dari proses pembuatan dan bahan baku yang digunakan dalam mengolah produk, proses produk, pengemasa</w:t>
      </w:r>
      <w:r>
        <w:rPr>
          <w:rFonts w:ascii="Times New Roman" w:hAnsi="Times New Roman"/>
          <w:bCs/>
          <w:sz w:val="24"/>
          <w:szCs w:val="24"/>
          <w:lang w:val="id-ID"/>
        </w:rPr>
        <w:t>n, dan pemasaran atau distribusi produk juga perlu diperiksa dan diteliti untuk kemungkinan terdapat campuran dengan bahan-bahan yang mengandung haram. Ada beberapa pasal dalam undang-undang jaminan produk halal terkait dengan bahan-bahan haram, yang terda</w:t>
      </w:r>
      <w:r>
        <w:rPr>
          <w:rFonts w:ascii="Times New Roman" w:hAnsi="Times New Roman"/>
          <w:bCs/>
          <w:sz w:val="24"/>
          <w:szCs w:val="24"/>
          <w:lang w:val="id-ID"/>
        </w:rPr>
        <w:t>pat dalam pasal 17,18,19,20,21,22.</w:t>
      </w:r>
    </w:p>
    <w:p w14:paraId="00585FE1" w14:textId="77777777" w:rsidR="00073361" w:rsidRDefault="00B7016F">
      <w:pPr>
        <w:pStyle w:val="ListParagraph"/>
        <w:numPr>
          <w:ilvl w:val="0"/>
          <w:numId w:val="12"/>
        </w:numPr>
        <w:spacing w:line="480" w:lineRule="auto"/>
        <w:ind w:left="284" w:hanging="284"/>
        <w:rPr>
          <w:rFonts w:ascii="Times New Roman" w:hAnsi="Times New Roman"/>
          <w:b/>
          <w:sz w:val="24"/>
          <w:szCs w:val="24"/>
          <w:lang w:val="id-ID"/>
        </w:rPr>
      </w:pPr>
      <w:r>
        <w:rPr>
          <w:rFonts w:ascii="Times New Roman" w:hAnsi="Times New Roman"/>
          <w:b/>
          <w:sz w:val="24"/>
          <w:szCs w:val="24"/>
          <w:lang w:val="id-ID"/>
        </w:rPr>
        <w:t>Pendapat Mufassir Tentang Makanan Halalan Thayyiban</w:t>
      </w:r>
    </w:p>
    <w:p w14:paraId="5962F089" w14:textId="77777777" w:rsidR="00073361" w:rsidRDefault="00B7016F">
      <w:pPr>
        <w:spacing w:line="480" w:lineRule="auto"/>
        <w:ind w:left="284" w:firstLine="720"/>
        <w:jc w:val="both"/>
        <w:rPr>
          <w:rFonts w:ascii="Traditional Arabic" w:hAnsi="Traditional Arabic" w:cs="Traditional Arabic"/>
          <w:sz w:val="28"/>
          <w:szCs w:val="28"/>
          <w:lang w:val="id-ID"/>
        </w:rPr>
      </w:pPr>
      <w:r>
        <w:rPr>
          <w:rFonts w:ascii="Times New Roman" w:hAnsi="Times New Roman"/>
          <w:sz w:val="24"/>
          <w:szCs w:val="24"/>
          <w:lang w:val="id-ID"/>
        </w:rPr>
        <w:t>Menurut pakar Tafsir Ibrahim bin Umar Al-Biqa`i, perhatian Al-Qur`an</w:t>
      </w:r>
      <w:r>
        <w:rPr>
          <w:rFonts w:ascii="Times New Roman" w:hAnsi="Times New Roman"/>
          <w:b/>
          <w:sz w:val="24"/>
          <w:szCs w:val="24"/>
          <w:lang w:val="id-ID"/>
        </w:rPr>
        <w:t xml:space="preserve"> </w:t>
      </w:r>
      <w:r>
        <w:rPr>
          <w:rFonts w:ascii="Times New Roman" w:hAnsi="Times New Roman"/>
          <w:sz w:val="24"/>
          <w:szCs w:val="24"/>
          <w:lang w:val="id-ID"/>
        </w:rPr>
        <w:t>kepada makanan sedemikian besar, beliau mengatakan “Telah menjadi kebiasaan Allah dalam Al-Qur`an ba</w:t>
      </w:r>
      <w:r>
        <w:rPr>
          <w:rFonts w:ascii="Times New Roman" w:hAnsi="Times New Roman"/>
          <w:sz w:val="24"/>
          <w:szCs w:val="24"/>
          <w:lang w:val="id-ID"/>
        </w:rPr>
        <w:t>hwa Dia menyebut diri-Nya sebagai Yang Maha Esa, serta membuktikan hal tersebut melalui uraian tentang ciptaan-Nya, kemudian memerintahkan untuk makan (menyebutkan makanan) dapat dikatakan kembali bahwa Al-Qur`an menjadikan kecukupan pangan sekaligus terci</w:t>
      </w:r>
      <w:r>
        <w:rPr>
          <w:rFonts w:ascii="Times New Roman" w:hAnsi="Times New Roman"/>
          <w:sz w:val="24"/>
          <w:szCs w:val="24"/>
          <w:lang w:val="id-ID"/>
        </w:rPr>
        <w:t xml:space="preserve">ptanya stabilitas keamanaan sebagai dua sebab utama yaitu kewajiban </w:t>
      </w:r>
      <w:r>
        <w:rPr>
          <w:rFonts w:ascii="Times New Roman" w:hAnsi="Times New Roman"/>
          <w:sz w:val="24"/>
          <w:szCs w:val="24"/>
          <w:lang w:val="id-ID"/>
        </w:rPr>
        <w:lastRenderedPageBreak/>
        <w:t>beribadah kepada Allah SWT.</w:t>
      </w:r>
      <w:r>
        <w:rPr>
          <w:rStyle w:val="FootnoteReference"/>
          <w:rFonts w:ascii="Times New Roman" w:hAnsi="Times New Roman"/>
          <w:sz w:val="24"/>
          <w:szCs w:val="24"/>
          <w:lang w:val="id-ID"/>
        </w:rPr>
        <w:footnoteReference w:id="19"/>
      </w:r>
      <w:r>
        <w:rPr>
          <w:rFonts w:ascii="Times New Roman" w:hAnsi="Times New Roman"/>
          <w:sz w:val="24"/>
          <w:szCs w:val="24"/>
          <w:lang w:val="id-ID"/>
        </w:rPr>
        <w:t xml:space="preserve"> </w:t>
      </w:r>
      <w:r>
        <w:rPr>
          <w:rFonts w:ascii="Times New Roman" w:hAnsi="Times New Roman"/>
          <w:sz w:val="24"/>
          <w:szCs w:val="24"/>
        </w:rPr>
        <w:t xml:space="preserve">Dengan begitu </w:t>
      </w:r>
      <w:r>
        <w:rPr>
          <w:rFonts w:ascii="Times New Roman" w:hAnsi="Times New Roman"/>
          <w:sz w:val="24"/>
          <w:szCs w:val="24"/>
          <w:lang w:val="id-ID"/>
        </w:rPr>
        <w:t>di</w:t>
      </w:r>
      <w:r>
        <w:rPr>
          <w:rFonts w:ascii="Times New Roman" w:hAnsi="Times New Roman"/>
          <w:sz w:val="24"/>
          <w:szCs w:val="24"/>
        </w:rPr>
        <w:t>antara dalam firman Allah SWT dalam surat al-Quraisy [106]: 3-4 :</w:t>
      </w:r>
    </w:p>
    <w:p w14:paraId="43B2A1A5" w14:textId="77777777" w:rsidR="00073361" w:rsidRDefault="00B7016F">
      <w:pPr>
        <w:spacing w:line="480" w:lineRule="auto"/>
        <w:ind w:left="720" w:firstLine="720"/>
        <w:jc w:val="right"/>
        <w:rPr>
          <w:rFonts w:ascii="Traditional Arabic" w:hAnsi="Traditional Arabic" w:cs="Traditional Arabic"/>
          <w:color w:val="000000"/>
          <w:sz w:val="28"/>
          <w:szCs w:val="28"/>
          <w:shd w:val="clear" w:color="auto" w:fill="FFFFFF"/>
        </w:rPr>
      </w:pPr>
      <w:r>
        <w:rPr>
          <w:rFonts w:ascii="Traditional Arabic" w:hAnsi="Traditional Arabic" w:cs="Traditional Arabic"/>
          <w:sz w:val="28"/>
          <w:szCs w:val="28"/>
          <w:rtl/>
        </w:rPr>
        <w:t xml:space="preserve"> </w:t>
      </w:r>
      <w:r>
        <w:rPr>
          <w:rFonts w:ascii="Traditional Arabic" w:hAnsi="Traditional Arabic" w:cs="Traditional Arabic"/>
          <w:sz w:val="28"/>
          <w:szCs w:val="28"/>
          <w:rtl/>
          <w:lang w:val="id-ID" w:eastAsia="id-ID"/>
        </w:rPr>
        <w:t xml:space="preserve">فَلْيَعْبُدُوا رَبَّ هَٰذَا الْبَيْتِ  , الَّذِي أَطْعَمَهُمْ مِنْ </w:t>
      </w:r>
      <w:r>
        <w:rPr>
          <w:rFonts w:ascii="Traditional Arabic" w:hAnsi="Traditional Arabic" w:cs="Traditional Arabic"/>
          <w:sz w:val="28"/>
          <w:szCs w:val="28"/>
          <w:rtl/>
          <w:lang w:val="id-ID" w:eastAsia="id-ID"/>
        </w:rPr>
        <w:t>جُوعٍ وَآمَنَهُمْ مِنْ خَوْفٍ</w:t>
      </w:r>
    </w:p>
    <w:p w14:paraId="36F0120E" w14:textId="77777777" w:rsidR="00073361" w:rsidRDefault="00B7016F">
      <w:pPr>
        <w:spacing w:line="480" w:lineRule="auto"/>
        <w:jc w:val="both"/>
        <w:rPr>
          <w:rFonts w:ascii="Times New Roman" w:hAnsi="Times New Roman"/>
          <w:i/>
          <w:color w:val="000000"/>
          <w:sz w:val="24"/>
          <w:szCs w:val="24"/>
        </w:rPr>
      </w:pPr>
      <w:r>
        <w:rPr>
          <w:rFonts w:ascii="Times New Roman" w:hAnsi="Times New Roman"/>
          <w:iCs/>
          <w:color w:val="000000"/>
          <w:sz w:val="24"/>
          <w:szCs w:val="24"/>
          <w:shd w:val="clear" w:color="auto" w:fill="FFFFFF"/>
        </w:rPr>
        <w:t>Artinya:</w:t>
      </w:r>
      <w:r>
        <w:rPr>
          <w:rFonts w:ascii="Times New Roman" w:hAnsi="Times New Roman"/>
          <w:i/>
          <w:color w:val="000000"/>
          <w:sz w:val="24"/>
          <w:szCs w:val="24"/>
          <w:shd w:val="clear" w:color="auto" w:fill="FFFFFF"/>
        </w:rPr>
        <w:t xml:space="preserve"> ” Maka hendaklah mereka menyembah Tuhan (pemilik) rumah ini (Ka'bah), </w:t>
      </w:r>
      <w:r>
        <w:rPr>
          <w:rFonts w:ascii="Times New Roman" w:hAnsi="Times New Roman"/>
          <w:i/>
          <w:color w:val="000000"/>
          <w:sz w:val="24"/>
          <w:szCs w:val="24"/>
        </w:rPr>
        <w:t> yang telah memberi makanan kepada mereka untuk menghilangkan lapar dan mengamankan mereka dari rasa ketakutan.</w:t>
      </w:r>
    </w:p>
    <w:p w14:paraId="32F17821" w14:textId="77777777" w:rsidR="00073361" w:rsidRDefault="00B7016F">
      <w:pPr>
        <w:spacing w:line="480" w:lineRule="auto"/>
        <w:ind w:firstLine="720"/>
        <w:jc w:val="both"/>
        <w:rPr>
          <w:rFonts w:ascii="Times New Roman" w:hAnsi="Times New Roman"/>
          <w:color w:val="000000"/>
          <w:sz w:val="24"/>
          <w:szCs w:val="24"/>
          <w:lang w:val="id-ID"/>
        </w:rPr>
      </w:pPr>
      <w:r>
        <w:rPr>
          <w:rFonts w:ascii="Times New Roman" w:hAnsi="Times New Roman"/>
          <w:color w:val="000000"/>
          <w:sz w:val="24"/>
          <w:szCs w:val="24"/>
          <w:lang w:val="id-ID"/>
        </w:rPr>
        <w:t xml:space="preserve">Menurut Quraish Shihab yang disebut dengan makanan halal adalah makanan yang terlepas dari bahaya yang mengikat duniawi dan ukhrawi, sedangkan thayyib (baik) pada makanan adalah  makanan yang sehat, proposional, dan sekaligus aman. </w:t>
      </w:r>
      <w:r>
        <w:rPr>
          <w:rFonts w:ascii="Times New Roman" w:hAnsi="Times New Roman"/>
          <w:color w:val="000000"/>
          <w:sz w:val="24"/>
          <w:szCs w:val="24"/>
        </w:rPr>
        <w:t>Selain sehat, proposiona</w:t>
      </w:r>
      <w:r>
        <w:rPr>
          <w:rFonts w:ascii="Times New Roman" w:hAnsi="Times New Roman"/>
          <w:color w:val="000000"/>
          <w:sz w:val="24"/>
          <w:szCs w:val="24"/>
        </w:rPr>
        <w:t xml:space="preserve">l dan aman adalah halal, adapun yang dimaksud </w:t>
      </w:r>
      <w:r>
        <w:rPr>
          <w:rFonts w:ascii="Times New Roman" w:hAnsi="Times New Roman"/>
          <w:color w:val="000000"/>
          <w:sz w:val="24"/>
          <w:szCs w:val="24"/>
          <w:lang w:val="id-ID"/>
        </w:rPr>
        <w:t>adalah sebagai berikut:</w:t>
      </w:r>
    </w:p>
    <w:p w14:paraId="749A6A0B" w14:textId="77777777" w:rsidR="00073361" w:rsidRDefault="00B7016F">
      <w:pPr>
        <w:pStyle w:val="ListParagraph"/>
        <w:numPr>
          <w:ilvl w:val="0"/>
          <w:numId w:val="16"/>
        </w:numPr>
        <w:spacing w:line="480" w:lineRule="auto"/>
        <w:jc w:val="both"/>
        <w:rPr>
          <w:rFonts w:ascii="Times New Roman" w:hAnsi="Times New Roman"/>
          <w:color w:val="000000"/>
          <w:sz w:val="24"/>
          <w:szCs w:val="24"/>
        </w:rPr>
      </w:pPr>
      <w:r>
        <w:rPr>
          <w:rFonts w:ascii="Times New Roman" w:hAnsi="Times New Roman"/>
          <w:color w:val="000000"/>
          <w:sz w:val="24"/>
          <w:szCs w:val="24"/>
        </w:rPr>
        <w:t>Sehat, adalah makanan yang mengandung zat gizi</w:t>
      </w:r>
      <w:r>
        <w:rPr>
          <w:rFonts w:ascii="Times New Roman" w:hAnsi="Times New Roman"/>
          <w:color w:val="000000"/>
          <w:sz w:val="24"/>
          <w:szCs w:val="24"/>
          <w:lang w:val="id-ID"/>
        </w:rPr>
        <w:t xml:space="preserve"> yang</w:t>
      </w:r>
      <w:r>
        <w:rPr>
          <w:rFonts w:ascii="Times New Roman" w:hAnsi="Times New Roman"/>
          <w:color w:val="000000"/>
          <w:sz w:val="24"/>
          <w:szCs w:val="24"/>
        </w:rPr>
        <w:t xml:space="preserve"> cukup dan seimbang. Dalam </w:t>
      </w:r>
      <w:r>
        <w:rPr>
          <w:rFonts w:ascii="Times New Roman" w:hAnsi="Times New Roman"/>
          <w:color w:val="000000"/>
          <w:sz w:val="24"/>
          <w:szCs w:val="24"/>
          <w:lang w:val="id-ID"/>
        </w:rPr>
        <w:t>A</w:t>
      </w:r>
      <w:r>
        <w:rPr>
          <w:rFonts w:ascii="Times New Roman" w:hAnsi="Times New Roman"/>
          <w:color w:val="000000"/>
          <w:sz w:val="24"/>
          <w:szCs w:val="24"/>
        </w:rPr>
        <w:t>l-Qur`an disebutkan sekian banyak jenis makanan yang sekaligus dianjurkan untuk dikonsumsi seperti padi-pad</w:t>
      </w:r>
      <w:r>
        <w:rPr>
          <w:rFonts w:ascii="Times New Roman" w:hAnsi="Times New Roman"/>
          <w:color w:val="000000"/>
          <w:sz w:val="24"/>
          <w:szCs w:val="24"/>
        </w:rPr>
        <w:t>ian (Q.S Al-Sajdah [32]:27), makanan hewani (Q.S Ghafir [40]: 79), ikan (Q.S Al-Nahl [16]:14), lemak dan minyak (Q.S Al-Mu`minun [23]: 21), madu (Q.S Al-Nahl [16]:69) dan lain sebagainya,</w:t>
      </w:r>
      <w:r>
        <w:rPr>
          <w:rFonts w:ascii="Times New Roman" w:hAnsi="Times New Roman"/>
          <w:color w:val="000000"/>
          <w:sz w:val="24"/>
          <w:szCs w:val="24"/>
          <w:lang w:val="id-ID"/>
        </w:rPr>
        <w:t xml:space="preserve"> </w:t>
      </w:r>
      <w:r>
        <w:rPr>
          <w:rFonts w:ascii="Times New Roman" w:hAnsi="Times New Roman"/>
          <w:color w:val="000000"/>
          <w:sz w:val="24"/>
          <w:szCs w:val="24"/>
        </w:rPr>
        <w:t>penyebutan aneka macam dan jenis makanan ini, menuntut kearifan.</w:t>
      </w:r>
    </w:p>
    <w:p w14:paraId="62E322F4" w14:textId="77777777" w:rsidR="00073361" w:rsidRDefault="00B7016F">
      <w:pPr>
        <w:pStyle w:val="ListParagraph"/>
        <w:numPr>
          <w:ilvl w:val="0"/>
          <w:numId w:val="16"/>
        </w:numPr>
        <w:spacing w:line="480" w:lineRule="auto"/>
        <w:jc w:val="both"/>
        <w:rPr>
          <w:rFonts w:ascii="Times New Roman" w:hAnsi="Times New Roman"/>
          <w:color w:val="000000"/>
          <w:sz w:val="28"/>
          <w:szCs w:val="28"/>
        </w:rPr>
      </w:pPr>
      <w:r>
        <w:rPr>
          <w:rFonts w:ascii="Times New Roman" w:hAnsi="Times New Roman"/>
          <w:color w:val="000000"/>
          <w:sz w:val="24"/>
          <w:szCs w:val="24"/>
        </w:rPr>
        <w:t>Pro</w:t>
      </w:r>
      <w:r>
        <w:rPr>
          <w:rFonts w:ascii="Times New Roman" w:hAnsi="Times New Roman"/>
          <w:color w:val="000000"/>
          <w:sz w:val="24"/>
          <w:szCs w:val="24"/>
        </w:rPr>
        <w:t xml:space="preserve">posional, </w:t>
      </w:r>
      <w:r>
        <w:rPr>
          <w:rFonts w:ascii="Times New Roman" w:hAnsi="Times New Roman"/>
          <w:color w:val="000000"/>
          <w:sz w:val="24"/>
          <w:szCs w:val="24"/>
          <w:lang w:val="id-ID"/>
        </w:rPr>
        <w:t>adalah</w:t>
      </w:r>
      <w:r>
        <w:rPr>
          <w:rFonts w:ascii="Times New Roman" w:hAnsi="Times New Roman"/>
          <w:color w:val="000000"/>
          <w:sz w:val="24"/>
          <w:szCs w:val="24"/>
        </w:rPr>
        <w:t xml:space="preserve"> sesuai dengan kebutuhan pemakan, tidak berlebih dan tidak berkurang. Karena itu </w:t>
      </w:r>
      <w:r>
        <w:rPr>
          <w:rFonts w:ascii="Times New Roman" w:hAnsi="Times New Roman"/>
          <w:color w:val="000000"/>
          <w:sz w:val="24"/>
          <w:szCs w:val="24"/>
          <w:lang w:val="id-ID"/>
        </w:rPr>
        <w:t>A</w:t>
      </w:r>
      <w:r>
        <w:rPr>
          <w:rFonts w:ascii="Times New Roman" w:hAnsi="Times New Roman"/>
          <w:color w:val="000000"/>
          <w:sz w:val="24"/>
          <w:szCs w:val="24"/>
        </w:rPr>
        <w:t>l-Qur`an menuntut kepada orang tua khususnya bagi para ibu supaya menyusui buah hatinya dengan ASI sekaligus menetapkan masa penyusuanya yang ideal. Seperti f</w:t>
      </w:r>
      <w:r>
        <w:rPr>
          <w:rFonts w:ascii="Times New Roman" w:hAnsi="Times New Roman"/>
          <w:color w:val="000000"/>
          <w:sz w:val="24"/>
          <w:szCs w:val="24"/>
        </w:rPr>
        <w:t>irman Allah SWT pada surat al-baqarah [2]:233 yang berbunyi :</w:t>
      </w:r>
    </w:p>
    <w:p w14:paraId="3EC0C754" w14:textId="77777777" w:rsidR="00073361" w:rsidRDefault="00B7016F">
      <w:pPr>
        <w:pStyle w:val="ListParagraph"/>
        <w:spacing w:line="480" w:lineRule="auto"/>
        <w:ind w:left="709" w:hanging="709"/>
        <w:jc w:val="right"/>
        <w:rPr>
          <w:rFonts w:ascii="Traditional Arabic" w:hAnsi="Traditional Arabic" w:cs="Traditional Arabic"/>
          <w:sz w:val="28"/>
          <w:szCs w:val="28"/>
          <w:lang w:val="id-ID" w:eastAsia="id-ID"/>
        </w:rPr>
      </w:pPr>
      <w:r>
        <w:rPr>
          <w:rFonts w:ascii="Traditional Arabic" w:hAnsi="Traditional Arabic" w:cs="Traditional Arabic"/>
          <w:sz w:val="28"/>
          <w:szCs w:val="28"/>
          <w:rtl/>
          <w:lang w:val="id-ID" w:eastAsia="id-ID"/>
        </w:rPr>
        <w:t>وَالْوَالِدٰتُ يُرْضِعْنَ اَوْلَادَهُنَّ حَوْلَيْنِ كَامِلَيْنِ لِمَنْ اَرَادَ اَنْ يُّتِمَّ الرَّضَاعَةَوَعَلَى الْمَوْلُوْدِ لَه رِزْقُهُنَّ وَكِسْوَتُهُنَّ بِالْمَعْرُوْفِ</w:t>
      </w:r>
    </w:p>
    <w:p w14:paraId="04ABAF72" w14:textId="77777777" w:rsidR="00073361" w:rsidRDefault="00B7016F">
      <w:pPr>
        <w:pStyle w:val="ListParagraph"/>
        <w:spacing w:line="480" w:lineRule="auto"/>
        <w:ind w:left="709" w:hanging="709"/>
        <w:jc w:val="right"/>
        <w:rPr>
          <w:rFonts w:ascii="Traditional Arabic" w:hAnsi="Traditional Arabic" w:cs="Traditional Arabic"/>
          <w:sz w:val="28"/>
          <w:szCs w:val="28"/>
          <w:lang w:val="id-ID" w:eastAsia="id-ID"/>
        </w:rPr>
      </w:pPr>
      <w:r>
        <w:rPr>
          <w:rFonts w:ascii="Traditional Arabic" w:hAnsi="Traditional Arabic" w:cs="Traditional Arabic"/>
          <w:sz w:val="28"/>
          <w:szCs w:val="28"/>
          <w:rtl/>
          <w:lang w:val="id-ID" w:eastAsia="id-ID"/>
        </w:rPr>
        <w:lastRenderedPageBreak/>
        <w:t xml:space="preserve"> لَا تُكَلَّفُ نَفْسٌ اِلَّا وُسْعَهَا لَا تُضَاۤرَّ وَالِدَةٌ بِوَلَدِهَا وَلَا مَوْلُوْدٌ لَّه بِوَلَدِه وَعَلَى الْوَارِثِ مِثْلُ ذٰلِكَ  فَاِنْ اَرَادَا فِصَالًا عَنْ تَرَاضٍ مِّنْهُمَا وَتَشَاوُرٍ فَلَا جُنَاحَ عَلَيْهِمَا وَاِنْ اَرَدْتُّمْ اَنْ تَسْ</w:t>
      </w:r>
      <w:r>
        <w:rPr>
          <w:rFonts w:ascii="Traditional Arabic" w:hAnsi="Traditional Arabic" w:cs="Traditional Arabic"/>
          <w:sz w:val="28"/>
          <w:szCs w:val="28"/>
          <w:rtl/>
          <w:lang w:val="id-ID" w:eastAsia="id-ID"/>
        </w:rPr>
        <w:t>تَرْضِعُوْا اَوْلَادَكُمْ فَلَا جُنَاحَ عَلَيْكُمْ اِذَا سَلَّمْتُمْ مَّا اٰتَيْتُمْ بِالْمَعْرُوْفِ وَاتَّقُوا اللّٰهَ وَاعْلَمُوْا اَنَّ اللّٰهَ بِمَا تَعْمَلُوْنَ بَصِيْرٌ</w:t>
      </w:r>
    </w:p>
    <w:p w14:paraId="4976584B" w14:textId="77777777" w:rsidR="00073361" w:rsidRDefault="00B7016F">
      <w:pPr>
        <w:spacing w:line="480" w:lineRule="auto"/>
        <w:jc w:val="both"/>
        <w:rPr>
          <w:rFonts w:ascii="Times New Roman" w:hAnsi="Times New Roman"/>
          <w:i/>
          <w:sz w:val="24"/>
          <w:szCs w:val="24"/>
        </w:rPr>
      </w:pPr>
      <w:r>
        <w:rPr>
          <w:rFonts w:ascii="Times New Roman" w:hAnsi="Times New Roman"/>
          <w:iCs/>
          <w:color w:val="000000"/>
          <w:sz w:val="24"/>
          <w:szCs w:val="24"/>
        </w:rPr>
        <w:t>Artinya:</w:t>
      </w:r>
      <w:r>
        <w:rPr>
          <w:rFonts w:ascii="Times New Roman" w:hAnsi="Times New Roman"/>
          <w:i/>
          <w:color w:val="000000"/>
          <w:sz w:val="24"/>
          <w:szCs w:val="24"/>
        </w:rPr>
        <w:t xml:space="preserve"> ’’</w:t>
      </w:r>
      <w:r>
        <w:rPr>
          <w:rFonts w:ascii="Segoe UI" w:hAnsi="Segoe UI" w:cs="Segoe UI"/>
          <w:i/>
          <w:sz w:val="18"/>
          <w:szCs w:val="18"/>
        </w:rPr>
        <w:t xml:space="preserve"> </w:t>
      </w:r>
      <w:r>
        <w:rPr>
          <w:rFonts w:ascii="Times New Roman" w:hAnsi="Times New Roman"/>
          <w:i/>
          <w:sz w:val="24"/>
          <w:szCs w:val="24"/>
        </w:rPr>
        <w:t>Dan ibu-ibu hendaklah menyusui anak-anaknya selama dua tahun penuh, b</w:t>
      </w:r>
      <w:r>
        <w:rPr>
          <w:rFonts w:ascii="Times New Roman" w:hAnsi="Times New Roman"/>
          <w:i/>
          <w:sz w:val="24"/>
          <w:szCs w:val="24"/>
        </w:rPr>
        <w:t>agi yang ingin menyusui secara sempurna. Dan kewajiban ayah menanggung nafkah dan pakaian mereka dengan cara yang patut. Seseorang tidak dibebani lebih dari kesanggupannya.</w:t>
      </w:r>
      <w:r>
        <w:rPr>
          <w:rStyle w:val="FootnoteReference"/>
          <w:rFonts w:ascii="Times New Roman" w:hAnsi="Times New Roman"/>
          <w:i/>
          <w:sz w:val="24"/>
          <w:szCs w:val="24"/>
        </w:rPr>
        <w:footnoteReference w:id="20"/>
      </w:r>
      <w:r>
        <w:rPr>
          <w:rFonts w:ascii="Times New Roman" w:hAnsi="Times New Roman"/>
          <w:i/>
          <w:sz w:val="24"/>
          <w:szCs w:val="24"/>
        </w:rPr>
        <w:t xml:space="preserve"> Janganlah seorang ibu menderita karena anaknya dan jangan pula seorang ayah (mend</w:t>
      </w:r>
      <w:r>
        <w:rPr>
          <w:rFonts w:ascii="Times New Roman" w:hAnsi="Times New Roman"/>
          <w:i/>
          <w:sz w:val="24"/>
          <w:szCs w:val="24"/>
        </w:rPr>
        <w:t xml:space="preserve">erita) karena anaknya. Ahli waris pun (berkewajiban) seperti itu pula. Apabila keduanya ingin menyapih dengan persetujuan dan permusyawaratan antara keduanya, maka tidak ada dosa atas keduanya. Dan jika kamu ingin menyusukan anakmu kepada orang lain, maka </w:t>
      </w:r>
      <w:r>
        <w:rPr>
          <w:rFonts w:ascii="Times New Roman" w:hAnsi="Times New Roman"/>
          <w:i/>
          <w:sz w:val="24"/>
          <w:szCs w:val="24"/>
        </w:rPr>
        <w:t>tidak ada dosa bagimu memberikan pembayaran dengan cara yang patut. Bertakwalah kepada Allah dan ketahuilah bahwa Allah Maha Melihat apa yang kamu kerjakan.’’</w:t>
      </w:r>
    </w:p>
    <w:p w14:paraId="5C2611B5" w14:textId="77777777" w:rsidR="00073361" w:rsidRDefault="00B7016F">
      <w:pPr>
        <w:spacing w:line="480" w:lineRule="auto"/>
        <w:ind w:firstLine="720"/>
        <w:jc w:val="both"/>
        <w:rPr>
          <w:rFonts w:ascii="Traditional Arabic" w:hAnsi="Traditional Arabic" w:cs="Traditional Arabic"/>
          <w:color w:val="000000"/>
          <w:sz w:val="28"/>
          <w:szCs w:val="28"/>
        </w:rPr>
      </w:pPr>
      <w:r>
        <w:rPr>
          <w:rFonts w:ascii="Times New Roman" w:hAnsi="Times New Roman"/>
          <w:color w:val="000000"/>
          <w:sz w:val="24"/>
          <w:szCs w:val="24"/>
        </w:rPr>
        <w:t>Dalam konteks ini juga dapat dipahami dan dikembangkan makna firman Allah SWT Q.S al-Ma`idah [5]:</w:t>
      </w:r>
      <w:r>
        <w:rPr>
          <w:rFonts w:ascii="Times New Roman" w:hAnsi="Times New Roman"/>
          <w:color w:val="000000"/>
          <w:sz w:val="24"/>
          <w:szCs w:val="24"/>
        </w:rPr>
        <w:t xml:space="preserve"> 87)</w:t>
      </w:r>
    </w:p>
    <w:p w14:paraId="3B822C23" w14:textId="77777777" w:rsidR="00073361" w:rsidRDefault="00B7016F">
      <w:pPr>
        <w:spacing w:line="480" w:lineRule="auto"/>
        <w:ind w:left="993" w:right="140"/>
        <w:jc w:val="right"/>
        <w:rPr>
          <w:rFonts w:ascii="Traditional Arabic" w:hAnsi="Traditional Arabic" w:cs="Traditional Arabic"/>
          <w:sz w:val="28"/>
          <w:szCs w:val="28"/>
          <w:lang w:val="id-ID"/>
        </w:rPr>
      </w:pPr>
      <w:r>
        <w:rPr>
          <w:rFonts w:ascii="Traditional Arabic" w:hAnsi="Traditional Arabic" w:cs="Traditional Arabic"/>
          <w:sz w:val="28"/>
          <w:szCs w:val="28"/>
          <w:rtl/>
          <w:lang w:val="id-ID" w:eastAsia="id-ID"/>
        </w:rPr>
        <w:t>يٰاَيُّهَا الَّذِيْنَ اٰمَنُوْا لَا تُحَرِّمُوْا طَيِّبٰتِ مَا اَحَلَّ اللّٰهُ لَكُمْ وَلَا تَعْتَدُوْا اِنَّ اللّٰهَ لَا يُحِبُّ الْمُعْتَدِيْنَ</w:t>
      </w:r>
    </w:p>
    <w:p w14:paraId="0BE41D53" w14:textId="77777777" w:rsidR="00073361" w:rsidRDefault="00B7016F">
      <w:pPr>
        <w:spacing w:line="480" w:lineRule="auto"/>
        <w:ind w:right="-1"/>
        <w:jc w:val="both"/>
        <w:rPr>
          <w:rFonts w:ascii="Times New Roman" w:hAnsi="Times New Roman"/>
          <w:color w:val="000000"/>
          <w:sz w:val="24"/>
          <w:szCs w:val="24"/>
          <w:lang w:val="id-ID"/>
        </w:rPr>
      </w:pPr>
      <w:r>
        <w:rPr>
          <w:rFonts w:ascii="Arial" w:hAnsi="Arial" w:cs="Arial"/>
          <w:rtl/>
          <w:lang w:val="id-ID" w:eastAsia="id-ID"/>
        </w:rPr>
        <w:t xml:space="preserve"> </w:t>
      </w:r>
      <w:r>
        <w:rPr>
          <w:rFonts w:ascii="Times New Roman" w:hAnsi="Times New Roman"/>
          <w:color w:val="000000"/>
          <w:sz w:val="24"/>
          <w:szCs w:val="24"/>
          <w:lang w:val="id-ID"/>
        </w:rPr>
        <w:t xml:space="preserve">Artinya: </w:t>
      </w:r>
      <w:r>
        <w:rPr>
          <w:rFonts w:ascii="Times New Roman" w:hAnsi="Times New Roman"/>
          <w:i/>
          <w:iCs/>
          <w:color w:val="000000"/>
          <w:sz w:val="24"/>
          <w:szCs w:val="24"/>
          <w:lang w:val="id-ID"/>
        </w:rPr>
        <w:t>“Wah</w:t>
      </w:r>
      <w:r>
        <w:rPr>
          <w:rFonts w:ascii="Times New Roman" w:hAnsi="Times New Roman"/>
          <w:i/>
          <w:iCs/>
          <w:color w:val="000000"/>
          <w:sz w:val="24"/>
          <w:szCs w:val="24"/>
          <w:lang w:val="id-ID"/>
        </w:rPr>
        <w:t>ai orang-orang yang beriman, janganlah kamu haramkan apa yang baik yang telah dihalalkan Allah kepadamu, dan janganlah kamu melampaui batas. Sesungguhnya Allah tidak menyukai orang-orang yang melampaui batas.”</w:t>
      </w:r>
      <w:r>
        <w:rPr>
          <w:rStyle w:val="FootnoteReference"/>
          <w:rFonts w:ascii="Times New Roman" w:hAnsi="Times New Roman"/>
          <w:i/>
          <w:iCs/>
          <w:color w:val="000000"/>
          <w:sz w:val="24"/>
          <w:szCs w:val="24"/>
        </w:rPr>
        <w:footnoteReference w:id="21"/>
      </w:r>
    </w:p>
    <w:p w14:paraId="4945AE20" w14:textId="77777777" w:rsidR="00073361" w:rsidRDefault="00B7016F">
      <w:pPr>
        <w:spacing w:line="480" w:lineRule="auto"/>
        <w:ind w:firstLine="720"/>
        <w:jc w:val="both"/>
        <w:rPr>
          <w:rFonts w:ascii="Times New Roman" w:hAnsi="Times New Roman"/>
          <w:color w:val="000000"/>
          <w:sz w:val="24"/>
          <w:szCs w:val="24"/>
          <w:shd w:val="clear" w:color="auto" w:fill="FFFFFF"/>
          <w:lang w:val="id-ID"/>
        </w:rPr>
      </w:pPr>
      <w:r>
        <w:rPr>
          <w:rFonts w:ascii="Times New Roman" w:hAnsi="Times New Roman"/>
          <w:color w:val="000000"/>
          <w:sz w:val="24"/>
          <w:szCs w:val="24"/>
          <w:shd w:val="clear" w:color="auto" w:fill="FFFFFF"/>
          <w:lang w:val="id-ID"/>
        </w:rPr>
        <w:t>“mengharamkan yang baik dan halal” mengandun</w:t>
      </w:r>
      <w:r>
        <w:rPr>
          <w:rFonts w:ascii="Times New Roman" w:hAnsi="Times New Roman"/>
          <w:color w:val="000000"/>
          <w:sz w:val="24"/>
          <w:szCs w:val="24"/>
          <w:shd w:val="clear" w:color="auto" w:fill="FFFFFF"/>
          <w:lang w:val="id-ID"/>
        </w:rPr>
        <w:t>g arti mengurangi kebutuhan, sedangkan “melampaui batas” berarti melebihkan dari yang wajar.</w:t>
      </w:r>
    </w:p>
    <w:p w14:paraId="1135EB94" w14:textId="77777777" w:rsidR="00073361" w:rsidRDefault="00B7016F">
      <w:pPr>
        <w:pStyle w:val="ListParagraph"/>
        <w:numPr>
          <w:ilvl w:val="0"/>
          <w:numId w:val="16"/>
        </w:numPr>
        <w:spacing w:line="480" w:lineRule="auto"/>
        <w:jc w:val="both"/>
        <w:rPr>
          <w:rFonts w:ascii="Traditional Arabic" w:hAnsi="Traditional Arabic" w:cs="Traditional Arabic"/>
          <w:color w:val="000000"/>
          <w:sz w:val="28"/>
          <w:szCs w:val="28"/>
          <w:shd w:val="clear" w:color="auto" w:fill="FFFFFF"/>
        </w:rPr>
      </w:pPr>
      <w:r>
        <w:rPr>
          <w:rFonts w:ascii="Times New Roman" w:hAnsi="Times New Roman"/>
          <w:color w:val="000000"/>
          <w:sz w:val="24"/>
          <w:szCs w:val="24"/>
          <w:shd w:val="clear" w:color="auto" w:fill="FFFFFF"/>
        </w:rPr>
        <w:lastRenderedPageBreak/>
        <w:t xml:space="preserve">Aman, tuntutan yang perlunya untuk makanan yang aman antara lain bisa difahami dalam firman Allah SWT dalam surat </w:t>
      </w:r>
      <w:r>
        <w:rPr>
          <w:rFonts w:ascii="Times New Roman" w:hAnsi="Times New Roman"/>
          <w:color w:val="000000"/>
          <w:sz w:val="24"/>
          <w:szCs w:val="24"/>
          <w:shd w:val="clear" w:color="auto" w:fill="FFFFFF"/>
          <w:lang w:val="id-ID"/>
        </w:rPr>
        <w:t>A</w:t>
      </w:r>
      <w:r>
        <w:rPr>
          <w:rFonts w:ascii="Times New Roman" w:hAnsi="Times New Roman"/>
          <w:color w:val="000000"/>
          <w:sz w:val="24"/>
          <w:szCs w:val="24"/>
          <w:shd w:val="clear" w:color="auto" w:fill="FFFFFF"/>
        </w:rPr>
        <w:t>l-Ma`idah [5]: 88 yang berbunyi :</w:t>
      </w:r>
    </w:p>
    <w:p w14:paraId="5C9B3A19" w14:textId="77777777" w:rsidR="00073361" w:rsidRDefault="00B7016F">
      <w:pPr>
        <w:spacing w:line="480" w:lineRule="auto"/>
        <w:ind w:left="990"/>
        <w:jc w:val="right"/>
        <w:rPr>
          <w:rFonts w:ascii="Traditional Arabic" w:hAnsi="Traditional Arabic" w:cs="Traditional Arabic"/>
          <w:i/>
          <w:sz w:val="28"/>
          <w:szCs w:val="28"/>
          <w:lang w:val="id-ID"/>
        </w:rPr>
      </w:pPr>
      <w:r>
        <w:rPr>
          <w:rFonts w:ascii="Traditional Arabic" w:hAnsi="Traditional Arabic" w:cs="Traditional Arabic"/>
          <w:sz w:val="28"/>
          <w:szCs w:val="28"/>
          <w:rtl/>
          <w:lang w:val="id-ID" w:eastAsia="id-ID"/>
        </w:rPr>
        <w:t>وَكُلُوْا مِمّ</w:t>
      </w:r>
      <w:r>
        <w:rPr>
          <w:rFonts w:ascii="Traditional Arabic" w:hAnsi="Traditional Arabic" w:cs="Traditional Arabic"/>
          <w:sz w:val="28"/>
          <w:szCs w:val="28"/>
          <w:rtl/>
          <w:lang w:val="id-ID" w:eastAsia="id-ID"/>
        </w:rPr>
        <w:t>َا رَزَقَكُمُ اللّٰهُ حَلٰلًا طَيِّبًا وَّاتَّقُوا اللّٰهَ الَّذِيْ اَنْتُمْ بِه مُؤْمِنُوْنَ</w:t>
      </w:r>
    </w:p>
    <w:p w14:paraId="4A10A6CD" w14:textId="77777777" w:rsidR="00073361" w:rsidRDefault="00B7016F">
      <w:pPr>
        <w:spacing w:line="480" w:lineRule="auto"/>
        <w:jc w:val="both"/>
        <w:rPr>
          <w:rFonts w:ascii="Times New Roman" w:hAnsi="Times New Roman"/>
          <w:i/>
          <w:sz w:val="24"/>
          <w:szCs w:val="24"/>
          <w:lang w:val="id-ID"/>
        </w:rPr>
      </w:pPr>
      <w:r>
        <w:rPr>
          <w:rFonts w:ascii="Times New Roman" w:hAnsi="Times New Roman"/>
          <w:iCs/>
          <w:sz w:val="24"/>
          <w:szCs w:val="24"/>
          <w:lang w:val="id-ID"/>
        </w:rPr>
        <w:t>Artinya:</w:t>
      </w:r>
      <w:r>
        <w:rPr>
          <w:rFonts w:ascii="Times New Roman" w:hAnsi="Times New Roman"/>
          <w:i/>
          <w:sz w:val="24"/>
          <w:szCs w:val="24"/>
          <w:lang w:val="id-ID"/>
        </w:rPr>
        <w:t xml:space="preserve"> ” Dan makanlah dari apa yang telah diberikan Allah kepadamu sebagai rezeki yang halal dan baik, dan bertakwalah kepada Allah yang kamu beriman kepada-Nya</w:t>
      </w:r>
      <w:r>
        <w:rPr>
          <w:rFonts w:ascii="Times New Roman" w:hAnsi="Times New Roman"/>
          <w:i/>
          <w:sz w:val="24"/>
          <w:szCs w:val="24"/>
          <w:lang w:val="id-ID"/>
        </w:rPr>
        <w:t>”</w:t>
      </w:r>
      <w:r>
        <w:rPr>
          <w:rStyle w:val="FootnoteReference"/>
          <w:rFonts w:ascii="Times New Roman" w:hAnsi="Times New Roman"/>
          <w:i/>
          <w:sz w:val="24"/>
          <w:szCs w:val="24"/>
          <w:lang w:val="id-ID"/>
        </w:rPr>
        <w:footnoteReference w:id="22"/>
      </w:r>
    </w:p>
    <w:p w14:paraId="7BDBD884" w14:textId="77777777" w:rsidR="00073361" w:rsidRDefault="00B7016F">
      <w:pPr>
        <w:spacing w:line="480" w:lineRule="auto"/>
        <w:ind w:firstLine="720"/>
        <w:jc w:val="both"/>
        <w:rPr>
          <w:rFonts w:ascii="Traditional Arabic" w:hAnsi="Traditional Arabic" w:cs="Traditional Arabic"/>
          <w:sz w:val="28"/>
          <w:szCs w:val="28"/>
          <w:lang w:val="id-ID"/>
        </w:rPr>
      </w:pPr>
      <w:r>
        <w:rPr>
          <w:rFonts w:ascii="Times New Roman" w:hAnsi="Times New Roman"/>
          <w:sz w:val="24"/>
          <w:szCs w:val="24"/>
          <w:lang w:val="id-ID"/>
        </w:rPr>
        <w:t xml:space="preserve">Dirangkainya perintah untuk makan  </w:t>
      </w:r>
      <w:r>
        <w:rPr>
          <w:rFonts w:ascii="Times New Roman" w:hAnsi="Times New Roman"/>
          <w:sz w:val="24"/>
          <w:szCs w:val="24"/>
          <w:lang w:val="id-ID"/>
        </w:rPr>
        <w:t xml:space="preserve">dalam ayat tersebut dengan perintah bertaqwa, menuntut dan menuntun manusia supaya selalu memperhatikan sisi ketaqwaan yang pada intinya adalah berusaha menghindar dari segala yang mengakibatkan siksa dan ketergantungnya rasa aman. </w:t>
      </w:r>
      <w:r>
        <w:rPr>
          <w:rFonts w:ascii="Times New Roman" w:hAnsi="Times New Roman"/>
          <w:sz w:val="24"/>
          <w:szCs w:val="24"/>
        </w:rPr>
        <w:t xml:space="preserve">Hukum </w:t>
      </w:r>
      <w:r>
        <w:rPr>
          <w:rFonts w:ascii="Times New Roman" w:hAnsi="Times New Roman"/>
          <w:sz w:val="24"/>
          <w:szCs w:val="24"/>
          <w:lang w:val="id-ID"/>
        </w:rPr>
        <w:t>Allah SWT</w:t>
      </w:r>
      <w:r>
        <w:rPr>
          <w:rFonts w:ascii="Times New Roman" w:hAnsi="Times New Roman"/>
          <w:sz w:val="24"/>
          <w:szCs w:val="24"/>
        </w:rPr>
        <w:t xml:space="preserve"> di dunia</w:t>
      </w:r>
      <w:r>
        <w:rPr>
          <w:rFonts w:ascii="Times New Roman" w:hAnsi="Times New Roman"/>
          <w:sz w:val="24"/>
          <w:szCs w:val="24"/>
        </w:rPr>
        <w:t xml:space="preserve"> yang berkaitan dengan makanan </w:t>
      </w:r>
      <w:r>
        <w:rPr>
          <w:rFonts w:ascii="Times New Roman" w:hAnsi="Times New Roman"/>
          <w:sz w:val="24"/>
          <w:szCs w:val="24"/>
          <w:lang w:val="id-ID"/>
        </w:rPr>
        <w:t xml:space="preserve">sebagai contoh </w:t>
      </w:r>
      <w:r>
        <w:rPr>
          <w:rFonts w:ascii="Times New Roman" w:hAnsi="Times New Roman"/>
          <w:sz w:val="24"/>
          <w:szCs w:val="24"/>
        </w:rPr>
        <w:t>adalah siapa yang makan makanan yang berkuman atau kotor, maka dia akan menderita sakit. Penyakit ini karena pelanggaran dari siksa Allah SWT di dunia. Jika demikian, maka perintah untuk bertaqwa pada sisi duni</w:t>
      </w:r>
      <w:r>
        <w:rPr>
          <w:rFonts w:ascii="Times New Roman" w:hAnsi="Times New Roman"/>
          <w:sz w:val="24"/>
          <w:szCs w:val="24"/>
        </w:rPr>
        <w:t xml:space="preserve">awinya dan dalam konteks makanan, menuntut supaya setiap makan yang di cerna tidak mengakibatkan penyakit atau dengan kata lain memberi keamanan untuk kehidupan ukhrawinya. Seperti potongan surat </w:t>
      </w:r>
      <w:r>
        <w:rPr>
          <w:rFonts w:ascii="Times New Roman" w:hAnsi="Times New Roman"/>
          <w:sz w:val="24"/>
          <w:szCs w:val="24"/>
          <w:lang w:val="id-ID"/>
        </w:rPr>
        <w:t>A</w:t>
      </w:r>
      <w:r>
        <w:rPr>
          <w:rFonts w:ascii="Times New Roman" w:hAnsi="Times New Roman"/>
          <w:sz w:val="24"/>
          <w:szCs w:val="24"/>
        </w:rPr>
        <w:t>n-Nisa` [4]: 4 yang berbunyi sebagai berikut:</w:t>
      </w:r>
    </w:p>
    <w:p w14:paraId="3C0E3C2F" w14:textId="77777777" w:rsidR="00073361" w:rsidRDefault="00B7016F">
      <w:pPr>
        <w:autoSpaceDE w:val="0"/>
        <w:autoSpaceDN w:val="0"/>
        <w:adjustRightInd w:val="0"/>
        <w:spacing w:after="200" w:line="276" w:lineRule="auto"/>
        <w:jc w:val="right"/>
        <w:rPr>
          <w:rFonts w:ascii="Traditional Arabic" w:hAnsi="Traditional Arabic" w:cs="Traditional Arabic"/>
          <w:sz w:val="28"/>
          <w:szCs w:val="28"/>
          <w:rtl/>
          <w:lang w:eastAsia="id-ID" w:bidi="ar-DZ"/>
        </w:rPr>
      </w:pPr>
      <w:r>
        <w:rPr>
          <w:rFonts w:ascii="Traditional Arabic" w:hAnsi="Traditional Arabic" w:cs="Traditional Arabic"/>
          <w:sz w:val="28"/>
          <w:szCs w:val="28"/>
          <w:rtl/>
          <w:lang w:val="id-ID" w:eastAsia="id-ID"/>
        </w:rPr>
        <w:t>وَاٰتُوا النِّسَاۤءَ صَدُقٰتِهِنَّ نِحْلَةً  فَاِنْ طِبْنَ لَكُمْ عَنْ شَيْءٍ مِّنْهُ نَفْسًا فَكُلُوْهُ هَنِيْۤـًٔا مَّرِيْۤـًٔا</w:t>
      </w:r>
    </w:p>
    <w:p w14:paraId="0927B736" w14:textId="77777777" w:rsidR="00073361" w:rsidRDefault="00B7016F">
      <w:pPr>
        <w:tabs>
          <w:tab w:val="left" w:pos="567"/>
        </w:tabs>
        <w:spacing w:after="0" w:line="480" w:lineRule="auto"/>
        <w:jc w:val="both"/>
        <w:rPr>
          <w:rFonts w:ascii="Times New Roman" w:hAnsi="Times New Roman"/>
          <w:i/>
          <w:color w:val="212121"/>
          <w:sz w:val="24"/>
          <w:szCs w:val="24"/>
          <w:lang w:val="id-ID"/>
        </w:rPr>
      </w:pPr>
      <w:r>
        <w:rPr>
          <w:rFonts w:ascii="Times New Roman" w:hAnsi="Times New Roman"/>
          <w:iCs/>
          <w:color w:val="212121"/>
          <w:sz w:val="24"/>
          <w:szCs w:val="24"/>
          <w:lang w:val="id-ID"/>
        </w:rPr>
        <w:t xml:space="preserve">Artinya: </w:t>
      </w:r>
      <w:r>
        <w:rPr>
          <w:rFonts w:ascii="Times New Roman" w:hAnsi="Times New Roman"/>
          <w:i/>
          <w:color w:val="212121"/>
          <w:sz w:val="24"/>
          <w:szCs w:val="24"/>
          <w:lang w:val="id-ID"/>
        </w:rPr>
        <w:t>“berikanlah wanita-wanita yang kalian nikahi maskawinnya secara sukarela lalu bila mereka menyerahkan kepada kalian s</w:t>
      </w:r>
      <w:r>
        <w:rPr>
          <w:rFonts w:ascii="Times New Roman" w:hAnsi="Times New Roman"/>
          <w:i/>
          <w:color w:val="212121"/>
          <w:sz w:val="24"/>
          <w:szCs w:val="24"/>
          <w:lang w:val="id-ID"/>
        </w:rPr>
        <w:t>ebagian dari maskawin itu dengan senang hati, maka makanlah pemberian itu (sebagai makanan) yang sedap lagi baik akibatnya</w:t>
      </w:r>
    </w:p>
    <w:p w14:paraId="53AC47D1" w14:textId="77777777" w:rsidR="00073361" w:rsidRDefault="00B7016F">
      <w:pPr>
        <w:tabs>
          <w:tab w:val="left" w:pos="567"/>
        </w:tabs>
        <w:spacing w:after="0" w:line="480" w:lineRule="auto"/>
        <w:jc w:val="both"/>
        <w:rPr>
          <w:rFonts w:ascii="Times New Roman" w:hAnsi="Times New Roman"/>
          <w:color w:val="212121"/>
          <w:sz w:val="24"/>
          <w:szCs w:val="24"/>
          <w:shd w:val="clear" w:color="auto" w:fill="FAFAFA"/>
          <w:lang w:val="id-ID"/>
        </w:rPr>
      </w:pPr>
      <w:r>
        <w:rPr>
          <w:rFonts w:ascii="Times New Roman" w:hAnsi="Times New Roman"/>
          <w:i/>
          <w:color w:val="212121"/>
          <w:sz w:val="24"/>
          <w:szCs w:val="24"/>
          <w:lang w:val="id-ID"/>
        </w:rPr>
        <w:tab/>
      </w:r>
      <w:r>
        <w:rPr>
          <w:rFonts w:ascii="Times New Roman" w:hAnsi="Times New Roman"/>
          <w:iCs/>
          <w:color w:val="212121"/>
          <w:sz w:val="24"/>
          <w:szCs w:val="24"/>
          <w:lang w:val="id-ID"/>
        </w:rPr>
        <w:t xml:space="preserve">Ayat ini walaupun tidak turun dalam konteks petunjuk tentang makanan, penggunakan kata </w:t>
      </w:r>
      <w:r>
        <w:rPr>
          <w:rFonts w:ascii="Times New Roman" w:hAnsi="Times New Roman"/>
          <w:i/>
          <w:color w:val="212121"/>
          <w:sz w:val="24"/>
          <w:szCs w:val="24"/>
          <w:lang w:val="id-ID"/>
        </w:rPr>
        <w:t xml:space="preserve">akala </w:t>
      </w:r>
      <w:r>
        <w:rPr>
          <w:rFonts w:ascii="Times New Roman" w:hAnsi="Times New Roman"/>
          <w:iCs/>
          <w:color w:val="212121"/>
          <w:sz w:val="24"/>
          <w:szCs w:val="24"/>
          <w:lang w:val="id-ID"/>
        </w:rPr>
        <w:t>yang pada prinsipnya mengandung arti “m</w:t>
      </w:r>
      <w:r>
        <w:rPr>
          <w:rFonts w:ascii="Times New Roman" w:hAnsi="Times New Roman"/>
          <w:iCs/>
          <w:color w:val="212121"/>
          <w:sz w:val="24"/>
          <w:szCs w:val="24"/>
          <w:lang w:val="id-ID"/>
        </w:rPr>
        <w:t>akan” dapat dijadikan petunjuk bahwa memakan sesuatu hendaknya yang enak serta berakibat baik</w:t>
      </w:r>
      <w:r>
        <w:rPr>
          <w:rFonts w:ascii="Times New Roman" w:hAnsi="Times New Roman"/>
          <w:color w:val="212121"/>
          <w:sz w:val="24"/>
          <w:szCs w:val="24"/>
          <w:shd w:val="clear" w:color="auto" w:fill="FAFAFA"/>
          <w:lang w:val="id-ID"/>
        </w:rPr>
        <w:t xml:space="preserve"> bagi tubuh manusia.</w:t>
      </w:r>
      <w:r>
        <w:rPr>
          <w:rStyle w:val="FootnoteReference"/>
          <w:rFonts w:ascii="Times New Roman" w:hAnsi="Times New Roman"/>
          <w:color w:val="212121"/>
          <w:sz w:val="24"/>
          <w:szCs w:val="24"/>
          <w:shd w:val="clear" w:color="auto" w:fill="FAFAFA"/>
        </w:rPr>
        <w:footnoteReference w:id="23"/>
      </w:r>
    </w:p>
    <w:p w14:paraId="134BF56B" w14:textId="77777777" w:rsidR="00073361" w:rsidRDefault="00073361">
      <w:pPr>
        <w:tabs>
          <w:tab w:val="left" w:pos="567"/>
        </w:tabs>
        <w:spacing w:after="0" w:line="480" w:lineRule="auto"/>
        <w:jc w:val="both"/>
        <w:rPr>
          <w:rFonts w:ascii="Times New Roman" w:hAnsi="Times New Roman"/>
          <w:color w:val="212121"/>
          <w:sz w:val="24"/>
          <w:szCs w:val="24"/>
          <w:shd w:val="clear" w:color="auto" w:fill="FAFAFA"/>
          <w:lang w:val="id-ID"/>
        </w:rPr>
      </w:pPr>
    </w:p>
    <w:p w14:paraId="6412D133" w14:textId="77777777" w:rsidR="00073361" w:rsidRDefault="00073361">
      <w:pPr>
        <w:spacing w:line="480" w:lineRule="auto"/>
        <w:rPr>
          <w:rFonts w:ascii="Times New Roman" w:hAnsi="Times New Roman"/>
          <w:sz w:val="24"/>
          <w:szCs w:val="24"/>
          <w:lang w:val="id-ID"/>
        </w:rPr>
      </w:pPr>
    </w:p>
    <w:p w14:paraId="40F08EBC" w14:textId="77777777" w:rsidR="00073361" w:rsidRDefault="00073361">
      <w:pPr>
        <w:spacing w:line="480" w:lineRule="auto"/>
        <w:rPr>
          <w:rFonts w:ascii="Times New Roman" w:hAnsi="Times New Roman"/>
          <w:sz w:val="24"/>
          <w:szCs w:val="24"/>
          <w:lang w:val="id-ID"/>
        </w:rPr>
      </w:pPr>
    </w:p>
    <w:p w14:paraId="67A089C7" w14:textId="77777777" w:rsidR="00073361" w:rsidRDefault="00073361">
      <w:pPr>
        <w:spacing w:line="480" w:lineRule="auto"/>
        <w:rPr>
          <w:rFonts w:ascii="Times New Roman" w:hAnsi="Times New Roman"/>
          <w:sz w:val="24"/>
          <w:szCs w:val="24"/>
          <w:lang w:val="id-ID"/>
        </w:rPr>
      </w:pPr>
    </w:p>
    <w:p w14:paraId="14D27C13" w14:textId="77777777" w:rsidR="00073361" w:rsidRDefault="00073361">
      <w:pPr>
        <w:spacing w:line="480" w:lineRule="auto"/>
        <w:rPr>
          <w:rFonts w:ascii="Times New Roman" w:hAnsi="Times New Roman"/>
          <w:sz w:val="24"/>
          <w:szCs w:val="24"/>
          <w:lang w:val="id-ID"/>
        </w:rPr>
      </w:pPr>
    </w:p>
    <w:p w14:paraId="69EEA424" w14:textId="77777777" w:rsidR="00073361" w:rsidRDefault="00073361">
      <w:pPr>
        <w:spacing w:line="480" w:lineRule="auto"/>
        <w:rPr>
          <w:rFonts w:ascii="Times New Roman" w:hAnsi="Times New Roman"/>
          <w:sz w:val="24"/>
          <w:szCs w:val="24"/>
          <w:lang w:val="id-ID"/>
        </w:rPr>
      </w:pPr>
    </w:p>
    <w:p w14:paraId="031BDE9C" w14:textId="77777777" w:rsidR="00073361" w:rsidRDefault="00073361">
      <w:pPr>
        <w:spacing w:line="480" w:lineRule="auto"/>
        <w:rPr>
          <w:rFonts w:ascii="Times New Roman" w:hAnsi="Times New Roman"/>
          <w:sz w:val="24"/>
          <w:szCs w:val="24"/>
          <w:lang w:val="id-ID"/>
        </w:rPr>
      </w:pPr>
    </w:p>
    <w:p w14:paraId="5F37BEDE" w14:textId="77777777" w:rsidR="00073361" w:rsidRDefault="00073361">
      <w:pPr>
        <w:spacing w:line="480" w:lineRule="auto"/>
        <w:rPr>
          <w:rFonts w:ascii="Times New Roman" w:hAnsi="Times New Roman"/>
          <w:sz w:val="24"/>
          <w:szCs w:val="24"/>
          <w:lang w:val="id-ID"/>
        </w:rPr>
      </w:pPr>
    </w:p>
    <w:p w14:paraId="78A22D54" w14:textId="77777777" w:rsidR="00073361" w:rsidRDefault="00073361">
      <w:pPr>
        <w:spacing w:line="480" w:lineRule="auto"/>
        <w:rPr>
          <w:rFonts w:ascii="Times New Roman" w:hAnsi="Times New Roman"/>
          <w:sz w:val="24"/>
          <w:szCs w:val="24"/>
          <w:lang w:val="id-ID"/>
        </w:rPr>
      </w:pPr>
    </w:p>
    <w:p w14:paraId="00B1E8D4" w14:textId="77777777" w:rsidR="00073361" w:rsidRDefault="00073361">
      <w:pPr>
        <w:spacing w:line="480" w:lineRule="auto"/>
        <w:rPr>
          <w:rFonts w:ascii="Times New Roman" w:hAnsi="Times New Roman"/>
          <w:sz w:val="24"/>
          <w:szCs w:val="24"/>
          <w:lang w:val="id-ID"/>
        </w:rPr>
      </w:pPr>
    </w:p>
    <w:p w14:paraId="443DC37D" w14:textId="77777777" w:rsidR="00073361" w:rsidRDefault="00073361">
      <w:pPr>
        <w:spacing w:line="480" w:lineRule="auto"/>
        <w:rPr>
          <w:rFonts w:ascii="Times New Roman" w:hAnsi="Times New Roman"/>
          <w:sz w:val="24"/>
          <w:szCs w:val="24"/>
          <w:lang w:val="id-ID"/>
        </w:rPr>
      </w:pPr>
    </w:p>
    <w:p w14:paraId="10816E47" w14:textId="77777777" w:rsidR="00073361" w:rsidRDefault="00B7016F">
      <w:pPr>
        <w:spacing w:line="480" w:lineRule="auto"/>
        <w:jc w:val="center"/>
        <w:rPr>
          <w:rFonts w:ascii="Times New Roman" w:hAnsi="Times New Roman"/>
          <w:b/>
          <w:bCs/>
          <w:sz w:val="24"/>
          <w:szCs w:val="24"/>
        </w:rPr>
      </w:pPr>
      <w:r>
        <w:rPr>
          <w:rFonts w:ascii="Times New Roman" w:hAnsi="Times New Roman"/>
          <w:b/>
          <w:bCs/>
          <w:sz w:val="24"/>
          <w:szCs w:val="24"/>
        </w:rPr>
        <w:t>BAB III</w:t>
      </w:r>
    </w:p>
    <w:p w14:paraId="50704CE5" w14:textId="77777777" w:rsidR="00073361" w:rsidRDefault="00B7016F">
      <w:pPr>
        <w:spacing w:line="480" w:lineRule="auto"/>
        <w:jc w:val="center"/>
        <w:rPr>
          <w:rFonts w:ascii="Times New Roman" w:hAnsi="Times New Roman"/>
          <w:b/>
          <w:bCs/>
          <w:sz w:val="24"/>
          <w:szCs w:val="24"/>
          <w:lang w:val="id-ID"/>
        </w:rPr>
      </w:pPr>
      <w:r>
        <w:rPr>
          <w:rFonts w:ascii="Times New Roman" w:hAnsi="Times New Roman"/>
          <w:b/>
          <w:bCs/>
          <w:sz w:val="24"/>
          <w:szCs w:val="24"/>
          <w:lang w:val="id-ID"/>
        </w:rPr>
        <w:t>LATAR BELAKANG PENAFSIRAN BUYA HAMKA</w:t>
      </w:r>
    </w:p>
    <w:p w14:paraId="7F42C262" w14:textId="77777777" w:rsidR="00073361" w:rsidRDefault="00B7016F">
      <w:pPr>
        <w:pStyle w:val="ListParagraph"/>
        <w:numPr>
          <w:ilvl w:val="0"/>
          <w:numId w:val="11"/>
        </w:numPr>
        <w:spacing w:line="480" w:lineRule="auto"/>
        <w:ind w:left="284" w:hanging="284"/>
        <w:rPr>
          <w:rFonts w:ascii="Times New Roman" w:hAnsi="Times New Roman"/>
          <w:b/>
          <w:bCs/>
          <w:sz w:val="24"/>
          <w:szCs w:val="24"/>
        </w:rPr>
      </w:pPr>
      <w:r>
        <w:rPr>
          <w:rFonts w:ascii="Times New Roman" w:hAnsi="Times New Roman"/>
          <w:b/>
          <w:bCs/>
          <w:sz w:val="24"/>
          <w:szCs w:val="24"/>
          <w:lang w:val="id-ID"/>
        </w:rPr>
        <w:t xml:space="preserve">Profil Kitab Tafsir Al-Azhar </w:t>
      </w:r>
    </w:p>
    <w:p w14:paraId="3F281799" w14:textId="77777777" w:rsidR="00073361" w:rsidRDefault="00B7016F">
      <w:pPr>
        <w:pStyle w:val="ListParagraph"/>
        <w:numPr>
          <w:ilvl w:val="0"/>
          <w:numId w:val="17"/>
        </w:numPr>
        <w:spacing w:line="480" w:lineRule="auto"/>
        <w:ind w:left="284" w:hanging="284"/>
        <w:rPr>
          <w:rFonts w:ascii="Times New Roman" w:hAnsi="Times New Roman"/>
          <w:b/>
          <w:bCs/>
          <w:sz w:val="24"/>
          <w:szCs w:val="24"/>
        </w:rPr>
      </w:pPr>
      <w:r>
        <w:rPr>
          <w:rFonts w:ascii="Times New Roman" w:hAnsi="Times New Roman"/>
          <w:b/>
          <w:bCs/>
          <w:sz w:val="24"/>
          <w:szCs w:val="24"/>
          <w:lang w:val="id-ID"/>
        </w:rPr>
        <w:t>Penamaan Kitab Tafsir Al-Azhar</w:t>
      </w:r>
    </w:p>
    <w:p w14:paraId="001E14F0" w14:textId="77777777" w:rsidR="00073361" w:rsidRDefault="00B7016F">
      <w:pPr>
        <w:spacing w:line="480" w:lineRule="auto"/>
        <w:ind w:firstLine="284"/>
        <w:jc w:val="both"/>
        <w:rPr>
          <w:rFonts w:ascii="Times New Roman" w:hAnsi="Times New Roman"/>
          <w:sz w:val="24"/>
          <w:szCs w:val="24"/>
          <w:lang w:val="id-ID"/>
        </w:rPr>
      </w:pPr>
      <w:r>
        <w:rPr>
          <w:rFonts w:ascii="Times New Roman" w:hAnsi="Times New Roman"/>
          <w:sz w:val="24"/>
          <w:szCs w:val="24"/>
          <w:lang w:val="id-ID"/>
        </w:rPr>
        <w:t xml:space="preserve">Pada tahun 1959 </w:t>
      </w:r>
      <w:r>
        <w:rPr>
          <w:rFonts w:ascii="Times New Roman" w:hAnsi="Times New Roman"/>
          <w:sz w:val="24"/>
          <w:szCs w:val="24"/>
          <w:lang w:val="id-ID"/>
        </w:rPr>
        <w:t>Buya Hamka mendirikan sebuah di Kebayoran Baru. Bertepatan di depan tanah tempat mendirikan rumah itu terdapat pula sebuah lapangan yang luas persiapan untuk mendirikan sebuah masjid agung, yang sesuai dengan martabat Indonesia yang sudah merdeka. Karena a</w:t>
      </w:r>
      <w:r>
        <w:rPr>
          <w:rFonts w:ascii="Times New Roman" w:hAnsi="Times New Roman"/>
          <w:sz w:val="24"/>
          <w:szCs w:val="24"/>
          <w:lang w:val="id-ID"/>
        </w:rPr>
        <w:t xml:space="preserve">pabila satu masjid besar berdiri didepan  rumah kita, dapatlah anak-anak yang selalu dididik dalam hidup keislaman, terutaman bila mereka mendengarkan suara adzan mereka bersegera sholat lima waktu. Setiap Buya Hamka melihat orang bekerja membangun masjid </w:t>
      </w:r>
      <w:r>
        <w:rPr>
          <w:rFonts w:ascii="Times New Roman" w:hAnsi="Times New Roman"/>
          <w:sz w:val="24"/>
          <w:szCs w:val="24"/>
          <w:lang w:val="id-ID"/>
        </w:rPr>
        <w:t>beliau selalu mendoakannya agar lekas selesai.</w:t>
      </w:r>
    </w:p>
    <w:p w14:paraId="1D15F230" w14:textId="77777777" w:rsidR="00073361" w:rsidRDefault="00B7016F">
      <w:pPr>
        <w:spacing w:line="480" w:lineRule="auto"/>
        <w:ind w:firstLine="284"/>
        <w:jc w:val="both"/>
        <w:rPr>
          <w:rFonts w:ascii="Times New Roman" w:hAnsi="Times New Roman"/>
          <w:sz w:val="24"/>
          <w:szCs w:val="24"/>
          <w:lang w:val="id-ID"/>
        </w:rPr>
      </w:pPr>
      <w:r>
        <w:rPr>
          <w:rFonts w:ascii="Times New Roman" w:hAnsi="Times New Roman"/>
          <w:sz w:val="24"/>
          <w:szCs w:val="24"/>
          <w:lang w:val="id-ID"/>
        </w:rPr>
        <w:lastRenderedPageBreak/>
        <w:t>Sebelum masjid itu selesai, dipermulaan bulan januari 1958 Buya Hamka berangkat ke Lahore Pakistan, memenuhi undangan Punjab University, guna untuk menyertai suatu seminar islam yang diadakan disana. Setelah s</w:t>
      </w:r>
      <w:r>
        <w:rPr>
          <w:rFonts w:ascii="Times New Roman" w:hAnsi="Times New Roman"/>
          <w:sz w:val="24"/>
          <w:szCs w:val="24"/>
          <w:lang w:val="id-ID"/>
        </w:rPr>
        <w:t>elesai menghadiri seminar tersebut Buya Hamka meneruskan perjalanan ke Mesir, untuk memenuhi undangan Mu’tamar Islamy, yang sekertaris jendralnya ialah Saiyid Anwar Sadat, salah seorang perwira anggota “Dewan Revolusi Mesir” di samping presiden Jamal Abdel</w:t>
      </w:r>
      <w:r>
        <w:rPr>
          <w:rFonts w:ascii="Times New Roman" w:hAnsi="Times New Roman"/>
          <w:sz w:val="24"/>
          <w:szCs w:val="24"/>
          <w:lang w:val="id-ID"/>
        </w:rPr>
        <w:t xml:space="preserve"> Nasser.</w:t>
      </w:r>
      <w:r>
        <w:rPr>
          <w:rStyle w:val="FootnoteReference"/>
          <w:rFonts w:ascii="Times New Roman" w:hAnsi="Times New Roman"/>
          <w:sz w:val="24"/>
          <w:szCs w:val="24"/>
          <w:lang w:val="id-ID"/>
        </w:rPr>
        <w:t xml:space="preserve"> </w:t>
      </w:r>
      <w:r>
        <w:rPr>
          <w:rStyle w:val="FootnoteReference"/>
          <w:rFonts w:ascii="Times New Roman" w:hAnsi="Times New Roman"/>
          <w:sz w:val="24"/>
          <w:szCs w:val="24"/>
          <w:lang w:val="id-ID"/>
        </w:rPr>
        <w:footnoteReference w:id="24"/>
      </w:r>
      <w:r>
        <w:rPr>
          <w:rFonts w:ascii="Times New Roman" w:hAnsi="Times New Roman"/>
          <w:sz w:val="24"/>
          <w:szCs w:val="24"/>
          <w:lang w:val="id-ID"/>
        </w:rPr>
        <w:t xml:space="preserve">  Kedatangan Buya Hamka ke Mesir bertepatan dengan kedatanganya Presiden Soekarno, lantara itu duta besar Mesir Indonesia yang bernama Saiyid Ali Fahmi Al-Amrousi sedang berada di Mesir. </w:t>
      </w:r>
    </w:p>
    <w:p w14:paraId="6DF8DB5A" w14:textId="77777777" w:rsidR="00073361" w:rsidRDefault="00B7016F">
      <w:pPr>
        <w:spacing w:line="480" w:lineRule="auto"/>
        <w:ind w:firstLine="284"/>
        <w:jc w:val="both"/>
        <w:rPr>
          <w:rFonts w:ascii="Times New Roman" w:hAnsi="Times New Roman"/>
          <w:sz w:val="24"/>
          <w:szCs w:val="24"/>
          <w:lang w:val="id-ID"/>
        </w:rPr>
      </w:pPr>
      <w:r>
        <w:rPr>
          <w:rFonts w:ascii="Times New Roman" w:hAnsi="Times New Roman"/>
          <w:sz w:val="24"/>
          <w:szCs w:val="24"/>
          <w:lang w:val="id-ID"/>
        </w:rPr>
        <w:t xml:space="preserve">Maka terdapat satu persetujuan di antara Mu’tamar Islamy </w:t>
      </w:r>
      <w:r>
        <w:rPr>
          <w:rFonts w:ascii="Times New Roman" w:hAnsi="Times New Roman"/>
          <w:sz w:val="24"/>
          <w:szCs w:val="24"/>
          <w:lang w:val="id-ID"/>
        </w:rPr>
        <w:t>yang mengundang Buya Hamka dengan resmi, dengan “As-Syubbanul Muslimun” yang berhaluan sama dengan Muhammadiyah dan “Al-Azhar University”, mempersilahkan saya mengadakan suatu ceramah di gedung “As-Syubbanul Muslimun” tersebut, untu memperkenalkan Buya Ham</w:t>
      </w:r>
      <w:r>
        <w:rPr>
          <w:rFonts w:ascii="Times New Roman" w:hAnsi="Times New Roman"/>
          <w:sz w:val="24"/>
          <w:szCs w:val="24"/>
          <w:lang w:val="id-ID"/>
        </w:rPr>
        <w:t>ka dan pandangan hidup Buya Hamka lebih dekat kepada masyarakat ahli-ahli Ilmu pengetahuan dan kaum pergerakan di Mesir.</w:t>
      </w:r>
      <w:r>
        <w:rPr>
          <w:rStyle w:val="FootnoteReference"/>
          <w:rFonts w:ascii="Times New Roman" w:hAnsi="Times New Roman"/>
          <w:sz w:val="24"/>
          <w:szCs w:val="24"/>
          <w:lang w:val="id-ID"/>
        </w:rPr>
        <w:footnoteReference w:id="25"/>
      </w:r>
      <w:r>
        <w:rPr>
          <w:rFonts w:ascii="Times New Roman" w:hAnsi="Times New Roman"/>
          <w:sz w:val="24"/>
          <w:szCs w:val="24"/>
          <w:lang w:val="id-ID"/>
        </w:rPr>
        <w:t xml:space="preserve"> </w:t>
      </w:r>
    </w:p>
    <w:p w14:paraId="7F03F198" w14:textId="77777777" w:rsidR="00073361" w:rsidRDefault="00B7016F">
      <w:pPr>
        <w:spacing w:line="480" w:lineRule="auto"/>
        <w:ind w:firstLine="284"/>
        <w:jc w:val="both"/>
        <w:rPr>
          <w:rFonts w:ascii="Times New Roman" w:hAnsi="Times New Roman"/>
          <w:sz w:val="24"/>
          <w:szCs w:val="24"/>
          <w:lang w:val="id-ID"/>
        </w:rPr>
      </w:pPr>
      <w:r>
        <w:rPr>
          <w:rFonts w:ascii="Times New Roman" w:hAnsi="Times New Roman"/>
          <w:sz w:val="24"/>
          <w:szCs w:val="24"/>
          <w:lang w:val="id-ID"/>
        </w:rPr>
        <w:t xml:space="preserve">Banyak ulama dan sarjana yang datang menghadiri muhadarah tersebut, yang persediaannya sangat sederhana, karena tidak </w:t>
      </w:r>
      <w:r>
        <w:rPr>
          <w:rFonts w:ascii="Times New Roman" w:hAnsi="Times New Roman"/>
          <w:sz w:val="24"/>
          <w:szCs w:val="24"/>
          <w:lang w:val="id-ID"/>
        </w:rPr>
        <w:t>disengaja dibuat menjadi suatu kuliah umum sambutan atas suatu gelar kehormatan ilmiah. Akan tetapi setelah ceramah itu berlangsung sekitar 90 menit, sangatlah besar kesan yang ditinggalkannya dalam hati sarjana itu, terutama Prof . Dr. Osman Amin yang tel</w:t>
      </w:r>
      <w:r>
        <w:rPr>
          <w:rFonts w:ascii="Times New Roman" w:hAnsi="Times New Roman"/>
          <w:sz w:val="24"/>
          <w:szCs w:val="24"/>
          <w:lang w:val="id-ID"/>
        </w:rPr>
        <w:t>ah menulis beberapa buku ilmu pengetahuan berkenaan dengan ajaran-ajaran Ustadzul Imam Syaikh Muhammad Abduh dan bagi Revolusi Mesir, Muhammad Abduh dihitung sebagai pelopor pertama pembaharuan fikiran, sebagai pendasar Revolusi Mesir.</w:t>
      </w:r>
    </w:p>
    <w:p w14:paraId="5558559E" w14:textId="77777777" w:rsidR="00073361" w:rsidRDefault="00B7016F">
      <w:pPr>
        <w:spacing w:line="480" w:lineRule="auto"/>
        <w:ind w:firstLine="284"/>
        <w:jc w:val="both"/>
        <w:rPr>
          <w:rFonts w:ascii="Times New Roman" w:hAnsi="Times New Roman"/>
          <w:sz w:val="24"/>
          <w:szCs w:val="24"/>
          <w:lang w:val="id-ID"/>
        </w:rPr>
      </w:pPr>
      <w:r>
        <w:rPr>
          <w:rFonts w:ascii="Times New Roman" w:hAnsi="Times New Roman"/>
          <w:sz w:val="24"/>
          <w:szCs w:val="24"/>
          <w:lang w:val="id-ID"/>
        </w:rPr>
        <w:t>Dan hadir pula dalam</w:t>
      </w:r>
      <w:r>
        <w:rPr>
          <w:rFonts w:ascii="Times New Roman" w:hAnsi="Times New Roman"/>
          <w:sz w:val="24"/>
          <w:szCs w:val="24"/>
          <w:lang w:val="id-ID"/>
        </w:rPr>
        <w:t xml:space="preserve"> majlis yang berbahagia itu Syaikh Mahmoud Syaltout yang di waktu itu masih menjadi Wakil Rektor  Al-Azhar, dan beberapa Ulama yang lain dan hadir pula </w:t>
      </w:r>
      <w:r>
        <w:rPr>
          <w:rFonts w:ascii="Times New Roman" w:hAnsi="Times New Roman"/>
          <w:sz w:val="24"/>
          <w:szCs w:val="24"/>
          <w:lang w:val="id-ID"/>
        </w:rPr>
        <w:lastRenderedPageBreak/>
        <w:t>sahabat Buya Hamka Dr. Muhammad Al-Bahay, Syaikh Ahmad Syarbasyi, Raidul Aam (pembimbing umum) “As-Syubb</w:t>
      </w:r>
      <w:r>
        <w:rPr>
          <w:rFonts w:ascii="Times New Roman" w:hAnsi="Times New Roman"/>
          <w:sz w:val="24"/>
          <w:szCs w:val="24"/>
          <w:lang w:val="id-ID"/>
        </w:rPr>
        <w:t>anul Muslimun” menyambut ceramah itu dengan penuh penghargaan, dan kekaguman betapa orang Mesir dapat mengenal ajaran Muhammad Abduh, yang di Mesir sendiri hanya terbatas sekali yang mengenalnya.</w:t>
      </w:r>
    </w:p>
    <w:p w14:paraId="38D982EA" w14:textId="77777777" w:rsidR="00073361" w:rsidRDefault="00B7016F">
      <w:pPr>
        <w:spacing w:line="480" w:lineRule="auto"/>
        <w:ind w:firstLine="284"/>
        <w:jc w:val="both"/>
        <w:rPr>
          <w:rFonts w:ascii="Times New Roman" w:hAnsi="Times New Roman"/>
          <w:sz w:val="24"/>
          <w:szCs w:val="24"/>
          <w:lang w:val="id-ID"/>
        </w:rPr>
      </w:pPr>
      <w:r>
        <w:rPr>
          <w:rFonts w:ascii="Times New Roman" w:hAnsi="Times New Roman"/>
          <w:sz w:val="24"/>
          <w:szCs w:val="24"/>
          <w:lang w:val="id-ID"/>
        </w:rPr>
        <w:t>Beberapa hari setelah mengadakan muhadarah itu, Buya Hamka p</w:t>
      </w:r>
      <w:r>
        <w:rPr>
          <w:rFonts w:ascii="Times New Roman" w:hAnsi="Times New Roman"/>
          <w:sz w:val="24"/>
          <w:szCs w:val="24"/>
          <w:lang w:val="id-ID"/>
        </w:rPr>
        <w:t>un melanjutkan perjalanan ke Saudi Arabia, memenuhi undangan Raja Saud. Buya Hamka berlanjut ke Mekkah dan Jeddah dan ziarah ke makam Rasulullah di Madinah sebagai tamu negara.</w:t>
      </w:r>
    </w:p>
    <w:p w14:paraId="0B800FCC" w14:textId="77777777" w:rsidR="00073361" w:rsidRDefault="00B7016F">
      <w:pPr>
        <w:spacing w:line="480" w:lineRule="auto"/>
        <w:ind w:firstLine="284"/>
        <w:jc w:val="both"/>
        <w:rPr>
          <w:rFonts w:ascii="Times New Roman" w:hAnsi="Times New Roman"/>
          <w:sz w:val="24"/>
          <w:szCs w:val="24"/>
          <w:lang w:val="id-ID"/>
        </w:rPr>
      </w:pPr>
      <w:r>
        <w:rPr>
          <w:rFonts w:ascii="Times New Roman" w:hAnsi="Times New Roman"/>
          <w:sz w:val="24"/>
          <w:szCs w:val="24"/>
          <w:lang w:val="id-ID"/>
        </w:rPr>
        <w:t>Sayid Ali Fahmi Al-Amrousi menyatakan bahwa Al-Azhar University telah mengambil</w:t>
      </w:r>
      <w:r>
        <w:rPr>
          <w:rFonts w:ascii="Times New Roman" w:hAnsi="Times New Roman"/>
          <w:sz w:val="24"/>
          <w:szCs w:val="24"/>
          <w:lang w:val="id-ID"/>
        </w:rPr>
        <w:t xml:space="preserve"> keputusan hendak memberikan Buya Hamka gelar ilmiah tertinggi dari Al-Azhar, yaitu Ustadziyah Fakhriyah, yang sama artinya dengan Doctor Honoris Causa. Beliau meminta Buya Hamka segera kembali ke Mesir untuk menghadiri upacara penyerahan gelar yang mulia </w:t>
      </w:r>
      <w:r>
        <w:rPr>
          <w:rFonts w:ascii="Times New Roman" w:hAnsi="Times New Roman"/>
          <w:sz w:val="24"/>
          <w:szCs w:val="24"/>
          <w:lang w:val="id-ID"/>
        </w:rPr>
        <w:t>itu.</w:t>
      </w:r>
    </w:p>
    <w:p w14:paraId="4AEAAED8" w14:textId="77777777" w:rsidR="00073361" w:rsidRDefault="00B7016F">
      <w:pPr>
        <w:spacing w:line="480" w:lineRule="auto"/>
        <w:ind w:firstLine="284"/>
        <w:jc w:val="both"/>
        <w:rPr>
          <w:rFonts w:ascii="Times New Roman" w:hAnsi="Times New Roman"/>
          <w:sz w:val="24"/>
          <w:szCs w:val="24"/>
          <w:lang w:val="id-ID"/>
        </w:rPr>
      </w:pPr>
      <w:r>
        <w:rPr>
          <w:rFonts w:ascii="Times New Roman" w:hAnsi="Times New Roman"/>
          <w:sz w:val="24"/>
          <w:szCs w:val="24"/>
          <w:lang w:val="id-ID"/>
        </w:rPr>
        <w:t>Sejak itu segenap pengurus dan panitia dan seluruh jamaah sholat, menerima dengan segala ridha dan putih hati nama kehormatan yang beliau berikan kepada mesjid itu, dan sejak itu pula lekatlah namanya “MESJID AGUNG AL-AZHAR”.</w:t>
      </w:r>
    </w:p>
    <w:p w14:paraId="284274FA" w14:textId="77777777" w:rsidR="00073361" w:rsidRDefault="00B7016F">
      <w:pPr>
        <w:spacing w:line="480" w:lineRule="auto"/>
        <w:ind w:firstLine="284"/>
        <w:jc w:val="both"/>
        <w:rPr>
          <w:rFonts w:ascii="Times New Roman" w:hAnsi="Times New Roman"/>
          <w:sz w:val="24"/>
          <w:szCs w:val="24"/>
          <w:lang w:val="id-ID"/>
        </w:rPr>
      </w:pPr>
      <w:r>
        <w:rPr>
          <w:rFonts w:ascii="Times New Roman" w:hAnsi="Times New Roman"/>
          <w:sz w:val="24"/>
          <w:szCs w:val="24"/>
          <w:lang w:val="id-ID"/>
        </w:rPr>
        <w:t>Pelajaran “Tafsir” sehabi</w:t>
      </w:r>
      <w:r>
        <w:rPr>
          <w:rFonts w:ascii="Times New Roman" w:hAnsi="Times New Roman"/>
          <w:sz w:val="24"/>
          <w:szCs w:val="24"/>
          <w:lang w:val="id-ID"/>
        </w:rPr>
        <w:t>s sembahyang subuh di Mesjid Agung Al-Azhar telah didengar di seluruh Indonesia. Dan teladan ini pun dituruti orang pula. Terutama sejak keluarnya sebuah majalah bernama Gema Islam sejak bulan januari 1962 segala kegiatan di Mesjid itu ditulis dalam majala</w:t>
      </w:r>
      <w:r>
        <w:rPr>
          <w:rFonts w:ascii="Times New Roman" w:hAnsi="Times New Roman"/>
          <w:sz w:val="24"/>
          <w:szCs w:val="24"/>
          <w:lang w:val="id-ID"/>
        </w:rPr>
        <w:t xml:space="preserve">h tersebut,apalagi kantor Redaksi dan Administrasi majalah bertempat dalam ruang mesjid itu pula, karena dia diterbitkan oleh </w:t>
      </w:r>
      <w:r>
        <w:rPr>
          <w:rFonts w:ascii="Times New Roman" w:hAnsi="Times New Roman"/>
          <w:i/>
          <w:iCs/>
          <w:sz w:val="24"/>
          <w:szCs w:val="24"/>
          <w:lang w:val="id-ID"/>
        </w:rPr>
        <w:t xml:space="preserve">Perpustakaan Islam Al-Azhar </w:t>
      </w:r>
      <w:r>
        <w:rPr>
          <w:rFonts w:ascii="Times New Roman" w:hAnsi="Times New Roman"/>
          <w:sz w:val="24"/>
          <w:szCs w:val="24"/>
          <w:lang w:val="id-ID"/>
        </w:rPr>
        <w:t>yang telah didirikan sejak pertengahan tahun 1960.</w:t>
      </w:r>
      <w:r>
        <w:rPr>
          <w:rStyle w:val="FootnoteReference"/>
          <w:rFonts w:ascii="Times New Roman" w:hAnsi="Times New Roman"/>
          <w:sz w:val="24"/>
          <w:szCs w:val="24"/>
          <w:lang w:val="id-ID"/>
        </w:rPr>
        <w:footnoteReference w:id="26"/>
      </w:r>
    </w:p>
    <w:p w14:paraId="188E72DD" w14:textId="77777777" w:rsidR="00073361" w:rsidRDefault="00B7016F">
      <w:pPr>
        <w:pStyle w:val="ListParagraph"/>
        <w:numPr>
          <w:ilvl w:val="0"/>
          <w:numId w:val="17"/>
        </w:numPr>
        <w:spacing w:line="480" w:lineRule="auto"/>
        <w:ind w:left="284" w:hanging="284"/>
        <w:jc w:val="both"/>
        <w:rPr>
          <w:rFonts w:ascii="Times New Roman" w:hAnsi="Times New Roman"/>
          <w:b/>
          <w:bCs/>
          <w:sz w:val="24"/>
          <w:szCs w:val="24"/>
          <w:lang w:val="id-ID"/>
        </w:rPr>
      </w:pPr>
      <w:r>
        <w:rPr>
          <w:rFonts w:ascii="Times New Roman" w:hAnsi="Times New Roman"/>
          <w:b/>
          <w:bCs/>
          <w:sz w:val="24"/>
          <w:szCs w:val="24"/>
          <w:lang w:val="id-ID"/>
        </w:rPr>
        <w:t>Latar Belakang Sosial Kehidupan Buya Hamka</w:t>
      </w:r>
    </w:p>
    <w:p w14:paraId="2BD94C2C" w14:textId="77777777" w:rsidR="00073361" w:rsidRDefault="00B7016F">
      <w:pPr>
        <w:spacing w:line="480" w:lineRule="auto"/>
        <w:ind w:firstLine="360"/>
        <w:jc w:val="both"/>
        <w:rPr>
          <w:rFonts w:ascii="Times New Roman" w:hAnsi="Times New Roman"/>
          <w:sz w:val="24"/>
          <w:szCs w:val="24"/>
          <w:lang w:val="id-ID"/>
        </w:rPr>
      </w:pPr>
      <w:r>
        <w:rPr>
          <w:rFonts w:ascii="Times New Roman" w:hAnsi="Times New Roman"/>
          <w:sz w:val="24"/>
          <w:szCs w:val="24"/>
          <w:lang w:val="id-ID"/>
        </w:rPr>
        <w:lastRenderedPageBreak/>
        <w:t xml:space="preserve">Abdul </w:t>
      </w:r>
      <w:r>
        <w:rPr>
          <w:rFonts w:ascii="Times New Roman" w:hAnsi="Times New Roman"/>
          <w:sz w:val="24"/>
          <w:szCs w:val="24"/>
          <w:lang w:val="id-ID"/>
        </w:rPr>
        <w:t>Malik Karim Amrullah atau lebih dikenal dengan sebutan “Hamka” dia adalah seorang ulama besar awal abad ke-20 yang berasal dari Minagkabau, lahir di suatu kampung bernama Tanah Sirah di Tepi Danau Batam Meninjau, Sumatra Barat pada hari Ahad 13 masuk 14 Mu</w:t>
      </w:r>
      <w:r>
        <w:rPr>
          <w:rFonts w:ascii="Times New Roman" w:hAnsi="Times New Roman"/>
          <w:sz w:val="24"/>
          <w:szCs w:val="24"/>
          <w:lang w:val="id-ID"/>
        </w:rPr>
        <w:t>harram 1326, bertepatan tanggal 16 Februari 1908. Putra dari keluarga Syaikh Prof Dr. H. Abd. Karim Amrullah alias H. Muhammad Rasul.</w:t>
      </w:r>
      <w:r>
        <w:rPr>
          <w:rStyle w:val="FootnoteReference"/>
          <w:rFonts w:ascii="Times New Roman" w:hAnsi="Times New Roman"/>
          <w:sz w:val="24"/>
          <w:szCs w:val="24"/>
          <w:lang w:val="id-ID"/>
        </w:rPr>
        <w:footnoteReference w:id="27"/>
      </w:r>
    </w:p>
    <w:p w14:paraId="4A4BFD30" w14:textId="77777777" w:rsidR="00073361" w:rsidRDefault="00B7016F">
      <w:pPr>
        <w:spacing w:line="480" w:lineRule="auto"/>
        <w:ind w:firstLine="360"/>
        <w:jc w:val="both"/>
        <w:rPr>
          <w:rFonts w:ascii="Times New Roman" w:hAnsi="Times New Roman"/>
          <w:sz w:val="24"/>
          <w:szCs w:val="24"/>
        </w:rPr>
      </w:pPr>
      <w:r>
        <w:rPr>
          <w:rFonts w:ascii="Times New Roman" w:hAnsi="Times New Roman"/>
          <w:sz w:val="24"/>
          <w:szCs w:val="24"/>
          <w:lang w:val="id-ID"/>
        </w:rPr>
        <w:t>Buya Hamka adalah anak pertama dari tujuh bersaudara, Buya Hamka sejak kecil hidup bersama kel</w:t>
      </w:r>
      <w:r>
        <w:rPr>
          <w:rFonts w:ascii="Times New Roman" w:hAnsi="Times New Roman"/>
          <w:sz w:val="24"/>
          <w:szCs w:val="24"/>
        </w:rPr>
        <w:t>uarga yang taat melaksanak</w:t>
      </w:r>
      <w:r>
        <w:rPr>
          <w:rFonts w:ascii="Times New Roman" w:hAnsi="Times New Roman"/>
          <w:sz w:val="24"/>
          <w:szCs w:val="24"/>
        </w:rPr>
        <w:t>an ajaran Islam. Apabila ditelusuri dari silsilah nenek moyang yang terdahulu maka Buya Hamka termasuk keturunan orang-orang yang terpandang da</w:t>
      </w:r>
      <w:r>
        <w:rPr>
          <w:rFonts w:ascii="Times New Roman" w:hAnsi="Times New Roman"/>
          <w:sz w:val="24"/>
          <w:szCs w:val="24"/>
          <w:lang w:val="id-ID"/>
        </w:rPr>
        <w:t>ri</w:t>
      </w:r>
      <w:r>
        <w:rPr>
          <w:rFonts w:ascii="Times New Roman" w:hAnsi="Times New Roman"/>
          <w:sz w:val="24"/>
          <w:szCs w:val="24"/>
        </w:rPr>
        <w:t xml:space="preserve"> tokoh agama Islam pada zamannya. Dari pihak kakeknya tercatat nama Syekh Guguk Kuntur  atau Abdullah Saleh, be</w:t>
      </w:r>
      <w:r>
        <w:rPr>
          <w:rFonts w:ascii="Times New Roman" w:hAnsi="Times New Roman"/>
          <w:sz w:val="24"/>
          <w:szCs w:val="24"/>
        </w:rPr>
        <w:t xml:space="preserve">liau adalah putra menantu Syekh Abdul Arif yang terkenal sebagi ulama penyebar agama Islam di Padang Panjang pada permulaan abad </w:t>
      </w:r>
      <w:r>
        <w:rPr>
          <w:rFonts w:ascii="Times New Roman" w:hAnsi="Times New Roman"/>
          <w:sz w:val="24"/>
          <w:szCs w:val="24"/>
          <w:lang w:val="id-ID"/>
        </w:rPr>
        <w:t>19</w:t>
      </w:r>
      <w:r>
        <w:rPr>
          <w:rFonts w:ascii="Times New Roman" w:hAnsi="Times New Roman"/>
          <w:sz w:val="24"/>
          <w:szCs w:val="24"/>
        </w:rPr>
        <w:t xml:space="preserve"> Masehi dan juga terkenal sebagai salah seorang dari pahlawan perang Padri. Syekh Abdul Arif yang b</w:t>
      </w:r>
      <w:r>
        <w:rPr>
          <w:rFonts w:ascii="Times New Roman" w:hAnsi="Times New Roman"/>
          <w:sz w:val="24"/>
          <w:szCs w:val="24"/>
          <w:lang w:val="id-ID"/>
        </w:rPr>
        <w:t>e</w:t>
      </w:r>
      <w:r>
        <w:rPr>
          <w:rFonts w:ascii="Times New Roman" w:hAnsi="Times New Roman"/>
          <w:sz w:val="24"/>
          <w:szCs w:val="24"/>
        </w:rPr>
        <w:t>rg</w:t>
      </w:r>
      <w:r>
        <w:rPr>
          <w:rFonts w:ascii="Times New Roman" w:hAnsi="Times New Roman"/>
          <w:sz w:val="24"/>
          <w:szCs w:val="24"/>
          <w:lang w:val="id-ID"/>
        </w:rPr>
        <w:t>e</w:t>
      </w:r>
      <w:r>
        <w:rPr>
          <w:rFonts w:ascii="Times New Roman" w:hAnsi="Times New Roman"/>
          <w:sz w:val="24"/>
          <w:szCs w:val="24"/>
        </w:rPr>
        <w:t>lar Tuanku Pauh Pariam</w:t>
      </w:r>
      <w:r>
        <w:rPr>
          <w:rFonts w:ascii="Times New Roman" w:hAnsi="Times New Roman"/>
          <w:sz w:val="24"/>
          <w:szCs w:val="24"/>
        </w:rPr>
        <w:t>an atau Tuanku Nan Tua.</w:t>
      </w:r>
      <w:r>
        <w:rPr>
          <w:rStyle w:val="FootnoteReference"/>
          <w:rFonts w:ascii="Times New Roman" w:hAnsi="Times New Roman"/>
          <w:sz w:val="24"/>
          <w:szCs w:val="24"/>
        </w:rPr>
        <w:footnoteReference w:id="28"/>
      </w:r>
    </w:p>
    <w:p w14:paraId="603D0608" w14:textId="77777777" w:rsidR="00073361" w:rsidRDefault="00B7016F">
      <w:pPr>
        <w:spacing w:line="480" w:lineRule="auto"/>
        <w:ind w:firstLine="360"/>
        <w:jc w:val="both"/>
        <w:rPr>
          <w:rFonts w:ascii="Times New Roman" w:hAnsi="Times New Roman"/>
          <w:sz w:val="24"/>
          <w:szCs w:val="24"/>
        </w:rPr>
      </w:pPr>
      <w:r>
        <w:rPr>
          <w:rFonts w:ascii="Times New Roman" w:hAnsi="Times New Roman"/>
          <w:sz w:val="24"/>
          <w:szCs w:val="24"/>
          <w:lang w:val="id-ID"/>
        </w:rPr>
        <w:t xml:space="preserve">Kecintaan Buya Hamka terhadap pencarian sebuah ilmu membawa beliau menjadi sosok yang gemar menulis buku untuk menungkan ide atau gagasan yang muncul dari fikiranya tentang Islam dan masyarakat, baik itu dalam bentuk tulisan atau </w:t>
      </w:r>
      <w:r>
        <w:rPr>
          <w:rFonts w:ascii="Times New Roman" w:hAnsi="Times New Roman"/>
          <w:sz w:val="24"/>
          <w:szCs w:val="24"/>
          <w:lang w:val="id-ID"/>
        </w:rPr>
        <w:t xml:space="preserve">sastra. </w:t>
      </w:r>
      <w:r>
        <w:rPr>
          <w:rFonts w:ascii="Times New Roman" w:hAnsi="Times New Roman"/>
          <w:sz w:val="24"/>
          <w:szCs w:val="24"/>
        </w:rPr>
        <w:t>Adapun kaya-karya Buya Hamka diantaranya adalah :</w:t>
      </w:r>
    </w:p>
    <w:p w14:paraId="201D5AD1" w14:textId="77777777" w:rsidR="00073361" w:rsidRDefault="00B7016F">
      <w:pPr>
        <w:pStyle w:val="ListParagraph"/>
        <w:numPr>
          <w:ilvl w:val="0"/>
          <w:numId w:val="18"/>
        </w:numPr>
        <w:spacing w:line="480" w:lineRule="auto"/>
        <w:jc w:val="both"/>
        <w:rPr>
          <w:rFonts w:ascii="Times New Roman" w:hAnsi="Times New Roman"/>
          <w:b/>
          <w:bCs/>
          <w:sz w:val="24"/>
          <w:szCs w:val="24"/>
        </w:rPr>
      </w:pPr>
      <w:r>
        <w:rPr>
          <w:rFonts w:ascii="Times New Roman" w:hAnsi="Times New Roman"/>
          <w:sz w:val="24"/>
          <w:szCs w:val="24"/>
        </w:rPr>
        <w:t>Antara Fakta dan Khayal “Tuanku Rao”.</w:t>
      </w:r>
    </w:p>
    <w:p w14:paraId="2131CBB6" w14:textId="77777777" w:rsidR="00073361" w:rsidRDefault="00B7016F">
      <w:pPr>
        <w:pStyle w:val="ListParagraph"/>
        <w:numPr>
          <w:ilvl w:val="0"/>
          <w:numId w:val="18"/>
        </w:numPr>
        <w:spacing w:line="480" w:lineRule="auto"/>
        <w:jc w:val="both"/>
        <w:rPr>
          <w:rFonts w:ascii="Times New Roman" w:hAnsi="Times New Roman"/>
          <w:b/>
          <w:bCs/>
          <w:sz w:val="24"/>
          <w:szCs w:val="24"/>
        </w:rPr>
      </w:pPr>
      <w:r>
        <w:rPr>
          <w:rFonts w:ascii="Times New Roman" w:hAnsi="Times New Roman"/>
          <w:sz w:val="24"/>
          <w:szCs w:val="24"/>
        </w:rPr>
        <w:t xml:space="preserve">Beberapa Tantangan </w:t>
      </w:r>
      <w:r>
        <w:rPr>
          <w:rFonts w:ascii="Times New Roman" w:hAnsi="Times New Roman"/>
          <w:sz w:val="24"/>
          <w:szCs w:val="24"/>
          <w:lang w:val="id-ID"/>
        </w:rPr>
        <w:t>T</w:t>
      </w:r>
      <w:r>
        <w:rPr>
          <w:rFonts w:ascii="Times New Roman" w:hAnsi="Times New Roman"/>
          <w:sz w:val="24"/>
          <w:szCs w:val="24"/>
        </w:rPr>
        <w:t>erhadap Ummat Islam di Masa Kini.</w:t>
      </w:r>
    </w:p>
    <w:p w14:paraId="0E60B90C" w14:textId="77777777" w:rsidR="00073361" w:rsidRDefault="00B7016F">
      <w:pPr>
        <w:pStyle w:val="ListParagraph"/>
        <w:numPr>
          <w:ilvl w:val="0"/>
          <w:numId w:val="18"/>
        </w:numPr>
        <w:spacing w:line="480" w:lineRule="auto"/>
        <w:jc w:val="both"/>
        <w:rPr>
          <w:rFonts w:ascii="Times New Roman" w:hAnsi="Times New Roman"/>
          <w:b/>
          <w:bCs/>
          <w:sz w:val="24"/>
          <w:szCs w:val="24"/>
        </w:rPr>
      </w:pPr>
      <w:r>
        <w:rPr>
          <w:rFonts w:ascii="Times New Roman" w:hAnsi="Times New Roman"/>
          <w:sz w:val="24"/>
          <w:szCs w:val="24"/>
        </w:rPr>
        <w:t>Dari Lembah Cita-Cita.</w:t>
      </w:r>
    </w:p>
    <w:p w14:paraId="2FA7B01E" w14:textId="77777777" w:rsidR="00073361" w:rsidRDefault="00B7016F">
      <w:pPr>
        <w:pStyle w:val="ListParagraph"/>
        <w:numPr>
          <w:ilvl w:val="0"/>
          <w:numId w:val="18"/>
        </w:numPr>
        <w:spacing w:line="480" w:lineRule="auto"/>
        <w:jc w:val="both"/>
        <w:rPr>
          <w:rFonts w:ascii="Times New Roman" w:hAnsi="Times New Roman"/>
          <w:b/>
          <w:bCs/>
          <w:sz w:val="24"/>
          <w:szCs w:val="24"/>
        </w:rPr>
      </w:pPr>
      <w:r>
        <w:rPr>
          <w:rFonts w:ascii="Times New Roman" w:hAnsi="Times New Roman"/>
          <w:sz w:val="24"/>
          <w:szCs w:val="24"/>
        </w:rPr>
        <w:t>Kisah Nabi-Nabi.</w:t>
      </w:r>
    </w:p>
    <w:p w14:paraId="4F1C2F90" w14:textId="77777777" w:rsidR="00073361" w:rsidRDefault="00B7016F">
      <w:pPr>
        <w:pStyle w:val="ListParagraph"/>
        <w:numPr>
          <w:ilvl w:val="0"/>
          <w:numId w:val="18"/>
        </w:numPr>
        <w:spacing w:line="480" w:lineRule="auto"/>
        <w:jc w:val="both"/>
        <w:rPr>
          <w:rFonts w:ascii="Times New Roman" w:hAnsi="Times New Roman"/>
          <w:b/>
          <w:bCs/>
          <w:sz w:val="24"/>
          <w:szCs w:val="24"/>
        </w:rPr>
      </w:pPr>
      <w:r>
        <w:rPr>
          <w:rFonts w:ascii="Times New Roman" w:hAnsi="Times New Roman"/>
          <w:sz w:val="24"/>
          <w:szCs w:val="24"/>
        </w:rPr>
        <w:lastRenderedPageBreak/>
        <w:t>Kenang-kenangan Hidup Jilid I, II, II, IV.</w:t>
      </w:r>
    </w:p>
    <w:p w14:paraId="075977CA" w14:textId="77777777" w:rsidR="00073361" w:rsidRDefault="00B7016F">
      <w:pPr>
        <w:pStyle w:val="ListParagraph"/>
        <w:numPr>
          <w:ilvl w:val="0"/>
          <w:numId w:val="18"/>
        </w:numPr>
        <w:spacing w:line="480" w:lineRule="auto"/>
        <w:jc w:val="both"/>
        <w:rPr>
          <w:rFonts w:ascii="Times New Roman" w:hAnsi="Times New Roman"/>
          <w:b/>
          <w:bCs/>
          <w:sz w:val="24"/>
          <w:szCs w:val="24"/>
        </w:rPr>
      </w:pPr>
      <w:r>
        <w:rPr>
          <w:rFonts w:ascii="Times New Roman" w:hAnsi="Times New Roman"/>
          <w:sz w:val="24"/>
          <w:szCs w:val="24"/>
        </w:rPr>
        <w:t xml:space="preserve">Lembaga </w:t>
      </w:r>
      <w:r>
        <w:rPr>
          <w:rFonts w:ascii="Times New Roman" w:hAnsi="Times New Roman"/>
          <w:sz w:val="24"/>
          <w:szCs w:val="24"/>
        </w:rPr>
        <w:t>Hakikat.</w:t>
      </w:r>
    </w:p>
    <w:p w14:paraId="0E553702" w14:textId="77777777" w:rsidR="00073361" w:rsidRDefault="00B7016F">
      <w:pPr>
        <w:pStyle w:val="ListParagraph"/>
        <w:numPr>
          <w:ilvl w:val="0"/>
          <w:numId w:val="18"/>
        </w:numPr>
        <w:spacing w:line="480" w:lineRule="auto"/>
        <w:jc w:val="both"/>
        <w:rPr>
          <w:rFonts w:ascii="Times New Roman" w:hAnsi="Times New Roman"/>
          <w:b/>
          <w:bCs/>
          <w:sz w:val="24"/>
          <w:szCs w:val="24"/>
        </w:rPr>
      </w:pPr>
      <w:r>
        <w:rPr>
          <w:rFonts w:ascii="Times New Roman" w:hAnsi="Times New Roman"/>
          <w:sz w:val="24"/>
          <w:szCs w:val="24"/>
        </w:rPr>
        <w:t>Pandangan Hidup Muslim.</w:t>
      </w:r>
    </w:p>
    <w:p w14:paraId="762C0B29" w14:textId="77777777" w:rsidR="00073361" w:rsidRDefault="00B7016F">
      <w:pPr>
        <w:pStyle w:val="ListParagraph"/>
        <w:numPr>
          <w:ilvl w:val="0"/>
          <w:numId w:val="18"/>
        </w:numPr>
        <w:spacing w:line="480" w:lineRule="auto"/>
        <w:jc w:val="both"/>
        <w:rPr>
          <w:rFonts w:ascii="Times New Roman" w:hAnsi="Times New Roman"/>
          <w:b/>
          <w:bCs/>
          <w:sz w:val="24"/>
          <w:szCs w:val="24"/>
        </w:rPr>
      </w:pPr>
      <w:r>
        <w:rPr>
          <w:rFonts w:ascii="Times New Roman" w:hAnsi="Times New Roman"/>
          <w:sz w:val="24"/>
          <w:szCs w:val="24"/>
        </w:rPr>
        <w:t>Pelajaran Agama Islam.</w:t>
      </w:r>
    </w:p>
    <w:p w14:paraId="12B51005" w14:textId="77777777" w:rsidR="00073361" w:rsidRDefault="00B7016F">
      <w:pPr>
        <w:pStyle w:val="ListParagraph"/>
        <w:numPr>
          <w:ilvl w:val="0"/>
          <w:numId w:val="18"/>
        </w:numPr>
        <w:spacing w:line="480" w:lineRule="auto"/>
        <w:jc w:val="both"/>
        <w:rPr>
          <w:rFonts w:ascii="Times New Roman" w:hAnsi="Times New Roman"/>
          <w:b/>
          <w:bCs/>
          <w:sz w:val="24"/>
          <w:szCs w:val="24"/>
        </w:rPr>
      </w:pPr>
      <w:r>
        <w:rPr>
          <w:rFonts w:ascii="Times New Roman" w:hAnsi="Times New Roman"/>
          <w:sz w:val="24"/>
          <w:szCs w:val="24"/>
        </w:rPr>
        <w:t>Pribadi.</w:t>
      </w:r>
    </w:p>
    <w:p w14:paraId="4734477D" w14:textId="77777777" w:rsidR="00073361" w:rsidRDefault="00B7016F">
      <w:pPr>
        <w:pStyle w:val="ListParagraph"/>
        <w:numPr>
          <w:ilvl w:val="0"/>
          <w:numId w:val="18"/>
        </w:numPr>
        <w:spacing w:line="480" w:lineRule="auto"/>
        <w:jc w:val="both"/>
        <w:rPr>
          <w:rFonts w:ascii="Times New Roman" w:hAnsi="Times New Roman"/>
          <w:b/>
          <w:bCs/>
          <w:sz w:val="24"/>
          <w:szCs w:val="24"/>
        </w:rPr>
      </w:pPr>
      <w:r>
        <w:rPr>
          <w:rFonts w:ascii="Times New Roman" w:hAnsi="Times New Roman"/>
          <w:sz w:val="24"/>
          <w:szCs w:val="24"/>
        </w:rPr>
        <w:t>Perkembangan Kebatinan Indonesia.</w:t>
      </w:r>
    </w:p>
    <w:p w14:paraId="3BA75EAD" w14:textId="77777777" w:rsidR="00073361" w:rsidRDefault="00B7016F">
      <w:pPr>
        <w:pStyle w:val="ListParagraph"/>
        <w:numPr>
          <w:ilvl w:val="0"/>
          <w:numId w:val="18"/>
        </w:numPr>
        <w:spacing w:line="480" w:lineRule="auto"/>
        <w:jc w:val="both"/>
        <w:rPr>
          <w:rFonts w:ascii="Times New Roman" w:hAnsi="Times New Roman"/>
          <w:b/>
          <w:bCs/>
          <w:sz w:val="24"/>
          <w:szCs w:val="24"/>
        </w:rPr>
      </w:pPr>
      <w:r>
        <w:rPr>
          <w:rFonts w:ascii="Times New Roman" w:hAnsi="Times New Roman"/>
          <w:sz w:val="24"/>
          <w:szCs w:val="24"/>
        </w:rPr>
        <w:t>Said Jamaluddin al-Afghany.</w:t>
      </w:r>
    </w:p>
    <w:p w14:paraId="1EE7EBA4" w14:textId="77777777" w:rsidR="00073361" w:rsidRDefault="00B7016F">
      <w:pPr>
        <w:pStyle w:val="ListParagraph"/>
        <w:numPr>
          <w:ilvl w:val="0"/>
          <w:numId w:val="18"/>
        </w:numPr>
        <w:spacing w:line="480" w:lineRule="auto"/>
        <w:jc w:val="both"/>
        <w:rPr>
          <w:rFonts w:ascii="Times New Roman" w:hAnsi="Times New Roman"/>
          <w:b/>
          <w:bCs/>
          <w:sz w:val="24"/>
          <w:szCs w:val="24"/>
        </w:rPr>
      </w:pPr>
      <w:r>
        <w:rPr>
          <w:rFonts w:ascii="Times New Roman" w:hAnsi="Times New Roman"/>
          <w:sz w:val="24"/>
          <w:szCs w:val="24"/>
        </w:rPr>
        <w:t>Tanya Jawab Jilid I-II.</w:t>
      </w:r>
    </w:p>
    <w:p w14:paraId="4247AF6C" w14:textId="77777777" w:rsidR="00073361" w:rsidRDefault="00B7016F">
      <w:pPr>
        <w:pStyle w:val="ListParagraph"/>
        <w:numPr>
          <w:ilvl w:val="0"/>
          <w:numId w:val="18"/>
        </w:numPr>
        <w:spacing w:line="480" w:lineRule="auto"/>
        <w:jc w:val="both"/>
        <w:rPr>
          <w:rFonts w:ascii="Times New Roman" w:hAnsi="Times New Roman"/>
          <w:b/>
          <w:bCs/>
          <w:sz w:val="24"/>
          <w:szCs w:val="24"/>
        </w:rPr>
      </w:pPr>
      <w:r>
        <w:rPr>
          <w:rFonts w:ascii="Times New Roman" w:hAnsi="Times New Roman"/>
          <w:sz w:val="24"/>
          <w:szCs w:val="24"/>
        </w:rPr>
        <w:t>1001 Soal-soal Hidup.</w:t>
      </w:r>
    </w:p>
    <w:p w14:paraId="53218897" w14:textId="77777777" w:rsidR="00073361" w:rsidRDefault="00B7016F">
      <w:pPr>
        <w:pStyle w:val="ListParagraph"/>
        <w:numPr>
          <w:ilvl w:val="0"/>
          <w:numId w:val="18"/>
        </w:numPr>
        <w:spacing w:line="480" w:lineRule="auto"/>
        <w:jc w:val="both"/>
        <w:rPr>
          <w:rFonts w:ascii="Times New Roman" w:hAnsi="Times New Roman"/>
          <w:b/>
          <w:bCs/>
          <w:sz w:val="24"/>
          <w:szCs w:val="24"/>
        </w:rPr>
      </w:pPr>
      <w:r>
        <w:rPr>
          <w:rFonts w:ascii="Times New Roman" w:hAnsi="Times New Roman"/>
          <w:sz w:val="24"/>
          <w:szCs w:val="24"/>
        </w:rPr>
        <w:t>Dibawah Lindungan Ka`bah.</w:t>
      </w:r>
    </w:p>
    <w:p w14:paraId="4881F833" w14:textId="77777777" w:rsidR="00073361" w:rsidRDefault="00B7016F">
      <w:pPr>
        <w:pStyle w:val="ListParagraph"/>
        <w:numPr>
          <w:ilvl w:val="0"/>
          <w:numId w:val="18"/>
        </w:numPr>
        <w:spacing w:line="480" w:lineRule="auto"/>
        <w:jc w:val="both"/>
        <w:rPr>
          <w:rFonts w:ascii="Times New Roman" w:hAnsi="Times New Roman"/>
          <w:b/>
          <w:bCs/>
          <w:sz w:val="24"/>
          <w:szCs w:val="24"/>
        </w:rPr>
      </w:pPr>
      <w:r>
        <w:rPr>
          <w:rFonts w:ascii="Times New Roman" w:hAnsi="Times New Roman"/>
          <w:sz w:val="24"/>
          <w:szCs w:val="24"/>
        </w:rPr>
        <w:t>Margaretta Gauthior (terjemahan).</w:t>
      </w:r>
    </w:p>
    <w:p w14:paraId="3D1B9338" w14:textId="77777777" w:rsidR="00073361" w:rsidRDefault="00B7016F">
      <w:pPr>
        <w:pStyle w:val="ListParagraph"/>
        <w:numPr>
          <w:ilvl w:val="0"/>
          <w:numId w:val="18"/>
        </w:numPr>
        <w:spacing w:line="480" w:lineRule="auto"/>
        <w:jc w:val="both"/>
        <w:rPr>
          <w:rFonts w:ascii="Times New Roman" w:hAnsi="Times New Roman"/>
          <w:b/>
          <w:bCs/>
          <w:sz w:val="24"/>
          <w:szCs w:val="24"/>
        </w:rPr>
      </w:pPr>
      <w:r>
        <w:rPr>
          <w:rFonts w:ascii="Times New Roman" w:hAnsi="Times New Roman"/>
          <w:sz w:val="24"/>
          <w:szCs w:val="24"/>
        </w:rPr>
        <w:t>Bohong di Dunia.</w:t>
      </w:r>
    </w:p>
    <w:p w14:paraId="65EBAB40" w14:textId="77777777" w:rsidR="00073361" w:rsidRDefault="00B7016F">
      <w:pPr>
        <w:pStyle w:val="ListParagraph"/>
        <w:numPr>
          <w:ilvl w:val="0"/>
          <w:numId w:val="18"/>
        </w:numPr>
        <w:spacing w:line="480" w:lineRule="auto"/>
        <w:jc w:val="both"/>
        <w:rPr>
          <w:rFonts w:ascii="Times New Roman" w:hAnsi="Times New Roman"/>
          <w:b/>
          <w:bCs/>
          <w:sz w:val="24"/>
          <w:szCs w:val="24"/>
        </w:rPr>
      </w:pPr>
      <w:r>
        <w:rPr>
          <w:rFonts w:ascii="Times New Roman" w:hAnsi="Times New Roman"/>
          <w:sz w:val="24"/>
          <w:szCs w:val="24"/>
        </w:rPr>
        <w:t>Sejara</w:t>
      </w:r>
      <w:r>
        <w:rPr>
          <w:rFonts w:ascii="Times New Roman" w:hAnsi="Times New Roman"/>
          <w:sz w:val="24"/>
          <w:szCs w:val="24"/>
        </w:rPr>
        <w:t>h Ummat Islam Jilid I, II, II, IV.</w:t>
      </w:r>
    </w:p>
    <w:p w14:paraId="1D15A346" w14:textId="77777777" w:rsidR="00073361" w:rsidRDefault="00B7016F">
      <w:pPr>
        <w:pStyle w:val="ListParagraph"/>
        <w:numPr>
          <w:ilvl w:val="0"/>
          <w:numId w:val="18"/>
        </w:numPr>
        <w:spacing w:line="480" w:lineRule="auto"/>
        <w:jc w:val="both"/>
        <w:rPr>
          <w:rFonts w:ascii="Times New Roman" w:hAnsi="Times New Roman"/>
          <w:b/>
          <w:bCs/>
          <w:sz w:val="24"/>
          <w:szCs w:val="24"/>
        </w:rPr>
      </w:pPr>
      <w:r>
        <w:rPr>
          <w:rFonts w:ascii="Times New Roman" w:hAnsi="Times New Roman"/>
          <w:sz w:val="24"/>
          <w:szCs w:val="24"/>
        </w:rPr>
        <w:t>Di dalam Lembah Kehidupan.</w:t>
      </w:r>
    </w:p>
    <w:p w14:paraId="622572EB" w14:textId="77777777" w:rsidR="00073361" w:rsidRDefault="00B7016F">
      <w:pPr>
        <w:pStyle w:val="ListParagraph"/>
        <w:numPr>
          <w:ilvl w:val="0"/>
          <w:numId w:val="18"/>
        </w:numPr>
        <w:spacing w:line="480" w:lineRule="auto"/>
        <w:jc w:val="both"/>
        <w:rPr>
          <w:rFonts w:ascii="Times New Roman" w:hAnsi="Times New Roman"/>
          <w:b/>
          <w:bCs/>
          <w:sz w:val="24"/>
          <w:szCs w:val="24"/>
        </w:rPr>
      </w:pPr>
      <w:r>
        <w:rPr>
          <w:rFonts w:ascii="Times New Roman" w:hAnsi="Times New Roman"/>
          <w:sz w:val="24"/>
          <w:szCs w:val="24"/>
        </w:rPr>
        <w:t>Tenggelamnya Kapal Van Der Wijck.</w:t>
      </w:r>
    </w:p>
    <w:p w14:paraId="51B68DF1" w14:textId="77777777" w:rsidR="00073361" w:rsidRDefault="00B7016F">
      <w:pPr>
        <w:pStyle w:val="ListParagraph"/>
        <w:numPr>
          <w:ilvl w:val="0"/>
          <w:numId w:val="18"/>
        </w:numPr>
        <w:spacing w:line="480" w:lineRule="auto"/>
        <w:jc w:val="both"/>
        <w:rPr>
          <w:rFonts w:ascii="Times New Roman" w:hAnsi="Times New Roman"/>
          <w:b/>
          <w:bCs/>
          <w:sz w:val="24"/>
          <w:szCs w:val="24"/>
        </w:rPr>
      </w:pPr>
      <w:r>
        <w:rPr>
          <w:rFonts w:ascii="Times New Roman" w:hAnsi="Times New Roman"/>
          <w:sz w:val="24"/>
          <w:szCs w:val="24"/>
        </w:rPr>
        <w:t>Si Sabariah.</w:t>
      </w:r>
    </w:p>
    <w:p w14:paraId="637037F5" w14:textId="77777777" w:rsidR="00073361" w:rsidRDefault="00B7016F">
      <w:pPr>
        <w:pStyle w:val="ListParagraph"/>
        <w:numPr>
          <w:ilvl w:val="0"/>
          <w:numId w:val="18"/>
        </w:numPr>
        <w:spacing w:line="480" w:lineRule="auto"/>
        <w:jc w:val="both"/>
        <w:rPr>
          <w:rFonts w:ascii="Times New Roman" w:hAnsi="Times New Roman"/>
          <w:b/>
          <w:bCs/>
          <w:sz w:val="24"/>
          <w:szCs w:val="24"/>
        </w:rPr>
      </w:pPr>
      <w:r>
        <w:rPr>
          <w:rFonts w:ascii="Times New Roman" w:hAnsi="Times New Roman"/>
          <w:sz w:val="24"/>
          <w:szCs w:val="24"/>
        </w:rPr>
        <w:t>Tasawwuf Modern.</w:t>
      </w:r>
    </w:p>
    <w:p w14:paraId="631F90F0" w14:textId="77777777" w:rsidR="00073361" w:rsidRDefault="00B7016F">
      <w:pPr>
        <w:pStyle w:val="ListParagraph"/>
        <w:numPr>
          <w:ilvl w:val="0"/>
          <w:numId w:val="18"/>
        </w:numPr>
        <w:spacing w:line="480" w:lineRule="auto"/>
        <w:jc w:val="both"/>
        <w:rPr>
          <w:rFonts w:ascii="Times New Roman" w:hAnsi="Times New Roman"/>
          <w:b/>
          <w:bCs/>
          <w:sz w:val="24"/>
          <w:szCs w:val="24"/>
        </w:rPr>
      </w:pPr>
      <w:r>
        <w:rPr>
          <w:rFonts w:ascii="Times New Roman" w:hAnsi="Times New Roman"/>
          <w:sz w:val="24"/>
          <w:szCs w:val="24"/>
        </w:rPr>
        <w:t>Ayahku.</w:t>
      </w:r>
    </w:p>
    <w:p w14:paraId="4D082659" w14:textId="77777777" w:rsidR="00073361" w:rsidRDefault="00B7016F">
      <w:pPr>
        <w:pStyle w:val="ListParagraph"/>
        <w:numPr>
          <w:ilvl w:val="0"/>
          <w:numId w:val="18"/>
        </w:numPr>
        <w:spacing w:line="480" w:lineRule="auto"/>
        <w:jc w:val="both"/>
        <w:rPr>
          <w:rFonts w:ascii="Times New Roman" w:hAnsi="Times New Roman"/>
          <w:b/>
          <w:bCs/>
          <w:sz w:val="24"/>
          <w:szCs w:val="24"/>
        </w:rPr>
      </w:pPr>
      <w:r>
        <w:rPr>
          <w:rFonts w:ascii="Times New Roman" w:hAnsi="Times New Roman"/>
          <w:sz w:val="24"/>
          <w:szCs w:val="24"/>
        </w:rPr>
        <w:t xml:space="preserve">Empat Bulan di Amerika Jilid I dan II. </w:t>
      </w:r>
    </w:p>
    <w:p w14:paraId="4CB3F208" w14:textId="77777777" w:rsidR="00073361" w:rsidRDefault="00B7016F">
      <w:pPr>
        <w:pStyle w:val="ListParagraph"/>
        <w:numPr>
          <w:ilvl w:val="0"/>
          <w:numId w:val="18"/>
        </w:numPr>
        <w:spacing w:line="480" w:lineRule="auto"/>
        <w:jc w:val="both"/>
        <w:rPr>
          <w:rFonts w:ascii="Times New Roman" w:hAnsi="Times New Roman"/>
          <w:b/>
          <w:bCs/>
          <w:sz w:val="24"/>
          <w:szCs w:val="24"/>
        </w:rPr>
      </w:pPr>
      <w:r>
        <w:rPr>
          <w:rFonts w:ascii="Times New Roman" w:hAnsi="Times New Roman"/>
          <w:sz w:val="24"/>
          <w:szCs w:val="24"/>
        </w:rPr>
        <w:t>Pengaruh Ajaran Muhammad Abduh di Indonesia.</w:t>
      </w:r>
    </w:p>
    <w:p w14:paraId="2E59049C" w14:textId="77777777" w:rsidR="00073361" w:rsidRDefault="00B7016F">
      <w:pPr>
        <w:pStyle w:val="ListParagraph"/>
        <w:numPr>
          <w:ilvl w:val="0"/>
          <w:numId w:val="18"/>
        </w:numPr>
        <w:spacing w:line="480" w:lineRule="auto"/>
        <w:jc w:val="both"/>
        <w:rPr>
          <w:rFonts w:ascii="Times New Roman" w:hAnsi="Times New Roman"/>
          <w:b/>
          <w:bCs/>
          <w:sz w:val="24"/>
          <w:szCs w:val="24"/>
        </w:rPr>
      </w:pPr>
      <w:r>
        <w:rPr>
          <w:rFonts w:ascii="Times New Roman" w:hAnsi="Times New Roman"/>
          <w:sz w:val="24"/>
          <w:szCs w:val="24"/>
        </w:rPr>
        <w:t>Dari Perbendaharaan Lama.</w:t>
      </w:r>
    </w:p>
    <w:p w14:paraId="28129723" w14:textId="77777777" w:rsidR="00073361" w:rsidRDefault="00B7016F">
      <w:pPr>
        <w:pStyle w:val="ListParagraph"/>
        <w:numPr>
          <w:ilvl w:val="0"/>
          <w:numId w:val="18"/>
        </w:numPr>
        <w:spacing w:line="480" w:lineRule="auto"/>
        <w:jc w:val="both"/>
        <w:rPr>
          <w:rFonts w:ascii="Times New Roman" w:hAnsi="Times New Roman"/>
          <w:b/>
          <w:bCs/>
          <w:sz w:val="24"/>
          <w:szCs w:val="24"/>
        </w:rPr>
      </w:pPr>
      <w:r>
        <w:rPr>
          <w:rFonts w:ascii="Times New Roman" w:hAnsi="Times New Roman"/>
          <w:sz w:val="24"/>
          <w:szCs w:val="24"/>
        </w:rPr>
        <w:t>Falsafah Id</w:t>
      </w:r>
      <w:r>
        <w:rPr>
          <w:rFonts w:ascii="Times New Roman" w:hAnsi="Times New Roman"/>
          <w:sz w:val="24"/>
          <w:szCs w:val="24"/>
        </w:rPr>
        <w:t>eologi Islam.</w:t>
      </w:r>
    </w:p>
    <w:p w14:paraId="6C3CD19C" w14:textId="77777777" w:rsidR="00073361" w:rsidRDefault="00B7016F">
      <w:pPr>
        <w:pStyle w:val="ListParagraph"/>
        <w:numPr>
          <w:ilvl w:val="0"/>
          <w:numId w:val="18"/>
        </w:numPr>
        <w:spacing w:line="480" w:lineRule="auto"/>
        <w:jc w:val="both"/>
        <w:rPr>
          <w:rFonts w:ascii="Times New Roman" w:hAnsi="Times New Roman"/>
          <w:b/>
          <w:bCs/>
          <w:sz w:val="24"/>
          <w:szCs w:val="24"/>
        </w:rPr>
      </w:pPr>
      <w:r>
        <w:rPr>
          <w:rFonts w:ascii="Times New Roman" w:hAnsi="Times New Roman"/>
          <w:sz w:val="24"/>
          <w:szCs w:val="24"/>
        </w:rPr>
        <w:t>Cita-cita Kenegaraan dalam Ajaran Islam.</w:t>
      </w:r>
    </w:p>
    <w:p w14:paraId="74423AD7" w14:textId="77777777" w:rsidR="00073361" w:rsidRDefault="00B7016F">
      <w:pPr>
        <w:pStyle w:val="ListParagraph"/>
        <w:numPr>
          <w:ilvl w:val="0"/>
          <w:numId w:val="18"/>
        </w:numPr>
        <w:spacing w:line="480" w:lineRule="auto"/>
        <w:jc w:val="both"/>
        <w:rPr>
          <w:rFonts w:ascii="Times New Roman" w:hAnsi="Times New Roman"/>
          <w:b/>
          <w:bCs/>
          <w:sz w:val="24"/>
          <w:szCs w:val="24"/>
        </w:rPr>
      </w:pPr>
      <w:r>
        <w:rPr>
          <w:rFonts w:ascii="Times New Roman" w:hAnsi="Times New Roman"/>
          <w:sz w:val="24"/>
          <w:szCs w:val="24"/>
        </w:rPr>
        <w:lastRenderedPageBreak/>
        <w:t>Tafsir Al-Azhar.</w:t>
      </w:r>
      <w:r>
        <w:rPr>
          <w:rStyle w:val="FootnoteReference"/>
          <w:rFonts w:ascii="Times New Roman" w:hAnsi="Times New Roman"/>
          <w:sz w:val="24"/>
          <w:szCs w:val="24"/>
        </w:rPr>
        <w:footnoteReference w:id="29"/>
      </w:r>
    </w:p>
    <w:p w14:paraId="2BD83CF9" w14:textId="77777777" w:rsidR="00073361" w:rsidRDefault="00073361">
      <w:pPr>
        <w:pStyle w:val="ListParagraph"/>
        <w:numPr>
          <w:ilvl w:val="0"/>
          <w:numId w:val="18"/>
        </w:numPr>
        <w:spacing w:line="480" w:lineRule="auto"/>
        <w:jc w:val="both"/>
        <w:rPr>
          <w:rFonts w:ascii="Times New Roman" w:hAnsi="Times New Roman"/>
          <w:b/>
          <w:bCs/>
          <w:sz w:val="24"/>
          <w:szCs w:val="24"/>
        </w:rPr>
      </w:pPr>
    </w:p>
    <w:p w14:paraId="21A7E178" w14:textId="77777777" w:rsidR="00073361" w:rsidRDefault="00B7016F">
      <w:pPr>
        <w:pStyle w:val="ListParagraph"/>
        <w:numPr>
          <w:ilvl w:val="0"/>
          <w:numId w:val="17"/>
        </w:numPr>
        <w:spacing w:line="480" w:lineRule="auto"/>
        <w:ind w:left="284" w:hanging="284"/>
        <w:jc w:val="both"/>
        <w:rPr>
          <w:rFonts w:ascii="Times New Roman" w:hAnsi="Times New Roman"/>
          <w:b/>
          <w:sz w:val="24"/>
          <w:szCs w:val="24"/>
          <w:lang w:val="id-ID"/>
        </w:rPr>
      </w:pPr>
      <w:r>
        <w:rPr>
          <w:rFonts w:ascii="Times New Roman" w:hAnsi="Times New Roman"/>
          <w:b/>
          <w:sz w:val="24"/>
          <w:szCs w:val="24"/>
          <w:lang w:val="id-ID"/>
        </w:rPr>
        <w:t>Latar Belakang Intelektual Akademik Buya Hamka</w:t>
      </w:r>
    </w:p>
    <w:p w14:paraId="4081773C" w14:textId="77777777" w:rsidR="00073361" w:rsidRDefault="00B7016F">
      <w:pPr>
        <w:spacing w:line="480" w:lineRule="auto"/>
        <w:ind w:firstLine="360"/>
        <w:jc w:val="both"/>
        <w:rPr>
          <w:rFonts w:ascii="Times New Roman" w:hAnsi="Times New Roman"/>
          <w:sz w:val="24"/>
          <w:szCs w:val="24"/>
          <w:lang w:val="id-ID"/>
        </w:rPr>
      </w:pPr>
      <w:r>
        <w:rPr>
          <w:rFonts w:ascii="Times New Roman" w:hAnsi="Times New Roman"/>
          <w:sz w:val="24"/>
          <w:szCs w:val="24"/>
          <w:lang w:val="id-ID"/>
        </w:rPr>
        <w:t xml:space="preserve"> Buya Hamka memulai pendidikannya membaca Al-Qur’an dirumah orang tuanya sendiri, yaitu saat mereka</w:t>
      </w:r>
      <w:r>
        <w:rPr>
          <w:rFonts w:ascii="Times New Roman" w:hAnsi="Times New Roman"/>
          <w:sz w:val="24"/>
          <w:szCs w:val="24"/>
          <w:lang w:val="id-ID"/>
        </w:rPr>
        <w:t xml:space="preserve"> sekeluarga hijrah dari Manangkabau ke Padangpanjang pada tahun 1914. Setahun kemudian, ketika usianya mencapai tujuh tahun, ayahnya memasukkan Buya Hamka ke sekolah desa. </w:t>
      </w:r>
    </w:p>
    <w:p w14:paraId="41C80CF1" w14:textId="77777777" w:rsidR="00073361" w:rsidRDefault="00B7016F">
      <w:pPr>
        <w:spacing w:line="480" w:lineRule="auto"/>
        <w:ind w:firstLine="360"/>
        <w:jc w:val="both"/>
        <w:rPr>
          <w:rFonts w:ascii="Times New Roman" w:hAnsi="Times New Roman"/>
          <w:sz w:val="24"/>
          <w:szCs w:val="24"/>
          <w:lang w:val="id-ID"/>
        </w:rPr>
      </w:pPr>
      <w:r>
        <w:rPr>
          <w:rFonts w:ascii="Times New Roman" w:hAnsi="Times New Roman"/>
          <w:sz w:val="24"/>
          <w:szCs w:val="24"/>
          <w:lang w:val="id-ID"/>
        </w:rPr>
        <w:t>Ketika Zainuddin Labai El-Yunusi (seorang ulama reformis dari Minangkabau) mendirik</w:t>
      </w:r>
      <w:r>
        <w:rPr>
          <w:rFonts w:ascii="Times New Roman" w:hAnsi="Times New Roman"/>
          <w:sz w:val="24"/>
          <w:szCs w:val="24"/>
          <w:lang w:val="id-ID"/>
        </w:rPr>
        <w:t xml:space="preserve">an sekolah diniyah sore hari, di Pasar Usang Padangpanjang pada tahun 1916, Buya Hamka kemudian masuk disekolah tersebut. Dengan demikian, Buya Hamka belajar di sekolah tersebut.  Buya Hamka belajar di sekolah desa pada waktu pagi hari, di sekolah diniyah </w:t>
      </w:r>
      <w:r>
        <w:rPr>
          <w:rFonts w:ascii="Times New Roman" w:hAnsi="Times New Roman"/>
          <w:sz w:val="24"/>
          <w:szCs w:val="24"/>
          <w:lang w:val="id-ID"/>
        </w:rPr>
        <w:t>pada sore hari dan ia berada di surau bersama dengan teman-teman seumurannya pada malam hari. Demikianlah aktifitas Buya Hamka sehari-hari dalam usia kecilnya. Siklus aktifitas tersebut mungkin sangat mengekang kebebasan masa kanak-kananya. Keadaan “terkek</w:t>
      </w:r>
      <w:r>
        <w:rPr>
          <w:rFonts w:ascii="Times New Roman" w:hAnsi="Times New Roman"/>
          <w:sz w:val="24"/>
          <w:szCs w:val="24"/>
          <w:lang w:val="id-ID"/>
        </w:rPr>
        <w:t>ang” ini di tambah lagi dengan sikap ayahnya yang bersifat “otoriter”, sebagai seorang ulama yang di segani pada waktu itu, sehingga tidak jarang menimbulkan perilaku yang menyimpang dalam pribadi Buya Hamka. Oleh karena itu, ia dikenal sebagai “anak nakal</w:t>
      </w:r>
      <w:r>
        <w:rPr>
          <w:rFonts w:ascii="Times New Roman" w:hAnsi="Times New Roman"/>
          <w:sz w:val="24"/>
          <w:szCs w:val="24"/>
          <w:lang w:val="id-ID"/>
        </w:rPr>
        <w:t>”. Hal ini diakui oleh A. R. Sutan Mansur, orang yang memiliki pengaruh besar dalam pertumbuhan pribadi Buya Hamka sebagai seorang mubaligh.</w:t>
      </w:r>
      <w:r>
        <w:rPr>
          <w:rStyle w:val="FootnoteReference"/>
          <w:rFonts w:ascii="Times New Roman" w:hAnsi="Times New Roman"/>
          <w:sz w:val="24"/>
          <w:szCs w:val="24"/>
          <w:lang w:val="id-ID"/>
        </w:rPr>
        <w:footnoteReference w:id="30"/>
      </w:r>
    </w:p>
    <w:p w14:paraId="32A552B7" w14:textId="77777777" w:rsidR="00073361" w:rsidRDefault="00B7016F">
      <w:pPr>
        <w:spacing w:line="480" w:lineRule="auto"/>
        <w:ind w:firstLine="360"/>
        <w:jc w:val="both"/>
        <w:rPr>
          <w:rFonts w:ascii="Times New Roman" w:hAnsi="Times New Roman"/>
          <w:sz w:val="24"/>
          <w:szCs w:val="24"/>
          <w:lang w:val="id-ID"/>
        </w:rPr>
      </w:pPr>
      <w:r>
        <w:rPr>
          <w:rFonts w:ascii="Times New Roman" w:hAnsi="Times New Roman"/>
          <w:sz w:val="24"/>
          <w:szCs w:val="24"/>
          <w:lang w:val="id-ID"/>
        </w:rPr>
        <w:t xml:space="preserve">Ketika Buya Hamka telah dikhitan dikampung halamannya Minangkabau tahun 1918, ayahnya dari lawatan </w:t>
      </w:r>
      <w:r>
        <w:rPr>
          <w:rFonts w:ascii="Times New Roman" w:hAnsi="Times New Roman"/>
          <w:sz w:val="24"/>
          <w:szCs w:val="24"/>
          <w:lang w:val="id-ID"/>
        </w:rPr>
        <w:t xml:space="preserve">pertamannya ke Tanah Jawa, Surau Jembatan Besi, tempat dimana Syekh memberikan pelajaran agama dengan sistem lama, diubah menjadi madrasah yang kemudian </w:t>
      </w:r>
      <w:r>
        <w:rPr>
          <w:rFonts w:ascii="Times New Roman" w:hAnsi="Times New Roman"/>
          <w:sz w:val="24"/>
          <w:szCs w:val="24"/>
          <w:lang w:val="id-ID"/>
        </w:rPr>
        <w:lastRenderedPageBreak/>
        <w:t>terkenal dengan nama “Thawalib School”. Ini  bertujuan supaya Buya Hamka kelak menjadi Ulama Sejak Buya</w:t>
      </w:r>
      <w:r>
        <w:rPr>
          <w:rFonts w:ascii="Times New Roman" w:hAnsi="Times New Roman"/>
          <w:sz w:val="24"/>
          <w:szCs w:val="24"/>
          <w:lang w:val="id-ID"/>
        </w:rPr>
        <w:t xml:space="preserve"> Hamka Sekolah di Thawalib School, Buya Hamka berhenti dari sekolah desa. </w:t>
      </w:r>
    </w:p>
    <w:p w14:paraId="0B63162B" w14:textId="77777777" w:rsidR="00073361" w:rsidRDefault="00B7016F">
      <w:pPr>
        <w:spacing w:line="480" w:lineRule="auto"/>
        <w:ind w:firstLine="360"/>
        <w:jc w:val="both"/>
        <w:rPr>
          <w:rFonts w:ascii="Times New Roman" w:hAnsi="Times New Roman"/>
          <w:sz w:val="24"/>
          <w:szCs w:val="24"/>
          <w:lang w:val="id-ID"/>
        </w:rPr>
      </w:pPr>
      <w:r>
        <w:rPr>
          <w:rFonts w:ascii="Times New Roman" w:hAnsi="Times New Roman"/>
          <w:sz w:val="24"/>
          <w:szCs w:val="24"/>
          <w:lang w:val="id-ID"/>
        </w:rPr>
        <w:t xml:space="preserve">Pada awal perkembangannya Thawalib School belum sanggup melepaskan diri dengan sistem lama dalam belajar agama. Walaupun unsur pembaruan telah memasuki lembaga pendidikan tersebut. </w:t>
      </w:r>
      <w:r>
        <w:rPr>
          <w:rFonts w:ascii="Times New Roman" w:hAnsi="Times New Roman"/>
          <w:sz w:val="24"/>
          <w:szCs w:val="24"/>
          <w:lang w:val="id-ID"/>
        </w:rPr>
        <w:t>Bahkan menurut Mahmud Yunus, Surau Jembatan Besi yang sejak awal menyajikan materi pelajaran agama dengan sistem lama adalah Surau dan yang pertama menerapkan sistem klasikal di Minangkabau. Ada terdapat tujuh kelas yang di persiapkan oleh Thawalib School.</w:t>
      </w:r>
      <w:r>
        <w:rPr>
          <w:rFonts w:ascii="Times New Roman" w:hAnsi="Times New Roman"/>
          <w:sz w:val="24"/>
          <w:szCs w:val="24"/>
          <w:lang w:val="id-ID"/>
        </w:rPr>
        <w:t xml:space="preserve"> Meskipun sistem klasikal telah diberlakukan oleh lembaga pendidikan tersebut, kurikulum dan materi pelajaran masih tetap memakai cara lama. Dibuktikan dengan buku-buku lama dengan keharusan menghafal, masih merupakan ciri utama pada sekolah tersebut. Hal </w:t>
      </w:r>
      <w:r>
        <w:rPr>
          <w:rFonts w:ascii="Times New Roman" w:hAnsi="Times New Roman"/>
          <w:sz w:val="24"/>
          <w:szCs w:val="24"/>
          <w:lang w:val="id-ID"/>
        </w:rPr>
        <w:t>inilah yang menjadikan Buya Hamka cepat bosan dan tidak betah bahkan membuat kepala Buya Hamka sendiri pusing. Dengan demikian, ia dapat naik kelas hingga ia duduk dikelas empat.</w:t>
      </w:r>
    </w:p>
    <w:p w14:paraId="7356215F" w14:textId="77777777" w:rsidR="00073361" w:rsidRDefault="00B7016F">
      <w:pPr>
        <w:spacing w:line="480" w:lineRule="auto"/>
        <w:ind w:firstLine="360"/>
        <w:jc w:val="both"/>
        <w:rPr>
          <w:rFonts w:ascii="Times New Roman" w:hAnsi="Times New Roman"/>
          <w:sz w:val="24"/>
          <w:szCs w:val="24"/>
          <w:lang w:val="id-ID"/>
        </w:rPr>
      </w:pPr>
      <w:r>
        <w:rPr>
          <w:rFonts w:ascii="Times New Roman" w:hAnsi="Times New Roman"/>
          <w:sz w:val="24"/>
          <w:szCs w:val="24"/>
          <w:lang w:val="id-ID"/>
        </w:rPr>
        <w:t>Keadaan tersebut yang kemudian membawa Buya Hamka berada di perpustakaan mili</w:t>
      </w:r>
      <w:r>
        <w:rPr>
          <w:rFonts w:ascii="Times New Roman" w:hAnsi="Times New Roman"/>
          <w:sz w:val="24"/>
          <w:szCs w:val="24"/>
          <w:lang w:val="id-ID"/>
        </w:rPr>
        <w:t>k Zainuddin Labai El-Yunusi dan Bagindo Sinaro. Ia keasikan diperpustakaan itu membaca buku-buku cerita dan sejarah. Perpustakaan tersebut, yang diberi nama Zinaro, telah memberikan suatu bentuk kegairahan tertentu baginya.</w:t>
      </w:r>
      <w:r>
        <w:rPr>
          <w:rStyle w:val="FootnoteReference"/>
          <w:rFonts w:ascii="Times New Roman" w:hAnsi="Times New Roman"/>
          <w:sz w:val="24"/>
          <w:szCs w:val="24"/>
          <w:lang w:val="id-ID"/>
        </w:rPr>
        <w:footnoteReference w:id="31"/>
      </w:r>
      <w:r>
        <w:rPr>
          <w:rFonts w:ascii="Times New Roman" w:hAnsi="Times New Roman"/>
          <w:sz w:val="24"/>
          <w:szCs w:val="24"/>
          <w:lang w:val="id-ID"/>
        </w:rPr>
        <w:t xml:space="preserve"> Dengan rasa tertekan yang dial</w:t>
      </w:r>
      <w:r>
        <w:rPr>
          <w:rFonts w:ascii="Times New Roman" w:hAnsi="Times New Roman"/>
          <w:sz w:val="24"/>
          <w:szCs w:val="24"/>
          <w:lang w:val="id-ID"/>
        </w:rPr>
        <w:t>aminya selama ini memperoleh tempat pelarian diperpustakaan tersebut. Sayangnya, pertumbuhan imajinasi masa kanak-kanaknya itu sesekali menemui kata-kata dari ayahnya, pada saat ini ia asyik membaca buku silat, yang berbunyi :”Apakah engkau akan menjadi or</w:t>
      </w:r>
      <w:r>
        <w:rPr>
          <w:rFonts w:ascii="Times New Roman" w:hAnsi="Times New Roman"/>
          <w:sz w:val="24"/>
          <w:szCs w:val="24"/>
          <w:lang w:val="id-ID"/>
        </w:rPr>
        <w:t xml:space="preserve">ang alim menggantikan aku atau akan menjadi tukang cerita”. </w:t>
      </w:r>
    </w:p>
    <w:p w14:paraId="4A4B2ABA" w14:textId="77777777" w:rsidR="00073361" w:rsidRDefault="00B7016F">
      <w:pPr>
        <w:spacing w:line="480" w:lineRule="auto"/>
        <w:ind w:firstLine="360"/>
        <w:jc w:val="both"/>
        <w:rPr>
          <w:rFonts w:ascii="Times New Roman" w:hAnsi="Times New Roman"/>
          <w:sz w:val="24"/>
          <w:szCs w:val="24"/>
          <w:lang w:val="id-ID"/>
        </w:rPr>
      </w:pPr>
      <w:r>
        <w:rPr>
          <w:rFonts w:ascii="Times New Roman" w:hAnsi="Times New Roman"/>
          <w:sz w:val="24"/>
          <w:szCs w:val="24"/>
          <w:lang w:val="id-ID"/>
        </w:rPr>
        <w:lastRenderedPageBreak/>
        <w:t>Peristiwa tersebut mengoncangkan jiwanya, kemudian disusul perceraian ayah dengan ibunya, karena merupakan keharusan menurut adat. Sungguh sangat mungkin jika kemudian peristiwa ini membentuk sik</w:t>
      </w:r>
      <w:r>
        <w:rPr>
          <w:rFonts w:ascii="Times New Roman" w:hAnsi="Times New Roman"/>
          <w:sz w:val="24"/>
          <w:szCs w:val="24"/>
          <w:lang w:val="id-ID"/>
        </w:rPr>
        <w:t>apnya yang menganggap beberapa praktek adat tidak relevan dengan ajaran islam. Asimilasi tersebut memberikan kemungkinan yang begitu luas pada para ulama, sebagai orang yang terpandang ditengah masyarakat dalam rangka memperoleh pembenaran untuk melaksanak</w:t>
      </w:r>
      <w:r>
        <w:rPr>
          <w:rFonts w:ascii="Times New Roman" w:hAnsi="Times New Roman"/>
          <w:sz w:val="24"/>
          <w:szCs w:val="24"/>
          <w:lang w:val="id-ID"/>
        </w:rPr>
        <w:t>an kawin-cerai secara berganti-ganti. Realita ini pula yang ditemukan Buya Hamka terjadi pada ayahnya, Syekh Abdul Karim Amrullah. Akibatnya, Buya Hamka menjadi terlantar, dan pada akhirnya menjadikan kenakalannya berubah menjadi semacam pemberontakan.</w:t>
      </w:r>
      <w:r>
        <w:rPr>
          <w:rStyle w:val="FootnoteReference"/>
          <w:rFonts w:ascii="Times New Roman" w:hAnsi="Times New Roman"/>
          <w:sz w:val="24"/>
          <w:szCs w:val="24"/>
          <w:lang w:val="id-ID"/>
        </w:rPr>
        <w:footnoteReference w:id="32"/>
      </w:r>
    </w:p>
    <w:p w14:paraId="40B30D18" w14:textId="77777777" w:rsidR="00073361" w:rsidRDefault="00B7016F">
      <w:pPr>
        <w:spacing w:line="480" w:lineRule="auto"/>
        <w:ind w:firstLine="360"/>
        <w:jc w:val="both"/>
        <w:rPr>
          <w:rFonts w:ascii="Times New Roman" w:hAnsi="Times New Roman"/>
          <w:sz w:val="24"/>
          <w:szCs w:val="24"/>
          <w:lang w:val="id-ID"/>
        </w:rPr>
      </w:pPr>
      <w:r>
        <w:rPr>
          <w:rFonts w:ascii="Times New Roman" w:hAnsi="Times New Roman"/>
          <w:sz w:val="24"/>
          <w:szCs w:val="24"/>
          <w:lang w:val="id-ID"/>
        </w:rPr>
        <w:t>K</w:t>
      </w:r>
      <w:r>
        <w:rPr>
          <w:rFonts w:ascii="Times New Roman" w:hAnsi="Times New Roman"/>
          <w:sz w:val="24"/>
          <w:szCs w:val="24"/>
          <w:lang w:val="id-ID"/>
        </w:rPr>
        <w:t>unjungannya ke Jawa dalam waktu relatif singkat tersebut kurang lebih satu tahun telah memberikan semangat baru dalam mempelajari islam. Ia memulai pengembaraannya dari kota Yogyakarta, kota tempat Muhammadiyah sebagai organisasi pembaru Islam  lahir. Mela</w:t>
      </w:r>
      <w:r>
        <w:rPr>
          <w:rFonts w:ascii="Times New Roman" w:hAnsi="Times New Roman"/>
          <w:sz w:val="24"/>
          <w:szCs w:val="24"/>
          <w:lang w:val="id-ID"/>
        </w:rPr>
        <w:t>lui pamannya Ja’far Amrullah, ia kemudian memperoleh kesempatan untuk mengikuti kursus-kursus yang diadakan oelh Muhammadiyah dan Syarikat Islam. Pada kesempatan inilah  Buya Hamka dapat berjumpa dengan Ki Bagus Hadi Kusumo, dan dari dialah Buya Hamka memp</w:t>
      </w:r>
      <w:r>
        <w:rPr>
          <w:rFonts w:ascii="Times New Roman" w:hAnsi="Times New Roman"/>
          <w:sz w:val="24"/>
          <w:szCs w:val="24"/>
          <w:lang w:val="id-ID"/>
        </w:rPr>
        <w:t>eroleh pelajaran tafsir Al-Qur’an. Disamping itu, ia bertemu dengan HOS Cokro Aminoto, dan mendengar ceramahnya mengenai Islam dan sosialisme. Selain itu, ia sempat juga bertukar pikiran dengan beberapa tokoh penting lainnya seperti H. Fachruddin dan Syams</w:t>
      </w:r>
      <w:r>
        <w:rPr>
          <w:rFonts w:ascii="Times New Roman" w:hAnsi="Times New Roman"/>
          <w:sz w:val="24"/>
          <w:szCs w:val="24"/>
          <w:lang w:val="id-ID"/>
        </w:rPr>
        <w:t xml:space="preserve">ul Ridjal, yaitu tokoh Jong Islamieten Bond (JIB). </w:t>
      </w:r>
    </w:p>
    <w:p w14:paraId="300A1E4C" w14:textId="77777777" w:rsidR="00073361" w:rsidRDefault="00B7016F">
      <w:pPr>
        <w:spacing w:line="480" w:lineRule="auto"/>
        <w:ind w:firstLine="360"/>
        <w:jc w:val="both"/>
        <w:rPr>
          <w:rFonts w:ascii="Times New Roman" w:hAnsi="Times New Roman"/>
          <w:sz w:val="24"/>
          <w:szCs w:val="24"/>
          <w:lang w:val="id-ID"/>
        </w:rPr>
      </w:pPr>
      <w:r>
        <w:rPr>
          <w:rFonts w:ascii="Times New Roman" w:hAnsi="Times New Roman"/>
          <w:sz w:val="24"/>
          <w:szCs w:val="24"/>
          <w:lang w:val="id-ID"/>
        </w:rPr>
        <w:t>Kesadaran baru dalam melihat Islam yang didapatkannya di Yogyakarta inilah yang kemudian memperoleh pengukuhannya pada saat ini berada di Pekalongan selama kurang lebih enam bulan. Dari menantu ayahnya, y</w:t>
      </w:r>
      <w:r>
        <w:rPr>
          <w:rFonts w:ascii="Times New Roman" w:hAnsi="Times New Roman"/>
          <w:sz w:val="24"/>
          <w:szCs w:val="24"/>
          <w:lang w:val="id-ID"/>
        </w:rPr>
        <w:t xml:space="preserve">aitu A. R. Sutan Mansur yang menetap di kota Pekalongan itu telah memberikannya “ Jiwa perjuangan”. Sejak saat itulah ia memastikan </w:t>
      </w:r>
      <w:r>
        <w:rPr>
          <w:rFonts w:ascii="Times New Roman" w:hAnsi="Times New Roman"/>
          <w:sz w:val="24"/>
          <w:szCs w:val="24"/>
          <w:lang w:val="id-ID"/>
        </w:rPr>
        <w:lastRenderedPageBreak/>
        <w:t xml:space="preserve">untuk benar-benar ada bahwa dirinya sebagai seorang penyair Islam dan pengajar. Diusia yang sangat relatif muda, yakni enam </w:t>
      </w:r>
      <w:r>
        <w:rPr>
          <w:rFonts w:ascii="Times New Roman" w:hAnsi="Times New Roman"/>
          <w:sz w:val="24"/>
          <w:szCs w:val="24"/>
          <w:lang w:val="id-ID"/>
        </w:rPr>
        <w:t>belas tahun, ia telah berpidato dimana-mana dengan jiwa dan semangat baru.</w:t>
      </w:r>
      <w:r>
        <w:rPr>
          <w:rStyle w:val="FootnoteReference"/>
          <w:rFonts w:ascii="Times New Roman" w:hAnsi="Times New Roman"/>
          <w:sz w:val="24"/>
          <w:szCs w:val="24"/>
          <w:lang w:val="id-ID"/>
        </w:rPr>
        <w:footnoteReference w:id="33"/>
      </w:r>
      <w:r>
        <w:rPr>
          <w:rFonts w:ascii="Times New Roman" w:hAnsi="Times New Roman"/>
          <w:sz w:val="24"/>
          <w:szCs w:val="24"/>
          <w:lang w:val="id-ID"/>
        </w:rPr>
        <w:t xml:space="preserve">  </w:t>
      </w:r>
    </w:p>
    <w:p w14:paraId="0F391584" w14:textId="77777777" w:rsidR="00073361" w:rsidRDefault="00B7016F">
      <w:pPr>
        <w:spacing w:before="240" w:line="480" w:lineRule="auto"/>
        <w:ind w:firstLine="360"/>
        <w:jc w:val="both"/>
        <w:rPr>
          <w:rFonts w:ascii="Times New Roman" w:hAnsi="Times New Roman"/>
          <w:sz w:val="24"/>
          <w:szCs w:val="24"/>
          <w:lang w:val="id-ID"/>
        </w:rPr>
      </w:pPr>
      <w:r>
        <w:rPr>
          <w:rFonts w:ascii="Times New Roman" w:hAnsi="Times New Roman"/>
          <w:sz w:val="24"/>
          <w:szCs w:val="24"/>
          <w:lang w:val="id-ID"/>
        </w:rPr>
        <w:t>Pada tahun 1942, Jepang mendarat di kota Medan, kehadirannya telah membawa prubahan yang bersifat negatif, seperti bendera merah putih tidak bisa dinaikkan lagi, segala bentuk p</w:t>
      </w:r>
      <w:r>
        <w:rPr>
          <w:rFonts w:ascii="Times New Roman" w:hAnsi="Times New Roman"/>
          <w:sz w:val="24"/>
          <w:szCs w:val="24"/>
          <w:lang w:val="id-ID"/>
        </w:rPr>
        <w:t>ersyarikatan dan perkumpulan dilarang, dan seluruh rakyat harus turut serta dalam membantu cita-cita untuk memenangkan Perang Asia Timur Raya. Karena keadaan yang demikian itu, maka hampir seluruh masyarakat kecewa. Sementara Buya Hamka sendiri mendapatkam</w:t>
      </w:r>
      <w:r>
        <w:rPr>
          <w:rFonts w:ascii="Times New Roman" w:hAnsi="Times New Roman"/>
          <w:sz w:val="24"/>
          <w:szCs w:val="24"/>
          <w:lang w:val="id-ID"/>
        </w:rPr>
        <w:t xml:space="preserve"> posisi yang istimewa dari Pemerintah Jepang. Sebagai tokoh Muhammadiyyah dan pemuka masyarakat, pada tahun 1944 Buya Hamka diangkat sebagai anggota DPR (Dewan Perwakkilan Rakyat). Dalam posisinya, ia diminta oleh pemerintah Jepang untuk mengatasi semua pr</w:t>
      </w:r>
      <w:r>
        <w:rPr>
          <w:rFonts w:ascii="Times New Roman" w:hAnsi="Times New Roman"/>
          <w:sz w:val="24"/>
          <w:szCs w:val="24"/>
          <w:lang w:val="id-ID"/>
        </w:rPr>
        <w:t xml:space="preserve">oblem yang muncul dikalangan orang Islam. Kedudukan tersebut telah memposisikannya sebagai “Anak Emas” Jepang sehingga menjadikannya tersisih dikalangan masyarakat Medan, bahkan diorganisasinya, Muhammadiyyah. </w:t>
      </w:r>
    </w:p>
    <w:p w14:paraId="1BFB1C82" w14:textId="77777777" w:rsidR="00073361" w:rsidRDefault="00B7016F">
      <w:pPr>
        <w:spacing w:before="240" w:line="480" w:lineRule="auto"/>
        <w:ind w:firstLine="360"/>
        <w:jc w:val="both"/>
        <w:rPr>
          <w:rFonts w:ascii="Times New Roman" w:hAnsi="Times New Roman"/>
          <w:sz w:val="24"/>
          <w:szCs w:val="24"/>
          <w:lang w:val="id-ID"/>
        </w:rPr>
      </w:pPr>
      <w:r>
        <w:rPr>
          <w:rFonts w:ascii="Times New Roman" w:hAnsi="Times New Roman"/>
          <w:sz w:val="24"/>
          <w:szCs w:val="24"/>
          <w:lang w:val="id-ID"/>
        </w:rPr>
        <w:t>Karena kondisi tersebut, maka pada tahun 1945</w:t>
      </w:r>
      <w:r>
        <w:rPr>
          <w:rFonts w:ascii="Times New Roman" w:hAnsi="Times New Roman"/>
          <w:sz w:val="24"/>
          <w:szCs w:val="24"/>
          <w:lang w:val="id-ID"/>
        </w:rPr>
        <w:t xml:space="preserve"> Buya Hamka meninggalkan kota medan dan pergi ke Padang Panjang. Kedatangannya itu disambut gembira oleh sahabat-sahabatnya dan ia diberikan kembali untuk memimpin sekolah. Perhatian yang terfokus pada pengelolaan sekolah tersebut menjadikan ia memiliki ke</w:t>
      </w:r>
      <w:r>
        <w:rPr>
          <w:rFonts w:ascii="Times New Roman" w:hAnsi="Times New Roman"/>
          <w:sz w:val="24"/>
          <w:szCs w:val="24"/>
          <w:lang w:val="id-ID"/>
        </w:rPr>
        <w:t xml:space="preserve">sempatan menulis kembali. Pada masa inilah terbit buku-bukunya seperti : </w:t>
      </w:r>
      <w:r>
        <w:rPr>
          <w:rFonts w:ascii="Times New Roman" w:hAnsi="Times New Roman"/>
          <w:i/>
          <w:sz w:val="24"/>
          <w:szCs w:val="24"/>
          <w:lang w:val="id-ID"/>
        </w:rPr>
        <w:t>Negara Islam, Islam dan Demokrasi, Revolusi Pikiran, Revolusi Agama, Adat Minangkabau menghadapi Revolusi Dari Lembah cita-cita.</w:t>
      </w:r>
      <w:r>
        <w:rPr>
          <w:rStyle w:val="FootnoteReference"/>
          <w:rFonts w:ascii="Times New Roman" w:hAnsi="Times New Roman"/>
          <w:i/>
          <w:sz w:val="24"/>
          <w:szCs w:val="24"/>
          <w:lang w:val="id-ID"/>
        </w:rPr>
        <w:footnoteReference w:id="34"/>
      </w:r>
      <w:r>
        <w:rPr>
          <w:rFonts w:ascii="Times New Roman" w:hAnsi="Times New Roman"/>
          <w:i/>
          <w:sz w:val="24"/>
          <w:szCs w:val="24"/>
          <w:lang w:val="id-ID"/>
        </w:rPr>
        <w:t xml:space="preserve"> </w:t>
      </w:r>
    </w:p>
    <w:p w14:paraId="0B815982" w14:textId="77777777" w:rsidR="00073361" w:rsidRDefault="00B7016F">
      <w:pPr>
        <w:spacing w:before="240" w:line="480" w:lineRule="auto"/>
        <w:ind w:firstLine="360"/>
        <w:jc w:val="both"/>
        <w:rPr>
          <w:rFonts w:ascii="Times New Roman" w:hAnsi="Times New Roman"/>
          <w:sz w:val="24"/>
          <w:szCs w:val="24"/>
          <w:lang w:val="id-ID"/>
        </w:rPr>
      </w:pPr>
      <w:r>
        <w:rPr>
          <w:rFonts w:ascii="Times New Roman" w:hAnsi="Times New Roman"/>
          <w:sz w:val="24"/>
          <w:szCs w:val="24"/>
          <w:lang w:val="id-ID"/>
        </w:rPr>
        <w:t>Buya Hamka memiliki kecerdasan menjadi panutan bagi</w:t>
      </w:r>
      <w:r>
        <w:rPr>
          <w:rFonts w:ascii="Times New Roman" w:hAnsi="Times New Roman"/>
          <w:sz w:val="24"/>
          <w:szCs w:val="24"/>
          <w:lang w:val="id-ID"/>
        </w:rPr>
        <w:t xml:space="preserve"> generasi millinial zaman modern ini karena beliau sudah membuat transformasi pribadinya yang unggul dalam berbagai hal </w:t>
      </w:r>
      <w:r>
        <w:rPr>
          <w:rFonts w:ascii="Times New Roman" w:hAnsi="Times New Roman"/>
          <w:sz w:val="24"/>
          <w:szCs w:val="24"/>
          <w:lang w:val="id-ID"/>
        </w:rPr>
        <w:lastRenderedPageBreak/>
        <w:t>dikalangan dunia pendidikan yang cukup dirasakan pengaruhnya di kalangan umat Islam Indonesia.</w:t>
      </w:r>
      <w:r>
        <w:rPr>
          <w:rStyle w:val="FootnoteReference"/>
          <w:rFonts w:ascii="Times New Roman" w:hAnsi="Times New Roman"/>
          <w:sz w:val="24"/>
          <w:szCs w:val="24"/>
          <w:lang w:val="id-ID"/>
        </w:rPr>
        <w:footnoteReference w:id="35"/>
      </w:r>
    </w:p>
    <w:p w14:paraId="7C537F21" w14:textId="77777777" w:rsidR="00073361" w:rsidRDefault="00B7016F">
      <w:pPr>
        <w:pStyle w:val="ListParagraph"/>
        <w:numPr>
          <w:ilvl w:val="0"/>
          <w:numId w:val="11"/>
        </w:numPr>
        <w:spacing w:line="480" w:lineRule="auto"/>
        <w:ind w:left="284" w:hanging="284"/>
        <w:jc w:val="both"/>
        <w:rPr>
          <w:rFonts w:ascii="Times New Roman" w:hAnsi="Times New Roman"/>
          <w:b/>
          <w:bCs/>
          <w:sz w:val="24"/>
          <w:szCs w:val="24"/>
        </w:rPr>
      </w:pPr>
      <w:r>
        <w:rPr>
          <w:rFonts w:ascii="Times New Roman" w:hAnsi="Times New Roman"/>
          <w:b/>
          <w:bCs/>
          <w:sz w:val="24"/>
          <w:szCs w:val="24"/>
          <w:lang w:val="id-ID"/>
        </w:rPr>
        <w:t xml:space="preserve"> </w:t>
      </w:r>
      <w:r>
        <w:rPr>
          <w:rFonts w:ascii="Times New Roman" w:hAnsi="Times New Roman"/>
          <w:b/>
          <w:bCs/>
          <w:sz w:val="24"/>
          <w:szCs w:val="24"/>
        </w:rPr>
        <w:t xml:space="preserve">Penafsiran Buya Hamka Tentang Makanan </w:t>
      </w:r>
      <w:r>
        <w:rPr>
          <w:rFonts w:ascii="Times New Roman" w:hAnsi="Times New Roman"/>
          <w:b/>
          <w:bCs/>
          <w:sz w:val="24"/>
          <w:szCs w:val="24"/>
        </w:rPr>
        <w:t>Halalan Thayyiban</w:t>
      </w:r>
    </w:p>
    <w:p w14:paraId="2A4109F4" w14:textId="77777777" w:rsidR="00073361" w:rsidRDefault="00B7016F">
      <w:pPr>
        <w:pStyle w:val="ListParagraph"/>
        <w:numPr>
          <w:ilvl w:val="0"/>
          <w:numId w:val="19"/>
        </w:numPr>
        <w:spacing w:line="480" w:lineRule="auto"/>
        <w:jc w:val="both"/>
        <w:rPr>
          <w:rFonts w:ascii="Times New Roman" w:hAnsi="Times New Roman"/>
          <w:b/>
          <w:bCs/>
          <w:sz w:val="24"/>
          <w:szCs w:val="24"/>
        </w:rPr>
      </w:pPr>
      <w:r>
        <w:rPr>
          <w:rFonts w:ascii="Times New Roman" w:hAnsi="Times New Roman"/>
          <w:b/>
          <w:bCs/>
          <w:sz w:val="24"/>
          <w:szCs w:val="24"/>
          <w:lang w:val="id-ID"/>
        </w:rPr>
        <w:t xml:space="preserve">Corak Penafsiran Buya Hamka </w:t>
      </w:r>
    </w:p>
    <w:p w14:paraId="1C279DF3" w14:textId="77777777" w:rsidR="00073361" w:rsidRDefault="00B7016F">
      <w:pPr>
        <w:spacing w:line="480" w:lineRule="auto"/>
        <w:ind w:firstLine="360"/>
        <w:jc w:val="both"/>
        <w:rPr>
          <w:rFonts w:ascii="Times New Roman" w:hAnsi="Times New Roman"/>
          <w:bCs/>
          <w:sz w:val="24"/>
          <w:szCs w:val="24"/>
          <w:lang w:val="id-ID"/>
        </w:rPr>
      </w:pPr>
      <w:r>
        <w:rPr>
          <w:rFonts w:ascii="Times New Roman" w:hAnsi="Times New Roman"/>
          <w:bCs/>
          <w:sz w:val="24"/>
          <w:szCs w:val="24"/>
          <w:lang w:val="id-ID"/>
        </w:rPr>
        <w:t>Mencermati penafsiran Buya Hamka dalam Tafsir Al-Azhar, ditinjau dari segi corak penafsiran, di mana ia senantiasa merespon kondisi sosial masyarakat dan mengatasi problem yang timbul di dalamnya, maka jelas i</w:t>
      </w:r>
      <w:r>
        <w:rPr>
          <w:rFonts w:ascii="Times New Roman" w:hAnsi="Times New Roman"/>
          <w:bCs/>
          <w:sz w:val="24"/>
          <w:szCs w:val="24"/>
          <w:lang w:val="id-ID"/>
        </w:rPr>
        <w:t xml:space="preserve">a memakai corak </w:t>
      </w:r>
      <w:r>
        <w:rPr>
          <w:rFonts w:ascii="Times New Roman" w:hAnsi="Times New Roman"/>
          <w:bCs/>
          <w:i/>
          <w:sz w:val="24"/>
          <w:szCs w:val="24"/>
          <w:lang w:val="id-ID"/>
        </w:rPr>
        <w:t xml:space="preserve">Adab Ijtima`i </w:t>
      </w:r>
      <w:r>
        <w:rPr>
          <w:rFonts w:ascii="Times New Roman" w:hAnsi="Times New Roman"/>
          <w:bCs/>
          <w:sz w:val="24"/>
          <w:szCs w:val="24"/>
          <w:lang w:val="id-ID"/>
        </w:rPr>
        <w:t xml:space="preserve">(sosial kemasyarakatan). Sebab corak tersebut menerangkan petunjuk-petunjuk ayat Al-Qur`an yang berhubungan langsung dengan kehidupan masyarakat dan berupaya mengulangi masalah-masalah mereka dengan mengedepankan </w:t>
      </w:r>
      <w:r>
        <w:rPr>
          <w:rFonts w:ascii="Times New Roman" w:hAnsi="Times New Roman"/>
          <w:bCs/>
          <w:sz w:val="24"/>
          <w:szCs w:val="24"/>
          <w:lang w:val="id-ID"/>
        </w:rPr>
        <w:t>petunjuk-petunjuknya.</w:t>
      </w:r>
    </w:p>
    <w:p w14:paraId="36E3319E" w14:textId="77777777" w:rsidR="00073361" w:rsidRDefault="00B7016F">
      <w:pPr>
        <w:spacing w:line="480" w:lineRule="auto"/>
        <w:ind w:firstLine="720"/>
        <w:jc w:val="both"/>
        <w:rPr>
          <w:rFonts w:ascii="Times New Roman" w:hAnsi="Times New Roman"/>
          <w:bCs/>
          <w:sz w:val="24"/>
          <w:szCs w:val="24"/>
          <w:lang w:val="id-ID"/>
        </w:rPr>
      </w:pPr>
      <w:r>
        <w:rPr>
          <w:rFonts w:ascii="Times New Roman" w:hAnsi="Times New Roman"/>
          <w:bCs/>
          <w:sz w:val="24"/>
          <w:szCs w:val="24"/>
          <w:lang w:val="id-ID"/>
        </w:rPr>
        <w:t>Hal yang demikian misalnya dapat dilihat pada penafsiranya terhadap Q.S Al-Baqarah: 159 sebagai berikut</w:t>
      </w:r>
    </w:p>
    <w:p w14:paraId="44F35908" w14:textId="77777777" w:rsidR="00073361" w:rsidRDefault="00B7016F">
      <w:pPr>
        <w:autoSpaceDE w:val="0"/>
        <w:autoSpaceDN w:val="0"/>
        <w:adjustRightInd w:val="0"/>
        <w:spacing w:after="200" w:line="276" w:lineRule="auto"/>
        <w:jc w:val="right"/>
        <w:rPr>
          <w:rFonts w:ascii="Traditional Arabic" w:hAnsi="Traditional Arabic" w:cs="Traditional Arabic"/>
          <w:sz w:val="28"/>
          <w:szCs w:val="28"/>
          <w:lang w:val="id-ID" w:eastAsia="id-ID" w:bidi="ar-DZ"/>
        </w:rPr>
      </w:pPr>
      <w:r>
        <w:rPr>
          <w:rFonts w:ascii="Traditional Arabic" w:hAnsi="Traditional Arabic" w:cs="Traditional Arabic"/>
          <w:sz w:val="28"/>
          <w:szCs w:val="28"/>
          <w:rtl/>
          <w:lang w:val="id-ID" w:eastAsia="id-ID" w:bidi="ar-DZ"/>
        </w:rPr>
        <w:t xml:space="preserve">اِنَّ الَّذِيْنَ يَكْتُمُوْنَ مَا اَنْزَلْنَا مِنَ الْبَيِّنٰتِ وَالْهُدٰى مِنْ بَعْدِ مَا بَيَّنّٰهُ لِلنَّاسِ فِى </w:t>
      </w:r>
      <w:r>
        <w:rPr>
          <w:rFonts w:ascii="Traditional Arabic" w:hAnsi="Traditional Arabic" w:cs="Traditional Arabic"/>
          <w:sz w:val="28"/>
          <w:szCs w:val="28"/>
          <w:rtl/>
          <w:lang w:val="id-ID" w:eastAsia="id-ID" w:bidi="ar-DZ"/>
        </w:rPr>
        <w:t>الْكِتٰبِ اُولٰۤىِٕكَ يَلْعَنُهُمُ اللّٰهُ وَيَلْعَنُهُمُ اللّٰعِنُوْنَ</w:t>
      </w:r>
    </w:p>
    <w:p w14:paraId="46AB718E" w14:textId="77777777" w:rsidR="00073361" w:rsidRDefault="00B7016F">
      <w:pPr>
        <w:spacing w:line="480" w:lineRule="auto"/>
        <w:jc w:val="both"/>
        <w:rPr>
          <w:rFonts w:ascii="Times New Roman" w:hAnsi="Times New Roman"/>
          <w:bCs/>
          <w:sz w:val="24"/>
          <w:szCs w:val="24"/>
          <w:lang w:val="id-ID"/>
        </w:rPr>
      </w:pPr>
      <w:r>
        <w:rPr>
          <w:rFonts w:ascii="Times New Roman" w:hAnsi="Times New Roman"/>
          <w:bCs/>
          <w:sz w:val="24"/>
          <w:szCs w:val="24"/>
          <w:lang w:val="id-ID"/>
        </w:rPr>
        <w:t xml:space="preserve">Artinya:  </w:t>
      </w:r>
      <w:r>
        <w:rPr>
          <w:rFonts w:ascii="Times New Roman" w:hAnsi="Times New Roman"/>
          <w:bCs/>
          <w:i/>
          <w:sz w:val="24"/>
          <w:szCs w:val="24"/>
          <w:lang w:val="id-ID"/>
        </w:rPr>
        <w:t>Sesungguhnya orang-orang yang menyembunyikan apa yang telah pernah Kami turunkan dari keterangan-keterangan dan petunjuk, setelah Kami terangkan dianya kepada manusia di dala</w:t>
      </w:r>
      <w:r>
        <w:rPr>
          <w:rFonts w:ascii="Times New Roman" w:hAnsi="Times New Roman"/>
          <w:bCs/>
          <w:i/>
          <w:sz w:val="24"/>
          <w:szCs w:val="24"/>
          <w:lang w:val="id-ID"/>
        </w:rPr>
        <w:t xml:space="preserve">m Kitab, mereka itu akan dilaknat oleh Allah dan mereka pun akan dilaknat oleh orang-orang yang melaknat. Sesungguhnya orang-orang yang menyembunyikan apa yang telah pernah Kami turunkan, dari keterangan-keterangan dan petunjuk. </w:t>
      </w:r>
    </w:p>
    <w:p w14:paraId="3A3032C5" w14:textId="77777777" w:rsidR="00073361" w:rsidRDefault="00B7016F">
      <w:pPr>
        <w:spacing w:line="480" w:lineRule="auto"/>
        <w:ind w:firstLine="720"/>
        <w:jc w:val="both"/>
        <w:rPr>
          <w:rFonts w:ascii="Times New Roman" w:hAnsi="Times New Roman"/>
          <w:bCs/>
          <w:sz w:val="24"/>
          <w:szCs w:val="24"/>
          <w:lang w:val="id-ID"/>
        </w:rPr>
      </w:pPr>
      <w:r>
        <w:rPr>
          <w:rFonts w:ascii="Times New Roman" w:hAnsi="Times New Roman"/>
          <w:bCs/>
          <w:sz w:val="24"/>
          <w:szCs w:val="24"/>
          <w:lang w:val="id-ID"/>
        </w:rPr>
        <w:t>Keterangan tersebut adalah</w:t>
      </w:r>
      <w:r>
        <w:rPr>
          <w:rFonts w:ascii="Times New Roman" w:hAnsi="Times New Roman"/>
          <w:bCs/>
          <w:sz w:val="24"/>
          <w:szCs w:val="24"/>
          <w:lang w:val="id-ID"/>
        </w:rPr>
        <w:t xml:space="preserve">  tentang sifat-sifat rasul akhir zaman yang akan diutus Allah SWT, yaitu Nabi Muhammad Saw. Yang jelas demikian sifat-sifatnya itu diterangkan, sehingga mereka mengenal sebagaimana mengenal anak mereka sendiri. Dengan menyebut keterangan-keterangan, jelas</w:t>
      </w:r>
      <w:r>
        <w:rPr>
          <w:rFonts w:ascii="Times New Roman" w:hAnsi="Times New Roman"/>
          <w:bCs/>
          <w:sz w:val="24"/>
          <w:szCs w:val="24"/>
          <w:lang w:val="id-ID"/>
        </w:rPr>
        <w:t xml:space="preserve">lah bahwa penjelasan ini bukan di satu tempat saja dan bukan satu </w:t>
      </w:r>
      <w:r>
        <w:rPr>
          <w:rFonts w:ascii="Times New Roman" w:hAnsi="Times New Roman"/>
          <w:bCs/>
          <w:sz w:val="24"/>
          <w:szCs w:val="24"/>
          <w:lang w:val="id-ID"/>
        </w:rPr>
        <w:lastRenderedPageBreak/>
        <w:t>kali saja, melainkan diberbagai kesempatan.</w:t>
      </w:r>
      <w:r>
        <w:rPr>
          <w:rStyle w:val="FootnoteReference"/>
          <w:rFonts w:ascii="Times New Roman" w:hAnsi="Times New Roman"/>
          <w:bCs/>
          <w:sz w:val="24"/>
          <w:szCs w:val="24"/>
          <w:lang w:val="id-ID"/>
        </w:rPr>
        <w:footnoteReference w:id="36"/>
      </w:r>
      <w:r>
        <w:rPr>
          <w:rFonts w:ascii="Times New Roman" w:hAnsi="Times New Roman"/>
          <w:bCs/>
          <w:sz w:val="24"/>
          <w:szCs w:val="24"/>
          <w:lang w:val="id-ID"/>
        </w:rPr>
        <w:t xml:space="preserve"> Dan yang dimaksud dengan </w:t>
      </w:r>
      <w:r>
        <w:rPr>
          <w:rFonts w:ascii="Times New Roman" w:hAnsi="Times New Roman"/>
          <w:bCs/>
          <w:i/>
          <w:sz w:val="24"/>
          <w:szCs w:val="24"/>
          <w:lang w:val="id-ID"/>
        </w:rPr>
        <w:t xml:space="preserve">hudan </w:t>
      </w:r>
      <w:r>
        <w:rPr>
          <w:rFonts w:ascii="Times New Roman" w:hAnsi="Times New Roman"/>
          <w:bCs/>
          <w:iCs/>
          <w:sz w:val="24"/>
          <w:szCs w:val="24"/>
          <w:lang w:val="id-ID"/>
        </w:rPr>
        <w:t>atau petunjuk</w:t>
      </w:r>
      <w:r>
        <w:rPr>
          <w:rFonts w:ascii="Times New Roman" w:hAnsi="Times New Roman"/>
          <w:bCs/>
          <w:i/>
          <w:sz w:val="24"/>
          <w:szCs w:val="24"/>
          <w:lang w:val="id-ID"/>
        </w:rPr>
        <w:t xml:space="preserve"> </w:t>
      </w:r>
      <w:r>
        <w:rPr>
          <w:rFonts w:ascii="Times New Roman" w:hAnsi="Times New Roman"/>
          <w:bCs/>
          <w:sz w:val="24"/>
          <w:szCs w:val="24"/>
          <w:lang w:val="id-ID"/>
        </w:rPr>
        <w:t>adalah intisari Nabi Musa, yang sama saja dengan intisari ajaran Muhammad Saw. Yaitu tidak memperse</w:t>
      </w:r>
      <w:r>
        <w:rPr>
          <w:rFonts w:ascii="Times New Roman" w:hAnsi="Times New Roman"/>
          <w:bCs/>
          <w:sz w:val="24"/>
          <w:szCs w:val="24"/>
          <w:lang w:val="id-ID"/>
        </w:rPr>
        <w:t>kutukan yang lain dengan Allah SWT. Tiada membuatnya patung dan berhala. “</w:t>
      </w:r>
      <w:r>
        <w:rPr>
          <w:rFonts w:ascii="Times New Roman" w:hAnsi="Times New Roman"/>
          <w:bCs/>
          <w:i/>
          <w:sz w:val="24"/>
          <w:szCs w:val="24"/>
          <w:lang w:val="id-ID"/>
        </w:rPr>
        <w:t xml:space="preserve">Setelah Kami terangkan dianya kepada manusia di dalam Kitab” </w:t>
      </w:r>
      <w:r>
        <w:rPr>
          <w:rFonts w:ascii="Times New Roman" w:hAnsi="Times New Roman"/>
          <w:bCs/>
          <w:sz w:val="24"/>
          <w:szCs w:val="24"/>
          <w:lang w:val="id-ID"/>
        </w:rPr>
        <w:t>maksudnya, segala keterangan dan petunjuk itu jelas tertulis di Kitab Taurat itu sendiri, dan sudah disampaikan kepada ma</w:t>
      </w:r>
      <w:r>
        <w:rPr>
          <w:rFonts w:ascii="Times New Roman" w:hAnsi="Times New Roman"/>
          <w:bCs/>
          <w:sz w:val="24"/>
          <w:szCs w:val="24"/>
          <w:lang w:val="id-ID"/>
        </w:rPr>
        <w:t>nusia, sehingga tidak dapat disembunyikan lagi. “</w:t>
      </w:r>
      <w:r>
        <w:rPr>
          <w:rFonts w:ascii="Times New Roman" w:hAnsi="Times New Roman"/>
          <w:bCs/>
          <w:i/>
          <w:sz w:val="24"/>
          <w:szCs w:val="24"/>
          <w:lang w:val="id-ID"/>
        </w:rPr>
        <w:t xml:space="preserve">Mereka itu akan dilaknat oleh Allah dan mereka pun akan dilaknat oleh orang-orang yang melaknat” </w:t>
      </w:r>
      <w:r>
        <w:rPr>
          <w:rFonts w:ascii="Times New Roman" w:hAnsi="Times New Roman"/>
          <w:bCs/>
          <w:sz w:val="24"/>
          <w:szCs w:val="24"/>
          <w:lang w:val="id-ID"/>
        </w:rPr>
        <w:t>(Ujung ayat 159). Orang yang menyembunyikan keterangan-keterangkan itu adalah orang yang tidak jujur, orang-or</w:t>
      </w:r>
      <w:r>
        <w:rPr>
          <w:rFonts w:ascii="Times New Roman" w:hAnsi="Times New Roman"/>
          <w:bCs/>
          <w:sz w:val="24"/>
          <w:szCs w:val="24"/>
          <w:lang w:val="id-ID"/>
        </w:rPr>
        <w:t>ang yang curang, yang telah melakukan korupsi atas kebenaran.</w:t>
      </w:r>
      <w:r>
        <w:rPr>
          <w:rStyle w:val="FootnoteReference"/>
          <w:rFonts w:ascii="Times New Roman" w:hAnsi="Times New Roman"/>
          <w:bCs/>
          <w:sz w:val="24"/>
          <w:szCs w:val="24"/>
          <w:lang w:val="id-ID"/>
        </w:rPr>
        <w:footnoteReference w:id="37"/>
      </w:r>
      <w:r>
        <w:rPr>
          <w:rFonts w:ascii="Times New Roman" w:hAnsi="Times New Roman"/>
          <w:bCs/>
          <w:sz w:val="24"/>
          <w:szCs w:val="24"/>
          <w:lang w:val="id-ID"/>
        </w:rPr>
        <w:t xml:space="preserve"> </w:t>
      </w:r>
    </w:p>
    <w:p w14:paraId="661895C4" w14:textId="77777777" w:rsidR="00073361" w:rsidRDefault="00B7016F">
      <w:pPr>
        <w:spacing w:line="480" w:lineRule="auto"/>
        <w:ind w:firstLine="720"/>
        <w:jc w:val="both"/>
        <w:rPr>
          <w:rFonts w:ascii="Times New Roman" w:hAnsi="Times New Roman"/>
          <w:bCs/>
          <w:sz w:val="24"/>
          <w:szCs w:val="24"/>
          <w:lang w:val="id-ID"/>
        </w:rPr>
      </w:pPr>
      <w:r>
        <w:rPr>
          <w:rFonts w:ascii="Times New Roman" w:hAnsi="Times New Roman"/>
          <w:bCs/>
          <w:sz w:val="24"/>
          <w:szCs w:val="24"/>
          <w:lang w:val="id-ID"/>
        </w:rPr>
        <w:t>Karena mempertahankan golongan sendiri. Orang yang semacam ini pantaslah mendapat laknat Allah SWT dan laknat manusia. Kecurangan terhadap ayat suci di dalam Kitab-kitab Allah SWT, hanya sema</w:t>
      </w:r>
      <w:r>
        <w:rPr>
          <w:rFonts w:ascii="Times New Roman" w:hAnsi="Times New Roman"/>
          <w:bCs/>
          <w:sz w:val="24"/>
          <w:szCs w:val="24"/>
          <w:lang w:val="id-ID"/>
        </w:rPr>
        <w:t>ta-mata mempertahankan kedudukan, adalah satu kejahatan yang patut dilaknat.</w:t>
      </w:r>
    </w:p>
    <w:p w14:paraId="5836771D" w14:textId="77777777" w:rsidR="00073361" w:rsidRDefault="00B7016F">
      <w:pPr>
        <w:spacing w:line="480" w:lineRule="auto"/>
        <w:ind w:firstLine="720"/>
        <w:jc w:val="both"/>
        <w:rPr>
          <w:rFonts w:ascii="Times New Roman" w:hAnsi="Times New Roman"/>
          <w:bCs/>
          <w:sz w:val="24"/>
          <w:szCs w:val="24"/>
          <w:lang w:val="id-ID"/>
        </w:rPr>
      </w:pPr>
      <w:r>
        <w:rPr>
          <w:rFonts w:ascii="Times New Roman" w:hAnsi="Times New Roman"/>
          <w:bCs/>
          <w:sz w:val="24"/>
          <w:szCs w:val="24"/>
          <w:lang w:val="id-ID"/>
        </w:rPr>
        <w:t>Penafsiran Buya Hamka diatas menjelaskan kondisi masyarakat Yahudi yaitu umat Nabi Musa yang tidak percaya akan diutusnya Muhammad sebagai nabi pada akhir zaman, yaitu melakukan s</w:t>
      </w:r>
      <w:r>
        <w:rPr>
          <w:rFonts w:ascii="Times New Roman" w:hAnsi="Times New Roman"/>
          <w:bCs/>
          <w:sz w:val="24"/>
          <w:szCs w:val="24"/>
          <w:lang w:val="id-ID"/>
        </w:rPr>
        <w:t>uatu kecurangan dan ketidak jujuran dengan menyembunyikan informasi tentang hal itu, yang nyata-nyata telah disebutkan dalam kitab mereka sendiri. Oleh sebab itu, mereka sangat pantas dilaknat oleh Allah SWT dan manusia. Selanjutnya, Buya Hamka menjelaskan</w:t>
      </w:r>
      <w:r>
        <w:rPr>
          <w:rFonts w:ascii="Times New Roman" w:hAnsi="Times New Roman"/>
          <w:bCs/>
          <w:sz w:val="24"/>
          <w:szCs w:val="24"/>
          <w:lang w:val="id-ID"/>
        </w:rPr>
        <w:t xml:space="preserve"> sebagai berikut: Ayat yang tengah kita tafsirkan ini adalah celaan keras atas perbuatan curang terhadap kebenaran. Sebab itu janganlah kita hanya menjuruskan perhatian kepada sebab turunya ayat, yaitu pendeta Yahudi dan Nasrani tetapi menjadi peringatan j</w:t>
      </w:r>
      <w:r>
        <w:rPr>
          <w:rFonts w:ascii="Times New Roman" w:hAnsi="Times New Roman"/>
          <w:bCs/>
          <w:sz w:val="24"/>
          <w:szCs w:val="24"/>
          <w:lang w:val="id-ID"/>
        </w:rPr>
        <w:t xml:space="preserve">uga kepada kita umat Muslimin sendiri. Apabila orang-orang yang dianggap ahli tentang agama, </w:t>
      </w:r>
      <w:r>
        <w:rPr>
          <w:rFonts w:ascii="Times New Roman" w:hAnsi="Times New Roman"/>
          <w:bCs/>
          <w:sz w:val="24"/>
          <w:szCs w:val="24"/>
          <w:lang w:val="id-ID"/>
        </w:rPr>
        <w:lastRenderedPageBreak/>
        <w:t>tentang Al-Qur`an dan Hadits telah  menyembunyikan kebenaran, misalnya karena segan kepada orang yang berkuasa, atau takut pengaruh akan hilang terhadap pengikut-p</w:t>
      </w:r>
      <w:r>
        <w:rPr>
          <w:rFonts w:ascii="Times New Roman" w:hAnsi="Times New Roman"/>
          <w:bCs/>
          <w:sz w:val="24"/>
          <w:szCs w:val="24"/>
          <w:lang w:val="id-ID"/>
        </w:rPr>
        <w:t>engikut mereka, maka kutuk yang terkandung dalam ayat ini pun akan menimpa mereka. Terutama menganjur-anjurkan berbuat yang baik-baik dan mencegah dari pada mungkar, menjadi kewajiban bagi orang-orang yang telah dianggap ahli dalam agama. Seperti halnya sa</w:t>
      </w:r>
      <w:r>
        <w:rPr>
          <w:rFonts w:ascii="Times New Roman" w:hAnsi="Times New Roman"/>
          <w:bCs/>
          <w:sz w:val="24"/>
          <w:szCs w:val="24"/>
          <w:lang w:val="id-ID"/>
        </w:rPr>
        <w:t xml:space="preserve">bda Nabi Saw. </w:t>
      </w:r>
      <w:r>
        <w:rPr>
          <w:rFonts w:ascii="Times New Roman" w:hAnsi="Times New Roman"/>
          <w:bCs/>
          <w:i/>
          <w:sz w:val="24"/>
          <w:szCs w:val="24"/>
          <w:lang w:val="id-ID"/>
        </w:rPr>
        <w:t xml:space="preserve">“Ulama-ulama adalah penjawat waris Nabi-Nabi”. </w:t>
      </w:r>
      <w:r>
        <w:rPr>
          <w:rFonts w:ascii="Times New Roman" w:hAnsi="Times New Roman"/>
          <w:bCs/>
          <w:sz w:val="24"/>
          <w:szCs w:val="24"/>
          <w:lang w:val="id-ID"/>
        </w:rPr>
        <w:t xml:space="preserve">(Dirawikan oleh Abu Daud, Tirmidzi, Ibnu Majah, Ibnu Hibban, Al-Baihaqi dari Hadits Abu Darda). Lantaran itu dalam Islam ulama mempunyai dua kewajiban, </w:t>
      </w:r>
      <w:r>
        <w:rPr>
          <w:rStyle w:val="FootnoteReference"/>
          <w:rFonts w:ascii="Times New Roman" w:hAnsi="Times New Roman"/>
          <w:bCs/>
          <w:sz w:val="24"/>
          <w:szCs w:val="24"/>
          <w:lang w:val="id-ID"/>
        </w:rPr>
        <w:footnoteReference w:id="38"/>
      </w:r>
      <w:r>
        <w:rPr>
          <w:rFonts w:ascii="Times New Roman" w:hAnsi="Times New Roman"/>
          <w:bCs/>
          <w:sz w:val="24"/>
          <w:szCs w:val="24"/>
          <w:lang w:val="id-ID"/>
        </w:rPr>
        <w:t>yaitu menurut ilmu agama untuk mengajarka</w:t>
      </w:r>
      <w:r>
        <w:rPr>
          <w:rFonts w:ascii="Times New Roman" w:hAnsi="Times New Roman"/>
          <w:bCs/>
          <w:sz w:val="24"/>
          <w:szCs w:val="24"/>
          <w:lang w:val="id-ID"/>
        </w:rPr>
        <w:t xml:space="preserve">nnya  kepada orang yang belum tahu, sehingga diwajibkan bagi yang belum tahu bertanya kepada yang tahu. Kewajiban kedua mentablighkan atau menyampaikan. Ulama dalam Islam bukanlah hendaknya sebagai sarjana yang duduk di istana gading, menjauhkan diri dari </w:t>
      </w:r>
      <w:r>
        <w:rPr>
          <w:rFonts w:ascii="Times New Roman" w:hAnsi="Times New Roman"/>
          <w:bCs/>
          <w:sz w:val="24"/>
          <w:szCs w:val="24"/>
          <w:lang w:val="id-ID"/>
        </w:rPr>
        <w:t>bawah dan melihat-lihat saja dari atas. Lantaran itu maju mundurnya agama di suatu negeri amat bergantung kepada aktif tidaknya ulama di tempat itu dalam menghadapi masyarakat. Kalau mereka telah menyembunyikan pula ilmu dan pengetahuan, keterangan-keteran</w:t>
      </w:r>
      <w:r>
        <w:rPr>
          <w:rFonts w:ascii="Times New Roman" w:hAnsi="Times New Roman"/>
          <w:bCs/>
          <w:sz w:val="24"/>
          <w:szCs w:val="24"/>
          <w:lang w:val="id-ID"/>
        </w:rPr>
        <w:t>gan dan petunjuk, kutuk dan laknat tuhanlah yang akan menimpa dirinya. Dan manusia pun mengutuk pulalah, sehingga kadang-kadang jika terdapat banyak disatu negeri, maka bertanyalah orang. “Tidaklah ada ulama disini?”.</w:t>
      </w:r>
    </w:p>
    <w:p w14:paraId="3C84777D" w14:textId="77777777" w:rsidR="00073361" w:rsidRDefault="00B7016F">
      <w:pPr>
        <w:spacing w:line="480" w:lineRule="auto"/>
        <w:ind w:firstLine="720"/>
        <w:jc w:val="both"/>
        <w:rPr>
          <w:rFonts w:ascii="Times New Roman" w:hAnsi="Times New Roman"/>
          <w:bCs/>
          <w:sz w:val="24"/>
          <w:szCs w:val="24"/>
          <w:lang w:val="id-ID"/>
        </w:rPr>
      </w:pPr>
      <w:r>
        <w:rPr>
          <w:rFonts w:ascii="Times New Roman" w:hAnsi="Times New Roman"/>
          <w:bCs/>
          <w:sz w:val="24"/>
          <w:szCs w:val="24"/>
          <w:lang w:val="id-ID"/>
        </w:rPr>
        <w:t>Dengan demikian sangat tepat kalau kem</w:t>
      </w:r>
      <w:r>
        <w:rPr>
          <w:rFonts w:ascii="Times New Roman" w:hAnsi="Times New Roman"/>
          <w:bCs/>
          <w:sz w:val="24"/>
          <w:szCs w:val="24"/>
          <w:lang w:val="id-ID"/>
        </w:rPr>
        <w:t xml:space="preserve">udian Shihab menegaskan bahwa Tafsir Al-Azhar adalah salah satu tafsir yang memakai corak </w:t>
      </w:r>
      <w:r>
        <w:rPr>
          <w:rFonts w:ascii="Times New Roman" w:hAnsi="Times New Roman"/>
          <w:bCs/>
          <w:i/>
          <w:sz w:val="24"/>
          <w:szCs w:val="24"/>
          <w:lang w:val="id-ID"/>
        </w:rPr>
        <w:t xml:space="preserve">Adak Ijtima’i. </w:t>
      </w:r>
      <w:r>
        <w:rPr>
          <w:rFonts w:ascii="Times New Roman" w:hAnsi="Times New Roman"/>
          <w:bCs/>
          <w:sz w:val="24"/>
          <w:szCs w:val="24"/>
          <w:lang w:val="id-ID"/>
        </w:rPr>
        <w:t>sekalipun corak ini melakukan penafsiran mengenai aneka persoalan yang berhubungan dengan kandungan ayat yang ditafsirkan seperti: Filsafat, Teologi, H</w:t>
      </w:r>
      <w:r>
        <w:rPr>
          <w:rFonts w:ascii="Times New Roman" w:hAnsi="Times New Roman"/>
          <w:bCs/>
          <w:sz w:val="24"/>
          <w:szCs w:val="24"/>
          <w:lang w:val="id-ID"/>
        </w:rPr>
        <w:t xml:space="preserve">ukum, Tasawwuf dan sebagainya. Akan tetapi penafsiran itu tidak keluar dari coraknya yang berupaya mengatasi problem-problem </w:t>
      </w:r>
      <w:r>
        <w:rPr>
          <w:rFonts w:ascii="Times New Roman" w:hAnsi="Times New Roman"/>
          <w:bCs/>
          <w:sz w:val="24"/>
          <w:szCs w:val="24"/>
          <w:lang w:val="id-ID"/>
        </w:rPr>
        <w:lastRenderedPageBreak/>
        <w:t>masyarakat, dan memotivasinya untuk memperoleh kemajuan duniawi dan ukhrawi menurut petunjuk-petunjuk Al-Qur’an.</w:t>
      </w:r>
      <w:r>
        <w:rPr>
          <w:rStyle w:val="FootnoteReference"/>
          <w:rFonts w:ascii="Times New Roman" w:hAnsi="Times New Roman"/>
          <w:bCs/>
          <w:sz w:val="24"/>
          <w:szCs w:val="24"/>
          <w:lang w:val="id-ID"/>
        </w:rPr>
        <w:footnoteReference w:id="39"/>
      </w:r>
    </w:p>
    <w:p w14:paraId="40E8DC17" w14:textId="77777777" w:rsidR="00073361" w:rsidRDefault="00B7016F">
      <w:pPr>
        <w:spacing w:line="480" w:lineRule="auto"/>
        <w:ind w:firstLine="720"/>
        <w:jc w:val="both"/>
        <w:rPr>
          <w:rFonts w:ascii="Times New Roman" w:hAnsi="Times New Roman"/>
          <w:bCs/>
          <w:sz w:val="24"/>
          <w:szCs w:val="24"/>
          <w:lang w:val="id-ID"/>
        </w:rPr>
      </w:pPr>
      <w:r>
        <w:rPr>
          <w:rFonts w:ascii="Times New Roman" w:hAnsi="Times New Roman"/>
          <w:bCs/>
          <w:sz w:val="24"/>
          <w:szCs w:val="24"/>
          <w:lang w:val="id-ID"/>
        </w:rPr>
        <w:t>Berdasarkan pena</w:t>
      </w:r>
      <w:r>
        <w:rPr>
          <w:rFonts w:ascii="Times New Roman" w:hAnsi="Times New Roman"/>
          <w:bCs/>
          <w:sz w:val="24"/>
          <w:szCs w:val="24"/>
          <w:lang w:val="id-ID"/>
        </w:rPr>
        <w:t xml:space="preserve">fsiran-penafsiran Buya Hamka di atas, dapat dikemukakan bahwa sistematika penafsiran dalam Tafsir Al-Azhar adalah sebagai berikut: (1) Ayat, (2) Terjemahan, (3) Munasabah, (4) Tafsir Ayah/ Kosa kata, (5) Asbab Al-Nuzul dan (6) Kandungan Ayat/Lesimpulan. </w:t>
      </w:r>
    </w:p>
    <w:p w14:paraId="4050247D" w14:textId="77777777" w:rsidR="00073361" w:rsidRDefault="00B7016F">
      <w:pPr>
        <w:spacing w:line="480" w:lineRule="auto"/>
        <w:ind w:firstLine="720"/>
        <w:jc w:val="both"/>
        <w:rPr>
          <w:rFonts w:ascii="Times New Roman" w:hAnsi="Times New Roman"/>
          <w:bCs/>
          <w:sz w:val="24"/>
          <w:szCs w:val="24"/>
          <w:lang w:val="id-ID"/>
        </w:rPr>
      </w:pPr>
      <w:r>
        <w:rPr>
          <w:rFonts w:ascii="Times New Roman" w:hAnsi="Times New Roman"/>
          <w:bCs/>
          <w:sz w:val="24"/>
          <w:szCs w:val="24"/>
          <w:lang w:val="id-ID"/>
        </w:rPr>
        <w:t>S</w:t>
      </w:r>
      <w:r>
        <w:rPr>
          <w:rFonts w:ascii="Times New Roman" w:hAnsi="Times New Roman"/>
          <w:bCs/>
          <w:sz w:val="24"/>
          <w:szCs w:val="24"/>
          <w:lang w:val="id-ID"/>
        </w:rPr>
        <w:t>ebelum menulis ayat dan terjemahnya, ia mencantumkan terlebih dahulu nama surat dan terjemahnya, urutan surat dan jumlah ayatnya tempat turunnya. Kemudian ia menulis ayat dan terjemahnya kelompok ayat yang ditampilkan biasa terdiri atas beberapa ayat seper</w:t>
      </w:r>
      <w:r>
        <w:rPr>
          <w:rFonts w:ascii="Times New Roman" w:hAnsi="Times New Roman"/>
          <w:bCs/>
          <w:sz w:val="24"/>
          <w:szCs w:val="24"/>
          <w:lang w:val="id-ID"/>
        </w:rPr>
        <w:t>ti 7, 6, 5, 4, 3 atau 2 ayat dengan disertai terjemahnya masing-masing. Kemudian ia memberi pendahuluan yang isinya menjelaskan sebab penamaan surat terebut, menyebutkan jumlah ayatnya lagi, menjelaskan sedikit sejarah yang mengantar cakupan pembahasan sur</w:t>
      </w:r>
      <w:r>
        <w:rPr>
          <w:rFonts w:ascii="Times New Roman" w:hAnsi="Times New Roman"/>
          <w:bCs/>
          <w:sz w:val="24"/>
          <w:szCs w:val="24"/>
          <w:lang w:val="id-ID"/>
        </w:rPr>
        <w:t>at itu, ia terlebih dahulu memberi judul “Mengemukakan Munasabah Ayat”, ia terlebih dahulu memberi judul ia juga tidak memberinya. Setelah itu ia mengemukakan munasabah ayat (Tampaknya pada awal surat Al-Baqarah itu ia tidak menjelaskan munasabah-nya), kem</w:t>
      </w:r>
      <w:r>
        <w:rPr>
          <w:rFonts w:ascii="Times New Roman" w:hAnsi="Times New Roman"/>
          <w:bCs/>
          <w:sz w:val="24"/>
          <w:szCs w:val="24"/>
          <w:lang w:val="id-ID"/>
        </w:rPr>
        <w:t xml:space="preserve">udian mencantumkan terjemah ayat yang akan ditafsirkan, lalu diikiuti dengan penjelasannya ayat yaitu dengan menjelaskan kosakata yang penting dalam ayat tersebut. Selanjutnya ia menjelaskan </w:t>
      </w:r>
      <w:r>
        <w:rPr>
          <w:rFonts w:ascii="Times New Roman" w:hAnsi="Times New Roman"/>
          <w:bCs/>
          <w:i/>
          <w:sz w:val="24"/>
          <w:szCs w:val="24"/>
          <w:lang w:val="id-ID"/>
        </w:rPr>
        <w:t xml:space="preserve">asbab an-nuzul </w:t>
      </w:r>
      <w:r>
        <w:rPr>
          <w:rFonts w:ascii="Times New Roman" w:hAnsi="Times New Roman"/>
          <w:bCs/>
          <w:sz w:val="24"/>
          <w:szCs w:val="24"/>
          <w:lang w:val="id-ID"/>
        </w:rPr>
        <w:t>ayat itu apabila ada, dengan mengemukakan hadits u</w:t>
      </w:r>
      <w:r>
        <w:rPr>
          <w:rFonts w:ascii="Times New Roman" w:hAnsi="Times New Roman"/>
          <w:bCs/>
          <w:sz w:val="24"/>
          <w:szCs w:val="24"/>
          <w:lang w:val="id-ID"/>
        </w:rPr>
        <w:t>ntuk memperkuat penafsiranya. Kemudian ia menjelaskan kandungan atau kesimpulan ayat tersebut, meskipun tidak selamanya ia lakukan hal itu.</w:t>
      </w:r>
      <w:r>
        <w:rPr>
          <w:rStyle w:val="FootnoteReference"/>
          <w:rFonts w:ascii="Times New Roman" w:hAnsi="Times New Roman"/>
          <w:bCs/>
          <w:sz w:val="24"/>
          <w:szCs w:val="24"/>
          <w:lang w:val="id-ID"/>
        </w:rPr>
        <w:footnoteReference w:id="40"/>
      </w:r>
    </w:p>
    <w:p w14:paraId="5D94A9D9" w14:textId="77777777" w:rsidR="00073361" w:rsidRDefault="00B7016F">
      <w:pPr>
        <w:pStyle w:val="ListParagraph"/>
        <w:numPr>
          <w:ilvl w:val="0"/>
          <w:numId w:val="19"/>
        </w:numPr>
        <w:spacing w:line="480" w:lineRule="auto"/>
        <w:jc w:val="both"/>
        <w:rPr>
          <w:rFonts w:ascii="Times New Roman" w:hAnsi="Times New Roman"/>
          <w:b/>
          <w:bCs/>
          <w:sz w:val="24"/>
          <w:szCs w:val="24"/>
          <w:lang w:val="id-ID"/>
        </w:rPr>
      </w:pPr>
      <w:r>
        <w:rPr>
          <w:rFonts w:ascii="Times New Roman" w:hAnsi="Times New Roman"/>
          <w:b/>
          <w:bCs/>
          <w:sz w:val="24"/>
          <w:szCs w:val="24"/>
          <w:lang w:val="id-ID"/>
        </w:rPr>
        <w:t>Metode Penafsiran Buya Hamka Pada Tafsir Al-Azhar</w:t>
      </w:r>
    </w:p>
    <w:p w14:paraId="2B44CCE4" w14:textId="77777777" w:rsidR="00073361" w:rsidRDefault="00B7016F">
      <w:pPr>
        <w:spacing w:line="480" w:lineRule="auto"/>
        <w:ind w:firstLine="360"/>
        <w:jc w:val="both"/>
        <w:rPr>
          <w:rFonts w:ascii="Times New Roman" w:hAnsi="Times New Roman"/>
          <w:bCs/>
          <w:sz w:val="24"/>
          <w:szCs w:val="24"/>
          <w:lang w:val="id-ID"/>
        </w:rPr>
      </w:pPr>
      <w:r>
        <w:rPr>
          <w:rFonts w:ascii="Times New Roman" w:hAnsi="Times New Roman"/>
          <w:bCs/>
          <w:sz w:val="24"/>
          <w:szCs w:val="24"/>
          <w:lang w:val="id-ID"/>
        </w:rPr>
        <w:lastRenderedPageBreak/>
        <w:t xml:space="preserve">Mencermati penafsiran Buya Hamka dalam tafsiranya itu, yang mengikuti urutan ayat-ayat dalam Al-Qur`an dan menjelaskanya secara analitis, maka jelas ia menggunakan metode </w:t>
      </w:r>
      <w:r>
        <w:rPr>
          <w:rFonts w:ascii="Times New Roman" w:hAnsi="Times New Roman"/>
          <w:bCs/>
          <w:i/>
          <w:sz w:val="24"/>
          <w:szCs w:val="24"/>
          <w:lang w:val="id-ID"/>
        </w:rPr>
        <w:t xml:space="preserve">tahlili </w:t>
      </w:r>
      <w:r>
        <w:rPr>
          <w:rFonts w:ascii="Times New Roman" w:hAnsi="Times New Roman"/>
          <w:bCs/>
          <w:sz w:val="24"/>
          <w:szCs w:val="24"/>
          <w:lang w:val="id-ID"/>
        </w:rPr>
        <w:t>yang maksudnya adalah metode yang mufasirnya berupaya untuk menjelaskan kandu</w:t>
      </w:r>
      <w:r>
        <w:rPr>
          <w:rFonts w:ascii="Times New Roman" w:hAnsi="Times New Roman"/>
          <w:bCs/>
          <w:sz w:val="24"/>
          <w:szCs w:val="24"/>
          <w:lang w:val="id-ID"/>
        </w:rPr>
        <w:t xml:space="preserve">ngan ayat-ayat Al-Qur`an dari berbagai sisi dengan memperhatikan urutan ayat-ayat Al-Qur`an sebagaimana yang termaktub dalam </w:t>
      </w:r>
      <w:r>
        <w:rPr>
          <w:rFonts w:ascii="Times New Roman" w:hAnsi="Times New Roman"/>
          <w:bCs/>
          <w:i/>
          <w:sz w:val="24"/>
          <w:szCs w:val="24"/>
          <w:lang w:val="id-ID"/>
        </w:rPr>
        <w:t xml:space="preserve">mushaf. </w:t>
      </w:r>
    </w:p>
    <w:p w14:paraId="0974FF41" w14:textId="77777777" w:rsidR="00073361" w:rsidRDefault="00B7016F">
      <w:pPr>
        <w:spacing w:line="480" w:lineRule="auto"/>
        <w:ind w:firstLine="360"/>
        <w:jc w:val="both"/>
        <w:rPr>
          <w:rFonts w:ascii="Times New Roman" w:hAnsi="Times New Roman"/>
          <w:bCs/>
          <w:sz w:val="24"/>
          <w:szCs w:val="24"/>
          <w:rtl/>
          <w:lang w:val="id-ID" w:bidi="ar-DZ"/>
        </w:rPr>
      </w:pPr>
      <w:r>
        <w:rPr>
          <w:rFonts w:ascii="Times New Roman" w:hAnsi="Times New Roman"/>
          <w:bCs/>
          <w:sz w:val="24"/>
          <w:szCs w:val="24"/>
          <w:lang w:val="id-ID"/>
        </w:rPr>
        <w:t>Hal tersebut tampak jelas pada penafsiranya terhadap Q.S Al-Thariq ayat 11 sebagai berikut:</w:t>
      </w:r>
    </w:p>
    <w:p w14:paraId="68710B78" w14:textId="77777777" w:rsidR="00073361" w:rsidRDefault="00B7016F">
      <w:pPr>
        <w:spacing w:line="480" w:lineRule="auto"/>
        <w:ind w:left="1418"/>
        <w:jc w:val="right"/>
        <w:rPr>
          <w:rFonts w:ascii="Times New Roman" w:hAnsi="Times New Roman"/>
          <w:bCs/>
          <w:sz w:val="24"/>
          <w:szCs w:val="24"/>
          <w:rtl/>
          <w:lang w:val="id-ID"/>
        </w:rPr>
      </w:pPr>
      <w:r>
        <w:rPr>
          <w:rFonts w:ascii="Times New Roman" w:hAnsi="Times New Roman"/>
          <w:bCs/>
          <w:sz w:val="24"/>
          <w:szCs w:val="24"/>
          <w:lang w:val="id-ID"/>
        </w:rPr>
        <w:tab/>
      </w:r>
      <w:r>
        <w:rPr>
          <w:rFonts w:ascii="Times New Roman" w:hAnsi="Times New Roman"/>
          <w:bCs/>
          <w:sz w:val="24"/>
          <w:szCs w:val="24"/>
          <w:lang w:val="id-ID"/>
        </w:rPr>
        <w:tab/>
      </w:r>
      <w:r>
        <w:rPr>
          <w:rFonts w:ascii="Traditional Arabic" w:hAnsi="Traditional Arabic" w:cs="Traditional Arabic"/>
          <w:sz w:val="28"/>
          <w:szCs w:val="28"/>
          <w:rtl/>
          <w:lang w:val="id-ID" w:eastAsia="id-ID" w:bidi="ar-DZ"/>
        </w:rPr>
        <w:t>وَالسَّمَاۤءِ ذَاتِ الرَّجْع</w:t>
      </w:r>
    </w:p>
    <w:p w14:paraId="53D1F6E6" w14:textId="77777777" w:rsidR="00073361" w:rsidRDefault="00B7016F">
      <w:pPr>
        <w:spacing w:line="480" w:lineRule="auto"/>
        <w:jc w:val="both"/>
        <w:rPr>
          <w:rFonts w:ascii="Times New Roman" w:hAnsi="Times New Roman"/>
          <w:bCs/>
          <w:sz w:val="24"/>
          <w:szCs w:val="24"/>
          <w:lang w:val="id-ID"/>
        </w:rPr>
      </w:pPr>
      <w:r>
        <w:rPr>
          <w:rFonts w:ascii="Times New Roman" w:hAnsi="Times New Roman"/>
          <w:bCs/>
          <w:sz w:val="24"/>
          <w:szCs w:val="24"/>
          <w:lang w:val="id-ID"/>
        </w:rPr>
        <w:t xml:space="preserve">Artinya: </w:t>
      </w:r>
      <w:r>
        <w:rPr>
          <w:rFonts w:ascii="Times New Roman" w:hAnsi="Times New Roman"/>
          <w:bCs/>
          <w:i/>
          <w:sz w:val="24"/>
          <w:szCs w:val="24"/>
          <w:lang w:val="id-ID"/>
        </w:rPr>
        <w:t>“Demi langit yang menurunkan hujan”</w:t>
      </w:r>
    </w:p>
    <w:p w14:paraId="38F9BC82" w14:textId="77777777" w:rsidR="00073361" w:rsidRDefault="00B7016F">
      <w:pPr>
        <w:spacing w:line="480" w:lineRule="auto"/>
        <w:ind w:firstLine="360"/>
        <w:jc w:val="both"/>
        <w:rPr>
          <w:rFonts w:ascii="Times New Roman" w:hAnsi="Times New Roman"/>
          <w:bCs/>
          <w:sz w:val="24"/>
          <w:szCs w:val="24"/>
          <w:lang w:val="id-ID"/>
        </w:rPr>
      </w:pPr>
      <w:r>
        <w:rPr>
          <w:rFonts w:ascii="Times New Roman" w:hAnsi="Times New Roman"/>
          <w:bCs/>
          <w:sz w:val="24"/>
          <w:szCs w:val="24"/>
          <w:lang w:val="id-ID"/>
        </w:rPr>
        <w:t>Langit yang dimaksud di sini tentulah yang diatas kita. Sedangkan di dalam mulut kita yang sebelah atas kita namai langit-langit, dan tabir sutera warna-warni yang dipasang disebelah atas singgasana raja atau d</w:t>
      </w:r>
      <w:r>
        <w:rPr>
          <w:rFonts w:ascii="Times New Roman" w:hAnsi="Times New Roman"/>
          <w:bCs/>
          <w:sz w:val="24"/>
          <w:szCs w:val="24"/>
          <w:lang w:val="id-ID"/>
        </w:rPr>
        <w:t>i atas pelaminan tempat mempelai dua sejoli bersanding dinamai langit-langit pula sebagai alamat bahwa kata-kata langit itupun dipakai untuk yang diatas. Kadang-kadang diperlambangkan sebagai ketinggian dan kemuliaan dan kemuliaan Tuhan, lalu kita tadahkan</w:t>
      </w:r>
      <w:r>
        <w:rPr>
          <w:rFonts w:ascii="Times New Roman" w:hAnsi="Times New Roman"/>
          <w:bCs/>
          <w:sz w:val="24"/>
          <w:szCs w:val="24"/>
          <w:lang w:val="id-ID"/>
        </w:rPr>
        <w:t xml:space="preserve"> tangan kelangit ketika berdoa. Maka dari langit itulah turunya hujan. Langitlah yang menyimpan air dan menyediakan lalu menurunkannya menurut jangka waktu. Kalau dia tidak turun kekeringanlah manusia di bumi ini dan matilah kita. Mengapa </w:t>
      </w:r>
      <w:r>
        <w:rPr>
          <w:rFonts w:ascii="Times New Roman" w:hAnsi="Times New Roman"/>
          <w:bCs/>
          <w:i/>
          <w:sz w:val="24"/>
          <w:szCs w:val="24"/>
          <w:lang w:val="id-ID"/>
        </w:rPr>
        <w:t xml:space="preserve">raj`i </w:t>
      </w:r>
      <w:r>
        <w:rPr>
          <w:rFonts w:ascii="Times New Roman" w:hAnsi="Times New Roman"/>
          <w:bCs/>
          <w:sz w:val="24"/>
          <w:szCs w:val="24"/>
          <w:lang w:val="id-ID"/>
        </w:rPr>
        <w:t>artinya dis</w:t>
      </w:r>
      <w:r>
        <w:rPr>
          <w:rFonts w:ascii="Times New Roman" w:hAnsi="Times New Roman"/>
          <w:bCs/>
          <w:sz w:val="24"/>
          <w:szCs w:val="24"/>
          <w:lang w:val="id-ID"/>
        </w:rPr>
        <w:t>ini hujan? Sebab hujan itu memang air dari bumi juga, mulanya menguap naik ke langit, jadi awan yang berkumpul dan turun kembali ke bumi, setelah menguap lagi naik kembali ke langit dan turun kembali.</w:t>
      </w:r>
      <w:r>
        <w:rPr>
          <w:rStyle w:val="FootnoteReference"/>
          <w:rFonts w:ascii="Times New Roman" w:hAnsi="Times New Roman"/>
          <w:bCs/>
          <w:sz w:val="24"/>
          <w:szCs w:val="24"/>
          <w:lang w:val="id-ID"/>
        </w:rPr>
        <w:footnoteReference w:id="41"/>
      </w:r>
    </w:p>
    <w:p w14:paraId="5FC190BB" w14:textId="77777777" w:rsidR="00073361" w:rsidRDefault="00B7016F">
      <w:pPr>
        <w:pStyle w:val="ListParagraph"/>
        <w:numPr>
          <w:ilvl w:val="0"/>
          <w:numId w:val="11"/>
        </w:numPr>
        <w:spacing w:line="480" w:lineRule="auto"/>
        <w:ind w:left="284" w:hanging="284"/>
        <w:jc w:val="both"/>
        <w:rPr>
          <w:rFonts w:ascii="Times New Roman" w:hAnsi="Times New Roman"/>
          <w:b/>
          <w:sz w:val="24"/>
          <w:szCs w:val="24"/>
          <w:lang w:val="id-ID"/>
        </w:rPr>
      </w:pPr>
      <w:r>
        <w:rPr>
          <w:rFonts w:ascii="Times New Roman" w:hAnsi="Times New Roman"/>
          <w:b/>
          <w:sz w:val="24"/>
          <w:szCs w:val="24"/>
          <w:lang w:val="id-ID"/>
        </w:rPr>
        <w:t xml:space="preserve">Penafsiran Ayat-ayat Tentang Makanan dalam </w:t>
      </w:r>
      <w:r>
        <w:rPr>
          <w:rFonts w:ascii="Times New Roman" w:hAnsi="Times New Roman"/>
          <w:b/>
          <w:sz w:val="24"/>
          <w:szCs w:val="24"/>
          <w:lang w:val="id-ID"/>
        </w:rPr>
        <w:t>Al-Qur`an Menurut Buya Hamka</w:t>
      </w:r>
    </w:p>
    <w:p w14:paraId="1FDA370B" w14:textId="77777777" w:rsidR="00073361" w:rsidRDefault="00B7016F">
      <w:pPr>
        <w:spacing w:line="480" w:lineRule="auto"/>
        <w:ind w:firstLine="284"/>
        <w:jc w:val="both"/>
        <w:rPr>
          <w:rFonts w:ascii="Traditional Arabic" w:hAnsi="Traditional Arabic" w:cs="Traditional Arabic"/>
          <w:sz w:val="28"/>
          <w:szCs w:val="28"/>
          <w:lang w:val="id-ID"/>
        </w:rPr>
      </w:pPr>
      <w:r>
        <w:rPr>
          <w:rFonts w:ascii="Times New Roman" w:hAnsi="Times New Roman"/>
          <w:sz w:val="24"/>
          <w:szCs w:val="24"/>
        </w:rPr>
        <w:lastRenderedPageBreak/>
        <w:t>Dari pangkalan surat Al-Baqarah ayat 168 yang berbunyi :</w:t>
      </w:r>
    </w:p>
    <w:p w14:paraId="117E640F" w14:textId="77777777" w:rsidR="00073361" w:rsidRDefault="00B7016F">
      <w:pPr>
        <w:autoSpaceDE w:val="0"/>
        <w:autoSpaceDN w:val="0"/>
        <w:adjustRightInd w:val="0"/>
        <w:spacing w:after="200" w:line="276" w:lineRule="auto"/>
        <w:jc w:val="right"/>
        <w:rPr>
          <w:rFonts w:ascii="Traditional Arabic" w:hAnsi="Traditional Arabic" w:cs="Traditional Arabic"/>
          <w:sz w:val="28"/>
          <w:szCs w:val="28"/>
          <w:lang w:val="id-ID" w:eastAsia="id-ID"/>
        </w:rPr>
      </w:pPr>
      <w:r>
        <w:rPr>
          <w:rFonts w:ascii="Traditional Arabic" w:hAnsi="Traditional Arabic" w:cs="Traditional Arabic"/>
          <w:sz w:val="28"/>
          <w:szCs w:val="28"/>
          <w:rtl/>
          <w:lang w:val="id-ID" w:eastAsia="id-ID"/>
        </w:rPr>
        <w:t>يٰاَيُّهَا النَّاسُ كُلُوْا مِمَّا فِى الْاَرْضِ حَلٰلًا طَيِّبًا وَّلَا تَتَّبِعُوْا خُطُوٰتِ الشَّيْطٰنِ اِنَّه لَكُمْ عَدُوٌّ مُّبِيْنٌ</w:t>
      </w:r>
    </w:p>
    <w:p w14:paraId="38D15CBB" w14:textId="77777777" w:rsidR="00073361" w:rsidRDefault="00B7016F">
      <w:pPr>
        <w:spacing w:line="480" w:lineRule="auto"/>
        <w:jc w:val="both"/>
        <w:rPr>
          <w:rFonts w:ascii="Times New Roman" w:hAnsi="Times New Roman"/>
          <w:i/>
          <w:iCs/>
          <w:sz w:val="24"/>
          <w:szCs w:val="24"/>
          <w:lang w:val="id-ID"/>
        </w:rPr>
      </w:pPr>
      <w:r>
        <w:rPr>
          <w:rFonts w:ascii="Times New Roman" w:hAnsi="Times New Roman"/>
          <w:sz w:val="24"/>
          <w:szCs w:val="24"/>
          <w:lang w:val="id-ID"/>
        </w:rPr>
        <w:t>Artinya:</w:t>
      </w:r>
      <w:r>
        <w:rPr>
          <w:rFonts w:ascii="Times New Roman" w:hAnsi="Times New Roman"/>
          <w:i/>
          <w:iCs/>
          <w:sz w:val="24"/>
          <w:szCs w:val="24"/>
          <w:lang w:val="id-ID"/>
        </w:rPr>
        <w:t xml:space="preserve"> “Hai sekalian manusia, makanlah yang halal lagi baik dari apa yang terdapat di bumi, dan janganlah kamu mengikuti langkah-langkah syaitan; karena Sesungguhnya syaitan itu adalah musuh yang nyata bagimu.” </w:t>
      </w:r>
    </w:p>
    <w:p w14:paraId="52DF3E23" w14:textId="77777777" w:rsidR="00073361" w:rsidRDefault="00B7016F">
      <w:pPr>
        <w:spacing w:line="480" w:lineRule="auto"/>
        <w:ind w:firstLine="720"/>
        <w:jc w:val="both"/>
        <w:rPr>
          <w:rFonts w:ascii="Times New Roman" w:hAnsi="Times New Roman"/>
          <w:sz w:val="24"/>
          <w:szCs w:val="24"/>
          <w:lang w:val="id-ID"/>
        </w:rPr>
      </w:pPr>
      <w:r>
        <w:rPr>
          <w:rFonts w:ascii="Times New Roman" w:hAnsi="Times New Roman"/>
          <w:sz w:val="24"/>
          <w:szCs w:val="24"/>
        </w:rPr>
        <w:t>Makanan</w:t>
      </w:r>
      <w:r>
        <w:rPr>
          <w:rFonts w:ascii="Times New Roman" w:hAnsi="Times New Roman"/>
          <w:sz w:val="24"/>
          <w:szCs w:val="24"/>
          <w:lang w:val="id-ID"/>
        </w:rPr>
        <w:t>an</w:t>
      </w:r>
      <w:r>
        <w:rPr>
          <w:rFonts w:ascii="Times New Roman" w:hAnsi="Times New Roman"/>
          <w:sz w:val="24"/>
          <w:szCs w:val="24"/>
        </w:rPr>
        <w:t xml:space="preserve"> yang halal adalah lawan dari yang haram </w:t>
      </w:r>
      <w:r>
        <w:rPr>
          <w:rFonts w:ascii="Times New Roman" w:hAnsi="Times New Roman"/>
          <w:sz w:val="24"/>
          <w:szCs w:val="24"/>
        </w:rPr>
        <w:t xml:space="preserve">yang haram telah pula disebutkan dalam </w:t>
      </w:r>
      <w:r>
        <w:rPr>
          <w:rFonts w:ascii="Times New Roman" w:hAnsi="Times New Roman"/>
          <w:sz w:val="24"/>
          <w:szCs w:val="24"/>
          <w:lang w:val="id-ID"/>
        </w:rPr>
        <w:t>A</w:t>
      </w:r>
      <w:r>
        <w:rPr>
          <w:rFonts w:ascii="Times New Roman" w:hAnsi="Times New Roman"/>
          <w:sz w:val="24"/>
          <w:szCs w:val="24"/>
        </w:rPr>
        <w:t>l</w:t>
      </w:r>
      <w:r>
        <w:rPr>
          <w:rFonts w:ascii="Times New Roman" w:hAnsi="Times New Roman"/>
          <w:sz w:val="24"/>
          <w:szCs w:val="24"/>
          <w:lang w:val="id-ID"/>
        </w:rPr>
        <w:t>-Q</w:t>
      </w:r>
      <w:r>
        <w:rPr>
          <w:rFonts w:ascii="Times New Roman" w:hAnsi="Times New Roman"/>
          <w:sz w:val="24"/>
          <w:szCs w:val="24"/>
        </w:rPr>
        <w:t xml:space="preserve">ur`an, yaitu tidak disembelih, daging babi, darah, dan yang disembelih untuk berhala. Misalkan tidak ada pantangan sedemikian, halal dia untuk dimakan. Akan tetapi hendaknya yang baik meskipun halal. </w:t>
      </w:r>
    </w:p>
    <w:p w14:paraId="595F9423" w14:textId="77777777" w:rsidR="00073361" w:rsidRDefault="00B7016F">
      <w:pPr>
        <w:spacing w:line="480" w:lineRule="auto"/>
        <w:ind w:firstLine="720"/>
        <w:jc w:val="both"/>
        <w:rPr>
          <w:rFonts w:ascii="Times New Roman" w:hAnsi="Times New Roman"/>
          <w:sz w:val="24"/>
          <w:szCs w:val="24"/>
        </w:rPr>
      </w:pPr>
      <w:r>
        <w:rPr>
          <w:rFonts w:ascii="Times New Roman" w:hAnsi="Times New Roman"/>
          <w:sz w:val="24"/>
          <w:szCs w:val="24"/>
        </w:rPr>
        <w:t xml:space="preserve">Batas-batas </w:t>
      </w:r>
      <w:r>
        <w:rPr>
          <w:rFonts w:ascii="Times New Roman" w:hAnsi="Times New Roman"/>
          <w:sz w:val="24"/>
          <w:szCs w:val="24"/>
        </w:rPr>
        <w:t>yang baik itu tentu dapat dipertimbangkan oleh manusia. Misalnya daging lembu yang sudah disembelih, lalu dimakan saja secara mentah-mentah, meskipun halal akan tetapi tidak baik. Atau kepunyaan orang lain yang diambil dengan tipudaya halus atau paksaan at</w:t>
      </w:r>
      <w:r>
        <w:rPr>
          <w:rFonts w:ascii="Times New Roman" w:hAnsi="Times New Roman"/>
          <w:sz w:val="24"/>
          <w:szCs w:val="24"/>
        </w:rPr>
        <w:t xml:space="preserve">au karena segan menyegan. Karena segan diberikan kepada orang juga padahal hatinya merasa tertekan. Atau bergabung keduanya, tidak halal dan tidak juga baik seperti harta dicuri atau seumpamanya. Ada juga umpama yang lain dari harta yang tidak baik  yaitu </w:t>
      </w:r>
      <w:r>
        <w:rPr>
          <w:rFonts w:ascii="Times New Roman" w:hAnsi="Times New Roman"/>
          <w:sz w:val="24"/>
          <w:szCs w:val="24"/>
        </w:rPr>
        <w:t>menjual azimat kepada murid, ditulis disana ayat-ayat yang katanya untuk menangkal penyakit dan jika di pakai akan terlepas dari marabahaya. Murid tadi</w:t>
      </w:r>
      <w:r>
        <w:rPr>
          <w:rFonts w:ascii="Times New Roman" w:hAnsi="Times New Roman"/>
          <w:sz w:val="24"/>
          <w:szCs w:val="24"/>
          <w:lang w:val="id-ID"/>
        </w:rPr>
        <w:t xml:space="preserve"> </w:t>
      </w:r>
      <w:r>
        <w:rPr>
          <w:rFonts w:ascii="Times New Roman" w:hAnsi="Times New Roman"/>
          <w:sz w:val="24"/>
          <w:szCs w:val="24"/>
        </w:rPr>
        <w:t>membelinya atau bersedekah, pembayar harga: meskipun tidak najis namun itu adalah penghasilan yang tidak</w:t>
      </w:r>
      <w:r>
        <w:rPr>
          <w:rFonts w:ascii="Times New Roman" w:hAnsi="Times New Roman"/>
          <w:sz w:val="24"/>
          <w:szCs w:val="24"/>
        </w:rPr>
        <w:t xml:space="preserve"> baik.</w:t>
      </w:r>
      <w:r>
        <w:rPr>
          <w:rStyle w:val="FootnoteReference"/>
          <w:rFonts w:ascii="Times New Roman" w:hAnsi="Times New Roman"/>
          <w:sz w:val="24"/>
          <w:szCs w:val="24"/>
        </w:rPr>
        <w:footnoteReference w:id="42"/>
      </w:r>
      <w:r>
        <w:rPr>
          <w:rFonts w:ascii="Times New Roman" w:hAnsi="Times New Roman"/>
          <w:sz w:val="24"/>
          <w:szCs w:val="24"/>
        </w:rPr>
        <w:t xml:space="preserve"> </w:t>
      </w:r>
    </w:p>
    <w:p w14:paraId="42C2F13C" w14:textId="77777777" w:rsidR="00073361" w:rsidRDefault="00B7016F">
      <w:pPr>
        <w:spacing w:line="480" w:lineRule="auto"/>
        <w:ind w:firstLine="720"/>
        <w:jc w:val="both"/>
        <w:rPr>
          <w:rFonts w:ascii="Times New Roman" w:hAnsi="Times New Roman"/>
          <w:sz w:val="24"/>
          <w:szCs w:val="24"/>
          <w:lang w:val="id-ID"/>
        </w:rPr>
      </w:pPr>
      <w:r>
        <w:rPr>
          <w:rFonts w:ascii="Times New Roman" w:hAnsi="Times New Roman"/>
          <w:sz w:val="24"/>
          <w:szCs w:val="24"/>
          <w:lang w:val="id-ID"/>
        </w:rPr>
        <w:t>Supaya lebih kita ketahui betapa besarnya pengaruh makanan halal itu bagi rohani manusia, maka tersebutlah dalam suatu riwayat yang disampaikan oleh Ibnu Mardawaihi daripada Ibnu Abbas, bahwa tatkala ayat ini dibaca orang dihadapan Nabi Saw, yait</w:t>
      </w:r>
      <w:r>
        <w:rPr>
          <w:rFonts w:ascii="Times New Roman" w:hAnsi="Times New Roman"/>
          <w:sz w:val="24"/>
          <w:szCs w:val="24"/>
          <w:lang w:val="id-ID"/>
        </w:rPr>
        <w:t xml:space="preserve">u ayat “Wahai seluruh manusia, makanlah dari apa yang dibumi ini, yang halal dan baik,” maka </w:t>
      </w:r>
      <w:r>
        <w:rPr>
          <w:rFonts w:ascii="Times New Roman" w:hAnsi="Times New Roman"/>
          <w:sz w:val="24"/>
          <w:szCs w:val="24"/>
          <w:lang w:val="id-ID"/>
        </w:rPr>
        <w:lastRenderedPageBreak/>
        <w:t xml:space="preserve">berdirilah sahabat Rasulullah yang terkenal, yaitu Sa’ad bin Abu Waqash. </w:t>
      </w:r>
      <w:r>
        <w:rPr>
          <w:rFonts w:ascii="Times New Roman" w:hAnsi="Times New Roman"/>
          <w:sz w:val="24"/>
          <w:szCs w:val="24"/>
        </w:rPr>
        <w:t>Dia memohon kepada Rasullah supaya beliau memohon kepada Allah</w:t>
      </w:r>
      <w:r>
        <w:rPr>
          <w:rFonts w:ascii="Times New Roman" w:hAnsi="Times New Roman"/>
          <w:sz w:val="24"/>
          <w:szCs w:val="24"/>
          <w:lang w:val="id-ID"/>
        </w:rPr>
        <w:t xml:space="preserve"> SWT.</w:t>
      </w:r>
      <w:r>
        <w:rPr>
          <w:rFonts w:ascii="Times New Roman" w:hAnsi="Times New Roman"/>
          <w:sz w:val="24"/>
          <w:szCs w:val="24"/>
        </w:rPr>
        <w:t xml:space="preserve"> agar apa saja permohon</w:t>
      </w:r>
      <w:r>
        <w:rPr>
          <w:rFonts w:ascii="Times New Roman" w:hAnsi="Times New Roman"/>
          <w:sz w:val="24"/>
          <w:szCs w:val="24"/>
        </w:rPr>
        <w:t xml:space="preserve">an doa yang disampaikannya kepada Tuhan , supaya dikabulkan oleh Tuhan. Maka berkatalah Rasulullah saw. </w:t>
      </w:r>
      <w:r>
        <w:rPr>
          <w:rFonts w:ascii="Times New Roman" w:hAnsi="Times New Roman"/>
          <w:i/>
          <w:iCs/>
          <w:sz w:val="24"/>
          <w:szCs w:val="24"/>
        </w:rPr>
        <w:t>” Wahai Sa’ad! perbaikilah makanan engkau, niscaya engkau akan dijadikan Allah</w:t>
      </w:r>
      <w:r>
        <w:rPr>
          <w:rFonts w:ascii="Times New Roman" w:hAnsi="Times New Roman"/>
          <w:i/>
          <w:iCs/>
          <w:sz w:val="24"/>
          <w:szCs w:val="24"/>
          <w:lang w:val="id-ID"/>
        </w:rPr>
        <w:t xml:space="preserve"> SWT</w:t>
      </w:r>
      <w:r>
        <w:rPr>
          <w:rFonts w:ascii="Times New Roman" w:hAnsi="Times New Roman"/>
          <w:i/>
          <w:iCs/>
          <w:sz w:val="24"/>
          <w:szCs w:val="24"/>
        </w:rPr>
        <w:t xml:space="preserve"> seorang yang makbul doanya. Demi Tuhan yang jiwa Muhammad ada dalam t</w:t>
      </w:r>
      <w:r>
        <w:rPr>
          <w:rFonts w:ascii="Times New Roman" w:hAnsi="Times New Roman"/>
          <w:i/>
          <w:iCs/>
          <w:sz w:val="24"/>
          <w:szCs w:val="24"/>
        </w:rPr>
        <w:t>anganNya, sesungguhnya seorang laki-laki yang melemparkan su</w:t>
      </w:r>
      <w:r>
        <w:rPr>
          <w:rFonts w:ascii="Times New Roman" w:hAnsi="Times New Roman"/>
          <w:i/>
          <w:iCs/>
          <w:sz w:val="24"/>
          <w:szCs w:val="24"/>
          <w:lang w:val="id-ID"/>
        </w:rPr>
        <w:t>atu</w:t>
      </w:r>
      <w:r>
        <w:rPr>
          <w:rFonts w:ascii="Times New Roman" w:hAnsi="Times New Roman"/>
          <w:i/>
          <w:iCs/>
          <w:sz w:val="24"/>
          <w:szCs w:val="24"/>
        </w:rPr>
        <w:t xml:space="preserve"> suapan yang haram kedalam perutnya, maka tidaklah akan diterima amalnya selama empat puluh hari. Dan barang siapa di antara hamba Allah yang bertumbuh dagingnya dari harta haram dan riba, maka</w:t>
      </w:r>
      <w:r>
        <w:rPr>
          <w:rFonts w:ascii="Times New Roman" w:hAnsi="Times New Roman"/>
          <w:i/>
          <w:iCs/>
          <w:sz w:val="24"/>
          <w:szCs w:val="24"/>
        </w:rPr>
        <w:t xml:space="preserve"> api lebih baik baginya.” </w:t>
      </w:r>
      <w:r>
        <w:rPr>
          <w:rFonts w:ascii="Times New Roman" w:hAnsi="Times New Roman"/>
          <w:sz w:val="24"/>
          <w:szCs w:val="24"/>
        </w:rPr>
        <w:t>Artinya, lebih baik makan api dari pada makan harta haram</w:t>
      </w:r>
      <w:r>
        <w:rPr>
          <w:rFonts w:ascii="Times New Roman" w:hAnsi="Times New Roman"/>
          <w:sz w:val="24"/>
          <w:szCs w:val="24"/>
          <w:lang w:val="id-ID"/>
        </w:rPr>
        <w:t xml:space="preserve"> karena api dunia belum ada apa-apanya dibandingan api di akhirat nantinya.</w:t>
      </w:r>
    </w:p>
    <w:p w14:paraId="4BAD6190" w14:textId="77777777" w:rsidR="00073361" w:rsidRDefault="00B7016F">
      <w:pPr>
        <w:spacing w:line="480" w:lineRule="auto"/>
        <w:ind w:firstLine="720"/>
        <w:jc w:val="both"/>
        <w:rPr>
          <w:rFonts w:ascii="Times New Roman" w:hAnsi="Times New Roman"/>
          <w:sz w:val="24"/>
          <w:szCs w:val="24"/>
        </w:rPr>
      </w:pPr>
      <w:r>
        <w:rPr>
          <w:rFonts w:ascii="Times New Roman" w:hAnsi="Times New Roman"/>
          <w:sz w:val="24"/>
          <w:szCs w:val="24"/>
        </w:rPr>
        <w:t>Kemudian diperingatkan pula pada lanjutan ayat supaya tidak menuruti langkah-langkah syaitan. Seb</w:t>
      </w:r>
      <w:r>
        <w:rPr>
          <w:rFonts w:ascii="Times New Roman" w:hAnsi="Times New Roman"/>
          <w:sz w:val="24"/>
          <w:szCs w:val="24"/>
        </w:rPr>
        <w:t>ab syaitan adalah musuh yang nyata bagi manusia, kal</w:t>
      </w:r>
      <w:r>
        <w:rPr>
          <w:rFonts w:ascii="Times New Roman" w:hAnsi="Times New Roman"/>
          <w:sz w:val="24"/>
          <w:szCs w:val="24"/>
          <w:lang w:val="id-ID"/>
        </w:rPr>
        <w:t>au</w:t>
      </w:r>
      <w:r>
        <w:rPr>
          <w:rFonts w:ascii="Times New Roman" w:hAnsi="Times New Roman"/>
          <w:sz w:val="24"/>
          <w:szCs w:val="24"/>
        </w:rPr>
        <w:t xml:space="preserve"> s</w:t>
      </w:r>
      <w:r>
        <w:rPr>
          <w:rFonts w:ascii="Times New Roman" w:hAnsi="Times New Roman"/>
          <w:sz w:val="24"/>
          <w:szCs w:val="24"/>
          <w:lang w:val="id-ID"/>
        </w:rPr>
        <w:t>etan</w:t>
      </w:r>
      <w:r>
        <w:rPr>
          <w:rFonts w:ascii="Times New Roman" w:hAnsi="Times New Roman"/>
          <w:sz w:val="24"/>
          <w:szCs w:val="24"/>
        </w:rPr>
        <w:t xml:space="preserve"> mengajak kepada suatu langkah, pastilah langkah itu menuju pada kesesatan. Dia akan mengajarkan berbagai tipu daya, mengecoh dan asal perut terisi, tidak perduli dari manakah asal sumbernya.</w:t>
      </w:r>
      <w:r>
        <w:rPr>
          <w:rStyle w:val="FootnoteReference"/>
          <w:rFonts w:ascii="Times New Roman" w:hAnsi="Times New Roman"/>
          <w:sz w:val="24"/>
          <w:szCs w:val="24"/>
        </w:rPr>
        <w:footnoteReference w:id="43"/>
      </w:r>
    </w:p>
    <w:p w14:paraId="5584B830" w14:textId="77777777" w:rsidR="00073361" w:rsidRDefault="00B7016F">
      <w:pPr>
        <w:spacing w:line="480" w:lineRule="auto"/>
        <w:ind w:firstLine="720"/>
        <w:jc w:val="both"/>
        <w:rPr>
          <w:rFonts w:ascii="Times New Roman" w:hAnsi="Times New Roman"/>
          <w:sz w:val="24"/>
          <w:szCs w:val="24"/>
        </w:rPr>
      </w:pPr>
      <w:r>
        <w:rPr>
          <w:rFonts w:ascii="Times New Roman" w:hAnsi="Times New Roman"/>
          <w:sz w:val="24"/>
          <w:szCs w:val="24"/>
        </w:rPr>
        <w:t>Dapat kita lihat Buya</w:t>
      </w:r>
      <w:r>
        <w:rPr>
          <w:rFonts w:ascii="Times New Roman" w:hAnsi="Times New Roman"/>
          <w:sz w:val="24"/>
          <w:szCs w:val="24"/>
          <w:lang w:val="id-ID"/>
        </w:rPr>
        <w:t xml:space="preserve"> </w:t>
      </w:r>
      <w:r>
        <w:rPr>
          <w:rFonts w:ascii="Times New Roman" w:hAnsi="Times New Roman"/>
          <w:sz w:val="24"/>
          <w:szCs w:val="24"/>
        </w:rPr>
        <w:t>Hamka dalam menafsirkan ayat tersebut me</w:t>
      </w:r>
      <w:r>
        <w:rPr>
          <w:rFonts w:ascii="Times New Roman" w:hAnsi="Times New Roman"/>
          <w:sz w:val="24"/>
          <w:szCs w:val="24"/>
        </w:rPr>
        <w:t>nekankan akan memperhatikan</w:t>
      </w:r>
      <w:r>
        <w:rPr>
          <w:rFonts w:ascii="Times New Roman" w:hAnsi="Times New Roman"/>
          <w:sz w:val="24"/>
          <w:szCs w:val="24"/>
          <w:lang w:val="id-ID"/>
        </w:rPr>
        <w:t xml:space="preserve"> </w:t>
      </w:r>
      <w:r>
        <w:rPr>
          <w:rFonts w:ascii="Times New Roman" w:hAnsi="Times New Roman"/>
          <w:sz w:val="24"/>
          <w:szCs w:val="24"/>
        </w:rPr>
        <w:t>makanan yang dimakan karena makanan sangat mempengaruhi kehidupan.</w:t>
      </w:r>
    </w:p>
    <w:p w14:paraId="5F9AF256" w14:textId="77777777" w:rsidR="00073361" w:rsidRDefault="00B7016F">
      <w:pPr>
        <w:spacing w:line="480" w:lineRule="auto"/>
        <w:ind w:firstLine="720"/>
        <w:jc w:val="both"/>
        <w:rPr>
          <w:rFonts w:ascii="Times New Roman" w:hAnsi="Times New Roman"/>
          <w:sz w:val="24"/>
          <w:szCs w:val="24"/>
        </w:rPr>
      </w:pPr>
      <w:r>
        <w:rPr>
          <w:rFonts w:ascii="Times New Roman" w:hAnsi="Times New Roman"/>
          <w:sz w:val="24"/>
          <w:szCs w:val="24"/>
        </w:rPr>
        <w:t xml:space="preserve">Buya Hamka juga menjelaskan pangkalan surat </w:t>
      </w:r>
      <w:r>
        <w:rPr>
          <w:rFonts w:ascii="Times New Roman" w:hAnsi="Times New Roman"/>
          <w:sz w:val="24"/>
          <w:szCs w:val="24"/>
          <w:lang w:val="id-ID"/>
        </w:rPr>
        <w:t>A</w:t>
      </w:r>
      <w:r>
        <w:rPr>
          <w:rFonts w:ascii="Times New Roman" w:hAnsi="Times New Roman"/>
          <w:sz w:val="24"/>
          <w:szCs w:val="24"/>
        </w:rPr>
        <w:t xml:space="preserve">l-Baqarah ayat 188 tentang: </w:t>
      </w:r>
      <w:r>
        <w:rPr>
          <w:rFonts w:ascii="Times New Roman" w:hAnsi="Times New Roman"/>
          <w:i/>
          <w:iCs/>
          <w:sz w:val="24"/>
          <w:szCs w:val="24"/>
        </w:rPr>
        <w:t>“Dan janganlah kamu makan harta benda kamu di antara kamu dengan jalan yang batil.”</w:t>
      </w:r>
      <w:r>
        <w:rPr>
          <w:rFonts w:ascii="Times New Roman" w:hAnsi="Times New Roman"/>
          <w:sz w:val="24"/>
          <w:szCs w:val="24"/>
        </w:rPr>
        <w:t xml:space="preserve"> Pang</w:t>
      </w:r>
      <w:r>
        <w:rPr>
          <w:rFonts w:ascii="Times New Roman" w:hAnsi="Times New Roman"/>
          <w:sz w:val="24"/>
          <w:szCs w:val="24"/>
        </w:rPr>
        <w:t xml:space="preserve">kal ayat ini membawa orang yang beriman kepada kesatuan dan kekeluargaan dan persaudaraan. Sebab itu dikatakan </w:t>
      </w:r>
      <w:r>
        <w:rPr>
          <w:rFonts w:ascii="Times New Roman" w:hAnsi="Times New Roman"/>
          <w:i/>
          <w:iCs/>
          <w:sz w:val="24"/>
          <w:szCs w:val="24"/>
        </w:rPr>
        <w:t>“Harta benda kamu di antara kamu.”</w:t>
      </w:r>
      <w:r>
        <w:rPr>
          <w:rFonts w:ascii="Times New Roman" w:hAnsi="Times New Roman"/>
          <w:sz w:val="24"/>
          <w:szCs w:val="24"/>
        </w:rPr>
        <w:t xml:space="preserve"> Ditanamkan disini bahwa harta benda kawanmu itu adalah harta benda kawanmu juga. Kal</w:t>
      </w:r>
      <w:r>
        <w:rPr>
          <w:rFonts w:ascii="Times New Roman" w:hAnsi="Times New Roman"/>
          <w:sz w:val="24"/>
          <w:szCs w:val="24"/>
          <w:lang w:val="id-ID"/>
        </w:rPr>
        <w:t>au</w:t>
      </w:r>
      <w:r>
        <w:rPr>
          <w:rFonts w:ascii="Times New Roman" w:hAnsi="Times New Roman"/>
          <w:sz w:val="24"/>
          <w:szCs w:val="24"/>
        </w:rPr>
        <w:t xml:space="preserve"> kamu aniyaya hartanya, </w:t>
      </w:r>
      <w:r>
        <w:rPr>
          <w:rFonts w:ascii="Times New Roman" w:hAnsi="Times New Roman"/>
          <w:sz w:val="24"/>
          <w:szCs w:val="24"/>
        </w:rPr>
        <w:t xml:space="preserve">samalah dengan kamu menganiyaya harta bendamu sendiri juga. Memakan harta benda di jalan yang </w:t>
      </w:r>
      <w:r>
        <w:rPr>
          <w:rFonts w:ascii="Times New Roman" w:hAnsi="Times New Roman"/>
          <w:sz w:val="24"/>
          <w:szCs w:val="24"/>
        </w:rPr>
        <w:lastRenderedPageBreak/>
        <w:t xml:space="preserve">salah, </w:t>
      </w:r>
      <w:r>
        <w:rPr>
          <w:rFonts w:ascii="Times New Roman" w:hAnsi="Times New Roman"/>
          <w:i/>
          <w:iCs/>
          <w:sz w:val="24"/>
          <w:szCs w:val="24"/>
        </w:rPr>
        <w:t xml:space="preserve"> </w:t>
      </w:r>
      <w:r>
        <w:rPr>
          <w:rFonts w:ascii="Times New Roman" w:hAnsi="Times New Roman"/>
          <w:sz w:val="24"/>
          <w:szCs w:val="24"/>
        </w:rPr>
        <w:t>ialah tidak menurut jalanya yang patut dan benar. Maka termasuklah disini segala macam penipuan, pengicuhan, pemalsuan, reklame dan adpertensi yang berleb</w:t>
      </w:r>
      <w:r>
        <w:rPr>
          <w:rFonts w:ascii="Times New Roman" w:hAnsi="Times New Roman"/>
          <w:sz w:val="24"/>
          <w:szCs w:val="24"/>
        </w:rPr>
        <w:t>ih-lebihan, asal keuntungan masuk. Menerbitkan buku-buku cabul dan menyebarkan gambar-gambar perempuan telanjang. Pembangkit nafsu yang kal</w:t>
      </w:r>
      <w:r>
        <w:rPr>
          <w:rFonts w:ascii="Times New Roman" w:hAnsi="Times New Roman"/>
          <w:sz w:val="24"/>
          <w:szCs w:val="24"/>
          <w:lang w:val="id-ID"/>
        </w:rPr>
        <w:t>au</w:t>
      </w:r>
      <w:r>
        <w:rPr>
          <w:rFonts w:ascii="Times New Roman" w:hAnsi="Times New Roman"/>
          <w:sz w:val="24"/>
          <w:szCs w:val="24"/>
        </w:rPr>
        <w:t xml:space="preserve"> ditanya, maka yang membuatnya mudah berkata: “cari makan”. Atau kolpoltir mencari pembeli suatu barang dengan memp</w:t>
      </w:r>
      <w:r>
        <w:rPr>
          <w:rFonts w:ascii="Times New Roman" w:hAnsi="Times New Roman"/>
          <w:sz w:val="24"/>
          <w:szCs w:val="24"/>
        </w:rPr>
        <w:t>erlihatkan contoh yang bagus bermutu tinggi, padahal setelah ada persetujuan dan barang itu diterima, ternyata mulutnya dibawah dari contoh. Atau spekulasi terhadap barang vital dalam masyarakat, seumpama beras,</w:t>
      </w:r>
      <w:r>
        <w:rPr>
          <w:rStyle w:val="FootnoteReference"/>
          <w:rFonts w:ascii="Times New Roman" w:hAnsi="Times New Roman"/>
          <w:sz w:val="24"/>
          <w:szCs w:val="24"/>
        </w:rPr>
        <w:footnoteReference w:id="44"/>
      </w:r>
      <w:r>
        <w:rPr>
          <w:rFonts w:ascii="Times New Roman" w:hAnsi="Times New Roman"/>
          <w:sz w:val="24"/>
          <w:szCs w:val="24"/>
        </w:rPr>
        <w:t xml:space="preserve"> ditahan lama dalam gudang karena mengharap</w:t>
      </w:r>
      <w:r>
        <w:rPr>
          <w:rFonts w:ascii="Times New Roman" w:hAnsi="Times New Roman"/>
          <w:sz w:val="24"/>
          <w:szCs w:val="24"/>
        </w:rPr>
        <w:t xml:space="preserve">kan harganya membubung naik, walaupun ,asyarakat sudah sangat kelaparan, yang dalam agama disebut </w:t>
      </w:r>
      <w:r>
        <w:rPr>
          <w:rFonts w:ascii="Times New Roman" w:hAnsi="Times New Roman"/>
          <w:i/>
          <w:iCs/>
          <w:sz w:val="24"/>
          <w:szCs w:val="24"/>
        </w:rPr>
        <w:t xml:space="preserve"> iktihar, </w:t>
      </w:r>
      <w:r>
        <w:rPr>
          <w:rFonts w:ascii="Times New Roman" w:hAnsi="Times New Roman"/>
          <w:sz w:val="24"/>
          <w:szCs w:val="24"/>
        </w:rPr>
        <w:t>atau menyediakan alat penimbang yang curang, lain yang membeli dengan penjual.</w:t>
      </w:r>
    </w:p>
    <w:p w14:paraId="564FB278" w14:textId="77777777" w:rsidR="00073361" w:rsidRDefault="00B7016F">
      <w:pPr>
        <w:spacing w:line="480" w:lineRule="auto"/>
        <w:ind w:firstLine="720"/>
        <w:jc w:val="both"/>
        <w:rPr>
          <w:rFonts w:ascii="Times New Roman" w:hAnsi="Times New Roman"/>
          <w:sz w:val="24"/>
          <w:szCs w:val="24"/>
        </w:rPr>
      </w:pPr>
      <w:r>
        <w:rPr>
          <w:rFonts w:ascii="Times New Roman" w:hAnsi="Times New Roman"/>
          <w:sz w:val="24"/>
          <w:szCs w:val="24"/>
          <w:lang w:val="id-ID"/>
        </w:rPr>
        <w:t>Ini adalah contoh-contoh, atau dapat dikemukakan 1001 contoh yang lai</w:t>
      </w:r>
      <w:r>
        <w:rPr>
          <w:rFonts w:ascii="Times New Roman" w:hAnsi="Times New Roman"/>
          <w:sz w:val="24"/>
          <w:szCs w:val="24"/>
          <w:lang w:val="id-ID"/>
        </w:rPr>
        <w:t xml:space="preserve">n, yang maksudnya segala usaha-usaha mencari keuntungan untuk diri sendiri dengan jalan yang tidak wajar.dan merugikan sesama manusia, yang selalu bertemu dalam masyarakat yang ekonominya mulai kacau. </w:t>
      </w:r>
      <w:r>
        <w:rPr>
          <w:rFonts w:ascii="Times New Roman" w:hAnsi="Times New Roman"/>
          <w:sz w:val="24"/>
          <w:szCs w:val="24"/>
        </w:rPr>
        <w:t xml:space="preserve">Sehingga orang beroleh kekayaan dengan penghisapan dan </w:t>
      </w:r>
      <w:r>
        <w:rPr>
          <w:rFonts w:ascii="Times New Roman" w:hAnsi="Times New Roman"/>
          <w:sz w:val="24"/>
          <w:szCs w:val="24"/>
        </w:rPr>
        <w:t xml:space="preserve">penipuan kepada sesama manusia. </w:t>
      </w:r>
      <w:r>
        <w:rPr>
          <w:rFonts w:ascii="Times New Roman" w:hAnsi="Times New Roman"/>
          <w:sz w:val="24"/>
          <w:szCs w:val="24"/>
          <w:lang w:val="id-ID"/>
        </w:rPr>
        <w:t>M</w:t>
      </w:r>
      <w:r>
        <w:rPr>
          <w:rFonts w:ascii="Times New Roman" w:hAnsi="Times New Roman"/>
          <w:sz w:val="24"/>
          <w:szCs w:val="24"/>
        </w:rPr>
        <w:t>aka Islam sangat mengharamkan riba. Karena riba benar-benar suatu pemerasan atas tenaga manusia oleh manusia. Kelihatan di luar sebagai penolong melepaskan orang dari sesak dan kesulitan padahal dipersulit lagi dengan memba</w:t>
      </w:r>
      <w:r>
        <w:rPr>
          <w:rFonts w:ascii="Times New Roman" w:hAnsi="Times New Roman"/>
          <w:sz w:val="24"/>
          <w:szCs w:val="24"/>
        </w:rPr>
        <w:t xml:space="preserve">yar bunga. </w:t>
      </w:r>
    </w:p>
    <w:p w14:paraId="4A7E8EA5" w14:textId="77777777" w:rsidR="00073361" w:rsidRDefault="00B7016F">
      <w:pPr>
        <w:spacing w:line="480" w:lineRule="auto"/>
        <w:ind w:firstLine="720"/>
        <w:jc w:val="both"/>
        <w:rPr>
          <w:rFonts w:ascii="Times New Roman" w:hAnsi="Times New Roman"/>
          <w:i/>
          <w:iCs/>
          <w:sz w:val="24"/>
          <w:szCs w:val="24"/>
        </w:rPr>
      </w:pPr>
      <w:r>
        <w:rPr>
          <w:rFonts w:ascii="Times New Roman" w:hAnsi="Times New Roman"/>
          <w:sz w:val="24"/>
          <w:szCs w:val="24"/>
        </w:rPr>
        <w:t xml:space="preserve">Sebagai lanjutan </w:t>
      </w:r>
      <w:r>
        <w:rPr>
          <w:rFonts w:ascii="Times New Roman" w:hAnsi="Times New Roman"/>
          <w:i/>
          <w:iCs/>
          <w:sz w:val="24"/>
          <w:szCs w:val="24"/>
        </w:rPr>
        <w:t>“Dan kamu bawa ke muka hakim-hakim karena kamu hendak memakan sebagian dari pada harta benda manusia dengan dosa, padahal kamu mengetahui.” (ujung ayat 188).</w:t>
      </w:r>
      <w:r>
        <w:rPr>
          <w:rFonts w:ascii="Times New Roman" w:hAnsi="Times New Roman"/>
          <w:i/>
          <w:iCs/>
          <w:sz w:val="24"/>
          <w:szCs w:val="24"/>
          <w:lang w:val="id-ID"/>
        </w:rPr>
        <w:t xml:space="preserve"> </w:t>
      </w:r>
      <w:r>
        <w:rPr>
          <w:rFonts w:ascii="Times New Roman" w:hAnsi="Times New Roman"/>
          <w:sz w:val="24"/>
          <w:szCs w:val="24"/>
        </w:rPr>
        <w:t>Tetapi yang dimaksud ialah mengambil harta yang ada di tangan orang l</w:t>
      </w:r>
      <w:r>
        <w:rPr>
          <w:rFonts w:ascii="Times New Roman" w:hAnsi="Times New Roman"/>
          <w:sz w:val="24"/>
          <w:szCs w:val="24"/>
        </w:rPr>
        <w:t xml:space="preserve">ain dengan jalan dosa. Hal yang seperti ini </w:t>
      </w:r>
      <w:r>
        <w:rPr>
          <w:rFonts w:ascii="Times New Roman" w:hAnsi="Times New Roman"/>
          <w:sz w:val="24"/>
          <w:szCs w:val="24"/>
          <w:lang w:val="id-ID"/>
        </w:rPr>
        <w:t xml:space="preserve">sering </w:t>
      </w:r>
      <w:r>
        <w:rPr>
          <w:rFonts w:ascii="Times New Roman" w:hAnsi="Times New Roman"/>
          <w:sz w:val="24"/>
          <w:szCs w:val="24"/>
        </w:rPr>
        <w:t>di zaman penjajahan di negeri kita karena kekacauan keluarga.</w:t>
      </w:r>
      <w:r>
        <w:rPr>
          <w:rStyle w:val="FootnoteReference"/>
          <w:rFonts w:ascii="Times New Roman" w:hAnsi="Times New Roman"/>
          <w:sz w:val="24"/>
          <w:szCs w:val="24"/>
        </w:rPr>
        <w:footnoteReference w:id="45"/>
      </w:r>
      <w:r>
        <w:rPr>
          <w:rFonts w:ascii="Times New Roman" w:hAnsi="Times New Roman"/>
          <w:sz w:val="24"/>
          <w:szCs w:val="24"/>
        </w:rPr>
        <w:t xml:space="preserve"> Di Minangkabau kerap kali anak dari seorang yang telah mati di dakwa</w:t>
      </w:r>
      <w:r>
        <w:rPr>
          <w:rFonts w:ascii="Times New Roman" w:hAnsi="Times New Roman"/>
          <w:sz w:val="24"/>
          <w:szCs w:val="24"/>
          <w:lang w:val="id-ID"/>
        </w:rPr>
        <w:t>h</w:t>
      </w:r>
      <w:r>
        <w:rPr>
          <w:rFonts w:ascii="Times New Roman" w:hAnsi="Times New Roman"/>
          <w:sz w:val="24"/>
          <w:szCs w:val="24"/>
        </w:rPr>
        <w:t xml:space="preserve"> </w:t>
      </w:r>
      <w:r>
        <w:rPr>
          <w:rFonts w:ascii="Times New Roman" w:hAnsi="Times New Roman"/>
          <w:sz w:val="24"/>
          <w:szCs w:val="24"/>
        </w:rPr>
        <w:lastRenderedPageBreak/>
        <w:t>di muka hakim oleh kemenakan si mati itu. Di katakana bahwa harta benda</w:t>
      </w:r>
      <w:r>
        <w:rPr>
          <w:rFonts w:ascii="Times New Roman" w:hAnsi="Times New Roman"/>
          <w:sz w:val="24"/>
          <w:szCs w:val="24"/>
        </w:rPr>
        <w:t xml:space="preserve"> si mati yang sekarang telah ada di tangan si anak, bukanlah harta pencaharian, tetapi harta pusaka. </w:t>
      </w:r>
    </w:p>
    <w:p w14:paraId="74331CBD" w14:textId="77777777" w:rsidR="00073361" w:rsidRDefault="00B7016F">
      <w:pPr>
        <w:spacing w:line="480" w:lineRule="auto"/>
        <w:ind w:firstLine="720"/>
        <w:jc w:val="both"/>
        <w:rPr>
          <w:rFonts w:ascii="Times New Roman" w:hAnsi="Times New Roman"/>
          <w:sz w:val="24"/>
          <w:szCs w:val="24"/>
        </w:rPr>
      </w:pPr>
      <w:r>
        <w:rPr>
          <w:rFonts w:ascii="Times New Roman" w:hAnsi="Times New Roman"/>
          <w:sz w:val="24"/>
          <w:szCs w:val="24"/>
        </w:rPr>
        <w:t xml:space="preserve">Baik orang Minangkabau dikemenakan yang mendakwa anak mamaknya mereka mengerti pembagian </w:t>
      </w:r>
      <w:r>
        <w:rPr>
          <w:rFonts w:ascii="Times New Roman" w:hAnsi="Times New Roman"/>
          <w:i/>
          <w:iCs/>
          <w:sz w:val="24"/>
          <w:szCs w:val="24"/>
        </w:rPr>
        <w:t xml:space="preserve">faraidh </w:t>
      </w:r>
      <w:r>
        <w:rPr>
          <w:rFonts w:ascii="Times New Roman" w:hAnsi="Times New Roman"/>
          <w:sz w:val="24"/>
          <w:szCs w:val="24"/>
        </w:rPr>
        <w:t xml:space="preserve">menurut Islam. Tetapi karena tamak akan harta dunia yang </w:t>
      </w:r>
      <w:r>
        <w:rPr>
          <w:rFonts w:ascii="Times New Roman" w:hAnsi="Times New Roman"/>
          <w:sz w:val="24"/>
          <w:szCs w:val="24"/>
        </w:rPr>
        <w:t xml:space="preserve">fana, mereka tidak keberatan mengingkari  peraturan agama yang telah mereka peluk, untuk kembali kepada adat jahiliyah. </w:t>
      </w:r>
      <w:r>
        <w:rPr>
          <w:rFonts w:ascii="Times New Roman" w:hAnsi="Times New Roman"/>
          <w:i/>
          <w:iCs/>
          <w:sz w:val="24"/>
          <w:szCs w:val="24"/>
        </w:rPr>
        <w:t>“padahal kamu mengetahuinya”</w:t>
      </w:r>
      <w:r>
        <w:rPr>
          <w:rFonts w:ascii="Times New Roman" w:hAnsi="Times New Roman"/>
          <w:sz w:val="24"/>
          <w:szCs w:val="24"/>
        </w:rPr>
        <w:t xml:space="preserve"> demkian ujung ayat. </w:t>
      </w:r>
    </w:p>
    <w:p w14:paraId="67E285D4" w14:textId="77777777" w:rsidR="00073361" w:rsidRDefault="00B7016F">
      <w:pPr>
        <w:spacing w:line="480" w:lineRule="auto"/>
        <w:ind w:firstLine="720"/>
        <w:jc w:val="both"/>
        <w:rPr>
          <w:rFonts w:ascii="Times New Roman" w:hAnsi="Times New Roman"/>
          <w:sz w:val="24"/>
          <w:szCs w:val="24"/>
          <w:lang w:val="id-ID"/>
        </w:rPr>
      </w:pPr>
      <w:r>
        <w:rPr>
          <w:rFonts w:ascii="Times New Roman" w:hAnsi="Times New Roman"/>
          <w:sz w:val="24"/>
          <w:szCs w:val="24"/>
          <w:lang w:val="id-ID"/>
        </w:rPr>
        <w:t>Mereka mengetahui agama, tetapi karena nafsu serakah harta tidaklah diingat orang lagi</w:t>
      </w:r>
      <w:r>
        <w:rPr>
          <w:rFonts w:ascii="Times New Roman" w:hAnsi="Times New Roman"/>
          <w:sz w:val="24"/>
          <w:szCs w:val="24"/>
          <w:lang w:val="id-ID"/>
        </w:rPr>
        <w:t xml:space="preserve"> hubungan keluarga silaturahmi yang telah berpuluh tahun dan darah yang telah bercampur dan keturunan yang telah menjadi saksi hubungan kedua belah pihak. </w:t>
      </w:r>
    </w:p>
    <w:p w14:paraId="783509ED" w14:textId="77777777" w:rsidR="00073361" w:rsidRDefault="00B7016F">
      <w:pPr>
        <w:spacing w:line="480" w:lineRule="auto"/>
        <w:ind w:firstLine="720"/>
        <w:jc w:val="both"/>
        <w:rPr>
          <w:rFonts w:ascii="Times New Roman" w:hAnsi="Times New Roman"/>
          <w:sz w:val="24"/>
          <w:szCs w:val="24"/>
        </w:rPr>
      </w:pPr>
      <w:r>
        <w:rPr>
          <w:rFonts w:ascii="Times New Roman" w:hAnsi="Times New Roman"/>
          <w:sz w:val="24"/>
          <w:szCs w:val="24"/>
        </w:rPr>
        <w:t xml:space="preserve">Alhasil apa yang kita kemukakan ini hanyalah contoh-contoh belaka dari perbuatan memakan harta kamu </w:t>
      </w:r>
      <w:r>
        <w:rPr>
          <w:rFonts w:ascii="Times New Roman" w:hAnsi="Times New Roman"/>
          <w:sz w:val="24"/>
          <w:szCs w:val="24"/>
        </w:rPr>
        <w:t>diantara kamu dengan batil dan memakan harta benda manusia dengan dosa. Maka apabila jiwa kita telah penuhi d</w:t>
      </w:r>
      <w:r>
        <w:rPr>
          <w:rFonts w:ascii="Times New Roman" w:hAnsi="Times New Roman"/>
          <w:sz w:val="24"/>
          <w:szCs w:val="24"/>
          <w:lang w:val="id-ID"/>
        </w:rPr>
        <w:t>engan</w:t>
      </w:r>
      <w:r>
        <w:rPr>
          <w:rFonts w:ascii="Times New Roman" w:hAnsi="Times New Roman"/>
          <w:sz w:val="24"/>
          <w:szCs w:val="24"/>
        </w:rPr>
        <w:t xml:space="preserve"> taqwa kita sudahlah menimbang dengan perasaan yang halus mana pe</w:t>
      </w:r>
      <w:r>
        <w:rPr>
          <w:rFonts w:ascii="Times New Roman" w:hAnsi="Times New Roman"/>
          <w:sz w:val="24"/>
          <w:szCs w:val="24"/>
          <w:lang w:val="id-ID"/>
        </w:rPr>
        <w:t>kerjaan</w:t>
      </w:r>
      <w:r>
        <w:rPr>
          <w:rFonts w:ascii="Times New Roman" w:hAnsi="Times New Roman"/>
          <w:sz w:val="24"/>
          <w:szCs w:val="24"/>
        </w:rPr>
        <w:t xml:space="preserve"> yang halal dan mana yang batil. Itulah sebabnya mata hati janganlah d</w:t>
      </w:r>
      <w:r>
        <w:rPr>
          <w:rFonts w:ascii="Times New Roman" w:hAnsi="Times New Roman"/>
          <w:sz w:val="24"/>
          <w:szCs w:val="24"/>
        </w:rPr>
        <w:t>itujukan kepada harta benda itu saja tetapi ditunjukkan terlebih dahulu kepada yang memberikan anugrah harta yaitu Allah SWT.</w:t>
      </w:r>
      <w:r>
        <w:rPr>
          <w:rStyle w:val="FootnoteReference"/>
          <w:rFonts w:ascii="Times New Roman" w:hAnsi="Times New Roman"/>
          <w:sz w:val="24"/>
          <w:szCs w:val="24"/>
        </w:rPr>
        <w:footnoteReference w:id="46"/>
      </w:r>
      <w:r>
        <w:rPr>
          <w:rFonts w:ascii="Times New Roman" w:hAnsi="Times New Roman"/>
          <w:sz w:val="24"/>
          <w:szCs w:val="24"/>
        </w:rPr>
        <w:t xml:space="preserve"> Dan disamping itu tanamkan</w:t>
      </w:r>
      <w:r>
        <w:rPr>
          <w:rFonts w:ascii="Times New Roman" w:hAnsi="Times New Roman"/>
          <w:sz w:val="24"/>
          <w:szCs w:val="24"/>
        </w:rPr>
        <w:t xml:space="preserve"> perasaan bahwasanya silaturahmi sesama manusia jauh lebih tinggi nilainya dari</w:t>
      </w:r>
      <w:r>
        <w:rPr>
          <w:rFonts w:ascii="Times New Roman" w:hAnsi="Times New Roman"/>
          <w:sz w:val="24"/>
          <w:szCs w:val="24"/>
          <w:lang w:val="id-ID"/>
        </w:rPr>
        <w:t xml:space="preserve"> </w:t>
      </w:r>
      <w:r>
        <w:rPr>
          <w:rFonts w:ascii="Times New Roman" w:hAnsi="Times New Roman"/>
          <w:sz w:val="24"/>
          <w:szCs w:val="24"/>
        </w:rPr>
        <w:t>pada harta benda yang sebentar b</w:t>
      </w:r>
      <w:r>
        <w:rPr>
          <w:rFonts w:ascii="Times New Roman" w:hAnsi="Times New Roman"/>
          <w:sz w:val="24"/>
          <w:szCs w:val="24"/>
          <w:lang w:val="id-ID"/>
        </w:rPr>
        <w:t>isa</w:t>
      </w:r>
      <w:r>
        <w:rPr>
          <w:rFonts w:ascii="Times New Roman" w:hAnsi="Times New Roman"/>
          <w:sz w:val="24"/>
          <w:szCs w:val="24"/>
        </w:rPr>
        <w:t xml:space="preserve"> punah. Apalagi tiap-tiap harta yang didapat dengan jalan tidak benar itu amatlah panasnya dalam tangan membawa gelisah diri dan menghilangka</w:t>
      </w:r>
      <w:r>
        <w:rPr>
          <w:rFonts w:ascii="Times New Roman" w:hAnsi="Times New Roman"/>
          <w:sz w:val="24"/>
          <w:szCs w:val="24"/>
        </w:rPr>
        <w:t>n ketentraman. Sehingga walaupun diluar kelihatan mampu pada batinya itulah orang yang telah amat miskin kosong dan selalu merasa puas. Ada yang hilang dari dalam diri tetapi tidak tahu apa yang hilang itu. Imanlah yang hilang itu.</w:t>
      </w:r>
      <w:r>
        <w:rPr>
          <w:rStyle w:val="FootnoteReference"/>
          <w:rFonts w:ascii="Times New Roman" w:hAnsi="Times New Roman"/>
          <w:sz w:val="24"/>
          <w:szCs w:val="24"/>
        </w:rPr>
        <w:footnoteReference w:id="47"/>
      </w:r>
    </w:p>
    <w:p w14:paraId="25CAC93A" w14:textId="77777777" w:rsidR="00073361" w:rsidRDefault="00B7016F">
      <w:pPr>
        <w:spacing w:line="480" w:lineRule="auto"/>
        <w:ind w:firstLine="720"/>
        <w:jc w:val="both"/>
        <w:rPr>
          <w:rFonts w:ascii="Times New Roman" w:hAnsi="Times New Roman"/>
          <w:sz w:val="24"/>
          <w:szCs w:val="24"/>
        </w:rPr>
      </w:pPr>
      <w:r>
        <w:rPr>
          <w:rFonts w:ascii="Times New Roman" w:hAnsi="Times New Roman"/>
          <w:sz w:val="24"/>
          <w:szCs w:val="24"/>
        </w:rPr>
        <w:lastRenderedPageBreak/>
        <w:t xml:space="preserve">Dapat kita lihat </w:t>
      </w:r>
      <w:r>
        <w:rPr>
          <w:rFonts w:ascii="Times New Roman" w:hAnsi="Times New Roman"/>
          <w:sz w:val="24"/>
          <w:szCs w:val="24"/>
        </w:rPr>
        <w:t>bahwa Buya Hamka dalam menafsirkan ayat tersebut menekankan cara memperoleh harta dengan baik</w:t>
      </w:r>
      <w:r>
        <w:rPr>
          <w:rFonts w:ascii="Times New Roman" w:hAnsi="Times New Roman"/>
          <w:sz w:val="24"/>
          <w:szCs w:val="24"/>
          <w:lang w:val="id-ID"/>
        </w:rPr>
        <w:t xml:space="preserve"> </w:t>
      </w:r>
      <w:r>
        <w:rPr>
          <w:rFonts w:ascii="Times New Roman" w:hAnsi="Times New Roman"/>
          <w:sz w:val="24"/>
          <w:szCs w:val="24"/>
        </w:rPr>
        <w:t xml:space="preserve">sehingga makanan yang akan diperoleh akal juga halal. </w:t>
      </w:r>
      <w:r>
        <w:rPr>
          <w:rFonts w:ascii="Times New Roman" w:hAnsi="Times New Roman"/>
          <w:i/>
          <w:iCs/>
          <w:sz w:val="24"/>
          <w:szCs w:val="24"/>
        </w:rPr>
        <w:t>“Diharamkan bagimu (memakan) bangkai, darah, daging babi, (daging hewan) yang disembelih atas nama selain Al</w:t>
      </w:r>
      <w:r>
        <w:rPr>
          <w:rFonts w:ascii="Times New Roman" w:hAnsi="Times New Roman"/>
          <w:i/>
          <w:iCs/>
          <w:sz w:val="24"/>
          <w:szCs w:val="24"/>
        </w:rPr>
        <w:t>lah, yang tercekik, yang terpukul, yang jatuh, yang ditanduk, dan diterkam binatang buas, kecuali yang sempat kamu menyembelihnya, dan (diharamkan bagimu) yang disembelih untuk berhala. Dan (diharamkan juga) mengundi nasib dengan anak panah, (mengundi nasi</w:t>
      </w:r>
      <w:r>
        <w:rPr>
          <w:rFonts w:ascii="Times New Roman" w:hAnsi="Times New Roman"/>
          <w:i/>
          <w:iCs/>
          <w:sz w:val="24"/>
          <w:szCs w:val="24"/>
        </w:rPr>
        <w:t>b dengan anak panah itu) adalah kefasikan. Pada hari ini orang-orang kafir telah putus asa untuk (mengalahkan) agamamu, sebab itu janganlah kamu takut kepada mereka dan takutlahkepada-Ku. Pada hari ini telah kusempurnakan untuk kamu agamamu, dan telah Ku-C</w:t>
      </w:r>
      <w:r>
        <w:rPr>
          <w:rFonts w:ascii="Times New Roman" w:hAnsi="Times New Roman"/>
          <w:i/>
          <w:iCs/>
          <w:sz w:val="24"/>
          <w:szCs w:val="24"/>
        </w:rPr>
        <w:t xml:space="preserve">ukupkan kepadamu nikmat-Ku, dan telah Ku-ridhai Islam itu jadi agama bagimu. Maka barang siapa terpaksa karena kelaparan tanpa sengaja berbuat dosa, Sesungguhnya Allah Maha Pengampun lagi Maha Penyayang.” </w:t>
      </w:r>
      <w:r>
        <w:rPr>
          <w:rFonts w:ascii="Times New Roman" w:hAnsi="Times New Roman"/>
          <w:sz w:val="24"/>
          <w:szCs w:val="24"/>
        </w:rPr>
        <w:t>(Al-Ma’idah ayat 3).</w:t>
      </w:r>
    </w:p>
    <w:p w14:paraId="6F9680EC" w14:textId="77777777" w:rsidR="00073361" w:rsidRDefault="00B7016F">
      <w:pPr>
        <w:spacing w:line="480" w:lineRule="auto"/>
        <w:ind w:firstLine="720"/>
        <w:jc w:val="both"/>
        <w:rPr>
          <w:rFonts w:ascii="Times New Roman" w:hAnsi="Times New Roman"/>
          <w:sz w:val="24"/>
          <w:szCs w:val="24"/>
        </w:rPr>
      </w:pPr>
      <w:r>
        <w:rPr>
          <w:rFonts w:ascii="Times New Roman" w:hAnsi="Times New Roman"/>
          <w:sz w:val="24"/>
          <w:szCs w:val="24"/>
          <w:lang w:val="id-ID"/>
        </w:rPr>
        <w:t xml:space="preserve">Maka dijelaskan </w:t>
      </w:r>
      <w:r>
        <w:rPr>
          <w:rFonts w:ascii="Times New Roman" w:hAnsi="Times New Roman"/>
          <w:sz w:val="24"/>
          <w:szCs w:val="24"/>
        </w:rPr>
        <w:t>satu demi satu</w:t>
      </w:r>
      <w:r>
        <w:rPr>
          <w:rFonts w:ascii="Times New Roman" w:hAnsi="Times New Roman"/>
          <w:sz w:val="24"/>
          <w:szCs w:val="24"/>
        </w:rPr>
        <w:t xml:space="preserve"> mana yang diharamkan itu. “Diharamakan bagi kamu (pangkal ayat 3):</w:t>
      </w:r>
    </w:p>
    <w:p w14:paraId="7BDCC92E" w14:textId="77777777" w:rsidR="00073361" w:rsidRDefault="00B7016F">
      <w:pPr>
        <w:spacing w:line="480" w:lineRule="auto"/>
        <w:jc w:val="both"/>
        <w:rPr>
          <w:rFonts w:ascii="Times New Roman" w:hAnsi="Times New Roman"/>
          <w:sz w:val="24"/>
          <w:szCs w:val="24"/>
        </w:rPr>
      </w:pPr>
      <w:r>
        <w:rPr>
          <w:rFonts w:ascii="Times New Roman" w:hAnsi="Times New Roman"/>
          <w:sz w:val="24"/>
          <w:szCs w:val="24"/>
        </w:rPr>
        <w:t>Bangkai, yaitu segala binatang yang mati karena bukan disembelih, misalnya karena sakit atau karena sangat payah, meskipun binatang-binatang ternak sendiri.</w:t>
      </w:r>
    </w:p>
    <w:p w14:paraId="601ED5D5" w14:textId="77777777" w:rsidR="00073361" w:rsidRDefault="00B7016F">
      <w:pPr>
        <w:pStyle w:val="ListParagraph"/>
        <w:numPr>
          <w:ilvl w:val="0"/>
          <w:numId w:val="20"/>
        </w:numPr>
        <w:spacing w:line="480" w:lineRule="auto"/>
        <w:jc w:val="both"/>
        <w:rPr>
          <w:rFonts w:ascii="Times New Roman" w:hAnsi="Times New Roman"/>
          <w:sz w:val="24"/>
          <w:szCs w:val="24"/>
          <w:lang w:val="id-ID"/>
        </w:rPr>
      </w:pPr>
      <w:r>
        <w:rPr>
          <w:rFonts w:ascii="Times New Roman" w:hAnsi="Times New Roman"/>
          <w:sz w:val="24"/>
          <w:szCs w:val="24"/>
        </w:rPr>
        <w:t>Darah, segala macam darah, hara</w:t>
      </w:r>
      <w:r>
        <w:rPr>
          <w:rFonts w:ascii="Times New Roman" w:hAnsi="Times New Roman"/>
          <w:sz w:val="24"/>
          <w:szCs w:val="24"/>
        </w:rPr>
        <w:t>mlah diminum</w:t>
      </w:r>
      <w:r>
        <w:rPr>
          <w:rFonts w:ascii="Times New Roman" w:hAnsi="Times New Roman"/>
          <w:sz w:val="24"/>
          <w:szCs w:val="24"/>
          <w:lang w:val="id-ID"/>
        </w:rPr>
        <w:t xml:space="preserve"> atau dimakan</w:t>
      </w:r>
      <w:r>
        <w:rPr>
          <w:rFonts w:ascii="Times New Roman" w:hAnsi="Times New Roman"/>
          <w:sz w:val="24"/>
          <w:szCs w:val="24"/>
        </w:rPr>
        <w:t>, termasuk darah binatang yang disembelih dan ditampung. Tetapi meskipun darah dan bangkai haram dimakan, atau diminum, ada dua macam bangkai dan ada dua macam darah yang halal. Berkata Imam Abu Abdullah Muhammad bin Idris asy-Syaf</w:t>
      </w:r>
      <w:r>
        <w:rPr>
          <w:rFonts w:ascii="Times New Roman" w:hAnsi="Times New Roman"/>
          <w:sz w:val="24"/>
          <w:szCs w:val="24"/>
        </w:rPr>
        <w:t>i‘ì: telah mengatakan kepada kami Abdurrahman bin Zaid bin Aslam, dia menerima dari ayahnya,</w:t>
      </w:r>
      <w:r>
        <w:rPr>
          <w:rStyle w:val="FootnoteReference"/>
          <w:rFonts w:ascii="Times New Roman" w:hAnsi="Times New Roman"/>
          <w:sz w:val="24"/>
          <w:szCs w:val="24"/>
        </w:rPr>
        <w:footnoteReference w:id="48"/>
      </w:r>
      <w:r>
        <w:rPr>
          <w:rFonts w:ascii="Times New Roman" w:hAnsi="Times New Roman"/>
          <w:sz w:val="24"/>
          <w:szCs w:val="24"/>
        </w:rPr>
        <w:t xml:space="preserve"> dan ayahnya menerima dari Ibnu Umar (marfu‘), berkata Rasulullah saw.; </w:t>
      </w:r>
      <w:r>
        <w:rPr>
          <w:rFonts w:ascii="Times New Roman" w:hAnsi="Times New Roman"/>
          <w:i/>
          <w:iCs/>
          <w:sz w:val="24"/>
          <w:szCs w:val="24"/>
        </w:rPr>
        <w:t xml:space="preserve">“Dihalalkan kepada kita </w:t>
      </w:r>
      <w:r>
        <w:rPr>
          <w:rFonts w:ascii="Times New Roman" w:hAnsi="Times New Roman"/>
          <w:i/>
          <w:iCs/>
          <w:sz w:val="24"/>
          <w:szCs w:val="24"/>
        </w:rPr>
        <w:lastRenderedPageBreak/>
        <w:t>dua bangkai dan dua darah. Adapun dua bangkai, ialah ikan dan bela</w:t>
      </w:r>
      <w:r>
        <w:rPr>
          <w:rFonts w:ascii="Times New Roman" w:hAnsi="Times New Roman"/>
          <w:i/>
          <w:iCs/>
          <w:sz w:val="24"/>
          <w:szCs w:val="24"/>
        </w:rPr>
        <w:t>lang. Dan dua darah, ialah hati dan limpa.”</w:t>
      </w:r>
    </w:p>
    <w:p w14:paraId="19FE2A6B" w14:textId="77777777" w:rsidR="00073361" w:rsidRDefault="00B7016F">
      <w:pPr>
        <w:pStyle w:val="ListParagraph"/>
        <w:numPr>
          <w:ilvl w:val="0"/>
          <w:numId w:val="20"/>
        </w:numPr>
        <w:spacing w:line="480" w:lineRule="auto"/>
        <w:jc w:val="both"/>
        <w:rPr>
          <w:rFonts w:ascii="Times New Roman" w:hAnsi="Times New Roman"/>
          <w:sz w:val="24"/>
          <w:szCs w:val="24"/>
          <w:lang w:val="id-ID"/>
        </w:rPr>
      </w:pPr>
      <w:r>
        <w:rPr>
          <w:rFonts w:ascii="Times New Roman" w:hAnsi="Times New Roman"/>
          <w:sz w:val="24"/>
          <w:szCs w:val="24"/>
          <w:lang w:val="id-ID"/>
        </w:rPr>
        <w:t>Daging babi, ketiga-tiga ini diharamkan memakannya karena ketiganya amat kotor, keji dan menjijikan, bangkai binatang yang mati niscaya mengandung penyakit, dan darah apabila terlepas dari badan, ditumbuhilah dia</w:t>
      </w:r>
      <w:r>
        <w:rPr>
          <w:rFonts w:ascii="Times New Roman" w:hAnsi="Times New Roman"/>
          <w:sz w:val="24"/>
          <w:szCs w:val="24"/>
          <w:lang w:val="id-ID"/>
        </w:rPr>
        <w:t xml:space="preserve"> oleh berbagia ragam kuman yang membawa bahaya jika dimakan atau diminum, sedangkan daging babi adalah daging dari satu jenis binatang paling kotor dan suka pada segala yang kotor diantara segala binatang bangkai tikus dimakannya, kotoran manusiapun di mak</w:t>
      </w:r>
      <w:r>
        <w:rPr>
          <w:rFonts w:ascii="Times New Roman" w:hAnsi="Times New Roman"/>
          <w:sz w:val="24"/>
          <w:szCs w:val="24"/>
          <w:lang w:val="id-ID"/>
        </w:rPr>
        <w:t xml:space="preserve">annya, dan segala pelembahan yang jijik tempatnya berkubang. Jadi ketiga ini diharamkan karena kotoranya. </w:t>
      </w:r>
    </w:p>
    <w:p w14:paraId="46ADFCC6" w14:textId="77777777" w:rsidR="00073361" w:rsidRDefault="00B7016F">
      <w:pPr>
        <w:pStyle w:val="ListParagraph"/>
        <w:numPr>
          <w:ilvl w:val="0"/>
          <w:numId w:val="20"/>
        </w:numPr>
        <w:spacing w:line="480" w:lineRule="auto"/>
        <w:jc w:val="both"/>
        <w:rPr>
          <w:rFonts w:ascii="Times New Roman" w:hAnsi="Times New Roman"/>
          <w:sz w:val="24"/>
          <w:szCs w:val="24"/>
        </w:rPr>
      </w:pPr>
      <w:r>
        <w:rPr>
          <w:rFonts w:ascii="Times New Roman" w:hAnsi="Times New Roman"/>
          <w:i/>
          <w:iCs/>
          <w:sz w:val="24"/>
          <w:szCs w:val="24"/>
          <w:lang w:val="id-ID"/>
        </w:rPr>
        <w:t>“Dan apa-apa yang disembelih untuk selain Allah,”</w:t>
      </w:r>
      <w:r>
        <w:rPr>
          <w:rFonts w:ascii="Times New Roman" w:hAnsi="Times New Roman"/>
          <w:sz w:val="24"/>
          <w:szCs w:val="24"/>
          <w:lang w:val="id-ID"/>
        </w:rPr>
        <w:t xml:space="preserve"> yaitu kebiasaan ibadah orang-orang di zaman jahiliyah menyembelih binatang untuk dihadiahkan sebaga</w:t>
      </w:r>
      <w:r>
        <w:rPr>
          <w:rFonts w:ascii="Times New Roman" w:hAnsi="Times New Roman"/>
          <w:sz w:val="24"/>
          <w:szCs w:val="24"/>
          <w:lang w:val="id-ID"/>
        </w:rPr>
        <w:t>i pujaan kepada berhala, atau disembelih atas nama berhala. Binatang ini meskipun disembelih bukanlah diharamkan karena kotornya, tetapi karena penyembelihanya ialah karena pemujaan jadi itu adalah perbuatan musyrik. Diharamkan karena syiriknya. Oleh sebab</w:t>
      </w:r>
      <w:r>
        <w:rPr>
          <w:rFonts w:ascii="Times New Roman" w:hAnsi="Times New Roman"/>
          <w:sz w:val="24"/>
          <w:szCs w:val="24"/>
          <w:lang w:val="id-ID"/>
        </w:rPr>
        <w:t xml:space="preserve"> itu penulis tafsir ini berpendapat bahwa suatu kebiasaan di negri kita menyembelih kerbau atau lembu, lalu memotong kepalanya dan menguburkan kepala kerbau atau lembu itu pada sebuah bangunan sambil meletakkan batu pertama adalah perbuatan syubhat, sisa j</w:t>
      </w:r>
      <w:r>
        <w:rPr>
          <w:rFonts w:ascii="Times New Roman" w:hAnsi="Times New Roman"/>
          <w:sz w:val="24"/>
          <w:szCs w:val="24"/>
          <w:lang w:val="id-ID"/>
        </w:rPr>
        <w:t>ahilayah yang amat baik bagi iman agama supaya tidak dilakukan.</w:t>
      </w:r>
      <w:r>
        <w:rPr>
          <w:rStyle w:val="FootnoteReference"/>
          <w:rFonts w:ascii="Times New Roman" w:hAnsi="Times New Roman"/>
          <w:sz w:val="24"/>
          <w:szCs w:val="24"/>
          <w:lang w:val="id-ID"/>
        </w:rPr>
        <w:footnoteReference w:id="49"/>
      </w:r>
      <w:r>
        <w:rPr>
          <w:rFonts w:ascii="Times New Roman" w:hAnsi="Times New Roman"/>
          <w:sz w:val="24"/>
          <w:szCs w:val="24"/>
          <w:lang w:val="id-ID"/>
        </w:rPr>
        <w:t xml:space="preserve"> Demikian pula istiadat yang dinamai “puja laut”yang di pantai-pantai Selatan Tanah Jawa dan di panati Timur negeri Malaysia, lebih baik juga ditinggalkan, sebab syubhat. </w:t>
      </w:r>
      <w:r>
        <w:rPr>
          <w:rFonts w:ascii="Times New Roman" w:hAnsi="Times New Roman"/>
          <w:sz w:val="24"/>
          <w:szCs w:val="24"/>
        </w:rPr>
        <w:t>Yaitu nelayan-nelaya</w:t>
      </w:r>
      <w:r>
        <w:rPr>
          <w:rFonts w:ascii="Times New Roman" w:hAnsi="Times New Roman"/>
          <w:sz w:val="24"/>
          <w:szCs w:val="24"/>
        </w:rPr>
        <w:t xml:space="preserve">n yang menyembelih seekor kerbau, meskipun menyembelih itu dengan nama </w:t>
      </w:r>
      <w:r>
        <w:rPr>
          <w:rFonts w:ascii="Times New Roman" w:hAnsi="Times New Roman"/>
          <w:sz w:val="24"/>
          <w:szCs w:val="24"/>
          <w:lang w:val="id-ID"/>
        </w:rPr>
        <w:t>A</w:t>
      </w:r>
      <w:r>
        <w:rPr>
          <w:rFonts w:ascii="Times New Roman" w:hAnsi="Times New Roman"/>
          <w:sz w:val="24"/>
          <w:szCs w:val="24"/>
        </w:rPr>
        <w:t>llah</w:t>
      </w:r>
      <w:r>
        <w:rPr>
          <w:rFonts w:ascii="Times New Roman" w:hAnsi="Times New Roman"/>
          <w:sz w:val="24"/>
          <w:szCs w:val="24"/>
          <w:lang w:val="id-ID"/>
        </w:rPr>
        <w:t xml:space="preserve"> SWT</w:t>
      </w:r>
      <w:r>
        <w:rPr>
          <w:rFonts w:ascii="Times New Roman" w:hAnsi="Times New Roman"/>
          <w:sz w:val="24"/>
          <w:szCs w:val="24"/>
        </w:rPr>
        <w:t xml:space="preserve"> juga. Lalu kepada binatang yang disembelihnya itu </w:t>
      </w:r>
      <w:r>
        <w:rPr>
          <w:rFonts w:ascii="Times New Roman" w:hAnsi="Times New Roman"/>
          <w:sz w:val="24"/>
          <w:szCs w:val="24"/>
        </w:rPr>
        <w:lastRenderedPageBreak/>
        <w:t>dihantarkan ke tengah laut,</w:t>
      </w:r>
      <w:r>
        <w:rPr>
          <w:rStyle w:val="FootnoteReference"/>
          <w:rFonts w:ascii="Times New Roman" w:hAnsi="Times New Roman"/>
          <w:sz w:val="24"/>
          <w:szCs w:val="24"/>
        </w:rPr>
        <w:footnoteReference w:id="50"/>
      </w:r>
      <w:r>
        <w:rPr>
          <w:rFonts w:ascii="Times New Roman" w:hAnsi="Times New Roman"/>
          <w:sz w:val="24"/>
          <w:szCs w:val="24"/>
        </w:rPr>
        <w:t xml:space="preserve"> buat dihadiahkan kepada Jin yang menguasai laut itu. Kebiasaan jahiliyah inipun lebih baik dihe</w:t>
      </w:r>
      <w:r>
        <w:rPr>
          <w:rFonts w:ascii="Times New Roman" w:hAnsi="Times New Roman"/>
          <w:sz w:val="24"/>
          <w:szCs w:val="24"/>
        </w:rPr>
        <w:t xml:space="preserve">ntikan saja, sebab sangat memengaruhi tegaknya tauhid </w:t>
      </w:r>
      <w:r>
        <w:rPr>
          <w:rFonts w:ascii="Times New Roman" w:hAnsi="Times New Roman"/>
          <w:sz w:val="24"/>
          <w:szCs w:val="24"/>
          <w:lang w:val="id-ID"/>
        </w:rPr>
        <w:t>Allah SWT</w:t>
      </w:r>
      <w:r>
        <w:rPr>
          <w:rFonts w:ascii="Times New Roman" w:hAnsi="Times New Roman"/>
          <w:sz w:val="24"/>
          <w:szCs w:val="24"/>
        </w:rPr>
        <w:t xml:space="preserve">. </w:t>
      </w:r>
    </w:p>
    <w:p w14:paraId="1BC710B9" w14:textId="77777777" w:rsidR="00073361" w:rsidRDefault="00B7016F">
      <w:pPr>
        <w:pStyle w:val="ListParagraph"/>
        <w:numPr>
          <w:ilvl w:val="0"/>
          <w:numId w:val="20"/>
        </w:numPr>
        <w:spacing w:line="480" w:lineRule="auto"/>
        <w:jc w:val="both"/>
        <w:rPr>
          <w:rFonts w:ascii="Times New Roman" w:hAnsi="Times New Roman"/>
          <w:sz w:val="24"/>
          <w:szCs w:val="24"/>
          <w:lang w:val="id-ID"/>
        </w:rPr>
      </w:pPr>
      <w:r>
        <w:rPr>
          <w:rFonts w:ascii="Times New Roman" w:hAnsi="Times New Roman"/>
          <w:sz w:val="24"/>
          <w:szCs w:val="24"/>
          <w:lang w:val="id-ID"/>
        </w:rPr>
        <w:t>Dan yang mati tercekik, yaitu binatang ternak yang mati karena tercekik, entah karena terlalu kuat ikat lehernya, atau karena terjepit lehernya diantara barang keras, susah mengeluarkan diri</w:t>
      </w:r>
      <w:r>
        <w:rPr>
          <w:rFonts w:ascii="Times New Roman" w:hAnsi="Times New Roman"/>
          <w:sz w:val="24"/>
          <w:szCs w:val="24"/>
          <w:lang w:val="id-ID"/>
        </w:rPr>
        <w:t>, sehingga dia mati, atau tersangkut lehernya sehingga mati tergantung.</w:t>
      </w:r>
    </w:p>
    <w:p w14:paraId="3ED9460D" w14:textId="77777777" w:rsidR="00073361" w:rsidRDefault="00B7016F">
      <w:pPr>
        <w:pStyle w:val="ListParagraph"/>
        <w:numPr>
          <w:ilvl w:val="0"/>
          <w:numId w:val="20"/>
        </w:numPr>
        <w:spacing w:line="480" w:lineRule="auto"/>
        <w:jc w:val="both"/>
        <w:rPr>
          <w:rFonts w:ascii="Times New Roman" w:hAnsi="Times New Roman"/>
          <w:sz w:val="24"/>
          <w:szCs w:val="24"/>
          <w:lang w:val="id-ID"/>
        </w:rPr>
      </w:pPr>
      <w:r>
        <w:rPr>
          <w:rFonts w:ascii="Times New Roman" w:hAnsi="Times New Roman"/>
          <w:sz w:val="24"/>
          <w:szCs w:val="24"/>
        </w:rPr>
        <w:t>Dan yang mati terpukul, misalnya karena terlalu kejam dia lalu dia mati karena dipukulan.</w:t>
      </w:r>
    </w:p>
    <w:p w14:paraId="30612715" w14:textId="77777777" w:rsidR="00073361" w:rsidRDefault="00B7016F">
      <w:pPr>
        <w:pStyle w:val="ListParagraph"/>
        <w:numPr>
          <w:ilvl w:val="0"/>
          <w:numId w:val="20"/>
        </w:numPr>
        <w:spacing w:line="480" w:lineRule="auto"/>
        <w:jc w:val="both"/>
        <w:rPr>
          <w:rFonts w:ascii="Times New Roman" w:hAnsi="Times New Roman"/>
          <w:sz w:val="24"/>
          <w:szCs w:val="24"/>
          <w:lang w:val="id-ID"/>
        </w:rPr>
      </w:pPr>
      <w:r>
        <w:rPr>
          <w:rFonts w:ascii="Times New Roman" w:hAnsi="Times New Roman"/>
          <w:sz w:val="24"/>
          <w:szCs w:val="24"/>
          <w:lang w:val="id-ID"/>
        </w:rPr>
        <w:t>Dan yang mati terjatuh misalnya terjatuh masuk sumur susah dia keluar lalu mati di dalam sumur</w:t>
      </w:r>
      <w:r>
        <w:rPr>
          <w:rFonts w:ascii="Times New Roman" w:hAnsi="Times New Roman"/>
          <w:sz w:val="24"/>
          <w:szCs w:val="24"/>
          <w:lang w:val="id-ID"/>
        </w:rPr>
        <w:t xml:space="preserve"> itu atau terjatuh dari bukit. </w:t>
      </w:r>
    </w:p>
    <w:p w14:paraId="1A25199D" w14:textId="77777777" w:rsidR="00073361" w:rsidRDefault="00B7016F">
      <w:pPr>
        <w:pStyle w:val="ListParagraph"/>
        <w:numPr>
          <w:ilvl w:val="0"/>
          <w:numId w:val="20"/>
        </w:numPr>
        <w:spacing w:line="480" w:lineRule="auto"/>
        <w:jc w:val="both"/>
        <w:rPr>
          <w:rFonts w:ascii="Times New Roman" w:hAnsi="Times New Roman"/>
          <w:sz w:val="24"/>
          <w:szCs w:val="24"/>
          <w:lang w:val="id-ID"/>
        </w:rPr>
      </w:pPr>
      <w:r>
        <w:rPr>
          <w:rFonts w:ascii="Times New Roman" w:hAnsi="Times New Roman"/>
          <w:sz w:val="24"/>
          <w:szCs w:val="24"/>
        </w:rPr>
        <w:t xml:space="preserve">Dan mati karena tertanduk, berlaga </w:t>
      </w:r>
      <w:r>
        <w:rPr>
          <w:rFonts w:ascii="Times New Roman" w:hAnsi="Times New Roman"/>
          <w:sz w:val="24"/>
          <w:szCs w:val="24"/>
          <w:lang w:val="id-ID"/>
        </w:rPr>
        <w:t>antara keduanya</w:t>
      </w:r>
      <w:r>
        <w:rPr>
          <w:rFonts w:ascii="Times New Roman" w:hAnsi="Times New Roman"/>
          <w:sz w:val="24"/>
          <w:szCs w:val="24"/>
        </w:rPr>
        <w:t>lalu mati terkena tanduk kawannya.</w:t>
      </w:r>
    </w:p>
    <w:p w14:paraId="1C544C5E" w14:textId="77777777" w:rsidR="00073361" w:rsidRDefault="00B7016F">
      <w:pPr>
        <w:pStyle w:val="ListParagraph"/>
        <w:numPr>
          <w:ilvl w:val="0"/>
          <w:numId w:val="20"/>
        </w:numPr>
        <w:spacing w:line="480" w:lineRule="auto"/>
        <w:jc w:val="both"/>
        <w:rPr>
          <w:rFonts w:ascii="Times New Roman" w:hAnsi="Times New Roman"/>
          <w:sz w:val="24"/>
          <w:szCs w:val="24"/>
          <w:lang w:val="id-ID"/>
        </w:rPr>
      </w:pPr>
      <w:r>
        <w:rPr>
          <w:rFonts w:ascii="Times New Roman" w:hAnsi="Times New Roman"/>
          <w:sz w:val="24"/>
          <w:szCs w:val="24"/>
          <w:lang w:val="id-ID"/>
        </w:rPr>
        <w:t>Dan yang dimakan binatang buas, misalnya kerbau atau sapi yang mati diterkam binatang buas, atau sisa yang mereka tinggalkan sesudah dimaka</w:t>
      </w:r>
      <w:r>
        <w:rPr>
          <w:rFonts w:ascii="Times New Roman" w:hAnsi="Times New Roman"/>
          <w:sz w:val="24"/>
          <w:szCs w:val="24"/>
          <w:lang w:val="id-ID"/>
        </w:rPr>
        <w:t xml:space="preserve">nnya atau belum sampai dimakanya. </w:t>
      </w:r>
      <w:r>
        <w:rPr>
          <w:rFonts w:ascii="Times New Roman" w:hAnsi="Times New Roman"/>
          <w:i/>
          <w:iCs/>
          <w:sz w:val="24"/>
          <w:szCs w:val="24"/>
          <w:lang w:val="id-ID"/>
        </w:rPr>
        <w:t>“kecuali yang sempat kamu sembelih”</w:t>
      </w:r>
      <w:r>
        <w:rPr>
          <w:rFonts w:ascii="Times New Roman" w:hAnsi="Times New Roman"/>
          <w:sz w:val="24"/>
          <w:szCs w:val="24"/>
          <w:lang w:val="id-ID"/>
        </w:rPr>
        <w:t>yaitu binatang yang tercekik, yang terpukul, terjatuh, kena tanduk, dan dilukai binatang buas itu kalua kamu dapati masih bernyawa, lalu segera kamu sembelih sehingga darahnya keluar, mak</w:t>
      </w:r>
      <w:r>
        <w:rPr>
          <w:rFonts w:ascii="Times New Roman" w:hAnsi="Times New Roman"/>
          <w:sz w:val="24"/>
          <w:szCs w:val="24"/>
          <w:lang w:val="id-ID"/>
        </w:rPr>
        <w:t>a halallah dia kamu makan.</w:t>
      </w:r>
    </w:p>
    <w:p w14:paraId="69026BB1" w14:textId="77777777" w:rsidR="00073361" w:rsidRDefault="00B7016F">
      <w:pPr>
        <w:pStyle w:val="ListParagraph"/>
        <w:numPr>
          <w:ilvl w:val="0"/>
          <w:numId w:val="20"/>
        </w:numPr>
        <w:spacing w:line="480" w:lineRule="auto"/>
        <w:jc w:val="both"/>
        <w:rPr>
          <w:rFonts w:ascii="Times New Roman" w:hAnsi="Times New Roman"/>
          <w:sz w:val="24"/>
          <w:szCs w:val="24"/>
          <w:lang w:val="id-ID"/>
        </w:rPr>
      </w:pPr>
      <w:r>
        <w:rPr>
          <w:rFonts w:ascii="Times New Roman" w:hAnsi="Times New Roman"/>
          <w:i/>
          <w:iCs/>
          <w:sz w:val="24"/>
          <w:szCs w:val="24"/>
          <w:lang w:val="id-ID"/>
        </w:rPr>
        <w:t>“Dan yang disembelih diatas Nushub”</w:t>
      </w:r>
      <w:r>
        <w:rPr>
          <w:rFonts w:ascii="Times New Roman" w:hAnsi="Times New Roman"/>
          <w:sz w:val="24"/>
          <w:szCs w:val="24"/>
          <w:lang w:val="id-ID"/>
        </w:rPr>
        <w:t xml:space="preserve"> penafsir-penafsir kita biasa memberi arti nushub itu dengan berhala. Dijelaskan dalam ayat ini bahwa sekalian binatang yang disembelih untuk menghormati berhala-berhala dan </w:t>
      </w:r>
      <w:r>
        <w:rPr>
          <w:rFonts w:ascii="Times New Roman" w:hAnsi="Times New Roman"/>
          <w:sz w:val="24"/>
          <w:szCs w:val="24"/>
          <w:lang w:val="id-ID"/>
        </w:rPr>
        <w:t>nushub-nushub itu haram dimakan sama hukumnya dengan memakan bangkai.</w:t>
      </w:r>
    </w:p>
    <w:p w14:paraId="1CEA5253" w14:textId="77777777" w:rsidR="00073361" w:rsidRDefault="00B7016F">
      <w:pPr>
        <w:pStyle w:val="ListParagraph"/>
        <w:numPr>
          <w:ilvl w:val="0"/>
          <w:numId w:val="20"/>
        </w:numPr>
        <w:spacing w:line="480" w:lineRule="auto"/>
        <w:jc w:val="both"/>
        <w:rPr>
          <w:rFonts w:ascii="Times New Roman" w:hAnsi="Times New Roman"/>
          <w:sz w:val="24"/>
          <w:szCs w:val="24"/>
          <w:lang w:val="id-ID"/>
        </w:rPr>
      </w:pPr>
      <w:r>
        <w:rPr>
          <w:rFonts w:ascii="Times New Roman" w:hAnsi="Times New Roman"/>
          <w:i/>
          <w:iCs/>
          <w:sz w:val="24"/>
          <w:szCs w:val="24"/>
        </w:rPr>
        <w:lastRenderedPageBreak/>
        <w:t>“Dan bahwa kamu melihat nasib dengan undi”</w:t>
      </w:r>
      <w:r>
        <w:rPr>
          <w:rFonts w:ascii="Times New Roman" w:hAnsi="Times New Roman"/>
          <w:sz w:val="24"/>
          <w:szCs w:val="24"/>
        </w:rPr>
        <w:t xml:space="preserve"> artinya dari pada segala macam makanan yang haram itu, ada lagi satu perbuatan yang haram yaitu melihat untung nasibmu dengan undian. </w:t>
      </w:r>
      <w:r>
        <w:rPr>
          <w:rStyle w:val="FootnoteReference"/>
          <w:rFonts w:ascii="Times New Roman" w:hAnsi="Times New Roman"/>
          <w:sz w:val="24"/>
          <w:szCs w:val="24"/>
        </w:rPr>
        <w:footnoteReference w:id="51"/>
      </w:r>
    </w:p>
    <w:p w14:paraId="6464F8A4" w14:textId="77777777" w:rsidR="00073361" w:rsidRDefault="00B7016F">
      <w:pPr>
        <w:spacing w:line="480" w:lineRule="auto"/>
        <w:ind w:firstLine="360"/>
        <w:jc w:val="both"/>
        <w:rPr>
          <w:rFonts w:ascii="Traditional Arabic" w:hAnsi="Traditional Arabic" w:cs="Traditional Arabic"/>
          <w:sz w:val="28"/>
          <w:szCs w:val="28"/>
        </w:rPr>
      </w:pPr>
      <w:r>
        <w:rPr>
          <w:rFonts w:ascii="Times New Roman" w:hAnsi="Times New Roman"/>
          <w:sz w:val="24"/>
          <w:szCs w:val="24"/>
        </w:rPr>
        <w:t>Pada s</w:t>
      </w:r>
      <w:r>
        <w:rPr>
          <w:rFonts w:ascii="Times New Roman" w:hAnsi="Times New Roman"/>
          <w:sz w:val="24"/>
          <w:szCs w:val="24"/>
        </w:rPr>
        <w:t xml:space="preserve">urat </w:t>
      </w:r>
      <w:r>
        <w:rPr>
          <w:rFonts w:ascii="Times New Roman" w:hAnsi="Times New Roman"/>
          <w:sz w:val="24"/>
          <w:szCs w:val="24"/>
          <w:lang w:val="id-ID"/>
        </w:rPr>
        <w:t>A</w:t>
      </w:r>
      <w:r>
        <w:rPr>
          <w:rFonts w:ascii="Times New Roman" w:hAnsi="Times New Roman"/>
          <w:sz w:val="24"/>
          <w:szCs w:val="24"/>
        </w:rPr>
        <w:t>l-Maidah ayat 4 yang berbunyi:</w:t>
      </w:r>
    </w:p>
    <w:p w14:paraId="10A39827" w14:textId="77777777" w:rsidR="00073361" w:rsidRDefault="00B7016F">
      <w:pPr>
        <w:autoSpaceDE w:val="0"/>
        <w:autoSpaceDN w:val="0"/>
        <w:adjustRightInd w:val="0"/>
        <w:spacing w:after="200" w:line="276" w:lineRule="auto"/>
        <w:jc w:val="right"/>
        <w:rPr>
          <w:rFonts w:ascii="Traditional Arabic" w:hAnsi="Traditional Arabic" w:cs="Traditional Arabic"/>
          <w:sz w:val="28"/>
          <w:szCs w:val="28"/>
          <w:rtl/>
          <w:lang w:val="id-ID" w:eastAsia="id-ID"/>
        </w:rPr>
      </w:pPr>
      <w:r>
        <w:rPr>
          <w:rFonts w:ascii="Traditional Arabic" w:hAnsi="Traditional Arabic" w:cs="Traditional Arabic"/>
          <w:sz w:val="28"/>
          <w:szCs w:val="28"/>
          <w:rtl/>
          <w:lang w:val="id-ID" w:eastAsia="id-ID"/>
        </w:rPr>
        <w:t>يَسْـَٔلُوْنَكَ مَاذَا اُحِلَّ لَهُمْ قُلْ اُحِلَّ لَكُمُ الطَّيِّبٰتُ وَمَا عَلَّمْتُمْ مِّنَ الْجَوَارِحِ مُكَلِّبِيْنَ تُعَلِّمُوْنَهُنَّ مِمَّا عَلَّمَكُمُ اللّٰهُ</w:t>
      </w:r>
    </w:p>
    <w:p w14:paraId="6F10CB35" w14:textId="77777777" w:rsidR="00073361" w:rsidRDefault="00B7016F">
      <w:pPr>
        <w:autoSpaceDE w:val="0"/>
        <w:autoSpaceDN w:val="0"/>
        <w:adjustRightInd w:val="0"/>
        <w:spacing w:after="200" w:line="276" w:lineRule="auto"/>
        <w:jc w:val="right"/>
        <w:rPr>
          <w:rFonts w:ascii="Traditional Arabic" w:hAnsi="Traditional Arabic" w:cs="Traditional Arabic"/>
          <w:sz w:val="28"/>
          <w:szCs w:val="28"/>
          <w:rtl/>
          <w:lang w:val="id-ID" w:eastAsia="id-ID"/>
        </w:rPr>
      </w:pPr>
      <w:r>
        <w:rPr>
          <w:rFonts w:ascii="Traditional Arabic" w:hAnsi="Traditional Arabic" w:cs="Traditional Arabic"/>
          <w:sz w:val="28"/>
          <w:szCs w:val="28"/>
          <w:rtl/>
          <w:lang w:val="id-ID" w:eastAsia="id-ID"/>
        </w:rPr>
        <w:t xml:space="preserve"> فَكُلُوْا مِمَّا اَمْسَكْنَ عَلَيْكُمْ وَاذْكُرُوا</w:t>
      </w:r>
      <w:r>
        <w:rPr>
          <w:rFonts w:ascii="Traditional Arabic" w:hAnsi="Traditional Arabic" w:cs="Traditional Arabic"/>
          <w:sz w:val="28"/>
          <w:szCs w:val="28"/>
          <w:rtl/>
          <w:lang w:val="id-ID" w:eastAsia="id-ID"/>
        </w:rPr>
        <w:t xml:space="preserve"> اسْمَ اللّٰهِ عَلَيْهِ وَاتَّقُوا اللّٰهَ اِنَّ اللّٰهَ سَرِيْعُ الْحِسَابِ</w:t>
      </w:r>
    </w:p>
    <w:p w14:paraId="7250B58C" w14:textId="77777777" w:rsidR="00073361" w:rsidRDefault="00B7016F">
      <w:pPr>
        <w:pStyle w:val="ListParagraph"/>
        <w:tabs>
          <w:tab w:val="right" w:pos="6944"/>
        </w:tabs>
        <w:bidi/>
        <w:spacing w:line="480" w:lineRule="auto"/>
        <w:ind w:left="-1" w:right="993"/>
        <w:jc w:val="both"/>
        <w:rPr>
          <w:rFonts w:ascii="(normal text)" w:hAnsi="(normal text)"/>
        </w:rPr>
      </w:pPr>
      <w:r>
        <w:rPr>
          <w:rFonts w:ascii="(normal text)" w:hAnsi="(normal text)"/>
          <w:rtl/>
        </w:rPr>
        <w:t xml:space="preserve">  </w:t>
      </w:r>
    </w:p>
    <w:p w14:paraId="1D51C175" w14:textId="77777777" w:rsidR="00073361" w:rsidRDefault="00B7016F">
      <w:pPr>
        <w:spacing w:line="480" w:lineRule="auto"/>
        <w:jc w:val="both"/>
        <w:rPr>
          <w:rFonts w:ascii="Times New Roman" w:hAnsi="Times New Roman"/>
          <w:sz w:val="24"/>
          <w:szCs w:val="24"/>
        </w:rPr>
      </w:pPr>
      <w:r>
        <w:rPr>
          <w:rFonts w:ascii="Times New Roman" w:hAnsi="Times New Roman"/>
          <w:sz w:val="24"/>
          <w:szCs w:val="24"/>
        </w:rPr>
        <w:t>Artinya</w:t>
      </w:r>
      <w:r>
        <w:rPr>
          <w:rFonts w:ascii="Times New Roman" w:hAnsi="Times New Roman"/>
          <w:i/>
          <w:iCs/>
          <w:sz w:val="24"/>
          <w:szCs w:val="24"/>
        </w:rPr>
        <w:t>: ”Mereka</w:t>
      </w:r>
      <w:r>
        <w:rPr>
          <w:rFonts w:ascii="Times New Roman" w:hAnsi="Times New Roman"/>
          <w:i/>
          <w:iCs/>
          <w:sz w:val="24"/>
          <w:szCs w:val="24"/>
        </w:rPr>
        <w:t xml:space="preserve"> menanyakan kepadamu: “Apakah yang dihalalkan bagi mereka?” katakanlah. “Dihalalkan bagimu yang baik-baik dan (burung yang ditangkap) oleh binatang buas yang telah kamu ajar dengan melatihnya untuk berburu; kamu mengajarnya menurut apa yang telah diajarkan</w:t>
      </w:r>
      <w:r>
        <w:rPr>
          <w:rFonts w:ascii="Times New Roman" w:hAnsi="Times New Roman"/>
          <w:i/>
          <w:iCs/>
          <w:sz w:val="24"/>
          <w:szCs w:val="24"/>
        </w:rPr>
        <w:t xml:space="preserve"> Allah kepadamu. Maka makanlah dari apa yang ditangkapnya untukmu, dan sebutlah nama Allah atas binatang buas itu (waktu melepaskannya). Dan bertaqwalah kepada Allah, Sesungguhnya Allah amat cepat hisab-Nya.</w:t>
      </w:r>
    </w:p>
    <w:p w14:paraId="64777A3F" w14:textId="77777777" w:rsidR="00073361" w:rsidRDefault="00B7016F">
      <w:pPr>
        <w:spacing w:line="480" w:lineRule="auto"/>
        <w:ind w:firstLine="720"/>
        <w:jc w:val="both"/>
        <w:rPr>
          <w:rFonts w:ascii="Times New Roman" w:hAnsi="Times New Roman"/>
          <w:sz w:val="24"/>
          <w:szCs w:val="24"/>
        </w:rPr>
      </w:pPr>
      <w:r>
        <w:rPr>
          <w:rFonts w:ascii="Times New Roman" w:hAnsi="Times New Roman"/>
          <w:sz w:val="24"/>
          <w:szCs w:val="24"/>
          <w:lang w:val="id-ID"/>
        </w:rPr>
        <w:t>Buya hamka dalam tafsir Al-Azharnya, menjelaskan</w:t>
      </w:r>
      <w:r>
        <w:rPr>
          <w:rFonts w:ascii="Times New Roman" w:hAnsi="Times New Roman"/>
          <w:sz w:val="24"/>
          <w:szCs w:val="24"/>
          <w:lang w:val="id-ID"/>
        </w:rPr>
        <w:t xml:space="preserve"> dari pada ayat; 4 surat Al-Ma’idah </w:t>
      </w:r>
      <w:r>
        <w:rPr>
          <w:rFonts w:ascii="Times New Roman" w:hAnsi="Times New Roman"/>
          <w:i/>
          <w:iCs/>
          <w:sz w:val="24"/>
          <w:szCs w:val="24"/>
          <w:lang w:val="id-ID"/>
        </w:rPr>
        <w:t>“Maka makanlah apa yang mereka tangkap buat kamu, dan sebutlah nama Allah atasnya.”</w:t>
      </w:r>
      <w:r>
        <w:rPr>
          <w:rFonts w:ascii="Times New Roman" w:hAnsi="Times New Roman"/>
          <w:sz w:val="24"/>
          <w:szCs w:val="24"/>
          <w:lang w:val="id-ID"/>
        </w:rPr>
        <w:t xml:space="preserve"> Maka hasil buruan, yaitu binatang buruan atau burung yang ditangkap oleh anjing pemburu atau serigala atau elang tersebut, setelah di ta</w:t>
      </w:r>
      <w:r>
        <w:rPr>
          <w:rFonts w:ascii="Times New Roman" w:hAnsi="Times New Roman"/>
          <w:sz w:val="24"/>
          <w:szCs w:val="24"/>
          <w:lang w:val="id-ID"/>
        </w:rPr>
        <w:t>ngkap lalu digunggungnya dan dibawanya kepada kamu, bolehlah buruan itu kamu makan. Sebab meski binatang itu telah ditangkap oleh anjing pemburu dan lainya tadi, namun kerena ia telah diajar untuk itu, nyatakah ditangkapnya bukan untuk dirinya, melainkan b</w:t>
      </w:r>
      <w:r>
        <w:rPr>
          <w:rFonts w:ascii="Times New Roman" w:hAnsi="Times New Roman"/>
          <w:sz w:val="24"/>
          <w:szCs w:val="24"/>
          <w:lang w:val="id-ID"/>
        </w:rPr>
        <w:t xml:space="preserve">uat tuan yang mengajarnya. </w:t>
      </w:r>
      <w:r>
        <w:rPr>
          <w:rFonts w:ascii="Times New Roman" w:hAnsi="Times New Roman"/>
          <w:sz w:val="24"/>
          <w:szCs w:val="24"/>
        </w:rPr>
        <w:t xml:space="preserve">Maka sebutlah </w:t>
      </w:r>
      <w:r>
        <w:rPr>
          <w:rFonts w:ascii="Times New Roman" w:hAnsi="Times New Roman"/>
          <w:i/>
          <w:iCs/>
          <w:sz w:val="24"/>
          <w:szCs w:val="24"/>
        </w:rPr>
        <w:t xml:space="preserve">bismillah </w:t>
      </w:r>
      <w:r>
        <w:rPr>
          <w:rFonts w:ascii="Times New Roman" w:hAnsi="Times New Roman"/>
          <w:sz w:val="24"/>
          <w:szCs w:val="24"/>
        </w:rPr>
        <w:t xml:space="preserve">seketika menerimanya, apalagi </w:t>
      </w:r>
      <w:r>
        <w:rPr>
          <w:rFonts w:ascii="Times New Roman" w:hAnsi="Times New Roman"/>
          <w:sz w:val="24"/>
          <w:szCs w:val="24"/>
          <w:lang w:val="id-ID"/>
        </w:rPr>
        <w:t>ketika hendak me</w:t>
      </w:r>
      <w:r>
        <w:rPr>
          <w:rFonts w:ascii="Times New Roman" w:hAnsi="Times New Roman"/>
          <w:sz w:val="24"/>
          <w:szCs w:val="24"/>
        </w:rPr>
        <w:t>mulai melepaskan binatang-binatang pemburu tersebut. Yaitu ketika binatang itu sampai kedalam tanganmu tidak bernyawa lagi.</w:t>
      </w:r>
      <w:r>
        <w:rPr>
          <w:rStyle w:val="FootnoteReference"/>
          <w:rFonts w:ascii="Times New Roman" w:hAnsi="Times New Roman"/>
          <w:sz w:val="24"/>
          <w:szCs w:val="24"/>
        </w:rPr>
        <w:footnoteReference w:id="52"/>
      </w:r>
      <w:r>
        <w:rPr>
          <w:rFonts w:ascii="Times New Roman" w:hAnsi="Times New Roman"/>
          <w:sz w:val="24"/>
          <w:szCs w:val="24"/>
        </w:rPr>
        <w:t xml:space="preserve"> </w:t>
      </w:r>
      <w:r>
        <w:rPr>
          <w:rFonts w:ascii="Times New Roman" w:hAnsi="Times New Roman"/>
          <w:i/>
          <w:iCs/>
          <w:sz w:val="24"/>
          <w:szCs w:val="24"/>
        </w:rPr>
        <w:t xml:space="preserve">“Dan </w:t>
      </w:r>
      <w:r>
        <w:rPr>
          <w:rFonts w:ascii="Times New Roman" w:hAnsi="Times New Roman"/>
          <w:i/>
          <w:iCs/>
          <w:sz w:val="24"/>
          <w:szCs w:val="24"/>
        </w:rPr>
        <w:lastRenderedPageBreak/>
        <w:t>taqwalah kepada Allah sesung</w:t>
      </w:r>
      <w:r>
        <w:rPr>
          <w:rFonts w:ascii="Times New Roman" w:hAnsi="Times New Roman"/>
          <w:i/>
          <w:iCs/>
          <w:sz w:val="24"/>
          <w:szCs w:val="24"/>
        </w:rPr>
        <w:t>guhnya Allah adalah amat cepat perkiraan-Nya.”</w:t>
      </w:r>
      <w:r>
        <w:rPr>
          <w:rFonts w:ascii="Times New Roman" w:hAnsi="Times New Roman"/>
          <w:sz w:val="24"/>
          <w:szCs w:val="24"/>
        </w:rPr>
        <w:t>(ujung ayat 4).</w:t>
      </w:r>
    </w:p>
    <w:p w14:paraId="5699AD6F" w14:textId="77777777" w:rsidR="00073361" w:rsidRDefault="00B7016F">
      <w:pPr>
        <w:spacing w:line="480" w:lineRule="auto"/>
        <w:ind w:firstLine="720"/>
        <w:jc w:val="both"/>
        <w:rPr>
          <w:rFonts w:ascii="Times New Roman" w:hAnsi="Times New Roman"/>
          <w:sz w:val="24"/>
          <w:szCs w:val="24"/>
          <w:lang w:val="id-ID"/>
        </w:rPr>
      </w:pPr>
      <w:r>
        <w:rPr>
          <w:rFonts w:ascii="Times New Roman" w:hAnsi="Times New Roman"/>
          <w:sz w:val="24"/>
          <w:szCs w:val="24"/>
          <w:lang w:val="id-ID"/>
        </w:rPr>
        <w:t>Diperingatkan supaya bertaqwa kepada Allah SWT di ujung ayat dan diperingatkan pula bahwa perkiraan Allah SWT adalah cepat, supaya di dalam menerima hasil perburuan yang dibawa binatang itu dili</w:t>
      </w:r>
      <w:r>
        <w:rPr>
          <w:rFonts w:ascii="Times New Roman" w:hAnsi="Times New Roman"/>
          <w:sz w:val="24"/>
          <w:szCs w:val="24"/>
          <w:lang w:val="id-ID"/>
        </w:rPr>
        <w:t>hat benar, apakah binatang itu benar-benar dibawanya untuk tuannya, ataupun telah mati karena dimakan untuk dirinya sendiri. Karena kalau sudah mati untuk makananya sendiri, samahalnya hukumnya dengan bangkai sebagai yang disebut di dalam ayat 3 tadi, yang</w:t>
      </w:r>
      <w:r>
        <w:rPr>
          <w:rFonts w:ascii="Times New Roman" w:hAnsi="Times New Roman"/>
          <w:sz w:val="24"/>
          <w:szCs w:val="24"/>
          <w:lang w:val="id-ID"/>
        </w:rPr>
        <w:t xml:space="preserve"> diharamkan yang mati dimakan bintang buas.</w:t>
      </w:r>
    </w:p>
    <w:p w14:paraId="609F6067" w14:textId="77777777" w:rsidR="00073361" w:rsidRDefault="00B7016F">
      <w:pPr>
        <w:spacing w:line="480" w:lineRule="auto"/>
        <w:ind w:firstLine="720"/>
        <w:jc w:val="both"/>
        <w:rPr>
          <w:rFonts w:ascii="Times New Roman" w:hAnsi="Times New Roman"/>
          <w:sz w:val="24"/>
          <w:szCs w:val="24"/>
        </w:rPr>
      </w:pPr>
      <w:r>
        <w:rPr>
          <w:rFonts w:ascii="Times New Roman" w:hAnsi="Times New Roman"/>
          <w:sz w:val="24"/>
          <w:szCs w:val="24"/>
        </w:rPr>
        <w:t xml:space="preserve">Sebab anjing dan serigala adalah termasuk binatang buas, yang makananya </w:t>
      </w:r>
      <w:r>
        <w:rPr>
          <w:rFonts w:ascii="Times New Roman" w:hAnsi="Times New Roman"/>
          <w:sz w:val="24"/>
          <w:szCs w:val="24"/>
          <w:lang w:val="id-ID"/>
        </w:rPr>
        <w:t xml:space="preserve">saja </w:t>
      </w:r>
      <w:r>
        <w:rPr>
          <w:rFonts w:ascii="Times New Roman" w:hAnsi="Times New Roman"/>
          <w:sz w:val="24"/>
          <w:szCs w:val="24"/>
        </w:rPr>
        <w:t>dihukum</w:t>
      </w:r>
      <w:r>
        <w:rPr>
          <w:rFonts w:ascii="Times New Roman" w:hAnsi="Times New Roman"/>
          <w:sz w:val="24"/>
          <w:szCs w:val="24"/>
          <w:lang w:val="id-ID"/>
        </w:rPr>
        <w:t>i sebagai</w:t>
      </w:r>
      <w:r>
        <w:rPr>
          <w:rFonts w:ascii="Times New Roman" w:hAnsi="Times New Roman"/>
          <w:sz w:val="24"/>
          <w:szCs w:val="24"/>
        </w:rPr>
        <w:t xml:space="preserve"> bangkai juga. Tetapi kal</w:t>
      </w:r>
      <w:r>
        <w:rPr>
          <w:rFonts w:ascii="Times New Roman" w:hAnsi="Times New Roman"/>
          <w:sz w:val="24"/>
          <w:szCs w:val="24"/>
          <w:lang w:val="id-ID"/>
        </w:rPr>
        <w:t>au</w:t>
      </w:r>
      <w:r>
        <w:rPr>
          <w:rFonts w:ascii="Times New Roman" w:hAnsi="Times New Roman"/>
          <w:sz w:val="24"/>
          <w:szCs w:val="24"/>
        </w:rPr>
        <w:t xml:space="preserve"> digunggungnya saja, belum sampai dimakannya. Walaupun sudah mati sebelum sampai ke </w:t>
      </w:r>
      <w:r>
        <w:rPr>
          <w:rFonts w:ascii="Times New Roman" w:hAnsi="Times New Roman"/>
          <w:sz w:val="24"/>
          <w:szCs w:val="24"/>
        </w:rPr>
        <w:t>tanganmu halal itu kamu makan, walaupun belum sampai kamu sembelih.</w:t>
      </w:r>
      <w:r>
        <w:rPr>
          <w:rStyle w:val="FootnoteReference"/>
          <w:rFonts w:ascii="Times New Roman" w:hAnsi="Times New Roman"/>
          <w:sz w:val="24"/>
          <w:szCs w:val="24"/>
        </w:rPr>
        <w:footnoteReference w:id="53"/>
      </w:r>
      <w:r>
        <w:rPr>
          <w:rFonts w:ascii="Times New Roman" w:hAnsi="Times New Roman"/>
          <w:sz w:val="24"/>
          <w:szCs w:val="24"/>
        </w:rPr>
        <w:t xml:space="preserve"> </w:t>
      </w:r>
    </w:p>
    <w:p w14:paraId="5D422A88" w14:textId="77777777" w:rsidR="00073361" w:rsidRDefault="00B7016F">
      <w:pPr>
        <w:spacing w:line="480" w:lineRule="auto"/>
        <w:ind w:firstLine="720"/>
        <w:jc w:val="both"/>
        <w:rPr>
          <w:rFonts w:ascii="Times New Roman" w:hAnsi="Times New Roman"/>
          <w:sz w:val="24"/>
          <w:szCs w:val="24"/>
        </w:rPr>
      </w:pPr>
      <w:r>
        <w:rPr>
          <w:rFonts w:ascii="Times New Roman" w:hAnsi="Times New Roman"/>
          <w:sz w:val="24"/>
          <w:szCs w:val="24"/>
        </w:rPr>
        <w:t xml:space="preserve">Abu Tsa`labah meminta fatwa Rasulullah </w:t>
      </w:r>
      <w:r>
        <w:rPr>
          <w:rFonts w:ascii="Times New Roman" w:hAnsi="Times New Roman"/>
          <w:sz w:val="24"/>
          <w:szCs w:val="24"/>
          <w:lang w:val="id-ID"/>
        </w:rPr>
        <w:t>S</w:t>
      </w:r>
      <w:r>
        <w:rPr>
          <w:rFonts w:ascii="Times New Roman" w:hAnsi="Times New Roman"/>
          <w:sz w:val="24"/>
          <w:szCs w:val="24"/>
        </w:rPr>
        <w:t>aw. (menurut hadis</w:t>
      </w:r>
      <w:r>
        <w:rPr>
          <w:rFonts w:ascii="Times New Roman" w:hAnsi="Times New Roman"/>
          <w:sz w:val="24"/>
          <w:szCs w:val="24"/>
          <w:lang w:val="id-ID"/>
        </w:rPr>
        <w:t>t</w:t>
      </w:r>
      <w:r>
        <w:rPr>
          <w:rFonts w:ascii="Times New Roman" w:hAnsi="Times New Roman"/>
          <w:sz w:val="24"/>
          <w:szCs w:val="24"/>
        </w:rPr>
        <w:t xml:space="preserve"> yang diriwayatkan oleh </w:t>
      </w:r>
      <w:r>
        <w:rPr>
          <w:rFonts w:ascii="Times New Roman" w:hAnsi="Times New Roman"/>
          <w:sz w:val="24"/>
          <w:szCs w:val="24"/>
          <w:lang w:val="id-ID"/>
        </w:rPr>
        <w:t>A</w:t>
      </w:r>
      <w:r>
        <w:rPr>
          <w:rFonts w:ascii="Times New Roman" w:hAnsi="Times New Roman"/>
          <w:sz w:val="24"/>
          <w:szCs w:val="24"/>
        </w:rPr>
        <w:t xml:space="preserve">n-Nasa`i) tentang hasil perburuan yang dibawakan anjing perburu tersebut. Beliau bersabda: </w:t>
      </w:r>
      <w:r>
        <w:rPr>
          <w:rFonts w:ascii="Times New Roman" w:hAnsi="Times New Roman"/>
          <w:i/>
          <w:iCs/>
          <w:sz w:val="24"/>
          <w:szCs w:val="24"/>
        </w:rPr>
        <w:t xml:space="preserve">“Jika ada </w:t>
      </w:r>
      <w:r>
        <w:rPr>
          <w:rFonts w:ascii="Times New Roman" w:hAnsi="Times New Roman"/>
          <w:i/>
          <w:iCs/>
          <w:sz w:val="24"/>
          <w:szCs w:val="24"/>
        </w:rPr>
        <w:t>pada engkau anjing perburu, maka makanlah dari apa yang digunggungnya untuk engkau,”</w:t>
      </w:r>
      <w:r>
        <w:rPr>
          <w:rFonts w:ascii="Times New Roman" w:hAnsi="Times New Roman"/>
          <w:sz w:val="24"/>
          <w:szCs w:val="24"/>
        </w:rPr>
        <w:t xml:space="preserve"> Abu Tsa`labah bertanya: “Masih hidup atau sudah mati?” Beliau menjawab: “Bena</w:t>
      </w:r>
      <w:r>
        <w:rPr>
          <w:rFonts w:ascii="Times New Roman" w:hAnsi="Times New Roman"/>
          <w:sz w:val="24"/>
          <w:szCs w:val="24"/>
          <w:lang w:val="id-ID"/>
        </w:rPr>
        <w:t>r</w:t>
      </w:r>
      <w:r>
        <w:rPr>
          <w:rFonts w:ascii="Times New Roman" w:hAnsi="Times New Roman"/>
          <w:sz w:val="24"/>
          <w:szCs w:val="24"/>
        </w:rPr>
        <w:t xml:space="preserve">!” dan ditanyakan pula tentang buruan yang mati karena dipanahnya. Maka beliau pun menjawab: </w:t>
      </w:r>
      <w:r>
        <w:rPr>
          <w:rFonts w:ascii="Times New Roman" w:hAnsi="Times New Roman"/>
          <w:i/>
          <w:iCs/>
          <w:sz w:val="24"/>
          <w:szCs w:val="24"/>
        </w:rPr>
        <w:t>“Makanlah apa yang telah dikembalikan kepada engkau oleh panah engkau.”</w:t>
      </w:r>
      <w:r>
        <w:rPr>
          <w:rFonts w:ascii="Times New Roman" w:hAnsi="Times New Roman"/>
          <w:sz w:val="24"/>
          <w:szCs w:val="24"/>
        </w:rPr>
        <w:t xml:space="preserve"> </w:t>
      </w:r>
    </w:p>
    <w:p w14:paraId="4E667873" w14:textId="77777777" w:rsidR="00073361" w:rsidRDefault="00B7016F">
      <w:pPr>
        <w:spacing w:line="480" w:lineRule="auto"/>
        <w:ind w:firstLine="720"/>
        <w:jc w:val="both"/>
        <w:rPr>
          <w:rFonts w:ascii="Times New Roman" w:hAnsi="Times New Roman"/>
          <w:sz w:val="24"/>
          <w:szCs w:val="24"/>
        </w:rPr>
      </w:pPr>
      <w:r>
        <w:rPr>
          <w:rFonts w:ascii="Times New Roman" w:hAnsi="Times New Roman"/>
          <w:sz w:val="24"/>
          <w:szCs w:val="24"/>
        </w:rPr>
        <w:t>Masih hidup atau sudah mati. Abu Tsa`labah pun bertanya: “Bagaimana kala</w:t>
      </w:r>
      <w:r>
        <w:rPr>
          <w:rFonts w:ascii="Times New Roman" w:hAnsi="Times New Roman"/>
          <w:sz w:val="24"/>
          <w:szCs w:val="24"/>
          <w:lang w:val="id-ID"/>
        </w:rPr>
        <w:t>u</w:t>
      </w:r>
      <w:r>
        <w:rPr>
          <w:rFonts w:ascii="Times New Roman" w:hAnsi="Times New Roman"/>
          <w:sz w:val="24"/>
          <w:szCs w:val="24"/>
        </w:rPr>
        <w:t xml:space="preserve"> binatang itu hilang, tidak bertemu. Yaitu jatuh ke tempat jauh, di cari tidak bertemu. Rasulullah pun menjawa</w:t>
      </w:r>
      <w:r>
        <w:rPr>
          <w:rFonts w:ascii="Times New Roman" w:hAnsi="Times New Roman"/>
          <w:sz w:val="24"/>
          <w:szCs w:val="24"/>
        </w:rPr>
        <w:t xml:space="preserve">b: “Meskipun hilang tidak bertemu, kemudian setelah dicari-cari baru ketemu. Itupun </w:t>
      </w:r>
      <w:r>
        <w:rPr>
          <w:rFonts w:ascii="Times New Roman" w:hAnsi="Times New Roman"/>
          <w:sz w:val="24"/>
          <w:szCs w:val="24"/>
        </w:rPr>
        <w:lastRenderedPageBreak/>
        <w:t>boleh engkau makan asal belum berbau busuk, atau tidak bertemu di tubuh itu bekas panah yang lain.” Beginilah beberapa peraturan tentang perburuan.</w:t>
      </w:r>
    </w:p>
    <w:p w14:paraId="4C27B3D6" w14:textId="77777777" w:rsidR="00073361" w:rsidRDefault="00B7016F">
      <w:pPr>
        <w:spacing w:line="480" w:lineRule="auto"/>
        <w:ind w:firstLine="720"/>
        <w:jc w:val="both"/>
        <w:rPr>
          <w:rFonts w:ascii="Traditional Arabic" w:hAnsi="Traditional Arabic" w:cs="Traditional Arabic"/>
          <w:sz w:val="28"/>
          <w:szCs w:val="28"/>
          <w:lang w:val="id-ID"/>
        </w:rPr>
      </w:pPr>
      <w:r>
        <w:rPr>
          <w:rFonts w:ascii="Times New Roman" w:hAnsi="Times New Roman"/>
          <w:sz w:val="24"/>
          <w:szCs w:val="24"/>
        </w:rPr>
        <w:t xml:space="preserve">Dapat kita lihat </w:t>
      </w:r>
      <w:r>
        <w:rPr>
          <w:rFonts w:ascii="Times New Roman" w:hAnsi="Times New Roman"/>
          <w:sz w:val="24"/>
          <w:szCs w:val="24"/>
          <w:lang w:val="id-ID"/>
        </w:rPr>
        <w:t xml:space="preserve">bahwa </w:t>
      </w:r>
      <w:r>
        <w:rPr>
          <w:rFonts w:ascii="Times New Roman" w:hAnsi="Times New Roman"/>
          <w:sz w:val="24"/>
          <w:szCs w:val="24"/>
        </w:rPr>
        <w:t>B</w:t>
      </w:r>
      <w:r>
        <w:rPr>
          <w:rFonts w:ascii="Times New Roman" w:hAnsi="Times New Roman"/>
          <w:sz w:val="24"/>
          <w:szCs w:val="24"/>
        </w:rPr>
        <w:t>uya Hamka dalam menafsirkan ayat tersebut menjelaskan jenis makanan perburuan yang dilakukan oleh binatang yang haram yaitu anjing. Pada ayat ke 5 surat al-Maidah yang berbunyi:</w:t>
      </w:r>
      <w:r>
        <w:rPr>
          <w:rStyle w:val="FootnoteReference"/>
          <w:rFonts w:ascii="Times New Roman" w:hAnsi="Times New Roman"/>
          <w:sz w:val="24"/>
          <w:szCs w:val="24"/>
        </w:rPr>
        <w:footnoteReference w:id="54"/>
      </w:r>
    </w:p>
    <w:p w14:paraId="2A2AED56" w14:textId="77777777" w:rsidR="00073361" w:rsidRDefault="00B7016F">
      <w:pPr>
        <w:autoSpaceDE w:val="0"/>
        <w:autoSpaceDN w:val="0"/>
        <w:adjustRightInd w:val="0"/>
        <w:spacing w:after="200" w:line="276" w:lineRule="auto"/>
        <w:jc w:val="right"/>
        <w:rPr>
          <w:rFonts w:ascii="Traditional Arabic" w:hAnsi="Traditional Arabic" w:cs="Traditional Arabic"/>
          <w:sz w:val="28"/>
          <w:szCs w:val="28"/>
          <w:lang w:val="id-ID" w:eastAsia="id-ID"/>
        </w:rPr>
      </w:pPr>
      <w:r>
        <w:rPr>
          <w:rFonts w:ascii="Traditional Arabic" w:hAnsi="Traditional Arabic" w:cs="Traditional Arabic"/>
          <w:sz w:val="28"/>
          <w:szCs w:val="28"/>
          <w:rtl/>
          <w:lang w:val="id-ID" w:eastAsia="id-ID"/>
        </w:rPr>
        <w:t>اَلْيَوْمَ اُحِلَّ لَكُمُ الطَّيِّبٰتُ وَطَعَامُ الَّذِيْنَ اُوْتُوا الْكِتٰ</w:t>
      </w:r>
      <w:r>
        <w:rPr>
          <w:rFonts w:ascii="Traditional Arabic" w:hAnsi="Traditional Arabic" w:cs="Traditional Arabic"/>
          <w:sz w:val="28"/>
          <w:szCs w:val="28"/>
          <w:rtl/>
          <w:lang w:val="id-ID" w:eastAsia="id-ID"/>
        </w:rPr>
        <w:t>بَ حِلٌّ لَّكُمْ وَطَعَامُكُمْ حِلٌّ لَّهُمْ وَالْمُحْصَنٰتُ مِنَ الْمُؤْمِنٰتِ وَالْمُحْصَنٰتُ مِنَ الَّذِيْنَ اُوْتُوا الْكِتٰبَ مِنْ قَبْلِكُمْ اِذَا اٰتَيْتُمُوْهُنَّ اُجُوْرَهُنَّ مُحْصِنِيْنَ غَيْرَ مُسَافِحِيْنَ وَلَا مُتَّخِذِيْ اَخْدَانٍ</w:t>
      </w:r>
      <w:r>
        <w:rPr>
          <w:rFonts w:ascii="Times New Roman" w:hAnsi="Times New Roman" w:cs="Times New Roman"/>
          <w:sz w:val="28"/>
          <w:szCs w:val="28"/>
          <w:rtl/>
          <w:lang w:val="id-ID" w:eastAsia="id-ID"/>
        </w:rPr>
        <w:t>ۗ</w:t>
      </w:r>
      <w:r>
        <w:rPr>
          <w:rFonts w:ascii="Traditional Arabic" w:hAnsi="Traditional Arabic" w:cs="Traditional Arabic"/>
          <w:sz w:val="28"/>
          <w:szCs w:val="28"/>
          <w:rtl/>
          <w:lang w:val="id-ID" w:eastAsia="id-ID"/>
        </w:rPr>
        <w:t xml:space="preserve"> وَمَنْ ي</w:t>
      </w:r>
      <w:r>
        <w:rPr>
          <w:rFonts w:ascii="Traditional Arabic" w:hAnsi="Traditional Arabic" w:cs="Traditional Arabic"/>
          <w:sz w:val="28"/>
          <w:szCs w:val="28"/>
          <w:rtl/>
          <w:lang w:val="id-ID" w:eastAsia="id-ID"/>
        </w:rPr>
        <w:t>َّكْفُرْ بِالْاِيْمَانِ فَقَدْ حَبِطَ عَمَلُه وَهُوَ فِى الْاٰخِرَةِ مِنَ الْخٰسِرِيْنَ</w:t>
      </w:r>
    </w:p>
    <w:p w14:paraId="4BDFD8DA" w14:textId="77777777" w:rsidR="00073361" w:rsidRDefault="00B7016F">
      <w:pPr>
        <w:spacing w:line="480" w:lineRule="auto"/>
        <w:jc w:val="both"/>
        <w:rPr>
          <w:rFonts w:ascii="Times New Roman" w:hAnsi="Times New Roman"/>
          <w:iCs/>
          <w:sz w:val="24"/>
          <w:szCs w:val="24"/>
        </w:rPr>
      </w:pPr>
      <w:r>
        <w:rPr>
          <w:rFonts w:ascii="Times New Roman" w:hAnsi="Times New Roman"/>
          <w:sz w:val="24"/>
          <w:szCs w:val="24"/>
        </w:rPr>
        <w:t xml:space="preserve">Artinya: </w:t>
      </w:r>
      <w:r>
        <w:rPr>
          <w:rFonts w:ascii="Times New Roman" w:hAnsi="Times New Roman"/>
          <w:i/>
          <w:iCs/>
          <w:sz w:val="24"/>
          <w:szCs w:val="24"/>
        </w:rPr>
        <w:t>“Pada hari ini di halalkan bagimu yang baik-baik. Makanan (sembelihan) orang-orang yang diberi Al-Kitab itu halal bagimu, dan makanan kamu halal (pula) bagi me</w:t>
      </w:r>
      <w:r>
        <w:rPr>
          <w:rFonts w:ascii="Times New Roman" w:hAnsi="Times New Roman"/>
          <w:i/>
          <w:iCs/>
          <w:sz w:val="24"/>
          <w:szCs w:val="24"/>
        </w:rPr>
        <w:t>reka. (dan dihalalkan mengawini) wanita yang menjaga kehormatan diantara wanita-wanita yang beriman dan wanita-wanita yang menjaga kehormatan diantara orang-orang yang diberi Al-kitab sebelum kamu, bila kamu telah membayar mas kawin mereka dengan maksud me</w:t>
      </w:r>
      <w:r>
        <w:rPr>
          <w:rFonts w:ascii="Times New Roman" w:hAnsi="Times New Roman"/>
          <w:i/>
          <w:iCs/>
          <w:sz w:val="24"/>
          <w:szCs w:val="24"/>
        </w:rPr>
        <w:t>nikahinya, tidak dengan maksud berzina dan tidak (pula) menjadikannya gundik-gundik. Barang siapa yang kafir sesudah beriman (tidak menerima h</w:t>
      </w:r>
      <w:r>
        <w:rPr>
          <w:rFonts w:ascii="Times New Roman" w:hAnsi="Times New Roman"/>
          <w:i/>
          <w:iCs/>
          <w:sz w:val="24"/>
          <w:szCs w:val="24"/>
          <w:lang w:val="id-ID"/>
        </w:rPr>
        <w:t>u</w:t>
      </w:r>
      <w:r>
        <w:rPr>
          <w:rFonts w:ascii="Times New Roman" w:hAnsi="Times New Roman"/>
          <w:i/>
          <w:iCs/>
          <w:sz w:val="24"/>
          <w:szCs w:val="24"/>
        </w:rPr>
        <w:t>kum-hukum Islam) Maka hapuslah amalanya dan ia di hari kiamat termasuk orang-orang merugi.</w:t>
      </w:r>
    </w:p>
    <w:p w14:paraId="658F1084" w14:textId="77777777" w:rsidR="00073361" w:rsidRDefault="00B7016F">
      <w:pPr>
        <w:spacing w:line="480" w:lineRule="auto"/>
        <w:ind w:firstLine="720"/>
        <w:jc w:val="both"/>
        <w:rPr>
          <w:rFonts w:ascii="Times New Roman" w:hAnsi="Times New Roman"/>
          <w:iCs/>
          <w:sz w:val="24"/>
          <w:szCs w:val="24"/>
          <w:lang w:val="id-ID"/>
        </w:rPr>
      </w:pPr>
      <w:r>
        <w:rPr>
          <w:rFonts w:ascii="Times New Roman" w:hAnsi="Times New Roman"/>
          <w:iCs/>
          <w:sz w:val="24"/>
          <w:szCs w:val="24"/>
          <w:lang w:val="id-ID"/>
        </w:rPr>
        <w:t xml:space="preserve">Buya Hamka dalam Tafsir ini menjelaskan dari pada pangkal ayat kelima yang berbunyi, </w:t>
      </w:r>
      <w:r>
        <w:rPr>
          <w:rFonts w:ascii="Times New Roman" w:hAnsi="Times New Roman"/>
          <w:i/>
          <w:iCs/>
          <w:sz w:val="24"/>
          <w:szCs w:val="24"/>
          <w:lang w:val="id-ID"/>
        </w:rPr>
        <w:t xml:space="preserve">“pada hari ini telah di halalkan untuk kamu yang baik-baik”. </w:t>
      </w:r>
    </w:p>
    <w:p w14:paraId="3C797251" w14:textId="77777777" w:rsidR="00073361" w:rsidRDefault="00B7016F">
      <w:pPr>
        <w:spacing w:line="480" w:lineRule="auto"/>
        <w:ind w:firstLine="720"/>
        <w:jc w:val="both"/>
        <w:rPr>
          <w:rFonts w:ascii="Times New Roman" w:hAnsi="Times New Roman"/>
          <w:iCs/>
          <w:sz w:val="24"/>
          <w:szCs w:val="24"/>
          <w:lang w:val="id-ID"/>
        </w:rPr>
      </w:pPr>
      <w:r>
        <w:rPr>
          <w:rFonts w:ascii="Times New Roman" w:hAnsi="Times New Roman"/>
          <w:iCs/>
          <w:sz w:val="24"/>
          <w:szCs w:val="24"/>
          <w:lang w:val="id-ID"/>
        </w:rPr>
        <w:t>Dalam ayat ini diulang sekali lagi, bahwa mulai hari ini sudahlah dihalalkan kepada kamu makanan yang baik-ba</w:t>
      </w:r>
      <w:r>
        <w:rPr>
          <w:rFonts w:ascii="Times New Roman" w:hAnsi="Times New Roman"/>
          <w:iCs/>
          <w:sz w:val="24"/>
          <w:szCs w:val="24"/>
          <w:lang w:val="id-ID"/>
        </w:rPr>
        <w:t xml:space="preserve">ik. </w:t>
      </w:r>
      <w:r>
        <w:rPr>
          <w:rFonts w:ascii="Times New Roman" w:hAnsi="Times New Roman"/>
          <w:iCs/>
          <w:sz w:val="24"/>
          <w:szCs w:val="24"/>
        </w:rPr>
        <w:t>Sebagaimana yang telah di terangkan pada ayat pertama, sebagian yang baik itu sudah terang, yaitu binatang ternak. Makanan yang baik adalah makanan yang tidak ditolak oleh perasaan halus sebagai manusia.</w:t>
      </w:r>
      <w:r>
        <w:rPr>
          <w:rStyle w:val="FootnoteReference"/>
          <w:rFonts w:ascii="Times New Roman" w:hAnsi="Times New Roman"/>
          <w:iCs/>
          <w:sz w:val="24"/>
          <w:szCs w:val="24"/>
        </w:rPr>
        <w:footnoteReference w:id="55"/>
      </w:r>
      <w:r>
        <w:rPr>
          <w:rFonts w:ascii="Times New Roman" w:hAnsi="Times New Roman"/>
          <w:iCs/>
          <w:sz w:val="24"/>
          <w:szCs w:val="24"/>
          <w:lang w:val="id-ID"/>
        </w:rPr>
        <w:t xml:space="preserve"> Misalkan bangkai meskipun belum </w:t>
      </w:r>
      <w:r>
        <w:rPr>
          <w:rFonts w:ascii="Times New Roman" w:hAnsi="Times New Roman"/>
          <w:iCs/>
          <w:sz w:val="24"/>
          <w:szCs w:val="24"/>
          <w:lang w:val="id-ID"/>
        </w:rPr>
        <w:lastRenderedPageBreak/>
        <w:t>ada misalnya a</w:t>
      </w:r>
      <w:r>
        <w:rPr>
          <w:rFonts w:ascii="Times New Roman" w:hAnsi="Times New Roman"/>
          <w:iCs/>
          <w:sz w:val="24"/>
          <w:szCs w:val="24"/>
          <w:lang w:val="id-ID"/>
        </w:rPr>
        <w:t xml:space="preserve">da ayat yang mengharamkan, namun tabiat manusia yang sehat tidaklah suka memakan bangkai. Demikian  menyusup darah atau memakan. </w:t>
      </w:r>
      <w:r>
        <w:rPr>
          <w:rFonts w:ascii="Times New Roman" w:hAnsi="Times New Roman"/>
          <w:iCs/>
          <w:sz w:val="24"/>
          <w:szCs w:val="24"/>
        </w:rPr>
        <w:t>Apalagi semisal orang melihat bagaimana sukanya babi pada segala yang kotor. Dia akan jijik makan babi. Kemudian dari macam-mac</w:t>
      </w:r>
      <w:r>
        <w:rPr>
          <w:rFonts w:ascii="Times New Roman" w:hAnsi="Times New Roman"/>
          <w:iCs/>
          <w:sz w:val="24"/>
          <w:szCs w:val="24"/>
        </w:rPr>
        <w:t>am yang keji yang telah diharamkan pada ayat 3 diatas tadi, dat</w:t>
      </w:r>
      <w:r>
        <w:rPr>
          <w:rFonts w:ascii="Times New Roman" w:hAnsi="Times New Roman"/>
          <w:iCs/>
          <w:sz w:val="24"/>
          <w:szCs w:val="24"/>
          <w:lang w:val="id-ID"/>
        </w:rPr>
        <w:t>an</w:t>
      </w:r>
      <w:r>
        <w:rPr>
          <w:rFonts w:ascii="Times New Roman" w:hAnsi="Times New Roman"/>
          <w:iCs/>
          <w:sz w:val="24"/>
          <w:szCs w:val="24"/>
        </w:rPr>
        <w:t>g pula hadi</w:t>
      </w:r>
      <w:r>
        <w:rPr>
          <w:rFonts w:ascii="Times New Roman" w:hAnsi="Times New Roman"/>
          <w:iCs/>
          <w:sz w:val="24"/>
          <w:szCs w:val="24"/>
          <w:lang w:val="id-ID"/>
        </w:rPr>
        <w:t>t</w:t>
      </w:r>
      <w:r>
        <w:rPr>
          <w:rFonts w:ascii="Times New Roman" w:hAnsi="Times New Roman"/>
          <w:iCs/>
          <w:sz w:val="24"/>
          <w:szCs w:val="24"/>
        </w:rPr>
        <w:t xml:space="preserve">s menerangkan mana selain </w:t>
      </w:r>
      <w:r>
        <w:rPr>
          <w:rFonts w:ascii="Times New Roman" w:hAnsi="Times New Roman"/>
          <w:iCs/>
          <w:sz w:val="24"/>
          <w:szCs w:val="24"/>
          <w:lang w:val="id-ID"/>
        </w:rPr>
        <w:t>i</w:t>
      </w:r>
      <w:r>
        <w:rPr>
          <w:rFonts w:ascii="Times New Roman" w:hAnsi="Times New Roman"/>
          <w:iCs/>
          <w:sz w:val="24"/>
          <w:szCs w:val="24"/>
        </w:rPr>
        <w:t xml:space="preserve">tu yang tidak baik di makan. Diantaranya ialah hadits Ibnu Abbas yang dirawikan oleh Imam Ahmad dan Muslim dan Ashhabus </w:t>
      </w:r>
      <w:r>
        <w:rPr>
          <w:rFonts w:ascii="Times New Roman" w:hAnsi="Times New Roman"/>
          <w:iCs/>
          <w:sz w:val="24"/>
          <w:szCs w:val="24"/>
          <w:lang w:val="id-ID"/>
        </w:rPr>
        <w:t>S</w:t>
      </w:r>
      <w:r>
        <w:rPr>
          <w:rFonts w:ascii="Times New Roman" w:hAnsi="Times New Roman"/>
          <w:iCs/>
          <w:sz w:val="24"/>
          <w:szCs w:val="24"/>
        </w:rPr>
        <w:t>unan, Sabda Rasulullah:</w:t>
      </w:r>
      <w:r>
        <w:rPr>
          <w:rStyle w:val="FootnoteReference"/>
          <w:rFonts w:ascii="Times New Roman" w:hAnsi="Times New Roman"/>
          <w:iCs/>
          <w:sz w:val="24"/>
          <w:szCs w:val="24"/>
        </w:rPr>
        <w:footnoteReference w:id="56"/>
      </w:r>
      <w:r>
        <w:rPr>
          <w:rFonts w:ascii="Times New Roman" w:hAnsi="Times New Roman"/>
          <w:iCs/>
          <w:sz w:val="24"/>
          <w:szCs w:val="24"/>
        </w:rPr>
        <w:t xml:space="preserve"> </w:t>
      </w:r>
      <w:r>
        <w:rPr>
          <w:rFonts w:ascii="Times New Roman" w:hAnsi="Times New Roman"/>
          <w:i/>
          <w:iCs/>
          <w:sz w:val="24"/>
          <w:szCs w:val="24"/>
        </w:rPr>
        <w:t>“</w:t>
      </w:r>
      <w:r>
        <w:rPr>
          <w:rFonts w:ascii="Times New Roman" w:hAnsi="Times New Roman"/>
          <w:i/>
          <w:iCs/>
          <w:sz w:val="24"/>
          <w:szCs w:val="24"/>
          <w:lang w:val="id-ID"/>
        </w:rPr>
        <w:t>T</w:t>
      </w:r>
      <w:r>
        <w:rPr>
          <w:rFonts w:ascii="Times New Roman" w:hAnsi="Times New Roman"/>
          <w:i/>
          <w:iCs/>
          <w:sz w:val="24"/>
          <w:szCs w:val="24"/>
        </w:rPr>
        <w:t>ela</w:t>
      </w:r>
      <w:r>
        <w:rPr>
          <w:rFonts w:ascii="Times New Roman" w:hAnsi="Times New Roman"/>
          <w:i/>
          <w:iCs/>
          <w:sz w:val="24"/>
          <w:szCs w:val="24"/>
        </w:rPr>
        <w:t>h melarang</w:t>
      </w:r>
      <w:r>
        <w:rPr>
          <w:rFonts w:ascii="Times New Roman" w:hAnsi="Times New Roman"/>
          <w:i/>
          <w:iCs/>
          <w:sz w:val="24"/>
          <w:szCs w:val="24"/>
          <w:lang w:val="id-ID"/>
        </w:rPr>
        <w:t xml:space="preserve"> Nabi</w:t>
      </w:r>
      <w:r>
        <w:rPr>
          <w:rFonts w:ascii="Times New Roman" w:hAnsi="Times New Roman"/>
          <w:i/>
          <w:iCs/>
          <w:sz w:val="24"/>
          <w:szCs w:val="24"/>
        </w:rPr>
        <w:t xml:space="preserve"> s.a.w. memakan tiap-tiap binatang buas yang bertaring, dan tiap-tiap yang mempunyai kuku pencengkraman dari burung.”</w:t>
      </w:r>
      <w:r>
        <w:rPr>
          <w:rFonts w:ascii="Times New Roman" w:hAnsi="Times New Roman"/>
          <w:iCs/>
          <w:sz w:val="24"/>
          <w:szCs w:val="24"/>
        </w:rPr>
        <w:t xml:space="preserve">  Dan sebuah hadits lagi dari Abu Sa’labah: </w:t>
      </w:r>
      <w:r>
        <w:rPr>
          <w:rFonts w:ascii="Times New Roman" w:hAnsi="Times New Roman"/>
          <w:i/>
          <w:sz w:val="24"/>
          <w:szCs w:val="24"/>
        </w:rPr>
        <w:t>“Tiap-tiap yang ber</w:t>
      </w:r>
      <w:r>
        <w:rPr>
          <w:rFonts w:ascii="Times New Roman" w:hAnsi="Times New Roman"/>
          <w:i/>
          <w:sz w:val="24"/>
          <w:szCs w:val="24"/>
          <w:lang w:val="id-ID"/>
        </w:rPr>
        <w:t>t</w:t>
      </w:r>
      <w:r>
        <w:rPr>
          <w:rFonts w:ascii="Times New Roman" w:hAnsi="Times New Roman"/>
          <w:i/>
          <w:sz w:val="24"/>
          <w:szCs w:val="24"/>
        </w:rPr>
        <w:t>aing dari binatang buas, maka memakannya adalah haram.”</w:t>
      </w:r>
      <w:r>
        <w:rPr>
          <w:rFonts w:ascii="Times New Roman" w:hAnsi="Times New Roman"/>
          <w:iCs/>
          <w:sz w:val="24"/>
          <w:szCs w:val="24"/>
        </w:rPr>
        <w:t xml:space="preserve"> (per</w:t>
      </w:r>
      <w:r>
        <w:rPr>
          <w:rFonts w:ascii="Times New Roman" w:hAnsi="Times New Roman"/>
          <w:iCs/>
          <w:sz w:val="24"/>
          <w:szCs w:val="24"/>
        </w:rPr>
        <w:t>awi hadits kedua ini sama).</w:t>
      </w:r>
    </w:p>
    <w:p w14:paraId="1A236984" w14:textId="77777777" w:rsidR="00073361" w:rsidRDefault="00B7016F">
      <w:pPr>
        <w:spacing w:line="480" w:lineRule="auto"/>
        <w:ind w:firstLine="720"/>
        <w:jc w:val="both"/>
        <w:rPr>
          <w:rFonts w:ascii="Times New Roman" w:hAnsi="Times New Roman"/>
          <w:sz w:val="24"/>
          <w:szCs w:val="24"/>
        </w:rPr>
      </w:pPr>
      <w:r>
        <w:rPr>
          <w:rFonts w:ascii="Times New Roman" w:hAnsi="Times New Roman"/>
          <w:sz w:val="24"/>
          <w:szCs w:val="24"/>
        </w:rPr>
        <w:t xml:space="preserve">Tetapi Madzhab Imam Malik berpendapat, bahwasanya selain yang haramnya terdaftar dalam </w:t>
      </w:r>
      <w:r>
        <w:rPr>
          <w:rFonts w:ascii="Times New Roman" w:hAnsi="Times New Roman"/>
          <w:sz w:val="24"/>
          <w:szCs w:val="24"/>
          <w:lang w:val="id-ID"/>
        </w:rPr>
        <w:t>A</w:t>
      </w:r>
      <w:r>
        <w:rPr>
          <w:rFonts w:ascii="Times New Roman" w:hAnsi="Times New Roman"/>
          <w:sz w:val="24"/>
          <w:szCs w:val="24"/>
        </w:rPr>
        <w:t xml:space="preserve">l-Qur`an bukanlah menjadi haram, melainkan makruh saja. Dalam hal ini Mazhab </w:t>
      </w:r>
      <w:r>
        <w:rPr>
          <w:rFonts w:ascii="Times New Roman" w:hAnsi="Times New Roman"/>
          <w:sz w:val="24"/>
          <w:szCs w:val="24"/>
          <w:lang w:val="id-ID"/>
        </w:rPr>
        <w:t xml:space="preserve">Imam </w:t>
      </w:r>
      <w:r>
        <w:rPr>
          <w:rFonts w:ascii="Times New Roman" w:hAnsi="Times New Roman"/>
          <w:sz w:val="24"/>
          <w:szCs w:val="24"/>
        </w:rPr>
        <w:t xml:space="preserve">Malik </w:t>
      </w:r>
      <w:r>
        <w:rPr>
          <w:rFonts w:ascii="Times New Roman" w:hAnsi="Times New Roman"/>
          <w:sz w:val="24"/>
          <w:szCs w:val="24"/>
          <w:lang w:val="id-ID"/>
        </w:rPr>
        <w:t>sedikit</w:t>
      </w:r>
      <w:r>
        <w:rPr>
          <w:rFonts w:ascii="Times New Roman" w:hAnsi="Times New Roman"/>
          <w:sz w:val="24"/>
          <w:szCs w:val="24"/>
        </w:rPr>
        <w:t xml:space="preserve"> luas, sehingga yang selain tersebut dalam </w:t>
      </w:r>
      <w:r>
        <w:rPr>
          <w:rFonts w:ascii="Times New Roman" w:hAnsi="Times New Roman"/>
          <w:sz w:val="24"/>
          <w:szCs w:val="24"/>
          <w:lang w:val="id-ID"/>
        </w:rPr>
        <w:t>A</w:t>
      </w:r>
      <w:r>
        <w:rPr>
          <w:rFonts w:ascii="Times New Roman" w:hAnsi="Times New Roman"/>
          <w:sz w:val="24"/>
          <w:szCs w:val="24"/>
        </w:rPr>
        <w:t>l</w:t>
      </w:r>
      <w:r>
        <w:rPr>
          <w:rFonts w:ascii="Times New Roman" w:hAnsi="Times New Roman"/>
          <w:sz w:val="24"/>
          <w:szCs w:val="24"/>
        </w:rPr>
        <w:t xml:space="preserve">-Qur`an bagi beliau hanya semata-mata makruh. Tetapi Madzhab Syafi`I </w:t>
      </w:r>
      <w:r>
        <w:rPr>
          <w:rFonts w:ascii="Times New Roman" w:hAnsi="Times New Roman"/>
          <w:sz w:val="24"/>
          <w:szCs w:val="24"/>
          <w:lang w:val="id-ID"/>
        </w:rPr>
        <w:t>sedikit</w:t>
      </w:r>
      <w:r>
        <w:rPr>
          <w:rFonts w:ascii="Times New Roman" w:hAnsi="Times New Roman"/>
          <w:sz w:val="24"/>
          <w:szCs w:val="24"/>
        </w:rPr>
        <w:t xml:space="preserve"> mempersulit. Bagi beliau apa yang disebut dalam hadits Ibnu Abbas dan Abu Tsa`labah itu sama haramnya dimakan dengan yang telah terdaftar di </w:t>
      </w:r>
      <w:r>
        <w:rPr>
          <w:rFonts w:ascii="Times New Roman" w:hAnsi="Times New Roman"/>
          <w:sz w:val="24"/>
          <w:szCs w:val="24"/>
          <w:lang w:val="id-ID"/>
        </w:rPr>
        <w:t>A</w:t>
      </w:r>
      <w:r>
        <w:rPr>
          <w:rFonts w:ascii="Times New Roman" w:hAnsi="Times New Roman"/>
          <w:sz w:val="24"/>
          <w:szCs w:val="24"/>
        </w:rPr>
        <w:t>l-Qur`an tadi.</w:t>
      </w:r>
    </w:p>
    <w:p w14:paraId="5B93A97E" w14:textId="77777777" w:rsidR="00073361" w:rsidRDefault="00B7016F">
      <w:pPr>
        <w:spacing w:line="480" w:lineRule="auto"/>
        <w:ind w:firstLine="720"/>
        <w:jc w:val="both"/>
        <w:rPr>
          <w:rFonts w:ascii="Times New Roman" w:hAnsi="Times New Roman"/>
          <w:sz w:val="24"/>
          <w:szCs w:val="24"/>
        </w:rPr>
      </w:pPr>
      <w:r>
        <w:rPr>
          <w:rFonts w:ascii="Times New Roman" w:hAnsi="Times New Roman"/>
          <w:sz w:val="24"/>
          <w:szCs w:val="24"/>
        </w:rPr>
        <w:t>Maka kucing, anjing, s</w:t>
      </w:r>
      <w:r>
        <w:rPr>
          <w:rFonts w:ascii="Times New Roman" w:hAnsi="Times New Roman"/>
          <w:sz w:val="24"/>
          <w:szCs w:val="24"/>
        </w:rPr>
        <w:t xml:space="preserve">erigala, singa, harimau, beruang dan tikus, demikian juga burung elang dan segala burung yang makannya mencengkram, yaitu makan daging, dalam Madzhab Syafi`I haram dimakan, dalam Madzhab Maliki semata makruh. Yaitu makruh pada hukum, berarti dibenci, yang </w:t>
      </w:r>
      <w:r>
        <w:rPr>
          <w:rFonts w:ascii="Times New Roman" w:hAnsi="Times New Roman"/>
          <w:sz w:val="24"/>
          <w:szCs w:val="24"/>
        </w:rPr>
        <w:t>bukan berarti bahwa ada orang dalam mazhab Maliki yang mengatakan makruh itu yang makan anjing atau makan kucing.</w:t>
      </w:r>
    </w:p>
    <w:p w14:paraId="4ADA3DFC" w14:textId="77777777" w:rsidR="00073361" w:rsidRDefault="00B7016F">
      <w:pPr>
        <w:spacing w:line="480" w:lineRule="auto"/>
        <w:ind w:firstLine="720"/>
        <w:jc w:val="both"/>
        <w:rPr>
          <w:rFonts w:ascii="Times New Roman" w:hAnsi="Times New Roman"/>
          <w:sz w:val="24"/>
          <w:szCs w:val="24"/>
          <w:lang w:val="id-ID"/>
        </w:rPr>
      </w:pPr>
      <w:r>
        <w:rPr>
          <w:rFonts w:ascii="Times New Roman" w:hAnsi="Times New Roman"/>
          <w:sz w:val="24"/>
          <w:szCs w:val="24"/>
          <w:lang w:val="id-ID"/>
        </w:rPr>
        <w:t xml:space="preserve">Keterangan dari Madzhab-madzhab seumpama perbedaan pendapat diantara kedua Mazhab yang besar ini, Maliki yang berpendapat bahwa </w:t>
      </w:r>
      <w:r>
        <w:rPr>
          <w:rFonts w:ascii="Times New Roman" w:hAnsi="Times New Roman"/>
          <w:sz w:val="24"/>
          <w:szCs w:val="24"/>
          <w:lang w:val="id-ID"/>
        </w:rPr>
        <w:t xml:space="preserve">larangan-larangan yang tersebut di </w:t>
      </w:r>
      <w:r>
        <w:rPr>
          <w:rFonts w:ascii="Times New Roman" w:hAnsi="Times New Roman"/>
          <w:sz w:val="24"/>
          <w:szCs w:val="24"/>
          <w:lang w:val="id-ID"/>
        </w:rPr>
        <w:lastRenderedPageBreak/>
        <w:t>Hadis itu hanya membawa kepada</w:t>
      </w:r>
      <w:r>
        <w:rPr>
          <w:rStyle w:val="FootnoteReference"/>
          <w:rFonts w:ascii="Times New Roman" w:hAnsi="Times New Roman"/>
          <w:sz w:val="24"/>
          <w:szCs w:val="24"/>
        </w:rPr>
        <w:footnoteReference w:id="57"/>
      </w:r>
      <w:r>
        <w:rPr>
          <w:rFonts w:ascii="Times New Roman" w:hAnsi="Times New Roman"/>
          <w:sz w:val="24"/>
          <w:szCs w:val="24"/>
          <w:lang w:val="id-ID"/>
        </w:rPr>
        <w:t xml:space="preserve"> Hukum Makruh, dan Mazhab Syafi`I membawa kepada Hukum Haram, hanyalah semata-mata untuk kita tinjau belaka. Sebab di dalam surat Al-A`raf (7;157), kita bertemu ayat tentang tugas Nabi kita</w:t>
      </w:r>
      <w:r>
        <w:rPr>
          <w:rFonts w:ascii="Times New Roman" w:hAnsi="Times New Roman"/>
          <w:sz w:val="24"/>
          <w:szCs w:val="24"/>
          <w:lang w:val="id-ID"/>
        </w:rPr>
        <w:t xml:space="preserve"> Muhammad s.a.w. menjadi Rasul yang wajib kita imani, di antaranya ialah: </w:t>
      </w:r>
      <w:r>
        <w:rPr>
          <w:rFonts w:ascii="Times New Roman" w:hAnsi="Times New Roman"/>
          <w:i/>
          <w:iCs/>
          <w:sz w:val="24"/>
          <w:szCs w:val="24"/>
          <w:lang w:val="id-ID"/>
        </w:rPr>
        <w:t>”Dia menghalalkan untuk mereka mana yang baik-baik dan mengharamkan untuk mereka mana yang buruk-buruk.”</w:t>
      </w:r>
    </w:p>
    <w:p w14:paraId="3188C603" w14:textId="77777777" w:rsidR="00073361" w:rsidRDefault="00B7016F">
      <w:pPr>
        <w:spacing w:line="480" w:lineRule="auto"/>
        <w:ind w:firstLine="720"/>
        <w:jc w:val="both"/>
        <w:rPr>
          <w:rFonts w:ascii="Times New Roman" w:hAnsi="Times New Roman"/>
          <w:sz w:val="24"/>
          <w:szCs w:val="24"/>
        </w:rPr>
      </w:pPr>
      <w:r>
        <w:rPr>
          <w:rFonts w:ascii="Times New Roman" w:hAnsi="Times New Roman"/>
          <w:sz w:val="24"/>
          <w:szCs w:val="24"/>
          <w:lang w:val="id-ID"/>
        </w:rPr>
        <w:t xml:space="preserve">Dengan begitu </w:t>
      </w:r>
      <w:r>
        <w:rPr>
          <w:rFonts w:ascii="Times New Roman" w:hAnsi="Times New Roman"/>
          <w:sz w:val="24"/>
          <w:szCs w:val="24"/>
        </w:rPr>
        <w:t>kita sendiri</w:t>
      </w:r>
      <w:r>
        <w:rPr>
          <w:rFonts w:ascii="Times New Roman" w:hAnsi="Times New Roman"/>
          <w:sz w:val="24"/>
          <w:szCs w:val="24"/>
          <w:lang w:val="id-ID"/>
        </w:rPr>
        <w:t xml:space="preserve"> </w:t>
      </w:r>
      <w:r>
        <w:rPr>
          <w:rFonts w:ascii="Times New Roman" w:hAnsi="Times New Roman"/>
          <w:sz w:val="24"/>
          <w:szCs w:val="24"/>
        </w:rPr>
        <w:t xml:space="preserve">dapat pula menimbang bahwa selain dari yang telah </w:t>
      </w:r>
      <w:r>
        <w:rPr>
          <w:rFonts w:ascii="Times New Roman" w:hAnsi="Times New Roman"/>
          <w:sz w:val="24"/>
          <w:szCs w:val="24"/>
          <w:lang w:val="id-ID"/>
        </w:rPr>
        <w:t>dis</w:t>
      </w:r>
      <w:r>
        <w:rPr>
          <w:rFonts w:ascii="Times New Roman" w:hAnsi="Times New Roman"/>
          <w:sz w:val="24"/>
          <w:szCs w:val="24"/>
        </w:rPr>
        <w:t>ebut</w:t>
      </w:r>
      <w:r>
        <w:rPr>
          <w:rFonts w:ascii="Times New Roman" w:hAnsi="Times New Roman"/>
          <w:sz w:val="24"/>
          <w:szCs w:val="24"/>
          <w:lang w:val="id-ID"/>
        </w:rPr>
        <w:t xml:space="preserve">kan </w:t>
      </w:r>
      <w:r>
        <w:rPr>
          <w:rFonts w:ascii="Times New Roman" w:hAnsi="Times New Roman"/>
          <w:sz w:val="24"/>
          <w:szCs w:val="24"/>
        </w:rPr>
        <w:t>pada ayat ini atau ditambah pada hadi</w:t>
      </w:r>
      <w:r>
        <w:rPr>
          <w:rFonts w:ascii="Times New Roman" w:hAnsi="Times New Roman"/>
          <w:sz w:val="24"/>
          <w:szCs w:val="24"/>
          <w:lang w:val="id-ID"/>
        </w:rPr>
        <w:t>t</w:t>
      </w:r>
      <w:r>
        <w:rPr>
          <w:rFonts w:ascii="Times New Roman" w:hAnsi="Times New Roman"/>
          <w:sz w:val="24"/>
          <w:szCs w:val="24"/>
        </w:rPr>
        <w:t>s</w:t>
      </w:r>
      <w:r>
        <w:rPr>
          <w:rFonts w:ascii="Times New Roman" w:hAnsi="Times New Roman"/>
          <w:sz w:val="24"/>
          <w:szCs w:val="24"/>
          <w:lang w:val="id-ID"/>
        </w:rPr>
        <w:t xml:space="preserve">, </w:t>
      </w:r>
      <w:r>
        <w:rPr>
          <w:rFonts w:ascii="Times New Roman" w:hAnsi="Times New Roman"/>
          <w:sz w:val="24"/>
          <w:szCs w:val="24"/>
        </w:rPr>
        <w:t>kita</w:t>
      </w:r>
      <w:r>
        <w:rPr>
          <w:rFonts w:ascii="Times New Roman" w:hAnsi="Times New Roman"/>
          <w:sz w:val="24"/>
          <w:szCs w:val="24"/>
          <w:lang w:val="id-ID"/>
        </w:rPr>
        <w:t xml:space="preserve"> </w:t>
      </w:r>
      <w:r>
        <w:rPr>
          <w:rFonts w:ascii="Times New Roman" w:hAnsi="Times New Roman"/>
          <w:sz w:val="24"/>
          <w:szCs w:val="24"/>
        </w:rPr>
        <w:t>dapat membedakan mana makanan yang baik dan mana yang buruk. Apabila kecerdasan kita telah bertambah tinggi, bertambah haluslah perasaan kita. Misalnya memakan daging ular. Kalau menurut Mazhab Malik</w:t>
      </w:r>
      <w:r>
        <w:rPr>
          <w:rFonts w:ascii="Times New Roman" w:hAnsi="Times New Roman"/>
          <w:sz w:val="24"/>
          <w:szCs w:val="24"/>
        </w:rPr>
        <w:t xml:space="preserve">i tadi tentu makruh saja, </w:t>
      </w:r>
      <w:r>
        <w:rPr>
          <w:rFonts w:ascii="Times New Roman" w:hAnsi="Times New Roman"/>
          <w:sz w:val="24"/>
          <w:szCs w:val="24"/>
          <w:lang w:val="id-ID"/>
        </w:rPr>
        <w:t xml:space="preserve">akan </w:t>
      </w:r>
      <w:r>
        <w:rPr>
          <w:rFonts w:ascii="Times New Roman" w:hAnsi="Times New Roman"/>
          <w:sz w:val="24"/>
          <w:szCs w:val="24"/>
        </w:rPr>
        <w:t xml:space="preserve">tetapi dalam diri kita sendiri ada rasa jijik, maka haramlah dia buat kita. Maka selain dari yang terdaftar dalam </w:t>
      </w:r>
      <w:r>
        <w:rPr>
          <w:rFonts w:ascii="Times New Roman" w:hAnsi="Times New Roman"/>
          <w:sz w:val="24"/>
          <w:szCs w:val="24"/>
          <w:lang w:val="id-ID"/>
        </w:rPr>
        <w:t>A</w:t>
      </w:r>
      <w:r>
        <w:rPr>
          <w:rFonts w:ascii="Times New Roman" w:hAnsi="Times New Roman"/>
          <w:sz w:val="24"/>
          <w:szCs w:val="24"/>
        </w:rPr>
        <w:t>l-</w:t>
      </w:r>
      <w:r>
        <w:rPr>
          <w:rFonts w:ascii="Times New Roman" w:hAnsi="Times New Roman"/>
          <w:sz w:val="24"/>
          <w:szCs w:val="24"/>
          <w:lang w:val="id-ID"/>
        </w:rPr>
        <w:t>Q</w:t>
      </w:r>
      <w:r>
        <w:rPr>
          <w:rFonts w:ascii="Times New Roman" w:hAnsi="Times New Roman"/>
          <w:sz w:val="24"/>
          <w:szCs w:val="24"/>
        </w:rPr>
        <w:t>ur`an dan ditambahkan oleh hadi</w:t>
      </w:r>
      <w:r>
        <w:rPr>
          <w:rFonts w:ascii="Times New Roman" w:hAnsi="Times New Roman"/>
          <w:sz w:val="24"/>
          <w:szCs w:val="24"/>
          <w:lang w:val="id-ID"/>
        </w:rPr>
        <w:t>t</w:t>
      </w:r>
      <w:r>
        <w:rPr>
          <w:rFonts w:ascii="Times New Roman" w:hAnsi="Times New Roman"/>
          <w:sz w:val="24"/>
          <w:szCs w:val="24"/>
        </w:rPr>
        <w:t>s-hadi</w:t>
      </w:r>
      <w:r>
        <w:rPr>
          <w:rFonts w:ascii="Times New Roman" w:hAnsi="Times New Roman"/>
          <w:sz w:val="24"/>
          <w:szCs w:val="24"/>
          <w:lang w:val="id-ID"/>
        </w:rPr>
        <w:t>t</w:t>
      </w:r>
      <w:r>
        <w:rPr>
          <w:rFonts w:ascii="Times New Roman" w:hAnsi="Times New Roman"/>
          <w:sz w:val="24"/>
          <w:szCs w:val="24"/>
        </w:rPr>
        <w:t>s tadi, sangatlah bergantung kepada kehalusan perasaan kita.</w:t>
      </w:r>
    </w:p>
    <w:p w14:paraId="67213648" w14:textId="77777777" w:rsidR="00073361" w:rsidRDefault="00B7016F">
      <w:pPr>
        <w:spacing w:line="480" w:lineRule="auto"/>
        <w:ind w:firstLine="720"/>
        <w:jc w:val="both"/>
        <w:rPr>
          <w:rFonts w:ascii="Times New Roman" w:hAnsi="Times New Roman"/>
          <w:sz w:val="24"/>
          <w:szCs w:val="24"/>
        </w:rPr>
      </w:pPr>
      <w:r>
        <w:rPr>
          <w:rFonts w:ascii="Times New Roman" w:hAnsi="Times New Roman"/>
          <w:sz w:val="24"/>
          <w:szCs w:val="24"/>
          <w:lang w:val="id-ID"/>
        </w:rPr>
        <w:t>Menurut</w:t>
      </w:r>
      <w:r>
        <w:rPr>
          <w:rFonts w:ascii="Times New Roman" w:hAnsi="Times New Roman"/>
          <w:sz w:val="24"/>
          <w:szCs w:val="24"/>
          <w:lang w:val="id-ID"/>
        </w:rPr>
        <w:t xml:space="preserve"> satu riwayat dari Ibnu Hatim, diterimanya dari Sa`ad bin Jubair, diterimanya pula dari Adi bin Hatim dari Zaid bin Muhalhil, keduanya orang Tha`if, sebab turun ayat ini ialah bahwa Adi bin Hatim dan Zaid bin Muhalhil ini pernah datang kepada Rasulullah s.</w:t>
      </w:r>
      <w:r>
        <w:rPr>
          <w:rFonts w:ascii="Times New Roman" w:hAnsi="Times New Roman"/>
          <w:sz w:val="24"/>
          <w:szCs w:val="24"/>
          <w:lang w:val="id-ID"/>
        </w:rPr>
        <w:t xml:space="preserve">a.w. menanyakan: Ya Rasulullah ! kalau tadi engkau menerangkan makanan yang haram kami makan, sekarang kami mohon pula bertanya mana makanan yang halal.  </w:t>
      </w:r>
      <w:r>
        <w:rPr>
          <w:rFonts w:ascii="Times New Roman" w:hAnsi="Times New Roman"/>
          <w:sz w:val="24"/>
          <w:szCs w:val="24"/>
        </w:rPr>
        <w:t>Lalu turunlah ayat ini:</w:t>
      </w:r>
      <w:r>
        <w:rPr>
          <w:rStyle w:val="FootnoteReference"/>
          <w:rFonts w:ascii="Times New Roman" w:hAnsi="Times New Roman"/>
          <w:sz w:val="24"/>
          <w:szCs w:val="24"/>
        </w:rPr>
        <w:footnoteReference w:id="58"/>
      </w:r>
      <w:r>
        <w:rPr>
          <w:rFonts w:ascii="Times New Roman" w:hAnsi="Times New Roman"/>
          <w:sz w:val="24"/>
          <w:szCs w:val="24"/>
        </w:rPr>
        <w:t xml:space="preserve"> </w:t>
      </w:r>
      <w:r>
        <w:rPr>
          <w:rFonts w:ascii="Times New Roman" w:hAnsi="Times New Roman"/>
          <w:i/>
          <w:iCs/>
          <w:sz w:val="24"/>
          <w:szCs w:val="24"/>
        </w:rPr>
        <w:t xml:space="preserve">“Maka bertanya kepada engkau manakah yang dihalalkan? </w:t>
      </w:r>
      <w:r>
        <w:rPr>
          <w:rFonts w:ascii="Times New Roman" w:hAnsi="Times New Roman"/>
          <w:sz w:val="24"/>
          <w:szCs w:val="24"/>
        </w:rPr>
        <w:t xml:space="preserve">Katakanlah: </w:t>
      </w:r>
      <w:r>
        <w:rPr>
          <w:rFonts w:ascii="Times New Roman" w:hAnsi="Times New Roman"/>
          <w:i/>
          <w:iCs/>
          <w:sz w:val="24"/>
          <w:szCs w:val="24"/>
        </w:rPr>
        <w:t xml:space="preserve">“Dihalalkan bagi kamu mana yang baik-baik.” </w:t>
      </w:r>
      <w:r>
        <w:rPr>
          <w:rFonts w:ascii="Times New Roman" w:hAnsi="Times New Roman"/>
          <w:sz w:val="24"/>
          <w:szCs w:val="24"/>
        </w:rPr>
        <w:t>Sampai terahir ayat. Sa`id menjelaskan, yaitu sembelihan yang halal, sebab tadi sudah diterangkan mana yang haram, kami sekarang ingin diterangkan</w:t>
      </w:r>
      <w:r>
        <w:rPr>
          <w:rFonts w:ascii="Times New Roman" w:hAnsi="Times New Roman"/>
          <w:sz w:val="24"/>
          <w:szCs w:val="24"/>
        </w:rPr>
        <w:t xml:space="preserve"> pula mana yang halal.</w:t>
      </w:r>
    </w:p>
    <w:p w14:paraId="002C5628" w14:textId="77777777" w:rsidR="00073361" w:rsidRDefault="00B7016F">
      <w:pPr>
        <w:spacing w:line="480" w:lineRule="auto"/>
        <w:ind w:firstLine="720"/>
        <w:jc w:val="both"/>
        <w:rPr>
          <w:rFonts w:ascii="Times New Roman" w:hAnsi="Times New Roman"/>
          <w:sz w:val="24"/>
          <w:szCs w:val="24"/>
        </w:rPr>
      </w:pPr>
      <w:r>
        <w:rPr>
          <w:rFonts w:ascii="Times New Roman" w:hAnsi="Times New Roman"/>
          <w:sz w:val="24"/>
          <w:szCs w:val="24"/>
        </w:rPr>
        <w:t xml:space="preserve">Maka datanglah penjelasan bahwa yang halal, ialah yang baik-baik dan diantara yang baik-baik itu ialah hasil perburuan yang didapat dengan perantaraan binatang-binatang, </w:t>
      </w:r>
      <w:r>
        <w:rPr>
          <w:rFonts w:ascii="Times New Roman" w:hAnsi="Times New Roman"/>
          <w:sz w:val="24"/>
          <w:szCs w:val="24"/>
        </w:rPr>
        <w:lastRenderedPageBreak/>
        <w:t xml:space="preserve">termasuk anjing, yang telah diajar buat berburu. Jelas di sini </w:t>
      </w:r>
      <w:r>
        <w:rPr>
          <w:rFonts w:ascii="Times New Roman" w:hAnsi="Times New Roman"/>
          <w:sz w:val="24"/>
          <w:szCs w:val="24"/>
        </w:rPr>
        <w:t xml:space="preserve">bahwasanya memelihara anjing buat berburu tidaklah terlarang. Malahan salah satu makanan yang halal ialah hasil perburuan yang di bawa oleh anjing itu. </w:t>
      </w:r>
    </w:p>
    <w:p w14:paraId="3FF1E285" w14:textId="77777777" w:rsidR="00073361" w:rsidRDefault="00B7016F">
      <w:pPr>
        <w:spacing w:line="480" w:lineRule="auto"/>
        <w:ind w:firstLine="720"/>
        <w:jc w:val="both"/>
        <w:rPr>
          <w:rFonts w:ascii="Times New Roman" w:hAnsi="Times New Roman"/>
          <w:sz w:val="24"/>
          <w:szCs w:val="24"/>
        </w:rPr>
      </w:pPr>
      <w:r>
        <w:rPr>
          <w:rFonts w:ascii="Times New Roman" w:hAnsi="Times New Roman"/>
          <w:sz w:val="24"/>
          <w:szCs w:val="24"/>
        </w:rPr>
        <w:t xml:space="preserve">Kemudian terusan ayat: </w:t>
      </w:r>
      <w:r>
        <w:rPr>
          <w:rFonts w:ascii="Times New Roman" w:hAnsi="Times New Roman"/>
          <w:i/>
          <w:iCs/>
          <w:sz w:val="24"/>
          <w:szCs w:val="24"/>
        </w:rPr>
        <w:t>“dan makanan orang-orang yang di beri Kitab itu halal bagi kamu, dan makanan kam</w:t>
      </w:r>
      <w:r>
        <w:rPr>
          <w:rFonts w:ascii="Times New Roman" w:hAnsi="Times New Roman"/>
          <w:i/>
          <w:iCs/>
          <w:sz w:val="24"/>
          <w:szCs w:val="24"/>
        </w:rPr>
        <w:t>u pun halal bagi mereka.”</w:t>
      </w:r>
      <w:r>
        <w:rPr>
          <w:rFonts w:ascii="Times New Roman" w:hAnsi="Times New Roman"/>
          <w:sz w:val="24"/>
          <w:szCs w:val="24"/>
        </w:rPr>
        <w:t xml:space="preserve"> Inipun peraturan yang lebih kuat lagi. Bahwasanya makanan orang Yahudi dan Nasrani halal kita memakannya. Tentu yang lebih di tekankan disini ialah penyembelihan mereka. Halal orang Islam memakan daging sapi yang disembelih oleh A</w:t>
      </w:r>
      <w:r>
        <w:rPr>
          <w:rFonts w:ascii="Times New Roman" w:hAnsi="Times New Roman"/>
          <w:sz w:val="24"/>
          <w:szCs w:val="24"/>
        </w:rPr>
        <w:t xml:space="preserve">hlul Kitab, halal memakan daging kornet dalam kaleng yang dibuat di negeri Kristen atau di negri Yahudi. Halal kita menerima makanan yang dikirim oleh </w:t>
      </w:r>
      <w:r>
        <w:rPr>
          <w:rFonts w:ascii="Times New Roman" w:hAnsi="Times New Roman"/>
          <w:sz w:val="24"/>
          <w:szCs w:val="24"/>
          <w:lang w:val="id-ID"/>
        </w:rPr>
        <w:t>N</w:t>
      </w:r>
      <w:r>
        <w:rPr>
          <w:rFonts w:ascii="Times New Roman" w:hAnsi="Times New Roman"/>
          <w:sz w:val="24"/>
          <w:szCs w:val="24"/>
        </w:rPr>
        <w:t xml:space="preserve">asrani atau </w:t>
      </w:r>
      <w:r>
        <w:rPr>
          <w:rFonts w:ascii="Times New Roman" w:hAnsi="Times New Roman"/>
          <w:sz w:val="24"/>
          <w:szCs w:val="24"/>
          <w:lang w:val="id-ID"/>
        </w:rPr>
        <w:t>Y</w:t>
      </w:r>
      <w:r>
        <w:rPr>
          <w:rFonts w:ascii="Times New Roman" w:hAnsi="Times New Roman"/>
          <w:sz w:val="24"/>
          <w:szCs w:val="24"/>
        </w:rPr>
        <w:t xml:space="preserve">ahudi yang menjadi tetangga kita, dan halal pula kita menghadiahkan makanan kepada mereka. </w:t>
      </w:r>
      <w:r>
        <w:rPr>
          <w:rFonts w:ascii="Times New Roman" w:hAnsi="Times New Roman"/>
          <w:sz w:val="24"/>
          <w:szCs w:val="24"/>
        </w:rPr>
        <w:t>Terhadap ayat yang jelas dan seterang ini masih juga ada orang yang ragu, hingga mereka mempersempit keluasan yang diberikan agama.</w:t>
      </w:r>
      <w:r>
        <w:rPr>
          <w:rStyle w:val="FootnoteReference"/>
          <w:rFonts w:ascii="Times New Roman" w:hAnsi="Times New Roman"/>
          <w:sz w:val="24"/>
          <w:szCs w:val="24"/>
        </w:rPr>
        <w:footnoteReference w:id="59"/>
      </w:r>
      <w:r>
        <w:rPr>
          <w:rFonts w:ascii="Times New Roman" w:hAnsi="Times New Roman"/>
          <w:sz w:val="24"/>
          <w:szCs w:val="24"/>
        </w:rPr>
        <w:t xml:space="preserve"> </w:t>
      </w:r>
    </w:p>
    <w:p w14:paraId="3D8BE5AE" w14:textId="77777777" w:rsidR="00073361" w:rsidRDefault="00B7016F">
      <w:pPr>
        <w:spacing w:line="480" w:lineRule="auto"/>
        <w:ind w:firstLine="720"/>
        <w:jc w:val="both"/>
        <w:rPr>
          <w:rFonts w:ascii="Times New Roman" w:hAnsi="Times New Roman"/>
          <w:sz w:val="24"/>
          <w:szCs w:val="24"/>
        </w:rPr>
      </w:pPr>
      <w:r>
        <w:rPr>
          <w:rFonts w:ascii="Times New Roman" w:hAnsi="Times New Roman"/>
          <w:sz w:val="24"/>
          <w:szCs w:val="24"/>
        </w:rPr>
        <w:t xml:space="preserve">Pada surat al-Ma`idah ayat 42 menurut al-Asfahani yaitu (banyak makan). Yang berbunyi: </w:t>
      </w:r>
    </w:p>
    <w:p w14:paraId="3AF71283" w14:textId="77777777" w:rsidR="00073361" w:rsidRDefault="00B7016F">
      <w:pPr>
        <w:autoSpaceDE w:val="0"/>
        <w:autoSpaceDN w:val="0"/>
        <w:adjustRightInd w:val="0"/>
        <w:spacing w:after="200" w:line="276" w:lineRule="auto"/>
        <w:jc w:val="right"/>
        <w:rPr>
          <w:rFonts w:ascii="Traditional Arabic" w:hAnsi="Traditional Arabic" w:cs="Traditional Arabic"/>
          <w:sz w:val="28"/>
          <w:szCs w:val="28"/>
          <w:lang w:val="id-ID" w:eastAsia="id-ID"/>
        </w:rPr>
      </w:pPr>
      <w:r>
        <w:rPr>
          <w:rFonts w:ascii="Traditional Arabic" w:hAnsi="Traditional Arabic" w:cs="Traditional Arabic"/>
          <w:sz w:val="28"/>
          <w:szCs w:val="28"/>
          <w:rtl/>
          <w:lang w:val="id-ID" w:eastAsia="id-ID"/>
        </w:rPr>
        <w:t>سَمّٰعُوْنَ لِلْكَذِبِ اَكّٰلُوْن</w:t>
      </w:r>
      <w:r>
        <w:rPr>
          <w:rFonts w:ascii="Traditional Arabic" w:hAnsi="Traditional Arabic" w:cs="Traditional Arabic"/>
          <w:sz w:val="28"/>
          <w:szCs w:val="28"/>
          <w:rtl/>
          <w:lang w:val="id-ID" w:eastAsia="id-ID"/>
        </w:rPr>
        <w:t>َ لِلسُّحْتِ فَاِنْ جَاۤءُوْكَ فَاحْكُمْ بَيْنَهُمْ اَوْ اَعْرِضْ عَنْهُمْ وَاِنْ تُعْرِضْ عَنْهُمْ فَلَنْ يَّضُرُّوْكَ شَيْـًٔا  وَاِنْ حَكَمْتَ فَاحْكُمْ بَيْنَهُمْ بِالْقِسْطِ اِنَّ اللّٰهَ يُحِبُّ الْمُقْسِطِيْنَ</w:t>
      </w:r>
    </w:p>
    <w:p w14:paraId="338DFE50" w14:textId="77777777" w:rsidR="00073361" w:rsidRDefault="00B7016F">
      <w:pPr>
        <w:spacing w:line="480" w:lineRule="auto"/>
        <w:ind w:right="-1"/>
        <w:jc w:val="both"/>
        <w:rPr>
          <w:rFonts w:ascii="Times New Roman" w:hAnsi="Times New Roman"/>
          <w:i/>
          <w:iCs/>
          <w:sz w:val="24"/>
          <w:szCs w:val="24"/>
          <w:lang w:val="id-ID"/>
        </w:rPr>
      </w:pPr>
      <w:r>
        <w:rPr>
          <w:rFonts w:ascii="Times New Roman" w:hAnsi="Times New Roman"/>
          <w:sz w:val="24"/>
          <w:szCs w:val="24"/>
          <w:lang w:val="id-ID"/>
        </w:rPr>
        <w:t>Artinya:“</w:t>
      </w:r>
      <w:r>
        <w:rPr>
          <w:rFonts w:ascii="Times New Roman" w:hAnsi="Times New Roman"/>
          <w:i/>
          <w:iCs/>
          <w:sz w:val="24"/>
          <w:szCs w:val="24"/>
          <w:lang w:val="id-ID"/>
        </w:rPr>
        <w:t xml:space="preserve">mereka itu adalah </w:t>
      </w:r>
      <w:r>
        <w:rPr>
          <w:rFonts w:ascii="Times New Roman" w:hAnsi="Times New Roman"/>
          <w:i/>
          <w:iCs/>
          <w:sz w:val="24"/>
          <w:szCs w:val="24"/>
          <w:lang w:val="id-ID"/>
        </w:rPr>
        <w:t>orang-orang yang suka mendengar berita bohong, banyak memakan yang haram[418]. jika mereka (orang Yahudi) datang kepadamu (untuk meminta putusan), Maka putuskanlah (perkara itu) diantara mereka, atau berpalinglah dari mereka; jika kamu berpaling dari merek</w:t>
      </w:r>
      <w:r>
        <w:rPr>
          <w:rFonts w:ascii="Times New Roman" w:hAnsi="Times New Roman"/>
          <w:i/>
          <w:iCs/>
          <w:sz w:val="24"/>
          <w:szCs w:val="24"/>
          <w:lang w:val="id-ID"/>
        </w:rPr>
        <w:t>a Maka mereka tidak akan memberi mudharat kepadamu sedikitpun. dan jika kamu memutuskan perkara mereka, Maka putuskanlah (perkara itu) diantara mereka dengan adil, Sesungguhnya Allah menyukai orang-orang yang adi.”</w:t>
      </w:r>
    </w:p>
    <w:p w14:paraId="69620AEB" w14:textId="77777777" w:rsidR="00073361" w:rsidRDefault="00B7016F">
      <w:pPr>
        <w:spacing w:line="480" w:lineRule="auto"/>
        <w:ind w:right="-1" w:firstLine="720"/>
        <w:jc w:val="both"/>
        <w:rPr>
          <w:rFonts w:ascii="Times New Roman" w:hAnsi="Times New Roman"/>
          <w:sz w:val="24"/>
          <w:szCs w:val="24"/>
        </w:rPr>
      </w:pPr>
      <w:r>
        <w:rPr>
          <w:rFonts w:ascii="Times New Roman" w:hAnsi="Times New Roman"/>
          <w:sz w:val="24"/>
          <w:szCs w:val="24"/>
          <w:lang w:val="id-ID"/>
        </w:rPr>
        <w:lastRenderedPageBreak/>
        <w:t>Buya Hamka dalam Tafsir Al-Azharnya menje</w:t>
      </w:r>
      <w:r>
        <w:rPr>
          <w:rFonts w:ascii="Times New Roman" w:hAnsi="Times New Roman"/>
          <w:sz w:val="24"/>
          <w:szCs w:val="24"/>
          <w:lang w:val="id-ID"/>
        </w:rPr>
        <w:t xml:space="preserve">laskan bahwa daripada ayat; </w:t>
      </w:r>
      <w:r>
        <w:rPr>
          <w:rFonts w:ascii="Times New Roman" w:hAnsi="Times New Roman"/>
          <w:i/>
          <w:iCs/>
          <w:sz w:val="24"/>
          <w:szCs w:val="24"/>
          <w:lang w:val="id-ID"/>
        </w:rPr>
        <w:t xml:space="preserve">Dan mereka suka memakan harta haram, </w:t>
      </w:r>
      <w:r>
        <w:rPr>
          <w:rFonts w:ascii="Times New Roman" w:hAnsi="Times New Roman"/>
          <w:sz w:val="24"/>
          <w:szCs w:val="24"/>
          <w:lang w:val="id-ID"/>
        </w:rPr>
        <w:t xml:space="preserve">suhti, yang menurut tafsir Ibnu Mas`ud dan Ibnu Abbas ialah harta uang suap, uang sogok. </w:t>
      </w:r>
      <w:r>
        <w:rPr>
          <w:rFonts w:ascii="Times New Roman" w:hAnsi="Times New Roman"/>
          <w:sz w:val="24"/>
          <w:szCs w:val="24"/>
        </w:rPr>
        <w:t>Suhti artinya adalah menekan sampai mati. Cocok diartikan untuk “uang suap”. Karena kalau sudah disuap</w:t>
      </w:r>
      <w:r>
        <w:rPr>
          <w:rFonts w:ascii="Times New Roman" w:hAnsi="Times New Roman"/>
          <w:sz w:val="24"/>
          <w:szCs w:val="24"/>
        </w:rPr>
        <w:t>i mulut mereka terkatup</w:t>
      </w:r>
      <w:r>
        <w:rPr>
          <w:rStyle w:val="FootnoteReference"/>
          <w:rFonts w:ascii="Times New Roman" w:hAnsi="Times New Roman"/>
          <w:sz w:val="24"/>
          <w:szCs w:val="24"/>
        </w:rPr>
        <w:footnoteReference w:id="60"/>
      </w:r>
      <w:r>
        <w:rPr>
          <w:rFonts w:ascii="Times New Roman" w:hAnsi="Times New Roman"/>
          <w:sz w:val="24"/>
          <w:szCs w:val="24"/>
        </w:rPr>
        <w:t xml:space="preserve"> mati, tidak bercakap lagi sehingga “mati bicara” mereka, tidak berani lagi menegur yang salah dan menegakkan h</w:t>
      </w:r>
      <w:r>
        <w:rPr>
          <w:rFonts w:ascii="Times New Roman" w:hAnsi="Times New Roman"/>
          <w:sz w:val="24"/>
          <w:szCs w:val="24"/>
          <w:lang w:val="id-ID"/>
        </w:rPr>
        <w:t>u</w:t>
      </w:r>
      <w:r>
        <w:rPr>
          <w:rFonts w:ascii="Times New Roman" w:hAnsi="Times New Roman"/>
          <w:sz w:val="24"/>
          <w:szCs w:val="24"/>
        </w:rPr>
        <w:t>kum keadilan.</w:t>
      </w:r>
      <w:r>
        <w:rPr>
          <w:rStyle w:val="FootnoteReference"/>
          <w:rFonts w:ascii="Times New Roman" w:hAnsi="Times New Roman"/>
          <w:sz w:val="24"/>
          <w:szCs w:val="24"/>
        </w:rPr>
        <w:footnoteReference w:id="61"/>
      </w:r>
      <w:r>
        <w:rPr>
          <w:rFonts w:ascii="Times New Roman" w:hAnsi="Times New Roman"/>
          <w:sz w:val="24"/>
          <w:szCs w:val="24"/>
        </w:rPr>
        <w:t xml:space="preserve"> </w:t>
      </w:r>
    </w:p>
    <w:p w14:paraId="7149BAA0" w14:textId="77777777" w:rsidR="00073361" w:rsidRDefault="00B7016F">
      <w:pPr>
        <w:spacing w:line="480" w:lineRule="auto"/>
        <w:ind w:right="-1" w:firstLine="720"/>
        <w:jc w:val="both"/>
        <w:rPr>
          <w:rFonts w:ascii="Times New Roman" w:hAnsi="Times New Roman"/>
          <w:sz w:val="24"/>
          <w:szCs w:val="24"/>
        </w:rPr>
      </w:pPr>
      <w:r>
        <w:rPr>
          <w:rFonts w:ascii="Times New Roman" w:hAnsi="Times New Roman"/>
          <w:sz w:val="24"/>
          <w:szCs w:val="24"/>
        </w:rPr>
        <w:t>Bila dilihat dari tafsiran tersebut, maka pada ayat ini Buya Hamka dalam penafsirannya lebih menekanka</w:t>
      </w:r>
      <w:r>
        <w:rPr>
          <w:rFonts w:ascii="Times New Roman" w:hAnsi="Times New Roman"/>
          <w:sz w:val="24"/>
          <w:szCs w:val="24"/>
        </w:rPr>
        <w:t>n kepada pencaharian. Jangan sampai kepada hal-hal yang dilarang agama seperti suap, uang sogok dan korupsi.</w:t>
      </w:r>
    </w:p>
    <w:p w14:paraId="3489837D" w14:textId="77777777" w:rsidR="00073361" w:rsidRDefault="00B7016F">
      <w:pPr>
        <w:spacing w:line="480" w:lineRule="auto"/>
        <w:ind w:right="-1" w:firstLine="720"/>
        <w:jc w:val="both"/>
        <w:rPr>
          <w:rFonts w:ascii="Traditional Arabic" w:hAnsi="Traditional Arabic" w:cs="Traditional Arabic"/>
          <w:sz w:val="28"/>
          <w:szCs w:val="28"/>
        </w:rPr>
      </w:pPr>
      <w:r>
        <w:rPr>
          <w:rFonts w:ascii="Times New Roman" w:hAnsi="Times New Roman"/>
          <w:sz w:val="24"/>
          <w:szCs w:val="24"/>
        </w:rPr>
        <w:t>Pada surat al-Maidah ayat 62 yang berbunyi sebagai berikut:</w:t>
      </w:r>
    </w:p>
    <w:p w14:paraId="1A861387" w14:textId="77777777" w:rsidR="00073361" w:rsidRDefault="00B7016F">
      <w:pPr>
        <w:autoSpaceDE w:val="0"/>
        <w:autoSpaceDN w:val="0"/>
        <w:adjustRightInd w:val="0"/>
        <w:spacing w:after="200" w:line="276" w:lineRule="auto"/>
        <w:jc w:val="right"/>
        <w:rPr>
          <w:rFonts w:ascii="Traditional Arabic" w:hAnsi="Traditional Arabic" w:cs="Traditional Arabic"/>
          <w:sz w:val="28"/>
          <w:szCs w:val="28"/>
          <w:lang w:val="id-ID" w:eastAsia="id-ID"/>
        </w:rPr>
      </w:pPr>
      <w:r>
        <w:rPr>
          <w:rFonts w:ascii="Traditional Arabic" w:hAnsi="Traditional Arabic" w:cs="Traditional Arabic"/>
          <w:sz w:val="28"/>
          <w:szCs w:val="28"/>
          <w:rtl/>
          <w:lang w:val="id-ID" w:eastAsia="id-ID"/>
        </w:rPr>
        <w:t>وَتَرٰى كَثِيْرًا مِّنْهُمْ يُسَارِعُوْنَ فِى الْاِثْمِ وَالْعُدْوَانِ وَاَكْلِهِمُ الس</w:t>
      </w:r>
      <w:r>
        <w:rPr>
          <w:rFonts w:ascii="Traditional Arabic" w:hAnsi="Traditional Arabic" w:cs="Traditional Arabic"/>
          <w:sz w:val="28"/>
          <w:szCs w:val="28"/>
          <w:rtl/>
          <w:lang w:val="id-ID" w:eastAsia="id-ID"/>
        </w:rPr>
        <w:t>ُّحْتَ لَبِئْسَ مَا كَانُوْا يَعْمَلُوْنَ</w:t>
      </w:r>
    </w:p>
    <w:p w14:paraId="24A7CF9A" w14:textId="77777777" w:rsidR="00073361" w:rsidRDefault="00B7016F">
      <w:pPr>
        <w:spacing w:line="480" w:lineRule="auto"/>
        <w:ind w:right="-1"/>
        <w:jc w:val="both"/>
        <w:rPr>
          <w:rFonts w:ascii="Times New Roman" w:hAnsi="Times New Roman"/>
          <w:i/>
          <w:iCs/>
          <w:sz w:val="24"/>
          <w:szCs w:val="24"/>
        </w:rPr>
      </w:pPr>
      <w:r>
        <w:rPr>
          <w:rFonts w:ascii="Times New Roman" w:hAnsi="Times New Roman"/>
          <w:sz w:val="24"/>
          <w:szCs w:val="24"/>
        </w:rPr>
        <w:t>Artinya:”</w:t>
      </w:r>
      <w:r>
        <w:rPr>
          <w:rFonts w:ascii="Times New Roman" w:hAnsi="Times New Roman"/>
          <w:i/>
          <w:iCs/>
          <w:sz w:val="24"/>
          <w:szCs w:val="24"/>
        </w:rPr>
        <w:t xml:space="preserve">Dan kamu akan melihat kebanyakan dari mereka (orang-orang Yahudi) bersegera membuat dosa, permusuhan dan memakan yang haram. Sesungguhnya </w:t>
      </w:r>
      <w:r>
        <w:rPr>
          <w:rFonts w:ascii="Times New Roman" w:hAnsi="Times New Roman"/>
          <w:i/>
          <w:iCs/>
          <w:sz w:val="24"/>
          <w:szCs w:val="24"/>
          <w:lang w:val="id-ID"/>
        </w:rPr>
        <w:t>a</w:t>
      </w:r>
      <w:r>
        <w:rPr>
          <w:rFonts w:ascii="Times New Roman" w:hAnsi="Times New Roman"/>
          <w:i/>
          <w:iCs/>
          <w:sz w:val="24"/>
          <w:szCs w:val="24"/>
        </w:rPr>
        <w:t>mat buruk apa yang mereka telah kerjakan itu.</w:t>
      </w:r>
    </w:p>
    <w:p w14:paraId="54D40B34" w14:textId="77777777" w:rsidR="00073361" w:rsidRDefault="00B7016F">
      <w:pPr>
        <w:spacing w:line="480" w:lineRule="auto"/>
        <w:ind w:right="-1" w:firstLine="720"/>
        <w:jc w:val="both"/>
        <w:rPr>
          <w:rFonts w:ascii="Times New Roman" w:hAnsi="Times New Roman"/>
          <w:sz w:val="24"/>
          <w:szCs w:val="24"/>
        </w:rPr>
      </w:pPr>
      <w:r>
        <w:rPr>
          <w:rFonts w:ascii="Times New Roman" w:hAnsi="Times New Roman"/>
          <w:sz w:val="24"/>
          <w:szCs w:val="24"/>
        </w:rPr>
        <w:t>Buya Hamka dalam Taf</w:t>
      </w:r>
      <w:r>
        <w:rPr>
          <w:rFonts w:ascii="Times New Roman" w:hAnsi="Times New Roman"/>
          <w:sz w:val="24"/>
          <w:szCs w:val="24"/>
        </w:rPr>
        <w:t xml:space="preserve">sir Al-azharnya, menjelaskan dari pada pangkal ayat 62 tersebut; </w:t>
      </w:r>
      <w:r>
        <w:rPr>
          <w:rFonts w:ascii="Times New Roman" w:hAnsi="Times New Roman"/>
          <w:i/>
          <w:iCs/>
          <w:sz w:val="24"/>
          <w:szCs w:val="24"/>
        </w:rPr>
        <w:t>“Dan engkau akan melihat kebanyakan dari mereka berlomba-lomba dengan dosa dan permusuhan dan memakan yang haram.”</w:t>
      </w:r>
      <w:r>
        <w:rPr>
          <w:rFonts w:ascii="Times New Roman" w:hAnsi="Times New Roman"/>
          <w:sz w:val="24"/>
          <w:szCs w:val="24"/>
        </w:rPr>
        <w:t xml:space="preserve"> Kalau mereka telah berkumpul sesam</w:t>
      </w:r>
      <w:r>
        <w:rPr>
          <w:rFonts w:ascii="Times New Roman" w:hAnsi="Times New Roman"/>
          <w:sz w:val="24"/>
          <w:szCs w:val="24"/>
          <w:lang w:val="id-ID"/>
        </w:rPr>
        <w:t>a</w:t>
      </w:r>
      <w:r>
        <w:rPr>
          <w:rFonts w:ascii="Times New Roman" w:hAnsi="Times New Roman"/>
          <w:sz w:val="24"/>
          <w:szCs w:val="24"/>
        </w:rPr>
        <w:t xml:space="preserve"> mereka, maka yang mereka rencanakan sela</w:t>
      </w:r>
      <w:r>
        <w:rPr>
          <w:rFonts w:ascii="Times New Roman" w:hAnsi="Times New Roman"/>
          <w:sz w:val="24"/>
          <w:szCs w:val="24"/>
        </w:rPr>
        <w:t>in dari mengejek dan main-main ialah bicara soal dosa. Yaitu segala perkataaan atau perbuatan yang akan mencelakakan sendiri bagi yang mengatakannya; dan permusuhan karena dengki, aniaya dan melanggar batas-batas yang akan merusak kepada orang lain, dan ma</w:t>
      </w:r>
      <w:r>
        <w:rPr>
          <w:rFonts w:ascii="Times New Roman" w:hAnsi="Times New Roman"/>
          <w:sz w:val="24"/>
          <w:szCs w:val="24"/>
        </w:rPr>
        <w:t xml:space="preserve">kan yang haram, diantaranya adalah uang suap, korupsi, </w:t>
      </w:r>
      <w:r>
        <w:rPr>
          <w:rFonts w:ascii="Times New Roman" w:hAnsi="Times New Roman"/>
          <w:sz w:val="24"/>
          <w:szCs w:val="24"/>
        </w:rPr>
        <w:lastRenderedPageBreak/>
        <w:t>mencari segala macam kekayaan, walaupun dengan penipuan, megicuh, memakan riba. Mereka berlomba. Dahulu mendahului mengejar yang tiga itu.</w:t>
      </w:r>
      <w:r>
        <w:rPr>
          <w:rStyle w:val="FootnoteReference"/>
          <w:rFonts w:ascii="Times New Roman" w:hAnsi="Times New Roman"/>
          <w:sz w:val="24"/>
          <w:szCs w:val="24"/>
        </w:rPr>
        <w:footnoteReference w:id="62"/>
      </w:r>
    </w:p>
    <w:p w14:paraId="65BEB5EF" w14:textId="77777777" w:rsidR="00073361" w:rsidRDefault="00B7016F">
      <w:pPr>
        <w:spacing w:line="480" w:lineRule="auto"/>
        <w:ind w:right="-1" w:firstLine="720"/>
        <w:jc w:val="both"/>
        <w:rPr>
          <w:rFonts w:ascii="Times New Roman" w:hAnsi="Times New Roman"/>
          <w:sz w:val="24"/>
          <w:szCs w:val="24"/>
        </w:rPr>
      </w:pPr>
      <w:r>
        <w:rPr>
          <w:rFonts w:ascii="Times New Roman" w:hAnsi="Times New Roman"/>
          <w:sz w:val="24"/>
          <w:szCs w:val="24"/>
        </w:rPr>
        <w:t>Pada surat al-Maidah ayat 88 yang berbunyi sebagai berikut:</w:t>
      </w:r>
    </w:p>
    <w:p w14:paraId="60568F2D" w14:textId="77777777" w:rsidR="00073361" w:rsidRDefault="00B7016F">
      <w:pPr>
        <w:autoSpaceDE w:val="0"/>
        <w:autoSpaceDN w:val="0"/>
        <w:adjustRightInd w:val="0"/>
        <w:spacing w:after="200" w:line="276" w:lineRule="auto"/>
        <w:jc w:val="right"/>
        <w:rPr>
          <w:rFonts w:ascii="Traditional Arabic" w:hAnsi="Traditional Arabic" w:cs="Traditional Arabic"/>
          <w:sz w:val="28"/>
          <w:szCs w:val="28"/>
          <w:lang w:val="id-ID" w:eastAsia="id-ID"/>
        </w:rPr>
      </w:pPr>
      <w:r>
        <w:rPr>
          <w:rFonts w:ascii="Traditional Arabic" w:hAnsi="Traditional Arabic" w:cs="Traditional Arabic"/>
          <w:sz w:val="28"/>
          <w:szCs w:val="28"/>
          <w:rtl/>
          <w:lang w:val="id-ID" w:eastAsia="id-ID"/>
        </w:rPr>
        <w:t>وَكُلُوْا مِمَّا رَزَقَكُمُ اللّٰهُ حَلٰلًا طَيِّبًا وَّاتَّقُوا اللّٰهَ الَّذِيْ اَنْتُمْ بِه مُؤْمِنُوْنَ</w:t>
      </w:r>
    </w:p>
    <w:p w14:paraId="73BFAD20" w14:textId="77777777" w:rsidR="00073361" w:rsidRDefault="00B7016F">
      <w:pPr>
        <w:spacing w:line="480" w:lineRule="auto"/>
        <w:ind w:right="-1"/>
        <w:jc w:val="both"/>
        <w:rPr>
          <w:rFonts w:ascii="Times New Roman" w:hAnsi="Times New Roman"/>
          <w:i/>
          <w:iCs/>
          <w:sz w:val="24"/>
          <w:szCs w:val="24"/>
          <w:lang w:val="id-ID"/>
        </w:rPr>
      </w:pPr>
      <w:r>
        <w:rPr>
          <w:rFonts w:ascii="Times New Roman" w:hAnsi="Times New Roman"/>
          <w:sz w:val="24"/>
          <w:szCs w:val="24"/>
          <w:lang w:val="id-ID"/>
        </w:rPr>
        <w:t>Artinya:</w:t>
      </w:r>
      <w:r>
        <w:rPr>
          <w:rFonts w:ascii="Times New Roman" w:hAnsi="Times New Roman"/>
          <w:i/>
          <w:iCs/>
          <w:sz w:val="24"/>
          <w:szCs w:val="24"/>
          <w:lang w:val="id-ID"/>
        </w:rPr>
        <w:t xml:space="preserve"> “Dan makanlah makanan yang halal lagi baik dari apa yang Allah telah rezekikan kepadamu, dan bertakwalah kepada Allah yang kamu beriman kep</w:t>
      </w:r>
      <w:r>
        <w:rPr>
          <w:rFonts w:ascii="Times New Roman" w:hAnsi="Times New Roman"/>
          <w:i/>
          <w:iCs/>
          <w:sz w:val="24"/>
          <w:szCs w:val="24"/>
          <w:lang w:val="id-ID"/>
        </w:rPr>
        <w:t>ada-Nya”.</w:t>
      </w:r>
    </w:p>
    <w:p w14:paraId="1B61A787" w14:textId="77777777" w:rsidR="00073361" w:rsidRDefault="00B7016F">
      <w:pPr>
        <w:spacing w:line="480" w:lineRule="auto"/>
        <w:ind w:right="-1" w:firstLine="720"/>
        <w:jc w:val="both"/>
        <w:rPr>
          <w:rFonts w:ascii="Times New Roman" w:hAnsi="Times New Roman"/>
          <w:sz w:val="24"/>
          <w:szCs w:val="24"/>
        </w:rPr>
      </w:pPr>
      <w:r>
        <w:rPr>
          <w:rFonts w:ascii="Times New Roman" w:hAnsi="Times New Roman"/>
          <w:sz w:val="24"/>
          <w:szCs w:val="24"/>
          <w:lang w:val="id-ID"/>
        </w:rPr>
        <w:t xml:space="preserve">Buya Hamka dalam Tafsir Al-azharnya, menjelaskan bahwa kemudian dari itu, diberikan tuntunan oleh Allah tentang makanan itu: </w:t>
      </w:r>
      <w:r>
        <w:rPr>
          <w:rFonts w:ascii="Times New Roman" w:hAnsi="Times New Roman"/>
          <w:i/>
          <w:iCs/>
          <w:sz w:val="24"/>
          <w:szCs w:val="24"/>
          <w:lang w:val="id-ID"/>
        </w:rPr>
        <w:t>”dan makanlah olehmu apa yang telah dikaruniakan kepada kamu oleh Allah, yang halal lagi baik.”</w:t>
      </w:r>
      <w:r>
        <w:rPr>
          <w:rFonts w:ascii="Times New Roman" w:hAnsi="Times New Roman"/>
          <w:sz w:val="24"/>
          <w:szCs w:val="24"/>
          <w:lang w:val="id-ID"/>
        </w:rPr>
        <w:t xml:space="preserve"> </w:t>
      </w:r>
      <w:r>
        <w:rPr>
          <w:rFonts w:ascii="Times New Roman" w:hAnsi="Times New Roman"/>
          <w:sz w:val="24"/>
          <w:szCs w:val="24"/>
        </w:rPr>
        <w:t>(pangkal ayat 88).</w:t>
      </w:r>
    </w:p>
    <w:p w14:paraId="0C64A61C" w14:textId="77777777" w:rsidR="00073361" w:rsidRDefault="00B7016F">
      <w:pPr>
        <w:spacing w:line="480" w:lineRule="auto"/>
        <w:ind w:right="-1" w:firstLine="720"/>
        <w:jc w:val="both"/>
        <w:rPr>
          <w:rFonts w:ascii="Times New Roman" w:hAnsi="Times New Roman"/>
          <w:sz w:val="24"/>
          <w:szCs w:val="24"/>
        </w:rPr>
      </w:pPr>
      <w:r>
        <w:rPr>
          <w:rFonts w:ascii="Times New Roman" w:hAnsi="Times New Roman"/>
          <w:sz w:val="24"/>
          <w:szCs w:val="24"/>
          <w:lang w:val="id-ID"/>
        </w:rPr>
        <w:t>Selama</w:t>
      </w:r>
      <w:r>
        <w:rPr>
          <w:rFonts w:ascii="Times New Roman" w:hAnsi="Times New Roman"/>
          <w:sz w:val="24"/>
          <w:szCs w:val="24"/>
          <w:lang w:val="id-ID"/>
        </w:rPr>
        <w:t xml:space="preserve"> kita hidup kita tidak akan lepas dengan makanan, </w:t>
      </w:r>
      <w:r>
        <w:rPr>
          <w:rFonts w:ascii="Times New Roman" w:hAnsi="Times New Roman"/>
          <w:sz w:val="24"/>
          <w:szCs w:val="24"/>
        </w:rPr>
        <w:t>Sebab itu  makan</w:t>
      </w:r>
      <w:r>
        <w:rPr>
          <w:rFonts w:ascii="Times New Roman" w:hAnsi="Times New Roman"/>
          <w:sz w:val="24"/>
          <w:szCs w:val="24"/>
          <w:lang w:val="id-ID"/>
        </w:rPr>
        <w:t>an</w:t>
      </w:r>
      <w:r>
        <w:rPr>
          <w:rFonts w:ascii="Times New Roman" w:hAnsi="Times New Roman"/>
          <w:sz w:val="24"/>
          <w:szCs w:val="24"/>
        </w:rPr>
        <w:t xml:space="preserve"> itu sendiri tidak lagi diperhatikan oleh Allah</w:t>
      </w:r>
      <w:r>
        <w:rPr>
          <w:rFonts w:ascii="Times New Roman" w:hAnsi="Times New Roman"/>
          <w:sz w:val="24"/>
          <w:szCs w:val="24"/>
          <w:lang w:val="id-ID"/>
        </w:rPr>
        <w:t xml:space="preserve"> SWT</w:t>
      </w:r>
      <w:r>
        <w:rPr>
          <w:rFonts w:ascii="Times New Roman" w:hAnsi="Times New Roman"/>
          <w:sz w:val="24"/>
          <w:szCs w:val="24"/>
        </w:rPr>
        <w:t xml:space="preserve"> kepada kita. Sebagaimana </w:t>
      </w:r>
      <w:r>
        <w:rPr>
          <w:rFonts w:ascii="Times New Roman" w:hAnsi="Times New Roman"/>
          <w:sz w:val="24"/>
          <w:szCs w:val="24"/>
          <w:lang w:val="id-ID"/>
        </w:rPr>
        <w:t>A</w:t>
      </w:r>
      <w:r>
        <w:rPr>
          <w:rFonts w:ascii="Times New Roman" w:hAnsi="Times New Roman"/>
          <w:sz w:val="24"/>
          <w:szCs w:val="24"/>
        </w:rPr>
        <w:t>l-</w:t>
      </w:r>
      <w:r>
        <w:rPr>
          <w:rFonts w:ascii="Times New Roman" w:hAnsi="Times New Roman"/>
          <w:sz w:val="24"/>
          <w:szCs w:val="24"/>
          <w:lang w:val="id-ID"/>
        </w:rPr>
        <w:t>Q</w:t>
      </w:r>
      <w:r>
        <w:rPr>
          <w:rFonts w:ascii="Times New Roman" w:hAnsi="Times New Roman"/>
          <w:sz w:val="24"/>
          <w:szCs w:val="24"/>
        </w:rPr>
        <w:t>ur`an tidak pernah memerintahkan seseorang kasih kepada anaknya, sebab kasih kepada anak telah tumbuh denga</w:t>
      </w:r>
      <w:r>
        <w:rPr>
          <w:rFonts w:ascii="Times New Roman" w:hAnsi="Times New Roman"/>
          <w:sz w:val="24"/>
          <w:szCs w:val="24"/>
        </w:rPr>
        <w:t xml:space="preserve">n sendirinya. Oleh karena itu kamu sudah mesti makan dan minum maka pilihlah makanan yang dikaruniakan Allah yang halal lagi baik. </w:t>
      </w:r>
      <w:r>
        <w:rPr>
          <w:rFonts w:ascii="Times New Roman" w:hAnsi="Times New Roman"/>
          <w:i/>
          <w:iCs/>
          <w:sz w:val="24"/>
          <w:szCs w:val="24"/>
        </w:rPr>
        <w:t>Halalan,</w:t>
      </w:r>
      <w:r>
        <w:rPr>
          <w:rFonts w:ascii="Times New Roman" w:hAnsi="Times New Roman"/>
          <w:sz w:val="24"/>
          <w:szCs w:val="24"/>
        </w:rPr>
        <w:t xml:space="preserve"> yang baik, </w:t>
      </w:r>
      <w:r>
        <w:rPr>
          <w:rFonts w:ascii="Times New Roman" w:hAnsi="Times New Roman"/>
          <w:i/>
          <w:iCs/>
          <w:sz w:val="24"/>
          <w:szCs w:val="24"/>
        </w:rPr>
        <w:t xml:space="preserve">thayyiban, </w:t>
      </w:r>
      <w:r>
        <w:rPr>
          <w:rFonts w:ascii="Times New Roman" w:hAnsi="Times New Roman"/>
          <w:sz w:val="24"/>
          <w:szCs w:val="24"/>
        </w:rPr>
        <w:t xml:space="preserve">yang baik, jangan asal halal saja, padahal tidak baik. </w:t>
      </w:r>
    </w:p>
    <w:p w14:paraId="0C453F44" w14:textId="77777777" w:rsidR="00073361" w:rsidRDefault="00B7016F">
      <w:pPr>
        <w:spacing w:line="480" w:lineRule="auto"/>
        <w:ind w:right="-1" w:firstLine="720"/>
        <w:jc w:val="both"/>
        <w:rPr>
          <w:rFonts w:ascii="Times New Roman" w:hAnsi="Times New Roman"/>
          <w:sz w:val="24"/>
          <w:szCs w:val="24"/>
          <w:lang w:val="id-ID"/>
        </w:rPr>
      </w:pPr>
      <w:r>
        <w:rPr>
          <w:rFonts w:ascii="Times New Roman" w:hAnsi="Times New Roman"/>
          <w:sz w:val="24"/>
          <w:szCs w:val="24"/>
        </w:rPr>
        <w:t>Kita misalkan ada beberapa binatang me</w:t>
      </w:r>
      <w:r>
        <w:rPr>
          <w:rFonts w:ascii="Times New Roman" w:hAnsi="Times New Roman"/>
          <w:sz w:val="24"/>
          <w:szCs w:val="24"/>
        </w:rPr>
        <w:t>nurut pendapat se</w:t>
      </w:r>
      <w:r>
        <w:rPr>
          <w:rFonts w:ascii="Times New Roman" w:hAnsi="Times New Roman"/>
          <w:sz w:val="24"/>
          <w:szCs w:val="24"/>
          <w:lang w:val="id-ID"/>
        </w:rPr>
        <w:t>bagian</w:t>
      </w:r>
      <w:r>
        <w:rPr>
          <w:rFonts w:ascii="Times New Roman" w:hAnsi="Times New Roman"/>
          <w:sz w:val="24"/>
          <w:szCs w:val="24"/>
        </w:rPr>
        <w:t xml:space="preserve"> ulama, halal dagingnya dimakan, sebab tidak disebut dalam daftar yang telah dinashkan haramnya didalam </w:t>
      </w:r>
      <w:r>
        <w:rPr>
          <w:rFonts w:ascii="Times New Roman" w:hAnsi="Times New Roman"/>
          <w:sz w:val="24"/>
          <w:szCs w:val="24"/>
          <w:lang w:val="id-ID"/>
        </w:rPr>
        <w:t>A</w:t>
      </w:r>
      <w:r>
        <w:rPr>
          <w:rFonts w:ascii="Times New Roman" w:hAnsi="Times New Roman"/>
          <w:sz w:val="24"/>
          <w:szCs w:val="24"/>
        </w:rPr>
        <w:t>l-Qur`an. Sedangkan yang dinashkan haramnya adalah daging babi, bangkai, darah dan binatang yang disembelih untuk berhala. Lanta</w:t>
      </w:r>
      <w:r>
        <w:rPr>
          <w:rFonts w:ascii="Times New Roman" w:hAnsi="Times New Roman"/>
          <w:sz w:val="24"/>
          <w:szCs w:val="24"/>
        </w:rPr>
        <w:t xml:space="preserve">ran itu maka ada orang yang berpendapat bahwa makanan lain yang tidak termasuk dalam daftar itu halal dimakan. Kalau ada hadis </w:t>
      </w:r>
      <w:r>
        <w:rPr>
          <w:rFonts w:ascii="Times New Roman" w:hAnsi="Times New Roman"/>
          <w:sz w:val="24"/>
          <w:szCs w:val="24"/>
          <w:lang w:val="id-ID"/>
        </w:rPr>
        <w:t>N</w:t>
      </w:r>
      <w:r>
        <w:rPr>
          <w:rFonts w:ascii="Times New Roman" w:hAnsi="Times New Roman"/>
          <w:sz w:val="24"/>
          <w:szCs w:val="24"/>
        </w:rPr>
        <w:t xml:space="preserve">abi </w:t>
      </w:r>
      <w:r>
        <w:rPr>
          <w:rFonts w:ascii="Times New Roman" w:hAnsi="Times New Roman"/>
          <w:sz w:val="24"/>
          <w:szCs w:val="24"/>
          <w:lang w:val="id-ID"/>
        </w:rPr>
        <w:t xml:space="preserve">s.a.w </w:t>
      </w:r>
      <w:r>
        <w:rPr>
          <w:rFonts w:ascii="Times New Roman" w:hAnsi="Times New Roman"/>
          <w:sz w:val="24"/>
          <w:szCs w:val="24"/>
        </w:rPr>
        <w:t>binatang yang dilarang yang lain, seumpama daging binatang buas yang bertaring atau yang bersaing dan daging burung ya</w:t>
      </w:r>
      <w:r>
        <w:rPr>
          <w:rFonts w:ascii="Times New Roman" w:hAnsi="Times New Roman"/>
          <w:sz w:val="24"/>
          <w:szCs w:val="24"/>
        </w:rPr>
        <w:t xml:space="preserve">ng mencengkram, mereka masukkan kedalam golongan makruh </w:t>
      </w:r>
      <w:r>
        <w:rPr>
          <w:rFonts w:ascii="Times New Roman" w:hAnsi="Times New Roman"/>
          <w:sz w:val="24"/>
          <w:szCs w:val="24"/>
        </w:rPr>
        <w:lastRenderedPageBreak/>
        <w:t xml:space="preserve">saja. </w:t>
      </w:r>
      <w:r>
        <w:rPr>
          <w:rFonts w:ascii="Times New Roman" w:hAnsi="Times New Roman"/>
          <w:sz w:val="24"/>
          <w:szCs w:val="24"/>
          <w:lang w:val="id-ID"/>
        </w:rPr>
        <w:t xml:space="preserve">Karena </w:t>
      </w:r>
      <w:r>
        <w:rPr>
          <w:rFonts w:ascii="Times New Roman" w:hAnsi="Times New Roman"/>
          <w:sz w:val="24"/>
          <w:szCs w:val="24"/>
        </w:rPr>
        <w:t xml:space="preserve">menurut jalan fikiran Imam </w:t>
      </w:r>
      <w:r>
        <w:rPr>
          <w:rFonts w:ascii="Times New Roman" w:hAnsi="Times New Roman"/>
          <w:sz w:val="24"/>
          <w:szCs w:val="24"/>
          <w:lang w:val="id-ID"/>
        </w:rPr>
        <w:t>Ma</w:t>
      </w:r>
      <w:r>
        <w:rPr>
          <w:rFonts w:ascii="Times New Roman" w:hAnsi="Times New Roman"/>
          <w:sz w:val="24"/>
          <w:szCs w:val="24"/>
        </w:rPr>
        <w:t>lik, daging singa halal dimakan. Ada juga yang berpendapat bahwa daging anjing tidak ada nash yang mengharamkannya. Demikian juga daging ular.</w:t>
      </w:r>
      <w:r>
        <w:rPr>
          <w:rStyle w:val="FootnoteReference"/>
          <w:rFonts w:ascii="Times New Roman" w:hAnsi="Times New Roman"/>
          <w:sz w:val="24"/>
          <w:szCs w:val="24"/>
        </w:rPr>
        <w:footnoteReference w:id="63"/>
      </w:r>
    </w:p>
    <w:p w14:paraId="5798C4EE" w14:textId="77777777" w:rsidR="00073361" w:rsidRDefault="00B7016F">
      <w:pPr>
        <w:spacing w:line="480" w:lineRule="auto"/>
        <w:ind w:right="-1" w:firstLine="720"/>
        <w:jc w:val="both"/>
        <w:rPr>
          <w:rFonts w:ascii="Times New Roman" w:hAnsi="Times New Roman"/>
          <w:sz w:val="24"/>
          <w:szCs w:val="24"/>
        </w:rPr>
      </w:pPr>
      <w:r>
        <w:rPr>
          <w:rFonts w:ascii="Times New Roman" w:hAnsi="Times New Roman"/>
          <w:sz w:val="24"/>
          <w:szCs w:val="24"/>
          <w:lang w:val="id-ID"/>
        </w:rPr>
        <w:t xml:space="preserve">Tetapi orang yang telah mencapai kemajuan hidup, tidak lagi bangsa biadab memandang bahwa meskipun daging singa, anjing, ular atau burung yang mencengkram itu tidak jelas haramnya. </w:t>
      </w:r>
      <w:r>
        <w:rPr>
          <w:rFonts w:ascii="Times New Roman" w:hAnsi="Times New Roman"/>
          <w:sz w:val="24"/>
          <w:szCs w:val="24"/>
        </w:rPr>
        <w:t>Taruhlah dia halal, namun semuanya itu tidak baik. Kecuali kalau benar-bena</w:t>
      </w:r>
      <w:r>
        <w:rPr>
          <w:rFonts w:ascii="Times New Roman" w:hAnsi="Times New Roman"/>
          <w:sz w:val="24"/>
          <w:szCs w:val="24"/>
        </w:rPr>
        <w:t>r terdesak. Sedangkan daging babi dirukshahkan memakannya kalau sudah sangat darurat. Dan jangan asal dimakan karena baik saja,</w:t>
      </w:r>
      <w:r>
        <w:rPr>
          <w:rStyle w:val="FootnoteReference"/>
          <w:rFonts w:ascii="Times New Roman" w:hAnsi="Times New Roman"/>
          <w:sz w:val="24"/>
          <w:szCs w:val="24"/>
        </w:rPr>
        <w:footnoteReference w:id="64"/>
      </w:r>
      <w:r>
        <w:rPr>
          <w:rFonts w:ascii="Times New Roman" w:hAnsi="Times New Roman"/>
          <w:sz w:val="24"/>
          <w:szCs w:val="24"/>
        </w:rPr>
        <w:t xml:space="preserve"> padahal tidak halal. Misalkan daging kambing dan masakannya enak lagi baik. Padahal jelas bahwa dia kambing dicuri, diapun haram dimakan. Ada juga makanan yang tadinya halal, k</w:t>
      </w:r>
      <w:r>
        <w:rPr>
          <w:rFonts w:ascii="Times New Roman" w:hAnsi="Times New Roman"/>
          <w:sz w:val="24"/>
          <w:szCs w:val="24"/>
          <w:lang w:val="id-ID"/>
        </w:rPr>
        <w:t>e</w:t>
      </w:r>
      <w:r>
        <w:rPr>
          <w:rFonts w:ascii="Times New Roman" w:hAnsi="Times New Roman"/>
          <w:sz w:val="24"/>
          <w:szCs w:val="24"/>
        </w:rPr>
        <w:t xml:space="preserve">mudian </w:t>
      </w:r>
      <w:r>
        <w:rPr>
          <w:rFonts w:ascii="Times New Roman" w:hAnsi="Times New Roman"/>
          <w:sz w:val="24"/>
          <w:szCs w:val="24"/>
          <w:lang w:val="id-ID"/>
        </w:rPr>
        <w:t>men</w:t>
      </w:r>
      <w:r>
        <w:rPr>
          <w:rFonts w:ascii="Times New Roman" w:hAnsi="Times New Roman"/>
          <w:sz w:val="24"/>
          <w:szCs w:val="24"/>
        </w:rPr>
        <w:t>jadi haram, atau sekurang-kurangnya makruh. Misalnya semacam gulai y</w:t>
      </w:r>
      <w:r>
        <w:rPr>
          <w:rFonts w:ascii="Times New Roman" w:hAnsi="Times New Roman"/>
          <w:sz w:val="24"/>
          <w:szCs w:val="24"/>
        </w:rPr>
        <w:t>ang kemarin sangat enaknya, tetapi setelah bermalam dia basi. Kalau dimakan juga bisa sakit perut.</w:t>
      </w:r>
    </w:p>
    <w:p w14:paraId="1AC7C544" w14:textId="77777777" w:rsidR="00073361" w:rsidRDefault="00B7016F">
      <w:pPr>
        <w:spacing w:line="480" w:lineRule="auto"/>
        <w:ind w:right="-1" w:firstLine="720"/>
        <w:jc w:val="both"/>
        <w:rPr>
          <w:rFonts w:ascii="Times New Roman" w:hAnsi="Times New Roman"/>
          <w:sz w:val="24"/>
          <w:szCs w:val="24"/>
        </w:rPr>
      </w:pPr>
      <w:r>
        <w:rPr>
          <w:rFonts w:ascii="Times New Roman" w:hAnsi="Times New Roman"/>
          <w:sz w:val="24"/>
          <w:szCs w:val="24"/>
          <w:lang w:val="id-ID"/>
        </w:rPr>
        <w:t>Oleh sebab itu didalam memilih makanan yang halal tetapi baik dan yang baik tetapi halal ini, selain dari pada yang ditentukan oleh Allah dalam al-Qur`an, di</w:t>
      </w:r>
      <w:r>
        <w:rPr>
          <w:rFonts w:ascii="Times New Roman" w:hAnsi="Times New Roman"/>
          <w:sz w:val="24"/>
          <w:szCs w:val="24"/>
          <w:lang w:val="id-ID"/>
        </w:rPr>
        <w:t xml:space="preserve">serahkan pula dalam </w:t>
      </w:r>
      <w:r>
        <w:rPr>
          <w:rFonts w:ascii="Times New Roman" w:hAnsi="Times New Roman"/>
          <w:i/>
          <w:iCs/>
          <w:sz w:val="24"/>
          <w:szCs w:val="24"/>
          <w:lang w:val="id-ID"/>
        </w:rPr>
        <w:t xml:space="preserve">Ijtihad </w:t>
      </w:r>
      <w:r>
        <w:rPr>
          <w:rFonts w:ascii="Times New Roman" w:hAnsi="Times New Roman"/>
          <w:sz w:val="24"/>
          <w:szCs w:val="24"/>
          <w:lang w:val="id-ID"/>
        </w:rPr>
        <w:t>kita sendiri memilih mana yang halal lagi baik itu.</w:t>
      </w:r>
      <w:r>
        <w:rPr>
          <w:rStyle w:val="FootnoteReference"/>
          <w:rFonts w:ascii="Times New Roman" w:hAnsi="Times New Roman"/>
          <w:sz w:val="24"/>
          <w:szCs w:val="24"/>
        </w:rPr>
        <w:footnoteReference w:id="65"/>
      </w:r>
      <w:r>
        <w:rPr>
          <w:rFonts w:ascii="Times New Roman" w:hAnsi="Times New Roman"/>
          <w:sz w:val="24"/>
          <w:szCs w:val="24"/>
          <w:lang w:val="id-ID"/>
        </w:rPr>
        <w:t xml:space="preserve"> </w:t>
      </w:r>
      <w:r>
        <w:rPr>
          <w:rFonts w:ascii="Times New Roman" w:hAnsi="Times New Roman"/>
          <w:sz w:val="24"/>
          <w:szCs w:val="24"/>
        </w:rPr>
        <w:t xml:space="preserve">Berdasarkan ayat diatas dapat dilihat bahwa Buya Hamka menafsirkan tentang bagaimana pengertian makanan yang halal dan halal. </w:t>
      </w:r>
    </w:p>
    <w:p w14:paraId="7CE77D45" w14:textId="77777777" w:rsidR="00073361" w:rsidRDefault="00B7016F">
      <w:pPr>
        <w:spacing w:line="480" w:lineRule="auto"/>
        <w:ind w:right="-1" w:firstLine="720"/>
        <w:jc w:val="both"/>
        <w:rPr>
          <w:rFonts w:ascii="Traditional Arabic" w:hAnsi="Traditional Arabic" w:cs="Traditional Arabic"/>
          <w:sz w:val="28"/>
          <w:szCs w:val="28"/>
        </w:rPr>
      </w:pPr>
      <w:r>
        <w:rPr>
          <w:rFonts w:ascii="Times New Roman" w:hAnsi="Times New Roman"/>
          <w:sz w:val="24"/>
          <w:szCs w:val="24"/>
        </w:rPr>
        <w:t>Dalam surat al-Maidah ayat 96 yang berbunyi seb</w:t>
      </w:r>
      <w:r>
        <w:rPr>
          <w:rFonts w:ascii="Times New Roman" w:hAnsi="Times New Roman"/>
          <w:sz w:val="24"/>
          <w:szCs w:val="24"/>
        </w:rPr>
        <w:t xml:space="preserve">agaimana berikut: </w:t>
      </w:r>
    </w:p>
    <w:p w14:paraId="57BDA96A" w14:textId="77777777" w:rsidR="00073361" w:rsidRDefault="00B7016F">
      <w:pPr>
        <w:autoSpaceDE w:val="0"/>
        <w:autoSpaceDN w:val="0"/>
        <w:adjustRightInd w:val="0"/>
        <w:spacing w:after="200" w:line="276" w:lineRule="auto"/>
        <w:jc w:val="right"/>
        <w:rPr>
          <w:rFonts w:ascii="Traditional Arabic" w:hAnsi="Traditional Arabic" w:cs="Traditional Arabic"/>
          <w:sz w:val="28"/>
          <w:szCs w:val="28"/>
          <w:lang w:val="id-ID" w:eastAsia="id-ID"/>
        </w:rPr>
      </w:pPr>
      <w:r>
        <w:rPr>
          <w:rFonts w:ascii="Traditional Arabic" w:hAnsi="Traditional Arabic" w:cs="Traditional Arabic"/>
          <w:sz w:val="28"/>
          <w:szCs w:val="28"/>
          <w:rtl/>
          <w:lang w:val="id-ID" w:eastAsia="id-ID"/>
        </w:rPr>
        <w:t>اُحِلَّ لَكُمْ صَيْدُ الْبَحْرِ وَطَعَامُه مَتَاعًا لَّكُمْ وَلِلسَّيَّارَةِ وَحُرِّمَ عَلَيْكُمْ صَيْدُ الْبَرِّ مَا دُمْتُمْ حُرُمًا وَاتَّقُوا اللّٰهَ الَّذِيْ اِلَيْهِ تُحْشَرُوْنَ</w:t>
      </w:r>
    </w:p>
    <w:p w14:paraId="22193056" w14:textId="77777777" w:rsidR="00073361" w:rsidRDefault="00B7016F">
      <w:pPr>
        <w:spacing w:line="480" w:lineRule="auto"/>
        <w:ind w:right="-1"/>
        <w:jc w:val="both"/>
        <w:rPr>
          <w:rFonts w:ascii="Times New Roman" w:hAnsi="Times New Roman"/>
          <w:sz w:val="24"/>
          <w:szCs w:val="24"/>
          <w:lang w:val="id-ID"/>
        </w:rPr>
      </w:pPr>
      <w:r>
        <w:rPr>
          <w:rFonts w:ascii="Times New Roman" w:hAnsi="Times New Roman"/>
          <w:i/>
          <w:iCs/>
          <w:sz w:val="24"/>
          <w:szCs w:val="24"/>
          <w:lang w:val="id-ID"/>
        </w:rPr>
        <w:t>Artinya: “Dihalalkan bagimu binatang buruan laut dan</w:t>
      </w:r>
      <w:r>
        <w:rPr>
          <w:rFonts w:ascii="Times New Roman" w:hAnsi="Times New Roman"/>
          <w:i/>
          <w:iCs/>
          <w:sz w:val="24"/>
          <w:szCs w:val="24"/>
          <w:lang w:val="id-ID"/>
        </w:rPr>
        <w:t xml:space="preserve"> makanan (yang berasal) dari laut sebagai makanan yang lezat bagimu, dan bagi orang-orang yang dalam perjalanan; dan </w:t>
      </w:r>
      <w:r>
        <w:rPr>
          <w:rFonts w:ascii="Times New Roman" w:hAnsi="Times New Roman"/>
          <w:i/>
          <w:iCs/>
          <w:sz w:val="24"/>
          <w:szCs w:val="24"/>
          <w:lang w:val="id-ID"/>
        </w:rPr>
        <w:lastRenderedPageBreak/>
        <w:t>diharamkan atasmu (menangkap) binatang buruan darat, selama kamu dalam ihram. dan bertakwalah kepada Allah yang kepada-Nyalah kamu akan dik</w:t>
      </w:r>
      <w:r>
        <w:rPr>
          <w:rFonts w:ascii="Times New Roman" w:hAnsi="Times New Roman"/>
          <w:i/>
          <w:iCs/>
          <w:sz w:val="24"/>
          <w:szCs w:val="24"/>
          <w:lang w:val="id-ID"/>
        </w:rPr>
        <w:t>umpulkan.”</w:t>
      </w:r>
    </w:p>
    <w:p w14:paraId="3B600B24" w14:textId="77777777" w:rsidR="00073361" w:rsidRDefault="00B7016F">
      <w:pPr>
        <w:spacing w:line="480" w:lineRule="auto"/>
        <w:ind w:right="-1" w:firstLine="720"/>
        <w:jc w:val="both"/>
        <w:rPr>
          <w:rFonts w:ascii="Times New Roman" w:hAnsi="Times New Roman"/>
          <w:sz w:val="24"/>
          <w:szCs w:val="24"/>
        </w:rPr>
      </w:pPr>
      <w:r>
        <w:rPr>
          <w:rFonts w:ascii="Times New Roman" w:hAnsi="Times New Roman"/>
          <w:sz w:val="24"/>
          <w:szCs w:val="24"/>
          <w:lang w:val="id-ID"/>
        </w:rPr>
        <w:t xml:space="preserve">Dengan ayat ini Buya Hamka menafsirkan dalam tafsir al-azhar beliau menjelaskan, dengan ayat ini dibukakan seluas-luasnya tentang halalnya segala jenis binatang yang hidup di dalam air atau di dalam laut. </w:t>
      </w:r>
      <w:r>
        <w:rPr>
          <w:rFonts w:ascii="Times New Roman" w:hAnsi="Times New Roman"/>
          <w:sz w:val="24"/>
          <w:szCs w:val="24"/>
        </w:rPr>
        <w:t xml:space="preserve">Segala macam ikan, disebut buruan laut, </w:t>
      </w:r>
      <w:r>
        <w:rPr>
          <w:rFonts w:ascii="Times New Roman" w:hAnsi="Times New Roman"/>
          <w:sz w:val="24"/>
          <w:szCs w:val="24"/>
        </w:rPr>
        <w:t xml:space="preserve">sebab pengail atau nelayan mencari ikan ke laut itu berburu juga namanya. Ayat ini membuka pintu demikian luas, bahwa segala jenis yang hidupnya bergantung pada laut, walaupun </w:t>
      </w:r>
      <w:r>
        <w:rPr>
          <w:rFonts w:ascii="Times New Roman" w:hAnsi="Times New Roman"/>
          <w:sz w:val="24"/>
          <w:szCs w:val="24"/>
          <w:lang w:val="id-ID"/>
        </w:rPr>
        <w:t>ter</w:t>
      </w:r>
      <w:r>
        <w:rPr>
          <w:rFonts w:ascii="Times New Roman" w:hAnsi="Times New Roman"/>
          <w:sz w:val="24"/>
          <w:szCs w:val="24"/>
        </w:rPr>
        <w:t>kadang dia bisa juga keluar sebentar-sebentar ke darat, halal di makan. Sebag</w:t>
      </w:r>
      <w:r>
        <w:rPr>
          <w:rFonts w:ascii="Times New Roman" w:hAnsi="Times New Roman"/>
          <w:sz w:val="24"/>
          <w:szCs w:val="24"/>
        </w:rPr>
        <w:t xml:space="preserve">ai kepiting, ambai-ambai, teripang dan lain sebaginya. Demikian juga yang dalam pemakaian bahasa kita namai singa laut anjing laut, menjadi halal juga di makan. Sebab hidupnya adalah di luat. Apalah lagi setelah disebutkan pula </w:t>
      </w:r>
      <w:r>
        <w:rPr>
          <w:rFonts w:ascii="Times New Roman" w:hAnsi="Times New Roman"/>
          <w:i/>
          <w:iCs/>
          <w:sz w:val="24"/>
          <w:szCs w:val="24"/>
        </w:rPr>
        <w:t xml:space="preserve">“dan makanannya” </w:t>
      </w:r>
      <w:r>
        <w:rPr>
          <w:rFonts w:ascii="Times New Roman" w:hAnsi="Times New Roman"/>
          <w:sz w:val="24"/>
          <w:szCs w:val="24"/>
        </w:rPr>
        <w:t>menjadi umu</w:t>
      </w:r>
      <w:r>
        <w:rPr>
          <w:rFonts w:ascii="Times New Roman" w:hAnsi="Times New Roman"/>
          <w:sz w:val="24"/>
          <w:szCs w:val="24"/>
        </w:rPr>
        <w:t>mlah dia tidak saja lagi yang berupa ikan, bahkan lumut laut pun dijadikan orang makanan (agar-agar).</w:t>
      </w:r>
    </w:p>
    <w:p w14:paraId="6E982AE2" w14:textId="77777777" w:rsidR="00073361" w:rsidRDefault="00B7016F">
      <w:pPr>
        <w:spacing w:line="480" w:lineRule="auto"/>
        <w:ind w:right="-1" w:firstLine="720"/>
        <w:jc w:val="both"/>
        <w:rPr>
          <w:rFonts w:ascii="Times New Roman" w:hAnsi="Times New Roman"/>
          <w:sz w:val="24"/>
          <w:szCs w:val="24"/>
        </w:rPr>
      </w:pPr>
      <w:r>
        <w:rPr>
          <w:rFonts w:ascii="Times New Roman" w:hAnsi="Times New Roman"/>
          <w:sz w:val="24"/>
          <w:szCs w:val="24"/>
        </w:rPr>
        <w:t xml:space="preserve">Memang banyak macam makanan yang dapat dikeluarkan dari dalam laut, dengan segala kerangnya, lokanya, segala kepitingnya, udangnya dan sebagainya. </w:t>
      </w:r>
      <w:r>
        <w:rPr>
          <w:rFonts w:ascii="Times New Roman" w:hAnsi="Times New Roman"/>
          <w:i/>
          <w:iCs/>
          <w:sz w:val="24"/>
          <w:szCs w:val="24"/>
        </w:rPr>
        <w:t>“tetapi</w:t>
      </w:r>
      <w:r>
        <w:rPr>
          <w:rFonts w:ascii="Times New Roman" w:hAnsi="Times New Roman"/>
          <w:i/>
          <w:iCs/>
          <w:sz w:val="24"/>
          <w:szCs w:val="24"/>
        </w:rPr>
        <w:t xml:space="preserve"> diharamkan bagi kamu buruan darat selama kamu dalam ihram.”</w:t>
      </w:r>
      <w:r>
        <w:rPr>
          <w:rFonts w:ascii="Times New Roman" w:hAnsi="Times New Roman"/>
          <w:sz w:val="24"/>
          <w:szCs w:val="24"/>
        </w:rPr>
        <w:t xml:space="preserve"> Untuk penguatan larangan diatas tadi. Kalau ihram telah selesai dan kamu telah keluar dari tanah haram, larangan berburu-buruan darat itu tidak ada lagi. Keadaan berlaku sebagai biasa. </w:t>
      </w:r>
      <w:r>
        <w:rPr>
          <w:rFonts w:ascii="Times New Roman" w:hAnsi="Times New Roman"/>
          <w:i/>
          <w:iCs/>
          <w:sz w:val="24"/>
          <w:szCs w:val="24"/>
        </w:rPr>
        <w:t>“dan takwa</w:t>
      </w:r>
      <w:r>
        <w:rPr>
          <w:rFonts w:ascii="Times New Roman" w:hAnsi="Times New Roman"/>
          <w:i/>
          <w:iCs/>
          <w:sz w:val="24"/>
          <w:szCs w:val="24"/>
        </w:rPr>
        <w:t>lah kepada allah, yang kepada</w:t>
      </w:r>
      <w:r>
        <w:rPr>
          <w:rFonts w:ascii="Times New Roman" w:hAnsi="Times New Roman"/>
          <w:i/>
          <w:iCs/>
          <w:sz w:val="24"/>
          <w:szCs w:val="24"/>
          <w:lang w:val="id-ID"/>
        </w:rPr>
        <w:t>-</w:t>
      </w:r>
      <w:r>
        <w:rPr>
          <w:rFonts w:ascii="Times New Roman" w:hAnsi="Times New Roman"/>
          <w:i/>
          <w:iCs/>
          <w:sz w:val="24"/>
          <w:szCs w:val="24"/>
        </w:rPr>
        <w:t xml:space="preserve">Nyalah kamu sekalian akan dikumpulkan.” </w:t>
      </w:r>
      <w:r>
        <w:rPr>
          <w:rFonts w:ascii="Times New Roman" w:hAnsi="Times New Roman"/>
          <w:sz w:val="24"/>
          <w:szCs w:val="24"/>
        </w:rPr>
        <w:t>(ujung ayat 96).</w:t>
      </w:r>
      <w:r>
        <w:rPr>
          <w:rStyle w:val="FootnoteReference"/>
          <w:rFonts w:ascii="Times New Roman" w:hAnsi="Times New Roman"/>
          <w:sz w:val="24"/>
          <w:szCs w:val="24"/>
        </w:rPr>
        <w:footnoteReference w:id="66"/>
      </w:r>
    </w:p>
    <w:p w14:paraId="5EB212E4" w14:textId="77777777" w:rsidR="00073361" w:rsidRDefault="00B7016F">
      <w:pPr>
        <w:spacing w:line="480" w:lineRule="auto"/>
        <w:ind w:right="-1" w:firstLine="720"/>
        <w:jc w:val="both"/>
        <w:rPr>
          <w:rFonts w:ascii="Traditional Arabic" w:hAnsi="Traditional Arabic" w:cs="Traditional Arabic"/>
          <w:sz w:val="28"/>
          <w:szCs w:val="28"/>
        </w:rPr>
      </w:pPr>
      <w:r>
        <w:rPr>
          <w:rFonts w:ascii="Times New Roman" w:hAnsi="Times New Roman"/>
          <w:sz w:val="24"/>
          <w:szCs w:val="24"/>
        </w:rPr>
        <w:t xml:space="preserve">Pada surat </w:t>
      </w:r>
      <w:r>
        <w:rPr>
          <w:rFonts w:ascii="Times New Roman" w:hAnsi="Times New Roman"/>
          <w:sz w:val="24"/>
          <w:szCs w:val="24"/>
          <w:lang w:val="id-ID"/>
        </w:rPr>
        <w:t>A</w:t>
      </w:r>
      <w:r>
        <w:rPr>
          <w:rFonts w:ascii="Times New Roman" w:hAnsi="Times New Roman"/>
          <w:sz w:val="24"/>
          <w:szCs w:val="24"/>
        </w:rPr>
        <w:t>l-</w:t>
      </w:r>
      <w:r>
        <w:rPr>
          <w:rFonts w:ascii="Times New Roman" w:hAnsi="Times New Roman"/>
          <w:sz w:val="24"/>
          <w:szCs w:val="24"/>
          <w:lang w:val="id-ID"/>
        </w:rPr>
        <w:t>A</w:t>
      </w:r>
      <w:r>
        <w:rPr>
          <w:rFonts w:ascii="Times New Roman" w:hAnsi="Times New Roman"/>
          <w:sz w:val="24"/>
          <w:szCs w:val="24"/>
        </w:rPr>
        <w:t xml:space="preserve">n`am: 118 yang berbunyi: </w:t>
      </w:r>
    </w:p>
    <w:p w14:paraId="708B9928" w14:textId="77777777" w:rsidR="00073361" w:rsidRDefault="00B7016F">
      <w:pPr>
        <w:autoSpaceDE w:val="0"/>
        <w:autoSpaceDN w:val="0"/>
        <w:adjustRightInd w:val="0"/>
        <w:spacing w:after="200" w:line="276" w:lineRule="auto"/>
        <w:jc w:val="right"/>
        <w:rPr>
          <w:rFonts w:ascii="Traditional Arabic" w:hAnsi="Traditional Arabic" w:cs="Traditional Arabic"/>
          <w:sz w:val="28"/>
          <w:szCs w:val="28"/>
          <w:lang w:val="id-ID" w:eastAsia="id-ID"/>
        </w:rPr>
      </w:pPr>
      <w:r>
        <w:rPr>
          <w:rFonts w:ascii="Traditional Arabic" w:hAnsi="Traditional Arabic" w:cs="Traditional Arabic"/>
          <w:sz w:val="28"/>
          <w:szCs w:val="28"/>
          <w:rtl/>
          <w:lang w:val="id-ID" w:eastAsia="id-ID"/>
        </w:rPr>
        <w:t>فَكُلُوْا مِمَّا ذُكِرَ اسْمُ اللّٰهِ عَلَيْهِ اِنْ كُنْتُمْ بِاٰيٰتِه مُؤْمِنِيْنَ</w:t>
      </w:r>
    </w:p>
    <w:p w14:paraId="367F75B0" w14:textId="77777777" w:rsidR="00073361" w:rsidRDefault="00B7016F">
      <w:pPr>
        <w:spacing w:line="480" w:lineRule="auto"/>
        <w:ind w:right="-1"/>
        <w:jc w:val="both"/>
        <w:rPr>
          <w:rFonts w:ascii="Times New Roman" w:hAnsi="Times New Roman"/>
          <w:sz w:val="24"/>
          <w:szCs w:val="24"/>
          <w:lang w:val="id-ID"/>
        </w:rPr>
      </w:pPr>
      <w:r>
        <w:rPr>
          <w:rFonts w:ascii="Times New Roman" w:hAnsi="Times New Roman"/>
          <w:sz w:val="24"/>
          <w:szCs w:val="24"/>
          <w:lang w:val="id-ID"/>
        </w:rPr>
        <w:t>Artinya:</w:t>
      </w:r>
      <w:r>
        <w:rPr>
          <w:rFonts w:ascii="Times New Roman" w:hAnsi="Times New Roman"/>
          <w:sz w:val="20"/>
          <w:szCs w:val="24"/>
          <w:lang w:val="id-ID"/>
        </w:rPr>
        <w:t xml:space="preserve"> </w:t>
      </w:r>
      <w:r>
        <w:rPr>
          <w:rFonts w:ascii="Times New Roman" w:hAnsi="Times New Roman"/>
          <w:i/>
          <w:iCs/>
          <w:sz w:val="24"/>
          <w:szCs w:val="24"/>
          <w:lang w:val="id-ID"/>
        </w:rPr>
        <w:t xml:space="preserve">“Maka makanlah </w:t>
      </w:r>
      <w:r>
        <w:rPr>
          <w:rFonts w:ascii="Times New Roman" w:hAnsi="Times New Roman"/>
          <w:i/>
          <w:iCs/>
          <w:sz w:val="24"/>
          <w:szCs w:val="24"/>
          <w:lang w:val="id-ID"/>
        </w:rPr>
        <w:t>binatang-binatang (yang halal) yang disebut nama Allah ketika menyembelihnya, jika kamu beriman kepada ayat-ayat-Nya.”</w:t>
      </w:r>
      <w:r>
        <w:rPr>
          <w:rFonts w:ascii="Times New Roman" w:hAnsi="Times New Roman"/>
          <w:sz w:val="24"/>
          <w:szCs w:val="24"/>
          <w:lang w:val="id-ID"/>
        </w:rPr>
        <w:t xml:space="preserve"> </w:t>
      </w:r>
    </w:p>
    <w:p w14:paraId="52D2B8FA" w14:textId="77777777" w:rsidR="00073361" w:rsidRDefault="00B7016F">
      <w:pPr>
        <w:spacing w:line="480" w:lineRule="auto"/>
        <w:ind w:right="-1" w:firstLine="720"/>
        <w:jc w:val="both"/>
        <w:rPr>
          <w:rFonts w:ascii="Times New Roman" w:hAnsi="Times New Roman"/>
          <w:sz w:val="24"/>
          <w:szCs w:val="24"/>
        </w:rPr>
      </w:pPr>
      <w:r>
        <w:rPr>
          <w:rFonts w:ascii="Times New Roman" w:hAnsi="Times New Roman"/>
          <w:sz w:val="24"/>
          <w:szCs w:val="24"/>
          <w:lang w:val="id-ID"/>
        </w:rPr>
        <w:lastRenderedPageBreak/>
        <w:t>Buya Hamka dalam Tafsir Al-Azhar menjelaskan bahwa dari ayat :</w:t>
      </w:r>
      <w:r>
        <w:rPr>
          <w:rFonts w:ascii="Times New Roman" w:hAnsi="Times New Roman"/>
          <w:i/>
          <w:iCs/>
          <w:sz w:val="24"/>
          <w:szCs w:val="24"/>
          <w:lang w:val="id-ID"/>
        </w:rPr>
        <w:t>”Maka makanlah dari apa yang disembelih dengan menyebut nama Allah atasnya</w:t>
      </w:r>
      <w:r>
        <w:rPr>
          <w:rFonts w:ascii="Times New Roman" w:hAnsi="Times New Roman"/>
          <w:i/>
          <w:iCs/>
          <w:sz w:val="24"/>
          <w:szCs w:val="24"/>
          <w:lang w:val="id-ID"/>
        </w:rPr>
        <w:t>”</w:t>
      </w:r>
      <w:r>
        <w:rPr>
          <w:rFonts w:ascii="Times New Roman" w:hAnsi="Times New Roman"/>
          <w:sz w:val="24"/>
          <w:szCs w:val="24"/>
          <w:lang w:val="id-ID"/>
        </w:rPr>
        <w:t xml:space="preserve"> (pangkal ayat 118). Maksud kalimat </w:t>
      </w:r>
      <w:r>
        <w:rPr>
          <w:rFonts w:ascii="Times New Roman" w:hAnsi="Times New Roman"/>
          <w:i/>
          <w:iCs/>
          <w:sz w:val="24"/>
          <w:szCs w:val="24"/>
          <w:lang w:val="id-ID"/>
        </w:rPr>
        <w:t xml:space="preserve">“dari apa yang disembelih”, </w:t>
      </w:r>
      <w:r>
        <w:rPr>
          <w:rFonts w:ascii="Times New Roman" w:hAnsi="Times New Roman"/>
          <w:sz w:val="24"/>
          <w:szCs w:val="24"/>
          <w:lang w:val="id-ID"/>
        </w:rPr>
        <w:t xml:space="preserve">adalah karena telah tertentu binatang-binatang ternak atau binatang-binatang buruan yang dihalalkan oleh agama memakannya. </w:t>
      </w:r>
      <w:r>
        <w:rPr>
          <w:rFonts w:ascii="Times New Roman" w:hAnsi="Times New Roman"/>
          <w:sz w:val="24"/>
          <w:szCs w:val="24"/>
        </w:rPr>
        <w:t>Maka hendaklah binatang buruan atau binatang ternak yang akan dimaka</w:t>
      </w:r>
      <w:r>
        <w:rPr>
          <w:rFonts w:ascii="Times New Roman" w:hAnsi="Times New Roman"/>
          <w:sz w:val="24"/>
          <w:szCs w:val="24"/>
        </w:rPr>
        <w:t xml:space="preserve">n itu disembelih terlebih dahulu dengan menyebut nama Allah. </w:t>
      </w:r>
    </w:p>
    <w:p w14:paraId="790F3911" w14:textId="77777777" w:rsidR="00073361" w:rsidRDefault="00B7016F">
      <w:pPr>
        <w:spacing w:line="480" w:lineRule="auto"/>
        <w:ind w:right="-1" w:firstLine="720"/>
        <w:jc w:val="both"/>
        <w:rPr>
          <w:rFonts w:ascii="Times New Roman" w:hAnsi="Times New Roman"/>
          <w:sz w:val="24"/>
          <w:szCs w:val="24"/>
        </w:rPr>
      </w:pPr>
      <w:r>
        <w:rPr>
          <w:rFonts w:ascii="Times New Roman" w:hAnsi="Times New Roman"/>
          <w:i/>
          <w:iCs/>
          <w:sz w:val="24"/>
          <w:szCs w:val="24"/>
        </w:rPr>
        <w:t xml:space="preserve">“menyebut nama Allah atasnya” </w:t>
      </w:r>
      <w:r>
        <w:rPr>
          <w:rFonts w:ascii="Times New Roman" w:hAnsi="Times New Roman"/>
          <w:sz w:val="24"/>
          <w:szCs w:val="24"/>
        </w:rPr>
        <w:t>artinya hendaklah seketika binatang itu disembelih disebutkan terlebih dahulu nama Allah</w:t>
      </w:r>
      <w:r>
        <w:rPr>
          <w:rFonts w:ascii="Times New Roman" w:hAnsi="Times New Roman"/>
          <w:sz w:val="24"/>
          <w:szCs w:val="24"/>
          <w:lang w:val="id-ID"/>
        </w:rPr>
        <w:t xml:space="preserve"> SWT</w:t>
      </w:r>
      <w:r>
        <w:rPr>
          <w:rFonts w:ascii="Times New Roman" w:hAnsi="Times New Roman"/>
          <w:sz w:val="24"/>
          <w:szCs w:val="24"/>
        </w:rPr>
        <w:t>.</w:t>
      </w:r>
      <w:r>
        <w:rPr>
          <w:rFonts w:ascii="Times New Roman" w:hAnsi="Times New Roman"/>
          <w:sz w:val="24"/>
          <w:szCs w:val="24"/>
          <w:lang w:val="id-ID"/>
        </w:rPr>
        <w:t xml:space="preserve"> Tegasnya </w:t>
      </w:r>
      <w:r>
        <w:rPr>
          <w:rFonts w:ascii="Times New Roman" w:hAnsi="Times New Roman"/>
          <w:i/>
          <w:iCs/>
          <w:sz w:val="24"/>
          <w:szCs w:val="24"/>
          <w:lang w:val="id-ID"/>
        </w:rPr>
        <w:t xml:space="preserve">“Bismillahirrahmanirahim” </w:t>
      </w:r>
      <w:r>
        <w:rPr>
          <w:rFonts w:ascii="Times New Roman" w:hAnsi="Times New Roman"/>
          <w:sz w:val="24"/>
          <w:szCs w:val="24"/>
          <w:lang w:val="id-ID"/>
        </w:rPr>
        <w:t xml:space="preserve">atau </w:t>
      </w:r>
      <w:r>
        <w:rPr>
          <w:rFonts w:ascii="Times New Roman" w:hAnsi="Times New Roman"/>
          <w:i/>
          <w:iCs/>
          <w:sz w:val="24"/>
          <w:szCs w:val="24"/>
          <w:lang w:val="id-ID"/>
        </w:rPr>
        <w:t xml:space="preserve">“bismillah”. </w:t>
      </w:r>
      <w:r>
        <w:rPr>
          <w:rFonts w:ascii="Times New Roman" w:hAnsi="Times New Roman"/>
          <w:sz w:val="24"/>
          <w:szCs w:val="24"/>
          <w:lang w:val="id-ID"/>
        </w:rPr>
        <w:t>Hai ini disebutka</w:t>
      </w:r>
      <w:r>
        <w:rPr>
          <w:rFonts w:ascii="Times New Roman" w:hAnsi="Times New Roman"/>
          <w:sz w:val="24"/>
          <w:szCs w:val="24"/>
          <w:lang w:val="id-ID"/>
        </w:rPr>
        <w:t>n karena banyak sekali di zaman dahulu orang menyembelih binatang halal disembelih sebagai tanda pemujaan kepada berhala.</w:t>
      </w:r>
      <w:r>
        <w:rPr>
          <w:rStyle w:val="FootnoteReference"/>
          <w:rFonts w:ascii="Times New Roman" w:hAnsi="Times New Roman"/>
          <w:sz w:val="24"/>
          <w:szCs w:val="24"/>
        </w:rPr>
        <w:footnoteReference w:id="67"/>
      </w:r>
      <w:r>
        <w:rPr>
          <w:rFonts w:ascii="Times New Roman" w:hAnsi="Times New Roman"/>
          <w:sz w:val="24"/>
          <w:szCs w:val="24"/>
          <w:lang w:val="id-ID"/>
        </w:rPr>
        <w:t xml:space="preserve"> </w:t>
      </w:r>
      <w:r>
        <w:rPr>
          <w:rFonts w:ascii="Times New Roman" w:hAnsi="Times New Roman"/>
          <w:sz w:val="24"/>
          <w:szCs w:val="24"/>
        </w:rPr>
        <w:t xml:space="preserve">Itu sebabnya maka ujung ayat menegaskan bahwa orang yang beriman pasti menyembelih dengan menyebut nama Allah. </w:t>
      </w:r>
      <w:r>
        <w:rPr>
          <w:rFonts w:ascii="Times New Roman" w:hAnsi="Times New Roman"/>
          <w:i/>
          <w:iCs/>
          <w:sz w:val="24"/>
          <w:szCs w:val="24"/>
        </w:rPr>
        <w:t>“jika kamu beriman ke</w:t>
      </w:r>
      <w:r>
        <w:rPr>
          <w:rFonts w:ascii="Times New Roman" w:hAnsi="Times New Roman"/>
          <w:i/>
          <w:iCs/>
          <w:sz w:val="24"/>
          <w:szCs w:val="24"/>
        </w:rPr>
        <w:t>pada ayat-ayat</w:t>
      </w:r>
      <w:r>
        <w:rPr>
          <w:rFonts w:ascii="Times New Roman" w:hAnsi="Times New Roman"/>
          <w:i/>
          <w:iCs/>
          <w:sz w:val="24"/>
          <w:szCs w:val="24"/>
          <w:lang w:val="id-ID"/>
        </w:rPr>
        <w:t>-Nya</w:t>
      </w:r>
      <w:r>
        <w:rPr>
          <w:rFonts w:ascii="Times New Roman" w:hAnsi="Times New Roman"/>
          <w:i/>
          <w:iCs/>
          <w:sz w:val="24"/>
          <w:szCs w:val="24"/>
        </w:rPr>
        <w:t>”</w:t>
      </w:r>
      <w:r>
        <w:rPr>
          <w:rFonts w:ascii="Times New Roman" w:hAnsi="Times New Roman"/>
          <w:sz w:val="24"/>
          <w:szCs w:val="24"/>
        </w:rPr>
        <w:t xml:space="preserve"> (pangkal ayat 118). </w:t>
      </w:r>
      <w:r>
        <w:rPr>
          <w:rFonts w:ascii="Times New Roman" w:hAnsi="Times New Roman"/>
          <w:sz w:val="24"/>
          <w:szCs w:val="24"/>
          <w:lang w:val="id-ID"/>
        </w:rPr>
        <w:t>D</w:t>
      </w:r>
      <w:r>
        <w:rPr>
          <w:rFonts w:ascii="Times New Roman" w:hAnsi="Times New Roman"/>
          <w:sz w:val="24"/>
          <w:szCs w:val="24"/>
        </w:rPr>
        <w:t>ari penafsiran diatas dapat kita lihat Buya Hamka men</w:t>
      </w:r>
      <w:r>
        <w:rPr>
          <w:rFonts w:ascii="Times New Roman" w:hAnsi="Times New Roman"/>
          <w:sz w:val="24"/>
          <w:szCs w:val="24"/>
          <w:lang w:val="id-ID"/>
        </w:rPr>
        <w:t>a</w:t>
      </w:r>
      <w:r>
        <w:rPr>
          <w:rFonts w:ascii="Times New Roman" w:hAnsi="Times New Roman"/>
          <w:sz w:val="24"/>
          <w:szCs w:val="24"/>
        </w:rPr>
        <w:t>fsirkan tentang sembelihan yang menyebut nama Allah SWT.</w:t>
      </w:r>
    </w:p>
    <w:p w14:paraId="580D30BE" w14:textId="77777777" w:rsidR="00073361" w:rsidRDefault="00B7016F">
      <w:pPr>
        <w:spacing w:line="480" w:lineRule="auto"/>
        <w:ind w:right="-1" w:firstLine="567"/>
        <w:jc w:val="both"/>
        <w:rPr>
          <w:rFonts w:ascii="Times New Roman" w:hAnsi="Times New Roman"/>
          <w:sz w:val="24"/>
          <w:szCs w:val="24"/>
          <w:lang w:val="id-ID"/>
        </w:rPr>
      </w:pPr>
      <w:r>
        <w:rPr>
          <w:rFonts w:ascii="Times New Roman" w:hAnsi="Times New Roman"/>
          <w:sz w:val="24"/>
          <w:szCs w:val="24"/>
        </w:rPr>
        <w:t xml:space="preserve">Pada surat </w:t>
      </w:r>
      <w:r>
        <w:rPr>
          <w:rFonts w:ascii="Times New Roman" w:hAnsi="Times New Roman"/>
          <w:sz w:val="24"/>
          <w:szCs w:val="24"/>
          <w:lang w:val="id-ID"/>
        </w:rPr>
        <w:t>A</w:t>
      </w:r>
      <w:r>
        <w:rPr>
          <w:rFonts w:ascii="Times New Roman" w:hAnsi="Times New Roman"/>
          <w:sz w:val="24"/>
          <w:szCs w:val="24"/>
        </w:rPr>
        <w:t xml:space="preserve">l-An`am ayat 119 yang berbunyi: </w:t>
      </w:r>
    </w:p>
    <w:p w14:paraId="0D13D4B3" w14:textId="77777777" w:rsidR="00073361" w:rsidRDefault="00B7016F">
      <w:pPr>
        <w:autoSpaceDE w:val="0"/>
        <w:autoSpaceDN w:val="0"/>
        <w:adjustRightInd w:val="0"/>
        <w:spacing w:after="200" w:line="276" w:lineRule="auto"/>
        <w:jc w:val="right"/>
        <w:rPr>
          <w:rFonts w:ascii="Traditional Arabic" w:hAnsi="Traditional Arabic" w:cs="Traditional Arabic"/>
          <w:sz w:val="28"/>
          <w:szCs w:val="28"/>
          <w:lang w:val="id-ID" w:eastAsia="id-ID"/>
        </w:rPr>
      </w:pPr>
      <w:r>
        <w:rPr>
          <w:rFonts w:ascii="Traditional Arabic" w:hAnsi="Traditional Arabic" w:cs="Traditional Arabic"/>
          <w:sz w:val="28"/>
          <w:szCs w:val="28"/>
          <w:rtl/>
          <w:lang w:val="id-ID" w:eastAsia="id-ID"/>
        </w:rPr>
        <w:t>وَمَا لَكُمْ اَلَّا تَأْكُلُوْا مِمَّا ذُكِرَ اسْمُ اللّٰهِ</w:t>
      </w:r>
      <w:r>
        <w:rPr>
          <w:rFonts w:ascii="Traditional Arabic" w:hAnsi="Traditional Arabic" w:cs="Traditional Arabic"/>
          <w:sz w:val="28"/>
          <w:szCs w:val="28"/>
          <w:rtl/>
          <w:lang w:val="id-ID" w:eastAsia="id-ID"/>
        </w:rPr>
        <w:t xml:space="preserve"> عَلَيْهِ وَقَدْ فَصَّلَ لَكُمْ مَّا حَرَّمَ عَلَيْكُمْ اِلَّا مَا اضْطُرِرْتُمْ اِلَيْهِ وَاِنَّ كَثِيرًا لَّيُضِلُّوْنَ بِاَهْوَاۤىِٕهِمْ بِغَيْرِ عِلْمٍ اِنَّ رَبَّكَ هُوَ اَعْلَمُ بِالْمُعْتَدِيْنَ</w:t>
      </w:r>
    </w:p>
    <w:p w14:paraId="4CD38B2D" w14:textId="77777777" w:rsidR="00073361" w:rsidRDefault="00B7016F">
      <w:pPr>
        <w:spacing w:line="480" w:lineRule="auto"/>
        <w:ind w:right="-1"/>
        <w:jc w:val="both"/>
        <w:rPr>
          <w:rFonts w:ascii="Times New Roman" w:hAnsi="Times New Roman"/>
          <w:sz w:val="24"/>
          <w:szCs w:val="24"/>
        </w:rPr>
      </w:pPr>
      <w:r>
        <w:rPr>
          <w:rFonts w:ascii="Times New Roman" w:hAnsi="Times New Roman"/>
          <w:sz w:val="24"/>
          <w:szCs w:val="24"/>
          <w:lang w:val="id-ID"/>
        </w:rPr>
        <w:t>Artinya</w:t>
      </w:r>
      <w:r>
        <w:rPr>
          <w:rFonts w:ascii="Times New Roman" w:hAnsi="Times New Roman"/>
          <w:i/>
          <w:iCs/>
          <w:sz w:val="24"/>
          <w:szCs w:val="24"/>
          <w:lang w:val="id-ID"/>
        </w:rPr>
        <w:t>:.”Mengapa kamu tidak mau memakan (binatang-bin</w:t>
      </w:r>
      <w:r>
        <w:rPr>
          <w:rFonts w:ascii="Times New Roman" w:hAnsi="Times New Roman"/>
          <w:i/>
          <w:iCs/>
          <w:sz w:val="24"/>
          <w:szCs w:val="24"/>
          <w:lang w:val="id-ID"/>
        </w:rPr>
        <w:t>atang yang halal) yang disebut nama Allah ketika menyembelihnya, Padahal Sesungguhnya Allah telah menjelaskan kepada kamu apa yang diharamkan-Nya atasmu, kecuali apa yang terpaksa kamu memakannya. dan Sesungguhnya kebanyakan (dari manusia) benar benar hend</w:t>
      </w:r>
      <w:r>
        <w:rPr>
          <w:rFonts w:ascii="Times New Roman" w:hAnsi="Times New Roman"/>
          <w:i/>
          <w:iCs/>
          <w:sz w:val="24"/>
          <w:szCs w:val="24"/>
          <w:lang w:val="id-ID"/>
        </w:rPr>
        <w:t xml:space="preserve">ak menyesatkan (orang lain) dengan hawa nafsu mereka tanpa pengetahuan. </w:t>
      </w:r>
      <w:r>
        <w:rPr>
          <w:rFonts w:ascii="Times New Roman" w:hAnsi="Times New Roman"/>
          <w:i/>
          <w:iCs/>
          <w:sz w:val="24"/>
          <w:szCs w:val="24"/>
        </w:rPr>
        <w:t>Sesungguhnya Tuhanmu, Dia-lah yang lebih mengetahui orang-orang yang melampaui batas.”</w:t>
      </w:r>
    </w:p>
    <w:p w14:paraId="6A8F275E" w14:textId="77777777" w:rsidR="00073361" w:rsidRDefault="00B7016F">
      <w:pPr>
        <w:spacing w:line="480" w:lineRule="auto"/>
        <w:ind w:right="-1" w:firstLine="720"/>
        <w:jc w:val="both"/>
        <w:rPr>
          <w:rFonts w:ascii="Times New Roman" w:hAnsi="Times New Roman"/>
          <w:sz w:val="24"/>
          <w:szCs w:val="24"/>
          <w:lang w:val="id-ID"/>
        </w:rPr>
      </w:pPr>
      <w:r>
        <w:rPr>
          <w:rFonts w:ascii="Times New Roman" w:hAnsi="Times New Roman"/>
          <w:sz w:val="24"/>
          <w:szCs w:val="24"/>
          <w:lang w:val="id-ID"/>
        </w:rPr>
        <w:lastRenderedPageBreak/>
        <w:t xml:space="preserve">Buya Hamka dalam Tafsir Al-Azhar menjelaskan dari ayat: </w:t>
      </w:r>
      <w:r>
        <w:rPr>
          <w:rFonts w:ascii="Times New Roman" w:hAnsi="Times New Roman"/>
          <w:i/>
          <w:iCs/>
          <w:sz w:val="24"/>
          <w:szCs w:val="24"/>
          <w:lang w:val="id-ID"/>
        </w:rPr>
        <w:t>“mengapa kamu tidak akan memakan dari apa</w:t>
      </w:r>
      <w:r>
        <w:rPr>
          <w:rFonts w:ascii="Times New Roman" w:hAnsi="Times New Roman"/>
          <w:i/>
          <w:iCs/>
          <w:sz w:val="24"/>
          <w:szCs w:val="24"/>
          <w:lang w:val="id-ID"/>
        </w:rPr>
        <w:t xml:space="preserve"> yang disebutkan nama Allah atasnya?” </w:t>
      </w:r>
      <w:r>
        <w:rPr>
          <w:rFonts w:ascii="Times New Roman" w:hAnsi="Times New Roman"/>
          <w:sz w:val="24"/>
          <w:szCs w:val="24"/>
          <w:lang w:val="id-ID"/>
        </w:rPr>
        <w:t>(pangkal ayat 119).</w:t>
      </w:r>
      <w:r>
        <w:rPr>
          <w:rStyle w:val="FootnoteReference"/>
          <w:rFonts w:ascii="Times New Roman" w:hAnsi="Times New Roman"/>
          <w:sz w:val="24"/>
          <w:szCs w:val="24"/>
        </w:rPr>
        <w:footnoteReference w:id="68"/>
      </w:r>
      <w:r>
        <w:rPr>
          <w:rFonts w:ascii="Times New Roman" w:hAnsi="Times New Roman"/>
          <w:sz w:val="24"/>
          <w:szCs w:val="24"/>
          <w:lang w:val="id-ID"/>
        </w:rPr>
        <w:t xml:space="preserve"> </w:t>
      </w:r>
    </w:p>
    <w:p w14:paraId="10E6422E" w14:textId="77777777" w:rsidR="00073361" w:rsidRDefault="00B7016F">
      <w:pPr>
        <w:spacing w:line="480" w:lineRule="auto"/>
        <w:ind w:right="-1" w:firstLine="720"/>
        <w:jc w:val="both"/>
        <w:rPr>
          <w:rFonts w:ascii="Times New Roman" w:hAnsi="Times New Roman"/>
          <w:sz w:val="24"/>
          <w:szCs w:val="24"/>
          <w:lang w:val="id-ID"/>
        </w:rPr>
      </w:pPr>
      <w:r>
        <w:rPr>
          <w:rFonts w:ascii="Times New Roman" w:hAnsi="Times New Roman"/>
          <w:sz w:val="24"/>
          <w:szCs w:val="24"/>
          <w:lang w:val="id-ID"/>
        </w:rPr>
        <w:t>Mengapa kamu akan makan saja sembarang</w:t>
      </w:r>
      <w:r>
        <w:rPr>
          <w:rFonts w:ascii="Times New Roman" w:hAnsi="Times New Roman"/>
          <w:sz w:val="24"/>
          <w:szCs w:val="24"/>
          <w:lang w:val="id-ID"/>
        </w:rPr>
        <w:t xml:space="preserve"> serupa dengan orang yang masih jahiliyyah, tidak memperdebatkan diantara yang bersih dengan yang kotor, yang halal dengan yang haram, mana untuk Allah SWT dan mana untuk syaitan? </w:t>
      </w:r>
      <w:r>
        <w:rPr>
          <w:rFonts w:ascii="Times New Roman" w:hAnsi="Times New Roman"/>
          <w:sz w:val="24"/>
          <w:szCs w:val="24"/>
        </w:rPr>
        <w:t xml:space="preserve">Mana yang disembelih untuk berhala. </w:t>
      </w:r>
      <w:r>
        <w:rPr>
          <w:rFonts w:ascii="Times New Roman" w:hAnsi="Times New Roman"/>
          <w:i/>
          <w:iCs/>
          <w:sz w:val="24"/>
          <w:szCs w:val="24"/>
        </w:rPr>
        <w:t>“padahal telah Dia jelaskan kepada kamu,</w:t>
      </w:r>
      <w:r>
        <w:rPr>
          <w:rFonts w:ascii="Times New Roman" w:hAnsi="Times New Roman"/>
          <w:i/>
          <w:iCs/>
          <w:sz w:val="24"/>
          <w:szCs w:val="24"/>
        </w:rPr>
        <w:t xml:space="preserve"> apa yang Dia haramkan atas kamu.” </w:t>
      </w:r>
      <w:r>
        <w:rPr>
          <w:rFonts w:ascii="Times New Roman" w:hAnsi="Times New Roman"/>
          <w:sz w:val="24"/>
          <w:szCs w:val="24"/>
        </w:rPr>
        <w:t xml:space="preserve"> Telah diharamkan darah dan daging babi, dan telah diharamkan memakan segala macam bangkai, yaitu yang matinya karena tidak disembelih, ataupun segala yang disembelih untuk pemujaan kepada berhala. Tentang makanan yang di</w:t>
      </w:r>
      <w:r>
        <w:rPr>
          <w:rFonts w:ascii="Times New Roman" w:hAnsi="Times New Roman"/>
          <w:sz w:val="24"/>
          <w:szCs w:val="24"/>
        </w:rPr>
        <w:t xml:space="preserve">haramkan ini sudah dijelaskan sejak semula, sejak zaman dari Makkah. Sebelum syari`at-syari`at yang lain diturunkan. Surah </w:t>
      </w:r>
      <w:r>
        <w:rPr>
          <w:rFonts w:ascii="Times New Roman" w:hAnsi="Times New Roman"/>
          <w:sz w:val="24"/>
          <w:szCs w:val="24"/>
          <w:lang w:val="id-ID"/>
        </w:rPr>
        <w:t>A</w:t>
      </w:r>
      <w:r>
        <w:rPr>
          <w:rFonts w:ascii="Times New Roman" w:hAnsi="Times New Roman"/>
          <w:sz w:val="24"/>
          <w:szCs w:val="24"/>
        </w:rPr>
        <w:t>l-An`am yang tengah kita tafsirkan ini diturunkan di Makkah, dan surat an-Nahl (lebah) diturunkan di Makkah pula. Pada kedua surat i</w:t>
      </w:r>
      <w:r>
        <w:rPr>
          <w:rFonts w:ascii="Times New Roman" w:hAnsi="Times New Roman"/>
          <w:sz w:val="24"/>
          <w:szCs w:val="24"/>
        </w:rPr>
        <w:t xml:space="preserve">ni telah dijelaskan makanan yang haram itu </w:t>
      </w:r>
      <w:r>
        <w:rPr>
          <w:rFonts w:ascii="Times New Roman" w:hAnsi="Times New Roman"/>
          <w:i/>
          <w:iCs/>
          <w:sz w:val="24"/>
          <w:szCs w:val="24"/>
        </w:rPr>
        <w:t xml:space="preserve">“kecuali apa yang terpaksa kamu padanya.” </w:t>
      </w:r>
      <w:r>
        <w:rPr>
          <w:rFonts w:ascii="Times New Roman" w:hAnsi="Times New Roman"/>
          <w:sz w:val="24"/>
          <w:szCs w:val="24"/>
        </w:rPr>
        <w:t>Terpaksa karena makanan lain tidak ada lagi, sehingga kita bisa mati karena kelaparan. Atau dipaksa oleh orang lain, kalau tidak dimakan akan dibunuh dan sebagainya yang b</w:t>
      </w:r>
      <w:r>
        <w:rPr>
          <w:rFonts w:ascii="Times New Roman" w:hAnsi="Times New Roman"/>
          <w:sz w:val="24"/>
          <w:szCs w:val="24"/>
        </w:rPr>
        <w:t>ersifat paksaan.</w:t>
      </w:r>
      <w:r>
        <w:rPr>
          <w:rStyle w:val="FootnoteReference"/>
          <w:rFonts w:ascii="Times New Roman" w:hAnsi="Times New Roman"/>
          <w:sz w:val="24"/>
          <w:szCs w:val="24"/>
        </w:rPr>
        <w:footnoteReference w:id="69"/>
      </w:r>
      <w:r>
        <w:rPr>
          <w:rFonts w:ascii="Times New Roman" w:hAnsi="Times New Roman"/>
          <w:sz w:val="24"/>
          <w:szCs w:val="24"/>
        </w:rPr>
        <w:t xml:space="preserve"> Dari penafsiranya Buya Hamka menafsirkan dari pada makanan yang halal dan boleh memakan makanan yang haram apabila terpaksa. </w:t>
      </w:r>
    </w:p>
    <w:p w14:paraId="6C8589F1" w14:textId="77777777" w:rsidR="00073361" w:rsidRDefault="00B7016F">
      <w:pPr>
        <w:spacing w:line="480" w:lineRule="auto"/>
        <w:ind w:right="-1" w:firstLine="720"/>
        <w:jc w:val="both"/>
        <w:rPr>
          <w:rFonts w:ascii="Times New Roman" w:hAnsi="Times New Roman"/>
          <w:sz w:val="24"/>
          <w:szCs w:val="24"/>
        </w:rPr>
      </w:pPr>
      <w:r>
        <w:rPr>
          <w:rFonts w:ascii="Times New Roman" w:hAnsi="Times New Roman"/>
          <w:sz w:val="24"/>
          <w:szCs w:val="24"/>
        </w:rPr>
        <w:t xml:space="preserve">Pada surat </w:t>
      </w:r>
      <w:r>
        <w:rPr>
          <w:rFonts w:ascii="Times New Roman" w:hAnsi="Times New Roman"/>
          <w:sz w:val="24"/>
          <w:szCs w:val="24"/>
          <w:lang w:val="id-ID"/>
        </w:rPr>
        <w:t>A</w:t>
      </w:r>
      <w:r>
        <w:rPr>
          <w:rFonts w:ascii="Times New Roman" w:hAnsi="Times New Roman"/>
          <w:sz w:val="24"/>
          <w:szCs w:val="24"/>
        </w:rPr>
        <w:t xml:space="preserve">l-An`am ayat 121 yang berbunyi: </w:t>
      </w:r>
    </w:p>
    <w:p w14:paraId="5A09DB55" w14:textId="77777777" w:rsidR="00073361" w:rsidRDefault="00B7016F">
      <w:pPr>
        <w:autoSpaceDE w:val="0"/>
        <w:autoSpaceDN w:val="0"/>
        <w:adjustRightInd w:val="0"/>
        <w:spacing w:after="200" w:line="276" w:lineRule="auto"/>
        <w:jc w:val="right"/>
        <w:rPr>
          <w:rFonts w:ascii="Traditional Arabic" w:hAnsi="Traditional Arabic" w:cs="Traditional Arabic"/>
          <w:sz w:val="28"/>
          <w:szCs w:val="28"/>
          <w:lang w:val="id-ID" w:eastAsia="id-ID"/>
        </w:rPr>
      </w:pPr>
      <w:r>
        <w:rPr>
          <w:rFonts w:ascii="Traditional Arabic" w:hAnsi="Traditional Arabic" w:cs="Traditional Arabic"/>
          <w:sz w:val="28"/>
          <w:szCs w:val="28"/>
          <w:rtl/>
          <w:lang w:val="id-ID" w:eastAsia="id-ID"/>
        </w:rPr>
        <w:t>وَلَا تَأْكُلُوْا مِمَّا لَمْ يُذْكَرِ اسْمُ اللّٰهِ عَلَيْهِ وَاِنَّه لَفِسْقٌ وَاِ</w:t>
      </w:r>
      <w:r>
        <w:rPr>
          <w:rFonts w:ascii="Traditional Arabic" w:hAnsi="Traditional Arabic" w:cs="Traditional Arabic"/>
          <w:sz w:val="28"/>
          <w:szCs w:val="28"/>
          <w:rtl/>
          <w:lang w:val="id-ID" w:eastAsia="id-ID"/>
        </w:rPr>
        <w:t>نَّ الشَّيٰطِيْنَ لَيُوْحُوْنَ اِلٰى اَوْلِيَاۤىِٕهِمْ لِيُجَادِلُوْكُمْ وَاِنْ اَطَعْتُمُوْهُمْ اِنَّكُمْ لَمُشْرِكُوْنَ</w:t>
      </w:r>
    </w:p>
    <w:p w14:paraId="47304497" w14:textId="77777777" w:rsidR="00073361" w:rsidRDefault="00B7016F">
      <w:pPr>
        <w:spacing w:line="480" w:lineRule="auto"/>
        <w:ind w:right="-1"/>
        <w:jc w:val="both"/>
        <w:rPr>
          <w:rFonts w:ascii="Times New Roman" w:hAnsi="Times New Roman"/>
          <w:sz w:val="24"/>
          <w:szCs w:val="24"/>
        </w:rPr>
      </w:pPr>
      <w:r>
        <w:rPr>
          <w:rFonts w:ascii="Times New Roman" w:hAnsi="Times New Roman"/>
          <w:sz w:val="24"/>
          <w:szCs w:val="24"/>
        </w:rPr>
        <w:t xml:space="preserve">Artinya: </w:t>
      </w:r>
      <w:r>
        <w:rPr>
          <w:rFonts w:ascii="Times New Roman" w:hAnsi="Times New Roman"/>
          <w:i/>
          <w:iCs/>
          <w:sz w:val="24"/>
          <w:szCs w:val="24"/>
        </w:rPr>
        <w:t>“Dan janganlah kamu memakan binatang-binatang yang tidak disebut nama Allah ketika menyembelihnya. Sesungguhnya perbuatan yan</w:t>
      </w:r>
      <w:r>
        <w:rPr>
          <w:rFonts w:ascii="Times New Roman" w:hAnsi="Times New Roman"/>
          <w:i/>
          <w:iCs/>
          <w:sz w:val="24"/>
          <w:szCs w:val="24"/>
        </w:rPr>
        <w:t xml:space="preserve">g semacam itu adalah suatu kefasikan. Sesungguhnya syaitan itu membisikkan kepada kawan-kawannya agar mereka membantah </w:t>
      </w:r>
      <w:r>
        <w:rPr>
          <w:rFonts w:ascii="Times New Roman" w:hAnsi="Times New Roman"/>
          <w:i/>
          <w:iCs/>
          <w:sz w:val="24"/>
          <w:szCs w:val="24"/>
        </w:rPr>
        <w:lastRenderedPageBreak/>
        <w:t>kamu</w:t>
      </w:r>
      <w:r>
        <w:rPr>
          <w:rFonts w:ascii="Times New Roman" w:hAnsi="Times New Roman"/>
          <w:i/>
          <w:iCs/>
          <w:sz w:val="24"/>
          <w:szCs w:val="24"/>
          <w:lang w:val="id-ID"/>
        </w:rPr>
        <w:t xml:space="preserve"> </w:t>
      </w:r>
      <w:r>
        <w:rPr>
          <w:rFonts w:ascii="Times New Roman" w:hAnsi="Times New Roman"/>
          <w:i/>
          <w:iCs/>
          <w:sz w:val="24"/>
          <w:szCs w:val="24"/>
        </w:rPr>
        <w:t>dan jika kamu menuruti mereka, Sesungguhnya kamu tentulah menjadi orang-orang yang musyrik.”</w:t>
      </w:r>
    </w:p>
    <w:p w14:paraId="21C4203C" w14:textId="77777777" w:rsidR="00073361" w:rsidRDefault="00B7016F">
      <w:pPr>
        <w:spacing w:line="480" w:lineRule="auto"/>
        <w:ind w:right="-1" w:firstLine="720"/>
        <w:jc w:val="both"/>
        <w:rPr>
          <w:rFonts w:ascii="Times New Roman" w:hAnsi="Times New Roman"/>
          <w:sz w:val="24"/>
          <w:szCs w:val="24"/>
        </w:rPr>
      </w:pPr>
      <w:r>
        <w:rPr>
          <w:rFonts w:ascii="Times New Roman" w:hAnsi="Times New Roman"/>
          <w:sz w:val="24"/>
          <w:szCs w:val="24"/>
          <w:lang w:val="id-ID"/>
        </w:rPr>
        <w:t>Buya Hamka dalam tafsir Al-Azhar menjel</w:t>
      </w:r>
      <w:r>
        <w:rPr>
          <w:rFonts w:ascii="Times New Roman" w:hAnsi="Times New Roman"/>
          <w:sz w:val="24"/>
          <w:szCs w:val="24"/>
          <w:lang w:val="id-ID"/>
        </w:rPr>
        <w:t xml:space="preserve">askan ayat tersebut; </w:t>
      </w:r>
      <w:r>
        <w:rPr>
          <w:rFonts w:ascii="Times New Roman" w:hAnsi="Times New Roman"/>
          <w:i/>
          <w:iCs/>
          <w:sz w:val="24"/>
          <w:szCs w:val="24"/>
          <w:lang w:val="id-ID"/>
        </w:rPr>
        <w:t>“Dan janganlah kamu makan dari apa yang tidak disebutkan nama Allah atasnya, sesungguhnya itu adalah suatu kedurhakaan.”</w:t>
      </w:r>
      <w:r>
        <w:rPr>
          <w:rFonts w:ascii="Times New Roman" w:hAnsi="Times New Roman"/>
          <w:sz w:val="24"/>
          <w:szCs w:val="24"/>
          <w:lang w:val="id-ID"/>
        </w:rPr>
        <w:t xml:space="preserve"> (pangkal ayat 121). Akhirnya janganlah kamu makan suatu penyembelihan yang tidak disebutkan padanya nama Allah SWT</w:t>
      </w:r>
      <w:r>
        <w:rPr>
          <w:rFonts w:ascii="Times New Roman" w:hAnsi="Times New Roman"/>
          <w:sz w:val="24"/>
          <w:szCs w:val="24"/>
          <w:lang w:val="id-ID"/>
        </w:rPr>
        <w:t xml:space="preserve">, artinya makanan yang disembelih untuk berhala, karena makanan itu adalah timbul dari suatu ibadat kemusyrikan. </w:t>
      </w:r>
      <w:r>
        <w:rPr>
          <w:rFonts w:ascii="Times New Roman" w:hAnsi="Times New Roman"/>
          <w:i/>
          <w:iCs/>
          <w:sz w:val="24"/>
          <w:szCs w:val="24"/>
        </w:rPr>
        <w:t xml:space="preserve">Kedurhakaan </w:t>
      </w:r>
      <w:r>
        <w:rPr>
          <w:rFonts w:ascii="Times New Roman" w:hAnsi="Times New Roman"/>
          <w:sz w:val="24"/>
          <w:szCs w:val="24"/>
        </w:rPr>
        <w:t xml:space="preserve">arti dari pada </w:t>
      </w:r>
      <w:r>
        <w:rPr>
          <w:rFonts w:ascii="Times New Roman" w:hAnsi="Times New Roman"/>
          <w:i/>
          <w:iCs/>
          <w:sz w:val="24"/>
          <w:szCs w:val="24"/>
        </w:rPr>
        <w:t>fasik</w:t>
      </w:r>
      <w:r>
        <w:rPr>
          <w:rFonts w:ascii="Times New Roman" w:hAnsi="Times New Roman"/>
          <w:sz w:val="24"/>
          <w:szCs w:val="24"/>
        </w:rPr>
        <w:t>.</w:t>
      </w:r>
      <w:r>
        <w:rPr>
          <w:rFonts w:ascii="Times New Roman" w:hAnsi="Times New Roman"/>
          <w:i/>
          <w:iCs/>
          <w:sz w:val="24"/>
          <w:szCs w:val="24"/>
        </w:rPr>
        <w:t xml:space="preserve"> </w:t>
      </w:r>
      <w:r>
        <w:rPr>
          <w:rFonts w:ascii="Times New Roman" w:hAnsi="Times New Roman"/>
          <w:sz w:val="24"/>
          <w:szCs w:val="24"/>
        </w:rPr>
        <w:t xml:space="preserve">Sebab penyembelihan itu sudah terang-terang dikerjakan karena mendurhakai Allah, </w:t>
      </w:r>
      <w:r>
        <w:rPr>
          <w:rFonts w:ascii="Times New Roman" w:hAnsi="Times New Roman"/>
          <w:sz w:val="24"/>
          <w:szCs w:val="24"/>
          <w:lang w:val="id-ID"/>
        </w:rPr>
        <w:t>karena</w:t>
      </w:r>
      <w:r>
        <w:rPr>
          <w:rFonts w:ascii="Times New Roman" w:hAnsi="Times New Roman"/>
          <w:sz w:val="24"/>
          <w:szCs w:val="24"/>
        </w:rPr>
        <w:t xml:space="preserve"> mempersekutukan yang </w:t>
      </w:r>
      <w:r>
        <w:rPr>
          <w:rFonts w:ascii="Times New Roman" w:hAnsi="Times New Roman"/>
          <w:sz w:val="24"/>
          <w:szCs w:val="24"/>
        </w:rPr>
        <w:t>lain dengan Allah.</w:t>
      </w:r>
      <w:r>
        <w:rPr>
          <w:rStyle w:val="FootnoteReference"/>
          <w:rFonts w:ascii="Times New Roman" w:hAnsi="Times New Roman"/>
          <w:sz w:val="24"/>
          <w:szCs w:val="24"/>
        </w:rPr>
        <w:footnoteReference w:id="70"/>
      </w:r>
    </w:p>
    <w:p w14:paraId="7C156D4B" w14:textId="77777777" w:rsidR="00073361" w:rsidRDefault="00B7016F">
      <w:pPr>
        <w:spacing w:line="480" w:lineRule="auto"/>
        <w:ind w:right="-1" w:firstLine="720"/>
        <w:jc w:val="both"/>
        <w:rPr>
          <w:rFonts w:ascii="Times New Roman" w:hAnsi="Times New Roman"/>
          <w:sz w:val="24"/>
          <w:szCs w:val="24"/>
        </w:rPr>
      </w:pPr>
      <w:r>
        <w:rPr>
          <w:rFonts w:ascii="Times New Roman" w:hAnsi="Times New Roman"/>
          <w:sz w:val="24"/>
          <w:szCs w:val="24"/>
        </w:rPr>
        <w:t>Dari penafsiran diatas, dapat kita lihat bahwa Buya Hamka menafsirkan dari pada larangan memakan makanan yang tidak disebutkan nama Allah</w:t>
      </w:r>
      <w:r>
        <w:rPr>
          <w:rFonts w:ascii="Times New Roman" w:hAnsi="Times New Roman"/>
          <w:sz w:val="24"/>
          <w:szCs w:val="24"/>
          <w:lang w:val="id-ID"/>
        </w:rPr>
        <w:t xml:space="preserve"> SWT</w:t>
      </w:r>
      <w:r>
        <w:rPr>
          <w:rFonts w:ascii="Times New Roman" w:hAnsi="Times New Roman"/>
          <w:sz w:val="24"/>
          <w:szCs w:val="24"/>
        </w:rPr>
        <w:t xml:space="preserve">, namun yang disembelih untuk berhala. </w:t>
      </w:r>
    </w:p>
    <w:p w14:paraId="5D0ECBBB" w14:textId="77777777" w:rsidR="00073361" w:rsidRDefault="00B7016F">
      <w:pPr>
        <w:spacing w:line="480" w:lineRule="auto"/>
        <w:ind w:right="-1" w:firstLine="720"/>
        <w:jc w:val="both"/>
        <w:rPr>
          <w:rFonts w:ascii="Traditional Arabic" w:hAnsi="Traditional Arabic" w:cs="Traditional Arabic"/>
          <w:sz w:val="28"/>
          <w:szCs w:val="28"/>
        </w:rPr>
      </w:pPr>
      <w:r>
        <w:rPr>
          <w:rFonts w:ascii="Times New Roman" w:hAnsi="Times New Roman"/>
          <w:sz w:val="24"/>
          <w:szCs w:val="24"/>
        </w:rPr>
        <w:t xml:space="preserve">Pada surat </w:t>
      </w:r>
      <w:r>
        <w:rPr>
          <w:rFonts w:ascii="Times New Roman" w:hAnsi="Times New Roman"/>
          <w:sz w:val="24"/>
          <w:szCs w:val="24"/>
          <w:lang w:val="id-ID"/>
        </w:rPr>
        <w:t>A</w:t>
      </w:r>
      <w:r>
        <w:rPr>
          <w:rFonts w:ascii="Times New Roman" w:hAnsi="Times New Roman"/>
          <w:sz w:val="24"/>
          <w:szCs w:val="24"/>
        </w:rPr>
        <w:t>l-</w:t>
      </w:r>
      <w:r>
        <w:rPr>
          <w:rFonts w:ascii="Times New Roman" w:hAnsi="Times New Roman"/>
          <w:sz w:val="24"/>
          <w:szCs w:val="24"/>
          <w:lang w:val="id-ID"/>
        </w:rPr>
        <w:t>A</w:t>
      </w:r>
      <w:r>
        <w:rPr>
          <w:rFonts w:ascii="Times New Roman" w:hAnsi="Times New Roman"/>
          <w:sz w:val="24"/>
          <w:szCs w:val="24"/>
        </w:rPr>
        <w:t xml:space="preserve">n`am ayat 145 yang berbunyi: </w:t>
      </w:r>
    </w:p>
    <w:p w14:paraId="1BAABDF2" w14:textId="77777777" w:rsidR="00073361" w:rsidRDefault="00B7016F">
      <w:pPr>
        <w:autoSpaceDE w:val="0"/>
        <w:autoSpaceDN w:val="0"/>
        <w:adjustRightInd w:val="0"/>
        <w:spacing w:after="200" w:line="276" w:lineRule="auto"/>
        <w:ind w:firstLine="142"/>
        <w:jc w:val="right"/>
        <w:rPr>
          <w:rFonts w:ascii="Traditional Arabic" w:hAnsi="Traditional Arabic" w:cs="Traditional Arabic"/>
          <w:sz w:val="28"/>
          <w:szCs w:val="28"/>
          <w:rtl/>
          <w:lang w:val="id-ID" w:eastAsia="id-ID"/>
        </w:rPr>
      </w:pPr>
      <w:r>
        <w:rPr>
          <w:rFonts w:ascii="Traditional Arabic" w:hAnsi="Traditional Arabic" w:cs="Traditional Arabic"/>
          <w:sz w:val="28"/>
          <w:szCs w:val="28"/>
          <w:rtl/>
          <w:lang w:val="id-ID" w:eastAsia="id-ID"/>
        </w:rPr>
        <w:t>قُلْ لَّا اَجِدُ فِيْ مَا اُوْحِيَ اِلَيَّ مُحَرَّمًا عَلٰى طَاعِمٍ يَّطْعَمُه اِلَّا اَنْ يَّكُوْنَ مَيْتَةً اَوْ دَمًا مَّسْفُوْحًا اَوْ لَحْمَ خِنْزِيْرٍ فَاِنَّه رِجْسٌ اَوْ فِسْقًا اُهِلَّ لِغَيْرِ اللّٰهِ بِه فَمَنِ اضْط</w:t>
      </w:r>
      <w:r>
        <w:rPr>
          <w:rFonts w:ascii="Traditional Arabic" w:hAnsi="Traditional Arabic" w:cs="Traditional Arabic"/>
          <w:sz w:val="28"/>
          <w:szCs w:val="28"/>
          <w:rtl/>
          <w:lang w:val="id-ID" w:eastAsia="id-ID"/>
        </w:rPr>
        <w:t>ُرَّ غَيْرَ بَاغٍ وَّلَا عَادٍ فَاِنَّ رَبَّكَ غَفُوْرٌ رَّحِيْمٌ</w:t>
      </w:r>
    </w:p>
    <w:p w14:paraId="0045ADCE" w14:textId="77777777" w:rsidR="00073361" w:rsidRDefault="00B7016F">
      <w:pPr>
        <w:pStyle w:val="ListParagraph"/>
        <w:bidi/>
        <w:spacing w:line="480" w:lineRule="auto"/>
        <w:ind w:left="-1" w:right="993"/>
        <w:jc w:val="both"/>
        <w:rPr>
          <w:rFonts w:ascii="(normal text)" w:hAnsi="(normal text)"/>
          <w:rtl/>
        </w:rPr>
      </w:pPr>
      <w:r>
        <w:rPr>
          <w:rFonts w:ascii="(normal text)" w:hAnsi="(normal text)"/>
          <w:rtl/>
        </w:rPr>
        <w:t xml:space="preserve">   </w:t>
      </w:r>
    </w:p>
    <w:p w14:paraId="0C2976DB" w14:textId="77777777" w:rsidR="00073361" w:rsidRDefault="00B7016F">
      <w:pPr>
        <w:spacing w:line="480" w:lineRule="auto"/>
        <w:ind w:right="-1"/>
        <w:jc w:val="both"/>
        <w:rPr>
          <w:rFonts w:ascii="Times New Roman" w:hAnsi="Times New Roman"/>
          <w:sz w:val="24"/>
          <w:szCs w:val="24"/>
        </w:rPr>
      </w:pPr>
      <w:r>
        <w:rPr>
          <w:rFonts w:ascii="Times New Roman" w:hAnsi="Times New Roman"/>
          <w:sz w:val="24"/>
          <w:szCs w:val="24"/>
        </w:rPr>
        <w:t xml:space="preserve">Artinya: </w:t>
      </w:r>
      <w:r>
        <w:rPr>
          <w:rFonts w:ascii="Times New Roman" w:hAnsi="Times New Roman"/>
          <w:i/>
          <w:iCs/>
          <w:sz w:val="24"/>
          <w:szCs w:val="24"/>
        </w:rPr>
        <w:t>"Tiadalah aku peroleh dalam wahyu yang diwahyukan kepadaKu, sesuatu yang diharamkan bagi orang yang hendak memakannya, kecuali kalau makanan itu bangkai, atau darah yang mengali</w:t>
      </w:r>
      <w:r>
        <w:rPr>
          <w:rFonts w:ascii="Times New Roman" w:hAnsi="Times New Roman"/>
          <w:i/>
          <w:iCs/>
          <w:sz w:val="24"/>
          <w:szCs w:val="24"/>
        </w:rPr>
        <w:t>r atau daging babi - karena Sesungguhnya semua itu kotor - atau binatang yang disembelih atas nama selain Allah. Barang</w:t>
      </w:r>
      <w:r>
        <w:rPr>
          <w:rFonts w:ascii="Times New Roman" w:hAnsi="Times New Roman"/>
          <w:i/>
          <w:iCs/>
          <w:sz w:val="24"/>
          <w:szCs w:val="24"/>
          <w:lang w:val="id-ID"/>
        </w:rPr>
        <w:t xml:space="preserve"> </w:t>
      </w:r>
      <w:r>
        <w:rPr>
          <w:rFonts w:ascii="Times New Roman" w:hAnsi="Times New Roman"/>
          <w:i/>
          <w:iCs/>
          <w:sz w:val="24"/>
          <w:szCs w:val="24"/>
        </w:rPr>
        <w:t>siapa yang dalam Keadaan terpaksa, sedang Dia tidak menginginkannya dan tidak (pula) melampaui batas, Maka Sesungguhnya Tuhanmu Maha Pen</w:t>
      </w:r>
      <w:r>
        <w:rPr>
          <w:rFonts w:ascii="Times New Roman" w:hAnsi="Times New Roman"/>
          <w:i/>
          <w:iCs/>
          <w:sz w:val="24"/>
          <w:szCs w:val="24"/>
        </w:rPr>
        <w:t>gampun lagi Maha Penyayang".</w:t>
      </w:r>
      <w:r>
        <w:rPr>
          <w:rFonts w:ascii="Times New Roman" w:hAnsi="Times New Roman"/>
          <w:sz w:val="24"/>
          <w:szCs w:val="24"/>
        </w:rPr>
        <w:t xml:space="preserve"> </w:t>
      </w:r>
    </w:p>
    <w:p w14:paraId="2DC159D2" w14:textId="77777777" w:rsidR="00073361" w:rsidRDefault="00B7016F">
      <w:pPr>
        <w:spacing w:line="480" w:lineRule="auto"/>
        <w:ind w:right="-1" w:firstLine="720"/>
        <w:jc w:val="both"/>
        <w:rPr>
          <w:rFonts w:ascii="Times New Roman" w:hAnsi="Times New Roman"/>
          <w:sz w:val="24"/>
          <w:szCs w:val="24"/>
        </w:rPr>
      </w:pPr>
      <w:r>
        <w:rPr>
          <w:rFonts w:ascii="Times New Roman" w:hAnsi="Times New Roman"/>
          <w:i/>
          <w:iCs/>
          <w:sz w:val="24"/>
          <w:szCs w:val="24"/>
          <w:lang w:val="id-ID"/>
        </w:rPr>
        <w:lastRenderedPageBreak/>
        <w:t>Katakanlah: "Tiadalah aku peroleh dalam wahyu yang diwahyukan kepadaKu, sesuatu yang diharamkan bagi orang yang hendak memakannya, kecuali kalau makanan itu bangkai, atau darah yang mengalir atau daging babi - karena Sesungguh</w:t>
      </w:r>
      <w:r>
        <w:rPr>
          <w:rFonts w:ascii="Times New Roman" w:hAnsi="Times New Roman"/>
          <w:i/>
          <w:iCs/>
          <w:sz w:val="24"/>
          <w:szCs w:val="24"/>
          <w:lang w:val="id-ID"/>
        </w:rPr>
        <w:t>nya semua itu kotor - atau binatang yang disembelih atas nama selain Allah.</w:t>
      </w:r>
      <w:r>
        <w:rPr>
          <w:rFonts w:ascii="Times New Roman" w:hAnsi="Times New Roman"/>
          <w:sz w:val="24"/>
          <w:szCs w:val="24"/>
          <w:lang w:val="id-ID"/>
        </w:rPr>
        <w:t xml:space="preserve"> (pangkal ayat 145).</w:t>
      </w:r>
      <w:r>
        <w:rPr>
          <w:rStyle w:val="FootnoteReference"/>
          <w:rFonts w:ascii="Times New Roman" w:hAnsi="Times New Roman"/>
          <w:sz w:val="24"/>
          <w:szCs w:val="24"/>
          <w:lang w:val="id-ID"/>
        </w:rPr>
        <w:footnoteReference w:id="71"/>
      </w:r>
      <w:r>
        <w:rPr>
          <w:rFonts w:ascii="Times New Roman" w:hAnsi="Times New Roman"/>
          <w:sz w:val="24"/>
          <w:szCs w:val="24"/>
          <w:lang w:val="id-ID"/>
        </w:rPr>
        <w:t xml:space="preserve"> Di sini Nabi Muhammad s.a.w. menegaskan, bahwa beliau sendiri sebagai Rasul Allah SWT yang menerima peraturan Allah SWT sebagai wahyu, yang bertanggung jawab </w:t>
      </w:r>
      <w:r>
        <w:rPr>
          <w:rFonts w:ascii="Times New Roman" w:hAnsi="Times New Roman"/>
          <w:sz w:val="24"/>
          <w:szCs w:val="24"/>
          <w:lang w:val="id-ID"/>
        </w:rPr>
        <w:t xml:space="preserve">menyampaikannya kepada manusia, tidak akan mendapati dalam wahyu yang diterimanya itu, yaitu Al-Qur`an, suatu makanan yang dilarang, kecuali yang empat macam itu saja. </w:t>
      </w:r>
      <w:r>
        <w:rPr>
          <w:rFonts w:ascii="Times New Roman" w:hAnsi="Times New Roman"/>
          <w:sz w:val="24"/>
          <w:szCs w:val="24"/>
        </w:rPr>
        <w:t>Yaitu segala macam bangkai, dan darah yang mengalir, dan daging babi. Sebab semua manusi</w:t>
      </w:r>
      <w:r>
        <w:rPr>
          <w:rFonts w:ascii="Times New Roman" w:hAnsi="Times New Roman"/>
          <w:sz w:val="24"/>
          <w:szCs w:val="24"/>
        </w:rPr>
        <w:t>a yang mempunyai perasaan halus sudah tahu bahwa bangkai itu kotor dan bisa mengundang penyakit. Tetapi tidak banyak orang yang mau mengerti bahwa daging babipun kotor, sehingga bukan saja tahi binatang lain dan tahi manusia dimakannya, bahkan tahinya send</w:t>
      </w:r>
      <w:r>
        <w:rPr>
          <w:rFonts w:ascii="Times New Roman" w:hAnsi="Times New Roman"/>
          <w:sz w:val="24"/>
          <w:szCs w:val="24"/>
        </w:rPr>
        <w:t>iri dia tidak peduli dimakan juga. Sebab itu babi diharamkan, setelah itu adalah segala binatang yang disembelih karena buat mendurhakai Allah</w:t>
      </w:r>
      <w:r>
        <w:rPr>
          <w:rFonts w:ascii="Times New Roman" w:hAnsi="Times New Roman"/>
          <w:sz w:val="24"/>
          <w:szCs w:val="24"/>
          <w:lang w:val="id-ID"/>
        </w:rPr>
        <w:t xml:space="preserve"> SWT</w:t>
      </w:r>
      <w:r>
        <w:rPr>
          <w:rFonts w:ascii="Times New Roman" w:hAnsi="Times New Roman"/>
          <w:sz w:val="24"/>
          <w:szCs w:val="24"/>
        </w:rPr>
        <w:t>, karena mempersekutu yang lain dengan Allah</w:t>
      </w:r>
      <w:r>
        <w:rPr>
          <w:rFonts w:ascii="Times New Roman" w:hAnsi="Times New Roman"/>
          <w:sz w:val="24"/>
          <w:szCs w:val="24"/>
          <w:lang w:val="id-ID"/>
        </w:rPr>
        <w:t xml:space="preserve"> SWT</w:t>
      </w:r>
      <w:r>
        <w:rPr>
          <w:rFonts w:ascii="Times New Roman" w:hAnsi="Times New Roman"/>
          <w:sz w:val="24"/>
          <w:szCs w:val="24"/>
        </w:rPr>
        <w:t xml:space="preserve">, yaitu disembelih </w:t>
      </w:r>
      <w:r>
        <w:rPr>
          <w:rFonts w:ascii="Times New Roman" w:hAnsi="Times New Roman"/>
          <w:sz w:val="24"/>
          <w:szCs w:val="24"/>
          <w:lang w:val="id-ID"/>
        </w:rPr>
        <w:t>un</w:t>
      </w:r>
      <w:r>
        <w:rPr>
          <w:rFonts w:ascii="Times New Roman" w:hAnsi="Times New Roman"/>
          <w:sz w:val="24"/>
          <w:szCs w:val="24"/>
        </w:rPr>
        <w:t>t</w:t>
      </w:r>
      <w:r>
        <w:rPr>
          <w:rFonts w:ascii="Times New Roman" w:hAnsi="Times New Roman"/>
          <w:sz w:val="24"/>
          <w:szCs w:val="24"/>
          <w:lang w:val="id-ID"/>
        </w:rPr>
        <w:t>uk</w:t>
      </w:r>
      <w:r>
        <w:rPr>
          <w:rFonts w:ascii="Times New Roman" w:hAnsi="Times New Roman"/>
          <w:sz w:val="24"/>
          <w:szCs w:val="24"/>
        </w:rPr>
        <w:t xml:space="preserve"> memuja berhala atau memuja hantu atau</w:t>
      </w:r>
      <w:r>
        <w:rPr>
          <w:rFonts w:ascii="Times New Roman" w:hAnsi="Times New Roman"/>
          <w:sz w:val="24"/>
          <w:szCs w:val="24"/>
        </w:rPr>
        <w:t xml:space="preserve"> iblis. Cuma empat itulah yang terang diharamkan dalam </w:t>
      </w:r>
      <w:r>
        <w:rPr>
          <w:rFonts w:ascii="Times New Roman" w:hAnsi="Times New Roman"/>
          <w:sz w:val="24"/>
          <w:szCs w:val="24"/>
          <w:lang w:val="id-ID"/>
        </w:rPr>
        <w:t>A</w:t>
      </w:r>
      <w:r>
        <w:rPr>
          <w:rFonts w:ascii="Times New Roman" w:hAnsi="Times New Roman"/>
          <w:sz w:val="24"/>
          <w:szCs w:val="24"/>
        </w:rPr>
        <w:t xml:space="preserve">l-Qur`an. </w:t>
      </w:r>
    </w:p>
    <w:p w14:paraId="6D9FA039" w14:textId="77777777" w:rsidR="00073361" w:rsidRDefault="00B7016F">
      <w:pPr>
        <w:spacing w:line="480" w:lineRule="auto"/>
        <w:ind w:right="-1" w:firstLine="720"/>
        <w:jc w:val="both"/>
        <w:rPr>
          <w:rFonts w:ascii="Times New Roman" w:hAnsi="Times New Roman"/>
          <w:sz w:val="24"/>
          <w:szCs w:val="24"/>
          <w:lang w:val="id-ID"/>
        </w:rPr>
      </w:pPr>
      <w:r>
        <w:rPr>
          <w:rFonts w:ascii="Times New Roman" w:hAnsi="Times New Roman"/>
          <w:i/>
          <w:iCs/>
          <w:sz w:val="24"/>
          <w:szCs w:val="24"/>
          <w:lang w:val="id-ID"/>
        </w:rPr>
        <w:t xml:space="preserve">Maka Barang siapa yang dalam keadaan terpaksa, sedang Dia tidak menginginkannya dan tidak (pula) melampaui batas, Maka Sesungguhnya Tuhanmu Maha Pengampun lagi Maha Penyayang.” </w:t>
      </w:r>
      <w:r>
        <w:rPr>
          <w:rFonts w:ascii="Times New Roman" w:hAnsi="Times New Roman"/>
          <w:sz w:val="24"/>
          <w:szCs w:val="24"/>
        </w:rPr>
        <w:t xml:space="preserve">(ujung ayat </w:t>
      </w:r>
      <w:r>
        <w:rPr>
          <w:rFonts w:ascii="Times New Roman" w:hAnsi="Times New Roman"/>
          <w:sz w:val="24"/>
          <w:szCs w:val="24"/>
        </w:rPr>
        <w:t xml:space="preserve">145). </w:t>
      </w:r>
    </w:p>
    <w:p w14:paraId="1FD29E96" w14:textId="77777777" w:rsidR="00073361" w:rsidRDefault="00B7016F">
      <w:pPr>
        <w:spacing w:line="480" w:lineRule="auto"/>
        <w:ind w:right="-1" w:firstLine="720"/>
        <w:jc w:val="both"/>
        <w:rPr>
          <w:rFonts w:ascii="Times New Roman" w:hAnsi="Times New Roman"/>
          <w:sz w:val="24"/>
          <w:szCs w:val="24"/>
        </w:rPr>
      </w:pPr>
      <w:r>
        <w:rPr>
          <w:rFonts w:ascii="Times New Roman" w:hAnsi="Times New Roman"/>
          <w:sz w:val="24"/>
          <w:szCs w:val="24"/>
        </w:rPr>
        <w:t xml:space="preserve">Cuma keempat macam itulah yang haram dimakan menurut </w:t>
      </w:r>
      <w:r>
        <w:rPr>
          <w:rFonts w:ascii="Times New Roman" w:hAnsi="Times New Roman"/>
          <w:sz w:val="24"/>
          <w:szCs w:val="24"/>
          <w:lang w:val="id-ID"/>
        </w:rPr>
        <w:t>A</w:t>
      </w:r>
      <w:r>
        <w:rPr>
          <w:rFonts w:ascii="Times New Roman" w:hAnsi="Times New Roman"/>
          <w:sz w:val="24"/>
          <w:szCs w:val="24"/>
        </w:rPr>
        <w:t>l-</w:t>
      </w:r>
      <w:r>
        <w:rPr>
          <w:rFonts w:ascii="Times New Roman" w:hAnsi="Times New Roman"/>
          <w:sz w:val="24"/>
          <w:szCs w:val="24"/>
          <w:lang w:val="id-ID"/>
        </w:rPr>
        <w:t>Q</w:t>
      </w:r>
      <w:r>
        <w:rPr>
          <w:rFonts w:ascii="Times New Roman" w:hAnsi="Times New Roman"/>
          <w:sz w:val="24"/>
          <w:szCs w:val="24"/>
        </w:rPr>
        <w:t>ur`an. Hanya dibolehkan karena terpaksa saja. Misalnya tidak ada makanan lain lagi hanya itu saja. Sedangakain kalau makanan itu tidak dimakan, bisa mati kelaparan. Inilah yang dinamai Rukhsha</w:t>
      </w:r>
      <w:r>
        <w:rPr>
          <w:rFonts w:ascii="Times New Roman" w:hAnsi="Times New Roman"/>
          <w:sz w:val="24"/>
          <w:szCs w:val="24"/>
        </w:rPr>
        <w:t>h (keringanan atau pengecualian).</w:t>
      </w:r>
      <w:r>
        <w:rPr>
          <w:rStyle w:val="FootnoteReference"/>
          <w:rFonts w:ascii="Times New Roman" w:hAnsi="Times New Roman"/>
          <w:sz w:val="24"/>
          <w:szCs w:val="24"/>
        </w:rPr>
        <w:footnoteReference w:id="72"/>
      </w:r>
      <w:r>
        <w:rPr>
          <w:rFonts w:ascii="Times New Roman" w:hAnsi="Times New Roman"/>
          <w:sz w:val="24"/>
          <w:szCs w:val="24"/>
        </w:rPr>
        <w:t xml:space="preserve"> Sebab memelihara nyawa adalah wajib. Atau </w:t>
      </w:r>
      <w:r>
        <w:rPr>
          <w:rFonts w:ascii="Times New Roman" w:hAnsi="Times New Roman"/>
          <w:sz w:val="24"/>
          <w:szCs w:val="24"/>
        </w:rPr>
        <w:lastRenderedPageBreak/>
        <w:t>misalnya dipaksa orang lain, kalau tidak dimakan, akan dibunuhnya. Ditekankan lagi pengecualian itu, yaitu bukan karena dia sendiri mau atau memang ingin akan makanan itu. Dan ditambahkan lagi, supaya jangan meleb</w:t>
      </w:r>
      <w:r>
        <w:rPr>
          <w:rFonts w:ascii="Times New Roman" w:hAnsi="Times New Roman"/>
          <w:sz w:val="24"/>
          <w:szCs w:val="24"/>
        </w:rPr>
        <w:t xml:space="preserve">ihi karena terasa enaknya. </w:t>
      </w:r>
    </w:p>
    <w:p w14:paraId="6E1AA3B3" w14:textId="77777777" w:rsidR="00073361" w:rsidRDefault="00B7016F">
      <w:pPr>
        <w:spacing w:line="480" w:lineRule="auto"/>
        <w:ind w:right="-1" w:firstLine="720"/>
        <w:jc w:val="both"/>
        <w:rPr>
          <w:rFonts w:ascii="Times New Roman" w:hAnsi="Times New Roman"/>
          <w:sz w:val="24"/>
          <w:szCs w:val="24"/>
          <w:lang w:val="id-ID"/>
        </w:rPr>
      </w:pPr>
      <w:r>
        <w:rPr>
          <w:rFonts w:ascii="Times New Roman" w:hAnsi="Times New Roman"/>
          <w:sz w:val="24"/>
          <w:szCs w:val="24"/>
          <w:lang w:val="id-ID"/>
        </w:rPr>
        <w:t xml:space="preserve">Oleh sebab itu keterangan seperti ini dari Al-Qur`an, maka seluruh Ulama ahli Fiqh dan ahli Ijtihad dalam Islam sepakat atau Ijma`lah bahwa yang empat ini tetaplah haramnya, tidak seorang juga yang berpendapat lain. Cuma timbul </w:t>
      </w:r>
      <w:r>
        <w:rPr>
          <w:rFonts w:ascii="Times New Roman" w:hAnsi="Times New Roman"/>
          <w:sz w:val="24"/>
          <w:szCs w:val="24"/>
          <w:lang w:val="id-ID"/>
        </w:rPr>
        <w:t>pertikaian pendapat di antara mereka bahwa yang lain dari pada yang empat itu, karena ada hadits-hadits Rasulullah S.a.w. melarang memakan binatang-binatang yang lain yang dahulu ketika menafsirkan surat al-Ma`idah ayat ke 3 sudah kita perbincangkan juga.</w:t>
      </w:r>
      <w:r>
        <w:rPr>
          <w:rStyle w:val="FootnoteReference"/>
          <w:rFonts w:ascii="Times New Roman" w:hAnsi="Times New Roman"/>
          <w:sz w:val="24"/>
          <w:szCs w:val="24"/>
        </w:rPr>
        <w:footnoteReference w:id="73"/>
      </w:r>
      <w:r>
        <w:rPr>
          <w:rFonts w:ascii="Times New Roman" w:hAnsi="Times New Roman"/>
          <w:sz w:val="24"/>
          <w:szCs w:val="24"/>
          <w:lang w:val="id-ID"/>
        </w:rPr>
        <w:t xml:space="preserve"> </w:t>
      </w:r>
    </w:p>
    <w:p w14:paraId="0F07079C" w14:textId="77777777" w:rsidR="00073361" w:rsidRDefault="00B7016F">
      <w:pPr>
        <w:spacing w:line="480" w:lineRule="auto"/>
        <w:ind w:right="-1" w:firstLine="720"/>
        <w:jc w:val="both"/>
        <w:rPr>
          <w:rFonts w:ascii="Times New Roman" w:hAnsi="Times New Roman"/>
          <w:sz w:val="24"/>
          <w:szCs w:val="24"/>
        </w:rPr>
      </w:pPr>
      <w:r>
        <w:rPr>
          <w:rFonts w:ascii="Times New Roman" w:hAnsi="Times New Roman"/>
          <w:sz w:val="24"/>
          <w:szCs w:val="24"/>
        </w:rPr>
        <w:t xml:space="preserve">Pada surat </w:t>
      </w:r>
      <w:r>
        <w:rPr>
          <w:rFonts w:ascii="Times New Roman" w:hAnsi="Times New Roman"/>
          <w:sz w:val="24"/>
          <w:szCs w:val="24"/>
          <w:lang w:val="id-ID"/>
        </w:rPr>
        <w:t>A</w:t>
      </w:r>
      <w:r>
        <w:rPr>
          <w:rFonts w:ascii="Times New Roman" w:hAnsi="Times New Roman"/>
          <w:sz w:val="24"/>
          <w:szCs w:val="24"/>
        </w:rPr>
        <w:t>l-</w:t>
      </w:r>
      <w:r>
        <w:rPr>
          <w:rFonts w:ascii="Times New Roman" w:hAnsi="Times New Roman"/>
          <w:sz w:val="24"/>
          <w:szCs w:val="24"/>
          <w:lang w:val="id-ID"/>
        </w:rPr>
        <w:t>A</w:t>
      </w:r>
      <w:r>
        <w:rPr>
          <w:rFonts w:ascii="Times New Roman" w:hAnsi="Times New Roman"/>
          <w:sz w:val="24"/>
          <w:szCs w:val="24"/>
        </w:rPr>
        <w:t xml:space="preserve">n`fal ayat 69 yang berbunyi: </w:t>
      </w:r>
    </w:p>
    <w:p w14:paraId="1BBBAFA2" w14:textId="77777777" w:rsidR="00073361" w:rsidRDefault="00B7016F">
      <w:pPr>
        <w:autoSpaceDE w:val="0"/>
        <w:autoSpaceDN w:val="0"/>
        <w:adjustRightInd w:val="0"/>
        <w:spacing w:after="200" w:line="276" w:lineRule="auto"/>
        <w:jc w:val="right"/>
        <w:rPr>
          <w:rFonts w:ascii="Traditional Arabic" w:hAnsi="Traditional Arabic" w:cs="Traditional Arabic"/>
          <w:sz w:val="28"/>
          <w:szCs w:val="28"/>
          <w:lang w:val="id-ID" w:eastAsia="id-ID"/>
        </w:rPr>
      </w:pPr>
      <w:r>
        <w:rPr>
          <w:rFonts w:ascii="Traditional Arabic" w:hAnsi="Traditional Arabic" w:cs="Traditional Arabic"/>
          <w:sz w:val="28"/>
          <w:szCs w:val="28"/>
          <w:rtl/>
          <w:lang w:val="id-ID" w:eastAsia="id-ID"/>
        </w:rPr>
        <w:t>فَكُلُوْا مِمَّاغَنِمْتُمْ حَلٰلًا طَيِّبًا وَّاتَّقُوا اللّٰهَ اِنَّ اللّٰهَ غَفُوْرٌ رَّحِيْمٌ</w:t>
      </w:r>
    </w:p>
    <w:p w14:paraId="0A4DAA07" w14:textId="77777777" w:rsidR="00073361" w:rsidRDefault="00B7016F">
      <w:pPr>
        <w:spacing w:line="480" w:lineRule="auto"/>
        <w:ind w:right="-1"/>
        <w:jc w:val="both"/>
        <w:rPr>
          <w:rFonts w:ascii="Times New Roman" w:hAnsi="Times New Roman"/>
          <w:sz w:val="24"/>
          <w:szCs w:val="24"/>
          <w:lang w:val="id-ID"/>
        </w:rPr>
      </w:pPr>
      <w:r>
        <w:rPr>
          <w:rFonts w:ascii="Times New Roman" w:hAnsi="Times New Roman"/>
          <w:sz w:val="24"/>
          <w:szCs w:val="24"/>
          <w:lang w:val="id-ID"/>
        </w:rPr>
        <w:t xml:space="preserve">Artinya: </w:t>
      </w:r>
      <w:r>
        <w:rPr>
          <w:rFonts w:ascii="Times New Roman" w:hAnsi="Times New Roman"/>
          <w:i/>
          <w:iCs/>
          <w:sz w:val="24"/>
          <w:szCs w:val="24"/>
          <w:lang w:val="id-ID"/>
        </w:rPr>
        <w:t xml:space="preserve">“Maka makanlah dari sebagian rampasan perang yang telah kamu ambil itu, sebagai makanan yang </w:t>
      </w:r>
      <w:r>
        <w:rPr>
          <w:rFonts w:ascii="Times New Roman" w:hAnsi="Times New Roman"/>
          <w:i/>
          <w:iCs/>
          <w:sz w:val="24"/>
          <w:szCs w:val="24"/>
          <w:lang w:val="id-ID"/>
        </w:rPr>
        <w:t>halal lagi baik, dan bertakwalah kepada Allah; Sesungguhnya Allah Maha Pengampun lagi Maha Penyayang.”</w:t>
      </w:r>
      <w:r>
        <w:rPr>
          <w:rFonts w:ascii="Times New Roman" w:hAnsi="Times New Roman"/>
          <w:sz w:val="24"/>
          <w:szCs w:val="24"/>
          <w:lang w:val="id-ID"/>
        </w:rPr>
        <w:t xml:space="preserve"> </w:t>
      </w:r>
    </w:p>
    <w:p w14:paraId="60808FA7" w14:textId="77777777" w:rsidR="00073361" w:rsidRDefault="00B7016F">
      <w:pPr>
        <w:spacing w:line="480" w:lineRule="auto"/>
        <w:ind w:right="-1" w:firstLine="720"/>
        <w:jc w:val="both"/>
        <w:rPr>
          <w:rFonts w:ascii="Times New Roman" w:hAnsi="Times New Roman"/>
          <w:sz w:val="24"/>
          <w:szCs w:val="24"/>
        </w:rPr>
      </w:pPr>
      <w:r>
        <w:rPr>
          <w:rFonts w:ascii="Times New Roman" w:hAnsi="Times New Roman"/>
          <w:sz w:val="24"/>
          <w:szCs w:val="24"/>
          <w:lang w:val="id-ID"/>
        </w:rPr>
        <w:t xml:space="preserve">Buya Hamka dalam tafsirnya menjelaskan dari pada ayat; </w:t>
      </w:r>
      <w:r>
        <w:rPr>
          <w:rFonts w:ascii="Times New Roman" w:hAnsi="Times New Roman"/>
          <w:i/>
          <w:iCs/>
          <w:sz w:val="24"/>
          <w:szCs w:val="24"/>
          <w:lang w:val="id-ID"/>
        </w:rPr>
        <w:t xml:space="preserve">“Maka makanlah dari apa yang telah kamu rampas itu, sebagai barang yang halal lagi baik.: </w:t>
      </w:r>
      <w:r>
        <w:rPr>
          <w:rFonts w:ascii="Times New Roman" w:hAnsi="Times New Roman"/>
          <w:sz w:val="24"/>
          <w:szCs w:val="24"/>
          <w:lang w:val="id-ID"/>
        </w:rPr>
        <w:t>(pangka</w:t>
      </w:r>
      <w:r>
        <w:rPr>
          <w:rFonts w:ascii="Times New Roman" w:hAnsi="Times New Roman"/>
          <w:sz w:val="24"/>
          <w:szCs w:val="24"/>
          <w:lang w:val="id-ID"/>
        </w:rPr>
        <w:t xml:space="preserve">l ayat 69). </w:t>
      </w:r>
      <w:r>
        <w:rPr>
          <w:rFonts w:ascii="Times New Roman" w:hAnsi="Times New Roman"/>
          <w:sz w:val="24"/>
          <w:szCs w:val="24"/>
        </w:rPr>
        <w:t>Maka samalah halalnya harta uang tebusan itu dengan ghanimah yang memang telah dihalalkan pada ay</w:t>
      </w:r>
      <w:r>
        <w:rPr>
          <w:rFonts w:ascii="Times New Roman" w:hAnsi="Times New Roman"/>
          <w:sz w:val="24"/>
          <w:szCs w:val="24"/>
          <w:lang w:val="id-ID"/>
        </w:rPr>
        <w:t>a</w:t>
      </w:r>
      <w:r>
        <w:rPr>
          <w:rFonts w:ascii="Times New Roman" w:hAnsi="Times New Roman"/>
          <w:sz w:val="24"/>
          <w:szCs w:val="24"/>
        </w:rPr>
        <w:t>t 41, yaitu empat perlima untuk bersama dan seperlima untuk Allah</w:t>
      </w:r>
      <w:r>
        <w:rPr>
          <w:rFonts w:ascii="Times New Roman" w:hAnsi="Times New Roman"/>
          <w:sz w:val="24"/>
          <w:szCs w:val="24"/>
          <w:lang w:val="id-ID"/>
        </w:rPr>
        <w:t xml:space="preserve"> SWT</w:t>
      </w:r>
      <w:r>
        <w:rPr>
          <w:rFonts w:ascii="Times New Roman" w:hAnsi="Times New Roman"/>
          <w:sz w:val="24"/>
          <w:szCs w:val="24"/>
        </w:rPr>
        <w:t xml:space="preserve"> dan Rasul. Harta tebusan tawanan itupun halal dan baik, tidak haram dan tida</w:t>
      </w:r>
      <w:r>
        <w:rPr>
          <w:rFonts w:ascii="Times New Roman" w:hAnsi="Times New Roman"/>
          <w:sz w:val="24"/>
          <w:szCs w:val="24"/>
        </w:rPr>
        <w:t xml:space="preserve">k jahat. </w:t>
      </w:r>
      <w:r>
        <w:rPr>
          <w:rFonts w:ascii="Times New Roman" w:hAnsi="Times New Roman"/>
          <w:i/>
          <w:iCs/>
          <w:sz w:val="24"/>
          <w:szCs w:val="24"/>
        </w:rPr>
        <w:t xml:space="preserve">“dan taqwalah kepada Allah, sesungguhnya Allah adalah Maha Pengampun lagi Maha Penyayang” </w:t>
      </w:r>
      <w:r>
        <w:rPr>
          <w:rFonts w:ascii="Times New Roman" w:hAnsi="Times New Roman"/>
          <w:sz w:val="24"/>
          <w:szCs w:val="24"/>
        </w:rPr>
        <w:t>(ujung ayat 69). Taqwalah kepada Allah</w:t>
      </w:r>
      <w:r>
        <w:rPr>
          <w:rFonts w:ascii="Times New Roman" w:hAnsi="Times New Roman"/>
          <w:sz w:val="24"/>
          <w:szCs w:val="24"/>
          <w:lang w:val="id-ID"/>
        </w:rPr>
        <w:t xml:space="preserve"> SWT</w:t>
      </w:r>
      <w:r>
        <w:rPr>
          <w:rFonts w:ascii="Times New Roman" w:hAnsi="Times New Roman"/>
          <w:sz w:val="24"/>
          <w:szCs w:val="24"/>
        </w:rPr>
        <w:t>, takutlah kepada</w:t>
      </w:r>
      <w:r>
        <w:rPr>
          <w:rFonts w:ascii="Times New Roman" w:hAnsi="Times New Roman"/>
          <w:sz w:val="24"/>
          <w:szCs w:val="24"/>
          <w:lang w:val="id-ID"/>
        </w:rPr>
        <w:t>-</w:t>
      </w:r>
      <w:r>
        <w:rPr>
          <w:rFonts w:ascii="Times New Roman" w:hAnsi="Times New Roman"/>
          <w:sz w:val="24"/>
          <w:szCs w:val="24"/>
        </w:rPr>
        <w:t>Nya dan bersyukurlah. Karena selain dari yang telah dihalalkan</w:t>
      </w:r>
      <w:r>
        <w:rPr>
          <w:rFonts w:ascii="Times New Roman" w:hAnsi="Times New Roman"/>
          <w:sz w:val="24"/>
          <w:szCs w:val="24"/>
          <w:lang w:val="id-ID"/>
        </w:rPr>
        <w:t>-</w:t>
      </w:r>
      <w:r>
        <w:rPr>
          <w:rFonts w:ascii="Times New Roman" w:hAnsi="Times New Roman"/>
          <w:sz w:val="24"/>
          <w:szCs w:val="24"/>
        </w:rPr>
        <w:t>Nya harta rampasan, sekarang dihal</w:t>
      </w:r>
      <w:r>
        <w:rPr>
          <w:rFonts w:ascii="Times New Roman" w:hAnsi="Times New Roman"/>
          <w:sz w:val="24"/>
          <w:szCs w:val="24"/>
        </w:rPr>
        <w:t>alkan</w:t>
      </w:r>
      <w:r>
        <w:rPr>
          <w:rFonts w:ascii="Times New Roman" w:hAnsi="Times New Roman"/>
          <w:sz w:val="24"/>
          <w:szCs w:val="24"/>
          <w:lang w:val="id-ID"/>
        </w:rPr>
        <w:t>-</w:t>
      </w:r>
      <w:r>
        <w:rPr>
          <w:rFonts w:ascii="Times New Roman" w:hAnsi="Times New Roman"/>
          <w:sz w:val="24"/>
          <w:szCs w:val="24"/>
        </w:rPr>
        <w:t xml:space="preserve">Nya pula harta tebusan itu. Karena </w:t>
      </w:r>
      <w:r>
        <w:rPr>
          <w:rFonts w:ascii="Times New Roman" w:hAnsi="Times New Roman"/>
          <w:sz w:val="24"/>
          <w:szCs w:val="24"/>
        </w:rPr>
        <w:lastRenderedPageBreak/>
        <w:t xml:space="preserve">harta tebusan itu bukanlah haram, hanya disesali sebab diantara kamu ada yang berbeda niatnya dengan niat Abu Bakar, meskipun menyokong usul Abu Bakar. Ini hanya sekedar peringatan </w:t>
      </w:r>
      <w:r>
        <w:rPr>
          <w:rFonts w:ascii="Times New Roman" w:hAnsi="Times New Roman"/>
          <w:sz w:val="24"/>
          <w:szCs w:val="24"/>
          <w:lang w:val="id-ID"/>
        </w:rPr>
        <w:t>untuk</w:t>
      </w:r>
      <w:r>
        <w:rPr>
          <w:rFonts w:ascii="Times New Roman" w:hAnsi="Times New Roman"/>
          <w:sz w:val="24"/>
          <w:szCs w:val="24"/>
        </w:rPr>
        <w:t xml:space="preserve"> masa depan saja. Dan Allah</w:t>
      </w:r>
      <w:r>
        <w:rPr>
          <w:rFonts w:ascii="Times New Roman" w:hAnsi="Times New Roman"/>
          <w:sz w:val="24"/>
          <w:szCs w:val="24"/>
          <w:lang w:val="id-ID"/>
        </w:rPr>
        <w:t xml:space="preserve"> S</w:t>
      </w:r>
      <w:r>
        <w:rPr>
          <w:rFonts w:ascii="Times New Roman" w:hAnsi="Times New Roman"/>
          <w:sz w:val="24"/>
          <w:szCs w:val="24"/>
          <w:lang w:val="id-ID"/>
        </w:rPr>
        <w:t>WT</w:t>
      </w:r>
      <w:r>
        <w:rPr>
          <w:rFonts w:ascii="Times New Roman" w:hAnsi="Times New Roman"/>
          <w:sz w:val="24"/>
          <w:szCs w:val="24"/>
        </w:rPr>
        <w:t xml:space="preserve"> adalah Maha Pengampun kalau ada kekhilafan dan Maha Penyayang, sebab tujuanmu yang sebenarnya tetap diketahui oleh Allah</w:t>
      </w:r>
      <w:r>
        <w:rPr>
          <w:rFonts w:ascii="Times New Roman" w:hAnsi="Times New Roman"/>
          <w:sz w:val="24"/>
          <w:szCs w:val="24"/>
          <w:lang w:val="id-ID"/>
        </w:rPr>
        <w:t xml:space="preserve"> SWT</w:t>
      </w:r>
      <w:r>
        <w:rPr>
          <w:rFonts w:ascii="Times New Roman" w:hAnsi="Times New Roman"/>
          <w:sz w:val="24"/>
          <w:szCs w:val="24"/>
        </w:rPr>
        <w:t>, yaitu mempertahankan agama Allah</w:t>
      </w:r>
      <w:r>
        <w:rPr>
          <w:rFonts w:ascii="Times New Roman" w:hAnsi="Times New Roman"/>
          <w:sz w:val="24"/>
          <w:szCs w:val="24"/>
          <w:lang w:val="id-ID"/>
        </w:rPr>
        <w:t xml:space="preserve"> SWT</w:t>
      </w:r>
      <w:r>
        <w:rPr>
          <w:rFonts w:ascii="Times New Roman" w:hAnsi="Times New Roman"/>
          <w:sz w:val="24"/>
          <w:szCs w:val="24"/>
        </w:rPr>
        <w:t>, membela Nabi</w:t>
      </w:r>
      <w:r>
        <w:rPr>
          <w:rFonts w:ascii="Times New Roman" w:hAnsi="Times New Roman"/>
          <w:sz w:val="24"/>
          <w:szCs w:val="24"/>
          <w:lang w:val="id-ID"/>
        </w:rPr>
        <w:t>-</w:t>
      </w:r>
      <w:r>
        <w:rPr>
          <w:rFonts w:ascii="Times New Roman" w:hAnsi="Times New Roman"/>
          <w:sz w:val="24"/>
          <w:szCs w:val="24"/>
        </w:rPr>
        <w:t>Nya, walupun sebagai manusia kadang-kadang ada juga keinginan-keinginan prib</w:t>
      </w:r>
      <w:r>
        <w:rPr>
          <w:rFonts w:ascii="Times New Roman" w:hAnsi="Times New Roman"/>
          <w:sz w:val="24"/>
          <w:szCs w:val="24"/>
        </w:rPr>
        <w:t>adi.</w:t>
      </w:r>
      <w:r>
        <w:rPr>
          <w:rStyle w:val="FootnoteReference"/>
          <w:rFonts w:ascii="Times New Roman" w:hAnsi="Times New Roman"/>
          <w:sz w:val="24"/>
          <w:szCs w:val="24"/>
        </w:rPr>
        <w:footnoteReference w:id="74"/>
      </w:r>
    </w:p>
    <w:p w14:paraId="3F13F3F4" w14:textId="77777777" w:rsidR="00073361" w:rsidRDefault="00B7016F">
      <w:pPr>
        <w:spacing w:line="480" w:lineRule="auto"/>
        <w:ind w:right="-1" w:firstLine="567"/>
        <w:jc w:val="both"/>
        <w:rPr>
          <w:rFonts w:ascii="Times New Roman" w:hAnsi="Times New Roman"/>
          <w:sz w:val="24"/>
          <w:szCs w:val="24"/>
        </w:rPr>
      </w:pPr>
      <w:r>
        <w:rPr>
          <w:rFonts w:ascii="Times New Roman" w:hAnsi="Times New Roman"/>
          <w:sz w:val="24"/>
          <w:szCs w:val="24"/>
        </w:rPr>
        <w:t xml:space="preserve">Pada surat </w:t>
      </w:r>
      <w:r>
        <w:rPr>
          <w:rFonts w:ascii="Times New Roman" w:hAnsi="Times New Roman"/>
          <w:sz w:val="24"/>
          <w:szCs w:val="24"/>
          <w:lang w:val="id-ID"/>
        </w:rPr>
        <w:t>A</w:t>
      </w:r>
      <w:r>
        <w:rPr>
          <w:rFonts w:ascii="Times New Roman" w:hAnsi="Times New Roman"/>
          <w:sz w:val="24"/>
          <w:szCs w:val="24"/>
        </w:rPr>
        <w:t xml:space="preserve">t-Taubah ayat 34 yang berbunyi: </w:t>
      </w:r>
    </w:p>
    <w:p w14:paraId="7B829BE6" w14:textId="77777777" w:rsidR="00073361" w:rsidRDefault="00B7016F">
      <w:pPr>
        <w:autoSpaceDE w:val="0"/>
        <w:autoSpaceDN w:val="0"/>
        <w:adjustRightInd w:val="0"/>
        <w:spacing w:after="200" w:line="276" w:lineRule="auto"/>
        <w:jc w:val="right"/>
        <w:rPr>
          <w:rFonts w:cs="Calibri"/>
          <w:sz w:val="28"/>
          <w:szCs w:val="28"/>
          <w:lang w:val="id-ID" w:eastAsia="id-ID"/>
        </w:rPr>
      </w:pPr>
      <w:r>
        <w:rPr>
          <w:rFonts w:ascii="Times New Roman" w:hAnsi="Times New Roman"/>
          <w:sz w:val="24"/>
          <w:szCs w:val="24"/>
          <w:rtl/>
        </w:rPr>
        <w:t xml:space="preserve">  </w:t>
      </w:r>
      <w:r>
        <w:rPr>
          <w:rFonts w:cs="Calibri"/>
          <w:sz w:val="28"/>
          <w:szCs w:val="28"/>
          <w:lang w:val="id-ID" w:eastAsia="id-ID"/>
        </w:rPr>
        <w:t xml:space="preserve"> </w:t>
      </w:r>
      <w:r>
        <w:rPr>
          <w:rFonts w:ascii="Traditional Arabic" w:hAnsi="Traditional Arabic" w:cs="Traditional Arabic"/>
          <w:sz w:val="28"/>
          <w:szCs w:val="28"/>
          <w:rtl/>
          <w:lang w:val="id-ID" w:eastAsia="id-ID"/>
        </w:rPr>
        <w:t xml:space="preserve">يٰاَيُّهَا الَّذِينَ اٰمَنُوْا اِنَّ كَثِيْرًا مِّنَ الْاَحْبَارِ وَالرُّهْبَانِ لَيَأْكُلُوْنَ اَمْوَالَ النَّاسِ بِالْبَاطِلِ وَيَصُدُّوْنَ عَنْ سَبِيْلِ اللّٰهِ وَالَّذِيْنَ يَكْنِزُوْنَ </w:t>
      </w:r>
      <w:r>
        <w:rPr>
          <w:rFonts w:ascii="Traditional Arabic" w:hAnsi="Traditional Arabic" w:cs="Traditional Arabic"/>
          <w:sz w:val="28"/>
          <w:szCs w:val="28"/>
          <w:rtl/>
          <w:lang w:val="id-ID" w:eastAsia="id-ID"/>
        </w:rPr>
        <w:t>الذَّهَبَ وَالْفِضَّةَ وَلَا يُنْفِقُوْنَهَا فِيْ سَبِيْلِ اللّٰهِ فَبَشِّرْهُمْ بِعَذَابٍ اَلِيْمٍ</w:t>
      </w:r>
    </w:p>
    <w:p w14:paraId="5CA3B29A" w14:textId="77777777" w:rsidR="00073361" w:rsidRDefault="00B7016F">
      <w:pPr>
        <w:spacing w:line="480" w:lineRule="auto"/>
        <w:ind w:right="-1"/>
        <w:jc w:val="both"/>
        <w:rPr>
          <w:rFonts w:ascii="Times New Roman" w:hAnsi="Times New Roman"/>
          <w:i/>
          <w:iCs/>
          <w:sz w:val="24"/>
          <w:szCs w:val="24"/>
          <w:lang w:val="id-ID"/>
        </w:rPr>
      </w:pPr>
      <w:r>
        <w:rPr>
          <w:rFonts w:ascii="Times New Roman" w:hAnsi="Times New Roman"/>
          <w:sz w:val="24"/>
          <w:szCs w:val="24"/>
          <w:lang w:val="id-ID"/>
        </w:rPr>
        <w:t>Artinya:</w:t>
      </w:r>
      <w:r>
        <w:rPr>
          <w:rFonts w:ascii="Times New Roman" w:hAnsi="Times New Roman"/>
          <w:i/>
          <w:iCs/>
          <w:sz w:val="24"/>
          <w:szCs w:val="24"/>
          <w:lang w:val="id-ID"/>
        </w:rPr>
        <w:t xml:space="preserve"> “Hai orang-orang yang beriman, Sesungguhnya sebagian besar dari orang-orang alim Yahudi dan rahib-rahib Nasrani benar-benar memakan harta orang den</w:t>
      </w:r>
      <w:r>
        <w:rPr>
          <w:rFonts w:ascii="Times New Roman" w:hAnsi="Times New Roman"/>
          <w:i/>
          <w:iCs/>
          <w:sz w:val="24"/>
          <w:szCs w:val="24"/>
          <w:lang w:val="id-ID"/>
        </w:rPr>
        <w:t>gan jalan batil dan mereka menghalang-halangi (manusia) dari jalan Allah. dan orang-orang yang menyimpan emas dan perak dan tidak menafkahkannya pada jalan Allah, Maka beritahukanlah kepada mereka, (bahwa mereka akan mendapat) siksa yang pedih.”</w:t>
      </w:r>
    </w:p>
    <w:p w14:paraId="0F079517" w14:textId="77777777" w:rsidR="00073361" w:rsidRDefault="00B7016F">
      <w:pPr>
        <w:spacing w:line="480" w:lineRule="auto"/>
        <w:ind w:right="-1" w:firstLine="720"/>
        <w:jc w:val="both"/>
        <w:rPr>
          <w:rFonts w:ascii="Times New Roman" w:hAnsi="Times New Roman"/>
          <w:sz w:val="24"/>
          <w:szCs w:val="24"/>
        </w:rPr>
      </w:pPr>
      <w:r>
        <w:rPr>
          <w:rFonts w:ascii="Times New Roman" w:hAnsi="Times New Roman"/>
          <w:sz w:val="24"/>
          <w:szCs w:val="24"/>
        </w:rPr>
        <w:t>Buya Hamka</w:t>
      </w:r>
      <w:r>
        <w:rPr>
          <w:rFonts w:ascii="Times New Roman" w:hAnsi="Times New Roman"/>
          <w:sz w:val="24"/>
          <w:szCs w:val="24"/>
        </w:rPr>
        <w:t xml:space="preserve"> menjelaskan ditafsirnya bahwa memakan harta manusia dengan jalan batil. Batil adalah lawan dari yang hak. Jadi, mereka mengambil harta orang dengan jalan yang tidak benar dari segala macam caranya. Baik dengan memeras, mengancam, menipu. Maka didalam ayat</w:t>
      </w:r>
      <w:r>
        <w:rPr>
          <w:rFonts w:ascii="Times New Roman" w:hAnsi="Times New Roman"/>
          <w:sz w:val="24"/>
          <w:szCs w:val="24"/>
        </w:rPr>
        <w:t xml:space="preserve"> ini dinyatakan bahwa kebanyakan atau banyak dari mereka berbuat demikian. Mereka pergunakan kedudukan mereka yang dipandang suci itu, baik sebagai </w:t>
      </w:r>
      <w:r>
        <w:rPr>
          <w:rFonts w:ascii="Times New Roman" w:hAnsi="Times New Roman"/>
          <w:i/>
          <w:iCs/>
          <w:sz w:val="24"/>
          <w:szCs w:val="24"/>
        </w:rPr>
        <w:t xml:space="preserve">hobr </w:t>
      </w:r>
      <w:r>
        <w:rPr>
          <w:rFonts w:ascii="Times New Roman" w:hAnsi="Times New Roman"/>
          <w:sz w:val="24"/>
          <w:szCs w:val="24"/>
        </w:rPr>
        <w:t xml:space="preserve">atau </w:t>
      </w:r>
      <w:r>
        <w:rPr>
          <w:rFonts w:ascii="Times New Roman" w:hAnsi="Times New Roman"/>
          <w:i/>
          <w:iCs/>
          <w:sz w:val="24"/>
          <w:szCs w:val="24"/>
        </w:rPr>
        <w:t xml:space="preserve">rahib </w:t>
      </w:r>
      <w:r>
        <w:rPr>
          <w:rFonts w:ascii="Times New Roman" w:hAnsi="Times New Roman"/>
          <w:sz w:val="24"/>
          <w:szCs w:val="24"/>
        </w:rPr>
        <w:t xml:space="preserve"> untuk mengambil harta manusia. Lantaran manusia segan dan takut, lalu dituruti kehendak mer</w:t>
      </w:r>
      <w:r>
        <w:rPr>
          <w:rFonts w:ascii="Times New Roman" w:hAnsi="Times New Roman"/>
          <w:sz w:val="24"/>
          <w:szCs w:val="24"/>
        </w:rPr>
        <w:t>eka. Disebut kebanyakan, artinya adalah bahwa bukan semuanya begitu.</w:t>
      </w:r>
    </w:p>
    <w:p w14:paraId="30EF5059" w14:textId="77777777" w:rsidR="00073361" w:rsidRDefault="00B7016F">
      <w:pPr>
        <w:spacing w:line="480" w:lineRule="auto"/>
        <w:ind w:right="-1" w:firstLine="720"/>
        <w:jc w:val="both"/>
        <w:rPr>
          <w:rFonts w:ascii="Times New Roman" w:hAnsi="Times New Roman"/>
          <w:sz w:val="24"/>
          <w:szCs w:val="24"/>
        </w:rPr>
      </w:pPr>
      <w:r>
        <w:rPr>
          <w:rFonts w:ascii="Times New Roman" w:hAnsi="Times New Roman"/>
          <w:sz w:val="24"/>
          <w:szCs w:val="24"/>
          <w:lang w:val="id-ID"/>
        </w:rPr>
        <w:t xml:space="preserve">Cara memakan harta yang batil itu dengan berbagai macam-macam, diantaranya adalah karena orang yang diperas itu menyangka, karena amat jujurnya kepada kepemimpinan, bahwa </w:t>
      </w:r>
      <w:r>
        <w:rPr>
          <w:rFonts w:ascii="Times New Roman" w:hAnsi="Times New Roman"/>
          <w:sz w:val="24"/>
          <w:szCs w:val="24"/>
          <w:lang w:val="id-ID"/>
        </w:rPr>
        <w:lastRenderedPageBreak/>
        <w:t>guru itu suci da</w:t>
      </w:r>
      <w:r>
        <w:rPr>
          <w:rFonts w:ascii="Times New Roman" w:hAnsi="Times New Roman"/>
          <w:sz w:val="24"/>
          <w:szCs w:val="24"/>
          <w:lang w:val="id-ID"/>
        </w:rPr>
        <w:t xml:space="preserve">ri dosa, lalu mereka minta dengan perantara mereka supaya didoakan . sebab doa beliau mustajab di sisi Allah SWT. </w:t>
      </w:r>
      <w:r>
        <w:rPr>
          <w:rFonts w:ascii="Times New Roman" w:hAnsi="Times New Roman"/>
          <w:sz w:val="24"/>
          <w:szCs w:val="24"/>
        </w:rPr>
        <w:t>Lalu yang meminta itu memberikan hadiah atau sedekah kepada beliau dan beliau terima.</w:t>
      </w:r>
      <w:r>
        <w:rPr>
          <w:rStyle w:val="FootnoteReference"/>
          <w:rFonts w:ascii="Times New Roman" w:hAnsi="Times New Roman"/>
          <w:sz w:val="24"/>
          <w:szCs w:val="24"/>
        </w:rPr>
        <w:footnoteReference w:id="75"/>
      </w:r>
    </w:p>
    <w:p w14:paraId="67EA3AA0" w14:textId="77777777" w:rsidR="00073361" w:rsidRDefault="00B7016F">
      <w:pPr>
        <w:spacing w:line="480" w:lineRule="auto"/>
        <w:ind w:right="-1" w:firstLine="720"/>
        <w:jc w:val="both"/>
        <w:rPr>
          <w:rFonts w:ascii="Times New Roman" w:hAnsi="Times New Roman"/>
          <w:sz w:val="24"/>
          <w:szCs w:val="24"/>
        </w:rPr>
      </w:pPr>
      <w:r>
        <w:rPr>
          <w:rFonts w:ascii="Times New Roman" w:hAnsi="Times New Roman"/>
          <w:sz w:val="24"/>
          <w:szCs w:val="24"/>
        </w:rPr>
        <w:t xml:space="preserve">Pada surat Yunus ayat 24 yang berbunyi: </w:t>
      </w:r>
    </w:p>
    <w:p w14:paraId="1FD7F33B" w14:textId="77777777" w:rsidR="00073361" w:rsidRDefault="00B7016F">
      <w:pPr>
        <w:autoSpaceDE w:val="0"/>
        <w:autoSpaceDN w:val="0"/>
        <w:adjustRightInd w:val="0"/>
        <w:spacing w:after="200" w:line="276" w:lineRule="auto"/>
        <w:jc w:val="right"/>
        <w:rPr>
          <w:rFonts w:ascii="Traditional Arabic" w:hAnsi="Traditional Arabic" w:cs="Traditional Arabic"/>
          <w:sz w:val="28"/>
          <w:szCs w:val="28"/>
          <w:lang w:val="id-ID" w:eastAsia="id-ID"/>
        </w:rPr>
      </w:pPr>
      <w:r>
        <w:rPr>
          <w:rFonts w:ascii="Traditional Arabic" w:hAnsi="Traditional Arabic" w:cs="Traditional Arabic"/>
          <w:sz w:val="28"/>
          <w:szCs w:val="28"/>
          <w:rtl/>
          <w:lang w:val="id-ID" w:eastAsia="id-ID"/>
        </w:rPr>
        <w:t>اِنَّمَا مَثَ</w:t>
      </w:r>
      <w:r>
        <w:rPr>
          <w:rFonts w:ascii="Traditional Arabic" w:hAnsi="Traditional Arabic" w:cs="Traditional Arabic"/>
          <w:sz w:val="28"/>
          <w:szCs w:val="28"/>
          <w:rtl/>
          <w:lang w:val="id-ID" w:eastAsia="id-ID"/>
        </w:rPr>
        <w:t>لُ الْحَيٰوةِ الدُّنْيَا كَمَاۤءٍ اَنْزَلْنٰهُ مِنَ السَّمَاۤءِ فَاخْتَلَطَ بِه نَبَاتُ الْاَرْضِ مِمَّا يَأْكُلُ النَّاسُ وَالْاَنْعَامُ حَتّٰى اِذَا اَخَذَتِ الْاَرْضُ زُخْرُفَهَا وَازَّيَّنَتْ وَظَنَّ اَهْلُهَا اَنَّهُمْ قٰدِرُوْنَ عَلَيْهَا اَتٰىهَا اَ</w:t>
      </w:r>
      <w:r>
        <w:rPr>
          <w:rFonts w:ascii="Traditional Arabic" w:hAnsi="Traditional Arabic" w:cs="Traditional Arabic"/>
          <w:sz w:val="28"/>
          <w:szCs w:val="28"/>
          <w:rtl/>
          <w:lang w:val="id-ID" w:eastAsia="id-ID"/>
        </w:rPr>
        <w:t>مْرُنَا لَيْلًا اَوْ نَهَارًا فَجَعَلْنٰهَا حَصِيْدًا كَاَنْ لَّمْ تَغْنَ بِالْاَمْسِ كَذٰلِكَ نُفَصِّلُ الْاٰيٰتِ لِقَوْمٍ يَّتَفَكَّرُوْنَ</w:t>
      </w:r>
    </w:p>
    <w:p w14:paraId="3A9ACF83" w14:textId="77777777" w:rsidR="00073361" w:rsidRDefault="00B7016F">
      <w:pPr>
        <w:spacing w:line="480" w:lineRule="auto"/>
        <w:ind w:right="-1"/>
        <w:jc w:val="both"/>
        <w:rPr>
          <w:rFonts w:ascii="Times New Roman" w:hAnsi="Times New Roman"/>
          <w:i/>
          <w:iCs/>
          <w:sz w:val="24"/>
          <w:szCs w:val="24"/>
        </w:rPr>
      </w:pPr>
      <w:r>
        <w:rPr>
          <w:rFonts w:ascii="Times New Roman" w:hAnsi="Times New Roman"/>
          <w:sz w:val="24"/>
          <w:szCs w:val="24"/>
          <w:lang w:val="id-ID"/>
        </w:rPr>
        <w:t>Artinya:</w:t>
      </w:r>
      <w:r>
        <w:rPr>
          <w:rFonts w:ascii="Times New Roman" w:hAnsi="Times New Roman"/>
          <w:sz w:val="20"/>
          <w:szCs w:val="24"/>
          <w:lang w:val="id-ID"/>
        </w:rPr>
        <w:t xml:space="preserve"> </w:t>
      </w:r>
      <w:r>
        <w:rPr>
          <w:rFonts w:ascii="Times New Roman" w:hAnsi="Times New Roman"/>
          <w:i/>
          <w:iCs/>
          <w:sz w:val="24"/>
          <w:szCs w:val="24"/>
          <w:lang w:val="id-ID"/>
        </w:rPr>
        <w:t xml:space="preserve">“Sesungguhnya perumpamaan kehidupan duniawi itu, adalah seperti air (hujan) yang Kami turunkan dan </w:t>
      </w:r>
      <w:r>
        <w:rPr>
          <w:rFonts w:ascii="Times New Roman" w:hAnsi="Times New Roman"/>
          <w:i/>
          <w:iCs/>
          <w:sz w:val="24"/>
          <w:szCs w:val="24"/>
          <w:lang w:val="id-ID"/>
        </w:rPr>
        <w:t>langit, lalu tumbuhlah dengan suburnya karena air itu tanam-tanaman bumi, di antaranya ada yang dimakan manusia dan binatang ternak. hingga apabila bumi itu telah sempurna keindahannya, dan memakai (pula) perhiasannya, dan pemilik-pemliknya mengira bahwa m</w:t>
      </w:r>
      <w:r>
        <w:rPr>
          <w:rFonts w:ascii="Times New Roman" w:hAnsi="Times New Roman"/>
          <w:i/>
          <w:iCs/>
          <w:sz w:val="24"/>
          <w:szCs w:val="24"/>
          <w:lang w:val="id-ID"/>
        </w:rPr>
        <w:t xml:space="preserve">ereka pasti menguasasinya,, tiba-tiba datanglah kepadanya azab Kami di waktu malam atau siang, lalu Kami jadikan (tanam-tanamannya) laksana tanam-tanaman yang sudah disabit, seakan-akan belum pernah tumbuh kemarin. </w:t>
      </w:r>
      <w:r>
        <w:rPr>
          <w:rFonts w:ascii="Times New Roman" w:hAnsi="Times New Roman"/>
          <w:i/>
          <w:iCs/>
          <w:sz w:val="24"/>
          <w:szCs w:val="24"/>
        </w:rPr>
        <w:t xml:space="preserve">Demikianlah Kami menjelaskan tanda-tanda </w:t>
      </w:r>
      <w:r>
        <w:rPr>
          <w:rFonts w:ascii="Times New Roman" w:hAnsi="Times New Roman"/>
          <w:i/>
          <w:iCs/>
          <w:sz w:val="24"/>
          <w:szCs w:val="24"/>
        </w:rPr>
        <w:t>kekuasaan (Kami) kepada orang-orang berfikir.”</w:t>
      </w:r>
    </w:p>
    <w:p w14:paraId="6017AD74" w14:textId="77777777" w:rsidR="00073361" w:rsidRDefault="00B7016F">
      <w:pPr>
        <w:spacing w:line="480" w:lineRule="auto"/>
        <w:ind w:right="-1" w:firstLine="720"/>
        <w:jc w:val="both"/>
        <w:rPr>
          <w:rFonts w:ascii="Times New Roman" w:hAnsi="Times New Roman"/>
          <w:sz w:val="24"/>
          <w:szCs w:val="24"/>
        </w:rPr>
      </w:pPr>
      <w:r>
        <w:rPr>
          <w:rFonts w:ascii="Times New Roman" w:hAnsi="Times New Roman"/>
          <w:sz w:val="24"/>
          <w:szCs w:val="24"/>
          <w:lang w:val="id-ID"/>
        </w:rPr>
        <w:t>“Perumpamaan kehidupan duniawi itu, adalah seperti air (hujan) yang Kami turunkan dan langit,” pada penafsiranya Buya Hamka menjelaskan bahwa keseluruhan hidup ini tidaklah ada ubahnya dengan air hujan yang tu</w:t>
      </w:r>
      <w:r>
        <w:rPr>
          <w:rFonts w:ascii="Times New Roman" w:hAnsi="Times New Roman"/>
          <w:sz w:val="24"/>
          <w:szCs w:val="24"/>
          <w:lang w:val="id-ID"/>
        </w:rPr>
        <w:t xml:space="preserve">run dari langit, baik dari segi rupanya maupun kesudahanya. </w:t>
      </w:r>
      <w:r>
        <w:rPr>
          <w:rFonts w:ascii="Times New Roman" w:hAnsi="Times New Roman"/>
          <w:sz w:val="24"/>
          <w:szCs w:val="24"/>
        </w:rPr>
        <w:t>Yaitu bahwa kedatangan hujan adalah pengharapan yang sangat besar, baik bagi manusia, ataupun bagi binatang</w:t>
      </w:r>
      <w:r>
        <w:rPr>
          <w:rFonts w:ascii="Times New Roman" w:hAnsi="Times New Roman"/>
          <w:sz w:val="24"/>
          <w:szCs w:val="24"/>
          <w:lang w:val="id-ID"/>
        </w:rPr>
        <w:t xml:space="preserve"> </w:t>
      </w:r>
      <w:r>
        <w:rPr>
          <w:rFonts w:ascii="Times New Roman" w:hAnsi="Times New Roman"/>
          <w:sz w:val="24"/>
          <w:szCs w:val="24"/>
        </w:rPr>
        <w:t xml:space="preserve">dan bagi tumbuh-tumbuhan. Sehingga peternakan dan penanaman amat bergantung pada hujan. </w:t>
      </w:r>
      <w:r>
        <w:rPr>
          <w:rFonts w:ascii="Times New Roman" w:hAnsi="Times New Roman"/>
          <w:sz w:val="24"/>
          <w:szCs w:val="24"/>
        </w:rPr>
        <w:t xml:space="preserve">Kalau telah lama hujan tidak turun, pada suatu waktu kedengaran petir dan </w:t>
      </w:r>
      <w:r>
        <w:rPr>
          <w:rFonts w:ascii="Times New Roman" w:hAnsi="Times New Roman"/>
          <w:sz w:val="24"/>
          <w:szCs w:val="24"/>
          <w:lang w:val="id-ID"/>
        </w:rPr>
        <w:t>n</w:t>
      </w:r>
      <w:r>
        <w:rPr>
          <w:rFonts w:ascii="Times New Roman" w:hAnsi="Times New Roman"/>
          <w:sz w:val="24"/>
          <w:szCs w:val="24"/>
        </w:rPr>
        <w:t>ampak awan gelap bergumpal, harapanpun timbul, dan apabila dia turun dengan lebatnya, gembiralah petani, pedagang dan peternak:</w:t>
      </w:r>
      <w:r>
        <w:rPr>
          <w:rStyle w:val="FootnoteReference"/>
          <w:rFonts w:ascii="Times New Roman" w:hAnsi="Times New Roman"/>
          <w:sz w:val="24"/>
          <w:szCs w:val="24"/>
        </w:rPr>
        <w:footnoteReference w:id="76"/>
      </w:r>
      <w:r>
        <w:rPr>
          <w:rFonts w:ascii="Times New Roman" w:hAnsi="Times New Roman"/>
          <w:sz w:val="24"/>
          <w:szCs w:val="24"/>
        </w:rPr>
        <w:t xml:space="preserve"> </w:t>
      </w:r>
      <w:r>
        <w:rPr>
          <w:rFonts w:ascii="Times New Roman" w:hAnsi="Times New Roman"/>
          <w:i/>
          <w:iCs/>
          <w:sz w:val="24"/>
          <w:szCs w:val="24"/>
        </w:rPr>
        <w:t xml:space="preserve">“Lalu bercampur dengan dia </w:t>
      </w:r>
      <w:r>
        <w:rPr>
          <w:rFonts w:ascii="Times New Roman" w:hAnsi="Times New Roman"/>
          <w:i/>
          <w:iCs/>
          <w:sz w:val="24"/>
          <w:szCs w:val="24"/>
        </w:rPr>
        <w:lastRenderedPageBreak/>
        <w:t xml:space="preserve">tumbuh-tumbuhan bumi.” </w:t>
      </w:r>
      <w:r>
        <w:rPr>
          <w:rFonts w:ascii="Times New Roman" w:hAnsi="Times New Roman"/>
          <w:sz w:val="24"/>
          <w:szCs w:val="24"/>
        </w:rPr>
        <w:t>T</w:t>
      </w:r>
      <w:r>
        <w:rPr>
          <w:rFonts w:ascii="Times New Roman" w:hAnsi="Times New Roman"/>
          <w:sz w:val="24"/>
          <w:szCs w:val="24"/>
        </w:rPr>
        <w:t>umbuh-tumbuhan, baik rumput-rumput atau sa</w:t>
      </w:r>
      <w:r>
        <w:rPr>
          <w:rFonts w:ascii="Times New Roman" w:hAnsi="Times New Roman"/>
          <w:sz w:val="24"/>
          <w:szCs w:val="24"/>
          <w:lang w:val="id-ID"/>
        </w:rPr>
        <w:t>y</w:t>
      </w:r>
      <w:r>
        <w:rPr>
          <w:rFonts w:ascii="Times New Roman" w:hAnsi="Times New Roman"/>
          <w:sz w:val="24"/>
          <w:szCs w:val="24"/>
        </w:rPr>
        <w:t xml:space="preserve">ur-sayuran atau tanam-tanaman yang tadinya telah kering layu, dengan turunya hujan menjadi </w:t>
      </w:r>
      <w:r>
        <w:rPr>
          <w:rFonts w:ascii="Times New Roman" w:hAnsi="Times New Roman"/>
          <w:sz w:val="24"/>
          <w:szCs w:val="24"/>
          <w:lang w:val="id-ID"/>
        </w:rPr>
        <w:t>subur</w:t>
      </w:r>
      <w:r>
        <w:rPr>
          <w:rFonts w:ascii="Times New Roman" w:hAnsi="Times New Roman"/>
          <w:sz w:val="24"/>
          <w:szCs w:val="24"/>
        </w:rPr>
        <w:t xml:space="preserve"> kembali, menghijau subur, mendapatkan nafas baru. Sebab air hujan yang turun itu telah masuk meresap ke dalam diriny</w:t>
      </w:r>
      <w:r>
        <w:rPr>
          <w:rFonts w:ascii="Times New Roman" w:hAnsi="Times New Roman"/>
          <w:sz w:val="24"/>
          <w:szCs w:val="24"/>
        </w:rPr>
        <w:t xml:space="preserve">a melalui urat-uratnya: </w:t>
      </w:r>
      <w:r>
        <w:rPr>
          <w:rFonts w:ascii="Times New Roman" w:hAnsi="Times New Roman"/>
          <w:i/>
          <w:iCs/>
          <w:sz w:val="24"/>
          <w:szCs w:val="24"/>
        </w:rPr>
        <w:t xml:space="preserve">“Dari apa-apa yang dimakan oleh manusia dan binatang-binatang ternak.” </w:t>
      </w:r>
      <w:r>
        <w:rPr>
          <w:rFonts w:ascii="Times New Roman" w:hAnsi="Times New Roman"/>
          <w:sz w:val="24"/>
          <w:szCs w:val="24"/>
        </w:rPr>
        <w:t>Padi, kacang, timun, ketela, pisang dan lain-lain sebagai makanan manusia telah kelihatan subur dan memberi harapan, sebab hujan turun. Rumput-rumput makanan bin</w:t>
      </w:r>
      <w:r>
        <w:rPr>
          <w:rFonts w:ascii="Times New Roman" w:hAnsi="Times New Roman"/>
          <w:sz w:val="24"/>
          <w:szCs w:val="24"/>
        </w:rPr>
        <w:t xml:space="preserve">atang pun telah menghijau, sehingga kambing-kambing, biri-biri, sapi, dan kerbau, yang selama ini telah kurus, sekarang telah makan dengan asiknya dan tidak berhenti memamah biak. </w:t>
      </w:r>
    </w:p>
    <w:p w14:paraId="07662551" w14:textId="77777777" w:rsidR="00073361" w:rsidRDefault="00B7016F">
      <w:pPr>
        <w:spacing w:line="480" w:lineRule="auto"/>
        <w:ind w:right="-1" w:firstLine="720"/>
        <w:jc w:val="both"/>
        <w:rPr>
          <w:rFonts w:ascii="Times New Roman" w:hAnsi="Times New Roman"/>
          <w:sz w:val="24"/>
          <w:szCs w:val="24"/>
        </w:rPr>
      </w:pPr>
      <w:r>
        <w:rPr>
          <w:rFonts w:ascii="Times New Roman" w:hAnsi="Times New Roman"/>
          <w:sz w:val="24"/>
          <w:szCs w:val="24"/>
        </w:rPr>
        <w:t xml:space="preserve">Manusia dan binatang ternak sama-sama gembira, bahwasanya hujan yang turun </w:t>
      </w:r>
      <w:r>
        <w:rPr>
          <w:rFonts w:ascii="Times New Roman" w:hAnsi="Times New Roman"/>
          <w:sz w:val="24"/>
          <w:szCs w:val="24"/>
        </w:rPr>
        <w:t xml:space="preserve">ini akan membawa berkah. Tetapi kadang-kadang pengharapan itu bertukar dengan kecewa dan bencana: </w:t>
      </w:r>
      <w:r>
        <w:rPr>
          <w:rFonts w:ascii="Times New Roman" w:hAnsi="Times New Roman"/>
          <w:i/>
          <w:iCs/>
          <w:sz w:val="24"/>
          <w:szCs w:val="24"/>
        </w:rPr>
        <w:t xml:space="preserve">“sehingga apabila bumi telah menampakkan keindahanya dan dia telah berhias.” </w:t>
      </w:r>
      <w:r>
        <w:rPr>
          <w:rFonts w:ascii="Times New Roman" w:hAnsi="Times New Roman"/>
          <w:sz w:val="24"/>
          <w:szCs w:val="24"/>
        </w:rPr>
        <w:t>Padang yang tandus mulai menghijau, padi mulai mengandung isi, lada sudah mulai m</w:t>
      </w:r>
      <w:r>
        <w:rPr>
          <w:rFonts w:ascii="Times New Roman" w:hAnsi="Times New Roman"/>
          <w:sz w:val="24"/>
          <w:szCs w:val="24"/>
        </w:rPr>
        <w:t>embintang timur, terong sudah ayun-ay</w:t>
      </w:r>
      <w:r>
        <w:rPr>
          <w:rFonts w:ascii="Times New Roman" w:hAnsi="Times New Roman"/>
          <w:sz w:val="24"/>
          <w:szCs w:val="24"/>
          <w:lang w:val="id-ID"/>
        </w:rPr>
        <w:t>u</w:t>
      </w:r>
      <w:r>
        <w:rPr>
          <w:rFonts w:ascii="Times New Roman" w:hAnsi="Times New Roman"/>
          <w:sz w:val="24"/>
          <w:szCs w:val="24"/>
        </w:rPr>
        <w:t>nan, tebu sudah menyentak ruas dan kembang bunga warna-warni telah mengayun di lembah gemulai diayun dibuaikan oleh angin yang sejuk, dan kelihatan indah permailah bumi karena perubahan yang dibawa oleh hujan itu,</w:t>
      </w:r>
      <w:r>
        <w:rPr>
          <w:rStyle w:val="FootnoteReference"/>
          <w:rFonts w:ascii="Times New Roman" w:hAnsi="Times New Roman"/>
          <w:sz w:val="24"/>
          <w:szCs w:val="24"/>
        </w:rPr>
        <w:footnoteReference w:id="77"/>
      </w:r>
      <w:r>
        <w:rPr>
          <w:rFonts w:ascii="Times New Roman" w:hAnsi="Times New Roman"/>
          <w:sz w:val="24"/>
          <w:szCs w:val="24"/>
        </w:rPr>
        <w:t xml:space="preserve"> da</w:t>
      </w:r>
      <w:r>
        <w:rPr>
          <w:rFonts w:ascii="Times New Roman" w:hAnsi="Times New Roman"/>
          <w:sz w:val="24"/>
          <w:szCs w:val="24"/>
        </w:rPr>
        <w:t xml:space="preserve">n petani menaksir-naksir berapa keuntungan hasil ladangnya berlipat ganda di tahun ini: </w:t>
      </w:r>
      <w:r>
        <w:rPr>
          <w:rFonts w:ascii="Times New Roman" w:hAnsi="Times New Roman"/>
          <w:i/>
          <w:iCs/>
          <w:sz w:val="24"/>
          <w:szCs w:val="24"/>
        </w:rPr>
        <w:t xml:space="preserve">“Dan telah berat sangka penduduknya bahwasanya mereka sanggup menguasainya.” </w:t>
      </w:r>
      <w:r>
        <w:rPr>
          <w:rFonts w:ascii="Times New Roman" w:hAnsi="Times New Roman"/>
          <w:sz w:val="24"/>
          <w:szCs w:val="24"/>
        </w:rPr>
        <w:t xml:space="preserve">Habis turun hujan padi akan </w:t>
      </w:r>
      <w:r>
        <w:rPr>
          <w:rFonts w:ascii="Times New Roman" w:hAnsi="Times New Roman"/>
          <w:sz w:val="24"/>
          <w:szCs w:val="24"/>
          <w:lang w:val="id-ID"/>
        </w:rPr>
        <w:t>subur</w:t>
      </w:r>
      <w:r>
        <w:rPr>
          <w:rFonts w:ascii="Times New Roman" w:hAnsi="Times New Roman"/>
          <w:sz w:val="24"/>
          <w:szCs w:val="24"/>
        </w:rPr>
        <w:t xml:space="preserve"> dan hasil berlipat dan keuntungan akan masuk, tidak lagi </w:t>
      </w:r>
      <w:r>
        <w:rPr>
          <w:rFonts w:ascii="Times New Roman" w:hAnsi="Times New Roman"/>
          <w:sz w:val="24"/>
          <w:szCs w:val="24"/>
        </w:rPr>
        <w:t>akan lapar dan lebih dari akan dimakan dapat dijual, untuk membeli yang patut untuk dibeli, pakaian lusuh akan terganti, rumah rusak akan diperbaiki, alat pertanian akan diperbarui. Pendeknya melihat suburnya yang ditanam lantaran hujan, terasa terfikir ba</w:t>
      </w:r>
      <w:r>
        <w:rPr>
          <w:rFonts w:ascii="Times New Roman" w:hAnsi="Times New Roman"/>
          <w:sz w:val="24"/>
          <w:szCs w:val="24"/>
        </w:rPr>
        <w:t xml:space="preserve">hwa semuanya akan dapat dikuasai, tiba-tiba: </w:t>
      </w:r>
      <w:r>
        <w:rPr>
          <w:rFonts w:ascii="Times New Roman" w:hAnsi="Times New Roman"/>
          <w:i/>
          <w:iCs/>
          <w:sz w:val="24"/>
          <w:szCs w:val="24"/>
        </w:rPr>
        <w:t xml:space="preserve">“Datanglah ketentuan Kami malam ataupun siang.” </w:t>
      </w:r>
      <w:r>
        <w:rPr>
          <w:rFonts w:ascii="Times New Roman" w:hAnsi="Times New Roman"/>
          <w:sz w:val="24"/>
          <w:szCs w:val="24"/>
        </w:rPr>
        <w:t>Rupanya datang ketentuan Allah</w:t>
      </w:r>
      <w:r>
        <w:rPr>
          <w:rFonts w:ascii="Times New Roman" w:hAnsi="Times New Roman"/>
          <w:sz w:val="24"/>
          <w:szCs w:val="24"/>
          <w:lang w:val="id-ID"/>
        </w:rPr>
        <w:t xml:space="preserve"> SWT</w:t>
      </w:r>
      <w:r>
        <w:rPr>
          <w:rFonts w:ascii="Times New Roman" w:hAnsi="Times New Roman"/>
          <w:sz w:val="24"/>
          <w:szCs w:val="24"/>
        </w:rPr>
        <w:t>, berlain dari pada harapan manusia semula. Hujan itu terus menerus, berlebih dari</w:t>
      </w:r>
      <w:r>
        <w:rPr>
          <w:rFonts w:ascii="Times New Roman" w:hAnsi="Times New Roman"/>
          <w:sz w:val="24"/>
          <w:szCs w:val="24"/>
          <w:lang w:val="id-ID"/>
        </w:rPr>
        <w:t xml:space="preserve"> </w:t>
      </w:r>
      <w:r>
        <w:rPr>
          <w:rFonts w:ascii="Times New Roman" w:hAnsi="Times New Roman"/>
          <w:sz w:val="24"/>
          <w:szCs w:val="24"/>
        </w:rPr>
        <w:lastRenderedPageBreak/>
        <w:t>pada harapan manusia semula. Hujan itu terus-m</w:t>
      </w:r>
      <w:r>
        <w:rPr>
          <w:rFonts w:ascii="Times New Roman" w:hAnsi="Times New Roman"/>
          <w:sz w:val="24"/>
          <w:szCs w:val="24"/>
        </w:rPr>
        <w:t>enerus, berlebih dari pada jangka yang diharap, “hujan dahulu” kata orang kita yang tinggal deket gunung. Hujan yang sangat lebat kadang-kadang sampai sehari atau dua hari, maka timbullah banjir atau air bah, menganah sungai-sungai, atau pecah pinggir tang</w:t>
      </w:r>
      <w:r>
        <w:rPr>
          <w:rFonts w:ascii="Times New Roman" w:hAnsi="Times New Roman"/>
          <w:sz w:val="24"/>
          <w:szCs w:val="24"/>
        </w:rPr>
        <w:t>gul air yang tergenang, kadang-kadang membawa runtuhan bukit-bukit, maka naiklah air sampai sekian meter timbu</w:t>
      </w:r>
      <w:r>
        <w:rPr>
          <w:rFonts w:ascii="Times New Roman" w:hAnsi="Times New Roman"/>
          <w:sz w:val="24"/>
          <w:szCs w:val="24"/>
          <w:lang w:val="id-ID"/>
        </w:rPr>
        <w:t>l</w:t>
      </w:r>
      <w:r>
        <w:rPr>
          <w:rFonts w:ascii="Times New Roman" w:hAnsi="Times New Roman"/>
          <w:sz w:val="24"/>
          <w:szCs w:val="24"/>
        </w:rPr>
        <w:t xml:space="preserve"> air atau air bah.</w:t>
      </w:r>
    </w:p>
    <w:p w14:paraId="74B256A9" w14:textId="77777777" w:rsidR="00073361" w:rsidRDefault="00B7016F">
      <w:pPr>
        <w:spacing w:line="480" w:lineRule="auto"/>
        <w:ind w:right="-1" w:firstLine="720"/>
        <w:jc w:val="both"/>
        <w:rPr>
          <w:rFonts w:ascii="Times New Roman" w:hAnsi="Times New Roman"/>
          <w:sz w:val="24"/>
          <w:szCs w:val="24"/>
        </w:rPr>
      </w:pPr>
      <w:r>
        <w:rPr>
          <w:rFonts w:ascii="Times New Roman" w:hAnsi="Times New Roman"/>
          <w:i/>
          <w:iCs/>
          <w:sz w:val="24"/>
          <w:szCs w:val="24"/>
        </w:rPr>
        <w:t xml:space="preserve">“seperti itulah Kami menunjukkan tanda-tanda itu untuk kaum yang berfikir.” </w:t>
      </w:r>
      <w:r>
        <w:rPr>
          <w:rFonts w:ascii="Times New Roman" w:hAnsi="Times New Roman"/>
          <w:sz w:val="24"/>
          <w:szCs w:val="24"/>
        </w:rPr>
        <w:t>(ujung ayat 24) fikirkanlah itu, dan</w:t>
      </w:r>
      <w:r>
        <w:rPr>
          <w:rFonts w:ascii="Times New Roman" w:hAnsi="Times New Roman"/>
          <w:sz w:val="24"/>
          <w:szCs w:val="24"/>
          <w:lang w:val="id-ID"/>
        </w:rPr>
        <w:t xml:space="preserve"> sering</w:t>
      </w:r>
      <w:r>
        <w:rPr>
          <w:rFonts w:ascii="Times New Roman" w:hAnsi="Times New Roman"/>
          <w:sz w:val="24"/>
          <w:szCs w:val="24"/>
        </w:rPr>
        <w:t xml:space="preserve"> terjad</w:t>
      </w:r>
      <w:r>
        <w:rPr>
          <w:rFonts w:ascii="Times New Roman" w:hAnsi="Times New Roman"/>
          <w:sz w:val="24"/>
          <w:szCs w:val="24"/>
        </w:rPr>
        <w:t>i. Tidak boleh kita katakana bahwa perumpamaan ini hanya untuk orang Arab saja, sebagaimana dikatakan oleh orang-orang yang digoyahkan imannya oleh propaganda kafir.</w:t>
      </w:r>
      <w:r>
        <w:rPr>
          <w:rStyle w:val="FootnoteReference"/>
          <w:rFonts w:ascii="Times New Roman" w:hAnsi="Times New Roman"/>
          <w:sz w:val="24"/>
          <w:szCs w:val="24"/>
        </w:rPr>
        <w:footnoteReference w:id="78"/>
      </w:r>
      <w:r>
        <w:rPr>
          <w:rFonts w:ascii="Times New Roman" w:hAnsi="Times New Roman"/>
          <w:sz w:val="24"/>
          <w:szCs w:val="24"/>
        </w:rPr>
        <w:t xml:space="preserve"> Di negeri kita sendiri, di Indonesia yang luas ini, berkali-kali dan hamper setiap tahun</w:t>
      </w:r>
      <w:r>
        <w:rPr>
          <w:rFonts w:ascii="Times New Roman" w:hAnsi="Times New Roman"/>
          <w:sz w:val="24"/>
          <w:szCs w:val="24"/>
        </w:rPr>
        <w:t xml:space="preserve"> kita menghadapi bahaya banjir. Tidak di Jawa, tentu di Sumatera. Tidak di Sulawesi tentu di Kalimantan. </w:t>
      </w:r>
      <w:r>
        <w:rPr>
          <w:rFonts w:ascii="Times New Roman" w:hAnsi="Times New Roman"/>
          <w:sz w:val="24"/>
          <w:szCs w:val="24"/>
          <w:lang w:val="id-ID"/>
        </w:rPr>
        <w:t>sering</w:t>
      </w:r>
      <w:r>
        <w:rPr>
          <w:rFonts w:ascii="Times New Roman" w:hAnsi="Times New Roman"/>
          <w:sz w:val="24"/>
          <w:szCs w:val="24"/>
        </w:rPr>
        <w:t xml:space="preserve"> pengharapan pemerintah sendiri, yang telah menaksir bahwa produksi pada tahun ini akan cukup untuk dimakan, sehingga tidak perlu mengimport lagi</w:t>
      </w:r>
      <w:r>
        <w:rPr>
          <w:rFonts w:ascii="Times New Roman" w:hAnsi="Times New Roman"/>
          <w:sz w:val="24"/>
          <w:szCs w:val="24"/>
        </w:rPr>
        <w:t xml:space="preserve"> dari luar negri, dari rencana yang telah diatur di atas kertas sekian bulan, dalam masa hanya satu malam menjadi hancur lebur karena datangnya banjir.</w:t>
      </w:r>
    </w:p>
    <w:p w14:paraId="78B3811C" w14:textId="77777777" w:rsidR="00073361" w:rsidRDefault="00B7016F">
      <w:pPr>
        <w:spacing w:line="480" w:lineRule="auto"/>
        <w:ind w:right="-1" w:firstLine="720"/>
        <w:jc w:val="both"/>
        <w:rPr>
          <w:rFonts w:ascii="Times New Roman" w:hAnsi="Times New Roman"/>
          <w:sz w:val="24"/>
          <w:szCs w:val="24"/>
        </w:rPr>
      </w:pPr>
      <w:r>
        <w:rPr>
          <w:rFonts w:ascii="Times New Roman" w:hAnsi="Times New Roman"/>
          <w:sz w:val="24"/>
          <w:szCs w:val="24"/>
          <w:lang w:val="id-ID"/>
        </w:rPr>
        <w:t>Bukankah ayat ini melarang kita berusaha untuk mengatasi banjir dengan memelihara baik-baik hutan cadang</w:t>
      </w:r>
      <w:r>
        <w:rPr>
          <w:rFonts w:ascii="Times New Roman" w:hAnsi="Times New Roman"/>
          <w:sz w:val="24"/>
          <w:szCs w:val="24"/>
          <w:lang w:val="id-ID"/>
        </w:rPr>
        <w:t xml:space="preserve">an atau mengorek sungai supaya jangan dangkal, atau membrantas hama belalang, hama tikus dan sebagainya. </w:t>
      </w:r>
      <w:r>
        <w:rPr>
          <w:rFonts w:ascii="Times New Roman" w:hAnsi="Times New Roman"/>
          <w:sz w:val="24"/>
          <w:szCs w:val="24"/>
        </w:rPr>
        <w:t>Maksud ayat ini adalah melarang terlalu menyangkutkan hati kepada perhiasan dunia, sehingga lupa ahirat. Atau terlalu percaya kekuatan sendiri, sehingg</w:t>
      </w:r>
      <w:r>
        <w:rPr>
          <w:rFonts w:ascii="Times New Roman" w:hAnsi="Times New Roman"/>
          <w:sz w:val="24"/>
          <w:szCs w:val="24"/>
        </w:rPr>
        <w:t xml:space="preserve">a lupa dengan kekuatan Allah SWT. terlalu </w:t>
      </w:r>
      <w:r>
        <w:rPr>
          <w:rFonts w:ascii="Times New Roman" w:hAnsi="Times New Roman"/>
          <w:sz w:val="24"/>
          <w:szCs w:val="24"/>
          <w:lang w:val="id-ID"/>
        </w:rPr>
        <w:t>ber</w:t>
      </w:r>
      <w:r>
        <w:rPr>
          <w:rFonts w:ascii="Times New Roman" w:hAnsi="Times New Roman"/>
          <w:sz w:val="24"/>
          <w:szCs w:val="24"/>
        </w:rPr>
        <w:t>harap, ahirnya tertiarap. Hati terpaut kepada yang fana sehingga lupa bahwa di dunia ini hanya singgah saja, untuk memperkuat persiapan bagi menempuh ahirat.</w:t>
      </w:r>
      <w:r>
        <w:rPr>
          <w:rStyle w:val="FootnoteReference"/>
          <w:rFonts w:ascii="Times New Roman" w:hAnsi="Times New Roman"/>
          <w:sz w:val="24"/>
          <w:szCs w:val="24"/>
        </w:rPr>
        <w:footnoteReference w:id="79"/>
      </w:r>
    </w:p>
    <w:p w14:paraId="196D08C8" w14:textId="77777777" w:rsidR="00073361" w:rsidRDefault="00B7016F">
      <w:pPr>
        <w:spacing w:line="480" w:lineRule="auto"/>
        <w:ind w:right="-1" w:firstLine="720"/>
        <w:jc w:val="both"/>
        <w:rPr>
          <w:rFonts w:ascii="Times New Roman" w:hAnsi="Times New Roman"/>
          <w:sz w:val="24"/>
          <w:szCs w:val="24"/>
        </w:rPr>
      </w:pPr>
      <w:r>
        <w:rPr>
          <w:rFonts w:ascii="Times New Roman" w:hAnsi="Times New Roman"/>
          <w:sz w:val="24"/>
          <w:szCs w:val="24"/>
        </w:rPr>
        <w:t xml:space="preserve">Pada surat </w:t>
      </w:r>
      <w:r>
        <w:rPr>
          <w:rFonts w:ascii="Times New Roman" w:hAnsi="Times New Roman"/>
          <w:sz w:val="24"/>
          <w:szCs w:val="24"/>
          <w:lang w:val="id-ID"/>
        </w:rPr>
        <w:t>A</w:t>
      </w:r>
      <w:r>
        <w:rPr>
          <w:rFonts w:ascii="Times New Roman" w:hAnsi="Times New Roman"/>
          <w:sz w:val="24"/>
          <w:szCs w:val="24"/>
        </w:rPr>
        <w:t>n-Nahl ayat 5 yang berbunyi:</w:t>
      </w:r>
    </w:p>
    <w:p w14:paraId="06F6B302" w14:textId="77777777" w:rsidR="00073361" w:rsidRDefault="00B7016F">
      <w:pPr>
        <w:autoSpaceDE w:val="0"/>
        <w:autoSpaceDN w:val="0"/>
        <w:adjustRightInd w:val="0"/>
        <w:spacing w:after="200" w:line="276" w:lineRule="auto"/>
        <w:jc w:val="right"/>
        <w:rPr>
          <w:rFonts w:ascii="Traditional Arabic" w:hAnsi="Traditional Arabic" w:cs="Traditional Arabic"/>
          <w:sz w:val="28"/>
          <w:szCs w:val="28"/>
          <w:lang w:val="id-ID" w:eastAsia="id-ID"/>
        </w:rPr>
      </w:pPr>
      <w:r>
        <w:rPr>
          <w:rFonts w:ascii="Arial" w:hAnsi="Arial" w:cs="Arial"/>
          <w:rtl/>
          <w:lang w:val="id-ID" w:eastAsia="id-ID"/>
        </w:rPr>
        <w:lastRenderedPageBreak/>
        <w:t>و</w:t>
      </w:r>
      <w:r>
        <w:rPr>
          <w:rFonts w:ascii="Traditional Arabic" w:hAnsi="Traditional Arabic" w:cs="Traditional Arabic"/>
          <w:sz w:val="28"/>
          <w:szCs w:val="28"/>
          <w:rtl/>
          <w:lang w:val="id-ID" w:eastAsia="id-ID"/>
        </w:rPr>
        <w:t>الْاَنْعَامَ خَلَقَهَا لَكُمْ فِيْهَا دِفْءٌ وَّمَنَافِعُ وَمِنْهَا تَأْكُلُوْنَ</w:t>
      </w:r>
    </w:p>
    <w:p w14:paraId="413DF8BE" w14:textId="77777777" w:rsidR="00073361" w:rsidRDefault="00B7016F">
      <w:pPr>
        <w:spacing w:line="480" w:lineRule="auto"/>
        <w:ind w:right="-1"/>
        <w:jc w:val="both"/>
        <w:rPr>
          <w:rFonts w:ascii="Times New Roman" w:hAnsi="Times New Roman"/>
          <w:sz w:val="24"/>
          <w:szCs w:val="24"/>
        </w:rPr>
      </w:pPr>
      <w:r>
        <w:rPr>
          <w:rFonts w:ascii="Times New Roman" w:hAnsi="Times New Roman"/>
          <w:sz w:val="24"/>
          <w:szCs w:val="24"/>
        </w:rPr>
        <w:t xml:space="preserve">Artinya: </w:t>
      </w:r>
      <w:r>
        <w:rPr>
          <w:rFonts w:ascii="Times New Roman" w:hAnsi="Times New Roman"/>
          <w:i/>
          <w:iCs/>
          <w:sz w:val="24"/>
          <w:szCs w:val="24"/>
        </w:rPr>
        <w:t>“Dan Dia telah menciptakan binatang ternak untuk kamu; padanya ada (bulu) yang menghangatkan dan berbagai-bagai manfaat, dan sebahagiannya kamu makan.”</w:t>
      </w:r>
      <w:r>
        <w:rPr>
          <w:rFonts w:ascii="Times New Roman" w:hAnsi="Times New Roman"/>
          <w:sz w:val="24"/>
          <w:szCs w:val="24"/>
        </w:rPr>
        <w:t xml:space="preserve"> Di pangkal ayat ke 5 yang artinya:</w:t>
      </w:r>
      <w:r>
        <w:rPr>
          <w:rStyle w:val="FootnoteReference"/>
          <w:rFonts w:ascii="Times New Roman" w:hAnsi="Times New Roman"/>
          <w:sz w:val="24"/>
          <w:szCs w:val="24"/>
        </w:rPr>
        <w:footnoteReference w:id="80"/>
      </w:r>
    </w:p>
    <w:p w14:paraId="017C6087" w14:textId="77777777" w:rsidR="00073361" w:rsidRDefault="00B7016F">
      <w:pPr>
        <w:spacing w:line="480" w:lineRule="auto"/>
        <w:ind w:right="-1" w:firstLine="720"/>
        <w:jc w:val="both"/>
        <w:rPr>
          <w:rFonts w:ascii="Times New Roman" w:hAnsi="Times New Roman"/>
          <w:sz w:val="24"/>
          <w:szCs w:val="24"/>
        </w:rPr>
      </w:pPr>
      <w:r>
        <w:rPr>
          <w:rFonts w:ascii="Times New Roman" w:hAnsi="Times New Roman"/>
          <w:i/>
          <w:iCs/>
          <w:sz w:val="24"/>
          <w:szCs w:val="24"/>
        </w:rPr>
        <w:t>“dan binatang-binatang ternak itu, Dia jadikan itu buat kamu.”</w:t>
      </w:r>
      <w:r>
        <w:rPr>
          <w:rFonts w:ascii="Times New Roman" w:hAnsi="Times New Roman"/>
          <w:sz w:val="24"/>
          <w:szCs w:val="24"/>
        </w:rPr>
        <w:t xml:space="preserve"> Ada kerbau</w:t>
      </w:r>
      <w:r>
        <w:rPr>
          <w:rFonts w:ascii="Times New Roman" w:hAnsi="Times New Roman"/>
          <w:sz w:val="24"/>
          <w:szCs w:val="24"/>
          <w:lang w:val="id-ID"/>
        </w:rPr>
        <w:t xml:space="preserve">, </w:t>
      </w:r>
      <w:r>
        <w:rPr>
          <w:rFonts w:ascii="Times New Roman" w:hAnsi="Times New Roman"/>
          <w:sz w:val="24"/>
          <w:szCs w:val="24"/>
        </w:rPr>
        <w:t xml:space="preserve">ada sapi, kambing, biri-biri, dan unta. Semuanya dijadikan atau dijinakkan buat kamu: </w:t>
      </w:r>
      <w:r>
        <w:rPr>
          <w:rFonts w:ascii="Times New Roman" w:hAnsi="Times New Roman"/>
          <w:i/>
          <w:iCs/>
          <w:sz w:val="24"/>
          <w:szCs w:val="24"/>
        </w:rPr>
        <w:t>“padanya</w:t>
      </w:r>
      <w:r>
        <w:rPr>
          <w:rFonts w:ascii="Times New Roman" w:hAnsi="Times New Roman"/>
          <w:i/>
          <w:iCs/>
          <w:sz w:val="24"/>
          <w:szCs w:val="24"/>
          <w:lang w:val="id-ID"/>
        </w:rPr>
        <w:t xml:space="preserve"> ada bulu yang menghaluskan </w:t>
      </w:r>
      <w:r>
        <w:rPr>
          <w:rFonts w:ascii="Times New Roman" w:hAnsi="Times New Roman"/>
          <w:i/>
          <w:iCs/>
          <w:sz w:val="24"/>
          <w:szCs w:val="24"/>
        </w:rPr>
        <w:t>dan banyak manfaat da</w:t>
      </w:r>
      <w:r>
        <w:rPr>
          <w:rFonts w:ascii="Times New Roman" w:hAnsi="Times New Roman"/>
          <w:i/>
          <w:iCs/>
          <w:sz w:val="24"/>
          <w:szCs w:val="24"/>
        </w:rPr>
        <w:t xml:space="preserve">n dari pada kamu makan.” </w:t>
      </w:r>
      <w:r>
        <w:rPr>
          <w:rFonts w:ascii="Times New Roman" w:hAnsi="Times New Roman"/>
          <w:sz w:val="24"/>
          <w:szCs w:val="24"/>
        </w:rPr>
        <w:t>(ujung ayat lima). Kehangatan kamu dapat dari bulunya, yang dapat kamu tenun menjadi pakaian kamu. Dan berbagai manfaat yang lain, misalnya kulitnya untuk sepatu dan lain sebagainya, dan dari padanya yaitu dari dagingnya kamu makan</w:t>
      </w:r>
      <w:r>
        <w:rPr>
          <w:rFonts w:ascii="Times New Roman" w:hAnsi="Times New Roman"/>
          <w:sz w:val="24"/>
          <w:szCs w:val="24"/>
        </w:rPr>
        <w:t>. Daging menjadi sangat penting sebagai gizi penguat badan.</w:t>
      </w:r>
      <w:r>
        <w:rPr>
          <w:rStyle w:val="FootnoteReference"/>
          <w:rFonts w:ascii="Times New Roman" w:hAnsi="Times New Roman"/>
          <w:sz w:val="24"/>
          <w:szCs w:val="24"/>
        </w:rPr>
        <w:footnoteReference w:id="81"/>
      </w:r>
      <w:r>
        <w:rPr>
          <w:rFonts w:ascii="Times New Roman" w:hAnsi="Times New Roman"/>
          <w:sz w:val="24"/>
          <w:szCs w:val="24"/>
        </w:rPr>
        <w:t xml:space="preserve"> </w:t>
      </w:r>
    </w:p>
    <w:p w14:paraId="1B8FC3CE" w14:textId="77777777" w:rsidR="00073361" w:rsidRDefault="00B7016F">
      <w:pPr>
        <w:spacing w:line="480" w:lineRule="auto"/>
        <w:ind w:right="-1"/>
        <w:jc w:val="both"/>
        <w:rPr>
          <w:rFonts w:ascii="Times New Roman" w:hAnsi="Times New Roman"/>
          <w:sz w:val="24"/>
          <w:szCs w:val="24"/>
        </w:rPr>
      </w:pPr>
      <w:r>
        <w:rPr>
          <w:rFonts w:ascii="Times New Roman" w:hAnsi="Times New Roman"/>
          <w:sz w:val="24"/>
          <w:szCs w:val="24"/>
          <w:lang w:val="id-ID"/>
        </w:rPr>
        <w:t>P</w:t>
      </w:r>
      <w:r>
        <w:rPr>
          <w:rFonts w:ascii="Times New Roman" w:hAnsi="Times New Roman"/>
          <w:sz w:val="24"/>
          <w:szCs w:val="24"/>
        </w:rPr>
        <w:t xml:space="preserve">ada Surat </w:t>
      </w:r>
      <w:r>
        <w:rPr>
          <w:rFonts w:ascii="Times New Roman" w:hAnsi="Times New Roman"/>
          <w:sz w:val="24"/>
          <w:szCs w:val="24"/>
          <w:lang w:val="id-ID"/>
        </w:rPr>
        <w:t>A</w:t>
      </w:r>
      <w:r>
        <w:rPr>
          <w:rFonts w:ascii="Times New Roman" w:hAnsi="Times New Roman"/>
          <w:sz w:val="24"/>
          <w:szCs w:val="24"/>
        </w:rPr>
        <w:t xml:space="preserve">l-A`raf ayat 31 yang berbunyi: </w:t>
      </w:r>
    </w:p>
    <w:p w14:paraId="7557887B" w14:textId="77777777" w:rsidR="00073361" w:rsidRDefault="00B7016F">
      <w:pPr>
        <w:autoSpaceDE w:val="0"/>
        <w:autoSpaceDN w:val="0"/>
        <w:adjustRightInd w:val="0"/>
        <w:spacing w:after="200" w:line="276" w:lineRule="auto"/>
        <w:jc w:val="right"/>
        <w:rPr>
          <w:rFonts w:ascii="Traditional Arabic" w:hAnsi="Traditional Arabic" w:cs="Traditional Arabic"/>
          <w:b/>
          <w:sz w:val="28"/>
          <w:szCs w:val="28"/>
          <w:lang w:val="id-ID" w:eastAsia="id-ID"/>
        </w:rPr>
      </w:pPr>
      <w:r>
        <w:rPr>
          <w:rFonts w:ascii="Traditional Arabic" w:hAnsi="Traditional Arabic" w:cs="Traditional Arabic"/>
          <w:b/>
          <w:sz w:val="28"/>
          <w:szCs w:val="28"/>
          <w:rtl/>
          <w:lang w:val="id-ID" w:eastAsia="id-ID"/>
        </w:rPr>
        <w:t>يٰبَنِيْ اٰدَمَ خُذُوْا زِيْنَتَكُمْ عِنْدَ كُلِّ مَسْجِدٍ وَّكُلُوْا وَاشْرَبُوْا وَلَا تُسْرِفُوْا اِنَّه لَا يُحِبُّ الْمُسْرِفِيْنَ</w:t>
      </w:r>
    </w:p>
    <w:p w14:paraId="3A1BC970" w14:textId="77777777" w:rsidR="00073361" w:rsidRDefault="00B7016F">
      <w:pPr>
        <w:spacing w:line="480" w:lineRule="auto"/>
        <w:ind w:right="-1"/>
        <w:jc w:val="both"/>
        <w:rPr>
          <w:rFonts w:ascii="Times New Roman" w:hAnsi="Times New Roman"/>
          <w:sz w:val="24"/>
          <w:szCs w:val="24"/>
          <w:lang w:val="id-ID"/>
        </w:rPr>
      </w:pPr>
      <w:r>
        <w:rPr>
          <w:rFonts w:ascii="Times New Roman" w:hAnsi="Times New Roman"/>
          <w:sz w:val="24"/>
          <w:szCs w:val="24"/>
          <w:lang w:val="id-ID"/>
        </w:rPr>
        <w:t xml:space="preserve">Artinya: </w:t>
      </w:r>
      <w:r>
        <w:rPr>
          <w:rFonts w:ascii="Times New Roman" w:hAnsi="Times New Roman"/>
          <w:i/>
          <w:iCs/>
          <w:sz w:val="24"/>
          <w:szCs w:val="24"/>
          <w:lang w:val="id-ID"/>
        </w:rPr>
        <w:t>“Mak</w:t>
      </w:r>
      <w:r>
        <w:rPr>
          <w:rFonts w:ascii="Times New Roman" w:hAnsi="Times New Roman"/>
          <w:i/>
          <w:iCs/>
          <w:sz w:val="24"/>
          <w:szCs w:val="24"/>
          <w:lang w:val="id-ID"/>
        </w:rPr>
        <w:t>a jika kamu tidak dapat membuat(nya) - dan pasti kamu tidak akan dapat membuat(nya), peliharalah dirimu dari neraka yang bahan bakarnya manusia dan batu, yang disediakan bagi orang-orang kafir.”</w:t>
      </w:r>
    </w:p>
    <w:p w14:paraId="570B9B63" w14:textId="77777777" w:rsidR="00073361" w:rsidRDefault="00B7016F">
      <w:pPr>
        <w:spacing w:line="480" w:lineRule="auto"/>
        <w:ind w:right="-1" w:firstLine="720"/>
        <w:jc w:val="both"/>
        <w:rPr>
          <w:rFonts w:ascii="Times New Roman" w:hAnsi="Times New Roman"/>
          <w:sz w:val="24"/>
          <w:szCs w:val="24"/>
          <w:lang w:val="id-ID"/>
        </w:rPr>
      </w:pPr>
      <w:r>
        <w:rPr>
          <w:rFonts w:ascii="Times New Roman" w:hAnsi="Times New Roman"/>
          <w:sz w:val="24"/>
          <w:szCs w:val="24"/>
        </w:rPr>
        <w:t xml:space="preserve">. Diujung ayat ditegaskan: </w:t>
      </w:r>
      <w:r>
        <w:rPr>
          <w:rFonts w:ascii="Times New Roman" w:hAnsi="Times New Roman"/>
          <w:i/>
          <w:iCs/>
          <w:sz w:val="24"/>
          <w:szCs w:val="24"/>
        </w:rPr>
        <w:t xml:space="preserve">“sesungguhnya Allah tidak suka kepada orang yang berlebih-lebihan.” </w:t>
      </w:r>
      <w:r>
        <w:rPr>
          <w:rFonts w:ascii="Times New Roman" w:hAnsi="Times New Roman"/>
          <w:sz w:val="24"/>
          <w:szCs w:val="24"/>
        </w:rPr>
        <w:t>Allah</w:t>
      </w:r>
      <w:r>
        <w:rPr>
          <w:rFonts w:ascii="Times New Roman" w:hAnsi="Times New Roman"/>
          <w:sz w:val="24"/>
          <w:szCs w:val="24"/>
          <w:lang w:val="id-ID"/>
        </w:rPr>
        <w:t xml:space="preserve"> SWT</w:t>
      </w:r>
      <w:r>
        <w:rPr>
          <w:rFonts w:ascii="Times New Roman" w:hAnsi="Times New Roman"/>
          <w:sz w:val="24"/>
          <w:szCs w:val="24"/>
        </w:rPr>
        <w:t xml:space="preserve"> tidak suka kepada orang yang berbelanja keluar lebih besar dari pada penghasilan yang masuk. Keborosan membawa celaka bagi diri dan rumah tangga.</w:t>
      </w:r>
      <w:r>
        <w:rPr>
          <w:rStyle w:val="FootnoteReference"/>
          <w:rFonts w:ascii="Times New Roman" w:hAnsi="Times New Roman"/>
          <w:sz w:val="24"/>
          <w:szCs w:val="24"/>
        </w:rPr>
        <w:footnoteReference w:id="82"/>
      </w:r>
    </w:p>
    <w:p w14:paraId="73550CAA" w14:textId="77777777" w:rsidR="00073361" w:rsidRDefault="00073361">
      <w:pPr>
        <w:spacing w:line="480" w:lineRule="auto"/>
        <w:ind w:right="-1"/>
        <w:rPr>
          <w:rFonts w:ascii="Times New Roman" w:hAnsi="Times New Roman"/>
          <w:sz w:val="24"/>
          <w:szCs w:val="24"/>
          <w:lang w:val="id-ID"/>
        </w:rPr>
      </w:pPr>
    </w:p>
    <w:p w14:paraId="20D3BE96" w14:textId="77777777" w:rsidR="00073361" w:rsidRDefault="00073361">
      <w:pPr>
        <w:spacing w:line="480" w:lineRule="auto"/>
        <w:ind w:right="-1"/>
        <w:rPr>
          <w:rFonts w:ascii="Times New Roman" w:hAnsi="Times New Roman"/>
          <w:sz w:val="24"/>
          <w:szCs w:val="24"/>
          <w:lang w:val="id-ID"/>
        </w:rPr>
      </w:pPr>
    </w:p>
    <w:p w14:paraId="76433876" w14:textId="77777777" w:rsidR="00073361" w:rsidRDefault="00073361">
      <w:pPr>
        <w:spacing w:line="480" w:lineRule="auto"/>
        <w:ind w:right="-1"/>
        <w:rPr>
          <w:rFonts w:ascii="Times New Roman" w:hAnsi="Times New Roman"/>
          <w:sz w:val="24"/>
          <w:szCs w:val="24"/>
          <w:lang w:val="id-ID"/>
        </w:rPr>
      </w:pPr>
    </w:p>
    <w:p w14:paraId="0BD9FB02" w14:textId="77777777" w:rsidR="00073361" w:rsidRDefault="00073361">
      <w:pPr>
        <w:spacing w:line="480" w:lineRule="auto"/>
        <w:ind w:right="-1"/>
        <w:rPr>
          <w:rFonts w:ascii="Times New Roman" w:hAnsi="Times New Roman"/>
          <w:sz w:val="24"/>
          <w:szCs w:val="24"/>
          <w:lang w:val="id-ID"/>
        </w:rPr>
      </w:pPr>
    </w:p>
    <w:p w14:paraId="447F442F" w14:textId="77777777" w:rsidR="00073361" w:rsidRDefault="00073361">
      <w:pPr>
        <w:spacing w:line="480" w:lineRule="auto"/>
        <w:ind w:right="-1"/>
        <w:rPr>
          <w:rFonts w:ascii="Times New Roman" w:hAnsi="Times New Roman"/>
          <w:sz w:val="24"/>
          <w:szCs w:val="24"/>
          <w:lang w:val="id-ID"/>
        </w:rPr>
      </w:pPr>
    </w:p>
    <w:p w14:paraId="61678B59" w14:textId="77777777" w:rsidR="00073361" w:rsidRDefault="00073361">
      <w:pPr>
        <w:spacing w:line="480" w:lineRule="auto"/>
        <w:ind w:right="-1"/>
        <w:rPr>
          <w:rFonts w:ascii="Times New Roman" w:hAnsi="Times New Roman"/>
          <w:sz w:val="24"/>
          <w:szCs w:val="24"/>
          <w:lang w:val="id-ID"/>
        </w:rPr>
      </w:pPr>
    </w:p>
    <w:p w14:paraId="5C59D216" w14:textId="77777777" w:rsidR="00073361" w:rsidRDefault="00073361">
      <w:pPr>
        <w:spacing w:line="480" w:lineRule="auto"/>
        <w:ind w:right="-1"/>
        <w:rPr>
          <w:rFonts w:ascii="Times New Roman" w:hAnsi="Times New Roman"/>
          <w:sz w:val="24"/>
          <w:szCs w:val="24"/>
          <w:lang w:val="id-ID"/>
        </w:rPr>
      </w:pPr>
    </w:p>
    <w:p w14:paraId="7CDD8063" w14:textId="77777777" w:rsidR="00073361" w:rsidRDefault="00073361">
      <w:pPr>
        <w:spacing w:line="480" w:lineRule="auto"/>
        <w:ind w:right="-1"/>
        <w:rPr>
          <w:rFonts w:ascii="Times New Roman" w:hAnsi="Times New Roman"/>
          <w:b/>
          <w:sz w:val="24"/>
          <w:szCs w:val="24"/>
          <w:lang w:val="id-ID"/>
        </w:rPr>
      </w:pPr>
    </w:p>
    <w:p w14:paraId="58935378" w14:textId="77777777" w:rsidR="00073361" w:rsidRDefault="00B7016F">
      <w:pPr>
        <w:pStyle w:val="ListParagraph"/>
        <w:spacing w:line="480" w:lineRule="auto"/>
        <w:ind w:left="993" w:right="-1"/>
        <w:jc w:val="center"/>
        <w:rPr>
          <w:rFonts w:ascii="Times New Roman" w:hAnsi="Times New Roman"/>
          <w:b/>
          <w:sz w:val="24"/>
          <w:szCs w:val="24"/>
          <w:lang w:val="id-ID"/>
        </w:rPr>
      </w:pPr>
      <w:r>
        <w:rPr>
          <w:rFonts w:ascii="Times New Roman" w:hAnsi="Times New Roman"/>
          <w:b/>
          <w:sz w:val="24"/>
          <w:szCs w:val="24"/>
          <w:lang w:val="id-ID"/>
        </w:rPr>
        <w:t>BAB IV</w:t>
      </w:r>
    </w:p>
    <w:p w14:paraId="26F60607" w14:textId="77777777" w:rsidR="00073361" w:rsidRDefault="00B7016F">
      <w:pPr>
        <w:pStyle w:val="ListParagraph"/>
        <w:spacing w:line="480" w:lineRule="auto"/>
        <w:ind w:left="993" w:right="-1"/>
        <w:jc w:val="center"/>
        <w:rPr>
          <w:rFonts w:ascii="Times New Roman" w:hAnsi="Times New Roman"/>
          <w:b/>
          <w:sz w:val="24"/>
          <w:szCs w:val="24"/>
          <w:lang w:val="id-ID"/>
        </w:rPr>
      </w:pPr>
      <w:r>
        <w:rPr>
          <w:rFonts w:ascii="Times New Roman" w:hAnsi="Times New Roman"/>
          <w:b/>
          <w:sz w:val="24"/>
          <w:szCs w:val="24"/>
          <w:lang w:val="id-ID"/>
        </w:rPr>
        <w:t>MAKANAN HALALAN</w:t>
      </w:r>
      <w:r>
        <w:rPr>
          <w:rFonts w:ascii="Times New Roman" w:hAnsi="Times New Roman"/>
          <w:b/>
          <w:sz w:val="24"/>
          <w:szCs w:val="24"/>
          <w:lang w:val="id-ID"/>
        </w:rPr>
        <w:t xml:space="preserve"> THAYYIBAN MENURUT BUYA HAMKA DALAM TAFSIR AL-AZHAR</w:t>
      </w:r>
    </w:p>
    <w:p w14:paraId="4751EF71" w14:textId="77777777" w:rsidR="00073361" w:rsidRDefault="00B7016F">
      <w:pPr>
        <w:pStyle w:val="ListParagraph"/>
        <w:numPr>
          <w:ilvl w:val="0"/>
          <w:numId w:val="14"/>
        </w:numPr>
        <w:spacing w:line="480" w:lineRule="auto"/>
        <w:ind w:left="284" w:right="-1" w:hanging="284"/>
        <w:rPr>
          <w:rFonts w:ascii="Times New Roman" w:hAnsi="Times New Roman"/>
          <w:b/>
          <w:sz w:val="24"/>
          <w:szCs w:val="24"/>
          <w:lang w:val="id-ID"/>
        </w:rPr>
      </w:pPr>
      <w:r>
        <w:rPr>
          <w:rFonts w:ascii="Times New Roman" w:hAnsi="Times New Roman"/>
          <w:b/>
          <w:sz w:val="24"/>
          <w:szCs w:val="24"/>
          <w:lang w:val="id-ID"/>
        </w:rPr>
        <w:t>Definisi Makanan Menurut Buya Hamka</w:t>
      </w:r>
    </w:p>
    <w:p w14:paraId="2D5BA508" w14:textId="77777777" w:rsidR="00073361" w:rsidRDefault="00B7016F">
      <w:pPr>
        <w:spacing w:line="480" w:lineRule="auto"/>
        <w:ind w:right="-1" w:firstLine="284"/>
        <w:jc w:val="both"/>
        <w:rPr>
          <w:rFonts w:ascii="Times New Roman" w:hAnsi="Times New Roman"/>
          <w:sz w:val="24"/>
          <w:szCs w:val="24"/>
          <w:lang w:val="id-ID"/>
        </w:rPr>
      </w:pPr>
      <w:r>
        <w:rPr>
          <w:rFonts w:ascii="Times New Roman" w:hAnsi="Times New Roman"/>
          <w:sz w:val="24"/>
          <w:szCs w:val="24"/>
          <w:lang w:val="id-ID"/>
        </w:rPr>
        <w:t>Al-Qur`an</w:t>
      </w:r>
      <w:r>
        <w:rPr>
          <w:rFonts w:ascii="Times New Roman" w:hAnsi="Times New Roman"/>
          <w:sz w:val="24"/>
          <w:szCs w:val="24"/>
          <w:lang w:val="id-ID"/>
        </w:rPr>
        <w:t xml:space="preserve"> menyatakan “Dia Allah SWT menciptakan untuk kamu apa yang ada di bumi seluruhnya”, juga “Dan Dia (Allah) yang telah menundukkan untuk kamu segala yang ada dilangit dan di bumi semua bersumber dari-Nya”. Bertitik tolak dari kedua ayat tersebut dan beberapa</w:t>
      </w:r>
      <w:r>
        <w:rPr>
          <w:rFonts w:ascii="Times New Roman" w:hAnsi="Times New Roman"/>
          <w:sz w:val="24"/>
          <w:szCs w:val="24"/>
          <w:lang w:val="id-ID"/>
        </w:rPr>
        <w:t xml:space="preserve"> ayat lain, para ulama berkesimpulan bahwa pada prinsipnya segala sesuatu yang ada di alam raya ini adalah halal digunakan, sehingga makanan yang terdapat didalamnya juga halal. Karena disiapkan Allah untuk manusia (Q.S Yunus[10]: 59). Pengecualian atau pe</w:t>
      </w:r>
      <w:r>
        <w:rPr>
          <w:rFonts w:ascii="Times New Roman" w:hAnsi="Times New Roman"/>
          <w:sz w:val="24"/>
          <w:szCs w:val="24"/>
          <w:lang w:val="id-ID"/>
        </w:rPr>
        <w:t xml:space="preserve">ngharaman harus bersumber dari Allah baik melalui Al-Qur`an maupun Rasul, sedang pengecualian itu lahir dan disebabkan oleh kondisi manusia, karena raganya. Atas dasar ini turun perintahNya antara lain surat Al-Baqarah: 168. Dilihat dari sumbernya makanan </w:t>
      </w:r>
      <w:r>
        <w:rPr>
          <w:rFonts w:ascii="Times New Roman" w:hAnsi="Times New Roman"/>
          <w:sz w:val="24"/>
          <w:szCs w:val="24"/>
          <w:lang w:val="id-ID"/>
        </w:rPr>
        <w:t>yang diuraikan dalam Al-Qur`an dapat dibagi dalam tiga kategori:</w:t>
      </w:r>
    </w:p>
    <w:p w14:paraId="2FD6FBB9" w14:textId="77777777" w:rsidR="00073361" w:rsidRDefault="00B7016F">
      <w:pPr>
        <w:pStyle w:val="ListParagraph"/>
        <w:numPr>
          <w:ilvl w:val="0"/>
          <w:numId w:val="21"/>
        </w:numPr>
        <w:spacing w:line="480" w:lineRule="auto"/>
        <w:ind w:right="-1"/>
        <w:jc w:val="both"/>
        <w:rPr>
          <w:rFonts w:ascii="Times New Roman" w:hAnsi="Times New Roman"/>
          <w:sz w:val="24"/>
          <w:szCs w:val="24"/>
          <w:lang w:val="id-ID"/>
        </w:rPr>
      </w:pPr>
      <w:r>
        <w:rPr>
          <w:rFonts w:ascii="Times New Roman" w:hAnsi="Times New Roman"/>
          <w:sz w:val="24"/>
          <w:szCs w:val="24"/>
          <w:lang w:val="id-ID"/>
        </w:rPr>
        <w:t xml:space="preserve">Nabati, tidak ditemukan satu ayat pun secara eksplisit melarang nabati tertentu. Kalaupun ada tumbuh-tumbuhan tertentu, yang kemudian terlarang maka tersebut </w:t>
      </w:r>
      <w:r>
        <w:rPr>
          <w:rFonts w:ascii="Times New Roman" w:hAnsi="Times New Roman"/>
          <w:sz w:val="24"/>
          <w:szCs w:val="24"/>
          <w:lang w:val="id-ID"/>
        </w:rPr>
        <w:lastRenderedPageBreak/>
        <w:t>termasuk dalam larangan umum mema</w:t>
      </w:r>
      <w:r>
        <w:rPr>
          <w:rFonts w:ascii="Times New Roman" w:hAnsi="Times New Roman"/>
          <w:sz w:val="24"/>
          <w:szCs w:val="24"/>
          <w:lang w:val="id-ID"/>
        </w:rPr>
        <w:t>kan sesuatu yang buruk, atau merusak kesehatan.</w:t>
      </w:r>
      <w:r>
        <w:rPr>
          <w:rStyle w:val="FootnoteReference"/>
          <w:rFonts w:ascii="Times New Roman" w:hAnsi="Times New Roman"/>
          <w:sz w:val="24"/>
          <w:szCs w:val="24"/>
          <w:lang w:val="id-ID"/>
        </w:rPr>
        <w:footnoteReference w:id="83"/>
      </w:r>
    </w:p>
    <w:p w14:paraId="6583BD8C" w14:textId="77777777" w:rsidR="00073361" w:rsidRDefault="00B7016F">
      <w:pPr>
        <w:pStyle w:val="ListParagraph"/>
        <w:numPr>
          <w:ilvl w:val="0"/>
          <w:numId w:val="21"/>
        </w:numPr>
        <w:spacing w:line="480" w:lineRule="auto"/>
        <w:ind w:right="-1"/>
        <w:jc w:val="both"/>
        <w:rPr>
          <w:rFonts w:ascii="Times New Roman" w:hAnsi="Times New Roman"/>
          <w:sz w:val="24"/>
          <w:szCs w:val="24"/>
          <w:lang w:val="id-ID"/>
        </w:rPr>
      </w:pPr>
      <w:r>
        <w:rPr>
          <w:rFonts w:ascii="Times New Roman" w:hAnsi="Times New Roman"/>
          <w:sz w:val="24"/>
          <w:szCs w:val="24"/>
          <w:lang w:val="id-ID"/>
        </w:rPr>
        <w:t>Hewani, jenis ini Al-Qur`an membaginya dalam dua kelompok besar, yaitu yang berasal dari laut dan darat. Hewan laut yang hidup di air asin dan tawar dihalalkan Allah SWT.</w:t>
      </w:r>
    </w:p>
    <w:p w14:paraId="0A0B9FCB" w14:textId="77777777" w:rsidR="00073361" w:rsidRDefault="00B7016F">
      <w:pPr>
        <w:pStyle w:val="ListParagraph"/>
        <w:numPr>
          <w:ilvl w:val="0"/>
          <w:numId w:val="21"/>
        </w:numPr>
        <w:spacing w:line="480" w:lineRule="auto"/>
        <w:ind w:right="-1"/>
        <w:jc w:val="both"/>
        <w:rPr>
          <w:rFonts w:ascii="Times New Roman" w:hAnsi="Times New Roman"/>
          <w:sz w:val="24"/>
          <w:szCs w:val="24"/>
          <w:lang w:val="id-ID"/>
        </w:rPr>
      </w:pPr>
      <w:r>
        <w:rPr>
          <w:rFonts w:ascii="Times New Roman" w:hAnsi="Times New Roman"/>
          <w:sz w:val="24"/>
          <w:szCs w:val="24"/>
          <w:lang w:val="id-ID"/>
        </w:rPr>
        <w:t>Olahan, seperti khamr itu haram, ya</w:t>
      </w:r>
      <w:r>
        <w:rPr>
          <w:rFonts w:ascii="Times New Roman" w:hAnsi="Times New Roman"/>
          <w:sz w:val="24"/>
          <w:szCs w:val="24"/>
          <w:lang w:val="id-ID"/>
        </w:rPr>
        <w:t>ng lain melihat prosesnya. Bila kecampuran yang haram sekalipun sedikit dimenangkan hukumnya yang haram. MUI melalui Dinas POM mesyaratkan, bila makanan olahan itu dikemas dengan plastik, atau kerdus, cantumkan tanggal kadaluwarsa, lebel halal, dan komposi</w:t>
      </w:r>
      <w:r>
        <w:rPr>
          <w:rFonts w:ascii="Times New Roman" w:hAnsi="Times New Roman"/>
          <w:sz w:val="24"/>
          <w:szCs w:val="24"/>
          <w:lang w:val="id-ID"/>
        </w:rPr>
        <w:t>si bahan-bahan yang dipakai.</w:t>
      </w:r>
    </w:p>
    <w:p w14:paraId="7AFDF2DA" w14:textId="77777777" w:rsidR="00073361" w:rsidRDefault="00B7016F">
      <w:pPr>
        <w:spacing w:line="480" w:lineRule="auto"/>
        <w:ind w:right="-1" w:firstLine="720"/>
        <w:jc w:val="both"/>
        <w:rPr>
          <w:rFonts w:ascii="Times New Roman" w:hAnsi="Times New Roman"/>
          <w:sz w:val="24"/>
          <w:szCs w:val="24"/>
          <w:lang w:val="id-ID"/>
        </w:rPr>
      </w:pPr>
      <w:r>
        <w:rPr>
          <w:rFonts w:ascii="Times New Roman" w:hAnsi="Times New Roman"/>
          <w:sz w:val="24"/>
          <w:szCs w:val="24"/>
          <w:lang w:val="id-ID"/>
        </w:rPr>
        <w:t>Dari kajian tersebut bisa disimpulkan bahwa makanan yang halal lagi baik (halalan thayyiban) yang diisyaratkan oleh Allah SWT dalam surat Al-Baqarah ayat 168 itu adalah makanan yang tepat bagi manusia yang menginginkan mencapai</w:t>
      </w:r>
      <w:r>
        <w:rPr>
          <w:rFonts w:ascii="Times New Roman" w:hAnsi="Times New Roman"/>
          <w:sz w:val="24"/>
          <w:szCs w:val="24"/>
          <w:lang w:val="id-ID"/>
        </w:rPr>
        <w:t xml:space="preserve"> kesalehan pribadi dan kesalehan sosial, sebab makanan itu memberi konstribusi.</w:t>
      </w:r>
      <w:r>
        <w:rPr>
          <w:rStyle w:val="FootnoteReference"/>
          <w:rFonts w:ascii="Times New Roman" w:hAnsi="Times New Roman"/>
          <w:sz w:val="24"/>
          <w:szCs w:val="24"/>
          <w:lang w:val="id-ID"/>
        </w:rPr>
        <w:footnoteReference w:id="84"/>
      </w:r>
    </w:p>
    <w:p w14:paraId="7B5A99AA" w14:textId="77777777" w:rsidR="00073361" w:rsidRDefault="00B7016F">
      <w:pPr>
        <w:pStyle w:val="ListParagraph"/>
        <w:numPr>
          <w:ilvl w:val="0"/>
          <w:numId w:val="14"/>
        </w:numPr>
        <w:spacing w:line="480" w:lineRule="auto"/>
        <w:ind w:left="284" w:right="-1" w:hanging="284"/>
        <w:jc w:val="both"/>
        <w:rPr>
          <w:rFonts w:ascii="Times New Roman" w:hAnsi="Times New Roman"/>
          <w:b/>
          <w:sz w:val="24"/>
          <w:szCs w:val="24"/>
          <w:lang w:val="id-ID"/>
        </w:rPr>
      </w:pPr>
      <w:r>
        <w:rPr>
          <w:rFonts w:ascii="Times New Roman" w:hAnsi="Times New Roman"/>
          <w:b/>
          <w:sz w:val="24"/>
          <w:szCs w:val="24"/>
          <w:lang w:val="id-ID"/>
        </w:rPr>
        <w:t>Terminologi Halalan Thayyiban</w:t>
      </w:r>
    </w:p>
    <w:p w14:paraId="5DC6145A" w14:textId="77777777" w:rsidR="00073361" w:rsidRDefault="00B7016F">
      <w:pPr>
        <w:spacing w:line="480" w:lineRule="auto"/>
        <w:ind w:right="-1" w:firstLine="284"/>
        <w:jc w:val="both"/>
        <w:rPr>
          <w:rFonts w:ascii="Times New Roman" w:hAnsi="Times New Roman"/>
          <w:sz w:val="24"/>
          <w:szCs w:val="24"/>
          <w:lang w:val="id-ID" w:bidi="ar-DZ"/>
        </w:rPr>
      </w:pPr>
      <w:r>
        <w:rPr>
          <w:rFonts w:ascii="Times New Roman" w:hAnsi="Times New Roman"/>
          <w:sz w:val="24"/>
          <w:szCs w:val="24"/>
          <w:lang w:val="id-ID"/>
        </w:rPr>
        <w:t>Kata “halal” dan “haram” merupakan istilah Al-Qur’an dan ini digunakan dalam pelbagai tempat dengan konsep berbeda, dan sebagainya bekaitan deng</w:t>
      </w:r>
      <w:r>
        <w:rPr>
          <w:rFonts w:ascii="Times New Roman" w:hAnsi="Times New Roman"/>
          <w:sz w:val="24"/>
          <w:szCs w:val="24"/>
          <w:lang w:val="id-ID"/>
        </w:rPr>
        <w:t xml:space="preserve">an makanan dan minuman. Kedua kata tersebut juga digunakan dalam hadist Nabi Saw. Halal secara bahasa, menurut sebagian pendapat, berasal dari akar kata  </w:t>
      </w:r>
      <w:r>
        <w:rPr>
          <w:rFonts w:ascii="Times New Roman" w:hAnsi="Times New Roman" w:cs="Times New Roman"/>
          <w:sz w:val="24"/>
          <w:szCs w:val="24"/>
          <w:rtl/>
          <w:lang w:val="id-ID" w:bidi="ar-DZ"/>
        </w:rPr>
        <w:t>الحل</w:t>
      </w:r>
      <w:r>
        <w:rPr>
          <w:rFonts w:ascii="Times New Roman" w:hAnsi="Times New Roman"/>
          <w:sz w:val="24"/>
          <w:szCs w:val="24"/>
          <w:lang w:val="id-ID" w:bidi="ar-DZ"/>
        </w:rPr>
        <w:t xml:space="preserve"> yang artinya ( </w:t>
      </w:r>
      <w:r>
        <w:rPr>
          <w:rFonts w:ascii="Times New Roman" w:hAnsi="Times New Roman" w:cs="Times New Roman"/>
          <w:sz w:val="24"/>
          <w:szCs w:val="24"/>
          <w:rtl/>
          <w:lang w:val="id-ID" w:bidi="ar-DZ"/>
        </w:rPr>
        <w:t xml:space="preserve">الإباحة </w:t>
      </w:r>
      <w:r>
        <w:rPr>
          <w:rFonts w:ascii="Times New Roman" w:hAnsi="Times New Roman"/>
          <w:sz w:val="24"/>
          <w:szCs w:val="24"/>
          <w:lang w:val="id-ID" w:bidi="ar-DZ"/>
        </w:rPr>
        <w:t xml:space="preserve"> ) artinya sesuatu yang dibolehkan menurut syariat. Al-Jurjani menulis, kata “halal” berasal dari kata </w:t>
      </w:r>
      <w:r>
        <w:rPr>
          <w:rFonts w:ascii="Times New Roman" w:hAnsi="Times New Roman" w:cs="Times New Roman"/>
          <w:sz w:val="24"/>
          <w:szCs w:val="24"/>
          <w:rtl/>
          <w:lang w:val="id-ID" w:bidi="ar-DZ"/>
        </w:rPr>
        <w:t>الحل</w:t>
      </w:r>
      <w:r>
        <w:rPr>
          <w:rFonts w:ascii="Times New Roman" w:hAnsi="Times New Roman"/>
          <w:sz w:val="24"/>
          <w:szCs w:val="24"/>
          <w:lang w:val="id-ID" w:bidi="ar-DZ"/>
        </w:rPr>
        <w:t xml:space="preserve"> yang berarti “terbuka” (</w:t>
      </w:r>
      <w:r>
        <w:rPr>
          <w:rFonts w:ascii="Times New Roman" w:hAnsi="Times New Roman" w:cs="Times New Roman"/>
          <w:sz w:val="24"/>
          <w:szCs w:val="24"/>
          <w:rtl/>
          <w:lang w:val="id-ID" w:bidi="ar-DZ"/>
        </w:rPr>
        <w:t>الفتح</w:t>
      </w:r>
      <w:r>
        <w:rPr>
          <w:rFonts w:ascii="Times New Roman" w:hAnsi="Times New Roman"/>
          <w:sz w:val="24"/>
          <w:szCs w:val="24"/>
          <w:lang w:val="id-ID" w:bidi="ar-DZ"/>
        </w:rPr>
        <w:t>). Secara istilah berarti setiap sesuatu yang tidak dikenakan sanki penggunaanyya atau secara perbuatan yang dibebaskan</w:t>
      </w:r>
      <w:r>
        <w:rPr>
          <w:rFonts w:ascii="Times New Roman" w:hAnsi="Times New Roman"/>
          <w:sz w:val="24"/>
          <w:szCs w:val="24"/>
          <w:lang w:val="id-ID" w:bidi="ar-DZ"/>
        </w:rPr>
        <w:t xml:space="preserve"> syariat untuk dilakukan. Menurut Abu Ja’far Al-Thabrani, lafadz halal (</w:t>
      </w:r>
      <w:r>
        <w:rPr>
          <w:rFonts w:ascii="Times New Roman" w:hAnsi="Times New Roman" w:cs="Times New Roman"/>
          <w:sz w:val="24"/>
          <w:szCs w:val="24"/>
          <w:rtl/>
          <w:lang w:val="id-ID" w:bidi="ar-DZ"/>
        </w:rPr>
        <w:t>حلآلآ</w:t>
      </w:r>
      <w:r>
        <w:rPr>
          <w:rFonts w:ascii="Times New Roman" w:hAnsi="Times New Roman"/>
          <w:sz w:val="24"/>
          <w:szCs w:val="24"/>
          <w:lang w:val="id-ID" w:bidi="ar-DZ"/>
        </w:rPr>
        <w:t>) berarti terlepas atau bebas (</w:t>
      </w:r>
      <w:r>
        <w:rPr>
          <w:rFonts w:ascii="Times New Roman" w:hAnsi="Times New Roman" w:cs="Times New Roman"/>
          <w:sz w:val="24"/>
          <w:szCs w:val="24"/>
          <w:rtl/>
          <w:lang w:val="id-ID" w:bidi="ar-DZ"/>
        </w:rPr>
        <w:t>طلقا</w:t>
      </w:r>
      <w:r>
        <w:rPr>
          <w:rFonts w:ascii="Times New Roman" w:hAnsi="Times New Roman"/>
          <w:sz w:val="24"/>
          <w:szCs w:val="24"/>
          <w:lang w:val="id-ID" w:bidi="ar-DZ"/>
        </w:rPr>
        <w:t>).</w:t>
      </w:r>
    </w:p>
    <w:p w14:paraId="1307BBCE" w14:textId="77777777" w:rsidR="00073361" w:rsidRDefault="00B7016F">
      <w:pPr>
        <w:spacing w:line="480" w:lineRule="auto"/>
        <w:ind w:right="-1" w:firstLine="284"/>
        <w:jc w:val="both"/>
        <w:rPr>
          <w:rFonts w:ascii="Times New Roman" w:hAnsi="Times New Roman"/>
          <w:sz w:val="24"/>
          <w:szCs w:val="24"/>
          <w:lang w:val="id-ID" w:bidi="ar-DZ"/>
        </w:rPr>
      </w:pPr>
      <w:r>
        <w:rPr>
          <w:rFonts w:ascii="Times New Roman" w:hAnsi="Times New Roman"/>
          <w:sz w:val="24"/>
          <w:szCs w:val="24"/>
          <w:lang w:val="id-ID" w:bidi="ar-DZ"/>
        </w:rPr>
        <w:lastRenderedPageBreak/>
        <w:t>Abu Muhammad Al-Husayn ibn Mas’ud Al-Baghawi dari mazhad Syafi’i, berpendapat kata “halal” berarti sesuatu yang dibolehkan oleh syariat karen</w:t>
      </w:r>
      <w:r>
        <w:rPr>
          <w:rFonts w:ascii="Times New Roman" w:hAnsi="Times New Roman"/>
          <w:sz w:val="24"/>
          <w:szCs w:val="24"/>
          <w:lang w:val="id-ID" w:bidi="ar-DZ"/>
        </w:rPr>
        <w:t>a baik. Muhammad ibn Ali Al-Syawkani berpendapat, dinyatakan sebagai halal karena telah terurainya simpul tali atau ikatan larangan yang mencegah. Senada dengan pendapat Al-Syawkani. Dari- kalangan ulama kontemporer, seperti Yusuf Al-Qordhowi, mendefinisik</w:t>
      </w:r>
      <w:r>
        <w:rPr>
          <w:rFonts w:ascii="Times New Roman" w:hAnsi="Times New Roman"/>
          <w:sz w:val="24"/>
          <w:szCs w:val="24"/>
          <w:lang w:val="id-ID" w:bidi="ar-DZ"/>
        </w:rPr>
        <w:t>an halal sebagai sesuatu yang dengannya terurailah buhul yang membahayakan, dan Allah SWT memperbolehkan untuk dikerjakan. Sementara Abd Al-Rahman Ibn Nashir ibn Al-Sadi ketika mendefinikan kata “halal” menyorotinya kepada bagaimana memperolehnya, bukan de</w:t>
      </w:r>
      <w:r>
        <w:rPr>
          <w:rFonts w:ascii="Times New Roman" w:hAnsi="Times New Roman"/>
          <w:sz w:val="24"/>
          <w:szCs w:val="24"/>
          <w:lang w:val="id-ID" w:bidi="ar-DZ"/>
        </w:rPr>
        <w:t xml:space="preserve">ngan cara </w:t>
      </w:r>
      <w:r>
        <w:rPr>
          <w:rFonts w:ascii="Times New Roman" w:hAnsi="Times New Roman"/>
          <w:i/>
          <w:sz w:val="24"/>
          <w:szCs w:val="24"/>
          <w:lang w:val="id-ID" w:bidi="ar-DZ"/>
        </w:rPr>
        <w:t xml:space="preserve">ghazab, </w:t>
      </w:r>
      <w:r>
        <w:rPr>
          <w:rFonts w:ascii="Times New Roman" w:hAnsi="Times New Roman"/>
          <w:sz w:val="24"/>
          <w:szCs w:val="24"/>
          <w:lang w:val="id-ID" w:bidi="ar-DZ"/>
        </w:rPr>
        <w:t>mencuri dan bukan sebagai hasil muamalah yang haram atau berbentuk haram.</w:t>
      </w:r>
    </w:p>
    <w:p w14:paraId="2ABC9206" w14:textId="77777777" w:rsidR="00073361" w:rsidRDefault="00B7016F">
      <w:pPr>
        <w:spacing w:line="480" w:lineRule="auto"/>
        <w:ind w:right="-1" w:firstLine="284"/>
        <w:jc w:val="both"/>
        <w:rPr>
          <w:rFonts w:ascii="Times New Roman" w:hAnsi="Times New Roman"/>
          <w:sz w:val="24"/>
          <w:szCs w:val="24"/>
          <w:lang w:val="id-ID" w:bidi="ar-DZ"/>
        </w:rPr>
      </w:pPr>
      <w:r>
        <w:rPr>
          <w:rFonts w:ascii="Times New Roman" w:hAnsi="Times New Roman"/>
          <w:sz w:val="24"/>
          <w:szCs w:val="24"/>
          <w:lang w:val="id-ID" w:bidi="ar-DZ"/>
        </w:rPr>
        <w:t>Dari beberapa penjelasan tersebut di atas, dapat ditarik kesimpulan halal adalah sesuatu yang diperbolehkan oleh syariat untuk (1) Dilakukan, (2) Digunakan, atau (3</w:t>
      </w:r>
      <w:r>
        <w:rPr>
          <w:rFonts w:ascii="Times New Roman" w:hAnsi="Times New Roman"/>
          <w:sz w:val="24"/>
          <w:szCs w:val="24"/>
          <w:lang w:val="id-ID" w:bidi="ar-DZ"/>
        </w:rPr>
        <w:t>) Diusahakan, karena telah terurai tali atau ikatan yang mencegahnya atau unsur yang membahayakannya dengan disertai perhatian cara memperolehnya, bukan dengan jasil muamalah yang dilarang.</w:t>
      </w:r>
      <w:r>
        <w:rPr>
          <w:rStyle w:val="FootnoteReference"/>
          <w:rFonts w:ascii="Times New Roman" w:hAnsi="Times New Roman"/>
          <w:sz w:val="24"/>
          <w:szCs w:val="24"/>
          <w:lang w:val="id-ID" w:bidi="ar-DZ"/>
        </w:rPr>
        <w:footnoteReference w:id="85"/>
      </w:r>
    </w:p>
    <w:p w14:paraId="1F3AAEE6" w14:textId="77777777" w:rsidR="00073361" w:rsidRDefault="00B7016F">
      <w:pPr>
        <w:pStyle w:val="ListParagraph"/>
        <w:numPr>
          <w:ilvl w:val="0"/>
          <w:numId w:val="14"/>
        </w:numPr>
        <w:spacing w:line="480" w:lineRule="auto"/>
        <w:ind w:left="284" w:hanging="284"/>
        <w:jc w:val="both"/>
        <w:rPr>
          <w:rFonts w:ascii="Times New Roman" w:hAnsi="Times New Roman"/>
          <w:b/>
          <w:sz w:val="24"/>
          <w:szCs w:val="24"/>
          <w:lang w:val="id-ID"/>
        </w:rPr>
      </w:pPr>
      <w:r>
        <w:rPr>
          <w:rFonts w:ascii="Times New Roman" w:hAnsi="Times New Roman"/>
          <w:b/>
          <w:sz w:val="24"/>
          <w:szCs w:val="24"/>
          <w:lang w:val="id-ID"/>
        </w:rPr>
        <w:t>Kategorisasi Makanan Halal dan Haram Menurut Buya Hamka</w:t>
      </w:r>
    </w:p>
    <w:p w14:paraId="2954624E" w14:textId="77777777" w:rsidR="00073361" w:rsidRDefault="00B7016F">
      <w:pPr>
        <w:spacing w:line="480" w:lineRule="auto"/>
        <w:ind w:firstLine="284"/>
        <w:jc w:val="both"/>
        <w:rPr>
          <w:rFonts w:ascii="Times New Roman" w:hAnsi="Times New Roman"/>
          <w:sz w:val="24"/>
          <w:szCs w:val="24"/>
          <w:lang w:val="id-ID" w:eastAsia="id-ID"/>
        </w:rPr>
      </w:pPr>
      <w:r>
        <w:rPr>
          <w:rFonts w:ascii="Times New Roman" w:hAnsi="Times New Roman"/>
          <w:sz w:val="24"/>
          <w:szCs w:val="24"/>
          <w:lang w:val="id-ID" w:eastAsia="id-ID"/>
        </w:rPr>
        <w:t>Berdasar</w:t>
      </w:r>
      <w:r>
        <w:rPr>
          <w:rFonts w:ascii="Times New Roman" w:hAnsi="Times New Roman"/>
          <w:sz w:val="24"/>
          <w:szCs w:val="24"/>
          <w:lang w:val="id-ID" w:eastAsia="id-ID"/>
        </w:rPr>
        <w:t xml:space="preserve">kan penafsiran Buya Hamka dapat kita kategorikan makanan yang halal dan haram, adapun kategori makanan halal adalah sebagai berikut: </w:t>
      </w:r>
    </w:p>
    <w:p w14:paraId="254C1F62" w14:textId="77777777" w:rsidR="00073361" w:rsidRDefault="00B7016F">
      <w:pPr>
        <w:pStyle w:val="ListParagraph"/>
        <w:numPr>
          <w:ilvl w:val="0"/>
          <w:numId w:val="22"/>
        </w:numPr>
        <w:spacing w:line="480" w:lineRule="auto"/>
        <w:jc w:val="both"/>
        <w:rPr>
          <w:rFonts w:ascii="Times New Roman" w:hAnsi="Times New Roman"/>
          <w:sz w:val="24"/>
          <w:szCs w:val="24"/>
          <w:lang w:val="id-ID" w:eastAsia="id-ID"/>
        </w:rPr>
      </w:pPr>
      <w:r>
        <w:rPr>
          <w:rFonts w:ascii="Times New Roman" w:hAnsi="Times New Roman"/>
          <w:sz w:val="24"/>
          <w:szCs w:val="24"/>
          <w:lang w:val="id-ID" w:eastAsia="id-ID"/>
        </w:rPr>
        <w:t>Pada surat Al-Maidah: ayat 3, buya hamka menafsirkan</w:t>
      </w:r>
      <w:r>
        <w:rPr>
          <w:rFonts w:ascii="Times New Roman" w:hAnsi="Times New Roman"/>
          <w:sz w:val="24"/>
          <w:szCs w:val="24"/>
          <w:lang w:val="id-ID" w:eastAsia="id-ID"/>
        </w:rPr>
        <w:t xml:space="preserve"> makanan yang halal, yaitu sekalian binatang ternak yang biasa diternakkan oleh orang ialah unta, kambing, biri-biri dan sapi, ayam dan itik. Di negeri kita bertambah dengan kerbau yaitu sebangsa dengan sapi. Adapun yang haram adalah bangkai, darah, daging</w:t>
      </w:r>
      <w:r>
        <w:rPr>
          <w:rFonts w:ascii="Times New Roman" w:hAnsi="Times New Roman"/>
          <w:sz w:val="24"/>
          <w:szCs w:val="24"/>
          <w:lang w:val="id-ID" w:eastAsia="id-ID"/>
        </w:rPr>
        <w:t xml:space="preserve"> babi, apa yang disembelih untuk selain allah, mati karena tercekik, mati karena terpukul, mati karena terjatuh, mati karena tertanduk, dimakan binatang buas, disembelih diatas nushub,dan </w:t>
      </w:r>
      <w:r>
        <w:rPr>
          <w:rFonts w:ascii="Times New Roman" w:hAnsi="Times New Roman"/>
          <w:sz w:val="24"/>
          <w:szCs w:val="24"/>
          <w:lang w:val="id-ID" w:eastAsia="id-ID"/>
        </w:rPr>
        <w:lastRenderedPageBreak/>
        <w:t>mengundi nasib.</w:t>
      </w:r>
      <w:r>
        <w:rPr>
          <w:rStyle w:val="FootnoteReference"/>
          <w:rFonts w:ascii="Times New Roman" w:hAnsi="Times New Roman"/>
          <w:sz w:val="24"/>
          <w:szCs w:val="24"/>
          <w:lang w:val="id-ID" w:eastAsia="id-ID"/>
        </w:rPr>
        <w:footnoteReference w:id="86"/>
      </w:r>
      <w:r>
        <w:rPr>
          <w:rFonts w:ascii="Times New Roman" w:hAnsi="Times New Roman"/>
          <w:sz w:val="24"/>
          <w:szCs w:val="24"/>
          <w:lang w:val="id-ID" w:eastAsia="id-ID"/>
        </w:rPr>
        <w:t xml:space="preserve"> Sebegitu rinci Al-Qur`an menerangkan halal dan har</w:t>
      </w:r>
      <w:r>
        <w:rPr>
          <w:rFonts w:ascii="Times New Roman" w:hAnsi="Times New Roman"/>
          <w:sz w:val="24"/>
          <w:szCs w:val="24"/>
          <w:lang w:val="id-ID" w:eastAsia="id-ID"/>
        </w:rPr>
        <w:t>am untuk manusia di muka bumi, menyediakan berbagai macam makanan baik dari tumbuhan maupun hewan darat dan laut, dengan begitu kita sebagai manusia harus pintar memilih makanan yang baik dan halal, apalagi di zaman serba langsung jadi jangan sampai kita m</w:t>
      </w:r>
      <w:r>
        <w:rPr>
          <w:rFonts w:ascii="Times New Roman" w:hAnsi="Times New Roman"/>
          <w:sz w:val="24"/>
          <w:szCs w:val="24"/>
          <w:lang w:val="id-ID" w:eastAsia="id-ID"/>
        </w:rPr>
        <w:t>emakanan larangan Allah SWT.</w:t>
      </w:r>
    </w:p>
    <w:p w14:paraId="745CAC4B" w14:textId="77777777" w:rsidR="00073361" w:rsidRDefault="00B7016F">
      <w:pPr>
        <w:pStyle w:val="ListParagraph"/>
        <w:numPr>
          <w:ilvl w:val="0"/>
          <w:numId w:val="22"/>
        </w:numPr>
        <w:spacing w:line="480" w:lineRule="auto"/>
        <w:jc w:val="both"/>
        <w:rPr>
          <w:rFonts w:ascii="Times New Roman" w:hAnsi="Times New Roman"/>
          <w:sz w:val="24"/>
          <w:szCs w:val="24"/>
          <w:lang w:val="id-ID" w:eastAsia="id-ID"/>
        </w:rPr>
      </w:pPr>
      <w:r>
        <w:rPr>
          <w:rFonts w:ascii="Times New Roman" w:hAnsi="Times New Roman"/>
          <w:sz w:val="24"/>
          <w:szCs w:val="24"/>
          <w:lang w:val="id-ID" w:eastAsia="id-ID"/>
        </w:rPr>
        <w:t>Pada surat Al-Maidah: ayat 4, Buya Hamka menafsirkan binatang buruan atau burung yang di tangkap oleh anjing berburu atau serigala atau elang itu, setelah di tangkap lalu diganggunya dan dibawanya kepada kamu, bolehlah buruan i</w:t>
      </w:r>
      <w:r>
        <w:rPr>
          <w:rFonts w:ascii="Times New Roman" w:hAnsi="Times New Roman"/>
          <w:sz w:val="24"/>
          <w:szCs w:val="24"/>
          <w:lang w:val="id-ID" w:eastAsia="id-ID"/>
        </w:rPr>
        <w:t>tu kamu makan. karena anjing dan serigala adalah termasud binatang buas, yang makanannya pun menjadi bangkai juga. Tetapi kalau diganggunya saja, belum sampai dimakannya, walaupun sudah mati sebelum sampai ke tanganmu halal itu kamu makan, walaupun belum s</w:t>
      </w:r>
      <w:r>
        <w:rPr>
          <w:rFonts w:ascii="Times New Roman" w:hAnsi="Times New Roman"/>
          <w:sz w:val="24"/>
          <w:szCs w:val="24"/>
          <w:lang w:val="id-ID" w:eastAsia="id-ID"/>
        </w:rPr>
        <w:t>ampai kamu sembelih. “</w:t>
      </w:r>
      <w:r>
        <w:rPr>
          <w:rFonts w:ascii="Times New Roman" w:hAnsi="Times New Roman"/>
          <w:i/>
          <w:sz w:val="24"/>
          <w:szCs w:val="24"/>
          <w:lang w:val="id-ID" w:eastAsia="id-ID"/>
        </w:rPr>
        <w:t>Makanlah apa yang telah dikembalikan kepada engkau oleh panah engkau.”</w:t>
      </w:r>
      <w:r>
        <w:rPr>
          <w:rFonts w:ascii="Times New Roman" w:hAnsi="Times New Roman"/>
          <w:sz w:val="24"/>
          <w:szCs w:val="24"/>
          <w:lang w:val="id-ID" w:eastAsia="id-ID"/>
        </w:rPr>
        <w:t xml:space="preserve"> Masih hidup ataupun sudah mati. Abu Tsa’labah pun bertanya: “Bagaimana kalau binatang itu hilang, tidak bertemu. Yaitu jatuh ke tempat jauh, dicari tidak ketemu. R</w:t>
      </w:r>
      <w:r>
        <w:rPr>
          <w:rFonts w:ascii="Times New Roman" w:hAnsi="Times New Roman"/>
          <w:sz w:val="24"/>
          <w:szCs w:val="24"/>
          <w:lang w:val="id-ID" w:eastAsia="id-ID"/>
        </w:rPr>
        <w:t>asulullah Saw pun menjawab: “Meskipun hilang tidak bertemu, kemudian setelah dicari-cari baru ketemu. Itupun boleh engkau makan asal belum berbau busuk, atau tidak bertemu di tubuh itu bekas panah yang lain.” Beginilah beberapa peraturan tentang perburuan.</w:t>
      </w:r>
      <w:r>
        <w:rPr>
          <w:rStyle w:val="FootnoteReference"/>
          <w:rFonts w:ascii="Times New Roman" w:hAnsi="Times New Roman"/>
          <w:sz w:val="24"/>
          <w:szCs w:val="24"/>
          <w:lang w:val="id-ID" w:eastAsia="id-ID"/>
        </w:rPr>
        <w:footnoteReference w:id="87"/>
      </w:r>
    </w:p>
    <w:p w14:paraId="224AB435" w14:textId="77777777" w:rsidR="00073361" w:rsidRDefault="00B7016F">
      <w:pPr>
        <w:pStyle w:val="ListParagraph"/>
        <w:numPr>
          <w:ilvl w:val="0"/>
          <w:numId w:val="22"/>
        </w:numPr>
        <w:spacing w:line="480" w:lineRule="auto"/>
        <w:jc w:val="both"/>
        <w:rPr>
          <w:rFonts w:ascii="Times New Roman" w:hAnsi="Times New Roman"/>
          <w:sz w:val="24"/>
          <w:szCs w:val="24"/>
          <w:lang w:val="id-ID" w:eastAsia="id-ID"/>
        </w:rPr>
      </w:pPr>
      <w:r>
        <w:rPr>
          <w:rFonts w:ascii="Times New Roman" w:hAnsi="Times New Roman"/>
          <w:sz w:val="24"/>
          <w:szCs w:val="24"/>
          <w:lang w:val="id-ID" w:eastAsia="id-ID"/>
        </w:rPr>
        <w:t>Kemudian pada QS. Al-Maidah: 5 Buya Hamka menfsirkan yaitu sebagian yang baik-baik itu sudah jelas, yaitu binatang ternak. Makanan yang baik ialah yang tidak ditolak oleh perasaan halus sebagai manusia. Maka</w:t>
      </w:r>
      <w:r>
        <w:rPr>
          <w:rFonts w:ascii="Times New Roman" w:hAnsi="Times New Roman"/>
          <w:sz w:val="24"/>
          <w:szCs w:val="24"/>
          <w:lang w:val="id-ID" w:eastAsia="id-ID"/>
        </w:rPr>
        <w:t xml:space="preserve"> datanglah penjelasan bahwa yang halal, ialah yang baik-baik dan diantara yang baik-baik itu ialah hasil perburuan yang didapat dengan perantaraan bintang-binatang, termasuk anjing, yang telah diajar buat berburu.</w:t>
      </w:r>
      <w:r>
        <w:rPr>
          <w:rStyle w:val="FootnoteReference"/>
          <w:rFonts w:ascii="Times New Roman" w:hAnsi="Times New Roman"/>
          <w:sz w:val="24"/>
          <w:szCs w:val="24"/>
          <w:lang w:val="id-ID" w:eastAsia="id-ID"/>
        </w:rPr>
        <w:footnoteReference w:id="88"/>
      </w:r>
    </w:p>
    <w:p w14:paraId="26F00B94" w14:textId="77777777" w:rsidR="00073361" w:rsidRDefault="00B7016F">
      <w:pPr>
        <w:pStyle w:val="ListParagraph"/>
        <w:numPr>
          <w:ilvl w:val="0"/>
          <w:numId w:val="22"/>
        </w:numPr>
        <w:spacing w:line="480" w:lineRule="auto"/>
        <w:jc w:val="both"/>
        <w:rPr>
          <w:rFonts w:ascii="Times New Roman" w:hAnsi="Times New Roman"/>
          <w:sz w:val="24"/>
          <w:szCs w:val="24"/>
          <w:lang w:val="id-ID" w:eastAsia="id-ID"/>
        </w:rPr>
      </w:pPr>
      <w:r>
        <w:rPr>
          <w:rFonts w:ascii="Times New Roman" w:hAnsi="Times New Roman"/>
          <w:sz w:val="24"/>
          <w:szCs w:val="24"/>
          <w:lang w:val="id-ID" w:eastAsia="id-ID"/>
        </w:rPr>
        <w:lastRenderedPageBreak/>
        <w:t>Selanjutnya QS: Al-Maidah: 96 Buya Hamka</w:t>
      </w:r>
      <w:r>
        <w:rPr>
          <w:rFonts w:ascii="Times New Roman" w:hAnsi="Times New Roman"/>
          <w:sz w:val="24"/>
          <w:szCs w:val="24"/>
          <w:lang w:val="id-ID" w:eastAsia="id-ID"/>
        </w:rPr>
        <w:t xml:space="preserve"> Menafsirkan bahwa segala jenis yang hidupnya bergantung kepada laut, walaupun kadang-kadang dia bisa juga keluar sebentar-sebentar ke darat, halal dimakan. Sebagai kepiting, ambai-ambai, teripang dan sebagainya. Demikian juga yang dalam pemakaian bahasa k</w:t>
      </w:r>
      <w:r>
        <w:rPr>
          <w:rFonts w:ascii="Times New Roman" w:hAnsi="Times New Roman"/>
          <w:sz w:val="24"/>
          <w:szCs w:val="24"/>
          <w:lang w:val="id-ID" w:eastAsia="id-ID"/>
        </w:rPr>
        <w:t>ita namai singa laut atau anjing laut, menjadi halal juga dimakan. Sebab hidupnya dilaut.</w:t>
      </w:r>
      <w:r>
        <w:rPr>
          <w:rStyle w:val="FootnoteReference"/>
          <w:rFonts w:ascii="Times New Roman" w:hAnsi="Times New Roman"/>
          <w:sz w:val="24"/>
          <w:szCs w:val="24"/>
          <w:lang w:val="id-ID" w:eastAsia="id-ID"/>
        </w:rPr>
        <w:footnoteReference w:id="89"/>
      </w:r>
      <w:r>
        <w:rPr>
          <w:rFonts w:ascii="Times New Roman" w:hAnsi="Times New Roman"/>
          <w:sz w:val="24"/>
          <w:szCs w:val="24"/>
          <w:lang w:val="id-ID" w:eastAsia="id-ID"/>
        </w:rPr>
        <w:t xml:space="preserve"> Bisa kita temui sekarang seperti seafood halal dimakan.</w:t>
      </w:r>
    </w:p>
    <w:p w14:paraId="61F8FAB0" w14:textId="77777777" w:rsidR="00073361" w:rsidRDefault="00B7016F">
      <w:pPr>
        <w:pStyle w:val="ListParagraph"/>
        <w:numPr>
          <w:ilvl w:val="0"/>
          <w:numId w:val="22"/>
        </w:numPr>
        <w:spacing w:line="480" w:lineRule="auto"/>
        <w:jc w:val="both"/>
        <w:rPr>
          <w:rFonts w:ascii="Times New Roman" w:hAnsi="Times New Roman"/>
          <w:sz w:val="24"/>
          <w:szCs w:val="24"/>
          <w:lang w:val="id-ID" w:eastAsia="id-ID"/>
        </w:rPr>
      </w:pPr>
      <w:r>
        <w:rPr>
          <w:rFonts w:ascii="Times New Roman" w:hAnsi="Times New Roman"/>
          <w:sz w:val="24"/>
          <w:szCs w:val="24"/>
          <w:lang w:val="id-ID" w:eastAsia="id-ID"/>
        </w:rPr>
        <w:t>Pada QS: Yunus: 24 Buya Hamka menafsirkan bahwasannya padi, kacang, timun, ketela, pisang dan lain-lain seba</w:t>
      </w:r>
      <w:r>
        <w:rPr>
          <w:rFonts w:ascii="Times New Roman" w:hAnsi="Times New Roman"/>
          <w:sz w:val="24"/>
          <w:szCs w:val="24"/>
          <w:lang w:val="id-ID" w:eastAsia="id-ID"/>
        </w:rPr>
        <w:t>gai makanan manusia.</w:t>
      </w:r>
      <w:r>
        <w:rPr>
          <w:rStyle w:val="FootnoteReference"/>
          <w:rFonts w:ascii="Times New Roman" w:hAnsi="Times New Roman"/>
          <w:sz w:val="24"/>
          <w:szCs w:val="24"/>
          <w:lang w:val="id-ID" w:eastAsia="id-ID"/>
        </w:rPr>
        <w:footnoteReference w:id="90"/>
      </w:r>
      <w:r>
        <w:rPr>
          <w:rFonts w:ascii="Times New Roman" w:hAnsi="Times New Roman"/>
          <w:sz w:val="24"/>
          <w:szCs w:val="24"/>
          <w:lang w:val="id-ID" w:eastAsia="id-ID"/>
        </w:rPr>
        <w:t xml:space="preserve"> Makanan ini bersumber dari tumbuhan yang telah disediakan oleh Allah SWT unruk manusia hendaklah kita memanfaatkan makanan ini tidak hanya makanan yang siap saji atau makanan olahan pabrik saja.</w:t>
      </w:r>
    </w:p>
    <w:p w14:paraId="27B62E8C" w14:textId="77777777" w:rsidR="00073361" w:rsidRDefault="00B7016F">
      <w:pPr>
        <w:pStyle w:val="ListParagraph"/>
        <w:numPr>
          <w:ilvl w:val="0"/>
          <w:numId w:val="22"/>
        </w:numPr>
        <w:spacing w:line="480" w:lineRule="auto"/>
        <w:jc w:val="both"/>
        <w:rPr>
          <w:rFonts w:ascii="Times New Roman" w:hAnsi="Times New Roman"/>
          <w:sz w:val="24"/>
          <w:szCs w:val="24"/>
          <w:lang w:val="id-ID" w:eastAsia="id-ID"/>
        </w:rPr>
      </w:pPr>
      <w:r>
        <w:rPr>
          <w:rFonts w:ascii="Times New Roman" w:hAnsi="Times New Roman"/>
          <w:sz w:val="24"/>
          <w:szCs w:val="24"/>
          <w:lang w:val="id-ID" w:eastAsia="id-ID"/>
        </w:rPr>
        <w:t>Pada QS: Al-Baqorah: 68 Buya Hamka men</w:t>
      </w:r>
      <w:r>
        <w:rPr>
          <w:rFonts w:ascii="Times New Roman" w:hAnsi="Times New Roman"/>
          <w:sz w:val="24"/>
          <w:szCs w:val="24"/>
          <w:lang w:val="id-ID" w:eastAsia="id-ID"/>
        </w:rPr>
        <w:t>afsirkan sebagai berikut maka apabila manusia telah mengatur makanan dan minumannya, mencari dari sumber yang halal, bukan dari penipuan, bukan dari apa yang dizaman modern ini dinamai korupsi maka jiwa akan terpelihara dari pada kekasarannya. Dalam ayat i</w:t>
      </w:r>
      <w:r>
        <w:rPr>
          <w:rFonts w:ascii="Times New Roman" w:hAnsi="Times New Roman"/>
          <w:sz w:val="24"/>
          <w:szCs w:val="24"/>
          <w:lang w:val="id-ID" w:eastAsia="id-ID"/>
        </w:rPr>
        <w:t>ni disebutkan yang halal lagi baik.</w:t>
      </w:r>
      <w:r>
        <w:rPr>
          <w:rStyle w:val="FootnoteReference"/>
          <w:rFonts w:ascii="Times New Roman" w:hAnsi="Times New Roman"/>
          <w:sz w:val="24"/>
          <w:szCs w:val="24"/>
          <w:lang w:val="id-ID" w:eastAsia="id-ID"/>
        </w:rPr>
        <w:footnoteReference w:id="91"/>
      </w:r>
    </w:p>
    <w:p w14:paraId="132466F6" w14:textId="77777777" w:rsidR="00073361" w:rsidRDefault="00B7016F">
      <w:pPr>
        <w:spacing w:line="480" w:lineRule="auto"/>
        <w:ind w:firstLine="720"/>
        <w:jc w:val="both"/>
        <w:rPr>
          <w:rFonts w:ascii="Times New Roman" w:hAnsi="Times New Roman"/>
          <w:sz w:val="24"/>
          <w:szCs w:val="24"/>
          <w:lang w:val="id-ID" w:eastAsia="id-ID"/>
        </w:rPr>
      </w:pPr>
      <w:r>
        <w:rPr>
          <w:rFonts w:ascii="Times New Roman" w:hAnsi="Times New Roman"/>
          <w:sz w:val="24"/>
          <w:szCs w:val="24"/>
          <w:lang w:val="id-ID" w:eastAsia="id-ID"/>
        </w:rPr>
        <w:t>Maka penulis melihat dari pada penafsiran Buya Hamka tentang kategori makanan yang halal yaitu segala sesuatu binatang ternak dan laut dan binatang buruan dan makanan yang disembelih oleh ahli kitab, dan proses mendapa</w:t>
      </w:r>
      <w:r>
        <w:rPr>
          <w:rFonts w:ascii="Times New Roman" w:hAnsi="Times New Roman"/>
          <w:sz w:val="24"/>
          <w:szCs w:val="24"/>
          <w:lang w:val="id-ID" w:eastAsia="id-ID"/>
        </w:rPr>
        <w:t>tkan makanan atau rezeki yang bukan dari penipuan, korupsi dan sebagainya.</w:t>
      </w:r>
    </w:p>
    <w:p w14:paraId="768EA462" w14:textId="77777777" w:rsidR="00073361" w:rsidRDefault="00B7016F">
      <w:pPr>
        <w:spacing w:line="480" w:lineRule="auto"/>
        <w:ind w:firstLine="720"/>
        <w:jc w:val="both"/>
        <w:rPr>
          <w:rFonts w:ascii="Times New Roman" w:hAnsi="Times New Roman"/>
          <w:sz w:val="24"/>
          <w:szCs w:val="24"/>
          <w:lang w:val="id-ID" w:eastAsia="id-ID"/>
        </w:rPr>
      </w:pPr>
      <w:r>
        <w:rPr>
          <w:rFonts w:ascii="Times New Roman" w:hAnsi="Times New Roman"/>
          <w:sz w:val="24"/>
          <w:szCs w:val="24"/>
          <w:lang w:val="id-ID" w:eastAsia="id-ID"/>
        </w:rPr>
        <w:t xml:space="preserve">Adapun kategori makanan haram menurut Buya Hamka adalah sebagai berikut: </w:t>
      </w:r>
    </w:p>
    <w:p w14:paraId="59454C92" w14:textId="77777777" w:rsidR="00073361" w:rsidRDefault="00B7016F">
      <w:pPr>
        <w:pStyle w:val="ListParagraph"/>
        <w:numPr>
          <w:ilvl w:val="0"/>
          <w:numId w:val="23"/>
        </w:numPr>
        <w:spacing w:line="480" w:lineRule="auto"/>
        <w:jc w:val="both"/>
        <w:rPr>
          <w:rFonts w:ascii="Times New Roman" w:hAnsi="Times New Roman"/>
          <w:sz w:val="24"/>
          <w:szCs w:val="24"/>
          <w:lang w:val="id-ID" w:eastAsia="id-ID"/>
        </w:rPr>
      </w:pPr>
      <w:r>
        <w:rPr>
          <w:rFonts w:ascii="Times New Roman" w:hAnsi="Times New Roman"/>
          <w:sz w:val="24"/>
          <w:szCs w:val="24"/>
          <w:lang w:val="id-ID" w:eastAsia="id-ID"/>
        </w:rPr>
        <w:lastRenderedPageBreak/>
        <w:t xml:space="preserve">Pada QS: Al-Maidah: 3 Buya Hamka menafsirkan bahwa diharamkan </w:t>
      </w:r>
      <w:r>
        <w:rPr>
          <w:rFonts w:ascii="Times New Roman" w:hAnsi="Times New Roman"/>
          <w:i/>
          <w:sz w:val="24"/>
          <w:szCs w:val="24"/>
          <w:lang w:val="id-ID" w:eastAsia="id-ID"/>
        </w:rPr>
        <w:t>bangkai,</w:t>
      </w:r>
      <w:r>
        <w:rPr>
          <w:rFonts w:ascii="Times New Roman" w:hAnsi="Times New Roman"/>
          <w:sz w:val="24"/>
          <w:szCs w:val="24"/>
          <w:lang w:val="id-ID" w:eastAsia="id-ID"/>
        </w:rPr>
        <w:t xml:space="preserve"> yaitu segala binatang yang mati kare</w:t>
      </w:r>
      <w:r>
        <w:rPr>
          <w:rFonts w:ascii="Times New Roman" w:hAnsi="Times New Roman"/>
          <w:sz w:val="24"/>
          <w:szCs w:val="24"/>
          <w:lang w:val="id-ID" w:eastAsia="id-ID"/>
        </w:rPr>
        <w:t xml:space="preserve">na bukan disembelih, misalnya karena sakit atau karena sangat payah, meskipun binatang-binatang ternak sendiri, </w:t>
      </w:r>
      <w:r>
        <w:rPr>
          <w:rFonts w:ascii="Times New Roman" w:hAnsi="Times New Roman"/>
          <w:i/>
          <w:sz w:val="24"/>
          <w:szCs w:val="24"/>
          <w:lang w:val="id-ID" w:eastAsia="id-ID"/>
        </w:rPr>
        <w:t xml:space="preserve">Darah </w:t>
      </w:r>
      <w:r>
        <w:rPr>
          <w:rFonts w:ascii="Times New Roman" w:hAnsi="Times New Roman"/>
          <w:sz w:val="24"/>
          <w:szCs w:val="24"/>
          <w:lang w:val="id-ID" w:eastAsia="id-ID"/>
        </w:rPr>
        <w:t>segala macam darah, haramlah dimakan atau diminum, termasuk darah binatang yang disembelih lalu ditampung. Tetapi meskipun bangkai dan dar</w:t>
      </w:r>
      <w:r>
        <w:rPr>
          <w:rFonts w:ascii="Times New Roman" w:hAnsi="Times New Roman"/>
          <w:sz w:val="24"/>
          <w:szCs w:val="24"/>
          <w:lang w:val="id-ID" w:eastAsia="id-ID"/>
        </w:rPr>
        <w:t xml:space="preserve">ah haram dimakan, atau diminum ada dua macam bangkai dan dua darah adapun dua bangkai itu ialah bangkai ikan dan belalang. Dan dua darah itu ialah hati dan limpah. </w:t>
      </w:r>
      <w:r>
        <w:rPr>
          <w:rFonts w:ascii="Times New Roman" w:hAnsi="Times New Roman"/>
          <w:i/>
          <w:sz w:val="24"/>
          <w:szCs w:val="24"/>
          <w:lang w:val="id-ID" w:eastAsia="id-ID"/>
        </w:rPr>
        <w:t xml:space="preserve">Dan daging babi, </w:t>
      </w:r>
      <w:r>
        <w:rPr>
          <w:rFonts w:ascii="Times New Roman" w:hAnsi="Times New Roman"/>
          <w:sz w:val="24"/>
          <w:szCs w:val="24"/>
          <w:lang w:val="id-ID" w:eastAsia="id-ID"/>
        </w:rPr>
        <w:t>ketiga-tiganya ini haram dimakan karena ketiganya amat kotor, keji dan jiji</w:t>
      </w:r>
      <w:r>
        <w:rPr>
          <w:rFonts w:ascii="Times New Roman" w:hAnsi="Times New Roman"/>
          <w:sz w:val="24"/>
          <w:szCs w:val="24"/>
          <w:lang w:val="id-ID" w:eastAsia="id-ID"/>
        </w:rPr>
        <w:t>k. Bangkai binatang yang mati niscaya mengandung penyakit, dan darah pun apabila telah terlepas dari badan, ditumbuhilah dia oleh berbagai macam kuman yang membawa bahaya jika dimakan atau diminum sedangkan daging babi adalah daging dari satu jenis binatan</w:t>
      </w:r>
      <w:r>
        <w:rPr>
          <w:rFonts w:ascii="Times New Roman" w:hAnsi="Times New Roman"/>
          <w:sz w:val="24"/>
          <w:szCs w:val="24"/>
          <w:lang w:val="id-ID" w:eastAsia="id-ID"/>
        </w:rPr>
        <w:t xml:space="preserve">g yang paling kotor dan suka kepada segala yang kotor diantara segala binatang, bangkai tikus pun dimakan, kotoran manusiapun disodoknya, dan segala pelembahan yang jijik tempatnya berkubang. Jadi yang tiga ini diharamkan karena kotornya. </w:t>
      </w:r>
      <w:r>
        <w:rPr>
          <w:rFonts w:ascii="Times New Roman" w:hAnsi="Times New Roman"/>
          <w:i/>
          <w:sz w:val="24"/>
          <w:szCs w:val="24"/>
          <w:lang w:val="id-ID" w:eastAsia="id-ID"/>
        </w:rPr>
        <w:t xml:space="preserve">Dan apa-apa yang </w:t>
      </w:r>
      <w:r>
        <w:rPr>
          <w:rFonts w:ascii="Times New Roman" w:hAnsi="Times New Roman"/>
          <w:i/>
          <w:sz w:val="24"/>
          <w:szCs w:val="24"/>
          <w:lang w:val="id-ID" w:eastAsia="id-ID"/>
        </w:rPr>
        <w:t xml:space="preserve">disembelih untuk yang selain Allah. </w:t>
      </w:r>
      <w:r>
        <w:rPr>
          <w:rFonts w:ascii="Times New Roman" w:hAnsi="Times New Roman"/>
          <w:sz w:val="24"/>
          <w:szCs w:val="24"/>
          <w:lang w:val="id-ID" w:eastAsia="id-ID"/>
        </w:rPr>
        <w:t xml:space="preserve">Binatang ini meskipun disembelih, bukanlah diharamkan karena kotornya, tetapi karena penyembelihannya karena pemujaan, jadi itu merupakan perbuatan musyrik. </w:t>
      </w:r>
      <w:r>
        <w:rPr>
          <w:rFonts w:ascii="Times New Roman" w:hAnsi="Times New Roman"/>
          <w:i/>
          <w:sz w:val="24"/>
          <w:szCs w:val="24"/>
          <w:lang w:val="id-ID" w:eastAsia="id-ID"/>
        </w:rPr>
        <w:t xml:space="preserve">Dan yang mati tercekik, </w:t>
      </w:r>
      <w:r>
        <w:rPr>
          <w:rFonts w:ascii="Times New Roman" w:hAnsi="Times New Roman"/>
          <w:sz w:val="24"/>
          <w:szCs w:val="24"/>
          <w:lang w:val="id-ID" w:eastAsia="id-ID"/>
        </w:rPr>
        <w:t xml:space="preserve">yaitu binatang ternak yang mati karena </w:t>
      </w:r>
      <w:r>
        <w:rPr>
          <w:rFonts w:ascii="Times New Roman" w:hAnsi="Times New Roman"/>
          <w:sz w:val="24"/>
          <w:szCs w:val="24"/>
          <w:lang w:val="id-ID" w:eastAsia="id-ID"/>
        </w:rPr>
        <w:t xml:space="preserve">tercekik, entah karena terlalu tegang ikat lehernya, atau karena terjepit lehernya diantara barang keras, susah mengeluarkan diri, sehingga dia mati, atau tersangkut lehernya sehingga mati tergantung. </w:t>
      </w:r>
      <w:r>
        <w:rPr>
          <w:rFonts w:ascii="Times New Roman" w:hAnsi="Times New Roman"/>
          <w:i/>
          <w:sz w:val="24"/>
          <w:szCs w:val="24"/>
          <w:lang w:val="id-ID" w:eastAsia="id-ID"/>
        </w:rPr>
        <w:t xml:space="preserve">Dan yang mati terpukul, </w:t>
      </w:r>
      <w:r>
        <w:rPr>
          <w:rFonts w:ascii="Times New Roman" w:hAnsi="Times New Roman"/>
          <w:sz w:val="24"/>
          <w:szCs w:val="24"/>
          <w:lang w:val="id-ID" w:eastAsia="id-ID"/>
        </w:rPr>
        <w:t>misalnya terlalu kejam dia, lal</w:t>
      </w:r>
      <w:r>
        <w:rPr>
          <w:rFonts w:ascii="Times New Roman" w:hAnsi="Times New Roman"/>
          <w:sz w:val="24"/>
          <w:szCs w:val="24"/>
          <w:lang w:val="id-ID" w:eastAsia="id-ID"/>
        </w:rPr>
        <w:t xml:space="preserve">u dia mati karena itu. </w:t>
      </w:r>
      <w:r>
        <w:rPr>
          <w:rFonts w:ascii="Times New Roman" w:hAnsi="Times New Roman"/>
          <w:i/>
          <w:sz w:val="24"/>
          <w:szCs w:val="24"/>
          <w:lang w:val="id-ID" w:eastAsia="id-ID"/>
        </w:rPr>
        <w:t xml:space="preserve">Dan yang mati terjatuh, </w:t>
      </w:r>
      <w:r>
        <w:rPr>
          <w:rFonts w:ascii="Times New Roman" w:hAnsi="Times New Roman"/>
          <w:sz w:val="24"/>
          <w:szCs w:val="24"/>
          <w:lang w:val="id-ID" w:eastAsia="id-ID"/>
        </w:rPr>
        <w:t xml:space="preserve">misalnya terjatuh masuk sumur, susah dia keluar lalu mati didalam sumur itu atau mati terjatuh dari bukit. </w:t>
      </w:r>
      <w:r>
        <w:rPr>
          <w:rFonts w:ascii="Times New Roman" w:hAnsi="Times New Roman"/>
          <w:i/>
          <w:sz w:val="24"/>
          <w:szCs w:val="24"/>
          <w:lang w:val="id-ID" w:eastAsia="id-ID"/>
        </w:rPr>
        <w:t xml:space="preserve">Dan mati kena tanduk, </w:t>
      </w:r>
      <w:r>
        <w:rPr>
          <w:rFonts w:ascii="Times New Roman" w:hAnsi="Times New Roman"/>
          <w:sz w:val="24"/>
          <w:szCs w:val="24"/>
          <w:lang w:val="id-ID" w:eastAsia="id-ID"/>
        </w:rPr>
        <w:t xml:space="preserve">berlaga dia sama dia lalu mati kena tanduk kawannya. </w:t>
      </w:r>
      <w:r>
        <w:rPr>
          <w:rFonts w:ascii="Times New Roman" w:hAnsi="Times New Roman"/>
          <w:i/>
          <w:sz w:val="24"/>
          <w:szCs w:val="24"/>
          <w:lang w:val="id-ID" w:eastAsia="id-ID"/>
        </w:rPr>
        <w:t>Dan yang dimakan binatang b</w:t>
      </w:r>
      <w:r>
        <w:rPr>
          <w:rFonts w:ascii="Times New Roman" w:hAnsi="Times New Roman"/>
          <w:i/>
          <w:sz w:val="24"/>
          <w:szCs w:val="24"/>
          <w:lang w:val="id-ID" w:eastAsia="id-ID"/>
        </w:rPr>
        <w:t xml:space="preserve">uas, </w:t>
      </w:r>
      <w:r>
        <w:rPr>
          <w:rFonts w:ascii="Times New Roman" w:hAnsi="Times New Roman"/>
          <w:sz w:val="24"/>
          <w:szCs w:val="24"/>
          <w:lang w:val="id-ID" w:eastAsia="id-ID"/>
        </w:rPr>
        <w:t xml:space="preserve">misalnya kerbau atau sapi yang mati diterkam binatang buas atau sisa yang mereka tinggalkan sesudah dimakannya atau belum sampai </w:t>
      </w:r>
      <w:r>
        <w:rPr>
          <w:rFonts w:ascii="Times New Roman" w:hAnsi="Times New Roman"/>
          <w:sz w:val="24"/>
          <w:szCs w:val="24"/>
          <w:lang w:val="id-ID" w:eastAsia="id-ID"/>
        </w:rPr>
        <w:lastRenderedPageBreak/>
        <w:t>dimakannya.</w:t>
      </w:r>
      <w:r>
        <w:rPr>
          <w:rStyle w:val="FootnoteReference"/>
          <w:rFonts w:ascii="Times New Roman" w:hAnsi="Times New Roman"/>
          <w:sz w:val="24"/>
          <w:szCs w:val="24"/>
          <w:lang w:val="id-ID" w:eastAsia="id-ID"/>
        </w:rPr>
        <w:footnoteReference w:id="92"/>
      </w:r>
      <w:r>
        <w:rPr>
          <w:rFonts w:ascii="Times New Roman" w:hAnsi="Times New Roman"/>
          <w:sz w:val="24"/>
          <w:szCs w:val="24"/>
          <w:lang w:val="id-ID" w:eastAsia="id-ID"/>
        </w:rPr>
        <w:t xml:space="preserve"> (kecuali yang sempat kamu sembelih) yaitu binatang yang dari tercekik, terpukul, terjatuh, kena tanduk, dan </w:t>
      </w:r>
      <w:r>
        <w:rPr>
          <w:rFonts w:ascii="Times New Roman" w:hAnsi="Times New Roman"/>
          <w:sz w:val="24"/>
          <w:szCs w:val="24"/>
          <w:lang w:val="id-ID" w:eastAsia="id-ID"/>
        </w:rPr>
        <w:t xml:space="preserve">dilukai binatang buas itu kalau kamu dapati masih bernyawa, lalu segera kamu sembelih, sehingga darahnya keluar, maka halallah dia kamu makan. </w:t>
      </w:r>
      <w:r>
        <w:rPr>
          <w:rFonts w:ascii="Times New Roman" w:hAnsi="Times New Roman"/>
          <w:i/>
          <w:sz w:val="24"/>
          <w:szCs w:val="24"/>
          <w:lang w:val="id-ID" w:eastAsia="id-ID"/>
        </w:rPr>
        <w:t xml:space="preserve">Dan yang disembelih diatas Nushub, </w:t>
      </w:r>
      <w:r>
        <w:rPr>
          <w:rFonts w:ascii="Times New Roman" w:hAnsi="Times New Roman"/>
          <w:sz w:val="24"/>
          <w:szCs w:val="24"/>
          <w:lang w:val="id-ID" w:eastAsia="id-ID"/>
        </w:rPr>
        <w:t xml:space="preserve">penafsir-penafsir kita biasa memberi arti nusub itu dengan berhala saja namun </w:t>
      </w:r>
      <w:r>
        <w:rPr>
          <w:rFonts w:ascii="Times New Roman" w:hAnsi="Times New Roman"/>
          <w:sz w:val="24"/>
          <w:szCs w:val="24"/>
          <w:lang w:val="id-ID" w:eastAsia="id-ID"/>
        </w:rPr>
        <w:t xml:space="preserve">sekalian binatang yang disembelih untuk menghormati berhala-berhala dan Nushub-Nushub itu haram dimakan, sama halnya hukumnya memakan bangkai. </w:t>
      </w:r>
      <w:r>
        <w:rPr>
          <w:rFonts w:ascii="Times New Roman" w:hAnsi="Times New Roman"/>
          <w:i/>
          <w:sz w:val="24"/>
          <w:szCs w:val="24"/>
          <w:lang w:val="id-ID" w:eastAsia="id-ID"/>
        </w:rPr>
        <w:t xml:space="preserve">Dan bahwa kamu melihat nasib dengan undi, </w:t>
      </w:r>
      <w:r>
        <w:rPr>
          <w:rFonts w:ascii="Times New Roman" w:hAnsi="Times New Roman"/>
          <w:sz w:val="24"/>
          <w:szCs w:val="24"/>
          <w:lang w:val="id-ID" w:eastAsia="id-ID"/>
        </w:rPr>
        <w:t>artinya, selain daripada segala makanan yang haram itu, ada lagi satu p</w:t>
      </w:r>
      <w:r>
        <w:rPr>
          <w:rFonts w:ascii="Times New Roman" w:hAnsi="Times New Roman"/>
          <w:sz w:val="24"/>
          <w:szCs w:val="24"/>
          <w:lang w:val="id-ID" w:eastAsia="id-ID"/>
        </w:rPr>
        <w:t>erbuatan yang haram pula, yaitu melihat untung nasibmu dengan undian.</w:t>
      </w:r>
      <w:r>
        <w:rPr>
          <w:rStyle w:val="FootnoteReference"/>
          <w:rFonts w:ascii="Times New Roman" w:hAnsi="Times New Roman"/>
          <w:sz w:val="24"/>
          <w:szCs w:val="24"/>
          <w:lang w:val="id-ID" w:eastAsia="id-ID"/>
        </w:rPr>
        <w:footnoteReference w:id="93"/>
      </w:r>
      <w:r>
        <w:rPr>
          <w:rFonts w:ascii="Times New Roman" w:hAnsi="Times New Roman"/>
          <w:sz w:val="24"/>
          <w:szCs w:val="24"/>
          <w:lang w:val="id-ID" w:eastAsia="id-ID"/>
        </w:rPr>
        <w:t xml:space="preserve"> Dari pengertian diatas kita sebagai umat muslim harus memperhatikan hal hal tersebut jangan terbawa oleh zaman modern sekarang yang minim pengetahuan tentang makanan sehingga apapun di</w:t>
      </w:r>
      <w:r>
        <w:rPr>
          <w:rFonts w:ascii="Times New Roman" w:hAnsi="Times New Roman"/>
          <w:sz w:val="24"/>
          <w:szCs w:val="24"/>
          <w:lang w:val="id-ID" w:eastAsia="id-ID"/>
        </w:rPr>
        <w:t xml:space="preserve">lahap asalkan perut kenyang. </w:t>
      </w:r>
    </w:p>
    <w:p w14:paraId="52975860" w14:textId="77777777" w:rsidR="00073361" w:rsidRDefault="00B7016F">
      <w:pPr>
        <w:pStyle w:val="ListParagraph"/>
        <w:numPr>
          <w:ilvl w:val="0"/>
          <w:numId w:val="23"/>
        </w:numPr>
        <w:spacing w:line="480" w:lineRule="auto"/>
        <w:jc w:val="both"/>
        <w:rPr>
          <w:rFonts w:ascii="Times New Roman" w:hAnsi="Times New Roman"/>
          <w:sz w:val="24"/>
          <w:szCs w:val="24"/>
          <w:lang w:val="id-ID" w:eastAsia="id-ID"/>
        </w:rPr>
      </w:pPr>
      <w:r>
        <w:rPr>
          <w:rFonts w:ascii="Times New Roman" w:hAnsi="Times New Roman"/>
          <w:sz w:val="24"/>
          <w:szCs w:val="24"/>
          <w:lang w:val="id-ID" w:eastAsia="id-ID"/>
        </w:rPr>
        <w:t>Pada QS Al- Maidah: 5, Buya Hamka menafsirkan bahwa dimisalkan bangkai meskipun belum ada misalnya ayat yang mengharamkan, namun tabi’at manusia yang sehat tidaklah suka memakan bangkai. Demikian juga memakan atau menyusup dar</w:t>
      </w:r>
      <w:r>
        <w:rPr>
          <w:rFonts w:ascii="Times New Roman" w:hAnsi="Times New Roman"/>
          <w:sz w:val="24"/>
          <w:szCs w:val="24"/>
          <w:lang w:val="id-ID" w:eastAsia="id-ID"/>
        </w:rPr>
        <w:t>ah. Dan memakan tiap-tiap binatang buas yang bertaring, dan tiap-tiap yang mepunyai kuku pencengkraman dari burung. Tiap-tiap yang bertaring dari binatang buas, maka memakannya adalah haram. Maka kucing, angjing, serigala, singa, harimau, beruang, dan tiku</w:t>
      </w:r>
      <w:r>
        <w:rPr>
          <w:rFonts w:ascii="Times New Roman" w:hAnsi="Times New Roman"/>
          <w:sz w:val="24"/>
          <w:szCs w:val="24"/>
          <w:lang w:val="id-ID" w:eastAsia="id-ID"/>
        </w:rPr>
        <w:t>s, demikian juga burung elang dan segala burung yang makannya mencengkram, yaitu memakan daging, haram dimakan. Maka kita sendiri pun dapat pula menimbang bahwa selain dari yang telah disebut pada ayat ini atau ditambah hadist kitapun dapat membedakan mana</w:t>
      </w:r>
      <w:r>
        <w:rPr>
          <w:rFonts w:ascii="Times New Roman" w:hAnsi="Times New Roman"/>
          <w:sz w:val="24"/>
          <w:szCs w:val="24"/>
          <w:lang w:val="id-ID" w:eastAsia="id-ID"/>
        </w:rPr>
        <w:t xml:space="preserve"> makanan yang baik dan mana makanan yang buruk. Apabila kecerdasan kita telah bertambah tinggi, bertambah haluslah perasaan kita. </w:t>
      </w:r>
      <w:r>
        <w:rPr>
          <w:rFonts w:ascii="Times New Roman" w:hAnsi="Times New Roman"/>
          <w:sz w:val="24"/>
          <w:szCs w:val="24"/>
          <w:lang w:val="id-ID" w:eastAsia="id-ID"/>
        </w:rPr>
        <w:lastRenderedPageBreak/>
        <w:t>Misalnya memakan daging ular, menurut Madzhab Maliki makruh saja, tetapi dari dalam diri kita sendiri merasa jijik, maka haram</w:t>
      </w:r>
      <w:r>
        <w:rPr>
          <w:rFonts w:ascii="Times New Roman" w:hAnsi="Times New Roman"/>
          <w:sz w:val="24"/>
          <w:szCs w:val="24"/>
          <w:lang w:val="id-ID" w:eastAsia="id-ID"/>
        </w:rPr>
        <w:t>lah dia buat kita. Maka dari selain terdaftar dalam Al-Qur’an dan ditambah hadist, sangatlah bergantung pada kehalusan perasaan kita.</w:t>
      </w:r>
      <w:r>
        <w:rPr>
          <w:rStyle w:val="FootnoteReference"/>
          <w:rFonts w:ascii="Times New Roman" w:hAnsi="Times New Roman"/>
          <w:sz w:val="24"/>
          <w:szCs w:val="24"/>
          <w:lang w:val="id-ID" w:eastAsia="id-ID"/>
        </w:rPr>
        <w:footnoteReference w:id="94"/>
      </w:r>
      <w:r>
        <w:rPr>
          <w:rFonts w:ascii="Times New Roman" w:hAnsi="Times New Roman"/>
          <w:sz w:val="24"/>
          <w:szCs w:val="24"/>
          <w:lang w:val="id-ID" w:eastAsia="id-ID"/>
        </w:rPr>
        <w:t xml:space="preserve"> Maksudnya kehalusan perasaan kita adalah kita benar-benar yakin bahwa makanan tersebut tidak hanya halal saja melainkan </w:t>
      </w:r>
      <w:r>
        <w:rPr>
          <w:rFonts w:ascii="Times New Roman" w:hAnsi="Times New Roman"/>
          <w:sz w:val="24"/>
          <w:szCs w:val="24"/>
          <w:lang w:val="id-ID" w:eastAsia="id-ID"/>
        </w:rPr>
        <w:t>juga baik.</w:t>
      </w:r>
    </w:p>
    <w:p w14:paraId="132644D4" w14:textId="77777777" w:rsidR="00073361" w:rsidRDefault="00B7016F">
      <w:pPr>
        <w:pStyle w:val="ListParagraph"/>
        <w:numPr>
          <w:ilvl w:val="0"/>
          <w:numId w:val="23"/>
        </w:numPr>
        <w:spacing w:line="480" w:lineRule="auto"/>
        <w:jc w:val="both"/>
        <w:rPr>
          <w:rFonts w:ascii="Times New Roman" w:hAnsi="Times New Roman"/>
          <w:sz w:val="24"/>
          <w:szCs w:val="24"/>
          <w:lang w:val="id-ID" w:eastAsia="id-ID"/>
        </w:rPr>
      </w:pPr>
      <w:r>
        <w:rPr>
          <w:rFonts w:ascii="Times New Roman" w:hAnsi="Times New Roman"/>
          <w:sz w:val="24"/>
          <w:szCs w:val="24"/>
          <w:lang w:val="id-ID" w:eastAsia="id-ID"/>
        </w:rPr>
        <w:t>Pada QS: Al-Maidah: 62, Buya Hamka menafsirkan bahwa makanan yang haram, diantaranya adalah uang suap, korupsi, mencari segala macam kekayaan, walaupun dengan menipu, mengicoh, makan riba.</w:t>
      </w:r>
      <w:r>
        <w:rPr>
          <w:rStyle w:val="FootnoteReference"/>
          <w:rFonts w:ascii="Times New Roman" w:hAnsi="Times New Roman"/>
          <w:sz w:val="24"/>
          <w:szCs w:val="24"/>
          <w:lang w:val="id-ID" w:eastAsia="id-ID"/>
        </w:rPr>
        <w:footnoteReference w:id="95"/>
      </w:r>
      <w:r>
        <w:rPr>
          <w:rFonts w:ascii="Times New Roman" w:hAnsi="Times New Roman"/>
          <w:sz w:val="24"/>
          <w:szCs w:val="24"/>
          <w:lang w:val="id-ID" w:eastAsia="id-ID"/>
        </w:rPr>
        <w:t xml:space="preserve"> Peristiwa tersebut sering terjadi pada zaman sekarang </w:t>
      </w:r>
      <w:r>
        <w:rPr>
          <w:rFonts w:ascii="Times New Roman" w:hAnsi="Times New Roman"/>
          <w:sz w:val="24"/>
          <w:szCs w:val="24"/>
          <w:lang w:val="id-ID" w:eastAsia="id-ID"/>
        </w:rPr>
        <w:t>banyak suap menyuap, koruptor dan riba yang mengatasnamakan syariah.</w:t>
      </w:r>
    </w:p>
    <w:p w14:paraId="3E2B2659" w14:textId="77777777" w:rsidR="00073361" w:rsidRDefault="00B7016F">
      <w:pPr>
        <w:pStyle w:val="ListParagraph"/>
        <w:numPr>
          <w:ilvl w:val="0"/>
          <w:numId w:val="23"/>
        </w:numPr>
        <w:spacing w:line="480" w:lineRule="auto"/>
        <w:jc w:val="both"/>
        <w:rPr>
          <w:rFonts w:ascii="Times New Roman" w:hAnsi="Times New Roman"/>
          <w:sz w:val="24"/>
          <w:szCs w:val="24"/>
          <w:lang w:val="id-ID" w:eastAsia="id-ID"/>
        </w:rPr>
      </w:pPr>
      <w:r>
        <w:rPr>
          <w:rFonts w:ascii="Times New Roman" w:hAnsi="Times New Roman"/>
          <w:sz w:val="24"/>
          <w:szCs w:val="24"/>
          <w:lang w:val="id-ID" w:eastAsia="id-ID"/>
        </w:rPr>
        <w:t>Pada QS: Al-Maidah: 88, Buya Hamka menafsirkan bahwa sebagian ulama mengatakan bahwa seumpama daging binatang buas yang bertaring dan daging burung yang mencengkram, mereka masukkan kedal</w:t>
      </w:r>
      <w:r>
        <w:rPr>
          <w:rFonts w:ascii="Times New Roman" w:hAnsi="Times New Roman"/>
          <w:sz w:val="24"/>
          <w:szCs w:val="24"/>
          <w:lang w:val="id-ID" w:eastAsia="id-ID"/>
        </w:rPr>
        <w:t xml:space="preserve">am golongan makruh saja. Sebab itu maka menurut jalan fikiran Imam Malik, daging singa halal dimakan. Ada juga yang berpendapat bahwa daging anjing tidak ada nash yang mengharamkannya. Demikian juga daging ular. Tetapi orang telah mencapai kemajuan hidup, </w:t>
      </w:r>
      <w:r>
        <w:rPr>
          <w:rFonts w:ascii="Times New Roman" w:hAnsi="Times New Roman"/>
          <w:sz w:val="24"/>
          <w:szCs w:val="24"/>
          <w:lang w:val="id-ID" w:eastAsia="id-ID"/>
        </w:rPr>
        <w:t>tidak lagi bangsa biadab memandang bahwa meskipun daging singa, anjing, ular, atau burung yang mencengkram itu tidak jelas haramnya. Taruhlah dia halal, namun semuanya itu tidak baik. Kecuali kalau benar-benar terdesak. Sedangkan daging babi dirukshahkan m</w:t>
      </w:r>
      <w:r>
        <w:rPr>
          <w:rFonts w:ascii="Times New Roman" w:hAnsi="Times New Roman"/>
          <w:sz w:val="24"/>
          <w:szCs w:val="24"/>
          <w:lang w:val="id-ID" w:eastAsia="id-ID"/>
        </w:rPr>
        <w:t>emakannya kalau sudah sangat darurat. Misalkan daging kambing dan masakannya enak lagi baik. Padahal jelas bahwa dia daging dicuri diapun haram dimakan. Ada juga makanan yang tadinya halal, kemudian jadi haram, atau sekurang-kurangnya makruh. Misalnya sema</w:t>
      </w:r>
      <w:r>
        <w:rPr>
          <w:rFonts w:ascii="Times New Roman" w:hAnsi="Times New Roman"/>
          <w:sz w:val="24"/>
          <w:szCs w:val="24"/>
          <w:lang w:val="id-ID" w:eastAsia="id-ID"/>
        </w:rPr>
        <w:t xml:space="preserve">cam gulai yang kemarin sangat enak, tetapi setelah bermalam dia basi. Kalau dimakan bisa sakit perut. Oleh sebab itu didalam memilih makanan yang halal </w:t>
      </w:r>
      <w:r>
        <w:rPr>
          <w:rFonts w:ascii="Times New Roman" w:hAnsi="Times New Roman"/>
          <w:sz w:val="24"/>
          <w:szCs w:val="24"/>
          <w:lang w:val="id-ID" w:eastAsia="id-ID"/>
        </w:rPr>
        <w:lastRenderedPageBreak/>
        <w:t>tetapi baik dan yang baik tetapi halal ini, selain daripada yang ditentukan oleh Allah SWT dalam Al-Qur’</w:t>
      </w:r>
      <w:r>
        <w:rPr>
          <w:rFonts w:ascii="Times New Roman" w:hAnsi="Times New Roman"/>
          <w:sz w:val="24"/>
          <w:szCs w:val="24"/>
          <w:lang w:val="id-ID" w:eastAsia="id-ID"/>
        </w:rPr>
        <w:t>an, diserahkan pulalah dalam ijtihad kita sendiri memilih mana yang halal lagi baik itu.</w:t>
      </w:r>
      <w:r>
        <w:rPr>
          <w:rStyle w:val="FootnoteReference"/>
          <w:rFonts w:ascii="Times New Roman" w:hAnsi="Times New Roman"/>
          <w:sz w:val="24"/>
          <w:szCs w:val="24"/>
          <w:lang w:val="id-ID" w:eastAsia="id-ID"/>
        </w:rPr>
        <w:footnoteReference w:id="96"/>
      </w:r>
    </w:p>
    <w:p w14:paraId="186AFA0E" w14:textId="77777777" w:rsidR="00073361" w:rsidRDefault="00B7016F">
      <w:pPr>
        <w:pStyle w:val="ListParagraph"/>
        <w:numPr>
          <w:ilvl w:val="0"/>
          <w:numId w:val="23"/>
        </w:numPr>
        <w:spacing w:line="480" w:lineRule="auto"/>
        <w:jc w:val="both"/>
        <w:rPr>
          <w:rFonts w:ascii="Times New Roman" w:hAnsi="Times New Roman"/>
          <w:sz w:val="24"/>
          <w:szCs w:val="24"/>
          <w:lang w:val="id-ID" w:eastAsia="id-ID"/>
        </w:rPr>
      </w:pPr>
      <w:r>
        <w:rPr>
          <w:rFonts w:ascii="Times New Roman" w:hAnsi="Times New Roman"/>
          <w:sz w:val="24"/>
          <w:szCs w:val="24"/>
          <w:lang w:val="id-ID" w:eastAsia="id-ID"/>
        </w:rPr>
        <w:t xml:space="preserve">Pada QS Al-Baqarah: 168, Buya Hamka menafsirkan bahwa batasan-batasan yang baik itu dapat dipertimbangkan oleh manusia. Misalnya daging lembu yang sudah disembelih, </w:t>
      </w:r>
      <w:r>
        <w:rPr>
          <w:rFonts w:ascii="Times New Roman" w:hAnsi="Times New Roman"/>
          <w:sz w:val="24"/>
          <w:szCs w:val="24"/>
          <w:lang w:val="id-ID" w:eastAsia="id-ID"/>
        </w:rPr>
        <w:t xml:space="preserve">lalu dimakan saja mentah-mentah. Meskipun halal tetapi tidaklah baik, atau kepunyaan orang lain yang diambil dengan tipu daya halus atau paksaan atau karena segan menyegan. Karena segan diberikan orang juga, padahal hatinya merasa tertekan. Atau bergabung </w:t>
      </w:r>
      <w:r>
        <w:rPr>
          <w:rFonts w:ascii="Times New Roman" w:hAnsi="Times New Roman"/>
          <w:sz w:val="24"/>
          <w:szCs w:val="24"/>
          <w:lang w:val="id-ID" w:eastAsia="id-ID"/>
        </w:rPr>
        <w:t>keduanya, yaitu tidak halal dan tidak baik, yaitu harta dicuri atau seumpamanya. Ada juga contoh yang lain dari harta yang tidak baik yaitu menjual azimat kepada murid ditulis disana ayat-ayat, katanya untuk tangkal penyakit dan kalau dipakai akan terlepas</w:t>
      </w:r>
      <w:r>
        <w:rPr>
          <w:rFonts w:ascii="Times New Roman" w:hAnsi="Times New Roman"/>
          <w:sz w:val="24"/>
          <w:szCs w:val="24"/>
          <w:lang w:val="id-ID" w:eastAsia="id-ID"/>
        </w:rPr>
        <w:t xml:space="preserve"> dari marabahaya. Murid tadi membelinya atau bersedekah pembayar harga, meskipun tidak najis penghasilah itu tidak baik.</w:t>
      </w:r>
      <w:r>
        <w:rPr>
          <w:rStyle w:val="FootnoteReference"/>
          <w:rFonts w:ascii="Times New Roman" w:hAnsi="Times New Roman"/>
          <w:sz w:val="24"/>
          <w:szCs w:val="24"/>
          <w:lang w:val="id-ID" w:eastAsia="id-ID"/>
        </w:rPr>
        <w:footnoteReference w:id="97"/>
      </w:r>
    </w:p>
    <w:p w14:paraId="5B0796C5" w14:textId="77777777" w:rsidR="00073361" w:rsidRDefault="00B7016F">
      <w:pPr>
        <w:pStyle w:val="ListParagraph"/>
        <w:numPr>
          <w:ilvl w:val="0"/>
          <w:numId w:val="23"/>
        </w:numPr>
        <w:spacing w:before="240" w:line="480" w:lineRule="auto"/>
        <w:jc w:val="both"/>
        <w:rPr>
          <w:rFonts w:ascii="Times New Roman" w:hAnsi="Times New Roman"/>
          <w:sz w:val="24"/>
          <w:szCs w:val="24"/>
          <w:lang w:val="id-ID" w:eastAsia="id-ID"/>
        </w:rPr>
      </w:pPr>
      <w:r>
        <w:rPr>
          <w:rFonts w:ascii="Times New Roman" w:hAnsi="Times New Roman"/>
          <w:sz w:val="24"/>
          <w:szCs w:val="24"/>
          <w:lang w:val="id-ID" w:eastAsia="id-ID"/>
        </w:rPr>
        <w:t xml:space="preserve">Pada QS: Al-Baqarah: 188, Buya Hamka menafsirkan bahwa memakan harta benda dengan jalan yang sama, ialah tidak menurut </w:t>
      </w:r>
      <w:r>
        <w:rPr>
          <w:rFonts w:ascii="Times New Roman" w:hAnsi="Times New Roman"/>
          <w:sz w:val="24"/>
          <w:szCs w:val="24"/>
          <w:lang w:val="id-ID" w:eastAsia="id-ID"/>
        </w:rPr>
        <w:t>jalannya yang patut dan bener. Maka termasuklah disini segala macam penipuan, pengicuan, pemalsuan, reklame, dan adpertensi yang berlebih-lebihan asal keuntungan masuk menerbitkan buku-buku cabul dan menyebarkan gambar-gambar perempuan telanjang pembangkit</w:t>
      </w:r>
      <w:r>
        <w:rPr>
          <w:rFonts w:ascii="Times New Roman" w:hAnsi="Times New Roman"/>
          <w:sz w:val="24"/>
          <w:szCs w:val="24"/>
          <w:lang w:val="id-ID" w:eastAsia="id-ID"/>
        </w:rPr>
        <w:t xml:space="preserve"> nafsu yang kalau ditanya, maka yang membuatnya mudah saja berkata (cari makan). Atau kolportir mencari pembeli suatu barang dengan memperlihatkan contoh yang bagus bermutu tinggi, padahal setelah ada persetujuan harga dan barang itu diterima, ternyata mul</w:t>
      </w:r>
      <w:r>
        <w:rPr>
          <w:rFonts w:ascii="Times New Roman" w:hAnsi="Times New Roman"/>
          <w:sz w:val="24"/>
          <w:szCs w:val="24"/>
          <w:lang w:val="id-ID" w:eastAsia="id-ID"/>
        </w:rPr>
        <w:t xml:space="preserve">utnya dibawah dari contoh. Atas spekulasi terhadap barang vital dalam masyarakat seumpama beras, ditahan lama dalam gudang karena mengharapkan harga membubung naik </w:t>
      </w:r>
      <w:r>
        <w:rPr>
          <w:rFonts w:ascii="Times New Roman" w:hAnsi="Times New Roman"/>
          <w:sz w:val="24"/>
          <w:szCs w:val="24"/>
          <w:lang w:val="id-ID" w:eastAsia="id-ID"/>
        </w:rPr>
        <w:lastRenderedPageBreak/>
        <w:t>walaupun masyarakat sangat kelaparan, yang dalam agama disebut ihtikhar. Atau meyediakan ala</w:t>
      </w:r>
      <w:r>
        <w:rPr>
          <w:rFonts w:ascii="Times New Roman" w:hAnsi="Times New Roman"/>
          <w:sz w:val="24"/>
          <w:szCs w:val="24"/>
          <w:lang w:val="id-ID" w:eastAsia="id-ID"/>
        </w:rPr>
        <w:t>t penimbang yang curang, lain yang pembeli dengan yang penjual. Sebab itu maka Islam sangat mengharamkan riba. Karena riba benar-benar suatu pemerasan atas tenaga manusia oleh manusia. Apalagi tiap-tiap harta yang didapat dengan jalan tidak benar itu amatl</w:t>
      </w:r>
      <w:r>
        <w:rPr>
          <w:rFonts w:ascii="Times New Roman" w:hAnsi="Times New Roman"/>
          <w:sz w:val="24"/>
          <w:szCs w:val="24"/>
          <w:lang w:val="id-ID" w:eastAsia="id-ID"/>
        </w:rPr>
        <w:t>ah panasnya dalam tangan membawa gelisah diri dan menghilangkan ketentraman. Sehingga diuar kelihatan mampu, pada batinnya itulah orang yang telah amat miskin, kosong dan merasa puas. Ada yang hilang dalam diri, tetapi tidak tau apa yang hilang itu imanlah</w:t>
      </w:r>
      <w:r>
        <w:rPr>
          <w:rFonts w:ascii="Times New Roman" w:hAnsi="Times New Roman"/>
          <w:sz w:val="24"/>
          <w:szCs w:val="24"/>
          <w:lang w:val="id-ID" w:eastAsia="id-ID"/>
        </w:rPr>
        <w:t xml:space="preserve"> yang hilang itu.</w:t>
      </w:r>
      <w:r>
        <w:rPr>
          <w:rStyle w:val="FootnoteReference"/>
          <w:rFonts w:ascii="Times New Roman" w:hAnsi="Times New Roman"/>
          <w:sz w:val="24"/>
          <w:szCs w:val="24"/>
          <w:lang w:val="id-ID" w:eastAsia="id-ID"/>
        </w:rPr>
        <w:footnoteReference w:id="98"/>
      </w:r>
    </w:p>
    <w:p w14:paraId="4D2FD96F" w14:textId="77777777" w:rsidR="00073361" w:rsidRDefault="00B7016F">
      <w:pPr>
        <w:pStyle w:val="ListParagraph"/>
        <w:numPr>
          <w:ilvl w:val="0"/>
          <w:numId w:val="14"/>
        </w:numPr>
        <w:spacing w:line="480" w:lineRule="auto"/>
        <w:ind w:left="284" w:right="-1" w:hanging="284"/>
        <w:jc w:val="both"/>
        <w:rPr>
          <w:rFonts w:ascii="Times New Roman" w:hAnsi="Times New Roman"/>
          <w:b/>
          <w:sz w:val="24"/>
          <w:szCs w:val="24"/>
          <w:lang w:val="id-ID"/>
        </w:rPr>
      </w:pPr>
      <w:r>
        <w:rPr>
          <w:rFonts w:ascii="Times New Roman" w:hAnsi="Times New Roman"/>
          <w:b/>
          <w:sz w:val="24"/>
          <w:szCs w:val="24"/>
          <w:lang w:val="id-ID"/>
        </w:rPr>
        <w:t>Kriteria Makanan Halal Dalam Syariat Islam</w:t>
      </w:r>
    </w:p>
    <w:p w14:paraId="3FB5574F" w14:textId="77777777" w:rsidR="00073361" w:rsidRDefault="00B7016F">
      <w:pPr>
        <w:spacing w:line="480" w:lineRule="auto"/>
        <w:ind w:right="-1" w:firstLine="284"/>
        <w:jc w:val="both"/>
        <w:rPr>
          <w:rFonts w:ascii="Times New Roman" w:hAnsi="Times New Roman"/>
          <w:bCs/>
          <w:sz w:val="24"/>
          <w:szCs w:val="24"/>
          <w:lang w:val="id-ID"/>
        </w:rPr>
      </w:pPr>
      <w:r>
        <w:rPr>
          <w:rFonts w:ascii="Times New Roman" w:hAnsi="Times New Roman"/>
          <w:bCs/>
          <w:sz w:val="24"/>
          <w:szCs w:val="24"/>
          <w:lang w:val="id-ID"/>
        </w:rPr>
        <w:t xml:space="preserve">Kriteria makanan halal dalam syariat Islam seperti: </w:t>
      </w:r>
    </w:p>
    <w:p w14:paraId="2AE33F54" w14:textId="77777777" w:rsidR="00073361" w:rsidRDefault="00B7016F">
      <w:pPr>
        <w:pStyle w:val="ListParagraph"/>
        <w:numPr>
          <w:ilvl w:val="0"/>
          <w:numId w:val="24"/>
        </w:numPr>
        <w:spacing w:line="480" w:lineRule="auto"/>
        <w:ind w:right="-1"/>
        <w:jc w:val="both"/>
        <w:rPr>
          <w:rFonts w:ascii="Times New Roman" w:hAnsi="Times New Roman"/>
          <w:bCs/>
          <w:sz w:val="24"/>
          <w:szCs w:val="24"/>
          <w:lang w:val="id-ID"/>
        </w:rPr>
      </w:pPr>
      <w:r>
        <w:rPr>
          <w:rFonts w:ascii="Times New Roman" w:hAnsi="Times New Roman"/>
          <w:bCs/>
          <w:sz w:val="24"/>
          <w:szCs w:val="24"/>
          <w:lang w:val="id-ID"/>
        </w:rPr>
        <w:t>Tidak mengandung babi dan bahan berasal dari babi.</w:t>
      </w:r>
    </w:p>
    <w:p w14:paraId="6B0133E2" w14:textId="77777777" w:rsidR="00073361" w:rsidRDefault="00B7016F">
      <w:pPr>
        <w:pStyle w:val="ListParagraph"/>
        <w:numPr>
          <w:ilvl w:val="0"/>
          <w:numId w:val="24"/>
        </w:numPr>
        <w:spacing w:line="480" w:lineRule="auto"/>
        <w:ind w:right="-1"/>
        <w:jc w:val="both"/>
        <w:rPr>
          <w:rFonts w:ascii="Times New Roman" w:hAnsi="Times New Roman"/>
          <w:bCs/>
          <w:sz w:val="24"/>
          <w:szCs w:val="24"/>
          <w:lang w:val="id-ID"/>
        </w:rPr>
      </w:pPr>
      <w:r>
        <w:rPr>
          <w:rFonts w:ascii="Times New Roman" w:hAnsi="Times New Roman"/>
          <w:bCs/>
          <w:sz w:val="24"/>
          <w:szCs w:val="24"/>
          <w:lang w:val="id-ID"/>
        </w:rPr>
        <w:t xml:space="preserve">tidak memabukkan atau bukan khamr maupun produk turunnya. </w:t>
      </w:r>
    </w:p>
    <w:p w14:paraId="2830520D" w14:textId="77777777" w:rsidR="00073361" w:rsidRDefault="00B7016F">
      <w:pPr>
        <w:pStyle w:val="ListParagraph"/>
        <w:numPr>
          <w:ilvl w:val="0"/>
          <w:numId w:val="24"/>
        </w:numPr>
        <w:spacing w:line="480" w:lineRule="auto"/>
        <w:ind w:right="-1"/>
        <w:jc w:val="both"/>
        <w:rPr>
          <w:rFonts w:ascii="Times New Roman" w:hAnsi="Times New Roman"/>
          <w:bCs/>
          <w:sz w:val="24"/>
          <w:szCs w:val="24"/>
          <w:lang w:val="id-ID"/>
        </w:rPr>
      </w:pPr>
      <w:r>
        <w:rPr>
          <w:rFonts w:ascii="Times New Roman" w:hAnsi="Times New Roman"/>
          <w:bCs/>
          <w:sz w:val="24"/>
          <w:szCs w:val="24"/>
          <w:lang w:val="id-ID"/>
        </w:rPr>
        <w:t>Bahan yang berasal dari hewan harus berasal dari hewan yang halal serta disembelih sesuai syariat Islam.</w:t>
      </w:r>
    </w:p>
    <w:p w14:paraId="60C87465" w14:textId="77777777" w:rsidR="00073361" w:rsidRDefault="00B7016F">
      <w:pPr>
        <w:pStyle w:val="ListParagraph"/>
        <w:numPr>
          <w:ilvl w:val="0"/>
          <w:numId w:val="24"/>
        </w:numPr>
        <w:spacing w:line="480" w:lineRule="auto"/>
        <w:ind w:right="-1"/>
        <w:jc w:val="both"/>
        <w:rPr>
          <w:rFonts w:ascii="Times New Roman" w:hAnsi="Times New Roman"/>
          <w:bCs/>
          <w:sz w:val="24"/>
          <w:szCs w:val="24"/>
          <w:lang w:val="id-ID"/>
        </w:rPr>
      </w:pPr>
      <w:r>
        <w:rPr>
          <w:rFonts w:ascii="Times New Roman" w:hAnsi="Times New Roman"/>
          <w:bCs/>
          <w:sz w:val="24"/>
          <w:szCs w:val="24"/>
          <w:lang w:val="id-ID"/>
        </w:rPr>
        <w:t>Tidak termasuk dalam kategori najis seperti bangkai, darah, kotoran, dan lain-lain.</w:t>
      </w:r>
    </w:p>
    <w:p w14:paraId="05261EF6" w14:textId="77777777" w:rsidR="00073361" w:rsidRDefault="00B7016F">
      <w:pPr>
        <w:pStyle w:val="ListParagraph"/>
        <w:numPr>
          <w:ilvl w:val="0"/>
          <w:numId w:val="24"/>
        </w:numPr>
        <w:spacing w:line="480" w:lineRule="auto"/>
        <w:ind w:right="-1"/>
        <w:jc w:val="both"/>
        <w:rPr>
          <w:rFonts w:ascii="Times New Roman" w:hAnsi="Times New Roman"/>
          <w:bCs/>
          <w:sz w:val="24"/>
          <w:szCs w:val="24"/>
          <w:lang w:val="id-ID"/>
        </w:rPr>
      </w:pPr>
      <w:r>
        <w:rPr>
          <w:rFonts w:ascii="Times New Roman" w:hAnsi="Times New Roman"/>
          <w:bCs/>
          <w:sz w:val="24"/>
          <w:szCs w:val="24"/>
          <w:lang w:val="id-ID"/>
        </w:rPr>
        <w:t>Semua te</w:t>
      </w:r>
      <w:r>
        <w:rPr>
          <w:rFonts w:ascii="Times New Roman" w:hAnsi="Times New Roman"/>
          <w:bCs/>
          <w:sz w:val="24"/>
          <w:szCs w:val="24"/>
          <w:lang w:val="id-ID"/>
        </w:rPr>
        <w:t xml:space="preserve">mpat penyimpanan, penjualan, pengolahan, pengelolaan dan alat transportasi untuk produk halal tidak boleh digunakan untuk babi atau barang yang tidak halal. Jika pernah digunakan untuk babi atau tidak halal lainnya dan kemudian akan digunakan untuk produk </w:t>
      </w:r>
      <w:r>
        <w:rPr>
          <w:rFonts w:ascii="Times New Roman" w:hAnsi="Times New Roman"/>
          <w:bCs/>
          <w:sz w:val="24"/>
          <w:szCs w:val="24"/>
          <w:lang w:val="id-ID"/>
        </w:rPr>
        <w:t xml:space="preserve">halal, maka terlebih dahulu harus dibersihkan dengan cara yang diatur dengan cara syariat Islam. Pengunaan fasilitas produksi untuk produk halal dan tidak halal secara bergantian tidk diperbolehkan. </w:t>
      </w:r>
    </w:p>
    <w:p w14:paraId="227E75CC" w14:textId="77777777" w:rsidR="00073361" w:rsidRDefault="00B7016F">
      <w:pPr>
        <w:spacing w:line="480" w:lineRule="auto"/>
        <w:ind w:right="-1" w:firstLine="720"/>
        <w:jc w:val="both"/>
        <w:rPr>
          <w:rFonts w:ascii="Times New Roman" w:hAnsi="Times New Roman"/>
          <w:bCs/>
          <w:sz w:val="24"/>
          <w:szCs w:val="24"/>
          <w:lang w:val="id-ID"/>
        </w:rPr>
      </w:pPr>
      <w:r>
        <w:rPr>
          <w:rFonts w:ascii="Times New Roman" w:hAnsi="Times New Roman"/>
          <w:bCs/>
          <w:sz w:val="24"/>
          <w:szCs w:val="24"/>
          <w:lang w:val="id-ID"/>
        </w:rPr>
        <w:t>Kehalalan suatu makanan haruslah komprehensif tidak hany</w:t>
      </w:r>
      <w:r>
        <w:rPr>
          <w:rFonts w:ascii="Times New Roman" w:hAnsi="Times New Roman"/>
          <w:bCs/>
          <w:sz w:val="24"/>
          <w:szCs w:val="24"/>
          <w:lang w:val="id-ID"/>
        </w:rPr>
        <w:t xml:space="preserve">a dipandang pada satu faktor saja, haruslah substansi integratif dari berbagai faktor dan sektor. Syarat-syarat dalam </w:t>
      </w:r>
      <w:r>
        <w:rPr>
          <w:rFonts w:ascii="Times New Roman" w:hAnsi="Times New Roman"/>
          <w:bCs/>
          <w:sz w:val="24"/>
          <w:szCs w:val="24"/>
          <w:lang w:val="id-ID"/>
        </w:rPr>
        <w:lastRenderedPageBreak/>
        <w:t>kriteria kehalalan harus mencakup halal pada zatnya, cara memperolehnya, cara memprosesnya, kemudian dalam penyimpanannya, pengangkukatann</w:t>
      </w:r>
      <w:r>
        <w:rPr>
          <w:rFonts w:ascii="Times New Roman" w:hAnsi="Times New Roman"/>
          <w:bCs/>
          <w:sz w:val="24"/>
          <w:szCs w:val="24"/>
          <w:lang w:val="id-ID"/>
        </w:rPr>
        <w:t xml:space="preserve">ya, dan penyajiannya. </w:t>
      </w:r>
    </w:p>
    <w:p w14:paraId="6879CFF3" w14:textId="77777777" w:rsidR="00073361" w:rsidRDefault="00B7016F">
      <w:pPr>
        <w:spacing w:line="480" w:lineRule="auto"/>
        <w:ind w:right="-1" w:firstLine="720"/>
        <w:jc w:val="both"/>
        <w:rPr>
          <w:rFonts w:ascii="Times New Roman" w:hAnsi="Times New Roman"/>
          <w:bCs/>
          <w:sz w:val="24"/>
          <w:szCs w:val="24"/>
          <w:lang w:val="id-ID"/>
        </w:rPr>
      </w:pPr>
      <w:r>
        <w:rPr>
          <w:rFonts w:ascii="Times New Roman" w:hAnsi="Times New Roman"/>
          <w:bCs/>
          <w:sz w:val="24"/>
          <w:szCs w:val="24"/>
          <w:lang w:val="id-ID"/>
        </w:rPr>
        <w:t>Jenis-jenis makanan yang halal berdasarkan Al-Qur’an maupun Hadist adalah:</w:t>
      </w:r>
    </w:p>
    <w:p w14:paraId="242B8A00" w14:textId="77777777" w:rsidR="00073361" w:rsidRDefault="00B7016F">
      <w:pPr>
        <w:pStyle w:val="ListParagraph"/>
        <w:numPr>
          <w:ilvl w:val="0"/>
          <w:numId w:val="25"/>
        </w:numPr>
        <w:spacing w:line="480" w:lineRule="auto"/>
        <w:ind w:right="-1"/>
        <w:jc w:val="both"/>
        <w:rPr>
          <w:rFonts w:ascii="Times New Roman" w:hAnsi="Times New Roman"/>
          <w:bCs/>
          <w:sz w:val="24"/>
          <w:szCs w:val="24"/>
          <w:lang w:val="id-ID"/>
        </w:rPr>
      </w:pPr>
      <w:r>
        <w:rPr>
          <w:rFonts w:ascii="Times New Roman" w:hAnsi="Times New Roman"/>
          <w:bCs/>
          <w:sz w:val="24"/>
          <w:szCs w:val="24"/>
          <w:lang w:val="id-ID"/>
        </w:rPr>
        <w:t>Semua makanan yang baik, tidak kotor dan menjijikkan.</w:t>
      </w:r>
    </w:p>
    <w:p w14:paraId="3559EAFB" w14:textId="77777777" w:rsidR="00073361" w:rsidRDefault="00B7016F">
      <w:pPr>
        <w:pStyle w:val="ListParagraph"/>
        <w:numPr>
          <w:ilvl w:val="0"/>
          <w:numId w:val="25"/>
        </w:numPr>
        <w:spacing w:line="480" w:lineRule="auto"/>
        <w:ind w:right="-1"/>
        <w:jc w:val="both"/>
        <w:rPr>
          <w:rFonts w:ascii="Times New Roman" w:hAnsi="Times New Roman"/>
          <w:bCs/>
          <w:sz w:val="24"/>
          <w:szCs w:val="24"/>
          <w:lang w:val="id-ID"/>
        </w:rPr>
      </w:pPr>
      <w:r>
        <w:rPr>
          <w:rFonts w:ascii="Times New Roman" w:hAnsi="Times New Roman"/>
          <w:bCs/>
          <w:sz w:val="24"/>
          <w:szCs w:val="24"/>
          <w:lang w:val="id-ID"/>
        </w:rPr>
        <w:t>Semua makanan yang tidak diharamkan oleh Allah SWT dan Rasul-Nya.</w:t>
      </w:r>
    </w:p>
    <w:p w14:paraId="559875E0" w14:textId="77777777" w:rsidR="00073361" w:rsidRDefault="00B7016F">
      <w:pPr>
        <w:pStyle w:val="ListParagraph"/>
        <w:numPr>
          <w:ilvl w:val="0"/>
          <w:numId w:val="25"/>
        </w:numPr>
        <w:spacing w:line="480" w:lineRule="auto"/>
        <w:ind w:right="-1"/>
        <w:jc w:val="both"/>
        <w:rPr>
          <w:rFonts w:ascii="Times New Roman" w:hAnsi="Times New Roman"/>
          <w:bCs/>
          <w:sz w:val="24"/>
          <w:szCs w:val="24"/>
          <w:lang w:val="id-ID"/>
        </w:rPr>
      </w:pPr>
      <w:r>
        <w:rPr>
          <w:rFonts w:ascii="Times New Roman" w:hAnsi="Times New Roman"/>
          <w:bCs/>
          <w:sz w:val="24"/>
          <w:szCs w:val="24"/>
          <w:lang w:val="id-ID"/>
        </w:rPr>
        <w:t>Semua makanan yang tidak memberi mudha</w:t>
      </w:r>
      <w:r>
        <w:rPr>
          <w:rFonts w:ascii="Times New Roman" w:hAnsi="Times New Roman"/>
          <w:bCs/>
          <w:sz w:val="24"/>
          <w:szCs w:val="24"/>
          <w:lang w:val="id-ID"/>
        </w:rPr>
        <w:t>rat, tidak membahayakan kesehatan jasmani dan tidak merusak akal, moral dan akidah.</w:t>
      </w:r>
    </w:p>
    <w:p w14:paraId="54EEF248" w14:textId="77777777" w:rsidR="00073361" w:rsidRDefault="00B7016F">
      <w:pPr>
        <w:pStyle w:val="ListParagraph"/>
        <w:numPr>
          <w:ilvl w:val="0"/>
          <w:numId w:val="25"/>
        </w:numPr>
        <w:spacing w:line="480" w:lineRule="auto"/>
        <w:ind w:right="-1"/>
        <w:jc w:val="both"/>
        <w:rPr>
          <w:rFonts w:ascii="Times New Roman" w:hAnsi="Times New Roman"/>
          <w:bCs/>
          <w:sz w:val="24"/>
          <w:szCs w:val="24"/>
          <w:lang w:val="id-ID"/>
        </w:rPr>
      </w:pPr>
      <w:r>
        <w:rPr>
          <w:rFonts w:ascii="Times New Roman" w:hAnsi="Times New Roman"/>
          <w:bCs/>
          <w:sz w:val="24"/>
          <w:szCs w:val="24"/>
          <w:lang w:val="id-ID"/>
        </w:rPr>
        <w:t>Hewan yang hidup dalam air baik air laut maupun air tawar.</w:t>
      </w:r>
      <w:r>
        <w:rPr>
          <w:rStyle w:val="FootnoteReference"/>
          <w:rFonts w:ascii="Times New Roman" w:hAnsi="Times New Roman"/>
          <w:bCs/>
          <w:sz w:val="24"/>
          <w:szCs w:val="24"/>
          <w:lang w:val="id-ID"/>
        </w:rPr>
        <w:footnoteReference w:id="99"/>
      </w:r>
    </w:p>
    <w:p w14:paraId="6DD1A12D" w14:textId="77777777" w:rsidR="00073361" w:rsidRDefault="00073361">
      <w:pPr>
        <w:pStyle w:val="ListParagraph"/>
        <w:spacing w:line="480" w:lineRule="auto"/>
        <w:ind w:right="-1"/>
        <w:jc w:val="both"/>
        <w:rPr>
          <w:rFonts w:ascii="Times New Roman" w:hAnsi="Times New Roman"/>
          <w:bCs/>
          <w:sz w:val="24"/>
          <w:szCs w:val="24"/>
          <w:lang w:val="id-ID"/>
        </w:rPr>
      </w:pPr>
    </w:p>
    <w:p w14:paraId="1E212034" w14:textId="77777777" w:rsidR="00073361" w:rsidRDefault="00B7016F">
      <w:pPr>
        <w:pStyle w:val="ListParagraph"/>
        <w:numPr>
          <w:ilvl w:val="0"/>
          <w:numId w:val="14"/>
        </w:numPr>
        <w:spacing w:line="480" w:lineRule="auto"/>
        <w:ind w:left="284" w:right="-1" w:hanging="284"/>
        <w:jc w:val="both"/>
        <w:rPr>
          <w:rFonts w:ascii="Times New Roman" w:hAnsi="Times New Roman"/>
          <w:b/>
          <w:sz w:val="24"/>
          <w:szCs w:val="24"/>
          <w:lang w:val="id-ID"/>
        </w:rPr>
      </w:pPr>
      <w:r>
        <w:rPr>
          <w:rFonts w:ascii="Times New Roman" w:hAnsi="Times New Roman"/>
          <w:b/>
          <w:sz w:val="24"/>
          <w:szCs w:val="24"/>
          <w:lang w:val="id-ID"/>
        </w:rPr>
        <w:t>Pengaruh Makanan Bagi Kehidupan Manusia</w:t>
      </w:r>
    </w:p>
    <w:p w14:paraId="77DD313F" w14:textId="77777777" w:rsidR="00073361" w:rsidRDefault="00B7016F">
      <w:pPr>
        <w:spacing w:line="480" w:lineRule="auto"/>
        <w:ind w:right="-1" w:firstLine="284"/>
        <w:jc w:val="both"/>
        <w:rPr>
          <w:rFonts w:ascii="Times New Roman" w:hAnsi="Times New Roman"/>
          <w:sz w:val="24"/>
          <w:szCs w:val="24"/>
        </w:rPr>
      </w:pPr>
      <w:r>
        <w:rPr>
          <w:rFonts w:ascii="Times New Roman" w:hAnsi="Times New Roman"/>
          <w:sz w:val="24"/>
          <w:szCs w:val="24"/>
          <w:lang w:val="id-ID"/>
        </w:rPr>
        <w:t xml:space="preserve">Pengaruh makanan yang baik atau haram dan buruk atau haram </w:t>
      </w:r>
      <w:r>
        <w:rPr>
          <w:rFonts w:ascii="Times New Roman" w:hAnsi="Times New Roman"/>
          <w:sz w:val="24"/>
          <w:szCs w:val="24"/>
          <w:lang w:val="id-ID"/>
        </w:rPr>
        <w:t>sangat berp</w:t>
      </w:r>
      <w:r>
        <w:rPr>
          <w:rFonts w:ascii="Times New Roman" w:hAnsi="Times New Roman"/>
          <w:sz w:val="24"/>
          <w:szCs w:val="24"/>
        </w:rPr>
        <w:t>engaruh bagi kehidupan manusia, adapun hikmah memakan makanan yang halal menurut Buya Hamka dalam Tafsirnya yaitu Al-Azhar adalah:</w:t>
      </w:r>
    </w:p>
    <w:p w14:paraId="7BB72D3A" w14:textId="77777777" w:rsidR="00073361" w:rsidRDefault="00B7016F">
      <w:pPr>
        <w:pStyle w:val="ListParagraph"/>
        <w:numPr>
          <w:ilvl w:val="0"/>
          <w:numId w:val="26"/>
        </w:numPr>
        <w:spacing w:line="480" w:lineRule="auto"/>
        <w:ind w:right="-1"/>
        <w:jc w:val="both"/>
        <w:rPr>
          <w:rFonts w:ascii="Times New Roman" w:hAnsi="Times New Roman"/>
          <w:sz w:val="24"/>
          <w:szCs w:val="24"/>
        </w:rPr>
      </w:pPr>
      <w:r>
        <w:rPr>
          <w:rFonts w:ascii="Times New Roman" w:hAnsi="Times New Roman"/>
          <w:sz w:val="24"/>
          <w:szCs w:val="24"/>
          <w:lang w:val="id-ID"/>
        </w:rPr>
        <w:t xml:space="preserve">Pada pangkal surat Al-Baqarah ayat 168, Buya Hamka menjelaskan bahwa, apabaila manusia telah mengatur makanan dan </w:t>
      </w:r>
      <w:r>
        <w:rPr>
          <w:rFonts w:ascii="Times New Roman" w:hAnsi="Times New Roman"/>
          <w:sz w:val="24"/>
          <w:szCs w:val="24"/>
          <w:lang w:val="id-ID"/>
        </w:rPr>
        <w:t xml:space="preserve">minumannya, mencari dari sumber yang halal, bukan dari penipuan, bukan apa yang dari zaman modern ini dinamai dengan korupsi, maka jiwa akan terpelihara dari pada kekasaranya. </w:t>
      </w:r>
      <w:r>
        <w:rPr>
          <w:rFonts w:ascii="Times New Roman" w:hAnsi="Times New Roman"/>
          <w:sz w:val="24"/>
          <w:szCs w:val="24"/>
        </w:rPr>
        <w:t xml:space="preserve">Dalam ayat ini yang dimaksud adalah bukan hanya halal saja melainkan juga baik. </w:t>
      </w:r>
      <w:r>
        <w:rPr>
          <w:rFonts w:ascii="Times New Roman" w:hAnsi="Times New Roman"/>
          <w:sz w:val="24"/>
          <w:szCs w:val="24"/>
        </w:rPr>
        <w:t>Pada hadi</w:t>
      </w:r>
      <w:r>
        <w:rPr>
          <w:rFonts w:ascii="Times New Roman" w:hAnsi="Times New Roman"/>
          <w:sz w:val="24"/>
          <w:szCs w:val="24"/>
          <w:lang w:val="id-ID"/>
        </w:rPr>
        <w:t>st</w:t>
      </w:r>
      <w:r>
        <w:rPr>
          <w:rFonts w:ascii="Times New Roman" w:hAnsi="Times New Roman"/>
          <w:sz w:val="24"/>
          <w:szCs w:val="24"/>
        </w:rPr>
        <w:t xml:space="preserve"> yang dibahas oleh Buya Hamka yaitu perbaikilah makanan engkau, niscaya engkau akan dijadikan Allah </w:t>
      </w:r>
      <w:r>
        <w:rPr>
          <w:rFonts w:ascii="Times New Roman" w:hAnsi="Times New Roman"/>
          <w:sz w:val="24"/>
          <w:szCs w:val="24"/>
          <w:lang w:val="id-ID"/>
        </w:rPr>
        <w:t xml:space="preserve">SWT </w:t>
      </w:r>
      <w:r>
        <w:rPr>
          <w:rFonts w:ascii="Times New Roman" w:hAnsi="Times New Roman"/>
          <w:sz w:val="24"/>
          <w:szCs w:val="24"/>
        </w:rPr>
        <w:t>seorang yang makbul doanya. Dan barang siapa yang melemparkan suatu suapan yang haram ke dalam perutnya, maka tidaklah akan diterima amalanya</w:t>
      </w:r>
      <w:r>
        <w:rPr>
          <w:rFonts w:ascii="Times New Roman" w:hAnsi="Times New Roman"/>
          <w:sz w:val="24"/>
          <w:szCs w:val="24"/>
        </w:rPr>
        <w:t xml:space="preserve"> selama empat puluh hari. Dan barang siapa diantara hamba Allah</w:t>
      </w:r>
      <w:r>
        <w:rPr>
          <w:rFonts w:ascii="Times New Roman" w:hAnsi="Times New Roman"/>
          <w:sz w:val="24"/>
          <w:szCs w:val="24"/>
          <w:lang w:val="id-ID"/>
        </w:rPr>
        <w:t xml:space="preserve"> SWT</w:t>
      </w:r>
      <w:r>
        <w:rPr>
          <w:rFonts w:ascii="Times New Roman" w:hAnsi="Times New Roman"/>
          <w:sz w:val="24"/>
          <w:szCs w:val="24"/>
        </w:rPr>
        <w:t xml:space="preserve"> yang bertumbuh kembang </w:t>
      </w:r>
      <w:r>
        <w:rPr>
          <w:rFonts w:ascii="Times New Roman" w:hAnsi="Times New Roman"/>
          <w:sz w:val="24"/>
          <w:szCs w:val="24"/>
        </w:rPr>
        <w:lastRenderedPageBreak/>
        <w:t>dagingnya dari harta yang haram dan riba, maka api lebih baik baginya. Artinya lebih baik memakan api dari pada memakan harta yang haram. Sebab api dunia belum ada a</w:t>
      </w:r>
      <w:r>
        <w:rPr>
          <w:rFonts w:ascii="Times New Roman" w:hAnsi="Times New Roman"/>
          <w:sz w:val="24"/>
          <w:szCs w:val="24"/>
        </w:rPr>
        <w:t>pa apa jika dibandingkan dengan api neraka. Biar hangus perut lantaran lapar dari pada memakan harta yang haram.</w:t>
      </w:r>
      <w:r>
        <w:rPr>
          <w:rStyle w:val="FootnoteReference"/>
          <w:rFonts w:ascii="Times New Roman" w:hAnsi="Times New Roman"/>
          <w:sz w:val="24"/>
          <w:szCs w:val="24"/>
        </w:rPr>
        <w:footnoteReference w:id="100"/>
      </w:r>
    </w:p>
    <w:p w14:paraId="3D4F0747" w14:textId="77777777" w:rsidR="00073361" w:rsidRDefault="00B7016F">
      <w:pPr>
        <w:pStyle w:val="ListParagraph"/>
        <w:numPr>
          <w:ilvl w:val="0"/>
          <w:numId w:val="26"/>
        </w:numPr>
        <w:spacing w:line="480" w:lineRule="auto"/>
        <w:ind w:right="-1"/>
        <w:jc w:val="both"/>
        <w:rPr>
          <w:rFonts w:ascii="Times New Roman" w:hAnsi="Times New Roman"/>
          <w:sz w:val="24"/>
          <w:szCs w:val="24"/>
        </w:rPr>
      </w:pPr>
      <w:r>
        <w:rPr>
          <w:rFonts w:ascii="Times New Roman" w:hAnsi="Times New Roman"/>
          <w:sz w:val="24"/>
          <w:szCs w:val="24"/>
        </w:rPr>
        <w:t>Pada QS. Al-Baqarah ayat 172; makanan sangatlah berpengaruh kepada jiwa dan sikap hidup, makanan menentukan juga kepada kehalusan atau kekasa</w:t>
      </w:r>
      <w:r>
        <w:rPr>
          <w:rFonts w:ascii="Times New Roman" w:hAnsi="Times New Roman"/>
          <w:sz w:val="24"/>
          <w:szCs w:val="24"/>
        </w:rPr>
        <w:t>ran budi seseorang. Makanan orang yang beriman bukanlah semata-mata soal perut berisi, melainkan makan untuk menguatkan badan, yang dengan badan kuat dan sehat, fikiranpun terbuka dan rasa Syukur kepada Allah akan bertambah mendalam.</w:t>
      </w:r>
      <w:r>
        <w:rPr>
          <w:rStyle w:val="FootnoteReference"/>
          <w:rFonts w:ascii="Times New Roman" w:hAnsi="Times New Roman"/>
          <w:sz w:val="24"/>
          <w:szCs w:val="24"/>
        </w:rPr>
        <w:footnoteReference w:id="101"/>
      </w:r>
    </w:p>
    <w:p w14:paraId="1BD6F65A" w14:textId="77777777" w:rsidR="00073361" w:rsidRDefault="00B7016F">
      <w:pPr>
        <w:pStyle w:val="ListParagraph"/>
        <w:numPr>
          <w:ilvl w:val="0"/>
          <w:numId w:val="26"/>
        </w:numPr>
        <w:spacing w:line="480" w:lineRule="auto"/>
        <w:ind w:right="-1"/>
        <w:jc w:val="both"/>
        <w:rPr>
          <w:rFonts w:ascii="Times New Roman" w:hAnsi="Times New Roman"/>
          <w:sz w:val="24"/>
          <w:szCs w:val="24"/>
        </w:rPr>
      </w:pPr>
      <w:r>
        <w:rPr>
          <w:rFonts w:ascii="Times New Roman" w:hAnsi="Times New Roman"/>
          <w:sz w:val="24"/>
          <w:szCs w:val="24"/>
        </w:rPr>
        <w:t xml:space="preserve">Pada QS. Al-Baqarah </w:t>
      </w:r>
      <w:r>
        <w:rPr>
          <w:rFonts w:ascii="Times New Roman" w:hAnsi="Times New Roman"/>
          <w:sz w:val="24"/>
          <w:szCs w:val="24"/>
        </w:rPr>
        <w:t>ayat 275; pribadi seseorang yang memakan riba hidupnya akan susah selalu, walaupun bunga uangnya dari riba telah berjuta-juta. Dia tidak merasakan sebuah kenikmatan di dalam jiwa lantaran tempat berdirinya ialah menghisap darah orang lain.</w:t>
      </w:r>
      <w:r>
        <w:rPr>
          <w:rStyle w:val="FootnoteReference"/>
          <w:rFonts w:ascii="Times New Roman" w:hAnsi="Times New Roman"/>
          <w:sz w:val="24"/>
          <w:szCs w:val="24"/>
        </w:rPr>
        <w:footnoteReference w:id="102"/>
      </w:r>
    </w:p>
    <w:p w14:paraId="20B5A015" w14:textId="77777777" w:rsidR="00073361" w:rsidRDefault="00B7016F">
      <w:pPr>
        <w:pStyle w:val="ListParagraph"/>
        <w:numPr>
          <w:ilvl w:val="0"/>
          <w:numId w:val="26"/>
        </w:numPr>
        <w:spacing w:line="480" w:lineRule="auto"/>
        <w:ind w:right="-1"/>
        <w:jc w:val="both"/>
        <w:rPr>
          <w:rFonts w:ascii="Times New Roman" w:hAnsi="Times New Roman"/>
          <w:sz w:val="24"/>
          <w:szCs w:val="24"/>
        </w:rPr>
      </w:pPr>
      <w:r>
        <w:rPr>
          <w:rFonts w:ascii="Times New Roman" w:hAnsi="Times New Roman"/>
          <w:sz w:val="24"/>
          <w:szCs w:val="24"/>
        </w:rPr>
        <w:t>Pada QS. An-Na</w:t>
      </w:r>
      <w:r>
        <w:rPr>
          <w:rFonts w:ascii="Times New Roman" w:hAnsi="Times New Roman"/>
          <w:sz w:val="24"/>
          <w:szCs w:val="24"/>
        </w:rPr>
        <w:t xml:space="preserve">hl: 114; makanan yang halal dan baik, sangat besar pengaruhnya kepada jiwa, membuat jiwa tenang. </w:t>
      </w:r>
    </w:p>
    <w:p w14:paraId="72CB00BF" w14:textId="77777777" w:rsidR="00073361" w:rsidRDefault="00B7016F">
      <w:pPr>
        <w:pStyle w:val="ListParagraph"/>
        <w:numPr>
          <w:ilvl w:val="0"/>
          <w:numId w:val="26"/>
        </w:numPr>
        <w:spacing w:line="480" w:lineRule="auto"/>
        <w:ind w:right="-1"/>
        <w:jc w:val="both"/>
        <w:rPr>
          <w:rFonts w:ascii="Times New Roman" w:hAnsi="Times New Roman"/>
          <w:sz w:val="24"/>
          <w:szCs w:val="24"/>
        </w:rPr>
      </w:pPr>
      <w:r>
        <w:rPr>
          <w:rFonts w:ascii="Times New Roman" w:hAnsi="Times New Roman"/>
          <w:sz w:val="24"/>
          <w:szCs w:val="24"/>
        </w:rPr>
        <w:t xml:space="preserve">Pada QS. Al-Mu`minum ayat 51; nampaklah disini betapa rapatnya hubungan kebersihan makanan dengan kebersihan jiwa, jiwa yang tegak dan yang sanggup </w:t>
      </w:r>
      <w:r>
        <w:rPr>
          <w:rFonts w:ascii="Times New Roman" w:hAnsi="Times New Roman"/>
          <w:sz w:val="24"/>
          <w:szCs w:val="24"/>
        </w:rPr>
        <w:t>mengendalikan orang lain ialah jiwa yang sanggup mengendalikan diri sendiri. Mulut seorang pemimpin tidak akan didengar orang, kalau ia memakan dari harta yang haram. Apabila makanan yang masuk ke dalam perut kita diambil dari pada harta yang baik, yang ha</w:t>
      </w:r>
      <w:r>
        <w:rPr>
          <w:rFonts w:ascii="Times New Roman" w:hAnsi="Times New Roman"/>
          <w:sz w:val="24"/>
          <w:szCs w:val="24"/>
        </w:rPr>
        <w:t xml:space="preserve">lal, dia pun memengaruhi jalan darah dari segi tubuih dan memengaruhi jalan otak berfikir, dari segi roh, apabila mata pencaharian halal, kita tidak merasa berhutang </w:t>
      </w:r>
      <w:r>
        <w:rPr>
          <w:rFonts w:ascii="Times New Roman" w:hAnsi="Times New Roman"/>
          <w:sz w:val="24"/>
          <w:szCs w:val="24"/>
        </w:rPr>
        <w:lastRenderedPageBreak/>
        <w:t>dalam batin, dan kita sanggup membuka mulut untuk menegur kesalahan orang lain. Dan hatipu</w:t>
      </w:r>
      <w:r>
        <w:rPr>
          <w:rFonts w:ascii="Times New Roman" w:hAnsi="Times New Roman"/>
          <w:sz w:val="24"/>
          <w:szCs w:val="24"/>
        </w:rPr>
        <w:t>n kuat pula berbuat kebajikan dan beramal yang shaleh.</w:t>
      </w:r>
      <w:r>
        <w:rPr>
          <w:rStyle w:val="FootnoteReference"/>
          <w:rFonts w:ascii="Times New Roman" w:hAnsi="Times New Roman"/>
          <w:sz w:val="24"/>
          <w:szCs w:val="24"/>
        </w:rPr>
        <w:footnoteReference w:id="103"/>
      </w:r>
    </w:p>
    <w:p w14:paraId="70E88549" w14:textId="77777777" w:rsidR="00073361" w:rsidRDefault="00B7016F">
      <w:pPr>
        <w:spacing w:line="480" w:lineRule="auto"/>
        <w:ind w:right="-1" w:firstLine="360"/>
        <w:jc w:val="both"/>
        <w:rPr>
          <w:rFonts w:ascii="Times New Roman" w:hAnsi="Times New Roman"/>
          <w:sz w:val="24"/>
          <w:szCs w:val="24"/>
          <w:lang w:val="id-ID"/>
        </w:rPr>
      </w:pPr>
      <w:r>
        <w:rPr>
          <w:rFonts w:ascii="Times New Roman" w:hAnsi="Times New Roman"/>
          <w:sz w:val="24"/>
          <w:szCs w:val="24"/>
        </w:rPr>
        <w:t>Dari pemaparan tentang bentuk-bentuk konsep makanan diatas, bahwa factor makanan dapat berimplikasi terhadap hubungan antar sesama manusia maupun dengan Allah SWT.</w:t>
      </w:r>
    </w:p>
    <w:p w14:paraId="234E42EC" w14:textId="77777777" w:rsidR="00073361" w:rsidRDefault="00B7016F">
      <w:pPr>
        <w:spacing w:line="480" w:lineRule="auto"/>
        <w:ind w:right="-1" w:firstLine="360"/>
        <w:jc w:val="both"/>
        <w:rPr>
          <w:rFonts w:ascii="Times New Roman" w:hAnsi="Times New Roman"/>
          <w:sz w:val="24"/>
          <w:szCs w:val="24"/>
        </w:rPr>
      </w:pPr>
      <w:r>
        <w:rPr>
          <w:rFonts w:ascii="Times New Roman" w:hAnsi="Times New Roman"/>
          <w:sz w:val="24"/>
          <w:szCs w:val="24"/>
        </w:rPr>
        <w:t>Adapun ada juga buku yang menjelask</w:t>
      </w:r>
      <w:r>
        <w:rPr>
          <w:rFonts w:ascii="Times New Roman" w:hAnsi="Times New Roman"/>
          <w:sz w:val="24"/>
          <w:szCs w:val="24"/>
        </w:rPr>
        <w:t>an tentang hikmah diharaman bangkai, darah, daging babi, dan khamr adalah sebagai berikut:</w:t>
      </w:r>
    </w:p>
    <w:p w14:paraId="0C6A25E3" w14:textId="77777777" w:rsidR="00073361" w:rsidRDefault="00B7016F">
      <w:pPr>
        <w:pStyle w:val="ListParagraph"/>
        <w:numPr>
          <w:ilvl w:val="0"/>
          <w:numId w:val="27"/>
        </w:numPr>
        <w:tabs>
          <w:tab w:val="left" w:pos="1418"/>
          <w:tab w:val="left" w:pos="1701"/>
        </w:tabs>
        <w:spacing w:line="480" w:lineRule="auto"/>
        <w:ind w:right="-1"/>
        <w:jc w:val="both"/>
        <w:rPr>
          <w:rFonts w:ascii="Times New Roman" w:hAnsi="Times New Roman"/>
          <w:sz w:val="24"/>
          <w:szCs w:val="24"/>
          <w:lang w:val="id-ID"/>
        </w:rPr>
      </w:pPr>
      <w:r>
        <w:rPr>
          <w:rFonts w:ascii="Times New Roman" w:hAnsi="Times New Roman"/>
          <w:sz w:val="24"/>
          <w:szCs w:val="24"/>
          <w:lang w:val="id-ID"/>
        </w:rPr>
        <w:t>Bangkai, karena di dalam bangkai terdapat darah yang beku yang dapat membahayakan manusia, dan arena rusaknya daging bangkai biasanya mudah ternoda oleh berbagai mac</w:t>
      </w:r>
      <w:r>
        <w:rPr>
          <w:rFonts w:ascii="Times New Roman" w:hAnsi="Times New Roman"/>
          <w:sz w:val="24"/>
          <w:szCs w:val="24"/>
          <w:lang w:val="id-ID"/>
        </w:rPr>
        <w:t xml:space="preserve">am penyakit. Menurut penelitian ahli gizi, dapat disimpulkan bahwa apabila seseorang mengkonsumsi bangkai, maka kemungkinan besar akan memperoleh satu bahkan beberapa akibat yang membahayakan, diantaranya adalah: </w:t>
      </w:r>
    </w:p>
    <w:p w14:paraId="5F3C3A3F" w14:textId="77777777" w:rsidR="00073361" w:rsidRDefault="00B7016F">
      <w:pPr>
        <w:pStyle w:val="ListParagraph"/>
        <w:numPr>
          <w:ilvl w:val="0"/>
          <w:numId w:val="15"/>
        </w:numPr>
        <w:tabs>
          <w:tab w:val="left" w:pos="1701"/>
          <w:tab w:val="left" w:pos="1843"/>
        </w:tabs>
        <w:spacing w:line="480" w:lineRule="auto"/>
        <w:ind w:right="-1"/>
        <w:jc w:val="both"/>
        <w:rPr>
          <w:rFonts w:ascii="Times New Roman" w:hAnsi="Times New Roman"/>
          <w:sz w:val="24"/>
          <w:szCs w:val="24"/>
        </w:rPr>
      </w:pPr>
      <w:r>
        <w:rPr>
          <w:rFonts w:ascii="Times New Roman" w:hAnsi="Times New Roman"/>
          <w:sz w:val="24"/>
          <w:szCs w:val="24"/>
        </w:rPr>
        <w:t xml:space="preserve">Terserang penyakit: tiphus, kolera, dan </w:t>
      </w:r>
      <w:r>
        <w:rPr>
          <w:rFonts w:ascii="Times New Roman" w:hAnsi="Times New Roman"/>
          <w:sz w:val="24"/>
          <w:szCs w:val="24"/>
        </w:rPr>
        <w:t>disentri.</w:t>
      </w:r>
    </w:p>
    <w:p w14:paraId="2493795A" w14:textId="77777777" w:rsidR="00073361" w:rsidRDefault="00B7016F">
      <w:pPr>
        <w:pStyle w:val="ListParagraph"/>
        <w:numPr>
          <w:ilvl w:val="0"/>
          <w:numId w:val="15"/>
        </w:numPr>
        <w:tabs>
          <w:tab w:val="left" w:pos="1701"/>
          <w:tab w:val="left" w:pos="1843"/>
        </w:tabs>
        <w:spacing w:line="480" w:lineRule="auto"/>
        <w:ind w:right="-1"/>
        <w:jc w:val="both"/>
        <w:rPr>
          <w:rFonts w:ascii="Times New Roman" w:hAnsi="Times New Roman"/>
          <w:sz w:val="24"/>
          <w:szCs w:val="24"/>
        </w:rPr>
      </w:pPr>
      <w:r>
        <w:rPr>
          <w:rFonts w:ascii="Times New Roman" w:hAnsi="Times New Roman"/>
          <w:sz w:val="24"/>
          <w:szCs w:val="24"/>
          <w:lang w:val="id-ID"/>
        </w:rPr>
        <w:t>T</w:t>
      </w:r>
      <w:r>
        <w:rPr>
          <w:rFonts w:ascii="Times New Roman" w:hAnsi="Times New Roman"/>
          <w:sz w:val="24"/>
          <w:szCs w:val="24"/>
        </w:rPr>
        <w:t>imbul kekejangan dibagian perut, yang disertai dengan gejala: diare, muntah-muntah, serta sakit kepala, lesu, dan sebaginya.</w:t>
      </w:r>
    </w:p>
    <w:p w14:paraId="48A32BD7" w14:textId="77777777" w:rsidR="00073361" w:rsidRDefault="00B7016F">
      <w:pPr>
        <w:pStyle w:val="ListParagraph"/>
        <w:numPr>
          <w:ilvl w:val="0"/>
          <w:numId w:val="15"/>
        </w:numPr>
        <w:tabs>
          <w:tab w:val="left" w:pos="1418"/>
          <w:tab w:val="left" w:pos="1701"/>
        </w:tabs>
        <w:spacing w:line="480" w:lineRule="auto"/>
        <w:ind w:right="-1"/>
        <w:jc w:val="both"/>
        <w:rPr>
          <w:rFonts w:ascii="Times New Roman" w:hAnsi="Times New Roman"/>
          <w:sz w:val="24"/>
          <w:szCs w:val="24"/>
        </w:rPr>
      </w:pPr>
      <w:r>
        <w:rPr>
          <w:rFonts w:ascii="Times New Roman" w:hAnsi="Times New Roman"/>
          <w:sz w:val="24"/>
          <w:szCs w:val="24"/>
        </w:rPr>
        <w:t>Akan timbul beberapa gangguan diantaranya: sistem syaraf pusat, penglihatan, dan sulit berbicara yang disebabkan kelumpu</w:t>
      </w:r>
      <w:r>
        <w:rPr>
          <w:rFonts w:ascii="Times New Roman" w:hAnsi="Times New Roman"/>
          <w:sz w:val="24"/>
          <w:szCs w:val="24"/>
        </w:rPr>
        <w:t>han pada otot tenggorokan.</w:t>
      </w:r>
    </w:p>
    <w:p w14:paraId="36D5AF26" w14:textId="77777777" w:rsidR="00073361" w:rsidRDefault="00B7016F">
      <w:pPr>
        <w:pStyle w:val="ListParagraph"/>
        <w:numPr>
          <w:ilvl w:val="0"/>
          <w:numId w:val="15"/>
        </w:numPr>
        <w:tabs>
          <w:tab w:val="left" w:pos="1418"/>
          <w:tab w:val="left" w:pos="1701"/>
        </w:tabs>
        <w:spacing w:line="480" w:lineRule="auto"/>
        <w:ind w:right="-1"/>
        <w:jc w:val="both"/>
        <w:rPr>
          <w:rFonts w:ascii="Times New Roman" w:hAnsi="Times New Roman"/>
          <w:sz w:val="24"/>
          <w:szCs w:val="24"/>
        </w:rPr>
      </w:pPr>
      <w:r>
        <w:rPr>
          <w:rFonts w:ascii="Times New Roman" w:hAnsi="Times New Roman"/>
          <w:sz w:val="24"/>
          <w:szCs w:val="24"/>
        </w:rPr>
        <w:t>Kemungkinan berakibat fatal, atau kematian.</w:t>
      </w:r>
    </w:p>
    <w:p w14:paraId="3EAD08B1" w14:textId="77777777" w:rsidR="00073361" w:rsidRDefault="00B7016F">
      <w:pPr>
        <w:pStyle w:val="ListParagraph"/>
        <w:numPr>
          <w:ilvl w:val="0"/>
          <w:numId w:val="27"/>
        </w:numPr>
        <w:tabs>
          <w:tab w:val="left" w:pos="1418"/>
          <w:tab w:val="left" w:pos="1701"/>
        </w:tabs>
        <w:spacing w:line="480" w:lineRule="auto"/>
        <w:ind w:right="-1"/>
        <w:jc w:val="both"/>
        <w:rPr>
          <w:rFonts w:ascii="Times New Roman" w:hAnsi="Times New Roman"/>
          <w:sz w:val="24"/>
          <w:szCs w:val="24"/>
        </w:rPr>
      </w:pPr>
      <w:r>
        <w:rPr>
          <w:rFonts w:ascii="Times New Roman" w:hAnsi="Times New Roman"/>
          <w:sz w:val="24"/>
          <w:szCs w:val="24"/>
          <w:lang w:val="id-ID"/>
        </w:rPr>
        <w:t>Darah, alasan diharamkanya darah, juga telah dijawab oleh para ahli medis dengan berbagai penelitian maupun percobaan terhadap darah yang keluar dari tubuh dan ia mengandung racun serta</w:t>
      </w:r>
      <w:r>
        <w:rPr>
          <w:rFonts w:ascii="Times New Roman" w:hAnsi="Times New Roman"/>
          <w:sz w:val="24"/>
          <w:szCs w:val="24"/>
          <w:lang w:val="id-ID"/>
        </w:rPr>
        <w:t xml:space="preserve"> sisa-sisa makanan yang diserap oleh tubuh. </w:t>
      </w:r>
      <w:r>
        <w:rPr>
          <w:rFonts w:ascii="Times New Roman" w:hAnsi="Times New Roman"/>
          <w:sz w:val="24"/>
          <w:szCs w:val="24"/>
        </w:rPr>
        <w:t xml:space="preserve">Paling berbahaya dari semua itu adalah </w:t>
      </w:r>
      <w:r>
        <w:rPr>
          <w:rFonts w:ascii="Times New Roman" w:hAnsi="Times New Roman"/>
          <w:i/>
          <w:iCs/>
          <w:sz w:val="24"/>
          <w:szCs w:val="24"/>
        </w:rPr>
        <w:t xml:space="preserve">polina, </w:t>
      </w:r>
      <w:r>
        <w:rPr>
          <w:rFonts w:ascii="Times New Roman" w:hAnsi="Times New Roman"/>
          <w:sz w:val="24"/>
          <w:szCs w:val="24"/>
        </w:rPr>
        <w:t>perubahan warna air seni, dan karbon dioksida, sebagian racun-racun itu menyebar ke usus lalu ke hati. Jadi seseorang yang meminum darah sama halnya dengan meminum r</w:t>
      </w:r>
      <w:r>
        <w:rPr>
          <w:rFonts w:ascii="Times New Roman" w:hAnsi="Times New Roman"/>
          <w:sz w:val="24"/>
          <w:szCs w:val="24"/>
        </w:rPr>
        <w:t xml:space="preserve">acun. Dan keduanya dapat mengakibatkan kematian. </w:t>
      </w:r>
    </w:p>
    <w:p w14:paraId="0F333782" w14:textId="77777777" w:rsidR="00073361" w:rsidRDefault="00B7016F">
      <w:pPr>
        <w:pStyle w:val="ListParagraph"/>
        <w:numPr>
          <w:ilvl w:val="0"/>
          <w:numId w:val="27"/>
        </w:numPr>
        <w:tabs>
          <w:tab w:val="left" w:pos="1418"/>
          <w:tab w:val="left" w:pos="1701"/>
        </w:tabs>
        <w:spacing w:line="480" w:lineRule="auto"/>
        <w:ind w:right="-1"/>
        <w:jc w:val="both"/>
        <w:rPr>
          <w:rFonts w:ascii="Times New Roman" w:hAnsi="Times New Roman"/>
          <w:sz w:val="24"/>
          <w:szCs w:val="24"/>
        </w:rPr>
      </w:pPr>
      <w:r>
        <w:rPr>
          <w:rFonts w:ascii="Times New Roman" w:hAnsi="Times New Roman"/>
          <w:sz w:val="24"/>
          <w:szCs w:val="24"/>
        </w:rPr>
        <w:lastRenderedPageBreak/>
        <w:t>Daging Babi, hikmah diharamkanya daging babi adalah karena di dalamnya terdapat bakteri-bakteri yang membahayakan kesehatan manusia. Alasan ini alngkah baiknya dikuatkan dengan faktailmiah dan penelitian la</w:t>
      </w:r>
      <w:r>
        <w:rPr>
          <w:rFonts w:ascii="Times New Roman" w:hAnsi="Times New Roman"/>
          <w:sz w:val="24"/>
          <w:szCs w:val="24"/>
        </w:rPr>
        <w:t>boratorium. Berdasarkan penelitian ilmiah ditemukan bahwa di dalam babi hidup lebih dari dua puluh macam benalu berupa bakteri-bakteri yang pada umumnya berbahaya bagi manusia.</w:t>
      </w:r>
      <w:r>
        <w:rPr>
          <w:rStyle w:val="FootnoteReference"/>
          <w:rFonts w:ascii="Times New Roman" w:hAnsi="Times New Roman"/>
          <w:sz w:val="24"/>
          <w:szCs w:val="24"/>
        </w:rPr>
        <w:footnoteReference w:id="104"/>
      </w:r>
      <w:r>
        <w:rPr>
          <w:rFonts w:ascii="Times New Roman" w:hAnsi="Times New Roman"/>
          <w:sz w:val="24"/>
          <w:szCs w:val="24"/>
        </w:rPr>
        <w:t xml:space="preserve"> Diantaranya adalah:</w:t>
      </w:r>
    </w:p>
    <w:p w14:paraId="3AE53B76" w14:textId="77777777" w:rsidR="00073361" w:rsidRDefault="00B7016F">
      <w:pPr>
        <w:pStyle w:val="ListParagraph"/>
        <w:numPr>
          <w:ilvl w:val="0"/>
          <w:numId w:val="15"/>
        </w:numPr>
        <w:tabs>
          <w:tab w:val="left" w:pos="1418"/>
          <w:tab w:val="left" w:pos="1701"/>
        </w:tabs>
        <w:spacing w:line="480" w:lineRule="auto"/>
        <w:ind w:right="-1"/>
        <w:jc w:val="both"/>
        <w:rPr>
          <w:rFonts w:ascii="Times New Roman" w:hAnsi="Times New Roman"/>
          <w:sz w:val="24"/>
          <w:szCs w:val="24"/>
        </w:rPr>
      </w:pPr>
      <w:r>
        <w:rPr>
          <w:rFonts w:ascii="Times New Roman" w:hAnsi="Times New Roman"/>
          <w:sz w:val="24"/>
          <w:szCs w:val="24"/>
        </w:rPr>
        <w:t xml:space="preserve">Infeksi cacing pita </w:t>
      </w:r>
      <w:r>
        <w:rPr>
          <w:rFonts w:ascii="Times New Roman" w:hAnsi="Times New Roman"/>
          <w:i/>
          <w:iCs/>
          <w:sz w:val="24"/>
          <w:szCs w:val="24"/>
        </w:rPr>
        <w:t>(Taenia Solium)</w:t>
      </w:r>
      <w:r>
        <w:rPr>
          <w:rFonts w:ascii="Times New Roman" w:hAnsi="Times New Roman"/>
          <w:sz w:val="24"/>
          <w:szCs w:val="24"/>
        </w:rPr>
        <w:t>, daging babi mengandu</w:t>
      </w:r>
      <w:r>
        <w:rPr>
          <w:rFonts w:ascii="Times New Roman" w:hAnsi="Times New Roman"/>
          <w:sz w:val="24"/>
          <w:szCs w:val="24"/>
        </w:rPr>
        <w:t>ng kista hingga telur-telur cacing pita.</w:t>
      </w:r>
    </w:p>
    <w:p w14:paraId="0726F16B" w14:textId="77777777" w:rsidR="00073361" w:rsidRDefault="00B7016F">
      <w:pPr>
        <w:pStyle w:val="ListParagraph"/>
        <w:numPr>
          <w:ilvl w:val="0"/>
          <w:numId w:val="15"/>
        </w:numPr>
        <w:tabs>
          <w:tab w:val="left" w:pos="1418"/>
          <w:tab w:val="left" w:pos="1701"/>
        </w:tabs>
        <w:spacing w:line="480" w:lineRule="auto"/>
        <w:ind w:right="-1"/>
        <w:jc w:val="both"/>
        <w:rPr>
          <w:rFonts w:ascii="Times New Roman" w:hAnsi="Times New Roman"/>
          <w:sz w:val="24"/>
          <w:szCs w:val="24"/>
        </w:rPr>
      </w:pPr>
      <w:r>
        <w:rPr>
          <w:rFonts w:ascii="Times New Roman" w:hAnsi="Times New Roman"/>
          <w:sz w:val="24"/>
          <w:szCs w:val="24"/>
        </w:rPr>
        <w:t xml:space="preserve">Infeksi cacing </w:t>
      </w:r>
      <w:r>
        <w:rPr>
          <w:rFonts w:ascii="Times New Roman" w:hAnsi="Times New Roman"/>
          <w:i/>
          <w:iCs/>
          <w:sz w:val="24"/>
          <w:szCs w:val="24"/>
        </w:rPr>
        <w:t xml:space="preserve">Trichinell Spiralis, </w:t>
      </w:r>
      <w:r>
        <w:rPr>
          <w:rFonts w:ascii="Times New Roman" w:hAnsi="Times New Roman"/>
          <w:sz w:val="24"/>
          <w:szCs w:val="24"/>
        </w:rPr>
        <w:t xml:space="preserve">cacing otot (dari hewan yang tidak bertulang). </w:t>
      </w:r>
    </w:p>
    <w:p w14:paraId="7C083749" w14:textId="77777777" w:rsidR="00073361" w:rsidRDefault="00B7016F">
      <w:pPr>
        <w:pStyle w:val="ListParagraph"/>
        <w:numPr>
          <w:ilvl w:val="0"/>
          <w:numId w:val="15"/>
        </w:numPr>
        <w:tabs>
          <w:tab w:val="left" w:pos="1418"/>
          <w:tab w:val="left" w:pos="1701"/>
        </w:tabs>
        <w:spacing w:line="480" w:lineRule="auto"/>
        <w:ind w:right="-1"/>
        <w:jc w:val="both"/>
        <w:rPr>
          <w:rFonts w:ascii="Times New Roman" w:hAnsi="Times New Roman"/>
          <w:sz w:val="24"/>
          <w:szCs w:val="24"/>
        </w:rPr>
      </w:pPr>
      <w:r>
        <w:rPr>
          <w:rFonts w:ascii="Times New Roman" w:hAnsi="Times New Roman"/>
          <w:sz w:val="24"/>
          <w:szCs w:val="24"/>
        </w:rPr>
        <w:t xml:space="preserve">Penyakit </w:t>
      </w:r>
      <w:r>
        <w:rPr>
          <w:rFonts w:ascii="Times New Roman" w:hAnsi="Times New Roman"/>
          <w:i/>
          <w:iCs/>
          <w:sz w:val="24"/>
          <w:szCs w:val="24"/>
        </w:rPr>
        <w:t xml:space="preserve">Hypercholesterolaemia, </w:t>
      </w:r>
      <w:r>
        <w:rPr>
          <w:rFonts w:ascii="Times New Roman" w:hAnsi="Times New Roman"/>
          <w:sz w:val="24"/>
          <w:szCs w:val="24"/>
        </w:rPr>
        <w:t>(banyaknya lemak yang beredar, yang mengakibatkan rusaknya pembulu darah).</w:t>
      </w:r>
    </w:p>
    <w:p w14:paraId="623DEC2B" w14:textId="77777777" w:rsidR="00073361" w:rsidRDefault="00B7016F">
      <w:pPr>
        <w:pStyle w:val="ListParagraph"/>
        <w:numPr>
          <w:ilvl w:val="0"/>
          <w:numId w:val="15"/>
        </w:numPr>
        <w:tabs>
          <w:tab w:val="left" w:pos="1418"/>
          <w:tab w:val="left" w:pos="1701"/>
        </w:tabs>
        <w:spacing w:line="480" w:lineRule="auto"/>
        <w:ind w:right="-1"/>
        <w:jc w:val="both"/>
        <w:rPr>
          <w:rFonts w:ascii="Times New Roman" w:hAnsi="Times New Roman"/>
          <w:sz w:val="24"/>
          <w:szCs w:val="24"/>
        </w:rPr>
      </w:pPr>
      <w:r>
        <w:rPr>
          <w:rFonts w:ascii="Times New Roman" w:hAnsi="Times New Roman"/>
          <w:sz w:val="24"/>
          <w:szCs w:val="24"/>
        </w:rPr>
        <w:t xml:space="preserve">Infeksi </w:t>
      </w:r>
      <w:r>
        <w:rPr>
          <w:rFonts w:ascii="Times New Roman" w:hAnsi="Times New Roman"/>
          <w:i/>
          <w:iCs/>
          <w:sz w:val="24"/>
          <w:szCs w:val="24"/>
        </w:rPr>
        <w:t>Balantidium coli</w:t>
      </w:r>
      <w:r>
        <w:rPr>
          <w:rFonts w:ascii="Times New Roman" w:hAnsi="Times New Roman"/>
          <w:i/>
          <w:iCs/>
          <w:sz w:val="24"/>
          <w:szCs w:val="24"/>
        </w:rPr>
        <w:t xml:space="preserve">, </w:t>
      </w:r>
      <w:r>
        <w:rPr>
          <w:rFonts w:ascii="Times New Roman" w:hAnsi="Times New Roman"/>
          <w:sz w:val="24"/>
          <w:szCs w:val="24"/>
        </w:rPr>
        <w:t>(binatang bersel satu berambut getar yang hidup dalam babi).</w:t>
      </w:r>
    </w:p>
    <w:p w14:paraId="7C9A292D" w14:textId="77777777" w:rsidR="00073361" w:rsidRDefault="00B7016F">
      <w:pPr>
        <w:pStyle w:val="ListParagraph"/>
        <w:numPr>
          <w:ilvl w:val="0"/>
          <w:numId w:val="15"/>
        </w:numPr>
        <w:tabs>
          <w:tab w:val="left" w:pos="1418"/>
          <w:tab w:val="left" w:pos="1701"/>
        </w:tabs>
        <w:spacing w:line="480" w:lineRule="auto"/>
        <w:ind w:right="-1"/>
        <w:jc w:val="both"/>
        <w:rPr>
          <w:rFonts w:ascii="Times New Roman" w:hAnsi="Times New Roman"/>
          <w:sz w:val="24"/>
          <w:szCs w:val="24"/>
        </w:rPr>
      </w:pPr>
      <w:r>
        <w:rPr>
          <w:rFonts w:ascii="Times New Roman" w:hAnsi="Times New Roman"/>
          <w:sz w:val="24"/>
          <w:szCs w:val="24"/>
        </w:rPr>
        <w:t xml:space="preserve">Infeksi karena </w:t>
      </w:r>
      <w:r>
        <w:rPr>
          <w:rFonts w:ascii="Times New Roman" w:hAnsi="Times New Roman"/>
          <w:i/>
          <w:iCs/>
          <w:sz w:val="24"/>
          <w:szCs w:val="24"/>
        </w:rPr>
        <w:t xml:space="preserve">Resevoir </w:t>
      </w:r>
      <w:r>
        <w:rPr>
          <w:rFonts w:ascii="Times New Roman" w:hAnsi="Times New Roman"/>
          <w:sz w:val="24"/>
          <w:szCs w:val="24"/>
        </w:rPr>
        <w:t>(infeksi pada manusia yang bertempat tinggal di dekat kandang babi).</w:t>
      </w:r>
    </w:p>
    <w:p w14:paraId="412A9158" w14:textId="77777777" w:rsidR="00073361" w:rsidRDefault="00B7016F">
      <w:pPr>
        <w:pStyle w:val="ListParagraph"/>
        <w:numPr>
          <w:ilvl w:val="0"/>
          <w:numId w:val="15"/>
        </w:numPr>
        <w:tabs>
          <w:tab w:val="left" w:pos="1418"/>
          <w:tab w:val="left" w:pos="1701"/>
        </w:tabs>
        <w:spacing w:line="480" w:lineRule="auto"/>
        <w:ind w:right="-1"/>
        <w:jc w:val="both"/>
        <w:rPr>
          <w:rFonts w:ascii="Times New Roman" w:hAnsi="Times New Roman"/>
          <w:sz w:val="24"/>
          <w:szCs w:val="24"/>
        </w:rPr>
      </w:pPr>
      <w:r>
        <w:rPr>
          <w:rFonts w:ascii="Times New Roman" w:hAnsi="Times New Roman"/>
          <w:sz w:val="24"/>
          <w:szCs w:val="24"/>
        </w:rPr>
        <w:t>Influenza babi.</w:t>
      </w:r>
    </w:p>
    <w:p w14:paraId="1916A953" w14:textId="77777777" w:rsidR="00073361" w:rsidRDefault="00B7016F">
      <w:pPr>
        <w:pStyle w:val="ListParagraph"/>
        <w:numPr>
          <w:ilvl w:val="0"/>
          <w:numId w:val="27"/>
        </w:numPr>
        <w:tabs>
          <w:tab w:val="left" w:pos="1418"/>
          <w:tab w:val="left" w:pos="1701"/>
        </w:tabs>
        <w:spacing w:line="480" w:lineRule="auto"/>
        <w:ind w:right="-1"/>
        <w:jc w:val="both"/>
        <w:rPr>
          <w:rFonts w:ascii="Times New Roman" w:hAnsi="Times New Roman"/>
          <w:sz w:val="24"/>
          <w:szCs w:val="24"/>
          <w:lang w:val="id-ID"/>
        </w:rPr>
      </w:pPr>
      <w:r>
        <w:rPr>
          <w:rFonts w:ascii="Times New Roman" w:hAnsi="Times New Roman"/>
          <w:sz w:val="24"/>
          <w:szCs w:val="24"/>
          <w:lang w:val="id-ID"/>
        </w:rPr>
        <w:t>Khamr, adapun khamr mengandung banyak sekali bahaya besar baik terhadap jasmani, jiw</w:t>
      </w:r>
      <w:r>
        <w:rPr>
          <w:rFonts w:ascii="Times New Roman" w:hAnsi="Times New Roman"/>
          <w:sz w:val="24"/>
          <w:szCs w:val="24"/>
          <w:lang w:val="id-ID"/>
        </w:rPr>
        <w:t xml:space="preserve">a, akal, harta dan kehidupan masyarakat. Diantaranya adalah sebagai berikut: </w:t>
      </w:r>
    </w:p>
    <w:p w14:paraId="156A8C27" w14:textId="77777777" w:rsidR="00073361" w:rsidRDefault="00B7016F">
      <w:pPr>
        <w:pStyle w:val="ListParagraph"/>
        <w:numPr>
          <w:ilvl w:val="0"/>
          <w:numId w:val="15"/>
        </w:numPr>
        <w:tabs>
          <w:tab w:val="left" w:pos="1418"/>
          <w:tab w:val="left" w:pos="1701"/>
        </w:tabs>
        <w:spacing w:line="480" w:lineRule="auto"/>
        <w:ind w:right="-1"/>
        <w:jc w:val="both"/>
        <w:rPr>
          <w:rFonts w:ascii="Times New Roman" w:hAnsi="Times New Roman"/>
          <w:sz w:val="24"/>
          <w:szCs w:val="24"/>
          <w:lang w:val="id-ID"/>
        </w:rPr>
      </w:pPr>
      <w:r>
        <w:rPr>
          <w:rFonts w:ascii="Times New Roman" w:hAnsi="Times New Roman"/>
          <w:sz w:val="24"/>
          <w:szCs w:val="24"/>
          <w:lang w:val="id-ID"/>
        </w:rPr>
        <w:t>Bahaya Terhadap Kesehatan Jasmani</w:t>
      </w:r>
    </w:p>
    <w:p w14:paraId="338F7415" w14:textId="77777777" w:rsidR="00073361" w:rsidRDefault="00B7016F">
      <w:pPr>
        <w:tabs>
          <w:tab w:val="left" w:pos="1418"/>
        </w:tabs>
        <w:spacing w:line="480" w:lineRule="auto"/>
        <w:ind w:left="709" w:right="-1"/>
        <w:jc w:val="both"/>
        <w:rPr>
          <w:rFonts w:ascii="Times New Roman" w:hAnsi="Times New Roman"/>
          <w:sz w:val="24"/>
          <w:szCs w:val="24"/>
          <w:lang w:val="id-ID"/>
        </w:rPr>
      </w:pPr>
      <w:r>
        <w:rPr>
          <w:rFonts w:ascii="Times New Roman" w:hAnsi="Times New Roman"/>
          <w:sz w:val="24"/>
          <w:szCs w:val="24"/>
          <w:lang w:val="id-ID"/>
        </w:rPr>
        <w:t>Rusaknya pencernaan makanan dan menghilangkan nafsu makan, kedua biji mata akan tampak besar, perut menjadi buncit, tampak pucat dan loyo. Dan m</w:t>
      </w:r>
      <w:r>
        <w:rPr>
          <w:rFonts w:ascii="Times New Roman" w:hAnsi="Times New Roman"/>
          <w:sz w:val="24"/>
          <w:szCs w:val="24"/>
          <w:lang w:val="id-ID"/>
        </w:rPr>
        <w:t>engakibatkan penyakit jantung.</w:t>
      </w:r>
    </w:p>
    <w:p w14:paraId="21652126" w14:textId="77777777" w:rsidR="00073361" w:rsidRDefault="00B7016F">
      <w:pPr>
        <w:pStyle w:val="ListParagraph"/>
        <w:numPr>
          <w:ilvl w:val="0"/>
          <w:numId w:val="15"/>
        </w:numPr>
        <w:tabs>
          <w:tab w:val="left" w:pos="1418"/>
          <w:tab w:val="left" w:pos="1701"/>
        </w:tabs>
        <w:spacing w:line="480" w:lineRule="auto"/>
        <w:ind w:right="-1"/>
        <w:jc w:val="both"/>
        <w:rPr>
          <w:rFonts w:ascii="Times New Roman" w:hAnsi="Times New Roman"/>
          <w:sz w:val="24"/>
          <w:szCs w:val="24"/>
          <w:lang w:val="id-ID"/>
        </w:rPr>
      </w:pPr>
      <w:r>
        <w:rPr>
          <w:rFonts w:ascii="Times New Roman" w:hAnsi="Times New Roman"/>
          <w:sz w:val="24"/>
          <w:szCs w:val="24"/>
          <w:lang w:val="id-ID"/>
        </w:rPr>
        <w:t>Bahaya Terhadap Kesehatan Jiwa dan Akal</w:t>
      </w:r>
    </w:p>
    <w:p w14:paraId="3FB56846" w14:textId="77777777" w:rsidR="00073361" w:rsidRDefault="00B7016F">
      <w:pPr>
        <w:pStyle w:val="ListParagraph"/>
        <w:tabs>
          <w:tab w:val="left" w:pos="709"/>
          <w:tab w:val="left" w:pos="1701"/>
        </w:tabs>
        <w:spacing w:line="480" w:lineRule="auto"/>
        <w:ind w:left="709" w:right="-1"/>
        <w:jc w:val="both"/>
        <w:rPr>
          <w:rFonts w:ascii="Times New Roman" w:hAnsi="Times New Roman"/>
          <w:sz w:val="24"/>
          <w:szCs w:val="24"/>
          <w:lang w:val="en-ID"/>
        </w:rPr>
      </w:pPr>
      <w:r>
        <w:rPr>
          <w:rFonts w:ascii="Times New Roman" w:hAnsi="Times New Roman"/>
          <w:sz w:val="24"/>
          <w:szCs w:val="24"/>
        </w:rPr>
        <w:t>Diantaranya adalah melemahkan daya piker, menghilangkan fungsi akal, dan jaringan syaraf otak akan rusak.</w:t>
      </w:r>
      <w:r>
        <w:rPr>
          <w:rStyle w:val="FootnoteReference"/>
          <w:rFonts w:ascii="Times New Roman" w:hAnsi="Times New Roman"/>
          <w:sz w:val="24"/>
          <w:szCs w:val="24"/>
        </w:rPr>
        <w:footnoteReference w:id="105"/>
      </w:r>
    </w:p>
    <w:p w14:paraId="2D6E2B7C" w14:textId="77777777" w:rsidR="00073361" w:rsidRDefault="00B7016F">
      <w:pPr>
        <w:pStyle w:val="ListParagraph"/>
        <w:numPr>
          <w:ilvl w:val="0"/>
          <w:numId w:val="15"/>
        </w:numPr>
        <w:tabs>
          <w:tab w:val="left" w:pos="1418"/>
          <w:tab w:val="left" w:pos="1701"/>
        </w:tabs>
        <w:spacing w:line="480" w:lineRule="auto"/>
        <w:ind w:right="-1"/>
        <w:jc w:val="both"/>
        <w:rPr>
          <w:rFonts w:ascii="Times New Roman" w:hAnsi="Times New Roman"/>
          <w:sz w:val="24"/>
          <w:szCs w:val="24"/>
        </w:rPr>
      </w:pPr>
      <w:r>
        <w:rPr>
          <w:rFonts w:ascii="Times New Roman" w:hAnsi="Times New Roman"/>
          <w:sz w:val="24"/>
          <w:szCs w:val="24"/>
        </w:rPr>
        <w:lastRenderedPageBreak/>
        <w:t>Bahaya Terhadap Kesehatan Social dan Agama</w:t>
      </w:r>
    </w:p>
    <w:p w14:paraId="7686F6A8" w14:textId="77777777" w:rsidR="00073361" w:rsidRDefault="00B7016F">
      <w:pPr>
        <w:pStyle w:val="ListParagraph"/>
        <w:tabs>
          <w:tab w:val="left" w:pos="1418"/>
          <w:tab w:val="left" w:pos="1701"/>
        </w:tabs>
        <w:spacing w:line="480" w:lineRule="auto"/>
        <w:ind w:right="-1"/>
        <w:jc w:val="both"/>
        <w:rPr>
          <w:rFonts w:ascii="Times New Roman" w:hAnsi="Times New Roman"/>
          <w:sz w:val="24"/>
          <w:szCs w:val="24"/>
        </w:rPr>
      </w:pPr>
      <w:r>
        <w:rPr>
          <w:rFonts w:ascii="Times New Roman" w:hAnsi="Times New Roman"/>
          <w:sz w:val="24"/>
          <w:szCs w:val="24"/>
        </w:rPr>
        <w:t xml:space="preserve">Diantaranya adalah tidak </w:t>
      </w:r>
      <w:r>
        <w:rPr>
          <w:rFonts w:ascii="Times New Roman" w:hAnsi="Times New Roman"/>
          <w:sz w:val="24"/>
          <w:szCs w:val="24"/>
        </w:rPr>
        <w:t>memperdulikan masyarakat, suka berbuat jahat seperti membunuh orang dan berzina, berkelahi antar pemabuk meskipun permasalahanya sepele.</w:t>
      </w:r>
      <w:r>
        <w:rPr>
          <w:rStyle w:val="FootnoteReference"/>
          <w:rFonts w:ascii="Times New Roman" w:hAnsi="Times New Roman"/>
          <w:sz w:val="24"/>
          <w:szCs w:val="24"/>
        </w:rPr>
        <w:footnoteReference w:id="106"/>
      </w:r>
    </w:p>
    <w:p w14:paraId="32B1773B" w14:textId="77777777" w:rsidR="00073361" w:rsidRDefault="00B7016F">
      <w:pPr>
        <w:tabs>
          <w:tab w:val="left" w:pos="567"/>
          <w:tab w:val="left" w:pos="1418"/>
        </w:tabs>
        <w:spacing w:line="480" w:lineRule="auto"/>
        <w:ind w:right="-1"/>
        <w:jc w:val="both"/>
        <w:rPr>
          <w:rFonts w:ascii="Times New Roman" w:hAnsi="Times New Roman"/>
          <w:sz w:val="24"/>
          <w:szCs w:val="24"/>
        </w:rPr>
      </w:pPr>
      <w:r>
        <w:rPr>
          <w:rFonts w:ascii="Times New Roman" w:hAnsi="Times New Roman"/>
          <w:sz w:val="24"/>
          <w:szCs w:val="24"/>
          <w:lang w:val="id-ID"/>
        </w:rPr>
        <w:tab/>
      </w:r>
      <w:r>
        <w:rPr>
          <w:rFonts w:ascii="Times New Roman" w:hAnsi="Times New Roman"/>
          <w:sz w:val="24"/>
          <w:szCs w:val="24"/>
        </w:rPr>
        <w:t xml:space="preserve">Dalam ilmu gizi, persyaratan makanan yang </w:t>
      </w:r>
      <w:r>
        <w:rPr>
          <w:rFonts w:ascii="Times New Roman" w:hAnsi="Times New Roman"/>
          <w:i/>
          <w:iCs/>
          <w:sz w:val="24"/>
          <w:szCs w:val="24"/>
        </w:rPr>
        <w:t xml:space="preserve">thayyib </w:t>
      </w:r>
      <w:r>
        <w:rPr>
          <w:rFonts w:ascii="Times New Roman" w:hAnsi="Times New Roman"/>
          <w:sz w:val="24"/>
          <w:szCs w:val="24"/>
        </w:rPr>
        <w:t>(bergizi) adalah yang dapat memenuhi fungsi-sungsi sebagai berikut</w:t>
      </w:r>
      <w:r>
        <w:rPr>
          <w:rFonts w:ascii="Times New Roman" w:hAnsi="Times New Roman"/>
          <w:sz w:val="24"/>
          <w:szCs w:val="24"/>
        </w:rPr>
        <w:t>:</w:t>
      </w:r>
    </w:p>
    <w:p w14:paraId="5D37D0FF" w14:textId="77777777" w:rsidR="00073361" w:rsidRDefault="00B7016F">
      <w:pPr>
        <w:pStyle w:val="ListParagraph"/>
        <w:numPr>
          <w:ilvl w:val="0"/>
          <w:numId w:val="28"/>
        </w:numPr>
        <w:tabs>
          <w:tab w:val="left" w:pos="1134"/>
          <w:tab w:val="left" w:pos="1418"/>
        </w:tabs>
        <w:spacing w:line="480" w:lineRule="auto"/>
        <w:ind w:right="-1"/>
        <w:jc w:val="both"/>
        <w:rPr>
          <w:rFonts w:ascii="Times New Roman" w:hAnsi="Times New Roman"/>
          <w:sz w:val="24"/>
          <w:szCs w:val="24"/>
        </w:rPr>
      </w:pPr>
      <w:r>
        <w:rPr>
          <w:rFonts w:ascii="Times New Roman" w:hAnsi="Times New Roman"/>
          <w:sz w:val="24"/>
          <w:szCs w:val="24"/>
        </w:rPr>
        <w:t>Memenuhi Kepuasan Jiwa:</w:t>
      </w:r>
    </w:p>
    <w:p w14:paraId="4159BA2D" w14:textId="77777777" w:rsidR="00073361" w:rsidRDefault="00B7016F">
      <w:pPr>
        <w:pStyle w:val="ListParagraph"/>
        <w:numPr>
          <w:ilvl w:val="0"/>
          <w:numId w:val="15"/>
        </w:numPr>
        <w:tabs>
          <w:tab w:val="left" w:pos="1134"/>
          <w:tab w:val="left" w:pos="1418"/>
        </w:tabs>
        <w:spacing w:line="480" w:lineRule="auto"/>
        <w:ind w:right="-1"/>
        <w:jc w:val="both"/>
        <w:rPr>
          <w:rFonts w:ascii="Times New Roman" w:hAnsi="Times New Roman"/>
          <w:sz w:val="24"/>
          <w:szCs w:val="24"/>
        </w:rPr>
      </w:pPr>
      <w:r>
        <w:rPr>
          <w:rFonts w:ascii="Times New Roman" w:hAnsi="Times New Roman"/>
          <w:sz w:val="24"/>
          <w:szCs w:val="24"/>
        </w:rPr>
        <w:t>Memberi rasa kenyang.</w:t>
      </w:r>
    </w:p>
    <w:p w14:paraId="2A482DA3" w14:textId="77777777" w:rsidR="00073361" w:rsidRDefault="00B7016F">
      <w:pPr>
        <w:pStyle w:val="ListParagraph"/>
        <w:numPr>
          <w:ilvl w:val="0"/>
          <w:numId w:val="15"/>
        </w:numPr>
        <w:tabs>
          <w:tab w:val="left" w:pos="1134"/>
          <w:tab w:val="left" w:pos="1418"/>
        </w:tabs>
        <w:spacing w:line="480" w:lineRule="auto"/>
        <w:ind w:right="-1"/>
        <w:jc w:val="both"/>
        <w:rPr>
          <w:rFonts w:ascii="Times New Roman" w:hAnsi="Times New Roman"/>
          <w:sz w:val="24"/>
          <w:szCs w:val="24"/>
        </w:rPr>
      </w:pPr>
      <w:r>
        <w:rPr>
          <w:rFonts w:ascii="Times New Roman" w:hAnsi="Times New Roman"/>
          <w:sz w:val="24"/>
          <w:szCs w:val="24"/>
        </w:rPr>
        <w:t>Memenuhi kebutuhan naluri dan kepuasan jiwa</w:t>
      </w:r>
    </w:p>
    <w:p w14:paraId="2E0B7F29" w14:textId="77777777" w:rsidR="00073361" w:rsidRDefault="00B7016F">
      <w:pPr>
        <w:pStyle w:val="ListParagraph"/>
        <w:numPr>
          <w:ilvl w:val="0"/>
          <w:numId w:val="15"/>
        </w:numPr>
        <w:tabs>
          <w:tab w:val="left" w:pos="1134"/>
          <w:tab w:val="left" w:pos="1418"/>
        </w:tabs>
        <w:spacing w:line="480" w:lineRule="auto"/>
        <w:ind w:right="-1"/>
        <w:jc w:val="both"/>
        <w:rPr>
          <w:rFonts w:ascii="Times New Roman" w:hAnsi="Times New Roman"/>
          <w:sz w:val="24"/>
          <w:szCs w:val="24"/>
        </w:rPr>
      </w:pPr>
      <w:r>
        <w:rPr>
          <w:rFonts w:ascii="Times New Roman" w:hAnsi="Times New Roman"/>
          <w:sz w:val="24"/>
          <w:szCs w:val="24"/>
        </w:rPr>
        <w:t>Memenuhi kebutuhan social-budaya.</w:t>
      </w:r>
    </w:p>
    <w:p w14:paraId="0A1A2389" w14:textId="77777777" w:rsidR="00073361" w:rsidRDefault="00B7016F">
      <w:pPr>
        <w:pStyle w:val="ListParagraph"/>
        <w:numPr>
          <w:ilvl w:val="0"/>
          <w:numId w:val="28"/>
        </w:numPr>
        <w:tabs>
          <w:tab w:val="left" w:pos="1134"/>
          <w:tab w:val="left" w:pos="1418"/>
        </w:tabs>
        <w:spacing w:line="480" w:lineRule="auto"/>
        <w:ind w:right="-1"/>
        <w:jc w:val="both"/>
        <w:rPr>
          <w:rFonts w:ascii="Times New Roman" w:hAnsi="Times New Roman"/>
          <w:sz w:val="24"/>
          <w:szCs w:val="24"/>
        </w:rPr>
      </w:pPr>
      <w:r>
        <w:rPr>
          <w:rFonts w:ascii="Times New Roman" w:hAnsi="Times New Roman"/>
          <w:sz w:val="24"/>
          <w:szCs w:val="24"/>
        </w:rPr>
        <w:t>Memenuhi Fungsi Fisiologik:</w:t>
      </w:r>
    </w:p>
    <w:p w14:paraId="27D1F7DE" w14:textId="77777777" w:rsidR="00073361" w:rsidRDefault="00B7016F">
      <w:pPr>
        <w:pStyle w:val="ListParagraph"/>
        <w:numPr>
          <w:ilvl w:val="0"/>
          <w:numId w:val="15"/>
        </w:numPr>
        <w:tabs>
          <w:tab w:val="left" w:pos="1134"/>
          <w:tab w:val="left" w:pos="1418"/>
        </w:tabs>
        <w:spacing w:line="480" w:lineRule="auto"/>
        <w:ind w:right="-1"/>
        <w:jc w:val="both"/>
        <w:rPr>
          <w:rFonts w:ascii="Times New Roman" w:hAnsi="Times New Roman"/>
          <w:sz w:val="24"/>
          <w:szCs w:val="24"/>
        </w:rPr>
      </w:pPr>
      <w:r>
        <w:rPr>
          <w:rFonts w:ascii="Times New Roman" w:hAnsi="Times New Roman"/>
          <w:sz w:val="24"/>
          <w:szCs w:val="24"/>
        </w:rPr>
        <w:t>Memberikan tenaga (enersi).</w:t>
      </w:r>
    </w:p>
    <w:p w14:paraId="3D1EC2DC" w14:textId="77777777" w:rsidR="00073361" w:rsidRDefault="00B7016F">
      <w:pPr>
        <w:pStyle w:val="ListParagraph"/>
        <w:numPr>
          <w:ilvl w:val="0"/>
          <w:numId w:val="15"/>
        </w:numPr>
        <w:tabs>
          <w:tab w:val="left" w:pos="1134"/>
          <w:tab w:val="left" w:pos="1418"/>
        </w:tabs>
        <w:spacing w:line="480" w:lineRule="auto"/>
        <w:ind w:right="-1"/>
        <w:jc w:val="both"/>
        <w:rPr>
          <w:rFonts w:ascii="Times New Roman" w:hAnsi="Times New Roman"/>
          <w:sz w:val="24"/>
          <w:szCs w:val="24"/>
        </w:rPr>
      </w:pPr>
      <w:r>
        <w:rPr>
          <w:rFonts w:ascii="Times New Roman" w:hAnsi="Times New Roman"/>
          <w:sz w:val="24"/>
          <w:szCs w:val="24"/>
        </w:rPr>
        <w:t>Mendukung pertumbuhan sel-sel baru untuk pertumbuhan badan (growth)</w:t>
      </w:r>
    </w:p>
    <w:p w14:paraId="60264923" w14:textId="77777777" w:rsidR="00073361" w:rsidRDefault="00B7016F">
      <w:pPr>
        <w:pStyle w:val="ListParagraph"/>
        <w:numPr>
          <w:ilvl w:val="0"/>
          <w:numId w:val="15"/>
        </w:numPr>
        <w:tabs>
          <w:tab w:val="left" w:pos="1134"/>
          <w:tab w:val="left" w:pos="1418"/>
        </w:tabs>
        <w:spacing w:line="480" w:lineRule="auto"/>
        <w:ind w:right="-1"/>
        <w:jc w:val="both"/>
        <w:rPr>
          <w:rFonts w:ascii="Times New Roman" w:hAnsi="Times New Roman"/>
          <w:sz w:val="24"/>
          <w:szCs w:val="24"/>
        </w:rPr>
      </w:pPr>
      <w:r>
        <w:rPr>
          <w:rFonts w:ascii="Times New Roman" w:hAnsi="Times New Roman"/>
          <w:sz w:val="24"/>
          <w:szCs w:val="24"/>
        </w:rPr>
        <w:t>Menduk</w:t>
      </w:r>
      <w:r>
        <w:rPr>
          <w:rFonts w:ascii="Times New Roman" w:hAnsi="Times New Roman"/>
          <w:sz w:val="24"/>
          <w:szCs w:val="24"/>
        </w:rPr>
        <w:t>ung pembentukan sel-sel atau bagian-bagian sel untuk menggantikan yang rusak (maintenance)</w:t>
      </w:r>
    </w:p>
    <w:p w14:paraId="37D0AE0A" w14:textId="77777777" w:rsidR="00073361" w:rsidRDefault="00B7016F">
      <w:pPr>
        <w:pStyle w:val="ListParagraph"/>
        <w:numPr>
          <w:ilvl w:val="0"/>
          <w:numId w:val="15"/>
        </w:numPr>
        <w:tabs>
          <w:tab w:val="left" w:pos="1134"/>
          <w:tab w:val="left" w:pos="1418"/>
        </w:tabs>
        <w:spacing w:line="480" w:lineRule="auto"/>
        <w:ind w:right="-1"/>
        <w:jc w:val="both"/>
        <w:rPr>
          <w:rFonts w:ascii="Times New Roman" w:hAnsi="Times New Roman"/>
          <w:sz w:val="24"/>
          <w:szCs w:val="24"/>
        </w:rPr>
      </w:pPr>
      <w:r>
        <w:rPr>
          <w:rFonts w:ascii="Times New Roman" w:hAnsi="Times New Roman"/>
          <w:sz w:val="24"/>
          <w:szCs w:val="24"/>
        </w:rPr>
        <w:t>Mengatur metabolism zat-zat gizi dan keseimbangan cairan sertam asam basa (regulatory mechanism)</w:t>
      </w:r>
    </w:p>
    <w:p w14:paraId="5BB185CE" w14:textId="77777777" w:rsidR="00073361" w:rsidRDefault="00B7016F">
      <w:pPr>
        <w:pStyle w:val="ListParagraph"/>
        <w:numPr>
          <w:ilvl w:val="0"/>
          <w:numId w:val="15"/>
        </w:numPr>
        <w:tabs>
          <w:tab w:val="left" w:pos="1134"/>
          <w:tab w:val="left" w:pos="1418"/>
        </w:tabs>
        <w:spacing w:line="480" w:lineRule="auto"/>
        <w:ind w:right="-1"/>
        <w:jc w:val="both"/>
        <w:rPr>
          <w:rFonts w:ascii="Times New Roman" w:hAnsi="Times New Roman"/>
          <w:sz w:val="24"/>
          <w:szCs w:val="24"/>
        </w:rPr>
      </w:pPr>
      <w:r>
        <w:rPr>
          <w:rFonts w:ascii="Times New Roman" w:hAnsi="Times New Roman"/>
          <w:sz w:val="24"/>
          <w:szCs w:val="24"/>
        </w:rPr>
        <w:t>Berfungsi dalam pertumbuhan tubuh (defence mechanism)</w:t>
      </w:r>
    </w:p>
    <w:p w14:paraId="44671750" w14:textId="77777777" w:rsidR="00073361" w:rsidRDefault="00B7016F">
      <w:pPr>
        <w:tabs>
          <w:tab w:val="left" w:pos="426"/>
          <w:tab w:val="left" w:pos="1418"/>
        </w:tabs>
        <w:spacing w:line="480" w:lineRule="auto"/>
        <w:ind w:right="-1"/>
        <w:jc w:val="both"/>
        <w:rPr>
          <w:rFonts w:ascii="Times New Roman" w:hAnsi="Times New Roman"/>
          <w:sz w:val="24"/>
          <w:szCs w:val="24"/>
          <w:lang w:val="id-ID"/>
        </w:rPr>
      </w:pPr>
      <w:r>
        <w:rPr>
          <w:rFonts w:ascii="Times New Roman" w:hAnsi="Times New Roman"/>
          <w:sz w:val="24"/>
          <w:szCs w:val="24"/>
          <w:lang w:val="id-ID"/>
        </w:rPr>
        <w:tab/>
      </w:r>
      <w:r>
        <w:rPr>
          <w:rFonts w:ascii="Times New Roman" w:hAnsi="Times New Roman"/>
          <w:sz w:val="24"/>
          <w:szCs w:val="24"/>
          <w:lang w:val="id-ID"/>
        </w:rPr>
        <w:t>Jadi, fungsi makanan adalah diperlukan agar tercapai keseimbangan gizi yang tidak hanya bermanfaat untuk kesehatan jasmani tetapi juga untuk keseimbangan mental.</w:t>
      </w:r>
    </w:p>
    <w:p w14:paraId="41F62BFB" w14:textId="77777777" w:rsidR="00073361" w:rsidRDefault="00073361">
      <w:pPr>
        <w:spacing w:line="480" w:lineRule="auto"/>
        <w:ind w:right="-1"/>
        <w:rPr>
          <w:rFonts w:ascii="Times New Roman" w:hAnsi="Times New Roman"/>
          <w:b/>
          <w:sz w:val="24"/>
          <w:szCs w:val="24"/>
          <w:lang w:val="id-ID"/>
        </w:rPr>
      </w:pPr>
    </w:p>
    <w:p w14:paraId="1C0226CF" w14:textId="77777777" w:rsidR="00073361" w:rsidRDefault="00B7016F">
      <w:pPr>
        <w:pStyle w:val="ListParagraph"/>
        <w:spacing w:line="480" w:lineRule="auto"/>
        <w:ind w:left="993" w:right="-1"/>
        <w:jc w:val="center"/>
        <w:rPr>
          <w:rFonts w:ascii="Times New Roman" w:hAnsi="Times New Roman"/>
          <w:b/>
          <w:sz w:val="24"/>
          <w:szCs w:val="24"/>
          <w:lang w:val="id-ID"/>
        </w:rPr>
      </w:pPr>
      <w:r>
        <w:rPr>
          <w:rFonts w:ascii="Times New Roman" w:hAnsi="Times New Roman"/>
          <w:b/>
          <w:sz w:val="24"/>
          <w:szCs w:val="24"/>
          <w:lang w:val="id-ID"/>
        </w:rPr>
        <w:t>BAB V</w:t>
      </w:r>
    </w:p>
    <w:p w14:paraId="199798E3" w14:textId="77777777" w:rsidR="00073361" w:rsidRDefault="00B7016F">
      <w:pPr>
        <w:pStyle w:val="ListParagraph"/>
        <w:spacing w:line="480" w:lineRule="auto"/>
        <w:ind w:left="993" w:right="-1"/>
        <w:jc w:val="center"/>
        <w:rPr>
          <w:rFonts w:ascii="Times New Roman" w:hAnsi="Times New Roman"/>
          <w:b/>
          <w:sz w:val="24"/>
          <w:szCs w:val="24"/>
          <w:lang w:val="id-ID"/>
        </w:rPr>
      </w:pPr>
      <w:r>
        <w:rPr>
          <w:rFonts w:ascii="Times New Roman" w:hAnsi="Times New Roman"/>
          <w:b/>
          <w:sz w:val="24"/>
          <w:szCs w:val="24"/>
          <w:lang w:val="id-ID"/>
        </w:rPr>
        <w:lastRenderedPageBreak/>
        <w:t>PENUTUP</w:t>
      </w:r>
    </w:p>
    <w:p w14:paraId="67D0ED17" w14:textId="77777777" w:rsidR="00073361" w:rsidRDefault="00073361">
      <w:pPr>
        <w:pStyle w:val="ListParagraph"/>
        <w:spacing w:line="480" w:lineRule="auto"/>
        <w:ind w:left="993" w:right="-1"/>
        <w:jc w:val="center"/>
        <w:rPr>
          <w:rFonts w:ascii="Times New Roman" w:hAnsi="Times New Roman"/>
          <w:b/>
          <w:sz w:val="24"/>
          <w:szCs w:val="24"/>
          <w:lang w:val="id-ID"/>
        </w:rPr>
      </w:pPr>
    </w:p>
    <w:p w14:paraId="55248723" w14:textId="77777777" w:rsidR="00073361" w:rsidRDefault="00B7016F">
      <w:pPr>
        <w:pStyle w:val="ListParagraph"/>
        <w:numPr>
          <w:ilvl w:val="0"/>
          <w:numId w:val="13"/>
        </w:numPr>
        <w:spacing w:line="480" w:lineRule="auto"/>
        <w:ind w:left="284" w:right="-1" w:hanging="284"/>
        <w:rPr>
          <w:rFonts w:ascii="Times New Roman" w:hAnsi="Times New Roman"/>
          <w:b/>
          <w:sz w:val="24"/>
          <w:szCs w:val="24"/>
          <w:lang w:val="id-ID"/>
        </w:rPr>
      </w:pPr>
      <w:r>
        <w:rPr>
          <w:rFonts w:ascii="Times New Roman" w:hAnsi="Times New Roman"/>
          <w:b/>
          <w:sz w:val="24"/>
          <w:szCs w:val="24"/>
          <w:lang w:val="id-ID"/>
        </w:rPr>
        <w:t>Kesimpulan</w:t>
      </w:r>
    </w:p>
    <w:p w14:paraId="75612640" w14:textId="77777777" w:rsidR="00073361" w:rsidRDefault="00B7016F">
      <w:pPr>
        <w:spacing w:line="480" w:lineRule="auto"/>
        <w:ind w:right="-1" w:firstLine="284"/>
        <w:jc w:val="both"/>
        <w:rPr>
          <w:rFonts w:ascii="Times New Roman" w:hAnsi="Times New Roman"/>
          <w:bCs/>
          <w:sz w:val="24"/>
          <w:szCs w:val="24"/>
          <w:lang w:val="id-ID"/>
        </w:rPr>
      </w:pPr>
      <w:r>
        <w:rPr>
          <w:rFonts w:ascii="Times New Roman" w:hAnsi="Times New Roman"/>
          <w:bCs/>
          <w:sz w:val="24"/>
          <w:szCs w:val="24"/>
          <w:lang w:val="id-ID"/>
        </w:rPr>
        <w:t>Berdasarkam rumusan masalah diatas tentang Makanan Halalan Thayyiba</w:t>
      </w:r>
      <w:r>
        <w:rPr>
          <w:rFonts w:ascii="Times New Roman" w:hAnsi="Times New Roman"/>
          <w:bCs/>
          <w:sz w:val="24"/>
          <w:szCs w:val="24"/>
          <w:lang w:val="id-ID"/>
        </w:rPr>
        <w:t>n dalam Prespektif Al-Qur`an (Studi Tafsir Tematik) maka penulis menarik kesimpulan sebagai berikut:</w:t>
      </w:r>
    </w:p>
    <w:p w14:paraId="2B054B9B" w14:textId="77777777" w:rsidR="00073361" w:rsidRDefault="00B7016F">
      <w:pPr>
        <w:spacing w:line="480" w:lineRule="auto"/>
        <w:ind w:right="-1" w:firstLine="284"/>
        <w:jc w:val="both"/>
        <w:rPr>
          <w:rFonts w:ascii="Times New Roman" w:hAnsi="Times New Roman"/>
          <w:bCs/>
          <w:sz w:val="24"/>
          <w:szCs w:val="24"/>
          <w:lang w:val="id-ID"/>
        </w:rPr>
      </w:pPr>
      <w:r>
        <w:rPr>
          <w:rFonts w:ascii="Times New Roman" w:hAnsi="Times New Roman"/>
          <w:bCs/>
          <w:sz w:val="24"/>
          <w:szCs w:val="24"/>
          <w:lang w:val="id-ID"/>
        </w:rPr>
        <w:t>Penafsiran Buya Hamka tentang makanan dalam tafsir al-Azhar yaitu adanya kolerasi atau hubungan antara ayat satu dengan ayat yang lainya sehingga dapat dip</w:t>
      </w:r>
      <w:r>
        <w:rPr>
          <w:rFonts w:ascii="Times New Roman" w:hAnsi="Times New Roman"/>
          <w:bCs/>
          <w:sz w:val="24"/>
          <w:szCs w:val="24"/>
          <w:lang w:val="id-ID"/>
        </w:rPr>
        <w:t>eroleh pemahaman yang utuh tentang konsep makanan itu sendiri. Buya Hamka menekankan akan memperhatikan makanan yang dimakan dan cara memperoleh harta dengan baik, karena makanan sangat mempengaruhi kehidupan.</w:t>
      </w:r>
    </w:p>
    <w:p w14:paraId="05323195" w14:textId="77777777" w:rsidR="00073361" w:rsidRDefault="00B7016F">
      <w:pPr>
        <w:spacing w:line="480" w:lineRule="auto"/>
        <w:ind w:right="-1" w:firstLine="284"/>
        <w:jc w:val="both"/>
        <w:rPr>
          <w:rFonts w:ascii="Times New Roman" w:hAnsi="Times New Roman"/>
          <w:bCs/>
          <w:sz w:val="24"/>
          <w:szCs w:val="24"/>
          <w:lang w:val="id-ID"/>
        </w:rPr>
      </w:pPr>
      <w:r>
        <w:rPr>
          <w:rFonts w:ascii="Times New Roman" w:hAnsi="Times New Roman"/>
          <w:bCs/>
          <w:sz w:val="24"/>
          <w:szCs w:val="24"/>
          <w:lang w:val="id-ID"/>
        </w:rPr>
        <w:t xml:space="preserve">Makanan yang baik ialah makanan yang tidak di </w:t>
      </w:r>
      <w:r>
        <w:rPr>
          <w:rFonts w:ascii="Times New Roman" w:hAnsi="Times New Roman"/>
          <w:bCs/>
          <w:sz w:val="24"/>
          <w:szCs w:val="24"/>
          <w:lang w:val="id-ID"/>
        </w:rPr>
        <w:t>tolak oleh perasaan halus sebagai manusia. Halal, ialah yang baik-baik dan diantara yang baik-baik itu ialah hasil perburuan yang didapat dengan perantaraan binatang-binatang termasuk, anjing, yang telah di ajar buat berburu dan memanah. Kemudian halal ora</w:t>
      </w:r>
      <w:r>
        <w:rPr>
          <w:rFonts w:ascii="Times New Roman" w:hAnsi="Times New Roman"/>
          <w:bCs/>
          <w:sz w:val="24"/>
          <w:szCs w:val="24"/>
          <w:lang w:val="id-ID"/>
        </w:rPr>
        <w:t>ng Islam memakan yang di sembelih oleh Ahl Kitab. Dan segala jenis yang hidupnya bergantung kepada laut, walaupun kadang-kadang dia bisa juga keluar sebentar-sebentar ke darat, Halal di makan. Apabila manusia telah mengatur makan minumnya, mencari dari sum</w:t>
      </w:r>
      <w:r>
        <w:rPr>
          <w:rFonts w:ascii="Times New Roman" w:hAnsi="Times New Roman"/>
          <w:bCs/>
          <w:sz w:val="24"/>
          <w:szCs w:val="24"/>
          <w:lang w:val="id-ID"/>
        </w:rPr>
        <w:t>ber yang Halal, bukan dari penipuan, bukan dari pada yang di zaman modern ini dinamai korupsi, maka jiwa akan terpelihara dari pada kekasarannya.</w:t>
      </w:r>
    </w:p>
    <w:p w14:paraId="71A4E469" w14:textId="77777777" w:rsidR="00073361" w:rsidRDefault="00B7016F">
      <w:pPr>
        <w:spacing w:line="480" w:lineRule="auto"/>
        <w:ind w:firstLine="720"/>
        <w:jc w:val="both"/>
        <w:rPr>
          <w:rFonts w:ascii="Times New Roman" w:hAnsi="Times New Roman"/>
          <w:sz w:val="24"/>
          <w:szCs w:val="24"/>
          <w:lang w:val="id-ID" w:eastAsia="id-ID"/>
        </w:rPr>
      </w:pPr>
      <w:r>
        <w:rPr>
          <w:rFonts w:ascii="Times New Roman" w:hAnsi="Times New Roman"/>
          <w:sz w:val="24"/>
          <w:szCs w:val="24"/>
          <w:lang w:val="id-ID" w:eastAsia="id-ID"/>
        </w:rPr>
        <w:t xml:space="preserve">Kategori makanan yang halal yaitu segala sesuatu binatang ternak dan laut dan binatang buruan dan </w:t>
      </w:r>
      <w:r>
        <w:rPr>
          <w:rFonts w:ascii="Times New Roman" w:hAnsi="Times New Roman"/>
          <w:sz w:val="24"/>
          <w:szCs w:val="24"/>
          <w:lang w:val="id-ID" w:eastAsia="id-ID"/>
        </w:rPr>
        <w:t>makanan yang disembelih oleh ahli kitab, dan proses mendapatkan makanan atau rezeki yang bukan dari penipuan, korupsi dan sebagainya. K</w:t>
      </w:r>
      <w:r>
        <w:rPr>
          <w:rFonts w:ascii="Times New Roman" w:hAnsi="Times New Roman"/>
          <w:bCs/>
          <w:sz w:val="24"/>
          <w:szCs w:val="24"/>
          <w:lang w:val="id-ID"/>
        </w:rPr>
        <w:t xml:space="preserve">ategori makanan yang Haram yaitu; bangkai, darah, tetapi meskipun bangkai dan darah haram dimakan, atau diminum, ada dua </w:t>
      </w:r>
      <w:r>
        <w:rPr>
          <w:rFonts w:ascii="Times New Roman" w:hAnsi="Times New Roman"/>
          <w:bCs/>
          <w:sz w:val="24"/>
          <w:szCs w:val="24"/>
          <w:lang w:val="id-ID"/>
        </w:rPr>
        <w:t xml:space="preserve">macam bangkai dan ada dua macam darah yang halal ialah ikan an belalang. Dan dua </w:t>
      </w:r>
      <w:r>
        <w:rPr>
          <w:rFonts w:ascii="Times New Roman" w:hAnsi="Times New Roman"/>
          <w:bCs/>
          <w:sz w:val="24"/>
          <w:szCs w:val="24"/>
          <w:lang w:val="id-ID"/>
        </w:rPr>
        <w:lastRenderedPageBreak/>
        <w:t>darah, ialah hati dan limpa. Kemudian daging babi, dan apa-apa yang disembelih selain Allah, dan yang mati tercekik, dan yang mati terpukul, dan yang mati terjatuh dan yang ma</w:t>
      </w:r>
      <w:r>
        <w:rPr>
          <w:rFonts w:ascii="Times New Roman" w:hAnsi="Times New Roman"/>
          <w:bCs/>
          <w:sz w:val="24"/>
          <w:szCs w:val="24"/>
          <w:lang w:val="id-ID"/>
        </w:rPr>
        <w:t>ti kena tanduk, dan yang dimakan binatang buas, dan sekalian binatang yang disembelih untuk menghormati berhala-berhala, dan memakan tiap-tiap binatang buas yang bertaring, dan tiap-tiap yang mempunyai kuku pencengkraman dari burung. Tiap-tiap yang bertari</w:t>
      </w:r>
      <w:r>
        <w:rPr>
          <w:rFonts w:ascii="Times New Roman" w:hAnsi="Times New Roman"/>
          <w:bCs/>
          <w:sz w:val="24"/>
          <w:szCs w:val="24"/>
          <w:lang w:val="id-ID"/>
        </w:rPr>
        <w:t xml:space="preserve">ng dari binatang buas, maka memakannya adalah haram. </w:t>
      </w:r>
    </w:p>
    <w:p w14:paraId="5DDB94B1" w14:textId="77777777" w:rsidR="00073361" w:rsidRDefault="00B7016F">
      <w:pPr>
        <w:spacing w:line="480" w:lineRule="auto"/>
        <w:ind w:firstLine="720"/>
        <w:jc w:val="both"/>
        <w:rPr>
          <w:rFonts w:ascii="Times New Roman" w:hAnsi="Times New Roman"/>
          <w:sz w:val="24"/>
          <w:szCs w:val="24"/>
          <w:lang w:val="id-ID" w:eastAsia="id-ID"/>
        </w:rPr>
      </w:pPr>
      <w:r>
        <w:rPr>
          <w:rFonts w:ascii="Times New Roman" w:hAnsi="Times New Roman"/>
          <w:bCs/>
          <w:sz w:val="24"/>
          <w:szCs w:val="24"/>
          <w:lang w:val="id-ID"/>
        </w:rPr>
        <w:t>Pengaruh makanan terhadap kehidupan manusia menurut Buya Hamka dalam tafsir Al-Azhar dari pada makanan yang halal dan baik, sangat besar pengaruhnya kepada jiwa seseorang, yaitu akan dijadikan Allah seo</w:t>
      </w:r>
      <w:r>
        <w:rPr>
          <w:rFonts w:ascii="Times New Roman" w:hAnsi="Times New Roman"/>
          <w:bCs/>
          <w:sz w:val="24"/>
          <w:szCs w:val="24"/>
          <w:lang w:val="id-ID"/>
        </w:rPr>
        <w:t>rang yang makbul doanya, maka suatu suapan yang haram ke dalam perutnya, maka tidaklah akan diterima amalnya selama empat puluh hari, dan kalau ingin doanya makbul di sisi tuhan, hendaklah dia menjaga makananya, jangan sampai termakan yang haram, makanan y</w:t>
      </w:r>
      <w:r>
        <w:rPr>
          <w:rFonts w:ascii="Times New Roman" w:hAnsi="Times New Roman"/>
          <w:bCs/>
          <w:sz w:val="24"/>
          <w:szCs w:val="24"/>
          <w:lang w:val="id-ID"/>
        </w:rPr>
        <w:t xml:space="preserve">ang tidak baik akan merusak kesehatan dan merusakkan juga bagi akal budi. Kemudian makanan haram, akan mempengaruhi jiwa dan menyebabkan selalu berjumpa mimpi buruk. </w:t>
      </w:r>
    </w:p>
    <w:p w14:paraId="4BE43094" w14:textId="77777777" w:rsidR="00073361" w:rsidRDefault="00B7016F">
      <w:pPr>
        <w:pStyle w:val="ListParagraph"/>
        <w:numPr>
          <w:ilvl w:val="0"/>
          <w:numId w:val="13"/>
        </w:numPr>
        <w:spacing w:line="480" w:lineRule="auto"/>
        <w:ind w:left="426" w:right="-1" w:hanging="426"/>
        <w:rPr>
          <w:rFonts w:ascii="Times New Roman" w:hAnsi="Times New Roman"/>
          <w:b/>
          <w:sz w:val="24"/>
          <w:szCs w:val="24"/>
          <w:lang w:val="id-ID"/>
        </w:rPr>
      </w:pPr>
      <w:r>
        <w:rPr>
          <w:rFonts w:ascii="Times New Roman" w:hAnsi="Times New Roman"/>
          <w:b/>
          <w:sz w:val="24"/>
          <w:szCs w:val="24"/>
          <w:lang w:val="id-ID"/>
        </w:rPr>
        <w:t>Saran</w:t>
      </w:r>
    </w:p>
    <w:p w14:paraId="0C287549" w14:textId="77777777" w:rsidR="00073361" w:rsidRDefault="00B7016F">
      <w:pPr>
        <w:spacing w:line="480" w:lineRule="auto"/>
        <w:ind w:right="-1" w:firstLine="426"/>
        <w:jc w:val="both"/>
        <w:rPr>
          <w:rFonts w:ascii="Times New Roman" w:hAnsi="Times New Roman"/>
          <w:sz w:val="24"/>
          <w:szCs w:val="24"/>
          <w:lang w:val="id-ID"/>
        </w:rPr>
      </w:pPr>
      <w:r>
        <w:rPr>
          <w:rFonts w:ascii="Times New Roman" w:hAnsi="Times New Roman"/>
          <w:sz w:val="24"/>
          <w:szCs w:val="24"/>
          <w:lang w:val="id-ID"/>
        </w:rPr>
        <w:t xml:space="preserve">Dengan adanya penelitian ini, peneliti memberikan saran supaya direspon sesuai dengan perkembangan dan kebutuhan lingkungan masyarakat. </w:t>
      </w:r>
    </w:p>
    <w:p w14:paraId="07282AFE" w14:textId="77777777" w:rsidR="00073361" w:rsidRDefault="00B7016F">
      <w:pPr>
        <w:pStyle w:val="ListParagraph"/>
        <w:numPr>
          <w:ilvl w:val="0"/>
          <w:numId w:val="29"/>
        </w:numPr>
        <w:spacing w:line="480" w:lineRule="auto"/>
        <w:ind w:right="-1"/>
        <w:jc w:val="both"/>
        <w:rPr>
          <w:rFonts w:ascii="Times New Roman" w:hAnsi="Times New Roman"/>
          <w:sz w:val="24"/>
          <w:szCs w:val="24"/>
          <w:lang w:val="id-ID"/>
        </w:rPr>
      </w:pPr>
      <w:r>
        <w:rPr>
          <w:rFonts w:ascii="Times New Roman" w:hAnsi="Times New Roman"/>
          <w:sz w:val="24"/>
          <w:szCs w:val="24"/>
          <w:lang w:val="id-ID"/>
        </w:rPr>
        <w:t>Hendaknya masyarakat faham tentang makanan sesuai dengan ketentuan al-Qur`an.</w:t>
      </w:r>
    </w:p>
    <w:p w14:paraId="2B0611F7" w14:textId="77777777" w:rsidR="00073361" w:rsidRDefault="00B7016F">
      <w:pPr>
        <w:pStyle w:val="ListParagraph"/>
        <w:numPr>
          <w:ilvl w:val="0"/>
          <w:numId w:val="29"/>
        </w:numPr>
        <w:spacing w:line="480" w:lineRule="auto"/>
        <w:ind w:right="-1"/>
        <w:jc w:val="both"/>
        <w:rPr>
          <w:rFonts w:ascii="Times New Roman" w:hAnsi="Times New Roman"/>
          <w:sz w:val="24"/>
          <w:szCs w:val="24"/>
          <w:lang w:val="id-ID"/>
        </w:rPr>
      </w:pPr>
      <w:r>
        <w:rPr>
          <w:rFonts w:ascii="Times New Roman" w:hAnsi="Times New Roman"/>
          <w:sz w:val="24"/>
          <w:szCs w:val="24"/>
          <w:lang w:val="id-ID"/>
        </w:rPr>
        <w:t xml:space="preserve">Masyarakat juga lebih selektif dalam hal </w:t>
      </w:r>
      <w:r>
        <w:rPr>
          <w:rFonts w:ascii="Times New Roman" w:hAnsi="Times New Roman"/>
          <w:sz w:val="24"/>
          <w:szCs w:val="24"/>
          <w:lang w:val="id-ID"/>
        </w:rPr>
        <w:t xml:space="preserve">mencari harta supaya menimbulkan pengaruh baik bagi kesehatan jasmani dan rohani. </w:t>
      </w:r>
    </w:p>
    <w:p w14:paraId="22EBF358" w14:textId="77777777" w:rsidR="00073361" w:rsidRDefault="00B7016F">
      <w:pPr>
        <w:pStyle w:val="ListParagraph"/>
        <w:numPr>
          <w:ilvl w:val="0"/>
          <w:numId w:val="29"/>
        </w:numPr>
        <w:spacing w:line="480" w:lineRule="auto"/>
        <w:ind w:right="-1"/>
        <w:jc w:val="both"/>
        <w:rPr>
          <w:rFonts w:ascii="Times New Roman" w:hAnsi="Times New Roman"/>
          <w:sz w:val="24"/>
          <w:szCs w:val="24"/>
          <w:lang w:val="id-ID"/>
        </w:rPr>
      </w:pPr>
      <w:r>
        <w:rPr>
          <w:rFonts w:ascii="Times New Roman" w:hAnsi="Times New Roman"/>
          <w:sz w:val="24"/>
          <w:szCs w:val="24"/>
          <w:lang w:val="id-ID"/>
        </w:rPr>
        <w:t xml:space="preserve">Diharapkan makanan yang masuk dalam tubuh kita tidak berlebihan sesuai dengan tuntunan Al-Qur`an. </w:t>
      </w:r>
    </w:p>
    <w:p w14:paraId="50E33CCD" w14:textId="77777777" w:rsidR="00073361" w:rsidRDefault="00B7016F">
      <w:pPr>
        <w:pStyle w:val="ListParagraph"/>
        <w:numPr>
          <w:ilvl w:val="0"/>
          <w:numId w:val="29"/>
        </w:numPr>
        <w:spacing w:line="480" w:lineRule="auto"/>
        <w:ind w:right="-1"/>
        <w:jc w:val="both"/>
        <w:rPr>
          <w:rFonts w:ascii="Times New Roman" w:hAnsi="Times New Roman"/>
          <w:sz w:val="24"/>
          <w:szCs w:val="24"/>
          <w:lang w:val="id-ID"/>
        </w:rPr>
      </w:pPr>
      <w:r>
        <w:rPr>
          <w:rFonts w:ascii="Times New Roman" w:hAnsi="Times New Roman"/>
          <w:sz w:val="24"/>
          <w:szCs w:val="24"/>
          <w:lang w:val="id-ID"/>
        </w:rPr>
        <w:t>Hendaknya juga menjaga makanan dari yang haram supaya tidak tercampur anta</w:t>
      </w:r>
      <w:r>
        <w:rPr>
          <w:rFonts w:ascii="Times New Roman" w:hAnsi="Times New Roman"/>
          <w:sz w:val="24"/>
          <w:szCs w:val="24"/>
          <w:lang w:val="id-ID"/>
        </w:rPr>
        <w:t xml:space="preserve">ra yang halal dan haram. </w:t>
      </w:r>
    </w:p>
    <w:p w14:paraId="38A06967" w14:textId="77777777" w:rsidR="00073361" w:rsidRDefault="00073361">
      <w:pPr>
        <w:rPr>
          <w:rFonts w:ascii="Times New Roman" w:hAnsi="Times New Roman"/>
          <w:b/>
          <w:bCs/>
          <w:sz w:val="24"/>
          <w:szCs w:val="24"/>
          <w:lang w:val="id-ID"/>
        </w:rPr>
      </w:pPr>
    </w:p>
    <w:p w14:paraId="7CF86197" w14:textId="77777777" w:rsidR="00073361" w:rsidRDefault="00073361">
      <w:pPr>
        <w:rPr>
          <w:rFonts w:ascii="Times New Roman" w:hAnsi="Times New Roman"/>
          <w:b/>
          <w:bCs/>
          <w:sz w:val="24"/>
          <w:szCs w:val="24"/>
          <w:lang w:val="id-ID"/>
        </w:rPr>
      </w:pPr>
    </w:p>
    <w:p w14:paraId="5FC4E181" w14:textId="77777777" w:rsidR="00073361" w:rsidRDefault="00073361">
      <w:pPr>
        <w:rPr>
          <w:rFonts w:ascii="Times New Roman" w:hAnsi="Times New Roman"/>
          <w:b/>
          <w:bCs/>
          <w:sz w:val="24"/>
          <w:szCs w:val="24"/>
          <w:lang w:val="id-ID"/>
        </w:rPr>
      </w:pPr>
    </w:p>
    <w:p w14:paraId="1F0BF140" w14:textId="77777777" w:rsidR="00073361" w:rsidRDefault="00073361">
      <w:pPr>
        <w:rPr>
          <w:rFonts w:ascii="Times New Roman" w:hAnsi="Times New Roman"/>
          <w:b/>
          <w:bCs/>
          <w:sz w:val="24"/>
          <w:szCs w:val="24"/>
          <w:lang w:val="id-ID"/>
        </w:rPr>
      </w:pPr>
    </w:p>
    <w:p w14:paraId="2832E07E" w14:textId="77777777" w:rsidR="00073361" w:rsidRDefault="00073361">
      <w:pPr>
        <w:rPr>
          <w:rFonts w:ascii="Times New Roman" w:hAnsi="Times New Roman"/>
          <w:b/>
          <w:bCs/>
          <w:sz w:val="24"/>
          <w:szCs w:val="24"/>
          <w:lang w:val="id-ID"/>
        </w:rPr>
      </w:pPr>
    </w:p>
    <w:p w14:paraId="42DB1D1C" w14:textId="77777777" w:rsidR="00073361" w:rsidRDefault="00073361">
      <w:pPr>
        <w:rPr>
          <w:rFonts w:ascii="Times New Roman" w:hAnsi="Times New Roman"/>
          <w:b/>
          <w:bCs/>
          <w:sz w:val="24"/>
          <w:szCs w:val="24"/>
          <w:lang w:val="id-ID"/>
        </w:rPr>
      </w:pPr>
    </w:p>
    <w:p w14:paraId="6AF8A51E" w14:textId="77777777" w:rsidR="00073361" w:rsidRDefault="00073361">
      <w:pPr>
        <w:rPr>
          <w:rFonts w:ascii="Times New Roman" w:hAnsi="Times New Roman"/>
          <w:b/>
          <w:bCs/>
          <w:sz w:val="24"/>
          <w:szCs w:val="24"/>
          <w:lang w:val="id-ID"/>
        </w:rPr>
      </w:pPr>
    </w:p>
    <w:p w14:paraId="5FE369F4" w14:textId="77777777" w:rsidR="00073361" w:rsidRDefault="00073361">
      <w:pPr>
        <w:rPr>
          <w:rFonts w:ascii="Times New Roman" w:hAnsi="Times New Roman"/>
          <w:b/>
          <w:bCs/>
          <w:sz w:val="24"/>
          <w:szCs w:val="24"/>
          <w:lang w:val="id-ID"/>
        </w:rPr>
      </w:pPr>
    </w:p>
    <w:p w14:paraId="3264B1CC" w14:textId="77777777" w:rsidR="00073361" w:rsidRDefault="00073361">
      <w:pPr>
        <w:rPr>
          <w:rFonts w:ascii="Times New Roman" w:hAnsi="Times New Roman"/>
          <w:b/>
          <w:bCs/>
          <w:sz w:val="24"/>
          <w:szCs w:val="24"/>
          <w:lang w:val="id-ID"/>
        </w:rPr>
      </w:pPr>
    </w:p>
    <w:p w14:paraId="5C05B81F" w14:textId="77777777" w:rsidR="00073361" w:rsidRDefault="00073361">
      <w:pPr>
        <w:rPr>
          <w:rFonts w:ascii="Times New Roman" w:hAnsi="Times New Roman"/>
          <w:b/>
          <w:bCs/>
          <w:sz w:val="24"/>
          <w:szCs w:val="24"/>
          <w:lang w:val="id-ID"/>
        </w:rPr>
      </w:pPr>
    </w:p>
    <w:p w14:paraId="6275755F" w14:textId="77777777" w:rsidR="00073361" w:rsidRDefault="00073361">
      <w:pPr>
        <w:rPr>
          <w:rFonts w:ascii="Times New Roman" w:hAnsi="Times New Roman"/>
          <w:b/>
          <w:bCs/>
          <w:sz w:val="24"/>
          <w:szCs w:val="24"/>
          <w:lang w:val="id-ID"/>
        </w:rPr>
      </w:pPr>
    </w:p>
    <w:p w14:paraId="4F249DDE" w14:textId="77777777" w:rsidR="00073361" w:rsidRDefault="00073361">
      <w:pPr>
        <w:rPr>
          <w:rFonts w:ascii="Times New Roman" w:hAnsi="Times New Roman"/>
          <w:b/>
          <w:bCs/>
          <w:sz w:val="24"/>
          <w:szCs w:val="24"/>
          <w:lang w:val="id-ID"/>
        </w:rPr>
      </w:pPr>
    </w:p>
    <w:p w14:paraId="4AC93E1E" w14:textId="77777777" w:rsidR="00073361" w:rsidRDefault="00073361">
      <w:pPr>
        <w:rPr>
          <w:rFonts w:ascii="Times New Roman" w:hAnsi="Times New Roman"/>
          <w:b/>
          <w:bCs/>
          <w:sz w:val="24"/>
          <w:szCs w:val="24"/>
          <w:lang w:val="id-ID"/>
        </w:rPr>
      </w:pPr>
    </w:p>
    <w:p w14:paraId="2560D107" w14:textId="77777777" w:rsidR="00073361" w:rsidRDefault="00073361">
      <w:pPr>
        <w:pStyle w:val="ListParagraph"/>
        <w:ind w:left="2520"/>
        <w:jc w:val="center"/>
        <w:rPr>
          <w:rFonts w:ascii="Times New Roman" w:hAnsi="Times New Roman"/>
          <w:b/>
          <w:bCs/>
          <w:sz w:val="24"/>
          <w:szCs w:val="24"/>
          <w:lang w:val="id-ID"/>
        </w:rPr>
      </w:pPr>
    </w:p>
    <w:p w14:paraId="0E3FC201" w14:textId="77777777" w:rsidR="00073361" w:rsidRDefault="00073361">
      <w:pPr>
        <w:pStyle w:val="ListParagraph"/>
        <w:ind w:left="2520"/>
        <w:jc w:val="center"/>
        <w:rPr>
          <w:rFonts w:ascii="Times New Roman" w:hAnsi="Times New Roman"/>
          <w:b/>
          <w:bCs/>
          <w:sz w:val="24"/>
          <w:szCs w:val="24"/>
          <w:lang w:val="id-ID"/>
        </w:rPr>
      </w:pPr>
    </w:p>
    <w:p w14:paraId="3F024647" w14:textId="77777777" w:rsidR="00073361" w:rsidRDefault="00073361">
      <w:pPr>
        <w:pStyle w:val="ListParagraph"/>
        <w:ind w:left="2520"/>
        <w:jc w:val="center"/>
        <w:rPr>
          <w:rFonts w:ascii="Times New Roman" w:hAnsi="Times New Roman"/>
          <w:b/>
          <w:bCs/>
          <w:sz w:val="24"/>
          <w:szCs w:val="24"/>
          <w:lang w:val="id-ID"/>
        </w:rPr>
      </w:pPr>
    </w:p>
    <w:p w14:paraId="554EE82F" w14:textId="77777777" w:rsidR="00073361" w:rsidRDefault="00073361">
      <w:pPr>
        <w:pStyle w:val="ListParagraph"/>
        <w:ind w:left="2520"/>
        <w:jc w:val="center"/>
        <w:rPr>
          <w:rFonts w:ascii="Times New Roman" w:hAnsi="Times New Roman"/>
          <w:b/>
          <w:bCs/>
          <w:sz w:val="24"/>
          <w:szCs w:val="24"/>
          <w:lang w:val="id-ID"/>
        </w:rPr>
      </w:pPr>
    </w:p>
    <w:p w14:paraId="4F2E3D79" w14:textId="77777777" w:rsidR="00073361" w:rsidRDefault="00073361">
      <w:pPr>
        <w:pStyle w:val="ListParagraph"/>
        <w:ind w:left="2520"/>
        <w:jc w:val="center"/>
        <w:rPr>
          <w:rFonts w:ascii="Times New Roman" w:hAnsi="Times New Roman"/>
          <w:b/>
          <w:bCs/>
          <w:sz w:val="24"/>
          <w:szCs w:val="24"/>
          <w:lang w:val="id-ID"/>
        </w:rPr>
      </w:pPr>
    </w:p>
    <w:p w14:paraId="3BF92219" w14:textId="77777777" w:rsidR="00073361" w:rsidRDefault="00073361">
      <w:pPr>
        <w:pStyle w:val="ListParagraph"/>
        <w:ind w:left="2520"/>
        <w:jc w:val="center"/>
        <w:rPr>
          <w:rFonts w:ascii="Times New Roman" w:hAnsi="Times New Roman"/>
          <w:b/>
          <w:bCs/>
          <w:sz w:val="24"/>
          <w:szCs w:val="24"/>
          <w:lang w:val="id-ID"/>
        </w:rPr>
      </w:pPr>
    </w:p>
    <w:p w14:paraId="5F9DFC6F" w14:textId="77777777" w:rsidR="00073361" w:rsidRDefault="00073361">
      <w:pPr>
        <w:pStyle w:val="ListParagraph"/>
        <w:ind w:left="2520"/>
        <w:jc w:val="center"/>
        <w:rPr>
          <w:rFonts w:ascii="Times New Roman" w:hAnsi="Times New Roman"/>
          <w:b/>
          <w:bCs/>
          <w:sz w:val="24"/>
          <w:szCs w:val="24"/>
          <w:lang w:val="id-ID"/>
        </w:rPr>
      </w:pPr>
    </w:p>
    <w:p w14:paraId="4AEA28FB" w14:textId="77777777" w:rsidR="00073361" w:rsidRDefault="00073361">
      <w:pPr>
        <w:pStyle w:val="ListParagraph"/>
        <w:ind w:left="2520"/>
        <w:jc w:val="center"/>
        <w:rPr>
          <w:rFonts w:ascii="Times New Roman" w:hAnsi="Times New Roman"/>
          <w:b/>
          <w:bCs/>
          <w:sz w:val="24"/>
          <w:szCs w:val="24"/>
          <w:lang w:val="id-ID"/>
        </w:rPr>
      </w:pPr>
    </w:p>
    <w:p w14:paraId="14330C4A" w14:textId="77777777" w:rsidR="00073361" w:rsidRDefault="00073361">
      <w:pPr>
        <w:pStyle w:val="ListParagraph"/>
        <w:ind w:left="2520"/>
        <w:jc w:val="center"/>
        <w:rPr>
          <w:rFonts w:ascii="Times New Roman" w:hAnsi="Times New Roman"/>
          <w:b/>
          <w:bCs/>
          <w:sz w:val="24"/>
          <w:szCs w:val="24"/>
          <w:lang w:val="id-ID"/>
        </w:rPr>
      </w:pPr>
    </w:p>
    <w:p w14:paraId="056B23F7" w14:textId="77777777" w:rsidR="00073361" w:rsidRDefault="00073361">
      <w:pPr>
        <w:rPr>
          <w:rFonts w:ascii="Times New Roman" w:hAnsi="Times New Roman"/>
          <w:b/>
          <w:bCs/>
          <w:sz w:val="24"/>
          <w:szCs w:val="24"/>
          <w:lang w:val="id-ID"/>
        </w:rPr>
      </w:pPr>
    </w:p>
    <w:p w14:paraId="7A4F6D3B" w14:textId="77777777" w:rsidR="00073361" w:rsidRDefault="00073361">
      <w:pPr>
        <w:pStyle w:val="ListParagraph"/>
        <w:ind w:left="2520"/>
        <w:jc w:val="center"/>
        <w:rPr>
          <w:rFonts w:ascii="Times New Roman" w:hAnsi="Times New Roman"/>
          <w:b/>
          <w:bCs/>
          <w:sz w:val="24"/>
          <w:szCs w:val="24"/>
          <w:lang w:val="id-ID"/>
        </w:rPr>
      </w:pPr>
    </w:p>
    <w:p w14:paraId="541E5A9B" w14:textId="77777777" w:rsidR="00073361" w:rsidRDefault="00B7016F">
      <w:pPr>
        <w:pStyle w:val="ListParagraph"/>
        <w:ind w:left="2520"/>
        <w:jc w:val="center"/>
        <w:rPr>
          <w:rFonts w:ascii="Times New Roman" w:hAnsi="Times New Roman"/>
          <w:b/>
          <w:bCs/>
          <w:sz w:val="24"/>
          <w:szCs w:val="24"/>
          <w:lang w:val="id-ID"/>
        </w:rPr>
      </w:pPr>
      <w:r>
        <w:rPr>
          <w:rFonts w:ascii="Times New Roman" w:hAnsi="Times New Roman"/>
          <w:b/>
          <w:bCs/>
          <w:sz w:val="24"/>
          <w:szCs w:val="24"/>
        </w:rPr>
        <w:t>DAFTAR PUSTAKA</w:t>
      </w:r>
    </w:p>
    <w:p w14:paraId="2B86D4FC" w14:textId="77777777" w:rsidR="00073361" w:rsidRDefault="00073361">
      <w:pPr>
        <w:pStyle w:val="ListParagraph"/>
        <w:ind w:left="2520"/>
        <w:rPr>
          <w:rFonts w:ascii="Times New Roman" w:hAnsi="Times New Roman"/>
          <w:b/>
          <w:bCs/>
          <w:sz w:val="24"/>
          <w:szCs w:val="24"/>
          <w:lang w:val="id-ID"/>
        </w:rPr>
      </w:pPr>
    </w:p>
    <w:p w14:paraId="6EA597DE" w14:textId="77777777" w:rsidR="00073361" w:rsidRDefault="00B7016F">
      <w:pPr>
        <w:ind w:firstLine="720"/>
        <w:jc w:val="both"/>
        <w:rPr>
          <w:rFonts w:ascii="Times New Roman" w:hAnsi="Times New Roman"/>
          <w:sz w:val="24"/>
          <w:szCs w:val="24"/>
          <w:lang w:val="id-ID"/>
        </w:rPr>
      </w:pPr>
      <w:r>
        <w:rPr>
          <w:rFonts w:ascii="Times New Roman" w:hAnsi="Times New Roman"/>
          <w:sz w:val="24"/>
          <w:szCs w:val="24"/>
          <w:lang w:val="id-ID"/>
        </w:rPr>
        <w:t xml:space="preserve">Avif Alfiyah, </w:t>
      </w:r>
      <w:r>
        <w:rPr>
          <w:rFonts w:ascii="Times New Roman" w:hAnsi="Times New Roman"/>
          <w:i/>
          <w:iCs/>
          <w:sz w:val="24"/>
          <w:szCs w:val="24"/>
          <w:lang w:val="id-ID"/>
        </w:rPr>
        <w:t xml:space="preserve">Metode Penafsiran Buya Hamka Dalam Tafsir Al-Azhar, </w:t>
      </w:r>
      <w:r>
        <w:rPr>
          <w:rFonts w:ascii="Times New Roman" w:hAnsi="Times New Roman"/>
          <w:sz w:val="24"/>
          <w:szCs w:val="24"/>
          <w:lang w:val="id-ID"/>
        </w:rPr>
        <w:t>Ilmu  Ushuluddin, Vol.15, No. 1, Januari 2016.</w:t>
      </w:r>
    </w:p>
    <w:p w14:paraId="61C0150F" w14:textId="77777777" w:rsidR="00073361" w:rsidRDefault="00B7016F">
      <w:pPr>
        <w:ind w:firstLine="720"/>
        <w:jc w:val="both"/>
        <w:rPr>
          <w:rFonts w:ascii="Times New Roman" w:hAnsi="Times New Roman"/>
          <w:b/>
          <w:bCs/>
          <w:sz w:val="24"/>
          <w:szCs w:val="24"/>
          <w:lang w:val="id-ID"/>
        </w:rPr>
      </w:pPr>
      <w:r>
        <w:rPr>
          <w:rFonts w:ascii="Times New Roman" w:hAnsi="Times New Roman"/>
          <w:lang w:val="id-ID"/>
        </w:rPr>
        <w:t xml:space="preserve">Andriyani, </w:t>
      </w:r>
      <w:r>
        <w:rPr>
          <w:rFonts w:ascii="Times New Roman" w:hAnsi="Times New Roman"/>
          <w:i/>
          <w:iCs/>
          <w:lang w:val="id-ID"/>
        </w:rPr>
        <w:t xml:space="preserve">Kajian Literatur pada Makanan dalam Prespektif Islam dan Kesehatan, </w:t>
      </w:r>
      <w:r>
        <w:rPr>
          <w:rFonts w:ascii="Times New Roman" w:hAnsi="Times New Roman"/>
          <w:lang w:val="id-ID"/>
        </w:rPr>
        <w:t>Jurnal Kedokteran dan Kesehatan, Vol. 15, No.2, Juli 2019.</w:t>
      </w:r>
    </w:p>
    <w:p w14:paraId="20F4D291" w14:textId="77777777" w:rsidR="00073361" w:rsidRDefault="00B7016F">
      <w:pPr>
        <w:ind w:firstLine="720"/>
        <w:jc w:val="both"/>
        <w:rPr>
          <w:rFonts w:ascii="Times New Roman" w:hAnsi="Times New Roman"/>
          <w:sz w:val="24"/>
          <w:szCs w:val="24"/>
          <w:lang w:val="id-ID"/>
        </w:rPr>
      </w:pPr>
      <w:r>
        <w:rPr>
          <w:rFonts w:ascii="Times New Roman" w:hAnsi="Times New Roman"/>
          <w:sz w:val="24"/>
          <w:szCs w:val="24"/>
          <w:lang w:val="id-ID"/>
        </w:rPr>
        <w:t>Dr. Abu Sari` Muhammad Abdul Hadi</w:t>
      </w:r>
      <w:r>
        <w:rPr>
          <w:rFonts w:ascii="Times New Roman" w:hAnsi="Times New Roman"/>
          <w:i/>
          <w:sz w:val="24"/>
          <w:szCs w:val="24"/>
        </w:rPr>
        <w:t xml:space="preserve"> , </w:t>
      </w:r>
      <w:r>
        <w:rPr>
          <w:rFonts w:ascii="Times New Roman" w:hAnsi="Times New Roman"/>
          <w:i/>
          <w:sz w:val="24"/>
          <w:szCs w:val="24"/>
          <w:lang w:val="id-ID"/>
        </w:rPr>
        <w:t>Huk</w:t>
      </w:r>
      <w:r>
        <w:rPr>
          <w:rFonts w:ascii="Times New Roman" w:hAnsi="Times New Roman"/>
          <w:i/>
          <w:sz w:val="24"/>
          <w:szCs w:val="24"/>
        </w:rPr>
        <w:t xml:space="preserve">um Makanan dan Sembelihan dalam </w:t>
      </w:r>
      <w:r>
        <w:rPr>
          <w:rFonts w:ascii="Times New Roman" w:hAnsi="Times New Roman"/>
          <w:i/>
          <w:sz w:val="24"/>
          <w:szCs w:val="24"/>
          <w:lang w:val="id-ID"/>
        </w:rPr>
        <w:t>Pandangan Isla</w:t>
      </w:r>
      <w:r>
        <w:rPr>
          <w:rFonts w:ascii="Times New Roman" w:hAnsi="Times New Roman"/>
          <w:i/>
          <w:sz w:val="24"/>
          <w:szCs w:val="24"/>
        </w:rPr>
        <w:t xml:space="preserve">m, </w:t>
      </w:r>
      <w:r>
        <w:rPr>
          <w:rFonts w:ascii="Times New Roman" w:hAnsi="Times New Roman"/>
          <w:sz w:val="24"/>
          <w:szCs w:val="24"/>
          <w:lang w:val="id-ID"/>
        </w:rPr>
        <w:t>Trigenda Karya, 1997</w:t>
      </w:r>
      <w:r>
        <w:rPr>
          <w:rFonts w:ascii="Times New Roman" w:hAnsi="Times New Roman"/>
          <w:sz w:val="24"/>
          <w:szCs w:val="24"/>
        </w:rPr>
        <w:t>.</w:t>
      </w:r>
    </w:p>
    <w:p w14:paraId="6B3ED0A7" w14:textId="77777777" w:rsidR="00073361" w:rsidRDefault="00B7016F">
      <w:pPr>
        <w:pStyle w:val="FootnoteText"/>
        <w:ind w:firstLine="720"/>
        <w:jc w:val="both"/>
        <w:rPr>
          <w:rFonts w:ascii="Times New Roman" w:hAnsi="Times New Roman"/>
          <w:sz w:val="24"/>
          <w:szCs w:val="24"/>
          <w:lang w:val="id-ID"/>
        </w:rPr>
      </w:pPr>
      <w:r>
        <w:rPr>
          <w:rFonts w:ascii="Times New Roman" w:hAnsi="Times New Roman"/>
          <w:sz w:val="24"/>
          <w:szCs w:val="24"/>
        </w:rPr>
        <w:t xml:space="preserve">Febian Fadhly Jambak, </w:t>
      </w:r>
      <w:r>
        <w:rPr>
          <w:rFonts w:ascii="Times New Roman" w:hAnsi="Times New Roman"/>
          <w:i/>
          <w:iCs/>
          <w:sz w:val="24"/>
          <w:szCs w:val="24"/>
        </w:rPr>
        <w:t xml:space="preserve">FILSAFAT SEJARAH HAMKA Refleksi Islam dalam Perjalanan Sejarah, </w:t>
      </w:r>
      <w:r>
        <w:rPr>
          <w:rFonts w:ascii="Times New Roman" w:hAnsi="Times New Roman"/>
          <w:sz w:val="24"/>
          <w:szCs w:val="24"/>
        </w:rPr>
        <w:t>Jurnal Theologia, Vol. 28 No.2 Desember 2017</w:t>
      </w:r>
      <w:r>
        <w:rPr>
          <w:rFonts w:ascii="Times New Roman" w:hAnsi="Times New Roman"/>
          <w:sz w:val="24"/>
          <w:szCs w:val="24"/>
          <w:lang w:val="id-ID"/>
        </w:rPr>
        <w:t>.</w:t>
      </w:r>
    </w:p>
    <w:p w14:paraId="63D7778C" w14:textId="77777777" w:rsidR="00073361" w:rsidRDefault="00073361">
      <w:pPr>
        <w:pStyle w:val="FootnoteText"/>
        <w:ind w:left="2520" w:hanging="141"/>
        <w:jc w:val="both"/>
        <w:rPr>
          <w:rFonts w:ascii="Times New Roman" w:hAnsi="Times New Roman"/>
          <w:sz w:val="24"/>
          <w:szCs w:val="24"/>
          <w:lang w:val="id-ID"/>
        </w:rPr>
      </w:pPr>
    </w:p>
    <w:p w14:paraId="5C1230D1" w14:textId="77777777" w:rsidR="00073361" w:rsidRDefault="00B7016F">
      <w:pPr>
        <w:pStyle w:val="FootnoteText"/>
        <w:ind w:firstLine="720"/>
        <w:jc w:val="both"/>
        <w:rPr>
          <w:rFonts w:ascii="Times New Roman" w:hAnsi="Times New Roman"/>
          <w:sz w:val="24"/>
          <w:szCs w:val="24"/>
          <w:lang w:val="id-ID"/>
        </w:rPr>
      </w:pPr>
      <w:r>
        <w:rPr>
          <w:rFonts w:ascii="Times New Roman" w:hAnsi="Times New Roman"/>
          <w:sz w:val="24"/>
          <w:szCs w:val="24"/>
        </w:rPr>
        <w:t>Faila</w:t>
      </w:r>
      <w:r>
        <w:rPr>
          <w:rFonts w:ascii="Times New Roman" w:hAnsi="Times New Roman"/>
          <w:sz w:val="24"/>
          <w:szCs w:val="24"/>
          <w:lang w:val="id-ID"/>
        </w:rPr>
        <w:t xml:space="preserve"> </w:t>
      </w:r>
      <w:r>
        <w:rPr>
          <w:rFonts w:ascii="Times New Roman" w:hAnsi="Times New Roman"/>
          <w:sz w:val="24"/>
          <w:szCs w:val="24"/>
        </w:rPr>
        <w:t>Sulfa</w:t>
      </w:r>
      <w:r>
        <w:rPr>
          <w:rFonts w:ascii="Times New Roman" w:hAnsi="Times New Roman"/>
          <w:sz w:val="24"/>
          <w:szCs w:val="24"/>
          <w:lang w:val="id-ID"/>
        </w:rPr>
        <w:t xml:space="preserve"> </w:t>
      </w:r>
      <w:r>
        <w:rPr>
          <w:rFonts w:ascii="Times New Roman" w:hAnsi="Times New Roman"/>
          <w:sz w:val="24"/>
          <w:szCs w:val="24"/>
        </w:rPr>
        <w:t xml:space="preserve">Nisak, </w:t>
      </w:r>
      <w:r>
        <w:rPr>
          <w:rFonts w:ascii="Times New Roman" w:hAnsi="Times New Roman"/>
          <w:i/>
          <w:iCs/>
          <w:sz w:val="24"/>
          <w:szCs w:val="24"/>
        </w:rPr>
        <w:t>”Makanan</w:t>
      </w:r>
      <w:r>
        <w:rPr>
          <w:rFonts w:ascii="Times New Roman" w:hAnsi="Times New Roman"/>
          <w:i/>
          <w:iCs/>
          <w:sz w:val="24"/>
          <w:szCs w:val="24"/>
          <w:lang w:val="id-ID"/>
        </w:rPr>
        <w:t xml:space="preserve"> </w:t>
      </w:r>
      <w:r>
        <w:rPr>
          <w:rFonts w:ascii="Times New Roman" w:hAnsi="Times New Roman"/>
          <w:i/>
          <w:iCs/>
          <w:sz w:val="24"/>
          <w:szCs w:val="24"/>
        </w:rPr>
        <w:t>Bermutu</w:t>
      </w:r>
      <w:r>
        <w:rPr>
          <w:rFonts w:ascii="Times New Roman" w:hAnsi="Times New Roman"/>
          <w:i/>
          <w:iCs/>
          <w:sz w:val="24"/>
          <w:szCs w:val="24"/>
          <w:lang w:val="id-ID"/>
        </w:rPr>
        <w:t xml:space="preserve"> </w:t>
      </w:r>
      <w:r>
        <w:rPr>
          <w:rFonts w:ascii="Times New Roman" w:hAnsi="Times New Roman"/>
          <w:i/>
          <w:iCs/>
          <w:sz w:val="24"/>
          <w:szCs w:val="24"/>
        </w:rPr>
        <w:t>dalam al-Qur`an (Kajian Tematik)”</w:t>
      </w:r>
      <w:r>
        <w:rPr>
          <w:rFonts w:ascii="Times New Roman" w:hAnsi="Times New Roman"/>
          <w:sz w:val="24"/>
          <w:szCs w:val="24"/>
        </w:rPr>
        <w:t xml:space="preserve"> (Skripsi, Yogyakarta UIN SunanKalijaga Yogyakarta, 20</w:t>
      </w:r>
      <w:r>
        <w:rPr>
          <w:rFonts w:ascii="Times New Roman" w:hAnsi="Times New Roman"/>
          <w:sz w:val="24"/>
          <w:szCs w:val="24"/>
        </w:rPr>
        <w:t>14).</w:t>
      </w:r>
    </w:p>
    <w:p w14:paraId="40E79E8A" w14:textId="77777777" w:rsidR="00073361" w:rsidRDefault="00073361">
      <w:pPr>
        <w:pStyle w:val="FootnoteText"/>
        <w:ind w:left="2520" w:hanging="141"/>
        <w:jc w:val="both"/>
        <w:rPr>
          <w:rFonts w:ascii="Times New Roman" w:hAnsi="Times New Roman"/>
          <w:sz w:val="24"/>
          <w:szCs w:val="24"/>
          <w:lang w:val="id-ID"/>
        </w:rPr>
      </w:pPr>
    </w:p>
    <w:p w14:paraId="10B9DB18" w14:textId="77777777" w:rsidR="00073361" w:rsidRDefault="00B7016F">
      <w:pPr>
        <w:ind w:firstLine="720"/>
        <w:jc w:val="both"/>
        <w:rPr>
          <w:rFonts w:ascii="Times New Roman" w:hAnsi="Times New Roman"/>
          <w:sz w:val="24"/>
          <w:szCs w:val="24"/>
          <w:lang w:val="id-ID"/>
        </w:rPr>
      </w:pPr>
      <w:r>
        <w:rPr>
          <w:rFonts w:ascii="Times New Roman" w:hAnsi="Times New Roman"/>
          <w:sz w:val="24"/>
          <w:szCs w:val="24"/>
        </w:rPr>
        <w:t xml:space="preserve">Fairuzah Tsabit, </w:t>
      </w:r>
      <w:r>
        <w:rPr>
          <w:rFonts w:ascii="Times New Roman" w:hAnsi="Times New Roman"/>
          <w:i/>
          <w:iCs/>
          <w:sz w:val="24"/>
          <w:szCs w:val="24"/>
        </w:rPr>
        <w:t>“Makanan Sehat Dalam Al-Qur`an (Kajian Tafsir bi al-`Ilm dengan Pendekatan Tematik)”</w:t>
      </w:r>
      <w:r>
        <w:rPr>
          <w:rFonts w:ascii="Times New Roman" w:hAnsi="Times New Roman"/>
          <w:sz w:val="24"/>
          <w:szCs w:val="24"/>
        </w:rPr>
        <w:t>, (Yogyakarta: Pustaka Ilmu, 2013).</w:t>
      </w:r>
    </w:p>
    <w:p w14:paraId="4516DBB8" w14:textId="77777777" w:rsidR="00073361" w:rsidRDefault="00B7016F">
      <w:pPr>
        <w:pStyle w:val="FootnoteText"/>
        <w:ind w:firstLine="720"/>
        <w:jc w:val="both"/>
        <w:rPr>
          <w:rFonts w:ascii="Times New Roman" w:hAnsi="Times New Roman"/>
          <w:sz w:val="24"/>
          <w:szCs w:val="24"/>
          <w:lang w:val="id-ID"/>
        </w:rPr>
      </w:pPr>
      <w:r>
        <w:rPr>
          <w:rFonts w:ascii="Times New Roman" w:hAnsi="Times New Roman"/>
          <w:sz w:val="24"/>
          <w:szCs w:val="24"/>
        </w:rPr>
        <w:t xml:space="preserve">Hamka, </w:t>
      </w:r>
      <w:r>
        <w:rPr>
          <w:rFonts w:ascii="Times New Roman" w:hAnsi="Times New Roman"/>
          <w:i/>
          <w:iCs/>
          <w:sz w:val="24"/>
          <w:szCs w:val="24"/>
        </w:rPr>
        <w:t xml:space="preserve">Tafsir Al-Azhar Jilid I </w:t>
      </w:r>
      <w:r>
        <w:rPr>
          <w:rFonts w:ascii="Times New Roman" w:hAnsi="Times New Roman"/>
          <w:sz w:val="24"/>
          <w:szCs w:val="24"/>
        </w:rPr>
        <w:t>(Singapura: Pustaka Nasional PTE LTD Singapura, 1989)</w:t>
      </w:r>
    </w:p>
    <w:p w14:paraId="18F7FDEF" w14:textId="77777777" w:rsidR="00073361" w:rsidRDefault="00073361">
      <w:pPr>
        <w:pStyle w:val="FootnoteText"/>
        <w:ind w:firstLine="720"/>
        <w:jc w:val="both"/>
        <w:rPr>
          <w:rFonts w:ascii="Times New Roman" w:hAnsi="Times New Roman"/>
          <w:sz w:val="24"/>
          <w:szCs w:val="24"/>
          <w:lang w:val="id-ID"/>
        </w:rPr>
      </w:pPr>
    </w:p>
    <w:p w14:paraId="7CD5765D" w14:textId="77777777" w:rsidR="00073361" w:rsidRDefault="00B7016F">
      <w:pPr>
        <w:pStyle w:val="FootnoteText"/>
        <w:ind w:firstLine="720"/>
        <w:jc w:val="both"/>
        <w:rPr>
          <w:rFonts w:ascii="Times New Roman" w:hAnsi="Times New Roman"/>
          <w:sz w:val="24"/>
          <w:szCs w:val="24"/>
          <w:lang w:val="id-ID"/>
        </w:rPr>
      </w:pPr>
      <w:r>
        <w:rPr>
          <w:rFonts w:ascii="Times New Roman" w:hAnsi="Times New Roman"/>
          <w:sz w:val="24"/>
          <w:szCs w:val="24"/>
          <w:lang w:val="id-ID"/>
        </w:rPr>
        <w:t xml:space="preserve">Laila Muyasyaroh, </w:t>
      </w:r>
      <w:r>
        <w:rPr>
          <w:rFonts w:ascii="Times New Roman" w:hAnsi="Times New Roman"/>
          <w:i/>
          <w:iCs/>
          <w:sz w:val="24"/>
          <w:szCs w:val="24"/>
          <w:lang w:val="id-ID"/>
        </w:rPr>
        <w:t>Metode Ta</w:t>
      </w:r>
      <w:r>
        <w:rPr>
          <w:rFonts w:ascii="Times New Roman" w:hAnsi="Times New Roman"/>
          <w:i/>
          <w:iCs/>
          <w:sz w:val="24"/>
          <w:szCs w:val="24"/>
          <w:lang w:val="id-ID"/>
        </w:rPr>
        <w:t xml:space="preserve">fsir Maudhu’i (Prespektif Komperatif, </w:t>
      </w:r>
      <w:r>
        <w:rPr>
          <w:rFonts w:ascii="Times New Roman" w:hAnsi="Times New Roman"/>
          <w:sz w:val="24"/>
          <w:szCs w:val="24"/>
          <w:lang w:val="id-ID"/>
        </w:rPr>
        <w:t>Jurnal Studi Ilmu-Ilmu Al-Qur’an dan Hadits, Vol.15, No.2, 2017.</w:t>
      </w:r>
    </w:p>
    <w:p w14:paraId="242AC500" w14:textId="77777777" w:rsidR="00073361" w:rsidRDefault="00073361">
      <w:pPr>
        <w:pStyle w:val="FootnoteText"/>
        <w:ind w:left="2160" w:hanging="141"/>
        <w:jc w:val="both"/>
        <w:rPr>
          <w:rFonts w:ascii="Times New Roman" w:hAnsi="Times New Roman"/>
          <w:sz w:val="24"/>
          <w:szCs w:val="24"/>
          <w:lang w:val="id-ID"/>
        </w:rPr>
      </w:pPr>
    </w:p>
    <w:p w14:paraId="17D4442E" w14:textId="77777777" w:rsidR="00073361" w:rsidRDefault="00B7016F">
      <w:pPr>
        <w:pStyle w:val="FootnoteText"/>
        <w:ind w:firstLine="720"/>
        <w:jc w:val="both"/>
        <w:rPr>
          <w:rFonts w:ascii="Times New Roman" w:hAnsi="Times New Roman"/>
          <w:sz w:val="24"/>
          <w:szCs w:val="24"/>
          <w:lang w:val="id-ID"/>
        </w:rPr>
      </w:pPr>
      <w:r>
        <w:rPr>
          <w:rFonts w:ascii="Times New Roman" w:hAnsi="Times New Roman"/>
          <w:sz w:val="24"/>
          <w:szCs w:val="24"/>
        </w:rPr>
        <w:t xml:space="preserve">Manna` Al-Qaththan, </w:t>
      </w:r>
      <w:r>
        <w:rPr>
          <w:rFonts w:ascii="Times New Roman" w:hAnsi="Times New Roman"/>
          <w:i/>
          <w:iCs/>
          <w:sz w:val="24"/>
          <w:szCs w:val="24"/>
        </w:rPr>
        <w:t xml:space="preserve">Dasar-Dasar Ilmu Al-Qur`an </w:t>
      </w:r>
      <w:r>
        <w:rPr>
          <w:rFonts w:ascii="Times New Roman" w:hAnsi="Times New Roman"/>
          <w:sz w:val="24"/>
          <w:szCs w:val="24"/>
        </w:rPr>
        <w:t>(Jakarta: Ummulqura`, 2017)</w:t>
      </w:r>
      <w:r>
        <w:rPr>
          <w:rFonts w:ascii="Times New Roman" w:hAnsi="Times New Roman"/>
          <w:sz w:val="24"/>
          <w:szCs w:val="24"/>
          <w:lang w:val="id-ID"/>
        </w:rPr>
        <w:t>.</w:t>
      </w:r>
    </w:p>
    <w:p w14:paraId="45484E82" w14:textId="77777777" w:rsidR="00073361" w:rsidRDefault="00073361">
      <w:pPr>
        <w:pStyle w:val="FootnoteText"/>
        <w:ind w:left="2553" w:hanging="141"/>
        <w:jc w:val="both"/>
        <w:rPr>
          <w:rFonts w:ascii="Times New Roman" w:hAnsi="Times New Roman"/>
          <w:sz w:val="24"/>
          <w:szCs w:val="24"/>
          <w:lang w:val="id-ID"/>
        </w:rPr>
      </w:pPr>
    </w:p>
    <w:p w14:paraId="01F8BB1B" w14:textId="77777777" w:rsidR="00073361" w:rsidRDefault="00B7016F">
      <w:pPr>
        <w:pStyle w:val="FootnoteText"/>
        <w:ind w:firstLine="720"/>
        <w:jc w:val="both"/>
        <w:rPr>
          <w:rFonts w:ascii="Times New Roman" w:hAnsi="Times New Roman"/>
          <w:sz w:val="24"/>
          <w:szCs w:val="24"/>
          <w:lang w:val="id-ID"/>
        </w:rPr>
      </w:pPr>
      <w:r>
        <w:rPr>
          <w:rFonts w:ascii="Times New Roman" w:hAnsi="Times New Roman"/>
          <w:sz w:val="24"/>
          <w:szCs w:val="24"/>
        </w:rPr>
        <w:t xml:space="preserve">Mulizar, </w:t>
      </w:r>
      <w:r>
        <w:rPr>
          <w:rFonts w:ascii="Times New Roman" w:hAnsi="Times New Roman"/>
          <w:i/>
          <w:iCs/>
          <w:sz w:val="24"/>
          <w:szCs w:val="24"/>
        </w:rPr>
        <w:t xml:space="preserve">Makanandalam al-Qur`an </w:t>
      </w:r>
      <w:r>
        <w:rPr>
          <w:rFonts w:ascii="Times New Roman" w:hAnsi="Times New Roman"/>
          <w:sz w:val="24"/>
          <w:szCs w:val="24"/>
        </w:rPr>
        <w:t xml:space="preserve">(StudiTerhadap Tafsir Al-azhar), </w:t>
      </w:r>
      <w:r>
        <w:rPr>
          <w:rFonts w:ascii="Times New Roman" w:hAnsi="Times New Roman"/>
          <w:sz w:val="24"/>
          <w:szCs w:val="24"/>
        </w:rPr>
        <w:t>(tesis, IAIN, Sumatera Utara-Medan, 2014)</w:t>
      </w:r>
      <w:r>
        <w:rPr>
          <w:rFonts w:ascii="Times New Roman" w:hAnsi="Times New Roman"/>
          <w:sz w:val="24"/>
          <w:szCs w:val="24"/>
          <w:lang w:val="id-ID"/>
        </w:rPr>
        <w:t>.</w:t>
      </w:r>
    </w:p>
    <w:p w14:paraId="3E2EA12C" w14:textId="77777777" w:rsidR="00073361" w:rsidRDefault="00073361">
      <w:pPr>
        <w:pStyle w:val="FootnoteText"/>
        <w:ind w:left="2913" w:hanging="141"/>
        <w:jc w:val="both"/>
        <w:rPr>
          <w:rFonts w:ascii="Times New Roman" w:hAnsi="Times New Roman"/>
          <w:sz w:val="24"/>
          <w:szCs w:val="24"/>
          <w:lang w:val="id-ID"/>
        </w:rPr>
      </w:pPr>
    </w:p>
    <w:p w14:paraId="1DE9EED4" w14:textId="77777777" w:rsidR="00073361" w:rsidRDefault="00B7016F">
      <w:pPr>
        <w:ind w:firstLine="720"/>
        <w:jc w:val="both"/>
        <w:rPr>
          <w:rFonts w:ascii="Times New Roman" w:hAnsi="Times New Roman"/>
          <w:sz w:val="24"/>
          <w:szCs w:val="24"/>
          <w:lang w:val="id-ID"/>
        </w:rPr>
      </w:pPr>
      <w:r>
        <w:rPr>
          <w:rFonts w:ascii="Times New Roman" w:hAnsi="Times New Roman"/>
          <w:sz w:val="24"/>
          <w:szCs w:val="24"/>
        </w:rPr>
        <w:t xml:space="preserve">Mia Lutfiatul Puspita, </w:t>
      </w:r>
      <w:r>
        <w:rPr>
          <w:rFonts w:ascii="Times New Roman" w:hAnsi="Times New Roman"/>
          <w:i/>
          <w:iCs/>
          <w:sz w:val="24"/>
          <w:szCs w:val="24"/>
        </w:rPr>
        <w:t>“Makanan Halalan Tayyiban dalam Prespektif al-Qurtubi dan Ali Al-Shabuni”</w:t>
      </w:r>
      <w:r>
        <w:rPr>
          <w:rFonts w:ascii="Times New Roman" w:hAnsi="Times New Roman"/>
          <w:sz w:val="24"/>
          <w:szCs w:val="24"/>
        </w:rPr>
        <w:t xml:space="preserve"> (Skripsi, Surabaya, UIN SunanAmpel Surabaya, 2019).</w:t>
      </w:r>
    </w:p>
    <w:p w14:paraId="327BFD54" w14:textId="77777777" w:rsidR="00073361" w:rsidRDefault="00B7016F">
      <w:pPr>
        <w:pStyle w:val="FootnoteText"/>
        <w:ind w:firstLine="720"/>
        <w:jc w:val="both"/>
        <w:rPr>
          <w:rFonts w:ascii="Times New Roman" w:hAnsi="Times New Roman"/>
          <w:sz w:val="24"/>
          <w:szCs w:val="24"/>
          <w:lang w:val="id-ID"/>
        </w:rPr>
      </w:pPr>
      <w:r>
        <w:rPr>
          <w:rFonts w:ascii="Times New Roman" w:hAnsi="Times New Roman"/>
          <w:sz w:val="24"/>
          <w:szCs w:val="24"/>
        </w:rPr>
        <w:t>Muhammad Ali Ash Shabuni</w:t>
      </w:r>
      <w:r>
        <w:rPr>
          <w:rFonts w:ascii="Times New Roman" w:hAnsi="Times New Roman"/>
          <w:i/>
          <w:iCs/>
          <w:sz w:val="24"/>
          <w:szCs w:val="24"/>
        </w:rPr>
        <w:t>et. al., Tafsir Ayat-Ayat Ahkam</w:t>
      </w:r>
      <w:r>
        <w:rPr>
          <w:rFonts w:ascii="Times New Roman" w:hAnsi="Times New Roman"/>
          <w:i/>
          <w:iCs/>
          <w:sz w:val="24"/>
          <w:szCs w:val="24"/>
          <w:lang w:val="id-ID"/>
        </w:rPr>
        <w:t xml:space="preserve"> </w:t>
      </w:r>
      <w:r>
        <w:rPr>
          <w:rFonts w:ascii="Times New Roman" w:hAnsi="Times New Roman"/>
          <w:sz w:val="24"/>
          <w:szCs w:val="24"/>
        </w:rPr>
        <w:t xml:space="preserve">(Depok </w:t>
      </w:r>
      <w:r>
        <w:rPr>
          <w:rFonts w:ascii="Times New Roman" w:hAnsi="Times New Roman"/>
          <w:sz w:val="24"/>
          <w:szCs w:val="24"/>
        </w:rPr>
        <w:t>Jawa Barat: Keira Publishing, 2016)</w:t>
      </w:r>
      <w:r>
        <w:rPr>
          <w:rFonts w:ascii="Times New Roman" w:hAnsi="Times New Roman"/>
          <w:sz w:val="24"/>
          <w:szCs w:val="24"/>
          <w:lang w:val="id-ID"/>
        </w:rPr>
        <w:t>.</w:t>
      </w:r>
    </w:p>
    <w:p w14:paraId="59B24FD6" w14:textId="77777777" w:rsidR="00073361" w:rsidRDefault="00073361">
      <w:pPr>
        <w:pStyle w:val="FootnoteText"/>
        <w:ind w:left="2913" w:hanging="141"/>
        <w:jc w:val="both"/>
        <w:rPr>
          <w:rFonts w:ascii="Times New Roman" w:hAnsi="Times New Roman"/>
          <w:sz w:val="24"/>
          <w:szCs w:val="24"/>
          <w:lang w:val="id-ID"/>
        </w:rPr>
      </w:pPr>
    </w:p>
    <w:p w14:paraId="28ADBA28" w14:textId="77777777" w:rsidR="00073361" w:rsidRDefault="00B7016F">
      <w:pPr>
        <w:ind w:firstLine="720"/>
        <w:jc w:val="both"/>
        <w:rPr>
          <w:rFonts w:ascii="Times New Roman" w:hAnsi="Times New Roman"/>
          <w:sz w:val="24"/>
          <w:szCs w:val="24"/>
        </w:rPr>
      </w:pPr>
      <w:r>
        <w:rPr>
          <w:rFonts w:ascii="Times New Roman" w:hAnsi="Times New Roman"/>
          <w:sz w:val="24"/>
          <w:szCs w:val="24"/>
        </w:rPr>
        <w:t xml:space="preserve">Moh. Tulus Yamani, </w:t>
      </w:r>
      <w:r>
        <w:rPr>
          <w:rFonts w:ascii="Times New Roman" w:hAnsi="Times New Roman"/>
          <w:i/>
          <w:iCs/>
          <w:sz w:val="24"/>
          <w:szCs w:val="24"/>
        </w:rPr>
        <w:t>“Memahami Al-Qur`an denganMetode Tafsir Maudhu`I”,</w:t>
      </w:r>
      <w:r>
        <w:rPr>
          <w:rFonts w:ascii="Times New Roman" w:hAnsi="Times New Roman"/>
          <w:sz w:val="24"/>
          <w:szCs w:val="24"/>
        </w:rPr>
        <w:t xml:space="preserve"> </w:t>
      </w:r>
      <w:r>
        <w:rPr>
          <w:rFonts w:ascii="Times New Roman" w:hAnsi="Times New Roman"/>
          <w:i/>
          <w:iCs/>
          <w:sz w:val="24"/>
          <w:szCs w:val="24"/>
        </w:rPr>
        <w:t xml:space="preserve">J-PAI, </w:t>
      </w:r>
      <w:r>
        <w:rPr>
          <w:rFonts w:ascii="Times New Roman" w:hAnsi="Times New Roman"/>
          <w:sz w:val="24"/>
          <w:szCs w:val="24"/>
        </w:rPr>
        <w:t>2 (Januari-Juni, 2015).</w:t>
      </w:r>
    </w:p>
    <w:p w14:paraId="2BCB5C36" w14:textId="77777777" w:rsidR="00073361" w:rsidRDefault="00B7016F">
      <w:pPr>
        <w:ind w:firstLine="720"/>
        <w:jc w:val="both"/>
        <w:rPr>
          <w:rFonts w:ascii="Times New Roman" w:hAnsi="Times New Roman"/>
          <w:sz w:val="24"/>
          <w:szCs w:val="24"/>
          <w:lang w:val="id-ID"/>
        </w:rPr>
      </w:pPr>
      <w:r>
        <w:rPr>
          <w:rFonts w:ascii="Times New Roman" w:hAnsi="Times New Roman"/>
          <w:sz w:val="24"/>
          <w:szCs w:val="24"/>
        </w:rPr>
        <w:t xml:space="preserve">M. Quraish Shihab, </w:t>
      </w:r>
      <w:r>
        <w:rPr>
          <w:rFonts w:ascii="Times New Roman" w:hAnsi="Times New Roman"/>
          <w:i/>
          <w:sz w:val="24"/>
          <w:szCs w:val="24"/>
        </w:rPr>
        <w:t xml:space="preserve">“Wawasan Al Qur`an”, </w:t>
      </w:r>
      <w:r>
        <w:rPr>
          <w:rFonts w:ascii="Times New Roman" w:hAnsi="Times New Roman"/>
          <w:sz w:val="24"/>
          <w:szCs w:val="24"/>
        </w:rPr>
        <w:t>Mizan, Bandung, 2007)</w:t>
      </w:r>
    </w:p>
    <w:p w14:paraId="339D48A1" w14:textId="77777777" w:rsidR="00073361" w:rsidRDefault="00B7016F">
      <w:pPr>
        <w:pStyle w:val="FootnoteText"/>
        <w:ind w:firstLine="720"/>
        <w:jc w:val="both"/>
        <w:rPr>
          <w:rFonts w:ascii="Times New Roman" w:hAnsi="Times New Roman"/>
          <w:sz w:val="24"/>
          <w:szCs w:val="24"/>
          <w:lang w:val="id-ID"/>
        </w:rPr>
      </w:pPr>
      <w:r>
        <w:rPr>
          <w:rFonts w:ascii="Times New Roman" w:hAnsi="Times New Roman"/>
          <w:sz w:val="24"/>
          <w:szCs w:val="24"/>
          <w:lang w:val="id-ID"/>
        </w:rPr>
        <w:t xml:space="preserve">Malkan, </w:t>
      </w:r>
      <w:r>
        <w:rPr>
          <w:rFonts w:ascii="Times New Roman" w:hAnsi="Times New Roman"/>
          <w:i/>
          <w:iCs/>
          <w:sz w:val="24"/>
          <w:szCs w:val="24"/>
          <w:lang w:val="id-ID"/>
        </w:rPr>
        <w:t xml:space="preserve">Suatu Tinjauan Biografis dan </w:t>
      </w:r>
      <w:r>
        <w:rPr>
          <w:rFonts w:ascii="Times New Roman" w:hAnsi="Times New Roman"/>
          <w:i/>
          <w:iCs/>
          <w:sz w:val="24"/>
          <w:szCs w:val="24"/>
          <w:lang w:val="id-ID"/>
        </w:rPr>
        <w:t>Metodologis</w:t>
      </w:r>
      <w:r>
        <w:rPr>
          <w:rFonts w:ascii="Times New Roman" w:hAnsi="Times New Roman"/>
          <w:sz w:val="24"/>
          <w:szCs w:val="24"/>
          <w:lang w:val="id-ID"/>
        </w:rPr>
        <w:t>, jurnal Hunafa, Vol.6, No.3 Desember 2009.</w:t>
      </w:r>
    </w:p>
    <w:p w14:paraId="33F80721" w14:textId="77777777" w:rsidR="00073361" w:rsidRDefault="00073361">
      <w:pPr>
        <w:pStyle w:val="FootnoteText"/>
        <w:ind w:firstLine="720"/>
        <w:jc w:val="both"/>
        <w:rPr>
          <w:rFonts w:ascii="Times New Roman" w:hAnsi="Times New Roman"/>
          <w:sz w:val="24"/>
          <w:szCs w:val="24"/>
          <w:lang w:val="id-ID"/>
        </w:rPr>
      </w:pPr>
    </w:p>
    <w:p w14:paraId="4D365122" w14:textId="77777777" w:rsidR="00073361" w:rsidRDefault="00B7016F">
      <w:pPr>
        <w:pStyle w:val="FootnoteText"/>
        <w:ind w:firstLine="720"/>
        <w:jc w:val="both"/>
        <w:rPr>
          <w:rFonts w:ascii="Times New Roman" w:hAnsi="Times New Roman"/>
          <w:iCs/>
          <w:sz w:val="24"/>
          <w:szCs w:val="24"/>
          <w:lang w:val="id-ID"/>
        </w:rPr>
      </w:pPr>
      <w:r>
        <w:rPr>
          <w:rFonts w:ascii="Times New Roman" w:hAnsi="Times New Roman"/>
          <w:sz w:val="24"/>
          <w:szCs w:val="24"/>
          <w:lang w:val="id-ID"/>
        </w:rPr>
        <w:t xml:space="preserve">Muchtar Ali, </w:t>
      </w:r>
      <w:r>
        <w:rPr>
          <w:rFonts w:ascii="Times New Roman" w:hAnsi="Times New Roman"/>
          <w:i/>
          <w:sz w:val="24"/>
          <w:szCs w:val="24"/>
          <w:lang w:val="id-ID"/>
        </w:rPr>
        <w:t>Konsep Makanan Halal Tinjauan Syariah dan Tanggung Jawab Produk atas Produsen Industri Halal, Jurnal Ahkam, Vol. XVI, No.2, Juli 2016</w:t>
      </w:r>
      <w:r>
        <w:rPr>
          <w:rFonts w:ascii="Times New Roman" w:hAnsi="Times New Roman"/>
          <w:iCs/>
          <w:sz w:val="24"/>
          <w:szCs w:val="24"/>
          <w:lang w:val="id-ID"/>
        </w:rPr>
        <w:t>.</w:t>
      </w:r>
    </w:p>
    <w:p w14:paraId="37D35E84" w14:textId="77777777" w:rsidR="00073361" w:rsidRDefault="00073361">
      <w:pPr>
        <w:pStyle w:val="FootnoteText"/>
        <w:ind w:firstLine="720"/>
        <w:jc w:val="both"/>
        <w:rPr>
          <w:rFonts w:ascii="Times New Roman" w:hAnsi="Times New Roman"/>
          <w:iCs/>
          <w:sz w:val="24"/>
          <w:szCs w:val="24"/>
          <w:lang w:val="id-ID"/>
        </w:rPr>
      </w:pPr>
    </w:p>
    <w:p w14:paraId="42DDCDA3" w14:textId="77777777" w:rsidR="00073361" w:rsidRDefault="00B7016F">
      <w:pPr>
        <w:pStyle w:val="FootnoteText"/>
        <w:ind w:firstLine="720"/>
        <w:jc w:val="both"/>
        <w:rPr>
          <w:rFonts w:ascii="Times New Roman" w:hAnsi="Times New Roman"/>
          <w:sz w:val="24"/>
          <w:szCs w:val="24"/>
          <w:lang w:val="id-ID"/>
        </w:rPr>
      </w:pPr>
      <w:r>
        <w:rPr>
          <w:rFonts w:ascii="Times New Roman" w:hAnsi="Times New Roman"/>
          <w:sz w:val="24"/>
          <w:szCs w:val="24"/>
          <w:lang w:val="id-ID"/>
        </w:rPr>
        <w:t xml:space="preserve">Muhammad Syarif Hidayatullah, </w:t>
      </w:r>
      <w:r>
        <w:rPr>
          <w:rFonts w:ascii="Times New Roman" w:hAnsi="Times New Roman"/>
          <w:i/>
          <w:iCs/>
          <w:sz w:val="24"/>
          <w:szCs w:val="24"/>
          <w:lang w:val="id-ID"/>
        </w:rPr>
        <w:t>Sertifikasi dan Label</w:t>
      </w:r>
      <w:r>
        <w:rPr>
          <w:rFonts w:ascii="Times New Roman" w:hAnsi="Times New Roman"/>
          <w:i/>
          <w:iCs/>
          <w:sz w:val="24"/>
          <w:szCs w:val="24"/>
          <w:lang w:val="id-ID"/>
        </w:rPr>
        <w:t xml:space="preserve">isasi Halal Pada Makanan Dalam Prespektif Hukum Islam (Prespektif Ayat Ahkam), </w:t>
      </w:r>
      <w:r>
        <w:rPr>
          <w:rFonts w:ascii="Times New Roman" w:hAnsi="Times New Roman"/>
          <w:sz w:val="24"/>
          <w:szCs w:val="24"/>
          <w:lang w:val="id-ID"/>
        </w:rPr>
        <w:t>Jurnal Pemikiran Hukum dan Hukum Sosial, Vol.11, No.2, Desember 2020.</w:t>
      </w:r>
    </w:p>
    <w:p w14:paraId="5226BE54" w14:textId="77777777" w:rsidR="00073361" w:rsidRDefault="00073361">
      <w:pPr>
        <w:pStyle w:val="FootnoteText"/>
        <w:ind w:firstLine="720"/>
        <w:jc w:val="both"/>
        <w:rPr>
          <w:rFonts w:ascii="Times New Roman" w:hAnsi="Times New Roman"/>
          <w:sz w:val="24"/>
          <w:szCs w:val="24"/>
          <w:lang w:val="id-ID"/>
        </w:rPr>
      </w:pPr>
    </w:p>
    <w:p w14:paraId="33608DBC" w14:textId="77777777" w:rsidR="00073361" w:rsidRDefault="00B7016F">
      <w:pPr>
        <w:pStyle w:val="FootnoteText"/>
        <w:ind w:firstLine="720"/>
        <w:jc w:val="both"/>
        <w:rPr>
          <w:rFonts w:ascii="Times New Roman" w:hAnsi="Times New Roman"/>
          <w:sz w:val="24"/>
          <w:szCs w:val="24"/>
          <w:lang w:val="id-ID"/>
        </w:rPr>
      </w:pPr>
      <w:r>
        <w:rPr>
          <w:rFonts w:ascii="Times New Roman" w:hAnsi="Times New Roman"/>
          <w:sz w:val="24"/>
          <w:szCs w:val="24"/>
          <w:lang w:val="id-ID"/>
        </w:rPr>
        <w:t xml:space="preserve">Musyarif, </w:t>
      </w:r>
      <w:r>
        <w:rPr>
          <w:rFonts w:ascii="Times New Roman" w:hAnsi="Times New Roman"/>
          <w:i/>
          <w:iCs/>
          <w:sz w:val="24"/>
          <w:szCs w:val="24"/>
          <w:lang w:val="id-ID"/>
        </w:rPr>
        <w:t xml:space="preserve">Suatu Analisis Sosial terhadap Kitab Tafsir Al-Azhar, </w:t>
      </w:r>
      <w:r>
        <w:rPr>
          <w:rFonts w:ascii="Times New Roman" w:hAnsi="Times New Roman"/>
          <w:sz w:val="24"/>
          <w:szCs w:val="24"/>
          <w:lang w:val="id-ID"/>
        </w:rPr>
        <w:t>Jurnal Pendidikan Sosial dan Budaya, Vol 1</w:t>
      </w:r>
      <w:r>
        <w:rPr>
          <w:rFonts w:ascii="Times New Roman" w:hAnsi="Times New Roman"/>
          <w:sz w:val="24"/>
          <w:szCs w:val="24"/>
          <w:lang w:val="id-ID"/>
        </w:rPr>
        <w:t>, No. 1, 2019.</w:t>
      </w:r>
    </w:p>
    <w:p w14:paraId="1A2A2A62" w14:textId="77777777" w:rsidR="00073361" w:rsidRDefault="00073361">
      <w:pPr>
        <w:pStyle w:val="FootnoteText"/>
        <w:jc w:val="both"/>
        <w:rPr>
          <w:rFonts w:ascii="Times New Roman" w:hAnsi="Times New Roman"/>
          <w:sz w:val="24"/>
          <w:szCs w:val="24"/>
          <w:lang w:val="id-ID"/>
        </w:rPr>
      </w:pPr>
    </w:p>
    <w:p w14:paraId="5EA8B735" w14:textId="77777777" w:rsidR="00073361" w:rsidRDefault="00B7016F">
      <w:pPr>
        <w:pStyle w:val="FootnoteText"/>
        <w:ind w:firstLine="720"/>
        <w:jc w:val="both"/>
        <w:rPr>
          <w:rFonts w:ascii="Times New Roman" w:hAnsi="Times New Roman"/>
          <w:sz w:val="24"/>
          <w:szCs w:val="24"/>
          <w:lang w:val="id-ID"/>
        </w:rPr>
      </w:pPr>
      <w:r>
        <w:rPr>
          <w:rFonts w:ascii="Times New Roman" w:hAnsi="Times New Roman"/>
          <w:sz w:val="24"/>
          <w:szCs w:val="24"/>
        </w:rPr>
        <w:t xml:space="preserve">NashrudinBaidan, </w:t>
      </w:r>
      <w:r>
        <w:rPr>
          <w:rFonts w:ascii="Times New Roman" w:hAnsi="Times New Roman"/>
          <w:i/>
          <w:iCs/>
          <w:sz w:val="24"/>
          <w:szCs w:val="24"/>
        </w:rPr>
        <w:t>MetodologiKhususPenelitian Tafsir</w:t>
      </w:r>
      <w:r>
        <w:rPr>
          <w:rFonts w:ascii="Times New Roman" w:hAnsi="Times New Roman"/>
          <w:sz w:val="24"/>
          <w:szCs w:val="24"/>
        </w:rPr>
        <w:t xml:space="preserve"> (Yogyakarta: Pustaka Pelajar, 2016)</w:t>
      </w:r>
      <w:r>
        <w:rPr>
          <w:rFonts w:ascii="Times New Roman" w:hAnsi="Times New Roman"/>
          <w:sz w:val="24"/>
          <w:szCs w:val="24"/>
          <w:lang w:val="id-ID"/>
        </w:rPr>
        <w:t>.</w:t>
      </w:r>
    </w:p>
    <w:p w14:paraId="098962A5" w14:textId="77777777" w:rsidR="00073361" w:rsidRDefault="00073361">
      <w:pPr>
        <w:pStyle w:val="FootnoteText"/>
        <w:ind w:left="2913" w:hanging="141"/>
        <w:jc w:val="both"/>
        <w:rPr>
          <w:rFonts w:ascii="Times New Roman" w:hAnsi="Times New Roman"/>
          <w:sz w:val="24"/>
          <w:szCs w:val="24"/>
          <w:lang w:val="id-ID"/>
        </w:rPr>
      </w:pPr>
    </w:p>
    <w:p w14:paraId="769A071D" w14:textId="77777777" w:rsidR="00073361" w:rsidRDefault="00B7016F">
      <w:pPr>
        <w:pStyle w:val="FootnoteText"/>
        <w:ind w:firstLine="720"/>
        <w:jc w:val="both"/>
        <w:rPr>
          <w:rFonts w:ascii="Times New Roman" w:hAnsi="Times New Roman"/>
          <w:sz w:val="24"/>
          <w:szCs w:val="24"/>
          <w:lang w:val="id-ID"/>
        </w:rPr>
      </w:pPr>
      <w:r>
        <w:rPr>
          <w:rFonts w:ascii="Times New Roman" w:hAnsi="Times New Roman"/>
          <w:sz w:val="24"/>
          <w:szCs w:val="24"/>
        </w:rPr>
        <w:t>Nashrudin</w:t>
      </w:r>
      <w:r>
        <w:rPr>
          <w:rFonts w:ascii="Times New Roman" w:hAnsi="Times New Roman"/>
          <w:sz w:val="24"/>
          <w:szCs w:val="24"/>
          <w:lang w:val="id-ID"/>
        </w:rPr>
        <w:t xml:space="preserve"> </w:t>
      </w:r>
      <w:r>
        <w:rPr>
          <w:rFonts w:ascii="Times New Roman" w:hAnsi="Times New Roman"/>
          <w:sz w:val="24"/>
          <w:szCs w:val="24"/>
        </w:rPr>
        <w:t>Baidan,</w:t>
      </w:r>
      <w:r>
        <w:rPr>
          <w:rFonts w:ascii="Times New Roman" w:hAnsi="Times New Roman"/>
          <w:sz w:val="24"/>
          <w:szCs w:val="24"/>
          <w:lang w:val="id-ID"/>
        </w:rPr>
        <w:t xml:space="preserve"> </w:t>
      </w:r>
      <w:r>
        <w:rPr>
          <w:rFonts w:ascii="Times New Roman" w:hAnsi="Times New Roman"/>
          <w:i/>
          <w:iCs/>
          <w:sz w:val="24"/>
          <w:szCs w:val="24"/>
        </w:rPr>
        <w:t>Metodologi</w:t>
      </w:r>
      <w:r>
        <w:rPr>
          <w:rFonts w:ascii="Times New Roman" w:hAnsi="Times New Roman"/>
          <w:i/>
          <w:iCs/>
          <w:sz w:val="24"/>
          <w:szCs w:val="24"/>
          <w:lang w:val="id-ID"/>
        </w:rPr>
        <w:t xml:space="preserve"> </w:t>
      </w:r>
      <w:r>
        <w:rPr>
          <w:rFonts w:ascii="Times New Roman" w:hAnsi="Times New Roman"/>
          <w:i/>
          <w:iCs/>
          <w:sz w:val="24"/>
          <w:szCs w:val="24"/>
        </w:rPr>
        <w:t>Penafsiran Al-Qur’an</w:t>
      </w:r>
      <w:r>
        <w:rPr>
          <w:rFonts w:ascii="Times New Roman" w:hAnsi="Times New Roman"/>
          <w:sz w:val="24"/>
          <w:szCs w:val="24"/>
        </w:rPr>
        <w:t xml:space="preserve"> (Yogyakarta: Pustaka Pelajar Offset, 1998).</w:t>
      </w:r>
    </w:p>
    <w:p w14:paraId="0E0FE610" w14:textId="77777777" w:rsidR="00073361" w:rsidRDefault="00073361">
      <w:pPr>
        <w:pStyle w:val="FootnoteText"/>
        <w:ind w:left="2913" w:hanging="141"/>
        <w:jc w:val="both"/>
        <w:rPr>
          <w:rFonts w:ascii="Times New Roman" w:hAnsi="Times New Roman"/>
          <w:sz w:val="24"/>
          <w:szCs w:val="24"/>
          <w:lang w:val="id-ID"/>
        </w:rPr>
      </w:pPr>
    </w:p>
    <w:p w14:paraId="12F9B77A" w14:textId="77777777" w:rsidR="00073361" w:rsidRDefault="00B7016F">
      <w:pPr>
        <w:pStyle w:val="FootnoteText"/>
        <w:ind w:firstLine="720"/>
        <w:jc w:val="both"/>
        <w:rPr>
          <w:rFonts w:ascii="Times New Roman" w:hAnsi="Times New Roman"/>
          <w:sz w:val="24"/>
          <w:szCs w:val="24"/>
          <w:lang w:val="id-ID"/>
        </w:rPr>
      </w:pPr>
      <w:r>
        <w:rPr>
          <w:rFonts w:ascii="Times New Roman" w:hAnsi="Times New Roman"/>
          <w:sz w:val="24"/>
          <w:szCs w:val="24"/>
        </w:rPr>
        <w:t>Ulber</w:t>
      </w:r>
      <w:r>
        <w:rPr>
          <w:rFonts w:ascii="Times New Roman" w:hAnsi="Times New Roman"/>
          <w:sz w:val="24"/>
          <w:szCs w:val="24"/>
          <w:lang w:val="id-ID"/>
        </w:rPr>
        <w:t xml:space="preserve"> </w:t>
      </w:r>
      <w:r>
        <w:rPr>
          <w:rFonts w:ascii="Times New Roman" w:hAnsi="Times New Roman"/>
          <w:sz w:val="24"/>
          <w:szCs w:val="24"/>
        </w:rPr>
        <w:t xml:space="preserve">Silalahi, </w:t>
      </w:r>
      <w:r>
        <w:rPr>
          <w:rFonts w:ascii="Times New Roman" w:hAnsi="Times New Roman"/>
          <w:i/>
          <w:iCs/>
          <w:sz w:val="24"/>
          <w:szCs w:val="24"/>
        </w:rPr>
        <w:t>Metode</w:t>
      </w:r>
      <w:r>
        <w:rPr>
          <w:rFonts w:ascii="Times New Roman" w:hAnsi="Times New Roman"/>
          <w:i/>
          <w:iCs/>
          <w:sz w:val="24"/>
          <w:szCs w:val="24"/>
          <w:lang w:val="id-ID"/>
        </w:rPr>
        <w:t xml:space="preserve"> </w:t>
      </w:r>
      <w:r>
        <w:rPr>
          <w:rFonts w:ascii="Times New Roman" w:hAnsi="Times New Roman"/>
          <w:i/>
          <w:iCs/>
          <w:sz w:val="24"/>
          <w:szCs w:val="24"/>
        </w:rPr>
        <w:t>Penelitian Sosia</w:t>
      </w:r>
      <w:r>
        <w:rPr>
          <w:rFonts w:ascii="Times New Roman" w:hAnsi="Times New Roman"/>
          <w:sz w:val="24"/>
          <w:szCs w:val="24"/>
        </w:rPr>
        <w:t>l (Bandung: Refik</w:t>
      </w:r>
      <w:r>
        <w:rPr>
          <w:rFonts w:ascii="Times New Roman" w:hAnsi="Times New Roman"/>
          <w:sz w:val="24"/>
          <w:szCs w:val="24"/>
        </w:rPr>
        <w:t>aAditama, 2012)</w:t>
      </w:r>
      <w:r>
        <w:rPr>
          <w:rFonts w:ascii="Times New Roman" w:hAnsi="Times New Roman"/>
          <w:sz w:val="24"/>
          <w:szCs w:val="24"/>
          <w:lang w:val="id-ID"/>
        </w:rPr>
        <w:t>.</w:t>
      </w:r>
    </w:p>
    <w:p w14:paraId="110077A0" w14:textId="77777777" w:rsidR="00073361" w:rsidRDefault="00073361">
      <w:pPr>
        <w:pStyle w:val="FootnoteText"/>
        <w:ind w:firstLine="720"/>
        <w:jc w:val="both"/>
        <w:rPr>
          <w:rFonts w:ascii="Times New Roman" w:hAnsi="Times New Roman"/>
          <w:sz w:val="24"/>
          <w:szCs w:val="24"/>
          <w:lang w:val="id-ID"/>
        </w:rPr>
      </w:pPr>
    </w:p>
    <w:p w14:paraId="59F9E05B" w14:textId="77777777" w:rsidR="00073361" w:rsidRDefault="00B7016F">
      <w:pPr>
        <w:pStyle w:val="FootnoteText"/>
        <w:ind w:firstLine="720"/>
        <w:jc w:val="both"/>
        <w:rPr>
          <w:rFonts w:ascii="Times New Roman" w:hAnsi="Times New Roman"/>
          <w:sz w:val="24"/>
          <w:szCs w:val="24"/>
          <w:lang w:val="id-ID"/>
        </w:rPr>
      </w:pPr>
      <w:r>
        <w:rPr>
          <w:rFonts w:ascii="Times New Roman" w:hAnsi="Times New Roman"/>
          <w:sz w:val="24"/>
          <w:szCs w:val="24"/>
          <w:lang w:val="id-ID"/>
        </w:rPr>
        <w:t xml:space="preserve">Sheila Chairunnisa, </w:t>
      </w:r>
      <w:r>
        <w:rPr>
          <w:rFonts w:ascii="Times New Roman" w:hAnsi="Times New Roman"/>
          <w:i/>
          <w:iCs/>
          <w:sz w:val="24"/>
          <w:szCs w:val="24"/>
          <w:lang w:val="id-ID"/>
        </w:rPr>
        <w:t xml:space="preserve">Peran Majlis Ulama Indonesia Dalam Menerbitkan Sertifikasi Halal Pada Produk Makanan dan Kosmetik, </w:t>
      </w:r>
      <w:r>
        <w:rPr>
          <w:rFonts w:ascii="Times New Roman" w:hAnsi="Times New Roman"/>
          <w:sz w:val="24"/>
          <w:szCs w:val="24"/>
          <w:lang w:val="id-ID"/>
        </w:rPr>
        <w:t>Jurnal Edu Tech, Vol.3, No.2, 2017.</w:t>
      </w:r>
    </w:p>
    <w:p w14:paraId="6220FBD7" w14:textId="77777777" w:rsidR="00073361" w:rsidRDefault="00B7016F">
      <w:pPr>
        <w:pStyle w:val="FootnoteText"/>
        <w:ind w:left="2913" w:hanging="141"/>
        <w:jc w:val="both"/>
        <w:rPr>
          <w:rFonts w:ascii="Times New Roman" w:hAnsi="Times New Roman"/>
          <w:sz w:val="24"/>
          <w:szCs w:val="24"/>
        </w:rPr>
      </w:pPr>
      <w:r>
        <w:rPr>
          <w:rFonts w:ascii="Times New Roman" w:hAnsi="Times New Roman"/>
          <w:sz w:val="24"/>
          <w:szCs w:val="24"/>
        </w:rPr>
        <w:t>.</w:t>
      </w:r>
    </w:p>
    <w:p w14:paraId="266A5FD1" w14:textId="77777777" w:rsidR="00073361" w:rsidRDefault="00B7016F">
      <w:pPr>
        <w:pStyle w:val="FootnoteText"/>
        <w:ind w:firstLine="720"/>
        <w:jc w:val="both"/>
        <w:rPr>
          <w:rFonts w:ascii="Times New Roman" w:hAnsi="Times New Roman"/>
          <w:sz w:val="24"/>
          <w:szCs w:val="24"/>
          <w:lang w:val="id-ID"/>
        </w:rPr>
      </w:pPr>
      <w:r>
        <w:rPr>
          <w:rFonts w:ascii="Times New Roman" w:hAnsi="Times New Roman"/>
          <w:sz w:val="24"/>
          <w:szCs w:val="24"/>
        </w:rPr>
        <w:t xml:space="preserve">Yusuf Qardhawi, </w:t>
      </w:r>
      <w:r>
        <w:rPr>
          <w:rFonts w:ascii="Times New Roman" w:hAnsi="Times New Roman"/>
          <w:i/>
          <w:iCs/>
          <w:sz w:val="24"/>
          <w:szCs w:val="24"/>
        </w:rPr>
        <w:t xml:space="preserve">Halal dan Haram dalam Islam </w:t>
      </w:r>
      <w:r>
        <w:rPr>
          <w:rFonts w:ascii="Times New Roman" w:hAnsi="Times New Roman"/>
          <w:sz w:val="24"/>
          <w:szCs w:val="24"/>
        </w:rPr>
        <w:t>(Bangil: PT. Bina Ilmu, 1993).</w:t>
      </w:r>
    </w:p>
    <w:p w14:paraId="59EAA04D" w14:textId="77777777" w:rsidR="00073361" w:rsidRDefault="00B7016F">
      <w:pPr>
        <w:pStyle w:val="FootnoteText"/>
        <w:jc w:val="both"/>
        <w:rPr>
          <w:rFonts w:ascii="Times New Roman" w:hAnsi="Times New Roman"/>
          <w:sz w:val="24"/>
          <w:szCs w:val="24"/>
          <w:lang w:val="id-ID"/>
        </w:rPr>
      </w:pPr>
      <w:r>
        <w:rPr>
          <w:rFonts w:ascii="Times New Roman" w:hAnsi="Times New Roman"/>
          <w:sz w:val="24"/>
          <w:szCs w:val="24"/>
          <w:lang w:val="id-ID"/>
        </w:rPr>
        <w:lastRenderedPageBreak/>
        <w:tab/>
      </w:r>
      <w:r>
        <w:rPr>
          <w:rFonts w:ascii="Times New Roman" w:hAnsi="Times New Roman"/>
          <w:sz w:val="24"/>
          <w:szCs w:val="24"/>
          <w:lang w:val="id-ID"/>
        </w:rPr>
        <w:t xml:space="preserve">Yunita Diana Sari dan Rika Rachmawati, </w:t>
      </w:r>
      <w:r>
        <w:rPr>
          <w:rFonts w:ascii="Times New Roman" w:hAnsi="Times New Roman"/>
          <w:i/>
          <w:iCs/>
          <w:sz w:val="24"/>
          <w:szCs w:val="24"/>
          <w:lang w:val="id-ID"/>
        </w:rPr>
        <w:t xml:space="preserve">Penelitian Gizi dan Makanan, </w:t>
      </w:r>
      <w:r>
        <w:rPr>
          <w:rFonts w:ascii="Times New Roman" w:hAnsi="Times New Roman"/>
          <w:sz w:val="24"/>
          <w:szCs w:val="24"/>
          <w:lang w:val="id-ID"/>
        </w:rPr>
        <w:t>The Jurnal Of Nutrition and Food Research, Vol. 43, No. 1, Juni 2020, hal. 32.</w:t>
      </w:r>
    </w:p>
    <w:p w14:paraId="19149FD6" w14:textId="77777777" w:rsidR="00073361" w:rsidRDefault="00073361">
      <w:pPr>
        <w:pStyle w:val="FootnoteText"/>
        <w:jc w:val="both"/>
        <w:rPr>
          <w:rFonts w:ascii="Times New Roman" w:hAnsi="Times New Roman"/>
          <w:sz w:val="24"/>
          <w:szCs w:val="24"/>
          <w:lang w:val="id-ID"/>
        </w:rPr>
      </w:pPr>
    </w:p>
    <w:p w14:paraId="4744A3DE" w14:textId="77777777" w:rsidR="00073361" w:rsidRDefault="00B7016F">
      <w:pPr>
        <w:pStyle w:val="FootnoteText"/>
        <w:jc w:val="both"/>
        <w:rPr>
          <w:rFonts w:ascii="Times New Roman" w:hAnsi="Times New Roman"/>
          <w:sz w:val="24"/>
          <w:szCs w:val="24"/>
          <w:lang w:val="id-ID"/>
        </w:rPr>
      </w:pPr>
      <w:r>
        <w:rPr>
          <w:rFonts w:ascii="Times New Roman" w:hAnsi="Times New Roman"/>
          <w:sz w:val="24"/>
          <w:szCs w:val="24"/>
          <w:lang w:val="id-ID"/>
        </w:rPr>
        <w:tab/>
        <w:t xml:space="preserve">Yusuf Burhanuddin, </w:t>
      </w:r>
      <w:r>
        <w:rPr>
          <w:rFonts w:ascii="Times New Roman" w:hAnsi="Times New Roman"/>
          <w:i/>
          <w:iCs/>
          <w:sz w:val="24"/>
          <w:szCs w:val="24"/>
          <w:lang w:val="id-ID"/>
        </w:rPr>
        <w:t xml:space="preserve">Jurnal Hamka (Studi Agama Islam dan Kebudayaan) </w:t>
      </w:r>
      <w:r>
        <w:rPr>
          <w:rFonts w:ascii="Times New Roman" w:hAnsi="Times New Roman"/>
          <w:sz w:val="24"/>
          <w:szCs w:val="24"/>
          <w:lang w:val="id-ID"/>
        </w:rPr>
        <w:t>,Jurnal Hamka, Juni 2021, Vol. 01, No. 01.</w:t>
      </w:r>
    </w:p>
    <w:p w14:paraId="2F4F4E4C" w14:textId="77777777" w:rsidR="00073361" w:rsidRDefault="00073361">
      <w:pPr>
        <w:pStyle w:val="FootnoteText"/>
        <w:jc w:val="both"/>
        <w:rPr>
          <w:rFonts w:ascii="Times New Roman" w:hAnsi="Times New Roman"/>
          <w:sz w:val="24"/>
          <w:szCs w:val="24"/>
          <w:lang w:val="id-ID"/>
        </w:rPr>
      </w:pPr>
    </w:p>
    <w:p w14:paraId="107B7A80" w14:textId="77777777" w:rsidR="00073361" w:rsidRDefault="00B7016F">
      <w:pPr>
        <w:pStyle w:val="FootnoteText"/>
        <w:ind w:firstLine="720"/>
        <w:jc w:val="both"/>
        <w:rPr>
          <w:rFonts w:ascii="Times New Roman" w:hAnsi="Times New Roman"/>
          <w:sz w:val="24"/>
          <w:szCs w:val="24"/>
          <w:lang w:val="id-ID"/>
        </w:rPr>
      </w:pPr>
      <w:r>
        <w:rPr>
          <w:rFonts w:ascii="Times New Roman" w:hAnsi="Times New Roman"/>
          <w:sz w:val="24"/>
          <w:szCs w:val="24"/>
          <w:lang w:val="id-ID"/>
        </w:rPr>
        <w:t xml:space="preserve">Waharjani, </w:t>
      </w:r>
      <w:r>
        <w:rPr>
          <w:rFonts w:ascii="Times New Roman" w:hAnsi="Times New Roman"/>
          <w:i/>
          <w:sz w:val="24"/>
          <w:szCs w:val="24"/>
          <w:lang w:val="id-ID"/>
        </w:rPr>
        <w:t xml:space="preserve">Makanan Yang Halal Labi Baik dan Implikasinya Terhadap Kesalehan Seseorang, </w:t>
      </w:r>
      <w:r>
        <w:rPr>
          <w:rFonts w:ascii="Times New Roman" w:hAnsi="Times New Roman"/>
          <w:sz w:val="24"/>
          <w:szCs w:val="24"/>
          <w:lang w:val="id-ID"/>
        </w:rPr>
        <w:t>Jurnal Komunikasi dan Pendidikan Islam, Vol.4, No.2, Desember 2015.</w:t>
      </w:r>
    </w:p>
    <w:p w14:paraId="6C173F83" w14:textId="77777777" w:rsidR="00073361" w:rsidRDefault="00073361">
      <w:pPr>
        <w:pStyle w:val="ListParagraph"/>
        <w:ind w:left="2913" w:hanging="141"/>
      </w:pPr>
    </w:p>
    <w:p w14:paraId="52EC7B93" w14:textId="77777777" w:rsidR="00073361" w:rsidRDefault="00073361">
      <w:pPr>
        <w:spacing w:line="480" w:lineRule="auto"/>
        <w:ind w:hanging="141"/>
        <w:rPr>
          <w:rFonts w:ascii="Times New Roman" w:hAnsi="Times New Roman"/>
          <w:sz w:val="24"/>
          <w:szCs w:val="24"/>
        </w:rPr>
      </w:pPr>
    </w:p>
    <w:p w14:paraId="554DA153" w14:textId="77777777" w:rsidR="00073361" w:rsidRDefault="00073361">
      <w:pPr>
        <w:spacing w:before="80" w:after="60"/>
        <w:ind w:left="2268" w:right="1701"/>
        <w:rPr>
          <w:rFonts w:ascii="Times New Roman" w:hAnsi="Times New Roman"/>
          <w:sz w:val="24"/>
          <w:szCs w:val="24"/>
        </w:rPr>
      </w:pPr>
    </w:p>
    <w:p w14:paraId="1E32CEB6" w14:textId="77777777" w:rsidR="00073361" w:rsidRDefault="00073361">
      <w:pPr>
        <w:tabs>
          <w:tab w:val="left" w:leader="dot" w:pos="8505"/>
          <w:tab w:val="left" w:leader="dot" w:pos="9072"/>
          <w:tab w:val="left" w:leader="dot" w:pos="9639"/>
        </w:tabs>
        <w:spacing w:line="360" w:lineRule="auto"/>
        <w:jc w:val="both"/>
        <w:rPr>
          <w:rFonts w:ascii="Times New Roman" w:hAnsi="Times New Roman" w:cs="Times New Roman"/>
          <w:sz w:val="24"/>
          <w:szCs w:val="24"/>
          <w:lang w:val="id-ID"/>
        </w:rPr>
      </w:pPr>
    </w:p>
    <w:p w14:paraId="1E30E2A1" w14:textId="77777777" w:rsidR="00073361" w:rsidRDefault="00073361">
      <w:pPr>
        <w:pStyle w:val="ListParagraph"/>
        <w:tabs>
          <w:tab w:val="left" w:leader="dot" w:pos="8505"/>
          <w:tab w:val="left" w:leader="dot" w:pos="9072"/>
          <w:tab w:val="left" w:leader="dot" w:pos="9639"/>
        </w:tabs>
        <w:spacing w:line="360" w:lineRule="auto"/>
        <w:jc w:val="both"/>
        <w:rPr>
          <w:rFonts w:ascii="Times New Roman" w:hAnsi="Times New Roman" w:cs="Times New Roman"/>
          <w:sz w:val="24"/>
          <w:szCs w:val="24"/>
          <w:lang w:val="id-ID"/>
        </w:rPr>
      </w:pPr>
    </w:p>
    <w:p w14:paraId="5472EB0A" w14:textId="77777777" w:rsidR="00073361" w:rsidRDefault="00073361">
      <w:pPr>
        <w:pStyle w:val="ListParagraph"/>
        <w:tabs>
          <w:tab w:val="left" w:leader="dot" w:pos="8505"/>
          <w:tab w:val="left" w:leader="dot" w:pos="9072"/>
          <w:tab w:val="left" w:leader="dot" w:pos="9639"/>
        </w:tabs>
        <w:spacing w:line="360" w:lineRule="auto"/>
        <w:jc w:val="both"/>
        <w:rPr>
          <w:rFonts w:ascii="Times New Roman" w:hAnsi="Times New Roman" w:cs="Times New Roman"/>
          <w:sz w:val="24"/>
          <w:szCs w:val="24"/>
          <w:lang w:val="id-ID"/>
        </w:rPr>
      </w:pPr>
    </w:p>
    <w:p w14:paraId="57AFD372" w14:textId="77777777" w:rsidR="00073361" w:rsidRDefault="00073361">
      <w:pPr>
        <w:pStyle w:val="ListParagraph"/>
        <w:tabs>
          <w:tab w:val="left" w:leader="dot" w:pos="8505"/>
          <w:tab w:val="left" w:leader="dot" w:pos="9072"/>
          <w:tab w:val="left" w:leader="dot" w:pos="9639"/>
        </w:tabs>
        <w:spacing w:line="360" w:lineRule="auto"/>
        <w:jc w:val="both"/>
        <w:rPr>
          <w:rFonts w:ascii="Times New Roman" w:hAnsi="Times New Roman" w:cs="Times New Roman"/>
          <w:sz w:val="24"/>
          <w:szCs w:val="24"/>
          <w:lang w:val="id-ID"/>
        </w:rPr>
      </w:pPr>
    </w:p>
    <w:p w14:paraId="0F4F9D13" w14:textId="77777777" w:rsidR="00073361" w:rsidRDefault="00073361">
      <w:pPr>
        <w:tabs>
          <w:tab w:val="left" w:leader="dot" w:pos="8505"/>
          <w:tab w:val="left" w:leader="dot" w:pos="9072"/>
          <w:tab w:val="left" w:leader="dot" w:pos="9639"/>
        </w:tabs>
        <w:spacing w:line="360" w:lineRule="auto"/>
        <w:rPr>
          <w:rFonts w:ascii="Times New Roman" w:hAnsi="Times New Roman" w:cs="Times New Roman"/>
          <w:sz w:val="24"/>
          <w:szCs w:val="24"/>
          <w:lang w:val="id-ID"/>
        </w:rPr>
      </w:pPr>
    </w:p>
    <w:p w14:paraId="7C49A183" w14:textId="77777777" w:rsidR="00073361" w:rsidRDefault="00073361">
      <w:pPr>
        <w:rPr>
          <w:lang w:val="id-ID"/>
        </w:rPr>
      </w:pPr>
    </w:p>
    <w:p w14:paraId="2FC626F6" w14:textId="77777777" w:rsidR="00073361" w:rsidRDefault="00073361">
      <w:pPr>
        <w:rPr>
          <w:lang w:val="id-ID"/>
        </w:rPr>
      </w:pPr>
    </w:p>
    <w:p w14:paraId="5FD17552" w14:textId="77777777" w:rsidR="00073361" w:rsidRDefault="00073361">
      <w:pPr>
        <w:rPr>
          <w:lang w:val="id-ID"/>
        </w:rPr>
      </w:pPr>
    </w:p>
    <w:p w14:paraId="018EAF59" w14:textId="77777777" w:rsidR="00073361" w:rsidRDefault="00073361">
      <w:pPr>
        <w:rPr>
          <w:lang w:val="id-ID"/>
        </w:rPr>
      </w:pPr>
    </w:p>
    <w:p w14:paraId="59E993AA" w14:textId="77777777" w:rsidR="00073361" w:rsidRDefault="00073361">
      <w:pPr>
        <w:rPr>
          <w:lang w:val="id-ID"/>
        </w:rPr>
      </w:pPr>
    </w:p>
    <w:sectPr w:rsidR="0007336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6D7F28" w14:textId="77777777" w:rsidR="00000000" w:rsidRDefault="00B7016F">
      <w:pPr>
        <w:spacing w:after="0" w:line="240" w:lineRule="auto"/>
      </w:pPr>
      <w:r>
        <w:separator/>
      </w:r>
    </w:p>
  </w:endnote>
  <w:endnote w:type="continuationSeparator" w:id="0">
    <w:p w14:paraId="7DA8A0BC" w14:textId="77777777" w:rsidR="00000000" w:rsidRDefault="00B701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altName w:val="Tahoma"/>
    <w:panose1 w:val="020B0604030504040204"/>
    <w:charset w:val="00"/>
    <w:family w:val="swiss"/>
    <w:pitch w:val="variable"/>
    <w:sig w:usb0="E1002EFF" w:usb1="C000605B" w:usb2="00000029" w:usb3="00000000" w:csb0="000101FF" w:csb1="00000000"/>
  </w:font>
  <w:font w:name="Cambria,Bold">
    <w:altName w:val="Cambria"/>
    <w:charset w:val="00"/>
    <w:family w:val="auto"/>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raditional Arabic">
    <w:altName w:val="Traditional Arabic"/>
    <w:panose1 w:val="02020603050405020304"/>
    <w:charset w:val="00"/>
    <w:family w:val="roman"/>
    <w:pitch w:val="variable"/>
    <w:sig w:usb0="00002003" w:usb1="80000000" w:usb2="00000008" w:usb3="00000000" w:csb0="00000041" w:csb1="00000000"/>
  </w:font>
  <w:font w:name="Segoe UI">
    <w:altName w:val="Segoe UI"/>
    <w:panose1 w:val="020B0502040204020203"/>
    <w:charset w:val="00"/>
    <w:family w:val="swiss"/>
    <w:pitch w:val="variable"/>
    <w:sig w:usb0="E4002EFF" w:usb1="C000E47F" w:usb2="00000009" w:usb3="00000000" w:csb0="000001FF" w:csb1="00000000"/>
  </w:font>
  <w:font w:name="(normal text)">
    <w:altName w:val="Times New Roman"/>
    <w:charset w:val="00"/>
    <w:family w:val="roman"/>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4705E" w14:textId="77777777" w:rsidR="00963698" w:rsidRDefault="009636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5252D" w14:textId="77777777" w:rsidR="00073361" w:rsidRDefault="00B7016F">
    <w:pPr>
      <w:pStyle w:val="Footer"/>
      <w:jc w:val="center"/>
    </w:pPr>
    <w:r>
      <w:fldChar w:fldCharType="begin"/>
    </w:r>
    <w:r>
      <w:instrText xml:space="preserve"> PAGE   \* MERGEFORMAT </w:instrText>
    </w:r>
    <w:r>
      <w:fldChar w:fldCharType="separate"/>
    </w:r>
    <w:r>
      <w:rPr>
        <w:noProof/>
      </w:rPr>
      <w:t>xii</w:t>
    </w:r>
    <w:r>
      <w:rPr>
        <w:noProof/>
      </w:rPr>
      <w:fldChar w:fldCharType="end"/>
    </w:r>
  </w:p>
  <w:p w14:paraId="6F0FE78B" w14:textId="77777777" w:rsidR="00073361" w:rsidRDefault="0007336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2AFF8" w14:textId="77777777" w:rsidR="00963698" w:rsidRDefault="009636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3EAECF" w14:textId="77777777" w:rsidR="00000000" w:rsidRDefault="00B7016F">
      <w:pPr>
        <w:spacing w:after="0" w:line="240" w:lineRule="auto"/>
      </w:pPr>
      <w:r>
        <w:separator/>
      </w:r>
    </w:p>
  </w:footnote>
  <w:footnote w:type="continuationSeparator" w:id="0">
    <w:p w14:paraId="05E6C2B7" w14:textId="77777777" w:rsidR="00000000" w:rsidRDefault="00B7016F">
      <w:pPr>
        <w:spacing w:after="0" w:line="240" w:lineRule="auto"/>
      </w:pPr>
      <w:r>
        <w:continuationSeparator/>
      </w:r>
    </w:p>
  </w:footnote>
  <w:footnote w:id="1">
    <w:p w14:paraId="12651E5F" w14:textId="77777777" w:rsidR="00073361" w:rsidRDefault="00B7016F">
      <w:pPr>
        <w:pStyle w:val="FootnoteText"/>
        <w:ind w:firstLine="720"/>
      </w:pPr>
      <w:r>
        <w:rPr>
          <w:rStyle w:val="FootnoteReference"/>
          <w:rFonts w:ascii="Times New Roman" w:hAnsi="Times New Roman"/>
        </w:rPr>
        <w:footnoteRef/>
      </w:r>
      <w:r>
        <w:rPr>
          <w:rFonts w:ascii="Times New Roman" w:hAnsi="Times New Roman"/>
        </w:rPr>
        <w:t xml:space="preserve"> Manna` Al-Qaththan, </w:t>
      </w:r>
      <w:r>
        <w:rPr>
          <w:rFonts w:ascii="Times New Roman" w:hAnsi="Times New Roman"/>
          <w:i/>
          <w:iCs/>
        </w:rPr>
        <w:t xml:space="preserve">Dasar-Dasar Ilmu Al-Qur`an </w:t>
      </w:r>
      <w:r>
        <w:rPr>
          <w:rFonts w:ascii="Times New Roman" w:hAnsi="Times New Roman"/>
        </w:rPr>
        <w:t xml:space="preserve">(Jakarta: Ummulqura`, 2017), 27-34. </w:t>
      </w:r>
    </w:p>
  </w:footnote>
  <w:footnote w:id="2">
    <w:p w14:paraId="4C4ACC19" w14:textId="77777777" w:rsidR="00073361" w:rsidRDefault="00B7016F">
      <w:pPr>
        <w:pStyle w:val="FootnoteText"/>
        <w:ind w:firstLine="720"/>
      </w:pPr>
      <w:r>
        <w:rPr>
          <w:rStyle w:val="FootnoteReference"/>
          <w:rFonts w:ascii="Times New Roman" w:hAnsi="Times New Roman"/>
        </w:rPr>
        <w:footnoteRef/>
      </w:r>
      <w:r>
        <w:rPr>
          <w:rFonts w:ascii="Times New Roman" w:hAnsi="Times New Roman"/>
        </w:rPr>
        <w:t xml:space="preserve">Mulizar, </w:t>
      </w:r>
      <w:r>
        <w:rPr>
          <w:rFonts w:ascii="Times New Roman" w:hAnsi="Times New Roman"/>
          <w:i/>
          <w:iCs/>
        </w:rPr>
        <w:t xml:space="preserve">Makanandalam al-Qur`an </w:t>
      </w:r>
      <w:r>
        <w:rPr>
          <w:rFonts w:ascii="Times New Roman" w:hAnsi="Times New Roman"/>
        </w:rPr>
        <w:t>(StudiTerhadap Tafsir Al-azhar), (tesis, IAIN, Sumatera Utara-Medan, 2014), 19-31.</w:t>
      </w:r>
    </w:p>
  </w:footnote>
  <w:footnote w:id="3">
    <w:p w14:paraId="6C84ADA7" w14:textId="77777777" w:rsidR="00073361" w:rsidRDefault="00B7016F">
      <w:pPr>
        <w:pStyle w:val="FootnoteText"/>
        <w:ind w:firstLine="720"/>
      </w:pPr>
      <w:r>
        <w:rPr>
          <w:rStyle w:val="FootnoteReference"/>
          <w:rFonts w:ascii="Times New Roman" w:hAnsi="Times New Roman"/>
        </w:rPr>
        <w:footnoteRef/>
      </w:r>
      <w:r>
        <w:rPr>
          <w:rFonts w:ascii="Times New Roman" w:hAnsi="Times New Roman"/>
        </w:rPr>
        <w:t xml:space="preserve">Mia LutfiatulPuspita, </w:t>
      </w:r>
      <w:r>
        <w:rPr>
          <w:rFonts w:ascii="Times New Roman" w:hAnsi="Times New Roman"/>
        </w:rPr>
        <w:t>“MakananHalalanTayyibandalamPrespektif al-Qurtubi dan Ali Al-Shabuni” (Sekripsi, Surabaya, UIN SunanAmpel Surabaya, 2019)</w:t>
      </w:r>
    </w:p>
  </w:footnote>
  <w:footnote w:id="4">
    <w:p w14:paraId="3906BFF4" w14:textId="77777777" w:rsidR="00073361" w:rsidRDefault="00B7016F">
      <w:pPr>
        <w:pStyle w:val="FootnoteText"/>
        <w:ind w:firstLine="720"/>
      </w:pPr>
      <w:r>
        <w:rPr>
          <w:rStyle w:val="FootnoteReference"/>
          <w:rFonts w:ascii="Times New Roman" w:hAnsi="Times New Roman"/>
        </w:rPr>
        <w:footnoteRef/>
      </w:r>
      <w:r>
        <w:rPr>
          <w:rFonts w:ascii="Times New Roman" w:hAnsi="Times New Roman"/>
        </w:rPr>
        <w:t>FailaSulfaNisak, ”MakananBermutudalam al-Qur`an (Kajian Tematik)” (Sekripsi, Yogyakarta UIN SunanKalijaga Yogyakarta, 2014).</w:t>
      </w:r>
    </w:p>
  </w:footnote>
  <w:footnote w:id="5">
    <w:p w14:paraId="52FEB6DA" w14:textId="77777777" w:rsidR="00073361" w:rsidRDefault="00B7016F">
      <w:pPr>
        <w:pStyle w:val="FootnoteText"/>
      </w:pPr>
      <w:r>
        <w:tab/>
      </w:r>
      <w:r>
        <w:rPr>
          <w:rStyle w:val="FootnoteReference"/>
          <w:rFonts w:ascii="Times New Roman" w:hAnsi="Times New Roman"/>
        </w:rPr>
        <w:footnoteRef/>
      </w:r>
      <w:r>
        <w:rPr>
          <w:rFonts w:ascii="Times New Roman" w:hAnsi="Times New Roman"/>
        </w:rPr>
        <w:t>Fairuz</w:t>
      </w:r>
      <w:r>
        <w:rPr>
          <w:rFonts w:ascii="Times New Roman" w:hAnsi="Times New Roman"/>
        </w:rPr>
        <w:t xml:space="preserve">ahTsabit, “MakananSehatDalam Al-Qur`an (Kajian Tafsir </w:t>
      </w:r>
      <w:r>
        <w:rPr>
          <w:rFonts w:ascii="Times New Roman" w:hAnsi="Times New Roman"/>
          <w:i/>
          <w:iCs/>
        </w:rPr>
        <w:t>bi al-`Ilm</w:t>
      </w:r>
      <w:r>
        <w:rPr>
          <w:rFonts w:ascii="Times New Roman" w:hAnsi="Times New Roman"/>
        </w:rPr>
        <w:t>denganPendekatanTematik)”, (Yogyakarta: Pustaka Ilmu, 2013) hal. 1-146</w:t>
      </w:r>
    </w:p>
  </w:footnote>
  <w:footnote w:id="6">
    <w:p w14:paraId="10B9A06A" w14:textId="77777777" w:rsidR="00073361" w:rsidRDefault="00B7016F">
      <w:pPr>
        <w:pStyle w:val="FootnoteText"/>
        <w:ind w:firstLine="720"/>
      </w:pPr>
      <w:r>
        <w:rPr>
          <w:rStyle w:val="FootnoteReference"/>
          <w:rFonts w:ascii="Times New Roman" w:hAnsi="Times New Roman"/>
        </w:rPr>
        <w:footnoteRef/>
      </w:r>
      <w:r>
        <w:rPr>
          <w:rFonts w:ascii="Times New Roman" w:hAnsi="Times New Roman"/>
        </w:rPr>
        <w:t xml:space="preserve">NashrudinBaidan, </w:t>
      </w:r>
      <w:r>
        <w:rPr>
          <w:rFonts w:ascii="Times New Roman" w:hAnsi="Times New Roman"/>
          <w:i/>
          <w:iCs/>
        </w:rPr>
        <w:t>MetodologiKhususPenelitian Tafsir</w:t>
      </w:r>
      <w:r>
        <w:rPr>
          <w:rFonts w:ascii="Times New Roman" w:hAnsi="Times New Roman"/>
        </w:rPr>
        <w:t xml:space="preserve"> (Yogyakarta: Pustaka Pelajar, 2016), hal. 28.</w:t>
      </w:r>
    </w:p>
  </w:footnote>
  <w:footnote w:id="7">
    <w:p w14:paraId="3C4BC678" w14:textId="77777777" w:rsidR="00073361" w:rsidRDefault="00B7016F">
      <w:pPr>
        <w:pStyle w:val="FootnoteText"/>
        <w:ind w:firstLine="720"/>
      </w:pPr>
      <w:r>
        <w:rPr>
          <w:rStyle w:val="FootnoteReference"/>
          <w:rFonts w:cs="Arial"/>
        </w:rPr>
        <w:footnoteRef/>
      </w:r>
      <w:r>
        <w:rPr>
          <w:rFonts w:ascii="Times New Roman" w:hAnsi="Times New Roman"/>
        </w:rPr>
        <w:t xml:space="preserve">Hamka, </w:t>
      </w:r>
      <w:r>
        <w:rPr>
          <w:rFonts w:ascii="Times New Roman" w:hAnsi="Times New Roman"/>
          <w:i/>
          <w:iCs/>
        </w:rPr>
        <w:t xml:space="preserve">Tafsir Al-Azhar Jilid I </w:t>
      </w:r>
      <w:r>
        <w:rPr>
          <w:rFonts w:ascii="Times New Roman" w:hAnsi="Times New Roman"/>
        </w:rPr>
        <w:t>(Singapura: Pustaka Nasional PTE LTD Singapura, 1989).</w:t>
      </w:r>
    </w:p>
  </w:footnote>
  <w:footnote w:id="8">
    <w:p w14:paraId="4209B9C4" w14:textId="77777777" w:rsidR="00073361" w:rsidRDefault="00B7016F">
      <w:pPr>
        <w:pStyle w:val="FootnoteText"/>
        <w:ind w:firstLine="720"/>
      </w:pPr>
      <w:r>
        <w:rPr>
          <w:rStyle w:val="FootnoteReference"/>
          <w:rFonts w:cs="Arial"/>
        </w:rPr>
        <w:footnoteRef/>
      </w:r>
      <w:r>
        <w:rPr>
          <w:rFonts w:ascii="Times New Roman" w:hAnsi="Times New Roman"/>
        </w:rPr>
        <w:t>Muhammad Ali Ash Shabuni</w:t>
      </w:r>
      <w:r>
        <w:rPr>
          <w:rFonts w:ascii="Times New Roman" w:hAnsi="Times New Roman"/>
          <w:i/>
          <w:iCs/>
        </w:rPr>
        <w:t>et. al., Tafsir Ayat-Ayat Ahkam</w:t>
      </w:r>
      <w:r>
        <w:rPr>
          <w:rFonts w:ascii="Times New Roman" w:hAnsi="Times New Roman"/>
        </w:rPr>
        <w:t>(Depok Jawa Barat: Keira Publishing, 2016).</w:t>
      </w:r>
    </w:p>
  </w:footnote>
  <w:footnote w:id="9">
    <w:p w14:paraId="0A287BAF" w14:textId="77777777" w:rsidR="00073361" w:rsidRDefault="00B7016F">
      <w:pPr>
        <w:pStyle w:val="FootnoteText"/>
        <w:ind w:firstLine="720"/>
      </w:pPr>
      <w:r>
        <w:rPr>
          <w:rStyle w:val="FootnoteReference"/>
          <w:rFonts w:ascii="Times New Roman" w:hAnsi="Times New Roman"/>
        </w:rPr>
        <w:footnoteRef/>
      </w:r>
      <w:r>
        <w:rPr>
          <w:rFonts w:ascii="Times New Roman" w:hAnsi="Times New Roman"/>
        </w:rPr>
        <w:t xml:space="preserve">Yusuf Qardhawi, </w:t>
      </w:r>
      <w:r>
        <w:rPr>
          <w:rFonts w:ascii="Times New Roman" w:hAnsi="Times New Roman"/>
          <w:i/>
          <w:iCs/>
        </w:rPr>
        <w:t xml:space="preserve">Halal dan Haram dalam Islam </w:t>
      </w:r>
      <w:r>
        <w:rPr>
          <w:rFonts w:ascii="Times New Roman" w:hAnsi="Times New Roman"/>
        </w:rPr>
        <w:t>(Bangil: PT. Bina Ilmu, 1993).</w:t>
      </w:r>
    </w:p>
  </w:footnote>
  <w:footnote w:id="10">
    <w:p w14:paraId="4E1D9621" w14:textId="77777777" w:rsidR="00073361" w:rsidRDefault="00B7016F">
      <w:pPr>
        <w:pStyle w:val="FootnoteText"/>
        <w:ind w:firstLine="720"/>
      </w:pPr>
      <w:r>
        <w:rPr>
          <w:rStyle w:val="FootnoteReference"/>
          <w:rFonts w:ascii="Times New Roman" w:hAnsi="Times New Roman"/>
        </w:rPr>
        <w:footnoteRef/>
      </w:r>
      <w:r>
        <w:rPr>
          <w:rFonts w:ascii="Times New Roman" w:hAnsi="Times New Roman"/>
        </w:rPr>
        <w:t xml:space="preserve">UlberSilalahi, </w:t>
      </w:r>
      <w:r>
        <w:rPr>
          <w:rFonts w:ascii="Times New Roman" w:hAnsi="Times New Roman"/>
          <w:i/>
          <w:iCs/>
        </w:rPr>
        <w:t>MetodePenelitian Sosia</w:t>
      </w:r>
      <w:r>
        <w:rPr>
          <w:rFonts w:ascii="Times New Roman" w:hAnsi="Times New Roman"/>
        </w:rPr>
        <w:t>l (Bandung: RefikaAditama, 2012), hal. 289.</w:t>
      </w:r>
    </w:p>
  </w:footnote>
  <w:footnote w:id="11">
    <w:p w14:paraId="60155A9C" w14:textId="77777777" w:rsidR="00073361" w:rsidRDefault="00B7016F">
      <w:pPr>
        <w:pStyle w:val="FootnoteText"/>
        <w:ind w:firstLine="720"/>
      </w:pPr>
      <w:r>
        <w:rPr>
          <w:rStyle w:val="FootnoteReference"/>
          <w:rFonts w:ascii="Times New Roman" w:hAnsi="Times New Roman"/>
        </w:rPr>
        <w:footnoteRef/>
      </w:r>
      <w:r>
        <w:rPr>
          <w:rFonts w:ascii="Times New Roman" w:hAnsi="Times New Roman"/>
        </w:rPr>
        <w:t>Silalahi, hal. 291.</w:t>
      </w:r>
    </w:p>
  </w:footnote>
  <w:footnote w:id="12">
    <w:p w14:paraId="2E41FEB8" w14:textId="77777777" w:rsidR="00073361" w:rsidRDefault="00B7016F">
      <w:pPr>
        <w:pStyle w:val="FootnoteText"/>
        <w:ind w:firstLine="720"/>
      </w:pPr>
      <w:r>
        <w:rPr>
          <w:rStyle w:val="FootnoteReference"/>
          <w:rFonts w:ascii="Times New Roman" w:hAnsi="Times New Roman"/>
        </w:rPr>
        <w:footnoteRef/>
      </w:r>
      <w:r>
        <w:rPr>
          <w:rFonts w:ascii="Times New Roman" w:hAnsi="Times New Roman"/>
        </w:rPr>
        <w:t xml:space="preserve"> </w:t>
      </w:r>
      <w:r>
        <w:rPr>
          <w:rFonts w:ascii="Times New Roman" w:hAnsi="Times New Roman"/>
          <w:lang w:val="id-ID"/>
        </w:rPr>
        <w:t>Fairuzah Tsabit, “</w:t>
      </w:r>
      <w:r>
        <w:rPr>
          <w:rFonts w:ascii="Times New Roman" w:hAnsi="Times New Roman"/>
          <w:i/>
          <w:lang w:val="id-ID"/>
        </w:rPr>
        <w:t>Makanan Sehat dalam Al-Qur`an”,</w:t>
      </w:r>
      <w:r>
        <w:rPr>
          <w:rFonts w:ascii="Times New Roman" w:hAnsi="Times New Roman"/>
          <w:lang w:val="id-ID"/>
        </w:rPr>
        <w:t>Pustaka Ilmu, Yogyakarta, 2013, hal. 1-2</w:t>
      </w:r>
    </w:p>
  </w:footnote>
  <w:footnote w:id="13">
    <w:p w14:paraId="34D5AFD6" w14:textId="77777777" w:rsidR="00073361" w:rsidRDefault="00B7016F">
      <w:pPr>
        <w:pStyle w:val="FootnoteText"/>
        <w:ind w:firstLine="720"/>
      </w:pPr>
      <w:r>
        <w:rPr>
          <w:rStyle w:val="FootnoteReference"/>
          <w:rFonts w:ascii="Times New Roman" w:hAnsi="Times New Roman"/>
        </w:rPr>
        <w:footnoteRef/>
      </w:r>
      <w:r>
        <w:rPr>
          <w:rFonts w:ascii="Times New Roman" w:hAnsi="Times New Roman"/>
        </w:rPr>
        <w:t xml:space="preserve"> </w:t>
      </w:r>
      <w:r>
        <w:rPr>
          <w:rFonts w:ascii="Times New Roman" w:hAnsi="Times New Roman"/>
          <w:lang w:val="id-ID"/>
        </w:rPr>
        <w:t>Fairuzah Tsabit, , “</w:t>
      </w:r>
      <w:r>
        <w:rPr>
          <w:rFonts w:ascii="Times New Roman" w:hAnsi="Times New Roman"/>
          <w:i/>
          <w:lang w:val="id-ID"/>
        </w:rPr>
        <w:t>Makanan Sehat dalam Al-Qur`an”,</w:t>
      </w:r>
      <w:r>
        <w:rPr>
          <w:rFonts w:ascii="Times New Roman" w:hAnsi="Times New Roman"/>
          <w:lang w:val="id-ID"/>
        </w:rPr>
        <w:t>Pustaka I</w:t>
      </w:r>
      <w:r>
        <w:rPr>
          <w:rFonts w:ascii="Times New Roman" w:hAnsi="Times New Roman"/>
          <w:lang w:val="id-ID"/>
        </w:rPr>
        <w:t>lmu, Yogyakarta, 2013, hal. 1-4.</w:t>
      </w:r>
    </w:p>
    <w:p w14:paraId="04C77A2A" w14:textId="77777777" w:rsidR="00073361" w:rsidRDefault="00B7016F">
      <w:pPr>
        <w:pStyle w:val="FootnoteText"/>
        <w:ind w:firstLine="720"/>
      </w:pPr>
      <w:r>
        <w:rPr>
          <w:rFonts w:ascii="Times New Roman" w:hAnsi="Times New Roman"/>
          <w:lang w:val="id-ID"/>
        </w:rPr>
        <w:t xml:space="preserve"> Hal.3.</w:t>
      </w:r>
    </w:p>
  </w:footnote>
  <w:footnote w:id="14">
    <w:p w14:paraId="73A6536E" w14:textId="77777777" w:rsidR="00073361" w:rsidRDefault="00B7016F">
      <w:pPr>
        <w:pStyle w:val="FootnoteText"/>
        <w:ind w:firstLine="720"/>
      </w:pPr>
      <w:r>
        <w:rPr>
          <w:rStyle w:val="FootnoteReference"/>
          <w:rFonts w:ascii="Times New Roman" w:hAnsi="Times New Roman"/>
        </w:rPr>
        <w:footnoteRef/>
      </w:r>
      <w:r>
        <w:rPr>
          <w:rFonts w:ascii="Times New Roman" w:hAnsi="Times New Roman"/>
        </w:rPr>
        <w:t xml:space="preserve"> </w:t>
      </w:r>
      <w:r>
        <w:rPr>
          <w:rFonts w:ascii="Times New Roman" w:hAnsi="Times New Roman"/>
          <w:lang w:val="id-ID"/>
        </w:rPr>
        <w:t xml:space="preserve">Andriyani, </w:t>
      </w:r>
      <w:r>
        <w:rPr>
          <w:rFonts w:ascii="Times New Roman" w:hAnsi="Times New Roman"/>
          <w:i/>
          <w:iCs/>
          <w:lang w:val="id-ID"/>
        </w:rPr>
        <w:t xml:space="preserve">Kajian Literatur pada Makanan dalam Prespektif Islam dan Kesehatan, </w:t>
      </w:r>
      <w:r>
        <w:rPr>
          <w:rFonts w:ascii="Times New Roman" w:hAnsi="Times New Roman"/>
          <w:lang w:val="id-ID"/>
        </w:rPr>
        <w:t>Jurnal Kedokteran dan Kesehatan, Vol. 15, No.2, Juli 2019.</w:t>
      </w:r>
    </w:p>
  </w:footnote>
  <w:footnote w:id="15">
    <w:p w14:paraId="4EDB8950" w14:textId="77777777" w:rsidR="00073361" w:rsidRDefault="00B7016F">
      <w:pPr>
        <w:pStyle w:val="FootnoteText"/>
        <w:ind w:firstLine="720"/>
      </w:pPr>
      <w:r>
        <w:rPr>
          <w:rStyle w:val="FootnoteReference"/>
          <w:rFonts w:ascii="Times New Roman" w:hAnsi="Times New Roman"/>
        </w:rPr>
        <w:footnoteRef/>
      </w:r>
      <w:r>
        <w:rPr>
          <w:rFonts w:ascii="Times New Roman" w:hAnsi="Times New Roman"/>
        </w:rPr>
        <w:t xml:space="preserve"> </w:t>
      </w:r>
      <w:r>
        <w:rPr>
          <w:rFonts w:ascii="Times New Roman" w:hAnsi="Times New Roman"/>
          <w:lang w:val="id-ID"/>
        </w:rPr>
        <w:t xml:space="preserve">Yunita Diana Sari dan Rika Rachmawati, </w:t>
      </w:r>
      <w:r>
        <w:rPr>
          <w:rFonts w:ascii="Times New Roman" w:hAnsi="Times New Roman"/>
          <w:i/>
          <w:iCs/>
          <w:lang w:val="id-ID"/>
        </w:rPr>
        <w:t xml:space="preserve">Penelitian Gizi dan Makanan, </w:t>
      </w:r>
      <w:r>
        <w:rPr>
          <w:rFonts w:ascii="Times New Roman" w:hAnsi="Times New Roman"/>
          <w:lang w:val="id-ID"/>
        </w:rPr>
        <w:t>The J</w:t>
      </w:r>
      <w:r>
        <w:rPr>
          <w:rFonts w:ascii="Times New Roman" w:hAnsi="Times New Roman"/>
          <w:lang w:val="id-ID"/>
        </w:rPr>
        <w:t>urnal Of Nutrition and Food Research, Vol. 43, No. 1, Juni 2020, hal. 32.</w:t>
      </w:r>
    </w:p>
  </w:footnote>
  <w:footnote w:id="16">
    <w:p w14:paraId="572FA0B2" w14:textId="77777777" w:rsidR="00073361" w:rsidRDefault="00B7016F">
      <w:pPr>
        <w:pStyle w:val="FootnoteText"/>
        <w:ind w:firstLine="720"/>
      </w:pPr>
      <w:r>
        <w:rPr>
          <w:rStyle w:val="FootnoteReference"/>
        </w:rPr>
        <w:footnoteRef/>
      </w:r>
      <w:r>
        <w:t xml:space="preserve"> </w:t>
      </w:r>
      <w:r>
        <w:rPr>
          <w:rFonts w:ascii="Times New Roman" w:hAnsi="Times New Roman"/>
          <w:lang w:val="id-ID"/>
        </w:rPr>
        <w:t xml:space="preserve">Sheila Chairunnisyah, </w:t>
      </w:r>
      <w:r>
        <w:rPr>
          <w:rFonts w:ascii="Times New Roman" w:hAnsi="Times New Roman"/>
          <w:i/>
          <w:iCs/>
          <w:lang w:val="id-ID"/>
        </w:rPr>
        <w:t>Peran Majlis Ulama Indonesia dalam Menerbitkan Sertifikat Halal Pada Produk Makanan dan Kosmetik</w:t>
      </w:r>
      <w:r>
        <w:rPr>
          <w:rFonts w:ascii="Times New Roman" w:hAnsi="Times New Roman"/>
          <w:lang w:val="id-ID"/>
        </w:rPr>
        <w:t>, Jurnal EduTech, Vol. 3, No.2 September 2017, hal. 69.</w:t>
      </w:r>
    </w:p>
  </w:footnote>
  <w:footnote w:id="17">
    <w:p w14:paraId="5934B650" w14:textId="77777777" w:rsidR="00073361" w:rsidRDefault="00B7016F">
      <w:pPr>
        <w:pStyle w:val="FootnoteText"/>
        <w:ind w:firstLine="720"/>
      </w:pPr>
      <w:r>
        <w:rPr>
          <w:rStyle w:val="FootnoteReference"/>
          <w:rFonts w:ascii="Times New Roman" w:hAnsi="Times New Roman"/>
        </w:rPr>
        <w:footnoteRef/>
      </w:r>
      <w:r>
        <w:rPr>
          <w:rFonts w:ascii="Times New Roman" w:hAnsi="Times New Roman"/>
        </w:rPr>
        <w:t xml:space="preserve"> </w:t>
      </w:r>
      <w:r>
        <w:rPr>
          <w:rFonts w:ascii="Times New Roman" w:hAnsi="Times New Roman"/>
          <w:lang w:val="id-ID"/>
        </w:rPr>
        <w:t>Shei</w:t>
      </w:r>
      <w:r>
        <w:rPr>
          <w:rFonts w:ascii="Times New Roman" w:hAnsi="Times New Roman"/>
          <w:lang w:val="id-ID"/>
        </w:rPr>
        <w:t xml:space="preserve">la Chairunnisyah, </w:t>
      </w:r>
      <w:r>
        <w:rPr>
          <w:rFonts w:ascii="Times New Roman" w:hAnsi="Times New Roman"/>
          <w:i/>
          <w:iCs/>
          <w:lang w:val="id-ID"/>
        </w:rPr>
        <w:t>Peran Majlis Ulama Indonesia dalam Menerbitkan Sertifikat Halal Pada Produk Makanan dan Kosmetik</w:t>
      </w:r>
      <w:r>
        <w:rPr>
          <w:rFonts w:ascii="Times New Roman" w:hAnsi="Times New Roman"/>
          <w:lang w:val="id-ID"/>
        </w:rPr>
        <w:t xml:space="preserve">, Jurnal EduTech, Vol. 3, No.2 September 2017, hal. 70. </w:t>
      </w:r>
    </w:p>
  </w:footnote>
  <w:footnote w:id="18">
    <w:p w14:paraId="5642F93F" w14:textId="77777777" w:rsidR="00073361" w:rsidRDefault="00B7016F">
      <w:pPr>
        <w:pStyle w:val="FootnoteText"/>
        <w:ind w:firstLine="720"/>
      </w:pPr>
      <w:r>
        <w:rPr>
          <w:rStyle w:val="FootnoteReference"/>
          <w:rFonts w:ascii="Times New Roman" w:hAnsi="Times New Roman"/>
        </w:rPr>
        <w:footnoteRef/>
      </w:r>
      <w:r>
        <w:rPr>
          <w:rFonts w:ascii="Times New Roman" w:hAnsi="Times New Roman"/>
        </w:rPr>
        <w:t xml:space="preserve"> </w:t>
      </w:r>
      <w:r>
        <w:rPr>
          <w:rFonts w:ascii="Times New Roman" w:hAnsi="Times New Roman"/>
          <w:lang w:val="id-ID"/>
        </w:rPr>
        <w:t>Ibid, hal 70.</w:t>
      </w:r>
    </w:p>
  </w:footnote>
  <w:footnote w:id="19">
    <w:p w14:paraId="6260CC16" w14:textId="77777777" w:rsidR="00073361" w:rsidRDefault="00B7016F">
      <w:pPr>
        <w:pStyle w:val="FootnoteText"/>
        <w:ind w:firstLine="720"/>
      </w:pPr>
      <w:r>
        <w:rPr>
          <w:rStyle w:val="FootnoteReference"/>
        </w:rPr>
        <w:footnoteRef/>
      </w:r>
      <w:r>
        <w:t xml:space="preserve"> </w:t>
      </w:r>
      <w:r>
        <w:rPr>
          <w:rFonts w:ascii="Times New Roman" w:hAnsi="Times New Roman"/>
          <w:lang w:val="en-US"/>
        </w:rPr>
        <w:t xml:space="preserve">M. Quraish Shihab, </w:t>
      </w:r>
      <w:r>
        <w:rPr>
          <w:rFonts w:ascii="Times New Roman" w:hAnsi="Times New Roman"/>
          <w:i/>
          <w:lang w:val="en-US"/>
        </w:rPr>
        <w:t xml:space="preserve">“Wawasan Al Qur`an”, </w:t>
      </w:r>
      <w:r>
        <w:rPr>
          <w:rFonts w:ascii="Times New Roman" w:hAnsi="Times New Roman"/>
          <w:lang w:val="en-US"/>
        </w:rPr>
        <w:t>Mizan, Bandung, 2007, hal.1</w:t>
      </w:r>
      <w:r>
        <w:rPr>
          <w:rFonts w:ascii="Times New Roman" w:hAnsi="Times New Roman"/>
          <w:lang w:val="en-US"/>
        </w:rPr>
        <w:t>81</w:t>
      </w:r>
    </w:p>
  </w:footnote>
  <w:footnote w:id="20">
    <w:p w14:paraId="36825EE7" w14:textId="77777777" w:rsidR="00073361" w:rsidRDefault="00B7016F">
      <w:pPr>
        <w:pStyle w:val="FootnoteText"/>
        <w:ind w:firstLine="720"/>
      </w:pPr>
      <w:r>
        <w:rPr>
          <w:rStyle w:val="FootnoteReference"/>
          <w:rFonts w:ascii="Times New Roman" w:hAnsi="Times New Roman"/>
        </w:rPr>
        <w:footnoteRef/>
      </w:r>
      <w:r>
        <w:rPr>
          <w:rFonts w:ascii="Times New Roman" w:hAnsi="Times New Roman"/>
        </w:rPr>
        <w:t xml:space="preserve"> </w:t>
      </w:r>
      <w:r>
        <w:rPr>
          <w:rFonts w:ascii="Times New Roman" w:hAnsi="Times New Roman"/>
          <w:lang w:val="id-ID"/>
        </w:rPr>
        <w:t>Al-Qur`an Translitasi Per Kata dan Terjemahan Per Kata, At-Thayyib, hal. 233.</w:t>
      </w:r>
    </w:p>
  </w:footnote>
  <w:footnote w:id="21">
    <w:p w14:paraId="427FA7DF" w14:textId="77777777" w:rsidR="00073361" w:rsidRDefault="00B7016F">
      <w:pPr>
        <w:pStyle w:val="FootnoteText"/>
        <w:ind w:firstLine="720"/>
      </w:pPr>
      <w:r>
        <w:rPr>
          <w:rStyle w:val="FootnoteReference"/>
          <w:rFonts w:ascii="Times New Roman" w:hAnsi="Times New Roman"/>
        </w:rPr>
        <w:footnoteRef/>
      </w:r>
      <w:r>
        <w:rPr>
          <w:rFonts w:ascii="Times New Roman" w:hAnsi="Times New Roman"/>
        </w:rPr>
        <w:t xml:space="preserve"> </w:t>
      </w:r>
      <w:r>
        <w:rPr>
          <w:rFonts w:ascii="Times New Roman" w:hAnsi="Times New Roman"/>
          <w:lang w:val="id-ID"/>
        </w:rPr>
        <w:t>Al-Qur`an Translitasi Per Kata dan Terjemahan Per Kata, At-Thayyib, hal. 122</w:t>
      </w:r>
    </w:p>
  </w:footnote>
  <w:footnote w:id="22">
    <w:p w14:paraId="3657FBB1" w14:textId="77777777" w:rsidR="00073361" w:rsidRDefault="00B7016F">
      <w:pPr>
        <w:pStyle w:val="FootnoteText"/>
        <w:ind w:firstLine="720"/>
      </w:pPr>
      <w:r>
        <w:rPr>
          <w:rStyle w:val="FootnoteReference"/>
          <w:rFonts w:ascii="Times New Roman" w:hAnsi="Times New Roman"/>
        </w:rPr>
        <w:footnoteRef/>
      </w:r>
      <w:r>
        <w:rPr>
          <w:rFonts w:ascii="Times New Roman" w:hAnsi="Times New Roman"/>
        </w:rPr>
        <w:t xml:space="preserve"> </w:t>
      </w:r>
      <w:r>
        <w:rPr>
          <w:rFonts w:ascii="Times New Roman" w:hAnsi="Times New Roman"/>
          <w:lang w:val="id-ID"/>
        </w:rPr>
        <w:t>Al-Qur`an Translitasi Per Kata dan Terjemahan Per Kata, At-Thayyib, hal. 122.</w:t>
      </w:r>
    </w:p>
  </w:footnote>
  <w:footnote w:id="23">
    <w:p w14:paraId="685F7B6E" w14:textId="77777777" w:rsidR="00073361" w:rsidRDefault="00B7016F">
      <w:pPr>
        <w:pStyle w:val="FootnoteText"/>
        <w:ind w:firstLine="720"/>
      </w:pPr>
      <w:r>
        <w:rPr>
          <w:rStyle w:val="FootnoteReference"/>
          <w:rFonts w:ascii="Times New Roman" w:hAnsi="Times New Roman"/>
        </w:rPr>
        <w:footnoteRef/>
      </w:r>
      <w:r>
        <w:rPr>
          <w:rFonts w:ascii="Times New Roman" w:hAnsi="Times New Roman"/>
        </w:rPr>
        <w:t xml:space="preserve"> </w:t>
      </w:r>
      <w:r>
        <w:rPr>
          <w:rFonts w:ascii="Times New Roman" w:hAnsi="Times New Roman"/>
          <w:lang w:val="en-US"/>
        </w:rPr>
        <w:t xml:space="preserve">M. Quraish Shihab, </w:t>
      </w:r>
      <w:r>
        <w:rPr>
          <w:rFonts w:ascii="Times New Roman" w:hAnsi="Times New Roman"/>
          <w:i/>
          <w:lang w:val="en-US"/>
        </w:rPr>
        <w:t xml:space="preserve">“Wawasan Al Qur`an”, </w:t>
      </w:r>
      <w:r>
        <w:rPr>
          <w:rFonts w:ascii="Times New Roman" w:hAnsi="Times New Roman"/>
          <w:lang w:val="en-US"/>
        </w:rPr>
        <w:t>Mizan, Bandung, 2007, hal</w:t>
      </w:r>
      <w:r>
        <w:rPr>
          <w:rFonts w:ascii="Times New Roman" w:hAnsi="Times New Roman"/>
          <w:lang w:val="id-ID"/>
        </w:rPr>
        <w:t xml:space="preserve">. </w:t>
      </w:r>
      <w:r>
        <w:rPr>
          <w:rFonts w:ascii="Times New Roman" w:hAnsi="Times New Roman"/>
          <w:lang w:val="en-US"/>
        </w:rPr>
        <w:t>199</w:t>
      </w:r>
    </w:p>
  </w:footnote>
  <w:footnote w:id="24">
    <w:p w14:paraId="320F2BC4" w14:textId="77777777" w:rsidR="00073361" w:rsidRDefault="00B7016F">
      <w:pPr>
        <w:pStyle w:val="FootnoteText"/>
        <w:ind w:firstLine="720"/>
      </w:pPr>
      <w:r>
        <w:rPr>
          <w:rStyle w:val="FootnoteReference"/>
          <w:rFonts w:ascii="Times New Roman" w:hAnsi="Times New Roman"/>
        </w:rPr>
        <w:footnoteRef/>
      </w:r>
      <w:r>
        <w:rPr>
          <w:rFonts w:ascii="Times New Roman" w:hAnsi="Times New Roman"/>
        </w:rPr>
        <w:t xml:space="preserve"> </w:t>
      </w:r>
      <w:r>
        <w:rPr>
          <w:rFonts w:ascii="Times New Roman" w:hAnsi="Times New Roman"/>
          <w:lang w:val="id-ID"/>
        </w:rPr>
        <w:t xml:space="preserve">Hamka, </w:t>
      </w:r>
      <w:r>
        <w:rPr>
          <w:rFonts w:ascii="Times New Roman" w:hAnsi="Times New Roman"/>
          <w:i/>
          <w:iCs/>
          <w:lang w:val="id-ID"/>
        </w:rPr>
        <w:t xml:space="preserve">Tafsir Al-Azhar, </w:t>
      </w:r>
      <w:r>
        <w:rPr>
          <w:rFonts w:ascii="Times New Roman" w:hAnsi="Times New Roman"/>
          <w:lang w:val="id-ID"/>
        </w:rPr>
        <w:t>Jilid 1, Pustaka Nasional PTE LTD Singapura, hal.43.</w:t>
      </w:r>
    </w:p>
  </w:footnote>
  <w:footnote w:id="25">
    <w:p w14:paraId="0B0EBAE6" w14:textId="77777777" w:rsidR="00073361" w:rsidRDefault="00B7016F">
      <w:pPr>
        <w:pStyle w:val="FootnoteText"/>
        <w:ind w:firstLine="720"/>
      </w:pPr>
      <w:r>
        <w:rPr>
          <w:rStyle w:val="FootnoteReference"/>
          <w:rFonts w:ascii="Times New Roman" w:hAnsi="Times New Roman"/>
        </w:rPr>
        <w:footnoteRef/>
      </w:r>
      <w:r>
        <w:rPr>
          <w:rFonts w:ascii="Times New Roman" w:hAnsi="Times New Roman"/>
        </w:rPr>
        <w:t xml:space="preserve"> </w:t>
      </w:r>
      <w:r>
        <w:rPr>
          <w:rFonts w:ascii="Times New Roman" w:hAnsi="Times New Roman"/>
          <w:lang w:val="id-ID"/>
        </w:rPr>
        <w:t xml:space="preserve">Hamka, </w:t>
      </w:r>
      <w:r>
        <w:rPr>
          <w:rFonts w:ascii="Times New Roman" w:hAnsi="Times New Roman"/>
          <w:i/>
          <w:iCs/>
          <w:lang w:val="id-ID"/>
        </w:rPr>
        <w:t xml:space="preserve">Tafsir Al-Azhar, </w:t>
      </w:r>
      <w:r>
        <w:rPr>
          <w:rFonts w:ascii="Times New Roman" w:hAnsi="Times New Roman"/>
          <w:lang w:val="id-ID"/>
        </w:rPr>
        <w:t>Jilid 1, Pustaka Nasional PTE LTD Singapura, hal.44.</w:t>
      </w:r>
    </w:p>
  </w:footnote>
  <w:footnote w:id="26">
    <w:p w14:paraId="4F24C1FA" w14:textId="77777777" w:rsidR="00073361" w:rsidRDefault="00B7016F">
      <w:pPr>
        <w:pStyle w:val="FootnoteText"/>
        <w:ind w:firstLine="720"/>
      </w:pPr>
      <w:r>
        <w:rPr>
          <w:rStyle w:val="FootnoteReference"/>
        </w:rPr>
        <w:footnoteRef/>
      </w:r>
      <w:r>
        <w:t xml:space="preserve"> </w:t>
      </w:r>
      <w:r>
        <w:rPr>
          <w:rFonts w:ascii="Times New Roman" w:hAnsi="Times New Roman"/>
          <w:lang w:val="id-ID"/>
        </w:rPr>
        <w:t xml:space="preserve">Hamka, </w:t>
      </w:r>
      <w:r>
        <w:rPr>
          <w:rFonts w:ascii="Times New Roman" w:hAnsi="Times New Roman"/>
          <w:i/>
          <w:iCs/>
          <w:lang w:val="id-ID"/>
        </w:rPr>
        <w:t xml:space="preserve">Tafsir Al-Azhar, </w:t>
      </w:r>
      <w:r>
        <w:rPr>
          <w:rFonts w:ascii="Times New Roman" w:hAnsi="Times New Roman"/>
          <w:lang w:val="id-ID"/>
        </w:rPr>
        <w:t>J</w:t>
      </w:r>
      <w:r>
        <w:rPr>
          <w:rFonts w:ascii="Times New Roman" w:hAnsi="Times New Roman"/>
          <w:lang w:val="id-ID"/>
        </w:rPr>
        <w:t>ilid 1, Pustaka Nasional PTE LTD Singapura, hal.45.</w:t>
      </w:r>
    </w:p>
  </w:footnote>
  <w:footnote w:id="27">
    <w:p w14:paraId="5032650B" w14:textId="77777777" w:rsidR="00073361" w:rsidRDefault="00B7016F">
      <w:pPr>
        <w:pStyle w:val="FootnoteText"/>
        <w:ind w:firstLine="720"/>
      </w:pPr>
      <w:r>
        <w:rPr>
          <w:rStyle w:val="FootnoteReference"/>
        </w:rPr>
        <w:footnoteRef/>
      </w:r>
      <w:r>
        <w:t xml:space="preserve"> </w:t>
      </w:r>
      <w:r>
        <w:rPr>
          <w:rFonts w:ascii="Times New Roman" w:hAnsi="Times New Roman"/>
          <w:lang w:val="id-ID"/>
        </w:rPr>
        <w:t xml:space="preserve">Musyarif, </w:t>
      </w:r>
      <w:r>
        <w:rPr>
          <w:rFonts w:ascii="Times New Roman" w:hAnsi="Times New Roman"/>
          <w:i/>
          <w:iCs/>
          <w:lang w:val="id-ID"/>
        </w:rPr>
        <w:t xml:space="preserve">Suatu Analisis Sosial terhadap Kitab Tafsir Al-Azhar, </w:t>
      </w:r>
      <w:r>
        <w:rPr>
          <w:rFonts w:ascii="Times New Roman" w:hAnsi="Times New Roman"/>
          <w:lang w:val="id-ID"/>
        </w:rPr>
        <w:t>Jurnal Pendidikan Sosial dan Budaya, Vol 1, No. 1, 2019, hal. 22.</w:t>
      </w:r>
    </w:p>
  </w:footnote>
  <w:footnote w:id="28">
    <w:p w14:paraId="385B2CF1" w14:textId="77777777" w:rsidR="00073361" w:rsidRDefault="00B7016F">
      <w:pPr>
        <w:pStyle w:val="FootnoteText"/>
        <w:rPr>
          <w:rFonts w:ascii="Times New Roman" w:hAnsi="Times New Roman"/>
          <w:lang w:val="en-US"/>
        </w:rPr>
      </w:pPr>
      <w:r>
        <w:rPr>
          <w:rFonts w:ascii="Times New Roman" w:hAnsi="Times New Roman"/>
        </w:rPr>
        <w:tab/>
      </w:r>
      <w:r>
        <w:rPr>
          <w:rStyle w:val="FootnoteReference"/>
          <w:rFonts w:ascii="Times New Roman" w:hAnsi="Times New Roman"/>
        </w:rPr>
        <w:footnoteRef/>
      </w:r>
      <w:r>
        <w:rPr>
          <w:rFonts w:ascii="Times New Roman" w:hAnsi="Times New Roman"/>
        </w:rPr>
        <w:t xml:space="preserve">Febian Fadhly Jambak, </w:t>
      </w:r>
      <w:r>
        <w:rPr>
          <w:rFonts w:ascii="Times New Roman" w:hAnsi="Times New Roman"/>
          <w:i/>
          <w:iCs/>
        </w:rPr>
        <w:t>FILSAFAT SEJARAH HAMKA Refleksi Islam dalam Perj</w:t>
      </w:r>
      <w:r>
        <w:rPr>
          <w:rFonts w:ascii="Times New Roman" w:hAnsi="Times New Roman"/>
          <w:i/>
          <w:iCs/>
        </w:rPr>
        <w:t xml:space="preserve">alanan Sejarah, </w:t>
      </w:r>
      <w:r>
        <w:rPr>
          <w:rFonts w:ascii="Times New Roman" w:hAnsi="Times New Roman"/>
        </w:rPr>
        <w:t>Jurnal Theologia, Vol. 28 No.2 Desember 2017, hal 259.</w:t>
      </w:r>
    </w:p>
    <w:p w14:paraId="1CD7DA24" w14:textId="77777777" w:rsidR="00073361" w:rsidRDefault="00073361">
      <w:pPr>
        <w:pStyle w:val="FootnoteText"/>
      </w:pPr>
    </w:p>
  </w:footnote>
  <w:footnote w:id="29">
    <w:p w14:paraId="1FD86096" w14:textId="77777777" w:rsidR="00073361" w:rsidRDefault="00B7016F">
      <w:pPr>
        <w:pStyle w:val="FootnoteText"/>
        <w:ind w:firstLine="720"/>
      </w:pPr>
      <w:r>
        <w:rPr>
          <w:rStyle w:val="FootnoteReference"/>
        </w:rPr>
        <w:footnoteRef/>
      </w:r>
      <w:r>
        <w:t xml:space="preserve"> </w:t>
      </w:r>
      <w:r>
        <w:rPr>
          <w:rFonts w:ascii="Times New Roman" w:hAnsi="Times New Roman"/>
        </w:rPr>
        <w:t xml:space="preserve">Febian Fadhly Jambak, </w:t>
      </w:r>
      <w:r>
        <w:rPr>
          <w:rFonts w:ascii="Times New Roman" w:hAnsi="Times New Roman"/>
          <w:i/>
          <w:iCs/>
        </w:rPr>
        <w:t xml:space="preserve">FILSAFAT SEJARAH HAMKA Refleksi Islam dalam Perjalanan Sejarah, </w:t>
      </w:r>
      <w:r>
        <w:rPr>
          <w:rFonts w:ascii="Times New Roman" w:hAnsi="Times New Roman"/>
        </w:rPr>
        <w:t>Jurnal Theologia, Vol. 28 No.2 Desember 2017, hal 260</w:t>
      </w:r>
    </w:p>
  </w:footnote>
  <w:footnote w:id="30">
    <w:p w14:paraId="4AFE153C" w14:textId="77777777" w:rsidR="00073361" w:rsidRDefault="00B7016F">
      <w:pPr>
        <w:pStyle w:val="FootnoteText"/>
        <w:ind w:firstLine="720"/>
      </w:pPr>
      <w:r>
        <w:rPr>
          <w:rStyle w:val="FootnoteReference"/>
          <w:rFonts w:ascii="Times New Roman" w:hAnsi="Times New Roman"/>
        </w:rPr>
        <w:footnoteRef/>
      </w:r>
      <w:r>
        <w:rPr>
          <w:rFonts w:ascii="Times New Roman" w:hAnsi="Times New Roman"/>
        </w:rPr>
        <w:t xml:space="preserve"> </w:t>
      </w:r>
      <w:r>
        <w:rPr>
          <w:rFonts w:ascii="Times New Roman" w:hAnsi="Times New Roman"/>
          <w:lang w:val="id-ID"/>
        </w:rPr>
        <w:t xml:space="preserve">Malkan, Suatu Tinjauan </w:t>
      </w:r>
      <w:r>
        <w:rPr>
          <w:rFonts w:ascii="Times New Roman" w:hAnsi="Times New Roman"/>
          <w:lang w:val="id-ID"/>
        </w:rPr>
        <w:t>Biografis dan Metodologis, jurnal Hunafa, Vol.6, No.3 Desember 2009 :359.</w:t>
      </w:r>
    </w:p>
  </w:footnote>
  <w:footnote w:id="31">
    <w:p w14:paraId="10818839" w14:textId="77777777" w:rsidR="00073361" w:rsidRDefault="00B7016F">
      <w:pPr>
        <w:pStyle w:val="FootnoteText"/>
        <w:ind w:firstLine="720"/>
      </w:pPr>
      <w:r>
        <w:rPr>
          <w:rStyle w:val="FootnoteReference"/>
          <w:rFonts w:ascii="Times New Roman" w:hAnsi="Times New Roman"/>
        </w:rPr>
        <w:footnoteRef/>
      </w:r>
      <w:r>
        <w:rPr>
          <w:rFonts w:ascii="Times New Roman" w:hAnsi="Times New Roman"/>
        </w:rPr>
        <w:t xml:space="preserve"> </w:t>
      </w:r>
      <w:r>
        <w:rPr>
          <w:rFonts w:ascii="Times New Roman" w:hAnsi="Times New Roman"/>
          <w:lang w:val="id-ID"/>
        </w:rPr>
        <w:t>Malkan, Suatu Tinjauan Biografis dan Metodologis, jurnal Hunafa, Vol.6, No.3 Desember 2009 :360.</w:t>
      </w:r>
    </w:p>
  </w:footnote>
  <w:footnote w:id="32">
    <w:p w14:paraId="5453BBFC" w14:textId="77777777" w:rsidR="00073361" w:rsidRDefault="00B7016F">
      <w:pPr>
        <w:pStyle w:val="FootnoteText"/>
        <w:ind w:firstLine="720"/>
      </w:pPr>
      <w:r>
        <w:rPr>
          <w:rStyle w:val="FootnoteReference"/>
          <w:rFonts w:ascii="Times New Roman" w:hAnsi="Times New Roman"/>
        </w:rPr>
        <w:footnoteRef/>
      </w:r>
      <w:r>
        <w:rPr>
          <w:rFonts w:ascii="Times New Roman" w:hAnsi="Times New Roman"/>
        </w:rPr>
        <w:t xml:space="preserve"> </w:t>
      </w:r>
      <w:r>
        <w:rPr>
          <w:rFonts w:ascii="Times New Roman" w:hAnsi="Times New Roman"/>
          <w:lang w:val="id-ID"/>
        </w:rPr>
        <w:t>Malkan, Suatu Tinjauan Biografis dan Metodologis, jurnal Hunafa, Vol.6, No.3 Dese</w:t>
      </w:r>
      <w:r>
        <w:rPr>
          <w:rFonts w:ascii="Times New Roman" w:hAnsi="Times New Roman"/>
          <w:lang w:val="id-ID"/>
        </w:rPr>
        <w:t xml:space="preserve">mber 2009, hal. 376. </w:t>
      </w:r>
    </w:p>
  </w:footnote>
  <w:footnote w:id="33">
    <w:p w14:paraId="2B5FA51D" w14:textId="77777777" w:rsidR="00073361" w:rsidRDefault="00B7016F">
      <w:pPr>
        <w:pStyle w:val="FootnoteText"/>
        <w:ind w:firstLine="720"/>
      </w:pPr>
      <w:r>
        <w:rPr>
          <w:rStyle w:val="FootnoteReference"/>
          <w:rFonts w:ascii="Times New Roman" w:hAnsi="Times New Roman"/>
        </w:rPr>
        <w:footnoteRef/>
      </w:r>
      <w:r>
        <w:rPr>
          <w:rFonts w:ascii="Times New Roman" w:hAnsi="Times New Roman"/>
          <w:lang w:val="id-ID"/>
        </w:rPr>
        <w:t xml:space="preserve"> Ibid, hal. 362-363</w:t>
      </w:r>
      <w:r>
        <w:rPr>
          <w:rFonts w:ascii="Times New Roman" w:hAnsi="Times New Roman"/>
        </w:rPr>
        <w:t xml:space="preserve"> </w:t>
      </w:r>
    </w:p>
  </w:footnote>
  <w:footnote w:id="34">
    <w:p w14:paraId="0F4E18F6" w14:textId="77777777" w:rsidR="00073361" w:rsidRDefault="00B7016F">
      <w:pPr>
        <w:pStyle w:val="FootnoteText"/>
        <w:ind w:firstLine="720"/>
      </w:pPr>
      <w:r>
        <w:rPr>
          <w:rStyle w:val="FootnoteReference"/>
          <w:rFonts w:ascii="Times New Roman" w:hAnsi="Times New Roman"/>
        </w:rPr>
        <w:footnoteRef/>
      </w:r>
      <w:r>
        <w:rPr>
          <w:rFonts w:ascii="Times New Roman" w:hAnsi="Times New Roman"/>
          <w:lang w:val="id-ID"/>
        </w:rPr>
        <w:t xml:space="preserve"> Ibid, hal. 364</w:t>
      </w:r>
      <w:r>
        <w:rPr>
          <w:rFonts w:ascii="Times New Roman" w:hAnsi="Times New Roman"/>
        </w:rPr>
        <w:t xml:space="preserve"> </w:t>
      </w:r>
    </w:p>
  </w:footnote>
  <w:footnote w:id="35">
    <w:p w14:paraId="42205D86" w14:textId="77777777" w:rsidR="00073361" w:rsidRDefault="00B7016F">
      <w:pPr>
        <w:pStyle w:val="FootnoteText"/>
        <w:ind w:firstLine="720"/>
      </w:pPr>
      <w:r>
        <w:rPr>
          <w:rStyle w:val="FootnoteReference"/>
        </w:rPr>
        <w:footnoteRef/>
      </w:r>
      <w:r>
        <w:t xml:space="preserve"> </w:t>
      </w:r>
      <w:r>
        <w:rPr>
          <w:rFonts w:ascii="Times New Roman" w:hAnsi="Times New Roman"/>
          <w:lang w:val="id-ID"/>
        </w:rPr>
        <w:t xml:space="preserve">Yusuf Burhanuddin, </w:t>
      </w:r>
      <w:r>
        <w:rPr>
          <w:rFonts w:ascii="Times New Roman" w:hAnsi="Times New Roman"/>
          <w:i/>
          <w:iCs/>
          <w:lang w:val="id-ID"/>
        </w:rPr>
        <w:t xml:space="preserve">Jurnal Hamka (Studi Agama Islam dan Kebudayaan) </w:t>
      </w:r>
      <w:r>
        <w:rPr>
          <w:rFonts w:ascii="Times New Roman" w:hAnsi="Times New Roman"/>
          <w:lang w:val="id-ID"/>
        </w:rPr>
        <w:t>,Jurnal Hamka, Juni 2021, Vol. 01, No. 01, hal. 16.</w:t>
      </w:r>
    </w:p>
  </w:footnote>
  <w:footnote w:id="36">
    <w:p w14:paraId="6EB0B472" w14:textId="77777777" w:rsidR="00073361" w:rsidRDefault="00B7016F">
      <w:pPr>
        <w:pStyle w:val="FootnoteText"/>
        <w:ind w:firstLine="720"/>
      </w:pPr>
      <w:r>
        <w:rPr>
          <w:rStyle w:val="FootnoteReference"/>
        </w:rPr>
        <w:footnoteRef/>
      </w:r>
      <w:r>
        <w:t xml:space="preserve"> </w:t>
      </w:r>
      <w:r>
        <w:rPr>
          <w:rFonts w:ascii="Times New Roman" w:hAnsi="Times New Roman"/>
          <w:lang w:val="id-ID"/>
        </w:rPr>
        <w:t xml:space="preserve">Malkan, Tafsir Al-Azhar (Suatu  Tinjauan Biografis dan </w:t>
      </w:r>
      <w:r>
        <w:rPr>
          <w:rFonts w:ascii="Times New Roman" w:hAnsi="Times New Roman"/>
          <w:lang w:val="id-ID"/>
        </w:rPr>
        <w:t>Metodologis), Jurnal Hunafa, Vol.6, No.3, Desember 2009, hal. 371.</w:t>
      </w:r>
    </w:p>
  </w:footnote>
  <w:footnote w:id="37">
    <w:p w14:paraId="0C07604B" w14:textId="77777777" w:rsidR="00073361" w:rsidRDefault="00B7016F">
      <w:pPr>
        <w:pStyle w:val="FootnoteText"/>
        <w:ind w:firstLine="720"/>
      </w:pPr>
      <w:r>
        <w:rPr>
          <w:rStyle w:val="FootnoteReference"/>
          <w:rFonts w:ascii="Times New Roman" w:hAnsi="Times New Roman"/>
        </w:rPr>
        <w:footnoteRef/>
      </w:r>
      <w:r>
        <w:rPr>
          <w:rFonts w:ascii="Times New Roman" w:hAnsi="Times New Roman"/>
        </w:rPr>
        <w:t xml:space="preserve"> </w:t>
      </w:r>
      <w:r>
        <w:rPr>
          <w:rFonts w:ascii="Times New Roman" w:hAnsi="Times New Roman"/>
          <w:lang w:val="id-ID"/>
        </w:rPr>
        <w:t>Ibid. Hal. 372.</w:t>
      </w:r>
    </w:p>
  </w:footnote>
  <w:footnote w:id="38">
    <w:p w14:paraId="1205DFDC" w14:textId="77777777" w:rsidR="00073361" w:rsidRDefault="00B7016F">
      <w:pPr>
        <w:pStyle w:val="FootnoteText"/>
        <w:ind w:firstLine="720"/>
      </w:pPr>
      <w:r>
        <w:rPr>
          <w:rStyle w:val="FootnoteReference"/>
          <w:rFonts w:ascii="Times New Roman" w:hAnsi="Times New Roman"/>
        </w:rPr>
        <w:footnoteRef/>
      </w:r>
      <w:r>
        <w:rPr>
          <w:rFonts w:ascii="Times New Roman" w:hAnsi="Times New Roman"/>
        </w:rPr>
        <w:t xml:space="preserve"> </w:t>
      </w:r>
      <w:r>
        <w:rPr>
          <w:rFonts w:ascii="Times New Roman" w:hAnsi="Times New Roman"/>
          <w:lang w:val="id-ID"/>
        </w:rPr>
        <w:t>Ibid, hal. 372.</w:t>
      </w:r>
    </w:p>
  </w:footnote>
  <w:footnote w:id="39">
    <w:p w14:paraId="0669C0C2" w14:textId="77777777" w:rsidR="00073361" w:rsidRDefault="00B7016F">
      <w:pPr>
        <w:pStyle w:val="FootnoteText"/>
        <w:ind w:firstLine="720"/>
      </w:pPr>
      <w:r>
        <w:rPr>
          <w:rStyle w:val="FootnoteReference"/>
          <w:rFonts w:ascii="Times New Roman" w:hAnsi="Times New Roman"/>
        </w:rPr>
        <w:footnoteRef/>
      </w:r>
      <w:r>
        <w:rPr>
          <w:rFonts w:ascii="Times New Roman" w:hAnsi="Times New Roman"/>
        </w:rPr>
        <w:t xml:space="preserve"> </w:t>
      </w:r>
      <w:r>
        <w:rPr>
          <w:rFonts w:ascii="Times New Roman" w:hAnsi="Times New Roman"/>
          <w:lang w:val="id-ID"/>
        </w:rPr>
        <w:t>Ibid. Hal, 374.</w:t>
      </w:r>
    </w:p>
  </w:footnote>
  <w:footnote w:id="40">
    <w:p w14:paraId="2214910B" w14:textId="77777777" w:rsidR="00073361" w:rsidRDefault="00B7016F">
      <w:pPr>
        <w:pStyle w:val="FootnoteText"/>
        <w:ind w:firstLine="720"/>
      </w:pPr>
      <w:r>
        <w:rPr>
          <w:rStyle w:val="FootnoteReference"/>
          <w:rFonts w:ascii="Times New Roman" w:hAnsi="Times New Roman"/>
        </w:rPr>
        <w:footnoteRef/>
      </w:r>
      <w:r>
        <w:rPr>
          <w:rFonts w:ascii="Times New Roman" w:hAnsi="Times New Roman"/>
        </w:rPr>
        <w:t xml:space="preserve"> </w:t>
      </w:r>
      <w:r>
        <w:rPr>
          <w:rFonts w:ascii="Times New Roman" w:hAnsi="Times New Roman"/>
          <w:lang w:val="id-ID"/>
        </w:rPr>
        <w:t>Ibid, hal. 374-375.</w:t>
      </w:r>
    </w:p>
  </w:footnote>
  <w:footnote w:id="41">
    <w:p w14:paraId="0A0D202D" w14:textId="77777777" w:rsidR="00073361" w:rsidRDefault="00B7016F">
      <w:pPr>
        <w:pStyle w:val="FootnoteText"/>
        <w:ind w:firstLine="720"/>
      </w:pPr>
      <w:r>
        <w:rPr>
          <w:rStyle w:val="FootnoteReference"/>
          <w:rFonts w:ascii="Times New Roman" w:hAnsi="Times New Roman"/>
        </w:rPr>
        <w:footnoteRef/>
      </w:r>
      <w:r>
        <w:rPr>
          <w:rFonts w:ascii="Times New Roman" w:hAnsi="Times New Roman"/>
        </w:rPr>
        <w:t xml:space="preserve"> </w:t>
      </w:r>
      <w:r>
        <w:rPr>
          <w:rFonts w:ascii="Times New Roman" w:hAnsi="Times New Roman"/>
          <w:lang w:val="id-ID"/>
        </w:rPr>
        <w:t>Malkan, Tafsir Al-Azhar (Suatu  Tinjauan Biografis dan Metodologis), Jurnal Hunafa, Vol.6, No.3, Desember 2009,</w:t>
      </w:r>
      <w:r>
        <w:rPr>
          <w:rFonts w:ascii="Times New Roman" w:hAnsi="Times New Roman"/>
          <w:lang w:val="id-ID"/>
        </w:rPr>
        <w:t xml:space="preserve"> hal. 371.</w:t>
      </w:r>
    </w:p>
    <w:p w14:paraId="34981545" w14:textId="77777777" w:rsidR="00073361" w:rsidRDefault="00073361">
      <w:pPr>
        <w:pStyle w:val="FootnoteText"/>
        <w:ind w:firstLine="720"/>
      </w:pPr>
    </w:p>
  </w:footnote>
  <w:footnote w:id="42">
    <w:p w14:paraId="4974D760" w14:textId="77777777" w:rsidR="00073361" w:rsidRDefault="00B7016F">
      <w:pPr>
        <w:pStyle w:val="FootnoteText"/>
        <w:ind w:firstLine="720"/>
        <w:jc w:val="both"/>
        <w:rPr>
          <w:rFonts w:ascii="Times New Roman" w:hAnsi="Times New Roman"/>
        </w:rPr>
      </w:pPr>
      <w:r>
        <w:rPr>
          <w:rStyle w:val="FootnoteReference"/>
          <w:rFonts w:ascii="Times New Roman" w:hAnsi="Times New Roman"/>
        </w:rPr>
        <w:footnoteRef/>
      </w:r>
      <w:r>
        <w:rPr>
          <w:rFonts w:ascii="Times New Roman" w:hAnsi="Times New Roman"/>
        </w:rPr>
        <w:t xml:space="preserve"> Hamka, </w:t>
      </w:r>
      <w:r>
        <w:rPr>
          <w:rFonts w:ascii="Times New Roman" w:hAnsi="Times New Roman"/>
          <w:i/>
          <w:iCs/>
        </w:rPr>
        <w:t xml:space="preserve">Tafsir Al-Azhar Jilid I </w:t>
      </w:r>
      <w:r>
        <w:rPr>
          <w:rFonts w:ascii="Times New Roman" w:hAnsi="Times New Roman"/>
        </w:rPr>
        <w:t>(Singapura: Pustaka Nasional PTE LTD Singapura, 1989). Hal 375.</w:t>
      </w:r>
    </w:p>
    <w:p w14:paraId="22775984" w14:textId="77777777" w:rsidR="00073361" w:rsidRDefault="00073361">
      <w:pPr>
        <w:pStyle w:val="FootnoteText"/>
        <w:ind w:firstLine="720"/>
        <w:jc w:val="both"/>
      </w:pPr>
    </w:p>
  </w:footnote>
  <w:footnote w:id="43">
    <w:p w14:paraId="57B1D60C" w14:textId="77777777" w:rsidR="00073361" w:rsidRDefault="00B7016F">
      <w:pPr>
        <w:pStyle w:val="FootnoteText"/>
        <w:ind w:firstLine="720"/>
      </w:pPr>
      <w:r>
        <w:rPr>
          <w:rStyle w:val="FootnoteReference"/>
          <w:rFonts w:ascii="Times New Roman" w:hAnsi="Times New Roman"/>
        </w:rPr>
        <w:footnoteRef/>
      </w:r>
      <w:r>
        <w:rPr>
          <w:rFonts w:ascii="Times New Roman" w:hAnsi="Times New Roman"/>
        </w:rPr>
        <w:t xml:space="preserve"> Ibid, hal 376.</w:t>
      </w:r>
    </w:p>
  </w:footnote>
  <w:footnote w:id="44">
    <w:p w14:paraId="5C6D73EF" w14:textId="77777777" w:rsidR="00073361" w:rsidRDefault="00B7016F">
      <w:pPr>
        <w:pStyle w:val="FootnoteText"/>
        <w:ind w:firstLine="720"/>
      </w:pPr>
      <w:r>
        <w:rPr>
          <w:rStyle w:val="FootnoteReference"/>
          <w:rFonts w:ascii="Times New Roman" w:hAnsi="Times New Roman"/>
        </w:rPr>
        <w:footnoteRef/>
      </w:r>
      <w:r>
        <w:rPr>
          <w:rFonts w:ascii="Times New Roman" w:hAnsi="Times New Roman"/>
        </w:rPr>
        <w:t xml:space="preserve"> Ibid juz 2, hal. 438. </w:t>
      </w:r>
    </w:p>
  </w:footnote>
  <w:footnote w:id="45">
    <w:p w14:paraId="6E056F0A" w14:textId="77777777" w:rsidR="00073361" w:rsidRDefault="00B7016F">
      <w:pPr>
        <w:pStyle w:val="FootnoteText"/>
        <w:ind w:firstLine="720"/>
      </w:pPr>
      <w:r>
        <w:rPr>
          <w:rStyle w:val="FootnoteReference"/>
          <w:rFonts w:ascii="Times New Roman" w:hAnsi="Times New Roman"/>
        </w:rPr>
        <w:footnoteRef/>
      </w:r>
      <w:r>
        <w:rPr>
          <w:rFonts w:ascii="Times New Roman" w:hAnsi="Times New Roman"/>
        </w:rPr>
        <w:t xml:space="preserve"> Ibid, juz 2 hal. 438-439.</w:t>
      </w:r>
    </w:p>
  </w:footnote>
  <w:footnote w:id="46">
    <w:p w14:paraId="6181BCF4" w14:textId="77777777" w:rsidR="00073361" w:rsidRDefault="00B7016F">
      <w:pPr>
        <w:pStyle w:val="FootnoteText"/>
        <w:ind w:firstLine="720"/>
      </w:pPr>
      <w:r>
        <w:rPr>
          <w:rStyle w:val="FootnoteReference"/>
        </w:rPr>
        <w:footnoteRef/>
      </w:r>
      <w:r>
        <w:t xml:space="preserve"> </w:t>
      </w:r>
      <w:r>
        <w:rPr>
          <w:rFonts w:ascii="Times New Roman" w:hAnsi="Times New Roman"/>
        </w:rPr>
        <w:t>Ibid</w:t>
      </w:r>
      <w:r>
        <w:rPr>
          <w:rFonts w:ascii="Times New Roman" w:hAnsi="Times New Roman"/>
          <w:lang w:val="id-ID"/>
        </w:rPr>
        <w:t xml:space="preserve"> Tafsir Al-Azhar,</w:t>
      </w:r>
      <w:r>
        <w:rPr>
          <w:rFonts w:ascii="Times New Roman" w:hAnsi="Times New Roman"/>
        </w:rPr>
        <w:t xml:space="preserve"> juz 2, hal. 4</w:t>
      </w:r>
      <w:r>
        <w:rPr>
          <w:rFonts w:ascii="Times New Roman" w:hAnsi="Times New Roman"/>
          <w:lang w:val="id-ID"/>
        </w:rPr>
        <w:t>39</w:t>
      </w:r>
      <w:r>
        <w:rPr>
          <w:rFonts w:ascii="Times New Roman" w:hAnsi="Times New Roman"/>
        </w:rPr>
        <w:t>.</w:t>
      </w:r>
    </w:p>
  </w:footnote>
  <w:footnote w:id="47">
    <w:p w14:paraId="493AD340" w14:textId="77777777" w:rsidR="00073361" w:rsidRDefault="00B7016F">
      <w:pPr>
        <w:pStyle w:val="FootnoteText"/>
        <w:ind w:firstLine="720"/>
      </w:pPr>
      <w:r>
        <w:rPr>
          <w:rStyle w:val="FootnoteReference"/>
          <w:rFonts w:ascii="Times New Roman" w:hAnsi="Times New Roman"/>
        </w:rPr>
        <w:footnoteRef/>
      </w:r>
      <w:r>
        <w:rPr>
          <w:rFonts w:ascii="Times New Roman" w:hAnsi="Times New Roman"/>
        </w:rPr>
        <w:t xml:space="preserve">Ibid juz 2, hal. 440. </w:t>
      </w:r>
    </w:p>
  </w:footnote>
  <w:footnote w:id="48">
    <w:p w14:paraId="70C72CB1" w14:textId="77777777" w:rsidR="00073361" w:rsidRDefault="00B7016F">
      <w:pPr>
        <w:pStyle w:val="FootnoteText"/>
        <w:ind w:firstLine="720"/>
      </w:pPr>
      <w:r>
        <w:rPr>
          <w:rStyle w:val="FootnoteReference"/>
          <w:rFonts w:ascii="Times New Roman" w:hAnsi="Times New Roman"/>
        </w:rPr>
        <w:footnoteRef/>
      </w:r>
      <w:r>
        <w:rPr>
          <w:rFonts w:ascii="Times New Roman" w:hAnsi="Times New Roman"/>
          <w:lang w:val="id-ID"/>
        </w:rPr>
        <w:t xml:space="preserve"> Hamka, Ta</w:t>
      </w:r>
      <w:r>
        <w:rPr>
          <w:rFonts w:ascii="Times New Roman" w:hAnsi="Times New Roman"/>
          <w:lang w:val="id-ID"/>
        </w:rPr>
        <w:t>fsir Al-Azhar Juz 6, hal. 1604.</w:t>
      </w:r>
      <w:r>
        <w:rPr>
          <w:rFonts w:ascii="Times New Roman" w:hAnsi="Times New Roman"/>
        </w:rPr>
        <w:t xml:space="preserve"> </w:t>
      </w:r>
    </w:p>
  </w:footnote>
  <w:footnote w:id="49">
    <w:p w14:paraId="240A7877" w14:textId="77777777" w:rsidR="00073361" w:rsidRDefault="00B7016F">
      <w:pPr>
        <w:pStyle w:val="FootnoteText"/>
        <w:ind w:firstLine="720"/>
      </w:pPr>
      <w:r>
        <w:rPr>
          <w:rStyle w:val="FootnoteReference"/>
          <w:rFonts w:ascii="Times New Roman" w:hAnsi="Times New Roman"/>
        </w:rPr>
        <w:footnoteRef/>
      </w:r>
      <w:r>
        <w:rPr>
          <w:rFonts w:ascii="Times New Roman" w:hAnsi="Times New Roman"/>
        </w:rPr>
        <w:t xml:space="preserve"> </w:t>
      </w:r>
      <w:r>
        <w:rPr>
          <w:rFonts w:ascii="Times New Roman" w:hAnsi="Times New Roman"/>
          <w:lang w:val="id-ID"/>
        </w:rPr>
        <w:t>Ibid, Hal 1605-1606.</w:t>
      </w:r>
    </w:p>
  </w:footnote>
  <w:footnote w:id="50">
    <w:p w14:paraId="40BC31F1" w14:textId="77777777" w:rsidR="00073361" w:rsidRDefault="00B7016F">
      <w:pPr>
        <w:pStyle w:val="FootnoteText"/>
        <w:ind w:firstLine="720"/>
      </w:pPr>
      <w:r>
        <w:rPr>
          <w:rStyle w:val="FootnoteReference"/>
          <w:rFonts w:ascii="Times New Roman" w:hAnsi="Times New Roman"/>
        </w:rPr>
        <w:footnoteRef/>
      </w:r>
      <w:r>
        <w:rPr>
          <w:rFonts w:ascii="Times New Roman" w:hAnsi="Times New Roman"/>
        </w:rPr>
        <w:t xml:space="preserve">Ibid juz 6, hal. 1606. </w:t>
      </w:r>
    </w:p>
  </w:footnote>
  <w:footnote w:id="51">
    <w:p w14:paraId="0ED4B3AF" w14:textId="77777777" w:rsidR="00073361" w:rsidRDefault="00B7016F">
      <w:pPr>
        <w:pStyle w:val="FootnoteText"/>
        <w:ind w:firstLine="720"/>
      </w:pPr>
      <w:r>
        <w:rPr>
          <w:rStyle w:val="FootnoteReference"/>
          <w:rFonts w:ascii="Times New Roman" w:hAnsi="Times New Roman"/>
        </w:rPr>
        <w:footnoteRef/>
      </w:r>
      <w:r>
        <w:rPr>
          <w:rFonts w:ascii="Times New Roman" w:hAnsi="Times New Roman"/>
        </w:rPr>
        <w:t xml:space="preserve"> </w:t>
      </w:r>
      <w:r>
        <w:rPr>
          <w:rFonts w:ascii="Times New Roman" w:hAnsi="Times New Roman"/>
          <w:lang w:val="id-ID"/>
        </w:rPr>
        <w:t>Hamka, Tafsir Al-Azhar,</w:t>
      </w:r>
      <w:r>
        <w:rPr>
          <w:rFonts w:ascii="Times New Roman" w:hAnsi="Times New Roman"/>
        </w:rPr>
        <w:t xml:space="preserve"> juz 6 hal.1607.</w:t>
      </w:r>
    </w:p>
  </w:footnote>
  <w:footnote w:id="52">
    <w:p w14:paraId="10FDFED8" w14:textId="77777777" w:rsidR="00073361" w:rsidRDefault="00B7016F">
      <w:pPr>
        <w:pStyle w:val="FootnoteText"/>
        <w:ind w:firstLine="720"/>
      </w:pPr>
      <w:r>
        <w:rPr>
          <w:rStyle w:val="FootnoteReference"/>
        </w:rPr>
        <w:footnoteRef/>
      </w:r>
      <w:r>
        <w:t xml:space="preserve"> </w:t>
      </w:r>
      <w:r>
        <w:rPr>
          <w:rFonts w:ascii="Times New Roman" w:hAnsi="Times New Roman"/>
          <w:lang w:val="id-ID"/>
        </w:rPr>
        <w:t>Hamka, Tafsir Al-Azhar Juz 6, hal. 1617.</w:t>
      </w:r>
    </w:p>
  </w:footnote>
  <w:footnote w:id="53">
    <w:p w14:paraId="7B2655C5" w14:textId="77777777" w:rsidR="00073361" w:rsidRDefault="00B7016F">
      <w:pPr>
        <w:pStyle w:val="FootnoteText"/>
        <w:ind w:firstLine="720"/>
      </w:pPr>
      <w:r>
        <w:rPr>
          <w:rStyle w:val="FootnoteReference"/>
          <w:rFonts w:ascii="Times New Roman" w:hAnsi="Times New Roman"/>
        </w:rPr>
        <w:footnoteRef/>
      </w:r>
      <w:r>
        <w:rPr>
          <w:rFonts w:ascii="Times New Roman" w:hAnsi="Times New Roman"/>
        </w:rPr>
        <w:t xml:space="preserve"> Ibid juz 6, hal. 1618.</w:t>
      </w:r>
    </w:p>
  </w:footnote>
  <w:footnote w:id="54">
    <w:p w14:paraId="08B55457" w14:textId="77777777" w:rsidR="00073361" w:rsidRDefault="00B7016F">
      <w:pPr>
        <w:pStyle w:val="FootnoteText"/>
        <w:ind w:firstLine="720"/>
      </w:pPr>
      <w:r>
        <w:rPr>
          <w:rStyle w:val="FootnoteReference"/>
          <w:rFonts w:ascii="Times New Roman" w:hAnsi="Times New Roman"/>
        </w:rPr>
        <w:footnoteRef/>
      </w:r>
      <w:r>
        <w:rPr>
          <w:rFonts w:ascii="Times New Roman" w:hAnsi="Times New Roman"/>
        </w:rPr>
        <w:t xml:space="preserve"> Ibid, hal. 1619.</w:t>
      </w:r>
    </w:p>
  </w:footnote>
  <w:footnote w:id="55">
    <w:p w14:paraId="2F714521" w14:textId="77777777" w:rsidR="00073361" w:rsidRDefault="00B7016F">
      <w:pPr>
        <w:pStyle w:val="FootnoteText"/>
        <w:ind w:firstLine="720"/>
      </w:pPr>
      <w:r>
        <w:rPr>
          <w:rStyle w:val="FootnoteReference"/>
          <w:rFonts w:ascii="Times New Roman" w:hAnsi="Times New Roman"/>
        </w:rPr>
        <w:footnoteRef/>
      </w:r>
      <w:r>
        <w:rPr>
          <w:rFonts w:ascii="Times New Roman" w:hAnsi="Times New Roman"/>
        </w:rPr>
        <w:t xml:space="preserve"> </w:t>
      </w:r>
      <w:r>
        <w:rPr>
          <w:rFonts w:ascii="Times New Roman" w:hAnsi="Times New Roman"/>
          <w:lang w:val="id-ID"/>
        </w:rPr>
        <w:t>Ibid, Juz 6, Hal. 1619.</w:t>
      </w:r>
    </w:p>
  </w:footnote>
  <w:footnote w:id="56">
    <w:p w14:paraId="2775CD52" w14:textId="77777777" w:rsidR="00073361" w:rsidRDefault="00B7016F">
      <w:pPr>
        <w:pStyle w:val="FootnoteText"/>
        <w:ind w:firstLine="720"/>
      </w:pPr>
      <w:r>
        <w:rPr>
          <w:rStyle w:val="FootnoteReference"/>
          <w:rFonts w:ascii="Times New Roman" w:hAnsi="Times New Roman"/>
        </w:rPr>
        <w:footnoteRef/>
      </w:r>
      <w:r>
        <w:rPr>
          <w:rFonts w:ascii="Times New Roman" w:hAnsi="Times New Roman"/>
        </w:rPr>
        <w:t xml:space="preserve">Ibid, hal.1620. </w:t>
      </w:r>
    </w:p>
  </w:footnote>
  <w:footnote w:id="57">
    <w:p w14:paraId="6D527D75" w14:textId="77777777" w:rsidR="00073361" w:rsidRDefault="00B7016F">
      <w:pPr>
        <w:pStyle w:val="FootnoteText"/>
        <w:ind w:firstLine="720"/>
      </w:pPr>
      <w:r>
        <w:rPr>
          <w:rStyle w:val="FootnoteReference"/>
          <w:rFonts w:ascii="Times New Roman" w:hAnsi="Times New Roman"/>
        </w:rPr>
        <w:footnoteRef/>
      </w:r>
      <w:r>
        <w:rPr>
          <w:rFonts w:ascii="Times New Roman" w:hAnsi="Times New Roman"/>
        </w:rPr>
        <w:t xml:space="preserve"> Ibid, hal.1620.</w:t>
      </w:r>
    </w:p>
  </w:footnote>
  <w:footnote w:id="58">
    <w:p w14:paraId="10A3D3F7" w14:textId="77777777" w:rsidR="00073361" w:rsidRDefault="00B7016F">
      <w:pPr>
        <w:pStyle w:val="FootnoteText"/>
        <w:ind w:firstLine="720"/>
      </w:pPr>
      <w:r>
        <w:rPr>
          <w:rStyle w:val="FootnoteReference"/>
          <w:rFonts w:ascii="Times New Roman" w:hAnsi="Times New Roman"/>
        </w:rPr>
        <w:footnoteRef/>
      </w:r>
      <w:r>
        <w:rPr>
          <w:rFonts w:ascii="Times New Roman" w:hAnsi="Times New Roman"/>
        </w:rPr>
        <w:t xml:space="preserve"> Ibid, hal. 1621.</w:t>
      </w:r>
    </w:p>
  </w:footnote>
  <w:footnote w:id="59">
    <w:p w14:paraId="780751EA" w14:textId="77777777" w:rsidR="00073361" w:rsidRDefault="00B7016F">
      <w:pPr>
        <w:pStyle w:val="FootnoteText"/>
        <w:ind w:firstLine="720"/>
      </w:pPr>
      <w:r>
        <w:rPr>
          <w:rStyle w:val="FootnoteReference"/>
          <w:rFonts w:ascii="Times New Roman" w:hAnsi="Times New Roman"/>
        </w:rPr>
        <w:footnoteRef/>
      </w:r>
      <w:r>
        <w:rPr>
          <w:rFonts w:ascii="Times New Roman" w:hAnsi="Times New Roman"/>
        </w:rPr>
        <w:t xml:space="preserve"> Ibid, hal. 1625.</w:t>
      </w:r>
    </w:p>
  </w:footnote>
  <w:footnote w:id="60">
    <w:p w14:paraId="4BDE7E23" w14:textId="77777777" w:rsidR="00073361" w:rsidRDefault="00B7016F">
      <w:pPr>
        <w:pStyle w:val="FootnoteText"/>
        <w:ind w:firstLine="720"/>
      </w:pPr>
      <w:r>
        <w:rPr>
          <w:rStyle w:val="FootnoteReference"/>
          <w:rFonts w:ascii="Times New Roman" w:hAnsi="Times New Roman"/>
        </w:rPr>
        <w:footnoteRef/>
      </w:r>
      <w:r>
        <w:rPr>
          <w:rFonts w:ascii="Times New Roman" w:hAnsi="Times New Roman"/>
        </w:rPr>
        <w:t xml:space="preserve"> Al-azhar juz 6, hal. 1739.</w:t>
      </w:r>
    </w:p>
  </w:footnote>
  <w:footnote w:id="61">
    <w:p w14:paraId="3199CF92" w14:textId="77777777" w:rsidR="00073361" w:rsidRDefault="00B7016F">
      <w:pPr>
        <w:pStyle w:val="FootnoteText"/>
        <w:ind w:firstLine="720"/>
      </w:pPr>
      <w:r>
        <w:rPr>
          <w:rStyle w:val="FootnoteReference"/>
          <w:rFonts w:ascii="Times New Roman" w:hAnsi="Times New Roman"/>
        </w:rPr>
        <w:footnoteRef/>
      </w:r>
      <w:r>
        <w:rPr>
          <w:rFonts w:ascii="Times New Roman" w:hAnsi="Times New Roman"/>
        </w:rPr>
        <w:t xml:space="preserve"> Ibid, hal. 1739.</w:t>
      </w:r>
    </w:p>
  </w:footnote>
  <w:footnote w:id="62">
    <w:p w14:paraId="74BCD91F" w14:textId="77777777" w:rsidR="00073361" w:rsidRDefault="00B7016F">
      <w:pPr>
        <w:pStyle w:val="FootnoteText"/>
        <w:ind w:firstLine="720"/>
      </w:pPr>
      <w:r>
        <w:rPr>
          <w:rStyle w:val="FootnoteReference"/>
          <w:rFonts w:ascii="Times New Roman" w:hAnsi="Times New Roman"/>
        </w:rPr>
        <w:footnoteRef/>
      </w:r>
      <w:r>
        <w:rPr>
          <w:rFonts w:ascii="Times New Roman" w:hAnsi="Times New Roman"/>
        </w:rPr>
        <w:t xml:space="preserve"> Ibid Tafsir Al-Azhar Juz 6, hal. 1789.</w:t>
      </w:r>
    </w:p>
  </w:footnote>
  <w:footnote w:id="63">
    <w:p w14:paraId="0BE2663D" w14:textId="77777777" w:rsidR="00073361" w:rsidRDefault="00B7016F">
      <w:pPr>
        <w:pStyle w:val="FootnoteText"/>
        <w:ind w:firstLine="720"/>
      </w:pPr>
      <w:r>
        <w:rPr>
          <w:rStyle w:val="FootnoteReference"/>
          <w:rFonts w:ascii="Times New Roman" w:hAnsi="Times New Roman"/>
        </w:rPr>
        <w:footnoteRef/>
      </w:r>
      <w:r>
        <w:rPr>
          <w:rFonts w:ascii="Times New Roman" w:hAnsi="Times New Roman"/>
          <w:lang w:val="id-ID"/>
        </w:rPr>
        <w:t xml:space="preserve"> Hamka, Tafsir Al-Azhar, Juz 7, hal 1852.</w:t>
      </w:r>
      <w:r>
        <w:rPr>
          <w:rFonts w:ascii="Times New Roman" w:hAnsi="Times New Roman"/>
        </w:rPr>
        <w:t xml:space="preserve"> </w:t>
      </w:r>
    </w:p>
  </w:footnote>
  <w:footnote w:id="64">
    <w:p w14:paraId="0778DBE6" w14:textId="77777777" w:rsidR="00073361" w:rsidRDefault="00B7016F">
      <w:pPr>
        <w:pStyle w:val="FootnoteText"/>
        <w:ind w:firstLine="720"/>
      </w:pPr>
      <w:r>
        <w:rPr>
          <w:rStyle w:val="FootnoteReference"/>
          <w:rFonts w:ascii="Times New Roman" w:hAnsi="Times New Roman"/>
        </w:rPr>
        <w:footnoteRef/>
      </w:r>
      <w:r>
        <w:rPr>
          <w:rFonts w:ascii="Times New Roman" w:hAnsi="Times New Roman"/>
        </w:rPr>
        <w:t xml:space="preserve"> Ibid, Al-azhar juz 7, hal. 1852.</w:t>
      </w:r>
    </w:p>
  </w:footnote>
  <w:footnote w:id="65">
    <w:p w14:paraId="4298C0B3" w14:textId="77777777" w:rsidR="00073361" w:rsidRDefault="00B7016F">
      <w:pPr>
        <w:pStyle w:val="FootnoteText"/>
        <w:ind w:firstLine="720"/>
      </w:pPr>
      <w:r>
        <w:rPr>
          <w:rStyle w:val="FootnoteReference"/>
          <w:rFonts w:ascii="Times New Roman" w:hAnsi="Times New Roman"/>
        </w:rPr>
        <w:footnoteRef/>
      </w:r>
      <w:r>
        <w:rPr>
          <w:rFonts w:ascii="Times New Roman" w:hAnsi="Times New Roman"/>
        </w:rPr>
        <w:t xml:space="preserve"> Ibid al-azhar</w:t>
      </w:r>
      <w:r>
        <w:rPr>
          <w:rFonts w:ascii="Times New Roman" w:hAnsi="Times New Roman"/>
        </w:rPr>
        <w:t>, juz 7, hal. 1852-1856.</w:t>
      </w:r>
    </w:p>
  </w:footnote>
  <w:footnote w:id="66">
    <w:p w14:paraId="79256B11" w14:textId="77777777" w:rsidR="00073361" w:rsidRDefault="00B7016F">
      <w:pPr>
        <w:pStyle w:val="FootnoteText"/>
        <w:ind w:firstLine="720"/>
      </w:pPr>
      <w:r>
        <w:rPr>
          <w:rStyle w:val="FootnoteReference"/>
          <w:rFonts w:ascii="Times New Roman" w:hAnsi="Times New Roman"/>
        </w:rPr>
        <w:footnoteRef/>
      </w:r>
      <w:r>
        <w:rPr>
          <w:rFonts w:ascii="Times New Roman" w:hAnsi="Times New Roman"/>
        </w:rPr>
        <w:t xml:space="preserve"> Ibid, Al-azhar juz 7, hal. 1882-1883.</w:t>
      </w:r>
    </w:p>
  </w:footnote>
  <w:footnote w:id="67">
    <w:p w14:paraId="2B89556D" w14:textId="77777777" w:rsidR="00073361" w:rsidRDefault="00B7016F">
      <w:pPr>
        <w:pStyle w:val="FootnoteText"/>
        <w:ind w:firstLine="720"/>
      </w:pPr>
      <w:r>
        <w:rPr>
          <w:rStyle w:val="FootnoteReference"/>
          <w:rFonts w:ascii="Times New Roman" w:hAnsi="Times New Roman"/>
        </w:rPr>
        <w:footnoteRef/>
      </w:r>
      <w:r>
        <w:rPr>
          <w:rFonts w:ascii="Times New Roman" w:hAnsi="Times New Roman"/>
        </w:rPr>
        <w:t xml:space="preserve"> Ibid, Al-Azhar Juz 8 hal. 2161.</w:t>
      </w:r>
    </w:p>
  </w:footnote>
  <w:footnote w:id="68">
    <w:p w14:paraId="4E9EFFF4" w14:textId="77777777" w:rsidR="00073361" w:rsidRDefault="00B7016F">
      <w:pPr>
        <w:pStyle w:val="FootnoteText"/>
        <w:ind w:firstLine="720"/>
      </w:pPr>
      <w:r>
        <w:rPr>
          <w:rStyle w:val="FootnoteReference"/>
          <w:rFonts w:ascii="Times New Roman" w:hAnsi="Times New Roman"/>
        </w:rPr>
        <w:footnoteRef/>
      </w:r>
      <w:r>
        <w:rPr>
          <w:rFonts w:ascii="Times New Roman" w:hAnsi="Times New Roman"/>
        </w:rPr>
        <w:t xml:space="preserve"> Ibid, Tafsir Al-azhar, hal 216</w:t>
      </w:r>
      <w:r>
        <w:rPr>
          <w:rFonts w:ascii="Times New Roman" w:hAnsi="Times New Roman"/>
          <w:lang w:val="id-ID"/>
        </w:rPr>
        <w:t>1</w:t>
      </w:r>
    </w:p>
  </w:footnote>
  <w:footnote w:id="69">
    <w:p w14:paraId="44CE06D0" w14:textId="77777777" w:rsidR="00073361" w:rsidRDefault="00B7016F">
      <w:pPr>
        <w:pStyle w:val="FootnoteText"/>
        <w:ind w:firstLine="720"/>
      </w:pPr>
      <w:r>
        <w:rPr>
          <w:rStyle w:val="FootnoteReference"/>
          <w:rFonts w:ascii="Times New Roman" w:hAnsi="Times New Roman"/>
        </w:rPr>
        <w:footnoteRef/>
      </w:r>
      <w:r>
        <w:rPr>
          <w:rFonts w:ascii="Times New Roman" w:hAnsi="Times New Roman"/>
        </w:rPr>
        <w:t xml:space="preserve"> Ibid Tafsir Al-azhar 2162.</w:t>
      </w:r>
    </w:p>
  </w:footnote>
  <w:footnote w:id="70">
    <w:p w14:paraId="2EE824DE" w14:textId="77777777" w:rsidR="00073361" w:rsidRDefault="00B7016F">
      <w:pPr>
        <w:pStyle w:val="FootnoteText"/>
        <w:ind w:firstLine="720"/>
      </w:pPr>
      <w:r>
        <w:rPr>
          <w:rStyle w:val="FootnoteReference"/>
          <w:rFonts w:ascii="Times New Roman" w:hAnsi="Times New Roman"/>
        </w:rPr>
        <w:footnoteRef/>
      </w:r>
      <w:r>
        <w:rPr>
          <w:rFonts w:ascii="Times New Roman" w:hAnsi="Times New Roman"/>
        </w:rPr>
        <w:t xml:space="preserve"> Ibid, tafsir Al-Azhar Juz 8, hal. 2164.</w:t>
      </w:r>
    </w:p>
  </w:footnote>
  <w:footnote w:id="71">
    <w:p w14:paraId="1ADB212E" w14:textId="77777777" w:rsidR="00073361" w:rsidRDefault="00B7016F">
      <w:pPr>
        <w:pStyle w:val="FootnoteText"/>
        <w:ind w:firstLine="720"/>
      </w:pPr>
      <w:r>
        <w:rPr>
          <w:rStyle w:val="FootnoteReference"/>
          <w:rFonts w:ascii="Times New Roman" w:hAnsi="Times New Roman"/>
        </w:rPr>
        <w:footnoteRef/>
      </w:r>
      <w:r>
        <w:rPr>
          <w:rFonts w:ascii="Times New Roman" w:hAnsi="Times New Roman"/>
        </w:rPr>
        <w:t xml:space="preserve"> </w:t>
      </w:r>
      <w:r>
        <w:rPr>
          <w:rFonts w:ascii="Times New Roman" w:hAnsi="Times New Roman"/>
          <w:lang w:val="id-ID"/>
        </w:rPr>
        <w:t>Hamka, Tafsir Al-Azhar Juz 8, hal. 2222.</w:t>
      </w:r>
    </w:p>
  </w:footnote>
  <w:footnote w:id="72">
    <w:p w14:paraId="6394B4F4" w14:textId="77777777" w:rsidR="00073361" w:rsidRDefault="00B7016F">
      <w:pPr>
        <w:pStyle w:val="FootnoteText"/>
        <w:ind w:firstLine="720"/>
      </w:pPr>
      <w:r>
        <w:rPr>
          <w:rStyle w:val="FootnoteReference"/>
          <w:rFonts w:ascii="Times New Roman" w:hAnsi="Times New Roman"/>
        </w:rPr>
        <w:footnoteRef/>
      </w:r>
      <w:r>
        <w:rPr>
          <w:rFonts w:ascii="Times New Roman" w:hAnsi="Times New Roman"/>
        </w:rPr>
        <w:t xml:space="preserve"> Ibid, T</w:t>
      </w:r>
      <w:r>
        <w:rPr>
          <w:rFonts w:ascii="Times New Roman" w:hAnsi="Times New Roman"/>
        </w:rPr>
        <w:t>afsir al-azhar Juz 8, hal. 2223.</w:t>
      </w:r>
    </w:p>
  </w:footnote>
  <w:footnote w:id="73">
    <w:p w14:paraId="5AEEED46" w14:textId="77777777" w:rsidR="00073361" w:rsidRDefault="00B7016F">
      <w:pPr>
        <w:pStyle w:val="FootnoteText"/>
        <w:ind w:firstLine="720"/>
      </w:pPr>
      <w:r>
        <w:rPr>
          <w:rStyle w:val="FootnoteReference"/>
          <w:rFonts w:ascii="Times New Roman" w:hAnsi="Times New Roman"/>
        </w:rPr>
        <w:footnoteRef/>
      </w:r>
      <w:r>
        <w:rPr>
          <w:rFonts w:ascii="Times New Roman" w:hAnsi="Times New Roman"/>
        </w:rPr>
        <w:t xml:space="preserve"> Ibid, Tafsir Al-Azhar juz 8, hal.2223.</w:t>
      </w:r>
    </w:p>
  </w:footnote>
  <w:footnote w:id="74">
    <w:p w14:paraId="1B118135" w14:textId="77777777" w:rsidR="00073361" w:rsidRDefault="00B7016F">
      <w:pPr>
        <w:pStyle w:val="FootnoteText"/>
        <w:ind w:firstLine="720"/>
      </w:pPr>
      <w:r>
        <w:rPr>
          <w:rStyle w:val="FootnoteReference"/>
          <w:rFonts w:ascii="Times New Roman" w:hAnsi="Times New Roman"/>
        </w:rPr>
        <w:footnoteRef/>
      </w:r>
      <w:r>
        <w:rPr>
          <w:rFonts w:ascii="Times New Roman" w:hAnsi="Times New Roman"/>
        </w:rPr>
        <w:t xml:space="preserve"> Buya Hamka, Tafsir Al-Azhar Juz X, PT. Citra Serumpuan Padi, Jakarta, 1999, hal. 59.</w:t>
      </w:r>
    </w:p>
  </w:footnote>
  <w:footnote w:id="75">
    <w:p w14:paraId="09967B84" w14:textId="77777777" w:rsidR="00073361" w:rsidRDefault="00B7016F">
      <w:pPr>
        <w:pStyle w:val="FootnoteText"/>
        <w:ind w:firstLine="720"/>
      </w:pPr>
      <w:r>
        <w:rPr>
          <w:rStyle w:val="FootnoteReference"/>
          <w:rFonts w:ascii="Times New Roman" w:hAnsi="Times New Roman"/>
        </w:rPr>
        <w:footnoteRef/>
      </w:r>
      <w:r>
        <w:rPr>
          <w:rFonts w:ascii="Times New Roman" w:hAnsi="Times New Roman"/>
        </w:rPr>
        <w:t xml:space="preserve"> Hamka, Tafsir Al-Azhar, Juz X, hal. 194-195.</w:t>
      </w:r>
    </w:p>
  </w:footnote>
  <w:footnote w:id="76">
    <w:p w14:paraId="6D0D1F56" w14:textId="77777777" w:rsidR="00073361" w:rsidRDefault="00B7016F">
      <w:pPr>
        <w:pStyle w:val="FootnoteText"/>
        <w:ind w:firstLine="720"/>
      </w:pPr>
      <w:r>
        <w:rPr>
          <w:rStyle w:val="FootnoteReference"/>
          <w:rFonts w:ascii="Times New Roman" w:hAnsi="Times New Roman"/>
        </w:rPr>
        <w:footnoteRef/>
      </w:r>
      <w:r>
        <w:rPr>
          <w:rFonts w:ascii="Times New Roman" w:hAnsi="Times New Roman"/>
        </w:rPr>
        <w:t xml:space="preserve"> Ibid, Tafsir Al-azhar Juz 11, hal. 3271.</w:t>
      </w:r>
    </w:p>
  </w:footnote>
  <w:footnote w:id="77">
    <w:p w14:paraId="2B7822C6" w14:textId="77777777" w:rsidR="00073361" w:rsidRDefault="00B7016F">
      <w:pPr>
        <w:pStyle w:val="FootnoteText"/>
        <w:ind w:firstLine="720"/>
      </w:pPr>
      <w:r>
        <w:rPr>
          <w:rStyle w:val="FootnoteReference"/>
          <w:rFonts w:ascii="Times New Roman" w:hAnsi="Times New Roman"/>
        </w:rPr>
        <w:footnoteRef/>
      </w:r>
      <w:r>
        <w:rPr>
          <w:rFonts w:ascii="Times New Roman" w:hAnsi="Times New Roman"/>
        </w:rPr>
        <w:t>Ibid</w:t>
      </w:r>
      <w:r>
        <w:rPr>
          <w:rFonts w:ascii="Times New Roman" w:hAnsi="Times New Roman"/>
        </w:rPr>
        <w:t>, Tafsir al-Azhar juz: 11, hal. 3271.</w:t>
      </w:r>
    </w:p>
  </w:footnote>
  <w:footnote w:id="78">
    <w:p w14:paraId="3ADADB93" w14:textId="77777777" w:rsidR="00073361" w:rsidRDefault="00B7016F">
      <w:pPr>
        <w:pStyle w:val="FootnoteText"/>
        <w:ind w:firstLine="720"/>
      </w:pPr>
      <w:r>
        <w:rPr>
          <w:rStyle w:val="FootnoteReference"/>
          <w:rFonts w:ascii="Times New Roman" w:hAnsi="Times New Roman"/>
        </w:rPr>
        <w:footnoteRef/>
      </w:r>
      <w:r>
        <w:rPr>
          <w:rFonts w:ascii="Times New Roman" w:hAnsi="Times New Roman"/>
        </w:rPr>
        <w:t xml:space="preserve"> Ibid Tafsir Al-Azhar juz 11, hal. 3272.</w:t>
      </w:r>
    </w:p>
  </w:footnote>
  <w:footnote w:id="79">
    <w:p w14:paraId="7926617A" w14:textId="77777777" w:rsidR="00073361" w:rsidRDefault="00B7016F">
      <w:pPr>
        <w:pStyle w:val="FootnoteText"/>
        <w:ind w:firstLine="720"/>
      </w:pPr>
      <w:r>
        <w:rPr>
          <w:rStyle w:val="FootnoteReference"/>
          <w:rFonts w:ascii="Times New Roman" w:hAnsi="Times New Roman"/>
        </w:rPr>
        <w:footnoteRef/>
      </w:r>
      <w:r>
        <w:rPr>
          <w:rFonts w:ascii="Times New Roman" w:hAnsi="Times New Roman"/>
        </w:rPr>
        <w:t xml:space="preserve"> Ibid Tafsir Al-Azhar juz 11, hal. 3272-3273.</w:t>
      </w:r>
    </w:p>
  </w:footnote>
  <w:footnote w:id="80">
    <w:p w14:paraId="507685AC" w14:textId="77777777" w:rsidR="00073361" w:rsidRDefault="00B7016F">
      <w:pPr>
        <w:pStyle w:val="FootnoteText"/>
        <w:ind w:firstLine="720"/>
      </w:pPr>
      <w:r>
        <w:rPr>
          <w:rStyle w:val="FootnoteReference"/>
          <w:rFonts w:ascii="Times New Roman" w:hAnsi="Times New Roman"/>
        </w:rPr>
        <w:footnoteRef/>
      </w:r>
      <w:r>
        <w:rPr>
          <w:rFonts w:ascii="Times New Roman" w:hAnsi="Times New Roman"/>
        </w:rPr>
        <w:t xml:space="preserve"> Ibid, TafsirAl-Azhar juz 14, hal. 3891.</w:t>
      </w:r>
    </w:p>
  </w:footnote>
  <w:footnote w:id="81">
    <w:p w14:paraId="6DF2F72A" w14:textId="77777777" w:rsidR="00073361" w:rsidRDefault="00B7016F">
      <w:pPr>
        <w:pStyle w:val="FootnoteText"/>
      </w:pPr>
      <w:r>
        <w:rPr>
          <w:rFonts w:ascii="Times New Roman" w:hAnsi="Times New Roman"/>
        </w:rPr>
        <w:t xml:space="preserve"> </w:t>
      </w:r>
      <w:r>
        <w:rPr>
          <w:rFonts w:ascii="Times New Roman" w:hAnsi="Times New Roman"/>
        </w:rPr>
        <w:tab/>
      </w:r>
      <w:r>
        <w:rPr>
          <w:rStyle w:val="FootnoteReference"/>
          <w:rFonts w:ascii="Times New Roman" w:hAnsi="Times New Roman"/>
        </w:rPr>
        <w:footnoteRef/>
      </w:r>
      <w:r>
        <w:rPr>
          <w:rFonts w:ascii="Times New Roman" w:hAnsi="Times New Roman"/>
        </w:rPr>
        <w:t xml:space="preserve"> Ibid, Tafsir Al-azhar Juz 14, hal. 3891.</w:t>
      </w:r>
    </w:p>
  </w:footnote>
  <w:footnote w:id="82">
    <w:p w14:paraId="1D0104BD" w14:textId="77777777" w:rsidR="00073361" w:rsidRDefault="00B7016F">
      <w:pPr>
        <w:pStyle w:val="FootnoteText"/>
        <w:ind w:firstLine="720"/>
      </w:pPr>
      <w:r>
        <w:rPr>
          <w:rStyle w:val="FootnoteReference"/>
          <w:rFonts w:ascii="Times New Roman" w:hAnsi="Times New Roman"/>
        </w:rPr>
        <w:footnoteRef/>
      </w:r>
      <w:r>
        <w:rPr>
          <w:rFonts w:ascii="Times New Roman" w:hAnsi="Times New Roman"/>
        </w:rPr>
        <w:t xml:space="preserve"> Hamka, Tafsir Al-Azhar Juz VIII, Pustaka Panjimas, Jakarta 1982, hal. 213.</w:t>
      </w:r>
    </w:p>
  </w:footnote>
  <w:footnote w:id="83">
    <w:p w14:paraId="4B1F9183" w14:textId="77777777" w:rsidR="00073361" w:rsidRDefault="00B7016F">
      <w:pPr>
        <w:pStyle w:val="FootnoteText"/>
        <w:ind w:firstLine="720"/>
      </w:pPr>
      <w:r>
        <w:rPr>
          <w:rStyle w:val="FootnoteReference"/>
          <w:rFonts w:ascii="Times New Roman" w:hAnsi="Times New Roman"/>
        </w:rPr>
        <w:footnoteRef/>
      </w:r>
      <w:r>
        <w:rPr>
          <w:rFonts w:ascii="Times New Roman" w:hAnsi="Times New Roman"/>
        </w:rPr>
        <w:t xml:space="preserve"> </w:t>
      </w:r>
      <w:r>
        <w:rPr>
          <w:rFonts w:ascii="Times New Roman" w:hAnsi="Times New Roman"/>
          <w:lang w:val="id-ID"/>
        </w:rPr>
        <w:t xml:space="preserve">Waharjani, </w:t>
      </w:r>
      <w:r>
        <w:rPr>
          <w:rFonts w:ascii="Times New Roman" w:hAnsi="Times New Roman"/>
          <w:i/>
          <w:lang w:val="id-ID"/>
        </w:rPr>
        <w:t xml:space="preserve">Makanan Yang Halal Labi Baik dan Implikasinya Terhadap Kesalehan Seseorang, </w:t>
      </w:r>
      <w:r>
        <w:rPr>
          <w:rFonts w:ascii="Times New Roman" w:hAnsi="Times New Roman"/>
          <w:lang w:val="id-ID"/>
        </w:rPr>
        <w:t>Jurnal Komunikasi dan Pendidikan Islam, Vol.4, No.2, Desember 2015, hal. 198.</w:t>
      </w:r>
    </w:p>
  </w:footnote>
  <w:footnote w:id="84">
    <w:p w14:paraId="151E3A0A" w14:textId="77777777" w:rsidR="00073361" w:rsidRDefault="00B7016F">
      <w:pPr>
        <w:pStyle w:val="FootnoteText"/>
        <w:ind w:firstLine="720"/>
      </w:pPr>
      <w:r>
        <w:rPr>
          <w:rStyle w:val="FootnoteReference"/>
          <w:rFonts w:ascii="Times New Roman" w:hAnsi="Times New Roman"/>
        </w:rPr>
        <w:footnoteRef/>
      </w:r>
      <w:r>
        <w:rPr>
          <w:rFonts w:ascii="Times New Roman" w:hAnsi="Times New Roman"/>
        </w:rPr>
        <w:t xml:space="preserve"> </w:t>
      </w:r>
      <w:r>
        <w:rPr>
          <w:rFonts w:ascii="Times New Roman" w:hAnsi="Times New Roman"/>
          <w:lang w:val="id-ID"/>
        </w:rPr>
        <w:t xml:space="preserve">Ibid, hal. </w:t>
      </w:r>
      <w:r>
        <w:rPr>
          <w:rFonts w:ascii="Times New Roman" w:hAnsi="Times New Roman"/>
          <w:lang w:val="id-ID"/>
        </w:rPr>
        <w:t>199.</w:t>
      </w:r>
    </w:p>
  </w:footnote>
  <w:footnote w:id="85">
    <w:p w14:paraId="43A5573E" w14:textId="77777777" w:rsidR="00073361" w:rsidRDefault="00B7016F">
      <w:pPr>
        <w:pStyle w:val="FootnoteText"/>
        <w:ind w:firstLine="720"/>
      </w:pPr>
      <w:r>
        <w:rPr>
          <w:rStyle w:val="FootnoteReference"/>
          <w:rFonts w:ascii="Times New Roman" w:hAnsi="Times New Roman"/>
        </w:rPr>
        <w:footnoteRef/>
      </w:r>
      <w:r>
        <w:rPr>
          <w:rFonts w:ascii="Times New Roman" w:hAnsi="Times New Roman"/>
          <w:lang w:val="id-ID"/>
        </w:rPr>
        <w:t xml:space="preserve"> Muchtar Ali, </w:t>
      </w:r>
      <w:r>
        <w:rPr>
          <w:rFonts w:ascii="Times New Roman" w:hAnsi="Times New Roman"/>
          <w:i/>
          <w:lang w:val="id-ID"/>
        </w:rPr>
        <w:t>Konsep Makanan Halal Tinjauan Syariah dan Tanggung Jawab Produk atas Produsen Industri Halal, Jurnal Ahkam, Vol. XVI, No.2, Juli 2016, hal. 291-292.</w:t>
      </w:r>
      <w:r>
        <w:rPr>
          <w:rFonts w:ascii="Times New Roman" w:hAnsi="Times New Roman"/>
        </w:rPr>
        <w:t xml:space="preserve"> </w:t>
      </w:r>
    </w:p>
  </w:footnote>
  <w:footnote w:id="86">
    <w:p w14:paraId="3910B58C" w14:textId="77777777" w:rsidR="00073361" w:rsidRDefault="00B7016F">
      <w:pPr>
        <w:pStyle w:val="FootnoteText"/>
        <w:ind w:firstLine="720"/>
      </w:pPr>
      <w:r>
        <w:rPr>
          <w:rStyle w:val="FootnoteReference"/>
          <w:rFonts w:ascii="Times New Roman" w:hAnsi="Times New Roman"/>
        </w:rPr>
        <w:footnoteRef/>
      </w:r>
      <w:r>
        <w:rPr>
          <w:rFonts w:ascii="Times New Roman" w:hAnsi="Times New Roman"/>
        </w:rPr>
        <w:t xml:space="preserve"> </w:t>
      </w:r>
      <w:r>
        <w:rPr>
          <w:rFonts w:ascii="Times New Roman" w:hAnsi="Times New Roman"/>
          <w:lang w:val="id-ID"/>
        </w:rPr>
        <w:t xml:space="preserve">Hamka, </w:t>
      </w:r>
      <w:r>
        <w:rPr>
          <w:rFonts w:ascii="Times New Roman" w:hAnsi="Times New Roman"/>
          <w:i/>
          <w:lang w:val="id-ID"/>
        </w:rPr>
        <w:t>Tafsir Al-Azhar (Jilid 3, Juzu 6), Pustaka Nasional PLT LTD Singapura, hal. 1</w:t>
      </w:r>
      <w:r>
        <w:rPr>
          <w:rFonts w:ascii="Times New Roman" w:hAnsi="Times New Roman"/>
          <w:i/>
          <w:lang w:val="id-ID"/>
        </w:rPr>
        <w:t>603-1604).</w:t>
      </w:r>
    </w:p>
  </w:footnote>
  <w:footnote w:id="87">
    <w:p w14:paraId="51119566" w14:textId="77777777" w:rsidR="00073361" w:rsidRDefault="00B7016F">
      <w:pPr>
        <w:pStyle w:val="FootnoteText"/>
        <w:ind w:firstLine="720"/>
      </w:pPr>
      <w:r>
        <w:rPr>
          <w:rStyle w:val="FootnoteReference"/>
          <w:rFonts w:ascii="Times New Roman" w:hAnsi="Times New Roman"/>
        </w:rPr>
        <w:footnoteRef/>
      </w:r>
      <w:r>
        <w:rPr>
          <w:rFonts w:ascii="Times New Roman" w:hAnsi="Times New Roman"/>
        </w:rPr>
        <w:t xml:space="preserve"> </w:t>
      </w:r>
      <w:r>
        <w:rPr>
          <w:rFonts w:ascii="Times New Roman" w:hAnsi="Times New Roman"/>
          <w:lang w:val="id-ID"/>
        </w:rPr>
        <w:t>Ibid, hal 1618-1619.</w:t>
      </w:r>
    </w:p>
  </w:footnote>
  <w:footnote w:id="88">
    <w:p w14:paraId="2A9D4638" w14:textId="77777777" w:rsidR="00073361" w:rsidRDefault="00B7016F">
      <w:pPr>
        <w:pStyle w:val="FootnoteText"/>
        <w:ind w:firstLine="720"/>
      </w:pPr>
      <w:r>
        <w:rPr>
          <w:rStyle w:val="FootnoteReference"/>
          <w:rFonts w:ascii="Times New Roman" w:hAnsi="Times New Roman"/>
        </w:rPr>
        <w:footnoteRef/>
      </w:r>
      <w:r>
        <w:rPr>
          <w:rFonts w:ascii="Times New Roman" w:hAnsi="Times New Roman"/>
        </w:rPr>
        <w:t xml:space="preserve"> </w:t>
      </w:r>
      <w:r>
        <w:rPr>
          <w:rFonts w:ascii="Times New Roman" w:hAnsi="Times New Roman"/>
          <w:lang w:val="id-ID"/>
        </w:rPr>
        <w:t xml:space="preserve">Ibid, hal. 1619-1621. </w:t>
      </w:r>
    </w:p>
  </w:footnote>
  <w:footnote w:id="89">
    <w:p w14:paraId="6E9B95DA" w14:textId="77777777" w:rsidR="00073361" w:rsidRDefault="00B7016F">
      <w:pPr>
        <w:pStyle w:val="FootnoteText"/>
        <w:ind w:firstLine="720"/>
      </w:pPr>
      <w:r>
        <w:rPr>
          <w:rStyle w:val="FootnoteReference"/>
          <w:rFonts w:ascii="Times New Roman" w:hAnsi="Times New Roman"/>
        </w:rPr>
        <w:footnoteRef/>
      </w:r>
      <w:r>
        <w:rPr>
          <w:rFonts w:ascii="Times New Roman" w:hAnsi="Times New Roman"/>
        </w:rPr>
        <w:t xml:space="preserve"> </w:t>
      </w:r>
      <w:r>
        <w:rPr>
          <w:rFonts w:ascii="Times New Roman" w:hAnsi="Times New Roman"/>
          <w:lang w:val="id-ID"/>
        </w:rPr>
        <w:t>Ibid, hal. 1883.</w:t>
      </w:r>
    </w:p>
  </w:footnote>
  <w:footnote w:id="90">
    <w:p w14:paraId="61D0BF49" w14:textId="77777777" w:rsidR="00073361" w:rsidRDefault="00B7016F">
      <w:pPr>
        <w:pStyle w:val="FootnoteText"/>
        <w:ind w:firstLine="720"/>
      </w:pPr>
      <w:r>
        <w:rPr>
          <w:rStyle w:val="FootnoteReference"/>
          <w:rFonts w:ascii="Times New Roman" w:hAnsi="Times New Roman"/>
        </w:rPr>
        <w:footnoteRef/>
      </w:r>
      <w:r>
        <w:rPr>
          <w:rFonts w:ascii="Times New Roman" w:hAnsi="Times New Roman"/>
        </w:rPr>
        <w:t xml:space="preserve"> </w:t>
      </w:r>
      <w:r>
        <w:rPr>
          <w:rFonts w:ascii="Times New Roman" w:hAnsi="Times New Roman"/>
          <w:lang w:val="id-ID"/>
        </w:rPr>
        <w:t>Ibid, hal. 3271.</w:t>
      </w:r>
    </w:p>
  </w:footnote>
  <w:footnote w:id="91">
    <w:p w14:paraId="20472D5C" w14:textId="77777777" w:rsidR="00073361" w:rsidRDefault="00B7016F">
      <w:pPr>
        <w:pStyle w:val="FootnoteText"/>
        <w:ind w:firstLine="720"/>
      </w:pPr>
      <w:r>
        <w:rPr>
          <w:rStyle w:val="FootnoteReference"/>
          <w:rFonts w:ascii="Times New Roman" w:hAnsi="Times New Roman"/>
        </w:rPr>
        <w:footnoteRef/>
      </w:r>
      <w:r>
        <w:rPr>
          <w:rFonts w:ascii="Times New Roman" w:hAnsi="Times New Roman"/>
        </w:rPr>
        <w:t xml:space="preserve"> </w:t>
      </w:r>
      <w:r>
        <w:rPr>
          <w:rFonts w:ascii="Times New Roman" w:hAnsi="Times New Roman"/>
          <w:lang w:val="id-ID"/>
        </w:rPr>
        <w:t>Ibid, hal. 375.</w:t>
      </w:r>
    </w:p>
  </w:footnote>
  <w:footnote w:id="92">
    <w:p w14:paraId="65A3F417" w14:textId="77777777" w:rsidR="00073361" w:rsidRDefault="00B7016F">
      <w:pPr>
        <w:pStyle w:val="FootnoteText"/>
        <w:ind w:firstLine="720"/>
      </w:pPr>
      <w:r>
        <w:rPr>
          <w:rStyle w:val="FootnoteReference"/>
          <w:rFonts w:ascii="Times New Roman" w:hAnsi="Times New Roman"/>
        </w:rPr>
        <w:footnoteRef/>
      </w:r>
      <w:r>
        <w:rPr>
          <w:rFonts w:ascii="Times New Roman" w:hAnsi="Times New Roman"/>
        </w:rPr>
        <w:t xml:space="preserve"> </w:t>
      </w:r>
      <w:r>
        <w:rPr>
          <w:rFonts w:ascii="Times New Roman" w:hAnsi="Times New Roman"/>
          <w:lang w:val="id-ID"/>
        </w:rPr>
        <w:t>Ibid, Hal 1604.</w:t>
      </w:r>
    </w:p>
  </w:footnote>
  <w:footnote w:id="93">
    <w:p w14:paraId="5DD8161B" w14:textId="77777777" w:rsidR="00073361" w:rsidRDefault="00B7016F">
      <w:pPr>
        <w:pStyle w:val="FootnoteText"/>
        <w:ind w:firstLine="720"/>
      </w:pPr>
      <w:r>
        <w:rPr>
          <w:rStyle w:val="FootnoteReference"/>
          <w:rFonts w:ascii="Times New Roman" w:hAnsi="Times New Roman"/>
        </w:rPr>
        <w:footnoteRef/>
      </w:r>
      <w:r>
        <w:rPr>
          <w:rFonts w:ascii="Times New Roman" w:hAnsi="Times New Roman"/>
        </w:rPr>
        <w:t xml:space="preserve"> </w:t>
      </w:r>
      <w:r>
        <w:rPr>
          <w:rFonts w:ascii="Times New Roman" w:hAnsi="Times New Roman"/>
          <w:lang w:val="id-ID"/>
        </w:rPr>
        <w:t>Ibid, hal. 1605-1607</w:t>
      </w:r>
    </w:p>
  </w:footnote>
  <w:footnote w:id="94">
    <w:p w14:paraId="45D4FE66" w14:textId="77777777" w:rsidR="00073361" w:rsidRDefault="00B7016F">
      <w:pPr>
        <w:pStyle w:val="FootnoteText"/>
        <w:ind w:firstLine="720"/>
      </w:pPr>
      <w:r>
        <w:rPr>
          <w:rStyle w:val="FootnoteReference"/>
          <w:rFonts w:ascii="Times New Roman" w:hAnsi="Times New Roman"/>
        </w:rPr>
        <w:footnoteRef/>
      </w:r>
      <w:r>
        <w:rPr>
          <w:rFonts w:ascii="Times New Roman" w:hAnsi="Times New Roman"/>
        </w:rPr>
        <w:t xml:space="preserve"> </w:t>
      </w:r>
      <w:r>
        <w:rPr>
          <w:rFonts w:ascii="Times New Roman" w:hAnsi="Times New Roman"/>
          <w:lang w:val="id-ID"/>
        </w:rPr>
        <w:t>Ibid, hal. 1619-1620.</w:t>
      </w:r>
    </w:p>
  </w:footnote>
  <w:footnote w:id="95">
    <w:p w14:paraId="17305ACF" w14:textId="77777777" w:rsidR="00073361" w:rsidRDefault="00B7016F">
      <w:pPr>
        <w:pStyle w:val="FootnoteText"/>
        <w:ind w:firstLine="720"/>
      </w:pPr>
      <w:r>
        <w:rPr>
          <w:rStyle w:val="FootnoteReference"/>
          <w:rFonts w:ascii="Times New Roman" w:hAnsi="Times New Roman"/>
        </w:rPr>
        <w:footnoteRef/>
      </w:r>
      <w:r>
        <w:rPr>
          <w:rFonts w:ascii="Times New Roman" w:hAnsi="Times New Roman"/>
        </w:rPr>
        <w:t xml:space="preserve"> </w:t>
      </w:r>
      <w:r>
        <w:rPr>
          <w:rFonts w:ascii="Times New Roman" w:hAnsi="Times New Roman"/>
          <w:lang w:val="id-ID"/>
        </w:rPr>
        <w:t>Ibid, hal. 1789.</w:t>
      </w:r>
    </w:p>
  </w:footnote>
  <w:footnote w:id="96">
    <w:p w14:paraId="3518832D" w14:textId="77777777" w:rsidR="00073361" w:rsidRDefault="00B7016F">
      <w:pPr>
        <w:pStyle w:val="FootnoteText"/>
        <w:ind w:firstLine="720"/>
      </w:pPr>
      <w:r>
        <w:rPr>
          <w:rStyle w:val="FootnoteReference"/>
          <w:rFonts w:ascii="Times New Roman" w:hAnsi="Times New Roman"/>
        </w:rPr>
        <w:footnoteRef/>
      </w:r>
      <w:r>
        <w:rPr>
          <w:rFonts w:ascii="Times New Roman" w:hAnsi="Times New Roman"/>
        </w:rPr>
        <w:t xml:space="preserve"> </w:t>
      </w:r>
      <w:r>
        <w:rPr>
          <w:rFonts w:ascii="Times New Roman" w:hAnsi="Times New Roman"/>
          <w:lang w:val="id-ID"/>
        </w:rPr>
        <w:t>Ibid, hal. 1852-1853.</w:t>
      </w:r>
    </w:p>
  </w:footnote>
  <w:footnote w:id="97">
    <w:p w14:paraId="086D363C" w14:textId="77777777" w:rsidR="00073361" w:rsidRDefault="00B7016F">
      <w:pPr>
        <w:pStyle w:val="FootnoteText"/>
        <w:ind w:firstLine="720"/>
      </w:pPr>
      <w:r>
        <w:rPr>
          <w:rStyle w:val="FootnoteReference"/>
          <w:rFonts w:ascii="Times New Roman" w:hAnsi="Times New Roman"/>
        </w:rPr>
        <w:footnoteRef/>
      </w:r>
      <w:r>
        <w:rPr>
          <w:rFonts w:ascii="Times New Roman" w:hAnsi="Times New Roman"/>
        </w:rPr>
        <w:t xml:space="preserve"> </w:t>
      </w:r>
      <w:r>
        <w:rPr>
          <w:rFonts w:ascii="Times New Roman" w:hAnsi="Times New Roman"/>
          <w:lang w:val="id-ID"/>
        </w:rPr>
        <w:t>Ibid, hal. 375.</w:t>
      </w:r>
    </w:p>
  </w:footnote>
  <w:footnote w:id="98">
    <w:p w14:paraId="60C649F3" w14:textId="77777777" w:rsidR="00073361" w:rsidRDefault="00B7016F">
      <w:pPr>
        <w:pStyle w:val="FootnoteText"/>
        <w:ind w:firstLine="720"/>
      </w:pPr>
      <w:r>
        <w:rPr>
          <w:rStyle w:val="FootnoteReference"/>
          <w:rFonts w:ascii="Times New Roman" w:hAnsi="Times New Roman"/>
        </w:rPr>
        <w:footnoteRef/>
      </w:r>
      <w:r>
        <w:rPr>
          <w:rFonts w:ascii="Times New Roman" w:hAnsi="Times New Roman"/>
          <w:lang w:val="id-ID"/>
        </w:rPr>
        <w:t xml:space="preserve"> Ibid, hal. 43</w:t>
      </w:r>
      <w:r>
        <w:rPr>
          <w:rFonts w:ascii="Times New Roman" w:hAnsi="Times New Roman"/>
          <w:lang w:val="id-ID"/>
        </w:rPr>
        <w:t>8-440</w:t>
      </w:r>
      <w:r>
        <w:rPr>
          <w:rFonts w:ascii="Times New Roman" w:hAnsi="Times New Roman"/>
        </w:rPr>
        <w:t xml:space="preserve"> </w:t>
      </w:r>
    </w:p>
  </w:footnote>
  <w:footnote w:id="99">
    <w:p w14:paraId="320FEB49" w14:textId="77777777" w:rsidR="00073361" w:rsidRDefault="00B7016F">
      <w:pPr>
        <w:pStyle w:val="FootnoteText"/>
        <w:ind w:firstLine="720"/>
      </w:pPr>
      <w:r>
        <w:rPr>
          <w:rStyle w:val="FootnoteReference"/>
          <w:rFonts w:ascii="Times New Roman" w:hAnsi="Times New Roman"/>
        </w:rPr>
        <w:footnoteRef/>
      </w:r>
      <w:r>
        <w:rPr>
          <w:rFonts w:ascii="Times New Roman" w:hAnsi="Times New Roman"/>
        </w:rPr>
        <w:t xml:space="preserve"> </w:t>
      </w:r>
      <w:r>
        <w:rPr>
          <w:rFonts w:ascii="Times New Roman" w:hAnsi="Times New Roman"/>
          <w:lang w:val="id-ID"/>
        </w:rPr>
        <w:t xml:space="preserve">Muhammad Syarif Hidayatullah, </w:t>
      </w:r>
      <w:r>
        <w:rPr>
          <w:rFonts w:ascii="Times New Roman" w:hAnsi="Times New Roman"/>
          <w:i/>
          <w:iCs/>
          <w:lang w:val="id-ID"/>
        </w:rPr>
        <w:t xml:space="preserve">Sertifikasi dan Labelisasi Halal Pada Makanan Dalam Prespektif Hukum Islam (Prespektif Ayat Ahkam), </w:t>
      </w:r>
      <w:r>
        <w:rPr>
          <w:rFonts w:ascii="Times New Roman" w:hAnsi="Times New Roman"/>
          <w:lang w:val="id-ID"/>
        </w:rPr>
        <w:t>Jurnal Pemikiran Hukum dan Hukum Sosial, Vol.11, No.2, Desember 2020, hal. 254.</w:t>
      </w:r>
    </w:p>
  </w:footnote>
  <w:footnote w:id="100">
    <w:p w14:paraId="27C21A99" w14:textId="77777777" w:rsidR="00073361" w:rsidRDefault="00B7016F">
      <w:pPr>
        <w:pStyle w:val="FootnoteText"/>
        <w:ind w:firstLine="720"/>
      </w:pPr>
      <w:r>
        <w:rPr>
          <w:rStyle w:val="FootnoteReference"/>
          <w:rFonts w:ascii="Times New Roman" w:hAnsi="Times New Roman"/>
        </w:rPr>
        <w:footnoteRef/>
      </w:r>
      <w:r>
        <w:rPr>
          <w:rFonts w:ascii="Times New Roman" w:hAnsi="Times New Roman"/>
        </w:rPr>
        <w:t xml:space="preserve"> Buya Hamka, Juz 2, hal. 275-376.</w:t>
      </w:r>
    </w:p>
  </w:footnote>
  <w:footnote w:id="101">
    <w:p w14:paraId="5C833992" w14:textId="77777777" w:rsidR="00073361" w:rsidRDefault="00B7016F">
      <w:pPr>
        <w:pStyle w:val="FootnoteText"/>
        <w:ind w:firstLine="720"/>
      </w:pPr>
      <w:r>
        <w:rPr>
          <w:rStyle w:val="FootnoteReference"/>
          <w:rFonts w:ascii="Times New Roman" w:hAnsi="Times New Roman"/>
        </w:rPr>
        <w:footnoteRef/>
      </w:r>
      <w:r>
        <w:rPr>
          <w:rFonts w:ascii="Times New Roman" w:hAnsi="Times New Roman"/>
        </w:rPr>
        <w:t xml:space="preserve"> </w:t>
      </w:r>
      <w:r>
        <w:rPr>
          <w:rFonts w:ascii="Times New Roman" w:hAnsi="Times New Roman"/>
        </w:rPr>
        <w:t>Ibid, hal. 382-383.</w:t>
      </w:r>
    </w:p>
  </w:footnote>
  <w:footnote w:id="102">
    <w:p w14:paraId="314475A6" w14:textId="77777777" w:rsidR="00073361" w:rsidRDefault="00B7016F">
      <w:pPr>
        <w:pStyle w:val="FootnoteText"/>
        <w:ind w:firstLine="720"/>
      </w:pPr>
      <w:r>
        <w:rPr>
          <w:rStyle w:val="FootnoteReference"/>
          <w:rFonts w:ascii="Times New Roman" w:hAnsi="Times New Roman"/>
        </w:rPr>
        <w:footnoteRef/>
      </w:r>
      <w:r>
        <w:rPr>
          <w:rFonts w:ascii="Times New Roman" w:hAnsi="Times New Roman"/>
        </w:rPr>
        <w:t xml:space="preserve"> Buya Hamka,  Juz 3, hal 670.</w:t>
      </w:r>
    </w:p>
  </w:footnote>
  <w:footnote w:id="103">
    <w:p w14:paraId="2A623274" w14:textId="77777777" w:rsidR="00073361" w:rsidRDefault="00B7016F">
      <w:pPr>
        <w:pStyle w:val="FootnoteText"/>
        <w:ind w:firstLine="720"/>
      </w:pPr>
      <w:r>
        <w:rPr>
          <w:rStyle w:val="FootnoteReference"/>
          <w:rFonts w:ascii="Times New Roman" w:hAnsi="Times New Roman"/>
        </w:rPr>
        <w:footnoteRef/>
      </w:r>
      <w:r>
        <w:rPr>
          <w:rFonts w:ascii="Times New Roman" w:hAnsi="Times New Roman"/>
        </w:rPr>
        <w:t xml:space="preserve"> Buya Hamka, Juz 18, hal 4798.</w:t>
      </w:r>
    </w:p>
  </w:footnote>
  <w:footnote w:id="104">
    <w:p w14:paraId="14365B1E" w14:textId="77777777" w:rsidR="00073361" w:rsidRDefault="00B7016F">
      <w:pPr>
        <w:pStyle w:val="FootnoteText"/>
        <w:ind w:firstLine="720"/>
      </w:pPr>
      <w:r>
        <w:rPr>
          <w:rStyle w:val="FootnoteReference"/>
        </w:rPr>
        <w:footnoteRef/>
      </w:r>
      <w:r>
        <w:t xml:space="preserve"> </w:t>
      </w:r>
      <w:r>
        <w:rPr>
          <w:rFonts w:ascii="Times New Roman" w:hAnsi="Times New Roman"/>
        </w:rPr>
        <w:t xml:space="preserve">Fairuzah Tsabit, </w:t>
      </w:r>
      <w:r>
        <w:rPr>
          <w:rFonts w:ascii="Times New Roman" w:hAnsi="Times New Roman"/>
          <w:i/>
          <w:iCs/>
        </w:rPr>
        <w:t xml:space="preserve">Makanan Sehat Dalam Al-Qur`an, </w:t>
      </w:r>
      <w:r>
        <w:rPr>
          <w:rFonts w:ascii="Times New Roman" w:hAnsi="Times New Roman"/>
        </w:rPr>
        <w:t>Pustaka Ilmu, Yogyakarta 2013, hal. 126.</w:t>
      </w:r>
    </w:p>
  </w:footnote>
  <w:footnote w:id="105">
    <w:p w14:paraId="0452529D" w14:textId="77777777" w:rsidR="00073361" w:rsidRDefault="00B7016F">
      <w:pPr>
        <w:pStyle w:val="FootnoteText"/>
        <w:ind w:firstLine="720"/>
      </w:pPr>
      <w:r>
        <w:rPr>
          <w:rStyle w:val="FootnoteReference"/>
        </w:rPr>
        <w:footnoteRef/>
      </w:r>
      <w:r>
        <w:rPr>
          <w:rFonts w:ascii="Times New Roman" w:hAnsi="Times New Roman"/>
        </w:rPr>
        <w:t>Tsabit</w:t>
      </w:r>
      <w:r>
        <w:rPr>
          <w:rFonts w:ascii="Times New Roman" w:hAnsi="Times New Roman"/>
          <w:lang w:val="id-ID"/>
        </w:rPr>
        <w:t xml:space="preserve"> Fairuzah</w:t>
      </w:r>
      <w:r>
        <w:rPr>
          <w:rFonts w:ascii="Times New Roman" w:hAnsi="Times New Roman"/>
        </w:rPr>
        <w:t xml:space="preserve">, </w:t>
      </w:r>
      <w:r>
        <w:rPr>
          <w:rFonts w:ascii="Times New Roman" w:hAnsi="Times New Roman"/>
          <w:i/>
          <w:iCs/>
        </w:rPr>
        <w:t xml:space="preserve">Makanan Sehat Dalam Al-Qur`an, </w:t>
      </w:r>
      <w:r>
        <w:rPr>
          <w:rFonts w:ascii="Times New Roman" w:hAnsi="Times New Roman"/>
        </w:rPr>
        <w:t xml:space="preserve">Pustaka Ilmu, </w:t>
      </w:r>
      <w:r>
        <w:rPr>
          <w:rFonts w:ascii="Times New Roman" w:hAnsi="Times New Roman"/>
        </w:rPr>
        <w:t>Yogyakarta 2013, hal. 1</w:t>
      </w:r>
      <w:r>
        <w:rPr>
          <w:rFonts w:ascii="Times New Roman" w:hAnsi="Times New Roman"/>
          <w:lang w:val="id-ID"/>
        </w:rPr>
        <w:t>50</w:t>
      </w:r>
      <w:r>
        <w:rPr>
          <w:rFonts w:ascii="Times New Roman" w:hAnsi="Times New Roman"/>
        </w:rPr>
        <w:t>.</w:t>
      </w:r>
    </w:p>
  </w:footnote>
  <w:footnote w:id="106">
    <w:p w14:paraId="6537F3CD" w14:textId="77777777" w:rsidR="00073361" w:rsidRDefault="00B7016F">
      <w:pPr>
        <w:pStyle w:val="FootnoteText"/>
        <w:ind w:firstLine="720"/>
      </w:pPr>
      <w:r>
        <w:rPr>
          <w:rStyle w:val="FootnoteReference"/>
          <w:rFonts w:ascii="Times New Roman" w:hAnsi="Times New Roman"/>
        </w:rPr>
        <w:footnoteRef/>
      </w:r>
      <w:r>
        <w:rPr>
          <w:rFonts w:ascii="Times New Roman" w:hAnsi="Times New Roman"/>
        </w:rPr>
        <w:t xml:space="preserve"> Fairuzah Tsabit, </w:t>
      </w:r>
      <w:r>
        <w:rPr>
          <w:rFonts w:ascii="Times New Roman" w:hAnsi="Times New Roman"/>
          <w:i/>
          <w:iCs/>
        </w:rPr>
        <w:t xml:space="preserve">Makanan Sehat Dalam Al-Qur`an, </w:t>
      </w:r>
      <w:r>
        <w:rPr>
          <w:rFonts w:ascii="Times New Roman" w:hAnsi="Times New Roman"/>
        </w:rPr>
        <w:t>Pustaka Ilmu, Yogyakarta 2013, hal.</w:t>
      </w:r>
      <w:r>
        <w:rPr>
          <w:rFonts w:ascii="Times New Roman" w:hAnsi="Times New Roman"/>
          <w:lang w:val="id-ID"/>
        </w:rPr>
        <w:t xml:space="preserve"> </w:t>
      </w:r>
      <w:r>
        <w:rPr>
          <w:rFonts w:ascii="Times New Roman" w:hAnsi="Times New Roman"/>
        </w:rPr>
        <w:t>151.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AA923" w14:textId="60F35E41" w:rsidR="00963698" w:rsidRDefault="00B7016F">
    <w:pPr>
      <w:pStyle w:val="Header"/>
    </w:pPr>
    <w:r>
      <w:rPr>
        <w:noProof/>
      </w:rPr>
      <w:pict w14:anchorId="7373C75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32266" o:spid="_x0000_s2062" type="#_x0000_t75" style="position:absolute;margin-left:0;margin-top:0;width:304.5pt;height:372pt;z-index:-251657216;mso-position-horizontal:center;mso-position-horizontal-relative:margin;mso-position-vertical:center;mso-position-vertical-relative:margin" o:allowincell="f">
          <v:imagedata r:id="rId1" o:title="rrrtrr" gain="19661f" blacklevel="22938f"/>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3CBD4" w14:textId="3BB34BBE" w:rsidR="00963698" w:rsidRDefault="00B7016F">
    <w:pPr>
      <w:pStyle w:val="Header"/>
    </w:pPr>
    <w:r>
      <w:rPr>
        <w:noProof/>
      </w:rPr>
      <w:pict w14:anchorId="686D8AA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32267" o:spid="_x0000_s2063" type="#_x0000_t75" style="position:absolute;margin-left:0;margin-top:0;width:304.5pt;height:372pt;z-index:-251656192;mso-position-horizontal:center;mso-position-horizontal-relative:margin;mso-position-vertical:center;mso-position-vertical-relative:margin" o:allowincell="f">
          <v:imagedata r:id="rId1" o:title="rrrtrr" gain="19661f" blacklevel="22938f"/>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9E221" w14:textId="2D0BFA67" w:rsidR="00963698" w:rsidRDefault="00B7016F">
    <w:pPr>
      <w:pStyle w:val="Header"/>
    </w:pPr>
    <w:r>
      <w:rPr>
        <w:noProof/>
      </w:rPr>
      <w:pict w14:anchorId="3F920C6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32265" o:spid="_x0000_s2061" type="#_x0000_t75" style="position:absolute;margin-left:0;margin-top:0;width:304.5pt;height:372pt;z-index:-251658240;mso-position-horizontal:center;mso-position-horizontal-relative:margin;mso-position-vertical:center;mso-position-vertical-relative:margin" o:allowincell="f">
          <v:imagedata r:id="rId1" o:title="rrrtrr" gain="19661f" blacklevel="22938f"/>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multiLevelType w:val="hybridMultilevel"/>
    <w:tmpl w:val="FFFFFFFF"/>
    <w:lvl w:ilvl="0" w:tplc="04210015">
      <w:start w:val="1"/>
      <w:numFmt w:val="upperLetter"/>
      <w:lvlText w:val="%1."/>
      <w:lvlJc w:val="left"/>
      <w:pPr>
        <w:ind w:left="1080" w:hanging="360"/>
      </w:pPr>
      <w:rPr>
        <w:rFonts w:cs="Times New Roman" w:hint="default"/>
      </w:rPr>
    </w:lvl>
    <w:lvl w:ilvl="1" w:tplc="04210019" w:tentative="1">
      <w:start w:val="1"/>
      <w:numFmt w:val="lowerLetter"/>
      <w:lvlText w:val="%2."/>
      <w:lvlJc w:val="left"/>
      <w:pPr>
        <w:ind w:left="1800" w:hanging="360"/>
      </w:pPr>
      <w:rPr>
        <w:rFonts w:cs="Times New Roman"/>
      </w:rPr>
    </w:lvl>
    <w:lvl w:ilvl="2" w:tplc="0421001B" w:tentative="1">
      <w:start w:val="1"/>
      <w:numFmt w:val="lowerRoman"/>
      <w:lvlText w:val="%3."/>
      <w:lvlJc w:val="right"/>
      <w:pPr>
        <w:ind w:left="2520" w:hanging="180"/>
      </w:pPr>
      <w:rPr>
        <w:rFonts w:cs="Times New Roman"/>
      </w:rPr>
    </w:lvl>
    <w:lvl w:ilvl="3" w:tplc="0421000F" w:tentative="1">
      <w:start w:val="1"/>
      <w:numFmt w:val="decimal"/>
      <w:lvlText w:val="%4."/>
      <w:lvlJc w:val="left"/>
      <w:pPr>
        <w:ind w:left="3240" w:hanging="360"/>
      </w:pPr>
      <w:rPr>
        <w:rFonts w:cs="Times New Roman"/>
      </w:rPr>
    </w:lvl>
    <w:lvl w:ilvl="4" w:tplc="04210019" w:tentative="1">
      <w:start w:val="1"/>
      <w:numFmt w:val="lowerLetter"/>
      <w:lvlText w:val="%5."/>
      <w:lvlJc w:val="left"/>
      <w:pPr>
        <w:ind w:left="3960" w:hanging="360"/>
      </w:pPr>
      <w:rPr>
        <w:rFonts w:cs="Times New Roman"/>
      </w:rPr>
    </w:lvl>
    <w:lvl w:ilvl="5" w:tplc="0421001B" w:tentative="1">
      <w:start w:val="1"/>
      <w:numFmt w:val="lowerRoman"/>
      <w:lvlText w:val="%6."/>
      <w:lvlJc w:val="right"/>
      <w:pPr>
        <w:ind w:left="4680" w:hanging="180"/>
      </w:pPr>
      <w:rPr>
        <w:rFonts w:cs="Times New Roman"/>
      </w:rPr>
    </w:lvl>
    <w:lvl w:ilvl="6" w:tplc="0421000F" w:tentative="1">
      <w:start w:val="1"/>
      <w:numFmt w:val="decimal"/>
      <w:lvlText w:val="%7."/>
      <w:lvlJc w:val="left"/>
      <w:pPr>
        <w:ind w:left="5400" w:hanging="360"/>
      </w:pPr>
      <w:rPr>
        <w:rFonts w:cs="Times New Roman"/>
      </w:rPr>
    </w:lvl>
    <w:lvl w:ilvl="7" w:tplc="04210019" w:tentative="1">
      <w:start w:val="1"/>
      <w:numFmt w:val="lowerLetter"/>
      <w:lvlText w:val="%8."/>
      <w:lvlJc w:val="left"/>
      <w:pPr>
        <w:ind w:left="6120" w:hanging="360"/>
      </w:pPr>
      <w:rPr>
        <w:rFonts w:cs="Times New Roman"/>
      </w:rPr>
    </w:lvl>
    <w:lvl w:ilvl="8" w:tplc="0421001B" w:tentative="1">
      <w:start w:val="1"/>
      <w:numFmt w:val="lowerRoman"/>
      <w:lvlText w:val="%9."/>
      <w:lvlJc w:val="right"/>
      <w:pPr>
        <w:ind w:left="6840" w:hanging="180"/>
      </w:pPr>
      <w:rPr>
        <w:rFonts w:cs="Times New Roman"/>
      </w:rPr>
    </w:lvl>
  </w:abstractNum>
  <w:abstractNum w:abstractNumId="1" w15:restartNumberingAfterBreak="0">
    <w:nsid w:val="00000001"/>
    <w:multiLevelType w:val="hybridMultilevel"/>
    <w:tmpl w:val="FFFFFFFF"/>
    <w:lvl w:ilvl="0" w:tplc="0421000F">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2" w15:restartNumberingAfterBreak="0">
    <w:nsid w:val="00000002"/>
    <w:multiLevelType w:val="hybridMultilevel"/>
    <w:tmpl w:val="FFFFFFFF"/>
    <w:lvl w:ilvl="0" w:tplc="0421000F">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3" w15:restartNumberingAfterBreak="0">
    <w:nsid w:val="00000003"/>
    <w:multiLevelType w:val="hybridMultilevel"/>
    <w:tmpl w:val="FFFFFFFF"/>
    <w:lvl w:ilvl="0" w:tplc="0421000F">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4" w15:restartNumberingAfterBreak="0">
    <w:nsid w:val="00000004"/>
    <w:multiLevelType w:val="hybridMultilevel"/>
    <w:tmpl w:val="FFFFFFFF"/>
    <w:lvl w:ilvl="0" w:tplc="0421000F">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5" w15:restartNumberingAfterBreak="0">
    <w:nsid w:val="00000005"/>
    <w:multiLevelType w:val="hybridMultilevel"/>
    <w:tmpl w:val="FFFFFFFF"/>
    <w:lvl w:ilvl="0" w:tplc="93EC5A86">
      <w:start w:val="1"/>
      <w:numFmt w:val="decimal"/>
      <w:lvlText w:val="%1."/>
      <w:lvlJc w:val="left"/>
      <w:pPr>
        <w:ind w:left="720" w:hanging="360"/>
      </w:pPr>
      <w:rPr>
        <w:rFonts w:cs="Times New Roman" w:hint="default"/>
        <w:sz w:val="24"/>
        <w:szCs w:val="24"/>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6" w15:restartNumberingAfterBreak="0">
    <w:nsid w:val="00000006"/>
    <w:multiLevelType w:val="hybridMultilevel"/>
    <w:tmpl w:val="FFFFFFFF"/>
    <w:lvl w:ilvl="0" w:tplc="0421000F">
      <w:start w:val="1"/>
      <w:numFmt w:val="decimal"/>
      <w:lvlText w:val="%1."/>
      <w:lvlJc w:val="left"/>
      <w:pPr>
        <w:ind w:left="1080" w:hanging="360"/>
      </w:pPr>
      <w:rPr>
        <w:rFonts w:cs="Times New Roman" w:hint="default"/>
      </w:rPr>
    </w:lvl>
    <w:lvl w:ilvl="1" w:tplc="04210019" w:tentative="1">
      <w:start w:val="1"/>
      <w:numFmt w:val="lowerLetter"/>
      <w:lvlText w:val="%2."/>
      <w:lvlJc w:val="left"/>
      <w:pPr>
        <w:ind w:left="1800" w:hanging="360"/>
      </w:pPr>
      <w:rPr>
        <w:rFonts w:cs="Times New Roman"/>
      </w:rPr>
    </w:lvl>
    <w:lvl w:ilvl="2" w:tplc="0421001B" w:tentative="1">
      <w:start w:val="1"/>
      <w:numFmt w:val="lowerRoman"/>
      <w:lvlText w:val="%3."/>
      <w:lvlJc w:val="right"/>
      <w:pPr>
        <w:ind w:left="2520" w:hanging="180"/>
      </w:pPr>
      <w:rPr>
        <w:rFonts w:cs="Times New Roman"/>
      </w:rPr>
    </w:lvl>
    <w:lvl w:ilvl="3" w:tplc="0421000F" w:tentative="1">
      <w:start w:val="1"/>
      <w:numFmt w:val="decimal"/>
      <w:lvlText w:val="%4."/>
      <w:lvlJc w:val="left"/>
      <w:pPr>
        <w:ind w:left="3240" w:hanging="360"/>
      </w:pPr>
      <w:rPr>
        <w:rFonts w:cs="Times New Roman"/>
      </w:rPr>
    </w:lvl>
    <w:lvl w:ilvl="4" w:tplc="04210019" w:tentative="1">
      <w:start w:val="1"/>
      <w:numFmt w:val="lowerLetter"/>
      <w:lvlText w:val="%5."/>
      <w:lvlJc w:val="left"/>
      <w:pPr>
        <w:ind w:left="3960" w:hanging="360"/>
      </w:pPr>
      <w:rPr>
        <w:rFonts w:cs="Times New Roman"/>
      </w:rPr>
    </w:lvl>
    <w:lvl w:ilvl="5" w:tplc="0421001B" w:tentative="1">
      <w:start w:val="1"/>
      <w:numFmt w:val="lowerRoman"/>
      <w:lvlText w:val="%6."/>
      <w:lvlJc w:val="right"/>
      <w:pPr>
        <w:ind w:left="4680" w:hanging="180"/>
      </w:pPr>
      <w:rPr>
        <w:rFonts w:cs="Times New Roman"/>
      </w:rPr>
    </w:lvl>
    <w:lvl w:ilvl="6" w:tplc="0421000F" w:tentative="1">
      <w:start w:val="1"/>
      <w:numFmt w:val="decimal"/>
      <w:lvlText w:val="%7."/>
      <w:lvlJc w:val="left"/>
      <w:pPr>
        <w:ind w:left="5400" w:hanging="360"/>
      </w:pPr>
      <w:rPr>
        <w:rFonts w:cs="Times New Roman"/>
      </w:rPr>
    </w:lvl>
    <w:lvl w:ilvl="7" w:tplc="04210019" w:tentative="1">
      <w:start w:val="1"/>
      <w:numFmt w:val="lowerLetter"/>
      <w:lvlText w:val="%8."/>
      <w:lvlJc w:val="left"/>
      <w:pPr>
        <w:ind w:left="6120" w:hanging="360"/>
      </w:pPr>
      <w:rPr>
        <w:rFonts w:cs="Times New Roman"/>
      </w:rPr>
    </w:lvl>
    <w:lvl w:ilvl="8" w:tplc="0421001B" w:tentative="1">
      <w:start w:val="1"/>
      <w:numFmt w:val="lowerRoman"/>
      <w:lvlText w:val="%9."/>
      <w:lvlJc w:val="right"/>
      <w:pPr>
        <w:ind w:left="6840" w:hanging="180"/>
      </w:pPr>
      <w:rPr>
        <w:rFonts w:cs="Times New Roman"/>
      </w:rPr>
    </w:lvl>
  </w:abstractNum>
  <w:abstractNum w:abstractNumId="7" w15:restartNumberingAfterBreak="0">
    <w:nsid w:val="00000007"/>
    <w:multiLevelType w:val="hybridMultilevel"/>
    <w:tmpl w:val="FFFFFFFF"/>
    <w:lvl w:ilvl="0" w:tplc="04210015">
      <w:start w:val="1"/>
      <w:numFmt w:val="upperLetter"/>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8" w15:restartNumberingAfterBreak="0">
    <w:nsid w:val="00000008"/>
    <w:multiLevelType w:val="hybridMultilevel"/>
    <w:tmpl w:val="FFFFFFFF"/>
    <w:lvl w:ilvl="0" w:tplc="8B8E47EE">
      <w:start w:val="3"/>
      <w:numFmt w:val="bullet"/>
      <w:lvlText w:val="-"/>
      <w:lvlJc w:val="left"/>
      <w:pPr>
        <w:ind w:left="720" w:hanging="360"/>
      </w:pPr>
      <w:rPr>
        <w:rFonts w:ascii="Times New Roman" w:eastAsia="Times New Roman" w:hAnsi="Times New Roman" w:hint="default"/>
      </w:rPr>
    </w:lvl>
    <w:lvl w:ilvl="1" w:tplc="04210003" w:tentative="1">
      <w:start w:val="1"/>
      <w:numFmt w:val="bullet"/>
      <w:lvlText w:val="o"/>
      <w:lvlJc w:val="left"/>
      <w:pPr>
        <w:ind w:left="1440" w:hanging="360"/>
      </w:pPr>
      <w:rPr>
        <w:rFonts w:ascii="Courier New" w:hAnsi="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9" w15:restartNumberingAfterBreak="0">
    <w:nsid w:val="00000009"/>
    <w:multiLevelType w:val="hybridMultilevel"/>
    <w:tmpl w:val="FFFFFFFF"/>
    <w:lvl w:ilvl="0" w:tplc="1958B5C8">
      <w:start w:val="1"/>
      <w:numFmt w:val="upperLetter"/>
      <w:lvlText w:val="%1."/>
      <w:lvlJc w:val="left"/>
      <w:pPr>
        <w:ind w:left="1353" w:hanging="360"/>
      </w:pPr>
      <w:rPr>
        <w:rFonts w:cs="Times New Roman" w:hint="default"/>
      </w:rPr>
    </w:lvl>
    <w:lvl w:ilvl="1" w:tplc="04210019" w:tentative="1">
      <w:start w:val="1"/>
      <w:numFmt w:val="lowerLetter"/>
      <w:lvlText w:val="%2."/>
      <w:lvlJc w:val="left"/>
      <w:pPr>
        <w:ind w:left="2073" w:hanging="360"/>
      </w:pPr>
      <w:rPr>
        <w:rFonts w:cs="Times New Roman"/>
      </w:rPr>
    </w:lvl>
    <w:lvl w:ilvl="2" w:tplc="0421001B" w:tentative="1">
      <w:start w:val="1"/>
      <w:numFmt w:val="lowerRoman"/>
      <w:lvlText w:val="%3."/>
      <w:lvlJc w:val="right"/>
      <w:pPr>
        <w:ind w:left="2793" w:hanging="180"/>
      </w:pPr>
      <w:rPr>
        <w:rFonts w:cs="Times New Roman"/>
      </w:rPr>
    </w:lvl>
    <w:lvl w:ilvl="3" w:tplc="0421000F" w:tentative="1">
      <w:start w:val="1"/>
      <w:numFmt w:val="decimal"/>
      <w:lvlText w:val="%4."/>
      <w:lvlJc w:val="left"/>
      <w:pPr>
        <w:ind w:left="3513" w:hanging="360"/>
      </w:pPr>
      <w:rPr>
        <w:rFonts w:cs="Times New Roman"/>
      </w:rPr>
    </w:lvl>
    <w:lvl w:ilvl="4" w:tplc="04210019" w:tentative="1">
      <w:start w:val="1"/>
      <w:numFmt w:val="lowerLetter"/>
      <w:lvlText w:val="%5."/>
      <w:lvlJc w:val="left"/>
      <w:pPr>
        <w:ind w:left="4233" w:hanging="360"/>
      </w:pPr>
      <w:rPr>
        <w:rFonts w:cs="Times New Roman"/>
      </w:rPr>
    </w:lvl>
    <w:lvl w:ilvl="5" w:tplc="0421001B" w:tentative="1">
      <w:start w:val="1"/>
      <w:numFmt w:val="lowerRoman"/>
      <w:lvlText w:val="%6."/>
      <w:lvlJc w:val="right"/>
      <w:pPr>
        <w:ind w:left="4953" w:hanging="180"/>
      </w:pPr>
      <w:rPr>
        <w:rFonts w:cs="Times New Roman"/>
      </w:rPr>
    </w:lvl>
    <w:lvl w:ilvl="6" w:tplc="0421000F" w:tentative="1">
      <w:start w:val="1"/>
      <w:numFmt w:val="decimal"/>
      <w:lvlText w:val="%7."/>
      <w:lvlJc w:val="left"/>
      <w:pPr>
        <w:ind w:left="5673" w:hanging="360"/>
      </w:pPr>
      <w:rPr>
        <w:rFonts w:cs="Times New Roman"/>
      </w:rPr>
    </w:lvl>
    <w:lvl w:ilvl="7" w:tplc="04210019" w:tentative="1">
      <w:start w:val="1"/>
      <w:numFmt w:val="lowerLetter"/>
      <w:lvlText w:val="%8."/>
      <w:lvlJc w:val="left"/>
      <w:pPr>
        <w:ind w:left="6393" w:hanging="360"/>
      </w:pPr>
      <w:rPr>
        <w:rFonts w:cs="Times New Roman"/>
      </w:rPr>
    </w:lvl>
    <w:lvl w:ilvl="8" w:tplc="0421001B" w:tentative="1">
      <w:start w:val="1"/>
      <w:numFmt w:val="lowerRoman"/>
      <w:lvlText w:val="%9."/>
      <w:lvlJc w:val="right"/>
      <w:pPr>
        <w:ind w:left="7113" w:hanging="180"/>
      </w:pPr>
      <w:rPr>
        <w:rFonts w:cs="Times New Roman"/>
      </w:rPr>
    </w:lvl>
  </w:abstractNum>
  <w:abstractNum w:abstractNumId="10" w15:restartNumberingAfterBreak="0">
    <w:nsid w:val="0000000A"/>
    <w:multiLevelType w:val="hybridMultilevel"/>
    <w:tmpl w:val="FFFFFFFF"/>
    <w:lvl w:ilvl="0" w:tplc="0421000F">
      <w:start w:val="1"/>
      <w:numFmt w:val="decimal"/>
      <w:lvlText w:val="%1."/>
      <w:lvlJc w:val="left"/>
      <w:pPr>
        <w:ind w:left="1080" w:hanging="360"/>
      </w:pPr>
      <w:rPr>
        <w:rFonts w:cs="Times New Roman" w:hint="default"/>
      </w:rPr>
    </w:lvl>
    <w:lvl w:ilvl="1" w:tplc="04210019" w:tentative="1">
      <w:start w:val="1"/>
      <w:numFmt w:val="lowerLetter"/>
      <w:lvlText w:val="%2."/>
      <w:lvlJc w:val="left"/>
      <w:pPr>
        <w:ind w:left="1800" w:hanging="360"/>
      </w:pPr>
      <w:rPr>
        <w:rFonts w:cs="Times New Roman"/>
      </w:rPr>
    </w:lvl>
    <w:lvl w:ilvl="2" w:tplc="0421001B" w:tentative="1">
      <w:start w:val="1"/>
      <w:numFmt w:val="lowerRoman"/>
      <w:lvlText w:val="%3."/>
      <w:lvlJc w:val="right"/>
      <w:pPr>
        <w:ind w:left="2520" w:hanging="180"/>
      </w:pPr>
      <w:rPr>
        <w:rFonts w:cs="Times New Roman"/>
      </w:rPr>
    </w:lvl>
    <w:lvl w:ilvl="3" w:tplc="0421000F" w:tentative="1">
      <w:start w:val="1"/>
      <w:numFmt w:val="decimal"/>
      <w:lvlText w:val="%4."/>
      <w:lvlJc w:val="left"/>
      <w:pPr>
        <w:ind w:left="3240" w:hanging="360"/>
      </w:pPr>
      <w:rPr>
        <w:rFonts w:cs="Times New Roman"/>
      </w:rPr>
    </w:lvl>
    <w:lvl w:ilvl="4" w:tplc="04210019" w:tentative="1">
      <w:start w:val="1"/>
      <w:numFmt w:val="lowerLetter"/>
      <w:lvlText w:val="%5."/>
      <w:lvlJc w:val="left"/>
      <w:pPr>
        <w:ind w:left="3960" w:hanging="360"/>
      </w:pPr>
      <w:rPr>
        <w:rFonts w:cs="Times New Roman"/>
      </w:rPr>
    </w:lvl>
    <w:lvl w:ilvl="5" w:tplc="0421001B" w:tentative="1">
      <w:start w:val="1"/>
      <w:numFmt w:val="lowerRoman"/>
      <w:lvlText w:val="%6."/>
      <w:lvlJc w:val="right"/>
      <w:pPr>
        <w:ind w:left="4680" w:hanging="180"/>
      </w:pPr>
      <w:rPr>
        <w:rFonts w:cs="Times New Roman"/>
      </w:rPr>
    </w:lvl>
    <w:lvl w:ilvl="6" w:tplc="0421000F" w:tentative="1">
      <w:start w:val="1"/>
      <w:numFmt w:val="decimal"/>
      <w:lvlText w:val="%7."/>
      <w:lvlJc w:val="left"/>
      <w:pPr>
        <w:ind w:left="5400" w:hanging="360"/>
      </w:pPr>
      <w:rPr>
        <w:rFonts w:cs="Times New Roman"/>
      </w:rPr>
    </w:lvl>
    <w:lvl w:ilvl="7" w:tplc="04210019" w:tentative="1">
      <w:start w:val="1"/>
      <w:numFmt w:val="lowerLetter"/>
      <w:lvlText w:val="%8."/>
      <w:lvlJc w:val="left"/>
      <w:pPr>
        <w:ind w:left="6120" w:hanging="360"/>
      </w:pPr>
      <w:rPr>
        <w:rFonts w:cs="Times New Roman"/>
      </w:rPr>
    </w:lvl>
    <w:lvl w:ilvl="8" w:tplc="0421001B" w:tentative="1">
      <w:start w:val="1"/>
      <w:numFmt w:val="lowerRoman"/>
      <w:lvlText w:val="%9."/>
      <w:lvlJc w:val="right"/>
      <w:pPr>
        <w:ind w:left="6840" w:hanging="180"/>
      </w:pPr>
      <w:rPr>
        <w:rFonts w:cs="Times New Roman"/>
      </w:rPr>
    </w:lvl>
  </w:abstractNum>
  <w:abstractNum w:abstractNumId="11" w15:restartNumberingAfterBreak="0">
    <w:nsid w:val="0000000B"/>
    <w:multiLevelType w:val="hybridMultilevel"/>
    <w:tmpl w:val="FFFFFFFF"/>
    <w:lvl w:ilvl="0" w:tplc="25DA5F2A">
      <w:start w:val="1"/>
      <w:numFmt w:val="decimal"/>
      <w:lvlText w:val="%1."/>
      <w:lvlJc w:val="left"/>
      <w:pPr>
        <w:ind w:left="1440" w:hanging="360"/>
      </w:pPr>
      <w:rPr>
        <w:rFonts w:ascii="Times New Roman" w:eastAsia="Times New Roman" w:hAnsi="Times New Roman" w:cs="Times New Roman"/>
      </w:rPr>
    </w:lvl>
    <w:lvl w:ilvl="1" w:tplc="04210019" w:tentative="1">
      <w:start w:val="1"/>
      <w:numFmt w:val="lowerLetter"/>
      <w:lvlText w:val="%2."/>
      <w:lvlJc w:val="left"/>
      <w:pPr>
        <w:ind w:left="2160" w:hanging="360"/>
      </w:pPr>
      <w:rPr>
        <w:rFonts w:cs="Times New Roman"/>
      </w:rPr>
    </w:lvl>
    <w:lvl w:ilvl="2" w:tplc="0421001B" w:tentative="1">
      <w:start w:val="1"/>
      <w:numFmt w:val="lowerRoman"/>
      <w:lvlText w:val="%3."/>
      <w:lvlJc w:val="right"/>
      <w:pPr>
        <w:ind w:left="2880" w:hanging="180"/>
      </w:pPr>
      <w:rPr>
        <w:rFonts w:cs="Times New Roman"/>
      </w:rPr>
    </w:lvl>
    <w:lvl w:ilvl="3" w:tplc="0421000F" w:tentative="1">
      <w:start w:val="1"/>
      <w:numFmt w:val="decimal"/>
      <w:lvlText w:val="%4."/>
      <w:lvlJc w:val="left"/>
      <w:pPr>
        <w:ind w:left="3600" w:hanging="360"/>
      </w:pPr>
      <w:rPr>
        <w:rFonts w:cs="Times New Roman"/>
      </w:rPr>
    </w:lvl>
    <w:lvl w:ilvl="4" w:tplc="04210019" w:tentative="1">
      <w:start w:val="1"/>
      <w:numFmt w:val="lowerLetter"/>
      <w:lvlText w:val="%5."/>
      <w:lvlJc w:val="left"/>
      <w:pPr>
        <w:ind w:left="4320" w:hanging="360"/>
      </w:pPr>
      <w:rPr>
        <w:rFonts w:cs="Times New Roman"/>
      </w:rPr>
    </w:lvl>
    <w:lvl w:ilvl="5" w:tplc="0421001B" w:tentative="1">
      <w:start w:val="1"/>
      <w:numFmt w:val="lowerRoman"/>
      <w:lvlText w:val="%6."/>
      <w:lvlJc w:val="right"/>
      <w:pPr>
        <w:ind w:left="5040" w:hanging="180"/>
      </w:pPr>
      <w:rPr>
        <w:rFonts w:cs="Times New Roman"/>
      </w:rPr>
    </w:lvl>
    <w:lvl w:ilvl="6" w:tplc="0421000F" w:tentative="1">
      <w:start w:val="1"/>
      <w:numFmt w:val="decimal"/>
      <w:lvlText w:val="%7."/>
      <w:lvlJc w:val="left"/>
      <w:pPr>
        <w:ind w:left="5760" w:hanging="360"/>
      </w:pPr>
      <w:rPr>
        <w:rFonts w:cs="Times New Roman"/>
      </w:rPr>
    </w:lvl>
    <w:lvl w:ilvl="7" w:tplc="04210019" w:tentative="1">
      <w:start w:val="1"/>
      <w:numFmt w:val="lowerLetter"/>
      <w:lvlText w:val="%8."/>
      <w:lvlJc w:val="left"/>
      <w:pPr>
        <w:ind w:left="6480" w:hanging="360"/>
      </w:pPr>
      <w:rPr>
        <w:rFonts w:cs="Times New Roman"/>
      </w:rPr>
    </w:lvl>
    <w:lvl w:ilvl="8" w:tplc="0421001B" w:tentative="1">
      <w:start w:val="1"/>
      <w:numFmt w:val="lowerRoman"/>
      <w:lvlText w:val="%9."/>
      <w:lvlJc w:val="right"/>
      <w:pPr>
        <w:ind w:left="7200" w:hanging="180"/>
      </w:pPr>
      <w:rPr>
        <w:rFonts w:cs="Times New Roman"/>
      </w:rPr>
    </w:lvl>
  </w:abstractNum>
  <w:abstractNum w:abstractNumId="12" w15:restartNumberingAfterBreak="0">
    <w:nsid w:val="0000000C"/>
    <w:multiLevelType w:val="hybridMultilevel"/>
    <w:tmpl w:val="FFFFFFFF"/>
    <w:lvl w:ilvl="0" w:tplc="0421000F">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3" w15:restartNumberingAfterBreak="0">
    <w:nsid w:val="0000000D"/>
    <w:multiLevelType w:val="hybridMultilevel"/>
    <w:tmpl w:val="FFFFFFFF"/>
    <w:lvl w:ilvl="0" w:tplc="0421000F">
      <w:start w:val="1"/>
      <w:numFmt w:val="decimal"/>
      <w:lvlText w:val="%1."/>
      <w:lvlJc w:val="left"/>
      <w:pPr>
        <w:ind w:left="1080" w:hanging="360"/>
      </w:pPr>
      <w:rPr>
        <w:rFonts w:cs="Times New Roman" w:hint="default"/>
      </w:rPr>
    </w:lvl>
    <w:lvl w:ilvl="1" w:tplc="04210019" w:tentative="1">
      <w:start w:val="1"/>
      <w:numFmt w:val="lowerLetter"/>
      <w:lvlText w:val="%2."/>
      <w:lvlJc w:val="left"/>
      <w:pPr>
        <w:ind w:left="1800" w:hanging="360"/>
      </w:pPr>
      <w:rPr>
        <w:rFonts w:cs="Times New Roman"/>
      </w:rPr>
    </w:lvl>
    <w:lvl w:ilvl="2" w:tplc="0421001B" w:tentative="1">
      <w:start w:val="1"/>
      <w:numFmt w:val="lowerRoman"/>
      <w:lvlText w:val="%3."/>
      <w:lvlJc w:val="right"/>
      <w:pPr>
        <w:ind w:left="2520" w:hanging="180"/>
      </w:pPr>
      <w:rPr>
        <w:rFonts w:cs="Times New Roman"/>
      </w:rPr>
    </w:lvl>
    <w:lvl w:ilvl="3" w:tplc="0421000F" w:tentative="1">
      <w:start w:val="1"/>
      <w:numFmt w:val="decimal"/>
      <w:lvlText w:val="%4."/>
      <w:lvlJc w:val="left"/>
      <w:pPr>
        <w:ind w:left="3240" w:hanging="360"/>
      </w:pPr>
      <w:rPr>
        <w:rFonts w:cs="Times New Roman"/>
      </w:rPr>
    </w:lvl>
    <w:lvl w:ilvl="4" w:tplc="04210019" w:tentative="1">
      <w:start w:val="1"/>
      <w:numFmt w:val="lowerLetter"/>
      <w:lvlText w:val="%5."/>
      <w:lvlJc w:val="left"/>
      <w:pPr>
        <w:ind w:left="3960" w:hanging="360"/>
      </w:pPr>
      <w:rPr>
        <w:rFonts w:cs="Times New Roman"/>
      </w:rPr>
    </w:lvl>
    <w:lvl w:ilvl="5" w:tplc="0421001B" w:tentative="1">
      <w:start w:val="1"/>
      <w:numFmt w:val="lowerRoman"/>
      <w:lvlText w:val="%6."/>
      <w:lvlJc w:val="right"/>
      <w:pPr>
        <w:ind w:left="4680" w:hanging="180"/>
      </w:pPr>
      <w:rPr>
        <w:rFonts w:cs="Times New Roman"/>
      </w:rPr>
    </w:lvl>
    <w:lvl w:ilvl="6" w:tplc="0421000F" w:tentative="1">
      <w:start w:val="1"/>
      <w:numFmt w:val="decimal"/>
      <w:lvlText w:val="%7."/>
      <w:lvlJc w:val="left"/>
      <w:pPr>
        <w:ind w:left="5400" w:hanging="360"/>
      </w:pPr>
      <w:rPr>
        <w:rFonts w:cs="Times New Roman"/>
      </w:rPr>
    </w:lvl>
    <w:lvl w:ilvl="7" w:tplc="04210019" w:tentative="1">
      <w:start w:val="1"/>
      <w:numFmt w:val="lowerLetter"/>
      <w:lvlText w:val="%8."/>
      <w:lvlJc w:val="left"/>
      <w:pPr>
        <w:ind w:left="6120" w:hanging="360"/>
      </w:pPr>
      <w:rPr>
        <w:rFonts w:cs="Times New Roman"/>
      </w:rPr>
    </w:lvl>
    <w:lvl w:ilvl="8" w:tplc="0421001B" w:tentative="1">
      <w:start w:val="1"/>
      <w:numFmt w:val="lowerRoman"/>
      <w:lvlText w:val="%9."/>
      <w:lvlJc w:val="right"/>
      <w:pPr>
        <w:ind w:left="6840" w:hanging="180"/>
      </w:pPr>
      <w:rPr>
        <w:rFonts w:cs="Times New Roman"/>
      </w:rPr>
    </w:lvl>
  </w:abstractNum>
  <w:abstractNum w:abstractNumId="14" w15:restartNumberingAfterBreak="0">
    <w:nsid w:val="0000000E"/>
    <w:multiLevelType w:val="hybridMultilevel"/>
    <w:tmpl w:val="FFFFFFFF"/>
    <w:lvl w:ilvl="0" w:tplc="8E0E1CB4">
      <w:start w:val="1"/>
      <w:numFmt w:val="decimal"/>
      <w:lvlText w:val="%1."/>
      <w:lvlJc w:val="left"/>
      <w:pPr>
        <w:ind w:left="1440" w:hanging="360"/>
      </w:pPr>
      <w:rPr>
        <w:rFonts w:ascii="Times New Roman" w:eastAsia="Times New Roman" w:hAnsi="Times New Roman" w:cs="Times New Roman"/>
      </w:rPr>
    </w:lvl>
    <w:lvl w:ilvl="1" w:tplc="04210019" w:tentative="1">
      <w:start w:val="1"/>
      <w:numFmt w:val="lowerLetter"/>
      <w:lvlText w:val="%2."/>
      <w:lvlJc w:val="left"/>
      <w:pPr>
        <w:ind w:left="2160" w:hanging="360"/>
      </w:pPr>
      <w:rPr>
        <w:rFonts w:cs="Times New Roman"/>
      </w:rPr>
    </w:lvl>
    <w:lvl w:ilvl="2" w:tplc="0421001B" w:tentative="1">
      <w:start w:val="1"/>
      <w:numFmt w:val="lowerRoman"/>
      <w:lvlText w:val="%3."/>
      <w:lvlJc w:val="right"/>
      <w:pPr>
        <w:ind w:left="2880" w:hanging="180"/>
      </w:pPr>
      <w:rPr>
        <w:rFonts w:cs="Times New Roman"/>
      </w:rPr>
    </w:lvl>
    <w:lvl w:ilvl="3" w:tplc="0421000F" w:tentative="1">
      <w:start w:val="1"/>
      <w:numFmt w:val="decimal"/>
      <w:lvlText w:val="%4."/>
      <w:lvlJc w:val="left"/>
      <w:pPr>
        <w:ind w:left="3600" w:hanging="360"/>
      </w:pPr>
      <w:rPr>
        <w:rFonts w:cs="Times New Roman"/>
      </w:rPr>
    </w:lvl>
    <w:lvl w:ilvl="4" w:tplc="04210019" w:tentative="1">
      <w:start w:val="1"/>
      <w:numFmt w:val="lowerLetter"/>
      <w:lvlText w:val="%5."/>
      <w:lvlJc w:val="left"/>
      <w:pPr>
        <w:ind w:left="4320" w:hanging="360"/>
      </w:pPr>
      <w:rPr>
        <w:rFonts w:cs="Times New Roman"/>
      </w:rPr>
    </w:lvl>
    <w:lvl w:ilvl="5" w:tplc="0421001B" w:tentative="1">
      <w:start w:val="1"/>
      <w:numFmt w:val="lowerRoman"/>
      <w:lvlText w:val="%6."/>
      <w:lvlJc w:val="right"/>
      <w:pPr>
        <w:ind w:left="5040" w:hanging="180"/>
      </w:pPr>
      <w:rPr>
        <w:rFonts w:cs="Times New Roman"/>
      </w:rPr>
    </w:lvl>
    <w:lvl w:ilvl="6" w:tplc="0421000F" w:tentative="1">
      <w:start w:val="1"/>
      <w:numFmt w:val="decimal"/>
      <w:lvlText w:val="%7."/>
      <w:lvlJc w:val="left"/>
      <w:pPr>
        <w:ind w:left="5760" w:hanging="360"/>
      </w:pPr>
      <w:rPr>
        <w:rFonts w:cs="Times New Roman"/>
      </w:rPr>
    </w:lvl>
    <w:lvl w:ilvl="7" w:tplc="04210019" w:tentative="1">
      <w:start w:val="1"/>
      <w:numFmt w:val="lowerLetter"/>
      <w:lvlText w:val="%8."/>
      <w:lvlJc w:val="left"/>
      <w:pPr>
        <w:ind w:left="6480" w:hanging="360"/>
      </w:pPr>
      <w:rPr>
        <w:rFonts w:cs="Times New Roman"/>
      </w:rPr>
    </w:lvl>
    <w:lvl w:ilvl="8" w:tplc="0421001B" w:tentative="1">
      <w:start w:val="1"/>
      <w:numFmt w:val="lowerRoman"/>
      <w:lvlText w:val="%9."/>
      <w:lvlJc w:val="right"/>
      <w:pPr>
        <w:ind w:left="7200" w:hanging="180"/>
      </w:pPr>
      <w:rPr>
        <w:rFonts w:cs="Times New Roman"/>
      </w:rPr>
    </w:lvl>
  </w:abstractNum>
  <w:abstractNum w:abstractNumId="15" w15:restartNumberingAfterBreak="0">
    <w:nsid w:val="0000000F"/>
    <w:multiLevelType w:val="hybridMultilevel"/>
    <w:tmpl w:val="FFFFFFFF"/>
    <w:lvl w:ilvl="0" w:tplc="0421000F">
      <w:start w:val="1"/>
      <w:numFmt w:val="decimal"/>
      <w:lvlText w:val="%1."/>
      <w:lvlJc w:val="left"/>
      <w:pPr>
        <w:ind w:left="1080" w:hanging="360"/>
      </w:pPr>
      <w:rPr>
        <w:rFonts w:cs="Times New Roman" w:hint="default"/>
      </w:rPr>
    </w:lvl>
    <w:lvl w:ilvl="1" w:tplc="04210019" w:tentative="1">
      <w:start w:val="1"/>
      <w:numFmt w:val="lowerLetter"/>
      <w:lvlText w:val="%2."/>
      <w:lvlJc w:val="left"/>
      <w:pPr>
        <w:ind w:left="1800" w:hanging="360"/>
      </w:pPr>
      <w:rPr>
        <w:rFonts w:cs="Times New Roman"/>
      </w:rPr>
    </w:lvl>
    <w:lvl w:ilvl="2" w:tplc="0421001B" w:tentative="1">
      <w:start w:val="1"/>
      <w:numFmt w:val="lowerRoman"/>
      <w:lvlText w:val="%3."/>
      <w:lvlJc w:val="right"/>
      <w:pPr>
        <w:ind w:left="2520" w:hanging="180"/>
      </w:pPr>
      <w:rPr>
        <w:rFonts w:cs="Times New Roman"/>
      </w:rPr>
    </w:lvl>
    <w:lvl w:ilvl="3" w:tplc="0421000F" w:tentative="1">
      <w:start w:val="1"/>
      <w:numFmt w:val="decimal"/>
      <w:lvlText w:val="%4."/>
      <w:lvlJc w:val="left"/>
      <w:pPr>
        <w:ind w:left="3240" w:hanging="360"/>
      </w:pPr>
      <w:rPr>
        <w:rFonts w:cs="Times New Roman"/>
      </w:rPr>
    </w:lvl>
    <w:lvl w:ilvl="4" w:tplc="04210019" w:tentative="1">
      <w:start w:val="1"/>
      <w:numFmt w:val="lowerLetter"/>
      <w:lvlText w:val="%5."/>
      <w:lvlJc w:val="left"/>
      <w:pPr>
        <w:ind w:left="3960" w:hanging="360"/>
      </w:pPr>
      <w:rPr>
        <w:rFonts w:cs="Times New Roman"/>
      </w:rPr>
    </w:lvl>
    <w:lvl w:ilvl="5" w:tplc="0421001B" w:tentative="1">
      <w:start w:val="1"/>
      <w:numFmt w:val="lowerRoman"/>
      <w:lvlText w:val="%6."/>
      <w:lvlJc w:val="right"/>
      <w:pPr>
        <w:ind w:left="4680" w:hanging="180"/>
      </w:pPr>
      <w:rPr>
        <w:rFonts w:cs="Times New Roman"/>
      </w:rPr>
    </w:lvl>
    <w:lvl w:ilvl="6" w:tplc="0421000F" w:tentative="1">
      <w:start w:val="1"/>
      <w:numFmt w:val="decimal"/>
      <w:lvlText w:val="%7."/>
      <w:lvlJc w:val="left"/>
      <w:pPr>
        <w:ind w:left="5400" w:hanging="360"/>
      </w:pPr>
      <w:rPr>
        <w:rFonts w:cs="Times New Roman"/>
      </w:rPr>
    </w:lvl>
    <w:lvl w:ilvl="7" w:tplc="04210019" w:tentative="1">
      <w:start w:val="1"/>
      <w:numFmt w:val="lowerLetter"/>
      <w:lvlText w:val="%8."/>
      <w:lvlJc w:val="left"/>
      <w:pPr>
        <w:ind w:left="6120" w:hanging="360"/>
      </w:pPr>
      <w:rPr>
        <w:rFonts w:cs="Times New Roman"/>
      </w:rPr>
    </w:lvl>
    <w:lvl w:ilvl="8" w:tplc="0421001B" w:tentative="1">
      <w:start w:val="1"/>
      <w:numFmt w:val="lowerRoman"/>
      <w:lvlText w:val="%9."/>
      <w:lvlJc w:val="right"/>
      <w:pPr>
        <w:ind w:left="6840" w:hanging="180"/>
      </w:pPr>
      <w:rPr>
        <w:rFonts w:cs="Times New Roman"/>
      </w:rPr>
    </w:lvl>
  </w:abstractNum>
  <w:abstractNum w:abstractNumId="16" w15:restartNumberingAfterBreak="0">
    <w:nsid w:val="00000010"/>
    <w:multiLevelType w:val="hybridMultilevel"/>
    <w:tmpl w:val="FFFFFFFF"/>
    <w:lvl w:ilvl="0" w:tplc="0421000F">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7" w15:restartNumberingAfterBreak="0">
    <w:nsid w:val="00000011"/>
    <w:multiLevelType w:val="hybridMultilevel"/>
    <w:tmpl w:val="FFFFFFFF"/>
    <w:lvl w:ilvl="0" w:tplc="0421000F">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8" w15:restartNumberingAfterBreak="0">
    <w:nsid w:val="00000012"/>
    <w:multiLevelType w:val="hybridMultilevel"/>
    <w:tmpl w:val="FFFFFFFF"/>
    <w:lvl w:ilvl="0" w:tplc="26C02204">
      <w:start w:val="1"/>
      <w:numFmt w:val="decimal"/>
      <w:lvlText w:val="%1."/>
      <w:lvlJc w:val="left"/>
      <w:pPr>
        <w:ind w:left="1004" w:hanging="360"/>
      </w:pPr>
      <w:rPr>
        <w:rFonts w:cs="Times New Roman" w:hint="default"/>
      </w:rPr>
    </w:lvl>
    <w:lvl w:ilvl="1" w:tplc="04210019" w:tentative="1">
      <w:start w:val="1"/>
      <w:numFmt w:val="lowerLetter"/>
      <w:lvlText w:val="%2."/>
      <w:lvlJc w:val="left"/>
      <w:pPr>
        <w:ind w:left="1724" w:hanging="360"/>
      </w:pPr>
      <w:rPr>
        <w:rFonts w:cs="Times New Roman"/>
      </w:rPr>
    </w:lvl>
    <w:lvl w:ilvl="2" w:tplc="0421001B" w:tentative="1">
      <w:start w:val="1"/>
      <w:numFmt w:val="lowerRoman"/>
      <w:lvlText w:val="%3."/>
      <w:lvlJc w:val="right"/>
      <w:pPr>
        <w:ind w:left="2444" w:hanging="180"/>
      </w:pPr>
      <w:rPr>
        <w:rFonts w:cs="Times New Roman"/>
      </w:rPr>
    </w:lvl>
    <w:lvl w:ilvl="3" w:tplc="0421000F" w:tentative="1">
      <w:start w:val="1"/>
      <w:numFmt w:val="decimal"/>
      <w:lvlText w:val="%4."/>
      <w:lvlJc w:val="left"/>
      <w:pPr>
        <w:ind w:left="3164" w:hanging="360"/>
      </w:pPr>
      <w:rPr>
        <w:rFonts w:cs="Times New Roman"/>
      </w:rPr>
    </w:lvl>
    <w:lvl w:ilvl="4" w:tplc="04210019" w:tentative="1">
      <w:start w:val="1"/>
      <w:numFmt w:val="lowerLetter"/>
      <w:lvlText w:val="%5."/>
      <w:lvlJc w:val="left"/>
      <w:pPr>
        <w:ind w:left="3884" w:hanging="360"/>
      </w:pPr>
      <w:rPr>
        <w:rFonts w:cs="Times New Roman"/>
      </w:rPr>
    </w:lvl>
    <w:lvl w:ilvl="5" w:tplc="0421001B" w:tentative="1">
      <w:start w:val="1"/>
      <w:numFmt w:val="lowerRoman"/>
      <w:lvlText w:val="%6."/>
      <w:lvlJc w:val="right"/>
      <w:pPr>
        <w:ind w:left="4604" w:hanging="180"/>
      </w:pPr>
      <w:rPr>
        <w:rFonts w:cs="Times New Roman"/>
      </w:rPr>
    </w:lvl>
    <w:lvl w:ilvl="6" w:tplc="0421000F" w:tentative="1">
      <w:start w:val="1"/>
      <w:numFmt w:val="decimal"/>
      <w:lvlText w:val="%7."/>
      <w:lvlJc w:val="left"/>
      <w:pPr>
        <w:ind w:left="5324" w:hanging="360"/>
      </w:pPr>
      <w:rPr>
        <w:rFonts w:cs="Times New Roman"/>
      </w:rPr>
    </w:lvl>
    <w:lvl w:ilvl="7" w:tplc="04210019" w:tentative="1">
      <w:start w:val="1"/>
      <w:numFmt w:val="lowerLetter"/>
      <w:lvlText w:val="%8."/>
      <w:lvlJc w:val="left"/>
      <w:pPr>
        <w:ind w:left="6044" w:hanging="360"/>
      </w:pPr>
      <w:rPr>
        <w:rFonts w:cs="Times New Roman"/>
      </w:rPr>
    </w:lvl>
    <w:lvl w:ilvl="8" w:tplc="0421001B" w:tentative="1">
      <w:start w:val="1"/>
      <w:numFmt w:val="lowerRoman"/>
      <w:lvlText w:val="%9."/>
      <w:lvlJc w:val="right"/>
      <w:pPr>
        <w:ind w:left="6764" w:hanging="180"/>
      </w:pPr>
      <w:rPr>
        <w:rFonts w:cs="Times New Roman"/>
      </w:rPr>
    </w:lvl>
  </w:abstractNum>
  <w:abstractNum w:abstractNumId="19" w15:restartNumberingAfterBreak="0">
    <w:nsid w:val="00000013"/>
    <w:multiLevelType w:val="hybridMultilevel"/>
    <w:tmpl w:val="FFFFFFFF"/>
    <w:lvl w:ilvl="0" w:tplc="0421000F">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20" w15:restartNumberingAfterBreak="0">
    <w:nsid w:val="00000014"/>
    <w:multiLevelType w:val="hybridMultilevel"/>
    <w:tmpl w:val="FFFFFFFF"/>
    <w:lvl w:ilvl="0" w:tplc="68FAB342">
      <w:start w:val="1"/>
      <w:numFmt w:val="upperLetter"/>
      <w:lvlText w:val="%1."/>
      <w:lvlJc w:val="left"/>
      <w:pPr>
        <w:ind w:left="1080" w:hanging="360"/>
      </w:pPr>
      <w:rPr>
        <w:rFonts w:cs="Times New Roman" w:hint="default"/>
      </w:rPr>
    </w:lvl>
    <w:lvl w:ilvl="1" w:tplc="04210019" w:tentative="1">
      <w:start w:val="1"/>
      <w:numFmt w:val="lowerLetter"/>
      <w:lvlText w:val="%2."/>
      <w:lvlJc w:val="left"/>
      <w:pPr>
        <w:ind w:left="1800" w:hanging="360"/>
      </w:pPr>
      <w:rPr>
        <w:rFonts w:cs="Times New Roman"/>
      </w:rPr>
    </w:lvl>
    <w:lvl w:ilvl="2" w:tplc="0421001B" w:tentative="1">
      <w:start w:val="1"/>
      <w:numFmt w:val="lowerRoman"/>
      <w:lvlText w:val="%3."/>
      <w:lvlJc w:val="right"/>
      <w:pPr>
        <w:ind w:left="2520" w:hanging="180"/>
      </w:pPr>
      <w:rPr>
        <w:rFonts w:cs="Times New Roman"/>
      </w:rPr>
    </w:lvl>
    <w:lvl w:ilvl="3" w:tplc="0421000F" w:tentative="1">
      <w:start w:val="1"/>
      <w:numFmt w:val="decimal"/>
      <w:lvlText w:val="%4."/>
      <w:lvlJc w:val="left"/>
      <w:pPr>
        <w:ind w:left="3240" w:hanging="360"/>
      </w:pPr>
      <w:rPr>
        <w:rFonts w:cs="Times New Roman"/>
      </w:rPr>
    </w:lvl>
    <w:lvl w:ilvl="4" w:tplc="04210019" w:tentative="1">
      <w:start w:val="1"/>
      <w:numFmt w:val="lowerLetter"/>
      <w:lvlText w:val="%5."/>
      <w:lvlJc w:val="left"/>
      <w:pPr>
        <w:ind w:left="3960" w:hanging="360"/>
      </w:pPr>
      <w:rPr>
        <w:rFonts w:cs="Times New Roman"/>
      </w:rPr>
    </w:lvl>
    <w:lvl w:ilvl="5" w:tplc="0421001B" w:tentative="1">
      <w:start w:val="1"/>
      <w:numFmt w:val="lowerRoman"/>
      <w:lvlText w:val="%6."/>
      <w:lvlJc w:val="right"/>
      <w:pPr>
        <w:ind w:left="4680" w:hanging="180"/>
      </w:pPr>
      <w:rPr>
        <w:rFonts w:cs="Times New Roman"/>
      </w:rPr>
    </w:lvl>
    <w:lvl w:ilvl="6" w:tplc="0421000F" w:tentative="1">
      <w:start w:val="1"/>
      <w:numFmt w:val="decimal"/>
      <w:lvlText w:val="%7."/>
      <w:lvlJc w:val="left"/>
      <w:pPr>
        <w:ind w:left="5400" w:hanging="360"/>
      </w:pPr>
      <w:rPr>
        <w:rFonts w:cs="Times New Roman"/>
      </w:rPr>
    </w:lvl>
    <w:lvl w:ilvl="7" w:tplc="04210019" w:tentative="1">
      <w:start w:val="1"/>
      <w:numFmt w:val="lowerLetter"/>
      <w:lvlText w:val="%8."/>
      <w:lvlJc w:val="left"/>
      <w:pPr>
        <w:ind w:left="6120" w:hanging="360"/>
      </w:pPr>
      <w:rPr>
        <w:rFonts w:cs="Times New Roman"/>
      </w:rPr>
    </w:lvl>
    <w:lvl w:ilvl="8" w:tplc="0421001B" w:tentative="1">
      <w:start w:val="1"/>
      <w:numFmt w:val="lowerRoman"/>
      <w:lvlText w:val="%9."/>
      <w:lvlJc w:val="right"/>
      <w:pPr>
        <w:ind w:left="6840" w:hanging="180"/>
      </w:pPr>
      <w:rPr>
        <w:rFonts w:cs="Times New Roman"/>
      </w:rPr>
    </w:lvl>
  </w:abstractNum>
  <w:abstractNum w:abstractNumId="21" w15:restartNumberingAfterBreak="0">
    <w:nsid w:val="00000015"/>
    <w:multiLevelType w:val="hybridMultilevel"/>
    <w:tmpl w:val="FFFFFFFF"/>
    <w:lvl w:ilvl="0" w:tplc="0421000F">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22" w15:restartNumberingAfterBreak="0">
    <w:nsid w:val="00000016"/>
    <w:multiLevelType w:val="hybridMultilevel"/>
    <w:tmpl w:val="FFFFFFFF"/>
    <w:lvl w:ilvl="0" w:tplc="0421000F">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23" w15:restartNumberingAfterBreak="0">
    <w:nsid w:val="00000017"/>
    <w:multiLevelType w:val="hybridMultilevel"/>
    <w:tmpl w:val="FFFFFFFF"/>
    <w:lvl w:ilvl="0" w:tplc="04090015">
      <w:start w:val="1"/>
      <w:numFmt w:val="upp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15:restartNumberingAfterBreak="0">
    <w:nsid w:val="00000018"/>
    <w:multiLevelType w:val="hybridMultilevel"/>
    <w:tmpl w:val="FFFFFFFF"/>
    <w:lvl w:ilvl="0" w:tplc="419A13AC">
      <w:start w:val="1"/>
      <w:numFmt w:val="upperLetter"/>
      <w:lvlText w:val="%1."/>
      <w:lvlJc w:val="left"/>
      <w:pPr>
        <w:ind w:left="1080" w:hanging="360"/>
      </w:pPr>
      <w:rPr>
        <w:rFonts w:cs="Times New Roman" w:hint="default"/>
      </w:rPr>
    </w:lvl>
    <w:lvl w:ilvl="1" w:tplc="04210019" w:tentative="1">
      <w:start w:val="1"/>
      <w:numFmt w:val="lowerLetter"/>
      <w:lvlText w:val="%2."/>
      <w:lvlJc w:val="left"/>
      <w:pPr>
        <w:ind w:left="1800" w:hanging="360"/>
      </w:pPr>
      <w:rPr>
        <w:rFonts w:cs="Times New Roman"/>
      </w:rPr>
    </w:lvl>
    <w:lvl w:ilvl="2" w:tplc="0421001B" w:tentative="1">
      <w:start w:val="1"/>
      <w:numFmt w:val="lowerRoman"/>
      <w:lvlText w:val="%3."/>
      <w:lvlJc w:val="right"/>
      <w:pPr>
        <w:ind w:left="2520" w:hanging="180"/>
      </w:pPr>
      <w:rPr>
        <w:rFonts w:cs="Times New Roman"/>
      </w:rPr>
    </w:lvl>
    <w:lvl w:ilvl="3" w:tplc="0421000F" w:tentative="1">
      <w:start w:val="1"/>
      <w:numFmt w:val="decimal"/>
      <w:lvlText w:val="%4."/>
      <w:lvlJc w:val="left"/>
      <w:pPr>
        <w:ind w:left="3240" w:hanging="360"/>
      </w:pPr>
      <w:rPr>
        <w:rFonts w:cs="Times New Roman"/>
      </w:rPr>
    </w:lvl>
    <w:lvl w:ilvl="4" w:tplc="04210019" w:tentative="1">
      <w:start w:val="1"/>
      <w:numFmt w:val="lowerLetter"/>
      <w:lvlText w:val="%5."/>
      <w:lvlJc w:val="left"/>
      <w:pPr>
        <w:ind w:left="3960" w:hanging="360"/>
      </w:pPr>
      <w:rPr>
        <w:rFonts w:cs="Times New Roman"/>
      </w:rPr>
    </w:lvl>
    <w:lvl w:ilvl="5" w:tplc="0421001B" w:tentative="1">
      <w:start w:val="1"/>
      <w:numFmt w:val="lowerRoman"/>
      <w:lvlText w:val="%6."/>
      <w:lvlJc w:val="right"/>
      <w:pPr>
        <w:ind w:left="4680" w:hanging="180"/>
      </w:pPr>
      <w:rPr>
        <w:rFonts w:cs="Times New Roman"/>
      </w:rPr>
    </w:lvl>
    <w:lvl w:ilvl="6" w:tplc="0421000F" w:tentative="1">
      <w:start w:val="1"/>
      <w:numFmt w:val="decimal"/>
      <w:lvlText w:val="%7."/>
      <w:lvlJc w:val="left"/>
      <w:pPr>
        <w:ind w:left="5400" w:hanging="360"/>
      </w:pPr>
      <w:rPr>
        <w:rFonts w:cs="Times New Roman"/>
      </w:rPr>
    </w:lvl>
    <w:lvl w:ilvl="7" w:tplc="04210019" w:tentative="1">
      <w:start w:val="1"/>
      <w:numFmt w:val="lowerLetter"/>
      <w:lvlText w:val="%8."/>
      <w:lvlJc w:val="left"/>
      <w:pPr>
        <w:ind w:left="6120" w:hanging="360"/>
      </w:pPr>
      <w:rPr>
        <w:rFonts w:cs="Times New Roman"/>
      </w:rPr>
    </w:lvl>
    <w:lvl w:ilvl="8" w:tplc="0421001B" w:tentative="1">
      <w:start w:val="1"/>
      <w:numFmt w:val="lowerRoman"/>
      <w:lvlText w:val="%9."/>
      <w:lvlJc w:val="right"/>
      <w:pPr>
        <w:ind w:left="6840" w:hanging="180"/>
      </w:pPr>
      <w:rPr>
        <w:rFonts w:cs="Times New Roman"/>
      </w:rPr>
    </w:lvl>
  </w:abstractNum>
  <w:abstractNum w:abstractNumId="25" w15:restartNumberingAfterBreak="0">
    <w:nsid w:val="00000019"/>
    <w:multiLevelType w:val="hybridMultilevel"/>
    <w:tmpl w:val="FFFFFFFF"/>
    <w:lvl w:ilvl="0" w:tplc="0421000F">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26" w15:restartNumberingAfterBreak="0">
    <w:nsid w:val="0000001A"/>
    <w:multiLevelType w:val="hybridMultilevel"/>
    <w:tmpl w:val="FFFFFFFF"/>
    <w:lvl w:ilvl="0" w:tplc="F5A4490C">
      <w:start w:val="1"/>
      <w:numFmt w:val="lowerLetter"/>
      <w:lvlText w:val="%1."/>
      <w:lvlJc w:val="left"/>
      <w:pPr>
        <w:ind w:left="644" w:hanging="360"/>
      </w:pPr>
      <w:rPr>
        <w:rFonts w:cs="Times New Roman" w:hint="default"/>
      </w:rPr>
    </w:lvl>
    <w:lvl w:ilvl="1" w:tplc="04210019" w:tentative="1">
      <w:start w:val="1"/>
      <w:numFmt w:val="lowerLetter"/>
      <w:lvlText w:val="%2."/>
      <w:lvlJc w:val="left"/>
      <w:pPr>
        <w:ind w:left="1364" w:hanging="360"/>
      </w:pPr>
      <w:rPr>
        <w:rFonts w:cs="Times New Roman"/>
      </w:rPr>
    </w:lvl>
    <w:lvl w:ilvl="2" w:tplc="0421001B" w:tentative="1">
      <w:start w:val="1"/>
      <w:numFmt w:val="lowerRoman"/>
      <w:lvlText w:val="%3."/>
      <w:lvlJc w:val="right"/>
      <w:pPr>
        <w:ind w:left="2084" w:hanging="180"/>
      </w:pPr>
      <w:rPr>
        <w:rFonts w:cs="Times New Roman"/>
      </w:rPr>
    </w:lvl>
    <w:lvl w:ilvl="3" w:tplc="0421000F" w:tentative="1">
      <w:start w:val="1"/>
      <w:numFmt w:val="decimal"/>
      <w:lvlText w:val="%4."/>
      <w:lvlJc w:val="left"/>
      <w:pPr>
        <w:ind w:left="2804" w:hanging="360"/>
      </w:pPr>
      <w:rPr>
        <w:rFonts w:cs="Times New Roman"/>
      </w:rPr>
    </w:lvl>
    <w:lvl w:ilvl="4" w:tplc="04210019" w:tentative="1">
      <w:start w:val="1"/>
      <w:numFmt w:val="lowerLetter"/>
      <w:lvlText w:val="%5."/>
      <w:lvlJc w:val="left"/>
      <w:pPr>
        <w:ind w:left="3524" w:hanging="360"/>
      </w:pPr>
      <w:rPr>
        <w:rFonts w:cs="Times New Roman"/>
      </w:rPr>
    </w:lvl>
    <w:lvl w:ilvl="5" w:tplc="0421001B" w:tentative="1">
      <w:start w:val="1"/>
      <w:numFmt w:val="lowerRoman"/>
      <w:lvlText w:val="%6."/>
      <w:lvlJc w:val="right"/>
      <w:pPr>
        <w:ind w:left="4244" w:hanging="180"/>
      </w:pPr>
      <w:rPr>
        <w:rFonts w:cs="Times New Roman"/>
      </w:rPr>
    </w:lvl>
    <w:lvl w:ilvl="6" w:tplc="0421000F" w:tentative="1">
      <w:start w:val="1"/>
      <w:numFmt w:val="decimal"/>
      <w:lvlText w:val="%7."/>
      <w:lvlJc w:val="left"/>
      <w:pPr>
        <w:ind w:left="4964" w:hanging="360"/>
      </w:pPr>
      <w:rPr>
        <w:rFonts w:cs="Times New Roman"/>
      </w:rPr>
    </w:lvl>
    <w:lvl w:ilvl="7" w:tplc="04210019" w:tentative="1">
      <w:start w:val="1"/>
      <w:numFmt w:val="lowerLetter"/>
      <w:lvlText w:val="%8."/>
      <w:lvlJc w:val="left"/>
      <w:pPr>
        <w:ind w:left="5684" w:hanging="360"/>
      </w:pPr>
      <w:rPr>
        <w:rFonts w:cs="Times New Roman"/>
      </w:rPr>
    </w:lvl>
    <w:lvl w:ilvl="8" w:tplc="0421001B" w:tentative="1">
      <w:start w:val="1"/>
      <w:numFmt w:val="lowerRoman"/>
      <w:lvlText w:val="%9."/>
      <w:lvlJc w:val="right"/>
      <w:pPr>
        <w:ind w:left="6404" w:hanging="180"/>
      </w:pPr>
      <w:rPr>
        <w:rFonts w:cs="Times New Roman"/>
      </w:rPr>
    </w:lvl>
  </w:abstractNum>
  <w:abstractNum w:abstractNumId="27" w15:restartNumberingAfterBreak="0">
    <w:nsid w:val="0000001B"/>
    <w:multiLevelType w:val="hybridMultilevel"/>
    <w:tmpl w:val="FFFFFFFF"/>
    <w:lvl w:ilvl="0" w:tplc="0421000F">
      <w:start w:val="1"/>
      <w:numFmt w:val="decimal"/>
      <w:lvlText w:val="%1."/>
      <w:lvlJc w:val="left"/>
      <w:pPr>
        <w:ind w:left="720" w:hanging="360"/>
      </w:pPr>
      <w:rPr>
        <w:rFonts w:cs="Times New Roman" w:hint="default"/>
        <w:b w:val="0"/>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28" w15:restartNumberingAfterBreak="0">
    <w:nsid w:val="0000001C"/>
    <w:multiLevelType w:val="hybridMultilevel"/>
    <w:tmpl w:val="FFFFFFFF"/>
    <w:lvl w:ilvl="0" w:tplc="2572EEC6">
      <w:start w:val="1"/>
      <w:numFmt w:val="upperLetter"/>
      <w:lvlText w:val="%1."/>
      <w:lvlJc w:val="left"/>
      <w:pPr>
        <w:ind w:left="1495" w:hanging="360"/>
      </w:pPr>
      <w:rPr>
        <w:rFonts w:cs="Times New Roman" w:hint="default"/>
        <w:b/>
      </w:rPr>
    </w:lvl>
    <w:lvl w:ilvl="1" w:tplc="04210019" w:tentative="1">
      <w:start w:val="1"/>
      <w:numFmt w:val="lowerLetter"/>
      <w:lvlText w:val="%2."/>
      <w:lvlJc w:val="left"/>
      <w:pPr>
        <w:ind w:left="2073" w:hanging="360"/>
      </w:pPr>
      <w:rPr>
        <w:rFonts w:cs="Times New Roman"/>
      </w:rPr>
    </w:lvl>
    <w:lvl w:ilvl="2" w:tplc="0421001B" w:tentative="1">
      <w:start w:val="1"/>
      <w:numFmt w:val="lowerRoman"/>
      <w:lvlText w:val="%3."/>
      <w:lvlJc w:val="right"/>
      <w:pPr>
        <w:ind w:left="2793" w:hanging="180"/>
      </w:pPr>
      <w:rPr>
        <w:rFonts w:cs="Times New Roman"/>
      </w:rPr>
    </w:lvl>
    <w:lvl w:ilvl="3" w:tplc="0421000F" w:tentative="1">
      <w:start w:val="1"/>
      <w:numFmt w:val="decimal"/>
      <w:lvlText w:val="%4."/>
      <w:lvlJc w:val="left"/>
      <w:pPr>
        <w:ind w:left="3513" w:hanging="360"/>
      </w:pPr>
      <w:rPr>
        <w:rFonts w:cs="Times New Roman"/>
      </w:rPr>
    </w:lvl>
    <w:lvl w:ilvl="4" w:tplc="04210019" w:tentative="1">
      <w:start w:val="1"/>
      <w:numFmt w:val="lowerLetter"/>
      <w:lvlText w:val="%5."/>
      <w:lvlJc w:val="left"/>
      <w:pPr>
        <w:ind w:left="4233" w:hanging="360"/>
      </w:pPr>
      <w:rPr>
        <w:rFonts w:cs="Times New Roman"/>
      </w:rPr>
    </w:lvl>
    <w:lvl w:ilvl="5" w:tplc="0421001B" w:tentative="1">
      <w:start w:val="1"/>
      <w:numFmt w:val="lowerRoman"/>
      <w:lvlText w:val="%6."/>
      <w:lvlJc w:val="right"/>
      <w:pPr>
        <w:ind w:left="4953" w:hanging="180"/>
      </w:pPr>
      <w:rPr>
        <w:rFonts w:cs="Times New Roman"/>
      </w:rPr>
    </w:lvl>
    <w:lvl w:ilvl="6" w:tplc="0421000F" w:tentative="1">
      <w:start w:val="1"/>
      <w:numFmt w:val="decimal"/>
      <w:lvlText w:val="%7."/>
      <w:lvlJc w:val="left"/>
      <w:pPr>
        <w:ind w:left="5673" w:hanging="360"/>
      </w:pPr>
      <w:rPr>
        <w:rFonts w:cs="Times New Roman"/>
      </w:rPr>
    </w:lvl>
    <w:lvl w:ilvl="7" w:tplc="04210019" w:tentative="1">
      <w:start w:val="1"/>
      <w:numFmt w:val="lowerLetter"/>
      <w:lvlText w:val="%8."/>
      <w:lvlJc w:val="left"/>
      <w:pPr>
        <w:ind w:left="6393" w:hanging="360"/>
      </w:pPr>
      <w:rPr>
        <w:rFonts w:cs="Times New Roman"/>
      </w:rPr>
    </w:lvl>
    <w:lvl w:ilvl="8" w:tplc="0421001B" w:tentative="1">
      <w:start w:val="1"/>
      <w:numFmt w:val="lowerRoman"/>
      <w:lvlText w:val="%9."/>
      <w:lvlJc w:val="right"/>
      <w:pPr>
        <w:ind w:left="7113" w:hanging="180"/>
      </w:pPr>
      <w:rPr>
        <w:rFonts w:cs="Times New Roman"/>
      </w:rPr>
    </w:lvl>
  </w:abstractNum>
  <w:abstractNum w:abstractNumId="29" w15:restartNumberingAfterBreak="0">
    <w:nsid w:val="0000001D"/>
    <w:multiLevelType w:val="hybridMultilevel"/>
    <w:tmpl w:val="FFFFFFFF"/>
    <w:lvl w:ilvl="0" w:tplc="04210015">
      <w:start w:val="1"/>
      <w:numFmt w:val="upperLetter"/>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30" w15:restartNumberingAfterBreak="0">
    <w:nsid w:val="0000001E"/>
    <w:multiLevelType w:val="hybridMultilevel"/>
    <w:tmpl w:val="FFFFFFFF"/>
    <w:lvl w:ilvl="0" w:tplc="0421000F">
      <w:start w:val="1"/>
      <w:numFmt w:val="decimal"/>
      <w:lvlText w:val="%1."/>
      <w:lvlJc w:val="left"/>
      <w:pPr>
        <w:ind w:left="1080" w:hanging="360"/>
      </w:pPr>
      <w:rPr>
        <w:rFonts w:cs="Times New Roman" w:hint="default"/>
      </w:rPr>
    </w:lvl>
    <w:lvl w:ilvl="1" w:tplc="04210019" w:tentative="1">
      <w:start w:val="1"/>
      <w:numFmt w:val="lowerLetter"/>
      <w:lvlText w:val="%2."/>
      <w:lvlJc w:val="left"/>
      <w:pPr>
        <w:ind w:left="1800" w:hanging="360"/>
      </w:pPr>
      <w:rPr>
        <w:rFonts w:cs="Times New Roman"/>
      </w:rPr>
    </w:lvl>
    <w:lvl w:ilvl="2" w:tplc="0421001B" w:tentative="1">
      <w:start w:val="1"/>
      <w:numFmt w:val="lowerRoman"/>
      <w:lvlText w:val="%3."/>
      <w:lvlJc w:val="right"/>
      <w:pPr>
        <w:ind w:left="2520" w:hanging="180"/>
      </w:pPr>
      <w:rPr>
        <w:rFonts w:cs="Times New Roman"/>
      </w:rPr>
    </w:lvl>
    <w:lvl w:ilvl="3" w:tplc="0421000F" w:tentative="1">
      <w:start w:val="1"/>
      <w:numFmt w:val="decimal"/>
      <w:lvlText w:val="%4."/>
      <w:lvlJc w:val="left"/>
      <w:pPr>
        <w:ind w:left="3240" w:hanging="360"/>
      </w:pPr>
      <w:rPr>
        <w:rFonts w:cs="Times New Roman"/>
      </w:rPr>
    </w:lvl>
    <w:lvl w:ilvl="4" w:tplc="04210019" w:tentative="1">
      <w:start w:val="1"/>
      <w:numFmt w:val="lowerLetter"/>
      <w:lvlText w:val="%5."/>
      <w:lvlJc w:val="left"/>
      <w:pPr>
        <w:ind w:left="3960" w:hanging="360"/>
      </w:pPr>
      <w:rPr>
        <w:rFonts w:cs="Times New Roman"/>
      </w:rPr>
    </w:lvl>
    <w:lvl w:ilvl="5" w:tplc="0421001B" w:tentative="1">
      <w:start w:val="1"/>
      <w:numFmt w:val="lowerRoman"/>
      <w:lvlText w:val="%6."/>
      <w:lvlJc w:val="right"/>
      <w:pPr>
        <w:ind w:left="4680" w:hanging="180"/>
      </w:pPr>
      <w:rPr>
        <w:rFonts w:cs="Times New Roman"/>
      </w:rPr>
    </w:lvl>
    <w:lvl w:ilvl="6" w:tplc="0421000F" w:tentative="1">
      <w:start w:val="1"/>
      <w:numFmt w:val="decimal"/>
      <w:lvlText w:val="%7."/>
      <w:lvlJc w:val="left"/>
      <w:pPr>
        <w:ind w:left="5400" w:hanging="360"/>
      </w:pPr>
      <w:rPr>
        <w:rFonts w:cs="Times New Roman"/>
      </w:rPr>
    </w:lvl>
    <w:lvl w:ilvl="7" w:tplc="04210019" w:tentative="1">
      <w:start w:val="1"/>
      <w:numFmt w:val="lowerLetter"/>
      <w:lvlText w:val="%8."/>
      <w:lvlJc w:val="left"/>
      <w:pPr>
        <w:ind w:left="6120" w:hanging="360"/>
      </w:pPr>
      <w:rPr>
        <w:rFonts w:cs="Times New Roman"/>
      </w:rPr>
    </w:lvl>
    <w:lvl w:ilvl="8" w:tplc="0421001B" w:tentative="1">
      <w:start w:val="1"/>
      <w:numFmt w:val="lowerRoman"/>
      <w:lvlText w:val="%9."/>
      <w:lvlJc w:val="right"/>
      <w:pPr>
        <w:ind w:left="6840" w:hanging="180"/>
      </w:pPr>
      <w:rPr>
        <w:rFonts w:cs="Times New Roman"/>
      </w:rPr>
    </w:lvl>
  </w:abstractNum>
  <w:abstractNum w:abstractNumId="31" w15:restartNumberingAfterBreak="0">
    <w:nsid w:val="0000001F"/>
    <w:multiLevelType w:val="hybridMultilevel"/>
    <w:tmpl w:val="FFFFFFFF"/>
    <w:lvl w:ilvl="0" w:tplc="0421000F">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32" w15:restartNumberingAfterBreak="0">
    <w:nsid w:val="00000020"/>
    <w:multiLevelType w:val="hybridMultilevel"/>
    <w:tmpl w:val="FFFFFFFF"/>
    <w:lvl w:ilvl="0" w:tplc="0421000F">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33" w15:restartNumberingAfterBreak="0">
    <w:nsid w:val="00000021"/>
    <w:multiLevelType w:val="hybridMultilevel"/>
    <w:tmpl w:val="FFFFFFFF"/>
    <w:lvl w:ilvl="0" w:tplc="01EAB5C4">
      <w:start w:val="1"/>
      <w:numFmt w:val="lowerLetter"/>
      <w:lvlText w:val="%1."/>
      <w:lvlJc w:val="left"/>
      <w:pPr>
        <w:ind w:left="1724" w:hanging="360"/>
      </w:pPr>
      <w:rPr>
        <w:rFonts w:cs="Times New Roman" w:hint="default"/>
      </w:rPr>
    </w:lvl>
    <w:lvl w:ilvl="1" w:tplc="04210019" w:tentative="1">
      <w:start w:val="1"/>
      <w:numFmt w:val="lowerLetter"/>
      <w:lvlText w:val="%2."/>
      <w:lvlJc w:val="left"/>
      <w:pPr>
        <w:ind w:left="2444" w:hanging="360"/>
      </w:pPr>
      <w:rPr>
        <w:rFonts w:cs="Times New Roman"/>
      </w:rPr>
    </w:lvl>
    <w:lvl w:ilvl="2" w:tplc="0421001B" w:tentative="1">
      <w:start w:val="1"/>
      <w:numFmt w:val="lowerRoman"/>
      <w:lvlText w:val="%3."/>
      <w:lvlJc w:val="right"/>
      <w:pPr>
        <w:ind w:left="3164" w:hanging="180"/>
      </w:pPr>
      <w:rPr>
        <w:rFonts w:cs="Times New Roman"/>
      </w:rPr>
    </w:lvl>
    <w:lvl w:ilvl="3" w:tplc="0421000F" w:tentative="1">
      <w:start w:val="1"/>
      <w:numFmt w:val="decimal"/>
      <w:lvlText w:val="%4."/>
      <w:lvlJc w:val="left"/>
      <w:pPr>
        <w:ind w:left="3884" w:hanging="360"/>
      </w:pPr>
      <w:rPr>
        <w:rFonts w:cs="Times New Roman"/>
      </w:rPr>
    </w:lvl>
    <w:lvl w:ilvl="4" w:tplc="04210019" w:tentative="1">
      <w:start w:val="1"/>
      <w:numFmt w:val="lowerLetter"/>
      <w:lvlText w:val="%5."/>
      <w:lvlJc w:val="left"/>
      <w:pPr>
        <w:ind w:left="4604" w:hanging="360"/>
      </w:pPr>
      <w:rPr>
        <w:rFonts w:cs="Times New Roman"/>
      </w:rPr>
    </w:lvl>
    <w:lvl w:ilvl="5" w:tplc="0421001B" w:tentative="1">
      <w:start w:val="1"/>
      <w:numFmt w:val="lowerRoman"/>
      <w:lvlText w:val="%6."/>
      <w:lvlJc w:val="right"/>
      <w:pPr>
        <w:ind w:left="5324" w:hanging="180"/>
      </w:pPr>
      <w:rPr>
        <w:rFonts w:cs="Times New Roman"/>
      </w:rPr>
    </w:lvl>
    <w:lvl w:ilvl="6" w:tplc="0421000F" w:tentative="1">
      <w:start w:val="1"/>
      <w:numFmt w:val="decimal"/>
      <w:lvlText w:val="%7."/>
      <w:lvlJc w:val="left"/>
      <w:pPr>
        <w:ind w:left="6044" w:hanging="360"/>
      </w:pPr>
      <w:rPr>
        <w:rFonts w:cs="Times New Roman"/>
      </w:rPr>
    </w:lvl>
    <w:lvl w:ilvl="7" w:tplc="04210019" w:tentative="1">
      <w:start w:val="1"/>
      <w:numFmt w:val="lowerLetter"/>
      <w:lvlText w:val="%8."/>
      <w:lvlJc w:val="left"/>
      <w:pPr>
        <w:ind w:left="6764" w:hanging="360"/>
      </w:pPr>
      <w:rPr>
        <w:rFonts w:cs="Times New Roman"/>
      </w:rPr>
    </w:lvl>
    <w:lvl w:ilvl="8" w:tplc="0421001B" w:tentative="1">
      <w:start w:val="1"/>
      <w:numFmt w:val="lowerRoman"/>
      <w:lvlText w:val="%9."/>
      <w:lvlJc w:val="right"/>
      <w:pPr>
        <w:ind w:left="7484" w:hanging="180"/>
      </w:pPr>
      <w:rPr>
        <w:rFonts w:cs="Times New Roman"/>
      </w:rPr>
    </w:lvl>
  </w:abstractNum>
  <w:abstractNum w:abstractNumId="34" w15:restartNumberingAfterBreak="0">
    <w:nsid w:val="00000022"/>
    <w:multiLevelType w:val="hybridMultilevel"/>
    <w:tmpl w:val="FFFFFFFF"/>
    <w:lvl w:ilvl="0" w:tplc="2B5015E8">
      <w:start w:val="1"/>
      <w:numFmt w:val="upperLetter"/>
      <w:lvlText w:val="%1."/>
      <w:lvlJc w:val="left"/>
      <w:pPr>
        <w:ind w:left="1080" w:hanging="360"/>
      </w:pPr>
      <w:rPr>
        <w:rFonts w:ascii="Times New Roman" w:eastAsia="Times New Roman" w:hAnsi="Times New Roman" w:cs="Times New Roman"/>
      </w:rPr>
    </w:lvl>
    <w:lvl w:ilvl="1" w:tplc="04210019" w:tentative="1">
      <w:start w:val="1"/>
      <w:numFmt w:val="lowerLetter"/>
      <w:lvlText w:val="%2."/>
      <w:lvlJc w:val="left"/>
      <w:pPr>
        <w:ind w:left="1800" w:hanging="360"/>
      </w:pPr>
      <w:rPr>
        <w:rFonts w:cs="Times New Roman"/>
      </w:rPr>
    </w:lvl>
    <w:lvl w:ilvl="2" w:tplc="0421001B" w:tentative="1">
      <w:start w:val="1"/>
      <w:numFmt w:val="lowerRoman"/>
      <w:lvlText w:val="%3."/>
      <w:lvlJc w:val="right"/>
      <w:pPr>
        <w:ind w:left="2520" w:hanging="180"/>
      </w:pPr>
      <w:rPr>
        <w:rFonts w:cs="Times New Roman"/>
      </w:rPr>
    </w:lvl>
    <w:lvl w:ilvl="3" w:tplc="0421000F" w:tentative="1">
      <w:start w:val="1"/>
      <w:numFmt w:val="decimal"/>
      <w:lvlText w:val="%4."/>
      <w:lvlJc w:val="left"/>
      <w:pPr>
        <w:ind w:left="3240" w:hanging="360"/>
      </w:pPr>
      <w:rPr>
        <w:rFonts w:cs="Times New Roman"/>
      </w:rPr>
    </w:lvl>
    <w:lvl w:ilvl="4" w:tplc="04210019" w:tentative="1">
      <w:start w:val="1"/>
      <w:numFmt w:val="lowerLetter"/>
      <w:lvlText w:val="%5."/>
      <w:lvlJc w:val="left"/>
      <w:pPr>
        <w:ind w:left="3960" w:hanging="360"/>
      </w:pPr>
      <w:rPr>
        <w:rFonts w:cs="Times New Roman"/>
      </w:rPr>
    </w:lvl>
    <w:lvl w:ilvl="5" w:tplc="0421001B" w:tentative="1">
      <w:start w:val="1"/>
      <w:numFmt w:val="lowerRoman"/>
      <w:lvlText w:val="%6."/>
      <w:lvlJc w:val="right"/>
      <w:pPr>
        <w:ind w:left="4680" w:hanging="180"/>
      </w:pPr>
      <w:rPr>
        <w:rFonts w:cs="Times New Roman"/>
      </w:rPr>
    </w:lvl>
    <w:lvl w:ilvl="6" w:tplc="0421000F" w:tentative="1">
      <w:start w:val="1"/>
      <w:numFmt w:val="decimal"/>
      <w:lvlText w:val="%7."/>
      <w:lvlJc w:val="left"/>
      <w:pPr>
        <w:ind w:left="5400" w:hanging="360"/>
      </w:pPr>
      <w:rPr>
        <w:rFonts w:cs="Times New Roman"/>
      </w:rPr>
    </w:lvl>
    <w:lvl w:ilvl="7" w:tplc="04210019" w:tentative="1">
      <w:start w:val="1"/>
      <w:numFmt w:val="lowerLetter"/>
      <w:lvlText w:val="%8."/>
      <w:lvlJc w:val="left"/>
      <w:pPr>
        <w:ind w:left="6120" w:hanging="360"/>
      </w:pPr>
      <w:rPr>
        <w:rFonts w:cs="Times New Roman"/>
      </w:rPr>
    </w:lvl>
    <w:lvl w:ilvl="8" w:tplc="0421001B" w:tentative="1">
      <w:start w:val="1"/>
      <w:numFmt w:val="lowerRoman"/>
      <w:lvlText w:val="%9."/>
      <w:lvlJc w:val="right"/>
      <w:pPr>
        <w:ind w:left="6840" w:hanging="180"/>
      </w:pPr>
      <w:rPr>
        <w:rFonts w:cs="Times New Roman"/>
      </w:rPr>
    </w:lvl>
  </w:abstractNum>
  <w:abstractNum w:abstractNumId="35" w15:restartNumberingAfterBreak="0">
    <w:nsid w:val="00000023"/>
    <w:multiLevelType w:val="hybridMultilevel"/>
    <w:tmpl w:val="FFFFFFFF"/>
    <w:lvl w:ilvl="0" w:tplc="D304BFD8">
      <w:start w:val="1"/>
      <w:numFmt w:val="upperLetter"/>
      <w:lvlText w:val="%1."/>
      <w:lvlJc w:val="left"/>
      <w:pPr>
        <w:ind w:left="1080" w:hanging="360"/>
      </w:pPr>
      <w:rPr>
        <w:rFonts w:cs="Times New Roman" w:hint="default"/>
      </w:rPr>
    </w:lvl>
    <w:lvl w:ilvl="1" w:tplc="04210019" w:tentative="1">
      <w:start w:val="1"/>
      <w:numFmt w:val="lowerLetter"/>
      <w:lvlText w:val="%2."/>
      <w:lvlJc w:val="left"/>
      <w:pPr>
        <w:ind w:left="1800" w:hanging="360"/>
      </w:pPr>
      <w:rPr>
        <w:rFonts w:cs="Times New Roman"/>
      </w:rPr>
    </w:lvl>
    <w:lvl w:ilvl="2" w:tplc="0421001B" w:tentative="1">
      <w:start w:val="1"/>
      <w:numFmt w:val="lowerRoman"/>
      <w:lvlText w:val="%3."/>
      <w:lvlJc w:val="right"/>
      <w:pPr>
        <w:ind w:left="2520" w:hanging="180"/>
      </w:pPr>
      <w:rPr>
        <w:rFonts w:cs="Times New Roman"/>
      </w:rPr>
    </w:lvl>
    <w:lvl w:ilvl="3" w:tplc="0421000F" w:tentative="1">
      <w:start w:val="1"/>
      <w:numFmt w:val="decimal"/>
      <w:lvlText w:val="%4."/>
      <w:lvlJc w:val="left"/>
      <w:pPr>
        <w:ind w:left="3240" w:hanging="360"/>
      </w:pPr>
      <w:rPr>
        <w:rFonts w:cs="Times New Roman"/>
      </w:rPr>
    </w:lvl>
    <w:lvl w:ilvl="4" w:tplc="04210019" w:tentative="1">
      <w:start w:val="1"/>
      <w:numFmt w:val="lowerLetter"/>
      <w:lvlText w:val="%5."/>
      <w:lvlJc w:val="left"/>
      <w:pPr>
        <w:ind w:left="3960" w:hanging="360"/>
      </w:pPr>
      <w:rPr>
        <w:rFonts w:cs="Times New Roman"/>
      </w:rPr>
    </w:lvl>
    <w:lvl w:ilvl="5" w:tplc="0421001B" w:tentative="1">
      <w:start w:val="1"/>
      <w:numFmt w:val="lowerRoman"/>
      <w:lvlText w:val="%6."/>
      <w:lvlJc w:val="right"/>
      <w:pPr>
        <w:ind w:left="4680" w:hanging="180"/>
      </w:pPr>
      <w:rPr>
        <w:rFonts w:cs="Times New Roman"/>
      </w:rPr>
    </w:lvl>
    <w:lvl w:ilvl="6" w:tplc="0421000F" w:tentative="1">
      <w:start w:val="1"/>
      <w:numFmt w:val="decimal"/>
      <w:lvlText w:val="%7."/>
      <w:lvlJc w:val="left"/>
      <w:pPr>
        <w:ind w:left="5400" w:hanging="360"/>
      </w:pPr>
      <w:rPr>
        <w:rFonts w:cs="Times New Roman"/>
      </w:rPr>
    </w:lvl>
    <w:lvl w:ilvl="7" w:tplc="04210019" w:tentative="1">
      <w:start w:val="1"/>
      <w:numFmt w:val="lowerLetter"/>
      <w:lvlText w:val="%8."/>
      <w:lvlJc w:val="left"/>
      <w:pPr>
        <w:ind w:left="6120" w:hanging="360"/>
      </w:pPr>
      <w:rPr>
        <w:rFonts w:cs="Times New Roman"/>
      </w:rPr>
    </w:lvl>
    <w:lvl w:ilvl="8" w:tplc="0421001B" w:tentative="1">
      <w:start w:val="1"/>
      <w:numFmt w:val="lowerRoman"/>
      <w:lvlText w:val="%9."/>
      <w:lvlJc w:val="right"/>
      <w:pPr>
        <w:ind w:left="6840" w:hanging="180"/>
      </w:pPr>
      <w:rPr>
        <w:rFonts w:cs="Times New Roman"/>
      </w:rPr>
    </w:lvl>
  </w:abstractNum>
  <w:abstractNum w:abstractNumId="36" w15:restartNumberingAfterBreak="0">
    <w:nsid w:val="00000024"/>
    <w:multiLevelType w:val="hybridMultilevel"/>
    <w:tmpl w:val="FFFFFFFF"/>
    <w:lvl w:ilvl="0" w:tplc="0421000F">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num w:numId="1">
    <w:abstractNumId w:val="7"/>
  </w:num>
  <w:num w:numId="2">
    <w:abstractNumId w:val="31"/>
  </w:num>
  <w:num w:numId="3">
    <w:abstractNumId w:val="34"/>
  </w:num>
  <w:num w:numId="4">
    <w:abstractNumId w:val="11"/>
  </w:num>
  <w:num w:numId="5">
    <w:abstractNumId w:val="14"/>
  </w:num>
  <w:num w:numId="6">
    <w:abstractNumId w:val="21"/>
  </w:num>
  <w:num w:numId="7">
    <w:abstractNumId w:val="35"/>
  </w:num>
  <w:num w:numId="8">
    <w:abstractNumId w:val="0"/>
  </w:num>
  <w:num w:numId="9">
    <w:abstractNumId w:val="20"/>
  </w:num>
  <w:num w:numId="10">
    <w:abstractNumId w:val="24"/>
  </w:num>
  <w:num w:numId="11">
    <w:abstractNumId w:val="23"/>
  </w:num>
  <w:num w:numId="12">
    <w:abstractNumId w:val="28"/>
  </w:num>
  <w:num w:numId="13">
    <w:abstractNumId w:val="9"/>
  </w:num>
  <w:num w:numId="14">
    <w:abstractNumId w:val="29"/>
  </w:num>
  <w:num w:numId="15">
    <w:abstractNumId w:val="8"/>
  </w:num>
  <w:num w:numId="16">
    <w:abstractNumId w:val="5"/>
  </w:num>
  <w:num w:numId="17">
    <w:abstractNumId w:val="25"/>
  </w:num>
  <w:num w:numId="18">
    <w:abstractNumId w:val="27"/>
  </w:num>
  <w:num w:numId="19">
    <w:abstractNumId w:val="22"/>
  </w:num>
  <w:num w:numId="20">
    <w:abstractNumId w:val="16"/>
  </w:num>
  <w:num w:numId="21">
    <w:abstractNumId w:val="32"/>
  </w:num>
  <w:num w:numId="22">
    <w:abstractNumId w:val="36"/>
  </w:num>
  <w:num w:numId="23">
    <w:abstractNumId w:val="2"/>
  </w:num>
  <w:num w:numId="24">
    <w:abstractNumId w:val="1"/>
  </w:num>
  <w:num w:numId="25">
    <w:abstractNumId w:val="4"/>
  </w:num>
  <w:num w:numId="26">
    <w:abstractNumId w:val="19"/>
  </w:num>
  <w:num w:numId="27">
    <w:abstractNumId w:val="3"/>
  </w:num>
  <w:num w:numId="28">
    <w:abstractNumId w:val="12"/>
  </w:num>
  <w:num w:numId="29">
    <w:abstractNumId w:val="17"/>
  </w:num>
  <w:num w:numId="30">
    <w:abstractNumId w:val="26"/>
  </w:num>
  <w:num w:numId="31">
    <w:abstractNumId w:val="18"/>
  </w:num>
  <w:num w:numId="32">
    <w:abstractNumId w:val="30"/>
  </w:num>
  <w:num w:numId="33">
    <w:abstractNumId w:val="6"/>
  </w:num>
  <w:num w:numId="34">
    <w:abstractNumId w:val="13"/>
  </w:num>
  <w:num w:numId="35">
    <w:abstractNumId w:val="10"/>
  </w:num>
  <w:num w:numId="36">
    <w:abstractNumId w:val="15"/>
  </w:num>
  <w:num w:numId="37">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206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3361"/>
    <w:rsid w:val="00073361"/>
    <w:rsid w:val="00963698"/>
    <w:rsid w:val="00B7016F"/>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64"/>
    <o:shapelayout v:ext="edit">
      <o:idmap v:ext="edit" data="1"/>
    </o:shapelayout>
  </w:shapeDefaults>
  <w:decimalSymbol w:val="."/>
  <w:listSeparator w:val=","/>
  <w14:docId w14:val="104ACCF2"/>
  <w15:docId w15:val="{642756DB-A15E-4D22-BF7D-CC30DF448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sz w:val="22"/>
        <w:szCs w:val="22"/>
        <w:lang w:val="id-ID"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rFonts w:cs="SimSun"/>
      <w:lang w:val="en-US"/>
    </w:rPr>
  </w:style>
  <w:style w:type="paragraph" w:styleId="Heading1">
    <w:name w:val="heading 1"/>
    <w:basedOn w:val="Normal"/>
    <w:link w:val="Heading1Char"/>
    <w:uiPriority w:val="9"/>
    <w:qFormat/>
    <w:pPr>
      <w:spacing w:before="100" w:beforeAutospacing="1" w:after="100" w:afterAutospacing="1" w:line="240" w:lineRule="auto"/>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imes New Roman" w:hAnsi="Times New Roman" w:cs="Times New Roman"/>
      <w:b/>
      <w:bCs/>
      <w:kern w:val="36"/>
      <w:sz w:val="48"/>
      <w:szCs w:val="48"/>
      <w:lang w:val="en-US"/>
    </w:rPr>
  </w:style>
  <w:style w:type="paragraph" w:styleId="BalloonText">
    <w:name w:val="Balloon Text"/>
    <w:basedOn w:val="Normal"/>
    <w:link w:val="BalloonTextChar"/>
    <w:uiPriority w:val="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lang w:val="en-US"/>
    </w:rPr>
  </w:style>
  <w:style w:type="paragraph" w:styleId="ListParagraph">
    <w:name w:val="List Paragraph"/>
    <w:basedOn w:val="Normal"/>
    <w:uiPriority w:val="34"/>
    <w:qFormat/>
    <w:pPr>
      <w:ind w:left="720"/>
      <w:contextualSpacing/>
    </w:pPr>
  </w:style>
  <w:style w:type="paragraph" w:styleId="FootnoteText">
    <w:name w:val="footnote text"/>
    <w:basedOn w:val="Normal"/>
    <w:link w:val="FootnoteTextChar"/>
    <w:uiPriority w:val="99"/>
    <w:pPr>
      <w:spacing w:after="0" w:line="240" w:lineRule="auto"/>
    </w:pPr>
    <w:rPr>
      <w:rFonts w:cs="Times New Roman"/>
      <w:sz w:val="20"/>
      <w:szCs w:val="20"/>
      <w:lang w:val="en-ID"/>
    </w:rPr>
  </w:style>
  <w:style w:type="character" w:customStyle="1" w:styleId="FootnoteTextChar">
    <w:name w:val="Footnote Text Char"/>
    <w:basedOn w:val="DefaultParagraphFont"/>
    <w:link w:val="FootnoteText"/>
    <w:uiPriority w:val="99"/>
    <w:rPr>
      <w:rFonts w:cs="Times New Roman"/>
      <w:sz w:val="20"/>
      <w:szCs w:val="20"/>
      <w:lang w:val="en-ID"/>
    </w:rPr>
  </w:style>
  <w:style w:type="character" w:styleId="FootnoteReference">
    <w:name w:val="footnote reference"/>
    <w:basedOn w:val="DefaultParagraphFont"/>
    <w:uiPriority w:val="99"/>
    <w:rPr>
      <w:rFonts w:cs="Times New Roman"/>
      <w:vertAlign w:val="superscript"/>
    </w:rPr>
  </w:style>
  <w:style w:type="paragraph" w:styleId="Header">
    <w:name w:val="header"/>
    <w:basedOn w:val="Normal"/>
    <w:link w:val="HeaderChar"/>
    <w:uiPriority w:val="99"/>
    <w:pPr>
      <w:tabs>
        <w:tab w:val="center" w:pos="4513"/>
        <w:tab w:val="right" w:pos="9026"/>
      </w:tabs>
      <w:spacing w:after="0" w:line="240" w:lineRule="auto"/>
    </w:pPr>
    <w:rPr>
      <w:rFonts w:cs="Times New Roman"/>
      <w:lang w:val="en-ID"/>
    </w:rPr>
  </w:style>
  <w:style w:type="character" w:customStyle="1" w:styleId="HeaderChar">
    <w:name w:val="Header Char"/>
    <w:basedOn w:val="DefaultParagraphFont"/>
    <w:link w:val="Header"/>
    <w:uiPriority w:val="99"/>
    <w:rPr>
      <w:rFonts w:cs="Times New Roman"/>
      <w:lang w:val="en-ID"/>
    </w:rPr>
  </w:style>
  <w:style w:type="character" w:styleId="Hyperlink">
    <w:name w:val="Hyperlink"/>
    <w:basedOn w:val="DefaultParagraphFont"/>
    <w:uiPriority w:val="99"/>
    <w:rPr>
      <w:rFonts w:cs="Times New Roman"/>
      <w:color w:val="0000FF"/>
      <w:u w:val="single"/>
    </w:rPr>
  </w:style>
  <w:style w:type="paragraph" w:styleId="Footer">
    <w:name w:val="footer"/>
    <w:basedOn w:val="Normal"/>
    <w:link w:val="FooterChar"/>
    <w:uiPriority w:val="99"/>
    <w:pPr>
      <w:tabs>
        <w:tab w:val="center" w:pos="4513"/>
        <w:tab w:val="right" w:pos="9026"/>
      </w:tabs>
      <w:spacing w:after="0" w:line="240" w:lineRule="auto"/>
    </w:pPr>
    <w:rPr>
      <w:rFonts w:cs="Times New Roman"/>
      <w:lang w:val="en-ID"/>
    </w:rPr>
  </w:style>
  <w:style w:type="character" w:customStyle="1" w:styleId="FooterChar">
    <w:name w:val="Footer Char"/>
    <w:basedOn w:val="DefaultParagraphFont"/>
    <w:link w:val="Footer"/>
    <w:uiPriority w:val="99"/>
    <w:rPr>
      <w:rFonts w:cs="Times New Roman"/>
      <w:lang w:val="en-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4.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_rels/header3.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83</Pages>
  <Words>17394</Words>
  <Characters>108719</Characters>
  <Application>Microsoft Office Word</Application>
  <DocSecurity>4</DocSecurity>
  <Lines>905</Lines>
  <Paragraphs>251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X453M</dc:creator>
  <cp:lastModifiedBy>HP-LAPTOP</cp:lastModifiedBy>
  <cp:revision>2</cp:revision>
  <cp:lastPrinted>2022-06-01T04:54:00Z</cp:lastPrinted>
  <dcterms:created xsi:type="dcterms:W3CDTF">2022-06-06T13:45:00Z</dcterms:created>
  <dcterms:modified xsi:type="dcterms:W3CDTF">2022-06-06T13:45:00Z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c20d4b0953884054a5c5696abafe8bcc</vt:lpwstr>
  </property>
</Properties>
</file>