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A0692" w14:textId="77777777" w:rsidR="001D7D00" w:rsidRPr="001D7D00" w:rsidRDefault="001D7D00" w:rsidP="001D7D00">
      <w:pPr>
        <w:spacing w:after="0" w:line="480" w:lineRule="auto"/>
        <w:jc w:val="center"/>
        <w:rPr>
          <w:rFonts w:asciiTheme="majorBidi" w:hAnsiTheme="majorBidi" w:cstheme="majorBidi"/>
          <w:b/>
          <w:bCs/>
          <w:sz w:val="24"/>
          <w:szCs w:val="24"/>
        </w:rPr>
      </w:pPr>
      <w:r w:rsidRPr="001D7D00">
        <w:rPr>
          <w:rFonts w:asciiTheme="majorBidi" w:hAnsiTheme="majorBidi" w:cstheme="majorBidi"/>
          <w:b/>
          <w:bCs/>
          <w:sz w:val="24"/>
          <w:szCs w:val="24"/>
        </w:rPr>
        <w:t>KONSEP PEMANFAATAN AIR DALAM AL-QUR’AN</w:t>
      </w:r>
    </w:p>
    <w:p w14:paraId="647AEDF9" w14:textId="77777777" w:rsidR="001D7D00" w:rsidRDefault="001D7D00" w:rsidP="001D7D00">
      <w:pPr>
        <w:spacing w:after="0" w:line="480" w:lineRule="auto"/>
        <w:jc w:val="center"/>
        <w:rPr>
          <w:rFonts w:ascii="Times New Arabic" w:hAnsi="Times New Arabic" w:cstheme="majorBidi"/>
          <w:b/>
          <w:bCs/>
          <w:sz w:val="24"/>
          <w:szCs w:val="24"/>
        </w:rPr>
      </w:pPr>
      <w:r w:rsidRPr="001D7D00">
        <w:rPr>
          <w:rFonts w:asciiTheme="majorBidi" w:hAnsiTheme="majorBidi" w:cstheme="majorBidi"/>
          <w:b/>
          <w:bCs/>
          <w:sz w:val="24"/>
          <w:szCs w:val="24"/>
        </w:rPr>
        <w:t xml:space="preserve">(Studi Atas </w:t>
      </w:r>
      <w:proofErr w:type="spellStart"/>
      <w:r w:rsidRPr="001D7D00">
        <w:rPr>
          <w:rFonts w:asciiTheme="majorBidi" w:hAnsiTheme="majorBidi" w:cstheme="majorBidi"/>
          <w:b/>
          <w:bCs/>
          <w:sz w:val="24"/>
          <w:szCs w:val="24"/>
        </w:rPr>
        <w:t>Pemikiran</w:t>
      </w:r>
      <w:proofErr w:type="spellEnd"/>
      <w:r w:rsidRPr="001D7D00">
        <w:rPr>
          <w:rFonts w:asciiTheme="majorBidi" w:hAnsiTheme="majorBidi" w:cstheme="majorBidi"/>
          <w:b/>
          <w:bCs/>
          <w:sz w:val="24"/>
          <w:szCs w:val="24"/>
        </w:rPr>
        <w:t xml:space="preserve"> Tafsir </w:t>
      </w:r>
      <w:proofErr w:type="spellStart"/>
      <w:r w:rsidRPr="001D7D00">
        <w:rPr>
          <w:rFonts w:asciiTheme="majorBidi" w:hAnsiTheme="majorBidi" w:cstheme="majorBidi"/>
          <w:b/>
          <w:bCs/>
          <w:sz w:val="24"/>
          <w:szCs w:val="24"/>
        </w:rPr>
        <w:t>Ibnu</w:t>
      </w:r>
      <w:proofErr w:type="spellEnd"/>
      <w:r>
        <w:rPr>
          <w:rFonts w:ascii="Times New Arabic" w:hAnsi="Times New Arabic" w:cstheme="majorBidi"/>
          <w:b/>
          <w:bCs/>
          <w:sz w:val="24"/>
          <w:szCs w:val="24"/>
        </w:rPr>
        <w:t xml:space="preserve"> Kathi&gt;r)</w:t>
      </w:r>
    </w:p>
    <w:p w14:paraId="5B08489D" w14:textId="77777777" w:rsidR="001D7D00" w:rsidRDefault="001D7D00" w:rsidP="001D7D00">
      <w:pPr>
        <w:spacing w:after="0" w:line="480" w:lineRule="auto"/>
        <w:jc w:val="center"/>
        <w:rPr>
          <w:rFonts w:ascii="Times New Arabic" w:hAnsi="Times New Arabic" w:cstheme="majorBidi"/>
          <w:sz w:val="24"/>
          <w:szCs w:val="24"/>
        </w:rPr>
      </w:pPr>
    </w:p>
    <w:p w14:paraId="67D6A319" w14:textId="77777777" w:rsidR="001D7D00" w:rsidRDefault="001D7D00" w:rsidP="001D7D00">
      <w:pPr>
        <w:spacing w:after="0" w:line="480" w:lineRule="auto"/>
        <w:jc w:val="center"/>
        <w:rPr>
          <w:rFonts w:ascii="Times New Arabic" w:hAnsi="Times New Arabic" w:cstheme="majorBidi"/>
          <w:b/>
          <w:bCs/>
          <w:sz w:val="24"/>
          <w:szCs w:val="24"/>
        </w:rPr>
      </w:pPr>
      <w:r>
        <w:rPr>
          <w:rFonts w:ascii="Times New Arabic" w:hAnsi="Times New Arabic" w:cstheme="majorBidi"/>
          <w:b/>
          <w:bCs/>
          <w:sz w:val="24"/>
          <w:szCs w:val="24"/>
        </w:rPr>
        <w:t>SKRIPSI</w:t>
      </w:r>
    </w:p>
    <w:p w14:paraId="303BDDC9" w14:textId="4EF4BA8B" w:rsidR="001D7D00" w:rsidRDefault="001D7D00" w:rsidP="001D7D00">
      <w:pPr>
        <w:spacing w:after="0" w:line="480" w:lineRule="auto"/>
        <w:jc w:val="center"/>
        <w:rPr>
          <w:rFonts w:ascii="Times New Arabic" w:hAnsi="Times New Arabic" w:cstheme="majorBidi"/>
        </w:rPr>
      </w:pPr>
      <w:r>
        <w:rPr>
          <w:rFonts w:ascii="Times New Arabic" w:hAnsi="Times New Arabic" w:cstheme="majorBidi"/>
          <w:noProof/>
          <w:sz w:val="24"/>
          <w:szCs w:val="24"/>
        </w:rPr>
        <w:drawing>
          <wp:inline distT="0" distB="0" distL="0" distR="0" wp14:anchorId="6F798301" wp14:editId="289DF60B">
            <wp:extent cx="2524125" cy="2409825"/>
            <wp:effectExtent l="0" t="0" r="0" b="0"/>
            <wp:docPr id="1" name="Picture 1" descr="Description: Logo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St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2409825"/>
                    </a:xfrm>
                    <a:prstGeom prst="rect">
                      <a:avLst/>
                    </a:prstGeom>
                    <a:noFill/>
                    <a:ln>
                      <a:noFill/>
                    </a:ln>
                  </pic:spPr>
                </pic:pic>
              </a:graphicData>
            </a:graphic>
          </wp:inline>
        </w:drawing>
      </w:r>
    </w:p>
    <w:p w14:paraId="03B82A7C" w14:textId="77777777" w:rsidR="001D7D00" w:rsidRDefault="001D7D00" w:rsidP="001D7D00">
      <w:pPr>
        <w:spacing w:after="0" w:line="480" w:lineRule="auto"/>
        <w:jc w:val="center"/>
        <w:rPr>
          <w:rFonts w:ascii="Times New Arabic" w:hAnsi="Times New Arabic" w:cstheme="majorBidi"/>
          <w:sz w:val="24"/>
          <w:szCs w:val="24"/>
        </w:rPr>
      </w:pPr>
      <w:r>
        <w:rPr>
          <w:rFonts w:ascii="Times New Arabic" w:hAnsi="Times New Arabic" w:cstheme="majorBidi"/>
          <w:sz w:val="24"/>
          <w:szCs w:val="24"/>
        </w:rPr>
        <w:t>Oleh:</w:t>
      </w:r>
    </w:p>
    <w:p w14:paraId="4B428EF1" w14:textId="77777777" w:rsidR="001D7D00" w:rsidRPr="0064021A" w:rsidRDefault="001D7D00" w:rsidP="001D7D00">
      <w:pPr>
        <w:spacing w:after="0" w:line="480" w:lineRule="auto"/>
        <w:jc w:val="center"/>
        <w:rPr>
          <w:rFonts w:asciiTheme="majorBidi" w:hAnsiTheme="majorBidi" w:cstheme="majorBidi"/>
          <w:b/>
          <w:bCs/>
          <w:sz w:val="24"/>
          <w:szCs w:val="24"/>
          <w:u w:val="single"/>
        </w:rPr>
      </w:pPr>
      <w:proofErr w:type="spellStart"/>
      <w:r w:rsidRPr="0064021A">
        <w:rPr>
          <w:rFonts w:asciiTheme="majorBidi" w:hAnsiTheme="majorBidi" w:cstheme="majorBidi"/>
          <w:b/>
          <w:bCs/>
          <w:sz w:val="24"/>
          <w:szCs w:val="24"/>
          <w:u w:val="single"/>
        </w:rPr>
        <w:t>Nila</w:t>
      </w:r>
      <w:proofErr w:type="spellEnd"/>
      <w:r w:rsidRPr="0064021A">
        <w:rPr>
          <w:rFonts w:asciiTheme="majorBidi" w:hAnsiTheme="majorBidi" w:cstheme="majorBidi"/>
          <w:b/>
          <w:bCs/>
          <w:sz w:val="24"/>
          <w:szCs w:val="24"/>
          <w:u w:val="single"/>
        </w:rPr>
        <w:t xml:space="preserve"> Nudiya </w:t>
      </w:r>
      <w:proofErr w:type="spellStart"/>
      <w:r w:rsidRPr="0064021A">
        <w:rPr>
          <w:rFonts w:asciiTheme="majorBidi" w:hAnsiTheme="majorBidi" w:cstheme="majorBidi"/>
          <w:b/>
          <w:bCs/>
          <w:sz w:val="24"/>
          <w:szCs w:val="24"/>
          <w:u w:val="single"/>
        </w:rPr>
        <w:t>Amburika</w:t>
      </w:r>
      <w:proofErr w:type="spellEnd"/>
    </w:p>
    <w:p w14:paraId="5372A0B8" w14:textId="77777777" w:rsidR="001D7D00" w:rsidRPr="0064021A" w:rsidRDefault="001D7D00" w:rsidP="001D7D00">
      <w:pPr>
        <w:spacing w:after="0" w:line="480" w:lineRule="auto"/>
        <w:jc w:val="center"/>
        <w:rPr>
          <w:rFonts w:asciiTheme="majorBidi" w:hAnsiTheme="majorBidi" w:cstheme="majorBidi"/>
          <w:b/>
          <w:bCs/>
          <w:sz w:val="24"/>
          <w:szCs w:val="24"/>
        </w:rPr>
      </w:pPr>
      <w:r w:rsidRPr="0064021A">
        <w:rPr>
          <w:rFonts w:asciiTheme="majorBidi" w:hAnsiTheme="majorBidi" w:cstheme="majorBidi"/>
          <w:b/>
          <w:bCs/>
          <w:sz w:val="24"/>
          <w:szCs w:val="24"/>
        </w:rPr>
        <w:t>NIM: 210417018</w:t>
      </w:r>
    </w:p>
    <w:p w14:paraId="6F8CA5A2" w14:textId="77777777" w:rsidR="001D7D00" w:rsidRPr="0064021A" w:rsidRDefault="001D7D00" w:rsidP="001D7D00">
      <w:pPr>
        <w:spacing w:after="0" w:line="480" w:lineRule="auto"/>
        <w:jc w:val="center"/>
        <w:rPr>
          <w:rFonts w:asciiTheme="majorBidi" w:hAnsiTheme="majorBidi" w:cstheme="majorBidi"/>
          <w:sz w:val="24"/>
          <w:szCs w:val="24"/>
        </w:rPr>
      </w:pPr>
      <w:proofErr w:type="spellStart"/>
      <w:r w:rsidRPr="0064021A">
        <w:rPr>
          <w:rFonts w:asciiTheme="majorBidi" w:hAnsiTheme="majorBidi" w:cstheme="majorBidi"/>
          <w:sz w:val="24"/>
          <w:szCs w:val="24"/>
        </w:rPr>
        <w:t>Pembimbing</w:t>
      </w:r>
      <w:proofErr w:type="spellEnd"/>
      <w:r w:rsidRPr="0064021A">
        <w:rPr>
          <w:rFonts w:asciiTheme="majorBidi" w:hAnsiTheme="majorBidi" w:cstheme="majorBidi"/>
          <w:sz w:val="24"/>
          <w:szCs w:val="24"/>
        </w:rPr>
        <w:t>:</w:t>
      </w:r>
    </w:p>
    <w:p w14:paraId="01BB1C2F" w14:textId="77777777" w:rsidR="001D7D00" w:rsidRPr="0064021A" w:rsidRDefault="001D7D00" w:rsidP="001D7D00">
      <w:pPr>
        <w:spacing w:after="0" w:line="480" w:lineRule="auto"/>
        <w:jc w:val="center"/>
        <w:rPr>
          <w:rFonts w:asciiTheme="majorBidi" w:hAnsiTheme="majorBidi" w:cstheme="majorBidi"/>
          <w:b/>
          <w:bCs/>
          <w:sz w:val="24"/>
          <w:szCs w:val="24"/>
          <w:u w:val="single"/>
        </w:rPr>
      </w:pPr>
      <w:r w:rsidRPr="0064021A">
        <w:rPr>
          <w:rFonts w:asciiTheme="majorBidi" w:hAnsiTheme="majorBidi" w:cstheme="majorBidi"/>
          <w:b/>
          <w:bCs/>
          <w:sz w:val="24"/>
          <w:szCs w:val="24"/>
          <w:u w:val="single"/>
        </w:rPr>
        <w:t xml:space="preserve">Dr. </w:t>
      </w:r>
      <w:proofErr w:type="spellStart"/>
      <w:r w:rsidRPr="0064021A">
        <w:rPr>
          <w:rFonts w:asciiTheme="majorBidi" w:hAnsiTheme="majorBidi" w:cstheme="majorBidi"/>
          <w:b/>
          <w:bCs/>
          <w:sz w:val="24"/>
          <w:szCs w:val="24"/>
          <w:u w:val="single"/>
        </w:rPr>
        <w:t>Iswahyudi</w:t>
      </w:r>
      <w:proofErr w:type="spellEnd"/>
      <w:r w:rsidRPr="0064021A">
        <w:rPr>
          <w:rFonts w:asciiTheme="majorBidi" w:hAnsiTheme="majorBidi" w:cstheme="majorBidi"/>
          <w:b/>
          <w:bCs/>
          <w:sz w:val="24"/>
          <w:szCs w:val="24"/>
          <w:u w:val="single"/>
        </w:rPr>
        <w:t xml:space="preserve">, </w:t>
      </w:r>
      <w:proofErr w:type="gramStart"/>
      <w:r w:rsidRPr="0064021A">
        <w:rPr>
          <w:rFonts w:asciiTheme="majorBidi" w:hAnsiTheme="majorBidi" w:cstheme="majorBidi"/>
          <w:b/>
          <w:bCs/>
          <w:sz w:val="24"/>
          <w:szCs w:val="24"/>
          <w:u w:val="single"/>
          <w:lang w:val="id-ID"/>
        </w:rPr>
        <w:t>M.</w:t>
      </w:r>
      <w:r w:rsidRPr="0064021A">
        <w:rPr>
          <w:rFonts w:asciiTheme="majorBidi" w:hAnsiTheme="majorBidi" w:cstheme="majorBidi"/>
          <w:b/>
          <w:bCs/>
          <w:sz w:val="24"/>
          <w:szCs w:val="24"/>
          <w:u w:val="single"/>
        </w:rPr>
        <w:t>Ag</w:t>
      </w:r>
      <w:proofErr w:type="gramEnd"/>
    </w:p>
    <w:p w14:paraId="0234F2F2" w14:textId="77777777" w:rsidR="001D7D00" w:rsidRPr="0064021A" w:rsidRDefault="001D7D00" w:rsidP="001D7D00">
      <w:pPr>
        <w:spacing w:after="0" w:line="480" w:lineRule="auto"/>
        <w:jc w:val="center"/>
        <w:rPr>
          <w:rFonts w:asciiTheme="majorBidi" w:hAnsiTheme="majorBidi" w:cstheme="majorBidi"/>
          <w:b/>
          <w:bCs/>
          <w:sz w:val="24"/>
          <w:szCs w:val="24"/>
        </w:rPr>
      </w:pPr>
      <w:r w:rsidRPr="0064021A">
        <w:rPr>
          <w:rFonts w:asciiTheme="majorBidi" w:hAnsiTheme="majorBidi" w:cstheme="majorBidi"/>
          <w:b/>
          <w:bCs/>
          <w:sz w:val="24"/>
          <w:szCs w:val="24"/>
        </w:rPr>
        <w:t>NIP. 197903072003121003</w:t>
      </w:r>
    </w:p>
    <w:p w14:paraId="4458E66A" w14:textId="77777777" w:rsidR="001D7D00" w:rsidRDefault="001D7D00" w:rsidP="001D7D00">
      <w:pPr>
        <w:spacing w:after="0" w:line="480" w:lineRule="auto"/>
        <w:rPr>
          <w:rFonts w:ascii="Times New Arabic" w:hAnsi="Times New Arabic" w:cstheme="majorBidi"/>
          <w:sz w:val="24"/>
          <w:szCs w:val="24"/>
        </w:rPr>
      </w:pPr>
    </w:p>
    <w:p w14:paraId="218C3956" w14:textId="77777777" w:rsidR="001D7D00" w:rsidRDefault="001D7D00" w:rsidP="001D7D00">
      <w:pPr>
        <w:spacing w:after="0" w:line="480" w:lineRule="auto"/>
        <w:jc w:val="center"/>
        <w:rPr>
          <w:rFonts w:ascii="Times New Arabic" w:hAnsi="Times New Arabic" w:cstheme="majorBidi"/>
          <w:b/>
          <w:sz w:val="24"/>
          <w:szCs w:val="24"/>
        </w:rPr>
      </w:pPr>
      <w:r>
        <w:rPr>
          <w:rFonts w:ascii="Times New Arabic" w:hAnsi="Times New Arabic" w:cstheme="majorBidi"/>
          <w:b/>
          <w:sz w:val="24"/>
          <w:szCs w:val="24"/>
        </w:rPr>
        <w:t>JURUSAN ILMU AL-QUR’AN DAN TAFSIR</w:t>
      </w:r>
    </w:p>
    <w:p w14:paraId="1B80595C" w14:textId="77777777" w:rsidR="001D7D00" w:rsidRDefault="001D7D00" w:rsidP="001D7D00">
      <w:pPr>
        <w:spacing w:after="0" w:line="480" w:lineRule="auto"/>
        <w:jc w:val="center"/>
        <w:rPr>
          <w:rFonts w:ascii="Times New Arabic" w:hAnsi="Times New Arabic" w:cstheme="majorBidi"/>
          <w:b/>
          <w:sz w:val="24"/>
          <w:szCs w:val="24"/>
        </w:rPr>
      </w:pPr>
      <w:r>
        <w:rPr>
          <w:rFonts w:ascii="Times New Arabic" w:hAnsi="Times New Arabic" w:cstheme="majorBidi"/>
          <w:b/>
          <w:sz w:val="24"/>
          <w:szCs w:val="24"/>
        </w:rPr>
        <w:t>FAKULTAS USHULUDIN ADAB DAN DAKWAH</w:t>
      </w:r>
    </w:p>
    <w:p w14:paraId="25F0CBFB" w14:textId="77777777" w:rsidR="001D7D00" w:rsidRDefault="001D7D00" w:rsidP="001D7D00">
      <w:pPr>
        <w:spacing w:after="0" w:line="480" w:lineRule="auto"/>
        <w:jc w:val="center"/>
        <w:rPr>
          <w:rFonts w:ascii="Times New Arabic" w:hAnsi="Times New Arabic" w:cstheme="majorBidi"/>
          <w:b/>
          <w:sz w:val="24"/>
          <w:szCs w:val="24"/>
        </w:rPr>
      </w:pPr>
      <w:r>
        <w:rPr>
          <w:rFonts w:ascii="Times New Arabic" w:hAnsi="Times New Arabic" w:cstheme="majorBidi"/>
          <w:b/>
          <w:sz w:val="24"/>
          <w:szCs w:val="24"/>
        </w:rPr>
        <w:t>INSTITUT AGAMA ISLAM NEGERI</w:t>
      </w:r>
    </w:p>
    <w:p w14:paraId="21CE2072" w14:textId="77777777" w:rsidR="001D7D00" w:rsidRDefault="001D7D00" w:rsidP="001D7D00">
      <w:pPr>
        <w:spacing w:after="0" w:line="480" w:lineRule="auto"/>
        <w:jc w:val="center"/>
        <w:rPr>
          <w:rFonts w:ascii="Times New Arabic" w:hAnsi="Times New Arabic" w:cstheme="majorBidi"/>
          <w:b/>
          <w:sz w:val="24"/>
          <w:szCs w:val="24"/>
        </w:rPr>
      </w:pPr>
      <w:r>
        <w:rPr>
          <w:rFonts w:ascii="Times New Arabic" w:hAnsi="Times New Arabic" w:cstheme="majorBidi"/>
          <w:b/>
          <w:sz w:val="24"/>
          <w:szCs w:val="24"/>
        </w:rPr>
        <w:t>PONOROGO</w:t>
      </w:r>
    </w:p>
    <w:p w14:paraId="7BE24512" w14:textId="541809B0" w:rsidR="001D7D00" w:rsidRDefault="001D7D00" w:rsidP="002B35E6">
      <w:pPr>
        <w:spacing w:after="0" w:line="480" w:lineRule="auto"/>
        <w:jc w:val="center"/>
        <w:rPr>
          <w:rFonts w:ascii="Times New Arabic" w:hAnsi="Times New Arabic" w:cstheme="majorBidi"/>
          <w:b/>
          <w:sz w:val="24"/>
          <w:szCs w:val="24"/>
        </w:rPr>
        <w:sectPr w:rsidR="001D7D00">
          <w:headerReference w:type="even" r:id="rId8"/>
          <w:headerReference w:type="default" r:id="rId9"/>
          <w:footerReference w:type="even" r:id="rId10"/>
          <w:footerReference w:type="default" r:id="rId11"/>
          <w:headerReference w:type="first" r:id="rId12"/>
          <w:footerReference w:type="first" r:id="rId13"/>
          <w:pgSz w:w="11907" w:h="16839"/>
          <w:pgMar w:top="2268" w:right="1701" w:bottom="1701" w:left="2268" w:header="709" w:footer="709" w:gutter="0"/>
          <w:cols w:space="720"/>
        </w:sectPr>
      </w:pPr>
      <w:r>
        <w:rPr>
          <w:rFonts w:ascii="Times New Arabic" w:hAnsi="Times New Arabic" w:cstheme="majorBidi"/>
          <w:b/>
          <w:sz w:val="24"/>
          <w:szCs w:val="24"/>
        </w:rPr>
        <w:t>2021</w:t>
      </w:r>
    </w:p>
    <w:p w14:paraId="574DDFF8" w14:textId="77777777" w:rsidR="001D7D00" w:rsidRDefault="001D7D00" w:rsidP="002B35E6">
      <w:pPr>
        <w:spacing w:after="0"/>
        <w:rPr>
          <w:rFonts w:ascii="Times New Arabic" w:hAnsi="Times New Arabic" w:cstheme="majorBidi"/>
          <w:b/>
          <w:bCs/>
        </w:rPr>
      </w:pPr>
    </w:p>
    <w:p w14:paraId="6196117F" w14:textId="77777777" w:rsidR="001D7D00" w:rsidRDefault="001D7D00" w:rsidP="001D7D00">
      <w:pPr>
        <w:spacing w:after="0"/>
        <w:jc w:val="center"/>
        <w:rPr>
          <w:rFonts w:asciiTheme="majorBidi" w:hAnsiTheme="majorBidi" w:cstheme="majorBidi"/>
          <w:b/>
          <w:bCs/>
          <w:lang w:val="id-ID"/>
        </w:rPr>
      </w:pPr>
      <w:r>
        <w:rPr>
          <w:rFonts w:asciiTheme="majorBidi" w:hAnsiTheme="majorBidi" w:cstheme="majorBidi"/>
          <w:b/>
          <w:bCs/>
          <w:lang w:val="id-ID"/>
        </w:rPr>
        <w:t>ABSTRAK</w:t>
      </w:r>
    </w:p>
    <w:p w14:paraId="552A1E43" w14:textId="77777777" w:rsidR="001D7D00" w:rsidRDefault="001D7D00" w:rsidP="001D7D00">
      <w:pPr>
        <w:spacing w:after="0"/>
        <w:jc w:val="center"/>
        <w:rPr>
          <w:rFonts w:asciiTheme="majorBidi" w:hAnsiTheme="majorBidi" w:cstheme="majorBidi"/>
          <w:lang w:val="id-ID"/>
        </w:rPr>
      </w:pPr>
    </w:p>
    <w:p w14:paraId="4BD7C41C" w14:textId="77777777" w:rsidR="001D7D00" w:rsidRDefault="001D7D00" w:rsidP="001D7D00">
      <w:pPr>
        <w:spacing w:after="0"/>
        <w:ind w:left="357"/>
        <w:jc w:val="both"/>
        <w:rPr>
          <w:rFonts w:asciiTheme="majorBidi" w:hAnsiTheme="majorBidi" w:cstheme="majorBidi"/>
          <w:lang w:val="id-ID"/>
        </w:rPr>
      </w:pPr>
      <w:r>
        <w:rPr>
          <w:rFonts w:asciiTheme="majorBidi" w:hAnsiTheme="majorBidi" w:cstheme="majorBidi"/>
          <w:b/>
          <w:bCs/>
          <w:lang w:val="id-ID"/>
        </w:rPr>
        <w:t>Amburika, Nila Nudiya</w:t>
      </w:r>
      <w:r>
        <w:rPr>
          <w:rFonts w:asciiTheme="majorBidi" w:hAnsiTheme="majorBidi" w:cstheme="majorBidi"/>
          <w:lang w:val="id-ID"/>
        </w:rPr>
        <w:t xml:space="preserve">. </w:t>
      </w:r>
      <w:r>
        <w:rPr>
          <w:rFonts w:asciiTheme="majorBidi" w:hAnsiTheme="majorBidi" w:cstheme="majorBidi"/>
          <w:i/>
          <w:iCs/>
          <w:lang w:val="id-ID"/>
        </w:rPr>
        <w:t>Konsep Pemanfaatan Air dalam al-Qur’an (studi atas pemikiran Tafsir Ibnu</w:t>
      </w:r>
      <w:r>
        <w:rPr>
          <w:rFonts w:asciiTheme="majorBidi" w:hAnsiTheme="majorBidi" w:cstheme="majorBidi"/>
          <w:i/>
          <w:iCs/>
          <w:lang w:val="en-ID"/>
        </w:rPr>
        <w:t xml:space="preserve"> </w:t>
      </w:r>
      <w:r>
        <w:rPr>
          <w:rFonts w:ascii="Times New Arabic" w:hAnsi="Times New Arabic" w:cstheme="majorBidi"/>
          <w:i/>
          <w:iCs/>
        </w:rPr>
        <w:t>Kathi&gt;r</w:t>
      </w:r>
      <w:r>
        <w:rPr>
          <w:rFonts w:ascii="Times New Arabic" w:hAnsi="Times New Arabic" w:cstheme="majorBidi"/>
          <w:lang w:val="id-ID"/>
        </w:rPr>
        <w:t xml:space="preserve"> </w:t>
      </w:r>
      <w:r>
        <w:rPr>
          <w:rFonts w:ascii="Times New Arabic" w:hAnsi="Times New Arabic" w:cstheme="majorBidi"/>
          <w:i/>
          <w:iCs/>
          <w:rtl/>
        </w:rPr>
        <w:t>(</w:t>
      </w:r>
      <w:r>
        <w:rPr>
          <w:rFonts w:ascii="Times New Arabic" w:hAnsi="Times New Arabic" w:cstheme="majorBidi"/>
          <w:i/>
          <w:iCs/>
          <w:lang w:val="id-ID"/>
        </w:rPr>
        <w:t>.</w:t>
      </w:r>
      <w:r>
        <w:rPr>
          <w:rFonts w:ascii="Times New Arabic" w:hAnsi="Times New Arabic" w:cstheme="majorBidi"/>
          <w:i/>
          <w:iCs/>
        </w:rPr>
        <w:t xml:space="preserve"> </w:t>
      </w:r>
      <w:r>
        <w:rPr>
          <w:rFonts w:asciiTheme="majorBidi" w:hAnsiTheme="majorBidi" w:cstheme="majorBidi"/>
          <w:lang w:val="id-ID"/>
        </w:rPr>
        <w:t>Skripsi, Program Studi</w:t>
      </w:r>
      <w:r>
        <w:rPr>
          <w:rFonts w:asciiTheme="majorBidi" w:hAnsiTheme="majorBidi" w:cstheme="majorBidi"/>
        </w:rPr>
        <w:t xml:space="preserve"> </w:t>
      </w:r>
      <w:r>
        <w:rPr>
          <w:rFonts w:asciiTheme="majorBidi" w:hAnsiTheme="majorBidi" w:cstheme="majorBidi"/>
          <w:lang w:val="id-ID"/>
        </w:rPr>
        <w:t>Ilmu al-Qur’an dan Tafsir, Jurusan</w:t>
      </w:r>
      <w:r>
        <w:rPr>
          <w:rFonts w:asciiTheme="majorBidi" w:hAnsiTheme="majorBidi" w:cstheme="majorBidi"/>
        </w:rPr>
        <w:t xml:space="preserve"> </w:t>
      </w:r>
      <w:r>
        <w:rPr>
          <w:rFonts w:asciiTheme="majorBidi" w:hAnsiTheme="majorBidi" w:cstheme="majorBidi"/>
          <w:lang w:val="id-ID"/>
        </w:rPr>
        <w:t>Ushuluddin</w:t>
      </w:r>
      <w:r>
        <w:rPr>
          <w:rFonts w:asciiTheme="majorBidi" w:hAnsiTheme="majorBidi" w:cstheme="majorBidi"/>
        </w:rPr>
        <w:t xml:space="preserve"> </w:t>
      </w:r>
      <w:r>
        <w:rPr>
          <w:rFonts w:asciiTheme="majorBidi" w:hAnsiTheme="majorBidi" w:cstheme="majorBidi"/>
          <w:lang w:val="id-ID"/>
        </w:rPr>
        <w:t>Fakultas</w:t>
      </w:r>
      <w:r>
        <w:rPr>
          <w:rFonts w:asciiTheme="majorBidi" w:hAnsiTheme="majorBidi" w:cstheme="majorBidi"/>
        </w:rPr>
        <w:t xml:space="preserve"> </w:t>
      </w:r>
      <w:r>
        <w:rPr>
          <w:rFonts w:asciiTheme="majorBidi" w:hAnsiTheme="majorBidi" w:cstheme="majorBidi"/>
          <w:lang w:val="id-ID"/>
        </w:rPr>
        <w:t>Ushuluddin</w:t>
      </w:r>
      <w:r>
        <w:rPr>
          <w:rFonts w:asciiTheme="majorBidi" w:hAnsiTheme="majorBidi" w:cstheme="majorBidi"/>
        </w:rPr>
        <w:t xml:space="preserve"> </w:t>
      </w:r>
      <w:r>
        <w:rPr>
          <w:rFonts w:asciiTheme="majorBidi" w:hAnsiTheme="majorBidi" w:cstheme="majorBidi"/>
          <w:lang w:val="id-ID"/>
        </w:rPr>
        <w:t>Adab dan Dakwah, IAIN Ponorogo.</w:t>
      </w:r>
    </w:p>
    <w:p w14:paraId="2F8B42DC" w14:textId="77777777" w:rsidR="001D7D00" w:rsidRDefault="001D7D00" w:rsidP="001D7D00">
      <w:pPr>
        <w:spacing w:after="0"/>
        <w:ind w:left="357"/>
        <w:jc w:val="both"/>
        <w:rPr>
          <w:rFonts w:asciiTheme="majorBidi" w:hAnsiTheme="majorBidi" w:cstheme="majorBidi"/>
          <w:lang w:val="id-ID"/>
        </w:rPr>
      </w:pPr>
    </w:p>
    <w:p w14:paraId="0C90BFDA" w14:textId="77777777" w:rsidR="001D7D00" w:rsidRDefault="001D7D00" w:rsidP="001D7D00">
      <w:pPr>
        <w:spacing w:after="0"/>
        <w:ind w:left="357"/>
        <w:jc w:val="both"/>
        <w:rPr>
          <w:rFonts w:asciiTheme="majorBidi" w:hAnsiTheme="majorBidi" w:cstheme="majorBidi"/>
          <w:b/>
          <w:i/>
          <w:iCs/>
        </w:rPr>
      </w:pPr>
      <w:r>
        <w:rPr>
          <w:rFonts w:asciiTheme="majorBidi" w:hAnsiTheme="majorBidi" w:cstheme="majorBidi"/>
          <w:b/>
        </w:rPr>
        <w:t xml:space="preserve">Kata </w:t>
      </w:r>
      <w:proofErr w:type="spellStart"/>
      <w:r>
        <w:rPr>
          <w:rFonts w:asciiTheme="majorBidi" w:hAnsiTheme="majorBidi" w:cstheme="majorBidi"/>
          <w:b/>
        </w:rPr>
        <w:t>Kunci</w:t>
      </w:r>
      <w:proofErr w:type="spellEnd"/>
      <w:r>
        <w:rPr>
          <w:rFonts w:asciiTheme="majorBidi" w:hAnsiTheme="majorBidi" w:cstheme="majorBidi"/>
          <w:b/>
        </w:rPr>
        <w:t xml:space="preserve">: </w:t>
      </w:r>
      <w:proofErr w:type="spellStart"/>
      <w:r>
        <w:rPr>
          <w:rFonts w:asciiTheme="majorBidi" w:hAnsiTheme="majorBidi" w:cstheme="majorBidi"/>
          <w:b/>
          <w:i/>
        </w:rPr>
        <w:t>Konsep</w:t>
      </w:r>
      <w:proofErr w:type="spellEnd"/>
      <w:r>
        <w:rPr>
          <w:rFonts w:asciiTheme="majorBidi" w:hAnsiTheme="majorBidi" w:cstheme="majorBidi"/>
          <w:b/>
          <w:i/>
        </w:rPr>
        <w:t xml:space="preserve"> </w:t>
      </w:r>
      <w:r>
        <w:rPr>
          <w:rFonts w:asciiTheme="majorBidi" w:hAnsiTheme="majorBidi" w:cstheme="majorBidi"/>
          <w:b/>
          <w:i/>
          <w:iCs/>
        </w:rPr>
        <w:t>Air, Manfaat, al-Qur’an.</w:t>
      </w:r>
    </w:p>
    <w:p w14:paraId="281CBE14" w14:textId="77777777" w:rsidR="001D7D00" w:rsidRDefault="001D7D00" w:rsidP="001D7D00">
      <w:pPr>
        <w:spacing w:after="0"/>
        <w:ind w:left="357"/>
        <w:jc w:val="both"/>
        <w:rPr>
          <w:rFonts w:asciiTheme="majorBidi" w:hAnsiTheme="majorBidi" w:cstheme="majorBidi"/>
          <w:b/>
          <w:lang w:bidi="ar-AE"/>
        </w:rPr>
      </w:pPr>
    </w:p>
    <w:p w14:paraId="71B4BB5C" w14:textId="77777777" w:rsidR="001D7D00" w:rsidRDefault="001D7D00" w:rsidP="001D7D00">
      <w:pPr>
        <w:spacing w:after="0"/>
        <w:ind w:left="357" w:firstLine="720"/>
        <w:jc w:val="both"/>
        <w:rPr>
          <w:rFonts w:asciiTheme="majorBidi" w:hAnsiTheme="majorBidi" w:cstheme="majorBidi"/>
          <w:noProof/>
        </w:rPr>
      </w:pPr>
      <w:r>
        <w:rPr>
          <w:rFonts w:asciiTheme="majorBidi" w:hAnsiTheme="majorBidi" w:cstheme="majorBidi"/>
          <w:noProof/>
        </w:rPr>
        <w:t xml:space="preserve">Permasalahan umum yang di angkat peneliti disini adalah fenomena yang berkaitan dengan adanya kekeringan air di bumi serta banyak manusia yang menyia-nyiakan air. Dimana fungsi air adalah sebagai </w:t>
      </w:r>
      <w:proofErr w:type="spellStart"/>
      <w:r>
        <w:rPr>
          <w:rFonts w:asciiTheme="majorBidi" w:hAnsiTheme="majorBidi" w:cstheme="majorBidi"/>
        </w:rPr>
        <w:t>kebutuhan</w:t>
      </w:r>
      <w:proofErr w:type="spellEnd"/>
      <w:r>
        <w:rPr>
          <w:rFonts w:asciiTheme="majorBidi" w:hAnsiTheme="majorBidi" w:cstheme="majorBidi"/>
        </w:rPr>
        <w:t xml:space="preserve"> </w:t>
      </w:r>
      <w:proofErr w:type="spellStart"/>
      <w:r>
        <w:rPr>
          <w:rFonts w:asciiTheme="majorBidi" w:hAnsiTheme="majorBidi" w:cstheme="majorBidi"/>
        </w:rPr>
        <w:t>pokok</w:t>
      </w:r>
      <w:proofErr w:type="spellEnd"/>
      <w:r>
        <w:rPr>
          <w:rFonts w:asciiTheme="majorBidi" w:hAnsiTheme="majorBidi" w:cstheme="majorBidi"/>
        </w:rPr>
        <w:t xml:space="preserve"> dan </w:t>
      </w:r>
      <w:proofErr w:type="spellStart"/>
      <w:r>
        <w:rPr>
          <w:rFonts w:asciiTheme="majorBidi" w:hAnsiTheme="majorBidi" w:cstheme="majorBidi"/>
        </w:rPr>
        <w:t>esensial</w:t>
      </w:r>
      <w:proofErr w:type="spellEnd"/>
      <w:r>
        <w:rPr>
          <w:rFonts w:asciiTheme="majorBidi" w:hAnsiTheme="majorBidi" w:cstheme="majorBidi"/>
        </w:rPr>
        <w:t xml:space="preserve"> </w:t>
      </w:r>
      <w:proofErr w:type="spellStart"/>
      <w:r>
        <w:rPr>
          <w:rFonts w:asciiTheme="majorBidi" w:hAnsiTheme="majorBidi" w:cstheme="majorBidi"/>
        </w:rPr>
        <w:t>bagimanusia</w:t>
      </w:r>
      <w:proofErr w:type="spellEnd"/>
      <w:r>
        <w:rPr>
          <w:rFonts w:asciiTheme="majorBidi" w:hAnsiTheme="majorBidi" w:cstheme="majorBidi"/>
        </w:rPr>
        <w:t xml:space="preserve"> dan </w:t>
      </w:r>
      <w:proofErr w:type="spellStart"/>
      <w:r>
        <w:rPr>
          <w:rFonts w:asciiTheme="majorBidi" w:hAnsiTheme="majorBidi" w:cstheme="majorBidi"/>
        </w:rPr>
        <w:t>makhluk</w:t>
      </w:r>
      <w:proofErr w:type="spellEnd"/>
      <w:r>
        <w:rPr>
          <w:rFonts w:asciiTheme="majorBidi" w:hAnsiTheme="majorBidi" w:cstheme="majorBidi"/>
        </w:rPr>
        <w:t xml:space="preserve"> </w:t>
      </w:r>
      <w:proofErr w:type="spellStart"/>
      <w:r>
        <w:rPr>
          <w:rFonts w:asciiTheme="majorBidi" w:hAnsiTheme="majorBidi" w:cstheme="majorBidi"/>
        </w:rPr>
        <w:t>hidup</w:t>
      </w:r>
      <w:proofErr w:type="spellEnd"/>
      <w:r>
        <w:rPr>
          <w:rFonts w:asciiTheme="majorBidi" w:hAnsiTheme="majorBidi" w:cstheme="majorBidi"/>
        </w:rPr>
        <w:t xml:space="preserve"> di </w:t>
      </w:r>
      <w:proofErr w:type="spellStart"/>
      <w:r>
        <w:rPr>
          <w:rFonts w:asciiTheme="majorBidi" w:hAnsiTheme="majorBidi" w:cstheme="majorBidi"/>
        </w:rPr>
        <w:t>muka</w:t>
      </w:r>
      <w:proofErr w:type="spellEnd"/>
      <w:r>
        <w:rPr>
          <w:rFonts w:asciiTheme="majorBidi" w:hAnsiTheme="majorBidi" w:cstheme="majorBidi"/>
        </w:rPr>
        <w:t xml:space="preserve"> </w:t>
      </w:r>
      <w:proofErr w:type="spellStart"/>
      <w:r>
        <w:rPr>
          <w:rFonts w:asciiTheme="majorBidi" w:hAnsiTheme="majorBidi" w:cstheme="majorBidi"/>
        </w:rPr>
        <w:t>bumi</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oleh </w:t>
      </w:r>
      <w:proofErr w:type="spellStart"/>
      <w:r>
        <w:rPr>
          <w:rFonts w:asciiTheme="majorBidi" w:hAnsiTheme="majorBidi" w:cstheme="majorBidi"/>
        </w:rPr>
        <w:t>karena</w:t>
      </w:r>
      <w:proofErr w:type="spellEnd"/>
      <w:r>
        <w:rPr>
          <w:rFonts w:asciiTheme="majorBidi" w:hAnsiTheme="majorBidi" w:cstheme="majorBidi"/>
        </w:rPr>
        <w:t xml:space="preserve"> </w:t>
      </w:r>
      <w:proofErr w:type="spellStart"/>
      <w:r>
        <w:rPr>
          <w:rFonts w:asciiTheme="majorBidi" w:hAnsiTheme="majorBidi" w:cstheme="majorBidi"/>
        </w:rPr>
        <w:t>itu</w:t>
      </w:r>
      <w:proofErr w:type="spellEnd"/>
      <w:r>
        <w:rPr>
          <w:rFonts w:asciiTheme="majorBidi" w:hAnsiTheme="majorBidi" w:cstheme="majorBidi"/>
        </w:rPr>
        <w:t xml:space="preserve"> </w:t>
      </w:r>
      <w:proofErr w:type="spellStart"/>
      <w:r>
        <w:rPr>
          <w:rFonts w:asciiTheme="majorBidi" w:hAnsiTheme="majorBidi" w:cstheme="majorBidi"/>
        </w:rPr>
        <w:t>keberadaannya</w:t>
      </w:r>
      <w:proofErr w:type="spellEnd"/>
      <w:r>
        <w:rPr>
          <w:rFonts w:asciiTheme="majorBidi" w:hAnsiTheme="majorBidi" w:cstheme="majorBidi"/>
        </w:rPr>
        <w:t xml:space="preserve"> </w:t>
      </w:r>
      <w:proofErr w:type="spellStart"/>
      <w:r>
        <w:rPr>
          <w:rFonts w:asciiTheme="majorBidi" w:hAnsiTheme="majorBidi" w:cstheme="majorBidi"/>
        </w:rPr>
        <w:t>merupakan</w:t>
      </w:r>
      <w:proofErr w:type="spellEnd"/>
      <w:r>
        <w:rPr>
          <w:rFonts w:asciiTheme="majorBidi" w:hAnsiTheme="majorBidi" w:cstheme="majorBidi"/>
        </w:rPr>
        <w:t xml:space="preserve"> </w:t>
      </w:r>
      <w:proofErr w:type="spellStart"/>
      <w:r>
        <w:rPr>
          <w:rFonts w:asciiTheme="majorBidi" w:hAnsiTheme="majorBidi" w:cstheme="majorBidi"/>
        </w:rPr>
        <w:t>anugerah</w:t>
      </w:r>
      <w:proofErr w:type="spellEnd"/>
      <w:r>
        <w:rPr>
          <w:rFonts w:asciiTheme="majorBidi" w:hAnsiTheme="majorBidi" w:cstheme="majorBidi"/>
        </w:rPr>
        <w:t xml:space="preserve"> </w:t>
      </w:r>
      <w:proofErr w:type="spellStart"/>
      <w:r>
        <w:rPr>
          <w:rFonts w:asciiTheme="majorBidi" w:hAnsiTheme="majorBidi" w:cstheme="majorBidi"/>
        </w:rPr>
        <w:t>teragung</w:t>
      </w:r>
      <w:proofErr w:type="spellEnd"/>
      <w:r>
        <w:rPr>
          <w:rFonts w:asciiTheme="majorBidi" w:hAnsiTheme="majorBidi" w:cstheme="majorBidi"/>
        </w:rPr>
        <w:t xml:space="preserve"> yang </w:t>
      </w:r>
      <w:proofErr w:type="spellStart"/>
      <w:r>
        <w:rPr>
          <w:rFonts w:asciiTheme="majorBidi" w:hAnsiTheme="majorBidi" w:cstheme="majorBidi"/>
        </w:rPr>
        <w:t>dilimpahkan</w:t>
      </w:r>
      <w:proofErr w:type="spellEnd"/>
      <w:r>
        <w:rPr>
          <w:rFonts w:asciiTheme="majorBidi" w:hAnsiTheme="majorBidi" w:cstheme="majorBidi"/>
        </w:rPr>
        <w:t xml:space="preserve"> Allah </w:t>
      </w:r>
      <w:proofErr w:type="spellStart"/>
      <w:r>
        <w:rPr>
          <w:rFonts w:asciiTheme="majorBidi" w:hAnsiTheme="majorBidi" w:cstheme="majorBidi"/>
        </w:rPr>
        <w:t>kepada</w:t>
      </w:r>
      <w:proofErr w:type="spellEnd"/>
      <w:r>
        <w:rPr>
          <w:rFonts w:asciiTheme="majorBidi" w:hAnsiTheme="majorBidi" w:cstheme="majorBidi"/>
        </w:rPr>
        <w:t xml:space="preserve"> </w:t>
      </w:r>
      <w:proofErr w:type="spellStart"/>
      <w:r>
        <w:rPr>
          <w:rFonts w:asciiTheme="majorBidi" w:hAnsiTheme="majorBidi" w:cstheme="majorBidi"/>
        </w:rPr>
        <w:t>seluruh</w:t>
      </w:r>
      <w:proofErr w:type="spellEnd"/>
      <w:r>
        <w:rPr>
          <w:rFonts w:asciiTheme="majorBidi" w:hAnsiTheme="majorBidi" w:cstheme="majorBidi"/>
        </w:rPr>
        <w:t xml:space="preserve"> </w:t>
      </w:r>
      <w:proofErr w:type="spellStart"/>
      <w:r>
        <w:rPr>
          <w:rFonts w:asciiTheme="majorBidi" w:hAnsiTheme="majorBidi" w:cstheme="majorBidi"/>
        </w:rPr>
        <w:t>makhluknya</w:t>
      </w:r>
      <w:proofErr w:type="spellEnd"/>
      <w:r>
        <w:rPr>
          <w:rFonts w:asciiTheme="majorBidi" w:hAnsiTheme="majorBidi" w:cstheme="majorBidi"/>
        </w:rPr>
        <w:t xml:space="preserve">, </w:t>
      </w:r>
      <w:proofErr w:type="spellStart"/>
      <w:r>
        <w:rPr>
          <w:rFonts w:asciiTheme="majorBidi" w:hAnsiTheme="majorBidi" w:cstheme="majorBidi"/>
        </w:rPr>
        <w:t>sebab</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air Allah </w:t>
      </w:r>
      <w:proofErr w:type="spellStart"/>
      <w:r>
        <w:rPr>
          <w:rFonts w:asciiTheme="majorBidi" w:hAnsiTheme="majorBidi" w:cstheme="majorBidi"/>
        </w:rPr>
        <w:t>menghidupkan</w:t>
      </w:r>
      <w:proofErr w:type="spellEnd"/>
      <w:r>
        <w:rPr>
          <w:rFonts w:asciiTheme="majorBidi" w:hAnsiTheme="majorBidi" w:cstheme="majorBidi"/>
        </w:rPr>
        <w:t xml:space="preserve"> </w:t>
      </w:r>
      <w:proofErr w:type="spellStart"/>
      <w:r>
        <w:rPr>
          <w:rFonts w:asciiTheme="majorBidi" w:hAnsiTheme="majorBidi" w:cstheme="majorBidi"/>
        </w:rPr>
        <w:t>segala</w:t>
      </w:r>
      <w:proofErr w:type="spellEnd"/>
      <w:r>
        <w:rPr>
          <w:rFonts w:asciiTheme="majorBidi" w:hAnsiTheme="majorBidi" w:cstheme="majorBidi"/>
        </w:rPr>
        <w:t xml:space="preserve"> </w:t>
      </w:r>
      <w:proofErr w:type="spellStart"/>
      <w:r>
        <w:rPr>
          <w:rFonts w:asciiTheme="majorBidi" w:hAnsiTheme="majorBidi" w:cstheme="majorBidi"/>
        </w:rPr>
        <w:t>makhluk</w:t>
      </w:r>
      <w:proofErr w:type="spellEnd"/>
      <w:r>
        <w:rPr>
          <w:rFonts w:asciiTheme="majorBidi" w:hAnsiTheme="majorBidi" w:cstheme="majorBidi"/>
        </w:rPr>
        <w:t xml:space="preserve"> </w:t>
      </w:r>
      <w:proofErr w:type="spellStart"/>
      <w:r>
        <w:rPr>
          <w:rFonts w:asciiTheme="majorBidi" w:hAnsiTheme="majorBidi" w:cstheme="majorBidi"/>
        </w:rPr>
        <w:t>diatas</w:t>
      </w:r>
      <w:proofErr w:type="spellEnd"/>
      <w:r>
        <w:rPr>
          <w:rFonts w:asciiTheme="majorBidi" w:hAnsiTheme="majorBidi" w:cstheme="majorBidi"/>
        </w:rPr>
        <w:t xml:space="preserve"> </w:t>
      </w:r>
      <w:proofErr w:type="spellStart"/>
      <w:r>
        <w:rPr>
          <w:rFonts w:asciiTheme="majorBidi" w:hAnsiTheme="majorBidi" w:cstheme="majorBidi"/>
        </w:rPr>
        <w:t>bumi</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menyebarkan</w:t>
      </w:r>
      <w:proofErr w:type="spellEnd"/>
      <w:r>
        <w:rPr>
          <w:rFonts w:asciiTheme="majorBidi" w:hAnsiTheme="majorBidi" w:cstheme="majorBidi"/>
        </w:rPr>
        <w:t xml:space="preserve"> </w:t>
      </w:r>
      <w:proofErr w:type="spellStart"/>
      <w:r>
        <w:rPr>
          <w:rFonts w:asciiTheme="majorBidi" w:hAnsiTheme="majorBidi" w:cstheme="majorBidi"/>
        </w:rPr>
        <w:t>rejeki</w:t>
      </w:r>
      <w:proofErr w:type="spellEnd"/>
      <w:r>
        <w:rPr>
          <w:rFonts w:asciiTheme="majorBidi" w:hAnsiTheme="majorBidi" w:cstheme="majorBidi"/>
        </w:rPr>
        <w:t xml:space="preserve"> </w:t>
      </w:r>
      <w:proofErr w:type="spellStart"/>
      <w:r>
        <w:rPr>
          <w:rFonts w:asciiTheme="majorBidi" w:hAnsiTheme="majorBidi" w:cstheme="majorBidi"/>
        </w:rPr>
        <w:t>melalui</w:t>
      </w:r>
      <w:proofErr w:type="spellEnd"/>
      <w:r>
        <w:rPr>
          <w:rFonts w:asciiTheme="majorBidi" w:hAnsiTheme="majorBidi" w:cstheme="majorBidi"/>
        </w:rPr>
        <w:t xml:space="preserve"> </w:t>
      </w:r>
      <w:proofErr w:type="spellStart"/>
      <w:r>
        <w:rPr>
          <w:rFonts w:asciiTheme="majorBidi" w:hAnsiTheme="majorBidi" w:cstheme="majorBidi"/>
        </w:rPr>
        <w:t>pemanfaatannya</w:t>
      </w:r>
      <w:proofErr w:type="spellEnd"/>
      <w:r>
        <w:rPr>
          <w:rFonts w:asciiTheme="majorBidi" w:hAnsiTheme="majorBidi" w:cstheme="majorBidi"/>
        </w:rPr>
        <w:t xml:space="preserve"> </w:t>
      </w:r>
      <w:proofErr w:type="spellStart"/>
      <w:r>
        <w:rPr>
          <w:rFonts w:asciiTheme="majorBidi" w:hAnsiTheme="majorBidi" w:cstheme="majorBidi"/>
        </w:rPr>
        <w:t>sebagai</w:t>
      </w:r>
      <w:proofErr w:type="spellEnd"/>
      <w:r>
        <w:rPr>
          <w:rFonts w:asciiTheme="majorBidi" w:hAnsiTheme="majorBidi" w:cstheme="majorBidi"/>
        </w:rPr>
        <w:t xml:space="preserve"> </w:t>
      </w:r>
      <w:proofErr w:type="spellStart"/>
      <w:r>
        <w:rPr>
          <w:rFonts w:asciiTheme="majorBidi" w:hAnsiTheme="majorBidi" w:cstheme="majorBidi"/>
        </w:rPr>
        <w:t>zat</w:t>
      </w:r>
      <w:proofErr w:type="spellEnd"/>
      <w:r>
        <w:rPr>
          <w:rFonts w:asciiTheme="majorBidi" w:hAnsiTheme="majorBidi" w:cstheme="majorBidi"/>
        </w:rPr>
        <w:t xml:space="preserve"> yang </w:t>
      </w:r>
      <w:proofErr w:type="spellStart"/>
      <w:r>
        <w:rPr>
          <w:rFonts w:asciiTheme="majorBidi" w:hAnsiTheme="majorBidi" w:cstheme="majorBidi"/>
        </w:rPr>
        <w:t>menumbuhkan</w:t>
      </w:r>
      <w:proofErr w:type="spellEnd"/>
      <w:r>
        <w:rPr>
          <w:rFonts w:asciiTheme="majorBidi" w:hAnsiTheme="majorBidi" w:cstheme="majorBidi"/>
        </w:rPr>
        <w:t xml:space="preserve"> </w:t>
      </w:r>
      <w:proofErr w:type="spellStart"/>
      <w:r>
        <w:rPr>
          <w:rFonts w:asciiTheme="majorBidi" w:hAnsiTheme="majorBidi" w:cstheme="majorBidi"/>
        </w:rPr>
        <w:t>tanaman</w:t>
      </w:r>
      <w:proofErr w:type="spellEnd"/>
      <w:r>
        <w:rPr>
          <w:rFonts w:asciiTheme="majorBidi" w:hAnsiTheme="majorBidi" w:cstheme="majorBidi"/>
        </w:rPr>
        <w:t xml:space="preserve">, </w:t>
      </w:r>
      <w:proofErr w:type="spellStart"/>
      <w:r>
        <w:rPr>
          <w:rFonts w:asciiTheme="majorBidi" w:hAnsiTheme="majorBidi" w:cstheme="majorBidi"/>
        </w:rPr>
        <w:t>sebagai</w:t>
      </w:r>
      <w:proofErr w:type="spellEnd"/>
      <w:r>
        <w:rPr>
          <w:rFonts w:asciiTheme="majorBidi" w:hAnsiTheme="majorBidi" w:cstheme="majorBidi"/>
        </w:rPr>
        <w:t xml:space="preserve"> </w:t>
      </w:r>
      <w:proofErr w:type="spellStart"/>
      <w:r>
        <w:rPr>
          <w:rFonts w:asciiTheme="majorBidi" w:hAnsiTheme="majorBidi" w:cstheme="majorBidi"/>
        </w:rPr>
        <w:t>minuman</w:t>
      </w:r>
      <w:proofErr w:type="spellEnd"/>
      <w:r>
        <w:rPr>
          <w:rFonts w:asciiTheme="majorBidi" w:hAnsiTheme="majorBidi" w:cstheme="majorBidi"/>
        </w:rPr>
        <w:t xml:space="preserve"> </w:t>
      </w:r>
      <w:proofErr w:type="spellStart"/>
      <w:r>
        <w:rPr>
          <w:rFonts w:asciiTheme="majorBidi" w:hAnsiTheme="majorBidi" w:cstheme="majorBidi"/>
        </w:rPr>
        <w:t>bagi</w:t>
      </w:r>
      <w:proofErr w:type="spellEnd"/>
      <w:r>
        <w:rPr>
          <w:rFonts w:asciiTheme="majorBidi" w:hAnsiTheme="majorBidi" w:cstheme="majorBidi"/>
        </w:rPr>
        <w:t xml:space="preserve"> </w:t>
      </w:r>
      <w:proofErr w:type="spellStart"/>
      <w:r>
        <w:rPr>
          <w:rFonts w:asciiTheme="majorBidi" w:hAnsiTheme="majorBidi" w:cstheme="majorBidi"/>
        </w:rPr>
        <w:t>binatang</w:t>
      </w:r>
      <w:proofErr w:type="spellEnd"/>
      <w:r>
        <w:rPr>
          <w:rFonts w:asciiTheme="majorBidi" w:hAnsiTheme="majorBidi" w:cstheme="majorBidi"/>
        </w:rPr>
        <w:t xml:space="preserve"> </w:t>
      </w:r>
      <w:proofErr w:type="spellStart"/>
      <w:r>
        <w:rPr>
          <w:rFonts w:asciiTheme="majorBidi" w:hAnsiTheme="majorBidi" w:cstheme="majorBidi"/>
        </w:rPr>
        <w:t>ternak</w:t>
      </w:r>
      <w:proofErr w:type="spellEnd"/>
      <w:r>
        <w:rPr>
          <w:rFonts w:asciiTheme="majorBidi" w:hAnsiTheme="majorBidi" w:cstheme="majorBidi"/>
        </w:rPr>
        <w:t xml:space="preserve"> dan </w:t>
      </w:r>
      <w:proofErr w:type="spellStart"/>
      <w:r>
        <w:rPr>
          <w:rFonts w:asciiTheme="majorBidi" w:hAnsiTheme="majorBidi" w:cstheme="majorBidi"/>
        </w:rPr>
        <w:t>bahkan</w:t>
      </w:r>
      <w:proofErr w:type="spellEnd"/>
      <w:r>
        <w:rPr>
          <w:rFonts w:asciiTheme="majorBidi" w:hAnsiTheme="majorBidi" w:cstheme="majorBidi"/>
        </w:rPr>
        <w:t xml:space="preserve"> </w:t>
      </w:r>
      <w:proofErr w:type="spellStart"/>
      <w:r>
        <w:rPr>
          <w:rFonts w:asciiTheme="majorBidi" w:hAnsiTheme="majorBidi" w:cstheme="majorBidi"/>
        </w:rPr>
        <w:t>sebagai</w:t>
      </w:r>
      <w:proofErr w:type="spellEnd"/>
      <w:r>
        <w:rPr>
          <w:rFonts w:asciiTheme="majorBidi" w:hAnsiTheme="majorBidi" w:cstheme="majorBidi"/>
        </w:rPr>
        <w:t xml:space="preserve"> </w:t>
      </w:r>
      <w:proofErr w:type="spellStart"/>
      <w:r>
        <w:rPr>
          <w:rFonts w:asciiTheme="majorBidi" w:hAnsiTheme="majorBidi" w:cstheme="majorBidi"/>
        </w:rPr>
        <w:t>sumber</w:t>
      </w:r>
      <w:proofErr w:type="spellEnd"/>
      <w:r>
        <w:rPr>
          <w:rFonts w:asciiTheme="majorBidi" w:hAnsiTheme="majorBidi" w:cstheme="majorBidi"/>
        </w:rPr>
        <w:t xml:space="preserve"> </w:t>
      </w:r>
      <w:proofErr w:type="spellStart"/>
      <w:r>
        <w:rPr>
          <w:rFonts w:asciiTheme="majorBidi" w:hAnsiTheme="majorBidi" w:cstheme="majorBidi"/>
        </w:rPr>
        <w:t>energi</w:t>
      </w:r>
      <w:proofErr w:type="spellEnd"/>
      <w:r>
        <w:rPr>
          <w:rFonts w:asciiTheme="majorBidi" w:hAnsiTheme="majorBidi" w:cstheme="majorBidi"/>
        </w:rPr>
        <w:t xml:space="preserve"> yang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diperbaharui</w:t>
      </w:r>
      <w:proofErr w:type="spellEnd"/>
      <w:r>
        <w:rPr>
          <w:rFonts w:asciiTheme="majorBidi" w:hAnsiTheme="majorBidi" w:cstheme="majorBidi"/>
        </w:rPr>
        <w:t xml:space="preserve">. </w:t>
      </w:r>
      <w:r>
        <w:rPr>
          <w:rFonts w:asciiTheme="majorBidi" w:hAnsiTheme="majorBidi" w:cstheme="majorBidi"/>
          <w:noProof/>
        </w:rPr>
        <w:t>Jadi, perlu adanya aturan untuk mencapai fungsi dan tujuan tersebut dengan baik sesuai adat dan prilaku di masyarakat pada saat ini. Untuk itu, peneliti ingin mengambil pemikiran Ibnu</w:t>
      </w:r>
      <w:r>
        <w:rPr>
          <w:rFonts w:ascii="Times New Arabic" w:hAnsi="Times New Arabic" w:cstheme="majorBidi"/>
          <w:noProof/>
        </w:rPr>
        <w:t xml:space="preserve"> </w:t>
      </w:r>
      <w:r>
        <w:rPr>
          <w:rFonts w:ascii="Times New Arabic" w:hAnsi="Times New Arabic" w:cstheme="majorBidi"/>
        </w:rPr>
        <w:t>Kathi&gt;r</w:t>
      </w:r>
      <w:r>
        <w:rPr>
          <w:rFonts w:ascii="Times New Arabic" w:hAnsi="Times New Arabic" w:cstheme="majorBidi"/>
          <w:lang w:val="id-ID"/>
        </w:rPr>
        <w:t xml:space="preserve"> </w:t>
      </w:r>
      <w:r>
        <w:rPr>
          <w:rFonts w:asciiTheme="majorBidi" w:hAnsiTheme="majorBidi" w:cstheme="majorBidi"/>
          <w:noProof/>
        </w:rPr>
        <w:t>dikarenakan tafsir ini termasuk tafsir modern dan</w:t>
      </w:r>
      <w:r>
        <w:rPr>
          <w:rFonts w:asciiTheme="majorBidi" w:hAnsiTheme="majorBidi" w:cstheme="majorBidi"/>
          <w:noProof/>
          <w:lang w:val="id-ID"/>
        </w:rPr>
        <w:t xml:space="preserve"> tafsir yang digunakan masih sangat relevan digunakan</w:t>
      </w:r>
      <w:r>
        <w:rPr>
          <w:rFonts w:asciiTheme="majorBidi" w:hAnsiTheme="majorBidi" w:cstheme="majorBidi"/>
          <w:noProof/>
        </w:rPr>
        <w:t xml:space="preserve"> pada kondisi masyarakat pada saat ini.</w:t>
      </w:r>
    </w:p>
    <w:p w14:paraId="3D84BE2B" w14:textId="77777777" w:rsidR="001D7D00" w:rsidRDefault="001D7D00" w:rsidP="001D7D00">
      <w:pPr>
        <w:autoSpaceDE w:val="0"/>
        <w:autoSpaceDN w:val="0"/>
        <w:adjustRightInd w:val="0"/>
        <w:spacing w:after="0"/>
        <w:ind w:left="357" w:firstLine="720"/>
        <w:jc w:val="both"/>
        <w:rPr>
          <w:rFonts w:asciiTheme="majorBidi" w:hAnsiTheme="majorBidi" w:cstheme="majorBidi"/>
          <w:noProof/>
        </w:rPr>
      </w:pPr>
      <w:r>
        <w:rPr>
          <w:rFonts w:asciiTheme="majorBidi" w:hAnsiTheme="majorBidi" w:cstheme="majorBidi"/>
          <w:noProof/>
        </w:rPr>
        <w:t xml:space="preserve">Masalah penelitian ini akan dirumuskan ke dalam dua rumusan masalah yakni: </w:t>
      </w:r>
      <w:r>
        <w:rPr>
          <w:rFonts w:asciiTheme="majorBidi" w:hAnsiTheme="majorBidi" w:cstheme="majorBidi"/>
          <w:i/>
          <w:iCs/>
          <w:noProof/>
        </w:rPr>
        <w:t xml:space="preserve">pertama, </w:t>
      </w:r>
      <w:r>
        <w:rPr>
          <w:rFonts w:asciiTheme="majorBidi" w:hAnsiTheme="majorBidi" w:cstheme="majorBidi"/>
          <w:noProof/>
        </w:rPr>
        <w:t xml:space="preserve">bagaimana makna air menurut pemikiran Ibnu </w:t>
      </w:r>
      <w:r>
        <w:rPr>
          <w:rFonts w:ascii="Times New Arabic" w:hAnsi="Times New Arabic" w:cstheme="majorBidi"/>
        </w:rPr>
        <w:t>Kathi&gt;r</w:t>
      </w:r>
      <w:r>
        <w:rPr>
          <w:rFonts w:asciiTheme="majorBidi" w:hAnsiTheme="majorBidi" w:cstheme="majorBidi"/>
          <w:i/>
          <w:iCs/>
          <w:noProof/>
        </w:rPr>
        <w:t xml:space="preserve">, kedua, </w:t>
      </w:r>
      <w:r>
        <w:rPr>
          <w:rFonts w:asciiTheme="majorBidi" w:hAnsiTheme="majorBidi" w:cstheme="majorBidi"/>
          <w:noProof/>
        </w:rPr>
        <w:t xml:space="preserve">bagaimana konsep pemanfaatan air menurut tafsir Ibnu </w:t>
      </w:r>
      <w:r>
        <w:rPr>
          <w:rFonts w:ascii="Times New Arabic" w:hAnsi="Times New Arabic" w:cstheme="majorBidi"/>
        </w:rPr>
        <w:t>Kathi&gt;r</w:t>
      </w:r>
      <w:r>
        <w:rPr>
          <w:rFonts w:asciiTheme="majorBidi" w:hAnsiTheme="majorBidi" w:cstheme="majorBidi"/>
          <w:noProof/>
        </w:rPr>
        <w:t>.</w:t>
      </w:r>
    </w:p>
    <w:p w14:paraId="28805A4E" w14:textId="77777777" w:rsidR="001D7D00" w:rsidRDefault="001D7D00" w:rsidP="001D7D00">
      <w:pPr>
        <w:autoSpaceDE w:val="0"/>
        <w:autoSpaceDN w:val="0"/>
        <w:adjustRightInd w:val="0"/>
        <w:spacing w:after="0"/>
        <w:ind w:left="357" w:firstLine="720"/>
        <w:jc w:val="both"/>
        <w:rPr>
          <w:rFonts w:asciiTheme="majorBidi" w:eastAsia="Times New Roman" w:hAnsiTheme="majorBidi" w:cstheme="majorBidi"/>
          <w:lang w:bidi="ar-AE"/>
        </w:rPr>
      </w:pPr>
      <w:r>
        <w:rPr>
          <w:rFonts w:asciiTheme="majorBidi" w:hAnsiTheme="majorBidi" w:cstheme="majorBidi"/>
          <w:noProof/>
        </w:rPr>
        <w:t>Penelitian ini termasuk kepustakaan (</w:t>
      </w:r>
      <w:r>
        <w:rPr>
          <w:rFonts w:asciiTheme="majorBidi" w:hAnsiTheme="majorBidi" w:cstheme="majorBidi"/>
          <w:i/>
          <w:iCs/>
          <w:noProof/>
        </w:rPr>
        <w:t>library reseach</w:t>
      </w:r>
      <w:r>
        <w:rPr>
          <w:rFonts w:asciiTheme="majorBidi" w:hAnsiTheme="majorBidi" w:cstheme="majorBidi"/>
          <w:noProof/>
        </w:rPr>
        <w:t>). Dalam penelitian ini penulis menggunakan metode deskriptif analisis</w:t>
      </w:r>
      <w:r>
        <w:rPr>
          <w:rFonts w:asciiTheme="majorBidi" w:hAnsiTheme="majorBidi" w:cstheme="majorBidi"/>
        </w:rPr>
        <w:t xml:space="preserve">. </w:t>
      </w:r>
      <w:r>
        <w:rPr>
          <w:rFonts w:asciiTheme="majorBidi" w:eastAsia="Times New Roman" w:hAnsiTheme="majorBidi" w:cstheme="majorBidi"/>
          <w:lang w:bidi="ar-AE"/>
        </w:rPr>
        <w:t xml:space="preserve">Adapun </w:t>
      </w:r>
      <w:proofErr w:type="spellStart"/>
      <w:r>
        <w:rPr>
          <w:rFonts w:asciiTheme="majorBidi" w:eastAsia="Times New Roman" w:hAnsiTheme="majorBidi" w:cstheme="majorBidi"/>
          <w:lang w:bidi="ar-AE"/>
        </w:rPr>
        <w:t>pendekatan</w:t>
      </w:r>
      <w:proofErr w:type="spellEnd"/>
      <w:r>
        <w:rPr>
          <w:rFonts w:asciiTheme="majorBidi" w:eastAsia="Times New Roman" w:hAnsiTheme="majorBidi" w:cstheme="majorBidi"/>
          <w:lang w:bidi="ar-AE"/>
        </w:rPr>
        <w:t xml:space="preserve"> </w:t>
      </w:r>
      <w:proofErr w:type="spellStart"/>
      <w:r>
        <w:rPr>
          <w:rFonts w:asciiTheme="majorBidi" w:eastAsia="Times New Roman" w:hAnsiTheme="majorBidi" w:cstheme="majorBidi"/>
          <w:lang w:bidi="ar-AE"/>
        </w:rPr>
        <w:t>menggunakan</w:t>
      </w:r>
      <w:proofErr w:type="spellEnd"/>
      <w:r>
        <w:rPr>
          <w:rFonts w:asciiTheme="majorBidi" w:eastAsia="Times New Roman" w:hAnsiTheme="majorBidi" w:cstheme="majorBidi"/>
          <w:lang w:bidi="ar-AE"/>
        </w:rPr>
        <w:t xml:space="preserve"> </w:t>
      </w:r>
      <w:proofErr w:type="spellStart"/>
      <w:r>
        <w:rPr>
          <w:rFonts w:asciiTheme="majorBidi" w:eastAsia="Times New Roman" w:hAnsiTheme="majorBidi" w:cstheme="majorBidi"/>
          <w:lang w:bidi="ar-AE"/>
        </w:rPr>
        <w:t>metode</w:t>
      </w:r>
      <w:proofErr w:type="spellEnd"/>
      <w:r>
        <w:rPr>
          <w:rFonts w:asciiTheme="majorBidi" w:eastAsia="Times New Roman" w:hAnsiTheme="majorBidi" w:cstheme="majorBidi"/>
          <w:lang w:bidi="ar-AE"/>
        </w:rPr>
        <w:t xml:space="preserve"> </w:t>
      </w:r>
      <w:proofErr w:type="spellStart"/>
      <w:r>
        <w:rPr>
          <w:rFonts w:asciiTheme="majorBidi" w:eastAsia="Times New Roman" w:hAnsiTheme="majorBidi" w:cstheme="majorBidi"/>
          <w:lang w:bidi="ar-AE"/>
        </w:rPr>
        <w:t>kebahasaan</w:t>
      </w:r>
      <w:r>
        <w:rPr>
          <w:rFonts w:asciiTheme="majorBidi" w:hAnsiTheme="majorBidi" w:cstheme="majorBidi"/>
        </w:rPr>
        <w:t>ya</w:t>
      </w:r>
      <w:proofErr w:type="spellEnd"/>
      <w:r>
        <w:rPr>
          <w:rFonts w:asciiTheme="majorBidi" w:hAnsiTheme="majorBidi" w:cstheme="majorBidi"/>
        </w:rPr>
        <w:t xml:space="preserve"> </w:t>
      </w:r>
      <w:proofErr w:type="spellStart"/>
      <w:r>
        <w:rPr>
          <w:rFonts w:asciiTheme="majorBidi" w:hAnsiTheme="majorBidi" w:cstheme="majorBidi"/>
        </w:rPr>
        <w:t>itu</w:t>
      </w:r>
      <w:proofErr w:type="spellEnd"/>
      <w:r>
        <w:rPr>
          <w:rFonts w:asciiTheme="majorBidi" w:hAnsiTheme="majorBidi" w:cstheme="majorBidi"/>
        </w:rPr>
        <w:t xml:space="preserve"> </w:t>
      </w:r>
      <w:proofErr w:type="spellStart"/>
      <w:r>
        <w:rPr>
          <w:rFonts w:asciiTheme="majorBidi" w:hAnsiTheme="majorBidi" w:cstheme="majorBidi"/>
        </w:rPr>
        <w:t>mendiskripsikan</w:t>
      </w:r>
      <w:proofErr w:type="spellEnd"/>
      <w:r>
        <w:rPr>
          <w:rFonts w:asciiTheme="majorBidi" w:hAnsiTheme="majorBidi" w:cstheme="majorBidi"/>
        </w:rPr>
        <w:t xml:space="preserve"> data yang </w:t>
      </w:r>
      <w:proofErr w:type="spellStart"/>
      <w:r>
        <w:rPr>
          <w:rFonts w:asciiTheme="majorBidi" w:hAnsiTheme="majorBidi" w:cstheme="majorBidi"/>
        </w:rPr>
        <w:t>telah</w:t>
      </w:r>
      <w:proofErr w:type="spellEnd"/>
      <w:r>
        <w:rPr>
          <w:rFonts w:asciiTheme="majorBidi" w:hAnsiTheme="majorBidi" w:cstheme="majorBidi"/>
        </w:rPr>
        <w:t xml:space="preserve"> </w:t>
      </w:r>
      <w:proofErr w:type="spellStart"/>
      <w:r>
        <w:rPr>
          <w:rFonts w:asciiTheme="majorBidi" w:hAnsiTheme="majorBidi" w:cstheme="majorBidi"/>
        </w:rPr>
        <w:t>dikumpulkan</w:t>
      </w:r>
      <w:proofErr w:type="spellEnd"/>
      <w:r>
        <w:rPr>
          <w:rFonts w:asciiTheme="majorBidi" w:hAnsiTheme="majorBidi" w:cstheme="majorBidi"/>
        </w:rPr>
        <w:t xml:space="preserve">, </w:t>
      </w:r>
      <w:proofErr w:type="spellStart"/>
      <w:r>
        <w:rPr>
          <w:rFonts w:asciiTheme="majorBidi" w:hAnsiTheme="majorBidi" w:cstheme="majorBidi"/>
        </w:rPr>
        <w:t>kemudian</w:t>
      </w:r>
      <w:proofErr w:type="spellEnd"/>
      <w:r>
        <w:rPr>
          <w:rFonts w:asciiTheme="majorBidi" w:hAnsiTheme="majorBidi" w:cstheme="majorBidi"/>
        </w:rPr>
        <w:t xml:space="preserve"> </w:t>
      </w:r>
      <w:proofErr w:type="spellStart"/>
      <w:r>
        <w:rPr>
          <w:rFonts w:asciiTheme="majorBidi" w:hAnsiTheme="majorBidi" w:cstheme="majorBidi"/>
        </w:rPr>
        <w:t>menganalisa</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menemukan</w:t>
      </w:r>
      <w:proofErr w:type="spellEnd"/>
      <w:r>
        <w:rPr>
          <w:rFonts w:asciiTheme="majorBidi" w:hAnsiTheme="majorBidi" w:cstheme="majorBidi"/>
        </w:rPr>
        <w:t xml:space="preserve"> </w:t>
      </w:r>
      <w:proofErr w:type="spellStart"/>
      <w:r>
        <w:rPr>
          <w:rFonts w:asciiTheme="majorBidi" w:hAnsiTheme="majorBidi" w:cstheme="majorBidi"/>
        </w:rPr>
        <w:t>jawaban</w:t>
      </w:r>
      <w:proofErr w:type="spellEnd"/>
      <w:r>
        <w:rPr>
          <w:rFonts w:asciiTheme="majorBidi" w:hAnsiTheme="majorBidi" w:cstheme="majorBidi"/>
        </w:rPr>
        <w:t xml:space="preserve"> yang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mendekati</w:t>
      </w:r>
      <w:proofErr w:type="spellEnd"/>
      <w:r>
        <w:rPr>
          <w:rFonts w:asciiTheme="majorBidi" w:hAnsiTheme="majorBidi" w:cstheme="majorBidi"/>
        </w:rPr>
        <w:t xml:space="preserve"> </w:t>
      </w:r>
      <w:proofErr w:type="spellStart"/>
      <w:r>
        <w:rPr>
          <w:rFonts w:asciiTheme="majorBidi" w:hAnsiTheme="majorBidi" w:cstheme="majorBidi"/>
        </w:rPr>
        <w:t>persoalan</w:t>
      </w:r>
      <w:proofErr w:type="spellEnd"/>
      <w:r>
        <w:rPr>
          <w:rFonts w:asciiTheme="majorBidi" w:hAnsiTheme="majorBidi" w:cstheme="majorBidi"/>
        </w:rPr>
        <w:t xml:space="preserve"> yang </w:t>
      </w:r>
      <w:proofErr w:type="spellStart"/>
      <w:r>
        <w:rPr>
          <w:rFonts w:asciiTheme="majorBidi" w:hAnsiTheme="majorBidi" w:cstheme="majorBidi"/>
        </w:rPr>
        <w:t>dikemukakan</w:t>
      </w:r>
      <w:proofErr w:type="spellEnd"/>
      <w:r>
        <w:rPr>
          <w:rFonts w:asciiTheme="majorBidi" w:hAnsiTheme="majorBidi" w:cstheme="majorBidi"/>
        </w:rPr>
        <w:t xml:space="preserve">, </w:t>
      </w:r>
      <w:proofErr w:type="spellStart"/>
      <w:r>
        <w:rPr>
          <w:rFonts w:asciiTheme="majorBidi" w:hAnsiTheme="majorBidi" w:cstheme="majorBidi"/>
        </w:rPr>
        <w:t>dianalisa</w:t>
      </w:r>
      <w:proofErr w:type="spellEnd"/>
      <w:r>
        <w:rPr>
          <w:rFonts w:asciiTheme="majorBidi" w:hAnsiTheme="majorBidi" w:cstheme="majorBidi"/>
        </w:rPr>
        <w:t xml:space="preserve"> </w:t>
      </w:r>
      <w:proofErr w:type="spellStart"/>
      <w:r>
        <w:rPr>
          <w:rFonts w:asciiTheme="majorBidi" w:hAnsiTheme="majorBidi" w:cstheme="majorBidi"/>
        </w:rPr>
        <w:t>sebelum</w:t>
      </w:r>
      <w:proofErr w:type="spellEnd"/>
      <w:r>
        <w:rPr>
          <w:rFonts w:asciiTheme="majorBidi" w:hAnsiTheme="majorBidi" w:cstheme="majorBidi"/>
        </w:rPr>
        <w:t xml:space="preserve"> </w:t>
      </w:r>
      <w:proofErr w:type="spellStart"/>
      <w:r>
        <w:rPr>
          <w:rFonts w:asciiTheme="majorBidi" w:hAnsiTheme="majorBidi" w:cstheme="majorBidi"/>
        </w:rPr>
        <w:t>dituangkan</w:t>
      </w:r>
      <w:proofErr w:type="spellEnd"/>
      <w:r>
        <w:rPr>
          <w:rFonts w:asciiTheme="majorBidi" w:hAnsiTheme="majorBidi" w:cstheme="majorBidi"/>
        </w:rPr>
        <w:t xml:space="preserve"> </w:t>
      </w:r>
      <w:proofErr w:type="spellStart"/>
      <w:r>
        <w:rPr>
          <w:rFonts w:asciiTheme="majorBidi" w:hAnsiTheme="majorBidi" w:cstheme="majorBidi"/>
        </w:rPr>
        <w:t>kedalam</w:t>
      </w:r>
      <w:proofErr w:type="spellEnd"/>
      <w:r>
        <w:rPr>
          <w:rFonts w:asciiTheme="majorBidi" w:hAnsiTheme="majorBidi" w:cstheme="majorBidi"/>
        </w:rPr>
        <w:t xml:space="preserve"> </w:t>
      </w:r>
      <w:proofErr w:type="spellStart"/>
      <w:r>
        <w:rPr>
          <w:rFonts w:asciiTheme="majorBidi" w:hAnsiTheme="majorBidi" w:cstheme="majorBidi"/>
        </w:rPr>
        <w:t>sebuah</w:t>
      </w:r>
      <w:proofErr w:type="spellEnd"/>
      <w:r>
        <w:rPr>
          <w:rFonts w:asciiTheme="majorBidi" w:hAnsiTheme="majorBidi" w:cstheme="majorBidi"/>
        </w:rPr>
        <w:t xml:space="preserve"> </w:t>
      </w:r>
      <w:proofErr w:type="spellStart"/>
      <w:r>
        <w:rPr>
          <w:rFonts w:asciiTheme="majorBidi" w:hAnsiTheme="majorBidi" w:cstheme="majorBidi"/>
        </w:rPr>
        <w:t>gagasa</w:t>
      </w:r>
      <w:proofErr w:type="spellEnd"/>
      <w:r>
        <w:rPr>
          <w:rFonts w:asciiTheme="majorBidi" w:hAnsiTheme="majorBidi" w:cstheme="majorBidi"/>
          <w:lang w:val="id-ID"/>
        </w:rPr>
        <w:t xml:space="preserve">n dengan </w:t>
      </w:r>
      <w:r>
        <w:rPr>
          <w:rFonts w:asciiTheme="majorBidi" w:hAnsiTheme="majorBidi" w:cstheme="majorBidi"/>
        </w:rPr>
        <w:t>men</w:t>
      </w:r>
      <w:r>
        <w:rPr>
          <w:rFonts w:asciiTheme="majorBidi" w:hAnsiTheme="majorBidi" w:cstheme="majorBidi"/>
          <w:lang w:val="id-ID"/>
        </w:rPr>
        <w:t>g</w:t>
      </w:r>
      <w:proofErr w:type="spellStart"/>
      <w:r>
        <w:rPr>
          <w:rFonts w:asciiTheme="majorBidi" w:hAnsiTheme="majorBidi" w:cstheme="majorBidi"/>
        </w:rPr>
        <w:t>gunakan</w:t>
      </w:r>
      <w:proofErr w:type="spellEnd"/>
      <w:r>
        <w:rPr>
          <w:rFonts w:asciiTheme="majorBidi" w:hAnsiTheme="majorBidi" w:cstheme="majorBidi"/>
        </w:rPr>
        <w:t xml:space="preserve"> Teori </w:t>
      </w:r>
      <w:proofErr w:type="spellStart"/>
      <w:r>
        <w:rPr>
          <w:rFonts w:asciiTheme="majorBidi" w:hAnsiTheme="majorBidi" w:cstheme="majorBidi"/>
        </w:rPr>
        <w:t>Musgrev</w:t>
      </w:r>
      <w:proofErr w:type="spellEnd"/>
      <w:r>
        <w:rPr>
          <w:rFonts w:asciiTheme="majorBidi" w:hAnsiTheme="majorBidi" w:cstheme="majorBidi"/>
        </w:rPr>
        <w:t xml:space="preserve"> </w:t>
      </w:r>
      <w:proofErr w:type="spellStart"/>
      <w:r>
        <w:rPr>
          <w:rFonts w:asciiTheme="majorBidi" w:hAnsiTheme="majorBidi" w:cstheme="majorBidi"/>
        </w:rPr>
        <w:t>tentang</w:t>
      </w:r>
      <w:proofErr w:type="spellEnd"/>
      <w:r>
        <w:rPr>
          <w:rFonts w:asciiTheme="majorBidi" w:hAnsiTheme="majorBidi" w:cstheme="majorBidi"/>
        </w:rPr>
        <w:t xml:space="preserve"> Manfaat.</w:t>
      </w:r>
    </w:p>
    <w:p w14:paraId="5F151E47" w14:textId="70A5793A" w:rsidR="001D7D00" w:rsidRDefault="001D7D00" w:rsidP="001D7D00">
      <w:pPr>
        <w:autoSpaceDE w:val="0"/>
        <w:autoSpaceDN w:val="0"/>
        <w:adjustRightInd w:val="0"/>
        <w:spacing w:after="0"/>
        <w:ind w:left="357" w:firstLine="720"/>
        <w:jc w:val="both"/>
        <w:rPr>
          <w:rFonts w:asciiTheme="majorBidi" w:hAnsiTheme="majorBidi" w:cstheme="majorBidi"/>
        </w:rPr>
      </w:pPr>
      <w:proofErr w:type="spellStart"/>
      <w:r>
        <w:rPr>
          <w:rFonts w:asciiTheme="majorBidi" w:eastAsia="Times New Roman" w:hAnsiTheme="majorBidi" w:cstheme="majorBidi"/>
          <w:lang w:bidi="ar-AE"/>
        </w:rPr>
        <w:t>Fokus</w:t>
      </w:r>
      <w:proofErr w:type="spellEnd"/>
      <w:r>
        <w:rPr>
          <w:rFonts w:asciiTheme="majorBidi" w:eastAsia="Times New Roman" w:hAnsiTheme="majorBidi" w:cstheme="majorBidi"/>
          <w:lang w:bidi="ar-AE"/>
        </w:rPr>
        <w:t xml:space="preserve"> </w:t>
      </w:r>
      <w:proofErr w:type="spellStart"/>
      <w:r>
        <w:rPr>
          <w:rFonts w:asciiTheme="majorBidi" w:eastAsia="Times New Roman" w:hAnsiTheme="majorBidi" w:cstheme="majorBidi"/>
          <w:lang w:bidi="ar-AE"/>
        </w:rPr>
        <w:t>penelitian</w:t>
      </w:r>
      <w:proofErr w:type="spellEnd"/>
      <w:r>
        <w:rPr>
          <w:rFonts w:asciiTheme="majorBidi" w:eastAsia="Times New Roman" w:hAnsiTheme="majorBidi" w:cstheme="majorBidi"/>
          <w:lang w:bidi="ar-AE"/>
        </w:rPr>
        <w:t xml:space="preserve"> </w:t>
      </w:r>
      <w:proofErr w:type="spellStart"/>
      <w:r>
        <w:rPr>
          <w:rFonts w:asciiTheme="majorBidi" w:eastAsia="Times New Roman" w:hAnsiTheme="majorBidi" w:cstheme="majorBidi"/>
          <w:lang w:bidi="ar-AE"/>
        </w:rPr>
        <w:t>ini</w:t>
      </w:r>
      <w:proofErr w:type="spellEnd"/>
      <w:r>
        <w:rPr>
          <w:rFonts w:asciiTheme="majorBidi" w:eastAsia="Times New Roman" w:hAnsiTheme="majorBidi" w:cstheme="majorBidi"/>
          <w:lang w:bidi="ar-AE"/>
        </w:rPr>
        <w:t xml:space="preserve"> </w:t>
      </w:r>
      <w:proofErr w:type="spellStart"/>
      <w:r>
        <w:rPr>
          <w:rFonts w:asciiTheme="majorBidi" w:eastAsia="Times New Roman" w:hAnsiTheme="majorBidi" w:cstheme="majorBidi"/>
          <w:lang w:bidi="ar-AE"/>
        </w:rPr>
        <w:t>adalah</w:t>
      </w:r>
      <w:proofErr w:type="spellEnd"/>
      <w:r>
        <w:rPr>
          <w:rFonts w:asciiTheme="majorBidi" w:eastAsia="Times New Roman" w:hAnsiTheme="majorBidi" w:cstheme="majorBidi"/>
          <w:lang w:bidi="ar-AE"/>
        </w:rPr>
        <w:t xml:space="preserve"> </w:t>
      </w:r>
      <w:proofErr w:type="spellStart"/>
      <w:r>
        <w:rPr>
          <w:rFonts w:asciiTheme="majorBidi" w:eastAsia="Times New Roman" w:hAnsiTheme="majorBidi" w:cstheme="majorBidi"/>
          <w:lang w:bidi="ar-AE"/>
        </w:rPr>
        <w:t>ayat-ayat</w:t>
      </w:r>
      <w:proofErr w:type="spellEnd"/>
      <w:r>
        <w:rPr>
          <w:rFonts w:asciiTheme="majorBidi" w:eastAsia="Times New Roman" w:hAnsiTheme="majorBidi" w:cstheme="majorBidi"/>
          <w:lang w:bidi="ar-AE"/>
        </w:rPr>
        <w:t xml:space="preserve"> al-Qur’an yang </w:t>
      </w:r>
      <w:proofErr w:type="spellStart"/>
      <w:r>
        <w:rPr>
          <w:rFonts w:asciiTheme="majorBidi" w:eastAsia="Times New Roman" w:hAnsiTheme="majorBidi" w:cstheme="majorBidi"/>
          <w:lang w:bidi="ar-AE"/>
        </w:rPr>
        <w:t>berkaitan</w:t>
      </w:r>
      <w:proofErr w:type="spellEnd"/>
      <w:r>
        <w:rPr>
          <w:rFonts w:asciiTheme="majorBidi" w:eastAsia="Times New Roman" w:hAnsiTheme="majorBidi" w:cstheme="majorBidi"/>
          <w:lang w:bidi="ar-AE"/>
        </w:rPr>
        <w:t xml:space="preserve"> </w:t>
      </w:r>
      <w:proofErr w:type="spellStart"/>
      <w:r>
        <w:rPr>
          <w:rFonts w:asciiTheme="majorBidi" w:eastAsia="Times New Roman" w:hAnsiTheme="majorBidi" w:cstheme="majorBidi"/>
          <w:lang w:bidi="ar-AE"/>
        </w:rPr>
        <w:t>dengan</w:t>
      </w:r>
      <w:proofErr w:type="spellEnd"/>
      <w:r>
        <w:rPr>
          <w:rFonts w:asciiTheme="majorBidi" w:eastAsia="Times New Roman" w:hAnsiTheme="majorBidi" w:cstheme="majorBidi"/>
          <w:lang w:bidi="ar-AE"/>
        </w:rPr>
        <w:t xml:space="preserve"> </w:t>
      </w:r>
      <w:r>
        <w:rPr>
          <w:rFonts w:asciiTheme="majorBidi" w:eastAsia="Times New Roman" w:hAnsiTheme="majorBidi" w:cstheme="majorBidi"/>
          <w:lang w:val="id-ID" w:bidi="ar-AE"/>
        </w:rPr>
        <w:t xml:space="preserve">makna dan </w:t>
      </w:r>
      <w:proofErr w:type="spellStart"/>
      <w:r>
        <w:rPr>
          <w:rFonts w:asciiTheme="majorBidi" w:eastAsia="Times New Roman" w:hAnsiTheme="majorBidi" w:cstheme="majorBidi"/>
          <w:lang w:bidi="ar-AE"/>
        </w:rPr>
        <w:t>manfaat</w:t>
      </w:r>
      <w:proofErr w:type="spellEnd"/>
      <w:r>
        <w:rPr>
          <w:rFonts w:asciiTheme="majorBidi" w:eastAsia="Times New Roman" w:hAnsiTheme="majorBidi" w:cstheme="majorBidi"/>
          <w:lang w:bidi="ar-AE"/>
        </w:rPr>
        <w:t xml:space="preserve"> air. </w:t>
      </w:r>
      <w:r>
        <w:rPr>
          <w:rFonts w:asciiTheme="majorBidi" w:hAnsiTheme="majorBidi" w:cstheme="majorBidi"/>
          <w:lang w:val="id-ID"/>
        </w:rPr>
        <w:t xml:space="preserve">Adapun makna air menurut pemikiran Ibnu </w:t>
      </w:r>
      <w:r>
        <w:rPr>
          <w:rFonts w:ascii="Times New Arabic" w:hAnsi="Times New Arabic" w:cstheme="majorBidi"/>
        </w:rPr>
        <w:t>Kathi&gt;r</w:t>
      </w:r>
      <w:r>
        <w:rPr>
          <w:rFonts w:ascii="Times New Arabic" w:hAnsi="Times New Arabic" w:cstheme="majorBidi"/>
          <w:lang w:val="id-ID"/>
        </w:rPr>
        <w:t xml:space="preserve"> </w:t>
      </w:r>
      <w:r>
        <w:rPr>
          <w:rFonts w:asciiTheme="majorBidi" w:hAnsiTheme="majorBidi" w:cstheme="majorBidi"/>
          <w:lang w:val="id-ID"/>
        </w:rPr>
        <w:t xml:space="preserve">dibagi </w:t>
      </w:r>
      <w:proofErr w:type="spellStart"/>
      <w:r>
        <w:rPr>
          <w:rFonts w:asciiTheme="majorBidi" w:hAnsiTheme="majorBidi" w:cstheme="majorBidi"/>
        </w:rPr>
        <w:t>menjadi</w:t>
      </w:r>
      <w:proofErr w:type="spellEnd"/>
      <w:r>
        <w:rPr>
          <w:rFonts w:asciiTheme="majorBidi" w:hAnsiTheme="majorBidi" w:cstheme="majorBidi"/>
        </w:rPr>
        <w:t xml:space="preserve"> 3, </w:t>
      </w:r>
      <w:proofErr w:type="spellStart"/>
      <w:r>
        <w:rPr>
          <w:rFonts w:asciiTheme="majorBidi" w:hAnsiTheme="majorBidi" w:cstheme="majorBidi"/>
        </w:rPr>
        <w:t>yaitu</w:t>
      </w:r>
      <w:proofErr w:type="spellEnd"/>
      <w:r>
        <w:rPr>
          <w:rFonts w:asciiTheme="majorBidi" w:hAnsiTheme="majorBidi" w:cstheme="majorBidi"/>
        </w:rPr>
        <w:t xml:space="preserve">: </w:t>
      </w:r>
      <w:proofErr w:type="spellStart"/>
      <w:r>
        <w:rPr>
          <w:rFonts w:asciiTheme="majorBidi" w:hAnsiTheme="majorBidi" w:cstheme="majorBidi"/>
          <w:i/>
          <w:iCs/>
          <w:color w:val="000000"/>
        </w:rPr>
        <w:t>Rezeki</w:t>
      </w:r>
      <w:proofErr w:type="spellEnd"/>
      <w:r>
        <w:rPr>
          <w:rFonts w:asciiTheme="majorBidi" w:hAnsiTheme="majorBidi" w:cstheme="majorBidi"/>
        </w:rPr>
        <w:t xml:space="preserve">, </w:t>
      </w:r>
      <w:proofErr w:type="spellStart"/>
      <w:r>
        <w:rPr>
          <w:rFonts w:asciiTheme="majorBidi" w:hAnsiTheme="majorBidi" w:cstheme="majorBidi"/>
        </w:rPr>
        <w:t>yaitu</w:t>
      </w:r>
      <w:proofErr w:type="spellEnd"/>
      <w:r>
        <w:rPr>
          <w:rFonts w:asciiTheme="majorBidi" w:hAnsiTheme="majorBidi" w:cstheme="majorBidi"/>
        </w:rPr>
        <w:t xml:space="preserve"> air </w:t>
      </w:r>
      <w:proofErr w:type="spellStart"/>
      <w:r>
        <w:rPr>
          <w:rFonts w:asciiTheme="majorBidi" w:hAnsiTheme="majorBidi" w:cstheme="majorBidi"/>
        </w:rPr>
        <w:t>berperan</w:t>
      </w:r>
      <w:proofErr w:type="spellEnd"/>
      <w:r>
        <w:rPr>
          <w:rFonts w:asciiTheme="majorBidi" w:hAnsiTheme="majorBidi" w:cstheme="majorBidi"/>
        </w:rPr>
        <w:t xml:space="preserve"> </w:t>
      </w:r>
      <w:proofErr w:type="spellStart"/>
      <w:r>
        <w:rPr>
          <w:rFonts w:asciiTheme="majorBidi" w:hAnsiTheme="majorBidi" w:cstheme="majorBidi"/>
        </w:rPr>
        <w:t>sebagai</w:t>
      </w:r>
      <w:proofErr w:type="spellEnd"/>
      <w:r>
        <w:rPr>
          <w:rFonts w:asciiTheme="majorBidi" w:hAnsiTheme="majorBidi" w:cstheme="majorBidi"/>
        </w:rPr>
        <w:t xml:space="preserve"> </w:t>
      </w:r>
      <w:proofErr w:type="spellStart"/>
      <w:r>
        <w:rPr>
          <w:rFonts w:asciiTheme="majorBidi" w:hAnsiTheme="majorBidi" w:cstheme="majorBidi"/>
        </w:rPr>
        <w:t>kebutuhan</w:t>
      </w:r>
      <w:proofErr w:type="spellEnd"/>
      <w:r>
        <w:rPr>
          <w:rFonts w:asciiTheme="majorBidi" w:hAnsiTheme="majorBidi" w:cstheme="majorBidi"/>
        </w:rPr>
        <w:t xml:space="preserve"> </w:t>
      </w:r>
      <w:proofErr w:type="spellStart"/>
      <w:r>
        <w:rPr>
          <w:rFonts w:asciiTheme="majorBidi" w:hAnsiTheme="majorBidi" w:cstheme="majorBidi"/>
        </w:rPr>
        <w:t>hidup</w:t>
      </w:r>
      <w:proofErr w:type="spellEnd"/>
      <w:r>
        <w:rPr>
          <w:rFonts w:asciiTheme="majorBidi" w:hAnsiTheme="majorBidi" w:cstheme="majorBidi"/>
        </w:rPr>
        <w:t xml:space="preserve">. </w:t>
      </w:r>
      <w:proofErr w:type="spellStart"/>
      <w:r>
        <w:rPr>
          <w:rFonts w:asciiTheme="majorBidi" w:hAnsiTheme="majorBidi" w:cstheme="majorBidi"/>
          <w:i/>
          <w:iCs/>
          <w:color w:val="000000"/>
        </w:rPr>
        <w:t>Nikmat</w:t>
      </w:r>
      <w:proofErr w:type="spellEnd"/>
      <w:r>
        <w:rPr>
          <w:rFonts w:asciiTheme="majorBidi" w:hAnsiTheme="majorBidi" w:cstheme="majorBidi"/>
          <w:color w:val="000000"/>
          <w:lang w:val="id-ID"/>
        </w:rPr>
        <w:t xml:space="preserve">, </w:t>
      </w:r>
      <w:proofErr w:type="spellStart"/>
      <w:r>
        <w:rPr>
          <w:rFonts w:asciiTheme="majorBidi" w:hAnsiTheme="majorBidi" w:cstheme="majorBidi"/>
        </w:rPr>
        <w:t>yaitu</w:t>
      </w:r>
      <w:proofErr w:type="spellEnd"/>
      <w:r>
        <w:rPr>
          <w:rFonts w:asciiTheme="majorBidi" w:hAnsiTheme="majorBidi" w:cstheme="majorBidi"/>
        </w:rPr>
        <w:t xml:space="preserve"> air yang </w:t>
      </w:r>
      <w:proofErr w:type="spellStart"/>
      <w:r>
        <w:rPr>
          <w:rFonts w:asciiTheme="majorBidi" w:hAnsiTheme="majorBidi" w:cstheme="majorBidi"/>
        </w:rPr>
        <w:t>keluar</w:t>
      </w:r>
      <w:proofErr w:type="spellEnd"/>
      <w:r>
        <w:rPr>
          <w:rFonts w:asciiTheme="majorBidi" w:hAnsiTheme="majorBidi" w:cstheme="majorBidi"/>
        </w:rPr>
        <w:t xml:space="preserve"> dan </w:t>
      </w:r>
      <w:proofErr w:type="spellStart"/>
      <w:r>
        <w:rPr>
          <w:rFonts w:asciiTheme="majorBidi" w:hAnsiTheme="majorBidi" w:cstheme="majorBidi"/>
        </w:rPr>
        <w:t>turun</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menumbuhkan</w:t>
      </w:r>
      <w:proofErr w:type="spellEnd"/>
      <w:r>
        <w:rPr>
          <w:rFonts w:asciiTheme="majorBidi" w:hAnsiTheme="majorBidi" w:cstheme="majorBidi"/>
        </w:rPr>
        <w:t xml:space="preserve"> </w:t>
      </w:r>
      <w:proofErr w:type="spellStart"/>
      <w:r>
        <w:rPr>
          <w:rFonts w:asciiTheme="majorBidi" w:hAnsiTheme="majorBidi" w:cstheme="majorBidi"/>
        </w:rPr>
        <w:t>tanaman</w:t>
      </w:r>
      <w:proofErr w:type="spellEnd"/>
      <w:r>
        <w:rPr>
          <w:rFonts w:asciiTheme="majorBidi" w:hAnsiTheme="majorBidi" w:cstheme="majorBidi"/>
        </w:rPr>
        <w:t xml:space="preserve"> dan </w:t>
      </w:r>
      <w:proofErr w:type="spellStart"/>
      <w:r>
        <w:rPr>
          <w:rFonts w:asciiTheme="majorBidi" w:hAnsiTheme="majorBidi" w:cstheme="majorBidi"/>
        </w:rPr>
        <w:t>tumbuhan</w:t>
      </w:r>
      <w:proofErr w:type="spellEnd"/>
      <w:r>
        <w:rPr>
          <w:rFonts w:asciiTheme="majorBidi" w:hAnsiTheme="majorBidi" w:cstheme="majorBidi"/>
        </w:rPr>
        <w:t xml:space="preserve"> yang </w:t>
      </w:r>
      <w:proofErr w:type="spellStart"/>
      <w:r>
        <w:rPr>
          <w:rFonts w:asciiTheme="majorBidi" w:hAnsiTheme="majorBidi" w:cstheme="majorBidi"/>
        </w:rPr>
        <w:t>ada</w:t>
      </w:r>
      <w:proofErr w:type="spellEnd"/>
      <w:r>
        <w:rPr>
          <w:rFonts w:asciiTheme="majorBidi" w:hAnsiTheme="majorBidi" w:cstheme="majorBidi"/>
        </w:rPr>
        <w:t xml:space="preserve"> di </w:t>
      </w:r>
      <w:proofErr w:type="spellStart"/>
      <w:r>
        <w:rPr>
          <w:rFonts w:asciiTheme="majorBidi" w:hAnsiTheme="majorBidi" w:cstheme="majorBidi"/>
        </w:rPr>
        <w:t>bumi</w:t>
      </w:r>
      <w:proofErr w:type="spellEnd"/>
      <w:r>
        <w:rPr>
          <w:rFonts w:asciiTheme="majorBidi" w:hAnsiTheme="majorBidi" w:cstheme="majorBidi"/>
        </w:rPr>
        <w:t xml:space="preserve">. </w:t>
      </w:r>
      <w:proofErr w:type="spellStart"/>
      <w:r>
        <w:rPr>
          <w:rFonts w:asciiTheme="majorBidi" w:hAnsiTheme="majorBidi" w:cstheme="majorBidi"/>
          <w:i/>
          <w:iCs/>
        </w:rPr>
        <w:t>Azāb</w:t>
      </w:r>
      <w:proofErr w:type="spellEnd"/>
      <w:r>
        <w:rPr>
          <w:rFonts w:asciiTheme="majorBidi" w:hAnsiTheme="majorBidi" w:cstheme="majorBidi"/>
          <w:i/>
          <w:iCs/>
        </w:rPr>
        <w:t xml:space="preserve"> </w:t>
      </w:r>
      <w:proofErr w:type="spellStart"/>
      <w:r>
        <w:rPr>
          <w:rFonts w:asciiTheme="majorBidi" w:hAnsiTheme="majorBidi" w:cstheme="majorBidi"/>
          <w:color w:val="000000"/>
        </w:rPr>
        <w:t>yaitu</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bahaya</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maupun</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hukuman</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bagi</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makhluk</w:t>
      </w:r>
      <w:proofErr w:type="spellEnd"/>
      <w:r>
        <w:rPr>
          <w:rFonts w:asciiTheme="majorBidi" w:hAnsiTheme="majorBidi" w:cstheme="majorBidi"/>
          <w:color w:val="000000"/>
        </w:rPr>
        <w:t xml:space="preserve"> Allah</w:t>
      </w:r>
      <w:r>
        <w:rPr>
          <w:rFonts w:asciiTheme="majorBidi" w:hAnsiTheme="majorBidi" w:cstheme="majorBidi"/>
          <w:color w:val="000000"/>
          <w:lang w:val="id-ID"/>
        </w:rPr>
        <w:t xml:space="preserve">; </w:t>
      </w:r>
      <w:r>
        <w:rPr>
          <w:rFonts w:asciiTheme="majorBidi" w:hAnsiTheme="majorBidi" w:cstheme="majorBidi"/>
          <w:lang w:val="id-ID"/>
        </w:rPr>
        <w:t xml:space="preserve">2) adapun Konsep Pemanfaatan Air menurut pemikiran Ibnu Katsir dibagi menjadi 4 bagian sebagai berikut: 1. Air sebagai </w:t>
      </w:r>
      <w:proofErr w:type="spellStart"/>
      <w:r>
        <w:rPr>
          <w:rFonts w:asciiTheme="majorBidi" w:hAnsiTheme="majorBidi" w:cstheme="majorBidi"/>
        </w:rPr>
        <w:t>bahan</w:t>
      </w:r>
      <w:proofErr w:type="spellEnd"/>
      <w:r>
        <w:rPr>
          <w:rFonts w:asciiTheme="majorBidi" w:hAnsiTheme="majorBidi" w:cstheme="majorBidi"/>
        </w:rPr>
        <w:t xml:space="preserve"> </w:t>
      </w:r>
      <w:proofErr w:type="spellStart"/>
      <w:r>
        <w:rPr>
          <w:rFonts w:asciiTheme="majorBidi" w:hAnsiTheme="majorBidi" w:cstheme="majorBidi"/>
        </w:rPr>
        <w:t>ekonomis</w:t>
      </w:r>
      <w:proofErr w:type="spellEnd"/>
      <w:r>
        <w:rPr>
          <w:rFonts w:asciiTheme="majorBidi" w:hAnsiTheme="majorBidi" w:cstheme="majorBidi"/>
          <w:lang w:val="id-ID"/>
        </w:rPr>
        <w:t xml:space="preserve">2. </w:t>
      </w:r>
      <w:r>
        <w:rPr>
          <w:rFonts w:asciiTheme="majorBidi" w:hAnsiTheme="majorBidi" w:cstheme="majorBidi"/>
        </w:rPr>
        <w:t xml:space="preserve">Sarana </w:t>
      </w:r>
      <w:r>
        <w:rPr>
          <w:rFonts w:asciiTheme="majorBidi" w:hAnsiTheme="majorBidi" w:cstheme="majorBidi"/>
          <w:lang w:val="id-ID"/>
        </w:rPr>
        <w:t>Ibadah 3. Sarana Transportasi 4. Sumber energ</w:t>
      </w:r>
      <w:proofErr w:type="spellStart"/>
      <w:r>
        <w:rPr>
          <w:rFonts w:asciiTheme="majorBidi" w:hAnsiTheme="majorBidi" w:cstheme="majorBidi"/>
        </w:rPr>
        <w:t>i</w:t>
      </w:r>
      <w:proofErr w:type="spellEnd"/>
      <w:r>
        <w:rPr>
          <w:rFonts w:asciiTheme="majorBidi" w:hAnsiTheme="majorBidi" w:cstheme="majorBidi"/>
          <w:lang w:val="id-ID"/>
        </w:rPr>
        <w:t xml:space="preserve"> serta menstabilitaskan suhu pada bumi</w:t>
      </w:r>
      <w:r>
        <w:rPr>
          <w:rFonts w:asciiTheme="majorBidi" w:hAnsiTheme="majorBidi" w:cstheme="majorBidi"/>
        </w:rPr>
        <w:t>.</w:t>
      </w:r>
    </w:p>
    <w:p w14:paraId="17289D36" w14:textId="0C23CCE7" w:rsidR="002B35E6" w:rsidRDefault="002B35E6" w:rsidP="001D7D00">
      <w:pPr>
        <w:autoSpaceDE w:val="0"/>
        <w:autoSpaceDN w:val="0"/>
        <w:adjustRightInd w:val="0"/>
        <w:spacing w:after="0"/>
        <w:ind w:left="357" w:firstLine="720"/>
        <w:jc w:val="both"/>
        <w:rPr>
          <w:rFonts w:asciiTheme="majorBidi" w:hAnsiTheme="majorBidi" w:cstheme="majorBidi"/>
        </w:rPr>
      </w:pPr>
    </w:p>
    <w:p w14:paraId="54787ACE" w14:textId="2D0C1637" w:rsidR="002B35E6" w:rsidRDefault="002B35E6" w:rsidP="001D7D00">
      <w:pPr>
        <w:autoSpaceDE w:val="0"/>
        <w:autoSpaceDN w:val="0"/>
        <w:adjustRightInd w:val="0"/>
        <w:spacing w:after="0"/>
        <w:ind w:left="357" w:firstLine="720"/>
        <w:jc w:val="both"/>
        <w:rPr>
          <w:rFonts w:asciiTheme="majorBidi" w:hAnsiTheme="majorBidi" w:cstheme="majorBidi"/>
        </w:rPr>
      </w:pPr>
    </w:p>
    <w:p w14:paraId="43BD0C9A" w14:textId="46995ADE" w:rsidR="002B35E6" w:rsidRDefault="002B35E6" w:rsidP="001D7D00">
      <w:pPr>
        <w:autoSpaceDE w:val="0"/>
        <w:autoSpaceDN w:val="0"/>
        <w:adjustRightInd w:val="0"/>
        <w:spacing w:after="0"/>
        <w:ind w:left="357" w:firstLine="720"/>
        <w:jc w:val="both"/>
        <w:rPr>
          <w:rFonts w:asciiTheme="majorBidi" w:hAnsiTheme="majorBidi" w:cstheme="majorBidi"/>
        </w:rPr>
      </w:pPr>
    </w:p>
    <w:p w14:paraId="043FD836" w14:textId="20562FC4" w:rsidR="002B35E6" w:rsidRDefault="002B35E6" w:rsidP="001D7D00">
      <w:pPr>
        <w:autoSpaceDE w:val="0"/>
        <w:autoSpaceDN w:val="0"/>
        <w:adjustRightInd w:val="0"/>
        <w:spacing w:after="0"/>
        <w:ind w:left="357" w:firstLine="720"/>
        <w:jc w:val="both"/>
        <w:rPr>
          <w:rFonts w:asciiTheme="majorBidi" w:hAnsiTheme="majorBidi" w:cstheme="majorBidi"/>
        </w:rPr>
      </w:pPr>
    </w:p>
    <w:p w14:paraId="257322C2" w14:textId="4D093AED" w:rsidR="002B35E6" w:rsidRDefault="002B35E6" w:rsidP="001D7D00">
      <w:pPr>
        <w:autoSpaceDE w:val="0"/>
        <w:autoSpaceDN w:val="0"/>
        <w:adjustRightInd w:val="0"/>
        <w:spacing w:after="0"/>
        <w:ind w:left="357" w:firstLine="720"/>
        <w:jc w:val="both"/>
        <w:rPr>
          <w:rFonts w:asciiTheme="majorBidi" w:hAnsiTheme="majorBidi" w:cstheme="majorBidi"/>
        </w:rPr>
      </w:pPr>
    </w:p>
    <w:p w14:paraId="25846FB2" w14:textId="77777777" w:rsidR="002B35E6" w:rsidRPr="000B7A6F" w:rsidRDefault="002B35E6" w:rsidP="002B35E6">
      <w:pPr>
        <w:autoSpaceDE w:val="0"/>
        <w:autoSpaceDN w:val="0"/>
        <w:adjustRightInd w:val="0"/>
        <w:spacing w:line="480" w:lineRule="auto"/>
        <w:rPr>
          <w:rFonts w:asciiTheme="majorBidi" w:hAnsiTheme="majorBidi" w:cstheme="majorBidi"/>
          <w:noProof/>
        </w:rPr>
      </w:pPr>
    </w:p>
    <w:p w14:paraId="438929E2" w14:textId="0B405B96" w:rsidR="002B35E6" w:rsidRDefault="00B27D55" w:rsidP="001D7D00">
      <w:pPr>
        <w:autoSpaceDE w:val="0"/>
        <w:autoSpaceDN w:val="0"/>
        <w:adjustRightInd w:val="0"/>
        <w:spacing w:after="0"/>
        <w:ind w:left="357" w:firstLine="720"/>
        <w:jc w:val="both"/>
        <w:rPr>
          <w:rFonts w:asciiTheme="majorBidi" w:hAnsiTheme="majorBidi" w:cstheme="majorBidi"/>
          <w:noProof/>
        </w:rPr>
      </w:pPr>
      <w:r>
        <w:rPr>
          <w:noProof/>
        </w:rPr>
        <w:drawing>
          <wp:inline distT="0" distB="0" distL="0" distR="0" wp14:anchorId="3F06401E" wp14:editId="3B196EF5">
            <wp:extent cx="5380734" cy="727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4745" cy="7284126"/>
                    </a:xfrm>
                    <a:prstGeom prst="rect">
                      <a:avLst/>
                    </a:prstGeom>
                    <a:noFill/>
                    <a:ln>
                      <a:noFill/>
                    </a:ln>
                  </pic:spPr>
                </pic:pic>
              </a:graphicData>
            </a:graphic>
          </wp:inline>
        </w:drawing>
      </w:r>
    </w:p>
    <w:p w14:paraId="564469CF" w14:textId="77777777" w:rsidR="00B27D55" w:rsidRDefault="00B27D55" w:rsidP="00670A77">
      <w:pPr>
        <w:jc w:val="center"/>
        <w:rPr>
          <w:rFonts w:asciiTheme="majorBidi" w:hAnsiTheme="majorBidi" w:cstheme="majorBidi"/>
          <w:b/>
          <w:bCs/>
          <w:sz w:val="24"/>
          <w:szCs w:val="24"/>
        </w:rPr>
      </w:pPr>
    </w:p>
    <w:p w14:paraId="1541D80B" w14:textId="77777777" w:rsidR="00B27D55" w:rsidRDefault="00B27D55" w:rsidP="00670A77">
      <w:pPr>
        <w:jc w:val="center"/>
        <w:rPr>
          <w:rFonts w:asciiTheme="majorBidi" w:hAnsiTheme="majorBidi" w:cstheme="majorBidi"/>
          <w:b/>
          <w:bCs/>
          <w:sz w:val="24"/>
          <w:szCs w:val="24"/>
        </w:rPr>
      </w:pPr>
    </w:p>
    <w:p w14:paraId="07F4C6C4" w14:textId="77777777" w:rsidR="00B27D55" w:rsidRDefault="00B27D55" w:rsidP="00670A77">
      <w:pPr>
        <w:jc w:val="center"/>
        <w:rPr>
          <w:rFonts w:asciiTheme="majorBidi" w:hAnsiTheme="majorBidi" w:cstheme="majorBidi"/>
          <w:b/>
          <w:bCs/>
          <w:sz w:val="24"/>
          <w:szCs w:val="24"/>
        </w:rPr>
      </w:pPr>
    </w:p>
    <w:p w14:paraId="2A7EC323" w14:textId="77777777" w:rsidR="00B27D55" w:rsidRDefault="00B27D55" w:rsidP="00670A77">
      <w:pPr>
        <w:jc w:val="center"/>
        <w:rPr>
          <w:rFonts w:asciiTheme="majorBidi" w:hAnsiTheme="majorBidi" w:cstheme="majorBidi"/>
          <w:b/>
          <w:bCs/>
          <w:sz w:val="24"/>
          <w:szCs w:val="24"/>
        </w:rPr>
      </w:pPr>
      <w:r>
        <w:rPr>
          <w:noProof/>
        </w:rPr>
        <w:drawing>
          <wp:inline distT="0" distB="0" distL="0" distR="0" wp14:anchorId="2248D80D" wp14:editId="39FB465E">
            <wp:extent cx="5040630" cy="7408768"/>
            <wp:effectExtent l="0" t="0" r="762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7408768"/>
                    </a:xfrm>
                    <a:prstGeom prst="rect">
                      <a:avLst/>
                    </a:prstGeom>
                    <a:noFill/>
                    <a:ln>
                      <a:noFill/>
                    </a:ln>
                  </pic:spPr>
                </pic:pic>
              </a:graphicData>
            </a:graphic>
          </wp:inline>
        </w:drawing>
      </w:r>
    </w:p>
    <w:p w14:paraId="531AEE6B" w14:textId="77777777" w:rsidR="00B27D55" w:rsidRDefault="00B27D55" w:rsidP="00670A77">
      <w:pPr>
        <w:jc w:val="center"/>
        <w:rPr>
          <w:rFonts w:asciiTheme="majorBidi" w:hAnsiTheme="majorBidi" w:cstheme="majorBidi"/>
          <w:b/>
          <w:bCs/>
          <w:sz w:val="24"/>
          <w:szCs w:val="24"/>
        </w:rPr>
      </w:pPr>
      <w:r>
        <w:rPr>
          <w:noProof/>
        </w:rPr>
        <w:lastRenderedPageBreak/>
        <w:drawing>
          <wp:inline distT="0" distB="0" distL="0" distR="0" wp14:anchorId="6DF9216D" wp14:editId="3BA63CA2">
            <wp:extent cx="5039995" cy="7745122"/>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2901" cy="7749588"/>
                    </a:xfrm>
                    <a:prstGeom prst="rect">
                      <a:avLst/>
                    </a:prstGeom>
                    <a:noFill/>
                    <a:ln>
                      <a:noFill/>
                    </a:ln>
                  </pic:spPr>
                </pic:pic>
              </a:graphicData>
            </a:graphic>
          </wp:inline>
        </w:drawing>
      </w:r>
    </w:p>
    <w:p w14:paraId="71F8F0B1" w14:textId="77777777" w:rsidR="00B27D55" w:rsidRDefault="00B27D55" w:rsidP="00670A77">
      <w:pPr>
        <w:jc w:val="center"/>
        <w:rPr>
          <w:rFonts w:asciiTheme="majorBidi" w:hAnsiTheme="majorBidi" w:cstheme="majorBidi"/>
          <w:b/>
          <w:bCs/>
          <w:sz w:val="24"/>
          <w:szCs w:val="24"/>
        </w:rPr>
      </w:pPr>
    </w:p>
    <w:p w14:paraId="2A85F5E3" w14:textId="77777777" w:rsidR="00B27D55" w:rsidRDefault="00B27D55" w:rsidP="00670A77">
      <w:pPr>
        <w:jc w:val="center"/>
        <w:rPr>
          <w:rFonts w:asciiTheme="majorBidi" w:hAnsiTheme="majorBidi" w:cstheme="majorBidi"/>
          <w:b/>
          <w:bCs/>
          <w:sz w:val="24"/>
          <w:szCs w:val="24"/>
        </w:rPr>
      </w:pPr>
    </w:p>
    <w:p w14:paraId="78696EFE" w14:textId="1585984B" w:rsidR="001D7D00" w:rsidRPr="00B27D55" w:rsidRDefault="00B27D55" w:rsidP="00B27D55">
      <w:pPr>
        <w:jc w:val="center"/>
        <w:rPr>
          <w:rFonts w:ascii="Times New Arabic" w:hAnsi="Times New Arabic" w:cstheme="majorBidi"/>
          <w:lang w:bidi="ar-AE"/>
        </w:rPr>
      </w:pPr>
      <w:r>
        <w:rPr>
          <w:noProof/>
        </w:rPr>
        <w:drawing>
          <wp:inline distT="0" distB="0" distL="0" distR="0" wp14:anchorId="3C2AA28F" wp14:editId="4EC7A61C">
            <wp:extent cx="5234152" cy="7729220"/>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9933" cy="7737756"/>
                    </a:xfrm>
                    <a:prstGeom prst="rect">
                      <a:avLst/>
                    </a:prstGeom>
                    <a:noFill/>
                    <a:ln>
                      <a:noFill/>
                    </a:ln>
                  </pic:spPr>
                </pic:pic>
              </a:graphicData>
            </a:graphic>
          </wp:inline>
        </w:drawing>
      </w:r>
    </w:p>
    <w:p w14:paraId="784BB2DB" w14:textId="77777777" w:rsidR="001D7D00" w:rsidRDefault="001D7D00" w:rsidP="001D7D00">
      <w:pPr>
        <w:spacing w:after="0" w:line="480" w:lineRule="auto"/>
        <w:rPr>
          <w:rFonts w:ascii="Times New Arabic" w:hAnsi="Times New Arabic" w:cstheme="majorBidi"/>
        </w:rPr>
        <w:sectPr w:rsidR="001D7D00">
          <w:pgSz w:w="11907" w:h="16839"/>
          <w:pgMar w:top="2268" w:right="1701" w:bottom="1701" w:left="2268" w:header="720" w:footer="720" w:gutter="0"/>
          <w:pgNumType w:fmt="lowerRoman" w:start="2"/>
          <w:cols w:space="720"/>
        </w:sectPr>
      </w:pPr>
    </w:p>
    <w:p w14:paraId="0B198462" w14:textId="393534B4" w:rsidR="001D7D00" w:rsidRDefault="001D7D00" w:rsidP="001D7D00">
      <w:pPr>
        <w:jc w:val="center"/>
        <w:rPr>
          <w:rFonts w:asciiTheme="majorBidi" w:hAnsiTheme="majorBidi" w:cstheme="majorBidi"/>
          <w:b/>
          <w:sz w:val="24"/>
          <w:szCs w:val="24"/>
        </w:rPr>
      </w:pPr>
      <w:r>
        <w:rPr>
          <w:noProof/>
        </w:rPr>
        <w:lastRenderedPageBreak/>
        <mc:AlternateContent>
          <mc:Choice Requires="wps">
            <w:drawing>
              <wp:anchor distT="0" distB="0" distL="114300" distR="114300" simplePos="0" relativeHeight="251660288" behindDoc="0" locked="0" layoutInCell="1" allowOverlap="1" wp14:anchorId="7DF90457" wp14:editId="2B17556E">
                <wp:simplePos x="0" y="0"/>
                <wp:positionH relativeFrom="column">
                  <wp:posOffset>4613910</wp:posOffset>
                </wp:positionH>
                <wp:positionV relativeFrom="paragraph">
                  <wp:posOffset>-1093470</wp:posOffset>
                </wp:positionV>
                <wp:extent cx="819785" cy="362585"/>
                <wp:effectExtent l="13335" t="11430" r="5080" b="698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625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288FA" id="Rectangle 13" o:spid="_x0000_s1026" style="position:absolute;margin-left:363.3pt;margin-top:-86.1pt;width:64.55pt;height:2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" strokecolor="white [3212]"/>
            </w:pict>
          </mc:Fallback>
        </mc:AlternateContent>
      </w:r>
      <w:r>
        <w:rPr>
          <w:rFonts w:asciiTheme="majorBidi" w:hAnsiTheme="majorBidi" w:cstheme="majorBidi"/>
          <w:b/>
          <w:bCs/>
          <w:sz w:val="24"/>
          <w:szCs w:val="24"/>
        </w:rPr>
        <w:t>BAB I</w:t>
      </w:r>
    </w:p>
    <w:p w14:paraId="6CF84AC9" w14:textId="77777777" w:rsidR="001D7D00" w:rsidRDefault="001D7D00" w:rsidP="001D7D00">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PENDAHULUAN</w:t>
      </w:r>
    </w:p>
    <w:p w14:paraId="0C5A0127" w14:textId="77777777" w:rsidR="001D7D00" w:rsidRDefault="001D7D00" w:rsidP="00670A77">
      <w:pPr>
        <w:pStyle w:val="ListParagraph"/>
        <w:numPr>
          <w:ilvl w:val="0"/>
          <w:numId w:val="1"/>
        </w:numPr>
        <w:spacing w:line="480" w:lineRule="auto"/>
        <w:ind w:left="426"/>
        <w:rPr>
          <w:rFonts w:asciiTheme="majorBidi" w:hAnsiTheme="majorBidi" w:cstheme="majorBidi"/>
          <w:b/>
          <w:bCs/>
          <w:sz w:val="24"/>
          <w:szCs w:val="24"/>
        </w:rPr>
      </w:pPr>
      <w:r>
        <w:rPr>
          <w:rFonts w:asciiTheme="majorBidi" w:hAnsiTheme="majorBidi" w:cstheme="majorBidi"/>
          <w:b/>
          <w:bCs/>
          <w:sz w:val="24"/>
          <w:szCs w:val="24"/>
        </w:rPr>
        <w:t>Latar Belakang Masalah</w:t>
      </w:r>
    </w:p>
    <w:p w14:paraId="73EAD9A8"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Al-Quran merupakan kitab terbesar yang diturunkan oleh Allah kepada Nabi Muhammad melalui malaikat Jibril.Al-Qur’an tidak hanya berlaku pada zaman Nabi, tetapi berlaku di setiap waktu dan tempat. Di manapun manusia berada Al-Qur’an tetap berlaku sebagai pedoman dan petunjuk bagi seluruh umat muslim.</w:t>
      </w:r>
      <w:r>
        <w:rPr>
          <w:rStyle w:val="FootnoteReference"/>
          <w:rFonts w:asciiTheme="majorBidi" w:hAnsiTheme="majorBidi" w:cstheme="majorBidi"/>
          <w:sz w:val="24"/>
          <w:szCs w:val="24"/>
        </w:rPr>
        <w:footnoteReference w:id="1"/>
      </w:r>
      <w:r>
        <w:rPr>
          <w:rFonts w:asciiTheme="majorBidi" w:hAnsiTheme="majorBidi" w:cstheme="majorBidi"/>
          <w:sz w:val="24"/>
          <w:szCs w:val="24"/>
        </w:rPr>
        <w:t xml:space="preserve"> Al-Qur’an tak pernah lepas dari pemahaman konsep utuh al-Qur’an sebagai </w:t>
      </w:r>
      <w:r>
        <w:rPr>
          <w:rFonts w:asciiTheme="majorBidi" w:hAnsiTheme="majorBidi" w:cstheme="majorBidi"/>
          <w:i/>
          <w:iCs/>
          <w:sz w:val="24"/>
          <w:szCs w:val="24"/>
        </w:rPr>
        <w:t>al-Kitāb Allah</w:t>
      </w:r>
      <w:r>
        <w:rPr>
          <w:rFonts w:asciiTheme="majorBidi" w:hAnsiTheme="majorBidi" w:cstheme="majorBidi"/>
          <w:sz w:val="24"/>
          <w:szCs w:val="24"/>
        </w:rPr>
        <w:t>.</w:t>
      </w:r>
      <w:r>
        <w:rPr>
          <w:rStyle w:val="FootnoteReference"/>
          <w:rFonts w:asciiTheme="majorBidi" w:hAnsiTheme="majorBidi" w:cstheme="majorBidi"/>
          <w:sz w:val="24"/>
          <w:szCs w:val="24"/>
        </w:rPr>
        <w:footnoteReference w:id="2"/>
      </w:r>
      <w:r>
        <w:rPr>
          <w:rFonts w:asciiTheme="majorBidi" w:hAnsiTheme="majorBidi" w:cstheme="majorBidi"/>
          <w:sz w:val="24"/>
          <w:szCs w:val="24"/>
        </w:rPr>
        <w:t xml:space="preserve"> Al-Qur’an adalah sumber hukum bagi umat Islam dalam menjalankan amal ibadah kepada Allah. Karena dari al-Qur’anlah kita dapat memahami apa saja yang diperintahkan oleh Allah dan yang dilarang-Nya.</w:t>
      </w:r>
      <w:r>
        <w:rPr>
          <w:rStyle w:val="FootnoteReference"/>
          <w:rFonts w:asciiTheme="majorBidi" w:hAnsiTheme="majorBidi" w:cstheme="majorBidi"/>
          <w:sz w:val="24"/>
          <w:szCs w:val="24"/>
        </w:rPr>
        <w:footnoteReference w:id="3"/>
      </w:r>
      <w:r>
        <w:rPr>
          <w:rFonts w:asciiTheme="majorBidi" w:hAnsiTheme="majorBidi" w:cstheme="majorBidi"/>
          <w:sz w:val="24"/>
          <w:szCs w:val="24"/>
        </w:rPr>
        <w:t xml:space="preserve"> Petunjuk yang ada di dalam al-Qur’an merupakan petunjuk bagaimana manusia hidup sejahtera dan bahagia, salah satunya dengan perihal hubungan antara makhluk hidup dengan lingkungan sekitarnya. Lingkungan yang ada ini merupakan lingkungan biotik (makhluk hidup) dan abiotik (benda mati).</w:t>
      </w:r>
      <w:r>
        <w:rPr>
          <w:rStyle w:val="FootnoteReference"/>
          <w:rFonts w:asciiTheme="majorBidi" w:hAnsiTheme="majorBidi" w:cstheme="majorBidi"/>
          <w:sz w:val="24"/>
          <w:szCs w:val="24"/>
        </w:rPr>
        <w:footnoteReference w:id="4"/>
      </w:r>
    </w:p>
    <w:p w14:paraId="13ACED7B" w14:textId="7879D83F" w:rsidR="001D7D00" w:rsidRDefault="001D7D00" w:rsidP="001D7D00">
      <w:pPr>
        <w:pStyle w:val="ListParagraph"/>
        <w:spacing w:line="480" w:lineRule="auto"/>
        <w:ind w:left="426" w:firstLine="720"/>
        <w:rPr>
          <w:rFonts w:asciiTheme="majorBidi" w:hAnsiTheme="majorBidi" w:cstheme="majorBidi"/>
          <w:sz w:val="24"/>
          <w:szCs w:val="24"/>
          <w:lang w:val="en-US"/>
        </w:rPr>
      </w:pPr>
      <w:r>
        <w:rPr>
          <w:noProof/>
          <w:lang w:val="en-US"/>
        </w:rPr>
        <mc:AlternateContent>
          <mc:Choice Requires="wps">
            <w:drawing>
              <wp:anchor distT="0" distB="0" distL="114300" distR="114300" simplePos="0" relativeHeight="251661312" behindDoc="0" locked="0" layoutInCell="1" allowOverlap="1" wp14:anchorId="55287D82" wp14:editId="4399A5C9">
                <wp:simplePos x="0" y="0"/>
                <wp:positionH relativeFrom="margin">
                  <wp:align>center</wp:align>
                </wp:positionH>
                <wp:positionV relativeFrom="paragraph">
                  <wp:posOffset>2736850</wp:posOffset>
                </wp:positionV>
                <wp:extent cx="819785" cy="362585"/>
                <wp:effectExtent l="9525" t="12700" r="8890" b="571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62585"/>
                        </a:xfrm>
                        <a:prstGeom prst="rect">
                          <a:avLst/>
                        </a:prstGeom>
                        <a:solidFill>
                          <a:srgbClr val="FFFFFF"/>
                        </a:solidFill>
                        <a:ln w="9525">
                          <a:solidFill>
                            <a:schemeClr val="bg1">
                              <a:lumMod val="100000"/>
                              <a:lumOff val="0"/>
                            </a:schemeClr>
                          </a:solidFill>
                          <a:miter lim="800000"/>
                          <a:headEnd/>
                          <a:tailEnd/>
                        </a:ln>
                      </wps:spPr>
                      <wps:txbx>
                        <w:txbxContent>
                          <w:p w14:paraId="23A3A90A" w14:textId="77777777" w:rsidR="001D7D00" w:rsidRDefault="001D7D00" w:rsidP="001D7D00">
                            <w:pPr>
                              <w:jc w:val="center"/>
                              <w:rPr>
                                <w:rFonts w:asciiTheme="majorBidi" w:hAnsiTheme="majorBidi" w:cstheme="majorBidi"/>
                                <w:sz w:val="24"/>
                                <w:szCs w:val="24"/>
                              </w:rPr>
                            </w:pPr>
                            <w:r>
                              <w:rPr>
                                <w:rFonts w:asciiTheme="majorBidi" w:hAnsiTheme="majorBidi" w:cstheme="majorBidi"/>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87D82" id="Rectangle 12" o:spid="_x0000_s1026" style="position:absolute;left:0;text-align:left;margin-left:0;margin-top:215.5pt;width:64.55pt;height:28.5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" strokecolor="white [3212]">
                <v:textbox>
                  <w:txbxContent>
                    <w:p w14:paraId="23A3A90A" w14:textId="77777777" w:rsidR="001D7D00" w:rsidRDefault="001D7D00" w:rsidP="001D7D00">
                      <w:pPr>
                        <w:jc w:val="center"/>
                        <w:rPr>
                          <w:rFonts w:asciiTheme="majorBidi" w:hAnsiTheme="majorBidi" w:cstheme="majorBidi"/>
                          <w:sz w:val="24"/>
                          <w:szCs w:val="24"/>
                        </w:rPr>
                      </w:pPr>
                      <w:r>
                        <w:rPr>
                          <w:rFonts w:asciiTheme="majorBidi" w:hAnsiTheme="majorBidi" w:cstheme="majorBidi"/>
                          <w:sz w:val="24"/>
                          <w:szCs w:val="24"/>
                        </w:rPr>
                        <w:t>1</w:t>
                      </w:r>
                    </w:p>
                  </w:txbxContent>
                </v:textbox>
                <w10:wrap anchorx="margin"/>
              </v:rect>
            </w:pict>
          </mc:Fallback>
        </mc:AlternateContent>
      </w:r>
      <w:r>
        <w:rPr>
          <w:rFonts w:asciiTheme="majorBidi" w:hAnsiTheme="majorBidi" w:cstheme="majorBidi"/>
          <w:sz w:val="24"/>
          <w:szCs w:val="24"/>
        </w:rPr>
        <w:t xml:space="preserve">Lingkungan biotik terdiri dari manusia, tumbuhan, dan hewan. Sedangkan lingkungan abiotik terdiri dari air, tanah, udara, sinar matahari, ogsigen dan iklim. Semua unsur tersebut mempunyai fungsi yang saling berkaitan seperti halnya, manusia membutuhkan udara untuk </w:t>
      </w:r>
      <w:r>
        <w:rPr>
          <w:rFonts w:asciiTheme="majorBidi" w:hAnsiTheme="majorBidi" w:cstheme="majorBidi"/>
          <w:sz w:val="24"/>
          <w:szCs w:val="24"/>
        </w:rPr>
        <w:lastRenderedPageBreak/>
        <w:t>bernafas, tumbuhan membutuhkan tanah untuk tumbuh, dan hewan membutuhkan air untuk diminum, dan semua itu Allah ciptakan untuk berlangsungnya kehidupan untuk  makhluk hidup.</w:t>
      </w:r>
      <w:r>
        <w:rPr>
          <w:rStyle w:val="FootnoteReference"/>
          <w:rFonts w:asciiTheme="majorBidi" w:hAnsiTheme="majorBidi" w:cstheme="majorBidi"/>
          <w:sz w:val="24"/>
          <w:szCs w:val="24"/>
        </w:rPr>
        <w:footnoteReference w:id="5"/>
      </w:r>
      <w:r>
        <w:rPr>
          <w:rFonts w:asciiTheme="majorBidi" w:hAnsiTheme="majorBidi" w:cstheme="majorBidi"/>
          <w:sz w:val="24"/>
          <w:szCs w:val="24"/>
        </w:rPr>
        <w:t xml:space="preserve"> Dalam surah </w:t>
      </w:r>
      <w:r>
        <w:rPr>
          <w:rFonts w:ascii="Times New Arabic" w:hAnsi="Times New Arabic" w:cs="Times New Roman"/>
          <w:sz w:val="24"/>
          <w:szCs w:val="24"/>
        </w:rPr>
        <w:t>Al-</w:t>
      </w:r>
      <w:r>
        <w:rPr>
          <w:rFonts w:ascii="Times New Arabic" w:hAnsi="Times New Arabic" w:cstheme="majorBidi"/>
          <w:sz w:val="24"/>
          <w:szCs w:val="24"/>
        </w:rPr>
        <w:t>Anbiy</w:t>
      </w:r>
      <w:r>
        <w:rPr>
          <w:rFonts w:ascii="Cambria" w:hAnsi="Cambria" w:cs="Cambria"/>
          <w:sz w:val="24"/>
          <w:szCs w:val="24"/>
        </w:rPr>
        <w:t>ā</w:t>
      </w:r>
      <w:r>
        <w:rPr>
          <w:rFonts w:ascii="Times New Arabic" w:hAnsi="Times New Arabic" w:cstheme="majorBidi"/>
          <w:sz w:val="24"/>
          <w:szCs w:val="24"/>
        </w:rPr>
        <w:t xml:space="preserve">’ </w:t>
      </w:r>
      <w:r>
        <w:rPr>
          <w:rFonts w:asciiTheme="majorBidi" w:hAnsiTheme="majorBidi" w:cstheme="majorBidi"/>
          <w:sz w:val="24"/>
          <w:szCs w:val="24"/>
        </w:rPr>
        <w:t>ayat 30, ayat tersebut menjelaskan bahwa manusia dan makhluk hidup lainnya sangat membutuhkan air. Tanpa adanya air, kehidupan ini mustahil akan tetap berlangsung.</w:t>
      </w:r>
      <w:r>
        <w:rPr>
          <w:rStyle w:val="FootnoteReference"/>
          <w:rFonts w:asciiTheme="majorBidi" w:hAnsiTheme="majorBidi" w:cstheme="majorBidi"/>
          <w:sz w:val="24"/>
          <w:szCs w:val="24"/>
        </w:rPr>
        <w:footnoteReference w:id="6"/>
      </w:r>
      <w:r>
        <w:rPr>
          <w:rFonts w:asciiTheme="majorBidi" w:hAnsiTheme="majorBidi" w:cstheme="majorBidi"/>
          <w:sz w:val="24"/>
          <w:szCs w:val="24"/>
        </w:rPr>
        <w:t xml:space="preserve"> Dalam tafsiran ayat di atas, Ibnu Kathi&gt;r mengatakan, “Asal mula segala sesuatu yang hidup adalah Air”. Air merupakan salah satu nikmat yang utama yang Allah berikan kepada makhluk-Nya, dengan air Allah dapat menciptakan, memelihara, menumbuhkan dan mengembangkan seluruh makhluk yang ada di dunia ini. Air yang Allah turunkan dalam bentuk air hujan menjadi sebuah anugerah yang luar biasa bagi kehidupan umat manusia. Tanpa air makhluk hidup tidak mungkin dapat mempertahankan hidup dan kehidupannya.</w:t>
      </w:r>
      <w:r>
        <w:rPr>
          <w:rStyle w:val="FootnoteReference"/>
          <w:rFonts w:asciiTheme="majorBidi" w:hAnsiTheme="majorBidi" w:cstheme="majorBidi"/>
          <w:sz w:val="24"/>
          <w:szCs w:val="24"/>
        </w:rPr>
        <w:footnoteReference w:id="7"/>
      </w:r>
    </w:p>
    <w:p w14:paraId="6C1F4D71"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Negara telah mengatur air dalam UUD 1945 dalam pasal 33 ayat 3 dan undang-undang Republik Indonesia Nomor tujuh (UU No 7 Tahun 2004) tentang Sumber Daya Air. Negara mengategorikan air sebagai perekonomian nasional dan kesejahteraan sosial, sehingga sangat diperlukan bagi kehidupan dan kelangsungan hidup. Tiada kehidupan air, tidak ada satu interaksi kimia pun yang terjadi di dalam tubuh tanpa melibatkan peran air yang sangat</w:t>
      </w:r>
      <w:r>
        <w:rPr>
          <w:rFonts w:ascii="Times New Arabic" w:hAnsi="Times New Arabic" w:cs="Times New Roman"/>
          <w:sz w:val="24"/>
          <w:szCs w:val="24"/>
        </w:rPr>
        <w:t xml:space="preserve"> vital. Selain itu, kemampuan air yang </w:t>
      </w:r>
      <w:r>
        <w:rPr>
          <w:rFonts w:ascii="Times New Arabic" w:hAnsi="Times New Arabic" w:cs="Times New Roman"/>
          <w:sz w:val="24"/>
          <w:szCs w:val="24"/>
        </w:rPr>
        <w:lastRenderedPageBreak/>
        <w:t xml:space="preserve">begitu tinggi juga dapat mencairkan </w:t>
      </w:r>
      <w:r>
        <w:rPr>
          <w:rFonts w:asciiTheme="majorBidi" w:hAnsiTheme="majorBidi" w:cstheme="majorBidi"/>
          <w:sz w:val="24"/>
          <w:szCs w:val="24"/>
        </w:rPr>
        <w:t>berbagai zat yang memungkinkannya melakukan tugas berat seperti membawa atau memindahkan struktur tubuh makhluk hidup.Kemampuan air itu juga dapat membersihkan lemak, racun, kotoran dan lainnya.</w:t>
      </w:r>
      <w:r>
        <w:rPr>
          <w:rStyle w:val="FootnoteReference"/>
          <w:rFonts w:asciiTheme="majorBidi" w:hAnsiTheme="majorBidi" w:cstheme="majorBidi"/>
          <w:sz w:val="24"/>
          <w:szCs w:val="24"/>
        </w:rPr>
        <w:footnoteReference w:id="8"/>
      </w:r>
    </w:p>
    <w:p w14:paraId="07EAC604" w14:textId="77777777" w:rsidR="001D7D00" w:rsidRDefault="001D7D00" w:rsidP="001D7D00">
      <w:pPr>
        <w:pStyle w:val="ListParagraph"/>
        <w:spacing w:line="480" w:lineRule="auto"/>
        <w:ind w:left="426" w:firstLine="720"/>
        <w:rPr>
          <w:rFonts w:asciiTheme="majorBidi" w:hAnsiTheme="majorBidi" w:cstheme="majorBidi"/>
          <w:sz w:val="24"/>
          <w:szCs w:val="24"/>
          <w:lang w:val="en-US"/>
        </w:rPr>
      </w:pPr>
      <w:r>
        <w:rPr>
          <w:rFonts w:asciiTheme="majorBidi" w:hAnsiTheme="majorBidi" w:cstheme="majorBidi"/>
          <w:sz w:val="24"/>
          <w:szCs w:val="24"/>
        </w:rPr>
        <w:t>Dalam Islam, air mempunyai kedudukan yang sangat penting dalam beribadah, seperti wudhu, mandi junub, bersuci, dan pelepas dahaga (minum). Di sisi lain air juga mendatangkan bahaya dan bencana besar bagi ekosistem makhluk hidup di muka bumi ini seperti datangnya banjir, longsor, kekeringan dan tsunami.</w:t>
      </w:r>
      <w:r>
        <w:rPr>
          <w:rStyle w:val="FootnoteReference"/>
          <w:rFonts w:asciiTheme="majorBidi" w:hAnsiTheme="majorBidi" w:cstheme="majorBidi"/>
          <w:sz w:val="24"/>
          <w:szCs w:val="24"/>
        </w:rPr>
        <w:footnoteReference w:id="9"/>
      </w:r>
    </w:p>
    <w:p w14:paraId="54BB3289"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Air merupakan sumber daya yang dapat diperbaharui dan mempunyai daya regenerasi selalu dalam sirkulasi dan lahir kembali mengikuti suatu daur hidrologi. Tetapi, ketika sirkulasi tercemarkan atau rusak, maka sistemnya tidak akan berfungsi dan terganggu akibat perbuatan manusia sendiri. Manusia boleh memanfaatkannya tetapi harus sesuai dengan kadarnya.</w:t>
      </w:r>
      <w:r>
        <w:rPr>
          <w:rStyle w:val="FootnoteReference"/>
          <w:rFonts w:asciiTheme="majorBidi" w:hAnsiTheme="majorBidi" w:cstheme="majorBidi"/>
          <w:sz w:val="24"/>
          <w:szCs w:val="24"/>
        </w:rPr>
        <w:footnoteReference w:id="10"/>
      </w:r>
      <w:r>
        <w:rPr>
          <w:rFonts w:asciiTheme="majorBidi" w:hAnsiTheme="majorBidi" w:cstheme="majorBidi"/>
          <w:sz w:val="24"/>
          <w:szCs w:val="24"/>
        </w:rPr>
        <w:t xml:space="preserve"> Allah berfirman dalam surah Ar-Rum ayat (41) menyuruh manusia untuk mengantisipasi dampak yang ditimbulkan semakin parah, penting untuk menjaganya lebih dini. Untuk itu, menjaga air di mulai dari diri manusia yang sadar akan pentingnya air bagi kehidupan. Serta tidak merusak pada siklus dan sumber air karena air sangat berguna bagi kehidupan mendatang.</w:t>
      </w:r>
      <w:r>
        <w:rPr>
          <w:rStyle w:val="FootnoteReference"/>
          <w:rFonts w:asciiTheme="majorBidi" w:hAnsiTheme="majorBidi" w:cstheme="majorBidi"/>
          <w:sz w:val="24"/>
          <w:szCs w:val="24"/>
        </w:rPr>
        <w:footnoteReference w:id="11"/>
      </w:r>
    </w:p>
    <w:p w14:paraId="2C8E9C9E"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lastRenderedPageBreak/>
        <w:t>Menurut Hamka, air merupakan ilmu pengetahuan modern yang kekuatan ilmu sainsnya tinggi dan sangatlah penting bagi makhluk hidup yang ada di dunia ini untuk kelangsungan hidupnya serta menjadiakan air sebagai sumber utama bagi kehidupan.</w:t>
      </w:r>
      <w:r>
        <w:rPr>
          <w:rStyle w:val="FootnoteReference"/>
          <w:rFonts w:asciiTheme="majorBidi" w:hAnsiTheme="majorBidi" w:cstheme="majorBidi"/>
          <w:sz w:val="24"/>
          <w:szCs w:val="24"/>
        </w:rPr>
        <w:footnoteReference w:id="12"/>
      </w:r>
      <w:r>
        <w:rPr>
          <w:rFonts w:asciiTheme="majorBidi" w:hAnsiTheme="majorBidi" w:cstheme="majorBidi"/>
          <w:sz w:val="24"/>
          <w:szCs w:val="24"/>
        </w:rPr>
        <w:t xml:space="preserve"> Menurut Sayyid Qutub, air merupakan dasar dari suatu kehidupan serta satu unsur yang dibutuhkan dalam kehidupan hingga manusia pun sangat menantikan kedatangannya.</w:t>
      </w:r>
      <w:r>
        <w:rPr>
          <w:rStyle w:val="FootnoteReference"/>
          <w:rFonts w:asciiTheme="majorBidi" w:hAnsiTheme="majorBidi" w:cstheme="majorBidi"/>
          <w:sz w:val="24"/>
          <w:szCs w:val="24"/>
        </w:rPr>
        <w:footnoteReference w:id="13"/>
      </w:r>
      <w:r>
        <w:rPr>
          <w:rFonts w:asciiTheme="majorBidi" w:hAnsiTheme="majorBidi" w:cstheme="majorBidi"/>
          <w:sz w:val="24"/>
          <w:szCs w:val="24"/>
        </w:rPr>
        <w:t xml:space="preserve"> Menurut Lajnah Pentashihan Mush{af al-Qur’an Kementrian Agama RI, air sangatlah bermanfaat serta digunakan mulai dari kebutuhan memasak, minum, mencuci,irigasi, industri, sampai dengan penyediaan energi dan rekreasi.</w:t>
      </w:r>
      <w:r>
        <w:rPr>
          <w:rStyle w:val="FootnoteReference"/>
          <w:rFonts w:asciiTheme="majorBidi" w:hAnsiTheme="majorBidi" w:cstheme="majorBidi"/>
          <w:sz w:val="24"/>
          <w:szCs w:val="24"/>
        </w:rPr>
        <w:footnoteReference w:id="14"/>
      </w:r>
      <w:r>
        <w:rPr>
          <w:rFonts w:asciiTheme="majorBidi" w:hAnsiTheme="majorBidi" w:cstheme="majorBidi"/>
          <w:sz w:val="24"/>
          <w:szCs w:val="24"/>
        </w:rPr>
        <w:t xml:space="preserve"> Dalam pembicaraan tersebut air merupakan hal yang penting. sebab, orang-orang yang membutuhkan air akan menggunakan air dengan sebaik-baiknya serta menggunakannya dengan cukup tidak berlebihan. Karena dengan melakukan hal tersebut maka manusia tidak akan merasa kurang dalam hal ekonomi maupun bahan pangan yang di butuhkan sehari-hari.</w:t>
      </w:r>
    </w:p>
    <w:p w14:paraId="761B33FC"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Islam mengajarkan pada umatnya untuk tetap menjaga sumber daya air yaitu dengan cara menghindari pemborosan dalam penggunaan air. Rasulullah melarang umatnya untuk berperilaku boros dalam menggunakan air, bahkan untuk bersuci sekalipun.</w:t>
      </w:r>
      <w:r>
        <w:rPr>
          <w:rStyle w:val="FootnoteReference"/>
          <w:rFonts w:asciiTheme="majorBidi" w:hAnsiTheme="majorBidi" w:cstheme="majorBidi"/>
          <w:sz w:val="24"/>
          <w:szCs w:val="24"/>
        </w:rPr>
        <w:footnoteReference w:id="15"/>
      </w:r>
      <w:r>
        <w:rPr>
          <w:rFonts w:asciiTheme="majorBidi" w:hAnsiTheme="majorBidi" w:cstheme="majorBidi"/>
          <w:sz w:val="24"/>
          <w:szCs w:val="24"/>
        </w:rPr>
        <w:t xml:space="preserve"> Di zaman sekarang, air menjadi</w:t>
      </w:r>
      <w:r>
        <w:rPr>
          <w:rFonts w:ascii="Times New Arabic" w:hAnsi="Times New Arabic" w:cs="Times New Roman"/>
          <w:sz w:val="24"/>
          <w:szCs w:val="24"/>
        </w:rPr>
        <w:t xml:space="preserve"> </w:t>
      </w:r>
      <w:r>
        <w:rPr>
          <w:rFonts w:asciiTheme="majorBidi" w:hAnsiTheme="majorBidi" w:cstheme="majorBidi"/>
          <w:sz w:val="24"/>
          <w:szCs w:val="24"/>
        </w:rPr>
        <w:t xml:space="preserve">masalah yang harus diperhatikan oleh semua makhluk di </w:t>
      </w:r>
      <w:r>
        <w:rPr>
          <w:rFonts w:asciiTheme="majorBidi" w:hAnsiTheme="majorBidi" w:cstheme="majorBidi"/>
          <w:sz w:val="24"/>
          <w:szCs w:val="24"/>
        </w:rPr>
        <w:lastRenderedPageBreak/>
        <w:t>bumi terutama bagi manusia. Banyak yang tidak manusia sadari bahwa pencemaran air sudah terjadi dimana-mana. Hal ini, dikarenakan air sudah banyak tercemar oleh bermacam-macam limbah dari berbagai kegiatan manusia, sehingga menyebabkan kualitas air sedikit menurun. Selain itu, pencemaran air lainnya membawa dampak negatif bagi kehidupan dibumi berupa krisis air, adanya gempa bumi, mengancam sumber air minum, adanya banjir, erosi, keseimbangan lingkungan terganggu serta ekosistem air menjadi rusak. Sehingga, sangat perlu akan kesadaran manusia untuk tetap menjaga kelestarian air karena air memiliki banyak manfaat bagi kehidupa semua makluk di bumi.</w:t>
      </w:r>
      <w:r>
        <w:rPr>
          <w:rStyle w:val="FootnoteReference"/>
          <w:rFonts w:asciiTheme="majorBidi" w:hAnsiTheme="majorBidi" w:cstheme="majorBidi"/>
          <w:sz w:val="24"/>
          <w:szCs w:val="24"/>
        </w:rPr>
        <w:footnoteReference w:id="16"/>
      </w:r>
    </w:p>
    <w:p w14:paraId="0CA63B8B"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Dalam tafsirnya, Ibnu</w:t>
      </w:r>
      <w:r>
        <w:rPr>
          <w:rFonts w:ascii="Times New Arabic" w:hAnsi="Times New Arabic" w:cs="Times New Roman"/>
          <w:sz w:val="24"/>
          <w:szCs w:val="24"/>
        </w:rPr>
        <w:t xml:space="preserve"> Kathi&gt;r </w:t>
      </w:r>
      <w:r>
        <w:rPr>
          <w:rFonts w:asciiTheme="majorBidi" w:hAnsiTheme="majorBidi" w:cstheme="majorBidi"/>
          <w:sz w:val="24"/>
          <w:szCs w:val="24"/>
        </w:rPr>
        <w:t>menerangkan hal yang sama terhadap pemikiran yang lainnya bahwa sebenarnya air sangatlah di butuhkan oleh makhluk hidup untuk kelangsungan hidupnya, Allah menurunkannya sebagai rezeki dan keberadaannya sangatlah dibutuhkan. Adapun untuk memahami firman Allah yang menjelaskan tentang air dalam hal makna serta konsep pemanfaatannya, penulis merujuk kepada tafsir Ibnu</w:t>
      </w:r>
      <w:r>
        <w:rPr>
          <w:rFonts w:ascii="Times New Arabic" w:hAnsi="Times New Arabic" w:cs="Times New Roman"/>
          <w:sz w:val="24"/>
          <w:szCs w:val="24"/>
        </w:rPr>
        <w:t xml:space="preserve"> Kathi&gt;r </w:t>
      </w:r>
      <w:r>
        <w:rPr>
          <w:rFonts w:asciiTheme="majorBidi" w:hAnsiTheme="majorBidi" w:cstheme="majorBidi"/>
          <w:sz w:val="24"/>
          <w:szCs w:val="24"/>
        </w:rPr>
        <w:t>yang di kenal dengan nama Ibnu Kathi&gt;r. Pemilihan tafsir ini, diambil dari seorang mufassir yang terkenal dalam pemahaman yang orisinil untuk mempertahankan al-Qur’an dan sunnah dalam tafsirnya. Karena dalam tafsirannya beliau menggunakan tafsir yang dominan yaitu menggunakan pendekatan normatif/historis yang berbasis kepada hadist dan riwayah. Namun Ibnu</w:t>
      </w:r>
      <w:r>
        <w:rPr>
          <w:rFonts w:ascii="Times New Arabic" w:hAnsi="Times New Arabic" w:cs="Times New Roman"/>
          <w:sz w:val="24"/>
          <w:szCs w:val="24"/>
        </w:rPr>
        <w:t xml:space="preserve"> Kathi&gt;r </w:t>
      </w:r>
      <w:r>
        <w:rPr>
          <w:rFonts w:asciiTheme="majorBidi" w:hAnsiTheme="majorBidi" w:cstheme="majorBidi"/>
          <w:sz w:val="24"/>
          <w:szCs w:val="24"/>
        </w:rPr>
        <w:t xml:space="preserve">terkadang </w:t>
      </w:r>
      <w:r>
        <w:rPr>
          <w:rFonts w:asciiTheme="majorBidi" w:hAnsiTheme="majorBidi" w:cstheme="majorBidi"/>
          <w:sz w:val="24"/>
          <w:szCs w:val="24"/>
        </w:rPr>
        <w:lastRenderedPageBreak/>
        <w:t>menggunakan rasionya untuk menafsirkan ayat. Ibnu</w:t>
      </w:r>
      <w:r>
        <w:rPr>
          <w:rFonts w:ascii="Times New Arabic" w:hAnsi="Times New Arabic" w:cs="Times New Roman"/>
          <w:sz w:val="24"/>
          <w:szCs w:val="24"/>
        </w:rPr>
        <w:t xml:space="preserve"> Kathi&gt;r </w:t>
      </w:r>
      <w:r>
        <w:rPr>
          <w:rFonts w:asciiTheme="majorBidi" w:hAnsiTheme="majorBidi" w:cstheme="majorBidi"/>
          <w:sz w:val="24"/>
          <w:szCs w:val="24"/>
        </w:rPr>
        <w:t xml:space="preserve">merupakan  mufassir yang memiliki kemampuan untuk menginterprestasikan masalah agama dengan mudah dan sederhana. Disisi lain tafsir Ibnu </w:t>
      </w:r>
      <w:r>
        <w:rPr>
          <w:rFonts w:ascii="Times New Arabic" w:hAnsi="Times New Arabic" w:cs="Times New Roman"/>
          <w:sz w:val="24"/>
          <w:szCs w:val="24"/>
        </w:rPr>
        <w:t xml:space="preserve">Kathi&gt;r </w:t>
      </w:r>
      <w:r>
        <w:rPr>
          <w:rFonts w:asciiTheme="majorBidi" w:hAnsiTheme="majorBidi" w:cstheme="majorBidi"/>
          <w:sz w:val="24"/>
          <w:szCs w:val="24"/>
        </w:rPr>
        <w:t>juga memiliki corak penafsiranya dengan menggunakan corak penafsiran tafsir bil</w:t>
      </w:r>
      <w:r>
        <w:rPr>
          <w:rFonts w:ascii="Times New Arabic" w:hAnsi="Times New Arabic" w:cs="Times New Roman"/>
          <w:sz w:val="24"/>
          <w:szCs w:val="24"/>
        </w:rPr>
        <w:t xml:space="preserve"> </w:t>
      </w:r>
      <w:r>
        <w:rPr>
          <w:rFonts w:ascii="Times New Arabic" w:hAnsi="Times New Arabic" w:cstheme="majorBidi"/>
          <w:sz w:val="24"/>
          <w:szCs w:val="24"/>
        </w:rPr>
        <w:t>Ma’thu&gt;r</w:t>
      </w:r>
      <w:r>
        <w:rPr>
          <w:rFonts w:ascii="Times New Arabic" w:hAnsi="Times New Arabic" w:cs="Times New Roman"/>
          <w:sz w:val="24"/>
          <w:szCs w:val="24"/>
        </w:rPr>
        <w:t xml:space="preserve">. </w:t>
      </w:r>
      <w:r>
        <w:rPr>
          <w:rFonts w:asciiTheme="majorBidi" w:hAnsiTheme="majorBidi" w:cstheme="majorBidi"/>
          <w:sz w:val="24"/>
          <w:szCs w:val="24"/>
        </w:rPr>
        <w:t xml:space="preserve">Berdasarkan kemampuan dalam menafsirkan yang mengkolaborasi dengan realitas kehidupan modern sehingga tafsir yang Ibnu </w:t>
      </w:r>
      <w:r>
        <w:rPr>
          <w:rFonts w:ascii="Times New Arabic" w:hAnsi="Times New Arabic" w:cs="Times New Roman"/>
          <w:sz w:val="24"/>
          <w:szCs w:val="24"/>
        </w:rPr>
        <w:t>Kathi&gt;r</w:t>
      </w:r>
      <w:r>
        <w:rPr>
          <w:rFonts w:asciiTheme="majorBidi" w:hAnsiTheme="majorBidi" w:cstheme="majorBidi"/>
          <w:sz w:val="24"/>
          <w:szCs w:val="24"/>
        </w:rPr>
        <w:t xml:space="preserve"> gunakan masih relevan untuk digunakan pada abad sekarang.</w:t>
      </w:r>
      <w:r>
        <w:rPr>
          <w:rStyle w:val="FootnoteReference"/>
          <w:rFonts w:asciiTheme="majorBidi" w:hAnsiTheme="majorBidi" w:cstheme="majorBidi"/>
          <w:sz w:val="24"/>
          <w:szCs w:val="24"/>
        </w:rPr>
        <w:footnoteReference w:id="17"/>
      </w:r>
    </w:p>
    <w:p w14:paraId="6046F3AC" w14:textId="77777777" w:rsidR="001D7D00" w:rsidRDefault="001D7D00" w:rsidP="001D7D00">
      <w:pPr>
        <w:pStyle w:val="ListParagraph"/>
        <w:spacing w:line="480" w:lineRule="auto"/>
        <w:ind w:left="426" w:firstLine="720"/>
        <w:rPr>
          <w:rFonts w:asciiTheme="majorBidi" w:hAnsiTheme="majorBidi" w:cstheme="majorBidi"/>
          <w:sz w:val="24"/>
          <w:szCs w:val="24"/>
          <w:lang w:val="en-US"/>
        </w:rPr>
      </w:pPr>
      <w:r>
        <w:rPr>
          <w:rFonts w:asciiTheme="majorBidi" w:hAnsiTheme="majorBidi" w:cstheme="majorBidi"/>
          <w:sz w:val="24"/>
          <w:szCs w:val="24"/>
        </w:rPr>
        <w:t>Penafsiran Ibnu</w:t>
      </w:r>
      <w:r>
        <w:rPr>
          <w:rFonts w:ascii="Times New Arabic" w:hAnsi="Times New Arabic" w:cs="Times New Roman"/>
          <w:sz w:val="24"/>
          <w:szCs w:val="24"/>
        </w:rPr>
        <w:t xml:space="preserve"> Kathi&gt;r </w:t>
      </w:r>
      <w:r>
        <w:rPr>
          <w:rFonts w:asciiTheme="majorBidi" w:hAnsiTheme="majorBidi" w:cstheme="majorBidi"/>
          <w:sz w:val="24"/>
          <w:szCs w:val="24"/>
        </w:rPr>
        <w:t>memiliki keunggulan tersendiri dalam menafsirkan ayat-ayat tentang air, beliau tidak hanya menafsirkan secara rasional namun beliau sangat memberikan perhatian besar terhadap apa yang diriwayatkan para mufassir salaf dan menjelaskan makna-makna ayat secara logis dan sistematis. Perhatiannya sangatlah besar terhadap Tafsir Qur’an dengan Qur’an karena di dalamnya menjelaskan ayat-ayat yang bersesuaian maknanya, kemudian beliau diikuti dengan penafsiran ayat dengan hadis-hadis marfu’ yang ada relevansinya dengan ayat-ayat yang ditafsirkan, serta menjelaskan apa yang dijadikan hujjah dari ayat tersebut dan dilanjutkan dengan asar para sahabat dan pendapat tabi’in dan ulama tafsir. Selain itu, penafsiran Ibnu</w:t>
      </w:r>
      <w:r>
        <w:rPr>
          <w:rFonts w:ascii="Times New Arabic" w:hAnsi="Times New Arabic" w:cs="Times New Roman"/>
          <w:sz w:val="24"/>
          <w:szCs w:val="24"/>
        </w:rPr>
        <w:t xml:space="preserve"> Kathi&gt;r </w:t>
      </w:r>
      <w:r>
        <w:rPr>
          <w:rFonts w:asciiTheme="majorBidi" w:hAnsiTheme="majorBidi" w:cstheme="majorBidi"/>
          <w:sz w:val="24"/>
          <w:szCs w:val="24"/>
        </w:rPr>
        <w:t>menyertakan akan cerita-cerita Isra’iliyat yang banyak tersebar dalam tafsir bil ma’sūr, baik peringatan itu secara global ataupun detail.</w:t>
      </w:r>
      <w:r>
        <w:rPr>
          <w:rStyle w:val="FootnoteReference"/>
          <w:rFonts w:asciiTheme="majorBidi" w:hAnsiTheme="majorBidi" w:cstheme="majorBidi"/>
          <w:sz w:val="24"/>
          <w:szCs w:val="24"/>
        </w:rPr>
        <w:footnoteReference w:id="18"/>
      </w:r>
    </w:p>
    <w:p w14:paraId="1CFF05D2"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lastRenderedPageBreak/>
        <w:t>Dari penjelasan di atas, dapat penulis simpulkan bahwa Air menurut Ibnu</w:t>
      </w:r>
      <w:r>
        <w:rPr>
          <w:rFonts w:ascii="Times New Arabic" w:hAnsi="Times New Arabic" w:cs="Times New Roman"/>
          <w:sz w:val="24"/>
          <w:szCs w:val="24"/>
        </w:rPr>
        <w:t xml:space="preserve"> Kathi&gt;r </w:t>
      </w:r>
      <w:r>
        <w:rPr>
          <w:rFonts w:asciiTheme="majorBidi" w:hAnsiTheme="majorBidi" w:cstheme="majorBidi"/>
          <w:sz w:val="24"/>
          <w:szCs w:val="24"/>
        </w:rPr>
        <w:t>yaitu air sangatlah di butuhkan oleh makhluk hidup untuk kelangsungan hidupnya, dalam al-Qur’an juga mengingatkan kepada manusia agar tidak membuang-buang air secara berlebihan serta mengajak kepada manusia untuk menjaga kelestarian air di bumi ini. Akan tetapi hal ini bukan berarti bahwa Islam melarang manusia menikmati kehidupan di dunia ini sebagai anugerah Allah.</w:t>
      </w:r>
    </w:p>
    <w:p w14:paraId="7E8F182F" w14:textId="77777777" w:rsidR="001D7D00" w:rsidRDefault="001D7D00" w:rsidP="001D7D00">
      <w:pPr>
        <w:pStyle w:val="ListParagraph"/>
        <w:spacing w:line="480" w:lineRule="auto"/>
        <w:ind w:left="426" w:firstLine="720"/>
        <w:rPr>
          <w:rFonts w:ascii="Times New Arabic" w:hAnsi="Times New Arabic" w:cs="Times New Roman"/>
          <w:sz w:val="24"/>
          <w:szCs w:val="24"/>
        </w:rPr>
      </w:pPr>
      <w:r>
        <w:rPr>
          <w:rFonts w:asciiTheme="majorBidi" w:hAnsiTheme="majorBidi" w:cstheme="majorBidi"/>
          <w:sz w:val="24"/>
          <w:szCs w:val="24"/>
        </w:rPr>
        <w:t>Dengan demikian, interaksi manusia terhadap air sangatlah penting, karena kita mendapatkan air sesuai dengan keperluan kita. Jika interaksi ini tidak dilakukan dengan baik pada sasaran maka tujuan yang diharapkan tidak akan mendapatkan secara baik dan benar. Oleh karena itu, dalam hal ini penulis akan mengungkapkan bagaimana</w:t>
      </w:r>
      <w:r>
        <w:rPr>
          <w:rFonts w:asciiTheme="majorBidi" w:hAnsiTheme="majorBidi" w:cstheme="majorBidi"/>
          <w:b/>
          <w:bCs/>
          <w:sz w:val="24"/>
          <w:szCs w:val="24"/>
        </w:rPr>
        <w:t xml:space="preserve"> “Konsep Pemanfaatan Air dalam Al-Qur’an (Studi Atas Pemikiran Tafsir Ibnu</w:t>
      </w:r>
      <w:r>
        <w:rPr>
          <w:rFonts w:ascii="Times New Arabic" w:hAnsi="Times New Arabic" w:cs="Times New Roman"/>
          <w:b/>
          <w:bCs/>
          <w:sz w:val="24"/>
          <w:szCs w:val="24"/>
        </w:rPr>
        <w:t xml:space="preserve"> Kathi&gt;r)” </w:t>
      </w:r>
      <w:r>
        <w:rPr>
          <w:rFonts w:asciiTheme="majorBidi" w:hAnsiTheme="majorBidi" w:cstheme="majorBidi"/>
          <w:sz w:val="24"/>
          <w:szCs w:val="24"/>
        </w:rPr>
        <w:t>sehingga, dapat menambah wawasan tentang makna air dan Konsep pemanfaatan air dalam Al-Qur’an menurut Tafsir Ibnu</w:t>
      </w:r>
      <w:r>
        <w:rPr>
          <w:rFonts w:ascii="Times New Arabic" w:hAnsi="Times New Arabic" w:cs="Times New Roman"/>
          <w:sz w:val="24"/>
          <w:szCs w:val="24"/>
        </w:rPr>
        <w:t xml:space="preserve"> Kathi&gt;r.</w:t>
      </w:r>
    </w:p>
    <w:p w14:paraId="529FCD8A" w14:textId="77777777" w:rsidR="001D7D00" w:rsidRDefault="001D7D00" w:rsidP="00670A77">
      <w:pPr>
        <w:pStyle w:val="ListParagraph"/>
        <w:numPr>
          <w:ilvl w:val="0"/>
          <w:numId w:val="1"/>
        </w:numPr>
        <w:spacing w:line="480" w:lineRule="auto"/>
        <w:ind w:left="426"/>
        <w:rPr>
          <w:rFonts w:ascii="Times New Arabic" w:hAnsi="Times New Arabic" w:cs="Times New Roman"/>
          <w:b/>
          <w:bCs/>
          <w:sz w:val="24"/>
          <w:szCs w:val="24"/>
        </w:rPr>
      </w:pPr>
      <w:r>
        <w:rPr>
          <w:rFonts w:ascii="Times New Arabic" w:hAnsi="Times New Arabic" w:cs="Times New Roman"/>
          <w:b/>
          <w:bCs/>
          <w:sz w:val="24"/>
          <w:szCs w:val="24"/>
        </w:rPr>
        <w:t xml:space="preserve">Rumusan Masalah </w:t>
      </w:r>
    </w:p>
    <w:p w14:paraId="579D1ABF" w14:textId="77777777" w:rsidR="001D7D00" w:rsidRDefault="001D7D00" w:rsidP="00670A77">
      <w:pPr>
        <w:pStyle w:val="ListParagraph"/>
        <w:numPr>
          <w:ilvl w:val="0"/>
          <w:numId w:val="2"/>
        </w:numPr>
        <w:spacing w:line="480" w:lineRule="auto"/>
        <w:ind w:left="851"/>
        <w:rPr>
          <w:rFonts w:ascii="Times New Arabic" w:hAnsi="Times New Arabic" w:cs="Times New Roman"/>
          <w:sz w:val="24"/>
          <w:szCs w:val="24"/>
        </w:rPr>
      </w:pPr>
      <w:r>
        <w:rPr>
          <w:rFonts w:asciiTheme="majorBidi" w:hAnsiTheme="majorBidi" w:cstheme="majorBidi"/>
          <w:sz w:val="24"/>
          <w:szCs w:val="24"/>
        </w:rPr>
        <w:t>Bagaimana makna air dalam al-Qur’an menurut Tafsir Ibnu</w:t>
      </w:r>
      <w:r>
        <w:rPr>
          <w:rFonts w:ascii="Times New Arabic" w:hAnsi="Times New Arabic" w:cs="Times New Roman"/>
          <w:sz w:val="24"/>
          <w:szCs w:val="24"/>
        </w:rPr>
        <w:t xml:space="preserve"> Kathi&gt;r?</w:t>
      </w:r>
    </w:p>
    <w:p w14:paraId="4117F5A4" w14:textId="77777777" w:rsidR="001D7D00" w:rsidRDefault="001D7D00" w:rsidP="00670A77">
      <w:pPr>
        <w:pStyle w:val="ListParagraph"/>
        <w:numPr>
          <w:ilvl w:val="0"/>
          <w:numId w:val="2"/>
        </w:numPr>
        <w:ind w:left="851"/>
        <w:rPr>
          <w:rFonts w:ascii="Times New Arabic" w:hAnsi="Times New Arabic" w:cs="Times New Roman"/>
          <w:sz w:val="24"/>
          <w:szCs w:val="24"/>
        </w:rPr>
      </w:pPr>
      <w:r>
        <w:rPr>
          <w:rFonts w:asciiTheme="majorBidi" w:hAnsiTheme="majorBidi" w:cstheme="majorBidi"/>
          <w:sz w:val="24"/>
          <w:szCs w:val="24"/>
        </w:rPr>
        <w:t>Bagaimana konsep Pemanfaatan air menurut Tafsir Ibnu</w:t>
      </w:r>
      <w:r>
        <w:rPr>
          <w:rFonts w:ascii="Times New Arabic" w:hAnsi="Times New Arabic" w:cs="Times New Roman"/>
          <w:sz w:val="24"/>
          <w:szCs w:val="24"/>
        </w:rPr>
        <w:t xml:space="preserve"> Kathi&gt;r?</w:t>
      </w:r>
    </w:p>
    <w:p w14:paraId="4F376FC4" w14:textId="77777777" w:rsidR="001D7D00" w:rsidRDefault="001D7D00" w:rsidP="00670A77">
      <w:pPr>
        <w:pStyle w:val="ListParagraph"/>
        <w:numPr>
          <w:ilvl w:val="0"/>
          <w:numId w:val="1"/>
        </w:numPr>
        <w:spacing w:line="480" w:lineRule="auto"/>
        <w:ind w:left="426"/>
        <w:rPr>
          <w:rFonts w:ascii="Times New Arabic" w:hAnsi="Times New Arabic" w:cs="Times New Roman"/>
          <w:b/>
          <w:bCs/>
          <w:sz w:val="24"/>
          <w:szCs w:val="24"/>
        </w:rPr>
      </w:pPr>
      <w:r>
        <w:rPr>
          <w:rFonts w:ascii="Times New Arabic" w:hAnsi="Times New Arabic" w:cs="Times New Roman"/>
          <w:b/>
          <w:bCs/>
          <w:sz w:val="24"/>
          <w:szCs w:val="24"/>
        </w:rPr>
        <w:t>Tujuan Penelitian</w:t>
      </w:r>
    </w:p>
    <w:p w14:paraId="1CC78E38" w14:textId="77777777" w:rsidR="001D7D00" w:rsidRDefault="001D7D00" w:rsidP="001D7D00">
      <w:pPr>
        <w:pStyle w:val="ListParagraph"/>
        <w:spacing w:line="480" w:lineRule="auto"/>
        <w:ind w:left="426" w:firstLine="708"/>
        <w:rPr>
          <w:rFonts w:asciiTheme="majorBidi" w:hAnsiTheme="majorBidi" w:cstheme="majorBidi"/>
          <w:sz w:val="24"/>
          <w:szCs w:val="24"/>
        </w:rPr>
      </w:pPr>
      <w:r>
        <w:rPr>
          <w:rFonts w:asciiTheme="majorBidi" w:hAnsiTheme="majorBidi" w:cstheme="majorBidi"/>
          <w:sz w:val="24"/>
          <w:szCs w:val="24"/>
        </w:rPr>
        <w:t>Adapun tujuan dari penelitian di atas sebagai berikut:</w:t>
      </w:r>
    </w:p>
    <w:p w14:paraId="2EA7AFEB" w14:textId="77777777" w:rsidR="001D7D00" w:rsidRDefault="001D7D00" w:rsidP="00670A77">
      <w:pPr>
        <w:pStyle w:val="ListParagraph"/>
        <w:numPr>
          <w:ilvl w:val="0"/>
          <w:numId w:val="3"/>
        </w:numPr>
        <w:spacing w:line="480" w:lineRule="auto"/>
        <w:ind w:left="851"/>
        <w:rPr>
          <w:rFonts w:asciiTheme="majorBidi" w:hAnsiTheme="majorBidi" w:cstheme="majorBidi"/>
          <w:sz w:val="24"/>
          <w:szCs w:val="24"/>
        </w:rPr>
      </w:pPr>
      <w:r>
        <w:rPr>
          <w:rFonts w:asciiTheme="majorBidi" w:hAnsiTheme="majorBidi" w:cstheme="majorBidi"/>
          <w:sz w:val="24"/>
          <w:szCs w:val="24"/>
        </w:rPr>
        <w:t>Untuk mendiskripsikan pemahaman penafsiran Ibnu</w:t>
      </w:r>
      <w:r>
        <w:rPr>
          <w:rFonts w:ascii="Times New Arabic" w:hAnsi="Times New Arabic" w:cs="Times New Roman"/>
          <w:sz w:val="24"/>
          <w:szCs w:val="24"/>
        </w:rPr>
        <w:t xml:space="preserve"> Kathi&gt;r </w:t>
      </w:r>
      <w:r>
        <w:rPr>
          <w:rFonts w:asciiTheme="majorBidi" w:hAnsiTheme="majorBidi" w:cstheme="majorBidi"/>
          <w:sz w:val="24"/>
          <w:szCs w:val="24"/>
        </w:rPr>
        <w:t>tentang makna air dalam al-Qur’an.</w:t>
      </w:r>
    </w:p>
    <w:p w14:paraId="72149F56" w14:textId="77777777" w:rsidR="001D7D00" w:rsidRDefault="001D7D00" w:rsidP="00670A77">
      <w:pPr>
        <w:pStyle w:val="ListParagraph"/>
        <w:numPr>
          <w:ilvl w:val="0"/>
          <w:numId w:val="3"/>
        </w:numPr>
        <w:spacing w:line="480" w:lineRule="auto"/>
        <w:ind w:left="851"/>
        <w:rPr>
          <w:rFonts w:ascii="Times New Arabic" w:hAnsi="Times New Arabic" w:cs="Times New Roman"/>
          <w:sz w:val="24"/>
          <w:szCs w:val="24"/>
        </w:rPr>
      </w:pPr>
      <w:r>
        <w:rPr>
          <w:rFonts w:asciiTheme="majorBidi" w:hAnsiTheme="majorBidi" w:cstheme="majorBidi"/>
          <w:sz w:val="24"/>
          <w:szCs w:val="24"/>
        </w:rPr>
        <w:t xml:space="preserve">Untuk menganalisis konsep pemanfaatan air menurut Ibnu </w:t>
      </w:r>
      <w:r>
        <w:rPr>
          <w:rFonts w:ascii="Times New Arabic" w:hAnsi="Times New Arabic" w:cs="Times New Roman"/>
          <w:sz w:val="24"/>
          <w:szCs w:val="24"/>
        </w:rPr>
        <w:t>Kathi&gt;r.</w:t>
      </w:r>
    </w:p>
    <w:p w14:paraId="1C31A5B3" w14:textId="77777777" w:rsidR="001D7D00" w:rsidRDefault="001D7D00" w:rsidP="00670A77">
      <w:pPr>
        <w:pStyle w:val="ListParagraph"/>
        <w:numPr>
          <w:ilvl w:val="0"/>
          <w:numId w:val="1"/>
        </w:numPr>
        <w:spacing w:line="480" w:lineRule="auto"/>
        <w:ind w:left="426"/>
        <w:rPr>
          <w:rFonts w:asciiTheme="majorBidi" w:hAnsiTheme="majorBidi" w:cstheme="majorBidi"/>
          <w:b/>
          <w:bCs/>
          <w:sz w:val="24"/>
          <w:szCs w:val="24"/>
        </w:rPr>
      </w:pPr>
      <w:r>
        <w:rPr>
          <w:rFonts w:asciiTheme="majorBidi" w:hAnsiTheme="majorBidi" w:cstheme="majorBidi"/>
          <w:b/>
          <w:bCs/>
          <w:sz w:val="24"/>
          <w:szCs w:val="24"/>
        </w:rPr>
        <w:lastRenderedPageBreak/>
        <w:t>Kegunaan Penelitian</w:t>
      </w:r>
    </w:p>
    <w:p w14:paraId="37AE7674" w14:textId="77777777" w:rsidR="001D7D00" w:rsidRDefault="001D7D00" w:rsidP="001D7D00">
      <w:pPr>
        <w:pStyle w:val="ListParagraph"/>
        <w:spacing w:line="480" w:lineRule="auto"/>
        <w:ind w:left="426" w:firstLine="708"/>
        <w:rPr>
          <w:rFonts w:asciiTheme="majorBidi" w:hAnsiTheme="majorBidi" w:cstheme="majorBidi"/>
          <w:sz w:val="24"/>
          <w:szCs w:val="24"/>
        </w:rPr>
      </w:pPr>
      <w:r>
        <w:rPr>
          <w:rFonts w:asciiTheme="majorBidi" w:hAnsiTheme="majorBidi" w:cstheme="majorBidi"/>
          <w:sz w:val="24"/>
          <w:szCs w:val="24"/>
        </w:rPr>
        <w:t>Adapun kegunaan penelitian ini adalah sebagai berikut:</w:t>
      </w:r>
    </w:p>
    <w:p w14:paraId="3B032359" w14:textId="77777777" w:rsidR="001D7D00" w:rsidRDefault="001D7D00" w:rsidP="00670A77">
      <w:pPr>
        <w:pStyle w:val="ListParagraph"/>
        <w:numPr>
          <w:ilvl w:val="0"/>
          <w:numId w:val="4"/>
        </w:numPr>
        <w:spacing w:line="480" w:lineRule="auto"/>
        <w:ind w:left="851" w:hanging="425"/>
        <w:rPr>
          <w:rFonts w:asciiTheme="majorBidi" w:hAnsiTheme="majorBidi" w:cstheme="majorBidi"/>
          <w:sz w:val="24"/>
          <w:szCs w:val="24"/>
        </w:rPr>
      </w:pPr>
      <w:r>
        <w:rPr>
          <w:rFonts w:asciiTheme="majorBidi" w:hAnsiTheme="majorBidi" w:cstheme="majorBidi"/>
          <w:sz w:val="24"/>
          <w:szCs w:val="24"/>
        </w:rPr>
        <w:t>Kegunaan Teoritis</w:t>
      </w:r>
    </w:p>
    <w:p w14:paraId="026FD3B2" w14:textId="77777777" w:rsidR="001D7D00" w:rsidRDefault="001D7D00" w:rsidP="001D7D00">
      <w:pPr>
        <w:spacing w:after="0" w:line="480" w:lineRule="auto"/>
        <w:ind w:left="851" w:firstLine="720"/>
        <w:jc w:val="both"/>
        <w:rPr>
          <w:rFonts w:asciiTheme="majorBidi" w:hAnsiTheme="majorBidi" w:cstheme="majorBidi"/>
          <w:sz w:val="24"/>
          <w:szCs w:val="24"/>
        </w:rPr>
      </w:pPr>
      <w:r>
        <w:rPr>
          <w:rFonts w:asciiTheme="majorBidi" w:hAnsiTheme="majorBidi" w:cstheme="majorBidi"/>
          <w:bCs/>
          <w:noProof/>
          <w:sz w:val="24"/>
          <w:szCs w:val="24"/>
        </w:rPr>
        <w:t>Dari aspek akademik, penelitian ini diharapkan dapat menambah khazanah keilmuan al-Qur’an</w:t>
      </w:r>
      <w:r>
        <w:rPr>
          <w:rFonts w:asciiTheme="majorBidi" w:hAnsiTheme="majorBidi" w:cstheme="majorBidi"/>
          <w:bCs/>
          <w:noProof/>
          <w:sz w:val="24"/>
          <w:szCs w:val="24"/>
          <w:lang w:val="id-ID"/>
        </w:rPr>
        <w:t xml:space="preserve"> tentang air menurut Ibnu</w:t>
      </w:r>
      <w:r>
        <w:rPr>
          <w:rFonts w:ascii="Times New Arabic" w:hAnsi="Times New Arabic" w:cstheme="majorBidi"/>
          <w:bCs/>
          <w:noProof/>
          <w:sz w:val="24"/>
          <w:szCs w:val="24"/>
          <w:lang w:val="id-ID"/>
        </w:rPr>
        <w:t xml:space="preserve"> Kathi&gt;r </w:t>
      </w:r>
      <w:r>
        <w:rPr>
          <w:rFonts w:asciiTheme="majorBidi" w:hAnsiTheme="majorBidi" w:cstheme="majorBidi"/>
          <w:bCs/>
          <w:noProof/>
          <w:sz w:val="24"/>
          <w:szCs w:val="24"/>
          <w:lang w:val="id-ID"/>
        </w:rPr>
        <w:t>serta menambah pemahaman</w:t>
      </w:r>
      <w:r>
        <w:rPr>
          <w:rFonts w:asciiTheme="majorBidi" w:hAnsiTheme="majorBidi" w:cstheme="majorBidi"/>
          <w:bCs/>
          <w:noProof/>
          <w:sz w:val="24"/>
          <w:szCs w:val="24"/>
        </w:rPr>
        <w:t xml:space="preserve"> terutama dalam bidang tafsir.</w:t>
      </w:r>
    </w:p>
    <w:p w14:paraId="1718F649" w14:textId="77777777" w:rsidR="001D7D00" w:rsidRDefault="001D7D00" w:rsidP="00670A77">
      <w:pPr>
        <w:pStyle w:val="ListParagraph"/>
        <w:numPr>
          <w:ilvl w:val="0"/>
          <w:numId w:val="4"/>
        </w:numPr>
        <w:spacing w:line="480" w:lineRule="auto"/>
        <w:ind w:left="851" w:hanging="425"/>
        <w:rPr>
          <w:rFonts w:asciiTheme="majorBidi" w:hAnsiTheme="majorBidi" w:cstheme="majorBidi"/>
          <w:sz w:val="24"/>
          <w:szCs w:val="24"/>
        </w:rPr>
      </w:pPr>
      <w:r>
        <w:rPr>
          <w:rFonts w:asciiTheme="majorBidi" w:hAnsiTheme="majorBidi" w:cstheme="majorBidi"/>
          <w:sz w:val="24"/>
          <w:szCs w:val="24"/>
        </w:rPr>
        <w:t>Kegunaan Praktis</w:t>
      </w:r>
    </w:p>
    <w:p w14:paraId="33ACFEDA" w14:textId="77777777" w:rsidR="001D7D00" w:rsidRDefault="001D7D00" w:rsidP="00670A77">
      <w:pPr>
        <w:pStyle w:val="ListParagraph"/>
        <w:numPr>
          <w:ilvl w:val="0"/>
          <w:numId w:val="5"/>
        </w:numPr>
        <w:spacing w:after="200" w:line="480" w:lineRule="auto"/>
        <w:ind w:left="1276"/>
        <w:rPr>
          <w:rFonts w:asciiTheme="majorBidi" w:hAnsiTheme="majorBidi" w:cstheme="majorBidi"/>
          <w:bCs/>
          <w:noProof/>
          <w:sz w:val="24"/>
          <w:szCs w:val="24"/>
        </w:rPr>
      </w:pPr>
      <w:r>
        <w:rPr>
          <w:rFonts w:asciiTheme="majorBidi" w:hAnsiTheme="majorBidi" w:cstheme="majorBidi"/>
          <w:bCs/>
          <w:noProof/>
          <w:sz w:val="24"/>
          <w:szCs w:val="24"/>
        </w:rPr>
        <w:t>Hasil dari penelitian ini diharapkan dapat memberi kontribusi dalam ilmu pengetahuan bagi mahasiswa, khususnya jurusan ilmu al-Qur’an dan tafsir IAIN Ponorogo.</w:t>
      </w:r>
    </w:p>
    <w:p w14:paraId="0EB9C1BF" w14:textId="77777777" w:rsidR="001D7D00" w:rsidRDefault="001D7D00" w:rsidP="00670A77">
      <w:pPr>
        <w:pStyle w:val="ListParagraph"/>
        <w:numPr>
          <w:ilvl w:val="0"/>
          <w:numId w:val="5"/>
        </w:numPr>
        <w:tabs>
          <w:tab w:val="left" w:pos="1276"/>
        </w:tabs>
        <w:spacing w:line="480" w:lineRule="auto"/>
        <w:ind w:left="1276" w:hanging="425"/>
        <w:rPr>
          <w:rFonts w:asciiTheme="majorBidi" w:hAnsiTheme="majorBidi" w:cstheme="majorBidi"/>
          <w:sz w:val="24"/>
          <w:szCs w:val="24"/>
        </w:rPr>
      </w:pPr>
      <w:r>
        <w:rPr>
          <w:rFonts w:asciiTheme="majorBidi" w:hAnsiTheme="majorBidi" w:cstheme="majorBidi"/>
          <w:sz w:val="24"/>
          <w:szCs w:val="24"/>
        </w:rPr>
        <w:t>Penelitian ini diharapkan bisa menjadi informasi bagi kaum muslimin untuk dijadikan acuan dalam menghadapi permasalahan yang ada di bumi.</w:t>
      </w:r>
    </w:p>
    <w:p w14:paraId="074A79FB" w14:textId="77777777" w:rsidR="001D7D00" w:rsidRDefault="001D7D00" w:rsidP="00670A77">
      <w:pPr>
        <w:pStyle w:val="ListParagraph"/>
        <w:numPr>
          <w:ilvl w:val="0"/>
          <w:numId w:val="1"/>
        </w:numPr>
        <w:spacing w:line="480" w:lineRule="auto"/>
        <w:ind w:left="426"/>
        <w:rPr>
          <w:rFonts w:asciiTheme="majorBidi" w:hAnsiTheme="majorBidi" w:cstheme="majorBidi"/>
          <w:b/>
          <w:bCs/>
          <w:sz w:val="24"/>
          <w:szCs w:val="24"/>
        </w:rPr>
      </w:pPr>
      <w:r>
        <w:rPr>
          <w:rFonts w:asciiTheme="majorBidi" w:hAnsiTheme="majorBidi" w:cstheme="majorBidi"/>
          <w:b/>
          <w:bCs/>
          <w:sz w:val="24"/>
          <w:szCs w:val="24"/>
        </w:rPr>
        <w:t>Telaah Pustaka</w:t>
      </w:r>
    </w:p>
    <w:p w14:paraId="4F36517F" w14:textId="77777777" w:rsidR="001D7D00" w:rsidRDefault="001D7D00" w:rsidP="001D7D00">
      <w:pPr>
        <w:tabs>
          <w:tab w:val="left" w:pos="3544"/>
        </w:tabs>
        <w:spacing w:after="0" w:line="480" w:lineRule="auto"/>
        <w:ind w:left="426" w:firstLine="720"/>
        <w:jc w:val="both"/>
        <w:rPr>
          <w:rFonts w:asciiTheme="majorBidi" w:hAnsiTheme="majorBidi" w:cstheme="majorBidi"/>
          <w:sz w:val="24"/>
          <w:szCs w:val="24"/>
          <w:lang w:val="id-ID"/>
        </w:rPr>
      </w:pPr>
      <w:r>
        <w:rPr>
          <w:rFonts w:asciiTheme="majorBidi" w:hAnsiTheme="majorBidi" w:cstheme="majorBidi"/>
          <w:noProof/>
          <w:sz w:val="24"/>
          <w:szCs w:val="24"/>
        </w:rPr>
        <w:t xml:space="preserve">Dalam penyusunan proposal ini perlu diketahui bahwa, apakah ada pada penelitian terdahulu yang membahas tentang </w:t>
      </w:r>
      <w:r>
        <w:rPr>
          <w:rFonts w:asciiTheme="majorBidi" w:hAnsiTheme="majorBidi" w:cstheme="majorBidi"/>
          <w:noProof/>
          <w:sz w:val="24"/>
          <w:szCs w:val="24"/>
          <w:lang w:val="id-ID"/>
        </w:rPr>
        <w:t>pemanfaatan air</w:t>
      </w:r>
      <w:r>
        <w:rPr>
          <w:rFonts w:asciiTheme="majorBidi" w:hAnsiTheme="majorBidi" w:cstheme="majorBidi"/>
          <w:noProof/>
          <w:sz w:val="24"/>
          <w:szCs w:val="24"/>
        </w:rPr>
        <w:t xml:space="preserve"> yang serupa dengan penelitian ini.</w:t>
      </w:r>
      <w:r>
        <w:rPr>
          <w:rFonts w:asciiTheme="majorBidi" w:hAnsiTheme="majorBidi" w:cstheme="majorBidi"/>
          <w:noProof/>
          <w:sz w:val="24"/>
          <w:szCs w:val="24"/>
          <w:lang w:val="id-ID"/>
        </w:rPr>
        <w:t xml:space="preserve"> </w:t>
      </w:r>
      <w:r>
        <w:rPr>
          <w:rFonts w:asciiTheme="majorBidi" w:hAnsiTheme="majorBidi" w:cstheme="majorBidi"/>
          <w:noProof/>
          <w:sz w:val="24"/>
          <w:szCs w:val="24"/>
        </w:rPr>
        <w:t>Tentunya, Banyak yang memb</w:t>
      </w:r>
      <w:r>
        <w:rPr>
          <w:rFonts w:asciiTheme="majorBidi" w:hAnsiTheme="majorBidi" w:cstheme="majorBidi"/>
          <w:noProof/>
          <w:sz w:val="24"/>
          <w:szCs w:val="24"/>
          <w:lang w:val="id-ID"/>
        </w:rPr>
        <w:t>a</w:t>
      </w:r>
      <w:r>
        <w:rPr>
          <w:rFonts w:asciiTheme="majorBidi" w:hAnsiTheme="majorBidi" w:cstheme="majorBidi"/>
          <w:noProof/>
          <w:sz w:val="24"/>
          <w:szCs w:val="24"/>
        </w:rPr>
        <w:t xml:space="preserve">has tentang </w:t>
      </w:r>
      <w:r>
        <w:rPr>
          <w:rFonts w:asciiTheme="majorBidi" w:hAnsiTheme="majorBidi" w:cstheme="majorBidi"/>
          <w:noProof/>
          <w:sz w:val="24"/>
          <w:szCs w:val="24"/>
          <w:lang w:val="id-ID"/>
        </w:rPr>
        <w:t>air</w:t>
      </w:r>
      <w:r>
        <w:rPr>
          <w:rFonts w:asciiTheme="majorBidi" w:hAnsiTheme="majorBidi" w:cstheme="majorBidi"/>
          <w:noProof/>
          <w:sz w:val="24"/>
          <w:szCs w:val="24"/>
        </w:rPr>
        <w:t xml:space="preserve"> dan tafsir</w:t>
      </w:r>
      <w:r>
        <w:rPr>
          <w:rFonts w:asciiTheme="majorBidi" w:hAnsiTheme="majorBidi" w:cstheme="majorBidi"/>
          <w:noProof/>
          <w:sz w:val="24"/>
          <w:szCs w:val="24"/>
          <w:lang w:val="id-ID"/>
        </w:rPr>
        <w:t xml:space="preserve"> Ibnu</w:t>
      </w:r>
      <w:r>
        <w:rPr>
          <w:rFonts w:ascii="Times New Arabic" w:hAnsi="Times New Arabic" w:cstheme="majorBidi"/>
          <w:noProof/>
          <w:sz w:val="24"/>
          <w:szCs w:val="24"/>
          <w:lang w:val="id-ID"/>
        </w:rPr>
        <w:t xml:space="preserve"> Kathi&gt;r</w:t>
      </w:r>
      <w:r>
        <w:rPr>
          <w:rFonts w:ascii="Times New Arabic" w:hAnsi="Times New Arabic" w:cstheme="majorBidi"/>
          <w:noProof/>
          <w:sz w:val="24"/>
          <w:szCs w:val="24"/>
        </w:rPr>
        <w:t xml:space="preserve"> </w:t>
      </w:r>
      <w:r>
        <w:rPr>
          <w:rFonts w:asciiTheme="majorBidi" w:hAnsiTheme="majorBidi" w:cstheme="majorBidi"/>
          <w:noProof/>
          <w:sz w:val="24"/>
          <w:szCs w:val="24"/>
        </w:rPr>
        <w:t xml:space="preserve">akan tetapi belum ada yang membahas tentang </w:t>
      </w:r>
      <w:r>
        <w:rPr>
          <w:rFonts w:asciiTheme="majorBidi" w:hAnsiTheme="majorBidi" w:cstheme="majorBidi"/>
          <w:noProof/>
          <w:sz w:val="24"/>
          <w:szCs w:val="24"/>
          <w:lang w:val="id-ID"/>
        </w:rPr>
        <w:t xml:space="preserve">pemanfaatan air </w:t>
      </w:r>
      <w:r>
        <w:rPr>
          <w:rFonts w:asciiTheme="majorBidi" w:hAnsiTheme="majorBidi" w:cstheme="majorBidi"/>
          <w:noProof/>
          <w:sz w:val="24"/>
          <w:szCs w:val="24"/>
        </w:rPr>
        <w:t xml:space="preserve">menurut pemikiran </w:t>
      </w:r>
      <w:r>
        <w:rPr>
          <w:rFonts w:asciiTheme="majorBidi" w:hAnsiTheme="majorBidi" w:cstheme="majorBidi"/>
          <w:noProof/>
          <w:sz w:val="24"/>
          <w:szCs w:val="24"/>
          <w:lang w:val="id-ID"/>
        </w:rPr>
        <w:t>Ibnu Kathi&gt;r</w:t>
      </w:r>
      <w:r>
        <w:rPr>
          <w:rFonts w:asciiTheme="majorBidi" w:hAnsiTheme="majorBidi" w:cstheme="majorBidi"/>
          <w:noProof/>
          <w:sz w:val="24"/>
          <w:szCs w:val="24"/>
        </w:rPr>
        <w:t xml:space="preserve"> itu sepe</w:t>
      </w:r>
      <w:r>
        <w:rPr>
          <w:rFonts w:asciiTheme="majorBidi" w:hAnsiTheme="majorBidi" w:cstheme="majorBidi"/>
          <w:noProof/>
          <w:sz w:val="24"/>
          <w:szCs w:val="24"/>
          <w:lang w:val="id-ID"/>
        </w:rPr>
        <w:t>r</w:t>
      </w:r>
      <w:r>
        <w:rPr>
          <w:rFonts w:asciiTheme="majorBidi" w:hAnsiTheme="majorBidi" w:cstheme="majorBidi"/>
          <w:noProof/>
          <w:sz w:val="24"/>
          <w:szCs w:val="24"/>
        </w:rPr>
        <w:t xml:space="preserve">ti apa. Maka dari itu, penulis ingin memaparkan keunggulan dalam penelitian ini dan  mengemukakan beberapa sumber yang (relevan) yang berkaitan dengan </w:t>
      </w:r>
      <w:r>
        <w:rPr>
          <w:rFonts w:asciiTheme="majorBidi" w:hAnsiTheme="majorBidi" w:cstheme="majorBidi"/>
          <w:noProof/>
          <w:sz w:val="24"/>
          <w:szCs w:val="24"/>
          <w:lang w:val="id-ID"/>
        </w:rPr>
        <w:t>air</w:t>
      </w:r>
      <w:r>
        <w:rPr>
          <w:rFonts w:asciiTheme="majorBidi" w:hAnsiTheme="majorBidi" w:cstheme="majorBidi"/>
          <w:noProof/>
          <w:sz w:val="24"/>
          <w:szCs w:val="24"/>
        </w:rPr>
        <w:t xml:space="preserve"> dan</w:t>
      </w:r>
      <w:r>
        <w:rPr>
          <w:rFonts w:asciiTheme="majorBidi" w:hAnsiTheme="majorBidi" w:cstheme="majorBidi"/>
          <w:noProof/>
          <w:sz w:val="24"/>
          <w:szCs w:val="24"/>
          <w:lang w:val="id-ID"/>
        </w:rPr>
        <w:t xml:space="preserve"> manfaat air serta</w:t>
      </w:r>
      <w:r>
        <w:rPr>
          <w:rFonts w:asciiTheme="majorBidi" w:hAnsiTheme="majorBidi" w:cstheme="majorBidi"/>
          <w:noProof/>
          <w:sz w:val="24"/>
          <w:szCs w:val="24"/>
        </w:rPr>
        <w:t xml:space="preserve"> membaginya menjadi dua katagori sebagai berikut : </w:t>
      </w:r>
      <w:r>
        <w:rPr>
          <w:rFonts w:asciiTheme="majorBidi" w:hAnsiTheme="majorBidi" w:cstheme="majorBidi"/>
          <w:sz w:val="24"/>
          <w:szCs w:val="24"/>
          <w:lang w:val="id-ID"/>
        </w:rPr>
        <w:t>B</w:t>
      </w:r>
      <w:proofErr w:type="spellStart"/>
      <w:r>
        <w:rPr>
          <w:rFonts w:asciiTheme="majorBidi" w:hAnsiTheme="majorBidi" w:cstheme="majorBidi"/>
          <w:sz w:val="24"/>
          <w:szCs w:val="24"/>
        </w:rPr>
        <w:t>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membahas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serupa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di</w:t>
      </w:r>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antaranya</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w:t>
      </w:r>
    </w:p>
    <w:p w14:paraId="71E161A1" w14:textId="77777777" w:rsidR="001D7D00" w:rsidRDefault="001D7D00" w:rsidP="001D7D00">
      <w:pPr>
        <w:tabs>
          <w:tab w:val="left" w:pos="3544"/>
        </w:tabs>
        <w:spacing w:after="0" w:line="480" w:lineRule="auto"/>
        <w:ind w:left="426" w:firstLine="720"/>
        <w:jc w:val="both"/>
        <w:rPr>
          <w:rFonts w:asciiTheme="majorBidi" w:hAnsiTheme="majorBidi" w:cstheme="majorBidi"/>
          <w:sz w:val="24"/>
          <w:szCs w:val="24"/>
          <w:lang w:val="id-ID"/>
        </w:rPr>
      </w:pPr>
      <w:r>
        <w:rPr>
          <w:rFonts w:asciiTheme="majorBidi" w:hAnsiTheme="majorBidi" w:cstheme="majorBidi"/>
          <w:i/>
          <w:iCs/>
          <w:sz w:val="24"/>
          <w:szCs w:val="24"/>
          <w:lang w:val="id-ID"/>
        </w:rPr>
        <w:lastRenderedPageBreak/>
        <w:t>Pertama</w:t>
      </w:r>
      <w:r>
        <w:rPr>
          <w:rFonts w:asciiTheme="majorBidi" w:hAnsiTheme="majorBidi" w:cstheme="majorBidi"/>
          <w:sz w:val="24"/>
          <w:szCs w:val="24"/>
          <w:lang w:val="id-ID"/>
        </w:rPr>
        <w:t xml:space="preserve">, skripsi dari </w:t>
      </w:r>
      <w:r>
        <w:rPr>
          <w:rFonts w:asciiTheme="majorBidi" w:hAnsiTheme="majorBidi" w:cstheme="majorBidi"/>
          <w:sz w:val="24"/>
          <w:szCs w:val="24"/>
        </w:rPr>
        <w:t>Muhammad Imamuddin</w:t>
      </w:r>
      <w:r>
        <w:rPr>
          <w:rFonts w:asciiTheme="majorBidi" w:hAnsiTheme="majorBidi" w:cstheme="majorBidi"/>
          <w:sz w:val="24"/>
          <w:szCs w:val="24"/>
          <w:lang w:val="id-ID"/>
        </w:rPr>
        <w:t xml:space="preserve"> dengan judul </w:t>
      </w:r>
      <w:proofErr w:type="spellStart"/>
      <w:r>
        <w:rPr>
          <w:rFonts w:asciiTheme="majorBidi" w:hAnsiTheme="majorBidi" w:cstheme="majorBidi"/>
          <w:i/>
          <w:iCs/>
          <w:sz w:val="24"/>
          <w:szCs w:val="24"/>
        </w:rPr>
        <w:t>Peranan</w:t>
      </w:r>
      <w:proofErr w:type="spellEnd"/>
      <w:r>
        <w:rPr>
          <w:rFonts w:asciiTheme="majorBidi" w:hAnsiTheme="majorBidi" w:cstheme="majorBidi"/>
          <w:i/>
          <w:iCs/>
          <w:sz w:val="24"/>
          <w:szCs w:val="24"/>
        </w:rPr>
        <w:t xml:space="preserve"> Air </w:t>
      </w:r>
      <w:proofErr w:type="spellStart"/>
      <w:r>
        <w:rPr>
          <w:rFonts w:asciiTheme="majorBidi" w:hAnsiTheme="majorBidi" w:cstheme="majorBidi"/>
          <w:i/>
          <w:iCs/>
          <w:sz w:val="24"/>
          <w:szCs w:val="24"/>
        </w:rPr>
        <w:t>dalam</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Prespektif</w:t>
      </w:r>
      <w:proofErr w:type="spellEnd"/>
      <w:r>
        <w:rPr>
          <w:rFonts w:asciiTheme="majorBidi" w:hAnsiTheme="majorBidi" w:cstheme="majorBidi"/>
          <w:i/>
          <w:iCs/>
          <w:sz w:val="24"/>
          <w:szCs w:val="24"/>
        </w:rPr>
        <w:t xml:space="preserve"> Al-Qur’an.</w:t>
      </w:r>
      <w:r>
        <w:rPr>
          <w:rFonts w:asciiTheme="majorBidi" w:hAnsiTheme="majorBidi" w:cstheme="majorBidi"/>
          <w:sz w:val="24"/>
          <w:szCs w:val="24"/>
        </w:rPr>
        <w:t xml:space="preserve"> </w:t>
      </w:r>
      <w:r>
        <w:rPr>
          <w:rFonts w:asciiTheme="majorBidi" w:hAnsiTheme="majorBidi" w:cstheme="majorBidi"/>
          <w:sz w:val="24"/>
          <w:szCs w:val="24"/>
          <w:lang w:val="id-ID"/>
        </w:rPr>
        <w:t xml:space="preserve">Dalam penelitian ini menyimpulkan bahwa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berisikan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Namun</w:t>
      </w:r>
      <w:proofErr w:type="spellEnd"/>
      <w:r>
        <w:rPr>
          <w:rFonts w:asciiTheme="majorBidi" w:hAnsiTheme="majorBidi" w:cstheme="majorBidi"/>
          <w:sz w:val="24"/>
          <w:szCs w:val="24"/>
        </w:rPr>
        <w:t xml:space="preserve"> air juga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menimbulkan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bahaya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bencana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Persamaaan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pembahasan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fokus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pembahasan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perbedaannya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memaparkan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fungsi</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memaparkan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pemanfaatan</w:t>
      </w:r>
      <w:proofErr w:type="spellEnd"/>
      <w:r>
        <w:rPr>
          <w:rFonts w:asciiTheme="majorBidi" w:hAnsiTheme="majorBidi" w:cstheme="majorBidi"/>
          <w:sz w:val="24"/>
          <w:szCs w:val="24"/>
        </w:rPr>
        <w:t xml:space="preserve"> air.</w:t>
      </w:r>
      <w:r>
        <w:rPr>
          <w:rStyle w:val="FootnoteReference"/>
          <w:rFonts w:asciiTheme="majorBidi" w:hAnsiTheme="majorBidi" w:cstheme="majorBidi"/>
          <w:sz w:val="24"/>
          <w:szCs w:val="24"/>
        </w:rPr>
        <w:footnoteReference w:id="19"/>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Kedua</w:t>
      </w:r>
      <w:r>
        <w:rPr>
          <w:rFonts w:asciiTheme="majorBidi" w:hAnsiTheme="majorBidi" w:cstheme="majorBidi"/>
          <w:sz w:val="24"/>
          <w:szCs w:val="24"/>
          <w:lang w:val="id-ID"/>
        </w:rPr>
        <w:t xml:space="preserve">, Skripsi yang diteliti oleh Miss Nura Masu, Fakultas Ushuluddin Universitas Islam Negeri Sunan Gunung Djati Bandung, 2017 yang berjudul </w:t>
      </w:r>
      <w:r>
        <w:rPr>
          <w:rFonts w:asciiTheme="majorBidi" w:hAnsiTheme="majorBidi" w:cstheme="majorBidi"/>
          <w:i/>
          <w:iCs/>
          <w:sz w:val="24"/>
          <w:szCs w:val="24"/>
          <w:lang w:val="id-ID"/>
        </w:rPr>
        <w:t xml:space="preserve">Konsep Memelihara Lingkungan Hidup dalam Al-Qur’an (Studi Kajian Tematik Komparatif dalam Tafsir Al-Maraghi dan Tafsir Ibnu Kathi&gt;r). </w:t>
      </w:r>
      <w:r>
        <w:rPr>
          <w:rFonts w:asciiTheme="majorBidi" w:hAnsiTheme="majorBidi" w:cstheme="majorBidi"/>
          <w:sz w:val="24"/>
          <w:szCs w:val="24"/>
          <w:lang w:val="id-ID"/>
        </w:rPr>
        <w:t>Dalam skripsi ini penulis mengemukakan bahwa baik penafsiran al-Maraghi maupun Ibnu Kathi&gt;r terhadap ayat-ayat yang berkaitan dengan konsep memelihara lingkungan, mendukung sebuah usaha untuk selalu melestarikan lingkungan. Alam semesta adalah ciptaan Allah yang diperuntukkan manusia untuk keberlangsungan hidupnya. Manusia berpotensi besar melakukan kerusakan terhadap lingkungan tetapi hal itu dapat diatasi dengan menyadarkan posisi dan tugas manusia itu sendiri.</w:t>
      </w:r>
      <w:r>
        <w:rPr>
          <w:rStyle w:val="FootnoteReference"/>
          <w:rFonts w:asciiTheme="majorBidi" w:hAnsiTheme="majorBidi" w:cstheme="majorBidi"/>
          <w:sz w:val="24"/>
          <w:szCs w:val="24"/>
        </w:rPr>
        <w:footnoteReference w:id="20"/>
      </w:r>
      <w:r>
        <w:rPr>
          <w:rFonts w:asciiTheme="majorBidi" w:hAnsiTheme="majorBidi" w:cstheme="majorBidi"/>
          <w:sz w:val="24"/>
          <w:szCs w:val="24"/>
          <w:lang w:val="id-ID"/>
        </w:rPr>
        <w:t xml:space="preserve"> </w:t>
      </w:r>
    </w:p>
    <w:p w14:paraId="6E6B5E4A" w14:textId="77777777" w:rsidR="001D7D00" w:rsidRDefault="001D7D00" w:rsidP="001D7D00">
      <w:pPr>
        <w:tabs>
          <w:tab w:val="left" w:pos="3544"/>
        </w:tabs>
        <w:spacing w:after="0" w:line="480" w:lineRule="auto"/>
        <w:ind w:left="426" w:firstLine="720"/>
        <w:jc w:val="both"/>
        <w:rPr>
          <w:rFonts w:asciiTheme="majorBidi" w:hAnsiTheme="majorBidi" w:cstheme="majorBidi"/>
          <w:sz w:val="24"/>
          <w:szCs w:val="24"/>
          <w:lang w:val="id-ID"/>
        </w:rPr>
      </w:pPr>
      <w:r>
        <w:rPr>
          <w:rFonts w:asciiTheme="majorBidi" w:hAnsiTheme="majorBidi" w:cstheme="majorBidi"/>
          <w:sz w:val="24"/>
          <w:szCs w:val="24"/>
          <w:lang w:val="id-ID"/>
        </w:rPr>
        <w:t>Selanjutnya, kategori yang</w:t>
      </w:r>
      <w:r>
        <w:rPr>
          <w:rFonts w:asciiTheme="majorBidi" w:hAnsiTheme="majorBidi" w:cstheme="majorBidi"/>
          <w:i/>
          <w:iCs/>
          <w:sz w:val="24"/>
          <w:szCs w:val="24"/>
          <w:lang w:val="id-ID"/>
        </w:rPr>
        <w:t xml:space="preserve"> Kedua</w:t>
      </w:r>
      <w:r>
        <w:rPr>
          <w:rFonts w:asciiTheme="majorBidi" w:hAnsiTheme="majorBidi" w:cstheme="majorBidi"/>
          <w:sz w:val="24"/>
          <w:szCs w:val="24"/>
          <w:lang w:val="id-ID"/>
        </w:rPr>
        <w:t xml:space="preserve">, </w:t>
      </w:r>
      <w:r>
        <w:rPr>
          <w:rFonts w:asciiTheme="majorBidi" w:hAnsiTheme="majorBidi" w:cstheme="majorBidi"/>
          <w:noProof/>
          <w:sz w:val="24"/>
          <w:szCs w:val="24"/>
        </w:rPr>
        <w:t>yang membahas tentang konten-konten tertentu suatu tema</w:t>
      </w:r>
      <w:r>
        <w:rPr>
          <w:rFonts w:asciiTheme="majorBidi" w:hAnsiTheme="majorBidi" w:cstheme="majorBidi"/>
          <w:noProof/>
          <w:sz w:val="24"/>
          <w:szCs w:val="24"/>
          <w:lang w:val="id-ID"/>
        </w:rPr>
        <w:t xml:space="preserve"> dengan menggunakan penafsiran Ibnu </w:t>
      </w:r>
      <w:r>
        <w:rPr>
          <w:rFonts w:asciiTheme="majorBidi" w:hAnsiTheme="majorBidi" w:cstheme="majorBidi"/>
          <w:noProof/>
          <w:sz w:val="24"/>
          <w:szCs w:val="24"/>
          <w:lang w:val="id-ID"/>
        </w:rPr>
        <w:lastRenderedPageBreak/>
        <w:t>Kathi&gt;r</w:t>
      </w:r>
      <w:r>
        <w:rPr>
          <w:rFonts w:asciiTheme="majorBidi" w:hAnsiTheme="majorBidi" w:cstheme="majorBidi"/>
          <w:noProof/>
          <w:sz w:val="24"/>
          <w:szCs w:val="24"/>
        </w:rPr>
        <w:t xml:space="preserve"> yaitu:</w:t>
      </w:r>
      <w:r>
        <w:rPr>
          <w:rFonts w:asciiTheme="majorBidi" w:hAnsiTheme="majorBidi" w:cstheme="majorBidi"/>
          <w:noProof/>
          <w:sz w:val="24"/>
          <w:szCs w:val="24"/>
          <w:lang w:val="id-ID"/>
        </w:rPr>
        <w:t xml:space="preserve"> </w:t>
      </w:r>
      <w:r>
        <w:rPr>
          <w:rFonts w:asciiTheme="majorBidi" w:hAnsiTheme="majorBidi" w:cstheme="majorBidi"/>
          <w:i/>
          <w:iCs/>
          <w:noProof/>
          <w:sz w:val="24"/>
          <w:szCs w:val="24"/>
          <w:lang w:val="id-ID"/>
        </w:rPr>
        <w:t>pertama</w:t>
      </w:r>
      <w:r>
        <w:rPr>
          <w:rFonts w:asciiTheme="majorBidi" w:hAnsiTheme="majorBidi" w:cstheme="majorBidi"/>
          <w:noProof/>
          <w:sz w:val="24"/>
          <w:szCs w:val="24"/>
          <w:lang w:val="id-ID"/>
        </w:rPr>
        <w:t xml:space="preserve">, </w:t>
      </w:r>
      <w:proofErr w:type="spellStart"/>
      <w:r>
        <w:rPr>
          <w:rFonts w:asciiTheme="majorBidi" w:hAnsiTheme="majorBidi" w:cstheme="majorBidi"/>
          <w:sz w:val="24"/>
          <w:szCs w:val="24"/>
        </w:rPr>
        <w:t>Kementrian</w:t>
      </w:r>
      <w:proofErr w:type="spellEnd"/>
      <w:r>
        <w:rPr>
          <w:rFonts w:asciiTheme="majorBidi" w:hAnsiTheme="majorBidi" w:cstheme="majorBidi"/>
          <w:sz w:val="24"/>
          <w:szCs w:val="24"/>
        </w:rPr>
        <w:t xml:space="preserve"> Agama RI </w:t>
      </w:r>
      <w:proofErr w:type="spellStart"/>
      <w:r>
        <w:rPr>
          <w:rFonts w:asciiTheme="majorBidi" w:hAnsiTheme="majorBidi" w:cstheme="majorBidi"/>
          <w:sz w:val="24"/>
          <w:szCs w:val="24"/>
        </w:rPr>
        <w:t>dengan</w:t>
      </w:r>
      <w:proofErr w:type="spellEnd"/>
      <w:r>
        <w:rPr>
          <w:rFonts w:asciiTheme="majorBidi" w:hAnsiTheme="majorBidi" w:cstheme="majorBidi"/>
          <w:sz w:val="24"/>
          <w:szCs w:val="24"/>
          <w:lang w:val="id-ID"/>
        </w:rPr>
        <w:t xml:space="preserve"> penelitiannya ber</w:t>
      </w:r>
      <w:proofErr w:type="spellStart"/>
      <w:r>
        <w:rPr>
          <w:rFonts w:asciiTheme="majorBidi" w:hAnsiTheme="majorBidi" w:cstheme="majorBidi"/>
          <w:sz w:val="24"/>
          <w:szCs w:val="24"/>
        </w:rPr>
        <w:t>judul</w:t>
      </w:r>
      <w:proofErr w:type="spellEnd"/>
      <w:r>
        <w:rPr>
          <w:rFonts w:asciiTheme="majorBidi" w:hAnsiTheme="majorBidi" w:cstheme="majorBidi"/>
          <w:sz w:val="24"/>
          <w:szCs w:val="24"/>
          <w:lang w:val="id-ID"/>
        </w:rPr>
        <w:t xml:space="preserve"> </w:t>
      </w:r>
      <w:r>
        <w:rPr>
          <w:rFonts w:asciiTheme="majorBidi" w:hAnsiTheme="majorBidi" w:cstheme="majorBidi"/>
          <w:i/>
          <w:iCs/>
          <w:sz w:val="24"/>
          <w:szCs w:val="24"/>
        </w:rPr>
        <w:t xml:space="preserve">Air </w:t>
      </w:r>
      <w:proofErr w:type="spellStart"/>
      <w:r>
        <w:rPr>
          <w:rFonts w:asciiTheme="majorBidi" w:hAnsiTheme="majorBidi" w:cstheme="majorBidi"/>
          <w:i/>
          <w:iCs/>
          <w:sz w:val="24"/>
          <w:szCs w:val="24"/>
        </w:rPr>
        <w:t>Prespektif</w:t>
      </w:r>
      <w:proofErr w:type="spellEnd"/>
      <w:r>
        <w:rPr>
          <w:rFonts w:asciiTheme="majorBidi" w:hAnsiTheme="majorBidi" w:cstheme="majorBidi"/>
          <w:i/>
          <w:iCs/>
          <w:sz w:val="24"/>
          <w:szCs w:val="24"/>
        </w:rPr>
        <w:t xml:space="preserve"> Al-Qur’an dan </w:t>
      </w:r>
      <w:proofErr w:type="spellStart"/>
      <w:r>
        <w:rPr>
          <w:rFonts w:asciiTheme="majorBidi" w:hAnsiTheme="majorBidi" w:cstheme="majorBidi"/>
          <w:i/>
          <w:iCs/>
          <w:sz w:val="24"/>
          <w:szCs w:val="24"/>
        </w:rPr>
        <w:t>Sains</w:t>
      </w:r>
      <w:proofErr w:type="spellEnd"/>
      <w:r>
        <w:rPr>
          <w:rFonts w:asciiTheme="majorBidi" w:hAnsiTheme="majorBidi" w:cstheme="majorBidi"/>
          <w:sz w:val="24"/>
          <w:szCs w:val="24"/>
        </w:rPr>
        <w:t xml:space="preserve">. Tafsir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membahas</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saja</w:t>
      </w:r>
      <w:proofErr w:type="spellEnd"/>
      <w:r>
        <w:rPr>
          <w:rFonts w:asciiTheme="majorBidi" w:hAnsiTheme="majorBidi" w:cstheme="majorBidi"/>
          <w:sz w:val="24"/>
          <w:szCs w:val="24"/>
        </w:rPr>
        <w:t xml:space="preserve">. Hal yang </w:t>
      </w:r>
      <w:proofErr w:type="spellStart"/>
      <w:r>
        <w:rPr>
          <w:rFonts w:asciiTheme="majorBidi" w:hAnsiTheme="majorBidi" w:cstheme="majorBidi"/>
          <w:sz w:val="24"/>
          <w:szCs w:val="24"/>
        </w:rPr>
        <w:t>membedakan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tafsir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dikehendaki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Pemanfaatan</w:t>
      </w:r>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krisis</w:t>
      </w:r>
      <w:proofErr w:type="spellEnd"/>
      <w:r>
        <w:rPr>
          <w:rFonts w:asciiTheme="majorBidi" w:hAnsiTheme="majorBidi" w:cstheme="majorBidi"/>
          <w:sz w:val="24"/>
          <w:szCs w:val="24"/>
        </w:rPr>
        <w:t xml:space="preserve"> air.</w:t>
      </w:r>
      <w:r>
        <w:rPr>
          <w:rStyle w:val="FootnoteReference"/>
          <w:rFonts w:asciiTheme="majorBidi" w:hAnsiTheme="majorBidi" w:cstheme="majorBidi"/>
          <w:sz w:val="24"/>
          <w:szCs w:val="24"/>
        </w:rPr>
        <w:footnoteReference w:id="21"/>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Kedua</w:t>
      </w:r>
      <w:r>
        <w:rPr>
          <w:rFonts w:asciiTheme="majorBidi" w:hAnsiTheme="majorBidi" w:cstheme="majorBidi"/>
          <w:sz w:val="24"/>
          <w:szCs w:val="24"/>
          <w:lang w:val="id-ID"/>
        </w:rPr>
        <w:t xml:space="preserve">, skripsi dari </w:t>
      </w:r>
      <w:r>
        <w:rPr>
          <w:rFonts w:asciiTheme="majorBidi" w:hAnsiTheme="majorBidi" w:cstheme="majorBidi"/>
          <w:sz w:val="24"/>
          <w:szCs w:val="24"/>
        </w:rPr>
        <w:t xml:space="preserve">Muhammad Aminullah </w:t>
      </w:r>
      <w:proofErr w:type="spellStart"/>
      <w:r>
        <w:rPr>
          <w:rFonts w:asciiTheme="majorBidi" w:hAnsiTheme="majorBidi" w:cstheme="majorBidi"/>
          <w:sz w:val="24"/>
          <w:szCs w:val="24"/>
        </w:rPr>
        <w:t>Mahasiswa</w:t>
      </w:r>
      <w:proofErr w:type="spellEnd"/>
      <w:r>
        <w:rPr>
          <w:rFonts w:asciiTheme="majorBidi" w:hAnsiTheme="majorBidi" w:cstheme="majorBidi"/>
          <w:sz w:val="24"/>
          <w:szCs w:val="24"/>
        </w:rPr>
        <w:t xml:space="preserve"> Universitas Islam Negeri Sumatera Utara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judul</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Interaksi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manusia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dengan</w:t>
      </w:r>
      <w:proofErr w:type="spellEnd"/>
      <w:r>
        <w:rPr>
          <w:rFonts w:asciiTheme="majorBidi" w:hAnsiTheme="majorBidi" w:cstheme="majorBidi"/>
          <w:i/>
          <w:iCs/>
          <w:sz w:val="24"/>
          <w:szCs w:val="24"/>
        </w:rPr>
        <w:t xml:space="preserve"> Air </w:t>
      </w:r>
      <w:proofErr w:type="spellStart"/>
      <w:r>
        <w:rPr>
          <w:rFonts w:asciiTheme="majorBidi" w:hAnsiTheme="majorBidi" w:cstheme="majorBidi"/>
          <w:i/>
          <w:iCs/>
          <w:sz w:val="24"/>
          <w:szCs w:val="24"/>
        </w:rPr>
        <w:t>dalam</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Perspektif</w:t>
      </w:r>
      <w:proofErr w:type="spellEnd"/>
      <w:r>
        <w:rPr>
          <w:rFonts w:asciiTheme="majorBidi" w:hAnsiTheme="majorBidi" w:cstheme="majorBidi"/>
          <w:i/>
          <w:iCs/>
          <w:sz w:val="24"/>
          <w:szCs w:val="24"/>
        </w:rPr>
        <w:t xml:space="preserve"> Al-Qur’an.</w:t>
      </w:r>
      <w:r>
        <w:rPr>
          <w:rFonts w:asciiTheme="majorBidi" w:hAnsiTheme="majorBidi" w:cstheme="majorBidi"/>
          <w:i/>
          <w:iCs/>
          <w:sz w:val="24"/>
          <w:szCs w:val="24"/>
          <w:lang w:val="id-ID"/>
        </w:rPr>
        <w:t xml:space="preserve"> </w:t>
      </w:r>
      <w:proofErr w:type="spellStart"/>
      <w:r>
        <w:rPr>
          <w:rFonts w:asciiTheme="majorBidi" w:hAnsiTheme="majorBidi" w:cstheme="majorBidi"/>
          <w:sz w:val="24"/>
          <w:szCs w:val="24"/>
        </w:rPr>
        <w:t>Fokus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interaksi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air</w:t>
      </w:r>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Perspektif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ayat-ayat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alamtologi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sadar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implementasi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konsep pemanfaatan</w:t>
      </w:r>
      <w:r>
        <w:rPr>
          <w:rFonts w:asciiTheme="majorBidi" w:hAnsiTheme="majorBidi" w:cstheme="majorBidi"/>
          <w:sz w:val="24"/>
          <w:szCs w:val="24"/>
        </w:rPr>
        <w:t xml:space="preserve"> air.</w:t>
      </w:r>
      <w:r>
        <w:rPr>
          <w:rStyle w:val="FootnoteReference"/>
          <w:rFonts w:asciiTheme="majorBidi" w:hAnsiTheme="majorBidi" w:cstheme="majorBidi"/>
          <w:sz w:val="24"/>
          <w:szCs w:val="24"/>
        </w:rPr>
        <w:footnoteReference w:id="22"/>
      </w:r>
    </w:p>
    <w:p w14:paraId="280D2004" w14:textId="77777777" w:rsidR="001D7D00" w:rsidRDefault="001D7D00" w:rsidP="001D7D00">
      <w:pPr>
        <w:tabs>
          <w:tab w:val="left" w:pos="3544"/>
        </w:tabs>
        <w:spacing w:after="0" w:line="480" w:lineRule="auto"/>
        <w:ind w:left="426" w:firstLine="720"/>
        <w:jc w:val="both"/>
        <w:rPr>
          <w:rFonts w:ascii="Times New Arabic" w:hAnsi="Times New Arabic" w:cs="Times New Roman"/>
          <w:sz w:val="24"/>
          <w:szCs w:val="24"/>
          <w:lang w:val="id-ID"/>
        </w:rPr>
      </w:pPr>
      <w:r>
        <w:rPr>
          <w:rFonts w:asciiTheme="majorBidi" w:hAnsiTheme="majorBidi" w:cstheme="majorBidi"/>
          <w:sz w:val="24"/>
          <w:szCs w:val="24"/>
        </w:rPr>
        <w:t xml:space="preserve">Dari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pembahasan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banyak yang membahas tentang air, jenis air dan fungsi air serta banyak yang menggunakan tema tentang air. Dari beberapa artikel dan skripsi di atas banyak juga yang menggunakan penafsiran Ibnu</w:t>
      </w:r>
      <w:r>
        <w:rPr>
          <w:rFonts w:ascii="Times New Arabic" w:hAnsi="Times New Arabic" w:cs="Times New Roman"/>
          <w:sz w:val="24"/>
          <w:szCs w:val="24"/>
          <w:lang w:val="id-ID"/>
        </w:rPr>
        <w:t xml:space="preserve"> Kathi&gt;r </w:t>
      </w:r>
      <w:r>
        <w:rPr>
          <w:rFonts w:asciiTheme="majorBidi" w:hAnsiTheme="majorBidi" w:cstheme="majorBidi"/>
          <w:sz w:val="24"/>
          <w:szCs w:val="24"/>
          <w:lang w:val="id-ID"/>
        </w:rPr>
        <w:t xml:space="preserve">namun dalam pembahasannya belum ada yang membahas tentang makna air yang ditafsirkan menurut Ibnu </w:t>
      </w:r>
      <w:r>
        <w:rPr>
          <w:rFonts w:ascii="Times New Arabic" w:hAnsi="Times New Arabic" w:cs="Times New Roman"/>
          <w:sz w:val="24"/>
          <w:szCs w:val="24"/>
          <w:lang w:val="id-ID"/>
        </w:rPr>
        <w:t xml:space="preserve">Kathi&gt;r </w:t>
      </w:r>
      <w:r>
        <w:rPr>
          <w:rFonts w:asciiTheme="majorBidi" w:hAnsiTheme="majorBidi" w:cstheme="majorBidi"/>
          <w:sz w:val="24"/>
          <w:szCs w:val="24"/>
          <w:lang w:val="id-ID"/>
        </w:rPr>
        <w:t>serta belum ada yang membahas tentang pemanfaatan air menurut Ibnu</w:t>
      </w:r>
      <w:r>
        <w:rPr>
          <w:rFonts w:ascii="Times New Arabic" w:hAnsi="Times New Arabic" w:cs="Times New Roman"/>
          <w:sz w:val="24"/>
          <w:szCs w:val="24"/>
          <w:lang w:val="id-ID"/>
        </w:rPr>
        <w:t xml:space="preserve"> Kathi&gt;r </w:t>
      </w:r>
      <w:r>
        <w:rPr>
          <w:rFonts w:asciiTheme="majorBidi" w:hAnsiTheme="majorBidi" w:cstheme="majorBidi"/>
          <w:sz w:val="24"/>
          <w:szCs w:val="24"/>
          <w:lang w:val="id-ID"/>
        </w:rPr>
        <w:t>dalam penelitiannya sehingga saya ingin meneliti lebih dalam apa makna air dan bagaimana konsep pemanfaatan air menurut pemikiran Ibnu</w:t>
      </w:r>
      <w:r>
        <w:rPr>
          <w:rFonts w:ascii="Times New Arabic" w:hAnsi="Times New Arabic" w:cs="Times New Roman"/>
          <w:sz w:val="24"/>
          <w:szCs w:val="24"/>
          <w:lang w:val="id-ID"/>
        </w:rPr>
        <w:t xml:space="preserve"> Kathi&gt;r.</w:t>
      </w:r>
    </w:p>
    <w:p w14:paraId="1A91F8EC" w14:textId="77777777" w:rsidR="001D7D00" w:rsidRDefault="001D7D00" w:rsidP="00670A77">
      <w:pPr>
        <w:pStyle w:val="ListParagraph"/>
        <w:numPr>
          <w:ilvl w:val="0"/>
          <w:numId w:val="1"/>
        </w:numPr>
        <w:spacing w:line="480" w:lineRule="auto"/>
        <w:ind w:left="426"/>
        <w:rPr>
          <w:rFonts w:asciiTheme="majorBidi" w:hAnsiTheme="majorBidi" w:cstheme="majorBidi"/>
          <w:b/>
          <w:bCs/>
          <w:sz w:val="24"/>
          <w:szCs w:val="24"/>
          <w:lang w:val="en-US"/>
        </w:rPr>
      </w:pPr>
      <w:r>
        <w:rPr>
          <w:rFonts w:asciiTheme="majorBidi" w:hAnsiTheme="majorBidi" w:cstheme="majorBidi"/>
          <w:b/>
          <w:bCs/>
          <w:sz w:val="24"/>
          <w:szCs w:val="24"/>
        </w:rPr>
        <w:t xml:space="preserve"> Metode Penelitian</w:t>
      </w:r>
    </w:p>
    <w:p w14:paraId="6D072370" w14:textId="77777777" w:rsidR="001D7D00" w:rsidRDefault="001D7D00" w:rsidP="001D7D00">
      <w:pPr>
        <w:pStyle w:val="ListParagraph"/>
        <w:spacing w:line="480" w:lineRule="auto"/>
        <w:ind w:left="426" w:firstLine="708"/>
        <w:rPr>
          <w:rFonts w:asciiTheme="majorBidi" w:hAnsiTheme="majorBidi" w:cstheme="majorBidi"/>
          <w:sz w:val="24"/>
          <w:szCs w:val="24"/>
        </w:rPr>
      </w:pPr>
      <w:r>
        <w:rPr>
          <w:rFonts w:asciiTheme="majorBidi" w:hAnsiTheme="majorBidi" w:cstheme="majorBidi"/>
          <w:sz w:val="24"/>
          <w:szCs w:val="24"/>
        </w:rPr>
        <w:lastRenderedPageBreak/>
        <w:t>Metode Penelitian dapat dijelaskan sebagai berikut:</w:t>
      </w:r>
    </w:p>
    <w:p w14:paraId="45E7783F" w14:textId="77777777" w:rsidR="001D7D00" w:rsidRDefault="001D7D00" w:rsidP="00670A77">
      <w:pPr>
        <w:pStyle w:val="ListParagraph"/>
        <w:numPr>
          <w:ilvl w:val="0"/>
          <w:numId w:val="6"/>
        </w:numPr>
        <w:spacing w:line="480" w:lineRule="auto"/>
        <w:ind w:left="851"/>
        <w:rPr>
          <w:rFonts w:asciiTheme="majorBidi" w:hAnsiTheme="majorBidi" w:cstheme="majorBidi"/>
          <w:b/>
          <w:bCs/>
          <w:sz w:val="24"/>
          <w:szCs w:val="24"/>
        </w:rPr>
      </w:pPr>
      <w:r>
        <w:rPr>
          <w:rFonts w:asciiTheme="majorBidi" w:hAnsiTheme="majorBidi" w:cstheme="majorBidi"/>
          <w:b/>
          <w:bCs/>
          <w:sz w:val="24"/>
          <w:szCs w:val="24"/>
        </w:rPr>
        <w:t>Jenis Penelitian dan Pendekatan</w:t>
      </w:r>
    </w:p>
    <w:p w14:paraId="5BFCECC4" w14:textId="77777777" w:rsidR="001D7D00" w:rsidRDefault="001D7D00" w:rsidP="001D7D00">
      <w:pPr>
        <w:pStyle w:val="ListParagraph"/>
        <w:spacing w:line="480" w:lineRule="auto"/>
        <w:ind w:left="851" w:firstLine="709"/>
        <w:rPr>
          <w:rFonts w:ascii="Times New Arabic" w:hAnsi="Times New Arabic" w:cstheme="majorBidi"/>
          <w:sz w:val="24"/>
          <w:szCs w:val="24"/>
        </w:rPr>
      </w:pPr>
      <w:r>
        <w:rPr>
          <w:rFonts w:asciiTheme="majorBidi" w:hAnsiTheme="majorBidi" w:cstheme="majorBidi"/>
          <w:sz w:val="24"/>
          <w:szCs w:val="24"/>
        </w:rPr>
        <w:t>Jenis penelitian ini adalah kepustakaan (</w:t>
      </w:r>
      <w:r>
        <w:rPr>
          <w:rFonts w:asciiTheme="majorBidi" w:hAnsiTheme="majorBidi" w:cstheme="majorBidi"/>
          <w:i/>
          <w:iCs/>
          <w:sz w:val="24"/>
          <w:szCs w:val="24"/>
        </w:rPr>
        <w:t>library research</w:t>
      </w:r>
      <w:r>
        <w:rPr>
          <w:rFonts w:asciiTheme="majorBidi" w:hAnsiTheme="majorBidi" w:cstheme="majorBidi"/>
          <w:sz w:val="24"/>
          <w:szCs w:val="24"/>
        </w:rPr>
        <w:t>) yang berbasis kualitatif, dikarenakan cara pengumpulan data mengenai suatu masalah melalui pengkajian literatur yang berhubungan dengan pembahasan.</w:t>
      </w:r>
      <w:r>
        <w:rPr>
          <w:rStyle w:val="FootnoteReference"/>
          <w:rFonts w:asciiTheme="majorBidi" w:hAnsiTheme="majorBidi" w:cstheme="majorBidi"/>
          <w:sz w:val="24"/>
          <w:szCs w:val="24"/>
        </w:rPr>
        <w:footnoteReference w:id="23"/>
      </w:r>
      <w:r>
        <w:rPr>
          <w:rFonts w:asciiTheme="majorBidi" w:hAnsiTheme="majorBidi" w:cstheme="majorBidi"/>
          <w:sz w:val="24"/>
          <w:szCs w:val="24"/>
        </w:rPr>
        <w:t xml:space="preserve"> Penelitian ini akan sepenuhnya menggunakan bahan-bahan kepustakaan yang terkait dengan term air maupun yang berhubungan dengan hal tersebut. Sedangkan jenis Pendekatan menngunakan Bahasa atau lughawi. Dengan pendekatan ini menggunakan pendekatan Bahasa dalam menafsirkan setiap term </w:t>
      </w:r>
      <w:r>
        <w:rPr>
          <w:rFonts w:ascii="Times New Arabic" w:hAnsi="Times New Arabic" w:cstheme="majorBidi"/>
          <w:bCs/>
          <w:i/>
          <w:iCs/>
          <w:noProof/>
          <w:sz w:val="24"/>
          <w:szCs w:val="24"/>
        </w:rPr>
        <w:t>Ma&gt;’</w:t>
      </w:r>
      <w:r w:rsidRPr="001D7D00">
        <w:rPr>
          <w:rFonts w:ascii="Times New Arabic" w:hAnsi="Times New Arabic" w:cstheme="majorBidi"/>
          <w:bCs/>
          <w:i/>
          <w:iCs/>
          <w:noProof/>
          <w:sz w:val="24"/>
          <w:szCs w:val="24"/>
        </w:rPr>
        <w:t xml:space="preserve"> </w:t>
      </w:r>
      <w:r>
        <w:rPr>
          <w:rFonts w:asciiTheme="majorBidi" w:hAnsiTheme="majorBidi" w:cstheme="majorBidi"/>
          <w:sz w:val="24"/>
          <w:szCs w:val="24"/>
        </w:rPr>
        <w:t>dalam beberapa surah dalam al-Qur’an.</w:t>
      </w:r>
      <w:r>
        <w:rPr>
          <w:rFonts w:ascii="Times New Arabic" w:hAnsi="Times New Arabic" w:cstheme="majorBidi"/>
          <w:sz w:val="24"/>
          <w:szCs w:val="24"/>
        </w:rPr>
        <w:t xml:space="preserve"> </w:t>
      </w:r>
    </w:p>
    <w:p w14:paraId="1113F9EA" w14:textId="77777777" w:rsidR="001D7D00" w:rsidRDefault="001D7D00" w:rsidP="00670A77">
      <w:pPr>
        <w:pStyle w:val="ListParagraph"/>
        <w:numPr>
          <w:ilvl w:val="0"/>
          <w:numId w:val="6"/>
        </w:numPr>
        <w:spacing w:line="480" w:lineRule="auto"/>
        <w:ind w:left="851"/>
        <w:rPr>
          <w:rFonts w:asciiTheme="majorBidi" w:hAnsiTheme="majorBidi" w:cstheme="majorBidi"/>
          <w:b/>
          <w:bCs/>
          <w:sz w:val="24"/>
          <w:szCs w:val="24"/>
        </w:rPr>
      </w:pPr>
      <w:r>
        <w:rPr>
          <w:rFonts w:asciiTheme="majorBidi" w:hAnsiTheme="majorBidi" w:cstheme="majorBidi"/>
          <w:b/>
          <w:bCs/>
          <w:sz w:val="24"/>
          <w:szCs w:val="24"/>
        </w:rPr>
        <w:t>Data dan Sumber Data</w:t>
      </w:r>
    </w:p>
    <w:p w14:paraId="46675043" w14:textId="77777777" w:rsidR="001D7D00" w:rsidRDefault="001D7D00" w:rsidP="00670A77">
      <w:pPr>
        <w:pStyle w:val="ListParagraph"/>
        <w:numPr>
          <w:ilvl w:val="1"/>
          <w:numId w:val="1"/>
        </w:numPr>
        <w:spacing w:line="480" w:lineRule="auto"/>
        <w:ind w:left="1276"/>
        <w:rPr>
          <w:rFonts w:asciiTheme="majorBidi" w:hAnsiTheme="majorBidi" w:cstheme="majorBidi"/>
          <w:b/>
          <w:bCs/>
          <w:noProof/>
          <w:sz w:val="24"/>
          <w:szCs w:val="24"/>
        </w:rPr>
      </w:pPr>
      <w:r>
        <w:rPr>
          <w:rFonts w:asciiTheme="majorBidi" w:hAnsiTheme="majorBidi" w:cstheme="majorBidi"/>
          <w:noProof/>
          <w:sz w:val="24"/>
          <w:szCs w:val="24"/>
        </w:rPr>
        <w:t xml:space="preserve">Data </w:t>
      </w:r>
    </w:p>
    <w:p w14:paraId="047EF468" w14:textId="77777777" w:rsidR="001D7D00" w:rsidRDefault="001D7D00" w:rsidP="001D7D00">
      <w:pPr>
        <w:pStyle w:val="ListParagraph"/>
        <w:tabs>
          <w:tab w:val="left" w:pos="1418"/>
          <w:tab w:val="left" w:pos="1843"/>
        </w:tabs>
        <w:spacing w:line="480" w:lineRule="auto"/>
        <w:ind w:left="1276" w:firstLine="567"/>
        <w:rPr>
          <w:rFonts w:ascii="Times New Arabic" w:hAnsi="Times New Arabic" w:cstheme="majorBidi"/>
          <w:bCs/>
          <w:noProof/>
          <w:sz w:val="24"/>
          <w:szCs w:val="24"/>
        </w:rPr>
      </w:pPr>
      <w:r>
        <w:rPr>
          <w:rFonts w:asciiTheme="majorBidi" w:hAnsiTheme="majorBidi" w:cstheme="majorBidi"/>
          <w:bCs/>
          <w:noProof/>
          <w:sz w:val="24"/>
          <w:szCs w:val="24"/>
        </w:rPr>
        <w:t>Data pada penelitian ini dibagi menjadi dua yaitu data primer dan data sekunder. Data primer pada penelitian ini yaitu mengenai penafsiran Ibnu</w:t>
      </w:r>
      <w:r>
        <w:rPr>
          <w:rFonts w:ascii="Times New Arabic" w:hAnsi="Times New Arabic" w:cstheme="majorBidi"/>
          <w:bCs/>
          <w:noProof/>
          <w:sz w:val="24"/>
          <w:szCs w:val="24"/>
        </w:rPr>
        <w:t xml:space="preserve"> Kathi&gt;r </w:t>
      </w:r>
      <w:r>
        <w:rPr>
          <w:rFonts w:asciiTheme="majorBidi" w:hAnsiTheme="majorBidi" w:cstheme="majorBidi"/>
          <w:bCs/>
          <w:noProof/>
          <w:sz w:val="24"/>
          <w:szCs w:val="24"/>
        </w:rPr>
        <w:t>dengan kata kunci</w:t>
      </w:r>
      <w:r>
        <w:rPr>
          <w:rFonts w:ascii="Times New Arabic" w:hAnsi="Times New Arabic" w:cstheme="majorBidi"/>
          <w:bCs/>
          <w:noProof/>
          <w:sz w:val="24"/>
          <w:szCs w:val="24"/>
        </w:rPr>
        <w:t xml:space="preserve"> </w:t>
      </w:r>
      <w:r>
        <w:rPr>
          <w:rFonts w:ascii="Times New Arabic" w:hAnsi="Times New Arabic" w:cstheme="majorBidi"/>
          <w:bCs/>
          <w:i/>
          <w:iCs/>
          <w:noProof/>
          <w:sz w:val="24"/>
          <w:szCs w:val="24"/>
        </w:rPr>
        <w:t xml:space="preserve">“Ma&gt;’” </w:t>
      </w:r>
      <w:r>
        <w:rPr>
          <w:rFonts w:asciiTheme="majorBidi" w:hAnsiTheme="majorBidi" w:cstheme="majorBidi"/>
          <w:bCs/>
          <w:noProof/>
          <w:sz w:val="24"/>
          <w:szCs w:val="24"/>
        </w:rPr>
        <w:t xml:space="preserve">yaitu pada surat yang ada dalam al-Qur’an, Sedangkan data sekundernya adalah tafsiran-tafsiran atau buku-buku yang berhubungan dengan tafsir Ibnu </w:t>
      </w:r>
      <w:r>
        <w:rPr>
          <w:rFonts w:ascii="Times New Arabic" w:hAnsi="Times New Arabic" w:cstheme="majorBidi"/>
          <w:bCs/>
          <w:noProof/>
          <w:sz w:val="24"/>
          <w:szCs w:val="24"/>
        </w:rPr>
        <w:t>Kathi&gt;r.</w:t>
      </w:r>
    </w:p>
    <w:p w14:paraId="1572F9FF" w14:textId="77777777" w:rsidR="001D7D00" w:rsidRDefault="001D7D00" w:rsidP="00670A77">
      <w:pPr>
        <w:pStyle w:val="ListParagraph"/>
        <w:numPr>
          <w:ilvl w:val="1"/>
          <w:numId w:val="1"/>
        </w:numPr>
        <w:spacing w:line="480" w:lineRule="auto"/>
        <w:ind w:left="1276"/>
        <w:rPr>
          <w:rFonts w:asciiTheme="majorBidi" w:hAnsiTheme="majorBidi" w:cstheme="majorBidi"/>
          <w:bCs/>
          <w:noProof/>
          <w:sz w:val="24"/>
          <w:szCs w:val="24"/>
        </w:rPr>
      </w:pPr>
      <w:r>
        <w:rPr>
          <w:rFonts w:asciiTheme="majorBidi" w:hAnsiTheme="majorBidi" w:cstheme="majorBidi"/>
          <w:bCs/>
          <w:noProof/>
          <w:sz w:val="24"/>
          <w:szCs w:val="24"/>
        </w:rPr>
        <w:t xml:space="preserve">Sumber Data </w:t>
      </w:r>
    </w:p>
    <w:p w14:paraId="76ED78A9" w14:textId="77777777" w:rsidR="001D7D00" w:rsidRDefault="001D7D00" w:rsidP="001D7D00">
      <w:pPr>
        <w:spacing w:after="0" w:line="480" w:lineRule="auto"/>
        <w:ind w:left="1287" w:firstLine="556"/>
        <w:jc w:val="both"/>
        <w:rPr>
          <w:rFonts w:asciiTheme="majorBidi" w:hAnsiTheme="majorBidi" w:cstheme="majorBidi"/>
          <w:sz w:val="24"/>
          <w:szCs w:val="24"/>
        </w:rPr>
      </w:pPr>
      <w:r>
        <w:rPr>
          <w:rFonts w:asciiTheme="majorBidi" w:hAnsiTheme="majorBidi" w:cstheme="majorBidi"/>
          <w:bCs/>
          <w:noProof/>
          <w:sz w:val="24"/>
          <w:szCs w:val="24"/>
        </w:rPr>
        <w:t xml:space="preserve">Mengingat penelitian ini menggunakan metode </w:t>
      </w:r>
      <w:r>
        <w:rPr>
          <w:rFonts w:asciiTheme="majorBidi" w:hAnsiTheme="majorBidi" w:cstheme="majorBidi"/>
          <w:bCs/>
          <w:i/>
          <w:iCs/>
          <w:noProof/>
          <w:sz w:val="24"/>
          <w:szCs w:val="24"/>
        </w:rPr>
        <w:t>library</w:t>
      </w:r>
      <w:r>
        <w:rPr>
          <w:rFonts w:asciiTheme="majorBidi" w:hAnsiTheme="majorBidi" w:cstheme="majorBidi"/>
          <w:bCs/>
          <w:i/>
          <w:iCs/>
          <w:noProof/>
          <w:sz w:val="24"/>
          <w:szCs w:val="24"/>
          <w:lang w:val="id-ID"/>
        </w:rPr>
        <w:t xml:space="preserve"> </w:t>
      </w:r>
      <w:r>
        <w:rPr>
          <w:rFonts w:asciiTheme="majorBidi" w:hAnsiTheme="majorBidi" w:cstheme="majorBidi"/>
          <w:bCs/>
          <w:i/>
          <w:iCs/>
          <w:noProof/>
          <w:sz w:val="24"/>
          <w:szCs w:val="24"/>
        </w:rPr>
        <w:t>reseach</w:t>
      </w:r>
      <w:r>
        <w:rPr>
          <w:rFonts w:asciiTheme="majorBidi" w:hAnsiTheme="majorBidi" w:cstheme="majorBidi"/>
          <w:bCs/>
          <w:noProof/>
          <w:sz w:val="24"/>
          <w:szCs w:val="24"/>
        </w:rPr>
        <w:t xml:space="preserve">, maka sumber data yang diambil dari berbagai sumber yang tertulis yaitu sumber data primer dan sumber data </w:t>
      </w:r>
      <w:r>
        <w:rPr>
          <w:rFonts w:asciiTheme="majorBidi" w:hAnsiTheme="majorBidi" w:cstheme="majorBidi"/>
          <w:bCs/>
          <w:noProof/>
          <w:sz w:val="24"/>
          <w:szCs w:val="24"/>
        </w:rPr>
        <w:lastRenderedPageBreak/>
        <w:t xml:space="preserve">sekunder. Sumber data primer pada penelitian ini adalah Tafsir </w:t>
      </w:r>
      <w:r>
        <w:rPr>
          <w:rFonts w:asciiTheme="majorBidi" w:hAnsiTheme="majorBidi" w:cstheme="majorBidi"/>
          <w:bCs/>
          <w:noProof/>
          <w:sz w:val="24"/>
          <w:szCs w:val="24"/>
          <w:lang w:val="id-ID"/>
        </w:rPr>
        <w:t>Ibnu</w:t>
      </w:r>
      <w:r>
        <w:rPr>
          <w:rFonts w:ascii="Times New Arabic" w:hAnsi="Times New Arabic" w:cstheme="majorBidi"/>
          <w:bCs/>
          <w:noProof/>
          <w:sz w:val="24"/>
          <w:szCs w:val="24"/>
          <w:lang w:val="id-ID"/>
        </w:rPr>
        <w:t xml:space="preserve"> Kathi&gt;r</w:t>
      </w:r>
      <w:r>
        <w:rPr>
          <w:rFonts w:asciiTheme="majorBidi" w:hAnsiTheme="majorBidi" w:cstheme="majorBidi"/>
          <w:bCs/>
          <w:noProof/>
          <w:sz w:val="24"/>
          <w:szCs w:val="24"/>
          <w:lang w:val="id-ID"/>
        </w:rPr>
        <w:t xml:space="preserve">. </w:t>
      </w:r>
      <w:r>
        <w:rPr>
          <w:rFonts w:asciiTheme="majorBidi" w:hAnsiTheme="majorBidi" w:cstheme="majorBidi"/>
          <w:sz w:val="24"/>
          <w:szCs w:val="24"/>
          <w:lang w:val="id-ID"/>
        </w:rPr>
        <w:t xml:space="preserve">Sumber data </w:t>
      </w:r>
      <w:proofErr w:type="spellStart"/>
      <w:r>
        <w:rPr>
          <w:rFonts w:asciiTheme="majorBidi" w:hAnsiTheme="majorBidi" w:cstheme="majorBidi"/>
          <w:sz w:val="24"/>
          <w:szCs w:val="24"/>
        </w:rPr>
        <w:t>ata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di</w:t>
      </w:r>
      <w:r>
        <w:rPr>
          <w:rFonts w:asciiTheme="majorBidi" w:hAnsiTheme="majorBidi" w:cstheme="majorBidi"/>
          <w:sz w:val="24"/>
          <w:szCs w:val="24"/>
          <w:lang w:val="id-ID"/>
        </w:rPr>
        <w:t>bagi menjadi dua</w:t>
      </w:r>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
    <w:p w14:paraId="0F3AE11C" w14:textId="77777777" w:rsidR="001D7D00" w:rsidRDefault="001D7D00" w:rsidP="00670A77">
      <w:pPr>
        <w:pStyle w:val="ListParagraph"/>
        <w:numPr>
          <w:ilvl w:val="3"/>
          <w:numId w:val="1"/>
        </w:numPr>
        <w:spacing w:line="480" w:lineRule="auto"/>
        <w:ind w:left="1701"/>
        <w:rPr>
          <w:rFonts w:ascii="Times New Arabic" w:hAnsi="Times New Arabic" w:cs="Times New Roman"/>
          <w:i/>
          <w:iCs/>
          <w:sz w:val="24"/>
          <w:szCs w:val="24"/>
        </w:rPr>
      </w:pPr>
      <w:r>
        <w:rPr>
          <w:rFonts w:asciiTheme="majorBidi" w:hAnsiTheme="majorBidi" w:cstheme="majorBidi"/>
          <w:sz w:val="24"/>
          <w:szCs w:val="24"/>
        </w:rPr>
        <w:t xml:space="preserve">Sumber Primer adalah </w:t>
      </w:r>
      <w:r>
        <w:rPr>
          <w:rFonts w:asciiTheme="majorBidi" w:hAnsiTheme="majorBidi" w:cstheme="majorBidi"/>
          <w:bCs/>
          <w:noProof/>
          <w:sz w:val="24"/>
          <w:szCs w:val="24"/>
        </w:rPr>
        <w:t xml:space="preserve">penelitian </w:t>
      </w:r>
      <w:r>
        <w:rPr>
          <w:rFonts w:asciiTheme="majorBidi" w:hAnsiTheme="majorBidi" w:cstheme="majorBidi"/>
          <w:sz w:val="24"/>
          <w:szCs w:val="24"/>
        </w:rPr>
        <w:t>Kitab tafsir Ibnu</w:t>
      </w:r>
      <w:r>
        <w:rPr>
          <w:rFonts w:ascii="Times New Arabic" w:hAnsi="Times New Arabic" w:cs="Times New Roman"/>
          <w:sz w:val="24"/>
          <w:szCs w:val="24"/>
        </w:rPr>
        <w:t xml:space="preserve"> Kathi&gt;r. </w:t>
      </w:r>
    </w:p>
    <w:p w14:paraId="60DAB06F" w14:textId="77777777" w:rsidR="001D7D00" w:rsidRDefault="001D7D00" w:rsidP="00670A77">
      <w:pPr>
        <w:pStyle w:val="ListParagraph"/>
        <w:numPr>
          <w:ilvl w:val="3"/>
          <w:numId w:val="1"/>
        </w:numPr>
        <w:spacing w:line="480" w:lineRule="auto"/>
        <w:ind w:left="1701"/>
        <w:rPr>
          <w:rFonts w:asciiTheme="majorBidi" w:hAnsiTheme="majorBidi" w:cstheme="majorBidi"/>
          <w:sz w:val="24"/>
          <w:szCs w:val="24"/>
        </w:rPr>
      </w:pPr>
      <w:r>
        <w:rPr>
          <w:rFonts w:asciiTheme="majorBidi" w:hAnsiTheme="majorBidi" w:cstheme="majorBidi"/>
          <w:sz w:val="24"/>
          <w:szCs w:val="24"/>
        </w:rPr>
        <w:t xml:space="preserve">Sumber Sekunder adalah bahan rujukan kepustakaan yang menjadi pendukung dalam penelitian ini berupa buku-buku yang berhubungan dengan ilmu dan manfaat air (Hidrologi), artikel, jurnal, serta sumber-sumber sekunder lainnya yang berubungan dengan manfaat air. </w:t>
      </w:r>
    </w:p>
    <w:p w14:paraId="40AF742E" w14:textId="77777777" w:rsidR="001D7D00" w:rsidRDefault="001D7D00" w:rsidP="00670A77">
      <w:pPr>
        <w:pStyle w:val="ListParagraph"/>
        <w:numPr>
          <w:ilvl w:val="0"/>
          <w:numId w:val="6"/>
        </w:numPr>
        <w:spacing w:line="480" w:lineRule="auto"/>
        <w:ind w:left="851" w:hanging="284"/>
        <w:rPr>
          <w:rFonts w:asciiTheme="majorBidi" w:hAnsiTheme="majorBidi" w:cstheme="majorBidi"/>
          <w:b/>
          <w:bCs/>
          <w:sz w:val="24"/>
          <w:szCs w:val="24"/>
        </w:rPr>
      </w:pPr>
      <w:r>
        <w:rPr>
          <w:rFonts w:asciiTheme="majorBidi" w:hAnsiTheme="majorBidi" w:cstheme="majorBidi"/>
          <w:b/>
          <w:bCs/>
          <w:sz w:val="24"/>
          <w:szCs w:val="24"/>
        </w:rPr>
        <w:t>Teknik Pengumpulan Data</w:t>
      </w:r>
      <w:r>
        <w:rPr>
          <w:rFonts w:asciiTheme="majorBidi" w:hAnsiTheme="majorBidi" w:cstheme="majorBidi"/>
          <w:b/>
          <w:bCs/>
          <w:sz w:val="24"/>
          <w:szCs w:val="24"/>
        </w:rPr>
        <w:tab/>
      </w:r>
    </w:p>
    <w:p w14:paraId="2608EB18" w14:textId="77777777" w:rsidR="001D7D00" w:rsidRDefault="001D7D00" w:rsidP="001D7D00">
      <w:pPr>
        <w:pStyle w:val="ListParagraph"/>
        <w:spacing w:line="480" w:lineRule="auto"/>
        <w:ind w:left="851" w:firstLine="720"/>
        <w:rPr>
          <w:rFonts w:asciiTheme="majorBidi" w:hAnsiTheme="majorBidi" w:cstheme="majorBidi"/>
          <w:sz w:val="24"/>
          <w:szCs w:val="24"/>
        </w:rPr>
      </w:pPr>
      <w:r>
        <w:rPr>
          <w:rFonts w:asciiTheme="majorBidi" w:hAnsiTheme="majorBidi" w:cstheme="majorBidi"/>
          <w:sz w:val="24"/>
          <w:szCs w:val="24"/>
        </w:rPr>
        <w:t>Pengumpulan data merupakan proses mengidentifikasi dan mengoleksi informasi yang dilakukan oleh peneliti, sesuai dengan tujuan penelitian. Pada proses pengumpulan data, penulis akan menggunakan metode yaitu dengan mencari data atau variabel yang berkaitan dengan pembahasan penelitian, baik data itu berupa buku, transkrip, cacatan, artikel atau majalah-majalah, jurnal dan lainnya. Data-data yang dikumpulkan tersebut meliputi data primer dan sekunder yang termuat di media cetak maupun internet. Setelah itu penulis menyusun beberapa poin atau ide yang akan dituangkan dalam tulisan.</w:t>
      </w:r>
    </w:p>
    <w:p w14:paraId="3F2FBE27" w14:textId="77777777" w:rsidR="001D7D00" w:rsidRDefault="001D7D00" w:rsidP="00670A77">
      <w:pPr>
        <w:pStyle w:val="ListParagraph"/>
        <w:numPr>
          <w:ilvl w:val="0"/>
          <w:numId w:val="6"/>
        </w:numPr>
        <w:spacing w:line="480" w:lineRule="auto"/>
        <w:ind w:left="851" w:hanging="284"/>
        <w:rPr>
          <w:rFonts w:asciiTheme="majorBidi" w:hAnsiTheme="majorBidi" w:cstheme="majorBidi"/>
          <w:b/>
          <w:bCs/>
          <w:sz w:val="24"/>
          <w:szCs w:val="24"/>
        </w:rPr>
      </w:pPr>
      <w:r>
        <w:rPr>
          <w:rFonts w:asciiTheme="majorBidi" w:hAnsiTheme="majorBidi" w:cstheme="majorBidi"/>
          <w:b/>
          <w:bCs/>
          <w:sz w:val="24"/>
          <w:szCs w:val="24"/>
        </w:rPr>
        <w:t>Metode Pengolahan Data</w:t>
      </w:r>
    </w:p>
    <w:p w14:paraId="259EAE1E" w14:textId="77777777" w:rsidR="001D7D00" w:rsidRDefault="001D7D00" w:rsidP="001D7D00">
      <w:pPr>
        <w:spacing w:after="0" w:line="480" w:lineRule="auto"/>
        <w:ind w:left="851" w:firstLine="720"/>
        <w:jc w:val="both"/>
        <w:rPr>
          <w:rFonts w:asciiTheme="majorBidi" w:hAnsiTheme="majorBidi" w:cstheme="majorBidi"/>
          <w:sz w:val="24"/>
          <w:szCs w:val="24"/>
        </w:rPr>
      </w:pPr>
      <w:r>
        <w:rPr>
          <w:rFonts w:asciiTheme="majorBidi" w:hAnsiTheme="majorBidi" w:cstheme="majorBidi"/>
          <w:sz w:val="24"/>
          <w:szCs w:val="24"/>
        </w:rPr>
        <w:t xml:space="preserve">Dari data-data yang </w:t>
      </w:r>
      <w:proofErr w:type="spellStart"/>
      <w:r>
        <w:rPr>
          <w:rFonts w:asciiTheme="majorBidi" w:hAnsiTheme="majorBidi" w:cstheme="majorBidi"/>
          <w:sz w:val="24"/>
          <w:szCs w:val="24"/>
        </w:rPr>
        <w:t>terkumpulkan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diadakan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pengolahan</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deskriftif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mendeskripsikan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dianalisis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w:t>
      </w:r>
      <w:r>
        <w:rPr>
          <w:rFonts w:asciiTheme="majorBidi" w:hAnsiTheme="majorBidi" w:cstheme="majorBidi"/>
          <w:sz w:val="24"/>
          <w:szCs w:val="24"/>
        </w:rPr>
        <w:t xml:space="preserve">Data-data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didapat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dikumpulkan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538A8778" w14:textId="77777777" w:rsidR="001D7D00" w:rsidRDefault="001D7D00" w:rsidP="00670A77">
      <w:pPr>
        <w:pStyle w:val="ListParagraph"/>
        <w:numPr>
          <w:ilvl w:val="0"/>
          <w:numId w:val="7"/>
        </w:numPr>
        <w:spacing w:line="480" w:lineRule="auto"/>
        <w:ind w:left="1276" w:hanging="425"/>
        <w:rPr>
          <w:rFonts w:asciiTheme="majorBidi" w:hAnsiTheme="majorBidi" w:cstheme="majorBidi"/>
          <w:sz w:val="24"/>
          <w:szCs w:val="24"/>
        </w:rPr>
      </w:pPr>
      <w:r>
        <w:rPr>
          <w:rFonts w:asciiTheme="majorBidi" w:hAnsiTheme="majorBidi" w:cstheme="majorBidi"/>
          <w:sz w:val="24"/>
          <w:szCs w:val="24"/>
        </w:rPr>
        <w:t>Metode Deskripsi, yaitu dengan menguraikan makna-makna air yang terdapat dalam tafsir Ibnu</w:t>
      </w:r>
      <w:r>
        <w:rPr>
          <w:rFonts w:ascii="Times New Arabic" w:hAnsi="Times New Arabic" w:cs="Times New Roman"/>
          <w:sz w:val="24"/>
          <w:szCs w:val="24"/>
        </w:rPr>
        <w:t xml:space="preserve"> Kathi&gt;r </w:t>
      </w:r>
      <w:r>
        <w:rPr>
          <w:rFonts w:asciiTheme="majorBidi" w:hAnsiTheme="majorBidi" w:cstheme="majorBidi"/>
          <w:sz w:val="24"/>
          <w:szCs w:val="24"/>
        </w:rPr>
        <w:t>serta mengemukakan pendapat tentang makna air tersebut.</w:t>
      </w:r>
    </w:p>
    <w:p w14:paraId="047BE6E1" w14:textId="77777777" w:rsidR="001D7D00" w:rsidRDefault="001D7D00" w:rsidP="00670A77">
      <w:pPr>
        <w:pStyle w:val="ListParagraph"/>
        <w:numPr>
          <w:ilvl w:val="0"/>
          <w:numId w:val="7"/>
        </w:numPr>
        <w:spacing w:line="480" w:lineRule="auto"/>
        <w:ind w:left="1276" w:hanging="425"/>
        <w:rPr>
          <w:rFonts w:ascii="Times New Arabic" w:hAnsi="Times New Arabic" w:cs="Times New Roman"/>
          <w:sz w:val="24"/>
          <w:szCs w:val="24"/>
        </w:rPr>
      </w:pPr>
      <w:r>
        <w:rPr>
          <w:rFonts w:asciiTheme="majorBidi" w:hAnsiTheme="majorBidi" w:cstheme="majorBidi"/>
          <w:sz w:val="24"/>
          <w:szCs w:val="24"/>
        </w:rPr>
        <w:t>Metode Analisis, yaitu melakukan analisa terhadap ayat-ayat tentang air dalam penafsiran tafsir Ibnu</w:t>
      </w:r>
      <w:r>
        <w:rPr>
          <w:rFonts w:ascii="Times New Arabic" w:hAnsi="Times New Arabic" w:cs="Times New Roman"/>
          <w:sz w:val="24"/>
          <w:szCs w:val="24"/>
        </w:rPr>
        <w:t xml:space="preserve"> Kathi&gt;r </w:t>
      </w:r>
      <w:r>
        <w:rPr>
          <w:rFonts w:asciiTheme="majorBidi" w:hAnsiTheme="majorBidi" w:cstheme="majorBidi"/>
          <w:sz w:val="24"/>
          <w:szCs w:val="24"/>
        </w:rPr>
        <w:t xml:space="preserve">serta memperoleh kejelasan tentang konsep pemanfaatan air menurut Ibnu </w:t>
      </w:r>
      <w:r>
        <w:rPr>
          <w:rFonts w:ascii="Times New Arabic" w:hAnsi="Times New Arabic" w:cs="Times New Roman"/>
          <w:sz w:val="24"/>
          <w:szCs w:val="24"/>
        </w:rPr>
        <w:t xml:space="preserve">Kathi&gt;r. </w:t>
      </w:r>
    </w:p>
    <w:p w14:paraId="205508E0" w14:textId="77777777" w:rsidR="001D7D00" w:rsidRDefault="001D7D00" w:rsidP="001D7D00">
      <w:pPr>
        <w:spacing w:after="0" w:line="480" w:lineRule="auto"/>
        <w:ind w:left="851" w:firstLine="709"/>
        <w:jc w:val="both"/>
        <w:rPr>
          <w:rFonts w:ascii="Times New Arabic" w:hAnsi="Times New Arabic" w:cs="Times New Roman"/>
          <w:sz w:val="24"/>
          <w:szCs w:val="24"/>
        </w:rPr>
      </w:pP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jelas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mengenai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persoalan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diteliti</w:t>
      </w:r>
      <w:proofErr w:type="spellEnd"/>
      <w:r>
        <w:rPr>
          <w:rFonts w:asciiTheme="majorBidi" w:hAnsiTheme="majorBidi" w:cstheme="majorBidi"/>
          <w:sz w:val="24"/>
          <w:szCs w:val="24"/>
        </w:rPr>
        <w:t xml:space="preserve">. Dalam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deskriptif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mendiskripsikan</w:t>
      </w:r>
      <w:proofErr w:type="spellEnd"/>
      <w:r>
        <w:rPr>
          <w:rFonts w:asciiTheme="majorBidi" w:hAnsiTheme="majorBidi" w:cstheme="majorBidi"/>
          <w:sz w:val="24"/>
          <w:szCs w:val="24"/>
        </w:rPr>
        <w:t xml:space="preserve"> data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dikumpulkan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menganalisa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mendekati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persoalan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dikemukakan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dianalisa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gagasan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penafsiran</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Ibnu</w:t>
      </w:r>
      <w:r>
        <w:rPr>
          <w:rFonts w:ascii="Times New Arabic" w:hAnsi="Times New Arabic" w:cstheme="majorBidi"/>
          <w:sz w:val="24"/>
          <w:szCs w:val="24"/>
          <w:lang w:val="id-ID"/>
        </w:rPr>
        <w:t xml:space="preserve"> Kathi&gt;r </w:t>
      </w:r>
      <w:r>
        <w:rPr>
          <w:rFonts w:asciiTheme="majorBidi" w:hAnsiTheme="majorBidi" w:cstheme="majorBidi"/>
          <w:sz w:val="24"/>
          <w:szCs w:val="24"/>
          <w:lang w:val="id-ID"/>
        </w:rPr>
        <w:t>tentang makna dan manfaat air.</w:t>
      </w:r>
      <w:r>
        <w:rPr>
          <w:rStyle w:val="FootnoteReference"/>
          <w:rFonts w:ascii="Times New Arabic" w:eastAsia="Times New Roman" w:hAnsi="Times New Arabic" w:cs="Times New Roman"/>
          <w:sz w:val="24"/>
          <w:szCs w:val="24"/>
        </w:rPr>
        <w:footnoteReference w:id="24"/>
      </w:r>
    </w:p>
    <w:p w14:paraId="7942499F" w14:textId="77777777" w:rsidR="001D7D00" w:rsidRDefault="001D7D00" w:rsidP="00670A77">
      <w:pPr>
        <w:pStyle w:val="ListParagraph"/>
        <w:numPr>
          <w:ilvl w:val="0"/>
          <w:numId w:val="1"/>
        </w:numPr>
        <w:spacing w:line="480" w:lineRule="auto"/>
        <w:ind w:left="426" w:hanging="426"/>
        <w:rPr>
          <w:rFonts w:asciiTheme="majorBidi" w:eastAsia="Times New Roman" w:hAnsiTheme="majorBidi" w:cstheme="majorBidi"/>
          <w:sz w:val="24"/>
          <w:szCs w:val="24"/>
          <w:lang w:bidi="ar-AE"/>
        </w:rPr>
      </w:pPr>
      <w:r>
        <w:rPr>
          <w:rFonts w:asciiTheme="majorBidi" w:hAnsiTheme="majorBidi" w:cstheme="majorBidi"/>
          <w:b/>
          <w:bCs/>
          <w:sz w:val="24"/>
          <w:szCs w:val="24"/>
        </w:rPr>
        <w:t>Sistematika Pembahasan</w:t>
      </w:r>
    </w:p>
    <w:p w14:paraId="7F0F4734" w14:textId="77777777" w:rsidR="001D7D00" w:rsidRDefault="001D7D00" w:rsidP="001D7D00">
      <w:pPr>
        <w:pStyle w:val="ListParagraph"/>
        <w:spacing w:line="480" w:lineRule="auto"/>
        <w:ind w:left="426" w:firstLine="720"/>
        <w:rPr>
          <w:rFonts w:asciiTheme="majorBidi" w:eastAsia="Times New Roman" w:hAnsiTheme="majorBidi" w:cstheme="majorBidi"/>
          <w:sz w:val="24"/>
          <w:szCs w:val="24"/>
          <w:lang w:bidi="ar-AE"/>
        </w:rPr>
      </w:pPr>
      <w:r>
        <w:rPr>
          <w:rFonts w:asciiTheme="majorBidi" w:hAnsiTheme="majorBidi" w:cstheme="majorBidi"/>
          <w:sz w:val="24"/>
          <w:szCs w:val="24"/>
        </w:rPr>
        <w:t>Untuk lebih memudahkan penulis dalam penelitian ini. Maka penulisan ini dibagi menjadi lima bab yang disusun berdasarkan sistematika sebagai berikut:</w:t>
      </w:r>
    </w:p>
    <w:p w14:paraId="082B8C35"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lastRenderedPageBreak/>
        <w:t>Bab Pertama, Menguraikan Pendahuluan yang terdiri dari beberapa sub-bab, yaitu: latar belakang masalah, rumusan masalah, tujuan dan kegunaan penelitian, telaah pusataka, kajian teori, metode penelitian, dan sistematika pembahasan.</w:t>
      </w:r>
    </w:p>
    <w:p w14:paraId="09AE798A"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 xml:space="preserve">Bab Kedua, Membahas tentang Konsep air dalam al-Qur’an yaitu: Pengertian Air, manfaat air, macam-macam air, serta </w:t>
      </w:r>
      <w:r>
        <w:rPr>
          <w:rFonts w:asciiTheme="majorBidi" w:hAnsiTheme="majorBidi" w:cstheme="majorBidi"/>
          <w:iCs/>
          <w:sz w:val="24"/>
          <w:szCs w:val="24"/>
        </w:rPr>
        <w:t>penulis akan memaparkan teori tentang masgev yang menjelaskan tentang manfaat.</w:t>
      </w:r>
    </w:p>
    <w:p w14:paraId="05796406" w14:textId="77777777" w:rsidR="001D7D00" w:rsidRDefault="001D7D00" w:rsidP="001D7D00">
      <w:pPr>
        <w:pStyle w:val="ListParagraph"/>
        <w:spacing w:line="480" w:lineRule="auto"/>
        <w:ind w:left="426" w:firstLine="720"/>
        <w:rPr>
          <w:rFonts w:ascii="Times New Arabic" w:hAnsi="Times New Arabic" w:cs="Times New Roman"/>
          <w:sz w:val="24"/>
          <w:szCs w:val="24"/>
          <w:lang w:val="en-US"/>
        </w:rPr>
      </w:pPr>
      <w:r>
        <w:rPr>
          <w:rFonts w:asciiTheme="majorBidi" w:hAnsiTheme="majorBidi" w:cstheme="majorBidi"/>
          <w:sz w:val="24"/>
          <w:szCs w:val="24"/>
        </w:rPr>
        <w:t>Bab Ketiga, Membahas tentang Profil Ibnu</w:t>
      </w:r>
      <w:r>
        <w:rPr>
          <w:rFonts w:ascii="Times New Arabic" w:hAnsi="Times New Arabic" w:cs="Times New Roman"/>
          <w:sz w:val="24"/>
          <w:szCs w:val="24"/>
        </w:rPr>
        <w:t xml:space="preserve"> Kathi&gt;r </w:t>
      </w:r>
      <w:r>
        <w:rPr>
          <w:rFonts w:asciiTheme="majorBidi" w:hAnsiTheme="majorBidi" w:cstheme="majorBidi"/>
          <w:sz w:val="24"/>
          <w:szCs w:val="24"/>
        </w:rPr>
        <w:t>dan Metode serta Corak Penafsiran</w:t>
      </w:r>
      <w:r>
        <w:rPr>
          <w:rFonts w:ascii="Times New Arabic" w:hAnsi="Times New Arabic" w:cs="Times New Roman"/>
          <w:sz w:val="24"/>
          <w:szCs w:val="24"/>
        </w:rPr>
        <w:t xml:space="preserve"> Ibnu Kathi&gt;r.</w:t>
      </w:r>
    </w:p>
    <w:p w14:paraId="1CFEF932" w14:textId="77777777" w:rsidR="001D7D00" w:rsidRDefault="001D7D00" w:rsidP="001D7D00">
      <w:pPr>
        <w:pStyle w:val="ListParagraph"/>
        <w:spacing w:line="480" w:lineRule="auto"/>
        <w:ind w:left="426" w:firstLine="720"/>
        <w:rPr>
          <w:rFonts w:ascii="Times New Arabic" w:hAnsi="Times New Arabic" w:cs="Times New Roman"/>
          <w:sz w:val="24"/>
          <w:szCs w:val="24"/>
        </w:rPr>
      </w:pPr>
      <w:r>
        <w:rPr>
          <w:rFonts w:asciiTheme="majorBidi" w:hAnsiTheme="majorBidi" w:cstheme="majorBidi"/>
          <w:sz w:val="24"/>
          <w:szCs w:val="24"/>
        </w:rPr>
        <w:t>Bab Keempat, Makna Air dan Konsep Pemanfaatan air dalam al-Quran menurut Tafsir Ibnu</w:t>
      </w:r>
      <w:r>
        <w:rPr>
          <w:rFonts w:ascii="Times New Arabic" w:hAnsi="Times New Arabic" w:cs="Times New Roman"/>
          <w:sz w:val="24"/>
          <w:szCs w:val="24"/>
        </w:rPr>
        <w:t xml:space="preserve"> Kathi&gt;r.</w:t>
      </w:r>
    </w:p>
    <w:p w14:paraId="7CAAC3C9"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Bab Kelima, Penutup yang mencangkup tentang kesimpulan dan saran.</w:t>
      </w:r>
    </w:p>
    <w:p w14:paraId="3E25E0F1" w14:textId="77777777" w:rsidR="001D7D00" w:rsidRDefault="001D7D00" w:rsidP="001D7D00">
      <w:pPr>
        <w:ind w:left="714" w:hanging="357"/>
        <w:rPr>
          <w:rFonts w:ascii="Times New Arabic" w:hAnsi="Times New Arabic" w:cs="Times New Roman"/>
          <w:sz w:val="24"/>
          <w:szCs w:val="24"/>
        </w:rPr>
      </w:pPr>
      <w:r>
        <w:rPr>
          <w:rFonts w:ascii="Times New Arabic" w:hAnsi="Times New Arabic" w:cs="Times New Roman"/>
          <w:sz w:val="24"/>
          <w:szCs w:val="24"/>
        </w:rPr>
        <w:br w:type="page"/>
      </w:r>
    </w:p>
    <w:p w14:paraId="4E335F2F" w14:textId="1AFC4E49" w:rsidR="001D7D00" w:rsidRDefault="001D7D00" w:rsidP="001D7D00">
      <w:pPr>
        <w:pStyle w:val="ListParagraph"/>
        <w:spacing w:line="480" w:lineRule="auto"/>
        <w:ind w:left="0" w:firstLine="0"/>
        <w:jc w:val="center"/>
        <w:rPr>
          <w:rFonts w:asciiTheme="majorBidi" w:hAnsiTheme="majorBidi" w:cstheme="majorBidi"/>
          <w:sz w:val="24"/>
          <w:szCs w:val="24"/>
        </w:rPr>
      </w:pPr>
      <w:r>
        <w:rPr>
          <w:noProof/>
        </w:rPr>
        <w:lastRenderedPageBreak/>
        <mc:AlternateContent>
          <mc:Choice Requires="wps">
            <w:drawing>
              <wp:anchor distT="0" distB="0" distL="114300" distR="114300" simplePos="0" relativeHeight="251662336" behindDoc="0" locked="0" layoutInCell="1" allowOverlap="1" wp14:anchorId="0D63C077" wp14:editId="3E0683D5">
                <wp:simplePos x="0" y="0"/>
                <wp:positionH relativeFrom="column">
                  <wp:posOffset>4613910</wp:posOffset>
                </wp:positionH>
                <wp:positionV relativeFrom="paragraph">
                  <wp:posOffset>-1156335</wp:posOffset>
                </wp:positionV>
                <wp:extent cx="725170" cy="425450"/>
                <wp:effectExtent l="13335" t="5715" r="13970" b="69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4254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0B412" id="Rectangle 11" o:spid="_x0000_s1026" style="position:absolute;margin-left:363.3pt;margin-top:-91.05pt;width:57.1pt;height: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" strokecolor="white [3212]"/>
            </w:pict>
          </mc:Fallback>
        </mc:AlternateContent>
      </w:r>
      <w:r>
        <w:rPr>
          <w:rFonts w:asciiTheme="majorBidi" w:hAnsiTheme="majorBidi" w:cstheme="majorBidi"/>
          <w:b/>
          <w:bCs/>
          <w:sz w:val="24"/>
          <w:szCs w:val="24"/>
        </w:rPr>
        <w:t>BAB II</w:t>
      </w:r>
    </w:p>
    <w:p w14:paraId="23D75B8D" w14:textId="77777777" w:rsidR="001D7D00" w:rsidRDefault="001D7D00" w:rsidP="001D7D00">
      <w:pPr>
        <w:spacing w:line="480" w:lineRule="auto"/>
        <w:jc w:val="center"/>
        <w:rPr>
          <w:rFonts w:asciiTheme="majorBidi" w:hAnsiTheme="majorBidi" w:cstheme="majorBidi"/>
          <w:b/>
          <w:bCs/>
          <w:sz w:val="24"/>
          <w:szCs w:val="24"/>
        </w:rPr>
      </w:pPr>
      <w:r>
        <w:rPr>
          <w:rFonts w:asciiTheme="majorBidi" w:hAnsiTheme="majorBidi" w:cstheme="majorBidi"/>
          <w:b/>
          <w:bCs/>
          <w:sz w:val="24"/>
          <w:szCs w:val="24"/>
          <w:lang w:val="id-ID"/>
        </w:rPr>
        <w:t xml:space="preserve">KONSEP </w:t>
      </w:r>
      <w:r>
        <w:rPr>
          <w:rFonts w:asciiTheme="majorBidi" w:hAnsiTheme="majorBidi" w:cstheme="majorBidi"/>
          <w:b/>
          <w:bCs/>
          <w:sz w:val="24"/>
          <w:szCs w:val="24"/>
        </w:rPr>
        <w:t>AIR DALAM AL-QUR’AN</w:t>
      </w:r>
    </w:p>
    <w:p w14:paraId="17E00305" w14:textId="77777777" w:rsidR="001D7D00" w:rsidRDefault="001D7D00" w:rsidP="00670A77">
      <w:pPr>
        <w:numPr>
          <w:ilvl w:val="0"/>
          <w:numId w:val="8"/>
        </w:numPr>
        <w:spacing w:after="0" w:line="360" w:lineRule="auto"/>
        <w:ind w:left="426"/>
        <w:jc w:val="both"/>
        <w:rPr>
          <w:rFonts w:asciiTheme="majorBidi" w:hAnsiTheme="majorBidi" w:cstheme="majorBidi"/>
          <w:b/>
          <w:bCs/>
          <w:sz w:val="24"/>
          <w:szCs w:val="24"/>
        </w:rPr>
      </w:pPr>
      <w:r>
        <w:rPr>
          <w:rFonts w:asciiTheme="majorBidi" w:hAnsiTheme="majorBidi" w:cstheme="majorBidi"/>
          <w:b/>
          <w:bCs/>
          <w:sz w:val="24"/>
          <w:szCs w:val="24"/>
          <w:lang w:val="id-ID"/>
        </w:rPr>
        <w:t>Air dan Manfaatnya bagi Makhluk Hidup</w:t>
      </w:r>
    </w:p>
    <w:p w14:paraId="07E0A5A5" w14:textId="77777777" w:rsidR="001D7D00" w:rsidRDefault="001D7D00" w:rsidP="00670A77">
      <w:pPr>
        <w:pStyle w:val="ListParagraph"/>
        <w:numPr>
          <w:ilvl w:val="0"/>
          <w:numId w:val="9"/>
        </w:numPr>
        <w:rPr>
          <w:rFonts w:asciiTheme="majorBidi" w:hAnsiTheme="majorBidi" w:cstheme="majorBidi"/>
          <w:b/>
          <w:bCs/>
          <w:sz w:val="24"/>
          <w:szCs w:val="24"/>
        </w:rPr>
      </w:pPr>
      <w:r>
        <w:rPr>
          <w:rFonts w:asciiTheme="majorBidi" w:hAnsiTheme="majorBidi" w:cstheme="majorBidi"/>
          <w:b/>
          <w:bCs/>
          <w:sz w:val="24"/>
          <w:szCs w:val="24"/>
        </w:rPr>
        <w:t xml:space="preserve">Pengertian Air </w:t>
      </w:r>
    </w:p>
    <w:p w14:paraId="503F61B7" w14:textId="66D16BD9" w:rsidR="001D7D00" w:rsidRDefault="001D7D00" w:rsidP="001D7D00">
      <w:pPr>
        <w:pStyle w:val="ListParagraph"/>
        <w:spacing w:line="480" w:lineRule="auto"/>
        <w:ind w:left="426" w:firstLine="720"/>
        <w:rPr>
          <w:rFonts w:asciiTheme="majorBidi" w:hAnsiTheme="majorBidi" w:cstheme="majorBidi"/>
          <w:b/>
          <w:bCs/>
          <w:sz w:val="24"/>
          <w:szCs w:val="24"/>
        </w:rPr>
      </w:pPr>
      <w:r>
        <w:rPr>
          <w:noProof/>
        </w:rPr>
        <mc:AlternateContent>
          <mc:Choice Requires="wps">
            <w:drawing>
              <wp:anchor distT="0" distB="0" distL="114300" distR="114300" simplePos="0" relativeHeight="251663360" behindDoc="0" locked="0" layoutInCell="1" allowOverlap="1" wp14:anchorId="46DB5FB6" wp14:editId="7AAD5637">
                <wp:simplePos x="0" y="0"/>
                <wp:positionH relativeFrom="margin">
                  <wp:align>center</wp:align>
                </wp:positionH>
                <wp:positionV relativeFrom="paragraph">
                  <wp:posOffset>7071360</wp:posOffset>
                </wp:positionV>
                <wp:extent cx="819785" cy="362585"/>
                <wp:effectExtent l="9525" t="13335" r="8890" b="50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62585"/>
                        </a:xfrm>
                        <a:prstGeom prst="rect">
                          <a:avLst/>
                        </a:prstGeom>
                        <a:solidFill>
                          <a:srgbClr val="FFFFFF"/>
                        </a:solidFill>
                        <a:ln w="9525">
                          <a:solidFill>
                            <a:schemeClr val="bg1">
                              <a:lumMod val="100000"/>
                              <a:lumOff val="0"/>
                            </a:schemeClr>
                          </a:solidFill>
                          <a:miter lim="800000"/>
                          <a:headEnd/>
                          <a:tailEnd/>
                        </a:ln>
                      </wps:spPr>
                      <wps:txbx>
                        <w:txbxContent>
                          <w:p w14:paraId="712CFA8C" w14:textId="77777777" w:rsidR="001D7D00" w:rsidRDefault="001D7D00" w:rsidP="001D7D00">
                            <w:pPr>
                              <w:jc w:val="center"/>
                              <w:rPr>
                                <w:rFonts w:asciiTheme="majorBidi" w:hAnsiTheme="majorBidi" w:cstheme="majorBidi"/>
                                <w:sz w:val="24"/>
                                <w:szCs w:val="24"/>
                              </w:rPr>
                            </w:pPr>
                            <w:r>
                              <w:rPr>
                                <w:rFonts w:asciiTheme="majorBidi" w:hAnsiTheme="majorBidi" w:cstheme="majorBidi"/>
                                <w:sz w:val="24"/>
                                <w:szCs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B5FB6" id="Rectangle 10" o:spid="_x0000_s1027" style="position:absolute;left:0;text-align:left;margin-left:0;margin-top:556.8pt;width:64.55pt;height:28.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" strokecolor="white [3212]">
                <v:textbox>
                  <w:txbxContent>
                    <w:p w14:paraId="712CFA8C" w14:textId="77777777" w:rsidR="001D7D00" w:rsidRDefault="001D7D00" w:rsidP="001D7D00">
                      <w:pPr>
                        <w:jc w:val="center"/>
                        <w:rPr>
                          <w:rFonts w:asciiTheme="majorBidi" w:hAnsiTheme="majorBidi" w:cstheme="majorBidi"/>
                          <w:sz w:val="24"/>
                          <w:szCs w:val="24"/>
                        </w:rPr>
                      </w:pPr>
                      <w:r>
                        <w:rPr>
                          <w:rFonts w:asciiTheme="majorBidi" w:hAnsiTheme="majorBidi" w:cstheme="majorBidi"/>
                          <w:sz w:val="24"/>
                          <w:szCs w:val="24"/>
                        </w:rPr>
                        <w:t>15</w:t>
                      </w:r>
                    </w:p>
                  </w:txbxContent>
                </v:textbox>
                <w10:wrap anchorx="margin"/>
              </v:rect>
            </w:pict>
          </mc:Fallback>
        </mc:AlternateContent>
      </w:r>
      <w:r>
        <w:rPr>
          <w:rFonts w:asciiTheme="majorBidi" w:hAnsiTheme="majorBidi" w:cstheme="majorBidi"/>
          <w:sz w:val="24"/>
          <w:szCs w:val="24"/>
        </w:rPr>
        <w:t>Air mempunyai banyak nama menurut bahasa, antara lain: Bahasa Yunani “</w:t>
      </w:r>
      <w:r>
        <w:rPr>
          <w:rFonts w:asciiTheme="majorBidi" w:hAnsiTheme="majorBidi" w:cstheme="majorBidi"/>
          <w:i/>
          <w:iCs/>
          <w:sz w:val="24"/>
          <w:szCs w:val="24"/>
        </w:rPr>
        <w:t>nerŏ</w:t>
      </w:r>
      <w:r>
        <w:rPr>
          <w:rFonts w:asciiTheme="majorBidi" w:hAnsiTheme="majorBidi" w:cstheme="majorBidi"/>
          <w:sz w:val="24"/>
          <w:szCs w:val="24"/>
        </w:rPr>
        <w:t>”, bahasa Yunani Kuno “</w:t>
      </w:r>
      <w:r>
        <w:rPr>
          <w:rFonts w:asciiTheme="majorBidi" w:hAnsiTheme="majorBidi" w:cstheme="majorBidi"/>
          <w:i/>
          <w:iCs/>
          <w:sz w:val="24"/>
          <w:szCs w:val="24"/>
        </w:rPr>
        <w:t>hŷdŏr</w:t>
      </w:r>
      <w:r>
        <w:rPr>
          <w:rFonts w:asciiTheme="majorBidi" w:hAnsiTheme="majorBidi" w:cstheme="majorBidi"/>
          <w:sz w:val="24"/>
          <w:szCs w:val="24"/>
        </w:rPr>
        <w:t>”, bahasa inggris “</w:t>
      </w:r>
      <w:r>
        <w:rPr>
          <w:rFonts w:asciiTheme="majorBidi" w:hAnsiTheme="majorBidi" w:cstheme="majorBidi"/>
          <w:i/>
          <w:iCs/>
          <w:sz w:val="24"/>
          <w:szCs w:val="24"/>
        </w:rPr>
        <w:t>Water</w:t>
      </w:r>
      <w:r>
        <w:rPr>
          <w:rFonts w:asciiTheme="majorBidi" w:hAnsiTheme="majorBidi" w:cstheme="majorBidi"/>
          <w:sz w:val="24"/>
          <w:szCs w:val="24"/>
        </w:rPr>
        <w:t>” atau “</w:t>
      </w:r>
      <w:r>
        <w:rPr>
          <w:rFonts w:asciiTheme="majorBidi" w:hAnsiTheme="majorBidi" w:cstheme="majorBidi"/>
          <w:i/>
          <w:iCs/>
          <w:sz w:val="24"/>
          <w:szCs w:val="24"/>
        </w:rPr>
        <w:t>Liquid</w:t>
      </w:r>
      <w:r>
        <w:rPr>
          <w:rFonts w:asciiTheme="majorBidi" w:hAnsiTheme="majorBidi" w:cstheme="majorBidi"/>
          <w:sz w:val="24"/>
          <w:szCs w:val="24"/>
        </w:rPr>
        <w:t>”.</w:t>
      </w:r>
      <w:r>
        <w:rPr>
          <w:rStyle w:val="FootnoteReference"/>
          <w:rFonts w:asciiTheme="majorBidi" w:hAnsiTheme="majorBidi" w:cstheme="majorBidi"/>
          <w:sz w:val="24"/>
          <w:szCs w:val="24"/>
        </w:rPr>
        <w:footnoteReference w:id="25"/>
      </w:r>
      <w:r>
        <w:rPr>
          <w:rFonts w:asciiTheme="majorBidi" w:hAnsiTheme="majorBidi" w:cstheme="majorBidi"/>
          <w:sz w:val="24"/>
          <w:szCs w:val="24"/>
        </w:rPr>
        <w:t xml:space="preserve"> Dalam Bahasa Arab </w:t>
      </w:r>
      <w:r>
        <w:rPr>
          <w:rFonts w:asciiTheme="majorBidi" w:hAnsiTheme="majorBidi" w:cstheme="majorBidi"/>
          <w:sz w:val="24"/>
          <w:szCs w:val="24"/>
          <w:rtl/>
        </w:rPr>
        <w:t xml:space="preserve">ماء </w:t>
      </w:r>
      <w:r>
        <w:rPr>
          <w:rFonts w:asciiTheme="majorBidi" w:hAnsiTheme="majorBidi" w:cstheme="majorBidi"/>
          <w:sz w:val="24"/>
          <w:szCs w:val="24"/>
        </w:rPr>
        <w:t>(</w:t>
      </w:r>
      <w:r>
        <w:rPr>
          <w:rFonts w:asciiTheme="majorBidi" w:hAnsiTheme="majorBidi" w:cstheme="majorBidi"/>
          <w:i/>
          <w:iCs/>
          <w:sz w:val="24"/>
          <w:szCs w:val="24"/>
        </w:rPr>
        <w:t>mā’</w:t>
      </w:r>
      <w:r>
        <w:rPr>
          <w:rFonts w:asciiTheme="majorBidi" w:hAnsiTheme="majorBidi" w:cstheme="majorBidi"/>
          <w:sz w:val="24"/>
          <w:szCs w:val="24"/>
        </w:rPr>
        <w:t>) dalam bentuk</w:t>
      </w:r>
      <w:r>
        <w:rPr>
          <w:rFonts w:asciiTheme="majorBidi" w:hAnsiTheme="majorBidi" w:cstheme="majorBidi"/>
          <w:i/>
          <w:iCs/>
          <w:sz w:val="24"/>
          <w:szCs w:val="24"/>
        </w:rPr>
        <w:t xml:space="preserve"> mufrad</w:t>
      </w:r>
      <w:r>
        <w:rPr>
          <w:rFonts w:asciiTheme="majorBidi" w:hAnsiTheme="majorBidi" w:cstheme="majorBidi"/>
          <w:sz w:val="24"/>
          <w:szCs w:val="24"/>
        </w:rPr>
        <w:t xml:space="preserve"> dan </w:t>
      </w:r>
      <w:r>
        <w:rPr>
          <w:rFonts w:asciiTheme="majorBidi" w:hAnsiTheme="majorBidi" w:cstheme="majorBidi"/>
          <w:sz w:val="24"/>
          <w:szCs w:val="24"/>
          <w:rtl/>
        </w:rPr>
        <w:t xml:space="preserve">مياه </w:t>
      </w:r>
      <w:r>
        <w:rPr>
          <w:rFonts w:asciiTheme="majorBidi" w:hAnsiTheme="majorBidi" w:cstheme="majorBidi"/>
          <w:sz w:val="24"/>
          <w:szCs w:val="24"/>
        </w:rPr>
        <w:t>dalam bentuk</w:t>
      </w:r>
      <w:r>
        <w:rPr>
          <w:rFonts w:asciiTheme="majorBidi" w:hAnsiTheme="majorBidi" w:cstheme="majorBidi"/>
          <w:i/>
          <w:iCs/>
          <w:sz w:val="24"/>
          <w:szCs w:val="24"/>
        </w:rPr>
        <w:t xml:space="preserve"> jama’</w:t>
      </w:r>
      <w:r>
        <w:rPr>
          <w:rFonts w:asciiTheme="majorBidi" w:hAnsiTheme="majorBidi" w:cstheme="majorBidi"/>
          <w:sz w:val="24"/>
          <w:szCs w:val="24"/>
        </w:rPr>
        <w:t>.</w:t>
      </w:r>
      <w:r>
        <w:rPr>
          <w:rStyle w:val="FootnoteReference"/>
          <w:rFonts w:asciiTheme="majorBidi" w:hAnsiTheme="majorBidi" w:cstheme="majorBidi"/>
          <w:sz w:val="24"/>
          <w:szCs w:val="24"/>
        </w:rPr>
        <w:footnoteReference w:id="26"/>
      </w:r>
      <w:r>
        <w:rPr>
          <w:rFonts w:asciiTheme="majorBidi" w:hAnsiTheme="majorBidi" w:cstheme="majorBidi"/>
          <w:sz w:val="24"/>
          <w:szCs w:val="24"/>
        </w:rPr>
        <w:t xml:space="preserve"> Sedangkan dalam bahasa Indonesia’air’ menurut Kamus Besar Bahasa Indonesia air adalah a). cairan jernih, tidak berwarna, tidak berbau, dan tidak berasa serta air diperlukan dalam kehidupan manusia, hewan, tumuhan dan lainnya. b). benda cair yang terdapat di laut (</w:t>
      </w:r>
      <w:r>
        <w:rPr>
          <w:rFonts w:asciiTheme="majorBidi" w:hAnsiTheme="majorBidi" w:cstheme="majorBidi"/>
          <w:i/>
          <w:iCs/>
          <w:sz w:val="24"/>
          <w:szCs w:val="24"/>
        </w:rPr>
        <w:t>bah{r</w:t>
      </w:r>
      <w:r>
        <w:rPr>
          <w:rFonts w:asciiTheme="majorBidi" w:hAnsiTheme="majorBidi" w:cstheme="majorBidi"/>
          <w:sz w:val="24"/>
          <w:szCs w:val="24"/>
        </w:rPr>
        <w:t>), sungai (</w:t>
      </w:r>
      <w:r>
        <w:rPr>
          <w:rFonts w:asciiTheme="majorBidi" w:hAnsiTheme="majorBidi" w:cstheme="majorBidi"/>
          <w:i/>
          <w:iCs/>
          <w:sz w:val="24"/>
          <w:szCs w:val="24"/>
        </w:rPr>
        <w:t>nahr</w:t>
      </w:r>
      <w:r>
        <w:rPr>
          <w:rFonts w:asciiTheme="majorBidi" w:hAnsiTheme="majorBidi" w:cstheme="majorBidi"/>
          <w:sz w:val="24"/>
          <w:szCs w:val="24"/>
        </w:rPr>
        <w:t>), danau dan aliran lainnya.</w:t>
      </w:r>
      <w:r>
        <w:rPr>
          <w:rStyle w:val="FootnoteReference"/>
          <w:rFonts w:asciiTheme="majorBidi" w:hAnsiTheme="majorBidi" w:cstheme="majorBidi"/>
          <w:sz w:val="24"/>
          <w:szCs w:val="24"/>
        </w:rPr>
        <w:footnoteReference w:id="27"/>
      </w:r>
      <w:r>
        <w:rPr>
          <w:rFonts w:asciiTheme="majorBidi" w:hAnsiTheme="majorBidi" w:cstheme="majorBidi"/>
          <w:sz w:val="24"/>
          <w:szCs w:val="24"/>
        </w:rPr>
        <w:t xml:space="preserve"> Dalam al-Qur’an juga dijelaskan adanya air tawar dan air asin, terjadinya air tersebut tentunya menggunakan proses seperti berikut: </w:t>
      </w:r>
      <w:r>
        <w:rPr>
          <w:rFonts w:asciiTheme="majorBidi" w:hAnsiTheme="majorBidi" w:cstheme="majorBidi"/>
          <w:i/>
          <w:iCs/>
          <w:sz w:val="24"/>
          <w:szCs w:val="24"/>
        </w:rPr>
        <w:t>Pertama</w:t>
      </w:r>
      <w:r>
        <w:rPr>
          <w:rFonts w:asciiTheme="majorBidi" w:hAnsiTheme="majorBidi" w:cstheme="majorBidi"/>
          <w:sz w:val="24"/>
          <w:szCs w:val="24"/>
        </w:rPr>
        <w:t xml:space="preserve">, evaporasi, yaitu air berada di mana-mana seperti air hujan, air salju dan air es. </w:t>
      </w:r>
      <w:r>
        <w:rPr>
          <w:rFonts w:asciiTheme="majorBidi" w:hAnsiTheme="majorBidi" w:cstheme="majorBidi"/>
          <w:i/>
          <w:iCs/>
          <w:sz w:val="24"/>
          <w:szCs w:val="24"/>
        </w:rPr>
        <w:t>Kedua</w:t>
      </w:r>
      <w:r>
        <w:rPr>
          <w:rFonts w:asciiTheme="majorBidi" w:hAnsiTheme="majorBidi" w:cstheme="majorBidi"/>
          <w:sz w:val="24"/>
          <w:szCs w:val="24"/>
        </w:rPr>
        <w:t xml:space="preserve">, proses infiltrasi, yaitu air yang masuk melalui celah-celah tanah dengan gerakan kapilernya secara vertical dan horizontal menuju muka air tanah hingga kembali lagi ke permukaan air. </w:t>
      </w:r>
      <w:r>
        <w:rPr>
          <w:rFonts w:asciiTheme="majorBidi" w:hAnsiTheme="majorBidi" w:cstheme="majorBidi"/>
          <w:i/>
          <w:iCs/>
          <w:sz w:val="24"/>
          <w:szCs w:val="24"/>
        </w:rPr>
        <w:t>Ketiga</w:t>
      </w:r>
      <w:r>
        <w:rPr>
          <w:rFonts w:asciiTheme="majorBidi" w:hAnsiTheme="majorBidi" w:cstheme="majorBidi"/>
          <w:sz w:val="24"/>
          <w:szCs w:val="24"/>
        </w:rPr>
        <w:t>, melalui proses air yang biasanya daya listrik yang amat vital, khususnya di tempat-tempat pegunungan.</w:t>
      </w:r>
      <w:r>
        <w:rPr>
          <w:rStyle w:val="FootnoteReference"/>
          <w:rFonts w:asciiTheme="majorBidi" w:hAnsiTheme="majorBidi" w:cstheme="majorBidi"/>
          <w:sz w:val="24"/>
          <w:szCs w:val="24"/>
        </w:rPr>
        <w:footnoteReference w:id="28"/>
      </w:r>
      <w:r>
        <w:rPr>
          <w:rFonts w:asciiTheme="majorBidi" w:hAnsiTheme="majorBidi" w:cstheme="majorBidi"/>
          <w:b/>
          <w:bCs/>
          <w:sz w:val="24"/>
          <w:szCs w:val="24"/>
        </w:rPr>
        <w:t xml:space="preserve"> </w:t>
      </w:r>
    </w:p>
    <w:p w14:paraId="2A947ADB" w14:textId="77777777" w:rsidR="001D7D00" w:rsidRDefault="001D7D00" w:rsidP="001D7D00">
      <w:pPr>
        <w:pStyle w:val="ListParagraph"/>
        <w:spacing w:line="480" w:lineRule="auto"/>
        <w:ind w:left="426" w:firstLine="708"/>
        <w:rPr>
          <w:rFonts w:asciiTheme="majorBidi" w:hAnsiTheme="majorBidi" w:cstheme="majorBidi"/>
          <w:sz w:val="24"/>
          <w:szCs w:val="24"/>
          <w:lang w:val="en-US"/>
        </w:rPr>
      </w:pPr>
      <w:r>
        <w:rPr>
          <w:rFonts w:asciiTheme="majorBidi" w:hAnsiTheme="majorBidi" w:cstheme="majorBidi"/>
          <w:sz w:val="24"/>
          <w:szCs w:val="24"/>
        </w:rPr>
        <w:lastRenderedPageBreak/>
        <w:t>Ayat-ayat tentang air dalam al-Qur’an tidak hanya menggunakan kata</w:t>
      </w:r>
      <w:r>
        <w:rPr>
          <w:rFonts w:ascii="Times New Arabic" w:hAnsi="Times New Arabic" w:cstheme="majorBidi"/>
          <w:sz w:val="24"/>
          <w:szCs w:val="24"/>
        </w:rPr>
        <w:t xml:space="preserve"> </w:t>
      </w:r>
      <w:r>
        <w:rPr>
          <w:rFonts w:ascii="Times New Arabic" w:hAnsi="Times New Arabic" w:cstheme="majorBidi"/>
          <w:i/>
          <w:iCs/>
          <w:sz w:val="24"/>
          <w:szCs w:val="24"/>
        </w:rPr>
        <w:t>Ma&gt;’</w:t>
      </w:r>
      <w:r>
        <w:rPr>
          <w:rFonts w:ascii="Times New Arabic" w:hAnsi="Times New Arabic" w:cstheme="majorBidi"/>
          <w:sz w:val="24"/>
          <w:szCs w:val="24"/>
        </w:rPr>
        <w:t xml:space="preserve"> </w:t>
      </w:r>
      <w:r>
        <w:rPr>
          <w:rFonts w:asciiTheme="majorBidi" w:hAnsiTheme="majorBidi" w:cstheme="majorBidi"/>
          <w:sz w:val="24"/>
          <w:szCs w:val="24"/>
        </w:rPr>
        <w:t>saja, namun ada banyak kalimat yang biasanya dipakai diantaranya hujan, sungai, awan, laut, mata air dan lainnya. Kata</w:t>
      </w:r>
      <w:r>
        <w:rPr>
          <w:rFonts w:ascii="Times New Arabic" w:hAnsi="Times New Arabic" w:cstheme="majorBidi"/>
          <w:sz w:val="24"/>
          <w:szCs w:val="24"/>
        </w:rPr>
        <w:t xml:space="preserve"> </w:t>
      </w:r>
      <w:r>
        <w:rPr>
          <w:rFonts w:ascii="Times New Arabic" w:hAnsi="Times New Arabic" w:cstheme="majorBidi"/>
          <w:i/>
          <w:iCs/>
          <w:sz w:val="24"/>
          <w:szCs w:val="24"/>
        </w:rPr>
        <w:t xml:space="preserve">Ma&gt;’ </w:t>
      </w:r>
      <w:r>
        <w:rPr>
          <w:rFonts w:asciiTheme="majorBidi" w:hAnsiTheme="majorBidi" w:cstheme="majorBidi"/>
          <w:sz w:val="24"/>
          <w:szCs w:val="24"/>
        </w:rPr>
        <w:t>dalam al-Qur’an disebutkan sebanyak 62 kali dengan bentuk yang bermacam-macam. Dari sekian ayat tersebut, air digambarkan memiliki peranan yang vital bagi kehidupan makhluk hidup. Beberapa ayat menjelaskan tentang manfaat air dari sisi penopang kehidupan, sarana transportasi, spiritual, sumber energy, medis dan lainnya. Selain itu dalam al-Qur’an juga menggambarkan tentang bencana air bagi kehidupan.</w:t>
      </w:r>
      <w:r>
        <w:rPr>
          <w:rStyle w:val="FootnoteReference"/>
          <w:rFonts w:asciiTheme="majorBidi" w:hAnsiTheme="majorBidi" w:cstheme="majorBidi"/>
          <w:sz w:val="24"/>
          <w:szCs w:val="24"/>
        </w:rPr>
        <w:footnoteReference w:id="29"/>
      </w:r>
    </w:p>
    <w:p w14:paraId="1D39E114" w14:textId="77777777" w:rsidR="001D7D00" w:rsidRDefault="001D7D00" w:rsidP="001D7D00">
      <w:pPr>
        <w:spacing w:after="0" w:line="480" w:lineRule="auto"/>
        <w:ind w:left="426" w:firstLine="708"/>
        <w:jc w:val="both"/>
        <w:rPr>
          <w:rFonts w:ascii="Times New Arabic" w:hAnsi="Times New Arabic" w:cs="Times New Roman"/>
          <w:sz w:val="24"/>
          <w:szCs w:val="24"/>
          <w:lang w:val="id-ID"/>
        </w:rPr>
      </w:pPr>
      <w:r>
        <w:rPr>
          <w:rFonts w:asciiTheme="majorBidi" w:hAnsiTheme="majorBidi" w:cstheme="majorBidi"/>
          <w:sz w:val="24"/>
          <w:szCs w:val="24"/>
        </w:rPr>
        <w:t>Ayat-</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diklarifikasikan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ma’rifah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nakirah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Jumlah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penyebutan</w:t>
      </w:r>
      <w:proofErr w:type="spellEnd"/>
      <w:r>
        <w:rPr>
          <w:rFonts w:asciiTheme="majorBidi" w:hAnsiTheme="majorBidi" w:cstheme="majorBidi"/>
          <w:sz w:val="24"/>
          <w:szCs w:val="24"/>
        </w:rPr>
        <w:t xml:space="preserve"> kata</w:t>
      </w:r>
      <w:r>
        <w:rPr>
          <w:rFonts w:ascii="Times New Arabic" w:hAnsi="Times New Arabic" w:cs="Times New Roman"/>
          <w:i/>
          <w:iCs/>
          <w:sz w:val="24"/>
          <w:szCs w:val="24"/>
        </w:rPr>
        <w:t xml:space="preserve"> Ma&gt;’</w:t>
      </w:r>
      <w:r>
        <w:rPr>
          <w:rFonts w:ascii="Times New Arabic" w:hAnsi="Times New Arabic" w:cs="Times New Roman"/>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ma’rifah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sebanyak</w:t>
      </w:r>
      <w:proofErr w:type="spellEnd"/>
      <w:r>
        <w:rPr>
          <w:rFonts w:asciiTheme="majorBidi" w:hAnsiTheme="majorBidi" w:cstheme="majorBidi"/>
          <w:sz w:val="24"/>
          <w:szCs w:val="24"/>
        </w:rPr>
        <w:t xml:space="preserve"> 21 kali,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nakirahnya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sebanyak</w:t>
      </w:r>
      <w:proofErr w:type="spellEnd"/>
      <w:r>
        <w:rPr>
          <w:rFonts w:asciiTheme="majorBidi" w:hAnsiTheme="majorBidi" w:cstheme="majorBidi"/>
          <w:sz w:val="24"/>
          <w:szCs w:val="24"/>
        </w:rPr>
        <w:t xml:space="preserve"> 41 kali.</w:t>
      </w:r>
      <w:r>
        <w:rPr>
          <w:rFonts w:asciiTheme="majorBidi" w:hAnsiTheme="majorBidi" w:cstheme="majorBidi"/>
          <w:sz w:val="24"/>
          <w:szCs w:val="24"/>
          <w:lang w:val="id-ID"/>
        </w:rPr>
        <w:t xml:space="preserve"> </w:t>
      </w:r>
      <w:r>
        <w:rPr>
          <w:rFonts w:asciiTheme="majorBidi" w:hAnsiTheme="majorBidi" w:cstheme="majorBidi"/>
          <w:sz w:val="24"/>
          <w:szCs w:val="24"/>
        </w:rPr>
        <w:t xml:space="preserve">Dari </w:t>
      </w:r>
      <w:proofErr w:type="spellStart"/>
      <w:r>
        <w:rPr>
          <w:rFonts w:asciiTheme="majorBidi" w:hAnsiTheme="majorBidi" w:cstheme="majorBidi"/>
          <w:sz w:val="24"/>
          <w:szCs w:val="24"/>
        </w:rPr>
        <w:t>sekian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penyebutan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mufrad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tunggal</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tahniyah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jama</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Dari sisi I’rab, dua puluh satu term</w:t>
      </w:r>
      <w:r>
        <w:rPr>
          <w:rFonts w:ascii="Times New Arabic" w:hAnsi="Times New Arabic" w:cs="Times New Roman"/>
          <w:sz w:val="24"/>
          <w:szCs w:val="24"/>
          <w:lang w:val="id-ID"/>
        </w:rPr>
        <w:t xml:space="preserve"> </w:t>
      </w:r>
      <w:r>
        <w:rPr>
          <w:rFonts w:ascii="Times New Arabic" w:hAnsi="Times New Arabic" w:cs="Times New Roman"/>
          <w:i/>
          <w:iCs/>
          <w:sz w:val="24"/>
          <w:szCs w:val="24"/>
          <w:lang w:val="id-ID"/>
        </w:rPr>
        <w:t>Ma&gt;’</w:t>
      </w:r>
      <w:r>
        <w:rPr>
          <w:rFonts w:ascii="Times New Arabic" w:hAnsi="Times New Arabic" w:cs="Times New Roman"/>
          <w:sz w:val="24"/>
          <w:szCs w:val="24"/>
          <w:lang w:val="id-ID"/>
        </w:rPr>
        <w:t xml:space="preserve"> </w:t>
      </w:r>
      <w:r>
        <w:rPr>
          <w:rFonts w:asciiTheme="majorBidi" w:hAnsiTheme="majorBidi" w:cstheme="majorBidi"/>
          <w:sz w:val="24"/>
          <w:szCs w:val="24"/>
          <w:lang w:val="id-ID"/>
        </w:rPr>
        <w:t xml:space="preserve">yang ma’rifah, enam diantaranya dibaca </w:t>
      </w:r>
      <w:r>
        <w:rPr>
          <w:rFonts w:asciiTheme="majorBidi" w:hAnsiTheme="majorBidi" w:cstheme="majorBidi"/>
          <w:i/>
          <w:iCs/>
          <w:sz w:val="24"/>
          <w:szCs w:val="24"/>
          <w:lang w:val="id-ID"/>
        </w:rPr>
        <w:t>rafa’</w:t>
      </w:r>
      <w:r>
        <w:rPr>
          <w:rFonts w:asciiTheme="majorBidi" w:hAnsiTheme="majorBidi" w:cstheme="majorBidi"/>
          <w:sz w:val="24"/>
          <w:szCs w:val="24"/>
          <w:lang w:val="id-ID"/>
        </w:rPr>
        <w:t xml:space="preserve">, sembilan kali dibaca </w:t>
      </w:r>
      <w:r>
        <w:rPr>
          <w:rFonts w:asciiTheme="majorBidi" w:hAnsiTheme="majorBidi" w:cstheme="majorBidi"/>
          <w:i/>
          <w:iCs/>
          <w:sz w:val="24"/>
          <w:szCs w:val="24"/>
          <w:lang w:val="id-ID"/>
        </w:rPr>
        <w:t>nasab</w:t>
      </w:r>
      <w:r>
        <w:rPr>
          <w:rFonts w:asciiTheme="majorBidi" w:hAnsiTheme="majorBidi" w:cstheme="majorBidi"/>
          <w:sz w:val="24"/>
          <w:szCs w:val="24"/>
          <w:lang w:val="id-ID"/>
        </w:rPr>
        <w:t xml:space="preserve">, dan enam kali dibaca </w:t>
      </w:r>
      <w:r>
        <w:rPr>
          <w:rFonts w:asciiTheme="majorBidi" w:hAnsiTheme="majorBidi" w:cstheme="majorBidi"/>
          <w:i/>
          <w:iCs/>
          <w:sz w:val="24"/>
          <w:szCs w:val="24"/>
          <w:lang w:val="id-ID"/>
        </w:rPr>
        <w:t>jaer</w:t>
      </w:r>
      <w:r>
        <w:rPr>
          <w:rFonts w:asciiTheme="majorBidi" w:hAnsiTheme="majorBidi" w:cstheme="majorBidi"/>
          <w:sz w:val="24"/>
          <w:szCs w:val="24"/>
          <w:lang w:val="id-ID"/>
        </w:rPr>
        <w:t>. Sedangkan penyebutan dari 41 ayat yang termasuk dalam nakirah, dua puluh tujuh kali dibaca dengan</w:t>
      </w:r>
      <w:r>
        <w:rPr>
          <w:rFonts w:asciiTheme="majorBidi" w:hAnsiTheme="majorBidi" w:cstheme="majorBidi"/>
          <w:i/>
          <w:iCs/>
          <w:sz w:val="24"/>
          <w:szCs w:val="24"/>
          <w:lang w:val="id-ID"/>
        </w:rPr>
        <w:t xml:space="preserve"> I’rab</w:t>
      </w:r>
      <w:r>
        <w:rPr>
          <w:rFonts w:asciiTheme="majorBidi" w:hAnsiTheme="majorBidi" w:cstheme="majorBidi"/>
          <w:sz w:val="24"/>
          <w:szCs w:val="24"/>
          <w:lang w:val="id-ID"/>
        </w:rPr>
        <w:t xml:space="preserve"> dan </w:t>
      </w:r>
      <w:r>
        <w:rPr>
          <w:rFonts w:asciiTheme="majorBidi" w:hAnsiTheme="majorBidi" w:cstheme="majorBidi"/>
          <w:i/>
          <w:iCs/>
          <w:sz w:val="24"/>
          <w:szCs w:val="24"/>
          <w:lang w:val="id-ID"/>
        </w:rPr>
        <w:t>nasab</w:t>
      </w:r>
      <w:r>
        <w:rPr>
          <w:rFonts w:asciiTheme="majorBidi" w:hAnsiTheme="majorBidi" w:cstheme="majorBidi"/>
          <w:sz w:val="24"/>
          <w:szCs w:val="24"/>
          <w:lang w:val="id-ID"/>
        </w:rPr>
        <w:t xml:space="preserve">, dan empat belas kali dibaca dengan </w:t>
      </w:r>
      <w:r>
        <w:rPr>
          <w:rFonts w:asciiTheme="majorBidi" w:hAnsiTheme="majorBidi" w:cstheme="majorBidi"/>
          <w:i/>
          <w:iCs/>
          <w:sz w:val="24"/>
          <w:szCs w:val="24"/>
          <w:lang w:val="id-ID"/>
        </w:rPr>
        <w:t>I’rab jaer</w:t>
      </w:r>
      <w:r>
        <w:rPr>
          <w:rFonts w:asciiTheme="majorBidi" w:hAnsiTheme="majorBidi" w:cstheme="majorBidi"/>
          <w:sz w:val="24"/>
          <w:szCs w:val="24"/>
          <w:lang w:val="id-ID"/>
        </w:rPr>
        <w:t xml:space="preserve"> serta tidak ada satu katapun yang dibaca </w:t>
      </w:r>
      <w:r>
        <w:rPr>
          <w:rFonts w:asciiTheme="majorBidi" w:hAnsiTheme="majorBidi" w:cstheme="majorBidi"/>
          <w:i/>
          <w:iCs/>
          <w:sz w:val="24"/>
          <w:szCs w:val="24"/>
          <w:lang w:val="id-ID"/>
        </w:rPr>
        <w:t>rafa’</w:t>
      </w:r>
      <w:r>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30"/>
      </w:r>
    </w:p>
    <w:p w14:paraId="507C749C" w14:textId="77777777" w:rsidR="001D7D00" w:rsidRDefault="001D7D00" w:rsidP="001D7D00">
      <w:pPr>
        <w:spacing w:after="0" w:line="480" w:lineRule="auto"/>
        <w:ind w:left="426" w:firstLine="708"/>
        <w:jc w:val="both"/>
        <w:rPr>
          <w:rFonts w:ascii="Times New Arabic" w:hAnsi="Times New Arabic" w:cs="Times New Roman"/>
          <w:sz w:val="24"/>
          <w:szCs w:val="24"/>
          <w:lang w:val="id-ID"/>
        </w:rPr>
      </w:pPr>
    </w:p>
    <w:p w14:paraId="5192754A" w14:textId="77777777" w:rsidR="001D7D00" w:rsidRDefault="001D7D00" w:rsidP="001D7D00">
      <w:pPr>
        <w:spacing w:after="0" w:line="480" w:lineRule="auto"/>
        <w:ind w:left="426" w:firstLine="708"/>
        <w:jc w:val="both"/>
        <w:rPr>
          <w:rFonts w:ascii="Times New Arabic" w:hAnsi="Times New Arabic" w:cs="Times New Roman"/>
          <w:sz w:val="24"/>
          <w:szCs w:val="24"/>
          <w:lang w:val="id-ID"/>
        </w:rPr>
      </w:pPr>
    </w:p>
    <w:p w14:paraId="7AAA71F2" w14:textId="77777777" w:rsidR="001D7D00" w:rsidRDefault="001D7D00" w:rsidP="00670A77">
      <w:pPr>
        <w:numPr>
          <w:ilvl w:val="0"/>
          <w:numId w:val="10"/>
        </w:numPr>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rPr>
        <w:t>Kata</w:t>
      </w:r>
      <w:r>
        <w:rPr>
          <w:rFonts w:asciiTheme="majorBidi" w:hAnsiTheme="majorBidi" w:cstheme="majorBidi"/>
          <w:sz w:val="24"/>
          <w:szCs w:val="24"/>
          <w:lang w:val="id-ID"/>
        </w:rPr>
        <w:t xml:space="preserve"> </w:t>
      </w:r>
      <w:r>
        <w:rPr>
          <w:rFonts w:asciiTheme="majorBidi" w:hAnsiTheme="majorBidi" w:cstheme="majorBidi"/>
          <w:sz w:val="24"/>
          <w:szCs w:val="24"/>
        </w:rPr>
        <w:t>(</w:t>
      </w:r>
      <w:r>
        <w:rPr>
          <w:rFonts w:asciiTheme="majorBidi" w:hAnsiTheme="majorBidi" w:cstheme="majorBidi"/>
          <w:sz w:val="24"/>
          <w:szCs w:val="24"/>
          <w:rtl/>
        </w:rPr>
        <w:t>الماء</w:t>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Ma’rifah</w:t>
      </w:r>
      <w:proofErr w:type="spellEnd"/>
    </w:p>
    <w:p w14:paraId="77E2377D" w14:textId="77777777" w:rsidR="001D7D00" w:rsidRDefault="001D7D00" w:rsidP="001D7D00">
      <w:pPr>
        <w:spacing w:line="480" w:lineRule="auto"/>
        <w:ind w:left="851" w:firstLine="720"/>
        <w:jc w:val="both"/>
        <w:rPr>
          <w:rFonts w:asciiTheme="majorBidi" w:hAnsiTheme="majorBidi" w:cstheme="majorBidi"/>
          <w:sz w:val="24"/>
          <w:szCs w:val="24"/>
          <w:lang w:val="id-ID"/>
        </w:rPr>
      </w:pPr>
      <w:r>
        <w:rPr>
          <w:rFonts w:asciiTheme="majorBidi" w:hAnsiTheme="majorBidi" w:cstheme="majorBidi"/>
          <w:sz w:val="24"/>
          <w:szCs w:val="24"/>
        </w:rPr>
        <w:t>Dalam al-Qur’an kata air (</w:t>
      </w:r>
      <w:r>
        <w:rPr>
          <w:rFonts w:asciiTheme="majorBidi" w:hAnsiTheme="majorBidi" w:cstheme="majorBidi"/>
          <w:sz w:val="24"/>
          <w:szCs w:val="24"/>
          <w:rtl/>
        </w:rPr>
        <w:t>الماء</w:t>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ma’rifah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sebanyak</w:t>
      </w:r>
      <w:proofErr w:type="spellEnd"/>
      <w:r>
        <w:rPr>
          <w:rFonts w:asciiTheme="majorBidi" w:hAnsiTheme="majorBidi" w:cstheme="majorBidi"/>
          <w:sz w:val="24"/>
          <w:szCs w:val="24"/>
        </w:rPr>
        <w:t xml:space="preserve"> 21 kali. Dari </w:t>
      </w:r>
      <w:proofErr w:type="spellStart"/>
      <w:r>
        <w:rPr>
          <w:rFonts w:asciiTheme="majorBidi" w:hAnsiTheme="majorBidi" w:cstheme="majorBidi"/>
          <w:sz w:val="24"/>
          <w:szCs w:val="24"/>
        </w:rPr>
        <w:t>sekian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empat</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antaranya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ma’rifat-nya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dimudhafkan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kalimat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Surat </w:t>
      </w:r>
      <w:proofErr w:type="spellStart"/>
      <w:r>
        <w:rPr>
          <w:rFonts w:asciiTheme="majorBidi" w:hAnsiTheme="majorBidi" w:cstheme="majorBidi"/>
          <w:sz w:val="24"/>
          <w:szCs w:val="24"/>
        </w:rPr>
        <w:t>Hūd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11, Surat al-</w:t>
      </w:r>
      <w:proofErr w:type="spellStart"/>
      <w:r>
        <w:rPr>
          <w:rFonts w:asciiTheme="majorBidi" w:hAnsiTheme="majorBidi" w:cstheme="majorBidi"/>
          <w:sz w:val="24"/>
          <w:szCs w:val="24"/>
        </w:rPr>
        <w:t>Nāzi’at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31, Surat al-Mulk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30, dan Surat al-</w:t>
      </w:r>
      <w:proofErr w:type="gramStart"/>
      <w:r>
        <w:rPr>
          <w:rFonts w:asciiTheme="majorBidi" w:hAnsiTheme="majorBidi" w:cstheme="majorBidi"/>
          <w:sz w:val="24"/>
          <w:szCs w:val="24"/>
        </w:rPr>
        <w:t>Kah{</w:t>
      </w:r>
      <w:proofErr w:type="gramEnd"/>
      <w:r>
        <w:rPr>
          <w:rFonts w:asciiTheme="majorBidi" w:hAnsiTheme="majorBidi" w:cstheme="majorBidi"/>
          <w:sz w:val="24"/>
          <w:szCs w:val="24"/>
        </w:rPr>
        <w:t xml:space="preserve">fi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41. Selain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ma’rifat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ditandai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kemasukan</w:t>
      </w:r>
      <w:proofErr w:type="spellEnd"/>
      <w:r>
        <w:rPr>
          <w:rFonts w:asciiTheme="majorBidi" w:hAnsiTheme="majorBidi" w:cstheme="majorBidi"/>
          <w:sz w:val="24"/>
          <w:szCs w:val="24"/>
        </w:rPr>
        <w:t xml:space="preserve"> al </w:t>
      </w:r>
      <w:proofErr w:type="gramStart"/>
      <w:r>
        <w:rPr>
          <w:rFonts w:asciiTheme="majorBidi" w:hAnsiTheme="majorBidi" w:cstheme="majorBidi"/>
          <w:sz w:val="24"/>
          <w:szCs w:val="24"/>
        </w:rPr>
        <w:t xml:space="preserve">( </w:t>
      </w:r>
      <w:r>
        <w:rPr>
          <w:rFonts w:asciiTheme="majorBidi" w:hAnsiTheme="majorBidi" w:cstheme="majorBidi"/>
          <w:sz w:val="24"/>
          <w:szCs w:val="24"/>
          <w:rtl/>
        </w:rPr>
        <w:t>ال</w:t>
      </w:r>
      <w:proofErr w:type="gramEnd"/>
      <w:r>
        <w:rPr>
          <w:rFonts w:asciiTheme="majorBidi" w:hAnsiTheme="majorBidi" w:cstheme="majorBidi"/>
          <w:sz w:val="24"/>
          <w:szCs w:val="24"/>
        </w:rPr>
        <w:t xml:space="preserve">). Dalam al-Qur’an </w:t>
      </w:r>
      <w:proofErr w:type="spellStart"/>
      <w:r>
        <w:rPr>
          <w:rFonts w:asciiTheme="majorBidi" w:hAnsiTheme="majorBidi" w:cstheme="majorBidi"/>
          <w:sz w:val="24"/>
          <w:szCs w:val="24"/>
        </w:rPr>
        <w:t>penyebutan</w:t>
      </w:r>
      <w:proofErr w:type="spellEnd"/>
      <w:r>
        <w:rPr>
          <w:rFonts w:asciiTheme="majorBidi" w:hAnsiTheme="majorBidi" w:cstheme="majorBidi"/>
          <w:sz w:val="24"/>
          <w:szCs w:val="24"/>
        </w:rPr>
        <w:t xml:space="preserve"> </w:t>
      </w:r>
      <w:r>
        <w:rPr>
          <w:rFonts w:asciiTheme="majorBidi" w:hAnsiTheme="majorBidi" w:cstheme="majorBidi"/>
          <w:sz w:val="24"/>
          <w:szCs w:val="24"/>
          <w:rtl/>
        </w:rPr>
        <w:t xml:space="preserve">الماء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identik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perumpamaan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kisah-kisah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terdahulu</w:t>
      </w:r>
      <w:proofErr w:type="spellEnd"/>
      <w:r>
        <w:rPr>
          <w:rFonts w:asciiTheme="majorBidi" w:hAnsiTheme="majorBidi" w:cstheme="majorBidi"/>
          <w:sz w:val="24"/>
          <w:szCs w:val="24"/>
        </w:rPr>
        <w:t xml:space="preserve">. Ayat air yang </w:t>
      </w:r>
      <w:proofErr w:type="spellStart"/>
      <w:r>
        <w:rPr>
          <w:rFonts w:asciiTheme="majorBidi" w:hAnsiTheme="majorBidi" w:cstheme="majorBidi"/>
          <w:sz w:val="24"/>
          <w:szCs w:val="24"/>
        </w:rPr>
        <w:t>disebut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hampir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perumpamaan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terdahulu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74 </w:t>
      </w:r>
      <w:proofErr w:type="spellStart"/>
      <w:r>
        <w:rPr>
          <w:rFonts w:asciiTheme="majorBidi" w:hAnsiTheme="majorBidi" w:cstheme="majorBidi"/>
          <w:sz w:val="24"/>
          <w:szCs w:val="24"/>
        </w:rPr>
        <w:t>surat</w:t>
      </w:r>
      <w:proofErr w:type="spellEnd"/>
      <w:r>
        <w:rPr>
          <w:rFonts w:asciiTheme="majorBidi" w:hAnsiTheme="majorBidi" w:cstheme="majorBidi"/>
          <w:sz w:val="24"/>
          <w:szCs w:val="24"/>
        </w:rPr>
        <w:t xml:space="preserve"> al-Baqarah,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50 </w:t>
      </w:r>
      <w:proofErr w:type="spellStart"/>
      <w:r>
        <w:rPr>
          <w:rFonts w:asciiTheme="majorBidi" w:hAnsiTheme="majorBidi" w:cstheme="majorBidi"/>
          <w:sz w:val="24"/>
          <w:szCs w:val="24"/>
        </w:rPr>
        <w:t>surat</w:t>
      </w:r>
      <w:proofErr w:type="spellEnd"/>
      <w:r>
        <w:rPr>
          <w:rFonts w:asciiTheme="majorBidi" w:hAnsiTheme="majorBidi" w:cstheme="majorBidi"/>
          <w:sz w:val="24"/>
          <w:szCs w:val="24"/>
        </w:rPr>
        <w:t xml:space="preserve"> al-</w:t>
      </w:r>
      <w:proofErr w:type="spellStart"/>
      <w:r>
        <w:rPr>
          <w:rFonts w:asciiTheme="majorBidi" w:hAnsiTheme="majorBidi" w:cstheme="majorBidi"/>
          <w:sz w:val="24"/>
          <w:szCs w:val="24"/>
        </w:rPr>
        <w:t>A’raf</w:t>
      </w:r>
      <w:proofErr w:type="spellEnd"/>
      <w:r>
        <w:rPr>
          <w:rFonts w:asciiTheme="majorBidi" w:hAnsiTheme="majorBidi" w:cstheme="majorBidi"/>
          <w:sz w:val="24"/>
          <w:szCs w:val="24"/>
        </w:rPr>
        <w:t>,</w:t>
      </w:r>
      <w:r>
        <w:rPr>
          <w:rFonts w:ascii="Times New Arabic" w:hAnsi="Times New Arabic" w:cs="Times New Roman"/>
          <w:sz w:val="24"/>
          <w:szCs w:val="24"/>
        </w:rPr>
        <w:t xml:space="preserve"> </w:t>
      </w:r>
      <w:proofErr w:type="spellStart"/>
      <w:r>
        <w:rPr>
          <w:rFonts w:ascii="Times New Arabic" w:hAnsi="Times New Arabic" w:cs="Times New Roman"/>
          <w:sz w:val="24"/>
          <w:szCs w:val="24"/>
        </w:rPr>
        <w:t>H</w:t>
      </w:r>
      <w:r>
        <w:rPr>
          <w:rFonts w:ascii="Cambria" w:hAnsi="Cambria" w:cs="Cambria"/>
          <w:sz w:val="24"/>
          <w:szCs w:val="24"/>
        </w:rPr>
        <w:t>ū</w:t>
      </w:r>
      <w:r>
        <w:rPr>
          <w:rFonts w:ascii="Times New Arabic" w:hAnsi="Times New Arabic" w:cs="Times New Roman"/>
          <w:sz w:val="24"/>
          <w:szCs w:val="24"/>
        </w:rPr>
        <w:t>d</w:t>
      </w:r>
      <w:proofErr w:type="spellEnd"/>
      <w:r>
        <w:rPr>
          <w:rFonts w:ascii="Times New Arabic" w:hAnsi="Times New Arabic" w:cs="Times New Roman"/>
          <w:sz w:val="24"/>
          <w:szCs w:val="24"/>
        </w:rPr>
        <w:t xml:space="preserve"> 43, </w:t>
      </w:r>
      <w:r>
        <w:rPr>
          <w:rFonts w:asciiTheme="majorBidi" w:hAnsiTheme="majorBidi" w:cstheme="majorBidi"/>
          <w:sz w:val="24"/>
          <w:szCs w:val="24"/>
        </w:rPr>
        <w:t xml:space="preserve">dan lain </w:t>
      </w:r>
      <w:proofErr w:type="spellStart"/>
      <w:r>
        <w:rPr>
          <w:rFonts w:asciiTheme="majorBidi" w:hAnsiTheme="majorBidi" w:cstheme="majorBidi"/>
          <w:sz w:val="24"/>
          <w:szCs w:val="24"/>
        </w:rPr>
        <w:t>sebagainya</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Seperti yang dijelaskan dalam QS. Al-A’r</w:t>
      </w:r>
      <w:r>
        <w:rPr>
          <w:rFonts w:asciiTheme="majorBidi" w:hAnsiTheme="majorBidi" w:cstheme="majorBidi"/>
          <w:sz w:val="24"/>
          <w:szCs w:val="24"/>
        </w:rPr>
        <w:t>ā</w:t>
      </w:r>
      <w:r>
        <w:rPr>
          <w:rFonts w:asciiTheme="majorBidi" w:hAnsiTheme="majorBidi" w:cstheme="majorBidi"/>
          <w:sz w:val="24"/>
          <w:szCs w:val="24"/>
          <w:lang w:val="id-ID"/>
        </w:rPr>
        <w:t>f ayat 50:</w:t>
      </w:r>
    </w:p>
    <w:p w14:paraId="3C77A9E0" w14:textId="77777777" w:rsidR="001D7D00" w:rsidRDefault="001D7D00" w:rsidP="001D7D00">
      <w:pPr>
        <w:bidi/>
        <w:ind w:right="851"/>
        <w:jc w:val="both"/>
        <w:rPr>
          <w:rFonts w:ascii="Times New Arabic" w:hAnsi="Times New Arabic" w:cs="Traditional Arabic"/>
          <w:sz w:val="36"/>
          <w:szCs w:val="36"/>
        </w:rPr>
      </w:pPr>
      <w:r>
        <w:rPr>
          <w:rFonts w:ascii="Times New Arabic" w:hAnsi="Times New Arabic" w:cs="Traditional Arabic"/>
          <w:sz w:val="36"/>
          <w:szCs w:val="36"/>
          <w:rtl/>
        </w:rPr>
        <w:t>وَنَادَى أَصْحَابُ النَّارِ أَصْحَابَ الْجَنَّةِ أَنْ أَفِيضُوا عَلَيْنَا مِنَ الْمَاءِ أَوْ مِمَّا رَزَقَكُمُ اللَّهُ قَالُوا إِنَّ اللَّهَ حَرَّمَهُمَا عَلَى الْكَافِرِينَ</w:t>
      </w:r>
    </w:p>
    <w:p w14:paraId="55BCCCC4" w14:textId="77777777" w:rsidR="001D7D00" w:rsidRDefault="001D7D00" w:rsidP="001D7D00">
      <w:pPr>
        <w:spacing w:line="240" w:lineRule="auto"/>
        <w:ind w:left="1985" w:hanging="1134"/>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w:t>
      </w:r>
      <w:r>
        <w:rPr>
          <w:rFonts w:asciiTheme="majorBidi" w:hAnsiTheme="majorBidi" w:cstheme="majorBidi"/>
          <w:i/>
          <w:iCs/>
          <w:sz w:val="24"/>
          <w:szCs w:val="24"/>
          <w:lang w:val="id-ID"/>
        </w:rPr>
        <w:t>“</w:t>
      </w:r>
      <w:r>
        <w:rPr>
          <w:rFonts w:asciiTheme="majorBidi" w:hAnsiTheme="majorBidi" w:cstheme="majorBidi"/>
          <w:i/>
          <w:iCs/>
          <w:sz w:val="24"/>
          <w:szCs w:val="24"/>
        </w:rPr>
        <w:t xml:space="preserve">Dan </w:t>
      </w:r>
      <w:proofErr w:type="spellStart"/>
      <w:r>
        <w:rPr>
          <w:rFonts w:asciiTheme="majorBidi" w:hAnsiTheme="majorBidi" w:cstheme="majorBidi"/>
          <w:i/>
          <w:iCs/>
          <w:sz w:val="24"/>
          <w:szCs w:val="24"/>
        </w:rPr>
        <w:t>penghuni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neraka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menyeru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penghuni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surga</w:t>
      </w:r>
      <w:proofErr w:type="spellEnd"/>
      <w:r>
        <w:rPr>
          <w:rFonts w:asciiTheme="majorBidi" w:hAnsiTheme="majorBidi" w:cstheme="majorBidi"/>
          <w:i/>
          <w:iCs/>
          <w:sz w:val="24"/>
          <w:szCs w:val="24"/>
        </w:rPr>
        <w:t>: "</w:t>
      </w:r>
      <w:proofErr w:type="spellStart"/>
      <w:r>
        <w:rPr>
          <w:rFonts w:asciiTheme="majorBidi" w:hAnsiTheme="majorBidi" w:cstheme="majorBidi"/>
          <w:i/>
          <w:iCs/>
          <w:sz w:val="24"/>
          <w:szCs w:val="24"/>
        </w:rPr>
        <w:t>Limpahkanlah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kepada</w:t>
      </w:r>
      <w:proofErr w:type="spellEnd"/>
      <w:r>
        <w:rPr>
          <w:rFonts w:asciiTheme="majorBidi" w:hAnsiTheme="majorBidi" w:cstheme="majorBidi"/>
          <w:i/>
          <w:iCs/>
          <w:sz w:val="24"/>
          <w:szCs w:val="24"/>
        </w:rPr>
        <w:t xml:space="preserve"> kami </w:t>
      </w:r>
      <w:proofErr w:type="spellStart"/>
      <w:r>
        <w:rPr>
          <w:rFonts w:asciiTheme="majorBidi" w:hAnsiTheme="majorBidi" w:cstheme="majorBidi"/>
          <w:i/>
          <w:iCs/>
          <w:sz w:val="24"/>
          <w:szCs w:val="24"/>
        </w:rPr>
        <w:t>sedikit</w:t>
      </w:r>
      <w:proofErr w:type="spellEnd"/>
      <w:r>
        <w:rPr>
          <w:rFonts w:asciiTheme="majorBidi" w:hAnsiTheme="majorBidi" w:cstheme="majorBidi"/>
          <w:i/>
          <w:iCs/>
          <w:sz w:val="24"/>
          <w:szCs w:val="24"/>
        </w:rPr>
        <w:t xml:space="preserve"> air </w:t>
      </w:r>
      <w:proofErr w:type="spellStart"/>
      <w:r>
        <w:rPr>
          <w:rFonts w:asciiTheme="majorBidi" w:hAnsiTheme="majorBidi" w:cstheme="majorBidi"/>
          <w:i/>
          <w:iCs/>
          <w:sz w:val="24"/>
          <w:szCs w:val="24"/>
        </w:rPr>
        <w:t>atau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makanan</w:t>
      </w:r>
      <w:proofErr w:type="spellEnd"/>
      <w:r>
        <w:rPr>
          <w:rFonts w:asciiTheme="majorBidi" w:hAnsiTheme="majorBidi" w:cstheme="majorBidi"/>
          <w:i/>
          <w:iCs/>
          <w:sz w:val="24"/>
          <w:szCs w:val="24"/>
        </w:rPr>
        <w:t xml:space="preserve"> yang </w:t>
      </w:r>
      <w:proofErr w:type="spellStart"/>
      <w:r>
        <w:rPr>
          <w:rFonts w:asciiTheme="majorBidi" w:hAnsiTheme="majorBidi" w:cstheme="majorBidi"/>
          <w:i/>
          <w:iCs/>
          <w:sz w:val="24"/>
          <w:szCs w:val="24"/>
        </w:rPr>
        <w:t>telah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dirizekikan</w:t>
      </w:r>
      <w:proofErr w:type="spellEnd"/>
      <w:r>
        <w:rPr>
          <w:rFonts w:asciiTheme="majorBidi" w:hAnsiTheme="majorBidi" w:cstheme="majorBidi"/>
          <w:i/>
          <w:iCs/>
          <w:sz w:val="24"/>
          <w:szCs w:val="24"/>
        </w:rPr>
        <w:t xml:space="preserve"> Allah </w:t>
      </w:r>
      <w:proofErr w:type="spellStart"/>
      <w:r>
        <w:rPr>
          <w:rFonts w:asciiTheme="majorBidi" w:hAnsiTheme="majorBidi" w:cstheme="majorBidi"/>
          <w:i/>
          <w:iCs/>
          <w:sz w:val="24"/>
          <w:szCs w:val="24"/>
        </w:rPr>
        <w:t>kepadamu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Mereka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penghuni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surga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menjawab</w:t>
      </w:r>
      <w:proofErr w:type="spellEnd"/>
      <w:r>
        <w:rPr>
          <w:rFonts w:asciiTheme="majorBidi" w:hAnsiTheme="majorBidi" w:cstheme="majorBidi"/>
          <w:i/>
          <w:iCs/>
          <w:sz w:val="24"/>
          <w:szCs w:val="24"/>
        </w:rPr>
        <w:t>: "</w:t>
      </w:r>
      <w:proofErr w:type="spellStart"/>
      <w:r>
        <w:rPr>
          <w:rFonts w:asciiTheme="majorBidi" w:hAnsiTheme="majorBidi" w:cstheme="majorBidi"/>
          <w:i/>
          <w:iCs/>
          <w:sz w:val="24"/>
          <w:szCs w:val="24"/>
        </w:rPr>
        <w:t>Sesungguhnya</w:t>
      </w:r>
      <w:proofErr w:type="spellEnd"/>
      <w:r>
        <w:rPr>
          <w:rFonts w:asciiTheme="majorBidi" w:hAnsiTheme="majorBidi" w:cstheme="majorBidi"/>
          <w:i/>
          <w:iCs/>
          <w:sz w:val="24"/>
          <w:szCs w:val="24"/>
        </w:rPr>
        <w:t xml:space="preserve"> Allah </w:t>
      </w:r>
      <w:proofErr w:type="spellStart"/>
      <w:r>
        <w:rPr>
          <w:rFonts w:asciiTheme="majorBidi" w:hAnsiTheme="majorBidi" w:cstheme="majorBidi"/>
          <w:i/>
          <w:iCs/>
          <w:sz w:val="24"/>
          <w:szCs w:val="24"/>
        </w:rPr>
        <w:t>telah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mengharamkan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keduanya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itu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atas</w:t>
      </w:r>
      <w:proofErr w:type="spellEnd"/>
      <w:r>
        <w:rPr>
          <w:rFonts w:asciiTheme="majorBidi" w:hAnsiTheme="majorBidi" w:cstheme="majorBidi"/>
          <w:i/>
          <w:iCs/>
          <w:sz w:val="24"/>
          <w:szCs w:val="24"/>
        </w:rPr>
        <w:t xml:space="preserve"> orang-orang kafir</w:t>
      </w:r>
      <w:r>
        <w:rPr>
          <w:rFonts w:asciiTheme="majorBidi" w:hAnsiTheme="majorBidi" w:cstheme="majorBidi"/>
          <w:i/>
          <w:iCs/>
          <w:sz w:val="24"/>
          <w:szCs w:val="24"/>
          <w:lang w:val="id-ID"/>
        </w:rPr>
        <w:t>”.</w:t>
      </w:r>
      <w:r>
        <w:rPr>
          <w:rStyle w:val="FootnoteReference"/>
          <w:rFonts w:asciiTheme="majorBidi" w:hAnsiTheme="majorBidi" w:cstheme="majorBidi"/>
          <w:i/>
          <w:iCs/>
          <w:sz w:val="24"/>
          <w:szCs w:val="24"/>
          <w:lang w:val="id-ID"/>
        </w:rPr>
        <w:footnoteReference w:id="31"/>
      </w:r>
    </w:p>
    <w:p w14:paraId="4708659A" w14:textId="77777777" w:rsidR="001D7D00" w:rsidRDefault="001D7D00" w:rsidP="001D7D00">
      <w:pPr>
        <w:autoSpaceDE w:val="0"/>
        <w:autoSpaceDN w:val="0"/>
        <w:adjustRightInd w:val="0"/>
        <w:spacing w:after="0" w:line="480" w:lineRule="auto"/>
        <w:ind w:left="851" w:firstLine="720"/>
        <w:jc w:val="both"/>
        <w:rPr>
          <w:rFonts w:asciiTheme="majorBidi" w:eastAsiaTheme="minorHAnsi" w:hAnsiTheme="majorBidi" w:cstheme="majorBidi"/>
          <w:sz w:val="24"/>
          <w:szCs w:val="24"/>
          <w:lang w:val="id-ID"/>
        </w:rPr>
      </w:pPr>
      <w:r>
        <w:rPr>
          <w:rFonts w:asciiTheme="majorBidi" w:eastAsiaTheme="minorHAnsi" w:hAnsiTheme="majorBidi" w:cstheme="majorBidi"/>
          <w:sz w:val="24"/>
          <w:szCs w:val="24"/>
          <w:lang w:val="id-ID"/>
        </w:rPr>
        <w:lastRenderedPageBreak/>
        <w:t>Ayat ini menjelaskan kisah orang-orang durhaka penghuni neraka yang tidak dapat menjawab pertanyaan yang mengandung ejekan di atas, bahkan mereka sungguh menyesal dan penghuni neraka itu menyeru dengan suara keras agar suara meraka terdengar oleh penghuni surga. Mereka berkata curahkanlah kepada kami sedikit air atau sedikit dari makanan atau apa saja yang telah direzkikan Allah kepada kamu. Mereka penghuni surga menjawab: sungguh Allah telah mengharamkan keduanya, yakni air yang sejuk dan makanan yang baik itu atas orang-orang kafir, yaitu orang yang menjadikan agama yang seharusnya mereka anut dan agungkan sebagai permainan, yakni mereka melakukan aneka kegiatan yang sia-sia tanpa tujuan. Air dalam ayat ini, menyebutkan kriteria air yang baik dan makanan yang bergizi. Disamping itu juga menyebutkan penyakit yang ditimbulkan dari minum air yang tidak steril dari baksil dan bakteri.</w:t>
      </w:r>
      <w:r>
        <w:rPr>
          <w:rStyle w:val="FootnoteReference"/>
          <w:rFonts w:asciiTheme="majorBidi" w:eastAsiaTheme="minorHAnsi" w:hAnsiTheme="majorBidi" w:cstheme="majorBidi"/>
          <w:sz w:val="24"/>
          <w:szCs w:val="24"/>
          <w:lang w:val="id-ID"/>
        </w:rPr>
        <w:footnoteReference w:id="32"/>
      </w:r>
    </w:p>
    <w:p w14:paraId="282E9C17" w14:textId="77777777" w:rsidR="001D7D00" w:rsidRDefault="001D7D00" w:rsidP="001D7D00">
      <w:pPr>
        <w:spacing w:after="0" w:line="480" w:lineRule="auto"/>
        <w:ind w:left="851" w:firstLine="720"/>
        <w:jc w:val="both"/>
        <w:rPr>
          <w:rFonts w:ascii="Times New Arabic" w:hAnsi="Times New Arabic" w:cs="Times New Roman"/>
          <w:sz w:val="24"/>
          <w:szCs w:val="24"/>
        </w:rPr>
      </w:pPr>
      <w:r>
        <w:rPr>
          <w:rFonts w:asciiTheme="majorBidi" w:hAnsiTheme="majorBidi" w:cstheme="majorBidi"/>
          <w:sz w:val="24"/>
          <w:szCs w:val="24"/>
        </w:rPr>
        <w:t xml:space="preserve">Di </w:t>
      </w:r>
      <w:proofErr w:type="spellStart"/>
      <w:r>
        <w:rPr>
          <w:rFonts w:asciiTheme="majorBidi" w:hAnsiTheme="majorBidi" w:cstheme="majorBidi"/>
          <w:sz w:val="24"/>
          <w:szCs w:val="24"/>
        </w:rPr>
        <w:t>samping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perumpamaan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disebutkan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terdahulu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mengingkari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janji</w:t>
      </w:r>
      <w:proofErr w:type="spellEnd"/>
      <w:r>
        <w:rPr>
          <w:rFonts w:asciiTheme="majorBidi" w:hAnsiTheme="majorBidi" w:cstheme="majorBidi"/>
          <w:sz w:val="24"/>
          <w:szCs w:val="24"/>
        </w:rPr>
        <w:t xml:space="preserve"> Tuhan. Dari </w:t>
      </w:r>
      <w:proofErr w:type="spellStart"/>
      <w:r>
        <w:rPr>
          <w:rFonts w:asciiTheme="majorBidi" w:hAnsiTheme="majorBidi" w:cstheme="majorBidi"/>
          <w:sz w:val="24"/>
          <w:szCs w:val="24"/>
        </w:rPr>
        <w:t>banyaknya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keterangan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penyebutan</w:t>
      </w:r>
      <w:proofErr w:type="spellEnd"/>
      <w:r>
        <w:rPr>
          <w:rFonts w:asciiTheme="majorBidi" w:hAnsiTheme="majorBidi" w:cstheme="majorBidi"/>
          <w:sz w:val="24"/>
          <w:szCs w:val="24"/>
        </w:rPr>
        <w:t xml:space="preserve"> air juga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ma’rifat</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berbeda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menyebut</w:t>
      </w:r>
      <w:proofErr w:type="spellEnd"/>
      <w:r>
        <w:rPr>
          <w:rFonts w:asciiTheme="majorBidi" w:hAnsiTheme="majorBidi" w:cstheme="majorBidi"/>
          <w:sz w:val="24"/>
          <w:szCs w:val="24"/>
        </w:rPr>
        <w:t xml:space="preserve"> </w:t>
      </w:r>
      <w:r>
        <w:rPr>
          <w:rFonts w:asciiTheme="majorBidi" w:hAnsiTheme="majorBidi" w:cstheme="majorBidi"/>
          <w:sz w:val="24"/>
          <w:szCs w:val="24"/>
          <w:rtl/>
        </w:rPr>
        <w:t xml:space="preserve">الماء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nakirah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diambil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ayat-ayatnya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mengandung</w:t>
      </w:r>
      <w:proofErr w:type="spellEnd"/>
      <w:r>
        <w:rPr>
          <w:rFonts w:asciiTheme="majorBidi" w:hAnsiTheme="majorBidi" w:cstheme="majorBidi"/>
          <w:sz w:val="24"/>
          <w:szCs w:val="24"/>
        </w:rPr>
        <w:t xml:space="preserve"> arti yang </w:t>
      </w:r>
      <w:proofErr w:type="spellStart"/>
      <w:r>
        <w:rPr>
          <w:rFonts w:asciiTheme="majorBidi" w:hAnsiTheme="majorBidi" w:cstheme="majorBidi"/>
          <w:sz w:val="24"/>
          <w:szCs w:val="24"/>
        </w:rPr>
        <w:t>luas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umum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umum</w:t>
      </w:r>
      <w:proofErr w:type="spellEnd"/>
      <w:r>
        <w:rPr>
          <w:rFonts w:asciiTheme="majorBidi" w:hAnsiTheme="majorBidi" w:cstheme="majorBidi"/>
          <w:sz w:val="24"/>
          <w:szCs w:val="24"/>
        </w:rPr>
        <w:t xml:space="preserve">. Tidak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keterangan</w:t>
      </w:r>
      <w:proofErr w:type="spellEnd"/>
      <w:r>
        <w:rPr>
          <w:rFonts w:asciiTheme="majorBidi" w:hAnsiTheme="majorBidi" w:cstheme="majorBidi"/>
          <w:sz w:val="24"/>
          <w:szCs w:val="24"/>
        </w:rPr>
        <w:t xml:space="preserve"> </w:t>
      </w:r>
      <w:r>
        <w:rPr>
          <w:rFonts w:asciiTheme="majorBidi" w:hAnsiTheme="majorBidi" w:cstheme="majorBidi"/>
          <w:sz w:val="24"/>
          <w:szCs w:val="24"/>
        </w:rPr>
        <w:lastRenderedPageBreak/>
        <w:t xml:space="preserve">yang </w:t>
      </w:r>
      <w:proofErr w:type="spellStart"/>
      <w:r>
        <w:rPr>
          <w:rFonts w:asciiTheme="majorBidi" w:hAnsiTheme="majorBidi" w:cstheme="majorBidi"/>
          <w:sz w:val="24"/>
          <w:szCs w:val="24"/>
        </w:rPr>
        <w:t>mengkhususkan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disebabkan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sebagainya</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sebab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redaksi</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nakirah</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33"/>
      </w:r>
    </w:p>
    <w:p w14:paraId="1F26DB59" w14:textId="77777777" w:rsidR="001D7D00" w:rsidRDefault="001D7D00" w:rsidP="00670A77">
      <w:pPr>
        <w:numPr>
          <w:ilvl w:val="0"/>
          <w:numId w:val="10"/>
        </w:numPr>
        <w:spacing w:after="0" w:line="360" w:lineRule="auto"/>
        <w:ind w:left="851"/>
        <w:jc w:val="both"/>
        <w:rPr>
          <w:rFonts w:asciiTheme="majorBidi" w:hAnsiTheme="majorBidi" w:cstheme="majorBidi"/>
          <w:sz w:val="24"/>
          <w:szCs w:val="24"/>
        </w:rPr>
      </w:pPr>
      <w:r>
        <w:rPr>
          <w:rFonts w:asciiTheme="majorBidi" w:hAnsiTheme="majorBidi" w:cstheme="majorBidi"/>
          <w:sz w:val="24"/>
          <w:szCs w:val="24"/>
        </w:rPr>
        <w:t>Kata (</w:t>
      </w:r>
      <w:r>
        <w:rPr>
          <w:rFonts w:asciiTheme="majorBidi" w:hAnsiTheme="majorBidi" w:cstheme="majorBidi"/>
          <w:sz w:val="24"/>
          <w:szCs w:val="24"/>
          <w:rtl/>
        </w:rPr>
        <w:t>الماء</w:t>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Nakirah </w:t>
      </w:r>
    </w:p>
    <w:p w14:paraId="30B9B9A1" w14:textId="77777777" w:rsidR="001D7D00" w:rsidRDefault="001D7D00" w:rsidP="001D7D00">
      <w:pPr>
        <w:spacing w:after="0" w:line="480" w:lineRule="auto"/>
        <w:ind w:left="851" w:firstLine="720"/>
        <w:jc w:val="both"/>
        <w:rPr>
          <w:rFonts w:asciiTheme="majorBidi" w:hAnsiTheme="majorBidi" w:cstheme="majorBidi"/>
          <w:sz w:val="24"/>
          <w:szCs w:val="24"/>
        </w:rPr>
      </w:pPr>
      <w:r>
        <w:rPr>
          <w:rFonts w:asciiTheme="majorBidi" w:hAnsiTheme="majorBidi" w:cstheme="majorBidi"/>
          <w:sz w:val="24"/>
          <w:szCs w:val="24"/>
        </w:rPr>
        <w:t xml:space="preserve">Dalam al-Qur’an, Allah </w:t>
      </w:r>
      <w:proofErr w:type="spellStart"/>
      <w:r>
        <w:rPr>
          <w:rFonts w:asciiTheme="majorBidi" w:hAnsiTheme="majorBidi" w:cstheme="majorBidi"/>
          <w:sz w:val="24"/>
          <w:szCs w:val="24"/>
        </w:rPr>
        <w:t>menyebut</w:t>
      </w:r>
      <w:proofErr w:type="spellEnd"/>
      <w:r>
        <w:rPr>
          <w:rFonts w:asciiTheme="majorBidi" w:hAnsiTheme="majorBidi" w:cstheme="majorBidi"/>
          <w:sz w:val="24"/>
          <w:szCs w:val="24"/>
        </w:rPr>
        <w:t xml:space="preserve"> kata (</w:t>
      </w:r>
      <w:r>
        <w:rPr>
          <w:rFonts w:asciiTheme="majorBidi" w:hAnsiTheme="majorBidi" w:cstheme="majorBidi"/>
          <w:sz w:val="24"/>
          <w:szCs w:val="24"/>
          <w:rtl/>
        </w:rPr>
        <w:t>الماء</w:t>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nakirah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sebanyak</w:t>
      </w:r>
      <w:proofErr w:type="spellEnd"/>
      <w:r>
        <w:rPr>
          <w:rFonts w:asciiTheme="majorBidi" w:hAnsiTheme="majorBidi" w:cstheme="majorBidi"/>
          <w:sz w:val="24"/>
          <w:szCs w:val="24"/>
        </w:rPr>
        <w:t xml:space="preserve"> 41 kali.</w:t>
      </w:r>
      <w:r>
        <w:rPr>
          <w:rStyle w:val="FootnoteReference"/>
          <w:rFonts w:asciiTheme="majorBidi" w:hAnsiTheme="majorBidi" w:cstheme="majorBidi"/>
          <w:sz w:val="24"/>
          <w:szCs w:val="24"/>
        </w:rPr>
        <w:footnoteReference w:id="34"/>
      </w:r>
      <w:r>
        <w:rPr>
          <w:rFonts w:asciiTheme="majorBidi" w:hAnsiTheme="majorBidi" w:cstheme="majorBidi"/>
          <w:sz w:val="24"/>
          <w:szCs w:val="24"/>
        </w:rPr>
        <w:t xml:space="preserve"> </w:t>
      </w:r>
      <w:proofErr w:type="spellStart"/>
      <w:r>
        <w:rPr>
          <w:rFonts w:asciiTheme="majorBidi" w:hAnsiTheme="majorBidi" w:cstheme="majorBidi"/>
          <w:sz w:val="24"/>
          <w:szCs w:val="24"/>
        </w:rPr>
        <w:t>Pengungkapan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al-Qur’an di </w:t>
      </w:r>
      <w:proofErr w:type="spellStart"/>
      <w:r>
        <w:rPr>
          <w:rFonts w:asciiTheme="majorBidi" w:hAnsiTheme="majorBidi" w:cstheme="majorBidi"/>
          <w:sz w:val="24"/>
          <w:szCs w:val="24"/>
        </w:rPr>
        <w:t>dominasi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nakirah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ayat-ayat</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rinci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makna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1/3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pengungkapan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al-Qur’an.</w:t>
      </w:r>
      <w:r>
        <w:rPr>
          <w:rStyle w:val="FootnoteReference"/>
          <w:rFonts w:asciiTheme="majorBidi" w:hAnsiTheme="majorBidi" w:cstheme="majorBidi"/>
          <w:sz w:val="24"/>
          <w:szCs w:val="24"/>
        </w:rPr>
        <w:footnoteReference w:id="35"/>
      </w:r>
    </w:p>
    <w:p w14:paraId="6013163A" w14:textId="77777777" w:rsidR="001D7D00" w:rsidRDefault="001D7D00" w:rsidP="001D7D00">
      <w:pPr>
        <w:spacing w:after="0" w:line="480" w:lineRule="auto"/>
        <w:ind w:left="851" w:firstLine="720"/>
        <w:jc w:val="both"/>
        <w:rPr>
          <w:rFonts w:asciiTheme="majorBidi" w:hAnsiTheme="majorBidi" w:cstheme="majorBidi"/>
          <w:sz w:val="24"/>
          <w:szCs w:val="24"/>
          <w:rtl/>
          <w:lang w:val="id-ID"/>
        </w:rPr>
      </w:pPr>
      <w:r>
        <w:rPr>
          <w:rFonts w:asciiTheme="majorBidi" w:hAnsiTheme="majorBidi" w:cstheme="majorBidi"/>
          <w:sz w:val="24"/>
          <w:szCs w:val="24"/>
        </w:rPr>
        <w:t>Kata</w:t>
      </w:r>
      <w:r>
        <w:rPr>
          <w:rFonts w:asciiTheme="majorBidi" w:hAnsiTheme="majorBidi" w:cstheme="majorBidi"/>
          <w:sz w:val="24"/>
          <w:szCs w:val="24"/>
          <w:lang w:val="id-ID"/>
        </w:rPr>
        <w:t xml:space="preserve"> </w:t>
      </w:r>
      <w:r>
        <w:rPr>
          <w:rFonts w:asciiTheme="majorBidi" w:hAnsiTheme="majorBidi" w:cstheme="majorBidi"/>
          <w:sz w:val="24"/>
          <w:szCs w:val="24"/>
        </w:rPr>
        <w:t xml:space="preserve">lain air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biasanya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kata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anzala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asq</w:t>
      </w:r>
      <w:proofErr w:type="spellEnd"/>
      <w:r>
        <w:rPr>
          <w:rFonts w:asciiTheme="majorBidi" w:hAnsiTheme="majorBidi" w:cstheme="majorBidi"/>
          <w:sz w:val="24"/>
          <w:szCs w:val="24"/>
          <w:lang w:val="id-ID"/>
        </w:rPr>
        <w:t>a</w:t>
      </w:r>
      <w:r>
        <w:rPr>
          <w:rFonts w:asciiTheme="majorBidi" w:hAnsiTheme="majorBidi" w:cstheme="majorBidi"/>
          <w:sz w:val="24"/>
          <w:szCs w:val="24"/>
        </w:rPr>
        <w:t xml:space="preserve">, </w:t>
      </w:r>
      <w:proofErr w:type="spellStart"/>
      <w:r>
        <w:rPr>
          <w:rFonts w:asciiTheme="majorBidi" w:hAnsiTheme="majorBidi" w:cstheme="majorBidi"/>
          <w:sz w:val="24"/>
          <w:szCs w:val="24"/>
        </w:rPr>
        <w:t>ahy</w:t>
      </w:r>
      <w:proofErr w:type="spellEnd"/>
      <w:r>
        <w:rPr>
          <w:rFonts w:asciiTheme="majorBidi" w:hAnsiTheme="majorBidi" w:cstheme="majorBidi"/>
          <w:sz w:val="24"/>
          <w:szCs w:val="24"/>
          <w:lang w:val="id-ID"/>
        </w:rPr>
        <w:t>a</w:t>
      </w:r>
      <w:r>
        <w:rPr>
          <w:rFonts w:asciiTheme="majorBidi" w:hAnsiTheme="majorBidi" w:cstheme="majorBidi"/>
          <w:sz w:val="24"/>
          <w:szCs w:val="24"/>
        </w:rPr>
        <w:t xml:space="preserve">, </w:t>
      </w:r>
      <w:proofErr w:type="spellStart"/>
      <w:r>
        <w:rPr>
          <w:rFonts w:asciiTheme="majorBidi" w:hAnsiTheme="majorBidi" w:cstheme="majorBidi"/>
          <w:sz w:val="24"/>
          <w:szCs w:val="24"/>
        </w:rPr>
        <w:t>akhr</w:t>
      </w:r>
      <w:proofErr w:type="spellEnd"/>
      <w:r>
        <w:rPr>
          <w:rFonts w:asciiTheme="majorBidi" w:hAnsiTheme="majorBidi" w:cstheme="majorBidi"/>
          <w:sz w:val="24"/>
          <w:szCs w:val="24"/>
          <w:lang w:val="id-ID"/>
        </w:rPr>
        <w:t>a</w:t>
      </w:r>
      <w:r>
        <w:rPr>
          <w:rFonts w:asciiTheme="majorBidi" w:hAnsiTheme="majorBidi" w:cstheme="majorBidi"/>
          <w:sz w:val="24"/>
          <w:szCs w:val="24"/>
        </w:rPr>
        <w:t>ja, s</w:t>
      </w:r>
      <w:r>
        <w:rPr>
          <w:rFonts w:asciiTheme="majorBidi" w:hAnsiTheme="majorBidi" w:cstheme="majorBidi"/>
          <w:sz w:val="24"/>
          <w:szCs w:val="24"/>
          <w:lang w:val="id-ID"/>
        </w:rPr>
        <w:t>a</w:t>
      </w:r>
      <w:proofErr w:type="spellStart"/>
      <w:r>
        <w:rPr>
          <w:rFonts w:asciiTheme="majorBidi" w:hAnsiTheme="majorBidi" w:cstheme="majorBidi"/>
          <w:sz w:val="24"/>
          <w:szCs w:val="24"/>
        </w:rPr>
        <w:t>bba</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36"/>
      </w:r>
      <w:r>
        <w:rPr>
          <w:rFonts w:asciiTheme="majorBidi" w:hAnsiTheme="majorBidi" w:cstheme="majorBidi"/>
          <w:sz w:val="24"/>
          <w:szCs w:val="24"/>
        </w:rPr>
        <w:t xml:space="preserve"> Dalam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eksistensi</w:t>
      </w:r>
      <w:proofErr w:type="spellEnd"/>
      <w:r>
        <w:rPr>
          <w:rFonts w:asciiTheme="majorBidi" w:hAnsiTheme="majorBidi" w:cstheme="majorBidi"/>
          <w:sz w:val="24"/>
          <w:szCs w:val="24"/>
        </w:rPr>
        <w:t xml:space="preserve"> air, al-Qur’an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kata </w:t>
      </w:r>
      <w:proofErr w:type="spellStart"/>
      <w:r>
        <w:rPr>
          <w:rFonts w:asciiTheme="majorBidi" w:hAnsiTheme="majorBidi" w:cstheme="majorBidi"/>
          <w:sz w:val="24"/>
          <w:szCs w:val="24"/>
        </w:rPr>
        <w:t>kunci</w:t>
      </w:r>
      <w:proofErr w:type="spellEnd"/>
      <w:r>
        <w:rPr>
          <w:rFonts w:asciiTheme="majorBidi" w:hAnsiTheme="majorBidi" w:cstheme="majorBidi"/>
          <w:sz w:val="24"/>
          <w:szCs w:val="24"/>
        </w:rPr>
        <w:t xml:space="preserve"> yang bias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petunjuk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terjadinya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guna</w:t>
      </w:r>
      <w:proofErr w:type="spellEnd"/>
      <w:r>
        <w:rPr>
          <w:rFonts w:asciiTheme="majorBidi" w:hAnsiTheme="majorBidi" w:cstheme="majorBidi"/>
          <w:sz w:val="24"/>
          <w:szCs w:val="24"/>
        </w:rPr>
        <w:t xml:space="preserve"> air, dan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kehdiupan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w:t>
      </w:r>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Pertama</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kata </w:t>
      </w:r>
      <w:proofErr w:type="spellStart"/>
      <w:r>
        <w:rPr>
          <w:rFonts w:asciiTheme="majorBidi" w:hAnsiTheme="majorBidi" w:cstheme="majorBidi"/>
          <w:sz w:val="24"/>
          <w:szCs w:val="24"/>
        </w:rPr>
        <w:t>kunci</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anzala</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yang </w:t>
      </w:r>
      <w:proofErr w:type="spellStart"/>
      <w:r>
        <w:rPr>
          <w:rFonts w:asciiTheme="majorBidi" w:hAnsiTheme="majorBidi" w:cstheme="majorBidi"/>
          <w:sz w:val="24"/>
          <w:szCs w:val="24"/>
        </w:rPr>
        <w:t>berarti</w:t>
      </w:r>
      <w:proofErr w:type="spellEnd"/>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menurunkan</w:t>
      </w:r>
      <w:proofErr w:type="spellEnd"/>
      <w:r>
        <w:rPr>
          <w:rFonts w:asciiTheme="majorBidi" w:hAnsiTheme="majorBidi" w:cstheme="majorBidi"/>
          <w:sz w:val="24"/>
          <w:szCs w:val="24"/>
        </w:rPr>
        <w:t>, dan</w:t>
      </w:r>
      <w:r>
        <w:rPr>
          <w:rFonts w:asciiTheme="majorBidi" w:hAnsiTheme="majorBidi" w:cstheme="majorBidi"/>
          <w:sz w:val="24"/>
          <w:szCs w:val="24"/>
          <w:lang w:val="id-ID"/>
        </w:rPr>
        <w:t xml:space="preserve"> </w:t>
      </w:r>
      <w:r>
        <w:rPr>
          <w:rFonts w:asciiTheme="majorBidi" w:hAnsiTheme="majorBidi" w:cstheme="majorBidi"/>
          <w:sz w:val="24"/>
          <w:szCs w:val="24"/>
        </w:rPr>
        <w:t>ka</w:t>
      </w:r>
      <w:r>
        <w:rPr>
          <w:rFonts w:asciiTheme="majorBidi" w:hAnsiTheme="majorBidi" w:cstheme="majorBidi"/>
          <w:sz w:val="24"/>
          <w:szCs w:val="24"/>
          <w:lang w:val="id-ID"/>
        </w:rPr>
        <w:t>ta</w:t>
      </w:r>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diulang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hampir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penyebutan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istilah</w:t>
      </w:r>
      <w:proofErr w:type="spellEnd"/>
      <w:r>
        <w:rPr>
          <w:rFonts w:asciiTheme="majorBidi" w:hAnsiTheme="majorBidi" w:cstheme="majorBidi"/>
          <w:sz w:val="24"/>
          <w:szCs w:val="24"/>
        </w:rPr>
        <w:t xml:space="preserve"> (</w:t>
      </w:r>
      <w:r>
        <w:rPr>
          <w:rFonts w:asciiTheme="majorBidi" w:hAnsiTheme="majorBidi" w:cstheme="majorBidi"/>
          <w:sz w:val="24"/>
          <w:szCs w:val="24"/>
          <w:rtl/>
        </w:rPr>
        <w:t>الماء</w:t>
      </w:r>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al-Qur’an. </w:t>
      </w:r>
      <w:proofErr w:type="spellStart"/>
      <w:r>
        <w:rPr>
          <w:rFonts w:asciiTheme="majorBidi" w:hAnsiTheme="majorBidi" w:cstheme="majorBidi"/>
          <w:i/>
          <w:iCs/>
          <w:sz w:val="24"/>
          <w:szCs w:val="24"/>
        </w:rPr>
        <w:t>Kedua</w:t>
      </w:r>
      <w:proofErr w:type="spellEnd"/>
      <w:r>
        <w:rPr>
          <w:rFonts w:asciiTheme="majorBidi" w:hAnsiTheme="majorBidi" w:cstheme="majorBidi"/>
          <w:sz w:val="24"/>
          <w:szCs w:val="24"/>
        </w:rPr>
        <w:t xml:space="preserve"> al-Qur’an</w:t>
      </w:r>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kata </w:t>
      </w:r>
      <w:proofErr w:type="spellStart"/>
      <w:r>
        <w:rPr>
          <w:rFonts w:asciiTheme="majorBidi" w:hAnsiTheme="majorBidi" w:cstheme="majorBidi"/>
          <w:sz w:val="24"/>
          <w:szCs w:val="24"/>
        </w:rPr>
        <w:t>kunci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asq</w:t>
      </w:r>
      <w:proofErr w:type="spellEnd"/>
      <w:r>
        <w:rPr>
          <w:rFonts w:asciiTheme="majorBidi" w:hAnsiTheme="majorBidi" w:cstheme="majorBidi"/>
          <w:i/>
          <w:iCs/>
          <w:sz w:val="24"/>
          <w:szCs w:val="24"/>
          <w:lang w:val="id-ID"/>
        </w:rPr>
        <w:t>a</w:t>
      </w:r>
      <w:r>
        <w:rPr>
          <w:rFonts w:asciiTheme="majorBidi" w:hAnsiTheme="majorBidi" w:cstheme="majorBidi"/>
          <w:sz w:val="24"/>
          <w:szCs w:val="24"/>
        </w:rPr>
        <w:t xml:space="preserve"> yang </w:t>
      </w:r>
      <w:proofErr w:type="spellStart"/>
      <w:r>
        <w:rPr>
          <w:rFonts w:asciiTheme="majorBidi" w:hAnsiTheme="majorBidi" w:cstheme="majorBidi"/>
          <w:sz w:val="24"/>
          <w:szCs w:val="24"/>
        </w:rPr>
        <w:t>berarti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menyiram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Sementara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subjek</w:t>
      </w:r>
      <w:proofErr w:type="spellEnd"/>
      <w:r>
        <w:rPr>
          <w:rFonts w:asciiTheme="majorBidi" w:hAnsiTheme="majorBidi" w:cstheme="majorBidi"/>
          <w:sz w:val="24"/>
          <w:szCs w:val="24"/>
        </w:rPr>
        <w:t xml:space="preserve"> kata </w:t>
      </w:r>
      <w:proofErr w:type="spellStart"/>
      <w:r>
        <w:rPr>
          <w:rFonts w:asciiTheme="majorBidi" w:hAnsiTheme="majorBidi" w:cstheme="majorBidi"/>
          <w:sz w:val="24"/>
          <w:szCs w:val="24"/>
        </w:rPr>
        <w:t>asqā</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kata </w:t>
      </w:r>
      <w:proofErr w:type="spellStart"/>
      <w:r>
        <w:rPr>
          <w:rFonts w:asciiTheme="majorBidi" w:hAnsiTheme="majorBidi" w:cstheme="majorBidi"/>
          <w:sz w:val="24"/>
          <w:szCs w:val="24"/>
        </w:rPr>
        <w:t>ganti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w:t>
      </w:r>
      <w:proofErr w:type="spellEnd"/>
      <w:r>
        <w:rPr>
          <w:rFonts w:asciiTheme="majorBidi" w:hAnsiTheme="majorBidi" w:cstheme="majorBidi"/>
          <w:sz w:val="24"/>
          <w:szCs w:val="24"/>
        </w:rPr>
        <w:t xml:space="preserve"> dan Kami (Allah). </w:t>
      </w:r>
      <w:proofErr w:type="spellStart"/>
      <w:r>
        <w:rPr>
          <w:rFonts w:asciiTheme="majorBidi" w:hAnsiTheme="majorBidi" w:cstheme="majorBidi"/>
          <w:i/>
          <w:iCs/>
          <w:sz w:val="24"/>
          <w:szCs w:val="24"/>
        </w:rPr>
        <w:t>Ketiga</w:t>
      </w:r>
      <w:proofErr w:type="spellEnd"/>
      <w:r>
        <w:rPr>
          <w:rFonts w:asciiTheme="majorBidi" w:hAnsiTheme="majorBidi" w:cstheme="majorBidi"/>
          <w:sz w:val="24"/>
          <w:szCs w:val="24"/>
        </w:rPr>
        <w:t>, al-Qur’an</w:t>
      </w:r>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kata </w:t>
      </w:r>
      <w:proofErr w:type="spellStart"/>
      <w:r>
        <w:rPr>
          <w:rFonts w:asciiTheme="majorBidi" w:hAnsiTheme="majorBidi" w:cstheme="majorBidi"/>
          <w:sz w:val="24"/>
          <w:szCs w:val="24"/>
        </w:rPr>
        <w:t>kunci</w:t>
      </w:r>
      <w:proofErr w:type="spellEnd"/>
      <w:r>
        <w:rPr>
          <w:rFonts w:asciiTheme="majorBidi" w:hAnsiTheme="majorBidi" w:cstheme="majorBidi"/>
          <w:sz w:val="24"/>
          <w:szCs w:val="24"/>
        </w:rPr>
        <w:t xml:space="preserve"> </w:t>
      </w:r>
      <w:r>
        <w:rPr>
          <w:rFonts w:asciiTheme="majorBidi" w:hAnsiTheme="majorBidi" w:cstheme="majorBidi"/>
          <w:i/>
          <w:iCs/>
          <w:sz w:val="24"/>
          <w:szCs w:val="24"/>
          <w:lang w:val="id-ID"/>
        </w:rPr>
        <w:t>ahya</w:t>
      </w:r>
      <w:r>
        <w:rPr>
          <w:rFonts w:asciiTheme="majorBidi" w:hAnsiTheme="majorBidi" w:cstheme="majorBidi"/>
          <w:sz w:val="24"/>
          <w:szCs w:val="24"/>
        </w:rPr>
        <w:t xml:space="preserve"> yang </w:t>
      </w:r>
      <w:proofErr w:type="spellStart"/>
      <w:r>
        <w:rPr>
          <w:rFonts w:asciiTheme="majorBidi" w:hAnsiTheme="majorBidi" w:cstheme="majorBidi"/>
          <w:sz w:val="24"/>
          <w:szCs w:val="24"/>
        </w:rPr>
        <w:lastRenderedPageBreak/>
        <w:t>berarti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menghidupkan</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Seperti dalam QS. Al-Baqarah ayat 22 dijelaskan sebagai berikut:</w:t>
      </w:r>
    </w:p>
    <w:p w14:paraId="57488683" w14:textId="77777777" w:rsidR="001D7D00" w:rsidRDefault="001D7D00" w:rsidP="001D7D00">
      <w:pPr>
        <w:bidi/>
        <w:ind w:right="851"/>
        <w:jc w:val="both"/>
        <w:rPr>
          <w:rFonts w:asciiTheme="majorBidi" w:hAnsiTheme="majorBidi" w:cstheme="majorBidi"/>
          <w:sz w:val="36"/>
          <w:szCs w:val="36"/>
        </w:rPr>
      </w:pPr>
      <w:r>
        <w:rPr>
          <w:rFonts w:asciiTheme="majorBidi" w:hAnsiTheme="majorBidi" w:cstheme="majorBidi"/>
          <w:sz w:val="36"/>
          <w:szCs w:val="36"/>
          <w:rtl/>
        </w:rPr>
        <w:t>الَّذِي جَعَلَ لَكُمُ الأرْضَ فِرَاشًا وَالسَّمَاءَ بِنَاءً وَأَنْزَلَ مِنَ السَّمَاءِ مَاءً فَأَخْرَجَ بِهِ مِنَ الثَّمَرَاتِ رِزْقًا لَكُمْ فَلا تَجْعَلُوا لِلَّهِ أَنْدَادًا وَأَنْتُمْ تَعْلَمُونَ</w:t>
      </w:r>
    </w:p>
    <w:p w14:paraId="145D2875" w14:textId="77777777" w:rsidR="001D7D00" w:rsidRDefault="001D7D00" w:rsidP="001D7D00">
      <w:pPr>
        <w:spacing w:line="240" w:lineRule="auto"/>
        <w:ind w:left="1843" w:hanging="992"/>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w:t>
      </w:r>
      <w:r>
        <w:rPr>
          <w:rFonts w:asciiTheme="majorBidi" w:hAnsiTheme="majorBidi" w:cstheme="majorBidi"/>
          <w:i/>
          <w:iCs/>
          <w:sz w:val="24"/>
          <w:szCs w:val="24"/>
          <w:lang w:val="id-ID"/>
        </w:rPr>
        <w:t>“</w:t>
      </w:r>
      <w:proofErr w:type="spellStart"/>
      <w:r>
        <w:rPr>
          <w:rFonts w:asciiTheme="majorBidi" w:hAnsiTheme="majorBidi" w:cstheme="majorBidi"/>
          <w:i/>
          <w:iCs/>
          <w:sz w:val="24"/>
          <w:szCs w:val="24"/>
        </w:rPr>
        <w:t>Dialah</w:t>
      </w:r>
      <w:proofErr w:type="spellEnd"/>
      <w:r>
        <w:rPr>
          <w:rFonts w:asciiTheme="majorBidi" w:hAnsiTheme="majorBidi" w:cstheme="majorBidi"/>
          <w:i/>
          <w:iCs/>
          <w:sz w:val="24"/>
          <w:szCs w:val="24"/>
        </w:rPr>
        <w:t xml:space="preserve"> Yang </w:t>
      </w:r>
      <w:proofErr w:type="spellStart"/>
      <w:r>
        <w:rPr>
          <w:rFonts w:asciiTheme="majorBidi" w:hAnsiTheme="majorBidi" w:cstheme="majorBidi"/>
          <w:i/>
          <w:iCs/>
          <w:sz w:val="24"/>
          <w:szCs w:val="24"/>
        </w:rPr>
        <w:t>menjadikan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bumi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sebagai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hamparan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bagimu</w:t>
      </w:r>
      <w:proofErr w:type="spellEnd"/>
      <w:r>
        <w:rPr>
          <w:rFonts w:asciiTheme="majorBidi" w:hAnsiTheme="majorBidi" w:cstheme="majorBidi"/>
          <w:i/>
          <w:iCs/>
          <w:sz w:val="24"/>
          <w:szCs w:val="24"/>
        </w:rPr>
        <w:t xml:space="preserve"> dan </w:t>
      </w:r>
      <w:proofErr w:type="spellStart"/>
      <w:r>
        <w:rPr>
          <w:rFonts w:asciiTheme="majorBidi" w:hAnsiTheme="majorBidi" w:cstheme="majorBidi"/>
          <w:i/>
          <w:iCs/>
          <w:sz w:val="24"/>
          <w:szCs w:val="24"/>
        </w:rPr>
        <w:t>langit</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sebagai</w:t>
      </w:r>
      <w:proofErr w:type="spellEnd"/>
      <w:r>
        <w:rPr>
          <w:rFonts w:asciiTheme="majorBidi" w:hAnsiTheme="majorBidi" w:cstheme="majorBidi"/>
          <w:i/>
          <w:iCs/>
          <w:sz w:val="24"/>
          <w:szCs w:val="24"/>
        </w:rPr>
        <w:t xml:space="preserve"> atap, dan </w:t>
      </w:r>
      <w:proofErr w:type="spellStart"/>
      <w:r>
        <w:rPr>
          <w:rFonts w:asciiTheme="majorBidi" w:hAnsiTheme="majorBidi" w:cstheme="majorBidi"/>
          <w:i/>
          <w:iCs/>
          <w:sz w:val="24"/>
          <w:szCs w:val="24"/>
        </w:rPr>
        <w:t>Dia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menurunkan</w:t>
      </w:r>
      <w:proofErr w:type="spellEnd"/>
      <w:r>
        <w:rPr>
          <w:rFonts w:asciiTheme="majorBidi" w:hAnsiTheme="majorBidi" w:cstheme="majorBidi"/>
          <w:i/>
          <w:iCs/>
          <w:sz w:val="24"/>
          <w:szCs w:val="24"/>
        </w:rPr>
        <w:t xml:space="preserve"> air (</w:t>
      </w:r>
      <w:proofErr w:type="spellStart"/>
      <w:r>
        <w:rPr>
          <w:rFonts w:asciiTheme="majorBidi" w:hAnsiTheme="majorBidi" w:cstheme="majorBidi"/>
          <w:i/>
          <w:iCs/>
          <w:sz w:val="24"/>
          <w:szCs w:val="24"/>
        </w:rPr>
        <w:t>hujan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dari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langit</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lalu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Dia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menghasilkan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dengan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hujan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itu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segala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buah-buahan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sebagai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rezeki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untukmu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karena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itu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janganlah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mengadakan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sekutu-sekutu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bagi</w:t>
      </w:r>
      <w:proofErr w:type="spellEnd"/>
      <w:r>
        <w:rPr>
          <w:rFonts w:asciiTheme="majorBidi" w:hAnsiTheme="majorBidi" w:cstheme="majorBidi"/>
          <w:i/>
          <w:iCs/>
          <w:sz w:val="24"/>
          <w:szCs w:val="24"/>
        </w:rPr>
        <w:t xml:space="preserve"> Allah, </w:t>
      </w:r>
      <w:proofErr w:type="spellStart"/>
      <w:r>
        <w:rPr>
          <w:rFonts w:asciiTheme="majorBidi" w:hAnsiTheme="majorBidi" w:cstheme="majorBidi"/>
          <w:i/>
          <w:iCs/>
          <w:sz w:val="24"/>
          <w:szCs w:val="24"/>
        </w:rPr>
        <w:t>padahal</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mengetahui</w:t>
      </w:r>
      <w:proofErr w:type="spellEnd"/>
      <w:r>
        <w:rPr>
          <w:rFonts w:asciiTheme="majorBidi" w:hAnsiTheme="majorBidi" w:cstheme="majorBidi"/>
          <w:i/>
          <w:iCs/>
          <w:sz w:val="24"/>
          <w:szCs w:val="24"/>
        </w:rPr>
        <w:t>.</w:t>
      </w:r>
      <w:r>
        <w:rPr>
          <w:rFonts w:asciiTheme="majorBidi" w:hAnsiTheme="majorBidi" w:cstheme="majorBidi"/>
          <w:i/>
          <w:iCs/>
          <w:sz w:val="24"/>
          <w:szCs w:val="24"/>
          <w:lang w:val="id-ID"/>
        </w:rPr>
        <w:t>”</w:t>
      </w:r>
      <w:r>
        <w:rPr>
          <w:rStyle w:val="FootnoteReference"/>
          <w:rFonts w:asciiTheme="majorBidi" w:hAnsiTheme="majorBidi" w:cstheme="majorBidi"/>
          <w:i/>
          <w:iCs/>
          <w:sz w:val="24"/>
          <w:szCs w:val="24"/>
          <w:lang w:val="id-ID"/>
        </w:rPr>
        <w:footnoteReference w:id="37"/>
      </w:r>
    </w:p>
    <w:p w14:paraId="54E5D450" w14:textId="77777777" w:rsidR="001D7D00" w:rsidRDefault="001D7D00" w:rsidP="001D7D00">
      <w:pPr>
        <w:autoSpaceDE w:val="0"/>
        <w:autoSpaceDN w:val="0"/>
        <w:adjustRightInd w:val="0"/>
        <w:spacing w:after="0" w:line="480" w:lineRule="auto"/>
        <w:ind w:left="851" w:firstLine="720"/>
        <w:jc w:val="both"/>
        <w:rPr>
          <w:rFonts w:asciiTheme="majorBidi" w:eastAsiaTheme="minorHAnsi" w:hAnsiTheme="majorBidi" w:cstheme="majorBidi"/>
          <w:sz w:val="24"/>
          <w:szCs w:val="24"/>
          <w:lang w:val="id-ID"/>
        </w:rPr>
      </w:pPr>
      <w:r>
        <w:rPr>
          <w:rFonts w:asciiTheme="majorBidi" w:eastAsiaTheme="minorHAnsi" w:hAnsiTheme="majorBidi" w:cstheme="majorBidi"/>
          <w:sz w:val="24"/>
          <w:szCs w:val="24"/>
          <w:lang w:val="id-ID"/>
        </w:rPr>
        <w:t>Pada ayat ini, Allah menegaskan semua yang ada di langit bumi adalah disediakan bagi manusia. Langit sebagai atap, melindungi manusia dari bahaya radiasi sinar matahari ataupun benturan-benturan benda langit seperti meteor. Bumi dihamparkan juga sebagai tempat tinggal yang aman bagi manusia dengan diturunkannya hujan sebagai penyeimbang bumi. Dengan air hujan, bumi menjadi subur dan menumbuhkan buah-buahan yang bisa dikonsumsi manusia, juga menghasilkan berbagai tumbuhan sebagai rizki bagi manusia. Ini semua disebutkan oleh Allah sebagai pengingat bagi manusia supaya mau merenungkan dan berfikir tentang karunia Allah yang maha Agung.</w:t>
      </w:r>
      <w:r>
        <w:rPr>
          <w:rStyle w:val="FootnoteReference"/>
          <w:rFonts w:asciiTheme="majorBidi" w:eastAsiaTheme="minorHAnsi" w:hAnsiTheme="majorBidi" w:cstheme="majorBidi"/>
          <w:sz w:val="24"/>
          <w:szCs w:val="24"/>
          <w:lang w:val="id-ID"/>
        </w:rPr>
        <w:footnoteReference w:id="38"/>
      </w:r>
      <w:r>
        <w:rPr>
          <w:rFonts w:asciiTheme="majorBidi" w:eastAsiaTheme="minorHAnsi" w:hAnsiTheme="majorBidi" w:cstheme="majorBidi"/>
          <w:sz w:val="24"/>
          <w:szCs w:val="24"/>
          <w:lang w:val="id-ID"/>
        </w:rPr>
        <w:t xml:space="preserve"> </w:t>
      </w:r>
      <w:r>
        <w:rPr>
          <w:rFonts w:asciiTheme="majorBidi" w:hAnsiTheme="majorBidi" w:cstheme="majorBidi"/>
          <w:sz w:val="24"/>
          <w:szCs w:val="24"/>
          <w:lang w:val="id-ID"/>
        </w:rPr>
        <w:t xml:space="preserve">Maksudnya bahwa tujuan Allah menurunkan air dari langit ke bumi hingga sebagian air tersebut tersimpan dalam perut atau permukaan bumi, bukan hanya </w:t>
      </w:r>
      <w:r>
        <w:rPr>
          <w:rFonts w:asciiTheme="majorBidi" w:hAnsiTheme="majorBidi" w:cstheme="majorBidi"/>
          <w:sz w:val="24"/>
          <w:szCs w:val="24"/>
          <w:lang w:val="id-ID"/>
        </w:rPr>
        <w:lastRenderedPageBreak/>
        <w:t xml:space="preserve">untuk memberi minum manusia dan hewan, serta menyiram tumbuhan, akan tetapi secara makro untuk menghidupkan bumi agar bumi menghasilkan manfaat yang banyak bagi kehidupan manusia. </w:t>
      </w:r>
      <w:r>
        <w:rPr>
          <w:rFonts w:asciiTheme="majorBidi" w:hAnsiTheme="majorBidi" w:cstheme="majorBidi"/>
          <w:i/>
          <w:iCs/>
          <w:sz w:val="24"/>
          <w:szCs w:val="24"/>
          <w:lang w:val="id-ID"/>
        </w:rPr>
        <w:t>Keempat</w:t>
      </w:r>
      <w:r>
        <w:rPr>
          <w:rFonts w:asciiTheme="majorBidi" w:hAnsiTheme="majorBidi" w:cstheme="majorBidi"/>
          <w:sz w:val="24"/>
          <w:szCs w:val="24"/>
          <w:lang w:val="id-ID"/>
        </w:rPr>
        <w:t>, al-Qur’an menggunakan kata kunci</w:t>
      </w:r>
      <w:r>
        <w:rPr>
          <w:rFonts w:asciiTheme="majorBidi" w:hAnsiTheme="majorBidi" w:cstheme="majorBidi"/>
          <w:i/>
          <w:iCs/>
          <w:sz w:val="24"/>
          <w:szCs w:val="24"/>
          <w:lang w:val="id-ID"/>
        </w:rPr>
        <w:t xml:space="preserve"> akhraja</w:t>
      </w:r>
      <w:r>
        <w:rPr>
          <w:rFonts w:asciiTheme="majorBidi" w:hAnsiTheme="majorBidi" w:cstheme="majorBidi"/>
          <w:sz w:val="24"/>
          <w:szCs w:val="24"/>
          <w:lang w:val="id-ID"/>
        </w:rPr>
        <w:t xml:space="preserve"> yang berarti mengeluarkan, maksudnya bahwa Allah dengan menurunkan air</w:t>
      </w:r>
      <w:r>
        <w:rPr>
          <w:rFonts w:ascii="Times New Arabic" w:hAnsi="Times New Arabic" w:cstheme="majorBidi"/>
          <w:sz w:val="24"/>
          <w:szCs w:val="24"/>
          <w:lang w:val="id-ID"/>
        </w:rPr>
        <w:t xml:space="preserve"> </w:t>
      </w:r>
      <w:r>
        <w:rPr>
          <w:rFonts w:asciiTheme="majorBidi" w:hAnsiTheme="majorBidi" w:cstheme="majorBidi"/>
          <w:sz w:val="24"/>
          <w:szCs w:val="24"/>
          <w:lang w:val="id-ID"/>
        </w:rPr>
        <w:t>dari langit ke bumi, kemudian sebagian air itu tersimpan di dalam perut bumi atau dipermukaannya sehingga bumi itu menjadi subur, maka tujuan akhirnya adalah agar bumi itu mengeluarkan hasil-hasil bumi untuk kesejahteraan hidup manusia.</w:t>
      </w:r>
      <w:r>
        <w:rPr>
          <w:rStyle w:val="FootnoteReference"/>
          <w:rFonts w:asciiTheme="majorBidi" w:hAnsiTheme="majorBidi" w:cstheme="majorBidi"/>
          <w:sz w:val="24"/>
          <w:szCs w:val="24"/>
        </w:rPr>
        <w:footnoteReference w:id="39"/>
      </w:r>
      <w:r>
        <w:rPr>
          <w:rFonts w:asciiTheme="majorBidi" w:hAnsiTheme="majorBidi" w:cstheme="majorBidi"/>
          <w:sz w:val="24"/>
          <w:szCs w:val="24"/>
          <w:lang w:val="id-ID"/>
        </w:rPr>
        <w:t xml:space="preserve">     </w:t>
      </w:r>
    </w:p>
    <w:p w14:paraId="100EE9AA" w14:textId="77777777" w:rsidR="001D7D00" w:rsidRDefault="001D7D00" w:rsidP="001D7D00">
      <w:pPr>
        <w:spacing w:after="0" w:line="480" w:lineRule="auto"/>
        <w:ind w:left="851" w:firstLine="720"/>
        <w:jc w:val="both"/>
        <w:rPr>
          <w:rFonts w:asciiTheme="majorBidi" w:hAnsiTheme="majorBidi" w:cstheme="majorBidi"/>
          <w:sz w:val="24"/>
          <w:szCs w:val="24"/>
          <w:lang w:val="id-ID"/>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ahli</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unsur</w:t>
      </w:r>
      <w:proofErr w:type="spellEnd"/>
      <w:r>
        <w:rPr>
          <w:rFonts w:asciiTheme="majorBidi" w:hAnsiTheme="majorBidi" w:cstheme="majorBidi"/>
          <w:sz w:val="24"/>
          <w:szCs w:val="24"/>
        </w:rPr>
        <w:t xml:space="preserve"> yang di </w:t>
      </w:r>
      <w:proofErr w:type="spellStart"/>
      <w:r>
        <w:rPr>
          <w:rFonts w:asciiTheme="majorBidi" w:hAnsiTheme="majorBidi" w:cstheme="majorBidi"/>
          <w:sz w:val="24"/>
          <w:szCs w:val="24"/>
        </w:rPr>
        <w:t>ciptakan</w:t>
      </w:r>
      <w:proofErr w:type="spellEnd"/>
      <w:r>
        <w:rPr>
          <w:rFonts w:asciiTheme="majorBidi" w:hAnsiTheme="majorBidi" w:cstheme="majorBidi"/>
          <w:sz w:val="24"/>
          <w:szCs w:val="24"/>
        </w:rPr>
        <w:t xml:space="preserve"> oleh Allah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unsur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Karena air juga </w:t>
      </w:r>
      <w:proofErr w:type="spellStart"/>
      <w:r>
        <w:rPr>
          <w:rFonts w:asciiTheme="majorBidi" w:hAnsiTheme="majorBidi" w:cstheme="majorBidi"/>
          <w:sz w:val="24"/>
          <w:szCs w:val="24"/>
        </w:rPr>
        <w:t>unsur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penciptaan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langit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mukjizat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Allah yang </w:t>
      </w:r>
      <w:proofErr w:type="spellStart"/>
      <w:r>
        <w:rPr>
          <w:rFonts w:asciiTheme="majorBidi" w:hAnsiTheme="majorBidi" w:cstheme="majorBidi"/>
          <w:sz w:val="24"/>
          <w:szCs w:val="24"/>
        </w:rPr>
        <w:t>dianugerahkan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w:t>
      </w:r>
    </w:p>
    <w:p w14:paraId="2726E81D" w14:textId="77777777" w:rsidR="001D7D00" w:rsidRDefault="001D7D00" w:rsidP="00670A77">
      <w:pPr>
        <w:pStyle w:val="ListParagraph"/>
        <w:numPr>
          <w:ilvl w:val="0"/>
          <w:numId w:val="9"/>
        </w:numPr>
        <w:spacing w:line="480" w:lineRule="auto"/>
        <w:ind w:left="426"/>
        <w:rPr>
          <w:rFonts w:asciiTheme="majorBidi" w:hAnsiTheme="majorBidi" w:cstheme="majorBidi"/>
          <w:b/>
          <w:sz w:val="24"/>
          <w:szCs w:val="24"/>
          <w:lang w:val="en-US"/>
        </w:rPr>
      </w:pPr>
      <w:r>
        <w:rPr>
          <w:rFonts w:asciiTheme="majorBidi" w:hAnsiTheme="majorBidi" w:cstheme="majorBidi"/>
          <w:b/>
          <w:sz w:val="24"/>
          <w:szCs w:val="24"/>
        </w:rPr>
        <w:t>Manfaat Air</w:t>
      </w:r>
    </w:p>
    <w:p w14:paraId="1AA373B5" w14:textId="77777777" w:rsidR="001D7D00" w:rsidRDefault="001D7D00" w:rsidP="001D7D00">
      <w:pPr>
        <w:pStyle w:val="ListParagraph"/>
        <w:spacing w:line="480" w:lineRule="auto"/>
        <w:ind w:left="426" w:firstLine="720"/>
        <w:rPr>
          <w:rFonts w:asciiTheme="majorBidi" w:hAnsiTheme="majorBidi" w:cstheme="majorBidi"/>
          <w:bCs/>
          <w:sz w:val="24"/>
          <w:szCs w:val="24"/>
        </w:rPr>
      </w:pPr>
      <w:r>
        <w:rPr>
          <w:rFonts w:asciiTheme="majorBidi" w:hAnsiTheme="majorBidi" w:cstheme="majorBidi"/>
          <w:bCs/>
          <w:sz w:val="24"/>
          <w:szCs w:val="24"/>
        </w:rPr>
        <w:t>Secara umum air merupakan unsur yang sangat vital dalam kehidupan, tanpa air kelangsungan hidup tidak akan dapat bertahan. Hal ini ditegaskan Allah secara tersurat pada ayat al-Qur’an surah al-Anbiy</w:t>
      </w:r>
      <w:r>
        <w:rPr>
          <w:rFonts w:asciiTheme="majorBidi" w:hAnsiTheme="majorBidi" w:cstheme="majorBidi"/>
          <w:sz w:val="24"/>
          <w:szCs w:val="24"/>
        </w:rPr>
        <w:t>ā</w:t>
      </w:r>
      <w:r>
        <w:rPr>
          <w:rFonts w:asciiTheme="majorBidi" w:hAnsiTheme="majorBidi" w:cstheme="majorBidi"/>
          <w:bCs/>
          <w:sz w:val="24"/>
          <w:szCs w:val="24"/>
        </w:rPr>
        <w:t>’ ayat 30 berikut:</w:t>
      </w:r>
    </w:p>
    <w:p w14:paraId="0B9AB20F" w14:textId="77777777" w:rsidR="001D7D00" w:rsidRDefault="001D7D00" w:rsidP="001D7D00">
      <w:pPr>
        <w:pStyle w:val="ListParagraph"/>
        <w:bidi/>
        <w:spacing w:line="276" w:lineRule="auto"/>
        <w:ind w:left="0" w:right="426" w:firstLine="0"/>
        <w:rPr>
          <w:rFonts w:ascii="Times New Arabic" w:hAnsi="Times New Arabic" w:cs="Traditional Arabic"/>
          <w:sz w:val="36"/>
          <w:szCs w:val="36"/>
        </w:rPr>
      </w:pPr>
      <w:r>
        <w:rPr>
          <w:rFonts w:ascii="Times New Arabic" w:hAnsi="Times New Arabic" w:cs="Traditional Arabic"/>
          <w:sz w:val="36"/>
          <w:szCs w:val="36"/>
          <w:rtl/>
        </w:rPr>
        <w:t>أَوَلَمْ يَرَ الَّذِينَ كَفَرُوا أَنَّ السَّمَاوَاتِ وَالأرْضَ كَانَتَا رَتْقًا فَفَتَقْنَاهُمَا وَجَعَلْنَا مِنَ الْمَاءِ كُلَّ شَيْءٍ حَيٍّ أَفَلا يُؤْمِنُونَ</w:t>
      </w:r>
    </w:p>
    <w:p w14:paraId="48ADB1FB" w14:textId="77777777" w:rsidR="001D7D00" w:rsidRDefault="001D7D00" w:rsidP="001D7D00">
      <w:pPr>
        <w:spacing w:line="240" w:lineRule="auto"/>
        <w:ind w:left="1418" w:hanging="992"/>
        <w:jc w:val="both"/>
        <w:rPr>
          <w:rFonts w:ascii="Times New Arabic" w:hAnsi="Times New Arabic" w:cs="Times New Roman"/>
          <w:sz w:val="24"/>
          <w:szCs w:val="24"/>
          <w:lang w:val="id-ID"/>
        </w:rPr>
      </w:pPr>
      <w:r w:rsidRPr="002B35E6">
        <w:rPr>
          <w:rFonts w:ascii="Times New Arabic" w:hAnsi="Times New Arabic" w:cs="Times New Roman"/>
          <w:bCs/>
          <w:sz w:val="24"/>
          <w:szCs w:val="24"/>
          <w:lang w:val="id-ID"/>
        </w:rPr>
        <w:lastRenderedPageBreak/>
        <w:t xml:space="preserve">Artinya: </w:t>
      </w:r>
      <w:r w:rsidRPr="002B35E6">
        <w:rPr>
          <w:rFonts w:ascii="Times New Arabic" w:hAnsi="Times New Arabic" w:cs="Times New Roman"/>
          <w:bCs/>
          <w:i/>
          <w:iCs/>
          <w:sz w:val="24"/>
          <w:szCs w:val="24"/>
          <w:lang w:val="id-ID"/>
        </w:rPr>
        <w:t>“</w:t>
      </w:r>
      <w:r w:rsidRPr="002B35E6">
        <w:rPr>
          <w:rFonts w:asciiTheme="majorBidi" w:hAnsiTheme="majorBidi" w:cstheme="majorBidi"/>
          <w:i/>
          <w:iCs/>
          <w:sz w:val="24"/>
          <w:szCs w:val="24"/>
          <w:lang w:val="id-ID"/>
        </w:rPr>
        <w:t xml:space="preserve">Dan apakah orang-orang yang kafir tidak mengetahui bahwasanya langit dan bumi itu keduanya dahulu adalah suatu yang padu, kemudian Kami pisahkan antara keduanya. </w:t>
      </w:r>
      <w:r>
        <w:rPr>
          <w:rFonts w:asciiTheme="majorBidi" w:hAnsiTheme="majorBidi" w:cstheme="majorBidi"/>
          <w:i/>
          <w:iCs/>
          <w:sz w:val="24"/>
          <w:szCs w:val="24"/>
        </w:rPr>
        <w:t xml:space="preserve">Dan </w:t>
      </w:r>
      <w:proofErr w:type="spellStart"/>
      <w:r>
        <w:rPr>
          <w:rFonts w:asciiTheme="majorBidi" w:hAnsiTheme="majorBidi" w:cstheme="majorBidi"/>
          <w:i/>
          <w:iCs/>
          <w:sz w:val="24"/>
          <w:szCs w:val="24"/>
        </w:rPr>
        <w:t>dari</w:t>
      </w:r>
      <w:proofErr w:type="spellEnd"/>
      <w:r>
        <w:rPr>
          <w:rFonts w:asciiTheme="majorBidi" w:hAnsiTheme="majorBidi" w:cstheme="majorBidi"/>
          <w:i/>
          <w:iCs/>
          <w:sz w:val="24"/>
          <w:szCs w:val="24"/>
        </w:rPr>
        <w:t xml:space="preserve"> air Kami </w:t>
      </w:r>
      <w:proofErr w:type="spellStart"/>
      <w:r>
        <w:rPr>
          <w:rFonts w:asciiTheme="majorBidi" w:hAnsiTheme="majorBidi" w:cstheme="majorBidi"/>
          <w:i/>
          <w:iCs/>
          <w:sz w:val="24"/>
          <w:szCs w:val="24"/>
        </w:rPr>
        <w:t>jadikan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segala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sesuatu</w:t>
      </w:r>
      <w:proofErr w:type="spellEnd"/>
      <w:r>
        <w:rPr>
          <w:rFonts w:asciiTheme="majorBidi" w:hAnsiTheme="majorBidi" w:cstheme="majorBidi"/>
          <w:i/>
          <w:iCs/>
          <w:sz w:val="24"/>
          <w:szCs w:val="24"/>
        </w:rPr>
        <w:t xml:space="preserve"> yang </w:t>
      </w:r>
      <w:proofErr w:type="spellStart"/>
      <w:r>
        <w:rPr>
          <w:rFonts w:asciiTheme="majorBidi" w:hAnsiTheme="majorBidi" w:cstheme="majorBidi"/>
          <w:i/>
          <w:iCs/>
          <w:sz w:val="24"/>
          <w:szCs w:val="24"/>
        </w:rPr>
        <w:t>hidup</w:t>
      </w:r>
      <w:proofErr w:type="spellEnd"/>
      <w:r>
        <w:rPr>
          <w:rFonts w:asciiTheme="majorBidi" w:hAnsiTheme="majorBidi" w:cstheme="majorBidi"/>
          <w:i/>
          <w:iCs/>
          <w:sz w:val="24"/>
          <w:szCs w:val="24"/>
        </w:rPr>
        <w:t xml:space="preserve">. Maka </w:t>
      </w:r>
      <w:proofErr w:type="spellStart"/>
      <w:r>
        <w:rPr>
          <w:rFonts w:asciiTheme="majorBidi" w:hAnsiTheme="majorBidi" w:cstheme="majorBidi"/>
          <w:i/>
          <w:iCs/>
          <w:sz w:val="24"/>
          <w:szCs w:val="24"/>
        </w:rPr>
        <w:t>mengapakah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mereka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tiada</w:t>
      </w:r>
      <w:proofErr w:type="spellEnd"/>
      <w:r>
        <w:rPr>
          <w:rFonts w:asciiTheme="majorBidi" w:hAnsiTheme="majorBidi" w:cstheme="majorBidi"/>
          <w:i/>
          <w:iCs/>
          <w:sz w:val="24"/>
          <w:szCs w:val="24"/>
        </w:rPr>
        <w:t xml:space="preserve"> juga </w:t>
      </w:r>
      <w:proofErr w:type="spellStart"/>
      <w:r>
        <w:rPr>
          <w:rFonts w:asciiTheme="majorBidi" w:hAnsiTheme="majorBidi" w:cstheme="majorBidi"/>
          <w:i/>
          <w:iCs/>
          <w:sz w:val="24"/>
          <w:szCs w:val="24"/>
        </w:rPr>
        <w:t>beriman</w:t>
      </w:r>
      <w:proofErr w:type="spellEnd"/>
      <w:r>
        <w:rPr>
          <w:rFonts w:asciiTheme="majorBidi" w:hAnsiTheme="majorBidi" w:cstheme="majorBidi"/>
          <w:i/>
          <w:iCs/>
          <w:sz w:val="24"/>
          <w:szCs w:val="24"/>
        </w:rPr>
        <w:t>?</w:t>
      </w:r>
      <w:r>
        <w:rPr>
          <w:rFonts w:asciiTheme="majorBidi" w:hAnsiTheme="majorBidi" w:cstheme="majorBidi"/>
          <w:i/>
          <w:iCs/>
          <w:sz w:val="24"/>
          <w:szCs w:val="24"/>
          <w:lang w:val="id-ID"/>
        </w:rPr>
        <w:t>”.</w:t>
      </w:r>
      <w:r>
        <w:rPr>
          <w:rStyle w:val="FootnoteReference"/>
          <w:rFonts w:asciiTheme="majorBidi" w:hAnsiTheme="majorBidi" w:cstheme="majorBidi"/>
          <w:sz w:val="24"/>
          <w:szCs w:val="24"/>
        </w:rPr>
        <w:footnoteReference w:id="40"/>
      </w:r>
    </w:p>
    <w:p w14:paraId="4A91BD6E" w14:textId="77777777" w:rsidR="001D7D00" w:rsidRDefault="001D7D00" w:rsidP="001D7D00">
      <w:pPr>
        <w:pStyle w:val="ListParagraph"/>
        <w:spacing w:line="480" w:lineRule="auto"/>
        <w:ind w:left="426" w:firstLine="720"/>
        <w:rPr>
          <w:rFonts w:asciiTheme="majorBidi" w:hAnsiTheme="majorBidi" w:cstheme="majorBidi"/>
          <w:bCs/>
          <w:sz w:val="24"/>
          <w:szCs w:val="24"/>
          <w:lang w:val="en-US"/>
        </w:rPr>
      </w:pPr>
      <w:r>
        <w:rPr>
          <w:rFonts w:asciiTheme="majorBidi" w:hAnsiTheme="majorBidi" w:cstheme="majorBidi"/>
          <w:bCs/>
          <w:sz w:val="24"/>
          <w:szCs w:val="24"/>
        </w:rPr>
        <w:t>Maksud ayat di atas yang berarti, “kami jadikan segala sesuatu yang hidup berasal dari air”, menyatakan bahwa Allah telah menjadikan air menjadi keutuhan yang vital bagi semua makluk hidup dan menjadikan air sebagai sumber segala keidupan. Oleh sebab itu, manusia, hewan, dan tumbuhan tidak dapat mempertahankan kelangsungan hidupnya tanpa air. Secara khusus dapat dijelaskan sebagai berikut:</w:t>
      </w:r>
    </w:p>
    <w:p w14:paraId="541CF73B" w14:textId="77777777" w:rsidR="001D7D00" w:rsidRDefault="001D7D00" w:rsidP="001D7D00">
      <w:pPr>
        <w:pStyle w:val="ListParagraph"/>
        <w:spacing w:line="480" w:lineRule="auto"/>
        <w:ind w:left="426" w:firstLine="720"/>
        <w:rPr>
          <w:rFonts w:asciiTheme="majorBidi" w:hAnsiTheme="majorBidi" w:cstheme="majorBidi"/>
          <w:bCs/>
          <w:sz w:val="24"/>
          <w:szCs w:val="24"/>
        </w:rPr>
      </w:pPr>
      <w:r>
        <w:rPr>
          <w:rFonts w:asciiTheme="majorBidi" w:hAnsiTheme="majorBidi" w:cstheme="majorBidi"/>
          <w:b/>
          <w:i/>
          <w:iCs/>
          <w:sz w:val="24"/>
          <w:szCs w:val="24"/>
        </w:rPr>
        <w:t>Pertama</w:t>
      </w:r>
      <w:r>
        <w:rPr>
          <w:rFonts w:asciiTheme="majorBidi" w:hAnsiTheme="majorBidi" w:cstheme="majorBidi"/>
          <w:bCs/>
          <w:sz w:val="24"/>
          <w:szCs w:val="24"/>
        </w:rPr>
        <w:t>, Allah menyatakan bahwa salah satu manfaat dan kegunaan air adalah sarana untuk bersuci atau membersihkan diri lahir dan batin.</w:t>
      </w:r>
      <w:r>
        <w:rPr>
          <w:rStyle w:val="FootnoteReference"/>
          <w:rFonts w:asciiTheme="majorBidi" w:hAnsiTheme="majorBidi" w:cstheme="majorBidi"/>
          <w:bCs/>
          <w:sz w:val="24"/>
          <w:szCs w:val="24"/>
        </w:rPr>
        <w:footnoteReference w:id="41"/>
      </w:r>
      <w:r>
        <w:rPr>
          <w:rFonts w:asciiTheme="majorBidi" w:hAnsiTheme="majorBidi" w:cstheme="majorBidi"/>
          <w:bCs/>
          <w:sz w:val="24"/>
          <w:szCs w:val="24"/>
        </w:rPr>
        <w:t xml:space="preserve"> Hal ini antara lain, firman Allah al-Anfaal ayat 11:</w:t>
      </w:r>
    </w:p>
    <w:p w14:paraId="76457D34" w14:textId="77777777" w:rsidR="001D7D00" w:rsidRDefault="001D7D00" w:rsidP="001D7D00">
      <w:pPr>
        <w:pStyle w:val="ListParagraph"/>
        <w:jc w:val="right"/>
        <w:rPr>
          <w:rFonts w:asciiTheme="majorBidi" w:hAnsiTheme="majorBidi" w:cstheme="majorBidi"/>
          <w:bCs/>
          <w:sz w:val="36"/>
          <w:szCs w:val="36"/>
        </w:rPr>
      </w:pPr>
      <w:r>
        <w:rPr>
          <w:rFonts w:asciiTheme="majorBidi" w:hAnsiTheme="majorBidi" w:cstheme="majorBidi"/>
          <w:sz w:val="36"/>
          <w:szCs w:val="36"/>
          <w:rtl/>
        </w:rPr>
        <w:t>وَيُنَزِّلُ عَلَيْكُمْ مِنَ السَّمَاءِ مَاءً لِيُطَهِّرَكُمْ بِهِ</w:t>
      </w:r>
    </w:p>
    <w:p w14:paraId="62E12DDF" w14:textId="77777777" w:rsidR="001D7D00" w:rsidRDefault="001D7D00" w:rsidP="001D7D00">
      <w:pPr>
        <w:spacing w:after="0" w:line="240" w:lineRule="auto"/>
        <w:ind w:left="1560" w:hanging="1134"/>
        <w:jc w:val="both"/>
        <w:rPr>
          <w:rFonts w:asciiTheme="majorBidi" w:hAnsiTheme="majorBidi" w:cstheme="majorBidi"/>
          <w:sz w:val="24"/>
          <w:szCs w:val="24"/>
        </w:rPr>
      </w:pPr>
      <w:proofErr w:type="spellStart"/>
      <w:r>
        <w:rPr>
          <w:rFonts w:asciiTheme="majorBidi" w:hAnsiTheme="majorBidi" w:cstheme="majorBidi"/>
          <w:bCs/>
          <w:sz w:val="24"/>
          <w:szCs w:val="24"/>
        </w:rPr>
        <w:t>Artinya</w:t>
      </w:r>
      <w:proofErr w:type="spellEnd"/>
      <w:r>
        <w:rPr>
          <w:rFonts w:asciiTheme="majorBidi" w:hAnsiTheme="majorBidi" w:cstheme="majorBidi"/>
          <w:bCs/>
          <w:sz w:val="24"/>
          <w:szCs w:val="24"/>
          <w:lang w:val="id-ID"/>
        </w:rPr>
        <w:t xml:space="preserve">: </w:t>
      </w:r>
      <w:r>
        <w:rPr>
          <w:rFonts w:asciiTheme="majorBidi" w:hAnsiTheme="majorBidi" w:cstheme="majorBidi"/>
          <w:bCs/>
          <w:i/>
          <w:iCs/>
          <w:sz w:val="24"/>
          <w:szCs w:val="24"/>
        </w:rPr>
        <w:t>“</w:t>
      </w:r>
      <w:r>
        <w:rPr>
          <w:rFonts w:asciiTheme="majorBidi" w:hAnsiTheme="majorBidi" w:cstheme="majorBidi"/>
          <w:i/>
          <w:iCs/>
          <w:sz w:val="24"/>
          <w:szCs w:val="24"/>
        </w:rPr>
        <w:t xml:space="preserve">Dan Allah </w:t>
      </w:r>
      <w:proofErr w:type="spellStart"/>
      <w:r>
        <w:rPr>
          <w:rFonts w:asciiTheme="majorBidi" w:hAnsiTheme="majorBidi" w:cstheme="majorBidi"/>
          <w:i/>
          <w:iCs/>
          <w:sz w:val="24"/>
          <w:szCs w:val="24"/>
        </w:rPr>
        <w:t>menurunkan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kepadamu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hujan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dari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langit</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untuk</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menyucikan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dengan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hujan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itu</w:t>
      </w:r>
      <w:proofErr w:type="spellEnd"/>
      <w:r>
        <w:rPr>
          <w:rFonts w:asciiTheme="majorBidi" w:hAnsiTheme="majorBidi" w:cstheme="majorBidi"/>
          <w:i/>
          <w:iCs/>
          <w:sz w:val="24"/>
          <w:szCs w:val="24"/>
        </w:rPr>
        <w:t>”.</w:t>
      </w:r>
      <w:r>
        <w:rPr>
          <w:rStyle w:val="FootnoteReference"/>
          <w:rFonts w:asciiTheme="majorBidi" w:hAnsiTheme="majorBidi" w:cstheme="majorBidi"/>
          <w:sz w:val="24"/>
          <w:szCs w:val="24"/>
        </w:rPr>
        <w:footnoteReference w:id="42"/>
      </w:r>
    </w:p>
    <w:p w14:paraId="73A9B91F" w14:textId="77777777" w:rsidR="001D7D00" w:rsidRDefault="001D7D00" w:rsidP="001D7D00">
      <w:pPr>
        <w:spacing w:after="0" w:line="240" w:lineRule="auto"/>
        <w:ind w:left="1560" w:hanging="1134"/>
        <w:jc w:val="both"/>
        <w:rPr>
          <w:rFonts w:asciiTheme="majorBidi" w:hAnsiTheme="majorBidi" w:cstheme="majorBidi"/>
          <w:sz w:val="24"/>
          <w:szCs w:val="24"/>
        </w:rPr>
      </w:pPr>
    </w:p>
    <w:p w14:paraId="512FD6CB" w14:textId="77777777" w:rsidR="001D7D00" w:rsidRDefault="001D7D00" w:rsidP="001D7D00">
      <w:pPr>
        <w:spacing w:after="0" w:line="480" w:lineRule="auto"/>
        <w:ind w:left="426" w:firstLine="720"/>
        <w:jc w:val="both"/>
        <w:rPr>
          <w:rFonts w:asciiTheme="majorBidi" w:hAnsiTheme="majorBidi" w:cstheme="majorBidi"/>
          <w:sz w:val="24"/>
          <w:szCs w:val="24"/>
          <w:lang w:val="id-ID"/>
        </w:rPr>
      </w:pPr>
      <w:r>
        <w:rPr>
          <w:rFonts w:asciiTheme="majorBidi" w:hAnsiTheme="majorBidi" w:cstheme="majorBidi"/>
          <w:sz w:val="24"/>
          <w:szCs w:val="24"/>
        </w:rPr>
        <w:t xml:space="preserve">Bagi </w:t>
      </w: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muslim</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bersih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air yang </w:t>
      </w:r>
      <w:proofErr w:type="spellStart"/>
      <w:r>
        <w:rPr>
          <w:rFonts w:asciiTheme="majorBidi" w:hAnsiTheme="majorBidi" w:cstheme="majorBidi"/>
          <w:sz w:val="24"/>
          <w:szCs w:val="24"/>
        </w:rPr>
        <w:t>suci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mensucikan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mandi, dan </w:t>
      </w:r>
      <w:proofErr w:type="spellStart"/>
      <w:r>
        <w:rPr>
          <w:rFonts w:asciiTheme="majorBidi" w:hAnsiTheme="majorBidi" w:cstheme="majorBidi"/>
          <w:sz w:val="24"/>
          <w:szCs w:val="24"/>
        </w:rPr>
        <w:t>mencuci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berwudhu</w:t>
      </w:r>
      <w:proofErr w:type="spellEnd"/>
      <w:r>
        <w:rPr>
          <w:rFonts w:asciiTheme="majorBidi" w:hAnsiTheme="majorBidi" w:cstheme="majorBidi"/>
          <w:sz w:val="24"/>
          <w:szCs w:val="24"/>
        </w:rPr>
        <w:t xml:space="preserve"> dan mandi </w:t>
      </w:r>
      <w:proofErr w:type="spellStart"/>
      <w:r>
        <w:rPr>
          <w:rFonts w:asciiTheme="majorBidi" w:hAnsiTheme="majorBidi" w:cstheme="majorBidi"/>
          <w:sz w:val="24"/>
          <w:szCs w:val="24"/>
        </w:rPr>
        <w:t>junub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Sementara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umumnya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dimanfaatkan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kesucian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lahir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mencuci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benda-benda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peralatan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mandi dan </w:t>
      </w:r>
      <w:proofErr w:type="spellStart"/>
      <w:r>
        <w:rPr>
          <w:rFonts w:asciiTheme="majorBidi" w:hAnsiTheme="majorBidi" w:cstheme="majorBidi"/>
          <w:sz w:val="24"/>
          <w:szCs w:val="24"/>
        </w:rPr>
        <w:t>memandikan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hewan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ternak</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Bagi manusia air juga bermanfaat untuk menjaga kebersihan tubuh, seperti mencuci tangan, kaki, atau mandi; sedangkan bagi kaum </w:t>
      </w:r>
      <w:r>
        <w:rPr>
          <w:rFonts w:asciiTheme="majorBidi" w:hAnsiTheme="majorBidi" w:cstheme="majorBidi"/>
          <w:sz w:val="24"/>
          <w:szCs w:val="24"/>
          <w:lang w:val="id-ID"/>
        </w:rPr>
        <w:lastRenderedPageBreak/>
        <w:t>beriman, air itu bermanfaat bagi kesucian batin seperti untuk berwudhu dan mandi besar atau mandi junub.</w:t>
      </w:r>
    </w:p>
    <w:p w14:paraId="334FFF64" w14:textId="77777777" w:rsidR="001D7D00" w:rsidRDefault="001D7D00" w:rsidP="001D7D00">
      <w:pPr>
        <w:pStyle w:val="ListParagraph"/>
        <w:spacing w:line="480" w:lineRule="auto"/>
        <w:ind w:left="426" w:firstLine="720"/>
        <w:rPr>
          <w:rFonts w:asciiTheme="majorBidi" w:hAnsiTheme="majorBidi" w:cstheme="majorBidi"/>
          <w:sz w:val="24"/>
          <w:szCs w:val="24"/>
          <w:lang w:val="en-US"/>
        </w:rPr>
      </w:pPr>
      <w:r>
        <w:rPr>
          <w:rFonts w:asciiTheme="majorBidi" w:hAnsiTheme="majorBidi" w:cstheme="majorBidi"/>
          <w:b/>
          <w:bCs/>
          <w:i/>
          <w:iCs/>
          <w:sz w:val="24"/>
          <w:szCs w:val="24"/>
        </w:rPr>
        <w:t>Kedua</w:t>
      </w:r>
      <w:r>
        <w:rPr>
          <w:rFonts w:asciiTheme="majorBidi" w:hAnsiTheme="majorBidi" w:cstheme="majorBidi"/>
          <w:sz w:val="24"/>
          <w:szCs w:val="24"/>
        </w:rPr>
        <w:t>, Allah menurunkan air untuk memenuhi kebutuhan pokok manusia akan air minum.</w:t>
      </w:r>
      <w:r>
        <w:rPr>
          <w:rStyle w:val="FootnoteReference"/>
          <w:rFonts w:asciiTheme="majorBidi" w:hAnsiTheme="majorBidi" w:cstheme="majorBidi"/>
          <w:sz w:val="24"/>
          <w:szCs w:val="24"/>
        </w:rPr>
        <w:footnoteReference w:id="43"/>
      </w:r>
      <w:r>
        <w:rPr>
          <w:rFonts w:asciiTheme="majorBidi" w:hAnsiTheme="majorBidi" w:cstheme="majorBidi"/>
          <w:sz w:val="24"/>
          <w:szCs w:val="24"/>
        </w:rPr>
        <w:t xml:space="preserve"> Allah menyatakan dalam surat</w:t>
      </w:r>
      <w:r>
        <w:rPr>
          <w:rFonts w:ascii="Times New Arabic" w:hAnsi="Times New Arabic" w:cs="Times New Roman"/>
          <w:sz w:val="24"/>
          <w:szCs w:val="24"/>
        </w:rPr>
        <w:t xml:space="preserve"> al-Wa&gt;qi’ah </w:t>
      </w:r>
      <w:r>
        <w:rPr>
          <w:rFonts w:asciiTheme="majorBidi" w:hAnsiTheme="majorBidi" w:cstheme="majorBidi"/>
          <w:sz w:val="24"/>
          <w:szCs w:val="24"/>
        </w:rPr>
        <w:t>ayat 68-69 dan al-Mulk ayat berikut:</w:t>
      </w:r>
    </w:p>
    <w:p w14:paraId="1F056A69" w14:textId="77777777" w:rsidR="001D7D00" w:rsidRDefault="001D7D00" w:rsidP="001D7D00">
      <w:pPr>
        <w:pStyle w:val="ListParagraph"/>
        <w:bidi/>
        <w:spacing w:line="276" w:lineRule="auto"/>
        <w:ind w:left="0" w:right="426" w:firstLine="0"/>
        <w:rPr>
          <w:rFonts w:ascii="Times New Arabic" w:hAnsi="Times New Arabic" w:cs="Traditional Arabic"/>
          <w:sz w:val="36"/>
          <w:szCs w:val="36"/>
        </w:rPr>
      </w:pPr>
      <w:r>
        <w:rPr>
          <w:rFonts w:ascii="Times New Arabic" w:hAnsi="Times New Arabic" w:cs="Traditional Arabic"/>
          <w:sz w:val="36"/>
          <w:szCs w:val="36"/>
          <w:rtl/>
        </w:rPr>
        <w:t>أفَرَأَيْتُمُ الْمَاءَ الَّذِي تَشْرَبُونَ (68)أَأَنْتُمْ أَنْزَلْتُمُوهُ مِنَ الْمُزْنِ أَمْ نَحْنُ الْمُنْزِلُونَ (69) لَوْ نَشَاءُ جَعَلْنَاهُ أُجَاجًا فَلَوْلا تَشْكُرُونَ</w:t>
      </w:r>
    </w:p>
    <w:p w14:paraId="2DCFF1C6" w14:textId="77777777" w:rsidR="001D7D00" w:rsidRDefault="001D7D00" w:rsidP="001D7D00">
      <w:pPr>
        <w:spacing w:line="240" w:lineRule="auto"/>
        <w:ind w:left="1418" w:hanging="992"/>
        <w:jc w:val="both"/>
        <w:rPr>
          <w:rFonts w:asciiTheme="majorBidi" w:hAnsiTheme="majorBidi" w:cstheme="majorBidi"/>
          <w:sz w:val="24"/>
          <w:szCs w:val="24"/>
          <w:rtl/>
        </w:rPr>
      </w:pPr>
      <w:proofErr w:type="spellStart"/>
      <w:r>
        <w:rPr>
          <w:rFonts w:asciiTheme="majorBidi" w:hAnsiTheme="majorBidi" w:cstheme="majorBidi"/>
          <w:sz w:val="24"/>
          <w:szCs w:val="24"/>
        </w:rPr>
        <w:t>Artinya</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“Maka </w:t>
      </w:r>
      <w:proofErr w:type="spellStart"/>
      <w:r>
        <w:rPr>
          <w:rFonts w:asciiTheme="majorBidi" w:hAnsiTheme="majorBidi" w:cstheme="majorBidi"/>
          <w:i/>
          <w:iCs/>
          <w:sz w:val="24"/>
          <w:szCs w:val="24"/>
        </w:rPr>
        <w:t>terangkanlah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kepadaku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tentang</w:t>
      </w:r>
      <w:proofErr w:type="spellEnd"/>
      <w:r>
        <w:rPr>
          <w:rFonts w:asciiTheme="majorBidi" w:hAnsiTheme="majorBidi" w:cstheme="majorBidi"/>
          <w:i/>
          <w:iCs/>
          <w:sz w:val="24"/>
          <w:szCs w:val="24"/>
        </w:rPr>
        <w:t xml:space="preserve"> air yang </w:t>
      </w:r>
      <w:proofErr w:type="spellStart"/>
      <w:r>
        <w:rPr>
          <w:rFonts w:asciiTheme="majorBidi" w:hAnsiTheme="majorBidi" w:cstheme="majorBidi"/>
          <w:i/>
          <w:iCs/>
          <w:sz w:val="24"/>
          <w:szCs w:val="24"/>
        </w:rPr>
        <w:t>kamu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minum</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Kamukah</w:t>
      </w:r>
      <w:proofErr w:type="spellEnd"/>
      <w:r>
        <w:rPr>
          <w:rFonts w:asciiTheme="majorBidi" w:hAnsiTheme="majorBidi" w:cstheme="majorBidi"/>
          <w:i/>
          <w:iCs/>
          <w:sz w:val="24"/>
          <w:szCs w:val="24"/>
        </w:rPr>
        <w:t xml:space="preserve"> yang </w:t>
      </w:r>
      <w:proofErr w:type="spellStart"/>
      <w:r>
        <w:rPr>
          <w:rFonts w:asciiTheme="majorBidi" w:hAnsiTheme="majorBidi" w:cstheme="majorBidi"/>
          <w:i/>
          <w:iCs/>
          <w:sz w:val="24"/>
          <w:szCs w:val="24"/>
        </w:rPr>
        <w:t>menurunkannya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dari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awan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ataukah</w:t>
      </w:r>
      <w:proofErr w:type="spellEnd"/>
      <w:r>
        <w:rPr>
          <w:rFonts w:asciiTheme="majorBidi" w:hAnsiTheme="majorBidi" w:cstheme="majorBidi"/>
          <w:i/>
          <w:iCs/>
          <w:sz w:val="24"/>
          <w:szCs w:val="24"/>
        </w:rPr>
        <w:t xml:space="preserve"> Kami yang </w:t>
      </w:r>
      <w:proofErr w:type="spellStart"/>
      <w:r>
        <w:rPr>
          <w:rFonts w:asciiTheme="majorBidi" w:hAnsiTheme="majorBidi" w:cstheme="majorBidi"/>
          <w:i/>
          <w:iCs/>
          <w:sz w:val="24"/>
          <w:szCs w:val="24"/>
        </w:rPr>
        <w:t>menurunkan</w:t>
      </w:r>
      <w:proofErr w:type="spellEnd"/>
      <w:r>
        <w:rPr>
          <w:rFonts w:asciiTheme="majorBidi" w:hAnsiTheme="majorBidi" w:cstheme="majorBidi"/>
          <w:i/>
          <w:iCs/>
          <w:sz w:val="24"/>
          <w:szCs w:val="24"/>
          <w:lang w:val="id-ID"/>
        </w:rPr>
        <w:t xml:space="preserve">? </w:t>
      </w:r>
      <w:r>
        <w:rPr>
          <w:rFonts w:asciiTheme="majorBidi" w:hAnsiTheme="majorBidi" w:cstheme="majorBidi"/>
          <w:i/>
          <w:iCs/>
          <w:sz w:val="24"/>
          <w:szCs w:val="24"/>
        </w:rPr>
        <w:t xml:space="preserve">Kalau Kami </w:t>
      </w:r>
      <w:proofErr w:type="spellStart"/>
      <w:r>
        <w:rPr>
          <w:rFonts w:asciiTheme="majorBidi" w:hAnsiTheme="majorBidi" w:cstheme="majorBidi"/>
          <w:i/>
          <w:iCs/>
          <w:sz w:val="24"/>
          <w:szCs w:val="24"/>
        </w:rPr>
        <w:t>kehendaki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niscaya</w:t>
      </w:r>
      <w:proofErr w:type="spellEnd"/>
      <w:r>
        <w:rPr>
          <w:rFonts w:asciiTheme="majorBidi" w:hAnsiTheme="majorBidi" w:cstheme="majorBidi"/>
          <w:i/>
          <w:iCs/>
          <w:sz w:val="24"/>
          <w:szCs w:val="24"/>
        </w:rPr>
        <w:t xml:space="preserve"> Kami </w:t>
      </w:r>
      <w:proofErr w:type="spellStart"/>
      <w:r>
        <w:rPr>
          <w:rFonts w:asciiTheme="majorBidi" w:hAnsiTheme="majorBidi" w:cstheme="majorBidi"/>
          <w:i/>
          <w:iCs/>
          <w:sz w:val="24"/>
          <w:szCs w:val="24"/>
        </w:rPr>
        <w:t>jadikan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dia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asin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maka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mengapakah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tidak</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bersyukur</w:t>
      </w:r>
      <w:proofErr w:type="spellEnd"/>
      <w:r>
        <w:rPr>
          <w:rFonts w:asciiTheme="majorBidi" w:hAnsiTheme="majorBidi" w:cstheme="majorBidi"/>
          <w:i/>
          <w:iCs/>
          <w:sz w:val="24"/>
          <w:szCs w:val="24"/>
        </w:rPr>
        <w:t>?”</w:t>
      </w:r>
      <w:r>
        <w:rPr>
          <w:rFonts w:asciiTheme="majorBidi" w:hAnsiTheme="majorBidi" w:cstheme="majorBidi"/>
          <w:i/>
          <w:iCs/>
          <w:sz w:val="24"/>
          <w:szCs w:val="24"/>
          <w:lang w:val="id-ID"/>
        </w:rPr>
        <w:t>.</w:t>
      </w:r>
      <w:r>
        <w:rPr>
          <w:rStyle w:val="FootnoteReference"/>
          <w:rFonts w:asciiTheme="majorBidi" w:hAnsiTheme="majorBidi" w:cstheme="majorBidi"/>
          <w:sz w:val="24"/>
          <w:szCs w:val="24"/>
        </w:rPr>
        <w:footnoteReference w:id="44"/>
      </w:r>
    </w:p>
    <w:p w14:paraId="1D7AF22D" w14:textId="77777777" w:rsidR="001D7D00" w:rsidRDefault="001D7D00" w:rsidP="001D7D00">
      <w:pPr>
        <w:pStyle w:val="ListParagraph"/>
        <w:ind w:left="1287" w:firstLine="0"/>
        <w:jc w:val="right"/>
        <w:rPr>
          <w:rFonts w:asciiTheme="majorBidi" w:hAnsiTheme="majorBidi" w:cstheme="majorBidi"/>
          <w:sz w:val="36"/>
          <w:szCs w:val="36"/>
        </w:rPr>
      </w:pPr>
      <w:r>
        <w:rPr>
          <w:rFonts w:asciiTheme="majorBidi" w:hAnsiTheme="majorBidi" w:cstheme="majorBidi"/>
          <w:sz w:val="36"/>
          <w:szCs w:val="36"/>
          <w:rtl/>
        </w:rPr>
        <w:t>قُلْ أَرَأَيْتُمْ إِنْ أَصْبَحَ مَاؤُكُمْ غَوْرًا فَمَنْ يَأْتِيكُمْ بِمَاءٍ مَعِينٍ</w:t>
      </w:r>
    </w:p>
    <w:p w14:paraId="10A97980" w14:textId="77777777" w:rsidR="001D7D00" w:rsidRDefault="001D7D00" w:rsidP="001D7D00">
      <w:pPr>
        <w:spacing w:after="0" w:line="240" w:lineRule="auto"/>
        <w:ind w:left="1418" w:hanging="992"/>
        <w:jc w:val="both"/>
        <w:rPr>
          <w:rFonts w:asciiTheme="majorBidi" w:hAnsiTheme="majorBidi" w:cstheme="majorBidi"/>
          <w:sz w:val="24"/>
          <w:szCs w:val="24"/>
        </w:rPr>
      </w:pPr>
      <w:proofErr w:type="spellStart"/>
      <w:r>
        <w:rPr>
          <w:rFonts w:asciiTheme="majorBidi" w:hAnsiTheme="majorBidi" w:cstheme="majorBidi"/>
          <w:sz w:val="24"/>
          <w:szCs w:val="24"/>
        </w:rPr>
        <w:t>Artinya</w:t>
      </w:r>
      <w:proofErr w:type="spellEnd"/>
      <w:r>
        <w:rPr>
          <w:rFonts w:asciiTheme="majorBidi" w:hAnsiTheme="majorBidi" w:cstheme="majorBidi"/>
          <w:sz w:val="24"/>
          <w:szCs w:val="24"/>
        </w:rPr>
        <w:t>:</w:t>
      </w:r>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Katakanlah</w:t>
      </w:r>
      <w:proofErr w:type="spellEnd"/>
      <w:r>
        <w:rPr>
          <w:rFonts w:asciiTheme="majorBidi" w:hAnsiTheme="majorBidi" w:cstheme="majorBidi"/>
          <w:i/>
          <w:iCs/>
          <w:sz w:val="24"/>
          <w:szCs w:val="24"/>
        </w:rPr>
        <w:t>: "</w:t>
      </w:r>
      <w:proofErr w:type="spellStart"/>
      <w:r>
        <w:rPr>
          <w:rFonts w:asciiTheme="majorBidi" w:hAnsiTheme="majorBidi" w:cstheme="majorBidi"/>
          <w:i/>
          <w:iCs/>
          <w:sz w:val="24"/>
          <w:szCs w:val="24"/>
        </w:rPr>
        <w:t>Terangkanlah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kepadaku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jika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sumber</w:t>
      </w:r>
      <w:proofErr w:type="spellEnd"/>
      <w:r>
        <w:rPr>
          <w:rFonts w:asciiTheme="majorBidi" w:hAnsiTheme="majorBidi" w:cstheme="majorBidi"/>
          <w:i/>
          <w:iCs/>
          <w:sz w:val="24"/>
          <w:szCs w:val="24"/>
        </w:rPr>
        <w:t xml:space="preserve"> air </w:t>
      </w:r>
      <w:proofErr w:type="spellStart"/>
      <w:r>
        <w:rPr>
          <w:rFonts w:asciiTheme="majorBidi" w:hAnsiTheme="majorBidi" w:cstheme="majorBidi"/>
          <w:i/>
          <w:iCs/>
          <w:sz w:val="24"/>
          <w:szCs w:val="24"/>
        </w:rPr>
        <w:t>kamu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menjadi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kering</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maka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siapakah</w:t>
      </w:r>
      <w:proofErr w:type="spellEnd"/>
      <w:r>
        <w:rPr>
          <w:rFonts w:asciiTheme="majorBidi" w:hAnsiTheme="majorBidi" w:cstheme="majorBidi"/>
          <w:i/>
          <w:iCs/>
          <w:sz w:val="24"/>
          <w:szCs w:val="24"/>
        </w:rPr>
        <w:t xml:space="preserve"> yang </w:t>
      </w:r>
      <w:proofErr w:type="spellStart"/>
      <w:r>
        <w:rPr>
          <w:rFonts w:asciiTheme="majorBidi" w:hAnsiTheme="majorBidi" w:cstheme="majorBidi"/>
          <w:i/>
          <w:iCs/>
          <w:sz w:val="24"/>
          <w:szCs w:val="24"/>
        </w:rPr>
        <w:t>akan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mendatangkan</w:t>
      </w:r>
      <w:proofErr w:type="spellEnd"/>
      <w:r>
        <w:rPr>
          <w:rFonts w:asciiTheme="majorBidi" w:hAnsiTheme="majorBidi" w:cstheme="majorBidi"/>
          <w:i/>
          <w:iCs/>
          <w:sz w:val="24"/>
          <w:szCs w:val="24"/>
        </w:rPr>
        <w:t xml:space="preserve"> air yang </w:t>
      </w:r>
      <w:proofErr w:type="spellStart"/>
      <w:r>
        <w:rPr>
          <w:rFonts w:asciiTheme="majorBidi" w:hAnsiTheme="majorBidi" w:cstheme="majorBidi"/>
          <w:i/>
          <w:iCs/>
          <w:sz w:val="24"/>
          <w:szCs w:val="24"/>
        </w:rPr>
        <w:t>mengalir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bagimu</w:t>
      </w:r>
      <w:proofErr w:type="spellEnd"/>
      <w:r>
        <w:rPr>
          <w:rFonts w:asciiTheme="majorBidi" w:hAnsiTheme="majorBidi" w:cstheme="majorBidi"/>
          <w:i/>
          <w:iCs/>
          <w:sz w:val="24"/>
          <w:szCs w:val="24"/>
        </w:rPr>
        <w:t>?</w:t>
      </w:r>
      <w:r>
        <w:rPr>
          <w:rFonts w:asciiTheme="majorBidi" w:hAnsiTheme="majorBidi" w:cstheme="majorBidi"/>
          <w:i/>
          <w:iCs/>
          <w:sz w:val="24"/>
          <w:szCs w:val="24"/>
          <w:lang w:val="id-ID"/>
        </w:rPr>
        <w:t>”.</w:t>
      </w:r>
      <w:r>
        <w:rPr>
          <w:rStyle w:val="FootnoteReference"/>
          <w:rFonts w:asciiTheme="majorBidi" w:hAnsiTheme="majorBidi" w:cstheme="majorBidi"/>
          <w:sz w:val="24"/>
          <w:szCs w:val="24"/>
        </w:rPr>
        <w:footnoteReference w:id="45"/>
      </w:r>
    </w:p>
    <w:p w14:paraId="50A6CC1C" w14:textId="77777777" w:rsidR="001D7D00" w:rsidRDefault="001D7D00" w:rsidP="001D7D00">
      <w:pPr>
        <w:pStyle w:val="ListParagraph"/>
        <w:spacing w:line="240" w:lineRule="auto"/>
        <w:ind w:left="1287" w:firstLine="0"/>
        <w:rPr>
          <w:rFonts w:asciiTheme="majorBidi" w:hAnsiTheme="majorBidi" w:cstheme="majorBidi"/>
          <w:sz w:val="24"/>
          <w:szCs w:val="24"/>
        </w:rPr>
      </w:pPr>
    </w:p>
    <w:p w14:paraId="29F1393F"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Kebutuhan air bersih untuk minum merupakan kebutuhan primer dalam kehidupan manusia, ternak hewan dan tumuh-tumbuhan. Di banyak tempat di dunia terjadi kekurangan persediaan air, karena siklus air yang tidak seimbang. Di musim kemarau terjadi kekeringan yang dahsyat sehingga tanah-tanah menjadi tandus. Sementara itu, di musim hujan air berlebihan dan terbuang dengan percuma. Bahkan membawa malapetaka bagi kehidupan manusia, hewan dan tumbuhan dengan banjir dahsyat yang menghancurkan kehidupan.</w:t>
      </w:r>
    </w:p>
    <w:p w14:paraId="262DEF05"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lastRenderedPageBreak/>
        <w:t>Air juga sangat bermanfaat bagi kesehatan tubuh, karena air adalah komponen yang sangat dibutuhkan tubuh selain menghilangkan rasa haus namun air membawa dampak positif bagi kesehatan tubuh seperti berikut:</w:t>
      </w:r>
    </w:p>
    <w:p w14:paraId="4B375115" w14:textId="77777777" w:rsidR="001D7D00" w:rsidRDefault="001D7D00" w:rsidP="00670A77">
      <w:pPr>
        <w:pStyle w:val="ListParagraph"/>
        <w:numPr>
          <w:ilvl w:val="0"/>
          <w:numId w:val="11"/>
        </w:numPr>
        <w:spacing w:line="480" w:lineRule="auto"/>
        <w:ind w:left="851"/>
        <w:rPr>
          <w:rFonts w:asciiTheme="majorBidi" w:hAnsiTheme="majorBidi" w:cstheme="majorBidi"/>
          <w:sz w:val="24"/>
          <w:szCs w:val="24"/>
        </w:rPr>
      </w:pPr>
      <w:r>
        <w:rPr>
          <w:rFonts w:asciiTheme="majorBidi" w:hAnsiTheme="majorBidi" w:cstheme="majorBidi"/>
          <w:sz w:val="24"/>
          <w:szCs w:val="24"/>
        </w:rPr>
        <w:t>Kulit sehat. Minum cukup air dapat menjaga kelembapan kulit akibat pengaruh udara panas dari luar tubuh. Air sangat penting untuk menjaga elastisitas dan kelembutan kulit serta mencegah kekeringan.</w:t>
      </w:r>
    </w:p>
    <w:p w14:paraId="242E6A4C" w14:textId="77777777" w:rsidR="001D7D00" w:rsidRDefault="001D7D00" w:rsidP="00670A77">
      <w:pPr>
        <w:pStyle w:val="ListParagraph"/>
        <w:numPr>
          <w:ilvl w:val="0"/>
          <w:numId w:val="11"/>
        </w:numPr>
        <w:spacing w:line="480" w:lineRule="auto"/>
        <w:ind w:left="851"/>
        <w:rPr>
          <w:rFonts w:asciiTheme="majorBidi" w:hAnsiTheme="majorBidi" w:cstheme="majorBidi"/>
          <w:sz w:val="24"/>
          <w:szCs w:val="24"/>
        </w:rPr>
      </w:pPr>
      <w:r>
        <w:rPr>
          <w:rFonts w:asciiTheme="majorBidi" w:hAnsiTheme="majorBidi" w:cstheme="majorBidi"/>
          <w:sz w:val="24"/>
          <w:szCs w:val="24"/>
        </w:rPr>
        <w:t>Melindungi dan meluasi gerakan sendi dan otot, sebagian besar cairan yang melindungi sendi dan otot adalah termasuk air. Mengonsumsi air sebelum dan setelah melakukan aktivitas fisik, berarti meminimalkan resiko kejang otot dan kelelahan.</w:t>
      </w:r>
    </w:p>
    <w:p w14:paraId="23B0AD05" w14:textId="77777777" w:rsidR="001D7D00" w:rsidRDefault="001D7D00" w:rsidP="00670A77">
      <w:pPr>
        <w:pStyle w:val="ListParagraph"/>
        <w:numPr>
          <w:ilvl w:val="0"/>
          <w:numId w:val="11"/>
        </w:numPr>
        <w:spacing w:line="480" w:lineRule="auto"/>
        <w:ind w:left="851"/>
        <w:rPr>
          <w:rFonts w:asciiTheme="majorBidi" w:hAnsiTheme="majorBidi" w:cstheme="majorBidi"/>
          <w:sz w:val="24"/>
          <w:szCs w:val="24"/>
        </w:rPr>
      </w:pPr>
      <w:r>
        <w:rPr>
          <w:rFonts w:asciiTheme="majorBidi" w:hAnsiTheme="majorBidi" w:cstheme="majorBidi"/>
          <w:sz w:val="24"/>
          <w:szCs w:val="24"/>
        </w:rPr>
        <w:t>Menjaga kestabilan suhu tubuh, keringat adalah mekanisme alamiah untuk mengendalikan suhu tubuh. Agar dapat berkeringat, tubuh membutuhkan cukup banyak air.</w:t>
      </w:r>
      <w:r>
        <w:rPr>
          <w:rStyle w:val="FootnoteReference"/>
          <w:rFonts w:asciiTheme="majorBidi" w:hAnsiTheme="majorBidi" w:cstheme="majorBidi"/>
          <w:sz w:val="24"/>
          <w:szCs w:val="24"/>
        </w:rPr>
        <w:footnoteReference w:id="46"/>
      </w:r>
    </w:p>
    <w:p w14:paraId="4BEA5043" w14:textId="77777777" w:rsidR="001D7D00" w:rsidRDefault="001D7D00" w:rsidP="001D7D00">
      <w:pPr>
        <w:spacing w:after="0" w:line="480" w:lineRule="auto"/>
        <w:ind w:left="426" w:firstLine="720"/>
        <w:jc w:val="both"/>
        <w:rPr>
          <w:rFonts w:asciiTheme="majorBidi" w:hAnsiTheme="majorBidi" w:cstheme="majorBidi"/>
          <w:sz w:val="24"/>
          <w:szCs w:val="24"/>
        </w:rPr>
      </w:pP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nutrien</w:t>
      </w:r>
      <w:proofErr w:type="spellEnd"/>
      <w:r>
        <w:rPr>
          <w:rFonts w:asciiTheme="majorBidi" w:hAnsiTheme="majorBidi" w:cstheme="majorBidi"/>
          <w:sz w:val="24"/>
          <w:szCs w:val="24"/>
        </w:rPr>
        <w:t xml:space="preserve"> yang paling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fungsi</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tubuh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zat-zat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gizi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pencernaan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penyerapan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dinding</w:t>
      </w:r>
      <w:proofErr w:type="spellEnd"/>
      <w:r>
        <w:rPr>
          <w:rFonts w:asciiTheme="majorBidi" w:hAnsiTheme="majorBidi" w:cstheme="majorBidi"/>
          <w:sz w:val="24"/>
          <w:szCs w:val="24"/>
        </w:rPr>
        <w:t xml:space="preserve"> usus.</w:t>
      </w:r>
      <w:r>
        <w:rPr>
          <w:rStyle w:val="FootnoteReference"/>
          <w:rFonts w:asciiTheme="majorBidi" w:hAnsiTheme="majorBidi" w:cstheme="majorBidi"/>
          <w:sz w:val="24"/>
          <w:szCs w:val="24"/>
        </w:rPr>
        <w:footnoteReference w:id="47"/>
      </w:r>
    </w:p>
    <w:p w14:paraId="77160410"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b/>
          <w:bCs/>
          <w:i/>
          <w:iCs/>
          <w:sz w:val="24"/>
          <w:szCs w:val="24"/>
        </w:rPr>
        <w:t>Ketiga</w:t>
      </w:r>
      <w:r>
        <w:rPr>
          <w:rFonts w:asciiTheme="majorBidi" w:hAnsiTheme="majorBidi" w:cstheme="majorBidi"/>
          <w:sz w:val="24"/>
          <w:szCs w:val="24"/>
        </w:rPr>
        <w:t xml:space="preserve">, air bermanfaat bagi pertanian. Air selalu menjadi faktor yang menentukan tingkat keberhasilan pertanian. Oleh sebab itu, orang </w:t>
      </w:r>
      <w:r>
        <w:rPr>
          <w:rFonts w:asciiTheme="majorBidi" w:hAnsiTheme="majorBidi" w:cstheme="majorBidi"/>
          <w:sz w:val="24"/>
          <w:szCs w:val="24"/>
        </w:rPr>
        <w:lastRenderedPageBreak/>
        <w:t>berusaha keras menjinakkan sumber air untuk keperluan pertanian.</w:t>
      </w:r>
      <w:r>
        <w:rPr>
          <w:rStyle w:val="FootnoteReference"/>
          <w:rFonts w:asciiTheme="majorBidi" w:hAnsiTheme="majorBidi" w:cstheme="majorBidi"/>
          <w:sz w:val="24"/>
          <w:szCs w:val="24"/>
        </w:rPr>
        <w:footnoteReference w:id="48"/>
      </w:r>
      <w:r>
        <w:rPr>
          <w:rFonts w:asciiTheme="majorBidi" w:hAnsiTheme="majorBidi" w:cstheme="majorBidi"/>
          <w:sz w:val="24"/>
          <w:szCs w:val="24"/>
        </w:rPr>
        <w:t xml:space="preserve"> Dalam al-Qur’an surat an-Nahl ayat 15 salah satu ayat yang memberikan dorongan kepada kaum muslim untuk mengembangkan teknologi memberdayaan air sebagai berikut:</w:t>
      </w:r>
    </w:p>
    <w:p w14:paraId="22A6BEF8" w14:textId="77777777" w:rsidR="001D7D00" w:rsidRDefault="001D7D00" w:rsidP="001D7D00">
      <w:pPr>
        <w:pStyle w:val="ListParagraph"/>
        <w:bidi/>
        <w:spacing w:line="240" w:lineRule="auto"/>
        <w:ind w:left="0" w:firstLine="0"/>
        <w:rPr>
          <w:rFonts w:asciiTheme="majorBidi" w:hAnsiTheme="majorBidi" w:cstheme="majorBidi"/>
          <w:sz w:val="36"/>
          <w:szCs w:val="36"/>
        </w:rPr>
      </w:pPr>
      <w:r>
        <w:rPr>
          <w:rFonts w:asciiTheme="majorBidi" w:hAnsiTheme="majorBidi" w:cstheme="majorBidi"/>
          <w:sz w:val="36"/>
          <w:szCs w:val="36"/>
          <w:rtl/>
        </w:rPr>
        <w:t>وَأَلْقَى فِي الأرْضِ رَوَاسِيَ أَنْ تَمِيدَ بِكُمْ وَأَنْهَارًا وَسُبُلا لَعَلَّكُمْ تَهْتَدُونَ</w:t>
      </w:r>
    </w:p>
    <w:p w14:paraId="71F8EBF5" w14:textId="77777777" w:rsidR="001D7D00" w:rsidRDefault="001D7D00" w:rsidP="001D7D00">
      <w:pPr>
        <w:pStyle w:val="ListParagraph"/>
        <w:spacing w:line="240" w:lineRule="auto"/>
        <w:ind w:firstLine="0"/>
        <w:rPr>
          <w:rFonts w:asciiTheme="majorBidi" w:hAnsiTheme="majorBidi" w:cstheme="majorBidi"/>
          <w:sz w:val="24"/>
          <w:szCs w:val="24"/>
        </w:rPr>
      </w:pPr>
    </w:p>
    <w:p w14:paraId="75811B39" w14:textId="77777777" w:rsidR="001D7D00" w:rsidRDefault="001D7D00" w:rsidP="001D7D00">
      <w:pPr>
        <w:spacing w:after="0" w:line="240" w:lineRule="auto"/>
        <w:ind w:left="1418" w:hanging="992"/>
        <w:jc w:val="both"/>
        <w:rPr>
          <w:rFonts w:asciiTheme="majorBidi" w:hAnsiTheme="majorBidi" w:cstheme="majorBidi"/>
          <w:sz w:val="24"/>
          <w:szCs w:val="24"/>
        </w:rPr>
      </w:pPr>
      <w:proofErr w:type="spellStart"/>
      <w:r>
        <w:rPr>
          <w:rFonts w:asciiTheme="majorBidi" w:hAnsiTheme="majorBidi" w:cstheme="majorBidi"/>
          <w:sz w:val="24"/>
          <w:szCs w:val="24"/>
        </w:rPr>
        <w:t>Artinya</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w:t>
      </w:r>
      <w:r>
        <w:rPr>
          <w:rFonts w:asciiTheme="majorBidi" w:hAnsiTheme="majorBidi" w:cstheme="majorBidi"/>
          <w:i/>
          <w:iCs/>
          <w:sz w:val="24"/>
          <w:szCs w:val="24"/>
        </w:rPr>
        <w:t xml:space="preserve">Dan </w:t>
      </w:r>
      <w:proofErr w:type="spellStart"/>
      <w:r>
        <w:rPr>
          <w:rFonts w:asciiTheme="majorBidi" w:hAnsiTheme="majorBidi" w:cstheme="majorBidi"/>
          <w:i/>
          <w:iCs/>
          <w:sz w:val="24"/>
          <w:szCs w:val="24"/>
        </w:rPr>
        <w:t>Dia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menancapkan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gunung-gunung</w:t>
      </w:r>
      <w:proofErr w:type="spellEnd"/>
      <w:r>
        <w:rPr>
          <w:rFonts w:asciiTheme="majorBidi" w:hAnsiTheme="majorBidi" w:cstheme="majorBidi"/>
          <w:i/>
          <w:iCs/>
          <w:sz w:val="24"/>
          <w:szCs w:val="24"/>
        </w:rPr>
        <w:t xml:space="preserve"> di </w:t>
      </w:r>
      <w:proofErr w:type="spellStart"/>
      <w:r>
        <w:rPr>
          <w:rFonts w:asciiTheme="majorBidi" w:hAnsiTheme="majorBidi" w:cstheme="majorBidi"/>
          <w:i/>
          <w:iCs/>
          <w:sz w:val="24"/>
          <w:szCs w:val="24"/>
        </w:rPr>
        <w:t>bumi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supaya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bumi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itu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tidak</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guncang</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bersama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kamu</w:t>
      </w:r>
      <w:proofErr w:type="spellEnd"/>
      <w:r>
        <w:rPr>
          <w:rFonts w:asciiTheme="majorBidi" w:hAnsiTheme="majorBidi" w:cstheme="majorBidi"/>
          <w:i/>
          <w:iCs/>
          <w:sz w:val="24"/>
          <w:szCs w:val="24"/>
        </w:rPr>
        <w:t xml:space="preserve">, (dan </w:t>
      </w:r>
      <w:proofErr w:type="spellStart"/>
      <w:r>
        <w:rPr>
          <w:rFonts w:asciiTheme="majorBidi" w:hAnsiTheme="majorBidi" w:cstheme="majorBidi"/>
          <w:i/>
          <w:iCs/>
          <w:sz w:val="24"/>
          <w:szCs w:val="24"/>
        </w:rPr>
        <w:t>Dia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menciptakan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sungai-sungai</w:t>
      </w:r>
      <w:proofErr w:type="spellEnd"/>
      <w:r>
        <w:rPr>
          <w:rFonts w:asciiTheme="majorBidi" w:hAnsiTheme="majorBidi" w:cstheme="majorBidi"/>
          <w:i/>
          <w:iCs/>
          <w:sz w:val="24"/>
          <w:szCs w:val="24"/>
        </w:rPr>
        <w:t xml:space="preserve"> dan </w:t>
      </w:r>
      <w:proofErr w:type="spellStart"/>
      <w:r>
        <w:rPr>
          <w:rFonts w:asciiTheme="majorBidi" w:hAnsiTheme="majorBidi" w:cstheme="majorBidi"/>
          <w:i/>
          <w:iCs/>
          <w:sz w:val="24"/>
          <w:szCs w:val="24"/>
        </w:rPr>
        <w:t>jalan-jalan</w:t>
      </w:r>
      <w:proofErr w:type="spellEnd"/>
      <w:r>
        <w:rPr>
          <w:rFonts w:asciiTheme="majorBidi" w:hAnsiTheme="majorBidi" w:cstheme="majorBidi"/>
          <w:i/>
          <w:iCs/>
          <w:sz w:val="24"/>
          <w:szCs w:val="24"/>
        </w:rPr>
        <w:t xml:space="preserve"> agar </w:t>
      </w:r>
      <w:proofErr w:type="spellStart"/>
      <w:r>
        <w:rPr>
          <w:rFonts w:asciiTheme="majorBidi" w:hAnsiTheme="majorBidi" w:cstheme="majorBidi"/>
          <w:i/>
          <w:iCs/>
          <w:sz w:val="24"/>
          <w:szCs w:val="24"/>
        </w:rPr>
        <w:t>kamu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mendapat</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petunjuk</w:t>
      </w:r>
      <w:proofErr w:type="spellEnd"/>
      <w:r>
        <w:rPr>
          <w:rFonts w:asciiTheme="majorBidi" w:hAnsiTheme="majorBidi" w:cstheme="majorBidi"/>
          <w:i/>
          <w:iCs/>
          <w:sz w:val="24"/>
          <w:szCs w:val="24"/>
        </w:rPr>
        <w:t>”.</w:t>
      </w:r>
      <w:r>
        <w:rPr>
          <w:rStyle w:val="FootnoteReference"/>
          <w:rFonts w:asciiTheme="majorBidi" w:hAnsiTheme="majorBidi" w:cstheme="majorBidi"/>
          <w:sz w:val="24"/>
          <w:szCs w:val="24"/>
        </w:rPr>
        <w:footnoteReference w:id="49"/>
      </w:r>
    </w:p>
    <w:p w14:paraId="74FE5868" w14:textId="77777777" w:rsidR="001D7D00" w:rsidRDefault="001D7D00" w:rsidP="001D7D00">
      <w:pPr>
        <w:spacing w:after="0" w:line="480" w:lineRule="auto"/>
        <w:ind w:left="426" w:firstLine="720"/>
        <w:jc w:val="both"/>
        <w:rPr>
          <w:rFonts w:asciiTheme="majorBidi" w:hAnsiTheme="majorBidi" w:cstheme="majorBidi"/>
          <w:sz w:val="24"/>
          <w:szCs w:val="24"/>
        </w:rPr>
      </w:pPr>
      <w:r>
        <w:rPr>
          <w:rFonts w:asciiTheme="majorBidi" w:hAnsiTheme="majorBidi" w:cstheme="majorBidi"/>
          <w:sz w:val="24"/>
          <w:szCs w:val="24"/>
        </w:rPr>
        <w:t xml:space="preserve">Ayat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menginspirasi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menciptakan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irigasi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menopang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keberhasilan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pertanian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kemaslahatan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w:t>
      </w:r>
    </w:p>
    <w:p w14:paraId="5C9293FA" w14:textId="77777777" w:rsidR="001D7D00" w:rsidRDefault="001D7D00" w:rsidP="00670A77">
      <w:pPr>
        <w:pStyle w:val="ListParagraph"/>
        <w:numPr>
          <w:ilvl w:val="0"/>
          <w:numId w:val="9"/>
        </w:numPr>
        <w:spacing w:line="480" w:lineRule="auto"/>
        <w:ind w:left="426" w:hanging="284"/>
        <w:rPr>
          <w:rFonts w:asciiTheme="majorBidi" w:hAnsiTheme="majorBidi" w:cstheme="majorBidi"/>
          <w:b/>
          <w:bCs/>
          <w:sz w:val="24"/>
          <w:szCs w:val="24"/>
        </w:rPr>
      </w:pPr>
      <w:r>
        <w:rPr>
          <w:rFonts w:asciiTheme="majorBidi" w:hAnsiTheme="majorBidi" w:cstheme="majorBidi"/>
          <w:b/>
          <w:bCs/>
          <w:sz w:val="24"/>
          <w:szCs w:val="24"/>
        </w:rPr>
        <w:t xml:space="preserve">Macam-Macam Air </w:t>
      </w:r>
    </w:p>
    <w:p w14:paraId="7E43C3F2" w14:textId="77777777" w:rsidR="001D7D00" w:rsidRDefault="001D7D00" w:rsidP="001D7D00">
      <w:pPr>
        <w:spacing w:after="0" w:line="480" w:lineRule="auto"/>
        <w:ind w:left="426" w:firstLine="578"/>
        <w:jc w:val="both"/>
        <w:rPr>
          <w:rFonts w:asciiTheme="majorBidi" w:hAnsiTheme="majorBidi" w:cstheme="majorBidi"/>
          <w:sz w:val="24"/>
          <w:szCs w:val="24"/>
          <w:lang w:val="id-ID"/>
        </w:rPr>
      </w:pPr>
      <w:r>
        <w:rPr>
          <w:rFonts w:asciiTheme="majorBidi" w:hAnsiTheme="majorBidi" w:cstheme="majorBidi"/>
          <w:sz w:val="24"/>
          <w:szCs w:val="24"/>
        </w:rPr>
        <w:t xml:space="preserve">Dalam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macam-macam</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Undang-Undang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Republik</w:t>
      </w:r>
      <w:proofErr w:type="spellEnd"/>
      <w:r>
        <w:rPr>
          <w:rFonts w:asciiTheme="majorBidi" w:hAnsiTheme="majorBidi" w:cstheme="majorBidi"/>
          <w:sz w:val="24"/>
          <w:szCs w:val="24"/>
        </w:rPr>
        <w:t xml:space="preserve"> Indonesia </w:t>
      </w:r>
      <w:proofErr w:type="spellStart"/>
      <w:r>
        <w:rPr>
          <w:rFonts w:asciiTheme="majorBidi" w:hAnsiTheme="majorBidi" w:cstheme="majorBidi"/>
          <w:sz w:val="24"/>
          <w:szCs w:val="24"/>
        </w:rPr>
        <w:t>Nomor</w:t>
      </w:r>
      <w:proofErr w:type="spellEnd"/>
      <w:r>
        <w:rPr>
          <w:rFonts w:asciiTheme="majorBidi" w:hAnsiTheme="majorBidi" w:cstheme="majorBidi"/>
          <w:sz w:val="24"/>
          <w:szCs w:val="24"/>
        </w:rPr>
        <w:t xml:space="preserve"> 7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2004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Daya Air </w:t>
      </w:r>
      <w:proofErr w:type="spellStart"/>
      <w:r>
        <w:rPr>
          <w:rFonts w:asciiTheme="majorBidi" w:hAnsiTheme="majorBidi" w:cstheme="majorBidi"/>
          <w:sz w:val="24"/>
          <w:szCs w:val="24"/>
        </w:rPr>
        <w:t>menyebutkan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dimaksud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air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pun di </w:t>
      </w:r>
      <w:proofErr w:type="spellStart"/>
      <w:r>
        <w:rPr>
          <w:rFonts w:asciiTheme="majorBidi" w:hAnsiTheme="majorBidi" w:cstheme="majorBidi"/>
          <w:sz w:val="24"/>
          <w:szCs w:val="24"/>
        </w:rPr>
        <w:t>bawah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permukaan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termasuk</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dan air </w:t>
      </w:r>
      <w:proofErr w:type="spellStart"/>
      <w:r>
        <w:rPr>
          <w:rFonts w:asciiTheme="majorBidi" w:hAnsiTheme="majorBidi" w:cstheme="majorBidi"/>
          <w:sz w:val="24"/>
          <w:szCs w:val="24"/>
        </w:rPr>
        <w:t>laut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berada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darat</w:t>
      </w:r>
      <w:proofErr w:type="spellEnd"/>
      <w:r>
        <w:rPr>
          <w:rFonts w:asciiTheme="majorBidi" w:hAnsiTheme="majorBidi" w:cstheme="majorBidi"/>
          <w:sz w:val="24"/>
          <w:szCs w:val="24"/>
        </w:rPr>
        <w:t xml:space="preserve">. Jika </w:t>
      </w:r>
      <w:proofErr w:type="spellStart"/>
      <w:r>
        <w:rPr>
          <w:rFonts w:asciiTheme="majorBidi" w:hAnsiTheme="majorBidi" w:cstheme="majorBidi"/>
          <w:sz w:val="24"/>
          <w:szCs w:val="24"/>
        </w:rPr>
        <w:t>dilihat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wujud</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air di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wujud</w:t>
      </w:r>
      <w:proofErr w:type="spellEnd"/>
      <w:r>
        <w:rPr>
          <w:rFonts w:asciiTheme="majorBidi" w:hAnsiTheme="majorBidi" w:cstheme="majorBidi"/>
          <w:sz w:val="24"/>
          <w:szCs w:val="24"/>
        </w:rPr>
        <w:t xml:space="preserve"> air di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3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Cairan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awah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permukaan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es yang </w:t>
      </w:r>
      <w:proofErr w:type="spellStart"/>
      <w:r>
        <w:rPr>
          <w:rFonts w:asciiTheme="majorBidi" w:hAnsiTheme="majorBidi" w:cstheme="majorBidi"/>
          <w:sz w:val="24"/>
          <w:szCs w:val="24"/>
        </w:rPr>
        <w:t>mengembang</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awan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udara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uap</w:t>
      </w:r>
      <w:proofErr w:type="spellEnd"/>
      <w:r>
        <w:rPr>
          <w:rFonts w:asciiTheme="majorBidi" w:hAnsiTheme="majorBidi" w:cstheme="majorBidi"/>
          <w:sz w:val="24"/>
          <w:szCs w:val="24"/>
        </w:rPr>
        <w:t xml:space="preserve"> air. Selain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juga air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berwujud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padatan</w:t>
      </w:r>
      <w:proofErr w:type="spellEnd"/>
      <w:r>
        <w:rPr>
          <w:rFonts w:asciiTheme="majorBidi" w:hAnsiTheme="majorBidi" w:cstheme="majorBidi"/>
          <w:sz w:val="24"/>
          <w:szCs w:val="24"/>
        </w:rPr>
        <w:t xml:space="preserve"> (es), </w:t>
      </w:r>
      <w:proofErr w:type="spellStart"/>
      <w:r>
        <w:rPr>
          <w:rFonts w:asciiTheme="majorBidi" w:hAnsiTheme="majorBidi" w:cstheme="majorBidi"/>
          <w:sz w:val="24"/>
          <w:szCs w:val="24"/>
        </w:rPr>
        <w:t>cairan</w:t>
      </w:r>
      <w:proofErr w:type="spellEnd"/>
      <w:r>
        <w:rPr>
          <w:rFonts w:asciiTheme="majorBidi" w:hAnsiTheme="majorBidi" w:cstheme="majorBidi"/>
          <w:sz w:val="24"/>
          <w:szCs w:val="24"/>
        </w:rPr>
        <w:t xml:space="preserve"> (air), dan gas (</w:t>
      </w:r>
      <w:proofErr w:type="spellStart"/>
      <w:r>
        <w:rPr>
          <w:rFonts w:asciiTheme="majorBidi" w:hAnsiTheme="majorBidi" w:cstheme="majorBidi"/>
          <w:sz w:val="24"/>
          <w:szCs w:val="24"/>
        </w:rPr>
        <w:t>uap</w:t>
      </w:r>
      <w:proofErr w:type="spellEnd"/>
      <w:r>
        <w:rPr>
          <w:rFonts w:asciiTheme="majorBidi" w:hAnsiTheme="majorBidi" w:cstheme="majorBidi"/>
          <w:sz w:val="24"/>
          <w:szCs w:val="24"/>
        </w:rPr>
        <w:t xml:space="preserve"> air). Air </w:t>
      </w:r>
      <w:proofErr w:type="spellStart"/>
      <w:r>
        <w:rPr>
          <w:rFonts w:asciiTheme="majorBidi" w:hAnsiTheme="majorBidi" w:cstheme="majorBidi"/>
          <w:sz w:val="24"/>
          <w:szCs w:val="24"/>
        </w:rPr>
        <w:t>sebagian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laut</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asin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awan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sungai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muka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tawar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uap</w:t>
      </w:r>
      <w:proofErr w:type="spellEnd"/>
      <w:r>
        <w:rPr>
          <w:rFonts w:asciiTheme="majorBidi" w:hAnsiTheme="majorBidi" w:cstheme="majorBidi"/>
          <w:sz w:val="24"/>
          <w:szCs w:val="24"/>
        </w:rPr>
        <w:t xml:space="preserve"> air dan </w:t>
      </w:r>
      <w:proofErr w:type="spellStart"/>
      <w:r>
        <w:rPr>
          <w:rFonts w:asciiTheme="majorBidi" w:hAnsiTheme="majorBidi" w:cstheme="majorBidi"/>
          <w:sz w:val="24"/>
          <w:szCs w:val="24"/>
        </w:rPr>
        <w:t>lautan</w:t>
      </w:r>
      <w:proofErr w:type="spellEnd"/>
      <w:r>
        <w:rPr>
          <w:rFonts w:asciiTheme="majorBidi" w:hAnsiTheme="majorBidi" w:cstheme="majorBidi"/>
          <w:sz w:val="24"/>
          <w:szCs w:val="24"/>
        </w:rPr>
        <w:t xml:space="preserve"> es. Air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ojek-</w:t>
      </w:r>
      <w:proofErr w:type="spellStart"/>
      <w:r>
        <w:rPr>
          <w:rFonts w:asciiTheme="majorBidi" w:hAnsiTheme="majorBidi" w:cstheme="majorBidi"/>
          <w:sz w:val="24"/>
          <w:szCs w:val="24"/>
        </w:rPr>
        <w:t>objek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bergerak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mengikuti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aliran</w:t>
      </w:r>
      <w:proofErr w:type="spellEnd"/>
      <w:r>
        <w:rPr>
          <w:rFonts w:asciiTheme="majorBidi" w:hAnsiTheme="majorBidi" w:cstheme="majorBidi"/>
          <w:sz w:val="24"/>
          <w:szCs w:val="24"/>
        </w:rPr>
        <w:t xml:space="preserve"> air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permukaan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menuju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laut</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Air adalah satu-satunya zat yang secara alami terdapat di permukaan bumi dengan tiga bentuk wujudnya. Pengaturan air yang kurang baik dapat mengakibatkan kurangnya air, monopolisasi serta privatisasi dan bahkan menyulut konflik sosial yang berkepanjangan.</w:t>
      </w:r>
    </w:p>
    <w:p w14:paraId="08C10ADC" w14:textId="77777777" w:rsidR="001D7D00" w:rsidRDefault="001D7D00" w:rsidP="001D7D00">
      <w:pPr>
        <w:spacing w:after="0" w:line="480" w:lineRule="auto"/>
        <w:ind w:left="426" w:firstLine="578"/>
        <w:jc w:val="both"/>
        <w:rPr>
          <w:rFonts w:asciiTheme="majorBidi" w:hAnsiTheme="majorBidi" w:cstheme="majorBidi"/>
          <w:sz w:val="24"/>
          <w:szCs w:val="24"/>
          <w:lang w:val="id-ID"/>
        </w:rPr>
      </w:pPr>
      <w:proofErr w:type="spellStart"/>
      <w:r>
        <w:rPr>
          <w:rFonts w:asciiTheme="majorBidi" w:hAnsiTheme="majorBidi" w:cstheme="majorBidi"/>
          <w:sz w:val="24"/>
          <w:szCs w:val="24"/>
        </w:rPr>
        <w:t>Sementara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macam-macam</w:t>
      </w:r>
      <w:proofErr w:type="spellEnd"/>
      <w:r>
        <w:rPr>
          <w:rFonts w:asciiTheme="majorBidi" w:hAnsiTheme="majorBidi" w:cstheme="majorBidi"/>
          <w:sz w:val="24"/>
          <w:szCs w:val="24"/>
        </w:rPr>
        <w:t xml:space="preserve"> air di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prespektif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fiqih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biasanya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bahas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bab</w:t>
      </w:r>
      <w:proofErr w:type="spellEnd"/>
      <w:r>
        <w:rPr>
          <w:rFonts w:asciiTheme="majorBidi" w:hAnsiTheme="majorBidi" w:cstheme="majorBidi"/>
          <w:sz w:val="24"/>
          <w:szCs w:val="24"/>
        </w:rPr>
        <w:t xml:space="preserve"> </w:t>
      </w:r>
      <w:bookmarkStart w:id="0" w:name="_Hlk84998773"/>
      <w:proofErr w:type="spellStart"/>
      <w:r>
        <w:rPr>
          <w:rFonts w:ascii="Cambria" w:hAnsi="Cambria" w:cs="Cambria"/>
          <w:sz w:val="24"/>
          <w:szCs w:val="24"/>
        </w:rPr>
        <w:t>Ṭ</w:t>
      </w:r>
      <w:bookmarkEnd w:id="0"/>
      <w:r>
        <w:rPr>
          <w:rFonts w:ascii="Times New Arabic" w:hAnsi="Times New Arabic" w:cs="Times New Roman"/>
          <w:sz w:val="24"/>
          <w:szCs w:val="24"/>
        </w:rPr>
        <w:t>aharah</w:t>
      </w:r>
      <w:proofErr w:type="spellEnd"/>
      <w:r>
        <w:rPr>
          <w:rFonts w:ascii="Times New Arabic" w:hAnsi="Times New Arabic" w:cs="Times New Roman"/>
          <w:sz w:val="24"/>
          <w:szCs w:val="24"/>
        </w:rPr>
        <w:t xml:space="preserve">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bersuci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70CA5BC8" w14:textId="77777777" w:rsidR="001D7D00" w:rsidRPr="002B35E6" w:rsidRDefault="001D7D00" w:rsidP="001D7D00">
      <w:pPr>
        <w:pStyle w:val="ListParagraph"/>
        <w:spacing w:line="240" w:lineRule="auto"/>
        <w:ind w:left="426" w:firstLine="720"/>
        <w:rPr>
          <w:rFonts w:asciiTheme="majorBidi" w:hAnsiTheme="majorBidi" w:cstheme="majorBidi"/>
          <w:i/>
          <w:iCs/>
          <w:sz w:val="24"/>
          <w:szCs w:val="24"/>
        </w:rPr>
      </w:pPr>
      <w:r>
        <w:rPr>
          <w:rFonts w:asciiTheme="majorBidi" w:hAnsiTheme="majorBidi" w:cstheme="majorBidi"/>
          <w:i/>
          <w:iCs/>
          <w:sz w:val="24"/>
          <w:szCs w:val="24"/>
        </w:rPr>
        <w:t>“air itu bermacam-macam. Air yang mensucikan, air suci, dan air najis. Air yang mensucikan adalah air yang suci pada substansinya yang sekaligus mensucikan benda-benda lainnya. Sementara itu, air suci adalah air yang suci pada dirinya, tetapi tidak dapat mensucikan benda-benda lainnya. Adapun air najis adalah air yang tidak termasuk keduanya. Tidak diperbolehkan mengangkat hadas dan menghilangkan najis kecuali dengan air mutlak yaitu, air suci dalam keadaan sifat air yang asli sesuai dengan kejadiannya. Dalam Fiqh dijelaskan bahwa dimakrukan menggunakan air di dalam sebuah bejana yang terkena panas matahari di negeri tropis; dan kemakruhan itu hilang apabila air yang ada dalam bejana menjadi dingin”.</w:t>
      </w:r>
      <w:r>
        <w:rPr>
          <w:rStyle w:val="FootnoteReference"/>
          <w:rFonts w:asciiTheme="majorBidi" w:hAnsiTheme="majorBidi" w:cstheme="majorBidi"/>
          <w:i/>
          <w:iCs/>
          <w:sz w:val="24"/>
          <w:szCs w:val="24"/>
        </w:rPr>
        <w:footnoteReference w:id="50"/>
      </w:r>
    </w:p>
    <w:p w14:paraId="1E2FFAE6" w14:textId="77777777" w:rsidR="001D7D00" w:rsidRDefault="001D7D00" w:rsidP="001D7D00">
      <w:pPr>
        <w:pStyle w:val="ListParagraph"/>
        <w:spacing w:line="240" w:lineRule="auto"/>
        <w:ind w:firstLine="720"/>
        <w:rPr>
          <w:rFonts w:asciiTheme="majorBidi" w:hAnsiTheme="majorBidi" w:cstheme="majorBidi"/>
          <w:i/>
          <w:iCs/>
          <w:sz w:val="24"/>
          <w:szCs w:val="24"/>
        </w:rPr>
      </w:pPr>
    </w:p>
    <w:p w14:paraId="31B90B1E"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Berdasarkan kajian air di atas dijelaskan bahwa islam membagi macam air menjadi empat bagian seperti:</w:t>
      </w:r>
    </w:p>
    <w:p w14:paraId="22EC5544" w14:textId="77777777" w:rsidR="001D7D00" w:rsidRDefault="001D7D00" w:rsidP="00670A77">
      <w:pPr>
        <w:pStyle w:val="ListParagraph"/>
        <w:numPr>
          <w:ilvl w:val="0"/>
          <w:numId w:val="12"/>
        </w:numPr>
        <w:spacing w:line="480" w:lineRule="auto"/>
        <w:ind w:left="851"/>
        <w:rPr>
          <w:rFonts w:asciiTheme="majorBidi" w:hAnsiTheme="majorBidi" w:cstheme="majorBidi"/>
          <w:sz w:val="24"/>
          <w:szCs w:val="24"/>
        </w:rPr>
      </w:pPr>
      <w:r>
        <w:rPr>
          <w:rFonts w:asciiTheme="majorBidi" w:hAnsiTheme="majorBidi" w:cstheme="majorBidi"/>
          <w:sz w:val="24"/>
          <w:szCs w:val="24"/>
        </w:rPr>
        <w:t xml:space="preserve">Air Mutlak, yaitu air yang suci dan mensucikan yang oleh al-Gamrawi dinamakan </w:t>
      </w:r>
      <w:r>
        <w:rPr>
          <w:rFonts w:asciiTheme="majorBidi" w:hAnsiTheme="majorBidi" w:cstheme="majorBidi"/>
          <w:i/>
          <w:iCs/>
          <w:sz w:val="24"/>
          <w:szCs w:val="24"/>
        </w:rPr>
        <w:t>at-T</w:t>
      </w:r>
      <w:r>
        <w:rPr>
          <w:rFonts w:ascii="Times New Arabic" w:hAnsi="Times New Arabic" w:cs="Times New Roman"/>
          <w:i/>
          <w:iCs/>
          <w:sz w:val="24"/>
          <w:szCs w:val="24"/>
        </w:rPr>
        <w:t>ah</w:t>
      </w:r>
      <w:r>
        <w:rPr>
          <w:rFonts w:ascii="Cambria" w:hAnsi="Cambria" w:cs="Cambria"/>
          <w:i/>
          <w:iCs/>
          <w:sz w:val="24"/>
          <w:szCs w:val="24"/>
        </w:rPr>
        <w:t>ū</w:t>
      </w:r>
      <w:r>
        <w:rPr>
          <w:rFonts w:ascii="Times New Arabic" w:hAnsi="Times New Arabic" w:cs="Times New Roman"/>
          <w:i/>
          <w:iCs/>
          <w:sz w:val="24"/>
          <w:szCs w:val="24"/>
        </w:rPr>
        <w:t>r</w:t>
      </w:r>
      <w:r>
        <w:rPr>
          <w:rFonts w:asciiTheme="majorBidi" w:hAnsiTheme="majorBidi" w:cstheme="majorBidi"/>
          <w:i/>
          <w:iCs/>
          <w:sz w:val="24"/>
          <w:szCs w:val="24"/>
        </w:rPr>
        <w:t>.</w:t>
      </w:r>
      <w:r>
        <w:rPr>
          <w:rFonts w:asciiTheme="majorBidi" w:hAnsiTheme="majorBidi" w:cstheme="majorBidi"/>
          <w:sz w:val="24"/>
          <w:szCs w:val="24"/>
        </w:rPr>
        <w:t xml:space="preserve"> Air mutlak adalah air yang biasa digunakan untuk mensucikan diri dari hadas, baik hadas kecil dengan berwudu maupun hadas besar junub dengan mandi seperti air hujan, laut dan embun.</w:t>
      </w:r>
    </w:p>
    <w:p w14:paraId="5F8FE399" w14:textId="77777777" w:rsidR="001D7D00" w:rsidRDefault="001D7D00" w:rsidP="00670A77">
      <w:pPr>
        <w:pStyle w:val="ListParagraph"/>
        <w:numPr>
          <w:ilvl w:val="0"/>
          <w:numId w:val="12"/>
        </w:numPr>
        <w:spacing w:line="480" w:lineRule="auto"/>
        <w:ind w:left="851"/>
        <w:rPr>
          <w:rFonts w:asciiTheme="majorBidi" w:hAnsiTheme="majorBidi" w:cstheme="majorBidi"/>
          <w:sz w:val="24"/>
          <w:szCs w:val="24"/>
        </w:rPr>
      </w:pPr>
      <w:r>
        <w:rPr>
          <w:rFonts w:asciiTheme="majorBidi" w:hAnsiTheme="majorBidi" w:cstheme="majorBidi"/>
          <w:sz w:val="24"/>
          <w:szCs w:val="24"/>
        </w:rPr>
        <w:lastRenderedPageBreak/>
        <w:t>Air Musta’mal, yaitu air yang sudah dipakai untuk mensucikan diri dari hadas kecil, besar maupun air yang sudah digunakan untuk keperluan lain seperti mandi dan lainnya.</w:t>
      </w:r>
    </w:p>
    <w:p w14:paraId="2E1B52E1" w14:textId="77777777" w:rsidR="001D7D00" w:rsidRDefault="001D7D00" w:rsidP="00670A77">
      <w:pPr>
        <w:pStyle w:val="ListParagraph"/>
        <w:numPr>
          <w:ilvl w:val="0"/>
          <w:numId w:val="12"/>
        </w:numPr>
        <w:spacing w:line="480" w:lineRule="auto"/>
        <w:ind w:left="851"/>
        <w:rPr>
          <w:rFonts w:asciiTheme="majorBidi" w:hAnsiTheme="majorBidi" w:cstheme="majorBidi"/>
          <w:sz w:val="24"/>
          <w:szCs w:val="24"/>
        </w:rPr>
      </w:pPr>
      <w:r>
        <w:rPr>
          <w:rFonts w:asciiTheme="majorBidi" w:hAnsiTheme="majorBidi" w:cstheme="majorBidi"/>
          <w:sz w:val="24"/>
          <w:szCs w:val="24"/>
        </w:rPr>
        <w:t>Air yang bercampur dengan benda suci; misalnya air yang bercampur dengan sabun atau tepung. Air macam ini suci dan mensuciksn selama masih termasuk air mutlak. Jika kemutlakannya itu hilang dan berubah warna dan mengandung rasa maka air ini termasuk suci, tetapi tidak dapat mensucikan diri dari hadas kecil maupun besar.</w:t>
      </w:r>
    </w:p>
    <w:p w14:paraId="69474399" w14:textId="77777777" w:rsidR="001D7D00" w:rsidRDefault="001D7D00" w:rsidP="00670A77">
      <w:pPr>
        <w:pStyle w:val="ListParagraph"/>
        <w:numPr>
          <w:ilvl w:val="0"/>
          <w:numId w:val="12"/>
        </w:numPr>
        <w:spacing w:line="480" w:lineRule="auto"/>
        <w:ind w:left="851"/>
        <w:rPr>
          <w:rFonts w:asciiTheme="majorBidi" w:hAnsiTheme="majorBidi" w:cstheme="majorBidi"/>
          <w:sz w:val="24"/>
          <w:szCs w:val="24"/>
        </w:rPr>
      </w:pPr>
      <w:r>
        <w:rPr>
          <w:rFonts w:asciiTheme="majorBidi" w:hAnsiTheme="majorBidi" w:cstheme="majorBidi"/>
          <w:sz w:val="24"/>
          <w:szCs w:val="24"/>
        </w:rPr>
        <w:t>Air yang bercampur dengan najis, jika benda najis merubah sifat air, rasa, warna dan bau maka air itu tidak lagi suci tetapi berubah menjadi air najis.</w:t>
      </w:r>
      <w:r>
        <w:rPr>
          <w:rStyle w:val="FootnoteReference"/>
          <w:rFonts w:asciiTheme="majorBidi" w:hAnsiTheme="majorBidi" w:cstheme="majorBidi"/>
          <w:sz w:val="24"/>
          <w:szCs w:val="24"/>
        </w:rPr>
        <w:footnoteReference w:id="51"/>
      </w:r>
    </w:p>
    <w:p w14:paraId="6DF937D2" w14:textId="77777777" w:rsidR="001D7D00" w:rsidRDefault="001D7D00" w:rsidP="00670A77">
      <w:pPr>
        <w:pStyle w:val="ListParagraph"/>
        <w:numPr>
          <w:ilvl w:val="0"/>
          <w:numId w:val="12"/>
        </w:numPr>
        <w:spacing w:line="480" w:lineRule="auto"/>
        <w:ind w:left="851"/>
        <w:rPr>
          <w:rFonts w:asciiTheme="majorBidi" w:hAnsiTheme="majorBidi" w:cstheme="majorBidi"/>
          <w:sz w:val="24"/>
          <w:szCs w:val="24"/>
        </w:rPr>
      </w:pPr>
      <w:r>
        <w:rPr>
          <w:rFonts w:asciiTheme="majorBidi" w:hAnsiTheme="majorBidi" w:cstheme="majorBidi"/>
          <w:sz w:val="24"/>
          <w:szCs w:val="24"/>
        </w:rPr>
        <w:t>Air makruh (mushammas) adalah air yang dipanaskan di bawah terik sinar matahari dengan menggunakan wadah yang terbuat dari logam selain emas dan perak, seperti besi dan tembaga. Air ini hukumnya suci dan mensucikan, hanya saja makruh bila dipakai untuk bersuci. Air ini makruh digunakan bila pada anggota badan manusia dan hewan yang bisa terkena kusta seperti kuda, tetapi tak mengapa bila dipakai untuk mencuci pakaian ataupun berwudhu. Meski demikian air ini tidak lagi makruh bila digunakan untuk bersuci apabila telah kembali dingin kembali.</w:t>
      </w:r>
      <w:r>
        <w:rPr>
          <w:rStyle w:val="FootnoteReference"/>
          <w:rFonts w:asciiTheme="majorBidi" w:hAnsiTheme="majorBidi" w:cstheme="majorBidi"/>
          <w:sz w:val="24"/>
          <w:szCs w:val="24"/>
        </w:rPr>
        <w:footnoteReference w:id="52"/>
      </w:r>
      <w:r>
        <w:rPr>
          <w:rFonts w:asciiTheme="majorBidi" w:hAnsiTheme="majorBidi" w:cstheme="majorBidi"/>
          <w:sz w:val="24"/>
          <w:szCs w:val="24"/>
        </w:rPr>
        <w:t xml:space="preserve"> </w:t>
      </w:r>
    </w:p>
    <w:p w14:paraId="0CDF5B11" w14:textId="77777777" w:rsidR="001D7D00" w:rsidRDefault="001D7D00" w:rsidP="001D7D00">
      <w:pPr>
        <w:pStyle w:val="ListParagraph"/>
        <w:spacing w:after="200" w:line="480" w:lineRule="auto"/>
        <w:ind w:left="426" w:firstLine="720"/>
        <w:rPr>
          <w:rFonts w:asciiTheme="majorBidi" w:hAnsiTheme="majorBidi" w:cstheme="majorBidi"/>
          <w:sz w:val="24"/>
          <w:szCs w:val="24"/>
        </w:rPr>
      </w:pPr>
      <w:r>
        <w:rPr>
          <w:rFonts w:asciiTheme="majorBidi" w:hAnsiTheme="majorBidi" w:cstheme="majorBidi"/>
          <w:sz w:val="24"/>
          <w:szCs w:val="24"/>
        </w:rPr>
        <w:lastRenderedPageBreak/>
        <w:t>Pemanfaatan berasal dari kata dasar manfaat yang artinya guna atau bisa dikatakan berfaedah.</w:t>
      </w:r>
      <w:r>
        <w:rPr>
          <w:rStyle w:val="FootnoteReference"/>
          <w:rFonts w:asciiTheme="majorBidi" w:hAnsiTheme="majorBidi" w:cstheme="majorBidi"/>
          <w:sz w:val="24"/>
          <w:szCs w:val="24"/>
        </w:rPr>
        <w:footnoteReference w:id="53"/>
      </w:r>
      <w:r>
        <w:rPr>
          <w:rFonts w:asciiTheme="majorBidi" w:hAnsiTheme="majorBidi" w:cstheme="majorBidi"/>
          <w:sz w:val="24"/>
          <w:szCs w:val="24"/>
        </w:rPr>
        <w:t xml:space="preserve"> Pemanfaatan memiliki makna proses, cara atau perbuatan memenfaatkan. Pemanfaatan adalah suatu kegiatan, proses, cara atau perbuatan yang menjadikan sesuatu yang ada menjadi bermanfaat. Istilah pemanfaatan berasal dari kata manfaat yang berarti faedah, yang mendapatkan imbuhan pe-an yang berarti perbuatan memanfaatkan atau suatu perolehan, pemakaian hal-hal yang berguna baik dipergunakan secara langsung maupun tidak langsung agar bermanfaat.</w:t>
      </w:r>
      <w:r>
        <w:rPr>
          <w:rStyle w:val="FootnoteReference"/>
          <w:rFonts w:asciiTheme="majorBidi" w:hAnsiTheme="majorBidi" w:cstheme="majorBidi"/>
          <w:sz w:val="24"/>
          <w:szCs w:val="24"/>
        </w:rPr>
        <w:footnoteReference w:id="54"/>
      </w:r>
    </w:p>
    <w:p w14:paraId="6FB564AE" w14:textId="77777777" w:rsidR="001D7D00" w:rsidRDefault="001D7D00" w:rsidP="00670A77">
      <w:pPr>
        <w:pStyle w:val="ListParagraph"/>
        <w:numPr>
          <w:ilvl w:val="0"/>
          <w:numId w:val="9"/>
        </w:numPr>
        <w:spacing w:line="480" w:lineRule="auto"/>
        <w:ind w:left="426"/>
        <w:rPr>
          <w:rFonts w:asciiTheme="majorBidi" w:hAnsiTheme="majorBidi" w:cstheme="majorBidi"/>
          <w:b/>
          <w:bCs/>
          <w:sz w:val="24"/>
          <w:szCs w:val="24"/>
        </w:rPr>
      </w:pPr>
      <w:r>
        <w:rPr>
          <w:rFonts w:asciiTheme="majorBidi" w:hAnsiTheme="majorBidi" w:cstheme="majorBidi"/>
          <w:b/>
          <w:bCs/>
          <w:sz w:val="24"/>
          <w:szCs w:val="24"/>
        </w:rPr>
        <w:t>Prinsip-Prinsip Pemanfaatan Air</w:t>
      </w:r>
    </w:p>
    <w:p w14:paraId="1CE44852"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Pada umumnya, pengelolaaan sumber daya air berangkat hanya dari satu sisi yakni, bagaimana memanfaatkan dan mendapatkan keuntungan dari adanya air. Namun, jika adanya keuntungan pasti juga ada kerugian bagi semua makluk-Nya. Hal ini bisa terlintas dalam pikiran manusia bahwa hubungan antara manusia dan air sangatlah berguna dan penting, jika manusia terjadi ketidakseimbangan antar keduanya maka manusia harus sadar atas aspek lainnya dengan menjaga kelestariannya dengan baik dari segi jumlah maupun mutunya, demikian pula menjaga air dari pencemaran limbah.</w:t>
      </w:r>
      <w:r>
        <w:rPr>
          <w:rStyle w:val="FootnoteReference"/>
          <w:rFonts w:asciiTheme="majorBidi" w:hAnsiTheme="majorBidi" w:cstheme="majorBidi"/>
          <w:sz w:val="24"/>
          <w:szCs w:val="24"/>
        </w:rPr>
        <w:footnoteReference w:id="55"/>
      </w:r>
      <w:r>
        <w:rPr>
          <w:rFonts w:asciiTheme="majorBidi" w:hAnsiTheme="majorBidi" w:cstheme="majorBidi"/>
          <w:sz w:val="24"/>
          <w:szCs w:val="24"/>
        </w:rPr>
        <w:t xml:space="preserve"> Adapun prinsip pemanfaatan air sebagai berikut:</w:t>
      </w:r>
    </w:p>
    <w:p w14:paraId="7CB734D9" w14:textId="77777777" w:rsidR="001D7D00" w:rsidRDefault="001D7D00" w:rsidP="00670A77">
      <w:pPr>
        <w:pStyle w:val="ListParagraph"/>
        <w:numPr>
          <w:ilvl w:val="0"/>
          <w:numId w:val="13"/>
        </w:numPr>
        <w:spacing w:line="480" w:lineRule="auto"/>
        <w:ind w:left="851"/>
        <w:rPr>
          <w:rFonts w:asciiTheme="majorBidi" w:hAnsiTheme="majorBidi" w:cstheme="majorBidi"/>
          <w:sz w:val="24"/>
          <w:szCs w:val="24"/>
        </w:rPr>
      </w:pPr>
      <w:r>
        <w:rPr>
          <w:rFonts w:asciiTheme="majorBidi" w:hAnsiTheme="majorBidi" w:cstheme="majorBidi"/>
          <w:sz w:val="24"/>
          <w:szCs w:val="24"/>
        </w:rPr>
        <w:lastRenderedPageBreak/>
        <w:t>Konservasi</w:t>
      </w:r>
    </w:p>
    <w:p w14:paraId="1B73587A" w14:textId="77777777" w:rsidR="001D7D00" w:rsidRDefault="001D7D00" w:rsidP="001D7D00">
      <w:pPr>
        <w:spacing w:after="0" w:line="480" w:lineRule="auto"/>
        <w:ind w:left="851" w:firstLine="720"/>
        <w:rPr>
          <w:rFonts w:asciiTheme="majorBidi" w:hAnsiTheme="majorBidi" w:cstheme="majorBidi"/>
          <w:sz w:val="24"/>
          <w:szCs w:val="24"/>
          <w:lang w:val="id-ID"/>
        </w:rPr>
      </w:pPr>
      <w:proofErr w:type="spellStart"/>
      <w:r>
        <w:rPr>
          <w:rFonts w:asciiTheme="majorBidi" w:hAnsiTheme="majorBidi" w:cstheme="majorBidi"/>
          <w:sz w:val="24"/>
          <w:szCs w:val="24"/>
        </w:rPr>
        <w:t>Konservasi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secukupnya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memenuhi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keutuhan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senyatanya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pemborosan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Konservasi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biasanya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meliputi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pengendalian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lang w:val="id-ID"/>
        </w:rPr>
        <w:t xml:space="preserve">: </w:t>
      </w:r>
    </w:p>
    <w:p w14:paraId="33160CAC" w14:textId="77777777" w:rsidR="001D7D00" w:rsidRDefault="001D7D00" w:rsidP="00670A77">
      <w:pPr>
        <w:pStyle w:val="ListParagraph"/>
        <w:numPr>
          <w:ilvl w:val="0"/>
          <w:numId w:val="14"/>
        </w:numPr>
        <w:spacing w:line="480" w:lineRule="auto"/>
        <w:ind w:left="1276" w:hanging="426"/>
        <w:rPr>
          <w:rFonts w:asciiTheme="majorBidi" w:hAnsiTheme="majorBidi" w:cstheme="majorBidi"/>
          <w:sz w:val="24"/>
          <w:szCs w:val="24"/>
          <w:lang w:val="en-US"/>
        </w:rPr>
      </w:pPr>
      <w:r>
        <w:rPr>
          <w:rFonts w:asciiTheme="majorBidi" w:hAnsiTheme="majorBidi" w:cstheme="majorBidi"/>
          <w:sz w:val="24"/>
          <w:szCs w:val="24"/>
        </w:rPr>
        <w:t>Perlindungan dan Menjaga Sumber Air yaitu, dengan memelihara kelangsungan fungsi resapan air, memanfaatkan air dengan sebaik-baiknya, rehailitasi hutan dan lahan.</w:t>
      </w:r>
    </w:p>
    <w:p w14:paraId="6FF0FFD8" w14:textId="77777777" w:rsidR="001D7D00" w:rsidRDefault="001D7D00" w:rsidP="00670A77">
      <w:pPr>
        <w:pStyle w:val="ListParagraph"/>
        <w:numPr>
          <w:ilvl w:val="0"/>
          <w:numId w:val="14"/>
        </w:numPr>
        <w:spacing w:line="480" w:lineRule="auto"/>
        <w:ind w:left="1276" w:hanging="426"/>
        <w:rPr>
          <w:rFonts w:asciiTheme="majorBidi" w:hAnsiTheme="majorBidi" w:cstheme="majorBidi"/>
          <w:sz w:val="24"/>
          <w:szCs w:val="24"/>
        </w:rPr>
      </w:pPr>
      <w:r>
        <w:rPr>
          <w:rFonts w:asciiTheme="majorBidi" w:hAnsiTheme="majorBidi" w:cstheme="majorBidi"/>
          <w:sz w:val="24"/>
          <w:szCs w:val="24"/>
        </w:rPr>
        <w:t>Pengawetan Air yaitu, menyimpan air yang berlebihan di musim hujan, tidak membuang-buang air, dan pengendalian penggunaan air dengan secukupnya.</w:t>
      </w:r>
    </w:p>
    <w:p w14:paraId="0B93E7C0" w14:textId="77777777" w:rsidR="001D7D00" w:rsidRDefault="001D7D00" w:rsidP="00670A77">
      <w:pPr>
        <w:pStyle w:val="ListParagraph"/>
        <w:numPr>
          <w:ilvl w:val="0"/>
          <w:numId w:val="13"/>
        </w:numPr>
        <w:spacing w:line="480" w:lineRule="auto"/>
        <w:ind w:left="851"/>
        <w:rPr>
          <w:rFonts w:asciiTheme="majorBidi" w:hAnsiTheme="majorBidi" w:cstheme="majorBidi"/>
          <w:sz w:val="24"/>
          <w:szCs w:val="24"/>
        </w:rPr>
      </w:pPr>
      <w:r>
        <w:rPr>
          <w:rFonts w:asciiTheme="majorBidi" w:hAnsiTheme="majorBidi" w:cstheme="majorBidi"/>
          <w:sz w:val="24"/>
          <w:szCs w:val="24"/>
        </w:rPr>
        <w:t>Pendayagunaan Sumber Daya Air Tanah adalah pemanfaatan air tanah secara optimal dan berkelanjutan. Pemberdayaan ini dilakukan melalui kegiatan inventarisasi potensi air, pengawasan dan pengendalian.</w:t>
      </w:r>
    </w:p>
    <w:p w14:paraId="442E61FA" w14:textId="77777777" w:rsidR="001D7D00" w:rsidRDefault="001D7D00" w:rsidP="00670A77">
      <w:pPr>
        <w:pStyle w:val="ListParagraph"/>
        <w:numPr>
          <w:ilvl w:val="0"/>
          <w:numId w:val="13"/>
        </w:numPr>
        <w:spacing w:line="480" w:lineRule="auto"/>
        <w:ind w:left="851"/>
        <w:rPr>
          <w:rFonts w:asciiTheme="majorBidi" w:hAnsiTheme="majorBidi" w:cstheme="majorBidi"/>
          <w:sz w:val="24"/>
          <w:szCs w:val="24"/>
        </w:rPr>
      </w:pPr>
      <w:r>
        <w:rPr>
          <w:rFonts w:asciiTheme="majorBidi" w:hAnsiTheme="majorBidi" w:cstheme="majorBidi"/>
          <w:sz w:val="24"/>
          <w:szCs w:val="24"/>
        </w:rPr>
        <w:t>Pengendalian Daya Rusak Air, dilakukan secara menyeluruh yang mencangkup upaya pencegahan, penanggulangan dan pemulihan air tanah.</w:t>
      </w:r>
    </w:p>
    <w:p w14:paraId="42719A9F" w14:textId="77777777" w:rsidR="001D7D00" w:rsidRDefault="001D7D00" w:rsidP="00670A77">
      <w:pPr>
        <w:pStyle w:val="ListParagraph"/>
        <w:numPr>
          <w:ilvl w:val="0"/>
          <w:numId w:val="13"/>
        </w:numPr>
        <w:spacing w:line="480" w:lineRule="auto"/>
        <w:ind w:left="851"/>
        <w:rPr>
          <w:rFonts w:asciiTheme="majorBidi" w:hAnsiTheme="majorBidi" w:cstheme="majorBidi"/>
          <w:sz w:val="24"/>
          <w:szCs w:val="24"/>
        </w:rPr>
      </w:pPr>
      <w:r>
        <w:rPr>
          <w:rFonts w:asciiTheme="majorBidi" w:hAnsiTheme="majorBidi" w:cstheme="majorBidi"/>
          <w:sz w:val="24"/>
          <w:szCs w:val="24"/>
        </w:rPr>
        <w:t>Sistem Informasi Sumber Daya Air berarti penggunaan teknologi dan sistem yang selalu siap bekerja dengan sumber-sumber daya yang dapat diperoleh dari lingkungan masyarakat.</w:t>
      </w:r>
      <w:r>
        <w:rPr>
          <w:rStyle w:val="FootnoteReference"/>
          <w:rFonts w:asciiTheme="majorBidi" w:hAnsiTheme="majorBidi" w:cstheme="majorBidi"/>
          <w:sz w:val="24"/>
          <w:szCs w:val="24"/>
        </w:rPr>
        <w:footnoteReference w:id="56"/>
      </w:r>
    </w:p>
    <w:p w14:paraId="1B45A7B2"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 xml:space="preserve">Dari ke empat prinsip di atas yang tidak boleh dilupakan adalah pengendalian terhadap daya rusak yang berupa pencemaran air di bumi, </w:t>
      </w:r>
      <w:r>
        <w:rPr>
          <w:rFonts w:asciiTheme="majorBidi" w:hAnsiTheme="majorBidi" w:cstheme="majorBidi"/>
          <w:sz w:val="24"/>
          <w:szCs w:val="24"/>
        </w:rPr>
        <w:lastRenderedPageBreak/>
        <w:t>sehingga pengelolaan air harus menjadi satu kesatuan, tidak dapat dipisahkan satu dengan lainnya. Jika salah satu terlupakan maka akan mengakibatkan tidak lestarinya pemanfaatan air dan bahkan akan membawa akibat buruk pada bumi. Jika semua pihak kurang benar dalam mengelola sumber daya air, tidak hanya saat ini kita akan menerima akibat, tetapi juga generasi yang akan datang.</w:t>
      </w:r>
    </w:p>
    <w:p w14:paraId="5A3F1AA6" w14:textId="77777777" w:rsidR="001D7D00" w:rsidRDefault="001D7D00" w:rsidP="00670A77">
      <w:pPr>
        <w:pStyle w:val="ListParagraph"/>
        <w:numPr>
          <w:ilvl w:val="0"/>
          <w:numId w:val="9"/>
        </w:numPr>
        <w:spacing w:after="200" w:line="480" w:lineRule="auto"/>
        <w:ind w:left="426"/>
        <w:rPr>
          <w:rFonts w:asciiTheme="majorBidi" w:hAnsiTheme="majorBidi" w:cstheme="majorBidi"/>
          <w:b/>
          <w:bCs/>
          <w:sz w:val="24"/>
          <w:szCs w:val="24"/>
        </w:rPr>
      </w:pPr>
      <w:r>
        <w:rPr>
          <w:rFonts w:asciiTheme="majorBidi" w:hAnsiTheme="majorBidi" w:cstheme="majorBidi"/>
          <w:b/>
          <w:bCs/>
          <w:sz w:val="24"/>
          <w:szCs w:val="24"/>
        </w:rPr>
        <w:t>Sumber Air</w:t>
      </w:r>
    </w:p>
    <w:p w14:paraId="41EE3AFB"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 xml:space="preserve">Sumber air dapat berasal dari air permukaan yaitu, air sungai dan air danau. Air tanah yang dilihat berdasarkan kedalamannya dapat disebut dengan air tanah dangkal. Air angkasa adalah air yang berasal dari atmosfir seperti, hujan dan salju. Kualitas air berbeda-beda tergantung dengan kondisi alam serta kegiatan manusia di sekitarnya. Air tanah dangkal akan berkualitas baik bila tanah yang di sekitarnya tidak tercemar, oleh karena itu air permukaan dan air tanah dangkal banyak bervariasi. Menurut peraturan pemerintah nomor 82 tahun 2001 sumber air dibagi menjadi 4 kelompok yakni, air permukaan, air tanah, air hujan dan mata air. </w:t>
      </w:r>
    </w:p>
    <w:p w14:paraId="6B597F81" w14:textId="77777777" w:rsidR="001D7D00" w:rsidRDefault="001D7D00" w:rsidP="00670A77">
      <w:pPr>
        <w:pStyle w:val="ListParagraph"/>
        <w:numPr>
          <w:ilvl w:val="0"/>
          <w:numId w:val="15"/>
        </w:numPr>
        <w:spacing w:line="480" w:lineRule="auto"/>
        <w:ind w:left="851"/>
        <w:rPr>
          <w:rFonts w:asciiTheme="majorBidi" w:hAnsiTheme="majorBidi" w:cstheme="majorBidi"/>
          <w:sz w:val="24"/>
          <w:szCs w:val="24"/>
        </w:rPr>
      </w:pPr>
      <w:r>
        <w:rPr>
          <w:rFonts w:asciiTheme="majorBidi" w:hAnsiTheme="majorBidi" w:cstheme="majorBidi"/>
          <w:sz w:val="24"/>
          <w:szCs w:val="24"/>
        </w:rPr>
        <w:t>Air Permukaan</w:t>
      </w:r>
    </w:p>
    <w:p w14:paraId="637D6D46" w14:textId="77777777" w:rsidR="001D7D00" w:rsidRDefault="001D7D00" w:rsidP="001D7D00">
      <w:pPr>
        <w:spacing w:after="0" w:line="480" w:lineRule="auto"/>
        <w:ind w:left="851" w:firstLine="698"/>
        <w:jc w:val="both"/>
        <w:rPr>
          <w:rFonts w:asciiTheme="majorBidi" w:hAnsiTheme="majorBidi" w:cstheme="majorBidi"/>
          <w:sz w:val="24"/>
          <w:szCs w:val="24"/>
        </w:rPr>
      </w:pPr>
      <w:r>
        <w:rPr>
          <w:rFonts w:asciiTheme="majorBidi" w:hAnsiTheme="majorBidi" w:cstheme="majorBidi"/>
          <w:sz w:val="24"/>
          <w:szCs w:val="24"/>
          <w:lang w:val="id-ID"/>
        </w:rPr>
        <w:t>Air permukaan adalah air yang berada di permukaan tanah yang dapat dengan mudah dilihat oleh mata. Air yang dapat dimanfaatkan sebagai sumber atau bahan baku air minum, antara lain:</w:t>
      </w:r>
    </w:p>
    <w:p w14:paraId="5DD6088B" w14:textId="77777777" w:rsidR="001D7D00" w:rsidRDefault="001D7D00" w:rsidP="00670A77">
      <w:pPr>
        <w:pStyle w:val="ListParagraph"/>
        <w:numPr>
          <w:ilvl w:val="0"/>
          <w:numId w:val="16"/>
        </w:numPr>
        <w:spacing w:line="480" w:lineRule="auto"/>
        <w:ind w:left="1276"/>
        <w:rPr>
          <w:rFonts w:asciiTheme="majorBidi" w:hAnsiTheme="majorBidi" w:cstheme="majorBidi"/>
          <w:sz w:val="24"/>
          <w:szCs w:val="24"/>
        </w:rPr>
      </w:pPr>
      <w:r>
        <w:rPr>
          <w:rFonts w:asciiTheme="majorBidi" w:hAnsiTheme="majorBidi" w:cstheme="majorBidi"/>
          <w:sz w:val="24"/>
          <w:szCs w:val="24"/>
        </w:rPr>
        <w:t>Air waduk (berasal dari air hujan)</w:t>
      </w:r>
    </w:p>
    <w:p w14:paraId="7712AED5" w14:textId="77777777" w:rsidR="001D7D00" w:rsidRDefault="001D7D00" w:rsidP="00670A77">
      <w:pPr>
        <w:pStyle w:val="ListParagraph"/>
        <w:numPr>
          <w:ilvl w:val="0"/>
          <w:numId w:val="16"/>
        </w:numPr>
        <w:spacing w:line="480" w:lineRule="auto"/>
        <w:ind w:left="1276"/>
        <w:rPr>
          <w:rFonts w:asciiTheme="majorBidi" w:hAnsiTheme="majorBidi" w:cstheme="majorBidi"/>
          <w:sz w:val="24"/>
          <w:szCs w:val="24"/>
        </w:rPr>
      </w:pPr>
      <w:r>
        <w:rPr>
          <w:rFonts w:asciiTheme="majorBidi" w:hAnsiTheme="majorBidi" w:cstheme="majorBidi"/>
          <w:bCs/>
          <w:sz w:val="24"/>
          <w:szCs w:val="24"/>
        </w:rPr>
        <w:t>Air sungai (berasal dari air hujan dan mata air)</w:t>
      </w:r>
    </w:p>
    <w:p w14:paraId="22CA28A0" w14:textId="77777777" w:rsidR="001D7D00" w:rsidRDefault="001D7D00" w:rsidP="00670A77">
      <w:pPr>
        <w:pStyle w:val="ListParagraph"/>
        <w:numPr>
          <w:ilvl w:val="0"/>
          <w:numId w:val="16"/>
        </w:numPr>
        <w:spacing w:line="480" w:lineRule="auto"/>
        <w:ind w:left="1276"/>
        <w:rPr>
          <w:rFonts w:asciiTheme="majorBidi" w:hAnsiTheme="majorBidi" w:cstheme="majorBidi"/>
          <w:bCs/>
          <w:sz w:val="24"/>
          <w:szCs w:val="24"/>
        </w:rPr>
      </w:pPr>
      <w:r>
        <w:rPr>
          <w:rFonts w:asciiTheme="majorBidi" w:hAnsiTheme="majorBidi" w:cstheme="majorBidi"/>
          <w:bCs/>
          <w:sz w:val="24"/>
          <w:szCs w:val="24"/>
        </w:rPr>
        <w:lastRenderedPageBreak/>
        <w:t>Air danau (berasal dari air hujan, mata air dan air sungai)</w:t>
      </w:r>
    </w:p>
    <w:p w14:paraId="408556B8" w14:textId="77777777" w:rsidR="001D7D00" w:rsidRDefault="001D7D00" w:rsidP="001D7D00">
      <w:pPr>
        <w:spacing w:after="0" w:line="480" w:lineRule="auto"/>
        <w:ind w:left="851" w:firstLine="720"/>
        <w:jc w:val="both"/>
        <w:rPr>
          <w:rFonts w:asciiTheme="majorBidi" w:hAnsiTheme="majorBidi" w:cstheme="majorBidi"/>
          <w:bCs/>
          <w:sz w:val="24"/>
          <w:szCs w:val="24"/>
          <w:lang w:val="id-ID"/>
        </w:rPr>
      </w:pPr>
      <w:r>
        <w:rPr>
          <w:rFonts w:asciiTheme="majorBidi" w:hAnsiTheme="majorBidi" w:cstheme="majorBidi"/>
          <w:bCs/>
          <w:sz w:val="24"/>
          <w:szCs w:val="24"/>
        </w:rPr>
        <w:t xml:space="preserve">Air </w:t>
      </w:r>
      <w:proofErr w:type="spellStart"/>
      <w:r>
        <w:rPr>
          <w:rFonts w:asciiTheme="majorBidi" w:hAnsiTheme="majorBidi" w:cstheme="majorBidi"/>
          <w:bCs/>
          <w:sz w:val="24"/>
          <w:szCs w:val="24"/>
        </w:rPr>
        <w:t>permukaan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merupakan</w:t>
      </w:r>
      <w:proofErr w:type="spellEnd"/>
      <w:r>
        <w:rPr>
          <w:rFonts w:asciiTheme="majorBidi" w:hAnsiTheme="majorBidi" w:cstheme="majorBidi"/>
          <w:bCs/>
          <w:sz w:val="24"/>
          <w:szCs w:val="24"/>
        </w:rPr>
        <w:t xml:space="preserve"> air </w:t>
      </w:r>
      <w:proofErr w:type="spellStart"/>
      <w:r>
        <w:rPr>
          <w:rFonts w:asciiTheme="majorBidi" w:hAnsiTheme="majorBidi" w:cstheme="majorBidi"/>
          <w:bCs/>
          <w:sz w:val="24"/>
          <w:szCs w:val="24"/>
        </w:rPr>
        <w:t>hujan</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mengalir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atas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permukaan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bumi</w:t>
      </w:r>
      <w:proofErr w:type="spellEnd"/>
      <w:r>
        <w:rPr>
          <w:rFonts w:asciiTheme="majorBidi" w:hAnsiTheme="majorBidi" w:cstheme="majorBidi"/>
          <w:bCs/>
          <w:sz w:val="24"/>
          <w:szCs w:val="24"/>
        </w:rPr>
        <w:t xml:space="preserve">. Selama </w:t>
      </w:r>
      <w:proofErr w:type="spellStart"/>
      <w:r>
        <w:rPr>
          <w:rFonts w:asciiTheme="majorBidi" w:hAnsiTheme="majorBidi" w:cstheme="majorBidi"/>
          <w:bCs/>
          <w:sz w:val="24"/>
          <w:szCs w:val="24"/>
        </w:rPr>
        <w:t>pengalirannya</w:t>
      </w:r>
      <w:proofErr w:type="spellEnd"/>
      <w:r>
        <w:rPr>
          <w:rFonts w:asciiTheme="majorBidi" w:hAnsiTheme="majorBidi" w:cstheme="majorBidi"/>
          <w:bCs/>
          <w:sz w:val="24"/>
          <w:szCs w:val="24"/>
        </w:rPr>
        <w:t xml:space="preserve">, air </w:t>
      </w:r>
      <w:proofErr w:type="spellStart"/>
      <w:r>
        <w:rPr>
          <w:rFonts w:asciiTheme="majorBidi" w:hAnsiTheme="majorBidi" w:cstheme="majorBidi"/>
          <w:bCs/>
          <w:sz w:val="24"/>
          <w:szCs w:val="24"/>
        </w:rPr>
        <w:t>permukaan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mendapatkan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pengotorannya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lumpur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batang-batang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kayu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daunan</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lainnya</w:t>
      </w:r>
      <w:proofErr w:type="spellEnd"/>
      <w:r>
        <w:rPr>
          <w:rFonts w:asciiTheme="majorBidi" w:hAnsiTheme="majorBidi" w:cstheme="majorBidi"/>
          <w:bCs/>
          <w:sz w:val="24"/>
          <w:szCs w:val="24"/>
        </w:rPr>
        <w:t>.</w:t>
      </w:r>
      <w:r>
        <w:rPr>
          <w:rStyle w:val="FootnoteReference"/>
          <w:rFonts w:asciiTheme="majorBidi" w:hAnsiTheme="majorBidi" w:cstheme="majorBidi"/>
          <w:bCs/>
          <w:sz w:val="24"/>
          <w:szCs w:val="24"/>
        </w:rPr>
        <w:footnoteReference w:id="57"/>
      </w:r>
      <w:r>
        <w:rPr>
          <w:rFonts w:asciiTheme="majorBidi" w:hAnsiTheme="majorBidi" w:cstheme="majorBidi"/>
          <w:bCs/>
          <w:sz w:val="24"/>
          <w:szCs w:val="24"/>
        </w:rPr>
        <w:t xml:space="preserve"> </w:t>
      </w:r>
      <w:r>
        <w:rPr>
          <w:rFonts w:asciiTheme="majorBidi" w:hAnsiTheme="majorBidi" w:cstheme="majorBidi"/>
          <w:bCs/>
          <w:sz w:val="24"/>
          <w:szCs w:val="24"/>
          <w:lang w:val="id-ID"/>
        </w:rPr>
        <w:t xml:space="preserve"> </w:t>
      </w:r>
    </w:p>
    <w:p w14:paraId="565CAD74" w14:textId="77777777" w:rsidR="001D7D00" w:rsidRDefault="001D7D00" w:rsidP="00670A77">
      <w:pPr>
        <w:pStyle w:val="ListParagraph"/>
        <w:numPr>
          <w:ilvl w:val="0"/>
          <w:numId w:val="15"/>
        </w:numPr>
        <w:ind w:left="851"/>
        <w:rPr>
          <w:rFonts w:asciiTheme="majorBidi" w:hAnsiTheme="majorBidi" w:cstheme="majorBidi"/>
          <w:bCs/>
          <w:sz w:val="24"/>
          <w:szCs w:val="24"/>
        </w:rPr>
      </w:pPr>
      <w:r>
        <w:rPr>
          <w:rFonts w:asciiTheme="majorBidi" w:hAnsiTheme="majorBidi" w:cstheme="majorBidi"/>
          <w:bCs/>
          <w:sz w:val="24"/>
          <w:szCs w:val="24"/>
        </w:rPr>
        <w:t>Air Tanah</w:t>
      </w:r>
    </w:p>
    <w:p w14:paraId="3C772876" w14:textId="77777777" w:rsidR="001D7D00" w:rsidRDefault="001D7D00" w:rsidP="001D7D00">
      <w:pPr>
        <w:pStyle w:val="ListParagraph"/>
        <w:spacing w:line="480" w:lineRule="auto"/>
        <w:ind w:left="851" w:firstLine="709"/>
        <w:rPr>
          <w:rFonts w:asciiTheme="majorBidi" w:hAnsiTheme="majorBidi" w:cstheme="majorBidi"/>
          <w:bCs/>
          <w:sz w:val="24"/>
          <w:szCs w:val="24"/>
        </w:rPr>
      </w:pPr>
      <w:r>
        <w:rPr>
          <w:rFonts w:asciiTheme="majorBidi" w:hAnsiTheme="majorBidi" w:cstheme="majorBidi"/>
          <w:bCs/>
          <w:sz w:val="24"/>
          <w:szCs w:val="24"/>
        </w:rPr>
        <w:t>Air tanah adalah air yang beradaannya di bawah permukaan air tanah. Air tanah adalah sumber air yang pertama tapi bukan satu-satunya untuk sumber air minum. Kelayakan air tanah ini menjadi masalah utama. Air tanah adalah air yang keluar sendiri kepermukaan. Mata air yang bersumber dari tanah tidak dipengaruhi kualitas dan kuantitasnya sama dengan keadaan dalam tanah. Air tanah yang berada dalam tanah harus digali atau di bor agar air keluar ke permukaan tanah. Pada umumnya, air tanah yang berasal dari air hujan yang melalui proses infiltrasi secara langsung atau tidak langsung dari sungai, danau, atau genangan air lainnya.</w:t>
      </w:r>
      <w:r>
        <w:rPr>
          <w:rStyle w:val="FootnoteReference"/>
          <w:rFonts w:asciiTheme="majorBidi" w:hAnsiTheme="majorBidi" w:cstheme="majorBidi"/>
          <w:bCs/>
          <w:sz w:val="24"/>
          <w:szCs w:val="24"/>
        </w:rPr>
        <w:footnoteReference w:id="58"/>
      </w:r>
    </w:p>
    <w:p w14:paraId="4258113B" w14:textId="77777777" w:rsidR="001D7D00" w:rsidRDefault="001D7D00" w:rsidP="00670A77">
      <w:pPr>
        <w:pStyle w:val="ListParagraph"/>
        <w:numPr>
          <w:ilvl w:val="0"/>
          <w:numId w:val="15"/>
        </w:numPr>
        <w:spacing w:line="480" w:lineRule="auto"/>
        <w:ind w:left="851"/>
        <w:rPr>
          <w:rFonts w:asciiTheme="majorBidi" w:hAnsiTheme="majorBidi" w:cstheme="majorBidi"/>
          <w:bCs/>
          <w:sz w:val="24"/>
          <w:szCs w:val="24"/>
          <w:lang w:val="en-US"/>
        </w:rPr>
      </w:pPr>
      <w:r>
        <w:rPr>
          <w:rFonts w:asciiTheme="majorBidi" w:hAnsiTheme="majorBidi" w:cstheme="majorBidi"/>
          <w:bCs/>
          <w:sz w:val="24"/>
          <w:szCs w:val="24"/>
        </w:rPr>
        <w:t>Air Hujan</w:t>
      </w:r>
    </w:p>
    <w:p w14:paraId="4799E085" w14:textId="77777777" w:rsidR="001D7D00" w:rsidRDefault="001D7D00" w:rsidP="001D7D00">
      <w:pPr>
        <w:tabs>
          <w:tab w:val="left" w:pos="1276"/>
        </w:tabs>
        <w:spacing w:after="0" w:line="480" w:lineRule="auto"/>
        <w:ind w:left="851" w:firstLine="709"/>
        <w:jc w:val="both"/>
        <w:rPr>
          <w:rFonts w:asciiTheme="majorBidi" w:hAnsiTheme="majorBidi" w:cstheme="majorBidi"/>
          <w:bCs/>
          <w:sz w:val="24"/>
          <w:szCs w:val="24"/>
        </w:rPr>
      </w:pPr>
      <w:proofErr w:type="spellStart"/>
      <w:r>
        <w:rPr>
          <w:rFonts w:asciiTheme="majorBidi" w:hAnsiTheme="majorBidi" w:cstheme="majorBidi"/>
          <w:bCs/>
          <w:sz w:val="24"/>
          <w:szCs w:val="24"/>
        </w:rPr>
        <w:t>Terjadinya</w:t>
      </w:r>
      <w:proofErr w:type="spellEnd"/>
      <w:r>
        <w:rPr>
          <w:rFonts w:asciiTheme="majorBidi" w:hAnsiTheme="majorBidi" w:cstheme="majorBidi"/>
          <w:bCs/>
          <w:sz w:val="24"/>
          <w:szCs w:val="24"/>
        </w:rPr>
        <w:t xml:space="preserve"> air </w:t>
      </w:r>
      <w:proofErr w:type="spellStart"/>
      <w:r>
        <w:rPr>
          <w:rFonts w:asciiTheme="majorBidi" w:hAnsiTheme="majorBidi" w:cstheme="majorBidi"/>
          <w:bCs/>
          <w:sz w:val="24"/>
          <w:szCs w:val="24"/>
        </w:rPr>
        <w:t>hujan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dikarenakan</w:t>
      </w:r>
      <w:proofErr w:type="spellEnd"/>
      <w:r>
        <w:rPr>
          <w:rFonts w:asciiTheme="majorBidi" w:hAnsiTheme="majorBidi" w:cstheme="majorBidi"/>
          <w:bCs/>
          <w:sz w:val="24"/>
          <w:szCs w:val="24"/>
        </w:rPr>
        <w:t xml:space="preserve"> proses </w:t>
      </w:r>
      <w:proofErr w:type="spellStart"/>
      <w:r>
        <w:rPr>
          <w:rFonts w:asciiTheme="majorBidi" w:hAnsiTheme="majorBidi" w:cstheme="majorBidi"/>
          <w:bCs/>
          <w:sz w:val="24"/>
          <w:szCs w:val="24"/>
        </w:rPr>
        <w:t>penguapan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terutama</w:t>
      </w:r>
      <w:proofErr w:type="spellEnd"/>
      <w:r>
        <w:rPr>
          <w:rFonts w:asciiTheme="majorBidi" w:hAnsiTheme="majorBidi" w:cstheme="majorBidi"/>
          <w:bCs/>
          <w:sz w:val="24"/>
          <w:szCs w:val="24"/>
        </w:rPr>
        <w:t xml:space="preserve"> air </w:t>
      </w:r>
      <w:proofErr w:type="spellStart"/>
      <w:r>
        <w:rPr>
          <w:rFonts w:asciiTheme="majorBidi" w:hAnsiTheme="majorBidi" w:cstheme="majorBidi"/>
          <w:bCs/>
          <w:sz w:val="24"/>
          <w:szCs w:val="24"/>
        </w:rPr>
        <w:t>permukaan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laut</w:t>
      </w:r>
      <w:proofErr w:type="spellEnd"/>
      <w:r>
        <w:rPr>
          <w:rFonts w:asciiTheme="majorBidi" w:hAnsiTheme="majorBidi" w:cstheme="majorBidi"/>
          <w:bCs/>
          <w:sz w:val="24"/>
          <w:szCs w:val="24"/>
        </w:rPr>
        <w:t xml:space="preserve"> yang naik </w:t>
      </w:r>
      <w:proofErr w:type="spellStart"/>
      <w:r>
        <w:rPr>
          <w:rFonts w:asciiTheme="majorBidi" w:hAnsiTheme="majorBidi" w:cstheme="majorBidi"/>
          <w:bCs/>
          <w:sz w:val="24"/>
          <w:szCs w:val="24"/>
        </w:rPr>
        <w:t>ke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atmosfer</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mengalami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pendinginan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kemudian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jatuh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bumi</w:t>
      </w:r>
      <w:proofErr w:type="spellEnd"/>
      <w:r>
        <w:rPr>
          <w:rFonts w:asciiTheme="majorBidi" w:hAnsiTheme="majorBidi" w:cstheme="majorBidi"/>
          <w:bCs/>
          <w:sz w:val="24"/>
          <w:szCs w:val="24"/>
        </w:rPr>
        <w:t xml:space="preserve">. Selama proses </w:t>
      </w:r>
      <w:proofErr w:type="spellStart"/>
      <w:r>
        <w:rPr>
          <w:rFonts w:asciiTheme="majorBidi" w:hAnsiTheme="majorBidi" w:cstheme="majorBidi"/>
          <w:bCs/>
          <w:sz w:val="24"/>
          <w:szCs w:val="24"/>
        </w:rPr>
        <w:t>penguapan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berlangsung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misalnya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butiran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hujan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jatuh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permukaan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bumi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sebagian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butiran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hujan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lainnya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menguap</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lastRenderedPageBreak/>
        <w:t>sebelum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sampai</w:t>
      </w:r>
      <w:proofErr w:type="spellEnd"/>
      <w:r>
        <w:rPr>
          <w:rFonts w:asciiTheme="majorBidi" w:hAnsiTheme="majorBidi" w:cstheme="majorBidi"/>
          <w:bCs/>
          <w:sz w:val="24"/>
          <w:szCs w:val="24"/>
        </w:rPr>
        <w:t xml:space="preserve"> di </w:t>
      </w:r>
      <w:proofErr w:type="spellStart"/>
      <w:r>
        <w:rPr>
          <w:rFonts w:asciiTheme="majorBidi" w:hAnsiTheme="majorBidi" w:cstheme="majorBidi"/>
          <w:bCs/>
          <w:sz w:val="24"/>
          <w:szCs w:val="24"/>
        </w:rPr>
        <w:t>permukaan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bumi</w:t>
      </w:r>
      <w:proofErr w:type="spellEnd"/>
      <w:r>
        <w:rPr>
          <w:rFonts w:asciiTheme="majorBidi" w:hAnsiTheme="majorBidi" w:cstheme="majorBidi"/>
          <w:bCs/>
          <w:sz w:val="24"/>
          <w:szCs w:val="24"/>
        </w:rPr>
        <w:t xml:space="preserve">. Sebagian </w:t>
      </w:r>
      <w:proofErr w:type="spellStart"/>
      <w:r>
        <w:rPr>
          <w:rFonts w:asciiTheme="majorBidi" w:hAnsiTheme="majorBidi" w:cstheme="majorBidi"/>
          <w:bCs/>
          <w:sz w:val="24"/>
          <w:szCs w:val="24"/>
        </w:rPr>
        <w:t>lainnya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bertahan</w:t>
      </w:r>
      <w:proofErr w:type="spellEnd"/>
      <w:r>
        <w:rPr>
          <w:rFonts w:asciiTheme="majorBidi" w:hAnsiTheme="majorBidi" w:cstheme="majorBidi"/>
          <w:bCs/>
          <w:sz w:val="24"/>
          <w:szCs w:val="24"/>
        </w:rPr>
        <w:t xml:space="preserve"> pada </w:t>
      </w:r>
      <w:proofErr w:type="spellStart"/>
      <w:r>
        <w:rPr>
          <w:rFonts w:asciiTheme="majorBidi" w:hAnsiTheme="majorBidi" w:cstheme="majorBidi"/>
          <w:bCs/>
          <w:sz w:val="24"/>
          <w:szCs w:val="24"/>
        </w:rPr>
        <w:t>tumbuhan</w:t>
      </w:r>
      <w:proofErr w:type="spellEnd"/>
      <w:r>
        <w:rPr>
          <w:rFonts w:asciiTheme="majorBidi" w:hAnsiTheme="majorBidi" w:cstheme="majorBidi"/>
          <w:bCs/>
          <w:sz w:val="24"/>
          <w:szCs w:val="24"/>
        </w:rPr>
        <w:t xml:space="preserve"> dan oleh </w:t>
      </w:r>
      <w:proofErr w:type="spellStart"/>
      <w:r>
        <w:rPr>
          <w:rFonts w:asciiTheme="majorBidi" w:hAnsiTheme="majorBidi" w:cstheme="majorBidi"/>
          <w:bCs/>
          <w:sz w:val="24"/>
          <w:szCs w:val="24"/>
        </w:rPr>
        <w:t>matahari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di </w:t>
      </w:r>
      <w:proofErr w:type="spellStart"/>
      <w:r>
        <w:rPr>
          <w:rFonts w:asciiTheme="majorBidi" w:hAnsiTheme="majorBidi" w:cstheme="majorBidi"/>
          <w:bCs/>
          <w:sz w:val="24"/>
          <w:szCs w:val="24"/>
        </w:rPr>
        <w:t>uapkan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kembali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atmosfer</w:t>
      </w:r>
      <w:proofErr w:type="spellEnd"/>
      <w:r>
        <w:rPr>
          <w:rFonts w:asciiTheme="majorBidi" w:hAnsiTheme="majorBidi" w:cstheme="majorBidi"/>
          <w:bCs/>
          <w:sz w:val="24"/>
          <w:szCs w:val="24"/>
        </w:rPr>
        <w:t xml:space="preserve">. Air </w:t>
      </w:r>
      <w:proofErr w:type="spellStart"/>
      <w:r>
        <w:rPr>
          <w:rFonts w:asciiTheme="majorBidi" w:hAnsiTheme="majorBidi" w:cstheme="majorBidi"/>
          <w:bCs/>
          <w:sz w:val="24"/>
          <w:szCs w:val="24"/>
        </w:rPr>
        <w:t>hujan</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turun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bumi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mengisi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cekungan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kebungan</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mengalir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permukaan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bumi</w:t>
      </w:r>
      <w:proofErr w:type="spellEnd"/>
      <w:r>
        <w:rPr>
          <w:rFonts w:asciiTheme="majorBidi" w:hAnsiTheme="majorBidi" w:cstheme="majorBidi"/>
          <w:bCs/>
          <w:sz w:val="24"/>
          <w:szCs w:val="24"/>
        </w:rPr>
        <w:t>.</w:t>
      </w:r>
      <w:r>
        <w:rPr>
          <w:rStyle w:val="FootnoteReference"/>
          <w:rFonts w:asciiTheme="majorBidi" w:hAnsiTheme="majorBidi" w:cstheme="majorBidi"/>
          <w:bCs/>
          <w:sz w:val="24"/>
          <w:szCs w:val="24"/>
        </w:rPr>
        <w:footnoteReference w:id="59"/>
      </w:r>
    </w:p>
    <w:p w14:paraId="75473138" w14:textId="77777777" w:rsidR="001D7D00" w:rsidRDefault="001D7D00" w:rsidP="00670A77">
      <w:pPr>
        <w:pStyle w:val="ListParagraph"/>
        <w:numPr>
          <w:ilvl w:val="0"/>
          <w:numId w:val="8"/>
        </w:numPr>
        <w:tabs>
          <w:tab w:val="left" w:pos="1276"/>
        </w:tabs>
        <w:spacing w:line="480" w:lineRule="auto"/>
        <w:rPr>
          <w:rFonts w:asciiTheme="majorBidi" w:hAnsiTheme="majorBidi" w:cstheme="majorBidi"/>
          <w:bCs/>
          <w:sz w:val="24"/>
          <w:szCs w:val="24"/>
        </w:rPr>
      </w:pPr>
      <w:r>
        <w:rPr>
          <w:rFonts w:asciiTheme="majorBidi" w:hAnsiTheme="majorBidi" w:cstheme="majorBidi"/>
          <w:b/>
          <w:bCs/>
          <w:sz w:val="24"/>
          <w:szCs w:val="24"/>
        </w:rPr>
        <w:t>Pandangan Mufassir Tentang Pemanfaatan Air</w:t>
      </w:r>
    </w:p>
    <w:p w14:paraId="4738288E" w14:textId="77777777" w:rsidR="001D7D00" w:rsidRDefault="001D7D00" w:rsidP="001D7D00">
      <w:pPr>
        <w:pStyle w:val="ListParagraph"/>
        <w:spacing w:line="480" w:lineRule="auto"/>
        <w:ind w:left="426" w:firstLine="698"/>
        <w:rPr>
          <w:rFonts w:asciiTheme="majorBidi" w:hAnsiTheme="majorBidi" w:cstheme="majorBidi"/>
          <w:sz w:val="24"/>
          <w:szCs w:val="24"/>
        </w:rPr>
      </w:pPr>
      <w:r>
        <w:rPr>
          <w:rFonts w:asciiTheme="majorBidi" w:hAnsiTheme="majorBidi" w:cstheme="majorBidi"/>
          <w:sz w:val="24"/>
          <w:szCs w:val="24"/>
        </w:rPr>
        <w:t>Pada bagian ini penulis akan memaparkan pandangan para ulama’ mengenai air adalah sebagai berikut:</w:t>
      </w:r>
    </w:p>
    <w:p w14:paraId="5078A920" w14:textId="77777777" w:rsidR="001D7D00" w:rsidRDefault="001D7D00" w:rsidP="00670A77">
      <w:pPr>
        <w:pStyle w:val="ListParagraph"/>
        <w:numPr>
          <w:ilvl w:val="0"/>
          <w:numId w:val="17"/>
        </w:numPr>
        <w:spacing w:after="200" w:line="480" w:lineRule="auto"/>
        <w:ind w:left="851"/>
        <w:rPr>
          <w:rFonts w:asciiTheme="majorBidi" w:hAnsiTheme="majorBidi" w:cstheme="majorBidi"/>
          <w:sz w:val="24"/>
          <w:szCs w:val="24"/>
        </w:rPr>
      </w:pPr>
      <w:r>
        <w:rPr>
          <w:rFonts w:asciiTheme="majorBidi" w:hAnsiTheme="majorBidi" w:cstheme="majorBidi"/>
          <w:sz w:val="24"/>
          <w:szCs w:val="24"/>
        </w:rPr>
        <w:t xml:space="preserve">Menurut Sayyid Qutub </w:t>
      </w:r>
    </w:p>
    <w:p w14:paraId="3FFD0CCA" w14:textId="77777777" w:rsidR="001D7D00" w:rsidRDefault="001D7D00" w:rsidP="001D7D00">
      <w:pPr>
        <w:pStyle w:val="ListParagraph"/>
        <w:spacing w:after="200" w:line="480" w:lineRule="auto"/>
        <w:ind w:left="851" w:firstLine="644"/>
        <w:rPr>
          <w:rFonts w:asciiTheme="majorBidi" w:hAnsiTheme="majorBidi" w:cstheme="majorBidi"/>
          <w:sz w:val="24"/>
          <w:szCs w:val="24"/>
        </w:rPr>
      </w:pPr>
      <w:r>
        <w:rPr>
          <w:rFonts w:asciiTheme="majorBidi" w:hAnsiTheme="majorBidi" w:cstheme="majorBidi"/>
          <w:sz w:val="24"/>
          <w:szCs w:val="24"/>
        </w:rPr>
        <w:t>Sayyid Qutub berpendapat mengenai air bahwa air adalah dasar dari suatu kehidupan dan merupakan satu unsure yang dibutuhkan dalam kehidupan hingga manusia sangat menantikan akan kedatangnnya (hujan).</w:t>
      </w:r>
      <w:r>
        <w:rPr>
          <w:rStyle w:val="FootnoteReference"/>
          <w:rFonts w:asciiTheme="majorBidi" w:hAnsiTheme="majorBidi" w:cstheme="majorBidi"/>
          <w:sz w:val="24"/>
          <w:szCs w:val="24"/>
        </w:rPr>
        <w:footnoteReference w:id="60"/>
      </w:r>
      <w:r>
        <w:rPr>
          <w:rFonts w:asciiTheme="majorBidi" w:hAnsiTheme="majorBidi" w:cstheme="majorBidi"/>
          <w:sz w:val="24"/>
          <w:szCs w:val="24"/>
        </w:rPr>
        <w:t xml:space="preserve"> Seperti halnya dalam al-Qur’an QS. As- Shura ayat 28: </w:t>
      </w:r>
    </w:p>
    <w:p w14:paraId="69E064E4" w14:textId="77777777" w:rsidR="001D7D00" w:rsidRDefault="001D7D00" w:rsidP="001D7D00">
      <w:pPr>
        <w:pStyle w:val="ListParagraph"/>
        <w:bidi/>
        <w:spacing w:after="200" w:line="240" w:lineRule="auto"/>
        <w:ind w:left="0" w:firstLine="0"/>
        <w:rPr>
          <w:rFonts w:asciiTheme="majorBidi" w:hAnsiTheme="majorBidi" w:cstheme="majorBidi"/>
          <w:sz w:val="32"/>
          <w:szCs w:val="32"/>
          <w:lang w:val="en-US"/>
        </w:rPr>
      </w:pPr>
      <w:r>
        <w:rPr>
          <w:rFonts w:asciiTheme="majorBidi" w:hAnsiTheme="majorBidi" w:cstheme="majorBidi"/>
          <w:sz w:val="32"/>
          <w:szCs w:val="32"/>
          <w:rtl/>
        </w:rPr>
        <w:t>وَهُوَ الَّذِي يُنَزِّلُ الْغَيْثَ مِنْ بَعْدِ مَا قَنَطُوا وَيَنْشُرُ رَحْمَتَهُ وَهُوَ الْوَلِيُّ الْحَمِيدُ</w:t>
      </w:r>
    </w:p>
    <w:p w14:paraId="608B71EB" w14:textId="77777777" w:rsidR="001D7D00" w:rsidRDefault="001D7D00" w:rsidP="001D7D00">
      <w:pPr>
        <w:pStyle w:val="ListParagraph"/>
        <w:spacing w:after="200" w:line="240" w:lineRule="auto"/>
        <w:ind w:left="1156" w:firstLine="644"/>
        <w:jc w:val="right"/>
        <w:rPr>
          <w:rFonts w:asciiTheme="majorBidi" w:hAnsiTheme="majorBidi" w:cstheme="majorBidi"/>
          <w:sz w:val="32"/>
          <w:szCs w:val="32"/>
        </w:rPr>
      </w:pPr>
    </w:p>
    <w:p w14:paraId="609E1E35" w14:textId="77777777" w:rsidR="001D7D00" w:rsidRDefault="001D7D00" w:rsidP="001D7D00">
      <w:pPr>
        <w:pStyle w:val="ListParagraph"/>
        <w:spacing w:after="200" w:line="240" w:lineRule="auto"/>
        <w:ind w:left="1843" w:hanging="992"/>
        <w:rPr>
          <w:rFonts w:asciiTheme="majorBidi" w:hAnsiTheme="majorBidi" w:cstheme="majorBidi"/>
          <w:sz w:val="24"/>
          <w:szCs w:val="24"/>
        </w:rPr>
      </w:pPr>
      <w:r>
        <w:rPr>
          <w:rFonts w:asciiTheme="majorBidi" w:hAnsiTheme="majorBidi" w:cstheme="majorBidi"/>
          <w:sz w:val="24"/>
          <w:szCs w:val="24"/>
        </w:rPr>
        <w:t xml:space="preserve">Artinya: </w:t>
      </w:r>
      <w:r>
        <w:rPr>
          <w:rFonts w:asciiTheme="majorBidi" w:hAnsiTheme="majorBidi" w:cstheme="majorBidi"/>
          <w:i/>
          <w:iCs/>
          <w:sz w:val="24"/>
          <w:szCs w:val="24"/>
        </w:rPr>
        <w:t>“Dan Dialah Yang menurunkan hujan sesudah mereka berputus asa dan menyebarkan rahmat-Nya. Dan Dialah Yang Maha Pelindung lagi Maha Terpuji."</w:t>
      </w:r>
      <w:r>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61"/>
      </w:r>
    </w:p>
    <w:p w14:paraId="2CF9CF4A" w14:textId="77777777" w:rsidR="001D7D00" w:rsidRDefault="001D7D00" w:rsidP="001D7D00">
      <w:pPr>
        <w:pStyle w:val="ListParagraph"/>
        <w:spacing w:after="200" w:line="240" w:lineRule="auto"/>
        <w:ind w:left="1156" w:firstLine="644"/>
        <w:jc w:val="left"/>
        <w:rPr>
          <w:rFonts w:asciiTheme="majorBidi" w:hAnsiTheme="majorBidi" w:cstheme="majorBidi"/>
          <w:sz w:val="24"/>
          <w:szCs w:val="24"/>
        </w:rPr>
      </w:pPr>
    </w:p>
    <w:p w14:paraId="06922347" w14:textId="77777777" w:rsidR="001D7D00" w:rsidRDefault="001D7D00" w:rsidP="001D7D00">
      <w:pPr>
        <w:pStyle w:val="ListParagraph"/>
        <w:spacing w:after="200" w:line="480" w:lineRule="auto"/>
        <w:ind w:left="851" w:firstLine="644"/>
        <w:rPr>
          <w:rFonts w:asciiTheme="majorBidi" w:hAnsiTheme="majorBidi" w:cstheme="majorBidi"/>
          <w:sz w:val="24"/>
          <w:szCs w:val="24"/>
        </w:rPr>
      </w:pPr>
      <w:r>
        <w:rPr>
          <w:rFonts w:asciiTheme="majorBidi" w:hAnsiTheme="majorBidi" w:cstheme="majorBidi"/>
          <w:sz w:val="24"/>
          <w:szCs w:val="24"/>
        </w:rPr>
        <w:t xml:space="preserve">Ayat di atas Sayyid Qutub menafsirkan bahwa dengan turunnya air hujan  tersebut Allah menurunkan rahmat-Nya atau menyamakan kedudukannya setelah mereka berputus asa. Allah lah yang mengatur segala urusan makhluk-Nya dengan sesuatu yang memberikan manfaat bagi dunia maupun akhirat. </w:t>
      </w:r>
      <w:r>
        <w:rPr>
          <w:rFonts w:asciiTheme="majorBidi" w:eastAsiaTheme="minorHAnsi" w:hAnsiTheme="majorBidi" w:cstheme="majorBidi"/>
          <w:sz w:val="24"/>
          <w:szCs w:val="24"/>
        </w:rPr>
        <w:t>Hujan yang turun dari langit merupakan rahmat dari Allah Swt berikan untuk hamba-</w:t>
      </w:r>
      <w:r>
        <w:rPr>
          <w:rFonts w:asciiTheme="majorBidi" w:eastAsiaTheme="minorHAnsi" w:hAnsiTheme="majorBidi" w:cstheme="majorBidi"/>
          <w:sz w:val="24"/>
          <w:szCs w:val="24"/>
        </w:rPr>
        <w:lastRenderedPageBreak/>
        <w:t>Nya yang membutuhkan. Dengan air hujan, semua mahkluk yang ada di bumi memperoleh manfaatnya. Manusia dapat menggunakannya sebagai air minum, bersuci, dan sebagainya, sedangkan tumbuh-tumbuhan yang kering menjadi segar kembali, dan tanah yang tandus menjadi basah dan dapat ditanam tumbuh-tumbuhan. Sehingga Sayyid Qutub percaya bahwa air lah sumber kehidupan bagi makhluk hidup yang ada di bumi.</w:t>
      </w:r>
      <w:r>
        <w:rPr>
          <w:rStyle w:val="FootnoteReference"/>
          <w:rFonts w:asciiTheme="majorBidi" w:eastAsiaTheme="minorHAnsi" w:hAnsiTheme="majorBidi" w:cstheme="majorBidi"/>
          <w:sz w:val="24"/>
          <w:szCs w:val="24"/>
        </w:rPr>
        <w:footnoteReference w:id="62"/>
      </w:r>
    </w:p>
    <w:p w14:paraId="2F6002A8" w14:textId="77777777" w:rsidR="001D7D00" w:rsidRDefault="001D7D00" w:rsidP="00670A77">
      <w:pPr>
        <w:pStyle w:val="ListParagraph"/>
        <w:numPr>
          <w:ilvl w:val="0"/>
          <w:numId w:val="17"/>
        </w:numPr>
        <w:spacing w:after="200" w:line="480" w:lineRule="auto"/>
        <w:ind w:left="851"/>
        <w:rPr>
          <w:rFonts w:asciiTheme="majorBidi" w:hAnsiTheme="majorBidi" w:cstheme="majorBidi"/>
          <w:sz w:val="24"/>
          <w:szCs w:val="24"/>
        </w:rPr>
      </w:pPr>
      <w:r>
        <w:rPr>
          <w:rFonts w:asciiTheme="majorBidi" w:hAnsiTheme="majorBidi" w:cstheme="majorBidi"/>
          <w:sz w:val="24"/>
          <w:szCs w:val="24"/>
        </w:rPr>
        <w:t>Menurut Hamka</w:t>
      </w:r>
    </w:p>
    <w:p w14:paraId="1152B2C9" w14:textId="77777777" w:rsidR="001D7D00" w:rsidRDefault="001D7D00" w:rsidP="001D7D00">
      <w:pPr>
        <w:pStyle w:val="ListParagraph"/>
        <w:spacing w:after="200" w:line="480" w:lineRule="auto"/>
        <w:ind w:left="851" w:firstLine="644"/>
        <w:rPr>
          <w:rFonts w:asciiTheme="majorBidi" w:hAnsiTheme="majorBidi" w:cstheme="majorBidi"/>
          <w:sz w:val="24"/>
          <w:szCs w:val="24"/>
        </w:rPr>
      </w:pPr>
      <w:r>
        <w:rPr>
          <w:rFonts w:asciiTheme="majorBidi" w:hAnsiTheme="majorBidi" w:cstheme="majorBidi"/>
          <w:sz w:val="24"/>
          <w:szCs w:val="24"/>
        </w:rPr>
        <w:t>Air merupakan ilmu pengetahuan modern yang kekuatan ilmu sainsnya tinggi dan sangatlah penting bagi makhluk hidup yang ada di dunia ini untuk kelangsungan hidupnya serta menjadiakan air sebagai sumber utama bagi kehidupan.</w:t>
      </w:r>
      <w:r>
        <w:rPr>
          <w:rStyle w:val="FootnoteReference"/>
          <w:rFonts w:asciiTheme="majorBidi" w:hAnsiTheme="majorBidi" w:cstheme="majorBidi"/>
          <w:sz w:val="24"/>
          <w:szCs w:val="24"/>
        </w:rPr>
        <w:footnoteReference w:id="63"/>
      </w:r>
      <w:r>
        <w:rPr>
          <w:rFonts w:asciiTheme="majorBidi" w:hAnsiTheme="majorBidi" w:cstheme="majorBidi"/>
          <w:sz w:val="24"/>
          <w:szCs w:val="24"/>
        </w:rPr>
        <w:t xml:space="preserve"> Pernyataan Hamka tidak beda jauh dengan pendapat Sayyid Qutub, bahwa air sebagai sumber kelangsungan hidup bagi makhluk-Nya. Allah turunkan ke bumi sebagai rahmat-Nya </w:t>
      </w:r>
      <w:r>
        <w:rPr>
          <w:rFonts w:asciiTheme="majorBidi" w:eastAsiaTheme="minorHAnsi" w:hAnsiTheme="majorBidi" w:cstheme="majorBidi"/>
          <w:sz w:val="24"/>
          <w:szCs w:val="24"/>
        </w:rPr>
        <w:t>sewaktu-waktu Allah bisa saja dalam beberapa menit saja harapan yang hampir putus berhari-hari, berminggu-minggu, pulih kembali. Rahmat tercurahkan dimana-mana. Seringkali petolongan Allah datang di luar dugaan dan perhitungan</w:t>
      </w:r>
      <w:r>
        <w:rPr>
          <w:rFonts w:asciiTheme="majorBidi" w:hAnsiTheme="majorBidi" w:cstheme="majorBidi"/>
          <w:sz w:val="24"/>
          <w:szCs w:val="24"/>
        </w:rPr>
        <w:t xml:space="preserve">. Dalam al-Qur’an dijelaskan bagaimana proses hujan turun QS. </w:t>
      </w:r>
      <w:r>
        <w:rPr>
          <w:rFonts w:ascii="Times New Arabic" w:hAnsi="Times New Arabic" w:cs="Times New Roman"/>
          <w:sz w:val="24"/>
          <w:szCs w:val="24"/>
        </w:rPr>
        <w:t xml:space="preserve">An-Nu&gt;r: 43 </w:t>
      </w:r>
      <w:r>
        <w:rPr>
          <w:rFonts w:asciiTheme="majorBidi" w:hAnsiTheme="majorBidi" w:cstheme="majorBidi"/>
          <w:sz w:val="24"/>
          <w:szCs w:val="24"/>
        </w:rPr>
        <w:t>seperti berikut:</w:t>
      </w:r>
    </w:p>
    <w:p w14:paraId="2CA19500" w14:textId="77777777" w:rsidR="001D7D00" w:rsidRDefault="001D7D00" w:rsidP="001D7D00">
      <w:pPr>
        <w:pStyle w:val="ListParagraph"/>
        <w:bidi/>
        <w:spacing w:after="200" w:line="276" w:lineRule="auto"/>
        <w:ind w:left="0" w:right="851" w:firstLine="0"/>
        <w:rPr>
          <w:rFonts w:asciiTheme="majorBidi" w:hAnsiTheme="majorBidi" w:cstheme="majorBidi"/>
          <w:sz w:val="36"/>
          <w:szCs w:val="36"/>
          <w:lang w:val="en-US"/>
        </w:rPr>
      </w:pPr>
      <w:r>
        <w:rPr>
          <w:rFonts w:asciiTheme="majorBidi" w:hAnsiTheme="majorBidi" w:cstheme="majorBidi"/>
          <w:sz w:val="36"/>
          <w:szCs w:val="36"/>
          <w:rtl/>
        </w:rPr>
        <w:t xml:space="preserve">أَلَمْ تَرَ أَنَّ اللَّهَ يُزْجِي سَحَابًا ثُمَّ يُؤَلِّفُ بَيْنَهُ ثُمَّ يَجْعَلُهُ رُكَامًا فَتَرَى الْوَدْقَ يَخْرُجُ مِنْ خِلالِهِ وَيُنَزِّلُ مِنَ السَّمَاءِ مِنْ جِبَالٍ فِيهَا مِنْ </w:t>
      </w:r>
      <w:r>
        <w:rPr>
          <w:rFonts w:asciiTheme="majorBidi" w:hAnsiTheme="majorBidi" w:cstheme="majorBidi"/>
          <w:sz w:val="36"/>
          <w:szCs w:val="36"/>
          <w:rtl/>
        </w:rPr>
        <w:lastRenderedPageBreak/>
        <w:t>بَرَدٍ فَيُصِيبُ بِهِ مَنْ يَشَاءُ وَيَصْرِفُهُ عَنْ مَنْ يَشَاءُ يَكَادُ سَنَا بَرْقِهِ يَذْهَبُ بِالأبْصَارِ</w:t>
      </w:r>
    </w:p>
    <w:p w14:paraId="4DDDDB85" w14:textId="77777777" w:rsidR="001D7D00" w:rsidRDefault="001D7D00" w:rsidP="001D7D00">
      <w:pPr>
        <w:spacing w:line="240" w:lineRule="auto"/>
        <w:ind w:left="1985" w:hanging="1134"/>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w:t>
      </w:r>
      <w:r>
        <w:rPr>
          <w:rFonts w:asciiTheme="majorBidi" w:hAnsiTheme="majorBidi" w:cstheme="majorBidi"/>
          <w:i/>
          <w:iCs/>
          <w:sz w:val="24"/>
          <w:szCs w:val="24"/>
          <w:lang w:val="id-ID"/>
        </w:rPr>
        <w:t>“</w:t>
      </w:r>
      <w:proofErr w:type="spellStart"/>
      <w:r>
        <w:rPr>
          <w:rFonts w:asciiTheme="majorBidi" w:hAnsiTheme="majorBidi" w:cstheme="majorBidi"/>
          <w:i/>
          <w:iCs/>
          <w:sz w:val="24"/>
          <w:szCs w:val="24"/>
        </w:rPr>
        <w:t>Tidakkah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melihat</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bahwa</w:t>
      </w:r>
      <w:proofErr w:type="spellEnd"/>
      <w:r>
        <w:rPr>
          <w:rFonts w:asciiTheme="majorBidi" w:hAnsiTheme="majorBidi" w:cstheme="majorBidi"/>
          <w:i/>
          <w:iCs/>
          <w:sz w:val="24"/>
          <w:szCs w:val="24"/>
        </w:rPr>
        <w:t xml:space="preserve"> Allah </w:t>
      </w:r>
      <w:proofErr w:type="spellStart"/>
      <w:r>
        <w:rPr>
          <w:rFonts w:asciiTheme="majorBidi" w:hAnsiTheme="majorBidi" w:cstheme="majorBidi"/>
          <w:i/>
          <w:iCs/>
          <w:sz w:val="24"/>
          <w:szCs w:val="24"/>
        </w:rPr>
        <w:t>mengarak</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awan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kemudian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mengumpulkan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antara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bagian-bagian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nya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kemudian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menjadikannya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bertindih-tindih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maka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kelihatanlah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olehmu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hujan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keluar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dari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celah-celahnya</w:t>
      </w:r>
      <w:proofErr w:type="spellEnd"/>
      <w:r>
        <w:rPr>
          <w:rFonts w:asciiTheme="majorBidi" w:hAnsiTheme="majorBidi" w:cstheme="majorBidi"/>
          <w:i/>
          <w:iCs/>
          <w:sz w:val="24"/>
          <w:szCs w:val="24"/>
        </w:rPr>
        <w:t xml:space="preserve"> dan Allah (juga) </w:t>
      </w:r>
      <w:proofErr w:type="spellStart"/>
      <w:r>
        <w:rPr>
          <w:rFonts w:asciiTheme="majorBidi" w:hAnsiTheme="majorBidi" w:cstheme="majorBidi"/>
          <w:i/>
          <w:iCs/>
          <w:sz w:val="24"/>
          <w:szCs w:val="24"/>
        </w:rPr>
        <w:t>menurunkan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butiran-butiran</w:t>
      </w:r>
      <w:proofErr w:type="spellEnd"/>
      <w:r>
        <w:rPr>
          <w:rFonts w:asciiTheme="majorBidi" w:hAnsiTheme="majorBidi" w:cstheme="majorBidi"/>
          <w:i/>
          <w:iCs/>
          <w:sz w:val="24"/>
          <w:szCs w:val="24"/>
        </w:rPr>
        <w:t xml:space="preserve">) es </w:t>
      </w:r>
      <w:proofErr w:type="spellStart"/>
      <w:r>
        <w:rPr>
          <w:rFonts w:asciiTheme="majorBidi" w:hAnsiTheme="majorBidi" w:cstheme="majorBidi"/>
          <w:i/>
          <w:iCs/>
          <w:sz w:val="24"/>
          <w:szCs w:val="24"/>
        </w:rPr>
        <w:t>dari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langit</w:t>
      </w:r>
      <w:proofErr w:type="spellEnd"/>
      <w:r>
        <w:rPr>
          <w:rFonts w:asciiTheme="majorBidi" w:hAnsiTheme="majorBidi" w:cstheme="majorBidi"/>
          <w:i/>
          <w:iCs/>
          <w:sz w:val="24"/>
          <w:szCs w:val="24"/>
        </w:rPr>
        <w:t>, (</w:t>
      </w:r>
      <w:proofErr w:type="spellStart"/>
      <w:r>
        <w:rPr>
          <w:rFonts w:asciiTheme="majorBidi" w:hAnsiTheme="majorBidi" w:cstheme="majorBidi"/>
          <w:i/>
          <w:iCs/>
          <w:sz w:val="24"/>
          <w:szCs w:val="24"/>
        </w:rPr>
        <w:t>yaitu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dari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gumpalan-gumpalan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awan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seperti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gunung-gunung</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maka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ditimpakan</w:t>
      </w:r>
      <w:proofErr w:type="spellEnd"/>
      <w:r>
        <w:rPr>
          <w:rFonts w:asciiTheme="majorBidi" w:hAnsiTheme="majorBidi" w:cstheme="majorBidi"/>
          <w:i/>
          <w:iCs/>
          <w:sz w:val="24"/>
          <w:szCs w:val="24"/>
        </w:rPr>
        <w:t>-Nya (</w:t>
      </w:r>
      <w:proofErr w:type="spellStart"/>
      <w:r>
        <w:rPr>
          <w:rFonts w:asciiTheme="majorBidi" w:hAnsiTheme="majorBidi" w:cstheme="majorBidi"/>
          <w:i/>
          <w:iCs/>
          <w:sz w:val="24"/>
          <w:szCs w:val="24"/>
        </w:rPr>
        <w:t>butiran-butiran</w:t>
      </w:r>
      <w:proofErr w:type="spellEnd"/>
      <w:r>
        <w:rPr>
          <w:rFonts w:asciiTheme="majorBidi" w:hAnsiTheme="majorBidi" w:cstheme="majorBidi"/>
          <w:i/>
          <w:iCs/>
          <w:sz w:val="24"/>
          <w:szCs w:val="24"/>
        </w:rPr>
        <w:t xml:space="preserve">) es </w:t>
      </w:r>
      <w:proofErr w:type="spellStart"/>
      <w:r>
        <w:rPr>
          <w:rFonts w:asciiTheme="majorBidi" w:hAnsiTheme="majorBidi" w:cstheme="majorBidi"/>
          <w:i/>
          <w:iCs/>
          <w:sz w:val="24"/>
          <w:szCs w:val="24"/>
        </w:rPr>
        <w:t>itu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kepada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siapa</w:t>
      </w:r>
      <w:proofErr w:type="spellEnd"/>
      <w:r>
        <w:rPr>
          <w:rFonts w:asciiTheme="majorBidi" w:hAnsiTheme="majorBidi" w:cstheme="majorBidi"/>
          <w:i/>
          <w:iCs/>
          <w:sz w:val="24"/>
          <w:szCs w:val="24"/>
        </w:rPr>
        <w:t xml:space="preserve"> yang </w:t>
      </w:r>
      <w:proofErr w:type="spellStart"/>
      <w:r>
        <w:rPr>
          <w:rFonts w:asciiTheme="majorBidi" w:hAnsiTheme="majorBidi" w:cstheme="majorBidi"/>
          <w:i/>
          <w:iCs/>
          <w:sz w:val="24"/>
          <w:szCs w:val="24"/>
        </w:rPr>
        <w:t>dikehendaki</w:t>
      </w:r>
      <w:proofErr w:type="spellEnd"/>
      <w:r>
        <w:rPr>
          <w:rFonts w:asciiTheme="majorBidi" w:hAnsiTheme="majorBidi" w:cstheme="majorBidi"/>
          <w:i/>
          <w:iCs/>
          <w:sz w:val="24"/>
          <w:szCs w:val="24"/>
        </w:rPr>
        <w:t xml:space="preserve">-Nya dan </w:t>
      </w:r>
      <w:proofErr w:type="spellStart"/>
      <w:r>
        <w:rPr>
          <w:rFonts w:asciiTheme="majorBidi" w:hAnsiTheme="majorBidi" w:cstheme="majorBidi"/>
          <w:i/>
          <w:iCs/>
          <w:sz w:val="24"/>
          <w:szCs w:val="24"/>
        </w:rPr>
        <w:t>dipalingkan</w:t>
      </w:r>
      <w:proofErr w:type="spellEnd"/>
      <w:r>
        <w:rPr>
          <w:rFonts w:asciiTheme="majorBidi" w:hAnsiTheme="majorBidi" w:cstheme="majorBidi"/>
          <w:i/>
          <w:iCs/>
          <w:sz w:val="24"/>
          <w:szCs w:val="24"/>
        </w:rPr>
        <w:t xml:space="preserve">-Nya </w:t>
      </w:r>
      <w:proofErr w:type="spellStart"/>
      <w:r>
        <w:rPr>
          <w:rFonts w:asciiTheme="majorBidi" w:hAnsiTheme="majorBidi" w:cstheme="majorBidi"/>
          <w:i/>
          <w:iCs/>
          <w:sz w:val="24"/>
          <w:szCs w:val="24"/>
        </w:rPr>
        <w:t>dari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siapa</w:t>
      </w:r>
      <w:proofErr w:type="spellEnd"/>
      <w:r>
        <w:rPr>
          <w:rFonts w:asciiTheme="majorBidi" w:hAnsiTheme="majorBidi" w:cstheme="majorBidi"/>
          <w:i/>
          <w:iCs/>
          <w:sz w:val="24"/>
          <w:szCs w:val="24"/>
        </w:rPr>
        <w:t xml:space="preserve"> yang </w:t>
      </w:r>
      <w:proofErr w:type="spellStart"/>
      <w:r>
        <w:rPr>
          <w:rFonts w:asciiTheme="majorBidi" w:hAnsiTheme="majorBidi" w:cstheme="majorBidi"/>
          <w:i/>
          <w:iCs/>
          <w:sz w:val="24"/>
          <w:szCs w:val="24"/>
        </w:rPr>
        <w:t>dikehendaki</w:t>
      </w:r>
      <w:proofErr w:type="spellEnd"/>
      <w:r>
        <w:rPr>
          <w:rFonts w:asciiTheme="majorBidi" w:hAnsiTheme="majorBidi" w:cstheme="majorBidi"/>
          <w:i/>
          <w:iCs/>
          <w:sz w:val="24"/>
          <w:szCs w:val="24"/>
        </w:rPr>
        <w:t xml:space="preserve">-Nya. </w:t>
      </w:r>
      <w:proofErr w:type="spellStart"/>
      <w:r>
        <w:rPr>
          <w:rFonts w:asciiTheme="majorBidi" w:hAnsiTheme="majorBidi" w:cstheme="majorBidi"/>
          <w:i/>
          <w:iCs/>
          <w:sz w:val="24"/>
          <w:szCs w:val="24"/>
        </w:rPr>
        <w:t>Kilauan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kilat</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awan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itu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hampir-hampir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menghilangkan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penglihatan</w:t>
      </w:r>
      <w:proofErr w:type="spellEnd"/>
      <w:r>
        <w:rPr>
          <w:rFonts w:asciiTheme="majorBidi" w:hAnsiTheme="majorBidi" w:cstheme="majorBidi"/>
          <w:i/>
          <w:iCs/>
          <w:sz w:val="24"/>
          <w:szCs w:val="24"/>
        </w:rPr>
        <w:t>.</w:t>
      </w:r>
      <w:r>
        <w:rPr>
          <w:rFonts w:asciiTheme="majorBidi" w:hAnsiTheme="majorBidi" w:cstheme="majorBidi"/>
          <w:i/>
          <w:iCs/>
          <w:sz w:val="24"/>
          <w:szCs w:val="24"/>
          <w:lang w:val="id-ID"/>
        </w:rPr>
        <w:t>”</w:t>
      </w:r>
      <w:r>
        <w:rPr>
          <w:rStyle w:val="FootnoteReference"/>
          <w:rFonts w:asciiTheme="majorBidi" w:hAnsiTheme="majorBidi" w:cstheme="majorBidi"/>
          <w:i/>
          <w:iCs/>
          <w:sz w:val="24"/>
          <w:szCs w:val="24"/>
          <w:lang w:val="id-ID"/>
        </w:rPr>
        <w:footnoteReference w:id="64"/>
      </w:r>
    </w:p>
    <w:p w14:paraId="533B51D6" w14:textId="77777777" w:rsidR="001D7D00" w:rsidRDefault="001D7D00" w:rsidP="001D7D00">
      <w:pPr>
        <w:pStyle w:val="ListParagraph"/>
        <w:spacing w:after="200" w:line="480" w:lineRule="auto"/>
        <w:ind w:left="851" w:firstLine="644"/>
        <w:rPr>
          <w:rFonts w:asciiTheme="majorBidi" w:eastAsiaTheme="minorHAnsi" w:hAnsiTheme="majorBidi" w:cstheme="majorBidi"/>
          <w:sz w:val="24"/>
          <w:szCs w:val="24"/>
        </w:rPr>
      </w:pPr>
      <w:r>
        <w:rPr>
          <w:rFonts w:asciiTheme="majorBidi" w:hAnsiTheme="majorBidi" w:cstheme="majorBidi"/>
          <w:sz w:val="24"/>
          <w:szCs w:val="24"/>
        </w:rPr>
        <w:t xml:space="preserve">Menurut Hamka ayat di atas menjelaskan tentang </w:t>
      </w:r>
      <w:r>
        <w:rPr>
          <w:rFonts w:asciiTheme="majorBidi" w:eastAsiaTheme="minorHAnsi" w:hAnsiTheme="majorBidi" w:cstheme="majorBidi"/>
          <w:sz w:val="24"/>
          <w:szCs w:val="24"/>
        </w:rPr>
        <w:t>Turunnya hujan ke bumi melalui beberapa proses yang tak lepas dari kekuasaan Allah yaitu, diawali dari air dari laut dan sungai, kemudian menyatunya awan-awan yang berserakan, setelah itu menguap dan keluar air hujan dari celah-celah awan kemudian dikumpulkan dengan timbangan aliran angin udara, lalu menjadikannya suatu tumpukan. Setelah awan yang bergerak itu terkumpul, timbullah mega yang mendung dan hitam karena mengandung hujan. Kemudian keluarlah hujan dari celah-celah awan. Terkadang dari langit turun segumpalan awan besar seperti gunung yang di dalamnya mengandung salju yang ditumpahkan ke atas sesuai yang dikehendaki-Nya.</w:t>
      </w:r>
      <w:r>
        <w:rPr>
          <w:rStyle w:val="FootnoteReference"/>
          <w:rFonts w:asciiTheme="majorBidi" w:eastAsiaTheme="minorHAnsi" w:hAnsiTheme="majorBidi" w:cstheme="majorBidi"/>
          <w:sz w:val="24"/>
          <w:szCs w:val="24"/>
        </w:rPr>
        <w:footnoteReference w:id="65"/>
      </w:r>
    </w:p>
    <w:p w14:paraId="25BF5463" w14:textId="77777777" w:rsidR="001D7D00" w:rsidRDefault="001D7D00" w:rsidP="00670A77">
      <w:pPr>
        <w:pStyle w:val="ListParagraph"/>
        <w:numPr>
          <w:ilvl w:val="0"/>
          <w:numId w:val="17"/>
        </w:numPr>
        <w:spacing w:after="200" w:line="480" w:lineRule="auto"/>
        <w:ind w:left="851"/>
        <w:rPr>
          <w:rFonts w:asciiTheme="majorBidi" w:hAnsiTheme="majorBidi" w:cstheme="majorBidi"/>
          <w:sz w:val="24"/>
          <w:szCs w:val="24"/>
        </w:rPr>
      </w:pPr>
      <w:r>
        <w:rPr>
          <w:rFonts w:asciiTheme="majorBidi" w:hAnsiTheme="majorBidi" w:cstheme="majorBidi"/>
          <w:sz w:val="24"/>
          <w:szCs w:val="24"/>
        </w:rPr>
        <w:t>Menurut Quraish Shihab</w:t>
      </w:r>
    </w:p>
    <w:p w14:paraId="3815250B" w14:textId="77777777" w:rsidR="001D7D00" w:rsidRDefault="001D7D00" w:rsidP="001D7D00">
      <w:pPr>
        <w:pStyle w:val="ListParagraph"/>
        <w:spacing w:line="480" w:lineRule="auto"/>
        <w:ind w:left="851" w:firstLine="644"/>
        <w:rPr>
          <w:rFonts w:asciiTheme="majorBidi" w:hAnsiTheme="majorBidi" w:cstheme="majorBidi"/>
          <w:sz w:val="24"/>
          <w:szCs w:val="24"/>
        </w:rPr>
      </w:pPr>
      <w:r>
        <w:rPr>
          <w:rFonts w:asciiTheme="majorBidi" w:hAnsiTheme="majorBidi" w:cstheme="majorBidi"/>
          <w:sz w:val="24"/>
          <w:szCs w:val="24"/>
        </w:rPr>
        <w:lastRenderedPageBreak/>
        <w:t>Air merupakan suatu rahmat dari Allah yang banyak manfaatnya, sehingga beliau menyuruh kepada manusia dan makhluk lainnya untuk bersyukur atas nikmat rezeki yang diberikan Allah ke bumi.</w:t>
      </w:r>
      <w:r>
        <w:rPr>
          <w:rStyle w:val="FootnoteReference"/>
          <w:rFonts w:asciiTheme="majorBidi" w:hAnsiTheme="majorBidi" w:cstheme="majorBidi"/>
          <w:sz w:val="24"/>
          <w:szCs w:val="24"/>
        </w:rPr>
        <w:footnoteReference w:id="66"/>
      </w:r>
      <w:r>
        <w:rPr>
          <w:rFonts w:asciiTheme="majorBidi" w:hAnsiTheme="majorBidi" w:cstheme="majorBidi"/>
          <w:sz w:val="24"/>
          <w:szCs w:val="24"/>
        </w:rPr>
        <w:t xml:space="preserve"> Dijelaskan dalam al-Qur’an surah </w:t>
      </w:r>
      <w:r>
        <w:rPr>
          <w:rFonts w:ascii="Times New Arabic" w:hAnsi="Times New Arabic" w:cs="Times New Roman"/>
          <w:sz w:val="24"/>
          <w:szCs w:val="24"/>
        </w:rPr>
        <w:t xml:space="preserve">al-Anfa&gt;l </w:t>
      </w:r>
      <w:r>
        <w:rPr>
          <w:rFonts w:asciiTheme="majorBidi" w:hAnsiTheme="majorBidi" w:cstheme="majorBidi"/>
          <w:sz w:val="24"/>
          <w:szCs w:val="24"/>
        </w:rPr>
        <w:t>ayat 11:</w:t>
      </w:r>
    </w:p>
    <w:p w14:paraId="1E3AF0FD" w14:textId="77777777" w:rsidR="001D7D00" w:rsidRDefault="001D7D00" w:rsidP="001D7D00">
      <w:pPr>
        <w:bidi/>
        <w:ind w:right="851"/>
        <w:jc w:val="both"/>
        <w:rPr>
          <w:rFonts w:asciiTheme="majorBidi" w:hAnsiTheme="majorBidi" w:cstheme="majorBidi"/>
          <w:sz w:val="36"/>
          <w:szCs w:val="36"/>
        </w:rPr>
      </w:pPr>
      <w:r>
        <w:rPr>
          <w:rFonts w:asciiTheme="majorBidi" w:hAnsiTheme="majorBidi" w:cstheme="majorBidi"/>
          <w:sz w:val="36"/>
          <w:szCs w:val="36"/>
          <w:rtl/>
        </w:rPr>
        <w:t>إِذْ يُغَشِّيكُمُ النُّعَاسَ أَمَنَةً مِنْهُ وَيُنَزِّلُ عَلَيْكُمْ مِنَ السَّمَاءِ مَاءً لِيُطَهِّرَكُمْ بِهِ وَيُذْهِبَ عَنْكُمْ رِجْزَ الشَّيْطَانِ وَلِيَرْبِطَ عَلَى قُلُوبِكُمْ وَيُثَبِّتَ بِهِ الأقْدَامَ</w:t>
      </w:r>
    </w:p>
    <w:p w14:paraId="563BD328" w14:textId="77777777" w:rsidR="001D7D00" w:rsidRDefault="001D7D00" w:rsidP="001D7D00">
      <w:pPr>
        <w:spacing w:line="240" w:lineRule="auto"/>
        <w:ind w:left="1843" w:hanging="992"/>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w:t>
      </w:r>
      <w:r>
        <w:rPr>
          <w:rFonts w:asciiTheme="majorBidi" w:hAnsiTheme="majorBidi" w:cstheme="majorBidi"/>
          <w:i/>
          <w:iCs/>
          <w:sz w:val="24"/>
          <w:szCs w:val="24"/>
          <w:lang w:val="id-ID"/>
        </w:rPr>
        <w:t>“(Ingatlah), ketika Allah menjadikan kamu mengantuk sebagai suatu penentraman daripada-Nya, dan Allah menurunkan kepadamu hujan dari langit untuk menyucikan kamu dengan hujan itu dan menghilangkan dari kamu gangguan-gangguan setan dan untuk menguatkan hatimu dan memperteguh dengannya telapak kaki (mu).”</w:t>
      </w:r>
    </w:p>
    <w:p w14:paraId="502076AE" w14:textId="77777777" w:rsidR="001D7D00" w:rsidRDefault="001D7D00" w:rsidP="001D7D00">
      <w:pPr>
        <w:spacing w:after="0" w:line="480" w:lineRule="auto"/>
        <w:ind w:left="851" w:firstLine="720"/>
        <w:jc w:val="both"/>
        <w:rPr>
          <w:rFonts w:asciiTheme="majorBidi" w:eastAsiaTheme="minorHAnsi" w:hAnsiTheme="majorBidi" w:cstheme="majorBidi"/>
          <w:sz w:val="24"/>
          <w:szCs w:val="24"/>
          <w:lang w:val="id-ID"/>
        </w:rPr>
      </w:pPr>
      <w:r>
        <w:rPr>
          <w:rFonts w:asciiTheme="majorBidi" w:hAnsiTheme="majorBidi" w:cstheme="majorBidi"/>
          <w:sz w:val="24"/>
          <w:szCs w:val="24"/>
          <w:lang w:val="id-ID"/>
        </w:rPr>
        <w:t xml:space="preserve">Ayat di atas menjelaskan bahwa </w:t>
      </w:r>
      <w:r>
        <w:rPr>
          <w:rFonts w:asciiTheme="majorBidi" w:eastAsiaTheme="minorHAnsi" w:hAnsiTheme="majorBidi" w:cstheme="majorBidi"/>
          <w:sz w:val="24"/>
          <w:szCs w:val="24"/>
          <w:lang w:val="id-ID"/>
        </w:rPr>
        <w:t xml:space="preserve">hujan merupakan salah satu nikmat Allah yang diturunkan untuk hamba-Nya dari langit. Kemudian dengan air hujan tersebut dapat memenuhi kebutuhan minum hamba-Nya di padang pasir, dan air tersebut digunakan untuk berwudhu atau mandi wajib dan sunnah. Serta menghilangkan kotoran yang dilakukan oleh setan, yakni hadas besar, atau ganguan setan yang menanamkan pesimisme, dan sebagainya. Lalu dengan turunnya air hujan tersebut, pasir menjadi lebih mantap dan padat, sehingga kamu dapat berjalan lebih cepat dan tidak terbenam oleh pasir. Selain itu, turunnya hujan sumur-sumur menjadi berisi, penampungan air jadi penuh, dan pasir yang terserak yang dapat mengikat kaki dalam perjalanan menjadi keras sehingga mudah </w:t>
      </w:r>
      <w:r>
        <w:rPr>
          <w:rFonts w:asciiTheme="majorBidi" w:eastAsiaTheme="minorHAnsi" w:hAnsiTheme="majorBidi" w:cstheme="majorBidi"/>
          <w:sz w:val="24"/>
          <w:szCs w:val="24"/>
          <w:lang w:val="id-ID"/>
        </w:rPr>
        <w:lastRenderedPageBreak/>
        <w:t>untuk dipijak. Sehingga Quraish Shihab menyatakan bahwa hujan dalam ayat ini sebagai rahmat/anugerah.</w:t>
      </w:r>
      <w:r>
        <w:rPr>
          <w:rStyle w:val="FootnoteReference"/>
          <w:rFonts w:asciiTheme="majorBidi" w:eastAsiaTheme="minorHAnsi" w:hAnsiTheme="majorBidi" w:cstheme="majorBidi"/>
          <w:sz w:val="24"/>
          <w:szCs w:val="24"/>
          <w:lang w:val="id-ID"/>
        </w:rPr>
        <w:footnoteReference w:id="67"/>
      </w:r>
    </w:p>
    <w:p w14:paraId="0875C030" w14:textId="77777777" w:rsidR="001D7D00" w:rsidRDefault="001D7D00" w:rsidP="00670A77">
      <w:pPr>
        <w:pStyle w:val="ListParagraph"/>
        <w:numPr>
          <w:ilvl w:val="0"/>
          <w:numId w:val="8"/>
        </w:numPr>
        <w:spacing w:line="480" w:lineRule="auto"/>
        <w:rPr>
          <w:rFonts w:asciiTheme="majorBidi" w:hAnsiTheme="majorBidi" w:cstheme="majorBidi"/>
          <w:b/>
          <w:bCs/>
          <w:sz w:val="24"/>
          <w:szCs w:val="24"/>
          <w:lang w:val="en-US"/>
        </w:rPr>
      </w:pPr>
      <w:r>
        <w:rPr>
          <w:rFonts w:asciiTheme="majorBidi" w:hAnsiTheme="majorBidi" w:cstheme="majorBidi"/>
          <w:b/>
          <w:bCs/>
          <w:noProof/>
          <w:sz w:val="24"/>
          <w:szCs w:val="24"/>
        </w:rPr>
        <w:t>Teori Musgrev Tentang Manfaat</w:t>
      </w:r>
    </w:p>
    <w:p w14:paraId="285AB626" w14:textId="77777777" w:rsidR="001D7D00" w:rsidRDefault="001D7D00" w:rsidP="00670A77">
      <w:pPr>
        <w:pStyle w:val="ListParagraph"/>
        <w:numPr>
          <w:ilvl w:val="0"/>
          <w:numId w:val="18"/>
        </w:numPr>
        <w:spacing w:line="480" w:lineRule="auto"/>
        <w:rPr>
          <w:rFonts w:asciiTheme="majorBidi" w:hAnsiTheme="majorBidi" w:cstheme="majorBidi"/>
          <w:sz w:val="24"/>
          <w:szCs w:val="24"/>
        </w:rPr>
      </w:pPr>
      <w:r>
        <w:rPr>
          <w:rFonts w:asciiTheme="majorBidi" w:hAnsiTheme="majorBidi" w:cstheme="majorBidi"/>
          <w:b/>
          <w:bCs/>
          <w:sz w:val="24"/>
          <w:szCs w:val="24"/>
        </w:rPr>
        <w:t>Konsep Pemanfaatan</w:t>
      </w:r>
    </w:p>
    <w:p w14:paraId="3B0A98EF" w14:textId="77777777" w:rsidR="001D7D00" w:rsidRDefault="001D7D00" w:rsidP="001D7D00">
      <w:pPr>
        <w:spacing w:after="0" w:line="480" w:lineRule="auto"/>
        <w:ind w:left="720" w:firstLine="720"/>
        <w:jc w:val="both"/>
        <w:rPr>
          <w:rFonts w:asciiTheme="majorBidi" w:hAnsiTheme="majorBidi" w:cstheme="majorBidi"/>
          <w:sz w:val="24"/>
          <w:szCs w:val="24"/>
        </w:rPr>
      </w:pPr>
      <w:proofErr w:type="spellStart"/>
      <w:r>
        <w:rPr>
          <w:rFonts w:asciiTheme="majorBidi" w:hAnsiTheme="majorBidi" w:cstheme="majorBidi"/>
          <w:sz w:val="24"/>
          <w:szCs w:val="24"/>
        </w:rPr>
        <w:t>Pemanfaatan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aktivitas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tindakan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menerima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pemakaian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hal-hal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berguna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langsung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langsung</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68"/>
      </w:r>
      <w:r>
        <w:rPr>
          <w:rFonts w:asciiTheme="majorBidi" w:hAnsiTheme="majorBidi" w:cstheme="majorBidi"/>
          <w:sz w:val="24"/>
          <w:szCs w:val="24"/>
        </w:rPr>
        <w:t xml:space="preserve"> Adapun </w:t>
      </w:r>
      <w:proofErr w:type="spellStart"/>
      <w:r>
        <w:rPr>
          <w:rFonts w:asciiTheme="majorBidi" w:hAnsiTheme="majorBidi" w:cstheme="majorBidi"/>
          <w:sz w:val="24"/>
          <w:szCs w:val="24"/>
        </w:rPr>
        <w:t>Istiana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persepsi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pengguna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berguna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orang lain. Manfaat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Musgrev</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dibedakan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w:t>
      </w:r>
    </w:p>
    <w:p w14:paraId="2099ED75" w14:textId="77777777" w:rsidR="001D7D00" w:rsidRDefault="001D7D00" w:rsidP="00670A77">
      <w:pPr>
        <w:pStyle w:val="ListParagraph"/>
        <w:numPr>
          <w:ilvl w:val="0"/>
          <w:numId w:val="19"/>
        </w:numPr>
        <w:spacing w:line="480" w:lineRule="auto"/>
        <w:rPr>
          <w:rFonts w:asciiTheme="majorBidi" w:hAnsiTheme="majorBidi" w:cstheme="majorBidi"/>
          <w:sz w:val="24"/>
          <w:szCs w:val="24"/>
        </w:rPr>
      </w:pPr>
      <w:r>
        <w:rPr>
          <w:rFonts w:asciiTheme="majorBidi" w:hAnsiTheme="majorBidi" w:cstheme="majorBidi"/>
          <w:sz w:val="24"/>
          <w:szCs w:val="24"/>
        </w:rPr>
        <w:t>Manfaat secara langsung (direct benefits)</w:t>
      </w:r>
    </w:p>
    <w:p w14:paraId="4C3752CE" w14:textId="77777777" w:rsidR="001D7D00" w:rsidRDefault="001D7D00" w:rsidP="001D7D00">
      <w:pPr>
        <w:pStyle w:val="ListParagraph"/>
        <w:spacing w:line="480" w:lineRule="auto"/>
        <w:ind w:left="1440" w:firstLine="0"/>
        <w:rPr>
          <w:rFonts w:asciiTheme="majorBidi" w:hAnsiTheme="majorBidi" w:cstheme="majorBidi"/>
          <w:sz w:val="24"/>
          <w:szCs w:val="24"/>
        </w:rPr>
      </w:pPr>
      <w:r>
        <w:rPr>
          <w:rFonts w:asciiTheme="majorBidi" w:hAnsiTheme="majorBidi" w:cstheme="majorBidi"/>
          <w:sz w:val="24"/>
          <w:szCs w:val="24"/>
        </w:rPr>
        <w:t>Manfaat secara langsung merupakan manfaat yang diterima sebagai akibat adanya proyek, seperti naiknya nilai hasil produksi barang atau jasa, perubahan bentuk, turunnya biaya, dan lain-lain. Kenaikan nilai hasil produksi dapat disebabkan karena meningkatnya jumlah produk dan kualitas dari produk sebagai akibat adanya proyek. Misal: a. Kenaikan produksi padi karena adanya irigasi, b. Turunnya biaya pengankutan karena perbaikan jalan, c. Membaiknya job description diantara tenaga kerja karena perbaikan cara kerja.</w:t>
      </w:r>
    </w:p>
    <w:p w14:paraId="0170969C" w14:textId="77777777" w:rsidR="001D7D00" w:rsidRDefault="001D7D00" w:rsidP="00670A77">
      <w:pPr>
        <w:pStyle w:val="ListParagraph"/>
        <w:numPr>
          <w:ilvl w:val="0"/>
          <w:numId w:val="19"/>
        </w:numPr>
        <w:spacing w:line="480" w:lineRule="auto"/>
        <w:rPr>
          <w:rFonts w:asciiTheme="majorBidi" w:hAnsiTheme="majorBidi" w:cstheme="majorBidi"/>
          <w:sz w:val="24"/>
          <w:szCs w:val="24"/>
        </w:rPr>
      </w:pPr>
      <w:r>
        <w:rPr>
          <w:rFonts w:asciiTheme="majorBidi" w:hAnsiTheme="majorBidi" w:cstheme="majorBidi"/>
          <w:sz w:val="24"/>
          <w:szCs w:val="24"/>
        </w:rPr>
        <w:lastRenderedPageBreak/>
        <w:t>Manfaat tidak langsung (indirect benefits)</w:t>
      </w:r>
    </w:p>
    <w:p w14:paraId="574E961E" w14:textId="77777777" w:rsidR="001D7D00" w:rsidRDefault="001D7D00" w:rsidP="001D7D00">
      <w:pPr>
        <w:pStyle w:val="ListParagraph"/>
        <w:spacing w:line="480" w:lineRule="auto"/>
        <w:ind w:left="1440" w:firstLine="0"/>
        <w:rPr>
          <w:rFonts w:asciiTheme="majorBidi" w:hAnsiTheme="majorBidi" w:cstheme="majorBidi"/>
          <w:sz w:val="24"/>
          <w:szCs w:val="24"/>
        </w:rPr>
      </w:pPr>
      <w:r>
        <w:rPr>
          <w:rFonts w:asciiTheme="majorBidi" w:hAnsiTheme="majorBidi" w:cstheme="majorBidi"/>
          <w:sz w:val="24"/>
          <w:szCs w:val="24"/>
        </w:rPr>
        <w:t>Manfaat Tidak Langsung merupakan manfaat yang timbul sebagai dampak yang bersifat multiplier effects dari proyek yang dibangun terhadap kegiatan pembangunan lainnya. Contoh: perbaikan jalan menyebabkan timbulnya berbagai kegiatan masyarakat dalam memanfaatkan potensi ekonomi di sepanjang jalan yang dibangun, kemudian keberadaan kampus atau perguruan tinggi yang menyebabkan adanya berbagai kegiatan yang ditimbulkan bagi masyarakat yang ada disekitar dan memanfaatkan potensi yang ada misalnya memenuhi kebutuhan mahasiwa.</w:t>
      </w:r>
      <w:r>
        <w:rPr>
          <w:rStyle w:val="FootnoteReference"/>
          <w:rFonts w:asciiTheme="majorBidi" w:hAnsiTheme="majorBidi" w:cstheme="majorBidi"/>
          <w:sz w:val="24"/>
          <w:szCs w:val="24"/>
        </w:rPr>
        <w:footnoteReference w:id="69"/>
      </w:r>
    </w:p>
    <w:p w14:paraId="7CE1E69F" w14:textId="77777777" w:rsidR="001D7D00" w:rsidRDefault="001D7D00" w:rsidP="001D7D0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Adapun pada </w:t>
      </w:r>
      <w:proofErr w:type="spellStart"/>
      <w:r>
        <w:rPr>
          <w:rFonts w:asciiTheme="majorBidi" w:hAnsiTheme="majorBidi" w:cstheme="majorBidi"/>
          <w:sz w:val="24"/>
          <w:szCs w:val="24"/>
        </w:rPr>
        <w:t>umumnya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berwujud</w:t>
      </w:r>
      <w:proofErr w:type="spellEnd"/>
      <w:r>
        <w:rPr>
          <w:rFonts w:asciiTheme="majorBidi" w:hAnsiTheme="majorBidi" w:cstheme="majorBidi"/>
          <w:sz w:val="24"/>
          <w:szCs w:val="24"/>
        </w:rPr>
        <w:t xml:space="preserve"> (tangible benefit) dan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berwujud</w:t>
      </w:r>
      <w:proofErr w:type="spellEnd"/>
      <w:r>
        <w:rPr>
          <w:rFonts w:asciiTheme="majorBidi" w:hAnsiTheme="majorBidi" w:cstheme="majorBidi"/>
          <w:sz w:val="24"/>
          <w:szCs w:val="24"/>
        </w:rPr>
        <w:t xml:space="preserve"> (intangible benefit). Manfaat yang </w:t>
      </w:r>
      <w:proofErr w:type="spellStart"/>
      <w:r>
        <w:rPr>
          <w:rFonts w:asciiTheme="majorBidi" w:hAnsiTheme="majorBidi" w:cstheme="majorBidi"/>
          <w:sz w:val="24"/>
          <w:szCs w:val="24"/>
        </w:rPr>
        <w:t>berwujud</w:t>
      </w:r>
      <w:proofErr w:type="spellEnd"/>
      <w:r>
        <w:rPr>
          <w:rFonts w:asciiTheme="majorBidi" w:hAnsiTheme="majorBidi" w:cstheme="majorBidi"/>
          <w:sz w:val="24"/>
          <w:szCs w:val="24"/>
        </w:rPr>
        <w:t xml:space="preserve"> (tangible benefit) </w:t>
      </w:r>
      <w:proofErr w:type="spellStart"/>
      <w:r>
        <w:rPr>
          <w:rFonts w:asciiTheme="majorBidi" w:hAnsiTheme="majorBidi" w:cstheme="majorBidi"/>
          <w:sz w:val="24"/>
          <w:szCs w:val="24"/>
        </w:rPr>
        <w:t>cenderung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kata lain </w:t>
      </w:r>
      <w:proofErr w:type="spellStart"/>
      <w:r>
        <w:rPr>
          <w:rFonts w:asciiTheme="majorBidi" w:hAnsiTheme="majorBidi" w:cstheme="majorBidi"/>
          <w:sz w:val="24"/>
          <w:szCs w:val="24"/>
        </w:rPr>
        <w:t>diartikan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keuntungan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penghematan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perusahaan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diukur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kuantitatif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uang, </w:t>
      </w:r>
      <w:proofErr w:type="spellStart"/>
      <w:r>
        <w:rPr>
          <w:rFonts w:asciiTheme="majorBidi" w:hAnsiTheme="majorBidi" w:cstheme="majorBidi"/>
          <w:sz w:val="24"/>
          <w:szCs w:val="24"/>
        </w:rPr>
        <w:t>misalnya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keuntungan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keberadaan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perguruan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pemilik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usaha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disekitarnya</w:t>
      </w:r>
      <w:proofErr w:type="spellEnd"/>
      <w:r>
        <w:rPr>
          <w:rFonts w:asciiTheme="majorBidi" w:hAnsiTheme="majorBidi" w:cstheme="majorBidi"/>
          <w:sz w:val="24"/>
          <w:szCs w:val="24"/>
        </w:rPr>
        <w:t xml:space="preserve">. </w:t>
      </w:r>
    </w:p>
    <w:p w14:paraId="01595262" w14:textId="77777777" w:rsidR="001D7D00" w:rsidRDefault="001D7D00" w:rsidP="001D7D0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Manfaat yang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berwujud</w:t>
      </w:r>
      <w:proofErr w:type="spellEnd"/>
      <w:r>
        <w:rPr>
          <w:rFonts w:asciiTheme="majorBidi" w:hAnsiTheme="majorBidi" w:cstheme="majorBidi"/>
          <w:sz w:val="24"/>
          <w:szCs w:val="24"/>
        </w:rPr>
        <w:t xml:space="preserve"> (intangible benefit) </w:t>
      </w:r>
      <w:proofErr w:type="spellStart"/>
      <w:r>
        <w:rPr>
          <w:rFonts w:asciiTheme="majorBidi" w:hAnsiTheme="majorBidi" w:cstheme="majorBidi"/>
          <w:sz w:val="24"/>
          <w:szCs w:val="24"/>
        </w:rPr>
        <w:t>sulit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ukur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kata lain </w:t>
      </w:r>
      <w:proofErr w:type="spellStart"/>
      <w:r>
        <w:rPr>
          <w:rFonts w:asciiTheme="majorBidi" w:hAnsiTheme="majorBidi" w:cstheme="majorBidi"/>
          <w:sz w:val="24"/>
          <w:szCs w:val="24"/>
        </w:rPr>
        <w:t>diartikan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keuntungan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sulit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mungkin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diukur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uang,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informasi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pengambilan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individu</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sulit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keuntungan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provitabilitas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perusahaan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contoh</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keuntungan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w:t>
      </w:r>
      <w:proofErr w:type="gramStart"/>
      <w:r>
        <w:rPr>
          <w:rFonts w:asciiTheme="majorBidi" w:hAnsiTheme="majorBidi" w:cstheme="majorBidi"/>
          <w:sz w:val="24"/>
          <w:szCs w:val="24"/>
        </w:rPr>
        <w:t>intangible</w:t>
      </w:r>
      <w:proofErr w:type="gramEnd"/>
      <w:r>
        <w:rPr>
          <w:rFonts w:asciiTheme="majorBidi" w:hAnsiTheme="majorBidi" w:cstheme="majorBidi"/>
          <w:sz w:val="24"/>
          <w:szCs w:val="24"/>
        </w:rPr>
        <w:t xml:space="preserve"> benefit) </w:t>
      </w:r>
      <w:proofErr w:type="spellStart"/>
      <w:r>
        <w:rPr>
          <w:rFonts w:asciiTheme="majorBidi" w:hAnsiTheme="majorBidi" w:cstheme="majorBidi"/>
          <w:sz w:val="24"/>
          <w:szCs w:val="24"/>
        </w:rPr>
        <w:t>memang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termasuk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perhitungan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aliran</w:t>
      </w:r>
      <w:proofErr w:type="spellEnd"/>
      <w:r>
        <w:rPr>
          <w:rFonts w:asciiTheme="majorBidi" w:hAnsiTheme="majorBidi" w:cstheme="majorBidi"/>
          <w:sz w:val="24"/>
          <w:szCs w:val="24"/>
        </w:rPr>
        <w:t xml:space="preserve"> kas, </w:t>
      </w:r>
      <w:proofErr w:type="spellStart"/>
      <w:r>
        <w:rPr>
          <w:rFonts w:asciiTheme="majorBidi" w:hAnsiTheme="majorBidi" w:cstheme="majorBidi"/>
          <w:sz w:val="24"/>
          <w:szCs w:val="24"/>
        </w:rPr>
        <w:t>namun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langsung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penjualan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ditaksir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penjualan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menurun</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70"/>
      </w:r>
    </w:p>
    <w:p w14:paraId="5ABA2D60" w14:textId="77777777" w:rsidR="001D7D00" w:rsidRDefault="001D7D00" w:rsidP="001D7D00">
      <w:pPr>
        <w:ind w:left="714" w:hanging="357"/>
        <w:rPr>
          <w:rFonts w:ascii="Times New Arabic" w:hAnsi="Times New Arabic" w:cstheme="majorBidi"/>
          <w:sz w:val="24"/>
          <w:szCs w:val="24"/>
        </w:rPr>
      </w:pPr>
      <w:r>
        <w:rPr>
          <w:rFonts w:ascii="Times New Arabic" w:hAnsi="Times New Arabic" w:cstheme="majorBidi"/>
          <w:sz w:val="24"/>
          <w:szCs w:val="24"/>
        </w:rPr>
        <w:br w:type="page"/>
      </w:r>
    </w:p>
    <w:p w14:paraId="336BA96C" w14:textId="7D064142" w:rsidR="001D7D00" w:rsidRDefault="001D7D00" w:rsidP="001D7D00">
      <w:pPr>
        <w:jc w:val="center"/>
        <w:rPr>
          <w:rFonts w:asciiTheme="majorBidi" w:hAnsiTheme="majorBidi" w:cstheme="majorBidi"/>
          <w:b/>
          <w:bCs/>
          <w:sz w:val="24"/>
          <w:szCs w:val="24"/>
        </w:rPr>
      </w:pPr>
      <w:r>
        <w:rPr>
          <w:noProof/>
        </w:rPr>
        <w:lastRenderedPageBreak/>
        <mc:AlternateContent>
          <mc:Choice Requires="wps">
            <w:drawing>
              <wp:anchor distT="0" distB="0" distL="114300" distR="114300" simplePos="0" relativeHeight="251664384" behindDoc="0" locked="0" layoutInCell="1" allowOverlap="1" wp14:anchorId="68F391B8" wp14:editId="66BD08C4">
                <wp:simplePos x="0" y="0"/>
                <wp:positionH relativeFrom="column">
                  <wp:posOffset>4598035</wp:posOffset>
                </wp:positionH>
                <wp:positionV relativeFrom="paragraph">
                  <wp:posOffset>-1109345</wp:posOffset>
                </wp:positionV>
                <wp:extent cx="741045" cy="362585"/>
                <wp:effectExtent l="6985" t="5080" r="13970" b="133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3625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0A0F4" id="Rectangle 9" o:spid="_x0000_s1026" style="position:absolute;margin-left:362.05pt;margin-top:-87.35pt;width:58.35pt;height:2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" strokecolor="white [3212]"/>
            </w:pict>
          </mc:Fallback>
        </mc:AlternateContent>
      </w:r>
      <w:r>
        <w:rPr>
          <w:rFonts w:asciiTheme="majorBidi" w:hAnsiTheme="majorBidi" w:cstheme="majorBidi"/>
          <w:b/>
          <w:bCs/>
          <w:sz w:val="24"/>
          <w:szCs w:val="24"/>
        </w:rPr>
        <w:t>BAB III</w:t>
      </w:r>
    </w:p>
    <w:p w14:paraId="444F689B" w14:textId="77777777" w:rsidR="001D7D00" w:rsidRDefault="001D7D00" w:rsidP="001D7D00">
      <w:pPr>
        <w:jc w:val="center"/>
        <w:rPr>
          <w:rFonts w:ascii="Times New Arabic" w:hAnsi="Times New Arabic" w:cstheme="majorBidi"/>
          <w:b/>
          <w:bCs/>
          <w:sz w:val="24"/>
          <w:szCs w:val="24"/>
        </w:rPr>
      </w:pPr>
      <w:r>
        <w:rPr>
          <w:rFonts w:asciiTheme="majorBidi" w:hAnsiTheme="majorBidi" w:cstheme="majorBidi"/>
          <w:b/>
          <w:bCs/>
          <w:sz w:val="24"/>
          <w:szCs w:val="24"/>
          <w:lang w:val="id-ID"/>
        </w:rPr>
        <w:t>PEMANFAATAN AIR D</w:t>
      </w:r>
      <w:r>
        <w:rPr>
          <w:rFonts w:asciiTheme="majorBidi" w:hAnsiTheme="majorBidi" w:cstheme="majorBidi"/>
          <w:b/>
          <w:bCs/>
          <w:sz w:val="24"/>
          <w:szCs w:val="24"/>
          <w:lang w:val="en-ID"/>
        </w:rPr>
        <w:t xml:space="preserve">ALAM </w:t>
      </w:r>
      <w:r>
        <w:rPr>
          <w:rFonts w:asciiTheme="majorBidi" w:hAnsiTheme="majorBidi" w:cstheme="majorBidi"/>
          <w:b/>
          <w:bCs/>
          <w:sz w:val="24"/>
          <w:szCs w:val="24"/>
          <w:lang w:val="id-ID"/>
        </w:rPr>
        <w:t>KITAB</w:t>
      </w:r>
      <w:r>
        <w:rPr>
          <w:rFonts w:asciiTheme="majorBidi" w:hAnsiTheme="majorBidi" w:cstheme="majorBidi"/>
          <w:b/>
          <w:bCs/>
          <w:sz w:val="24"/>
          <w:szCs w:val="24"/>
        </w:rPr>
        <w:t xml:space="preserve"> IBNU</w:t>
      </w:r>
      <w:r>
        <w:rPr>
          <w:rFonts w:ascii="Times New Arabic" w:hAnsi="Times New Arabic" w:cstheme="majorBidi"/>
          <w:b/>
          <w:bCs/>
          <w:sz w:val="24"/>
          <w:szCs w:val="24"/>
          <w:lang w:val="id-ID"/>
        </w:rPr>
        <w:t xml:space="preserve"> </w:t>
      </w:r>
      <w:r>
        <w:rPr>
          <w:rFonts w:ascii="Times New Arabic" w:hAnsi="Times New Arabic" w:cstheme="majorBidi"/>
          <w:b/>
          <w:bCs/>
          <w:sz w:val="24"/>
          <w:szCs w:val="24"/>
        </w:rPr>
        <w:t>KATHI&gt;R</w:t>
      </w:r>
    </w:p>
    <w:p w14:paraId="356CCA04" w14:textId="77777777" w:rsidR="001D7D00" w:rsidRDefault="001D7D00" w:rsidP="001D7D00">
      <w:pPr>
        <w:jc w:val="center"/>
        <w:rPr>
          <w:rFonts w:ascii="Times New Arabic" w:hAnsi="Times New Arabic" w:cstheme="majorBidi"/>
          <w:b/>
          <w:bCs/>
          <w:sz w:val="24"/>
          <w:szCs w:val="24"/>
        </w:rPr>
      </w:pPr>
    </w:p>
    <w:p w14:paraId="298ECEC6" w14:textId="77777777" w:rsidR="001D7D00" w:rsidRDefault="001D7D00" w:rsidP="00670A77">
      <w:pPr>
        <w:pStyle w:val="ListParagraph"/>
        <w:numPr>
          <w:ilvl w:val="0"/>
          <w:numId w:val="20"/>
        </w:numPr>
        <w:spacing w:after="200" w:line="480" w:lineRule="auto"/>
        <w:ind w:left="426"/>
        <w:rPr>
          <w:rFonts w:ascii="Times New Arabic" w:hAnsi="Times New Arabic" w:cs="Times New Roman"/>
          <w:b/>
          <w:bCs/>
          <w:sz w:val="24"/>
          <w:szCs w:val="24"/>
        </w:rPr>
      </w:pPr>
      <w:r>
        <w:rPr>
          <w:rFonts w:asciiTheme="majorBidi" w:hAnsiTheme="majorBidi" w:cstheme="majorBidi"/>
          <w:b/>
          <w:bCs/>
          <w:sz w:val="24"/>
          <w:szCs w:val="24"/>
        </w:rPr>
        <w:t>Profil Ibnu</w:t>
      </w:r>
      <w:r>
        <w:rPr>
          <w:rFonts w:ascii="Times New Arabic" w:hAnsi="Times New Arabic" w:cstheme="majorBidi"/>
          <w:b/>
          <w:bCs/>
          <w:sz w:val="24"/>
          <w:szCs w:val="24"/>
        </w:rPr>
        <w:t xml:space="preserve"> Kathi&gt;r</w:t>
      </w:r>
    </w:p>
    <w:p w14:paraId="669F5B2B" w14:textId="77777777" w:rsidR="001D7D00" w:rsidRDefault="001D7D00" w:rsidP="001D7D00">
      <w:pPr>
        <w:pStyle w:val="ListParagraph"/>
        <w:spacing w:line="480" w:lineRule="auto"/>
        <w:ind w:left="426" w:firstLine="720"/>
        <w:rPr>
          <w:rFonts w:ascii="Times New Arabic" w:hAnsi="Times New Arabic" w:cstheme="majorBidi"/>
          <w:sz w:val="24"/>
          <w:szCs w:val="24"/>
        </w:rPr>
      </w:pPr>
      <w:r>
        <w:rPr>
          <w:rFonts w:ascii="Times New Arabic" w:hAnsi="Times New Arabic" w:cstheme="majorBidi"/>
          <w:sz w:val="24"/>
          <w:szCs w:val="24"/>
        </w:rPr>
        <w:t>Nama lengkap Ibnu Kathi&gt;r adalah Isma’il bin ‘Amr al-Qurashi bin Kathi&gt;r al-Basri ad-Dim</w:t>
      </w:r>
      <w:r>
        <w:rPr>
          <w:rFonts w:ascii="Cambria" w:hAnsi="Cambria" w:cs="Cambria"/>
        </w:rPr>
        <w:t>ā</w:t>
      </w:r>
      <w:r>
        <w:rPr>
          <w:rFonts w:ascii="Times New Arabic" w:hAnsi="Times New Arabic" w:cstheme="majorBidi"/>
          <w:sz w:val="24"/>
          <w:szCs w:val="24"/>
        </w:rPr>
        <w:t>shqi ‘imaduddin Abdul Fid</w:t>
      </w:r>
      <w:r>
        <w:rPr>
          <w:rFonts w:ascii="Cambria" w:hAnsi="Cambria" w:cs="Cambria"/>
        </w:rPr>
        <w:t>ā</w:t>
      </w:r>
      <w:r>
        <w:rPr>
          <w:rFonts w:ascii="Times New Arabic" w:hAnsi="Times New Arabic" w:cstheme="majorBidi"/>
          <w:sz w:val="24"/>
          <w:szCs w:val="24"/>
        </w:rPr>
        <w:t>’ al-H</w:t>
      </w:r>
      <w:r>
        <w:rPr>
          <w:rFonts w:ascii="Cambria" w:hAnsi="Cambria" w:cs="Cambria"/>
        </w:rPr>
        <w:t>ā</w:t>
      </w:r>
      <w:r>
        <w:rPr>
          <w:rFonts w:ascii="Times New Arabic" w:hAnsi="Times New Arabic" w:cstheme="majorBidi"/>
          <w:sz w:val="24"/>
          <w:szCs w:val="24"/>
        </w:rPr>
        <w:t>fiz al-Muh</w:t>
      </w:r>
      <w:r>
        <w:rPr>
          <w:rFonts w:ascii="Cambria" w:hAnsi="Cambria" w:cs="Cambria"/>
          <w:sz w:val="24"/>
          <w:szCs w:val="24"/>
        </w:rPr>
        <w:t>ā</w:t>
      </w:r>
      <w:r>
        <w:rPr>
          <w:rFonts w:ascii="Times New Arabic" w:hAnsi="Times New Arabic" w:cstheme="majorBidi"/>
          <w:sz w:val="24"/>
          <w:szCs w:val="24"/>
        </w:rPr>
        <w:t>ddis ash-Sh</w:t>
      </w:r>
      <w:r>
        <w:rPr>
          <w:rFonts w:ascii="Cambria" w:hAnsi="Cambria" w:cs="Cambria"/>
        </w:rPr>
        <w:t>ā</w:t>
      </w:r>
      <w:r>
        <w:rPr>
          <w:rFonts w:ascii="Times New Arabic" w:hAnsi="Times New Arabic" w:cstheme="majorBidi"/>
          <w:sz w:val="24"/>
          <w:szCs w:val="24"/>
        </w:rPr>
        <w:t>fi’i</w:t>
      </w:r>
      <w:r>
        <w:rPr>
          <w:rFonts w:ascii="Times New Arabic" w:hAnsi="Times New Arabic" w:cstheme="majorBidi"/>
          <w:color w:val="FF0000"/>
          <w:sz w:val="24"/>
          <w:szCs w:val="24"/>
        </w:rPr>
        <w:t xml:space="preserve">. </w:t>
      </w:r>
      <w:r>
        <w:rPr>
          <w:rFonts w:ascii="Times New Arabic" w:hAnsi="Times New Arabic" w:cstheme="majorBidi"/>
          <w:sz w:val="24"/>
          <w:szCs w:val="24"/>
        </w:rPr>
        <w:t>Dilahirkan pada tahun 705 H.</w:t>
      </w:r>
      <w:r>
        <w:rPr>
          <w:rStyle w:val="FootnoteReference"/>
          <w:rFonts w:ascii="Times New Arabic" w:hAnsi="Times New Arabic" w:cstheme="majorBidi"/>
          <w:sz w:val="24"/>
          <w:szCs w:val="24"/>
        </w:rPr>
        <w:footnoteReference w:id="71"/>
      </w:r>
      <w:r>
        <w:rPr>
          <w:rFonts w:ascii="Times New Arabic" w:hAnsi="Times New Arabic" w:cstheme="majorBidi"/>
          <w:sz w:val="24"/>
          <w:szCs w:val="24"/>
        </w:rPr>
        <w:t xml:space="preserve"> Ayahnya dari bushra, sedangkan ibunya berasal dari mijdal. Ayahnya bernama Shih</w:t>
      </w:r>
      <w:r>
        <w:rPr>
          <w:rFonts w:ascii="Cambria" w:hAnsi="Cambria" w:cs="Cambria"/>
        </w:rPr>
        <w:t>ā</w:t>
      </w:r>
      <w:r>
        <w:rPr>
          <w:rFonts w:ascii="Times New Arabic" w:hAnsi="Times New Arabic" w:cstheme="majorBidi"/>
          <w:sz w:val="24"/>
          <w:szCs w:val="24"/>
        </w:rPr>
        <w:t>buddin Abu Hafs{ Umar Ibnu Kathi&gt;r. Ia adalah ulama yang faqih serta berpengaruh di daerahnya. Ibnu Kathi&gt;r juga dikenal ahli ceramah. Hal ini diungkapakan beliau dalam kitabnya (al-Bid</w:t>
      </w:r>
      <w:r>
        <w:rPr>
          <w:rFonts w:ascii="Cambria" w:hAnsi="Cambria" w:cs="Cambria"/>
        </w:rPr>
        <w:t>ā</w:t>
      </w:r>
      <w:r>
        <w:rPr>
          <w:rFonts w:ascii="Times New Arabic" w:hAnsi="Times New Arabic" w:cstheme="majorBidi"/>
          <w:sz w:val="24"/>
          <w:szCs w:val="24"/>
        </w:rPr>
        <w:t>yah wa al-Nih</w:t>
      </w:r>
      <w:r>
        <w:rPr>
          <w:rFonts w:ascii="Cambria" w:hAnsi="Cambria" w:cs="Cambria"/>
        </w:rPr>
        <w:t>ā</w:t>
      </w:r>
      <w:r>
        <w:rPr>
          <w:rFonts w:ascii="Times New Arabic" w:hAnsi="Times New Arabic" w:cstheme="majorBidi"/>
          <w:sz w:val="24"/>
          <w:szCs w:val="24"/>
        </w:rPr>
        <w:t>yah).</w:t>
      </w:r>
      <w:r>
        <w:rPr>
          <w:rFonts w:ascii="Times New Arabic" w:hAnsi="Times New Arabic" w:cstheme="majorBidi"/>
          <w:color w:val="FF0000"/>
          <w:sz w:val="24"/>
          <w:szCs w:val="24"/>
        </w:rPr>
        <w:t xml:space="preserve"> </w:t>
      </w:r>
      <w:r>
        <w:rPr>
          <w:rFonts w:ascii="Times New Arabic" w:hAnsi="Times New Arabic" w:cstheme="majorBidi"/>
          <w:sz w:val="24"/>
          <w:szCs w:val="24"/>
        </w:rPr>
        <w:t>Ayanya lahir di tahun 640 H, dan beliau wafat pada tahun 703 H di daerah mijdal. Menurut S{ol</w:t>
      </w:r>
      <w:r>
        <w:rPr>
          <w:rFonts w:ascii="Cambria" w:hAnsi="Cambria" w:cs="Cambria"/>
        </w:rPr>
        <w:t>ā</w:t>
      </w:r>
      <w:r>
        <w:rPr>
          <w:rFonts w:ascii="Times New Arabic" w:hAnsi="Times New Arabic" w:cstheme="majorBidi"/>
          <w:sz w:val="24"/>
          <w:szCs w:val="24"/>
        </w:rPr>
        <w:t>h{ Abu Fat</w:t>
      </w:r>
      <w:r>
        <w:rPr>
          <w:rFonts w:ascii="Cambria" w:hAnsi="Cambria" w:cs="Cambria"/>
        </w:rPr>
        <w:t>ā</w:t>
      </w:r>
      <w:r>
        <w:rPr>
          <w:rFonts w:ascii="Times New Arabic" w:hAnsi="Times New Arabic" w:cstheme="majorBidi"/>
          <w:sz w:val="24"/>
          <w:szCs w:val="24"/>
        </w:rPr>
        <w:t>h al-Khadili</w:t>
      </w:r>
      <w:r>
        <w:rPr>
          <w:rFonts w:ascii="Times New Arabic" w:hAnsi="Times New Arabic" w:cstheme="majorBidi"/>
          <w:color w:val="FF0000"/>
          <w:sz w:val="24"/>
          <w:szCs w:val="24"/>
        </w:rPr>
        <w:t xml:space="preserve"> </w:t>
      </w:r>
      <w:r>
        <w:rPr>
          <w:rFonts w:ascii="Times New Arabic" w:hAnsi="Times New Arabic" w:cstheme="majorBidi"/>
          <w:sz w:val="24"/>
          <w:szCs w:val="24"/>
        </w:rPr>
        <w:t>bahwa Ibnu Kathi&gt;r lahir pada tahun 700 H/1300 M.</w:t>
      </w:r>
      <w:r>
        <w:rPr>
          <w:rStyle w:val="FootnoteReference"/>
          <w:rFonts w:ascii="Times New Arabic" w:hAnsi="Times New Arabic" w:cstheme="majorBidi"/>
          <w:sz w:val="24"/>
          <w:szCs w:val="24"/>
        </w:rPr>
        <w:footnoteReference w:id="72"/>
      </w:r>
      <w:r>
        <w:rPr>
          <w:rFonts w:ascii="Times New Arabic" w:hAnsi="Times New Arabic" w:cstheme="majorBidi"/>
          <w:sz w:val="24"/>
          <w:szCs w:val="24"/>
        </w:rPr>
        <w:t xml:space="preserve"> Namun berbeda dengan Mann</w:t>
      </w:r>
      <w:r>
        <w:rPr>
          <w:rFonts w:ascii="Cambria" w:hAnsi="Cambria" w:cs="Cambria"/>
          <w:sz w:val="24"/>
          <w:szCs w:val="24"/>
        </w:rPr>
        <w:t>ā</w:t>
      </w:r>
      <w:r>
        <w:rPr>
          <w:rFonts w:ascii="Times New Arabic" w:hAnsi="Times New Arabic" w:cs="Times New Arabic"/>
          <w:sz w:val="24"/>
          <w:szCs w:val="24"/>
        </w:rPr>
        <w:t>’</w:t>
      </w:r>
      <w:r>
        <w:rPr>
          <w:rFonts w:ascii="Times New Arabic" w:hAnsi="Times New Arabic" w:cstheme="majorBidi"/>
          <w:sz w:val="24"/>
          <w:szCs w:val="24"/>
        </w:rPr>
        <w:t xml:space="preserve"> Kh</w:t>
      </w:r>
      <w:r>
        <w:rPr>
          <w:rFonts w:ascii="Cambria" w:hAnsi="Cambria" w:cs="Cambria"/>
          <w:sz w:val="24"/>
          <w:szCs w:val="24"/>
        </w:rPr>
        <w:t>ā</w:t>
      </w:r>
      <w:r>
        <w:rPr>
          <w:rFonts w:ascii="Times New Arabic" w:hAnsi="Times New Arabic" w:cstheme="majorBidi"/>
          <w:sz w:val="24"/>
          <w:szCs w:val="24"/>
        </w:rPr>
        <w:t>lil al-Qatt</w:t>
      </w:r>
      <w:r>
        <w:rPr>
          <w:rFonts w:ascii="Cambria" w:hAnsi="Cambria" w:cs="Cambria"/>
          <w:sz w:val="24"/>
          <w:szCs w:val="24"/>
        </w:rPr>
        <w:t>ā</w:t>
      </w:r>
      <w:r>
        <w:rPr>
          <w:rFonts w:ascii="Times New Arabic" w:hAnsi="Times New Arabic" w:cstheme="majorBidi"/>
          <w:sz w:val="24"/>
          <w:szCs w:val="24"/>
        </w:rPr>
        <w:t>n dalam buku studi ilmu al-Qur’an bahwa Ibnu Kathi&gt;r dilahirkan tepat pada tahun 705 H/1305 M.</w:t>
      </w:r>
      <w:r>
        <w:rPr>
          <w:rStyle w:val="FootnoteReference"/>
          <w:rFonts w:ascii="Times New Arabic" w:hAnsi="Times New Arabic" w:cstheme="majorBidi"/>
          <w:sz w:val="24"/>
          <w:szCs w:val="24"/>
        </w:rPr>
        <w:footnoteReference w:id="73"/>
      </w:r>
      <w:r>
        <w:rPr>
          <w:rFonts w:ascii="Times New Arabic" w:hAnsi="Times New Arabic" w:cstheme="majorBidi"/>
          <w:sz w:val="24"/>
          <w:szCs w:val="24"/>
        </w:rPr>
        <w:t xml:space="preserve"> Namun dibeberapa literatur penulis telaah banyak yang menyebutkan bahwa Ibnu Kathi&gt;r dilahirkan tepat pada tahun 700 H/ 1300 M.</w:t>
      </w:r>
    </w:p>
    <w:p w14:paraId="0A796747" w14:textId="04D57A48" w:rsidR="001D7D00" w:rsidRDefault="001D7D00" w:rsidP="001D7D00">
      <w:pPr>
        <w:pStyle w:val="ListParagraph"/>
        <w:spacing w:line="480" w:lineRule="auto"/>
        <w:ind w:left="426" w:firstLine="720"/>
        <w:rPr>
          <w:rFonts w:ascii="Times New Arabic" w:hAnsi="Times New Arabic" w:cstheme="majorBidi"/>
          <w:sz w:val="24"/>
          <w:szCs w:val="24"/>
        </w:rPr>
      </w:pPr>
      <w:r>
        <w:rPr>
          <w:noProof/>
        </w:rPr>
        <mc:AlternateContent>
          <mc:Choice Requires="wps">
            <w:drawing>
              <wp:anchor distT="0" distB="0" distL="114300" distR="114300" simplePos="0" relativeHeight="251665408" behindDoc="0" locked="0" layoutInCell="1" allowOverlap="1" wp14:anchorId="632A406B" wp14:editId="64ED7605">
                <wp:simplePos x="0" y="0"/>
                <wp:positionH relativeFrom="margin">
                  <wp:align>center</wp:align>
                </wp:positionH>
                <wp:positionV relativeFrom="paragraph">
                  <wp:posOffset>2459990</wp:posOffset>
                </wp:positionV>
                <wp:extent cx="819785" cy="362585"/>
                <wp:effectExtent l="9525" t="12065" r="8890"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62585"/>
                        </a:xfrm>
                        <a:prstGeom prst="rect">
                          <a:avLst/>
                        </a:prstGeom>
                        <a:solidFill>
                          <a:srgbClr val="FFFFFF"/>
                        </a:solidFill>
                        <a:ln w="9525">
                          <a:solidFill>
                            <a:schemeClr val="bg1">
                              <a:lumMod val="100000"/>
                              <a:lumOff val="0"/>
                            </a:schemeClr>
                          </a:solidFill>
                          <a:miter lim="800000"/>
                          <a:headEnd/>
                          <a:tailEnd/>
                        </a:ln>
                      </wps:spPr>
                      <wps:txbx>
                        <w:txbxContent>
                          <w:p w14:paraId="180D3641" w14:textId="77777777" w:rsidR="001D7D00" w:rsidRDefault="001D7D00" w:rsidP="001D7D00">
                            <w:pPr>
                              <w:jc w:val="center"/>
                              <w:rPr>
                                <w:rFonts w:asciiTheme="majorBidi" w:hAnsiTheme="majorBidi" w:cstheme="majorBidi"/>
                                <w:sz w:val="24"/>
                                <w:szCs w:val="24"/>
                              </w:rPr>
                            </w:pPr>
                            <w:r>
                              <w:rPr>
                                <w:rFonts w:asciiTheme="majorBidi" w:hAnsiTheme="majorBidi" w:cstheme="majorBidi"/>
                                <w:sz w:val="24"/>
                                <w:szCs w:val="24"/>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A406B" id="Rectangle 8" o:spid="_x0000_s1028" style="position:absolute;left:0;text-align:left;margin-left:0;margin-top:193.7pt;width:64.55pt;height:28.5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" strokecolor="white [3212]">
                <v:textbox>
                  <w:txbxContent>
                    <w:p w14:paraId="180D3641" w14:textId="77777777" w:rsidR="001D7D00" w:rsidRDefault="001D7D00" w:rsidP="001D7D00">
                      <w:pPr>
                        <w:jc w:val="center"/>
                        <w:rPr>
                          <w:rFonts w:asciiTheme="majorBidi" w:hAnsiTheme="majorBidi" w:cstheme="majorBidi"/>
                          <w:sz w:val="24"/>
                          <w:szCs w:val="24"/>
                        </w:rPr>
                      </w:pPr>
                      <w:r>
                        <w:rPr>
                          <w:rFonts w:asciiTheme="majorBidi" w:hAnsiTheme="majorBidi" w:cstheme="majorBidi"/>
                          <w:sz w:val="24"/>
                          <w:szCs w:val="24"/>
                        </w:rPr>
                        <w:t>38</w:t>
                      </w:r>
                    </w:p>
                  </w:txbxContent>
                </v:textbox>
                <w10:wrap anchorx="margin"/>
              </v:rect>
            </w:pict>
          </mc:Fallback>
        </mc:AlternateContent>
      </w:r>
      <w:r>
        <w:rPr>
          <w:rFonts w:ascii="Times New Arabic" w:hAnsi="Times New Arabic" w:cstheme="majorBidi"/>
          <w:sz w:val="24"/>
          <w:szCs w:val="24"/>
        </w:rPr>
        <w:t>Ibnu Kathi&gt;r adalah sosok ulama’yang beraliran ASWAJA (</w:t>
      </w:r>
      <w:r>
        <w:rPr>
          <w:rFonts w:ascii="Times New Arabic" w:hAnsi="Times New Arabic" w:cstheme="majorBidi"/>
          <w:i/>
          <w:iCs/>
          <w:sz w:val="24"/>
          <w:szCs w:val="24"/>
        </w:rPr>
        <w:t>Ahlu al-Sunnah wa al- Jama’ah</w:t>
      </w:r>
      <w:r>
        <w:rPr>
          <w:rFonts w:ascii="Times New Arabic" w:hAnsi="Times New Arabic" w:cstheme="majorBidi"/>
          <w:sz w:val="24"/>
          <w:szCs w:val="24"/>
        </w:rPr>
        <w:t xml:space="preserve">) dan mengikuti </w:t>
      </w:r>
      <w:r>
        <w:rPr>
          <w:rFonts w:ascii="Times New Arabic" w:hAnsi="Times New Arabic" w:cstheme="majorBidi"/>
          <w:i/>
          <w:iCs/>
          <w:sz w:val="24"/>
          <w:szCs w:val="24"/>
        </w:rPr>
        <w:t>manhaj salafu al salih</w:t>
      </w:r>
      <w:r>
        <w:rPr>
          <w:rFonts w:ascii="Times New Arabic" w:hAnsi="Times New Arabic" w:cstheme="majorBidi"/>
          <w:sz w:val="24"/>
          <w:szCs w:val="24"/>
        </w:rPr>
        <w:t xml:space="preserve"> dalam</w:t>
      </w:r>
      <w:r>
        <w:rPr>
          <w:rFonts w:ascii="Times New Arabic" w:hAnsi="Times New Arabic" w:cs="Times New Roman"/>
          <w:sz w:val="24"/>
          <w:szCs w:val="24"/>
        </w:rPr>
        <w:t xml:space="preserve"> beragama. Beliau juga seorang ahli fiqh yang sangat ahli dan terkenal, </w:t>
      </w:r>
      <w:r>
        <w:rPr>
          <w:rFonts w:ascii="Times New Arabic" w:hAnsi="Times New Arabic" w:cstheme="majorBidi"/>
          <w:sz w:val="24"/>
          <w:szCs w:val="24"/>
        </w:rPr>
        <w:lastRenderedPageBreak/>
        <w:t>beliau berguru pada Burha&gt;nuddin al-Fazari, seorang ulama’ yang terkemuka dalam madzab syafi’I beliau juga sangat ahli dalam bidang hadist, sejarawan yang ulung dan mufassir paripurna. Al H</w:t>
      </w:r>
      <w:r>
        <w:rPr>
          <w:rFonts w:ascii="Cambria" w:hAnsi="Cambria" w:cs="Cambria"/>
        </w:rPr>
        <w:t>ā</w:t>
      </w:r>
      <w:r>
        <w:rPr>
          <w:rFonts w:ascii="Times New Arabic" w:hAnsi="Times New Arabic" w:cstheme="majorBidi"/>
          <w:sz w:val="24"/>
          <w:szCs w:val="24"/>
        </w:rPr>
        <w:t>fiz Ibnu H</w:t>
      </w:r>
      <w:r>
        <w:rPr>
          <w:rFonts w:ascii="Cambria" w:hAnsi="Cambria" w:cs="Cambria"/>
        </w:rPr>
        <w:t>ā</w:t>
      </w:r>
      <w:r>
        <w:rPr>
          <w:rFonts w:ascii="Times New Arabic" w:hAnsi="Times New Arabic" w:cstheme="majorBidi"/>
          <w:sz w:val="24"/>
          <w:szCs w:val="24"/>
        </w:rPr>
        <w:t>jar menjelaskan bahwa Ibnu Kathi&gt;r adalah seorang ahli fiqih dan hadist. Karangan-karangannya disebar luaskan di berbagai negeri semasa hidupnya dan dimanfaatkan oleh orang banyak setelah beliau wafat.</w:t>
      </w:r>
    </w:p>
    <w:p w14:paraId="6E7BBC6C" w14:textId="77777777" w:rsidR="001D7D00" w:rsidRDefault="001D7D00" w:rsidP="00670A77">
      <w:pPr>
        <w:pStyle w:val="ListParagraph"/>
        <w:numPr>
          <w:ilvl w:val="0"/>
          <w:numId w:val="21"/>
        </w:numPr>
        <w:spacing w:line="480" w:lineRule="auto"/>
        <w:rPr>
          <w:rFonts w:ascii="Times New Arabic" w:hAnsi="Times New Arabic" w:cstheme="majorBidi"/>
          <w:b/>
          <w:bCs/>
          <w:sz w:val="24"/>
          <w:szCs w:val="24"/>
        </w:rPr>
      </w:pPr>
      <w:r>
        <w:rPr>
          <w:rFonts w:asciiTheme="majorBidi" w:hAnsiTheme="majorBidi" w:cstheme="majorBidi"/>
          <w:b/>
          <w:bCs/>
          <w:sz w:val="24"/>
          <w:szCs w:val="24"/>
        </w:rPr>
        <w:t>Pendidikan Ibnu</w:t>
      </w:r>
      <w:r>
        <w:rPr>
          <w:rFonts w:ascii="Times New Arabic" w:hAnsi="Times New Arabic" w:cstheme="majorBidi"/>
          <w:b/>
          <w:bCs/>
          <w:sz w:val="24"/>
          <w:szCs w:val="24"/>
        </w:rPr>
        <w:t xml:space="preserve"> Kathi&gt;r  </w:t>
      </w:r>
    </w:p>
    <w:p w14:paraId="1BF86CD4" w14:textId="77777777" w:rsidR="001D7D00" w:rsidRDefault="001D7D00" w:rsidP="001D7D00">
      <w:pPr>
        <w:pStyle w:val="ListParagraph"/>
        <w:spacing w:line="480" w:lineRule="auto"/>
        <w:ind w:left="426" w:firstLine="720"/>
        <w:rPr>
          <w:rFonts w:ascii="Times New Arabic" w:hAnsi="Times New Arabic" w:cstheme="majorBidi"/>
          <w:sz w:val="24"/>
          <w:szCs w:val="24"/>
        </w:rPr>
      </w:pPr>
      <w:r>
        <w:rPr>
          <w:rFonts w:ascii="Times New Arabic" w:hAnsi="Times New Arabic" w:cstheme="majorBidi"/>
          <w:sz w:val="24"/>
          <w:szCs w:val="24"/>
        </w:rPr>
        <w:t>Ibnu Kathi&gt;r dari kecil sudah menimbah ilmu. Dalam usia masih kanak-kanak beliau berumur tiga tahun sudah ditinggal ayahnya, selanjutnya kakaknya yang bernama Abdul Wahab yang mendidik dan mengayomi beliau masih kecil.</w:t>
      </w:r>
      <w:r>
        <w:rPr>
          <w:rStyle w:val="FootnoteReference"/>
          <w:rFonts w:ascii="Times New Arabic" w:hAnsi="Times New Arabic" w:cstheme="majorBidi"/>
          <w:sz w:val="24"/>
          <w:szCs w:val="24"/>
        </w:rPr>
        <w:footnoteReference w:id="74"/>
      </w:r>
      <w:r>
        <w:rPr>
          <w:rFonts w:ascii="Times New Arabic" w:hAnsi="Times New Arabic" w:cstheme="majorBidi"/>
          <w:sz w:val="24"/>
          <w:szCs w:val="24"/>
        </w:rPr>
        <w:t xml:space="preserve"> Ibnu Kathi&gt;r pindah ke Damaskus ia belajar kepada dua grand syekh Damaskus, yaitu Syekh Burh</w:t>
      </w:r>
      <w:r>
        <w:rPr>
          <w:rFonts w:ascii="Cambria" w:hAnsi="Cambria" w:cs="Cambria"/>
        </w:rPr>
        <w:t>ā</w:t>
      </w:r>
      <w:r>
        <w:rPr>
          <w:rFonts w:ascii="Times New Arabic" w:hAnsi="Times New Arabic" w:cstheme="majorBidi"/>
          <w:sz w:val="24"/>
          <w:szCs w:val="24"/>
        </w:rPr>
        <w:t>nnuddin Ibr</w:t>
      </w:r>
      <w:r>
        <w:rPr>
          <w:rFonts w:ascii="Cambria" w:hAnsi="Cambria" w:cs="Cambria"/>
          <w:sz w:val="24"/>
          <w:szCs w:val="24"/>
        </w:rPr>
        <w:t>ā</w:t>
      </w:r>
      <w:r>
        <w:rPr>
          <w:rFonts w:ascii="Times New Arabic" w:hAnsi="Times New Arabic" w:cstheme="majorBidi"/>
          <w:sz w:val="24"/>
          <w:szCs w:val="24"/>
        </w:rPr>
        <w:t>him Abdurahman al-Fazz</w:t>
      </w:r>
      <w:r>
        <w:rPr>
          <w:rFonts w:ascii="Cambria" w:hAnsi="Cambria" w:cs="Cambria"/>
        </w:rPr>
        <w:t>ā</w:t>
      </w:r>
      <w:r>
        <w:rPr>
          <w:rFonts w:ascii="Times New Arabic" w:hAnsi="Times New Arabic" w:cstheme="majorBidi"/>
          <w:sz w:val="24"/>
          <w:szCs w:val="24"/>
        </w:rPr>
        <w:t xml:space="preserve">ri w. 730 terkenal dengan Ibnu al-Farkh. Lalu ia berguru kepada Isa bin Muth’im, Syekh Ahmad bin Abi </w:t>
      </w:r>
      <w:r>
        <w:rPr>
          <w:rFonts w:ascii="Cambria" w:hAnsi="Cambria" w:cs="Cambria"/>
          <w:sz w:val="24"/>
          <w:szCs w:val="24"/>
        </w:rPr>
        <w:t>Ṭā</w:t>
      </w:r>
      <w:r>
        <w:rPr>
          <w:rFonts w:ascii="Times New Arabic" w:hAnsi="Times New Arabic" w:cstheme="majorBidi"/>
          <w:sz w:val="24"/>
          <w:szCs w:val="24"/>
        </w:rPr>
        <w:t>lib al-Muamm</w:t>
      </w:r>
      <w:r>
        <w:rPr>
          <w:rFonts w:ascii="Cambria" w:hAnsi="Cambria" w:cs="Cambria"/>
          <w:sz w:val="24"/>
          <w:szCs w:val="24"/>
        </w:rPr>
        <w:t>ā</w:t>
      </w:r>
      <w:r>
        <w:rPr>
          <w:rFonts w:ascii="Times New Arabic" w:hAnsi="Times New Arabic" w:cstheme="majorBidi"/>
          <w:sz w:val="24"/>
          <w:szCs w:val="24"/>
        </w:rPr>
        <w:t xml:space="preserve">ri w.730, Ibnu Asakir w.723, Shahrazi, Syekh </w:t>
      </w:r>
      <w:r>
        <w:rPr>
          <w:rFonts w:ascii="Times New Arabic" w:hAnsi="Times New Arabic" w:cs="Times New Roman"/>
          <w:sz w:val="24"/>
          <w:szCs w:val="24"/>
        </w:rPr>
        <w:t>S</w:t>
      </w:r>
      <w:r>
        <w:rPr>
          <w:rFonts w:ascii="Times New Arabic" w:hAnsi="Times New Arabic" w:cstheme="majorBidi"/>
          <w:sz w:val="24"/>
          <w:szCs w:val="24"/>
        </w:rPr>
        <w:t>hamshuddin Al-Dh</w:t>
      </w:r>
      <w:r>
        <w:rPr>
          <w:rFonts w:ascii="Cambria" w:hAnsi="Cambria" w:cs="Cambria"/>
          <w:sz w:val="24"/>
          <w:szCs w:val="24"/>
        </w:rPr>
        <w:t>ā</w:t>
      </w:r>
      <w:r>
        <w:rPr>
          <w:rFonts w:ascii="Times New Arabic" w:hAnsi="Times New Arabic" w:cstheme="majorBidi"/>
          <w:sz w:val="24"/>
          <w:szCs w:val="24"/>
        </w:rPr>
        <w:t>habi w. 748, Syekh Abu Musa al-Qur</w:t>
      </w:r>
      <w:r>
        <w:rPr>
          <w:rFonts w:ascii="Cambria" w:hAnsi="Cambria" w:cs="Cambria"/>
          <w:sz w:val="24"/>
          <w:szCs w:val="24"/>
        </w:rPr>
        <w:t>ā</w:t>
      </w:r>
      <w:r>
        <w:rPr>
          <w:rFonts w:ascii="Times New Arabic" w:hAnsi="Times New Arabic" w:cstheme="majorBidi"/>
          <w:sz w:val="24"/>
          <w:szCs w:val="24"/>
        </w:rPr>
        <w:t>fi, Abu al-Fatahal-D</w:t>
      </w:r>
      <w:r>
        <w:rPr>
          <w:rFonts w:ascii="Cambria" w:hAnsi="Cambria" w:cs="Cambria"/>
          <w:sz w:val="24"/>
          <w:szCs w:val="24"/>
        </w:rPr>
        <w:t>ā</w:t>
      </w:r>
      <w:r>
        <w:rPr>
          <w:rFonts w:ascii="Times New Arabic" w:hAnsi="Times New Arabic" w:cstheme="majorBidi"/>
          <w:sz w:val="24"/>
          <w:szCs w:val="24"/>
        </w:rPr>
        <w:t>busi, Syekh Is</w:t>
      </w:r>
      <w:r>
        <w:rPr>
          <w:rFonts w:ascii="Cambria" w:hAnsi="Cambria" w:cs="Cambria"/>
          <w:sz w:val="24"/>
          <w:szCs w:val="24"/>
        </w:rPr>
        <w:t>ḥ</w:t>
      </w:r>
      <w:r>
        <w:rPr>
          <w:rFonts w:ascii="Times New Arabic" w:hAnsi="Times New Arabic" w:cstheme="majorBidi"/>
          <w:sz w:val="24"/>
          <w:szCs w:val="24"/>
        </w:rPr>
        <w:t>aq bin al-Am</w:t>
      </w:r>
      <w:r>
        <w:rPr>
          <w:rFonts w:ascii="Cambria" w:hAnsi="Cambria" w:cs="Cambria"/>
          <w:sz w:val="24"/>
          <w:szCs w:val="24"/>
        </w:rPr>
        <w:t>ā</w:t>
      </w:r>
      <w:r>
        <w:rPr>
          <w:rFonts w:ascii="Times New Arabic" w:hAnsi="Times New Arabic" w:cstheme="majorBidi"/>
          <w:sz w:val="24"/>
          <w:szCs w:val="24"/>
        </w:rPr>
        <w:t>di w. 725, Syekh Mu</w:t>
      </w:r>
      <w:r>
        <w:rPr>
          <w:rFonts w:ascii="Cambria" w:hAnsi="Cambria" w:cs="Cambria"/>
          <w:sz w:val="24"/>
          <w:szCs w:val="24"/>
        </w:rPr>
        <w:t>ḥ</w:t>
      </w:r>
      <w:r>
        <w:rPr>
          <w:rFonts w:ascii="Times New Arabic" w:hAnsi="Times New Arabic" w:cstheme="majorBidi"/>
          <w:sz w:val="24"/>
          <w:szCs w:val="24"/>
        </w:rPr>
        <w:t>ammad bin Zuraid. Ia juga sempat ber mulajamah kepada Syekh Jam</w:t>
      </w:r>
      <w:r>
        <w:rPr>
          <w:rFonts w:ascii="Cambria" w:hAnsi="Cambria" w:cs="Cambria"/>
          <w:sz w:val="24"/>
          <w:szCs w:val="24"/>
        </w:rPr>
        <w:t>ā</w:t>
      </w:r>
      <w:r>
        <w:rPr>
          <w:rFonts w:ascii="Times New Arabic" w:hAnsi="Times New Arabic" w:cstheme="majorBidi"/>
          <w:sz w:val="24"/>
          <w:szCs w:val="24"/>
        </w:rPr>
        <w:t xml:space="preserve">luddin Yusuf bin Zaki al-Mazi w. 742, kesungguhannya dalam menuntut ilmu membuatnya tidak hanya mengupas ilmu dibidang fiqh, hadis bahkan sejarah. Kesungguhan, kecerdasan serta daya hafal yang kuat sehingga </w:t>
      </w:r>
      <w:r>
        <w:rPr>
          <w:rFonts w:ascii="Times New Arabic" w:hAnsi="Times New Arabic" w:cstheme="majorBidi"/>
          <w:sz w:val="24"/>
          <w:szCs w:val="24"/>
        </w:rPr>
        <w:lastRenderedPageBreak/>
        <w:t xml:space="preserve">membawa beliau menjadi sosok yang memiliki krebilitas bukan hanya dibidang tafsir. Akan tetapi Ibnu Kathi&gt;r pun dikenal sebagai ahli hadis bahkan sejarah. Karya Ibnu Kathi&gt;r dibidang hadis seperti </w:t>
      </w:r>
      <w:r>
        <w:rPr>
          <w:rFonts w:ascii="Times New Arabic" w:hAnsi="Times New Arabic" w:cstheme="majorBidi"/>
          <w:i/>
          <w:iCs/>
          <w:sz w:val="24"/>
          <w:szCs w:val="24"/>
        </w:rPr>
        <w:t>al-T</w:t>
      </w:r>
      <w:r>
        <w:rPr>
          <w:rFonts w:ascii="Cambria" w:hAnsi="Cambria" w:cs="Cambria"/>
          <w:i/>
          <w:sz w:val="24"/>
          <w:szCs w:val="24"/>
        </w:rPr>
        <w:t>ā</w:t>
      </w:r>
      <w:r>
        <w:rPr>
          <w:rFonts w:ascii="Times New Arabic" w:hAnsi="Times New Arabic" w:cstheme="majorBidi"/>
          <w:i/>
          <w:iCs/>
          <w:sz w:val="24"/>
          <w:szCs w:val="24"/>
        </w:rPr>
        <w:t>kmil fi Ma’rifati al-Thiq</w:t>
      </w:r>
      <w:r>
        <w:rPr>
          <w:rFonts w:ascii="Cambria" w:hAnsi="Cambria" w:cs="Cambria"/>
          <w:sz w:val="24"/>
          <w:szCs w:val="24"/>
        </w:rPr>
        <w:t>ā</w:t>
      </w:r>
      <w:r>
        <w:rPr>
          <w:rFonts w:ascii="Times New Arabic" w:hAnsi="Times New Arabic" w:cstheme="majorBidi"/>
          <w:i/>
          <w:iCs/>
          <w:sz w:val="24"/>
          <w:szCs w:val="24"/>
        </w:rPr>
        <w:t>t wa al-Dhu’</w:t>
      </w:r>
      <w:r>
        <w:rPr>
          <w:rFonts w:ascii="Cambria" w:hAnsi="Cambria" w:cs="Cambria"/>
          <w:i/>
          <w:sz w:val="24"/>
          <w:szCs w:val="24"/>
        </w:rPr>
        <w:t>ā</w:t>
      </w:r>
      <w:r>
        <w:rPr>
          <w:rFonts w:ascii="Times New Arabic" w:hAnsi="Times New Arabic" w:cstheme="majorBidi"/>
          <w:i/>
          <w:iCs/>
          <w:sz w:val="24"/>
          <w:szCs w:val="24"/>
        </w:rPr>
        <w:t>f</w:t>
      </w:r>
      <w:r>
        <w:rPr>
          <w:rFonts w:ascii="Times New Arabic" w:hAnsi="Times New Arabic" w:cstheme="majorBidi"/>
          <w:i/>
          <w:sz w:val="24"/>
          <w:szCs w:val="24"/>
        </w:rPr>
        <w:t>a</w:t>
      </w:r>
      <w:r>
        <w:rPr>
          <w:rFonts w:ascii="Times New Arabic" w:hAnsi="Times New Arabic" w:cstheme="majorBidi"/>
          <w:i/>
          <w:iCs/>
          <w:sz w:val="24"/>
          <w:szCs w:val="24"/>
        </w:rPr>
        <w:t xml:space="preserve"> wa al-m</w:t>
      </w:r>
      <w:r>
        <w:rPr>
          <w:rFonts w:ascii="Cambria" w:hAnsi="Cambria" w:cs="Cambria"/>
          <w:i/>
          <w:sz w:val="24"/>
          <w:szCs w:val="24"/>
        </w:rPr>
        <w:t>ā</w:t>
      </w:r>
      <w:r>
        <w:rPr>
          <w:rFonts w:ascii="Times New Arabic" w:hAnsi="Times New Arabic" w:cstheme="majorBidi"/>
          <w:i/>
          <w:iCs/>
          <w:sz w:val="24"/>
          <w:szCs w:val="24"/>
        </w:rPr>
        <w:t>jahil</w:t>
      </w:r>
      <w:r>
        <w:rPr>
          <w:rFonts w:ascii="Times New Arabic" w:hAnsi="Times New Arabic" w:cstheme="majorBidi"/>
          <w:sz w:val="24"/>
          <w:szCs w:val="24"/>
        </w:rPr>
        <w:t xml:space="preserve"> atau karya beliau </w:t>
      </w:r>
      <w:r>
        <w:rPr>
          <w:rFonts w:ascii="Times New Arabic" w:hAnsi="Times New Arabic" w:cstheme="majorBidi"/>
          <w:i/>
          <w:iCs/>
          <w:sz w:val="24"/>
          <w:szCs w:val="24"/>
        </w:rPr>
        <w:t>jamil al m</w:t>
      </w:r>
      <w:r>
        <w:rPr>
          <w:rFonts w:ascii="Cambria" w:hAnsi="Cambria" w:cs="Cambria"/>
          <w:i/>
          <w:sz w:val="24"/>
          <w:szCs w:val="24"/>
        </w:rPr>
        <w:t>ā</w:t>
      </w:r>
      <w:r>
        <w:rPr>
          <w:rFonts w:ascii="Times New Arabic" w:hAnsi="Times New Arabic" w:cstheme="majorBidi"/>
          <w:i/>
          <w:iCs/>
          <w:sz w:val="24"/>
          <w:szCs w:val="24"/>
        </w:rPr>
        <w:t>sanid wa al-Sun</w:t>
      </w:r>
      <w:r>
        <w:rPr>
          <w:rFonts w:ascii="Cambria" w:hAnsi="Cambria" w:cs="Cambria"/>
          <w:i/>
          <w:sz w:val="24"/>
          <w:szCs w:val="24"/>
        </w:rPr>
        <w:t>ā</w:t>
      </w:r>
      <w:r>
        <w:rPr>
          <w:rFonts w:ascii="Times New Arabic" w:hAnsi="Times New Arabic" w:cstheme="majorBidi"/>
          <w:i/>
          <w:iCs/>
          <w:sz w:val="24"/>
          <w:szCs w:val="24"/>
        </w:rPr>
        <w:t>n</w:t>
      </w:r>
      <w:r>
        <w:rPr>
          <w:rFonts w:ascii="Times New Arabic" w:hAnsi="Times New Arabic" w:cstheme="majorBidi"/>
          <w:sz w:val="24"/>
          <w:szCs w:val="24"/>
        </w:rPr>
        <w:t xml:space="preserve"> menjadi bukti nyata bahwa selain tokoh dalam dunia tafsir, Ibnu Kathi&gt;r juga tokoh dalam dunia hadis, atau karyanya</w:t>
      </w:r>
      <w:r>
        <w:rPr>
          <w:rFonts w:ascii="Times New Arabic" w:hAnsi="Times New Arabic" w:cstheme="majorBidi"/>
          <w:i/>
          <w:iCs/>
          <w:sz w:val="24"/>
          <w:szCs w:val="24"/>
        </w:rPr>
        <w:t xml:space="preserve"> al-Bid</w:t>
      </w:r>
      <w:r>
        <w:rPr>
          <w:rFonts w:ascii="Cambria" w:hAnsi="Cambria" w:cs="Cambria"/>
          <w:i/>
          <w:iCs/>
        </w:rPr>
        <w:t>ā</w:t>
      </w:r>
      <w:r>
        <w:rPr>
          <w:rFonts w:ascii="Times New Arabic" w:hAnsi="Times New Arabic" w:cstheme="majorBidi"/>
          <w:i/>
          <w:iCs/>
          <w:sz w:val="24"/>
          <w:szCs w:val="24"/>
        </w:rPr>
        <w:t>yah wa an-Nih</w:t>
      </w:r>
      <w:r>
        <w:rPr>
          <w:rFonts w:ascii="Cambria" w:hAnsi="Cambria" w:cs="Cambria"/>
          <w:i/>
          <w:iCs/>
        </w:rPr>
        <w:t>ā</w:t>
      </w:r>
      <w:r>
        <w:rPr>
          <w:rFonts w:ascii="Times New Arabic" w:hAnsi="Times New Arabic" w:cstheme="majorBidi"/>
          <w:i/>
          <w:iCs/>
          <w:sz w:val="24"/>
          <w:szCs w:val="24"/>
        </w:rPr>
        <w:t xml:space="preserve">yah </w:t>
      </w:r>
      <w:r>
        <w:rPr>
          <w:rFonts w:ascii="Times New Arabic" w:hAnsi="Times New Arabic" w:cstheme="majorBidi"/>
          <w:sz w:val="24"/>
          <w:szCs w:val="24"/>
        </w:rPr>
        <w:t>menjadi bukti akan kompetensinya di bidang sejarah.</w:t>
      </w:r>
      <w:r>
        <w:rPr>
          <w:rStyle w:val="FootnoteReference"/>
          <w:rFonts w:ascii="Times New Arabic" w:hAnsi="Times New Arabic" w:cstheme="majorBidi"/>
          <w:sz w:val="24"/>
          <w:szCs w:val="24"/>
        </w:rPr>
        <w:footnoteReference w:id="75"/>
      </w:r>
    </w:p>
    <w:p w14:paraId="2473C294" w14:textId="77777777" w:rsidR="001D7D00" w:rsidRDefault="001D7D00" w:rsidP="00670A77">
      <w:pPr>
        <w:pStyle w:val="ListParagraph"/>
        <w:numPr>
          <w:ilvl w:val="0"/>
          <w:numId w:val="22"/>
        </w:numPr>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Karya-karya Ibnu </w:t>
      </w:r>
      <w:r>
        <w:rPr>
          <w:rFonts w:ascii="Times New Arabic" w:hAnsi="Times New Arabic" w:cstheme="majorBidi"/>
          <w:b/>
          <w:bCs/>
          <w:sz w:val="24"/>
          <w:szCs w:val="24"/>
        </w:rPr>
        <w:t>Kathi&gt;r</w:t>
      </w:r>
    </w:p>
    <w:p w14:paraId="07FC7F23" w14:textId="77777777" w:rsidR="001D7D00" w:rsidRDefault="001D7D00" w:rsidP="001D7D00">
      <w:pPr>
        <w:pStyle w:val="ListParagraph"/>
        <w:spacing w:after="200" w:line="480" w:lineRule="auto"/>
        <w:ind w:left="426" w:firstLine="720"/>
        <w:rPr>
          <w:rFonts w:ascii="Times New Arabic" w:hAnsi="Times New Arabic" w:cstheme="majorBidi"/>
          <w:sz w:val="24"/>
          <w:szCs w:val="24"/>
        </w:rPr>
      </w:pPr>
      <w:r>
        <w:rPr>
          <w:rFonts w:ascii="Times New Arabic" w:hAnsi="Times New Arabic" w:cstheme="majorBidi"/>
          <w:sz w:val="24"/>
          <w:szCs w:val="24"/>
        </w:rPr>
        <w:t>Sosok ulama seperti Ibnu Kathi&gt;r, memang jarang kita temui. Ulama yang mempunyai kemampuan dalam hal apapun, serta beliau adalah orang yang sangat produktif dalam karyanya sehingga beliau mempunyai kemampuan dalam disiplin ilmu. Diantara karya-karya beliau adalah:</w:t>
      </w:r>
    </w:p>
    <w:p w14:paraId="7CA60D3F" w14:textId="77777777" w:rsidR="001D7D00" w:rsidRDefault="001D7D00" w:rsidP="00670A77">
      <w:pPr>
        <w:pStyle w:val="ListParagraph"/>
        <w:numPr>
          <w:ilvl w:val="0"/>
          <w:numId w:val="23"/>
        </w:numPr>
        <w:spacing w:line="480" w:lineRule="auto"/>
        <w:rPr>
          <w:rFonts w:ascii="Times New Arabic" w:hAnsi="Times New Arabic" w:cstheme="majorBidi"/>
          <w:i/>
          <w:iCs/>
          <w:sz w:val="24"/>
          <w:szCs w:val="24"/>
          <w:lang w:val="en-US"/>
        </w:rPr>
      </w:pPr>
      <w:r>
        <w:rPr>
          <w:rFonts w:ascii="Times New Arabic" w:hAnsi="Times New Arabic" w:cstheme="majorBidi"/>
          <w:i/>
          <w:iCs/>
          <w:sz w:val="24"/>
          <w:szCs w:val="24"/>
        </w:rPr>
        <w:t>Kitab Al-Bid</w:t>
      </w:r>
      <w:r>
        <w:rPr>
          <w:rFonts w:ascii="Cambria" w:hAnsi="Cambria" w:cs="Cambria"/>
          <w:i/>
          <w:iCs/>
          <w:sz w:val="24"/>
          <w:szCs w:val="24"/>
        </w:rPr>
        <w:t>ā</w:t>
      </w:r>
      <w:r>
        <w:rPr>
          <w:rFonts w:ascii="Times New Arabic" w:hAnsi="Times New Arabic" w:cstheme="majorBidi"/>
          <w:i/>
          <w:iCs/>
          <w:sz w:val="24"/>
          <w:szCs w:val="24"/>
        </w:rPr>
        <w:t>yah al Nih</w:t>
      </w:r>
      <w:r>
        <w:rPr>
          <w:rFonts w:ascii="Cambria" w:hAnsi="Cambria" w:cs="Cambria"/>
          <w:i/>
          <w:iCs/>
          <w:sz w:val="24"/>
          <w:szCs w:val="24"/>
        </w:rPr>
        <w:t>ā</w:t>
      </w:r>
      <w:r>
        <w:rPr>
          <w:rFonts w:ascii="Times New Arabic" w:hAnsi="Times New Arabic" w:cstheme="majorBidi"/>
          <w:i/>
          <w:iCs/>
          <w:sz w:val="24"/>
          <w:szCs w:val="24"/>
        </w:rPr>
        <w:t>yah</w:t>
      </w:r>
    </w:p>
    <w:p w14:paraId="0957182F" w14:textId="77777777" w:rsidR="001D7D00" w:rsidRDefault="001D7D00" w:rsidP="001D7D00">
      <w:pPr>
        <w:pStyle w:val="ListParagraph"/>
        <w:spacing w:after="200" w:line="480" w:lineRule="auto"/>
        <w:ind w:left="851" w:firstLine="720"/>
        <w:rPr>
          <w:rFonts w:ascii="Times New Arabic" w:hAnsi="Times New Arabic" w:cstheme="majorBidi"/>
          <w:sz w:val="24"/>
          <w:szCs w:val="24"/>
        </w:rPr>
      </w:pPr>
      <w:r>
        <w:rPr>
          <w:rFonts w:ascii="Times New Arabic" w:hAnsi="Times New Arabic" w:cstheme="majorBidi"/>
          <w:sz w:val="24"/>
          <w:szCs w:val="24"/>
        </w:rPr>
        <w:t xml:space="preserve">Buku di atas menjelaskan tentang sejarah. Rujukan ini biasanyaBuku ini sering dijadikan rujukan para peneliti sejarah. Sumbernya begitu autentik. Karyanya ini berisikan berbagai tinjauan sejarah. </w:t>
      </w:r>
      <w:r>
        <w:rPr>
          <w:rFonts w:ascii="Times New Arabic" w:hAnsi="Times New Arabic" w:cstheme="majorBidi"/>
          <w:i/>
          <w:iCs/>
          <w:sz w:val="24"/>
          <w:szCs w:val="24"/>
        </w:rPr>
        <w:t>Pertama</w:t>
      </w:r>
      <w:r>
        <w:rPr>
          <w:rFonts w:ascii="Times New Arabic" w:hAnsi="Times New Arabic" w:cstheme="majorBidi"/>
          <w:sz w:val="24"/>
          <w:szCs w:val="24"/>
        </w:rPr>
        <w:t xml:space="preserve">, pemaparan tentang sejarah dan kisah nabi-nabi beserta umatnya di masa lalu. Kisah ini ditopang dengan dalil-dalil yang kuat, baik itu dari al-Qur’an maupun al-Sunnah, juga pendapat-pendapat para mufassir, muhaddits dan sejarawan. </w:t>
      </w:r>
      <w:r>
        <w:rPr>
          <w:rFonts w:ascii="Times New Arabic" w:hAnsi="Times New Arabic" w:cstheme="majorBidi"/>
          <w:i/>
          <w:iCs/>
          <w:sz w:val="24"/>
          <w:szCs w:val="24"/>
        </w:rPr>
        <w:t>Kedua</w:t>
      </w:r>
      <w:r>
        <w:rPr>
          <w:rFonts w:ascii="Times New Arabic" w:hAnsi="Times New Arabic" w:cstheme="majorBidi"/>
          <w:sz w:val="24"/>
          <w:szCs w:val="24"/>
        </w:rPr>
        <w:t xml:space="preserve">, Ia menguraikan secara jelas mengenai bangsa Arab jaman </w:t>
      </w:r>
      <w:r>
        <w:rPr>
          <w:rFonts w:ascii="Times New Arabic" w:hAnsi="Times New Arabic" w:cstheme="majorBidi"/>
          <w:sz w:val="24"/>
          <w:szCs w:val="24"/>
        </w:rPr>
        <w:lastRenderedPageBreak/>
        <w:t>jahiliyah, kemudian bangsa Arab ketika kedatangan Nabi Saw dan perjalanan dakwah Nabi beserta para sahabatnya. Buku ini di akhiri dengan kisah Dazz</w:t>
      </w:r>
      <w:r>
        <w:rPr>
          <w:rFonts w:ascii="Cambria" w:hAnsi="Cambria" w:cs="Cambria"/>
          <w:sz w:val="24"/>
          <w:szCs w:val="24"/>
        </w:rPr>
        <w:t>ā</w:t>
      </w:r>
      <w:r>
        <w:rPr>
          <w:rFonts w:ascii="Times New Arabic" w:hAnsi="Times New Arabic" w:cstheme="majorBidi"/>
          <w:sz w:val="24"/>
          <w:szCs w:val="24"/>
        </w:rPr>
        <w:t>l, juga ia ungkapkan mengenai tanda-tanda kiamat lainnya.</w:t>
      </w:r>
    </w:p>
    <w:p w14:paraId="6D4784EF" w14:textId="77777777" w:rsidR="001D7D00" w:rsidRDefault="001D7D00" w:rsidP="001D7D00">
      <w:pPr>
        <w:pStyle w:val="ListParagraph"/>
        <w:spacing w:after="200" w:line="480" w:lineRule="auto"/>
        <w:ind w:left="851" w:firstLine="720"/>
        <w:rPr>
          <w:rFonts w:ascii="Times New Arabic" w:hAnsi="Times New Arabic" w:cstheme="majorBidi"/>
          <w:sz w:val="24"/>
          <w:szCs w:val="24"/>
        </w:rPr>
      </w:pPr>
      <w:r>
        <w:rPr>
          <w:rFonts w:ascii="Times New Arabic" w:hAnsi="Times New Arabic" w:cstheme="majorBidi"/>
          <w:sz w:val="24"/>
          <w:szCs w:val="24"/>
        </w:rPr>
        <w:t xml:space="preserve"> </w:t>
      </w:r>
    </w:p>
    <w:p w14:paraId="6BC3B810" w14:textId="77777777" w:rsidR="001D7D00" w:rsidRDefault="001D7D00" w:rsidP="00670A77">
      <w:pPr>
        <w:pStyle w:val="ListParagraph"/>
        <w:numPr>
          <w:ilvl w:val="0"/>
          <w:numId w:val="23"/>
        </w:numPr>
        <w:spacing w:line="480" w:lineRule="auto"/>
        <w:rPr>
          <w:rFonts w:ascii="Times New Arabic" w:hAnsi="Times New Arabic" w:cstheme="majorBidi"/>
          <w:sz w:val="24"/>
          <w:szCs w:val="24"/>
        </w:rPr>
      </w:pPr>
      <w:r>
        <w:rPr>
          <w:rFonts w:ascii="Times New Arabic" w:hAnsi="Times New Arabic" w:cstheme="majorBidi"/>
          <w:i/>
          <w:iCs/>
          <w:sz w:val="24"/>
          <w:szCs w:val="24"/>
        </w:rPr>
        <w:t>Al-Kaw</w:t>
      </w:r>
      <w:r>
        <w:rPr>
          <w:rFonts w:ascii="Cambria" w:hAnsi="Cambria" w:cs="Cambria"/>
          <w:i/>
          <w:iCs/>
          <w:sz w:val="24"/>
          <w:szCs w:val="24"/>
        </w:rPr>
        <w:t>ā</w:t>
      </w:r>
      <w:r>
        <w:rPr>
          <w:rFonts w:ascii="Times New Arabic" w:hAnsi="Times New Arabic" w:cstheme="majorBidi"/>
          <w:i/>
          <w:iCs/>
          <w:sz w:val="24"/>
          <w:szCs w:val="24"/>
        </w:rPr>
        <w:t>kib al-Dir</w:t>
      </w:r>
      <w:r>
        <w:rPr>
          <w:rFonts w:ascii="Cambria" w:hAnsi="Cambria" w:cs="Cambria"/>
          <w:i/>
          <w:iCs/>
          <w:sz w:val="24"/>
          <w:szCs w:val="24"/>
        </w:rPr>
        <w:t>ā</w:t>
      </w:r>
      <w:r>
        <w:rPr>
          <w:rFonts w:ascii="Times New Arabic" w:hAnsi="Times New Arabic" w:cstheme="majorBidi"/>
          <w:i/>
          <w:iCs/>
          <w:sz w:val="24"/>
          <w:szCs w:val="24"/>
        </w:rPr>
        <w:t>ri (dinukil dari kitab bid</w:t>
      </w:r>
      <w:r>
        <w:rPr>
          <w:rFonts w:ascii="Cambria" w:hAnsi="Cambria" w:cs="Cambria"/>
          <w:i/>
          <w:iCs/>
          <w:sz w:val="24"/>
          <w:szCs w:val="24"/>
        </w:rPr>
        <w:t>ā</w:t>
      </w:r>
      <w:r>
        <w:rPr>
          <w:rFonts w:ascii="Times New Arabic" w:hAnsi="Times New Arabic" w:cstheme="majorBidi"/>
          <w:i/>
          <w:iCs/>
          <w:sz w:val="24"/>
          <w:szCs w:val="24"/>
        </w:rPr>
        <w:t>yah wa nih</w:t>
      </w:r>
      <w:r>
        <w:rPr>
          <w:rFonts w:ascii="Cambria" w:hAnsi="Cambria" w:cs="Cambria"/>
          <w:i/>
          <w:iCs/>
          <w:sz w:val="24"/>
          <w:szCs w:val="24"/>
        </w:rPr>
        <w:t>ā</w:t>
      </w:r>
      <w:r>
        <w:rPr>
          <w:rFonts w:ascii="Times New Arabic" w:hAnsi="Times New Arabic" w:cstheme="majorBidi"/>
          <w:i/>
          <w:iCs/>
          <w:sz w:val="24"/>
          <w:szCs w:val="24"/>
        </w:rPr>
        <w:t>yah)</w:t>
      </w:r>
    </w:p>
    <w:p w14:paraId="4E7925BD" w14:textId="77777777" w:rsidR="001D7D00" w:rsidRDefault="001D7D00" w:rsidP="00670A77">
      <w:pPr>
        <w:pStyle w:val="ListParagraph"/>
        <w:numPr>
          <w:ilvl w:val="0"/>
          <w:numId w:val="24"/>
        </w:numPr>
        <w:spacing w:after="200" w:line="480" w:lineRule="auto"/>
        <w:ind w:left="1276"/>
        <w:rPr>
          <w:rFonts w:ascii="Times New Arabic" w:hAnsi="Times New Arabic" w:cstheme="majorBidi"/>
          <w:i/>
          <w:iCs/>
          <w:sz w:val="24"/>
          <w:szCs w:val="24"/>
        </w:rPr>
      </w:pPr>
      <w:r>
        <w:rPr>
          <w:rFonts w:ascii="Times New Arabic" w:hAnsi="Times New Arabic" w:cstheme="majorBidi"/>
          <w:i/>
          <w:iCs/>
          <w:sz w:val="24"/>
          <w:szCs w:val="24"/>
        </w:rPr>
        <w:t>Tafsirul Qur’an; al-Ijtih</w:t>
      </w:r>
      <w:r>
        <w:rPr>
          <w:rFonts w:ascii="Cambria" w:hAnsi="Cambria" w:cs="Cambria"/>
          <w:i/>
          <w:iCs/>
          <w:sz w:val="24"/>
          <w:szCs w:val="24"/>
        </w:rPr>
        <w:t>ā</w:t>
      </w:r>
      <w:r>
        <w:rPr>
          <w:rFonts w:ascii="Times New Arabic" w:hAnsi="Times New Arabic" w:cstheme="majorBidi"/>
          <w:i/>
          <w:iCs/>
          <w:sz w:val="24"/>
          <w:szCs w:val="24"/>
        </w:rPr>
        <w:t>d fi Tal</w:t>
      </w:r>
      <w:r>
        <w:rPr>
          <w:rFonts w:ascii="Cambria" w:hAnsi="Cambria" w:cs="Cambria"/>
          <w:i/>
          <w:iCs/>
          <w:sz w:val="24"/>
          <w:szCs w:val="24"/>
        </w:rPr>
        <w:t>ā</w:t>
      </w:r>
      <w:r>
        <w:rPr>
          <w:rFonts w:ascii="Times New Arabic" w:hAnsi="Times New Arabic" w:cstheme="majorBidi"/>
          <w:i/>
          <w:iCs/>
          <w:sz w:val="24"/>
          <w:szCs w:val="24"/>
        </w:rPr>
        <w:t>bil Jihad</w:t>
      </w:r>
    </w:p>
    <w:p w14:paraId="18A99B1B" w14:textId="77777777" w:rsidR="001D7D00" w:rsidRDefault="001D7D00" w:rsidP="00670A77">
      <w:pPr>
        <w:pStyle w:val="ListParagraph"/>
        <w:numPr>
          <w:ilvl w:val="0"/>
          <w:numId w:val="24"/>
        </w:numPr>
        <w:spacing w:after="200" w:line="480" w:lineRule="auto"/>
        <w:ind w:left="1276"/>
        <w:rPr>
          <w:rFonts w:ascii="Times New Arabic" w:hAnsi="Times New Arabic" w:cstheme="majorBidi"/>
          <w:i/>
          <w:iCs/>
          <w:sz w:val="24"/>
          <w:szCs w:val="24"/>
        </w:rPr>
      </w:pPr>
      <w:r>
        <w:rPr>
          <w:rFonts w:ascii="Times New Arabic" w:hAnsi="Times New Arabic" w:cstheme="majorBidi"/>
          <w:i/>
          <w:iCs/>
          <w:sz w:val="24"/>
          <w:szCs w:val="24"/>
        </w:rPr>
        <w:t>J</w:t>
      </w:r>
      <w:r>
        <w:rPr>
          <w:rFonts w:ascii="Cambria" w:hAnsi="Cambria" w:cs="Cambria"/>
          <w:i/>
          <w:iCs/>
          <w:sz w:val="24"/>
          <w:szCs w:val="24"/>
        </w:rPr>
        <w:t>ā</w:t>
      </w:r>
      <w:r>
        <w:rPr>
          <w:rFonts w:ascii="Times New Arabic" w:hAnsi="Times New Arabic" w:cstheme="majorBidi"/>
          <w:i/>
          <w:iCs/>
          <w:sz w:val="24"/>
          <w:szCs w:val="24"/>
        </w:rPr>
        <w:t>mi</w:t>
      </w:r>
      <w:r>
        <w:rPr>
          <w:rFonts w:ascii="Times New Arabic" w:hAnsi="Times New Arabic" w:cs="Times New Arabic"/>
          <w:i/>
          <w:iCs/>
          <w:sz w:val="24"/>
          <w:szCs w:val="24"/>
        </w:rPr>
        <w:t>’</w:t>
      </w:r>
      <w:r>
        <w:rPr>
          <w:rFonts w:ascii="Times New Arabic" w:hAnsi="Times New Arabic" w:cstheme="majorBidi"/>
          <w:i/>
          <w:iCs/>
          <w:sz w:val="24"/>
          <w:szCs w:val="24"/>
        </w:rPr>
        <w:t>ul Msanid; as-Sunnanul H</w:t>
      </w:r>
      <w:r>
        <w:rPr>
          <w:rFonts w:ascii="Cambria" w:hAnsi="Cambria" w:cs="Cambria"/>
          <w:i/>
          <w:iCs/>
          <w:sz w:val="24"/>
          <w:szCs w:val="24"/>
        </w:rPr>
        <w:t>ā</w:t>
      </w:r>
      <w:r>
        <w:rPr>
          <w:rFonts w:ascii="Times New Arabic" w:hAnsi="Times New Arabic" w:cstheme="majorBidi"/>
          <w:i/>
          <w:iCs/>
          <w:sz w:val="24"/>
          <w:szCs w:val="24"/>
        </w:rPr>
        <w:t>di li Aqw</w:t>
      </w:r>
      <w:r>
        <w:rPr>
          <w:rFonts w:ascii="Cambria" w:hAnsi="Cambria" w:cs="Cambria"/>
          <w:i/>
          <w:iCs/>
          <w:sz w:val="24"/>
          <w:szCs w:val="24"/>
        </w:rPr>
        <w:t>ā</w:t>
      </w:r>
      <w:r>
        <w:rPr>
          <w:rFonts w:ascii="Times New Arabic" w:hAnsi="Times New Arabic" w:cstheme="majorBidi"/>
          <w:i/>
          <w:iCs/>
          <w:sz w:val="24"/>
          <w:szCs w:val="24"/>
        </w:rPr>
        <w:t>mi Sunan</w:t>
      </w:r>
    </w:p>
    <w:p w14:paraId="3DB00D50" w14:textId="77777777" w:rsidR="001D7D00" w:rsidRDefault="001D7D00" w:rsidP="00670A77">
      <w:pPr>
        <w:pStyle w:val="ListParagraph"/>
        <w:numPr>
          <w:ilvl w:val="0"/>
          <w:numId w:val="24"/>
        </w:numPr>
        <w:spacing w:after="200" w:line="480" w:lineRule="auto"/>
        <w:ind w:left="1276"/>
        <w:rPr>
          <w:rFonts w:ascii="Times New Arabic" w:hAnsi="Times New Arabic" w:cstheme="majorBidi"/>
          <w:sz w:val="24"/>
          <w:szCs w:val="24"/>
        </w:rPr>
      </w:pPr>
      <w:r>
        <w:rPr>
          <w:rFonts w:ascii="Times New Arabic" w:hAnsi="Times New Arabic" w:cstheme="majorBidi"/>
          <w:i/>
          <w:iCs/>
          <w:sz w:val="24"/>
          <w:szCs w:val="24"/>
        </w:rPr>
        <w:t>Al-W</w:t>
      </w:r>
      <w:r>
        <w:rPr>
          <w:rFonts w:ascii="Cambria" w:hAnsi="Cambria" w:cs="Cambria"/>
          <w:i/>
          <w:iCs/>
          <w:sz w:val="24"/>
          <w:szCs w:val="24"/>
        </w:rPr>
        <w:t>ā</w:t>
      </w:r>
      <w:r>
        <w:rPr>
          <w:rFonts w:ascii="Times New Arabic" w:hAnsi="Times New Arabic" w:cstheme="majorBidi"/>
          <w:i/>
          <w:iCs/>
          <w:sz w:val="24"/>
          <w:szCs w:val="24"/>
        </w:rPr>
        <w:t>dihun Nafis fi Mun</w:t>
      </w:r>
      <w:r>
        <w:rPr>
          <w:rFonts w:ascii="Cambria" w:hAnsi="Cambria" w:cs="Cambria"/>
          <w:i/>
          <w:iCs/>
          <w:sz w:val="24"/>
          <w:szCs w:val="24"/>
        </w:rPr>
        <w:t>ā</w:t>
      </w:r>
      <w:r>
        <w:rPr>
          <w:rFonts w:ascii="Times New Arabic" w:hAnsi="Times New Arabic" w:cstheme="majorBidi"/>
          <w:i/>
          <w:iCs/>
          <w:sz w:val="24"/>
          <w:szCs w:val="24"/>
        </w:rPr>
        <w:t>qibil Imam Muhammad Ibnu Idris</w:t>
      </w:r>
      <w:r>
        <w:rPr>
          <w:rFonts w:ascii="Times New Arabic" w:hAnsi="Times New Arabic" w:cstheme="majorBidi"/>
          <w:sz w:val="24"/>
          <w:szCs w:val="24"/>
        </w:rPr>
        <w:t xml:space="preserve">.  </w:t>
      </w:r>
    </w:p>
    <w:p w14:paraId="25FB79E0" w14:textId="77777777" w:rsidR="001D7D00" w:rsidRDefault="001D7D00" w:rsidP="00670A77">
      <w:pPr>
        <w:pStyle w:val="ListParagraph"/>
        <w:numPr>
          <w:ilvl w:val="0"/>
          <w:numId w:val="22"/>
        </w:numPr>
        <w:spacing w:after="200" w:line="480" w:lineRule="auto"/>
        <w:rPr>
          <w:rFonts w:ascii="Times New Arabic" w:hAnsi="Times New Arabic" w:cstheme="majorBidi"/>
          <w:b/>
          <w:bCs/>
          <w:sz w:val="24"/>
          <w:szCs w:val="24"/>
        </w:rPr>
      </w:pPr>
      <w:r>
        <w:rPr>
          <w:rFonts w:asciiTheme="majorBidi" w:hAnsiTheme="majorBidi" w:cstheme="majorBidi"/>
          <w:b/>
          <w:bCs/>
          <w:sz w:val="24"/>
          <w:szCs w:val="24"/>
        </w:rPr>
        <w:t>Kitab Ibnu</w:t>
      </w:r>
      <w:r>
        <w:rPr>
          <w:rFonts w:ascii="Times New Arabic" w:hAnsi="Times New Arabic" w:cstheme="majorBidi"/>
          <w:b/>
          <w:bCs/>
          <w:sz w:val="24"/>
          <w:szCs w:val="24"/>
        </w:rPr>
        <w:t xml:space="preserve"> Kathi&gt;r</w:t>
      </w:r>
    </w:p>
    <w:p w14:paraId="3B7F489D" w14:textId="77777777" w:rsidR="001D7D00" w:rsidRPr="002B35E6" w:rsidRDefault="001D7D00" w:rsidP="001D7D00">
      <w:pPr>
        <w:pStyle w:val="ListParagraph"/>
        <w:spacing w:after="200" w:line="480" w:lineRule="auto"/>
        <w:ind w:firstLine="720"/>
        <w:rPr>
          <w:rFonts w:ascii="Times New Arabic" w:hAnsi="Times New Arabic" w:cstheme="majorBidi"/>
          <w:sz w:val="24"/>
          <w:szCs w:val="24"/>
        </w:rPr>
      </w:pPr>
      <w:r>
        <w:rPr>
          <w:rFonts w:ascii="Times New Arabic" w:hAnsi="Times New Arabic" w:cstheme="majorBidi"/>
          <w:sz w:val="24"/>
          <w:szCs w:val="24"/>
        </w:rPr>
        <w:t>Ibnu Kathi&gt;r di tulis oleh Syekh Isma’il bin ‘Amr al-Qurashi bin Kathi&gt;r al-Basri ad-Dim</w:t>
      </w:r>
      <w:r>
        <w:rPr>
          <w:rFonts w:ascii="Cambria" w:hAnsi="Cambria" w:cs="Cambria"/>
        </w:rPr>
        <w:t>ā</w:t>
      </w:r>
      <w:r>
        <w:rPr>
          <w:rFonts w:ascii="Times New Arabic" w:hAnsi="Times New Arabic" w:cstheme="majorBidi"/>
          <w:sz w:val="24"/>
          <w:szCs w:val="24"/>
        </w:rPr>
        <w:t>shqi ‘imaduddin Abdul Fid</w:t>
      </w:r>
      <w:r>
        <w:rPr>
          <w:rFonts w:ascii="Cambria" w:hAnsi="Cambria" w:cs="Cambria"/>
        </w:rPr>
        <w:t>ā</w:t>
      </w:r>
      <w:r>
        <w:rPr>
          <w:rFonts w:ascii="Times New Arabic" w:hAnsi="Times New Arabic" w:cstheme="majorBidi"/>
          <w:sz w:val="24"/>
          <w:szCs w:val="24"/>
        </w:rPr>
        <w:t>’ al-H</w:t>
      </w:r>
      <w:r>
        <w:rPr>
          <w:rFonts w:ascii="Cambria" w:hAnsi="Cambria" w:cs="Cambria"/>
        </w:rPr>
        <w:t>ā</w:t>
      </w:r>
      <w:r>
        <w:rPr>
          <w:rFonts w:ascii="Times New Arabic" w:hAnsi="Times New Arabic" w:cstheme="majorBidi"/>
          <w:sz w:val="24"/>
          <w:szCs w:val="24"/>
        </w:rPr>
        <w:t>fiz al-Muh</w:t>
      </w:r>
      <w:r>
        <w:rPr>
          <w:rFonts w:ascii="Cambria" w:hAnsi="Cambria" w:cs="Cambria"/>
          <w:sz w:val="24"/>
          <w:szCs w:val="24"/>
        </w:rPr>
        <w:t>ā</w:t>
      </w:r>
      <w:r>
        <w:rPr>
          <w:rFonts w:ascii="Times New Arabic" w:hAnsi="Times New Arabic" w:cstheme="majorBidi"/>
          <w:sz w:val="24"/>
          <w:szCs w:val="24"/>
        </w:rPr>
        <w:t>ddis ash-Sh</w:t>
      </w:r>
      <w:r>
        <w:rPr>
          <w:rFonts w:ascii="Cambria" w:hAnsi="Cambria" w:cs="Cambria"/>
        </w:rPr>
        <w:t>ā</w:t>
      </w:r>
      <w:r>
        <w:rPr>
          <w:rFonts w:ascii="Times New Arabic" w:hAnsi="Times New Arabic" w:cstheme="majorBidi"/>
          <w:sz w:val="24"/>
          <w:szCs w:val="24"/>
        </w:rPr>
        <w:t>fi’I</w:t>
      </w:r>
      <w:r>
        <w:rPr>
          <w:rFonts w:ascii="Times New Arabic" w:hAnsi="Times New Arabic" w:cstheme="majorBidi"/>
          <w:color w:val="FF0000"/>
          <w:sz w:val="24"/>
          <w:szCs w:val="24"/>
        </w:rPr>
        <w:t xml:space="preserve"> </w:t>
      </w:r>
      <w:r>
        <w:rPr>
          <w:rFonts w:ascii="Times New Arabic" w:hAnsi="Times New Arabic" w:cstheme="majorBidi"/>
          <w:sz w:val="24"/>
          <w:szCs w:val="24"/>
        </w:rPr>
        <w:t>dengan judul tafsir al-Qur’an al-`Azhim. Tafsir ini di tulis dalam gaya yang sama denga tafsir Ibnu Jarir al-</w:t>
      </w:r>
      <w:r>
        <w:rPr>
          <w:rFonts w:ascii="Cambria" w:hAnsi="Cambria" w:cs="Cambria"/>
          <w:sz w:val="24"/>
          <w:szCs w:val="24"/>
        </w:rPr>
        <w:t>Ṭ</w:t>
      </w:r>
      <w:r>
        <w:rPr>
          <w:rFonts w:ascii="Times New Arabic" w:hAnsi="Times New Arabic" w:cstheme="majorBidi"/>
          <w:sz w:val="24"/>
          <w:szCs w:val="24"/>
        </w:rPr>
        <w:t>abari. Tafsir ini merupakan salah satu kitab tafsir yang paling terkenal, tafsir ini lebih dekat dengan al-</w:t>
      </w:r>
      <w:r>
        <w:rPr>
          <w:rFonts w:ascii="Cambria" w:hAnsi="Cambria" w:cs="Cambria"/>
          <w:sz w:val="24"/>
          <w:szCs w:val="24"/>
        </w:rPr>
        <w:t>Ṭ</w:t>
      </w:r>
      <w:r>
        <w:rPr>
          <w:rFonts w:ascii="Times New Arabic" w:hAnsi="Times New Arabic" w:cstheme="majorBidi"/>
          <w:sz w:val="24"/>
          <w:szCs w:val="24"/>
        </w:rPr>
        <w:t>abari, tafsir ini termasuk tafsir bi al-Ma’thu&gt;r. Tafsir menggunakan sumber-sumber primer dan menjelaskan ayat-ayat al-Qur’an dengan bahasa yang sederhana dan mudah difahami.</w:t>
      </w:r>
      <w:r>
        <w:rPr>
          <w:rStyle w:val="FootnoteReference"/>
          <w:rFonts w:ascii="Times New Arabic" w:hAnsi="Times New Arabic" w:cstheme="majorBidi"/>
          <w:sz w:val="24"/>
          <w:szCs w:val="24"/>
        </w:rPr>
        <w:footnoteReference w:id="76"/>
      </w:r>
    </w:p>
    <w:p w14:paraId="1D117864" w14:textId="77777777" w:rsidR="001D7D00" w:rsidRDefault="001D7D00" w:rsidP="001D7D00">
      <w:pPr>
        <w:pStyle w:val="ListParagraph"/>
        <w:spacing w:after="200" w:line="480" w:lineRule="auto"/>
        <w:ind w:firstLine="720"/>
        <w:rPr>
          <w:rFonts w:ascii="Times New Arabic" w:hAnsi="Times New Arabic" w:cstheme="majorBidi"/>
          <w:sz w:val="24"/>
          <w:szCs w:val="24"/>
        </w:rPr>
      </w:pPr>
      <w:r>
        <w:rPr>
          <w:rFonts w:ascii="Times New Arabic" w:hAnsi="Times New Arabic" w:cstheme="majorBidi"/>
          <w:sz w:val="24"/>
          <w:szCs w:val="24"/>
        </w:rPr>
        <w:t xml:space="preserve">Tafsir Kitab Ibnu Kathi&gt;r juga merupakan sebaik-baiknya tafsir Ma’thu&gt;r yang mengumpulkan al-Qur’an dengan al-Qur’an, </w:t>
      </w:r>
      <w:r>
        <w:rPr>
          <w:rFonts w:ascii="Times New Arabic" w:hAnsi="Times New Arabic" w:cstheme="majorBidi"/>
          <w:sz w:val="24"/>
          <w:szCs w:val="24"/>
        </w:rPr>
        <w:lastRenderedPageBreak/>
        <w:t>hadis dengan hadis yang ada kondifikasi beserta sanadnya.</w:t>
      </w:r>
      <w:r>
        <w:rPr>
          <w:rStyle w:val="FootnoteReference"/>
          <w:rFonts w:ascii="Times New Arabic" w:hAnsi="Times New Arabic" w:cstheme="majorBidi"/>
          <w:sz w:val="24"/>
          <w:szCs w:val="24"/>
        </w:rPr>
        <w:footnoteReference w:id="77"/>
      </w:r>
      <w:r>
        <w:rPr>
          <w:rFonts w:ascii="Times New Arabic" w:hAnsi="Times New Arabic" w:cstheme="majorBidi"/>
          <w:sz w:val="24"/>
          <w:szCs w:val="24"/>
        </w:rPr>
        <w:t xml:space="preserve"> Untuk mengawali penafsirannya, Ibnu Kathi&gt;r menyajikan sekelompok ayat yang berurutan, yang dianggap berkaitan dan berhubungan dalam tema kecil. Cara ini tergolong model baru pada masa itu. Pada, masa sebelunya atau semasa dengan Ibnu Kathi&gt;r, para mufassir kebanyakan menafsirkan kata perkata atau kalimat perkalimat.</w:t>
      </w:r>
    </w:p>
    <w:p w14:paraId="42446780" w14:textId="77777777" w:rsidR="001D7D00" w:rsidRDefault="001D7D00" w:rsidP="001D7D00">
      <w:pPr>
        <w:pStyle w:val="ListParagraph"/>
        <w:spacing w:after="200" w:line="480" w:lineRule="auto"/>
        <w:ind w:firstLine="720"/>
        <w:rPr>
          <w:rFonts w:asciiTheme="majorBidi" w:hAnsiTheme="majorBidi" w:cstheme="majorBidi"/>
          <w:sz w:val="24"/>
          <w:szCs w:val="24"/>
        </w:rPr>
      </w:pPr>
      <w:r>
        <w:rPr>
          <w:rFonts w:asciiTheme="majorBidi" w:hAnsiTheme="majorBidi" w:cstheme="majorBidi"/>
          <w:sz w:val="24"/>
          <w:szCs w:val="24"/>
        </w:rPr>
        <w:t xml:space="preserve">Penafsiran berkelompok ayat ini membawa pemahaman pada adanya munasabah ayat dalam setiap kelompok ayat itu dalam tartib </w:t>
      </w:r>
      <w:r>
        <w:rPr>
          <w:rFonts w:ascii="Times New Arabic" w:hAnsi="Times New Arabic" w:cs="Times New Roman"/>
          <w:sz w:val="24"/>
          <w:szCs w:val="24"/>
        </w:rPr>
        <w:t>Mush{afi</w:t>
      </w:r>
      <w:r>
        <w:rPr>
          <w:rFonts w:ascii="Times New Arabic" w:hAnsi="Times New Arabic" w:cstheme="majorBidi"/>
          <w:sz w:val="24"/>
          <w:szCs w:val="24"/>
        </w:rPr>
        <w:t xml:space="preserve">. </w:t>
      </w:r>
      <w:r>
        <w:rPr>
          <w:rFonts w:asciiTheme="majorBidi" w:hAnsiTheme="majorBidi" w:cstheme="majorBidi"/>
          <w:sz w:val="24"/>
          <w:szCs w:val="24"/>
        </w:rPr>
        <w:t>Dengan begini akan diketahui adanya keintegralan pembahasan al-Qur’an dalam satu tema kecil yang dihasilakan kelompok ayat yang mengandung munasabah antara ayat-ayat al-Qur’an, yang mempermudah seseorang dalam memahami kandungan al-Qur’an serta yang paling penting adalah terhindar dari penafsiran secara parsial yang bisa keluar dari maksud nash. Dari cara tersebut, menunjukkan adanya pemahaman lebih utuh yang dimiliki Ibnu Katsir dalam memahami adanya munasabah antara ayat (tafsir al-Qur’an bi al-Qur’an) yang telah banyak diakui kelebihannya oleh para peneliti.</w:t>
      </w:r>
      <w:r>
        <w:rPr>
          <w:rStyle w:val="FootnoteReference"/>
          <w:rFonts w:asciiTheme="majorBidi" w:hAnsiTheme="majorBidi" w:cstheme="majorBidi"/>
          <w:sz w:val="24"/>
          <w:szCs w:val="24"/>
        </w:rPr>
        <w:footnoteReference w:id="78"/>
      </w:r>
    </w:p>
    <w:p w14:paraId="554364CD" w14:textId="77777777" w:rsidR="001D7D00" w:rsidRDefault="001D7D00" w:rsidP="00670A77">
      <w:pPr>
        <w:pStyle w:val="ListParagraph"/>
        <w:numPr>
          <w:ilvl w:val="0"/>
          <w:numId w:val="25"/>
        </w:numPr>
        <w:spacing w:line="480" w:lineRule="auto"/>
        <w:rPr>
          <w:rFonts w:asciiTheme="majorBidi" w:hAnsiTheme="majorBidi" w:cstheme="majorBidi"/>
          <w:b/>
          <w:bCs/>
          <w:sz w:val="24"/>
          <w:szCs w:val="24"/>
          <w:lang w:val="en-US"/>
        </w:rPr>
      </w:pPr>
      <w:r>
        <w:rPr>
          <w:rFonts w:asciiTheme="majorBidi" w:hAnsiTheme="majorBidi" w:cstheme="majorBidi"/>
          <w:b/>
          <w:bCs/>
          <w:sz w:val="24"/>
          <w:szCs w:val="24"/>
        </w:rPr>
        <w:t>Metode dan Corak Penafsiran</w:t>
      </w:r>
    </w:p>
    <w:p w14:paraId="157EFB5F" w14:textId="77777777" w:rsidR="001D7D00" w:rsidRDefault="001D7D00" w:rsidP="00670A77">
      <w:pPr>
        <w:pStyle w:val="ListParagraph"/>
        <w:numPr>
          <w:ilvl w:val="0"/>
          <w:numId w:val="26"/>
        </w:numPr>
        <w:spacing w:line="480" w:lineRule="auto"/>
        <w:rPr>
          <w:rFonts w:ascii="Times New Arabic" w:hAnsi="Times New Arabic" w:cstheme="majorBidi"/>
          <w:b/>
          <w:bCs/>
          <w:sz w:val="24"/>
          <w:szCs w:val="24"/>
        </w:rPr>
      </w:pPr>
      <w:r>
        <w:rPr>
          <w:rFonts w:asciiTheme="majorBidi" w:hAnsiTheme="majorBidi" w:cstheme="majorBidi"/>
          <w:b/>
          <w:bCs/>
          <w:sz w:val="24"/>
          <w:szCs w:val="24"/>
        </w:rPr>
        <w:t xml:space="preserve">Metodologi Tafsir Ibnu </w:t>
      </w:r>
      <w:r>
        <w:rPr>
          <w:rFonts w:ascii="Times New Arabic" w:hAnsi="Times New Arabic" w:cstheme="majorBidi"/>
          <w:b/>
          <w:bCs/>
          <w:sz w:val="24"/>
          <w:szCs w:val="24"/>
        </w:rPr>
        <w:t>Kathi&gt;r</w:t>
      </w:r>
    </w:p>
    <w:p w14:paraId="437E1865" w14:textId="77777777" w:rsidR="001D7D00" w:rsidRDefault="001D7D00" w:rsidP="001D7D00">
      <w:pPr>
        <w:spacing w:after="0" w:line="480" w:lineRule="auto"/>
        <w:ind w:left="426" w:firstLine="720"/>
        <w:jc w:val="both"/>
        <w:rPr>
          <w:rFonts w:ascii="Times New Arabic" w:hAnsi="Times New Arabic" w:cstheme="majorBidi"/>
          <w:sz w:val="24"/>
          <w:szCs w:val="24"/>
        </w:rPr>
      </w:pPr>
      <w:r w:rsidRPr="002B35E6">
        <w:rPr>
          <w:rFonts w:asciiTheme="majorBidi" w:hAnsiTheme="majorBidi" w:cstheme="majorBidi"/>
          <w:sz w:val="24"/>
          <w:szCs w:val="24"/>
          <w:lang w:val="id-ID"/>
        </w:rPr>
        <w:t>Sebelum kita mengambil beberapa penafsiran dari ayat al-Qur’an yang telah ditafsirkan Ibnu</w:t>
      </w:r>
      <w:r w:rsidRPr="002B35E6">
        <w:rPr>
          <w:rFonts w:ascii="Times New Arabic" w:hAnsi="Times New Arabic" w:cstheme="majorBidi"/>
          <w:sz w:val="24"/>
          <w:szCs w:val="24"/>
          <w:lang w:val="id-ID"/>
        </w:rPr>
        <w:t xml:space="preserve"> Kathi&gt;r, </w:t>
      </w:r>
      <w:r w:rsidRPr="002B35E6">
        <w:rPr>
          <w:rFonts w:asciiTheme="majorBidi" w:hAnsiTheme="majorBidi" w:cstheme="majorBidi"/>
          <w:sz w:val="24"/>
          <w:szCs w:val="24"/>
          <w:lang w:val="id-ID"/>
        </w:rPr>
        <w:t xml:space="preserve">alangkah lebih baiknya kita mengenal </w:t>
      </w:r>
      <w:r w:rsidRPr="002B35E6">
        <w:rPr>
          <w:rFonts w:asciiTheme="majorBidi" w:hAnsiTheme="majorBidi" w:cstheme="majorBidi"/>
          <w:sz w:val="24"/>
          <w:szCs w:val="24"/>
          <w:lang w:val="id-ID"/>
        </w:rPr>
        <w:lastRenderedPageBreak/>
        <w:t>latar belakang keilmuan dan kondisi yang terjadi pada masa Ibnu</w:t>
      </w:r>
      <w:r w:rsidRPr="002B35E6">
        <w:rPr>
          <w:rFonts w:ascii="Times New Arabic" w:hAnsi="Times New Arabic" w:cstheme="majorBidi"/>
          <w:sz w:val="24"/>
          <w:szCs w:val="24"/>
          <w:lang w:val="id-ID"/>
        </w:rPr>
        <w:t xml:space="preserve"> Kathi&gt;r, </w:t>
      </w:r>
      <w:r w:rsidRPr="002B35E6">
        <w:rPr>
          <w:rFonts w:asciiTheme="majorBidi" w:hAnsiTheme="majorBidi" w:cstheme="majorBidi"/>
          <w:sz w:val="24"/>
          <w:szCs w:val="24"/>
          <w:lang w:val="id-ID"/>
        </w:rPr>
        <w:t>sehingga kita mengetahui bagaimana relevansi kondisi itu dengan penafsiran ayat al-Qur’an.</w:t>
      </w:r>
      <w:r>
        <w:rPr>
          <w:rStyle w:val="FootnoteReference"/>
          <w:rFonts w:asciiTheme="majorBidi" w:hAnsiTheme="majorBidi" w:cstheme="majorBidi"/>
          <w:sz w:val="24"/>
          <w:szCs w:val="24"/>
        </w:rPr>
        <w:footnoteReference w:id="79"/>
      </w:r>
      <w:r w:rsidRPr="002B35E6">
        <w:rPr>
          <w:rFonts w:asciiTheme="majorBidi" w:hAnsiTheme="majorBidi" w:cstheme="majorBidi"/>
          <w:sz w:val="24"/>
          <w:szCs w:val="24"/>
          <w:lang w:val="id-ID"/>
        </w:rPr>
        <w:t xml:space="preserve"> Karakter karya seseorang tidak akan bisa dilepaskan dari kecondongan minat orang tersebut, kira-kira seperti itu jugalah tafsir ibnu </w:t>
      </w:r>
      <w:r>
        <w:rPr>
          <w:rFonts w:ascii="Times New Arabic" w:hAnsi="Times New Arabic" w:cs="Times New Roman"/>
          <w:sz w:val="24"/>
          <w:szCs w:val="24"/>
          <w:lang w:val="id-ID"/>
        </w:rPr>
        <w:t>Kathi&gt;r</w:t>
      </w:r>
      <w:r w:rsidRPr="002B35E6">
        <w:rPr>
          <w:rFonts w:asciiTheme="majorBidi" w:hAnsiTheme="majorBidi" w:cstheme="majorBidi"/>
          <w:sz w:val="24"/>
          <w:szCs w:val="24"/>
          <w:lang w:val="id-ID"/>
        </w:rPr>
        <w:t xml:space="preserve">. Sosok Ibnu </w:t>
      </w:r>
      <w:r w:rsidRPr="002B35E6">
        <w:rPr>
          <w:rFonts w:ascii="Times New Arabic" w:hAnsi="Times New Arabic" w:cstheme="majorBidi"/>
          <w:sz w:val="24"/>
          <w:szCs w:val="24"/>
          <w:lang w:val="id-ID"/>
        </w:rPr>
        <w:t>Kathi&gt;r yang condong kepada keabsahan tur</w:t>
      </w:r>
      <w:r w:rsidRPr="002B35E6">
        <w:rPr>
          <w:rFonts w:ascii="Cambria" w:hAnsi="Cambria" w:cs="Cambria"/>
          <w:sz w:val="24"/>
          <w:szCs w:val="24"/>
          <w:lang w:val="id-ID"/>
        </w:rPr>
        <w:t>ā</w:t>
      </w:r>
      <w:r w:rsidRPr="002B35E6">
        <w:rPr>
          <w:rFonts w:ascii="Times New Arabic" w:hAnsi="Times New Arabic" w:cstheme="majorBidi"/>
          <w:sz w:val="24"/>
          <w:szCs w:val="24"/>
          <w:lang w:val="id-ID"/>
        </w:rPr>
        <w:t xml:space="preserve">ts </w:t>
      </w:r>
      <w:r w:rsidRPr="002B35E6">
        <w:rPr>
          <w:rFonts w:asciiTheme="majorBidi" w:hAnsiTheme="majorBidi" w:cstheme="majorBidi"/>
          <w:sz w:val="24"/>
          <w:szCs w:val="24"/>
          <w:lang w:val="id-ID"/>
        </w:rPr>
        <w:t xml:space="preserve">telah ikut mewarnai karyanya. </w:t>
      </w:r>
      <w:proofErr w:type="spellStart"/>
      <w:r>
        <w:rPr>
          <w:rFonts w:asciiTheme="majorBidi" w:hAnsiTheme="majorBidi" w:cstheme="majorBidi"/>
          <w:sz w:val="24"/>
          <w:szCs w:val="24"/>
        </w:rPr>
        <w:t>Begitu</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lepas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kondisi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jaman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saat</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itu</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perhelatan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aliran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pemikiran</w:t>
      </w:r>
      <w:proofErr w:type="spellEnd"/>
      <w:r>
        <w:rPr>
          <w:rFonts w:ascii="Times New Arabic" w:hAnsi="Times New Arabic" w:cstheme="majorBidi"/>
          <w:sz w:val="24"/>
          <w:szCs w:val="24"/>
        </w:rPr>
        <w:t xml:space="preserve"> pada </w:t>
      </w:r>
      <w:proofErr w:type="spellStart"/>
      <w:r>
        <w:rPr>
          <w:rFonts w:ascii="Times New Arabic" w:hAnsi="Times New Arabic" w:cstheme="majorBidi"/>
          <w:sz w:val="24"/>
          <w:szCs w:val="24"/>
        </w:rPr>
        <w:t>abad</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ke</w:t>
      </w:r>
      <w:proofErr w:type="spellEnd"/>
      <w:r>
        <w:rPr>
          <w:rFonts w:ascii="Times New Arabic" w:hAnsi="Times New Arabic" w:cstheme="majorBidi"/>
          <w:sz w:val="24"/>
          <w:szCs w:val="24"/>
        </w:rPr>
        <w:t xml:space="preserve"> 7/8 H </w:t>
      </w:r>
      <w:proofErr w:type="spellStart"/>
      <w:r>
        <w:rPr>
          <w:rFonts w:ascii="Times New Arabic" w:hAnsi="Times New Arabic" w:cstheme="majorBidi"/>
          <w:sz w:val="24"/>
          <w:szCs w:val="24"/>
        </w:rPr>
        <w:t>memang</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sudah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kompleks</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Artinya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telah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banyak</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aliran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pemikiran</w:t>
      </w:r>
      <w:proofErr w:type="spellEnd"/>
      <w:r>
        <w:rPr>
          <w:rFonts w:ascii="Times New Arabic" w:hAnsi="Times New Arabic" w:cstheme="majorBidi"/>
          <w:sz w:val="24"/>
          <w:szCs w:val="24"/>
        </w:rPr>
        <w:t xml:space="preserve"> yang </w:t>
      </w:r>
      <w:proofErr w:type="spellStart"/>
      <w:r>
        <w:rPr>
          <w:rFonts w:ascii="Times New Arabic" w:hAnsi="Times New Arabic" w:cstheme="majorBidi"/>
          <w:sz w:val="24"/>
          <w:szCs w:val="24"/>
        </w:rPr>
        <w:t>telah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ikut</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mewarnai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karakter</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seseorang</w:t>
      </w:r>
      <w:proofErr w:type="spellEnd"/>
      <w:r>
        <w:rPr>
          <w:rFonts w:ascii="Times New Arabic" w:hAnsi="Times New Arabic" w:cstheme="majorBidi"/>
          <w:sz w:val="24"/>
          <w:szCs w:val="24"/>
        </w:rPr>
        <w:t xml:space="preserve">. </w:t>
      </w:r>
    </w:p>
    <w:p w14:paraId="577AACF6" w14:textId="77777777" w:rsidR="001D7D00" w:rsidRDefault="001D7D00" w:rsidP="001D7D00">
      <w:pPr>
        <w:spacing w:after="0" w:line="480" w:lineRule="auto"/>
        <w:ind w:left="426" w:firstLine="720"/>
        <w:jc w:val="both"/>
        <w:rPr>
          <w:rFonts w:ascii="Times New Arabic" w:hAnsi="Times New Arabic" w:cstheme="majorBidi"/>
          <w:sz w:val="24"/>
          <w:szCs w:val="24"/>
          <w:lang w:val="id-ID"/>
        </w:rPr>
      </w:pPr>
      <w:r>
        <w:rPr>
          <w:rFonts w:ascii="Times New Arabic" w:hAnsi="Times New Arabic" w:cstheme="majorBidi"/>
          <w:sz w:val="24"/>
          <w:szCs w:val="24"/>
        </w:rPr>
        <w:t xml:space="preserve">Pemahaman yang </w:t>
      </w:r>
      <w:proofErr w:type="spellStart"/>
      <w:r>
        <w:rPr>
          <w:rFonts w:ascii="Times New Arabic" w:hAnsi="Times New Arabic" w:cstheme="majorBidi"/>
          <w:sz w:val="24"/>
          <w:szCs w:val="24"/>
        </w:rPr>
        <w:t>orisinil</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untuk</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mempertahankan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keauntetikan</w:t>
      </w:r>
      <w:proofErr w:type="spellEnd"/>
      <w:r>
        <w:rPr>
          <w:rFonts w:ascii="Times New Arabic" w:hAnsi="Times New Arabic" w:cstheme="majorBidi"/>
          <w:sz w:val="24"/>
          <w:szCs w:val="24"/>
        </w:rPr>
        <w:t xml:space="preserve"> Qur’an dan sunnah </w:t>
      </w:r>
      <w:proofErr w:type="spellStart"/>
      <w:r>
        <w:rPr>
          <w:rFonts w:ascii="Times New Arabic" w:hAnsi="Times New Arabic" w:cstheme="majorBidi"/>
          <w:sz w:val="24"/>
          <w:szCs w:val="24"/>
        </w:rPr>
        <w:t>terus</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dijaga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Inilah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sebagian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pewarnaan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Ibnu</w:t>
      </w:r>
      <w:proofErr w:type="spellEnd"/>
      <w:r>
        <w:rPr>
          <w:rFonts w:ascii="Times New Arabic" w:hAnsi="Times New Arabic" w:cstheme="majorBidi"/>
          <w:sz w:val="24"/>
          <w:szCs w:val="24"/>
        </w:rPr>
        <w:t xml:space="preserve"> Kathi&gt;r </w:t>
      </w:r>
      <w:proofErr w:type="spellStart"/>
      <w:r>
        <w:rPr>
          <w:rFonts w:ascii="Times New Arabic" w:hAnsi="Times New Arabic" w:cstheme="majorBidi"/>
          <w:sz w:val="24"/>
          <w:szCs w:val="24"/>
        </w:rPr>
        <w:t>dalam</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tafsirnya</w:t>
      </w:r>
      <w:proofErr w:type="spellEnd"/>
      <w:r>
        <w:rPr>
          <w:rFonts w:ascii="Times New Arabic" w:hAnsi="Times New Arabic" w:cstheme="majorBidi"/>
          <w:sz w:val="24"/>
          <w:szCs w:val="24"/>
        </w:rPr>
        <w:t xml:space="preserve">. Selain </w:t>
      </w:r>
      <w:proofErr w:type="spellStart"/>
      <w:r>
        <w:rPr>
          <w:rFonts w:ascii="Times New Arabic" w:hAnsi="Times New Arabic" w:cstheme="majorBidi"/>
          <w:sz w:val="24"/>
          <w:szCs w:val="24"/>
        </w:rPr>
        <w:t>itu</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kelompok-kelompok</w:t>
      </w:r>
      <w:proofErr w:type="spellEnd"/>
      <w:r>
        <w:rPr>
          <w:rFonts w:ascii="Times New Arabic" w:hAnsi="Times New Arabic" w:cstheme="majorBidi"/>
          <w:sz w:val="24"/>
          <w:szCs w:val="24"/>
        </w:rPr>
        <w:t xml:space="preserve"> yang </w:t>
      </w:r>
      <w:proofErr w:type="spellStart"/>
      <w:r>
        <w:rPr>
          <w:rFonts w:ascii="Times New Arabic" w:hAnsi="Times New Arabic" w:cstheme="majorBidi"/>
          <w:sz w:val="24"/>
          <w:szCs w:val="24"/>
        </w:rPr>
        <w:t>mengagungkan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akal</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secara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berlebihan</w:t>
      </w:r>
      <w:proofErr w:type="spellEnd"/>
      <w:r>
        <w:rPr>
          <w:rFonts w:ascii="Times New Arabic" w:hAnsi="Times New Arabic" w:cstheme="majorBidi"/>
          <w:sz w:val="24"/>
          <w:szCs w:val="24"/>
        </w:rPr>
        <w:t xml:space="preserve"> dan </w:t>
      </w:r>
      <w:proofErr w:type="spellStart"/>
      <w:r>
        <w:rPr>
          <w:rFonts w:ascii="Times New Arabic" w:hAnsi="Times New Arabic" w:cstheme="majorBidi"/>
          <w:sz w:val="24"/>
          <w:szCs w:val="24"/>
        </w:rPr>
        <w:t>thariqah-thariqah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shufiyah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telah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beredar</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luas</w:t>
      </w:r>
      <w:proofErr w:type="spellEnd"/>
      <w:r>
        <w:rPr>
          <w:rFonts w:ascii="Times New Arabic" w:hAnsi="Times New Arabic" w:cstheme="majorBidi"/>
          <w:sz w:val="24"/>
          <w:szCs w:val="24"/>
        </w:rPr>
        <w:t>.</w:t>
      </w:r>
      <w:r>
        <w:rPr>
          <w:rFonts w:ascii="Times New Arabic" w:hAnsi="Times New Arabic" w:cstheme="majorBidi"/>
          <w:sz w:val="24"/>
          <w:szCs w:val="24"/>
          <w:lang w:val="id-ID"/>
        </w:rPr>
        <w:t xml:space="preserve"> </w:t>
      </w:r>
      <w:r>
        <w:rPr>
          <w:rFonts w:ascii="Times New Arabic" w:hAnsi="Times New Arabic" w:cstheme="majorBidi"/>
          <w:sz w:val="24"/>
          <w:szCs w:val="24"/>
        </w:rPr>
        <w:t xml:space="preserve">Islam </w:t>
      </w:r>
      <w:proofErr w:type="spellStart"/>
      <w:r>
        <w:rPr>
          <w:rFonts w:ascii="Times New Arabic" w:hAnsi="Times New Arabic" w:cstheme="majorBidi"/>
          <w:sz w:val="24"/>
          <w:szCs w:val="24"/>
        </w:rPr>
        <w:t>telah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berkembang</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pesat</w:t>
      </w:r>
      <w:proofErr w:type="spellEnd"/>
      <w:r>
        <w:rPr>
          <w:rFonts w:ascii="Times New Arabic" w:hAnsi="Times New Arabic" w:cstheme="majorBidi"/>
          <w:sz w:val="24"/>
          <w:szCs w:val="24"/>
        </w:rPr>
        <w:t xml:space="preserve"> dan </w:t>
      </w:r>
      <w:proofErr w:type="spellStart"/>
      <w:r>
        <w:rPr>
          <w:rFonts w:ascii="Times New Arabic" w:hAnsi="Times New Arabic" w:cstheme="majorBidi"/>
          <w:sz w:val="24"/>
          <w:szCs w:val="24"/>
        </w:rPr>
        <w:t>banyak</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agamawan</w:t>
      </w:r>
      <w:proofErr w:type="spellEnd"/>
      <w:r>
        <w:rPr>
          <w:rFonts w:ascii="Times New Arabic" w:hAnsi="Times New Arabic" w:cstheme="majorBidi"/>
          <w:sz w:val="24"/>
          <w:szCs w:val="24"/>
        </w:rPr>
        <w:t xml:space="preserve"> yang </w:t>
      </w:r>
      <w:proofErr w:type="spellStart"/>
      <w:r>
        <w:rPr>
          <w:rFonts w:ascii="Times New Arabic" w:hAnsi="Times New Arabic" w:cstheme="majorBidi"/>
          <w:sz w:val="24"/>
          <w:szCs w:val="24"/>
        </w:rPr>
        <w:t>masuk</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ke</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dalam</w:t>
      </w:r>
      <w:proofErr w:type="spellEnd"/>
      <w:r>
        <w:rPr>
          <w:rFonts w:ascii="Times New Arabic" w:hAnsi="Times New Arabic" w:cstheme="majorBidi"/>
          <w:sz w:val="24"/>
          <w:szCs w:val="24"/>
        </w:rPr>
        <w:t xml:space="preserve"> Islam. Hal </w:t>
      </w:r>
      <w:proofErr w:type="spellStart"/>
      <w:r>
        <w:rPr>
          <w:rFonts w:ascii="Times New Arabic" w:hAnsi="Times New Arabic" w:cstheme="majorBidi"/>
          <w:sz w:val="24"/>
          <w:szCs w:val="24"/>
        </w:rPr>
        <w:t>ini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ikut</w:t>
      </w:r>
      <w:proofErr w:type="spellEnd"/>
      <w:r>
        <w:rPr>
          <w:rFonts w:ascii="Times New Arabic" w:hAnsi="Times New Arabic" w:cstheme="majorBidi"/>
          <w:sz w:val="24"/>
          <w:szCs w:val="24"/>
        </w:rPr>
        <w:t xml:space="preserve"> pula </w:t>
      </w:r>
      <w:proofErr w:type="spellStart"/>
      <w:r>
        <w:rPr>
          <w:rFonts w:ascii="Times New Arabic" w:hAnsi="Times New Arabic" w:cstheme="majorBidi"/>
          <w:sz w:val="24"/>
          <w:szCs w:val="24"/>
        </w:rPr>
        <w:t>mempengaruhi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sekaligus</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mewarnai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perkembangan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wawasan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pemikiran</w:t>
      </w:r>
      <w:proofErr w:type="spellEnd"/>
      <w:r>
        <w:rPr>
          <w:rFonts w:ascii="Times New Arabic" w:hAnsi="Times New Arabic" w:cstheme="majorBidi"/>
          <w:sz w:val="24"/>
          <w:szCs w:val="24"/>
        </w:rPr>
        <w:t>.</w:t>
      </w:r>
      <w:r>
        <w:rPr>
          <w:rFonts w:ascii="Times New Arabic" w:hAnsi="Times New Arabic" w:cstheme="majorBidi"/>
          <w:sz w:val="24"/>
          <w:szCs w:val="24"/>
          <w:lang w:val="id-ID"/>
        </w:rPr>
        <w:t xml:space="preserve"> Ibnu Kathi&gt;r yang telah ter-sibghah dengan pola pikir gurunya (Ibnu Taymiyah) sangat terwarnai dalam metode karya-karyanya. </w:t>
      </w:r>
      <w:proofErr w:type="spellStart"/>
      <w:r>
        <w:rPr>
          <w:rFonts w:ascii="Times New Arabic" w:hAnsi="Times New Arabic" w:cstheme="majorBidi"/>
          <w:sz w:val="24"/>
          <w:szCs w:val="24"/>
        </w:rPr>
        <w:t>Sehingga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dengan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jujur</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Ia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berkata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bahwa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metode</w:t>
      </w:r>
      <w:proofErr w:type="spellEnd"/>
      <w:r>
        <w:rPr>
          <w:rFonts w:ascii="Times New Arabic" w:hAnsi="Times New Arabic" w:cstheme="majorBidi"/>
          <w:sz w:val="24"/>
          <w:szCs w:val="24"/>
        </w:rPr>
        <w:t xml:space="preserve"> tafsir yang </w:t>
      </w:r>
      <w:proofErr w:type="spellStart"/>
      <w:r>
        <w:rPr>
          <w:rFonts w:ascii="Times New Arabic" w:hAnsi="Times New Arabic" w:cstheme="majorBidi"/>
          <w:sz w:val="24"/>
          <w:szCs w:val="24"/>
        </w:rPr>
        <w:t>ia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gunakan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persis</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sealur</w:t>
      </w:r>
      <w:proofErr w:type="spellEnd"/>
      <w:r>
        <w:rPr>
          <w:rFonts w:ascii="Times New Arabic" w:hAnsi="Times New Arabic" w:cstheme="majorBidi"/>
          <w:sz w:val="24"/>
          <w:szCs w:val="24"/>
        </w:rPr>
        <w:t xml:space="preserve"> dan </w:t>
      </w:r>
      <w:proofErr w:type="spellStart"/>
      <w:r>
        <w:rPr>
          <w:rFonts w:ascii="Times New Arabic" w:hAnsi="Times New Arabic" w:cstheme="majorBidi"/>
          <w:sz w:val="24"/>
          <w:szCs w:val="24"/>
        </w:rPr>
        <w:t>sejalur</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dengan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gurunnya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Ibnu</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Taymiyyah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Sebagaimana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telah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disinggung</w:t>
      </w:r>
      <w:proofErr w:type="spellEnd"/>
      <w:r>
        <w:rPr>
          <w:rFonts w:ascii="Times New Arabic" w:hAnsi="Times New Arabic" w:cstheme="majorBidi"/>
          <w:sz w:val="24"/>
          <w:szCs w:val="24"/>
        </w:rPr>
        <w:t xml:space="preserve"> di </w:t>
      </w:r>
      <w:proofErr w:type="spellStart"/>
      <w:r>
        <w:rPr>
          <w:rFonts w:ascii="Times New Arabic" w:hAnsi="Times New Arabic" w:cstheme="majorBidi"/>
          <w:sz w:val="24"/>
          <w:szCs w:val="24"/>
        </w:rPr>
        <w:t>atas</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bahwa</w:t>
      </w:r>
      <w:proofErr w:type="spellEnd"/>
      <w:r>
        <w:rPr>
          <w:rFonts w:ascii="Times New Arabic" w:hAnsi="Times New Arabic" w:cstheme="majorBidi"/>
          <w:sz w:val="24"/>
          <w:szCs w:val="24"/>
        </w:rPr>
        <w:t xml:space="preserve"> tafsir </w:t>
      </w:r>
      <w:proofErr w:type="spellStart"/>
      <w:r>
        <w:rPr>
          <w:rFonts w:ascii="Times New Arabic" w:hAnsi="Times New Arabic" w:cstheme="majorBidi"/>
          <w:sz w:val="24"/>
          <w:szCs w:val="24"/>
        </w:rPr>
        <w:t>Ibnu</w:t>
      </w:r>
      <w:proofErr w:type="spellEnd"/>
      <w:r>
        <w:rPr>
          <w:rFonts w:ascii="Times New Arabic" w:hAnsi="Times New Arabic" w:cstheme="majorBidi"/>
          <w:sz w:val="24"/>
          <w:szCs w:val="24"/>
        </w:rPr>
        <w:t xml:space="preserve"> Kathi&gt;r </w:t>
      </w:r>
      <w:proofErr w:type="spellStart"/>
      <w:r>
        <w:rPr>
          <w:rFonts w:ascii="Times New Arabic" w:hAnsi="Times New Arabic" w:cstheme="majorBidi"/>
          <w:sz w:val="24"/>
          <w:szCs w:val="24"/>
        </w:rPr>
        <w:t>telah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menjadi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rujukan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kategori</w:t>
      </w:r>
      <w:proofErr w:type="spellEnd"/>
      <w:r>
        <w:rPr>
          <w:rFonts w:ascii="Times New Arabic" w:hAnsi="Times New Arabic" w:cstheme="majorBidi"/>
          <w:sz w:val="24"/>
          <w:szCs w:val="24"/>
        </w:rPr>
        <w:t xml:space="preserve"> tafsir </w:t>
      </w:r>
      <w:proofErr w:type="spellStart"/>
      <w:r>
        <w:rPr>
          <w:rFonts w:ascii="Times New Arabic" w:hAnsi="Times New Arabic" w:cstheme="majorBidi"/>
          <w:sz w:val="24"/>
          <w:szCs w:val="24"/>
        </w:rPr>
        <w:t>bil-Ma’thu</w:t>
      </w:r>
      <w:proofErr w:type="spellEnd"/>
      <w:r>
        <w:rPr>
          <w:rFonts w:ascii="Times New Arabic" w:hAnsi="Times New Arabic" w:cstheme="majorBidi"/>
          <w:sz w:val="24"/>
          <w:szCs w:val="24"/>
        </w:rPr>
        <w:t xml:space="preserve">&gt;r. Karena </w:t>
      </w:r>
      <w:proofErr w:type="spellStart"/>
      <w:r>
        <w:rPr>
          <w:rFonts w:ascii="Times New Arabic" w:hAnsi="Times New Arabic" w:cstheme="majorBidi"/>
          <w:sz w:val="24"/>
          <w:szCs w:val="24"/>
        </w:rPr>
        <w:t>dalam</w:t>
      </w:r>
      <w:proofErr w:type="spellEnd"/>
      <w:r>
        <w:rPr>
          <w:rFonts w:ascii="Times New Arabic" w:hAnsi="Times New Arabic" w:cstheme="majorBidi"/>
          <w:sz w:val="24"/>
          <w:szCs w:val="24"/>
        </w:rPr>
        <w:t xml:space="preserve"> tafsir </w:t>
      </w:r>
      <w:proofErr w:type="spellStart"/>
      <w:r>
        <w:rPr>
          <w:rFonts w:ascii="Times New Arabic" w:hAnsi="Times New Arabic" w:cstheme="majorBidi"/>
          <w:sz w:val="24"/>
          <w:szCs w:val="24"/>
        </w:rPr>
        <w:t>ini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ia</w:t>
      </w:r>
      <w:proofErr w:type="spellEnd"/>
      <w:r>
        <w:rPr>
          <w:rFonts w:ascii="Times New Arabic" w:hAnsi="Times New Arabic" w:cstheme="majorBidi"/>
          <w:sz w:val="24"/>
          <w:szCs w:val="24"/>
        </w:rPr>
        <w:t xml:space="preserve"> sangat </w:t>
      </w:r>
      <w:proofErr w:type="spellStart"/>
      <w:r>
        <w:rPr>
          <w:rFonts w:ascii="Times New Arabic" w:hAnsi="Times New Arabic" w:cstheme="majorBidi"/>
          <w:sz w:val="24"/>
          <w:szCs w:val="24"/>
        </w:rPr>
        <w:t>dominan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memakai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riwayah</w:t>
      </w:r>
      <w:proofErr w:type="spellEnd"/>
      <w:r>
        <w:rPr>
          <w:rFonts w:ascii="Times New Arabic" w:hAnsi="Times New Arabic" w:cstheme="majorBidi"/>
          <w:sz w:val="24"/>
          <w:szCs w:val="24"/>
        </w:rPr>
        <w:t>/</w:t>
      </w:r>
      <w:proofErr w:type="spellStart"/>
      <w:r>
        <w:rPr>
          <w:rFonts w:ascii="Times New Arabic" w:hAnsi="Times New Arabic" w:cstheme="majorBidi"/>
          <w:sz w:val="24"/>
          <w:szCs w:val="24"/>
        </w:rPr>
        <w:t>hadis</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pendapat</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lastRenderedPageBreak/>
        <w:t>sahabat</w:t>
      </w:r>
      <w:proofErr w:type="spellEnd"/>
      <w:r>
        <w:rPr>
          <w:rFonts w:ascii="Times New Arabic" w:hAnsi="Times New Arabic" w:cstheme="majorBidi"/>
          <w:sz w:val="24"/>
          <w:szCs w:val="24"/>
        </w:rPr>
        <w:t xml:space="preserve"> dan </w:t>
      </w:r>
      <w:proofErr w:type="spellStart"/>
      <w:r>
        <w:rPr>
          <w:rFonts w:ascii="Times New Arabic" w:hAnsi="Times New Arabic" w:cstheme="majorBidi"/>
          <w:sz w:val="24"/>
          <w:szCs w:val="24"/>
        </w:rPr>
        <w:t>tabi’in</w:t>
      </w:r>
      <w:proofErr w:type="spellEnd"/>
      <w:r>
        <w:rPr>
          <w:rFonts w:ascii="Times New Arabic" w:hAnsi="Times New Arabic" w:cstheme="majorBidi"/>
          <w:sz w:val="24"/>
          <w:szCs w:val="24"/>
        </w:rPr>
        <w:t xml:space="preserve">. </w:t>
      </w:r>
      <w:r>
        <w:rPr>
          <w:rFonts w:ascii="Times New Arabic" w:hAnsi="Times New Arabic" w:cstheme="majorBidi"/>
          <w:sz w:val="24"/>
          <w:szCs w:val="24"/>
          <w:lang w:val="id-ID"/>
        </w:rPr>
        <w:t>seperti yang ditafsirkan Ibnu Kathi&gt;r dalam surat al-Fath</w:t>
      </w:r>
      <w:r>
        <w:rPr>
          <w:rFonts w:ascii="Times New Arabic" w:hAnsi="Times New Arabic" w:cstheme="majorBidi"/>
          <w:sz w:val="24"/>
          <w:szCs w:val="24"/>
        </w:rPr>
        <w:t>{</w:t>
      </w:r>
      <w:r>
        <w:rPr>
          <w:rFonts w:ascii="Times New Arabic" w:hAnsi="Times New Arabic" w:cstheme="majorBidi"/>
          <w:sz w:val="24"/>
          <w:szCs w:val="24"/>
          <w:lang w:val="id-ID"/>
        </w:rPr>
        <w:t xml:space="preserve"> ayat 10:</w:t>
      </w:r>
    </w:p>
    <w:p w14:paraId="184A4425" w14:textId="77777777" w:rsidR="001D7D00" w:rsidRDefault="001D7D00" w:rsidP="001D7D00">
      <w:pPr>
        <w:bidi/>
        <w:ind w:right="426"/>
        <w:jc w:val="both"/>
        <w:rPr>
          <w:rFonts w:asciiTheme="majorBidi" w:hAnsiTheme="majorBidi" w:cstheme="majorBidi"/>
          <w:color w:val="000000"/>
          <w:sz w:val="36"/>
          <w:szCs w:val="36"/>
        </w:rPr>
      </w:pPr>
      <w:r>
        <w:rPr>
          <w:rFonts w:ascii="Times New Arabic" w:hAnsi="Times New Arabic" w:cs="Traditional Arabic"/>
          <w:color w:val="000000"/>
          <w:sz w:val="36"/>
          <w:szCs w:val="36"/>
          <w:rtl/>
        </w:rPr>
        <w:t>إِنَّ الَّذِينَ يُبَايِعُونَكَ إِنَّمَا يُبَايِعُونَ اللَّهَ يَدُ اللَّهِ فَوْقَ أَيْدِيهِمْ فَمَنْ نَكَثَ فَإِنَّمَا يَنْكُثُ عَلَى نَفْسِهِ وَمَنْ أَوْفَى بِمَا عَاهَدَ عَلَيْهُ اللَّهَ فَسَيُؤْتِيهِ أَجْرًا عَظِيمًا</w:t>
      </w:r>
    </w:p>
    <w:p w14:paraId="7424ECB2" w14:textId="77777777" w:rsidR="001D7D00" w:rsidRDefault="001D7D00" w:rsidP="001D7D00">
      <w:pPr>
        <w:spacing w:line="240" w:lineRule="auto"/>
        <w:ind w:left="1560" w:hanging="1134"/>
        <w:jc w:val="both"/>
        <w:rPr>
          <w:rFonts w:asciiTheme="majorBidi" w:hAnsiTheme="majorBidi" w:cstheme="majorBidi"/>
          <w:sz w:val="24"/>
          <w:szCs w:val="24"/>
          <w:lang w:val="id-ID"/>
        </w:rPr>
      </w:pPr>
      <w:r>
        <w:rPr>
          <w:rFonts w:asciiTheme="majorBidi" w:hAnsiTheme="majorBidi" w:cstheme="majorBidi"/>
          <w:color w:val="000000"/>
          <w:sz w:val="24"/>
          <w:szCs w:val="24"/>
          <w:lang w:val="id-ID"/>
        </w:rPr>
        <w:t>Artinya</w:t>
      </w:r>
      <w:r>
        <w:rPr>
          <w:rFonts w:asciiTheme="majorBidi" w:hAnsiTheme="majorBidi" w:cstheme="majorBidi"/>
          <w:i/>
          <w:iCs/>
          <w:color w:val="000000"/>
          <w:sz w:val="24"/>
          <w:szCs w:val="24"/>
          <w:lang w:val="id-ID"/>
        </w:rPr>
        <w:t>: “</w:t>
      </w:r>
      <w:proofErr w:type="spellStart"/>
      <w:r>
        <w:rPr>
          <w:rFonts w:asciiTheme="majorBidi" w:hAnsiTheme="majorBidi" w:cstheme="majorBidi"/>
          <w:i/>
          <w:iCs/>
          <w:color w:val="000000"/>
          <w:sz w:val="24"/>
          <w:szCs w:val="24"/>
        </w:rPr>
        <w:t>Bahwasanya</w:t>
      </w:r>
      <w:proofErr w:type="spellEnd"/>
      <w:r>
        <w:rPr>
          <w:rFonts w:asciiTheme="majorBidi" w:hAnsiTheme="majorBidi" w:cstheme="majorBidi"/>
          <w:i/>
          <w:iCs/>
          <w:color w:val="000000"/>
          <w:sz w:val="24"/>
          <w:szCs w:val="24"/>
        </w:rPr>
        <w:t xml:space="preserve"> orang-orang yang </w:t>
      </w:r>
      <w:proofErr w:type="spellStart"/>
      <w:r>
        <w:rPr>
          <w:rFonts w:asciiTheme="majorBidi" w:hAnsiTheme="majorBidi" w:cstheme="majorBidi"/>
          <w:i/>
          <w:iCs/>
          <w:color w:val="000000"/>
          <w:sz w:val="24"/>
          <w:szCs w:val="24"/>
        </w:rPr>
        <w:t>berjanji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setia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kepada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sesungguhnya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mereka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berjanji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setia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kepada</w:t>
      </w:r>
      <w:proofErr w:type="spellEnd"/>
      <w:r>
        <w:rPr>
          <w:rFonts w:asciiTheme="majorBidi" w:hAnsiTheme="majorBidi" w:cstheme="majorBidi"/>
          <w:i/>
          <w:iCs/>
          <w:color w:val="000000"/>
          <w:sz w:val="24"/>
          <w:szCs w:val="24"/>
        </w:rPr>
        <w:t xml:space="preserve"> Allah. Tangan Allah di </w:t>
      </w:r>
      <w:proofErr w:type="spellStart"/>
      <w:r>
        <w:rPr>
          <w:rFonts w:asciiTheme="majorBidi" w:hAnsiTheme="majorBidi" w:cstheme="majorBidi"/>
          <w:i/>
          <w:iCs/>
          <w:color w:val="000000"/>
          <w:sz w:val="24"/>
          <w:szCs w:val="24"/>
        </w:rPr>
        <w:t>atas</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tangan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mereka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maka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barang</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siapa</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melanggar</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janjinya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niscaya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akibat</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ia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melanggar</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janji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itu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menimpa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dirinya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sendiri</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barang</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siapa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menepati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janjinya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kepada</w:t>
      </w:r>
      <w:proofErr w:type="spellEnd"/>
      <w:r>
        <w:rPr>
          <w:rFonts w:asciiTheme="majorBidi" w:hAnsiTheme="majorBidi" w:cstheme="majorBidi"/>
          <w:i/>
          <w:iCs/>
          <w:color w:val="000000"/>
          <w:sz w:val="24"/>
          <w:szCs w:val="24"/>
        </w:rPr>
        <w:t xml:space="preserve"> Allah </w:t>
      </w:r>
      <w:proofErr w:type="spellStart"/>
      <w:r>
        <w:rPr>
          <w:rFonts w:asciiTheme="majorBidi" w:hAnsiTheme="majorBidi" w:cstheme="majorBidi"/>
          <w:i/>
          <w:iCs/>
          <w:color w:val="000000"/>
          <w:sz w:val="24"/>
          <w:szCs w:val="24"/>
        </w:rPr>
        <w:t>maka</w:t>
      </w:r>
      <w:proofErr w:type="spellEnd"/>
      <w:r>
        <w:rPr>
          <w:rFonts w:asciiTheme="majorBidi" w:hAnsiTheme="majorBidi" w:cstheme="majorBidi"/>
          <w:i/>
          <w:iCs/>
          <w:color w:val="000000"/>
          <w:sz w:val="24"/>
          <w:szCs w:val="24"/>
        </w:rPr>
        <w:t xml:space="preserve"> Allah </w:t>
      </w:r>
      <w:proofErr w:type="spellStart"/>
      <w:r>
        <w:rPr>
          <w:rFonts w:asciiTheme="majorBidi" w:hAnsiTheme="majorBidi" w:cstheme="majorBidi"/>
          <w:i/>
          <w:iCs/>
          <w:color w:val="000000"/>
          <w:sz w:val="24"/>
          <w:szCs w:val="24"/>
        </w:rPr>
        <w:t>akan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memberinya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pahala</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besar</w:t>
      </w:r>
      <w:proofErr w:type="spellEnd"/>
      <w:r>
        <w:rPr>
          <w:rFonts w:asciiTheme="majorBidi" w:hAnsiTheme="majorBidi" w:cstheme="majorBidi"/>
          <w:i/>
          <w:iCs/>
          <w:color w:val="000000"/>
          <w:sz w:val="24"/>
          <w:szCs w:val="24"/>
        </w:rPr>
        <w:t>.</w:t>
      </w:r>
      <w:r>
        <w:rPr>
          <w:rFonts w:asciiTheme="majorBidi" w:hAnsiTheme="majorBidi" w:cstheme="majorBidi"/>
          <w:i/>
          <w:iCs/>
          <w:color w:val="000000"/>
          <w:sz w:val="24"/>
          <w:szCs w:val="24"/>
          <w:lang w:val="id-ID"/>
        </w:rPr>
        <w:t>”</w:t>
      </w:r>
      <w:r>
        <w:rPr>
          <w:rStyle w:val="FootnoteReference"/>
          <w:rFonts w:asciiTheme="majorBidi" w:hAnsiTheme="majorBidi" w:cstheme="majorBidi"/>
          <w:color w:val="000000"/>
          <w:sz w:val="24"/>
          <w:szCs w:val="24"/>
          <w:lang w:val="id-ID"/>
        </w:rPr>
        <w:footnoteReference w:id="80"/>
      </w:r>
    </w:p>
    <w:p w14:paraId="47995DC7" w14:textId="77777777" w:rsidR="001D7D00" w:rsidRDefault="001D7D00" w:rsidP="001D7D00">
      <w:pPr>
        <w:spacing w:after="0" w:line="480" w:lineRule="auto"/>
        <w:ind w:left="426" w:firstLine="720"/>
        <w:jc w:val="both"/>
        <w:rPr>
          <w:rFonts w:asciiTheme="majorBidi" w:hAnsiTheme="majorBidi" w:cstheme="majorBidi"/>
          <w:sz w:val="24"/>
          <w:szCs w:val="24"/>
        </w:rPr>
      </w:pPr>
      <w:r>
        <w:rPr>
          <w:rFonts w:ascii="Times New Arabic" w:hAnsi="Times New Arabic" w:cstheme="majorBidi"/>
          <w:sz w:val="24"/>
          <w:szCs w:val="24"/>
          <w:lang w:val="id-ID"/>
        </w:rPr>
        <w:t xml:space="preserve">Ayat di atas menurut Ibnu Kathi&gt;r bahwa </w:t>
      </w:r>
      <w:r>
        <w:rPr>
          <w:rFonts w:asciiTheme="majorBidi" w:hAnsiTheme="majorBidi" w:cstheme="majorBidi"/>
          <w:sz w:val="24"/>
          <w:szCs w:val="24"/>
          <w:lang w:val="id-ID"/>
        </w:rPr>
        <w:t xml:space="preserve">kata </w:t>
      </w:r>
      <w:r>
        <w:rPr>
          <w:rFonts w:asciiTheme="majorBidi" w:hAnsiTheme="majorBidi" w:cstheme="majorBidi"/>
          <w:color w:val="000000"/>
          <w:sz w:val="24"/>
          <w:szCs w:val="24"/>
          <w:rtl/>
        </w:rPr>
        <w:t>يَدُ اللَّهِ</w:t>
      </w:r>
      <w:r>
        <w:rPr>
          <w:rFonts w:asciiTheme="majorBidi" w:hAnsiTheme="majorBidi" w:cstheme="majorBidi"/>
          <w:color w:val="000000"/>
          <w:sz w:val="36"/>
          <w:szCs w:val="36"/>
          <w:rtl/>
        </w:rPr>
        <w:t xml:space="preserve"> </w:t>
      </w:r>
      <w:r>
        <w:rPr>
          <w:rFonts w:asciiTheme="majorBidi" w:hAnsiTheme="majorBidi" w:cstheme="majorBidi"/>
          <w:color w:val="000000"/>
          <w:sz w:val="36"/>
          <w:szCs w:val="36"/>
          <w:lang w:val="id-ID"/>
        </w:rPr>
        <w:t xml:space="preserve"> </w:t>
      </w:r>
      <w:r>
        <w:rPr>
          <w:rFonts w:asciiTheme="majorBidi" w:hAnsiTheme="majorBidi" w:cstheme="majorBidi"/>
          <w:sz w:val="24"/>
          <w:szCs w:val="24"/>
          <w:lang w:val="id-ID"/>
        </w:rPr>
        <w:t xml:space="preserve">Dapat dikatakan bahwa dalam tafsir ini yang paling dominan ialah pendekatan normatif/historis yang berbasis kepada hadis/riwayah. Namun Ibnu </w:t>
      </w:r>
      <w:r>
        <w:rPr>
          <w:rFonts w:ascii="Times New Arabic" w:hAnsi="Times New Arabic" w:cs="Times New Roman"/>
          <w:sz w:val="24"/>
          <w:szCs w:val="24"/>
          <w:lang w:val="id-ID"/>
        </w:rPr>
        <w:t xml:space="preserve">Kathi&gt;r </w:t>
      </w:r>
      <w:r>
        <w:rPr>
          <w:rFonts w:asciiTheme="majorBidi" w:hAnsiTheme="majorBidi" w:cstheme="majorBidi"/>
          <w:sz w:val="24"/>
          <w:szCs w:val="24"/>
          <w:lang w:val="id-ID"/>
        </w:rPr>
        <w:t>pun terkadang menggunakan rasio atau penalaran ketika menfsirkan ayat.</w:t>
      </w:r>
      <w:r>
        <w:rPr>
          <w:rStyle w:val="FootnoteReference"/>
          <w:rFonts w:asciiTheme="majorBidi" w:hAnsiTheme="majorBidi" w:cstheme="majorBidi"/>
          <w:sz w:val="24"/>
          <w:szCs w:val="24"/>
        </w:rPr>
        <w:footnoteReference w:id="81"/>
      </w:r>
      <w:r>
        <w:rPr>
          <w:rFonts w:asciiTheme="majorBidi" w:hAnsiTheme="majorBidi" w:cstheme="majorBidi"/>
          <w:sz w:val="24"/>
          <w:szCs w:val="24"/>
          <w:lang w:val="id-ID"/>
        </w:rPr>
        <w:t xml:space="preserve"> </w:t>
      </w:r>
      <w:r>
        <w:rPr>
          <w:rFonts w:asciiTheme="majorBidi" w:hAnsiTheme="majorBidi" w:cstheme="majorBidi"/>
          <w:sz w:val="24"/>
          <w:szCs w:val="24"/>
        </w:rPr>
        <w:t xml:space="preserve">Yang </w:t>
      </w:r>
      <w:proofErr w:type="spellStart"/>
      <w:r>
        <w:rPr>
          <w:rFonts w:asciiTheme="majorBidi" w:hAnsiTheme="majorBidi" w:cstheme="majorBidi"/>
          <w:sz w:val="24"/>
          <w:szCs w:val="24"/>
        </w:rPr>
        <w:t>tentunya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dipisahkan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beliau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karyanya</w:t>
      </w:r>
      <w:proofErr w:type="spellEnd"/>
      <w:r>
        <w:rPr>
          <w:rFonts w:asciiTheme="majorBidi" w:hAnsiTheme="majorBidi" w:cstheme="majorBidi"/>
          <w:sz w:val="24"/>
          <w:szCs w:val="24"/>
        </w:rPr>
        <w:t>.</w:t>
      </w:r>
    </w:p>
    <w:p w14:paraId="61AF7189" w14:textId="77777777" w:rsidR="001D7D00" w:rsidRDefault="001D7D00" w:rsidP="00670A77">
      <w:pPr>
        <w:pStyle w:val="ListParagraph"/>
        <w:numPr>
          <w:ilvl w:val="0"/>
          <w:numId w:val="27"/>
        </w:numPr>
        <w:spacing w:line="480" w:lineRule="auto"/>
        <w:ind w:left="851"/>
        <w:rPr>
          <w:rFonts w:asciiTheme="majorBidi" w:hAnsiTheme="majorBidi" w:cstheme="majorBidi"/>
          <w:b/>
          <w:bCs/>
          <w:sz w:val="24"/>
          <w:szCs w:val="24"/>
        </w:rPr>
      </w:pPr>
      <w:r>
        <w:rPr>
          <w:rFonts w:asciiTheme="majorBidi" w:hAnsiTheme="majorBidi" w:cstheme="majorBidi"/>
          <w:sz w:val="24"/>
          <w:szCs w:val="24"/>
        </w:rPr>
        <w:t xml:space="preserve">Menafsirkan al-Qur’an dengan al-Qur’an. Pendeknya ia menjelaskan satu ayat dengan ayat yang lain, karena dalam satu ayat diungkapkan dengan abstrak (mutlak) maka pada ayat-ayat lain akan ada pengikutnya (muqayyad). Atau suatu ayat yang bertemakan umum („am) maka pada ayat yang lain di khususkan (khas). Ibnu </w:t>
      </w:r>
      <w:r>
        <w:rPr>
          <w:rFonts w:ascii="Times New Arabic" w:hAnsi="Times New Arabic" w:cs="Times New Roman"/>
          <w:sz w:val="24"/>
          <w:szCs w:val="24"/>
        </w:rPr>
        <w:t xml:space="preserve">Kathi&gt;r </w:t>
      </w:r>
      <w:r>
        <w:rPr>
          <w:rFonts w:asciiTheme="majorBidi" w:hAnsiTheme="majorBidi" w:cstheme="majorBidi"/>
          <w:sz w:val="24"/>
          <w:szCs w:val="24"/>
        </w:rPr>
        <w:t xml:space="preserve">menjadikan rujukan ini berdasarkan sebuah ungkapa, “bahwa </w:t>
      </w:r>
      <w:r>
        <w:rPr>
          <w:rFonts w:asciiTheme="majorBidi" w:hAnsiTheme="majorBidi" w:cstheme="majorBidi"/>
          <w:sz w:val="24"/>
          <w:szCs w:val="24"/>
        </w:rPr>
        <w:lastRenderedPageBreak/>
        <w:t>cara yang baik dalam penafsiran, adalah menafsirkan ayat dengan ayat yang lain”.</w:t>
      </w:r>
      <w:r>
        <w:rPr>
          <w:rStyle w:val="FootnoteReference"/>
          <w:rFonts w:asciiTheme="majorBidi" w:hAnsiTheme="majorBidi" w:cstheme="majorBidi"/>
          <w:sz w:val="24"/>
          <w:szCs w:val="24"/>
        </w:rPr>
        <w:footnoteReference w:id="82"/>
      </w:r>
    </w:p>
    <w:p w14:paraId="22A3713C" w14:textId="77777777" w:rsidR="001D7D00" w:rsidRDefault="001D7D00" w:rsidP="00670A77">
      <w:pPr>
        <w:pStyle w:val="ListParagraph"/>
        <w:numPr>
          <w:ilvl w:val="0"/>
          <w:numId w:val="27"/>
        </w:numPr>
        <w:spacing w:after="200" w:line="480" w:lineRule="auto"/>
        <w:ind w:left="851"/>
        <w:rPr>
          <w:rFonts w:asciiTheme="majorBidi" w:hAnsiTheme="majorBidi" w:cstheme="majorBidi"/>
          <w:b/>
          <w:bCs/>
          <w:sz w:val="24"/>
          <w:szCs w:val="24"/>
        </w:rPr>
      </w:pPr>
      <w:r>
        <w:rPr>
          <w:rFonts w:asciiTheme="majorBidi" w:hAnsiTheme="majorBidi" w:cstheme="majorBidi"/>
          <w:sz w:val="24"/>
          <w:szCs w:val="24"/>
        </w:rPr>
        <w:t xml:space="preserve">Menafsirkan al-Qur’an dengan Sunnah. Banyak sekali firman Allah menyuruh untuk taat kepada Allah dan Rasul seperti dalam (Qs. 3:32, Qs. 4: 59 dll). Begitu juga banyak hadis-hadis yang memerintahkan hal tersebut, oleh karena itu, Ibnu </w:t>
      </w:r>
      <w:r>
        <w:rPr>
          <w:rFonts w:ascii="Times New Arabic" w:hAnsi="Times New Arabic" w:cs="Times New Roman"/>
          <w:sz w:val="24"/>
          <w:szCs w:val="24"/>
        </w:rPr>
        <w:t xml:space="preserve">Kathi&gt;r </w:t>
      </w:r>
      <w:r>
        <w:rPr>
          <w:rFonts w:asciiTheme="majorBidi" w:hAnsiTheme="majorBidi" w:cstheme="majorBidi"/>
          <w:sz w:val="24"/>
          <w:szCs w:val="24"/>
        </w:rPr>
        <w:t xml:space="preserve">menjadikan Sunnah sebagai referensi kedua dalam penafsirannya. Bahkan dalam hal ini, Ibnu </w:t>
      </w:r>
      <w:r>
        <w:rPr>
          <w:rFonts w:ascii="Times New Arabic" w:hAnsi="Times New Arabic" w:cs="Times New Roman"/>
          <w:sz w:val="24"/>
          <w:szCs w:val="24"/>
        </w:rPr>
        <w:t xml:space="preserve">Kathi&gt;r </w:t>
      </w:r>
      <w:r>
        <w:rPr>
          <w:rFonts w:asciiTheme="majorBidi" w:hAnsiTheme="majorBidi" w:cstheme="majorBidi"/>
          <w:sz w:val="24"/>
          <w:szCs w:val="24"/>
        </w:rPr>
        <w:t>tidak tanggungtanggung untuk menafsirkan suatu ayat.</w:t>
      </w:r>
    </w:p>
    <w:p w14:paraId="733BC3D1" w14:textId="77777777" w:rsidR="001D7D00" w:rsidRDefault="001D7D00" w:rsidP="00670A77">
      <w:pPr>
        <w:pStyle w:val="ListParagraph"/>
        <w:numPr>
          <w:ilvl w:val="0"/>
          <w:numId w:val="27"/>
        </w:numPr>
        <w:spacing w:after="200" w:line="480" w:lineRule="auto"/>
        <w:ind w:left="851"/>
        <w:rPr>
          <w:rFonts w:asciiTheme="majorBidi" w:hAnsiTheme="majorBidi" w:cstheme="majorBidi"/>
          <w:b/>
          <w:bCs/>
          <w:sz w:val="24"/>
          <w:szCs w:val="24"/>
        </w:rPr>
      </w:pPr>
      <w:r>
        <w:rPr>
          <w:rFonts w:asciiTheme="majorBidi" w:hAnsiTheme="majorBidi" w:cstheme="majorBidi"/>
          <w:sz w:val="24"/>
          <w:szCs w:val="24"/>
        </w:rPr>
        <w:t xml:space="preserve">Tafsir al-Qur’an dengan perkataan sahabat. Ibnu </w:t>
      </w:r>
      <w:r>
        <w:rPr>
          <w:rFonts w:ascii="Times New Arabic" w:hAnsi="Times New Arabic" w:cs="Times New Roman"/>
          <w:sz w:val="24"/>
          <w:szCs w:val="24"/>
        </w:rPr>
        <w:t xml:space="preserve">Kathi&gt;r </w:t>
      </w:r>
      <w:r>
        <w:rPr>
          <w:rFonts w:asciiTheme="majorBidi" w:hAnsiTheme="majorBidi" w:cstheme="majorBidi"/>
          <w:sz w:val="24"/>
          <w:szCs w:val="24"/>
        </w:rPr>
        <w:t xml:space="preserve">berkata, jika kamu tidak mendapati tafsir dari suatu ayat al-Qur’an dan Sunnah maka jadikanlah para sahabat sebagai rujujukannya, karena para sahabat adalah orang yang adil dan mereka sangat mengetahui kondisi serta keadaan turunnya wahyu. Ia menjadikan konsep ini berdasarkan beberapa riwayat, di antaranya atas perkataan Ibnu Mas’ud: “demi Allah tidak suatu ayat itu turun kecuali aku tahu bagi siapa ayat itu turun dan dimna turunnya. dan jika ada seseorang yang lebih mengetahui dariku mengenai kitab Allah, pastilah aku akan mendatanginya”. Dan juga riwayat yang lain mengenai dido’akannya Ibnu Abbas oleh Rasulullah “Ya Allah pahamkanlah Ibnu Abbas dalam agama serta ajarkanlah ta‟wil kepadanya”. </w:t>
      </w:r>
      <w:r>
        <w:rPr>
          <w:rStyle w:val="FootnoteReference"/>
          <w:rFonts w:asciiTheme="majorBidi" w:hAnsiTheme="majorBidi" w:cstheme="majorBidi"/>
          <w:sz w:val="24"/>
          <w:szCs w:val="24"/>
        </w:rPr>
        <w:footnoteReference w:id="83"/>
      </w:r>
    </w:p>
    <w:p w14:paraId="56D40B88" w14:textId="77777777" w:rsidR="001D7D00" w:rsidRDefault="001D7D00" w:rsidP="00670A77">
      <w:pPr>
        <w:pStyle w:val="ListParagraph"/>
        <w:numPr>
          <w:ilvl w:val="0"/>
          <w:numId w:val="27"/>
        </w:numPr>
        <w:spacing w:after="200" w:line="480" w:lineRule="auto"/>
        <w:ind w:left="851"/>
        <w:rPr>
          <w:rFonts w:asciiTheme="majorBidi" w:hAnsiTheme="majorBidi" w:cstheme="majorBidi"/>
          <w:b/>
          <w:bCs/>
          <w:sz w:val="24"/>
          <w:szCs w:val="24"/>
        </w:rPr>
      </w:pPr>
      <w:r>
        <w:rPr>
          <w:rFonts w:asciiTheme="majorBidi" w:hAnsiTheme="majorBidi" w:cstheme="majorBidi"/>
          <w:sz w:val="24"/>
          <w:szCs w:val="24"/>
        </w:rPr>
        <w:lastRenderedPageBreak/>
        <w:t>Menafsirkan dengan perkataan tabi’in. Cara ini adalah menafsirkan al-Qur’an dalam metode bil-</w:t>
      </w:r>
      <w:r>
        <w:rPr>
          <w:rFonts w:ascii="Times New Arabic" w:hAnsi="Times New Arabic" w:cstheme="majorBidi"/>
          <w:sz w:val="24"/>
          <w:szCs w:val="24"/>
        </w:rPr>
        <w:t>Ma’thu&gt;r</w:t>
      </w:r>
      <w:r>
        <w:rPr>
          <w:rFonts w:asciiTheme="majorBidi" w:hAnsiTheme="majorBidi" w:cstheme="majorBidi"/>
          <w:sz w:val="24"/>
          <w:szCs w:val="24"/>
        </w:rPr>
        <w:t xml:space="preserve">. Ibnu </w:t>
      </w:r>
      <w:r>
        <w:rPr>
          <w:rFonts w:ascii="Times New Arabic" w:hAnsi="Times New Arabic" w:cs="Times New Roman"/>
          <w:sz w:val="24"/>
          <w:szCs w:val="24"/>
        </w:rPr>
        <w:t xml:space="preserve">Kathi&gt;r </w:t>
      </w:r>
      <w:r>
        <w:rPr>
          <w:rFonts w:asciiTheme="majorBidi" w:hAnsiTheme="majorBidi" w:cstheme="majorBidi"/>
          <w:sz w:val="24"/>
          <w:szCs w:val="24"/>
        </w:rPr>
        <w:t>merujuk pada metode ini, karena banyak para ulama tafsir yang melakukannya, artinya, banyak ulama tabi’in yang dijadikan rujukan dalam tafsir. Seperti perkataan Ibnu Ishaq yang telah menukil dari Mujahid, bahwa beliau memperlihatkan mushaf beberapa kali kepada Ibnu Abbas, dan ia menyetujuinya. Sufyan al-Tsawri berkata, “jika Mujahid menafsirkan ayat cukuplah ia bagimu”.</w:t>
      </w:r>
      <w:r>
        <w:rPr>
          <w:rStyle w:val="FootnoteReference"/>
          <w:rFonts w:asciiTheme="majorBidi" w:hAnsiTheme="majorBidi" w:cstheme="majorBidi"/>
          <w:sz w:val="24"/>
          <w:szCs w:val="24"/>
        </w:rPr>
        <w:footnoteReference w:id="84"/>
      </w:r>
      <w:r>
        <w:rPr>
          <w:rFonts w:asciiTheme="majorBidi" w:hAnsiTheme="majorBidi" w:cstheme="majorBidi"/>
          <w:sz w:val="24"/>
          <w:szCs w:val="24"/>
        </w:rPr>
        <w:t xml:space="preserve"> </w:t>
      </w:r>
    </w:p>
    <w:p w14:paraId="1FCB3BBF" w14:textId="77777777" w:rsidR="001D7D00" w:rsidRDefault="001D7D00" w:rsidP="00670A77">
      <w:pPr>
        <w:pStyle w:val="ListParagraph"/>
        <w:numPr>
          <w:ilvl w:val="0"/>
          <w:numId w:val="27"/>
        </w:numPr>
        <w:spacing w:after="200" w:line="480" w:lineRule="auto"/>
        <w:ind w:left="851"/>
        <w:rPr>
          <w:rFonts w:asciiTheme="majorBidi" w:hAnsiTheme="majorBidi" w:cstheme="majorBidi"/>
          <w:b/>
          <w:bCs/>
          <w:sz w:val="24"/>
          <w:szCs w:val="24"/>
        </w:rPr>
      </w:pPr>
      <w:r>
        <w:rPr>
          <w:rFonts w:asciiTheme="majorBidi" w:hAnsiTheme="majorBidi" w:cstheme="majorBidi"/>
          <w:sz w:val="24"/>
          <w:szCs w:val="24"/>
        </w:rPr>
        <w:t xml:space="preserve">Ra’yu atau akal. Pada dasarnya Ibnu </w:t>
      </w:r>
      <w:r>
        <w:rPr>
          <w:rFonts w:ascii="Times New Arabic" w:hAnsi="Times New Arabic" w:cs="Times New Roman"/>
          <w:sz w:val="24"/>
          <w:szCs w:val="24"/>
        </w:rPr>
        <w:t xml:space="preserve">Kathi&gt;r </w:t>
      </w:r>
      <w:r>
        <w:rPr>
          <w:rFonts w:asciiTheme="majorBidi" w:hAnsiTheme="majorBidi" w:cstheme="majorBidi"/>
          <w:sz w:val="24"/>
          <w:szCs w:val="24"/>
        </w:rPr>
        <w:t xml:space="preserve">sangat tidak berkenan jika dalam referensinya menggunakan akal yang tidak di landasi dengan keilmuan apapun. Jika ini adanya, ia sangat tidak setuju bahkan mengharamkannya, sekalipun penafsirannya betul. Ibnu </w:t>
      </w:r>
      <w:r>
        <w:rPr>
          <w:rFonts w:ascii="Times New Arabic" w:hAnsi="Times New Arabic" w:cs="Times New Roman"/>
          <w:sz w:val="24"/>
          <w:szCs w:val="24"/>
        </w:rPr>
        <w:t xml:space="preserve">Kathi&gt;r </w:t>
      </w:r>
      <w:r>
        <w:rPr>
          <w:rFonts w:asciiTheme="majorBidi" w:hAnsiTheme="majorBidi" w:cstheme="majorBidi"/>
          <w:sz w:val="24"/>
          <w:szCs w:val="24"/>
        </w:rPr>
        <w:t>memperkuat argumennya ini dengan landasan sebuah hadis, barang siapayang berbicara dalam al-Qur’an dengan Ra’yunya, dan dengan sesuatu yang tidak diketahuinya, maka bersiap-siaplah menempati neraka”. Ini di satu sisi, sementara di sisi lain, ia memperbolehkan penafsiran dengan Ra’yu jika di dasari kelimuan dan memenuhi syarat-syarat yang telah di tentukan.</w:t>
      </w:r>
      <w:r>
        <w:rPr>
          <w:rStyle w:val="FootnoteReference"/>
          <w:rFonts w:asciiTheme="majorBidi" w:hAnsiTheme="majorBidi" w:cstheme="majorBidi"/>
          <w:sz w:val="24"/>
          <w:szCs w:val="24"/>
        </w:rPr>
        <w:footnoteReference w:id="85"/>
      </w:r>
    </w:p>
    <w:p w14:paraId="52BFD1F9" w14:textId="77777777" w:rsidR="001D7D00" w:rsidRDefault="001D7D00" w:rsidP="00670A77">
      <w:pPr>
        <w:pStyle w:val="ListParagraph"/>
        <w:numPr>
          <w:ilvl w:val="0"/>
          <w:numId w:val="27"/>
        </w:numPr>
        <w:spacing w:after="200" w:line="480" w:lineRule="auto"/>
        <w:ind w:left="851"/>
        <w:rPr>
          <w:rFonts w:asciiTheme="majorBidi" w:hAnsiTheme="majorBidi" w:cstheme="majorBidi"/>
          <w:b/>
          <w:bCs/>
          <w:sz w:val="24"/>
          <w:szCs w:val="24"/>
        </w:rPr>
      </w:pPr>
      <w:r>
        <w:rPr>
          <w:rFonts w:asciiTheme="majorBidi" w:hAnsiTheme="majorBidi" w:cstheme="majorBidi"/>
          <w:sz w:val="24"/>
          <w:szCs w:val="24"/>
        </w:rPr>
        <w:t xml:space="preserve">Ibnu </w:t>
      </w:r>
      <w:r>
        <w:rPr>
          <w:rFonts w:ascii="Times New Arabic" w:hAnsi="Times New Arabic" w:cs="Times New Roman"/>
          <w:sz w:val="24"/>
          <w:szCs w:val="24"/>
        </w:rPr>
        <w:t xml:space="preserve">Kathi&gt;r </w:t>
      </w:r>
      <w:r>
        <w:rPr>
          <w:rFonts w:asciiTheme="majorBidi" w:hAnsiTheme="majorBidi" w:cstheme="majorBidi"/>
          <w:sz w:val="24"/>
          <w:szCs w:val="24"/>
        </w:rPr>
        <w:t xml:space="preserve">menggunakan daya kritisnya yang tinggi terhadap cerita-cerita Israiliyat. Sebagai contoh dapat dikemukakan disini bahwa beliau mengatakan sehubungan dengan tafsir surah al-Baqarah ayat 67 dan ayat-ayat sesudahnya. Ibnu </w:t>
      </w:r>
      <w:r>
        <w:rPr>
          <w:rFonts w:ascii="Times New Arabic" w:hAnsi="Times New Arabic" w:cs="Times New Roman"/>
          <w:sz w:val="24"/>
          <w:szCs w:val="24"/>
        </w:rPr>
        <w:t xml:space="preserve">Kathi&gt;r </w:t>
      </w:r>
      <w:r>
        <w:rPr>
          <w:rFonts w:asciiTheme="majorBidi" w:hAnsiTheme="majorBidi" w:cstheme="majorBidi"/>
          <w:sz w:val="24"/>
          <w:szCs w:val="24"/>
        </w:rPr>
        <w:lastRenderedPageBreak/>
        <w:t xml:space="preserve">mengetengahkan suatu kisah yang cukup panjang, beliau menerangkan tentang pencarian mereka terhadap sapi tertentu dan keberadaan sapi itu ditangan seorang lelaki Bani Israil yang sangat berbakti kepada orang tuanya, hingga akhir kisah. Lalu Ibnu </w:t>
      </w:r>
      <w:r>
        <w:rPr>
          <w:rFonts w:ascii="Times New Arabic" w:hAnsi="Times New Arabic" w:cs="Times New Roman"/>
          <w:sz w:val="24"/>
          <w:szCs w:val="24"/>
        </w:rPr>
        <w:t xml:space="preserve">Kathi&gt;r </w:t>
      </w:r>
      <w:r>
        <w:rPr>
          <w:rFonts w:asciiTheme="majorBidi" w:hAnsiTheme="majorBidi" w:cstheme="majorBidi"/>
          <w:sz w:val="24"/>
          <w:szCs w:val="24"/>
        </w:rPr>
        <w:t>meriwayatkan semua pendapat yang menanggapi hal ini dari sebagian ulama salaf.</w:t>
      </w:r>
      <w:r>
        <w:rPr>
          <w:rStyle w:val="FootnoteReference"/>
          <w:rFonts w:asciiTheme="majorBidi" w:hAnsiTheme="majorBidi" w:cstheme="majorBidi"/>
          <w:sz w:val="24"/>
          <w:szCs w:val="24"/>
        </w:rPr>
        <w:footnoteReference w:id="86"/>
      </w:r>
    </w:p>
    <w:p w14:paraId="23E71127" w14:textId="77777777" w:rsidR="001D7D00" w:rsidRDefault="001D7D00" w:rsidP="00670A77">
      <w:pPr>
        <w:pStyle w:val="ListParagraph"/>
        <w:numPr>
          <w:ilvl w:val="0"/>
          <w:numId w:val="26"/>
        </w:numPr>
        <w:spacing w:line="480" w:lineRule="auto"/>
        <w:rPr>
          <w:rFonts w:asciiTheme="majorBidi" w:hAnsiTheme="majorBidi" w:cstheme="majorBidi"/>
          <w:b/>
          <w:bCs/>
          <w:sz w:val="24"/>
          <w:szCs w:val="24"/>
        </w:rPr>
      </w:pPr>
      <w:r>
        <w:rPr>
          <w:rFonts w:asciiTheme="majorBidi" w:hAnsiTheme="majorBidi" w:cstheme="majorBidi"/>
          <w:b/>
          <w:bCs/>
          <w:sz w:val="24"/>
          <w:szCs w:val="24"/>
        </w:rPr>
        <w:t>Corak Penafsiran</w:t>
      </w:r>
    </w:p>
    <w:p w14:paraId="7289DAE2" w14:textId="77777777" w:rsidR="001D7D00" w:rsidRDefault="001D7D00" w:rsidP="001D7D00">
      <w:pPr>
        <w:spacing w:after="0" w:line="480" w:lineRule="auto"/>
        <w:ind w:left="720" w:firstLine="720"/>
        <w:jc w:val="both"/>
        <w:rPr>
          <w:rFonts w:ascii="Times New Arabic" w:hAnsi="Times New Arabic" w:cstheme="majorBidi"/>
          <w:sz w:val="24"/>
          <w:szCs w:val="24"/>
        </w:rPr>
      </w:pPr>
      <w:r w:rsidRPr="002B35E6">
        <w:rPr>
          <w:rFonts w:asciiTheme="majorBidi" w:hAnsiTheme="majorBidi" w:cstheme="majorBidi"/>
          <w:sz w:val="24"/>
          <w:szCs w:val="24"/>
          <w:lang w:val="id-ID"/>
        </w:rPr>
        <w:t xml:space="preserve">Mengenai bentuk ataupun corak penafsiran Ibnu Katsir, menurut Nasharuddin Baidan bahwa bentuk tafsir ada dua yakni tafsir bil Mā’tsur (berdasarkan riwayat), dan yang kedua tafsir bil ra’yi (akal).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penafsiran</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tafsir </w:t>
      </w:r>
      <w:proofErr w:type="spellStart"/>
      <w:r>
        <w:rPr>
          <w:rFonts w:asciiTheme="majorBidi" w:hAnsiTheme="majorBidi" w:cstheme="majorBidi"/>
          <w:sz w:val="24"/>
          <w:szCs w:val="24"/>
        </w:rPr>
        <w:t>bil</w:t>
      </w:r>
      <w:proofErr w:type="spellEnd"/>
      <w:r>
        <w:rPr>
          <w:rFonts w:asciiTheme="majorBidi" w:hAnsiTheme="majorBidi" w:cstheme="majorBidi"/>
          <w:sz w:val="24"/>
          <w:szCs w:val="24"/>
        </w:rPr>
        <w:t xml:space="preserve"> </w:t>
      </w:r>
      <w:r>
        <w:rPr>
          <w:rFonts w:ascii="Times New Arabic" w:hAnsi="Times New Arabic" w:cstheme="majorBidi"/>
          <w:sz w:val="24"/>
          <w:szCs w:val="24"/>
        </w:rPr>
        <w:t>Ma</w:t>
      </w:r>
      <w:r>
        <w:rPr>
          <w:rFonts w:ascii="Times New Arabic" w:hAnsi="Times New Arabic" w:cstheme="majorBidi"/>
          <w:sz w:val="24"/>
          <w:szCs w:val="24"/>
          <w:lang w:val="id-ID"/>
        </w:rPr>
        <w:t>’</w:t>
      </w:r>
      <w:proofErr w:type="spellStart"/>
      <w:r>
        <w:rPr>
          <w:rFonts w:ascii="Times New Arabic" w:hAnsi="Times New Arabic" w:cstheme="majorBidi"/>
          <w:sz w:val="24"/>
          <w:szCs w:val="24"/>
        </w:rPr>
        <w:t>thu</w:t>
      </w:r>
      <w:proofErr w:type="spellEnd"/>
      <w:r>
        <w:rPr>
          <w:rFonts w:ascii="Times New Arabic" w:hAnsi="Times New Arabic" w:cstheme="majorBidi"/>
          <w:sz w:val="24"/>
          <w:szCs w:val="24"/>
        </w:rPr>
        <w:t>&gt;r</w:t>
      </w:r>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imes New Arabic" w:hAnsi="Times New Arabic" w:cstheme="majorBidi"/>
          <w:sz w:val="24"/>
          <w:szCs w:val="24"/>
        </w:rPr>
        <w:t xml:space="preserve"> </w:t>
      </w:r>
      <w:proofErr w:type="spellStart"/>
      <w:r>
        <w:rPr>
          <w:rFonts w:asciiTheme="majorBidi" w:hAnsiTheme="majorBidi" w:cstheme="majorBidi"/>
          <w:sz w:val="24"/>
          <w:szCs w:val="24"/>
        </w:rPr>
        <w:t>dikatakan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pertama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lahir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penafsiran</w:t>
      </w:r>
      <w:proofErr w:type="spellEnd"/>
      <w:r>
        <w:rPr>
          <w:rFonts w:asciiTheme="majorBidi" w:hAnsiTheme="majorBidi" w:cstheme="majorBidi"/>
          <w:sz w:val="24"/>
          <w:szCs w:val="24"/>
        </w:rPr>
        <w:t xml:space="preserve"> al-Qur’an.</w:t>
      </w:r>
      <w:r>
        <w:rPr>
          <w:rStyle w:val="FootnoteReference"/>
          <w:rFonts w:asciiTheme="majorBidi" w:hAnsiTheme="majorBidi" w:cstheme="majorBidi"/>
          <w:sz w:val="24"/>
          <w:szCs w:val="24"/>
        </w:rPr>
        <w:footnoteReference w:id="87"/>
      </w:r>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masa yang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Nabi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penafsiran-penafsirannya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hadist-hadist</w:t>
      </w:r>
      <w:proofErr w:type="spellEnd"/>
      <w:r>
        <w:rPr>
          <w:rFonts w:asciiTheme="majorBidi" w:hAnsiTheme="majorBidi" w:cstheme="majorBidi"/>
          <w:sz w:val="24"/>
          <w:szCs w:val="24"/>
        </w:rPr>
        <w:t xml:space="preserve"> Nabi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penafsir</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pertama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pendapat-pendapat</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sahabat</w:t>
      </w:r>
      <w:proofErr w:type="spellEnd"/>
      <w:r>
        <w:rPr>
          <w:rFonts w:asciiTheme="majorBidi" w:hAnsiTheme="majorBidi" w:cstheme="majorBidi"/>
          <w:sz w:val="24"/>
          <w:szCs w:val="24"/>
        </w:rPr>
        <w:t xml:space="preserve"> dan para </w:t>
      </w:r>
      <w:proofErr w:type="spellStart"/>
      <w:r>
        <w:rPr>
          <w:rFonts w:asciiTheme="majorBidi" w:hAnsiTheme="majorBidi" w:cstheme="majorBidi"/>
          <w:sz w:val="24"/>
          <w:szCs w:val="24"/>
        </w:rPr>
        <w:t>tabi’in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walaupun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masa </w:t>
      </w:r>
      <w:proofErr w:type="spellStart"/>
      <w:r>
        <w:rPr>
          <w:rFonts w:asciiTheme="majorBidi" w:hAnsiTheme="majorBidi" w:cstheme="majorBidi"/>
          <w:sz w:val="24"/>
          <w:szCs w:val="24"/>
        </w:rPr>
        <w:t>pertengahan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masa </w:t>
      </w:r>
      <w:proofErr w:type="spellStart"/>
      <w:r>
        <w:rPr>
          <w:rFonts w:asciiTheme="majorBidi" w:hAnsiTheme="majorBidi" w:cstheme="majorBidi"/>
          <w:sz w:val="24"/>
          <w:szCs w:val="24"/>
        </w:rPr>
        <w:t>pergeseran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bil</w:t>
      </w:r>
      <w:proofErr w:type="spellEnd"/>
      <w:r>
        <w:rPr>
          <w:rFonts w:asciiTheme="majorBidi" w:hAnsiTheme="majorBidi" w:cstheme="majorBidi"/>
          <w:sz w:val="24"/>
          <w:szCs w:val="24"/>
        </w:rPr>
        <w:t xml:space="preserve"> </w:t>
      </w:r>
      <w:r>
        <w:rPr>
          <w:rFonts w:ascii="Times New Arabic" w:hAnsi="Times New Arabic" w:cstheme="majorBidi"/>
          <w:sz w:val="24"/>
          <w:szCs w:val="24"/>
        </w:rPr>
        <w:t>Ma</w:t>
      </w:r>
      <w:r>
        <w:rPr>
          <w:rFonts w:ascii="Times New Arabic" w:hAnsi="Times New Arabic" w:cstheme="majorBidi"/>
          <w:sz w:val="24"/>
          <w:szCs w:val="24"/>
          <w:lang w:val="id-ID"/>
        </w:rPr>
        <w:t>’</w:t>
      </w:r>
      <w:proofErr w:type="spellStart"/>
      <w:r>
        <w:rPr>
          <w:rFonts w:ascii="Times New Arabic" w:hAnsi="Times New Arabic" w:cstheme="majorBidi"/>
          <w:sz w:val="24"/>
          <w:szCs w:val="24"/>
        </w:rPr>
        <w:t>thu</w:t>
      </w:r>
      <w:proofErr w:type="spellEnd"/>
      <w:r>
        <w:rPr>
          <w:rFonts w:ascii="Times New Arabic" w:hAnsi="Times New Arabic" w:cstheme="majorBidi"/>
          <w:sz w:val="24"/>
          <w:szCs w:val="24"/>
        </w:rPr>
        <w:t>&gt;r</w:t>
      </w:r>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tafsir </w:t>
      </w:r>
      <w:proofErr w:type="spellStart"/>
      <w:r>
        <w:rPr>
          <w:rFonts w:asciiTheme="majorBidi" w:hAnsiTheme="majorBidi" w:cstheme="majorBidi"/>
          <w:sz w:val="24"/>
          <w:szCs w:val="24"/>
        </w:rPr>
        <w:t>bil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ra’yi</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88"/>
      </w:r>
      <w:r>
        <w:rPr>
          <w:rFonts w:ascii="Times New Arabic" w:hAnsi="Times New Arabic" w:cstheme="majorBidi"/>
          <w:sz w:val="24"/>
          <w:szCs w:val="24"/>
        </w:rPr>
        <w:t xml:space="preserve"> </w:t>
      </w:r>
    </w:p>
    <w:p w14:paraId="2D9F0883" w14:textId="77777777" w:rsidR="001D7D00" w:rsidRDefault="001D7D00" w:rsidP="001D7D00">
      <w:pPr>
        <w:spacing w:after="0" w:line="480" w:lineRule="auto"/>
        <w:ind w:left="720" w:firstLine="720"/>
        <w:jc w:val="both"/>
        <w:rPr>
          <w:rFonts w:asciiTheme="majorBidi" w:hAnsiTheme="majorBidi" w:cstheme="majorBidi"/>
          <w:sz w:val="24"/>
          <w:szCs w:val="24"/>
        </w:rPr>
      </w:pPr>
      <w:r>
        <w:rPr>
          <w:rFonts w:ascii="Times New Arabic" w:hAnsi="Times New Arabic" w:cstheme="majorBidi"/>
          <w:sz w:val="24"/>
          <w:szCs w:val="24"/>
        </w:rPr>
        <w:t xml:space="preserve">Tafsir </w:t>
      </w:r>
      <w:proofErr w:type="spellStart"/>
      <w:r>
        <w:rPr>
          <w:rFonts w:ascii="Times New Arabic" w:hAnsi="Times New Arabic" w:cstheme="majorBidi"/>
          <w:sz w:val="24"/>
          <w:szCs w:val="24"/>
        </w:rPr>
        <w:t>Ibnu</w:t>
      </w:r>
      <w:proofErr w:type="spellEnd"/>
      <w:r>
        <w:rPr>
          <w:rFonts w:ascii="Times New Arabic" w:hAnsi="Times New Arabic" w:cstheme="majorBidi"/>
          <w:sz w:val="24"/>
          <w:szCs w:val="24"/>
        </w:rPr>
        <w:t xml:space="preserve"> </w:t>
      </w:r>
      <w:r>
        <w:rPr>
          <w:rFonts w:ascii="Times New Arabic" w:hAnsi="Times New Arabic" w:cs="Times New Roman"/>
          <w:sz w:val="24"/>
          <w:szCs w:val="24"/>
          <w:lang w:val="id-ID"/>
        </w:rPr>
        <w:t xml:space="preserve">Kathi&gt;r </w:t>
      </w:r>
      <w:proofErr w:type="spellStart"/>
      <w:r>
        <w:rPr>
          <w:rFonts w:asciiTheme="majorBidi" w:hAnsiTheme="majorBidi" w:cstheme="majorBidi"/>
          <w:sz w:val="24"/>
          <w:szCs w:val="24"/>
        </w:rPr>
        <w:t>walaupun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masuk</w:t>
      </w:r>
      <w:proofErr w:type="spellEnd"/>
      <w:r>
        <w:rPr>
          <w:rFonts w:asciiTheme="majorBidi" w:hAnsiTheme="majorBidi" w:cstheme="majorBidi"/>
          <w:sz w:val="24"/>
          <w:szCs w:val="24"/>
        </w:rPr>
        <w:t xml:space="preserve"> pada era </w:t>
      </w:r>
      <w:proofErr w:type="spellStart"/>
      <w:r>
        <w:rPr>
          <w:rFonts w:asciiTheme="majorBidi" w:hAnsiTheme="majorBidi" w:cstheme="majorBidi"/>
          <w:sz w:val="24"/>
          <w:szCs w:val="24"/>
        </w:rPr>
        <w:t>pertengahan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dimana</w:t>
      </w:r>
      <w:proofErr w:type="spellEnd"/>
      <w:r>
        <w:rPr>
          <w:rFonts w:asciiTheme="majorBidi" w:hAnsiTheme="majorBidi" w:cstheme="majorBidi"/>
          <w:sz w:val="24"/>
          <w:szCs w:val="24"/>
        </w:rPr>
        <w:t xml:space="preserve"> era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tafsir </w:t>
      </w:r>
      <w:proofErr w:type="spellStart"/>
      <w:r>
        <w:rPr>
          <w:rFonts w:asciiTheme="majorBidi" w:hAnsiTheme="majorBidi" w:cstheme="majorBidi"/>
          <w:sz w:val="24"/>
          <w:szCs w:val="24"/>
        </w:rPr>
        <w:t>bil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ra’yi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sedikit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mendominasi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tafsir </w:t>
      </w:r>
      <w:proofErr w:type="spellStart"/>
      <w:r>
        <w:rPr>
          <w:rFonts w:asciiTheme="majorBidi" w:hAnsiTheme="majorBidi" w:cstheme="majorBidi"/>
          <w:sz w:val="24"/>
          <w:szCs w:val="24"/>
        </w:rPr>
        <w:t>Ibnu</w:t>
      </w:r>
      <w:proofErr w:type="spellEnd"/>
      <w:r>
        <w:rPr>
          <w:rFonts w:asciiTheme="majorBidi" w:hAnsiTheme="majorBidi" w:cstheme="majorBidi"/>
          <w:sz w:val="24"/>
          <w:szCs w:val="24"/>
        </w:rPr>
        <w:t xml:space="preserve"> </w:t>
      </w:r>
      <w:r>
        <w:rPr>
          <w:rFonts w:ascii="Times New Arabic" w:hAnsi="Times New Arabic" w:cs="Times New Roman"/>
          <w:sz w:val="24"/>
          <w:szCs w:val="24"/>
          <w:lang w:val="id-ID"/>
        </w:rPr>
        <w:t>Kathi&gt;r</w:t>
      </w:r>
      <w:r>
        <w:rPr>
          <w:rFonts w:asciiTheme="majorBidi" w:hAnsiTheme="majorBidi" w:cstheme="majorBidi"/>
          <w:sz w:val="24"/>
          <w:szCs w:val="24"/>
        </w:rPr>
        <w:t xml:space="preserve"> </w:t>
      </w:r>
      <w:proofErr w:type="spellStart"/>
      <w:r>
        <w:rPr>
          <w:rFonts w:asciiTheme="majorBidi" w:hAnsiTheme="majorBidi" w:cstheme="majorBidi"/>
          <w:sz w:val="24"/>
          <w:szCs w:val="24"/>
        </w:rPr>
        <w:t>kecenderungannya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r>
        <w:rPr>
          <w:rFonts w:asciiTheme="majorBidi" w:hAnsiTheme="majorBidi" w:cstheme="majorBidi"/>
          <w:sz w:val="24"/>
          <w:szCs w:val="24"/>
        </w:rPr>
        <w:lastRenderedPageBreak/>
        <w:t xml:space="preserve">tafsir </w:t>
      </w:r>
      <w:proofErr w:type="spellStart"/>
      <w:r>
        <w:rPr>
          <w:rFonts w:asciiTheme="majorBidi" w:hAnsiTheme="majorBidi" w:cstheme="majorBidi"/>
          <w:sz w:val="24"/>
          <w:szCs w:val="24"/>
        </w:rPr>
        <w:t>bil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Mā’tsur</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89"/>
      </w:r>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Adz-Zahabi, Tafsir </w:t>
      </w:r>
      <w:proofErr w:type="spellStart"/>
      <w:r>
        <w:rPr>
          <w:rFonts w:asciiTheme="majorBidi" w:hAnsiTheme="majorBidi" w:cstheme="majorBidi"/>
          <w:sz w:val="24"/>
          <w:szCs w:val="24"/>
        </w:rPr>
        <w:t>Ibnu</w:t>
      </w:r>
      <w:proofErr w:type="spellEnd"/>
      <w:r>
        <w:rPr>
          <w:rFonts w:asciiTheme="majorBidi" w:hAnsiTheme="majorBidi" w:cstheme="majorBidi"/>
          <w:sz w:val="24"/>
          <w:szCs w:val="24"/>
        </w:rPr>
        <w:t xml:space="preserve"> </w:t>
      </w:r>
      <w:r>
        <w:rPr>
          <w:rFonts w:ascii="Times New Arabic" w:hAnsi="Times New Arabic" w:cs="Times New Roman"/>
          <w:sz w:val="24"/>
          <w:szCs w:val="24"/>
          <w:lang w:val="id-ID"/>
        </w:rPr>
        <w:t>Kathi&gt;r</w:t>
      </w:r>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penafsiran</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menafsirkan</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hadist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menafsirkan</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ijtihat</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sahabt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tabi’in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Ibnu</w:t>
      </w:r>
      <w:proofErr w:type="spellEnd"/>
      <w:r>
        <w:rPr>
          <w:rFonts w:asciiTheme="majorBidi" w:hAnsiTheme="majorBidi" w:cstheme="majorBidi"/>
          <w:sz w:val="24"/>
          <w:szCs w:val="24"/>
        </w:rPr>
        <w:t xml:space="preserve"> Katsir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muqaddimah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tafsirnya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penafsiran</w:t>
      </w:r>
      <w:proofErr w:type="spellEnd"/>
      <w:r>
        <w:rPr>
          <w:rFonts w:asciiTheme="majorBidi" w:hAnsiTheme="majorBidi" w:cstheme="majorBidi"/>
          <w:sz w:val="24"/>
          <w:szCs w:val="24"/>
        </w:rPr>
        <w:t xml:space="preserve"> al-Qur’an. Metode </w:t>
      </w:r>
      <w:proofErr w:type="spellStart"/>
      <w:r>
        <w:rPr>
          <w:rFonts w:asciiTheme="majorBidi" w:hAnsiTheme="majorBidi" w:cstheme="majorBidi"/>
          <w:sz w:val="24"/>
          <w:szCs w:val="24"/>
        </w:rPr>
        <w:t>penafsiran</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hadist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seterusnya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prinsip-prinsip</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dipakai</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tafsir </w:t>
      </w:r>
      <w:proofErr w:type="spellStart"/>
      <w:r>
        <w:rPr>
          <w:rFonts w:asciiTheme="majorBidi" w:hAnsiTheme="majorBidi" w:cstheme="majorBidi"/>
          <w:sz w:val="24"/>
          <w:szCs w:val="24"/>
        </w:rPr>
        <w:t>bil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Mā’tsur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walaupun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sebenarnya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menutup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kemungkinan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tafsir </w:t>
      </w:r>
      <w:proofErr w:type="spellStart"/>
      <w:r>
        <w:rPr>
          <w:rFonts w:asciiTheme="majorBidi" w:hAnsiTheme="majorBidi" w:cstheme="majorBidi"/>
          <w:sz w:val="24"/>
          <w:szCs w:val="24"/>
        </w:rPr>
        <w:t>bil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ra’yi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penafsirannya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Namun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penafsirannya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dominan</w:t>
      </w:r>
      <w:proofErr w:type="spellEnd"/>
      <w:r>
        <w:rPr>
          <w:rFonts w:asciiTheme="majorBidi" w:hAnsiTheme="majorBidi" w:cstheme="majorBidi"/>
          <w:sz w:val="24"/>
          <w:szCs w:val="24"/>
        </w:rPr>
        <w:t xml:space="preserve"> pada tafsir </w:t>
      </w:r>
      <w:proofErr w:type="spellStart"/>
      <w:r>
        <w:rPr>
          <w:rFonts w:asciiTheme="majorBidi" w:hAnsiTheme="majorBidi" w:cstheme="majorBidi"/>
          <w:sz w:val="24"/>
          <w:szCs w:val="24"/>
        </w:rPr>
        <w:t>bil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Mā’tsur</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90"/>
      </w:r>
    </w:p>
    <w:p w14:paraId="49165F88" w14:textId="77777777" w:rsidR="001D7D00" w:rsidRDefault="001D7D00" w:rsidP="00670A77">
      <w:pPr>
        <w:pStyle w:val="ListParagraph"/>
        <w:numPr>
          <w:ilvl w:val="0"/>
          <w:numId w:val="28"/>
        </w:numPr>
        <w:spacing w:after="200" w:line="480" w:lineRule="auto"/>
        <w:ind w:left="426"/>
        <w:rPr>
          <w:rFonts w:asciiTheme="majorBidi" w:hAnsiTheme="majorBidi" w:cstheme="majorBidi"/>
          <w:b/>
          <w:bCs/>
          <w:sz w:val="24"/>
          <w:szCs w:val="24"/>
        </w:rPr>
      </w:pPr>
      <w:r>
        <w:rPr>
          <w:rFonts w:asciiTheme="majorBidi" w:hAnsiTheme="majorBidi" w:cstheme="majorBidi"/>
          <w:b/>
          <w:bCs/>
          <w:sz w:val="24"/>
          <w:szCs w:val="24"/>
        </w:rPr>
        <w:t xml:space="preserve">Air menurut Tafsir Ibnu </w:t>
      </w:r>
      <w:r>
        <w:rPr>
          <w:rFonts w:ascii="Times New Arabic" w:hAnsi="Times New Arabic" w:cstheme="majorBidi"/>
          <w:b/>
          <w:bCs/>
          <w:sz w:val="24"/>
          <w:szCs w:val="24"/>
        </w:rPr>
        <w:t>Kathi&gt;r</w:t>
      </w:r>
      <w:r>
        <w:rPr>
          <w:rFonts w:asciiTheme="majorBidi" w:hAnsiTheme="majorBidi" w:cstheme="majorBidi"/>
          <w:b/>
          <w:bCs/>
          <w:sz w:val="24"/>
          <w:szCs w:val="24"/>
        </w:rPr>
        <w:t xml:space="preserve"> </w:t>
      </w:r>
    </w:p>
    <w:p w14:paraId="7A5BCB5B"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 xml:space="preserve">Kata </w:t>
      </w:r>
      <w:r>
        <w:rPr>
          <w:rFonts w:ascii="Times New Arabic" w:hAnsi="Times New Arabic" w:cstheme="majorBidi"/>
          <w:i/>
          <w:iCs/>
          <w:sz w:val="24"/>
          <w:szCs w:val="24"/>
        </w:rPr>
        <w:t>ma&gt;’</w:t>
      </w:r>
      <w:r>
        <w:rPr>
          <w:rFonts w:asciiTheme="majorBidi" w:hAnsiTheme="majorBidi" w:cstheme="majorBidi"/>
          <w:i/>
          <w:iCs/>
          <w:sz w:val="24"/>
          <w:szCs w:val="24"/>
        </w:rPr>
        <w:t xml:space="preserve"> </w:t>
      </w:r>
      <w:r>
        <w:rPr>
          <w:rFonts w:asciiTheme="majorBidi" w:hAnsiTheme="majorBidi" w:cstheme="majorBidi"/>
          <w:sz w:val="24"/>
          <w:szCs w:val="24"/>
        </w:rPr>
        <w:t xml:space="preserve">adalah bentuk mufrad, bentuk jamaknya adalah </w:t>
      </w:r>
      <w:r>
        <w:rPr>
          <w:rFonts w:asciiTheme="majorBidi" w:hAnsiTheme="majorBidi" w:cstheme="majorBidi"/>
          <w:i/>
          <w:iCs/>
          <w:sz w:val="24"/>
          <w:szCs w:val="24"/>
        </w:rPr>
        <w:t>amwah</w:t>
      </w:r>
      <w:r>
        <w:rPr>
          <w:rFonts w:asciiTheme="majorBidi" w:hAnsiTheme="majorBidi" w:cstheme="majorBidi"/>
          <w:sz w:val="24"/>
          <w:szCs w:val="24"/>
        </w:rPr>
        <w:t xml:space="preserve"> dan </w:t>
      </w:r>
      <w:r>
        <w:rPr>
          <w:rFonts w:asciiTheme="majorBidi" w:hAnsiTheme="majorBidi" w:cstheme="majorBidi"/>
          <w:i/>
          <w:iCs/>
          <w:sz w:val="24"/>
          <w:szCs w:val="24"/>
        </w:rPr>
        <w:t>miyah</w:t>
      </w:r>
      <w:r>
        <w:rPr>
          <w:rFonts w:asciiTheme="majorBidi" w:hAnsiTheme="majorBidi" w:cstheme="majorBidi"/>
          <w:sz w:val="24"/>
          <w:szCs w:val="24"/>
        </w:rPr>
        <w:t xml:space="preserve"> yang berarti air dan zat cair. Dalam Kamus Besar Bahasa Indonesia, kata “air” memiliki dua pengertian. </w:t>
      </w:r>
      <w:r>
        <w:rPr>
          <w:rFonts w:asciiTheme="majorBidi" w:hAnsiTheme="majorBidi" w:cstheme="majorBidi"/>
          <w:i/>
          <w:iCs/>
          <w:sz w:val="24"/>
          <w:szCs w:val="24"/>
        </w:rPr>
        <w:t>Pertama</w:t>
      </w:r>
      <w:r>
        <w:rPr>
          <w:rFonts w:asciiTheme="majorBidi" w:hAnsiTheme="majorBidi" w:cstheme="majorBidi"/>
          <w:sz w:val="24"/>
          <w:szCs w:val="24"/>
        </w:rPr>
        <w:t>, air adalah cairan jernih tidak berwarna, tidak berasa, dan tidak berbau yang terdapat dan diperlukan dalam kehidupan manusia, hewan, dan tumbuhan yang secara kimiawi mengandung hidrogen dan oksigen.” Pengertian yang kedua bahwa air adalah “benda cair yg biasa terdapat di sumur, sungai, danau, yg mendidih pada suhu 100° C.”41 Di dalam al-Quran, kata disebut dalam bentuk mufrad saja dan tidak ada disebutkan di dalam bentuk jamaknya.</w:t>
      </w:r>
    </w:p>
    <w:p w14:paraId="2E9551EE" w14:textId="77777777" w:rsidR="001D7D00" w:rsidRDefault="001D7D00" w:rsidP="001D7D00">
      <w:pPr>
        <w:spacing w:after="0" w:line="480" w:lineRule="auto"/>
        <w:ind w:left="426" w:firstLine="720"/>
        <w:jc w:val="both"/>
        <w:rPr>
          <w:rFonts w:ascii="Times New Arabic" w:hAnsi="Times New Arabic" w:cstheme="majorBidi"/>
          <w:sz w:val="24"/>
          <w:szCs w:val="24"/>
        </w:rPr>
      </w:pPr>
      <w:r>
        <w:rPr>
          <w:rFonts w:asciiTheme="majorBidi" w:hAnsiTheme="majorBidi" w:cstheme="majorBidi"/>
          <w:sz w:val="24"/>
          <w:szCs w:val="24"/>
          <w:lang w:val="id-ID"/>
        </w:rPr>
        <w:lastRenderedPageBreak/>
        <w:t xml:space="preserve">Kata ini terulang sebanyak </w:t>
      </w:r>
      <w:proofErr w:type="spellStart"/>
      <w:r>
        <w:rPr>
          <w:rFonts w:asciiTheme="majorBidi" w:hAnsiTheme="majorBidi" w:cstheme="majorBidi"/>
          <w:sz w:val="24"/>
          <w:szCs w:val="24"/>
        </w:rPr>
        <w:t>sebanyak</w:t>
      </w:r>
      <w:proofErr w:type="spellEnd"/>
      <w:r>
        <w:rPr>
          <w:rFonts w:asciiTheme="majorBidi" w:hAnsiTheme="majorBidi" w:cstheme="majorBidi"/>
          <w:sz w:val="24"/>
          <w:szCs w:val="24"/>
        </w:rPr>
        <w:t xml:space="preserve"> 6</w:t>
      </w:r>
      <w:r>
        <w:rPr>
          <w:rFonts w:asciiTheme="majorBidi" w:hAnsiTheme="majorBidi" w:cstheme="majorBidi"/>
          <w:sz w:val="24"/>
          <w:szCs w:val="24"/>
          <w:lang w:val="id-ID"/>
        </w:rPr>
        <w:t>2</w:t>
      </w:r>
      <w:r>
        <w:rPr>
          <w:rFonts w:asciiTheme="majorBidi" w:hAnsiTheme="majorBidi" w:cstheme="majorBidi"/>
          <w:sz w:val="24"/>
          <w:szCs w:val="24"/>
        </w:rPr>
        <w:t xml:space="preserve"> kali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41 surah. Dalam al-Qur’an, kata</w:t>
      </w:r>
      <w:r>
        <w:rPr>
          <w:rFonts w:asciiTheme="majorBidi" w:hAnsiTheme="majorBidi" w:cstheme="majorBidi"/>
          <w:i/>
          <w:iCs/>
          <w:sz w:val="24"/>
          <w:szCs w:val="24"/>
        </w:rPr>
        <w:t xml:space="preserve"> </w:t>
      </w:r>
      <w:r>
        <w:rPr>
          <w:rFonts w:ascii="Times New Arabic" w:hAnsi="Times New Arabic" w:cstheme="majorBidi"/>
          <w:i/>
          <w:iCs/>
          <w:sz w:val="24"/>
          <w:szCs w:val="24"/>
        </w:rPr>
        <w:t>ma&gt;’</w:t>
      </w:r>
      <w:r>
        <w:rPr>
          <w:rFonts w:asciiTheme="majorBidi" w:hAnsiTheme="majorBidi" w:cstheme="majorBidi"/>
          <w:sz w:val="24"/>
          <w:szCs w:val="24"/>
        </w:rPr>
        <w:t xml:space="preserve"> </w:t>
      </w:r>
      <w:proofErr w:type="spellStart"/>
      <w:r>
        <w:rPr>
          <w:rFonts w:asciiTheme="majorBidi" w:hAnsiTheme="majorBidi" w:cstheme="majorBidi"/>
          <w:sz w:val="24"/>
          <w:szCs w:val="24"/>
        </w:rPr>
        <w:t>mengandung</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 xml:space="preserve">banyak </w:t>
      </w:r>
      <w:proofErr w:type="spellStart"/>
      <w:r>
        <w:rPr>
          <w:rFonts w:asciiTheme="majorBidi" w:hAnsiTheme="majorBidi" w:cstheme="majorBidi"/>
          <w:sz w:val="24"/>
          <w:szCs w:val="24"/>
        </w:rPr>
        <w:t>makna</w:t>
      </w:r>
      <w:proofErr w:type="spellEnd"/>
      <w:r>
        <w:rPr>
          <w:rFonts w:asciiTheme="majorBidi" w:hAnsiTheme="majorBidi" w:cstheme="majorBidi"/>
          <w:sz w:val="24"/>
          <w:szCs w:val="24"/>
          <w:lang w:val="id-ID"/>
        </w:rPr>
        <w:t xml:space="preserve"> dan p</w:t>
      </w:r>
      <w:proofErr w:type="spellStart"/>
      <w:r>
        <w:rPr>
          <w:rFonts w:asciiTheme="majorBidi" w:hAnsiTheme="majorBidi" w:cstheme="majorBidi"/>
          <w:sz w:val="24"/>
          <w:szCs w:val="24"/>
        </w:rPr>
        <w:t>enjelasan</w:t>
      </w:r>
      <w:proofErr w:type="spellEnd"/>
      <w:r>
        <w:rPr>
          <w:rFonts w:asciiTheme="majorBidi" w:hAnsiTheme="majorBidi" w:cstheme="majorBidi"/>
          <w:sz w:val="24"/>
          <w:szCs w:val="24"/>
          <w:lang w:val="id-ID"/>
        </w:rPr>
        <w:t xml:space="preserve">. Kata air dalam al-Qur’an tidak hanya di sebutkan dengan kata </w:t>
      </w:r>
      <w:r>
        <w:rPr>
          <w:rFonts w:asciiTheme="majorBidi" w:hAnsiTheme="majorBidi" w:cstheme="majorBidi"/>
          <w:sz w:val="24"/>
          <w:szCs w:val="24"/>
          <w:rtl/>
        </w:rPr>
        <w:t>الماء</w:t>
      </w:r>
      <w:r>
        <w:rPr>
          <w:rFonts w:asciiTheme="majorBidi" w:hAnsiTheme="majorBidi" w:cstheme="majorBidi"/>
          <w:sz w:val="24"/>
          <w:szCs w:val="24"/>
          <w:rtl/>
          <w:lang w:val="id-ID"/>
        </w:rPr>
        <w:t xml:space="preserve"> </w:t>
      </w:r>
      <w:r>
        <w:rPr>
          <w:rFonts w:asciiTheme="majorBidi" w:hAnsiTheme="majorBidi" w:cstheme="majorBidi"/>
          <w:sz w:val="24"/>
          <w:szCs w:val="24"/>
          <w:lang w:val="id-ID"/>
        </w:rPr>
        <w:t xml:space="preserve">melainkan dengan kata lain yang maknanya sama dengan air. </w:t>
      </w:r>
      <w:r>
        <w:rPr>
          <w:rFonts w:asciiTheme="majorBidi" w:hAnsiTheme="majorBidi" w:cstheme="majorBidi"/>
          <w:sz w:val="24"/>
          <w:szCs w:val="24"/>
        </w:rPr>
        <w:t xml:space="preserve">Adapun di </w:t>
      </w:r>
      <w:proofErr w:type="spellStart"/>
      <w:r>
        <w:rPr>
          <w:rFonts w:asciiTheme="majorBidi" w:hAnsiTheme="majorBidi" w:cstheme="majorBidi"/>
          <w:sz w:val="24"/>
          <w:szCs w:val="24"/>
        </w:rPr>
        <w:t>bawah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al-Qur’an yang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beserta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maknanya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Tasir </w:t>
      </w:r>
      <w:proofErr w:type="spellStart"/>
      <w:r>
        <w:rPr>
          <w:rFonts w:asciiTheme="majorBidi" w:hAnsiTheme="majorBidi" w:cstheme="majorBidi"/>
          <w:sz w:val="24"/>
          <w:szCs w:val="24"/>
        </w:rPr>
        <w:t>Ibnu</w:t>
      </w:r>
      <w:proofErr w:type="spellEnd"/>
      <w:r>
        <w:rPr>
          <w:rFonts w:ascii="Times New Arabic" w:hAnsi="Times New Arabic" w:cstheme="majorBidi"/>
          <w:sz w:val="24"/>
          <w:szCs w:val="24"/>
        </w:rPr>
        <w:t xml:space="preserve"> Kathi&gt;r. Dalam </w:t>
      </w:r>
      <w:proofErr w:type="spellStart"/>
      <w:r>
        <w:rPr>
          <w:rFonts w:ascii="Times New Arabic" w:hAnsi="Times New Arabic" w:cstheme="majorBidi"/>
          <w:sz w:val="24"/>
          <w:szCs w:val="24"/>
        </w:rPr>
        <w:t>surat</w:t>
      </w:r>
      <w:proofErr w:type="spellEnd"/>
      <w:r>
        <w:rPr>
          <w:rFonts w:ascii="Times New Arabic" w:hAnsi="Times New Arabic" w:cstheme="majorBidi"/>
          <w:sz w:val="24"/>
          <w:szCs w:val="24"/>
        </w:rPr>
        <w:t xml:space="preserve"> al-</w:t>
      </w:r>
      <w:proofErr w:type="spellStart"/>
      <w:r>
        <w:rPr>
          <w:rFonts w:ascii="Times New Arabic" w:hAnsi="Times New Arabic" w:cstheme="majorBidi"/>
          <w:sz w:val="24"/>
          <w:szCs w:val="24"/>
        </w:rPr>
        <w:t>Anbiy</w:t>
      </w:r>
      <w:bookmarkStart w:id="1" w:name="_Hlk81566935"/>
      <w:r>
        <w:rPr>
          <w:rFonts w:ascii="Cambria" w:hAnsi="Cambria" w:cs="Cambria"/>
          <w:sz w:val="24"/>
          <w:szCs w:val="24"/>
        </w:rPr>
        <w:t>ā</w:t>
      </w:r>
      <w:bookmarkEnd w:id="1"/>
      <w:proofErr w:type="spellEnd"/>
      <w:r>
        <w:rPr>
          <w:rFonts w:ascii="Times New Arabic" w:hAnsi="Times New Arabic" w:cs="Times New Arabic"/>
          <w:sz w:val="24"/>
          <w:szCs w:val="24"/>
        </w:rPr>
        <w:t>’</w:t>
      </w:r>
      <w:r>
        <w:rPr>
          <w:rFonts w:ascii="Times New Arabic" w:hAnsi="Times New Arabic" w:cstheme="majorBidi"/>
          <w:sz w:val="24"/>
          <w:szCs w:val="24"/>
        </w:rPr>
        <w:t xml:space="preserve"> </w:t>
      </w:r>
      <w:proofErr w:type="spellStart"/>
      <w:r>
        <w:rPr>
          <w:rFonts w:ascii="Times New Arabic" w:hAnsi="Times New Arabic" w:cstheme="majorBidi"/>
          <w:sz w:val="24"/>
          <w:szCs w:val="24"/>
        </w:rPr>
        <w:t>ayat</w:t>
      </w:r>
      <w:proofErr w:type="spellEnd"/>
      <w:r>
        <w:rPr>
          <w:rFonts w:ascii="Times New Arabic" w:hAnsi="Times New Arabic" w:cstheme="majorBidi"/>
          <w:sz w:val="24"/>
          <w:szCs w:val="24"/>
        </w:rPr>
        <w:t xml:space="preserve"> 30:</w:t>
      </w:r>
    </w:p>
    <w:p w14:paraId="3174D248" w14:textId="77777777" w:rsidR="001D7D00" w:rsidRDefault="001D7D00" w:rsidP="001D7D00">
      <w:pPr>
        <w:pStyle w:val="ListParagraph"/>
        <w:bidi/>
        <w:spacing w:line="276" w:lineRule="auto"/>
        <w:ind w:left="0" w:right="426" w:firstLine="0"/>
        <w:rPr>
          <w:rFonts w:ascii="Times New Arabic" w:hAnsi="Times New Arabic" w:cs="Traditional Arabic"/>
          <w:sz w:val="36"/>
          <w:szCs w:val="36"/>
        </w:rPr>
      </w:pPr>
      <w:r>
        <w:rPr>
          <w:rFonts w:ascii="Times New Arabic" w:hAnsi="Times New Arabic" w:cs="Traditional Arabic"/>
          <w:color w:val="000000"/>
          <w:sz w:val="36"/>
          <w:szCs w:val="36"/>
          <w:rtl/>
        </w:rPr>
        <w:t>أَوَلَمْ يَرَ الَّذِينَ كَفَرُوا أَنَّ السَّمَاوَاتِ وَالأرْضَ كَانَتَا رَتْقًا فَفَتَقْنَاهُمَا وَجَعَلْنَا مِنَ الْمَاءِ كُلَّ شَيْءٍ حَيٍّ أَفَلا يُؤْمِنُونَ</w:t>
      </w:r>
    </w:p>
    <w:p w14:paraId="69B3DE2F" w14:textId="77777777" w:rsidR="001D7D00" w:rsidRDefault="001D7D00" w:rsidP="001D7D00">
      <w:pPr>
        <w:spacing w:line="240" w:lineRule="auto"/>
        <w:ind w:left="1418" w:hanging="992"/>
        <w:jc w:val="both"/>
        <w:rPr>
          <w:rFonts w:asciiTheme="majorBidi" w:hAnsiTheme="majorBidi" w:cstheme="majorBidi"/>
          <w:sz w:val="24"/>
          <w:szCs w:val="24"/>
          <w:lang w:val="id-ID"/>
        </w:rPr>
      </w:pPr>
      <w:r w:rsidRPr="002B35E6">
        <w:rPr>
          <w:rFonts w:asciiTheme="majorBidi" w:hAnsiTheme="majorBidi" w:cstheme="majorBidi"/>
          <w:sz w:val="24"/>
          <w:szCs w:val="24"/>
          <w:lang w:val="id-ID"/>
        </w:rPr>
        <w:t xml:space="preserve">Artinya: </w:t>
      </w:r>
      <w:r>
        <w:rPr>
          <w:rFonts w:asciiTheme="majorBidi" w:hAnsiTheme="majorBidi" w:cstheme="majorBidi"/>
          <w:sz w:val="24"/>
          <w:szCs w:val="24"/>
          <w:lang w:val="id-ID"/>
        </w:rPr>
        <w:t>“</w:t>
      </w:r>
      <w:r w:rsidRPr="002B35E6">
        <w:rPr>
          <w:rFonts w:asciiTheme="majorBidi" w:hAnsiTheme="majorBidi" w:cstheme="majorBidi"/>
          <w:i/>
          <w:iCs/>
          <w:sz w:val="24"/>
          <w:szCs w:val="24"/>
          <w:lang w:val="id-ID"/>
        </w:rPr>
        <w:t>Dan apakah orang-orang kafir tidak mengetahui bahwasannya langit dan bumi itu keduanya dahulu adalah suatu yang padu, kemudian kami pisahkan antara keduanya dan dari air Kami jadikan segala sesuatu yang hidup.</w:t>
      </w:r>
      <w:r>
        <w:rPr>
          <w:rFonts w:asciiTheme="majorBidi" w:hAnsiTheme="majorBidi" w:cstheme="majorBidi"/>
          <w:i/>
          <w:iCs/>
          <w:sz w:val="24"/>
          <w:szCs w:val="24"/>
          <w:lang w:val="id-ID"/>
        </w:rPr>
        <w:t xml:space="preserve"> Maka mengapakah mereka tiada juga beriman?”</w:t>
      </w:r>
      <w:r>
        <w:rPr>
          <w:rStyle w:val="FootnoteReference"/>
          <w:rFonts w:asciiTheme="majorBidi" w:hAnsiTheme="majorBidi" w:cstheme="majorBidi"/>
          <w:sz w:val="24"/>
          <w:szCs w:val="24"/>
        </w:rPr>
        <w:footnoteReference w:id="91"/>
      </w:r>
    </w:p>
    <w:p w14:paraId="345F9C99" w14:textId="77777777" w:rsidR="001D7D00" w:rsidRDefault="001D7D00" w:rsidP="001D7D00">
      <w:pPr>
        <w:spacing w:after="0" w:line="480" w:lineRule="auto"/>
        <w:ind w:left="426" w:firstLine="720"/>
        <w:jc w:val="both"/>
        <w:rPr>
          <w:rFonts w:asciiTheme="majorBidi" w:hAnsiTheme="majorBidi" w:cstheme="majorBidi"/>
          <w:sz w:val="24"/>
          <w:szCs w:val="24"/>
        </w:rPr>
      </w:pPr>
      <w:r>
        <w:rPr>
          <w:rFonts w:asciiTheme="majorBidi" w:hAnsiTheme="majorBidi" w:cstheme="majorBidi"/>
          <w:sz w:val="24"/>
          <w:szCs w:val="24"/>
          <w:lang w:val="id-ID"/>
        </w:rPr>
        <w:t>Ibnu Kathi&gt;r menjelaskan ayat di atas bahwa Allah berfirman (</w:t>
      </w:r>
      <w:r>
        <w:rPr>
          <w:rFonts w:asciiTheme="majorBidi" w:hAnsiTheme="majorBidi" w:cstheme="majorBidi"/>
          <w:color w:val="000000"/>
          <w:sz w:val="24"/>
          <w:szCs w:val="24"/>
          <w:rtl/>
        </w:rPr>
        <w:t>وَجَعَلْنَا مِنَ الْمَاءِ كُلَّ شَيْءٍ حَيٍّ</w:t>
      </w:r>
      <w:r>
        <w:rPr>
          <w:rFonts w:asciiTheme="majorBidi" w:hAnsiTheme="majorBidi" w:cstheme="majorBidi"/>
          <w:color w:val="000000"/>
          <w:sz w:val="24"/>
          <w:szCs w:val="24"/>
          <w:lang w:val="id-ID"/>
        </w:rPr>
        <w:t>) “</w:t>
      </w:r>
      <w:r>
        <w:rPr>
          <w:rFonts w:asciiTheme="majorBidi" w:hAnsiTheme="majorBidi" w:cstheme="majorBidi"/>
          <w:i/>
          <w:iCs/>
          <w:color w:val="000000"/>
          <w:sz w:val="24"/>
          <w:szCs w:val="24"/>
          <w:lang w:val="id-ID"/>
        </w:rPr>
        <w:t xml:space="preserve">Dan dari air, Kami jadikan segala sesuatu yang hidup. </w:t>
      </w:r>
      <w:r>
        <w:rPr>
          <w:rFonts w:asciiTheme="majorBidi" w:hAnsiTheme="majorBidi" w:cstheme="majorBidi"/>
          <w:i/>
          <w:iCs/>
          <w:color w:val="000000"/>
          <w:sz w:val="24"/>
          <w:szCs w:val="24"/>
        </w:rPr>
        <w:t xml:space="preserve">Maka </w:t>
      </w:r>
      <w:proofErr w:type="spellStart"/>
      <w:r>
        <w:rPr>
          <w:rFonts w:asciiTheme="majorBidi" w:hAnsiTheme="majorBidi" w:cstheme="majorBidi"/>
          <w:i/>
          <w:iCs/>
          <w:color w:val="000000"/>
          <w:sz w:val="24"/>
          <w:szCs w:val="24"/>
        </w:rPr>
        <w:t>mengapakah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mereka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tiada</w:t>
      </w:r>
      <w:proofErr w:type="spellEnd"/>
      <w:r>
        <w:rPr>
          <w:rFonts w:asciiTheme="majorBidi" w:hAnsiTheme="majorBidi" w:cstheme="majorBidi"/>
          <w:i/>
          <w:iCs/>
          <w:color w:val="000000"/>
          <w:sz w:val="24"/>
          <w:szCs w:val="24"/>
        </w:rPr>
        <w:t xml:space="preserve"> juga </w:t>
      </w:r>
      <w:proofErr w:type="spellStart"/>
      <w:r>
        <w:rPr>
          <w:rFonts w:asciiTheme="majorBidi" w:hAnsiTheme="majorBidi" w:cstheme="majorBidi"/>
          <w:i/>
          <w:iCs/>
          <w:color w:val="000000"/>
          <w:sz w:val="24"/>
          <w:szCs w:val="24"/>
        </w:rPr>
        <w:t>beriman</w:t>
      </w:r>
      <w:proofErr w:type="spellEnd"/>
      <w:r>
        <w:rPr>
          <w:rFonts w:asciiTheme="majorBidi" w:hAnsiTheme="majorBidi" w:cstheme="majorBidi"/>
          <w:i/>
          <w:iCs/>
          <w:color w:val="000000"/>
          <w:sz w:val="24"/>
          <w:szCs w:val="24"/>
        </w:rPr>
        <w:t>?”.</w:t>
      </w:r>
      <w:r>
        <w:rPr>
          <w:rFonts w:asciiTheme="majorBidi" w:hAnsiTheme="majorBidi" w:cstheme="majorBidi"/>
          <w:color w:val="000000"/>
          <w:sz w:val="24"/>
          <w:szCs w:val="24"/>
        </w:rPr>
        <w:t xml:space="preserve"> Yaitu,</w:t>
      </w:r>
      <w:r>
        <w:rPr>
          <w:rFonts w:asciiTheme="majorBidi" w:hAnsiTheme="majorBidi" w:cstheme="majorBidi"/>
          <w:sz w:val="24"/>
          <w:szCs w:val="24"/>
        </w:rPr>
        <w:t xml:space="preserve"> </w:t>
      </w:r>
      <w:proofErr w:type="spell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sesuatu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air. Maka </w:t>
      </w:r>
      <w:proofErr w:type="spellStart"/>
      <w:r>
        <w:rPr>
          <w:rFonts w:asciiTheme="majorBidi" w:hAnsiTheme="majorBidi" w:cstheme="majorBidi"/>
          <w:sz w:val="24"/>
          <w:szCs w:val="24"/>
        </w:rPr>
        <w:t>disini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92"/>
      </w:r>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penciptaan</w:t>
      </w:r>
      <w:proofErr w:type="spellEnd"/>
      <w:r>
        <w:rPr>
          <w:rFonts w:asciiTheme="majorBidi" w:hAnsiTheme="majorBidi" w:cstheme="majorBidi"/>
          <w:sz w:val="24"/>
          <w:szCs w:val="24"/>
        </w:rPr>
        <w:t xml:space="preserve"> planet dan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kesatuan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bersinambung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lain. Air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unsur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mutlak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93"/>
      </w:r>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surat</w:t>
      </w:r>
      <w:proofErr w:type="spellEnd"/>
      <w:r>
        <w:rPr>
          <w:rFonts w:ascii="Times New Arabic" w:hAnsi="Times New Arabic" w:cstheme="majorBidi"/>
          <w:sz w:val="24"/>
          <w:szCs w:val="24"/>
        </w:rPr>
        <w:t xml:space="preserve"> an-Nu&gt;r </w:t>
      </w:r>
      <w:proofErr w:type="spellStart"/>
      <w:r>
        <w:rPr>
          <w:rFonts w:ascii="Times New Arabic" w:hAnsi="Times New Arabic" w:cstheme="majorBidi"/>
          <w:sz w:val="24"/>
          <w:szCs w:val="24"/>
        </w:rPr>
        <w:t>ayat</w:t>
      </w:r>
      <w:proofErr w:type="spellEnd"/>
      <w:r>
        <w:rPr>
          <w:rFonts w:ascii="Times New Arabic" w:hAnsi="Times New Arabic" w:cstheme="majorBidi"/>
          <w:sz w:val="24"/>
          <w:szCs w:val="24"/>
        </w:rPr>
        <w:t xml:space="preserve"> </w:t>
      </w:r>
      <w:r>
        <w:rPr>
          <w:rFonts w:asciiTheme="majorBidi" w:hAnsiTheme="majorBidi" w:cstheme="majorBidi"/>
          <w:sz w:val="24"/>
          <w:szCs w:val="24"/>
        </w:rPr>
        <w:t xml:space="preserve">43 yang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terjadinya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
    <w:p w14:paraId="53076628" w14:textId="77777777" w:rsidR="001D7D00" w:rsidRDefault="001D7D00" w:rsidP="001D7D00">
      <w:pPr>
        <w:pStyle w:val="ListParagraph"/>
        <w:bidi/>
        <w:spacing w:line="276" w:lineRule="auto"/>
        <w:ind w:left="0" w:right="426" w:firstLine="0"/>
        <w:rPr>
          <w:rFonts w:asciiTheme="majorBidi" w:hAnsiTheme="majorBidi" w:cstheme="majorBidi"/>
          <w:color w:val="000000"/>
          <w:sz w:val="36"/>
          <w:szCs w:val="36"/>
        </w:rPr>
      </w:pPr>
      <w:r>
        <w:rPr>
          <w:rFonts w:asciiTheme="majorBidi" w:hAnsiTheme="majorBidi" w:cstheme="majorBidi"/>
          <w:color w:val="000000"/>
          <w:sz w:val="36"/>
          <w:szCs w:val="36"/>
          <w:rtl/>
        </w:rPr>
        <w:t>أَلَمْ تَرَ أَنَّ اللَّهَ يُزْجِي سَحَابًا ثُمَّ يُؤَلِّفُ بَيْنَهُ ثُمَّ يَجْعَلُهُ رُكَامًا فَتَرَى الْوَدْقَ يَخْرُجُ مِنْ خِلالِهِ وَيُنَزِّلُ مِنَ السَّمَاءِ مِنْ جِبَالٍ فِيهَا مِنْ بَرَدٍ فَيُصِيبُ بِهِ مَنْ يَشَاءُ وَيَصْرِفُهُ عَنْ مَنْ يَشَاءُ يَكَادُ سَنَا بَرْقِهِ يَذْهَبُ بِالأبْصَارِ</w:t>
      </w:r>
    </w:p>
    <w:p w14:paraId="5DE6FECC" w14:textId="77777777" w:rsidR="001D7D00" w:rsidRDefault="001D7D00" w:rsidP="001D7D00">
      <w:pPr>
        <w:spacing w:line="240" w:lineRule="auto"/>
        <w:ind w:left="1418" w:hanging="992"/>
        <w:jc w:val="both"/>
        <w:rPr>
          <w:rFonts w:asciiTheme="majorBidi" w:hAnsiTheme="majorBidi" w:cstheme="majorBidi"/>
          <w:iCs/>
          <w:color w:val="000000"/>
          <w:sz w:val="24"/>
          <w:szCs w:val="24"/>
        </w:rPr>
      </w:pPr>
      <w:r w:rsidRPr="002B35E6">
        <w:rPr>
          <w:rFonts w:asciiTheme="majorBidi" w:hAnsiTheme="majorBidi" w:cstheme="majorBidi"/>
          <w:color w:val="000000"/>
          <w:sz w:val="24"/>
          <w:szCs w:val="24"/>
          <w:lang w:val="id-ID"/>
        </w:rPr>
        <w:t xml:space="preserve">Artinya: </w:t>
      </w:r>
      <w:r>
        <w:rPr>
          <w:rFonts w:asciiTheme="majorBidi" w:hAnsiTheme="majorBidi" w:cstheme="majorBidi"/>
          <w:color w:val="000000"/>
          <w:sz w:val="24"/>
          <w:szCs w:val="24"/>
          <w:lang w:val="id-ID"/>
        </w:rPr>
        <w:t>“</w:t>
      </w:r>
      <w:r w:rsidRPr="002B35E6">
        <w:rPr>
          <w:rFonts w:asciiTheme="majorBidi" w:hAnsiTheme="majorBidi" w:cstheme="majorBidi"/>
          <w:i/>
          <w:iCs/>
          <w:color w:val="000000"/>
          <w:sz w:val="24"/>
          <w:szCs w:val="24"/>
          <w:lang w:val="id-ID"/>
        </w:rPr>
        <w:t xml:space="preserve">Tidakkah kamu melihat bahwa Allah mengarak awan, kemudian mengumpulkan antara (bagian-bagian) nya, kemudian menjadikannya bertindih-tindih, maka kelihatanlah olehmu hujan keluar dari celah-celahnya dan Allah (juga) menurunkan (butiran-butiran) es dari langit, (yaitu) dari (gumpalan-gumpalan awan seperti) gunung-gunung, maka ditimpakan-Nya (butiran-butiran) es itu kepada siapa yang dikehendaki-Nya dan dipalingkan-Nya dari siapa yang dikehendaki-Nya. </w:t>
      </w:r>
      <w:proofErr w:type="spellStart"/>
      <w:r>
        <w:rPr>
          <w:rFonts w:asciiTheme="majorBidi" w:hAnsiTheme="majorBidi" w:cstheme="majorBidi"/>
          <w:i/>
          <w:iCs/>
          <w:color w:val="000000"/>
          <w:sz w:val="24"/>
          <w:szCs w:val="24"/>
        </w:rPr>
        <w:t>Kilauan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kilat</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awan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itu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hampir-hampir</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menghilangkan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penglihatan</w:t>
      </w:r>
      <w:proofErr w:type="spellEnd"/>
      <w:r>
        <w:rPr>
          <w:rFonts w:asciiTheme="majorBidi" w:hAnsiTheme="majorBidi" w:cstheme="majorBidi"/>
          <w:i/>
          <w:iCs/>
          <w:color w:val="000000"/>
          <w:sz w:val="24"/>
          <w:szCs w:val="24"/>
          <w:lang w:val="id-ID"/>
        </w:rPr>
        <w:t>”</w:t>
      </w:r>
      <w:r>
        <w:rPr>
          <w:rFonts w:asciiTheme="majorBidi" w:hAnsiTheme="majorBidi" w:cstheme="majorBidi"/>
          <w:iCs/>
          <w:color w:val="000000"/>
          <w:sz w:val="24"/>
          <w:szCs w:val="24"/>
        </w:rPr>
        <w:t>.</w:t>
      </w:r>
      <w:r>
        <w:rPr>
          <w:rStyle w:val="FootnoteReference"/>
          <w:rFonts w:asciiTheme="majorBidi" w:hAnsiTheme="majorBidi" w:cstheme="majorBidi"/>
          <w:iCs/>
          <w:color w:val="000000"/>
          <w:sz w:val="24"/>
          <w:szCs w:val="24"/>
        </w:rPr>
        <w:footnoteReference w:id="94"/>
      </w:r>
    </w:p>
    <w:p w14:paraId="01C9B207" w14:textId="77777777" w:rsidR="001D7D00" w:rsidRDefault="001D7D00" w:rsidP="001D7D00">
      <w:pPr>
        <w:spacing w:line="480" w:lineRule="auto"/>
        <w:ind w:left="426" w:firstLine="720"/>
        <w:jc w:val="both"/>
        <w:rPr>
          <w:rFonts w:asciiTheme="majorBidi" w:hAnsiTheme="majorBidi" w:cstheme="majorBidi"/>
          <w:color w:val="000000"/>
          <w:sz w:val="24"/>
          <w:szCs w:val="24"/>
          <w:lang w:val="id-ID"/>
        </w:rPr>
      </w:pPr>
      <w:r>
        <w:rPr>
          <w:rFonts w:asciiTheme="majorBidi" w:hAnsiTheme="majorBidi" w:cstheme="majorBidi"/>
          <w:color w:val="000000"/>
          <w:sz w:val="24"/>
          <w:szCs w:val="24"/>
        </w:rPr>
        <w:t xml:space="preserve">Dalam </w:t>
      </w:r>
      <w:proofErr w:type="spellStart"/>
      <w:r>
        <w:rPr>
          <w:rFonts w:asciiTheme="majorBidi" w:hAnsiTheme="majorBidi" w:cstheme="majorBidi"/>
          <w:color w:val="000000"/>
          <w:sz w:val="24"/>
          <w:szCs w:val="24"/>
        </w:rPr>
        <w:t>ayat</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tersebut</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dapat</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dipahami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bahwa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dijelaskan</w:t>
      </w:r>
      <w:proofErr w:type="spellEnd"/>
      <w:r>
        <w:rPr>
          <w:rFonts w:asciiTheme="majorBidi" w:hAnsiTheme="majorBidi" w:cstheme="majorBidi"/>
          <w:color w:val="000000"/>
          <w:sz w:val="24"/>
          <w:szCs w:val="24"/>
          <w:lang w:val="id-ID"/>
        </w:rPr>
        <w:t xml:space="preserve"> Air</w:t>
      </w:r>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Hujan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bahwa</w:t>
      </w:r>
      <w:proofErr w:type="spellEnd"/>
      <w:r>
        <w:rPr>
          <w:rFonts w:asciiTheme="majorBidi" w:hAnsiTheme="majorBidi" w:cstheme="majorBidi"/>
          <w:color w:val="000000"/>
          <w:sz w:val="24"/>
          <w:szCs w:val="24"/>
        </w:rPr>
        <w:t xml:space="preserve"> proses </w:t>
      </w:r>
      <w:proofErr w:type="spellStart"/>
      <w:r>
        <w:rPr>
          <w:rFonts w:asciiTheme="majorBidi" w:hAnsiTheme="majorBidi" w:cstheme="majorBidi"/>
          <w:color w:val="000000"/>
          <w:sz w:val="24"/>
          <w:szCs w:val="24"/>
        </w:rPr>
        <w:t>terjadinya</w:t>
      </w:r>
      <w:proofErr w:type="spellEnd"/>
      <w:r>
        <w:rPr>
          <w:rFonts w:asciiTheme="majorBidi" w:hAnsiTheme="majorBidi" w:cstheme="majorBidi"/>
          <w:color w:val="000000"/>
          <w:sz w:val="24"/>
          <w:szCs w:val="24"/>
        </w:rPr>
        <w:t xml:space="preserve"> air </w:t>
      </w:r>
      <w:proofErr w:type="spellStart"/>
      <w:r>
        <w:rPr>
          <w:rFonts w:asciiTheme="majorBidi" w:hAnsiTheme="majorBidi" w:cstheme="majorBidi"/>
          <w:color w:val="000000"/>
          <w:sz w:val="24"/>
          <w:szCs w:val="24"/>
        </w:rPr>
        <w:t>hujan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bermula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dari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awan</w:t>
      </w:r>
      <w:proofErr w:type="spellEnd"/>
      <w:r>
        <w:rPr>
          <w:rFonts w:asciiTheme="majorBidi" w:hAnsiTheme="majorBidi" w:cstheme="majorBidi"/>
          <w:color w:val="000000"/>
          <w:sz w:val="24"/>
          <w:szCs w:val="24"/>
        </w:rPr>
        <w:t xml:space="preserve"> yang </w:t>
      </w:r>
      <w:proofErr w:type="spellStart"/>
      <w:r>
        <w:rPr>
          <w:rFonts w:asciiTheme="majorBidi" w:hAnsiTheme="majorBidi" w:cstheme="majorBidi"/>
          <w:color w:val="000000"/>
          <w:sz w:val="24"/>
          <w:szCs w:val="24"/>
        </w:rPr>
        <w:t>saling</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mendorong</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berkumpul</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ketika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udara</w:t>
      </w:r>
      <w:proofErr w:type="spellEnd"/>
      <w:r>
        <w:rPr>
          <w:rFonts w:asciiTheme="majorBidi" w:hAnsiTheme="majorBidi" w:cstheme="majorBidi"/>
          <w:color w:val="000000"/>
          <w:sz w:val="24"/>
          <w:szCs w:val="24"/>
        </w:rPr>
        <w:t xml:space="preserve"> di </w:t>
      </w:r>
      <w:proofErr w:type="spellStart"/>
      <w:r>
        <w:rPr>
          <w:rFonts w:asciiTheme="majorBidi" w:hAnsiTheme="majorBidi" w:cstheme="majorBidi"/>
          <w:color w:val="000000"/>
          <w:sz w:val="24"/>
          <w:szCs w:val="24"/>
        </w:rPr>
        <w:t>langit</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dingin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sehingga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terbentuklah</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embun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atau</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bahkan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membeku</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menjadi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butiran-butiran</w:t>
      </w:r>
      <w:proofErr w:type="spellEnd"/>
      <w:r>
        <w:rPr>
          <w:rFonts w:asciiTheme="majorBidi" w:hAnsiTheme="majorBidi" w:cstheme="majorBidi"/>
          <w:color w:val="000000"/>
          <w:sz w:val="24"/>
          <w:szCs w:val="24"/>
        </w:rPr>
        <w:t xml:space="preserve"> es yang </w:t>
      </w:r>
      <w:proofErr w:type="spellStart"/>
      <w:r>
        <w:rPr>
          <w:rFonts w:asciiTheme="majorBidi" w:hAnsiTheme="majorBidi" w:cstheme="majorBidi"/>
          <w:color w:val="000000"/>
          <w:sz w:val="24"/>
          <w:szCs w:val="24"/>
        </w:rPr>
        <w:t>kemudian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berjatuhan</w:t>
      </w:r>
      <w:proofErr w:type="spellEnd"/>
      <w:r>
        <w:rPr>
          <w:rFonts w:asciiTheme="majorBidi" w:hAnsiTheme="majorBidi" w:cstheme="majorBidi"/>
          <w:color w:val="000000"/>
          <w:sz w:val="24"/>
          <w:szCs w:val="24"/>
        </w:rPr>
        <w:t xml:space="preserve"> di </w:t>
      </w:r>
      <w:proofErr w:type="spellStart"/>
      <w:r>
        <w:rPr>
          <w:rFonts w:asciiTheme="majorBidi" w:hAnsiTheme="majorBidi" w:cstheme="majorBidi"/>
          <w:color w:val="000000"/>
          <w:sz w:val="24"/>
          <w:szCs w:val="24"/>
        </w:rPr>
        <w:t>bumi</w:t>
      </w:r>
      <w:proofErr w:type="spellEnd"/>
      <w:r>
        <w:rPr>
          <w:rFonts w:asciiTheme="majorBidi" w:hAnsiTheme="majorBidi" w:cstheme="majorBidi"/>
          <w:color w:val="000000"/>
          <w:sz w:val="24"/>
          <w:szCs w:val="24"/>
        </w:rPr>
        <w:t xml:space="preserve">. Dalam tafsir </w:t>
      </w:r>
      <w:proofErr w:type="spellStart"/>
      <w:r>
        <w:rPr>
          <w:rFonts w:asciiTheme="majorBidi" w:hAnsiTheme="majorBidi" w:cstheme="majorBidi"/>
          <w:color w:val="000000"/>
          <w:sz w:val="24"/>
          <w:szCs w:val="24"/>
        </w:rPr>
        <w:t>Ibnu</w:t>
      </w:r>
      <w:proofErr w:type="spellEnd"/>
      <w:r>
        <w:rPr>
          <w:rFonts w:asciiTheme="majorBidi" w:hAnsiTheme="majorBidi" w:cstheme="majorBidi"/>
          <w:color w:val="000000"/>
          <w:sz w:val="24"/>
          <w:szCs w:val="24"/>
        </w:rPr>
        <w:t xml:space="preserve"> Kathi&gt;r </w:t>
      </w:r>
      <w:proofErr w:type="spellStart"/>
      <w:r>
        <w:rPr>
          <w:rFonts w:asciiTheme="majorBidi" w:hAnsiTheme="majorBidi" w:cstheme="majorBidi"/>
          <w:color w:val="000000"/>
          <w:sz w:val="24"/>
          <w:szCs w:val="24"/>
        </w:rPr>
        <w:t>dijelaskan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bahwa</w:t>
      </w:r>
      <w:proofErr w:type="spellEnd"/>
      <w:r>
        <w:rPr>
          <w:rFonts w:asciiTheme="majorBidi" w:hAnsiTheme="majorBidi" w:cstheme="majorBidi"/>
          <w:color w:val="000000"/>
          <w:sz w:val="24"/>
          <w:szCs w:val="24"/>
        </w:rPr>
        <w:t xml:space="preserve"> Allah </w:t>
      </w:r>
      <w:proofErr w:type="spellStart"/>
      <w:r>
        <w:rPr>
          <w:rFonts w:asciiTheme="majorBidi" w:hAnsiTheme="majorBidi" w:cstheme="majorBidi"/>
          <w:color w:val="000000"/>
          <w:sz w:val="24"/>
          <w:szCs w:val="24"/>
        </w:rPr>
        <w:t>mengarak</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awan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dengan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kekuasan</w:t>
      </w:r>
      <w:proofErr w:type="spellEnd"/>
      <w:r>
        <w:rPr>
          <w:rFonts w:asciiTheme="majorBidi" w:hAnsiTheme="majorBidi" w:cstheme="majorBidi"/>
          <w:color w:val="000000"/>
          <w:sz w:val="24"/>
          <w:szCs w:val="24"/>
        </w:rPr>
        <w:t xml:space="preserve">-Nya yang pada </w:t>
      </w:r>
      <w:proofErr w:type="spellStart"/>
      <w:r>
        <w:rPr>
          <w:rFonts w:asciiTheme="majorBidi" w:hAnsiTheme="majorBidi" w:cstheme="majorBidi"/>
          <w:color w:val="000000"/>
          <w:sz w:val="24"/>
          <w:szCs w:val="24"/>
        </w:rPr>
        <w:t>permulaan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penciptanya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ia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dalam</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keadaan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lemah</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Kemudian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mengumpulkan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awan-awan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itu</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menjadi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bertumuk-tumpuk</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sehingga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keluarlah</w:t>
      </w:r>
      <w:proofErr w:type="spellEnd"/>
      <w:r>
        <w:rPr>
          <w:rFonts w:asciiTheme="majorBidi" w:hAnsiTheme="majorBidi" w:cstheme="majorBidi"/>
          <w:color w:val="000000"/>
          <w:sz w:val="24"/>
          <w:szCs w:val="24"/>
        </w:rPr>
        <w:t xml:space="preserve"> air </w:t>
      </w:r>
      <w:proofErr w:type="spellStart"/>
      <w:r>
        <w:rPr>
          <w:rFonts w:asciiTheme="majorBidi" w:hAnsiTheme="majorBidi" w:cstheme="majorBidi"/>
          <w:color w:val="000000"/>
          <w:sz w:val="24"/>
          <w:szCs w:val="24"/>
        </w:rPr>
        <w:t>hujan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dari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celah-celahnya</w:t>
      </w:r>
      <w:proofErr w:type="spellEnd"/>
      <w:r>
        <w:rPr>
          <w:rFonts w:asciiTheme="majorBidi" w:hAnsiTheme="majorBidi" w:cstheme="majorBidi"/>
          <w:color w:val="000000"/>
          <w:sz w:val="24"/>
          <w:szCs w:val="24"/>
        </w:rPr>
        <w:t>.</w:t>
      </w:r>
      <w:r>
        <w:rPr>
          <w:rStyle w:val="FootnoteReference"/>
          <w:rFonts w:asciiTheme="majorBidi" w:hAnsiTheme="majorBidi" w:cstheme="majorBidi"/>
          <w:color w:val="000000"/>
          <w:sz w:val="24"/>
          <w:szCs w:val="24"/>
        </w:rPr>
        <w:footnoteReference w:id="95"/>
      </w:r>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Seperti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firman</w:t>
      </w:r>
      <w:proofErr w:type="spellEnd"/>
      <w:r>
        <w:rPr>
          <w:rFonts w:asciiTheme="majorBidi" w:hAnsiTheme="majorBidi" w:cstheme="majorBidi"/>
          <w:color w:val="000000"/>
          <w:sz w:val="24"/>
          <w:szCs w:val="24"/>
        </w:rPr>
        <w:t xml:space="preserve"> Allah </w:t>
      </w:r>
      <w:proofErr w:type="spellStart"/>
      <w:r>
        <w:rPr>
          <w:rFonts w:asciiTheme="majorBidi" w:hAnsiTheme="majorBidi" w:cstheme="majorBidi"/>
          <w:color w:val="000000"/>
          <w:sz w:val="24"/>
          <w:szCs w:val="24"/>
        </w:rPr>
        <w:t>bahwa</w:t>
      </w:r>
      <w:proofErr w:type="spellEnd"/>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 xml:space="preserve">Allah </w:t>
      </w:r>
      <w:proofErr w:type="spellStart"/>
      <w:r>
        <w:rPr>
          <w:rFonts w:asciiTheme="majorBidi" w:hAnsiTheme="majorBidi" w:cstheme="majorBidi"/>
          <w:color w:val="000000"/>
          <w:sz w:val="24"/>
          <w:szCs w:val="24"/>
        </w:rPr>
        <w:t>telah</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menurunkan</w:t>
      </w:r>
      <w:proofErr w:type="spellEnd"/>
      <w:r>
        <w:rPr>
          <w:rFonts w:asciiTheme="majorBidi" w:hAnsiTheme="majorBidi" w:cstheme="majorBidi"/>
          <w:color w:val="000000"/>
          <w:sz w:val="24"/>
          <w:szCs w:val="24"/>
        </w:rPr>
        <w:t xml:space="preserve"> es </w:t>
      </w:r>
      <w:proofErr w:type="spellStart"/>
      <w:r>
        <w:rPr>
          <w:rFonts w:asciiTheme="majorBidi" w:hAnsiTheme="majorBidi" w:cstheme="majorBidi"/>
          <w:color w:val="000000"/>
          <w:sz w:val="24"/>
          <w:szCs w:val="24"/>
        </w:rPr>
        <w:t>dari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langit</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yakni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dari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gumpalan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seperti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gunung</w:t>
      </w:r>
      <w:proofErr w:type="spellEnd"/>
      <w:r>
        <w:rPr>
          <w:rFonts w:asciiTheme="majorBidi" w:hAnsiTheme="majorBidi" w:cstheme="majorBidi"/>
          <w:color w:val="000000"/>
          <w:sz w:val="24"/>
          <w:szCs w:val="24"/>
        </w:rPr>
        <w:t xml:space="preserve">. Kata </w:t>
      </w:r>
      <w:proofErr w:type="spellStart"/>
      <w:r>
        <w:rPr>
          <w:rFonts w:asciiTheme="majorBidi" w:hAnsiTheme="majorBidi" w:cstheme="majorBidi"/>
          <w:color w:val="000000"/>
          <w:sz w:val="24"/>
          <w:szCs w:val="24"/>
        </w:rPr>
        <w:t>gunung</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ini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merupakan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kiasan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untuk</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awan</w:t>
      </w:r>
      <w:proofErr w:type="spellEnd"/>
      <w:r>
        <w:rPr>
          <w:rFonts w:asciiTheme="majorBidi" w:hAnsiTheme="majorBidi" w:cstheme="majorBidi"/>
          <w:color w:val="000000"/>
          <w:sz w:val="24"/>
          <w:szCs w:val="24"/>
        </w:rPr>
        <w:t xml:space="preserve">. Lalu </w:t>
      </w:r>
      <w:proofErr w:type="spellStart"/>
      <w:r>
        <w:rPr>
          <w:rFonts w:asciiTheme="majorBidi" w:hAnsiTheme="majorBidi" w:cstheme="majorBidi"/>
          <w:color w:val="000000"/>
          <w:sz w:val="24"/>
          <w:szCs w:val="24"/>
        </w:rPr>
        <w:t>Firman</w:t>
      </w:r>
      <w:proofErr w:type="spellEnd"/>
      <w:r>
        <w:rPr>
          <w:rFonts w:asciiTheme="majorBidi" w:hAnsiTheme="majorBidi" w:cstheme="majorBidi"/>
          <w:color w:val="000000"/>
          <w:sz w:val="24"/>
          <w:szCs w:val="24"/>
        </w:rPr>
        <w:t xml:space="preserve"> Allah: </w:t>
      </w:r>
      <w:proofErr w:type="spellStart"/>
      <w:r>
        <w:rPr>
          <w:rFonts w:asciiTheme="majorBidi" w:hAnsiTheme="majorBidi" w:cstheme="majorBidi"/>
          <w:color w:val="000000"/>
          <w:sz w:val="24"/>
          <w:szCs w:val="24"/>
        </w:rPr>
        <w:t>lalu</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ditimpakannya</w:t>
      </w:r>
      <w:proofErr w:type="spellEnd"/>
      <w:r>
        <w:rPr>
          <w:rFonts w:asciiTheme="majorBidi" w:hAnsiTheme="majorBidi" w:cstheme="majorBidi"/>
          <w:color w:val="000000"/>
          <w:sz w:val="24"/>
          <w:szCs w:val="24"/>
        </w:rPr>
        <w:t xml:space="preserve"> </w:t>
      </w:r>
      <w:r>
        <w:rPr>
          <w:rFonts w:asciiTheme="majorBidi" w:hAnsiTheme="majorBidi" w:cstheme="majorBidi"/>
          <w:color w:val="000000"/>
          <w:sz w:val="24"/>
          <w:szCs w:val="24"/>
          <w:lang w:val="id-ID"/>
        </w:rPr>
        <w:t>k</w:t>
      </w:r>
      <w:proofErr w:type="spellStart"/>
      <w:r>
        <w:rPr>
          <w:rFonts w:asciiTheme="majorBidi" w:hAnsiTheme="majorBidi" w:cstheme="majorBidi"/>
          <w:color w:val="000000"/>
          <w:sz w:val="24"/>
          <w:szCs w:val="24"/>
        </w:rPr>
        <w:t>esitu</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kepada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siapa</w:t>
      </w:r>
      <w:proofErr w:type="spellEnd"/>
      <w:r>
        <w:rPr>
          <w:rFonts w:asciiTheme="majorBidi" w:hAnsiTheme="majorBidi" w:cstheme="majorBidi"/>
          <w:color w:val="000000"/>
          <w:sz w:val="24"/>
          <w:szCs w:val="24"/>
        </w:rPr>
        <w:t xml:space="preserve"> yang </w:t>
      </w:r>
      <w:proofErr w:type="spellStart"/>
      <w:r>
        <w:rPr>
          <w:rFonts w:asciiTheme="majorBidi" w:hAnsiTheme="majorBidi" w:cstheme="majorBidi"/>
          <w:color w:val="000000"/>
          <w:sz w:val="24"/>
          <w:szCs w:val="24"/>
        </w:rPr>
        <w:t>Dia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kehendaki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lastRenderedPageBreak/>
        <w:t>maksudnya</w:t>
      </w:r>
      <w:proofErr w:type="spellEnd"/>
      <w:r>
        <w:rPr>
          <w:rFonts w:asciiTheme="majorBidi" w:hAnsiTheme="majorBidi" w:cstheme="majorBidi"/>
          <w:color w:val="000000"/>
          <w:sz w:val="24"/>
          <w:szCs w:val="24"/>
        </w:rPr>
        <w:t xml:space="preserve"> yang </w:t>
      </w:r>
      <w:proofErr w:type="spellStart"/>
      <w:r>
        <w:rPr>
          <w:rFonts w:asciiTheme="majorBidi" w:hAnsiTheme="majorBidi" w:cstheme="majorBidi"/>
          <w:color w:val="000000"/>
          <w:sz w:val="24"/>
          <w:szCs w:val="24"/>
        </w:rPr>
        <w:t>ditimpakan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itu</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adalah</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hujan</w:t>
      </w:r>
      <w:proofErr w:type="spellEnd"/>
      <w:r>
        <w:rPr>
          <w:rFonts w:asciiTheme="majorBidi" w:hAnsiTheme="majorBidi" w:cstheme="majorBidi"/>
          <w:color w:val="000000"/>
          <w:sz w:val="24"/>
          <w:szCs w:val="24"/>
        </w:rPr>
        <w:t xml:space="preserve"> es dan yang </w:t>
      </w:r>
      <w:proofErr w:type="spellStart"/>
      <w:r>
        <w:rPr>
          <w:rFonts w:asciiTheme="majorBidi" w:hAnsiTheme="majorBidi" w:cstheme="majorBidi"/>
          <w:color w:val="000000"/>
          <w:sz w:val="24"/>
          <w:szCs w:val="24"/>
        </w:rPr>
        <w:t>dikehendaki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berarti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ramat</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bagi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manusia.dan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Firman</w:t>
      </w:r>
      <w:proofErr w:type="spellEnd"/>
      <w:r>
        <w:rPr>
          <w:rFonts w:asciiTheme="majorBidi" w:hAnsiTheme="majorBidi" w:cstheme="majorBidi"/>
          <w:color w:val="000000"/>
          <w:sz w:val="24"/>
          <w:szCs w:val="24"/>
        </w:rPr>
        <w:t xml:space="preserve"> Allah: Dan </w:t>
      </w:r>
      <w:proofErr w:type="spellStart"/>
      <w:r>
        <w:rPr>
          <w:rFonts w:asciiTheme="majorBidi" w:hAnsiTheme="majorBidi" w:cstheme="majorBidi"/>
          <w:color w:val="000000"/>
          <w:sz w:val="24"/>
          <w:szCs w:val="24"/>
        </w:rPr>
        <w:t>dipalingkan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dari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siapa</w:t>
      </w:r>
      <w:proofErr w:type="spellEnd"/>
      <w:r>
        <w:rPr>
          <w:rFonts w:asciiTheme="majorBidi" w:hAnsiTheme="majorBidi" w:cstheme="majorBidi"/>
          <w:color w:val="000000"/>
          <w:sz w:val="24"/>
          <w:szCs w:val="24"/>
        </w:rPr>
        <w:t xml:space="preserve"> yang </w:t>
      </w:r>
      <w:proofErr w:type="spellStart"/>
      <w:r>
        <w:rPr>
          <w:rFonts w:asciiTheme="majorBidi" w:hAnsiTheme="majorBidi" w:cstheme="majorBidi"/>
          <w:color w:val="000000"/>
          <w:sz w:val="24"/>
          <w:szCs w:val="24"/>
        </w:rPr>
        <w:t>ia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kehendaki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berarti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beliau</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tidak</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menurunkan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hujan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kepada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mereka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makhluk</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bumi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melainkan</w:t>
      </w:r>
      <w:proofErr w:type="spellEnd"/>
      <w:r>
        <w:rPr>
          <w:rFonts w:asciiTheme="majorBidi" w:hAnsiTheme="majorBidi" w:cstheme="majorBidi"/>
          <w:color w:val="000000"/>
          <w:sz w:val="24"/>
          <w:szCs w:val="24"/>
        </w:rPr>
        <w:t xml:space="preserve"> Allah </w:t>
      </w:r>
      <w:proofErr w:type="spellStart"/>
      <w:r>
        <w:rPr>
          <w:rFonts w:asciiTheme="majorBidi" w:hAnsiTheme="majorBidi" w:cstheme="majorBidi"/>
          <w:color w:val="000000"/>
          <w:sz w:val="24"/>
          <w:szCs w:val="24"/>
        </w:rPr>
        <w:t>menurunkan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azab</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bagi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siapa</w:t>
      </w:r>
      <w:proofErr w:type="spellEnd"/>
      <w:r>
        <w:rPr>
          <w:rFonts w:asciiTheme="majorBidi" w:hAnsiTheme="majorBidi" w:cstheme="majorBidi"/>
          <w:color w:val="000000"/>
          <w:sz w:val="24"/>
          <w:szCs w:val="24"/>
        </w:rPr>
        <w:t xml:space="preserve"> yang </w:t>
      </w:r>
      <w:proofErr w:type="spellStart"/>
      <w:r>
        <w:rPr>
          <w:rFonts w:asciiTheme="majorBidi" w:hAnsiTheme="majorBidi" w:cstheme="majorBidi"/>
          <w:color w:val="000000"/>
          <w:sz w:val="24"/>
          <w:szCs w:val="24"/>
        </w:rPr>
        <w:t>Dia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kehendaki</w:t>
      </w:r>
      <w:proofErr w:type="spellEnd"/>
      <w:r>
        <w:rPr>
          <w:rFonts w:asciiTheme="majorBidi" w:hAnsiTheme="majorBidi" w:cstheme="majorBidi"/>
          <w:color w:val="000000"/>
          <w:sz w:val="24"/>
          <w:szCs w:val="24"/>
        </w:rPr>
        <w:t xml:space="preserve">. Karena </w:t>
      </w:r>
      <w:proofErr w:type="spellStart"/>
      <w:r>
        <w:rPr>
          <w:rFonts w:asciiTheme="majorBidi" w:hAnsiTheme="majorBidi" w:cstheme="majorBidi"/>
          <w:color w:val="000000"/>
          <w:sz w:val="24"/>
          <w:szCs w:val="24"/>
        </w:rPr>
        <w:t>penimpaan</w:t>
      </w:r>
      <w:proofErr w:type="spellEnd"/>
      <w:r>
        <w:rPr>
          <w:rFonts w:asciiTheme="majorBidi" w:hAnsiTheme="majorBidi" w:cstheme="majorBidi"/>
          <w:color w:val="000000"/>
          <w:sz w:val="24"/>
          <w:szCs w:val="24"/>
        </w:rPr>
        <w:t xml:space="preserve"> es </w:t>
      </w:r>
      <w:proofErr w:type="spellStart"/>
      <w:r>
        <w:rPr>
          <w:rFonts w:asciiTheme="majorBidi" w:hAnsiTheme="majorBidi" w:cstheme="majorBidi"/>
          <w:color w:val="000000"/>
          <w:sz w:val="24"/>
          <w:szCs w:val="24"/>
        </w:rPr>
        <w:t>itu</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dapat</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merusak</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tanaman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serta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buah-buahan</w:t>
      </w:r>
      <w:proofErr w:type="spellEnd"/>
      <w:r>
        <w:rPr>
          <w:rFonts w:asciiTheme="majorBidi" w:hAnsiTheme="majorBidi" w:cstheme="majorBidi"/>
          <w:color w:val="000000"/>
          <w:sz w:val="24"/>
          <w:szCs w:val="24"/>
        </w:rPr>
        <w:t xml:space="preserve"> dan </w:t>
      </w:r>
      <w:proofErr w:type="spellStart"/>
      <w:r>
        <w:rPr>
          <w:rFonts w:asciiTheme="majorBidi" w:hAnsiTheme="majorBidi" w:cstheme="majorBidi"/>
          <w:color w:val="000000"/>
          <w:sz w:val="24"/>
          <w:szCs w:val="24"/>
        </w:rPr>
        <w:t>pepohonan</w:t>
      </w:r>
      <w:proofErr w:type="spellEnd"/>
      <w:r>
        <w:rPr>
          <w:rFonts w:asciiTheme="majorBidi" w:hAnsiTheme="majorBidi" w:cstheme="majorBidi"/>
          <w:color w:val="000000"/>
          <w:sz w:val="24"/>
          <w:szCs w:val="24"/>
        </w:rPr>
        <w:t>.</w:t>
      </w:r>
      <w:r>
        <w:rPr>
          <w:rStyle w:val="FootnoteReference"/>
          <w:rFonts w:asciiTheme="majorBidi" w:hAnsiTheme="majorBidi" w:cstheme="majorBidi"/>
          <w:color w:val="000000"/>
          <w:sz w:val="24"/>
          <w:szCs w:val="24"/>
        </w:rPr>
        <w:footnoteReference w:id="96"/>
      </w:r>
      <w:r>
        <w:rPr>
          <w:rFonts w:asciiTheme="majorBidi" w:hAnsiTheme="majorBidi" w:cstheme="majorBidi"/>
          <w:color w:val="000000"/>
          <w:sz w:val="24"/>
          <w:szCs w:val="24"/>
          <w:lang w:val="id-ID"/>
        </w:rPr>
        <w:t xml:space="preserve">  </w:t>
      </w:r>
      <w:r>
        <w:rPr>
          <w:rFonts w:asciiTheme="majorBidi" w:hAnsiTheme="majorBidi" w:cstheme="majorBidi"/>
          <w:sz w:val="24"/>
          <w:szCs w:val="24"/>
          <w:lang w:val="id-ID"/>
        </w:rPr>
        <w:t xml:space="preserve">Dalam QS. </w:t>
      </w:r>
      <w:r>
        <w:rPr>
          <w:rFonts w:ascii="Times New Arabic" w:hAnsi="Times New Arabic" w:cstheme="majorBidi"/>
          <w:sz w:val="24"/>
          <w:szCs w:val="24"/>
          <w:lang w:val="id-ID"/>
        </w:rPr>
        <w:t>Al-Anfa</w:t>
      </w:r>
      <w:r>
        <w:rPr>
          <w:rFonts w:ascii="Times New Arabic" w:hAnsi="Times New Arabic" w:cstheme="majorBidi"/>
          <w:sz w:val="24"/>
          <w:szCs w:val="24"/>
        </w:rPr>
        <w:t>&gt;</w:t>
      </w:r>
      <w:r>
        <w:rPr>
          <w:rFonts w:ascii="Times New Arabic" w:hAnsi="Times New Arabic" w:cstheme="majorBidi"/>
          <w:sz w:val="24"/>
          <w:szCs w:val="24"/>
          <w:lang w:val="id-ID"/>
        </w:rPr>
        <w:t>l</w:t>
      </w:r>
      <w:r>
        <w:rPr>
          <w:rFonts w:asciiTheme="majorBidi" w:hAnsiTheme="majorBidi" w:cstheme="majorBidi"/>
          <w:sz w:val="24"/>
          <w:szCs w:val="24"/>
          <w:lang w:val="id-ID"/>
        </w:rPr>
        <w:t xml:space="preserve"> ayat 11 dijelaskan:</w:t>
      </w:r>
    </w:p>
    <w:p w14:paraId="31BF68D2" w14:textId="77777777" w:rsidR="001D7D00" w:rsidRDefault="001D7D00" w:rsidP="001D7D00">
      <w:pPr>
        <w:pStyle w:val="ListParagraph"/>
        <w:bidi/>
        <w:spacing w:line="276" w:lineRule="auto"/>
        <w:ind w:left="0" w:right="426" w:firstLine="0"/>
        <w:rPr>
          <w:rFonts w:ascii="Times New Arabic" w:hAnsi="Times New Arabic" w:cs="Traditional Arabic"/>
          <w:color w:val="000000"/>
          <w:sz w:val="36"/>
          <w:szCs w:val="36"/>
          <w:lang w:val="en-US"/>
        </w:rPr>
      </w:pPr>
      <w:r>
        <w:rPr>
          <w:rFonts w:ascii="Times New Arabic" w:hAnsi="Times New Arabic" w:cs="Traditional Arabic"/>
          <w:color w:val="000000"/>
          <w:sz w:val="36"/>
          <w:szCs w:val="36"/>
          <w:rtl/>
        </w:rPr>
        <w:t>إِذْ يُغَشِّيكُمُ النُّعَاسَ أَمَنَةً مِنْهُ وَيُنَزِّلُ عَلَيْكُمْ مِنَ السَّمَاءِ مَاءً لِيُطَهِّرَكُمْ بِهِ وَيُذْهِبَ عَنْكُمْ رِجْزَ الشَّيْطَانِ وَلِيَرْبِطَ عَلَى قُلُوبِكُمْ وَيُثَبِّتَ بِهِ الأقْدَامَ</w:t>
      </w:r>
    </w:p>
    <w:p w14:paraId="17251590" w14:textId="77777777" w:rsidR="001D7D00" w:rsidRDefault="001D7D00" w:rsidP="001D7D00">
      <w:pPr>
        <w:spacing w:after="100" w:afterAutospacing="1" w:line="240" w:lineRule="auto"/>
        <w:ind w:left="1418" w:hanging="992"/>
        <w:jc w:val="both"/>
        <w:rPr>
          <w:rFonts w:ascii="Times New Arabic" w:hAnsi="Times New Arabic" w:cstheme="majorBidi"/>
          <w:color w:val="000000"/>
          <w:sz w:val="24"/>
          <w:szCs w:val="24"/>
          <w:lang w:val="id-ID"/>
        </w:rPr>
      </w:pPr>
      <w:r>
        <w:rPr>
          <w:rFonts w:ascii="Times New Arabic" w:hAnsi="Times New Arabic" w:cstheme="majorBidi"/>
          <w:color w:val="000000"/>
          <w:sz w:val="24"/>
          <w:szCs w:val="24"/>
          <w:lang w:val="id-ID"/>
        </w:rPr>
        <w:t>Artinya:</w:t>
      </w:r>
      <w:r>
        <w:rPr>
          <w:rFonts w:ascii="Times New Arabic" w:hAnsi="Times New Arabic" w:cs="Traditional Arabic"/>
          <w:color w:val="000000"/>
          <w:sz w:val="24"/>
          <w:szCs w:val="24"/>
          <w:lang w:val="id-ID"/>
        </w:rPr>
        <w:t xml:space="preserve"> </w:t>
      </w:r>
      <w:r>
        <w:rPr>
          <w:rFonts w:ascii="Times New Arabic" w:hAnsi="Times New Arabic" w:cstheme="majorBidi"/>
          <w:i/>
          <w:color w:val="000000"/>
          <w:sz w:val="24"/>
          <w:szCs w:val="24"/>
          <w:lang w:val="id-ID"/>
        </w:rPr>
        <w:t>“</w:t>
      </w:r>
      <w:r>
        <w:rPr>
          <w:rFonts w:ascii="Times New Arabic" w:hAnsi="Times New Arabic" w:cstheme="majorBidi"/>
          <w:i/>
          <w:color w:val="000000"/>
          <w:sz w:val="24"/>
          <w:szCs w:val="24"/>
        </w:rPr>
        <w:t>(</w:t>
      </w:r>
      <w:proofErr w:type="spellStart"/>
      <w:r>
        <w:rPr>
          <w:rFonts w:ascii="Times New Arabic" w:hAnsi="Times New Arabic" w:cstheme="majorBidi"/>
          <w:i/>
          <w:color w:val="000000"/>
          <w:sz w:val="24"/>
          <w:szCs w:val="24"/>
        </w:rPr>
        <w:t>Ingatlah</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ketika</w:t>
      </w:r>
      <w:proofErr w:type="spellEnd"/>
      <w:r>
        <w:rPr>
          <w:rFonts w:ascii="Times New Arabic" w:hAnsi="Times New Arabic" w:cstheme="majorBidi"/>
          <w:i/>
          <w:color w:val="000000"/>
          <w:sz w:val="24"/>
          <w:szCs w:val="24"/>
        </w:rPr>
        <w:t xml:space="preserve"> Allah </w:t>
      </w:r>
      <w:proofErr w:type="spellStart"/>
      <w:r>
        <w:rPr>
          <w:rFonts w:ascii="Times New Arabic" w:hAnsi="Times New Arabic" w:cstheme="majorBidi"/>
          <w:i/>
          <w:color w:val="000000"/>
          <w:sz w:val="24"/>
          <w:szCs w:val="24"/>
        </w:rPr>
        <w:t>menjadikan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kamu</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mengantuk</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sebagai</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suatu</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penentraman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daripada</w:t>
      </w:r>
      <w:proofErr w:type="spellEnd"/>
      <w:r>
        <w:rPr>
          <w:rFonts w:ascii="Times New Arabic" w:hAnsi="Times New Arabic" w:cstheme="majorBidi"/>
          <w:i/>
          <w:color w:val="000000"/>
          <w:sz w:val="24"/>
          <w:szCs w:val="24"/>
        </w:rPr>
        <w:t xml:space="preserve">-Nya, dan Allah </w:t>
      </w:r>
      <w:proofErr w:type="spellStart"/>
      <w:r>
        <w:rPr>
          <w:rFonts w:ascii="Times New Arabic" w:hAnsi="Times New Arabic" w:cstheme="majorBidi"/>
          <w:i/>
          <w:color w:val="000000"/>
          <w:sz w:val="24"/>
          <w:szCs w:val="24"/>
        </w:rPr>
        <w:t>menurunkan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kepadamu</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hujan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dari</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langit</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untuk</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menyucikan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kamu</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dengan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hujan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itu</w:t>
      </w:r>
      <w:proofErr w:type="spellEnd"/>
      <w:r>
        <w:rPr>
          <w:rFonts w:ascii="Times New Arabic" w:hAnsi="Times New Arabic" w:cstheme="majorBidi"/>
          <w:i/>
          <w:color w:val="000000"/>
          <w:sz w:val="24"/>
          <w:szCs w:val="24"/>
        </w:rPr>
        <w:t xml:space="preserve"> dan </w:t>
      </w:r>
      <w:proofErr w:type="spellStart"/>
      <w:r>
        <w:rPr>
          <w:rFonts w:ascii="Times New Arabic" w:hAnsi="Times New Arabic" w:cstheme="majorBidi"/>
          <w:i/>
          <w:color w:val="000000"/>
          <w:sz w:val="24"/>
          <w:szCs w:val="24"/>
        </w:rPr>
        <w:t>menghilangkan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dari</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kamu</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gangguan-gangguan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setan</w:t>
      </w:r>
      <w:proofErr w:type="spellEnd"/>
      <w:r>
        <w:rPr>
          <w:rFonts w:ascii="Times New Arabic" w:hAnsi="Times New Arabic" w:cstheme="majorBidi"/>
          <w:i/>
          <w:color w:val="000000"/>
          <w:sz w:val="24"/>
          <w:szCs w:val="24"/>
        </w:rPr>
        <w:t xml:space="preserve"> dan </w:t>
      </w:r>
      <w:proofErr w:type="spellStart"/>
      <w:r>
        <w:rPr>
          <w:rFonts w:ascii="Times New Arabic" w:hAnsi="Times New Arabic" w:cstheme="majorBidi"/>
          <w:i/>
          <w:color w:val="000000"/>
          <w:sz w:val="24"/>
          <w:szCs w:val="24"/>
        </w:rPr>
        <w:t>untuk</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menguatkan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hatimu</w:t>
      </w:r>
      <w:proofErr w:type="spellEnd"/>
      <w:r>
        <w:rPr>
          <w:rFonts w:ascii="Times New Arabic" w:hAnsi="Times New Arabic" w:cstheme="majorBidi"/>
          <w:i/>
          <w:color w:val="000000"/>
          <w:sz w:val="24"/>
          <w:szCs w:val="24"/>
        </w:rPr>
        <w:t xml:space="preserve"> dan </w:t>
      </w:r>
      <w:proofErr w:type="spellStart"/>
      <w:r>
        <w:rPr>
          <w:rFonts w:ascii="Times New Arabic" w:hAnsi="Times New Arabic" w:cstheme="majorBidi"/>
          <w:i/>
          <w:color w:val="000000"/>
          <w:sz w:val="24"/>
          <w:szCs w:val="24"/>
        </w:rPr>
        <w:t>memperteguh</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dengannya</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telapak</w:t>
      </w:r>
      <w:proofErr w:type="spellEnd"/>
      <w:r>
        <w:rPr>
          <w:rFonts w:ascii="Times New Arabic" w:hAnsi="Times New Arabic" w:cstheme="majorBidi"/>
          <w:i/>
          <w:color w:val="000000"/>
          <w:sz w:val="24"/>
          <w:szCs w:val="24"/>
        </w:rPr>
        <w:t xml:space="preserve"> kaki (mu).</w:t>
      </w:r>
      <w:r>
        <w:rPr>
          <w:rFonts w:ascii="Times New Arabic" w:hAnsi="Times New Arabic" w:cstheme="majorBidi"/>
          <w:i/>
          <w:color w:val="000000"/>
          <w:sz w:val="24"/>
          <w:szCs w:val="24"/>
          <w:lang w:val="id-ID"/>
        </w:rPr>
        <w:t>”</w:t>
      </w:r>
      <w:r>
        <w:rPr>
          <w:rStyle w:val="FootnoteReference"/>
          <w:rFonts w:ascii="Times New Arabic" w:hAnsi="Times New Arabic" w:cstheme="majorBidi"/>
          <w:i/>
          <w:color w:val="000000"/>
          <w:sz w:val="24"/>
          <w:szCs w:val="24"/>
          <w:lang w:val="id-ID"/>
        </w:rPr>
        <w:footnoteReference w:id="97"/>
      </w:r>
    </w:p>
    <w:p w14:paraId="04B8F48E" w14:textId="77777777" w:rsidR="001D7D00" w:rsidRDefault="001D7D00" w:rsidP="001D7D00">
      <w:pPr>
        <w:autoSpaceDE w:val="0"/>
        <w:autoSpaceDN w:val="0"/>
        <w:adjustRightInd w:val="0"/>
        <w:spacing w:after="0" w:line="480" w:lineRule="auto"/>
        <w:ind w:left="426" w:firstLine="720"/>
        <w:jc w:val="both"/>
        <w:rPr>
          <w:rFonts w:asciiTheme="majorBidi" w:hAnsiTheme="majorBidi" w:cstheme="majorBidi"/>
          <w:sz w:val="24"/>
          <w:szCs w:val="24"/>
          <w:lang w:val="id-ID"/>
        </w:rPr>
      </w:pPr>
      <w:r>
        <w:rPr>
          <w:rFonts w:ascii="Times New Arabic" w:hAnsi="Times New Arabic" w:cstheme="majorBidi"/>
          <w:sz w:val="24"/>
          <w:szCs w:val="24"/>
          <w:lang w:val="id-ID"/>
        </w:rPr>
        <w:t xml:space="preserve">Ayat ini menguraikan nikmat lain yang dianugerahkan Allah. Sebelum berkecamuknya perang. Sungguh amat serasi bahwa setelah ayat </w:t>
      </w:r>
      <w:r>
        <w:rPr>
          <w:rFonts w:asciiTheme="majorBidi" w:hAnsiTheme="majorBidi" w:cstheme="majorBidi"/>
          <w:sz w:val="24"/>
          <w:szCs w:val="24"/>
          <w:lang w:val="id-ID"/>
        </w:rPr>
        <w:t>yang lalu menyatakan bahwa berita tentang turunnya malaikat antara lain bertujuan menanamkan ketentraman, maka disini ketentraman hati itu ditandai antara lain dengan nikmat yang diperintahkan untuk diingat. Nikmat itu antara lain ketika ngantuk meliputi kesadaran penuh, sehingga beberapa saat orang-orang musyrik terlena dan tidak menghiraukan sesuatu, dan dengan demikian kalian orang-orang yang beriman dapat beristirahat dari perjalanan panjang. Hal ini dilakukan Allah sebagai suatu penentraman dariNya.</w:t>
      </w:r>
    </w:p>
    <w:p w14:paraId="468AAAC0" w14:textId="77777777" w:rsidR="001D7D00" w:rsidRDefault="001D7D00" w:rsidP="001D7D00">
      <w:pPr>
        <w:autoSpaceDE w:val="0"/>
        <w:autoSpaceDN w:val="0"/>
        <w:adjustRightInd w:val="0"/>
        <w:spacing w:after="0" w:line="480" w:lineRule="auto"/>
        <w:ind w:left="426"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Hujan itu menghilangkan kotoran yang dilakukan setan yakni hadas besar atau gangguan setan yang meragukan kemantapan orang-orang yang beriman, pesimisme dan sebagainya seperti untuk menguatkan hati menghadapi musuh. Turunnya hujan juga menjadikan pasir lengket dan memperteguh telapak kaki dalam melangkah sehingga kalian dapat berjalan lebih cepat serta langkah kaki tidak terbenam dalam pasir.</w:t>
      </w:r>
      <w:r>
        <w:rPr>
          <w:rStyle w:val="FootnoteReference"/>
          <w:rFonts w:asciiTheme="majorBidi" w:hAnsiTheme="majorBidi" w:cstheme="majorBidi"/>
          <w:sz w:val="24"/>
          <w:szCs w:val="24"/>
          <w:lang w:val="id-ID"/>
        </w:rPr>
        <w:footnoteReference w:id="98"/>
      </w:r>
      <w:r>
        <w:rPr>
          <w:rFonts w:asciiTheme="majorBidi" w:hAnsiTheme="majorBidi" w:cstheme="majorBidi"/>
          <w:sz w:val="24"/>
          <w:szCs w:val="24"/>
          <w:lang w:val="id-ID"/>
        </w:rPr>
        <w:t xml:space="preserve"> Dalam QS. Al- Maidah ayat 6:</w:t>
      </w:r>
    </w:p>
    <w:p w14:paraId="50C5664F" w14:textId="77777777" w:rsidR="001D7D00" w:rsidRDefault="001D7D00" w:rsidP="001D7D00">
      <w:pPr>
        <w:autoSpaceDE w:val="0"/>
        <w:autoSpaceDN w:val="0"/>
        <w:bidi/>
        <w:adjustRightInd w:val="0"/>
        <w:spacing w:after="0"/>
        <w:ind w:right="426" w:hanging="11"/>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يَا أَيُّهَا الَّذِينَ آمَنُوا إِذَا قُمْتُمْ إِلَى الصَّلاةِ فَاغْسِلُوا وُجُوهَكُمْ وَأَيْدِيَكُمْ إِلَى الْمَرَافِقِ وَامْسَحُوا بِرُءُوسِكُمْ وَأَرْجُلَكُمْ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وَلَكِنْ يُرِيدُ لِيُطَهِّرَكُمْ وَلِيُتِمَّ نِعْمَتَهُ عَلَيْكُمْ لَعَلَّكُمْ تَشْكُرُونَ</w:t>
      </w:r>
    </w:p>
    <w:p w14:paraId="3FF2C761" w14:textId="77777777" w:rsidR="001D7D00" w:rsidRDefault="001D7D00" w:rsidP="001D7D00">
      <w:pPr>
        <w:autoSpaceDE w:val="0"/>
        <w:autoSpaceDN w:val="0"/>
        <w:adjustRightInd w:val="0"/>
        <w:spacing w:after="0" w:line="240" w:lineRule="auto"/>
        <w:ind w:left="1418" w:hanging="992"/>
        <w:jc w:val="both"/>
        <w:rPr>
          <w:rFonts w:asciiTheme="majorBidi" w:hAnsiTheme="majorBidi" w:cstheme="majorBidi"/>
          <w:i/>
          <w:iCs/>
          <w:color w:val="000000"/>
          <w:sz w:val="24"/>
          <w:szCs w:val="24"/>
          <w:lang w:val="id-ID"/>
        </w:rPr>
      </w:pPr>
      <w:r>
        <w:rPr>
          <w:rFonts w:asciiTheme="majorBidi" w:hAnsiTheme="majorBidi" w:cstheme="majorBidi"/>
          <w:color w:val="000000"/>
          <w:sz w:val="24"/>
          <w:szCs w:val="24"/>
          <w:lang w:val="id-ID"/>
        </w:rPr>
        <w:t xml:space="preserve">Artinya: </w:t>
      </w:r>
      <w:r>
        <w:rPr>
          <w:rFonts w:asciiTheme="majorBidi" w:hAnsiTheme="majorBidi" w:cstheme="majorBidi"/>
          <w:i/>
          <w:iCs/>
          <w:color w:val="000000"/>
          <w:sz w:val="24"/>
          <w:szCs w:val="24"/>
          <w:lang w:val="id-ID"/>
        </w:rPr>
        <w:t>“</w:t>
      </w:r>
      <w:r>
        <w:rPr>
          <w:rFonts w:asciiTheme="majorBidi" w:hAnsiTheme="majorBidi" w:cstheme="majorBidi"/>
          <w:i/>
          <w:iCs/>
          <w:color w:val="000000"/>
          <w:sz w:val="24"/>
          <w:szCs w:val="24"/>
        </w:rPr>
        <w:t xml:space="preserve">Hai orang-orang yang </w:t>
      </w:r>
      <w:proofErr w:type="spellStart"/>
      <w:r>
        <w:rPr>
          <w:rFonts w:asciiTheme="majorBidi" w:hAnsiTheme="majorBidi" w:cstheme="majorBidi"/>
          <w:i/>
          <w:iCs/>
          <w:color w:val="000000"/>
          <w:sz w:val="24"/>
          <w:szCs w:val="24"/>
        </w:rPr>
        <w:t>beriman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apabila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hendak</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mengerjakan</w:t>
      </w:r>
      <w:proofErr w:type="spellEnd"/>
      <w:r>
        <w:rPr>
          <w:rFonts w:asciiTheme="majorBidi" w:hAnsiTheme="majorBidi" w:cstheme="majorBidi"/>
          <w:i/>
          <w:iCs/>
          <w:color w:val="000000"/>
          <w:sz w:val="24"/>
          <w:szCs w:val="24"/>
        </w:rPr>
        <w:t xml:space="preserve"> salat, </w:t>
      </w:r>
      <w:proofErr w:type="spellStart"/>
      <w:r>
        <w:rPr>
          <w:rFonts w:asciiTheme="majorBidi" w:hAnsiTheme="majorBidi" w:cstheme="majorBidi"/>
          <w:i/>
          <w:iCs/>
          <w:color w:val="000000"/>
          <w:sz w:val="24"/>
          <w:szCs w:val="24"/>
        </w:rPr>
        <w:t>maka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basuhlah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mukamu</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tanganmu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sampai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dengan</w:t>
      </w:r>
      <w:proofErr w:type="spellEnd"/>
      <w:r>
        <w:rPr>
          <w:rFonts w:asciiTheme="majorBidi" w:hAnsiTheme="majorBidi" w:cstheme="majorBidi"/>
          <w:i/>
          <w:iCs/>
          <w:color w:val="000000"/>
          <w:sz w:val="24"/>
          <w:szCs w:val="24"/>
        </w:rPr>
        <w:t xml:space="preserve"> siku, dan </w:t>
      </w:r>
      <w:proofErr w:type="spellStart"/>
      <w:r>
        <w:rPr>
          <w:rFonts w:asciiTheme="majorBidi" w:hAnsiTheme="majorBidi" w:cstheme="majorBidi"/>
          <w:i/>
          <w:iCs/>
          <w:color w:val="000000"/>
          <w:sz w:val="24"/>
          <w:szCs w:val="24"/>
        </w:rPr>
        <w:t>sapulah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kepalamu</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basuh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kakimu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sampai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dengan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kedua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mata</w:t>
      </w:r>
      <w:proofErr w:type="spellEnd"/>
      <w:r>
        <w:rPr>
          <w:rFonts w:asciiTheme="majorBidi" w:hAnsiTheme="majorBidi" w:cstheme="majorBidi"/>
          <w:i/>
          <w:iCs/>
          <w:color w:val="000000"/>
          <w:sz w:val="24"/>
          <w:szCs w:val="24"/>
        </w:rPr>
        <w:t xml:space="preserve"> kaki, dan </w:t>
      </w:r>
      <w:proofErr w:type="spellStart"/>
      <w:r>
        <w:rPr>
          <w:rFonts w:asciiTheme="majorBidi" w:hAnsiTheme="majorBidi" w:cstheme="majorBidi"/>
          <w:i/>
          <w:iCs/>
          <w:color w:val="000000"/>
          <w:sz w:val="24"/>
          <w:szCs w:val="24"/>
        </w:rPr>
        <w:t>jika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junub</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maka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mandilah</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jika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sakit</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atau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dalam</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perjalanan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atau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kembali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dari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tempat</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buang</w:t>
      </w:r>
      <w:proofErr w:type="spellEnd"/>
      <w:r>
        <w:rPr>
          <w:rFonts w:asciiTheme="majorBidi" w:hAnsiTheme="majorBidi" w:cstheme="majorBidi"/>
          <w:i/>
          <w:iCs/>
          <w:color w:val="000000"/>
          <w:sz w:val="24"/>
          <w:szCs w:val="24"/>
        </w:rPr>
        <w:t xml:space="preserve"> air (</w:t>
      </w:r>
      <w:proofErr w:type="spellStart"/>
      <w:r>
        <w:rPr>
          <w:rFonts w:asciiTheme="majorBidi" w:hAnsiTheme="majorBidi" w:cstheme="majorBidi"/>
          <w:i/>
          <w:iCs/>
          <w:color w:val="000000"/>
          <w:sz w:val="24"/>
          <w:szCs w:val="24"/>
        </w:rPr>
        <w:t>kakus</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atau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menyentuh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perempuan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lalu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tidak</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memperoleh</w:t>
      </w:r>
      <w:proofErr w:type="spellEnd"/>
      <w:r>
        <w:rPr>
          <w:rFonts w:asciiTheme="majorBidi" w:hAnsiTheme="majorBidi" w:cstheme="majorBidi"/>
          <w:i/>
          <w:iCs/>
          <w:color w:val="000000"/>
          <w:sz w:val="24"/>
          <w:szCs w:val="24"/>
        </w:rPr>
        <w:t xml:space="preserve"> air, </w:t>
      </w:r>
      <w:proofErr w:type="spellStart"/>
      <w:r>
        <w:rPr>
          <w:rFonts w:asciiTheme="majorBidi" w:hAnsiTheme="majorBidi" w:cstheme="majorBidi"/>
          <w:i/>
          <w:iCs/>
          <w:color w:val="000000"/>
          <w:sz w:val="24"/>
          <w:szCs w:val="24"/>
        </w:rPr>
        <w:t>maka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bertayamumlah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dengan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tanah</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baik</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bersih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sapulah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mukamu</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tanganmu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dengan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tanah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itu</w:t>
      </w:r>
      <w:proofErr w:type="spellEnd"/>
      <w:r>
        <w:rPr>
          <w:rFonts w:asciiTheme="majorBidi" w:hAnsiTheme="majorBidi" w:cstheme="majorBidi"/>
          <w:i/>
          <w:iCs/>
          <w:color w:val="000000"/>
          <w:sz w:val="24"/>
          <w:szCs w:val="24"/>
        </w:rPr>
        <w:t xml:space="preserve">. Allah </w:t>
      </w:r>
      <w:proofErr w:type="spellStart"/>
      <w:r>
        <w:rPr>
          <w:rFonts w:asciiTheme="majorBidi" w:hAnsiTheme="majorBidi" w:cstheme="majorBidi"/>
          <w:i/>
          <w:iCs/>
          <w:color w:val="000000"/>
          <w:sz w:val="24"/>
          <w:szCs w:val="24"/>
        </w:rPr>
        <w:t>tidak</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hendak</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menyulitkan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tetapi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Dia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hendak</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membersihkan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kamu</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menyempurnakan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nikmat</w:t>
      </w:r>
      <w:proofErr w:type="spellEnd"/>
      <w:r>
        <w:rPr>
          <w:rFonts w:asciiTheme="majorBidi" w:hAnsiTheme="majorBidi" w:cstheme="majorBidi"/>
          <w:i/>
          <w:iCs/>
          <w:color w:val="000000"/>
          <w:sz w:val="24"/>
          <w:szCs w:val="24"/>
        </w:rPr>
        <w:t xml:space="preserve">-Nya </w:t>
      </w:r>
      <w:proofErr w:type="spellStart"/>
      <w:r>
        <w:rPr>
          <w:rFonts w:asciiTheme="majorBidi" w:hAnsiTheme="majorBidi" w:cstheme="majorBidi"/>
          <w:i/>
          <w:iCs/>
          <w:color w:val="000000"/>
          <w:sz w:val="24"/>
          <w:szCs w:val="24"/>
        </w:rPr>
        <w:t>bagimu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supaya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bersyukur</w:t>
      </w:r>
      <w:proofErr w:type="spellEnd"/>
      <w:r>
        <w:rPr>
          <w:rFonts w:asciiTheme="majorBidi" w:hAnsiTheme="majorBidi" w:cstheme="majorBidi"/>
          <w:i/>
          <w:iCs/>
          <w:color w:val="000000"/>
          <w:sz w:val="24"/>
          <w:szCs w:val="24"/>
        </w:rPr>
        <w:t>.</w:t>
      </w:r>
      <w:r>
        <w:rPr>
          <w:rFonts w:asciiTheme="majorBidi" w:hAnsiTheme="majorBidi" w:cstheme="majorBidi"/>
          <w:i/>
          <w:iCs/>
          <w:color w:val="000000"/>
          <w:sz w:val="24"/>
          <w:szCs w:val="24"/>
          <w:lang w:val="id-ID"/>
        </w:rPr>
        <w:t>”</w:t>
      </w:r>
      <w:r>
        <w:rPr>
          <w:rStyle w:val="FootnoteReference"/>
          <w:rFonts w:asciiTheme="majorBidi" w:hAnsiTheme="majorBidi" w:cstheme="majorBidi"/>
          <w:i/>
          <w:iCs/>
          <w:color w:val="000000"/>
          <w:sz w:val="24"/>
          <w:szCs w:val="24"/>
          <w:lang w:val="id-ID"/>
        </w:rPr>
        <w:footnoteReference w:id="99"/>
      </w:r>
    </w:p>
    <w:p w14:paraId="5FD7B68B" w14:textId="77777777" w:rsidR="001D7D00" w:rsidRDefault="001D7D00" w:rsidP="001D7D00">
      <w:pPr>
        <w:autoSpaceDE w:val="0"/>
        <w:autoSpaceDN w:val="0"/>
        <w:adjustRightInd w:val="0"/>
        <w:spacing w:after="0" w:line="240" w:lineRule="auto"/>
        <w:ind w:left="720" w:firstLine="720"/>
        <w:jc w:val="both"/>
        <w:rPr>
          <w:rFonts w:asciiTheme="majorBidi" w:hAnsiTheme="majorBidi" w:cstheme="majorBidi"/>
          <w:i/>
          <w:iCs/>
          <w:color w:val="000000"/>
          <w:sz w:val="24"/>
          <w:szCs w:val="24"/>
          <w:lang w:val="id-ID"/>
        </w:rPr>
      </w:pPr>
    </w:p>
    <w:p w14:paraId="7182D852" w14:textId="77777777" w:rsidR="001D7D00" w:rsidRDefault="001D7D00" w:rsidP="001D7D00">
      <w:pPr>
        <w:autoSpaceDE w:val="0"/>
        <w:autoSpaceDN w:val="0"/>
        <w:adjustRightInd w:val="0"/>
        <w:spacing w:after="0" w:line="480" w:lineRule="auto"/>
        <w:ind w:left="426" w:firstLine="720"/>
        <w:jc w:val="both"/>
        <w:rPr>
          <w:rFonts w:ascii="Times New Arabic" w:hAnsi="Times New Arabic" w:cstheme="majorBidi"/>
          <w:sz w:val="24"/>
          <w:szCs w:val="24"/>
          <w:lang w:val="id-ID"/>
        </w:rPr>
      </w:pPr>
      <w:r>
        <w:rPr>
          <w:rFonts w:asciiTheme="majorBidi" w:hAnsiTheme="majorBidi" w:cstheme="majorBidi"/>
          <w:sz w:val="24"/>
          <w:szCs w:val="24"/>
          <w:lang w:val="id-ID"/>
        </w:rPr>
        <w:t>Ayat ini turun untuk menguji kepatuhan hamba</w:t>
      </w:r>
      <w:r>
        <w:rPr>
          <w:rFonts w:asciiTheme="majorBidi" w:hAnsiTheme="majorBidi" w:cstheme="majorBidi"/>
          <w:sz w:val="24"/>
          <w:szCs w:val="24"/>
        </w:rPr>
        <w:t>-</w:t>
      </w:r>
      <w:r>
        <w:rPr>
          <w:rFonts w:asciiTheme="majorBidi" w:hAnsiTheme="majorBidi" w:cstheme="majorBidi"/>
          <w:sz w:val="24"/>
          <w:szCs w:val="24"/>
          <w:lang w:val="id-ID"/>
        </w:rPr>
        <w:t xml:space="preserve">Nya dengan perintah untuk bersuci dan membersihkan diri sebelum melakukan ibadah kepada Allah. Ayat ini juga menjelaskan tata cara mensucikan diri </w:t>
      </w:r>
      <w:r>
        <w:rPr>
          <w:rFonts w:asciiTheme="majorBidi" w:hAnsiTheme="majorBidi" w:cstheme="majorBidi"/>
          <w:sz w:val="24"/>
          <w:szCs w:val="24"/>
          <w:lang w:val="id-ID"/>
        </w:rPr>
        <w:lastRenderedPageBreak/>
        <w:t xml:space="preserve">dari hadath besar dan kecil dalam keadaan tidak menemukan air, yaitu menggunakan debu yang bersih dan suci. Selain itu ayat ini menjelaskan lebih banyak menguraikan sisi fikihnya dari pada kajian sains. Menurut Ibnu </w:t>
      </w:r>
      <w:r>
        <w:rPr>
          <w:rFonts w:ascii="Times New Arabic" w:hAnsi="Times New Arabic" w:cs="Times New Roman"/>
          <w:sz w:val="24"/>
          <w:szCs w:val="24"/>
          <w:lang w:val="id-ID"/>
        </w:rPr>
        <w:t>Kathi&gt;r</w:t>
      </w:r>
      <w:r>
        <w:rPr>
          <w:rFonts w:asciiTheme="majorBidi" w:hAnsiTheme="majorBidi" w:cstheme="majorBidi"/>
          <w:sz w:val="24"/>
          <w:szCs w:val="24"/>
          <w:lang w:val="id-ID"/>
        </w:rPr>
        <w:t>, air menjadi sarana mensucikan diri dari kotoran najis maupun menghilangkan hadath, sedangkan untuk membersihkan diri dari kotoran batin (hati) adalah dengan melakukan shalat, berlaku adil dan bersyukur atas segala nikmat yang dianugerahkan Allah untuk semua makhluk-Nya.</w:t>
      </w:r>
      <w:r>
        <w:rPr>
          <w:rStyle w:val="FootnoteReference"/>
          <w:rFonts w:asciiTheme="majorBidi" w:hAnsiTheme="majorBidi" w:cstheme="majorBidi"/>
          <w:sz w:val="24"/>
          <w:szCs w:val="24"/>
          <w:lang w:val="id-ID"/>
        </w:rPr>
        <w:footnoteReference w:id="100"/>
      </w:r>
      <w:r>
        <w:rPr>
          <w:rFonts w:asciiTheme="majorBidi" w:hAnsiTheme="majorBidi" w:cstheme="majorBidi"/>
          <w:sz w:val="24"/>
          <w:szCs w:val="24"/>
          <w:lang w:val="id-ID"/>
        </w:rPr>
        <w:t xml:space="preserve"> Seperti dijelaskan dalam QS.</w:t>
      </w:r>
      <w:r>
        <w:rPr>
          <w:rFonts w:ascii="Times New Arabic" w:hAnsi="Times New Arabic" w:cstheme="majorBidi"/>
          <w:sz w:val="24"/>
          <w:szCs w:val="24"/>
          <w:lang w:val="id-ID"/>
        </w:rPr>
        <w:t xml:space="preserve"> Ibra</w:t>
      </w:r>
      <w:r>
        <w:rPr>
          <w:rFonts w:ascii="Times New Arabic" w:hAnsi="Times New Arabic" w:cstheme="majorBidi"/>
          <w:sz w:val="24"/>
          <w:szCs w:val="24"/>
        </w:rPr>
        <w:t>&gt;</w:t>
      </w:r>
      <w:r>
        <w:rPr>
          <w:rFonts w:ascii="Times New Arabic" w:hAnsi="Times New Arabic" w:cstheme="majorBidi"/>
          <w:sz w:val="24"/>
          <w:szCs w:val="24"/>
          <w:lang w:val="id-ID"/>
        </w:rPr>
        <w:t>him 32:</w:t>
      </w:r>
    </w:p>
    <w:p w14:paraId="43B1BC39" w14:textId="77777777" w:rsidR="001D7D00" w:rsidRDefault="001D7D00" w:rsidP="001D7D00">
      <w:pPr>
        <w:autoSpaceDE w:val="0"/>
        <w:autoSpaceDN w:val="0"/>
        <w:bidi/>
        <w:adjustRightInd w:val="0"/>
        <w:spacing w:after="0"/>
        <w:ind w:right="426"/>
        <w:jc w:val="both"/>
        <w:rPr>
          <w:rFonts w:ascii="Times New Arabic" w:hAnsi="Times New Arabic" w:cs="Traditional Arabic"/>
          <w:color w:val="000000"/>
          <w:sz w:val="36"/>
          <w:szCs w:val="36"/>
        </w:rPr>
      </w:pPr>
      <w:r>
        <w:rPr>
          <w:rFonts w:ascii="Times New Arabic" w:hAnsi="Times New Arabic" w:cs="Traditional Arabic"/>
          <w:color w:val="000000"/>
          <w:sz w:val="36"/>
          <w:szCs w:val="36"/>
          <w:rtl/>
        </w:rPr>
        <w:t>اللَّهُ الَّذِي خَلَقَ السَّمَاوَاتِ وَالأرْضَ وَأَنْزَلَ مِنَ السَّمَاءِ مَاءً فَأَخْرَجَ بِهِ مِنَ الثَّمَرَاتِ رِزْقًا لَكُمْ وَسَخَّرَ لَكُمُ الْفُلْكَ لِتَجْرِيَ فِي الْبَحْرِ بِأَمْرِهِ وَسَخَّرَ لَكُمُ الأنْهَارَ</w:t>
      </w:r>
    </w:p>
    <w:p w14:paraId="148EA90E" w14:textId="77777777" w:rsidR="001D7D00" w:rsidRDefault="001D7D00" w:rsidP="001D7D00">
      <w:pPr>
        <w:autoSpaceDE w:val="0"/>
        <w:autoSpaceDN w:val="0"/>
        <w:adjustRightInd w:val="0"/>
        <w:spacing w:after="0" w:line="240" w:lineRule="auto"/>
        <w:ind w:left="1418" w:hanging="992"/>
        <w:jc w:val="both"/>
        <w:rPr>
          <w:rFonts w:asciiTheme="majorBidi" w:hAnsiTheme="majorBidi" w:cstheme="majorBidi"/>
          <w:i/>
          <w:iCs/>
          <w:color w:val="000000"/>
          <w:sz w:val="24"/>
          <w:szCs w:val="24"/>
        </w:rPr>
      </w:pPr>
      <w:r>
        <w:rPr>
          <w:rFonts w:ascii="Times New Arabic" w:hAnsi="Times New Arabic" w:cstheme="majorBidi"/>
          <w:color w:val="000000"/>
          <w:sz w:val="24"/>
          <w:szCs w:val="24"/>
          <w:lang w:val="id-ID"/>
        </w:rPr>
        <w:t>Artinya:</w:t>
      </w:r>
      <w:r>
        <w:rPr>
          <w:rFonts w:ascii="Times New Arabic" w:hAnsi="Times New Arabic" w:cs="Traditional Arabic"/>
          <w:color w:val="000000"/>
          <w:sz w:val="24"/>
          <w:szCs w:val="24"/>
          <w:lang w:val="id-ID"/>
        </w:rPr>
        <w:t xml:space="preserve"> </w:t>
      </w:r>
      <w:r>
        <w:rPr>
          <w:rFonts w:ascii="Times New Arabic" w:hAnsi="Times New Arabic" w:cstheme="majorBidi"/>
          <w:i/>
          <w:iCs/>
          <w:color w:val="000000"/>
          <w:sz w:val="24"/>
          <w:szCs w:val="24"/>
          <w:lang w:val="id-ID"/>
        </w:rPr>
        <w:t>“</w:t>
      </w:r>
      <w:r>
        <w:rPr>
          <w:rFonts w:ascii="Times New Arabic" w:hAnsi="Times New Arabic" w:cstheme="majorBidi"/>
          <w:i/>
          <w:iCs/>
          <w:color w:val="000000"/>
          <w:sz w:val="24"/>
          <w:szCs w:val="24"/>
        </w:rPr>
        <w:t>Allah-</w:t>
      </w:r>
      <w:proofErr w:type="spellStart"/>
      <w:r>
        <w:rPr>
          <w:rFonts w:ascii="Times New Arabic" w:hAnsi="Times New Arabic" w:cstheme="majorBidi"/>
          <w:i/>
          <w:iCs/>
          <w:color w:val="000000"/>
          <w:sz w:val="24"/>
          <w:szCs w:val="24"/>
        </w:rPr>
        <w:t>lah</w:t>
      </w:r>
      <w:proofErr w:type="spellEnd"/>
      <w:r>
        <w:rPr>
          <w:rFonts w:ascii="Times New Arabic" w:hAnsi="Times New Arabic" w:cstheme="majorBidi"/>
          <w:i/>
          <w:iCs/>
          <w:color w:val="000000"/>
          <w:sz w:val="24"/>
          <w:szCs w:val="24"/>
        </w:rPr>
        <w:t xml:space="preserve"> yang </w:t>
      </w:r>
      <w:proofErr w:type="spellStart"/>
      <w:r>
        <w:rPr>
          <w:rFonts w:ascii="Times New Arabic" w:hAnsi="Times New Arabic" w:cstheme="majorBidi"/>
          <w:i/>
          <w:iCs/>
          <w:color w:val="000000"/>
          <w:sz w:val="24"/>
          <w:szCs w:val="24"/>
        </w:rPr>
        <w:t>telah</w:t>
      </w:r>
      <w:proofErr w:type="spellEnd"/>
      <w:r>
        <w:rPr>
          <w:rFonts w:ascii="Times New Arabic" w:hAnsi="Times New Arabic" w:cstheme="majorBidi"/>
          <w:i/>
          <w:iCs/>
          <w:color w:val="000000"/>
          <w:sz w:val="24"/>
          <w:szCs w:val="24"/>
        </w:rPr>
        <w:t xml:space="preserve"> </w:t>
      </w:r>
      <w:proofErr w:type="spellStart"/>
      <w:r>
        <w:rPr>
          <w:rFonts w:ascii="Times New Arabic" w:hAnsi="Times New Arabic" w:cstheme="majorBidi"/>
          <w:i/>
          <w:iCs/>
          <w:color w:val="000000"/>
          <w:sz w:val="24"/>
          <w:szCs w:val="24"/>
        </w:rPr>
        <w:t>menciptakan</w:t>
      </w:r>
      <w:proofErr w:type="spellEnd"/>
      <w:r>
        <w:rPr>
          <w:rFonts w:ascii="Times New Arabic" w:hAnsi="Times New Arabic" w:cstheme="majorBidi"/>
          <w:i/>
          <w:iCs/>
          <w:color w:val="000000"/>
          <w:sz w:val="24"/>
          <w:szCs w:val="24"/>
        </w:rPr>
        <w:t xml:space="preserve"> </w:t>
      </w:r>
      <w:proofErr w:type="spellStart"/>
      <w:r>
        <w:rPr>
          <w:rFonts w:ascii="Times New Arabic" w:hAnsi="Times New Arabic" w:cstheme="majorBidi"/>
          <w:i/>
          <w:iCs/>
          <w:color w:val="000000"/>
          <w:sz w:val="24"/>
          <w:szCs w:val="24"/>
        </w:rPr>
        <w:t>langit</w:t>
      </w:r>
      <w:proofErr w:type="spellEnd"/>
      <w:r>
        <w:rPr>
          <w:rFonts w:ascii="Times New Arabic" w:hAnsi="Times New Arabic" w:cstheme="majorBidi"/>
          <w:i/>
          <w:iCs/>
          <w:color w:val="000000"/>
          <w:sz w:val="24"/>
          <w:szCs w:val="24"/>
        </w:rPr>
        <w:t xml:space="preserve"> dan </w:t>
      </w:r>
      <w:proofErr w:type="spellStart"/>
      <w:r>
        <w:rPr>
          <w:rFonts w:ascii="Times New Arabic" w:hAnsi="Times New Arabic" w:cstheme="majorBidi"/>
          <w:i/>
          <w:iCs/>
          <w:color w:val="000000"/>
          <w:sz w:val="24"/>
          <w:szCs w:val="24"/>
        </w:rPr>
        <w:t>bumi</w:t>
      </w:r>
      <w:proofErr w:type="spellEnd"/>
      <w:r>
        <w:rPr>
          <w:rFonts w:ascii="Times New Arabic" w:hAnsi="Times New Arabic" w:cstheme="majorBidi"/>
          <w:i/>
          <w:iCs/>
          <w:color w:val="000000"/>
          <w:sz w:val="24"/>
          <w:szCs w:val="24"/>
        </w:rPr>
        <w:t xml:space="preserve"> dan </w:t>
      </w:r>
      <w:proofErr w:type="spellStart"/>
      <w:r>
        <w:rPr>
          <w:rFonts w:asciiTheme="majorBidi" w:hAnsiTheme="majorBidi" w:cstheme="majorBidi"/>
          <w:i/>
          <w:iCs/>
          <w:color w:val="000000"/>
          <w:sz w:val="24"/>
          <w:szCs w:val="24"/>
        </w:rPr>
        <w:t>menurunkan</w:t>
      </w:r>
      <w:proofErr w:type="spellEnd"/>
      <w:r>
        <w:rPr>
          <w:rFonts w:asciiTheme="majorBidi" w:hAnsiTheme="majorBidi" w:cstheme="majorBidi"/>
          <w:i/>
          <w:iCs/>
          <w:color w:val="000000"/>
          <w:sz w:val="24"/>
          <w:szCs w:val="24"/>
        </w:rPr>
        <w:t xml:space="preserve"> air </w:t>
      </w:r>
      <w:proofErr w:type="spellStart"/>
      <w:r>
        <w:rPr>
          <w:rFonts w:asciiTheme="majorBidi" w:hAnsiTheme="majorBidi" w:cstheme="majorBidi"/>
          <w:i/>
          <w:iCs/>
          <w:color w:val="000000"/>
          <w:sz w:val="24"/>
          <w:szCs w:val="24"/>
        </w:rPr>
        <w:t>hujan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dari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langit</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kemudian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Dia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mengeluarkan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dengan</w:t>
      </w:r>
      <w:proofErr w:type="spellEnd"/>
      <w:r>
        <w:rPr>
          <w:rFonts w:asciiTheme="majorBidi" w:hAnsiTheme="majorBidi" w:cstheme="majorBidi"/>
          <w:i/>
          <w:iCs/>
          <w:color w:val="000000"/>
          <w:sz w:val="24"/>
          <w:szCs w:val="24"/>
        </w:rPr>
        <w:t xml:space="preserve"> air </w:t>
      </w:r>
      <w:proofErr w:type="spellStart"/>
      <w:r>
        <w:rPr>
          <w:rFonts w:asciiTheme="majorBidi" w:hAnsiTheme="majorBidi" w:cstheme="majorBidi"/>
          <w:i/>
          <w:iCs/>
          <w:color w:val="000000"/>
          <w:sz w:val="24"/>
          <w:szCs w:val="24"/>
        </w:rPr>
        <w:t>hujan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itu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berbagai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buah-buahan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menjadi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rezeki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untukmu</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Dia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telah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menundukkan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bahtera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bagimu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supaya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bahtera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itu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berlayar</w:t>
      </w:r>
      <w:proofErr w:type="spellEnd"/>
      <w:r>
        <w:rPr>
          <w:rFonts w:asciiTheme="majorBidi" w:hAnsiTheme="majorBidi" w:cstheme="majorBidi"/>
          <w:i/>
          <w:iCs/>
          <w:color w:val="000000"/>
          <w:sz w:val="24"/>
          <w:szCs w:val="24"/>
        </w:rPr>
        <w:t xml:space="preserve"> di </w:t>
      </w:r>
      <w:proofErr w:type="spellStart"/>
      <w:r>
        <w:rPr>
          <w:rFonts w:asciiTheme="majorBidi" w:hAnsiTheme="majorBidi" w:cstheme="majorBidi"/>
          <w:i/>
          <w:iCs/>
          <w:color w:val="000000"/>
          <w:sz w:val="24"/>
          <w:szCs w:val="24"/>
        </w:rPr>
        <w:t>lautan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dengan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kehendak</w:t>
      </w:r>
      <w:proofErr w:type="spellEnd"/>
      <w:r>
        <w:rPr>
          <w:rFonts w:asciiTheme="majorBidi" w:hAnsiTheme="majorBidi" w:cstheme="majorBidi"/>
          <w:i/>
          <w:iCs/>
          <w:color w:val="000000"/>
          <w:sz w:val="24"/>
          <w:szCs w:val="24"/>
        </w:rPr>
        <w:t xml:space="preserve">-Nya, dan </w:t>
      </w:r>
      <w:proofErr w:type="spellStart"/>
      <w:r>
        <w:rPr>
          <w:rFonts w:asciiTheme="majorBidi" w:hAnsiTheme="majorBidi" w:cstheme="majorBidi"/>
          <w:i/>
          <w:iCs/>
          <w:color w:val="000000"/>
          <w:sz w:val="24"/>
          <w:szCs w:val="24"/>
        </w:rPr>
        <w:t>Dia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telah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menundukkan</w:t>
      </w:r>
      <w:proofErr w:type="spellEnd"/>
      <w:r>
        <w:rPr>
          <w:rFonts w:asciiTheme="majorBidi" w:hAnsiTheme="majorBidi" w:cstheme="majorBidi"/>
          <w:i/>
          <w:iCs/>
          <w:color w:val="000000"/>
          <w:sz w:val="24"/>
          <w:szCs w:val="24"/>
        </w:rPr>
        <w:t xml:space="preserve"> (pula) </w:t>
      </w:r>
      <w:proofErr w:type="spellStart"/>
      <w:r>
        <w:rPr>
          <w:rFonts w:asciiTheme="majorBidi" w:hAnsiTheme="majorBidi" w:cstheme="majorBidi"/>
          <w:i/>
          <w:iCs/>
          <w:color w:val="000000"/>
          <w:sz w:val="24"/>
          <w:szCs w:val="24"/>
        </w:rPr>
        <w:t>bagimu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sungai-sungai</w:t>
      </w:r>
      <w:proofErr w:type="spellEnd"/>
      <w:r>
        <w:rPr>
          <w:rFonts w:asciiTheme="majorBidi" w:hAnsiTheme="majorBidi" w:cstheme="majorBidi"/>
          <w:i/>
          <w:iCs/>
          <w:color w:val="000000"/>
          <w:sz w:val="24"/>
          <w:szCs w:val="24"/>
        </w:rPr>
        <w:t>.</w:t>
      </w:r>
      <w:r>
        <w:rPr>
          <w:rFonts w:asciiTheme="majorBidi" w:hAnsiTheme="majorBidi" w:cstheme="majorBidi"/>
          <w:i/>
          <w:iCs/>
          <w:color w:val="000000"/>
          <w:sz w:val="24"/>
          <w:szCs w:val="24"/>
          <w:lang w:val="id-ID"/>
        </w:rPr>
        <w:t>”</w:t>
      </w:r>
    </w:p>
    <w:p w14:paraId="3FF84977" w14:textId="77777777" w:rsidR="001D7D00" w:rsidRDefault="001D7D00" w:rsidP="001D7D00">
      <w:pPr>
        <w:autoSpaceDE w:val="0"/>
        <w:autoSpaceDN w:val="0"/>
        <w:adjustRightInd w:val="0"/>
        <w:spacing w:after="0" w:line="240" w:lineRule="auto"/>
        <w:ind w:left="1418" w:hanging="992"/>
        <w:jc w:val="both"/>
        <w:rPr>
          <w:rFonts w:asciiTheme="majorBidi" w:hAnsiTheme="majorBidi" w:cstheme="majorBidi"/>
          <w:i/>
          <w:iCs/>
          <w:color w:val="000000"/>
          <w:sz w:val="24"/>
          <w:szCs w:val="24"/>
        </w:rPr>
      </w:pPr>
    </w:p>
    <w:p w14:paraId="332729BB" w14:textId="77777777" w:rsidR="001D7D00" w:rsidRDefault="001D7D00" w:rsidP="001D7D00">
      <w:pPr>
        <w:autoSpaceDE w:val="0"/>
        <w:autoSpaceDN w:val="0"/>
        <w:adjustRightInd w:val="0"/>
        <w:spacing w:after="0" w:line="480" w:lineRule="auto"/>
        <w:ind w:left="426" w:firstLine="720"/>
        <w:jc w:val="both"/>
        <w:rPr>
          <w:rFonts w:ascii="Times New Arabic" w:hAnsi="Times New Arabic" w:cstheme="majorBidi"/>
          <w:sz w:val="24"/>
          <w:szCs w:val="24"/>
          <w:lang w:val="id-ID"/>
        </w:rPr>
      </w:pPr>
      <w:r>
        <w:rPr>
          <w:rFonts w:asciiTheme="majorBidi" w:hAnsiTheme="majorBidi" w:cstheme="majorBidi"/>
          <w:sz w:val="24"/>
          <w:szCs w:val="24"/>
          <w:lang w:val="id-ID"/>
        </w:rPr>
        <w:t>Pada ayat sebelumnya, Allah memerintahkan agar manusia melaksankan berwudhu atau suci dari hadast kecil maupun besar dengan menggunakan air, kemudian ayat di atas Allah memerintahkan kepada orang yang beriman untuk mendirikan shalat dan bersedekah supaya mendapatkan balasan dengan kenikmatan yang luar biasa. Lalu pada ayat ini, Allah menjelaskan kenikmatan yang tidak terhitung kepada hamba-habanya agar mereka bertambah syukur dan taat kepadaNya.</w:t>
      </w:r>
      <w:r>
        <w:rPr>
          <w:rStyle w:val="FootnoteReference"/>
          <w:rFonts w:asciiTheme="majorBidi" w:hAnsiTheme="majorBidi" w:cstheme="majorBidi"/>
          <w:sz w:val="24"/>
          <w:szCs w:val="24"/>
          <w:lang w:val="id-ID"/>
        </w:rPr>
        <w:footnoteReference w:id="101"/>
      </w:r>
      <w:r>
        <w:rPr>
          <w:rFonts w:asciiTheme="majorBidi" w:hAnsiTheme="majorBidi" w:cstheme="majorBidi"/>
          <w:sz w:val="24"/>
          <w:szCs w:val="24"/>
          <w:lang w:val="id-ID"/>
        </w:rPr>
        <w:t xml:space="preserve"> Ayat ini kembali mengingatkan manusia tentang pentingnya maha karya Tuhan </w:t>
      </w:r>
      <w:r>
        <w:rPr>
          <w:rFonts w:asciiTheme="majorBidi" w:hAnsiTheme="majorBidi" w:cstheme="majorBidi"/>
          <w:sz w:val="24"/>
          <w:szCs w:val="24"/>
          <w:lang w:val="id-ID"/>
        </w:rPr>
        <w:lastRenderedPageBreak/>
        <w:t>sang pencipta alam, dari mulai penciptaan langit, bumi, dan siklus air di dalam bumi, turunnya air dari langit ke bumi dan menghidupkan tumbuh-tumbuhan, mengaliri sungai-sungai dari hulu ke hilir sampai pada lautan dan kembali lagi ke langit. Itu semua menjadi tanda-tanda kebesaran Allah bagi hambanya yang berpikir.</w:t>
      </w:r>
      <w:r>
        <w:rPr>
          <w:rStyle w:val="FootnoteReference"/>
          <w:rFonts w:asciiTheme="majorBidi" w:hAnsiTheme="majorBidi" w:cstheme="majorBidi"/>
          <w:sz w:val="24"/>
          <w:szCs w:val="24"/>
          <w:lang w:val="id-ID"/>
        </w:rPr>
        <w:footnoteReference w:id="102"/>
      </w:r>
      <w:r>
        <w:rPr>
          <w:rFonts w:asciiTheme="majorBidi" w:hAnsiTheme="majorBidi" w:cstheme="majorBidi"/>
          <w:sz w:val="24"/>
          <w:szCs w:val="24"/>
          <w:lang w:val="id-ID"/>
        </w:rPr>
        <w:t xml:space="preserve"> Dijelaskan dalam QS. An-</w:t>
      </w:r>
      <w:r>
        <w:rPr>
          <w:rFonts w:ascii="Times New Arabic" w:hAnsi="Times New Arabic" w:cstheme="majorBidi"/>
          <w:sz w:val="24"/>
          <w:szCs w:val="24"/>
          <w:lang w:val="id-ID"/>
        </w:rPr>
        <w:t>Nah</w:t>
      </w:r>
      <w:r>
        <w:rPr>
          <w:rFonts w:ascii="Times New Arabic" w:hAnsi="Times New Arabic" w:cstheme="majorBidi"/>
          <w:sz w:val="24"/>
          <w:szCs w:val="24"/>
        </w:rPr>
        <w:t>{</w:t>
      </w:r>
      <w:r>
        <w:rPr>
          <w:rFonts w:ascii="Times New Arabic" w:hAnsi="Times New Arabic" w:cstheme="majorBidi"/>
          <w:sz w:val="24"/>
          <w:szCs w:val="24"/>
          <w:lang w:val="id-ID"/>
        </w:rPr>
        <w:t>l 10 seperti beriku:</w:t>
      </w:r>
    </w:p>
    <w:p w14:paraId="0078BA10" w14:textId="77777777" w:rsidR="001D7D00" w:rsidRDefault="001D7D00" w:rsidP="001D7D00">
      <w:pPr>
        <w:autoSpaceDE w:val="0"/>
        <w:autoSpaceDN w:val="0"/>
        <w:bidi/>
        <w:adjustRightInd w:val="0"/>
        <w:spacing w:after="0" w:line="360" w:lineRule="auto"/>
        <w:jc w:val="both"/>
        <w:rPr>
          <w:rFonts w:ascii="Times New Arabic" w:hAnsi="Times New Arabic" w:cs="Traditional Arabic"/>
          <w:color w:val="000000"/>
          <w:sz w:val="36"/>
          <w:szCs w:val="36"/>
        </w:rPr>
      </w:pPr>
      <w:r>
        <w:rPr>
          <w:rFonts w:ascii="Times New Arabic" w:hAnsi="Times New Arabic" w:cs="Traditional Arabic"/>
          <w:color w:val="000000"/>
          <w:sz w:val="36"/>
          <w:szCs w:val="36"/>
          <w:rtl/>
        </w:rPr>
        <w:t>هُوَ الَّذِي أَنْزَلَ مِنَ السَّمَاءِ مَاءً لَكُمْ مِنْهُ شَرَابٌ وَمِنْهُ شَجَرٌ فِيهِ تُسِيمُونَ</w:t>
      </w:r>
    </w:p>
    <w:p w14:paraId="3286A419" w14:textId="77777777" w:rsidR="001D7D00" w:rsidRDefault="001D7D00" w:rsidP="001D7D00">
      <w:pPr>
        <w:autoSpaceDE w:val="0"/>
        <w:autoSpaceDN w:val="0"/>
        <w:adjustRightInd w:val="0"/>
        <w:spacing w:after="0" w:line="240" w:lineRule="auto"/>
        <w:ind w:left="1418" w:hanging="992"/>
        <w:jc w:val="both"/>
        <w:rPr>
          <w:rFonts w:asciiTheme="majorBidi" w:hAnsiTheme="majorBidi" w:cstheme="majorBidi"/>
          <w:i/>
          <w:iCs/>
          <w:color w:val="000000"/>
          <w:sz w:val="24"/>
          <w:szCs w:val="24"/>
          <w:lang w:val="id-ID"/>
        </w:rPr>
      </w:pPr>
      <w:r>
        <w:rPr>
          <w:rFonts w:asciiTheme="majorBidi" w:hAnsiTheme="majorBidi" w:cstheme="majorBidi"/>
          <w:color w:val="000000"/>
          <w:sz w:val="24"/>
          <w:szCs w:val="24"/>
          <w:lang w:val="id-ID"/>
        </w:rPr>
        <w:t xml:space="preserve">Artinya: </w:t>
      </w:r>
      <w:r>
        <w:rPr>
          <w:rFonts w:asciiTheme="majorBidi" w:hAnsiTheme="majorBidi" w:cstheme="majorBidi"/>
          <w:i/>
          <w:iCs/>
          <w:color w:val="000000"/>
          <w:sz w:val="24"/>
          <w:szCs w:val="24"/>
          <w:lang w:val="id-ID"/>
        </w:rPr>
        <w:t>“</w:t>
      </w:r>
      <w:proofErr w:type="spellStart"/>
      <w:r>
        <w:rPr>
          <w:rFonts w:asciiTheme="majorBidi" w:hAnsiTheme="majorBidi" w:cstheme="majorBidi"/>
          <w:i/>
          <w:iCs/>
          <w:color w:val="000000"/>
          <w:sz w:val="24"/>
          <w:szCs w:val="24"/>
        </w:rPr>
        <w:t>Dia-lah</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telah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menurunkan</w:t>
      </w:r>
      <w:proofErr w:type="spellEnd"/>
      <w:r>
        <w:rPr>
          <w:rFonts w:asciiTheme="majorBidi" w:hAnsiTheme="majorBidi" w:cstheme="majorBidi"/>
          <w:i/>
          <w:iCs/>
          <w:color w:val="000000"/>
          <w:sz w:val="24"/>
          <w:szCs w:val="24"/>
        </w:rPr>
        <w:t xml:space="preserve"> air </w:t>
      </w:r>
      <w:proofErr w:type="spellStart"/>
      <w:r>
        <w:rPr>
          <w:rFonts w:asciiTheme="majorBidi" w:hAnsiTheme="majorBidi" w:cstheme="majorBidi"/>
          <w:i/>
          <w:iCs/>
          <w:color w:val="000000"/>
          <w:sz w:val="24"/>
          <w:szCs w:val="24"/>
        </w:rPr>
        <w:t>hujan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dari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langit</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untuk</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sebagiannya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menjadi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minuman</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sebagiannya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menyuburkan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tumbuh-tumbuhan</w:t>
      </w:r>
      <w:proofErr w:type="spellEnd"/>
      <w:r>
        <w:rPr>
          <w:rFonts w:asciiTheme="majorBidi" w:hAnsiTheme="majorBidi" w:cstheme="majorBidi"/>
          <w:i/>
          <w:iCs/>
          <w:color w:val="000000"/>
          <w:sz w:val="24"/>
          <w:szCs w:val="24"/>
        </w:rPr>
        <w:t>, yang pada (</w:t>
      </w:r>
      <w:proofErr w:type="spellStart"/>
      <w:r>
        <w:rPr>
          <w:rFonts w:asciiTheme="majorBidi" w:hAnsiTheme="majorBidi" w:cstheme="majorBidi"/>
          <w:i/>
          <w:iCs/>
          <w:color w:val="000000"/>
          <w:sz w:val="24"/>
          <w:szCs w:val="24"/>
        </w:rPr>
        <w:t>tempat</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tumbuhnya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menggembalakan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ternakmu</w:t>
      </w:r>
      <w:proofErr w:type="spellEnd"/>
      <w:r>
        <w:rPr>
          <w:rFonts w:asciiTheme="majorBidi" w:hAnsiTheme="majorBidi" w:cstheme="majorBidi"/>
          <w:i/>
          <w:iCs/>
          <w:color w:val="000000"/>
          <w:sz w:val="24"/>
          <w:szCs w:val="24"/>
        </w:rPr>
        <w:t>.</w:t>
      </w:r>
      <w:r>
        <w:rPr>
          <w:rFonts w:asciiTheme="majorBidi" w:hAnsiTheme="majorBidi" w:cstheme="majorBidi"/>
          <w:i/>
          <w:iCs/>
          <w:color w:val="000000"/>
          <w:sz w:val="24"/>
          <w:szCs w:val="24"/>
          <w:lang w:val="id-ID"/>
        </w:rPr>
        <w:t>”</w:t>
      </w:r>
    </w:p>
    <w:p w14:paraId="725213F8" w14:textId="77777777" w:rsidR="001D7D00" w:rsidRDefault="001D7D00" w:rsidP="001D7D00">
      <w:pPr>
        <w:autoSpaceDE w:val="0"/>
        <w:autoSpaceDN w:val="0"/>
        <w:adjustRightInd w:val="0"/>
        <w:spacing w:after="0" w:line="240" w:lineRule="auto"/>
        <w:ind w:left="720" w:firstLine="720"/>
        <w:jc w:val="both"/>
        <w:rPr>
          <w:rFonts w:asciiTheme="majorBidi" w:hAnsiTheme="majorBidi" w:cstheme="majorBidi"/>
          <w:i/>
          <w:iCs/>
          <w:color w:val="000000"/>
          <w:sz w:val="24"/>
          <w:szCs w:val="24"/>
          <w:lang w:val="id-ID"/>
        </w:rPr>
      </w:pPr>
    </w:p>
    <w:p w14:paraId="51D501F9" w14:textId="77777777" w:rsidR="001D7D00" w:rsidRDefault="001D7D00" w:rsidP="001D7D00">
      <w:pPr>
        <w:autoSpaceDE w:val="0"/>
        <w:autoSpaceDN w:val="0"/>
        <w:adjustRightInd w:val="0"/>
        <w:spacing w:after="0" w:line="480" w:lineRule="auto"/>
        <w:ind w:left="426" w:firstLine="720"/>
        <w:jc w:val="both"/>
        <w:rPr>
          <w:rFonts w:asciiTheme="majorBidi" w:hAnsiTheme="majorBidi" w:cstheme="majorBidi"/>
          <w:sz w:val="24"/>
          <w:szCs w:val="24"/>
        </w:rPr>
      </w:pPr>
      <w:r>
        <w:rPr>
          <w:rFonts w:asciiTheme="majorBidi" w:hAnsiTheme="majorBidi" w:cstheme="majorBidi"/>
          <w:sz w:val="24"/>
          <w:szCs w:val="24"/>
          <w:lang w:val="id-ID"/>
        </w:rPr>
        <w:t>Pada ayat sebelumnya, Allah menyebutkan nikmat yang dapat dirasakan manusia di permukaan bumi yakni nikmat yang mereka peroleh dari binatang yang mencukupkan keperluan hidup manusia seperti untuk makanan dan tunggangan. Lalu pada ayat ini Allah menegaskan kembali kenikmatan-kenikmatan dengan turunnya hujan yang bisa menjadi sumber kehidupan manusia, tumbuhan dan hewan juga sebagai air minum, sarana kebersihan, sumber energi dan lain sebagainya.</w:t>
      </w:r>
      <w:r>
        <w:rPr>
          <w:rStyle w:val="FootnoteReference"/>
          <w:rFonts w:asciiTheme="majorBidi" w:hAnsiTheme="majorBidi" w:cstheme="majorBidi"/>
          <w:sz w:val="24"/>
          <w:szCs w:val="24"/>
          <w:lang w:val="id-ID"/>
        </w:rPr>
        <w:footnoteReference w:id="103"/>
      </w:r>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73B98CD7" w14:textId="77777777" w:rsidR="001D7D00" w:rsidRDefault="001D7D00" w:rsidP="001D7D00">
      <w:pPr>
        <w:autoSpaceDE w:val="0"/>
        <w:autoSpaceDN w:val="0"/>
        <w:bidi/>
        <w:adjustRightInd w:val="0"/>
        <w:spacing w:after="0"/>
        <w:jc w:val="both"/>
        <w:rPr>
          <w:rFonts w:ascii="Times New Arabic" w:hAnsi="Times New Arabic" w:cs="Traditional Arabic"/>
          <w:color w:val="000000"/>
          <w:sz w:val="36"/>
          <w:szCs w:val="36"/>
        </w:rPr>
      </w:pPr>
      <w:r>
        <w:rPr>
          <w:rFonts w:ascii="Times New Arabic" w:hAnsi="Times New Arabic" w:cs="Traditional Arabic"/>
          <w:color w:val="000000"/>
          <w:sz w:val="36"/>
          <w:szCs w:val="36"/>
          <w:rtl/>
        </w:rPr>
        <w:t>وَاللَّهُ أَنْزَلَ مِنَ السَّمَاءِ مَاءً فَأَحْيَا بِهِ الأرْضَ بَعْدَ مَوْتِهَا إِنَّ فِي ذَلِكَ لآيَةً لِقَوْمٍ يَسْمَعُونَ</w:t>
      </w:r>
    </w:p>
    <w:p w14:paraId="305CF6B6" w14:textId="77777777" w:rsidR="001D7D00" w:rsidRDefault="001D7D00" w:rsidP="001D7D00">
      <w:pPr>
        <w:autoSpaceDE w:val="0"/>
        <w:autoSpaceDN w:val="0"/>
        <w:adjustRightInd w:val="0"/>
        <w:spacing w:after="0" w:line="240" w:lineRule="auto"/>
        <w:ind w:left="1418" w:hanging="992"/>
        <w:jc w:val="both"/>
        <w:rPr>
          <w:rFonts w:asciiTheme="majorBidi" w:hAnsiTheme="majorBidi" w:cstheme="majorBidi"/>
          <w:i/>
          <w:iCs/>
          <w:color w:val="000000"/>
          <w:sz w:val="24"/>
          <w:szCs w:val="24"/>
          <w:lang w:val="id-ID"/>
        </w:rPr>
      </w:pPr>
      <w:r>
        <w:rPr>
          <w:rFonts w:asciiTheme="majorBidi" w:hAnsiTheme="majorBidi" w:cstheme="majorBidi"/>
          <w:color w:val="000000"/>
          <w:sz w:val="24"/>
          <w:szCs w:val="24"/>
          <w:lang w:val="id-ID"/>
        </w:rPr>
        <w:t xml:space="preserve">Artinya: </w:t>
      </w:r>
      <w:r>
        <w:rPr>
          <w:rFonts w:asciiTheme="majorBidi" w:hAnsiTheme="majorBidi" w:cstheme="majorBidi"/>
          <w:i/>
          <w:iCs/>
          <w:color w:val="000000"/>
          <w:sz w:val="24"/>
          <w:szCs w:val="24"/>
          <w:lang w:val="id-ID"/>
        </w:rPr>
        <w:t>“</w:t>
      </w:r>
      <w:r>
        <w:rPr>
          <w:rFonts w:asciiTheme="majorBidi" w:hAnsiTheme="majorBidi" w:cstheme="majorBidi"/>
          <w:i/>
          <w:iCs/>
          <w:color w:val="000000"/>
          <w:sz w:val="24"/>
          <w:szCs w:val="24"/>
        </w:rPr>
        <w:t xml:space="preserve">Dan Allah </w:t>
      </w:r>
      <w:proofErr w:type="spellStart"/>
      <w:r>
        <w:rPr>
          <w:rFonts w:asciiTheme="majorBidi" w:hAnsiTheme="majorBidi" w:cstheme="majorBidi"/>
          <w:i/>
          <w:iCs/>
          <w:color w:val="000000"/>
          <w:sz w:val="24"/>
          <w:szCs w:val="24"/>
        </w:rPr>
        <w:t>menurunkan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dari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langit</w:t>
      </w:r>
      <w:proofErr w:type="spellEnd"/>
      <w:r>
        <w:rPr>
          <w:rFonts w:asciiTheme="majorBidi" w:hAnsiTheme="majorBidi" w:cstheme="majorBidi"/>
          <w:i/>
          <w:iCs/>
          <w:color w:val="000000"/>
          <w:sz w:val="24"/>
          <w:szCs w:val="24"/>
        </w:rPr>
        <w:t xml:space="preserve"> air (</w:t>
      </w:r>
      <w:proofErr w:type="spellStart"/>
      <w:r>
        <w:rPr>
          <w:rFonts w:asciiTheme="majorBidi" w:hAnsiTheme="majorBidi" w:cstheme="majorBidi"/>
          <w:i/>
          <w:iCs/>
          <w:color w:val="000000"/>
          <w:sz w:val="24"/>
          <w:szCs w:val="24"/>
        </w:rPr>
        <w:t>hujan</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dengan</w:t>
      </w:r>
      <w:proofErr w:type="spellEnd"/>
      <w:r>
        <w:rPr>
          <w:rFonts w:asciiTheme="majorBidi" w:hAnsiTheme="majorBidi" w:cstheme="majorBidi"/>
          <w:i/>
          <w:iCs/>
          <w:color w:val="000000"/>
          <w:sz w:val="24"/>
          <w:szCs w:val="24"/>
        </w:rPr>
        <w:t xml:space="preserve"> air </w:t>
      </w:r>
      <w:proofErr w:type="spellStart"/>
      <w:r>
        <w:rPr>
          <w:rFonts w:asciiTheme="majorBidi" w:hAnsiTheme="majorBidi" w:cstheme="majorBidi"/>
          <w:i/>
          <w:iCs/>
          <w:color w:val="000000"/>
          <w:sz w:val="24"/>
          <w:szCs w:val="24"/>
        </w:rPr>
        <w:t>itu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dihidupkan</w:t>
      </w:r>
      <w:proofErr w:type="spellEnd"/>
      <w:r>
        <w:rPr>
          <w:rFonts w:asciiTheme="majorBidi" w:hAnsiTheme="majorBidi" w:cstheme="majorBidi"/>
          <w:i/>
          <w:iCs/>
          <w:color w:val="000000"/>
          <w:sz w:val="24"/>
          <w:szCs w:val="24"/>
        </w:rPr>
        <w:t xml:space="preserve">-Nya </w:t>
      </w:r>
      <w:proofErr w:type="spellStart"/>
      <w:r>
        <w:rPr>
          <w:rFonts w:asciiTheme="majorBidi" w:hAnsiTheme="majorBidi" w:cstheme="majorBidi"/>
          <w:i/>
          <w:iCs/>
          <w:color w:val="000000"/>
          <w:sz w:val="24"/>
          <w:szCs w:val="24"/>
        </w:rPr>
        <w:t>bumi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sesudah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matinya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Sesungguhnya</w:t>
      </w:r>
      <w:proofErr w:type="spellEnd"/>
      <w:r>
        <w:rPr>
          <w:rFonts w:asciiTheme="majorBidi" w:hAnsiTheme="majorBidi" w:cstheme="majorBidi"/>
          <w:i/>
          <w:iCs/>
          <w:color w:val="000000"/>
          <w:sz w:val="24"/>
          <w:szCs w:val="24"/>
        </w:rPr>
        <w:t xml:space="preserve"> pada yang </w:t>
      </w:r>
      <w:proofErr w:type="spellStart"/>
      <w:r>
        <w:rPr>
          <w:rFonts w:asciiTheme="majorBidi" w:hAnsiTheme="majorBidi" w:cstheme="majorBidi"/>
          <w:i/>
          <w:iCs/>
          <w:color w:val="000000"/>
          <w:sz w:val="24"/>
          <w:szCs w:val="24"/>
        </w:rPr>
        <w:t>demikian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itu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benar-benar</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terdapat</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tanda-tanda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kebesaran</w:t>
      </w:r>
      <w:proofErr w:type="spellEnd"/>
      <w:r>
        <w:rPr>
          <w:rFonts w:asciiTheme="majorBidi" w:hAnsiTheme="majorBidi" w:cstheme="majorBidi"/>
          <w:i/>
          <w:iCs/>
          <w:color w:val="000000"/>
          <w:sz w:val="24"/>
          <w:szCs w:val="24"/>
        </w:rPr>
        <w:t xml:space="preserve"> Tuhan) </w:t>
      </w:r>
      <w:proofErr w:type="spellStart"/>
      <w:r>
        <w:rPr>
          <w:rFonts w:asciiTheme="majorBidi" w:hAnsiTheme="majorBidi" w:cstheme="majorBidi"/>
          <w:i/>
          <w:iCs/>
          <w:color w:val="000000"/>
          <w:sz w:val="24"/>
          <w:szCs w:val="24"/>
        </w:rPr>
        <w:t>bagi</w:t>
      </w:r>
      <w:proofErr w:type="spellEnd"/>
      <w:r>
        <w:rPr>
          <w:rFonts w:asciiTheme="majorBidi" w:hAnsiTheme="majorBidi" w:cstheme="majorBidi"/>
          <w:i/>
          <w:iCs/>
          <w:color w:val="000000"/>
          <w:sz w:val="24"/>
          <w:szCs w:val="24"/>
        </w:rPr>
        <w:t xml:space="preserve"> orang-orang yang </w:t>
      </w:r>
      <w:proofErr w:type="spellStart"/>
      <w:r>
        <w:rPr>
          <w:rFonts w:asciiTheme="majorBidi" w:hAnsiTheme="majorBidi" w:cstheme="majorBidi"/>
          <w:i/>
          <w:iCs/>
          <w:color w:val="000000"/>
          <w:sz w:val="24"/>
          <w:szCs w:val="24"/>
        </w:rPr>
        <w:t>mendengarkan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pelajaran</w:t>
      </w:r>
      <w:proofErr w:type="spellEnd"/>
      <w:r>
        <w:rPr>
          <w:rFonts w:asciiTheme="majorBidi" w:hAnsiTheme="majorBidi" w:cstheme="majorBidi"/>
          <w:i/>
          <w:iCs/>
          <w:color w:val="000000"/>
          <w:sz w:val="24"/>
          <w:szCs w:val="24"/>
          <w:lang w:val="id-ID"/>
        </w:rPr>
        <w:t>).”</w:t>
      </w:r>
    </w:p>
    <w:p w14:paraId="79717F74" w14:textId="77777777" w:rsidR="001D7D00" w:rsidRDefault="001D7D00" w:rsidP="001D7D00">
      <w:pPr>
        <w:autoSpaceDE w:val="0"/>
        <w:autoSpaceDN w:val="0"/>
        <w:adjustRightInd w:val="0"/>
        <w:spacing w:after="0" w:line="240" w:lineRule="auto"/>
        <w:ind w:left="720" w:firstLine="720"/>
        <w:jc w:val="both"/>
        <w:rPr>
          <w:rFonts w:asciiTheme="majorBidi" w:hAnsiTheme="majorBidi" w:cstheme="majorBidi"/>
          <w:i/>
          <w:iCs/>
          <w:color w:val="000000"/>
          <w:sz w:val="24"/>
          <w:szCs w:val="24"/>
          <w:lang w:val="id-ID"/>
        </w:rPr>
      </w:pPr>
    </w:p>
    <w:p w14:paraId="12336F18" w14:textId="77777777" w:rsidR="001D7D00" w:rsidRDefault="001D7D00" w:rsidP="001D7D00">
      <w:pPr>
        <w:autoSpaceDE w:val="0"/>
        <w:autoSpaceDN w:val="0"/>
        <w:adjustRightInd w:val="0"/>
        <w:spacing w:after="0" w:line="480" w:lineRule="auto"/>
        <w:ind w:left="426"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Dalam ayat yang lalu dijelaskan siksaan yang akan diterima oleh orang-orang kafir karena kesyirikan dan tindakan-tindakan mereka yang merendahkan kemuliaan Allah dan kekuasaan-Nya. Dalam ayat-ayat ini dijelaskan lagi tanda-tanda kemahaesaan dan kemahakuasaan Allah di alam ini dengan menunjukkan ciptaan-Nya yang menjadi sumber kenikmatan bagi manusia di dunia. Semua ini bertujuan agar mereka menyadari kekeliruan mereka dan segera kembali ke jalan y</w:t>
      </w:r>
      <w:r>
        <w:rPr>
          <w:rFonts w:asciiTheme="majorBidi" w:hAnsiTheme="majorBidi" w:cstheme="majorBidi"/>
          <w:sz w:val="24"/>
          <w:szCs w:val="24"/>
        </w:rPr>
        <w:t xml:space="preserve"> </w:t>
      </w:r>
      <w:r>
        <w:rPr>
          <w:rFonts w:asciiTheme="majorBidi" w:hAnsiTheme="majorBidi" w:cstheme="majorBidi"/>
          <w:sz w:val="24"/>
          <w:szCs w:val="24"/>
          <w:lang w:val="id-ID"/>
        </w:rPr>
        <w:t>ang benar.</w:t>
      </w:r>
      <w:r>
        <w:rPr>
          <w:rStyle w:val="FootnoteReference"/>
          <w:rFonts w:asciiTheme="majorBidi" w:hAnsiTheme="majorBidi" w:cstheme="majorBidi"/>
          <w:sz w:val="24"/>
          <w:szCs w:val="24"/>
          <w:lang w:val="id-ID"/>
        </w:rPr>
        <w:footnoteReference w:id="104"/>
      </w:r>
    </w:p>
    <w:p w14:paraId="5A399933" w14:textId="77777777" w:rsidR="001D7D00" w:rsidRDefault="001D7D00" w:rsidP="001D7D00">
      <w:pPr>
        <w:autoSpaceDE w:val="0"/>
        <w:autoSpaceDN w:val="0"/>
        <w:adjustRightInd w:val="0"/>
        <w:spacing w:after="0" w:line="480" w:lineRule="auto"/>
        <w:ind w:left="426" w:firstLine="720"/>
        <w:jc w:val="both"/>
        <w:rPr>
          <w:rFonts w:ascii="Times New Arabic" w:hAnsi="Times New Arabic" w:cstheme="majorBidi"/>
          <w:sz w:val="24"/>
          <w:szCs w:val="24"/>
          <w:lang w:val="id-ID"/>
        </w:rPr>
      </w:pPr>
      <w:r>
        <w:rPr>
          <w:rFonts w:asciiTheme="majorBidi" w:hAnsiTheme="majorBidi" w:cstheme="majorBidi"/>
          <w:sz w:val="24"/>
          <w:szCs w:val="24"/>
          <w:lang w:val="id-ID"/>
        </w:rPr>
        <w:t>Allah mengajak kepada para hamba-Nya untuk memperhatikan dalil dan bukti yang menunjukan kebenaran bahwa Allah itu Maha Esa dan Dialah yang berhak dipertuhankan dan pantas disembah. Dalam hal ini Allah menjelaskan berbagai macam tanaman di permukaan bumi. Andaikan tidak ada hujan, tentulah bumi ini menjadi kering, tandus, dan tak mungkin ditumbuhi oleh tanam-tanaman dan rerumputan, sehingga tanda-tanda kehidupan akan sirna. Hewan dan manusia juga kesulitan mendapatkan kebutuhan air yang merupakan kebutuhan penting dalam kehidupannya. Dijelaskan dalam surat al-Kahfi ayat 45 sebagai berikut:</w:t>
      </w:r>
      <w:r>
        <w:rPr>
          <w:rStyle w:val="FootnoteReference"/>
          <w:rFonts w:asciiTheme="majorBidi" w:hAnsiTheme="majorBidi" w:cstheme="majorBidi"/>
          <w:sz w:val="24"/>
          <w:szCs w:val="24"/>
          <w:lang w:val="id-ID"/>
        </w:rPr>
        <w:footnoteReference w:id="105"/>
      </w:r>
      <w:r>
        <w:rPr>
          <w:rFonts w:ascii="Times New Arabic" w:hAnsi="Times New Arabic" w:cstheme="majorBidi"/>
          <w:sz w:val="24"/>
          <w:szCs w:val="24"/>
          <w:lang w:val="id-ID"/>
        </w:rPr>
        <w:t xml:space="preserve"> </w:t>
      </w:r>
    </w:p>
    <w:p w14:paraId="6EB71D2E" w14:textId="77777777" w:rsidR="001D7D00" w:rsidRDefault="001D7D00" w:rsidP="001D7D00">
      <w:pPr>
        <w:autoSpaceDE w:val="0"/>
        <w:autoSpaceDN w:val="0"/>
        <w:bidi/>
        <w:adjustRightInd w:val="0"/>
        <w:spacing w:after="0"/>
        <w:ind w:right="426" w:hanging="11"/>
        <w:jc w:val="both"/>
        <w:rPr>
          <w:rFonts w:ascii="Times New Arabic" w:hAnsi="Times New Arabic" w:cs="Traditional Arabic"/>
          <w:color w:val="000000"/>
          <w:sz w:val="36"/>
          <w:szCs w:val="36"/>
        </w:rPr>
      </w:pPr>
      <w:r>
        <w:rPr>
          <w:rFonts w:ascii="Times New Arabic" w:hAnsi="Times New Arabic" w:cs="Traditional Arabic"/>
          <w:color w:val="000000"/>
          <w:sz w:val="36"/>
          <w:szCs w:val="36"/>
          <w:rtl/>
        </w:rPr>
        <w:t>وَاضْرِبْ لَهُمْ مَثَلَ الْحَيَاةِ الدُّنْيَا كَمَاءٍ أَنْزَلْنَاهُ مِنَ السَّمَاءِ فَاخْتَلَطَ بِهِ نَبَاتُ الأرْضِ فَأَصْبَحَ هَشِيمًا تَذْرُوهُ الرِّيَاحُ وَكَانَ اللَّهُ عَلَى كُلِّ شَيْءٍ مُقْتَدِرًا</w:t>
      </w:r>
    </w:p>
    <w:p w14:paraId="01E75DE2" w14:textId="77777777" w:rsidR="001D7D00" w:rsidRDefault="001D7D00" w:rsidP="001D7D00">
      <w:pPr>
        <w:autoSpaceDE w:val="0"/>
        <w:autoSpaceDN w:val="0"/>
        <w:adjustRightInd w:val="0"/>
        <w:spacing w:after="0" w:line="240" w:lineRule="auto"/>
        <w:ind w:left="1418" w:hanging="992"/>
        <w:jc w:val="both"/>
        <w:rPr>
          <w:rFonts w:asciiTheme="majorBidi" w:hAnsiTheme="majorBidi" w:cstheme="majorBidi"/>
          <w:i/>
          <w:iCs/>
          <w:color w:val="000000"/>
          <w:sz w:val="24"/>
          <w:szCs w:val="24"/>
          <w:lang w:val="id-ID"/>
        </w:rPr>
      </w:pPr>
      <w:r>
        <w:rPr>
          <w:rFonts w:asciiTheme="majorBidi" w:hAnsiTheme="majorBidi" w:cstheme="majorBidi"/>
          <w:color w:val="000000"/>
          <w:sz w:val="24"/>
          <w:szCs w:val="24"/>
          <w:lang w:val="id-ID"/>
        </w:rPr>
        <w:t>Artinya:</w:t>
      </w:r>
      <w:r>
        <w:rPr>
          <w:rFonts w:asciiTheme="majorBidi" w:hAnsiTheme="majorBidi" w:cstheme="majorBidi"/>
          <w:i/>
          <w:iCs/>
          <w:color w:val="000000"/>
          <w:sz w:val="24"/>
          <w:szCs w:val="24"/>
          <w:lang w:val="id-ID"/>
        </w:rPr>
        <w:t xml:space="preserve"> “</w:t>
      </w:r>
      <w:r>
        <w:rPr>
          <w:rFonts w:asciiTheme="majorBidi" w:hAnsiTheme="majorBidi" w:cstheme="majorBidi"/>
          <w:i/>
          <w:iCs/>
          <w:color w:val="000000"/>
          <w:sz w:val="24"/>
          <w:szCs w:val="24"/>
        </w:rPr>
        <w:t xml:space="preserve">Dan </w:t>
      </w:r>
      <w:proofErr w:type="spellStart"/>
      <w:r>
        <w:rPr>
          <w:rFonts w:asciiTheme="majorBidi" w:hAnsiTheme="majorBidi" w:cstheme="majorBidi"/>
          <w:i/>
          <w:iCs/>
          <w:color w:val="000000"/>
          <w:sz w:val="24"/>
          <w:szCs w:val="24"/>
        </w:rPr>
        <w:t>berilah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perumpamaan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kepada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mereka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manusia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kehidupan</w:t>
      </w:r>
      <w:proofErr w:type="spellEnd"/>
      <w:r>
        <w:rPr>
          <w:rFonts w:asciiTheme="majorBidi" w:hAnsiTheme="majorBidi" w:cstheme="majorBidi"/>
          <w:i/>
          <w:iCs/>
          <w:color w:val="000000"/>
          <w:sz w:val="24"/>
          <w:szCs w:val="24"/>
        </w:rPr>
        <w:t xml:space="preserve"> dunia </w:t>
      </w:r>
      <w:proofErr w:type="spellStart"/>
      <w:r>
        <w:rPr>
          <w:rFonts w:asciiTheme="majorBidi" w:hAnsiTheme="majorBidi" w:cstheme="majorBidi"/>
          <w:i/>
          <w:iCs/>
          <w:color w:val="000000"/>
          <w:sz w:val="24"/>
          <w:szCs w:val="24"/>
        </w:rPr>
        <w:t>adalah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sebagai</w:t>
      </w:r>
      <w:proofErr w:type="spellEnd"/>
      <w:r>
        <w:rPr>
          <w:rFonts w:asciiTheme="majorBidi" w:hAnsiTheme="majorBidi" w:cstheme="majorBidi"/>
          <w:i/>
          <w:iCs/>
          <w:color w:val="000000"/>
          <w:sz w:val="24"/>
          <w:szCs w:val="24"/>
        </w:rPr>
        <w:t xml:space="preserve"> air </w:t>
      </w:r>
      <w:proofErr w:type="spellStart"/>
      <w:r>
        <w:rPr>
          <w:rFonts w:asciiTheme="majorBidi" w:hAnsiTheme="majorBidi" w:cstheme="majorBidi"/>
          <w:i/>
          <w:iCs/>
          <w:color w:val="000000"/>
          <w:sz w:val="24"/>
          <w:szCs w:val="24"/>
        </w:rPr>
        <w:t>hujan</w:t>
      </w:r>
      <w:proofErr w:type="spellEnd"/>
      <w:r>
        <w:rPr>
          <w:rFonts w:asciiTheme="majorBidi" w:hAnsiTheme="majorBidi" w:cstheme="majorBidi"/>
          <w:i/>
          <w:iCs/>
          <w:color w:val="000000"/>
          <w:sz w:val="24"/>
          <w:szCs w:val="24"/>
        </w:rPr>
        <w:t xml:space="preserve"> yang Kami </w:t>
      </w:r>
      <w:proofErr w:type="spellStart"/>
      <w:r>
        <w:rPr>
          <w:rFonts w:asciiTheme="majorBidi" w:hAnsiTheme="majorBidi" w:cstheme="majorBidi"/>
          <w:i/>
          <w:iCs/>
          <w:color w:val="000000"/>
          <w:sz w:val="24"/>
          <w:szCs w:val="24"/>
        </w:rPr>
        <w:t>turunkan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dari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langit</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maka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menjadi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subur</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karenanya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tumbuh-tumbuhan</w:t>
      </w:r>
      <w:proofErr w:type="spellEnd"/>
      <w:r>
        <w:rPr>
          <w:rFonts w:asciiTheme="majorBidi" w:hAnsiTheme="majorBidi" w:cstheme="majorBidi"/>
          <w:i/>
          <w:iCs/>
          <w:color w:val="000000"/>
          <w:sz w:val="24"/>
          <w:szCs w:val="24"/>
        </w:rPr>
        <w:t xml:space="preserve"> di </w:t>
      </w:r>
      <w:proofErr w:type="spellStart"/>
      <w:r>
        <w:rPr>
          <w:rFonts w:asciiTheme="majorBidi" w:hAnsiTheme="majorBidi" w:cstheme="majorBidi"/>
          <w:i/>
          <w:iCs/>
          <w:color w:val="000000"/>
          <w:sz w:val="24"/>
          <w:szCs w:val="24"/>
        </w:rPr>
        <w:t>muka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bumi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kemudian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tumbuh-tumbuhan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itu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menjadi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kering</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diterbangkan</w:t>
      </w:r>
      <w:proofErr w:type="spellEnd"/>
      <w:r>
        <w:rPr>
          <w:rFonts w:asciiTheme="majorBidi" w:hAnsiTheme="majorBidi" w:cstheme="majorBidi"/>
          <w:i/>
          <w:iCs/>
          <w:color w:val="000000"/>
          <w:sz w:val="24"/>
          <w:szCs w:val="24"/>
        </w:rPr>
        <w:t xml:space="preserve"> oleh </w:t>
      </w:r>
      <w:proofErr w:type="spellStart"/>
      <w:r>
        <w:rPr>
          <w:rFonts w:asciiTheme="majorBidi" w:hAnsiTheme="majorBidi" w:cstheme="majorBidi"/>
          <w:i/>
          <w:iCs/>
          <w:color w:val="000000"/>
          <w:sz w:val="24"/>
          <w:szCs w:val="24"/>
        </w:rPr>
        <w:t>angin</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adalah</w:t>
      </w:r>
      <w:proofErr w:type="spellEnd"/>
      <w:r>
        <w:rPr>
          <w:rFonts w:asciiTheme="majorBidi" w:hAnsiTheme="majorBidi" w:cstheme="majorBidi"/>
          <w:i/>
          <w:iCs/>
          <w:color w:val="000000"/>
          <w:sz w:val="24"/>
          <w:szCs w:val="24"/>
        </w:rPr>
        <w:t xml:space="preserve"> Allah Maha Kuasa </w:t>
      </w:r>
      <w:proofErr w:type="spellStart"/>
      <w:r>
        <w:rPr>
          <w:rFonts w:asciiTheme="majorBidi" w:hAnsiTheme="majorBidi" w:cstheme="majorBidi"/>
          <w:i/>
          <w:iCs/>
          <w:color w:val="000000"/>
          <w:sz w:val="24"/>
          <w:szCs w:val="24"/>
        </w:rPr>
        <w:t>atas</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segala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sesuatu</w:t>
      </w:r>
      <w:proofErr w:type="spellEnd"/>
      <w:r>
        <w:rPr>
          <w:rFonts w:asciiTheme="majorBidi" w:hAnsiTheme="majorBidi" w:cstheme="majorBidi"/>
          <w:i/>
          <w:iCs/>
          <w:color w:val="000000"/>
          <w:sz w:val="24"/>
          <w:szCs w:val="24"/>
        </w:rPr>
        <w:t>.</w:t>
      </w:r>
      <w:r>
        <w:rPr>
          <w:rFonts w:asciiTheme="majorBidi" w:hAnsiTheme="majorBidi" w:cstheme="majorBidi"/>
          <w:i/>
          <w:iCs/>
          <w:color w:val="000000"/>
          <w:sz w:val="24"/>
          <w:szCs w:val="24"/>
          <w:lang w:val="id-ID"/>
        </w:rPr>
        <w:t>”</w:t>
      </w:r>
    </w:p>
    <w:p w14:paraId="2409576F" w14:textId="77777777" w:rsidR="001D7D00" w:rsidRDefault="001D7D00" w:rsidP="001D7D00">
      <w:pPr>
        <w:autoSpaceDE w:val="0"/>
        <w:autoSpaceDN w:val="0"/>
        <w:adjustRightInd w:val="0"/>
        <w:spacing w:after="0" w:line="240" w:lineRule="auto"/>
        <w:ind w:left="720" w:firstLine="720"/>
        <w:jc w:val="both"/>
        <w:rPr>
          <w:rFonts w:asciiTheme="majorBidi" w:hAnsiTheme="majorBidi" w:cstheme="majorBidi"/>
          <w:i/>
          <w:iCs/>
          <w:color w:val="000000"/>
          <w:sz w:val="24"/>
          <w:szCs w:val="24"/>
          <w:lang w:val="id-ID"/>
        </w:rPr>
      </w:pPr>
      <w:r>
        <w:rPr>
          <w:rFonts w:asciiTheme="majorBidi" w:hAnsiTheme="majorBidi" w:cstheme="majorBidi"/>
          <w:i/>
          <w:iCs/>
          <w:color w:val="000000"/>
          <w:sz w:val="24"/>
          <w:szCs w:val="24"/>
          <w:lang w:val="id-ID"/>
        </w:rPr>
        <w:t xml:space="preserve"> </w:t>
      </w:r>
    </w:p>
    <w:p w14:paraId="156BF6E0" w14:textId="77777777" w:rsidR="001D7D00" w:rsidRDefault="001D7D00" w:rsidP="001D7D00">
      <w:pPr>
        <w:autoSpaceDE w:val="0"/>
        <w:autoSpaceDN w:val="0"/>
        <w:adjustRightInd w:val="0"/>
        <w:spacing w:after="0" w:line="480" w:lineRule="auto"/>
        <w:ind w:left="426"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Pada ayat ini, air menjadi perumpamaan bagi manusia pada umumnya dan orang-orang yang durhaka pada khususnya tentang cepatnya proses kehidupan. Allah menggambarkan dengan air hujan yang disiramkan ke bumi lalu tumbuh-tumbuhan berkembang selanjutnya akan menguning dan siap dipanen lalu segera setelah itu akan mati kembali dan bumi menjadi kering dan mati seperti semula. Manusia dalam kehidupannya tidak jauh beda dengan perjalanan air pada ayat tersebut.</w:t>
      </w:r>
      <w:r>
        <w:rPr>
          <w:rStyle w:val="FootnoteReference"/>
          <w:rFonts w:asciiTheme="majorBidi" w:hAnsiTheme="majorBidi" w:cstheme="majorBidi"/>
          <w:sz w:val="24"/>
          <w:szCs w:val="24"/>
          <w:lang w:val="id-ID"/>
        </w:rPr>
        <w:footnoteReference w:id="106"/>
      </w:r>
      <w:r>
        <w:rPr>
          <w:rFonts w:asciiTheme="majorBidi" w:hAnsiTheme="majorBidi" w:cstheme="majorBidi"/>
          <w:sz w:val="24"/>
          <w:szCs w:val="24"/>
          <w:lang w:val="id-ID"/>
        </w:rPr>
        <w:t xml:space="preserve"> Dilanjutkan pada QS. Al-H</w:t>
      </w:r>
      <w:r>
        <w:rPr>
          <w:rFonts w:asciiTheme="majorBidi" w:hAnsiTheme="majorBidi" w:cstheme="majorBidi"/>
          <w:sz w:val="24"/>
          <w:szCs w:val="24"/>
        </w:rPr>
        <w:t>{</w:t>
      </w:r>
      <w:r>
        <w:rPr>
          <w:rFonts w:asciiTheme="majorBidi" w:hAnsiTheme="majorBidi" w:cstheme="majorBidi"/>
          <w:sz w:val="24"/>
          <w:szCs w:val="24"/>
          <w:lang w:val="id-ID"/>
        </w:rPr>
        <w:t>ajj ayat 63:</w:t>
      </w:r>
    </w:p>
    <w:p w14:paraId="69EAA6AB" w14:textId="77777777" w:rsidR="001D7D00" w:rsidRDefault="001D7D00" w:rsidP="001D7D00">
      <w:pPr>
        <w:autoSpaceDE w:val="0"/>
        <w:autoSpaceDN w:val="0"/>
        <w:bidi/>
        <w:adjustRightInd w:val="0"/>
        <w:spacing w:after="0" w:line="360" w:lineRule="auto"/>
        <w:jc w:val="both"/>
        <w:rPr>
          <w:rFonts w:ascii="Times New Arabic" w:hAnsi="Times New Arabic" w:cs="Traditional Arabic"/>
          <w:color w:val="000000"/>
          <w:sz w:val="32"/>
          <w:szCs w:val="32"/>
        </w:rPr>
      </w:pPr>
      <w:r>
        <w:rPr>
          <w:rFonts w:ascii="Times New Arabic" w:hAnsi="Times New Arabic" w:cs="Traditional Arabic"/>
          <w:color w:val="000000"/>
          <w:sz w:val="32"/>
          <w:szCs w:val="32"/>
          <w:rtl/>
        </w:rPr>
        <w:t>أَلَمْ تَرَ أَنَّ اللَّهَ أَنْزَلَ مِنَ السَّمَاءِ مَاءً فَتُصْبِحُ الأرْضُ مُخْضَرَّةً إِنَّ اللَّهَ لَطِيفٌ خَبِيرٌ</w:t>
      </w:r>
    </w:p>
    <w:p w14:paraId="6A08F045" w14:textId="77777777" w:rsidR="001D7D00" w:rsidRDefault="001D7D00" w:rsidP="001D7D00">
      <w:pPr>
        <w:autoSpaceDE w:val="0"/>
        <w:autoSpaceDN w:val="0"/>
        <w:adjustRightInd w:val="0"/>
        <w:spacing w:after="0" w:line="240" w:lineRule="auto"/>
        <w:ind w:left="1418" w:hanging="992"/>
        <w:jc w:val="both"/>
        <w:rPr>
          <w:rFonts w:asciiTheme="majorBidi" w:hAnsiTheme="majorBidi" w:cstheme="majorBidi"/>
          <w:i/>
          <w:iCs/>
          <w:color w:val="000000"/>
          <w:sz w:val="24"/>
          <w:szCs w:val="24"/>
          <w:lang w:val="id-ID"/>
        </w:rPr>
      </w:pPr>
      <w:r>
        <w:rPr>
          <w:rFonts w:asciiTheme="majorBidi" w:hAnsiTheme="majorBidi" w:cstheme="majorBidi"/>
          <w:color w:val="000000"/>
          <w:sz w:val="24"/>
          <w:szCs w:val="24"/>
          <w:lang w:val="id-ID"/>
        </w:rPr>
        <w:t xml:space="preserve">Artinya: </w:t>
      </w:r>
      <w:r>
        <w:rPr>
          <w:rFonts w:asciiTheme="majorBidi" w:hAnsiTheme="majorBidi" w:cstheme="majorBidi"/>
          <w:i/>
          <w:iCs/>
          <w:color w:val="000000"/>
          <w:sz w:val="24"/>
          <w:szCs w:val="24"/>
          <w:lang w:val="id-ID"/>
        </w:rPr>
        <w:t>“</w:t>
      </w:r>
      <w:proofErr w:type="spellStart"/>
      <w:r>
        <w:rPr>
          <w:rFonts w:asciiTheme="majorBidi" w:hAnsiTheme="majorBidi" w:cstheme="majorBidi"/>
          <w:i/>
          <w:iCs/>
          <w:color w:val="000000"/>
          <w:sz w:val="24"/>
          <w:szCs w:val="24"/>
        </w:rPr>
        <w:t>Apakah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tiada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melihat</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bahwasanya</w:t>
      </w:r>
      <w:proofErr w:type="spellEnd"/>
      <w:r>
        <w:rPr>
          <w:rFonts w:asciiTheme="majorBidi" w:hAnsiTheme="majorBidi" w:cstheme="majorBidi"/>
          <w:i/>
          <w:iCs/>
          <w:color w:val="000000"/>
          <w:sz w:val="24"/>
          <w:szCs w:val="24"/>
        </w:rPr>
        <w:t xml:space="preserve"> Allah </w:t>
      </w:r>
      <w:proofErr w:type="spellStart"/>
      <w:r>
        <w:rPr>
          <w:rFonts w:asciiTheme="majorBidi" w:hAnsiTheme="majorBidi" w:cstheme="majorBidi"/>
          <w:i/>
          <w:iCs/>
          <w:color w:val="000000"/>
          <w:sz w:val="24"/>
          <w:szCs w:val="24"/>
        </w:rPr>
        <w:t>menurunkan</w:t>
      </w:r>
      <w:proofErr w:type="spellEnd"/>
      <w:r>
        <w:rPr>
          <w:rFonts w:asciiTheme="majorBidi" w:hAnsiTheme="majorBidi" w:cstheme="majorBidi"/>
          <w:i/>
          <w:iCs/>
          <w:color w:val="000000"/>
          <w:sz w:val="24"/>
          <w:szCs w:val="24"/>
        </w:rPr>
        <w:t xml:space="preserve"> air </w:t>
      </w:r>
      <w:proofErr w:type="spellStart"/>
      <w:r>
        <w:rPr>
          <w:rFonts w:asciiTheme="majorBidi" w:hAnsiTheme="majorBidi" w:cstheme="majorBidi"/>
          <w:i/>
          <w:iCs/>
          <w:color w:val="000000"/>
          <w:sz w:val="24"/>
          <w:szCs w:val="24"/>
        </w:rPr>
        <w:t>dari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langit</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lalu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jadilah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bumi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itu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hijau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Sesungguhnya</w:t>
      </w:r>
      <w:proofErr w:type="spellEnd"/>
      <w:r>
        <w:rPr>
          <w:rFonts w:asciiTheme="majorBidi" w:hAnsiTheme="majorBidi" w:cstheme="majorBidi"/>
          <w:i/>
          <w:iCs/>
          <w:color w:val="000000"/>
          <w:sz w:val="24"/>
          <w:szCs w:val="24"/>
        </w:rPr>
        <w:t xml:space="preserve"> Allah Maha </w:t>
      </w:r>
      <w:proofErr w:type="spellStart"/>
      <w:r>
        <w:rPr>
          <w:rFonts w:asciiTheme="majorBidi" w:hAnsiTheme="majorBidi" w:cstheme="majorBidi"/>
          <w:i/>
          <w:iCs/>
          <w:color w:val="000000"/>
          <w:sz w:val="24"/>
          <w:szCs w:val="24"/>
        </w:rPr>
        <w:t>Halus</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lagi</w:t>
      </w:r>
      <w:proofErr w:type="spellEnd"/>
      <w:r>
        <w:rPr>
          <w:rFonts w:asciiTheme="majorBidi" w:hAnsiTheme="majorBidi" w:cstheme="majorBidi"/>
          <w:i/>
          <w:iCs/>
          <w:color w:val="000000"/>
          <w:sz w:val="24"/>
          <w:szCs w:val="24"/>
        </w:rPr>
        <w:t xml:space="preserve"> Maha </w:t>
      </w:r>
      <w:proofErr w:type="spellStart"/>
      <w:r>
        <w:rPr>
          <w:rFonts w:asciiTheme="majorBidi" w:hAnsiTheme="majorBidi" w:cstheme="majorBidi"/>
          <w:i/>
          <w:iCs/>
          <w:color w:val="000000"/>
          <w:sz w:val="24"/>
          <w:szCs w:val="24"/>
        </w:rPr>
        <w:t>Mengetahui</w:t>
      </w:r>
      <w:proofErr w:type="spellEnd"/>
      <w:r>
        <w:rPr>
          <w:rFonts w:asciiTheme="majorBidi" w:hAnsiTheme="majorBidi" w:cstheme="majorBidi"/>
          <w:i/>
          <w:iCs/>
          <w:color w:val="000000"/>
          <w:sz w:val="24"/>
          <w:szCs w:val="24"/>
        </w:rPr>
        <w:t>.</w:t>
      </w:r>
      <w:r>
        <w:rPr>
          <w:rFonts w:asciiTheme="majorBidi" w:hAnsiTheme="majorBidi" w:cstheme="majorBidi"/>
          <w:i/>
          <w:iCs/>
          <w:color w:val="000000"/>
          <w:sz w:val="24"/>
          <w:szCs w:val="24"/>
          <w:lang w:val="id-ID"/>
        </w:rPr>
        <w:t>”</w:t>
      </w:r>
    </w:p>
    <w:p w14:paraId="73F67475" w14:textId="77777777" w:rsidR="001D7D00" w:rsidRDefault="001D7D00" w:rsidP="001D7D00">
      <w:pPr>
        <w:autoSpaceDE w:val="0"/>
        <w:autoSpaceDN w:val="0"/>
        <w:adjustRightInd w:val="0"/>
        <w:spacing w:after="0" w:line="240" w:lineRule="auto"/>
        <w:ind w:left="720" w:firstLine="720"/>
        <w:jc w:val="both"/>
        <w:rPr>
          <w:rFonts w:asciiTheme="majorBidi" w:hAnsiTheme="majorBidi" w:cstheme="majorBidi"/>
          <w:i/>
          <w:iCs/>
          <w:color w:val="000000"/>
          <w:sz w:val="24"/>
          <w:szCs w:val="24"/>
          <w:lang w:val="id-ID"/>
        </w:rPr>
      </w:pPr>
    </w:p>
    <w:p w14:paraId="50DEB433" w14:textId="77777777" w:rsidR="001D7D00" w:rsidRDefault="001D7D00" w:rsidP="001D7D00">
      <w:pPr>
        <w:autoSpaceDE w:val="0"/>
        <w:autoSpaceDN w:val="0"/>
        <w:adjustRightInd w:val="0"/>
        <w:spacing w:after="0" w:line="480" w:lineRule="auto"/>
        <w:ind w:left="426" w:firstLine="720"/>
        <w:jc w:val="both"/>
        <w:rPr>
          <w:rFonts w:asciiTheme="majorBidi" w:hAnsiTheme="majorBidi" w:cstheme="majorBidi"/>
          <w:sz w:val="24"/>
          <w:szCs w:val="24"/>
          <w:lang w:val="id-ID"/>
        </w:rPr>
      </w:pPr>
      <w:r>
        <w:rPr>
          <w:rFonts w:asciiTheme="majorBidi" w:hAnsiTheme="majorBidi" w:cstheme="majorBidi"/>
          <w:sz w:val="24"/>
          <w:szCs w:val="24"/>
          <w:lang w:val="id-ID"/>
        </w:rPr>
        <w:t>Pada ayat sebelumnya QS. Al</w:t>
      </w:r>
      <w:r>
        <w:rPr>
          <w:rFonts w:ascii="Times New Arabic" w:hAnsi="Times New Arabic" w:cstheme="majorBidi"/>
          <w:sz w:val="24"/>
          <w:szCs w:val="24"/>
          <w:lang w:val="id-ID"/>
        </w:rPr>
        <w:t xml:space="preserve">-H{ajj </w:t>
      </w:r>
      <w:r>
        <w:rPr>
          <w:rFonts w:asciiTheme="majorBidi" w:hAnsiTheme="majorBidi" w:cstheme="majorBidi"/>
          <w:sz w:val="24"/>
          <w:szCs w:val="24"/>
          <w:lang w:val="id-ID"/>
        </w:rPr>
        <w:t>ayat 62, Allah menerangkan tandatanda kebesaran dan kekuasaan-Nya seperti memasukkan malam kepada siang dan memasukkan siang kepada malam, maka pada ayat-ayat ini Allah menerangkan tentang nikmat-nikmat yang telah diberikan-Nya itu juga merupakan penyebutan bukti-bukti kebesaran dan kekuasaan.</w:t>
      </w:r>
    </w:p>
    <w:p w14:paraId="0AB3E092" w14:textId="77777777" w:rsidR="001D7D00" w:rsidRDefault="001D7D00" w:rsidP="001D7D00">
      <w:pPr>
        <w:spacing w:after="0" w:line="480" w:lineRule="auto"/>
        <w:ind w:left="426" w:firstLine="720"/>
        <w:jc w:val="both"/>
        <w:rPr>
          <w:rFonts w:ascii="Times New Arabic" w:hAnsi="Times New Arabic" w:cstheme="majorBidi"/>
          <w:sz w:val="24"/>
          <w:szCs w:val="24"/>
          <w:lang w:val="id-ID"/>
        </w:rPr>
      </w:pPr>
      <w:r>
        <w:rPr>
          <w:rFonts w:asciiTheme="majorBidi" w:hAnsiTheme="majorBidi" w:cstheme="majorBidi"/>
          <w:sz w:val="24"/>
          <w:szCs w:val="24"/>
          <w:lang w:val="id-ID"/>
        </w:rPr>
        <w:t xml:space="preserve">Dalam ayat ini Allah menyebutkan tanda-tanda kebesaran-Nya yang juga merupakan nikmat yang telah dilimpahkan kepada manusia, yaitu apakah manusia tidak melihat dan memperhatikan bahwa Allah mengedarkan awan, lalu dari awan turunlah hujan di atas bumi, air hujan itu menyiram bumi, maka tumbuh beraneka macam tanam-tanaman dan tumbuh-tumbuhan yang indah bentuknya, seakan-akan bumi menghiasi </w:t>
      </w:r>
      <w:r>
        <w:rPr>
          <w:rFonts w:asciiTheme="majorBidi" w:hAnsiTheme="majorBidi" w:cstheme="majorBidi"/>
          <w:sz w:val="24"/>
          <w:szCs w:val="24"/>
          <w:lang w:val="id-ID"/>
        </w:rPr>
        <w:lastRenderedPageBreak/>
        <w:t>dirinya dengan tumbuhnya tanaman dan tumbuh-tumbuhannya yang beraneka warna. Diantara yang tumbuh itu dapat dimakan manusia, sehingga terpelihara kelangsungan hidupnya, ada yang dapat dijadikan bahan-bahan pakaian, bahan kecantikan, dan ada yang dapat dijadikan bahan-bahan pakaian kecantikan dan beraneka keperluan manusia yang lain.</w:t>
      </w:r>
      <w:r>
        <w:rPr>
          <w:rStyle w:val="FootnoteReference"/>
          <w:rFonts w:asciiTheme="majorBidi" w:hAnsiTheme="majorBidi" w:cstheme="majorBidi"/>
          <w:sz w:val="24"/>
          <w:szCs w:val="24"/>
          <w:lang w:val="id-ID"/>
        </w:rPr>
        <w:footnoteReference w:id="107"/>
      </w:r>
      <w:r>
        <w:rPr>
          <w:rFonts w:asciiTheme="majorBidi" w:hAnsiTheme="majorBidi" w:cstheme="majorBidi"/>
          <w:sz w:val="24"/>
          <w:szCs w:val="24"/>
          <w:lang w:val="id-ID"/>
        </w:rPr>
        <w:t xml:space="preserve"> Adapun dalam QS. Al-</w:t>
      </w:r>
      <w:r>
        <w:rPr>
          <w:rFonts w:ascii="Times New Arabic" w:hAnsi="Times New Arabic" w:cstheme="majorBidi"/>
          <w:sz w:val="24"/>
          <w:szCs w:val="24"/>
          <w:lang w:val="id-ID"/>
        </w:rPr>
        <w:t>Wa&gt;qi’ah ayat 31:</w:t>
      </w:r>
    </w:p>
    <w:p w14:paraId="31BB04ED" w14:textId="77777777" w:rsidR="001D7D00" w:rsidRDefault="001D7D00" w:rsidP="001D7D00">
      <w:pPr>
        <w:pStyle w:val="ListParagraph"/>
        <w:bidi/>
        <w:ind w:left="0" w:firstLine="0"/>
        <w:rPr>
          <w:rFonts w:ascii="Times New Arabic" w:hAnsi="Times New Arabic" w:cs="Traditional Arabic"/>
          <w:color w:val="000000"/>
          <w:sz w:val="36"/>
          <w:szCs w:val="36"/>
        </w:rPr>
      </w:pPr>
      <w:r>
        <w:rPr>
          <w:rFonts w:ascii="Times New Arabic" w:hAnsi="Times New Arabic" w:cs="Traditional Arabic"/>
          <w:color w:val="000000"/>
          <w:sz w:val="36"/>
          <w:szCs w:val="36"/>
          <w:rtl/>
        </w:rPr>
        <w:t>وَمَاءٍ مَسْكُوبٍ</w:t>
      </w:r>
    </w:p>
    <w:p w14:paraId="6EB8C14D" w14:textId="77777777" w:rsidR="001D7D00" w:rsidRDefault="001D7D00" w:rsidP="001D7D00">
      <w:pPr>
        <w:spacing w:after="0" w:line="480" w:lineRule="auto"/>
        <w:ind w:left="426"/>
        <w:rPr>
          <w:rFonts w:asciiTheme="majorBidi" w:hAnsiTheme="majorBidi" w:cstheme="majorBidi"/>
          <w:color w:val="000000"/>
          <w:sz w:val="24"/>
          <w:szCs w:val="24"/>
          <w:lang w:val="id-ID"/>
        </w:rPr>
      </w:pPr>
      <w:r>
        <w:rPr>
          <w:rFonts w:ascii="Times New Arabic" w:hAnsi="Times New Arabic" w:cstheme="majorBidi"/>
          <w:color w:val="000000"/>
          <w:sz w:val="24"/>
          <w:szCs w:val="24"/>
          <w:lang w:val="id-ID"/>
        </w:rPr>
        <w:t xml:space="preserve"> </w:t>
      </w:r>
      <w:r>
        <w:rPr>
          <w:rFonts w:asciiTheme="majorBidi" w:hAnsiTheme="majorBidi" w:cstheme="majorBidi"/>
          <w:color w:val="000000"/>
          <w:sz w:val="24"/>
          <w:szCs w:val="24"/>
          <w:lang w:val="id-ID"/>
        </w:rPr>
        <w:t xml:space="preserve">Artinya: </w:t>
      </w:r>
      <w:r>
        <w:rPr>
          <w:rFonts w:asciiTheme="majorBidi" w:hAnsiTheme="majorBidi" w:cstheme="majorBidi"/>
          <w:i/>
          <w:iCs/>
          <w:color w:val="000000"/>
          <w:sz w:val="24"/>
          <w:szCs w:val="24"/>
          <w:lang w:val="id-ID"/>
        </w:rPr>
        <w:t>“Dan air yang tercurah”</w:t>
      </w:r>
      <w:r>
        <w:rPr>
          <w:rStyle w:val="FootnoteReference"/>
          <w:rFonts w:asciiTheme="majorBidi" w:hAnsiTheme="majorBidi" w:cstheme="majorBidi"/>
          <w:i/>
          <w:iCs/>
          <w:color w:val="000000"/>
          <w:sz w:val="24"/>
          <w:szCs w:val="24"/>
          <w:lang w:val="id-ID"/>
        </w:rPr>
        <w:footnoteReference w:id="108"/>
      </w:r>
    </w:p>
    <w:p w14:paraId="40DC9292" w14:textId="77777777" w:rsidR="001D7D00" w:rsidRDefault="001D7D00" w:rsidP="001D7D00">
      <w:pPr>
        <w:spacing w:after="0" w:line="480" w:lineRule="auto"/>
        <w:ind w:left="426" w:firstLine="720"/>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Ayat di atas menjelaskan tentang nikmat Allah dan kesenangan yang dirasakan oleh golongan yang paling dahulu beriman serta golongan kan’an, yaitu para penghuni surga yang akan menerima buku catatan dengan tangan kanan disertai kebahagiaan yang tiada bandingannya.</w:t>
      </w:r>
      <w:r>
        <w:rPr>
          <w:rStyle w:val="FootnoteReference"/>
          <w:rFonts w:asciiTheme="majorBidi" w:hAnsiTheme="majorBidi" w:cstheme="majorBidi"/>
          <w:color w:val="000000"/>
          <w:sz w:val="24"/>
          <w:szCs w:val="24"/>
          <w:lang w:val="id-ID"/>
        </w:rPr>
        <w:footnoteReference w:id="109"/>
      </w:r>
      <w:r>
        <w:rPr>
          <w:rFonts w:asciiTheme="majorBidi" w:hAnsiTheme="majorBidi" w:cstheme="majorBidi"/>
          <w:color w:val="000000"/>
          <w:sz w:val="24"/>
          <w:szCs w:val="24"/>
          <w:lang w:val="id-ID"/>
        </w:rPr>
        <w:t xml:space="preserve"> pada QS. Al-Waqi’ah 27-33:</w:t>
      </w:r>
    </w:p>
    <w:p w14:paraId="68EFBE95" w14:textId="77777777" w:rsidR="001D7D00" w:rsidRDefault="001D7D00" w:rsidP="001D7D00">
      <w:pPr>
        <w:pStyle w:val="ListParagraph"/>
        <w:bidi/>
        <w:spacing w:line="276" w:lineRule="auto"/>
        <w:ind w:left="0" w:right="426" w:firstLine="0"/>
        <w:rPr>
          <w:rFonts w:ascii="Times New Arabic" w:hAnsi="Times New Arabic" w:cs="Traditional Arabic"/>
          <w:color w:val="000000"/>
          <w:sz w:val="36"/>
          <w:szCs w:val="36"/>
          <w:lang w:val="en-US"/>
        </w:rPr>
      </w:pPr>
      <w:r>
        <w:rPr>
          <w:rFonts w:ascii="Times New Arabic" w:hAnsi="Times New Arabic" w:cs="Traditional Arabic"/>
          <w:color w:val="000000"/>
          <w:sz w:val="36"/>
          <w:szCs w:val="36"/>
          <w:rtl/>
        </w:rPr>
        <w:t>وَأَصْحَابُ الْيَمِينِ مَا أَصْحَابُ الْيَمِينِ فِي سِدْرٍ مَخْضُود وَطَلْحٍ مَنْضُود وَظِلٍّ مَمْدُود وَمَاءٍ مَسْكُوبٍ وَفَاكِهَةٍ كَثِيرَة لا مَقْطُوعَةٍ وَلا مَمْنُوعَةٍ</w:t>
      </w:r>
    </w:p>
    <w:p w14:paraId="506F4846" w14:textId="77777777" w:rsidR="001D7D00" w:rsidRDefault="001D7D00" w:rsidP="001D7D00">
      <w:pPr>
        <w:spacing w:after="0" w:line="240" w:lineRule="auto"/>
        <w:ind w:left="1418" w:hanging="992"/>
        <w:jc w:val="both"/>
        <w:rPr>
          <w:rFonts w:asciiTheme="majorBidi" w:hAnsiTheme="majorBidi" w:cstheme="majorBidi"/>
          <w:color w:val="000000"/>
          <w:sz w:val="24"/>
          <w:szCs w:val="24"/>
          <w:rtl/>
          <w:lang w:val="id-ID"/>
        </w:rPr>
      </w:pPr>
      <w:r>
        <w:rPr>
          <w:rFonts w:asciiTheme="majorBidi" w:hAnsiTheme="majorBidi" w:cstheme="majorBidi"/>
          <w:color w:val="000000"/>
          <w:sz w:val="24"/>
          <w:szCs w:val="24"/>
          <w:lang w:val="id-ID"/>
        </w:rPr>
        <w:t xml:space="preserve">Artinya: </w:t>
      </w:r>
      <w:r>
        <w:rPr>
          <w:rFonts w:asciiTheme="majorBidi" w:hAnsiTheme="majorBidi" w:cstheme="majorBidi"/>
          <w:i/>
          <w:iCs/>
          <w:color w:val="000000"/>
          <w:sz w:val="24"/>
          <w:szCs w:val="24"/>
          <w:lang w:val="id-ID"/>
        </w:rPr>
        <w:t>“</w:t>
      </w:r>
      <w:r>
        <w:rPr>
          <w:rFonts w:asciiTheme="majorBidi" w:hAnsiTheme="majorBidi" w:cstheme="majorBidi"/>
          <w:i/>
          <w:iCs/>
          <w:color w:val="000000"/>
          <w:sz w:val="24"/>
          <w:szCs w:val="24"/>
        </w:rPr>
        <w:t xml:space="preserve">Dan </w:t>
      </w:r>
      <w:proofErr w:type="spellStart"/>
      <w:r>
        <w:rPr>
          <w:rFonts w:asciiTheme="majorBidi" w:hAnsiTheme="majorBidi" w:cstheme="majorBidi"/>
          <w:i/>
          <w:iCs/>
          <w:color w:val="000000"/>
          <w:sz w:val="24"/>
          <w:szCs w:val="24"/>
        </w:rPr>
        <w:t>golongan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kanan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alangkah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bahagianya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golongan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kanan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itu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Berada</w:t>
      </w:r>
      <w:proofErr w:type="spellEnd"/>
      <w:r>
        <w:rPr>
          <w:rFonts w:asciiTheme="majorBidi" w:hAnsiTheme="majorBidi" w:cstheme="majorBidi"/>
          <w:i/>
          <w:iCs/>
          <w:color w:val="000000"/>
          <w:sz w:val="24"/>
          <w:szCs w:val="24"/>
        </w:rPr>
        <w:t xml:space="preserve"> di </w:t>
      </w:r>
      <w:proofErr w:type="spellStart"/>
      <w:r>
        <w:rPr>
          <w:rFonts w:asciiTheme="majorBidi" w:hAnsiTheme="majorBidi" w:cstheme="majorBidi"/>
          <w:i/>
          <w:iCs/>
          <w:color w:val="000000"/>
          <w:sz w:val="24"/>
          <w:szCs w:val="24"/>
        </w:rPr>
        <w:t>antara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pohon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bidara</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tidak</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berduri</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pohon</w:t>
      </w:r>
      <w:proofErr w:type="spellEnd"/>
      <w:r>
        <w:rPr>
          <w:rFonts w:asciiTheme="majorBidi" w:hAnsiTheme="majorBidi" w:cstheme="majorBidi"/>
          <w:i/>
          <w:iCs/>
          <w:color w:val="000000"/>
          <w:sz w:val="24"/>
          <w:szCs w:val="24"/>
        </w:rPr>
        <w:t xml:space="preserve"> pisang yang </w:t>
      </w:r>
      <w:proofErr w:type="spellStart"/>
      <w:r>
        <w:rPr>
          <w:rFonts w:asciiTheme="majorBidi" w:hAnsiTheme="majorBidi" w:cstheme="majorBidi"/>
          <w:i/>
          <w:iCs/>
          <w:color w:val="000000"/>
          <w:sz w:val="24"/>
          <w:szCs w:val="24"/>
        </w:rPr>
        <w:t>bersusun-susun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buahnya</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naungan</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terbentang</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luas</w:t>
      </w:r>
      <w:proofErr w:type="spellEnd"/>
      <w:r>
        <w:rPr>
          <w:rFonts w:asciiTheme="majorBidi" w:hAnsiTheme="majorBidi" w:cstheme="majorBidi"/>
          <w:i/>
          <w:iCs/>
          <w:color w:val="000000"/>
          <w:sz w:val="24"/>
          <w:szCs w:val="24"/>
        </w:rPr>
        <w:t xml:space="preserve">, dan air yang </w:t>
      </w:r>
      <w:proofErr w:type="spellStart"/>
      <w:r>
        <w:rPr>
          <w:rFonts w:asciiTheme="majorBidi" w:hAnsiTheme="majorBidi" w:cstheme="majorBidi"/>
          <w:i/>
          <w:iCs/>
          <w:color w:val="000000"/>
          <w:sz w:val="24"/>
          <w:szCs w:val="24"/>
        </w:rPr>
        <w:t>tercurah</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buah-buahan</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banyak</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tidak</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berhenti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buahnya</w:t>
      </w:r>
      <w:proofErr w:type="spellEnd"/>
      <w:r>
        <w:rPr>
          <w:rFonts w:asciiTheme="majorBidi" w:hAnsiTheme="majorBidi" w:cstheme="majorBidi"/>
          <w:i/>
          <w:iCs/>
          <w:color w:val="000000"/>
          <w:sz w:val="24"/>
          <w:szCs w:val="24"/>
        </w:rPr>
        <w:t xml:space="preserve">) dan </w:t>
      </w:r>
      <w:proofErr w:type="spellStart"/>
      <w:r>
        <w:rPr>
          <w:rFonts w:asciiTheme="majorBidi" w:hAnsiTheme="majorBidi" w:cstheme="majorBidi"/>
          <w:i/>
          <w:iCs/>
          <w:color w:val="000000"/>
          <w:sz w:val="24"/>
          <w:szCs w:val="24"/>
        </w:rPr>
        <w:t>tidak</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terlarang</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mengambilny</w:t>
      </w:r>
      <w:proofErr w:type="spellEnd"/>
      <w:r>
        <w:rPr>
          <w:rFonts w:asciiTheme="majorBidi" w:hAnsiTheme="majorBidi" w:cstheme="majorBidi"/>
          <w:i/>
          <w:iCs/>
          <w:color w:val="000000"/>
          <w:sz w:val="24"/>
          <w:szCs w:val="24"/>
          <w:lang w:val="id-ID"/>
        </w:rPr>
        <w:t>a”.</w:t>
      </w:r>
      <w:r>
        <w:rPr>
          <w:rStyle w:val="FootnoteReference"/>
          <w:rFonts w:asciiTheme="majorBidi" w:hAnsiTheme="majorBidi" w:cstheme="majorBidi"/>
          <w:i/>
          <w:iCs/>
          <w:color w:val="000000"/>
          <w:sz w:val="24"/>
          <w:szCs w:val="24"/>
          <w:lang w:val="id-ID"/>
        </w:rPr>
        <w:footnoteReference w:id="110"/>
      </w:r>
    </w:p>
    <w:p w14:paraId="58347FB8" w14:textId="77777777" w:rsidR="001D7D00" w:rsidRDefault="001D7D00" w:rsidP="001D7D00">
      <w:pPr>
        <w:pStyle w:val="ListParagraph"/>
        <w:spacing w:line="240" w:lineRule="auto"/>
        <w:ind w:left="1077" w:firstLine="720"/>
        <w:rPr>
          <w:rFonts w:asciiTheme="majorBidi" w:hAnsiTheme="majorBidi" w:cstheme="majorBidi"/>
          <w:color w:val="000000"/>
          <w:sz w:val="24"/>
          <w:szCs w:val="24"/>
        </w:rPr>
      </w:pPr>
    </w:p>
    <w:p w14:paraId="71148AF6" w14:textId="77777777" w:rsidR="001D7D00" w:rsidRDefault="001D7D00" w:rsidP="001D7D00">
      <w:pPr>
        <w:spacing w:after="0" w:line="480" w:lineRule="auto"/>
        <w:ind w:left="426" w:firstLine="720"/>
        <w:jc w:val="both"/>
        <w:rPr>
          <w:rFonts w:ascii="Times New Arabic" w:hAnsi="Times New Arabic" w:cstheme="majorBidi"/>
          <w:sz w:val="24"/>
          <w:szCs w:val="24"/>
          <w:lang w:val="id-ID"/>
        </w:rPr>
      </w:pPr>
      <w:r>
        <w:rPr>
          <w:rFonts w:asciiTheme="majorBidi" w:hAnsiTheme="majorBidi" w:cstheme="majorBidi"/>
          <w:color w:val="000000"/>
          <w:sz w:val="24"/>
          <w:szCs w:val="24"/>
          <w:lang w:val="id-ID"/>
        </w:rPr>
        <w:t xml:space="preserve">Dalam ayat ini, secara terperinci diterangkan bahwa mereka golongan kan’an, yang menerima catatan amalnya dengan tangan </w:t>
      </w:r>
      <w:r>
        <w:rPr>
          <w:rFonts w:asciiTheme="majorBidi" w:hAnsiTheme="majorBidi" w:cstheme="majorBidi"/>
          <w:color w:val="000000"/>
          <w:sz w:val="24"/>
          <w:szCs w:val="24"/>
          <w:lang w:val="id-ID"/>
        </w:rPr>
        <w:lastRenderedPageBreak/>
        <w:t xml:space="preserve">kanannya adalah penghuni surga yang akan bersenang-senang dan bergembira dalam taman surga yang diantaranya pohon-pohonnya terdapat bidara yang tidak berduri dan pohon pisang yang besusun buahnya, mereka bersuka ria dibawah naungan berbagai pohon yang rindang, dimana tercurah air yang mengalir dan pohon-pohon lain dengan buahnya yang lezat serta berbuah sepanjang masa tidak mengenal musim dengan kelezatan cita rasanya dan pohon-pohon bunga yang wangi lagi semerbak harum baunya yang dapat dinikmati kapan dan dimanapun mereka berada tanpa ada yang </w:t>
      </w:r>
      <w:r>
        <w:rPr>
          <w:rFonts w:asciiTheme="majorBidi" w:hAnsiTheme="majorBidi" w:cstheme="majorBidi"/>
          <w:sz w:val="24"/>
          <w:szCs w:val="24"/>
          <w:lang w:val="id-ID"/>
        </w:rPr>
        <w:t>melarang akan apa yang dikehendakinya. Dalam surat al-Murs</w:t>
      </w:r>
      <w:r>
        <w:rPr>
          <w:rFonts w:ascii="Times New Arabic" w:hAnsi="Times New Arabic" w:cstheme="majorBidi"/>
          <w:sz w:val="24"/>
          <w:szCs w:val="24"/>
          <w:lang w:val="id-ID"/>
        </w:rPr>
        <w:t>ala</w:t>
      </w:r>
      <w:r>
        <w:rPr>
          <w:rFonts w:ascii="Times New Arabic" w:hAnsi="Times New Arabic" w:cstheme="majorBidi"/>
          <w:sz w:val="24"/>
          <w:szCs w:val="24"/>
        </w:rPr>
        <w:t>&gt;</w:t>
      </w:r>
      <w:r>
        <w:rPr>
          <w:rFonts w:ascii="Times New Arabic" w:hAnsi="Times New Arabic" w:cstheme="majorBidi"/>
          <w:sz w:val="24"/>
          <w:szCs w:val="24"/>
          <w:lang w:val="id-ID"/>
        </w:rPr>
        <w:t>t ayat 27:</w:t>
      </w:r>
      <w:r>
        <w:rPr>
          <w:rStyle w:val="FootnoteReference"/>
          <w:rFonts w:ascii="Times New Arabic" w:hAnsi="Times New Arabic" w:cstheme="majorBidi"/>
          <w:sz w:val="24"/>
          <w:szCs w:val="24"/>
          <w:lang w:val="id-ID"/>
        </w:rPr>
        <w:footnoteReference w:id="111"/>
      </w:r>
    </w:p>
    <w:p w14:paraId="3C23E665" w14:textId="77777777" w:rsidR="001D7D00" w:rsidRDefault="001D7D00" w:rsidP="001D7D00">
      <w:pPr>
        <w:autoSpaceDE w:val="0"/>
        <w:autoSpaceDN w:val="0"/>
        <w:bidi/>
        <w:adjustRightInd w:val="0"/>
        <w:spacing w:after="0" w:line="360" w:lineRule="auto"/>
        <w:jc w:val="both"/>
        <w:rPr>
          <w:rFonts w:ascii="Times New Arabic" w:hAnsi="Times New Arabic" w:cs="Traditional Arabic"/>
          <w:color w:val="000000"/>
          <w:sz w:val="36"/>
          <w:szCs w:val="36"/>
        </w:rPr>
      </w:pPr>
      <w:r>
        <w:rPr>
          <w:rFonts w:ascii="Times New Arabic" w:hAnsi="Times New Arabic" w:cs="Traditional Arabic"/>
          <w:color w:val="000000"/>
          <w:sz w:val="36"/>
          <w:szCs w:val="36"/>
          <w:rtl/>
        </w:rPr>
        <w:t>وَجَعَلْنَا فِيهَا رَوَاسِيَ شَامِخَاتٍ وَأَسْقَيْنَاكُمْ مَاءً فُرَاتًا</w:t>
      </w:r>
    </w:p>
    <w:p w14:paraId="484A813D" w14:textId="77777777" w:rsidR="001D7D00" w:rsidRDefault="001D7D00" w:rsidP="001D7D00">
      <w:pPr>
        <w:autoSpaceDE w:val="0"/>
        <w:autoSpaceDN w:val="0"/>
        <w:adjustRightInd w:val="0"/>
        <w:spacing w:after="0" w:line="240" w:lineRule="auto"/>
        <w:ind w:left="1418" w:hanging="992"/>
        <w:jc w:val="both"/>
        <w:rPr>
          <w:rFonts w:asciiTheme="majorBidi" w:hAnsiTheme="majorBidi" w:cstheme="majorBidi"/>
          <w:sz w:val="24"/>
          <w:szCs w:val="24"/>
          <w:lang w:val="id-ID"/>
        </w:rPr>
      </w:pPr>
      <w:r>
        <w:rPr>
          <w:rFonts w:asciiTheme="majorBidi" w:hAnsiTheme="majorBidi" w:cstheme="majorBidi"/>
          <w:color w:val="000000"/>
          <w:sz w:val="24"/>
          <w:szCs w:val="24"/>
          <w:lang w:val="id-ID"/>
        </w:rPr>
        <w:t xml:space="preserve">Artinya: </w:t>
      </w:r>
      <w:r>
        <w:rPr>
          <w:rFonts w:asciiTheme="majorBidi" w:hAnsiTheme="majorBidi" w:cstheme="majorBidi"/>
          <w:i/>
          <w:iCs/>
          <w:color w:val="000000"/>
          <w:sz w:val="24"/>
          <w:szCs w:val="24"/>
          <w:lang w:val="id-ID"/>
        </w:rPr>
        <w:t>“</w:t>
      </w:r>
      <w:r>
        <w:rPr>
          <w:rFonts w:asciiTheme="majorBidi" w:hAnsiTheme="majorBidi" w:cstheme="majorBidi"/>
          <w:i/>
          <w:iCs/>
          <w:color w:val="000000"/>
          <w:sz w:val="24"/>
          <w:szCs w:val="24"/>
        </w:rPr>
        <w:t xml:space="preserve">Dan Kami </w:t>
      </w:r>
      <w:proofErr w:type="spellStart"/>
      <w:r>
        <w:rPr>
          <w:rFonts w:asciiTheme="majorBidi" w:hAnsiTheme="majorBidi" w:cstheme="majorBidi"/>
          <w:i/>
          <w:iCs/>
          <w:color w:val="000000"/>
          <w:sz w:val="24"/>
          <w:szCs w:val="24"/>
        </w:rPr>
        <w:t>jadikan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padanya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gunung-gunung</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tinggi</w:t>
      </w:r>
      <w:proofErr w:type="spellEnd"/>
      <w:r>
        <w:rPr>
          <w:rFonts w:asciiTheme="majorBidi" w:hAnsiTheme="majorBidi" w:cstheme="majorBidi"/>
          <w:i/>
          <w:iCs/>
          <w:color w:val="000000"/>
          <w:sz w:val="24"/>
          <w:szCs w:val="24"/>
        </w:rPr>
        <w:t xml:space="preserve">, dan Kami </w:t>
      </w:r>
      <w:proofErr w:type="spellStart"/>
      <w:r>
        <w:rPr>
          <w:rFonts w:asciiTheme="majorBidi" w:hAnsiTheme="majorBidi" w:cstheme="majorBidi"/>
          <w:i/>
          <w:iCs/>
          <w:color w:val="000000"/>
          <w:sz w:val="24"/>
          <w:szCs w:val="24"/>
        </w:rPr>
        <w:t>beri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minum</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kamu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dengan</w:t>
      </w:r>
      <w:proofErr w:type="spellEnd"/>
      <w:r>
        <w:rPr>
          <w:rFonts w:asciiTheme="majorBidi" w:hAnsiTheme="majorBidi" w:cstheme="majorBidi"/>
          <w:i/>
          <w:iCs/>
          <w:color w:val="000000"/>
          <w:sz w:val="24"/>
          <w:szCs w:val="24"/>
        </w:rPr>
        <w:t xml:space="preserve"> air yang </w:t>
      </w:r>
      <w:proofErr w:type="spellStart"/>
      <w:r>
        <w:rPr>
          <w:rFonts w:asciiTheme="majorBidi" w:hAnsiTheme="majorBidi" w:cstheme="majorBidi"/>
          <w:i/>
          <w:iCs/>
          <w:color w:val="000000"/>
          <w:sz w:val="24"/>
          <w:szCs w:val="24"/>
        </w:rPr>
        <w:t>tawar</w:t>
      </w:r>
      <w:proofErr w:type="spellEnd"/>
      <w:r>
        <w:rPr>
          <w:rFonts w:asciiTheme="majorBidi" w:hAnsiTheme="majorBidi" w:cstheme="majorBidi"/>
          <w:i/>
          <w:iCs/>
          <w:color w:val="000000"/>
          <w:sz w:val="24"/>
          <w:szCs w:val="24"/>
        </w:rPr>
        <w:t>?</w:t>
      </w:r>
      <w:r>
        <w:rPr>
          <w:rFonts w:asciiTheme="majorBidi" w:hAnsiTheme="majorBidi" w:cstheme="majorBidi"/>
          <w:i/>
          <w:iCs/>
          <w:color w:val="000000"/>
          <w:sz w:val="24"/>
          <w:szCs w:val="24"/>
          <w:lang w:val="id-ID"/>
        </w:rPr>
        <w:t>”.</w:t>
      </w:r>
      <w:r>
        <w:rPr>
          <w:rStyle w:val="FootnoteReference"/>
          <w:rFonts w:asciiTheme="majorBidi" w:hAnsiTheme="majorBidi" w:cstheme="majorBidi"/>
          <w:i/>
          <w:iCs/>
          <w:color w:val="000000"/>
          <w:sz w:val="24"/>
          <w:szCs w:val="24"/>
          <w:lang w:val="id-ID"/>
        </w:rPr>
        <w:footnoteReference w:id="112"/>
      </w:r>
    </w:p>
    <w:p w14:paraId="6D4CE51D" w14:textId="77777777" w:rsidR="001D7D00" w:rsidRDefault="001D7D00" w:rsidP="001D7D00">
      <w:pPr>
        <w:autoSpaceDE w:val="0"/>
        <w:autoSpaceDN w:val="0"/>
        <w:adjustRightInd w:val="0"/>
        <w:spacing w:after="0" w:line="240" w:lineRule="auto"/>
        <w:ind w:left="720" w:firstLine="720"/>
        <w:jc w:val="both"/>
        <w:rPr>
          <w:rFonts w:asciiTheme="majorBidi" w:hAnsiTheme="majorBidi" w:cstheme="majorBidi"/>
          <w:sz w:val="24"/>
          <w:szCs w:val="24"/>
          <w:lang w:val="id-ID"/>
        </w:rPr>
      </w:pPr>
    </w:p>
    <w:p w14:paraId="39FE6F37" w14:textId="77777777" w:rsidR="001D7D00" w:rsidRDefault="001D7D00" w:rsidP="001D7D00">
      <w:pPr>
        <w:autoSpaceDE w:val="0"/>
        <w:autoSpaceDN w:val="0"/>
        <w:adjustRightInd w:val="0"/>
        <w:spacing w:after="0" w:line="480" w:lineRule="auto"/>
        <w:ind w:left="426" w:firstLine="720"/>
        <w:jc w:val="both"/>
        <w:rPr>
          <w:rFonts w:asciiTheme="majorBidi" w:hAnsiTheme="majorBidi" w:cstheme="majorBidi"/>
          <w:sz w:val="24"/>
          <w:szCs w:val="24"/>
          <w:lang w:val="id-ID"/>
        </w:rPr>
      </w:pPr>
      <w:r>
        <w:rPr>
          <w:rFonts w:asciiTheme="majorBidi" w:hAnsiTheme="majorBidi" w:cstheme="majorBidi"/>
          <w:sz w:val="24"/>
          <w:szCs w:val="24"/>
          <w:lang w:val="id-ID"/>
        </w:rPr>
        <w:t>Pada ayat sebelumnya QS. al-Murs</w:t>
      </w:r>
      <w:r>
        <w:rPr>
          <w:rFonts w:ascii="Times New Arabic" w:hAnsi="Times New Arabic" w:cstheme="majorBidi"/>
          <w:sz w:val="24"/>
          <w:szCs w:val="24"/>
          <w:lang w:val="id-ID"/>
        </w:rPr>
        <w:t xml:space="preserve">ala&gt;t </w:t>
      </w:r>
      <w:r>
        <w:rPr>
          <w:rFonts w:asciiTheme="majorBidi" w:hAnsiTheme="majorBidi" w:cstheme="majorBidi"/>
          <w:sz w:val="24"/>
          <w:szCs w:val="24"/>
          <w:lang w:val="id-ID"/>
        </w:rPr>
        <w:t>ayat 20, Allah menerangkan tanda-tanda kekuasaan-Nya yang terdapat pada tubuh manusia sendiri dan nikmat-nikmat yang telah dianugerahkan-Nya. Kemudian Allah memperingatkan lagi nikmat-nikmat lain yang erat hubungan dengannya dengan keperluan pokok hidup manusia yaitu makanan-makanan yang dimakannya.</w:t>
      </w:r>
    </w:p>
    <w:p w14:paraId="70FD5730" w14:textId="77777777" w:rsidR="001D7D00" w:rsidRDefault="001D7D00" w:rsidP="001D7D00">
      <w:pPr>
        <w:autoSpaceDE w:val="0"/>
        <w:autoSpaceDN w:val="0"/>
        <w:adjustRightInd w:val="0"/>
        <w:spacing w:after="0" w:line="480" w:lineRule="auto"/>
        <w:ind w:left="426"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Selain itu, Allah juga mengarahkan perhatian manusia kepada tujuan penciptaan gunung yang menjulang tinggi dari permukaan bumi. Ia dikatakan sebagai pasak bumi dan dengan demikian manusia merasa </w:t>
      </w:r>
      <w:r>
        <w:rPr>
          <w:rFonts w:asciiTheme="majorBidi" w:hAnsiTheme="majorBidi" w:cstheme="majorBidi"/>
          <w:sz w:val="24"/>
          <w:szCs w:val="24"/>
          <w:lang w:val="id-ID"/>
        </w:rPr>
        <w:lastRenderedPageBreak/>
        <w:t xml:space="preserve">tentram tinggal di bumi. Gunung itulah yang bertugas sebagai tiang untuk menjaga keseimbangan bumi tersebut. Terkadang sebagian badan gunung-gunung itu terbenam dalam tanah atau dalam laut maupun sungai-sungai. Selanjutnya Allah mengajak manusia memikirkan tentang air tawar yang diminum setiap hari, sebagai anugerah dari-Nya. Dialah menurut ayat ini yang memberikan minimum. Terkadang air itu tercurah dari langit yang dibawa hujan yang berasal dari gumpalan awan atau dari salju mencair dan ada kalanya pula berasal dari anak-anak sungai atau memancar dari mata air, di bawah celah-celah gunung maupun di pinggir kali dan sebagainya. Dalam QS. </w:t>
      </w:r>
      <w:r>
        <w:rPr>
          <w:rFonts w:asciiTheme="majorBidi" w:hAnsiTheme="majorBidi" w:cstheme="majorBidi"/>
          <w:iCs/>
          <w:sz w:val="24"/>
          <w:szCs w:val="24"/>
          <w:lang w:val="id-ID"/>
        </w:rPr>
        <w:t>an-</w:t>
      </w:r>
      <w:r>
        <w:rPr>
          <w:rFonts w:ascii="Times New Arabic" w:hAnsi="Times New Arabic" w:cstheme="majorBidi"/>
          <w:iCs/>
          <w:sz w:val="24"/>
          <w:szCs w:val="24"/>
          <w:lang w:val="id-ID"/>
        </w:rPr>
        <w:t>Nab</w:t>
      </w:r>
      <w:r>
        <w:rPr>
          <w:rFonts w:ascii="Cambria" w:hAnsi="Cambria" w:cs="Cambria"/>
          <w:iCs/>
          <w:sz w:val="24"/>
          <w:szCs w:val="24"/>
          <w:lang w:val="id-ID"/>
        </w:rPr>
        <w:t>ā</w:t>
      </w:r>
      <w:r>
        <w:rPr>
          <w:rFonts w:ascii="Times New Arabic" w:hAnsi="Times New Arabic" w:cs="Times New Arabic"/>
          <w:iCs/>
          <w:sz w:val="24"/>
          <w:szCs w:val="24"/>
          <w:lang w:val="id-ID"/>
        </w:rPr>
        <w:t>’</w:t>
      </w:r>
      <w:r>
        <w:rPr>
          <w:rFonts w:ascii="Times New Arabic" w:hAnsi="Times New Arabic" w:cstheme="majorBidi"/>
          <w:iCs/>
          <w:sz w:val="24"/>
          <w:szCs w:val="24"/>
          <w:lang w:val="id-ID"/>
        </w:rPr>
        <w:t xml:space="preserve">: </w:t>
      </w:r>
      <w:r>
        <w:rPr>
          <w:rFonts w:asciiTheme="majorBidi" w:hAnsiTheme="majorBidi" w:cstheme="majorBidi"/>
          <w:iCs/>
          <w:sz w:val="24"/>
          <w:szCs w:val="24"/>
          <w:lang w:val="id-ID"/>
        </w:rPr>
        <w:t>14 sebagai berikut:</w:t>
      </w:r>
      <w:r>
        <w:rPr>
          <w:rStyle w:val="FootnoteReference"/>
          <w:rFonts w:asciiTheme="majorBidi" w:hAnsiTheme="majorBidi" w:cstheme="majorBidi"/>
          <w:sz w:val="24"/>
          <w:szCs w:val="24"/>
          <w:lang w:val="id-ID"/>
        </w:rPr>
        <w:footnoteReference w:id="113"/>
      </w:r>
    </w:p>
    <w:p w14:paraId="4206ADD8" w14:textId="77777777" w:rsidR="001D7D00" w:rsidRDefault="001D7D00" w:rsidP="001D7D00">
      <w:pPr>
        <w:autoSpaceDE w:val="0"/>
        <w:autoSpaceDN w:val="0"/>
        <w:bidi/>
        <w:adjustRightInd w:val="0"/>
        <w:spacing w:after="0" w:line="360" w:lineRule="auto"/>
        <w:jc w:val="both"/>
        <w:rPr>
          <w:rFonts w:ascii="Times New Arabic" w:hAnsi="Times New Arabic" w:cs="Traditional Arabic"/>
          <w:sz w:val="36"/>
          <w:szCs w:val="36"/>
        </w:rPr>
      </w:pPr>
      <w:r>
        <w:rPr>
          <w:rFonts w:ascii="Times New Arabic" w:hAnsi="Times New Arabic" w:cs="Traditional Arabic"/>
          <w:sz w:val="36"/>
          <w:szCs w:val="36"/>
          <w:rtl/>
        </w:rPr>
        <w:t>وَأَنْزَلْنَا مِنَ الْمُعْصِرَاتِ مَاءً ثَجَّاجًا</w:t>
      </w:r>
    </w:p>
    <w:p w14:paraId="15481668" w14:textId="77777777" w:rsidR="001D7D00" w:rsidRDefault="001D7D00" w:rsidP="001D7D00">
      <w:pPr>
        <w:autoSpaceDE w:val="0"/>
        <w:autoSpaceDN w:val="0"/>
        <w:adjustRightInd w:val="0"/>
        <w:spacing w:after="0" w:line="240" w:lineRule="auto"/>
        <w:ind w:left="1418" w:hanging="992"/>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w:t>
      </w:r>
      <w:r>
        <w:rPr>
          <w:rFonts w:asciiTheme="majorBidi" w:hAnsiTheme="majorBidi" w:cstheme="majorBidi"/>
          <w:i/>
          <w:iCs/>
          <w:sz w:val="24"/>
          <w:szCs w:val="24"/>
          <w:lang w:val="id-ID"/>
        </w:rPr>
        <w:t>“</w:t>
      </w:r>
      <w:r>
        <w:rPr>
          <w:rFonts w:asciiTheme="majorBidi" w:hAnsiTheme="majorBidi" w:cstheme="majorBidi"/>
          <w:i/>
          <w:iCs/>
          <w:sz w:val="24"/>
          <w:szCs w:val="24"/>
        </w:rPr>
        <w:t xml:space="preserve">dan Kami </w:t>
      </w:r>
      <w:proofErr w:type="spellStart"/>
      <w:r>
        <w:rPr>
          <w:rFonts w:asciiTheme="majorBidi" w:hAnsiTheme="majorBidi" w:cstheme="majorBidi"/>
          <w:i/>
          <w:iCs/>
          <w:sz w:val="24"/>
          <w:szCs w:val="24"/>
        </w:rPr>
        <w:t>turunkan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dari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awan</w:t>
      </w:r>
      <w:proofErr w:type="spellEnd"/>
      <w:r>
        <w:rPr>
          <w:rFonts w:asciiTheme="majorBidi" w:hAnsiTheme="majorBidi" w:cstheme="majorBidi"/>
          <w:i/>
          <w:iCs/>
          <w:sz w:val="24"/>
          <w:szCs w:val="24"/>
        </w:rPr>
        <w:t xml:space="preserve"> air yang </w:t>
      </w:r>
      <w:proofErr w:type="spellStart"/>
      <w:r>
        <w:rPr>
          <w:rFonts w:asciiTheme="majorBidi" w:hAnsiTheme="majorBidi" w:cstheme="majorBidi"/>
          <w:i/>
          <w:iCs/>
          <w:sz w:val="24"/>
          <w:szCs w:val="24"/>
        </w:rPr>
        <w:t>banyak</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tercurah</w:t>
      </w:r>
      <w:proofErr w:type="spellEnd"/>
      <w:r>
        <w:rPr>
          <w:rFonts w:asciiTheme="majorBidi" w:hAnsiTheme="majorBidi" w:cstheme="majorBidi"/>
          <w:i/>
          <w:iCs/>
          <w:sz w:val="24"/>
          <w:szCs w:val="24"/>
          <w:lang w:val="id-ID"/>
        </w:rPr>
        <w:t>”.</w:t>
      </w:r>
      <w:r>
        <w:rPr>
          <w:rStyle w:val="FootnoteReference"/>
          <w:rFonts w:asciiTheme="majorBidi" w:hAnsiTheme="majorBidi" w:cstheme="majorBidi"/>
          <w:i/>
          <w:iCs/>
          <w:sz w:val="24"/>
          <w:szCs w:val="24"/>
          <w:lang w:val="id-ID"/>
        </w:rPr>
        <w:footnoteReference w:id="114"/>
      </w:r>
    </w:p>
    <w:p w14:paraId="09904C95" w14:textId="77777777" w:rsidR="001D7D00" w:rsidRDefault="001D7D00" w:rsidP="001D7D00">
      <w:pPr>
        <w:autoSpaceDE w:val="0"/>
        <w:autoSpaceDN w:val="0"/>
        <w:adjustRightInd w:val="0"/>
        <w:spacing w:after="0" w:line="240" w:lineRule="auto"/>
        <w:ind w:left="720" w:firstLine="720"/>
        <w:jc w:val="both"/>
        <w:rPr>
          <w:rFonts w:asciiTheme="majorBidi" w:hAnsiTheme="majorBidi" w:cstheme="majorBidi"/>
          <w:i/>
          <w:iCs/>
          <w:sz w:val="24"/>
          <w:szCs w:val="24"/>
          <w:lang w:val="id-ID"/>
        </w:rPr>
      </w:pPr>
    </w:p>
    <w:p w14:paraId="7FD69776" w14:textId="77777777" w:rsidR="001D7D00" w:rsidRDefault="001D7D00" w:rsidP="001D7D00">
      <w:pPr>
        <w:autoSpaceDE w:val="0"/>
        <w:autoSpaceDN w:val="0"/>
        <w:adjustRightInd w:val="0"/>
        <w:spacing w:after="0" w:line="480" w:lineRule="auto"/>
        <w:ind w:left="426" w:firstLine="720"/>
        <w:jc w:val="both"/>
        <w:rPr>
          <w:rFonts w:ascii="Times New Arabic" w:hAnsi="Times New Arabic" w:cstheme="majorBidi"/>
          <w:i/>
          <w:iCs/>
          <w:sz w:val="24"/>
          <w:szCs w:val="24"/>
        </w:rPr>
      </w:pPr>
      <w:r>
        <w:rPr>
          <w:rFonts w:asciiTheme="majorBidi" w:hAnsiTheme="majorBidi" w:cstheme="majorBidi"/>
          <w:sz w:val="24"/>
          <w:szCs w:val="24"/>
          <w:lang w:val="id-ID"/>
        </w:rPr>
        <w:t>Menurut riwayat Ibnu ‘Abbas, ketika Al-Qur’an turun, orang-orang Quraisy sering bertanya-tanya satu sama lain tentang berita yang terdapat di dalamnya. Diantara mereka ada yang membenarkan ada pula yang mendustakan, maka turunlah ayat ini</w:t>
      </w:r>
      <w:r>
        <w:rPr>
          <w:rFonts w:ascii="Times New Arabic" w:hAnsi="Times New Arabic" w:cstheme="majorBidi"/>
          <w:sz w:val="24"/>
          <w:szCs w:val="24"/>
          <w:lang w:val="id-ID"/>
        </w:rPr>
        <w:t xml:space="preserve"> </w:t>
      </w:r>
      <w:r>
        <w:rPr>
          <w:rFonts w:ascii="Times New Arabic" w:hAnsi="Times New Arabic" w:cstheme="majorBidi"/>
          <w:iCs/>
          <w:sz w:val="24"/>
          <w:szCs w:val="24"/>
          <w:lang w:val="id-ID"/>
        </w:rPr>
        <w:t>(al-Th</w:t>
      </w:r>
      <w:r>
        <w:rPr>
          <w:rFonts w:ascii="Cambria" w:hAnsi="Cambria" w:cs="Cambria"/>
          <w:iCs/>
          <w:sz w:val="24"/>
          <w:szCs w:val="24"/>
          <w:lang w:val="id-ID"/>
        </w:rPr>
        <w:t>ā</w:t>
      </w:r>
      <w:r>
        <w:rPr>
          <w:rFonts w:ascii="Times New Arabic" w:hAnsi="Times New Arabic" w:cstheme="majorBidi"/>
          <w:iCs/>
          <w:sz w:val="24"/>
          <w:szCs w:val="24"/>
          <w:lang w:val="id-ID"/>
        </w:rPr>
        <w:t>riq: 6) berikut:</w:t>
      </w:r>
    </w:p>
    <w:p w14:paraId="667D97EE" w14:textId="77777777" w:rsidR="001D7D00" w:rsidRDefault="001D7D00" w:rsidP="001D7D00">
      <w:pPr>
        <w:autoSpaceDE w:val="0"/>
        <w:autoSpaceDN w:val="0"/>
        <w:bidi/>
        <w:adjustRightInd w:val="0"/>
        <w:spacing w:after="0" w:line="360" w:lineRule="auto"/>
        <w:jc w:val="both"/>
        <w:rPr>
          <w:rFonts w:ascii="Times New Arabic" w:hAnsi="Times New Arabic" w:cs="Traditional Arabic"/>
          <w:color w:val="000000"/>
          <w:sz w:val="36"/>
          <w:szCs w:val="36"/>
          <w:lang w:val="id-ID"/>
        </w:rPr>
      </w:pPr>
      <w:r>
        <w:rPr>
          <w:rFonts w:ascii="Times New Arabic" w:hAnsi="Times New Arabic" w:cs="Traditional Arabic"/>
          <w:color w:val="000000"/>
          <w:sz w:val="36"/>
          <w:szCs w:val="36"/>
          <w:rtl/>
        </w:rPr>
        <w:t>خُلِقَ مِنْ مَاءٍ دَافِقٍ</w:t>
      </w:r>
    </w:p>
    <w:p w14:paraId="7B3A6E48" w14:textId="77777777" w:rsidR="001D7D00" w:rsidRDefault="001D7D00" w:rsidP="001D7D00">
      <w:pPr>
        <w:autoSpaceDE w:val="0"/>
        <w:autoSpaceDN w:val="0"/>
        <w:adjustRightInd w:val="0"/>
        <w:spacing w:after="0" w:line="240" w:lineRule="auto"/>
        <w:ind w:left="426"/>
        <w:jc w:val="both"/>
        <w:rPr>
          <w:rFonts w:asciiTheme="majorBidi" w:hAnsiTheme="majorBidi" w:cstheme="majorBidi"/>
          <w:i/>
          <w:iCs/>
          <w:color w:val="000000"/>
          <w:sz w:val="24"/>
          <w:szCs w:val="24"/>
          <w:lang w:val="id-ID"/>
        </w:rPr>
      </w:pPr>
      <w:r>
        <w:rPr>
          <w:rFonts w:asciiTheme="majorBidi" w:hAnsiTheme="majorBidi" w:cstheme="majorBidi"/>
          <w:color w:val="000000"/>
          <w:sz w:val="24"/>
          <w:szCs w:val="24"/>
          <w:lang w:val="id-ID"/>
        </w:rPr>
        <w:t xml:space="preserve">Artinya: </w:t>
      </w:r>
      <w:r>
        <w:rPr>
          <w:rFonts w:asciiTheme="majorBidi" w:hAnsiTheme="majorBidi" w:cstheme="majorBidi"/>
          <w:i/>
          <w:iCs/>
          <w:color w:val="000000"/>
          <w:sz w:val="24"/>
          <w:szCs w:val="24"/>
          <w:lang w:val="id-ID"/>
        </w:rPr>
        <w:t xml:space="preserve">“Dia diciptakan dari air yang terpancar”. </w:t>
      </w:r>
    </w:p>
    <w:p w14:paraId="0BA5C4C8" w14:textId="77777777" w:rsidR="001D7D00" w:rsidRDefault="001D7D00" w:rsidP="001D7D00">
      <w:pPr>
        <w:autoSpaceDE w:val="0"/>
        <w:autoSpaceDN w:val="0"/>
        <w:adjustRightInd w:val="0"/>
        <w:spacing w:after="0" w:line="240" w:lineRule="auto"/>
        <w:ind w:left="720" w:firstLine="720"/>
        <w:jc w:val="both"/>
        <w:rPr>
          <w:rFonts w:asciiTheme="majorBidi" w:hAnsiTheme="majorBidi" w:cstheme="majorBidi"/>
          <w:i/>
          <w:iCs/>
          <w:color w:val="000000"/>
          <w:sz w:val="24"/>
          <w:szCs w:val="24"/>
          <w:lang w:val="id-ID"/>
        </w:rPr>
      </w:pPr>
    </w:p>
    <w:p w14:paraId="717AF39C" w14:textId="77777777" w:rsidR="001D7D00" w:rsidRDefault="001D7D00" w:rsidP="001D7D00">
      <w:pPr>
        <w:autoSpaceDE w:val="0"/>
        <w:autoSpaceDN w:val="0"/>
        <w:adjustRightInd w:val="0"/>
        <w:spacing w:after="0" w:line="480" w:lineRule="auto"/>
        <w:ind w:left="426" w:firstLine="720"/>
        <w:jc w:val="both"/>
        <w:rPr>
          <w:rFonts w:asciiTheme="majorBidi" w:hAnsiTheme="majorBidi" w:cstheme="majorBidi"/>
          <w:sz w:val="24"/>
          <w:szCs w:val="24"/>
          <w:lang w:val="id-ID"/>
        </w:rPr>
      </w:pPr>
      <w:r>
        <w:rPr>
          <w:rFonts w:asciiTheme="majorBidi" w:hAnsiTheme="majorBidi" w:cstheme="majorBidi"/>
          <w:sz w:val="24"/>
          <w:szCs w:val="24"/>
          <w:lang w:val="id-ID"/>
        </w:rPr>
        <w:t>Pada ayat sebelumnya QS. al-Thāriq 4, Allah menjelaskan bahwa manusia ada yang menjaganya. Lalu Allah menjelaskan seputar proses kejadian manusia dari awalnya. Selanjutnya QS. al-Th</w:t>
      </w:r>
      <w:r>
        <w:rPr>
          <w:rFonts w:asciiTheme="majorBidi" w:hAnsiTheme="majorBidi" w:cstheme="majorBidi"/>
          <w:iCs/>
          <w:sz w:val="24"/>
          <w:szCs w:val="24"/>
          <w:lang w:val="id-ID"/>
        </w:rPr>
        <w:t>ā</w:t>
      </w:r>
      <w:r>
        <w:rPr>
          <w:rFonts w:asciiTheme="majorBidi" w:hAnsiTheme="majorBidi" w:cstheme="majorBidi"/>
          <w:sz w:val="24"/>
          <w:szCs w:val="24"/>
          <w:lang w:val="id-ID"/>
        </w:rPr>
        <w:t xml:space="preserve">riq 5, Allah </w:t>
      </w:r>
      <w:r>
        <w:rPr>
          <w:rFonts w:asciiTheme="majorBidi" w:hAnsiTheme="majorBidi" w:cstheme="majorBidi"/>
          <w:sz w:val="24"/>
          <w:szCs w:val="24"/>
          <w:lang w:val="id-ID"/>
        </w:rPr>
        <w:lastRenderedPageBreak/>
        <w:t>menerangkan bahwa manusia dijadikan dari air yang terpancar, yang keluar dari antara tulang punggung (</w:t>
      </w:r>
      <w:r>
        <w:rPr>
          <w:rFonts w:asciiTheme="majorBidi" w:hAnsiTheme="majorBidi" w:cstheme="majorBidi"/>
          <w:i/>
          <w:iCs/>
          <w:sz w:val="24"/>
          <w:szCs w:val="24"/>
          <w:lang w:val="id-ID"/>
        </w:rPr>
        <w:t>al-sulb</w:t>
      </w:r>
      <w:r>
        <w:rPr>
          <w:rFonts w:asciiTheme="majorBidi" w:hAnsiTheme="majorBidi" w:cstheme="majorBidi"/>
          <w:sz w:val="24"/>
          <w:szCs w:val="24"/>
          <w:lang w:val="id-ID"/>
        </w:rPr>
        <w:t>) dan tulang dada laki-laki. Pernyataan Allah ini adalah sebagai jawaban atas pertanyaan pada ayat terdahulu.</w:t>
      </w:r>
    </w:p>
    <w:p w14:paraId="14E0A867" w14:textId="77777777" w:rsidR="001D7D00" w:rsidRDefault="001D7D00" w:rsidP="001D7D00">
      <w:pPr>
        <w:spacing w:line="480" w:lineRule="auto"/>
        <w:ind w:left="426" w:firstLine="720"/>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Demikianlah, air yang dibutuhkan manusia dan makhluk lainnya telah tersedia cukup, sesuai ukuran yang diperlukan dan tidak lebih dan tidak kurang. Agar air hujan tidak turun hanya satu tempat saja Allah menghembuskan angin untuk mendorong awan, sehingga hujan dapat tersebar diberbagai tempat dan manfaatnya dapat dirasakan oleh makhluk-Nya, begitulah kekuasan-Nya di tuliskan dalam ayat di atas untuk seluruh makluk-Nya.</w:t>
      </w:r>
      <w:r>
        <w:rPr>
          <w:rStyle w:val="FootnoteReference"/>
          <w:rFonts w:asciiTheme="majorBidi" w:hAnsiTheme="majorBidi" w:cstheme="majorBidi"/>
          <w:color w:val="000000"/>
          <w:sz w:val="24"/>
          <w:szCs w:val="24"/>
        </w:rPr>
        <w:footnoteReference w:id="115"/>
      </w:r>
    </w:p>
    <w:p w14:paraId="09A92D4C" w14:textId="77777777" w:rsidR="001D7D00" w:rsidRDefault="001D7D00" w:rsidP="001D7D00">
      <w:pPr>
        <w:pStyle w:val="ListParagraph"/>
        <w:spacing w:after="200"/>
        <w:ind w:firstLine="720"/>
        <w:rPr>
          <w:rFonts w:ascii="Times New Arabic" w:hAnsi="Times New Arabic" w:cstheme="majorBidi"/>
          <w:sz w:val="24"/>
          <w:szCs w:val="24"/>
        </w:rPr>
      </w:pPr>
    </w:p>
    <w:p w14:paraId="3A3B60BA" w14:textId="77777777" w:rsidR="001D7D00" w:rsidRDefault="001D7D00" w:rsidP="001D7D00">
      <w:pPr>
        <w:pStyle w:val="ListParagraph"/>
        <w:spacing w:after="200"/>
        <w:ind w:firstLine="720"/>
        <w:rPr>
          <w:rFonts w:ascii="Times New Arabic" w:hAnsi="Times New Arabic" w:cstheme="majorBidi"/>
          <w:sz w:val="24"/>
          <w:szCs w:val="24"/>
        </w:rPr>
      </w:pPr>
    </w:p>
    <w:p w14:paraId="12FA882E" w14:textId="77777777" w:rsidR="001D7D00" w:rsidRDefault="001D7D00" w:rsidP="001D7D00">
      <w:pPr>
        <w:rPr>
          <w:rFonts w:ascii="Times New Arabic" w:hAnsi="Times New Arabic" w:cstheme="majorBidi"/>
          <w:sz w:val="24"/>
          <w:szCs w:val="24"/>
          <w:lang w:val="id-ID"/>
        </w:rPr>
      </w:pPr>
    </w:p>
    <w:p w14:paraId="30470090" w14:textId="77777777" w:rsidR="001D7D00" w:rsidRDefault="001D7D00" w:rsidP="001D7D00">
      <w:pPr>
        <w:rPr>
          <w:rFonts w:ascii="Times New Arabic" w:hAnsi="Times New Arabic" w:cstheme="majorBidi"/>
          <w:sz w:val="24"/>
          <w:szCs w:val="24"/>
          <w:lang w:val="id-ID"/>
        </w:rPr>
      </w:pPr>
    </w:p>
    <w:p w14:paraId="2EED6277" w14:textId="0A9BBCF7" w:rsidR="001D7D00" w:rsidRDefault="001D7D00" w:rsidP="001D7D00">
      <w:pPr>
        <w:jc w:val="center"/>
        <w:rPr>
          <w:rFonts w:asciiTheme="majorBidi" w:hAnsiTheme="majorBidi" w:cstheme="majorBidi"/>
          <w:b/>
          <w:bCs/>
          <w:sz w:val="24"/>
          <w:szCs w:val="24"/>
        </w:rPr>
      </w:pPr>
      <w:r>
        <w:rPr>
          <w:noProof/>
        </w:rPr>
        <mc:AlternateContent>
          <mc:Choice Requires="wps">
            <w:drawing>
              <wp:anchor distT="0" distB="0" distL="114300" distR="114300" simplePos="0" relativeHeight="251666432" behindDoc="0" locked="0" layoutInCell="1" allowOverlap="1" wp14:anchorId="66F63D62" wp14:editId="01328818">
                <wp:simplePos x="0" y="0"/>
                <wp:positionH relativeFrom="column">
                  <wp:posOffset>4629785</wp:posOffset>
                </wp:positionH>
                <wp:positionV relativeFrom="paragraph">
                  <wp:posOffset>-1124585</wp:posOffset>
                </wp:positionV>
                <wp:extent cx="614680" cy="409575"/>
                <wp:effectExtent l="10160" t="8890" r="13335"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4095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C12E2" id="Rectangle 7" o:spid="_x0000_s1026" style="position:absolute;margin-left:364.55pt;margin-top:-88.55pt;width:48.4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" strokecolor="white [3212]"/>
            </w:pict>
          </mc:Fallback>
        </mc:AlternateContent>
      </w:r>
      <w:r>
        <w:rPr>
          <w:rFonts w:asciiTheme="majorBidi" w:hAnsiTheme="majorBidi" w:cstheme="majorBidi"/>
          <w:b/>
          <w:bCs/>
          <w:sz w:val="24"/>
          <w:szCs w:val="24"/>
        </w:rPr>
        <w:t>BAB IV</w:t>
      </w:r>
    </w:p>
    <w:p w14:paraId="63E73403" w14:textId="77777777" w:rsidR="001D7D00" w:rsidRDefault="001D7D00" w:rsidP="001D7D00">
      <w:pPr>
        <w:spacing w:line="480" w:lineRule="auto"/>
        <w:jc w:val="center"/>
        <w:rPr>
          <w:rFonts w:ascii="Times New Arabic" w:hAnsi="Times New Arabic" w:cstheme="majorBidi"/>
          <w:b/>
          <w:bCs/>
          <w:sz w:val="24"/>
          <w:szCs w:val="24"/>
        </w:rPr>
      </w:pPr>
      <w:r>
        <w:rPr>
          <w:rFonts w:asciiTheme="majorBidi" w:hAnsiTheme="majorBidi" w:cstheme="majorBidi"/>
          <w:b/>
          <w:bCs/>
          <w:sz w:val="24"/>
          <w:szCs w:val="24"/>
        </w:rPr>
        <w:t>PEMANFAATAN AIR MENURUT TAFSIR IBNU</w:t>
      </w:r>
      <w:r>
        <w:rPr>
          <w:rFonts w:ascii="Times New Arabic" w:hAnsi="Times New Arabic" w:cstheme="majorBidi"/>
          <w:b/>
          <w:bCs/>
          <w:sz w:val="24"/>
          <w:szCs w:val="24"/>
        </w:rPr>
        <w:t xml:space="preserve"> KATHI&gt;R </w:t>
      </w:r>
    </w:p>
    <w:p w14:paraId="37C34D8D" w14:textId="77777777" w:rsidR="001D7D00" w:rsidRDefault="001D7D00" w:rsidP="00670A77">
      <w:pPr>
        <w:pStyle w:val="ListParagraph"/>
        <w:numPr>
          <w:ilvl w:val="0"/>
          <w:numId w:val="29"/>
        </w:numPr>
        <w:spacing w:after="200" w:line="480" w:lineRule="auto"/>
        <w:ind w:left="426"/>
        <w:rPr>
          <w:rFonts w:asciiTheme="majorBidi" w:hAnsiTheme="majorBidi" w:cstheme="majorBidi"/>
          <w:b/>
          <w:bCs/>
          <w:sz w:val="24"/>
          <w:szCs w:val="24"/>
        </w:rPr>
      </w:pPr>
      <w:r>
        <w:rPr>
          <w:rFonts w:asciiTheme="majorBidi" w:hAnsiTheme="majorBidi" w:cstheme="majorBidi"/>
          <w:b/>
          <w:bCs/>
          <w:sz w:val="24"/>
          <w:szCs w:val="24"/>
        </w:rPr>
        <w:t xml:space="preserve">Makna Air dalam al-Qur’an menurut Ibnu </w:t>
      </w:r>
      <w:r>
        <w:rPr>
          <w:rFonts w:ascii="Times New Arabic" w:hAnsi="Times New Arabic" w:cstheme="majorBidi"/>
          <w:b/>
          <w:bCs/>
          <w:sz w:val="24"/>
          <w:szCs w:val="24"/>
        </w:rPr>
        <w:t>Kathi&gt;r</w:t>
      </w:r>
    </w:p>
    <w:p w14:paraId="5A82FABB" w14:textId="77777777" w:rsidR="001D7D00" w:rsidRDefault="001D7D00" w:rsidP="001D7D00">
      <w:pPr>
        <w:pStyle w:val="ListParagraph"/>
        <w:spacing w:line="480" w:lineRule="auto"/>
        <w:ind w:left="426" w:firstLine="720"/>
        <w:rPr>
          <w:rFonts w:asciiTheme="majorBidi" w:hAnsiTheme="majorBidi" w:cstheme="majorBidi"/>
          <w:sz w:val="24"/>
          <w:szCs w:val="24"/>
        </w:rPr>
      </w:pPr>
      <w:r>
        <w:rPr>
          <w:rFonts w:asciiTheme="majorBidi" w:hAnsiTheme="majorBidi" w:cstheme="majorBidi"/>
          <w:sz w:val="24"/>
          <w:szCs w:val="24"/>
        </w:rPr>
        <w:t xml:space="preserve">Air berperan penting bagi kehidupan. Air dan makhluk hidup merupakan dua hal yang tak dapat dipisahkan keberadannnya. Setiap makhluk yang ada pasti membutuhkan air. Air merupakan karunia dan nikmat Allah yang Allah limpahkan kepada semua makhluknya. Dalam </w:t>
      </w:r>
      <w:r>
        <w:rPr>
          <w:rFonts w:asciiTheme="majorBidi" w:hAnsiTheme="majorBidi" w:cstheme="majorBidi"/>
          <w:sz w:val="24"/>
          <w:szCs w:val="24"/>
        </w:rPr>
        <w:lastRenderedPageBreak/>
        <w:t xml:space="preserve">al-Qur’an ayat-ayat yang berkaitan dengan makna air disebutkan sebanyak 3 ayat sebagai berikut: </w:t>
      </w:r>
      <w:r>
        <w:rPr>
          <w:rFonts w:ascii="Times New Arabic" w:hAnsi="Times New Arabic" w:cstheme="majorBidi"/>
          <w:sz w:val="24"/>
          <w:szCs w:val="24"/>
        </w:rPr>
        <w:t>QS. an-Nah{l 10, QS. al-Mu’minu&gt;n 18, QS. al-Ma&gt;’idah 6.</w:t>
      </w:r>
      <w:r>
        <w:rPr>
          <w:rFonts w:asciiTheme="majorBidi" w:hAnsiTheme="majorBidi" w:cstheme="majorBidi"/>
          <w:sz w:val="24"/>
          <w:szCs w:val="24"/>
        </w:rPr>
        <w:t xml:space="preserve"> Al-Qur’an telah merangkum ayat tentang makna air dalam al-Qur’an menurut tafsir Ibnu </w:t>
      </w:r>
      <w:r>
        <w:rPr>
          <w:rFonts w:ascii="Times New Arabic" w:hAnsi="Times New Arabic" w:cstheme="majorBidi"/>
          <w:sz w:val="24"/>
          <w:szCs w:val="24"/>
        </w:rPr>
        <w:t>Kathi&gt;r</w:t>
      </w:r>
      <w:r>
        <w:rPr>
          <w:rFonts w:asciiTheme="majorBidi" w:hAnsiTheme="majorBidi" w:cstheme="majorBidi"/>
          <w:sz w:val="24"/>
          <w:szCs w:val="24"/>
        </w:rPr>
        <w:t xml:space="preserve"> sebagai berikut:</w:t>
      </w:r>
    </w:p>
    <w:p w14:paraId="6DD9AFF9" w14:textId="77777777" w:rsidR="001D7D00" w:rsidRDefault="001D7D00" w:rsidP="00670A77">
      <w:pPr>
        <w:pStyle w:val="ListParagraph"/>
        <w:numPr>
          <w:ilvl w:val="0"/>
          <w:numId w:val="30"/>
        </w:numPr>
        <w:spacing w:after="200"/>
        <w:ind w:left="851"/>
        <w:rPr>
          <w:rFonts w:asciiTheme="majorBidi" w:hAnsiTheme="majorBidi" w:cstheme="majorBidi"/>
          <w:color w:val="000000"/>
          <w:sz w:val="24"/>
          <w:szCs w:val="24"/>
          <w:lang w:val="en-US"/>
        </w:rPr>
      </w:pPr>
      <w:r>
        <w:rPr>
          <w:rFonts w:asciiTheme="majorBidi" w:hAnsiTheme="majorBidi" w:cstheme="majorBidi"/>
          <w:color w:val="000000"/>
          <w:sz w:val="24"/>
          <w:szCs w:val="24"/>
        </w:rPr>
        <w:t xml:space="preserve">Rezeki </w:t>
      </w:r>
    </w:p>
    <w:p w14:paraId="5340CDB4" w14:textId="6A769507" w:rsidR="001D7D00" w:rsidRDefault="001D7D00" w:rsidP="001D7D00">
      <w:pPr>
        <w:pStyle w:val="ListParagraph"/>
        <w:spacing w:line="480" w:lineRule="auto"/>
        <w:ind w:left="851" w:firstLine="720"/>
        <w:rPr>
          <w:rFonts w:asciiTheme="majorBidi" w:hAnsiTheme="majorBidi" w:cstheme="majorBidi"/>
          <w:color w:val="000000"/>
          <w:sz w:val="24"/>
          <w:szCs w:val="24"/>
        </w:rPr>
      </w:pPr>
      <w:r>
        <w:rPr>
          <w:noProof/>
        </w:rPr>
        <mc:AlternateContent>
          <mc:Choice Requires="wps">
            <w:drawing>
              <wp:anchor distT="0" distB="0" distL="114300" distR="114300" simplePos="0" relativeHeight="251667456" behindDoc="0" locked="0" layoutInCell="1" allowOverlap="1" wp14:anchorId="0F9DC3C1" wp14:editId="51A96438">
                <wp:simplePos x="0" y="0"/>
                <wp:positionH relativeFrom="margin">
                  <wp:align>center</wp:align>
                </wp:positionH>
                <wp:positionV relativeFrom="paragraph">
                  <wp:posOffset>4180205</wp:posOffset>
                </wp:positionV>
                <wp:extent cx="819785" cy="362585"/>
                <wp:effectExtent l="9525" t="8255" r="8890" b="101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62585"/>
                        </a:xfrm>
                        <a:prstGeom prst="rect">
                          <a:avLst/>
                        </a:prstGeom>
                        <a:solidFill>
                          <a:srgbClr val="FFFFFF"/>
                        </a:solidFill>
                        <a:ln w="9525">
                          <a:solidFill>
                            <a:schemeClr val="bg1">
                              <a:lumMod val="100000"/>
                              <a:lumOff val="0"/>
                            </a:schemeClr>
                          </a:solidFill>
                          <a:miter lim="800000"/>
                          <a:headEnd/>
                          <a:tailEnd/>
                        </a:ln>
                      </wps:spPr>
                      <wps:txbx>
                        <w:txbxContent>
                          <w:p w14:paraId="33A25DE2" w14:textId="77777777" w:rsidR="001D7D00" w:rsidRDefault="001D7D00" w:rsidP="001D7D00">
                            <w:pPr>
                              <w:jc w:val="center"/>
                              <w:rPr>
                                <w:rFonts w:asciiTheme="majorBidi" w:hAnsiTheme="majorBidi" w:cstheme="majorBidi"/>
                                <w:sz w:val="24"/>
                                <w:szCs w:val="24"/>
                              </w:rPr>
                            </w:pPr>
                            <w:r>
                              <w:rPr>
                                <w:rFonts w:asciiTheme="majorBidi" w:hAnsiTheme="majorBidi" w:cstheme="majorBidi"/>
                                <w:sz w:val="24"/>
                                <w:szCs w:val="24"/>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DC3C1" id="Rectangle 6" o:spid="_x0000_s1029" style="position:absolute;left:0;text-align:left;margin-left:0;margin-top:329.15pt;width:64.55pt;height:28.5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" strokecolor="white [3212]">
                <v:textbox>
                  <w:txbxContent>
                    <w:p w14:paraId="33A25DE2" w14:textId="77777777" w:rsidR="001D7D00" w:rsidRDefault="001D7D00" w:rsidP="001D7D00">
                      <w:pPr>
                        <w:jc w:val="center"/>
                        <w:rPr>
                          <w:rFonts w:asciiTheme="majorBidi" w:hAnsiTheme="majorBidi" w:cstheme="majorBidi"/>
                          <w:sz w:val="24"/>
                          <w:szCs w:val="24"/>
                        </w:rPr>
                      </w:pPr>
                      <w:r>
                        <w:rPr>
                          <w:rFonts w:asciiTheme="majorBidi" w:hAnsiTheme="majorBidi" w:cstheme="majorBidi"/>
                          <w:sz w:val="24"/>
                          <w:szCs w:val="24"/>
                        </w:rPr>
                        <w:t>60</w:t>
                      </w:r>
                    </w:p>
                  </w:txbxContent>
                </v:textbox>
                <w10:wrap anchorx="margin"/>
              </v:rect>
            </w:pict>
          </mc:Fallback>
        </mc:AlternateContent>
      </w:r>
      <w:r>
        <w:rPr>
          <w:rFonts w:asciiTheme="majorBidi" w:hAnsiTheme="majorBidi" w:cstheme="majorBidi"/>
          <w:color w:val="000000"/>
          <w:sz w:val="24"/>
          <w:szCs w:val="24"/>
        </w:rPr>
        <w:t>Allah menyebutkan nikmat yang dapat dirasakan manusia di bumi yaitu nikmat yang diperoleh dari binatang yang mencukupkan keperluan manusia seperti halnya untuk makan dan tunggangan sebagai rezeki dari Allah.</w:t>
      </w:r>
      <w:r>
        <w:rPr>
          <w:rStyle w:val="FootnoteReference"/>
          <w:rFonts w:asciiTheme="majorBidi" w:hAnsiTheme="majorBidi" w:cstheme="majorBidi"/>
          <w:color w:val="000000"/>
          <w:sz w:val="24"/>
          <w:szCs w:val="24"/>
        </w:rPr>
        <w:footnoteReference w:id="116"/>
      </w:r>
      <w:r>
        <w:rPr>
          <w:rFonts w:asciiTheme="majorBidi" w:hAnsiTheme="majorBidi" w:cstheme="majorBidi"/>
        </w:rPr>
        <w:t xml:space="preserve"> </w:t>
      </w:r>
      <w:r>
        <w:rPr>
          <w:rFonts w:asciiTheme="majorBidi" w:hAnsiTheme="majorBidi" w:cstheme="majorBidi"/>
          <w:sz w:val="24"/>
          <w:szCs w:val="24"/>
        </w:rPr>
        <w:t>Allah memberikan rezeki kepada siapapun juga, tidak peduli kepada orang beriman atau kafir. Rezeki Allah itu berlaku kepada siapa saja. Syaratnya adalah bahwa apabila seseorang itu memang berusaha atau bekerja untuk mendapatkan rezeki yang telah disediakan oleh Allah itu melalui rahmat-Nya.</w:t>
      </w:r>
      <w:r>
        <w:rPr>
          <w:rStyle w:val="FootnoteReference"/>
          <w:rFonts w:asciiTheme="majorBidi" w:hAnsiTheme="majorBidi" w:cstheme="majorBidi"/>
          <w:sz w:val="24"/>
          <w:szCs w:val="24"/>
        </w:rPr>
        <w:footnoteReference w:id="117"/>
      </w:r>
      <w:r>
        <w:rPr>
          <w:rFonts w:asciiTheme="majorBidi" w:hAnsiTheme="majorBidi" w:cstheme="majorBidi"/>
        </w:rPr>
        <w:t xml:space="preserve"> </w:t>
      </w:r>
      <w:r>
        <w:rPr>
          <w:rFonts w:asciiTheme="majorBidi" w:hAnsiTheme="majorBidi" w:cstheme="majorBidi"/>
          <w:sz w:val="24"/>
          <w:szCs w:val="24"/>
        </w:rPr>
        <w:t>Rezeki telah</w:t>
      </w:r>
      <w:r>
        <w:rPr>
          <w:rFonts w:ascii="Times New Arabic" w:hAnsi="Times New Arabic" w:cstheme="majorBidi"/>
          <w:sz w:val="24"/>
          <w:szCs w:val="24"/>
        </w:rPr>
        <w:t xml:space="preserve"> ditetapkan semenjak manusia </w:t>
      </w:r>
      <w:r>
        <w:rPr>
          <w:rFonts w:asciiTheme="majorBidi" w:hAnsiTheme="majorBidi" w:cstheme="majorBidi"/>
          <w:sz w:val="24"/>
          <w:szCs w:val="24"/>
        </w:rPr>
        <w:t>berada diperut ibunya, tetapi Allah tidak menjelaskan secara detail. Tidak ada seorang manusiapun yang mengetahui pendapatan rezeki yang akan ia peroleh pada setiap harinya ataupun selama hidupnya.</w:t>
      </w:r>
      <w:r>
        <w:rPr>
          <w:rStyle w:val="FootnoteReference"/>
          <w:rFonts w:asciiTheme="majorBidi" w:hAnsiTheme="majorBidi" w:cstheme="majorBidi"/>
          <w:sz w:val="24"/>
          <w:szCs w:val="24"/>
        </w:rPr>
        <w:footnoteReference w:id="118"/>
      </w:r>
      <w:r>
        <w:rPr>
          <w:rFonts w:asciiTheme="majorBidi" w:hAnsiTheme="majorBidi" w:cstheme="majorBidi"/>
          <w:sz w:val="24"/>
          <w:szCs w:val="24"/>
        </w:rPr>
        <w:t xml:space="preserve"> Yang diungkapkan Ibnu </w:t>
      </w:r>
      <w:r>
        <w:rPr>
          <w:rFonts w:ascii="Times New Arabic" w:hAnsi="Times New Arabic" w:cstheme="majorBidi"/>
          <w:sz w:val="24"/>
          <w:szCs w:val="24"/>
        </w:rPr>
        <w:t>Kathi&gt;r</w:t>
      </w:r>
      <w:r>
        <w:rPr>
          <w:rFonts w:asciiTheme="majorBidi" w:hAnsiTheme="majorBidi" w:cstheme="majorBidi"/>
          <w:color w:val="000000"/>
          <w:sz w:val="24"/>
          <w:szCs w:val="24"/>
        </w:rPr>
        <w:t xml:space="preserve"> dalam QS. </w:t>
      </w:r>
      <w:r>
        <w:rPr>
          <w:rFonts w:ascii="Times New Arabic" w:hAnsi="Times New Arabic" w:cstheme="majorBidi"/>
          <w:color w:val="000000"/>
          <w:sz w:val="24"/>
          <w:szCs w:val="24"/>
        </w:rPr>
        <w:t>An-Nah{l:</w:t>
      </w:r>
      <w:r>
        <w:rPr>
          <w:rFonts w:asciiTheme="majorBidi" w:hAnsiTheme="majorBidi" w:cstheme="majorBidi"/>
          <w:color w:val="000000"/>
          <w:sz w:val="24"/>
          <w:szCs w:val="24"/>
        </w:rPr>
        <w:t xml:space="preserve"> 10:</w:t>
      </w:r>
    </w:p>
    <w:p w14:paraId="7820621B" w14:textId="77777777" w:rsidR="001D7D00" w:rsidRDefault="001D7D00" w:rsidP="001D7D00">
      <w:pPr>
        <w:pStyle w:val="ListParagraph"/>
        <w:bidi/>
        <w:ind w:left="0" w:firstLine="0"/>
        <w:rPr>
          <w:rFonts w:ascii="Times New Arabic" w:hAnsi="Times New Arabic" w:cs="Traditional Arabic"/>
          <w:color w:val="000000"/>
          <w:sz w:val="36"/>
          <w:szCs w:val="36"/>
        </w:rPr>
      </w:pPr>
      <w:r>
        <w:rPr>
          <w:rFonts w:ascii="Times New Arabic" w:hAnsi="Times New Arabic" w:cs="Traditional Arabic"/>
          <w:color w:val="000000"/>
          <w:sz w:val="36"/>
          <w:szCs w:val="36"/>
          <w:rtl/>
        </w:rPr>
        <w:t>هُوَ الَّذِي أَنْزَلَ مِنَ السَّمَاءِ مَاءً لَكُمْ مِنْهُ شَرَابٌ وَمِنْهُ شَجَرٌ فِيهِ تُسِيمُونَ</w:t>
      </w:r>
    </w:p>
    <w:p w14:paraId="0D609F59" w14:textId="77777777" w:rsidR="001D7D00" w:rsidRPr="002B35E6" w:rsidRDefault="001D7D00" w:rsidP="001D7D00">
      <w:pPr>
        <w:spacing w:line="240" w:lineRule="auto"/>
        <w:ind w:left="1843" w:hanging="992"/>
        <w:jc w:val="both"/>
        <w:rPr>
          <w:rFonts w:asciiTheme="majorBidi" w:hAnsiTheme="majorBidi" w:cstheme="majorBidi"/>
          <w:color w:val="000000"/>
          <w:sz w:val="24"/>
          <w:szCs w:val="24"/>
          <w:lang w:val="id-ID"/>
        </w:rPr>
      </w:pPr>
      <w:r w:rsidRPr="002B35E6">
        <w:rPr>
          <w:rFonts w:asciiTheme="majorBidi" w:hAnsiTheme="majorBidi" w:cstheme="majorBidi"/>
          <w:sz w:val="24"/>
          <w:szCs w:val="24"/>
          <w:lang w:val="id-ID"/>
        </w:rPr>
        <w:lastRenderedPageBreak/>
        <w:t xml:space="preserve">Artinya: </w:t>
      </w:r>
      <w:r>
        <w:rPr>
          <w:rFonts w:asciiTheme="majorBidi" w:hAnsiTheme="majorBidi" w:cstheme="majorBidi"/>
          <w:sz w:val="24"/>
          <w:szCs w:val="24"/>
          <w:lang w:val="id-ID"/>
        </w:rPr>
        <w:t>“</w:t>
      </w:r>
      <w:r w:rsidRPr="002B35E6">
        <w:rPr>
          <w:rFonts w:asciiTheme="majorBidi" w:hAnsiTheme="majorBidi" w:cstheme="majorBidi"/>
          <w:i/>
          <w:color w:val="000000"/>
          <w:sz w:val="24"/>
          <w:szCs w:val="24"/>
          <w:lang w:val="id-ID"/>
        </w:rPr>
        <w:t>Dia-lah, Yang telah menurunkan air hujan dari langit untuk kamu, sebagiannya menjadi minuman dan sebagiannya (menyuburkan) tumbuh-tumbuhan, yang pada (tempat tumbuhnya) kamu menggembalakan ternakmu.”</w:t>
      </w:r>
      <w:r>
        <w:rPr>
          <w:rStyle w:val="FootnoteReference"/>
          <w:rFonts w:asciiTheme="majorBidi" w:hAnsiTheme="majorBidi" w:cstheme="majorBidi"/>
          <w:i/>
          <w:color w:val="000000"/>
          <w:sz w:val="24"/>
          <w:szCs w:val="24"/>
        </w:rPr>
        <w:footnoteReference w:id="119"/>
      </w:r>
    </w:p>
    <w:p w14:paraId="4ECDBE6C" w14:textId="77777777" w:rsidR="001D7D00" w:rsidRDefault="001D7D00" w:rsidP="001D7D00">
      <w:pPr>
        <w:spacing w:after="0" w:line="480" w:lineRule="auto"/>
        <w:ind w:left="851" w:firstLine="720"/>
        <w:jc w:val="both"/>
        <w:rPr>
          <w:rFonts w:asciiTheme="majorBidi" w:hAnsiTheme="majorBidi" w:cstheme="majorBidi"/>
          <w:color w:val="000000"/>
          <w:sz w:val="24"/>
          <w:szCs w:val="24"/>
        </w:rPr>
      </w:pPr>
      <w:r w:rsidRPr="002B35E6">
        <w:rPr>
          <w:rFonts w:asciiTheme="majorBidi" w:hAnsiTheme="majorBidi" w:cstheme="majorBidi"/>
          <w:color w:val="000000"/>
          <w:sz w:val="24"/>
          <w:szCs w:val="24"/>
          <w:lang w:val="id-ID"/>
        </w:rPr>
        <w:t xml:space="preserve">Menurut Ibnu </w:t>
      </w:r>
      <w:r>
        <w:rPr>
          <w:rFonts w:ascii="Times New Arabic" w:hAnsi="Times New Arabic" w:cstheme="majorBidi"/>
          <w:sz w:val="24"/>
          <w:szCs w:val="24"/>
          <w:lang w:val="id-ID"/>
        </w:rPr>
        <w:t>Kathi&gt;r</w:t>
      </w:r>
      <w:r>
        <w:rPr>
          <w:rFonts w:asciiTheme="majorBidi" w:hAnsiTheme="majorBidi" w:cstheme="majorBidi"/>
          <w:color w:val="000000"/>
          <w:sz w:val="24"/>
          <w:szCs w:val="24"/>
          <w:lang w:val="id-ID"/>
        </w:rPr>
        <w:t xml:space="preserve"> </w:t>
      </w:r>
      <w:r w:rsidRPr="002B35E6">
        <w:rPr>
          <w:rFonts w:asciiTheme="majorBidi" w:hAnsiTheme="majorBidi" w:cstheme="majorBidi"/>
          <w:color w:val="000000"/>
          <w:sz w:val="24"/>
          <w:szCs w:val="24"/>
          <w:lang w:val="id-ID"/>
        </w:rPr>
        <w:t xml:space="preserve">ayat diatas kata </w:t>
      </w:r>
      <w:r>
        <w:rPr>
          <w:rFonts w:asciiTheme="majorBidi" w:hAnsiTheme="majorBidi" w:cstheme="majorBidi"/>
          <w:color w:val="000000"/>
          <w:sz w:val="28"/>
          <w:szCs w:val="28"/>
          <w:rtl/>
        </w:rPr>
        <w:t>شَرَابٌ</w:t>
      </w:r>
      <w:r>
        <w:rPr>
          <w:rFonts w:asciiTheme="majorBidi" w:hAnsiTheme="majorBidi" w:cstheme="majorBidi"/>
          <w:color w:val="000000"/>
          <w:sz w:val="24"/>
          <w:szCs w:val="24"/>
          <w:rtl/>
        </w:rPr>
        <w:t xml:space="preserve"> </w:t>
      </w:r>
      <w:r w:rsidRPr="002B35E6">
        <w:rPr>
          <w:rFonts w:asciiTheme="majorBidi" w:hAnsiTheme="majorBidi" w:cstheme="majorBidi"/>
          <w:i/>
          <w:iCs/>
          <w:color w:val="000000"/>
          <w:sz w:val="24"/>
          <w:szCs w:val="24"/>
          <w:lang w:val="id-ID"/>
        </w:rPr>
        <w:t>“meminu</w:t>
      </w:r>
      <w:r>
        <w:rPr>
          <w:rFonts w:asciiTheme="majorBidi" w:hAnsiTheme="majorBidi" w:cstheme="majorBidi"/>
          <w:i/>
          <w:iCs/>
          <w:color w:val="000000"/>
          <w:sz w:val="24"/>
          <w:szCs w:val="24"/>
          <w:lang w:val="id-ID"/>
        </w:rPr>
        <w:t>m</w:t>
      </w:r>
      <w:r w:rsidRPr="002B35E6">
        <w:rPr>
          <w:rFonts w:asciiTheme="majorBidi" w:hAnsiTheme="majorBidi" w:cstheme="majorBidi"/>
          <w:i/>
          <w:iCs/>
          <w:color w:val="000000"/>
          <w:sz w:val="24"/>
          <w:szCs w:val="24"/>
          <w:lang w:val="id-ID"/>
        </w:rPr>
        <w:t>”</w:t>
      </w:r>
      <w:r w:rsidRPr="002B35E6">
        <w:rPr>
          <w:rFonts w:asciiTheme="majorBidi" w:hAnsiTheme="majorBidi" w:cstheme="majorBidi"/>
          <w:color w:val="000000"/>
          <w:sz w:val="24"/>
          <w:szCs w:val="24"/>
          <w:lang w:val="id-ID"/>
        </w:rPr>
        <w:t xml:space="preserve"> artinya, Allah menyuruh kepada semua makhluk di bumi untuk air yang turun untuk digunakan sesuai kebutuhannya. </w:t>
      </w:r>
      <w:r>
        <w:rPr>
          <w:rFonts w:asciiTheme="majorBidi" w:hAnsiTheme="majorBidi" w:cstheme="majorBidi"/>
          <w:color w:val="000000"/>
          <w:sz w:val="24"/>
          <w:szCs w:val="24"/>
        </w:rPr>
        <w:t xml:space="preserve">Ayat di </w:t>
      </w:r>
      <w:proofErr w:type="spellStart"/>
      <w:r>
        <w:rPr>
          <w:rFonts w:asciiTheme="majorBidi" w:hAnsiTheme="majorBidi" w:cstheme="majorBidi"/>
          <w:color w:val="000000"/>
          <w:sz w:val="24"/>
          <w:szCs w:val="24"/>
        </w:rPr>
        <w:t>atas</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bersambung</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dengan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ayat</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selanjutnya</w:t>
      </w:r>
      <w:proofErr w:type="spellEnd"/>
      <w:r>
        <w:rPr>
          <w:rFonts w:asciiTheme="majorBidi" w:hAnsiTheme="majorBidi" w:cstheme="majorBidi"/>
          <w:color w:val="000000"/>
          <w:sz w:val="24"/>
          <w:szCs w:val="24"/>
        </w:rPr>
        <w:t xml:space="preserve"> yang </w:t>
      </w:r>
      <w:proofErr w:type="spellStart"/>
      <w:r>
        <w:rPr>
          <w:rFonts w:asciiTheme="majorBidi" w:hAnsiTheme="majorBidi" w:cstheme="majorBidi"/>
          <w:color w:val="000000"/>
          <w:sz w:val="24"/>
          <w:szCs w:val="24"/>
        </w:rPr>
        <w:t>menjelaskan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tentang</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aneka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kenikmatan</w:t>
      </w:r>
      <w:proofErr w:type="spellEnd"/>
      <w:r>
        <w:rPr>
          <w:rFonts w:asciiTheme="majorBidi" w:hAnsiTheme="majorBidi" w:cstheme="majorBidi"/>
          <w:color w:val="000000"/>
          <w:sz w:val="24"/>
          <w:szCs w:val="24"/>
        </w:rPr>
        <w:t xml:space="preserve"> di </w:t>
      </w:r>
      <w:proofErr w:type="spellStart"/>
      <w:r>
        <w:rPr>
          <w:rFonts w:asciiTheme="majorBidi" w:hAnsiTheme="majorBidi" w:cstheme="majorBidi"/>
          <w:color w:val="000000"/>
          <w:sz w:val="24"/>
          <w:szCs w:val="24"/>
        </w:rPr>
        <w:t>bumi</w:t>
      </w:r>
      <w:proofErr w:type="spellEnd"/>
      <w:r>
        <w:rPr>
          <w:rFonts w:asciiTheme="majorBidi" w:hAnsiTheme="majorBidi" w:cstheme="majorBidi"/>
          <w:color w:val="000000"/>
          <w:sz w:val="24"/>
          <w:szCs w:val="24"/>
        </w:rPr>
        <w:t xml:space="preserve">. Ayat </w:t>
      </w:r>
      <w:proofErr w:type="spellStart"/>
      <w:r>
        <w:rPr>
          <w:rFonts w:asciiTheme="majorBidi" w:hAnsiTheme="majorBidi" w:cstheme="majorBidi"/>
          <w:color w:val="000000"/>
          <w:sz w:val="24"/>
          <w:szCs w:val="24"/>
        </w:rPr>
        <w:t>ini</w:t>
      </w:r>
      <w:proofErr w:type="spellEnd"/>
      <w:r>
        <w:rPr>
          <w:rFonts w:asciiTheme="majorBidi" w:hAnsiTheme="majorBidi" w:cstheme="majorBidi"/>
          <w:color w:val="000000"/>
          <w:sz w:val="24"/>
          <w:szCs w:val="24"/>
        </w:rPr>
        <w:t xml:space="preserve"> juga </w:t>
      </w:r>
      <w:proofErr w:type="spellStart"/>
      <w:r>
        <w:rPr>
          <w:rFonts w:asciiTheme="majorBidi" w:hAnsiTheme="majorBidi" w:cstheme="majorBidi"/>
          <w:color w:val="000000"/>
          <w:sz w:val="24"/>
          <w:szCs w:val="24"/>
        </w:rPr>
        <w:t>mengeingatkan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kepada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manusia</w:t>
      </w:r>
      <w:proofErr w:type="spellEnd"/>
      <w:r>
        <w:rPr>
          <w:rFonts w:asciiTheme="majorBidi" w:hAnsiTheme="majorBidi" w:cstheme="majorBidi"/>
          <w:color w:val="000000"/>
          <w:sz w:val="24"/>
          <w:szCs w:val="24"/>
        </w:rPr>
        <w:t xml:space="preserve"> agar </w:t>
      </w:r>
      <w:proofErr w:type="spellStart"/>
      <w:r>
        <w:rPr>
          <w:rFonts w:asciiTheme="majorBidi" w:hAnsiTheme="majorBidi" w:cstheme="majorBidi"/>
          <w:color w:val="000000"/>
          <w:sz w:val="24"/>
          <w:szCs w:val="24"/>
        </w:rPr>
        <w:t>mereka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mensyukuri</w:t>
      </w:r>
      <w:proofErr w:type="spellEnd"/>
      <w:r>
        <w:rPr>
          <w:rFonts w:asciiTheme="majorBidi" w:hAnsiTheme="majorBidi" w:cstheme="majorBidi"/>
          <w:color w:val="000000"/>
          <w:sz w:val="24"/>
          <w:szCs w:val="24"/>
        </w:rPr>
        <w:t xml:space="preserve"> </w:t>
      </w:r>
      <w:r>
        <w:rPr>
          <w:rFonts w:asciiTheme="majorBidi" w:hAnsiTheme="majorBidi" w:cstheme="majorBidi"/>
          <w:color w:val="000000"/>
          <w:sz w:val="24"/>
          <w:szCs w:val="24"/>
          <w:lang w:val="id-ID"/>
        </w:rPr>
        <w:t>rezeki dari</w:t>
      </w:r>
      <w:r>
        <w:rPr>
          <w:rFonts w:asciiTheme="majorBidi" w:hAnsiTheme="majorBidi" w:cstheme="majorBidi"/>
          <w:color w:val="000000"/>
          <w:sz w:val="24"/>
          <w:szCs w:val="24"/>
        </w:rPr>
        <w:t xml:space="preserve"> Allah dan </w:t>
      </w:r>
      <w:proofErr w:type="spellStart"/>
      <w:r>
        <w:rPr>
          <w:rFonts w:asciiTheme="majorBidi" w:hAnsiTheme="majorBidi" w:cstheme="majorBidi"/>
          <w:color w:val="000000"/>
          <w:sz w:val="24"/>
          <w:szCs w:val="24"/>
        </w:rPr>
        <w:t>memanfaatkannya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dengan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baik</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yaitu</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bahwa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Dia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menurunkan</w:t>
      </w:r>
      <w:proofErr w:type="spellEnd"/>
      <w:r>
        <w:rPr>
          <w:rFonts w:asciiTheme="majorBidi" w:hAnsiTheme="majorBidi" w:cstheme="majorBidi"/>
          <w:color w:val="000000"/>
          <w:sz w:val="24"/>
          <w:szCs w:val="24"/>
        </w:rPr>
        <w:t xml:space="preserve">-Nya </w:t>
      </w:r>
      <w:proofErr w:type="spellStart"/>
      <w:r>
        <w:rPr>
          <w:rFonts w:asciiTheme="majorBidi" w:hAnsiTheme="majorBidi" w:cstheme="majorBidi"/>
          <w:color w:val="000000"/>
          <w:sz w:val="24"/>
          <w:szCs w:val="24"/>
        </w:rPr>
        <w:t>dari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arah</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langit</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yakni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awan</w:t>
      </w:r>
      <w:proofErr w:type="spellEnd"/>
      <w:r>
        <w:rPr>
          <w:rFonts w:asciiTheme="majorBidi" w:hAnsiTheme="majorBidi" w:cstheme="majorBidi"/>
          <w:color w:val="000000"/>
          <w:sz w:val="24"/>
          <w:szCs w:val="24"/>
        </w:rPr>
        <w:t xml:space="preserve"> air </w:t>
      </w:r>
      <w:proofErr w:type="spellStart"/>
      <w:r>
        <w:rPr>
          <w:rFonts w:asciiTheme="majorBidi" w:hAnsiTheme="majorBidi" w:cstheme="majorBidi"/>
          <w:color w:val="000000"/>
          <w:sz w:val="24"/>
          <w:szCs w:val="24"/>
        </w:rPr>
        <w:t>hujan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untuk</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kamu</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manfaatkan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Sebagiannya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menjadi</w:t>
      </w:r>
      <w:proofErr w:type="spellEnd"/>
      <w:r>
        <w:rPr>
          <w:rFonts w:asciiTheme="majorBidi" w:hAnsiTheme="majorBidi" w:cstheme="majorBidi"/>
          <w:color w:val="000000"/>
          <w:sz w:val="24"/>
          <w:szCs w:val="24"/>
        </w:rPr>
        <w:t xml:space="preserve"> air </w:t>
      </w:r>
      <w:proofErr w:type="spellStart"/>
      <w:r>
        <w:rPr>
          <w:rFonts w:asciiTheme="majorBidi" w:hAnsiTheme="majorBidi" w:cstheme="majorBidi"/>
          <w:color w:val="000000"/>
          <w:sz w:val="24"/>
          <w:szCs w:val="24"/>
        </w:rPr>
        <w:t>minum</w:t>
      </w:r>
      <w:proofErr w:type="spellEnd"/>
      <w:r>
        <w:rPr>
          <w:rFonts w:asciiTheme="majorBidi" w:hAnsiTheme="majorBidi" w:cstheme="majorBidi"/>
          <w:color w:val="000000"/>
          <w:sz w:val="24"/>
          <w:szCs w:val="24"/>
        </w:rPr>
        <w:t xml:space="preserve"> yang segar dan </w:t>
      </w:r>
      <w:proofErr w:type="spellStart"/>
      <w:r>
        <w:rPr>
          <w:rFonts w:asciiTheme="majorBidi" w:hAnsiTheme="majorBidi" w:cstheme="majorBidi"/>
          <w:color w:val="000000"/>
          <w:sz w:val="24"/>
          <w:szCs w:val="24"/>
        </w:rPr>
        <w:t>menjadi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penyubur</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tanaman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bagi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tumbuhan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serta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menjadikannya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makanan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bagi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ternak</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binatang</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lainnya</w:t>
      </w:r>
      <w:proofErr w:type="spellEnd"/>
      <w:r>
        <w:rPr>
          <w:rFonts w:asciiTheme="majorBidi" w:hAnsiTheme="majorBidi" w:cstheme="majorBidi"/>
          <w:color w:val="000000"/>
          <w:sz w:val="24"/>
          <w:szCs w:val="24"/>
        </w:rPr>
        <w:t>.</w:t>
      </w:r>
      <w:r>
        <w:rPr>
          <w:rStyle w:val="FootnoteReference"/>
          <w:rFonts w:asciiTheme="majorBidi" w:hAnsiTheme="majorBidi" w:cstheme="majorBidi"/>
          <w:color w:val="000000"/>
          <w:sz w:val="24"/>
          <w:szCs w:val="24"/>
        </w:rPr>
        <w:footnoteReference w:id="120"/>
      </w:r>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Dijelaskan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lagi</w:t>
      </w:r>
      <w:proofErr w:type="spellEnd"/>
      <w:r>
        <w:rPr>
          <w:rFonts w:asciiTheme="majorBidi" w:hAnsiTheme="majorBidi" w:cstheme="majorBidi"/>
          <w:color w:val="000000"/>
          <w:sz w:val="24"/>
          <w:szCs w:val="24"/>
        </w:rPr>
        <w:t xml:space="preserve"> pada </w:t>
      </w:r>
      <w:proofErr w:type="spellStart"/>
      <w:r>
        <w:rPr>
          <w:rFonts w:asciiTheme="majorBidi" w:hAnsiTheme="majorBidi" w:cstheme="majorBidi"/>
          <w:color w:val="000000"/>
          <w:sz w:val="24"/>
          <w:szCs w:val="24"/>
        </w:rPr>
        <w:t>ayat</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selanjutnya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bahwa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manfaat</w:t>
      </w:r>
      <w:proofErr w:type="spellEnd"/>
      <w:r>
        <w:rPr>
          <w:rFonts w:asciiTheme="majorBidi" w:hAnsiTheme="majorBidi" w:cstheme="majorBidi"/>
          <w:color w:val="000000"/>
          <w:sz w:val="24"/>
          <w:szCs w:val="24"/>
        </w:rPr>
        <w:t xml:space="preserve"> air </w:t>
      </w:r>
      <w:proofErr w:type="spellStart"/>
      <w:r>
        <w:rPr>
          <w:rFonts w:asciiTheme="majorBidi" w:hAnsiTheme="majorBidi" w:cstheme="majorBidi"/>
          <w:color w:val="000000"/>
          <w:sz w:val="24"/>
          <w:szCs w:val="24"/>
        </w:rPr>
        <w:t>hujan</w:t>
      </w:r>
      <w:proofErr w:type="spellEnd"/>
      <w:r>
        <w:rPr>
          <w:rFonts w:asciiTheme="majorBidi" w:hAnsiTheme="majorBidi" w:cstheme="majorBidi"/>
          <w:color w:val="000000"/>
          <w:sz w:val="24"/>
          <w:szCs w:val="24"/>
        </w:rPr>
        <w:t xml:space="preserve"> juga </w:t>
      </w:r>
      <w:proofErr w:type="spellStart"/>
      <w:r>
        <w:rPr>
          <w:rFonts w:asciiTheme="majorBidi" w:hAnsiTheme="majorBidi" w:cstheme="majorBidi"/>
          <w:color w:val="000000"/>
          <w:sz w:val="24"/>
          <w:szCs w:val="24"/>
        </w:rPr>
        <w:t>dapat</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menumbuhkan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berbagai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tanaman-tana</w:t>
      </w:r>
      <w:r>
        <w:rPr>
          <w:rFonts w:ascii="Times New Arabic" w:hAnsi="Times New Arabic" w:cstheme="majorBidi"/>
          <w:color w:val="000000"/>
          <w:sz w:val="24"/>
          <w:szCs w:val="24"/>
        </w:rPr>
        <w:t>man</w:t>
      </w:r>
      <w:proofErr w:type="spellEnd"/>
      <w:r>
        <w:rPr>
          <w:rFonts w:ascii="Times New Arabic" w:hAnsi="Times New Arabic" w:cstheme="majorBidi"/>
          <w:color w:val="000000"/>
          <w:sz w:val="24"/>
          <w:szCs w:val="24"/>
        </w:rPr>
        <w:t xml:space="preserve"> yang </w:t>
      </w:r>
      <w:proofErr w:type="spellStart"/>
      <w:r>
        <w:rPr>
          <w:rFonts w:ascii="Times New Arabic" w:hAnsi="Times New Arabic" w:cstheme="majorBidi"/>
          <w:color w:val="000000"/>
          <w:sz w:val="24"/>
          <w:szCs w:val="24"/>
        </w:rPr>
        <w:t>indah</w:t>
      </w:r>
      <w:proofErr w:type="spellEnd"/>
      <w:r>
        <w:rPr>
          <w:rFonts w:ascii="Times New Arabic" w:hAnsi="Times New Arabic" w:cstheme="majorBidi"/>
          <w:color w:val="000000"/>
          <w:sz w:val="24"/>
          <w:szCs w:val="24"/>
        </w:rPr>
        <w:t xml:space="preserve"> </w:t>
      </w:r>
      <w:proofErr w:type="spellStart"/>
      <w:r>
        <w:rPr>
          <w:rFonts w:ascii="Times New Arabic" w:hAnsi="Times New Arabic" w:cstheme="majorBidi"/>
          <w:color w:val="000000"/>
          <w:sz w:val="24"/>
          <w:szCs w:val="24"/>
        </w:rPr>
        <w:t>serta</w:t>
      </w:r>
      <w:proofErr w:type="spellEnd"/>
      <w:r>
        <w:rPr>
          <w:rFonts w:ascii="Times New Arabic" w:hAnsi="Times New Arabic" w:cstheme="majorBidi"/>
          <w:color w:val="000000"/>
          <w:sz w:val="24"/>
          <w:szCs w:val="24"/>
        </w:rPr>
        <w:t xml:space="preserve"> </w:t>
      </w:r>
      <w:proofErr w:type="spellStart"/>
      <w:r>
        <w:rPr>
          <w:rFonts w:ascii="Times New Arabic" w:hAnsi="Times New Arabic" w:cstheme="majorBidi"/>
          <w:color w:val="000000"/>
          <w:sz w:val="24"/>
          <w:szCs w:val="24"/>
        </w:rPr>
        <w:t>banyak</w:t>
      </w:r>
      <w:proofErr w:type="spellEnd"/>
      <w:r>
        <w:rPr>
          <w:rFonts w:ascii="Times New Arabic" w:hAnsi="Times New Arabic" w:cstheme="majorBidi"/>
          <w:color w:val="000000"/>
          <w:sz w:val="24"/>
          <w:szCs w:val="24"/>
        </w:rPr>
        <w:t xml:space="preserve"> </w:t>
      </w:r>
      <w:proofErr w:type="spellStart"/>
      <w:r>
        <w:rPr>
          <w:rFonts w:ascii="Times New Arabic" w:hAnsi="Times New Arabic" w:cstheme="majorBidi"/>
          <w:color w:val="000000"/>
          <w:sz w:val="24"/>
          <w:szCs w:val="24"/>
        </w:rPr>
        <w:t>manfaatnya</w:t>
      </w:r>
      <w:proofErr w:type="spellEnd"/>
      <w:r>
        <w:rPr>
          <w:rFonts w:ascii="Times New Arabic" w:hAnsi="Times New Arabic" w:cstheme="majorBidi"/>
          <w:color w:val="000000"/>
          <w:sz w:val="24"/>
          <w:szCs w:val="24"/>
        </w:rPr>
        <w:t xml:space="preserve"> </w:t>
      </w:r>
      <w:proofErr w:type="spellStart"/>
      <w:r>
        <w:rPr>
          <w:rFonts w:ascii="Times New Arabic" w:hAnsi="Times New Arabic" w:cstheme="majorBidi"/>
          <w:color w:val="000000"/>
          <w:sz w:val="24"/>
          <w:szCs w:val="24"/>
        </w:rPr>
        <w:t>antara</w:t>
      </w:r>
      <w:proofErr w:type="spellEnd"/>
      <w:r>
        <w:rPr>
          <w:rFonts w:ascii="Times New Arabic" w:hAnsi="Times New Arabic" w:cstheme="majorBidi"/>
          <w:color w:val="000000"/>
          <w:sz w:val="24"/>
          <w:szCs w:val="24"/>
        </w:rPr>
        <w:t xml:space="preserve"> lain </w:t>
      </w:r>
      <w:proofErr w:type="spellStart"/>
      <w:r>
        <w:rPr>
          <w:rFonts w:ascii="Times New Arabic" w:hAnsi="Times New Arabic" w:cstheme="majorBidi"/>
          <w:color w:val="000000"/>
          <w:sz w:val="24"/>
          <w:szCs w:val="24"/>
        </w:rPr>
        <w:t>seperti</w:t>
      </w:r>
      <w:proofErr w:type="spellEnd"/>
      <w:r>
        <w:rPr>
          <w:rFonts w:ascii="Times New Arabic" w:hAnsi="Times New Arabic" w:cstheme="majorBidi"/>
          <w:color w:val="000000"/>
          <w:sz w:val="24"/>
          <w:szCs w:val="24"/>
        </w:rPr>
        <w:t xml:space="preserve"> </w:t>
      </w:r>
      <w:proofErr w:type="spellStart"/>
      <w:r>
        <w:rPr>
          <w:rFonts w:ascii="Times New Arabic" w:hAnsi="Times New Arabic" w:cstheme="majorBidi"/>
          <w:color w:val="000000"/>
          <w:sz w:val="24"/>
          <w:szCs w:val="24"/>
        </w:rPr>
        <w:t>buah</w:t>
      </w:r>
      <w:proofErr w:type="spellEnd"/>
      <w:r>
        <w:rPr>
          <w:rFonts w:ascii="Times New Arabic" w:hAnsi="Times New Arabic" w:cstheme="majorBidi"/>
          <w:color w:val="000000"/>
          <w:sz w:val="24"/>
          <w:szCs w:val="24"/>
        </w:rPr>
        <w:t xml:space="preserve"> </w:t>
      </w:r>
      <w:proofErr w:type="spellStart"/>
      <w:r>
        <w:rPr>
          <w:rFonts w:ascii="Times New Arabic" w:hAnsi="Times New Arabic" w:cstheme="majorBidi"/>
          <w:color w:val="000000"/>
          <w:sz w:val="24"/>
          <w:szCs w:val="24"/>
        </w:rPr>
        <w:t>kurma</w:t>
      </w:r>
      <w:proofErr w:type="spellEnd"/>
      <w:r>
        <w:rPr>
          <w:rFonts w:ascii="Times New Arabic" w:hAnsi="Times New Arabic" w:cstheme="majorBidi"/>
          <w:color w:val="000000"/>
          <w:sz w:val="24"/>
          <w:szCs w:val="24"/>
        </w:rPr>
        <w:t xml:space="preserve">, </w:t>
      </w:r>
      <w:proofErr w:type="spellStart"/>
      <w:r>
        <w:rPr>
          <w:rFonts w:ascii="Times New Arabic" w:hAnsi="Times New Arabic" w:cstheme="majorBidi"/>
          <w:color w:val="000000"/>
          <w:sz w:val="24"/>
          <w:szCs w:val="24"/>
        </w:rPr>
        <w:t>zaitun</w:t>
      </w:r>
      <w:proofErr w:type="spellEnd"/>
      <w:r>
        <w:rPr>
          <w:rFonts w:ascii="Times New Arabic" w:hAnsi="Times New Arabic" w:cstheme="majorBidi"/>
          <w:color w:val="000000"/>
          <w:sz w:val="24"/>
          <w:szCs w:val="24"/>
        </w:rPr>
        <w:t xml:space="preserve">, </w:t>
      </w:r>
      <w:proofErr w:type="spellStart"/>
      <w:r>
        <w:rPr>
          <w:rFonts w:ascii="Times New Arabic" w:hAnsi="Times New Arabic" w:cstheme="majorBidi"/>
          <w:color w:val="000000"/>
          <w:sz w:val="24"/>
          <w:szCs w:val="24"/>
        </w:rPr>
        <w:t>anggur</w:t>
      </w:r>
      <w:proofErr w:type="spellEnd"/>
      <w:r>
        <w:rPr>
          <w:rFonts w:ascii="Times New Arabic" w:hAnsi="Times New Arabic" w:cstheme="majorBidi"/>
          <w:color w:val="000000"/>
          <w:sz w:val="24"/>
          <w:szCs w:val="24"/>
        </w:rPr>
        <w:t xml:space="preserve"> dan </w:t>
      </w:r>
      <w:proofErr w:type="spellStart"/>
      <w:r>
        <w:rPr>
          <w:rFonts w:ascii="Times New Arabic" w:hAnsi="Times New Arabic" w:cstheme="majorBidi"/>
          <w:color w:val="000000"/>
          <w:sz w:val="24"/>
          <w:szCs w:val="24"/>
        </w:rPr>
        <w:t>berbagai</w:t>
      </w:r>
      <w:proofErr w:type="spellEnd"/>
      <w:r>
        <w:rPr>
          <w:rFonts w:ascii="Times New Arabic" w:hAnsi="Times New Arabic" w:cstheme="majorBidi"/>
          <w:color w:val="000000"/>
          <w:sz w:val="24"/>
          <w:szCs w:val="24"/>
        </w:rPr>
        <w:t xml:space="preserve"> </w:t>
      </w:r>
      <w:proofErr w:type="spellStart"/>
      <w:r>
        <w:rPr>
          <w:rFonts w:ascii="Times New Arabic" w:hAnsi="Times New Arabic" w:cstheme="majorBidi"/>
          <w:color w:val="000000"/>
          <w:sz w:val="24"/>
          <w:szCs w:val="24"/>
        </w:rPr>
        <w:t>macam</w:t>
      </w:r>
      <w:proofErr w:type="spellEnd"/>
      <w:r>
        <w:rPr>
          <w:rFonts w:ascii="Times New Arabic" w:hAnsi="Times New Arabic" w:cstheme="majorBidi"/>
          <w:color w:val="000000"/>
          <w:sz w:val="24"/>
          <w:szCs w:val="24"/>
        </w:rPr>
        <w:t xml:space="preserve"> </w:t>
      </w:r>
      <w:proofErr w:type="spellStart"/>
      <w:r>
        <w:rPr>
          <w:rFonts w:ascii="Times New Arabic" w:hAnsi="Times New Arabic" w:cstheme="majorBidi"/>
          <w:color w:val="000000"/>
          <w:sz w:val="24"/>
          <w:szCs w:val="24"/>
        </w:rPr>
        <w:t>buah</w:t>
      </w:r>
      <w:proofErr w:type="spellEnd"/>
      <w:r>
        <w:rPr>
          <w:rFonts w:ascii="Times New Arabic" w:hAnsi="Times New Arabic" w:cstheme="majorBidi"/>
          <w:color w:val="000000"/>
          <w:sz w:val="24"/>
          <w:szCs w:val="24"/>
        </w:rPr>
        <w:t xml:space="preserve"> </w:t>
      </w:r>
      <w:proofErr w:type="spellStart"/>
      <w:r>
        <w:rPr>
          <w:rFonts w:ascii="Times New Arabic" w:hAnsi="Times New Arabic" w:cstheme="majorBidi"/>
          <w:color w:val="000000"/>
          <w:sz w:val="24"/>
          <w:szCs w:val="24"/>
        </w:rPr>
        <w:t>lainnya</w:t>
      </w:r>
      <w:proofErr w:type="spellEnd"/>
      <w:r>
        <w:rPr>
          <w:rFonts w:ascii="Times New Arabic" w:hAnsi="Times New Arabic" w:cstheme="majorBidi"/>
          <w:color w:val="000000"/>
          <w:sz w:val="24"/>
          <w:szCs w:val="24"/>
        </w:rPr>
        <w:t xml:space="preserve">. </w:t>
      </w:r>
      <w:proofErr w:type="spellStart"/>
      <w:r>
        <w:rPr>
          <w:rFonts w:ascii="Times New Arabic" w:hAnsi="Times New Arabic" w:cstheme="majorBidi"/>
          <w:color w:val="000000"/>
          <w:sz w:val="24"/>
          <w:szCs w:val="24"/>
        </w:rPr>
        <w:t>Sehingga</w:t>
      </w:r>
      <w:proofErr w:type="spellEnd"/>
      <w:r>
        <w:rPr>
          <w:rFonts w:ascii="Times New Arabic" w:hAnsi="Times New Arabic" w:cstheme="majorBidi"/>
          <w:color w:val="000000"/>
          <w:sz w:val="24"/>
          <w:szCs w:val="24"/>
        </w:rPr>
        <w:t xml:space="preserve"> isa </w:t>
      </w:r>
      <w:proofErr w:type="spellStart"/>
      <w:r>
        <w:rPr>
          <w:rFonts w:asciiTheme="majorBidi" w:hAnsiTheme="majorBidi" w:cstheme="majorBidi"/>
          <w:color w:val="000000"/>
          <w:sz w:val="24"/>
          <w:szCs w:val="24"/>
        </w:rPr>
        <w:t>dibuktikan</w:t>
      </w:r>
      <w:proofErr w:type="spellEnd"/>
      <w:r>
        <w:rPr>
          <w:rFonts w:asciiTheme="majorBidi" w:hAnsiTheme="majorBidi" w:cstheme="majorBidi"/>
          <w:color w:val="000000"/>
          <w:sz w:val="24"/>
          <w:szCs w:val="24"/>
        </w:rPr>
        <w:t xml:space="preserve"> di </w:t>
      </w:r>
      <w:proofErr w:type="spellStart"/>
      <w:r>
        <w:rPr>
          <w:rFonts w:asciiTheme="majorBidi" w:hAnsiTheme="majorBidi" w:cstheme="majorBidi"/>
          <w:color w:val="000000"/>
          <w:sz w:val="24"/>
          <w:szCs w:val="24"/>
        </w:rPr>
        <w:t>kehidupan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nyata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bahwa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semua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tumbuhan</w:t>
      </w:r>
      <w:proofErr w:type="spellEnd"/>
      <w:r>
        <w:rPr>
          <w:rFonts w:asciiTheme="majorBidi" w:hAnsiTheme="majorBidi" w:cstheme="majorBidi"/>
          <w:color w:val="000000"/>
          <w:sz w:val="24"/>
          <w:szCs w:val="24"/>
        </w:rPr>
        <w:t xml:space="preserve"> di </w:t>
      </w:r>
      <w:proofErr w:type="spellStart"/>
      <w:r>
        <w:rPr>
          <w:rFonts w:asciiTheme="majorBidi" w:hAnsiTheme="majorBidi" w:cstheme="majorBidi"/>
          <w:color w:val="000000"/>
          <w:sz w:val="24"/>
          <w:szCs w:val="24"/>
        </w:rPr>
        <w:t>bumi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ini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sangatlah</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membutuhkan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adanya</w:t>
      </w:r>
      <w:proofErr w:type="spellEnd"/>
      <w:r>
        <w:rPr>
          <w:rFonts w:asciiTheme="majorBidi" w:hAnsiTheme="majorBidi" w:cstheme="majorBidi"/>
          <w:color w:val="000000"/>
          <w:sz w:val="24"/>
          <w:szCs w:val="24"/>
        </w:rPr>
        <w:t xml:space="preserve"> air </w:t>
      </w:r>
      <w:proofErr w:type="spellStart"/>
      <w:r>
        <w:rPr>
          <w:rFonts w:asciiTheme="majorBidi" w:hAnsiTheme="majorBidi" w:cstheme="majorBidi"/>
          <w:color w:val="000000"/>
          <w:sz w:val="24"/>
          <w:szCs w:val="24"/>
        </w:rPr>
        <w:t>untuk</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kelangsungan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hidupnya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serta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sebagai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penyubur</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tanaman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hingga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mengasilkan</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buah-</w:t>
      </w:r>
      <w:r>
        <w:rPr>
          <w:rFonts w:asciiTheme="majorBidi" w:hAnsiTheme="majorBidi" w:cstheme="majorBidi"/>
          <w:color w:val="000000"/>
          <w:sz w:val="24"/>
          <w:szCs w:val="24"/>
        </w:rPr>
        <w:lastRenderedPageBreak/>
        <w:t>buahan</w:t>
      </w:r>
      <w:proofErr w:type="spellEnd"/>
      <w:r>
        <w:rPr>
          <w:rFonts w:asciiTheme="majorBidi" w:hAnsiTheme="majorBidi" w:cstheme="majorBidi"/>
          <w:color w:val="000000"/>
          <w:sz w:val="24"/>
          <w:szCs w:val="24"/>
        </w:rPr>
        <w:t xml:space="preserve"> yang </w:t>
      </w:r>
      <w:proofErr w:type="spellStart"/>
      <w:r>
        <w:rPr>
          <w:rFonts w:asciiTheme="majorBidi" w:hAnsiTheme="majorBidi" w:cstheme="majorBidi"/>
          <w:color w:val="000000"/>
          <w:sz w:val="24"/>
          <w:szCs w:val="24"/>
        </w:rPr>
        <w:t>baik</w:t>
      </w:r>
      <w:proofErr w:type="spellEnd"/>
      <w:r>
        <w:rPr>
          <w:rFonts w:asciiTheme="majorBidi" w:hAnsiTheme="majorBidi" w:cstheme="majorBidi"/>
          <w:color w:val="000000"/>
          <w:sz w:val="24"/>
          <w:szCs w:val="24"/>
        </w:rPr>
        <w:t xml:space="preserve"> juga </w:t>
      </w:r>
      <w:proofErr w:type="spellStart"/>
      <w:r>
        <w:rPr>
          <w:rFonts w:asciiTheme="majorBidi" w:hAnsiTheme="majorBidi" w:cstheme="majorBidi"/>
          <w:color w:val="000000"/>
          <w:sz w:val="24"/>
          <w:szCs w:val="24"/>
        </w:rPr>
        <w:t>bertahan</w:t>
      </w:r>
      <w:proofErr w:type="spellEnd"/>
      <w:r>
        <w:rPr>
          <w:rFonts w:asciiTheme="majorBidi" w:hAnsiTheme="majorBidi" w:cstheme="majorBidi"/>
          <w:color w:val="000000"/>
          <w:sz w:val="24"/>
          <w:szCs w:val="24"/>
        </w:rPr>
        <w:t xml:space="preserve"> lama </w:t>
      </w:r>
      <w:proofErr w:type="spellStart"/>
      <w:r>
        <w:rPr>
          <w:rFonts w:asciiTheme="majorBidi" w:hAnsiTheme="majorBidi" w:cstheme="majorBidi"/>
          <w:color w:val="000000"/>
          <w:sz w:val="24"/>
          <w:szCs w:val="24"/>
        </w:rPr>
        <w:t>serta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panjang</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usianya</w:t>
      </w:r>
      <w:proofErr w:type="spellEnd"/>
      <w:r>
        <w:rPr>
          <w:rFonts w:asciiTheme="majorBidi" w:hAnsiTheme="majorBidi" w:cstheme="majorBidi"/>
          <w:color w:val="000000"/>
          <w:sz w:val="24"/>
          <w:szCs w:val="24"/>
        </w:rPr>
        <w:t>.</w:t>
      </w:r>
      <w:r>
        <w:rPr>
          <w:rStyle w:val="FootnoteReference"/>
          <w:rFonts w:asciiTheme="majorBidi" w:hAnsiTheme="majorBidi" w:cstheme="majorBidi"/>
          <w:color w:val="000000"/>
          <w:sz w:val="24"/>
          <w:szCs w:val="24"/>
        </w:rPr>
        <w:footnoteReference w:id="121"/>
      </w:r>
      <w:r>
        <w:rPr>
          <w:rFonts w:asciiTheme="majorBidi" w:hAnsiTheme="majorBidi" w:cstheme="majorBidi"/>
          <w:color w:val="000000"/>
          <w:sz w:val="24"/>
          <w:szCs w:val="24"/>
        </w:rPr>
        <w:t xml:space="preserve"> Dalam </w:t>
      </w:r>
      <w:proofErr w:type="spellStart"/>
      <w:r>
        <w:rPr>
          <w:rFonts w:asciiTheme="majorBidi" w:hAnsiTheme="majorBidi" w:cstheme="majorBidi"/>
          <w:color w:val="000000"/>
          <w:sz w:val="24"/>
          <w:szCs w:val="24"/>
        </w:rPr>
        <w:t>hadist</w:t>
      </w:r>
      <w:proofErr w:type="spellEnd"/>
      <w:r>
        <w:rPr>
          <w:rFonts w:asciiTheme="majorBidi" w:hAnsiTheme="majorBidi" w:cstheme="majorBidi"/>
          <w:color w:val="000000"/>
          <w:sz w:val="24"/>
          <w:szCs w:val="24"/>
          <w:lang w:val="id-ID"/>
        </w:rPr>
        <w:t xml:space="preserve"> </w:t>
      </w:r>
      <w:proofErr w:type="spellStart"/>
      <w:r>
        <w:rPr>
          <w:rFonts w:asciiTheme="majorBidi" w:hAnsiTheme="majorBidi" w:cstheme="majorBidi"/>
          <w:color w:val="000000"/>
          <w:sz w:val="24"/>
          <w:szCs w:val="24"/>
        </w:rPr>
        <w:t>dijelaskan</w:t>
      </w:r>
      <w:proofErr w:type="spellEnd"/>
      <w:r>
        <w:rPr>
          <w:rFonts w:asciiTheme="majorBidi" w:hAnsiTheme="majorBidi" w:cstheme="majorBidi"/>
          <w:color w:val="000000"/>
          <w:sz w:val="24"/>
          <w:szCs w:val="24"/>
        </w:rPr>
        <w:t>:</w:t>
      </w:r>
    </w:p>
    <w:p w14:paraId="460F0BB4" w14:textId="77777777" w:rsidR="001D7D00" w:rsidRDefault="001D7D00" w:rsidP="001D7D00">
      <w:pPr>
        <w:bidi/>
        <w:spacing w:after="0"/>
        <w:ind w:right="851"/>
        <w:jc w:val="both"/>
        <w:rPr>
          <w:rFonts w:ascii="Times New Arabic" w:hAnsi="Times New Arabic" w:cs="Traditional Arabic"/>
          <w:sz w:val="36"/>
          <w:szCs w:val="36"/>
          <w:lang w:bidi="ar-AE"/>
        </w:rPr>
      </w:pPr>
      <w:r>
        <w:rPr>
          <w:rFonts w:ascii="Times New Arabic" w:hAnsi="Times New Arabic" w:cs="Traditional Arabic"/>
          <w:sz w:val="36"/>
          <w:szCs w:val="36"/>
          <w:rtl/>
          <w:lang w:bidi="ar-AE"/>
        </w:rPr>
        <w:t xml:space="preserve">حَدثَنَا مُحَمدٌ هُوَ اْبنُ سَلَامٌ أَخْبَرَناَ الْفَزَارِيْ عَنْ عَاصِمْ عَنْ اَلشْعِبيْ أَنْ اْبنِ عَبَاسَ  رَضِيَى اللهُ حَدَثَهُ قَالَ : سَقَيْتُ رَسُوْلُ الله ص.م مِنْ زَمْزَمَ فَشَرِبُ وَهُوَ قَائِمٌ </w:t>
      </w:r>
    </w:p>
    <w:p w14:paraId="4A40C365" w14:textId="77777777" w:rsidR="001D7D00" w:rsidRDefault="001D7D00" w:rsidP="001D7D00">
      <w:pPr>
        <w:bidi/>
        <w:spacing w:after="0"/>
        <w:ind w:right="851"/>
        <w:jc w:val="both"/>
        <w:rPr>
          <w:rFonts w:ascii="Times New Arabic" w:hAnsi="Times New Arabic" w:cs="Traditional Arabic"/>
          <w:sz w:val="32"/>
          <w:szCs w:val="32"/>
          <w:lang w:bidi="ar-AE"/>
        </w:rPr>
      </w:pPr>
      <w:r>
        <w:rPr>
          <w:rFonts w:ascii="Times New Arabic" w:hAnsi="Times New Arabic" w:cs="Traditional Arabic"/>
          <w:sz w:val="36"/>
          <w:szCs w:val="36"/>
          <w:rtl/>
          <w:lang w:bidi="ar-AE"/>
        </w:rPr>
        <w:t>(رواه بخارى)</w:t>
      </w:r>
    </w:p>
    <w:p w14:paraId="3194CCB7" w14:textId="77777777" w:rsidR="001D7D00" w:rsidRDefault="001D7D00" w:rsidP="001D7D00">
      <w:pPr>
        <w:bidi/>
        <w:ind w:right="851"/>
        <w:jc w:val="right"/>
        <w:rPr>
          <w:rFonts w:asciiTheme="majorBidi" w:hAnsiTheme="majorBidi" w:cstheme="majorBidi"/>
          <w:sz w:val="24"/>
          <w:szCs w:val="24"/>
          <w:lang w:bidi="ar-AE"/>
        </w:rPr>
      </w:pPr>
      <w:proofErr w:type="spellStart"/>
      <w:r>
        <w:rPr>
          <w:rFonts w:asciiTheme="majorBidi" w:hAnsiTheme="majorBidi" w:cstheme="majorBidi"/>
          <w:sz w:val="24"/>
          <w:szCs w:val="24"/>
          <w:lang w:bidi="ar-AE"/>
        </w:rPr>
        <w:t>Artinya</w:t>
      </w:r>
      <w:proofErr w:type="spellEnd"/>
      <w:r>
        <w:rPr>
          <w:rFonts w:asciiTheme="majorBidi" w:hAnsiTheme="majorBidi" w:cstheme="majorBidi"/>
          <w:sz w:val="24"/>
          <w:szCs w:val="24"/>
          <w:lang w:bidi="ar-AE"/>
        </w:rPr>
        <w:t>: “</w:t>
      </w:r>
      <w:proofErr w:type="spellStart"/>
      <w:r>
        <w:rPr>
          <w:rFonts w:asciiTheme="majorBidi" w:hAnsiTheme="majorBidi" w:cstheme="majorBidi"/>
          <w:sz w:val="24"/>
          <w:szCs w:val="24"/>
          <w:lang w:bidi="ar-AE"/>
        </w:rPr>
        <w:t>minumlah</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dari</w:t>
      </w:r>
      <w:proofErr w:type="spellEnd"/>
      <w:r>
        <w:rPr>
          <w:rFonts w:asciiTheme="majorBidi" w:hAnsiTheme="majorBidi" w:cstheme="majorBidi"/>
          <w:sz w:val="24"/>
          <w:szCs w:val="24"/>
          <w:lang w:bidi="ar-AE"/>
        </w:rPr>
        <w:t xml:space="preserve"> air </w:t>
      </w:r>
      <w:proofErr w:type="spellStart"/>
      <w:r>
        <w:rPr>
          <w:rFonts w:asciiTheme="majorBidi" w:hAnsiTheme="majorBidi" w:cstheme="majorBidi"/>
          <w:sz w:val="24"/>
          <w:szCs w:val="24"/>
          <w:lang w:bidi="ar-AE"/>
        </w:rPr>
        <w:t>zam-zam</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dengan</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berdiri</w:t>
      </w:r>
      <w:proofErr w:type="spellEnd"/>
      <w:r>
        <w:rPr>
          <w:rFonts w:asciiTheme="majorBidi" w:hAnsiTheme="majorBidi" w:cstheme="majorBidi"/>
          <w:sz w:val="24"/>
          <w:szCs w:val="24"/>
          <w:lang w:bidi="ar-AE"/>
        </w:rPr>
        <w:t xml:space="preserve">” (HR. </w:t>
      </w:r>
      <w:proofErr w:type="spellStart"/>
      <w:r>
        <w:rPr>
          <w:rFonts w:asciiTheme="majorBidi" w:hAnsiTheme="majorBidi" w:cstheme="majorBidi"/>
          <w:sz w:val="24"/>
          <w:szCs w:val="24"/>
          <w:lang w:bidi="ar-AE"/>
        </w:rPr>
        <w:t>Bukhori</w:t>
      </w:r>
      <w:proofErr w:type="spellEnd"/>
      <w:r>
        <w:rPr>
          <w:rFonts w:asciiTheme="majorBidi" w:hAnsiTheme="majorBidi" w:cstheme="majorBidi"/>
          <w:sz w:val="24"/>
          <w:szCs w:val="24"/>
          <w:lang w:bidi="ar-AE"/>
        </w:rPr>
        <w:t>)</w:t>
      </w:r>
    </w:p>
    <w:p w14:paraId="347E45D9" w14:textId="77777777" w:rsidR="001D7D00" w:rsidRDefault="001D7D00" w:rsidP="001D7D00">
      <w:pPr>
        <w:spacing w:after="0" w:line="480" w:lineRule="auto"/>
        <w:ind w:left="851" w:firstLine="720"/>
        <w:jc w:val="both"/>
        <w:rPr>
          <w:rFonts w:asciiTheme="majorBidi" w:hAnsiTheme="majorBidi" w:cstheme="majorBidi"/>
          <w:sz w:val="24"/>
          <w:szCs w:val="24"/>
          <w:lang w:val="id-ID"/>
        </w:rPr>
      </w:pPr>
      <w:proofErr w:type="spellStart"/>
      <w:r>
        <w:rPr>
          <w:rFonts w:asciiTheme="majorBidi" w:hAnsiTheme="majorBidi" w:cstheme="majorBidi"/>
          <w:sz w:val="24"/>
          <w:szCs w:val="24"/>
          <w:lang w:bidi="ar-AE"/>
        </w:rPr>
        <w:t>Hadist</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diatas</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diriwayatkan</w:t>
      </w:r>
      <w:proofErr w:type="spellEnd"/>
      <w:r>
        <w:rPr>
          <w:rFonts w:asciiTheme="majorBidi" w:hAnsiTheme="majorBidi" w:cstheme="majorBidi"/>
          <w:sz w:val="24"/>
          <w:szCs w:val="24"/>
          <w:lang w:bidi="ar-AE"/>
        </w:rPr>
        <w:t xml:space="preserve"> oleh </w:t>
      </w:r>
      <w:proofErr w:type="gramStart"/>
      <w:r>
        <w:rPr>
          <w:rFonts w:ascii="Times New Arabic" w:hAnsi="Times New Arabic" w:cstheme="majorBidi"/>
          <w:sz w:val="24"/>
          <w:szCs w:val="24"/>
          <w:lang w:bidi="ar-AE"/>
        </w:rPr>
        <w:t>Muh{</w:t>
      </w:r>
      <w:proofErr w:type="spellStart"/>
      <w:proofErr w:type="gramEnd"/>
      <w:r>
        <w:rPr>
          <w:rFonts w:ascii="Times New Arabic" w:hAnsi="Times New Arabic" w:cstheme="majorBidi"/>
          <w:sz w:val="24"/>
          <w:szCs w:val="24"/>
          <w:lang w:bidi="ar-AE"/>
        </w:rPr>
        <w:t>ammad</w:t>
      </w:r>
      <w:proofErr w:type="spellEnd"/>
      <w:r>
        <w:rPr>
          <w:rFonts w:asciiTheme="majorBidi" w:hAnsiTheme="majorBidi" w:cstheme="majorBidi"/>
          <w:sz w:val="24"/>
          <w:szCs w:val="24"/>
          <w:lang w:bidi="ar-AE"/>
        </w:rPr>
        <w:t xml:space="preserve">  Ibn Salam yang </w:t>
      </w:r>
      <w:proofErr w:type="spellStart"/>
      <w:r>
        <w:rPr>
          <w:rFonts w:asciiTheme="majorBidi" w:hAnsiTheme="majorBidi" w:cstheme="majorBidi"/>
          <w:sz w:val="24"/>
          <w:szCs w:val="24"/>
          <w:lang w:bidi="ar-AE"/>
        </w:rPr>
        <w:t>menjelaskan</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bahwa</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boleh</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meminum</w:t>
      </w:r>
      <w:proofErr w:type="spellEnd"/>
      <w:r>
        <w:rPr>
          <w:rFonts w:asciiTheme="majorBidi" w:hAnsiTheme="majorBidi" w:cstheme="majorBidi"/>
          <w:sz w:val="24"/>
          <w:szCs w:val="24"/>
          <w:lang w:bidi="ar-AE"/>
        </w:rPr>
        <w:t xml:space="preserve"> air </w:t>
      </w:r>
      <w:proofErr w:type="spellStart"/>
      <w:r>
        <w:rPr>
          <w:rFonts w:asciiTheme="majorBidi" w:hAnsiTheme="majorBidi" w:cstheme="majorBidi"/>
          <w:sz w:val="24"/>
          <w:szCs w:val="24"/>
          <w:lang w:bidi="ar-AE"/>
        </w:rPr>
        <w:t>zam-zam</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dengan</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berdiri</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ketika</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dalam</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keadaan</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terpaksa</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ataupun</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bahaya</w:t>
      </w:r>
      <w:proofErr w:type="spellEnd"/>
      <w:r>
        <w:rPr>
          <w:rFonts w:asciiTheme="majorBidi" w:hAnsiTheme="majorBidi" w:cstheme="majorBidi"/>
          <w:sz w:val="24"/>
          <w:szCs w:val="24"/>
          <w:lang w:bidi="ar-AE"/>
        </w:rPr>
        <w:t xml:space="preserve">. Karena </w:t>
      </w:r>
      <w:proofErr w:type="spellStart"/>
      <w:r>
        <w:rPr>
          <w:rFonts w:asciiTheme="majorBidi" w:hAnsiTheme="majorBidi" w:cstheme="majorBidi"/>
          <w:sz w:val="24"/>
          <w:szCs w:val="24"/>
          <w:lang w:bidi="ar-AE"/>
        </w:rPr>
        <w:t>dalam</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hadist</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nabi</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bahwa</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semua</w:t>
      </w:r>
      <w:proofErr w:type="spellEnd"/>
      <w:r>
        <w:rPr>
          <w:rFonts w:asciiTheme="majorBidi" w:hAnsiTheme="majorBidi" w:cstheme="majorBidi"/>
          <w:sz w:val="24"/>
          <w:szCs w:val="24"/>
          <w:lang w:bidi="ar-AE"/>
        </w:rPr>
        <w:t xml:space="preserve"> yang </w:t>
      </w:r>
      <w:proofErr w:type="spellStart"/>
      <w:r>
        <w:rPr>
          <w:rFonts w:asciiTheme="majorBidi" w:hAnsiTheme="majorBidi" w:cstheme="majorBidi"/>
          <w:sz w:val="24"/>
          <w:szCs w:val="24"/>
          <w:lang w:bidi="ar-AE"/>
        </w:rPr>
        <w:t>manusia</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makan</w:t>
      </w:r>
      <w:proofErr w:type="spellEnd"/>
      <w:r>
        <w:rPr>
          <w:rFonts w:asciiTheme="majorBidi" w:hAnsiTheme="majorBidi" w:cstheme="majorBidi"/>
          <w:sz w:val="24"/>
          <w:szCs w:val="24"/>
          <w:lang w:bidi="ar-AE"/>
        </w:rPr>
        <w:t xml:space="preserve"> dan </w:t>
      </w:r>
      <w:proofErr w:type="spellStart"/>
      <w:r>
        <w:rPr>
          <w:rFonts w:asciiTheme="majorBidi" w:hAnsiTheme="majorBidi" w:cstheme="majorBidi"/>
          <w:sz w:val="24"/>
          <w:szCs w:val="24"/>
          <w:lang w:bidi="ar-AE"/>
        </w:rPr>
        <w:t>minum</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dianjurkan</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untuk</w:t>
      </w:r>
      <w:proofErr w:type="spellEnd"/>
      <w:r>
        <w:rPr>
          <w:rFonts w:asciiTheme="majorBidi" w:hAnsiTheme="majorBidi" w:cstheme="majorBidi"/>
          <w:sz w:val="24"/>
          <w:szCs w:val="24"/>
          <w:lang w:bidi="ar-AE"/>
        </w:rPr>
        <w:t xml:space="preserve"> duduk agar </w:t>
      </w:r>
      <w:proofErr w:type="spellStart"/>
      <w:r>
        <w:rPr>
          <w:rFonts w:asciiTheme="majorBidi" w:hAnsiTheme="majorBidi" w:cstheme="majorBidi"/>
          <w:sz w:val="24"/>
          <w:szCs w:val="24"/>
          <w:lang w:bidi="ar-AE"/>
        </w:rPr>
        <w:t>makanan</w:t>
      </w:r>
      <w:proofErr w:type="spellEnd"/>
      <w:r>
        <w:rPr>
          <w:rFonts w:asciiTheme="majorBidi" w:hAnsiTheme="majorBidi" w:cstheme="majorBidi"/>
          <w:sz w:val="24"/>
          <w:szCs w:val="24"/>
          <w:lang w:bidi="ar-AE"/>
        </w:rPr>
        <w:t xml:space="preserve"> yang di </w:t>
      </w:r>
      <w:proofErr w:type="spellStart"/>
      <w:r>
        <w:rPr>
          <w:rFonts w:asciiTheme="majorBidi" w:hAnsiTheme="majorBidi" w:cstheme="majorBidi"/>
          <w:sz w:val="24"/>
          <w:szCs w:val="24"/>
          <w:lang w:bidi="ar-AE"/>
        </w:rPr>
        <w:t>konsumsi</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dalam</w:t>
      </w:r>
      <w:proofErr w:type="spellEnd"/>
      <w:r>
        <w:rPr>
          <w:rFonts w:asciiTheme="majorBidi" w:hAnsiTheme="majorBidi" w:cstheme="majorBidi"/>
          <w:sz w:val="24"/>
          <w:szCs w:val="24"/>
          <w:lang w:bidi="ar-AE"/>
        </w:rPr>
        <w:t xml:space="preserve"> badan </w:t>
      </w:r>
      <w:proofErr w:type="spellStart"/>
      <w:r>
        <w:rPr>
          <w:rFonts w:asciiTheme="majorBidi" w:hAnsiTheme="majorBidi" w:cstheme="majorBidi"/>
          <w:sz w:val="24"/>
          <w:szCs w:val="24"/>
          <w:lang w:bidi="ar-AE"/>
        </w:rPr>
        <w:t>bisa</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berjalan</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sesuai</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lang w:bidi="ar-AE"/>
        </w:rPr>
        <w:t>kebutuhan</w:t>
      </w:r>
      <w:proofErr w:type="spellEnd"/>
      <w:r>
        <w:rPr>
          <w:rFonts w:asciiTheme="majorBidi" w:hAnsiTheme="majorBidi" w:cstheme="majorBidi"/>
          <w:sz w:val="24"/>
          <w:szCs w:val="24"/>
          <w:lang w:bidi="ar-AE"/>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konsumsi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vital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Tanpa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w:t>
      </w:r>
      <w:proofErr w:type="spellEnd"/>
      <w:r>
        <w:rPr>
          <w:rFonts w:asciiTheme="majorBidi" w:hAnsiTheme="majorBidi" w:cstheme="majorBidi"/>
          <w:sz w:val="24"/>
          <w:szCs w:val="24"/>
          <w:lang w:val="id-ID"/>
        </w:rPr>
        <w:t>a</w:t>
      </w:r>
      <w:r>
        <w:rPr>
          <w:rFonts w:asciiTheme="majorBidi" w:hAnsiTheme="majorBidi" w:cstheme="majorBidi"/>
          <w:sz w:val="24"/>
          <w:szCs w:val="24"/>
        </w:rPr>
        <w:t xml:space="preserve">k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bertahan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keseharian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melebihi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makanan</w:t>
      </w:r>
      <w:proofErr w:type="spellEnd"/>
      <w:r>
        <w:rPr>
          <w:rFonts w:asciiTheme="majorBidi" w:hAnsiTheme="majorBidi" w:cstheme="majorBidi"/>
          <w:sz w:val="24"/>
          <w:szCs w:val="24"/>
        </w:rPr>
        <w:t xml:space="preserve">. Selain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dunia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tumbuh-tumbuhan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muka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pelengkap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menciptakan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tumbuh-tumbuhan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tumbuhan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menghasilkan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buah-buahan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lainnya</w:t>
      </w:r>
      <w:proofErr w:type="spellEnd"/>
      <w:r>
        <w:rPr>
          <w:rFonts w:asciiTheme="majorBidi" w:hAnsiTheme="majorBidi" w:cstheme="majorBidi"/>
          <w:sz w:val="24"/>
          <w:szCs w:val="24"/>
        </w:rPr>
        <w:t xml:space="preserve"> yang di </w:t>
      </w:r>
      <w:proofErr w:type="spellStart"/>
      <w:r>
        <w:rPr>
          <w:rFonts w:asciiTheme="majorBidi" w:hAnsiTheme="majorBidi" w:cstheme="majorBidi"/>
          <w:sz w:val="24"/>
          <w:szCs w:val="24"/>
        </w:rPr>
        <w:t>makan</w:t>
      </w:r>
      <w:proofErr w:type="spellEnd"/>
      <w:r>
        <w:rPr>
          <w:rFonts w:ascii="Times New Arabic" w:hAnsi="Times New Arabic" w:cstheme="majorBidi"/>
          <w:sz w:val="24"/>
          <w:szCs w:val="24"/>
        </w:rPr>
        <w:t xml:space="preserve"> </w:t>
      </w:r>
      <w:r>
        <w:rPr>
          <w:rFonts w:asciiTheme="majorBidi" w:hAnsiTheme="majorBidi" w:cstheme="majorBidi"/>
          <w:sz w:val="24"/>
          <w:szCs w:val="24"/>
        </w:rPr>
        <w:t xml:space="preserve">oleh </w:t>
      </w:r>
      <w:proofErr w:type="spellStart"/>
      <w:r>
        <w:rPr>
          <w:rFonts w:asciiTheme="majorBidi" w:hAnsiTheme="majorBidi" w:cstheme="majorBidi"/>
          <w:sz w:val="24"/>
          <w:szCs w:val="24"/>
        </w:rPr>
        <w:lastRenderedPageBreak/>
        <w:t>manusia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lainnya</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22"/>
      </w:r>
      <w:r>
        <w:rPr>
          <w:rFonts w:asciiTheme="majorBidi" w:hAnsiTheme="majorBidi" w:cstheme="majorBidi"/>
          <w:sz w:val="24"/>
          <w:szCs w:val="24"/>
          <w:lang w:val="id-ID"/>
        </w:rPr>
        <w:t xml:space="preserve"> Kenikmatan-kenikmatan yang Allah berikan dengan turunnya hujan yang bisa menjadi sumber kehidupan manusia, tumbuhan dan hewan juga sebagai air minum dan lain sebagainya. </w:t>
      </w:r>
    </w:p>
    <w:p w14:paraId="6B4A669A" w14:textId="77777777" w:rsidR="001D7D00" w:rsidRDefault="001D7D00" w:rsidP="00670A77">
      <w:pPr>
        <w:pStyle w:val="ListParagraph"/>
        <w:numPr>
          <w:ilvl w:val="0"/>
          <w:numId w:val="30"/>
        </w:numPr>
        <w:spacing w:line="480" w:lineRule="auto"/>
        <w:ind w:left="851"/>
        <w:rPr>
          <w:rFonts w:asciiTheme="majorBidi" w:hAnsiTheme="majorBidi" w:cstheme="majorBidi"/>
          <w:sz w:val="24"/>
          <w:szCs w:val="24"/>
          <w:lang w:val="en-US"/>
        </w:rPr>
      </w:pPr>
      <w:r>
        <w:rPr>
          <w:rFonts w:asciiTheme="majorBidi" w:hAnsiTheme="majorBidi" w:cstheme="majorBidi"/>
          <w:sz w:val="24"/>
          <w:szCs w:val="24"/>
        </w:rPr>
        <w:t>Nikmat Allah</w:t>
      </w:r>
    </w:p>
    <w:p w14:paraId="204F1ACF" w14:textId="77777777" w:rsidR="001D7D00" w:rsidRDefault="001D7D00" w:rsidP="001D7D00">
      <w:pPr>
        <w:pStyle w:val="ListParagraph"/>
        <w:spacing w:line="480" w:lineRule="auto"/>
        <w:ind w:left="851" w:firstLine="709"/>
        <w:rPr>
          <w:rFonts w:asciiTheme="majorBidi" w:hAnsiTheme="majorBidi" w:cstheme="majorBidi"/>
          <w:sz w:val="24"/>
          <w:szCs w:val="24"/>
        </w:rPr>
      </w:pPr>
      <w:r>
        <w:rPr>
          <w:rFonts w:asciiTheme="majorBidi" w:hAnsiTheme="majorBidi" w:cstheme="majorBidi"/>
          <w:sz w:val="24"/>
          <w:szCs w:val="24"/>
        </w:rPr>
        <w:t>Nikmat yang Allah turunkan ke bumi bermacam-macam salah satunya dengan Allah menurunkan hujan atas kebutuhan makluk hidup di bumi. Nikmat Allah adalah segala sesuatu yang mengantarkan manusia untuk mendapatkan kebahagiaan hakiki, yaitu kebahagian akhirat, karena hanya Allah semata satu-satunya Dzat yang memberi dan menganugerahi nikmat tanpa ada sekutu bagi-Nya.</w:t>
      </w:r>
      <w:r>
        <w:rPr>
          <w:rStyle w:val="FootnoteReference"/>
          <w:rFonts w:asciiTheme="majorBidi" w:hAnsiTheme="majorBidi" w:cstheme="majorBidi"/>
          <w:sz w:val="24"/>
          <w:szCs w:val="24"/>
        </w:rPr>
        <w:footnoteReference w:id="123"/>
      </w:r>
      <w:r>
        <w:rPr>
          <w:rFonts w:asciiTheme="majorBidi" w:hAnsiTheme="majorBidi" w:cstheme="majorBidi"/>
        </w:rPr>
        <w:t xml:space="preserve"> </w:t>
      </w:r>
      <w:r>
        <w:rPr>
          <w:rFonts w:asciiTheme="majorBidi" w:hAnsiTheme="majorBidi" w:cstheme="majorBidi"/>
          <w:sz w:val="24"/>
          <w:szCs w:val="24"/>
        </w:rPr>
        <w:t xml:space="preserve">Berikut Ibnu </w:t>
      </w:r>
      <w:r>
        <w:rPr>
          <w:rFonts w:ascii="Times New Arabic" w:hAnsi="Times New Arabic" w:cstheme="majorBidi"/>
          <w:sz w:val="24"/>
          <w:szCs w:val="24"/>
        </w:rPr>
        <w:t>Kathi&gt;r</w:t>
      </w:r>
      <w:r>
        <w:rPr>
          <w:rFonts w:asciiTheme="majorBidi" w:hAnsiTheme="majorBidi" w:cstheme="majorBidi"/>
          <w:sz w:val="24"/>
          <w:szCs w:val="24"/>
        </w:rPr>
        <w:t xml:space="preserve"> menjelaskan makna air sebagai nikmat Allah dalam QS. </w:t>
      </w:r>
      <w:r>
        <w:rPr>
          <w:rFonts w:ascii="Times New Arabic" w:hAnsi="Times New Arabic" w:cstheme="majorBidi"/>
          <w:sz w:val="24"/>
          <w:szCs w:val="24"/>
        </w:rPr>
        <w:t>Al-An’a&gt;m</w:t>
      </w:r>
      <w:r>
        <w:rPr>
          <w:rFonts w:asciiTheme="majorBidi" w:hAnsiTheme="majorBidi" w:cstheme="majorBidi"/>
          <w:sz w:val="24"/>
          <w:szCs w:val="24"/>
        </w:rPr>
        <w:t>: 99</w:t>
      </w:r>
      <w:r>
        <w:rPr>
          <w:rFonts w:asciiTheme="majorBidi" w:hAnsiTheme="majorBidi" w:cstheme="majorBidi"/>
          <w:color w:val="FF0000"/>
          <w:sz w:val="24"/>
          <w:szCs w:val="24"/>
        </w:rPr>
        <w:t xml:space="preserve"> </w:t>
      </w:r>
      <w:r>
        <w:rPr>
          <w:rFonts w:asciiTheme="majorBidi" w:hAnsiTheme="majorBidi" w:cstheme="majorBidi"/>
          <w:sz w:val="24"/>
          <w:szCs w:val="24"/>
        </w:rPr>
        <w:t>berikut:</w:t>
      </w:r>
    </w:p>
    <w:p w14:paraId="15C42A3A" w14:textId="77777777" w:rsidR="001D7D00" w:rsidRDefault="001D7D00" w:rsidP="001D7D00">
      <w:pPr>
        <w:pStyle w:val="ListParagraph"/>
        <w:tabs>
          <w:tab w:val="left" w:pos="1276"/>
          <w:tab w:val="left" w:pos="1560"/>
        </w:tabs>
        <w:bidi/>
        <w:ind w:left="0" w:right="851" w:firstLine="0"/>
        <w:rPr>
          <w:rFonts w:ascii="Times New Arabic" w:hAnsi="Times New Arabic" w:cs="Traditional Arabic"/>
          <w:color w:val="000000"/>
          <w:sz w:val="36"/>
          <w:szCs w:val="36"/>
          <w:rtl/>
        </w:rPr>
      </w:pPr>
      <w:r>
        <w:rPr>
          <w:rFonts w:ascii="Times New Arabic" w:hAnsi="Times New Arabic" w:cs="Traditional Arabic"/>
          <w:color w:val="000000"/>
          <w:sz w:val="36"/>
          <w:szCs w:val="36"/>
          <w:rtl/>
        </w:rPr>
        <w:t>وَهُوَ الَّذِي أَنْزَلَ مِنَ السَّمَاءِ مَاءً فَأَخْرَجْنَا بِهِ نَبَاتَ كُلِّ شَيْءٍ فَأَخْرَجْنَا مِنْهُ خَضِرًا نُخْرِجُ مِنْهُ حَبًّا مُتَرَاكِبًا وَمِنَ النَّخْلِ مِنْ طَلْعِهَا قِنْوَانٌ دَانِيَةٌ وَجَنَّاتٍ مِنْ أَعْنَابٍ وَالزَّيْتُونَ وَالرُّمَّانَ مُشْتَبِهًا وَغَيْرَ مُتَشَابِهٍ انْظُرُوا إِلَى ثَمَرِهِ إِذَا أَثْمَرَ وَيَنْعِهِ إِنَّ فِي ذَلِكُمْ لآيَاتٍ لِقَوْمٍ يُؤْمِنُونَ</w:t>
      </w:r>
    </w:p>
    <w:p w14:paraId="2194C14C" w14:textId="77777777" w:rsidR="001D7D00" w:rsidRDefault="001D7D00" w:rsidP="001D7D00">
      <w:pPr>
        <w:spacing w:line="240" w:lineRule="auto"/>
        <w:ind w:left="1843" w:hanging="992"/>
        <w:jc w:val="both"/>
        <w:rPr>
          <w:rFonts w:asciiTheme="majorBidi" w:hAnsiTheme="majorBidi" w:cstheme="majorBidi"/>
          <w:sz w:val="24"/>
          <w:szCs w:val="24"/>
        </w:rPr>
      </w:pPr>
      <w:proofErr w:type="spellStart"/>
      <w:r>
        <w:rPr>
          <w:rFonts w:asciiTheme="majorBidi" w:hAnsiTheme="majorBidi" w:cstheme="majorBidi"/>
          <w:color w:val="000000"/>
          <w:sz w:val="24"/>
          <w:szCs w:val="24"/>
        </w:rPr>
        <w:t>Artinya</w:t>
      </w:r>
      <w:proofErr w:type="spellEnd"/>
      <w:r>
        <w:rPr>
          <w:rFonts w:asciiTheme="majorBidi" w:hAnsiTheme="majorBidi" w:cstheme="majorBidi"/>
          <w:color w:val="000000"/>
          <w:sz w:val="24"/>
          <w:szCs w:val="24"/>
        </w:rPr>
        <w:t>:</w:t>
      </w:r>
      <w:r>
        <w:rPr>
          <w:rFonts w:asciiTheme="majorBidi" w:hAnsiTheme="majorBidi" w:cstheme="majorBidi"/>
          <w:color w:val="000000"/>
          <w:sz w:val="24"/>
          <w:szCs w:val="24"/>
          <w:lang w:val="id-ID"/>
        </w:rPr>
        <w:t xml:space="preserve"> “</w:t>
      </w:r>
      <w:r>
        <w:rPr>
          <w:rFonts w:asciiTheme="majorBidi" w:hAnsiTheme="majorBidi" w:cstheme="majorBidi"/>
          <w:i/>
          <w:color w:val="000000"/>
          <w:sz w:val="24"/>
          <w:szCs w:val="24"/>
        </w:rPr>
        <w:t xml:space="preserve">Dan </w:t>
      </w:r>
      <w:proofErr w:type="spellStart"/>
      <w:r>
        <w:rPr>
          <w:rFonts w:asciiTheme="majorBidi" w:hAnsiTheme="majorBidi" w:cstheme="majorBidi"/>
          <w:i/>
          <w:color w:val="000000"/>
          <w:sz w:val="24"/>
          <w:szCs w:val="24"/>
        </w:rPr>
        <w:t>Dialah</w:t>
      </w:r>
      <w:proofErr w:type="spellEnd"/>
      <w:r>
        <w:rPr>
          <w:rFonts w:asciiTheme="majorBidi" w:hAnsiTheme="majorBidi" w:cstheme="majorBidi"/>
          <w:i/>
          <w:color w:val="000000"/>
          <w:sz w:val="24"/>
          <w:szCs w:val="24"/>
        </w:rPr>
        <w:t xml:space="preserve"> yang </w:t>
      </w:r>
      <w:proofErr w:type="spellStart"/>
      <w:r>
        <w:rPr>
          <w:rFonts w:asciiTheme="majorBidi" w:hAnsiTheme="majorBidi" w:cstheme="majorBidi"/>
          <w:i/>
          <w:color w:val="000000"/>
          <w:sz w:val="24"/>
          <w:szCs w:val="24"/>
        </w:rPr>
        <w:t>menurunkan</w:t>
      </w:r>
      <w:proofErr w:type="spellEnd"/>
      <w:r>
        <w:rPr>
          <w:rFonts w:asciiTheme="majorBidi" w:hAnsiTheme="majorBidi" w:cstheme="majorBidi"/>
          <w:i/>
          <w:color w:val="000000"/>
          <w:sz w:val="24"/>
          <w:szCs w:val="24"/>
        </w:rPr>
        <w:t xml:space="preserve"> air </w:t>
      </w:r>
      <w:proofErr w:type="spellStart"/>
      <w:r>
        <w:rPr>
          <w:rFonts w:asciiTheme="majorBidi" w:hAnsiTheme="majorBidi" w:cstheme="majorBidi"/>
          <w:i/>
          <w:color w:val="000000"/>
          <w:sz w:val="24"/>
          <w:szCs w:val="24"/>
        </w:rPr>
        <w:t>hujan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dari</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langit</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lalu</w:t>
      </w:r>
      <w:proofErr w:type="spellEnd"/>
      <w:r>
        <w:rPr>
          <w:rFonts w:asciiTheme="majorBidi" w:hAnsiTheme="majorBidi" w:cstheme="majorBidi"/>
          <w:i/>
          <w:color w:val="000000"/>
          <w:sz w:val="24"/>
          <w:szCs w:val="24"/>
        </w:rPr>
        <w:t xml:space="preserve"> kami </w:t>
      </w:r>
      <w:proofErr w:type="spellStart"/>
      <w:r>
        <w:rPr>
          <w:rFonts w:asciiTheme="majorBidi" w:hAnsiTheme="majorBidi" w:cstheme="majorBidi"/>
          <w:i/>
          <w:color w:val="000000"/>
          <w:sz w:val="24"/>
          <w:szCs w:val="24"/>
        </w:rPr>
        <w:t>tumbuhkan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dengan</w:t>
      </w:r>
      <w:proofErr w:type="spellEnd"/>
      <w:r>
        <w:rPr>
          <w:rFonts w:asciiTheme="majorBidi" w:hAnsiTheme="majorBidi" w:cstheme="majorBidi"/>
          <w:i/>
          <w:color w:val="000000"/>
          <w:sz w:val="24"/>
          <w:szCs w:val="24"/>
        </w:rPr>
        <w:t xml:space="preserve"> air </w:t>
      </w:r>
      <w:proofErr w:type="spellStart"/>
      <w:r>
        <w:rPr>
          <w:rFonts w:asciiTheme="majorBidi" w:hAnsiTheme="majorBidi" w:cstheme="majorBidi"/>
          <w:i/>
          <w:color w:val="000000"/>
          <w:sz w:val="24"/>
          <w:szCs w:val="24"/>
        </w:rPr>
        <w:t>itu</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segala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macam</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tumbuh-tumbuhan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maka</w:t>
      </w:r>
      <w:proofErr w:type="spellEnd"/>
      <w:r>
        <w:rPr>
          <w:rFonts w:asciiTheme="majorBidi" w:hAnsiTheme="majorBidi" w:cstheme="majorBidi"/>
          <w:i/>
          <w:color w:val="000000"/>
          <w:sz w:val="24"/>
          <w:szCs w:val="24"/>
        </w:rPr>
        <w:t xml:space="preserve"> Kami </w:t>
      </w:r>
      <w:proofErr w:type="spellStart"/>
      <w:r>
        <w:rPr>
          <w:rFonts w:asciiTheme="majorBidi" w:hAnsiTheme="majorBidi" w:cstheme="majorBidi"/>
          <w:i/>
          <w:color w:val="000000"/>
          <w:sz w:val="24"/>
          <w:szCs w:val="24"/>
        </w:rPr>
        <w:t>keluarkan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dari</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tumbuh-tumbuhan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itu</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tanaman</w:t>
      </w:r>
      <w:proofErr w:type="spellEnd"/>
      <w:r>
        <w:rPr>
          <w:rFonts w:asciiTheme="majorBidi" w:hAnsiTheme="majorBidi" w:cstheme="majorBidi"/>
          <w:i/>
          <w:color w:val="000000"/>
          <w:sz w:val="24"/>
          <w:szCs w:val="24"/>
        </w:rPr>
        <w:t xml:space="preserve"> yang </w:t>
      </w:r>
      <w:proofErr w:type="spellStart"/>
      <w:r>
        <w:rPr>
          <w:rFonts w:asciiTheme="majorBidi" w:hAnsiTheme="majorBidi" w:cstheme="majorBidi"/>
          <w:i/>
          <w:color w:val="000000"/>
          <w:sz w:val="24"/>
          <w:szCs w:val="24"/>
        </w:rPr>
        <w:t>menghijau</w:t>
      </w:r>
      <w:proofErr w:type="spellEnd"/>
      <w:r>
        <w:rPr>
          <w:rFonts w:asciiTheme="majorBidi" w:hAnsiTheme="majorBidi" w:cstheme="majorBidi"/>
          <w:i/>
          <w:color w:val="000000"/>
          <w:sz w:val="24"/>
          <w:szCs w:val="24"/>
        </w:rPr>
        <w:t xml:space="preserve">, Kami </w:t>
      </w:r>
      <w:proofErr w:type="spellStart"/>
      <w:r>
        <w:rPr>
          <w:rFonts w:asciiTheme="majorBidi" w:hAnsiTheme="majorBidi" w:cstheme="majorBidi"/>
          <w:i/>
          <w:color w:val="000000"/>
          <w:sz w:val="24"/>
          <w:szCs w:val="24"/>
        </w:rPr>
        <w:t>keluarkan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dari</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lastRenderedPageBreak/>
        <w:t>tanaman</w:t>
      </w:r>
      <w:proofErr w:type="spellEnd"/>
      <w:r>
        <w:rPr>
          <w:rFonts w:asciiTheme="majorBidi" w:hAnsiTheme="majorBidi" w:cstheme="majorBidi"/>
          <w:i/>
          <w:color w:val="000000"/>
          <w:sz w:val="24"/>
          <w:szCs w:val="24"/>
        </w:rPr>
        <w:t xml:space="preserve"> yang </w:t>
      </w:r>
      <w:proofErr w:type="spellStart"/>
      <w:r>
        <w:rPr>
          <w:rFonts w:asciiTheme="majorBidi" w:hAnsiTheme="majorBidi" w:cstheme="majorBidi"/>
          <w:i/>
          <w:color w:val="000000"/>
          <w:sz w:val="24"/>
          <w:szCs w:val="24"/>
        </w:rPr>
        <w:t>menghijau</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itu</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butir</w:t>
      </w:r>
      <w:proofErr w:type="spellEnd"/>
      <w:r>
        <w:rPr>
          <w:rFonts w:asciiTheme="majorBidi" w:hAnsiTheme="majorBidi" w:cstheme="majorBidi"/>
          <w:i/>
          <w:color w:val="000000"/>
          <w:sz w:val="24"/>
          <w:szCs w:val="24"/>
        </w:rPr>
        <w:t xml:space="preserve"> yang </w:t>
      </w:r>
      <w:proofErr w:type="spellStart"/>
      <w:r>
        <w:rPr>
          <w:rFonts w:asciiTheme="majorBidi" w:hAnsiTheme="majorBidi" w:cstheme="majorBidi"/>
          <w:i/>
          <w:color w:val="000000"/>
          <w:sz w:val="24"/>
          <w:szCs w:val="24"/>
        </w:rPr>
        <w:t>banyak</w:t>
      </w:r>
      <w:proofErr w:type="spellEnd"/>
      <w:r>
        <w:rPr>
          <w:rFonts w:asciiTheme="majorBidi" w:hAnsiTheme="majorBidi" w:cstheme="majorBidi"/>
          <w:i/>
          <w:color w:val="000000"/>
          <w:sz w:val="24"/>
          <w:szCs w:val="24"/>
        </w:rPr>
        <w:t xml:space="preserve">; dan </w:t>
      </w:r>
      <w:proofErr w:type="spellStart"/>
      <w:r>
        <w:rPr>
          <w:rFonts w:asciiTheme="majorBidi" w:hAnsiTheme="majorBidi" w:cstheme="majorBidi"/>
          <w:i/>
          <w:color w:val="000000"/>
          <w:sz w:val="24"/>
          <w:szCs w:val="24"/>
        </w:rPr>
        <w:t>dari</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mayang</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kurma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mengurai</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tangkai-tangkai</w:t>
      </w:r>
      <w:proofErr w:type="spellEnd"/>
      <w:r>
        <w:rPr>
          <w:rFonts w:asciiTheme="majorBidi" w:hAnsiTheme="majorBidi" w:cstheme="majorBidi"/>
          <w:i/>
          <w:color w:val="000000"/>
          <w:sz w:val="24"/>
          <w:szCs w:val="24"/>
        </w:rPr>
        <w:t xml:space="preserve"> yang </w:t>
      </w:r>
      <w:proofErr w:type="spellStart"/>
      <w:r>
        <w:rPr>
          <w:rFonts w:asciiTheme="majorBidi" w:hAnsiTheme="majorBidi" w:cstheme="majorBidi"/>
          <w:i/>
          <w:color w:val="000000"/>
          <w:sz w:val="24"/>
          <w:szCs w:val="24"/>
        </w:rPr>
        <w:t>menjulai</w:t>
      </w:r>
      <w:proofErr w:type="spellEnd"/>
      <w:r>
        <w:rPr>
          <w:rFonts w:asciiTheme="majorBidi" w:hAnsiTheme="majorBidi" w:cstheme="majorBidi"/>
          <w:i/>
          <w:color w:val="000000"/>
          <w:sz w:val="24"/>
          <w:szCs w:val="24"/>
        </w:rPr>
        <w:t xml:space="preserve">, dan </w:t>
      </w:r>
      <w:proofErr w:type="spellStart"/>
      <w:r>
        <w:rPr>
          <w:rFonts w:asciiTheme="majorBidi" w:hAnsiTheme="majorBidi" w:cstheme="majorBidi"/>
          <w:i/>
          <w:color w:val="000000"/>
          <w:sz w:val="24"/>
          <w:szCs w:val="24"/>
        </w:rPr>
        <w:t>kebun-kebun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anggur</w:t>
      </w:r>
      <w:proofErr w:type="spellEnd"/>
      <w:r>
        <w:rPr>
          <w:rFonts w:asciiTheme="majorBidi" w:hAnsiTheme="majorBidi" w:cstheme="majorBidi"/>
          <w:i/>
          <w:color w:val="000000"/>
          <w:sz w:val="24"/>
          <w:szCs w:val="24"/>
        </w:rPr>
        <w:t xml:space="preserve">, dan (Kami </w:t>
      </w:r>
      <w:proofErr w:type="spellStart"/>
      <w:r>
        <w:rPr>
          <w:rFonts w:asciiTheme="majorBidi" w:hAnsiTheme="majorBidi" w:cstheme="majorBidi"/>
          <w:i/>
          <w:color w:val="000000"/>
          <w:sz w:val="24"/>
          <w:szCs w:val="24"/>
        </w:rPr>
        <w:t>keluarkan</w:t>
      </w:r>
      <w:proofErr w:type="spellEnd"/>
      <w:r>
        <w:rPr>
          <w:rFonts w:asciiTheme="majorBidi" w:hAnsiTheme="majorBidi" w:cstheme="majorBidi"/>
          <w:i/>
          <w:color w:val="000000"/>
          <w:sz w:val="24"/>
          <w:szCs w:val="24"/>
        </w:rPr>
        <w:t xml:space="preserve"> pula) </w:t>
      </w:r>
      <w:proofErr w:type="spellStart"/>
      <w:r>
        <w:rPr>
          <w:rFonts w:asciiTheme="majorBidi" w:hAnsiTheme="majorBidi" w:cstheme="majorBidi"/>
          <w:i/>
          <w:color w:val="000000"/>
          <w:sz w:val="24"/>
          <w:szCs w:val="24"/>
        </w:rPr>
        <w:t>zaitun</w:t>
      </w:r>
      <w:proofErr w:type="spellEnd"/>
      <w:r>
        <w:rPr>
          <w:rFonts w:asciiTheme="majorBidi" w:hAnsiTheme="majorBidi" w:cstheme="majorBidi"/>
          <w:i/>
          <w:color w:val="000000"/>
          <w:sz w:val="24"/>
          <w:szCs w:val="24"/>
        </w:rPr>
        <w:t xml:space="preserve"> dan </w:t>
      </w:r>
      <w:proofErr w:type="spellStart"/>
      <w:r>
        <w:rPr>
          <w:rFonts w:asciiTheme="majorBidi" w:hAnsiTheme="majorBidi" w:cstheme="majorBidi"/>
          <w:i/>
          <w:color w:val="000000"/>
          <w:sz w:val="24"/>
          <w:szCs w:val="24"/>
        </w:rPr>
        <w:t>delima</w:t>
      </w:r>
      <w:proofErr w:type="spellEnd"/>
      <w:r>
        <w:rPr>
          <w:rFonts w:asciiTheme="majorBidi" w:hAnsiTheme="majorBidi" w:cstheme="majorBidi"/>
          <w:i/>
          <w:color w:val="000000"/>
          <w:sz w:val="24"/>
          <w:szCs w:val="24"/>
        </w:rPr>
        <w:t xml:space="preserve"> yang </w:t>
      </w:r>
      <w:proofErr w:type="spellStart"/>
      <w:r>
        <w:rPr>
          <w:rFonts w:asciiTheme="majorBidi" w:hAnsiTheme="majorBidi" w:cstheme="majorBidi"/>
          <w:i/>
          <w:color w:val="000000"/>
          <w:sz w:val="24"/>
          <w:szCs w:val="24"/>
        </w:rPr>
        <w:t>serupa</w:t>
      </w:r>
      <w:proofErr w:type="spellEnd"/>
      <w:r>
        <w:rPr>
          <w:rFonts w:asciiTheme="majorBidi" w:hAnsiTheme="majorBidi" w:cstheme="majorBidi"/>
          <w:i/>
          <w:color w:val="000000"/>
          <w:sz w:val="24"/>
          <w:szCs w:val="24"/>
        </w:rPr>
        <w:t xml:space="preserve"> dan yang </w:t>
      </w:r>
      <w:proofErr w:type="spellStart"/>
      <w:r>
        <w:rPr>
          <w:rFonts w:asciiTheme="majorBidi" w:hAnsiTheme="majorBidi" w:cstheme="majorBidi"/>
          <w:i/>
          <w:color w:val="000000"/>
          <w:sz w:val="24"/>
          <w:szCs w:val="24"/>
        </w:rPr>
        <w:t>tidak</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serupa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Perhatikanlah</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buahnya</w:t>
      </w:r>
      <w:proofErr w:type="spellEnd"/>
      <w:r>
        <w:rPr>
          <w:rFonts w:asciiTheme="majorBidi" w:hAnsiTheme="majorBidi" w:cstheme="majorBidi"/>
          <w:i/>
          <w:color w:val="000000"/>
          <w:sz w:val="24"/>
          <w:szCs w:val="24"/>
        </w:rPr>
        <w:t xml:space="preserve"> di </w:t>
      </w:r>
      <w:proofErr w:type="spellStart"/>
      <w:r>
        <w:rPr>
          <w:rFonts w:asciiTheme="majorBidi" w:hAnsiTheme="majorBidi" w:cstheme="majorBidi"/>
          <w:i/>
          <w:color w:val="000000"/>
          <w:sz w:val="24"/>
          <w:szCs w:val="24"/>
        </w:rPr>
        <w:t>waktu</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pohonnya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berbuah</w:t>
      </w:r>
      <w:proofErr w:type="spellEnd"/>
      <w:r>
        <w:rPr>
          <w:rFonts w:asciiTheme="majorBidi" w:hAnsiTheme="majorBidi" w:cstheme="majorBidi"/>
          <w:i/>
          <w:color w:val="000000"/>
          <w:sz w:val="24"/>
          <w:szCs w:val="24"/>
        </w:rPr>
        <w:t>, dan (</w:t>
      </w:r>
      <w:proofErr w:type="spellStart"/>
      <w:r>
        <w:rPr>
          <w:rFonts w:asciiTheme="majorBidi" w:hAnsiTheme="majorBidi" w:cstheme="majorBidi"/>
          <w:i/>
          <w:color w:val="000000"/>
          <w:sz w:val="24"/>
          <w:szCs w:val="24"/>
        </w:rPr>
        <w:t>perhatikan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pulalah</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kematangannya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Sesungguhnya</w:t>
      </w:r>
      <w:proofErr w:type="spellEnd"/>
      <w:r>
        <w:rPr>
          <w:rFonts w:asciiTheme="majorBidi" w:hAnsiTheme="majorBidi" w:cstheme="majorBidi"/>
          <w:i/>
          <w:color w:val="000000"/>
          <w:sz w:val="24"/>
          <w:szCs w:val="24"/>
        </w:rPr>
        <w:t xml:space="preserve"> pada yang </w:t>
      </w:r>
      <w:proofErr w:type="spellStart"/>
      <w:r>
        <w:rPr>
          <w:rFonts w:asciiTheme="majorBidi" w:hAnsiTheme="majorBidi" w:cstheme="majorBidi"/>
          <w:i/>
          <w:color w:val="000000"/>
          <w:sz w:val="24"/>
          <w:szCs w:val="24"/>
        </w:rPr>
        <w:t>demikian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itu</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ada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tanda-tanda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kekuasaan</w:t>
      </w:r>
      <w:proofErr w:type="spellEnd"/>
      <w:r>
        <w:rPr>
          <w:rFonts w:asciiTheme="majorBidi" w:hAnsiTheme="majorBidi" w:cstheme="majorBidi"/>
          <w:i/>
          <w:color w:val="000000"/>
          <w:sz w:val="24"/>
          <w:szCs w:val="24"/>
        </w:rPr>
        <w:t xml:space="preserve"> Allah) </w:t>
      </w:r>
      <w:proofErr w:type="spellStart"/>
      <w:r>
        <w:rPr>
          <w:rFonts w:asciiTheme="majorBidi" w:hAnsiTheme="majorBidi" w:cstheme="majorBidi"/>
          <w:i/>
          <w:color w:val="000000"/>
          <w:sz w:val="24"/>
          <w:szCs w:val="24"/>
        </w:rPr>
        <w:t>bagi</w:t>
      </w:r>
      <w:proofErr w:type="spellEnd"/>
      <w:r>
        <w:rPr>
          <w:rFonts w:asciiTheme="majorBidi" w:hAnsiTheme="majorBidi" w:cstheme="majorBidi"/>
          <w:i/>
          <w:color w:val="000000"/>
          <w:sz w:val="24"/>
          <w:szCs w:val="24"/>
        </w:rPr>
        <w:t xml:space="preserve"> orang-orang yang </w:t>
      </w:r>
      <w:proofErr w:type="spellStart"/>
      <w:r>
        <w:rPr>
          <w:rFonts w:asciiTheme="majorBidi" w:hAnsiTheme="majorBidi" w:cstheme="majorBidi"/>
          <w:i/>
          <w:color w:val="000000"/>
          <w:sz w:val="24"/>
          <w:szCs w:val="24"/>
        </w:rPr>
        <w:t>beriman</w:t>
      </w:r>
      <w:proofErr w:type="spellEnd"/>
      <w:r>
        <w:rPr>
          <w:rFonts w:asciiTheme="majorBidi" w:hAnsiTheme="majorBidi" w:cstheme="majorBidi"/>
          <w:color w:val="000000"/>
          <w:sz w:val="24"/>
          <w:szCs w:val="24"/>
          <w:lang w:val="id-ID"/>
        </w:rPr>
        <w:t>”</w:t>
      </w:r>
      <w:r>
        <w:rPr>
          <w:rFonts w:asciiTheme="majorBidi" w:hAnsiTheme="majorBidi" w:cstheme="majorBidi"/>
          <w:color w:val="000000"/>
          <w:sz w:val="24"/>
          <w:szCs w:val="24"/>
        </w:rPr>
        <w:t>.</w:t>
      </w:r>
      <w:r>
        <w:rPr>
          <w:rStyle w:val="FootnoteReference"/>
          <w:rFonts w:asciiTheme="majorBidi" w:hAnsiTheme="majorBidi" w:cstheme="majorBidi"/>
          <w:color w:val="000000"/>
          <w:sz w:val="24"/>
          <w:szCs w:val="24"/>
        </w:rPr>
        <w:footnoteReference w:id="124"/>
      </w:r>
    </w:p>
    <w:p w14:paraId="62C84C5C" w14:textId="77777777" w:rsidR="001D7D00" w:rsidRDefault="001D7D00" w:rsidP="001D7D00">
      <w:pPr>
        <w:pStyle w:val="ListParagraph"/>
        <w:spacing w:line="480" w:lineRule="auto"/>
        <w:ind w:left="851" w:firstLine="720"/>
        <w:rPr>
          <w:rFonts w:asciiTheme="majorBidi" w:hAnsiTheme="majorBidi" w:cstheme="majorBidi"/>
          <w:sz w:val="24"/>
          <w:szCs w:val="24"/>
        </w:rPr>
      </w:pPr>
      <w:r>
        <w:rPr>
          <w:rFonts w:asciiTheme="majorBidi" w:hAnsiTheme="majorBidi" w:cstheme="majorBidi"/>
          <w:sz w:val="24"/>
          <w:szCs w:val="24"/>
        </w:rPr>
        <w:t xml:space="preserve">Ayat di atas menjelaskan </w:t>
      </w:r>
      <w:r>
        <w:rPr>
          <w:rFonts w:asciiTheme="majorBidi" w:hAnsiTheme="majorBidi" w:cstheme="majorBidi"/>
          <w:color w:val="000000"/>
          <w:sz w:val="24"/>
          <w:szCs w:val="24"/>
        </w:rPr>
        <w:t xml:space="preserve">kata </w:t>
      </w:r>
      <w:r>
        <w:rPr>
          <w:rFonts w:asciiTheme="majorBidi" w:hAnsiTheme="majorBidi" w:cstheme="majorBidi"/>
          <w:i/>
          <w:iCs/>
          <w:color w:val="000000"/>
          <w:sz w:val="24"/>
          <w:szCs w:val="24"/>
        </w:rPr>
        <w:t>akhraja</w:t>
      </w:r>
      <w:r>
        <w:rPr>
          <w:rFonts w:asciiTheme="majorBidi" w:hAnsiTheme="majorBidi" w:cstheme="majorBidi"/>
          <w:sz w:val="24"/>
          <w:szCs w:val="24"/>
        </w:rPr>
        <w:t xml:space="preserve"> yang berarti “air yang keluar dan turun untuk menumbuhkan tanaman dan tumbuhan yang ada di bumi”. Mengenai tumbuhan yang tumbuhannya dapat berbuah hingga buah tersebut matang, namun untuk mecapai fase tersebut butuh proses yang panjang. Buah yang matang mengandung beberapa zat seperti halnya zat gula, protein, zat karbohidrat, minyak dan zat tepung. Semua itu tidak terlepas dari bantuan sinar matahari yang masuk melalui klorofil pada zat hijau daun. Proses penyaluran zat makan pada batang tumbuhan disebut dengan fotosintesis. Proses tersebut dapat menghasilkan gula/glukosa dan oksigen. Fotosintesis juga dapat memberikan manfaat berupa penumbuhan pada biji-bijian, buah serta tumbuhan lainnya yang dapat dinikmati oleh semua makhluk di bumi.</w:t>
      </w:r>
      <w:r>
        <w:rPr>
          <w:rStyle w:val="FootnoteReference"/>
          <w:rFonts w:asciiTheme="majorBidi" w:hAnsiTheme="majorBidi" w:cstheme="majorBidi"/>
          <w:sz w:val="24"/>
          <w:szCs w:val="24"/>
        </w:rPr>
        <w:footnoteReference w:id="125"/>
      </w:r>
      <w:r>
        <w:rPr>
          <w:rFonts w:asciiTheme="majorBidi" w:hAnsiTheme="majorBidi" w:cstheme="majorBidi"/>
          <w:sz w:val="24"/>
          <w:szCs w:val="24"/>
        </w:rPr>
        <w:t xml:space="preserve"> Adapun ayat lain yang terkait hubungan air dan tumbuhan seperti berikut:</w:t>
      </w:r>
    </w:p>
    <w:p w14:paraId="392657C3" w14:textId="77777777" w:rsidR="001D7D00" w:rsidRDefault="001D7D00" w:rsidP="001D7D00">
      <w:pPr>
        <w:pStyle w:val="ListParagraph"/>
        <w:bidi/>
        <w:ind w:left="0" w:right="851" w:firstLine="0"/>
        <w:rPr>
          <w:rFonts w:ascii="Times New Arabic" w:hAnsi="Times New Arabic" w:cs="Traditional Arabic"/>
          <w:color w:val="000000"/>
          <w:sz w:val="36"/>
          <w:szCs w:val="36"/>
        </w:rPr>
      </w:pPr>
      <w:r>
        <w:rPr>
          <w:rFonts w:ascii="Times New Arabic" w:hAnsi="Times New Arabic" w:cs="Traditional Arabic"/>
          <w:color w:val="000000"/>
          <w:sz w:val="36"/>
          <w:szCs w:val="36"/>
          <w:rtl/>
        </w:rPr>
        <w:t>أَمَّنْ خَلَقَ السَّمَاوَاتِ وَالأرْضَ وَأَنْزَلَ لَكُمْ مِنَ السَّمَاءِ مَاءً فَأَنْبَتْنَا بِهِ حَدَائِقَ ذَاتَ بَهْجَةٍ مَا كَانَ لَكُمْ أَنْ تُنْبِتُوا شَجَرَهَا أَإِلَهٌ مَعَ اللَّهِ بَلْ هُمْ قَوْمٌ يَعْدِلُونَ</w:t>
      </w:r>
    </w:p>
    <w:p w14:paraId="0F01B4BA" w14:textId="77777777" w:rsidR="001D7D00" w:rsidRDefault="001D7D00" w:rsidP="001D7D00">
      <w:pPr>
        <w:spacing w:line="240" w:lineRule="auto"/>
        <w:ind w:left="1843" w:hanging="993"/>
        <w:jc w:val="both"/>
        <w:rPr>
          <w:rFonts w:asciiTheme="majorBidi" w:hAnsiTheme="majorBidi" w:cstheme="majorBidi"/>
          <w:sz w:val="24"/>
          <w:szCs w:val="24"/>
        </w:rPr>
      </w:pPr>
      <w:r w:rsidRPr="002B35E6">
        <w:rPr>
          <w:rFonts w:asciiTheme="majorBidi" w:hAnsiTheme="majorBidi" w:cstheme="majorBidi"/>
          <w:sz w:val="24"/>
          <w:szCs w:val="24"/>
          <w:lang w:val="id-ID"/>
        </w:rPr>
        <w:t>Artinya:</w:t>
      </w:r>
      <w:r>
        <w:rPr>
          <w:rFonts w:asciiTheme="majorBidi" w:hAnsiTheme="majorBidi" w:cstheme="majorBidi"/>
          <w:sz w:val="24"/>
          <w:szCs w:val="24"/>
          <w:lang w:val="id-ID"/>
        </w:rPr>
        <w:t xml:space="preserve"> </w:t>
      </w:r>
      <w:r w:rsidRPr="002B35E6">
        <w:rPr>
          <w:rFonts w:asciiTheme="majorBidi" w:hAnsiTheme="majorBidi" w:cstheme="majorBidi"/>
          <w:color w:val="000000"/>
          <w:sz w:val="24"/>
          <w:szCs w:val="24"/>
          <w:lang w:val="id-ID"/>
        </w:rPr>
        <w:t>“</w:t>
      </w:r>
      <w:r w:rsidRPr="002B35E6">
        <w:rPr>
          <w:rFonts w:asciiTheme="majorBidi" w:hAnsiTheme="majorBidi" w:cstheme="majorBidi"/>
          <w:i/>
          <w:color w:val="000000"/>
          <w:sz w:val="24"/>
          <w:szCs w:val="24"/>
          <w:lang w:val="id-ID"/>
        </w:rPr>
        <w:t xml:space="preserve">Atau siapakah yang telah menciptakan langit dan bumi dan yang menurunkan air untukmu dari langit, lalu Kami tumbuhkan dengan air itu kebun-kebun yang </w:t>
      </w:r>
      <w:r w:rsidRPr="002B35E6">
        <w:rPr>
          <w:rFonts w:asciiTheme="majorBidi" w:hAnsiTheme="majorBidi" w:cstheme="majorBidi"/>
          <w:i/>
          <w:color w:val="000000"/>
          <w:sz w:val="24"/>
          <w:szCs w:val="24"/>
          <w:lang w:val="id-ID"/>
        </w:rPr>
        <w:lastRenderedPageBreak/>
        <w:t xml:space="preserve">berpemandangan indah, yang kamu sekali-kali tidak mampu menumbuhkan pohon-pohonnya? </w:t>
      </w:r>
      <w:proofErr w:type="spellStart"/>
      <w:r>
        <w:rPr>
          <w:rFonts w:asciiTheme="majorBidi" w:hAnsiTheme="majorBidi" w:cstheme="majorBidi"/>
          <w:i/>
          <w:color w:val="000000"/>
          <w:sz w:val="24"/>
          <w:szCs w:val="24"/>
        </w:rPr>
        <w:t>Apakah</w:t>
      </w:r>
      <w:proofErr w:type="spellEnd"/>
      <w:r>
        <w:rPr>
          <w:rFonts w:asciiTheme="majorBidi" w:hAnsiTheme="majorBidi" w:cstheme="majorBidi"/>
          <w:i/>
          <w:color w:val="000000"/>
          <w:sz w:val="24"/>
          <w:szCs w:val="24"/>
        </w:rPr>
        <w:t xml:space="preserve"> di </w:t>
      </w:r>
      <w:proofErr w:type="spellStart"/>
      <w:r>
        <w:rPr>
          <w:rFonts w:asciiTheme="majorBidi" w:hAnsiTheme="majorBidi" w:cstheme="majorBidi"/>
          <w:i/>
          <w:color w:val="000000"/>
          <w:sz w:val="24"/>
          <w:szCs w:val="24"/>
        </w:rPr>
        <w:t>samping</w:t>
      </w:r>
      <w:proofErr w:type="spellEnd"/>
      <w:r>
        <w:rPr>
          <w:rFonts w:asciiTheme="majorBidi" w:hAnsiTheme="majorBidi" w:cstheme="majorBidi"/>
          <w:i/>
          <w:color w:val="000000"/>
          <w:sz w:val="24"/>
          <w:szCs w:val="24"/>
        </w:rPr>
        <w:t xml:space="preserve"> Allah </w:t>
      </w:r>
      <w:proofErr w:type="spellStart"/>
      <w:r>
        <w:rPr>
          <w:rFonts w:asciiTheme="majorBidi" w:hAnsiTheme="majorBidi" w:cstheme="majorBidi"/>
          <w:i/>
          <w:color w:val="000000"/>
          <w:sz w:val="24"/>
          <w:szCs w:val="24"/>
        </w:rPr>
        <w:t>ada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tuhan</w:t>
      </w:r>
      <w:proofErr w:type="spellEnd"/>
      <w:r>
        <w:rPr>
          <w:rFonts w:asciiTheme="majorBidi" w:hAnsiTheme="majorBidi" w:cstheme="majorBidi"/>
          <w:i/>
          <w:color w:val="000000"/>
          <w:sz w:val="24"/>
          <w:szCs w:val="24"/>
        </w:rPr>
        <w:t xml:space="preserve"> (yang lain)? </w:t>
      </w:r>
      <w:proofErr w:type="spellStart"/>
      <w:r>
        <w:rPr>
          <w:rFonts w:asciiTheme="majorBidi" w:hAnsiTheme="majorBidi" w:cstheme="majorBidi"/>
          <w:i/>
          <w:color w:val="000000"/>
          <w:sz w:val="24"/>
          <w:szCs w:val="24"/>
        </w:rPr>
        <w:t>Bahkan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sebenarnya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mereka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adalah</w:t>
      </w:r>
      <w:proofErr w:type="spellEnd"/>
      <w:r>
        <w:rPr>
          <w:rFonts w:asciiTheme="majorBidi" w:hAnsiTheme="majorBidi" w:cstheme="majorBidi"/>
          <w:i/>
          <w:color w:val="000000"/>
          <w:sz w:val="24"/>
          <w:szCs w:val="24"/>
        </w:rPr>
        <w:t xml:space="preserve"> orang-orang yang </w:t>
      </w:r>
      <w:proofErr w:type="spellStart"/>
      <w:r>
        <w:rPr>
          <w:rFonts w:asciiTheme="majorBidi" w:hAnsiTheme="majorBidi" w:cstheme="majorBidi"/>
          <w:i/>
          <w:color w:val="000000"/>
          <w:sz w:val="24"/>
          <w:szCs w:val="24"/>
        </w:rPr>
        <w:t>menyimpang</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dari</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kebenaran</w:t>
      </w:r>
      <w:proofErr w:type="spellEnd"/>
      <w:r>
        <w:rPr>
          <w:rFonts w:asciiTheme="majorBidi" w:hAnsiTheme="majorBidi" w:cstheme="majorBidi"/>
          <w:i/>
          <w:color w:val="000000"/>
          <w:sz w:val="24"/>
          <w:szCs w:val="24"/>
        </w:rPr>
        <w:t>).”</w:t>
      </w:r>
      <w:r>
        <w:rPr>
          <w:rStyle w:val="FootnoteReference"/>
          <w:rFonts w:asciiTheme="majorBidi" w:hAnsiTheme="majorBidi" w:cstheme="majorBidi"/>
          <w:sz w:val="24"/>
          <w:szCs w:val="24"/>
        </w:rPr>
        <w:footnoteReference w:id="126"/>
      </w:r>
    </w:p>
    <w:p w14:paraId="4F7EF1BA" w14:textId="77777777" w:rsidR="001D7D00" w:rsidRDefault="001D7D00" w:rsidP="001D7D00">
      <w:pPr>
        <w:spacing w:after="0" w:line="480" w:lineRule="auto"/>
        <w:ind w:left="851" w:firstLine="720"/>
        <w:jc w:val="both"/>
        <w:rPr>
          <w:rFonts w:asciiTheme="majorBidi" w:hAnsiTheme="majorBidi" w:cstheme="majorBidi"/>
          <w:sz w:val="24"/>
          <w:szCs w:val="24"/>
        </w:rPr>
      </w:pPr>
      <w:r>
        <w:rPr>
          <w:rFonts w:asciiTheme="majorBidi" w:hAnsiTheme="majorBidi" w:cstheme="majorBidi"/>
          <w:sz w:val="24"/>
          <w:szCs w:val="24"/>
          <w:lang w:val="id-ID"/>
        </w:rPr>
        <w:t>Ibnu</w:t>
      </w:r>
      <w:r>
        <w:rPr>
          <w:rFonts w:asciiTheme="majorBidi" w:hAnsiTheme="majorBidi" w:cstheme="majorBidi"/>
          <w:color w:val="000000"/>
          <w:sz w:val="24"/>
          <w:szCs w:val="24"/>
          <w:lang w:val="id-ID"/>
        </w:rPr>
        <w:t xml:space="preserve"> </w:t>
      </w:r>
      <w:r>
        <w:rPr>
          <w:rFonts w:ascii="Times New Arabic" w:hAnsi="Times New Arabic" w:cs="Times New Roman"/>
          <w:sz w:val="24"/>
          <w:szCs w:val="24"/>
          <w:lang w:val="id-ID"/>
        </w:rPr>
        <w:t xml:space="preserve">Kathi&gt;r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lang w:val="id-ID"/>
        </w:rPr>
        <w:t xml:space="preserve"> ayat di atas</w:t>
      </w:r>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keagungan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kekuasaan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keesaan</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turunnya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langit</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27"/>
      </w:r>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air yang </w:t>
      </w:r>
      <w:proofErr w:type="spellStart"/>
      <w:r>
        <w:rPr>
          <w:rFonts w:asciiTheme="majorBidi" w:hAnsiTheme="majorBidi" w:cstheme="majorBidi"/>
          <w:sz w:val="24"/>
          <w:szCs w:val="24"/>
        </w:rPr>
        <w:t>turun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menumbuhkan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tumbuh-tumbuhan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tanam-tanaman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indah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hijau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indah</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pandang</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menumbuhkanya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Apalagi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mengeluarkan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buahnya</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28"/>
      </w:r>
      <w:r>
        <w:rPr>
          <w:rFonts w:asciiTheme="majorBidi" w:hAnsiTheme="majorBidi" w:cstheme="majorBidi"/>
          <w:sz w:val="24"/>
          <w:szCs w:val="24"/>
          <w:lang w:val="id-ID"/>
        </w:rPr>
        <w:t xml:space="preserve"> </w:t>
      </w:r>
      <w:r>
        <w:rPr>
          <w:rFonts w:asciiTheme="majorBidi" w:hAnsiTheme="majorBidi" w:cstheme="majorBidi"/>
          <w:sz w:val="24"/>
          <w:szCs w:val="24"/>
        </w:rPr>
        <w:t>Adapun m</w:t>
      </w:r>
      <w:r>
        <w:rPr>
          <w:rFonts w:asciiTheme="majorBidi" w:hAnsiTheme="majorBidi" w:cstheme="majorBidi"/>
          <w:sz w:val="24"/>
          <w:szCs w:val="24"/>
          <w:lang w:val="id-ID"/>
        </w:rPr>
        <w:t xml:space="preserve">anfaat </w:t>
      </w:r>
      <w:r>
        <w:rPr>
          <w:rFonts w:asciiTheme="majorBidi" w:hAnsiTheme="majorBidi" w:cstheme="majorBidi"/>
          <w:sz w:val="24"/>
          <w:szCs w:val="24"/>
        </w:rPr>
        <w:t xml:space="preserve">air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tumbuhan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a) </w:t>
      </w:r>
      <w:proofErr w:type="spellStart"/>
      <w:r>
        <w:rPr>
          <w:rFonts w:asciiTheme="majorBidi" w:hAnsiTheme="majorBidi" w:cstheme="majorBidi"/>
          <w:sz w:val="24"/>
          <w:szCs w:val="24"/>
        </w:rPr>
        <w:t>Pengisi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tubuh</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tumbuhan</w:t>
      </w:r>
      <w:proofErr w:type="spellEnd"/>
      <w:r>
        <w:rPr>
          <w:rFonts w:asciiTheme="majorBidi" w:hAnsiTheme="majorBidi" w:cstheme="majorBidi"/>
          <w:sz w:val="24"/>
          <w:szCs w:val="24"/>
        </w:rPr>
        <w:t xml:space="preserve">. b)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penyerapan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tumbuhan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akar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tanaman</w:t>
      </w:r>
      <w:proofErr w:type="spellEnd"/>
      <w:r>
        <w:rPr>
          <w:rFonts w:asciiTheme="majorBidi" w:hAnsiTheme="majorBidi" w:cstheme="majorBidi"/>
          <w:sz w:val="24"/>
          <w:szCs w:val="24"/>
        </w:rPr>
        <w:t xml:space="preserve"> c) </w:t>
      </w:r>
      <w:proofErr w:type="spellStart"/>
      <w:r>
        <w:rPr>
          <w:rFonts w:asciiTheme="majorBidi" w:hAnsiTheme="majorBidi" w:cstheme="majorBidi"/>
          <w:sz w:val="24"/>
          <w:szCs w:val="24"/>
        </w:rPr>
        <w:t>Mengangkut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unsur</w:t>
      </w:r>
      <w:proofErr w:type="spellEnd"/>
      <w:r>
        <w:rPr>
          <w:rFonts w:asciiTheme="majorBidi" w:hAnsiTheme="majorBidi" w:cstheme="majorBidi"/>
          <w:sz w:val="24"/>
          <w:szCs w:val="24"/>
        </w:rPr>
        <w:t xml:space="preserve"> hara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organ </w:t>
      </w:r>
      <w:proofErr w:type="spellStart"/>
      <w:r>
        <w:rPr>
          <w:rFonts w:asciiTheme="majorBidi" w:hAnsiTheme="majorBidi" w:cstheme="majorBidi"/>
          <w:sz w:val="24"/>
          <w:szCs w:val="24"/>
        </w:rPr>
        <w:t>tanaman</w:t>
      </w:r>
      <w:proofErr w:type="spellEnd"/>
      <w:r>
        <w:rPr>
          <w:rFonts w:asciiTheme="majorBidi" w:hAnsiTheme="majorBidi" w:cstheme="majorBidi"/>
          <w:sz w:val="24"/>
          <w:szCs w:val="24"/>
        </w:rPr>
        <w:t xml:space="preserve">. d)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memperlancar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metabolisme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terutama</w:t>
      </w:r>
      <w:proofErr w:type="spellEnd"/>
      <w:r>
        <w:rPr>
          <w:rFonts w:asciiTheme="majorBidi" w:hAnsiTheme="majorBidi" w:cstheme="majorBidi"/>
          <w:sz w:val="24"/>
          <w:szCs w:val="24"/>
        </w:rPr>
        <w:t xml:space="preserve"> pada proses </w:t>
      </w:r>
      <w:proofErr w:type="spellStart"/>
      <w:r>
        <w:rPr>
          <w:rFonts w:asciiTheme="majorBidi" w:hAnsiTheme="majorBidi" w:cstheme="majorBidi"/>
          <w:sz w:val="24"/>
          <w:szCs w:val="24"/>
        </w:rPr>
        <w:t>fotosintesis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mengangkut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fotosintesis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tanaman</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29"/>
      </w:r>
      <w:r>
        <w:rPr>
          <w:rFonts w:asciiTheme="majorBidi" w:hAnsiTheme="majorBidi" w:cstheme="majorBidi"/>
          <w:sz w:val="24"/>
          <w:szCs w:val="24"/>
        </w:rPr>
        <w:t xml:space="preserve"> </w:t>
      </w:r>
    </w:p>
    <w:p w14:paraId="540C4236" w14:textId="77777777" w:rsidR="001D7D00" w:rsidRDefault="001D7D00" w:rsidP="001D7D00">
      <w:pPr>
        <w:spacing w:after="0" w:line="480" w:lineRule="auto"/>
        <w:ind w:left="851" w:firstLine="720"/>
        <w:jc w:val="both"/>
        <w:rPr>
          <w:rFonts w:asciiTheme="majorBidi" w:hAnsiTheme="majorBidi" w:cstheme="majorBidi"/>
          <w:sz w:val="24"/>
          <w:szCs w:val="24"/>
        </w:rPr>
      </w:pPr>
      <w:proofErr w:type="spellStart"/>
      <w:r>
        <w:rPr>
          <w:rFonts w:asciiTheme="majorBidi" w:hAnsiTheme="majorBidi" w:cstheme="majorBidi"/>
          <w:sz w:val="24"/>
          <w:szCs w:val="24"/>
        </w:rPr>
        <w:t>Dilihat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tanamannya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keberadaan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dibutuhkan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tumbuhan</w:t>
      </w:r>
      <w:proofErr w:type="spellEnd"/>
      <w:r>
        <w:rPr>
          <w:rFonts w:asciiTheme="majorBidi" w:hAnsiTheme="majorBidi" w:cstheme="majorBidi"/>
          <w:sz w:val="24"/>
          <w:szCs w:val="24"/>
        </w:rPr>
        <w:t xml:space="preserve">. Lahan </w:t>
      </w:r>
      <w:proofErr w:type="spellStart"/>
      <w:r>
        <w:rPr>
          <w:rFonts w:asciiTheme="majorBidi" w:hAnsiTheme="majorBidi" w:cstheme="majorBidi"/>
          <w:sz w:val="24"/>
          <w:szCs w:val="24"/>
        </w:rPr>
        <w:t>pertanaman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kekurangan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menyebabkan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tumbuhan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tumbuh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diharapkan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Akibatnya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pertumbuhan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berhenti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tertunda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rentan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Namun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kelebihan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menyebabkan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tandus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lembek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Akibatnya</w:t>
      </w:r>
      <w:proofErr w:type="spellEnd"/>
      <w:r>
        <w:rPr>
          <w:rFonts w:asciiTheme="majorBidi" w:hAnsiTheme="majorBidi" w:cstheme="majorBidi"/>
          <w:sz w:val="24"/>
          <w:szCs w:val="24"/>
        </w:rPr>
        <w:t xml:space="preserve"> pun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kekeringan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aerosi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udara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suplai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ogsigen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terganggu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menyebabkan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cepat</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tanaman</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30"/>
      </w:r>
      <w:r>
        <w:rPr>
          <w:rFonts w:asciiTheme="majorBidi" w:hAnsiTheme="majorBidi" w:cstheme="majorBidi"/>
          <w:sz w:val="24"/>
          <w:szCs w:val="24"/>
        </w:rPr>
        <w:t xml:space="preserve"> Selain </w:t>
      </w:r>
      <w:proofErr w:type="spellStart"/>
      <w:r>
        <w:rPr>
          <w:rFonts w:asciiTheme="majorBidi" w:hAnsiTheme="majorBidi" w:cstheme="majorBidi"/>
          <w:sz w:val="24"/>
          <w:szCs w:val="24"/>
        </w:rPr>
        <w:t>bermanfaaat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tumbuhan</w:t>
      </w:r>
      <w:proofErr w:type="spellEnd"/>
      <w:r>
        <w:rPr>
          <w:rFonts w:asciiTheme="majorBidi" w:hAnsiTheme="majorBidi" w:cstheme="majorBidi"/>
          <w:sz w:val="24"/>
          <w:szCs w:val="24"/>
        </w:rPr>
        <w:t xml:space="preserve"> air juga </w:t>
      </w:r>
      <w:proofErr w:type="spellStart"/>
      <w:r>
        <w:rPr>
          <w:rFonts w:asciiTheme="majorBidi" w:hAnsiTheme="majorBidi" w:cstheme="majorBidi"/>
          <w:sz w:val="24"/>
          <w:szCs w:val="24"/>
        </w:rPr>
        <w:t>bermanfaat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hewan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
    <w:p w14:paraId="7555030E" w14:textId="77777777" w:rsidR="001D7D00" w:rsidRDefault="001D7D00" w:rsidP="00670A77">
      <w:pPr>
        <w:pStyle w:val="ListParagraph"/>
        <w:numPr>
          <w:ilvl w:val="0"/>
          <w:numId w:val="31"/>
        </w:numPr>
        <w:spacing w:line="480" w:lineRule="auto"/>
        <w:ind w:left="1276"/>
        <w:rPr>
          <w:rFonts w:asciiTheme="majorBidi" w:hAnsiTheme="majorBidi" w:cstheme="majorBidi"/>
          <w:sz w:val="24"/>
          <w:szCs w:val="24"/>
        </w:rPr>
      </w:pPr>
      <w:r>
        <w:rPr>
          <w:rFonts w:asciiTheme="majorBidi" w:hAnsiTheme="majorBidi" w:cstheme="majorBidi"/>
          <w:sz w:val="24"/>
          <w:szCs w:val="24"/>
        </w:rPr>
        <w:t>Membantu proses pencernaan.</w:t>
      </w:r>
    </w:p>
    <w:p w14:paraId="59633070" w14:textId="77777777" w:rsidR="001D7D00" w:rsidRDefault="001D7D00" w:rsidP="00670A77">
      <w:pPr>
        <w:pStyle w:val="ListParagraph"/>
        <w:numPr>
          <w:ilvl w:val="0"/>
          <w:numId w:val="31"/>
        </w:numPr>
        <w:spacing w:after="200" w:line="480" w:lineRule="auto"/>
        <w:ind w:left="1276"/>
        <w:rPr>
          <w:rFonts w:asciiTheme="majorBidi" w:hAnsiTheme="majorBidi" w:cstheme="majorBidi"/>
          <w:sz w:val="24"/>
          <w:szCs w:val="24"/>
        </w:rPr>
      </w:pPr>
      <w:r>
        <w:rPr>
          <w:rFonts w:asciiTheme="majorBidi" w:hAnsiTheme="majorBidi" w:cstheme="majorBidi"/>
          <w:sz w:val="24"/>
          <w:szCs w:val="24"/>
        </w:rPr>
        <w:t>Air dapat menjaga suhu tubuh tetap normal ketika panas.</w:t>
      </w:r>
    </w:p>
    <w:p w14:paraId="4D46185F" w14:textId="77777777" w:rsidR="001D7D00" w:rsidRDefault="001D7D00" w:rsidP="00670A77">
      <w:pPr>
        <w:pStyle w:val="ListParagraph"/>
        <w:numPr>
          <w:ilvl w:val="0"/>
          <w:numId w:val="31"/>
        </w:numPr>
        <w:spacing w:after="200" w:line="480" w:lineRule="auto"/>
        <w:ind w:left="1276"/>
        <w:rPr>
          <w:rFonts w:asciiTheme="majorBidi" w:hAnsiTheme="majorBidi" w:cstheme="majorBidi"/>
          <w:sz w:val="24"/>
          <w:szCs w:val="24"/>
        </w:rPr>
      </w:pPr>
      <w:r>
        <w:rPr>
          <w:rFonts w:asciiTheme="majorBidi" w:hAnsiTheme="majorBidi" w:cstheme="majorBidi"/>
          <w:sz w:val="24"/>
          <w:szCs w:val="24"/>
        </w:rPr>
        <w:t>Membantu mengatur tekanan osmosis darah.</w:t>
      </w:r>
    </w:p>
    <w:p w14:paraId="1521CCA1" w14:textId="77777777" w:rsidR="001D7D00" w:rsidRDefault="001D7D00" w:rsidP="00670A77">
      <w:pPr>
        <w:pStyle w:val="ListParagraph"/>
        <w:numPr>
          <w:ilvl w:val="0"/>
          <w:numId w:val="31"/>
        </w:numPr>
        <w:spacing w:after="200" w:line="480" w:lineRule="auto"/>
        <w:ind w:left="1276"/>
        <w:rPr>
          <w:rFonts w:asciiTheme="majorBidi" w:hAnsiTheme="majorBidi" w:cstheme="majorBidi"/>
          <w:sz w:val="24"/>
          <w:szCs w:val="24"/>
        </w:rPr>
      </w:pPr>
      <w:r>
        <w:rPr>
          <w:rFonts w:asciiTheme="majorBidi" w:hAnsiTheme="majorBidi" w:cstheme="majorBidi"/>
          <w:sz w:val="24"/>
          <w:szCs w:val="24"/>
        </w:rPr>
        <w:t>Memproduksi susu.</w:t>
      </w:r>
    </w:p>
    <w:p w14:paraId="4CB40757" w14:textId="77777777" w:rsidR="001D7D00" w:rsidRDefault="001D7D00" w:rsidP="00670A77">
      <w:pPr>
        <w:pStyle w:val="ListParagraph"/>
        <w:numPr>
          <w:ilvl w:val="0"/>
          <w:numId w:val="31"/>
        </w:numPr>
        <w:spacing w:after="200" w:line="480" w:lineRule="auto"/>
        <w:ind w:left="1276"/>
        <w:rPr>
          <w:rFonts w:asciiTheme="majorBidi" w:hAnsiTheme="majorBidi" w:cstheme="majorBidi"/>
          <w:sz w:val="24"/>
          <w:szCs w:val="24"/>
        </w:rPr>
      </w:pPr>
      <w:r>
        <w:rPr>
          <w:rFonts w:asciiTheme="majorBidi" w:hAnsiTheme="majorBidi" w:cstheme="majorBidi"/>
          <w:sz w:val="24"/>
          <w:szCs w:val="24"/>
        </w:rPr>
        <w:t>Pertumbuhan fetus/janin pada hewan.</w:t>
      </w:r>
      <w:r>
        <w:rPr>
          <w:rStyle w:val="FootnoteReference"/>
          <w:rFonts w:asciiTheme="majorBidi" w:hAnsiTheme="majorBidi" w:cstheme="majorBidi"/>
          <w:sz w:val="24"/>
          <w:szCs w:val="24"/>
        </w:rPr>
        <w:footnoteReference w:id="131"/>
      </w:r>
    </w:p>
    <w:p w14:paraId="318A800E" w14:textId="77777777" w:rsidR="001D7D00" w:rsidRDefault="001D7D00" w:rsidP="001D7D00">
      <w:pPr>
        <w:pStyle w:val="ListParagraph"/>
        <w:spacing w:line="480" w:lineRule="auto"/>
        <w:ind w:left="851" w:firstLine="720"/>
        <w:rPr>
          <w:rFonts w:ascii="Times New Arabic" w:hAnsi="Times New Arabic" w:cstheme="majorBidi"/>
          <w:sz w:val="24"/>
          <w:szCs w:val="24"/>
        </w:rPr>
      </w:pPr>
      <w:r>
        <w:rPr>
          <w:rFonts w:asciiTheme="majorBidi" w:hAnsiTheme="majorBidi" w:cstheme="majorBidi"/>
          <w:sz w:val="24"/>
          <w:szCs w:val="24"/>
        </w:rPr>
        <w:t>Air merupakan bahan utama penyusun tubuh pada manusia, hewan maupun makhluk lainnya. Oleh karena itu air merupakan sumber utama bagi kehidupan di bumi. Air memerankan peran penting bagi seluruh proses dalam tubuh sehingga asupan air dalam tubuh harus tetap terjaga. Adapun dalam QS. Al</w:t>
      </w:r>
      <w:r>
        <w:rPr>
          <w:rFonts w:ascii="Times New Arabic" w:hAnsi="Times New Arabic" w:cstheme="majorBidi"/>
          <w:sz w:val="24"/>
          <w:szCs w:val="24"/>
        </w:rPr>
        <w:t>-Wa&gt;qi’ah ayat 31:</w:t>
      </w:r>
    </w:p>
    <w:p w14:paraId="295F5EB2" w14:textId="77777777" w:rsidR="001D7D00" w:rsidRDefault="001D7D00" w:rsidP="001D7D00">
      <w:pPr>
        <w:pStyle w:val="ListParagraph"/>
        <w:ind w:left="1077" w:firstLine="720"/>
        <w:jc w:val="right"/>
        <w:rPr>
          <w:rFonts w:ascii="Times New Arabic" w:hAnsi="Times New Arabic" w:cs="Traditional Arabic"/>
          <w:color w:val="000000"/>
          <w:sz w:val="36"/>
          <w:szCs w:val="36"/>
        </w:rPr>
      </w:pPr>
      <w:r>
        <w:rPr>
          <w:rFonts w:ascii="Times New Arabic" w:hAnsi="Times New Arabic" w:cs="Traditional Arabic"/>
          <w:color w:val="000000"/>
          <w:sz w:val="36"/>
          <w:szCs w:val="36"/>
          <w:rtl/>
        </w:rPr>
        <w:t>وَمَاءٍ مَسْكُوبٍ</w:t>
      </w:r>
    </w:p>
    <w:p w14:paraId="4AC0A2B0" w14:textId="77777777" w:rsidR="001D7D00" w:rsidRDefault="001D7D00" w:rsidP="001D7D00">
      <w:pPr>
        <w:spacing w:after="0" w:line="480" w:lineRule="auto"/>
        <w:ind w:left="851" w:firstLine="6"/>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 Artinya: </w:t>
      </w:r>
      <w:r>
        <w:rPr>
          <w:rFonts w:asciiTheme="majorBidi" w:hAnsiTheme="majorBidi" w:cstheme="majorBidi"/>
          <w:i/>
          <w:color w:val="000000"/>
          <w:sz w:val="24"/>
          <w:szCs w:val="24"/>
          <w:lang w:val="id-ID"/>
        </w:rPr>
        <w:t>“dan air yang tercurah”</w:t>
      </w:r>
    </w:p>
    <w:p w14:paraId="5B2E137A" w14:textId="77777777" w:rsidR="001D7D00" w:rsidRDefault="001D7D00" w:rsidP="001D7D00">
      <w:pPr>
        <w:spacing w:after="0" w:line="480" w:lineRule="auto"/>
        <w:ind w:left="851" w:firstLine="720"/>
        <w:jc w:val="both"/>
        <w:rPr>
          <w:rFonts w:ascii="Times New Arabic" w:hAnsi="Times New Arabic" w:cstheme="majorBidi"/>
          <w:color w:val="000000"/>
          <w:sz w:val="24"/>
          <w:szCs w:val="24"/>
          <w:lang w:val="id-ID"/>
        </w:rPr>
      </w:pPr>
      <w:r>
        <w:rPr>
          <w:rFonts w:asciiTheme="majorBidi" w:hAnsiTheme="majorBidi" w:cstheme="majorBidi"/>
          <w:color w:val="000000"/>
          <w:sz w:val="24"/>
          <w:szCs w:val="24"/>
          <w:lang w:val="id-ID"/>
        </w:rPr>
        <w:lastRenderedPageBreak/>
        <w:t xml:space="preserve">Ayat di atas Ibnu </w:t>
      </w:r>
      <w:r>
        <w:rPr>
          <w:rFonts w:ascii="Times New Arabic" w:hAnsi="Times New Arabic" w:cs="Times New Roman"/>
          <w:sz w:val="24"/>
          <w:szCs w:val="24"/>
          <w:lang w:val="id-ID"/>
        </w:rPr>
        <w:t xml:space="preserve">Kathi&gt;r </w:t>
      </w:r>
      <w:r>
        <w:rPr>
          <w:rFonts w:asciiTheme="majorBidi" w:hAnsiTheme="majorBidi" w:cstheme="majorBidi"/>
          <w:color w:val="000000"/>
          <w:sz w:val="24"/>
          <w:szCs w:val="24"/>
          <w:lang w:val="id-ID"/>
        </w:rPr>
        <w:t>menafsirkan bahwa nikmat Allah dan kesenangan yang dirasakan oleh golongan yang paling dahulu beriman</w:t>
      </w:r>
      <w:r>
        <w:rPr>
          <w:rFonts w:ascii="Times New Arabic" w:hAnsi="Times New Arabic" w:cstheme="majorBidi"/>
          <w:color w:val="000000"/>
          <w:sz w:val="24"/>
          <w:szCs w:val="24"/>
          <w:lang w:val="id-ID"/>
        </w:rPr>
        <w:t xml:space="preserve"> </w:t>
      </w:r>
      <w:r>
        <w:rPr>
          <w:rFonts w:asciiTheme="majorBidi" w:hAnsiTheme="majorBidi" w:cstheme="majorBidi"/>
          <w:color w:val="000000"/>
          <w:sz w:val="24"/>
          <w:szCs w:val="24"/>
          <w:lang w:val="id-ID"/>
        </w:rPr>
        <w:t xml:space="preserve">serta golongan kan’an, yaitu para penghuni surga yang akan menerima buku catatan dengan tangan kanan disertai kebahagiaan yang tiada bandingannya. Al-Qur’an menyebutnya pada QS. </w:t>
      </w:r>
      <w:r>
        <w:rPr>
          <w:rFonts w:asciiTheme="majorBidi" w:hAnsiTheme="majorBidi" w:cstheme="majorBidi"/>
          <w:sz w:val="24"/>
          <w:szCs w:val="24"/>
          <w:lang w:val="id-ID"/>
        </w:rPr>
        <w:t>Al-</w:t>
      </w:r>
      <w:r>
        <w:rPr>
          <w:rFonts w:ascii="Times New Arabic" w:hAnsi="Times New Arabic" w:cstheme="majorBidi"/>
          <w:sz w:val="24"/>
          <w:szCs w:val="24"/>
          <w:lang w:val="id-ID"/>
        </w:rPr>
        <w:t xml:space="preserve">Wa&gt;qi’ah </w:t>
      </w:r>
      <w:r>
        <w:rPr>
          <w:rFonts w:ascii="Times New Arabic" w:hAnsi="Times New Arabic" w:cstheme="majorBidi"/>
          <w:color w:val="000000"/>
          <w:sz w:val="24"/>
          <w:szCs w:val="24"/>
          <w:lang w:val="id-ID"/>
        </w:rPr>
        <w:t>27-33:</w:t>
      </w:r>
    </w:p>
    <w:p w14:paraId="11AE0B7C" w14:textId="77777777" w:rsidR="001D7D00" w:rsidRDefault="001D7D00" w:rsidP="001D7D00">
      <w:pPr>
        <w:pStyle w:val="ListParagraph"/>
        <w:bidi/>
        <w:ind w:left="0" w:right="851" w:firstLine="0"/>
        <w:rPr>
          <w:rFonts w:ascii="Times New Arabic" w:hAnsi="Times New Arabic" w:cs="Traditional Arabic"/>
          <w:color w:val="000000"/>
          <w:sz w:val="36"/>
          <w:szCs w:val="36"/>
          <w:lang w:val="en-US"/>
        </w:rPr>
      </w:pPr>
      <w:r>
        <w:rPr>
          <w:rFonts w:ascii="Times New Arabic" w:hAnsi="Times New Arabic" w:cs="Traditional Arabic"/>
          <w:color w:val="000000"/>
          <w:sz w:val="36"/>
          <w:szCs w:val="36"/>
          <w:rtl/>
        </w:rPr>
        <w:t>وَأَصْحَابُ الْيَمِينِ مَا أَصْحَابُ الْيَمِينِ فِي سِدْرٍ مَخْضُود وَطَلْحٍ مَنْضُود وَظِلٍّ مَمْدُود وَمَاءٍ مَسْكُوبٍ وَفَاكِهَةٍ كَثِيرَة لا مَقْطُوعَةٍ وَلا مَمْنُوعَةٍ</w:t>
      </w:r>
    </w:p>
    <w:p w14:paraId="5CFB578E" w14:textId="77777777" w:rsidR="001D7D00" w:rsidRDefault="001D7D00" w:rsidP="001D7D00">
      <w:pPr>
        <w:spacing w:line="240" w:lineRule="auto"/>
        <w:ind w:left="1843" w:hanging="993"/>
        <w:jc w:val="both"/>
        <w:rPr>
          <w:rFonts w:asciiTheme="majorBidi" w:hAnsiTheme="majorBidi" w:cstheme="majorBidi"/>
          <w:color w:val="000000"/>
          <w:sz w:val="24"/>
          <w:szCs w:val="24"/>
          <w:rtl/>
          <w:lang w:val="id-ID"/>
        </w:rPr>
      </w:pPr>
      <w:r>
        <w:rPr>
          <w:rFonts w:asciiTheme="majorBidi" w:hAnsiTheme="majorBidi" w:cstheme="majorBidi"/>
          <w:color w:val="000000"/>
          <w:sz w:val="24"/>
          <w:szCs w:val="24"/>
          <w:lang w:val="id-ID"/>
        </w:rPr>
        <w:t xml:space="preserve">Artinya: </w:t>
      </w:r>
      <w:r>
        <w:rPr>
          <w:rFonts w:asciiTheme="majorBidi" w:hAnsiTheme="majorBidi" w:cstheme="majorBidi"/>
          <w:i/>
          <w:color w:val="000000"/>
          <w:sz w:val="24"/>
          <w:szCs w:val="24"/>
          <w:lang w:val="id-ID"/>
        </w:rPr>
        <w:t>“</w:t>
      </w:r>
      <w:r>
        <w:rPr>
          <w:rFonts w:asciiTheme="majorBidi" w:hAnsiTheme="majorBidi" w:cstheme="majorBidi"/>
          <w:i/>
          <w:color w:val="000000"/>
          <w:sz w:val="24"/>
          <w:szCs w:val="24"/>
        </w:rPr>
        <w:t xml:space="preserve">Dan </w:t>
      </w:r>
      <w:proofErr w:type="spellStart"/>
      <w:r>
        <w:rPr>
          <w:rFonts w:asciiTheme="majorBidi" w:hAnsiTheme="majorBidi" w:cstheme="majorBidi"/>
          <w:i/>
          <w:color w:val="000000"/>
          <w:sz w:val="24"/>
          <w:szCs w:val="24"/>
        </w:rPr>
        <w:t>golongan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kanan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alangkah</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bahagianya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golongan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kanan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itu</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Berada</w:t>
      </w:r>
      <w:proofErr w:type="spellEnd"/>
      <w:r>
        <w:rPr>
          <w:rFonts w:asciiTheme="majorBidi" w:hAnsiTheme="majorBidi" w:cstheme="majorBidi"/>
          <w:i/>
          <w:color w:val="000000"/>
          <w:sz w:val="24"/>
          <w:szCs w:val="24"/>
        </w:rPr>
        <w:t xml:space="preserve"> di </w:t>
      </w:r>
      <w:proofErr w:type="spellStart"/>
      <w:r>
        <w:rPr>
          <w:rFonts w:asciiTheme="majorBidi" w:hAnsiTheme="majorBidi" w:cstheme="majorBidi"/>
          <w:i/>
          <w:color w:val="000000"/>
          <w:sz w:val="24"/>
          <w:szCs w:val="24"/>
        </w:rPr>
        <w:t>antara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pohon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bidara</w:t>
      </w:r>
      <w:proofErr w:type="spellEnd"/>
      <w:r>
        <w:rPr>
          <w:rFonts w:asciiTheme="majorBidi" w:hAnsiTheme="majorBidi" w:cstheme="majorBidi"/>
          <w:i/>
          <w:color w:val="000000"/>
          <w:sz w:val="24"/>
          <w:szCs w:val="24"/>
        </w:rPr>
        <w:t xml:space="preserve"> yang </w:t>
      </w:r>
      <w:proofErr w:type="spellStart"/>
      <w:r>
        <w:rPr>
          <w:rFonts w:asciiTheme="majorBidi" w:hAnsiTheme="majorBidi" w:cstheme="majorBidi"/>
          <w:i/>
          <w:color w:val="000000"/>
          <w:sz w:val="24"/>
          <w:szCs w:val="24"/>
        </w:rPr>
        <w:t>tidak</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berduri</w:t>
      </w:r>
      <w:proofErr w:type="spellEnd"/>
      <w:r>
        <w:rPr>
          <w:rFonts w:asciiTheme="majorBidi" w:hAnsiTheme="majorBidi" w:cstheme="majorBidi"/>
          <w:i/>
          <w:color w:val="000000"/>
          <w:sz w:val="24"/>
          <w:szCs w:val="24"/>
        </w:rPr>
        <w:t xml:space="preserve">, dan </w:t>
      </w:r>
      <w:proofErr w:type="spellStart"/>
      <w:r>
        <w:rPr>
          <w:rFonts w:asciiTheme="majorBidi" w:hAnsiTheme="majorBidi" w:cstheme="majorBidi"/>
          <w:i/>
          <w:color w:val="000000"/>
          <w:sz w:val="24"/>
          <w:szCs w:val="24"/>
        </w:rPr>
        <w:t>pohon</w:t>
      </w:r>
      <w:proofErr w:type="spellEnd"/>
      <w:r>
        <w:rPr>
          <w:rFonts w:asciiTheme="majorBidi" w:hAnsiTheme="majorBidi" w:cstheme="majorBidi"/>
          <w:i/>
          <w:color w:val="000000"/>
          <w:sz w:val="24"/>
          <w:szCs w:val="24"/>
        </w:rPr>
        <w:t xml:space="preserve"> pisang yang </w:t>
      </w:r>
      <w:proofErr w:type="spellStart"/>
      <w:r>
        <w:rPr>
          <w:rFonts w:asciiTheme="majorBidi" w:hAnsiTheme="majorBidi" w:cstheme="majorBidi"/>
          <w:i/>
          <w:color w:val="000000"/>
          <w:sz w:val="24"/>
          <w:szCs w:val="24"/>
        </w:rPr>
        <w:t>bersusun-susun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buahnya</w:t>
      </w:r>
      <w:proofErr w:type="spellEnd"/>
      <w:r>
        <w:rPr>
          <w:rFonts w:asciiTheme="majorBidi" w:hAnsiTheme="majorBidi" w:cstheme="majorBidi"/>
          <w:i/>
          <w:color w:val="000000"/>
          <w:sz w:val="24"/>
          <w:szCs w:val="24"/>
        </w:rPr>
        <w:t xml:space="preserve">), dan </w:t>
      </w:r>
      <w:proofErr w:type="spellStart"/>
      <w:r>
        <w:rPr>
          <w:rFonts w:asciiTheme="majorBidi" w:hAnsiTheme="majorBidi" w:cstheme="majorBidi"/>
          <w:i/>
          <w:color w:val="000000"/>
          <w:sz w:val="24"/>
          <w:szCs w:val="24"/>
        </w:rPr>
        <w:t>naungan</w:t>
      </w:r>
      <w:proofErr w:type="spellEnd"/>
      <w:r>
        <w:rPr>
          <w:rFonts w:asciiTheme="majorBidi" w:hAnsiTheme="majorBidi" w:cstheme="majorBidi"/>
          <w:i/>
          <w:color w:val="000000"/>
          <w:sz w:val="24"/>
          <w:szCs w:val="24"/>
        </w:rPr>
        <w:t xml:space="preserve"> yang </w:t>
      </w:r>
      <w:proofErr w:type="spellStart"/>
      <w:r>
        <w:rPr>
          <w:rFonts w:asciiTheme="majorBidi" w:hAnsiTheme="majorBidi" w:cstheme="majorBidi"/>
          <w:i/>
          <w:color w:val="000000"/>
          <w:sz w:val="24"/>
          <w:szCs w:val="24"/>
        </w:rPr>
        <w:t>terbentang</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luas</w:t>
      </w:r>
      <w:proofErr w:type="spellEnd"/>
      <w:r>
        <w:rPr>
          <w:rFonts w:asciiTheme="majorBidi" w:hAnsiTheme="majorBidi" w:cstheme="majorBidi"/>
          <w:i/>
          <w:color w:val="000000"/>
          <w:sz w:val="24"/>
          <w:szCs w:val="24"/>
        </w:rPr>
        <w:t xml:space="preserve">, dan air yang </w:t>
      </w:r>
      <w:proofErr w:type="spellStart"/>
      <w:r>
        <w:rPr>
          <w:rFonts w:asciiTheme="majorBidi" w:hAnsiTheme="majorBidi" w:cstheme="majorBidi"/>
          <w:i/>
          <w:color w:val="000000"/>
          <w:sz w:val="24"/>
          <w:szCs w:val="24"/>
        </w:rPr>
        <w:t>tercurah</w:t>
      </w:r>
      <w:proofErr w:type="spellEnd"/>
      <w:r>
        <w:rPr>
          <w:rFonts w:asciiTheme="majorBidi" w:hAnsiTheme="majorBidi" w:cstheme="majorBidi"/>
          <w:i/>
          <w:color w:val="000000"/>
          <w:sz w:val="24"/>
          <w:szCs w:val="24"/>
        </w:rPr>
        <w:t xml:space="preserve">, dan </w:t>
      </w:r>
      <w:proofErr w:type="spellStart"/>
      <w:r>
        <w:rPr>
          <w:rFonts w:asciiTheme="majorBidi" w:hAnsiTheme="majorBidi" w:cstheme="majorBidi"/>
          <w:i/>
          <w:color w:val="000000"/>
          <w:sz w:val="24"/>
          <w:szCs w:val="24"/>
        </w:rPr>
        <w:t>buah-buahan</w:t>
      </w:r>
      <w:proofErr w:type="spellEnd"/>
      <w:r>
        <w:rPr>
          <w:rFonts w:asciiTheme="majorBidi" w:hAnsiTheme="majorBidi" w:cstheme="majorBidi"/>
          <w:i/>
          <w:color w:val="000000"/>
          <w:sz w:val="24"/>
          <w:szCs w:val="24"/>
        </w:rPr>
        <w:t xml:space="preserve"> yang </w:t>
      </w:r>
      <w:proofErr w:type="spellStart"/>
      <w:r>
        <w:rPr>
          <w:rFonts w:asciiTheme="majorBidi" w:hAnsiTheme="majorBidi" w:cstheme="majorBidi"/>
          <w:i/>
          <w:color w:val="000000"/>
          <w:sz w:val="24"/>
          <w:szCs w:val="24"/>
        </w:rPr>
        <w:t>banyak</w:t>
      </w:r>
      <w:proofErr w:type="spellEnd"/>
      <w:r>
        <w:rPr>
          <w:rFonts w:asciiTheme="majorBidi" w:hAnsiTheme="majorBidi" w:cstheme="majorBidi"/>
          <w:i/>
          <w:color w:val="000000"/>
          <w:sz w:val="24"/>
          <w:szCs w:val="24"/>
        </w:rPr>
        <w:t xml:space="preserve">, yang </w:t>
      </w:r>
      <w:proofErr w:type="spellStart"/>
      <w:r>
        <w:rPr>
          <w:rFonts w:asciiTheme="majorBidi" w:hAnsiTheme="majorBidi" w:cstheme="majorBidi"/>
          <w:i/>
          <w:color w:val="000000"/>
          <w:sz w:val="24"/>
          <w:szCs w:val="24"/>
        </w:rPr>
        <w:t>tidak</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berhenti</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buahnya</w:t>
      </w:r>
      <w:proofErr w:type="spellEnd"/>
      <w:r>
        <w:rPr>
          <w:rFonts w:asciiTheme="majorBidi" w:hAnsiTheme="majorBidi" w:cstheme="majorBidi"/>
          <w:i/>
          <w:color w:val="000000"/>
          <w:sz w:val="24"/>
          <w:szCs w:val="24"/>
        </w:rPr>
        <w:t xml:space="preserve">) dan </w:t>
      </w:r>
      <w:proofErr w:type="spellStart"/>
      <w:r>
        <w:rPr>
          <w:rFonts w:asciiTheme="majorBidi" w:hAnsiTheme="majorBidi" w:cstheme="majorBidi"/>
          <w:i/>
          <w:color w:val="000000"/>
          <w:sz w:val="24"/>
          <w:szCs w:val="24"/>
        </w:rPr>
        <w:t>tidak</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terlarang</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mengambilny</w:t>
      </w:r>
      <w:proofErr w:type="spellEnd"/>
      <w:r>
        <w:rPr>
          <w:rFonts w:asciiTheme="majorBidi" w:hAnsiTheme="majorBidi" w:cstheme="majorBidi"/>
          <w:i/>
          <w:color w:val="000000"/>
          <w:sz w:val="24"/>
          <w:szCs w:val="24"/>
          <w:lang w:val="id-ID"/>
        </w:rPr>
        <w:t>a”</w:t>
      </w:r>
      <w:r>
        <w:rPr>
          <w:rFonts w:asciiTheme="majorBidi" w:hAnsiTheme="majorBidi" w:cstheme="majorBidi"/>
          <w:i/>
          <w:color w:val="000000"/>
          <w:sz w:val="24"/>
          <w:szCs w:val="24"/>
          <w:rtl/>
        </w:rPr>
        <w:t>.</w:t>
      </w:r>
    </w:p>
    <w:p w14:paraId="315AD5AD" w14:textId="77777777" w:rsidR="001D7D00" w:rsidRDefault="001D7D00" w:rsidP="001D7D00">
      <w:pPr>
        <w:spacing w:after="0" w:line="480" w:lineRule="auto"/>
        <w:ind w:left="851" w:firstLine="720"/>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Dalam ayat ini, secara terperinci diterangkan Ibnu </w:t>
      </w:r>
      <w:r>
        <w:rPr>
          <w:rFonts w:ascii="Times New Arabic" w:hAnsi="Times New Arabic" w:cs="Times New Roman"/>
          <w:sz w:val="24"/>
          <w:szCs w:val="24"/>
          <w:lang w:val="id-ID"/>
        </w:rPr>
        <w:t xml:space="preserve">Kathi&gt;r </w:t>
      </w:r>
      <w:r>
        <w:rPr>
          <w:rFonts w:asciiTheme="majorBidi" w:hAnsiTheme="majorBidi" w:cstheme="majorBidi"/>
          <w:color w:val="000000"/>
          <w:sz w:val="24"/>
          <w:szCs w:val="24"/>
          <w:lang w:val="id-ID"/>
        </w:rPr>
        <w:t xml:space="preserve">bahwa mereka golongan kan’an, yang menerima catatan amalnya dengan tangan kanannya adalah penghuni surga yang akan bersenang-senang dan bergembira dalam taman surga yang diantaranya pohon-pohonnya terdapat bidara yang tidak berduri dan pohon pisang yang besusun buahnya, mereka bersuka ria dibawah naungan berbagai pohon yang rindang, dimana tercurah air yang mengalir dan pohon-pohon lain dengan buahnya yang lezat serta berbuah sepanjang masa tidak mengenal musim dengan kelezatan cita rasanya dan pohon-pohon bunga yang wangi lagi semerbak </w:t>
      </w:r>
      <w:r>
        <w:rPr>
          <w:rFonts w:asciiTheme="majorBidi" w:hAnsiTheme="majorBidi" w:cstheme="majorBidi"/>
          <w:color w:val="000000"/>
          <w:sz w:val="24"/>
          <w:szCs w:val="24"/>
          <w:lang w:val="id-ID"/>
        </w:rPr>
        <w:lastRenderedPageBreak/>
        <w:t>harum baunya yang dapat dinikmati kapan dan dimanapun mereka berada tanpa ada yang melarang akan apa yang dikehendakinya.</w:t>
      </w:r>
      <w:r>
        <w:rPr>
          <w:rStyle w:val="FootnoteReference"/>
          <w:rFonts w:asciiTheme="majorBidi" w:hAnsiTheme="majorBidi" w:cstheme="majorBidi"/>
          <w:color w:val="000000"/>
          <w:sz w:val="24"/>
          <w:szCs w:val="24"/>
          <w:lang w:val="id-ID"/>
        </w:rPr>
        <w:footnoteReference w:id="132"/>
      </w:r>
    </w:p>
    <w:p w14:paraId="04C427B1" w14:textId="77777777" w:rsidR="001D7D00" w:rsidRDefault="001D7D00" w:rsidP="00670A77">
      <w:pPr>
        <w:pStyle w:val="ListParagraph"/>
        <w:numPr>
          <w:ilvl w:val="0"/>
          <w:numId w:val="30"/>
        </w:numPr>
        <w:spacing w:line="480" w:lineRule="auto"/>
        <w:ind w:left="851"/>
        <w:rPr>
          <w:rFonts w:asciiTheme="majorBidi" w:hAnsiTheme="majorBidi" w:cstheme="majorBidi"/>
          <w:i/>
          <w:iCs/>
          <w:sz w:val="24"/>
          <w:szCs w:val="24"/>
          <w:lang w:val="en-US"/>
        </w:rPr>
      </w:pPr>
      <w:r>
        <w:rPr>
          <w:rFonts w:asciiTheme="majorBidi" w:hAnsiTheme="majorBidi" w:cstheme="majorBidi"/>
          <w:i/>
          <w:iCs/>
          <w:sz w:val="24"/>
          <w:szCs w:val="24"/>
        </w:rPr>
        <w:t xml:space="preserve"> </w:t>
      </w:r>
      <w:r>
        <w:rPr>
          <w:rFonts w:asciiTheme="majorBidi" w:hAnsiTheme="majorBidi" w:cstheme="majorBidi"/>
          <w:sz w:val="24"/>
          <w:szCs w:val="24"/>
        </w:rPr>
        <w:t>‘Azāb</w:t>
      </w:r>
      <w:r>
        <w:rPr>
          <w:rFonts w:asciiTheme="majorBidi" w:hAnsiTheme="majorBidi" w:cstheme="majorBidi"/>
          <w:i/>
          <w:iCs/>
          <w:sz w:val="24"/>
          <w:szCs w:val="24"/>
        </w:rPr>
        <w:t>/ bahaya</w:t>
      </w:r>
    </w:p>
    <w:p w14:paraId="74335C9B" w14:textId="77777777" w:rsidR="001D7D00" w:rsidRDefault="001D7D00" w:rsidP="001D7D00">
      <w:pPr>
        <w:spacing w:after="0" w:line="480" w:lineRule="auto"/>
        <w:ind w:left="851" w:firstLine="720"/>
        <w:jc w:val="both"/>
        <w:rPr>
          <w:rFonts w:ascii="Times New Arabic" w:hAnsi="Times New Arabic" w:cstheme="majorBidi"/>
          <w:sz w:val="24"/>
          <w:szCs w:val="24"/>
          <w:lang w:val="id-ID"/>
        </w:rPr>
      </w:pPr>
      <w:r>
        <w:rPr>
          <w:rFonts w:asciiTheme="majorBidi" w:hAnsiTheme="majorBidi" w:cstheme="majorBidi"/>
          <w:sz w:val="24"/>
          <w:szCs w:val="24"/>
        </w:rPr>
        <w:t xml:space="preserve">Dalam </w:t>
      </w:r>
      <w:proofErr w:type="spellStart"/>
      <w:r>
        <w:rPr>
          <w:rFonts w:asciiTheme="majorBidi" w:hAnsiTheme="majorBidi" w:cstheme="majorBidi"/>
          <w:sz w:val="24"/>
          <w:szCs w:val="24"/>
        </w:rPr>
        <w:t>menafsirkan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makna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al-Qur’an, </w:t>
      </w:r>
      <w:proofErr w:type="spellStart"/>
      <w:r>
        <w:rPr>
          <w:rFonts w:asciiTheme="majorBidi" w:hAnsiTheme="majorBidi" w:cstheme="majorBidi"/>
          <w:sz w:val="24"/>
          <w:szCs w:val="24"/>
        </w:rPr>
        <w:t>Ibnu</w:t>
      </w:r>
      <w:proofErr w:type="spellEnd"/>
      <w:r>
        <w:rPr>
          <w:rFonts w:asciiTheme="majorBidi" w:hAnsiTheme="majorBidi" w:cstheme="majorBidi"/>
          <w:sz w:val="24"/>
          <w:szCs w:val="24"/>
        </w:rPr>
        <w:t xml:space="preserve"> </w:t>
      </w:r>
      <w:r>
        <w:rPr>
          <w:rFonts w:ascii="Times New Arabic" w:hAnsi="Times New Arabic" w:cs="Times New Roman"/>
          <w:sz w:val="24"/>
          <w:szCs w:val="24"/>
          <w:lang w:val="id-ID"/>
        </w:rPr>
        <w:t xml:space="preserve">Kathi&gt;r </w:t>
      </w:r>
      <w:proofErr w:type="spellStart"/>
      <w:r>
        <w:rPr>
          <w:rFonts w:asciiTheme="majorBidi" w:hAnsiTheme="majorBidi" w:cstheme="majorBidi"/>
          <w:sz w:val="24"/>
          <w:szCs w:val="24"/>
        </w:rPr>
        <w:t>memaknai</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Allah yang </w:t>
      </w:r>
      <w:proofErr w:type="spellStart"/>
      <w:r>
        <w:rPr>
          <w:rFonts w:asciiTheme="majorBidi" w:hAnsiTheme="majorBidi" w:cstheme="majorBidi"/>
          <w:sz w:val="24"/>
          <w:szCs w:val="24"/>
        </w:rPr>
        <w:t>menyia-nyiakan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menghambur-hamburkannya</w:t>
      </w:r>
      <w:proofErr w:type="spellEnd"/>
      <w:r>
        <w:rPr>
          <w:rFonts w:asciiTheme="majorBidi" w:hAnsiTheme="majorBidi" w:cstheme="majorBidi"/>
          <w:sz w:val="24"/>
          <w:szCs w:val="24"/>
        </w:rPr>
        <w:t xml:space="preserve">. Selain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diartikan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teguran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pengingat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berguna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Secara umum, semua orang yang diazāb adalah golongan orang-orang zalim. Diantara orang-orang zalim tersebut adalah orang-orang yang melampaui batas seperti, membuat kerusakan di muka bumi, serta melakukan kejahatan terhadap orang mukmin. Azāb adalah ungkapan yang menggambarkan bahwa siksa yang ditimpakan kepada seseorang akan membuat orang itu berada dalam keadaan penderitaan.</w:t>
      </w:r>
      <w:r>
        <w:rPr>
          <w:rStyle w:val="FootnoteReference"/>
          <w:rFonts w:asciiTheme="majorBidi" w:hAnsiTheme="majorBidi" w:cstheme="majorBidi"/>
          <w:sz w:val="24"/>
          <w:szCs w:val="24"/>
          <w:lang w:val="id-ID"/>
        </w:rPr>
        <w:footnoteReference w:id="133"/>
      </w:r>
      <w:r>
        <w:rPr>
          <w:rFonts w:asciiTheme="majorBidi" w:hAnsiTheme="majorBidi" w:cstheme="majorBidi"/>
          <w:sz w:val="24"/>
          <w:szCs w:val="24"/>
          <w:lang w:val="id-ID"/>
        </w:rPr>
        <w:t xml:space="preserve"> Seperti yang dijelaskan dalam</w:t>
      </w:r>
      <w:r>
        <w:rPr>
          <w:rFonts w:asciiTheme="majorBidi" w:hAnsiTheme="majorBidi" w:cstheme="majorBidi"/>
          <w:sz w:val="24"/>
          <w:szCs w:val="24"/>
          <w:lang w:val="en-ID"/>
        </w:rPr>
        <w:t xml:space="preserve"> Surat</w:t>
      </w:r>
      <w:r>
        <w:rPr>
          <w:rFonts w:asciiTheme="majorBidi" w:hAnsiTheme="majorBidi" w:cstheme="majorBidi"/>
          <w:sz w:val="24"/>
          <w:szCs w:val="24"/>
          <w:lang w:val="id-ID"/>
        </w:rPr>
        <w:t xml:space="preserve"> al-A</w:t>
      </w:r>
      <w:r>
        <w:rPr>
          <w:rFonts w:ascii="Times New Arabic" w:hAnsi="Times New Arabic" w:cstheme="majorBidi"/>
          <w:sz w:val="24"/>
          <w:szCs w:val="24"/>
          <w:lang w:val="id-ID"/>
        </w:rPr>
        <w:t>h</w:t>
      </w:r>
      <w:r>
        <w:rPr>
          <w:rFonts w:ascii="Times New Arabic" w:hAnsi="Times New Arabic" w:cstheme="majorBidi"/>
          <w:sz w:val="24"/>
          <w:szCs w:val="24"/>
        </w:rPr>
        <w:t>{</w:t>
      </w:r>
      <w:r>
        <w:rPr>
          <w:rFonts w:ascii="Times New Arabic" w:hAnsi="Times New Arabic" w:cstheme="majorBidi"/>
          <w:sz w:val="24"/>
          <w:szCs w:val="24"/>
          <w:lang w:val="id-ID"/>
        </w:rPr>
        <w:t>qa</w:t>
      </w:r>
      <w:r>
        <w:rPr>
          <w:rFonts w:ascii="Times New Arabic" w:hAnsi="Times New Arabic" w:cstheme="majorBidi"/>
          <w:sz w:val="24"/>
          <w:szCs w:val="24"/>
        </w:rPr>
        <w:t>&gt;</w:t>
      </w:r>
      <w:r>
        <w:rPr>
          <w:rFonts w:ascii="Times New Arabic" w:hAnsi="Times New Arabic" w:cstheme="majorBidi"/>
          <w:sz w:val="24"/>
          <w:szCs w:val="24"/>
          <w:lang w:val="id-ID"/>
        </w:rPr>
        <w:t>f ayat 24 sebagai berikut:</w:t>
      </w:r>
    </w:p>
    <w:p w14:paraId="7174A60F" w14:textId="77777777" w:rsidR="001D7D00" w:rsidRDefault="001D7D00" w:rsidP="001D7D00">
      <w:pPr>
        <w:bidi/>
        <w:ind w:right="851"/>
        <w:jc w:val="both"/>
        <w:rPr>
          <w:rFonts w:ascii="Times New Arabic" w:hAnsi="Times New Arabic" w:cs="Traditional Arabic"/>
          <w:color w:val="000000"/>
          <w:sz w:val="36"/>
          <w:szCs w:val="36"/>
        </w:rPr>
      </w:pPr>
      <w:r>
        <w:rPr>
          <w:rFonts w:ascii="Times New Arabic" w:hAnsi="Times New Arabic" w:cs="Traditional Arabic"/>
          <w:color w:val="000000"/>
          <w:sz w:val="36"/>
          <w:szCs w:val="36"/>
          <w:rtl/>
        </w:rPr>
        <w:t>فَلَمَّا رَأَوْهُ عَارِضًا مُسْتَقْبِلَ أَوْدِيَتِهِمْ قَالُوا هَذَا عَارِضٌ مُمْطِرُنَا بَلْ هُوَ مَا اسْتَعْجَلْتُمْ بِهِ رِيحٌ فِيهَا عَذَابٌ أَلِيمٌ</w:t>
      </w:r>
    </w:p>
    <w:p w14:paraId="2313821D" w14:textId="77777777" w:rsidR="001D7D00" w:rsidRDefault="001D7D00" w:rsidP="001D7D00">
      <w:pPr>
        <w:spacing w:after="120" w:line="240" w:lineRule="auto"/>
        <w:ind w:left="1843" w:hanging="992"/>
        <w:jc w:val="both"/>
        <w:rPr>
          <w:rFonts w:asciiTheme="majorBidi" w:hAnsiTheme="majorBidi" w:cstheme="majorBidi"/>
          <w:i/>
          <w:iCs/>
          <w:color w:val="000000"/>
          <w:sz w:val="24"/>
          <w:szCs w:val="24"/>
        </w:rPr>
      </w:pPr>
      <w:r>
        <w:rPr>
          <w:rFonts w:asciiTheme="majorBidi" w:hAnsiTheme="majorBidi" w:cstheme="majorBidi"/>
          <w:color w:val="000000"/>
          <w:sz w:val="24"/>
          <w:szCs w:val="24"/>
          <w:lang w:val="id-ID"/>
        </w:rPr>
        <w:t xml:space="preserve">Artinya: </w:t>
      </w:r>
      <w:r>
        <w:rPr>
          <w:rFonts w:asciiTheme="majorBidi" w:hAnsiTheme="majorBidi" w:cstheme="majorBidi"/>
          <w:i/>
          <w:iCs/>
          <w:color w:val="000000"/>
          <w:sz w:val="24"/>
          <w:szCs w:val="24"/>
          <w:lang w:val="id-ID"/>
        </w:rPr>
        <w:t>“</w:t>
      </w:r>
      <w:r>
        <w:rPr>
          <w:rFonts w:asciiTheme="majorBidi" w:hAnsiTheme="majorBidi" w:cstheme="majorBidi"/>
          <w:i/>
          <w:iCs/>
          <w:color w:val="000000"/>
          <w:sz w:val="24"/>
          <w:szCs w:val="24"/>
        </w:rPr>
        <w:t xml:space="preserve">Maka </w:t>
      </w:r>
      <w:proofErr w:type="spellStart"/>
      <w:r>
        <w:rPr>
          <w:rFonts w:asciiTheme="majorBidi" w:hAnsiTheme="majorBidi" w:cstheme="majorBidi"/>
          <w:i/>
          <w:iCs/>
          <w:color w:val="000000"/>
          <w:sz w:val="24"/>
          <w:szCs w:val="24"/>
        </w:rPr>
        <w:t>tatkala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mereka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melihat</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azab</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itu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berupa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awan</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menuju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lembah-lembah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mereka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berkatalah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mereka</w:t>
      </w:r>
      <w:proofErr w:type="spellEnd"/>
      <w:r>
        <w:rPr>
          <w:rFonts w:asciiTheme="majorBidi" w:hAnsiTheme="majorBidi" w:cstheme="majorBidi"/>
          <w:i/>
          <w:iCs/>
          <w:color w:val="000000"/>
          <w:sz w:val="24"/>
          <w:szCs w:val="24"/>
        </w:rPr>
        <w:t>: "</w:t>
      </w:r>
      <w:proofErr w:type="spellStart"/>
      <w:r>
        <w:rPr>
          <w:rFonts w:asciiTheme="majorBidi" w:hAnsiTheme="majorBidi" w:cstheme="majorBidi"/>
          <w:i/>
          <w:iCs/>
          <w:color w:val="000000"/>
          <w:sz w:val="24"/>
          <w:szCs w:val="24"/>
        </w:rPr>
        <w:t>Inilah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awan</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akan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menurunkan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hujan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kepada</w:t>
      </w:r>
      <w:proofErr w:type="spellEnd"/>
      <w:r>
        <w:rPr>
          <w:rFonts w:asciiTheme="majorBidi" w:hAnsiTheme="majorBidi" w:cstheme="majorBidi"/>
          <w:i/>
          <w:iCs/>
          <w:color w:val="000000"/>
          <w:sz w:val="24"/>
          <w:szCs w:val="24"/>
        </w:rPr>
        <w:t xml:space="preserve"> kami". (</w:t>
      </w:r>
      <w:proofErr w:type="spellStart"/>
      <w:r>
        <w:rPr>
          <w:rFonts w:asciiTheme="majorBidi" w:hAnsiTheme="majorBidi" w:cstheme="majorBidi"/>
          <w:i/>
          <w:iCs/>
          <w:color w:val="000000"/>
          <w:sz w:val="24"/>
          <w:szCs w:val="24"/>
        </w:rPr>
        <w:t>Bukan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bahkan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itulah</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azab</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kamu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minta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supaya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lastRenderedPageBreak/>
        <w:t>datang</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dengan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segera</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yaitu</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angin</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mengandung</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azab</w:t>
      </w:r>
      <w:proofErr w:type="spellEnd"/>
      <w:r>
        <w:rPr>
          <w:rFonts w:asciiTheme="majorBidi" w:hAnsiTheme="majorBidi" w:cstheme="majorBidi"/>
          <w:i/>
          <w:iCs/>
          <w:color w:val="000000"/>
          <w:sz w:val="24"/>
          <w:szCs w:val="24"/>
        </w:rPr>
        <w:t xml:space="preserve"> yang </w:t>
      </w:r>
      <w:proofErr w:type="spellStart"/>
      <w:r>
        <w:rPr>
          <w:rFonts w:asciiTheme="majorBidi" w:hAnsiTheme="majorBidi" w:cstheme="majorBidi"/>
          <w:i/>
          <w:iCs/>
          <w:color w:val="000000"/>
          <w:sz w:val="24"/>
          <w:szCs w:val="24"/>
        </w:rPr>
        <w:t>pedih</w:t>
      </w:r>
      <w:proofErr w:type="spellEnd"/>
      <w:r>
        <w:rPr>
          <w:rFonts w:asciiTheme="majorBidi" w:hAnsiTheme="majorBidi" w:cstheme="majorBidi"/>
          <w:i/>
          <w:iCs/>
          <w:color w:val="000000"/>
          <w:sz w:val="24"/>
          <w:szCs w:val="24"/>
          <w:lang w:val="id-ID"/>
        </w:rPr>
        <w:t>.”</w:t>
      </w:r>
      <w:r>
        <w:rPr>
          <w:rStyle w:val="FootnoteReference"/>
          <w:rFonts w:asciiTheme="majorBidi" w:hAnsiTheme="majorBidi" w:cstheme="majorBidi"/>
          <w:i/>
          <w:iCs/>
          <w:color w:val="000000"/>
          <w:sz w:val="24"/>
          <w:szCs w:val="24"/>
          <w:lang w:val="id-ID"/>
        </w:rPr>
        <w:footnoteReference w:id="134"/>
      </w:r>
    </w:p>
    <w:p w14:paraId="3E736555" w14:textId="77777777" w:rsidR="001D7D00" w:rsidRDefault="001D7D00" w:rsidP="001D7D00">
      <w:pPr>
        <w:spacing w:after="120" w:line="240" w:lineRule="auto"/>
        <w:ind w:left="1843" w:hanging="992"/>
        <w:jc w:val="both"/>
        <w:rPr>
          <w:rFonts w:asciiTheme="majorBidi" w:hAnsiTheme="majorBidi" w:cstheme="majorBidi"/>
          <w:sz w:val="24"/>
          <w:szCs w:val="24"/>
        </w:rPr>
      </w:pPr>
    </w:p>
    <w:p w14:paraId="6C033CB3" w14:textId="77777777" w:rsidR="001D7D00" w:rsidRDefault="001D7D00" w:rsidP="001D7D00">
      <w:pPr>
        <w:spacing w:after="0" w:line="480" w:lineRule="auto"/>
        <w:ind w:left="851" w:firstLine="720"/>
        <w:jc w:val="both"/>
        <w:rPr>
          <w:rFonts w:asciiTheme="majorBidi" w:hAnsiTheme="majorBidi" w:cstheme="majorBidi"/>
          <w:color w:val="000000"/>
          <w:sz w:val="24"/>
          <w:szCs w:val="24"/>
          <w:lang w:val="id-ID"/>
        </w:rPr>
      </w:pPr>
      <w:r>
        <w:rPr>
          <w:rFonts w:asciiTheme="majorBidi" w:hAnsiTheme="majorBidi" w:cstheme="majorBidi"/>
          <w:sz w:val="24"/>
          <w:szCs w:val="24"/>
          <w:lang w:val="id-ID"/>
        </w:rPr>
        <w:t xml:space="preserve">Ibnu </w:t>
      </w:r>
      <w:r>
        <w:rPr>
          <w:rFonts w:ascii="Times New Arabic" w:hAnsi="Times New Arabic" w:cs="Times New Roman"/>
          <w:sz w:val="24"/>
          <w:szCs w:val="24"/>
          <w:lang w:val="id-ID"/>
        </w:rPr>
        <w:t xml:space="preserve">Kathi&gt;r </w:t>
      </w:r>
      <w:r>
        <w:rPr>
          <w:rFonts w:asciiTheme="majorBidi" w:hAnsiTheme="majorBidi" w:cstheme="majorBidi"/>
          <w:sz w:val="24"/>
          <w:szCs w:val="24"/>
          <w:lang w:val="id-ID"/>
        </w:rPr>
        <w:t xml:space="preserve">menafsirkan ayat di atas bahwa kata </w:t>
      </w:r>
      <w:r>
        <w:rPr>
          <w:rFonts w:asciiTheme="majorBidi" w:hAnsiTheme="majorBidi" w:cstheme="majorBidi"/>
          <w:color w:val="000000"/>
          <w:sz w:val="24"/>
          <w:szCs w:val="24"/>
          <w:rtl/>
        </w:rPr>
        <w:t>عَذَابٌ</w:t>
      </w:r>
      <w:r>
        <w:rPr>
          <w:rFonts w:asciiTheme="majorBidi" w:hAnsiTheme="majorBidi" w:cstheme="majorBidi"/>
          <w:color w:val="000000"/>
          <w:sz w:val="24"/>
          <w:szCs w:val="24"/>
          <w:rtl/>
          <w:lang w:val="id-ID"/>
        </w:rPr>
        <w:t xml:space="preserve"> </w:t>
      </w:r>
      <w:r>
        <w:rPr>
          <w:rFonts w:asciiTheme="majorBidi" w:hAnsiTheme="majorBidi" w:cstheme="majorBidi"/>
          <w:color w:val="000000"/>
          <w:sz w:val="24"/>
          <w:szCs w:val="24"/>
          <w:lang w:val="id-ID"/>
        </w:rPr>
        <w:t xml:space="preserve">itu adalah hujan. </w:t>
      </w:r>
      <w:r>
        <w:rPr>
          <w:rFonts w:asciiTheme="majorBidi" w:hAnsiTheme="majorBidi" w:cstheme="majorBidi"/>
          <w:sz w:val="24"/>
          <w:szCs w:val="24"/>
          <w:lang w:val="id-ID"/>
        </w:rPr>
        <w:t>Adapun kata hujan dalam ayat tersebut ialah sebuah azābbagi suatu kaum yang mengira bahwa hujan tersebut diturunkan untuk menghidupkan kembali kekeringan yang menimpa mereka. Namun ternyata hujan tersebut sebagai azāb</w:t>
      </w:r>
      <w:r>
        <w:rPr>
          <w:rFonts w:asciiTheme="majorBidi" w:hAnsiTheme="majorBidi" w:cstheme="majorBidi"/>
          <w:sz w:val="24"/>
          <w:szCs w:val="24"/>
        </w:rPr>
        <w:t xml:space="preserve"> </w:t>
      </w:r>
      <w:r>
        <w:rPr>
          <w:rFonts w:asciiTheme="majorBidi" w:hAnsiTheme="majorBidi" w:cstheme="majorBidi"/>
          <w:sz w:val="24"/>
          <w:szCs w:val="24"/>
          <w:lang w:val="id-ID"/>
        </w:rPr>
        <w:t>yang diturunkan Allah untuk kaum tersebut. Kaum tersebut mengira hujan yang diturunkan ialah rizki untuknya, namun ternyata hujan tersebut sebagai hukuman dengan angin yang mengandung siksa yang pedih serta dapat menghancurkan apa yang berdapa dihadapannya. hujan yang diturunkan ke bumi merupakan salah satu azāb/musibah yang Allah berikan dengan cara mengirimnya dengan guntur dan angin yang besar kepada hamba-Nya. Dengan turunya hujan disertai dengan guntur dan angin yang kuat tersebut, sangat jelas sekali bahwa hujan pada ayat ini mengindikasikan sebagai azāb</w:t>
      </w:r>
      <w:r>
        <w:rPr>
          <w:rFonts w:asciiTheme="majorBidi" w:hAnsiTheme="majorBidi" w:cstheme="majorBidi"/>
          <w:sz w:val="24"/>
          <w:szCs w:val="24"/>
        </w:rPr>
        <w:t xml:space="preserve"> </w:t>
      </w:r>
      <w:r>
        <w:rPr>
          <w:rFonts w:asciiTheme="majorBidi" w:hAnsiTheme="majorBidi" w:cstheme="majorBidi"/>
          <w:sz w:val="24"/>
          <w:szCs w:val="24"/>
          <w:lang w:val="id-ID"/>
        </w:rPr>
        <w:t>atau musibah.</w:t>
      </w:r>
      <w:r>
        <w:rPr>
          <w:rFonts w:asciiTheme="majorBidi" w:hAnsiTheme="majorBidi" w:cstheme="majorBidi"/>
          <w:color w:val="000000"/>
          <w:sz w:val="24"/>
          <w:szCs w:val="24"/>
          <w:lang w:val="id-ID"/>
        </w:rPr>
        <w:t xml:space="preserve"> Selain itu, Ibnu </w:t>
      </w:r>
      <w:r>
        <w:rPr>
          <w:rFonts w:ascii="Times New Arabic" w:hAnsi="Times New Arabic" w:cs="Times New Roman"/>
          <w:sz w:val="24"/>
          <w:szCs w:val="24"/>
          <w:lang w:val="id-ID"/>
        </w:rPr>
        <w:t xml:space="preserve">Kathi&gt;r </w:t>
      </w:r>
      <w:r>
        <w:rPr>
          <w:rFonts w:asciiTheme="majorBidi" w:hAnsiTheme="majorBidi" w:cstheme="majorBidi"/>
          <w:color w:val="000000"/>
          <w:sz w:val="24"/>
          <w:szCs w:val="24"/>
          <w:lang w:val="id-ID"/>
        </w:rPr>
        <w:t xml:space="preserve">juga menafsirkan dalam </w:t>
      </w:r>
      <w:r>
        <w:rPr>
          <w:rFonts w:asciiTheme="majorBidi" w:hAnsiTheme="majorBidi" w:cstheme="majorBidi"/>
          <w:sz w:val="24"/>
          <w:szCs w:val="24"/>
          <w:lang w:val="id-ID"/>
        </w:rPr>
        <w:t xml:space="preserve">surat </w:t>
      </w:r>
      <w:r>
        <w:rPr>
          <w:rFonts w:ascii="Times New Arabic" w:hAnsi="Times New Arabic" w:cstheme="majorBidi"/>
          <w:sz w:val="24"/>
          <w:szCs w:val="24"/>
          <w:lang w:val="id-ID"/>
        </w:rPr>
        <w:t>Hu</w:t>
      </w:r>
      <w:r>
        <w:rPr>
          <w:rFonts w:ascii="Times New Arabic" w:hAnsi="Times New Arabic" w:cstheme="majorBidi"/>
          <w:sz w:val="24"/>
          <w:szCs w:val="24"/>
        </w:rPr>
        <w:t>&gt;</w:t>
      </w:r>
      <w:r>
        <w:rPr>
          <w:rFonts w:ascii="Times New Arabic" w:hAnsi="Times New Arabic" w:cstheme="majorBidi"/>
          <w:sz w:val="24"/>
          <w:szCs w:val="24"/>
          <w:lang w:val="id-ID"/>
        </w:rPr>
        <w:t>d</w:t>
      </w:r>
      <w:r>
        <w:rPr>
          <w:rFonts w:asciiTheme="majorBidi" w:hAnsiTheme="majorBidi" w:cstheme="majorBidi"/>
          <w:sz w:val="24"/>
          <w:szCs w:val="24"/>
          <w:lang w:val="id-ID"/>
        </w:rPr>
        <w:t xml:space="preserve"> ayat 44 sebagai berikut:</w:t>
      </w:r>
    </w:p>
    <w:p w14:paraId="533CA287" w14:textId="77777777" w:rsidR="001D7D00" w:rsidRDefault="001D7D00" w:rsidP="001D7D00">
      <w:pPr>
        <w:pStyle w:val="ListParagraph"/>
        <w:bidi/>
        <w:ind w:left="0" w:right="851" w:firstLine="0"/>
        <w:rPr>
          <w:rFonts w:ascii="Times New Arabic" w:hAnsi="Times New Arabic" w:cs="Traditional Arabic"/>
          <w:color w:val="000000"/>
          <w:sz w:val="36"/>
          <w:szCs w:val="36"/>
          <w:lang w:val="en-US"/>
        </w:rPr>
      </w:pPr>
      <w:r>
        <w:rPr>
          <w:rFonts w:ascii="Times New Arabic" w:hAnsi="Times New Arabic" w:cs="Traditional Arabic"/>
          <w:color w:val="000000"/>
          <w:sz w:val="36"/>
          <w:szCs w:val="36"/>
          <w:rtl/>
        </w:rPr>
        <w:t>وَقِيلَ يَا أَرْضُ ابْلَعِي مَاءَكِ وَيَا سَمَاءُ أَقْلِعِي وَغِيضَ الْمَاءُ وَقُضِيَ الأمْرُ وَاسْتَوَتْ عَلَى الْجُودِيِّ وَقِيلَ بُعْدًا لِلْقَوْمِ الظَّالِمِينَ</w:t>
      </w:r>
    </w:p>
    <w:p w14:paraId="5833E67D" w14:textId="77777777" w:rsidR="001D7D00" w:rsidRDefault="001D7D00" w:rsidP="001D7D00">
      <w:pPr>
        <w:spacing w:line="240" w:lineRule="auto"/>
        <w:ind w:left="1843" w:hanging="992"/>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Artinya: </w:t>
      </w:r>
      <w:r>
        <w:rPr>
          <w:rFonts w:asciiTheme="majorBidi" w:hAnsiTheme="majorBidi" w:cstheme="majorBidi"/>
          <w:i/>
          <w:iCs/>
          <w:color w:val="000000"/>
          <w:sz w:val="24"/>
          <w:szCs w:val="24"/>
        </w:rPr>
        <w:t>“</w:t>
      </w:r>
      <w:r>
        <w:rPr>
          <w:rFonts w:asciiTheme="majorBidi" w:hAnsiTheme="majorBidi" w:cstheme="majorBidi"/>
          <w:i/>
          <w:color w:val="000000"/>
          <w:sz w:val="24"/>
          <w:szCs w:val="24"/>
        </w:rPr>
        <w:t xml:space="preserve">Dan </w:t>
      </w:r>
      <w:proofErr w:type="spellStart"/>
      <w:r>
        <w:rPr>
          <w:rFonts w:asciiTheme="majorBidi" w:hAnsiTheme="majorBidi" w:cstheme="majorBidi"/>
          <w:i/>
          <w:color w:val="000000"/>
          <w:sz w:val="24"/>
          <w:szCs w:val="24"/>
        </w:rPr>
        <w:t>difirmankan</w:t>
      </w:r>
      <w:proofErr w:type="spellEnd"/>
      <w:r>
        <w:rPr>
          <w:rFonts w:asciiTheme="majorBidi" w:hAnsiTheme="majorBidi" w:cstheme="majorBidi"/>
          <w:i/>
          <w:color w:val="000000"/>
          <w:sz w:val="24"/>
          <w:szCs w:val="24"/>
        </w:rPr>
        <w:t xml:space="preserve">: "Hai </w:t>
      </w:r>
      <w:proofErr w:type="spellStart"/>
      <w:r>
        <w:rPr>
          <w:rFonts w:asciiTheme="majorBidi" w:hAnsiTheme="majorBidi" w:cstheme="majorBidi"/>
          <w:i/>
          <w:color w:val="000000"/>
          <w:sz w:val="24"/>
          <w:szCs w:val="24"/>
        </w:rPr>
        <w:t>bumi</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telanlah</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airmu</w:t>
      </w:r>
      <w:proofErr w:type="spellEnd"/>
      <w:r>
        <w:rPr>
          <w:rFonts w:asciiTheme="majorBidi" w:hAnsiTheme="majorBidi" w:cstheme="majorBidi"/>
          <w:i/>
          <w:color w:val="000000"/>
          <w:sz w:val="24"/>
          <w:szCs w:val="24"/>
        </w:rPr>
        <w:t xml:space="preserve">, dan </w:t>
      </w:r>
      <w:proofErr w:type="spellStart"/>
      <w:r>
        <w:rPr>
          <w:rFonts w:asciiTheme="majorBidi" w:hAnsiTheme="majorBidi" w:cstheme="majorBidi"/>
          <w:i/>
          <w:color w:val="000000"/>
          <w:sz w:val="24"/>
          <w:szCs w:val="24"/>
        </w:rPr>
        <w:t>hai</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langit</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hujan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berhentilah</w:t>
      </w:r>
      <w:proofErr w:type="spellEnd"/>
      <w:r>
        <w:rPr>
          <w:rFonts w:asciiTheme="majorBidi" w:hAnsiTheme="majorBidi" w:cstheme="majorBidi"/>
          <w:i/>
          <w:color w:val="000000"/>
          <w:sz w:val="24"/>
          <w:szCs w:val="24"/>
        </w:rPr>
        <w:t xml:space="preserve">," Dan air pun </w:t>
      </w:r>
      <w:proofErr w:type="spellStart"/>
      <w:r>
        <w:rPr>
          <w:rFonts w:asciiTheme="majorBidi" w:hAnsiTheme="majorBidi" w:cstheme="majorBidi"/>
          <w:i/>
          <w:color w:val="000000"/>
          <w:sz w:val="24"/>
          <w:szCs w:val="24"/>
        </w:rPr>
        <w:t>disurutkan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perintahpun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diselesaikan</w:t>
      </w:r>
      <w:proofErr w:type="spellEnd"/>
      <w:r>
        <w:rPr>
          <w:rFonts w:asciiTheme="majorBidi" w:hAnsiTheme="majorBidi" w:cstheme="majorBidi"/>
          <w:i/>
          <w:color w:val="000000"/>
          <w:sz w:val="24"/>
          <w:szCs w:val="24"/>
        </w:rPr>
        <w:t xml:space="preserve"> dan </w:t>
      </w:r>
      <w:proofErr w:type="spellStart"/>
      <w:r>
        <w:rPr>
          <w:rFonts w:asciiTheme="majorBidi" w:hAnsiTheme="majorBidi" w:cstheme="majorBidi"/>
          <w:i/>
          <w:color w:val="000000"/>
          <w:sz w:val="24"/>
          <w:szCs w:val="24"/>
        </w:rPr>
        <w:t>bahtera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itu</w:t>
      </w:r>
      <w:proofErr w:type="spellEnd"/>
      <w:r>
        <w:rPr>
          <w:rFonts w:asciiTheme="majorBidi" w:hAnsiTheme="majorBidi" w:cstheme="majorBidi"/>
          <w:i/>
          <w:color w:val="000000"/>
          <w:sz w:val="24"/>
          <w:szCs w:val="24"/>
        </w:rPr>
        <w:t xml:space="preserve"> pun </w:t>
      </w:r>
      <w:proofErr w:type="spellStart"/>
      <w:r>
        <w:rPr>
          <w:rFonts w:asciiTheme="majorBidi" w:hAnsiTheme="majorBidi" w:cstheme="majorBidi"/>
          <w:i/>
          <w:color w:val="000000"/>
          <w:sz w:val="24"/>
          <w:szCs w:val="24"/>
        </w:rPr>
        <w:t>berlabuh</w:t>
      </w:r>
      <w:proofErr w:type="spellEnd"/>
      <w:r>
        <w:rPr>
          <w:rFonts w:asciiTheme="majorBidi" w:hAnsiTheme="majorBidi" w:cstheme="majorBidi"/>
          <w:i/>
          <w:color w:val="000000"/>
          <w:sz w:val="24"/>
          <w:szCs w:val="24"/>
        </w:rPr>
        <w:t xml:space="preserve"> di </w:t>
      </w:r>
      <w:proofErr w:type="spellStart"/>
      <w:r>
        <w:rPr>
          <w:rFonts w:asciiTheme="majorBidi" w:hAnsiTheme="majorBidi" w:cstheme="majorBidi"/>
          <w:i/>
          <w:color w:val="000000"/>
          <w:sz w:val="24"/>
          <w:szCs w:val="24"/>
        </w:rPr>
        <w:lastRenderedPageBreak/>
        <w:t>atas</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bukit</w:t>
      </w:r>
      <w:proofErr w:type="spellEnd"/>
      <w:r>
        <w:rPr>
          <w:rFonts w:asciiTheme="majorBidi" w:hAnsiTheme="majorBidi" w:cstheme="majorBidi"/>
          <w:i/>
          <w:color w:val="000000"/>
          <w:sz w:val="24"/>
          <w:szCs w:val="24"/>
        </w:rPr>
        <w:t xml:space="preserve"> Judi, dan </w:t>
      </w:r>
      <w:proofErr w:type="spellStart"/>
      <w:r>
        <w:rPr>
          <w:rFonts w:asciiTheme="majorBidi" w:hAnsiTheme="majorBidi" w:cstheme="majorBidi"/>
          <w:i/>
          <w:color w:val="000000"/>
          <w:sz w:val="24"/>
          <w:szCs w:val="24"/>
        </w:rPr>
        <w:t>dikatakan</w:t>
      </w:r>
      <w:proofErr w:type="spellEnd"/>
      <w:r>
        <w:rPr>
          <w:rFonts w:asciiTheme="majorBidi" w:hAnsiTheme="majorBidi" w:cstheme="majorBidi"/>
          <w:i/>
          <w:color w:val="000000"/>
          <w:sz w:val="24"/>
          <w:szCs w:val="24"/>
        </w:rPr>
        <w:t>: "</w:t>
      </w:r>
      <w:proofErr w:type="spellStart"/>
      <w:r>
        <w:rPr>
          <w:rFonts w:asciiTheme="majorBidi" w:hAnsiTheme="majorBidi" w:cstheme="majorBidi"/>
          <w:i/>
          <w:color w:val="000000"/>
          <w:sz w:val="24"/>
          <w:szCs w:val="24"/>
        </w:rPr>
        <w:t>Binasalah</w:t>
      </w:r>
      <w:proofErr w:type="spellEnd"/>
      <w:r>
        <w:rPr>
          <w:rFonts w:asciiTheme="majorBidi" w:hAnsiTheme="majorBidi" w:cstheme="majorBidi"/>
          <w:i/>
          <w:color w:val="000000"/>
          <w:sz w:val="24"/>
          <w:szCs w:val="24"/>
        </w:rPr>
        <w:t xml:space="preserve"> orang-orang yang </w:t>
      </w:r>
      <w:proofErr w:type="spellStart"/>
      <w:r>
        <w:rPr>
          <w:rFonts w:asciiTheme="majorBidi" w:hAnsiTheme="majorBidi" w:cstheme="majorBidi"/>
          <w:i/>
          <w:color w:val="000000"/>
          <w:sz w:val="24"/>
          <w:szCs w:val="24"/>
        </w:rPr>
        <w:t>lalim</w:t>
      </w:r>
      <w:proofErr w:type="spellEnd"/>
      <w:r>
        <w:rPr>
          <w:rFonts w:asciiTheme="majorBidi" w:hAnsiTheme="majorBidi" w:cstheme="majorBidi"/>
          <w:i/>
          <w:color w:val="000000"/>
          <w:sz w:val="24"/>
          <w:szCs w:val="24"/>
        </w:rPr>
        <w:t>."</w:t>
      </w:r>
      <w:r>
        <w:rPr>
          <w:rStyle w:val="FootnoteReference"/>
          <w:rFonts w:asciiTheme="majorBidi" w:hAnsiTheme="majorBidi" w:cstheme="majorBidi"/>
          <w:i/>
          <w:color w:val="000000"/>
          <w:sz w:val="24"/>
          <w:szCs w:val="24"/>
        </w:rPr>
        <w:footnoteReference w:id="135"/>
      </w:r>
    </w:p>
    <w:p w14:paraId="5A1E3442" w14:textId="77777777" w:rsidR="001D7D00" w:rsidRDefault="001D7D00" w:rsidP="001D7D00">
      <w:pPr>
        <w:spacing w:after="0" w:line="480" w:lineRule="auto"/>
        <w:ind w:left="851"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Ayat di atas Ibnu </w:t>
      </w:r>
      <w:r>
        <w:rPr>
          <w:rFonts w:ascii="Times New Arabic" w:hAnsi="Times New Arabic" w:cs="Times New Roman"/>
          <w:sz w:val="24"/>
          <w:szCs w:val="24"/>
          <w:lang w:val="id-ID"/>
        </w:rPr>
        <w:t xml:space="preserve">Kathi&gt;r </w:t>
      </w:r>
      <w:r>
        <w:rPr>
          <w:rFonts w:asciiTheme="majorBidi" w:hAnsiTheme="majorBidi" w:cstheme="majorBidi"/>
          <w:sz w:val="24"/>
          <w:szCs w:val="24"/>
          <w:lang w:val="id-ID"/>
        </w:rPr>
        <w:t xml:space="preserve">menjelaskan tentang kata </w:t>
      </w:r>
      <w:r>
        <w:rPr>
          <w:rFonts w:asciiTheme="majorBidi" w:hAnsiTheme="majorBidi" w:cstheme="majorBidi"/>
          <w:i/>
          <w:iCs/>
          <w:sz w:val="24"/>
          <w:szCs w:val="24"/>
          <w:lang w:val="id-ID"/>
        </w:rPr>
        <w:t>hujan</w:t>
      </w:r>
      <w:r>
        <w:rPr>
          <w:rFonts w:asciiTheme="majorBidi" w:hAnsiTheme="majorBidi" w:cstheme="majorBidi"/>
          <w:sz w:val="24"/>
          <w:szCs w:val="24"/>
          <w:lang w:val="id-ID"/>
        </w:rPr>
        <w:t xml:space="preserve"> </w:t>
      </w:r>
      <w:r>
        <w:rPr>
          <w:rFonts w:asciiTheme="majorBidi" w:hAnsiTheme="majorBidi" w:cstheme="majorBidi"/>
          <w:color w:val="000000"/>
          <w:sz w:val="24"/>
          <w:szCs w:val="24"/>
          <w:lang w:val="id-ID"/>
        </w:rPr>
        <w:t xml:space="preserve">ataupun </w:t>
      </w:r>
      <w:r>
        <w:rPr>
          <w:rFonts w:asciiTheme="majorBidi" w:hAnsiTheme="majorBidi" w:cstheme="majorBidi"/>
          <w:i/>
          <w:iCs/>
          <w:color w:val="000000"/>
          <w:sz w:val="24"/>
          <w:szCs w:val="24"/>
          <w:lang w:val="id-ID"/>
        </w:rPr>
        <w:t>bahaya</w:t>
      </w:r>
      <w:r>
        <w:rPr>
          <w:rFonts w:asciiTheme="majorBidi" w:hAnsiTheme="majorBidi" w:cstheme="majorBidi"/>
          <w:color w:val="000000"/>
          <w:sz w:val="24"/>
          <w:szCs w:val="24"/>
          <w:lang w:val="id-ID"/>
        </w:rPr>
        <w:t xml:space="preserve"> air sebagai hukuman bagi manusia dari Allah yakni, </w:t>
      </w:r>
      <w:r>
        <w:rPr>
          <w:rFonts w:asciiTheme="majorBidi" w:hAnsiTheme="majorBidi" w:cstheme="majorBidi"/>
          <w:sz w:val="24"/>
          <w:szCs w:val="24"/>
          <w:lang w:val="id-ID"/>
        </w:rPr>
        <w:t>dengan cara memerintahkan awan untuk menahan hujan turun dan air-air yang berada dibumi pun diserap serta hujan pada ayat tersebut merupakan</w:t>
      </w:r>
      <w:r>
        <w:rPr>
          <w:rFonts w:ascii="Times New Arabic" w:hAnsi="Times New Arabic" w:cstheme="majorBidi"/>
          <w:sz w:val="24"/>
          <w:szCs w:val="24"/>
          <w:lang w:val="id-ID"/>
        </w:rPr>
        <w:t xml:space="preserve"> suatu az</w:t>
      </w:r>
      <w:r>
        <w:rPr>
          <w:rFonts w:ascii="Cambria" w:hAnsi="Cambria" w:cs="Cambria"/>
          <w:sz w:val="24"/>
          <w:szCs w:val="24"/>
          <w:lang w:val="id-ID"/>
        </w:rPr>
        <w:t>ā</w:t>
      </w:r>
      <w:r>
        <w:rPr>
          <w:rFonts w:ascii="Times New Arabic" w:hAnsi="Times New Arabic" w:cstheme="majorBidi"/>
          <w:sz w:val="24"/>
          <w:szCs w:val="24"/>
          <w:lang w:val="id-ID"/>
        </w:rPr>
        <w:t xml:space="preserve">b </w:t>
      </w:r>
      <w:r>
        <w:rPr>
          <w:rFonts w:asciiTheme="majorBidi" w:hAnsiTheme="majorBidi" w:cstheme="majorBidi"/>
          <w:sz w:val="24"/>
          <w:szCs w:val="24"/>
          <w:lang w:val="id-ID"/>
        </w:rPr>
        <w:t xml:space="preserve">bagi satu kaum, yang mana kaum tersebut tidak diberi hujan dan air-air yang tergenangpun disurutkan. Seperti para pendurhaka yaitu kaum Nabi </w:t>
      </w:r>
      <w:r>
        <w:rPr>
          <w:rFonts w:ascii="Times New Arabic" w:hAnsi="Times New Arabic" w:cstheme="majorBidi"/>
          <w:sz w:val="24"/>
          <w:szCs w:val="24"/>
          <w:lang w:val="id-ID"/>
        </w:rPr>
        <w:t>Nu</w:t>
      </w:r>
      <w:r>
        <w:rPr>
          <w:rFonts w:ascii="Times New Arabic" w:hAnsi="Times New Arabic" w:cstheme="majorBidi"/>
          <w:sz w:val="24"/>
          <w:szCs w:val="24"/>
        </w:rPr>
        <w:t>&gt;</w:t>
      </w:r>
      <w:r>
        <w:rPr>
          <w:rFonts w:ascii="Times New Arabic" w:hAnsi="Times New Arabic" w:cstheme="majorBidi"/>
          <w:sz w:val="24"/>
          <w:szCs w:val="24"/>
          <w:lang w:val="id-ID"/>
        </w:rPr>
        <w:t>h</w:t>
      </w:r>
      <w:r>
        <w:rPr>
          <w:rFonts w:asciiTheme="majorBidi" w:hAnsiTheme="majorBidi" w:cstheme="majorBidi"/>
          <w:sz w:val="24"/>
          <w:szCs w:val="24"/>
          <w:lang w:val="id-ID"/>
        </w:rPr>
        <w:t xml:space="preserve">. Allah menghukumnya dengan cara berhentinya mencurahkan hujan yang Allah tumpahkan dengan sangat deras. Sehingga menjadikannya banjir bandang semua umatnya mati termasuk anaknya sendiri Kan’an dan kaumnya yang tidak mengikuti ajaran Nabi </w:t>
      </w:r>
      <w:r>
        <w:rPr>
          <w:rFonts w:ascii="Times New Arabic" w:hAnsi="Times New Arabic" w:cstheme="majorBidi"/>
          <w:sz w:val="24"/>
          <w:szCs w:val="24"/>
          <w:lang w:val="id-ID"/>
        </w:rPr>
        <w:t>Nu</w:t>
      </w:r>
      <w:r>
        <w:rPr>
          <w:rFonts w:ascii="Times New Arabic" w:hAnsi="Times New Arabic" w:cstheme="majorBidi"/>
          <w:sz w:val="24"/>
          <w:szCs w:val="24"/>
        </w:rPr>
        <w:t>&gt;</w:t>
      </w:r>
      <w:r>
        <w:rPr>
          <w:rFonts w:ascii="Times New Arabic" w:hAnsi="Times New Arabic" w:cstheme="majorBidi"/>
          <w:sz w:val="24"/>
          <w:szCs w:val="24"/>
          <w:lang w:val="id-ID"/>
        </w:rPr>
        <w:t>h.</w:t>
      </w:r>
      <w:r>
        <w:rPr>
          <w:rStyle w:val="FootnoteReference"/>
          <w:rFonts w:ascii="Times New Arabic" w:hAnsi="Times New Arabic" w:cstheme="majorBidi"/>
          <w:sz w:val="24"/>
          <w:szCs w:val="24"/>
          <w:lang w:val="id-ID"/>
        </w:rPr>
        <w:footnoteReference w:id="136"/>
      </w:r>
    </w:p>
    <w:p w14:paraId="53C7A290" w14:textId="77777777" w:rsidR="001D7D00" w:rsidRDefault="001D7D00" w:rsidP="001D7D00">
      <w:pPr>
        <w:spacing w:after="0" w:line="480" w:lineRule="auto"/>
        <w:ind w:left="851"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analisis di atas, dalam tafsir Ibnu </w:t>
      </w:r>
      <w:r>
        <w:rPr>
          <w:rFonts w:ascii="Times New Arabic" w:hAnsi="Times New Arabic" w:cs="Times New Roman"/>
          <w:sz w:val="24"/>
          <w:szCs w:val="24"/>
          <w:lang w:val="id-ID"/>
        </w:rPr>
        <w:t xml:space="preserve">Kathi&gt;r </w:t>
      </w:r>
      <w:r>
        <w:rPr>
          <w:rFonts w:asciiTheme="majorBidi" w:hAnsiTheme="majorBidi" w:cstheme="majorBidi"/>
          <w:sz w:val="24"/>
          <w:szCs w:val="24"/>
          <w:lang w:val="id-ID"/>
        </w:rPr>
        <w:t xml:space="preserve">menjelaskan bahwa makna air dalam al-Qur’an dilihat dari segi manfaatnya dibedakan menjadi 3, yaitu: </w:t>
      </w:r>
      <w:r>
        <w:rPr>
          <w:rFonts w:asciiTheme="majorBidi" w:hAnsiTheme="majorBidi" w:cstheme="majorBidi"/>
          <w:b/>
          <w:bCs/>
          <w:i/>
          <w:iCs/>
          <w:color w:val="000000"/>
          <w:sz w:val="24"/>
          <w:szCs w:val="24"/>
          <w:lang w:val="id-ID"/>
        </w:rPr>
        <w:t>Rezeki</w:t>
      </w:r>
      <w:r>
        <w:rPr>
          <w:rFonts w:asciiTheme="majorBidi" w:hAnsiTheme="majorBidi" w:cstheme="majorBidi"/>
          <w:color w:val="000000"/>
          <w:sz w:val="24"/>
          <w:szCs w:val="24"/>
          <w:lang w:val="id-ID"/>
        </w:rPr>
        <w:t xml:space="preserve"> </w:t>
      </w:r>
      <w:r>
        <w:rPr>
          <w:rFonts w:asciiTheme="majorBidi" w:hAnsiTheme="majorBidi" w:cstheme="majorBidi"/>
          <w:sz w:val="24"/>
          <w:szCs w:val="24"/>
          <w:lang w:val="id-ID"/>
        </w:rPr>
        <w:t xml:space="preserve">, yaitu segala sesuatu dari Allah yang bermanfaat yang dihalalkan bisa berupa makanan, pakaian, serta dapat juga sebagai sumber kehidupan, anugerah atau pemberian Allah untuk makluk-Nya untuk kelangsungan hidup manusia dan mengantarkan kepada kehidupan yang lebih baik lagi. </w:t>
      </w:r>
      <w:r>
        <w:rPr>
          <w:rFonts w:asciiTheme="majorBidi" w:hAnsiTheme="majorBidi" w:cstheme="majorBidi"/>
          <w:b/>
          <w:bCs/>
          <w:i/>
          <w:iCs/>
          <w:color w:val="000000"/>
          <w:sz w:val="24"/>
          <w:szCs w:val="24"/>
          <w:lang w:val="id-ID"/>
        </w:rPr>
        <w:t>Nikmat</w:t>
      </w:r>
      <w:r>
        <w:rPr>
          <w:rFonts w:asciiTheme="majorBidi" w:hAnsiTheme="majorBidi" w:cstheme="majorBidi"/>
          <w:b/>
          <w:bCs/>
          <w:color w:val="000000"/>
          <w:sz w:val="24"/>
          <w:szCs w:val="24"/>
          <w:lang w:val="id-ID"/>
        </w:rPr>
        <w:t xml:space="preserve"> </w:t>
      </w:r>
      <w:r>
        <w:rPr>
          <w:rFonts w:asciiTheme="majorBidi" w:hAnsiTheme="majorBidi" w:cstheme="majorBidi"/>
          <w:b/>
          <w:bCs/>
          <w:sz w:val="24"/>
          <w:szCs w:val="24"/>
          <w:lang w:val="id-ID"/>
        </w:rPr>
        <w:t>,</w:t>
      </w:r>
      <w:r>
        <w:rPr>
          <w:rFonts w:asciiTheme="majorBidi" w:hAnsiTheme="majorBidi" w:cstheme="majorBidi"/>
          <w:sz w:val="24"/>
          <w:szCs w:val="24"/>
          <w:lang w:val="id-ID"/>
        </w:rPr>
        <w:t xml:space="preserve"> yaitu Nikmat Allah adalah segala sesuatu yang mengantarkan manusia untuk mendapatkan kebahagiaan hakiki, </w:t>
      </w:r>
      <w:r>
        <w:rPr>
          <w:rFonts w:asciiTheme="majorBidi" w:hAnsiTheme="majorBidi" w:cstheme="majorBidi"/>
          <w:sz w:val="24"/>
          <w:szCs w:val="24"/>
          <w:lang w:val="id-ID"/>
        </w:rPr>
        <w:lastRenderedPageBreak/>
        <w:t xml:space="preserve">yaitu kebahagian akhirat. </w:t>
      </w:r>
      <w:r>
        <w:rPr>
          <w:rFonts w:asciiTheme="majorBidi" w:hAnsiTheme="majorBidi" w:cstheme="majorBidi"/>
          <w:color w:val="000000"/>
          <w:sz w:val="24"/>
          <w:szCs w:val="24"/>
          <w:lang w:val="id-ID"/>
        </w:rPr>
        <w:t xml:space="preserve"> </w:t>
      </w:r>
      <w:r>
        <w:rPr>
          <w:rFonts w:asciiTheme="majorBidi" w:hAnsiTheme="majorBidi" w:cstheme="majorBidi"/>
          <w:b/>
          <w:bCs/>
          <w:i/>
          <w:iCs/>
          <w:sz w:val="24"/>
          <w:szCs w:val="24"/>
          <w:lang w:val="id-ID"/>
        </w:rPr>
        <w:t>Azāb</w:t>
      </w:r>
      <w:r>
        <w:rPr>
          <w:rFonts w:asciiTheme="majorBidi" w:hAnsiTheme="majorBidi" w:cstheme="majorBidi"/>
          <w:b/>
          <w:bCs/>
          <w:i/>
          <w:iCs/>
          <w:color w:val="000000"/>
          <w:sz w:val="24"/>
          <w:szCs w:val="24"/>
          <w:lang w:val="id-ID"/>
        </w:rPr>
        <w:t xml:space="preserve"> </w:t>
      </w:r>
      <w:r>
        <w:rPr>
          <w:rFonts w:asciiTheme="majorBidi" w:hAnsiTheme="majorBidi" w:cstheme="majorBidi"/>
          <w:color w:val="000000"/>
          <w:sz w:val="24"/>
          <w:szCs w:val="24"/>
          <w:lang w:val="id-ID"/>
        </w:rPr>
        <w:t xml:space="preserve">yaitu: bahaya maupun teguran bagi makhluk Allah bahwa air memiliki banyak makna serta manfaat tersendiri seperti </w:t>
      </w:r>
      <w:r>
        <w:rPr>
          <w:rFonts w:asciiTheme="majorBidi" w:hAnsiTheme="majorBidi" w:cstheme="majorBidi"/>
          <w:sz w:val="24"/>
          <w:szCs w:val="24"/>
          <w:lang w:val="id-ID"/>
        </w:rPr>
        <w:t>ungkapan yang menggambarkan bahwa siksa yang ditimpakan kepada seseorang akan membuat orang itu berada dalam keadaan penderitaan.</w:t>
      </w:r>
    </w:p>
    <w:p w14:paraId="2CB45F4E" w14:textId="77777777" w:rsidR="001D7D00" w:rsidRDefault="001D7D00" w:rsidP="00670A77">
      <w:pPr>
        <w:pStyle w:val="ListParagraph"/>
        <w:numPr>
          <w:ilvl w:val="0"/>
          <w:numId w:val="29"/>
        </w:numPr>
        <w:spacing w:line="480" w:lineRule="auto"/>
        <w:ind w:left="426"/>
        <w:rPr>
          <w:rFonts w:ascii="Times New Arabic" w:hAnsi="Times New Arabic" w:cstheme="majorBidi"/>
          <w:b/>
          <w:bCs/>
          <w:sz w:val="24"/>
          <w:szCs w:val="24"/>
          <w:lang w:val="en-US"/>
        </w:rPr>
      </w:pPr>
      <w:r>
        <w:rPr>
          <w:rFonts w:asciiTheme="majorBidi" w:hAnsiTheme="majorBidi" w:cstheme="majorBidi"/>
          <w:b/>
          <w:bCs/>
          <w:sz w:val="24"/>
          <w:szCs w:val="24"/>
        </w:rPr>
        <w:t>Analisis Konsep Pemanfaatan Air Menurut Ibnu</w:t>
      </w:r>
      <w:r>
        <w:rPr>
          <w:rFonts w:ascii="Times New Arabic" w:hAnsi="Times New Arabic" w:cstheme="majorBidi"/>
          <w:b/>
          <w:bCs/>
          <w:sz w:val="24"/>
          <w:szCs w:val="24"/>
        </w:rPr>
        <w:t xml:space="preserve"> Kathi&gt;r</w:t>
      </w:r>
    </w:p>
    <w:p w14:paraId="1EB909E1" w14:textId="77777777" w:rsidR="001D7D00" w:rsidRDefault="001D7D00" w:rsidP="001D7D00">
      <w:pPr>
        <w:pStyle w:val="ListParagraph"/>
        <w:spacing w:line="480" w:lineRule="auto"/>
        <w:ind w:left="426" w:firstLine="709"/>
        <w:rPr>
          <w:rFonts w:asciiTheme="majorBidi" w:hAnsiTheme="majorBidi" w:cstheme="majorBidi"/>
          <w:noProof/>
          <w:sz w:val="24"/>
          <w:szCs w:val="24"/>
        </w:rPr>
      </w:pPr>
      <w:bookmarkStart w:id="2" w:name="_Hlk85435048"/>
      <w:r>
        <w:rPr>
          <w:rFonts w:asciiTheme="majorBidi" w:hAnsiTheme="majorBidi" w:cstheme="majorBidi"/>
          <w:noProof/>
          <w:sz w:val="24"/>
          <w:szCs w:val="24"/>
        </w:rPr>
        <w:t xml:space="preserve">Meskipun al-Qur’an secara spesifik tidak membicarakan tentang makna air saja, namun jika diteliti ada banyak ayat-ayat yang memberikan penjelasan tentang manfaat air dalam al-Qur’an menurut Ibnu </w:t>
      </w:r>
      <w:r>
        <w:rPr>
          <w:rFonts w:ascii="Times New Arabic" w:hAnsi="Times New Arabic" w:cs="Times New Roman"/>
          <w:sz w:val="24"/>
          <w:szCs w:val="24"/>
        </w:rPr>
        <w:t xml:space="preserve">Kathi&gt;r. </w:t>
      </w:r>
      <w:r>
        <w:rPr>
          <w:rFonts w:asciiTheme="majorBidi" w:hAnsiTheme="majorBidi" w:cstheme="majorBidi"/>
          <w:noProof/>
          <w:sz w:val="24"/>
          <w:szCs w:val="24"/>
        </w:rPr>
        <w:t xml:space="preserve">Dalam konteks ini peneliti mengambil pemikiran Ibnu </w:t>
      </w:r>
      <w:r>
        <w:rPr>
          <w:rFonts w:ascii="Times New Arabic" w:hAnsi="Times New Arabic" w:cs="Times New Roman"/>
          <w:sz w:val="24"/>
          <w:szCs w:val="24"/>
        </w:rPr>
        <w:t xml:space="preserve">Kathi&gt;r </w:t>
      </w:r>
      <w:r>
        <w:rPr>
          <w:rFonts w:asciiTheme="majorBidi" w:hAnsiTheme="majorBidi" w:cstheme="majorBidi"/>
          <w:noProof/>
          <w:sz w:val="24"/>
          <w:szCs w:val="24"/>
        </w:rPr>
        <w:t>dengan prinsip ayat yang membahas tema terkait,</w:t>
      </w:r>
      <w:r>
        <w:rPr>
          <w:rFonts w:asciiTheme="majorBidi" w:hAnsiTheme="majorBidi" w:cstheme="majorBidi"/>
          <w:i/>
          <w:iCs/>
          <w:noProof/>
          <w:sz w:val="24"/>
          <w:szCs w:val="24"/>
        </w:rPr>
        <w:t xml:space="preserve"> </w:t>
      </w:r>
      <w:r>
        <w:rPr>
          <w:rFonts w:asciiTheme="majorBidi" w:hAnsiTheme="majorBidi" w:cstheme="majorBidi"/>
          <w:noProof/>
          <w:sz w:val="24"/>
          <w:szCs w:val="24"/>
        </w:rPr>
        <w:t xml:space="preserve">mengenai aspek pemanfaatan air sebagai kebutuhan makhluk-Nya diantaranya adalah air sebagai bahan ekonomis, sarana ibadah, sumber energi serta sebagai sarana transportasi. Berikut penjelasan ayat  pemikiran Ibnu </w:t>
      </w:r>
      <w:r>
        <w:rPr>
          <w:rFonts w:ascii="Times New Arabic" w:hAnsi="Times New Arabic" w:cs="Times New Roman"/>
          <w:sz w:val="24"/>
          <w:szCs w:val="24"/>
        </w:rPr>
        <w:t xml:space="preserve">Kathi&gt;r </w:t>
      </w:r>
      <w:r>
        <w:rPr>
          <w:rFonts w:asciiTheme="majorBidi" w:hAnsiTheme="majorBidi" w:cstheme="majorBidi"/>
          <w:noProof/>
          <w:sz w:val="24"/>
          <w:szCs w:val="24"/>
        </w:rPr>
        <w:t>mengenai aspek tersebut, sebagai berikut :</w:t>
      </w:r>
    </w:p>
    <w:p w14:paraId="3BBCCEB6" w14:textId="77777777" w:rsidR="001D7D00" w:rsidRDefault="001D7D00" w:rsidP="00670A77">
      <w:pPr>
        <w:pStyle w:val="ListParagraph"/>
        <w:numPr>
          <w:ilvl w:val="0"/>
          <w:numId w:val="32"/>
        </w:numPr>
        <w:tabs>
          <w:tab w:val="left" w:pos="1843"/>
        </w:tabs>
        <w:spacing w:line="480" w:lineRule="auto"/>
        <w:ind w:left="851"/>
        <w:rPr>
          <w:rFonts w:asciiTheme="majorBidi" w:hAnsiTheme="majorBidi" w:cstheme="majorBidi"/>
          <w:sz w:val="24"/>
          <w:szCs w:val="24"/>
        </w:rPr>
      </w:pPr>
      <w:r>
        <w:rPr>
          <w:rFonts w:asciiTheme="majorBidi" w:hAnsiTheme="majorBidi" w:cstheme="majorBidi"/>
          <w:sz w:val="24"/>
          <w:szCs w:val="24"/>
        </w:rPr>
        <w:t xml:space="preserve">Air sebagai kebutuhan ekonomis </w:t>
      </w:r>
    </w:p>
    <w:p w14:paraId="5552EB04" w14:textId="77777777" w:rsidR="001D7D00" w:rsidRDefault="001D7D00" w:rsidP="001D7D00">
      <w:pPr>
        <w:tabs>
          <w:tab w:val="left" w:pos="1440"/>
        </w:tabs>
        <w:spacing w:after="0" w:line="480" w:lineRule="auto"/>
        <w:ind w:left="851" w:firstLine="709"/>
        <w:jc w:val="both"/>
        <w:rPr>
          <w:rFonts w:asciiTheme="majorBidi" w:hAnsiTheme="majorBidi" w:cstheme="majorBidi"/>
          <w:noProof/>
          <w:sz w:val="24"/>
          <w:szCs w:val="24"/>
        </w:rPr>
      </w:pPr>
      <w:r>
        <w:rPr>
          <w:rFonts w:asciiTheme="majorBidi" w:hAnsiTheme="majorBidi" w:cstheme="majorBidi"/>
          <w:sz w:val="24"/>
          <w:szCs w:val="24"/>
        </w:rPr>
        <w:t xml:space="preserve">Air </w:t>
      </w:r>
      <w:proofErr w:type="spellStart"/>
      <w:r>
        <w:rPr>
          <w:rFonts w:asciiTheme="majorBidi" w:hAnsiTheme="majorBidi" w:cstheme="majorBidi"/>
          <w:sz w:val="24"/>
          <w:szCs w:val="24"/>
        </w:rPr>
        <w:t>sangatlah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kegunaannya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sangatlah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dibutuhkan</w:t>
      </w:r>
      <w:proofErr w:type="spellEnd"/>
      <w:r>
        <w:rPr>
          <w:rFonts w:asciiTheme="majorBidi" w:hAnsiTheme="majorBidi" w:cstheme="majorBidi"/>
          <w:sz w:val="24"/>
          <w:szCs w:val="24"/>
        </w:rPr>
        <w:t xml:space="preserve"> demi </w:t>
      </w:r>
      <w:proofErr w:type="spellStart"/>
      <w:r>
        <w:rPr>
          <w:rFonts w:asciiTheme="majorBidi" w:hAnsiTheme="majorBidi" w:cstheme="majorBidi"/>
          <w:sz w:val="24"/>
          <w:szCs w:val="24"/>
        </w:rPr>
        <w:t>kelangsungan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r>
        <w:rPr>
          <w:rFonts w:asciiTheme="majorBidi" w:hAnsiTheme="majorBidi" w:cstheme="majorBidi"/>
          <w:noProof/>
          <w:sz w:val="24"/>
          <w:szCs w:val="24"/>
        </w:rPr>
        <w:t xml:space="preserve">Menurut pemikiran Ibnu </w:t>
      </w:r>
      <w:r>
        <w:rPr>
          <w:rFonts w:ascii="Times New Arabic" w:hAnsi="Times New Arabic" w:cs="Times New Roman"/>
          <w:sz w:val="24"/>
          <w:szCs w:val="24"/>
          <w:lang w:val="id-ID"/>
        </w:rPr>
        <w:t xml:space="preserve">Kathi&gt;r </w:t>
      </w:r>
      <w:r>
        <w:rPr>
          <w:rFonts w:asciiTheme="majorBidi" w:hAnsiTheme="majorBidi" w:cstheme="majorBidi"/>
          <w:noProof/>
          <w:sz w:val="24"/>
          <w:szCs w:val="24"/>
        </w:rPr>
        <w:t>dalam al-Qur’an terdapat kata yang menjelaskan tentang kehidupan</w:t>
      </w:r>
      <w:r>
        <w:rPr>
          <w:rFonts w:asciiTheme="majorBidi" w:hAnsiTheme="majorBidi" w:cstheme="majorBidi"/>
          <w:noProof/>
          <w:sz w:val="24"/>
          <w:szCs w:val="24"/>
          <w:lang w:val="id-ID"/>
        </w:rPr>
        <w:t xml:space="preserve"> dari segi ekonomis</w:t>
      </w:r>
      <w:r>
        <w:rPr>
          <w:rFonts w:asciiTheme="majorBidi" w:hAnsiTheme="majorBidi" w:cstheme="majorBidi"/>
          <w:noProof/>
          <w:sz w:val="24"/>
          <w:szCs w:val="24"/>
        </w:rPr>
        <w:t>, yaitu pada Q.S an-Naml ayat 60:</w:t>
      </w:r>
    </w:p>
    <w:p w14:paraId="690EDC8E" w14:textId="77777777" w:rsidR="001D7D00" w:rsidRDefault="001D7D00" w:rsidP="001D7D00">
      <w:pPr>
        <w:pStyle w:val="ListParagraph"/>
        <w:bidi/>
        <w:ind w:left="0" w:right="851" w:firstLine="0"/>
        <w:rPr>
          <w:rFonts w:ascii="Times New Arabic" w:hAnsi="Times New Arabic" w:cs="Traditional Arabic"/>
          <w:color w:val="000000"/>
          <w:sz w:val="36"/>
          <w:szCs w:val="36"/>
        </w:rPr>
      </w:pPr>
      <w:r>
        <w:rPr>
          <w:rFonts w:ascii="Times New Arabic" w:hAnsi="Times New Arabic" w:cstheme="majorBidi"/>
          <w:sz w:val="24"/>
          <w:szCs w:val="24"/>
        </w:rPr>
        <w:t xml:space="preserve"> </w:t>
      </w:r>
      <w:r>
        <w:rPr>
          <w:rFonts w:ascii="Times New Arabic" w:hAnsi="Times New Arabic" w:cs="Traditional Arabic"/>
          <w:color w:val="000000"/>
          <w:sz w:val="36"/>
          <w:szCs w:val="36"/>
          <w:rtl/>
        </w:rPr>
        <w:t>أَمَّنْ خَلَقَ السَّمَاوَاتِ وَالأرْضَ وَأَنْزَلَ لَكُمْ مِنَ السَّمَاءِ مَاءً فَأَنْبَتْنَا بِهِ حَدَائِقَ ذَاتَ بَهْجَةٍ مَا كَانَ لَكُمْ أَنْ تُنْبِتُوا شَجَرَهَا أَإِلَهٌ مَعَ اللَّهِ بَلْ هُمْ قَوْمٌ يَعْدِلُونَ</w:t>
      </w:r>
    </w:p>
    <w:p w14:paraId="7A302732" w14:textId="77777777" w:rsidR="001D7D00" w:rsidRDefault="001D7D00" w:rsidP="001D7D00">
      <w:pPr>
        <w:spacing w:line="240" w:lineRule="auto"/>
        <w:ind w:left="1843" w:hanging="992"/>
        <w:jc w:val="both"/>
        <w:rPr>
          <w:rFonts w:asciiTheme="majorBidi" w:hAnsiTheme="majorBidi" w:cstheme="majorBidi"/>
          <w:sz w:val="24"/>
          <w:szCs w:val="24"/>
        </w:rPr>
      </w:pPr>
      <w:r w:rsidRPr="002B35E6">
        <w:rPr>
          <w:rFonts w:asciiTheme="majorBidi" w:hAnsiTheme="majorBidi" w:cstheme="majorBidi"/>
          <w:sz w:val="24"/>
          <w:szCs w:val="24"/>
          <w:lang w:val="id-ID"/>
        </w:rPr>
        <w:lastRenderedPageBreak/>
        <w:t>Artinya:</w:t>
      </w:r>
      <w:r>
        <w:rPr>
          <w:rFonts w:asciiTheme="majorBidi" w:hAnsiTheme="majorBidi" w:cstheme="majorBidi"/>
          <w:sz w:val="24"/>
          <w:szCs w:val="24"/>
          <w:lang w:val="id-ID"/>
        </w:rPr>
        <w:t xml:space="preserve"> </w:t>
      </w:r>
      <w:r w:rsidRPr="002B35E6">
        <w:rPr>
          <w:rFonts w:asciiTheme="majorBidi" w:hAnsiTheme="majorBidi" w:cstheme="majorBidi"/>
          <w:i/>
          <w:color w:val="000000"/>
          <w:sz w:val="24"/>
          <w:szCs w:val="24"/>
          <w:lang w:val="id-ID"/>
        </w:rPr>
        <w:t xml:space="preserve">“Atau siapakah yang telah menciptakan langit dan bumi dan yang menurunkan air untukmu dari langit, lalu Kami tumbuhkan dengan air itu kebun-kebun yang berpemandangan indah, yang kamu sekali-kali tidak mampu menumbuhkan pohon-pohonnya? </w:t>
      </w:r>
      <w:proofErr w:type="spellStart"/>
      <w:r>
        <w:rPr>
          <w:rFonts w:asciiTheme="majorBidi" w:hAnsiTheme="majorBidi" w:cstheme="majorBidi"/>
          <w:i/>
          <w:color w:val="000000"/>
          <w:sz w:val="24"/>
          <w:szCs w:val="24"/>
        </w:rPr>
        <w:t>Apakah</w:t>
      </w:r>
      <w:proofErr w:type="spellEnd"/>
      <w:r>
        <w:rPr>
          <w:rFonts w:asciiTheme="majorBidi" w:hAnsiTheme="majorBidi" w:cstheme="majorBidi"/>
          <w:i/>
          <w:color w:val="000000"/>
          <w:sz w:val="24"/>
          <w:szCs w:val="24"/>
        </w:rPr>
        <w:t xml:space="preserve"> di </w:t>
      </w:r>
      <w:proofErr w:type="spellStart"/>
      <w:r>
        <w:rPr>
          <w:rFonts w:asciiTheme="majorBidi" w:hAnsiTheme="majorBidi" w:cstheme="majorBidi"/>
          <w:i/>
          <w:color w:val="000000"/>
          <w:sz w:val="24"/>
          <w:szCs w:val="24"/>
        </w:rPr>
        <w:t>samping</w:t>
      </w:r>
      <w:proofErr w:type="spellEnd"/>
      <w:r>
        <w:rPr>
          <w:rFonts w:asciiTheme="majorBidi" w:hAnsiTheme="majorBidi" w:cstheme="majorBidi"/>
          <w:i/>
          <w:color w:val="000000"/>
          <w:sz w:val="24"/>
          <w:szCs w:val="24"/>
        </w:rPr>
        <w:t xml:space="preserve"> Allah </w:t>
      </w:r>
      <w:proofErr w:type="spellStart"/>
      <w:r>
        <w:rPr>
          <w:rFonts w:asciiTheme="majorBidi" w:hAnsiTheme="majorBidi" w:cstheme="majorBidi"/>
          <w:i/>
          <w:color w:val="000000"/>
          <w:sz w:val="24"/>
          <w:szCs w:val="24"/>
        </w:rPr>
        <w:t>ada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tuhan</w:t>
      </w:r>
      <w:proofErr w:type="spellEnd"/>
      <w:r>
        <w:rPr>
          <w:rFonts w:asciiTheme="majorBidi" w:hAnsiTheme="majorBidi" w:cstheme="majorBidi"/>
          <w:i/>
          <w:color w:val="000000"/>
          <w:sz w:val="24"/>
          <w:szCs w:val="24"/>
        </w:rPr>
        <w:t xml:space="preserve"> (yang lain)? </w:t>
      </w:r>
      <w:proofErr w:type="spellStart"/>
      <w:r>
        <w:rPr>
          <w:rFonts w:asciiTheme="majorBidi" w:hAnsiTheme="majorBidi" w:cstheme="majorBidi"/>
          <w:i/>
          <w:color w:val="000000"/>
          <w:sz w:val="24"/>
          <w:szCs w:val="24"/>
        </w:rPr>
        <w:t>Bahkan</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sebenarnya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mereka</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adalah</w:t>
      </w:r>
      <w:proofErr w:type="spellEnd"/>
      <w:r>
        <w:rPr>
          <w:rFonts w:asciiTheme="majorBidi" w:hAnsiTheme="majorBidi" w:cstheme="majorBidi"/>
          <w:i/>
          <w:color w:val="000000"/>
          <w:sz w:val="24"/>
          <w:szCs w:val="24"/>
        </w:rPr>
        <w:t xml:space="preserve"> orang-orang yang </w:t>
      </w:r>
      <w:proofErr w:type="spellStart"/>
      <w:r>
        <w:rPr>
          <w:rFonts w:asciiTheme="majorBidi" w:hAnsiTheme="majorBidi" w:cstheme="majorBidi"/>
          <w:i/>
          <w:color w:val="000000"/>
          <w:sz w:val="24"/>
          <w:szCs w:val="24"/>
        </w:rPr>
        <w:t>menyimpang</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dari</w:t>
      </w:r>
      <w:proofErr w:type="spellEnd"/>
      <w:r>
        <w:rPr>
          <w:rFonts w:asciiTheme="majorBidi" w:hAnsiTheme="majorBidi" w:cstheme="majorBidi"/>
          <w:i/>
          <w:color w:val="000000"/>
          <w:sz w:val="24"/>
          <w:szCs w:val="24"/>
        </w:rPr>
        <w:t xml:space="preserve"> </w:t>
      </w:r>
      <w:proofErr w:type="spellStart"/>
      <w:r>
        <w:rPr>
          <w:rFonts w:asciiTheme="majorBidi" w:hAnsiTheme="majorBidi" w:cstheme="majorBidi"/>
          <w:i/>
          <w:color w:val="000000"/>
          <w:sz w:val="24"/>
          <w:szCs w:val="24"/>
        </w:rPr>
        <w:t>kebenaran</w:t>
      </w:r>
      <w:proofErr w:type="spellEnd"/>
      <w:r>
        <w:rPr>
          <w:rFonts w:asciiTheme="majorBidi" w:hAnsiTheme="majorBidi" w:cstheme="majorBidi"/>
          <w:i/>
          <w:color w:val="000000"/>
          <w:sz w:val="24"/>
          <w:szCs w:val="24"/>
        </w:rPr>
        <w:t>).”</w:t>
      </w:r>
      <w:r>
        <w:rPr>
          <w:rStyle w:val="FootnoteReference"/>
          <w:rFonts w:asciiTheme="majorBidi" w:hAnsiTheme="majorBidi" w:cstheme="majorBidi"/>
          <w:sz w:val="24"/>
          <w:szCs w:val="24"/>
        </w:rPr>
        <w:footnoteReference w:id="137"/>
      </w:r>
    </w:p>
    <w:p w14:paraId="245CB3C9" w14:textId="77777777" w:rsidR="001D7D00" w:rsidRDefault="001D7D00" w:rsidP="001D7D00">
      <w:pPr>
        <w:spacing w:after="0" w:line="480" w:lineRule="auto"/>
        <w:ind w:left="851" w:firstLine="720"/>
        <w:jc w:val="both"/>
        <w:rPr>
          <w:rFonts w:asciiTheme="majorBidi" w:hAnsiTheme="majorBidi" w:cstheme="majorBidi"/>
          <w:sz w:val="24"/>
          <w:szCs w:val="24"/>
        </w:rPr>
      </w:pPr>
      <w:r>
        <w:rPr>
          <w:rFonts w:asciiTheme="majorBidi" w:hAnsiTheme="majorBidi" w:cstheme="majorBidi"/>
          <w:sz w:val="24"/>
          <w:szCs w:val="24"/>
          <w:lang w:val="id-ID"/>
        </w:rPr>
        <w:t>Dalam ayat ini Allah menjelaskan bahwa kata</w:t>
      </w:r>
      <w:r>
        <w:rPr>
          <w:rFonts w:ascii="Times New Arabic" w:hAnsi="Times New Arabic" w:cstheme="majorBidi"/>
          <w:sz w:val="24"/>
          <w:szCs w:val="24"/>
          <w:lang w:val="id-ID"/>
        </w:rPr>
        <w:t xml:space="preserve"> </w:t>
      </w:r>
      <w:r>
        <w:rPr>
          <w:rFonts w:ascii="Times New Arabic" w:hAnsi="Times New Arabic" w:cs="Traditional Arabic"/>
          <w:color w:val="000000"/>
          <w:sz w:val="28"/>
          <w:szCs w:val="28"/>
          <w:rtl/>
        </w:rPr>
        <w:t>فَأَنْبَتْنَا</w:t>
      </w:r>
      <w:r>
        <w:rPr>
          <w:rFonts w:ascii="Times New Arabic" w:hAnsi="Times New Arabic" w:cstheme="majorBidi"/>
          <w:sz w:val="24"/>
          <w:szCs w:val="24"/>
          <w:rtl/>
          <w:lang w:val="id-ID"/>
        </w:rPr>
        <w:t xml:space="preserve"> </w:t>
      </w:r>
      <w:r>
        <w:rPr>
          <w:rFonts w:asciiTheme="majorBidi" w:hAnsiTheme="majorBidi" w:cstheme="majorBidi"/>
          <w:sz w:val="24"/>
          <w:szCs w:val="24"/>
          <w:lang w:val="id-ID"/>
        </w:rPr>
        <w:t>di antara bukti keagungan, kekuasaan dan keesaan Allah dengan turunnya air dari langit.</w:t>
      </w:r>
      <w:r>
        <w:rPr>
          <w:rStyle w:val="FootnoteReference"/>
          <w:rFonts w:asciiTheme="majorBidi" w:hAnsiTheme="majorBidi" w:cstheme="majorBidi"/>
          <w:sz w:val="24"/>
          <w:szCs w:val="24"/>
        </w:rPr>
        <w:footnoteReference w:id="138"/>
      </w:r>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air yang </w:t>
      </w:r>
      <w:proofErr w:type="spellStart"/>
      <w:r>
        <w:rPr>
          <w:rFonts w:asciiTheme="majorBidi" w:hAnsiTheme="majorBidi" w:cstheme="majorBidi"/>
          <w:sz w:val="24"/>
          <w:szCs w:val="24"/>
        </w:rPr>
        <w:t>turun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menumbuhkan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tumbuh-tumbuhan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tanam-tanaman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indah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hijau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indah</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pandang</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menumbuhkanya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Apalagi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mengeluarkan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buahnya</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Air hujan turun melalui beberapa proses seperti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laut</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menguap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udara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dibawa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tetesan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membasahi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Sebagian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langsung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tumbuhan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hewan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terserap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cadangan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persediaan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Sebagian yang lain </w:t>
      </w:r>
      <w:proofErr w:type="spellStart"/>
      <w:r>
        <w:rPr>
          <w:rFonts w:asciiTheme="majorBidi" w:hAnsiTheme="majorBidi" w:cstheme="majorBidi"/>
          <w:sz w:val="24"/>
          <w:szCs w:val="24"/>
        </w:rPr>
        <w:t>bergerak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menuju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laut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dimanfaatkan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sepanjang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perjalanannya</w:t>
      </w:r>
      <w:proofErr w:type="spellEnd"/>
      <w:r>
        <w:rPr>
          <w:rFonts w:asciiTheme="majorBidi" w:hAnsiTheme="majorBidi" w:cstheme="majorBidi"/>
          <w:sz w:val="24"/>
          <w:szCs w:val="24"/>
        </w:rPr>
        <w:t xml:space="preserve">. Bila Allah </w:t>
      </w:r>
      <w:proofErr w:type="spellStart"/>
      <w:r>
        <w:rPr>
          <w:rFonts w:asciiTheme="majorBidi" w:hAnsiTheme="majorBidi" w:cstheme="majorBidi"/>
          <w:sz w:val="24"/>
          <w:szCs w:val="24"/>
        </w:rPr>
        <w:t>menurunkan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kehendak</w:t>
      </w:r>
      <w:proofErr w:type="spellEnd"/>
      <w:r>
        <w:rPr>
          <w:rFonts w:asciiTheme="majorBidi" w:hAnsiTheme="majorBidi" w:cstheme="majorBidi"/>
          <w:sz w:val="24"/>
          <w:szCs w:val="24"/>
        </w:rPr>
        <w:t xml:space="preserve">-Nya,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memanfaatkan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sebaik-baikny</w:t>
      </w:r>
      <w:proofErr w:type="spellEnd"/>
      <w:r>
        <w:rPr>
          <w:rFonts w:asciiTheme="majorBidi" w:hAnsiTheme="majorBidi" w:cstheme="majorBidi"/>
          <w:sz w:val="24"/>
          <w:szCs w:val="24"/>
          <w:lang w:val="id-ID"/>
        </w:rPr>
        <w:t>a</w:t>
      </w:r>
      <w:r>
        <w:rPr>
          <w:rFonts w:asciiTheme="majorBidi" w:hAnsiTheme="majorBidi" w:cstheme="majorBidi"/>
          <w:sz w:val="24"/>
          <w:szCs w:val="24"/>
        </w:rPr>
        <w:t xml:space="preserve">. </w:t>
      </w:r>
      <w:proofErr w:type="spellStart"/>
      <w:r>
        <w:rPr>
          <w:rFonts w:asciiTheme="majorBidi" w:hAnsiTheme="majorBidi" w:cstheme="majorBidi"/>
          <w:sz w:val="24"/>
          <w:szCs w:val="24"/>
        </w:rPr>
        <w:t>Tanpa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kelangsungan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terganggu</w:t>
      </w:r>
      <w:proofErr w:type="spellEnd"/>
      <w:r>
        <w:rPr>
          <w:rFonts w:asciiTheme="majorBidi" w:hAnsiTheme="majorBidi" w:cstheme="majorBidi"/>
          <w:sz w:val="24"/>
          <w:szCs w:val="24"/>
        </w:rPr>
        <w:t xml:space="preserve">. </w:t>
      </w:r>
    </w:p>
    <w:p w14:paraId="1369DAFF" w14:textId="77777777" w:rsidR="001D7D00" w:rsidRDefault="001D7D00" w:rsidP="001D7D00">
      <w:pPr>
        <w:spacing w:after="0" w:line="480" w:lineRule="auto"/>
        <w:ind w:left="851"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Allah </w:t>
      </w:r>
      <w:proofErr w:type="spellStart"/>
      <w:r>
        <w:rPr>
          <w:rFonts w:asciiTheme="majorBidi" w:hAnsiTheme="majorBidi" w:cstheme="majorBidi"/>
          <w:sz w:val="24"/>
          <w:szCs w:val="24"/>
        </w:rPr>
        <w:t>menurunkan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tumbuhan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binatang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jadinya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anugerah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tetesan</w:t>
      </w:r>
      <w:proofErr w:type="spellEnd"/>
      <w:r>
        <w:rPr>
          <w:rFonts w:asciiTheme="majorBidi" w:hAnsiTheme="majorBidi" w:cstheme="majorBidi"/>
          <w:sz w:val="24"/>
          <w:szCs w:val="24"/>
        </w:rPr>
        <w:t xml:space="preserve"> air yang </w:t>
      </w:r>
      <w:proofErr w:type="spellStart"/>
      <w:r>
        <w:rPr>
          <w:rFonts w:asciiTheme="majorBidi" w:hAnsiTheme="majorBidi" w:cstheme="majorBidi"/>
          <w:sz w:val="24"/>
          <w:szCs w:val="24"/>
        </w:rPr>
        <w:t>turun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kuasa</w:t>
      </w:r>
      <w:proofErr w:type="spellEnd"/>
      <w:r>
        <w:rPr>
          <w:rFonts w:asciiTheme="majorBidi" w:hAnsiTheme="majorBidi" w:cstheme="majorBidi"/>
          <w:sz w:val="24"/>
          <w:szCs w:val="24"/>
        </w:rPr>
        <w:t xml:space="preserve">-Nya. Di </w:t>
      </w:r>
      <w:proofErr w:type="spellStart"/>
      <w:r>
        <w:rPr>
          <w:rFonts w:asciiTheme="majorBidi" w:hAnsiTheme="majorBidi" w:cstheme="majorBidi"/>
          <w:sz w:val="24"/>
          <w:szCs w:val="24"/>
        </w:rPr>
        <w:t>balik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peristiwa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rezeki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buah-buahan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berbuah</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Bahkan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kali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penuhi</w:t>
      </w:r>
      <w:proofErr w:type="spellEnd"/>
      <w:r>
        <w:rPr>
          <w:rFonts w:asciiTheme="majorBidi" w:hAnsiTheme="majorBidi" w:cstheme="majorBidi"/>
          <w:sz w:val="24"/>
          <w:szCs w:val="24"/>
        </w:rPr>
        <w:t xml:space="preserve"> oleh air. </w:t>
      </w:r>
      <w:proofErr w:type="spellStart"/>
      <w:r>
        <w:rPr>
          <w:rFonts w:asciiTheme="majorBidi" w:hAnsiTheme="majorBidi" w:cstheme="majorBidi"/>
          <w:sz w:val="24"/>
          <w:szCs w:val="24"/>
        </w:rPr>
        <w:t>Begitupun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yang juga di </w:t>
      </w:r>
      <w:proofErr w:type="spellStart"/>
      <w:r>
        <w:rPr>
          <w:rFonts w:asciiTheme="majorBidi" w:hAnsiTheme="majorBidi" w:cstheme="majorBidi"/>
          <w:sz w:val="24"/>
          <w:szCs w:val="24"/>
        </w:rPr>
        <w:t>dominasi</w:t>
      </w:r>
      <w:proofErr w:type="spellEnd"/>
      <w:r>
        <w:rPr>
          <w:rFonts w:asciiTheme="majorBidi" w:hAnsiTheme="majorBidi" w:cstheme="majorBidi"/>
          <w:sz w:val="24"/>
          <w:szCs w:val="24"/>
        </w:rPr>
        <w:t xml:space="preserve"> oleh air. Air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melaksanakan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muka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air yang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w:t>
      </w:r>
    </w:p>
    <w:p w14:paraId="5F032C38" w14:textId="77777777" w:rsidR="001D7D00" w:rsidRDefault="001D7D00" w:rsidP="001D7D00">
      <w:pPr>
        <w:spacing w:after="0" w:line="480" w:lineRule="auto"/>
        <w:ind w:left="851" w:firstLine="709"/>
        <w:jc w:val="both"/>
        <w:rPr>
          <w:rFonts w:asciiTheme="majorBidi" w:hAnsiTheme="majorBidi" w:cstheme="majorBidi"/>
          <w:sz w:val="24"/>
          <w:szCs w:val="24"/>
        </w:rPr>
      </w:pPr>
      <w:proofErr w:type="spellStart"/>
      <w:r>
        <w:rPr>
          <w:rFonts w:asciiTheme="majorBidi" w:hAnsiTheme="majorBidi" w:cstheme="majorBidi"/>
          <w:sz w:val="24"/>
          <w:szCs w:val="24"/>
        </w:rPr>
        <w:t>Hakikatnya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turun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sedikit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berfirman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mengarahkan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awan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menuju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daerah-daerah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dikehendaki</w:t>
      </w:r>
      <w:proofErr w:type="spellEnd"/>
      <w:r>
        <w:rPr>
          <w:rFonts w:asciiTheme="majorBidi" w:hAnsiTheme="majorBidi" w:cstheme="majorBidi"/>
          <w:sz w:val="24"/>
          <w:szCs w:val="24"/>
        </w:rPr>
        <w:t xml:space="preserve">-Nya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menghidupakan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turun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kehendak</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musim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kering</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panjang</w:t>
      </w:r>
      <w:proofErr w:type="spellEnd"/>
      <w:r>
        <w:rPr>
          <w:rFonts w:asciiTheme="majorBidi" w:hAnsiTheme="majorBidi" w:cstheme="majorBidi"/>
          <w:sz w:val="24"/>
          <w:szCs w:val="24"/>
        </w:rPr>
        <w:t xml:space="preserve"> orang-orang </w:t>
      </w:r>
      <w:proofErr w:type="spellStart"/>
      <w:r>
        <w:rPr>
          <w:rFonts w:asciiTheme="majorBidi" w:hAnsiTheme="majorBidi" w:cstheme="majorBidi"/>
          <w:sz w:val="24"/>
          <w:szCs w:val="24"/>
        </w:rPr>
        <w:t>beriman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memohon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kemurahan</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menurunkan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Ketika Allah </w:t>
      </w:r>
      <w:proofErr w:type="spellStart"/>
      <w:r>
        <w:rPr>
          <w:rFonts w:asciiTheme="majorBidi" w:hAnsiTheme="majorBidi" w:cstheme="majorBidi"/>
          <w:sz w:val="24"/>
          <w:szCs w:val="24"/>
        </w:rPr>
        <w:t>mencurahkan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hujan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kemurahan</w:t>
      </w:r>
      <w:proofErr w:type="spellEnd"/>
      <w:r>
        <w:rPr>
          <w:rFonts w:asciiTheme="majorBidi" w:hAnsiTheme="majorBidi" w:cstheme="majorBidi"/>
          <w:sz w:val="24"/>
          <w:szCs w:val="24"/>
        </w:rPr>
        <w:t xml:space="preserve">-Nya, </w:t>
      </w:r>
      <w:proofErr w:type="spellStart"/>
      <w:r>
        <w:rPr>
          <w:rFonts w:asciiTheme="majorBidi" w:hAnsiTheme="majorBidi" w:cstheme="majorBidi"/>
          <w:sz w:val="24"/>
          <w:szCs w:val="24"/>
        </w:rPr>
        <w:t>binatang-binatang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muncul</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bergembira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menghijaunya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rumput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mengering</w:t>
      </w:r>
      <w:proofErr w:type="spellEnd"/>
      <w:r>
        <w:rPr>
          <w:rFonts w:asciiTheme="majorBidi" w:hAnsiTheme="majorBidi" w:cstheme="majorBidi"/>
          <w:sz w:val="24"/>
          <w:szCs w:val="24"/>
        </w:rPr>
        <w:t xml:space="preserve">. </w:t>
      </w:r>
    </w:p>
    <w:p w14:paraId="17C45A68" w14:textId="77777777" w:rsidR="001D7D00" w:rsidRDefault="001D7D00" w:rsidP="00670A77">
      <w:pPr>
        <w:pStyle w:val="ListParagraph"/>
        <w:numPr>
          <w:ilvl w:val="0"/>
          <w:numId w:val="32"/>
        </w:numPr>
        <w:spacing w:line="480" w:lineRule="auto"/>
        <w:ind w:left="851"/>
        <w:rPr>
          <w:rFonts w:asciiTheme="majorBidi" w:hAnsiTheme="majorBidi" w:cstheme="majorBidi"/>
          <w:sz w:val="24"/>
          <w:szCs w:val="24"/>
        </w:rPr>
      </w:pPr>
      <w:r>
        <w:rPr>
          <w:rFonts w:asciiTheme="majorBidi" w:hAnsiTheme="majorBidi" w:cstheme="majorBidi"/>
          <w:sz w:val="24"/>
          <w:szCs w:val="24"/>
        </w:rPr>
        <w:t>Air sebagai sarana ibadah</w:t>
      </w:r>
    </w:p>
    <w:p w14:paraId="62CCF722" w14:textId="77777777" w:rsidR="001D7D00" w:rsidRDefault="001D7D00" w:rsidP="001D7D00">
      <w:pPr>
        <w:spacing w:after="0" w:line="480" w:lineRule="auto"/>
        <w:ind w:left="851" w:firstLine="720"/>
        <w:jc w:val="both"/>
        <w:rPr>
          <w:rFonts w:asciiTheme="majorBidi" w:hAnsiTheme="majorBidi" w:cstheme="majorBidi"/>
          <w:sz w:val="24"/>
          <w:szCs w:val="24"/>
        </w:rPr>
      </w:pPr>
      <w:r>
        <w:rPr>
          <w:rFonts w:asciiTheme="majorBidi" w:hAnsiTheme="majorBidi" w:cstheme="majorBidi"/>
          <w:sz w:val="24"/>
          <w:szCs w:val="24"/>
        </w:rPr>
        <w:t xml:space="preserve">Air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sangatlah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jumlahnya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juga</w:t>
      </w:r>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manfaatnya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keseimbangan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alam</w:t>
      </w:r>
      <w:proofErr w:type="spellEnd"/>
      <w:r>
        <w:rPr>
          <w:rFonts w:asciiTheme="majorBidi" w:hAnsiTheme="majorBidi" w:cstheme="majorBidi"/>
          <w:sz w:val="24"/>
          <w:szCs w:val="24"/>
        </w:rPr>
        <w:t xml:space="preserve"> sangat </w:t>
      </w:r>
      <w:proofErr w:type="spellStart"/>
      <w:r>
        <w:rPr>
          <w:rFonts w:asciiTheme="majorBidi" w:hAnsiTheme="majorBidi" w:cstheme="majorBidi"/>
          <w:sz w:val="24"/>
          <w:szCs w:val="24"/>
        </w:rPr>
        <w:t>ditentukan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termasuk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lastRenderedPageBreak/>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kesehariannya</w:t>
      </w:r>
      <w:proofErr w:type="spellEnd"/>
      <w:r>
        <w:rPr>
          <w:rFonts w:asciiTheme="majorBidi" w:hAnsiTheme="majorBidi" w:cstheme="majorBidi"/>
          <w:sz w:val="24"/>
          <w:szCs w:val="24"/>
        </w:rPr>
        <w:t xml:space="preserve">. Adapun air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bersuci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dijelaskan</w:t>
      </w:r>
      <w:proofErr w:type="spellEnd"/>
      <w:r>
        <w:rPr>
          <w:rFonts w:asciiTheme="majorBidi" w:hAnsiTheme="majorBidi" w:cstheme="majorBidi"/>
          <w:sz w:val="24"/>
          <w:szCs w:val="24"/>
        </w:rPr>
        <w:t xml:space="preserve"> </w:t>
      </w:r>
      <w:r>
        <w:rPr>
          <w:rFonts w:asciiTheme="majorBidi" w:hAnsiTheme="majorBidi" w:cstheme="majorBidi"/>
          <w:noProof/>
          <w:sz w:val="24"/>
          <w:szCs w:val="24"/>
        </w:rPr>
        <w:t xml:space="preserve">Ibnu </w:t>
      </w:r>
      <w:r>
        <w:rPr>
          <w:rFonts w:ascii="Times New Arabic" w:hAnsi="Times New Arabic" w:cstheme="majorBidi"/>
          <w:noProof/>
          <w:sz w:val="24"/>
          <w:szCs w:val="24"/>
        </w:rPr>
        <w:t>Kathi&gt;r</w:t>
      </w:r>
      <w:r>
        <w:rPr>
          <w:rFonts w:ascii="Times New Arabic" w:hAnsi="Times New Arabic" w:cstheme="majorBidi"/>
          <w:sz w:val="24"/>
          <w:szCs w:val="24"/>
        </w:rPr>
        <w:t xml:space="preserve"> </w:t>
      </w:r>
      <w:proofErr w:type="spellStart"/>
      <w:r>
        <w:rPr>
          <w:rFonts w:ascii="Times New Arabic" w:hAnsi="Times New Arabic" w:cstheme="majorBidi"/>
          <w:sz w:val="24"/>
          <w:szCs w:val="24"/>
        </w:rPr>
        <w:t>dalam</w:t>
      </w:r>
      <w:proofErr w:type="spellEnd"/>
      <w:r>
        <w:rPr>
          <w:rFonts w:ascii="Times New Arabic" w:hAnsi="Times New Arabic" w:cstheme="majorBidi"/>
          <w:sz w:val="24"/>
          <w:szCs w:val="24"/>
        </w:rPr>
        <w:t xml:space="preserve"> QS. Al-Ma&gt;</w:t>
      </w:r>
      <w:proofErr w:type="spellStart"/>
      <w:r>
        <w:rPr>
          <w:rFonts w:ascii="Times New Arabic" w:hAnsi="Times New Arabic" w:cstheme="majorBidi"/>
          <w:sz w:val="24"/>
          <w:szCs w:val="24"/>
        </w:rPr>
        <w:t>idah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6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139"/>
      </w:r>
    </w:p>
    <w:p w14:paraId="6C31CBC2" w14:textId="77777777" w:rsidR="001D7D00" w:rsidRDefault="001D7D00" w:rsidP="001D7D00">
      <w:pPr>
        <w:pStyle w:val="ListParagraph"/>
        <w:bidi/>
        <w:ind w:left="0" w:right="851" w:firstLine="0"/>
        <w:rPr>
          <w:rFonts w:ascii="Times New Arabic" w:hAnsi="Times New Arabic" w:cstheme="majorBidi"/>
          <w:sz w:val="36"/>
          <w:szCs w:val="36"/>
        </w:rPr>
      </w:pPr>
      <w:r>
        <w:rPr>
          <w:rFonts w:ascii="Times New Arabic" w:hAnsi="Times New Arabic" w:cs="Traditional Arabic"/>
          <w:color w:val="000000"/>
          <w:sz w:val="36"/>
          <w:szCs w:val="36"/>
          <w:rtl/>
        </w:rPr>
        <w:t>يَا أَيُّهَا الَّذِينَ آمَنُوا إِذَا قُمْتُمْ إِلَى الصَّلاةِ فَاغْسِلُوا وُجُوهَكُمْ وَأَيْدِيَكُمْ إِلَى الْمَرَافِقِ وَامْسَحُوا بِرُءُوسِكُمْ وَأَرْجُلَكُمْ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وَلَكِنْ يُرِيدُ لِيُطَهِّرَكُمْ وَلِيُتِمَّ نِعْمَتَهُ عَلَيْكُمْ لَعَلَّكُمْ تَشْكُرُونَ</w:t>
      </w:r>
    </w:p>
    <w:p w14:paraId="4D62CDB5" w14:textId="77777777" w:rsidR="001D7D00" w:rsidRPr="002B35E6" w:rsidRDefault="001D7D00" w:rsidP="001D7D00">
      <w:pPr>
        <w:spacing w:line="240" w:lineRule="auto"/>
        <w:ind w:left="1985" w:hanging="1134"/>
        <w:jc w:val="both"/>
        <w:rPr>
          <w:rFonts w:asciiTheme="majorBidi" w:hAnsiTheme="majorBidi" w:cstheme="majorBidi"/>
          <w:color w:val="000000"/>
          <w:sz w:val="24"/>
          <w:szCs w:val="24"/>
          <w:lang w:val="id-ID"/>
        </w:rPr>
      </w:pPr>
      <w:r w:rsidRPr="002B35E6">
        <w:rPr>
          <w:rFonts w:asciiTheme="majorBidi" w:hAnsiTheme="majorBidi" w:cstheme="majorBidi"/>
          <w:sz w:val="24"/>
          <w:szCs w:val="24"/>
          <w:lang w:val="id-ID"/>
        </w:rPr>
        <w:t xml:space="preserve">Artinya: </w:t>
      </w:r>
      <w:r w:rsidRPr="002B35E6">
        <w:rPr>
          <w:rFonts w:asciiTheme="majorBidi" w:hAnsiTheme="majorBidi" w:cstheme="majorBidi"/>
          <w:i/>
          <w:color w:val="000000"/>
          <w:sz w:val="24"/>
          <w:szCs w:val="24"/>
          <w:lang w:val="id-ID"/>
        </w:rPr>
        <w:t>“Hai orang-orang yang beriman, apabila kamu hendak mengerjakan salat, maka basuhlah mukamu dan tanganmu sampai dengan siku, dan sapulah kepalamu dan (basuh) kakimu sampai dengan kedua mata kaki, dan jika kamu junub maka mandilah, dan jika kamu sakit atau dalam perjalanan atau kembali dari tempat buang air (kakus) atau menyentuh perempuan, lalu kamu tidak memperoleh air, maka bertayamumlah dengan tanah yang baik (bersih); sapulah mukamu dan tanganmu dengan tanah itu. Allah tidak hendak menyulitkan kamu, tetapi Dia hendak membersihkan kamu dan menyempurnakan nikmat-Nya bagimu, supaya kamu bersyukur</w:t>
      </w:r>
      <w:r>
        <w:rPr>
          <w:rFonts w:asciiTheme="majorBidi" w:hAnsiTheme="majorBidi" w:cstheme="majorBidi"/>
          <w:i/>
          <w:color w:val="000000"/>
          <w:sz w:val="24"/>
          <w:szCs w:val="24"/>
          <w:lang w:val="id-ID"/>
        </w:rPr>
        <w:t>.</w:t>
      </w:r>
      <w:r w:rsidRPr="002B35E6">
        <w:rPr>
          <w:rFonts w:asciiTheme="majorBidi" w:hAnsiTheme="majorBidi" w:cstheme="majorBidi"/>
          <w:i/>
          <w:color w:val="000000"/>
          <w:sz w:val="24"/>
          <w:szCs w:val="24"/>
          <w:lang w:val="id-ID"/>
        </w:rPr>
        <w:t>”</w:t>
      </w:r>
      <w:r>
        <w:rPr>
          <w:rStyle w:val="FootnoteReference"/>
          <w:rFonts w:asciiTheme="majorBidi" w:hAnsiTheme="majorBidi" w:cstheme="majorBidi"/>
          <w:color w:val="000000"/>
          <w:sz w:val="24"/>
          <w:szCs w:val="24"/>
        </w:rPr>
        <w:footnoteReference w:id="140"/>
      </w:r>
    </w:p>
    <w:p w14:paraId="627A78E3" w14:textId="77777777" w:rsidR="001D7D00" w:rsidRDefault="001D7D00" w:rsidP="001D7D00">
      <w:pPr>
        <w:spacing w:after="0" w:line="480" w:lineRule="auto"/>
        <w:ind w:left="851" w:firstLine="720"/>
        <w:jc w:val="both"/>
        <w:rPr>
          <w:rFonts w:asciiTheme="majorBidi" w:hAnsiTheme="majorBidi" w:cstheme="majorBidi"/>
          <w:sz w:val="24"/>
          <w:szCs w:val="24"/>
          <w:lang w:val="id-ID"/>
        </w:rPr>
      </w:pPr>
      <w:r w:rsidRPr="002B35E6">
        <w:rPr>
          <w:rFonts w:asciiTheme="majorBidi" w:hAnsiTheme="majorBidi" w:cstheme="majorBidi"/>
          <w:sz w:val="24"/>
          <w:szCs w:val="24"/>
          <w:lang w:val="id-ID"/>
        </w:rPr>
        <w:t>Dalam hadi</w:t>
      </w:r>
      <w:r>
        <w:rPr>
          <w:rFonts w:asciiTheme="majorBidi" w:hAnsiTheme="majorBidi" w:cstheme="majorBidi"/>
          <w:sz w:val="24"/>
          <w:szCs w:val="24"/>
          <w:lang w:val="id-ID"/>
        </w:rPr>
        <w:t>st</w:t>
      </w:r>
      <w:r w:rsidRPr="002B35E6">
        <w:rPr>
          <w:rFonts w:asciiTheme="majorBidi" w:hAnsiTheme="majorBidi" w:cstheme="majorBidi"/>
          <w:sz w:val="24"/>
          <w:szCs w:val="24"/>
          <w:lang w:val="id-ID"/>
        </w:rPr>
        <w:t xml:space="preserve"> yang diriwayatkan oleh al-Bukhari dijelaskan bahwa dalam suatu perjalanan, kalung Aisyah hilang di suatu tempat, sehingga terpaksa rombongan Nabi bermalam di tempat itu. </w:t>
      </w:r>
      <w:r>
        <w:rPr>
          <w:rFonts w:asciiTheme="majorBidi" w:hAnsiTheme="majorBidi" w:cstheme="majorBidi"/>
          <w:sz w:val="24"/>
          <w:szCs w:val="24"/>
        </w:rPr>
        <w:lastRenderedPageBreak/>
        <w:t xml:space="preserve">Pada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subuh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Rasulullah</w:t>
      </w:r>
      <w:proofErr w:type="spellEnd"/>
      <w:r>
        <w:rPr>
          <w:rFonts w:asciiTheme="majorBidi" w:hAnsiTheme="majorBidi" w:cstheme="majorBidi"/>
          <w:sz w:val="24"/>
          <w:szCs w:val="24"/>
        </w:rPr>
        <w:t xml:space="preserve"> Saw </w:t>
      </w:r>
      <w:proofErr w:type="spellStart"/>
      <w:r>
        <w:rPr>
          <w:rFonts w:asciiTheme="majorBidi" w:hAnsiTheme="majorBidi" w:cstheme="majorBidi"/>
          <w:sz w:val="24"/>
          <w:szCs w:val="24"/>
        </w:rPr>
        <w:t>bangun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mencari</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berwudhu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beliau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mendapatkan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turunlah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lang w:val="id-ID"/>
        </w:rPr>
        <w:t xml:space="preserve">. </w:t>
      </w:r>
      <w:r>
        <w:rPr>
          <w:rFonts w:asciiTheme="majorBidi" w:hAnsiTheme="majorBidi" w:cstheme="majorBidi"/>
          <w:sz w:val="24"/>
          <w:szCs w:val="24"/>
        </w:rPr>
        <w:t xml:space="preserve">Ayat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kehalalan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wanita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ahli</w:t>
      </w:r>
      <w:proofErr w:type="spellEnd"/>
      <w:r>
        <w:rPr>
          <w:rFonts w:asciiTheme="majorBidi" w:hAnsiTheme="majorBidi" w:cstheme="majorBidi"/>
          <w:sz w:val="24"/>
          <w:szCs w:val="24"/>
        </w:rPr>
        <w:t xml:space="preserve"> kitab yang </w:t>
      </w:r>
      <w:proofErr w:type="spellStart"/>
      <w:r>
        <w:rPr>
          <w:rFonts w:asciiTheme="majorBidi" w:hAnsiTheme="majorBidi" w:cstheme="majorBidi"/>
          <w:sz w:val="24"/>
          <w:szCs w:val="24"/>
        </w:rPr>
        <w:t>dinikahi</w:t>
      </w:r>
      <w:proofErr w:type="spellEnd"/>
      <w:r>
        <w:rPr>
          <w:rFonts w:asciiTheme="majorBidi" w:hAnsiTheme="majorBidi" w:cstheme="majorBidi"/>
          <w:sz w:val="24"/>
          <w:szCs w:val="24"/>
        </w:rPr>
        <w:t xml:space="preserve">. Ayat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turun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kepatuhan</w:t>
      </w:r>
      <w:proofErr w:type="spellEnd"/>
      <w:r>
        <w:rPr>
          <w:rFonts w:asciiTheme="majorBidi" w:hAnsiTheme="majorBidi" w:cstheme="majorBidi"/>
          <w:sz w:val="24"/>
          <w:szCs w:val="24"/>
        </w:rPr>
        <w:t xml:space="preserve"> hamba-Nya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perintah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bersuci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membersihkan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imes New Arabic" w:hAnsi="Times New Arabic" w:cstheme="majorBidi"/>
          <w:sz w:val="24"/>
          <w:szCs w:val="24"/>
        </w:rPr>
        <w:t xml:space="preserve"> </w:t>
      </w:r>
      <w:r>
        <w:rPr>
          <w:rFonts w:asciiTheme="majorBidi" w:hAnsiTheme="majorBidi" w:cstheme="majorBidi"/>
          <w:sz w:val="24"/>
          <w:szCs w:val="24"/>
        </w:rPr>
        <w:t xml:space="preserve">ibadah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Allah. Ayat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tata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mensucikan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hadath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kecil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debu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bersih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suci</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w:t>
      </w:r>
    </w:p>
    <w:p w14:paraId="0F7C7808" w14:textId="77777777" w:rsidR="001D7D00" w:rsidRDefault="001D7D00" w:rsidP="001D7D00">
      <w:pPr>
        <w:spacing w:after="0" w:line="480" w:lineRule="auto"/>
        <w:ind w:left="851" w:firstLine="720"/>
        <w:jc w:val="both"/>
        <w:rPr>
          <w:rFonts w:asciiTheme="majorBidi" w:eastAsia="Times New Roman" w:hAnsiTheme="majorBidi" w:cstheme="majorBidi"/>
          <w:sz w:val="24"/>
          <w:szCs w:val="24"/>
          <w:lang w:val="en-ID" w:eastAsia="en-ID"/>
        </w:rPr>
      </w:pPr>
      <w:r>
        <w:rPr>
          <w:rFonts w:asciiTheme="majorBidi" w:hAnsiTheme="majorBidi" w:cstheme="majorBidi"/>
          <w:sz w:val="24"/>
          <w:szCs w:val="24"/>
          <w:lang w:val="id-ID"/>
        </w:rPr>
        <w:t xml:space="preserve">Ibnu </w:t>
      </w:r>
      <w:r>
        <w:rPr>
          <w:rFonts w:ascii="Times New Arabic" w:hAnsi="Times New Arabic" w:cs="Times New Roman"/>
          <w:sz w:val="24"/>
          <w:szCs w:val="24"/>
          <w:lang w:val="id-ID"/>
        </w:rPr>
        <w:t>Kathi&gt;r</w:t>
      </w:r>
      <w:r>
        <w:rPr>
          <w:rFonts w:asciiTheme="majorBidi" w:hAnsiTheme="majorBidi" w:cstheme="majorBidi"/>
          <w:sz w:val="24"/>
          <w:szCs w:val="24"/>
          <w:lang w:val="id-ID"/>
        </w:rPr>
        <w:t xml:space="preserve"> menjelaskan ayat di atas bahwa kata </w:t>
      </w:r>
      <w:r>
        <w:rPr>
          <w:rFonts w:asciiTheme="majorBidi" w:hAnsiTheme="majorBidi" w:cstheme="majorBidi"/>
          <w:color w:val="000000"/>
          <w:sz w:val="24"/>
          <w:szCs w:val="24"/>
          <w:rtl/>
        </w:rPr>
        <w:t>فَاغْسِلُوا وُجُوهَكُمْ</w:t>
      </w:r>
      <w:r>
        <w:rPr>
          <w:rFonts w:asciiTheme="majorBidi" w:hAnsiTheme="majorBidi" w:cstheme="majorBidi"/>
          <w:color w:val="000000"/>
          <w:sz w:val="28"/>
          <w:szCs w:val="28"/>
          <w:rtl/>
        </w:rPr>
        <w:t xml:space="preserve"> </w:t>
      </w:r>
      <w:r>
        <w:rPr>
          <w:rFonts w:asciiTheme="majorBidi" w:hAnsiTheme="majorBidi" w:cstheme="majorBidi"/>
          <w:color w:val="000000"/>
          <w:sz w:val="24"/>
          <w:szCs w:val="24"/>
          <w:rtl/>
        </w:rPr>
        <w:t>وَأَيْدِيَكُمْ</w:t>
      </w:r>
      <w:r>
        <w:rPr>
          <w:rFonts w:asciiTheme="majorBidi" w:hAnsiTheme="majorBidi" w:cstheme="majorBidi"/>
          <w:sz w:val="24"/>
          <w:szCs w:val="24"/>
          <w:rtl/>
          <w:lang w:val="id-ID"/>
        </w:rPr>
        <w:t xml:space="preserve"> </w:t>
      </w:r>
      <w:r>
        <w:rPr>
          <w:rFonts w:asciiTheme="majorBidi" w:hAnsiTheme="majorBidi" w:cstheme="majorBidi"/>
          <w:sz w:val="24"/>
          <w:szCs w:val="24"/>
          <w:lang w:val="id-ID"/>
        </w:rPr>
        <w:t xml:space="preserve">air sebagai sarana bersuci untuk membersihkan diri secara lahir dan batin. </w:t>
      </w:r>
      <w:r>
        <w:rPr>
          <w:rFonts w:asciiTheme="majorBidi" w:eastAsia="Times New Roman" w:hAnsiTheme="majorBidi" w:cstheme="majorBidi"/>
          <w:sz w:val="24"/>
          <w:szCs w:val="24"/>
          <w:shd w:val="clear" w:color="auto" w:fill="FFFFFF"/>
          <w:lang w:val="id-ID" w:eastAsia="en-ID"/>
        </w:rPr>
        <w:t xml:space="preserve">Maksudnya, ketika kalian sedang dalam keadaan berhadas. </w:t>
      </w:r>
      <w:proofErr w:type="spellStart"/>
      <w:r>
        <w:rPr>
          <w:rFonts w:asciiTheme="majorBidi" w:eastAsia="Times New Roman" w:hAnsiTheme="majorBidi" w:cstheme="majorBidi"/>
          <w:sz w:val="24"/>
          <w:szCs w:val="24"/>
          <w:shd w:val="clear" w:color="auto" w:fill="FFFFFF"/>
          <w:lang w:val="en-ID" w:eastAsia="en-ID"/>
        </w:rPr>
        <w:t>Sedangkan</w:t>
      </w:r>
      <w:proofErr w:type="spellEnd"/>
      <w:r>
        <w:rPr>
          <w:rFonts w:asciiTheme="majorBidi" w:eastAsia="Times New Roman" w:hAnsiTheme="majorBidi" w:cstheme="majorBidi"/>
          <w:sz w:val="24"/>
          <w:szCs w:val="24"/>
          <w:shd w:val="clear" w:color="auto" w:fill="FFFFFF"/>
          <w:lang w:val="en-ID" w:eastAsia="en-ID"/>
        </w:rPr>
        <w:t xml:space="preserve"> ulama </w:t>
      </w:r>
      <w:proofErr w:type="spellStart"/>
      <w:r>
        <w:rPr>
          <w:rFonts w:asciiTheme="majorBidi" w:eastAsia="Times New Roman" w:hAnsiTheme="majorBidi" w:cstheme="majorBidi"/>
          <w:sz w:val="24"/>
          <w:szCs w:val="24"/>
          <w:shd w:val="clear" w:color="auto" w:fill="FFFFFF"/>
          <w:lang w:val="en-ID" w:eastAsia="en-ID"/>
        </w:rPr>
        <w:t>lainnya</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mengatakan</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apabila</w:t>
      </w:r>
      <w:proofErr w:type="spellEnd"/>
      <w:r>
        <w:rPr>
          <w:rFonts w:asciiTheme="majorBidi" w:eastAsia="Times New Roman" w:hAnsiTheme="majorBidi" w:cstheme="majorBidi"/>
          <w:sz w:val="24"/>
          <w:szCs w:val="24"/>
          <w:shd w:val="clear" w:color="auto" w:fill="FFFFFF"/>
          <w:lang w:val="en-ID" w:eastAsia="en-ID"/>
        </w:rPr>
        <w:t xml:space="preserve"> kalian </w:t>
      </w:r>
      <w:proofErr w:type="spellStart"/>
      <w:r>
        <w:rPr>
          <w:rFonts w:asciiTheme="majorBidi" w:eastAsia="Times New Roman" w:hAnsiTheme="majorBidi" w:cstheme="majorBidi"/>
          <w:sz w:val="24"/>
          <w:szCs w:val="24"/>
          <w:shd w:val="clear" w:color="auto" w:fill="FFFFFF"/>
          <w:lang w:val="en-ID" w:eastAsia="en-ID"/>
        </w:rPr>
        <w:t>bangun</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dari</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tidur</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hen</w:t>
      </w:r>
      <w:r>
        <w:rPr>
          <w:rFonts w:asciiTheme="majorBidi" w:eastAsia="Times New Roman" w:hAnsiTheme="majorBidi" w:cstheme="majorBidi"/>
          <w:sz w:val="24"/>
          <w:szCs w:val="24"/>
          <w:shd w:val="clear" w:color="auto" w:fill="FFFFFF"/>
          <w:lang w:val="en-ID" w:eastAsia="en-ID"/>
        </w:rPr>
        <w:softHyphen/>
        <w:t>dak</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mengerjakan</w:t>
      </w:r>
      <w:proofErr w:type="spellEnd"/>
      <w:r>
        <w:rPr>
          <w:rFonts w:asciiTheme="majorBidi" w:eastAsia="Times New Roman" w:hAnsiTheme="majorBidi" w:cstheme="majorBidi"/>
          <w:sz w:val="24"/>
          <w:szCs w:val="24"/>
          <w:shd w:val="clear" w:color="auto" w:fill="FFFFFF"/>
          <w:lang w:val="en-ID" w:eastAsia="en-ID"/>
        </w:rPr>
        <w:t xml:space="preserve"> salat. </w:t>
      </w:r>
      <w:proofErr w:type="spellStart"/>
      <w:r>
        <w:rPr>
          <w:rFonts w:asciiTheme="majorBidi" w:eastAsia="Times New Roman" w:hAnsiTheme="majorBidi" w:cstheme="majorBidi"/>
          <w:sz w:val="24"/>
          <w:szCs w:val="24"/>
          <w:shd w:val="clear" w:color="auto" w:fill="FFFFFF"/>
          <w:lang w:val="en-ID" w:eastAsia="en-ID"/>
        </w:rPr>
        <w:t>Kedua</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makna</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tersebut</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berdekatan</w:t>
      </w:r>
      <w:proofErr w:type="spellEnd"/>
      <w:r>
        <w:rPr>
          <w:rFonts w:asciiTheme="majorBidi" w:eastAsia="Times New Roman" w:hAnsiTheme="majorBidi" w:cstheme="majorBidi"/>
          <w:sz w:val="24"/>
          <w:szCs w:val="24"/>
          <w:shd w:val="clear" w:color="auto" w:fill="FFFFFF"/>
          <w:lang w:val="en-ID" w:eastAsia="en-ID"/>
        </w:rPr>
        <w:t xml:space="preserve">. Ulama </w:t>
      </w:r>
      <w:proofErr w:type="spellStart"/>
      <w:r>
        <w:rPr>
          <w:rFonts w:asciiTheme="majorBidi" w:eastAsia="Times New Roman" w:hAnsiTheme="majorBidi" w:cstheme="majorBidi"/>
          <w:sz w:val="24"/>
          <w:szCs w:val="24"/>
          <w:shd w:val="clear" w:color="auto" w:fill="FFFFFF"/>
          <w:lang w:val="en-ID" w:eastAsia="en-ID"/>
        </w:rPr>
        <w:t>lainnya</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lagi</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mengatakan</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bahwa</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bahkan</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makna</w:t>
      </w:r>
      <w:proofErr w:type="spellEnd"/>
      <w:r>
        <w:rPr>
          <w:rFonts w:asciiTheme="majorBidi" w:eastAsia="Times New Roman" w:hAnsiTheme="majorBidi" w:cstheme="majorBidi"/>
          <w:sz w:val="24"/>
          <w:szCs w:val="24"/>
          <w:shd w:val="clear" w:color="auto" w:fill="FFFFFF"/>
          <w:lang w:val="en-ID" w:eastAsia="en-ID"/>
        </w:rPr>
        <w:t xml:space="preserve"> yang </w:t>
      </w:r>
      <w:proofErr w:type="spellStart"/>
      <w:r>
        <w:rPr>
          <w:rFonts w:asciiTheme="majorBidi" w:eastAsia="Times New Roman" w:hAnsiTheme="majorBidi" w:cstheme="majorBidi"/>
          <w:sz w:val="24"/>
          <w:szCs w:val="24"/>
          <w:shd w:val="clear" w:color="auto" w:fill="FFFFFF"/>
          <w:lang w:val="en-ID" w:eastAsia="en-ID"/>
        </w:rPr>
        <w:t>dimaksud</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lebih</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umum</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daripada</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semua</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itu</w:t>
      </w:r>
      <w:proofErr w:type="spellEnd"/>
      <w:r>
        <w:rPr>
          <w:rFonts w:asciiTheme="majorBidi" w:eastAsia="Times New Roman" w:hAnsiTheme="majorBidi" w:cstheme="majorBidi"/>
          <w:sz w:val="24"/>
          <w:szCs w:val="24"/>
          <w:shd w:val="clear" w:color="auto" w:fill="FFFFFF"/>
          <w:lang w:val="en-ID" w:eastAsia="en-ID"/>
        </w:rPr>
        <w:t xml:space="preserve">. Ayat </w:t>
      </w:r>
      <w:proofErr w:type="spellStart"/>
      <w:r>
        <w:rPr>
          <w:rFonts w:asciiTheme="majorBidi" w:eastAsia="Times New Roman" w:hAnsiTheme="majorBidi" w:cstheme="majorBidi"/>
          <w:sz w:val="24"/>
          <w:szCs w:val="24"/>
          <w:shd w:val="clear" w:color="auto" w:fill="FFFFFF"/>
          <w:lang w:val="en-ID" w:eastAsia="en-ID"/>
        </w:rPr>
        <w:t>ini</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memerintahkan</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berwudu</w:t>
      </w:r>
      <w:proofErr w:type="spellEnd"/>
      <w:r>
        <w:rPr>
          <w:rFonts w:asciiTheme="majorBidi" w:eastAsia="Times New Roman" w:hAnsiTheme="majorBidi" w:cstheme="majorBidi"/>
          <w:sz w:val="24"/>
          <w:szCs w:val="24"/>
          <w:shd w:val="clear" w:color="auto" w:fill="FFFFFF"/>
          <w:lang w:val="en-ID" w:eastAsia="en-ID"/>
        </w:rPr>
        <w:t xml:space="preserve"> di </w:t>
      </w:r>
      <w:proofErr w:type="spellStart"/>
      <w:r>
        <w:rPr>
          <w:rFonts w:asciiTheme="majorBidi" w:eastAsia="Times New Roman" w:hAnsiTheme="majorBidi" w:cstheme="majorBidi"/>
          <w:sz w:val="24"/>
          <w:szCs w:val="24"/>
          <w:shd w:val="clear" w:color="auto" w:fill="FFFFFF"/>
          <w:lang w:val="en-ID" w:eastAsia="en-ID"/>
        </w:rPr>
        <w:t>saat</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hendak</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mengerjakan</w:t>
      </w:r>
      <w:proofErr w:type="spellEnd"/>
      <w:r>
        <w:rPr>
          <w:rFonts w:asciiTheme="majorBidi" w:eastAsia="Times New Roman" w:hAnsiTheme="majorBidi" w:cstheme="majorBidi"/>
          <w:sz w:val="24"/>
          <w:szCs w:val="24"/>
          <w:shd w:val="clear" w:color="auto" w:fill="FFFFFF"/>
          <w:lang w:val="en-ID" w:eastAsia="en-ID"/>
        </w:rPr>
        <w:t xml:space="preserve"> salat; </w:t>
      </w:r>
      <w:proofErr w:type="spellStart"/>
      <w:r>
        <w:rPr>
          <w:rFonts w:asciiTheme="majorBidi" w:eastAsia="Times New Roman" w:hAnsiTheme="majorBidi" w:cstheme="majorBidi"/>
          <w:sz w:val="24"/>
          <w:szCs w:val="24"/>
          <w:shd w:val="clear" w:color="auto" w:fill="FFFFFF"/>
          <w:lang w:val="en-ID" w:eastAsia="en-ID"/>
        </w:rPr>
        <w:t>tetapi</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bagi</w:t>
      </w:r>
      <w:proofErr w:type="spellEnd"/>
      <w:r>
        <w:rPr>
          <w:rFonts w:asciiTheme="majorBidi" w:eastAsia="Times New Roman" w:hAnsiTheme="majorBidi" w:cstheme="majorBidi"/>
          <w:sz w:val="24"/>
          <w:szCs w:val="24"/>
          <w:shd w:val="clear" w:color="auto" w:fill="FFFFFF"/>
          <w:lang w:val="en-ID" w:eastAsia="en-ID"/>
        </w:rPr>
        <w:t xml:space="preserve"> orang yang </w:t>
      </w:r>
      <w:proofErr w:type="spellStart"/>
      <w:r>
        <w:rPr>
          <w:rFonts w:asciiTheme="majorBidi" w:eastAsia="Times New Roman" w:hAnsiTheme="majorBidi" w:cstheme="majorBidi"/>
          <w:sz w:val="24"/>
          <w:szCs w:val="24"/>
          <w:shd w:val="clear" w:color="auto" w:fill="FFFFFF"/>
          <w:lang w:val="en-ID" w:eastAsia="en-ID"/>
        </w:rPr>
        <w:t>berhadas</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hukumnya</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wajib</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sedangkan</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bagi</w:t>
      </w:r>
      <w:proofErr w:type="spellEnd"/>
      <w:r>
        <w:rPr>
          <w:rFonts w:asciiTheme="majorBidi" w:eastAsia="Times New Roman" w:hAnsiTheme="majorBidi" w:cstheme="majorBidi"/>
          <w:sz w:val="24"/>
          <w:szCs w:val="24"/>
          <w:shd w:val="clear" w:color="auto" w:fill="FFFFFF"/>
          <w:lang w:val="en-ID" w:eastAsia="en-ID"/>
        </w:rPr>
        <w:t xml:space="preserve"> orang yang </w:t>
      </w:r>
      <w:proofErr w:type="spellStart"/>
      <w:r>
        <w:rPr>
          <w:rFonts w:asciiTheme="majorBidi" w:eastAsia="Times New Roman" w:hAnsiTheme="majorBidi" w:cstheme="majorBidi"/>
          <w:sz w:val="24"/>
          <w:szCs w:val="24"/>
          <w:shd w:val="clear" w:color="auto" w:fill="FFFFFF"/>
          <w:lang w:val="en-ID" w:eastAsia="en-ID"/>
        </w:rPr>
        <w:t>masih</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suci</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hukumnya</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sunat</w:t>
      </w:r>
      <w:proofErr w:type="spellEnd"/>
      <w:r>
        <w:rPr>
          <w:rFonts w:asciiTheme="majorBidi" w:eastAsia="Times New Roman" w:hAnsiTheme="majorBidi" w:cstheme="majorBidi"/>
          <w:sz w:val="24"/>
          <w:szCs w:val="24"/>
          <w:shd w:val="clear" w:color="auto" w:fill="FFFFFF"/>
          <w:lang w:val="en-ID" w:eastAsia="en-ID"/>
        </w:rPr>
        <w:t>.</w:t>
      </w:r>
      <w:r>
        <w:rPr>
          <w:rFonts w:asciiTheme="majorBidi" w:eastAsia="Times New Roman" w:hAnsiTheme="majorBidi" w:cstheme="majorBidi"/>
          <w:sz w:val="24"/>
          <w:szCs w:val="24"/>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Barangkali</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ada</w:t>
      </w:r>
      <w:proofErr w:type="spellEnd"/>
      <w:r>
        <w:rPr>
          <w:rFonts w:asciiTheme="majorBidi" w:eastAsia="Times New Roman" w:hAnsiTheme="majorBidi" w:cstheme="majorBidi"/>
          <w:sz w:val="24"/>
          <w:szCs w:val="24"/>
          <w:shd w:val="clear" w:color="auto" w:fill="FFFFFF"/>
          <w:lang w:val="en-ID" w:eastAsia="en-ID"/>
        </w:rPr>
        <w:t xml:space="preserve"> yang </w:t>
      </w:r>
      <w:proofErr w:type="spellStart"/>
      <w:r>
        <w:rPr>
          <w:rFonts w:asciiTheme="majorBidi" w:eastAsia="Times New Roman" w:hAnsiTheme="majorBidi" w:cstheme="majorBidi"/>
          <w:sz w:val="24"/>
          <w:szCs w:val="24"/>
          <w:shd w:val="clear" w:color="auto" w:fill="FFFFFF"/>
          <w:lang w:val="en-ID" w:eastAsia="en-ID"/>
        </w:rPr>
        <w:t>mengatakan</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bahwa</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perintah</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berwudu</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untuk</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setiap</w:t>
      </w:r>
      <w:proofErr w:type="spellEnd"/>
      <w:r>
        <w:rPr>
          <w:rFonts w:asciiTheme="majorBidi" w:eastAsia="Times New Roman" w:hAnsiTheme="majorBidi" w:cstheme="majorBidi"/>
          <w:sz w:val="24"/>
          <w:szCs w:val="24"/>
          <w:shd w:val="clear" w:color="auto" w:fill="FFFFFF"/>
          <w:lang w:val="en-ID" w:eastAsia="en-ID"/>
        </w:rPr>
        <w:t xml:space="preserve"> salat </w:t>
      </w:r>
      <w:proofErr w:type="spellStart"/>
      <w:r>
        <w:rPr>
          <w:rFonts w:asciiTheme="majorBidi" w:eastAsia="Times New Roman" w:hAnsiTheme="majorBidi" w:cstheme="majorBidi"/>
          <w:sz w:val="24"/>
          <w:szCs w:val="24"/>
          <w:shd w:val="clear" w:color="auto" w:fill="FFFFFF"/>
          <w:lang w:val="en-ID" w:eastAsia="en-ID"/>
        </w:rPr>
        <w:t>hukumnya</w:t>
      </w:r>
      <w:proofErr w:type="spellEnd"/>
      <w:r>
        <w:rPr>
          <w:rFonts w:asciiTheme="majorBidi" w:eastAsia="Times New Roman" w:hAnsiTheme="majorBidi" w:cstheme="majorBidi"/>
          <w:sz w:val="24"/>
          <w:szCs w:val="24"/>
          <w:shd w:val="clear" w:color="auto" w:fill="FFFFFF"/>
          <w:lang w:val="en-ID" w:eastAsia="en-ID"/>
        </w:rPr>
        <w:t xml:space="preserve"> </w:t>
      </w:r>
      <w:proofErr w:type="spellStart"/>
      <w:r>
        <w:rPr>
          <w:rFonts w:asciiTheme="majorBidi" w:eastAsia="Times New Roman" w:hAnsiTheme="majorBidi" w:cstheme="majorBidi"/>
          <w:sz w:val="24"/>
          <w:szCs w:val="24"/>
          <w:shd w:val="clear" w:color="auto" w:fill="FFFFFF"/>
          <w:lang w:val="en-ID" w:eastAsia="en-ID"/>
        </w:rPr>
        <w:t>wajib</w:t>
      </w:r>
      <w:proofErr w:type="spellEnd"/>
      <w:r>
        <w:rPr>
          <w:rFonts w:asciiTheme="majorBidi" w:eastAsia="Times New Roman" w:hAnsiTheme="majorBidi" w:cstheme="majorBidi"/>
          <w:sz w:val="24"/>
          <w:szCs w:val="24"/>
          <w:shd w:val="clear" w:color="auto" w:fill="FFFFFF"/>
          <w:lang w:val="en-ID" w:eastAsia="en-ID"/>
        </w:rPr>
        <w:t xml:space="preserve"> pada masa </w:t>
      </w:r>
      <w:proofErr w:type="spellStart"/>
      <w:r>
        <w:rPr>
          <w:rFonts w:asciiTheme="majorBidi" w:eastAsia="Times New Roman" w:hAnsiTheme="majorBidi" w:cstheme="majorBidi"/>
          <w:sz w:val="24"/>
          <w:szCs w:val="24"/>
          <w:shd w:val="clear" w:color="auto" w:fill="FFFFFF"/>
          <w:lang w:val="en-ID" w:eastAsia="en-ID"/>
        </w:rPr>
        <w:t>permulaan</w:t>
      </w:r>
      <w:proofErr w:type="spellEnd"/>
      <w:r>
        <w:rPr>
          <w:rFonts w:asciiTheme="majorBidi" w:eastAsia="Times New Roman" w:hAnsiTheme="majorBidi" w:cstheme="majorBidi"/>
          <w:sz w:val="24"/>
          <w:szCs w:val="24"/>
          <w:shd w:val="clear" w:color="auto" w:fill="FFFFFF"/>
          <w:lang w:val="en-ID" w:eastAsia="en-ID"/>
        </w:rPr>
        <w:t xml:space="preserve"> Islam, </w:t>
      </w:r>
      <w:proofErr w:type="spellStart"/>
      <w:r>
        <w:rPr>
          <w:rFonts w:asciiTheme="majorBidi" w:eastAsia="Times New Roman" w:hAnsiTheme="majorBidi" w:cstheme="majorBidi"/>
          <w:sz w:val="24"/>
          <w:szCs w:val="24"/>
          <w:shd w:val="clear" w:color="auto" w:fill="FFFFFF"/>
          <w:lang w:val="en-ID" w:eastAsia="en-ID"/>
        </w:rPr>
        <w:t>kemudian</w:t>
      </w:r>
      <w:proofErr w:type="spellEnd"/>
      <w:r>
        <w:rPr>
          <w:rFonts w:asciiTheme="majorBidi" w:eastAsia="Times New Roman" w:hAnsiTheme="majorBidi" w:cstheme="majorBidi"/>
          <w:sz w:val="24"/>
          <w:szCs w:val="24"/>
          <w:shd w:val="clear" w:color="auto" w:fill="FFFFFF"/>
          <w:lang w:val="en-ID" w:eastAsia="en-ID"/>
        </w:rPr>
        <w:t xml:space="preserve"> di</w:t>
      </w:r>
      <w:r>
        <w:rPr>
          <w:rFonts w:asciiTheme="majorBidi" w:eastAsia="Times New Roman" w:hAnsiTheme="majorBidi" w:cstheme="majorBidi"/>
          <w:i/>
          <w:iCs/>
          <w:sz w:val="24"/>
          <w:szCs w:val="24"/>
          <w:shd w:val="clear" w:color="auto" w:fill="FFFFFF"/>
          <w:lang w:val="en-ID" w:eastAsia="en-ID"/>
        </w:rPr>
        <w:t>-</w:t>
      </w:r>
      <w:proofErr w:type="spellStart"/>
      <w:r>
        <w:rPr>
          <w:rFonts w:asciiTheme="majorBidi" w:eastAsia="Times New Roman" w:hAnsiTheme="majorBidi" w:cstheme="majorBidi"/>
          <w:i/>
          <w:iCs/>
          <w:sz w:val="24"/>
          <w:szCs w:val="24"/>
          <w:shd w:val="clear" w:color="auto" w:fill="FFFFFF"/>
          <w:lang w:val="en-ID" w:eastAsia="en-ID"/>
        </w:rPr>
        <w:t>mansukh</w:t>
      </w:r>
      <w:proofErr w:type="spellEnd"/>
      <w:r>
        <w:rPr>
          <w:rFonts w:asciiTheme="majorBidi" w:eastAsia="Times New Roman" w:hAnsiTheme="majorBidi" w:cstheme="majorBidi"/>
          <w:i/>
          <w:iCs/>
          <w:sz w:val="24"/>
          <w:szCs w:val="24"/>
          <w:shd w:val="clear" w:color="auto" w:fill="FFFFFF"/>
          <w:lang w:val="en-ID" w:eastAsia="en-ID"/>
        </w:rPr>
        <w:t>.</w:t>
      </w:r>
    </w:p>
    <w:p w14:paraId="35157D09" w14:textId="77777777" w:rsidR="001D7D00" w:rsidRDefault="001D7D00" w:rsidP="001D7D00">
      <w:pPr>
        <w:shd w:val="clear" w:color="auto" w:fill="FFFFFF"/>
        <w:bidi/>
        <w:spacing w:after="0" w:line="240" w:lineRule="auto"/>
        <w:ind w:right="851"/>
        <w:jc w:val="both"/>
        <w:rPr>
          <w:rFonts w:ascii="Times New Arabic" w:eastAsia="Times New Roman" w:hAnsi="Times New Arabic" w:cs="Traditional Arabic"/>
          <w:sz w:val="36"/>
          <w:szCs w:val="36"/>
          <w:lang w:val="en-ID" w:eastAsia="en-ID"/>
        </w:rPr>
      </w:pPr>
      <w:r>
        <w:rPr>
          <w:rFonts w:ascii="Times New Arabic" w:eastAsia="Times New Roman" w:hAnsi="Times New Arabic" w:cs="Traditional Arabic"/>
          <w:sz w:val="36"/>
          <w:szCs w:val="36"/>
          <w:rtl/>
          <w:lang w:val="en-ID" w:eastAsia="en-ID"/>
        </w:rPr>
        <w:t xml:space="preserve">قَالَ الْإِمَامُ أَحْمَدُ بْنُ حَنْبَلٍ: حَدَّثَنَا عَبْدُ الرَّحْمَنِ، حَدَّثَنَا سُفْيَانُ، عَنْ عَلْقَمَة بْنِ مَرْثَدٍ، عَنْ سُلَيْمَانَ بْنِ بُرَيْدة عَنْ أَبِيهِ قَالَ: كَانَ النَّبِيُّ صَلَّى اللَّهُ عَلَيْهِ وَسَلَّمَ يَتَوَضَّأُ عِنْدَ كُلِّ صَلَاةٍ، فَلَمَّا كَانَ يَوْمُ الْفَتْحِ تَوَضَّأَ وَمَسَحَ عَلَى خُفَّيْهِ، </w:t>
      </w:r>
      <w:r>
        <w:rPr>
          <w:rFonts w:ascii="Times New Arabic" w:eastAsia="Times New Roman" w:hAnsi="Times New Arabic" w:cs="Traditional Arabic"/>
          <w:sz w:val="36"/>
          <w:szCs w:val="36"/>
          <w:rtl/>
          <w:lang w:val="en-ID" w:eastAsia="en-ID"/>
        </w:rPr>
        <w:lastRenderedPageBreak/>
        <w:t>وَصَلَّى الصَّلَوَاتِ بِوُضُوءٍ وَاحِدٍ. فَقَالَ لَهُ عُمَرُ: يَا رَسُولَ اللَّهِ، إِنَّكَ فَعَلْتَ شَيْئًا لَمْ تَكُنْ تَفْعَلُهُ؟ قَالَ: "إِنِّي عَمْدًا فَعَلْتُهُ يَا عُمَرُ.</w:t>
      </w:r>
    </w:p>
    <w:p w14:paraId="146A899B" w14:textId="77777777" w:rsidR="001D7D00" w:rsidRDefault="001D7D00" w:rsidP="001D7D00">
      <w:pPr>
        <w:spacing w:after="0" w:line="240" w:lineRule="auto"/>
        <w:ind w:left="720" w:firstLine="720"/>
        <w:rPr>
          <w:rFonts w:ascii="Times New Arabic" w:eastAsia="Times New Roman" w:hAnsi="Times New Arabic" w:cstheme="majorBidi"/>
          <w:sz w:val="24"/>
          <w:szCs w:val="24"/>
          <w:shd w:val="clear" w:color="auto" w:fill="FFFFFF"/>
          <w:lang w:val="en-ID" w:eastAsia="en-ID"/>
        </w:rPr>
      </w:pPr>
    </w:p>
    <w:p w14:paraId="562DAFC9"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Imam </w:t>
      </w:r>
      <w:r>
        <w:rPr>
          <w:rFonts w:ascii="Times New Arabic" w:eastAsia="Times New Roman" w:hAnsi="Times New Arabic" w:cs="Traditional Arabic"/>
          <w:sz w:val="24"/>
          <w:szCs w:val="24"/>
          <w:shd w:val="clear" w:color="auto" w:fill="FFFFFF"/>
          <w:lang w:val="en-ID" w:eastAsia="en-ID"/>
        </w:rPr>
        <w:t>Ah{mad</w:t>
      </w:r>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H{</w:t>
      </w:r>
      <w:proofErr w:type="spellStart"/>
      <w:r>
        <w:rPr>
          <w:rFonts w:ascii="Times New Arabic" w:eastAsia="Times New Roman" w:hAnsi="Times New Arabic" w:cstheme="majorBidi"/>
          <w:sz w:val="24"/>
          <w:szCs w:val="24"/>
          <w:shd w:val="clear" w:color="auto" w:fill="FFFFFF"/>
          <w:lang w:val="en-ID" w:eastAsia="en-ID"/>
        </w:rPr>
        <w:t>ambal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r>
        <w:rPr>
          <w:rFonts w:ascii="Times New Arabic" w:eastAsia="Times New Roman" w:hAnsi="Times New Arabic" w:cstheme="majorBidi"/>
          <w:sz w:val="24"/>
          <w:szCs w:val="24"/>
          <w:shd w:val="clear" w:color="auto" w:fill="FFFFFF"/>
          <w:lang w:val="en-ID" w:eastAsia="en-ID"/>
        </w:rPr>
        <w:softHyphen/>
        <w:t>pada</w:t>
      </w:r>
      <w:proofErr w:type="spellEnd"/>
      <w:r>
        <w:rPr>
          <w:rFonts w:ascii="Times New Arabic" w:eastAsia="Times New Roman" w:hAnsi="Times New Arabic" w:cstheme="majorBidi"/>
          <w:sz w:val="24"/>
          <w:szCs w:val="24"/>
          <w:shd w:val="clear" w:color="auto" w:fill="FFFFFF"/>
          <w:lang w:val="en-ID" w:eastAsia="en-ID"/>
        </w:rPr>
        <w:t xml:space="preserve"> kami Abdur Rah{man,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Sufya</w:t>
      </w:r>
      <w:proofErr w:type="spellEnd"/>
      <w:r>
        <w:rPr>
          <w:rFonts w:ascii="Times New Arabic" w:eastAsia="Times New Roman" w:hAnsi="Times New Arabic" w:cstheme="majorBidi"/>
          <w:sz w:val="24"/>
          <w:szCs w:val="24"/>
          <w:shd w:val="clear" w:color="auto" w:fill="FFFFFF"/>
          <w:lang w:val="en-ID" w:eastAsia="en-ID"/>
        </w:rPr>
        <w:t xml:space="preserve">&gt;n,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Alqamah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Marthad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Sulaima&gt;n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Buraidah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ayah</w:t>
      </w:r>
      <w:r>
        <w:rPr>
          <w:rFonts w:ascii="Times New Arabic" w:eastAsia="Times New Roman" w:hAnsi="Times New Arabic" w:cstheme="majorBidi"/>
          <w:sz w:val="24"/>
          <w:szCs w:val="24"/>
          <w:shd w:val="clear" w:color="auto" w:fill="FFFFFF"/>
          <w:lang w:val="en-ID" w:eastAsia="en-ID"/>
        </w:rPr>
        <w:softHyphen/>
        <w:t>nya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dahulu</w:t>
      </w:r>
      <w:proofErr w:type="spellEnd"/>
      <w:r>
        <w:rPr>
          <w:rFonts w:ascii="Times New Arabic" w:eastAsia="Times New Roman" w:hAnsi="Times New Arabic" w:cstheme="majorBidi"/>
          <w:sz w:val="24"/>
          <w:szCs w:val="24"/>
          <w:shd w:val="clear" w:color="auto" w:fill="FFFFFF"/>
          <w:lang w:val="en-ID" w:eastAsia="en-ID"/>
        </w:rPr>
        <w:t xml:space="preserve"> Nabi</w:t>
      </w:r>
      <w:r>
        <w:rPr>
          <w:rFonts w:ascii="Times New Arabic" w:eastAsia="Times New Roman" w:hAnsi="Times New Arabic" w:cstheme="majorBidi"/>
          <w:sz w:val="24"/>
          <w:szCs w:val="24"/>
          <w:shd w:val="clear" w:color="auto" w:fill="FFFFFF"/>
          <w:lang w:val="id-ID" w:eastAsia="en-ID"/>
        </w:rPr>
        <w:t xml:space="preserve"> s</w:t>
      </w:r>
      <w:proofErr w:type="spellStart"/>
      <w:r>
        <w:rPr>
          <w:rFonts w:ascii="Times New Arabic" w:eastAsia="Times New Roman" w:hAnsi="Times New Arabic" w:cstheme="majorBidi"/>
          <w:sz w:val="24"/>
          <w:szCs w:val="24"/>
          <w:shd w:val="clear" w:color="auto" w:fill="FFFFFF"/>
          <w:lang w:val="en-ID" w:eastAsia="en-ID"/>
        </w:rPr>
        <w:t>elalu</w:t>
      </w:r>
      <w:proofErr w:type="spellEnd"/>
      <w:r>
        <w:rPr>
          <w:rFonts w:ascii="Times New Arabic" w:eastAsia="Times New Roman" w:hAnsi="Times New Arabic" w:cstheme="majorBidi"/>
          <w:sz w:val="24"/>
          <w:szCs w:val="24"/>
          <w:shd w:val="clear" w:color="auto" w:fill="FFFFFF"/>
          <w:lang w:val="en-ID" w:eastAsia="en-ID"/>
        </w:rPr>
        <w:t xml:space="preserve"> wud</w:t>
      </w:r>
      <w:r>
        <w:rPr>
          <w:rFonts w:ascii="Times New Arabic" w:eastAsia="Times New Roman" w:hAnsi="Times New Arabic" w:cstheme="majorBidi"/>
          <w:sz w:val="24"/>
          <w:szCs w:val="24"/>
          <w:shd w:val="clear" w:color="auto" w:fill="FFFFFF"/>
          <w:lang w:val="id-ID" w:eastAsia="en-ID"/>
        </w:rPr>
        <w:t>h</w:t>
      </w:r>
      <w:r>
        <w:rPr>
          <w:rFonts w:ascii="Times New Arabic" w:eastAsia="Times New Roman" w:hAnsi="Times New Arabic" w:cstheme="majorBidi"/>
          <w:sz w:val="24"/>
          <w:szCs w:val="24"/>
          <w:shd w:val="clear" w:color="auto" w:fill="FFFFFF"/>
          <w:lang w:val="en-ID" w:eastAsia="en-ID"/>
        </w:rPr>
        <w:t xml:space="preserve">u </w:t>
      </w:r>
      <w:proofErr w:type="spellStart"/>
      <w:r>
        <w:rPr>
          <w:rFonts w:ascii="Times New Arabic" w:eastAsia="Times New Roman" w:hAnsi="Times New Arabic" w:cstheme="majorBidi"/>
          <w:sz w:val="24"/>
          <w:szCs w:val="24"/>
          <w:shd w:val="clear" w:color="auto" w:fill="FFFFFF"/>
          <w:lang w:val="en-ID" w:eastAsia="en-ID"/>
        </w:rPr>
        <w:t>setiap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hendak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mengerjakan</w:t>
      </w:r>
      <w:proofErr w:type="spellEnd"/>
      <w:r>
        <w:rPr>
          <w:rFonts w:ascii="Times New Arabic" w:eastAsia="Times New Roman" w:hAnsi="Times New Arabic" w:cstheme="majorBidi"/>
          <w:sz w:val="24"/>
          <w:szCs w:val="24"/>
          <w:shd w:val="clear" w:color="auto" w:fill="FFFFFF"/>
          <w:lang w:val="en-ID" w:eastAsia="en-ID"/>
        </w:rPr>
        <w:t xml:space="preserve"> salat. Pada </w:t>
      </w:r>
      <w:proofErr w:type="spellStart"/>
      <w:r>
        <w:rPr>
          <w:rFonts w:ascii="Times New Arabic" w:eastAsia="Times New Roman" w:hAnsi="Times New Arabic" w:cstheme="majorBidi"/>
          <w:sz w:val="24"/>
          <w:szCs w:val="24"/>
          <w:shd w:val="clear" w:color="auto" w:fill="FFFFFF"/>
          <w:lang w:val="en-ID" w:eastAsia="en-ID"/>
        </w:rPr>
        <w:t>hari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kemenangan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kota</w:t>
      </w:r>
      <w:proofErr w:type="spellEnd"/>
      <w:r>
        <w:rPr>
          <w:rFonts w:ascii="Times New Arabic" w:eastAsia="Times New Roman" w:hAnsi="Times New Arabic" w:cstheme="majorBidi"/>
          <w:sz w:val="24"/>
          <w:szCs w:val="24"/>
          <w:shd w:val="clear" w:color="auto" w:fill="FFFFFF"/>
          <w:lang w:val="en-ID" w:eastAsia="en-ID"/>
        </w:rPr>
        <w:t xml:space="preserve"> Mekah, </w:t>
      </w:r>
      <w:proofErr w:type="spellStart"/>
      <w:r>
        <w:rPr>
          <w:rFonts w:ascii="Times New Arabic" w:eastAsia="Times New Roman" w:hAnsi="Times New Arabic" w:cstheme="majorBidi"/>
          <w:sz w:val="24"/>
          <w:szCs w:val="24"/>
          <w:shd w:val="clear" w:color="auto" w:fill="FFFFFF"/>
          <w:lang w:val="en-ID" w:eastAsia="en-ID"/>
        </w:rPr>
        <w:t>beliau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dan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sepasang</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khuff-</w:t>
      </w:r>
      <w:r>
        <w:rPr>
          <w:rFonts w:ascii="Times New Arabic" w:eastAsia="Times New Roman" w:hAnsi="Times New Arabic" w:cstheme="majorBidi"/>
          <w:sz w:val="24"/>
          <w:szCs w:val="24"/>
          <w:shd w:val="clear" w:color="auto" w:fill="FFFFFF"/>
          <w:lang w:val="en-ID" w:eastAsia="en-ID"/>
        </w:rPr>
        <w:t>nya</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serta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w:t>
      </w:r>
      <w:r>
        <w:rPr>
          <w:rFonts w:ascii="Times New Arabic" w:eastAsia="Times New Roman" w:hAnsi="Times New Arabic" w:cstheme="majorBidi"/>
          <w:sz w:val="24"/>
          <w:szCs w:val="24"/>
          <w:shd w:val="clear" w:color="auto" w:fill="FFFFFF"/>
          <w:lang w:val="en-ID" w:eastAsia="en-ID"/>
        </w:rPr>
        <w:softHyphen/>
        <w:t>kukan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beberapa</w:t>
      </w:r>
      <w:proofErr w:type="spellEnd"/>
      <w:r>
        <w:rPr>
          <w:rFonts w:ascii="Times New Arabic" w:eastAsia="Times New Roman" w:hAnsi="Times New Arabic" w:cstheme="majorBidi"/>
          <w:sz w:val="24"/>
          <w:szCs w:val="24"/>
          <w:shd w:val="clear" w:color="auto" w:fill="FFFFFF"/>
          <w:lang w:val="en-ID" w:eastAsia="en-ID"/>
        </w:rPr>
        <w:t xml:space="preserve"> salat </w:t>
      </w:r>
      <w:proofErr w:type="spellStart"/>
      <w:r>
        <w:rPr>
          <w:rFonts w:ascii="Times New Arabic" w:eastAsia="Times New Roman" w:hAnsi="Times New Arabic" w:cstheme="majorBidi"/>
          <w:sz w:val="24"/>
          <w:szCs w:val="24"/>
          <w:shd w:val="clear" w:color="auto" w:fill="FFFFFF"/>
          <w:lang w:val="en-ID" w:eastAsia="en-ID"/>
        </w:rPr>
        <w:t>hanya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sekali</w:t>
      </w:r>
      <w:proofErr w:type="spellEnd"/>
      <w:r>
        <w:rPr>
          <w:rFonts w:ascii="Times New Arabic" w:eastAsia="Times New Roman" w:hAnsi="Times New Arabic" w:cstheme="majorBidi"/>
          <w:sz w:val="24"/>
          <w:szCs w:val="24"/>
          <w:shd w:val="clear" w:color="auto" w:fill="FFFFFF"/>
          <w:lang w:val="en-ID" w:eastAsia="en-ID"/>
        </w:rPr>
        <w:t xml:space="preserve"> wud</w:t>
      </w:r>
      <w:r>
        <w:rPr>
          <w:rFonts w:ascii="Times New Arabic" w:eastAsia="Times New Roman" w:hAnsi="Times New Arabic" w:cstheme="majorBidi"/>
          <w:sz w:val="24"/>
          <w:szCs w:val="24"/>
          <w:shd w:val="clear" w:color="auto" w:fill="FFFFFF"/>
          <w:lang w:val="id-ID" w:eastAsia="en-ID"/>
        </w:rPr>
        <w:t>h</w:t>
      </w:r>
      <w:r>
        <w:rPr>
          <w:rFonts w:ascii="Times New Arabic" w:eastAsia="Times New Roman" w:hAnsi="Times New Arabic" w:cstheme="majorBidi"/>
          <w:sz w:val="24"/>
          <w:szCs w:val="24"/>
          <w:shd w:val="clear" w:color="auto" w:fill="FFFFFF"/>
          <w:lang w:val="en-ID" w:eastAsia="en-ID"/>
        </w:rPr>
        <w:t xml:space="preserve">u. Maka Umar </w:t>
      </w:r>
      <w:proofErr w:type="spellStart"/>
      <w:r>
        <w:rPr>
          <w:rFonts w:ascii="Times New Arabic" w:eastAsia="Times New Roman" w:hAnsi="Times New Arabic" w:cstheme="majorBidi"/>
          <w:sz w:val="24"/>
          <w:szCs w:val="24"/>
          <w:shd w:val="clear" w:color="auto" w:fill="FFFFFF"/>
          <w:lang w:val="en-ID" w:eastAsia="en-ID"/>
        </w:rPr>
        <w:t>berkata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kepadanya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Wahai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sesungguh</w:t>
      </w:r>
      <w:r>
        <w:rPr>
          <w:rFonts w:ascii="Times New Arabic" w:eastAsia="Times New Roman" w:hAnsi="Times New Arabic" w:cstheme="majorBidi"/>
          <w:sz w:val="24"/>
          <w:szCs w:val="24"/>
          <w:shd w:val="clear" w:color="auto" w:fill="FFFFFF"/>
          <w:lang w:val="en-ID" w:eastAsia="en-ID"/>
        </w:rPr>
        <w:softHyphen/>
        <w: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engkau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suatu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belum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engkau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w:t>
      </w:r>
      <w:r>
        <w:rPr>
          <w:rFonts w:ascii="Times New Arabic" w:eastAsia="Times New Roman" w:hAnsi="Times New Arabic" w:cstheme="majorBidi"/>
          <w:sz w:val="24"/>
          <w:szCs w:val="24"/>
          <w:shd w:val="clear" w:color="auto" w:fill="FFFFFF"/>
          <w:lang w:val="en-ID" w:eastAsia="en-ID"/>
        </w:rPr>
        <w:softHyphen/>
        <w:t>kukan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sebelumnya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menjawab</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Sesungguhnya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aku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melakukannya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dengan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sengaja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hai</w:t>
      </w:r>
      <w:proofErr w:type="spellEnd"/>
      <w:r>
        <w:rPr>
          <w:rFonts w:ascii="Times New Arabic" w:eastAsia="Times New Roman" w:hAnsi="Times New Arabic" w:cstheme="majorBidi"/>
          <w:i/>
          <w:iCs/>
          <w:sz w:val="24"/>
          <w:szCs w:val="24"/>
          <w:shd w:val="clear" w:color="auto" w:fill="FFFFFF"/>
          <w:lang w:val="en-ID" w:eastAsia="en-ID"/>
        </w:rPr>
        <w:t xml:space="preserve"> Umar.</w:t>
      </w:r>
      <w:r>
        <w:rPr>
          <w:rFonts w:ascii="Times New Arabic" w:eastAsia="Times New Roman" w:hAnsi="Times New Arabic" w:cstheme="majorBidi"/>
          <w:sz w:val="24"/>
          <w:szCs w:val="24"/>
          <w:lang w:val="id-ID" w:eastAsia="en-ID"/>
        </w:rPr>
        <w:t xml:space="preserve"> </w:t>
      </w:r>
      <w:r>
        <w:rPr>
          <w:rFonts w:ascii="Times New Arabic" w:eastAsia="Times New Roman" w:hAnsi="Times New Arabic" w:cstheme="majorBidi"/>
          <w:sz w:val="24"/>
          <w:szCs w:val="24"/>
          <w:shd w:val="clear" w:color="auto" w:fill="FFFFFF"/>
          <w:lang w:val="en-ID" w:eastAsia="en-ID"/>
        </w:rPr>
        <w:t xml:space="preserve">Hal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oleh Imam Muslim dan </w:t>
      </w:r>
      <w:proofErr w:type="spellStart"/>
      <w:r>
        <w:rPr>
          <w:rFonts w:ascii="Times New Arabic" w:eastAsia="Times New Roman" w:hAnsi="Times New Arabic" w:cstheme="majorBidi"/>
          <w:sz w:val="24"/>
          <w:szCs w:val="24"/>
          <w:shd w:val="clear" w:color="auto" w:fill="FFFFFF"/>
          <w:lang w:val="en-ID" w:eastAsia="en-ID"/>
        </w:rPr>
        <w:t>Ahlus</w:t>
      </w:r>
      <w:proofErr w:type="spellEnd"/>
      <w:r>
        <w:rPr>
          <w:rFonts w:ascii="Times New Arabic" w:eastAsia="Times New Roman" w:hAnsi="Times New Arabic" w:cstheme="majorBidi"/>
          <w:sz w:val="24"/>
          <w:szCs w:val="24"/>
          <w:shd w:val="clear" w:color="auto" w:fill="FFFFFF"/>
          <w:lang w:val="en-ID" w:eastAsia="en-ID"/>
        </w:rPr>
        <w:t xml:space="preserve"> Sunan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Sufya</w:t>
      </w:r>
      <w:proofErr w:type="spellEnd"/>
      <w:r>
        <w:rPr>
          <w:rFonts w:ascii="Times New Arabic" w:eastAsia="Times New Roman" w:hAnsi="Times New Arabic" w:cstheme="majorBidi"/>
          <w:sz w:val="24"/>
          <w:szCs w:val="24"/>
          <w:shd w:val="clear" w:color="auto" w:fill="FFFFFF"/>
          <w:lang w:val="en-ID" w:eastAsia="en-ID"/>
        </w:rPr>
        <w:t>&gt;n Ath-</w:t>
      </w:r>
      <w:proofErr w:type="spellStart"/>
      <w:r>
        <w:rPr>
          <w:rFonts w:ascii="Times New Arabic" w:eastAsia="Times New Roman" w:hAnsi="Times New Arabic" w:cstheme="majorBidi"/>
          <w:sz w:val="24"/>
          <w:szCs w:val="24"/>
          <w:shd w:val="clear" w:color="auto" w:fill="FFFFFF"/>
          <w:lang w:val="en-ID" w:eastAsia="en-ID"/>
        </w:rPr>
        <w:t>Thauri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Alqamah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Marthad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Sedang</w:t>
      </w:r>
      <w:r>
        <w:rPr>
          <w:rFonts w:ascii="Times New Arabic" w:eastAsia="Times New Roman" w:hAnsi="Times New Arabic" w:cstheme="majorBidi"/>
          <w:sz w:val="24"/>
          <w:szCs w:val="24"/>
          <w:shd w:val="clear" w:color="auto" w:fill="FFFFFF"/>
          <w:lang w:val="en-ID" w:eastAsia="en-ID"/>
        </w:rPr>
        <w:softHyphen/>
        <w:t>kan</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kitab </w:t>
      </w:r>
      <w:r>
        <w:rPr>
          <w:rFonts w:ascii="Times New Arabic" w:eastAsia="Times New Roman" w:hAnsi="Times New Arabic" w:cstheme="majorBidi"/>
          <w:i/>
          <w:iCs/>
          <w:sz w:val="24"/>
          <w:szCs w:val="24"/>
          <w:shd w:val="clear" w:color="auto" w:fill="FFFFFF"/>
          <w:lang w:val="en-ID" w:eastAsia="en-ID"/>
        </w:rPr>
        <w:t xml:space="preserve">Sunan </w:t>
      </w:r>
      <w:proofErr w:type="spellStart"/>
      <w:r>
        <w:rPr>
          <w:rFonts w:ascii="Times New Arabic" w:eastAsia="Times New Roman" w:hAnsi="Times New Arabic" w:cstheme="majorBidi"/>
          <w:i/>
          <w:iCs/>
          <w:sz w:val="24"/>
          <w:szCs w:val="24"/>
          <w:shd w:val="clear" w:color="auto" w:fill="FFFFFF"/>
          <w:lang w:val="en-ID" w:eastAsia="en-ID"/>
        </w:rPr>
        <w:t>Ibnu</w:t>
      </w:r>
      <w:proofErr w:type="spellEnd"/>
      <w:r>
        <w:rPr>
          <w:rFonts w:ascii="Times New Arabic" w:eastAsia="Times New Roman" w:hAnsi="Times New Arabic" w:cstheme="majorBidi"/>
          <w:i/>
          <w:iCs/>
          <w:sz w:val="24"/>
          <w:szCs w:val="24"/>
          <w:shd w:val="clear" w:color="auto" w:fill="FFFFFF"/>
          <w:lang w:val="en-ID" w:eastAsia="en-ID"/>
        </w:rPr>
        <w:t xml:space="preserve"> Majah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color w:val="000000" w:themeColor="text1"/>
          <w:sz w:val="24"/>
          <w:szCs w:val="24"/>
          <w:shd w:val="clear" w:color="auto" w:fill="FFFFFF"/>
          <w:lang w:val="en-ID" w:eastAsia="en-ID"/>
        </w:rPr>
        <w:t>dari</w:t>
      </w:r>
      <w:proofErr w:type="spellEnd"/>
      <w:r>
        <w:rPr>
          <w:rFonts w:ascii="Times New Arabic" w:eastAsia="Times New Roman" w:hAnsi="Times New Arabic" w:cstheme="majorBidi"/>
          <w:color w:val="FF0000"/>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Sufya</w:t>
      </w:r>
      <w:proofErr w:type="spellEnd"/>
      <w:r>
        <w:rPr>
          <w:rFonts w:ascii="Times New Arabic" w:eastAsia="Times New Roman" w:hAnsi="Times New Arabic" w:cstheme="majorBidi"/>
          <w:sz w:val="24"/>
          <w:szCs w:val="24"/>
          <w:shd w:val="clear" w:color="auto" w:fill="FFFFFF"/>
          <w:lang w:val="en-ID" w:eastAsia="en-ID"/>
        </w:rPr>
        <w:t xml:space="preserve">&gt;n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Muh{</w:t>
      </w:r>
      <w:proofErr w:type="spellStart"/>
      <w:r>
        <w:rPr>
          <w:rFonts w:ascii="Times New Arabic" w:eastAsia="Times New Roman" w:hAnsi="Times New Arabic" w:cstheme="majorBidi"/>
          <w:sz w:val="24"/>
          <w:szCs w:val="24"/>
          <w:shd w:val="clear" w:color="auto" w:fill="FFFFFF"/>
          <w:lang w:val="en-ID" w:eastAsia="en-ID"/>
        </w:rPr>
        <w:t>arib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Ditha</w:t>
      </w:r>
      <w:proofErr w:type="spellEnd"/>
      <w:r>
        <w:rPr>
          <w:rFonts w:ascii="Times New Arabic" w:eastAsia="Times New Roman" w:hAnsi="Times New Arabic" w:cstheme="majorBidi"/>
          <w:sz w:val="24"/>
          <w:szCs w:val="24"/>
          <w:shd w:val="clear" w:color="auto" w:fill="FFFFFF"/>
          <w:lang w:val="en-ID" w:eastAsia="en-ID"/>
        </w:rPr>
        <w:t>&gt;r</w:t>
      </w:r>
      <w:r>
        <w:rPr>
          <w:rFonts w:ascii="Times New Arabic" w:eastAsia="Times New Roman" w:hAnsi="Times New Arabic" w:cstheme="majorBidi"/>
          <w:color w:val="FF0000"/>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sebagai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ganti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Alqamah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Marthad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kedua-duanya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Sulaima&gt;n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Buraidah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Imam </w:t>
      </w:r>
      <w:proofErr w:type="spellStart"/>
      <w:r>
        <w:rPr>
          <w:rFonts w:ascii="Times New Arabic" w:eastAsia="Times New Roman" w:hAnsi="Times New Arabic" w:cstheme="majorBidi"/>
          <w:sz w:val="24"/>
          <w:szCs w:val="24"/>
          <w:shd w:val="clear" w:color="auto" w:fill="FFFFFF"/>
          <w:lang w:val="en-ID" w:eastAsia="en-ID"/>
        </w:rPr>
        <w:t>Turmudhi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h{</w:t>
      </w:r>
      <w:proofErr w:type="spellStart"/>
      <w:r>
        <w:rPr>
          <w:rFonts w:ascii="Times New Arabic" w:eastAsia="Times New Roman" w:hAnsi="Times New Arabic" w:cstheme="majorBidi"/>
          <w:i/>
          <w:iCs/>
          <w:sz w:val="24"/>
          <w:szCs w:val="24"/>
          <w:shd w:val="clear" w:color="auto" w:fill="FFFFFF"/>
          <w:lang w:val="en-ID" w:eastAsia="en-ID"/>
        </w:rPr>
        <w:t>asan</w:t>
      </w:r>
      <w:proofErr w:type="spellEnd"/>
      <w:r>
        <w:rPr>
          <w:rFonts w:ascii="Times New Arabic" w:eastAsia="Times New Roman" w:hAnsi="Times New Arabic" w:cstheme="majorBidi"/>
          <w:i/>
          <w:iCs/>
          <w:sz w:val="24"/>
          <w:szCs w:val="24"/>
          <w:shd w:val="clear" w:color="auto" w:fill="FFFFFF"/>
          <w:lang w:val="en-ID" w:eastAsia="en-ID"/>
        </w:rPr>
        <w:t xml:space="preserve"> s{ah{&gt;</w:t>
      </w:r>
      <w:proofErr w:type="spellStart"/>
      <w:r>
        <w:rPr>
          <w:rFonts w:ascii="Times New Arabic" w:eastAsia="Times New Roman" w:hAnsi="Times New Arabic" w:cstheme="majorBidi"/>
          <w:i/>
          <w:iCs/>
          <w:sz w:val="24"/>
          <w:szCs w:val="24"/>
          <w:shd w:val="clear" w:color="auto" w:fill="FFFFFF"/>
          <w:lang w:val="en-ID" w:eastAsia="en-ID"/>
        </w:rPr>
        <w:t>ih</w:t>
      </w:r>
      <w:proofErr w:type="spellEnd"/>
      <w:r>
        <w:rPr>
          <w:rFonts w:ascii="Times New Arabic" w:eastAsia="Times New Roman" w:hAnsi="Times New Arabic" w:cstheme="majorBidi"/>
          <w:i/>
          <w:iCs/>
          <w:sz w:val="24"/>
          <w:szCs w:val="24"/>
          <w:shd w:val="clear" w:color="auto" w:fill="FFFFFF"/>
          <w:lang w:val="en-ID" w:eastAsia="en-ID"/>
        </w:rPr>
        <w:t>{.</w:t>
      </w:r>
    </w:p>
    <w:p w14:paraId="31BD9FDE" w14:textId="77777777" w:rsidR="001D7D00" w:rsidRDefault="001D7D00" w:rsidP="001D7D00">
      <w:pPr>
        <w:shd w:val="clear" w:color="auto" w:fill="FFFFFF"/>
        <w:bidi/>
        <w:spacing w:after="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 xml:space="preserve">قَالَ ابْنُ جَرِيرٍ: حَدَّثَنَا مُحَمَّدُ بْنُ عَبَّادِ بْنِ مُوسَى، أَخْبَرْنَا زِيَادُ بْنُ عَبْدِ اللَّهِ بْنِ الطُّفَيْلِ الْبَكَّائِيُّ، حَدَّثَنَا الْفَضْلُ بْنُ المُبَشِّر قَالَ: رَأَيْتُ جَابِرَ بْنَ عَبْدِ اللَّهِ يُصَلِّي الصَّلَوَاتِ بِوُضُوءٍ وَاحِدٍ، فَإِذَا بَالَ أَوْ أَحْدَثَ، تَوَضَّأَ وَمَسَحَ بِفَضْلِ طَهُوره الْخُفَّيْنِ. فَقُلْتُ: أَبَا عَبْدِ اللَّهِ، شَيْءٌ تَصْنَعُهُ بِرَأْيِكَ؟ قَالَ: بَلْ </w:t>
      </w:r>
      <w:r>
        <w:rPr>
          <w:rFonts w:ascii="Times New Arabic" w:eastAsia="Times New Roman" w:hAnsi="Times New Arabic" w:cs="Traditional Arabic"/>
          <w:sz w:val="36"/>
          <w:szCs w:val="36"/>
          <w:rtl/>
          <w:lang w:val="en-ID" w:eastAsia="en-ID"/>
        </w:rPr>
        <w:lastRenderedPageBreak/>
        <w:t>رَأَيْتُ النَّبِيَّ صَلَّى اللَّهُ عَلَيْهِ وَسَلَّمَ يَصْنَعُهُ، فَأَنَا أَصْنَعُهُ، كَمَا رَأَيْتُ رَسُولَ اللَّهِ [صَلَّى اللَّهُ عَلَيْهِ وَسَلَّمَ] يَصْنَعُ.</w:t>
      </w:r>
    </w:p>
    <w:p w14:paraId="52AAC610" w14:textId="77777777" w:rsidR="001D7D00" w:rsidRDefault="001D7D00" w:rsidP="001D7D00">
      <w:pPr>
        <w:shd w:val="clear" w:color="auto" w:fill="FFFFFF"/>
        <w:bidi/>
        <w:spacing w:after="0" w:line="240" w:lineRule="auto"/>
        <w:ind w:right="709"/>
        <w:jc w:val="both"/>
        <w:rPr>
          <w:rFonts w:ascii="Times New Arabic" w:eastAsia="Times New Roman" w:hAnsi="Times New Arabic" w:cstheme="majorBidi"/>
          <w:sz w:val="24"/>
          <w:szCs w:val="24"/>
          <w:lang w:val="en-ID" w:eastAsia="en-ID"/>
        </w:rPr>
      </w:pPr>
    </w:p>
    <w:p w14:paraId="7C7D3969" w14:textId="77777777" w:rsidR="001D7D00" w:rsidRDefault="001D7D00" w:rsidP="001D7D00">
      <w:pPr>
        <w:spacing w:after="0" w:line="480" w:lineRule="auto"/>
        <w:ind w:left="851" w:firstLine="720"/>
        <w:jc w:val="both"/>
        <w:rPr>
          <w:rFonts w:ascii="Times New Arabic" w:eastAsia="Times New Roman" w:hAnsi="Times New Arabic" w:cstheme="majorBidi"/>
          <w:sz w:val="32"/>
          <w:szCs w:val="32"/>
          <w:lang w:val="en-ID" w:eastAsia="en-ID"/>
        </w:rPr>
      </w:pP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Jarir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Muh{</w:t>
      </w:r>
      <w:proofErr w:type="spellStart"/>
      <w:r>
        <w:rPr>
          <w:rFonts w:ascii="Times New Arabic" w:eastAsia="Times New Roman" w:hAnsi="Times New Arabic" w:cstheme="majorBidi"/>
          <w:sz w:val="24"/>
          <w:szCs w:val="24"/>
          <w:shd w:val="clear" w:color="auto" w:fill="FFFFFF"/>
          <w:lang w:val="en-ID" w:eastAsia="en-ID"/>
        </w:rPr>
        <w:t>am</w:t>
      </w:r>
      <w:r>
        <w:rPr>
          <w:rFonts w:ascii="Times New Arabic" w:eastAsia="Times New Roman" w:hAnsi="Times New Arabic" w:cstheme="majorBidi"/>
          <w:sz w:val="24"/>
          <w:szCs w:val="24"/>
          <w:shd w:val="clear" w:color="auto" w:fill="FFFFFF"/>
          <w:lang w:val="en-ID" w:eastAsia="en-ID"/>
        </w:rPr>
        <w:softHyphen/>
        <w:t>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Abba{d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Musa,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Ziya&gt;d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ibnut</w:t>
      </w:r>
      <w:proofErr w:type="spellEnd"/>
      <w:r>
        <w:rPr>
          <w:rFonts w:ascii="Times New Arabic" w:eastAsia="Times New Roman" w:hAnsi="Times New Arabic" w:cstheme="majorBidi"/>
          <w:sz w:val="24"/>
          <w:szCs w:val="24"/>
          <w:shd w:val="clear" w:color="auto" w:fill="FFFFFF"/>
          <w:lang w:val="en-ID" w:eastAsia="en-ID"/>
        </w:rPr>
        <w:t xml:space="preserve"> Tufail Al-Buka&gt;-</w:t>
      </w:r>
      <w:proofErr w:type="spellStart"/>
      <w:r>
        <w:rPr>
          <w:rFonts w:ascii="Times New Arabic" w:eastAsia="Times New Roman" w:hAnsi="Times New Arabic" w:cstheme="majorBidi"/>
          <w:sz w:val="24"/>
          <w:szCs w:val="24"/>
          <w:shd w:val="clear" w:color="auto" w:fill="FFFFFF"/>
          <w:lang w:val="en-ID" w:eastAsia="en-ID"/>
        </w:rPr>
        <w: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w:t>
      </w:r>
      <w:r>
        <w:rPr>
          <w:rFonts w:ascii="Times New Arabic" w:eastAsia="Times New Roman" w:hAnsi="Times New Arabic" w:cstheme="majorBidi"/>
          <w:sz w:val="24"/>
          <w:szCs w:val="24"/>
          <w:shd w:val="clear" w:color="auto" w:fill="FFFFFF"/>
          <w:lang w:val="en-ID" w:eastAsia="en-ID"/>
        </w:rPr>
        <w:softHyphen/>
        <w:t xml:space="preserve">mi Al-Fadl </w:t>
      </w:r>
      <w:proofErr w:type="spellStart"/>
      <w:r>
        <w:rPr>
          <w:rFonts w:ascii="Times New Arabic" w:eastAsia="Times New Roman" w:hAnsi="Times New Arabic" w:cstheme="majorBidi"/>
          <w:sz w:val="24"/>
          <w:szCs w:val="24"/>
          <w:shd w:val="clear" w:color="auto" w:fill="FFFFFF"/>
          <w:lang w:val="en-ID" w:eastAsia="en-ID"/>
        </w:rPr>
        <w:t>ibnul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Mubashshir</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w:t>
      </w:r>
      <w:r>
        <w:rPr>
          <w:rFonts w:ascii="Times New Arabic" w:eastAsia="Times New Roman" w:hAnsi="Times New Arabic" w:cstheme="majorBidi"/>
          <w:sz w:val="24"/>
          <w:szCs w:val="24"/>
          <w:shd w:val="clear" w:color="auto" w:fill="FFFFFF"/>
          <w:lang w:val="en-ID" w:eastAsia="en-ID"/>
        </w:rPr>
        <w:softHyphen/>
        <w:t>lihat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w:t>
      </w:r>
      <w:proofErr w:type="spellEnd"/>
      <w:r>
        <w:rPr>
          <w:rFonts w:ascii="Times New Arabic" w:eastAsia="Times New Roman" w:hAnsi="Times New Arabic" w:cstheme="majorBidi"/>
          <w:sz w:val="24"/>
          <w:szCs w:val="24"/>
          <w:shd w:val="clear" w:color="auto" w:fill="FFFFFF"/>
          <w:lang w:val="en-ID" w:eastAsia="en-ID"/>
        </w:rPr>
        <w:t>&gt;</w:t>
      </w:r>
      <w:proofErr w:type="spellStart"/>
      <w:r>
        <w:rPr>
          <w:rFonts w:ascii="Times New Arabic" w:eastAsia="Times New Roman" w:hAnsi="Times New Arabic" w:cstheme="majorBidi"/>
          <w:sz w:val="24"/>
          <w:szCs w:val="24"/>
          <w:shd w:val="clear" w:color="auto" w:fill="FFFFFF"/>
          <w:lang w:val="en-ID" w:eastAsia="en-ID"/>
        </w:rPr>
        <w:t>bir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beberapa</w:t>
      </w:r>
      <w:proofErr w:type="spellEnd"/>
      <w:r>
        <w:rPr>
          <w:rFonts w:ascii="Times New Arabic" w:eastAsia="Times New Roman" w:hAnsi="Times New Arabic" w:cstheme="majorBidi"/>
          <w:sz w:val="24"/>
          <w:szCs w:val="24"/>
          <w:shd w:val="clear" w:color="auto" w:fill="FFFFFF"/>
          <w:lang w:val="en-ID" w:eastAsia="en-ID"/>
        </w:rPr>
        <w:t xml:space="preserve"> kali salat (</w:t>
      </w:r>
      <w:proofErr w:type="spellStart"/>
      <w:r>
        <w:rPr>
          <w:rFonts w:ascii="Times New Arabic" w:eastAsia="Times New Roman" w:hAnsi="Times New Arabic" w:cstheme="majorBidi"/>
          <w:sz w:val="24"/>
          <w:szCs w:val="24"/>
          <w:shd w:val="clear" w:color="auto" w:fill="FFFFFF"/>
          <w:lang w:val="en-ID" w:eastAsia="en-ID"/>
        </w:rPr>
        <w:t>fardu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sekali</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Apabila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buang</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kecil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atau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berhadas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barulah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lagi</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sepasang</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khuff-nya</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lebihan</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wudunya</w:t>
      </w:r>
      <w:proofErr w:type="spellEnd"/>
      <w:r>
        <w:rPr>
          <w:rFonts w:ascii="Times New Arabic" w:eastAsia="Times New Roman" w:hAnsi="Times New Arabic" w:cstheme="majorBidi"/>
          <w:sz w:val="24"/>
          <w:szCs w:val="24"/>
          <w:shd w:val="clear" w:color="auto" w:fill="FFFFFF"/>
          <w:lang w:val="en-ID" w:eastAsia="en-ID"/>
        </w:rPr>
        <w:t xml:space="preserve">. Maka </w:t>
      </w:r>
      <w:proofErr w:type="spellStart"/>
      <w:r>
        <w:rPr>
          <w:rFonts w:ascii="Times New Arabic" w:eastAsia="Times New Roman" w:hAnsi="Times New Arabic" w:cstheme="majorBidi"/>
          <w:sz w:val="24"/>
          <w:szCs w:val="24"/>
          <w:shd w:val="clear" w:color="auto" w:fill="FFFFFF"/>
          <w:lang w:val="en-ID" w:eastAsia="en-ID"/>
        </w:rPr>
        <w:t>aku</w:t>
      </w:r>
      <w:proofErr w:type="spellEnd"/>
      <w:r>
        <w:rPr>
          <w:rFonts w:ascii="Times New Arabic" w:eastAsia="Times New Roman" w:hAnsi="Times New Arabic" w:cstheme="majorBidi"/>
          <w:sz w:val="24"/>
          <w:szCs w:val="24"/>
          <w:shd w:val="clear" w:color="auto" w:fill="FFFFFF"/>
          <w:lang w:val="en-ID" w:eastAsia="en-ID"/>
        </w:rPr>
        <w:t xml:space="preserve"> (Al-Fadl </w:t>
      </w:r>
      <w:proofErr w:type="spellStart"/>
      <w:r>
        <w:rPr>
          <w:rFonts w:ascii="Times New Arabic" w:eastAsia="Times New Roman" w:hAnsi="Times New Arabic" w:cstheme="majorBidi"/>
          <w:sz w:val="24"/>
          <w:szCs w:val="24"/>
          <w:shd w:val="clear" w:color="auto" w:fill="FFFFFF"/>
          <w:lang w:val="en-ID" w:eastAsia="en-ID"/>
        </w:rPr>
        <w:t>ibnul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Mubashshir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bertanya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Wahai</w:t>
      </w:r>
      <w:proofErr w:type="spellEnd"/>
      <w:r>
        <w:rPr>
          <w:rFonts w:ascii="Times New Arabic" w:eastAsia="Times New Roman" w:hAnsi="Times New Arabic" w:cstheme="majorBidi"/>
          <w:sz w:val="24"/>
          <w:szCs w:val="24"/>
          <w:shd w:val="clear" w:color="auto" w:fill="FFFFFF"/>
          <w:lang w:val="en-ID" w:eastAsia="en-ID"/>
        </w:rPr>
        <w:t xml:space="preserve"> Abu Ab</w:t>
      </w:r>
      <w:r>
        <w:rPr>
          <w:rFonts w:ascii="Times New Arabic" w:eastAsia="Times New Roman" w:hAnsi="Times New Arabic" w:cstheme="majorBidi"/>
          <w:sz w:val="24"/>
          <w:szCs w:val="24"/>
          <w:shd w:val="clear" w:color="auto" w:fill="FFFFFF"/>
          <w:lang w:val="en-ID" w:eastAsia="en-ID"/>
        </w:rPr>
        <w:softHyphen/>
        <w:t xml:space="preserve">dullah, </w:t>
      </w:r>
      <w:proofErr w:type="spellStart"/>
      <w:r>
        <w:rPr>
          <w:rFonts w:ascii="Times New Arabic" w:eastAsia="Times New Roman" w:hAnsi="Times New Arabic" w:cstheme="majorBidi"/>
          <w:sz w:val="24"/>
          <w:szCs w:val="24"/>
          <w:shd w:val="clear" w:color="auto" w:fill="FFFFFF"/>
          <w:lang w:val="en-ID" w:eastAsia="en-ID"/>
        </w:rPr>
        <w:t>apakah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sesuatu</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engkau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lakukan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berdasarkan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pendapatmu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sendiri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w:t>
      </w:r>
      <w:proofErr w:type="spellEnd"/>
      <w:r>
        <w:rPr>
          <w:rFonts w:ascii="Times New Arabic" w:eastAsia="Times New Roman" w:hAnsi="Times New Arabic" w:cstheme="majorBidi"/>
          <w:sz w:val="24"/>
          <w:szCs w:val="24"/>
          <w:shd w:val="clear" w:color="auto" w:fill="FFFFFF"/>
          <w:lang w:val="en-ID" w:eastAsia="en-ID"/>
        </w:rPr>
        <w:t>&gt;</w:t>
      </w:r>
      <w:proofErr w:type="spellStart"/>
      <w:r>
        <w:rPr>
          <w:rFonts w:ascii="Times New Arabic" w:eastAsia="Times New Roman" w:hAnsi="Times New Arabic" w:cstheme="majorBidi"/>
          <w:sz w:val="24"/>
          <w:szCs w:val="24"/>
          <w:shd w:val="clear" w:color="auto" w:fill="FFFFFF"/>
          <w:lang w:val="en-ID" w:eastAsia="en-ID"/>
        </w:rPr>
        <w:t>bir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menjawab</w:t>
      </w:r>
      <w:proofErr w:type="spellEnd"/>
      <w:r>
        <w:rPr>
          <w:rFonts w:ascii="Times New Arabic" w:eastAsia="Times New Roman" w:hAnsi="Times New Arabic" w:cstheme="majorBidi"/>
          <w:sz w:val="24"/>
          <w:szCs w:val="24"/>
          <w:shd w:val="clear" w:color="auto" w:fill="FFFFFF"/>
          <w:lang w:val="en-ID" w:eastAsia="en-ID"/>
        </w:rPr>
        <w:t xml:space="preserve">, 'Tidak, </w:t>
      </w:r>
      <w:proofErr w:type="spellStart"/>
      <w:r>
        <w:rPr>
          <w:rFonts w:ascii="Times New Arabic" w:eastAsia="Times New Roman" w:hAnsi="Times New Arabic" w:cstheme="majorBidi"/>
          <w:sz w:val="24"/>
          <w:szCs w:val="24"/>
          <w:shd w:val="clear" w:color="auto" w:fill="FFFFFF"/>
          <w:lang w:val="en-ID" w:eastAsia="en-ID"/>
        </w:rPr>
        <w:t>bahkan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aku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meli</w:t>
      </w:r>
      <w:r>
        <w:rPr>
          <w:rFonts w:ascii="Times New Arabic" w:eastAsia="Times New Roman" w:hAnsi="Times New Arabic" w:cstheme="majorBidi"/>
          <w:sz w:val="24"/>
          <w:szCs w:val="24"/>
          <w:shd w:val="clear" w:color="auto" w:fill="FFFFFF"/>
          <w:lang w:val="en-ID" w:eastAsia="en-ID"/>
        </w:rPr>
        <w:softHyphen/>
        <w:t>hat</w:t>
      </w:r>
      <w:proofErr w:type="spellEnd"/>
      <w:r>
        <w:rPr>
          <w:rFonts w:ascii="Times New Arabic" w:eastAsia="Times New Roman" w:hAnsi="Times New Arabic" w:cstheme="majorBidi"/>
          <w:sz w:val="24"/>
          <w:szCs w:val="24"/>
          <w:shd w:val="clear" w:color="auto" w:fill="FFFFFF"/>
          <w:lang w:val="en-ID" w:eastAsia="en-ID"/>
        </w:rPr>
        <w:t xml:space="preserve"> Nabi Saw. </w:t>
      </w:r>
      <w:proofErr w:type="spellStart"/>
      <w:r>
        <w:rPr>
          <w:rFonts w:ascii="Times New Arabic" w:eastAsia="Times New Roman" w:hAnsi="Times New Arabic" w:cstheme="majorBidi"/>
          <w:sz w:val="24"/>
          <w:szCs w:val="24"/>
          <w:shd w:val="clear" w:color="auto" w:fill="FFFFFF"/>
          <w:lang w:val="en-ID" w:eastAsia="en-ID"/>
        </w:rPr>
        <w:t>melakukannya</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sekarang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aku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kulihat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melakukannya</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Hal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oleh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Ma{</w:t>
      </w:r>
      <w:proofErr w:type="spellStart"/>
      <w:r>
        <w:rPr>
          <w:rFonts w:ascii="Times New Arabic" w:eastAsia="Times New Roman" w:hAnsi="Times New Arabic" w:cstheme="majorBidi"/>
          <w:sz w:val="24"/>
          <w:szCs w:val="24"/>
          <w:shd w:val="clear" w:color="auto" w:fill="FFFFFF"/>
          <w:lang w:val="en-ID" w:eastAsia="en-ID"/>
        </w:rPr>
        <w:t>jah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Isma{‘il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Tawbah,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Ziya{d Al-Buka&gt;-</w:t>
      </w:r>
      <w:proofErr w:type="spellStart"/>
      <w:r>
        <w:rPr>
          <w:rFonts w:ascii="Times New Arabic" w:eastAsia="Times New Roman" w:hAnsi="Times New Arabic" w:cstheme="majorBidi"/>
          <w:sz w:val="24"/>
          <w:szCs w:val="24"/>
          <w:shd w:val="clear" w:color="auto" w:fill="FFFFFF"/>
          <w:lang w:val="en-ID" w:eastAsia="en-ID"/>
        </w:rPr>
        <w:t>i</w:t>
      </w:r>
      <w:proofErr w:type="spellEnd"/>
      <w:r>
        <w:rPr>
          <w:rFonts w:ascii="Times New Arabic" w:eastAsia="Times New Roman" w:hAnsi="Times New Arabic" w:cstheme="majorBidi"/>
          <w:sz w:val="24"/>
          <w:szCs w:val="24"/>
          <w:shd w:val="clear" w:color="auto" w:fill="FFFFFF"/>
          <w:lang w:val="en-ID" w:eastAsia="en-ID"/>
        </w:rPr>
        <w:t>.</w:t>
      </w:r>
    </w:p>
    <w:p w14:paraId="6B107D09" w14:textId="77777777" w:rsidR="001D7D00" w:rsidRDefault="001D7D00" w:rsidP="001D7D00">
      <w:pPr>
        <w:shd w:val="clear" w:color="auto" w:fill="FFFFFF"/>
        <w:bidi/>
        <w:spacing w:after="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 xml:space="preserve">قَالَ أَحْمَدُ: حَدَّثَنَا يَعْقُوبُ، حَدَّثَنَا أَبِي، عَنِ ابْنِ إِسْحَاقَ، حَدَّثَنِي مُحَمَّدُ بْنُ يَحْيَى بْنِ حَبَّان الْأَنْصَارِيُّ، عَنْ عُبَيْدِ اللَّهِ بْنِ عَبْدِ اللَّهِ بْنِ عُمَرَ قَالَ: قُلْتُ لَهُ: أَرَأَيْتَ وُضُوءَ عَبْدِ اللَّهِ بْنِ عُمَرَ لِكُلِّ صَلَاةٍ طَاهِرًا كَانَ أَوْ غَيْرَ طَاهِرٍ، عَمَّن هُوَ؟ قَالَ: حَدَّثَتْهُ أَسْمَاءُ بِنْتُ زَيْدِ بْنِ الْخَطَّابِ؛ أَنَّ عَبْدَ اللَّهِ بْنَ حَنْظَلَةَ بْنِ أَبِي عَامِرِ بْنِ الْغَسِيلِ حَدَّثَهَا، أَنَّ رَسُولَ اللَّهِ صَلَّى اللَّهُ عَلَيْهِ وَسَلَّمَ كَانَ أُمِرَ بِالْوُضُوءِ لِكُلِّ صَلَاةٍ طَاهِرًا كَانَ أَوْ غَيْرَ طَاهِرٍ، فَلَمَّا شَقَّ ذَلِكَ عَلَى </w:t>
      </w:r>
      <w:r>
        <w:rPr>
          <w:rFonts w:ascii="Times New Arabic" w:eastAsia="Times New Roman" w:hAnsi="Times New Arabic" w:cs="Traditional Arabic"/>
          <w:sz w:val="36"/>
          <w:szCs w:val="36"/>
          <w:rtl/>
          <w:lang w:val="en-ID" w:eastAsia="en-ID"/>
        </w:rPr>
        <w:lastRenderedPageBreak/>
        <w:t>رَسُولِ اللَّهِ صَلَّى اللَّهُ عَلَيْهِ وَسَلَّمَ أُمِرَ بِالسِّوَاكِ عِنْدَ كُلِّ صَلَاةٍ وَوُضِع عَنْهُ الْوُضُوءَ، إِلَّا مِنْ حَدَثٍ. فَكَانَ عَبْدُ اللَّهِ يَرَى أَنَّ بِهِ قُوَّةً عَلَى ذَلِكَ، كَانَ يَفْعَلُهُ حَتَّى مَاتَ.</w:t>
      </w:r>
    </w:p>
    <w:p w14:paraId="7299A0E7" w14:textId="77777777" w:rsidR="001D7D00" w:rsidRDefault="001D7D00" w:rsidP="001D7D00">
      <w:pPr>
        <w:shd w:val="clear" w:color="auto" w:fill="FFFFFF"/>
        <w:bidi/>
        <w:spacing w:after="0" w:line="240" w:lineRule="auto"/>
        <w:ind w:right="851"/>
        <w:jc w:val="both"/>
        <w:rPr>
          <w:rFonts w:ascii="Times New Arabic" w:eastAsia="Times New Roman" w:hAnsi="Times New Arabic" w:cstheme="majorBidi"/>
          <w:sz w:val="24"/>
          <w:szCs w:val="24"/>
          <w:lang w:val="en-ID" w:eastAsia="en-ID"/>
        </w:rPr>
      </w:pPr>
    </w:p>
    <w:p w14:paraId="0ABEA7A5"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Imam Ahmad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Ya'qu</w:t>
      </w:r>
      <w:proofErr w:type="spellEnd"/>
      <w:r>
        <w:rPr>
          <w:rFonts w:ascii="Times New Arabic" w:eastAsia="Times New Roman" w:hAnsi="Times New Arabic" w:cstheme="majorBidi"/>
          <w:sz w:val="24"/>
          <w:szCs w:val="24"/>
          <w:shd w:val="clear" w:color="auto" w:fill="FFFFFF"/>
          <w:lang w:val="en-ID" w:eastAsia="en-ID"/>
        </w:rPr>
        <w:t xml:space="preserve">&gt;b,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ayahku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Ish{a&gt;q,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kepadaku</w:t>
      </w:r>
      <w:proofErr w:type="spellEnd"/>
      <w:r>
        <w:rPr>
          <w:rFonts w:ascii="Times New Arabic" w:eastAsia="Times New Roman" w:hAnsi="Times New Arabic" w:cstheme="majorBidi"/>
          <w:sz w:val="24"/>
          <w:szCs w:val="24"/>
          <w:shd w:val="clear" w:color="auto" w:fill="FFFFFF"/>
          <w:lang w:val="en-ID" w:eastAsia="en-ID"/>
        </w:rPr>
        <w:t xml:space="preserve">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Yah{</w:t>
      </w:r>
      <w:proofErr w:type="spellStart"/>
      <w:r>
        <w:rPr>
          <w:rFonts w:ascii="Times New Arabic" w:eastAsia="Times New Roman" w:hAnsi="Times New Arabic" w:cstheme="majorBidi"/>
          <w:sz w:val="24"/>
          <w:szCs w:val="24"/>
          <w:shd w:val="clear" w:color="auto" w:fill="FFFFFF"/>
          <w:lang w:val="en-ID" w:eastAsia="en-ID"/>
        </w:rPr>
        <w:t>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Hibba&gt;n Al-Ansa&gt;</w:t>
      </w:r>
      <w:proofErr w:type="spellStart"/>
      <w:r>
        <w:rPr>
          <w:rFonts w:ascii="Times New Arabic" w:eastAsia="Times New Roman" w:hAnsi="Times New Arabic" w:cstheme="majorBidi"/>
          <w:sz w:val="24"/>
          <w:szCs w:val="24"/>
          <w:shd w:val="clear" w:color="auto" w:fill="FFFFFF"/>
          <w:lang w:val="en-ID" w:eastAsia="en-ID"/>
        </w:rPr>
        <w:t>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Ubaidillah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Umar.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Yahya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Hibba&gt;n Al-Ansa&gt;</w:t>
      </w:r>
      <w:proofErr w:type="spellStart"/>
      <w:r>
        <w:rPr>
          <w:rFonts w:ascii="Times New Arabic" w:eastAsia="Times New Roman" w:hAnsi="Times New Arabic" w:cstheme="majorBidi"/>
          <w:sz w:val="24"/>
          <w:szCs w:val="24"/>
          <w:shd w:val="clear" w:color="auto" w:fill="FFFFFF"/>
          <w:lang w:val="en-ID" w:eastAsia="en-ID"/>
        </w:rPr>
        <w:t>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bertanya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Bagaimanakah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menurutmu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tentang</w:t>
      </w:r>
      <w:proofErr w:type="spellEnd"/>
      <w:r>
        <w:rPr>
          <w:rFonts w:ascii="Times New Arabic" w:eastAsia="Times New Roman" w:hAnsi="Times New Arabic" w:cstheme="majorBidi"/>
          <w:sz w:val="24"/>
          <w:szCs w:val="24"/>
          <w:shd w:val="clear" w:color="auto" w:fill="FFFFFF"/>
          <w:lang w:val="en-ID" w:eastAsia="en-ID"/>
        </w:rPr>
        <w:t xml:space="preserve"> wudu yang </w:t>
      </w:r>
      <w:proofErr w:type="spellStart"/>
      <w:r>
        <w:rPr>
          <w:rFonts w:ascii="Times New Arabic" w:eastAsia="Times New Roman" w:hAnsi="Times New Arabic" w:cstheme="majorBidi"/>
          <w:sz w:val="24"/>
          <w:szCs w:val="24"/>
          <w:shd w:val="clear" w:color="auto" w:fill="FFFFFF"/>
          <w:lang w:val="en-ID" w:eastAsia="en-ID"/>
        </w:rPr>
        <w:t>dilakukan</w:t>
      </w:r>
      <w:proofErr w:type="spellEnd"/>
      <w:r>
        <w:rPr>
          <w:rFonts w:ascii="Times New Arabic" w:eastAsia="Times New Roman" w:hAnsi="Times New Arabic" w:cstheme="majorBidi"/>
          <w:sz w:val="24"/>
          <w:szCs w:val="24"/>
          <w:shd w:val="clear" w:color="auto" w:fill="FFFFFF"/>
          <w:lang w:val="en-ID" w:eastAsia="en-ID"/>
        </w:rPr>
        <w:t xml:space="preserve"> oleh Abdullah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Umar pada </w:t>
      </w:r>
      <w:proofErr w:type="spellStart"/>
      <w:r>
        <w:rPr>
          <w:rFonts w:ascii="Times New Arabic" w:eastAsia="Times New Roman" w:hAnsi="Times New Arabic" w:cstheme="majorBidi"/>
          <w:sz w:val="24"/>
          <w:szCs w:val="24"/>
          <w:shd w:val="clear" w:color="auto" w:fill="FFFFFF"/>
          <w:lang w:val="en-ID" w:eastAsia="en-ID"/>
        </w:rPr>
        <w:t>setiap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salatnya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baik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keadaan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suci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ataupun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manakah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sum</w:t>
      </w:r>
      <w:r>
        <w:rPr>
          <w:rFonts w:ascii="Times New Arabic" w:eastAsia="Times New Roman" w:hAnsi="Times New Arabic" w:cstheme="majorBidi"/>
          <w:sz w:val="24"/>
          <w:szCs w:val="24"/>
          <w:shd w:val="clear" w:color="auto" w:fill="FFFFFF"/>
          <w:lang w:val="en-ID" w:eastAsia="en-ID"/>
        </w:rPr>
        <w:softHyphen/>
        <w:t>bernya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Ubaidillah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menjawab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Asma&gt;’ binti Zayd </w:t>
      </w:r>
      <w:proofErr w:type="spellStart"/>
      <w:r>
        <w:rPr>
          <w:rFonts w:ascii="Times New Arabic" w:eastAsia="Times New Roman" w:hAnsi="Times New Arabic" w:cstheme="majorBidi"/>
          <w:sz w:val="24"/>
          <w:szCs w:val="24"/>
          <w:shd w:val="clear" w:color="auto" w:fill="FFFFFF"/>
          <w:lang w:val="en-ID" w:eastAsia="en-ID"/>
        </w:rPr>
        <w:t>ibnul</w:t>
      </w:r>
      <w:proofErr w:type="spellEnd"/>
      <w:r>
        <w:rPr>
          <w:rFonts w:ascii="Times New Arabic" w:eastAsia="Times New Roman" w:hAnsi="Times New Arabic" w:cstheme="majorBidi"/>
          <w:sz w:val="24"/>
          <w:szCs w:val="24"/>
          <w:shd w:val="clear" w:color="auto" w:fill="FFFFFF"/>
          <w:lang w:val="en-ID" w:eastAsia="en-ID"/>
        </w:rPr>
        <w:t xml:space="preserve"> Khat}t}a&gt;b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Hanz{</w:t>
      </w:r>
      <w:proofErr w:type="spellStart"/>
      <w:r>
        <w:rPr>
          <w:rFonts w:ascii="Times New Arabic" w:eastAsia="Times New Roman" w:hAnsi="Times New Arabic" w:cstheme="majorBidi"/>
          <w:sz w:val="24"/>
          <w:szCs w:val="24"/>
          <w:shd w:val="clear" w:color="auto" w:fill="FFFFFF"/>
          <w:lang w:val="en-ID" w:eastAsia="en-ID"/>
        </w:rPr>
        <w:t>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ibnul</w:t>
      </w:r>
      <w:proofErr w:type="spellEnd"/>
      <w:r>
        <w:rPr>
          <w:rFonts w:ascii="Times New Arabic" w:eastAsia="Times New Roman" w:hAnsi="Times New Arabic" w:cstheme="majorBidi"/>
          <w:sz w:val="24"/>
          <w:szCs w:val="24"/>
          <w:shd w:val="clear" w:color="auto" w:fill="FFFFFF"/>
          <w:lang w:val="en-ID" w:eastAsia="en-ID"/>
        </w:rPr>
        <w:t xml:space="preserve"> Ghasi{l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memerintahkan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berwudu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setiap</w:t>
      </w:r>
      <w:proofErr w:type="spellEnd"/>
      <w:r>
        <w:rPr>
          <w:rFonts w:ascii="Times New Arabic" w:eastAsia="Times New Roman" w:hAnsi="Times New Arabic" w:cstheme="majorBidi"/>
          <w:sz w:val="24"/>
          <w:szCs w:val="24"/>
          <w:shd w:val="clear" w:color="auto" w:fill="FFFFFF"/>
          <w:lang w:val="en-ID" w:eastAsia="en-ID"/>
        </w:rPr>
        <w:t xml:space="preserve"> salat, </w:t>
      </w:r>
      <w:proofErr w:type="spellStart"/>
      <w:r>
        <w:rPr>
          <w:rFonts w:ascii="Times New Arabic" w:eastAsia="Times New Roman" w:hAnsi="Times New Arabic" w:cstheme="majorBidi"/>
          <w:sz w:val="24"/>
          <w:szCs w:val="24"/>
          <w:shd w:val="clear" w:color="auto" w:fill="FFFFFF"/>
          <w:lang w:val="en-ID" w:eastAsia="en-ID"/>
        </w:rPr>
        <w:t>baik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keada</w:t>
      </w:r>
      <w:r>
        <w:rPr>
          <w:rFonts w:ascii="Times New Arabic" w:eastAsia="Times New Roman" w:hAnsi="Times New Arabic" w:cstheme="majorBidi"/>
          <w:sz w:val="24"/>
          <w:szCs w:val="24"/>
          <w:shd w:val="clear" w:color="auto" w:fill="FFFFFF"/>
          <w:lang w:val="en-ID" w:eastAsia="en-ID"/>
        </w:rPr>
        <w:softHyphen/>
        <w:t>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suci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ataupun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Ketika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terasa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olehnya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beliau</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memerintahkan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bersiwak</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saat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mengerjakan</w:t>
      </w:r>
      <w:proofErr w:type="spellEnd"/>
      <w:r>
        <w:rPr>
          <w:rFonts w:ascii="Times New Arabic" w:eastAsia="Times New Roman" w:hAnsi="Times New Arabic" w:cstheme="majorBidi"/>
          <w:sz w:val="24"/>
          <w:szCs w:val="24"/>
          <w:shd w:val="clear" w:color="auto" w:fill="FFFFFF"/>
          <w:lang w:val="en-ID" w:eastAsia="en-ID"/>
        </w:rPr>
        <w:t xml:space="preserve"> salat dan </w:t>
      </w:r>
      <w:proofErr w:type="spellStart"/>
      <w:r>
        <w:rPr>
          <w:rFonts w:ascii="Times New Arabic" w:eastAsia="Times New Roman" w:hAnsi="Times New Arabic" w:cstheme="majorBidi"/>
          <w:sz w:val="24"/>
          <w:szCs w:val="24"/>
          <w:shd w:val="clear" w:color="auto" w:fill="FFFFFF"/>
          <w:lang w:val="en-ID" w:eastAsia="en-ID"/>
        </w:rPr>
        <w:t>menghapuskan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kewajiban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lagi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kecuali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berhadas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Tetapi</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merasa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mempunyai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kekuatan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setiap</w:t>
      </w:r>
      <w:proofErr w:type="spellEnd"/>
      <w:r>
        <w:rPr>
          <w:rFonts w:ascii="Times New Arabic" w:eastAsia="Times New Roman" w:hAnsi="Times New Arabic" w:cstheme="majorBidi"/>
          <w:sz w:val="24"/>
          <w:szCs w:val="24"/>
          <w:shd w:val="clear" w:color="auto" w:fill="FFFFFF"/>
          <w:lang w:val="en-ID" w:eastAsia="en-ID"/>
        </w:rPr>
        <w:t xml:space="preserve"> salat, </w:t>
      </w:r>
      <w:proofErr w:type="spellStart"/>
      <w:r>
        <w:rPr>
          <w:rFonts w:ascii="Times New Arabic" w:eastAsia="Times New Roman" w:hAnsi="Times New Arabic" w:cstheme="majorBidi"/>
          <w:sz w:val="24"/>
          <w:szCs w:val="24"/>
          <w:shd w:val="clear" w:color="auto" w:fill="FFFFFF"/>
          <w:lang w:val="en-ID" w:eastAsia="en-ID"/>
        </w:rPr>
        <w:t>dia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hingga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meninggal</w:t>
      </w:r>
      <w:proofErr w:type="spellEnd"/>
      <w:r>
        <w:rPr>
          <w:rFonts w:ascii="Times New Arabic" w:eastAsia="Times New Roman" w:hAnsi="Times New Arabic" w:cstheme="majorBidi"/>
          <w:sz w:val="24"/>
          <w:szCs w:val="24"/>
          <w:shd w:val="clear" w:color="auto" w:fill="FFFFFF"/>
          <w:lang w:val="en-ID" w:eastAsia="en-ID"/>
        </w:rPr>
        <w:t xml:space="preserve"> dunia.</w:t>
      </w:r>
      <w:r>
        <w:rPr>
          <w:rStyle w:val="FootnoteReference"/>
          <w:rFonts w:ascii="Times New Arabic" w:eastAsia="Times New Roman" w:hAnsi="Times New Arabic" w:cstheme="majorBidi"/>
          <w:sz w:val="24"/>
          <w:szCs w:val="24"/>
          <w:shd w:val="clear" w:color="auto" w:fill="FFFFFF"/>
          <w:lang w:val="en-ID" w:eastAsia="en-ID"/>
        </w:rPr>
        <w:footnoteReference w:id="141"/>
      </w:r>
    </w:p>
    <w:p w14:paraId="4F3223CE"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lastRenderedPageBreak/>
        <w:t>Demikian</w:t>
      </w:r>
      <w:proofErr w:type="spellEnd"/>
      <w:r>
        <w:rPr>
          <w:rFonts w:ascii="Times New Arabic" w:eastAsia="Times New Roman" w:hAnsi="Times New Arabic" w:cstheme="majorBidi"/>
          <w:sz w:val="24"/>
          <w:szCs w:val="24"/>
          <w:shd w:val="clear" w:color="auto" w:fill="FFFFFF"/>
          <w:lang w:val="en-ID" w:eastAsia="en-ID"/>
        </w:rPr>
        <w:t xml:space="preserve"> pula yang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oleh Imam Abu Daud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Awf</w:t>
      </w:r>
      <w:proofErr w:type="spellEnd"/>
      <w:r>
        <w:rPr>
          <w:rFonts w:ascii="Times New Arabic" w:eastAsia="Times New Roman" w:hAnsi="Times New Arabic" w:cstheme="majorBidi"/>
          <w:sz w:val="24"/>
          <w:szCs w:val="24"/>
          <w:shd w:val="clear" w:color="auto" w:fill="FFFFFF"/>
          <w:lang w:val="en-ID" w:eastAsia="en-ID"/>
        </w:rPr>
        <w:t xml:space="preserve"> Al-H{</w:t>
      </w:r>
      <w:proofErr w:type="spellStart"/>
      <w:r>
        <w:rPr>
          <w:rFonts w:ascii="Times New Arabic" w:eastAsia="Times New Roman" w:hAnsi="Times New Arabic" w:cstheme="majorBidi"/>
          <w:sz w:val="24"/>
          <w:szCs w:val="24"/>
          <w:shd w:val="clear" w:color="auto" w:fill="FFFFFF"/>
          <w:lang w:val="en-ID" w:eastAsia="en-ID"/>
        </w:rPr>
        <w:t>imti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Ahmad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Kha&gt;lid Adh-</w:t>
      </w:r>
      <w:proofErr w:type="spellStart"/>
      <w:r>
        <w:rPr>
          <w:rFonts w:ascii="Times New Arabic" w:eastAsia="Times New Roman" w:hAnsi="Times New Arabic" w:cstheme="majorBidi"/>
          <w:sz w:val="24"/>
          <w:szCs w:val="24"/>
          <w:shd w:val="clear" w:color="auto" w:fill="FFFFFF"/>
          <w:lang w:val="en-ID" w:eastAsia="en-ID"/>
        </w:rPr>
        <w:t>Dhahabi</w:t>
      </w:r>
      <w:proofErr w:type="spellEnd"/>
      <w:r>
        <w:rPr>
          <w:rFonts w:ascii="Times New Arabic" w:eastAsia="Times New Roman" w:hAnsi="Times New Arabic" w:cstheme="majorBidi"/>
          <w:color w:val="FF0000"/>
          <w:sz w:val="24"/>
          <w:szCs w:val="24"/>
          <w:shd w:val="clear" w:color="auto" w:fill="FFFFFF"/>
          <w:lang w:val="en-ID" w:eastAsia="en-ID"/>
        </w:rPr>
        <w:t>,</w:t>
      </w:r>
      <w:r>
        <w:rPr>
          <w:rFonts w:ascii="Times New Arabic" w:eastAsia="Times New Roman" w:hAnsi="Times New Arabic" w:cstheme="majorBidi"/>
          <w:sz w:val="24"/>
          <w:szCs w:val="24"/>
          <w:lang w:val="en-ID" w:eastAsia="en-ID"/>
        </w:rPr>
        <w:br/>
      </w:r>
      <w:r>
        <w:rPr>
          <w:rFonts w:ascii="Times New Arabic" w:eastAsia="Times New Roman" w:hAnsi="Times New Arabic" w:cstheme="majorBidi"/>
          <w:sz w:val="24"/>
          <w:szCs w:val="24"/>
          <w:shd w:val="clear" w:color="auto" w:fill="FFFFFF"/>
          <w:lang w:val="en-ID" w:eastAsia="en-ID"/>
        </w:rPr>
        <w:t>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Ish{</w:t>
      </w:r>
      <w:proofErr w:type="spellStart"/>
      <w:r>
        <w:rPr>
          <w:rFonts w:ascii="Times New Arabic" w:eastAsia="Times New Roman" w:hAnsi="Times New Arabic" w:cstheme="majorBidi"/>
          <w:sz w:val="24"/>
          <w:szCs w:val="24"/>
          <w:shd w:val="clear" w:color="auto" w:fill="FFFFFF"/>
          <w:lang w:val="en-ID" w:eastAsia="en-ID"/>
        </w:rPr>
        <w:t>aq</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Yah{</w:t>
      </w:r>
      <w:proofErr w:type="spellStart"/>
      <w:r>
        <w:rPr>
          <w:rFonts w:ascii="Times New Arabic" w:eastAsia="Times New Roman" w:hAnsi="Times New Arabic" w:cstheme="majorBidi"/>
          <w:sz w:val="24"/>
          <w:szCs w:val="24"/>
          <w:shd w:val="clear" w:color="auto" w:fill="FFFFFF"/>
          <w:lang w:val="en-ID" w:eastAsia="en-ID"/>
        </w:rPr>
        <w:t>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H{</w:t>
      </w:r>
      <w:proofErr w:type="spellStart"/>
      <w:r>
        <w:rPr>
          <w:rFonts w:ascii="Times New Arabic" w:eastAsia="Times New Roman" w:hAnsi="Times New Arabic" w:cstheme="majorBidi"/>
          <w:sz w:val="24"/>
          <w:szCs w:val="24"/>
          <w:shd w:val="clear" w:color="auto" w:fill="FFFFFF"/>
          <w:lang w:val="en-ID" w:eastAsia="en-ID"/>
        </w:rPr>
        <w:t>ibba</w:t>
      </w:r>
      <w:proofErr w:type="spellEnd"/>
      <w:r>
        <w:rPr>
          <w:rFonts w:ascii="Times New Arabic" w:eastAsia="Times New Roman" w:hAnsi="Times New Arabic" w:cstheme="majorBidi"/>
          <w:sz w:val="24"/>
          <w:szCs w:val="24"/>
          <w:shd w:val="clear" w:color="auto" w:fill="FFFFFF"/>
          <w:lang w:val="en-ID" w:eastAsia="en-ID"/>
        </w:rPr>
        <w:t xml:space="preserve">&gt;n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Ubaidillah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‘Umar.</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Imam Abu Daud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Ibra&gt;him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Sa'd </w:t>
      </w:r>
      <w:proofErr w:type="spellStart"/>
      <w:r>
        <w:rPr>
          <w:rFonts w:ascii="Times New Arabic" w:eastAsia="Times New Roman" w:hAnsi="Times New Arabic" w:cstheme="majorBidi"/>
          <w:sz w:val="24"/>
          <w:szCs w:val="24"/>
          <w:shd w:val="clear" w:color="auto" w:fill="FFFFFF"/>
          <w:lang w:val="en-ID" w:eastAsia="en-ID"/>
        </w:rPr>
        <w:t>meriwayatkannya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Ishaq,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Ubaidillah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Umar </w:t>
      </w:r>
      <w:proofErr w:type="spellStart"/>
      <w:r>
        <w:rPr>
          <w:rFonts w:ascii="Times New Arabic" w:eastAsia="Times New Roman" w:hAnsi="Times New Arabic" w:cstheme="majorBidi"/>
          <w:sz w:val="24"/>
          <w:szCs w:val="24"/>
          <w:shd w:val="clear" w:color="auto" w:fill="FFFFFF"/>
          <w:lang w:val="en-ID" w:eastAsia="en-ID"/>
        </w:rPr>
        <w:t>mengisahkan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 xml:space="preserve"> pada </w:t>
      </w:r>
      <w:proofErr w:type="spellStart"/>
      <w:r>
        <w:rPr>
          <w:rFonts w:ascii="Times New Arabic" w:eastAsia="Times New Roman" w:hAnsi="Times New Arabic" w:cstheme="majorBidi"/>
          <w:sz w:val="24"/>
          <w:szCs w:val="24"/>
          <w:shd w:val="clear" w:color="auto" w:fill="FFFFFF"/>
          <w:lang w:val="en-ID" w:eastAsia="en-ID"/>
        </w:rPr>
        <w:t>riwayat</w:t>
      </w:r>
      <w:proofErr w:type="spellEnd"/>
      <w:r>
        <w:rPr>
          <w:rFonts w:ascii="Times New Arabic" w:eastAsia="Times New Roman" w:hAnsi="Times New Arabic" w:cstheme="majorBidi"/>
          <w:sz w:val="24"/>
          <w:szCs w:val="24"/>
          <w:shd w:val="clear" w:color="auto" w:fill="FFFFFF"/>
          <w:lang w:val="en-ID" w:eastAsia="en-ID"/>
        </w:rPr>
        <w:t xml:space="preserve"> Imam Ahmad di </w:t>
      </w:r>
      <w:proofErr w:type="spellStart"/>
      <w:r>
        <w:rPr>
          <w:rFonts w:ascii="Times New Arabic" w:eastAsia="Times New Roman" w:hAnsi="Times New Arabic" w:cstheme="majorBidi"/>
          <w:sz w:val="24"/>
          <w:szCs w:val="24"/>
          <w:shd w:val="clear" w:color="auto" w:fill="FFFFFF"/>
          <w:lang w:val="en-ID" w:eastAsia="en-ID"/>
        </w:rPr>
        <w:t>atas</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Walau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bagaimanapun</w:t>
      </w:r>
      <w:proofErr w:type="spellEnd"/>
      <w:r>
        <w:rPr>
          <w:rFonts w:ascii="Times New Arabic" w:eastAsia="Times New Roman" w:hAnsi="Times New Arabic" w:cstheme="majorBidi"/>
          <w:sz w:val="24"/>
          <w:szCs w:val="24"/>
          <w:shd w:val="clear" w:color="auto" w:fill="FFFFFF"/>
          <w:lang w:val="en-ID" w:eastAsia="en-ID"/>
        </w:rPr>
        <w:t xml:space="preserve"> juga </w:t>
      </w:r>
      <w:proofErr w:type="spellStart"/>
      <w:r>
        <w:rPr>
          <w:rFonts w:ascii="Times New Arabic" w:eastAsia="Times New Roman" w:hAnsi="Times New Arabic" w:cstheme="majorBidi"/>
          <w:sz w:val="24"/>
          <w:szCs w:val="24"/>
          <w:shd w:val="clear" w:color="auto" w:fill="FFFFFF"/>
          <w:lang w:val="en-ID" w:eastAsia="en-ID"/>
        </w:rPr>
        <w:t>sanad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Sah{</w:t>
      </w:r>
      <w:proofErr w:type="spellStart"/>
      <w:r>
        <w:rPr>
          <w:rFonts w:ascii="Times New Arabic" w:eastAsia="Times New Roman" w:hAnsi="Times New Arabic" w:cstheme="majorBidi"/>
          <w:i/>
          <w:iCs/>
          <w:sz w:val="24"/>
          <w:szCs w:val="24"/>
          <w:shd w:val="clear" w:color="auto" w:fill="FFFFFF"/>
          <w:lang w:val="en-ID" w:eastAsia="en-ID"/>
        </w:rPr>
        <w:t>ih</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Ishaq </w:t>
      </w:r>
      <w:proofErr w:type="spellStart"/>
      <w:r>
        <w:rPr>
          <w:rFonts w:ascii="Times New Arabic" w:eastAsia="Times New Roman" w:hAnsi="Times New Arabic" w:cstheme="majorBidi"/>
          <w:sz w:val="24"/>
          <w:szCs w:val="24"/>
          <w:shd w:val="clear" w:color="auto" w:fill="FFFFFF"/>
          <w:lang w:val="en-ID" w:eastAsia="en-ID"/>
        </w:rPr>
        <w:t>menerangkan</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dalamnya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berdasarkan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pendengarannya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r>
        <w:rPr>
          <w:rFonts w:ascii="Times New Arabic" w:eastAsia="Times New Roman" w:hAnsi="Times New Arabic" w:cstheme="majorBidi"/>
          <w:shd w:val="clear" w:color="auto" w:fill="FFFFFF"/>
          <w:lang w:val="en-ID" w:eastAsia="en-ID"/>
        </w:rPr>
        <w:t>Yah{</w:t>
      </w:r>
      <w:proofErr w:type="spellStart"/>
      <w:r>
        <w:rPr>
          <w:rFonts w:ascii="Times New Arabic" w:eastAsia="Times New Roman" w:hAnsi="Times New Arabic" w:cstheme="majorBidi"/>
          <w:shd w:val="clear" w:color="auto" w:fill="FFFFFF"/>
          <w:lang w:val="en-ID" w:eastAsia="en-ID"/>
        </w:rPr>
        <w:t>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H{</w:t>
      </w:r>
      <w:proofErr w:type="spellStart"/>
      <w:r>
        <w:rPr>
          <w:rFonts w:ascii="Times New Arabic" w:eastAsia="Times New Roman" w:hAnsi="Times New Arabic" w:cstheme="majorBidi"/>
          <w:sz w:val="24"/>
          <w:szCs w:val="24"/>
          <w:shd w:val="clear" w:color="auto" w:fill="FFFFFF"/>
          <w:lang w:val="en-ID" w:eastAsia="en-ID"/>
        </w:rPr>
        <w:t>ib</w:t>
      </w:r>
      <w:r>
        <w:rPr>
          <w:rFonts w:ascii="Times New Arabic" w:eastAsia="Times New Roman" w:hAnsi="Times New Arabic" w:cstheme="majorBidi"/>
          <w:sz w:val="24"/>
          <w:szCs w:val="24"/>
          <w:shd w:val="clear" w:color="auto" w:fill="FFFFFF"/>
          <w:lang w:val="en-ID" w:eastAsia="en-ID"/>
        </w:rPr>
        <w:softHyphen/>
        <w:t>ba</w:t>
      </w:r>
      <w:proofErr w:type="spellEnd"/>
      <w:r>
        <w:rPr>
          <w:rFonts w:ascii="Times New Arabic" w:eastAsia="Times New Roman" w:hAnsi="Times New Arabic" w:cstheme="majorBidi"/>
          <w:sz w:val="24"/>
          <w:szCs w:val="24"/>
          <w:shd w:val="clear" w:color="auto" w:fill="FFFFFF"/>
          <w:lang w:val="en-ID" w:eastAsia="en-ID"/>
        </w:rPr>
        <w:t xml:space="preserve">&gt;n, </w:t>
      </w:r>
      <w:proofErr w:type="spellStart"/>
      <w:r>
        <w:rPr>
          <w:rFonts w:ascii="Times New Arabic" w:eastAsia="Times New Roman" w:hAnsi="Times New Arabic" w:cstheme="majorBidi"/>
          <w:sz w:val="24"/>
          <w:szCs w:val="24"/>
          <w:shd w:val="clear" w:color="auto" w:fill="FFFFFF"/>
          <w:lang w:val="en-ID" w:eastAsia="en-ID"/>
        </w:rPr>
        <w:t>sehingga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lenyaplah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kekhawatiran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pemalsuan</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Tetapi</w:t>
      </w:r>
      <w:proofErr w:type="spellEnd"/>
      <w:r>
        <w:rPr>
          <w:rFonts w:ascii="Times New Arabic" w:eastAsia="Times New Roman" w:hAnsi="Times New Arabic" w:cstheme="majorBidi"/>
          <w:sz w:val="24"/>
          <w:szCs w:val="24"/>
          <w:shd w:val="clear" w:color="auto" w:fill="FFFFFF"/>
          <w:lang w:val="en-ID" w:eastAsia="en-ID"/>
        </w:rPr>
        <w:t xml:space="preserve"> Al-Hafiz{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‘Asa&gt;</w:t>
      </w:r>
      <w:proofErr w:type="spellStart"/>
      <w:r>
        <w:rPr>
          <w:rFonts w:ascii="Times New Arabic" w:eastAsia="Times New Roman" w:hAnsi="Times New Arabic" w:cstheme="majorBidi"/>
          <w:sz w:val="24"/>
          <w:szCs w:val="24"/>
          <w:shd w:val="clear" w:color="auto" w:fill="FFFFFF"/>
          <w:lang w:val="en-ID" w:eastAsia="en-ID"/>
        </w:rPr>
        <w:t>kir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Sala&gt;</w:t>
      </w:r>
      <w:proofErr w:type="spellStart"/>
      <w:r>
        <w:rPr>
          <w:rFonts w:ascii="Times New Arabic" w:eastAsia="Times New Roman" w:hAnsi="Times New Arabic" w:cstheme="majorBidi"/>
          <w:sz w:val="24"/>
          <w:szCs w:val="24"/>
          <w:shd w:val="clear" w:color="auto" w:fill="FFFFFF"/>
          <w:lang w:val="en-ID" w:eastAsia="en-ID"/>
        </w:rPr>
        <w:t>mah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ibnul</w:t>
      </w:r>
      <w:proofErr w:type="spellEnd"/>
      <w:r>
        <w:rPr>
          <w:rFonts w:ascii="Times New Arabic" w:eastAsia="Times New Roman" w:hAnsi="Times New Arabic" w:cstheme="majorBidi"/>
          <w:sz w:val="24"/>
          <w:szCs w:val="24"/>
          <w:shd w:val="clear" w:color="auto" w:fill="FFFFFF"/>
          <w:lang w:val="en-ID" w:eastAsia="en-ID"/>
        </w:rPr>
        <w:t xml:space="preserve"> Fadl dan Ali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Muja&gt;hid </w:t>
      </w:r>
      <w:proofErr w:type="spellStart"/>
      <w:r>
        <w:rPr>
          <w:rFonts w:ascii="Times New Arabic" w:eastAsia="Times New Roman" w:hAnsi="Times New Arabic" w:cstheme="majorBidi"/>
          <w:sz w:val="24"/>
          <w:szCs w:val="24"/>
          <w:shd w:val="clear" w:color="auto" w:fill="FFFFFF"/>
          <w:lang w:val="en-ID" w:eastAsia="en-ID"/>
        </w:rPr>
        <w:t>meriwayatkannya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raditional Arabic"/>
          <w:sz w:val="24"/>
          <w:szCs w:val="24"/>
          <w:shd w:val="clear" w:color="auto" w:fill="FFFFFF"/>
          <w:lang w:val="en-ID" w:eastAsia="en-ID"/>
        </w:rPr>
        <w:t>Ibnu</w:t>
      </w:r>
      <w:proofErr w:type="spellEnd"/>
      <w:r>
        <w:rPr>
          <w:rFonts w:ascii="Times New Arabic" w:eastAsia="Times New Roman" w:hAnsi="Times New Arabic" w:cs="Traditional Arabic"/>
          <w:sz w:val="24"/>
          <w:szCs w:val="24"/>
          <w:shd w:val="clear" w:color="auto" w:fill="FFFFFF"/>
          <w:lang w:val="en-ID" w:eastAsia="en-ID"/>
        </w:rPr>
        <w:t xml:space="preserve"> Ish{</w:t>
      </w:r>
      <w:proofErr w:type="spellStart"/>
      <w:r>
        <w:rPr>
          <w:rFonts w:ascii="Times New Arabic" w:eastAsia="Times New Roman" w:hAnsi="Times New Arabic" w:cs="Traditional Arabic"/>
          <w:sz w:val="24"/>
          <w:szCs w:val="24"/>
          <w:shd w:val="clear" w:color="auto" w:fill="FFFFFF"/>
          <w:lang w:val="en-ID" w:eastAsia="en-ID"/>
        </w:rPr>
        <w:t>aq</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T}</w:t>
      </w:r>
      <w:proofErr w:type="spellStart"/>
      <w:r>
        <w:rPr>
          <w:rFonts w:ascii="Times New Arabic" w:eastAsia="Times New Roman" w:hAnsi="Times New Arabic" w:cstheme="majorBidi"/>
          <w:sz w:val="24"/>
          <w:szCs w:val="24"/>
          <w:shd w:val="clear" w:color="auto" w:fill="FFFFFF"/>
          <w:lang w:val="en-ID" w:eastAsia="en-ID"/>
        </w:rPr>
        <w:t>alh</w:t>
      </w:r>
      <w:proofErr w:type="spellEnd"/>
      <w:r>
        <w:rPr>
          <w:rFonts w:ascii="Times New Arabic" w:eastAsia="Times New Roman" w:hAnsi="Times New Arabic" w:cstheme="majorBidi"/>
          <w:sz w:val="24"/>
          <w:szCs w:val="24"/>
          <w:shd w:val="clear" w:color="auto" w:fill="FFFFFF"/>
          <w:lang w:val="en-ID" w:eastAsia="en-ID"/>
        </w:rPr>
        <w:t xml:space="preserve">{ah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Yazi</w:t>
      </w:r>
      <w:proofErr w:type="spellEnd"/>
      <w:r>
        <w:rPr>
          <w:rFonts w:ascii="Times New Arabic" w:eastAsia="Times New Roman" w:hAnsi="Times New Arabic" w:cstheme="majorBidi"/>
          <w:sz w:val="24"/>
          <w:szCs w:val="24"/>
          <w:shd w:val="clear" w:color="auto" w:fill="FFFFFF"/>
          <w:lang w:val="en-ID" w:eastAsia="en-ID"/>
        </w:rPr>
        <w:t xml:space="preserve">&gt;d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Rukanah,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Yah{</w:t>
      </w:r>
      <w:proofErr w:type="spellStart"/>
      <w:r>
        <w:rPr>
          <w:rFonts w:ascii="Times New Arabic" w:eastAsia="Times New Roman" w:hAnsi="Times New Arabic" w:cstheme="majorBidi"/>
          <w:sz w:val="24"/>
          <w:szCs w:val="24"/>
          <w:shd w:val="clear" w:color="auto" w:fill="FFFFFF"/>
          <w:lang w:val="en-ID" w:eastAsia="en-ID"/>
        </w:rPr>
        <w:t>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H{</w:t>
      </w:r>
      <w:proofErr w:type="spellStart"/>
      <w:r>
        <w:rPr>
          <w:rFonts w:ascii="Times New Arabic" w:eastAsia="Times New Roman" w:hAnsi="Times New Arabic" w:cstheme="majorBidi"/>
          <w:sz w:val="24"/>
          <w:szCs w:val="24"/>
          <w:shd w:val="clear" w:color="auto" w:fill="FFFFFF"/>
          <w:lang w:val="en-ID" w:eastAsia="en-ID"/>
        </w:rPr>
        <w:t>ibba</w:t>
      </w:r>
      <w:proofErr w:type="spellEnd"/>
      <w:r>
        <w:rPr>
          <w:rFonts w:ascii="Times New Arabic" w:eastAsia="Times New Roman" w:hAnsi="Times New Arabic" w:cstheme="majorBidi"/>
          <w:sz w:val="24"/>
          <w:szCs w:val="24"/>
          <w:shd w:val="clear" w:color="auto" w:fill="FFFFFF"/>
          <w:lang w:val="en-ID" w:eastAsia="en-ID"/>
        </w:rPr>
        <w:t xml:space="preserve">&gt;n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w:t>
      </w:r>
    </w:p>
    <w:p w14:paraId="51947EE2" w14:textId="77777777" w:rsidR="001D7D00" w:rsidRDefault="001D7D00" w:rsidP="001D7D00">
      <w:pPr>
        <w:spacing w:after="0" w:line="480" w:lineRule="auto"/>
        <w:ind w:left="851" w:firstLine="731"/>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Dalam </w:t>
      </w:r>
      <w:proofErr w:type="spellStart"/>
      <w:r>
        <w:rPr>
          <w:rFonts w:ascii="Times New Arabic" w:eastAsia="Times New Roman" w:hAnsi="Times New Arabic" w:cstheme="majorBidi"/>
          <w:sz w:val="24"/>
          <w:szCs w:val="24"/>
          <w:shd w:val="clear" w:color="auto" w:fill="FFFFFF"/>
          <w:lang w:val="en-ID" w:eastAsia="en-ID"/>
        </w:rPr>
        <w:t>perbuatan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Umar dan </w:t>
      </w:r>
      <w:proofErr w:type="spellStart"/>
      <w:r>
        <w:rPr>
          <w:rFonts w:ascii="Times New Arabic" w:eastAsia="Times New Roman" w:hAnsi="Times New Arabic" w:cstheme="majorBidi"/>
          <w:sz w:val="24"/>
          <w:szCs w:val="24"/>
          <w:shd w:val="clear" w:color="auto" w:fill="FFFFFF"/>
          <w:lang w:val="en-ID" w:eastAsia="en-ID"/>
        </w:rPr>
        <w:t>perbuatannya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baik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setiap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salatnya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secara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terus-menerus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terkan</w:t>
      </w:r>
      <w:r>
        <w:rPr>
          <w:rFonts w:ascii="Times New Arabic" w:eastAsia="Times New Roman" w:hAnsi="Times New Arabic" w:cstheme="majorBidi"/>
          <w:sz w:val="24"/>
          <w:szCs w:val="24"/>
          <w:shd w:val="clear" w:color="auto" w:fill="FFFFFF"/>
          <w:lang w:val="en-ID" w:eastAsia="en-ID"/>
        </w:rPr>
        <w:softHyphen/>
        <w:t>dung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pengertian</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sunatnya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tersebut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dikatakan</w:t>
      </w:r>
      <w:proofErr w:type="spellEnd"/>
      <w:r>
        <w:rPr>
          <w:rFonts w:ascii="Times New Arabic" w:eastAsia="Times New Roman" w:hAnsi="Times New Arabic" w:cstheme="majorBidi"/>
          <w:sz w:val="24"/>
          <w:szCs w:val="24"/>
          <w:shd w:val="clear" w:color="auto" w:fill="FFFFFF"/>
          <w:lang w:val="en-ID" w:eastAsia="en-ID"/>
        </w:rPr>
        <w:t xml:space="preserve"> oleh </w:t>
      </w:r>
      <w:proofErr w:type="spellStart"/>
      <w:r>
        <w:rPr>
          <w:rFonts w:ascii="Times New Arabic" w:eastAsia="Times New Roman" w:hAnsi="Times New Arabic" w:cstheme="majorBidi"/>
          <w:sz w:val="24"/>
          <w:szCs w:val="24"/>
          <w:shd w:val="clear" w:color="auto" w:fill="FFFFFF"/>
          <w:lang w:val="en-ID" w:eastAsia="en-ID"/>
        </w:rPr>
        <w:t>mazhab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jumhur</w:t>
      </w:r>
      <w:proofErr w:type="spellEnd"/>
      <w:r>
        <w:rPr>
          <w:rFonts w:ascii="Times New Arabic" w:eastAsia="Times New Roman" w:hAnsi="Times New Arabic" w:cstheme="majorBidi"/>
          <w:sz w:val="24"/>
          <w:szCs w:val="24"/>
          <w:shd w:val="clear" w:color="auto" w:fill="FFFFFF"/>
          <w:lang w:val="en-ID" w:eastAsia="en-ID"/>
        </w:rPr>
        <w:t xml:space="preserve"> ulama.</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Jarir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Zakaria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Yahya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 Zaidah,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Azhar,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Aun,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Sirin,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para khalifah </w:t>
      </w:r>
      <w:proofErr w:type="spellStart"/>
      <w:r>
        <w:rPr>
          <w:rFonts w:ascii="Times New Arabic" w:eastAsia="Times New Roman" w:hAnsi="Times New Arabic" w:cstheme="majorBidi"/>
          <w:sz w:val="24"/>
          <w:szCs w:val="24"/>
          <w:shd w:val="clear" w:color="auto" w:fill="FFFFFF"/>
          <w:lang w:val="en-ID" w:eastAsia="en-ID"/>
        </w:rPr>
        <w:t>selalu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w:t>
      </w:r>
      <w:r>
        <w:rPr>
          <w:rFonts w:ascii="Times New Arabic" w:eastAsia="Times New Roman" w:hAnsi="Times New Arabic" w:cstheme="majorBidi"/>
          <w:sz w:val="24"/>
          <w:szCs w:val="24"/>
          <w:shd w:val="clear" w:color="auto" w:fill="FFFFFF"/>
          <w:lang w:val="en-ID" w:eastAsia="en-ID"/>
        </w:rPr>
        <w:softHyphen/>
      </w:r>
      <w:r>
        <w:rPr>
          <w:rFonts w:ascii="Times New Arabic" w:eastAsia="Times New Roman" w:hAnsi="Times New Arabic" w:cstheme="majorBidi"/>
          <w:sz w:val="24"/>
          <w:szCs w:val="24"/>
          <w:shd w:val="clear" w:color="auto" w:fill="FFFFFF"/>
          <w:lang w:val="en-ID" w:eastAsia="en-ID"/>
        </w:rPr>
        <w:lastRenderedPageBreak/>
        <w:t>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setiap</w:t>
      </w:r>
      <w:proofErr w:type="spellEnd"/>
      <w:r>
        <w:rPr>
          <w:rFonts w:ascii="Times New Arabic" w:eastAsia="Times New Roman" w:hAnsi="Times New Arabic" w:cstheme="majorBidi"/>
          <w:sz w:val="24"/>
          <w:szCs w:val="24"/>
          <w:shd w:val="clear" w:color="auto" w:fill="FFFFFF"/>
          <w:lang w:val="en-ID" w:eastAsia="en-ID"/>
        </w:rPr>
        <w:t xml:space="preserve"> salat.</w:t>
      </w:r>
      <w:r>
        <w:rPr>
          <w:rStyle w:val="FootnoteReference"/>
          <w:rFonts w:ascii="Times New Arabic" w:eastAsia="Times New Roman" w:hAnsi="Times New Arabic" w:cstheme="majorBidi"/>
          <w:sz w:val="24"/>
          <w:szCs w:val="24"/>
          <w:shd w:val="clear" w:color="auto" w:fill="FFFFFF"/>
          <w:lang w:val="en-ID" w:eastAsia="en-ID"/>
        </w:rPr>
        <w:footnoteReference w:id="142"/>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Jarir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ibnul</w:t>
      </w:r>
      <w:proofErr w:type="spellEnd"/>
      <w:r>
        <w:rPr>
          <w:rFonts w:ascii="Times New Arabic" w:eastAsia="Times New Roman" w:hAnsi="Times New Arabic" w:cstheme="majorBidi"/>
          <w:sz w:val="24"/>
          <w:szCs w:val="24"/>
          <w:shd w:val="clear" w:color="auto" w:fill="FFFFFF"/>
          <w:lang w:val="en-ID" w:eastAsia="en-ID"/>
        </w:rPr>
        <w:t xml:space="preserve"> Muthanna,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Ja'far,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Syu'bah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w:t>
      </w:r>
      <w:r>
        <w:rPr>
          <w:rFonts w:ascii="Times New Arabic" w:eastAsia="Times New Roman" w:hAnsi="Times New Arabic" w:cstheme="majorBidi"/>
          <w:sz w:val="24"/>
          <w:szCs w:val="24"/>
          <w:shd w:val="clear" w:color="auto" w:fill="FFFFFF"/>
          <w:lang w:val="en-ID" w:eastAsia="en-ID"/>
        </w:rPr>
        <w:softHyphen/>
        <w:t>dengar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Mas'ud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Ali Ash-Shaibani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mendengar</w:t>
      </w:r>
      <w:proofErr w:type="spellEnd"/>
      <w:r>
        <w:rPr>
          <w:rFonts w:ascii="Times New Arabic" w:eastAsia="Times New Roman" w:hAnsi="Times New Arabic" w:cstheme="majorBidi"/>
          <w:sz w:val="24"/>
          <w:szCs w:val="24"/>
          <w:shd w:val="clear" w:color="auto" w:fill="FFFFFF"/>
          <w:lang w:val="en-ID" w:eastAsia="en-ID"/>
        </w:rPr>
        <w:t xml:space="preserve"> Ikrimah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sahabat</w:t>
      </w:r>
      <w:proofErr w:type="spellEnd"/>
      <w:r>
        <w:rPr>
          <w:rFonts w:ascii="Times New Arabic" w:eastAsia="Times New Roman" w:hAnsi="Times New Arabic" w:cstheme="majorBidi"/>
          <w:sz w:val="24"/>
          <w:szCs w:val="24"/>
          <w:shd w:val="clear" w:color="auto" w:fill="FFFFFF"/>
          <w:lang w:val="en-ID" w:eastAsia="en-ID"/>
        </w:rPr>
        <w:t xml:space="preserve"> Ali </w:t>
      </w:r>
      <w:proofErr w:type="spellStart"/>
      <w:r>
        <w:rPr>
          <w:rFonts w:ascii="Times New Arabic" w:eastAsia="Times New Roman" w:hAnsi="Times New Arabic" w:cstheme="majorBidi"/>
          <w:sz w:val="24"/>
          <w:szCs w:val="24"/>
          <w:shd w:val="clear" w:color="auto" w:fill="FFFFFF"/>
          <w:lang w:val="en-ID" w:eastAsia="en-ID"/>
        </w:rPr>
        <w:t>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w:t>
      </w:r>
      <w:r>
        <w:rPr>
          <w:rFonts w:ascii="Times New Arabic" w:eastAsia="Times New Roman" w:hAnsi="Times New Arabic" w:cstheme="majorBidi"/>
          <w:sz w:val="24"/>
          <w:szCs w:val="24"/>
          <w:shd w:val="clear" w:color="auto" w:fill="FFFFFF"/>
          <w:lang w:val="en-ID" w:eastAsia="en-ID"/>
        </w:rPr>
        <w:softHyphen/>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wudunya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setiap</w:t>
      </w:r>
      <w:proofErr w:type="spellEnd"/>
      <w:r>
        <w:rPr>
          <w:rFonts w:ascii="Times New Arabic" w:eastAsia="Times New Roman" w:hAnsi="Times New Arabic" w:cstheme="majorBidi"/>
          <w:sz w:val="24"/>
          <w:szCs w:val="24"/>
          <w:shd w:val="clear" w:color="auto" w:fill="FFFFFF"/>
          <w:lang w:val="en-ID" w:eastAsia="en-ID"/>
        </w:rPr>
        <w:t xml:space="preserve"> salat,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membaca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-Nya; </w:t>
      </w:r>
      <w:r>
        <w:rPr>
          <w:rFonts w:ascii="Times New Arabic" w:eastAsia="Times New Roman" w:hAnsi="Times New Arabic" w:cstheme="majorBidi"/>
          <w:i/>
          <w:iCs/>
          <w:sz w:val="24"/>
          <w:szCs w:val="24"/>
          <w:shd w:val="clear" w:color="auto" w:fill="FFFFFF"/>
          <w:lang w:val="en-ID" w:eastAsia="en-ID"/>
        </w:rPr>
        <w:t xml:space="preserve">Hai orang-orang yang </w:t>
      </w:r>
      <w:proofErr w:type="spellStart"/>
      <w:r>
        <w:rPr>
          <w:rFonts w:ascii="Times New Arabic" w:eastAsia="Times New Roman" w:hAnsi="Times New Arabic" w:cstheme="majorBidi"/>
          <w:i/>
          <w:iCs/>
          <w:sz w:val="24"/>
          <w:szCs w:val="24"/>
          <w:shd w:val="clear" w:color="auto" w:fill="FFFFFF"/>
          <w:lang w:val="en-ID" w:eastAsia="en-ID"/>
        </w:rPr>
        <w:t>beriman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apabila</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i/>
          <w:iCs/>
          <w:sz w:val="24"/>
          <w:szCs w:val="24"/>
          <w:shd w:val="clear" w:color="auto" w:fill="FFFFFF"/>
          <w:lang w:val="en-ID" w:eastAsia="en-ID"/>
        </w:rPr>
        <w:t>hendak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menger</w:t>
      </w:r>
      <w:r>
        <w:rPr>
          <w:rFonts w:ascii="Times New Arabic" w:eastAsia="Times New Roman" w:hAnsi="Times New Arabic" w:cstheme="majorBidi"/>
          <w:i/>
          <w:iCs/>
          <w:sz w:val="24"/>
          <w:szCs w:val="24"/>
          <w:shd w:val="clear" w:color="auto" w:fill="FFFFFF"/>
          <w:lang w:val="en-ID" w:eastAsia="en-ID"/>
        </w:rPr>
        <w:softHyphen/>
        <w:t>jakan</w:t>
      </w:r>
      <w:proofErr w:type="spellEnd"/>
      <w:r>
        <w:rPr>
          <w:rFonts w:ascii="Times New Arabic" w:eastAsia="Times New Roman" w:hAnsi="Times New Arabic" w:cstheme="majorBidi"/>
          <w:i/>
          <w:iCs/>
          <w:sz w:val="24"/>
          <w:szCs w:val="24"/>
          <w:shd w:val="clear" w:color="auto" w:fill="FFFFFF"/>
          <w:lang w:val="en-ID" w:eastAsia="en-ID"/>
        </w:rPr>
        <w:t xml:space="preserve"> salat. </w:t>
      </w:r>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Hingga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akhir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Telah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Ibnul</w:t>
      </w:r>
      <w:proofErr w:type="spellEnd"/>
      <w:r>
        <w:rPr>
          <w:rFonts w:ascii="Times New Arabic" w:eastAsia="Times New Roman" w:hAnsi="Times New Arabic" w:cstheme="majorBidi"/>
          <w:sz w:val="24"/>
          <w:szCs w:val="24"/>
          <w:shd w:val="clear" w:color="auto" w:fill="FFFFFF"/>
          <w:lang w:val="en-ID" w:eastAsia="en-ID"/>
        </w:rPr>
        <w:t xml:space="preserve"> Muthanna,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kepadaku</w:t>
      </w:r>
      <w:proofErr w:type="spellEnd"/>
      <w:r>
        <w:rPr>
          <w:rFonts w:ascii="Times New Arabic" w:eastAsia="Times New Roman" w:hAnsi="Times New Arabic" w:cstheme="majorBidi"/>
          <w:sz w:val="24"/>
          <w:szCs w:val="24"/>
          <w:shd w:val="clear" w:color="auto" w:fill="FFFFFF"/>
          <w:lang w:val="en-ID" w:eastAsia="en-ID"/>
        </w:rPr>
        <w:t xml:space="preserve"> Wahb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Jarir,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Syu'bah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Abdul Malik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Maisarah,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An-</w:t>
      </w:r>
      <w:proofErr w:type="spellStart"/>
      <w:r>
        <w:rPr>
          <w:rFonts w:ascii="Times New Arabic" w:eastAsia="Times New Roman" w:hAnsi="Times New Arabic" w:cstheme="majorBidi"/>
          <w:sz w:val="24"/>
          <w:szCs w:val="24"/>
          <w:shd w:val="clear" w:color="auto" w:fill="FFFFFF"/>
          <w:lang w:val="en-ID" w:eastAsia="en-ID"/>
        </w:rPr>
        <w:t>Nizal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Sabrah</w:t>
      </w:r>
      <w:r>
        <w:rPr>
          <w:rFonts w:ascii="Times New Arabic" w:eastAsia="Times New Roman" w:hAnsi="Times New Arabic" w:cstheme="majorBidi"/>
          <w:color w:val="FF0000"/>
          <w:sz w:val="24"/>
          <w:szCs w:val="24"/>
          <w:shd w:val="clear" w:color="auto" w:fill="FFFFFF"/>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yang </w:t>
      </w:r>
      <w:proofErr w:type="spellStart"/>
      <w:r>
        <w:rPr>
          <w:rFonts w:ascii="Times New Arabic" w:eastAsia="Times New Roman" w:hAnsi="Times New Arabic" w:cstheme="majorBidi"/>
          <w:sz w:val="24"/>
          <w:szCs w:val="24"/>
          <w:shd w:val="clear" w:color="auto" w:fill="FFFFFF"/>
          <w:lang w:val="en-ID" w:eastAsia="en-ID"/>
        </w:rPr>
        <w:t>me</w:t>
      </w:r>
      <w:r>
        <w:rPr>
          <w:rFonts w:ascii="Times New Arabic" w:eastAsia="Times New Roman" w:hAnsi="Times New Arabic" w:cstheme="majorBidi"/>
          <w:sz w:val="24"/>
          <w:szCs w:val="24"/>
          <w:shd w:val="clear" w:color="auto" w:fill="FFFFFF"/>
          <w:lang w:val="en-ID" w:eastAsia="en-ID"/>
        </w:rPr>
        <w:softHyphen/>
        <w:t>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melihat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sahabat</w:t>
      </w:r>
      <w:proofErr w:type="spellEnd"/>
      <w:r>
        <w:rPr>
          <w:rFonts w:ascii="Times New Arabic" w:eastAsia="Times New Roman" w:hAnsi="Times New Arabic" w:cstheme="majorBidi"/>
          <w:sz w:val="24"/>
          <w:szCs w:val="24"/>
          <w:shd w:val="clear" w:color="auto" w:fill="FFFFFF"/>
          <w:lang w:val="en-ID" w:eastAsia="en-ID"/>
        </w:rPr>
        <w:t xml:space="preserve"> Ali salat </w:t>
      </w:r>
      <w:proofErr w:type="spellStart"/>
      <w:r>
        <w:rPr>
          <w:rFonts w:ascii="Times New Arabic" w:eastAsia="Times New Roman" w:hAnsi="Times New Arabic" w:cstheme="majorBidi"/>
          <w:sz w:val="24"/>
          <w:szCs w:val="24"/>
          <w:shd w:val="clear" w:color="auto" w:fill="FFFFFF"/>
          <w:lang w:val="en-ID" w:eastAsia="en-ID"/>
        </w:rPr>
        <w:t>Lohor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orang-orang (para </w:t>
      </w:r>
      <w:proofErr w:type="spellStart"/>
      <w:r>
        <w:rPr>
          <w:rFonts w:ascii="Times New Arabic" w:eastAsia="Times New Roman" w:hAnsi="Times New Arabic" w:cstheme="majorBidi"/>
          <w:sz w:val="24"/>
          <w:szCs w:val="24"/>
          <w:shd w:val="clear" w:color="auto" w:fill="FFFFFF"/>
          <w:lang w:val="en-ID" w:eastAsia="en-ID"/>
        </w:rPr>
        <w:t>makmum</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menyelesaikan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salatnya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bersama</w:t>
      </w:r>
      <w:proofErr w:type="spellEnd"/>
      <w:r>
        <w:rPr>
          <w:rFonts w:ascii="Times New Arabic" w:eastAsia="Times New Roman" w:hAnsi="Times New Arabic" w:cstheme="majorBidi"/>
          <w:sz w:val="24"/>
          <w:szCs w:val="24"/>
          <w:shd w:val="clear" w:color="auto" w:fill="FFFFFF"/>
          <w:lang w:val="en-ID" w:eastAsia="en-ID"/>
        </w:rPr>
        <w:t xml:space="preserve"> Ali) duduk di Rahbah.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didatangkan</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Khalifah Ali. Maka Ali</w:t>
      </w:r>
      <w:r>
        <w:rPr>
          <w:rFonts w:ascii="Times New Arabic" w:eastAsia="Times New Roman" w:hAnsi="Times New Arabic" w:cstheme="majorBidi"/>
          <w:sz w:val="24"/>
          <w:szCs w:val="24"/>
          <w:shd w:val="clear" w:color="auto" w:fill="FFFFFF"/>
          <w:lang w:val="id-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wajah</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kakinya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air wudu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Lalu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berkata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Inilah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cara</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bagi</w:t>
      </w:r>
      <w:proofErr w:type="spellEnd"/>
      <w:r>
        <w:rPr>
          <w:rFonts w:ascii="Times New Arabic" w:eastAsia="Times New Roman" w:hAnsi="Times New Arabic" w:cstheme="majorBidi"/>
          <w:sz w:val="24"/>
          <w:szCs w:val="24"/>
          <w:shd w:val="clear" w:color="auto" w:fill="FFFFFF"/>
          <w:lang w:val="en-ID" w:eastAsia="en-ID"/>
        </w:rPr>
        <w:t xml:space="preserve"> orang yang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berhadas</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Telah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kepadaku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Ya'qu</w:t>
      </w:r>
      <w:proofErr w:type="spellEnd"/>
      <w:r>
        <w:rPr>
          <w:rFonts w:ascii="Times New Arabic" w:eastAsia="Times New Roman" w:hAnsi="Times New Arabic" w:cstheme="majorBidi"/>
          <w:sz w:val="24"/>
          <w:szCs w:val="24"/>
          <w:shd w:val="clear" w:color="auto" w:fill="FFFFFF"/>
          <w:lang w:val="en-ID" w:eastAsia="en-ID"/>
        </w:rPr>
        <w:t xml:space="preserve">&gt;b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Ibra&gt;him,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w:t>
      </w:r>
      <w:r>
        <w:rPr>
          <w:rFonts w:ascii="Times New Arabic" w:eastAsia="Times New Roman" w:hAnsi="Times New Arabic" w:cstheme="majorBidi"/>
          <w:sz w:val="24"/>
          <w:szCs w:val="24"/>
          <w:shd w:val="clear" w:color="auto" w:fill="FFFFFF"/>
          <w:lang w:val="en-ID" w:eastAsia="en-ID"/>
        </w:rPr>
        <w:softHyphen/>
        <w:t>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Ha&gt;shim,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Mughirah,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Ibra&gt;him,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Kha</w:t>
      </w:r>
      <w:r>
        <w:rPr>
          <w:rFonts w:ascii="Times New Arabic" w:eastAsia="Times New Roman" w:hAnsi="Times New Arabic" w:cstheme="majorBidi"/>
          <w:sz w:val="24"/>
          <w:szCs w:val="24"/>
          <w:shd w:val="clear" w:color="auto" w:fill="FFFFFF"/>
          <w:lang w:val="en-ID" w:eastAsia="en-ID"/>
        </w:rPr>
        <w:softHyphen/>
        <w:t xml:space="preserve">lifah Ali </w:t>
      </w:r>
      <w:proofErr w:type="spellStart"/>
      <w:r>
        <w:rPr>
          <w:rFonts w:ascii="Times New Arabic" w:eastAsia="Times New Roman" w:hAnsi="Times New Arabic" w:cstheme="majorBidi"/>
          <w:sz w:val="24"/>
          <w:szCs w:val="24"/>
          <w:shd w:val="clear" w:color="auto" w:fill="FFFFFF"/>
          <w:lang w:val="en-ID" w:eastAsia="en-ID"/>
        </w:rPr>
        <w:t>menakar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makanan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tempat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penyimpanannya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w:t>
      </w:r>
      <w:r>
        <w:rPr>
          <w:rFonts w:ascii="Times New Arabic" w:eastAsia="Times New Roman" w:hAnsi="Times New Arabic" w:cstheme="majorBidi"/>
          <w:sz w:val="24"/>
          <w:szCs w:val="24"/>
          <w:shd w:val="clear" w:color="auto" w:fill="FFFFFF"/>
          <w:lang w:val="en-ID" w:eastAsia="en-ID"/>
        </w:rPr>
        <w:softHyphen/>
        <w:t>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cara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singkat</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Inilah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ca</w:t>
      </w:r>
      <w:r>
        <w:rPr>
          <w:rFonts w:ascii="Times New Arabic" w:eastAsia="Times New Roman" w:hAnsi="Times New Arabic" w:cstheme="majorBidi"/>
          <w:sz w:val="24"/>
          <w:szCs w:val="24"/>
          <w:shd w:val="clear" w:color="auto" w:fill="FFFFFF"/>
          <w:lang w:val="en-ID" w:eastAsia="en-ID"/>
        </w:rPr>
        <w:softHyphen/>
        <w:t>ra</w:t>
      </w:r>
      <w:proofErr w:type="spellEnd"/>
      <w:r>
        <w:rPr>
          <w:rFonts w:ascii="Times New Arabic" w:eastAsia="Times New Roman" w:hAnsi="Times New Arabic" w:cstheme="majorBidi"/>
          <w:sz w:val="24"/>
          <w:szCs w:val="24"/>
          <w:shd w:val="clear" w:color="auto" w:fill="FFFFFF"/>
          <w:lang w:val="en-ID" w:eastAsia="en-ID"/>
        </w:rPr>
        <w:t xml:space="preserve"> wudu </w:t>
      </w:r>
      <w:r>
        <w:rPr>
          <w:rFonts w:ascii="Times New Arabic" w:eastAsia="Times New Roman" w:hAnsi="Times New Arabic" w:cstheme="majorBidi"/>
          <w:sz w:val="24"/>
          <w:szCs w:val="24"/>
          <w:shd w:val="clear" w:color="auto" w:fill="FFFFFF"/>
          <w:lang w:val="en-ID" w:eastAsia="en-ID"/>
        </w:rPr>
        <w:lastRenderedPageBreak/>
        <w:t xml:space="preserve">orang yang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berhadas</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Jalur-</w:t>
      </w:r>
      <w:proofErr w:type="spellStart"/>
      <w:r>
        <w:rPr>
          <w:rFonts w:ascii="Times New Arabic" w:eastAsia="Times New Roman" w:hAnsi="Times New Arabic" w:cstheme="majorBidi"/>
          <w:sz w:val="24"/>
          <w:szCs w:val="24"/>
          <w:shd w:val="clear" w:color="auto" w:fill="FFFFFF"/>
          <w:lang w:val="en-ID" w:eastAsia="en-ID"/>
        </w:rPr>
        <w:t>jalur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periwayatan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asar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berpredikat</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jayyid</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sahabat</w:t>
      </w:r>
      <w:proofErr w:type="spellEnd"/>
      <w:r>
        <w:rPr>
          <w:rFonts w:ascii="Times New Arabic" w:eastAsia="Times New Roman" w:hAnsi="Times New Arabic" w:cstheme="majorBidi"/>
          <w:sz w:val="24"/>
          <w:szCs w:val="24"/>
          <w:shd w:val="clear" w:color="auto" w:fill="FFFFFF"/>
          <w:lang w:val="en-ID" w:eastAsia="en-ID"/>
        </w:rPr>
        <w:t xml:space="preserve"> Ali, </w:t>
      </w:r>
      <w:proofErr w:type="spellStart"/>
      <w:r>
        <w:rPr>
          <w:rFonts w:ascii="Times New Arabic" w:eastAsia="Times New Roman" w:hAnsi="Times New Arabic" w:cstheme="majorBidi"/>
          <w:sz w:val="24"/>
          <w:szCs w:val="24"/>
          <w:shd w:val="clear" w:color="auto" w:fill="FFFFFF"/>
          <w:lang w:val="en-ID" w:eastAsia="en-ID"/>
        </w:rPr>
        <w:t>sebagian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sebagian</w:t>
      </w:r>
      <w:proofErr w:type="spellEnd"/>
      <w:r>
        <w:rPr>
          <w:rFonts w:ascii="Times New Arabic" w:eastAsia="Times New Roman" w:hAnsi="Times New Arabic" w:cstheme="majorBidi"/>
          <w:sz w:val="24"/>
          <w:szCs w:val="24"/>
          <w:shd w:val="clear" w:color="auto" w:fill="FFFFFF"/>
          <w:lang w:val="en-ID" w:eastAsia="en-ID"/>
        </w:rPr>
        <w:t xml:space="preserve"> yang lain.</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Jarir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pula,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Basysyar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 Addi,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Humaid,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Anas yang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Khalifah Umar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Khattab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suatu</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agak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singkat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w:t>
      </w:r>
      <w:r>
        <w:rPr>
          <w:rFonts w:ascii="Times New Arabic" w:eastAsia="Times New Roman" w:hAnsi="Times New Arabic" w:cstheme="majorBidi"/>
          <w:sz w:val="24"/>
          <w:szCs w:val="24"/>
          <w:shd w:val="clear" w:color="auto" w:fill="FFFFFF"/>
          <w:lang w:val="en-ID" w:eastAsia="en-ID"/>
        </w:rPr>
        <w:softHyphen/>
        <w:t>kan</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Inilah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cara</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bagi</w:t>
      </w:r>
      <w:proofErr w:type="spellEnd"/>
      <w:r>
        <w:rPr>
          <w:rFonts w:ascii="Times New Arabic" w:eastAsia="Times New Roman" w:hAnsi="Times New Arabic" w:cstheme="majorBidi"/>
          <w:sz w:val="24"/>
          <w:szCs w:val="24"/>
          <w:shd w:val="clear" w:color="auto" w:fill="FFFFFF"/>
          <w:lang w:val="en-ID" w:eastAsia="en-ID"/>
        </w:rPr>
        <w:t xml:space="preserve"> orang yang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berhadas</w:t>
      </w:r>
      <w:proofErr w:type="spellEnd"/>
      <w:r>
        <w:rPr>
          <w:rFonts w:ascii="Times New Arabic" w:eastAsia="Times New Roman" w:hAnsi="Times New Arabic" w:cstheme="majorBidi"/>
          <w:sz w:val="24"/>
          <w:szCs w:val="24"/>
          <w:shd w:val="clear" w:color="auto" w:fill="FFFFFF"/>
          <w:lang w:val="en-ID" w:eastAsia="en-ID"/>
        </w:rPr>
        <w:t xml:space="preserve">." Sanad </w:t>
      </w:r>
      <w:proofErr w:type="spellStart"/>
      <w:r>
        <w:rPr>
          <w:rFonts w:ascii="Times New Arabic" w:eastAsia="Times New Roman" w:hAnsi="Times New Arabic" w:cstheme="majorBidi"/>
          <w:sz w:val="24"/>
          <w:szCs w:val="24"/>
          <w:shd w:val="clear" w:color="auto" w:fill="FFFFFF"/>
          <w:lang w:val="en-ID" w:eastAsia="en-ID"/>
        </w:rPr>
        <w:t>asar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imes New Arabic"/>
          <w:i/>
          <w:iCs/>
          <w:sz w:val="24"/>
          <w:szCs w:val="24"/>
          <w:shd w:val="clear" w:color="auto" w:fill="FFFFFF"/>
          <w:lang w:val="en-ID" w:eastAsia="en-ID"/>
        </w:rPr>
        <w:t>s}ah{</w:t>
      </w:r>
      <w:proofErr w:type="spellStart"/>
      <w:r>
        <w:rPr>
          <w:rFonts w:ascii="Times New Arabic" w:eastAsia="Times New Roman" w:hAnsi="Times New Arabic" w:cs="Times New Arabic"/>
          <w:i/>
          <w:iCs/>
          <w:sz w:val="24"/>
          <w:szCs w:val="24"/>
          <w:shd w:val="clear" w:color="auto" w:fill="FFFFFF"/>
          <w:lang w:val="en-ID" w:eastAsia="en-ID"/>
        </w:rPr>
        <w:t>i</w:t>
      </w:r>
      <w:proofErr w:type="spellEnd"/>
      <w:r>
        <w:rPr>
          <w:rFonts w:ascii="Times New Arabic" w:eastAsia="Times New Roman" w:hAnsi="Times New Arabic" w:cs="Times New Arabic"/>
          <w:i/>
          <w:iCs/>
          <w:sz w:val="24"/>
          <w:szCs w:val="24"/>
          <w:shd w:val="clear" w:color="auto" w:fill="FFFFFF"/>
          <w:lang w:val="en-ID" w:eastAsia="en-ID"/>
        </w:rPr>
        <w:t>&gt;h{</w:t>
      </w:r>
      <w:r>
        <w:rPr>
          <w:rFonts w:ascii="Times New Arabic" w:eastAsia="Times New Roman" w:hAnsi="Times New Arabic" w:cstheme="majorBidi"/>
          <w:i/>
          <w:iCs/>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Sirin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dahulu</w:t>
      </w:r>
      <w:proofErr w:type="spellEnd"/>
      <w:r>
        <w:rPr>
          <w:rFonts w:ascii="Times New Arabic" w:eastAsia="Times New Roman" w:hAnsi="Times New Arabic" w:cstheme="majorBidi"/>
          <w:sz w:val="24"/>
          <w:szCs w:val="24"/>
          <w:shd w:val="clear" w:color="auto" w:fill="FFFFFF"/>
          <w:lang w:val="en-ID" w:eastAsia="en-ID"/>
        </w:rPr>
        <w:t xml:space="preserve"> para khalifah </w:t>
      </w:r>
      <w:proofErr w:type="spellStart"/>
      <w:r>
        <w:rPr>
          <w:rFonts w:ascii="Times New Arabic" w:eastAsia="Times New Roman" w:hAnsi="Times New Arabic" w:cstheme="majorBidi"/>
          <w:sz w:val="24"/>
          <w:szCs w:val="24"/>
          <w:shd w:val="clear" w:color="auto" w:fill="FFFFFF"/>
          <w:lang w:val="en-ID" w:eastAsia="en-ID"/>
        </w:rPr>
        <w:t>sering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setiap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salatnya</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Mengenai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oleh Abu Daud At}-T}</w:t>
      </w:r>
      <w:proofErr w:type="spellStart"/>
      <w:r>
        <w:rPr>
          <w:rFonts w:ascii="Times New Arabic" w:eastAsia="Times New Roman" w:hAnsi="Times New Arabic" w:cstheme="majorBidi"/>
          <w:sz w:val="24"/>
          <w:szCs w:val="24"/>
          <w:shd w:val="clear" w:color="auto" w:fill="FFFFFF"/>
          <w:lang w:val="en-ID" w:eastAsia="en-ID"/>
        </w:rPr>
        <w:t>aya</w:t>
      </w:r>
      <w:proofErr w:type="spellEnd"/>
      <w:r>
        <w:rPr>
          <w:rFonts w:ascii="Times New Arabic" w:eastAsia="Times New Roman" w:hAnsi="Times New Arabic" w:cstheme="majorBidi"/>
          <w:sz w:val="24"/>
          <w:szCs w:val="24"/>
          <w:shd w:val="clear" w:color="auto" w:fill="FFFFFF"/>
          <w:lang w:val="en-ID" w:eastAsia="en-ID"/>
        </w:rPr>
        <w:t>&gt;</w:t>
      </w:r>
      <w:proofErr w:type="spellStart"/>
      <w:r>
        <w:rPr>
          <w:rFonts w:ascii="Times New Arabic" w:eastAsia="Times New Roman" w:hAnsi="Times New Arabic" w:cstheme="majorBidi"/>
          <w:sz w:val="24"/>
          <w:szCs w:val="24"/>
          <w:shd w:val="clear" w:color="auto" w:fill="FFFFFF"/>
          <w:lang w:val="en-ID" w:eastAsia="en-ID"/>
        </w:rPr>
        <w:t>lisi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w:t>
      </w:r>
      <w:r>
        <w:rPr>
          <w:rFonts w:ascii="Times New Arabic" w:eastAsia="Times New Roman" w:hAnsi="Times New Arabic" w:cstheme="majorBidi"/>
          <w:sz w:val="24"/>
          <w:szCs w:val="24"/>
          <w:shd w:val="clear" w:color="auto" w:fill="FFFFFF"/>
          <w:lang w:val="en-ID" w:eastAsia="en-ID"/>
        </w:rPr>
        <w:softHyphen/>
        <w:t>ri</w:t>
      </w:r>
      <w:proofErr w:type="spellEnd"/>
      <w:r>
        <w:rPr>
          <w:rFonts w:ascii="Times New Arabic" w:eastAsia="Times New Roman" w:hAnsi="Times New Arabic" w:cstheme="majorBidi"/>
          <w:sz w:val="24"/>
          <w:szCs w:val="24"/>
          <w:shd w:val="clear" w:color="auto" w:fill="FFFFFF"/>
          <w:lang w:val="en-ID" w:eastAsia="en-ID"/>
        </w:rPr>
        <w:t xml:space="preserve"> Abu Hila&gt;l,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Qata</w:t>
      </w:r>
      <w:proofErr w:type="spellEnd"/>
      <w:r>
        <w:rPr>
          <w:rFonts w:ascii="Times New Arabic" w:eastAsia="Times New Roman" w:hAnsi="Times New Arabic" w:cstheme="majorBidi"/>
          <w:sz w:val="24"/>
          <w:szCs w:val="24"/>
          <w:shd w:val="clear" w:color="auto" w:fill="FFFFFF"/>
          <w:lang w:val="en-ID" w:eastAsia="en-ID"/>
        </w:rPr>
        <w:t xml:space="preserve">&gt;dah,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Sa'i</w:t>
      </w:r>
      <w:proofErr w:type="spellEnd"/>
      <w:r>
        <w:rPr>
          <w:rFonts w:ascii="Times New Arabic" w:eastAsia="Times New Roman" w:hAnsi="Times New Arabic" w:cstheme="majorBidi"/>
          <w:sz w:val="24"/>
          <w:szCs w:val="24"/>
          <w:shd w:val="clear" w:color="auto" w:fill="FFFFFF"/>
          <w:lang w:val="en-ID" w:eastAsia="en-ID"/>
        </w:rPr>
        <w:t xml:space="preserve">&gt;d </w:t>
      </w:r>
      <w:proofErr w:type="spellStart"/>
      <w:r>
        <w:rPr>
          <w:rFonts w:ascii="Times New Arabic" w:eastAsia="Times New Roman" w:hAnsi="Times New Arabic" w:cstheme="majorBidi"/>
          <w:sz w:val="24"/>
          <w:szCs w:val="24"/>
          <w:shd w:val="clear" w:color="auto" w:fill="FFFFFF"/>
          <w:lang w:val="en-ID" w:eastAsia="en-ID"/>
        </w:rPr>
        <w:t>ibnul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Musayyab</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mengata</w:t>
      </w:r>
      <w:r>
        <w:rPr>
          <w:rFonts w:ascii="Times New Arabic" w:eastAsia="Times New Roman" w:hAnsi="Times New Arabic" w:cstheme="majorBidi"/>
          <w:sz w:val="24"/>
          <w:szCs w:val="24"/>
          <w:shd w:val="clear" w:color="auto" w:fill="FFFFFF"/>
          <w:lang w:val="en-ID" w:eastAsia="en-ID"/>
        </w:rPr>
        <w:softHyphen/>
        <w: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tanpa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merupakan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perbuatan</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melampaui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batas</w:t>
      </w:r>
      <w:proofErr w:type="spellEnd"/>
      <w:r>
        <w:rPr>
          <w:rFonts w:ascii="Times New Arabic" w:eastAsia="Times New Roman" w:hAnsi="Times New Arabic" w:cstheme="majorBidi"/>
          <w:sz w:val="24"/>
          <w:szCs w:val="24"/>
          <w:shd w:val="clear" w:color="auto" w:fill="FFFFFF"/>
          <w:lang w:val="en-ID" w:eastAsia="en-ID"/>
        </w:rPr>
        <w:t xml:space="preserve">. Maka </w:t>
      </w:r>
      <w:proofErr w:type="spellStart"/>
      <w:r>
        <w:rPr>
          <w:rFonts w:ascii="Times New Arabic" w:eastAsia="Times New Roman" w:hAnsi="Times New Arabic" w:cstheme="majorBidi"/>
          <w:sz w:val="24"/>
          <w:szCs w:val="24"/>
          <w:shd w:val="clear" w:color="auto" w:fill="FFFFFF"/>
          <w:lang w:val="en-ID" w:eastAsia="en-ID"/>
        </w:rPr>
        <w:t>asar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berpredikat</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ghari</w:t>
      </w:r>
      <w:proofErr w:type="spellEnd"/>
      <w:r>
        <w:rPr>
          <w:rFonts w:ascii="Times New Arabic" w:eastAsia="Times New Roman" w:hAnsi="Times New Arabic" w:cstheme="majorBidi"/>
          <w:i/>
          <w:iCs/>
          <w:sz w:val="24"/>
          <w:szCs w:val="24"/>
          <w:shd w:val="clear" w:color="auto" w:fill="FFFFFF"/>
          <w:lang w:val="en-ID" w:eastAsia="en-ID"/>
        </w:rPr>
        <w:t>&gt;b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Sa'i</w:t>
      </w:r>
      <w:proofErr w:type="spellEnd"/>
      <w:r>
        <w:rPr>
          <w:rFonts w:ascii="Times New Arabic" w:eastAsia="Times New Roman" w:hAnsi="Times New Arabic" w:cstheme="majorBidi"/>
          <w:sz w:val="24"/>
          <w:szCs w:val="24"/>
          <w:shd w:val="clear" w:color="auto" w:fill="FFFFFF"/>
          <w:lang w:val="en-ID" w:eastAsia="en-ID"/>
        </w:rPr>
        <w:t xml:space="preserve">&gt;d </w:t>
      </w:r>
      <w:proofErr w:type="spellStart"/>
      <w:r>
        <w:rPr>
          <w:rFonts w:ascii="Times New Arabic" w:eastAsia="Times New Roman" w:hAnsi="Times New Arabic" w:cstheme="majorBidi"/>
          <w:sz w:val="24"/>
          <w:szCs w:val="24"/>
          <w:shd w:val="clear" w:color="auto" w:fill="FFFFFF"/>
          <w:lang w:val="en-ID" w:eastAsia="en-ID"/>
        </w:rPr>
        <w:t>ibnul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Musayyab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asar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diinterpretasikan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makna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dimaksud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ditujukan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terhadap</w:t>
      </w:r>
      <w:proofErr w:type="spellEnd"/>
      <w:r>
        <w:rPr>
          <w:rFonts w:ascii="Times New Arabic" w:eastAsia="Times New Roman" w:hAnsi="Times New Arabic" w:cstheme="majorBidi"/>
          <w:sz w:val="24"/>
          <w:szCs w:val="24"/>
          <w:shd w:val="clear" w:color="auto" w:fill="FFFFFF"/>
          <w:lang w:val="en-ID" w:eastAsia="en-ID"/>
        </w:rPr>
        <w:t xml:space="preserve"> orang yang </w:t>
      </w:r>
      <w:proofErr w:type="spellStart"/>
      <w:r>
        <w:rPr>
          <w:rFonts w:ascii="Times New Arabic" w:eastAsia="Times New Roman" w:hAnsi="Times New Arabic" w:cstheme="majorBidi"/>
          <w:sz w:val="24"/>
          <w:szCs w:val="24"/>
          <w:shd w:val="clear" w:color="auto" w:fill="FFFFFF"/>
          <w:lang w:val="en-ID" w:eastAsia="en-ID"/>
        </w:rPr>
        <w:t>meyakininya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sebagai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barulah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dikatakan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sebagai</w:t>
      </w:r>
      <w:proofErr w:type="spellEnd"/>
      <w:r>
        <w:rPr>
          <w:rFonts w:ascii="Times New Arabic" w:eastAsia="Times New Roman" w:hAnsi="Times New Arabic" w:cstheme="majorBidi"/>
          <w:sz w:val="24"/>
          <w:szCs w:val="24"/>
          <w:shd w:val="clear" w:color="auto" w:fill="FFFFFF"/>
          <w:lang w:val="en-ID" w:eastAsia="en-ID"/>
        </w:rPr>
        <w:t xml:space="preserve"> orang yang </w:t>
      </w:r>
      <w:proofErr w:type="spellStart"/>
      <w:r>
        <w:rPr>
          <w:rFonts w:ascii="Times New Arabic" w:eastAsia="Times New Roman" w:hAnsi="Times New Arabic" w:cstheme="majorBidi"/>
          <w:sz w:val="24"/>
          <w:szCs w:val="24"/>
          <w:shd w:val="clear" w:color="auto" w:fill="FFFFFF"/>
          <w:lang w:val="en-ID" w:eastAsia="en-ID"/>
        </w:rPr>
        <w:t>melampaui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Mengenai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pentasyrian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sunat</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setiap</w:t>
      </w:r>
      <w:proofErr w:type="spellEnd"/>
      <w:r>
        <w:rPr>
          <w:rFonts w:ascii="Times New Arabic" w:eastAsia="Times New Roman" w:hAnsi="Times New Arabic" w:cstheme="majorBidi"/>
          <w:sz w:val="24"/>
          <w:szCs w:val="24"/>
          <w:shd w:val="clear" w:color="auto" w:fill="FFFFFF"/>
          <w:lang w:val="en-ID" w:eastAsia="en-ID"/>
        </w:rPr>
        <w:t xml:space="preserve"> kali salat, </w:t>
      </w:r>
      <w:proofErr w:type="spellStart"/>
      <w:r>
        <w:rPr>
          <w:rFonts w:ascii="Times New Arabic" w:eastAsia="Times New Roman" w:hAnsi="Times New Arabic" w:cstheme="majorBidi"/>
          <w:sz w:val="24"/>
          <w:szCs w:val="24"/>
          <w:shd w:val="clear" w:color="auto" w:fill="FFFFFF"/>
          <w:lang w:val="en-ID" w:eastAsia="en-ID"/>
        </w:rPr>
        <w:t>maka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banyak</w:t>
      </w:r>
      <w:proofErr w:type="spellEnd"/>
      <w:r>
        <w:rPr>
          <w:rFonts w:ascii="Times New Arabic" w:eastAsia="Times New Roman" w:hAnsi="Times New Arabic" w:cstheme="majorBidi"/>
          <w:sz w:val="24"/>
          <w:szCs w:val="24"/>
          <w:shd w:val="clear" w:color="auto" w:fill="FFFFFF"/>
          <w:lang w:val="en-ID" w:eastAsia="en-ID"/>
        </w:rPr>
        <w:t xml:space="preserve"> sunnah yang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tersebut</w:t>
      </w:r>
      <w:proofErr w:type="spellEnd"/>
      <w:r>
        <w:rPr>
          <w:rFonts w:ascii="Times New Arabic" w:eastAsia="Times New Roman" w:hAnsi="Times New Arabic" w:cstheme="majorBidi"/>
          <w:sz w:val="24"/>
          <w:szCs w:val="24"/>
          <w:shd w:val="clear" w:color="auto" w:fill="FFFFFF"/>
          <w:lang w:val="en-ID" w:eastAsia="en-ID"/>
        </w:rPr>
        <w:t>.</w:t>
      </w:r>
    </w:p>
    <w:p w14:paraId="48D49744" w14:textId="77777777" w:rsidR="001D7D00" w:rsidRDefault="001D7D00" w:rsidP="001D7D00">
      <w:pPr>
        <w:shd w:val="clear" w:color="auto" w:fill="FFFFFF"/>
        <w:bidi/>
        <w:spacing w:after="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قَالَ الْإِمَامُ أَحْمَدُ: حَدَّثَنَا عَبْدُ الرَّحْمَنِ بْنُ مَهْدِيٍّ، حَدَّثَنَا سُفْيَانُ، عَنْ عَمْرِو بْنِ عَامِرٍ الْأَنْصَارِيِّ، سَمِعْتُ أَنَسَ بْنَ مَالِكٍ يَقُولُ: كَانَ النَّبِيُّ صَلَّى اللَّهُ عَلَيْهِ وَسَلَّمَ يَتَوَضَّأُ عِنْدَ كُلِّ صَلَاةٍ، قَالَ: قُلْتُ فَأَنْتُمْ كَيْفَ كُنْتُمْ تَصْنَعُونَ؟ قَالَ: كُنَّا نُصَلِّي الصَّلَوَاتِ بِوُضُوءٍ وَاحِدٍ مَا لَمْ نُحْدِثْ.</w:t>
      </w:r>
    </w:p>
    <w:p w14:paraId="1EBBEC83" w14:textId="77777777" w:rsidR="001D7D00" w:rsidRDefault="001D7D00" w:rsidP="001D7D00">
      <w:pPr>
        <w:shd w:val="clear" w:color="auto" w:fill="FFFFFF"/>
        <w:bidi/>
        <w:spacing w:after="0" w:line="240" w:lineRule="auto"/>
        <w:ind w:right="709"/>
        <w:jc w:val="both"/>
        <w:rPr>
          <w:rFonts w:ascii="Times New Arabic" w:eastAsia="Times New Roman" w:hAnsi="Times New Arabic" w:cstheme="majorBidi"/>
          <w:sz w:val="24"/>
          <w:szCs w:val="24"/>
          <w:lang w:val="en-ID" w:eastAsia="en-ID"/>
        </w:rPr>
      </w:pPr>
    </w:p>
    <w:p w14:paraId="2A6D2B24"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lastRenderedPageBreak/>
        <w:t xml:space="preserve">Imam Ahmad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Ab</w:t>
      </w:r>
      <w:r>
        <w:rPr>
          <w:rFonts w:ascii="Times New Arabic" w:eastAsia="Times New Roman" w:hAnsi="Times New Arabic" w:cstheme="majorBidi"/>
          <w:sz w:val="24"/>
          <w:szCs w:val="24"/>
          <w:shd w:val="clear" w:color="auto" w:fill="FFFFFF"/>
          <w:lang w:val="en-ID" w:eastAsia="en-ID"/>
        </w:rPr>
        <w:softHyphen/>
        <w:t xml:space="preserve">dur Rahman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Mahdi,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Sufya</w:t>
      </w:r>
      <w:proofErr w:type="spellEnd"/>
      <w:r>
        <w:rPr>
          <w:rFonts w:ascii="Times New Arabic" w:eastAsia="Times New Roman" w:hAnsi="Times New Arabic" w:cstheme="majorBidi"/>
          <w:sz w:val="24"/>
          <w:szCs w:val="24"/>
          <w:shd w:val="clear" w:color="auto" w:fill="FFFFFF"/>
          <w:lang w:val="en-ID" w:eastAsia="en-ID"/>
        </w:rPr>
        <w:t xml:space="preserve">&gt;n, </w:t>
      </w:r>
      <w:proofErr w:type="spellStart"/>
      <w:r>
        <w:rPr>
          <w:rFonts w:ascii="Times New Arabic" w:eastAsia="Times New Roman" w:hAnsi="Times New Arabic" w:cstheme="majorBidi"/>
          <w:sz w:val="24"/>
          <w:szCs w:val="24"/>
          <w:shd w:val="clear" w:color="auto" w:fill="FFFFFF"/>
          <w:lang w:val="en-ID" w:eastAsia="en-ID"/>
        </w:rPr>
        <w:t>da</w:t>
      </w:r>
      <w:r>
        <w:rPr>
          <w:rFonts w:ascii="Times New Arabic" w:eastAsia="Times New Roman" w:hAnsi="Times New Arabic" w:cstheme="majorBidi"/>
          <w:sz w:val="24"/>
          <w:szCs w:val="24"/>
          <w:shd w:val="clear" w:color="auto" w:fill="FFFFFF"/>
          <w:lang w:val="en-ID" w:eastAsia="en-ID"/>
        </w:rPr>
        <w:softHyphen/>
        <w:t>ri</w:t>
      </w:r>
      <w:proofErr w:type="spellEnd"/>
      <w:r>
        <w:rPr>
          <w:rFonts w:ascii="Times New Arabic" w:eastAsia="Times New Roman" w:hAnsi="Times New Arabic" w:cstheme="majorBidi"/>
          <w:sz w:val="24"/>
          <w:szCs w:val="24"/>
          <w:shd w:val="clear" w:color="auto" w:fill="FFFFFF"/>
          <w:lang w:val="en-ID" w:eastAsia="en-ID"/>
        </w:rPr>
        <w:t xml:space="preserve"> Amr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A&gt;mir Al-Ansa&gt;</w:t>
      </w:r>
      <w:proofErr w:type="spellStart"/>
      <w:r>
        <w:rPr>
          <w:rFonts w:ascii="Times New Arabic" w:eastAsia="Times New Roman" w:hAnsi="Times New Arabic" w:cstheme="majorBidi"/>
          <w:sz w:val="24"/>
          <w:szCs w:val="24"/>
          <w:shd w:val="clear" w:color="auto" w:fill="FFFFFF"/>
          <w:lang w:val="en-ID" w:eastAsia="en-ID"/>
        </w:rPr>
        <w:t>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mendengar</w:t>
      </w:r>
      <w:proofErr w:type="spellEnd"/>
      <w:r>
        <w:rPr>
          <w:rFonts w:ascii="Times New Arabic" w:eastAsia="Times New Roman" w:hAnsi="Times New Arabic" w:cstheme="majorBidi"/>
          <w:sz w:val="24"/>
          <w:szCs w:val="24"/>
          <w:shd w:val="clear" w:color="auto" w:fill="FFFFFF"/>
          <w:lang w:val="en-ID" w:eastAsia="en-ID"/>
        </w:rPr>
        <w:t xml:space="preserve"> Anas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Malik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dahulu</w:t>
      </w:r>
      <w:proofErr w:type="spellEnd"/>
      <w:r>
        <w:rPr>
          <w:rFonts w:ascii="Times New Arabic" w:eastAsia="Times New Roman" w:hAnsi="Times New Arabic" w:cstheme="majorBidi"/>
          <w:sz w:val="24"/>
          <w:szCs w:val="24"/>
          <w:shd w:val="clear" w:color="auto" w:fill="FFFFFF"/>
          <w:lang w:val="en-ID" w:eastAsia="en-ID"/>
        </w:rPr>
        <w:t xml:space="preserve"> Nabi Saw. </w:t>
      </w:r>
      <w:proofErr w:type="spellStart"/>
      <w:r>
        <w:rPr>
          <w:rFonts w:ascii="Times New Arabic" w:eastAsia="Times New Roman" w:hAnsi="Times New Arabic" w:cstheme="majorBidi"/>
          <w:sz w:val="24"/>
          <w:szCs w:val="24"/>
          <w:shd w:val="clear" w:color="auto" w:fill="FFFFFF"/>
          <w:lang w:val="en-ID" w:eastAsia="en-ID"/>
        </w:rPr>
        <w:t>sering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pada </w:t>
      </w:r>
      <w:proofErr w:type="spellStart"/>
      <w:r>
        <w:rPr>
          <w:rFonts w:ascii="Times New Arabic" w:eastAsia="Times New Roman" w:hAnsi="Times New Arabic" w:cstheme="majorBidi"/>
          <w:sz w:val="24"/>
          <w:szCs w:val="24"/>
          <w:shd w:val="clear" w:color="auto" w:fill="FFFFFF"/>
          <w:lang w:val="en-ID" w:eastAsia="en-ID"/>
        </w:rPr>
        <w:t>setiap</w:t>
      </w:r>
      <w:proofErr w:type="spellEnd"/>
      <w:r>
        <w:rPr>
          <w:rFonts w:ascii="Times New Arabic" w:eastAsia="Times New Roman" w:hAnsi="Times New Arabic" w:cstheme="majorBidi"/>
          <w:sz w:val="24"/>
          <w:szCs w:val="24"/>
          <w:shd w:val="clear" w:color="auto" w:fill="FFFFFF"/>
          <w:lang w:val="en-ID" w:eastAsia="en-ID"/>
        </w:rPr>
        <w:t xml:space="preserve"> kali </w:t>
      </w:r>
      <w:proofErr w:type="spellStart"/>
      <w:r>
        <w:rPr>
          <w:rFonts w:ascii="Times New Arabic" w:eastAsia="Times New Roman" w:hAnsi="Times New Arabic" w:cstheme="majorBidi"/>
          <w:sz w:val="24"/>
          <w:szCs w:val="24"/>
          <w:shd w:val="clear" w:color="auto" w:fill="FFFFFF"/>
          <w:lang w:val="en-ID" w:eastAsia="en-ID"/>
        </w:rPr>
        <w:t>salatnya</w:t>
      </w:r>
      <w:proofErr w:type="spellEnd"/>
      <w:r>
        <w:rPr>
          <w:rFonts w:ascii="Times New Arabic" w:eastAsia="Times New Roman" w:hAnsi="Times New Arabic" w:cstheme="majorBidi"/>
          <w:sz w:val="24"/>
          <w:szCs w:val="24"/>
          <w:shd w:val="clear" w:color="auto" w:fill="FFFFFF"/>
          <w:lang w:val="en-ID" w:eastAsia="en-ID"/>
        </w:rPr>
        <w:t xml:space="preserve">. Lalu Amr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A&gt;mir Al-Ansa&gt;</w:t>
      </w:r>
      <w:proofErr w:type="spellStart"/>
      <w:r>
        <w:rPr>
          <w:rFonts w:ascii="Times New Arabic" w:eastAsia="Times New Roman" w:hAnsi="Times New Arabic" w:cstheme="majorBidi"/>
          <w:sz w:val="24"/>
          <w:szCs w:val="24"/>
          <w:shd w:val="clear" w:color="auto" w:fill="FFFFFF"/>
          <w:lang w:val="en-ID" w:eastAsia="en-ID"/>
        </w:rPr>
        <w:t>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bertanya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Bagai</w:t>
      </w:r>
      <w:r>
        <w:rPr>
          <w:rFonts w:ascii="Times New Arabic" w:eastAsia="Times New Roman" w:hAnsi="Times New Arabic" w:cstheme="majorBidi"/>
          <w:sz w:val="24"/>
          <w:szCs w:val="24"/>
          <w:shd w:val="clear" w:color="auto" w:fill="FFFFFF"/>
          <w:lang w:val="en-ID" w:eastAsia="en-ID"/>
        </w:rPr>
        <w:softHyphen/>
        <w:t>mana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wudu kalian, </w:t>
      </w:r>
      <w:proofErr w:type="spellStart"/>
      <w:r>
        <w:rPr>
          <w:rFonts w:ascii="Times New Arabic" w:eastAsia="Times New Roman" w:hAnsi="Times New Arabic" w:cstheme="majorBidi"/>
          <w:sz w:val="24"/>
          <w:szCs w:val="24"/>
          <w:shd w:val="clear" w:color="auto" w:fill="FFFFFF"/>
          <w:lang w:val="en-ID" w:eastAsia="en-ID"/>
        </w:rPr>
        <w:t>apakah</w:t>
      </w:r>
      <w:proofErr w:type="spellEnd"/>
      <w:r>
        <w:rPr>
          <w:rFonts w:ascii="Times New Arabic" w:eastAsia="Times New Roman" w:hAnsi="Times New Arabic" w:cstheme="majorBidi"/>
          <w:sz w:val="24"/>
          <w:szCs w:val="24"/>
          <w:shd w:val="clear" w:color="auto" w:fill="FFFFFF"/>
          <w:lang w:val="en-ID" w:eastAsia="en-ID"/>
        </w:rPr>
        <w:t xml:space="preserve"> yang kalian (para </w:t>
      </w:r>
      <w:proofErr w:type="spellStart"/>
      <w:r>
        <w:rPr>
          <w:rFonts w:ascii="Times New Arabic" w:eastAsia="Times New Roman" w:hAnsi="Times New Arabic" w:cstheme="majorBidi"/>
          <w:sz w:val="24"/>
          <w:szCs w:val="24"/>
          <w:shd w:val="clear" w:color="auto" w:fill="FFFFFF"/>
          <w:lang w:val="en-ID" w:eastAsia="en-ID"/>
        </w:rPr>
        <w:t>sahabat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lakukan</w:t>
      </w:r>
      <w:proofErr w:type="spellEnd"/>
      <w:r>
        <w:rPr>
          <w:rFonts w:ascii="Times New Arabic" w:eastAsia="Times New Roman" w:hAnsi="Times New Arabic" w:cstheme="majorBidi"/>
          <w:sz w:val="24"/>
          <w:szCs w:val="24"/>
          <w:shd w:val="clear" w:color="auto" w:fill="FFFFFF"/>
          <w:lang w:val="en-ID" w:eastAsia="en-ID"/>
        </w:rPr>
        <w:t xml:space="preserve">?" Anas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Malik </w:t>
      </w:r>
      <w:proofErr w:type="spellStart"/>
      <w:r>
        <w:rPr>
          <w:rFonts w:ascii="Times New Arabic" w:eastAsia="Times New Roman" w:hAnsi="Times New Arabic" w:cstheme="majorBidi"/>
          <w:sz w:val="24"/>
          <w:szCs w:val="24"/>
          <w:shd w:val="clear" w:color="auto" w:fill="FFFFFF"/>
          <w:lang w:val="en-ID" w:eastAsia="en-ID"/>
        </w:rPr>
        <w:t>menjawab</w:t>
      </w:r>
      <w:proofErr w:type="spellEnd"/>
      <w:r>
        <w:rPr>
          <w:rFonts w:ascii="Times New Arabic" w:eastAsia="Times New Roman" w:hAnsi="Times New Arabic" w:cstheme="majorBidi"/>
          <w:sz w:val="24"/>
          <w:szCs w:val="24"/>
          <w:shd w:val="clear" w:color="auto" w:fill="FFFFFF"/>
          <w:lang w:val="en-ID" w:eastAsia="en-ID"/>
        </w:rPr>
        <w:t xml:space="preserve">, "Kami (para </w:t>
      </w:r>
      <w:proofErr w:type="spellStart"/>
      <w:r>
        <w:rPr>
          <w:rFonts w:ascii="Times New Arabic" w:eastAsia="Times New Roman" w:hAnsi="Times New Arabic" w:cstheme="majorBidi"/>
          <w:sz w:val="24"/>
          <w:szCs w:val="24"/>
          <w:shd w:val="clear" w:color="auto" w:fill="FFFFFF"/>
          <w:lang w:val="en-ID" w:eastAsia="en-ID"/>
        </w:rPr>
        <w:t>sahabat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w:t>
      </w:r>
      <w:r>
        <w:rPr>
          <w:rFonts w:ascii="Times New Arabic" w:eastAsia="Times New Roman" w:hAnsi="Times New Arabic" w:cstheme="majorBidi"/>
          <w:sz w:val="24"/>
          <w:szCs w:val="24"/>
          <w:shd w:val="clear" w:color="auto" w:fill="FFFFFF"/>
          <w:lang w:val="en-ID" w:eastAsia="en-ID"/>
        </w:rPr>
        <w:softHyphen/>
        <w: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semua</w:t>
      </w:r>
      <w:proofErr w:type="spellEnd"/>
      <w:r>
        <w:rPr>
          <w:rFonts w:ascii="Times New Arabic" w:eastAsia="Times New Roman" w:hAnsi="Times New Arabic" w:cstheme="majorBidi"/>
          <w:sz w:val="24"/>
          <w:szCs w:val="24"/>
          <w:shd w:val="clear" w:color="auto" w:fill="FFFFFF"/>
          <w:lang w:val="en-ID" w:eastAsia="en-ID"/>
        </w:rPr>
        <w:t xml:space="preserve"> salat </w:t>
      </w:r>
      <w:proofErr w:type="spellStart"/>
      <w:r>
        <w:rPr>
          <w:rFonts w:ascii="Times New Arabic" w:eastAsia="Times New Roman" w:hAnsi="Times New Arabic" w:cstheme="majorBidi"/>
          <w:sz w:val="24"/>
          <w:szCs w:val="24"/>
          <w:shd w:val="clear" w:color="auto" w:fill="FFFFFF"/>
          <w:lang w:val="en-ID" w:eastAsia="en-ID"/>
        </w:rPr>
        <w:t>hanya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sekali</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selagi</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berha</w:t>
      </w:r>
      <w:r>
        <w:rPr>
          <w:rFonts w:ascii="Times New Arabic" w:eastAsia="Times New Roman" w:hAnsi="Times New Arabic" w:cstheme="majorBidi"/>
          <w:sz w:val="24"/>
          <w:szCs w:val="24"/>
          <w:shd w:val="clear" w:color="auto" w:fill="FFFFFF"/>
          <w:lang w:val="en-ID" w:eastAsia="en-ID"/>
        </w:rPr>
        <w:softHyphen/>
        <w:t>das</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Imam Bukhari </w:t>
      </w:r>
      <w:proofErr w:type="spellStart"/>
      <w:r>
        <w:rPr>
          <w:rFonts w:ascii="Times New Arabic" w:eastAsia="Times New Roman" w:hAnsi="Times New Arabic" w:cstheme="majorBidi"/>
          <w:sz w:val="24"/>
          <w:szCs w:val="24"/>
          <w:shd w:val="clear" w:color="auto" w:fill="FFFFFF"/>
          <w:lang w:val="en-ID" w:eastAsia="en-ID"/>
        </w:rPr>
        <w:t>meriwayatkannya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begitu</w:t>
      </w:r>
      <w:proofErr w:type="spellEnd"/>
      <w:r>
        <w:rPr>
          <w:rFonts w:ascii="Times New Arabic" w:eastAsia="Times New Roman" w:hAnsi="Times New Arabic" w:cstheme="majorBidi"/>
          <w:sz w:val="24"/>
          <w:szCs w:val="24"/>
          <w:shd w:val="clear" w:color="auto" w:fill="FFFFFF"/>
          <w:lang w:val="en-ID" w:eastAsia="en-ID"/>
        </w:rPr>
        <w:t xml:space="preserve"> pula </w:t>
      </w:r>
      <w:proofErr w:type="spellStart"/>
      <w:r>
        <w:rPr>
          <w:rFonts w:ascii="Times New Arabic" w:eastAsia="Times New Roman" w:hAnsi="Times New Arabic" w:cstheme="majorBidi"/>
          <w:sz w:val="24"/>
          <w:szCs w:val="24"/>
          <w:shd w:val="clear" w:color="auto" w:fill="FFFFFF"/>
          <w:lang w:val="en-ID" w:eastAsia="en-ID"/>
        </w:rPr>
        <w:t>Ahlus</w:t>
      </w:r>
      <w:proofErr w:type="spellEnd"/>
      <w:r>
        <w:rPr>
          <w:rFonts w:ascii="Times New Arabic" w:eastAsia="Times New Roman" w:hAnsi="Times New Arabic" w:cstheme="majorBidi"/>
          <w:sz w:val="24"/>
          <w:szCs w:val="24"/>
          <w:shd w:val="clear" w:color="auto" w:fill="FFFFFF"/>
          <w:lang w:val="en-ID" w:eastAsia="en-ID"/>
        </w:rPr>
        <w:t xml:space="preserve"> Sunan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berbagai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jalur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Amr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A&gt;mir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w:t>
      </w:r>
      <w:r>
        <w:rPr>
          <w:rStyle w:val="FootnoteReference"/>
          <w:rFonts w:ascii="Times New Arabic" w:eastAsia="Times New Roman" w:hAnsi="Times New Arabic" w:cstheme="majorBidi"/>
          <w:sz w:val="24"/>
          <w:szCs w:val="24"/>
          <w:shd w:val="clear" w:color="auto" w:fill="FFFFFF"/>
          <w:lang w:val="en-ID" w:eastAsia="en-ID"/>
        </w:rPr>
        <w:footnoteReference w:id="143"/>
      </w:r>
    </w:p>
    <w:p w14:paraId="391CDDD8" w14:textId="77777777" w:rsidR="001D7D00" w:rsidRDefault="001D7D00" w:rsidP="001D7D00">
      <w:pPr>
        <w:shd w:val="clear" w:color="auto" w:fill="FFFFFF"/>
        <w:bidi/>
        <w:spacing w:after="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قَالَ ابْنُ جَرِيرٍ: حَدَّثَنِي أَبُو سَعِيدٍ الْبَغْدَادِيُّ، حَدَّثَنَا إِسْحَاقُ بْنُ مَنْصُورٍ، عَنْ هُرَيم، عَنْ عَبْدِ الرَّحْمَنِ بْنِ زِيَادٍ -هُوَ الْإِفْرِيقِيُّ-عَنْ أَبِي غُطَيف، عَنِ ابْنِ عُمَرَ قَالَ: قَالَ رَسُولُ اللَّهِ صَلَّى اللَّهُ عَلَيْهِ وَسَلَّمَ: "مَنْ تَوَضَّأَ عَلَى طُهْر كُتِبَ لَهُ عَشْرُ حَسَنَاتٍ ".</w:t>
      </w:r>
    </w:p>
    <w:p w14:paraId="2377722D" w14:textId="77777777" w:rsidR="001D7D00" w:rsidRDefault="001D7D00" w:rsidP="001D7D00">
      <w:pPr>
        <w:shd w:val="clear" w:color="auto" w:fill="FFFFFF"/>
        <w:bidi/>
        <w:spacing w:after="0" w:line="240" w:lineRule="auto"/>
        <w:ind w:right="709"/>
        <w:jc w:val="both"/>
        <w:rPr>
          <w:rFonts w:ascii="Times New Arabic" w:eastAsia="Times New Roman" w:hAnsi="Times New Arabic" w:cstheme="majorBidi"/>
          <w:sz w:val="24"/>
          <w:szCs w:val="24"/>
          <w:lang w:val="en-ID" w:eastAsia="en-ID"/>
        </w:rPr>
      </w:pPr>
    </w:p>
    <w:p w14:paraId="3863DF7F"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Jarir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Abu </w:t>
      </w:r>
      <w:proofErr w:type="spellStart"/>
      <w:r>
        <w:rPr>
          <w:rFonts w:ascii="Times New Arabic" w:eastAsia="Times New Roman" w:hAnsi="Times New Arabic" w:cstheme="majorBidi"/>
          <w:sz w:val="24"/>
          <w:szCs w:val="24"/>
          <w:shd w:val="clear" w:color="auto" w:fill="FFFFFF"/>
          <w:lang w:val="en-ID" w:eastAsia="en-ID"/>
        </w:rPr>
        <w:t>Sa'i</w:t>
      </w:r>
      <w:proofErr w:type="spellEnd"/>
      <w:r>
        <w:rPr>
          <w:rFonts w:ascii="Times New Arabic" w:eastAsia="Times New Roman" w:hAnsi="Times New Arabic" w:cstheme="majorBidi"/>
          <w:sz w:val="24"/>
          <w:szCs w:val="24"/>
          <w:shd w:val="clear" w:color="auto" w:fill="FFFFFF"/>
          <w:lang w:val="en-ID" w:eastAsia="en-ID"/>
        </w:rPr>
        <w:t>&gt;d Al-</w:t>
      </w:r>
      <w:proofErr w:type="spellStart"/>
      <w:r>
        <w:rPr>
          <w:rFonts w:ascii="Times New Arabic" w:eastAsia="Times New Roman" w:hAnsi="Times New Arabic" w:cstheme="majorBidi"/>
          <w:sz w:val="24"/>
          <w:szCs w:val="24"/>
          <w:shd w:val="clear" w:color="auto" w:fill="FFFFFF"/>
          <w:lang w:val="en-ID" w:eastAsia="en-ID"/>
        </w:rPr>
        <w:t>Baghda</w:t>
      </w:r>
      <w:proofErr w:type="spellEnd"/>
      <w:r>
        <w:rPr>
          <w:rFonts w:ascii="Times New Arabic" w:eastAsia="Times New Roman" w:hAnsi="Times New Arabic" w:cstheme="majorBidi"/>
          <w:sz w:val="24"/>
          <w:szCs w:val="24"/>
          <w:shd w:val="clear" w:color="auto" w:fill="FFFFFF"/>
          <w:lang w:val="en-ID" w:eastAsia="en-ID"/>
        </w:rPr>
        <w:t xml:space="preserve">&gt;di,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Ish{a&gt;q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Man</w:t>
      </w:r>
      <w:r>
        <w:rPr>
          <w:rFonts w:ascii="Times New Arabic" w:eastAsia="Times New Roman" w:hAnsi="Times New Arabic" w:cstheme="majorBidi"/>
          <w:sz w:val="24"/>
          <w:szCs w:val="24"/>
          <w:shd w:val="clear" w:color="auto" w:fill="FFFFFF"/>
          <w:lang w:val="en-ID" w:eastAsia="en-ID"/>
        </w:rPr>
        <w:softHyphen/>
        <w:t xml:space="preserve">su&gt;r,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Harim,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Abdur Rahman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Ziyad Al-</w:t>
      </w:r>
      <w:proofErr w:type="spellStart"/>
      <w:r>
        <w:rPr>
          <w:rFonts w:ascii="Times New Arabic" w:eastAsia="Times New Roman" w:hAnsi="Times New Arabic" w:cstheme="majorBidi"/>
          <w:sz w:val="24"/>
          <w:szCs w:val="24"/>
          <w:shd w:val="clear" w:color="auto" w:fill="FFFFFF"/>
          <w:lang w:val="en-ID" w:eastAsia="en-ID"/>
        </w:rPr>
        <w:t>Afriqi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Abu Atif,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Umar yang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bersabda</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 xml:space="preserve">Barang </w:t>
      </w:r>
      <w:proofErr w:type="spellStart"/>
      <w:r>
        <w:rPr>
          <w:rFonts w:ascii="Times New Arabic" w:eastAsia="Times New Roman" w:hAnsi="Times New Arabic" w:cstheme="majorBidi"/>
          <w:i/>
          <w:iCs/>
          <w:sz w:val="24"/>
          <w:szCs w:val="24"/>
          <w:shd w:val="clear" w:color="auto" w:fill="FFFFFF"/>
          <w:lang w:val="en-ID" w:eastAsia="en-ID"/>
        </w:rPr>
        <w:t>siapa</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melakukan</w:t>
      </w:r>
      <w:proofErr w:type="spellEnd"/>
      <w:r>
        <w:rPr>
          <w:rFonts w:ascii="Times New Arabic" w:eastAsia="Times New Roman" w:hAnsi="Times New Arabic" w:cstheme="majorBidi"/>
          <w:i/>
          <w:iCs/>
          <w:sz w:val="24"/>
          <w:szCs w:val="24"/>
          <w:shd w:val="clear" w:color="auto" w:fill="FFFFFF"/>
          <w:lang w:val="en-ID" w:eastAsia="en-ID"/>
        </w:rPr>
        <w:t xml:space="preserve"> wudu </w:t>
      </w:r>
      <w:proofErr w:type="spellStart"/>
      <w:r>
        <w:rPr>
          <w:rFonts w:ascii="Times New Arabic" w:eastAsia="Times New Roman" w:hAnsi="Times New Arabic" w:cstheme="majorBidi"/>
          <w:i/>
          <w:iCs/>
          <w:sz w:val="24"/>
          <w:szCs w:val="24"/>
          <w:shd w:val="clear" w:color="auto" w:fill="FFFFFF"/>
          <w:lang w:val="en-ID" w:eastAsia="en-ID"/>
        </w:rPr>
        <w:t>dalam</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keadaan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suci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maka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dicatatkan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baginya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sepuluh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pahala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kebaikan</w:t>
      </w:r>
      <w:proofErr w:type="spellEnd"/>
      <w:r>
        <w:rPr>
          <w:rFonts w:ascii="Times New Arabic" w:eastAsia="Times New Roman" w:hAnsi="Times New Arabic" w:cstheme="majorBidi"/>
          <w:i/>
          <w:iCs/>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Jarir </w:t>
      </w:r>
      <w:proofErr w:type="spellStart"/>
      <w:r>
        <w:rPr>
          <w:rFonts w:ascii="Times New Arabic" w:eastAsia="Times New Roman" w:hAnsi="Times New Arabic" w:cstheme="majorBidi"/>
          <w:sz w:val="24"/>
          <w:szCs w:val="24"/>
          <w:shd w:val="clear" w:color="auto" w:fill="FFFFFF"/>
          <w:lang w:val="en-ID" w:eastAsia="en-ID"/>
        </w:rPr>
        <w:t>meriwayatkannya</w:t>
      </w:r>
      <w:proofErr w:type="spellEnd"/>
      <w:r>
        <w:rPr>
          <w:rFonts w:ascii="Times New Arabic" w:eastAsia="Times New Roman" w:hAnsi="Times New Arabic" w:cstheme="majorBidi"/>
          <w:sz w:val="24"/>
          <w:szCs w:val="24"/>
          <w:shd w:val="clear" w:color="auto" w:fill="FFFFFF"/>
          <w:lang w:val="en-ID" w:eastAsia="en-ID"/>
        </w:rPr>
        <w:t xml:space="preserve"> pula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Isa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Yunus,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r>
        <w:rPr>
          <w:rFonts w:ascii="Times New Arabic" w:eastAsia="Times New Roman" w:hAnsi="Times New Arabic" w:cstheme="majorBidi"/>
          <w:sz w:val="24"/>
          <w:szCs w:val="24"/>
          <w:shd w:val="clear" w:color="auto" w:fill="FFFFFF"/>
          <w:lang w:val="en-ID" w:eastAsia="en-ID"/>
        </w:rPr>
        <w:lastRenderedPageBreak/>
        <w:t>Al-</w:t>
      </w:r>
      <w:proofErr w:type="spellStart"/>
      <w:r>
        <w:rPr>
          <w:rFonts w:ascii="Times New Arabic" w:eastAsia="Times New Roman" w:hAnsi="Times New Arabic" w:cstheme="majorBidi"/>
          <w:sz w:val="24"/>
          <w:szCs w:val="24"/>
          <w:shd w:val="clear" w:color="auto" w:fill="FFFFFF"/>
          <w:lang w:val="en-ID" w:eastAsia="en-ID"/>
        </w:rPr>
        <w:t>Afriqi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Abu </w:t>
      </w:r>
      <w:proofErr w:type="spellStart"/>
      <w:r>
        <w:rPr>
          <w:rFonts w:ascii="Times New Arabic" w:eastAsia="Times New Roman" w:hAnsi="Times New Arabic" w:cstheme="majorBidi"/>
          <w:sz w:val="24"/>
          <w:szCs w:val="24"/>
          <w:shd w:val="clear" w:color="auto" w:fill="FFFFFF"/>
          <w:lang w:val="en-ID" w:eastAsia="en-ID"/>
        </w:rPr>
        <w:t>Awf</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Umar,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menuturkan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w:t>
      </w:r>
      <w:r>
        <w:rPr>
          <w:rFonts w:ascii="Times New Arabic" w:eastAsia="Times New Roman" w:hAnsi="Times New Arabic" w:cstheme="majorBidi"/>
          <w:sz w:val="24"/>
          <w:szCs w:val="24"/>
          <w:shd w:val="clear" w:color="auto" w:fill="FFFFFF"/>
          <w:lang w:val="en-ID" w:eastAsia="en-ID"/>
        </w:rPr>
        <w:softHyphen/>
        <w:t>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yang di </w:t>
      </w:r>
      <w:proofErr w:type="spellStart"/>
      <w:r>
        <w:rPr>
          <w:rFonts w:ascii="Times New Arabic" w:eastAsia="Times New Roman" w:hAnsi="Times New Arabic" w:cstheme="majorBidi"/>
          <w:sz w:val="24"/>
          <w:szCs w:val="24"/>
          <w:shd w:val="clear" w:color="auto" w:fill="FFFFFF"/>
          <w:lang w:val="en-ID" w:eastAsia="en-ID"/>
        </w:rPr>
        <w:t>dalamnya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suatu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kisah</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Hal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oleh Imam Abu Daud, Imam </w:t>
      </w:r>
      <w:proofErr w:type="spellStart"/>
      <w:r>
        <w:rPr>
          <w:rFonts w:ascii="Times New Arabic" w:eastAsia="Times New Roman" w:hAnsi="Times New Arabic" w:cstheme="majorBidi"/>
          <w:sz w:val="24"/>
          <w:szCs w:val="24"/>
          <w:shd w:val="clear" w:color="auto" w:fill="FFFFFF"/>
          <w:lang w:val="en-ID" w:eastAsia="en-ID"/>
        </w:rPr>
        <w:t>Turmuzi</w:t>
      </w:r>
      <w:proofErr w:type="spellEnd"/>
      <w:r>
        <w:rPr>
          <w:rFonts w:ascii="Times New Arabic" w:eastAsia="Times New Roman" w:hAnsi="Times New Arabic" w:cstheme="majorBidi"/>
          <w:sz w:val="24"/>
          <w:szCs w:val="24"/>
          <w:shd w:val="clear" w:color="auto" w:fill="FFFFFF"/>
          <w:lang w:val="en-ID" w:eastAsia="en-ID"/>
        </w:rPr>
        <w:t xml:space="preserve">, dan Imam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Majah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Al-</w:t>
      </w:r>
      <w:proofErr w:type="spellStart"/>
      <w:r>
        <w:rPr>
          <w:rFonts w:ascii="Times New Arabic" w:eastAsia="Times New Roman" w:hAnsi="Times New Arabic" w:cstheme="majorBidi"/>
          <w:sz w:val="24"/>
          <w:szCs w:val="24"/>
          <w:shd w:val="clear" w:color="auto" w:fill="FFFFFF"/>
          <w:lang w:val="en-ID" w:eastAsia="en-ID"/>
        </w:rPr>
        <w:t>Afriqi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sanad</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semisal</w:t>
      </w:r>
      <w:proofErr w:type="spellEnd"/>
      <w:r>
        <w:rPr>
          <w:rFonts w:ascii="Times New Arabic" w:eastAsia="Times New Roman" w:hAnsi="Times New Arabic" w:cstheme="majorBidi"/>
          <w:sz w:val="24"/>
          <w:szCs w:val="24"/>
          <w:shd w:val="clear" w:color="auto" w:fill="FFFFFF"/>
          <w:lang w:val="en-ID" w:eastAsia="en-ID"/>
        </w:rPr>
        <w:t xml:space="preserve">. Imam </w:t>
      </w:r>
      <w:proofErr w:type="spellStart"/>
      <w:r>
        <w:rPr>
          <w:rFonts w:ascii="Times New Arabic" w:eastAsia="Times New Roman" w:hAnsi="Times New Arabic" w:cstheme="majorBidi"/>
          <w:sz w:val="24"/>
          <w:szCs w:val="24"/>
          <w:shd w:val="clear" w:color="auto" w:fill="FFFFFF"/>
          <w:lang w:val="en-ID" w:eastAsia="en-ID"/>
        </w:rPr>
        <w:t>Turmudhi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sanad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berpredikat</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da’i</w:t>
      </w:r>
      <w:proofErr w:type="spellEnd"/>
      <w:r>
        <w:rPr>
          <w:rFonts w:ascii="Times New Arabic" w:eastAsia="Times New Roman" w:hAnsi="Times New Arabic" w:cstheme="majorBidi"/>
          <w:i/>
          <w:iCs/>
          <w:sz w:val="24"/>
          <w:szCs w:val="24"/>
          <w:shd w:val="clear" w:color="auto" w:fill="FFFFFF"/>
          <w:lang w:val="en-ID" w:eastAsia="en-ID"/>
        </w:rPr>
        <w:t>&gt;f.</w:t>
      </w:r>
      <w:r>
        <w:rPr>
          <w:rStyle w:val="FootnoteReference"/>
          <w:rFonts w:ascii="Times New Arabic" w:eastAsia="Times New Roman" w:hAnsi="Times New Arabic" w:cstheme="majorBidi"/>
          <w:i/>
          <w:iCs/>
          <w:sz w:val="24"/>
          <w:szCs w:val="24"/>
          <w:shd w:val="clear" w:color="auto" w:fill="FFFFFF"/>
          <w:lang w:val="en-ID" w:eastAsia="en-ID"/>
        </w:rPr>
        <w:footnoteReference w:id="144"/>
      </w:r>
    </w:p>
    <w:p w14:paraId="6A81D8FC" w14:textId="77777777" w:rsidR="001D7D00" w:rsidRDefault="001D7D00" w:rsidP="001D7D00">
      <w:pPr>
        <w:spacing w:after="0" w:line="480" w:lineRule="auto"/>
        <w:ind w:left="851" w:firstLine="709"/>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Jarir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segolongan</w:t>
      </w:r>
      <w:proofErr w:type="spellEnd"/>
      <w:r>
        <w:rPr>
          <w:rFonts w:ascii="Times New Arabic" w:eastAsia="Times New Roman" w:hAnsi="Times New Arabic" w:cstheme="majorBidi"/>
          <w:sz w:val="24"/>
          <w:szCs w:val="24"/>
          <w:shd w:val="clear" w:color="auto" w:fill="FFFFFF"/>
          <w:lang w:val="en-ID" w:eastAsia="en-ID"/>
        </w:rPr>
        <w:t xml:space="preserve"> ulama </w:t>
      </w:r>
      <w:proofErr w:type="spellStart"/>
      <w:r>
        <w:rPr>
          <w:rFonts w:ascii="Times New Arabic" w:eastAsia="Times New Roman" w:hAnsi="Times New Arabic" w:cstheme="majorBidi"/>
          <w:sz w:val="24"/>
          <w:szCs w:val="24"/>
          <w:shd w:val="clear" w:color="auto" w:fill="FFFFFF"/>
          <w:lang w:val="en-ID" w:eastAsia="en-ID"/>
        </w:rPr>
        <w:t>menyebutkan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diturunkan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sebagai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pemberitahuan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Allah yang </w:t>
      </w:r>
      <w:proofErr w:type="spellStart"/>
      <w:r>
        <w:rPr>
          <w:rFonts w:ascii="Times New Arabic" w:eastAsia="Times New Roman" w:hAnsi="Times New Arabic" w:cstheme="majorBidi"/>
          <w:sz w:val="24"/>
          <w:szCs w:val="24"/>
          <w:shd w:val="clear" w:color="auto" w:fill="FFFFFF"/>
          <w:lang w:val="en-ID" w:eastAsia="en-ID"/>
        </w:rPr>
        <w:t>menyata</w:t>
      </w:r>
      <w:r>
        <w:rPr>
          <w:rFonts w:ascii="Times New Arabic" w:eastAsia="Times New Roman" w:hAnsi="Times New Arabic" w:cstheme="majorBidi"/>
          <w:sz w:val="24"/>
          <w:szCs w:val="24"/>
          <w:shd w:val="clear" w:color="auto" w:fill="FFFFFF"/>
          <w:lang w:val="en-ID" w:eastAsia="en-ID"/>
        </w:rPr>
        <w:softHyphen/>
        <w: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tidaklah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kecuali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bila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hendak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mengerjakan</w:t>
      </w:r>
      <w:proofErr w:type="spellEnd"/>
      <w:r>
        <w:rPr>
          <w:rFonts w:ascii="Times New Arabic" w:eastAsia="Times New Roman" w:hAnsi="Times New Arabic" w:cstheme="majorBidi"/>
          <w:sz w:val="24"/>
          <w:szCs w:val="24"/>
          <w:shd w:val="clear" w:color="auto" w:fill="FFFFFF"/>
          <w:lang w:val="en-ID" w:eastAsia="en-ID"/>
        </w:rPr>
        <w:t xml:space="preserve"> sa</w:t>
      </w:r>
      <w:r>
        <w:rPr>
          <w:rFonts w:ascii="Times New Arabic" w:eastAsia="Times New Roman" w:hAnsi="Times New Arabic" w:cstheme="majorBidi"/>
          <w:sz w:val="24"/>
          <w:szCs w:val="24"/>
          <w:shd w:val="clear" w:color="auto" w:fill="FFFFFF"/>
          <w:lang w:val="en-ID" w:eastAsia="en-ID"/>
        </w:rPr>
        <w:softHyphen/>
        <w:t xml:space="preserve">lat </w:t>
      </w:r>
      <w:proofErr w:type="spellStart"/>
      <w:r>
        <w:rPr>
          <w:rFonts w:ascii="Times New Arabic" w:eastAsia="Times New Roman" w:hAnsi="Times New Arabic" w:cstheme="majorBidi"/>
          <w:sz w:val="24"/>
          <w:szCs w:val="24"/>
          <w:shd w:val="clear" w:color="auto" w:fill="FFFFFF"/>
          <w:lang w:val="en-ID" w:eastAsia="en-ID"/>
        </w:rPr>
        <w:t>saja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adapun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pekerjaan-pekerjaan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lainnya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Demikian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w:t>
      </w:r>
      <w:r>
        <w:rPr>
          <w:rFonts w:ascii="Times New Arabic" w:eastAsia="Times New Roman" w:hAnsi="Times New Arabic" w:cstheme="majorBidi"/>
          <w:sz w:val="24"/>
          <w:szCs w:val="24"/>
          <w:shd w:val="clear" w:color="auto" w:fill="FFFFFF"/>
          <w:lang w:val="en-ID" w:eastAsia="en-ID"/>
        </w:rPr>
        <w:softHyphen/>
        <w:t>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apabila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berhadas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beliau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menghentikan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kerjanya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secara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keseluruhan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sebelum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berwudu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lagi</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Telah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Abu </w:t>
      </w:r>
      <w:proofErr w:type="spellStart"/>
      <w:r>
        <w:rPr>
          <w:rFonts w:ascii="Times New Arabic" w:eastAsia="Times New Roman" w:hAnsi="Times New Arabic" w:cstheme="majorBidi"/>
          <w:sz w:val="24"/>
          <w:szCs w:val="24"/>
          <w:shd w:val="clear" w:color="auto" w:fill="FFFFFF"/>
          <w:lang w:val="en-ID" w:eastAsia="en-ID"/>
        </w:rPr>
        <w:t>Kuraib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Mu'a</w:t>
      </w:r>
      <w:proofErr w:type="spellEnd"/>
      <w:r>
        <w:rPr>
          <w:rFonts w:ascii="Times New Arabic" w:eastAsia="Times New Roman" w:hAnsi="Times New Arabic" w:cstheme="majorBidi"/>
          <w:sz w:val="24"/>
          <w:szCs w:val="24"/>
          <w:shd w:val="clear" w:color="auto" w:fill="FFFFFF"/>
          <w:lang w:val="en-ID" w:eastAsia="en-ID"/>
        </w:rPr>
        <w:t>&gt;</w:t>
      </w:r>
      <w:proofErr w:type="spellStart"/>
      <w:r>
        <w:rPr>
          <w:rFonts w:ascii="Times New Arabic" w:eastAsia="Times New Roman" w:hAnsi="Times New Arabic" w:cstheme="majorBidi"/>
          <w:sz w:val="24"/>
          <w:szCs w:val="24"/>
          <w:shd w:val="clear" w:color="auto" w:fill="FFFFFF"/>
          <w:lang w:val="en-ID" w:eastAsia="en-ID"/>
        </w:rPr>
        <w:t>wiyah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Hisya</w:t>
      </w:r>
      <w:proofErr w:type="spellEnd"/>
      <w:r>
        <w:rPr>
          <w:rFonts w:ascii="Times New Arabic" w:eastAsia="Times New Roman" w:hAnsi="Times New Arabic" w:cstheme="majorBidi"/>
          <w:sz w:val="24"/>
          <w:szCs w:val="24"/>
          <w:shd w:val="clear" w:color="auto" w:fill="FFFFFF"/>
          <w:lang w:val="en-ID" w:eastAsia="en-ID"/>
        </w:rPr>
        <w:t xml:space="preserve">&gt;m,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Sufya</w:t>
      </w:r>
      <w:proofErr w:type="spellEnd"/>
      <w:r>
        <w:rPr>
          <w:rFonts w:ascii="Times New Arabic" w:eastAsia="Times New Roman" w:hAnsi="Times New Arabic" w:cstheme="majorBidi"/>
          <w:sz w:val="24"/>
          <w:szCs w:val="24"/>
          <w:shd w:val="clear" w:color="auto" w:fill="FFFFFF"/>
          <w:lang w:val="en-ID" w:eastAsia="en-ID"/>
        </w:rPr>
        <w:t xml:space="preserve">&gt;n,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w:t>
      </w:r>
      <w:proofErr w:type="spellEnd"/>
      <w:r>
        <w:rPr>
          <w:rFonts w:ascii="Times New Arabic" w:eastAsia="Times New Roman" w:hAnsi="Times New Arabic" w:cstheme="majorBidi"/>
          <w:sz w:val="24"/>
          <w:szCs w:val="24"/>
          <w:shd w:val="clear" w:color="auto" w:fill="FFFFFF"/>
          <w:lang w:val="en-ID" w:eastAsia="en-ID"/>
        </w:rPr>
        <w:t>&gt;</w:t>
      </w:r>
      <w:proofErr w:type="spellStart"/>
      <w:r>
        <w:rPr>
          <w:rFonts w:ascii="Times New Arabic" w:eastAsia="Times New Roman" w:hAnsi="Times New Arabic" w:cstheme="majorBidi"/>
          <w:sz w:val="24"/>
          <w:szCs w:val="24"/>
          <w:shd w:val="clear" w:color="auto" w:fill="FFFFFF"/>
          <w:lang w:val="en-ID" w:eastAsia="en-ID"/>
        </w:rPr>
        <w:t>bir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 Bakar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Amr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Hazm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Alqamah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Waqqa</w:t>
      </w:r>
      <w:proofErr w:type="spellEnd"/>
      <w:r>
        <w:rPr>
          <w:rFonts w:ascii="Times New Arabic" w:eastAsia="Times New Roman" w:hAnsi="Times New Arabic" w:cstheme="majorBidi"/>
          <w:sz w:val="24"/>
          <w:szCs w:val="24"/>
          <w:shd w:val="clear" w:color="auto" w:fill="FFFFFF"/>
          <w:lang w:val="en-ID" w:eastAsia="en-ID"/>
        </w:rPr>
        <w:t xml:space="preserve">&gt;s,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ayahnya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w:t>
      </w:r>
      <w:r>
        <w:rPr>
          <w:rFonts w:ascii="Times New Arabic" w:eastAsia="Times New Roman" w:hAnsi="Times New Arabic" w:cstheme="majorBidi"/>
          <w:sz w:val="24"/>
          <w:szCs w:val="24"/>
          <w:shd w:val="clear" w:color="auto" w:fill="FFFFFF"/>
          <w:lang w:val="en-ID" w:eastAsia="en-ID"/>
        </w:rPr>
        <w:softHyphen/>
        <w:t>hulu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apabila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sedang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buang</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kecil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ajak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bicara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beliau</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berbicara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kami; dan </w:t>
      </w:r>
      <w:proofErr w:type="spellStart"/>
      <w:r>
        <w:rPr>
          <w:rFonts w:ascii="Times New Arabic" w:eastAsia="Times New Roman" w:hAnsi="Times New Arabic" w:cstheme="majorBidi"/>
          <w:sz w:val="24"/>
          <w:szCs w:val="24"/>
          <w:shd w:val="clear" w:color="auto" w:fill="FFFFFF"/>
          <w:lang w:val="en-ID" w:eastAsia="en-ID"/>
        </w:rPr>
        <w:t>bila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ucapkan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penghormatan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beliau</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w:t>
      </w:r>
      <w:r>
        <w:rPr>
          <w:rFonts w:ascii="Times New Arabic" w:eastAsia="Times New Roman" w:hAnsi="Times New Arabic" w:cstheme="majorBidi"/>
          <w:sz w:val="24"/>
          <w:szCs w:val="24"/>
          <w:shd w:val="clear" w:color="auto" w:fill="FFFFFF"/>
          <w:lang w:val="en-ID" w:eastAsia="en-ID"/>
        </w:rPr>
        <w:softHyphen/>
        <w:t>jawabnya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hingga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turunlah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rukhs</w:t>
      </w:r>
      <w:proofErr w:type="spellEnd"/>
      <w:r>
        <w:rPr>
          <w:rFonts w:ascii="Times New Arabic" w:eastAsia="Times New Roman" w:hAnsi="Times New Arabic" w:cstheme="majorBidi"/>
          <w:i/>
          <w:iCs/>
          <w:sz w:val="24"/>
          <w:szCs w:val="24"/>
          <w:shd w:val="clear" w:color="auto" w:fill="FFFFFF"/>
          <w:lang w:val="en-ID" w:eastAsia="en-ID"/>
        </w:rPr>
        <w:t>}ah, </w:t>
      </w:r>
      <w:proofErr w:type="spellStart"/>
      <w:r>
        <w:rPr>
          <w:rFonts w:ascii="Times New Arabic" w:eastAsia="Times New Roman" w:hAnsi="Times New Arabic" w:cstheme="majorBidi"/>
          <w:sz w:val="24"/>
          <w:szCs w:val="24"/>
          <w:shd w:val="clear" w:color="auto" w:fill="FFFFFF"/>
          <w:lang w:val="en-ID" w:eastAsia="en-ID"/>
        </w:rPr>
        <w:t>yaitu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 xml:space="preserve">-Nya yang </w:t>
      </w:r>
      <w:proofErr w:type="spellStart"/>
      <w:r>
        <w:rPr>
          <w:rFonts w:ascii="Times New Arabic" w:eastAsia="Times New Roman" w:hAnsi="Times New Arabic" w:cstheme="majorBidi"/>
          <w:sz w:val="24"/>
          <w:szCs w:val="24"/>
          <w:shd w:val="clear" w:color="auto" w:fill="FFFFFF"/>
          <w:lang w:val="en-ID" w:eastAsia="en-ID"/>
        </w:rPr>
        <w:t>me</w:t>
      </w:r>
      <w:r>
        <w:rPr>
          <w:rFonts w:ascii="Times New Arabic" w:eastAsia="Times New Roman" w:hAnsi="Times New Arabic" w:cstheme="majorBidi"/>
          <w:sz w:val="24"/>
          <w:szCs w:val="24"/>
          <w:shd w:val="clear" w:color="auto" w:fill="FFFFFF"/>
          <w:lang w:val="en-ID" w:eastAsia="en-ID"/>
        </w:rPr>
        <w:softHyphen/>
        <w:t>ngatakan</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 xml:space="preserve">Hai orang-orang yang </w:t>
      </w:r>
      <w:proofErr w:type="spellStart"/>
      <w:r>
        <w:rPr>
          <w:rFonts w:ascii="Times New Arabic" w:eastAsia="Times New Roman" w:hAnsi="Times New Arabic" w:cstheme="majorBidi"/>
          <w:i/>
          <w:iCs/>
          <w:sz w:val="24"/>
          <w:szCs w:val="24"/>
          <w:shd w:val="clear" w:color="auto" w:fill="FFFFFF"/>
          <w:lang w:val="en-ID" w:eastAsia="en-ID"/>
        </w:rPr>
        <w:t>beriman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apabila</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i/>
          <w:iCs/>
          <w:sz w:val="24"/>
          <w:szCs w:val="24"/>
          <w:shd w:val="clear" w:color="auto" w:fill="FFFFFF"/>
          <w:lang w:val="en-ID" w:eastAsia="en-ID"/>
        </w:rPr>
        <w:t>hendak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menger</w:t>
      </w:r>
      <w:r>
        <w:rPr>
          <w:rFonts w:ascii="Times New Arabic" w:eastAsia="Times New Roman" w:hAnsi="Times New Arabic" w:cstheme="majorBidi"/>
          <w:i/>
          <w:iCs/>
          <w:sz w:val="24"/>
          <w:szCs w:val="24"/>
          <w:shd w:val="clear" w:color="auto" w:fill="FFFFFF"/>
          <w:lang w:val="en-ID" w:eastAsia="en-ID"/>
        </w:rPr>
        <w:softHyphen/>
        <w:t>jakan</w:t>
      </w:r>
      <w:proofErr w:type="spellEnd"/>
      <w:r>
        <w:rPr>
          <w:rFonts w:ascii="Times New Arabic" w:eastAsia="Times New Roman" w:hAnsi="Times New Arabic" w:cstheme="majorBidi"/>
          <w:i/>
          <w:iCs/>
          <w:sz w:val="24"/>
          <w:szCs w:val="24"/>
          <w:shd w:val="clear" w:color="auto" w:fill="FFFFFF"/>
          <w:lang w:val="en-ID" w:eastAsia="en-ID"/>
        </w:rPr>
        <w:t xml:space="preserve"> salat. </w:t>
      </w:r>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hingga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akhir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 Hatim </w:t>
      </w:r>
      <w:proofErr w:type="spellStart"/>
      <w:r>
        <w:rPr>
          <w:rFonts w:ascii="Times New Arabic" w:eastAsia="Times New Roman" w:hAnsi="Times New Arabic" w:cstheme="majorBidi"/>
          <w:sz w:val="24"/>
          <w:szCs w:val="24"/>
          <w:shd w:val="clear" w:color="auto" w:fill="FFFFFF"/>
          <w:lang w:val="en-ID" w:eastAsia="en-ID"/>
        </w:rPr>
        <w:lastRenderedPageBreak/>
        <w:t>meriwayatkannya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Muslim, </w:t>
      </w:r>
      <w:proofErr w:type="spellStart"/>
      <w:r>
        <w:rPr>
          <w:rFonts w:ascii="Times New Arabic" w:eastAsia="Times New Roman" w:hAnsi="Times New Arabic" w:cstheme="majorBidi"/>
          <w:sz w:val="24"/>
          <w:szCs w:val="24"/>
          <w:shd w:val="clear" w:color="auto" w:fill="FFFFFF"/>
          <w:lang w:val="en-ID" w:eastAsia="en-ID"/>
        </w:rPr>
        <w:t>da</w:t>
      </w:r>
      <w:r>
        <w:rPr>
          <w:rFonts w:ascii="Times New Arabic" w:eastAsia="Times New Roman" w:hAnsi="Times New Arabic" w:cstheme="majorBidi"/>
          <w:sz w:val="24"/>
          <w:szCs w:val="24"/>
          <w:shd w:val="clear" w:color="auto" w:fill="FFFFFF"/>
          <w:lang w:val="en-ID" w:eastAsia="en-ID"/>
        </w:rPr>
        <w:softHyphen/>
        <w:t>ri</w:t>
      </w:r>
      <w:proofErr w:type="spellEnd"/>
      <w:r>
        <w:rPr>
          <w:rFonts w:ascii="Times New Arabic" w:eastAsia="Times New Roman" w:hAnsi="Times New Arabic" w:cstheme="majorBidi"/>
          <w:sz w:val="24"/>
          <w:szCs w:val="24"/>
          <w:shd w:val="clear" w:color="auto" w:fill="FFFFFF"/>
          <w:lang w:val="en-ID" w:eastAsia="en-ID"/>
        </w:rPr>
        <w:t xml:space="preserve"> Abu </w:t>
      </w:r>
      <w:proofErr w:type="spellStart"/>
      <w:r>
        <w:rPr>
          <w:rFonts w:ascii="Times New Arabic" w:eastAsia="Times New Roman" w:hAnsi="Times New Arabic" w:cstheme="majorBidi"/>
          <w:sz w:val="24"/>
          <w:szCs w:val="24"/>
          <w:shd w:val="clear" w:color="auto" w:fill="FFFFFF"/>
          <w:lang w:val="en-ID" w:eastAsia="en-ID"/>
        </w:rPr>
        <w:t>Kuraib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semisal</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sanad</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tetapi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gharib</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jiddan</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aneh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sekali</w:t>
      </w:r>
      <w:proofErr w:type="spellEnd"/>
      <w:r>
        <w:rPr>
          <w:rFonts w:ascii="Times New Arabic" w:eastAsia="Times New Roman" w:hAnsi="Times New Arabic" w:cstheme="majorBidi"/>
          <w:sz w:val="24"/>
          <w:szCs w:val="24"/>
          <w:shd w:val="clear" w:color="auto" w:fill="FFFFFF"/>
          <w:lang w:val="en-ID" w:eastAsia="en-ID"/>
        </w:rPr>
        <w:t xml:space="preserve">). Jabir yang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sanadnya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Zaid Al-</w:t>
      </w:r>
      <w:proofErr w:type="spellStart"/>
      <w:r>
        <w:rPr>
          <w:rFonts w:ascii="Times New Arabic" w:eastAsia="Times New Roman" w:hAnsi="Times New Arabic" w:cstheme="majorBidi"/>
          <w:sz w:val="24"/>
          <w:szCs w:val="24"/>
          <w:shd w:val="clear" w:color="auto" w:fill="FFFFFF"/>
          <w:lang w:val="en-ID" w:eastAsia="en-ID"/>
        </w:rPr>
        <w:t>Ju'fi</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color w:val="FF0000"/>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dinilai</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da’i</w:t>
      </w:r>
      <w:proofErr w:type="spellEnd"/>
      <w:r>
        <w:rPr>
          <w:rFonts w:ascii="Times New Arabic" w:eastAsia="Times New Roman" w:hAnsi="Times New Arabic" w:cstheme="majorBidi"/>
          <w:i/>
          <w:iCs/>
          <w:sz w:val="24"/>
          <w:szCs w:val="24"/>
          <w:shd w:val="clear" w:color="auto" w:fill="FFFFFF"/>
          <w:lang w:val="en-ID" w:eastAsia="en-ID"/>
        </w:rPr>
        <w:t xml:space="preserve">&gt;f </w:t>
      </w:r>
      <w:r>
        <w:rPr>
          <w:rFonts w:ascii="Times New Arabic" w:eastAsia="Times New Roman" w:hAnsi="Times New Arabic" w:cstheme="majorBidi"/>
          <w:sz w:val="24"/>
          <w:szCs w:val="24"/>
          <w:shd w:val="clear" w:color="auto" w:fill="FFFFFF"/>
          <w:lang w:val="en-ID" w:eastAsia="en-ID"/>
        </w:rPr>
        <w:t xml:space="preserve">oleh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w:t>
      </w:r>
    </w:p>
    <w:p w14:paraId="126E3130" w14:textId="77777777" w:rsidR="001D7D00" w:rsidRDefault="001D7D00" w:rsidP="001D7D00">
      <w:pPr>
        <w:shd w:val="clear" w:color="auto" w:fill="FFFFFF"/>
        <w:bidi/>
        <w:spacing w:after="12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قَالَ أَبُو دَاوُدَ: حَدَّثَنَا مُسَدَّد، حَدَّثَنَا إِسْمَاعِيلُ، حَدَّثَنَا أَيُّوبُ، عَنْ عَبْدِ اللَّهِ بْنِ أَبِي مُلَيكة، عَنْ عَبْدِ اللَّهِ بْنِ عَبَّاسٍ؛ أَنَّ رَسُولَ اللَّهِ صَلَّى اللَّهُ عَلَيْهِ وسلم خَرَجَ مِنَ الْخَلَاءِ، فَقُدِّم إِلَيْهِ طَعَامٌ، فَقَالُوا: أَلَا نَأْتِيكَ بوَضُوء فَقَالَ: "إِنَّمَا أُمِرْتُ بِالْوُضُوءِ إِذَا قُمْتُ إِلَى الصَّلَاةِ.</w:t>
      </w:r>
    </w:p>
    <w:p w14:paraId="2861B8A9"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Imam Abu Daud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Musaddad,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Ismail,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w:t>
      </w:r>
      <w:r>
        <w:rPr>
          <w:rFonts w:ascii="Times New Arabic" w:eastAsia="Times New Roman" w:hAnsi="Times New Arabic" w:cstheme="majorBidi"/>
          <w:sz w:val="24"/>
          <w:szCs w:val="24"/>
          <w:shd w:val="clear" w:color="auto" w:fill="FFFFFF"/>
          <w:lang w:val="en-ID" w:eastAsia="en-ID"/>
        </w:rPr>
        <w:softHyphen/>
        <w:t>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Ayyub,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 </w:t>
      </w:r>
      <w:proofErr w:type="spellStart"/>
      <w:r>
        <w:rPr>
          <w:rFonts w:ascii="Times New Arabic" w:eastAsia="Times New Roman" w:hAnsi="Times New Arabic" w:cstheme="majorBidi"/>
          <w:sz w:val="24"/>
          <w:szCs w:val="24"/>
          <w:shd w:val="clear" w:color="auto" w:fill="FFFFFF"/>
          <w:lang w:val="en-ID" w:eastAsia="en-ID"/>
        </w:rPr>
        <w:t>Mulaikah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Abbas,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baru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saja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keluar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buang</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kakus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disuguhkan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makanan</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(para </w:t>
      </w:r>
      <w:proofErr w:type="spellStart"/>
      <w:r>
        <w:rPr>
          <w:rFonts w:ascii="Times New Arabic" w:eastAsia="Times New Roman" w:hAnsi="Times New Arabic" w:cstheme="majorBidi"/>
          <w:sz w:val="24"/>
          <w:szCs w:val="24"/>
          <w:shd w:val="clear" w:color="auto" w:fill="FFFFFF"/>
          <w:lang w:val="en-ID" w:eastAsia="en-ID"/>
        </w:rPr>
        <w:t>sahabat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menawarkan</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Maukah</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datangkan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untukmu</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menjawab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sabdanya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Sesungguhnya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aku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diperintahkan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untuk</w:t>
      </w:r>
      <w:proofErr w:type="spellEnd"/>
      <w:r>
        <w:rPr>
          <w:rFonts w:ascii="Times New Arabic" w:eastAsia="Times New Roman" w:hAnsi="Times New Arabic" w:cstheme="majorBidi"/>
          <w:i/>
          <w:iCs/>
          <w:sz w:val="24"/>
          <w:szCs w:val="24"/>
          <w:shd w:val="clear" w:color="auto" w:fill="FFFFFF"/>
          <w:lang w:val="en-ID" w:eastAsia="en-ID"/>
        </w:rPr>
        <w:t xml:space="preserve"> wudu </w:t>
      </w:r>
      <w:proofErr w:type="spellStart"/>
      <w:r>
        <w:rPr>
          <w:rFonts w:ascii="Times New Arabic" w:eastAsia="Times New Roman" w:hAnsi="Times New Arabic" w:cstheme="majorBidi"/>
          <w:i/>
          <w:iCs/>
          <w:sz w:val="24"/>
          <w:szCs w:val="24"/>
          <w:shd w:val="clear" w:color="auto" w:fill="FFFFFF"/>
          <w:lang w:val="en-ID" w:eastAsia="en-ID"/>
        </w:rPr>
        <w:t>hanya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bila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aku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hendak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mengerjakan</w:t>
      </w:r>
      <w:proofErr w:type="spellEnd"/>
      <w:r>
        <w:rPr>
          <w:rFonts w:ascii="Times New Arabic" w:eastAsia="Times New Roman" w:hAnsi="Times New Arabic" w:cstheme="majorBidi"/>
          <w:i/>
          <w:iCs/>
          <w:sz w:val="24"/>
          <w:szCs w:val="24"/>
          <w:shd w:val="clear" w:color="auto" w:fill="FFFFFF"/>
          <w:lang w:val="en-ID" w:eastAsia="en-ID"/>
        </w:rPr>
        <w:t xml:space="preserve"> salat.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Hal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oleh Imam </w:t>
      </w:r>
      <w:proofErr w:type="spellStart"/>
      <w:r>
        <w:rPr>
          <w:rFonts w:ascii="Times New Arabic" w:eastAsia="Times New Roman" w:hAnsi="Times New Arabic" w:cstheme="majorBidi"/>
          <w:sz w:val="24"/>
          <w:szCs w:val="24"/>
          <w:shd w:val="clear" w:color="auto" w:fill="FFFFFF"/>
          <w:lang w:val="en-ID" w:eastAsia="en-ID"/>
        </w:rPr>
        <w:t>Turmuzi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Ahmad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Mani', juga oleh Imam Nasai,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Ziyad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Ayyub,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Ismail (</w:t>
      </w:r>
      <w:proofErr w:type="spellStart"/>
      <w:r>
        <w:rPr>
          <w:rFonts w:ascii="Times New Arabic" w:eastAsia="Times New Roman" w:hAnsi="Times New Arabic" w:cstheme="majorBidi"/>
          <w:sz w:val="24"/>
          <w:szCs w:val="24"/>
          <w:shd w:val="clear" w:color="auto" w:fill="FFFFFF"/>
          <w:lang w:val="en-ID" w:eastAsia="en-ID"/>
        </w:rPr>
        <w:t>yakni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Ulayyah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Imam </w:t>
      </w:r>
      <w:proofErr w:type="spellStart"/>
      <w:r>
        <w:rPr>
          <w:rFonts w:ascii="Times New Arabic" w:eastAsia="Times New Roman" w:hAnsi="Times New Arabic" w:cstheme="majorBidi"/>
          <w:sz w:val="24"/>
          <w:szCs w:val="24"/>
          <w:shd w:val="clear" w:color="auto" w:fill="FFFFFF"/>
          <w:lang w:val="en-ID" w:eastAsia="en-ID"/>
        </w:rPr>
        <w:t>Turmudhi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w:t>
      </w:r>
      <w:r>
        <w:rPr>
          <w:rFonts w:ascii="Times New Arabic" w:eastAsia="Times New Roman" w:hAnsi="Times New Arabic" w:cstheme="majorBidi"/>
          <w:sz w:val="24"/>
          <w:szCs w:val="24"/>
          <w:shd w:val="clear" w:color="auto" w:fill="FFFFFF"/>
          <w:lang w:val="en-ID" w:eastAsia="en-ID"/>
        </w:rPr>
        <w:softHyphen/>
        <w:t>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hasan</w:t>
      </w:r>
      <w:proofErr w:type="spellEnd"/>
      <w:r>
        <w:rPr>
          <w:rFonts w:ascii="Times New Arabic" w:eastAsia="Times New Roman" w:hAnsi="Times New Arabic" w:cstheme="majorBidi"/>
          <w:i/>
          <w:iCs/>
          <w:sz w:val="24"/>
          <w:szCs w:val="24"/>
          <w:shd w:val="clear" w:color="auto" w:fill="FFFFFF"/>
          <w:lang w:val="en-ID" w:eastAsia="en-ID"/>
        </w:rPr>
        <w:t>.</w:t>
      </w:r>
      <w:r>
        <w:rPr>
          <w:rStyle w:val="FootnoteReference"/>
          <w:rFonts w:ascii="Times New Arabic" w:eastAsia="Times New Roman" w:hAnsi="Times New Arabic" w:cstheme="majorBidi"/>
          <w:i/>
          <w:iCs/>
          <w:sz w:val="24"/>
          <w:szCs w:val="24"/>
          <w:shd w:val="clear" w:color="auto" w:fill="FFFFFF"/>
          <w:lang w:val="en-ID" w:eastAsia="en-ID"/>
        </w:rPr>
        <w:footnoteReference w:id="145"/>
      </w:r>
    </w:p>
    <w:p w14:paraId="47F5E40A" w14:textId="77777777" w:rsidR="001D7D00" w:rsidRDefault="001D7D00" w:rsidP="001D7D00">
      <w:pPr>
        <w:shd w:val="clear" w:color="auto" w:fill="FFFFFF"/>
        <w:bidi/>
        <w:spacing w:after="24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lastRenderedPageBreak/>
        <w:t>وَرَوَى مُسْلِمٌ عَنْ أَبِي بَكْرِ بْنِ أَبِي شَيْبَةَ، عَنْ سُفْيَانَ بْنِ عُيَيْنَةَ، عَنْ عَمْرِو بْنِ دِينَارٍ، عَنْ سَعِيدِ بْنِ الْحُوَيْرِثِ، عَنِ ابْنِ عَبَّاسٍ قَالَ: كُنَّا عِنْدَ النَّبِيِّ صَلَّى اللَّهُ عَلَيْهِ وَسَلَّمَ فَأَتَى الْخَلَاءَ، ثُمَّ إِنَّهُ رَجَعَ فَأُتِيَ بِطَعَامٍ، فَقِيلَ: يَا رَسُولَ اللَّهِ، أَلَا تَتَوَضَّأُ؟ فَقَالَ: "لِمَ؟ أَأُصْلِي فَأَتَوَضَّأُ؟ ".</w:t>
      </w:r>
    </w:p>
    <w:p w14:paraId="3F3A39C3"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Imam Muslim </w:t>
      </w:r>
      <w:proofErr w:type="spellStart"/>
      <w:r>
        <w:rPr>
          <w:rFonts w:ascii="Times New Arabic" w:eastAsia="Times New Roman" w:hAnsi="Times New Arabic" w:cstheme="majorBidi"/>
          <w:sz w:val="24"/>
          <w:szCs w:val="24"/>
          <w:shd w:val="clear" w:color="auto" w:fill="FFFFFF"/>
          <w:lang w:val="en-ID" w:eastAsia="en-ID"/>
        </w:rPr>
        <w:t>meriwayatkan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Abu Bakar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 </w:t>
      </w:r>
      <w:proofErr w:type="spellStart"/>
      <w:r>
        <w:rPr>
          <w:rFonts w:ascii="Times New Arabic" w:eastAsia="Times New Roman" w:hAnsi="Times New Arabic" w:cstheme="majorBidi"/>
          <w:sz w:val="24"/>
          <w:szCs w:val="24"/>
          <w:shd w:val="clear" w:color="auto" w:fill="FFFFFF"/>
          <w:lang w:val="en-ID" w:eastAsia="en-ID"/>
        </w:rPr>
        <w:t>Syaibah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Sufya</w:t>
      </w:r>
      <w:proofErr w:type="spellEnd"/>
      <w:r>
        <w:rPr>
          <w:rFonts w:ascii="Times New Arabic" w:eastAsia="Times New Roman" w:hAnsi="Times New Arabic" w:cstheme="majorBidi"/>
          <w:sz w:val="24"/>
          <w:szCs w:val="24"/>
          <w:shd w:val="clear" w:color="auto" w:fill="FFFFFF"/>
          <w:lang w:val="en-ID" w:eastAsia="en-ID"/>
        </w:rPr>
        <w:t xml:space="preserve">&gt;n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Uyaynah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Amr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Dinar,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Sa'id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Hu-</w:t>
      </w:r>
      <w:proofErr w:type="spellStart"/>
      <w:r>
        <w:rPr>
          <w:rFonts w:ascii="Times New Arabic" w:eastAsia="Times New Roman" w:hAnsi="Times New Arabic" w:cstheme="majorBidi"/>
          <w:sz w:val="24"/>
          <w:szCs w:val="24"/>
          <w:shd w:val="clear" w:color="auto" w:fill="FFFFFF"/>
          <w:lang w:val="en-ID" w:eastAsia="en-ID"/>
        </w:rPr>
        <w:t>wairis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Abba&gt;s yang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"Ketika kami </w:t>
      </w:r>
      <w:proofErr w:type="spellStart"/>
      <w:r>
        <w:rPr>
          <w:rFonts w:ascii="Times New Arabic" w:eastAsia="Times New Roman" w:hAnsi="Times New Arabic" w:cstheme="majorBidi"/>
          <w:sz w:val="24"/>
          <w:szCs w:val="24"/>
          <w:shd w:val="clear" w:color="auto" w:fill="FFFFFF"/>
          <w:lang w:val="en-ID" w:eastAsia="en-ID"/>
        </w:rPr>
        <w:t>berada</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rumah</w:t>
      </w:r>
      <w:proofErr w:type="spellEnd"/>
      <w:r>
        <w:rPr>
          <w:rFonts w:ascii="Times New Arabic" w:eastAsia="Times New Roman" w:hAnsi="Times New Arabic" w:cstheme="majorBidi"/>
          <w:sz w:val="24"/>
          <w:szCs w:val="24"/>
          <w:shd w:val="clear" w:color="auto" w:fill="FFFFFF"/>
          <w:lang w:val="en-ID" w:eastAsia="en-ID"/>
        </w:rPr>
        <w:t xml:space="preserve"> Nabi</w:t>
      </w:r>
      <w:r>
        <w:rPr>
          <w:rFonts w:ascii="Times New Arabic" w:eastAsia="Times New Roman" w:hAnsi="Times New Arabic" w:cstheme="majorBidi"/>
          <w:sz w:val="24"/>
          <w:szCs w:val="24"/>
          <w:shd w:val="clear" w:color="auto" w:fill="FFFFFF"/>
          <w:lang w:val="id-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memasuki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kakus</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kembali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lagi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dihidangkan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makanan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untuknya</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dikatakan</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Wahai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apakah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engkau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hendak</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lebih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dahulu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menja</w:t>
      </w:r>
      <w:r>
        <w:rPr>
          <w:rFonts w:ascii="Times New Arabic" w:eastAsia="Times New Roman" w:hAnsi="Times New Arabic" w:cstheme="majorBidi"/>
          <w:sz w:val="24"/>
          <w:szCs w:val="24"/>
          <w:shd w:val="clear" w:color="auto" w:fill="FFFFFF"/>
          <w:lang w:val="en-ID" w:eastAsia="en-ID"/>
        </w:rPr>
        <w:softHyphen/>
        <w:t>wab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sabdanya</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 xml:space="preserve">Aku </w:t>
      </w:r>
      <w:proofErr w:type="spellStart"/>
      <w:r>
        <w:rPr>
          <w:rFonts w:ascii="Times New Arabic" w:eastAsia="Times New Roman" w:hAnsi="Times New Arabic" w:cstheme="majorBidi"/>
          <w:i/>
          <w:iCs/>
          <w:sz w:val="24"/>
          <w:szCs w:val="24"/>
          <w:shd w:val="clear" w:color="auto" w:fill="FFFFFF"/>
          <w:lang w:val="en-ID" w:eastAsia="en-ID"/>
        </w:rPr>
        <w:t>bukan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melakukan</w:t>
      </w:r>
      <w:proofErr w:type="spellEnd"/>
      <w:r>
        <w:rPr>
          <w:rFonts w:ascii="Times New Arabic" w:eastAsia="Times New Roman" w:hAnsi="Times New Arabic" w:cstheme="majorBidi"/>
          <w:i/>
          <w:iCs/>
          <w:sz w:val="24"/>
          <w:szCs w:val="24"/>
          <w:shd w:val="clear" w:color="auto" w:fill="FFFFFF"/>
          <w:lang w:val="en-ID" w:eastAsia="en-ID"/>
        </w:rPr>
        <w:t xml:space="preserve"> salat yang </w:t>
      </w:r>
      <w:proofErr w:type="spellStart"/>
      <w:r>
        <w:rPr>
          <w:rFonts w:ascii="Times New Arabic" w:eastAsia="Times New Roman" w:hAnsi="Times New Arabic" w:cstheme="majorBidi"/>
          <w:i/>
          <w:iCs/>
          <w:sz w:val="24"/>
          <w:szCs w:val="24"/>
          <w:shd w:val="clear" w:color="auto" w:fill="FFFFFF"/>
          <w:lang w:val="en-ID" w:eastAsia="en-ID"/>
        </w:rPr>
        <w:t>karenanya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aku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harus</w:t>
      </w:r>
      <w:proofErr w:type="spellEnd"/>
      <w:r>
        <w:rPr>
          <w:rFonts w:ascii="Times New Arabic" w:eastAsia="Times New Roman" w:hAnsi="Times New Arabic" w:cstheme="majorBidi"/>
          <w:i/>
          <w:iCs/>
          <w:sz w:val="24"/>
          <w:szCs w:val="24"/>
          <w:shd w:val="clear" w:color="auto" w:fill="FFFFFF"/>
          <w:lang w:val="en-ID" w:eastAsia="en-ID"/>
        </w:rPr>
        <w:t xml:space="preserve"> wudu.</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Allah:</w:t>
      </w:r>
    </w:p>
    <w:p w14:paraId="37C6B76C" w14:textId="77777777" w:rsidR="001D7D00" w:rsidRDefault="001D7D00" w:rsidP="001D7D00">
      <w:pPr>
        <w:shd w:val="clear" w:color="auto" w:fill="FFFFFF"/>
        <w:bidi/>
        <w:spacing w:after="0" w:line="240" w:lineRule="auto"/>
        <w:jc w:val="both"/>
        <w:rPr>
          <w:rFonts w:ascii="Times New Arabic" w:eastAsia="Times New Roman" w:hAnsi="Times New Arabic" w:cs="Traditional Arabic"/>
          <w:sz w:val="36"/>
          <w:szCs w:val="36"/>
          <w:lang w:val="en-ID" w:eastAsia="en-ID"/>
        </w:rPr>
      </w:pPr>
      <w:r>
        <w:rPr>
          <w:rFonts w:ascii="Times New Arabic" w:eastAsia="Times New Roman" w:hAnsi="Times New Arabic" w:cs="Traditional Arabic"/>
          <w:sz w:val="36"/>
          <w:szCs w:val="36"/>
          <w:rtl/>
          <w:lang w:val="en-ID" w:eastAsia="en-ID"/>
        </w:rPr>
        <w:t>{فَاغْسِلُوا وُجُوهَكُمْ}</w:t>
      </w:r>
    </w:p>
    <w:p w14:paraId="5D776BF2" w14:textId="77777777" w:rsidR="001D7D00" w:rsidRDefault="001D7D00" w:rsidP="001D7D00">
      <w:pPr>
        <w:spacing w:after="0" w:line="240" w:lineRule="auto"/>
        <w:ind w:left="851"/>
        <w:rPr>
          <w:rFonts w:ascii="Times New Arabic" w:eastAsia="Times New Roman" w:hAnsi="Times New Arabic" w:cstheme="majorBidi"/>
          <w:sz w:val="24"/>
          <w:szCs w:val="24"/>
          <w:shd w:val="clear" w:color="auto" w:fill="FFFFFF"/>
          <w:lang w:val="en-ID" w:eastAsia="en-ID"/>
        </w:rPr>
      </w:pPr>
      <w:r>
        <w:rPr>
          <w:rFonts w:ascii="Times New Arabic" w:eastAsia="Times New Roman" w:hAnsi="Times New Arabic" w:cstheme="majorBidi"/>
          <w:i/>
          <w:iCs/>
          <w:sz w:val="24"/>
          <w:szCs w:val="24"/>
          <w:shd w:val="clear" w:color="auto" w:fill="FFFFFF"/>
          <w:lang w:val="en-ID" w:eastAsia="en-ID"/>
        </w:rPr>
        <w:t xml:space="preserve">“Maka </w:t>
      </w:r>
      <w:proofErr w:type="spellStart"/>
      <w:r>
        <w:rPr>
          <w:rFonts w:ascii="Times New Arabic" w:eastAsia="Times New Roman" w:hAnsi="Times New Arabic" w:cstheme="majorBidi"/>
          <w:i/>
          <w:iCs/>
          <w:sz w:val="24"/>
          <w:szCs w:val="24"/>
          <w:shd w:val="clear" w:color="auto" w:fill="FFFFFF"/>
          <w:lang w:val="en-ID" w:eastAsia="en-ID"/>
        </w:rPr>
        <w:t>basuhlah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muka</w:t>
      </w:r>
      <w:proofErr w:type="spellEnd"/>
      <w:r>
        <w:rPr>
          <w:rFonts w:ascii="Times New Arabic" w:eastAsia="Times New Roman" w:hAnsi="Times New Arabic" w:cstheme="majorBidi"/>
          <w:i/>
          <w:iCs/>
          <w:sz w:val="24"/>
          <w:szCs w:val="24"/>
          <w:shd w:val="clear" w:color="auto" w:fill="FFFFFF"/>
          <w:lang w:val="en-ID" w:eastAsia="en-ID"/>
        </w:rPr>
        <w:t xml:space="preserve"> kalian”.</w:t>
      </w:r>
      <w:r>
        <w:rPr>
          <w:rFonts w:ascii="Times New Arabic" w:eastAsia="Times New Roman" w:hAnsi="Times New Arabic" w:cstheme="majorBidi"/>
          <w:sz w:val="24"/>
          <w:szCs w:val="24"/>
          <w:lang w:val="en-ID" w:eastAsia="en-ID"/>
        </w:rPr>
        <w:br/>
      </w:r>
    </w:p>
    <w:p w14:paraId="49750838"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Segolongan</w:t>
      </w:r>
      <w:proofErr w:type="spellEnd"/>
      <w:r>
        <w:rPr>
          <w:rFonts w:ascii="Times New Arabic" w:eastAsia="Times New Roman" w:hAnsi="Times New Arabic" w:cstheme="majorBidi"/>
          <w:sz w:val="24"/>
          <w:szCs w:val="24"/>
          <w:shd w:val="clear" w:color="auto" w:fill="FFFFFF"/>
          <w:lang w:val="en-ID" w:eastAsia="en-ID"/>
        </w:rPr>
        <w:t xml:space="preserve"> ulama </w:t>
      </w:r>
      <w:proofErr w:type="spellStart"/>
      <w:r>
        <w:rPr>
          <w:rFonts w:ascii="Times New Arabic" w:eastAsia="Times New Roman" w:hAnsi="Times New Arabic" w:cstheme="majorBidi"/>
          <w:sz w:val="24"/>
          <w:szCs w:val="24"/>
          <w:shd w:val="clear" w:color="auto" w:fill="FFFFFF"/>
          <w:lang w:val="en-ID" w:eastAsia="en-ID"/>
        </w:rPr>
        <w:t>menjadikan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berikut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yaitu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-Nya: </w:t>
      </w:r>
      <w:proofErr w:type="spellStart"/>
      <w:r>
        <w:rPr>
          <w:rFonts w:ascii="Times New Arabic" w:eastAsia="Times New Roman" w:hAnsi="Times New Arabic" w:cstheme="majorBidi"/>
          <w:i/>
          <w:iCs/>
          <w:sz w:val="24"/>
          <w:szCs w:val="24"/>
          <w:shd w:val="clear" w:color="auto" w:fill="FFFFFF"/>
          <w:lang w:val="en-ID" w:eastAsia="en-ID"/>
        </w:rPr>
        <w:t>apabila</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i/>
          <w:iCs/>
          <w:sz w:val="24"/>
          <w:szCs w:val="24"/>
          <w:shd w:val="clear" w:color="auto" w:fill="FFFFFF"/>
          <w:lang w:val="en-ID" w:eastAsia="en-ID"/>
        </w:rPr>
        <w:t>hendak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mengerjakan</w:t>
      </w:r>
      <w:proofErr w:type="spellEnd"/>
      <w:r>
        <w:rPr>
          <w:rFonts w:ascii="Times New Arabic" w:eastAsia="Times New Roman" w:hAnsi="Times New Arabic" w:cstheme="majorBidi"/>
          <w:i/>
          <w:iCs/>
          <w:sz w:val="24"/>
          <w:szCs w:val="24"/>
          <w:shd w:val="clear" w:color="auto" w:fill="FFFFFF"/>
          <w:lang w:val="en-ID" w:eastAsia="en-ID"/>
        </w:rPr>
        <w:t xml:space="preserve"> salat, </w:t>
      </w:r>
      <w:proofErr w:type="spellStart"/>
      <w:r>
        <w:rPr>
          <w:rFonts w:ascii="Times New Arabic" w:eastAsia="Times New Roman" w:hAnsi="Times New Arabic" w:cstheme="majorBidi"/>
          <w:i/>
          <w:iCs/>
          <w:sz w:val="24"/>
          <w:szCs w:val="24"/>
          <w:shd w:val="clear" w:color="auto" w:fill="FFFFFF"/>
          <w:lang w:val="en-ID" w:eastAsia="en-ID"/>
        </w:rPr>
        <w:t>maka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basuhlah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muka</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sz w:val="24"/>
          <w:szCs w:val="24"/>
          <w:shd w:val="clear" w:color="auto" w:fill="FFFFFF"/>
          <w:lang w:val="en-ID" w:eastAsia="en-ID"/>
        </w:rPr>
        <w:t>sebagai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dalil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bagi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menyatakan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berniat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wu</w:t>
      </w:r>
      <w:r>
        <w:rPr>
          <w:rFonts w:ascii="Times New Arabic" w:eastAsia="Times New Roman" w:hAnsi="Times New Arabic" w:cstheme="majorBidi"/>
          <w:sz w:val="24"/>
          <w:szCs w:val="24"/>
          <w:shd w:val="clear" w:color="auto" w:fill="FFFFFF"/>
          <w:lang w:val="en-ID" w:eastAsia="en-ID"/>
        </w:rPr>
        <w:softHyphen/>
        <w:t xml:space="preserve">du. Karena </w:t>
      </w:r>
      <w:proofErr w:type="spellStart"/>
      <w:r>
        <w:rPr>
          <w:rFonts w:ascii="Times New Arabic" w:eastAsia="Times New Roman" w:hAnsi="Times New Arabic" w:cstheme="majorBidi"/>
          <w:sz w:val="24"/>
          <w:szCs w:val="24"/>
          <w:shd w:val="clear" w:color="auto" w:fill="FFFFFF"/>
          <w:lang w:val="en-ID" w:eastAsia="en-ID"/>
        </w:rPr>
        <w:t>penjabaran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-Nya: </w:t>
      </w:r>
      <w:proofErr w:type="spellStart"/>
      <w:r>
        <w:rPr>
          <w:rFonts w:ascii="Times New Arabic" w:eastAsia="Times New Roman" w:hAnsi="Times New Arabic" w:cstheme="majorBidi"/>
          <w:i/>
          <w:iCs/>
          <w:sz w:val="24"/>
          <w:szCs w:val="24"/>
          <w:shd w:val="clear" w:color="auto" w:fill="FFFFFF"/>
          <w:lang w:val="en-ID" w:eastAsia="en-ID"/>
        </w:rPr>
        <w:t>Apabila</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i/>
          <w:iCs/>
          <w:sz w:val="24"/>
          <w:szCs w:val="24"/>
          <w:shd w:val="clear" w:color="auto" w:fill="FFFFFF"/>
          <w:lang w:val="en-ID" w:eastAsia="en-ID"/>
        </w:rPr>
        <w:t>hendak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mengerjakan</w:t>
      </w:r>
      <w:proofErr w:type="spellEnd"/>
      <w:r>
        <w:rPr>
          <w:rFonts w:ascii="Times New Arabic" w:eastAsia="Times New Roman" w:hAnsi="Times New Arabic" w:cstheme="majorBidi"/>
          <w:i/>
          <w:iCs/>
          <w:sz w:val="24"/>
          <w:szCs w:val="24"/>
          <w:shd w:val="clear" w:color="auto" w:fill="FFFFFF"/>
          <w:lang w:val="en-ID" w:eastAsia="en-ID"/>
        </w:rPr>
        <w:t xml:space="preserve"> salat, </w:t>
      </w:r>
      <w:proofErr w:type="spellStart"/>
      <w:r>
        <w:rPr>
          <w:rFonts w:ascii="Times New Arabic" w:eastAsia="Times New Roman" w:hAnsi="Times New Arabic" w:cstheme="majorBidi"/>
          <w:i/>
          <w:iCs/>
          <w:sz w:val="24"/>
          <w:szCs w:val="24"/>
          <w:shd w:val="clear" w:color="auto" w:fill="FFFFFF"/>
          <w:lang w:val="en-ID" w:eastAsia="en-ID"/>
        </w:rPr>
        <w:t>maka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basuhlah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muka</w:t>
      </w:r>
      <w:proofErr w:type="spellEnd"/>
      <w:r>
        <w:rPr>
          <w:rFonts w:ascii="Times New Arabic" w:eastAsia="Times New Roman" w:hAnsi="Times New Arabic" w:cstheme="majorBidi"/>
          <w:i/>
          <w:iCs/>
          <w:sz w:val="24"/>
          <w:szCs w:val="24"/>
          <w:shd w:val="clear" w:color="auto" w:fill="FFFFFF"/>
          <w:lang w:val="en-ID" w:eastAsia="en-ID"/>
        </w:rPr>
        <w:t xml:space="preserve"> kalian. </w:t>
      </w:r>
      <w:r>
        <w:rPr>
          <w:rFonts w:ascii="Times New Arabic" w:eastAsia="Times New Roman" w:hAnsi="Times New Arabic" w:cstheme="majorBidi"/>
          <w:sz w:val="24"/>
          <w:szCs w:val="24"/>
          <w:shd w:val="clear" w:color="auto" w:fill="FFFFFF"/>
          <w:lang w:val="en-ID" w:eastAsia="en-ID"/>
        </w:rPr>
        <w:t xml:space="preserve">(Al-Maidah: 6); </w:t>
      </w:r>
      <w:proofErr w:type="spellStart"/>
      <w:r>
        <w:rPr>
          <w:rFonts w:ascii="Times New Arabic" w:eastAsia="Times New Roman" w:hAnsi="Times New Arabic" w:cstheme="majorBidi"/>
          <w:sz w:val="24"/>
          <w:szCs w:val="24"/>
          <w:shd w:val="clear" w:color="auto" w:fill="FFFFFF"/>
          <w:lang w:val="en-ID" w:eastAsia="en-ID"/>
        </w:rPr>
        <w:t>Yakni</w:t>
      </w:r>
      <w:proofErr w:type="spellEnd"/>
      <w:r>
        <w:rPr>
          <w:rFonts w:ascii="Times New Arabic" w:eastAsia="Times New Roman" w:hAnsi="Times New Arabic" w:cstheme="majorBidi"/>
          <w:sz w:val="24"/>
          <w:szCs w:val="24"/>
          <w:shd w:val="clear" w:color="auto" w:fill="FFFFFF"/>
          <w:lang w:val="en-ID" w:eastAsia="en-ID"/>
        </w:rPr>
        <w:t xml:space="preserve"> demi </w:t>
      </w:r>
      <w:proofErr w:type="spellStart"/>
      <w:r>
        <w:rPr>
          <w:rFonts w:ascii="Times New Arabic" w:eastAsia="Times New Roman" w:hAnsi="Times New Arabic" w:cstheme="majorBidi"/>
          <w:sz w:val="24"/>
          <w:szCs w:val="24"/>
          <w:shd w:val="clear" w:color="auto" w:fill="FFFFFF"/>
          <w:lang w:val="en-ID" w:eastAsia="en-ID"/>
        </w:rPr>
        <w:t>hendak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mengerjakan</w:t>
      </w:r>
      <w:proofErr w:type="spellEnd"/>
      <w:r>
        <w:rPr>
          <w:rFonts w:ascii="Times New Arabic" w:eastAsia="Times New Roman" w:hAnsi="Times New Arabic" w:cstheme="majorBidi"/>
          <w:sz w:val="24"/>
          <w:szCs w:val="24"/>
          <w:shd w:val="clear" w:color="auto" w:fill="FFFFFF"/>
          <w:lang w:val="en-ID" w:eastAsia="en-ID"/>
        </w:rPr>
        <w:t xml:space="preserve"> salat.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pengertian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kata-kata orang-orang Arab, "</w:t>
      </w:r>
      <w:proofErr w:type="spellStart"/>
      <w:r>
        <w:rPr>
          <w:rFonts w:ascii="Times New Arabic" w:eastAsia="Times New Roman" w:hAnsi="Times New Arabic" w:cstheme="majorBidi"/>
          <w:sz w:val="24"/>
          <w:szCs w:val="24"/>
          <w:shd w:val="clear" w:color="auto" w:fill="FFFFFF"/>
          <w:lang w:val="en-ID" w:eastAsia="en-ID"/>
        </w:rPr>
        <w:t>Apabila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kamu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melihat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amir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berdirilah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yak</w:t>
      </w:r>
      <w:r>
        <w:rPr>
          <w:rFonts w:ascii="Times New Arabic" w:eastAsia="Times New Roman" w:hAnsi="Times New Arabic" w:cstheme="majorBidi"/>
          <w:sz w:val="24"/>
          <w:szCs w:val="24"/>
          <w:shd w:val="clear" w:color="auto" w:fill="FFFFFF"/>
          <w:lang w:val="en-ID" w:eastAsia="en-ID"/>
        </w:rPr>
        <w:softHyphen/>
        <w:t>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menghormatinya</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kitab </w:t>
      </w:r>
      <w:r>
        <w:rPr>
          <w:rFonts w:ascii="Times New Arabic" w:eastAsia="Times New Roman" w:hAnsi="Times New Arabic" w:cstheme="majorBidi"/>
          <w:i/>
          <w:iCs/>
          <w:sz w:val="24"/>
          <w:szCs w:val="24"/>
          <w:shd w:val="clear" w:color="auto" w:fill="FFFFFF"/>
          <w:lang w:val="en-ID" w:eastAsia="en-ID"/>
        </w:rPr>
        <w:t>Sah{</w:t>
      </w:r>
      <w:proofErr w:type="spellStart"/>
      <w:r>
        <w:rPr>
          <w:rFonts w:ascii="Times New Arabic" w:eastAsia="Times New Roman" w:hAnsi="Times New Arabic" w:cstheme="majorBidi"/>
          <w:i/>
          <w:iCs/>
          <w:sz w:val="24"/>
          <w:szCs w:val="24"/>
          <w:shd w:val="clear" w:color="auto" w:fill="FFFFFF"/>
          <w:lang w:val="en-ID" w:eastAsia="en-ID"/>
        </w:rPr>
        <w:t>ih</w:t>
      </w:r>
      <w:proofErr w:type="spellEnd"/>
      <w:r>
        <w:rPr>
          <w:rFonts w:ascii="Times New Arabic" w:eastAsia="Times New Roman" w:hAnsi="Times New Arabic" w:cstheme="majorBidi"/>
          <w:i/>
          <w:iCs/>
          <w:sz w:val="24"/>
          <w:szCs w:val="24"/>
          <w:shd w:val="clear" w:color="auto" w:fill="FFFFFF"/>
          <w:lang w:val="en-ID" w:eastAsia="en-ID"/>
        </w:rPr>
        <w:t>{</w:t>
      </w:r>
      <w:proofErr w:type="spellStart"/>
      <w:r>
        <w:rPr>
          <w:rFonts w:ascii="Times New Arabic" w:eastAsia="Times New Roman" w:hAnsi="Times New Arabic" w:cstheme="majorBidi"/>
          <w:i/>
          <w:iCs/>
          <w:sz w:val="24"/>
          <w:szCs w:val="24"/>
          <w:shd w:val="clear" w:color="auto" w:fill="FFFFFF"/>
          <w:lang w:val="en-ID" w:eastAsia="en-ID"/>
        </w:rPr>
        <w:t>ayn</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sebuah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mengata</w:t>
      </w:r>
      <w:r>
        <w:rPr>
          <w:rFonts w:ascii="Times New Arabic" w:eastAsia="Times New Roman" w:hAnsi="Times New Arabic" w:cstheme="majorBidi"/>
          <w:sz w:val="24"/>
          <w:szCs w:val="24"/>
          <w:shd w:val="clear" w:color="auto" w:fill="FFFFFF"/>
          <w:lang w:val="en-ID" w:eastAsia="en-ID"/>
        </w:rPr>
        <w:softHyphen/>
        <w:t>kan</w:t>
      </w:r>
      <w:proofErr w:type="spellEnd"/>
      <w:r>
        <w:rPr>
          <w:rFonts w:ascii="Times New Arabic" w:eastAsia="Times New Roman" w:hAnsi="Times New Arabic" w:cstheme="majorBidi"/>
          <w:sz w:val="24"/>
          <w:szCs w:val="24"/>
          <w:shd w:val="clear" w:color="auto" w:fill="FFFFFF"/>
          <w:lang w:val="en-ID" w:eastAsia="en-ID"/>
        </w:rPr>
        <w:t>:</w:t>
      </w:r>
    </w:p>
    <w:p w14:paraId="29C91600" w14:textId="77777777" w:rsidR="001D7D00" w:rsidRDefault="001D7D00" w:rsidP="001D7D00">
      <w:pPr>
        <w:shd w:val="clear" w:color="auto" w:fill="FFFFFF"/>
        <w:bidi/>
        <w:spacing w:after="0" w:line="360" w:lineRule="auto"/>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lastRenderedPageBreak/>
        <w:t>"الْأَعْمَالُ بِالنِّيَّاتِ، وَإِنَّمَا لِكُلِّ امْرِئٍ مَا نَوَى".</w:t>
      </w:r>
    </w:p>
    <w:p w14:paraId="225DC6AF" w14:textId="77777777" w:rsidR="001D7D00" w:rsidRDefault="001D7D00" w:rsidP="001D7D00">
      <w:pPr>
        <w:spacing w:after="0" w:line="240" w:lineRule="auto"/>
        <w:ind w:left="851"/>
        <w:jc w:val="both"/>
        <w:rPr>
          <w:rFonts w:ascii="Times New Arabic" w:eastAsia="Times New Roman" w:hAnsi="Times New Arabic" w:cstheme="majorBidi"/>
          <w:i/>
          <w:iCs/>
          <w:sz w:val="24"/>
          <w:szCs w:val="24"/>
          <w:shd w:val="clear" w:color="auto" w:fill="FFFFFF"/>
          <w:lang w:val="en-ID" w:eastAsia="en-ID"/>
        </w:rPr>
      </w:pPr>
      <w:r>
        <w:rPr>
          <w:rFonts w:ascii="Times New Arabic" w:eastAsia="Times New Roman" w:hAnsi="Times New Arabic" w:cstheme="majorBidi"/>
          <w:i/>
          <w:iCs/>
          <w:sz w:val="24"/>
          <w:szCs w:val="24"/>
          <w:shd w:val="clear" w:color="auto" w:fill="FFFFFF"/>
          <w:lang w:val="en-ID" w:eastAsia="en-ID"/>
        </w:rPr>
        <w:t>“</w:t>
      </w:r>
      <w:proofErr w:type="spellStart"/>
      <w:r>
        <w:rPr>
          <w:rFonts w:ascii="Times New Arabic" w:eastAsia="Times New Roman" w:hAnsi="Times New Arabic" w:cstheme="majorBidi"/>
          <w:i/>
          <w:iCs/>
          <w:sz w:val="24"/>
          <w:szCs w:val="24"/>
          <w:shd w:val="clear" w:color="auto" w:fill="FFFFFF"/>
          <w:lang w:val="en-ID" w:eastAsia="en-ID"/>
        </w:rPr>
        <w:t>Sesungguhnya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semua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amal</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perbuatan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itu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berdasarkan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niat</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sesungguhnya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setiap</w:t>
      </w:r>
      <w:proofErr w:type="spellEnd"/>
      <w:r>
        <w:rPr>
          <w:rFonts w:ascii="Times New Arabic" w:eastAsia="Times New Roman" w:hAnsi="Times New Arabic" w:cstheme="majorBidi"/>
          <w:i/>
          <w:iCs/>
          <w:sz w:val="24"/>
          <w:szCs w:val="24"/>
          <w:shd w:val="clear" w:color="auto" w:fill="FFFFFF"/>
          <w:lang w:val="en-ID" w:eastAsia="en-ID"/>
        </w:rPr>
        <w:t xml:space="preserve"> orang </w:t>
      </w:r>
      <w:proofErr w:type="spellStart"/>
      <w:r>
        <w:rPr>
          <w:rFonts w:ascii="Times New Arabic" w:eastAsia="Times New Roman" w:hAnsi="Times New Arabic" w:cstheme="majorBidi"/>
          <w:i/>
          <w:iCs/>
          <w:sz w:val="24"/>
          <w:szCs w:val="24"/>
          <w:shd w:val="clear" w:color="auto" w:fill="FFFFFF"/>
          <w:lang w:val="en-ID" w:eastAsia="en-ID"/>
        </w:rPr>
        <w:t>akan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memperoleh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apa</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diniat</w:t>
      </w:r>
      <w:r>
        <w:rPr>
          <w:rFonts w:ascii="Times New Arabic" w:eastAsia="Times New Roman" w:hAnsi="Times New Arabic" w:cstheme="majorBidi"/>
          <w:i/>
          <w:iCs/>
          <w:sz w:val="24"/>
          <w:szCs w:val="24"/>
          <w:shd w:val="clear" w:color="auto" w:fill="FFFFFF"/>
          <w:lang w:val="en-ID" w:eastAsia="en-ID"/>
        </w:rPr>
        <w:softHyphen/>
        <w:t>kannya</w:t>
      </w:r>
      <w:proofErr w:type="spellEnd"/>
      <w:r>
        <w:rPr>
          <w:rFonts w:ascii="Times New Arabic" w:eastAsia="Times New Roman" w:hAnsi="Times New Arabic" w:cstheme="majorBidi"/>
          <w:i/>
          <w:iCs/>
          <w:sz w:val="24"/>
          <w:szCs w:val="24"/>
          <w:shd w:val="clear" w:color="auto" w:fill="FFFFFF"/>
          <w:lang w:val="en-ID" w:eastAsia="en-ID"/>
        </w:rPr>
        <w:t>.”</w:t>
      </w:r>
      <w:r>
        <w:rPr>
          <w:rStyle w:val="FootnoteReference"/>
          <w:rFonts w:ascii="Times New Arabic" w:eastAsia="Times New Roman" w:hAnsi="Times New Arabic" w:cstheme="majorBidi"/>
          <w:i/>
          <w:iCs/>
          <w:sz w:val="24"/>
          <w:szCs w:val="24"/>
          <w:shd w:val="clear" w:color="auto" w:fill="FFFFFF"/>
          <w:lang w:val="en-ID" w:eastAsia="en-ID"/>
        </w:rPr>
        <w:footnoteReference w:id="146"/>
      </w:r>
    </w:p>
    <w:p w14:paraId="029BE266" w14:textId="77777777" w:rsidR="001D7D00" w:rsidRDefault="001D7D00" w:rsidP="001D7D00">
      <w:pPr>
        <w:spacing w:after="0" w:line="240" w:lineRule="auto"/>
        <w:ind w:left="851"/>
        <w:jc w:val="both"/>
        <w:rPr>
          <w:rFonts w:ascii="Times New Arabic" w:eastAsia="Times New Roman" w:hAnsi="Times New Arabic" w:cstheme="majorBidi"/>
          <w:sz w:val="24"/>
          <w:szCs w:val="24"/>
          <w:lang w:val="en-ID" w:eastAsia="en-ID"/>
        </w:rPr>
      </w:pPr>
    </w:p>
    <w:p w14:paraId="314906B9"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Sebelum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muka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disunatkan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menyebut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asma</w:t>
      </w:r>
      <w:proofErr w:type="spellEnd"/>
      <w:r>
        <w:rPr>
          <w:rFonts w:ascii="Times New Arabic" w:eastAsia="Times New Roman" w:hAnsi="Times New Arabic" w:cstheme="majorBidi"/>
          <w:sz w:val="24"/>
          <w:szCs w:val="24"/>
          <w:shd w:val="clear" w:color="auto" w:fill="FFFFFF"/>
          <w:lang w:val="en-ID" w:eastAsia="en-ID"/>
        </w:rPr>
        <w:t xml:space="preserve"> Allah. </w:t>
      </w:r>
      <w:proofErr w:type="spellStart"/>
      <w:r>
        <w:rPr>
          <w:rFonts w:ascii="Times New Arabic" w:eastAsia="Times New Roman" w:hAnsi="Times New Arabic" w:cstheme="majorBidi"/>
          <w:sz w:val="24"/>
          <w:szCs w:val="24"/>
          <w:shd w:val="clear" w:color="auto" w:fill="FFFFFF"/>
          <w:lang w:val="en-ID" w:eastAsia="en-ID"/>
        </w:rPr>
        <w:t>sebagai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permulaan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wudunya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berdasarkan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sebuah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w:t>
      </w:r>
      <w:r>
        <w:rPr>
          <w:rFonts w:ascii="Times New Arabic" w:eastAsia="Times New Roman" w:hAnsi="Times New Arabic" w:cstheme="majorBidi"/>
          <w:sz w:val="24"/>
          <w:szCs w:val="24"/>
          <w:shd w:val="clear" w:color="auto" w:fill="FFFFFF"/>
          <w:lang w:val="en-ID" w:eastAsia="en-ID"/>
        </w:rPr>
        <w:softHyphen/>
        <w:t>riwayatkan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berbagai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jalur</w:t>
      </w:r>
      <w:proofErr w:type="spellEnd"/>
      <w:r>
        <w:rPr>
          <w:rFonts w:ascii="Times New Arabic" w:eastAsia="Times New Roman" w:hAnsi="Times New Arabic" w:cstheme="majorBidi"/>
          <w:sz w:val="24"/>
          <w:szCs w:val="24"/>
          <w:shd w:val="clear" w:color="auto" w:fill="FFFFFF"/>
          <w:lang w:val="en-ID" w:eastAsia="en-ID"/>
        </w:rPr>
        <w:t xml:space="preserve"> yang</w:t>
      </w:r>
      <w:r>
        <w:rPr>
          <w:rFonts w:ascii="Times New Arabic" w:eastAsia="Times New Roman" w:hAnsi="Times New Arabic" w:cstheme="majorBidi"/>
          <w:sz w:val="24"/>
          <w:szCs w:val="24"/>
          <w:shd w:val="clear" w:color="auto" w:fill="FFFFFF"/>
          <w:lang w:val="id-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jayyid</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sejumlah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sahabat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Nabi,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r>
        <w:rPr>
          <w:rFonts w:ascii="Times New Arabic" w:eastAsia="Times New Roman" w:hAnsi="Times New Arabic" w:cstheme="majorBidi"/>
          <w:sz w:val="24"/>
          <w:szCs w:val="24"/>
          <w:shd w:val="clear" w:color="auto" w:fill="FFFFFF"/>
          <w:lang w:val="id-ID" w:eastAsia="en-ID"/>
        </w:rPr>
        <w:t xml:space="preserve">Nabi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bersabda</w:t>
      </w:r>
      <w:proofErr w:type="spellEnd"/>
      <w:r>
        <w:rPr>
          <w:rFonts w:ascii="Times New Arabic" w:eastAsia="Times New Roman" w:hAnsi="Times New Arabic" w:cstheme="majorBidi"/>
          <w:sz w:val="24"/>
          <w:szCs w:val="24"/>
          <w:shd w:val="clear" w:color="auto" w:fill="FFFFFF"/>
          <w:lang w:val="en-ID" w:eastAsia="en-ID"/>
        </w:rPr>
        <w:t>:</w:t>
      </w:r>
    </w:p>
    <w:p w14:paraId="5993AC5E" w14:textId="77777777" w:rsidR="001D7D00" w:rsidRDefault="001D7D00" w:rsidP="001D7D00">
      <w:pPr>
        <w:shd w:val="clear" w:color="auto" w:fill="FFFFFF"/>
        <w:bidi/>
        <w:spacing w:after="0" w:line="360" w:lineRule="auto"/>
        <w:jc w:val="both"/>
        <w:rPr>
          <w:rFonts w:ascii="Times New Arabic" w:eastAsia="Times New Roman" w:hAnsi="Times New Arabic" w:cs="Traditional Arabic"/>
          <w:sz w:val="32"/>
          <w:szCs w:val="32"/>
          <w:rtl/>
          <w:lang w:val="en-ID" w:eastAsia="en-ID"/>
        </w:rPr>
      </w:pPr>
      <w:r>
        <w:rPr>
          <w:rFonts w:ascii="Times New Arabic" w:eastAsia="Times New Roman" w:hAnsi="Times New Arabic" w:cs="Traditional Arabic"/>
          <w:sz w:val="36"/>
          <w:szCs w:val="36"/>
          <w:rtl/>
          <w:lang w:val="en-ID" w:eastAsia="en-ID"/>
        </w:rPr>
        <w:t>"لَا وُضُوءَ لِمَنْ لَمْ يَذْكُرِ اسْمَ اللَّهِ عَلَيْهِ".</w:t>
      </w:r>
    </w:p>
    <w:p w14:paraId="114875BB" w14:textId="77777777" w:rsidR="001D7D00" w:rsidRDefault="001D7D00" w:rsidP="001D7D00">
      <w:pPr>
        <w:spacing w:after="0" w:line="240" w:lineRule="auto"/>
        <w:ind w:left="851"/>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i/>
          <w:iCs/>
          <w:sz w:val="24"/>
          <w:szCs w:val="24"/>
          <w:shd w:val="clear" w:color="auto" w:fill="FFFFFF"/>
          <w:lang w:val="en-ID" w:eastAsia="en-ID"/>
        </w:rPr>
        <w:t xml:space="preserve">“Tidak </w:t>
      </w:r>
      <w:proofErr w:type="spellStart"/>
      <w:r>
        <w:rPr>
          <w:rFonts w:ascii="Times New Arabic" w:eastAsia="Times New Roman" w:hAnsi="Times New Arabic" w:cstheme="majorBidi"/>
          <w:i/>
          <w:iCs/>
          <w:sz w:val="24"/>
          <w:szCs w:val="24"/>
          <w:shd w:val="clear" w:color="auto" w:fill="FFFFFF"/>
          <w:lang w:val="en-ID" w:eastAsia="en-ID"/>
        </w:rPr>
        <w:t>ada</w:t>
      </w:r>
      <w:proofErr w:type="spellEnd"/>
      <w:r>
        <w:rPr>
          <w:rFonts w:ascii="Times New Arabic" w:eastAsia="Times New Roman" w:hAnsi="Times New Arabic" w:cstheme="majorBidi"/>
          <w:i/>
          <w:iCs/>
          <w:sz w:val="24"/>
          <w:szCs w:val="24"/>
          <w:shd w:val="clear" w:color="auto" w:fill="FFFFFF"/>
          <w:lang w:val="en-ID" w:eastAsia="en-ID"/>
        </w:rPr>
        <w:t xml:space="preserve"> wudu </w:t>
      </w:r>
      <w:proofErr w:type="spellStart"/>
      <w:r>
        <w:rPr>
          <w:rFonts w:ascii="Times New Arabic" w:eastAsia="Times New Roman" w:hAnsi="Times New Arabic" w:cstheme="majorBidi"/>
          <w:i/>
          <w:iCs/>
          <w:sz w:val="24"/>
          <w:szCs w:val="24"/>
          <w:shd w:val="clear" w:color="auto" w:fill="FFFFFF"/>
          <w:lang w:val="en-ID" w:eastAsia="en-ID"/>
        </w:rPr>
        <w:t>bagi</w:t>
      </w:r>
      <w:proofErr w:type="spellEnd"/>
      <w:r>
        <w:rPr>
          <w:rFonts w:ascii="Times New Arabic" w:eastAsia="Times New Roman" w:hAnsi="Times New Arabic" w:cstheme="majorBidi"/>
          <w:i/>
          <w:iCs/>
          <w:sz w:val="24"/>
          <w:szCs w:val="24"/>
          <w:shd w:val="clear" w:color="auto" w:fill="FFFFFF"/>
          <w:lang w:val="en-ID" w:eastAsia="en-ID"/>
        </w:rPr>
        <w:t xml:space="preserve"> orang yang </w:t>
      </w:r>
      <w:proofErr w:type="spellStart"/>
      <w:r>
        <w:rPr>
          <w:rFonts w:ascii="Times New Arabic" w:eastAsia="Times New Roman" w:hAnsi="Times New Arabic" w:cstheme="majorBidi"/>
          <w:i/>
          <w:iCs/>
          <w:sz w:val="24"/>
          <w:szCs w:val="24"/>
          <w:shd w:val="clear" w:color="auto" w:fill="FFFFFF"/>
          <w:lang w:val="en-ID" w:eastAsia="en-ID"/>
        </w:rPr>
        <w:t>tidak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menyebut</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nama</w:t>
      </w:r>
      <w:proofErr w:type="spellEnd"/>
      <w:r>
        <w:rPr>
          <w:rFonts w:ascii="Times New Arabic" w:eastAsia="Times New Roman" w:hAnsi="Times New Arabic" w:cstheme="majorBidi"/>
          <w:i/>
          <w:iCs/>
          <w:sz w:val="24"/>
          <w:szCs w:val="24"/>
          <w:shd w:val="clear" w:color="auto" w:fill="FFFFFF"/>
          <w:lang w:val="en-ID" w:eastAsia="en-ID"/>
        </w:rPr>
        <w:t xml:space="preserve"> Allah </w:t>
      </w:r>
      <w:proofErr w:type="spellStart"/>
      <w:r>
        <w:rPr>
          <w:rFonts w:ascii="Times New Arabic" w:eastAsia="Times New Roman" w:hAnsi="Times New Arabic" w:cstheme="majorBidi"/>
          <w:i/>
          <w:iCs/>
          <w:sz w:val="24"/>
          <w:szCs w:val="24"/>
          <w:shd w:val="clear" w:color="auto" w:fill="FFFFFF"/>
          <w:lang w:val="en-ID" w:eastAsia="en-ID"/>
        </w:rPr>
        <w:t>atasnya</w:t>
      </w:r>
      <w:proofErr w:type="spellEnd"/>
      <w:r>
        <w:rPr>
          <w:rFonts w:ascii="Times New Arabic" w:eastAsia="Times New Roman" w:hAnsi="Times New Arabic" w:cstheme="majorBidi"/>
          <w:i/>
          <w:iCs/>
          <w:sz w:val="24"/>
          <w:szCs w:val="24"/>
          <w:shd w:val="clear" w:color="auto" w:fill="FFFFFF"/>
          <w:lang w:val="en-ID" w:eastAsia="en-ID"/>
        </w:rPr>
        <w:t>.”</w:t>
      </w:r>
    </w:p>
    <w:p w14:paraId="23D949C6"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Disunatkan</w:t>
      </w:r>
      <w:proofErr w:type="spellEnd"/>
      <w:r>
        <w:rPr>
          <w:rFonts w:ascii="Times New Arabic" w:eastAsia="Times New Roman" w:hAnsi="Times New Arabic" w:cstheme="majorBidi"/>
          <w:sz w:val="24"/>
          <w:szCs w:val="24"/>
          <w:shd w:val="clear" w:color="auto" w:fill="FFFFFF"/>
          <w:lang w:val="en-ID" w:eastAsia="en-ID"/>
        </w:rPr>
        <w:t xml:space="preserve"> pula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telapak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sebelum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mema</w:t>
      </w:r>
      <w:r>
        <w:rPr>
          <w:rFonts w:ascii="Times New Arabic" w:eastAsia="Times New Roman" w:hAnsi="Times New Arabic" w:cstheme="majorBidi"/>
          <w:sz w:val="24"/>
          <w:szCs w:val="24"/>
          <w:shd w:val="clear" w:color="auto" w:fill="FFFFFF"/>
          <w:lang w:val="en-ID" w:eastAsia="en-ID"/>
        </w:rPr>
        <w:softHyphen/>
        <w:t>sukkan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wadah</w:t>
      </w:r>
      <w:proofErr w:type="spellEnd"/>
      <w:r>
        <w:rPr>
          <w:rFonts w:ascii="Times New Arabic" w:eastAsia="Times New Roman" w:hAnsi="Times New Arabic" w:cstheme="majorBidi"/>
          <w:sz w:val="24"/>
          <w:szCs w:val="24"/>
          <w:shd w:val="clear" w:color="auto" w:fill="FFFFFF"/>
          <w:lang w:val="en-ID" w:eastAsia="en-ID"/>
        </w:rPr>
        <w:t xml:space="preserve">. Hal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lebih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dikukuhkan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lagi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sunatannya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bila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baru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bangun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tidur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berdasarkan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sebuah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kitab </w:t>
      </w:r>
      <w:r>
        <w:rPr>
          <w:rFonts w:ascii="Times New Arabic" w:eastAsia="Times New Roman" w:hAnsi="Times New Arabic" w:cstheme="majorBidi"/>
          <w:i/>
          <w:iCs/>
          <w:sz w:val="24"/>
          <w:szCs w:val="24"/>
          <w:shd w:val="clear" w:color="auto" w:fill="FFFFFF"/>
          <w:lang w:val="en-ID" w:eastAsia="en-ID"/>
        </w:rPr>
        <w:t>Sah{</w:t>
      </w:r>
      <w:proofErr w:type="spellStart"/>
      <w:r>
        <w:rPr>
          <w:rFonts w:ascii="Times New Arabic" w:eastAsia="Times New Roman" w:hAnsi="Times New Arabic" w:cstheme="majorBidi"/>
          <w:i/>
          <w:iCs/>
          <w:sz w:val="24"/>
          <w:szCs w:val="24"/>
          <w:shd w:val="clear" w:color="auto" w:fill="FFFFFF"/>
          <w:lang w:val="en-ID" w:eastAsia="en-ID"/>
        </w:rPr>
        <w:t>ih</w:t>
      </w:r>
      <w:proofErr w:type="spellEnd"/>
      <w:r>
        <w:rPr>
          <w:rFonts w:ascii="Times New Arabic" w:eastAsia="Times New Roman" w:hAnsi="Times New Arabic" w:cstheme="majorBidi"/>
          <w:i/>
          <w:iCs/>
          <w:sz w:val="24"/>
          <w:szCs w:val="24"/>
          <w:shd w:val="clear" w:color="auto" w:fill="FFFFFF"/>
          <w:lang w:val="en-ID" w:eastAsia="en-ID"/>
        </w:rPr>
        <w:t>{</w:t>
      </w:r>
      <w:proofErr w:type="spellStart"/>
      <w:r>
        <w:rPr>
          <w:rFonts w:ascii="Times New Arabic" w:eastAsia="Times New Roman" w:hAnsi="Times New Arabic" w:cstheme="majorBidi"/>
          <w:i/>
          <w:iCs/>
          <w:sz w:val="24"/>
          <w:szCs w:val="24"/>
          <w:shd w:val="clear" w:color="auto" w:fill="FFFFFF"/>
          <w:lang w:val="en-ID" w:eastAsia="en-ID"/>
        </w:rPr>
        <w:t>ayn</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Abu Hurairah</w:t>
      </w:r>
      <w:r>
        <w:rPr>
          <w:rFonts w:ascii="Times New Arabic" w:eastAsia="Times New Roman" w:hAnsi="Times New Arabic" w:cstheme="majorBidi"/>
          <w:sz w:val="24"/>
          <w:szCs w:val="24"/>
          <w:shd w:val="clear" w:color="auto" w:fill="FFFFFF"/>
          <w:lang w:val="id-ID" w:eastAsia="en-ID"/>
        </w:rPr>
        <w:t xml:space="preserve"> </w:t>
      </w:r>
      <w:r>
        <w:rPr>
          <w:rFonts w:ascii="Times New Arabic" w:eastAsia="Times New Roman" w:hAnsi="Times New Arabic" w:cstheme="majorBidi"/>
          <w:sz w:val="24"/>
          <w:szCs w:val="24"/>
          <w:shd w:val="clear" w:color="auto" w:fill="FFFFFF"/>
          <w:lang w:val="en-ID" w:eastAsia="en-ID"/>
        </w:rPr>
        <w:t xml:space="preserve">yang </w:t>
      </w:r>
      <w:proofErr w:type="spellStart"/>
      <w:r>
        <w:rPr>
          <w:rFonts w:ascii="Times New Arabic" w:eastAsia="Times New Roman" w:hAnsi="Times New Arabic" w:cstheme="majorBidi"/>
          <w:sz w:val="24"/>
          <w:szCs w:val="24"/>
          <w:shd w:val="clear" w:color="auto" w:fill="FFFFFF"/>
          <w:lang w:val="en-ID" w:eastAsia="en-ID"/>
        </w:rPr>
        <w:t>mengata</w:t>
      </w:r>
      <w:r>
        <w:rPr>
          <w:rFonts w:ascii="Times New Arabic" w:eastAsia="Times New Roman" w:hAnsi="Times New Arabic" w:cstheme="majorBidi"/>
          <w:sz w:val="24"/>
          <w:szCs w:val="24"/>
          <w:shd w:val="clear" w:color="auto" w:fill="FFFFFF"/>
          <w:lang w:val="en-ID" w:eastAsia="en-ID"/>
        </w:rPr>
        <w:softHyphen/>
        <w: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id-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bersabda</w:t>
      </w:r>
      <w:proofErr w:type="spellEnd"/>
      <w:r>
        <w:rPr>
          <w:rFonts w:ascii="Times New Arabic" w:eastAsia="Times New Roman" w:hAnsi="Times New Arabic" w:cstheme="majorBidi"/>
          <w:sz w:val="24"/>
          <w:szCs w:val="24"/>
          <w:shd w:val="clear" w:color="auto" w:fill="FFFFFF"/>
          <w:lang w:val="en-ID" w:eastAsia="en-ID"/>
        </w:rPr>
        <w:t>:</w:t>
      </w:r>
    </w:p>
    <w:p w14:paraId="61EFE54E" w14:textId="77777777" w:rsidR="001D7D00" w:rsidRDefault="001D7D00" w:rsidP="001D7D00">
      <w:pPr>
        <w:shd w:val="clear" w:color="auto" w:fill="FFFFFF"/>
        <w:bidi/>
        <w:spacing w:after="12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"إِذَا اسْتَيْقَظَ أَحَدُكُمْ مِنْ نَوْمِه، فَلَا يُدخل يَدَهُ فِي الْإِنَاءِ قَبْلَ أَنْ يَغْسِلَهَا ثَلَاثًا، فَإِنَّ أحدَكم لَا يَدْرِي أَيْنَ بَاتَتْ يَدُهُ"</w:t>
      </w:r>
    </w:p>
    <w:p w14:paraId="4B3CB9E7" w14:textId="77777777" w:rsidR="001D7D00" w:rsidRDefault="001D7D00" w:rsidP="001D7D00">
      <w:pPr>
        <w:spacing w:after="0" w:line="240" w:lineRule="auto"/>
        <w:ind w:left="851"/>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i/>
          <w:iCs/>
          <w:sz w:val="24"/>
          <w:szCs w:val="24"/>
          <w:shd w:val="clear" w:color="auto" w:fill="FFFFFF"/>
          <w:lang w:val="en-ID" w:eastAsia="en-ID"/>
        </w:rPr>
        <w:t>“</w:t>
      </w:r>
      <w:proofErr w:type="spellStart"/>
      <w:r>
        <w:rPr>
          <w:rFonts w:ascii="Times New Arabic" w:eastAsia="Times New Roman" w:hAnsi="Times New Arabic" w:cstheme="majorBidi"/>
          <w:i/>
          <w:iCs/>
          <w:sz w:val="24"/>
          <w:szCs w:val="24"/>
          <w:shd w:val="clear" w:color="auto" w:fill="FFFFFF"/>
          <w:lang w:val="en-ID" w:eastAsia="en-ID"/>
        </w:rPr>
        <w:t>Apabila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seseorang</w:t>
      </w:r>
      <w:proofErr w:type="spellEnd"/>
      <w:r>
        <w:rPr>
          <w:rFonts w:ascii="Times New Arabic" w:eastAsia="Times New Roman" w:hAnsi="Times New Arabic" w:cstheme="majorBidi"/>
          <w:i/>
          <w:iCs/>
          <w:sz w:val="24"/>
          <w:szCs w:val="24"/>
          <w:shd w:val="clear" w:color="auto" w:fill="FFFFFF"/>
          <w:lang w:val="en-ID" w:eastAsia="en-ID"/>
        </w:rPr>
        <w:t xml:space="preserve"> di </w:t>
      </w:r>
      <w:proofErr w:type="spellStart"/>
      <w:r>
        <w:rPr>
          <w:rFonts w:ascii="Times New Arabic" w:eastAsia="Times New Roman" w:hAnsi="Times New Arabic" w:cstheme="majorBidi"/>
          <w:i/>
          <w:iCs/>
          <w:sz w:val="24"/>
          <w:szCs w:val="24"/>
          <w:shd w:val="clear" w:color="auto" w:fill="FFFFFF"/>
          <w:lang w:val="en-ID" w:eastAsia="en-ID"/>
        </w:rPr>
        <w:t>antara</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i/>
          <w:iCs/>
          <w:sz w:val="24"/>
          <w:szCs w:val="24"/>
          <w:shd w:val="clear" w:color="auto" w:fill="FFFFFF"/>
          <w:lang w:val="en-ID" w:eastAsia="en-ID"/>
        </w:rPr>
        <w:t>bangun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dari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tidur</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janganlah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ia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memasukkan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tangannya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dalam</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wadah</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(air) </w:t>
      </w:r>
      <w:proofErr w:type="spellStart"/>
      <w:r>
        <w:rPr>
          <w:rFonts w:ascii="Times New Arabic" w:eastAsia="Times New Roman" w:hAnsi="Times New Arabic" w:cstheme="majorBidi"/>
          <w:i/>
          <w:iCs/>
          <w:sz w:val="24"/>
          <w:szCs w:val="24"/>
          <w:shd w:val="clear" w:color="auto" w:fill="FFFFFF"/>
          <w:lang w:val="en-ID" w:eastAsia="en-ID"/>
        </w:rPr>
        <w:t>sebelum</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mem</w:t>
      </w:r>
      <w:r>
        <w:rPr>
          <w:rFonts w:ascii="Times New Arabic" w:eastAsia="Times New Roman" w:hAnsi="Times New Arabic" w:cstheme="majorBidi"/>
          <w:i/>
          <w:iCs/>
          <w:sz w:val="24"/>
          <w:szCs w:val="24"/>
          <w:shd w:val="clear" w:color="auto" w:fill="FFFFFF"/>
          <w:lang w:val="en-ID" w:eastAsia="en-ID"/>
        </w:rPr>
        <w:softHyphen/>
        <w:t>basuhnya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sebanyak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tiga</w:t>
      </w:r>
      <w:proofErr w:type="spellEnd"/>
      <w:r>
        <w:rPr>
          <w:rFonts w:ascii="Times New Arabic" w:eastAsia="Times New Roman" w:hAnsi="Times New Arabic" w:cstheme="majorBidi"/>
          <w:i/>
          <w:iCs/>
          <w:sz w:val="24"/>
          <w:szCs w:val="24"/>
          <w:shd w:val="clear" w:color="auto" w:fill="FFFFFF"/>
          <w:lang w:val="en-ID" w:eastAsia="en-ID"/>
        </w:rPr>
        <w:t xml:space="preserve"> kali. Karena </w:t>
      </w:r>
      <w:proofErr w:type="spellStart"/>
      <w:r>
        <w:rPr>
          <w:rFonts w:ascii="Times New Arabic" w:eastAsia="Times New Roman" w:hAnsi="Times New Arabic" w:cstheme="majorBidi"/>
          <w:i/>
          <w:iCs/>
          <w:sz w:val="24"/>
          <w:szCs w:val="24"/>
          <w:shd w:val="clear" w:color="auto" w:fill="FFFFFF"/>
          <w:lang w:val="en-ID" w:eastAsia="en-ID"/>
        </w:rPr>
        <w:t>sesungguhnya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seseorang</w:t>
      </w:r>
      <w:proofErr w:type="spellEnd"/>
      <w:r>
        <w:rPr>
          <w:rFonts w:ascii="Times New Arabic" w:eastAsia="Times New Roman" w:hAnsi="Times New Arabic" w:cstheme="majorBidi"/>
          <w:i/>
          <w:iCs/>
          <w:sz w:val="24"/>
          <w:szCs w:val="24"/>
          <w:shd w:val="clear" w:color="auto" w:fill="FFFFFF"/>
          <w:lang w:val="en-ID" w:eastAsia="en-ID"/>
        </w:rPr>
        <w:t xml:space="preserve"> di </w:t>
      </w:r>
      <w:proofErr w:type="spellStart"/>
      <w:r>
        <w:rPr>
          <w:rFonts w:ascii="Times New Arabic" w:eastAsia="Times New Roman" w:hAnsi="Times New Arabic" w:cstheme="majorBidi"/>
          <w:i/>
          <w:iCs/>
          <w:sz w:val="24"/>
          <w:szCs w:val="24"/>
          <w:shd w:val="clear" w:color="auto" w:fill="FFFFFF"/>
          <w:lang w:val="en-ID" w:eastAsia="en-ID"/>
        </w:rPr>
        <w:t>antara</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i/>
          <w:iCs/>
          <w:sz w:val="24"/>
          <w:szCs w:val="24"/>
          <w:shd w:val="clear" w:color="auto" w:fill="FFFFFF"/>
          <w:lang w:val="en-ID" w:eastAsia="en-ID"/>
        </w:rPr>
        <w:t>tidak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mengetahui</w:t>
      </w:r>
      <w:proofErr w:type="spellEnd"/>
      <w:r>
        <w:rPr>
          <w:rFonts w:ascii="Times New Arabic" w:eastAsia="Times New Roman" w:hAnsi="Times New Arabic" w:cstheme="majorBidi"/>
          <w:i/>
          <w:iCs/>
          <w:sz w:val="24"/>
          <w:szCs w:val="24"/>
          <w:shd w:val="clear" w:color="auto" w:fill="FFFFFF"/>
          <w:lang w:val="en-ID" w:eastAsia="en-ID"/>
        </w:rPr>
        <w:t xml:space="preserve"> di </w:t>
      </w:r>
      <w:proofErr w:type="spellStart"/>
      <w:r>
        <w:rPr>
          <w:rFonts w:ascii="Times New Arabic" w:eastAsia="Times New Roman" w:hAnsi="Times New Arabic" w:cstheme="majorBidi"/>
          <w:i/>
          <w:iCs/>
          <w:sz w:val="24"/>
          <w:szCs w:val="24"/>
          <w:shd w:val="clear" w:color="auto" w:fill="FFFFFF"/>
          <w:lang w:val="en-ID" w:eastAsia="en-ID"/>
        </w:rPr>
        <w:t>manakah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tangannya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berada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semalam</w:t>
      </w:r>
      <w:proofErr w:type="spellEnd"/>
      <w:r>
        <w:rPr>
          <w:rFonts w:ascii="Times New Arabic" w:eastAsia="Times New Roman" w:hAnsi="Times New Arabic" w:cstheme="majorBidi"/>
          <w:i/>
          <w:iCs/>
          <w:sz w:val="24"/>
          <w:szCs w:val="24"/>
          <w:shd w:val="clear" w:color="auto" w:fill="FFFFFF"/>
          <w:lang w:val="en-ID" w:eastAsia="en-ID"/>
        </w:rPr>
        <w:t>.”</w:t>
      </w:r>
    </w:p>
    <w:p w14:paraId="73B4A137" w14:textId="77777777" w:rsidR="001D7D00" w:rsidRDefault="001D7D00" w:rsidP="001D7D00">
      <w:pPr>
        <w:spacing w:after="0" w:line="240" w:lineRule="auto"/>
        <w:ind w:left="720" w:firstLine="720"/>
        <w:jc w:val="both"/>
        <w:rPr>
          <w:rFonts w:ascii="Times New Arabic" w:eastAsia="Times New Roman" w:hAnsi="Times New Arabic" w:cstheme="majorBidi"/>
          <w:sz w:val="24"/>
          <w:szCs w:val="24"/>
          <w:lang w:val="en-ID" w:eastAsia="en-ID"/>
        </w:rPr>
      </w:pPr>
    </w:p>
    <w:p w14:paraId="7399B410"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Batas </w:t>
      </w:r>
      <w:proofErr w:type="spellStart"/>
      <w:r>
        <w:rPr>
          <w:rFonts w:ascii="Times New Arabic" w:eastAsia="Times New Roman" w:hAnsi="Times New Arabic" w:cstheme="majorBidi"/>
          <w:sz w:val="24"/>
          <w:szCs w:val="24"/>
          <w:shd w:val="clear" w:color="auto" w:fill="FFFFFF"/>
          <w:lang w:val="en-ID" w:eastAsia="en-ID"/>
        </w:rPr>
        <w:t>muka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ulama </w:t>
      </w:r>
      <w:proofErr w:type="spellStart"/>
      <w:r>
        <w:rPr>
          <w:rFonts w:ascii="Times New Arabic" w:eastAsia="Times New Roman" w:hAnsi="Times New Arabic" w:cstheme="majorBidi"/>
          <w:sz w:val="24"/>
          <w:szCs w:val="24"/>
          <w:shd w:val="clear" w:color="auto" w:fill="FFFFFF"/>
          <w:lang w:val="en-ID" w:eastAsia="en-ID"/>
        </w:rPr>
        <w:t>fiqih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dimulai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tempat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tumbuh</w:t>
      </w:r>
      <w:r>
        <w:rPr>
          <w:rFonts w:ascii="Times New Arabic" w:eastAsia="Times New Roman" w:hAnsi="Times New Arabic" w:cstheme="majorBidi"/>
          <w:sz w:val="24"/>
          <w:szCs w:val="24"/>
          <w:shd w:val="clear" w:color="auto" w:fill="FFFFFF"/>
          <w:lang w:val="en-ID" w:eastAsia="en-ID"/>
        </w:rPr>
        <w:softHyphen/>
        <w: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rambut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dianggap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kebotakan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lastRenderedPageBreak/>
        <w:t>tidak</w:t>
      </w:r>
      <w:proofErr w:type="spellEnd"/>
      <w:r>
        <w:rPr>
          <w:rFonts w:ascii="Times New Arabic" w:eastAsia="Times New Roman" w:hAnsi="Times New Arabic" w:cstheme="majorBidi"/>
          <w:sz w:val="24"/>
          <w:szCs w:val="24"/>
          <w:shd w:val="clear" w:color="auto" w:fill="FFFFFF"/>
          <w:lang w:val="en-ID" w:eastAsia="en-ID"/>
        </w:rPr>
        <w:t xml:space="preserve"> pula </w:t>
      </w:r>
      <w:proofErr w:type="spellStart"/>
      <w:r>
        <w:rPr>
          <w:rFonts w:ascii="Times New Arabic" w:eastAsia="Times New Roman" w:hAnsi="Times New Arabic" w:cstheme="majorBidi"/>
          <w:sz w:val="24"/>
          <w:szCs w:val="24"/>
          <w:shd w:val="clear" w:color="auto" w:fill="FFFFFF"/>
          <w:lang w:val="en-ID" w:eastAsia="en-ID"/>
        </w:rPr>
        <w:t>pitak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belang</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kepala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sampai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terakhir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rambut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janggut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ukuran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panjangnya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Dimulai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telinga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sampai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telinga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lagi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ukuran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lebarnya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Sehubungan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terbelahnya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rambut</w:t>
      </w:r>
      <w:proofErr w:type="spellEnd"/>
      <w:r>
        <w:rPr>
          <w:rFonts w:ascii="Times New Arabic" w:eastAsia="Times New Roman" w:hAnsi="Times New Arabic" w:cstheme="majorBidi"/>
          <w:sz w:val="24"/>
          <w:szCs w:val="24"/>
          <w:shd w:val="clear" w:color="auto" w:fill="FFFFFF"/>
          <w:lang w:val="en-ID" w:eastAsia="en-ID"/>
        </w:rPr>
        <w:t xml:space="preserve"> pada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sisi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kening</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tumbuhnya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rambut</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lembut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apakah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termasuk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atau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muka</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sehubungan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janggut</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panjangnya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melebihi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Salah </w:t>
      </w:r>
      <w:proofErr w:type="spellStart"/>
      <w:r>
        <w:rPr>
          <w:rFonts w:ascii="Times New Arabic" w:eastAsia="Times New Roman" w:hAnsi="Times New Arabic" w:cstheme="majorBidi"/>
          <w:sz w:val="24"/>
          <w:szCs w:val="24"/>
          <w:shd w:val="clear" w:color="auto" w:fill="FFFFFF"/>
          <w:lang w:val="en-ID" w:eastAsia="en-ID"/>
        </w:rPr>
        <w:t>satu</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antaranya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meratakan</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padanya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termasuk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muka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sebuah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Nabi </w:t>
      </w:r>
      <w:proofErr w:type="spellStart"/>
      <w:r>
        <w:rPr>
          <w:rFonts w:ascii="Times New Arabic" w:eastAsia="Times New Roman" w:hAnsi="Times New Arabic" w:cstheme="majorBidi"/>
          <w:sz w:val="24"/>
          <w:szCs w:val="24"/>
          <w:shd w:val="clear" w:color="auto" w:fill="FFFFFF"/>
          <w:lang w:val="en-ID" w:eastAsia="en-ID"/>
        </w:rPr>
        <w:t>melihat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seorang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lelaki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menutupi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rambut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janggutnya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maka</w:t>
      </w:r>
      <w:proofErr w:type="spellEnd"/>
      <w:r>
        <w:rPr>
          <w:rFonts w:ascii="Times New Arabic" w:eastAsia="Times New Roman" w:hAnsi="Times New Arabic" w:cstheme="majorBidi"/>
          <w:sz w:val="24"/>
          <w:szCs w:val="24"/>
          <w:shd w:val="clear" w:color="auto" w:fill="FFFFFF"/>
          <w:lang w:val="en-ID" w:eastAsia="en-ID"/>
        </w:rPr>
        <w:t xml:space="preserve"> Nabi </w:t>
      </w:r>
      <w:proofErr w:type="spellStart"/>
      <w:r>
        <w:rPr>
          <w:rFonts w:ascii="Times New Arabic" w:eastAsia="Times New Roman" w:hAnsi="Times New Arabic" w:cstheme="majorBidi"/>
          <w:sz w:val="24"/>
          <w:szCs w:val="24"/>
          <w:shd w:val="clear" w:color="auto" w:fill="FFFFFF"/>
          <w:lang w:val="en-ID" w:eastAsia="en-ID"/>
        </w:rPr>
        <w:t>bersabda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kepadanya</w:t>
      </w:r>
      <w:proofErr w:type="spellEnd"/>
      <w:r>
        <w:rPr>
          <w:rFonts w:ascii="Times New Arabic" w:eastAsia="Times New Roman" w:hAnsi="Times New Arabic" w:cstheme="majorBidi"/>
          <w:sz w:val="24"/>
          <w:szCs w:val="24"/>
          <w:shd w:val="clear" w:color="auto" w:fill="FFFFFF"/>
          <w:lang w:val="en-ID" w:eastAsia="en-ID"/>
        </w:rPr>
        <w:t>:</w:t>
      </w:r>
    </w:p>
    <w:p w14:paraId="6A9DB808" w14:textId="77777777" w:rsidR="001D7D00" w:rsidRDefault="001D7D00" w:rsidP="001D7D00">
      <w:pPr>
        <w:shd w:val="clear" w:color="auto" w:fill="FFFFFF"/>
        <w:bidi/>
        <w:spacing w:after="0" w:line="360" w:lineRule="auto"/>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"اكْشِفْهَا، فَإِنَّ اللِّحْيَةَ مِنَ الْوَجْهِ"</w:t>
      </w:r>
    </w:p>
    <w:p w14:paraId="3FA9EC3D" w14:textId="77777777" w:rsidR="001D7D00" w:rsidRDefault="001D7D00" w:rsidP="001D7D00">
      <w:pPr>
        <w:spacing w:after="0" w:line="240" w:lineRule="auto"/>
        <w:ind w:left="851"/>
        <w:rPr>
          <w:rFonts w:ascii="Times New Arabic" w:eastAsia="Times New Roman" w:hAnsi="Times New Arabic" w:cstheme="majorBidi"/>
          <w:sz w:val="24"/>
          <w:szCs w:val="24"/>
          <w:lang w:val="en-ID" w:eastAsia="en-ID"/>
        </w:rPr>
      </w:pPr>
      <w:r>
        <w:rPr>
          <w:rFonts w:ascii="Times New Arabic" w:eastAsia="Times New Roman" w:hAnsi="Times New Arabic" w:cstheme="majorBidi"/>
          <w:i/>
          <w:iCs/>
          <w:sz w:val="24"/>
          <w:szCs w:val="24"/>
          <w:shd w:val="clear" w:color="auto" w:fill="FFFFFF"/>
          <w:lang w:val="en-ID" w:eastAsia="en-ID"/>
        </w:rPr>
        <w:t>“</w:t>
      </w:r>
      <w:proofErr w:type="spellStart"/>
      <w:r>
        <w:rPr>
          <w:rFonts w:ascii="Times New Arabic" w:eastAsia="Times New Roman" w:hAnsi="Times New Arabic" w:cstheme="majorBidi"/>
          <w:i/>
          <w:iCs/>
          <w:sz w:val="24"/>
          <w:szCs w:val="24"/>
          <w:shd w:val="clear" w:color="auto" w:fill="FFFFFF"/>
          <w:lang w:val="en-ID" w:eastAsia="en-ID"/>
        </w:rPr>
        <w:t>Bukalah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penutup</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itu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karena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sesungguhnya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janggut</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termasuk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wa</w:t>
      </w:r>
      <w:r>
        <w:rPr>
          <w:rFonts w:ascii="Times New Arabic" w:eastAsia="Times New Roman" w:hAnsi="Times New Arabic" w:cstheme="majorBidi"/>
          <w:i/>
          <w:iCs/>
          <w:sz w:val="24"/>
          <w:szCs w:val="24"/>
          <w:shd w:val="clear" w:color="auto" w:fill="FFFFFF"/>
          <w:lang w:val="en-ID" w:eastAsia="en-ID"/>
        </w:rPr>
        <w:softHyphen/>
        <w:t>jah</w:t>
      </w:r>
      <w:proofErr w:type="spellEnd"/>
      <w:r>
        <w:rPr>
          <w:rFonts w:ascii="Times New Arabic" w:eastAsia="Times New Roman" w:hAnsi="Times New Arabic" w:cstheme="majorBidi"/>
          <w:i/>
          <w:iCs/>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
    <w:p w14:paraId="74D8B820" w14:textId="77777777" w:rsidR="001D7D00" w:rsidRDefault="001D7D00" w:rsidP="001D7D00">
      <w:pPr>
        <w:spacing w:after="0" w:line="240" w:lineRule="auto"/>
        <w:ind w:firstLine="720"/>
        <w:rPr>
          <w:rFonts w:ascii="Times New Arabic" w:eastAsia="Times New Roman" w:hAnsi="Times New Arabic" w:cstheme="majorBidi"/>
          <w:sz w:val="24"/>
          <w:szCs w:val="24"/>
          <w:lang w:val="en-ID" w:eastAsia="en-ID"/>
        </w:rPr>
      </w:pPr>
    </w:p>
    <w:p w14:paraId="391C86E8" w14:textId="77777777" w:rsidR="001D7D00" w:rsidRDefault="001D7D00" w:rsidP="001D7D00">
      <w:pPr>
        <w:spacing w:after="0" w:line="480" w:lineRule="auto"/>
        <w:ind w:left="851" w:firstLine="720"/>
        <w:jc w:val="both"/>
        <w:rPr>
          <w:rFonts w:ascii="Times New Arabic" w:eastAsia="Times New Roman" w:hAnsi="Times New Arabic" w:cstheme="majorBidi"/>
          <w:i/>
          <w:iCs/>
          <w:sz w:val="24"/>
          <w:szCs w:val="24"/>
          <w:shd w:val="clear" w:color="auto" w:fill="FFFFFF"/>
          <w:lang w:val="en-ID" w:eastAsia="en-ID"/>
        </w:rPr>
      </w:pPr>
      <w:r>
        <w:rPr>
          <w:rFonts w:ascii="Times New Arabic" w:eastAsia="Times New Roman" w:hAnsi="Times New Arabic" w:cstheme="majorBidi"/>
          <w:sz w:val="24"/>
          <w:szCs w:val="24"/>
          <w:shd w:val="clear" w:color="auto" w:fill="FFFFFF"/>
          <w:lang w:val="en-ID" w:eastAsia="en-ID"/>
        </w:rPr>
        <w:t xml:space="preserve">Mujahid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janggut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termasuk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muka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tidakkah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kamu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mendengar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perkataan</w:t>
      </w:r>
      <w:proofErr w:type="spellEnd"/>
      <w:r>
        <w:rPr>
          <w:rFonts w:ascii="Times New Arabic" w:eastAsia="Times New Roman" w:hAnsi="Times New Arabic" w:cstheme="majorBidi"/>
          <w:sz w:val="24"/>
          <w:szCs w:val="24"/>
          <w:shd w:val="clear" w:color="auto" w:fill="FFFFFF"/>
          <w:lang w:val="en-ID" w:eastAsia="en-ID"/>
        </w:rPr>
        <w:t xml:space="preserve"> orang Arab </w:t>
      </w:r>
      <w:proofErr w:type="spellStart"/>
      <w:r>
        <w:rPr>
          <w:rFonts w:ascii="Times New Arabic" w:eastAsia="Times New Roman" w:hAnsi="Times New Arabic" w:cstheme="majorBidi"/>
          <w:sz w:val="24"/>
          <w:szCs w:val="24"/>
          <w:shd w:val="clear" w:color="auto" w:fill="FFFFFF"/>
          <w:lang w:val="en-ID" w:eastAsia="en-ID"/>
        </w:rPr>
        <w:t>sehubungan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w:t>
      </w:r>
      <w:r>
        <w:rPr>
          <w:rFonts w:ascii="Times New Arabic" w:eastAsia="Times New Roman" w:hAnsi="Times New Arabic" w:cstheme="majorBidi"/>
          <w:sz w:val="24"/>
          <w:szCs w:val="24"/>
          <w:shd w:val="clear" w:color="auto" w:fill="FFFFFF"/>
          <w:lang w:val="en-ID" w:eastAsia="en-ID"/>
        </w:rPr>
        <w:softHyphen/>
        <w:t>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anak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laki-laki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remaja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tumbuh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janggutnya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w:t>
      </w:r>
      <w:r>
        <w:rPr>
          <w:rFonts w:ascii="Times New Arabic" w:eastAsia="Times New Roman" w:hAnsi="Times New Arabic" w:cstheme="majorBidi"/>
          <w:sz w:val="24"/>
          <w:szCs w:val="24"/>
          <w:shd w:val="clear" w:color="auto" w:fill="FFFFFF"/>
          <w:lang w:val="en-ID" w:eastAsia="en-ID"/>
        </w:rPr>
        <w:softHyphen/>
        <w:t>takannya</w:t>
      </w:r>
      <w:proofErr w:type="spellEnd"/>
      <w:r>
        <w:rPr>
          <w:rFonts w:ascii="Times New Arabic" w:eastAsia="Times New Roman" w:hAnsi="Times New Arabic" w:cstheme="majorBidi"/>
          <w:sz w:val="24"/>
          <w:szCs w:val="24"/>
          <w:shd w:val="clear" w:color="auto" w:fill="FFFFFF"/>
          <w:lang w:val="en-ID" w:eastAsia="en-ID"/>
        </w:rPr>
        <w:t xml:space="preserve">, 'Telah </w:t>
      </w:r>
      <w:proofErr w:type="spellStart"/>
      <w:r>
        <w:rPr>
          <w:rFonts w:ascii="Times New Arabic" w:eastAsia="Times New Roman" w:hAnsi="Times New Arabic" w:cstheme="majorBidi"/>
          <w:sz w:val="24"/>
          <w:szCs w:val="24"/>
          <w:shd w:val="clear" w:color="auto" w:fill="FFFFFF"/>
          <w:lang w:val="en-ID" w:eastAsia="en-ID"/>
        </w:rPr>
        <w:t>tampak</w:t>
      </w:r>
      <w:proofErr w:type="spellEnd"/>
      <w:r>
        <w:rPr>
          <w:rFonts w:ascii="Times New Arabic" w:eastAsia="Times New Roman" w:hAnsi="Times New Arabic" w:cstheme="majorBidi"/>
          <w:sz w:val="24"/>
          <w:szCs w:val="24"/>
          <w:shd w:val="clear" w:color="auto" w:fill="FFFFFF"/>
          <w:lang w:val="en-ID" w:eastAsia="en-ID"/>
        </w:rPr>
        <w:t xml:space="preserve"> roman </w:t>
      </w:r>
      <w:proofErr w:type="spellStart"/>
      <w:r>
        <w:rPr>
          <w:rFonts w:ascii="Times New Arabic" w:eastAsia="Times New Roman" w:hAnsi="Times New Arabic" w:cstheme="majorBidi"/>
          <w:sz w:val="24"/>
          <w:szCs w:val="24"/>
          <w:shd w:val="clear" w:color="auto" w:fill="FFFFFF"/>
          <w:lang w:val="en-ID" w:eastAsia="en-ID"/>
        </w:rPr>
        <w:t>mukanya</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Orang yang </w:t>
      </w:r>
      <w:proofErr w:type="spellStart"/>
      <w:r>
        <w:rPr>
          <w:rFonts w:ascii="Times New Arabic" w:eastAsia="Times New Roman" w:hAnsi="Times New Arabic" w:cstheme="majorBidi"/>
          <w:sz w:val="24"/>
          <w:szCs w:val="24"/>
          <w:shd w:val="clear" w:color="auto" w:fill="FFFFFF"/>
          <w:lang w:val="en-ID" w:eastAsia="en-ID"/>
        </w:rPr>
        <w:t>berwudu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disunatkan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menyela-nyelai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rambut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jang</w:t>
      </w:r>
      <w:r>
        <w:rPr>
          <w:rFonts w:ascii="Times New Arabic" w:eastAsia="Times New Roman" w:hAnsi="Times New Arabic" w:cstheme="majorBidi"/>
          <w:sz w:val="24"/>
          <w:szCs w:val="24"/>
          <w:shd w:val="clear" w:color="auto" w:fill="FFFFFF"/>
          <w:lang w:val="en-ID" w:eastAsia="en-ID"/>
        </w:rPr>
        <w:softHyphen/>
        <w:t>gutnya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jika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tebal</w:t>
      </w:r>
      <w:proofErr w:type="spellEnd"/>
      <w:r>
        <w:rPr>
          <w:rFonts w:ascii="Times New Arabic" w:eastAsia="Times New Roman" w:hAnsi="Times New Arabic" w:cstheme="majorBidi"/>
          <w:sz w:val="24"/>
          <w:szCs w:val="24"/>
          <w:shd w:val="clear" w:color="auto" w:fill="FFFFFF"/>
          <w:lang w:val="en-ID" w:eastAsia="en-ID"/>
        </w:rPr>
        <w:t>.</w:t>
      </w:r>
    </w:p>
    <w:p w14:paraId="16703FAF" w14:textId="77777777" w:rsidR="001D7D00" w:rsidRDefault="001D7D00" w:rsidP="001D7D00">
      <w:pPr>
        <w:shd w:val="clear" w:color="auto" w:fill="FFFFFF"/>
        <w:bidi/>
        <w:spacing w:after="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قَالَ الْإِمَامُ أَحْمَدُ: حَدَّثَنَا عَبْدُ الرَّزَّاقِ، حَدَّثَنَا إِسْرَائِيلُ، عَنْ عَامِرِ بْنِ شَقِيقِ بْنِ جَمْرَة، عَنْ أَبِي وَائِلٍ قَالَ: رَأَيْتُ عُثْمَانَ تَوَضَّأَ -فَذَكَرَ الْحَدِيثَ-قَالَ: وَخَلَّلَ اللِّحْيَةَ ثَلَاثًا حِينَ غَسَلَ وَجْهَهُ ثُمَّ قَالَ: رَأَيْتُ رَسُولَ اللَّهِ صَلَّى اللَّهُ عَلَيْهِ وَسَلَّمَ فَعَلَ الَّذِي رَأَيْتُمُونِي فَعَلْتُ</w:t>
      </w:r>
    </w:p>
    <w:p w14:paraId="6B47E866" w14:textId="77777777" w:rsidR="001D7D00" w:rsidRDefault="001D7D00" w:rsidP="001D7D00">
      <w:pPr>
        <w:spacing w:after="0" w:line="240" w:lineRule="auto"/>
        <w:ind w:firstLine="720"/>
        <w:rPr>
          <w:rFonts w:ascii="Times New Arabic" w:eastAsia="Times New Roman" w:hAnsi="Times New Arabic" w:cstheme="majorBidi"/>
          <w:sz w:val="24"/>
          <w:szCs w:val="24"/>
          <w:shd w:val="clear" w:color="auto" w:fill="FFFFFF"/>
          <w:lang w:val="en-ID" w:eastAsia="en-ID"/>
        </w:rPr>
      </w:pPr>
    </w:p>
    <w:p w14:paraId="40AB8A5D"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Imam Ahmad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r>
        <w:rPr>
          <w:rFonts w:ascii="Times New Arabic" w:eastAsia="Times New Roman" w:hAnsi="Times New Arabic" w:cstheme="majorBidi"/>
          <w:sz w:val="24"/>
          <w:szCs w:val="24"/>
          <w:shd w:val="clear" w:color="auto" w:fill="FFFFFF"/>
          <w:lang w:val="en-ID" w:eastAsia="en-ID"/>
        </w:rPr>
        <w:softHyphen/>
        <w:t>pada</w:t>
      </w:r>
      <w:proofErr w:type="spellEnd"/>
      <w:r>
        <w:rPr>
          <w:rFonts w:ascii="Times New Arabic" w:eastAsia="Times New Roman" w:hAnsi="Times New Arabic" w:cstheme="majorBidi"/>
          <w:sz w:val="24"/>
          <w:szCs w:val="24"/>
          <w:shd w:val="clear" w:color="auto" w:fill="FFFFFF"/>
          <w:lang w:val="en-ID" w:eastAsia="en-ID"/>
        </w:rPr>
        <w:t xml:space="preserve"> kami Abdur Razzaq,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Israil,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Amir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Hamzah,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Syaqiq</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melihat</w:t>
      </w:r>
      <w:proofErr w:type="spellEnd"/>
      <w:r>
        <w:rPr>
          <w:rFonts w:ascii="Times New Arabic" w:eastAsia="Times New Roman" w:hAnsi="Times New Arabic" w:cstheme="majorBidi"/>
          <w:sz w:val="24"/>
          <w:szCs w:val="24"/>
          <w:shd w:val="clear" w:color="auto" w:fill="FFFFFF"/>
          <w:lang w:val="en-ID" w:eastAsia="en-ID"/>
        </w:rPr>
        <w:t xml:space="preserve"> Khalifah Usman </w:t>
      </w:r>
      <w:proofErr w:type="spellStart"/>
      <w:r>
        <w:rPr>
          <w:rFonts w:ascii="Times New Arabic" w:eastAsia="Times New Roman" w:hAnsi="Times New Arabic" w:cstheme="majorBidi"/>
          <w:sz w:val="24"/>
          <w:szCs w:val="24"/>
          <w:shd w:val="clear" w:color="auto" w:fill="FFFFFF"/>
          <w:lang w:val="en-ID" w:eastAsia="en-ID"/>
        </w:rPr>
        <w:t>berwudu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ternyata</w:t>
      </w:r>
      <w:proofErr w:type="spellEnd"/>
      <w:r>
        <w:rPr>
          <w:rFonts w:ascii="Times New Arabic" w:eastAsia="Times New Roman" w:hAnsi="Times New Arabic" w:cstheme="majorBidi"/>
          <w:sz w:val="24"/>
          <w:szCs w:val="24"/>
          <w:shd w:val="clear" w:color="auto" w:fill="FFFFFF"/>
          <w:lang w:val="en-ID" w:eastAsia="en-ID"/>
        </w:rPr>
        <w:t xml:space="preserve"> Khalifah Usman </w:t>
      </w:r>
      <w:proofErr w:type="spellStart"/>
      <w:r>
        <w:rPr>
          <w:rFonts w:ascii="Times New Arabic" w:eastAsia="Times New Roman" w:hAnsi="Times New Arabic" w:cstheme="majorBidi"/>
          <w:sz w:val="24"/>
          <w:szCs w:val="24"/>
          <w:shd w:val="clear" w:color="auto" w:fill="FFFFFF"/>
          <w:lang w:val="en-ID" w:eastAsia="en-ID"/>
        </w:rPr>
        <w:t>menyela-nyelai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rambut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janggutnya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sebanyak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tiga</w:t>
      </w:r>
      <w:proofErr w:type="spellEnd"/>
      <w:r>
        <w:rPr>
          <w:rFonts w:ascii="Times New Arabic" w:eastAsia="Times New Roman" w:hAnsi="Times New Arabic" w:cstheme="majorBidi"/>
          <w:sz w:val="24"/>
          <w:szCs w:val="24"/>
          <w:shd w:val="clear" w:color="auto" w:fill="FFFFFF"/>
          <w:lang w:val="en-ID" w:eastAsia="en-ID"/>
        </w:rPr>
        <w:t xml:space="preserve"> kali </w:t>
      </w:r>
      <w:proofErr w:type="spellStart"/>
      <w:r>
        <w:rPr>
          <w:rFonts w:ascii="Times New Arabic" w:eastAsia="Times New Roman" w:hAnsi="Times New Arabic" w:cstheme="majorBidi"/>
          <w:sz w:val="24"/>
          <w:szCs w:val="24"/>
          <w:shd w:val="clear" w:color="auto" w:fill="FFFFFF"/>
          <w:lang w:val="en-ID" w:eastAsia="en-ID"/>
        </w:rPr>
        <w:t>ketika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muka</w:t>
      </w:r>
      <w:r>
        <w:rPr>
          <w:rFonts w:ascii="Times New Arabic" w:eastAsia="Times New Roman" w:hAnsi="Times New Arabic" w:cstheme="majorBidi"/>
          <w:sz w:val="24"/>
          <w:szCs w:val="24"/>
          <w:shd w:val="clear" w:color="auto" w:fill="FFFFFF"/>
          <w:lang w:val="en-ID" w:eastAsia="en-ID"/>
        </w:rPr>
        <w:softHyphen/>
        <w: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berkata</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 xml:space="preserve">Aku </w:t>
      </w:r>
      <w:proofErr w:type="spellStart"/>
      <w:r>
        <w:rPr>
          <w:rFonts w:ascii="Times New Arabic" w:eastAsia="Times New Roman" w:hAnsi="Times New Arabic" w:cstheme="majorBidi"/>
          <w:i/>
          <w:iCs/>
          <w:sz w:val="24"/>
          <w:szCs w:val="24"/>
          <w:shd w:val="clear" w:color="auto" w:fill="FFFFFF"/>
          <w:lang w:val="en-ID" w:eastAsia="en-ID"/>
        </w:rPr>
        <w:t>pernah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melihat</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Rasulullah</w:t>
      </w:r>
      <w:proofErr w:type="spellEnd"/>
      <w:r>
        <w:rPr>
          <w:rFonts w:ascii="Times New Arabic" w:eastAsia="Times New Roman" w:hAnsi="Times New Arabic" w:cstheme="majorBidi"/>
          <w:i/>
          <w:iCs/>
          <w:sz w:val="24"/>
          <w:szCs w:val="24"/>
          <w:shd w:val="clear" w:color="auto" w:fill="FFFFFF"/>
          <w:lang w:val="en-ID" w:eastAsia="en-ID"/>
        </w:rPr>
        <w:t xml:space="preserve"> Saw. </w:t>
      </w:r>
      <w:proofErr w:type="spellStart"/>
      <w:r>
        <w:rPr>
          <w:rFonts w:ascii="Times New Arabic" w:eastAsia="Times New Roman" w:hAnsi="Times New Arabic" w:cstheme="majorBidi"/>
          <w:i/>
          <w:iCs/>
          <w:sz w:val="24"/>
          <w:szCs w:val="24"/>
          <w:shd w:val="clear" w:color="auto" w:fill="FFFFFF"/>
          <w:lang w:val="en-ID" w:eastAsia="en-ID"/>
        </w:rPr>
        <w:t>melakukan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apa</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baru</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i/>
          <w:iCs/>
          <w:sz w:val="24"/>
          <w:szCs w:val="24"/>
          <w:shd w:val="clear" w:color="auto" w:fill="FFFFFF"/>
          <w:lang w:val="en-ID" w:eastAsia="en-ID"/>
        </w:rPr>
        <w:t>lihat</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aku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melakukannya</w:t>
      </w:r>
      <w:proofErr w:type="spellEnd"/>
      <w:r>
        <w:rPr>
          <w:rFonts w:ascii="Times New Arabic" w:eastAsia="Times New Roman" w:hAnsi="Times New Arabic" w:cstheme="majorBidi"/>
          <w:i/>
          <w:iCs/>
          <w:sz w:val="24"/>
          <w:szCs w:val="24"/>
          <w:shd w:val="clear" w:color="auto" w:fill="FFFFFF"/>
          <w:lang w:val="en-ID" w:eastAsia="en-ID"/>
        </w:rPr>
        <w:t>.</w:t>
      </w:r>
      <w:r>
        <w:rPr>
          <w:rStyle w:val="FootnoteReference"/>
          <w:rFonts w:ascii="Times New Arabic" w:eastAsia="Times New Roman" w:hAnsi="Times New Arabic" w:cstheme="majorBidi"/>
          <w:i/>
          <w:iCs/>
          <w:sz w:val="24"/>
          <w:szCs w:val="24"/>
          <w:shd w:val="clear" w:color="auto" w:fill="FFFFFF"/>
          <w:lang w:val="en-ID" w:eastAsia="en-ID"/>
        </w:rPr>
        <w:footnoteReference w:id="147"/>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Imam </w:t>
      </w:r>
      <w:proofErr w:type="spellStart"/>
      <w:r>
        <w:rPr>
          <w:rFonts w:ascii="Times New Arabic" w:eastAsia="Times New Roman" w:hAnsi="Times New Arabic" w:cstheme="majorBidi"/>
          <w:sz w:val="24"/>
          <w:szCs w:val="24"/>
          <w:shd w:val="clear" w:color="auto" w:fill="FFFFFF"/>
          <w:lang w:val="en-ID" w:eastAsia="en-ID"/>
        </w:rPr>
        <w:t>Turmudhi</w:t>
      </w:r>
      <w:proofErr w:type="spellEnd"/>
      <w:r>
        <w:rPr>
          <w:rFonts w:ascii="Times New Arabic" w:eastAsia="Times New Roman" w:hAnsi="Times New Arabic" w:cstheme="majorBidi"/>
          <w:sz w:val="24"/>
          <w:szCs w:val="24"/>
          <w:shd w:val="clear" w:color="auto" w:fill="FFFFFF"/>
          <w:lang w:val="en-ID" w:eastAsia="en-ID"/>
        </w:rPr>
        <w:t xml:space="preserve"> dan Imam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Majah </w:t>
      </w:r>
      <w:proofErr w:type="spellStart"/>
      <w:r>
        <w:rPr>
          <w:rFonts w:ascii="Times New Arabic" w:eastAsia="Times New Roman" w:hAnsi="Times New Arabic" w:cstheme="majorBidi"/>
          <w:sz w:val="24"/>
          <w:szCs w:val="24"/>
          <w:shd w:val="clear" w:color="auto" w:fill="FFFFFF"/>
          <w:lang w:val="en-ID" w:eastAsia="en-ID"/>
        </w:rPr>
        <w:t>meriwayatkannya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w:t>
      </w:r>
      <w:r>
        <w:rPr>
          <w:rFonts w:ascii="Times New Arabic" w:eastAsia="Times New Roman" w:hAnsi="Times New Arabic" w:cstheme="majorBidi"/>
          <w:sz w:val="24"/>
          <w:szCs w:val="24"/>
          <w:shd w:val="clear" w:color="auto" w:fill="FFFFFF"/>
          <w:lang w:val="en-ID" w:eastAsia="en-ID"/>
        </w:rPr>
        <w:softHyphen/>
        <w:t>dis</w:t>
      </w:r>
      <w:proofErr w:type="spellEnd"/>
      <w:r>
        <w:rPr>
          <w:rFonts w:ascii="Times New Arabic" w:eastAsia="Times New Roman" w:hAnsi="Times New Arabic" w:cstheme="majorBidi"/>
          <w:sz w:val="24"/>
          <w:szCs w:val="24"/>
          <w:shd w:val="clear" w:color="auto" w:fill="FFFFFF"/>
          <w:lang w:val="en-ID" w:eastAsia="en-ID"/>
        </w:rPr>
        <w:t xml:space="preserve"> Abdur Razza&gt;q, dan Imam </w:t>
      </w:r>
      <w:proofErr w:type="spellStart"/>
      <w:r>
        <w:rPr>
          <w:rFonts w:ascii="Times New Arabic" w:eastAsia="Times New Roman" w:hAnsi="Times New Arabic" w:cstheme="majorBidi"/>
          <w:sz w:val="24"/>
          <w:szCs w:val="24"/>
          <w:shd w:val="clear" w:color="auto" w:fill="FFFFFF"/>
          <w:lang w:val="en-ID" w:eastAsia="en-ID"/>
        </w:rPr>
        <w:t>Turmuzi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raditional Arabic"/>
          <w:i/>
          <w:iCs/>
          <w:sz w:val="24"/>
          <w:szCs w:val="24"/>
          <w:shd w:val="clear" w:color="auto" w:fill="FFFFFF"/>
          <w:lang w:val="en-ID" w:eastAsia="en-ID"/>
        </w:rPr>
        <w:t>h{</w:t>
      </w:r>
      <w:proofErr w:type="spellStart"/>
      <w:r>
        <w:rPr>
          <w:rFonts w:ascii="Times New Arabic" w:eastAsia="Times New Roman" w:hAnsi="Times New Arabic" w:cs="Traditional Arabic"/>
          <w:i/>
          <w:iCs/>
          <w:sz w:val="24"/>
          <w:szCs w:val="24"/>
          <w:shd w:val="clear" w:color="auto" w:fill="FFFFFF"/>
          <w:lang w:val="en-ID" w:eastAsia="en-ID"/>
        </w:rPr>
        <w:t>asan</w:t>
      </w:r>
      <w:proofErr w:type="spellEnd"/>
      <w:r>
        <w:rPr>
          <w:rFonts w:ascii="Times New Arabic" w:eastAsia="Times New Roman" w:hAnsi="Times New Arabic" w:cs="Traditional Arabic"/>
          <w:i/>
          <w:iCs/>
          <w:sz w:val="24"/>
          <w:szCs w:val="24"/>
          <w:shd w:val="clear" w:color="auto" w:fill="FFFFFF"/>
          <w:lang w:val="en-ID" w:eastAsia="en-ID"/>
        </w:rPr>
        <w:t xml:space="preserve"> s}ah{</w:t>
      </w:r>
      <w:proofErr w:type="spellStart"/>
      <w:r>
        <w:rPr>
          <w:rFonts w:ascii="Times New Arabic" w:eastAsia="Times New Roman" w:hAnsi="Times New Arabic" w:cs="Traditional Arabic"/>
          <w:i/>
          <w:iCs/>
          <w:sz w:val="24"/>
          <w:szCs w:val="24"/>
          <w:shd w:val="clear" w:color="auto" w:fill="FFFFFF"/>
          <w:lang w:val="en-ID" w:eastAsia="en-ID"/>
        </w:rPr>
        <w:t>i</w:t>
      </w:r>
      <w:proofErr w:type="spellEnd"/>
      <w:r>
        <w:rPr>
          <w:rFonts w:ascii="Times New Arabic" w:eastAsia="Times New Roman" w:hAnsi="Times New Arabic" w:cs="Traditional Arabic"/>
          <w:i/>
          <w:iCs/>
          <w:sz w:val="24"/>
          <w:szCs w:val="24"/>
          <w:shd w:val="clear" w:color="auto" w:fill="FFFFFF"/>
          <w:lang w:val="en-ID" w:eastAsia="en-ID"/>
        </w:rPr>
        <w:t>&gt;h{,</w:t>
      </w:r>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 xml:space="preserve">dan </w:t>
      </w:r>
      <w:proofErr w:type="spellStart"/>
      <w:r>
        <w:rPr>
          <w:rFonts w:ascii="Times New Arabic" w:eastAsia="Times New Roman" w:hAnsi="Times New Arabic" w:cstheme="majorBidi"/>
          <w:sz w:val="24"/>
          <w:szCs w:val="24"/>
          <w:shd w:val="clear" w:color="auto" w:fill="FFFFFF"/>
          <w:lang w:val="en-ID" w:eastAsia="en-ID"/>
        </w:rPr>
        <w:t>dinilai</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raditional Arabic"/>
          <w:i/>
          <w:iCs/>
          <w:sz w:val="24"/>
          <w:szCs w:val="24"/>
          <w:shd w:val="clear" w:color="auto" w:fill="FFFFFF"/>
          <w:lang w:val="en-ID" w:eastAsia="en-ID"/>
        </w:rPr>
        <w:t>h{</w:t>
      </w:r>
      <w:proofErr w:type="spellStart"/>
      <w:r>
        <w:rPr>
          <w:rFonts w:ascii="Times New Arabic" w:eastAsia="Times New Roman" w:hAnsi="Times New Arabic" w:cs="Traditional Arabic"/>
          <w:i/>
          <w:iCs/>
          <w:sz w:val="24"/>
          <w:szCs w:val="24"/>
          <w:shd w:val="clear" w:color="auto" w:fill="FFFFFF"/>
          <w:lang w:val="en-ID" w:eastAsia="en-ID"/>
        </w:rPr>
        <w:t>asan</w:t>
      </w:r>
      <w:proofErr w:type="spellEnd"/>
      <w:r>
        <w:rPr>
          <w:rFonts w:ascii="Times New Arabic" w:eastAsia="Times New Roman" w:hAnsi="Times New Arabic" w:cs="Traditional Arabic"/>
          <w:i/>
          <w:iCs/>
          <w:sz w:val="24"/>
          <w:szCs w:val="24"/>
          <w:shd w:val="clear" w:color="auto" w:fill="FFFFFF"/>
          <w:lang w:val="en-ID" w:eastAsia="en-ID"/>
        </w:rPr>
        <w:t xml:space="preserve"> </w:t>
      </w:r>
      <w:r>
        <w:rPr>
          <w:rFonts w:ascii="Times New Arabic" w:eastAsia="Times New Roman" w:hAnsi="Times New Arabic" w:cstheme="majorBidi"/>
          <w:sz w:val="24"/>
          <w:szCs w:val="24"/>
          <w:shd w:val="clear" w:color="auto" w:fill="FFFFFF"/>
          <w:lang w:val="en-ID" w:eastAsia="en-ID"/>
        </w:rPr>
        <w:t>oleh Imam Bukhari.</w:t>
      </w:r>
    </w:p>
    <w:p w14:paraId="0FE7EEA0" w14:textId="77777777" w:rsidR="001D7D00" w:rsidRDefault="001D7D00" w:rsidP="001D7D00">
      <w:pPr>
        <w:shd w:val="clear" w:color="auto" w:fill="FFFFFF"/>
        <w:bidi/>
        <w:spacing w:after="24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قَالَ أَبُو دَاوُدَ: حَدَّثَنَا أَبُو تَوْبَة الرَّبِيعُ بْنُ نَافِعٍ، حَدَّثَنَا أَبُو المَلِيح، حَدَّثَنَا الْوَلِيدُ بْنُ زَوْرَانَ عَنْ أَنَسِ بْنِ مَالِكٍ؛ أَنَّ رَسُولَ اللَّهِ صَلَّى اللَّهُ عَلَيْهِ وَسَلَّمَ كَانَ إِذَا تَوَضَّأَ أَخَذَ كَفًّا مِنْ مَاءٍ فَأَدْخَلَهُ تَحْتَ حَنَكِهِ، يُخَلِّلُ بِهِ لِحْيَتَهُ، وَقَالَ: "هَكَذَا أَمَرَنِي بِهِ رَبِّي عَزَّ وَجَلَّ.</w:t>
      </w:r>
    </w:p>
    <w:p w14:paraId="4FBA25A0"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Imam Abu Daud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Abu </w:t>
      </w:r>
      <w:proofErr w:type="spellStart"/>
      <w:r>
        <w:rPr>
          <w:rFonts w:ascii="Times New Arabic" w:eastAsia="Times New Roman" w:hAnsi="Times New Arabic" w:cstheme="majorBidi"/>
          <w:sz w:val="24"/>
          <w:szCs w:val="24"/>
          <w:shd w:val="clear" w:color="auto" w:fill="FFFFFF"/>
          <w:lang w:val="en-ID" w:eastAsia="en-ID"/>
        </w:rPr>
        <w:t>Taubah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Ar</w:t>
      </w:r>
      <w:proofErr w:type="spellEnd"/>
      <w:r>
        <w:rPr>
          <w:rFonts w:ascii="Times New Arabic" w:eastAsia="Times New Roman" w:hAnsi="Times New Arabic" w:cstheme="majorBidi"/>
          <w:sz w:val="24"/>
          <w:szCs w:val="24"/>
          <w:shd w:val="clear" w:color="auto" w:fill="FFFFFF"/>
          <w:lang w:val="en-ID" w:eastAsia="en-ID"/>
        </w:rPr>
        <w:t xml:space="preserve">-Rabi'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Nafi’,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Abul Malih,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Al-Walid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Zauran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Anas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Malik,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apabila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hendak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w:t>
      </w:r>
      <w:r>
        <w:rPr>
          <w:rFonts w:ascii="Times New Arabic" w:eastAsia="Times New Roman" w:hAnsi="Times New Arabic" w:cstheme="majorBidi"/>
          <w:sz w:val="24"/>
          <w:szCs w:val="24"/>
          <w:shd w:val="clear" w:color="auto" w:fill="FFFFFF"/>
          <w:lang w:val="en-ID" w:eastAsia="en-ID"/>
        </w:rPr>
        <w:softHyphen/>
        <w:t>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terlebih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dahulu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mengambil</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sepenuh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telapak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w:t>
      </w:r>
      <w:r>
        <w:rPr>
          <w:rFonts w:ascii="Times New Arabic" w:eastAsia="Times New Roman" w:hAnsi="Times New Arabic" w:cstheme="majorBidi"/>
          <w:sz w:val="24"/>
          <w:szCs w:val="24"/>
          <w:shd w:val="clear" w:color="auto" w:fill="FFFFFF"/>
          <w:lang w:val="en-ID" w:eastAsia="en-ID"/>
        </w:rPr>
        <w:softHyphen/>
        <w: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beliau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masukkan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dagunya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lastRenderedPageBreak/>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menyela-nye</w:t>
      </w:r>
      <w:r>
        <w:rPr>
          <w:rFonts w:ascii="Times New Arabic" w:eastAsia="Times New Roman" w:hAnsi="Times New Arabic" w:cstheme="majorBidi"/>
          <w:sz w:val="24"/>
          <w:szCs w:val="24"/>
          <w:shd w:val="clear" w:color="auto" w:fill="FFFFFF"/>
          <w:lang w:val="en-ID" w:eastAsia="en-ID"/>
        </w:rPr>
        <w:softHyphen/>
        <w:t>lai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janggutnya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bersabda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Beginilah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cara</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diperintahkan</w:t>
      </w:r>
      <w:proofErr w:type="spellEnd"/>
      <w:r>
        <w:rPr>
          <w:rFonts w:ascii="Times New Arabic" w:eastAsia="Times New Roman" w:hAnsi="Times New Arabic" w:cstheme="majorBidi"/>
          <w:i/>
          <w:iCs/>
          <w:sz w:val="24"/>
          <w:szCs w:val="24"/>
          <w:shd w:val="clear" w:color="auto" w:fill="FFFFFF"/>
          <w:lang w:val="en-ID" w:eastAsia="en-ID"/>
        </w:rPr>
        <w:t xml:space="preserve"> oleh </w:t>
      </w:r>
      <w:proofErr w:type="spellStart"/>
      <w:r>
        <w:rPr>
          <w:rFonts w:ascii="Times New Arabic" w:eastAsia="Times New Roman" w:hAnsi="Times New Arabic" w:cstheme="majorBidi"/>
          <w:i/>
          <w:iCs/>
          <w:sz w:val="24"/>
          <w:szCs w:val="24"/>
          <w:shd w:val="clear" w:color="auto" w:fill="FFFFFF"/>
          <w:lang w:val="en-ID" w:eastAsia="en-ID"/>
        </w:rPr>
        <w:t>Tuhanku</w:t>
      </w:r>
      <w:proofErr w:type="spellEnd"/>
      <w:r>
        <w:rPr>
          <w:rFonts w:ascii="Times New Arabic" w:eastAsia="Times New Roman" w:hAnsi="Times New Arabic" w:cstheme="majorBidi"/>
          <w:i/>
          <w:iCs/>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Hadis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secara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munfarid</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oleh Imam Abu Daud.</w:t>
      </w:r>
    </w:p>
    <w:p w14:paraId="33423920"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shd w:val="clear" w:color="auto" w:fill="FFFFFF"/>
          <w:lang w:val="id-ID" w:eastAsia="en-ID"/>
        </w:rPr>
      </w:pPr>
      <w:r>
        <w:rPr>
          <w:rFonts w:ascii="Times New Arabic" w:eastAsia="Times New Roman" w:hAnsi="Times New Arabic" w:cstheme="majorBidi"/>
          <w:sz w:val="24"/>
          <w:szCs w:val="24"/>
          <w:shd w:val="clear" w:color="auto" w:fill="FFFFFF"/>
          <w:lang w:val="en-ID" w:eastAsia="en-ID"/>
        </w:rPr>
        <w:t xml:space="preserve">Hadis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pula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jalur</w:t>
      </w:r>
      <w:proofErr w:type="spellEnd"/>
      <w:r>
        <w:rPr>
          <w:rFonts w:ascii="Times New Arabic" w:eastAsia="Times New Roman" w:hAnsi="Times New Arabic" w:cstheme="majorBidi"/>
          <w:sz w:val="24"/>
          <w:szCs w:val="24"/>
          <w:shd w:val="clear" w:color="auto" w:fill="FFFFFF"/>
          <w:lang w:val="en-ID" w:eastAsia="en-ID"/>
        </w:rPr>
        <w:t xml:space="preserve"> lain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sahabat</w:t>
      </w:r>
      <w:proofErr w:type="spellEnd"/>
      <w:r>
        <w:rPr>
          <w:rFonts w:ascii="Times New Arabic" w:eastAsia="Times New Roman" w:hAnsi="Times New Arabic" w:cstheme="majorBidi"/>
          <w:sz w:val="24"/>
          <w:szCs w:val="24"/>
          <w:shd w:val="clear" w:color="auto" w:fill="FFFFFF"/>
          <w:lang w:val="en-ID" w:eastAsia="en-ID"/>
        </w:rPr>
        <w:t xml:space="preserve"> Anas. Imam </w:t>
      </w:r>
      <w:proofErr w:type="spellStart"/>
      <w:r>
        <w:rPr>
          <w:rFonts w:ascii="Times New Arabic" w:eastAsia="Times New Roman" w:hAnsi="Times New Arabic" w:cstheme="majorBidi"/>
          <w:sz w:val="24"/>
          <w:szCs w:val="24"/>
          <w:shd w:val="clear" w:color="auto" w:fill="FFFFFF"/>
          <w:lang w:val="en-ID" w:eastAsia="en-ID"/>
        </w:rPr>
        <w:t>Baihaqi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meriwayatkan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sehu</w:t>
      </w:r>
      <w:r>
        <w:rPr>
          <w:rFonts w:ascii="Times New Arabic" w:eastAsia="Times New Roman" w:hAnsi="Times New Arabic" w:cstheme="majorBidi"/>
          <w:sz w:val="24"/>
          <w:szCs w:val="24"/>
          <w:shd w:val="clear" w:color="auto" w:fill="FFFFFF"/>
          <w:lang w:val="en-ID" w:eastAsia="en-ID"/>
        </w:rPr>
        <w:softHyphen/>
        <w:t>bungan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masalah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menyela-nyelai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janggut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sebuah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Ammar dan Siti Aisyah </w:t>
      </w:r>
      <w:proofErr w:type="spellStart"/>
      <w:r>
        <w:rPr>
          <w:rFonts w:ascii="Times New Arabic" w:eastAsia="Times New Roman" w:hAnsi="Times New Arabic" w:cstheme="majorBidi"/>
          <w:sz w:val="24"/>
          <w:szCs w:val="24"/>
          <w:shd w:val="clear" w:color="auto" w:fill="FFFFFF"/>
          <w:lang w:val="en-ID" w:eastAsia="en-ID"/>
        </w:rPr>
        <w:t>serta</w:t>
      </w:r>
      <w:proofErr w:type="spellEnd"/>
      <w:r>
        <w:rPr>
          <w:rFonts w:ascii="Times New Arabic" w:eastAsia="Times New Roman" w:hAnsi="Times New Arabic" w:cstheme="majorBidi"/>
          <w:sz w:val="24"/>
          <w:szCs w:val="24"/>
          <w:shd w:val="clear" w:color="auto" w:fill="FFFFFF"/>
          <w:lang w:val="en-ID" w:eastAsia="en-ID"/>
        </w:rPr>
        <w:t xml:space="preserve"> Ummu Salamah,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Nabi</w:t>
      </w:r>
      <w:r>
        <w:rPr>
          <w:rFonts w:ascii="Times New Arabic" w:eastAsia="Times New Roman" w:hAnsi="Times New Arabic" w:cstheme="majorBidi"/>
          <w:sz w:val="24"/>
          <w:szCs w:val="24"/>
          <w:shd w:val="clear" w:color="auto" w:fill="FFFFFF"/>
          <w:lang w:val="id-ID" w:eastAsia="en-ID"/>
        </w:rPr>
        <w:t>.</w:t>
      </w:r>
    </w:p>
    <w:p w14:paraId="0E965DD7"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shd w:val="clear" w:color="auto" w:fill="FFFFFF"/>
          <w:lang w:val="en-ID" w:eastAsia="en-ID"/>
        </w:rPr>
      </w:pP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An-</w:t>
      </w:r>
      <w:proofErr w:type="spellStart"/>
      <w:r>
        <w:rPr>
          <w:rFonts w:ascii="Times New Arabic" w:eastAsia="Times New Roman" w:hAnsi="Times New Arabic" w:cstheme="majorBidi"/>
          <w:sz w:val="24"/>
          <w:szCs w:val="24"/>
          <w:shd w:val="clear" w:color="auto" w:fill="FFFFFF"/>
          <w:lang w:val="en-ID" w:eastAsia="en-ID"/>
        </w:rPr>
        <w:t>Nakha'i</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segolongan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kalangan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tabi'in</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berbagai</w:t>
      </w:r>
      <w:proofErr w:type="spellEnd"/>
      <w:r>
        <w:rPr>
          <w:rFonts w:ascii="Times New Arabic" w:eastAsia="Times New Roman" w:hAnsi="Times New Arabic" w:cstheme="majorBidi"/>
          <w:sz w:val="24"/>
          <w:szCs w:val="24"/>
          <w:shd w:val="clear" w:color="auto" w:fill="FFFFFF"/>
          <w:lang w:val="en-ID" w:eastAsia="en-ID"/>
        </w:rPr>
        <w:t xml:space="preserve"> kitab sahih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Nabi</w:t>
      </w:r>
      <w:r>
        <w:rPr>
          <w:rFonts w:ascii="Times New Arabic" w:eastAsia="Times New Roman" w:hAnsi="Times New Arabic" w:cstheme="majorBidi"/>
          <w:sz w:val="24"/>
          <w:szCs w:val="24"/>
          <w:shd w:val="clear" w:color="auto" w:fill="FFFFFF"/>
          <w:lang w:val="id-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berbagai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jalur</w:t>
      </w:r>
      <w:proofErr w:type="spellEnd"/>
      <w:r>
        <w:rPr>
          <w:rFonts w:ascii="Times New Arabic" w:eastAsia="Times New Roman" w:hAnsi="Times New Arabic" w:cstheme="majorBidi"/>
          <w:sz w:val="24"/>
          <w:szCs w:val="24"/>
          <w:shd w:val="clear" w:color="auto" w:fill="FFFFFF"/>
          <w:lang w:val="en-ID" w:eastAsia="en-ID"/>
        </w:rPr>
        <w:t xml:space="preserve"> juga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kitab-kitab </w:t>
      </w:r>
      <w:proofErr w:type="spellStart"/>
      <w:r>
        <w:rPr>
          <w:rFonts w:ascii="Times New Arabic" w:eastAsia="Times New Roman" w:hAnsi="Times New Arabic" w:cstheme="majorBidi"/>
          <w:sz w:val="24"/>
          <w:szCs w:val="24"/>
          <w:shd w:val="clear" w:color="auto" w:fill="FFFFFF"/>
          <w:lang w:val="en-ID" w:eastAsia="en-ID"/>
        </w:rPr>
        <w:t>lainnya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Nabi. </w:t>
      </w:r>
      <w:proofErr w:type="spellStart"/>
      <w:r>
        <w:rPr>
          <w:rFonts w:ascii="Times New Arabic" w:eastAsia="Times New Roman" w:hAnsi="Times New Arabic" w:cstheme="majorBidi"/>
          <w:sz w:val="24"/>
          <w:szCs w:val="24"/>
          <w:shd w:val="clear" w:color="auto" w:fill="FFFFFF"/>
          <w:lang w:val="en-ID" w:eastAsia="en-ID"/>
        </w:rPr>
        <w:t>apabila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hendak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terlebih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dahulu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berkumur</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ber-</w:t>
      </w:r>
      <w:r>
        <w:rPr>
          <w:rFonts w:ascii="Times New Arabic" w:eastAsia="Times New Roman" w:hAnsi="Times New Arabic" w:cstheme="majorBidi"/>
          <w:i/>
          <w:iCs/>
          <w:sz w:val="24"/>
          <w:szCs w:val="24"/>
          <w:shd w:val="clear" w:color="auto" w:fill="FFFFFF"/>
          <w:lang w:val="en-ID" w:eastAsia="en-ID"/>
        </w:rPr>
        <w:t>istinshaq</w:t>
      </w:r>
      <w:proofErr w:type="spellEnd"/>
      <w:r>
        <w:rPr>
          <w:rFonts w:ascii="Times New Arabic" w:eastAsia="Times New Roman" w:hAnsi="Times New Arabic" w:cstheme="majorBidi"/>
          <w:i/>
          <w:iCs/>
          <w:sz w:val="24"/>
          <w:szCs w:val="24"/>
          <w:shd w:val="clear" w:color="auto" w:fill="FFFFFF"/>
          <w:lang w:val="en-ID" w:eastAsia="en-ID"/>
        </w:rPr>
        <w:t xml:space="preserve">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membersihkan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lubang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hidungnya</w:t>
      </w:r>
      <w:proofErr w:type="spellEnd"/>
      <w:r>
        <w:rPr>
          <w:rFonts w:ascii="Times New Arabic" w:eastAsia="Times New Roman" w:hAnsi="Times New Arabic" w:cstheme="majorBidi"/>
          <w:sz w:val="24"/>
          <w:szCs w:val="24"/>
          <w:shd w:val="clear" w:color="auto" w:fill="FFFFFF"/>
          <w:lang w:val="en-ID" w:eastAsia="en-ID"/>
        </w:rPr>
        <w:t xml:space="preserve">). Para ulama </w:t>
      </w:r>
      <w:proofErr w:type="spellStart"/>
      <w:r>
        <w:rPr>
          <w:rFonts w:ascii="Times New Arabic" w:eastAsia="Times New Roman" w:hAnsi="Times New Arabic" w:cstheme="majorBidi"/>
          <w:sz w:val="24"/>
          <w:szCs w:val="24"/>
          <w:shd w:val="clear" w:color="auto" w:fill="FFFFFF"/>
          <w:lang w:val="en-ID" w:eastAsia="en-ID"/>
        </w:rPr>
        <w:t>berselisih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mengenai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masalah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apakah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wudu dan mandi,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dikatakan</w:t>
      </w:r>
      <w:proofErr w:type="spellEnd"/>
      <w:r>
        <w:rPr>
          <w:rFonts w:ascii="Times New Arabic" w:eastAsia="Times New Roman" w:hAnsi="Times New Arabic" w:cstheme="majorBidi"/>
          <w:sz w:val="24"/>
          <w:szCs w:val="24"/>
          <w:shd w:val="clear" w:color="auto" w:fill="FFFFFF"/>
          <w:lang w:val="en-ID" w:eastAsia="en-ID"/>
        </w:rPr>
        <w:t xml:space="preserve"> oleh </w:t>
      </w:r>
      <w:proofErr w:type="spellStart"/>
      <w:r>
        <w:rPr>
          <w:rFonts w:ascii="Times New Arabic" w:eastAsia="Times New Roman" w:hAnsi="Times New Arabic" w:cstheme="majorBidi"/>
          <w:sz w:val="24"/>
          <w:szCs w:val="24"/>
          <w:shd w:val="clear" w:color="auto" w:fill="FFFFFF"/>
          <w:lang w:val="en-ID" w:eastAsia="en-ID"/>
        </w:rPr>
        <w:t>mazhab</w:t>
      </w:r>
      <w:proofErr w:type="spellEnd"/>
      <w:r>
        <w:rPr>
          <w:rFonts w:ascii="Times New Arabic" w:eastAsia="Times New Roman" w:hAnsi="Times New Arabic" w:cstheme="majorBidi"/>
          <w:sz w:val="24"/>
          <w:szCs w:val="24"/>
          <w:shd w:val="clear" w:color="auto" w:fill="FFFFFF"/>
          <w:lang w:val="en-ID" w:eastAsia="en-ID"/>
        </w:rPr>
        <w:t xml:space="preserve"> Imam Ahmad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Hambal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atau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sunat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dikatakan</w:t>
      </w:r>
      <w:proofErr w:type="spellEnd"/>
      <w:r>
        <w:rPr>
          <w:rFonts w:ascii="Times New Arabic" w:eastAsia="Times New Roman" w:hAnsi="Times New Arabic" w:cstheme="majorBidi"/>
          <w:sz w:val="24"/>
          <w:szCs w:val="24"/>
          <w:shd w:val="clear" w:color="auto" w:fill="FFFFFF"/>
          <w:lang w:val="en-ID" w:eastAsia="en-ID"/>
        </w:rPr>
        <w:t xml:space="preserve"> oleh </w:t>
      </w:r>
      <w:proofErr w:type="spellStart"/>
      <w:r>
        <w:rPr>
          <w:rFonts w:ascii="Times New Arabic" w:eastAsia="Times New Roman" w:hAnsi="Times New Arabic" w:cstheme="majorBidi"/>
          <w:sz w:val="24"/>
          <w:szCs w:val="24"/>
          <w:shd w:val="clear" w:color="auto" w:fill="FFFFFF"/>
          <w:lang w:val="en-ID" w:eastAsia="en-ID"/>
        </w:rPr>
        <w:t>mazhab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Syafi</w:t>
      </w:r>
      <w:proofErr w:type="spellEnd"/>
      <w:r>
        <w:rPr>
          <w:rFonts w:ascii="Times New Arabic" w:eastAsia="Times New Roman" w:hAnsi="Times New Arabic" w:cstheme="majorBidi"/>
          <w:sz w:val="24"/>
          <w:szCs w:val="24"/>
          <w:shd w:val="clear" w:color="auto" w:fill="FFFFFF"/>
          <w:lang w:val="id-ID" w:eastAsia="en-ID"/>
        </w:rPr>
        <w:t>’</w:t>
      </w:r>
      <w:proofErr w:type="spellStart"/>
      <w:r>
        <w:rPr>
          <w:rFonts w:ascii="Times New Arabic" w:eastAsia="Times New Roman" w:hAnsi="Times New Arabic" w:cstheme="majorBidi"/>
          <w:sz w:val="24"/>
          <w:szCs w:val="24"/>
          <w:shd w:val="clear" w:color="auto" w:fill="FFFFFF"/>
          <w:lang w:val="en-ID" w:eastAsia="en-ID"/>
        </w:rPr>
        <w:t>i</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mazhab</w:t>
      </w:r>
      <w:proofErr w:type="spellEnd"/>
      <w:r>
        <w:rPr>
          <w:rFonts w:ascii="Times New Arabic" w:eastAsia="Times New Roman" w:hAnsi="Times New Arabic" w:cstheme="majorBidi"/>
          <w:sz w:val="24"/>
          <w:szCs w:val="24"/>
          <w:shd w:val="clear" w:color="auto" w:fill="FFFFFF"/>
          <w:lang w:val="en-ID" w:eastAsia="en-ID"/>
        </w:rPr>
        <w:t xml:space="preserve"> Maliki,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berdasarkan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w:t>
      </w:r>
      <w:r>
        <w:rPr>
          <w:rFonts w:ascii="Times New Arabic" w:eastAsia="Times New Roman" w:hAnsi="Times New Arabic" w:cstheme="majorBidi"/>
          <w:sz w:val="24"/>
          <w:szCs w:val="24"/>
          <w:shd w:val="clear" w:color="auto" w:fill="FFFFFF"/>
          <w:lang w:val="en-ID" w:eastAsia="en-ID"/>
        </w:rPr>
        <w:softHyphen/>
        <w:t>riwayatkan</w:t>
      </w:r>
      <w:proofErr w:type="spellEnd"/>
      <w:r>
        <w:rPr>
          <w:rFonts w:ascii="Times New Arabic" w:eastAsia="Times New Roman" w:hAnsi="Times New Arabic" w:cstheme="majorBidi"/>
          <w:sz w:val="24"/>
          <w:szCs w:val="24"/>
          <w:shd w:val="clear" w:color="auto" w:fill="FFFFFF"/>
          <w:lang w:val="en-ID" w:eastAsia="en-ID"/>
        </w:rPr>
        <w:t xml:space="preserve"> oleh </w:t>
      </w:r>
      <w:r>
        <w:rPr>
          <w:rFonts w:ascii="Times New Arabic" w:eastAsia="Times New Roman" w:hAnsi="Times New Arabic" w:cstheme="majorBidi"/>
          <w:i/>
          <w:iCs/>
          <w:sz w:val="24"/>
          <w:szCs w:val="24"/>
          <w:shd w:val="clear" w:color="auto" w:fill="FFFFFF"/>
          <w:lang w:val="en-ID" w:eastAsia="en-ID"/>
        </w:rPr>
        <w:t>As}ha&gt;bus Sunan </w:t>
      </w:r>
      <w:r>
        <w:rPr>
          <w:rFonts w:ascii="Times New Arabic" w:eastAsia="Times New Roman" w:hAnsi="Times New Arabic" w:cstheme="majorBidi"/>
          <w:sz w:val="24"/>
          <w:szCs w:val="24"/>
          <w:shd w:val="clear" w:color="auto" w:fill="FFFFFF"/>
          <w:lang w:val="en-ID" w:eastAsia="en-ID"/>
        </w:rPr>
        <w:t xml:space="preserve">dan </w:t>
      </w:r>
      <w:proofErr w:type="spellStart"/>
      <w:r>
        <w:rPr>
          <w:rFonts w:ascii="Times New Arabic" w:eastAsia="Times New Roman" w:hAnsi="Times New Arabic" w:cstheme="majorBidi"/>
          <w:sz w:val="24"/>
          <w:szCs w:val="24"/>
          <w:shd w:val="clear" w:color="auto" w:fill="FFFFFF"/>
          <w:lang w:val="en-ID" w:eastAsia="en-ID"/>
        </w:rPr>
        <w:t>dinilai</w:t>
      </w:r>
      <w:proofErr w:type="spellEnd"/>
      <w:r>
        <w:rPr>
          <w:rFonts w:ascii="Times New Arabic" w:eastAsia="Times New Roman" w:hAnsi="Times New Arabic" w:cstheme="majorBidi"/>
          <w:sz w:val="24"/>
          <w:szCs w:val="24"/>
          <w:shd w:val="clear" w:color="auto" w:fill="FFFFFF"/>
          <w:lang w:val="en-ID" w:eastAsia="en-ID"/>
        </w:rPr>
        <w:t xml:space="preserve"> sahih oleh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Khuzaimah,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Rifa'ah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Rafi' Az-</w:t>
      </w:r>
      <w:proofErr w:type="spellStart"/>
      <w:r>
        <w:rPr>
          <w:rFonts w:ascii="Times New Arabic" w:eastAsia="Times New Roman" w:hAnsi="Times New Arabic" w:cstheme="majorBidi"/>
          <w:sz w:val="24"/>
          <w:szCs w:val="24"/>
          <w:shd w:val="clear" w:color="auto" w:fill="FFFFFF"/>
          <w:lang w:val="en-ID" w:eastAsia="en-ID"/>
        </w:rPr>
        <w:t>Zurqi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Nabi Saw. </w:t>
      </w:r>
      <w:proofErr w:type="spellStart"/>
      <w:r>
        <w:rPr>
          <w:rFonts w:ascii="Times New Arabic" w:eastAsia="Times New Roman" w:hAnsi="Times New Arabic" w:cstheme="majorBidi"/>
          <w:sz w:val="24"/>
          <w:szCs w:val="24"/>
          <w:shd w:val="clear" w:color="auto" w:fill="FFFFFF"/>
          <w:lang w:val="en-ID" w:eastAsia="en-ID"/>
        </w:rPr>
        <w:t>bersabda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orang yang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salatnya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baik</w:t>
      </w:r>
      <w:proofErr w:type="spellEnd"/>
      <w:r>
        <w:rPr>
          <w:rFonts w:ascii="Times New Arabic" w:eastAsia="Times New Roman" w:hAnsi="Times New Arabic" w:cstheme="majorBidi"/>
          <w:sz w:val="24"/>
          <w:szCs w:val="24"/>
          <w:shd w:val="clear" w:color="auto" w:fill="FFFFFF"/>
          <w:lang w:val="en-ID" w:eastAsia="en-ID"/>
        </w:rPr>
        <w:t>:</w:t>
      </w:r>
    </w:p>
    <w:p w14:paraId="399AB315" w14:textId="77777777" w:rsidR="001D7D00" w:rsidRDefault="001D7D00" w:rsidP="001D7D00">
      <w:pPr>
        <w:shd w:val="clear" w:color="auto" w:fill="FFFFFF"/>
        <w:bidi/>
        <w:spacing w:after="0" w:line="360" w:lineRule="auto"/>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"تَوَضَّأْ كَمَا أَمَرَكَ اللَّهُ"</w:t>
      </w:r>
    </w:p>
    <w:p w14:paraId="7ED50C62" w14:textId="77777777" w:rsidR="001D7D00" w:rsidRDefault="001D7D00" w:rsidP="001D7D00">
      <w:pPr>
        <w:spacing w:after="0" w:line="480" w:lineRule="auto"/>
        <w:ind w:left="851"/>
        <w:jc w:val="both"/>
        <w:rPr>
          <w:rFonts w:ascii="Times New Arabic" w:eastAsia="Times New Roman" w:hAnsi="Times New Arabic" w:cstheme="majorBidi"/>
          <w:sz w:val="24"/>
          <w:szCs w:val="24"/>
          <w:shd w:val="clear" w:color="auto" w:fill="FFFFFF"/>
          <w:lang w:val="en-ID" w:eastAsia="en-ID"/>
        </w:rPr>
      </w:pPr>
      <w:r>
        <w:rPr>
          <w:rFonts w:ascii="Times New Arabic" w:eastAsia="Times New Roman" w:hAnsi="Times New Arabic" w:cstheme="majorBidi"/>
          <w:i/>
          <w:iCs/>
          <w:sz w:val="24"/>
          <w:szCs w:val="24"/>
          <w:shd w:val="clear" w:color="auto" w:fill="FFFFFF"/>
          <w:lang w:val="en-ID" w:eastAsia="en-ID"/>
        </w:rPr>
        <w:t>“</w:t>
      </w:r>
      <w:proofErr w:type="spellStart"/>
      <w:r>
        <w:rPr>
          <w:rFonts w:ascii="Times New Arabic" w:eastAsia="Times New Roman" w:hAnsi="Times New Arabic" w:cstheme="majorBidi"/>
          <w:i/>
          <w:iCs/>
          <w:sz w:val="24"/>
          <w:szCs w:val="24"/>
          <w:shd w:val="clear" w:color="auto" w:fill="FFFFFF"/>
          <w:lang w:val="en-ID" w:eastAsia="en-ID"/>
        </w:rPr>
        <w:t>Berwudulah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seperti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apa</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diperintahkan</w:t>
      </w:r>
      <w:proofErr w:type="spellEnd"/>
      <w:r>
        <w:rPr>
          <w:rFonts w:ascii="Times New Arabic" w:eastAsia="Times New Roman" w:hAnsi="Times New Arabic" w:cstheme="majorBidi"/>
          <w:i/>
          <w:iCs/>
          <w:sz w:val="24"/>
          <w:szCs w:val="24"/>
          <w:shd w:val="clear" w:color="auto" w:fill="FFFFFF"/>
          <w:lang w:val="en-ID" w:eastAsia="en-ID"/>
        </w:rPr>
        <w:t xml:space="preserve"> oleh Allah </w:t>
      </w:r>
      <w:proofErr w:type="spellStart"/>
      <w:r>
        <w:rPr>
          <w:rFonts w:ascii="Times New Arabic" w:eastAsia="Times New Roman" w:hAnsi="Times New Arabic" w:cstheme="majorBidi"/>
          <w:i/>
          <w:iCs/>
          <w:sz w:val="24"/>
          <w:szCs w:val="24"/>
          <w:shd w:val="clear" w:color="auto" w:fill="FFFFFF"/>
          <w:lang w:val="en-ID" w:eastAsia="en-ID"/>
        </w:rPr>
        <w:t>kepada</w:t>
      </w:r>
      <w:r>
        <w:rPr>
          <w:rFonts w:ascii="Times New Arabic" w:eastAsia="Times New Roman" w:hAnsi="Times New Arabic" w:cstheme="majorBidi"/>
          <w:i/>
          <w:iCs/>
          <w:sz w:val="24"/>
          <w:szCs w:val="24"/>
          <w:shd w:val="clear" w:color="auto" w:fill="FFFFFF"/>
          <w:lang w:val="en-ID" w:eastAsia="en-ID"/>
        </w:rPr>
        <w:softHyphen/>
        <w:t>mu</w:t>
      </w:r>
      <w:proofErr w:type="spellEnd"/>
      <w:r>
        <w:rPr>
          <w:rFonts w:ascii="Times New Arabic" w:eastAsia="Times New Roman" w:hAnsi="Times New Arabic" w:cstheme="majorBidi"/>
          <w:i/>
          <w:iCs/>
          <w:sz w:val="24"/>
          <w:szCs w:val="24"/>
          <w:shd w:val="clear" w:color="auto" w:fill="FFFFFF"/>
          <w:lang w:val="en-ID" w:eastAsia="en-ID"/>
        </w:rPr>
        <w:t>!”</w:t>
      </w:r>
    </w:p>
    <w:p w14:paraId="4E49110C"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Atau </w:t>
      </w:r>
      <w:proofErr w:type="spellStart"/>
      <w:r>
        <w:rPr>
          <w:rFonts w:ascii="Times New Arabic" w:eastAsia="Times New Roman" w:hAnsi="Times New Arabic" w:cstheme="majorBidi"/>
          <w:sz w:val="24"/>
          <w:szCs w:val="24"/>
          <w:shd w:val="clear" w:color="auto" w:fill="FFFFFF"/>
          <w:lang w:val="en-ID" w:eastAsia="en-ID"/>
        </w:rPr>
        <w:t>keduanya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diwajibkan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mandi,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dikatakan</w:t>
      </w:r>
      <w:proofErr w:type="spellEnd"/>
      <w:r>
        <w:rPr>
          <w:rFonts w:ascii="Times New Arabic" w:eastAsia="Times New Roman" w:hAnsi="Times New Arabic" w:cstheme="majorBidi"/>
          <w:sz w:val="24"/>
          <w:szCs w:val="24"/>
          <w:shd w:val="clear" w:color="auto" w:fill="FFFFFF"/>
          <w:lang w:val="en-ID" w:eastAsia="en-ID"/>
        </w:rPr>
        <w:t xml:space="preserve"> oleh </w:t>
      </w:r>
      <w:proofErr w:type="spellStart"/>
      <w:r>
        <w:rPr>
          <w:rFonts w:ascii="Times New Arabic" w:eastAsia="Times New Roman" w:hAnsi="Times New Arabic" w:cstheme="majorBidi"/>
          <w:sz w:val="24"/>
          <w:szCs w:val="24"/>
          <w:shd w:val="clear" w:color="auto" w:fill="FFFFFF"/>
          <w:lang w:val="en-ID" w:eastAsia="en-ID"/>
        </w:rPr>
        <w:t>mazhab</w:t>
      </w:r>
      <w:proofErr w:type="spellEnd"/>
      <w:r>
        <w:rPr>
          <w:rFonts w:ascii="Times New Arabic" w:eastAsia="Times New Roman" w:hAnsi="Times New Arabic" w:cstheme="majorBidi"/>
          <w:sz w:val="24"/>
          <w:szCs w:val="24"/>
          <w:shd w:val="clear" w:color="auto" w:fill="FFFFFF"/>
          <w:lang w:val="en-ID" w:eastAsia="en-ID"/>
        </w:rPr>
        <w:t xml:space="preserve"> Abu Hanifah; </w:t>
      </w:r>
      <w:proofErr w:type="spellStart"/>
      <w:r>
        <w:rPr>
          <w:rFonts w:ascii="Times New Arabic" w:eastAsia="Times New Roman" w:hAnsi="Times New Arabic" w:cstheme="majorBidi"/>
          <w:sz w:val="24"/>
          <w:szCs w:val="24"/>
          <w:shd w:val="clear" w:color="auto" w:fill="FFFFFF"/>
          <w:lang w:val="en-ID" w:eastAsia="en-ID"/>
        </w:rPr>
        <w:t>atau</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lastRenderedPageBreak/>
        <w:t>diwajibkan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w:t>
      </w:r>
      <w:r>
        <w:rPr>
          <w:rFonts w:ascii="Times New Arabic" w:eastAsia="Times New Roman" w:hAnsi="Times New Arabic" w:cstheme="majorBidi"/>
          <w:sz w:val="24"/>
          <w:szCs w:val="24"/>
          <w:shd w:val="clear" w:color="auto" w:fill="FFFFFF"/>
          <w:lang w:val="en-ID" w:eastAsia="en-ID"/>
        </w:rPr>
        <w:softHyphen/>
        <w:t>nya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istinshaq</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bukan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berkumur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suatu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riwayat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Imam Ahmad,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berdasarkan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sebuah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kitab </w:t>
      </w:r>
      <w:r>
        <w:rPr>
          <w:rFonts w:ascii="Times New Arabic" w:eastAsia="Times New Roman" w:hAnsi="Times New Arabic" w:cs="Times New Arabic"/>
          <w:i/>
          <w:iCs/>
          <w:sz w:val="24"/>
          <w:szCs w:val="24"/>
          <w:shd w:val="clear" w:color="auto" w:fill="FFFFFF"/>
          <w:lang w:val="en-ID" w:eastAsia="en-ID"/>
        </w:rPr>
        <w:t>S}ah{</w:t>
      </w:r>
      <w:proofErr w:type="spellStart"/>
      <w:r>
        <w:rPr>
          <w:rFonts w:ascii="Times New Arabic" w:eastAsia="Times New Roman" w:hAnsi="Times New Arabic" w:cs="Times New Arabic"/>
          <w:i/>
          <w:iCs/>
          <w:sz w:val="24"/>
          <w:szCs w:val="24"/>
          <w:shd w:val="clear" w:color="auto" w:fill="FFFFFF"/>
          <w:lang w:val="en-ID" w:eastAsia="en-ID"/>
        </w:rPr>
        <w:t>i</w:t>
      </w:r>
      <w:proofErr w:type="spellEnd"/>
      <w:r>
        <w:rPr>
          <w:rFonts w:ascii="Times New Arabic" w:eastAsia="Times New Roman" w:hAnsi="Times New Arabic" w:cs="Times New Arabic"/>
          <w:i/>
          <w:iCs/>
          <w:sz w:val="24"/>
          <w:szCs w:val="24"/>
          <w:shd w:val="clear" w:color="auto" w:fill="FFFFFF"/>
          <w:lang w:val="en-ID" w:eastAsia="en-ID"/>
        </w:rPr>
        <w:t>&gt;h{</w:t>
      </w:r>
      <w:r>
        <w:rPr>
          <w:rFonts w:ascii="Times New Arabic" w:eastAsia="Times New Roman" w:hAnsi="Times New Arabic" w:cstheme="majorBidi"/>
          <w:i/>
          <w:iCs/>
          <w:sz w:val="24"/>
          <w:szCs w:val="24"/>
          <w:shd w:val="clear" w:color="auto" w:fill="FFFFFF"/>
          <w:lang w:val="en-ID" w:eastAsia="en-ID"/>
        </w:rPr>
        <w:t>ain </w:t>
      </w:r>
      <w:r>
        <w:rPr>
          <w:rFonts w:ascii="Times New Arabic" w:eastAsia="Times New Roman" w:hAnsi="Times New Arabic" w:cstheme="majorBidi"/>
          <w:sz w:val="24"/>
          <w:szCs w:val="24"/>
          <w:shd w:val="clear" w:color="auto" w:fill="FFFFFF"/>
          <w:lang w:val="en-ID" w:eastAsia="en-ID"/>
        </w:rPr>
        <w:t xml:space="preserve">yang </w:t>
      </w:r>
      <w:proofErr w:type="spellStart"/>
      <w:r>
        <w:rPr>
          <w:rFonts w:ascii="Times New Arabic" w:eastAsia="Times New Roman" w:hAnsi="Times New Arabic" w:cstheme="majorBidi"/>
          <w:sz w:val="24"/>
          <w:szCs w:val="24"/>
          <w:shd w:val="clear" w:color="auto" w:fill="FFFFFF"/>
          <w:lang w:val="en-ID" w:eastAsia="en-ID"/>
        </w:rPr>
        <w:t>menyebutkan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bersabda</w:t>
      </w:r>
      <w:proofErr w:type="spellEnd"/>
      <w:r>
        <w:rPr>
          <w:rFonts w:ascii="Times New Arabic" w:eastAsia="Times New Roman" w:hAnsi="Times New Arabic" w:cstheme="majorBidi"/>
          <w:sz w:val="24"/>
          <w:szCs w:val="24"/>
          <w:shd w:val="clear" w:color="auto" w:fill="FFFFFF"/>
          <w:lang w:val="en-ID" w:eastAsia="en-ID"/>
        </w:rPr>
        <w:t>:</w:t>
      </w:r>
    </w:p>
    <w:p w14:paraId="641FE687" w14:textId="77777777" w:rsidR="001D7D00" w:rsidRDefault="001D7D00" w:rsidP="001D7D00">
      <w:pPr>
        <w:shd w:val="clear" w:color="auto" w:fill="FFFFFF"/>
        <w:bidi/>
        <w:spacing w:after="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"مَنْ تَوَضَّأَ فَلْيَسْتَنْثِرْ"</w:t>
      </w:r>
    </w:p>
    <w:p w14:paraId="36DBBBD6" w14:textId="77777777" w:rsidR="001D7D00" w:rsidRDefault="001D7D00" w:rsidP="001D7D00">
      <w:pPr>
        <w:spacing w:after="0" w:line="240" w:lineRule="auto"/>
        <w:ind w:left="851"/>
        <w:jc w:val="both"/>
        <w:rPr>
          <w:rFonts w:ascii="Times New Arabic" w:eastAsia="Times New Roman" w:hAnsi="Times New Arabic" w:cstheme="majorBidi"/>
          <w:i/>
          <w:iCs/>
          <w:sz w:val="24"/>
          <w:szCs w:val="24"/>
          <w:shd w:val="clear" w:color="auto" w:fill="FFFFFF"/>
          <w:lang w:eastAsia="en-ID"/>
        </w:rPr>
      </w:pPr>
      <w:r>
        <w:rPr>
          <w:rFonts w:ascii="Times New Arabic" w:eastAsia="Times New Roman" w:hAnsi="Times New Arabic" w:cstheme="majorBidi"/>
          <w:i/>
          <w:iCs/>
          <w:sz w:val="24"/>
          <w:szCs w:val="24"/>
          <w:shd w:val="clear" w:color="auto" w:fill="FFFFFF"/>
          <w:lang w:val="id-ID" w:eastAsia="en-ID"/>
        </w:rPr>
        <w:t>“</w:t>
      </w:r>
      <w:r>
        <w:rPr>
          <w:rFonts w:ascii="Times New Arabic" w:eastAsia="Times New Roman" w:hAnsi="Times New Arabic" w:cstheme="majorBidi"/>
          <w:i/>
          <w:iCs/>
          <w:sz w:val="24"/>
          <w:szCs w:val="24"/>
          <w:shd w:val="clear" w:color="auto" w:fill="FFFFFF"/>
          <w:lang w:val="en-ID" w:eastAsia="en-ID"/>
        </w:rPr>
        <w:t xml:space="preserve">Barang </w:t>
      </w:r>
      <w:proofErr w:type="spellStart"/>
      <w:r>
        <w:rPr>
          <w:rFonts w:ascii="Times New Arabic" w:eastAsia="Times New Roman" w:hAnsi="Times New Arabic" w:cstheme="majorBidi"/>
          <w:i/>
          <w:iCs/>
          <w:sz w:val="24"/>
          <w:szCs w:val="24"/>
          <w:shd w:val="clear" w:color="auto" w:fill="FFFFFF"/>
          <w:lang w:val="en-ID" w:eastAsia="en-ID"/>
        </w:rPr>
        <w:t>siapa</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berwudu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maka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hendaklah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ia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istinshaq</w:t>
      </w:r>
      <w:proofErr w:type="spellEnd"/>
      <w:r>
        <w:rPr>
          <w:rFonts w:ascii="Times New Arabic" w:eastAsia="Times New Roman" w:hAnsi="Times New Arabic" w:cstheme="majorBidi"/>
          <w:i/>
          <w:iCs/>
          <w:sz w:val="24"/>
          <w:szCs w:val="24"/>
          <w:shd w:val="clear" w:color="auto" w:fill="FFFFFF"/>
          <w:lang w:val="en-ID" w:eastAsia="en-ID"/>
        </w:rPr>
        <w:t>.</w:t>
      </w:r>
      <w:r>
        <w:rPr>
          <w:rFonts w:ascii="Times New Arabic" w:eastAsia="Times New Roman" w:hAnsi="Times New Arabic" w:cstheme="majorBidi"/>
          <w:i/>
          <w:iCs/>
          <w:sz w:val="24"/>
          <w:szCs w:val="24"/>
          <w:shd w:val="clear" w:color="auto" w:fill="FFFFFF"/>
          <w:lang w:val="id-ID" w:eastAsia="en-ID"/>
        </w:rPr>
        <w:t>”</w:t>
      </w:r>
    </w:p>
    <w:p w14:paraId="26C1BEB6" w14:textId="77777777" w:rsidR="001D7D00" w:rsidRDefault="001D7D00" w:rsidP="001D7D00">
      <w:pPr>
        <w:spacing w:after="0" w:line="240" w:lineRule="auto"/>
        <w:ind w:left="851"/>
        <w:jc w:val="both"/>
        <w:rPr>
          <w:rFonts w:ascii="Times New Arabic" w:eastAsia="Times New Roman" w:hAnsi="Times New Arabic" w:cstheme="majorBidi"/>
          <w:sz w:val="24"/>
          <w:szCs w:val="24"/>
          <w:lang w:eastAsia="en-ID"/>
        </w:rPr>
      </w:pPr>
    </w:p>
    <w:p w14:paraId="71BE07E8" w14:textId="77777777" w:rsidR="001D7D00" w:rsidRDefault="001D7D00" w:rsidP="001D7D00">
      <w:pPr>
        <w:spacing w:after="0" w:line="480" w:lineRule="auto"/>
        <w:ind w:left="851"/>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riwayat</w:t>
      </w:r>
      <w:proofErr w:type="spellEnd"/>
      <w:r>
        <w:rPr>
          <w:rFonts w:ascii="Times New Arabic" w:eastAsia="Times New Roman" w:hAnsi="Times New Arabic" w:cstheme="majorBidi"/>
          <w:sz w:val="24"/>
          <w:szCs w:val="24"/>
          <w:shd w:val="clear" w:color="auto" w:fill="FFFFFF"/>
          <w:lang w:val="en-ID" w:eastAsia="en-ID"/>
        </w:rPr>
        <w:t xml:space="preserve"> yang lain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w:t>
      </w:r>
    </w:p>
    <w:p w14:paraId="22424D8A" w14:textId="77777777" w:rsidR="001D7D00" w:rsidRDefault="001D7D00" w:rsidP="001D7D00">
      <w:pPr>
        <w:shd w:val="clear" w:color="auto" w:fill="FFFFFF"/>
        <w:bidi/>
        <w:spacing w:after="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"إِذَا تَوَضَّأَ أَحَدُكُمْ فَلْيَجْعَلْ فِي مَنْخِرَيْهِ مِنَ الْمَاءِ ثُمَّ لِيَنْتَثِرْ"</w:t>
      </w:r>
    </w:p>
    <w:p w14:paraId="64A55D27" w14:textId="77777777" w:rsidR="001D7D00" w:rsidRDefault="001D7D00" w:rsidP="001D7D00">
      <w:pPr>
        <w:spacing w:after="0" w:line="240" w:lineRule="auto"/>
        <w:rPr>
          <w:rFonts w:ascii="Times New Arabic" w:eastAsia="Times New Roman" w:hAnsi="Times New Arabic" w:cstheme="majorBidi"/>
          <w:i/>
          <w:iCs/>
          <w:sz w:val="24"/>
          <w:szCs w:val="24"/>
          <w:shd w:val="clear" w:color="auto" w:fill="FFFFFF"/>
          <w:lang w:val="en-ID" w:eastAsia="en-ID"/>
        </w:rPr>
      </w:pPr>
    </w:p>
    <w:p w14:paraId="36F39FF3" w14:textId="77777777" w:rsidR="001D7D00" w:rsidRDefault="001D7D00" w:rsidP="001D7D00">
      <w:pPr>
        <w:spacing w:after="0" w:line="240" w:lineRule="auto"/>
        <w:ind w:left="851"/>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i/>
          <w:iCs/>
          <w:sz w:val="24"/>
          <w:szCs w:val="24"/>
          <w:shd w:val="clear" w:color="auto" w:fill="FFFFFF"/>
          <w:lang w:val="en-ID" w:eastAsia="en-ID"/>
        </w:rPr>
        <w:t>“</w:t>
      </w:r>
      <w:proofErr w:type="spellStart"/>
      <w:r>
        <w:rPr>
          <w:rFonts w:ascii="Times New Arabic" w:eastAsia="Times New Roman" w:hAnsi="Times New Arabic" w:cstheme="majorBidi"/>
          <w:i/>
          <w:iCs/>
          <w:sz w:val="24"/>
          <w:szCs w:val="24"/>
          <w:shd w:val="clear" w:color="auto" w:fill="FFFFFF"/>
          <w:lang w:val="en-ID" w:eastAsia="en-ID"/>
        </w:rPr>
        <w:t>Apabila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seseorang</w:t>
      </w:r>
      <w:proofErr w:type="spellEnd"/>
      <w:r>
        <w:rPr>
          <w:rFonts w:ascii="Times New Arabic" w:eastAsia="Times New Roman" w:hAnsi="Times New Arabic" w:cstheme="majorBidi"/>
          <w:i/>
          <w:iCs/>
          <w:sz w:val="24"/>
          <w:szCs w:val="24"/>
          <w:shd w:val="clear" w:color="auto" w:fill="FFFFFF"/>
          <w:lang w:val="en-ID" w:eastAsia="en-ID"/>
        </w:rPr>
        <w:t xml:space="preserve"> di </w:t>
      </w:r>
      <w:proofErr w:type="spellStart"/>
      <w:r>
        <w:rPr>
          <w:rFonts w:ascii="Times New Arabic" w:eastAsia="Times New Roman" w:hAnsi="Times New Arabic" w:cstheme="majorBidi"/>
          <w:i/>
          <w:iCs/>
          <w:sz w:val="24"/>
          <w:szCs w:val="24"/>
          <w:shd w:val="clear" w:color="auto" w:fill="FFFFFF"/>
          <w:lang w:val="en-ID" w:eastAsia="en-ID"/>
        </w:rPr>
        <w:t>antara</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i/>
          <w:iCs/>
          <w:sz w:val="24"/>
          <w:szCs w:val="24"/>
          <w:shd w:val="clear" w:color="auto" w:fill="FFFFFF"/>
          <w:lang w:val="en-ID" w:eastAsia="en-ID"/>
        </w:rPr>
        <w:t>berwudu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maka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hendaklah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ia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memasukkan</w:t>
      </w:r>
      <w:proofErr w:type="spellEnd"/>
      <w:r>
        <w:rPr>
          <w:rFonts w:ascii="Times New Arabic" w:eastAsia="Times New Roman" w:hAnsi="Times New Arabic" w:cstheme="majorBidi"/>
          <w:i/>
          <w:iCs/>
          <w:sz w:val="24"/>
          <w:szCs w:val="24"/>
          <w:shd w:val="clear" w:color="auto" w:fill="FFFFFF"/>
          <w:lang w:val="en-ID" w:eastAsia="en-ID"/>
        </w:rPr>
        <w:t xml:space="preserve"> air </w:t>
      </w:r>
      <w:proofErr w:type="spellStart"/>
      <w:r>
        <w:rPr>
          <w:rFonts w:ascii="Times New Arabic" w:eastAsia="Times New Roman" w:hAnsi="Times New Arabic" w:cstheme="majorBidi"/>
          <w:i/>
          <w:iCs/>
          <w:sz w:val="24"/>
          <w:szCs w:val="24"/>
          <w:shd w:val="clear" w:color="auto" w:fill="FFFFFF"/>
          <w:lang w:val="en-ID" w:eastAsia="en-ID"/>
        </w:rPr>
        <w:t>ke</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dalam</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kedua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lubang</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hidungnya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kemudian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ber-istinsar-lah</w:t>
      </w:r>
      <w:proofErr w:type="spellEnd"/>
      <w:r>
        <w:rPr>
          <w:rFonts w:ascii="Times New Arabic" w:eastAsia="Times New Roman" w:hAnsi="Times New Arabic" w:cstheme="majorBidi"/>
          <w:i/>
          <w:iCs/>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
    <w:p w14:paraId="3B4BEDA4" w14:textId="77777777" w:rsidR="001D7D00" w:rsidRDefault="001D7D00" w:rsidP="001D7D00">
      <w:pPr>
        <w:spacing w:after="0" w:line="240" w:lineRule="auto"/>
        <w:ind w:left="851"/>
        <w:jc w:val="both"/>
        <w:rPr>
          <w:rFonts w:ascii="Times New Arabic" w:eastAsia="Times New Roman" w:hAnsi="Times New Arabic" w:cstheme="majorBidi"/>
          <w:sz w:val="24"/>
          <w:szCs w:val="24"/>
          <w:lang w:val="en-ID" w:eastAsia="en-ID"/>
        </w:rPr>
      </w:pPr>
    </w:p>
    <w:p w14:paraId="6AE8878A"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Yang </w:t>
      </w:r>
      <w:proofErr w:type="spellStart"/>
      <w:r>
        <w:rPr>
          <w:rFonts w:ascii="Times New Arabic" w:eastAsia="Times New Roman" w:hAnsi="Times New Arabic" w:cstheme="majorBidi"/>
          <w:sz w:val="24"/>
          <w:szCs w:val="24"/>
          <w:shd w:val="clear" w:color="auto" w:fill="FFFFFF"/>
          <w:lang w:val="en-ID" w:eastAsia="en-ID"/>
        </w:rPr>
        <w:t>dimaksud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color w:val="FF0000"/>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istinthar</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ialah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menyedot</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hidung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w:t>
      </w:r>
      <w:r>
        <w:rPr>
          <w:rFonts w:ascii="Times New Arabic" w:eastAsia="Times New Roman" w:hAnsi="Times New Arabic" w:cstheme="majorBidi"/>
          <w:sz w:val="24"/>
          <w:szCs w:val="24"/>
          <w:shd w:val="clear" w:color="auto" w:fill="FFFFFF"/>
          <w:lang w:val="en-ID" w:eastAsia="en-ID"/>
        </w:rPr>
        <w:softHyphen/>
        <w:t>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sedotan</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kuat</w:t>
      </w:r>
      <w:proofErr w:type="spellEnd"/>
      <w:r>
        <w:rPr>
          <w:rFonts w:ascii="Times New Arabic" w:eastAsia="Times New Roman" w:hAnsi="Times New Arabic" w:cstheme="majorBidi"/>
          <w:sz w:val="24"/>
          <w:szCs w:val="24"/>
          <w:shd w:val="clear" w:color="auto" w:fill="FFFFFF"/>
          <w:lang w:val="en-ID" w:eastAsia="en-ID"/>
        </w:rPr>
        <w:t>.</w:t>
      </w:r>
    </w:p>
    <w:p w14:paraId="75A4A69A" w14:textId="77777777" w:rsidR="001D7D00" w:rsidRDefault="001D7D00" w:rsidP="001D7D00">
      <w:pPr>
        <w:shd w:val="clear" w:color="auto" w:fill="FFFFFF"/>
        <w:bidi/>
        <w:spacing w:after="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قَالَ الْإِمَامُ أَحْمَدُ: حَدَّثَنَا أَبُو سَلَمَةَ الْخُزَاعِيُّ، حَدَّثَنَا سُلَيْمَانَ بْنِ بِلَالٍ، عَنْ زَيْدِ بْنِ أَسْلَمَ، عَنْ عَطَاءِ بْنِ يَسَارٍ، عَنِ ابْنِ عَبَّاسٍ؛ أَنَّهُ تَوَضَّأَ فَغَسَلَ وَجْهَهُ، ثُمَّ أَخَذَ غَرْفَةً مِنْ مَاءٍ فَتَمَضْمَضَ بِهَا وَاسْتَنْثَرَ، ثُمَّ أَخَذَ غَرْفَةً فَجَعَلَ بِهَا هَكَذَا، يَعْنِي أَضَافَهَا إِلَى يَدِهِ الْأُخْرَى، فَغَسَلَ بِهِمَا وَجْهَهُ. ثُمَّ أَخَذَ غَرْفَةً مِنْ مَاءٍ، فَغَسَلَ بِهَا يَدَهُ الْيُمْنَى، ثُمَّ أَخَذَ غَرْفَةً مِنْ مَاءٍ فَغَسَلَ بِهَا يَدَهُ الْيُسْرَى، ثُمَّ مَسَحَ رَأْسَهُ، ثُمَّ أَخَذَ غَرْفَةً مِنْ مَاءٍ، ثُمَّ رَشَّ عَلَى رِجْلِهِ الْيُمْنَى حَتَّى غَسْلَهَا، ثُمَّ أَخَذَ غَرْفَةً أُخْرَى فَغَسَلَ بِهَا رِجْلَهُ الْيُسْرَى، ثُمَّ قَالَ: هَكَذَا رَأَيْتُ رَسُولَ اللَّهِ صَلَّى اللَّهُ عَلَيْهِ وَسَلَّمَ، يَعْنِي يَتَوَضَّأُ.</w:t>
      </w:r>
    </w:p>
    <w:p w14:paraId="48984A52"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Imam Ahmad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Abu Salamah Al-</w:t>
      </w:r>
      <w:proofErr w:type="spellStart"/>
      <w:r>
        <w:rPr>
          <w:rFonts w:ascii="Times New Arabic" w:eastAsia="Times New Roman" w:hAnsi="Times New Arabic" w:cstheme="majorBidi"/>
          <w:sz w:val="24"/>
          <w:szCs w:val="24"/>
          <w:shd w:val="clear" w:color="auto" w:fill="FFFFFF"/>
          <w:lang w:val="en-ID" w:eastAsia="en-ID"/>
        </w:rPr>
        <w:t>Khuza'i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Sulaima&gt;n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Bila&gt;l,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Zaid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Aslam,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Ata’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Yasa&gt;r,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Abba&gt;s,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lastRenderedPageBreak/>
        <w:t>wajahnya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w:t>
      </w:r>
      <w:r>
        <w:rPr>
          <w:rFonts w:ascii="Times New Arabic" w:eastAsia="Times New Roman" w:hAnsi="Times New Arabic" w:cstheme="majorBidi"/>
          <w:sz w:val="24"/>
          <w:szCs w:val="24"/>
          <w:shd w:val="clear" w:color="auto" w:fill="FFFFFF"/>
          <w:lang w:val="en-ID" w:eastAsia="en-ID"/>
        </w:rPr>
        <w:softHyphen/>
        <w:t>ciduk</w:t>
      </w:r>
      <w:proofErr w:type="spellEnd"/>
      <w:r>
        <w:rPr>
          <w:rFonts w:ascii="Times New Arabic" w:eastAsia="Times New Roman" w:hAnsi="Times New Arabic" w:cstheme="majorBidi"/>
          <w:sz w:val="24"/>
          <w:szCs w:val="24"/>
          <w:shd w:val="clear" w:color="auto" w:fill="FFFFFF"/>
          <w:lang w:val="en-ID" w:eastAsia="en-ID"/>
        </w:rPr>
        <w:t xml:space="preserve"> air dan </w:t>
      </w:r>
      <w:proofErr w:type="spellStart"/>
      <w:r>
        <w:rPr>
          <w:rFonts w:ascii="Times New Arabic" w:eastAsia="Times New Roman" w:hAnsi="Times New Arabic" w:cstheme="majorBidi"/>
          <w:sz w:val="24"/>
          <w:szCs w:val="24"/>
          <w:shd w:val="clear" w:color="auto" w:fill="FFFFFF"/>
          <w:lang w:val="en-ID" w:eastAsia="en-ID"/>
        </w:rPr>
        <w:t>menggunakannya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berkumur</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ber-istinshar</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 xml:space="preserve">Lalu </w:t>
      </w:r>
      <w:proofErr w:type="spellStart"/>
      <w:r>
        <w:rPr>
          <w:rFonts w:ascii="Times New Arabic" w:eastAsia="Times New Roman" w:hAnsi="Times New Arabic" w:cstheme="majorBidi"/>
          <w:sz w:val="24"/>
          <w:szCs w:val="24"/>
          <w:shd w:val="clear" w:color="auto" w:fill="FFFFFF"/>
          <w:lang w:val="en-ID" w:eastAsia="en-ID"/>
        </w:rPr>
        <w:t>menciduk</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lagi</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gunakan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yakni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menuangkannya</w:t>
      </w:r>
      <w:proofErr w:type="spellEnd"/>
      <w:r>
        <w:rPr>
          <w:rFonts w:ascii="Times New Arabic" w:eastAsia="Times New Roman" w:hAnsi="Times New Arabic" w:cstheme="majorBidi"/>
          <w:sz w:val="24"/>
          <w:szCs w:val="24"/>
          <w:shd w:val="clear" w:color="auto" w:fill="FFFFFF"/>
          <w:lang w:val="en-ID" w:eastAsia="en-ID"/>
        </w:rPr>
        <w:t xml:space="preserve"> pada </w:t>
      </w:r>
      <w:proofErr w:type="spellStart"/>
      <w:r>
        <w:rPr>
          <w:rFonts w:ascii="Times New Arabic" w:eastAsia="Times New Roman" w:hAnsi="Times New Arabic" w:cstheme="majorBidi"/>
          <w:sz w:val="24"/>
          <w:szCs w:val="24"/>
          <w:shd w:val="clear" w:color="auto" w:fill="FFFFFF"/>
          <w:lang w:val="en-ID" w:eastAsia="en-ID"/>
        </w:rPr>
        <w:t>telapak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tangannya</w:t>
      </w:r>
      <w:proofErr w:type="spellEnd"/>
      <w:r>
        <w:rPr>
          <w:rFonts w:ascii="Times New Arabic" w:eastAsia="Times New Roman" w:hAnsi="Times New Arabic" w:cstheme="majorBidi"/>
          <w:sz w:val="24"/>
          <w:szCs w:val="24"/>
          <w:shd w:val="clear" w:color="auto" w:fill="FFFFFF"/>
          <w:lang w:val="en-ID" w:eastAsia="en-ID"/>
        </w:rPr>
        <w:t xml:space="preserve"> yang lain,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gunakan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w:t>
      </w:r>
      <w:r>
        <w:rPr>
          <w:rFonts w:ascii="Times New Arabic" w:eastAsia="Times New Roman" w:hAnsi="Times New Arabic" w:cstheme="majorBidi"/>
          <w:sz w:val="24"/>
          <w:szCs w:val="24"/>
          <w:shd w:val="clear" w:color="auto" w:fill="FFFFFF"/>
          <w:lang w:val="en-ID" w:eastAsia="en-ID"/>
        </w:rPr>
        <w:softHyphen/>
        <w:t>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wajahnya</w:t>
      </w:r>
      <w:proofErr w:type="spellEnd"/>
      <w:r>
        <w:rPr>
          <w:rFonts w:ascii="Times New Arabic" w:eastAsia="Times New Roman" w:hAnsi="Times New Arabic" w:cstheme="majorBidi"/>
          <w:sz w:val="24"/>
          <w:szCs w:val="24"/>
          <w:shd w:val="clear" w:color="auto" w:fill="FFFFFF"/>
          <w:lang w:val="en-ID" w:eastAsia="en-ID"/>
        </w:rPr>
        <w:t xml:space="preserve">. Setelah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mengambil</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lagi</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gunakan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w:t>
      </w:r>
      <w:r>
        <w:rPr>
          <w:rFonts w:ascii="Times New Arabic" w:eastAsia="Times New Roman" w:hAnsi="Times New Arabic" w:cstheme="majorBidi"/>
          <w:sz w:val="24"/>
          <w:szCs w:val="24"/>
          <w:shd w:val="clear" w:color="auto" w:fill="FFFFFF"/>
          <w:lang w:val="en-ID" w:eastAsia="en-ID"/>
        </w:rPr>
        <w:softHyphen/>
        <w:t>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kanannya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mengambil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seciduk</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lagi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gunakan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kirinya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Sesudah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mengambil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seciduk</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tuang</w:t>
      </w:r>
      <w:r>
        <w:rPr>
          <w:rFonts w:ascii="Times New Arabic" w:eastAsia="Times New Roman" w:hAnsi="Times New Arabic" w:cstheme="majorBidi"/>
          <w:sz w:val="24"/>
          <w:szCs w:val="24"/>
          <w:shd w:val="clear" w:color="auto" w:fill="FFFFFF"/>
          <w:lang w:val="en-ID" w:eastAsia="en-ID"/>
        </w:rPr>
        <w:softHyphen/>
        <w: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sedikit</w:t>
      </w:r>
      <w:proofErr w:type="spellEnd"/>
      <w:r>
        <w:rPr>
          <w:rFonts w:ascii="Times New Arabic" w:eastAsia="Times New Roman" w:hAnsi="Times New Arabic" w:cstheme="majorBidi"/>
          <w:sz w:val="24"/>
          <w:szCs w:val="24"/>
          <w:shd w:val="clear" w:color="auto" w:fill="FFFFFF"/>
          <w:lang w:val="en-ID" w:eastAsia="en-ID"/>
        </w:rPr>
        <w:t xml:space="preserve"> demi </w:t>
      </w:r>
      <w:proofErr w:type="spellStart"/>
      <w:r>
        <w:rPr>
          <w:rFonts w:ascii="Times New Arabic" w:eastAsia="Times New Roman" w:hAnsi="Times New Arabic" w:cstheme="majorBidi"/>
          <w:sz w:val="24"/>
          <w:szCs w:val="24"/>
          <w:shd w:val="clear" w:color="auto" w:fill="FFFFFF"/>
          <w:lang w:val="en-ID" w:eastAsia="en-ID"/>
        </w:rPr>
        <w:t>sedikit</w:t>
      </w:r>
      <w:proofErr w:type="spellEnd"/>
      <w:r>
        <w:rPr>
          <w:rFonts w:ascii="Times New Arabic" w:eastAsia="Times New Roman" w:hAnsi="Times New Arabic" w:cstheme="majorBidi"/>
          <w:sz w:val="24"/>
          <w:szCs w:val="24"/>
          <w:shd w:val="clear" w:color="auto" w:fill="FFFFFF"/>
          <w:lang w:val="en-ID" w:eastAsia="en-ID"/>
        </w:rPr>
        <w:t xml:space="preserve"> pada kaki </w:t>
      </w:r>
      <w:proofErr w:type="spellStart"/>
      <w:r>
        <w:rPr>
          <w:rFonts w:ascii="Times New Arabic" w:eastAsia="Times New Roman" w:hAnsi="Times New Arabic" w:cstheme="majorBidi"/>
          <w:sz w:val="24"/>
          <w:szCs w:val="24"/>
          <w:shd w:val="clear" w:color="auto" w:fill="FFFFFF"/>
          <w:lang w:val="en-ID" w:eastAsia="en-ID"/>
        </w:rPr>
        <w:t>kanannya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hingga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mencucinya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w:t>
      </w:r>
      <w:r>
        <w:rPr>
          <w:rFonts w:ascii="Times New Arabic" w:eastAsia="Times New Roman" w:hAnsi="Times New Arabic" w:cstheme="majorBidi"/>
          <w:sz w:val="24"/>
          <w:szCs w:val="24"/>
          <w:shd w:val="clear" w:color="auto" w:fill="FFFFFF"/>
          <w:lang w:val="en-ID" w:eastAsia="en-ID"/>
        </w:rPr>
        <w:softHyphen/>
        <w:t>sih</w:t>
      </w:r>
      <w:proofErr w:type="spellEnd"/>
      <w:r>
        <w:rPr>
          <w:rFonts w:ascii="Times New Arabic" w:eastAsia="Times New Roman" w:hAnsi="Times New Arabic" w:cstheme="majorBidi"/>
          <w:sz w:val="24"/>
          <w:szCs w:val="24"/>
          <w:shd w:val="clear" w:color="auto" w:fill="FFFFFF"/>
          <w:lang w:val="en-ID" w:eastAsia="en-ID"/>
        </w:rPr>
        <w:t xml:space="preserve">. Setelah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mengambil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seciduk</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lagi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gunakan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kaki </w:t>
      </w:r>
      <w:proofErr w:type="spellStart"/>
      <w:r>
        <w:rPr>
          <w:rFonts w:ascii="Times New Arabic" w:eastAsia="Times New Roman" w:hAnsi="Times New Arabic" w:cstheme="majorBidi"/>
          <w:sz w:val="24"/>
          <w:szCs w:val="24"/>
          <w:shd w:val="clear" w:color="auto" w:fill="FFFFFF"/>
          <w:lang w:val="en-ID" w:eastAsia="en-ID"/>
        </w:rPr>
        <w:t>kirinya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Sesudah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Beginilah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cara</w:t>
      </w:r>
      <w:proofErr w:type="spellEnd"/>
      <w:r>
        <w:rPr>
          <w:rFonts w:ascii="Times New Arabic" w:eastAsia="Times New Roman" w:hAnsi="Times New Arabic" w:cstheme="majorBidi"/>
          <w:sz w:val="24"/>
          <w:szCs w:val="24"/>
          <w:shd w:val="clear" w:color="auto" w:fill="FFFFFF"/>
          <w:lang w:val="en-ID" w:eastAsia="en-ID"/>
        </w:rPr>
        <w:t xml:space="preserve"> wudu yang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kulihat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melakukannya</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Imam Bukhari </w:t>
      </w:r>
      <w:proofErr w:type="spellStart"/>
      <w:r>
        <w:rPr>
          <w:rFonts w:ascii="Times New Arabic" w:eastAsia="Times New Roman" w:hAnsi="Times New Arabic" w:cstheme="majorBidi"/>
          <w:sz w:val="24"/>
          <w:szCs w:val="24"/>
          <w:shd w:val="clear" w:color="auto" w:fill="FFFFFF"/>
          <w:lang w:val="en-ID" w:eastAsia="en-ID"/>
        </w:rPr>
        <w:t>meriwayatkannya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Abdur Rahi&gt;m,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Abu Salamah Mans}u&gt;r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Salamah Al-</w:t>
      </w:r>
      <w:proofErr w:type="spellStart"/>
      <w:r>
        <w:rPr>
          <w:rFonts w:ascii="Times New Arabic" w:eastAsia="Times New Roman" w:hAnsi="Times New Arabic" w:cstheme="majorBidi"/>
          <w:sz w:val="24"/>
          <w:szCs w:val="24"/>
          <w:shd w:val="clear" w:color="auto" w:fill="FFFFFF"/>
          <w:lang w:val="en-ID" w:eastAsia="en-ID"/>
        </w:rPr>
        <w:t>Khuza'i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 xml:space="preserve"> Allah:</w:t>
      </w:r>
    </w:p>
    <w:p w14:paraId="156806AE" w14:textId="77777777" w:rsidR="001D7D00" w:rsidRDefault="001D7D00" w:rsidP="001D7D00">
      <w:pPr>
        <w:shd w:val="clear" w:color="auto" w:fill="FFFFFF"/>
        <w:bidi/>
        <w:spacing w:after="0" w:line="240" w:lineRule="auto"/>
        <w:jc w:val="both"/>
        <w:rPr>
          <w:rFonts w:ascii="Times New Arabic" w:eastAsia="Times New Roman" w:hAnsi="Times New Arabic" w:cs="Traditional Arabic"/>
          <w:sz w:val="36"/>
          <w:szCs w:val="36"/>
          <w:lang w:val="en-ID" w:eastAsia="en-ID"/>
        </w:rPr>
      </w:pPr>
      <w:r>
        <w:rPr>
          <w:rFonts w:ascii="Times New Arabic" w:eastAsia="Times New Roman" w:hAnsi="Times New Arabic" w:cs="Traditional Arabic"/>
          <w:sz w:val="36"/>
          <w:szCs w:val="36"/>
          <w:rtl/>
          <w:lang w:val="en-ID" w:eastAsia="en-ID"/>
        </w:rPr>
        <w:t>{وَأَيْدِيَكُمْ إِلَى الْمَرَافِقِ}</w:t>
      </w:r>
    </w:p>
    <w:p w14:paraId="52D50159" w14:textId="77777777" w:rsidR="001D7D00" w:rsidRDefault="001D7D00" w:rsidP="001D7D00">
      <w:pPr>
        <w:spacing w:after="0" w:line="240" w:lineRule="auto"/>
        <w:ind w:left="851"/>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i/>
          <w:iCs/>
          <w:sz w:val="24"/>
          <w:szCs w:val="24"/>
          <w:shd w:val="clear" w:color="auto" w:fill="FFFFFF"/>
          <w:lang w:val="en-ID" w:eastAsia="en-ID"/>
        </w:rPr>
        <w:t xml:space="preserve">“Dan </w:t>
      </w:r>
      <w:proofErr w:type="spellStart"/>
      <w:r>
        <w:rPr>
          <w:rFonts w:ascii="Times New Arabic" w:eastAsia="Times New Roman" w:hAnsi="Times New Arabic" w:cstheme="majorBidi"/>
          <w:i/>
          <w:iCs/>
          <w:sz w:val="24"/>
          <w:szCs w:val="24"/>
          <w:shd w:val="clear" w:color="auto" w:fill="FFFFFF"/>
          <w:lang w:val="en-ID" w:eastAsia="en-ID"/>
        </w:rPr>
        <w:t>kedua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tangan</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i/>
          <w:iCs/>
          <w:sz w:val="24"/>
          <w:szCs w:val="24"/>
          <w:shd w:val="clear" w:color="auto" w:fill="FFFFFF"/>
          <w:lang w:val="en-ID" w:eastAsia="en-ID"/>
        </w:rPr>
        <w:t>sampai</w:t>
      </w:r>
      <w:proofErr w:type="spellEnd"/>
      <w:r>
        <w:rPr>
          <w:rFonts w:ascii="Times New Arabic" w:eastAsia="Times New Roman" w:hAnsi="Times New Arabic" w:cstheme="majorBidi"/>
          <w:i/>
          <w:iCs/>
          <w:sz w:val="24"/>
          <w:szCs w:val="24"/>
          <w:shd w:val="clear" w:color="auto" w:fill="FFFFFF"/>
          <w:lang w:val="en-ID" w:eastAsia="en-ID"/>
        </w:rPr>
        <w:t xml:space="preserve"> siku.”</w:t>
      </w:r>
      <w:r>
        <w:rPr>
          <w:rFonts w:ascii="Times New Arabic" w:eastAsia="Times New Roman" w:hAnsi="Times New Arabic" w:cstheme="majorBidi"/>
          <w:sz w:val="24"/>
          <w:szCs w:val="24"/>
          <w:lang w:val="en-ID" w:eastAsia="en-ID"/>
        </w:rPr>
        <w:t xml:space="preserve"> </w:t>
      </w:r>
    </w:p>
    <w:p w14:paraId="50A19FC1" w14:textId="77777777" w:rsidR="001D7D00" w:rsidRDefault="001D7D00" w:rsidP="001D7D00">
      <w:pPr>
        <w:spacing w:after="0" w:line="240" w:lineRule="auto"/>
        <w:ind w:left="851"/>
        <w:jc w:val="both"/>
        <w:rPr>
          <w:rFonts w:ascii="Times New Arabic" w:eastAsia="Times New Roman" w:hAnsi="Times New Arabic" w:cstheme="majorBidi"/>
          <w:sz w:val="24"/>
          <w:szCs w:val="24"/>
          <w:lang w:val="en-ID" w:eastAsia="en-ID"/>
        </w:rPr>
      </w:pPr>
    </w:p>
    <w:p w14:paraId="637A8295" w14:textId="77777777" w:rsidR="001D7D00" w:rsidRDefault="001D7D00" w:rsidP="001D7D00">
      <w:pPr>
        <w:spacing w:after="0" w:line="36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Yakni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berikut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sikunya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Perihalnya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makna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-Nya:</w:t>
      </w:r>
    </w:p>
    <w:p w14:paraId="6DF0754D" w14:textId="77777777" w:rsidR="001D7D00" w:rsidRDefault="001D7D00" w:rsidP="001D7D00">
      <w:pPr>
        <w:shd w:val="clear" w:color="auto" w:fill="FFFFFF"/>
        <w:bidi/>
        <w:spacing w:after="0" w:line="360" w:lineRule="auto"/>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{وَلا تَأْكُلُوا أَمْوَالَهُمْ إِلَى أَمْوَالِكُمْ إِنَّهُ كَانَ حُوبًا كَبِيرًا}</w:t>
      </w:r>
    </w:p>
    <w:p w14:paraId="3CD10FBF" w14:textId="77777777" w:rsidR="001D7D00" w:rsidRDefault="001D7D00" w:rsidP="001D7D00">
      <w:pPr>
        <w:spacing w:after="0" w:line="240" w:lineRule="auto"/>
        <w:ind w:left="851"/>
        <w:jc w:val="both"/>
        <w:rPr>
          <w:rFonts w:ascii="Times New Arabic" w:eastAsia="Times New Roman" w:hAnsi="Times New Arabic" w:cstheme="majorBidi"/>
          <w:i/>
          <w:iCs/>
          <w:sz w:val="24"/>
          <w:szCs w:val="24"/>
          <w:shd w:val="clear" w:color="auto" w:fill="FFFFFF"/>
          <w:lang w:val="en-ID" w:eastAsia="en-ID"/>
        </w:rPr>
      </w:pPr>
      <w:r>
        <w:rPr>
          <w:rFonts w:ascii="Times New Arabic" w:eastAsia="Times New Roman" w:hAnsi="Times New Arabic" w:cstheme="majorBidi"/>
          <w:i/>
          <w:iCs/>
          <w:sz w:val="24"/>
          <w:szCs w:val="24"/>
          <w:shd w:val="clear" w:color="auto" w:fill="FFFFFF"/>
          <w:lang w:val="en-ID" w:eastAsia="en-ID"/>
        </w:rPr>
        <w:t xml:space="preserve">“Dan </w:t>
      </w:r>
      <w:proofErr w:type="spellStart"/>
      <w:r>
        <w:rPr>
          <w:rFonts w:ascii="Times New Arabic" w:eastAsia="Times New Roman" w:hAnsi="Times New Arabic" w:cstheme="majorBidi"/>
          <w:i/>
          <w:iCs/>
          <w:sz w:val="24"/>
          <w:szCs w:val="24"/>
          <w:shd w:val="clear" w:color="auto" w:fill="FFFFFF"/>
          <w:lang w:val="en-ID" w:eastAsia="en-ID"/>
        </w:rPr>
        <w:t>jangan</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i/>
          <w:iCs/>
          <w:sz w:val="24"/>
          <w:szCs w:val="24"/>
          <w:shd w:val="clear" w:color="auto" w:fill="FFFFFF"/>
          <w:lang w:val="en-ID" w:eastAsia="en-ID"/>
        </w:rPr>
        <w:t>makan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harta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mereka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bersama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harta</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i/>
          <w:iCs/>
          <w:sz w:val="24"/>
          <w:szCs w:val="24"/>
          <w:shd w:val="clear" w:color="auto" w:fill="FFFFFF"/>
          <w:lang w:val="en-ID" w:eastAsia="en-ID"/>
        </w:rPr>
        <w:t>Sesungguhnya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tindakan-tindakan</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menukar</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memakan</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itu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adalah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dosa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besar</w:t>
      </w:r>
      <w:proofErr w:type="spellEnd"/>
      <w:r>
        <w:rPr>
          <w:rFonts w:ascii="Times New Arabic" w:eastAsia="Times New Roman" w:hAnsi="Times New Arabic" w:cstheme="majorBidi"/>
          <w:i/>
          <w:iCs/>
          <w:sz w:val="24"/>
          <w:szCs w:val="24"/>
          <w:shd w:val="clear" w:color="auto" w:fill="FFFFFF"/>
          <w:lang w:val="en-ID" w:eastAsia="en-ID"/>
        </w:rPr>
        <w:t>,”</w:t>
      </w:r>
    </w:p>
    <w:p w14:paraId="3B55E722" w14:textId="77777777" w:rsidR="001D7D00" w:rsidRDefault="001D7D00" w:rsidP="001D7D00">
      <w:pPr>
        <w:spacing w:after="0" w:line="240" w:lineRule="auto"/>
        <w:rPr>
          <w:rFonts w:ascii="Times New Arabic" w:eastAsia="Times New Roman" w:hAnsi="Times New Arabic" w:cstheme="majorBidi"/>
          <w:sz w:val="24"/>
          <w:szCs w:val="24"/>
          <w:lang w:val="en-ID" w:eastAsia="en-ID"/>
        </w:rPr>
      </w:pPr>
    </w:p>
    <w:p w14:paraId="6990C789" w14:textId="77777777" w:rsidR="001D7D00" w:rsidRDefault="001D7D00" w:rsidP="001D7D00">
      <w:pPr>
        <w:shd w:val="clear" w:color="auto" w:fill="FFFFFF"/>
        <w:bidi/>
        <w:spacing w:after="24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lastRenderedPageBreak/>
        <w:t>وَقَدْ رَوَى الْحَافِظُ الدَّارَقُطْنِيُّ وَأَبُو بَكْرٍ الْبَيْهَقِيُّ، مِنْ طَرِيقِ الْقَاسِمِ بْنِ مُحَمَّدٍ، عَنْ عَبْدِ اللَّهِ بْنِ مُحَمَّدِ بْنِ عَقِيلٍ، عَنْ جَدِّهِ، عَنْ جَابِرِ بْنَ عَبْدِ اللَّهِ قَالَ: كَانَ رَسُولُ اللَّهِ صَلَّى اللَّهُ عَلَيْهِ وَسَلَّمَ إِذَا تَوَضَّأَ أَدَارَ الْمَاءَ عَلَى مِرْفَقَيْهِ.</w:t>
      </w:r>
    </w:p>
    <w:p w14:paraId="7243B7D8"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Al-Hafiz} Ad-Da&gt;</w:t>
      </w:r>
      <w:proofErr w:type="spellStart"/>
      <w:r>
        <w:rPr>
          <w:rFonts w:ascii="Times New Arabic" w:eastAsia="Times New Roman" w:hAnsi="Times New Arabic" w:cstheme="majorBidi"/>
          <w:sz w:val="24"/>
          <w:szCs w:val="24"/>
          <w:shd w:val="clear" w:color="auto" w:fill="FFFFFF"/>
          <w:lang w:val="en-ID" w:eastAsia="en-ID"/>
        </w:rPr>
        <w:t>ruqut</w:t>
      </w:r>
      <w:proofErr w:type="spellEnd"/>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ni</w:t>
      </w:r>
      <w:proofErr w:type="spellEnd"/>
      <w:r>
        <w:rPr>
          <w:rFonts w:ascii="Times New Arabic" w:eastAsia="Times New Roman" w:hAnsi="Times New Arabic" w:cstheme="majorBidi"/>
          <w:sz w:val="24"/>
          <w:szCs w:val="24"/>
          <w:shd w:val="clear" w:color="auto" w:fill="FFFFFF"/>
          <w:lang w:val="en-ID" w:eastAsia="en-ID"/>
        </w:rPr>
        <w:t xml:space="preserve"> dan Abu Bakar Al-</w:t>
      </w:r>
      <w:proofErr w:type="spellStart"/>
      <w:r>
        <w:rPr>
          <w:rFonts w:ascii="Times New Arabic" w:eastAsia="Times New Roman" w:hAnsi="Times New Arabic" w:cstheme="majorBidi"/>
          <w:sz w:val="24"/>
          <w:szCs w:val="24"/>
          <w:shd w:val="clear" w:color="auto" w:fill="FFFFFF"/>
          <w:lang w:val="en-ID" w:eastAsia="en-ID"/>
        </w:rPr>
        <w:t>Baihaqi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meriwayatkan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w:t>
      </w:r>
      <w:r>
        <w:rPr>
          <w:rFonts w:ascii="Times New Arabic" w:eastAsia="Times New Roman" w:hAnsi="Times New Arabic" w:cstheme="majorBidi"/>
          <w:sz w:val="24"/>
          <w:szCs w:val="24"/>
          <w:shd w:val="clear" w:color="auto" w:fill="FFFFFF"/>
          <w:lang w:val="en-ID" w:eastAsia="en-ID"/>
        </w:rPr>
        <w:softHyphen/>
        <w:t>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jalur</w:t>
      </w:r>
      <w:proofErr w:type="spellEnd"/>
      <w:r>
        <w:rPr>
          <w:rFonts w:ascii="Times New Arabic" w:eastAsia="Times New Roman" w:hAnsi="Times New Arabic" w:cstheme="majorBidi"/>
          <w:sz w:val="24"/>
          <w:szCs w:val="24"/>
          <w:shd w:val="clear" w:color="auto" w:fill="FFFFFF"/>
          <w:lang w:val="en-ID" w:eastAsia="en-ID"/>
        </w:rPr>
        <w:t xml:space="preserve"> Al-</w:t>
      </w:r>
      <w:proofErr w:type="spellStart"/>
      <w:r>
        <w:rPr>
          <w:rFonts w:ascii="Times New Arabic" w:eastAsia="Times New Roman" w:hAnsi="Times New Arabic" w:cstheme="majorBidi"/>
          <w:sz w:val="24"/>
          <w:szCs w:val="24"/>
          <w:shd w:val="clear" w:color="auto" w:fill="FFFFFF"/>
          <w:lang w:val="en-ID" w:eastAsia="en-ID"/>
        </w:rPr>
        <w:t>Qa</w:t>
      </w:r>
      <w:proofErr w:type="spellEnd"/>
      <w:r>
        <w:rPr>
          <w:rFonts w:ascii="Times New Arabic" w:eastAsia="Times New Roman" w:hAnsi="Times New Arabic" w:cstheme="majorBidi"/>
          <w:sz w:val="24"/>
          <w:szCs w:val="24"/>
          <w:shd w:val="clear" w:color="auto" w:fill="FFFFFF"/>
          <w:lang w:val="en-ID" w:eastAsia="en-ID"/>
        </w:rPr>
        <w:t xml:space="preserve">&gt;sim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Aqil,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kakeknya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Jabir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Abdullah yang </w:t>
      </w:r>
      <w:proofErr w:type="spellStart"/>
      <w:r>
        <w:rPr>
          <w:rFonts w:ascii="Times New Arabic" w:eastAsia="Times New Roman" w:hAnsi="Times New Arabic" w:cstheme="majorBidi"/>
          <w:sz w:val="24"/>
          <w:szCs w:val="24"/>
          <w:shd w:val="clear" w:color="auto" w:fill="FFFFFF"/>
          <w:lang w:val="en-ID" w:eastAsia="en-ID"/>
        </w:rPr>
        <w:t>mence</w:t>
      </w:r>
      <w:r>
        <w:rPr>
          <w:rFonts w:ascii="Times New Arabic" w:eastAsia="Times New Roman" w:hAnsi="Times New Arabic" w:cstheme="majorBidi"/>
          <w:sz w:val="24"/>
          <w:szCs w:val="24"/>
          <w:shd w:val="clear" w:color="auto" w:fill="FFFFFF"/>
          <w:lang w:val="en-ID" w:eastAsia="en-ID"/>
        </w:rPr>
        <w:softHyphen/>
        <w:t>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apabila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memutarkan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merata</w:t>
      </w:r>
      <w:r>
        <w:rPr>
          <w:rFonts w:ascii="Times New Arabic" w:eastAsia="Times New Roman" w:hAnsi="Times New Arabic" w:cstheme="majorBidi"/>
          <w:sz w:val="24"/>
          <w:szCs w:val="24"/>
          <w:shd w:val="clear" w:color="auto" w:fill="FFFFFF"/>
          <w:lang w:val="en-ID" w:eastAsia="en-ID"/>
        </w:rPr>
        <w:softHyphen/>
        <w:t>kan</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ke</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sekitar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sikunya</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Akan </w:t>
      </w:r>
      <w:proofErr w:type="spellStart"/>
      <w:r>
        <w:rPr>
          <w:rFonts w:ascii="Times New Arabic" w:eastAsia="Times New Roman" w:hAnsi="Times New Arabic" w:cstheme="majorBidi"/>
          <w:sz w:val="24"/>
          <w:szCs w:val="24"/>
          <w:shd w:val="clear" w:color="auto" w:fill="FFFFFF"/>
          <w:lang w:val="en-ID" w:eastAsia="en-ID"/>
        </w:rPr>
        <w:t>tetapi</w:t>
      </w:r>
      <w:proofErr w:type="spellEnd"/>
      <w:r>
        <w:rPr>
          <w:rFonts w:ascii="Times New Arabic" w:eastAsia="Times New Roman" w:hAnsi="Times New Arabic" w:cstheme="majorBidi"/>
          <w:sz w:val="24"/>
          <w:szCs w:val="24"/>
          <w:shd w:val="clear" w:color="auto" w:fill="FFFFFF"/>
          <w:lang w:val="en-ID" w:eastAsia="en-ID"/>
        </w:rPr>
        <w:t>, Al-</w:t>
      </w:r>
      <w:proofErr w:type="spellStart"/>
      <w:r>
        <w:rPr>
          <w:rFonts w:ascii="Times New Arabic" w:eastAsia="Times New Roman" w:hAnsi="Times New Arabic" w:cstheme="majorBidi"/>
          <w:sz w:val="24"/>
          <w:szCs w:val="24"/>
          <w:shd w:val="clear" w:color="auto" w:fill="FFFFFF"/>
          <w:lang w:val="en-ID" w:eastAsia="en-ID"/>
        </w:rPr>
        <w:t>Qa</w:t>
      </w:r>
      <w:proofErr w:type="spellEnd"/>
      <w:r>
        <w:rPr>
          <w:rFonts w:ascii="Times New Arabic" w:eastAsia="Times New Roman" w:hAnsi="Times New Arabic" w:cstheme="majorBidi"/>
          <w:sz w:val="24"/>
          <w:szCs w:val="24"/>
          <w:shd w:val="clear" w:color="auto" w:fill="FFFFFF"/>
          <w:lang w:val="en-ID" w:eastAsia="en-ID"/>
        </w:rPr>
        <w:t xml:space="preserve">&gt;sim yang </w:t>
      </w:r>
      <w:proofErr w:type="spellStart"/>
      <w:r>
        <w:rPr>
          <w:rFonts w:ascii="Times New Arabic" w:eastAsia="Times New Roman" w:hAnsi="Times New Arabic" w:cstheme="majorBidi"/>
          <w:sz w:val="24"/>
          <w:szCs w:val="24"/>
          <w:shd w:val="clear" w:color="auto" w:fill="FFFFFF"/>
          <w:lang w:val="en-ID" w:eastAsia="en-ID"/>
        </w:rPr>
        <w:t>disebut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sanad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dipakai</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kakeknya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berpredikat</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da’i</w:t>
      </w:r>
      <w:proofErr w:type="spellEnd"/>
      <w:r>
        <w:rPr>
          <w:rFonts w:ascii="Times New Arabic" w:eastAsia="Times New Roman" w:hAnsi="Times New Arabic" w:cstheme="majorBidi"/>
          <w:i/>
          <w:iCs/>
          <w:sz w:val="24"/>
          <w:szCs w:val="24"/>
          <w:shd w:val="clear" w:color="auto" w:fill="FFFFFF"/>
          <w:lang w:val="en-ID" w:eastAsia="en-ID"/>
        </w:rPr>
        <w:t>&gt;f.</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Orang yang </w:t>
      </w:r>
      <w:proofErr w:type="spellStart"/>
      <w:r>
        <w:rPr>
          <w:rFonts w:ascii="Times New Arabic" w:eastAsia="Times New Roman" w:hAnsi="Times New Arabic" w:cstheme="majorBidi"/>
          <w:sz w:val="24"/>
          <w:szCs w:val="24"/>
          <w:shd w:val="clear" w:color="auto" w:fill="FFFFFF"/>
          <w:lang w:val="en-ID" w:eastAsia="en-ID"/>
        </w:rPr>
        <w:t>berwudu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disunatkan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w:t>
      </w:r>
      <w:r>
        <w:rPr>
          <w:rFonts w:ascii="Times New Arabic" w:eastAsia="Times New Roman" w:hAnsi="Times New Arabic" w:cstheme="majorBidi"/>
          <w:sz w:val="24"/>
          <w:szCs w:val="24"/>
          <w:shd w:val="clear" w:color="auto" w:fill="FFFFFF"/>
          <w:lang w:val="en-ID" w:eastAsia="en-ID"/>
        </w:rPr>
        <w:softHyphen/>
        <w:t>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memulainya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hingga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hastanya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ikut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terbasuh</w:t>
      </w:r>
      <w:proofErr w:type="spellEnd"/>
      <w:r>
        <w:rPr>
          <w:rFonts w:ascii="Times New Arabic" w:eastAsia="Times New Roman" w:hAnsi="Times New Arabic" w:cstheme="majorBidi"/>
          <w:sz w:val="24"/>
          <w:szCs w:val="24"/>
          <w:shd w:val="clear" w:color="auto" w:fill="FFFFFF"/>
          <w:lang w:val="en-ID" w:eastAsia="en-ID"/>
        </w:rPr>
        <w:t xml:space="preserve">. Hal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berdasarkan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sebuah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oleh Imam Bu</w:t>
      </w:r>
      <w:r>
        <w:rPr>
          <w:rFonts w:ascii="Times New Arabic" w:eastAsia="Times New Roman" w:hAnsi="Times New Arabic" w:cstheme="majorBidi"/>
          <w:sz w:val="24"/>
          <w:szCs w:val="24"/>
          <w:shd w:val="clear" w:color="auto" w:fill="FFFFFF"/>
          <w:lang w:val="en-ID" w:eastAsia="en-ID"/>
        </w:rPr>
        <w:softHyphen/>
        <w:t>khari dan Imam Muslim:</w:t>
      </w:r>
    </w:p>
    <w:p w14:paraId="2AF0DAF2" w14:textId="77777777" w:rsidR="001D7D00" w:rsidRDefault="001D7D00" w:rsidP="001D7D00">
      <w:pPr>
        <w:shd w:val="clear" w:color="auto" w:fill="FFFFFF"/>
        <w:bidi/>
        <w:spacing w:after="24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مِنْ حَدِيثِ نُعَيْم الْمُجْمِر، عَنْ أَبِي هُرَيْرَةَ قَالَ: قَالَ رَسُولُ اللَّهِ صَلَّى اللَّهُ عَلَيْهِ وَسَلَّمَ: "إِنَّ أُمَّتِي يُدْعَوْن يَوْمَ الْقِيَامَةِ غُرًّا مُحَجَّلين مِنْ آثَارِ الْوُضُوءِ، فَمَنِ اسْتَطَاعَ مِنْكُمْ أَنْ يُطِيلَ غُرَّته فَلْيَفْعَلْ".</w:t>
      </w:r>
    </w:p>
    <w:p w14:paraId="750C4AF4"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Nua'im</w:t>
      </w:r>
      <w:proofErr w:type="spellEnd"/>
      <w:r>
        <w:rPr>
          <w:rFonts w:ascii="Times New Arabic" w:eastAsia="Times New Roman" w:hAnsi="Times New Arabic" w:cstheme="majorBidi"/>
          <w:sz w:val="24"/>
          <w:szCs w:val="24"/>
          <w:shd w:val="clear" w:color="auto" w:fill="FFFFFF"/>
          <w:lang w:val="en-ID" w:eastAsia="en-ID"/>
        </w:rPr>
        <w:t xml:space="preserve"> Al-</w:t>
      </w:r>
      <w:proofErr w:type="spellStart"/>
      <w:r>
        <w:rPr>
          <w:rFonts w:ascii="Times New Arabic" w:eastAsia="Times New Roman" w:hAnsi="Times New Arabic" w:cstheme="majorBidi"/>
          <w:sz w:val="24"/>
          <w:szCs w:val="24"/>
          <w:shd w:val="clear" w:color="auto" w:fill="FFFFFF"/>
          <w:lang w:val="en-ID" w:eastAsia="en-ID"/>
        </w:rPr>
        <w:t>Mujammar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Abu Hurairah </w:t>
      </w:r>
      <w:proofErr w:type="spellStart"/>
      <w:r>
        <w:rPr>
          <w:rFonts w:ascii="Times New Arabic" w:eastAsia="Times New Roman" w:hAnsi="Times New Arabic" w:cstheme="majorBidi"/>
          <w:sz w:val="24"/>
          <w:szCs w:val="24"/>
          <w:shd w:val="clear" w:color="auto" w:fill="FFFFFF"/>
          <w:lang w:val="en-ID" w:eastAsia="en-ID"/>
        </w:rPr>
        <w:t>r.a.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bersab</w:t>
      </w:r>
      <w:r>
        <w:rPr>
          <w:rFonts w:ascii="Times New Arabic" w:eastAsia="Times New Roman" w:hAnsi="Times New Arabic" w:cstheme="majorBidi"/>
          <w:sz w:val="24"/>
          <w:szCs w:val="24"/>
          <w:shd w:val="clear" w:color="auto" w:fill="FFFFFF"/>
          <w:lang w:val="en-ID" w:eastAsia="en-ID"/>
        </w:rPr>
        <w:softHyphen/>
        <w:t>da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Sesungguhnya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umatku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kelak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dipanggil</w:t>
      </w:r>
      <w:proofErr w:type="spellEnd"/>
      <w:r>
        <w:rPr>
          <w:rFonts w:ascii="Times New Arabic" w:eastAsia="Times New Roman" w:hAnsi="Times New Arabic" w:cstheme="majorBidi"/>
          <w:i/>
          <w:iCs/>
          <w:sz w:val="24"/>
          <w:szCs w:val="24"/>
          <w:shd w:val="clear" w:color="auto" w:fill="FFFFFF"/>
          <w:lang w:val="en-ID" w:eastAsia="en-ID"/>
        </w:rPr>
        <w:t xml:space="preserve"> pada </w:t>
      </w:r>
      <w:proofErr w:type="spellStart"/>
      <w:r>
        <w:rPr>
          <w:rFonts w:ascii="Times New Arabic" w:eastAsia="Times New Roman" w:hAnsi="Times New Arabic" w:cstheme="majorBidi"/>
          <w:i/>
          <w:iCs/>
          <w:sz w:val="24"/>
          <w:szCs w:val="24"/>
          <w:shd w:val="clear" w:color="auto" w:fill="FFFFFF"/>
          <w:lang w:val="en-ID" w:eastAsia="en-ID"/>
        </w:rPr>
        <w:t>hari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kiamat</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dalam</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keadaan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bercahaya</w:t>
      </w:r>
      <w:proofErr w:type="spellEnd"/>
      <w:r>
        <w:rPr>
          <w:rFonts w:ascii="Times New Arabic" w:eastAsia="Times New Roman" w:hAnsi="Times New Arabic" w:cstheme="majorBidi"/>
          <w:i/>
          <w:iCs/>
          <w:sz w:val="24"/>
          <w:szCs w:val="24"/>
          <w:shd w:val="clear" w:color="auto" w:fill="FFFFFF"/>
          <w:lang w:val="en-ID" w:eastAsia="en-ID"/>
        </w:rPr>
        <w:t xml:space="preserve"> pada </w:t>
      </w:r>
      <w:proofErr w:type="spellStart"/>
      <w:r>
        <w:rPr>
          <w:rFonts w:ascii="Times New Arabic" w:eastAsia="Times New Roman" w:hAnsi="Times New Arabic" w:cstheme="majorBidi"/>
          <w:i/>
          <w:iCs/>
          <w:sz w:val="24"/>
          <w:szCs w:val="24"/>
          <w:shd w:val="clear" w:color="auto" w:fill="FFFFFF"/>
          <w:lang w:val="en-ID" w:eastAsia="en-ID"/>
        </w:rPr>
        <w:t>anggota-anggota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wudunya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karena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w:t>
      </w:r>
      <w:r>
        <w:rPr>
          <w:rFonts w:ascii="Times New Arabic" w:eastAsia="Times New Roman" w:hAnsi="Times New Arabic" w:cstheme="majorBidi"/>
          <w:i/>
          <w:iCs/>
          <w:sz w:val="24"/>
          <w:szCs w:val="24"/>
          <w:shd w:val="clear" w:color="auto" w:fill="FFFFFF"/>
          <w:lang w:val="en-ID" w:eastAsia="en-ID"/>
        </w:rPr>
        <w:softHyphen/>
        <w:t>kas</w:t>
      </w:r>
      <w:proofErr w:type="spellEnd"/>
      <w:r>
        <w:rPr>
          <w:rFonts w:ascii="Times New Arabic" w:eastAsia="Times New Roman" w:hAnsi="Times New Arabic" w:cstheme="majorBidi"/>
          <w:i/>
          <w:iCs/>
          <w:sz w:val="24"/>
          <w:szCs w:val="24"/>
          <w:shd w:val="clear" w:color="auto" w:fill="FFFFFF"/>
          <w:lang w:val="en-ID" w:eastAsia="en-ID"/>
        </w:rPr>
        <w:t xml:space="preserve"> air wudu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 xml:space="preserve">Karena </w:t>
      </w:r>
      <w:proofErr w:type="spellStart"/>
      <w:r>
        <w:rPr>
          <w:rFonts w:ascii="Times New Arabic" w:eastAsia="Times New Roman" w:hAnsi="Times New Arabic" w:cstheme="majorBidi"/>
          <w:i/>
          <w:iCs/>
          <w:sz w:val="24"/>
          <w:szCs w:val="24"/>
          <w:shd w:val="clear" w:color="auto" w:fill="FFFFFF"/>
          <w:lang w:val="en-ID" w:eastAsia="en-ID"/>
        </w:rPr>
        <w:t>itu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barang</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siapa</w:t>
      </w:r>
      <w:proofErr w:type="spellEnd"/>
      <w:r>
        <w:rPr>
          <w:rFonts w:ascii="Times New Arabic" w:eastAsia="Times New Roman" w:hAnsi="Times New Arabic" w:cstheme="majorBidi"/>
          <w:i/>
          <w:iCs/>
          <w:sz w:val="24"/>
          <w:szCs w:val="24"/>
          <w:shd w:val="clear" w:color="auto" w:fill="FFFFFF"/>
          <w:lang w:val="en-ID" w:eastAsia="en-ID"/>
        </w:rPr>
        <w:t xml:space="preserve"> di </w:t>
      </w:r>
      <w:proofErr w:type="spellStart"/>
      <w:r>
        <w:rPr>
          <w:rFonts w:ascii="Times New Arabic" w:eastAsia="Times New Roman" w:hAnsi="Times New Arabic" w:cstheme="majorBidi"/>
          <w:i/>
          <w:iCs/>
          <w:sz w:val="24"/>
          <w:szCs w:val="24"/>
          <w:shd w:val="clear" w:color="auto" w:fill="FFFFFF"/>
          <w:lang w:val="en-ID" w:eastAsia="en-ID"/>
        </w:rPr>
        <w:t>antara</w:t>
      </w:r>
      <w:proofErr w:type="spellEnd"/>
      <w:r>
        <w:rPr>
          <w:rFonts w:ascii="Times New Arabic" w:eastAsia="Times New Roman" w:hAnsi="Times New Arabic" w:cstheme="majorBidi"/>
          <w:i/>
          <w:iCs/>
          <w:sz w:val="24"/>
          <w:szCs w:val="24"/>
          <w:shd w:val="clear" w:color="auto" w:fill="FFFFFF"/>
          <w:lang w:val="en-ID" w:eastAsia="en-ID"/>
        </w:rPr>
        <w:t xml:space="preserve"> kali</w:t>
      </w:r>
      <w:r>
        <w:rPr>
          <w:rFonts w:ascii="Times New Arabic" w:eastAsia="Times New Roman" w:hAnsi="Times New Arabic" w:cstheme="majorBidi"/>
          <w:i/>
          <w:iCs/>
          <w:sz w:val="24"/>
          <w:szCs w:val="24"/>
          <w:shd w:val="clear" w:color="auto" w:fill="FFFFFF"/>
          <w:lang w:val="en-ID" w:eastAsia="en-ID"/>
        </w:rPr>
        <w:softHyphen/>
        <w:t xml:space="preserve">an </w:t>
      </w:r>
      <w:proofErr w:type="spellStart"/>
      <w:r>
        <w:rPr>
          <w:rFonts w:ascii="Times New Arabic" w:eastAsia="Times New Roman" w:hAnsi="Times New Arabic" w:cstheme="majorBidi"/>
          <w:i/>
          <w:iCs/>
          <w:sz w:val="24"/>
          <w:szCs w:val="24"/>
          <w:shd w:val="clear" w:color="auto" w:fill="FFFFFF"/>
          <w:lang w:val="en-ID" w:eastAsia="en-ID"/>
        </w:rPr>
        <w:t>mampu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lastRenderedPageBreak/>
        <w:t>memanjangkan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cahayanya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hendaklah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ia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melakukan</w:t>
      </w:r>
      <w:r>
        <w:rPr>
          <w:rFonts w:ascii="Times New Arabic" w:eastAsia="Times New Roman" w:hAnsi="Times New Arabic" w:cstheme="majorBidi"/>
          <w:i/>
          <w:iCs/>
          <w:sz w:val="24"/>
          <w:szCs w:val="24"/>
          <w:shd w:val="clear" w:color="auto" w:fill="FFFFFF"/>
          <w:lang w:val="en-ID" w:eastAsia="en-ID"/>
        </w:rPr>
        <w:softHyphen/>
        <w:t>nya</w:t>
      </w:r>
      <w:proofErr w:type="spellEnd"/>
      <w:r>
        <w:rPr>
          <w:rFonts w:ascii="Times New Arabic" w:eastAsia="Times New Roman" w:hAnsi="Times New Arabic" w:cstheme="majorBidi"/>
          <w:i/>
          <w:iCs/>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kitab </w:t>
      </w:r>
      <w:r>
        <w:rPr>
          <w:rFonts w:ascii="Times New Arabic" w:eastAsia="Times New Roman" w:hAnsi="Times New Arabic" w:cs="Times New Arabic"/>
          <w:i/>
          <w:iCs/>
          <w:sz w:val="24"/>
          <w:szCs w:val="24"/>
          <w:shd w:val="clear" w:color="auto" w:fill="FFFFFF"/>
          <w:lang w:val="en-ID" w:eastAsia="en-ID"/>
        </w:rPr>
        <w:t>S}ah{</w:t>
      </w:r>
      <w:proofErr w:type="spellStart"/>
      <w:r>
        <w:rPr>
          <w:rFonts w:ascii="Times New Arabic" w:eastAsia="Times New Roman" w:hAnsi="Times New Arabic" w:cs="Times New Arabic"/>
          <w:i/>
          <w:iCs/>
          <w:sz w:val="24"/>
          <w:szCs w:val="24"/>
          <w:shd w:val="clear" w:color="auto" w:fill="FFFFFF"/>
          <w:lang w:val="en-ID" w:eastAsia="en-ID"/>
        </w:rPr>
        <w:t>i</w:t>
      </w:r>
      <w:proofErr w:type="spellEnd"/>
      <w:r>
        <w:rPr>
          <w:rFonts w:ascii="Times New Arabic" w:eastAsia="Times New Roman" w:hAnsi="Times New Arabic" w:cs="Times New Arabic"/>
          <w:i/>
          <w:iCs/>
          <w:sz w:val="24"/>
          <w:szCs w:val="24"/>
          <w:shd w:val="clear" w:color="auto" w:fill="FFFFFF"/>
          <w:lang w:val="en-ID" w:eastAsia="en-ID"/>
        </w:rPr>
        <w:t>&gt;h{</w:t>
      </w:r>
      <w:r>
        <w:rPr>
          <w:rFonts w:ascii="Times New Arabic" w:eastAsia="Times New Roman" w:hAnsi="Times New Arabic" w:cstheme="majorBidi"/>
          <w:i/>
          <w:iCs/>
          <w:sz w:val="24"/>
          <w:szCs w:val="24"/>
          <w:shd w:val="clear" w:color="auto" w:fill="FFFFFF"/>
          <w:lang w:val="en-ID" w:eastAsia="en-ID"/>
        </w:rPr>
        <w:t xml:space="preserve"> Muslim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w:t>
      </w:r>
      <w:r>
        <w:rPr>
          <w:rStyle w:val="FootnoteReference"/>
          <w:rFonts w:ascii="Times New Arabic" w:eastAsia="Times New Roman" w:hAnsi="Times New Arabic" w:cstheme="majorBidi"/>
          <w:sz w:val="24"/>
          <w:szCs w:val="24"/>
          <w:shd w:val="clear" w:color="auto" w:fill="FFFFFF"/>
          <w:lang w:val="en-ID" w:eastAsia="en-ID"/>
        </w:rPr>
        <w:footnoteReference w:id="148"/>
      </w:r>
    </w:p>
    <w:p w14:paraId="73A4790F" w14:textId="77777777" w:rsidR="001D7D00" w:rsidRDefault="001D7D00" w:rsidP="001D7D00">
      <w:pPr>
        <w:shd w:val="clear" w:color="auto" w:fill="FFFFFF"/>
        <w:bidi/>
        <w:spacing w:after="24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عَنْ قُتَيْبَة، عَنْ خَلَف بْنِ خَلِيفَةَ، عَنْ أَبِي مَالِكٍ الْأَشْجَعِيِّ، عَنْ أَبِي حَازِمٍ، عَنْ أَبِي هُرَيْرَةَ قَالَ: سَمِعْتُ خَلِيلِي</w:t>
      </w:r>
      <w:r>
        <w:rPr>
          <w:rFonts w:ascii="Times New Arabic" w:eastAsia="Times New Roman" w:hAnsi="Times New Arabic" w:cs="Traditional Arabic"/>
          <w:sz w:val="36"/>
          <w:szCs w:val="36"/>
          <w:lang w:val="en-ID" w:eastAsia="en-ID"/>
        </w:rPr>
        <w:t> </w:t>
      </w:r>
      <w:r>
        <w:rPr>
          <w:rFonts w:ascii="Times New Arabic" w:eastAsia="Times New Roman" w:hAnsi="Times New Arabic" w:cs="Traditional Arabic"/>
          <w:sz w:val="36"/>
          <w:szCs w:val="36"/>
          <w:rtl/>
          <w:lang w:val="en-ID" w:eastAsia="en-ID"/>
        </w:rPr>
        <w:t>صَلَّى اللَّهُ عَلَيْهِ وَسَلَّمَ يَقُولُ: "تَبْلُغُ الحِلْية مِنَ الْمُؤْمِنِ حَيْثُ يَبْلُغُ الْوُضُوءُ"</w:t>
      </w:r>
    </w:p>
    <w:p w14:paraId="07C52F8F"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Dari Qatadah,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Khalaf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Khali&gt;fah,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Abu Ma&gt;</w:t>
      </w:r>
      <w:proofErr w:type="spellStart"/>
      <w:r>
        <w:rPr>
          <w:rFonts w:ascii="Times New Arabic" w:eastAsia="Times New Roman" w:hAnsi="Times New Arabic" w:cstheme="majorBidi"/>
          <w:sz w:val="24"/>
          <w:szCs w:val="24"/>
          <w:shd w:val="clear" w:color="auto" w:fill="FFFFFF"/>
          <w:lang w:val="en-ID" w:eastAsia="en-ID"/>
        </w:rPr>
        <w:t>lik</w:t>
      </w:r>
      <w:proofErr w:type="spellEnd"/>
      <w:r>
        <w:rPr>
          <w:rFonts w:ascii="Times New Arabic" w:eastAsia="Times New Roman" w:hAnsi="Times New Arabic" w:cstheme="majorBidi"/>
          <w:sz w:val="24"/>
          <w:szCs w:val="24"/>
          <w:shd w:val="clear" w:color="auto" w:fill="FFFFFF"/>
          <w:lang w:val="en-ID" w:eastAsia="en-ID"/>
        </w:rPr>
        <w:t xml:space="preserve"> Al-</w:t>
      </w:r>
      <w:proofErr w:type="spellStart"/>
      <w:r>
        <w:rPr>
          <w:rFonts w:ascii="Times New Arabic" w:eastAsia="Times New Roman" w:hAnsi="Times New Arabic" w:cstheme="majorBidi"/>
          <w:sz w:val="24"/>
          <w:szCs w:val="24"/>
          <w:shd w:val="clear" w:color="auto" w:fill="FFFFFF"/>
          <w:lang w:val="en-ID" w:eastAsia="en-ID"/>
        </w:rPr>
        <w:t>Asyja'i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Abu H{a&gt;</w:t>
      </w:r>
      <w:proofErr w:type="spellStart"/>
      <w:r>
        <w:rPr>
          <w:rFonts w:ascii="Times New Arabic" w:eastAsia="Times New Roman" w:hAnsi="Times New Arabic" w:cstheme="majorBidi"/>
          <w:sz w:val="24"/>
          <w:szCs w:val="24"/>
          <w:shd w:val="clear" w:color="auto" w:fill="FFFFFF"/>
          <w:lang w:val="en-ID" w:eastAsia="en-ID"/>
        </w:rPr>
        <w:t>zim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Abu Hurairah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mendengar</w:t>
      </w:r>
      <w:proofErr w:type="spellEnd"/>
      <w:r>
        <w:rPr>
          <w:rFonts w:ascii="Times New Arabic" w:eastAsia="Times New Roman" w:hAnsi="Times New Arabic" w:cstheme="majorBidi"/>
          <w:sz w:val="24"/>
          <w:szCs w:val="24"/>
          <w:shd w:val="clear" w:color="auto" w:fill="FFFFFF"/>
          <w:lang w:val="en-ID" w:eastAsia="en-ID"/>
        </w:rPr>
        <w:t xml:space="preserve"> orang yang </w:t>
      </w:r>
      <w:proofErr w:type="spellStart"/>
      <w:r>
        <w:rPr>
          <w:rFonts w:ascii="Times New Arabic" w:eastAsia="Times New Roman" w:hAnsi="Times New Arabic" w:cstheme="majorBidi"/>
          <w:sz w:val="24"/>
          <w:szCs w:val="24"/>
          <w:shd w:val="clear" w:color="auto" w:fill="FFFFFF"/>
          <w:lang w:val="en-ID" w:eastAsia="en-ID"/>
        </w:rPr>
        <w:t>dikasihinya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yakni</w:t>
      </w:r>
      <w:proofErr w:type="spellEnd"/>
      <w:r>
        <w:rPr>
          <w:rFonts w:ascii="Times New Arabic" w:eastAsia="Times New Roman" w:hAnsi="Times New Arabic" w:cstheme="majorBidi"/>
          <w:sz w:val="24"/>
          <w:szCs w:val="24"/>
          <w:shd w:val="clear" w:color="auto" w:fill="FFFFFF"/>
          <w:lang w:val="en-ID" w:eastAsia="en-ID"/>
        </w:rPr>
        <w:t xml:space="preserve"> Nab</w:t>
      </w:r>
      <w:r>
        <w:rPr>
          <w:rFonts w:ascii="Times New Arabic" w:eastAsia="Times New Roman" w:hAnsi="Times New Arabic" w:cstheme="majorBidi"/>
          <w:sz w:val="24"/>
          <w:szCs w:val="24"/>
          <w:shd w:val="clear" w:color="auto" w:fill="FFFFFF"/>
          <w:lang w:val="id-ID" w:eastAsia="en-ID"/>
        </w:rPr>
        <w:t>i</w:t>
      </w:r>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bersabda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Perhiasan</w:t>
      </w:r>
      <w:proofErr w:type="spellEnd"/>
      <w:r>
        <w:rPr>
          <w:rFonts w:ascii="Times New Arabic" w:eastAsia="Times New Roman" w:hAnsi="Times New Arabic" w:cstheme="majorBidi"/>
          <w:i/>
          <w:iCs/>
          <w:sz w:val="24"/>
          <w:szCs w:val="24"/>
          <w:shd w:val="clear" w:color="auto" w:fill="FFFFFF"/>
          <w:lang w:val="en-ID" w:eastAsia="en-ID"/>
        </w:rPr>
        <w:t xml:space="preserve"> orang </w:t>
      </w:r>
      <w:proofErr w:type="spellStart"/>
      <w:r>
        <w:rPr>
          <w:rFonts w:ascii="Times New Arabic" w:eastAsia="Times New Roman" w:hAnsi="Times New Arabic" w:cstheme="majorBidi"/>
          <w:i/>
          <w:iCs/>
          <w:sz w:val="24"/>
          <w:szCs w:val="24"/>
          <w:shd w:val="clear" w:color="auto" w:fill="FFFFFF"/>
          <w:lang w:val="en-ID" w:eastAsia="en-ID"/>
        </w:rPr>
        <w:t>mukmin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kelak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sampai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sebatas</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dicapai</w:t>
      </w:r>
      <w:proofErr w:type="spellEnd"/>
      <w:r>
        <w:rPr>
          <w:rFonts w:ascii="Times New Arabic" w:eastAsia="Times New Roman" w:hAnsi="Times New Arabic" w:cstheme="majorBidi"/>
          <w:i/>
          <w:iCs/>
          <w:sz w:val="24"/>
          <w:szCs w:val="24"/>
          <w:shd w:val="clear" w:color="auto" w:fill="FFFFFF"/>
          <w:lang w:val="en-ID" w:eastAsia="en-ID"/>
        </w:rPr>
        <w:t xml:space="preserve"> oleh air </w:t>
      </w:r>
      <w:proofErr w:type="spellStart"/>
      <w:r>
        <w:rPr>
          <w:rFonts w:ascii="Times New Arabic" w:eastAsia="Times New Roman" w:hAnsi="Times New Arabic" w:cstheme="majorBidi"/>
          <w:i/>
          <w:iCs/>
          <w:sz w:val="24"/>
          <w:szCs w:val="24"/>
          <w:shd w:val="clear" w:color="auto" w:fill="FFFFFF"/>
          <w:lang w:val="en-ID" w:eastAsia="en-ID"/>
        </w:rPr>
        <w:t>wudunya</w:t>
      </w:r>
      <w:proofErr w:type="spellEnd"/>
      <w:r>
        <w:rPr>
          <w:rFonts w:ascii="Times New Arabic" w:eastAsia="Times New Roman" w:hAnsi="Times New Arabic" w:cstheme="majorBidi"/>
          <w:i/>
          <w:iCs/>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 xml:space="preserve"> Allah:</w:t>
      </w:r>
    </w:p>
    <w:p w14:paraId="32BE4536" w14:textId="77777777" w:rsidR="001D7D00" w:rsidRDefault="001D7D00" w:rsidP="001D7D00">
      <w:pPr>
        <w:shd w:val="clear" w:color="auto" w:fill="FFFFFF"/>
        <w:bidi/>
        <w:spacing w:after="0" w:line="240" w:lineRule="auto"/>
        <w:jc w:val="both"/>
        <w:rPr>
          <w:rFonts w:ascii="Times New Arabic" w:eastAsia="Times New Roman" w:hAnsi="Times New Arabic" w:cs="Traditional Arabic"/>
          <w:sz w:val="36"/>
          <w:szCs w:val="36"/>
          <w:lang w:val="en-ID" w:eastAsia="en-ID"/>
        </w:rPr>
      </w:pPr>
      <w:r>
        <w:rPr>
          <w:rFonts w:ascii="Times New Arabic" w:eastAsia="Times New Roman" w:hAnsi="Times New Arabic" w:cs="Traditional Arabic"/>
          <w:sz w:val="36"/>
          <w:szCs w:val="36"/>
          <w:rtl/>
          <w:lang w:val="en-ID" w:eastAsia="en-ID"/>
        </w:rPr>
        <w:t>{وَامْسَحُوا بِرُءُوسِكُمْ}</w:t>
      </w:r>
    </w:p>
    <w:p w14:paraId="4871EE4D" w14:textId="77777777" w:rsidR="001D7D00" w:rsidRDefault="001D7D00" w:rsidP="001D7D00">
      <w:pPr>
        <w:spacing w:after="0" w:line="240" w:lineRule="auto"/>
        <w:ind w:left="851"/>
        <w:rPr>
          <w:rFonts w:ascii="Times New Arabic" w:eastAsia="Times New Roman" w:hAnsi="Times New Arabic" w:cstheme="majorBidi"/>
          <w:sz w:val="24"/>
          <w:szCs w:val="24"/>
          <w:lang w:val="en-ID" w:eastAsia="en-ID"/>
        </w:rPr>
      </w:pPr>
      <w:r>
        <w:rPr>
          <w:rFonts w:ascii="Times New Arabic" w:eastAsia="Times New Roman" w:hAnsi="Times New Arabic" w:cstheme="majorBidi"/>
          <w:i/>
          <w:iCs/>
          <w:sz w:val="24"/>
          <w:szCs w:val="24"/>
          <w:shd w:val="clear" w:color="auto" w:fill="FFFFFF"/>
          <w:lang w:val="en-ID" w:eastAsia="en-ID"/>
        </w:rPr>
        <w:t xml:space="preserve">“Dan </w:t>
      </w:r>
      <w:proofErr w:type="spellStart"/>
      <w:r>
        <w:rPr>
          <w:rFonts w:ascii="Times New Arabic" w:eastAsia="Times New Roman" w:hAnsi="Times New Arabic" w:cstheme="majorBidi"/>
          <w:i/>
          <w:iCs/>
          <w:sz w:val="24"/>
          <w:szCs w:val="24"/>
          <w:shd w:val="clear" w:color="auto" w:fill="FFFFFF"/>
          <w:lang w:val="en-ID" w:eastAsia="en-ID"/>
        </w:rPr>
        <w:t>sapulah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kepala</w:t>
      </w:r>
      <w:proofErr w:type="spellEnd"/>
      <w:r>
        <w:rPr>
          <w:rFonts w:ascii="Times New Arabic" w:eastAsia="Times New Roman" w:hAnsi="Times New Arabic" w:cstheme="majorBidi"/>
          <w:i/>
          <w:iCs/>
          <w:sz w:val="24"/>
          <w:szCs w:val="24"/>
          <w:shd w:val="clear" w:color="auto" w:fill="FFFFFF"/>
          <w:lang w:val="en-ID" w:eastAsia="en-ID"/>
        </w:rPr>
        <w:t xml:space="preserve"> kalian.</w:t>
      </w:r>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
    <w:p w14:paraId="55CFD6F7" w14:textId="77777777" w:rsidR="001D7D00" w:rsidRDefault="001D7D00" w:rsidP="001D7D00">
      <w:pPr>
        <w:spacing w:after="0" w:line="240" w:lineRule="auto"/>
        <w:ind w:left="851"/>
        <w:rPr>
          <w:rFonts w:ascii="Times New Arabic" w:eastAsia="Times New Roman" w:hAnsi="Times New Arabic" w:cstheme="majorBidi"/>
          <w:sz w:val="24"/>
          <w:szCs w:val="24"/>
          <w:lang w:val="en-ID" w:eastAsia="en-ID"/>
        </w:rPr>
      </w:pPr>
    </w:p>
    <w:p w14:paraId="21769727"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Para ulama </w:t>
      </w:r>
      <w:proofErr w:type="spellStart"/>
      <w:r>
        <w:rPr>
          <w:rFonts w:ascii="Times New Arabic" w:eastAsia="Times New Roman" w:hAnsi="Times New Arabic" w:cstheme="majorBidi"/>
          <w:sz w:val="24"/>
          <w:szCs w:val="24"/>
          <w:shd w:val="clear" w:color="auto" w:fill="FFFFFF"/>
          <w:lang w:val="en-ID" w:eastAsia="en-ID"/>
        </w:rPr>
        <w:t>berselisih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mengenai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huruf</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ba</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apakah</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lil</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ils</w:t>
      </w:r>
      <w:proofErr w:type="spellEnd"/>
      <w:r>
        <w:rPr>
          <w:rFonts w:ascii="Times New Arabic" w:eastAsia="Times New Roman" w:hAnsi="Times New Arabic" w:cstheme="majorBidi"/>
          <w:i/>
          <w:iCs/>
          <w:sz w:val="24"/>
          <w:szCs w:val="24"/>
          <w:shd w:val="clear" w:color="auto" w:fill="FFFFFF"/>
          <w:lang w:val="en-ID" w:eastAsia="en-ID"/>
        </w:rPr>
        <w:t>}a&gt;q </w:t>
      </w:r>
      <w:r>
        <w:rPr>
          <w:rFonts w:ascii="Times New Arabic" w:eastAsia="Times New Roman" w:hAnsi="Times New Arabic" w:cstheme="majorBidi"/>
          <w:sz w:val="24"/>
          <w:szCs w:val="24"/>
          <w:shd w:val="clear" w:color="auto" w:fill="FFFFFF"/>
          <w:lang w:val="en-ID" w:eastAsia="en-ID"/>
        </w:rPr>
        <w:t xml:space="preserve">yang </w:t>
      </w:r>
      <w:proofErr w:type="spellStart"/>
      <w:r>
        <w:rPr>
          <w:rFonts w:ascii="Times New Arabic" w:eastAsia="Times New Roman" w:hAnsi="Times New Arabic" w:cstheme="majorBidi"/>
          <w:sz w:val="24"/>
          <w:szCs w:val="24"/>
          <w:shd w:val="clear" w:color="auto" w:fill="FFFFFF"/>
          <w:lang w:val="en-ID" w:eastAsia="en-ID"/>
        </w:rPr>
        <w:t>merupakan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terkuat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atau</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 xml:space="preserve">lit </w:t>
      </w:r>
      <w:proofErr w:type="spellStart"/>
      <w:r>
        <w:rPr>
          <w:rFonts w:ascii="Times New Arabic" w:eastAsia="Times New Roman" w:hAnsi="Times New Arabic" w:cstheme="majorBidi"/>
          <w:i/>
          <w:iCs/>
          <w:sz w:val="24"/>
          <w:szCs w:val="24"/>
          <w:shd w:val="clear" w:color="auto" w:fill="FFFFFF"/>
          <w:lang w:val="en-ID" w:eastAsia="en-ID"/>
        </w:rPr>
        <w:t>tab'i</w:t>
      </w:r>
      <w:proofErr w:type="spellEnd"/>
      <w:r>
        <w:rPr>
          <w:rFonts w:ascii="Times New Arabic" w:eastAsia="Times New Roman" w:hAnsi="Times New Arabic" w:cstheme="majorBidi"/>
          <w:i/>
          <w:iCs/>
          <w:sz w:val="24"/>
          <w:szCs w:val="24"/>
          <w:shd w:val="clear" w:color="auto" w:fill="FFFFFF"/>
          <w:lang w:val="en-ID" w:eastAsia="en-ID"/>
        </w:rPr>
        <w:t>&gt;d; </w:t>
      </w:r>
      <w:proofErr w:type="spellStart"/>
      <w:r>
        <w:rPr>
          <w:rFonts w:ascii="Times New Arabic" w:eastAsia="Times New Roman" w:hAnsi="Times New Arabic" w:cstheme="majorBidi"/>
          <w:sz w:val="24"/>
          <w:szCs w:val="24"/>
          <w:shd w:val="clear" w:color="auto" w:fill="FFFFFF"/>
          <w:lang w:val="en-ID" w:eastAsia="en-ID"/>
        </w:rPr>
        <w:t>tetapi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masih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dipertimbangkan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w:t>
      </w:r>
      <w:r>
        <w:rPr>
          <w:rFonts w:ascii="Times New Arabic" w:eastAsia="Times New Roman" w:hAnsi="Times New Arabic" w:cstheme="majorBidi"/>
          <w:sz w:val="24"/>
          <w:szCs w:val="24"/>
          <w:shd w:val="clear" w:color="auto" w:fill="FFFFFF"/>
          <w:lang w:val="en-ID" w:eastAsia="en-ID"/>
        </w:rPr>
        <w:softHyphen/>
        <w:t>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mengenainya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Tetapi</w:t>
      </w:r>
      <w:proofErr w:type="spellEnd"/>
      <w:r>
        <w:rPr>
          <w:rFonts w:ascii="Times New Arabic" w:eastAsia="Times New Roman" w:hAnsi="Times New Arabic" w:cstheme="majorBidi"/>
          <w:sz w:val="24"/>
          <w:szCs w:val="24"/>
          <w:shd w:val="clear" w:color="auto" w:fill="FFFFFF"/>
          <w:lang w:val="en-ID" w:eastAsia="en-ID"/>
        </w:rPr>
        <w:t xml:space="preserve"> ulama </w:t>
      </w:r>
      <w:proofErr w:type="spellStart"/>
      <w:r>
        <w:rPr>
          <w:rFonts w:ascii="Times New Arabic" w:eastAsia="Times New Roman" w:hAnsi="Times New Arabic" w:cstheme="majorBidi"/>
          <w:sz w:val="24"/>
          <w:szCs w:val="24"/>
          <w:shd w:val="clear" w:color="auto" w:fill="FFFFFF"/>
          <w:lang w:val="en-ID" w:eastAsia="en-ID"/>
        </w:rPr>
        <w:t>usul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mujmal</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 xml:space="preserve">(global), </w:t>
      </w:r>
      <w:proofErr w:type="spellStart"/>
      <w:r>
        <w:rPr>
          <w:rFonts w:ascii="Times New Arabic" w:eastAsia="Times New Roman" w:hAnsi="Times New Arabic" w:cstheme="majorBidi"/>
          <w:sz w:val="24"/>
          <w:szCs w:val="24"/>
          <w:shd w:val="clear" w:color="auto" w:fill="FFFFFF"/>
          <w:lang w:val="en-ID" w:eastAsia="en-ID"/>
        </w:rPr>
        <w:t>maka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keterangannya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merujuk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sunnah.</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kitab </w:t>
      </w:r>
      <w:r>
        <w:rPr>
          <w:rFonts w:ascii="Times New Arabic" w:eastAsia="Times New Roman" w:hAnsi="Times New Arabic" w:cs="Times New Arabic"/>
          <w:i/>
          <w:iCs/>
          <w:sz w:val="24"/>
          <w:szCs w:val="24"/>
          <w:shd w:val="clear" w:color="auto" w:fill="FFFFFF"/>
          <w:lang w:val="en-ID" w:eastAsia="en-ID"/>
        </w:rPr>
        <w:t>S}ah{</w:t>
      </w:r>
      <w:proofErr w:type="spellStart"/>
      <w:r>
        <w:rPr>
          <w:rFonts w:ascii="Times New Arabic" w:eastAsia="Times New Roman" w:hAnsi="Times New Arabic" w:cs="Times New Arabic"/>
          <w:i/>
          <w:iCs/>
          <w:sz w:val="24"/>
          <w:szCs w:val="24"/>
          <w:shd w:val="clear" w:color="auto" w:fill="FFFFFF"/>
          <w:lang w:val="en-ID" w:eastAsia="en-ID"/>
        </w:rPr>
        <w:t>i</w:t>
      </w:r>
      <w:proofErr w:type="spellEnd"/>
      <w:r>
        <w:rPr>
          <w:rFonts w:ascii="Times New Arabic" w:eastAsia="Times New Roman" w:hAnsi="Times New Arabic" w:cs="Times New Arabic"/>
          <w:i/>
          <w:iCs/>
          <w:sz w:val="24"/>
          <w:szCs w:val="24"/>
          <w:shd w:val="clear" w:color="auto" w:fill="FFFFFF"/>
          <w:lang w:val="en-ID" w:eastAsia="en-ID"/>
        </w:rPr>
        <w:t>&gt;h{</w:t>
      </w:r>
      <w:r>
        <w:rPr>
          <w:rFonts w:ascii="Times New Arabic" w:eastAsia="Times New Roman" w:hAnsi="Times New Arabic" w:cstheme="majorBidi"/>
          <w:i/>
          <w:iCs/>
          <w:sz w:val="24"/>
          <w:szCs w:val="24"/>
          <w:shd w:val="clear" w:color="auto" w:fill="FFFFFF"/>
          <w:lang w:val="en-ID" w:eastAsia="en-ID"/>
        </w:rPr>
        <w:t>ain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w:t>
      </w:r>
    </w:p>
    <w:p w14:paraId="5D916957" w14:textId="77777777" w:rsidR="001D7D00" w:rsidRDefault="001D7D00" w:rsidP="001D7D00">
      <w:pPr>
        <w:shd w:val="clear" w:color="auto" w:fill="FFFFFF"/>
        <w:bidi/>
        <w:spacing w:after="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 xml:space="preserve">مِنْ طَرِيقِ مَالِكٍ، عَنْ عَمْرِو بْنِ يَحْيَى الْمَازِنِيِّ عَنْ أَبِيهِ، أَنَّ رَجُلًا قَالَ لِعَبْدِ اللَّهِ بْنِ زَيْدِ بْنِ عَاصِمٍ -وَهُوَ جَدُّ عَمْرِو بْنِ يَحْيَى، وَكَانَ مِنْ أَصْحَابِ النَّبِيِّ صَلَّى اللَّهُ عَلَيْهِ وَسَلَّمَ-: هَلْ تَسْتَطِيعُ أَنْ تُرِيَنِي كَيْفَ كَانَ رَسُولُ اللَّهِ صَلَّى </w:t>
      </w:r>
      <w:r>
        <w:rPr>
          <w:rFonts w:ascii="Times New Arabic" w:eastAsia="Times New Roman" w:hAnsi="Times New Arabic" w:cs="Traditional Arabic"/>
          <w:sz w:val="36"/>
          <w:szCs w:val="36"/>
          <w:rtl/>
          <w:lang w:val="en-ID" w:eastAsia="en-ID"/>
        </w:rPr>
        <w:lastRenderedPageBreak/>
        <w:t>اللَّهُ عَلَيْهِ وَسَلَّمَ يَتَوَضَّأُ؟ فَقَالَ عَبْدُ اللَّهِ بْنُ زَيْدٍ: نَعَمْ، فَدَعَا بِوُضُوءٍ، فَأَفْرَغَ عَلَى يَدَيْهِ، فَغَسَلَ يَدَيْهِ مَرَّتَيْنِ مَرَّتَيْنِ، ثُمَّ مَضْمَضَ وَاسْتَنْشَقَ ثَلَاثًا، وَغَسَلَ وَجْهَهُ ثَلَاثًا، ثُمَّ غسل يديه</w:t>
      </w:r>
      <w:r>
        <w:rPr>
          <w:rFonts w:ascii="Times New Arabic" w:eastAsia="Times New Roman" w:hAnsi="Times New Arabic" w:cs="Traditional Arabic"/>
          <w:sz w:val="36"/>
          <w:szCs w:val="36"/>
          <w:lang w:val="en-ID" w:eastAsia="en-ID"/>
        </w:rPr>
        <w:t> </w:t>
      </w:r>
      <w:r>
        <w:rPr>
          <w:rFonts w:ascii="Times New Arabic" w:eastAsia="Times New Roman" w:hAnsi="Times New Arabic" w:cs="Traditional Arabic"/>
          <w:sz w:val="36"/>
          <w:szCs w:val="36"/>
          <w:rtl/>
          <w:lang w:val="en-ID" w:eastAsia="en-ID"/>
        </w:rPr>
        <w:t>مَرَّتَيْنِ مَرَّتَيْنِ إِلَى الْمِرْفَقَيْنِ، ثُمَّ مَسَحَ بِيَدَيْهِ، فَأَقْبَلَ بِهِمَا وَأَدْبَرَ، بَدَأَ بِمُقَدَّمِ رَأْسِهِ ثُمَّ ذَهَبَ بِهِمَا إِلَى قَفَاهُ، ثُمَّ رَدَّهُمَا حَتَّى رَجَعَ إِلَى الْمَكَانِ الَّذِي بَدَأَ مِنْهُ، ثُمَّ غَسَلَ رِجْلَيْهِ.</w:t>
      </w:r>
    </w:p>
    <w:p w14:paraId="2E8314F5" w14:textId="77777777" w:rsidR="001D7D00" w:rsidRDefault="001D7D00" w:rsidP="001D7D00">
      <w:pPr>
        <w:spacing w:after="0" w:line="240" w:lineRule="auto"/>
        <w:ind w:firstLine="720"/>
        <w:rPr>
          <w:rFonts w:ascii="Times New Arabic" w:eastAsia="Times New Roman" w:hAnsi="Times New Arabic" w:cstheme="majorBidi"/>
          <w:sz w:val="24"/>
          <w:szCs w:val="24"/>
          <w:shd w:val="clear" w:color="auto" w:fill="FFFFFF"/>
          <w:lang w:val="en-ID" w:eastAsia="en-ID"/>
        </w:rPr>
      </w:pPr>
    </w:p>
    <w:p w14:paraId="75C7D97C"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jalur</w:t>
      </w:r>
      <w:proofErr w:type="spellEnd"/>
      <w:r>
        <w:rPr>
          <w:rFonts w:ascii="Times New Arabic" w:eastAsia="Times New Roman" w:hAnsi="Times New Arabic" w:cstheme="majorBidi"/>
          <w:sz w:val="24"/>
          <w:szCs w:val="24"/>
          <w:shd w:val="clear" w:color="auto" w:fill="FFFFFF"/>
          <w:lang w:val="en-ID" w:eastAsia="en-ID"/>
        </w:rPr>
        <w:t xml:space="preserve"> Malik,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Amr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Yah{</w:t>
      </w:r>
      <w:proofErr w:type="spellStart"/>
      <w:r>
        <w:rPr>
          <w:rFonts w:ascii="Times New Arabic" w:eastAsia="Times New Roman" w:hAnsi="Times New Arabic" w:cstheme="majorBidi"/>
          <w:sz w:val="24"/>
          <w:szCs w:val="24"/>
          <w:shd w:val="clear" w:color="auto" w:fill="FFFFFF"/>
          <w:lang w:val="en-ID" w:eastAsia="en-ID"/>
        </w:rPr>
        <w:t>ya</w:t>
      </w:r>
      <w:proofErr w:type="spellEnd"/>
      <w:r>
        <w:rPr>
          <w:rFonts w:ascii="Times New Arabic" w:eastAsia="Times New Roman" w:hAnsi="Times New Arabic" w:cstheme="majorBidi"/>
          <w:sz w:val="24"/>
          <w:szCs w:val="24"/>
          <w:shd w:val="clear" w:color="auto" w:fill="FFFFFF"/>
          <w:lang w:val="en-ID" w:eastAsia="en-ID"/>
        </w:rPr>
        <w:t xml:space="preserve"> Al-Ma&gt;</w:t>
      </w:r>
      <w:proofErr w:type="spellStart"/>
      <w:r>
        <w:rPr>
          <w:rFonts w:ascii="Times New Arabic" w:eastAsia="Times New Roman" w:hAnsi="Times New Arabic" w:cstheme="majorBidi"/>
          <w:sz w:val="24"/>
          <w:szCs w:val="24"/>
          <w:shd w:val="clear" w:color="auto" w:fill="FFFFFF"/>
          <w:lang w:val="en-ID" w:eastAsia="en-ID"/>
        </w:rPr>
        <w:t>zini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seorang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lelaki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w:t>
      </w:r>
      <w:r>
        <w:rPr>
          <w:rFonts w:ascii="Times New Arabic" w:eastAsia="Times New Roman" w:hAnsi="Times New Arabic" w:cstheme="majorBidi"/>
          <w:sz w:val="24"/>
          <w:szCs w:val="24"/>
          <w:shd w:val="clear" w:color="auto" w:fill="FFFFFF"/>
          <w:lang w:val="en-ID" w:eastAsia="en-ID"/>
        </w:rPr>
        <w:softHyphen/>
        <w:t>tanya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Zaid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Asim, </w:t>
      </w:r>
      <w:proofErr w:type="spellStart"/>
      <w:r>
        <w:rPr>
          <w:rFonts w:ascii="Times New Arabic" w:eastAsia="Times New Roman" w:hAnsi="Times New Arabic" w:cstheme="majorBidi"/>
          <w:sz w:val="24"/>
          <w:szCs w:val="24"/>
          <w:shd w:val="clear" w:color="auto" w:fill="FFFFFF"/>
          <w:lang w:val="en-ID" w:eastAsia="en-ID"/>
        </w:rPr>
        <w:t>yaitu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kakek</w:t>
      </w:r>
      <w:proofErr w:type="spellEnd"/>
      <w:r>
        <w:rPr>
          <w:rFonts w:ascii="Times New Arabic" w:eastAsia="Times New Roman" w:hAnsi="Times New Arabic" w:cstheme="majorBidi"/>
          <w:sz w:val="24"/>
          <w:szCs w:val="24"/>
          <w:shd w:val="clear" w:color="auto" w:fill="FFFFFF"/>
          <w:lang w:val="en-ID" w:eastAsia="en-ID"/>
        </w:rPr>
        <w:t xml:space="preserve"> Amr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Yahya, salah </w:t>
      </w:r>
      <w:proofErr w:type="spellStart"/>
      <w:r>
        <w:rPr>
          <w:rFonts w:ascii="Times New Arabic" w:eastAsia="Times New Roman" w:hAnsi="Times New Arabic" w:cstheme="majorBidi"/>
          <w:sz w:val="24"/>
          <w:szCs w:val="24"/>
          <w:shd w:val="clear" w:color="auto" w:fill="FFFFFF"/>
          <w:lang w:val="en-ID" w:eastAsia="en-ID"/>
        </w:rPr>
        <w:t>seorang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sahabat</w:t>
      </w:r>
      <w:proofErr w:type="spellEnd"/>
      <w:r>
        <w:rPr>
          <w:rFonts w:ascii="Times New Arabic" w:eastAsia="Times New Roman" w:hAnsi="Times New Arabic" w:cstheme="majorBidi"/>
          <w:sz w:val="24"/>
          <w:szCs w:val="24"/>
          <w:shd w:val="clear" w:color="auto" w:fill="FFFFFF"/>
          <w:lang w:val="en-ID" w:eastAsia="en-ID"/>
        </w:rPr>
        <w:t xml:space="preserve"> Nabi." </w:t>
      </w:r>
      <w:proofErr w:type="spellStart"/>
      <w:r>
        <w:rPr>
          <w:rFonts w:ascii="Times New Arabic" w:eastAsia="Times New Roman" w:hAnsi="Times New Arabic" w:cstheme="majorBidi"/>
          <w:sz w:val="24"/>
          <w:szCs w:val="24"/>
          <w:shd w:val="clear" w:color="auto" w:fill="FFFFFF"/>
          <w:lang w:val="en-ID" w:eastAsia="en-ID"/>
        </w:rPr>
        <w:t>Apakah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engkau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memperagakan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kepadaku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cara</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Zaid </w:t>
      </w:r>
      <w:proofErr w:type="spellStart"/>
      <w:r>
        <w:rPr>
          <w:rFonts w:ascii="Times New Arabic" w:eastAsia="Times New Roman" w:hAnsi="Times New Arabic" w:cstheme="majorBidi"/>
          <w:sz w:val="24"/>
          <w:szCs w:val="24"/>
          <w:shd w:val="clear" w:color="auto" w:fill="FFFFFF"/>
          <w:lang w:val="en-ID" w:eastAsia="en-ID"/>
        </w:rPr>
        <w:t>menjawab</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Ya</w:t>
      </w:r>
      <w:proofErr w:type="spellEnd"/>
      <w:r>
        <w:rPr>
          <w:rFonts w:ascii="Times New Arabic" w:eastAsia="Times New Roman" w:hAnsi="Times New Arabic" w:cstheme="majorBidi"/>
          <w:sz w:val="24"/>
          <w:szCs w:val="24"/>
          <w:shd w:val="clear" w:color="auto" w:fill="FFFFFF"/>
          <w:lang w:val="en-ID" w:eastAsia="en-ID"/>
        </w:rPr>
        <w:t xml:space="preserve">." Lalu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meminta</w:t>
      </w:r>
      <w:proofErr w:type="spellEnd"/>
      <w:r>
        <w:rPr>
          <w:rFonts w:ascii="Times New Arabic" w:eastAsia="Times New Roman" w:hAnsi="Times New Arabic" w:cstheme="majorBidi"/>
          <w:sz w:val="24"/>
          <w:szCs w:val="24"/>
          <w:shd w:val="clear" w:color="auto" w:fill="FFFFFF"/>
          <w:lang w:val="en-ID" w:eastAsia="en-ID"/>
        </w:rPr>
        <w:t xml:space="preserve"> air wudu,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menuangkan</w:t>
      </w:r>
      <w:proofErr w:type="spellEnd"/>
      <w:r>
        <w:rPr>
          <w:rFonts w:ascii="Times New Arabic" w:eastAsia="Times New Roman" w:hAnsi="Times New Arabic" w:cstheme="majorBidi"/>
          <w:sz w:val="24"/>
          <w:szCs w:val="24"/>
          <w:shd w:val="clear" w:color="auto" w:fill="FFFFFF"/>
          <w:lang w:val="en-ID" w:eastAsia="en-ID"/>
        </w:rPr>
        <w:t xml:space="preserve"> air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w:t>
      </w:r>
      <w:r>
        <w:rPr>
          <w:rFonts w:ascii="Times New Arabic" w:eastAsia="Times New Roman" w:hAnsi="Times New Arabic" w:cstheme="majorBidi"/>
          <w:sz w:val="24"/>
          <w:szCs w:val="24"/>
          <w:shd w:val="clear" w:color="auto" w:fill="FFFFFF"/>
          <w:lang w:val="en-ID" w:eastAsia="en-ID"/>
        </w:rPr>
        <w:softHyphen/>
        <w:t>ngannya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sebanyak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dua</w:t>
      </w:r>
      <w:proofErr w:type="spellEnd"/>
      <w:r>
        <w:rPr>
          <w:rFonts w:ascii="Times New Arabic" w:eastAsia="Times New Roman" w:hAnsi="Times New Arabic" w:cstheme="majorBidi"/>
          <w:sz w:val="24"/>
          <w:szCs w:val="24"/>
          <w:shd w:val="clear" w:color="auto" w:fill="FFFFFF"/>
          <w:lang w:val="en-ID" w:eastAsia="en-ID"/>
        </w:rPr>
        <w:t xml:space="preserve"> kali dan </w:t>
      </w:r>
      <w:proofErr w:type="spellStart"/>
      <w:r>
        <w:rPr>
          <w:rFonts w:ascii="Times New Arabic" w:eastAsia="Times New Roman" w:hAnsi="Times New Arabic" w:cstheme="majorBidi"/>
          <w:sz w:val="24"/>
          <w:szCs w:val="24"/>
          <w:shd w:val="clear" w:color="auto" w:fill="FFFFFF"/>
          <w:lang w:val="en-ID" w:eastAsia="en-ID"/>
        </w:rPr>
        <w:t>berkumur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serta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ber-istinshaq</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se</w:t>
      </w:r>
      <w:r>
        <w:rPr>
          <w:rFonts w:ascii="Times New Arabic" w:eastAsia="Times New Roman" w:hAnsi="Times New Arabic" w:cstheme="majorBidi"/>
          <w:sz w:val="24"/>
          <w:szCs w:val="24"/>
          <w:shd w:val="clear" w:color="auto" w:fill="FFFFFF"/>
          <w:lang w:val="en-ID" w:eastAsia="en-ID"/>
        </w:rPr>
        <w:softHyphen/>
        <w:t>banyak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tiga</w:t>
      </w:r>
      <w:proofErr w:type="spellEnd"/>
      <w:r>
        <w:rPr>
          <w:rFonts w:ascii="Times New Arabic" w:eastAsia="Times New Roman" w:hAnsi="Times New Arabic" w:cstheme="majorBidi"/>
          <w:sz w:val="24"/>
          <w:szCs w:val="24"/>
          <w:shd w:val="clear" w:color="auto" w:fill="FFFFFF"/>
          <w:lang w:val="en-ID" w:eastAsia="en-ID"/>
        </w:rPr>
        <w:t xml:space="preserve"> kali. </w:t>
      </w:r>
      <w:proofErr w:type="spellStart"/>
      <w:r>
        <w:rPr>
          <w:rFonts w:ascii="Times New Arabic" w:eastAsia="Times New Roman" w:hAnsi="Times New Arabic" w:cstheme="majorBidi"/>
          <w:sz w:val="24"/>
          <w:szCs w:val="24"/>
          <w:shd w:val="clear" w:color="auto" w:fill="FFFFFF"/>
          <w:lang w:val="en-ID" w:eastAsia="en-ID"/>
        </w:rPr>
        <w:t>Sesudah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wajahnya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tiga</w:t>
      </w:r>
      <w:proofErr w:type="spellEnd"/>
      <w:r>
        <w:rPr>
          <w:rFonts w:ascii="Times New Arabic" w:eastAsia="Times New Roman" w:hAnsi="Times New Arabic" w:cstheme="majorBidi"/>
          <w:sz w:val="24"/>
          <w:szCs w:val="24"/>
          <w:shd w:val="clear" w:color="auto" w:fill="FFFFFF"/>
          <w:lang w:val="en-ID" w:eastAsia="en-ID"/>
        </w:rPr>
        <w:t xml:space="preserve"> kali, dan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sampai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sikunya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dua</w:t>
      </w:r>
      <w:proofErr w:type="spellEnd"/>
      <w:r>
        <w:rPr>
          <w:rFonts w:ascii="Times New Arabic" w:eastAsia="Times New Roman" w:hAnsi="Times New Arabic" w:cstheme="majorBidi"/>
          <w:sz w:val="24"/>
          <w:szCs w:val="24"/>
          <w:shd w:val="clear" w:color="auto" w:fill="FFFFFF"/>
          <w:lang w:val="en-ID" w:eastAsia="en-ID"/>
        </w:rPr>
        <w:t xml:space="preserve"> kali. </w:t>
      </w:r>
      <w:proofErr w:type="spellStart"/>
      <w:r>
        <w:rPr>
          <w:rFonts w:ascii="Times New Arabic" w:eastAsia="Times New Roman" w:hAnsi="Times New Arabic" w:cstheme="majorBidi"/>
          <w:sz w:val="24"/>
          <w:szCs w:val="24"/>
          <w:shd w:val="clear" w:color="auto" w:fill="FFFFFF"/>
          <w:lang w:val="en-ID" w:eastAsia="en-ID"/>
        </w:rPr>
        <w:t>Selanjut</w:t>
      </w:r>
      <w:r>
        <w:rPr>
          <w:rFonts w:ascii="Times New Arabic" w:eastAsia="Times New Roman" w:hAnsi="Times New Arabic" w:cstheme="majorBidi"/>
          <w:sz w:val="24"/>
          <w:szCs w:val="24"/>
          <w:shd w:val="clear" w:color="auto" w:fill="FFFFFF"/>
          <w:lang w:val="en-ID" w:eastAsia="en-ID"/>
        </w:rPr>
        <w:softHyphen/>
        <w: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telapak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yaitu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telapak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arah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depan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w:t>
      </w:r>
      <w:r>
        <w:rPr>
          <w:rFonts w:ascii="Times New Arabic" w:eastAsia="Times New Roman" w:hAnsi="Times New Arabic" w:cstheme="majorBidi"/>
          <w:sz w:val="24"/>
          <w:szCs w:val="24"/>
          <w:shd w:val="clear" w:color="auto" w:fill="FFFFFF"/>
          <w:lang w:val="en-ID" w:eastAsia="en-ID"/>
        </w:rPr>
        <w:softHyphen/>
        <w:t>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arah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belakang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memulai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usapannya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depan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diusapkan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arah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belakang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sampai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teng</w:t>
      </w:r>
      <w:r>
        <w:rPr>
          <w:rFonts w:ascii="Times New Arabic" w:eastAsia="Times New Roman" w:hAnsi="Times New Arabic" w:cstheme="majorBidi"/>
          <w:sz w:val="24"/>
          <w:szCs w:val="24"/>
          <w:shd w:val="clear" w:color="auto" w:fill="FFFFFF"/>
          <w:lang w:val="en-ID" w:eastAsia="en-ID"/>
        </w:rPr>
        <w:softHyphen/>
        <w:t>kuknya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mengembalikan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telapak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arah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semula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sesudah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kakinya</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Abdu Khair,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Ali, </w:t>
      </w:r>
      <w:proofErr w:type="spellStart"/>
      <w:r>
        <w:rPr>
          <w:rFonts w:ascii="Times New Arabic" w:eastAsia="Times New Roman" w:hAnsi="Times New Arabic" w:cstheme="majorBidi"/>
          <w:sz w:val="24"/>
          <w:szCs w:val="24"/>
          <w:shd w:val="clear" w:color="auto" w:fill="FFFFFF"/>
          <w:lang w:val="en-ID" w:eastAsia="en-ID"/>
        </w:rPr>
        <w:t>mengenai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gambaran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id-ID" w:eastAsia="en-ID"/>
        </w:rPr>
        <w:t xml:space="preserve">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semisal</w:t>
      </w:r>
      <w:proofErr w:type="spellEnd"/>
      <w:r>
        <w:rPr>
          <w:rFonts w:ascii="Times New Arabic" w:eastAsia="Times New Roman" w:hAnsi="Times New Arabic" w:cstheme="majorBidi"/>
          <w:sz w:val="24"/>
          <w:szCs w:val="24"/>
          <w:shd w:val="clear" w:color="auto" w:fill="FFFFFF"/>
          <w:lang w:val="en-ID" w:eastAsia="en-ID"/>
        </w:rPr>
        <w:t>.</w:t>
      </w:r>
    </w:p>
    <w:p w14:paraId="0EEF6C20"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Imam Abu Daud </w:t>
      </w:r>
      <w:proofErr w:type="spellStart"/>
      <w:r>
        <w:rPr>
          <w:rFonts w:ascii="Times New Arabic" w:eastAsia="Times New Roman" w:hAnsi="Times New Arabic" w:cstheme="majorBidi"/>
          <w:sz w:val="24"/>
          <w:szCs w:val="24"/>
          <w:shd w:val="clear" w:color="auto" w:fill="FFFFFF"/>
          <w:lang w:val="en-ID" w:eastAsia="en-ID"/>
        </w:rPr>
        <w:t>meriwayatkan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raditional Arabic"/>
          <w:sz w:val="24"/>
          <w:szCs w:val="24"/>
          <w:shd w:val="clear" w:color="auto" w:fill="FFFFFF"/>
          <w:lang w:val="en-ID" w:eastAsia="en-ID"/>
        </w:rPr>
        <w:t>Mu'a</w:t>
      </w:r>
      <w:proofErr w:type="spellEnd"/>
      <w:r>
        <w:rPr>
          <w:rFonts w:ascii="Times New Arabic" w:eastAsia="Times New Roman" w:hAnsi="Times New Arabic" w:cs="Traditional Arabic"/>
          <w:sz w:val="24"/>
          <w:szCs w:val="24"/>
          <w:shd w:val="clear" w:color="auto" w:fill="FFFFFF"/>
          <w:lang w:val="en-ID" w:eastAsia="en-ID"/>
        </w:rPr>
        <w:t>&gt;</w:t>
      </w:r>
      <w:proofErr w:type="spellStart"/>
      <w:r>
        <w:rPr>
          <w:rFonts w:ascii="Times New Arabic" w:eastAsia="Times New Roman" w:hAnsi="Times New Arabic" w:cs="Traditional Arabic"/>
          <w:sz w:val="24"/>
          <w:szCs w:val="24"/>
          <w:shd w:val="clear" w:color="auto" w:fill="FFFFFF"/>
          <w:lang w:val="en-ID" w:eastAsia="en-ID"/>
        </w:rPr>
        <w:t>wiyah</w:t>
      </w:r>
      <w:proofErr w:type="spellEnd"/>
      <w:r>
        <w:rPr>
          <w:rFonts w:ascii="Times New Arabic" w:eastAsia="Times New Roman" w:hAnsi="Times New Arabic" w:cs="Traditional Arabic"/>
          <w:sz w:val="24"/>
          <w:szCs w:val="24"/>
          <w:shd w:val="clear" w:color="auto" w:fill="FFFFFF"/>
          <w:lang w:val="en-ID" w:eastAsia="en-ID"/>
        </w:rPr>
        <w:t xml:space="preserve"> dan Al-</w:t>
      </w:r>
      <w:proofErr w:type="spellStart"/>
      <w:r>
        <w:rPr>
          <w:rFonts w:ascii="Times New Arabic" w:eastAsia="Times New Roman" w:hAnsi="Times New Arabic" w:cs="Traditional Arabic"/>
          <w:sz w:val="24"/>
          <w:szCs w:val="24"/>
          <w:shd w:val="clear" w:color="auto" w:fill="FFFFFF"/>
          <w:lang w:val="en-ID" w:eastAsia="en-ID"/>
        </w:rPr>
        <w:t>Miqda</w:t>
      </w:r>
      <w:proofErr w:type="spellEnd"/>
      <w:r>
        <w:rPr>
          <w:rFonts w:ascii="Times New Arabic" w:eastAsia="Times New Roman" w:hAnsi="Times New Arabic" w:cs="Traditional Arabic"/>
          <w:sz w:val="24"/>
          <w:szCs w:val="24"/>
          <w:shd w:val="clear" w:color="auto" w:fill="FFFFFF"/>
          <w:lang w:val="en-ID" w:eastAsia="en-ID"/>
        </w:rPr>
        <w:t xml:space="preserve">&gt;d </w:t>
      </w:r>
      <w:proofErr w:type="spellStart"/>
      <w:r>
        <w:rPr>
          <w:rFonts w:ascii="Times New Arabic" w:eastAsia="Times New Roman" w:hAnsi="Times New Arabic" w:cs="Traditional Arabic"/>
          <w:sz w:val="24"/>
          <w:szCs w:val="24"/>
          <w:shd w:val="clear" w:color="auto" w:fill="FFFFFF"/>
          <w:lang w:val="en-ID" w:eastAsia="en-ID"/>
        </w:rPr>
        <w:t>ibnu</w:t>
      </w:r>
      <w:proofErr w:type="spellEnd"/>
      <w:r>
        <w:rPr>
          <w:rFonts w:ascii="Times New Arabic" w:eastAsia="Times New Roman" w:hAnsi="Times New Arabic" w:cs="Traditional Arabic"/>
          <w:sz w:val="24"/>
          <w:szCs w:val="24"/>
          <w:shd w:val="clear" w:color="auto" w:fill="FFFFFF"/>
          <w:lang w:val="en-ID" w:eastAsia="en-ID"/>
        </w:rPr>
        <w:t xml:space="preserve"> </w:t>
      </w:r>
      <w:proofErr w:type="spellStart"/>
      <w:r>
        <w:rPr>
          <w:rFonts w:ascii="Times New Arabic" w:eastAsia="Times New Roman" w:hAnsi="Times New Arabic" w:cs="Traditional Arabic"/>
          <w:sz w:val="24"/>
          <w:szCs w:val="24"/>
          <w:shd w:val="clear" w:color="auto" w:fill="FFFFFF"/>
          <w:lang w:val="en-ID" w:eastAsia="en-ID"/>
        </w:rPr>
        <w:t>Ma'di</w:t>
      </w:r>
      <w:proofErr w:type="spellEnd"/>
      <w:r>
        <w:rPr>
          <w:rFonts w:ascii="Times New Arabic" w:eastAsia="Times New Roman" w:hAnsi="Times New Arabic" w:cs="Traditional Arabic"/>
          <w:sz w:val="24"/>
          <w:szCs w:val="24"/>
          <w:shd w:val="clear" w:color="auto" w:fill="FFFFFF"/>
          <w:lang w:val="en-ID" w:eastAsia="en-ID"/>
        </w:rPr>
        <w:t xml:space="preserve"> Kariba</w:t>
      </w:r>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mengenai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gambaran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lastRenderedPageBreak/>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keterangan</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semisal</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hadis-hadis</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terkandung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dalil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bagi</w:t>
      </w:r>
      <w:proofErr w:type="spellEnd"/>
      <w:r>
        <w:rPr>
          <w:rFonts w:ascii="Times New Arabic" w:eastAsia="Times New Roman" w:hAnsi="Times New Arabic" w:cstheme="majorBidi"/>
          <w:sz w:val="24"/>
          <w:szCs w:val="24"/>
          <w:shd w:val="clear" w:color="auto" w:fill="FFFFFF"/>
          <w:lang w:val="en-ID" w:eastAsia="en-ID"/>
        </w:rPr>
        <w:t xml:space="preserve"> orang yang </w:t>
      </w:r>
      <w:proofErr w:type="spellStart"/>
      <w:r>
        <w:rPr>
          <w:rFonts w:ascii="Times New Arabic" w:eastAsia="Times New Roman" w:hAnsi="Times New Arabic" w:cstheme="majorBidi"/>
          <w:sz w:val="24"/>
          <w:szCs w:val="24"/>
          <w:shd w:val="clear" w:color="auto" w:fill="FFFFFF"/>
          <w:lang w:val="en-ID" w:eastAsia="en-ID"/>
        </w:rPr>
        <w:t>berpendapat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menyempurnakan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usapan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hingga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merata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seluruh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dikatakan</w:t>
      </w:r>
      <w:proofErr w:type="spellEnd"/>
      <w:r>
        <w:rPr>
          <w:rFonts w:ascii="Times New Arabic" w:eastAsia="Times New Roman" w:hAnsi="Times New Arabic" w:cstheme="majorBidi"/>
          <w:sz w:val="24"/>
          <w:szCs w:val="24"/>
          <w:shd w:val="clear" w:color="auto" w:fill="FFFFFF"/>
          <w:lang w:val="en-ID" w:eastAsia="en-ID"/>
        </w:rPr>
        <w:t xml:space="preserve"> oleh </w:t>
      </w:r>
      <w:proofErr w:type="spellStart"/>
      <w:r>
        <w:rPr>
          <w:rFonts w:ascii="Times New Arabic" w:eastAsia="Times New Roman" w:hAnsi="Times New Arabic" w:cstheme="majorBidi"/>
          <w:sz w:val="24"/>
          <w:szCs w:val="24"/>
          <w:shd w:val="clear" w:color="auto" w:fill="FFFFFF"/>
          <w:lang w:val="en-ID" w:eastAsia="en-ID"/>
        </w:rPr>
        <w:t>mazhab</w:t>
      </w:r>
      <w:proofErr w:type="spellEnd"/>
      <w:r>
        <w:rPr>
          <w:rFonts w:ascii="Times New Arabic" w:eastAsia="Times New Roman" w:hAnsi="Times New Arabic" w:cstheme="majorBidi"/>
          <w:sz w:val="24"/>
          <w:szCs w:val="24"/>
          <w:shd w:val="clear" w:color="auto" w:fill="FFFFFF"/>
          <w:lang w:val="en-ID" w:eastAsia="en-ID"/>
        </w:rPr>
        <w:t xml:space="preserve"> Imam Malik dan Imam Ahmad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Hambal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terlebih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lagi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 xml:space="preserve"> orang yang </w:t>
      </w:r>
      <w:proofErr w:type="spellStart"/>
      <w:r>
        <w:rPr>
          <w:rFonts w:ascii="Times New Arabic" w:eastAsia="Times New Roman" w:hAnsi="Times New Arabic" w:cstheme="majorBidi"/>
          <w:sz w:val="24"/>
          <w:szCs w:val="24"/>
          <w:shd w:val="clear" w:color="auto" w:fill="FFFFFF"/>
          <w:lang w:val="en-ID" w:eastAsia="en-ID"/>
        </w:rPr>
        <w:t>menduga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merupakan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keterangan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secara</w:t>
      </w:r>
      <w:proofErr w:type="spellEnd"/>
      <w:r>
        <w:rPr>
          <w:rFonts w:ascii="Times New Arabic" w:eastAsia="Times New Roman" w:hAnsi="Times New Arabic" w:cstheme="majorBidi"/>
          <w:sz w:val="24"/>
          <w:szCs w:val="24"/>
          <w:shd w:val="clear" w:color="auto" w:fill="FFFFFF"/>
          <w:lang w:val="en-ID" w:eastAsia="en-ID"/>
        </w:rPr>
        <w:t xml:space="preserve"> global 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Al-Qur'an.</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Mazhab</w:t>
      </w:r>
      <w:proofErr w:type="spellEnd"/>
      <w:r>
        <w:rPr>
          <w:rFonts w:ascii="Times New Arabic" w:eastAsia="Times New Roman" w:hAnsi="Times New Arabic" w:cstheme="majorBidi"/>
          <w:sz w:val="24"/>
          <w:szCs w:val="24"/>
          <w:shd w:val="clear" w:color="auto" w:fill="FFFFFF"/>
          <w:lang w:val="en-ID" w:eastAsia="en-ID"/>
        </w:rPr>
        <w:t xml:space="preserve"> Hanafi </w:t>
      </w:r>
      <w:proofErr w:type="spellStart"/>
      <w:r>
        <w:rPr>
          <w:rFonts w:ascii="Times New Arabic" w:eastAsia="Times New Roman" w:hAnsi="Times New Arabic" w:cstheme="majorBidi"/>
          <w:sz w:val="24"/>
          <w:szCs w:val="24"/>
          <w:shd w:val="clear" w:color="auto" w:fill="FFFFFF"/>
          <w:lang w:val="en-ID" w:eastAsia="en-ID"/>
        </w:rPr>
        <w:t>berpendapat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seperempat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yaitu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sampai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ubun-ubun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Sedangkan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mazhab</w:t>
      </w:r>
      <w:proofErr w:type="spellEnd"/>
      <w:r>
        <w:rPr>
          <w:rFonts w:ascii="Times New Arabic" w:eastAsia="Times New Roman" w:hAnsi="Times New Arabic" w:cstheme="majorBidi"/>
          <w:sz w:val="24"/>
          <w:szCs w:val="24"/>
          <w:shd w:val="clear" w:color="auto" w:fill="FFFFFF"/>
          <w:lang w:val="en-ID" w:eastAsia="en-ID"/>
        </w:rPr>
        <w:t xml:space="preserve"> kami (Imam </w:t>
      </w:r>
      <w:proofErr w:type="spellStart"/>
      <w:r>
        <w:rPr>
          <w:rFonts w:ascii="Times New Arabic" w:eastAsia="Times New Roman" w:hAnsi="Times New Arabic" w:cstheme="majorBidi"/>
          <w:sz w:val="24"/>
          <w:szCs w:val="24"/>
          <w:shd w:val="clear" w:color="auto" w:fill="FFFFFF"/>
          <w:lang w:val="en-ID" w:eastAsia="en-ID"/>
        </w:rPr>
        <w:t>Syafi</w:t>
      </w:r>
      <w:proofErr w:type="spellEnd"/>
      <w:r>
        <w:rPr>
          <w:rFonts w:ascii="Times New Arabic" w:eastAsia="Times New Roman" w:hAnsi="Times New Arabic" w:cstheme="majorBidi"/>
          <w:sz w:val="24"/>
          <w:szCs w:val="24"/>
          <w:shd w:val="clear" w:color="auto" w:fill="FFFFFF"/>
          <w:lang w:val="id-ID" w:eastAsia="en-ID"/>
        </w:rPr>
        <w:t>’</w:t>
      </w:r>
      <w:proofErr w:type="spellStart"/>
      <w:r>
        <w:rPr>
          <w:rFonts w:ascii="Times New Arabic" w:eastAsia="Times New Roman" w:hAnsi="Times New Arabic" w:cstheme="majorBidi"/>
          <w:sz w:val="24"/>
          <w:szCs w:val="24"/>
          <w:shd w:val="clear" w:color="auto" w:fill="FFFFFF"/>
          <w:lang w:val="en-ID" w:eastAsia="en-ID"/>
        </w:rPr>
        <w: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sesungguhnya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diwajibkan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masalah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hanyalah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dina</w:t>
      </w:r>
      <w:r>
        <w:rPr>
          <w:rFonts w:ascii="Times New Arabic" w:eastAsia="Times New Roman" w:hAnsi="Times New Arabic" w:cstheme="majorBidi"/>
          <w:sz w:val="24"/>
          <w:szCs w:val="24"/>
          <w:shd w:val="clear" w:color="auto" w:fill="FFFFFF"/>
          <w:lang w:val="en-ID" w:eastAsia="en-ID"/>
        </w:rPr>
        <w:softHyphen/>
        <w:t>makan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terminologi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bahasa</w:t>
      </w:r>
      <w:proofErr w:type="spellEnd"/>
      <w:r>
        <w:rPr>
          <w:rFonts w:ascii="Times New Arabic" w:eastAsia="Times New Roman" w:hAnsi="Times New Arabic" w:cstheme="majorBidi"/>
          <w:sz w:val="24"/>
          <w:szCs w:val="24"/>
          <w:shd w:val="clear" w:color="auto" w:fill="FFFFFF"/>
          <w:lang w:val="en-ID" w:eastAsia="en-ID"/>
        </w:rPr>
        <w:t xml:space="preserve">. Hal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mempu</w:t>
      </w:r>
      <w:r>
        <w:rPr>
          <w:rFonts w:ascii="Times New Arabic" w:eastAsia="Times New Roman" w:hAnsi="Times New Arabic" w:cstheme="majorBidi"/>
          <w:sz w:val="24"/>
          <w:szCs w:val="24"/>
          <w:shd w:val="clear" w:color="auto" w:fill="FFFFFF"/>
          <w:lang w:val="en-ID" w:eastAsia="en-ID"/>
        </w:rPr>
        <w:softHyphen/>
        <w:t>nyai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batasan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tertentu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seandainya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seseorang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sebagi</w:t>
      </w:r>
      <w:r>
        <w:rPr>
          <w:rFonts w:ascii="Times New Arabic" w:eastAsia="Times New Roman" w:hAnsi="Times New Arabic" w:cstheme="majorBidi"/>
          <w:sz w:val="24"/>
          <w:szCs w:val="24"/>
          <w:shd w:val="clear" w:color="auto" w:fill="FFFFFF"/>
          <w:lang w:val="en-ID" w:eastAsia="en-ID"/>
        </w:rPr>
        <w:softHyphen/>
        <w:t>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rambut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sudah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mencukupi</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Tetapi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pihak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berhujan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Al-</w:t>
      </w:r>
      <w:proofErr w:type="spellStart"/>
      <w:r>
        <w:rPr>
          <w:rFonts w:ascii="Times New Arabic" w:eastAsia="Times New Roman" w:hAnsi="Times New Arabic" w:cstheme="majorBidi"/>
          <w:sz w:val="24"/>
          <w:szCs w:val="24"/>
          <w:shd w:val="clear" w:color="auto" w:fill="FFFFFF"/>
          <w:lang w:val="en-ID" w:eastAsia="en-ID"/>
        </w:rPr>
        <w:t>Mughi</w:t>
      </w:r>
      <w:proofErr w:type="spellEnd"/>
      <w:r>
        <w:rPr>
          <w:rFonts w:ascii="Times New Arabic" w:eastAsia="Times New Roman" w:hAnsi="Times New Arabic" w:cstheme="majorBidi"/>
          <w:sz w:val="24"/>
          <w:szCs w:val="24"/>
          <w:shd w:val="clear" w:color="auto" w:fill="FFFFFF"/>
          <w:lang w:val="en-ID" w:eastAsia="en-ID"/>
        </w:rPr>
        <w:t xml:space="preserve">&gt;rah </w:t>
      </w:r>
      <w:proofErr w:type="spellStart"/>
      <w:r>
        <w:rPr>
          <w:rFonts w:ascii="Times New Arabic" w:eastAsia="Times New Roman" w:hAnsi="Times New Arabic" w:cstheme="majorBidi"/>
          <w:sz w:val="24"/>
          <w:szCs w:val="24"/>
          <w:shd w:val="clear" w:color="auto" w:fill="FFFFFF"/>
          <w:lang w:val="en-ID" w:eastAsia="en-ID"/>
        </w:rPr>
        <w:t>ib</w:t>
      </w:r>
      <w:r>
        <w:rPr>
          <w:rFonts w:ascii="Times New Arabic" w:eastAsia="Times New Roman" w:hAnsi="Times New Arabic" w:cstheme="majorBidi"/>
          <w:sz w:val="24"/>
          <w:szCs w:val="24"/>
          <w:shd w:val="clear" w:color="auto" w:fill="FFFFFF"/>
          <w:lang w:val="en-ID" w:eastAsia="en-ID"/>
        </w:rPr>
        <w:softHyphen/>
        <w:t>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Syu'bah</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w:t>
      </w:r>
    </w:p>
    <w:p w14:paraId="1213C7B1" w14:textId="77777777" w:rsidR="001D7D00" w:rsidRDefault="001D7D00" w:rsidP="001D7D00">
      <w:pPr>
        <w:shd w:val="clear" w:color="auto" w:fill="FFFFFF"/>
        <w:bidi/>
        <w:spacing w:after="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تَخَلَّفَ النَّبِيُّ صَلَّى اللَّهُ عَلَيْهِ وَسَلَّمَ فَتَخَلَّفْتُ مَعَهُ، فَلَمَّا قَضَى حَاجَتَهُ قَالَ: "هَلْ مَعَكَ مَاءٌ؟ " فَأَتَيْتُهُ بِمِطْهَرَةٍ فَغَسَلَ كَفَّيْهِ وَوَجْهَهُ، ثُمَّ ذَهَبَ يَحْسِرُ عَنْ ذِرَاعَيْهِ فَضَاقَ كُمُّ الْجُبَّةِ، فَأَخْرَجَ يَدَيْهِ مِنْ تَحْتِ الْجُبَّةِ وَأَلْقَى الْجُبَّةَ عَلَى مَنْكِبَيْهِ فَغَسَلَ ذِرَاعَيْهِ وَمَسَحَ بِنَاصِيَتِهِ، وَعَلَى الْعِمَامَةِ وَعَلَى خُفَّيْهِ ... وَذَكَرَ بَاقِيَ الْحَدِيثِ،</w:t>
      </w:r>
    </w:p>
    <w:p w14:paraId="1BE09065" w14:textId="77777777" w:rsidR="001D7D00" w:rsidRDefault="001D7D00" w:rsidP="001D7D00">
      <w:pPr>
        <w:shd w:val="clear" w:color="auto" w:fill="FFFFFF"/>
        <w:bidi/>
        <w:spacing w:after="0" w:line="240" w:lineRule="auto"/>
        <w:jc w:val="both"/>
        <w:rPr>
          <w:rFonts w:ascii="Times New Arabic" w:eastAsia="Times New Roman" w:hAnsi="Times New Arabic" w:cstheme="majorBidi"/>
          <w:sz w:val="32"/>
          <w:szCs w:val="32"/>
          <w:lang w:val="en-ID" w:eastAsia="en-ID"/>
        </w:rPr>
      </w:pPr>
    </w:p>
    <w:p w14:paraId="111023EC" w14:textId="77777777" w:rsidR="001D7D00" w:rsidRDefault="001D7D00" w:rsidP="001D7D00">
      <w:pPr>
        <w:spacing w:after="0" w:line="240" w:lineRule="auto"/>
        <w:ind w:left="851"/>
        <w:jc w:val="both"/>
        <w:rPr>
          <w:rFonts w:ascii="Times New Arabic" w:eastAsia="Times New Roman" w:hAnsi="Times New Arabic" w:cstheme="majorBidi"/>
          <w:i/>
          <w:iCs/>
          <w:sz w:val="24"/>
          <w:szCs w:val="24"/>
          <w:shd w:val="clear" w:color="auto" w:fill="FFFFFF"/>
          <w:lang w:val="en-ID" w:eastAsia="en-ID"/>
        </w:rPr>
      </w:pPr>
      <w:r>
        <w:rPr>
          <w:rFonts w:ascii="Times New Arabic" w:eastAsia="Times New Roman" w:hAnsi="Times New Arabic" w:cstheme="majorBidi"/>
          <w:i/>
          <w:iCs/>
          <w:sz w:val="24"/>
          <w:szCs w:val="24"/>
          <w:shd w:val="clear" w:color="auto" w:fill="FFFFFF"/>
          <w:lang w:val="en-ID" w:eastAsia="en-ID"/>
        </w:rPr>
        <w:t xml:space="preserve">"Nabi </w:t>
      </w:r>
      <w:proofErr w:type="spellStart"/>
      <w:r>
        <w:rPr>
          <w:rFonts w:ascii="Times New Arabic" w:eastAsia="Times New Roman" w:hAnsi="Times New Arabic" w:cstheme="majorBidi"/>
          <w:i/>
          <w:iCs/>
          <w:sz w:val="24"/>
          <w:szCs w:val="24"/>
          <w:shd w:val="clear" w:color="auto" w:fill="FFFFFF"/>
          <w:lang w:val="en-ID" w:eastAsia="en-ID"/>
        </w:rPr>
        <w:t>memisahkan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diri</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aku</w:t>
      </w:r>
      <w:proofErr w:type="spellEnd"/>
      <w:r>
        <w:rPr>
          <w:rFonts w:ascii="Times New Arabic" w:eastAsia="Times New Roman" w:hAnsi="Times New Arabic" w:cstheme="majorBidi"/>
          <w:i/>
          <w:iCs/>
          <w:sz w:val="24"/>
          <w:szCs w:val="24"/>
          <w:shd w:val="clear" w:color="auto" w:fill="FFFFFF"/>
          <w:lang w:val="en-ID" w:eastAsia="en-ID"/>
        </w:rPr>
        <w:t xml:space="preserve"> pun </w:t>
      </w:r>
      <w:proofErr w:type="spellStart"/>
      <w:r>
        <w:rPr>
          <w:rFonts w:ascii="Times New Arabic" w:eastAsia="Times New Roman" w:hAnsi="Times New Arabic" w:cstheme="majorBidi"/>
          <w:i/>
          <w:iCs/>
          <w:sz w:val="24"/>
          <w:szCs w:val="24"/>
          <w:shd w:val="clear" w:color="auto" w:fill="FFFFFF"/>
          <w:lang w:val="en-ID" w:eastAsia="en-ID"/>
        </w:rPr>
        <w:t>ikut</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memisahkan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diri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bersamanya</w:t>
      </w:r>
      <w:proofErr w:type="spellEnd"/>
      <w:r>
        <w:rPr>
          <w:rFonts w:ascii="Times New Arabic" w:eastAsia="Times New Roman" w:hAnsi="Times New Arabic" w:cstheme="majorBidi"/>
          <w:i/>
          <w:iCs/>
          <w:sz w:val="24"/>
          <w:szCs w:val="24"/>
          <w:shd w:val="clear" w:color="auto" w:fill="FFFFFF"/>
          <w:lang w:val="en-ID" w:eastAsia="en-ID"/>
        </w:rPr>
        <w:t xml:space="preserve">. Setelah </w:t>
      </w:r>
      <w:proofErr w:type="spellStart"/>
      <w:r>
        <w:rPr>
          <w:rFonts w:ascii="Times New Arabic" w:eastAsia="Times New Roman" w:hAnsi="Times New Arabic" w:cstheme="majorBidi"/>
          <w:i/>
          <w:iCs/>
          <w:sz w:val="24"/>
          <w:szCs w:val="24"/>
          <w:shd w:val="clear" w:color="auto" w:fill="FFFFFF"/>
          <w:lang w:val="en-ID" w:eastAsia="en-ID"/>
        </w:rPr>
        <w:t>beliau</w:t>
      </w:r>
      <w:proofErr w:type="spellEnd"/>
      <w:r>
        <w:rPr>
          <w:rFonts w:ascii="Times New Arabic" w:eastAsia="Times New Roman" w:hAnsi="Times New Arabic" w:cstheme="majorBidi"/>
          <w:i/>
          <w:iCs/>
          <w:sz w:val="24"/>
          <w:szCs w:val="24"/>
          <w:shd w:val="clear" w:color="auto" w:fill="FFFFFF"/>
          <w:lang w:val="en-ID" w:eastAsia="en-ID"/>
        </w:rPr>
        <w:t xml:space="preserve"> Saw. </w:t>
      </w:r>
      <w:proofErr w:type="spellStart"/>
      <w:r>
        <w:rPr>
          <w:rFonts w:ascii="Times New Arabic" w:eastAsia="Times New Roman" w:hAnsi="Times New Arabic" w:cstheme="majorBidi"/>
          <w:i/>
          <w:iCs/>
          <w:sz w:val="24"/>
          <w:szCs w:val="24"/>
          <w:shd w:val="clear" w:color="auto" w:fill="FFFFFF"/>
          <w:lang w:val="en-ID" w:eastAsia="en-ID"/>
        </w:rPr>
        <w:t>selesai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dari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menunaikan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hajarnya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beliau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bersabda</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Apakah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kamu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membawa</w:t>
      </w:r>
      <w:proofErr w:type="spellEnd"/>
      <w:r>
        <w:rPr>
          <w:rFonts w:ascii="Times New Arabic" w:eastAsia="Times New Roman" w:hAnsi="Times New Arabic" w:cstheme="majorBidi"/>
          <w:i/>
          <w:iCs/>
          <w:sz w:val="24"/>
          <w:szCs w:val="24"/>
          <w:shd w:val="clear" w:color="auto" w:fill="FFFFFF"/>
          <w:lang w:val="en-ID" w:eastAsia="en-ID"/>
        </w:rPr>
        <w:t xml:space="preserve"> air?' Maka </w:t>
      </w:r>
      <w:proofErr w:type="spellStart"/>
      <w:r>
        <w:rPr>
          <w:rFonts w:ascii="Times New Arabic" w:eastAsia="Times New Roman" w:hAnsi="Times New Arabic" w:cstheme="majorBidi"/>
          <w:i/>
          <w:iCs/>
          <w:sz w:val="24"/>
          <w:szCs w:val="24"/>
          <w:shd w:val="clear" w:color="auto" w:fill="FFFFFF"/>
          <w:lang w:val="en-ID" w:eastAsia="en-ID"/>
        </w:rPr>
        <w:t>aku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memberikan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kepadanya</w:t>
      </w:r>
      <w:proofErr w:type="spellEnd"/>
      <w:r>
        <w:rPr>
          <w:rFonts w:ascii="Times New Arabic" w:eastAsia="Times New Roman" w:hAnsi="Times New Arabic" w:cstheme="majorBidi"/>
          <w:i/>
          <w:iCs/>
          <w:sz w:val="24"/>
          <w:szCs w:val="24"/>
          <w:shd w:val="clear" w:color="auto" w:fill="FFFFFF"/>
          <w:lang w:val="en-ID" w:eastAsia="en-ID"/>
        </w:rPr>
        <w:t xml:space="preserve"> air </w:t>
      </w:r>
      <w:proofErr w:type="spellStart"/>
      <w:r>
        <w:rPr>
          <w:rFonts w:ascii="Times New Arabic" w:eastAsia="Times New Roman" w:hAnsi="Times New Arabic" w:cstheme="majorBidi"/>
          <w:i/>
          <w:iCs/>
          <w:sz w:val="24"/>
          <w:szCs w:val="24"/>
          <w:shd w:val="clear" w:color="auto" w:fill="FFFFFF"/>
          <w:lang w:val="en-ID" w:eastAsia="en-ID"/>
        </w:rPr>
        <w:t>untuk</w:t>
      </w:r>
      <w:proofErr w:type="spellEnd"/>
      <w:r>
        <w:rPr>
          <w:rFonts w:ascii="Times New Arabic" w:eastAsia="Times New Roman" w:hAnsi="Times New Arabic" w:cstheme="majorBidi"/>
          <w:i/>
          <w:iCs/>
          <w:sz w:val="24"/>
          <w:szCs w:val="24"/>
          <w:shd w:val="clear" w:color="auto" w:fill="FFFFFF"/>
          <w:lang w:val="en-ID" w:eastAsia="en-ID"/>
        </w:rPr>
        <w:t xml:space="preserve"> wudu, </w:t>
      </w:r>
      <w:proofErr w:type="spellStart"/>
      <w:r>
        <w:rPr>
          <w:rFonts w:ascii="Times New Arabic" w:eastAsia="Times New Roman" w:hAnsi="Times New Arabic" w:cstheme="majorBidi"/>
          <w:i/>
          <w:iCs/>
          <w:sz w:val="24"/>
          <w:szCs w:val="24"/>
          <w:shd w:val="clear" w:color="auto" w:fill="FFFFFF"/>
          <w:lang w:val="en-ID" w:eastAsia="en-ID"/>
        </w:rPr>
        <w:t>lalu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beliau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membasuh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kedua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telapak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tangan</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wajahnya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kemudian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bermaksud</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lastRenderedPageBreak/>
        <w:t>menyingsingkan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lengan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bajunya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tetapi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lengan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bajunya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sempit</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akhir</w:t>
      </w:r>
      <w:r>
        <w:rPr>
          <w:rFonts w:ascii="Times New Arabic" w:eastAsia="Times New Roman" w:hAnsi="Times New Arabic" w:cstheme="majorBidi"/>
          <w:i/>
          <w:iCs/>
          <w:sz w:val="24"/>
          <w:szCs w:val="24"/>
          <w:shd w:val="clear" w:color="auto" w:fill="FFFFFF"/>
          <w:lang w:val="en-ID" w:eastAsia="en-ID"/>
        </w:rPr>
        <w:softHyphen/>
        <w:t>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kedua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tangannya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dikeluarkannya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dari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bawah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kain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jubahnya</w:t>
      </w:r>
      <w:proofErr w:type="spellEnd"/>
      <w:r>
        <w:rPr>
          <w:rFonts w:ascii="Times New Arabic" w:eastAsia="Times New Roman" w:hAnsi="Times New Arabic" w:cstheme="majorBidi"/>
          <w:i/>
          <w:iCs/>
          <w:sz w:val="24"/>
          <w:szCs w:val="24"/>
          <w:shd w:val="clear" w:color="auto" w:fill="FFFFFF"/>
          <w:lang w:val="en-ID" w:eastAsia="en-ID"/>
        </w:rPr>
        <w:t xml:space="preserve"> dan baju </w:t>
      </w:r>
      <w:proofErr w:type="spellStart"/>
      <w:r>
        <w:rPr>
          <w:rFonts w:ascii="Times New Arabic" w:eastAsia="Times New Roman" w:hAnsi="Times New Arabic" w:cstheme="majorBidi"/>
          <w:i/>
          <w:iCs/>
          <w:sz w:val="24"/>
          <w:szCs w:val="24"/>
          <w:shd w:val="clear" w:color="auto" w:fill="FFFFFF"/>
          <w:lang w:val="en-ID" w:eastAsia="en-ID"/>
        </w:rPr>
        <w:t>jubahnya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disampirkannya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atas</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kedua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sisi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pundaknya</w:t>
      </w:r>
      <w:proofErr w:type="spellEnd"/>
      <w:r>
        <w:rPr>
          <w:rFonts w:ascii="Times New Arabic" w:eastAsia="Times New Roman" w:hAnsi="Times New Arabic" w:cstheme="majorBidi"/>
          <w:i/>
          <w:iCs/>
          <w:sz w:val="24"/>
          <w:szCs w:val="24"/>
          <w:shd w:val="clear" w:color="auto" w:fill="FFFFFF"/>
          <w:lang w:val="en-ID" w:eastAsia="en-ID"/>
        </w:rPr>
        <w:t xml:space="preserve">. Lalu </w:t>
      </w:r>
      <w:proofErr w:type="spellStart"/>
      <w:r>
        <w:rPr>
          <w:rFonts w:ascii="Times New Arabic" w:eastAsia="Times New Roman" w:hAnsi="Times New Arabic" w:cstheme="majorBidi"/>
          <w:i/>
          <w:iCs/>
          <w:sz w:val="24"/>
          <w:szCs w:val="24"/>
          <w:shd w:val="clear" w:color="auto" w:fill="FFFFFF"/>
          <w:lang w:val="en-ID" w:eastAsia="en-ID"/>
        </w:rPr>
        <w:t>beliau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membasuh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kedua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tangan</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mengusap</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ubun-ubunnya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serta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mengusap</w:t>
      </w:r>
      <w:proofErr w:type="spellEnd"/>
      <w:r>
        <w:rPr>
          <w:rFonts w:ascii="Times New Arabic" w:eastAsia="Times New Roman" w:hAnsi="Times New Arabic" w:cstheme="majorBidi"/>
          <w:i/>
          <w:iCs/>
          <w:sz w:val="24"/>
          <w:szCs w:val="24"/>
          <w:shd w:val="clear" w:color="auto" w:fill="FFFFFF"/>
          <w:lang w:val="en-ID" w:eastAsia="en-ID"/>
        </w:rPr>
        <w:t xml:space="preserve"> pula </w:t>
      </w:r>
      <w:proofErr w:type="spellStart"/>
      <w:r>
        <w:rPr>
          <w:rFonts w:ascii="Times New Arabic" w:eastAsia="Times New Roman" w:hAnsi="Times New Arabic" w:cstheme="majorBidi"/>
          <w:i/>
          <w:iCs/>
          <w:sz w:val="24"/>
          <w:szCs w:val="24"/>
          <w:shd w:val="clear" w:color="auto" w:fill="FFFFFF"/>
          <w:lang w:val="en-ID" w:eastAsia="en-ID"/>
        </w:rPr>
        <w:t>serban</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dipakainya</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sepasang</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khuff-nya</w:t>
      </w:r>
      <w:proofErr w:type="spellEnd"/>
      <w:r>
        <w:rPr>
          <w:rFonts w:ascii="Times New Arabic" w:eastAsia="Times New Roman" w:hAnsi="Times New Arabic" w:cstheme="majorBidi"/>
          <w:i/>
          <w:iCs/>
          <w:sz w:val="24"/>
          <w:szCs w:val="24"/>
          <w:shd w:val="clear" w:color="auto" w:fill="FFFFFF"/>
          <w:lang w:val="en-ID" w:eastAsia="en-ID"/>
        </w:rPr>
        <w:t>."</w:t>
      </w:r>
    </w:p>
    <w:p w14:paraId="333ED52C" w14:textId="77777777" w:rsidR="001D7D00" w:rsidRDefault="001D7D00" w:rsidP="001D7D00">
      <w:pPr>
        <w:spacing w:after="0" w:line="240" w:lineRule="auto"/>
        <w:ind w:left="851"/>
        <w:jc w:val="both"/>
        <w:rPr>
          <w:rFonts w:ascii="Times New Arabic" w:eastAsia="Times New Roman" w:hAnsi="Times New Arabic" w:cstheme="majorBidi"/>
          <w:i/>
          <w:iCs/>
          <w:sz w:val="24"/>
          <w:szCs w:val="24"/>
          <w:lang w:val="en-ID" w:eastAsia="en-ID"/>
        </w:rPr>
      </w:pPr>
    </w:p>
    <w:p w14:paraId="0C84DAEB"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Kelanjutan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panjang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lebar</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kitab </w:t>
      </w:r>
      <w:r>
        <w:rPr>
          <w:rFonts w:ascii="Times New Arabic" w:eastAsia="Times New Roman" w:hAnsi="Times New Arabic" w:cs="Times New Arabic"/>
          <w:i/>
          <w:iCs/>
          <w:sz w:val="24"/>
          <w:szCs w:val="24"/>
          <w:shd w:val="clear" w:color="auto" w:fill="FFFFFF"/>
          <w:lang w:val="en-ID" w:eastAsia="en-ID"/>
        </w:rPr>
        <w:t>S}ah{</w:t>
      </w:r>
      <w:proofErr w:type="spellStart"/>
      <w:r>
        <w:rPr>
          <w:rFonts w:ascii="Times New Arabic" w:eastAsia="Times New Roman" w:hAnsi="Times New Arabic" w:cs="Times New Arabic"/>
          <w:i/>
          <w:iCs/>
          <w:sz w:val="24"/>
          <w:szCs w:val="24"/>
          <w:shd w:val="clear" w:color="auto" w:fill="FFFFFF"/>
          <w:lang w:val="en-ID" w:eastAsia="en-ID"/>
        </w:rPr>
        <w:t>i</w:t>
      </w:r>
      <w:proofErr w:type="spellEnd"/>
      <w:r>
        <w:rPr>
          <w:rFonts w:ascii="Times New Arabic" w:eastAsia="Times New Roman" w:hAnsi="Times New Arabic" w:cs="Times New Arabic"/>
          <w:i/>
          <w:iCs/>
          <w:sz w:val="24"/>
          <w:szCs w:val="24"/>
          <w:shd w:val="clear" w:color="auto" w:fill="FFFFFF"/>
          <w:lang w:val="en-ID" w:eastAsia="en-ID"/>
        </w:rPr>
        <w:t>&gt;h{</w:t>
      </w:r>
      <w:r>
        <w:rPr>
          <w:rFonts w:ascii="Times New Arabic" w:eastAsia="Times New Roman" w:hAnsi="Times New Arabic" w:cstheme="majorBidi"/>
          <w:i/>
          <w:iCs/>
          <w:sz w:val="24"/>
          <w:szCs w:val="24"/>
          <w:shd w:val="clear" w:color="auto" w:fill="FFFFFF"/>
          <w:lang w:val="en-ID" w:eastAsia="en-ID"/>
        </w:rPr>
        <w:t xml:space="preserve"> Muslim </w:t>
      </w:r>
      <w:r>
        <w:rPr>
          <w:rFonts w:ascii="Times New Arabic" w:eastAsia="Times New Roman" w:hAnsi="Times New Arabic" w:cstheme="majorBidi"/>
          <w:sz w:val="24"/>
          <w:szCs w:val="24"/>
          <w:shd w:val="clear" w:color="auto" w:fill="FFFFFF"/>
          <w:lang w:val="en-ID" w:eastAsia="en-ID"/>
        </w:rPr>
        <w:t xml:space="preserve">dan kitab-kitab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lainnya</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Para </w:t>
      </w:r>
      <w:proofErr w:type="spellStart"/>
      <w:r>
        <w:rPr>
          <w:rFonts w:ascii="Times New Arabic" w:eastAsia="Times New Roman" w:hAnsi="Times New Arabic" w:cstheme="majorBidi"/>
          <w:sz w:val="24"/>
          <w:szCs w:val="24"/>
          <w:shd w:val="clear" w:color="auto" w:fill="FFFFFF"/>
          <w:lang w:val="en-ID" w:eastAsia="en-ID"/>
        </w:rPr>
        <w:t>pengikut</w:t>
      </w:r>
      <w:proofErr w:type="spellEnd"/>
      <w:r>
        <w:rPr>
          <w:rFonts w:ascii="Times New Arabic" w:eastAsia="Times New Roman" w:hAnsi="Times New Arabic" w:cstheme="majorBidi"/>
          <w:sz w:val="24"/>
          <w:szCs w:val="24"/>
          <w:shd w:val="clear" w:color="auto" w:fill="FFFFFF"/>
          <w:lang w:val="en-ID" w:eastAsia="en-ID"/>
        </w:rPr>
        <w:t xml:space="preserve"> Imam Ahmad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sesungguhnya</w:t>
      </w:r>
      <w:proofErr w:type="spellEnd"/>
      <w:r>
        <w:rPr>
          <w:rFonts w:ascii="Times New Arabic" w:eastAsia="Times New Roman" w:hAnsi="Times New Arabic" w:cstheme="majorBidi"/>
          <w:sz w:val="24"/>
          <w:szCs w:val="24"/>
          <w:shd w:val="clear" w:color="auto" w:fill="FFFFFF"/>
          <w:lang w:val="en-ID" w:eastAsia="en-ID"/>
        </w:rPr>
        <w:t xml:space="preserve"> N</w:t>
      </w:r>
      <w:r>
        <w:rPr>
          <w:rFonts w:ascii="Times New Arabic" w:eastAsia="Times New Roman" w:hAnsi="Times New Arabic" w:cstheme="majorBidi"/>
          <w:sz w:val="24"/>
          <w:szCs w:val="24"/>
          <w:shd w:val="clear" w:color="auto" w:fill="FFFFFF"/>
          <w:lang w:val="id-ID" w:eastAsia="en-ID"/>
        </w:rPr>
        <w:t xml:space="preserve">abi </w:t>
      </w:r>
      <w:proofErr w:type="spellStart"/>
      <w:r>
        <w:rPr>
          <w:rFonts w:ascii="Times New Arabic" w:eastAsia="Times New Roman" w:hAnsi="Times New Arabic" w:cstheme="majorBidi"/>
          <w:sz w:val="24"/>
          <w:szCs w:val="24"/>
          <w:shd w:val="clear" w:color="auto" w:fill="FFFFFF"/>
          <w:lang w:val="en-ID" w:eastAsia="en-ID"/>
        </w:rPr>
        <w:t>terbatas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pada </w:t>
      </w:r>
      <w:proofErr w:type="spellStart"/>
      <w:r>
        <w:rPr>
          <w:rFonts w:ascii="Times New Arabic" w:eastAsia="Times New Roman" w:hAnsi="Times New Arabic" w:cstheme="majorBidi"/>
          <w:sz w:val="24"/>
          <w:szCs w:val="24"/>
          <w:shd w:val="clear" w:color="auto" w:fill="FFFFFF"/>
          <w:lang w:val="en-ID" w:eastAsia="en-ID"/>
        </w:rPr>
        <w:t>ubun-ubun</w:t>
      </w:r>
      <w:r>
        <w:rPr>
          <w:rFonts w:ascii="Times New Arabic" w:eastAsia="Times New Roman" w:hAnsi="Times New Arabic" w:cstheme="majorBidi"/>
          <w:sz w:val="24"/>
          <w:szCs w:val="24"/>
          <w:shd w:val="clear" w:color="auto" w:fill="FFFFFF"/>
          <w:lang w:val="en-ID" w:eastAsia="en-ID"/>
        </w:rPr>
        <w:softHyphen/>
        <w: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beliau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menyempurnakan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pengusapannya</w:t>
      </w:r>
      <w:proofErr w:type="spellEnd"/>
      <w:r>
        <w:rPr>
          <w:rFonts w:ascii="Times New Arabic" w:eastAsia="Times New Roman" w:hAnsi="Times New Arabic" w:cstheme="majorBidi"/>
          <w:sz w:val="24"/>
          <w:szCs w:val="24"/>
          <w:shd w:val="clear" w:color="auto" w:fill="FFFFFF"/>
          <w:lang w:val="en-ID" w:eastAsia="en-ID"/>
        </w:rPr>
        <w:t xml:space="preserve"> pada </w:t>
      </w:r>
      <w:proofErr w:type="spellStart"/>
      <w:r>
        <w:rPr>
          <w:rFonts w:ascii="Times New Arabic" w:eastAsia="Times New Roman" w:hAnsi="Times New Arabic" w:cstheme="majorBidi"/>
          <w:sz w:val="24"/>
          <w:szCs w:val="24"/>
          <w:shd w:val="clear" w:color="auto" w:fill="FFFFFF"/>
          <w:lang w:val="en-ID" w:eastAsia="en-ID"/>
        </w:rPr>
        <w:t>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r>
        <w:rPr>
          <w:rFonts w:ascii="Times New Arabic" w:eastAsia="Times New Roman" w:hAnsi="Times New Arabic" w:cstheme="majorBidi"/>
          <w:sz w:val="24"/>
          <w:szCs w:val="24"/>
          <w:shd w:val="clear" w:color="auto" w:fill="FFFFFF"/>
          <w:lang w:val="en-ID" w:eastAsia="en-ID"/>
        </w:rPr>
        <w:softHyphen/>
        <w:t>pala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lainnya</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kain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serbannya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sependapat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penger</w:t>
      </w:r>
      <w:r>
        <w:rPr>
          <w:rFonts w:ascii="Times New Arabic" w:eastAsia="Times New Roman" w:hAnsi="Times New Arabic" w:cstheme="majorBidi"/>
          <w:sz w:val="24"/>
          <w:szCs w:val="24"/>
          <w:shd w:val="clear" w:color="auto" w:fill="FFFFFF"/>
          <w:lang w:val="en-ID" w:eastAsia="en-ID"/>
        </w:rPr>
        <w:softHyphen/>
        <w:t>tian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memang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demikianlah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kejadiannya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disebut</w:t>
      </w:r>
      <w:proofErr w:type="spellEnd"/>
      <w:r>
        <w:rPr>
          <w:rFonts w:ascii="Times New Arabic" w:eastAsia="Times New Roman" w:hAnsi="Times New Arabic" w:cstheme="majorBidi"/>
          <w:sz w:val="24"/>
          <w:szCs w:val="24"/>
          <w:shd w:val="clear" w:color="auto" w:fill="FFFFFF"/>
          <w:lang w:val="en-ID" w:eastAsia="en-ID"/>
        </w:rPr>
        <w:t xml:space="preserve"> oleh </w:t>
      </w:r>
      <w:proofErr w:type="spellStart"/>
      <w:r>
        <w:rPr>
          <w:rFonts w:ascii="Times New Arabic" w:eastAsia="Times New Roman" w:hAnsi="Times New Arabic" w:cstheme="majorBidi"/>
          <w:sz w:val="24"/>
          <w:szCs w:val="24"/>
          <w:shd w:val="clear" w:color="auto" w:fill="FFFFFF"/>
          <w:lang w:val="en-ID" w:eastAsia="en-ID"/>
        </w:rPr>
        <w:t>banyak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lain.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beliau</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pada </w:t>
      </w:r>
      <w:proofErr w:type="spellStart"/>
      <w:r>
        <w:rPr>
          <w:rFonts w:ascii="Times New Arabic" w:eastAsia="Times New Roman" w:hAnsi="Times New Arabic" w:cstheme="majorBidi"/>
          <w:sz w:val="24"/>
          <w:szCs w:val="24"/>
          <w:shd w:val="clear" w:color="auto" w:fill="FFFFFF"/>
          <w:lang w:val="en-ID" w:eastAsia="en-ID"/>
        </w:rPr>
        <w:t>kain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serbannya</w:t>
      </w:r>
      <w:proofErr w:type="spellEnd"/>
      <w:r>
        <w:rPr>
          <w:rFonts w:ascii="Times New Arabic" w:eastAsia="Times New Roman" w:hAnsi="Times New Arabic" w:cstheme="majorBidi"/>
          <w:sz w:val="24"/>
          <w:szCs w:val="24"/>
          <w:shd w:val="clear" w:color="auto" w:fill="FFFFFF"/>
          <w:lang w:val="en-ID" w:eastAsia="en-ID"/>
        </w:rPr>
        <w:t xml:space="preserve">, juga pada </w:t>
      </w:r>
      <w:proofErr w:type="spellStart"/>
      <w:r>
        <w:rPr>
          <w:rFonts w:ascii="Times New Arabic" w:eastAsia="Times New Roman" w:hAnsi="Times New Arabic" w:cstheme="majorBidi"/>
          <w:sz w:val="24"/>
          <w:szCs w:val="24"/>
          <w:shd w:val="clear" w:color="auto" w:fill="FFFFFF"/>
          <w:lang w:val="en-ID" w:eastAsia="en-ID"/>
        </w:rPr>
        <w:t>sepasang</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khuff-</w:t>
      </w:r>
      <w:r>
        <w:rPr>
          <w:rFonts w:ascii="Times New Arabic" w:eastAsia="Times New Roman" w:hAnsi="Times New Arabic" w:cstheme="majorBidi"/>
          <w:sz w:val="24"/>
          <w:szCs w:val="24"/>
          <w:shd w:val="clear" w:color="auto" w:fill="FFFFFF"/>
          <w:lang w:val="en-ID" w:eastAsia="en-ID"/>
        </w:rPr>
        <w:t>nya</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Pengertian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inilah</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lebih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utama</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tiada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dalil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bagi</w:t>
      </w:r>
      <w:proofErr w:type="spellEnd"/>
      <w:r>
        <w:rPr>
          <w:rFonts w:ascii="Times New Arabic" w:eastAsia="Times New Roman" w:hAnsi="Times New Arabic" w:cstheme="majorBidi"/>
          <w:sz w:val="24"/>
          <w:szCs w:val="24"/>
          <w:shd w:val="clear" w:color="auto" w:fill="FFFFFF"/>
          <w:lang w:val="en-ID" w:eastAsia="en-ID"/>
        </w:rPr>
        <w:t xml:space="preserve"> kalian yang </w:t>
      </w:r>
      <w:proofErr w:type="spellStart"/>
      <w:r>
        <w:rPr>
          <w:rFonts w:ascii="Times New Arabic" w:eastAsia="Times New Roman" w:hAnsi="Times New Arabic" w:cstheme="majorBidi"/>
          <w:sz w:val="24"/>
          <w:szCs w:val="24"/>
          <w:shd w:val="clear" w:color="auto" w:fill="FFFFFF"/>
          <w:lang w:val="en-ID" w:eastAsia="en-ID"/>
        </w:rPr>
        <w:t>membolehkan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ubun-ubun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atau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tanpa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menyempurnakannya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pada </w:t>
      </w:r>
      <w:proofErr w:type="spellStart"/>
      <w:r>
        <w:rPr>
          <w:rFonts w:ascii="Times New Arabic" w:eastAsia="Times New Roman" w:hAnsi="Times New Arabic" w:cstheme="majorBidi"/>
          <w:sz w:val="24"/>
          <w:szCs w:val="24"/>
          <w:shd w:val="clear" w:color="auto" w:fill="FFFFFF"/>
          <w:lang w:val="en-ID" w:eastAsia="en-ID"/>
        </w:rPr>
        <w:t>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luar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kain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serban</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berselisih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mengenai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masalah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sunat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mengulang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usapan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sampai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tiga</w:t>
      </w:r>
      <w:proofErr w:type="spellEnd"/>
      <w:r>
        <w:rPr>
          <w:rFonts w:ascii="Times New Arabic" w:eastAsia="Times New Roman" w:hAnsi="Times New Arabic" w:cstheme="majorBidi"/>
          <w:sz w:val="24"/>
          <w:szCs w:val="24"/>
          <w:shd w:val="clear" w:color="auto" w:fill="FFFFFF"/>
          <w:lang w:val="en-ID" w:eastAsia="en-ID"/>
        </w:rPr>
        <w:t xml:space="preserve"> kali,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dikatakan</w:t>
      </w:r>
      <w:proofErr w:type="spellEnd"/>
      <w:r>
        <w:rPr>
          <w:rFonts w:ascii="Times New Arabic" w:eastAsia="Times New Roman" w:hAnsi="Times New Arabic" w:cstheme="majorBidi"/>
          <w:sz w:val="24"/>
          <w:szCs w:val="24"/>
          <w:shd w:val="clear" w:color="auto" w:fill="FFFFFF"/>
          <w:lang w:val="en-ID" w:eastAsia="en-ID"/>
        </w:rPr>
        <w:t xml:space="preserve"> oleh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terkenal</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kalangan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mazhab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Syafi</w:t>
      </w:r>
      <w:proofErr w:type="spellEnd"/>
      <w:r>
        <w:rPr>
          <w:rFonts w:ascii="Times New Arabic" w:eastAsia="Times New Roman" w:hAnsi="Times New Arabic" w:cstheme="majorBidi"/>
          <w:sz w:val="24"/>
          <w:szCs w:val="24"/>
          <w:shd w:val="clear" w:color="auto" w:fill="FFFFFF"/>
          <w:lang w:val="id-ID" w:eastAsia="en-ID"/>
        </w:rPr>
        <w:t>’</w:t>
      </w:r>
      <w:proofErr w:type="spellStart"/>
      <w:r>
        <w:rPr>
          <w:rFonts w:ascii="Times New Arabic" w:eastAsia="Times New Roman" w:hAnsi="Times New Arabic" w:cstheme="majorBidi"/>
          <w:sz w:val="24"/>
          <w:szCs w:val="24"/>
          <w:shd w:val="clear" w:color="auto" w:fill="FFFFFF"/>
          <w:lang w:val="en-ID" w:eastAsia="en-ID"/>
        </w:rPr>
        <w:t>i</w:t>
      </w:r>
      <w:proofErr w:type="spellEnd"/>
      <w:r>
        <w:rPr>
          <w:rFonts w:ascii="Times New Arabic" w:eastAsia="Times New Roman" w:hAnsi="Times New Arabic" w:cstheme="majorBidi"/>
          <w:sz w:val="24"/>
          <w:szCs w:val="24"/>
          <w:shd w:val="clear" w:color="auto" w:fill="FFFFFF"/>
          <w:lang w:val="en-ID" w:eastAsia="en-ID"/>
        </w:rPr>
        <w:t xml:space="preserve">. Akan </w:t>
      </w:r>
      <w:proofErr w:type="spellStart"/>
      <w:r>
        <w:rPr>
          <w:rFonts w:ascii="Times New Arabic" w:eastAsia="Times New Roman" w:hAnsi="Times New Arabic" w:cstheme="majorBidi"/>
          <w:sz w:val="24"/>
          <w:szCs w:val="24"/>
          <w:shd w:val="clear" w:color="auto" w:fill="FFFFFF"/>
          <w:lang w:val="en-ID" w:eastAsia="en-ID"/>
        </w:rPr>
        <w:t>tetapi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mazhab</w:t>
      </w:r>
      <w:proofErr w:type="spellEnd"/>
      <w:r>
        <w:rPr>
          <w:rFonts w:ascii="Times New Arabic" w:eastAsia="Times New Roman" w:hAnsi="Times New Arabic" w:cstheme="majorBidi"/>
          <w:sz w:val="24"/>
          <w:szCs w:val="24"/>
          <w:shd w:val="clear" w:color="auto" w:fill="FFFFFF"/>
          <w:lang w:val="en-ID" w:eastAsia="en-ID"/>
        </w:rPr>
        <w:t xml:space="preserve"> Imam Ahmad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Hambal</w:t>
      </w:r>
      <w:proofErr w:type="spellEnd"/>
      <w:r>
        <w:rPr>
          <w:rFonts w:ascii="Times New Arabic" w:eastAsia="Times New Roman" w:hAnsi="Times New Arabic" w:cstheme="majorBidi"/>
          <w:sz w:val="24"/>
          <w:szCs w:val="24"/>
          <w:shd w:val="clear" w:color="auto" w:fill="FFFFFF"/>
          <w:lang w:val="en-ID" w:eastAsia="en-ID"/>
        </w:rPr>
        <w:t xml:space="preserve"> dan para </w:t>
      </w:r>
      <w:proofErr w:type="spellStart"/>
      <w:r>
        <w:rPr>
          <w:rFonts w:ascii="Times New Arabic" w:eastAsia="Times New Roman" w:hAnsi="Times New Arabic" w:cstheme="majorBidi"/>
          <w:sz w:val="24"/>
          <w:szCs w:val="24"/>
          <w:shd w:val="clear" w:color="auto" w:fill="FFFFFF"/>
          <w:lang w:val="en-ID" w:eastAsia="en-ID"/>
        </w:rPr>
        <w:t>pengikutnya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disunatkan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hanyalah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sekali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usapan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saja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Sehubungan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masalah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kalangan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w:t>
      </w:r>
    </w:p>
    <w:p w14:paraId="5FCF2C5B" w14:textId="77777777" w:rsidR="001D7D00" w:rsidRDefault="001D7D00" w:rsidP="001D7D00">
      <w:pPr>
        <w:shd w:val="clear" w:color="auto" w:fill="FFFFFF"/>
        <w:bidi/>
        <w:spacing w:after="24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lastRenderedPageBreak/>
        <w:t>فَقَالَ عَبْدُ الرَّزَّاقِ: عَنْ مَعْمَر، عَنِ الزُّهْرِيِّ، عَنْ عَطَاءِ بْنِ يَزِيدَ اللَّيْثِيِّ، عَنْ حُمْران بْنِ أَبَانٍ قَالَ: رَأَيْتُ عُثْمَانَ بْنَ عَفَّانَ تَوَضَّأَ فَأَفْرَغَ عَلَى يَدَيْهِ ثَلَاثًا فَغَسَلَهُمَا، ثُمَّ مَضْمَضَ وَاسْتَنْشَقَ، ثُمَّ غَسَلَ وَجْهَهُ ثَلَاثًا، ثُمَّ غَسَلَ يَدَهُ الْيُمْنَى إِلَى الْمِرْفَقِ ثَلَاثًا، ثُمَّ غَسَلَ الْيُسْرَى مِثْلَ ذَلِكَ، ثُمَّ مَسَحَ بِرَأْسِهِ، ثُمَّ غَسَلَ قَدَمَهُ الْيُمْنَى ثَلَاثًا، ثُمَّ الْيُسْرَى ثَلَاثًا مِثْلَ ذَلِكَ</w:t>
      </w:r>
      <w:r>
        <w:rPr>
          <w:rFonts w:ascii="Times New Arabic" w:eastAsia="Times New Roman" w:hAnsi="Times New Arabic" w:cs="Traditional Arabic"/>
          <w:sz w:val="36"/>
          <w:szCs w:val="36"/>
          <w:lang w:val="en-ID" w:eastAsia="en-ID"/>
        </w:rPr>
        <w:t> </w:t>
      </w:r>
      <w:r>
        <w:rPr>
          <w:rFonts w:ascii="Times New Arabic" w:eastAsia="Times New Roman" w:hAnsi="Times New Arabic" w:cs="Traditional Arabic"/>
          <w:sz w:val="36"/>
          <w:szCs w:val="36"/>
          <w:rtl/>
          <w:lang w:val="en-ID" w:eastAsia="en-ID"/>
        </w:rPr>
        <w:t>ثُمَّ قَالَ: رَأَيْتُ رَسُولَ اللَّهِ صَلَّى اللَّهُ عَلَيْهِ وَسَلَّمَ تَوَضَّأَ نَحْوَ وُضُوئِي هَذَا، ثُمَّ قَالَ: "مَنْ تَوَضَّأ نَحْوَ وُضُوئِي هَذَا، ثُمَّ صلَّى رَكْعَتَيْنِ لَا يُحدِّث فِيْهِمَا نَفْسَهُ، غُفِرَ لَهُ ما تقدم من ذنبه ".</w:t>
      </w:r>
    </w:p>
    <w:p w14:paraId="29E587BC"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Abdur Razza&gt;q </w:t>
      </w:r>
      <w:proofErr w:type="spellStart"/>
      <w:r>
        <w:rPr>
          <w:rFonts w:ascii="Times New Arabic" w:eastAsia="Times New Roman" w:hAnsi="Times New Arabic" w:cstheme="majorBidi"/>
          <w:sz w:val="24"/>
          <w:szCs w:val="24"/>
          <w:shd w:val="clear" w:color="auto" w:fill="FFFFFF"/>
          <w:lang w:val="en-ID" w:eastAsia="en-ID"/>
        </w:rPr>
        <w:t>meriwayatkan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Ma'mar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Az-Zuhri,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Ata&gt;’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Yazid Al-Laithi,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H{</w:t>
      </w:r>
      <w:proofErr w:type="spellStart"/>
      <w:r>
        <w:rPr>
          <w:rFonts w:ascii="Times New Arabic" w:eastAsia="Times New Roman" w:hAnsi="Times New Arabic" w:cstheme="majorBidi"/>
          <w:sz w:val="24"/>
          <w:szCs w:val="24"/>
          <w:shd w:val="clear" w:color="auto" w:fill="FFFFFF"/>
          <w:lang w:val="en-ID" w:eastAsia="en-ID"/>
        </w:rPr>
        <w:t>amran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Aban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melihat</w:t>
      </w:r>
      <w:proofErr w:type="spellEnd"/>
      <w:r>
        <w:rPr>
          <w:rFonts w:ascii="Times New Arabic" w:eastAsia="Times New Roman" w:hAnsi="Times New Arabic" w:cstheme="majorBidi"/>
          <w:sz w:val="24"/>
          <w:szCs w:val="24"/>
          <w:shd w:val="clear" w:color="auto" w:fill="FFFFFF"/>
          <w:lang w:val="en-ID" w:eastAsia="en-ID"/>
        </w:rPr>
        <w:t xml:space="preserve"> Usman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Affan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wudunya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memulainya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menuangkan</w:t>
      </w:r>
      <w:proofErr w:type="spellEnd"/>
      <w:r>
        <w:rPr>
          <w:rFonts w:ascii="Times New Arabic" w:eastAsia="Times New Roman" w:hAnsi="Times New Arabic" w:cstheme="majorBidi"/>
          <w:sz w:val="24"/>
          <w:szCs w:val="24"/>
          <w:shd w:val="clear" w:color="auto" w:fill="FFFFFF"/>
          <w:lang w:val="en-ID" w:eastAsia="en-ID"/>
        </w:rPr>
        <w:t xml:space="preserve"> air pada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telapak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sebanyak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tiga</w:t>
      </w:r>
      <w:proofErr w:type="spellEnd"/>
      <w:r>
        <w:rPr>
          <w:rFonts w:ascii="Times New Arabic" w:eastAsia="Times New Roman" w:hAnsi="Times New Arabic" w:cstheme="majorBidi"/>
          <w:sz w:val="24"/>
          <w:szCs w:val="24"/>
          <w:shd w:val="clear" w:color="auto" w:fill="FFFFFF"/>
          <w:lang w:val="en-ID" w:eastAsia="en-ID"/>
        </w:rPr>
        <w:t xml:space="preserve"> kali,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berkumur</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ber-</w:t>
      </w:r>
      <w:r>
        <w:rPr>
          <w:rFonts w:ascii="Times New Arabic" w:eastAsia="Times New Roman" w:hAnsi="Times New Arabic" w:cs="Traditional Arabic"/>
          <w:i/>
          <w:iCs/>
          <w:sz w:val="24"/>
          <w:szCs w:val="24"/>
          <w:shd w:val="clear" w:color="auto" w:fill="FFFFFF"/>
          <w:lang w:val="en-ID" w:eastAsia="en-ID"/>
        </w:rPr>
        <w:t>intinshaq</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 xml:space="preserve">Setelah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wajahnya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sebanyak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tiga</w:t>
      </w:r>
      <w:proofErr w:type="spellEnd"/>
      <w:r>
        <w:rPr>
          <w:rFonts w:ascii="Times New Arabic" w:eastAsia="Times New Roman" w:hAnsi="Times New Arabic" w:cstheme="majorBidi"/>
          <w:sz w:val="24"/>
          <w:szCs w:val="24"/>
          <w:shd w:val="clear" w:color="auto" w:fill="FFFFFF"/>
          <w:lang w:val="en-ID" w:eastAsia="en-ID"/>
        </w:rPr>
        <w:t xml:space="preserve"> kali, </w:t>
      </w:r>
      <w:proofErr w:type="spellStart"/>
      <w:r>
        <w:rPr>
          <w:rFonts w:ascii="Times New Arabic" w:eastAsia="Times New Roman" w:hAnsi="Times New Arabic" w:cstheme="majorBidi"/>
          <w:sz w:val="24"/>
          <w:szCs w:val="24"/>
          <w:shd w:val="clear" w:color="auto" w:fill="FFFFFF"/>
          <w:lang w:val="en-ID" w:eastAsia="en-ID"/>
        </w:rPr>
        <w:t>mem</w:t>
      </w:r>
      <w:r>
        <w:rPr>
          <w:rFonts w:ascii="Times New Arabic" w:eastAsia="Times New Roman" w:hAnsi="Times New Arabic" w:cstheme="majorBidi"/>
          <w:sz w:val="24"/>
          <w:szCs w:val="24"/>
          <w:shd w:val="clear" w:color="auto" w:fill="FFFFFF"/>
          <w:lang w:val="en-ID" w:eastAsia="en-ID"/>
        </w:rPr>
        <w:softHyphen/>
        <w:t>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tangannya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kanan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sampai</w:t>
      </w:r>
      <w:proofErr w:type="spellEnd"/>
      <w:r>
        <w:rPr>
          <w:rFonts w:ascii="Times New Arabic" w:eastAsia="Times New Roman" w:hAnsi="Times New Arabic" w:cstheme="majorBidi"/>
          <w:sz w:val="24"/>
          <w:szCs w:val="24"/>
          <w:shd w:val="clear" w:color="auto" w:fill="FFFFFF"/>
          <w:lang w:val="en-ID" w:eastAsia="en-ID"/>
        </w:rPr>
        <w:t xml:space="preserve"> siku </w:t>
      </w:r>
      <w:proofErr w:type="spellStart"/>
      <w:r>
        <w:rPr>
          <w:rFonts w:ascii="Times New Arabic" w:eastAsia="Times New Roman" w:hAnsi="Times New Arabic" w:cstheme="majorBidi"/>
          <w:sz w:val="24"/>
          <w:szCs w:val="24"/>
          <w:shd w:val="clear" w:color="auto" w:fill="FFFFFF"/>
          <w:lang w:val="en-ID" w:eastAsia="en-ID"/>
        </w:rPr>
        <w:t>sebanyak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tiga</w:t>
      </w:r>
      <w:proofErr w:type="spellEnd"/>
      <w:r>
        <w:rPr>
          <w:rFonts w:ascii="Times New Arabic" w:eastAsia="Times New Roman" w:hAnsi="Times New Arabic" w:cstheme="majorBidi"/>
          <w:sz w:val="24"/>
          <w:szCs w:val="24"/>
          <w:shd w:val="clear" w:color="auto" w:fill="FFFFFF"/>
          <w:lang w:val="en-ID" w:eastAsia="en-ID"/>
        </w:rPr>
        <w:t xml:space="preserve"> kali, dan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kiri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basuhan</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semisal</w:t>
      </w:r>
      <w:proofErr w:type="spellEnd"/>
      <w:r>
        <w:rPr>
          <w:rFonts w:ascii="Times New Arabic" w:eastAsia="Times New Roman" w:hAnsi="Times New Arabic" w:cstheme="majorBidi"/>
          <w:sz w:val="24"/>
          <w:szCs w:val="24"/>
          <w:shd w:val="clear" w:color="auto" w:fill="FFFFFF"/>
          <w:lang w:val="en-ID" w:eastAsia="en-ID"/>
        </w:rPr>
        <w:t>.</w:t>
      </w:r>
      <w:r>
        <w:rPr>
          <w:rStyle w:val="FootnoteReference"/>
          <w:rFonts w:ascii="Times New Arabic" w:eastAsia="Times New Roman" w:hAnsi="Times New Arabic" w:cstheme="majorBidi"/>
          <w:sz w:val="24"/>
          <w:szCs w:val="24"/>
          <w:shd w:val="clear" w:color="auto" w:fill="FFFFFF"/>
          <w:lang w:val="en-ID" w:eastAsia="en-ID"/>
        </w:rPr>
        <w:footnoteReference w:id="149"/>
      </w:r>
      <w:r>
        <w:rPr>
          <w:rFonts w:ascii="Times New Arabic" w:eastAsia="Times New Roman" w:hAnsi="Times New Arabic" w:cstheme="majorBidi"/>
          <w:sz w:val="24"/>
          <w:szCs w:val="24"/>
          <w:shd w:val="clear" w:color="auto" w:fill="FFFFFF"/>
          <w:lang w:val="en-ID" w:eastAsia="en-ID"/>
        </w:rPr>
        <w:t xml:space="preserve"> Setelah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kaki </w:t>
      </w:r>
      <w:proofErr w:type="spellStart"/>
      <w:r>
        <w:rPr>
          <w:rFonts w:ascii="Times New Arabic" w:eastAsia="Times New Roman" w:hAnsi="Times New Arabic" w:cstheme="majorBidi"/>
          <w:sz w:val="24"/>
          <w:szCs w:val="24"/>
          <w:shd w:val="clear" w:color="auto" w:fill="FFFFFF"/>
          <w:lang w:val="en-ID" w:eastAsia="en-ID"/>
        </w:rPr>
        <w:t>kanannya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sebanyak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tiga</w:t>
      </w:r>
      <w:proofErr w:type="spellEnd"/>
      <w:r>
        <w:rPr>
          <w:rFonts w:ascii="Times New Arabic" w:eastAsia="Times New Roman" w:hAnsi="Times New Arabic" w:cstheme="majorBidi"/>
          <w:sz w:val="24"/>
          <w:szCs w:val="24"/>
          <w:shd w:val="clear" w:color="auto" w:fill="FFFFFF"/>
          <w:lang w:val="en-ID" w:eastAsia="en-ID"/>
        </w:rPr>
        <w:t xml:space="preserve"> kali dan kaki </w:t>
      </w:r>
      <w:proofErr w:type="spellStart"/>
      <w:r>
        <w:rPr>
          <w:rFonts w:ascii="Times New Arabic" w:eastAsia="Times New Roman" w:hAnsi="Times New Arabic" w:cstheme="majorBidi"/>
          <w:sz w:val="24"/>
          <w:szCs w:val="24"/>
          <w:shd w:val="clear" w:color="auto" w:fill="FFFFFF"/>
          <w:lang w:val="en-ID" w:eastAsia="en-ID"/>
        </w:rPr>
        <w:t>kirinya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sebanyak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tiga</w:t>
      </w:r>
      <w:proofErr w:type="spellEnd"/>
      <w:r>
        <w:rPr>
          <w:rFonts w:ascii="Times New Arabic" w:eastAsia="Times New Roman" w:hAnsi="Times New Arabic" w:cstheme="majorBidi"/>
          <w:sz w:val="24"/>
          <w:szCs w:val="24"/>
          <w:shd w:val="clear" w:color="auto" w:fill="FFFFFF"/>
          <w:lang w:val="en-ID" w:eastAsia="en-ID"/>
        </w:rPr>
        <w:t xml:space="preserve"> kali pula,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w:t>
      </w:r>
      <w:r>
        <w:rPr>
          <w:rFonts w:ascii="Times New Arabic" w:eastAsia="Times New Roman" w:hAnsi="Times New Arabic" w:cstheme="majorBidi"/>
          <w:sz w:val="24"/>
          <w:szCs w:val="24"/>
          <w:shd w:val="clear" w:color="auto" w:fill="FFFFFF"/>
          <w:lang w:val="en-ID" w:eastAsia="en-ID"/>
        </w:rPr>
        <w:softHyphen/>
        <w:t>suhan</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pertama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ta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melihat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wudu yang </w:t>
      </w:r>
      <w:proofErr w:type="spellStart"/>
      <w:r>
        <w:rPr>
          <w:rFonts w:ascii="Times New Arabic" w:eastAsia="Times New Roman" w:hAnsi="Times New Arabic" w:cstheme="majorBidi"/>
          <w:sz w:val="24"/>
          <w:szCs w:val="24"/>
          <w:shd w:val="clear" w:color="auto" w:fill="FFFFFF"/>
          <w:lang w:val="en-ID" w:eastAsia="en-ID"/>
        </w:rPr>
        <w:t>diperagakannya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Sesudah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bersabda</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 xml:space="preserve">Barang </w:t>
      </w:r>
      <w:proofErr w:type="spellStart"/>
      <w:r>
        <w:rPr>
          <w:rFonts w:ascii="Times New Arabic" w:eastAsia="Times New Roman" w:hAnsi="Times New Arabic" w:cstheme="majorBidi"/>
          <w:i/>
          <w:iCs/>
          <w:sz w:val="24"/>
          <w:szCs w:val="24"/>
          <w:shd w:val="clear" w:color="auto" w:fill="FFFFFF"/>
          <w:lang w:val="en-ID" w:eastAsia="en-ID"/>
        </w:rPr>
        <w:t>siapa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melakukan</w:t>
      </w:r>
      <w:proofErr w:type="spellEnd"/>
      <w:r>
        <w:rPr>
          <w:rFonts w:ascii="Times New Arabic" w:eastAsia="Times New Roman" w:hAnsi="Times New Arabic" w:cstheme="majorBidi"/>
          <w:i/>
          <w:iCs/>
          <w:sz w:val="24"/>
          <w:szCs w:val="24"/>
          <w:shd w:val="clear" w:color="auto" w:fill="FFFFFF"/>
          <w:lang w:val="en-ID" w:eastAsia="en-ID"/>
        </w:rPr>
        <w:t xml:space="preserve"> wudu </w:t>
      </w:r>
      <w:proofErr w:type="spellStart"/>
      <w:r>
        <w:rPr>
          <w:rFonts w:ascii="Times New Arabic" w:eastAsia="Times New Roman" w:hAnsi="Times New Arabic" w:cstheme="majorBidi"/>
          <w:i/>
          <w:iCs/>
          <w:sz w:val="24"/>
          <w:szCs w:val="24"/>
          <w:shd w:val="clear" w:color="auto" w:fill="FFFFFF"/>
          <w:lang w:val="en-ID" w:eastAsia="en-ID"/>
        </w:rPr>
        <w:t>seperti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wuduku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ini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lalu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ia</w:t>
      </w:r>
      <w:proofErr w:type="spellEnd"/>
      <w:r>
        <w:rPr>
          <w:rFonts w:ascii="Times New Arabic" w:eastAsia="Times New Roman" w:hAnsi="Times New Arabic" w:cstheme="majorBidi"/>
          <w:i/>
          <w:iCs/>
          <w:sz w:val="24"/>
          <w:szCs w:val="24"/>
          <w:shd w:val="clear" w:color="auto" w:fill="FFFFFF"/>
          <w:lang w:val="en-ID" w:eastAsia="en-ID"/>
        </w:rPr>
        <w:t xml:space="preserve"> </w:t>
      </w:r>
      <w:r>
        <w:rPr>
          <w:rFonts w:ascii="Times New Arabic" w:eastAsia="Times New Roman" w:hAnsi="Times New Arabic" w:cstheme="majorBidi"/>
          <w:i/>
          <w:iCs/>
          <w:sz w:val="24"/>
          <w:szCs w:val="24"/>
          <w:shd w:val="clear" w:color="auto" w:fill="FFFFFF"/>
          <w:lang w:val="en-ID" w:eastAsia="en-ID"/>
        </w:rPr>
        <w:lastRenderedPageBreak/>
        <w:t xml:space="preserve">salat </w:t>
      </w:r>
      <w:proofErr w:type="spellStart"/>
      <w:r>
        <w:rPr>
          <w:rFonts w:ascii="Times New Arabic" w:eastAsia="Times New Roman" w:hAnsi="Times New Arabic" w:cstheme="majorBidi"/>
          <w:i/>
          <w:iCs/>
          <w:sz w:val="24"/>
          <w:szCs w:val="24"/>
          <w:shd w:val="clear" w:color="auto" w:fill="FFFFFF"/>
          <w:lang w:val="en-ID" w:eastAsia="en-ID"/>
        </w:rPr>
        <w:t>dua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rakaat</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tanpa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mengalami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hadas</w:t>
      </w:r>
      <w:proofErr w:type="spellEnd"/>
      <w:r>
        <w:rPr>
          <w:rFonts w:ascii="Times New Arabic" w:eastAsia="Times New Roman" w:hAnsi="Times New Arabic" w:cstheme="majorBidi"/>
          <w:i/>
          <w:iCs/>
          <w:sz w:val="24"/>
          <w:szCs w:val="24"/>
          <w:shd w:val="clear" w:color="auto" w:fill="FFFFFF"/>
          <w:lang w:val="en-ID" w:eastAsia="en-ID"/>
        </w:rPr>
        <w:t xml:space="preserve"> pada </w:t>
      </w:r>
      <w:proofErr w:type="spellStart"/>
      <w:r>
        <w:rPr>
          <w:rFonts w:ascii="Times New Arabic" w:eastAsia="Times New Roman" w:hAnsi="Times New Arabic" w:cstheme="majorBidi"/>
          <w:i/>
          <w:iCs/>
          <w:sz w:val="24"/>
          <w:szCs w:val="24"/>
          <w:shd w:val="clear" w:color="auto" w:fill="FFFFFF"/>
          <w:lang w:val="en-ID" w:eastAsia="en-ID"/>
        </w:rPr>
        <w:t>keduanya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niscaya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di</w:t>
      </w:r>
      <w:r>
        <w:rPr>
          <w:rFonts w:ascii="Times New Arabic" w:eastAsia="Times New Roman" w:hAnsi="Times New Arabic" w:cstheme="majorBidi"/>
          <w:i/>
          <w:iCs/>
          <w:sz w:val="24"/>
          <w:szCs w:val="24"/>
          <w:shd w:val="clear" w:color="auto" w:fill="FFFFFF"/>
          <w:lang w:val="en-ID" w:eastAsia="en-ID"/>
        </w:rPr>
        <w:softHyphen/>
        <w:t>ampuni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baginya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semua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dosanya</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terdahulu</w:t>
      </w:r>
      <w:proofErr w:type="spellEnd"/>
      <w:r>
        <w:rPr>
          <w:rFonts w:ascii="Times New Arabic" w:eastAsia="Times New Roman" w:hAnsi="Times New Arabic" w:cstheme="majorBidi"/>
          <w:i/>
          <w:iCs/>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Imam Bukhari dan Imam Muslim </w:t>
      </w:r>
      <w:proofErr w:type="spellStart"/>
      <w:r>
        <w:rPr>
          <w:rFonts w:ascii="Times New Arabic" w:eastAsia="Times New Roman" w:hAnsi="Times New Arabic" w:cstheme="majorBidi"/>
          <w:sz w:val="24"/>
          <w:szCs w:val="24"/>
          <w:shd w:val="clear" w:color="auto" w:fill="FFFFFF"/>
          <w:lang w:val="en-ID" w:eastAsia="en-ID"/>
        </w:rPr>
        <w:t>mengetengahkannya</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kitab </w:t>
      </w:r>
      <w:r>
        <w:rPr>
          <w:rFonts w:ascii="Times New Arabic" w:eastAsia="Times New Roman" w:hAnsi="Times New Arabic" w:cs="Times New Arabic"/>
          <w:i/>
          <w:iCs/>
          <w:sz w:val="24"/>
          <w:szCs w:val="24"/>
          <w:shd w:val="clear" w:color="auto" w:fill="FFFFFF"/>
          <w:lang w:val="en-ID" w:eastAsia="en-ID"/>
        </w:rPr>
        <w:t>S}ah{</w:t>
      </w:r>
      <w:proofErr w:type="spellStart"/>
      <w:r>
        <w:rPr>
          <w:rFonts w:ascii="Times New Arabic" w:eastAsia="Times New Roman" w:hAnsi="Times New Arabic" w:cs="Times New Arabic"/>
          <w:i/>
          <w:iCs/>
          <w:sz w:val="24"/>
          <w:szCs w:val="24"/>
          <w:shd w:val="clear" w:color="auto" w:fill="FFFFFF"/>
          <w:lang w:val="en-ID" w:eastAsia="en-ID"/>
        </w:rPr>
        <w:t>i</w:t>
      </w:r>
      <w:proofErr w:type="spellEnd"/>
      <w:r>
        <w:rPr>
          <w:rFonts w:ascii="Times New Arabic" w:eastAsia="Times New Roman" w:hAnsi="Times New Arabic" w:cs="Times New Arabic"/>
          <w:i/>
          <w:iCs/>
          <w:sz w:val="24"/>
          <w:szCs w:val="24"/>
          <w:shd w:val="clear" w:color="auto" w:fill="FFFFFF"/>
          <w:lang w:val="en-ID" w:eastAsia="en-ID"/>
        </w:rPr>
        <w:t>&gt;h{</w:t>
      </w:r>
      <w:r>
        <w:rPr>
          <w:rFonts w:ascii="Times New Arabic" w:eastAsia="Times New Roman" w:hAnsi="Times New Arabic" w:cstheme="majorBidi"/>
          <w:i/>
          <w:iCs/>
          <w:sz w:val="24"/>
          <w:szCs w:val="24"/>
          <w:shd w:val="clear" w:color="auto" w:fill="FFFFFF"/>
          <w:lang w:val="en-ID" w:eastAsia="en-ID"/>
        </w:rPr>
        <w:t>ain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jalur</w:t>
      </w:r>
      <w:proofErr w:type="spellEnd"/>
      <w:r>
        <w:rPr>
          <w:rFonts w:ascii="Times New Arabic" w:eastAsia="Times New Roman" w:hAnsi="Times New Arabic" w:cstheme="majorBidi"/>
          <w:sz w:val="24"/>
          <w:szCs w:val="24"/>
          <w:shd w:val="clear" w:color="auto" w:fill="FFFFFF"/>
          <w:lang w:val="en-ID" w:eastAsia="en-ID"/>
        </w:rPr>
        <w:t xml:space="preserve"> Az-Zuhri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sanad</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semisal</w:t>
      </w:r>
      <w:proofErr w:type="spellEnd"/>
      <w:r>
        <w:rPr>
          <w:rFonts w:ascii="Times New Arabic" w:eastAsia="Times New Roman" w:hAnsi="Times New Arabic" w:cstheme="majorBidi"/>
          <w:sz w:val="24"/>
          <w:szCs w:val="24"/>
          <w:shd w:val="clear" w:color="auto" w:fill="FFFFFF"/>
          <w:lang w:val="en-ID" w:eastAsia="en-ID"/>
        </w:rPr>
        <w:t>.</w:t>
      </w:r>
    </w:p>
    <w:p w14:paraId="6595079E"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kitab </w:t>
      </w:r>
      <w:r>
        <w:rPr>
          <w:rFonts w:ascii="Times New Arabic" w:eastAsia="Times New Roman" w:hAnsi="Times New Arabic" w:cstheme="majorBidi"/>
          <w:i/>
          <w:iCs/>
          <w:sz w:val="24"/>
          <w:szCs w:val="24"/>
          <w:shd w:val="clear" w:color="auto" w:fill="FFFFFF"/>
          <w:lang w:val="en-ID" w:eastAsia="en-ID"/>
        </w:rPr>
        <w:t>Sunan Abu Daud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riwayat</w:t>
      </w:r>
      <w:proofErr w:type="spellEnd"/>
      <w:r>
        <w:rPr>
          <w:rFonts w:ascii="Times New Arabic" w:eastAsia="Times New Roman" w:hAnsi="Times New Arabic" w:cstheme="majorBidi"/>
          <w:sz w:val="24"/>
          <w:szCs w:val="24"/>
          <w:shd w:val="clear" w:color="auto" w:fill="FFFFFF"/>
          <w:lang w:val="en-ID" w:eastAsia="en-ID"/>
        </w:rPr>
        <w:t xml:space="preserve"> Ab</w:t>
      </w:r>
      <w:r>
        <w:rPr>
          <w:rFonts w:ascii="Times New Arabic" w:eastAsia="Times New Roman" w:hAnsi="Times New Arabic" w:cstheme="majorBidi"/>
          <w:sz w:val="24"/>
          <w:szCs w:val="24"/>
          <w:shd w:val="clear" w:color="auto" w:fill="FFFFFF"/>
          <w:lang w:val="en-ID" w:eastAsia="en-ID"/>
        </w:rPr>
        <w:softHyphen/>
        <w:t xml:space="preserve">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Ubaidillah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 </w:t>
      </w:r>
      <w:proofErr w:type="spellStart"/>
      <w:r>
        <w:rPr>
          <w:rFonts w:ascii="Times New Arabic" w:eastAsia="Times New Roman" w:hAnsi="Times New Arabic" w:cstheme="majorBidi"/>
          <w:sz w:val="24"/>
          <w:szCs w:val="24"/>
          <w:shd w:val="clear" w:color="auto" w:fill="FFFFFF"/>
          <w:lang w:val="en-ID" w:eastAsia="en-ID"/>
        </w:rPr>
        <w:t>Mulaikah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Usman, </w:t>
      </w:r>
      <w:proofErr w:type="spellStart"/>
      <w:r>
        <w:rPr>
          <w:rFonts w:ascii="Times New Arabic" w:eastAsia="Times New Roman" w:hAnsi="Times New Arabic" w:cstheme="majorBidi"/>
          <w:sz w:val="24"/>
          <w:szCs w:val="24"/>
          <w:shd w:val="clear" w:color="auto" w:fill="FFFFFF"/>
          <w:lang w:val="en-ID" w:eastAsia="en-ID"/>
        </w:rPr>
        <w:t>tentang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gam</w:t>
      </w:r>
      <w:r>
        <w:rPr>
          <w:rFonts w:ascii="Times New Arabic" w:eastAsia="Times New Roman" w:hAnsi="Times New Arabic" w:cstheme="majorBidi"/>
          <w:sz w:val="24"/>
          <w:szCs w:val="24"/>
          <w:shd w:val="clear" w:color="auto" w:fill="FFFFFF"/>
          <w:lang w:val="en-ID" w:eastAsia="en-ID"/>
        </w:rPr>
        <w:softHyphen/>
        <w:t>baran</w:t>
      </w:r>
      <w:proofErr w:type="spellEnd"/>
      <w:r>
        <w:rPr>
          <w:rFonts w:ascii="Times New Arabic" w:eastAsia="Times New Roman" w:hAnsi="Times New Arabic" w:cstheme="majorBidi"/>
          <w:sz w:val="24"/>
          <w:szCs w:val="24"/>
          <w:shd w:val="clear" w:color="auto" w:fill="FFFFFF"/>
          <w:lang w:val="en-ID" w:eastAsia="en-ID"/>
        </w:rPr>
        <w:t xml:space="preserve"> wudu yang </w:t>
      </w:r>
      <w:proofErr w:type="spellStart"/>
      <w:r>
        <w:rPr>
          <w:rFonts w:ascii="Times New Arabic" w:eastAsia="Times New Roman" w:hAnsi="Times New Arabic" w:cstheme="majorBidi"/>
          <w:sz w:val="24"/>
          <w:szCs w:val="24"/>
          <w:shd w:val="clear" w:color="auto" w:fill="FFFFFF"/>
          <w:lang w:val="en-ID" w:eastAsia="en-ID"/>
        </w:rPr>
        <w:t>disebut</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dalamnya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sekali</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Hal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disebutkannya</w:t>
      </w:r>
      <w:proofErr w:type="spellEnd"/>
      <w:r>
        <w:rPr>
          <w:rFonts w:ascii="Times New Arabic" w:eastAsia="Times New Roman" w:hAnsi="Times New Arabic" w:cstheme="majorBidi"/>
          <w:sz w:val="24"/>
          <w:szCs w:val="24"/>
          <w:shd w:val="clear" w:color="auto" w:fill="FFFFFF"/>
          <w:lang w:val="en-ID" w:eastAsia="en-ID"/>
        </w:rPr>
        <w:t xml:space="preserve"> pula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riwayat</w:t>
      </w:r>
      <w:proofErr w:type="spellEnd"/>
      <w:r>
        <w:rPr>
          <w:rFonts w:ascii="Times New Arabic" w:eastAsia="Times New Roman" w:hAnsi="Times New Arabic" w:cstheme="majorBidi"/>
          <w:sz w:val="24"/>
          <w:szCs w:val="24"/>
          <w:shd w:val="clear" w:color="auto" w:fill="FFFFFF"/>
          <w:lang w:val="en-ID" w:eastAsia="en-ID"/>
        </w:rPr>
        <w:t xml:space="preserve"> Abdu Khair,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Ali </w:t>
      </w:r>
      <w:proofErr w:type="spellStart"/>
      <w:r>
        <w:rPr>
          <w:rFonts w:ascii="Times New Arabic" w:eastAsia="Times New Roman" w:hAnsi="Times New Arabic" w:cstheme="majorBidi"/>
          <w:sz w:val="24"/>
          <w:szCs w:val="24"/>
          <w:shd w:val="clear" w:color="auto" w:fill="FFFFFF"/>
          <w:lang w:val="en-ID" w:eastAsia="en-ID"/>
        </w:rPr>
        <w:t>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semisal</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Sedangkan</w:t>
      </w:r>
      <w:proofErr w:type="spellEnd"/>
      <w:r>
        <w:rPr>
          <w:rFonts w:ascii="Times New Arabic" w:eastAsia="Times New Roman" w:hAnsi="Times New Arabic" w:cstheme="majorBidi"/>
          <w:sz w:val="24"/>
          <w:szCs w:val="24"/>
          <w:shd w:val="clear" w:color="auto" w:fill="FFFFFF"/>
          <w:lang w:val="en-ID" w:eastAsia="en-ID"/>
        </w:rPr>
        <w:t xml:space="preserve"> orang-orang yang </w:t>
      </w:r>
      <w:proofErr w:type="spellStart"/>
      <w:r>
        <w:rPr>
          <w:rFonts w:ascii="Times New Arabic" w:eastAsia="Times New Roman" w:hAnsi="Times New Arabic" w:cstheme="majorBidi"/>
          <w:sz w:val="24"/>
          <w:szCs w:val="24"/>
          <w:shd w:val="clear" w:color="auto" w:fill="FFFFFF"/>
          <w:lang w:val="en-ID" w:eastAsia="en-ID"/>
        </w:rPr>
        <w:t>menyunatkan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mengulangi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usapan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berpegang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pengertian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umum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diriwayat</w:t>
      </w:r>
      <w:r>
        <w:rPr>
          <w:rFonts w:ascii="Times New Arabic" w:eastAsia="Times New Roman" w:hAnsi="Times New Arabic" w:cstheme="majorBidi"/>
          <w:sz w:val="24"/>
          <w:szCs w:val="24"/>
          <w:shd w:val="clear" w:color="auto" w:fill="FFFFFF"/>
          <w:lang w:val="en-ID" w:eastAsia="en-ID"/>
        </w:rPr>
        <w:softHyphen/>
        <w:t>kan</w:t>
      </w:r>
      <w:proofErr w:type="spellEnd"/>
      <w:r>
        <w:rPr>
          <w:rFonts w:ascii="Times New Arabic" w:eastAsia="Times New Roman" w:hAnsi="Times New Arabic" w:cstheme="majorBidi"/>
          <w:sz w:val="24"/>
          <w:szCs w:val="24"/>
          <w:shd w:val="clear" w:color="auto" w:fill="FFFFFF"/>
          <w:lang w:val="en-ID" w:eastAsia="en-ID"/>
        </w:rPr>
        <w:t xml:space="preserve"> oleh Imam Muslim 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kitab </w:t>
      </w:r>
      <w:proofErr w:type="spellStart"/>
      <w:r>
        <w:rPr>
          <w:rFonts w:ascii="Times New Arabic" w:eastAsia="Times New Roman" w:hAnsi="Times New Arabic" w:cstheme="majorBidi"/>
          <w:sz w:val="24"/>
          <w:szCs w:val="24"/>
          <w:shd w:val="clear" w:color="auto" w:fill="FFFFFF"/>
          <w:lang w:val="en-ID" w:eastAsia="en-ID"/>
        </w:rPr>
        <w:t>sahihnya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Usman </w:t>
      </w:r>
      <w:proofErr w:type="spellStart"/>
      <w:r>
        <w:rPr>
          <w:rFonts w:ascii="Times New Arabic" w:eastAsia="Times New Roman" w:hAnsi="Times New Arabic" w:cstheme="majorBidi"/>
          <w:sz w:val="24"/>
          <w:szCs w:val="24"/>
          <w:shd w:val="clear" w:color="auto" w:fill="FFFFFF"/>
          <w:lang w:val="en-ID" w:eastAsia="en-ID"/>
        </w:rPr>
        <w:t>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basuhan</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usapan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wudunya</w:t>
      </w:r>
      <w:proofErr w:type="spellEnd"/>
      <w:r>
        <w:rPr>
          <w:rFonts w:ascii="Times New Arabic" w:eastAsia="Times New Roman" w:hAnsi="Times New Arabic" w:cstheme="majorBidi"/>
          <w:sz w:val="24"/>
          <w:szCs w:val="24"/>
          <w:shd w:val="clear" w:color="auto" w:fill="FFFFFF"/>
          <w:lang w:val="en-ID" w:eastAsia="en-ID"/>
        </w:rPr>
        <w:t xml:space="preserve"> masing-masing </w:t>
      </w:r>
      <w:proofErr w:type="spellStart"/>
      <w:r>
        <w:rPr>
          <w:rFonts w:ascii="Times New Arabic" w:eastAsia="Times New Roman" w:hAnsi="Times New Arabic" w:cstheme="majorBidi"/>
          <w:sz w:val="24"/>
          <w:szCs w:val="24"/>
          <w:shd w:val="clear" w:color="auto" w:fill="FFFFFF"/>
          <w:lang w:val="en-ID" w:eastAsia="en-ID"/>
        </w:rPr>
        <w:t>sebanyak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tiga</w:t>
      </w:r>
      <w:proofErr w:type="spellEnd"/>
      <w:r>
        <w:rPr>
          <w:rFonts w:ascii="Times New Arabic" w:eastAsia="Times New Roman" w:hAnsi="Times New Arabic" w:cstheme="majorBidi"/>
          <w:sz w:val="24"/>
          <w:szCs w:val="24"/>
          <w:shd w:val="clear" w:color="auto" w:fill="FFFFFF"/>
          <w:lang w:val="en-ID" w:eastAsia="en-ID"/>
        </w:rPr>
        <w:t xml:space="preserve"> ka</w:t>
      </w:r>
      <w:r>
        <w:rPr>
          <w:rFonts w:ascii="Times New Arabic" w:eastAsia="Times New Roman" w:hAnsi="Times New Arabic" w:cstheme="majorBidi"/>
          <w:sz w:val="24"/>
          <w:szCs w:val="24"/>
          <w:shd w:val="clear" w:color="auto" w:fill="FFFFFF"/>
          <w:lang w:val="id-ID" w:eastAsia="en-ID"/>
        </w:rPr>
        <w:t>l</w:t>
      </w:r>
      <w:proofErr w:type="spellStart"/>
      <w:r>
        <w:rPr>
          <w:rFonts w:ascii="Times New Arabic" w:eastAsia="Times New Roman" w:hAnsi="Times New Arabic" w:cstheme="majorBidi"/>
          <w:sz w:val="24"/>
          <w:szCs w:val="24"/>
          <w:shd w:val="clear" w:color="auto" w:fill="FFFFFF"/>
          <w:lang w:val="en-ID" w:eastAsia="en-ID"/>
        </w:rPr>
        <w:t>i</w:t>
      </w:r>
      <w:proofErr w:type="spellEnd"/>
      <w:r>
        <w:rPr>
          <w:rFonts w:ascii="Times New Arabic" w:eastAsia="Times New Roman" w:hAnsi="Times New Arabic" w:cstheme="majorBidi"/>
          <w:sz w:val="24"/>
          <w:szCs w:val="24"/>
          <w:shd w:val="clear" w:color="auto" w:fill="FFFFFF"/>
          <w:lang w:val="en-ID" w:eastAsia="en-ID"/>
        </w:rPr>
        <w:t>.</w:t>
      </w:r>
    </w:p>
    <w:p w14:paraId="21522DD0" w14:textId="77777777" w:rsidR="001D7D00" w:rsidRDefault="001D7D00" w:rsidP="001D7D00">
      <w:pPr>
        <w:shd w:val="clear" w:color="auto" w:fill="FFFFFF"/>
        <w:bidi/>
        <w:spacing w:after="24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وَقَالَ أَبُو دَاوُدَ: حَدَّثَنَا مُحَمَّدُ بْنُ الْمُثَنَّى، حَدَّثَنَا الضَّحَّاكُ بْنُ مَخْلَد، حَدَّثَنَا عَبْدُ الرَّحْمَنِ بْنُ وَرْدَان، حَدَّثَنِي أَبُو سَلَمَةَ بْنُ عَبْدِ الرَّحْمَنِ، حَدَّثَنِي حُمْرَانُ قَالَ: رَأَيْتُ عُثْمَانَ بْنَ عَفَّانَ تَوَضَّأَ. </w:t>
      </w:r>
      <w:r>
        <w:rPr>
          <w:rFonts w:ascii="Times New Arabic" w:eastAsia="Times New Roman" w:hAnsi="Times New Arabic" w:cs="Traditional Arabic"/>
          <w:sz w:val="36"/>
          <w:szCs w:val="36"/>
          <w:lang w:val="en-ID" w:eastAsia="en-ID"/>
        </w:rPr>
        <w:t>- </w:t>
      </w:r>
      <w:r>
        <w:rPr>
          <w:rFonts w:ascii="Times New Arabic" w:eastAsia="Times New Roman" w:hAnsi="Times New Arabic" w:cs="Traditional Arabic"/>
          <w:sz w:val="36"/>
          <w:szCs w:val="36"/>
          <w:rtl/>
          <w:lang w:val="en-ID" w:eastAsia="en-ID"/>
        </w:rPr>
        <w:t>فَذَكَرَ نَحْوَهُ، وَلَمْ يَذْكُرِ الْمَضْمَضَةَ وَالِاسْتِنْشَاقَ،</w:t>
      </w:r>
      <w:r>
        <w:rPr>
          <w:rFonts w:ascii="Times New Arabic" w:eastAsia="Times New Roman" w:hAnsi="Times New Arabic" w:cs="Traditional Arabic"/>
          <w:sz w:val="36"/>
          <w:szCs w:val="36"/>
          <w:lang w:val="en-ID" w:eastAsia="en-ID"/>
        </w:rPr>
        <w:t>-</w:t>
      </w:r>
      <w:r>
        <w:rPr>
          <w:rFonts w:ascii="Times New Arabic" w:eastAsia="Times New Roman" w:hAnsi="Times New Arabic" w:cs="Traditional Arabic"/>
          <w:sz w:val="36"/>
          <w:szCs w:val="36"/>
          <w:rtl/>
          <w:lang w:val="en-ID" w:eastAsia="en-ID"/>
        </w:rPr>
        <w:t> قَالَ فِيهِ: ثُمَّ مَسَحَ رَأْسَهُ ثَلَاثًا، ثُمَّ غَسَلَ رِجْلَيْهِ ثَلَاثًا، ثُمَّ قَالَ: رَأَيْتُ رَسُولَ اللَّهِ صَلَّى اللَّهُ عَلَيْهِ وَسَلَّمَ توضأ هَكَذَا وَقَالَ: "مَنْ تَوَضَّأَ دُونَ هَذَا كَفَاهُ.</w:t>
      </w:r>
    </w:p>
    <w:p w14:paraId="68B4503D"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Abu Daud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ibnul</w:t>
      </w:r>
      <w:proofErr w:type="spellEnd"/>
      <w:r>
        <w:rPr>
          <w:rFonts w:ascii="Times New Arabic" w:eastAsia="Times New Roman" w:hAnsi="Times New Arabic" w:cstheme="majorBidi"/>
          <w:sz w:val="24"/>
          <w:szCs w:val="24"/>
          <w:shd w:val="clear" w:color="auto" w:fill="FFFFFF"/>
          <w:lang w:val="en-ID" w:eastAsia="en-ID"/>
        </w:rPr>
        <w:t xml:space="preserve"> Muthanna,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Ad-Dahhak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Makhlad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Abdur Rahman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Wardan,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kepadaku</w:t>
      </w:r>
      <w:proofErr w:type="spellEnd"/>
      <w:r>
        <w:rPr>
          <w:rFonts w:ascii="Times New Arabic" w:eastAsia="Times New Roman" w:hAnsi="Times New Arabic" w:cstheme="majorBidi"/>
          <w:sz w:val="24"/>
          <w:szCs w:val="24"/>
          <w:shd w:val="clear" w:color="auto" w:fill="FFFFFF"/>
          <w:lang w:val="en-ID" w:eastAsia="en-ID"/>
        </w:rPr>
        <w:t xml:space="preserve"> Abu Salamah </w:t>
      </w:r>
      <w:proofErr w:type="spellStart"/>
      <w:r>
        <w:rPr>
          <w:rFonts w:ascii="Times New Arabic" w:eastAsia="Times New Roman" w:hAnsi="Times New Arabic" w:cstheme="majorBidi"/>
          <w:sz w:val="24"/>
          <w:szCs w:val="24"/>
          <w:shd w:val="clear" w:color="auto" w:fill="FFFFFF"/>
          <w:lang w:val="en-ID" w:eastAsia="en-ID"/>
        </w:rPr>
        <w:lastRenderedPageBreak/>
        <w:t>ibnu</w:t>
      </w:r>
      <w:proofErr w:type="spellEnd"/>
      <w:r>
        <w:rPr>
          <w:rFonts w:ascii="Times New Arabic" w:eastAsia="Times New Roman" w:hAnsi="Times New Arabic" w:cstheme="majorBidi"/>
          <w:sz w:val="24"/>
          <w:szCs w:val="24"/>
          <w:shd w:val="clear" w:color="auto" w:fill="FFFFFF"/>
          <w:lang w:val="en-ID" w:eastAsia="en-ID"/>
        </w:rPr>
        <w:t xml:space="preserve"> Abdur Rah</w:t>
      </w:r>
      <w:r>
        <w:rPr>
          <w:rFonts w:ascii="Times New Arabic" w:eastAsia="Times New Roman" w:hAnsi="Times New Arabic" w:cstheme="majorBidi"/>
          <w:sz w:val="24"/>
          <w:szCs w:val="24"/>
          <w:shd w:val="clear" w:color="auto" w:fill="FFFFFF"/>
          <w:lang w:val="en-ID" w:eastAsia="en-ID"/>
        </w:rPr>
        <w:softHyphen/>
        <w:t xml:space="preserve">man,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kepadaku</w:t>
      </w:r>
      <w:proofErr w:type="spellEnd"/>
      <w:r>
        <w:rPr>
          <w:rFonts w:ascii="Times New Arabic" w:eastAsia="Times New Roman" w:hAnsi="Times New Arabic" w:cstheme="majorBidi"/>
          <w:sz w:val="24"/>
          <w:szCs w:val="24"/>
          <w:shd w:val="clear" w:color="auto" w:fill="FFFFFF"/>
          <w:lang w:val="en-ID" w:eastAsia="en-ID"/>
        </w:rPr>
        <w:t xml:space="preserve"> H{</w:t>
      </w:r>
      <w:proofErr w:type="spellStart"/>
      <w:r>
        <w:rPr>
          <w:rFonts w:ascii="Times New Arabic" w:eastAsia="Times New Roman" w:hAnsi="Times New Arabic" w:cstheme="majorBidi"/>
          <w:sz w:val="24"/>
          <w:szCs w:val="24"/>
          <w:shd w:val="clear" w:color="auto" w:fill="FFFFFF"/>
          <w:lang w:val="en-ID" w:eastAsia="en-ID"/>
        </w:rPr>
        <w:t>amran</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melihat</w:t>
      </w:r>
      <w:proofErr w:type="spellEnd"/>
      <w:r>
        <w:rPr>
          <w:rFonts w:ascii="Times New Arabic" w:eastAsia="Times New Roman" w:hAnsi="Times New Arabic" w:cstheme="majorBidi"/>
          <w:sz w:val="24"/>
          <w:szCs w:val="24"/>
          <w:shd w:val="clear" w:color="auto" w:fill="FFFFFF"/>
          <w:lang w:val="en-ID" w:eastAsia="en-ID"/>
        </w:rPr>
        <w:t xml:space="preserve"> Usman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Affan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menyebut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semisal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tanpa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menyebut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berkumur</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istinshaq</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 xml:space="preserve">Hamran </w:t>
      </w:r>
      <w:proofErr w:type="spellStart"/>
      <w:r>
        <w:rPr>
          <w:rFonts w:ascii="Times New Arabic" w:eastAsia="Times New Roman" w:hAnsi="Times New Arabic" w:cstheme="majorBidi"/>
          <w:sz w:val="24"/>
          <w:szCs w:val="24"/>
          <w:shd w:val="clear" w:color="auto" w:fill="FFFFFF"/>
          <w:lang w:val="en-ID" w:eastAsia="en-ID"/>
        </w:rPr>
        <w:t>menyebutkan</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dalamnya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Usman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sebanyak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tiga</w:t>
      </w:r>
      <w:proofErr w:type="spellEnd"/>
      <w:r>
        <w:rPr>
          <w:rFonts w:ascii="Times New Arabic" w:eastAsia="Times New Roman" w:hAnsi="Times New Arabic" w:cstheme="majorBidi"/>
          <w:sz w:val="24"/>
          <w:szCs w:val="24"/>
          <w:shd w:val="clear" w:color="auto" w:fill="FFFFFF"/>
          <w:lang w:val="en-ID" w:eastAsia="en-ID"/>
        </w:rPr>
        <w:t xml:space="preserve"> kali dan </w:t>
      </w:r>
      <w:proofErr w:type="spellStart"/>
      <w:r>
        <w:rPr>
          <w:rFonts w:ascii="Times New Arabic" w:eastAsia="Times New Roman" w:hAnsi="Times New Arabic" w:cstheme="majorBidi"/>
          <w:sz w:val="24"/>
          <w:szCs w:val="24"/>
          <w:shd w:val="clear" w:color="auto" w:fill="FFFFFF"/>
          <w:lang w:val="en-ID" w:eastAsia="en-ID"/>
        </w:rPr>
        <w:t>mem</w:t>
      </w:r>
      <w:r>
        <w:rPr>
          <w:rFonts w:ascii="Times New Arabic" w:eastAsia="Times New Roman" w:hAnsi="Times New Arabic" w:cstheme="majorBidi"/>
          <w:sz w:val="24"/>
          <w:szCs w:val="24"/>
          <w:shd w:val="clear" w:color="auto" w:fill="FFFFFF"/>
          <w:lang w:val="en-ID" w:eastAsia="en-ID"/>
        </w:rPr>
        <w:softHyphen/>
        <w:t>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kakinya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sebanyak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tiga</w:t>
      </w:r>
      <w:proofErr w:type="spellEnd"/>
      <w:r>
        <w:rPr>
          <w:rFonts w:ascii="Times New Arabic" w:eastAsia="Times New Roman" w:hAnsi="Times New Arabic" w:cstheme="majorBidi"/>
          <w:sz w:val="24"/>
          <w:szCs w:val="24"/>
          <w:shd w:val="clear" w:color="auto" w:fill="FFFFFF"/>
          <w:lang w:val="en-ID" w:eastAsia="en-ID"/>
        </w:rPr>
        <w:t xml:space="preserve"> kali pula. Setelah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berkata</w:t>
      </w:r>
      <w:proofErr w:type="spellEnd"/>
      <w:r>
        <w:rPr>
          <w:rFonts w:ascii="Times New Arabic" w:eastAsia="Times New Roman" w:hAnsi="Times New Arabic" w:cstheme="majorBidi"/>
          <w:sz w:val="24"/>
          <w:szCs w:val="24"/>
          <w:shd w:val="clear" w:color="auto" w:fill="FFFFFF"/>
          <w:lang w:val="en-ID" w:eastAsia="en-ID"/>
        </w:rPr>
        <w:t xml:space="preserve">, "Aku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melihat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beliau</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bersabda</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 xml:space="preserve">'Barang </w:t>
      </w:r>
      <w:proofErr w:type="spellStart"/>
      <w:r>
        <w:rPr>
          <w:rFonts w:ascii="Times New Arabic" w:eastAsia="Times New Roman" w:hAnsi="Times New Arabic" w:cstheme="majorBidi"/>
          <w:i/>
          <w:iCs/>
          <w:sz w:val="24"/>
          <w:szCs w:val="24"/>
          <w:shd w:val="clear" w:color="auto" w:fill="FFFFFF"/>
          <w:lang w:val="en-ID" w:eastAsia="en-ID"/>
        </w:rPr>
        <w:t>siapa</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berwudu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seperti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ini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sudah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cukuplah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bagi</w:t>
      </w:r>
      <w:r>
        <w:rPr>
          <w:rFonts w:ascii="Times New Arabic" w:eastAsia="Times New Roman" w:hAnsi="Times New Arabic" w:cstheme="majorBidi"/>
          <w:i/>
          <w:iCs/>
          <w:sz w:val="24"/>
          <w:szCs w:val="24"/>
          <w:shd w:val="clear" w:color="auto" w:fill="FFFFFF"/>
          <w:lang w:val="en-ID" w:eastAsia="en-ID"/>
        </w:rPr>
        <w:softHyphen/>
        <w:t>nya</w:t>
      </w:r>
      <w:proofErr w:type="spellEnd"/>
      <w:r>
        <w:rPr>
          <w:rFonts w:ascii="Times New Arabic" w:eastAsia="Times New Roman" w:hAnsi="Times New Arabic" w:cstheme="majorBidi"/>
          <w:i/>
          <w:iCs/>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Hadis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secara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munfarid</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 xml:space="preserve">oleh Imam Abu Daud. </w:t>
      </w:r>
      <w:proofErr w:type="spellStart"/>
      <w:r>
        <w:rPr>
          <w:rFonts w:ascii="Times New Arabic" w:eastAsia="Times New Roman" w:hAnsi="Times New Arabic" w:cstheme="majorBidi"/>
          <w:sz w:val="24"/>
          <w:szCs w:val="24"/>
          <w:shd w:val="clear" w:color="auto" w:fill="FFFFFF"/>
          <w:lang w:val="en-ID" w:eastAsia="en-ID"/>
        </w:rPr>
        <w:t>Ke</w:t>
      </w:r>
      <w:r>
        <w:rPr>
          <w:rFonts w:ascii="Times New Arabic" w:eastAsia="Times New Roman" w:hAnsi="Times New Arabic" w:cstheme="majorBidi"/>
          <w:sz w:val="24"/>
          <w:szCs w:val="24"/>
          <w:shd w:val="clear" w:color="auto" w:fill="FFFFFF"/>
          <w:lang w:val="en-ID" w:eastAsia="en-ID"/>
        </w:rPr>
        <w:softHyphen/>
        <w:t>mudian</w:t>
      </w:r>
      <w:proofErr w:type="spellEnd"/>
      <w:r>
        <w:rPr>
          <w:rFonts w:ascii="Times New Arabic" w:eastAsia="Times New Roman" w:hAnsi="Times New Arabic" w:cstheme="majorBidi"/>
          <w:sz w:val="24"/>
          <w:szCs w:val="24"/>
          <w:shd w:val="clear" w:color="auto" w:fill="FFFFFF"/>
          <w:lang w:val="en-ID" w:eastAsia="en-ID"/>
        </w:rPr>
        <w:t xml:space="preserve"> Abu Daud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hadis-hadis</w:t>
      </w:r>
      <w:proofErr w:type="spellEnd"/>
      <w:r>
        <w:rPr>
          <w:rFonts w:ascii="Times New Arabic" w:eastAsia="Times New Roman" w:hAnsi="Times New Arabic" w:cstheme="majorBidi"/>
          <w:sz w:val="24"/>
          <w:szCs w:val="24"/>
          <w:shd w:val="clear" w:color="auto" w:fill="FFFFFF"/>
          <w:lang w:val="en-ID" w:eastAsia="en-ID"/>
        </w:rPr>
        <w:t xml:space="preserve"> Usman 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kitab-kitab sahih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sekali</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 xml:space="preserve"> Allah:</w:t>
      </w:r>
    </w:p>
    <w:p w14:paraId="68771F88" w14:textId="77777777" w:rsidR="001D7D00" w:rsidRDefault="001D7D00" w:rsidP="001D7D00">
      <w:pPr>
        <w:shd w:val="clear" w:color="auto" w:fill="FFFFFF"/>
        <w:bidi/>
        <w:spacing w:after="0" w:line="360" w:lineRule="auto"/>
        <w:jc w:val="both"/>
        <w:rPr>
          <w:rFonts w:ascii="Times New Arabic" w:eastAsia="Times New Roman" w:hAnsi="Times New Arabic" w:cs="Traditional Arabic"/>
          <w:sz w:val="36"/>
          <w:szCs w:val="36"/>
          <w:lang w:val="en-ID" w:eastAsia="en-ID"/>
        </w:rPr>
      </w:pPr>
      <w:r>
        <w:rPr>
          <w:rFonts w:ascii="Times New Arabic" w:eastAsia="Times New Roman" w:hAnsi="Times New Arabic" w:cs="Traditional Arabic"/>
          <w:sz w:val="36"/>
          <w:szCs w:val="36"/>
          <w:rtl/>
          <w:lang w:val="en-ID" w:eastAsia="en-ID"/>
        </w:rPr>
        <w:t>{وَأَرْجُلَكُمْ إِلَى الْكَعْبَيْنِ}</w:t>
      </w:r>
    </w:p>
    <w:p w14:paraId="3D018969" w14:textId="77777777" w:rsidR="001D7D00" w:rsidRDefault="001D7D00" w:rsidP="001D7D00">
      <w:pPr>
        <w:spacing w:after="0" w:line="480" w:lineRule="auto"/>
        <w:ind w:left="851"/>
        <w:jc w:val="both"/>
        <w:rPr>
          <w:rFonts w:ascii="Times New Arabic" w:eastAsia="Times New Roman" w:hAnsi="Times New Arabic" w:cstheme="majorBidi"/>
          <w:i/>
          <w:iCs/>
          <w:sz w:val="24"/>
          <w:szCs w:val="24"/>
          <w:shd w:val="clear" w:color="auto" w:fill="FFFFFF"/>
          <w:lang w:val="en-ID" w:eastAsia="en-ID"/>
        </w:rPr>
      </w:pPr>
      <w:r>
        <w:rPr>
          <w:rFonts w:ascii="Times New Arabic" w:eastAsia="Times New Roman" w:hAnsi="Times New Arabic" w:cstheme="majorBidi"/>
          <w:i/>
          <w:iCs/>
          <w:sz w:val="24"/>
          <w:szCs w:val="24"/>
          <w:shd w:val="clear" w:color="auto" w:fill="FFFFFF"/>
          <w:lang w:val="en-ID" w:eastAsia="en-ID"/>
        </w:rPr>
        <w:t>“Dan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basuh</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 xml:space="preserve">kaki kalian </w:t>
      </w:r>
      <w:proofErr w:type="spellStart"/>
      <w:r>
        <w:rPr>
          <w:rFonts w:ascii="Times New Arabic" w:eastAsia="Times New Roman" w:hAnsi="Times New Arabic" w:cstheme="majorBidi"/>
          <w:i/>
          <w:iCs/>
          <w:sz w:val="24"/>
          <w:szCs w:val="24"/>
          <w:shd w:val="clear" w:color="auto" w:fill="FFFFFF"/>
          <w:lang w:val="en-ID" w:eastAsia="en-ID"/>
        </w:rPr>
        <w:t>sampai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kedua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mata</w:t>
      </w:r>
      <w:proofErr w:type="spellEnd"/>
      <w:r>
        <w:rPr>
          <w:rFonts w:ascii="Times New Arabic" w:eastAsia="Times New Roman" w:hAnsi="Times New Arabic" w:cstheme="majorBidi"/>
          <w:i/>
          <w:iCs/>
          <w:sz w:val="24"/>
          <w:szCs w:val="24"/>
          <w:shd w:val="clear" w:color="auto" w:fill="FFFFFF"/>
          <w:lang w:val="en-ID" w:eastAsia="en-ID"/>
        </w:rPr>
        <w:t xml:space="preserve"> kaki.</w:t>
      </w:r>
    </w:p>
    <w:p w14:paraId="7F015549"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arjulakum</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dibaca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nasab</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di</w:t>
      </w:r>
      <w:r>
        <w:rPr>
          <w:rFonts w:ascii="Times New Arabic" w:eastAsia="Times New Roman" w:hAnsi="Times New Arabic" w:cstheme="majorBidi"/>
          <w:sz w:val="24"/>
          <w:szCs w:val="24"/>
          <w:shd w:val="clear" w:color="auto" w:fill="FFFFFF"/>
          <w:lang w:val="id-ID" w:eastAsia="en-ID"/>
        </w:rPr>
        <w:t xml:space="preserve">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atafkan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-Nya:</w:t>
      </w:r>
    </w:p>
    <w:p w14:paraId="7131D10B" w14:textId="77777777" w:rsidR="001D7D00" w:rsidRDefault="001D7D00" w:rsidP="001D7D00">
      <w:pPr>
        <w:shd w:val="clear" w:color="auto" w:fill="FFFFFF"/>
        <w:bidi/>
        <w:spacing w:after="0" w:line="360" w:lineRule="auto"/>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{فَاغْسِلُوا وُجُوهَكُمْ وَأَيْدِيَكُمْ}</w:t>
      </w:r>
    </w:p>
    <w:p w14:paraId="1F2D9932" w14:textId="77777777" w:rsidR="001D7D00" w:rsidRDefault="001D7D00" w:rsidP="001D7D00">
      <w:pPr>
        <w:spacing w:after="0" w:line="240" w:lineRule="auto"/>
        <w:ind w:left="851"/>
        <w:rPr>
          <w:rFonts w:ascii="Times New Arabic" w:eastAsia="Times New Roman" w:hAnsi="Times New Arabic" w:cstheme="majorBidi"/>
          <w:sz w:val="24"/>
          <w:szCs w:val="24"/>
          <w:lang w:val="en-ID" w:eastAsia="en-ID"/>
        </w:rPr>
      </w:pPr>
      <w:r>
        <w:rPr>
          <w:rFonts w:ascii="Times New Arabic" w:eastAsia="Times New Roman" w:hAnsi="Times New Arabic" w:cstheme="majorBidi"/>
          <w:i/>
          <w:iCs/>
          <w:sz w:val="24"/>
          <w:szCs w:val="24"/>
          <w:shd w:val="clear" w:color="auto" w:fill="FFFFFF"/>
          <w:lang w:val="en-ID" w:eastAsia="en-ID"/>
        </w:rPr>
        <w:t xml:space="preserve">“Maka </w:t>
      </w:r>
      <w:proofErr w:type="spellStart"/>
      <w:r>
        <w:rPr>
          <w:rFonts w:ascii="Times New Arabic" w:eastAsia="Times New Roman" w:hAnsi="Times New Arabic" w:cstheme="majorBidi"/>
          <w:i/>
          <w:iCs/>
          <w:sz w:val="24"/>
          <w:szCs w:val="24"/>
          <w:shd w:val="clear" w:color="auto" w:fill="FFFFFF"/>
          <w:lang w:val="en-ID" w:eastAsia="en-ID"/>
        </w:rPr>
        <w:t>basuhlah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muka</w:t>
      </w:r>
      <w:proofErr w:type="spellEnd"/>
      <w:r>
        <w:rPr>
          <w:rFonts w:ascii="Times New Arabic" w:eastAsia="Times New Roman" w:hAnsi="Times New Arabic" w:cstheme="majorBidi"/>
          <w:i/>
          <w:iCs/>
          <w:sz w:val="24"/>
          <w:szCs w:val="24"/>
          <w:shd w:val="clear" w:color="auto" w:fill="FFFFFF"/>
          <w:lang w:val="en-ID" w:eastAsia="en-ID"/>
        </w:rPr>
        <w:t xml:space="preserve"> kalian dan </w:t>
      </w:r>
      <w:proofErr w:type="spellStart"/>
      <w:r>
        <w:rPr>
          <w:rFonts w:ascii="Times New Arabic" w:eastAsia="Times New Roman" w:hAnsi="Times New Arabic" w:cstheme="majorBidi"/>
          <w:i/>
          <w:iCs/>
          <w:sz w:val="24"/>
          <w:szCs w:val="24"/>
          <w:shd w:val="clear" w:color="auto" w:fill="FFFFFF"/>
          <w:lang w:val="en-ID" w:eastAsia="en-ID"/>
        </w:rPr>
        <w:t>tangan</w:t>
      </w:r>
      <w:proofErr w:type="spellEnd"/>
      <w:r>
        <w:rPr>
          <w:rFonts w:ascii="Times New Arabic" w:eastAsia="Times New Roman" w:hAnsi="Times New Arabic" w:cstheme="majorBidi"/>
          <w:i/>
          <w:iCs/>
          <w:sz w:val="24"/>
          <w:szCs w:val="24"/>
          <w:shd w:val="clear" w:color="auto" w:fill="FFFFFF"/>
          <w:lang w:val="en-ID" w:eastAsia="en-ID"/>
        </w:rPr>
        <w:t xml:space="preserve"> kalian.”</w:t>
      </w:r>
    </w:p>
    <w:p w14:paraId="335AD2EE" w14:textId="77777777" w:rsidR="001D7D00" w:rsidRDefault="001D7D00" w:rsidP="001D7D00">
      <w:pPr>
        <w:spacing w:after="0" w:line="240" w:lineRule="auto"/>
        <w:ind w:firstLine="720"/>
        <w:rPr>
          <w:rFonts w:ascii="Times New Arabic" w:eastAsia="Times New Roman" w:hAnsi="Times New Arabic" w:cstheme="majorBidi"/>
          <w:sz w:val="24"/>
          <w:szCs w:val="24"/>
          <w:lang w:val="en-ID" w:eastAsia="en-ID"/>
        </w:rPr>
      </w:pPr>
    </w:p>
    <w:p w14:paraId="3E5ABE0A"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shd w:val="clear" w:color="auto" w:fill="FFFFFF"/>
          <w:lang w:val="en-ID" w:eastAsia="en-ID"/>
        </w:rPr>
      </w:pP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 Hatim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Abu </w:t>
      </w:r>
      <w:proofErr w:type="spellStart"/>
      <w:r>
        <w:rPr>
          <w:rFonts w:ascii="Times New Arabic" w:eastAsia="Times New Roman" w:hAnsi="Times New Arabic" w:cstheme="majorBidi"/>
          <w:sz w:val="24"/>
          <w:szCs w:val="24"/>
          <w:shd w:val="clear" w:color="auto" w:fill="FFFFFF"/>
          <w:lang w:val="en-ID" w:eastAsia="en-ID"/>
        </w:rPr>
        <w:t>Zar'ah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Abu Salamah,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w:t>
      </w:r>
      <w:r>
        <w:rPr>
          <w:rFonts w:ascii="Times New Arabic" w:eastAsia="Times New Roman" w:hAnsi="Times New Arabic" w:cstheme="majorBidi"/>
          <w:sz w:val="24"/>
          <w:szCs w:val="24"/>
          <w:shd w:val="clear" w:color="auto" w:fill="FFFFFF"/>
          <w:lang w:val="en-ID" w:eastAsia="en-ID"/>
        </w:rPr>
        <w:softHyphen/>
        <w:t>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Wuhaib,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Khalid,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Ikrimah,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Abbas,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Abbas </w:t>
      </w:r>
      <w:proofErr w:type="spellStart"/>
      <w:r>
        <w:rPr>
          <w:rFonts w:ascii="Times New Arabic" w:eastAsia="Times New Roman" w:hAnsi="Times New Arabic" w:cstheme="majorBidi"/>
          <w:sz w:val="24"/>
          <w:szCs w:val="24"/>
          <w:shd w:val="clear" w:color="auto" w:fill="FFFFFF"/>
          <w:lang w:val="en-ID" w:eastAsia="en-ID"/>
        </w:rPr>
        <w:t>membaca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shd w:val="clear" w:color="auto" w:fill="FFFFFF"/>
          <w:lang w:val="en-ID" w:eastAsia="en-ID"/>
        </w:rPr>
        <w:lastRenderedPageBreak/>
        <w:t>Nya: </w:t>
      </w:r>
      <w:r>
        <w:rPr>
          <w:rFonts w:ascii="Times New Arabic" w:eastAsia="Times New Roman" w:hAnsi="Times New Arabic" w:cstheme="majorBidi"/>
          <w:i/>
          <w:iCs/>
          <w:sz w:val="24"/>
          <w:szCs w:val="24"/>
          <w:shd w:val="clear" w:color="auto" w:fill="FFFFFF"/>
          <w:lang w:val="en-ID" w:eastAsia="en-ID"/>
        </w:rPr>
        <w:t>dan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basuh</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kaki kalian. </w:t>
      </w:r>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dikembalikan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w:t>
      </w:r>
      <w:r>
        <w:rPr>
          <w:rFonts w:ascii="Times New Arabic" w:eastAsia="Times New Roman" w:hAnsi="Times New Arabic" w:cstheme="majorBidi"/>
          <w:sz w:val="24"/>
          <w:szCs w:val="24"/>
          <w:shd w:val="clear" w:color="auto" w:fill="FFFFFF"/>
          <w:lang w:val="en-ID" w:eastAsia="en-ID"/>
        </w:rPr>
        <w:softHyphen/>
        <w:t>suh</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Abdullah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Mas'ud, Urwah, Ata, Ikrimah, Al-Hasan, Mujahid, Ibra&gt;him, Ad-Dahhak, As-Saddi, </w:t>
      </w:r>
      <w:proofErr w:type="spellStart"/>
      <w:r>
        <w:rPr>
          <w:rFonts w:ascii="Times New Arabic" w:eastAsia="Times New Roman" w:hAnsi="Times New Arabic" w:cstheme="majorBidi"/>
          <w:sz w:val="24"/>
          <w:szCs w:val="24"/>
          <w:shd w:val="clear" w:color="auto" w:fill="FFFFFF"/>
          <w:lang w:val="en-ID" w:eastAsia="en-ID"/>
        </w:rPr>
        <w:t>Muqatil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Hayyan, Az-Zuhri, dan Ibra&gt;him At-</w:t>
      </w:r>
      <w:proofErr w:type="spellStart"/>
      <w:r>
        <w:rPr>
          <w:rFonts w:ascii="Times New Arabic" w:eastAsia="Times New Roman" w:hAnsi="Times New Arabic" w:cstheme="majorBidi"/>
          <w:sz w:val="24"/>
          <w:szCs w:val="24"/>
          <w:shd w:val="clear" w:color="auto" w:fill="FFFFFF"/>
          <w:lang w:val="en-ID" w:eastAsia="en-ID"/>
        </w:rPr>
        <w:t>Taiini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semisal</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Qiraah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jelas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maknanya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w:t>
      </w:r>
      <w:r>
        <w:rPr>
          <w:rFonts w:ascii="Times New Arabic" w:eastAsia="Times New Roman" w:hAnsi="Times New Arabic" w:cstheme="majorBidi"/>
          <w:sz w:val="24"/>
          <w:szCs w:val="24"/>
          <w:shd w:val="clear" w:color="auto" w:fill="FFFFFF"/>
          <w:lang w:val="en-ID" w:eastAsia="en-ID"/>
        </w:rPr>
        <w:softHyphen/>
        <w:t>perti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dikatakan</w:t>
      </w:r>
      <w:proofErr w:type="spellEnd"/>
      <w:r>
        <w:rPr>
          <w:rFonts w:ascii="Times New Arabic" w:eastAsia="Times New Roman" w:hAnsi="Times New Arabic" w:cstheme="majorBidi"/>
          <w:sz w:val="24"/>
          <w:szCs w:val="24"/>
          <w:shd w:val="clear" w:color="auto" w:fill="FFFFFF"/>
          <w:lang w:val="en-ID" w:eastAsia="en-ID"/>
        </w:rPr>
        <w:t xml:space="preserve"> oleh ulama Salaf. </w:t>
      </w:r>
      <w:proofErr w:type="spellStart"/>
      <w:r>
        <w:rPr>
          <w:rFonts w:ascii="Times New Arabic" w:eastAsia="Times New Roman" w:hAnsi="Times New Arabic" w:cstheme="majorBidi"/>
          <w:sz w:val="24"/>
          <w:szCs w:val="24"/>
          <w:shd w:val="clear" w:color="auto" w:fill="FFFFFF"/>
          <w:lang w:val="en-ID" w:eastAsia="en-ID"/>
        </w:rPr>
        <w:t>Berangkat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pengertian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sebagian</w:t>
      </w:r>
      <w:proofErr w:type="spellEnd"/>
      <w:r>
        <w:rPr>
          <w:rFonts w:ascii="Times New Arabic" w:eastAsia="Times New Roman" w:hAnsi="Times New Arabic" w:cstheme="majorBidi"/>
          <w:sz w:val="24"/>
          <w:szCs w:val="24"/>
          <w:shd w:val="clear" w:color="auto" w:fill="FFFFFF"/>
          <w:lang w:val="en-ID" w:eastAsia="en-ID"/>
        </w:rPr>
        <w:t xml:space="preserve"> orang yang </w:t>
      </w:r>
      <w:proofErr w:type="spellStart"/>
      <w:r>
        <w:rPr>
          <w:rFonts w:ascii="Times New Arabic" w:eastAsia="Times New Roman" w:hAnsi="Times New Arabic" w:cstheme="majorBidi"/>
          <w:sz w:val="24"/>
          <w:szCs w:val="24"/>
          <w:shd w:val="clear" w:color="auto" w:fill="FFFFFF"/>
          <w:lang w:val="en-ID" w:eastAsia="en-ID"/>
        </w:rPr>
        <w:t>berpendapat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se</w:t>
      </w:r>
      <w:r>
        <w:rPr>
          <w:rFonts w:ascii="Times New Arabic" w:eastAsia="Times New Roman" w:hAnsi="Times New Arabic" w:cstheme="majorBidi"/>
          <w:sz w:val="24"/>
          <w:szCs w:val="24"/>
          <w:shd w:val="clear" w:color="auto" w:fill="FFFFFF"/>
          <w:lang w:val="en-ID" w:eastAsia="en-ID"/>
        </w:rPr>
        <w:softHyphen/>
        <w:t>perti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dikatakan</w:t>
      </w:r>
      <w:proofErr w:type="spellEnd"/>
      <w:r>
        <w:rPr>
          <w:rFonts w:ascii="Times New Arabic" w:eastAsia="Times New Roman" w:hAnsi="Times New Arabic" w:cstheme="majorBidi"/>
          <w:sz w:val="24"/>
          <w:szCs w:val="24"/>
          <w:shd w:val="clear" w:color="auto" w:fill="FFFFFF"/>
          <w:lang w:val="en-ID" w:eastAsia="en-ID"/>
        </w:rPr>
        <w:t xml:space="preserve"> oleh </w:t>
      </w:r>
      <w:proofErr w:type="spellStart"/>
      <w:r>
        <w:rPr>
          <w:rFonts w:ascii="Times New Arabic" w:eastAsia="Times New Roman" w:hAnsi="Times New Arabic" w:cstheme="majorBidi"/>
          <w:sz w:val="24"/>
          <w:szCs w:val="24"/>
          <w:shd w:val="clear" w:color="auto" w:fill="FFFFFF"/>
          <w:lang w:val="en-ID" w:eastAsia="en-ID"/>
        </w:rPr>
        <w:t>mazhab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jumhur</w:t>
      </w:r>
      <w:proofErr w:type="spellEnd"/>
      <w:r>
        <w:rPr>
          <w:rFonts w:ascii="Times New Arabic" w:eastAsia="Times New Roman" w:hAnsi="Times New Arabic" w:cstheme="majorBidi"/>
          <w:sz w:val="24"/>
          <w:szCs w:val="24"/>
          <w:shd w:val="clear" w:color="auto" w:fill="FFFFFF"/>
          <w:lang w:val="en-ID" w:eastAsia="en-ID"/>
        </w:rPr>
        <w:t xml:space="preserve"> ulama. Lain </w:t>
      </w:r>
      <w:proofErr w:type="spellStart"/>
      <w:r>
        <w:rPr>
          <w:rFonts w:ascii="Times New Arabic" w:eastAsia="Times New Roman" w:hAnsi="Times New Arabic" w:cstheme="majorBidi"/>
          <w:sz w:val="24"/>
          <w:szCs w:val="24"/>
          <w:shd w:val="clear" w:color="auto" w:fill="FFFFFF"/>
          <w:lang w:val="en-ID" w:eastAsia="en-ID"/>
        </w:rPr>
        <w:t>halnya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Imam Abu Hanifah,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berbeda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mensya</w:t>
      </w:r>
      <w:r>
        <w:rPr>
          <w:rFonts w:ascii="Times New Arabic" w:eastAsia="Times New Roman" w:hAnsi="Times New Arabic" w:cstheme="majorBidi"/>
          <w:sz w:val="24"/>
          <w:szCs w:val="24"/>
          <w:shd w:val="clear" w:color="auto" w:fill="FFFFFF"/>
          <w:lang w:val="en-ID" w:eastAsia="en-ID"/>
        </w:rPr>
        <w:softHyphen/>
        <w:t>ratkan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Karena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seandainya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seseorang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kakinya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terlebih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dahulu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sudah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cukup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memerintahkan</w:t>
      </w:r>
      <w:proofErr w:type="spellEnd"/>
      <w:r>
        <w:rPr>
          <w:rFonts w:ascii="Times New Arabic" w:eastAsia="Times New Roman" w:hAnsi="Times New Arabic" w:cstheme="majorBidi"/>
          <w:sz w:val="24"/>
          <w:szCs w:val="24"/>
          <w:shd w:val="clear" w:color="auto" w:fill="FFFFFF"/>
          <w:lang w:val="en-ID" w:eastAsia="en-ID"/>
        </w:rPr>
        <w:t xml:space="preserve"> agar </w:t>
      </w:r>
      <w:proofErr w:type="spellStart"/>
      <w:r>
        <w:rPr>
          <w:rFonts w:ascii="Times New Arabic" w:eastAsia="Times New Roman" w:hAnsi="Times New Arabic" w:cstheme="majorBidi"/>
          <w:sz w:val="24"/>
          <w:szCs w:val="24"/>
          <w:shd w:val="clear" w:color="auto" w:fill="FFFFFF"/>
          <w:lang w:val="en-ID" w:eastAsia="en-ID"/>
        </w:rPr>
        <w:t>anggota-anggota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tersebut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diba</w:t>
      </w:r>
      <w:r>
        <w:rPr>
          <w:rFonts w:ascii="Times New Arabic" w:eastAsia="Times New Roman" w:hAnsi="Times New Arabic" w:cstheme="majorBidi"/>
          <w:sz w:val="24"/>
          <w:szCs w:val="24"/>
          <w:shd w:val="clear" w:color="auto" w:fill="FFFFFF"/>
          <w:lang w:val="en-ID" w:eastAsia="en-ID"/>
        </w:rPr>
        <w:softHyphen/>
        <w:t>suh</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huruf</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wawu</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bukan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Jumhur</w:t>
      </w:r>
      <w:proofErr w:type="spellEnd"/>
      <w:r>
        <w:rPr>
          <w:rFonts w:ascii="Times New Arabic" w:eastAsia="Times New Roman" w:hAnsi="Times New Arabic" w:cstheme="majorBidi"/>
          <w:sz w:val="24"/>
          <w:szCs w:val="24"/>
          <w:shd w:val="clear" w:color="auto" w:fill="FFFFFF"/>
          <w:lang w:val="en-ID" w:eastAsia="en-ID"/>
        </w:rPr>
        <w:t xml:space="preserve"> ulama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membantah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mengemukakan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suatu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pembahasan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caranya</w:t>
      </w:r>
      <w:proofErr w:type="spellEnd"/>
      <w:r>
        <w:rPr>
          <w:rFonts w:ascii="Times New Arabic" w:eastAsia="Times New Roman" w:hAnsi="Times New Arabic" w:cstheme="majorBidi"/>
          <w:sz w:val="24"/>
          <w:szCs w:val="24"/>
          <w:shd w:val="clear" w:color="auto" w:fill="FFFFFF"/>
          <w:lang w:val="en-ID" w:eastAsia="en-ID"/>
        </w:rPr>
        <w:t xml:space="preserve"> masing-masing.</w:t>
      </w:r>
      <w:r>
        <w:rPr>
          <w:rStyle w:val="FootnoteReference"/>
          <w:rFonts w:ascii="Times New Arabic" w:eastAsia="Times New Roman" w:hAnsi="Times New Arabic" w:cstheme="majorBidi"/>
          <w:sz w:val="24"/>
          <w:szCs w:val="24"/>
          <w:shd w:val="clear" w:color="auto" w:fill="FFFFFF"/>
          <w:lang w:val="en-ID" w:eastAsia="en-ID"/>
        </w:rPr>
        <w:footnoteReference w:id="150"/>
      </w:r>
    </w:p>
    <w:p w14:paraId="3A396DB5"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shd w:val="clear" w:color="auto" w:fill="FFFFFF"/>
          <w:lang w:val="en-ID" w:eastAsia="en-ID"/>
        </w:rPr>
      </w:pPr>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antara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memulai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basuhan</w:t>
      </w:r>
      <w:proofErr w:type="spellEnd"/>
      <w:r>
        <w:rPr>
          <w:rFonts w:ascii="Times New Arabic" w:eastAsia="Times New Roman" w:hAnsi="Times New Arabic" w:cstheme="majorBidi"/>
          <w:sz w:val="24"/>
          <w:szCs w:val="24"/>
          <w:shd w:val="clear" w:color="auto" w:fill="FFFFFF"/>
          <w:lang w:val="en-ID" w:eastAsia="en-ID"/>
        </w:rPr>
        <w:t xml:space="preserve"> pada </w:t>
      </w:r>
      <w:proofErr w:type="spellStart"/>
      <w:r>
        <w:rPr>
          <w:rFonts w:ascii="Times New Arabic" w:eastAsia="Times New Roman" w:hAnsi="Times New Arabic" w:cstheme="majorBidi"/>
          <w:sz w:val="24"/>
          <w:szCs w:val="24"/>
          <w:shd w:val="clear" w:color="auto" w:fill="FFFFFF"/>
          <w:lang w:val="en-ID" w:eastAsia="en-ID"/>
        </w:rPr>
        <w:t>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hendak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mengerjakan</w:t>
      </w:r>
      <w:proofErr w:type="spellEnd"/>
      <w:r>
        <w:rPr>
          <w:rFonts w:ascii="Times New Arabic" w:eastAsia="Times New Roman" w:hAnsi="Times New Arabic" w:cstheme="majorBidi"/>
          <w:sz w:val="24"/>
          <w:szCs w:val="24"/>
          <w:shd w:val="clear" w:color="auto" w:fill="FFFFFF"/>
          <w:lang w:val="en-ID" w:eastAsia="en-ID"/>
        </w:rPr>
        <w:t xml:space="preserve"> salat,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w:t>
      </w:r>
      <w:r>
        <w:rPr>
          <w:rFonts w:ascii="Times New Arabic" w:eastAsia="Times New Roman" w:hAnsi="Times New Arabic" w:cstheme="majorBidi"/>
          <w:sz w:val="24"/>
          <w:szCs w:val="24"/>
          <w:shd w:val="clear" w:color="auto" w:fill="FFFFFF"/>
          <w:lang w:val="en-ID" w:eastAsia="en-ID"/>
        </w:rPr>
        <w:softHyphen/>
        <w:t>rintahnya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memakai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huruf</w:t>
      </w:r>
      <w:proofErr w:type="spellEnd"/>
      <w:r>
        <w:rPr>
          <w:rFonts w:ascii="Times New Arabic" w:eastAsia="Times New Roman" w:hAnsi="Times New Arabic" w:cstheme="majorBidi"/>
          <w:sz w:val="24"/>
          <w:szCs w:val="24"/>
          <w:shd w:val="clear" w:color="auto" w:fill="FFFFFF"/>
          <w:lang w:val="en-ID" w:eastAsia="en-ID"/>
        </w:rPr>
        <w:t xml:space="preserve"> </w:t>
      </w:r>
      <w:r>
        <w:rPr>
          <w:rFonts w:ascii="Times New Arabic" w:eastAsia="Times New Roman" w:hAnsi="Times New Arabic" w:cstheme="majorBidi"/>
          <w:i/>
          <w:iCs/>
          <w:sz w:val="24"/>
          <w:szCs w:val="24"/>
          <w:shd w:val="clear" w:color="auto" w:fill="FFFFFF"/>
          <w:lang w:val="en-ID" w:eastAsia="en-ID"/>
        </w:rPr>
        <w:t xml:space="preserve">fa </w:t>
      </w:r>
      <w:r>
        <w:rPr>
          <w:rFonts w:ascii="Times New Arabic" w:eastAsia="Times New Roman" w:hAnsi="Times New Arabic" w:cstheme="majorBidi"/>
          <w:sz w:val="24"/>
          <w:szCs w:val="24"/>
          <w:shd w:val="clear" w:color="auto" w:fill="FFFFFF"/>
          <w:lang w:val="en-ID" w:eastAsia="en-ID"/>
        </w:rPr>
        <w:t xml:space="preserve">yang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makna</w:t>
      </w:r>
      <w:proofErr w:type="spellEnd"/>
      <w:r>
        <w:rPr>
          <w:rFonts w:ascii="Times New Arabic" w:eastAsia="Times New Roman" w:hAnsi="Times New Arabic" w:cstheme="majorBidi"/>
          <w:color w:val="FF0000"/>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ta'qi</w:t>
      </w:r>
      <w:proofErr w:type="spellEnd"/>
      <w:r>
        <w:rPr>
          <w:rFonts w:ascii="Times New Arabic" w:eastAsia="Times New Roman" w:hAnsi="Times New Arabic" w:cstheme="majorBidi"/>
          <w:i/>
          <w:iCs/>
          <w:sz w:val="24"/>
          <w:szCs w:val="24"/>
          <w:shd w:val="clear" w:color="auto" w:fill="FFFFFF"/>
          <w:lang w:val="en-ID" w:eastAsia="en-ID"/>
        </w:rPr>
        <w:t>&gt;b </w:t>
      </w:r>
      <w:proofErr w:type="spellStart"/>
      <w:r>
        <w:rPr>
          <w:rFonts w:ascii="Times New Arabic" w:eastAsia="Times New Roman" w:hAnsi="Times New Arabic" w:cstheme="majorBidi"/>
          <w:sz w:val="24"/>
          <w:szCs w:val="24"/>
          <w:shd w:val="clear" w:color="auto" w:fill="FFFFFF"/>
          <w:lang w:val="en-ID" w:eastAsia="en-ID"/>
        </w:rPr>
        <w:t>penger</w:t>
      </w:r>
      <w:r>
        <w:rPr>
          <w:rFonts w:ascii="Times New Arabic" w:eastAsia="Times New Roman" w:hAnsi="Times New Arabic" w:cstheme="majorBidi"/>
          <w:sz w:val="24"/>
          <w:szCs w:val="24"/>
          <w:shd w:val="clear" w:color="auto" w:fill="FFFFFF"/>
          <w:lang w:val="en-ID" w:eastAsia="en-ID"/>
        </w:rPr>
        <w:softHyphen/>
        <w:t>tiannya</w:t>
      </w:r>
      <w:proofErr w:type="spellEnd"/>
      <w:r>
        <w:rPr>
          <w:rFonts w:ascii="Times New Arabic" w:eastAsia="Times New Roman" w:hAnsi="Times New Arabic" w:cstheme="majorBidi"/>
          <w:sz w:val="24"/>
          <w:szCs w:val="24"/>
          <w:shd w:val="clear" w:color="auto" w:fill="FFFFFF"/>
          <w:lang w:val="en-ID" w:eastAsia="en-ID"/>
        </w:rPr>
        <w:t xml:space="preserve"> identic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tertib</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yakni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berurutan</w:t>
      </w:r>
      <w:proofErr w:type="spellEnd"/>
      <w:r>
        <w:rPr>
          <w:rFonts w:ascii="Times New Arabic" w:eastAsia="Times New Roman" w:hAnsi="Times New Arabic" w:cstheme="majorBidi"/>
          <w:sz w:val="24"/>
          <w:szCs w:val="24"/>
          <w:shd w:val="clear" w:color="auto" w:fill="FFFFFF"/>
          <w:lang w:val="en-ID" w:eastAsia="en-ID"/>
        </w:rPr>
        <w:t xml:space="preserve">). Tidak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seorang</w:t>
      </w:r>
      <w:proofErr w:type="spellEnd"/>
      <w:r>
        <w:rPr>
          <w:rFonts w:ascii="Times New Arabic" w:eastAsia="Times New Roman" w:hAnsi="Times New Arabic" w:cstheme="majorBidi"/>
          <w:sz w:val="24"/>
          <w:szCs w:val="24"/>
          <w:shd w:val="clear" w:color="auto" w:fill="FFFFFF"/>
          <w:lang w:val="en-ID" w:eastAsia="en-ID"/>
        </w:rPr>
        <w:t xml:space="preserve"> pun yang </w:t>
      </w:r>
      <w:proofErr w:type="spellStart"/>
      <w:r>
        <w:rPr>
          <w:rFonts w:ascii="Times New Arabic" w:eastAsia="Times New Roman" w:hAnsi="Times New Arabic" w:cstheme="majorBidi"/>
          <w:sz w:val="24"/>
          <w:szCs w:val="24"/>
          <w:shd w:val="clear" w:color="auto" w:fill="FFFFFF"/>
          <w:lang w:val="en-ID" w:eastAsia="en-ID"/>
        </w:rPr>
        <w:lastRenderedPageBreak/>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muka</w:t>
      </w:r>
      <w:proofErr w:type="spellEnd"/>
      <w:r>
        <w:rPr>
          <w:rFonts w:ascii="Times New Arabic" w:eastAsia="Times New Roman" w:hAnsi="Times New Arabic" w:cstheme="majorBidi"/>
          <w:sz w:val="24"/>
          <w:szCs w:val="24"/>
          <w:shd w:val="clear" w:color="auto" w:fill="FFFFFF"/>
          <w:lang w:val="en-ID" w:eastAsia="en-ID"/>
        </w:rPr>
        <w:t xml:space="preserve"> pada </w:t>
      </w:r>
      <w:proofErr w:type="spellStart"/>
      <w:r>
        <w:rPr>
          <w:rFonts w:ascii="Times New Arabic" w:eastAsia="Times New Roman" w:hAnsi="Times New Arabic" w:cstheme="majorBidi"/>
          <w:sz w:val="24"/>
          <w:szCs w:val="24"/>
          <w:shd w:val="clear" w:color="auto" w:fill="FFFFFF"/>
          <w:lang w:val="en-ID" w:eastAsia="en-ID"/>
        </w:rPr>
        <w:t>permulaannya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r>
        <w:rPr>
          <w:rFonts w:ascii="Times New Arabic" w:eastAsia="Times New Roman" w:hAnsi="Times New Arabic" w:cstheme="majorBidi"/>
          <w:sz w:val="24"/>
          <w:szCs w:val="24"/>
          <w:shd w:val="clear" w:color="auto" w:fill="FFFFFF"/>
          <w:lang w:val="en-ID" w:eastAsia="en-ID"/>
        </w:rPr>
        <w:softHyphen/>
        <w:t>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pada </w:t>
      </w:r>
      <w:proofErr w:type="spellStart"/>
      <w:r>
        <w:rPr>
          <w:rFonts w:ascii="Times New Arabic" w:eastAsia="Times New Roman" w:hAnsi="Times New Arabic" w:cstheme="majorBidi"/>
          <w:sz w:val="24"/>
          <w:szCs w:val="24"/>
          <w:shd w:val="clear" w:color="auto" w:fill="FFFFFF"/>
          <w:lang w:val="en-ID" w:eastAsia="en-ID"/>
        </w:rPr>
        <w:t>basuhan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berikutnya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 xml:space="preserve">, salah </w:t>
      </w:r>
      <w:proofErr w:type="spellStart"/>
      <w:r>
        <w:rPr>
          <w:rFonts w:ascii="Times New Arabic" w:eastAsia="Times New Roman" w:hAnsi="Times New Arabic" w:cstheme="majorBidi"/>
          <w:sz w:val="24"/>
          <w:szCs w:val="24"/>
          <w:shd w:val="clear" w:color="auto" w:fill="FFFFFF"/>
          <w:lang w:val="en-ID" w:eastAsia="en-ID"/>
        </w:rPr>
        <w:t>satunya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w:t>
      </w:r>
      <w:r>
        <w:rPr>
          <w:rFonts w:ascii="Times New Arabic" w:eastAsia="Times New Roman" w:hAnsi="Times New Arabic" w:cstheme="majorBidi"/>
          <w:sz w:val="24"/>
          <w:szCs w:val="24"/>
          <w:shd w:val="clear" w:color="auto" w:fill="FFFFFF"/>
          <w:lang w:val="en-ID" w:eastAsia="en-ID"/>
        </w:rPr>
        <w:softHyphen/>
        <w:t>sebutkan</w:t>
      </w:r>
      <w:proofErr w:type="spellEnd"/>
      <w:r>
        <w:rPr>
          <w:rFonts w:ascii="Times New Arabic" w:eastAsia="Times New Roman" w:hAnsi="Times New Arabic" w:cstheme="majorBidi"/>
          <w:sz w:val="24"/>
          <w:szCs w:val="24"/>
          <w:shd w:val="clear" w:color="auto" w:fill="FFFFFF"/>
          <w:lang w:val="en-ID" w:eastAsia="en-ID"/>
        </w:rPr>
        <w:t xml:space="preserve"> oleh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lainnya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w:t>
      </w:r>
      <w:r>
        <w:rPr>
          <w:rFonts w:ascii="Times New Arabic" w:eastAsia="Times New Roman" w:hAnsi="Times New Arabic" w:cstheme="majorBidi"/>
          <w:sz w:val="24"/>
          <w:szCs w:val="24"/>
          <w:shd w:val="clear" w:color="auto" w:fill="FFFFFF"/>
          <w:lang w:val="en-ID" w:eastAsia="en-ID"/>
        </w:rPr>
        <w:softHyphen/>
        <w:t>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secara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mutlak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Padahal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memulai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basuhan</w:t>
      </w:r>
      <w:proofErr w:type="spellEnd"/>
      <w:r>
        <w:rPr>
          <w:rFonts w:ascii="Times New Arabic" w:eastAsia="Times New Roman" w:hAnsi="Times New Arabic" w:cstheme="majorBidi"/>
          <w:sz w:val="24"/>
          <w:szCs w:val="24"/>
          <w:shd w:val="clear" w:color="auto" w:fill="FFFFFF"/>
          <w:lang w:val="en-ID" w:eastAsia="en-ID"/>
        </w:rPr>
        <w:t xml:space="preserve"> pada </w:t>
      </w:r>
      <w:proofErr w:type="spellStart"/>
      <w:r>
        <w:rPr>
          <w:rFonts w:ascii="Times New Arabic" w:eastAsia="Times New Roman" w:hAnsi="Times New Arabic" w:cstheme="majorBidi"/>
          <w:sz w:val="24"/>
          <w:szCs w:val="24"/>
          <w:shd w:val="clear" w:color="auto" w:fill="FFFFFF"/>
          <w:lang w:val="en-ID" w:eastAsia="en-ID"/>
        </w:rPr>
        <w:t>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muka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diwajibkan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pada </w:t>
      </w:r>
      <w:proofErr w:type="spellStart"/>
      <w:r>
        <w:rPr>
          <w:rFonts w:ascii="Times New Arabic" w:eastAsia="Times New Roman" w:hAnsi="Times New Arabic" w:cstheme="majorBidi"/>
          <w:sz w:val="24"/>
          <w:szCs w:val="24"/>
          <w:shd w:val="clear" w:color="auto" w:fill="FFFFFF"/>
          <w:lang w:val="en-ID" w:eastAsia="en-ID"/>
        </w:rPr>
        <w:t>berikutnya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w:t>
      </w:r>
      <w:r>
        <w:rPr>
          <w:rFonts w:ascii="Times New Arabic" w:eastAsia="Times New Roman" w:hAnsi="Times New Arabic" w:cstheme="majorBidi"/>
          <w:sz w:val="24"/>
          <w:szCs w:val="24"/>
          <w:shd w:val="clear" w:color="auto" w:fill="FFFFFF"/>
          <w:lang w:val="en-ID" w:eastAsia="en-ID"/>
        </w:rPr>
        <w:softHyphen/>
        <w:t>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kesepakatan</w:t>
      </w:r>
      <w:proofErr w:type="spellEnd"/>
      <w:r>
        <w:rPr>
          <w:rFonts w:ascii="Times New Arabic" w:eastAsia="Times New Roman" w:hAnsi="Times New Arabic" w:cstheme="majorBidi"/>
          <w:sz w:val="24"/>
          <w:szCs w:val="24"/>
          <w:shd w:val="clear" w:color="auto" w:fill="FFFFFF"/>
          <w:lang w:val="en-ID" w:eastAsia="en-ID"/>
        </w:rPr>
        <w:t xml:space="preserve"> ulama, </w:t>
      </w:r>
      <w:proofErr w:type="spellStart"/>
      <w:r>
        <w:rPr>
          <w:rFonts w:ascii="Times New Arabic" w:eastAsia="Times New Roman" w:hAnsi="Times New Arabic" w:cstheme="majorBidi"/>
          <w:sz w:val="24"/>
          <w:szCs w:val="24"/>
          <w:shd w:val="clear" w:color="auto" w:fill="FFFFFF"/>
          <w:lang w:val="en-ID" w:eastAsia="en-ID"/>
        </w:rPr>
        <w:t>mengingat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bedanya</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
    <w:p w14:paraId="48329E0F"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shd w:val="clear" w:color="auto" w:fill="FFFFFF"/>
          <w:lang w:val="en-ID" w:eastAsia="en-ID"/>
        </w:rPr>
      </w:pPr>
      <w:r>
        <w:rPr>
          <w:rFonts w:ascii="Times New Arabic" w:eastAsia="Times New Roman" w:hAnsi="Times New Arabic" w:cstheme="majorBidi"/>
          <w:sz w:val="24"/>
          <w:szCs w:val="24"/>
          <w:shd w:val="clear" w:color="auto" w:fill="FFFFFF"/>
          <w:lang w:val="en-ID" w:eastAsia="en-ID"/>
        </w:rPr>
        <w:t xml:space="preserve">Di </w:t>
      </w:r>
      <w:proofErr w:type="spellStart"/>
      <w:r>
        <w:rPr>
          <w:rFonts w:ascii="Times New Arabic" w:eastAsia="Times New Roman" w:hAnsi="Times New Arabic" w:cstheme="majorBidi"/>
          <w:sz w:val="24"/>
          <w:szCs w:val="24"/>
          <w:shd w:val="clear" w:color="auto" w:fill="FFFFFF"/>
          <w:lang w:val="en-ID" w:eastAsia="en-ID"/>
        </w:rPr>
        <w:t>antara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berpendapat</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menerima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huruf</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wawu</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pengertian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t>
      </w:r>
      <w:r>
        <w:rPr>
          <w:rFonts w:ascii="Times New Arabic" w:eastAsia="Times New Roman" w:hAnsi="Times New Arabic" w:cstheme="majorBidi"/>
          <w:sz w:val="24"/>
          <w:szCs w:val="24"/>
          <w:shd w:val="clear" w:color="auto" w:fill="FFFFFF"/>
          <w:lang w:val="en-ID" w:eastAsia="en-ID"/>
        </w:rPr>
        <w:softHyphen/>
        <w: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huruf</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wawu</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memang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pengertian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dikatakan</w:t>
      </w:r>
      <w:proofErr w:type="spellEnd"/>
      <w:r>
        <w:rPr>
          <w:rFonts w:ascii="Times New Arabic" w:eastAsia="Times New Roman" w:hAnsi="Times New Arabic" w:cstheme="majorBidi"/>
          <w:sz w:val="24"/>
          <w:szCs w:val="24"/>
          <w:shd w:val="clear" w:color="auto" w:fill="FFFFFF"/>
          <w:lang w:val="en-ID" w:eastAsia="en-ID"/>
        </w:rPr>
        <w:t xml:space="preserve"> oleh </w:t>
      </w:r>
      <w:proofErr w:type="spellStart"/>
      <w:r>
        <w:rPr>
          <w:rFonts w:ascii="Times New Arabic" w:eastAsia="Times New Roman" w:hAnsi="Times New Arabic" w:cstheme="majorBidi"/>
          <w:sz w:val="24"/>
          <w:szCs w:val="24"/>
          <w:shd w:val="clear" w:color="auto" w:fill="FFFFFF"/>
          <w:lang w:val="en-ID" w:eastAsia="en-ID"/>
        </w:rPr>
        <w:t>segolongan</w:t>
      </w:r>
      <w:proofErr w:type="spellEnd"/>
      <w:r>
        <w:rPr>
          <w:rFonts w:ascii="Times New Arabic" w:eastAsia="Times New Roman" w:hAnsi="Times New Arabic" w:cstheme="majorBidi"/>
          <w:sz w:val="24"/>
          <w:szCs w:val="24"/>
          <w:shd w:val="clear" w:color="auto" w:fill="FFFFFF"/>
          <w:lang w:val="en-ID" w:eastAsia="en-ID"/>
        </w:rPr>
        <w:t xml:space="preserve"> ulama </w:t>
      </w:r>
      <w:proofErr w:type="spellStart"/>
      <w:r>
        <w:rPr>
          <w:rFonts w:ascii="Times New Arabic" w:eastAsia="Times New Roman" w:hAnsi="Times New Arabic" w:cstheme="majorBidi"/>
          <w:sz w:val="24"/>
          <w:szCs w:val="24"/>
          <w:shd w:val="clear" w:color="auto" w:fill="FFFFFF"/>
          <w:lang w:val="en-ID" w:eastAsia="en-ID"/>
        </w:rPr>
        <w:t>nahwu</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ahli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bahasa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saraf</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serta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kalangan</w:t>
      </w:r>
      <w:proofErr w:type="spellEnd"/>
      <w:r>
        <w:rPr>
          <w:rFonts w:ascii="Times New Arabic" w:eastAsia="Times New Roman" w:hAnsi="Times New Arabic" w:cstheme="majorBidi"/>
          <w:sz w:val="24"/>
          <w:szCs w:val="24"/>
          <w:shd w:val="clear" w:color="auto" w:fill="FFFFFF"/>
          <w:lang w:val="en-ID" w:eastAsia="en-ID"/>
        </w:rPr>
        <w:t xml:space="preserve"> ulama </w:t>
      </w:r>
      <w:proofErr w:type="spellStart"/>
      <w:r>
        <w:rPr>
          <w:rFonts w:ascii="Times New Arabic" w:eastAsia="Times New Roman" w:hAnsi="Times New Arabic" w:cstheme="majorBidi"/>
          <w:sz w:val="24"/>
          <w:szCs w:val="24"/>
          <w:shd w:val="clear" w:color="auto" w:fill="FFFFFF"/>
          <w:lang w:val="en-ID" w:eastAsia="en-ID"/>
        </w:rPr>
        <w:t>fiqih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kata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Seandainya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kita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hipotesiskan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huruf</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wawu</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 xml:space="preserve">di </w:t>
      </w:r>
      <w:proofErr w:type="spellStart"/>
      <w:r>
        <w:rPr>
          <w:rFonts w:ascii="Times New Arabic" w:eastAsia="Times New Roman" w:hAnsi="Times New Arabic" w:cstheme="majorBidi"/>
          <w:sz w:val="24"/>
          <w:szCs w:val="24"/>
          <w:shd w:val="clear" w:color="auto" w:fill="FFFFFF"/>
          <w:lang w:val="en-ID" w:eastAsia="en-ID"/>
        </w:rPr>
        <w:t>sini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secara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lugawi</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bahasa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masih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pengertian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syara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seharusnya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berurutan</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br/>
      </w:r>
      <w:proofErr w:type="spellStart"/>
      <w:r>
        <w:rPr>
          <w:rFonts w:ascii="Times New Arabic" w:eastAsia="Times New Roman" w:hAnsi="Times New Arabic" w:cstheme="majorBidi"/>
          <w:sz w:val="24"/>
          <w:szCs w:val="24"/>
          <w:shd w:val="clear" w:color="auto" w:fill="FFFFFF"/>
          <w:lang w:val="en-ID" w:eastAsia="en-ID"/>
        </w:rPr>
        <w:t>Sebagai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dalilnya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sebuah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setelah</w:t>
      </w:r>
      <w:proofErr w:type="spellEnd"/>
      <w:r>
        <w:rPr>
          <w:rFonts w:ascii="Times New Arabic" w:eastAsia="Times New Roman" w:hAnsi="Times New Arabic" w:cstheme="majorBidi"/>
          <w:sz w:val="24"/>
          <w:szCs w:val="24"/>
          <w:shd w:val="clear" w:color="auto" w:fill="FFFFFF"/>
          <w:lang w:val="en-ID" w:eastAsia="en-ID"/>
        </w:rPr>
        <w:t xml:space="preserve"> Nabi Saw.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tawaf di </w:t>
      </w:r>
      <w:r>
        <w:rPr>
          <w:rFonts w:ascii="Times New Arabic" w:eastAsia="Times New Roman" w:hAnsi="Times New Arabic" w:cstheme="majorBidi"/>
          <w:i/>
          <w:iCs/>
          <w:sz w:val="24"/>
          <w:szCs w:val="24"/>
          <w:shd w:val="clear" w:color="auto" w:fill="FFFFFF"/>
          <w:lang w:val="en-ID" w:eastAsia="en-ID"/>
        </w:rPr>
        <w:t>Baitullah, </w:t>
      </w:r>
      <w:proofErr w:type="spellStart"/>
      <w:r>
        <w:rPr>
          <w:rFonts w:ascii="Times New Arabic" w:eastAsia="Times New Roman" w:hAnsi="Times New Arabic" w:cstheme="majorBidi"/>
          <w:sz w:val="24"/>
          <w:szCs w:val="24"/>
          <w:shd w:val="clear" w:color="auto" w:fill="FFFFFF"/>
          <w:lang w:val="en-ID" w:eastAsia="en-ID"/>
        </w:rPr>
        <w:t>beliau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keluar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pintu</w:t>
      </w:r>
      <w:proofErr w:type="spellEnd"/>
      <w:r>
        <w:rPr>
          <w:rFonts w:ascii="Times New Arabic" w:eastAsia="Times New Roman" w:hAnsi="Times New Arabic" w:cstheme="majorBidi"/>
          <w:sz w:val="24"/>
          <w:szCs w:val="24"/>
          <w:shd w:val="clear" w:color="auto" w:fill="FFFFFF"/>
          <w:lang w:val="en-ID" w:eastAsia="en-ID"/>
        </w:rPr>
        <w:t xml:space="preserve"> Safa </w:t>
      </w:r>
      <w:proofErr w:type="spellStart"/>
      <w:r>
        <w:rPr>
          <w:rFonts w:ascii="Times New Arabic" w:eastAsia="Times New Roman" w:hAnsi="Times New Arabic" w:cstheme="majorBidi"/>
          <w:sz w:val="24"/>
          <w:szCs w:val="24"/>
          <w:shd w:val="clear" w:color="auto" w:fill="FFFFFF"/>
          <w:lang w:val="en-ID" w:eastAsia="en-ID"/>
        </w:rPr>
        <w:t>seraya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membacakan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 xml:space="preserve">-Nya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surah al-Baqarah :158:</w:t>
      </w:r>
    </w:p>
    <w:p w14:paraId="58E66F1A" w14:textId="77777777" w:rsidR="001D7D00" w:rsidRDefault="001D7D00" w:rsidP="001D7D00">
      <w:pPr>
        <w:shd w:val="clear" w:color="auto" w:fill="FFFFFF"/>
        <w:bidi/>
        <w:spacing w:after="0" w:line="360" w:lineRule="auto"/>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{إِنَّ الصَّفَا وَالْمَرْوَةَ مِنْ شَعَائِرِ اللَّهِ}</w:t>
      </w:r>
    </w:p>
    <w:p w14:paraId="1B41277E" w14:textId="77777777" w:rsidR="001D7D00" w:rsidRDefault="001D7D00" w:rsidP="001D7D00">
      <w:pPr>
        <w:spacing w:after="0" w:line="240" w:lineRule="auto"/>
        <w:ind w:left="851"/>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i/>
          <w:iCs/>
          <w:sz w:val="24"/>
          <w:szCs w:val="24"/>
          <w:shd w:val="clear" w:color="auto" w:fill="FFFFFF"/>
          <w:lang w:val="en-ID" w:eastAsia="en-ID"/>
        </w:rPr>
        <w:t>“</w:t>
      </w:r>
      <w:proofErr w:type="spellStart"/>
      <w:r>
        <w:rPr>
          <w:rFonts w:ascii="Times New Arabic" w:eastAsia="Times New Roman" w:hAnsi="Times New Arabic" w:cstheme="majorBidi"/>
          <w:i/>
          <w:iCs/>
          <w:sz w:val="24"/>
          <w:szCs w:val="24"/>
          <w:shd w:val="clear" w:color="auto" w:fill="FFFFFF"/>
          <w:lang w:val="en-ID" w:eastAsia="en-ID"/>
        </w:rPr>
        <w:t>Sesungguhnya</w:t>
      </w:r>
      <w:proofErr w:type="spellEnd"/>
      <w:r>
        <w:rPr>
          <w:rFonts w:ascii="Times New Arabic" w:eastAsia="Times New Roman" w:hAnsi="Times New Arabic" w:cstheme="majorBidi"/>
          <w:i/>
          <w:iCs/>
          <w:sz w:val="24"/>
          <w:szCs w:val="24"/>
          <w:shd w:val="clear" w:color="auto" w:fill="FFFFFF"/>
          <w:lang w:val="en-ID" w:eastAsia="en-ID"/>
        </w:rPr>
        <w:t xml:space="preserve"> Safa dan Marwah </w:t>
      </w:r>
      <w:proofErr w:type="spellStart"/>
      <w:r>
        <w:rPr>
          <w:rFonts w:ascii="Times New Arabic" w:eastAsia="Times New Roman" w:hAnsi="Times New Arabic" w:cstheme="majorBidi"/>
          <w:i/>
          <w:iCs/>
          <w:sz w:val="24"/>
          <w:szCs w:val="24"/>
          <w:shd w:val="clear" w:color="auto" w:fill="FFFFFF"/>
          <w:lang w:val="en-ID" w:eastAsia="en-ID"/>
        </w:rPr>
        <w:t>adalah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sebagian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dari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syiar-syiar</w:t>
      </w:r>
      <w:proofErr w:type="spellEnd"/>
      <w:r>
        <w:rPr>
          <w:rFonts w:ascii="Times New Arabic" w:eastAsia="Times New Roman" w:hAnsi="Times New Arabic" w:cstheme="majorBidi"/>
          <w:i/>
          <w:iCs/>
          <w:sz w:val="24"/>
          <w:szCs w:val="24"/>
          <w:shd w:val="clear" w:color="auto" w:fill="FFFFFF"/>
          <w:lang w:val="en-ID" w:eastAsia="en-ID"/>
        </w:rPr>
        <w:t xml:space="preserve"> Allah.”</w:t>
      </w:r>
      <w:r>
        <w:rPr>
          <w:rFonts w:ascii="Times New Arabic" w:eastAsia="Times New Roman" w:hAnsi="Times New Arabic" w:cstheme="majorBidi"/>
          <w:sz w:val="24"/>
          <w:szCs w:val="24"/>
          <w:lang w:val="en-ID" w:eastAsia="en-ID"/>
        </w:rPr>
        <w:t xml:space="preserve"> </w:t>
      </w:r>
    </w:p>
    <w:p w14:paraId="2D94C798" w14:textId="77777777" w:rsidR="001D7D00" w:rsidRDefault="001D7D00" w:rsidP="001D7D00">
      <w:pPr>
        <w:spacing w:after="0" w:line="240" w:lineRule="auto"/>
        <w:ind w:left="851" w:firstLine="720"/>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lang w:val="en-ID" w:eastAsia="en-ID"/>
        </w:rPr>
        <w:lastRenderedPageBreak/>
        <w:br/>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Nabi </w:t>
      </w:r>
      <w:proofErr w:type="spellStart"/>
      <w:r>
        <w:rPr>
          <w:rFonts w:ascii="Times New Arabic" w:eastAsia="Times New Roman" w:hAnsi="Times New Arabic" w:cstheme="majorBidi"/>
          <w:sz w:val="24"/>
          <w:szCs w:val="24"/>
          <w:shd w:val="clear" w:color="auto" w:fill="FFFFFF"/>
          <w:lang w:val="en-ID" w:eastAsia="en-ID"/>
        </w:rPr>
        <w:t>bersabda</w:t>
      </w:r>
      <w:proofErr w:type="spellEnd"/>
      <w:r>
        <w:rPr>
          <w:rFonts w:ascii="Times New Arabic" w:eastAsia="Times New Roman" w:hAnsi="Times New Arabic" w:cstheme="majorBidi"/>
          <w:sz w:val="24"/>
          <w:szCs w:val="24"/>
          <w:shd w:val="clear" w:color="auto" w:fill="FFFFFF"/>
          <w:lang w:val="en-ID" w:eastAsia="en-ID"/>
        </w:rPr>
        <w:t>:</w:t>
      </w:r>
    </w:p>
    <w:p w14:paraId="3FB9DC40" w14:textId="77777777" w:rsidR="001D7D00" w:rsidRDefault="001D7D00" w:rsidP="001D7D00">
      <w:pPr>
        <w:shd w:val="clear" w:color="auto" w:fill="FFFFFF"/>
        <w:bidi/>
        <w:spacing w:after="0" w:line="360" w:lineRule="auto"/>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"أَبْدَأُ بِمَا بَدَأَ اللَّهُ بِهِ"</w:t>
      </w:r>
    </w:p>
    <w:p w14:paraId="58434868" w14:textId="77777777" w:rsidR="001D7D00" w:rsidRDefault="001D7D00" w:rsidP="001D7D00">
      <w:pPr>
        <w:spacing w:after="0" w:line="240" w:lineRule="auto"/>
        <w:ind w:left="851"/>
        <w:rPr>
          <w:rFonts w:ascii="Times New Arabic" w:eastAsia="Times New Roman" w:hAnsi="Times New Arabic" w:cstheme="majorBidi"/>
          <w:i/>
          <w:iCs/>
          <w:sz w:val="24"/>
          <w:szCs w:val="24"/>
          <w:shd w:val="clear" w:color="auto" w:fill="FFFFFF"/>
          <w:lang w:val="en-ID" w:eastAsia="en-ID"/>
        </w:rPr>
      </w:pPr>
      <w:r>
        <w:rPr>
          <w:rFonts w:ascii="Times New Arabic" w:eastAsia="Times New Roman" w:hAnsi="Times New Arabic" w:cstheme="majorBidi"/>
          <w:i/>
          <w:iCs/>
          <w:sz w:val="24"/>
          <w:szCs w:val="24"/>
          <w:shd w:val="clear" w:color="auto" w:fill="FFFFFF"/>
          <w:lang w:val="en-ID" w:eastAsia="en-ID"/>
        </w:rPr>
        <w:t xml:space="preserve">“Aku </w:t>
      </w:r>
      <w:proofErr w:type="spellStart"/>
      <w:r>
        <w:rPr>
          <w:rFonts w:ascii="Times New Arabic" w:eastAsia="Times New Roman" w:hAnsi="Times New Arabic" w:cstheme="majorBidi"/>
          <w:i/>
          <w:iCs/>
          <w:sz w:val="24"/>
          <w:szCs w:val="24"/>
          <w:shd w:val="clear" w:color="auto" w:fill="FFFFFF"/>
          <w:lang w:val="en-ID" w:eastAsia="en-ID"/>
        </w:rPr>
        <w:t>memulai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dengan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apa</w:t>
      </w:r>
      <w:proofErr w:type="spellEnd"/>
      <w:r>
        <w:rPr>
          <w:rFonts w:ascii="Times New Arabic" w:eastAsia="Times New Roman" w:hAnsi="Times New Arabic" w:cstheme="majorBidi"/>
          <w:i/>
          <w:iCs/>
          <w:sz w:val="24"/>
          <w:szCs w:val="24"/>
          <w:shd w:val="clear" w:color="auto" w:fill="FFFFFF"/>
          <w:lang w:val="en-ID" w:eastAsia="en-ID"/>
        </w:rPr>
        <w:t xml:space="preserve"> yang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sebutannya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dimulai</w:t>
      </w:r>
      <w:proofErr w:type="spellEnd"/>
      <w:r>
        <w:rPr>
          <w:rFonts w:ascii="Times New Arabic" w:eastAsia="Times New Roman" w:hAnsi="Times New Arabic" w:cstheme="majorBidi"/>
          <w:i/>
          <w:iCs/>
          <w:sz w:val="24"/>
          <w:szCs w:val="24"/>
          <w:shd w:val="clear" w:color="auto" w:fill="FFFFFF"/>
          <w:lang w:val="en-ID" w:eastAsia="en-ID"/>
        </w:rPr>
        <w:t xml:space="preserve"> oleh Allah.”</w:t>
      </w:r>
    </w:p>
    <w:p w14:paraId="283DB0B9" w14:textId="77777777" w:rsidR="001D7D00" w:rsidRDefault="001D7D00" w:rsidP="001D7D00">
      <w:pPr>
        <w:spacing w:after="0" w:line="240" w:lineRule="auto"/>
        <w:ind w:left="720"/>
        <w:rPr>
          <w:rFonts w:ascii="Times New Arabic" w:eastAsia="Times New Roman" w:hAnsi="Times New Arabic" w:cstheme="majorBidi"/>
          <w:i/>
          <w:iCs/>
          <w:sz w:val="24"/>
          <w:szCs w:val="24"/>
          <w:shd w:val="clear" w:color="auto" w:fill="FFFFFF"/>
          <w:lang w:val="en-ID" w:eastAsia="en-ID"/>
        </w:rPr>
      </w:pPr>
    </w:p>
    <w:p w14:paraId="61B1751C"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pada Imam Muslim. </w:t>
      </w:r>
      <w:proofErr w:type="spellStart"/>
      <w:r>
        <w:rPr>
          <w:rFonts w:ascii="Times New Arabic" w:eastAsia="Times New Roman" w:hAnsi="Times New Arabic" w:cstheme="majorBidi"/>
          <w:sz w:val="24"/>
          <w:szCs w:val="24"/>
          <w:shd w:val="clear" w:color="auto" w:fill="FFFFFF"/>
          <w:lang w:val="en-ID" w:eastAsia="en-ID"/>
        </w:rPr>
        <w:t>Sedangkan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Imam Nasa&gt;’</w:t>
      </w:r>
      <w:proofErr w:type="spellStart"/>
      <w:r>
        <w:rPr>
          <w:rFonts w:ascii="Times New Arabic" w:eastAsia="Times New Roman" w:hAnsi="Times New Arabic" w:cstheme="majorBidi"/>
          <w:sz w:val="24"/>
          <w:szCs w:val="24"/>
          <w:shd w:val="clear" w:color="auto" w:fill="FFFFFF"/>
          <w:lang w:val="en-ID" w:eastAsia="en-ID"/>
        </w:rPr>
        <w: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disebutkan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berikut</w:t>
      </w:r>
      <w:proofErr w:type="spellEnd"/>
      <w:r>
        <w:rPr>
          <w:rFonts w:ascii="Times New Arabic" w:eastAsia="Times New Roman" w:hAnsi="Times New Arabic" w:cstheme="majorBidi"/>
          <w:sz w:val="24"/>
          <w:szCs w:val="24"/>
          <w:shd w:val="clear" w:color="auto" w:fill="FFFFFF"/>
          <w:lang w:val="en-ID" w:eastAsia="en-ID"/>
        </w:rPr>
        <w:t>:</w:t>
      </w:r>
    </w:p>
    <w:p w14:paraId="6FE68D15" w14:textId="77777777" w:rsidR="001D7D00" w:rsidRDefault="001D7D00" w:rsidP="001D7D00">
      <w:pPr>
        <w:shd w:val="clear" w:color="auto" w:fill="FFFFFF"/>
        <w:bidi/>
        <w:spacing w:after="0" w:line="360" w:lineRule="auto"/>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"ابْدَءُوا بِمَا بَدَأَ اللَّهُ بِهِ"</w:t>
      </w:r>
    </w:p>
    <w:p w14:paraId="7ABF5DA1" w14:textId="77777777" w:rsidR="001D7D00" w:rsidRDefault="001D7D00" w:rsidP="001D7D00">
      <w:pPr>
        <w:spacing w:after="0" w:line="240" w:lineRule="auto"/>
        <w:ind w:left="851"/>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i/>
          <w:iCs/>
          <w:sz w:val="24"/>
          <w:szCs w:val="24"/>
          <w:shd w:val="clear" w:color="auto" w:fill="FFFFFF"/>
          <w:lang w:val="en-ID" w:eastAsia="en-ID"/>
        </w:rPr>
        <w:t>“</w:t>
      </w:r>
      <w:proofErr w:type="spellStart"/>
      <w:r>
        <w:rPr>
          <w:rFonts w:ascii="Times New Arabic" w:eastAsia="Times New Roman" w:hAnsi="Times New Arabic" w:cstheme="majorBidi"/>
          <w:i/>
          <w:iCs/>
          <w:sz w:val="24"/>
          <w:szCs w:val="24"/>
          <w:shd w:val="clear" w:color="auto" w:fill="FFFFFF"/>
          <w:lang w:val="en-ID" w:eastAsia="en-ID"/>
        </w:rPr>
        <w:t>Mulailah</w:t>
      </w:r>
      <w:proofErr w:type="spellEnd"/>
      <w:r>
        <w:rPr>
          <w:rFonts w:ascii="Times New Arabic" w:eastAsia="Times New Roman" w:hAnsi="Times New Arabic" w:cstheme="majorBidi"/>
          <w:i/>
          <w:iCs/>
          <w:sz w:val="24"/>
          <w:szCs w:val="24"/>
          <w:shd w:val="clear" w:color="auto" w:fill="FFFFFF"/>
          <w:lang w:val="en-ID" w:eastAsia="en-ID"/>
        </w:rPr>
        <w:t xml:space="preserve"> oleh kalian </w:t>
      </w:r>
      <w:proofErr w:type="spellStart"/>
      <w:r>
        <w:rPr>
          <w:rFonts w:ascii="Times New Arabic" w:eastAsia="Times New Roman" w:hAnsi="Times New Arabic" w:cstheme="majorBidi"/>
          <w:i/>
          <w:iCs/>
          <w:sz w:val="24"/>
          <w:szCs w:val="24"/>
          <w:shd w:val="clear" w:color="auto" w:fill="FFFFFF"/>
          <w:lang w:val="en-ID" w:eastAsia="en-ID"/>
        </w:rPr>
        <w:t>dengan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apa</w:t>
      </w:r>
      <w:proofErr w:type="spellEnd"/>
      <w:r>
        <w:rPr>
          <w:rFonts w:ascii="Times New Arabic" w:eastAsia="Times New Roman" w:hAnsi="Times New Arabic" w:cstheme="majorBidi"/>
          <w:i/>
          <w:iCs/>
          <w:sz w:val="24"/>
          <w:szCs w:val="24"/>
          <w:shd w:val="clear" w:color="auto" w:fill="FFFFFF"/>
          <w:lang w:val="en-ID" w:eastAsia="en-ID"/>
        </w:rPr>
        <w:t xml:space="preserve"> yang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sebutannya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dimulai</w:t>
      </w:r>
      <w:proofErr w:type="spellEnd"/>
      <w:r>
        <w:rPr>
          <w:rFonts w:ascii="Times New Arabic" w:eastAsia="Times New Roman" w:hAnsi="Times New Arabic" w:cstheme="majorBidi"/>
          <w:i/>
          <w:iCs/>
          <w:sz w:val="24"/>
          <w:szCs w:val="24"/>
          <w:shd w:val="clear" w:color="auto" w:fill="FFFFFF"/>
          <w:lang w:val="en-ID" w:eastAsia="en-ID"/>
        </w:rPr>
        <w:t xml:space="preserve"> oleh Allah.”</w:t>
      </w:r>
    </w:p>
    <w:p w14:paraId="1A77E533" w14:textId="77777777" w:rsidR="001D7D00" w:rsidRDefault="001D7D00" w:rsidP="001D7D00">
      <w:pPr>
        <w:spacing w:after="0" w:line="240" w:lineRule="auto"/>
        <w:ind w:firstLine="720"/>
        <w:rPr>
          <w:rFonts w:ascii="Times New Arabic" w:eastAsia="Times New Roman" w:hAnsi="Times New Arabic" w:cstheme="majorBidi"/>
          <w:sz w:val="24"/>
          <w:szCs w:val="24"/>
          <w:lang w:val="en-ID" w:eastAsia="en-ID"/>
        </w:rPr>
      </w:pPr>
    </w:p>
    <w:p w14:paraId="04A084D0"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 xml:space="preserve">Ini </w:t>
      </w:r>
      <w:proofErr w:type="spellStart"/>
      <w:r>
        <w:rPr>
          <w:rFonts w:ascii="Times New Arabic" w:eastAsia="Times New Roman" w:hAnsi="Times New Arabic" w:cstheme="majorBidi"/>
          <w:sz w:val="24"/>
          <w:szCs w:val="24"/>
          <w:shd w:val="clear" w:color="auto" w:fill="FFFFFF"/>
          <w:lang w:val="en-ID" w:eastAsia="en-ID"/>
        </w:rPr>
        <w:t>merupakan</w:t>
      </w:r>
      <w:proofErr w:type="spellEnd"/>
      <w:r>
        <w:rPr>
          <w:rFonts w:ascii="Times New Arabic" w:eastAsia="Times New Roman" w:hAnsi="Times New Arabic" w:cstheme="majorBidi"/>
          <w:sz w:val="24"/>
          <w:szCs w:val="24"/>
          <w:shd w:val="clear" w:color="auto" w:fill="FFFFFF"/>
          <w:lang w:val="en-ID" w:eastAsia="en-ID"/>
        </w:rPr>
        <w:t xml:space="preserve"> kata </w:t>
      </w:r>
      <w:proofErr w:type="spellStart"/>
      <w:r>
        <w:rPr>
          <w:rFonts w:ascii="Times New Arabic" w:eastAsia="Times New Roman" w:hAnsi="Times New Arabic" w:cstheme="majorBidi"/>
          <w:sz w:val="24"/>
          <w:szCs w:val="24"/>
          <w:shd w:val="clear" w:color="auto" w:fill="FFFFFF"/>
          <w:lang w:val="en-ID" w:eastAsia="en-ID"/>
        </w:rPr>
        <w:t>perintah</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sanad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hadisnya</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imes New Arabic"/>
          <w:i/>
          <w:iCs/>
          <w:sz w:val="24"/>
          <w:szCs w:val="24"/>
          <w:shd w:val="clear" w:color="auto" w:fill="FFFFFF"/>
          <w:lang w:val="en-ID" w:eastAsia="en-ID"/>
        </w:rPr>
        <w:t>s}ah{</w:t>
      </w:r>
      <w:proofErr w:type="spellStart"/>
      <w:r>
        <w:rPr>
          <w:rFonts w:ascii="Times New Arabic" w:eastAsia="Times New Roman" w:hAnsi="Times New Arabic" w:cs="Times New Arabic"/>
          <w:i/>
          <w:iCs/>
          <w:sz w:val="24"/>
          <w:szCs w:val="24"/>
          <w:shd w:val="clear" w:color="auto" w:fill="FFFFFF"/>
          <w:lang w:val="en-ID" w:eastAsia="en-ID"/>
        </w:rPr>
        <w:t>i</w:t>
      </w:r>
      <w:proofErr w:type="spellEnd"/>
      <w:r>
        <w:rPr>
          <w:rFonts w:ascii="Times New Arabic" w:eastAsia="Times New Roman" w:hAnsi="Times New Arabic" w:cs="Times New Arabic"/>
          <w:i/>
          <w:iCs/>
          <w:sz w:val="24"/>
          <w:szCs w:val="24"/>
          <w:shd w:val="clear" w:color="auto" w:fill="FFFFFF"/>
          <w:lang w:val="en-ID" w:eastAsia="en-ID"/>
        </w:rPr>
        <w:t>&gt;h{</w:t>
      </w:r>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maka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memulai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dimulai</w:t>
      </w:r>
      <w:proofErr w:type="spellEnd"/>
      <w:r>
        <w:rPr>
          <w:rFonts w:ascii="Times New Arabic" w:eastAsia="Times New Roman" w:hAnsi="Times New Arabic" w:cstheme="majorBidi"/>
          <w:sz w:val="24"/>
          <w:szCs w:val="24"/>
          <w:shd w:val="clear" w:color="auto" w:fill="FFFFFF"/>
          <w:lang w:val="en-ID" w:eastAsia="en-ID"/>
        </w:rPr>
        <w:t xml:space="preserve"> oleh Allah.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kata lain,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pengertian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syara</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Di </w:t>
      </w:r>
      <w:proofErr w:type="spellStart"/>
      <w:r>
        <w:rPr>
          <w:rFonts w:ascii="Times New Arabic" w:eastAsia="Times New Roman" w:hAnsi="Times New Arabic" w:cstheme="majorBidi"/>
          <w:sz w:val="24"/>
          <w:szCs w:val="24"/>
          <w:shd w:val="clear" w:color="auto" w:fill="FFFFFF"/>
          <w:lang w:val="en-ID" w:eastAsia="en-ID"/>
        </w:rPr>
        <w:t>antara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berpendapat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setelah</w:t>
      </w:r>
      <w:proofErr w:type="spellEnd"/>
      <w:r>
        <w:rPr>
          <w:rFonts w:ascii="Times New Arabic" w:eastAsia="Times New Roman" w:hAnsi="Times New Arabic" w:cstheme="majorBidi"/>
          <w:sz w:val="24"/>
          <w:szCs w:val="24"/>
          <w:shd w:val="clear" w:color="auto" w:fill="FFFFFF"/>
          <w:lang w:val="en-ID" w:eastAsia="en-ID"/>
        </w:rPr>
        <w:t xml:space="preserve"> Allah </w:t>
      </w:r>
      <w:proofErr w:type="spellStart"/>
      <w:r>
        <w:rPr>
          <w:rFonts w:ascii="Times New Arabic" w:eastAsia="Times New Roman" w:hAnsi="Times New Arabic" w:cstheme="majorBidi"/>
          <w:sz w:val="24"/>
          <w:szCs w:val="24"/>
          <w:shd w:val="clear" w:color="auto" w:fill="FFFFFF"/>
          <w:lang w:val="en-ID" w:eastAsia="en-ID"/>
        </w:rPr>
        <w:t>menyebutkan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suatu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gambaran</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penger</w:t>
      </w:r>
      <w:r>
        <w:rPr>
          <w:rFonts w:ascii="Times New Arabic" w:eastAsia="Times New Roman" w:hAnsi="Times New Arabic" w:cstheme="majorBidi"/>
          <w:sz w:val="24"/>
          <w:szCs w:val="24"/>
          <w:shd w:val="clear" w:color="auto" w:fill="FFFFFF"/>
          <w:lang w:val="en-ID" w:eastAsia="en-ID"/>
        </w:rPr>
        <w:softHyphen/>
        <w:t>tian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pada </w:t>
      </w:r>
      <w:proofErr w:type="spellStart"/>
      <w:r>
        <w:rPr>
          <w:rFonts w:ascii="Times New Arabic" w:eastAsia="Times New Roman" w:hAnsi="Times New Arabic" w:cstheme="majorBidi"/>
          <w:sz w:val="24"/>
          <w:szCs w:val="24"/>
          <w:shd w:val="clear" w:color="auto" w:fill="FFFFFF"/>
          <w:lang w:val="en-ID" w:eastAsia="en-ID"/>
        </w:rPr>
        <w:t>mulanya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hal-hal</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diputuskan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w:t>
      </w:r>
      <w:r>
        <w:rPr>
          <w:rFonts w:ascii="Times New Arabic" w:eastAsia="Times New Roman" w:hAnsi="Times New Arabic" w:cstheme="majorBidi"/>
          <w:sz w:val="24"/>
          <w:szCs w:val="24"/>
          <w:shd w:val="clear" w:color="auto" w:fill="FFFFFF"/>
          <w:lang w:val="en-ID" w:eastAsia="en-ID"/>
        </w:rPr>
        <w:softHyphen/>
        <w:t>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disisipkan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hal-hal</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diusap</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antara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jelas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menunjukkan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pengertian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Di </w:t>
      </w:r>
      <w:proofErr w:type="spellStart"/>
      <w:r>
        <w:rPr>
          <w:rFonts w:ascii="Times New Arabic" w:eastAsia="Times New Roman" w:hAnsi="Times New Arabic" w:cstheme="majorBidi"/>
          <w:sz w:val="24"/>
          <w:szCs w:val="24"/>
          <w:shd w:val="clear" w:color="auto" w:fill="FFFFFF"/>
          <w:lang w:val="en-ID" w:eastAsia="en-ID"/>
        </w:rPr>
        <w:t>antara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ulama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diragukan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lagi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Imam Abu Daud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meriwayatkan</w:t>
      </w:r>
      <w:proofErr w:type="spellEnd"/>
      <w:r>
        <w:rPr>
          <w:rFonts w:ascii="Times New Arabic" w:eastAsia="Times New Roman" w:hAnsi="Times New Arabic" w:cstheme="majorBidi"/>
          <w:sz w:val="24"/>
          <w:szCs w:val="24"/>
          <w:shd w:val="clear" w:color="auto" w:fill="FFFFFF"/>
          <w:lang w:val="en-ID" w:eastAsia="en-ID"/>
        </w:rPr>
        <w:t xml:space="preserve">, juga yang </w:t>
      </w:r>
      <w:proofErr w:type="spellStart"/>
      <w:r>
        <w:rPr>
          <w:rFonts w:ascii="Times New Arabic" w:eastAsia="Times New Roman" w:hAnsi="Times New Arabic" w:cstheme="majorBidi"/>
          <w:sz w:val="24"/>
          <w:szCs w:val="24"/>
          <w:shd w:val="clear" w:color="auto" w:fill="FFFFFF"/>
          <w:lang w:val="en-ID" w:eastAsia="en-ID"/>
        </w:rPr>
        <w:t>lain-lain</w:t>
      </w:r>
      <w:r>
        <w:rPr>
          <w:rFonts w:ascii="Times New Arabic" w:eastAsia="Times New Roman" w:hAnsi="Times New Arabic" w:cstheme="majorBidi"/>
          <w:sz w:val="24"/>
          <w:szCs w:val="24"/>
          <w:shd w:val="clear" w:color="auto" w:fill="FFFFFF"/>
          <w:lang w:val="en-ID" w:eastAsia="en-ID"/>
        </w:rPr>
        <w:softHyphen/>
        <w:t>nya</w:t>
      </w:r>
      <w:proofErr w:type="spellEnd"/>
      <w:r>
        <w:rPr>
          <w:rFonts w:ascii="Times New Arabic" w:eastAsia="Times New Roman" w:hAnsi="Times New Arabic" w:cstheme="majorBidi"/>
          <w:sz w:val="24"/>
          <w:szCs w:val="24"/>
          <w:shd w:val="clear" w:color="auto" w:fill="FFFFFF"/>
          <w:lang w:val="en-ID" w:eastAsia="en-ID"/>
        </w:rPr>
        <w:t>,</w:t>
      </w:r>
    </w:p>
    <w:p w14:paraId="1D13C448" w14:textId="77777777" w:rsidR="001D7D00" w:rsidRDefault="001D7D00" w:rsidP="001D7D00">
      <w:pPr>
        <w:shd w:val="clear" w:color="auto" w:fill="FFFFFF"/>
        <w:bidi/>
        <w:spacing w:after="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مِنْ طَرِيقِ عَمْرو بْنِ شُعَيْبٍ، عَنْ أَبِيهِ، عَنْ جَدِّهِ؛ أَنَّ رَسُولَ اللَّهِ صَلَّى اللَّهُ عَلَيْهِ وَسَلَّمَ تَوَضَّأَ مَرَّةً مَرَّةً، ثُمَّ قَالَ: "هَذَا وُضُوءٌ لَا يَقْبَلُ اللَّهُ الصَّلَاةَ إِلَّا بِهِ"</w:t>
      </w:r>
    </w:p>
    <w:p w14:paraId="1A5DB1C9" w14:textId="77777777" w:rsidR="001D7D00" w:rsidRDefault="001D7D00" w:rsidP="001D7D00">
      <w:pPr>
        <w:spacing w:after="0" w:line="240" w:lineRule="auto"/>
        <w:rPr>
          <w:rFonts w:ascii="Times New Arabic" w:eastAsia="Times New Roman" w:hAnsi="Times New Arabic" w:cstheme="majorBidi"/>
          <w:sz w:val="24"/>
          <w:szCs w:val="24"/>
          <w:shd w:val="clear" w:color="auto" w:fill="FFFFFF"/>
          <w:lang w:val="en-ID" w:eastAsia="en-ID"/>
        </w:rPr>
      </w:pPr>
    </w:p>
    <w:p w14:paraId="177A2544"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jalur</w:t>
      </w:r>
      <w:proofErr w:type="spellEnd"/>
      <w:r>
        <w:rPr>
          <w:rFonts w:ascii="Times New Arabic" w:eastAsia="Times New Roman" w:hAnsi="Times New Arabic" w:cstheme="majorBidi"/>
          <w:sz w:val="24"/>
          <w:szCs w:val="24"/>
          <w:shd w:val="clear" w:color="auto" w:fill="FFFFFF"/>
          <w:lang w:val="en-ID" w:eastAsia="en-ID"/>
        </w:rPr>
        <w:t xml:space="preserve"> Amr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Syu'aib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kakeknya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lastRenderedPageBreak/>
        <w:t>basuhan</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sapuan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sekali</w:t>
      </w:r>
      <w:proofErr w:type="spellEnd"/>
      <w:r>
        <w:rPr>
          <w:rFonts w:ascii="Times New Arabic" w:eastAsia="Times New Roman" w:hAnsi="Times New Arabic" w:cstheme="majorBidi"/>
          <w:sz w:val="24"/>
          <w:szCs w:val="24"/>
          <w:shd w:val="clear" w:color="auto" w:fill="FFFFFF"/>
          <w:lang w:val="en-ID" w:eastAsia="en-ID"/>
        </w:rPr>
        <w:t xml:space="preserve"> pada masing-masing </w:t>
      </w:r>
      <w:proofErr w:type="spellStart"/>
      <w:r>
        <w:rPr>
          <w:rFonts w:ascii="Times New Arabic" w:eastAsia="Times New Roman" w:hAnsi="Times New Arabic" w:cstheme="majorBidi"/>
          <w:sz w:val="24"/>
          <w:szCs w:val="24"/>
          <w:shd w:val="clear" w:color="auto" w:fill="FFFFFF"/>
          <w:lang w:val="en-ID" w:eastAsia="en-ID"/>
        </w:rPr>
        <w:t>anggotanya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id-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bersabda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Inilah</w:t>
      </w:r>
      <w:proofErr w:type="spellEnd"/>
      <w:r>
        <w:rPr>
          <w:rFonts w:ascii="Times New Arabic" w:eastAsia="Times New Roman" w:hAnsi="Times New Arabic" w:cstheme="majorBidi"/>
          <w:i/>
          <w:iCs/>
          <w:sz w:val="24"/>
          <w:szCs w:val="24"/>
          <w:shd w:val="clear" w:color="auto" w:fill="FFFFFF"/>
          <w:lang w:val="en-ID" w:eastAsia="en-ID"/>
        </w:rPr>
        <w:t xml:space="preserve"> wudu yang Allah </w:t>
      </w:r>
      <w:proofErr w:type="spellStart"/>
      <w:r>
        <w:rPr>
          <w:rFonts w:ascii="Times New Arabic" w:eastAsia="Times New Roman" w:hAnsi="Times New Arabic" w:cstheme="majorBidi"/>
          <w:i/>
          <w:iCs/>
          <w:sz w:val="24"/>
          <w:szCs w:val="24"/>
          <w:shd w:val="clear" w:color="auto" w:fill="FFFFFF"/>
          <w:lang w:val="en-ID" w:eastAsia="en-ID"/>
        </w:rPr>
        <w:t>tidak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mau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menerima</w:t>
      </w:r>
      <w:proofErr w:type="spellEnd"/>
      <w:r>
        <w:rPr>
          <w:rFonts w:ascii="Times New Arabic" w:eastAsia="Times New Roman" w:hAnsi="Times New Arabic" w:cstheme="majorBidi"/>
          <w:i/>
          <w:iCs/>
          <w:sz w:val="24"/>
          <w:szCs w:val="24"/>
          <w:shd w:val="clear" w:color="auto" w:fill="FFFFFF"/>
          <w:lang w:val="en-ID" w:eastAsia="en-ID"/>
        </w:rPr>
        <w:t xml:space="preserve"> salat </w:t>
      </w:r>
      <w:proofErr w:type="spellStart"/>
      <w:r>
        <w:rPr>
          <w:rFonts w:ascii="Times New Arabic" w:eastAsia="Times New Roman" w:hAnsi="Times New Arabic" w:cstheme="majorBidi"/>
          <w:i/>
          <w:iCs/>
          <w:sz w:val="24"/>
          <w:szCs w:val="24"/>
          <w:shd w:val="clear" w:color="auto" w:fill="FFFFFF"/>
          <w:lang w:val="en-ID" w:eastAsia="en-ID"/>
        </w:rPr>
        <w:t>kecuali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de</w:t>
      </w:r>
      <w:r>
        <w:rPr>
          <w:rFonts w:ascii="Times New Arabic" w:eastAsia="Times New Roman" w:hAnsi="Times New Arabic" w:cstheme="majorBidi"/>
          <w:i/>
          <w:iCs/>
          <w:sz w:val="24"/>
          <w:szCs w:val="24"/>
          <w:shd w:val="clear" w:color="auto" w:fill="FFFFFF"/>
          <w:lang w:val="en-ID" w:eastAsia="en-ID"/>
        </w:rPr>
        <w:softHyphen/>
        <w:t>ngannya</w:t>
      </w:r>
      <w:proofErr w:type="spellEnd"/>
      <w:r>
        <w:rPr>
          <w:rFonts w:ascii="Times New Arabic" w:eastAsia="Times New Roman" w:hAnsi="Times New Arabic" w:cstheme="majorBidi"/>
          <w:i/>
          <w:iCs/>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masalahnya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terlepas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adakalanya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beliau</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melakukan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secara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berurutan</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berarti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atau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beliau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lakukan</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tanpa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berarti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je</w:t>
      </w:r>
      <w:r>
        <w:rPr>
          <w:rFonts w:ascii="Times New Arabic" w:eastAsia="Times New Roman" w:hAnsi="Times New Arabic" w:cstheme="majorBidi"/>
          <w:sz w:val="24"/>
          <w:szCs w:val="24"/>
          <w:shd w:val="clear" w:color="auto" w:fill="FFFFFF"/>
          <w:lang w:val="en-ID" w:eastAsia="en-ID"/>
        </w:rPr>
        <w:softHyphen/>
        <w:t>las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orang yang </w:t>
      </w:r>
      <w:proofErr w:type="spellStart"/>
      <w:r>
        <w:rPr>
          <w:rFonts w:ascii="Times New Arabic" w:eastAsia="Times New Roman" w:hAnsi="Times New Arabic" w:cstheme="majorBidi"/>
          <w:sz w:val="24"/>
          <w:szCs w:val="24"/>
          <w:shd w:val="clear" w:color="auto" w:fill="FFFFFF"/>
          <w:lang w:val="en-ID" w:eastAsia="en-ID"/>
        </w:rPr>
        <w:t>mengatakannya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demikian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w:t>
      </w:r>
      <w:r>
        <w:rPr>
          <w:rFonts w:ascii="Times New Arabic" w:eastAsia="Times New Roman" w:hAnsi="Times New Arabic" w:cstheme="majorBidi"/>
          <w:sz w:val="24"/>
          <w:szCs w:val="24"/>
          <w:shd w:val="clear" w:color="auto" w:fill="FFFFFF"/>
          <w:lang w:val="en-ID" w:eastAsia="en-ID"/>
        </w:rPr>
        <w:softHyphen/>
        <w:t>arti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sebutkan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yakni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merupakan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suatu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wudu.</w:t>
      </w:r>
      <w:r>
        <w:rPr>
          <w:rFonts w:ascii="Times New Arabic" w:eastAsia="Times New Roman" w:hAnsi="Times New Arabic" w:cstheme="majorBidi"/>
          <w:sz w:val="24"/>
          <w:szCs w:val="24"/>
          <w:lang w:val="en-ID" w:eastAsia="en-ID"/>
        </w:rPr>
        <w:t xml:space="preserve"> </w:t>
      </w:r>
    </w:p>
    <w:p w14:paraId="43F472DA"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Mengenai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qiraah</w:t>
      </w:r>
      <w:proofErr w:type="spellEnd"/>
      <w:r>
        <w:rPr>
          <w:rFonts w:ascii="Times New Arabic" w:eastAsia="Times New Roman" w:hAnsi="Times New Arabic" w:cstheme="majorBidi"/>
          <w:sz w:val="24"/>
          <w:szCs w:val="24"/>
          <w:shd w:val="clear" w:color="auto" w:fill="FFFFFF"/>
          <w:lang w:val="en-ID" w:eastAsia="en-ID"/>
        </w:rPr>
        <w:t xml:space="preserve"> lain yang </w:t>
      </w:r>
      <w:proofErr w:type="spellStart"/>
      <w:r>
        <w:rPr>
          <w:rFonts w:ascii="Times New Arabic" w:eastAsia="Times New Roman" w:hAnsi="Times New Arabic" w:cstheme="majorBidi"/>
          <w:sz w:val="24"/>
          <w:szCs w:val="24"/>
          <w:shd w:val="clear" w:color="auto" w:fill="FFFFFF"/>
          <w:lang w:val="en-ID" w:eastAsia="en-ID"/>
        </w:rPr>
        <w:t>membacanya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wa-arjulikum</w:t>
      </w:r>
      <w:proofErr w:type="spellEnd"/>
      <w:r>
        <w:rPr>
          <w:rFonts w:ascii="Times New Arabic" w:eastAsia="Times New Roman" w:hAnsi="Times New Arabic" w:cstheme="majorBidi"/>
          <w:i/>
          <w:iCs/>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w:t>
      </w:r>
      <w:r>
        <w:rPr>
          <w:rFonts w:ascii="Times New Arabic" w:eastAsia="Times New Roman" w:hAnsi="Times New Arabic" w:cstheme="majorBidi"/>
          <w:sz w:val="24"/>
          <w:szCs w:val="24"/>
          <w:shd w:val="clear" w:color="auto" w:fill="FFFFFF"/>
          <w:lang w:val="en-ID" w:eastAsia="en-ID"/>
        </w:rPr>
        <w:softHyphen/>
        <w:t>baca</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jar, </w:t>
      </w:r>
      <w:r>
        <w:rPr>
          <w:rFonts w:ascii="Times New Arabic" w:eastAsia="Times New Roman" w:hAnsi="Times New Arabic" w:cstheme="majorBidi"/>
          <w:sz w:val="24"/>
          <w:szCs w:val="24"/>
          <w:shd w:val="clear" w:color="auto" w:fill="FFFFFF"/>
          <w:lang w:val="en-ID" w:eastAsia="en-ID"/>
        </w:rPr>
        <w:t xml:space="preserve">yang </w:t>
      </w:r>
      <w:proofErr w:type="spellStart"/>
      <w:r>
        <w:rPr>
          <w:rFonts w:ascii="Times New Arabic" w:eastAsia="Times New Roman" w:hAnsi="Times New Arabic" w:cstheme="majorBidi"/>
          <w:sz w:val="24"/>
          <w:szCs w:val="24"/>
          <w:shd w:val="clear" w:color="auto" w:fill="FFFFFF"/>
          <w:lang w:val="en-ID" w:eastAsia="en-ID"/>
        </w:rPr>
        <w:t>menjadikannya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sebagai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dalil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golongan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Syi'ah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memperkuat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w:t>
      </w:r>
      <w:r>
        <w:rPr>
          <w:rFonts w:ascii="Times New Arabic" w:eastAsia="Times New Roman" w:hAnsi="Times New Arabic" w:cstheme="majorBidi"/>
          <w:sz w:val="24"/>
          <w:szCs w:val="24"/>
          <w:shd w:val="clear" w:color="auto" w:fill="FFFFFF"/>
          <w:lang w:val="en-ID" w:eastAsia="en-ID"/>
        </w:rPr>
        <w:softHyphen/>
        <w:t>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kaki. Karena </w:t>
      </w: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di'atafkan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mashurrasi</w:t>
      </w:r>
      <w:proofErr w:type="spellEnd"/>
      <w:r>
        <w:rPr>
          <w:rFonts w:ascii="Times New Arabic" w:eastAsia="Times New Roman" w:hAnsi="Times New Arabic" w:cstheme="majorBidi"/>
          <w:i/>
          <w:iCs/>
          <w:sz w:val="24"/>
          <w:szCs w:val="24"/>
          <w:shd w:val="clear" w:color="auto" w:fill="FFFFFF"/>
          <w:lang w:val="en-ID" w:eastAsia="en-ID"/>
        </w:rPr>
        <w:t xml:space="preserve">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menyapu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sego</w:t>
      </w:r>
      <w:r>
        <w:rPr>
          <w:rFonts w:ascii="Times New Arabic" w:eastAsia="Times New Roman" w:hAnsi="Times New Arabic" w:cstheme="majorBidi"/>
          <w:sz w:val="24"/>
          <w:szCs w:val="24"/>
          <w:shd w:val="clear" w:color="auto" w:fill="FFFFFF"/>
          <w:lang w:val="en-ID" w:eastAsia="en-ID"/>
        </w:rPr>
        <w:softHyphen/>
        <w:t>longan</w:t>
      </w:r>
      <w:proofErr w:type="spellEnd"/>
      <w:r>
        <w:rPr>
          <w:rFonts w:ascii="Times New Arabic" w:eastAsia="Times New Roman" w:hAnsi="Times New Arabic" w:cstheme="majorBidi"/>
          <w:sz w:val="24"/>
          <w:szCs w:val="24"/>
          <w:shd w:val="clear" w:color="auto" w:fill="FFFFFF"/>
          <w:lang w:val="en-ID" w:eastAsia="en-ID"/>
        </w:rPr>
        <w:t xml:space="preserve"> ulama Salaf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memberikan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pengertian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kaki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w:t>
      </w:r>
    </w:p>
    <w:p w14:paraId="13E6E42C"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shd w:val="clear" w:color="auto" w:fill="FFFFFF"/>
          <w:lang w:val="en-ID" w:eastAsia="en-ID"/>
        </w:rPr>
      </w:pP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Jarir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kepadaku</w:t>
      </w:r>
      <w:proofErr w:type="spellEnd"/>
      <w:r>
        <w:rPr>
          <w:rFonts w:ascii="Times New Arabic" w:eastAsia="Times New Roman" w:hAnsi="Times New Arabic" w:cstheme="majorBidi"/>
          <w:sz w:val="24"/>
          <w:szCs w:val="24"/>
          <w:shd w:val="clear" w:color="auto" w:fill="FFFFFF"/>
          <w:lang w:val="en-ID" w:eastAsia="en-ID"/>
        </w:rPr>
        <w:t xml:space="preserve"> Ya'qub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Ibrahim,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Ulayyah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w:t>
      </w:r>
      <w:r>
        <w:rPr>
          <w:rFonts w:ascii="Times New Arabic" w:eastAsia="Times New Roman" w:hAnsi="Times New Arabic" w:cstheme="majorBidi"/>
          <w:sz w:val="24"/>
          <w:szCs w:val="24"/>
          <w:shd w:val="clear" w:color="auto" w:fill="FFFFFF"/>
          <w:lang w:val="en-ID" w:eastAsia="en-ID"/>
        </w:rPr>
        <w:softHyphen/>
        <w:t>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Humaid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Musa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Anas </w:t>
      </w:r>
      <w:proofErr w:type="spellStart"/>
      <w:r>
        <w:rPr>
          <w:rFonts w:ascii="Times New Arabic" w:eastAsia="Times New Roman" w:hAnsi="Times New Arabic" w:cstheme="majorBidi"/>
          <w:sz w:val="24"/>
          <w:szCs w:val="24"/>
          <w:shd w:val="clear" w:color="auto" w:fill="FFFFFF"/>
          <w:lang w:val="en-ID" w:eastAsia="en-ID"/>
        </w:rPr>
        <w:t>berkata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Anas, </w:t>
      </w:r>
      <w:proofErr w:type="spellStart"/>
      <w:r>
        <w:rPr>
          <w:rFonts w:ascii="Times New Arabic" w:eastAsia="Times New Roman" w:hAnsi="Times New Arabic" w:cstheme="majorBidi"/>
          <w:sz w:val="24"/>
          <w:szCs w:val="24"/>
          <w:shd w:val="clear" w:color="auto" w:fill="FFFFFF"/>
          <w:lang w:val="en-ID" w:eastAsia="en-ID"/>
        </w:rPr>
        <w:t>sedangkan</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saat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berada</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dekat</w:t>
      </w:r>
      <w:r>
        <w:rPr>
          <w:rFonts w:ascii="Times New Arabic" w:eastAsia="Times New Roman" w:hAnsi="Times New Arabic" w:cstheme="majorBidi"/>
          <w:sz w:val="24"/>
          <w:szCs w:val="24"/>
          <w:shd w:val="clear" w:color="auto" w:fill="FFFFFF"/>
          <w:lang w:val="en-ID" w:eastAsia="en-ID"/>
        </w:rPr>
        <w:softHyphen/>
        <w:t>nya</w:t>
      </w:r>
      <w:proofErr w:type="spellEnd"/>
      <w:r>
        <w:rPr>
          <w:rFonts w:ascii="Times New Arabic" w:eastAsia="Times New Roman" w:hAnsi="Times New Arabic" w:cstheme="majorBidi"/>
          <w:sz w:val="24"/>
          <w:szCs w:val="24"/>
          <w:shd w:val="clear" w:color="auto" w:fill="FFFFFF"/>
          <w:lang w:val="en-ID" w:eastAsia="en-ID"/>
        </w:rPr>
        <w:t xml:space="preserve">, "Hai Abu Hamzah, </w:t>
      </w:r>
      <w:proofErr w:type="spellStart"/>
      <w:r>
        <w:rPr>
          <w:rFonts w:ascii="Times New Arabic" w:eastAsia="Times New Roman" w:hAnsi="Times New Arabic" w:cstheme="majorBidi"/>
          <w:sz w:val="24"/>
          <w:szCs w:val="24"/>
          <w:shd w:val="clear" w:color="auto" w:fill="FFFFFF"/>
          <w:lang w:val="en-ID" w:eastAsia="en-ID"/>
        </w:rPr>
        <w:t>sesungguhnya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Hajaj</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berkhotbah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r>
        <w:rPr>
          <w:rFonts w:ascii="Times New Arabic" w:eastAsia="Times New Roman" w:hAnsi="Times New Arabic" w:cstheme="majorBidi"/>
          <w:sz w:val="24"/>
          <w:szCs w:val="24"/>
          <w:shd w:val="clear" w:color="auto" w:fill="FFFFFF"/>
          <w:lang w:val="en-ID" w:eastAsia="en-ID"/>
        </w:rPr>
        <w:softHyphen/>
        <w:t>pada</w:t>
      </w:r>
      <w:proofErr w:type="spellEnd"/>
      <w:r>
        <w:rPr>
          <w:rFonts w:ascii="Times New Arabic" w:eastAsia="Times New Roman" w:hAnsi="Times New Arabic" w:cstheme="majorBidi"/>
          <w:sz w:val="24"/>
          <w:szCs w:val="24"/>
          <w:shd w:val="clear" w:color="auto" w:fill="FFFFFF"/>
          <w:lang w:val="en-ID" w:eastAsia="en-ID"/>
        </w:rPr>
        <w:t xml:space="preserve"> kami di Ahwaz, </w:t>
      </w:r>
      <w:proofErr w:type="spellStart"/>
      <w:r>
        <w:rPr>
          <w:rFonts w:ascii="Times New Arabic" w:eastAsia="Times New Roman" w:hAnsi="Times New Arabic" w:cstheme="majorBidi"/>
          <w:sz w:val="24"/>
          <w:szCs w:val="24"/>
          <w:shd w:val="clear" w:color="auto" w:fill="FFFFFF"/>
          <w:lang w:val="en-ID" w:eastAsia="en-ID"/>
        </w:rPr>
        <w:t>saat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bersamanya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menyebutkan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masalah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bersuci</w:t>
      </w:r>
      <w:proofErr w:type="spellEnd"/>
      <w:r>
        <w:rPr>
          <w:rFonts w:ascii="Times New Arabic" w:eastAsia="Times New Roman" w:hAnsi="Times New Arabic" w:cstheme="majorBidi"/>
          <w:sz w:val="24"/>
          <w:szCs w:val="24"/>
          <w:shd w:val="clear" w:color="auto" w:fill="FFFFFF"/>
          <w:lang w:val="en-ID" w:eastAsia="en-ID"/>
        </w:rPr>
        <w:t xml:space="preserve"> (wudu). Maka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Basuhlah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wajah</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tangan</w:t>
      </w:r>
      <w:proofErr w:type="spellEnd"/>
      <w:r>
        <w:rPr>
          <w:rFonts w:ascii="Times New Arabic" w:eastAsia="Times New Roman" w:hAnsi="Times New Arabic" w:cstheme="majorBidi"/>
          <w:sz w:val="24"/>
          <w:szCs w:val="24"/>
          <w:shd w:val="clear" w:color="auto" w:fill="FFFFFF"/>
          <w:lang w:val="en-ID" w:eastAsia="en-ID"/>
        </w:rPr>
        <w:t xml:space="preserve"> kalian dan </w:t>
      </w:r>
      <w:proofErr w:type="spellStart"/>
      <w:r>
        <w:rPr>
          <w:rFonts w:ascii="Times New Arabic" w:eastAsia="Times New Roman" w:hAnsi="Times New Arabic" w:cstheme="majorBidi"/>
          <w:sz w:val="24"/>
          <w:szCs w:val="24"/>
          <w:shd w:val="clear" w:color="auto" w:fill="FFFFFF"/>
          <w:lang w:val="en-ID" w:eastAsia="en-ID"/>
        </w:rPr>
        <w:t>usaplah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serta</w:t>
      </w:r>
      <w:proofErr w:type="spellEnd"/>
      <w:r>
        <w:rPr>
          <w:rFonts w:ascii="Times New Arabic" w:eastAsia="Times New Roman" w:hAnsi="Times New Arabic" w:cstheme="majorBidi"/>
          <w:sz w:val="24"/>
          <w:szCs w:val="24"/>
          <w:shd w:val="clear" w:color="auto" w:fill="FFFFFF"/>
          <w:lang w:val="en-ID" w:eastAsia="en-ID"/>
        </w:rPr>
        <w:t xml:space="preserve"> </w:t>
      </w:r>
      <w:r>
        <w:rPr>
          <w:rFonts w:ascii="Times New Arabic" w:eastAsia="Times New Roman" w:hAnsi="Times New Arabic" w:cstheme="majorBidi"/>
          <w:sz w:val="24"/>
          <w:szCs w:val="24"/>
          <w:shd w:val="clear" w:color="auto" w:fill="FFFFFF"/>
          <w:lang w:val="en-ID" w:eastAsia="en-ID"/>
        </w:rPr>
        <w:lastRenderedPageBreak/>
        <w:t>(</w:t>
      </w:r>
      <w:proofErr w:type="spellStart"/>
      <w:r>
        <w:rPr>
          <w:rFonts w:ascii="Times New Arabic" w:eastAsia="Times New Roman" w:hAnsi="Times New Arabic" w:cstheme="majorBidi"/>
          <w:sz w:val="24"/>
          <w:szCs w:val="24"/>
          <w:shd w:val="clear" w:color="auto" w:fill="FFFFFF"/>
          <w:lang w:val="en-ID" w:eastAsia="en-ID"/>
        </w:rPr>
        <w:t>basuhlah</w:t>
      </w:r>
      <w:proofErr w:type="spellEnd"/>
      <w:r>
        <w:rPr>
          <w:rFonts w:ascii="Times New Arabic" w:eastAsia="Times New Roman" w:hAnsi="Times New Arabic" w:cstheme="majorBidi"/>
          <w:sz w:val="24"/>
          <w:szCs w:val="24"/>
          <w:shd w:val="clear" w:color="auto" w:fill="FFFFFF"/>
          <w:lang w:val="en-ID" w:eastAsia="en-ID"/>
        </w:rPr>
        <w:t>) kaki ka</w:t>
      </w:r>
      <w:r>
        <w:rPr>
          <w:rFonts w:ascii="Times New Arabic" w:eastAsia="Times New Roman" w:hAnsi="Times New Arabic" w:cstheme="majorBidi"/>
          <w:sz w:val="24"/>
          <w:szCs w:val="24"/>
          <w:shd w:val="clear" w:color="auto" w:fill="FFFFFF"/>
          <w:lang w:val="en-ID" w:eastAsia="en-ID"/>
        </w:rPr>
        <w:softHyphen/>
        <w:t xml:space="preserve">lian. Karena </w:t>
      </w:r>
      <w:proofErr w:type="spellStart"/>
      <w:r>
        <w:rPr>
          <w:rFonts w:ascii="Times New Arabic" w:eastAsia="Times New Roman" w:hAnsi="Times New Arabic" w:cstheme="majorBidi"/>
          <w:sz w:val="24"/>
          <w:szCs w:val="24"/>
          <w:shd w:val="clear" w:color="auto" w:fill="FFFFFF"/>
          <w:lang w:val="en-ID" w:eastAsia="en-ID"/>
        </w:rPr>
        <w:t>sesungguhnya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sesuatu</w:t>
      </w:r>
      <w:proofErr w:type="spellEnd"/>
      <w:r>
        <w:rPr>
          <w:rFonts w:ascii="Times New Arabic" w:eastAsia="Times New Roman" w:hAnsi="Times New Arabic" w:cstheme="majorBidi"/>
          <w:sz w:val="24"/>
          <w:szCs w:val="24"/>
          <w:shd w:val="clear" w:color="auto" w:fill="FFFFFF"/>
          <w:lang w:val="en-ID" w:eastAsia="en-ID"/>
        </w:rPr>
        <w:t xml:space="preserve"> pun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anggota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tubuh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anak</w:t>
      </w:r>
      <w:proofErr w:type="spellEnd"/>
      <w:r>
        <w:rPr>
          <w:rFonts w:ascii="Times New Arabic" w:eastAsia="Times New Roman" w:hAnsi="Times New Arabic" w:cstheme="majorBidi"/>
          <w:sz w:val="24"/>
          <w:szCs w:val="24"/>
          <w:shd w:val="clear" w:color="auto" w:fill="FFFFFF"/>
          <w:lang w:val="en-ID" w:eastAsia="en-ID"/>
        </w:rPr>
        <w:t xml:space="preserve"> Adam yang </w:t>
      </w:r>
      <w:proofErr w:type="spellStart"/>
      <w:r>
        <w:rPr>
          <w:rFonts w:ascii="Times New Arabic" w:eastAsia="Times New Roman" w:hAnsi="Times New Arabic" w:cstheme="majorBidi"/>
          <w:sz w:val="24"/>
          <w:szCs w:val="24"/>
          <w:shd w:val="clear" w:color="auto" w:fill="FFFFFF"/>
          <w:lang w:val="en-ID" w:eastAsia="en-ID"/>
        </w:rPr>
        <w:t>lebih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dekat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kotoran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selain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telapak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kakinya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Karenanya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basuhlah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telapaknya</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bagian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luarnya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serta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mata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kakinya</w:t>
      </w:r>
      <w:proofErr w:type="spellEnd"/>
      <w:r>
        <w:rPr>
          <w:rFonts w:ascii="Times New Arabic" w:eastAsia="Times New Roman" w:hAnsi="Times New Arabic" w:cstheme="majorBidi"/>
          <w:sz w:val="24"/>
          <w:szCs w:val="24"/>
          <w:shd w:val="clear" w:color="auto" w:fill="FFFFFF"/>
          <w:lang w:val="en-ID" w:eastAsia="en-ID"/>
        </w:rPr>
        <w:t xml:space="preserve">'." Maka Anas </w:t>
      </w:r>
      <w:proofErr w:type="spellStart"/>
      <w:r>
        <w:rPr>
          <w:rFonts w:ascii="Times New Arabic" w:eastAsia="Times New Roman" w:hAnsi="Times New Arabic" w:cstheme="majorBidi"/>
          <w:sz w:val="24"/>
          <w:szCs w:val="24"/>
          <w:shd w:val="clear" w:color="auto" w:fill="FFFFFF"/>
          <w:lang w:val="en-ID" w:eastAsia="en-ID"/>
        </w:rPr>
        <w:t>berkata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Mahabenar</w:t>
      </w:r>
      <w:proofErr w:type="spellEnd"/>
      <w:r>
        <w:rPr>
          <w:rFonts w:ascii="Times New Arabic" w:eastAsia="Times New Roman" w:hAnsi="Times New Arabic" w:cstheme="majorBidi"/>
          <w:sz w:val="24"/>
          <w:szCs w:val="24"/>
          <w:shd w:val="clear" w:color="auto" w:fill="FFFFFF"/>
          <w:lang w:val="en-ID" w:eastAsia="en-ID"/>
        </w:rPr>
        <w:t xml:space="preserve"> Allah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segala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 xml:space="preserve">-Nya dan </w:t>
      </w:r>
      <w:proofErr w:type="spellStart"/>
      <w:r>
        <w:rPr>
          <w:rFonts w:ascii="Times New Arabic" w:eastAsia="Times New Roman" w:hAnsi="Times New Arabic" w:cstheme="majorBidi"/>
          <w:sz w:val="24"/>
          <w:szCs w:val="24"/>
          <w:shd w:val="clear" w:color="auto" w:fill="FFFFFF"/>
          <w:lang w:val="en-ID" w:eastAsia="en-ID"/>
        </w:rPr>
        <w:t>dustalah</w:t>
      </w:r>
      <w:proofErr w:type="spellEnd"/>
      <w:r>
        <w:rPr>
          <w:rFonts w:ascii="Times New Arabic" w:eastAsia="Times New Roman" w:hAnsi="Times New Arabic" w:cstheme="majorBidi"/>
          <w:sz w:val="24"/>
          <w:szCs w:val="24"/>
          <w:shd w:val="clear" w:color="auto" w:fill="FFFFFF"/>
          <w:lang w:val="en-ID" w:eastAsia="en-ID"/>
        </w:rPr>
        <w:t xml:space="preserve"> Al-</w:t>
      </w:r>
      <w:proofErr w:type="spellStart"/>
      <w:r>
        <w:rPr>
          <w:rFonts w:ascii="Times New Arabic" w:eastAsia="Times New Roman" w:hAnsi="Times New Arabic" w:cstheme="majorBidi"/>
          <w:sz w:val="24"/>
          <w:szCs w:val="24"/>
          <w:shd w:val="clear" w:color="auto" w:fill="FFFFFF"/>
          <w:lang w:val="en-ID" w:eastAsia="en-ID"/>
        </w:rPr>
        <w:t>Hajaj</w:t>
      </w:r>
      <w:proofErr w:type="spellEnd"/>
      <w:r>
        <w:rPr>
          <w:rFonts w:ascii="Times New Arabic" w:eastAsia="Times New Roman" w:hAnsi="Times New Arabic" w:cstheme="majorBidi"/>
          <w:sz w:val="24"/>
          <w:szCs w:val="24"/>
          <w:shd w:val="clear" w:color="auto" w:fill="FFFFFF"/>
          <w:lang w:val="en-ID" w:eastAsia="en-ID"/>
        </w:rPr>
        <w:t xml:space="preserve">. Allah </w:t>
      </w:r>
      <w:proofErr w:type="spellStart"/>
      <w:r>
        <w:rPr>
          <w:rFonts w:ascii="Times New Arabic" w:eastAsia="Times New Roman" w:hAnsi="Times New Arabic" w:cstheme="majorBidi"/>
          <w:sz w:val="24"/>
          <w:szCs w:val="24"/>
          <w:shd w:val="clear" w:color="auto" w:fill="FFFFFF"/>
          <w:lang w:val="en-ID" w:eastAsia="en-ID"/>
        </w:rPr>
        <w:t>Swt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berfirman</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id-ID" w:eastAsia="en-ID"/>
        </w:rPr>
        <w:t>“</w:t>
      </w:r>
      <w:r>
        <w:rPr>
          <w:rFonts w:ascii="Times New Arabic" w:eastAsia="Times New Roman" w:hAnsi="Times New Arabic" w:cstheme="majorBidi"/>
          <w:i/>
          <w:iCs/>
          <w:sz w:val="24"/>
          <w:szCs w:val="24"/>
          <w:shd w:val="clear" w:color="auto" w:fill="FFFFFF"/>
          <w:lang w:val="en-ID" w:eastAsia="en-ID"/>
        </w:rPr>
        <w:t xml:space="preserve">Dan </w:t>
      </w:r>
      <w:proofErr w:type="spellStart"/>
      <w:r>
        <w:rPr>
          <w:rFonts w:ascii="Times New Arabic" w:eastAsia="Times New Roman" w:hAnsi="Times New Arabic" w:cstheme="majorBidi"/>
          <w:i/>
          <w:iCs/>
          <w:sz w:val="24"/>
          <w:szCs w:val="24"/>
          <w:shd w:val="clear" w:color="auto" w:fill="FFFFFF"/>
          <w:lang w:val="en-ID" w:eastAsia="en-ID"/>
        </w:rPr>
        <w:t>usaplah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kepala</w:t>
      </w:r>
      <w:proofErr w:type="spellEnd"/>
      <w:r>
        <w:rPr>
          <w:rFonts w:ascii="Times New Arabic" w:eastAsia="Times New Roman" w:hAnsi="Times New Arabic" w:cstheme="majorBidi"/>
          <w:i/>
          <w:iCs/>
          <w:sz w:val="24"/>
          <w:szCs w:val="24"/>
          <w:shd w:val="clear" w:color="auto" w:fill="FFFFFF"/>
          <w:lang w:val="en-ID" w:eastAsia="en-ID"/>
        </w:rPr>
        <w:t xml:space="preserve"> kalian dan kaki kalian</w:t>
      </w:r>
      <w:r>
        <w:rPr>
          <w:rFonts w:ascii="Times New Arabic" w:eastAsia="Times New Roman" w:hAnsi="Times New Arabic" w:cstheme="majorBidi"/>
          <w:i/>
          <w:iCs/>
          <w:sz w:val="24"/>
          <w:szCs w:val="24"/>
          <w:shd w:val="clear" w:color="auto" w:fill="FFFFFF"/>
          <w:lang w:val="id-ID" w:eastAsia="en-ID"/>
        </w:rPr>
        <w:t>”</w:t>
      </w:r>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bacaan</w:t>
      </w:r>
      <w:proofErr w:type="spellEnd"/>
      <w:r>
        <w:rPr>
          <w:rFonts w:ascii="Times New Arabic" w:eastAsia="Times New Roman" w:hAnsi="Times New Arabic" w:cstheme="majorBidi"/>
          <w:sz w:val="24"/>
          <w:szCs w:val="24"/>
          <w:shd w:val="clear" w:color="auto" w:fill="FFFFFF"/>
          <w:lang w:val="en-ID" w:eastAsia="en-ID"/>
        </w:rPr>
        <w:t xml:space="preserve"> jar pada </w:t>
      </w: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arjulikum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Tersebutlah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Anas </w:t>
      </w:r>
      <w:proofErr w:type="spellStart"/>
      <w:r>
        <w:rPr>
          <w:rFonts w:ascii="Times New Arabic" w:eastAsia="Times New Roman" w:hAnsi="Times New Arabic" w:cstheme="majorBidi"/>
          <w:sz w:val="24"/>
          <w:szCs w:val="24"/>
          <w:shd w:val="clear" w:color="auto" w:fill="FFFFFF"/>
          <w:lang w:val="en-ID" w:eastAsia="en-ID"/>
        </w:rPr>
        <w:t>apabila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telapak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kakinya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membasahinya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air). Sanad </w:t>
      </w:r>
      <w:proofErr w:type="spellStart"/>
      <w:r>
        <w:rPr>
          <w:rFonts w:ascii="Times New Arabic" w:eastAsia="Times New Roman" w:hAnsi="Times New Arabic" w:cstheme="majorBidi"/>
          <w:sz w:val="24"/>
          <w:szCs w:val="24"/>
          <w:shd w:val="clear" w:color="auto" w:fill="FFFFFF"/>
          <w:lang w:val="en-ID" w:eastAsia="en-ID"/>
        </w:rPr>
        <w:t>asar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sahih </w:t>
      </w:r>
      <w:proofErr w:type="spellStart"/>
      <w:r>
        <w:rPr>
          <w:rFonts w:ascii="Times New Arabic" w:eastAsia="Times New Roman" w:hAnsi="Times New Arabic" w:cstheme="majorBidi"/>
          <w:sz w:val="24"/>
          <w:szCs w:val="24"/>
          <w:shd w:val="clear" w:color="auto" w:fill="FFFFFF"/>
          <w:lang w:val="en-ID" w:eastAsia="en-ID"/>
        </w:rPr>
        <w:t>sampai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Anas.</w:t>
      </w:r>
    </w:p>
    <w:p w14:paraId="1BCC30B2"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Jarir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Ali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Sahl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Mu-</w:t>
      </w:r>
      <w:proofErr w:type="spellStart"/>
      <w:r>
        <w:rPr>
          <w:rFonts w:ascii="Times New Arabic" w:eastAsia="Times New Roman" w:hAnsi="Times New Arabic" w:cstheme="majorBidi"/>
          <w:sz w:val="24"/>
          <w:szCs w:val="24"/>
          <w:shd w:val="clear" w:color="auto" w:fill="FFFFFF"/>
          <w:lang w:val="en-ID" w:eastAsia="en-ID"/>
        </w:rPr>
        <w:t>ammal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Hammad,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r>
        <w:rPr>
          <w:rFonts w:ascii="Times New Arabic" w:eastAsia="Times New Roman" w:hAnsi="Times New Arabic" w:cs="Traditional Arabic"/>
          <w:sz w:val="24"/>
          <w:szCs w:val="24"/>
          <w:shd w:val="clear" w:color="auto" w:fill="FFFFFF"/>
          <w:lang w:val="en-ID" w:eastAsia="en-ID"/>
        </w:rPr>
        <w:t>‘A&gt;s}</w:t>
      </w:r>
      <w:proofErr w:type="spellStart"/>
      <w:r>
        <w:rPr>
          <w:rFonts w:ascii="Times New Arabic" w:eastAsia="Times New Roman" w:hAnsi="Times New Arabic" w:cs="Traditional Arabic"/>
          <w:sz w:val="24"/>
          <w:szCs w:val="24"/>
          <w:shd w:val="clear" w:color="auto" w:fill="FFFFFF"/>
          <w:lang w:val="en-ID" w:eastAsia="en-ID"/>
        </w:rPr>
        <w:t>im</w:t>
      </w:r>
      <w:proofErr w:type="spellEnd"/>
      <w:r>
        <w:rPr>
          <w:rFonts w:ascii="Times New Arabic" w:eastAsia="Times New Roman" w:hAnsi="Times New Arabic" w:cs="Traditional Arabic"/>
          <w:sz w:val="24"/>
          <w:szCs w:val="24"/>
          <w:shd w:val="clear" w:color="auto" w:fill="FFFFFF"/>
          <w:lang w:val="en-ID" w:eastAsia="en-ID"/>
        </w:rPr>
        <w:t xml:space="preserve"> Al-Ah</w:t>
      </w:r>
      <w:r>
        <w:rPr>
          <w:rFonts w:ascii="Times New Arabic" w:eastAsia="Times New Roman" w:hAnsi="Times New Arabic" w:cs="Traditional Arabic"/>
          <w:sz w:val="24"/>
          <w:szCs w:val="24"/>
          <w:shd w:val="clear" w:color="auto" w:fill="FFFFFF"/>
          <w:lang w:val="en-ID" w:eastAsia="en-ID"/>
        </w:rPr>
        <w:softHyphen/>
        <w:t>wal,</w:t>
      </w:r>
      <w:r>
        <w:rPr>
          <w:rFonts w:ascii="Times New Arabic" w:eastAsia="Times New Roman" w:hAnsi="Times New Arabic" w:cstheme="majorBidi"/>
          <w:color w:val="FF0000"/>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Anas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Al-Qur'an </w:t>
      </w:r>
      <w:proofErr w:type="spellStart"/>
      <w:r>
        <w:rPr>
          <w:rFonts w:ascii="Times New Arabic" w:eastAsia="Times New Roman" w:hAnsi="Times New Arabic" w:cstheme="majorBidi"/>
          <w:sz w:val="24"/>
          <w:szCs w:val="24"/>
          <w:shd w:val="clear" w:color="auto" w:fill="FFFFFF"/>
          <w:lang w:val="en-ID" w:eastAsia="en-ID"/>
        </w:rPr>
        <w:t>menurunkan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w:t>
      </w:r>
      <w:r>
        <w:rPr>
          <w:rFonts w:ascii="Times New Arabic" w:eastAsia="Times New Roman" w:hAnsi="Times New Arabic" w:cstheme="majorBidi"/>
          <w:sz w:val="24"/>
          <w:szCs w:val="24"/>
          <w:shd w:val="clear" w:color="auto" w:fill="FFFFFF"/>
          <w:lang w:val="en-ID" w:eastAsia="en-ID"/>
        </w:rPr>
        <w:softHyphen/>
        <w:t>rintah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(kaki), </w:t>
      </w:r>
      <w:proofErr w:type="spellStart"/>
      <w:r>
        <w:rPr>
          <w:rFonts w:ascii="Times New Arabic" w:eastAsia="Times New Roman" w:hAnsi="Times New Arabic" w:cstheme="majorBidi"/>
          <w:sz w:val="24"/>
          <w:szCs w:val="24"/>
          <w:shd w:val="clear" w:color="auto" w:fill="FFFFFF"/>
          <w:lang w:val="en-ID" w:eastAsia="en-ID"/>
        </w:rPr>
        <w:t>sedangkan</w:t>
      </w:r>
      <w:proofErr w:type="spellEnd"/>
      <w:r>
        <w:rPr>
          <w:rFonts w:ascii="Times New Arabic" w:eastAsia="Times New Roman" w:hAnsi="Times New Arabic" w:cstheme="majorBidi"/>
          <w:sz w:val="24"/>
          <w:szCs w:val="24"/>
          <w:shd w:val="clear" w:color="auto" w:fill="FFFFFF"/>
          <w:lang w:val="en-ID" w:eastAsia="en-ID"/>
        </w:rPr>
        <w:t xml:space="preserve"> sunnah </w:t>
      </w:r>
      <w:proofErr w:type="spellStart"/>
      <w:r>
        <w:rPr>
          <w:rFonts w:ascii="Times New Arabic" w:eastAsia="Times New Roman" w:hAnsi="Times New Arabic" w:cstheme="majorBidi"/>
          <w:sz w:val="24"/>
          <w:szCs w:val="24"/>
          <w:shd w:val="clear" w:color="auto" w:fill="FFFFFF"/>
          <w:lang w:val="en-ID" w:eastAsia="en-ID"/>
        </w:rPr>
        <w:t>memerintahkan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nya</w:t>
      </w:r>
      <w:proofErr w:type="spellEnd"/>
      <w:r>
        <w:rPr>
          <w:rFonts w:ascii="Times New Arabic" w:eastAsia="Times New Roman" w:hAnsi="Times New Arabic" w:cstheme="majorBidi"/>
          <w:sz w:val="24"/>
          <w:szCs w:val="24"/>
          <w:shd w:val="clear" w:color="auto" w:fill="FFFFFF"/>
          <w:lang w:val="en-ID" w:eastAsia="en-ID"/>
        </w:rPr>
        <w:t xml:space="preserve">). Sanad </w:t>
      </w:r>
      <w:proofErr w:type="spellStart"/>
      <w:r>
        <w:rPr>
          <w:rFonts w:ascii="Times New Arabic" w:eastAsia="Times New Roman" w:hAnsi="Times New Arabic" w:cstheme="majorBidi"/>
          <w:sz w:val="24"/>
          <w:szCs w:val="24"/>
          <w:shd w:val="clear" w:color="auto" w:fill="FFFFFF"/>
          <w:lang w:val="en-ID" w:eastAsia="en-ID"/>
        </w:rPr>
        <w:t>asar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pun sahih.</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Jarir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Abu </w:t>
      </w:r>
      <w:proofErr w:type="spellStart"/>
      <w:r>
        <w:rPr>
          <w:rFonts w:ascii="Times New Arabic" w:eastAsia="Times New Roman" w:hAnsi="Times New Arabic" w:cstheme="majorBidi"/>
          <w:sz w:val="24"/>
          <w:szCs w:val="24"/>
          <w:shd w:val="clear" w:color="auto" w:fill="FFFFFF"/>
          <w:lang w:val="en-ID" w:eastAsia="en-ID"/>
        </w:rPr>
        <w:t>Kuraib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Qays Al-</w:t>
      </w:r>
      <w:proofErr w:type="spellStart"/>
      <w:r>
        <w:rPr>
          <w:rFonts w:ascii="Times New Arabic" w:eastAsia="Times New Roman" w:hAnsi="Times New Arabic" w:cstheme="majorBidi"/>
          <w:sz w:val="24"/>
          <w:szCs w:val="24"/>
          <w:shd w:val="clear" w:color="auto" w:fill="FFFFFF"/>
          <w:lang w:val="en-ID" w:eastAsia="en-ID"/>
        </w:rPr>
        <w:t>Khurrasani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Jurayj,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Amr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Dinar,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Ikrimah,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Abbas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wudu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terdiri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atas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basuh</w:t>
      </w:r>
      <w:r>
        <w:rPr>
          <w:rFonts w:ascii="Times New Arabic" w:eastAsia="Times New Roman" w:hAnsi="Times New Arabic" w:cstheme="majorBidi"/>
          <w:sz w:val="24"/>
          <w:szCs w:val="24"/>
          <w:shd w:val="clear" w:color="auto" w:fill="FFFFFF"/>
          <w:lang w:val="en-ID" w:eastAsia="en-ID"/>
        </w:rPr>
        <w:softHyphen/>
        <w:t>an</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usapan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sapuan</w:t>
      </w:r>
      <w:proofErr w:type="spellEnd"/>
      <w:r>
        <w:rPr>
          <w:rFonts w:ascii="Times New Arabic" w:eastAsia="Times New Roman" w:hAnsi="Times New Arabic" w:cstheme="majorBidi"/>
          <w:sz w:val="24"/>
          <w:szCs w:val="24"/>
          <w:shd w:val="clear" w:color="auto" w:fill="FFFFFF"/>
          <w:lang w:val="en-ID" w:eastAsia="en-ID"/>
        </w:rPr>
        <w:t xml:space="preserve">). Hal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oleh Sa'id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 </w:t>
      </w:r>
      <w:proofErr w:type="spellStart"/>
      <w:r>
        <w:rPr>
          <w:rFonts w:ascii="Times New Arabic" w:eastAsia="Times New Roman" w:hAnsi="Times New Arabic" w:cstheme="majorBidi"/>
          <w:sz w:val="24"/>
          <w:szCs w:val="24"/>
          <w:shd w:val="clear" w:color="auto" w:fill="FFFFFF"/>
          <w:lang w:val="en-ID" w:eastAsia="en-ID"/>
        </w:rPr>
        <w:t>Arubah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Qatadah</w:t>
      </w:r>
      <w:r>
        <w:rPr>
          <w:rFonts w:ascii="Times New Arabic" w:eastAsia="Times New Roman" w:hAnsi="Times New Arabic" w:cstheme="majorBidi"/>
          <w:color w:val="FF0000"/>
          <w:sz w:val="24"/>
          <w:szCs w:val="24"/>
          <w:shd w:val="clear" w:color="auto" w:fill="FFFFFF"/>
          <w:lang w:val="en-ID" w:eastAsia="en-ID"/>
        </w:rPr>
        <w:t>.</w:t>
      </w:r>
      <w:r>
        <w:rPr>
          <w:rFonts w:ascii="Times New Arabic" w:eastAsia="Times New Roman" w:hAnsi="Times New Arabic" w:cstheme="majorBidi"/>
          <w:color w:val="FF0000"/>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 Hatim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ayahku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Abu </w:t>
      </w:r>
      <w:proofErr w:type="spellStart"/>
      <w:r>
        <w:rPr>
          <w:rFonts w:ascii="Times New Arabic" w:eastAsia="Times New Roman" w:hAnsi="Times New Arabic" w:cstheme="majorBidi"/>
          <w:sz w:val="24"/>
          <w:szCs w:val="24"/>
          <w:shd w:val="clear" w:color="auto" w:fill="FFFFFF"/>
          <w:lang w:val="en-ID" w:eastAsia="en-ID"/>
        </w:rPr>
        <w:t>Ma'mar</w:t>
      </w:r>
      <w:proofErr w:type="spellEnd"/>
      <w:r>
        <w:rPr>
          <w:rFonts w:ascii="Times New Arabic" w:eastAsia="Times New Roman" w:hAnsi="Times New Arabic" w:cstheme="majorBidi"/>
          <w:sz w:val="24"/>
          <w:szCs w:val="24"/>
          <w:shd w:val="clear" w:color="auto" w:fill="FFFFFF"/>
          <w:lang w:val="en-ID" w:eastAsia="en-ID"/>
        </w:rPr>
        <w:t xml:space="preserve"> Al-</w:t>
      </w:r>
      <w:proofErr w:type="spellStart"/>
      <w:r>
        <w:rPr>
          <w:rFonts w:ascii="Times New Arabic" w:eastAsia="Times New Roman" w:hAnsi="Times New Arabic" w:cstheme="majorBidi"/>
          <w:sz w:val="24"/>
          <w:szCs w:val="24"/>
          <w:shd w:val="clear" w:color="auto" w:fill="FFFFFF"/>
          <w:lang w:val="en-ID" w:eastAsia="en-ID"/>
        </w:rPr>
        <w:t>Minqari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w:t>
      </w:r>
      <w:r>
        <w:rPr>
          <w:rFonts w:ascii="Times New Arabic" w:eastAsia="Times New Roman" w:hAnsi="Times New Arabic" w:cstheme="majorBidi"/>
          <w:sz w:val="24"/>
          <w:szCs w:val="24"/>
          <w:shd w:val="clear" w:color="auto" w:fill="FFFFFF"/>
          <w:lang w:val="en-ID" w:eastAsia="en-ID"/>
        </w:rPr>
        <w:softHyphen/>
        <w:t>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r>
        <w:rPr>
          <w:rFonts w:ascii="Times New Arabic" w:eastAsia="Times New Roman" w:hAnsi="Times New Arabic" w:cstheme="majorBidi"/>
          <w:sz w:val="24"/>
          <w:szCs w:val="24"/>
          <w:shd w:val="clear" w:color="auto" w:fill="FFFFFF"/>
          <w:lang w:val="en-ID" w:eastAsia="en-ID"/>
        </w:rPr>
        <w:lastRenderedPageBreak/>
        <w:t xml:space="preserve">Abdul Wahhab,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r>
        <w:rPr>
          <w:rFonts w:ascii="Times New Arabic" w:eastAsia="Times New Roman" w:hAnsi="Times New Arabic" w:cstheme="majorBidi"/>
          <w:sz w:val="24"/>
          <w:szCs w:val="24"/>
          <w:shd w:val="clear" w:color="auto" w:fill="FFFFFF"/>
          <w:lang w:val="en-ID" w:eastAsia="en-ID"/>
        </w:rPr>
        <w:softHyphen/>
        <w:t>pada</w:t>
      </w:r>
      <w:proofErr w:type="spellEnd"/>
      <w:r>
        <w:rPr>
          <w:rFonts w:ascii="Times New Arabic" w:eastAsia="Times New Roman" w:hAnsi="Times New Arabic" w:cstheme="majorBidi"/>
          <w:sz w:val="24"/>
          <w:szCs w:val="24"/>
          <w:shd w:val="clear" w:color="auto" w:fill="FFFFFF"/>
          <w:lang w:val="en-ID" w:eastAsia="en-ID"/>
        </w:rPr>
        <w:t xml:space="preserve"> kami Ali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Zaid,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Yu&gt;</w:t>
      </w:r>
      <w:proofErr w:type="spellStart"/>
      <w:r>
        <w:rPr>
          <w:rFonts w:ascii="Times New Arabic" w:eastAsia="Times New Roman" w:hAnsi="Times New Arabic" w:cstheme="majorBidi"/>
          <w:sz w:val="24"/>
          <w:szCs w:val="24"/>
          <w:shd w:val="clear" w:color="auto" w:fill="FFFFFF"/>
          <w:lang w:val="en-ID" w:eastAsia="en-ID"/>
        </w:rPr>
        <w:t>suf</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Mihran,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Abbas </w:t>
      </w:r>
      <w:proofErr w:type="spellStart"/>
      <w:r>
        <w:rPr>
          <w:rFonts w:ascii="Times New Arabic" w:eastAsia="Times New Roman" w:hAnsi="Times New Arabic" w:cstheme="majorBidi"/>
          <w:sz w:val="24"/>
          <w:szCs w:val="24"/>
          <w:shd w:val="clear" w:color="auto" w:fill="FFFFFF"/>
          <w:lang w:val="en-ID" w:eastAsia="en-ID"/>
        </w:rPr>
        <w:t>sehubungan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-Nya: </w:t>
      </w:r>
      <w:r>
        <w:rPr>
          <w:rFonts w:ascii="Times New Arabic" w:eastAsia="Times New Roman" w:hAnsi="Times New Arabic" w:cstheme="majorBidi"/>
          <w:i/>
          <w:iCs/>
          <w:sz w:val="24"/>
          <w:szCs w:val="24"/>
          <w:shd w:val="clear" w:color="auto" w:fill="FFFFFF"/>
          <w:lang w:val="en-ID" w:eastAsia="en-ID"/>
        </w:rPr>
        <w:t xml:space="preserve">dan </w:t>
      </w:r>
      <w:proofErr w:type="spellStart"/>
      <w:r>
        <w:rPr>
          <w:rFonts w:ascii="Times New Arabic" w:eastAsia="Times New Roman" w:hAnsi="Times New Arabic" w:cstheme="majorBidi"/>
          <w:i/>
          <w:iCs/>
          <w:sz w:val="24"/>
          <w:szCs w:val="24"/>
          <w:shd w:val="clear" w:color="auto" w:fill="FFFFFF"/>
          <w:lang w:val="en-ID" w:eastAsia="en-ID"/>
        </w:rPr>
        <w:t>sapulah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kepala</w:t>
      </w:r>
      <w:proofErr w:type="spellEnd"/>
      <w:r>
        <w:rPr>
          <w:rFonts w:ascii="Times New Arabic" w:eastAsia="Times New Roman" w:hAnsi="Times New Arabic" w:cstheme="majorBidi"/>
          <w:i/>
          <w:iCs/>
          <w:sz w:val="24"/>
          <w:szCs w:val="24"/>
          <w:shd w:val="clear" w:color="auto" w:fill="FFFFFF"/>
          <w:lang w:val="en-ID" w:eastAsia="en-ID"/>
        </w:rPr>
        <w:t xml:space="preserve"> kalian dan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basuh</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 xml:space="preserve">kaki kalian </w:t>
      </w:r>
      <w:proofErr w:type="spellStart"/>
      <w:r>
        <w:rPr>
          <w:rFonts w:ascii="Times New Arabic" w:eastAsia="Times New Roman" w:hAnsi="Times New Arabic" w:cstheme="majorBidi"/>
          <w:i/>
          <w:iCs/>
          <w:sz w:val="24"/>
          <w:szCs w:val="24"/>
          <w:shd w:val="clear" w:color="auto" w:fill="FFFFFF"/>
          <w:lang w:val="en-ID" w:eastAsia="en-ID"/>
        </w:rPr>
        <w:t>sampai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de</w:t>
      </w:r>
      <w:r>
        <w:rPr>
          <w:rFonts w:ascii="Times New Arabic" w:eastAsia="Times New Roman" w:hAnsi="Times New Arabic" w:cstheme="majorBidi"/>
          <w:i/>
          <w:iCs/>
          <w:sz w:val="24"/>
          <w:szCs w:val="24"/>
          <w:shd w:val="clear" w:color="auto" w:fill="FFFFFF"/>
          <w:lang w:val="en-ID" w:eastAsia="en-ID"/>
        </w:rPr>
        <w:softHyphen/>
        <w:t>ngan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kedua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mata</w:t>
      </w:r>
      <w:proofErr w:type="spellEnd"/>
      <w:r>
        <w:rPr>
          <w:rFonts w:ascii="Times New Arabic" w:eastAsia="Times New Roman" w:hAnsi="Times New Arabic" w:cstheme="majorBidi"/>
          <w:i/>
          <w:iCs/>
          <w:sz w:val="24"/>
          <w:szCs w:val="24"/>
          <w:shd w:val="clear" w:color="auto" w:fill="FFFFFF"/>
          <w:lang w:val="en-ID" w:eastAsia="en-ID"/>
        </w:rPr>
        <w:t xml:space="preserve"> kaki. </w:t>
      </w:r>
      <w:proofErr w:type="spellStart"/>
      <w:r>
        <w:rPr>
          <w:rFonts w:ascii="Times New Arabic" w:eastAsia="Times New Roman" w:hAnsi="Times New Arabic" w:cstheme="majorBidi"/>
          <w:sz w:val="24"/>
          <w:szCs w:val="24"/>
          <w:shd w:val="clear" w:color="auto" w:fill="FFFFFF"/>
          <w:lang w:val="en-ID" w:eastAsia="en-ID"/>
        </w:rPr>
        <w:t>Makna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dimaksud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kaki (</w:t>
      </w:r>
      <w:proofErr w:type="spellStart"/>
      <w:r>
        <w:rPr>
          <w:rFonts w:ascii="Times New Arabic" w:eastAsia="Times New Roman" w:hAnsi="Times New Arabic" w:cstheme="majorBidi"/>
          <w:sz w:val="24"/>
          <w:szCs w:val="24"/>
          <w:shd w:val="clear" w:color="auto" w:fill="FFFFFF"/>
          <w:lang w:val="en-ID" w:eastAsia="en-ID"/>
        </w:rPr>
        <w:t>bukan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w:t>
      </w:r>
      <w:r>
        <w:rPr>
          <w:rFonts w:ascii="Times New Arabic" w:eastAsia="Times New Roman" w:hAnsi="Times New Arabic" w:cstheme="majorBidi"/>
          <w:sz w:val="24"/>
          <w:szCs w:val="24"/>
          <w:shd w:val="clear" w:color="auto" w:fill="FFFFFF"/>
          <w:lang w:val="en-ID" w:eastAsia="en-ID"/>
        </w:rPr>
        <w:softHyphen/>
        <w:t>suhnya</w:t>
      </w:r>
      <w:proofErr w:type="spellEnd"/>
      <w:r>
        <w:rPr>
          <w:rFonts w:ascii="Times New Arabic" w:eastAsia="Times New Roman" w:hAnsi="Times New Arabic" w:cstheme="majorBidi"/>
          <w:sz w:val="24"/>
          <w:szCs w:val="24"/>
          <w:shd w:val="clear" w:color="auto" w:fill="FFFFFF"/>
          <w:lang w:val="en-ID" w:eastAsia="en-ID"/>
        </w:rPr>
        <w:t>).</w:t>
      </w:r>
    </w:p>
    <w:p w14:paraId="0374E5CC"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shd w:val="clear" w:color="auto" w:fill="FFFFFF"/>
          <w:lang w:val="en-ID" w:eastAsia="en-ID"/>
        </w:rPr>
      </w:pPr>
      <w:proofErr w:type="spellStart"/>
      <w:r>
        <w:rPr>
          <w:rFonts w:ascii="Times New Arabic" w:eastAsia="Times New Roman" w:hAnsi="Times New Arabic" w:cstheme="majorBidi"/>
          <w:sz w:val="24"/>
          <w:szCs w:val="24"/>
          <w:shd w:val="clear" w:color="auto" w:fill="FFFFFF"/>
          <w:lang w:val="en-ID" w:eastAsia="en-ID"/>
        </w:rPr>
        <w:t>Kemudian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 Hatim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Umar, </w:t>
      </w:r>
      <w:proofErr w:type="spellStart"/>
      <w:r>
        <w:rPr>
          <w:rFonts w:ascii="Times New Arabic" w:eastAsia="Times New Roman" w:hAnsi="Times New Arabic" w:cstheme="majorBidi"/>
          <w:sz w:val="24"/>
          <w:szCs w:val="24"/>
          <w:shd w:val="clear" w:color="auto" w:fill="FFFFFF"/>
          <w:lang w:val="en-ID" w:eastAsia="en-ID"/>
        </w:rPr>
        <w:t>Alqamah</w:t>
      </w:r>
      <w:proofErr w:type="spellEnd"/>
      <w:r>
        <w:rPr>
          <w:rFonts w:ascii="Times New Arabic" w:eastAsia="Times New Roman" w:hAnsi="Times New Arabic" w:cstheme="majorBidi"/>
          <w:sz w:val="24"/>
          <w:szCs w:val="24"/>
          <w:shd w:val="clear" w:color="auto" w:fill="FFFFFF"/>
          <w:lang w:val="en-ID" w:eastAsia="en-ID"/>
        </w:rPr>
        <w:t>, Abu Ja'far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Ali, Al-Hasan </w:t>
      </w:r>
      <w:proofErr w:type="spellStart"/>
      <w:r>
        <w:rPr>
          <w:rFonts w:ascii="Times New Arabic" w:eastAsia="Times New Roman" w:hAnsi="Times New Arabic" w:cstheme="majorBidi"/>
          <w:sz w:val="24"/>
          <w:szCs w:val="24"/>
          <w:shd w:val="clear" w:color="auto" w:fill="FFFFFF"/>
          <w:lang w:val="en-ID" w:eastAsia="en-ID"/>
        </w:rPr>
        <w:t>me</w:t>
      </w:r>
      <w:r>
        <w:rPr>
          <w:rFonts w:ascii="Times New Arabic" w:eastAsia="Times New Roman" w:hAnsi="Times New Arabic" w:cstheme="majorBidi"/>
          <w:sz w:val="24"/>
          <w:szCs w:val="24"/>
          <w:shd w:val="clear" w:color="auto" w:fill="FFFFFF"/>
          <w:lang w:val="en-ID" w:eastAsia="en-ID"/>
        </w:rPr>
        <w:softHyphen/>
        <w:t>nurut</w:t>
      </w:r>
      <w:proofErr w:type="spellEnd"/>
      <w:r>
        <w:rPr>
          <w:rFonts w:ascii="Times New Arabic" w:eastAsia="Times New Roman" w:hAnsi="Times New Arabic" w:cstheme="majorBidi"/>
          <w:sz w:val="24"/>
          <w:szCs w:val="24"/>
          <w:shd w:val="clear" w:color="auto" w:fill="FFFFFF"/>
          <w:lang w:val="en-ID" w:eastAsia="en-ID"/>
        </w:rPr>
        <w:t xml:space="preserve"> salah </w:t>
      </w:r>
      <w:proofErr w:type="spellStart"/>
      <w:r>
        <w:rPr>
          <w:rFonts w:ascii="Times New Arabic" w:eastAsia="Times New Roman" w:hAnsi="Times New Arabic" w:cstheme="majorBidi"/>
          <w:sz w:val="24"/>
          <w:szCs w:val="24"/>
          <w:shd w:val="clear" w:color="auto" w:fill="FFFFFF"/>
          <w:lang w:val="en-ID" w:eastAsia="en-ID"/>
        </w:rPr>
        <w:t>satu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riwayat</w:t>
      </w:r>
      <w:proofErr w:type="spellEnd"/>
      <w:r>
        <w:rPr>
          <w:rFonts w:ascii="Times New Arabic" w:eastAsia="Times New Roman" w:hAnsi="Times New Arabic" w:cstheme="majorBidi"/>
          <w:sz w:val="24"/>
          <w:szCs w:val="24"/>
          <w:shd w:val="clear" w:color="auto" w:fill="FFFFFF"/>
          <w:lang w:val="en-ID" w:eastAsia="en-ID"/>
        </w:rPr>
        <w:t xml:space="preserve">, Jabir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Zaid dan Mujahid </w:t>
      </w:r>
      <w:proofErr w:type="spellStart"/>
      <w:r>
        <w:rPr>
          <w:rFonts w:ascii="Times New Arabic" w:eastAsia="Times New Roman" w:hAnsi="Times New Arabic" w:cstheme="majorBidi"/>
          <w:sz w:val="24"/>
          <w:szCs w:val="24"/>
          <w:shd w:val="clear" w:color="auto" w:fill="FFFFFF"/>
          <w:lang w:val="en-ID" w:eastAsia="en-ID"/>
        </w:rPr>
        <w:t>menurut</w:t>
      </w:r>
      <w:proofErr w:type="spellEnd"/>
      <w:r>
        <w:rPr>
          <w:rFonts w:ascii="Times New Arabic" w:eastAsia="Times New Roman" w:hAnsi="Times New Arabic" w:cstheme="majorBidi"/>
          <w:sz w:val="24"/>
          <w:szCs w:val="24"/>
          <w:shd w:val="clear" w:color="auto" w:fill="FFFFFF"/>
          <w:lang w:val="en-ID" w:eastAsia="en-ID"/>
        </w:rPr>
        <w:t xml:space="preserve"> salah </w:t>
      </w:r>
      <w:proofErr w:type="spellStart"/>
      <w:r>
        <w:rPr>
          <w:rFonts w:ascii="Times New Arabic" w:eastAsia="Times New Roman" w:hAnsi="Times New Arabic" w:cstheme="majorBidi"/>
          <w:sz w:val="24"/>
          <w:szCs w:val="24"/>
          <w:shd w:val="clear" w:color="auto" w:fill="FFFFFF"/>
          <w:lang w:val="en-ID" w:eastAsia="en-ID"/>
        </w:rPr>
        <w:t>satu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riwayat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semisal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asar</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atas</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Jarir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kepadaku</w:t>
      </w:r>
      <w:proofErr w:type="spellEnd"/>
      <w:r>
        <w:rPr>
          <w:rFonts w:ascii="Times New Arabic" w:eastAsia="Times New Roman" w:hAnsi="Times New Arabic" w:cstheme="majorBidi"/>
          <w:sz w:val="24"/>
          <w:szCs w:val="24"/>
          <w:shd w:val="clear" w:color="auto" w:fill="FFFFFF"/>
          <w:lang w:val="en-ID" w:eastAsia="en-ID"/>
        </w:rPr>
        <w:t xml:space="preserve"> Ya'qub, </w:t>
      </w:r>
      <w:proofErr w:type="spellStart"/>
      <w:r>
        <w:rPr>
          <w:rFonts w:ascii="Times New Arabic" w:eastAsia="Times New Roman" w:hAnsi="Times New Arabic" w:cstheme="majorBidi"/>
          <w:sz w:val="24"/>
          <w:szCs w:val="24"/>
          <w:shd w:val="clear" w:color="auto" w:fill="FFFFFF"/>
          <w:lang w:val="en-ID" w:eastAsia="en-ID"/>
        </w:rPr>
        <w:t>te</w:t>
      </w:r>
      <w:r>
        <w:rPr>
          <w:rFonts w:ascii="Times New Arabic" w:eastAsia="Times New Roman" w:hAnsi="Times New Arabic" w:cstheme="majorBidi"/>
          <w:sz w:val="24"/>
          <w:szCs w:val="24"/>
          <w:shd w:val="clear" w:color="auto" w:fill="FFFFFF"/>
          <w:lang w:val="en-ID" w:eastAsia="en-ID"/>
        </w:rPr>
        <w:softHyphen/>
        <w:t>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Ulayyah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r>
        <w:rPr>
          <w:rFonts w:ascii="Times New Arabic" w:eastAsia="Times New Roman" w:hAnsi="Times New Arabic" w:cstheme="majorBidi"/>
          <w:sz w:val="24"/>
          <w:szCs w:val="24"/>
          <w:shd w:val="clear" w:color="auto" w:fill="FFFFFF"/>
          <w:lang w:val="en-ID" w:eastAsia="en-ID"/>
        </w:rPr>
        <w:softHyphen/>
        <w:t>pada</w:t>
      </w:r>
      <w:proofErr w:type="spellEnd"/>
      <w:r>
        <w:rPr>
          <w:rFonts w:ascii="Times New Arabic" w:eastAsia="Times New Roman" w:hAnsi="Times New Arabic" w:cstheme="majorBidi"/>
          <w:sz w:val="24"/>
          <w:szCs w:val="24"/>
          <w:shd w:val="clear" w:color="auto" w:fill="FFFFFF"/>
          <w:lang w:val="en-ID" w:eastAsia="en-ID"/>
        </w:rPr>
        <w:t xml:space="preserve"> kami Ayyub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melihat</w:t>
      </w:r>
      <w:proofErr w:type="spellEnd"/>
      <w:r>
        <w:rPr>
          <w:rFonts w:ascii="Times New Arabic" w:eastAsia="Times New Roman" w:hAnsi="Times New Arabic" w:cstheme="majorBidi"/>
          <w:sz w:val="24"/>
          <w:szCs w:val="24"/>
          <w:shd w:val="clear" w:color="auto" w:fill="FFFFFF"/>
          <w:lang w:val="en-ID" w:eastAsia="en-ID"/>
        </w:rPr>
        <w:t xml:space="preserve"> Ikrimah </w:t>
      </w:r>
      <w:proofErr w:type="spellStart"/>
      <w:r>
        <w:rPr>
          <w:rFonts w:ascii="Times New Arabic" w:eastAsia="Times New Roman" w:hAnsi="Times New Arabic" w:cstheme="majorBidi"/>
          <w:sz w:val="24"/>
          <w:szCs w:val="24"/>
          <w:shd w:val="clear" w:color="auto" w:fill="FFFFFF"/>
          <w:lang w:val="en-ID" w:eastAsia="en-ID"/>
        </w:rPr>
        <w:t>meng</w:t>
      </w:r>
      <w:r>
        <w:rPr>
          <w:rFonts w:ascii="Times New Arabic" w:eastAsia="Times New Roman" w:hAnsi="Times New Arabic" w:cstheme="majorBidi"/>
          <w:sz w:val="24"/>
          <w:szCs w:val="24"/>
          <w:shd w:val="clear" w:color="auto" w:fill="FFFFFF"/>
          <w:lang w:val="en-ID" w:eastAsia="en-ID"/>
        </w:rPr>
        <w:softHyphen/>
        <w:t>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kakinya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sering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apa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dilakukannya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Jarir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kepadaku</w:t>
      </w:r>
      <w:proofErr w:type="spellEnd"/>
      <w:r>
        <w:rPr>
          <w:rFonts w:ascii="Times New Arabic" w:eastAsia="Times New Roman" w:hAnsi="Times New Arabic" w:cstheme="majorBidi"/>
          <w:sz w:val="24"/>
          <w:szCs w:val="24"/>
          <w:shd w:val="clear" w:color="auto" w:fill="FFFFFF"/>
          <w:lang w:val="en-ID" w:eastAsia="en-ID"/>
        </w:rPr>
        <w:t xml:space="preserve"> Abus Sa-</w:t>
      </w:r>
      <w:proofErr w:type="spellStart"/>
      <w:r>
        <w:rPr>
          <w:rFonts w:ascii="Times New Arabic" w:eastAsia="Times New Roman" w:hAnsi="Times New Arabic" w:cstheme="majorBidi"/>
          <w:sz w:val="24"/>
          <w:szCs w:val="24"/>
          <w:shd w:val="clear" w:color="auto" w:fill="FFFFFF"/>
          <w:lang w:val="en-ID" w:eastAsia="en-ID"/>
        </w:rPr>
        <w:t>ib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Idris,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Daud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 </w:t>
      </w:r>
      <w:proofErr w:type="spellStart"/>
      <w:r>
        <w:rPr>
          <w:rFonts w:ascii="Times New Arabic" w:eastAsia="Times New Roman" w:hAnsi="Times New Arabic" w:cstheme="majorBidi"/>
          <w:sz w:val="24"/>
          <w:szCs w:val="24"/>
          <w:shd w:val="clear" w:color="auto" w:fill="FFFFFF"/>
          <w:lang w:val="en-ID" w:eastAsia="en-ID"/>
        </w:rPr>
        <w:t>Hindun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Asy-Sya'bi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Malaikat</w:t>
      </w:r>
      <w:proofErr w:type="spellEnd"/>
      <w:r>
        <w:rPr>
          <w:rFonts w:ascii="Times New Arabic" w:eastAsia="Times New Roman" w:hAnsi="Times New Arabic" w:cstheme="majorBidi"/>
          <w:sz w:val="24"/>
          <w:szCs w:val="24"/>
          <w:shd w:val="clear" w:color="auto" w:fill="FFFFFF"/>
          <w:lang w:val="en-ID" w:eastAsia="en-ID"/>
        </w:rPr>
        <w:t xml:space="preserve"> Jibril </w:t>
      </w:r>
      <w:proofErr w:type="spellStart"/>
      <w:r>
        <w:rPr>
          <w:rFonts w:ascii="Times New Arabic" w:eastAsia="Times New Roman" w:hAnsi="Times New Arabic" w:cstheme="majorBidi"/>
          <w:sz w:val="24"/>
          <w:szCs w:val="24"/>
          <w:shd w:val="clear" w:color="auto" w:fill="FFFFFF"/>
          <w:lang w:val="en-ID" w:eastAsia="en-ID"/>
        </w:rPr>
        <w:t>turun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seraya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perintah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kaki). </w:t>
      </w:r>
    </w:p>
    <w:p w14:paraId="36A08160"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proofErr w:type="spellStart"/>
      <w:r w:rsidRPr="00206780">
        <w:rPr>
          <w:rFonts w:asciiTheme="majorBidi" w:eastAsia="Times New Roman" w:hAnsiTheme="majorBidi" w:cstheme="majorBidi"/>
          <w:sz w:val="24"/>
          <w:szCs w:val="24"/>
          <w:shd w:val="clear" w:color="auto" w:fill="FFFFFF"/>
          <w:lang w:val="en-ID" w:eastAsia="en-ID"/>
        </w:rPr>
        <w:t>Kemudian</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Asy-Sya'bi</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mengatakan</w:t>
      </w:r>
      <w:proofErr w:type="spellEnd"/>
      <w:r w:rsidRPr="00206780">
        <w:rPr>
          <w:rFonts w:asciiTheme="majorBidi" w:eastAsia="Times New Roman" w:hAnsiTheme="majorBidi" w:cstheme="majorBidi"/>
          <w:sz w:val="24"/>
          <w:szCs w:val="24"/>
          <w:shd w:val="clear" w:color="auto" w:fill="FFFFFF"/>
          <w:lang w:val="en-ID" w:eastAsia="en-ID"/>
        </w:rPr>
        <w:t>, "</w:t>
      </w:r>
      <w:proofErr w:type="spellStart"/>
      <w:r w:rsidRPr="00206780">
        <w:rPr>
          <w:rFonts w:asciiTheme="majorBidi" w:eastAsia="Times New Roman" w:hAnsiTheme="majorBidi" w:cstheme="majorBidi"/>
          <w:sz w:val="24"/>
          <w:szCs w:val="24"/>
          <w:shd w:val="clear" w:color="auto" w:fill="FFFFFF"/>
          <w:lang w:val="en-ID" w:eastAsia="en-ID"/>
        </w:rPr>
        <w:t>Tidakkah</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engkau</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perhatikan</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bahwa</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taya</w:t>
      </w:r>
      <w:r w:rsidRPr="00206780">
        <w:rPr>
          <w:rFonts w:asciiTheme="majorBidi" w:eastAsia="Times New Roman" w:hAnsiTheme="majorBidi" w:cstheme="majorBidi"/>
          <w:sz w:val="24"/>
          <w:szCs w:val="24"/>
          <w:shd w:val="clear" w:color="auto" w:fill="FFFFFF"/>
          <w:lang w:val="en-ID" w:eastAsia="en-ID"/>
        </w:rPr>
        <w:softHyphen/>
        <w:t>mum</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itu</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dilakukan</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dengan</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mengusap</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anggota</w:t>
      </w:r>
      <w:proofErr w:type="spellEnd"/>
      <w:r w:rsidRPr="00206780">
        <w:rPr>
          <w:rFonts w:asciiTheme="majorBidi" w:eastAsia="Times New Roman" w:hAnsiTheme="majorBidi" w:cstheme="majorBidi"/>
          <w:sz w:val="24"/>
          <w:szCs w:val="24"/>
          <w:shd w:val="clear" w:color="auto" w:fill="FFFFFF"/>
          <w:lang w:val="en-ID" w:eastAsia="en-ID"/>
        </w:rPr>
        <w:t xml:space="preserve"> yang </w:t>
      </w:r>
      <w:proofErr w:type="spellStart"/>
      <w:r w:rsidRPr="00206780">
        <w:rPr>
          <w:rFonts w:asciiTheme="majorBidi" w:eastAsia="Times New Roman" w:hAnsiTheme="majorBidi" w:cstheme="majorBidi"/>
          <w:sz w:val="24"/>
          <w:szCs w:val="24"/>
          <w:shd w:val="clear" w:color="auto" w:fill="FFFFFF"/>
          <w:lang w:val="en-ID" w:eastAsia="en-ID"/>
        </w:rPr>
        <w:t>tadinya</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dalam</w:t>
      </w:r>
      <w:proofErr w:type="spellEnd"/>
      <w:r w:rsidRPr="00206780">
        <w:rPr>
          <w:rFonts w:asciiTheme="majorBidi" w:eastAsia="Times New Roman" w:hAnsiTheme="majorBidi" w:cstheme="majorBidi"/>
          <w:sz w:val="24"/>
          <w:szCs w:val="24"/>
          <w:shd w:val="clear" w:color="auto" w:fill="FFFFFF"/>
          <w:lang w:val="en-ID" w:eastAsia="en-ID"/>
        </w:rPr>
        <w:t xml:space="preserve"> wudu) </w:t>
      </w:r>
      <w:proofErr w:type="spellStart"/>
      <w:r w:rsidRPr="00206780">
        <w:rPr>
          <w:rFonts w:asciiTheme="majorBidi" w:eastAsia="Times New Roman" w:hAnsiTheme="majorBidi" w:cstheme="majorBidi"/>
          <w:sz w:val="24"/>
          <w:szCs w:val="24"/>
          <w:shd w:val="clear" w:color="auto" w:fill="FFFFFF"/>
          <w:lang w:val="en-ID" w:eastAsia="en-ID"/>
        </w:rPr>
        <w:t>dibasuh</w:t>
      </w:r>
      <w:proofErr w:type="spellEnd"/>
      <w:r w:rsidRPr="00206780">
        <w:rPr>
          <w:rFonts w:asciiTheme="majorBidi" w:eastAsia="Times New Roman" w:hAnsiTheme="majorBidi" w:cstheme="majorBidi"/>
          <w:sz w:val="24"/>
          <w:szCs w:val="24"/>
          <w:shd w:val="clear" w:color="auto" w:fill="FFFFFF"/>
          <w:lang w:val="en-ID" w:eastAsia="en-ID"/>
        </w:rPr>
        <w:t xml:space="preserve">, dan </w:t>
      </w:r>
      <w:proofErr w:type="spellStart"/>
      <w:r w:rsidRPr="00206780">
        <w:rPr>
          <w:rFonts w:asciiTheme="majorBidi" w:eastAsia="Times New Roman" w:hAnsiTheme="majorBidi" w:cstheme="majorBidi"/>
          <w:sz w:val="24"/>
          <w:szCs w:val="24"/>
          <w:shd w:val="clear" w:color="auto" w:fill="FFFFFF"/>
          <w:lang w:val="en-ID" w:eastAsia="en-ID"/>
        </w:rPr>
        <w:t>menghapuskan</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apa</w:t>
      </w:r>
      <w:proofErr w:type="spellEnd"/>
      <w:r w:rsidRPr="00206780">
        <w:rPr>
          <w:rFonts w:asciiTheme="majorBidi" w:eastAsia="Times New Roman" w:hAnsiTheme="majorBidi" w:cstheme="majorBidi"/>
          <w:sz w:val="24"/>
          <w:szCs w:val="24"/>
          <w:shd w:val="clear" w:color="auto" w:fill="FFFFFF"/>
          <w:lang w:val="en-ID" w:eastAsia="en-ID"/>
        </w:rPr>
        <w:t xml:space="preserve"> yang </w:t>
      </w:r>
      <w:proofErr w:type="spellStart"/>
      <w:r w:rsidRPr="00206780">
        <w:rPr>
          <w:rFonts w:asciiTheme="majorBidi" w:eastAsia="Times New Roman" w:hAnsiTheme="majorBidi" w:cstheme="majorBidi"/>
          <w:sz w:val="24"/>
          <w:szCs w:val="24"/>
          <w:shd w:val="clear" w:color="auto" w:fill="FFFFFF"/>
          <w:lang w:val="en-ID" w:eastAsia="en-ID"/>
        </w:rPr>
        <w:t>tadinya</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disapu</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di</w:t>
      </w:r>
      <w:r w:rsidRPr="00206780">
        <w:rPr>
          <w:rFonts w:asciiTheme="majorBidi" w:eastAsia="Times New Roman" w:hAnsiTheme="majorBidi" w:cstheme="majorBidi"/>
          <w:sz w:val="24"/>
          <w:szCs w:val="24"/>
          <w:shd w:val="clear" w:color="auto" w:fill="FFFFFF"/>
          <w:lang w:val="en-ID" w:eastAsia="en-ID"/>
        </w:rPr>
        <w:softHyphen/>
        <w:t>usap</w:t>
      </w:r>
      <w:proofErr w:type="spellEnd"/>
      <w:r w:rsidRPr="00206780">
        <w:rPr>
          <w:rFonts w:asciiTheme="majorBidi" w:eastAsia="Times New Roman" w:hAnsiTheme="majorBidi" w:cstheme="majorBidi"/>
          <w:sz w:val="24"/>
          <w:szCs w:val="24"/>
          <w:shd w:val="clear" w:color="auto" w:fill="FFFFFF"/>
          <w:lang w:val="en-ID" w:eastAsia="en-ID"/>
        </w:rPr>
        <w:t>)?"</w:t>
      </w:r>
      <w:r w:rsidRPr="00206780">
        <w:rPr>
          <w:rFonts w:asciiTheme="majorBidi" w:eastAsia="Times New Roman" w:hAnsiTheme="majorBidi" w:cstheme="majorBidi"/>
          <w:sz w:val="24"/>
          <w:szCs w:val="24"/>
          <w:lang w:val="en-ID" w:eastAsia="en-ID"/>
        </w:rPr>
        <w:t xml:space="preserve"> </w:t>
      </w:r>
      <w:r w:rsidRPr="00206780">
        <w:rPr>
          <w:rFonts w:asciiTheme="majorBidi" w:eastAsia="Times New Roman" w:hAnsiTheme="majorBidi" w:cstheme="majorBidi"/>
          <w:sz w:val="24"/>
          <w:szCs w:val="24"/>
          <w:shd w:val="clear" w:color="auto" w:fill="FFFFFF"/>
          <w:lang w:val="en-ID" w:eastAsia="en-ID"/>
        </w:rPr>
        <w:t xml:space="preserve">Telah </w:t>
      </w:r>
      <w:proofErr w:type="spellStart"/>
      <w:r w:rsidRPr="00206780">
        <w:rPr>
          <w:rFonts w:asciiTheme="majorBidi" w:eastAsia="Times New Roman" w:hAnsiTheme="majorBidi" w:cstheme="majorBidi"/>
          <w:sz w:val="24"/>
          <w:szCs w:val="24"/>
          <w:shd w:val="clear" w:color="auto" w:fill="FFFFFF"/>
          <w:lang w:val="en-ID" w:eastAsia="en-ID"/>
        </w:rPr>
        <w:t>menceritakan</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kepada</w:t>
      </w:r>
      <w:proofErr w:type="spellEnd"/>
      <w:r w:rsidRPr="00206780">
        <w:rPr>
          <w:rFonts w:asciiTheme="majorBidi" w:eastAsia="Times New Roman" w:hAnsiTheme="majorBidi" w:cstheme="majorBidi"/>
          <w:sz w:val="24"/>
          <w:szCs w:val="24"/>
          <w:shd w:val="clear" w:color="auto" w:fill="FFFFFF"/>
          <w:lang w:val="en-ID" w:eastAsia="en-ID"/>
        </w:rPr>
        <w:t xml:space="preserve"> kami </w:t>
      </w:r>
      <w:proofErr w:type="spellStart"/>
      <w:r w:rsidRPr="00206780">
        <w:rPr>
          <w:rFonts w:asciiTheme="majorBidi" w:eastAsia="Times New Roman" w:hAnsiTheme="majorBidi" w:cstheme="majorBidi"/>
          <w:sz w:val="24"/>
          <w:szCs w:val="24"/>
          <w:shd w:val="clear" w:color="auto" w:fill="FFFFFF"/>
          <w:lang w:val="en-ID" w:eastAsia="en-ID"/>
        </w:rPr>
        <w:t>Ibnu</w:t>
      </w:r>
      <w:proofErr w:type="spellEnd"/>
      <w:r w:rsidRPr="00206780">
        <w:rPr>
          <w:rFonts w:asciiTheme="majorBidi" w:eastAsia="Times New Roman" w:hAnsiTheme="majorBidi" w:cstheme="majorBidi"/>
          <w:sz w:val="24"/>
          <w:szCs w:val="24"/>
          <w:shd w:val="clear" w:color="auto" w:fill="FFFFFF"/>
          <w:lang w:val="en-ID" w:eastAsia="en-ID"/>
        </w:rPr>
        <w:t xml:space="preserve"> Abu Ziyad, </w:t>
      </w:r>
      <w:proofErr w:type="spellStart"/>
      <w:r w:rsidRPr="00206780">
        <w:rPr>
          <w:rFonts w:asciiTheme="majorBidi" w:eastAsia="Times New Roman" w:hAnsiTheme="majorBidi" w:cstheme="majorBidi"/>
          <w:sz w:val="24"/>
          <w:szCs w:val="24"/>
          <w:shd w:val="clear" w:color="auto" w:fill="FFFFFF"/>
          <w:lang w:val="en-ID" w:eastAsia="en-ID"/>
        </w:rPr>
        <w:t>telah</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mence</w:t>
      </w:r>
      <w:r w:rsidRPr="00206780">
        <w:rPr>
          <w:rFonts w:asciiTheme="majorBidi" w:eastAsia="Times New Roman" w:hAnsiTheme="majorBidi" w:cstheme="majorBidi"/>
          <w:sz w:val="24"/>
          <w:szCs w:val="24"/>
          <w:shd w:val="clear" w:color="auto" w:fill="FFFFFF"/>
          <w:lang w:val="en-ID" w:eastAsia="en-ID"/>
        </w:rPr>
        <w:softHyphen/>
        <w:t>ritakan</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kepada</w:t>
      </w:r>
      <w:proofErr w:type="spellEnd"/>
      <w:r w:rsidRPr="00206780">
        <w:rPr>
          <w:rFonts w:asciiTheme="majorBidi" w:eastAsia="Times New Roman" w:hAnsiTheme="majorBidi" w:cstheme="majorBidi"/>
          <w:sz w:val="24"/>
          <w:szCs w:val="24"/>
          <w:shd w:val="clear" w:color="auto" w:fill="FFFFFF"/>
          <w:lang w:val="en-ID" w:eastAsia="en-ID"/>
        </w:rPr>
        <w:t xml:space="preserve"> kami Yazid, </w:t>
      </w:r>
      <w:proofErr w:type="spellStart"/>
      <w:r w:rsidRPr="00206780">
        <w:rPr>
          <w:rFonts w:asciiTheme="majorBidi" w:eastAsia="Times New Roman" w:hAnsiTheme="majorBidi" w:cstheme="majorBidi"/>
          <w:sz w:val="24"/>
          <w:szCs w:val="24"/>
          <w:shd w:val="clear" w:color="auto" w:fill="FFFFFF"/>
          <w:lang w:val="en-ID" w:eastAsia="en-ID"/>
        </w:rPr>
        <w:t>telah</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menceritakan</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kepada</w:t>
      </w:r>
      <w:proofErr w:type="spellEnd"/>
      <w:r w:rsidRPr="00206780">
        <w:rPr>
          <w:rFonts w:asciiTheme="majorBidi" w:eastAsia="Times New Roman" w:hAnsiTheme="majorBidi" w:cstheme="majorBidi"/>
          <w:sz w:val="24"/>
          <w:szCs w:val="24"/>
          <w:shd w:val="clear" w:color="auto" w:fill="FFFFFF"/>
          <w:lang w:val="en-ID" w:eastAsia="en-ID"/>
        </w:rPr>
        <w:t xml:space="preserve"> kami Ismail yang </w:t>
      </w:r>
      <w:proofErr w:type="spellStart"/>
      <w:r w:rsidRPr="00206780">
        <w:rPr>
          <w:rFonts w:asciiTheme="majorBidi" w:eastAsia="Times New Roman" w:hAnsiTheme="majorBidi" w:cstheme="majorBidi"/>
          <w:sz w:val="24"/>
          <w:szCs w:val="24"/>
          <w:shd w:val="clear" w:color="auto" w:fill="FFFFFF"/>
          <w:lang w:val="en-ID" w:eastAsia="en-ID"/>
        </w:rPr>
        <w:t>mengatakan</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bahwa</w:t>
      </w:r>
      <w:proofErr w:type="spellEnd"/>
      <w:r w:rsidRPr="00206780">
        <w:rPr>
          <w:rFonts w:asciiTheme="majorBidi" w:eastAsia="Times New Roman" w:hAnsiTheme="majorBidi" w:cstheme="majorBidi"/>
          <w:sz w:val="24"/>
          <w:szCs w:val="24"/>
          <w:shd w:val="clear" w:color="auto" w:fill="FFFFFF"/>
          <w:lang w:val="en-ID" w:eastAsia="en-ID"/>
        </w:rPr>
        <w:t xml:space="preserve"> </w:t>
      </w:r>
      <w:proofErr w:type="spellStart"/>
      <w:r w:rsidRPr="00206780">
        <w:rPr>
          <w:rFonts w:asciiTheme="majorBidi" w:eastAsia="Times New Roman" w:hAnsiTheme="majorBidi"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lastRenderedPageBreak/>
        <w:t>bertanya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Amir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orang-orang </w:t>
      </w:r>
      <w:proofErr w:type="spellStart"/>
      <w:r>
        <w:rPr>
          <w:rFonts w:ascii="Times New Arabic" w:eastAsia="Times New Roman" w:hAnsi="Times New Arabic" w:cstheme="majorBidi"/>
          <w:sz w:val="24"/>
          <w:szCs w:val="24"/>
          <w:shd w:val="clear" w:color="auto" w:fill="FFFFFF"/>
          <w:lang w:val="en-ID" w:eastAsia="en-ID"/>
        </w:rPr>
        <w:t>ada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Sesungguhnya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Malaikat</w:t>
      </w:r>
      <w:proofErr w:type="spellEnd"/>
      <w:r>
        <w:rPr>
          <w:rFonts w:ascii="Times New Arabic" w:eastAsia="Times New Roman" w:hAnsi="Times New Arabic" w:cstheme="majorBidi"/>
          <w:sz w:val="24"/>
          <w:szCs w:val="24"/>
          <w:shd w:val="clear" w:color="auto" w:fill="FFFFFF"/>
          <w:lang w:val="en-ID" w:eastAsia="en-ID"/>
        </w:rPr>
        <w:t xml:space="preserve"> Jibril </w:t>
      </w:r>
      <w:proofErr w:type="spellStart"/>
      <w:r>
        <w:rPr>
          <w:rFonts w:ascii="Times New Arabic" w:eastAsia="Times New Roman" w:hAnsi="Times New Arabic" w:cstheme="majorBidi"/>
          <w:sz w:val="24"/>
          <w:szCs w:val="24"/>
          <w:shd w:val="clear" w:color="auto" w:fill="FFFFFF"/>
          <w:lang w:val="en-ID" w:eastAsia="en-ID"/>
        </w:rPr>
        <w:t>turun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perintah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(kaki)." Maka Amir </w:t>
      </w:r>
      <w:proofErr w:type="spellStart"/>
      <w:r>
        <w:rPr>
          <w:rFonts w:ascii="Times New Arabic" w:eastAsia="Times New Roman" w:hAnsi="Times New Arabic" w:cstheme="majorBidi"/>
          <w:sz w:val="24"/>
          <w:szCs w:val="24"/>
          <w:shd w:val="clear" w:color="auto" w:fill="FFFFFF"/>
          <w:lang w:val="en-ID" w:eastAsia="en-ID"/>
        </w:rPr>
        <w:t>menjawab</w:t>
      </w:r>
      <w:proofErr w:type="spellEnd"/>
      <w:r>
        <w:rPr>
          <w:rFonts w:ascii="Times New Arabic" w:eastAsia="Times New Roman" w:hAnsi="Times New Arabic" w:cstheme="majorBidi"/>
          <w:sz w:val="24"/>
          <w:szCs w:val="24"/>
          <w:shd w:val="clear" w:color="auto" w:fill="FFFFFF"/>
          <w:lang w:val="en-ID" w:eastAsia="en-ID"/>
        </w:rPr>
        <w:t xml:space="preserve">, "Jibril </w:t>
      </w:r>
      <w:proofErr w:type="spellStart"/>
      <w:r>
        <w:rPr>
          <w:rFonts w:ascii="Times New Arabic" w:eastAsia="Times New Roman" w:hAnsi="Times New Arabic" w:cstheme="majorBidi"/>
          <w:sz w:val="24"/>
          <w:szCs w:val="24"/>
          <w:shd w:val="clear" w:color="auto" w:fill="FFFFFF"/>
          <w:lang w:val="en-ID" w:eastAsia="en-ID"/>
        </w:rPr>
        <w:t>turun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perintah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mengusap</w:t>
      </w:r>
      <w:proofErr w:type="spellEnd"/>
      <w:r>
        <w:rPr>
          <w:rFonts w:ascii="Times New Arabic" w:eastAsia="Times New Roman" w:hAnsi="Times New Arabic" w:cstheme="majorBidi"/>
          <w:sz w:val="24"/>
          <w:szCs w:val="24"/>
          <w:shd w:val="clear" w:color="auto" w:fill="FFFFFF"/>
          <w:lang w:val="en-ID" w:eastAsia="en-ID"/>
        </w:rPr>
        <w:t xml:space="preserve"> (kaki)." Asar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ghari</w:t>
      </w:r>
      <w:proofErr w:type="spellEnd"/>
      <w:r>
        <w:rPr>
          <w:rFonts w:ascii="Times New Arabic" w:eastAsia="Times New Roman" w:hAnsi="Times New Arabic" w:cstheme="majorBidi"/>
          <w:i/>
          <w:iCs/>
          <w:sz w:val="24"/>
          <w:szCs w:val="24"/>
          <w:shd w:val="clear" w:color="auto" w:fill="FFFFFF"/>
          <w:lang w:val="en-ID" w:eastAsia="en-ID"/>
        </w:rPr>
        <w:t xml:space="preserve">&gt;b </w:t>
      </w:r>
      <w:proofErr w:type="spellStart"/>
      <w:r>
        <w:rPr>
          <w:rFonts w:ascii="Times New Arabic" w:eastAsia="Times New Roman" w:hAnsi="Times New Arabic" w:cstheme="majorBidi"/>
          <w:i/>
          <w:iCs/>
          <w:sz w:val="24"/>
          <w:szCs w:val="24"/>
          <w:shd w:val="clear" w:color="auto" w:fill="FFFFFF"/>
          <w:lang w:val="en-ID" w:eastAsia="en-ID"/>
        </w:rPr>
        <w:t>jiddan</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sz w:val="24"/>
          <w:szCs w:val="24"/>
          <w:shd w:val="clear" w:color="auto" w:fill="FFFFFF"/>
          <w:lang w:val="en-ID" w:eastAsia="en-ID"/>
        </w:rPr>
        <w:t>aneh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sekali</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Makna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dimaksud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usapan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diinterpretasikan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pengertian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ringan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berdasarkan</w:t>
      </w:r>
      <w:proofErr w:type="spellEnd"/>
      <w:r>
        <w:rPr>
          <w:rFonts w:ascii="Times New Arabic" w:eastAsia="Times New Roman" w:hAnsi="Times New Arabic" w:cstheme="majorBidi"/>
          <w:sz w:val="24"/>
          <w:szCs w:val="24"/>
          <w:shd w:val="clear" w:color="auto" w:fill="FFFFFF"/>
          <w:lang w:val="en-ID" w:eastAsia="en-ID"/>
        </w:rPr>
        <w:t xml:space="preserve"> sunnah yang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terbukti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kesahihannya</w:t>
      </w:r>
      <w:proofErr w:type="spellEnd"/>
      <w:r>
        <w:rPr>
          <w:rFonts w:ascii="Times New Arabic" w:eastAsia="Times New Roman" w:hAnsi="Times New Arabic" w:cstheme="majorBidi"/>
          <w:sz w:val="24"/>
          <w:szCs w:val="24"/>
          <w:shd w:val="clear" w:color="auto" w:fill="FFFFFF"/>
          <w:lang w:val="en-ID" w:eastAsia="en-ID"/>
        </w:rPr>
        <w:t xml:space="preserve"> yang di </w:t>
      </w:r>
      <w:proofErr w:type="spellStart"/>
      <w:r>
        <w:rPr>
          <w:rFonts w:ascii="Times New Arabic" w:eastAsia="Times New Roman" w:hAnsi="Times New Arabic" w:cstheme="majorBidi"/>
          <w:sz w:val="24"/>
          <w:szCs w:val="24"/>
          <w:shd w:val="clear" w:color="auto" w:fill="FFFFFF"/>
          <w:lang w:val="en-ID" w:eastAsia="en-ID"/>
        </w:rPr>
        <w:t>dalamnya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mewajibkan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membasuh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kedua</w:t>
      </w:r>
      <w:proofErr w:type="spellEnd"/>
      <w:r>
        <w:rPr>
          <w:rFonts w:ascii="Times New Arabic" w:eastAsia="Times New Roman" w:hAnsi="Times New Arabic" w:cstheme="majorBidi"/>
          <w:sz w:val="24"/>
          <w:szCs w:val="24"/>
          <w:shd w:val="clear" w:color="auto" w:fill="FFFFFF"/>
          <w:lang w:val="en-ID" w:eastAsia="en-ID"/>
        </w:rPr>
        <w:t xml:space="preserve"> kaki.</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Sesungguhnya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bacaan</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jar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adakalanya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karena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faktor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berdam</w:t>
      </w:r>
      <w:r>
        <w:rPr>
          <w:rFonts w:ascii="Times New Arabic" w:eastAsia="Times New Roman" w:hAnsi="Times New Arabic" w:cstheme="majorBidi"/>
          <w:sz w:val="24"/>
          <w:szCs w:val="24"/>
          <w:shd w:val="clear" w:color="auto" w:fill="FFFFFF"/>
          <w:lang w:val="en-ID" w:eastAsia="en-ID"/>
        </w:rPr>
        <w:softHyphen/>
        <w:t>pingan</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keserasian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bacaan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seperti</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terdapat</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dalam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pepatah</w:t>
      </w:r>
      <w:proofErr w:type="spellEnd"/>
      <w:r>
        <w:rPr>
          <w:rFonts w:ascii="Times New Arabic" w:eastAsia="Times New Roman" w:hAnsi="Times New Arabic" w:cstheme="majorBidi"/>
          <w:sz w:val="24"/>
          <w:szCs w:val="24"/>
          <w:shd w:val="clear" w:color="auto" w:fill="FFFFFF"/>
          <w:lang w:val="en-ID" w:eastAsia="en-ID"/>
        </w:rPr>
        <w:t xml:space="preserve"> orang Arab yang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"Juh{</w:t>
      </w:r>
      <w:proofErr w:type="spellStart"/>
      <w:r>
        <w:rPr>
          <w:rFonts w:ascii="Times New Arabic" w:eastAsia="Times New Roman" w:hAnsi="Times New Arabic" w:cstheme="majorBidi"/>
          <w:i/>
          <w:iCs/>
          <w:sz w:val="24"/>
          <w:szCs w:val="24"/>
          <w:shd w:val="clear" w:color="auto" w:fill="FFFFFF"/>
          <w:lang w:val="en-ID" w:eastAsia="en-ID"/>
        </w:rPr>
        <w:t>ru</w:t>
      </w:r>
      <w:proofErr w:type="spellEnd"/>
      <w:r>
        <w:rPr>
          <w:rFonts w:ascii="Times New Arabic" w:eastAsia="Times New Roman" w:hAnsi="Times New Arabic" w:cstheme="majorBidi"/>
          <w:i/>
          <w:iCs/>
          <w:sz w:val="24"/>
          <w:szCs w:val="24"/>
          <w:shd w:val="clear" w:color="auto" w:fill="FFFFFF"/>
          <w:lang w:val="en-ID" w:eastAsia="en-ID"/>
        </w:rPr>
        <w:t xml:space="preserve"> d{</w:t>
      </w:r>
      <w:proofErr w:type="spellStart"/>
      <w:r>
        <w:rPr>
          <w:rFonts w:ascii="Times New Arabic" w:eastAsia="Times New Roman" w:hAnsi="Times New Arabic" w:cstheme="majorBidi"/>
          <w:i/>
          <w:iCs/>
          <w:sz w:val="24"/>
          <w:szCs w:val="24"/>
          <w:shd w:val="clear" w:color="auto" w:fill="FFFFFF"/>
          <w:lang w:val="en-ID" w:eastAsia="en-ID"/>
        </w:rPr>
        <w:t>abbin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khari</w:t>
      </w:r>
      <w:proofErr w:type="spellEnd"/>
      <w:r>
        <w:rPr>
          <w:rFonts w:ascii="Times New Arabic" w:eastAsia="Times New Roman" w:hAnsi="Times New Arabic" w:cstheme="majorBidi"/>
          <w:i/>
          <w:iCs/>
          <w:sz w:val="24"/>
          <w:szCs w:val="24"/>
          <w:shd w:val="clear" w:color="auto" w:fill="FFFFFF"/>
          <w:lang w:val="en-ID" w:eastAsia="en-ID"/>
        </w:rPr>
        <w:t>&gt;bin" </w:t>
      </w:r>
      <w:r>
        <w:rPr>
          <w:rFonts w:ascii="Times New Arabic" w:eastAsia="Times New Roman" w:hAnsi="Times New Arabic" w:cstheme="majorBidi"/>
          <w:sz w:val="24"/>
          <w:szCs w:val="24"/>
          <w:shd w:val="clear" w:color="auto" w:fill="FFFFFF"/>
          <w:lang w:val="en-ID" w:eastAsia="en-ID"/>
        </w:rPr>
        <w:t xml:space="preserve">(liang </w:t>
      </w:r>
      <w:proofErr w:type="spellStart"/>
      <w:r>
        <w:rPr>
          <w:rFonts w:ascii="Times New Arabic" w:eastAsia="Times New Roman" w:hAnsi="Times New Arabic" w:cstheme="majorBidi"/>
          <w:sz w:val="24"/>
          <w:szCs w:val="24"/>
          <w:shd w:val="clear" w:color="auto" w:fill="FFFFFF"/>
          <w:lang w:val="en-ID" w:eastAsia="en-ID"/>
        </w:rPr>
        <w:t>biawak</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rusak</w:t>
      </w:r>
      <w:proofErr w:type="spellEnd"/>
      <w:r>
        <w:rPr>
          <w:rFonts w:ascii="Times New Arabic" w:eastAsia="Times New Roman" w:hAnsi="Times New Arabic" w:cstheme="majorBidi"/>
          <w:sz w:val="24"/>
          <w:szCs w:val="24"/>
          <w:shd w:val="clear" w:color="auto" w:fill="FFFFFF"/>
          <w:lang w:val="en-ID" w:eastAsia="en-ID"/>
        </w:rPr>
        <w:t xml:space="preserve">). </w:t>
      </w:r>
    </w:p>
    <w:p w14:paraId="4690178B" w14:textId="77777777" w:rsidR="001D7D00" w:rsidRDefault="001D7D00" w:rsidP="001D7D00">
      <w:pPr>
        <w:shd w:val="clear" w:color="auto" w:fill="FFFFFF"/>
        <w:bidi/>
        <w:spacing w:after="0" w:line="240" w:lineRule="auto"/>
        <w:ind w:right="851"/>
        <w:jc w:val="both"/>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وَقَالَ أَبُو دَاوُدَ الطَّيَالِسِيُّ: حَدَّثَنَا شُعْبَةُ، عَنْ قَتَادَةَ، سَمِعْتُ أَبَا المَلِيح الهُذَلي يُحَدِّثُ عَنْ أَبِيهِ قَالَ: كُنْتُ مَعَ رَسُولِ اللَّهِ صَلَّى اللَّهُ عَلَيْهِ وَسَلَّمَ فِي بَيْتٍ، فَسَمِعْتُهُ يَقُولُ: "إِنَّ اللَّهَ لَا يَقْبَلُ صَلَاةً مِنْ غَيْرِ طُهُورٍ، وَلَا صَدَقَةً مِنْ غُلُول".</w:t>
      </w:r>
    </w:p>
    <w:p w14:paraId="20E3F6E8" w14:textId="77777777" w:rsidR="001D7D00" w:rsidRDefault="001D7D00" w:rsidP="001D7D00">
      <w:pPr>
        <w:spacing w:after="0" w:line="480" w:lineRule="auto"/>
        <w:ind w:left="720" w:firstLine="720"/>
        <w:jc w:val="both"/>
        <w:rPr>
          <w:rFonts w:ascii="Times New Arabic" w:eastAsia="Times New Roman" w:hAnsi="Times New Arabic" w:cstheme="majorBidi"/>
          <w:sz w:val="24"/>
          <w:szCs w:val="24"/>
          <w:shd w:val="clear" w:color="auto" w:fill="FFFFFF"/>
          <w:lang w:val="en-ID" w:eastAsia="en-ID"/>
        </w:rPr>
      </w:pPr>
    </w:p>
    <w:p w14:paraId="6483D9BA" w14:textId="77777777" w:rsidR="001D7D00" w:rsidRDefault="001D7D00" w:rsidP="001D7D00">
      <w:pPr>
        <w:spacing w:after="0" w:line="480" w:lineRule="auto"/>
        <w:ind w:left="851" w:firstLine="720"/>
        <w:jc w:val="both"/>
        <w:rPr>
          <w:rFonts w:ascii="Times New Arabic" w:hAnsi="Times New Arabic" w:cstheme="majorBidi"/>
          <w:sz w:val="24"/>
          <w:szCs w:val="24"/>
          <w:lang w:val="id-ID"/>
        </w:rPr>
      </w:pPr>
      <w:r>
        <w:rPr>
          <w:rFonts w:ascii="Times New Arabic" w:eastAsia="Times New Roman" w:hAnsi="Times New Arabic" w:cstheme="majorBidi"/>
          <w:sz w:val="24"/>
          <w:szCs w:val="24"/>
          <w:shd w:val="clear" w:color="auto" w:fill="FFFFFF"/>
          <w:lang w:val="en-ID" w:eastAsia="en-ID"/>
        </w:rPr>
        <w:t>Abu Daud At}-T}</w:t>
      </w:r>
      <w:proofErr w:type="spellStart"/>
      <w:r>
        <w:rPr>
          <w:rFonts w:ascii="Times New Arabic" w:eastAsia="Times New Roman" w:hAnsi="Times New Arabic" w:cstheme="majorBidi"/>
          <w:sz w:val="24"/>
          <w:szCs w:val="24"/>
          <w:shd w:val="clear" w:color="auto" w:fill="FFFFFF"/>
          <w:lang w:val="en-ID" w:eastAsia="en-ID"/>
        </w:rPr>
        <w:t>aya</w:t>
      </w:r>
      <w:proofErr w:type="spellEnd"/>
      <w:r>
        <w:rPr>
          <w:rFonts w:ascii="Times New Arabic" w:eastAsia="Times New Roman" w:hAnsi="Times New Arabic" w:cstheme="majorBidi"/>
          <w:sz w:val="24"/>
          <w:szCs w:val="24"/>
          <w:shd w:val="clear" w:color="auto" w:fill="FFFFFF"/>
          <w:lang w:val="en-ID" w:eastAsia="en-ID"/>
        </w:rPr>
        <w:t>&gt;</w:t>
      </w:r>
      <w:proofErr w:type="spellStart"/>
      <w:r>
        <w:rPr>
          <w:rFonts w:ascii="Times New Arabic" w:eastAsia="Times New Roman" w:hAnsi="Times New Arabic" w:cstheme="majorBidi"/>
          <w:sz w:val="24"/>
          <w:szCs w:val="24"/>
          <w:shd w:val="clear" w:color="auto" w:fill="FFFFFF"/>
          <w:lang w:val="en-ID" w:eastAsia="en-ID"/>
        </w:rPr>
        <w:t>lisi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Syu'bah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Qatadah;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mendengar</w:t>
      </w:r>
      <w:proofErr w:type="spellEnd"/>
      <w:r>
        <w:rPr>
          <w:rFonts w:ascii="Times New Arabic" w:eastAsia="Times New Roman" w:hAnsi="Times New Arabic" w:cstheme="majorBidi"/>
          <w:sz w:val="24"/>
          <w:szCs w:val="24"/>
          <w:shd w:val="clear" w:color="auto" w:fill="FFFFFF"/>
          <w:lang w:val="en-ID" w:eastAsia="en-ID"/>
        </w:rPr>
        <w:t xml:space="preserve"> Abul Mali&gt;h Al-</w:t>
      </w:r>
      <w:proofErr w:type="spellStart"/>
      <w:r>
        <w:rPr>
          <w:rFonts w:ascii="Times New Arabic" w:eastAsia="Times New Roman" w:hAnsi="Times New Arabic" w:cstheme="majorBidi"/>
          <w:sz w:val="24"/>
          <w:szCs w:val="24"/>
          <w:shd w:val="clear" w:color="auto" w:fill="FFFFFF"/>
          <w:lang w:val="en-ID" w:eastAsia="en-ID"/>
        </w:rPr>
        <w:t>Huzali</w:t>
      </w:r>
      <w:proofErr w:type="spellEnd"/>
      <w:r>
        <w:rPr>
          <w:rFonts w:ascii="Times New Arabic" w:eastAsia="Times New Roman" w:hAnsi="Times New Arabic" w:cstheme="majorBidi"/>
          <w:color w:val="FF0000"/>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id-ID" w:eastAsia="en-ID"/>
        </w:rPr>
        <w:t xml:space="preserve"> </w:t>
      </w:r>
      <w:r>
        <w:rPr>
          <w:rFonts w:ascii="Times New Arabic" w:eastAsia="Times New Roman" w:hAnsi="Times New Arabic" w:cstheme="majorBidi"/>
          <w:sz w:val="24"/>
          <w:szCs w:val="24"/>
          <w:shd w:val="clear" w:color="auto" w:fill="FFFFFF"/>
          <w:lang w:val="en-ID" w:eastAsia="en-ID"/>
        </w:rPr>
        <w:t xml:space="preserve">di </w:t>
      </w:r>
      <w:proofErr w:type="spellStart"/>
      <w:r>
        <w:rPr>
          <w:rFonts w:ascii="Times New Arabic" w:eastAsia="Times New Roman" w:hAnsi="Times New Arabic" w:cstheme="majorBidi"/>
          <w:sz w:val="24"/>
          <w:szCs w:val="24"/>
          <w:shd w:val="clear" w:color="auto" w:fill="FFFFFF"/>
          <w:lang w:val="en-ID" w:eastAsia="en-ID"/>
        </w:rPr>
        <w:t>suatu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rumah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mendengar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Rasulullah</w:t>
      </w:r>
      <w:proofErr w:type="spellEnd"/>
      <w:r>
        <w:rPr>
          <w:rFonts w:ascii="Times New Arabic" w:eastAsia="Times New Roman" w:hAnsi="Times New Arabic" w:cstheme="majorBidi"/>
          <w:sz w:val="24"/>
          <w:szCs w:val="24"/>
          <w:shd w:val="clear" w:color="auto" w:fill="FFFFFF"/>
          <w:lang w:val="en-ID" w:eastAsia="en-ID"/>
        </w:rPr>
        <w:t xml:space="preserve"> Saw. </w:t>
      </w:r>
      <w:proofErr w:type="spellStart"/>
      <w:r>
        <w:rPr>
          <w:rFonts w:ascii="Times New Arabic" w:eastAsia="Times New Roman" w:hAnsi="Times New Arabic" w:cstheme="majorBidi"/>
          <w:sz w:val="24"/>
          <w:szCs w:val="24"/>
          <w:shd w:val="clear" w:color="auto" w:fill="FFFFFF"/>
          <w:lang w:val="en-ID" w:eastAsia="en-ID"/>
        </w:rPr>
        <w:t>bersabda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i/>
          <w:iCs/>
          <w:sz w:val="24"/>
          <w:szCs w:val="24"/>
          <w:shd w:val="clear" w:color="auto" w:fill="FFFFFF"/>
          <w:lang w:val="en-ID" w:eastAsia="en-ID"/>
        </w:rPr>
        <w:t>Sesungguhnya</w:t>
      </w:r>
      <w:proofErr w:type="spellEnd"/>
      <w:r>
        <w:rPr>
          <w:rFonts w:ascii="Times New Arabic" w:eastAsia="Times New Roman" w:hAnsi="Times New Arabic" w:cstheme="majorBidi"/>
          <w:i/>
          <w:iCs/>
          <w:sz w:val="24"/>
          <w:szCs w:val="24"/>
          <w:shd w:val="clear" w:color="auto" w:fill="FFFFFF"/>
          <w:lang w:val="en-ID" w:eastAsia="en-ID"/>
        </w:rPr>
        <w:t xml:space="preserve"> Allah </w:t>
      </w:r>
      <w:proofErr w:type="spellStart"/>
      <w:r>
        <w:rPr>
          <w:rFonts w:ascii="Times New Arabic" w:eastAsia="Times New Roman" w:hAnsi="Times New Arabic" w:cstheme="majorBidi"/>
          <w:i/>
          <w:iCs/>
          <w:sz w:val="24"/>
          <w:szCs w:val="24"/>
          <w:shd w:val="clear" w:color="auto" w:fill="FFFFFF"/>
          <w:lang w:val="en-ID" w:eastAsia="en-ID"/>
        </w:rPr>
        <w:t>tidak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mau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menerima</w:t>
      </w:r>
      <w:proofErr w:type="spellEnd"/>
      <w:r>
        <w:rPr>
          <w:rFonts w:ascii="Times New Arabic" w:eastAsia="Times New Roman" w:hAnsi="Times New Arabic" w:cstheme="majorBidi"/>
          <w:i/>
          <w:iCs/>
          <w:sz w:val="24"/>
          <w:szCs w:val="24"/>
          <w:shd w:val="clear" w:color="auto" w:fill="FFFFFF"/>
          <w:lang w:val="en-ID" w:eastAsia="en-ID"/>
        </w:rPr>
        <w:t xml:space="preserve"> salat </w:t>
      </w:r>
      <w:proofErr w:type="spellStart"/>
      <w:r>
        <w:rPr>
          <w:rFonts w:ascii="Times New Arabic" w:eastAsia="Times New Roman" w:hAnsi="Times New Arabic" w:cstheme="majorBidi"/>
          <w:i/>
          <w:iCs/>
          <w:sz w:val="24"/>
          <w:szCs w:val="24"/>
          <w:shd w:val="clear" w:color="auto" w:fill="FFFFFF"/>
          <w:lang w:val="en-ID" w:eastAsia="en-ID"/>
        </w:rPr>
        <w:t>tanpa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bersuci</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tidak</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(pula) </w:t>
      </w:r>
      <w:proofErr w:type="spellStart"/>
      <w:r>
        <w:rPr>
          <w:rFonts w:ascii="Times New Arabic" w:eastAsia="Times New Roman" w:hAnsi="Times New Arabic" w:cstheme="majorBidi"/>
          <w:i/>
          <w:iCs/>
          <w:sz w:val="24"/>
          <w:szCs w:val="24"/>
          <w:shd w:val="clear" w:color="auto" w:fill="FFFFFF"/>
          <w:lang w:val="en-ID" w:eastAsia="en-ID"/>
        </w:rPr>
        <w:t>mau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menerima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lastRenderedPageBreak/>
        <w:t>sedekah</w:t>
      </w:r>
      <w:proofErr w:type="spellEnd"/>
      <w:r>
        <w:rPr>
          <w:rFonts w:ascii="Times New Arabic" w:eastAsia="Times New Roman" w:hAnsi="Times New Arabic" w:cstheme="majorBidi"/>
          <w:i/>
          <w:iCs/>
          <w:sz w:val="24"/>
          <w:szCs w:val="24"/>
          <w:shd w:val="clear" w:color="auto" w:fill="FFFFFF"/>
          <w:lang w:val="en-ID" w:eastAsia="en-ID"/>
        </w:rPr>
        <w:t> </w:t>
      </w:r>
      <w:r>
        <w:rPr>
          <w:rFonts w:ascii="Times New Arabic" w:eastAsia="Times New Roman" w:hAnsi="Times New Arabic" w:cstheme="majorBidi"/>
          <w:sz w:val="24"/>
          <w:szCs w:val="24"/>
          <w:shd w:val="clear" w:color="auto" w:fill="FFFFFF"/>
          <w:lang w:val="en-ID" w:eastAsia="en-ID"/>
        </w:rPr>
        <w:t>(zakat) </w:t>
      </w:r>
      <w:proofErr w:type="spellStart"/>
      <w:r>
        <w:rPr>
          <w:rFonts w:ascii="Times New Arabic" w:eastAsia="Times New Roman" w:hAnsi="Times New Arabic" w:cstheme="majorBidi"/>
          <w:i/>
          <w:iCs/>
          <w:sz w:val="24"/>
          <w:szCs w:val="24"/>
          <w:shd w:val="clear" w:color="auto" w:fill="FFFFFF"/>
          <w:lang w:val="en-ID" w:eastAsia="en-ID"/>
        </w:rPr>
        <w:t>dari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hasil</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korup</w:t>
      </w:r>
      <w:r>
        <w:rPr>
          <w:rFonts w:ascii="Times New Arabic" w:eastAsia="Times New Roman" w:hAnsi="Times New Arabic" w:cstheme="majorBidi"/>
          <w:i/>
          <w:iCs/>
          <w:sz w:val="24"/>
          <w:szCs w:val="24"/>
          <w:shd w:val="clear" w:color="auto" w:fill="FFFFFF"/>
          <w:lang w:val="en-ID" w:eastAsia="en-ID"/>
        </w:rPr>
        <w:softHyphen/>
        <w:t>si</w:t>
      </w:r>
      <w:proofErr w:type="spellEnd"/>
      <w:r>
        <w:rPr>
          <w:rFonts w:ascii="Times New Arabic" w:eastAsia="Times New Roman" w:hAnsi="Times New Arabic" w:cstheme="majorBidi"/>
          <w:i/>
          <w:iCs/>
          <w:sz w:val="24"/>
          <w:szCs w:val="24"/>
          <w:shd w:val="clear" w:color="auto" w:fill="FFFFFF"/>
          <w:lang w:val="en-ID" w:eastAsia="en-ID"/>
        </w:rPr>
        <w:t>.</w:t>
      </w:r>
      <w:r>
        <w:rPr>
          <w:rStyle w:val="FootnoteReference"/>
          <w:rFonts w:ascii="Times New Arabic" w:eastAsia="Times New Roman" w:hAnsi="Times New Arabic" w:cstheme="majorBidi"/>
          <w:i/>
          <w:iCs/>
          <w:sz w:val="24"/>
          <w:szCs w:val="24"/>
          <w:shd w:val="clear" w:color="auto" w:fill="FFFFFF"/>
          <w:lang w:val="en-ID" w:eastAsia="en-ID"/>
        </w:rPr>
        <w:footnoteReference w:id="151"/>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Hal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diriwayatkan</w:t>
      </w:r>
      <w:proofErr w:type="spellEnd"/>
      <w:r>
        <w:rPr>
          <w:rFonts w:ascii="Times New Arabic" w:eastAsia="Times New Roman" w:hAnsi="Times New Arabic" w:cstheme="majorBidi"/>
          <w:sz w:val="24"/>
          <w:szCs w:val="24"/>
          <w:shd w:val="clear" w:color="auto" w:fill="FFFFFF"/>
          <w:lang w:val="en-ID" w:eastAsia="en-ID"/>
        </w:rPr>
        <w:t xml:space="preserve"> oleh Imam Ahmad, Abu Daud, Imam Nasa&gt;’</w:t>
      </w:r>
      <w:proofErr w:type="spellStart"/>
      <w:r>
        <w:rPr>
          <w:rFonts w:ascii="Times New Arabic" w:eastAsia="Times New Roman" w:hAnsi="Times New Arabic" w:cstheme="majorBidi"/>
          <w:sz w:val="24"/>
          <w:szCs w:val="24"/>
          <w:shd w:val="clear" w:color="auto" w:fill="FFFFFF"/>
          <w:lang w:val="en-ID" w:eastAsia="en-ID"/>
        </w:rPr>
        <w:t>i</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Ma&gt;</w:t>
      </w:r>
      <w:proofErr w:type="spellStart"/>
      <w:r>
        <w:rPr>
          <w:rFonts w:ascii="Times New Arabic" w:eastAsia="Times New Roman" w:hAnsi="Times New Arabic" w:cstheme="majorBidi"/>
          <w:sz w:val="24"/>
          <w:szCs w:val="24"/>
          <w:shd w:val="clear" w:color="auto" w:fill="FFFFFF"/>
          <w:lang w:val="en-ID" w:eastAsia="en-ID"/>
        </w:rPr>
        <w:t>jah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Syu'bah</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imes New Roman"/>
          <w:sz w:val="23"/>
          <w:szCs w:val="23"/>
          <w:shd w:val="clear" w:color="auto" w:fill="FFFFFF"/>
          <w:lang w:val="en-ID" w:eastAsia="en-ID"/>
        </w:rPr>
        <w:t xml:space="preserve"> </w:t>
      </w:r>
      <w:r>
        <w:rPr>
          <w:rFonts w:ascii="Times New Arabic" w:hAnsi="Times New Arabic" w:cstheme="majorBidi"/>
          <w:sz w:val="24"/>
          <w:szCs w:val="24"/>
        </w:rPr>
        <w:t xml:space="preserve">Adapun </w:t>
      </w:r>
      <w:proofErr w:type="spellStart"/>
      <w:r>
        <w:rPr>
          <w:rFonts w:ascii="Times New Arabic" w:hAnsi="Times New Arabic" w:cstheme="majorBidi"/>
          <w:sz w:val="24"/>
          <w:szCs w:val="24"/>
        </w:rPr>
        <w:t>bagi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umat</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muslim</w:t>
      </w:r>
      <w:proofErr w:type="spellEnd"/>
      <w:r>
        <w:rPr>
          <w:rFonts w:ascii="Times New Arabic" w:hAnsi="Times New Arabic" w:cstheme="majorBidi"/>
          <w:sz w:val="24"/>
          <w:szCs w:val="24"/>
        </w:rPr>
        <w:t xml:space="preserve">, air </w:t>
      </w:r>
      <w:proofErr w:type="spellStart"/>
      <w:r>
        <w:rPr>
          <w:rFonts w:ascii="Times New Arabic" w:hAnsi="Times New Arabic" w:cstheme="majorBidi"/>
          <w:sz w:val="24"/>
          <w:szCs w:val="24"/>
        </w:rPr>
        <w:t>bersih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atau</w:t>
      </w:r>
      <w:proofErr w:type="spellEnd"/>
      <w:r>
        <w:rPr>
          <w:rFonts w:ascii="Times New Arabic" w:hAnsi="Times New Arabic" w:cstheme="majorBidi"/>
          <w:sz w:val="24"/>
          <w:szCs w:val="24"/>
        </w:rPr>
        <w:t xml:space="preserve"> air yang </w:t>
      </w:r>
      <w:proofErr w:type="spellStart"/>
      <w:r>
        <w:rPr>
          <w:rFonts w:ascii="Times New Arabic" w:hAnsi="Times New Arabic" w:cstheme="majorBidi"/>
          <w:sz w:val="24"/>
          <w:szCs w:val="24"/>
        </w:rPr>
        <w:t>suci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mensucikan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dapat</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digunakan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tidak</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hanya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untuk</w:t>
      </w:r>
      <w:proofErr w:type="spellEnd"/>
      <w:r>
        <w:rPr>
          <w:rFonts w:ascii="Times New Arabic" w:hAnsi="Times New Arabic" w:cstheme="majorBidi"/>
          <w:sz w:val="24"/>
          <w:szCs w:val="24"/>
        </w:rPr>
        <w:t xml:space="preserve"> mandi dan </w:t>
      </w:r>
      <w:proofErr w:type="spellStart"/>
      <w:r>
        <w:rPr>
          <w:rFonts w:ascii="Times New Arabic" w:hAnsi="Times New Arabic" w:cstheme="majorBidi"/>
          <w:sz w:val="24"/>
          <w:szCs w:val="24"/>
        </w:rPr>
        <w:t>mencuci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namun</w:t>
      </w:r>
      <w:proofErr w:type="spellEnd"/>
      <w:r>
        <w:rPr>
          <w:rFonts w:ascii="Times New Arabic" w:hAnsi="Times New Arabic" w:cstheme="majorBidi"/>
          <w:sz w:val="24"/>
          <w:szCs w:val="24"/>
        </w:rPr>
        <w:t xml:space="preserve"> air </w:t>
      </w:r>
      <w:proofErr w:type="spellStart"/>
      <w:r>
        <w:rPr>
          <w:rFonts w:ascii="Times New Arabic" w:hAnsi="Times New Arabic" w:cstheme="majorBidi"/>
          <w:sz w:val="24"/>
          <w:szCs w:val="24"/>
        </w:rPr>
        <w:t>dapat</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digunakan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untuk</w:t>
      </w:r>
      <w:proofErr w:type="spellEnd"/>
      <w:r>
        <w:rPr>
          <w:rFonts w:ascii="Times New Arabic" w:hAnsi="Times New Arabic" w:cstheme="majorBidi"/>
          <w:sz w:val="24"/>
          <w:szCs w:val="24"/>
        </w:rPr>
        <w:t xml:space="preserve"> wudhu dan mandi </w:t>
      </w:r>
      <w:proofErr w:type="spellStart"/>
      <w:r>
        <w:rPr>
          <w:rFonts w:ascii="Times New Arabic" w:hAnsi="Times New Arabic" w:cstheme="majorBidi"/>
          <w:sz w:val="24"/>
          <w:szCs w:val="24"/>
        </w:rPr>
        <w:t>wajib</w:t>
      </w:r>
      <w:proofErr w:type="spellEnd"/>
      <w:r>
        <w:rPr>
          <w:rFonts w:ascii="Times New Arabic" w:hAnsi="Times New Arabic" w:cstheme="majorBidi"/>
          <w:sz w:val="24"/>
          <w:szCs w:val="24"/>
        </w:rPr>
        <w:t>.</w:t>
      </w:r>
      <w:r>
        <w:rPr>
          <w:rStyle w:val="FootnoteReference"/>
          <w:rFonts w:ascii="Times New Arabic" w:hAnsi="Times New Arabic" w:cstheme="majorBidi"/>
          <w:sz w:val="24"/>
          <w:szCs w:val="24"/>
        </w:rPr>
        <w:footnoteReference w:id="152"/>
      </w:r>
      <w:r>
        <w:rPr>
          <w:rFonts w:ascii="Times New Arabic" w:hAnsi="Times New Arabic" w:cstheme="majorBidi"/>
          <w:sz w:val="24"/>
          <w:szCs w:val="24"/>
        </w:rPr>
        <w:t xml:space="preserve"> Air </w:t>
      </w:r>
      <w:proofErr w:type="spellStart"/>
      <w:r>
        <w:rPr>
          <w:rFonts w:ascii="Times New Arabic" w:hAnsi="Times New Arabic" w:cstheme="majorBidi"/>
          <w:sz w:val="24"/>
          <w:szCs w:val="24"/>
        </w:rPr>
        <w:t>digunakan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secara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umum</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untuk</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membersihkan</w:t>
      </w:r>
      <w:proofErr w:type="spellEnd"/>
      <w:r>
        <w:rPr>
          <w:rFonts w:ascii="Times New Arabic" w:hAnsi="Times New Arabic" w:cstheme="majorBidi"/>
          <w:sz w:val="24"/>
          <w:szCs w:val="24"/>
        </w:rPr>
        <w:t xml:space="preserve"> dan </w:t>
      </w:r>
      <w:proofErr w:type="spellStart"/>
      <w:r>
        <w:rPr>
          <w:rFonts w:ascii="Times New Arabic" w:hAnsi="Times New Arabic" w:cstheme="majorBidi"/>
          <w:sz w:val="24"/>
          <w:szCs w:val="24"/>
        </w:rPr>
        <w:t>menyucikan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diri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dari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lainnya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seperti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mencuci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benda-benda</w:t>
      </w:r>
      <w:proofErr w:type="spellEnd"/>
      <w:r>
        <w:rPr>
          <w:rFonts w:ascii="Times New Arabic" w:hAnsi="Times New Arabic" w:cstheme="majorBidi"/>
          <w:sz w:val="24"/>
          <w:szCs w:val="24"/>
        </w:rPr>
        <w:t xml:space="preserve"> lain </w:t>
      </w:r>
      <w:proofErr w:type="spellStart"/>
      <w:r>
        <w:rPr>
          <w:rFonts w:ascii="Times New Arabic" w:hAnsi="Times New Arabic" w:cstheme="majorBidi"/>
          <w:sz w:val="24"/>
          <w:szCs w:val="24"/>
        </w:rPr>
        <w:t>serta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barang-barang</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peralatan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lainnya</w:t>
      </w:r>
      <w:proofErr w:type="spellEnd"/>
      <w:r>
        <w:rPr>
          <w:rFonts w:ascii="Times New Arabic" w:hAnsi="Times New Arabic" w:cstheme="majorBidi"/>
          <w:sz w:val="24"/>
          <w:szCs w:val="24"/>
        </w:rPr>
        <w:t xml:space="preserve"> dan </w:t>
      </w:r>
      <w:proofErr w:type="spellStart"/>
      <w:r>
        <w:rPr>
          <w:rFonts w:ascii="Times New Arabic" w:hAnsi="Times New Arabic" w:cstheme="majorBidi"/>
          <w:sz w:val="24"/>
          <w:szCs w:val="24"/>
        </w:rPr>
        <w:t>memandikan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binatang</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ternak</w:t>
      </w:r>
      <w:proofErr w:type="spellEnd"/>
      <w:r>
        <w:rPr>
          <w:rFonts w:ascii="Times New Arabic" w:hAnsi="Times New Arabic" w:cstheme="majorBidi"/>
          <w:sz w:val="24"/>
          <w:szCs w:val="24"/>
        </w:rPr>
        <w:t xml:space="preserve"> dan </w:t>
      </w:r>
      <w:proofErr w:type="spellStart"/>
      <w:r>
        <w:rPr>
          <w:rFonts w:ascii="Times New Arabic" w:hAnsi="Times New Arabic" w:cstheme="majorBidi"/>
          <w:sz w:val="24"/>
          <w:szCs w:val="24"/>
        </w:rPr>
        <w:t>membersihkan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segala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anggota</w:t>
      </w:r>
      <w:proofErr w:type="spellEnd"/>
      <w:r>
        <w:rPr>
          <w:rFonts w:ascii="Times New Arabic" w:hAnsi="Times New Arabic" w:cstheme="majorBidi"/>
          <w:sz w:val="24"/>
          <w:szCs w:val="24"/>
        </w:rPr>
        <w:t xml:space="preserve"> badan</w:t>
      </w:r>
      <w:r>
        <w:rPr>
          <w:rFonts w:ascii="Times New Arabic" w:hAnsi="Times New Arabic" w:cstheme="majorBidi"/>
          <w:sz w:val="24"/>
          <w:szCs w:val="24"/>
          <w:lang w:val="id-ID"/>
        </w:rPr>
        <w:t>. Ayat ini turun untuk menguji kepatuhan hamban-Nya dengan perintah bersuci sebelum melakukan ibadah kepada Allah.</w:t>
      </w:r>
    </w:p>
    <w:bookmarkEnd w:id="2"/>
    <w:p w14:paraId="31449E4C" w14:textId="77777777" w:rsidR="001D7D00" w:rsidRDefault="001D7D00" w:rsidP="001D7D00">
      <w:pPr>
        <w:spacing w:after="0" w:line="480" w:lineRule="auto"/>
        <w:ind w:left="851" w:firstLine="720"/>
        <w:jc w:val="both"/>
        <w:rPr>
          <w:rFonts w:ascii="Times New Arabic" w:hAnsi="Times New Arabic" w:cstheme="majorBidi"/>
          <w:sz w:val="24"/>
          <w:szCs w:val="24"/>
          <w:lang w:val="id-ID"/>
        </w:rPr>
      </w:pPr>
      <w:r>
        <w:rPr>
          <w:rFonts w:ascii="Times New Arabic" w:hAnsi="Times New Arabic" w:cstheme="majorBidi"/>
          <w:sz w:val="24"/>
          <w:szCs w:val="24"/>
        </w:rPr>
        <w:t xml:space="preserve">Air </w:t>
      </w:r>
      <w:proofErr w:type="spellStart"/>
      <w:r>
        <w:rPr>
          <w:rFonts w:ascii="Times New Arabic" w:hAnsi="Times New Arabic" w:cstheme="majorBidi"/>
          <w:sz w:val="24"/>
          <w:szCs w:val="24"/>
        </w:rPr>
        <w:t>adalah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unsur</w:t>
      </w:r>
      <w:proofErr w:type="spellEnd"/>
      <w:r>
        <w:rPr>
          <w:rFonts w:ascii="Times New Arabic" w:hAnsi="Times New Arabic" w:cstheme="majorBidi"/>
          <w:sz w:val="24"/>
          <w:szCs w:val="24"/>
        </w:rPr>
        <w:t xml:space="preserve"> yang </w:t>
      </w:r>
      <w:proofErr w:type="spellStart"/>
      <w:r>
        <w:rPr>
          <w:rFonts w:ascii="Times New Arabic" w:hAnsi="Times New Arabic" w:cstheme="majorBidi"/>
          <w:sz w:val="24"/>
          <w:szCs w:val="24"/>
        </w:rPr>
        <w:t>mutlak</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diperlukan</w:t>
      </w:r>
      <w:proofErr w:type="spellEnd"/>
      <w:r>
        <w:rPr>
          <w:rFonts w:ascii="Times New Arabic" w:hAnsi="Times New Arabic" w:cstheme="majorBidi"/>
          <w:sz w:val="24"/>
          <w:szCs w:val="24"/>
        </w:rPr>
        <w:t xml:space="preserve"> oleh </w:t>
      </w:r>
      <w:proofErr w:type="spellStart"/>
      <w:r>
        <w:rPr>
          <w:rFonts w:ascii="Times New Arabic" w:hAnsi="Times New Arabic" w:cstheme="majorBidi"/>
          <w:sz w:val="24"/>
          <w:szCs w:val="24"/>
        </w:rPr>
        <w:t>semua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makhluk</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hidup</w:t>
      </w:r>
      <w:proofErr w:type="spellEnd"/>
      <w:r>
        <w:rPr>
          <w:rFonts w:ascii="Times New Arabic" w:hAnsi="Times New Arabic" w:cstheme="majorBidi"/>
          <w:sz w:val="24"/>
          <w:szCs w:val="24"/>
        </w:rPr>
        <w:t xml:space="preserve">. Tidak </w:t>
      </w:r>
      <w:proofErr w:type="spellStart"/>
      <w:r>
        <w:rPr>
          <w:rFonts w:ascii="Times New Arabic" w:hAnsi="Times New Arabic" w:cstheme="majorBidi"/>
          <w:sz w:val="24"/>
          <w:szCs w:val="24"/>
        </w:rPr>
        <w:t>peduli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jenis</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atau</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ukuran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tubuhnya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mulai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dari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makhluk</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hidup</w:t>
      </w:r>
      <w:proofErr w:type="spellEnd"/>
      <w:r>
        <w:rPr>
          <w:rFonts w:ascii="Times New Arabic" w:hAnsi="Times New Arabic" w:cstheme="majorBidi"/>
          <w:sz w:val="24"/>
          <w:szCs w:val="24"/>
        </w:rPr>
        <w:t xml:space="preserve"> yang paling </w:t>
      </w:r>
      <w:proofErr w:type="spellStart"/>
      <w:r>
        <w:rPr>
          <w:rFonts w:ascii="Times New Arabic" w:hAnsi="Times New Arabic" w:cstheme="majorBidi"/>
          <w:sz w:val="24"/>
          <w:szCs w:val="24"/>
        </w:rPr>
        <w:t>kecil</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hingga</w:t>
      </w:r>
      <w:proofErr w:type="spellEnd"/>
      <w:r>
        <w:rPr>
          <w:rFonts w:ascii="Times New Arabic" w:hAnsi="Times New Arabic" w:cstheme="majorBidi"/>
          <w:sz w:val="24"/>
          <w:szCs w:val="24"/>
        </w:rPr>
        <w:t xml:space="preserve"> yang paling </w:t>
      </w:r>
      <w:proofErr w:type="spellStart"/>
      <w:r>
        <w:rPr>
          <w:rFonts w:ascii="Times New Arabic" w:hAnsi="Times New Arabic" w:cstheme="majorBidi"/>
          <w:sz w:val="24"/>
          <w:szCs w:val="24"/>
        </w:rPr>
        <w:t>besar</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mulai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dari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mikroba</w:t>
      </w:r>
      <w:proofErr w:type="spellEnd"/>
      <w:r>
        <w:rPr>
          <w:rFonts w:ascii="Times New Arabic" w:hAnsi="Times New Arabic" w:cstheme="majorBidi"/>
          <w:sz w:val="24"/>
          <w:szCs w:val="24"/>
        </w:rPr>
        <w:t xml:space="preserve"> yang </w:t>
      </w:r>
      <w:proofErr w:type="spellStart"/>
      <w:r>
        <w:rPr>
          <w:rFonts w:ascii="Times New Arabic" w:hAnsi="Times New Arabic" w:cstheme="majorBidi"/>
          <w:sz w:val="24"/>
          <w:szCs w:val="24"/>
        </w:rPr>
        <w:t>berukuran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mikroskopis</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sampai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hewan</w:t>
      </w:r>
      <w:proofErr w:type="spellEnd"/>
      <w:r>
        <w:rPr>
          <w:rFonts w:ascii="Times New Arabic" w:hAnsi="Times New Arabic" w:cstheme="majorBidi"/>
          <w:sz w:val="24"/>
          <w:szCs w:val="24"/>
        </w:rPr>
        <w:t xml:space="preserve"> yang </w:t>
      </w:r>
      <w:proofErr w:type="spellStart"/>
      <w:r>
        <w:rPr>
          <w:rFonts w:ascii="Times New Arabic" w:hAnsi="Times New Arabic" w:cstheme="majorBidi"/>
          <w:sz w:val="24"/>
          <w:szCs w:val="24"/>
        </w:rPr>
        <w:t>besar</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sekalipun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Tanpa</w:t>
      </w:r>
      <w:proofErr w:type="spellEnd"/>
      <w:r>
        <w:rPr>
          <w:rFonts w:ascii="Times New Arabic" w:hAnsi="Times New Arabic" w:cstheme="majorBidi"/>
          <w:sz w:val="24"/>
          <w:szCs w:val="24"/>
        </w:rPr>
        <w:t xml:space="preserve"> air yang Allah </w:t>
      </w:r>
      <w:proofErr w:type="spellStart"/>
      <w:r>
        <w:rPr>
          <w:rFonts w:ascii="Times New Arabic" w:hAnsi="Times New Arabic" w:cstheme="majorBidi"/>
          <w:sz w:val="24"/>
          <w:szCs w:val="24"/>
        </w:rPr>
        <w:t>berikan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tidak</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akan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ada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burung-burung</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binatang</w:t>
      </w:r>
      <w:proofErr w:type="spellEnd"/>
      <w:r>
        <w:rPr>
          <w:rFonts w:ascii="Times New Arabic" w:hAnsi="Times New Arabic" w:cstheme="majorBidi"/>
          <w:sz w:val="24"/>
          <w:szCs w:val="24"/>
        </w:rPr>
        <w:t xml:space="preserve"> dan </w:t>
      </w:r>
      <w:proofErr w:type="spellStart"/>
      <w:r>
        <w:rPr>
          <w:rFonts w:ascii="Times New Arabic" w:hAnsi="Times New Arabic" w:cstheme="majorBidi"/>
          <w:sz w:val="24"/>
          <w:szCs w:val="24"/>
        </w:rPr>
        <w:t>semua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jenis</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lainnya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baik</w:t>
      </w:r>
      <w:proofErr w:type="spellEnd"/>
      <w:r>
        <w:rPr>
          <w:rFonts w:ascii="Times New Arabic" w:hAnsi="Times New Arabic" w:cstheme="majorBidi"/>
          <w:sz w:val="24"/>
          <w:szCs w:val="24"/>
        </w:rPr>
        <w:t xml:space="preserve"> di </w:t>
      </w:r>
      <w:proofErr w:type="spellStart"/>
      <w:r>
        <w:rPr>
          <w:rFonts w:ascii="Times New Arabic" w:hAnsi="Times New Arabic" w:cstheme="majorBidi"/>
          <w:sz w:val="24"/>
          <w:szCs w:val="24"/>
        </w:rPr>
        <w:t>dasar</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laut</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sekalipun</w:t>
      </w:r>
      <w:proofErr w:type="spellEnd"/>
      <w:r>
        <w:rPr>
          <w:rFonts w:ascii="Times New Arabic" w:hAnsi="Times New Arabic" w:cstheme="majorBidi"/>
          <w:sz w:val="24"/>
          <w:szCs w:val="24"/>
        </w:rPr>
        <w:t xml:space="preserve">. Oleh </w:t>
      </w:r>
      <w:proofErr w:type="spellStart"/>
      <w:r>
        <w:rPr>
          <w:rFonts w:ascii="Times New Arabic" w:hAnsi="Times New Arabic" w:cstheme="majorBidi"/>
          <w:sz w:val="24"/>
          <w:szCs w:val="24"/>
        </w:rPr>
        <w:t>karena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itu</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tidaklah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menjadi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heran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apabila</w:t>
      </w:r>
      <w:proofErr w:type="spellEnd"/>
      <w:r>
        <w:rPr>
          <w:rFonts w:ascii="Times New Arabic" w:hAnsi="Times New Arabic" w:cstheme="majorBidi"/>
          <w:sz w:val="24"/>
          <w:szCs w:val="24"/>
        </w:rPr>
        <w:t xml:space="preserve"> para </w:t>
      </w:r>
      <w:proofErr w:type="spellStart"/>
      <w:r>
        <w:rPr>
          <w:rFonts w:ascii="Times New Arabic" w:hAnsi="Times New Arabic" w:cstheme="majorBidi"/>
          <w:sz w:val="24"/>
          <w:szCs w:val="24"/>
        </w:rPr>
        <w:t>astronom</w:t>
      </w:r>
      <w:proofErr w:type="spellEnd"/>
      <w:r>
        <w:rPr>
          <w:rFonts w:ascii="Times New Arabic" w:hAnsi="Times New Arabic" w:cstheme="majorBidi"/>
          <w:sz w:val="24"/>
          <w:szCs w:val="24"/>
        </w:rPr>
        <w:t xml:space="preserve"> yang </w:t>
      </w:r>
      <w:proofErr w:type="spellStart"/>
      <w:r>
        <w:rPr>
          <w:rFonts w:ascii="Times New Arabic" w:hAnsi="Times New Arabic" w:cstheme="majorBidi"/>
          <w:sz w:val="24"/>
          <w:szCs w:val="24"/>
        </w:rPr>
        <w:t>meneliti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tentang</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kehidupan</w:t>
      </w:r>
      <w:proofErr w:type="spellEnd"/>
      <w:r>
        <w:rPr>
          <w:rFonts w:ascii="Times New Arabic" w:hAnsi="Times New Arabic" w:cstheme="majorBidi"/>
          <w:sz w:val="24"/>
          <w:szCs w:val="24"/>
        </w:rPr>
        <w:t xml:space="preserve"> di </w:t>
      </w:r>
      <w:proofErr w:type="spellStart"/>
      <w:r>
        <w:rPr>
          <w:rFonts w:ascii="Times New Arabic" w:hAnsi="Times New Arabic" w:cstheme="majorBidi"/>
          <w:sz w:val="24"/>
          <w:szCs w:val="24"/>
        </w:rPr>
        <w:t>planetplanet</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lain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pertama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sekali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mencari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adalah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keberadaan</w:t>
      </w:r>
      <w:proofErr w:type="spellEnd"/>
      <w:r>
        <w:rPr>
          <w:rFonts w:ascii="Times New Arabic" w:hAnsi="Times New Arabic" w:cstheme="majorBidi"/>
          <w:sz w:val="24"/>
          <w:szCs w:val="24"/>
        </w:rPr>
        <w:t xml:space="preserve"> air pada planet </w:t>
      </w:r>
      <w:proofErr w:type="spellStart"/>
      <w:r>
        <w:rPr>
          <w:rFonts w:ascii="Times New Arabic" w:hAnsi="Times New Arabic" w:cstheme="majorBidi"/>
          <w:sz w:val="24"/>
          <w:szCs w:val="24"/>
        </w:rPr>
        <w:t>tersebut</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lastRenderedPageBreak/>
        <w:t>Urgensi</w:t>
      </w:r>
      <w:proofErr w:type="spellEnd"/>
      <w:r>
        <w:rPr>
          <w:rFonts w:ascii="Times New Arabic" w:hAnsi="Times New Arabic" w:cstheme="majorBidi"/>
          <w:sz w:val="24"/>
          <w:szCs w:val="24"/>
        </w:rPr>
        <w:t xml:space="preserve"> air yang </w:t>
      </w:r>
      <w:proofErr w:type="spellStart"/>
      <w:r>
        <w:rPr>
          <w:rFonts w:ascii="Times New Arabic" w:hAnsi="Times New Arabic" w:cstheme="majorBidi"/>
          <w:sz w:val="24"/>
          <w:szCs w:val="24"/>
        </w:rPr>
        <w:t>demikian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besar</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ini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disebabkan</w:t>
      </w:r>
      <w:proofErr w:type="spellEnd"/>
      <w:r>
        <w:rPr>
          <w:rFonts w:ascii="Times New Arabic" w:hAnsi="Times New Arabic" w:cstheme="majorBidi"/>
          <w:sz w:val="24"/>
          <w:szCs w:val="24"/>
        </w:rPr>
        <w:t xml:space="preserve"> oleh </w:t>
      </w:r>
      <w:proofErr w:type="spellStart"/>
      <w:r>
        <w:rPr>
          <w:rFonts w:ascii="Times New Arabic" w:hAnsi="Times New Arabic" w:cstheme="majorBidi"/>
          <w:sz w:val="24"/>
          <w:szCs w:val="24"/>
        </w:rPr>
        <w:t>fungsi-fungsi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vitalnya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Misalnya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menjaga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keseimbangan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temperatur</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tubuh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Pembentukan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sel-sel</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tubuh</w:t>
      </w:r>
      <w:proofErr w:type="spellEnd"/>
      <w:r>
        <w:rPr>
          <w:rFonts w:ascii="Times New Arabic" w:hAnsi="Times New Arabic" w:cstheme="majorBidi"/>
          <w:sz w:val="24"/>
          <w:szCs w:val="24"/>
        </w:rPr>
        <w:t xml:space="preserve">, dan </w:t>
      </w:r>
      <w:proofErr w:type="spellStart"/>
      <w:r>
        <w:rPr>
          <w:rFonts w:ascii="Times New Arabic" w:hAnsi="Times New Arabic" w:cstheme="majorBidi"/>
          <w:sz w:val="24"/>
          <w:szCs w:val="24"/>
        </w:rPr>
        <w:t>membantu</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pencernaan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makanan</w:t>
      </w:r>
      <w:proofErr w:type="spellEnd"/>
      <w:r>
        <w:rPr>
          <w:rFonts w:ascii="Times New Arabic" w:hAnsi="Times New Arabic" w:cstheme="majorBidi"/>
          <w:sz w:val="24"/>
          <w:szCs w:val="24"/>
        </w:rPr>
        <w:t>.</w:t>
      </w:r>
    </w:p>
    <w:p w14:paraId="30798867" w14:textId="77777777" w:rsidR="001D7D00" w:rsidRDefault="001D7D00" w:rsidP="001D7D00">
      <w:pPr>
        <w:spacing w:after="0" w:line="480" w:lineRule="auto"/>
        <w:ind w:left="851" w:firstLine="720"/>
        <w:jc w:val="both"/>
        <w:rPr>
          <w:rFonts w:ascii="Times New Arabic" w:hAnsi="Times New Arabic" w:cstheme="majorBidi"/>
          <w:sz w:val="24"/>
          <w:szCs w:val="24"/>
        </w:rPr>
      </w:pPr>
      <w:r>
        <w:rPr>
          <w:rFonts w:ascii="Times New Arabic" w:hAnsi="Times New Arabic" w:cstheme="majorBidi"/>
          <w:sz w:val="24"/>
          <w:szCs w:val="24"/>
          <w:lang w:val="id-ID"/>
        </w:rPr>
        <w:t xml:space="preserve">Hal ini sebenarnya dapat dipahami betapa pentingnya posisi air dalam kehidupan ini Dari semua penjelasan tersebut diatas sebenarnya sangat jelas air merupakan sebuah unsur yang sangat dibutuhkan oleh semua makhluk hidup, bahkan ada yang berpendapat air sebagai vital kehidupan, air sebagai dasar dari segala kehidupan dan bahkan ada yang berpendapat jika tidak ada air, maka tidak ada kehidupan. Ini menjadi sebuah bukti air sangat dibutuhkan. Disini perlu diperhatikan apabila air dijadikan sebagai unsur yang sangat dibutuhkan, maka harus adanya hubungan yang jelas untuk dapat digunakannya supaya dapat menjadi manfaat yang sesuai dengan apa yang diperlukan. </w:t>
      </w:r>
      <w:r>
        <w:rPr>
          <w:rFonts w:ascii="Times New Arabic" w:hAnsi="Times New Arabic" w:cstheme="majorBidi"/>
          <w:sz w:val="24"/>
          <w:szCs w:val="24"/>
        </w:rPr>
        <w:t xml:space="preserve">Adapun proses </w:t>
      </w:r>
      <w:proofErr w:type="spellStart"/>
      <w:r>
        <w:rPr>
          <w:rFonts w:ascii="Times New Arabic" w:hAnsi="Times New Arabic" w:cstheme="majorBidi"/>
          <w:sz w:val="24"/>
          <w:szCs w:val="24"/>
        </w:rPr>
        <w:t>hubungan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ini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disebutkan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sebagai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interaksi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karena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kelakuan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penggunaan</w:t>
      </w:r>
      <w:proofErr w:type="spellEnd"/>
      <w:r>
        <w:rPr>
          <w:rFonts w:ascii="Times New Arabic" w:hAnsi="Times New Arabic" w:cstheme="majorBidi"/>
          <w:sz w:val="24"/>
          <w:szCs w:val="24"/>
        </w:rPr>
        <w:t xml:space="preserve"> air yang </w:t>
      </w:r>
      <w:proofErr w:type="spellStart"/>
      <w:r>
        <w:rPr>
          <w:rFonts w:ascii="Times New Arabic" w:hAnsi="Times New Arabic" w:cstheme="majorBidi"/>
          <w:sz w:val="24"/>
          <w:szCs w:val="24"/>
        </w:rPr>
        <w:t>sesuai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dengan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kebutuhannya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merupakan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bentuk</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interaksi</w:t>
      </w:r>
      <w:proofErr w:type="spellEnd"/>
      <w:r>
        <w:rPr>
          <w:rFonts w:ascii="Times New Arabic" w:hAnsi="Times New Arabic" w:cstheme="majorBidi"/>
          <w:sz w:val="24"/>
          <w:szCs w:val="24"/>
        </w:rPr>
        <w:t xml:space="preserve"> yang </w:t>
      </w:r>
      <w:proofErr w:type="spellStart"/>
      <w:r>
        <w:rPr>
          <w:rFonts w:ascii="Times New Arabic" w:hAnsi="Times New Arabic" w:cstheme="majorBidi"/>
          <w:sz w:val="24"/>
          <w:szCs w:val="24"/>
        </w:rPr>
        <w:t>tepat</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dalam</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menjalani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hubungan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manusia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dengan</w:t>
      </w:r>
      <w:proofErr w:type="spellEnd"/>
      <w:r>
        <w:rPr>
          <w:rFonts w:ascii="Times New Arabic" w:hAnsi="Times New Arabic" w:cstheme="majorBidi"/>
          <w:sz w:val="24"/>
          <w:szCs w:val="24"/>
        </w:rPr>
        <w:t xml:space="preserve"> air.</w:t>
      </w:r>
    </w:p>
    <w:p w14:paraId="41729323" w14:textId="77777777" w:rsidR="001D7D00" w:rsidRDefault="001D7D00" w:rsidP="00670A77">
      <w:pPr>
        <w:pStyle w:val="ListParagraph"/>
        <w:numPr>
          <w:ilvl w:val="0"/>
          <w:numId w:val="32"/>
        </w:numPr>
        <w:spacing w:line="480" w:lineRule="auto"/>
        <w:ind w:left="851"/>
        <w:rPr>
          <w:rFonts w:ascii="Times New Arabic" w:hAnsi="Times New Arabic" w:cstheme="majorBidi"/>
          <w:sz w:val="24"/>
          <w:szCs w:val="24"/>
        </w:rPr>
      </w:pPr>
      <w:r>
        <w:rPr>
          <w:rFonts w:ascii="Times New Arabic" w:hAnsi="Times New Arabic" w:cstheme="majorBidi"/>
          <w:sz w:val="24"/>
          <w:szCs w:val="24"/>
        </w:rPr>
        <w:t>Air sebagai energi</w:t>
      </w:r>
    </w:p>
    <w:p w14:paraId="638376A3" w14:textId="77777777" w:rsidR="001D7D00" w:rsidRDefault="001D7D00" w:rsidP="001D7D00">
      <w:pPr>
        <w:spacing w:after="0" w:line="480" w:lineRule="auto"/>
        <w:ind w:left="851" w:firstLine="720"/>
        <w:jc w:val="both"/>
        <w:rPr>
          <w:rFonts w:ascii="Times New Arabic" w:hAnsi="Times New Arabic" w:cstheme="majorBidi"/>
          <w:sz w:val="24"/>
          <w:szCs w:val="24"/>
        </w:rPr>
      </w:pPr>
      <w:r>
        <w:rPr>
          <w:rFonts w:ascii="Times New Arabic" w:hAnsi="Times New Arabic" w:cstheme="majorBidi"/>
          <w:sz w:val="24"/>
          <w:szCs w:val="24"/>
        </w:rPr>
        <w:t xml:space="preserve">Manfaat air </w:t>
      </w:r>
      <w:proofErr w:type="spellStart"/>
      <w:r>
        <w:rPr>
          <w:rFonts w:ascii="Times New Arabic" w:hAnsi="Times New Arabic" w:cstheme="majorBidi"/>
          <w:sz w:val="24"/>
          <w:szCs w:val="24"/>
        </w:rPr>
        <w:t>bagi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kehidupan</w:t>
      </w:r>
      <w:proofErr w:type="spellEnd"/>
      <w:r>
        <w:rPr>
          <w:rFonts w:ascii="Times New Arabic" w:hAnsi="Times New Arabic" w:cstheme="majorBidi"/>
          <w:sz w:val="24"/>
          <w:szCs w:val="24"/>
        </w:rPr>
        <w:t xml:space="preserve"> sangat </w:t>
      </w:r>
      <w:proofErr w:type="spellStart"/>
      <w:r>
        <w:rPr>
          <w:rFonts w:ascii="Times New Arabic" w:hAnsi="Times New Arabic" w:cstheme="majorBidi"/>
          <w:sz w:val="24"/>
          <w:szCs w:val="24"/>
        </w:rPr>
        <w:t>berperan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bagi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pembangunan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energi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Buktinya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bahwa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semua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teknologi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menggunakan</w:t>
      </w:r>
      <w:proofErr w:type="spellEnd"/>
      <w:r>
        <w:rPr>
          <w:rFonts w:ascii="Times New Arabic" w:hAnsi="Times New Arabic" w:cstheme="majorBidi"/>
          <w:sz w:val="24"/>
          <w:szCs w:val="24"/>
        </w:rPr>
        <w:t xml:space="preserve"> air </w:t>
      </w:r>
      <w:proofErr w:type="spellStart"/>
      <w:r>
        <w:rPr>
          <w:rFonts w:ascii="Times New Arabic" w:hAnsi="Times New Arabic" w:cstheme="majorBidi"/>
          <w:sz w:val="24"/>
          <w:szCs w:val="24"/>
        </w:rPr>
        <w:t>sebagai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penyeimbang</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seperti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pembangkit</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listrik</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tenaga</w:t>
      </w:r>
      <w:proofErr w:type="spellEnd"/>
      <w:r>
        <w:rPr>
          <w:rFonts w:ascii="Times New Arabic" w:hAnsi="Times New Arabic" w:cstheme="majorBidi"/>
          <w:sz w:val="24"/>
          <w:szCs w:val="24"/>
        </w:rPr>
        <w:t xml:space="preserve"> air </w:t>
      </w:r>
      <w:proofErr w:type="spellStart"/>
      <w:r>
        <w:rPr>
          <w:rFonts w:ascii="Times New Arabic" w:hAnsi="Times New Arabic" w:cstheme="majorBidi"/>
          <w:sz w:val="24"/>
          <w:szCs w:val="24"/>
        </w:rPr>
        <w:t>ketika</w:t>
      </w:r>
      <w:proofErr w:type="spellEnd"/>
      <w:r>
        <w:rPr>
          <w:rFonts w:ascii="Times New Arabic" w:hAnsi="Times New Arabic" w:cstheme="majorBidi"/>
          <w:sz w:val="24"/>
          <w:szCs w:val="24"/>
        </w:rPr>
        <w:t xml:space="preserve"> uranium </w:t>
      </w:r>
      <w:proofErr w:type="spellStart"/>
      <w:r>
        <w:rPr>
          <w:rFonts w:ascii="Times New Arabic" w:hAnsi="Times New Arabic" w:cstheme="majorBidi"/>
          <w:sz w:val="24"/>
          <w:szCs w:val="24"/>
        </w:rPr>
        <w:t>diaktifkan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Penggunaan</w:t>
      </w:r>
      <w:proofErr w:type="spellEnd"/>
      <w:r>
        <w:rPr>
          <w:rFonts w:ascii="Times New Arabic" w:hAnsi="Times New Arabic" w:cstheme="majorBidi"/>
          <w:sz w:val="24"/>
          <w:szCs w:val="24"/>
        </w:rPr>
        <w:t xml:space="preserve"> air </w:t>
      </w:r>
      <w:proofErr w:type="spellStart"/>
      <w:r>
        <w:rPr>
          <w:rFonts w:ascii="Times New Arabic" w:hAnsi="Times New Arabic" w:cstheme="majorBidi"/>
          <w:sz w:val="24"/>
          <w:szCs w:val="24"/>
        </w:rPr>
        <w:t>sebagai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sarana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pembangkit</w:t>
      </w:r>
      <w:proofErr w:type="spellEnd"/>
      <w:r>
        <w:rPr>
          <w:rFonts w:ascii="Times New Arabic" w:hAnsi="Times New Arabic" w:cstheme="majorBidi"/>
          <w:sz w:val="24"/>
          <w:szCs w:val="24"/>
        </w:rPr>
        <w:t xml:space="preserve"> energy </w:t>
      </w:r>
      <w:proofErr w:type="spellStart"/>
      <w:r>
        <w:rPr>
          <w:rFonts w:ascii="Times New Arabic" w:hAnsi="Times New Arabic" w:cstheme="majorBidi"/>
          <w:sz w:val="24"/>
          <w:szCs w:val="24"/>
        </w:rPr>
        <w:t>kemudian</w:t>
      </w:r>
      <w:proofErr w:type="spellEnd"/>
      <w:r>
        <w:rPr>
          <w:rFonts w:ascii="Times New Arabic" w:hAnsi="Times New Arabic" w:cstheme="majorBidi"/>
          <w:sz w:val="24"/>
          <w:szCs w:val="24"/>
          <w:lang w:val="id-ID"/>
        </w:rPr>
        <w:t xml:space="preserve"> Ibnu Kathi&gt;r mengungkapkan manfaat air </w:t>
      </w:r>
      <w:proofErr w:type="spellStart"/>
      <w:r>
        <w:rPr>
          <w:rFonts w:ascii="Times New Arabic" w:hAnsi="Times New Arabic" w:cstheme="majorBidi"/>
          <w:sz w:val="24"/>
          <w:szCs w:val="24"/>
        </w:rPr>
        <w:t>dalam</w:t>
      </w:r>
      <w:proofErr w:type="spellEnd"/>
      <w:r>
        <w:rPr>
          <w:rFonts w:ascii="Times New Arabic" w:hAnsi="Times New Arabic" w:cstheme="majorBidi"/>
          <w:sz w:val="24"/>
          <w:szCs w:val="24"/>
        </w:rPr>
        <w:t xml:space="preserve"> QS. Al-Baqarah </w:t>
      </w:r>
      <w:proofErr w:type="spellStart"/>
      <w:r>
        <w:rPr>
          <w:rFonts w:ascii="Times New Arabic" w:hAnsi="Times New Arabic" w:cstheme="majorBidi"/>
          <w:color w:val="000000"/>
          <w:sz w:val="24"/>
          <w:szCs w:val="24"/>
        </w:rPr>
        <w:t>ayat</w:t>
      </w:r>
      <w:proofErr w:type="spellEnd"/>
      <w:r>
        <w:rPr>
          <w:rFonts w:ascii="Times New Arabic" w:hAnsi="Times New Arabic" w:cstheme="majorBidi"/>
          <w:color w:val="000000"/>
          <w:sz w:val="24"/>
          <w:szCs w:val="24"/>
        </w:rPr>
        <w:t xml:space="preserve"> 164</w:t>
      </w:r>
      <w:r>
        <w:rPr>
          <w:rFonts w:ascii="Times New Arabic" w:hAnsi="Times New Arabic" w:cstheme="majorBidi"/>
          <w:sz w:val="24"/>
          <w:szCs w:val="24"/>
        </w:rPr>
        <w:t xml:space="preserve"> yang </w:t>
      </w:r>
      <w:proofErr w:type="spellStart"/>
      <w:r>
        <w:rPr>
          <w:rFonts w:ascii="Times New Arabic" w:hAnsi="Times New Arabic" w:cstheme="majorBidi"/>
          <w:sz w:val="24"/>
          <w:szCs w:val="24"/>
        </w:rPr>
        <w:t>menjelaskan</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tentang</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lastRenderedPageBreak/>
        <w:t>pentingnya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sumber</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energi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bagi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makhluk</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hidup</w:t>
      </w:r>
      <w:proofErr w:type="spellEnd"/>
      <w:r>
        <w:rPr>
          <w:rFonts w:ascii="Times New Arabic" w:hAnsi="Times New Arabic" w:cstheme="majorBidi"/>
          <w:sz w:val="24"/>
          <w:szCs w:val="24"/>
        </w:rPr>
        <w:t xml:space="preserve"> di </w:t>
      </w:r>
      <w:proofErr w:type="spellStart"/>
      <w:r>
        <w:rPr>
          <w:rFonts w:ascii="Times New Arabic" w:hAnsi="Times New Arabic" w:cstheme="majorBidi"/>
          <w:sz w:val="24"/>
          <w:szCs w:val="24"/>
        </w:rPr>
        <w:t>bumi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sebagai</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berikut</w:t>
      </w:r>
      <w:proofErr w:type="spellEnd"/>
      <w:r>
        <w:rPr>
          <w:rFonts w:ascii="Times New Arabic" w:hAnsi="Times New Arabic" w:cstheme="majorBidi"/>
          <w:sz w:val="24"/>
          <w:szCs w:val="24"/>
        </w:rPr>
        <w:t>:</w:t>
      </w:r>
    </w:p>
    <w:p w14:paraId="456B2BA6" w14:textId="77777777" w:rsidR="001D7D00" w:rsidRDefault="001D7D00" w:rsidP="001D7D00">
      <w:pPr>
        <w:tabs>
          <w:tab w:val="right" w:pos="6378"/>
          <w:tab w:val="right" w:pos="7796"/>
        </w:tabs>
        <w:bidi/>
        <w:spacing w:line="240" w:lineRule="auto"/>
        <w:ind w:right="851"/>
        <w:jc w:val="both"/>
        <w:rPr>
          <w:rFonts w:ascii="Times New Arabic" w:hAnsi="Times New Arabic" w:cs="Traditional Arabic"/>
          <w:color w:val="000000"/>
          <w:sz w:val="36"/>
          <w:szCs w:val="36"/>
        </w:rPr>
      </w:pPr>
      <w:r>
        <w:rPr>
          <w:rFonts w:ascii="Times New Arabic" w:hAnsi="Times New Arabic" w:cs="Traditional Arabic"/>
          <w:color w:val="000000"/>
          <w:sz w:val="36"/>
          <w:szCs w:val="36"/>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p>
    <w:p w14:paraId="3B765061" w14:textId="77777777" w:rsidR="001D7D00" w:rsidRDefault="001D7D00" w:rsidP="001D7D00">
      <w:pPr>
        <w:spacing w:after="0" w:line="240" w:lineRule="auto"/>
        <w:ind w:left="1985" w:hanging="1134"/>
        <w:jc w:val="both"/>
        <w:rPr>
          <w:rFonts w:ascii="Times New Arabic" w:hAnsi="Times New Arabic" w:cstheme="majorBidi"/>
          <w:i/>
          <w:color w:val="000000"/>
          <w:sz w:val="24"/>
          <w:szCs w:val="24"/>
        </w:rPr>
      </w:pPr>
      <w:proofErr w:type="spellStart"/>
      <w:r>
        <w:rPr>
          <w:rFonts w:ascii="Times New Arabic" w:hAnsi="Times New Arabic" w:cstheme="majorBidi"/>
          <w:color w:val="000000"/>
          <w:sz w:val="24"/>
          <w:szCs w:val="24"/>
        </w:rPr>
        <w:t>Artinya</w:t>
      </w:r>
      <w:proofErr w:type="spellEnd"/>
      <w:r>
        <w:rPr>
          <w:rFonts w:ascii="Times New Arabic" w:hAnsi="Times New Arabic" w:cstheme="majorBidi"/>
          <w:color w:val="000000"/>
          <w:sz w:val="24"/>
          <w:szCs w:val="24"/>
        </w:rPr>
        <w:t>:</w:t>
      </w:r>
      <w:r>
        <w:rPr>
          <w:rFonts w:ascii="Times New Arabic" w:hAnsi="Times New Arabic" w:cstheme="majorBidi"/>
          <w:color w:val="000000"/>
          <w:sz w:val="24"/>
          <w:szCs w:val="24"/>
          <w:lang w:val="id-ID"/>
        </w:rPr>
        <w:t xml:space="preserve"> </w:t>
      </w:r>
      <w:r>
        <w:rPr>
          <w:rFonts w:ascii="Times New Arabic" w:hAnsi="Times New Arabic" w:cstheme="majorBidi"/>
          <w:i/>
          <w:color w:val="000000"/>
          <w:sz w:val="24"/>
          <w:szCs w:val="24"/>
        </w:rPr>
        <w:t>“</w:t>
      </w:r>
      <w:proofErr w:type="spellStart"/>
      <w:r>
        <w:rPr>
          <w:rFonts w:ascii="Times New Arabic" w:hAnsi="Times New Arabic" w:cstheme="majorBidi"/>
          <w:i/>
          <w:color w:val="000000"/>
          <w:sz w:val="24"/>
          <w:szCs w:val="24"/>
        </w:rPr>
        <w:t>Sesungguhnya</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dalam</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penciptaan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langit</w:t>
      </w:r>
      <w:proofErr w:type="spellEnd"/>
      <w:r>
        <w:rPr>
          <w:rFonts w:ascii="Times New Arabic" w:hAnsi="Times New Arabic" w:cstheme="majorBidi"/>
          <w:i/>
          <w:color w:val="000000"/>
          <w:sz w:val="24"/>
          <w:szCs w:val="24"/>
        </w:rPr>
        <w:t xml:space="preserve"> dan </w:t>
      </w:r>
      <w:proofErr w:type="spellStart"/>
      <w:r>
        <w:rPr>
          <w:rFonts w:ascii="Times New Arabic" w:hAnsi="Times New Arabic" w:cstheme="majorBidi"/>
          <w:i/>
          <w:color w:val="000000"/>
          <w:sz w:val="24"/>
          <w:szCs w:val="24"/>
        </w:rPr>
        <w:t>bumi</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silih</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bergantinya</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malam</w:t>
      </w:r>
      <w:proofErr w:type="spellEnd"/>
      <w:r>
        <w:rPr>
          <w:rFonts w:ascii="Times New Arabic" w:hAnsi="Times New Arabic" w:cstheme="majorBidi"/>
          <w:i/>
          <w:color w:val="000000"/>
          <w:sz w:val="24"/>
          <w:szCs w:val="24"/>
        </w:rPr>
        <w:t xml:space="preserve"> dan </w:t>
      </w:r>
      <w:proofErr w:type="spellStart"/>
      <w:r>
        <w:rPr>
          <w:rFonts w:ascii="Times New Arabic" w:hAnsi="Times New Arabic" w:cstheme="majorBidi"/>
          <w:i/>
          <w:color w:val="000000"/>
          <w:sz w:val="24"/>
          <w:szCs w:val="24"/>
        </w:rPr>
        <w:t>siang</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bahtera</w:t>
      </w:r>
      <w:proofErr w:type="spellEnd"/>
      <w:r>
        <w:rPr>
          <w:rFonts w:ascii="Times New Arabic" w:hAnsi="Times New Arabic" w:cstheme="majorBidi"/>
          <w:i/>
          <w:color w:val="000000"/>
          <w:sz w:val="24"/>
          <w:szCs w:val="24"/>
        </w:rPr>
        <w:t xml:space="preserve"> yang </w:t>
      </w:r>
      <w:proofErr w:type="spellStart"/>
      <w:r>
        <w:rPr>
          <w:rFonts w:ascii="Times New Arabic" w:hAnsi="Times New Arabic" w:cstheme="majorBidi"/>
          <w:i/>
          <w:color w:val="000000"/>
          <w:sz w:val="24"/>
          <w:szCs w:val="24"/>
        </w:rPr>
        <w:t>berlayar</w:t>
      </w:r>
      <w:proofErr w:type="spellEnd"/>
      <w:r>
        <w:rPr>
          <w:rFonts w:ascii="Times New Arabic" w:hAnsi="Times New Arabic" w:cstheme="majorBidi"/>
          <w:i/>
          <w:color w:val="000000"/>
          <w:sz w:val="24"/>
          <w:szCs w:val="24"/>
        </w:rPr>
        <w:t xml:space="preserve"> di </w:t>
      </w:r>
      <w:proofErr w:type="spellStart"/>
      <w:r>
        <w:rPr>
          <w:rFonts w:ascii="Times New Arabic" w:hAnsi="Times New Arabic" w:cstheme="majorBidi"/>
          <w:i/>
          <w:color w:val="000000"/>
          <w:sz w:val="24"/>
          <w:szCs w:val="24"/>
        </w:rPr>
        <w:t>laut</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membawa</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apa</w:t>
      </w:r>
      <w:proofErr w:type="spellEnd"/>
      <w:r>
        <w:rPr>
          <w:rFonts w:ascii="Times New Arabic" w:hAnsi="Times New Arabic" w:cstheme="majorBidi"/>
          <w:i/>
          <w:color w:val="000000"/>
          <w:sz w:val="24"/>
          <w:szCs w:val="24"/>
        </w:rPr>
        <w:t xml:space="preserve"> yang </w:t>
      </w:r>
      <w:proofErr w:type="spellStart"/>
      <w:r>
        <w:rPr>
          <w:rFonts w:ascii="Times New Arabic" w:hAnsi="Times New Arabic" w:cstheme="majorBidi"/>
          <w:i/>
          <w:color w:val="000000"/>
          <w:sz w:val="24"/>
          <w:szCs w:val="24"/>
        </w:rPr>
        <w:t>berguna</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bagi</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manusia</w:t>
      </w:r>
      <w:proofErr w:type="spellEnd"/>
      <w:r>
        <w:rPr>
          <w:rFonts w:ascii="Times New Arabic" w:hAnsi="Times New Arabic" w:cstheme="majorBidi"/>
          <w:i/>
          <w:color w:val="000000"/>
          <w:sz w:val="24"/>
          <w:szCs w:val="24"/>
        </w:rPr>
        <w:t xml:space="preserve">, dan </w:t>
      </w:r>
      <w:proofErr w:type="spellStart"/>
      <w:r>
        <w:rPr>
          <w:rFonts w:ascii="Times New Arabic" w:hAnsi="Times New Arabic" w:cstheme="majorBidi"/>
          <w:i/>
          <w:color w:val="000000"/>
          <w:sz w:val="24"/>
          <w:szCs w:val="24"/>
        </w:rPr>
        <w:t>apa</w:t>
      </w:r>
      <w:proofErr w:type="spellEnd"/>
      <w:r>
        <w:rPr>
          <w:rFonts w:ascii="Times New Arabic" w:hAnsi="Times New Arabic" w:cstheme="majorBidi"/>
          <w:i/>
          <w:color w:val="000000"/>
          <w:sz w:val="24"/>
          <w:szCs w:val="24"/>
        </w:rPr>
        <w:t xml:space="preserve"> yang Allah </w:t>
      </w:r>
      <w:proofErr w:type="spellStart"/>
      <w:r>
        <w:rPr>
          <w:rFonts w:ascii="Times New Arabic" w:hAnsi="Times New Arabic" w:cstheme="majorBidi"/>
          <w:i/>
          <w:color w:val="000000"/>
          <w:sz w:val="24"/>
          <w:szCs w:val="24"/>
        </w:rPr>
        <w:t>turunkan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dari</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langit</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berupa</w:t>
      </w:r>
      <w:proofErr w:type="spellEnd"/>
      <w:r>
        <w:rPr>
          <w:rFonts w:ascii="Times New Arabic" w:hAnsi="Times New Arabic" w:cstheme="majorBidi"/>
          <w:i/>
          <w:color w:val="000000"/>
          <w:sz w:val="24"/>
          <w:szCs w:val="24"/>
        </w:rPr>
        <w:t xml:space="preserve"> air, </w:t>
      </w:r>
      <w:proofErr w:type="spellStart"/>
      <w:r>
        <w:rPr>
          <w:rFonts w:ascii="Times New Arabic" w:hAnsi="Times New Arabic" w:cstheme="majorBidi"/>
          <w:i/>
          <w:color w:val="000000"/>
          <w:sz w:val="24"/>
          <w:szCs w:val="24"/>
        </w:rPr>
        <w:t>lalu</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dengan</w:t>
      </w:r>
      <w:proofErr w:type="spellEnd"/>
      <w:r>
        <w:rPr>
          <w:rFonts w:ascii="Times New Arabic" w:hAnsi="Times New Arabic" w:cstheme="majorBidi"/>
          <w:i/>
          <w:color w:val="000000"/>
          <w:sz w:val="24"/>
          <w:szCs w:val="24"/>
        </w:rPr>
        <w:t xml:space="preserve"> air </w:t>
      </w:r>
      <w:proofErr w:type="spellStart"/>
      <w:r>
        <w:rPr>
          <w:rFonts w:ascii="Times New Arabic" w:hAnsi="Times New Arabic" w:cstheme="majorBidi"/>
          <w:i/>
          <w:color w:val="000000"/>
          <w:sz w:val="24"/>
          <w:szCs w:val="24"/>
        </w:rPr>
        <w:t>itu</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Dia</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hidupkan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bumi</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sesudah</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mati</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kering</w:t>
      </w:r>
      <w:proofErr w:type="spellEnd"/>
      <w:r>
        <w:rPr>
          <w:rFonts w:ascii="Times New Arabic" w:hAnsi="Times New Arabic" w:cstheme="majorBidi"/>
          <w:i/>
          <w:color w:val="000000"/>
          <w:sz w:val="24"/>
          <w:szCs w:val="24"/>
        </w:rPr>
        <w:t>) -</w:t>
      </w:r>
      <w:proofErr w:type="spellStart"/>
      <w:r>
        <w:rPr>
          <w:rFonts w:ascii="Times New Arabic" w:hAnsi="Times New Arabic" w:cstheme="majorBidi"/>
          <w:i/>
          <w:color w:val="000000"/>
          <w:sz w:val="24"/>
          <w:szCs w:val="24"/>
        </w:rPr>
        <w:t>nya</w:t>
      </w:r>
      <w:proofErr w:type="spellEnd"/>
      <w:r>
        <w:rPr>
          <w:rFonts w:ascii="Times New Arabic" w:hAnsi="Times New Arabic" w:cstheme="majorBidi"/>
          <w:i/>
          <w:color w:val="000000"/>
          <w:sz w:val="24"/>
          <w:szCs w:val="24"/>
        </w:rPr>
        <w:t xml:space="preserve"> dan </w:t>
      </w:r>
      <w:proofErr w:type="spellStart"/>
      <w:r>
        <w:rPr>
          <w:rFonts w:ascii="Times New Arabic" w:hAnsi="Times New Arabic" w:cstheme="majorBidi"/>
          <w:i/>
          <w:color w:val="000000"/>
          <w:sz w:val="24"/>
          <w:szCs w:val="24"/>
        </w:rPr>
        <w:t>Dia</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sebarkan</w:t>
      </w:r>
      <w:proofErr w:type="spellEnd"/>
      <w:r>
        <w:rPr>
          <w:rFonts w:ascii="Times New Arabic" w:hAnsi="Times New Arabic" w:cstheme="majorBidi"/>
          <w:i/>
          <w:color w:val="000000"/>
          <w:sz w:val="24"/>
          <w:szCs w:val="24"/>
        </w:rPr>
        <w:t xml:space="preserve"> di </w:t>
      </w:r>
      <w:proofErr w:type="spellStart"/>
      <w:r>
        <w:rPr>
          <w:rFonts w:ascii="Times New Arabic" w:hAnsi="Times New Arabic" w:cstheme="majorBidi"/>
          <w:i/>
          <w:color w:val="000000"/>
          <w:sz w:val="24"/>
          <w:szCs w:val="24"/>
        </w:rPr>
        <w:t>bumi</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itu</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segala</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jenis</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hewan</w:t>
      </w:r>
      <w:proofErr w:type="spellEnd"/>
      <w:r>
        <w:rPr>
          <w:rFonts w:ascii="Times New Arabic" w:hAnsi="Times New Arabic" w:cstheme="majorBidi"/>
          <w:i/>
          <w:color w:val="000000"/>
          <w:sz w:val="24"/>
          <w:szCs w:val="24"/>
        </w:rPr>
        <w:t xml:space="preserve">, dan </w:t>
      </w:r>
      <w:proofErr w:type="spellStart"/>
      <w:r>
        <w:rPr>
          <w:rFonts w:ascii="Times New Arabic" w:hAnsi="Times New Arabic" w:cstheme="majorBidi"/>
          <w:i/>
          <w:color w:val="000000"/>
          <w:sz w:val="24"/>
          <w:szCs w:val="24"/>
        </w:rPr>
        <w:t>pengisaran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angin</w:t>
      </w:r>
      <w:proofErr w:type="spellEnd"/>
      <w:r>
        <w:rPr>
          <w:rFonts w:ascii="Times New Arabic" w:hAnsi="Times New Arabic" w:cstheme="majorBidi"/>
          <w:i/>
          <w:color w:val="000000"/>
          <w:sz w:val="24"/>
          <w:szCs w:val="24"/>
        </w:rPr>
        <w:t xml:space="preserve"> dan </w:t>
      </w:r>
      <w:proofErr w:type="spellStart"/>
      <w:r>
        <w:rPr>
          <w:rFonts w:ascii="Times New Arabic" w:hAnsi="Times New Arabic" w:cstheme="majorBidi"/>
          <w:i/>
          <w:color w:val="000000"/>
          <w:sz w:val="24"/>
          <w:szCs w:val="24"/>
        </w:rPr>
        <w:t>awan</w:t>
      </w:r>
      <w:proofErr w:type="spellEnd"/>
      <w:r>
        <w:rPr>
          <w:rFonts w:ascii="Times New Arabic" w:hAnsi="Times New Arabic" w:cstheme="majorBidi"/>
          <w:i/>
          <w:color w:val="000000"/>
          <w:sz w:val="24"/>
          <w:szCs w:val="24"/>
        </w:rPr>
        <w:t xml:space="preserve"> yang </w:t>
      </w:r>
      <w:proofErr w:type="spellStart"/>
      <w:r>
        <w:rPr>
          <w:rFonts w:ascii="Times New Arabic" w:hAnsi="Times New Arabic" w:cstheme="majorBidi"/>
          <w:i/>
          <w:color w:val="000000"/>
          <w:sz w:val="24"/>
          <w:szCs w:val="24"/>
        </w:rPr>
        <w:t>dikendalikan</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antara</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langit</w:t>
      </w:r>
      <w:proofErr w:type="spellEnd"/>
      <w:r>
        <w:rPr>
          <w:rFonts w:ascii="Times New Arabic" w:hAnsi="Times New Arabic" w:cstheme="majorBidi"/>
          <w:i/>
          <w:color w:val="000000"/>
          <w:sz w:val="24"/>
          <w:szCs w:val="24"/>
        </w:rPr>
        <w:t xml:space="preserve"> dan </w:t>
      </w:r>
      <w:proofErr w:type="spellStart"/>
      <w:r>
        <w:rPr>
          <w:rFonts w:ascii="Times New Arabic" w:hAnsi="Times New Arabic" w:cstheme="majorBidi"/>
          <w:i/>
          <w:color w:val="000000"/>
          <w:sz w:val="24"/>
          <w:szCs w:val="24"/>
        </w:rPr>
        <w:t>bumi</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Sungguh</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terdapat</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tanda-tanda</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keesaan</w:t>
      </w:r>
      <w:proofErr w:type="spellEnd"/>
      <w:r>
        <w:rPr>
          <w:rFonts w:ascii="Times New Arabic" w:hAnsi="Times New Arabic" w:cstheme="majorBidi"/>
          <w:i/>
          <w:color w:val="000000"/>
          <w:sz w:val="24"/>
          <w:szCs w:val="24"/>
        </w:rPr>
        <w:t xml:space="preserve"> dan </w:t>
      </w:r>
      <w:proofErr w:type="spellStart"/>
      <w:r>
        <w:rPr>
          <w:rFonts w:ascii="Times New Arabic" w:hAnsi="Times New Arabic" w:cstheme="majorBidi"/>
          <w:i/>
          <w:color w:val="000000"/>
          <w:sz w:val="24"/>
          <w:szCs w:val="24"/>
        </w:rPr>
        <w:t>kebesaran</w:t>
      </w:r>
      <w:proofErr w:type="spellEnd"/>
      <w:r>
        <w:rPr>
          <w:rFonts w:ascii="Times New Arabic" w:hAnsi="Times New Arabic" w:cstheme="majorBidi"/>
          <w:i/>
          <w:color w:val="000000"/>
          <w:sz w:val="24"/>
          <w:szCs w:val="24"/>
        </w:rPr>
        <w:t xml:space="preserve"> Allah) </w:t>
      </w:r>
      <w:proofErr w:type="spellStart"/>
      <w:r>
        <w:rPr>
          <w:rFonts w:ascii="Times New Arabic" w:hAnsi="Times New Arabic" w:cstheme="majorBidi"/>
          <w:i/>
          <w:color w:val="000000"/>
          <w:sz w:val="24"/>
          <w:szCs w:val="24"/>
        </w:rPr>
        <w:t>bagi</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kaum</w:t>
      </w:r>
      <w:proofErr w:type="spellEnd"/>
      <w:r>
        <w:rPr>
          <w:rFonts w:ascii="Times New Arabic" w:hAnsi="Times New Arabic" w:cstheme="majorBidi"/>
          <w:i/>
          <w:color w:val="000000"/>
          <w:sz w:val="24"/>
          <w:szCs w:val="24"/>
        </w:rPr>
        <w:t xml:space="preserve"> yang </w:t>
      </w:r>
      <w:proofErr w:type="spellStart"/>
      <w:r>
        <w:rPr>
          <w:rFonts w:ascii="Times New Arabic" w:hAnsi="Times New Arabic" w:cstheme="majorBidi"/>
          <w:i/>
          <w:color w:val="000000"/>
          <w:sz w:val="24"/>
          <w:szCs w:val="24"/>
        </w:rPr>
        <w:t>memikirkan</w:t>
      </w:r>
      <w:proofErr w:type="spellEnd"/>
      <w:r>
        <w:rPr>
          <w:rFonts w:ascii="Times New Arabic" w:hAnsi="Times New Arabic" w:cstheme="majorBidi"/>
          <w:i/>
          <w:color w:val="000000"/>
          <w:sz w:val="24"/>
          <w:szCs w:val="24"/>
        </w:rPr>
        <w:t>.”</w:t>
      </w:r>
      <w:r>
        <w:rPr>
          <w:rStyle w:val="FootnoteReference"/>
          <w:rFonts w:ascii="Times New Arabic" w:hAnsi="Times New Arabic" w:cstheme="majorBidi"/>
          <w:i/>
          <w:color w:val="000000"/>
          <w:sz w:val="24"/>
          <w:szCs w:val="24"/>
        </w:rPr>
        <w:footnoteReference w:id="153"/>
      </w:r>
    </w:p>
    <w:p w14:paraId="44F6613F" w14:textId="77777777" w:rsidR="001D7D00" w:rsidRDefault="001D7D00" w:rsidP="001D7D00">
      <w:pPr>
        <w:spacing w:after="0" w:line="240" w:lineRule="auto"/>
        <w:ind w:left="1985" w:hanging="1134"/>
        <w:jc w:val="both"/>
        <w:rPr>
          <w:rFonts w:ascii="Times New Arabic" w:hAnsi="Times New Arabic" w:cstheme="majorBidi"/>
          <w:i/>
          <w:color w:val="000000"/>
          <w:sz w:val="24"/>
          <w:szCs w:val="24"/>
        </w:rPr>
      </w:pPr>
    </w:p>
    <w:p w14:paraId="3AFD76B8" w14:textId="77777777" w:rsidR="001D7D00" w:rsidRDefault="001D7D00" w:rsidP="001D7D00">
      <w:pPr>
        <w:spacing w:after="0" w:line="240" w:lineRule="auto"/>
        <w:ind w:left="1985" w:hanging="1134"/>
        <w:jc w:val="both"/>
        <w:rPr>
          <w:rFonts w:ascii="Times New Arabic" w:hAnsi="Times New Arabic" w:cstheme="majorBidi"/>
          <w:i/>
          <w:color w:val="000000"/>
          <w:sz w:val="24"/>
          <w:szCs w:val="24"/>
        </w:rPr>
      </w:pPr>
      <w:r>
        <w:rPr>
          <w:rFonts w:ascii="Times New Arabic" w:hAnsi="Times New Arabic" w:cstheme="majorBidi"/>
          <w:i/>
          <w:color w:val="000000"/>
          <w:sz w:val="24"/>
          <w:szCs w:val="24"/>
        </w:rPr>
        <w:t xml:space="preserve">Dalam </w:t>
      </w:r>
      <w:proofErr w:type="spellStart"/>
      <w:r>
        <w:rPr>
          <w:rFonts w:ascii="Times New Arabic" w:hAnsi="Times New Arabic" w:cstheme="majorBidi"/>
          <w:i/>
          <w:color w:val="000000"/>
          <w:sz w:val="24"/>
          <w:szCs w:val="24"/>
        </w:rPr>
        <w:t>hadist</w:t>
      </w:r>
      <w:proofErr w:type="spellEnd"/>
      <w:r>
        <w:rPr>
          <w:rFonts w:ascii="Times New Arabic" w:hAnsi="Times New Arabic" w:cstheme="majorBidi"/>
          <w:i/>
          <w:color w:val="000000"/>
          <w:sz w:val="24"/>
          <w:szCs w:val="24"/>
        </w:rPr>
        <w:t xml:space="preserve"> </w:t>
      </w:r>
      <w:proofErr w:type="spellStart"/>
      <w:r>
        <w:rPr>
          <w:rFonts w:ascii="Times New Arabic" w:hAnsi="Times New Arabic" w:cstheme="majorBidi"/>
          <w:i/>
          <w:color w:val="000000"/>
          <w:sz w:val="24"/>
          <w:szCs w:val="24"/>
        </w:rPr>
        <w:t>dijelaskan</w:t>
      </w:r>
      <w:proofErr w:type="spellEnd"/>
      <w:r>
        <w:rPr>
          <w:rFonts w:ascii="Times New Arabic" w:hAnsi="Times New Arabic" w:cstheme="majorBidi"/>
          <w:i/>
          <w:color w:val="000000"/>
          <w:sz w:val="24"/>
          <w:szCs w:val="24"/>
        </w:rPr>
        <w:t>:</w:t>
      </w:r>
    </w:p>
    <w:p w14:paraId="28C0399A" w14:textId="77777777" w:rsidR="001D7D00" w:rsidRDefault="001D7D00" w:rsidP="001D7D00">
      <w:pPr>
        <w:spacing w:after="0" w:line="240" w:lineRule="auto"/>
        <w:ind w:left="1985" w:hanging="1134"/>
        <w:jc w:val="both"/>
        <w:rPr>
          <w:rFonts w:ascii="Times New Arabic" w:hAnsi="Times New Arabic" w:cstheme="majorBidi"/>
          <w:i/>
          <w:color w:val="000000"/>
          <w:sz w:val="24"/>
          <w:szCs w:val="24"/>
        </w:rPr>
      </w:pPr>
    </w:p>
    <w:p w14:paraId="716E8ABB" w14:textId="77777777" w:rsidR="001D7D00" w:rsidRDefault="001D7D00" w:rsidP="001D7D00">
      <w:pPr>
        <w:shd w:val="clear" w:color="auto" w:fill="FFFFFF"/>
        <w:bidi/>
        <w:spacing w:line="240" w:lineRule="auto"/>
        <w:ind w:right="851"/>
        <w:jc w:val="both"/>
        <w:rPr>
          <w:rFonts w:ascii="Times New Arabic" w:eastAsia="Times New Roman" w:hAnsi="Times New Arabic" w:cs="Times New Roman"/>
          <w:sz w:val="34"/>
          <w:szCs w:val="36"/>
          <w:lang w:val="en-ID" w:eastAsia="en-ID"/>
        </w:rPr>
      </w:pPr>
      <w:r>
        <w:rPr>
          <w:rFonts w:ascii="Times New Arabic" w:eastAsia="Times New Roman" w:hAnsi="Times New Arabic" w:cs="Traditional Arabic"/>
          <w:sz w:val="36"/>
          <w:szCs w:val="36"/>
          <w:rtl/>
          <w:lang w:val="en-ID" w:eastAsia="en-ID"/>
        </w:rPr>
        <w:t xml:space="preserve">وَقَالَ الْحَافِظُ أَبُو بَكْرِ بْنُ مَرْدُويه: أَخْبَرَنَا مُحَمَّدُ بْنُ أَحْمَدَ بْنِ إِبْرَاهِيمَ، حَدَّثَنَا أَبُو سَعِيدٍ الدَّشْتَكِيّ، حَدَّثَنِي أَبِي، عَنْ أَبِيهِ، عَنْ أَشْعَثَ بْنِ إِسْحَاقَ، عَنْ جَعْفَرِ بْنِ أَبِي الْمُغِيرَةِ، عَنْ سَعِيدِ بْنِ جُبَيْرٍ، عَنِ ابْنِ عَبَّاسٍ قَالَ: أَتَتْ قُرَيْشٌ مُحَمَّدًا صَلَّى اللَّهُ عَلَيْهِ وَسَلَّمَ فَقَالُوا: يَا مُحَمَّدُ إِنَّمَا نُرِيدُ أَنْ تَدْعُوَ رَبَّكَ أَنْ يَجْعَلَ لَنَا الصَّفَا ذَهَبًا، فَنَشْتَرِيَ بِهِ الْخَيْلَ وَالسِّلَاحَ، فَنُؤْمِنَ بِكَ وَنُقَاتِلَ مَعَكَ. قَالَ: "أَوْثِقُوا لِي لئِنْ دعوتُ رَبِّي فجعلَ لَكُمُ الصَّفَا ذَهَبًا لتُؤْمنُنّ بِي" فَأَوْثَقُوا لَهُ، فَدَعَا رَبَّهُ، فَأَتَاهُ جِبْرِيلُ فَقَالَ: إِنَّ رَبَّكَ قَدْ أَعْطَاهُمُ الصَّفَا ذَهَبًا عَلَى أَنَّهُمْ إِنْ لَمْ يُؤْمِنُوا بِكَ عَذَّبَهُمْ عَذَابًا لَمْ يُعَذِّبْهُ أَحَدًا مِنَ الْعَالَمِينَ. قَالَ مُحَمَّدٌ صَلَّى اللَّهُ عَلَيْهِ وَسَلَّمَ: "رَبِّ لَا بَلْ دَعْنِي وَقَوْمِي فَلَأَدْعُهُمْ يَوْمًا بِيَوْمٍ". </w:t>
      </w:r>
      <w:r>
        <w:rPr>
          <w:rFonts w:ascii="Times New Arabic" w:eastAsia="Times New Roman" w:hAnsi="Times New Arabic" w:cs="Traditional Arabic"/>
          <w:sz w:val="36"/>
          <w:szCs w:val="36"/>
          <w:rtl/>
          <w:lang w:val="en-ID" w:eastAsia="en-ID"/>
        </w:rPr>
        <w:lastRenderedPageBreak/>
        <w:t>فَأَنْزَلَ اللَّهُ هَذِهِ الْآيَةَ: {إِنَّ فِي خَلْقِ السَّمَاوَاتِ وَالأَرْضِ وَاخْتِلافِ اللَّيْلِ وَالنَّهَارِ وَالْفُلْكِ الَّتِي تَجْرِي فِي الْبَحْرِ بِمَا يَنْفَعُ النَّاسَ} الآية.</w:t>
      </w:r>
      <w:r>
        <w:rPr>
          <w:rStyle w:val="FootnoteReference"/>
          <w:rFonts w:ascii="Times New Arabic" w:eastAsia="Times New Roman" w:hAnsi="Times New Arabic" w:cs="Traditional Arabic"/>
          <w:sz w:val="36"/>
          <w:szCs w:val="36"/>
          <w:rtl/>
          <w:lang w:val="en-ID" w:eastAsia="en-ID"/>
        </w:rPr>
        <w:footnoteReference w:id="154"/>
      </w:r>
    </w:p>
    <w:p w14:paraId="38CD1435"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shd w:val="clear" w:color="auto" w:fill="FFFFFF"/>
          <w:lang w:val="en-ID" w:eastAsia="en-ID"/>
        </w:rPr>
      </w:pPr>
      <w:r>
        <w:rPr>
          <w:rFonts w:ascii="Times New Arabic" w:eastAsia="Times New Roman" w:hAnsi="Times New Arabic" w:cstheme="majorBidi"/>
          <w:sz w:val="24"/>
          <w:szCs w:val="24"/>
          <w:shd w:val="clear" w:color="auto" w:fill="FFFFFF"/>
          <w:lang w:val="en-ID" w:eastAsia="en-ID"/>
        </w:rPr>
        <w:t>Al-H{a&gt;</w:t>
      </w:r>
      <w:proofErr w:type="spellStart"/>
      <w:r>
        <w:rPr>
          <w:rFonts w:ascii="Times New Arabic" w:eastAsia="Times New Roman" w:hAnsi="Times New Arabic" w:cstheme="majorBidi"/>
          <w:sz w:val="24"/>
          <w:szCs w:val="24"/>
          <w:shd w:val="clear" w:color="auto" w:fill="FFFFFF"/>
          <w:lang w:val="en-ID" w:eastAsia="en-ID"/>
        </w:rPr>
        <w:t>fiz</w:t>
      </w:r>
      <w:proofErr w:type="spellEnd"/>
      <w:r>
        <w:rPr>
          <w:rFonts w:ascii="Times New Arabic" w:eastAsia="Times New Roman" w:hAnsi="Times New Arabic" w:cstheme="majorBidi"/>
          <w:sz w:val="24"/>
          <w:szCs w:val="24"/>
          <w:shd w:val="clear" w:color="auto" w:fill="FFFFFF"/>
          <w:lang w:val="en-ID" w:eastAsia="en-ID"/>
        </w:rPr>
        <w:t xml:space="preserve">{ Abu Bakar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Murdawaih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Ahmad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Ibrahim,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Sa'id Ad-</w:t>
      </w:r>
      <w:proofErr w:type="spellStart"/>
      <w:r>
        <w:rPr>
          <w:rFonts w:ascii="Times New Arabic" w:eastAsia="Times New Roman" w:hAnsi="Times New Arabic" w:cstheme="majorBidi"/>
          <w:sz w:val="24"/>
          <w:szCs w:val="24"/>
          <w:shd w:val="clear" w:color="auto" w:fill="FFFFFF"/>
          <w:lang w:val="en-ID" w:eastAsia="en-ID"/>
        </w:rPr>
        <w:t>Dusytuki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kepadaku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ayahku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kakek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Asy'as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Ish{a&gt;q,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Ja'far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Abul </w:t>
      </w:r>
      <w:proofErr w:type="spellStart"/>
      <w:r>
        <w:rPr>
          <w:rFonts w:ascii="Times New Arabic" w:eastAsia="Times New Roman" w:hAnsi="Times New Arabic" w:cstheme="majorBidi"/>
          <w:sz w:val="24"/>
          <w:szCs w:val="24"/>
          <w:shd w:val="clear" w:color="auto" w:fill="FFFFFF"/>
          <w:lang w:val="en-ID" w:eastAsia="en-ID"/>
        </w:rPr>
        <w:t>Mughi</w:t>
      </w:r>
      <w:proofErr w:type="spellEnd"/>
      <w:r>
        <w:rPr>
          <w:rFonts w:ascii="Times New Arabic" w:eastAsia="Times New Roman" w:hAnsi="Times New Arabic" w:cstheme="majorBidi"/>
          <w:sz w:val="24"/>
          <w:szCs w:val="24"/>
          <w:shd w:val="clear" w:color="auto" w:fill="FFFFFF"/>
          <w:lang w:val="en-ID" w:eastAsia="en-ID"/>
        </w:rPr>
        <w:t xml:space="preserve">&gt;rah,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Sa'id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Jubair,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Abba&gt;s yang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hadis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berikut</w:t>
      </w:r>
      <w:proofErr w:type="spellEnd"/>
      <w:r>
        <w:rPr>
          <w:rFonts w:ascii="Times New Arabic" w:eastAsia="Times New Roman" w:hAnsi="Times New Arabic" w:cstheme="majorBidi"/>
          <w:sz w:val="24"/>
          <w:szCs w:val="24"/>
          <w:shd w:val="clear" w:color="auto" w:fill="FFFFFF"/>
          <w:lang w:val="en-ID" w:eastAsia="en-ID"/>
        </w:rPr>
        <w:t xml:space="preserve">: Orang-orang </w:t>
      </w:r>
      <w:proofErr w:type="spellStart"/>
      <w:r>
        <w:rPr>
          <w:rFonts w:ascii="Times New Arabic" w:eastAsia="Times New Roman" w:hAnsi="Times New Arabic" w:cstheme="majorBidi"/>
          <w:sz w:val="24"/>
          <w:szCs w:val="24"/>
          <w:shd w:val="clear" w:color="auto" w:fill="FFFFFF"/>
          <w:lang w:val="en-ID" w:eastAsia="en-ID"/>
        </w:rPr>
        <w:t>Quraisy</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datang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Nabi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berkata</w:t>
      </w:r>
      <w:proofErr w:type="spellEnd"/>
      <w:r>
        <w:rPr>
          <w:rFonts w:ascii="Times New Arabic" w:eastAsia="Times New Roman" w:hAnsi="Times New Arabic" w:cstheme="majorBidi"/>
          <w:sz w:val="24"/>
          <w:szCs w:val="24"/>
          <w:shd w:val="clear" w:color="auto" w:fill="FFFFFF"/>
          <w:lang w:val="en-ID" w:eastAsia="en-ID"/>
        </w:rPr>
        <w:t>, "Hai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sesungguhnya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menginginkan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kamu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mendoakan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Tuhanmu</w:t>
      </w:r>
      <w:proofErr w:type="spellEnd"/>
      <w:r>
        <w:rPr>
          <w:rFonts w:ascii="Times New Arabic" w:eastAsia="Times New Roman" w:hAnsi="Times New Arabic" w:cstheme="majorBidi"/>
          <w:sz w:val="24"/>
          <w:szCs w:val="24"/>
          <w:shd w:val="clear" w:color="auto" w:fill="FFFFFF"/>
          <w:lang w:val="en-ID" w:eastAsia="en-ID"/>
        </w:rPr>
        <w:t xml:space="preserve"> agar </w:t>
      </w:r>
      <w:proofErr w:type="spellStart"/>
      <w:r>
        <w:rPr>
          <w:rFonts w:ascii="Times New Arabic" w:eastAsia="Times New Roman" w:hAnsi="Times New Arabic" w:cstheme="majorBidi"/>
          <w:sz w:val="24"/>
          <w:szCs w:val="24"/>
          <w:shd w:val="clear" w:color="auto" w:fill="FFFFFF"/>
          <w:lang w:val="en-ID" w:eastAsia="en-ID"/>
        </w:rPr>
        <w:t>Dia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menjadikan</w:t>
      </w:r>
      <w:proofErr w:type="spellEnd"/>
      <w:r>
        <w:rPr>
          <w:rFonts w:ascii="Times New Arabic" w:eastAsia="Times New Roman" w:hAnsi="Times New Arabic" w:cstheme="majorBidi"/>
          <w:sz w:val="24"/>
          <w:szCs w:val="24"/>
          <w:shd w:val="clear" w:color="auto" w:fill="FFFFFF"/>
          <w:lang w:val="en-ID" w:eastAsia="en-ID"/>
        </w:rPr>
        <w:t xml:space="preserve"> Bukit Safa </w:t>
      </w:r>
      <w:proofErr w:type="spellStart"/>
      <w:r>
        <w:rPr>
          <w:rFonts w:ascii="Times New Arabic" w:eastAsia="Times New Roman" w:hAnsi="Times New Arabic" w:cstheme="majorBidi"/>
          <w:sz w:val="24"/>
          <w:szCs w:val="24"/>
          <w:shd w:val="clear" w:color="auto" w:fill="FFFFFF"/>
          <w:lang w:val="en-ID" w:eastAsia="en-ID"/>
        </w:rPr>
        <w:t>ini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emas</w:t>
      </w:r>
      <w:proofErr w:type="spellEnd"/>
      <w:r>
        <w:rPr>
          <w:rFonts w:ascii="Times New Arabic" w:eastAsia="Times New Roman" w:hAnsi="Times New Arabic" w:cstheme="majorBidi"/>
          <w:sz w:val="24"/>
          <w:szCs w:val="24"/>
          <w:shd w:val="clear" w:color="auto" w:fill="FFFFFF"/>
          <w:lang w:val="en-ID" w:eastAsia="en-ID"/>
        </w:rPr>
        <w:t xml:space="preserve"> buat kami.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membeli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kuda</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senjata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dengannya</w:t>
      </w:r>
      <w:proofErr w:type="spellEnd"/>
      <w:r>
        <w:rPr>
          <w:rFonts w:ascii="Times New Arabic" w:eastAsia="Times New Roman" w:hAnsi="Times New Arabic" w:cstheme="majorBidi"/>
          <w:sz w:val="24"/>
          <w:szCs w:val="24"/>
          <w:shd w:val="clear" w:color="auto" w:fill="FFFFFF"/>
          <w:lang w:val="en-ID" w:eastAsia="en-ID"/>
        </w:rPr>
        <w:t xml:space="preserve">, dan kami </w:t>
      </w:r>
      <w:proofErr w:type="spellStart"/>
      <w:r>
        <w:rPr>
          <w:rFonts w:ascii="Times New Arabic" w:eastAsia="Times New Roman" w:hAnsi="Times New Arabic" w:cstheme="majorBidi"/>
          <w:sz w:val="24"/>
          <w:szCs w:val="24"/>
          <w:shd w:val="clear" w:color="auto" w:fill="FFFFFF"/>
          <w:lang w:val="en-ID" w:eastAsia="en-ID"/>
        </w:rPr>
        <w: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beriman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kepadamu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serta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berperang</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bersamamu</w:t>
      </w:r>
      <w:proofErr w:type="spellEnd"/>
      <w:r>
        <w:rPr>
          <w:rFonts w:ascii="Times New Arabic" w:eastAsia="Times New Roman" w:hAnsi="Times New Arabic" w:cstheme="majorBidi"/>
          <w:sz w:val="24"/>
          <w:szCs w:val="24"/>
          <w:shd w:val="clear" w:color="auto" w:fill="FFFFFF"/>
          <w:lang w:val="en-ID" w:eastAsia="en-ID"/>
        </w:rPr>
        <w:t>." Nabi</w:t>
      </w:r>
      <w:r>
        <w:rPr>
          <w:rFonts w:ascii="Times New Arabic" w:eastAsia="Times New Roman" w:hAnsi="Times New Arabic" w:cstheme="majorBidi"/>
          <w:sz w:val="24"/>
          <w:szCs w:val="24"/>
          <w:shd w:val="clear" w:color="auto" w:fill="FFFFFF"/>
          <w:lang w:val="id-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menjawab</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shd w:val="clear" w:color="auto" w:fill="FFFFFF"/>
          <w:lang w:val="id-ID" w:eastAsia="en-ID"/>
        </w:rPr>
        <w:t xml:space="preserve"> </w:t>
      </w:r>
      <w:r>
        <w:rPr>
          <w:rFonts w:ascii="Times New Arabic" w:eastAsia="Times New Roman" w:hAnsi="Times New Arabic" w:cstheme="majorBidi"/>
          <w:sz w:val="24"/>
          <w:szCs w:val="24"/>
          <w:shd w:val="clear" w:color="auto" w:fill="FFFFFF"/>
          <w:lang w:val="en-ID" w:eastAsia="en-ID"/>
        </w:rPr>
        <w:t>"</w:t>
      </w:r>
      <w:proofErr w:type="spellStart"/>
      <w:r>
        <w:rPr>
          <w:rFonts w:ascii="Times New Arabic" w:eastAsia="Times New Roman" w:hAnsi="Times New Arabic" w:cstheme="majorBidi"/>
          <w:i/>
          <w:iCs/>
          <w:sz w:val="24"/>
          <w:szCs w:val="24"/>
          <w:shd w:val="clear" w:color="auto" w:fill="FFFFFF"/>
          <w:lang w:val="en-ID" w:eastAsia="en-ID"/>
        </w:rPr>
        <w:t>Berjanjilah</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i/>
          <w:iCs/>
          <w:sz w:val="24"/>
          <w:szCs w:val="24"/>
          <w:shd w:val="clear" w:color="auto" w:fill="FFFFFF"/>
          <w:lang w:val="en-ID" w:eastAsia="en-ID"/>
        </w:rPr>
        <w:t>kepadaku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bahwa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sekiranya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aku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berdoa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kepada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Tuhanku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kemudian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Dia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menjadikan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bagi</w:t>
      </w:r>
      <w:proofErr w:type="spellEnd"/>
      <w:r>
        <w:rPr>
          <w:rFonts w:ascii="Times New Arabic" w:eastAsia="Times New Roman" w:hAnsi="Times New Arabic" w:cstheme="majorBidi"/>
          <w:i/>
          <w:iCs/>
          <w:sz w:val="24"/>
          <w:szCs w:val="24"/>
          <w:shd w:val="clear" w:color="auto" w:fill="FFFFFF"/>
          <w:lang w:val="en-ID" w:eastAsia="en-ID"/>
        </w:rPr>
        <w:t xml:space="preserve"> kalian Bukit Safa </w:t>
      </w:r>
      <w:proofErr w:type="spellStart"/>
      <w:r>
        <w:rPr>
          <w:rFonts w:ascii="Times New Arabic" w:eastAsia="Times New Roman" w:hAnsi="Times New Arabic" w:cstheme="majorBidi"/>
          <w:i/>
          <w:iCs/>
          <w:sz w:val="24"/>
          <w:szCs w:val="24"/>
          <w:shd w:val="clear" w:color="auto" w:fill="FFFFFF"/>
          <w:lang w:val="en-ID" w:eastAsia="en-ID"/>
        </w:rPr>
        <w:t>emas</w:t>
      </w:r>
      <w:proofErr w:type="spellEnd"/>
      <w:r>
        <w:rPr>
          <w:rFonts w:ascii="Times New Arabic" w:eastAsia="Times New Roman" w:hAnsi="Times New Arabic" w:cstheme="majorBidi"/>
          <w:i/>
          <w:iCs/>
          <w:sz w:val="24"/>
          <w:szCs w:val="24"/>
          <w:shd w:val="clear" w:color="auto" w:fill="FFFFFF"/>
          <w:lang w:val="en-ID" w:eastAsia="en-ID"/>
        </w:rPr>
        <w:t xml:space="preserve">, kalian </w:t>
      </w:r>
      <w:proofErr w:type="spellStart"/>
      <w:r>
        <w:rPr>
          <w:rFonts w:ascii="Times New Arabic" w:eastAsia="Times New Roman" w:hAnsi="Times New Arabic" w:cstheme="majorBidi"/>
          <w:i/>
          <w:iCs/>
          <w:sz w:val="24"/>
          <w:szCs w:val="24"/>
          <w:shd w:val="clear" w:color="auto" w:fill="FFFFFF"/>
          <w:lang w:val="en-ID" w:eastAsia="en-ID"/>
        </w:rPr>
        <w:t>benar-benar</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beriman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kepadaku</w:t>
      </w:r>
      <w:proofErr w:type="spellEnd"/>
      <w:r>
        <w:rPr>
          <w:rFonts w:ascii="Times New Arabic" w:eastAsia="Times New Roman" w:hAnsi="Times New Arabic" w:cstheme="majorBidi"/>
          <w:i/>
          <w:iCs/>
          <w:sz w:val="24"/>
          <w:szCs w:val="24"/>
          <w:shd w:val="clear" w:color="auto" w:fill="FFFFFF"/>
          <w:lang w:val="en-ID" w:eastAsia="en-ID"/>
        </w:rPr>
        <w:t>.</w:t>
      </w:r>
      <w:r>
        <w:rPr>
          <w:rFonts w:ascii="Times New Arabic" w:eastAsia="Times New Roman" w:hAnsi="Times New Arabic" w:cstheme="majorBidi"/>
          <w:sz w:val="24"/>
          <w:szCs w:val="24"/>
          <w:shd w:val="clear" w:color="auto" w:fill="FFFFFF"/>
          <w:lang w:val="en-ID" w:eastAsia="en-ID"/>
        </w:rPr>
        <w:t xml:space="preserve">" Maka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mengadakan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perjanjian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Nabi</w:t>
      </w:r>
      <w:r>
        <w:rPr>
          <w:rFonts w:ascii="Times New Arabic" w:eastAsia="Times New Roman" w:hAnsi="Times New Arabic" w:cstheme="majorBidi"/>
          <w:sz w:val="24"/>
          <w:szCs w:val="24"/>
          <w:shd w:val="clear" w:color="auto" w:fill="FFFFFF"/>
          <w:lang w:val="id-ID" w:eastAsia="en-ID"/>
        </w:rPr>
        <w:t xml:space="preserve"> </w:t>
      </w:r>
      <w:proofErr w:type="spellStart"/>
      <w:r>
        <w:rPr>
          <w:rFonts w:ascii="Times New Arabic" w:eastAsia="Times New Roman" w:hAnsi="Times New Arabic" w:cstheme="majorBidi"/>
          <w:sz w:val="24"/>
          <w:szCs w:val="24"/>
          <w:shd w:val="clear" w:color="auto" w:fill="FFFFFF"/>
          <w:lang w:val="en-ID" w:eastAsia="en-ID"/>
        </w:rPr>
        <w:t>untuk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tersebut</w:t>
      </w:r>
      <w:proofErr w:type="spellEnd"/>
      <w:r>
        <w:rPr>
          <w:rFonts w:ascii="Times New Arabic" w:eastAsia="Times New Roman" w:hAnsi="Times New Arabic" w:cstheme="majorBidi"/>
          <w:sz w:val="24"/>
          <w:szCs w:val="24"/>
          <w:shd w:val="clear" w:color="auto" w:fill="FFFFFF"/>
          <w:lang w:val="en-ID" w:eastAsia="en-ID"/>
        </w:rPr>
        <w:t xml:space="preserve">. Lalu Nabi, </w:t>
      </w:r>
      <w:proofErr w:type="spellStart"/>
      <w:r>
        <w:rPr>
          <w:rFonts w:ascii="Times New Arabic" w:eastAsia="Times New Roman" w:hAnsi="Times New Arabic" w:cstheme="majorBidi"/>
          <w:sz w:val="24"/>
          <w:szCs w:val="24"/>
          <w:shd w:val="clear" w:color="auto" w:fill="FFFFFF"/>
          <w:lang w:val="en-ID" w:eastAsia="en-ID"/>
        </w:rPr>
        <w:t>berdoa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Tuhannya</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datanglah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Malaikat</w:t>
      </w:r>
      <w:proofErr w:type="spellEnd"/>
      <w:r>
        <w:rPr>
          <w:rFonts w:ascii="Times New Arabic" w:eastAsia="Times New Roman" w:hAnsi="Times New Arabic" w:cstheme="majorBidi"/>
          <w:sz w:val="24"/>
          <w:szCs w:val="24"/>
          <w:shd w:val="clear" w:color="auto" w:fill="FFFFFF"/>
          <w:lang w:val="en-ID" w:eastAsia="en-ID"/>
        </w:rPr>
        <w:t xml:space="preserve"> Jibril </w:t>
      </w:r>
      <w:proofErr w:type="spellStart"/>
      <w:r>
        <w:rPr>
          <w:rFonts w:ascii="Times New Arabic" w:eastAsia="Times New Roman" w:hAnsi="Times New Arabic" w:cstheme="majorBidi"/>
          <w:sz w:val="24"/>
          <w:szCs w:val="24"/>
          <w:shd w:val="clear" w:color="auto" w:fill="FFFFFF"/>
          <w:lang w:val="en-ID" w:eastAsia="en-ID"/>
        </w:rPr>
        <w:t>kepadanya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lalu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berkata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Sesungguhnya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Tuhanmu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sanggup</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menjadikan</w:t>
      </w:r>
      <w:proofErr w:type="spellEnd"/>
      <w:r>
        <w:rPr>
          <w:rFonts w:ascii="Times New Arabic" w:eastAsia="Times New Roman" w:hAnsi="Times New Arabic" w:cstheme="majorBidi"/>
          <w:sz w:val="24"/>
          <w:szCs w:val="24"/>
          <w:shd w:val="clear" w:color="auto" w:fill="FFFFFF"/>
          <w:lang w:val="en-ID" w:eastAsia="en-ID"/>
        </w:rPr>
        <w:t xml:space="preserve"> Bukit Safa </w:t>
      </w:r>
      <w:proofErr w:type="spellStart"/>
      <w:r>
        <w:rPr>
          <w:rFonts w:ascii="Times New Arabic" w:eastAsia="Times New Roman" w:hAnsi="Times New Arabic" w:cstheme="majorBidi"/>
          <w:sz w:val="24"/>
          <w:szCs w:val="24"/>
          <w:shd w:val="clear" w:color="auto" w:fill="FFFFFF"/>
          <w:lang w:val="en-ID" w:eastAsia="en-ID"/>
        </w:rPr>
        <w:t>emas</w:t>
      </w:r>
      <w:proofErr w:type="spellEnd"/>
      <w:r>
        <w:rPr>
          <w:rFonts w:ascii="Times New Arabic" w:eastAsia="Times New Roman" w:hAnsi="Times New Arabic" w:cstheme="majorBidi"/>
          <w:sz w:val="24"/>
          <w:szCs w:val="24"/>
          <w:shd w:val="clear" w:color="auto" w:fill="FFFFFF"/>
          <w:lang w:val="en-ID" w:eastAsia="en-ID"/>
        </w:rPr>
        <w:t xml:space="preserve"> buat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syarat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jika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tidak</w:t>
      </w:r>
      <w:proofErr w:type="spellEnd"/>
      <w:r>
        <w:rPr>
          <w:rFonts w:ascii="Times New Arabic" w:eastAsia="Times New Roman" w:hAnsi="Times New Arabic" w:cstheme="majorBidi"/>
          <w:sz w:val="24"/>
          <w:szCs w:val="24"/>
          <w:shd w:val="clear" w:color="auto" w:fill="FFFFFF"/>
          <w:lang w:val="en-ID" w:eastAsia="en-ID"/>
        </w:rPr>
        <w:t xml:space="preserve"> juga </w:t>
      </w:r>
      <w:proofErr w:type="spellStart"/>
      <w:r>
        <w:rPr>
          <w:rFonts w:ascii="Times New Arabic" w:eastAsia="Times New Roman" w:hAnsi="Times New Arabic" w:cstheme="majorBidi"/>
          <w:sz w:val="24"/>
          <w:szCs w:val="24"/>
          <w:shd w:val="clear" w:color="auto" w:fill="FFFFFF"/>
          <w:lang w:val="en-ID" w:eastAsia="en-ID"/>
        </w:rPr>
        <w:t>beriman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kepadamu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maka</w:t>
      </w:r>
      <w:proofErr w:type="spellEnd"/>
      <w:r>
        <w:rPr>
          <w:rFonts w:ascii="Times New Arabic" w:eastAsia="Times New Roman" w:hAnsi="Times New Arabic" w:cstheme="majorBidi"/>
          <w:sz w:val="24"/>
          <w:szCs w:val="24"/>
          <w:shd w:val="clear" w:color="auto" w:fill="FFFFFF"/>
          <w:lang w:val="en-ID" w:eastAsia="en-ID"/>
        </w:rPr>
        <w:t xml:space="preserve"> Allah </w:t>
      </w:r>
      <w:proofErr w:type="spellStart"/>
      <w:r>
        <w:rPr>
          <w:rFonts w:ascii="Times New Arabic" w:eastAsia="Times New Roman" w:hAnsi="Times New Arabic" w:cstheme="majorBidi"/>
          <w:sz w:val="24"/>
          <w:szCs w:val="24"/>
          <w:shd w:val="clear" w:color="auto" w:fill="FFFFFF"/>
          <w:lang w:val="en-ID" w:eastAsia="en-ID"/>
        </w:rPr>
        <w:t>mengazab</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lastRenderedPageBreak/>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siksaan</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belum</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pernah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timpakan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seorang</w:t>
      </w:r>
      <w:proofErr w:type="spellEnd"/>
      <w:r>
        <w:rPr>
          <w:rFonts w:ascii="Times New Arabic" w:eastAsia="Times New Roman" w:hAnsi="Times New Arabic" w:cstheme="majorBidi"/>
          <w:sz w:val="24"/>
          <w:szCs w:val="24"/>
          <w:shd w:val="clear" w:color="auto" w:fill="FFFFFF"/>
          <w:lang w:val="en-ID" w:eastAsia="en-ID"/>
        </w:rPr>
        <w:t xml:space="preserve"> pun di </w:t>
      </w:r>
      <w:proofErr w:type="spellStart"/>
      <w:r>
        <w:rPr>
          <w:rFonts w:ascii="Times New Arabic" w:eastAsia="Times New Roman" w:hAnsi="Times New Arabic" w:cstheme="majorBidi"/>
          <w:sz w:val="24"/>
          <w:szCs w:val="24"/>
          <w:shd w:val="clear" w:color="auto" w:fill="FFFFFF"/>
          <w:lang w:val="en-ID" w:eastAsia="en-ID"/>
        </w:rPr>
        <w:t>antara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makhluk</w:t>
      </w:r>
      <w:proofErr w:type="spellEnd"/>
      <w:r>
        <w:rPr>
          <w:rFonts w:ascii="Times New Arabic" w:eastAsia="Times New Roman" w:hAnsi="Times New Arabic" w:cstheme="majorBidi"/>
          <w:sz w:val="24"/>
          <w:szCs w:val="24"/>
          <w:shd w:val="clear" w:color="auto" w:fill="FFFFFF"/>
          <w:lang w:val="en-ID" w:eastAsia="en-ID"/>
        </w:rPr>
        <w:t xml:space="preserve">-Nya.” </w:t>
      </w:r>
      <w:r>
        <w:rPr>
          <w:rStyle w:val="FootnoteReference"/>
          <w:rFonts w:ascii="Times New Arabic" w:eastAsia="Times New Roman" w:hAnsi="Times New Arabic" w:cstheme="majorBidi"/>
          <w:sz w:val="24"/>
          <w:szCs w:val="24"/>
          <w:shd w:val="clear" w:color="auto" w:fill="FFFFFF"/>
          <w:lang w:val="en-ID" w:eastAsia="en-ID"/>
        </w:rPr>
        <w:footnoteReference w:id="155"/>
      </w:r>
    </w:p>
    <w:p w14:paraId="2E8CFADD" w14:textId="77777777" w:rsidR="001D7D00" w:rsidRDefault="001D7D00" w:rsidP="001D7D00">
      <w:pPr>
        <w:spacing w:after="0" w:line="480" w:lineRule="auto"/>
        <w:ind w:left="851" w:firstLine="720"/>
        <w:jc w:val="both"/>
        <w:rPr>
          <w:rFonts w:ascii="Times New Arabic" w:eastAsia="Times New Roman" w:hAnsi="Times New Arabic" w:cstheme="majorBidi"/>
          <w:sz w:val="24"/>
          <w:szCs w:val="24"/>
          <w:lang w:val="en-ID" w:eastAsia="en-ID"/>
        </w:rPr>
      </w:pPr>
      <w:r>
        <w:rPr>
          <w:rFonts w:ascii="Times New Arabic" w:eastAsia="Times New Roman" w:hAnsi="Times New Arabic" w:cstheme="majorBidi"/>
          <w:sz w:val="24"/>
          <w:szCs w:val="24"/>
          <w:shd w:val="clear" w:color="auto" w:fill="FFFFFF"/>
          <w:lang w:val="en-ID" w:eastAsia="en-ID"/>
        </w:rPr>
        <w:t>Nabi Muh{</w:t>
      </w:r>
      <w:proofErr w:type="spellStart"/>
      <w:r>
        <w:rPr>
          <w:rFonts w:ascii="Times New Arabic" w:eastAsia="Times New Roman" w:hAnsi="Times New Arabic" w:cstheme="majorBidi"/>
          <w:sz w:val="24"/>
          <w:szCs w:val="24"/>
          <w:shd w:val="clear" w:color="auto" w:fill="FFFFFF"/>
          <w:lang w:val="en-ID" w:eastAsia="en-ID"/>
        </w:rPr>
        <w:t>ammad</w:t>
      </w:r>
      <w:proofErr w:type="spellEnd"/>
      <w:r>
        <w:rPr>
          <w:rFonts w:ascii="Times New Arabic" w:eastAsia="Times New Roman" w:hAnsi="Times New Arabic" w:cstheme="majorBidi"/>
          <w:sz w:val="24"/>
          <w:szCs w:val="24"/>
          <w:shd w:val="clear" w:color="auto" w:fill="FFFFFF"/>
          <w:lang w:val="en-ID" w:eastAsia="en-ID"/>
        </w:rPr>
        <w:t xml:space="preserve"> </w:t>
      </w:r>
      <w:r>
        <w:rPr>
          <w:rFonts w:ascii="Times New Arabic" w:eastAsia="Times New Roman" w:hAnsi="Times New Arabic" w:cstheme="majorBidi"/>
          <w:sz w:val="24"/>
          <w:szCs w:val="24"/>
          <w:shd w:val="clear" w:color="auto" w:fill="FFFFFF"/>
          <w:lang w:val="id-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berkata</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w:t>
      </w:r>
      <w:proofErr w:type="spellStart"/>
      <w:r>
        <w:rPr>
          <w:rFonts w:ascii="Times New Arabic" w:eastAsia="Times New Roman" w:hAnsi="Times New Arabic" w:cstheme="majorBidi"/>
          <w:i/>
          <w:iCs/>
          <w:sz w:val="24"/>
          <w:szCs w:val="24"/>
          <w:shd w:val="clear" w:color="auto" w:fill="FFFFFF"/>
          <w:lang w:val="en-ID" w:eastAsia="en-ID"/>
        </w:rPr>
        <w:t>Wahai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Tuhanku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tidak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lebih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baik</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biarkanlah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aku</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kaumku</w:t>
      </w:r>
      <w:proofErr w:type="spellEnd"/>
      <w:r>
        <w:rPr>
          <w:rFonts w:ascii="Times New Arabic" w:eastAsia="Times New Roman" w:hAnsi="Times New Arabic" w:cstheme="majorBidi"/>
          <w:i/>
          <w:iCs/>
          <w:sz w:val="24"/>
          <w:szCs w:val="24"/>
          <w:shd w:val="clear" w:color="auto" w:fill="FFFFFF"/>
          <w:lang w:val="en-ID" w:eastAsia="en-ID"/>
        </w:rPr>
        <w:t xml:space="preserve">. Aku </w:t>
      </w:r>
      <w:proofErr w:type="spellStart"/>
      <w:r>
        <w:rPr>
          <w:rFonts w:ascii="Times New Arabic" w:eastAsia="Times New Roman" w:hAnsi="Times New Arabic" w:cstheme="majorBidi"/>
          <w:i/>
          <w:iCs/>
          <w:sz w:val="24"/>
          <w:szCs w:val="24"/>
          <w:shd w:val="clear" w:color="auto" w:fill="FFFFFF"/>
          <w:lang w:val="en-ID" w:eastAsia="en-ID"/>
        </w:rPr>
        <w:t>akan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tetap</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menyeru</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mereka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dari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hari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hari</w:t>
      </w:r>
      <w:proofErr w:type="spellEnd"/>
      <w:r>
        <w:rPr>
          <w:rFonts w:ascii="Times New Arabic" w:eastAsia="Times New Roman" w:hAnsi="Times New Arabic" w:cstheme="majorBidi"/>
          <w:sz w:val="24"/>
          <w:szCs w:val="24"/>
          <w:shd w:val="clear" w:color="auto" w:fill="FFFFFF"/>
          <w:lang w:val="en-ID" w:eastAsia="en-ID"/>
        </w:rPr>
        <w:t>.” Maka Allah</w:t>
      </w:r>
      <w:r>
        <w:rPr>
          <w:rFonts w:ascii="Times New Arabic" w:eastAsia="Times New Roman" w:hAnsi="Times New Arabic" w:cstheme="majorBidi"/>
          <w:sz w:val="24"/>
          <w:szCs w:val="24"/>
          <w:shd w:val="clear" w:color="auto" w:fill="FFFFFF"/>
          <w:lang w:val="id-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menurunkan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-Nya, </w:t>
      </w:r>
      <w:r>
        <w:rPr>
          <w:rFonts w:ascii="Times New Arabic" w:eastAsia="Times New Roman" w:hAnsi="Times New Arabic" w:cstheme="majorBidi"/>
          <w:i/>
          <w:iCs/>
          <w:sz w:val="24"/>
          <w:szCs w:val="24"/>
          <w:shd w:val="clear" w:color="auto" w:fill="FFFFFF"/>
          <w:lang w:val="en-ID" w:eastAsia="en-ID"/>
        </w:rPr>
        <w:t>"</w:t>
      </w:r>
      <w:proofErr w:type="spellStart"/>
      <w:r>
        <w:rPr>
          <w:rFonts w:ascii="Times New Arabic" w:eastAsia="Times New Roman" w:hAnsi="Times New Arabic" w:cstheme="majorBidi"/>
          <w:i/>
          <w:iCs/>
          <w:sz w:val="24"/>
          <w:szCs w:val="24"/>
          <w:shd w:val="clear" w:color="auto" w:fill="FFFFFF"/>
          <w:lang w:val="en-ID" w:eastAsia="en-ID"/>
        </w:rPr>
        <w:t>Sesungguhnya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dalam</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penciptaan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langit</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bumi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silih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bergantinya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malam</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siang</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bahtera</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berlayar</w:t>
      </w:r>
      <w:proofErr w:type="spellEnd"/>
      <w:r>
        <w:rPr>
          <w:rFonts w:ascii="Times New Arabic" w:eastAsia="Times New Roman" w:hAnsi="Times New Arabic" w:cstheme="majorBidi"/>
          <w:i/>
          <w:iCs/>
          <w:sz w:val="24"/>
          <w:szCs w:val="24"/>
          <w:shd w:val="clear" w:color="auto" w:fill="FFFFFF"/>
          <w:lang w:val="en-ID" w:eastAsia="en-ID"/>
        </w:rPr>
        <w:t xml:space="preserve"> di </w:t>
      </w:r>
      <w:proofErr w:type="spellStart"/>
      <w:r>
        <w:rPr>
          <w:rFonts w:ascii="Times New Arabic" w:eastAsia="Times New Roman" w:hAnsi="Times New Arabic" w:cstheme="majorBidi"/>
          <w:i/>
          <w:iCs/>
          <w:sz w:val="24"/>
          <w:szCs w:val="24"/>
          <w:shd w:val="clear" w:color="auto" w:fill="FFFFFF"/>
          <w:lang w:val="en-ID" w:eastAsia="en-ID"/>
        </w:rPr>
        <w:t>laut</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membawa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apa</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berguna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bagi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manusia</w:t>
      </w:r>
      <w:proofErr w:type="spellEnd"/>
      <w:r>
        <w:rPr>
          <w:rFonts w:ascii="Times New Arabic" w:eastAsia="Times New Roman" w:hAnsi="Times New Arabic" w:cstheme="majorBidi"/>
          <w:i/>
          <w:iCs/>
          <w:sz w:val="24"/>
          <w:szCs w:val="24"/>
          <w:shd w:val="clear" w:color="auto" w:fill="FFFFFF"/>
          <w:lang w:val="en-ID" w:eastAsia="en-ID"/>
        </w:rPr>
        <w:t>.”</w:t>
      </w:r>
      <w:r>
        <w:rPr>
          <w:rFonts w:ascii="Times New Arabic" w:eastAsia="Times New Roman" w:hAnsi="Times New Arabic" w:cstheme="majorBidi"/>
          <w:sz w:val="24"/>
          <w:szCs w:val="24"/>
          <w:shd w:val="clear" w:color="auto" w:fill="FFFFFF"/>
          <w:lang w:val="en-ID" w:eastAsia="en-ID"/>
        </w:rPr>
        <w:t xml:space="preserve"> (Al-Baqarah: 164), </w:t>
      </w:r>
      <w:proofErr w:type="spellStart"/>
      <w:r>
        <w:rPr>
          <w:rFonts w:ascii="Times New Arabic" w:eastAsia="Times New Roman" w:hAnsi="Times New Arabic" w:cstheme="majorBidi"/>
          <w:sz w:val="24"/>
          <w:szCs w:val="24"/>
          <w:shd w:val="clear" w:color="auto" w:fill="FFFFFF"/>
          <w:lang w:val="en-ID" w:eastAsia="en-ID"/>
        </w:rPr>
        <w:t>hingga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akhir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 Hatim </w:t>
      </w:r>
      <w:proofErr w:type="spellStart"/>
      <w:r>
        <w:rPr>
          <w:rFonts w:ascii="Times New Arabic" w:eastAsia="Times New Roman" w:hAnsi="Times New Arabic" w:cstheme="majorBidi"/>
          <w:sz w:val="24"/>
          <w:szCs w:val="24"/>
          <w:shd w:val="clear" w:color="auto" w:fill="FFFFFF"/>
          <w:lang w:val="en-ID" w:eastAsia="en-ID"/>
        </w:rPr>
        <w:t>meriwayatkannya</w:t>
      </w:r>
      <w:proofErr w:type="spellEnd"/>
      <w:r>
        <w:rPr>
          <w:rFonts w:ascii="Times New Arabic" w:eastAsia="Times New Roman" w:hAnsi="Times New Arabic" w:cstheme="majorBidi"/>
          <w:sz w:val="24"/>
          <w:szCs w:val="24"/>
          <w:shd w:val="clear" w:color="auto" w:fill="FFFFFF"/>
          <w:lang w:val="en-ID" w:eastAsia="en-ID"/>
        </w:rPr>
        <w:t xml:space="preserve"> pula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jalur</w:t>
      </w:r>
      <w:proofErr w:type="spellEnd"/>
      <w:r>
        <w:rPr>
          <w:rFonts w:ascii="Times New Arabic" w:eastAsia="Times New Roman" w:hAnsi="Times New Arabic" w:cstheme="majorBidi"/>
          <w:sz w:val="24"/>
          <w:szCs w:val="24"/>
          <w:shd w:val="clear" w:color="auto" w:fill="FFFFFF"/>
          <w:lang w:val="en-ID" w:eastAsia="en-ID"/>
        </w:rPr>
        <w:t xml:space="preserve"> lain </w:t>
      </w:r>
      <w:proofErr w:type="spellStart"/>
      <w:r>
        <w:rPr>
          <w:rFonts w:ascii="Times New Arabic" w:eastAsia="Times New Roman" w:hAnsi="Times New Arabic" w:cstheme="majorBidi"/>
          <w:sz w:val="24"/>
          <w:szCs w:val="24"/>
          <w:shd w:val="clear" w:color="auto" w:fill="FFFFFF"/>
          <w:lang w:val="en-ID" w:eastAsia="en-ID"/>
        </w:rPr>
        <w:t>melalui</w:t>
      </w:r>
      <w:proofErr w:type="spellEnd"/>
      <w:r>
        <w:rPr>
          <w:rFonts w:ascii="Times New Arabic" w:eastAsia="Times New Roman" w:hAnsi="Times New Arabic" w:cstheme="majorBidi"/>
          <w:sz w:val="24"/>
          <w:szCs w:val="24"/>
          <w:shd w:val="clear" w:color="auto" w:fill="FFFFFF"/>
          <w:lang w:val="en-ID" w:eastAsia="en-ID"/>
        </w:rPr>
        <w:t xml:space="preserve"> Ja'far </w:t>
      </w:r>
      <w:proofErr w:type="spellStart"/>
      <w:r>
        <w:rPr>
          <w:rFonts w:ascii="Times New Arabic" w:eastAsia="Times New Roman" w:hAnsi="Times New Arabic" w:cstheme="majorBidi"/>
          <w:sz w:val="24"/>
          <w:szCs w:val="24"/>
          <w:shd w:val="clear" w:color="auto" w:fill="FFFFFF"/>
          <w:lang w:val="en-ID" w:eastAsia="en-ID"/>
        </w:rPr>
        <w:t>ibnu</w:t>
      </w:r>
      <w:proofErr w:type="spellEnd"/>
      <w:r>
        <w:rPr>
          <w:rFonts w:ascii="Times New Arabic" w:eastAsia="Times New Roman" w:hAnsi="Times New Arabic" w:cstheme="majorBidi"/>
          <w:sz w:val="24"/>
          <w:szCs w:val="24"/>
          <w:shd w:val="clear" w:color="auto" w:fill="FFFFFF"/>
          <w:lang w:val="en-ID" w:eastAsia="en-ID"/>
        </w:rPr>
        <w:t xml:space="preserve"> Abul </w:t>
      </w:r>
      <w:proofErr w:type="spellStart"/>
      <w:r>
        <w:rPr>
          <w:rFonts w:ascii="Times New Arabic" w:eastAsia="Times New Roman" w:hAnsi="Times New Arabic" w:cstheme="majorBidi"/>
          <w:sz w:val="24"/>
          <w:szCs w:val="24"/>
          <w:shd w:val="clear" w:color="auto" w:fill="FFFFFF"/>
          <w:lang w:val="en-ID" w:eastAsia="en-ID"/>
        </w:rPr>
        <w:t>Mughi</w:t>
      </w:r>
      <w:proofErr w:type="spellEnd"/>
      <w:r>
        <w:rPr>
          <w:rFonts w:ascii="Times New Arabic" w:eastAsia="Times New Roman" w:hAnsi="Times New Arabic" w:cstheme="majorBidi"/>
          <w:sz w:val="24"/>
          <w:szCs w:val="24"/>
          <w:shd w:val="clear" w:color="auto" w:fill="FFFFFF"/>
          <w:lang w:val="en-ID" w:eastAsia="en-ID"/>
        </w:rPr>
        <w:t xml:space="preserve">&gt;rah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lafaz</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sama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menambahkan</w:t>
      </w:r>
      <w:proofErr w:type="spellEnd"/>
      <w:r>
        <w:rPr>
          <w:rFonts w:ascii="Times New Arabic" w:eastAsia="Times New Roman" w:hAnsi="Times New Arabic" w:cstheme="majorBidi"/>
          <w:sz w:val="24"/>
          <w:szCs w:val="24"/>
          <w:shd w:val="clear" w:color="auto" w:fill="FFFFFF"/>
          <w:lang w:val="en-ID" w:eastAsia="en-ID"/>
        </w:rPr>
        <w:t xml:space="preserve"> di </w:t>
      </w:r>
      <w:proofErr w:type="spellStart"/>
      <w:r>
        <w:rPr>
          <w:rFonts w:ascii="Times New Arabic" w:eastAsia="Times New Roman" w:hAnsi="Times New Arabic" w:cstheme="majorBidi"/>
          <w:sz w:val="24"/>
          <w:szCs w:val="24"/>
          <w:shd w:val="clear" w:color="auto" w:fill="FFFFFF"/>
          <w:lang w:val="en-ID" w:eastAsia="en-ID"/>
        </w:rPr>
        <w:t>akhirnya</w:t>
      </w:r>
      <w:proofErr w:type="spellEnd"/>
      <w:r>
        <w:rPr>
          <w:rFonts w:ascii="Times New Arabic" w:eastAsia="Times New Roman" w:hAnsi="Times New Arabic" w:cstheme="majorBidi"/>
          <w:sz w:val="24"/>
          <w:szCs w:val="24"/>
          <w:shd w:val="clear" w:color="auto" w:fill="FFFFFF"/>
          <w:lang w:val="en-ID" w:eastAsia="en-ID"/>
        </w:rPr>
        <w:t>:</w:t>
      </w:r>
    </w:p>
    <w:p w14:paraId="7180C04E" w14:textId="77777777" w:rsidR="001D7D00" w:rsidRDefault="001D7D00" w:rsidP="001D7D00">
      <w:pPr>
        <w:shd w:val="clear" w:color="auto" w:fill="FFFFFF"/>
        <w:bidi/>
        <w:spacing w:after="0" w:line="240" w:lineRule="auto"/>
        <w:rPr>
          <w:rFonts w:ascii="Times New Arabic" w:eastAsia="Times New Roman" w:hAnsi="Times New Arabic" w:cs="Traditional Arabic"/>
          <w:sz w:val="36"/>
          <w:szCs w:val="36"/>
          <w:rtl/>
          <w:lang w:val="en-ID" w:eastAsia="en-ID"/>
        </w:rPr>
      </w:pPr>
      <w:r>
        <w:rPr>
          <w:rFonts w:ascii="Times New Arabic" w:eastAsia="Times New Roman" w:hAnsi="Times New Arabic" w:cs="Traditional Arabic"/>
          <w:sz w:val="36"/>
          <w:szCs w:val="36"/>
          <w:rtl/>
          <w:lang w:val="en-ID" w:eastAsia="en-ID"/>
        </w:rPr>
        <w:t>وَكَيْفَ يَسْأَلُونَكَ عَنِ الصَّفَا وَهُمْ يَرَوْنَ مِنَ الْآيَاتِ مَا هُوَ أَعْظَمُ مِنَ الصَّفَا.</w:t>
      </w:r>
    </w:p>
    <w:p w14:paraId="735E703C" w14:textId="77777777" w:rsidR="001D7D00" w:rsidRDefault="001D7D00" w:rsidP="001D7D00">
      <w:pPr>
        <w:shd w:val="clear" w:color="auto" w:fill="FFFFFF"/>
        <w:bidi/>
        <w:spacing w:after="0" w:line="240" w:lineRule="auto"/>
        <w:rPr>
          <w:rFonts w:ascii="Times New Arabic" w:eastAsia="Times New Roman" w:hAnsi="Times New Arabic" w:cstheme="majorBidi"/>
          <w:sz w:val="24"/>
          <w:szCs w:val="24"/>
          <w:lang w:val="en-ID" w:eastAsia="en-ID"/>
        </w:rPr>
      </w:pPr>
    </w:p>
    <w:p w14:paraId="0904B067" w14:textId="77777777" w:rsidR="001D7D00" w:rsidRDefault="001D7D00" w:rsidP="001D7D00">
      <w:pPr>
        <w:spacing w:after="0" w:line="480" w:lineRule="auto"/>
        <w:ind w:left="851" w:firstLine="720"/>
        <w:jc w:val="both"/>
        <w:rPr>
          <w:rFonts w:ascii="Times New Arabic" w:eastAsia="Times New Roman" w:hAnsi="Times New Arabic" w:cs="Times New Roman"/>
          <w:sz w:val="23"/>
          <w:szCs w:val="23"/>
          <w:shd w:val="clear" w:color="auto" w:fill="FFFFFF"/>
          <w:lang w:val="en-ID" w:eastAsia="en-ID"/>
        </w:rPr>
      </w:pPr>
      <w:proofErr w:type="spellStart"/>
      <w:r>
        <w:rPr>
          <w:rFonts w:ascii="Times New Arabic" w:eastAsia="Times New Roman" w:hAnsi="Times New Arabic" w:cstheme="majorBidi"/>
          <w:sz w:val="24"/>
          <w:szCs w:val="24"/>
          <w:shd w:val="clear" w:color="auto" w:fill="FFFFFF"/>
          <w:lang w:val="en-ID" w:eastAsia="en-ID"/>
        </w:rPr>
        <w:t>Malaikat</w:t>
      </w:r>
      <w:proofErr w:type="spellEnd"/>
      <w:r>
        <w:rPr>
          <w:rFonts w:ascii="Times New Arabic" w:eastAsia="Times New Roman" w:hAnsi="Times New Arabic" w:cstheme="majorBidi"/>
          <w:sz w:val="24"/>
          <w:szCs w:val="24"/>
          <w:shd w:val="clear" w:color="auto" w:fill="FFFFFF"/>
          <w:lang w:val="en-ID" w:eastAsia="en-ID"/>
        </w:rPr>
        <w:t xml:space="preserve"> Jibril </w:t>
      </w:r>
      <w:proofErr w:type="spellStart"/>
      <w:r>
        <w:rPr>
          <w:rFonts w:ascii="Times New Arabic" w:eastAsia="Times New Roman" w:hAnsi="Times New Arabic" w:cstheme="majorBidi"/>
          <w:sz w:val="24"/>
          <w:szCs w:val="24"/>
          <w:shd w:val="clear" w:color="auto" w:fill="FFFFFF"/>
          <w:lang w:val="en-ID" w:eastAsia="en-ID"/>
        </w:rPr>
        <w:t>berkata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Mengapa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meminta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kepadamu</w:t>
      </w:r>
      <w:proofErr w:type="spellEnd"/>
      <w:r>
        <w:rPr>
          <w:rFonts w:ascii="Times New Arabic" w:eastAsia="Times New Roman" w:hAnsi="Times New Arabic" w:cstheme="majorBidi"/>
          <w:sz w:val="24"/>
          <w:szCs w:val="24"/>
          <w:shd w:val="clear" w:color="auto" w:fill="FFFFFF"/>
          <w:lang w:val="en-ID" w:eastAsia="en-ID"/>
        </w:rPr>
        <w:t xml:space="preserve"> Bukit Safa (agar </w:t>
      </w:r>
      <w:proofErr w:type="spellStart"/>
      <w:r>
        <w:rPr>
          <w:rFonts w:ascii="Times New Arabic" w:eastAsia="Times New Roman" w:hAnsi="Times New Arabic" w:cstheme="majorBidi"/>
          <w:sz w:val="24"/>
          <w:szCs w:val="24"/>
          <w:shd w:val="clear" w:color="auto" w:fill="FFFFFF"/>
          <w:lang w:val="en-ID" w:eastAsia="en-ID"/>
        </w:rPr>
        <w:t>dijadikan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emas</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padahal</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melihat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tanda-tanda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kekuasaan</w:t>
      </w:r>
      <w:proofErr w:type="spellEnd"/>
      <w:r>
        <w:rPr>
          <w:rFonts w:ascii="Times New Arabic" w:eastAsia="Times New Roman" w:hAnsi="Times New Arabic" w:cstheme="majorBidi"/>
          <w:sz w:val="24"/>
          <w:szCs w:val="24"/>
          <w:shd w:val="clear" w:color="auto" w:fill="FFFFFF"/>
          <w:lang w:val="en-ID" w:eastAsia="en-ID"/>
        </w:rPr>
        <w:t xml:space="preserve"> Allah yang </w:t>
      </w:r>
      <w:proofErr w:type="spellStart"/>
      <w:r>
        <w:rPr>
          <w:rFonts w:ascii="Times New Arabic" w:eastAsia="Times New Roman" w:hAnsi="Times New Arabic" w:cstheme="majorBidi"/>
          <w:sz w:val="24"/>
          <w:szCs w:val="24"/>
          <w:shd w:val="clear" w:color="auto" w:fill="FFFFFF"/>
          <w:lang w:val="en-ID" w:eastAsia="en-ID"/>
        </w:rPr>
        <w:t>lebih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besar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daripada</w:t>
      </w:r>
      <w:proofErr w:type="spellEnd"/>
      <w:r>
        <w:rPr>
          <w:rFonts w:ascii="Times New Arabic" w:eastAsia="Times New Roman" w:hAnsi="Times New Arabic" w:cstheme="majorBidi"/>
          <w:sz w:val="24"/>
          <w:szCs w:val="24"/>
          <w:shd w:val="clear" w:color="auto" w:fill="FFFFFF"/>
          <w:lang w:val="en-ID" w:eastAsia="en-ID"/>
        </w:rPr>
        <w:t xml:space="preserve"> Bukit Safa </w:t>
      </w:r>
      <w:proofErr w:type="spellStart"/>
      <w:r>
        <w:rPr>
          <w:rFonts w:ascii="Times New Arabic" w:eastAsia="Times New Roman" w:hAnsi="Times New Arabic" w:cstheme="majorBidi"/>
          <w:sz w:val="24"/>
          <w:szCs w:val="24"/>
          <w:shd w:val="clear" w:color="auto" w:fill="FFFFFF"/>
          <w:lang w:val="en-ID" w:eastAsia="en-ID"/>
        </w:rPr>
        <w:t>itu</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id-ID" w:eastAsia="en-ID"/>
        </w:rPr>
        <w:t xml:space="preserve">. </w:t>
      </w:r>
      <w:r>
        <w:rPr>
          <w:rFonts w:ascii="Times New Arabic" w:eastAsia="Times New Roman" w:hAnsi="Times New Arabic" w:cstheme="majorBidi"/>
          <w:sz w:val="24"/>
          <w:szCs w:val="24"/>
          <w:shd w:val="clear" w:color="auto" w:fill="FFFFFF"/>
          <w:lang w:val="id-ID" w:eastAsia="en-ID"/>
        </w:rPr>
        <w:t>Ibnu Abu Hatim mengatakan pula, telah menceritakan kepada kami ayahku, telah menceritakan kepada kami Abu Hudhaifah, telah menceritakan kepada kami Syibl, dari Ibnu Abu Nujaih, dari Ata yang menceritakan bahwa diturunkan ayat berikut kepada Nabi ketika di Madinah, yaitu firman-Nya: </w:t>
      </w:r>
      <w:r>
        <w:rPr>
          <w:rFonts w:ascii="Times New Arabic" w:eastAsia="Times New Roman" w:hAnsi="Times New Arabic" w:cstheme="majorBidi"/>
          <w:i/>
          <w:iCs/>
          <w:sz w:val="24"/>
          <w:szCs w:val="24"/>
          <w:shd w:val="clear" w:color="auto" w:fill="FFFFFF"/>
          <w:lang w:val="id-ID" w:eastAsia="en-ID"/>
        </w:rPr>
        <w:t>Dan Tuhan kalian adalah Tuhan Yang Maha Esa; tidak ada Tuhan melainkan Dia, Yang Maha Pemurah lagi Maha Penyayang</w:t>
      </w:r>
      <w:r>
        <w:rPr>
          <w:rFonts w:ascii="Times New Arabic" w:eastAsia="Times New Roman" w:hAnsi="Times New Arabic" w:cstheme="majorBidi"/>
          <w:sz w:val="24"/>
          <w:szCs w:val="24"/>
          <w:shd w:val="clear" w:color="auto" w:fill="FFFFFF"/>
          <w:lang w:val="id-ID" w:eastAsia="en-ID"/>
        </w:rPr>
        <w:t xml:space="preserve">. </w:t>
      </w:r>
      <w:r>
        <w:rPr>
          <w:rFonts w:ascii="Times New Arabic" w:eastAsia="Times New Roman" w:hAnsi="Times New Arabic" w:cstheme="majorBidi"/>
          <w:sz w:val="24"/>
          <w:szCs w:val="24"/>
          <w:shd w:val="clear" w:color="auto" w:fill="FFFFFF"/>
          <w:lang w:val="en-ID" w:eastAsia="en-ID"/>
        </w:rPr>
        <w:t>(Al-</w:t>
      </w:r>
      <w:r>
        <w:rPr>
          <w:rFonts w:ascii="Times New Arabic" w:eastAsia="Times New Roman" w:hAnsi="Times New Arabic" w:cstheme="majorBidi"/>
          <w:sz w:val="24"/>
          <w:szCs w:val="24"/>
          <w:shd w:val="clear" w:color="auto" w:fill="FFFFFF"/>
          <w:lang w:val="en-ID" w:eastAsia="en-ID"/>
        </w:rPr>
        <w:lastRenderedPageBreak/>
        <w:t xml:space="preserve">Baqarah: 163) Maka orang-orang kafir </w:t>
      </w:r>
      <w:proofErr w:type="spellStart"/>
      <w:r>
        <w:rPr>
          <w:rFonts w:ascii="Times New Arabic" w:eastAsia="Times New Roman" w:hAnsi="Times New Arabic" w:cstheme="majorBidi"/>
          <w:sz w:val="24"/>
          <w:szCs w:val="24"/>
          <w:shd w:val="clear" w:color="auto" w:fill="FFFFFF"/>
          <w:lang w:val="en-ID" w:eastAsia="en-ID"/>
        </w:rPr>
        <w:t>Quraisy</w:t>
      </w:r>
      <w:proofErr w:type="spellEnd"/>
      <w:r>
        <w:rPr>
          <w:rFonts w:ascii="Times New Arabic" w:eastAsia="Times New Roman" w:hAnsi="Times New Arabic" w:cstheme="majorBidi"/>
          <w:sz w:val="24"/>
          <w:szCs w:val="24"/>
          <w:shd w:val="clear" w:color="auto" w:fill="FFFFFF"/>
          <w:lang w:val="en-ID" w:eastAsia="en-ID"/>
        </w:rPr>
        <w:t xml:space="preserve"> di Mekah </w:t>
      </w:r>
      <w:proofErr w:type="spellStart"/>
      <w:r>
        <w:rPr>
          <w:rFonts w:ascii="Times New Arabic" w:eastAsia="Times New Roman" w:hAnsi="Times New Arabic" w:cstheme="majorBidi"/>
          <w:sz w:val="24"/>
          <w:szCs w:val="24"/>
          <w:shd w:val="clear" w:color="auto" w:fill="FFFFFF"/>
          <w:lang w:val="en-ID" w:eastAsia="en-ID"/>
        </w:rPr>
        <w:t>berkata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Bagaimanakah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dapat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memenuhi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manusia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semuanya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satu</w:t>
      </w:r>
      <w:proofErr w:type="spellEnd"/>
      <w:r>
        <w:rPr>
          <w:rFonts w:ascii="Times New Arabic" w:eastAsia="Times New Roman" w:hAnsi="Times New Arabic" w:cstheme="majorBidi"/>
          <w:sz w:val="24"/>
          <w:szCs w:val="24"/>
          <w:shd w:val="clear" w:color="auto" w:fill="FFFFFF"/>
          <w:lang w:val="en-ID" w:eastAsia="en-ID"/>
        </w:rPr>
        <w:t xml:space="preserve"> Tuhan?" Lalu Allah</w:t>
      </w:r>
      <w:r>
        <w:rPr>
          <w:rFonts w:ascii="Times New Arabic" w:eastAsia="Times New Roman" w:hAnsi="Times New Arabic" w:cstheme="majorBidi"/>
          <w:sz w:val="24"/>
          <w:szCs w:val="24"/>
          <w:shd w:val="clear" w:color="auto" w:fill="FFFFFF"/>
          <w:lang w:val="id-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menurunkan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-Nya: </w:t>
      </w:r>
      <w:proofErr w:type="spellStart"/>
      <w:r>
        <w:rPr>
          <w:rFonts w:ascii="Times New Arabic" w:eastAsia="Times New Roman" w:hAnsi="Times New Arabic" w:cstheme="majorBidi"/>
          <w:i/>
          <w:iCs/>
          <w:sz w:val="24"/>
          <w:szCs w:val="24"/>
          <w:shd w:val="clear" w:color="auto" w:fill="FFFFFF"/>
          <w:lang w:val="en-ID" w:eastAsia="en-ID"/>
        </w:rPr>
        <w:t>Sesungguhnya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dalam</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penciptaan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langit</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bumi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silih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bergantinya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malam</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siang</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bahtera</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berlayar</w:t>
      </w:r>
      <w:proofErr w:type="spellEnd"/>
      <w:r>
        <w:rPr>
          <w:rFonts w:ascii="Times New Arabic" w:eastAsia="Times New Roman" w:hAnsi="Times New Arabic" w:cstheme="majorBidi"/>
          <w:i/>
          <w:iCs/>
          <w:sz w:val="24"/>
          <w:szCs w:val="24"/>
          <w:shd w:val="clear" w:color="auto" w:fill="FFFFFF"/>
          <w:lang w:val="en-ID" w:eastAsia="en-ID"/>
        </w:rPr>
        <w:t xml:space="preserve"> di </w:t>
      </w:r>
      <w:proofErr w:type="spellStart"/>
      <w:r>
        <w:rPr>
          <w:rFonts w:ascii="Times New Arabic" w:eastAsia="Times New Roman" w:hAnsi="Times New Arabic" w:cstheme="majorBidi"/>
          <w:i/>
          <w:iCs/>
          <w:sz w:val="24"/>
          <w:szCs w:val="24"/>
          <w:shd w:val="clear" w:color="auto" w:fill="FFFFFF"/>
          <w:lang w:val="en-ID" w:eastAsia="en-ID"/>
        </w:rPr>
        <w:t>laut</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membawa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apa</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berguna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bagi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manusia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sampai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 xml:space="preserve">-Nya </w:t>
      </w:r>
      <w:proofErr w:type="spellStart"/>
      <w:r>
        <w:rPr>
          <w:rFonts w:ascii="Times New Arabic" w:eastAsia="Times New Roman" w:hAnsi="Times New Arabic" w:cstheme="majorBidi"/>
          <w:i/>
          <w:iCs/>
          <w:sz w:val="24"/>
          <w:szCs w:val="24"/>
          <w:shd w:val="clear" w:color="auto" w:fill="FFFFFF"/>
          <w:lang w:val="en-ID" w:eastAsia="en-ID"/>
        </w:rPr>
        <w:t>sungguh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terdapat</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tanda-tanda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kebesaran</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keesaan</w:t>
      </w:r>
      <w:proofErr w:type="spellEnd"/>
      <w:r>
        <w:rPr>
          <w:rFonts w:ascii="Times New Arabic" w:eastAsia="Times New Roman" w:hAnsi="Times New Arabic" w:cstheme="majorBidi"/>
          <w:i/>
          <w:iCs/>
          <w:sz w:val="24"/>
          <w:szCs w:val="24"/>
          <w:shd w:val="clear" w:color="auto" w:fill="FFFFFF"/>
          <w:lang w:val="en-ID" w:eastAsia="en-ID"/>
        </w:rPr>
        <w:t xml:space="preserve"> Allah) </w:t>
      </w:r>
      <w:proofErr w:type="spellStart"/>
      <w:r>
        <w:rPr>
          <w:rFonts w:ascii="Times New Arabic" w:eastAsia="Times New Roman" w:hAnsi="Times New Arabic" w:cstheme="majorBidi"/>
          <w:i/>
          <w:iCs/>
          <w:sz w:val="24"/>
          <w:szCs w:val="24"/>
          <w:shd w:val="clear" w:color="auto" w:fill="FFFFFF"/>
          <w:lang w:val="en-ID" w:eastAsia="en-ID"/>
        </w:rPr>
        <w:t>bagi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kaum</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memikirkan</w:t>
      </w:r>
      <w:proofErr w:type="spellEnd"/>
      <w:r>
        <w:rPr>
          <w:rFonts w:ascii="Times New Arabic" w:eastAsia="Times New Roman" w:hAnsi="Times New Arabic" w:cstheme="majorBidi"/>
          <w:sz w:val="24"/>
          <w:szCs w:val="24"/>
          <w:shd w:val="clear" w:color="auto" w:fill="FFFFFF"/>
          <w:lang w:val="en-ID" w:eastAsia="en-ID"/>
        </w:rPr>
        <w:t>. (Al-Baqarah: 164)</w:t>
      </w:r>
      <w:r>
        <w:rPr>
          <w:rFonts w:ascii="Times New Arabic" w:eastAsia="Times New Roman" w:hAnsi="Times New Arabic" w:cstheme="majorBidi"/>
          <w:sz w:val="24"/>
          <w:szCs w:val="24"/>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demikian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maka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mereka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mengetahui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Tuhan </w:t>
      </w:r>
      <w:proofErr w:type="spellStart"/>
      <w:r>
        <w:rPr>
          <w:rFonts w:ascii="Times New Arabic" w:eastAsia="Times New Roman" w:hAnsi="Times New Arabic" w:cstheme="majorBidi"/>
          <w:sz w:val="24"/>
          <w:szCs w:val="24"/>
          <w:shd w:val="clear" w:color="auto" w:fill="FFFFFF"/>
          <w:lang w:val="en-ID" w:eastAsia="en-ID"/>
        </w:rPr>
        <w:t>adalah</w:t>
      </w:r>
      <w:proofErr w:type="spellEnd"/>
      <w:r>
        <w:rPr>
          <w:rFonts w:ascii="Times New Arabic" w:eastAsia="Times New Roman" w:hAnsi="Times New Arabic" w:cstheme="majorBidi"/>
          <w:sz w:val="24"/>
          <w:szCs w:val="24"/>
          <w:shd w:val="clear" w:color="auto" w:fill="FFFFFF"/>
          <w:lang w:val="en-ID" w:eastAsia="en-ID"/>
        </w:rPr>
        <w:t xml:space="preserve"> Yang Maha </w:t>
      </w:r>
      <w:proofErr w:type="spellStart"/>
      <w:r>
        <w:rPr>
          <w:rFonts w:ascii="Times New Arabic" w:eastAsia="Times New Roman" w:hAnsi="Times New Arabic" w:cstheme="majorBidi"/>
          <w:sz w:val="24"/>
          <w:szCs w:val="24"/>
          <w:shd w:val="clear" w:color="auto" w:fill="FFFFFF"/>
          <w:lang w:val="en-ID" w:eastAsia="en-ID"/>
        </w:rPr>
        <w:t>Esa</w:t>
      </w:r>
      <w:proofErr w:type="spellEnd"/>
      <w:r>
        <w:rPr>
          <w:rFonts w:ascii="Times New Arabic" w:eastAsia="Times New Roman" w:hAnsi="Times New Arabic" w:cstheme="majorBidi"/>
          <w:sz w:val="24"/>
          <w:szCs w:val="24"/>
          <w:shd w:val="clear" w:color="auto" w:fill="FFFFFF"/>
          <w:lang w:val="en-ID" w:eastAsia="en-ID"/>
        </w:rPr>
        <w:t xml:space="preserve">, dan </w:t>
      </w:r>
      <w:proofErr w:type="spellStart"/>
      <w:r>
        <w:rPr>
          <w:rFonts w:ascii="Times New Arabic" w:eastAsia="Times New Roman" w:hAnsi="Times New Arabic" w:cstheme="majorBidi"/>
          <w:sz w:val="24"/>
          <w:szCs w:val="24"/>
          <w:shd w:val="clear" w:color="auto" w:fill="FFFFFF"/>
          <w:lang w:val="en-ID" w:eastAsia="en-ID"/>
        </w:rPr>
        <w:t>Dia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adalah</w:t>
      </w:r>
      <w:proofErr w:type="spellEnd"/>
      <w:r>
        <w:rPr>
          <w:rFonts w:ascii="Times New Arabic" w:eastAsia="Times New Roman" w:hAnsi="Times New Arabic" w:cstheme="majorBidi"/>
          <w:sz w:val="24"/>
          <w:szCs w:val="24"/>
          <w:shd w:val="clear" w:color="auto" w:fill="FFFFFF"/>
          <w:lang w:val="en-ID" w:eastAsia="en-ID"/>
        </w:rPr>
        <w:t xml:space="preserve"> Tuhan </w:t>
      </w:r>
      <w:proofErr w:type="spellStart"/>
      <w:r>
        <w:rPr>
          <w:rFonts w:ascii="Times New Arabic" w:eastAsia="Times New Roman" w:hAnsi="Times New Arabic" w:cstheme="majorBidi"/>
          <w:sz w:val="24"/>
          <w:szCs w:val="24"/>
          <w:shd w:val="clear" w:color="auto" w:fill="FFFFFF"/>
          <w:lang w:val="en-ID" w:eastAsia="en-ID"/>
        </w:rPr>
        <w:t>segala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sesuatu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serta</w:t>
      </w:r>
      <w:proofErr w:type="spellEnd"/>
      <w:r>
        <w:rPr>
          <w:rFonts w:ascii="Times New Arabic" w:eastAsia="Times New Roman" w:hAnsi="Times New Arabic" w:cstheme="majorBidi"/>
          <w:sz w:val="24"/>
          <w:szCs w:val="24"/>
          <w:shd w:val="clear" w:color="auto" w:fill="FFFFFF"/>
          <w:lang w:val="en-ID" w:eastAsia="en-ID"/>
        </w:rPr>
        <w:t xml:space="preserve"> Yang </w:t>
      </w:r>
      <w:proofErr w:type="spellStart"/>
      <w:r>
        <w:rPr>
          <w:rFonts w:ascii="Times New Arabic" w:eastAsia="Times New Roman" w:hAnsi="Times New Arabic" w:cstheme="majorBidi"/>
          <w:sz w:val="24"/>
          <w:szCs w:val="24"/>
          <w:shd w:val="clear" w:color="auto" w:fill="FFFFFF"/>
          <w:lang w:val="en-ID" w:eastAsia="en-ID"/>
        </w:rPr>
        <w:t>Menciptakan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segala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sesuatu</w:t>
      </w:r>
      <w:proofErr w:type="spellEnd"/>
      <w:r>
        <w:rPr>
          <w:rFonts w:ascii="Times New Arabic" w:eastAsia="Times New Roman" w:hAnsi="Times New Arabic" w:cstheme="majorBidi"/>
          <w:sz w:val="24"/>
          <w:szCs w:val="24"/>
          <w:shd w:val="clear" w:color="auto" w:fill="FFFFFF"/>
          <w:lang w:val="en-ID" w:eastAsia="en-ID"/>
        </w:rPr>
        <w:t>.</w:t>
      </w:r>
      <w:r>
        <w:rPr>
          <w:rFonts w:ascii="Times New Arabic" w:eastAsia="Times New Roman" w:hAnsi="Times New Arabic" w:cstheme="majorBidi"/>
          <w:sz w:val="24"/>
          <w:szCs w:val="24"/>
          <w:lang w:val="en-ID" w:eastAsia="en-ID"/>
        </w:rPr>
        <w:t xml:space="preserve"> </w:t>
      </w:r>
      <w:r>
        <w:rPr>
          <w:rFonts w:ascii="Times New Arabic" w:eastAsia="Times New Roman" w:hAnsi="Times New Arabic" w:cstheme="majorBidi"/>
          <w:sz w:val="24"/>
          <w:szCs w:val="24"/>
          <w:shd w:val="clear" w:color="auto" w:fill="FFFFFF"/>
          <w:lang w:val="en-ID" w:eastAsia="en-ID"/>
        </w:rPr>
        <w:t xml:space="preserve">Waki' </w:t>
      </w:r>
      <w:proofErr w:type="spellStart"/>
      <w:r>
        <w:rPr>
          <w:rFonts w:ascii="Times New Arabic" w:eastAsia="Times New Roman" w:hAnsi="Times New Arabic" w:cstheme="majorBidi"/>
          <w:sz w:val="24"/>
          <w:szCs w:val="24"/>
          <w:shd w:val="clear" w:color="auto" w:fill="FFFFFF"/>
          <w:lang w:val="en-ID" w:eastAsia="en-ID"/>
        </w:rPr>
        <w:t>ibnul</w:t>
      </w:r>
      <w:proofErr w:type="spellEnd"/>
      <w:r>
        <w:rPr>
          <w:rFonts w:ascii="Times New Arabic" w:eastAsia="Times New Roman" w:hAnsi="Times New Arabic" w:cstheme="majorBidi"/>
          <w:sz w:val="24"/>
          <w:szCs w:val="24"/>
          <w:shd w:val="clear" w:color="auto" w:fill="FFFFFF"/>
          <w:lang w:val="en-ID" w:eastAsia="en-ID"/>
        </w:rPr>
        <w:t xml:space="preserve"> Jarrah </w:t>
      </w:r>
      <w:proofErr w:type="spellStart"/>
      <w:r>
        <w:rPr>
          <w:rFonts w:ascii="Times New Arabic" w:eastAsia="Times New Roman" w:hAnsi="Times New Arabic" w:cstheme="majorBidi"/>
          <w:sz w:val="24"/>
          <w:szCs w:val="24"/>
          <w:shd w:val="clear" w:color="auto" w:fill="FFFFFF"/>
          <w:lang w:val="en-ID" w:eastAsia="en-ID"/>
        </w:rPr>
        <w:t>mengatakan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telah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menceritakan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Sufyan,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ayahnya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dari</w:t>
      </w:r>
      <w:proofErr w:type="spellEnd"/>
      <w:r>
        <w:rPr>
          <w:rFonts w:ascii="Times New Arabic" w:eastAsia="Times New Roman" w:hAnsi="Times New Arabic" w:cstheme="majorBidi"/>
          <w:sz w:val="24"/>
          <w:szCs w:val="24"/>
          <w:shd w:val="clear" w:color="auto" w:fill="FFFFFF"/>
          <w:lang w:val="en-ID" w:eastAsia="en-ID"/>
        </w:rPr>
        <w:t xml:space="preserve"> Abud Duha, </w:t>
      </w:r>
      <w:proofErr w:type="spellStart"/>
      <w:r>
        <w:rPr>
          <w:rFonts w:ascii="Times New Arabic" w:eastAsia="Times New Roman" w:hAnsi="Times New Arabic" w:cstheme="majorBidi"/>
          <w:sz w:val="24"/>
          <w:szCs w:val="24"/>
          <w:shd w:val="clear" w:color="auto" w:fill="FFFFFF"/>
          <w:lang w:val="en-ID" w:eastAsia="en-ID"/>
        </w:rPr>
        <w:t>bahwa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ketika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 xml:space="preserve">-Nya </w:t>
      </w:r>
      <w:proofErr w:type="spellStart"/>
      <w:r>
        <w:rPr>
          <w:rFonts w:ascii="Times New Arabic" w:eastAsia="Times New Roman" w:hAnsi="Times New Arabic" w:cstheme="majorBidi"/>
          <w:sz w:val="24"/>
          <w:szCs w:val="24"/>
          <w:shd w:val="clear" w:color="auto" w:fill="FFFFFF"/>
          <w:lang w:val="en-ID" w:eastAsia="en-ID"/>
        </w:rPr>
        <w:t>berikut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diturunkan</w:t>
      </w:r>
      <w:proofErr w:type="spellEnd"/>
      <w:r>
        <w:rPr>
          <w:rFonts w:ascii="Times New Arabic" w:eastAsia="Times New Roman" w:hAnsi="Times New Arabic" w:cstheme="majorBidi"/>
          <w:sz w:val="24"/>
          <w:szCs w:val="24"/>
          <w:shd w:val="clear" w:color="auto" w:fill="FFFFFF"/>
          <w:lang w:val="en-ID" w:eastAsia="en-ID"/>
        </w:rPr>
        <w:t>:  </w:t>
      </w:r>
      <w:r>
        <w:rPr>
          <w:rFonts w:ascii="Times New Arabic" w:eastAsia="Times New Roman" w:hAnsi="Times New Arabic" w:cstheme="majorBidi"/>
          <w:i/>
          <w:iCs/>
          <w:sz w:val="24"/>
          <w:szCs w:val="24"/>
          <w:shd w:val="clear" w:color="auto" w:fill="FFFFFF"/>
          <w:lang w:val="en-ID" w:eastAsia="en-ID"/>
        </w:rPr>
        <w:t xml:space="preserve">Dan Tuhan kalian </w:t>
      </w:r>
      <w:proofErr w:type="spellStart"/>
      <w:r>
        <w:rPr>
          <w:rFonts w:ascii="Times New Arabic" w:eastAsia="Times New Roman" w:hAnsi="Times New Arabic" w:cstheme="majorBidi"/>
          <w:i/>
          <w:iCs/>
          <w:sz w:val="24"/>
          <w:szCs w:val="24"/>
          <w:shd w:val="clear" w:color="auto" w:fill="FFFFFF"/>
          <w:lang w:val="en-ID" w:eastAsia="en-ID"/>
        </w:rPr>
        <w:t>adalah</w:t>
      </w:r>
      <w:proofErr w:type="spellEnd"/>
      <w:r>
        <w:rPr>
          <w:rFonts w:ascii="Times New Arabic" w:eastAsia="Times New Roman" w:hAnsi="Times New Arabic" w:cstheme="majorBidi"/>
          <w:i/>
          <w:iCs/>
          <w:sz w:val="24"/>
          <w:szCs w:val="24"/>
          <w:shd w:val="clear" w:color="auto" w:fill="FFFFFF"/>
          <w:lang w:val="en-ID" w:eastAsia="en-ID"/>
        </w:rPr>
        <w:t xml:space="preserve"> Tuhan Yang Maha </w:t>
      </w:r>
      <w:proofErr w:type="spellStart"/>
      <w:r>
        <w:rPr>
          <w:rFonts w:ascii="Times New Arabic" w:eastAsia="Times New Roman" w:hAnsi="Times New Arabic" w:cstheme="majorBidi"/>
          <w:i/>
          <w:iCs/>
          <w:sz w:val="24"/>
          <w:szCs w:val="24"/>
          <w:shd w:val="clear" w:color="auto" w:fill="FFFFFF"/>
          <w:lang w:val="en-ID" w:eastAsia="en-ID"/>
        </w:rPr>
        <w:t>Esa</w:t>
      </w:r>
      <w:proofErr w:type="spellEnd"/>
      <w:r>
        <w:rPr>
          <w:rFonts w:ascii="Times New Arabic" w:eastAsia="Times New Roman" w:hAnsi="Times New Arabic" w:cstheme="majorBidi"/>
          <w:sz w:val="24"/>
          <w:szCs w:val="24"/>
          <w:shd w:val="clear" w:color="auto" w:fill="FFFFFF"/>
          <w:lang w:val="en-ID" w:eastAsia="en-ID"/>
        </w:rPr>
        <w:t xml:space="preserve">. (Al-Baqarah: 163), </w:t>
      </w:r>
      <w:proofErr w:type="spellStart"/>
      <w:r>
        <w:rPr>
          <w:rFonts w:ascii="Times New Arabic" w:eastAsia="Times New Roman" w:hAnsi="Times New Arabic" w:cstheme="majorBidi"/>
          <w:sz w:val="24"/>
          <w:szCs w:val="24"/>
          <w:shd w:val="clear" w:color="auto" w:fill="FFFFFF"/>
          <w:lang w:val="en-ID" w:eastAsia="en-ID"/>
        </w:rPr>
        <w:t>hingga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akhir</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ayat</w:t>
      </w:r>
      <w:proofErr w:type="spellEnd"/>
      <w:r>
        <w:rPr>
          <w:rFonts w:ascii="Times New Arabic" w:eastAsia="Times New Roman" w:hAnsi="Times New Arabic" w:cstheme="majorBidi"/>
          <w:sz w:val="24"/>
          <w:szCs w:val="24"/>
          <w:shd w:val="clear" w:color="auto" w:fill="FFFFFF"/>
          <w:lang w:val="en-ID" w:eastAsia="en-ID"/>
        </w:rPr>
        <w:t xml:space="preserve">. Maka orang-orang </w:t>
      </w:r>
      <w:proofErr w:type="spellStart"/>
      <w:r>
        <w:rPr>
          <w:rFonts w:ascii="Times New Arabic" w:eastAsia="Times New Roman" w:hAnsi="Times New Arabic" w:cstheme="majorBidi"/>
          <w:sz w:val="24"/>
          <w:szCs w:val="24"/>
          <w:shd w:val="clear" w:color="auto" w:fill="FFFFFF"/>
          <w:lang w:val="en-ID" w:eastAsia="en-ID"/>
        </w:rPr>
        <w:t>musyrik</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berkata</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Sekiranya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demikian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hendaklah</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dia</w:t>
      </w:r>
      <w:proofErr w:type="spellEnd"/>
      <w:r>
        <w:rPr>
          <w:rFonts w:ascii="Times New Arabic" w:eastAsia="Times New Roman" w:hAnsi="Times New Arabic" w:cstheme="majorBidi"/>
          <w:sz w:val="24"/>
          <w:szCs w:val="24"/>
          <w:shd w:val="clear" w:color="auto" w:fill="FFFFFF"/>
          <w:lang w:val="en-ID" w:eastAsia="en-ID"/>
        </w:rPr>
        <w:t xml:space="preserve"> (Nabi Saw.) </w:t>
      </w:r>
      <w:proofErr w:type="spellStart"/>
      <w:r>
        <w:rPr>
          <w:rFonts w:ascii="Times New Arabic" w:eastAsia="Times New Roman" w:hAnsi="Times New Arabic" w:cstheme="majorBidi"/>
          <w:sz w:val="24"/>
          <w:szCs w:val="24"/>
          <w:shd w:val="clear" w:color="auto" w:fill="FFFFFF"/>
          <w:lang w:val="en-ID" w:eastAsia="en-ID"/>
        </w:rPr>
        <w:t>mendatangkan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kepada</w:t>
      </w:r>
      <w:proofErr w:type="spellEnd"/>
      <w:r>
        <w:rPr>
          <w:rFonts w:ascii="Times New Arabic" w:eastAsia="Times New Roman" w:hAnsi="Times New Arabic" w:cstheme="majorBidi"/>
          <w:sz w:val="24"/>
          <w:szCs w:val="24"/>
          <w:shd w:val="clear" w:color="auto" w:fill="FFFFFF"/>
          <w:lang w:val="en-ID" w:eastAsia="en-ID"/>
        </w:rPr>
        <w:t xml:space="preserve"> kami </w:t>
      </w:r>
      <w:proofErr w:type="spellStart"/>
      <w:r>
        <w:rPr>
          <w:rFonts w:ascii="Times New Arabic" w:eastAsia="Times New Roman" w:hAnsi="Times New Arabic" w:cstheme="majorBidi"/>
          <w:sz w:val="24"/>
          <w:szCs w:val="24"/>
          <w:shd w:val="clear" w:color="auto" w:fill="FFFFFF"/>
          <w:lang w:val="en-ID" w:eastAsia="en-ID"/>
        </w:rPr>
        <w:t>suatu</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tanda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bukti</w:t>
      </w:r>
      <w:proofErr w:type="spellEnd"/>
      <w:r>
        <w:rPr>
          <w:rFonts w:ascii="Times New Arabic" w:eastAsia="Times New Roman" w:hAnsi="Times New Arabic" w:cstheme="majorBidi"/>
          <w:sz w:val="24"/>
          <w:szCs w:val="24"/>
          <w:shd w:val="clear" w:color="auto" w:fill="FFFFFF"/>
          <w:lang w:val="en-ID" w:eastAsia="en-ID"/>
        </w:rPr>
        <w:t xml:space="preserve">)." Lalu Allah </w:t>
      </w:r>
      <w:proofErr w:type="spellStart"/>
      <w:r>
        <w:rPr>
          <w:rFonts w:ascii="Times New Arabic" w:eastAsia="Times New Roman" w:hAnsi="Times New Arabic" w:cstheme="majorBidi"/>
          <w:sz w:val="24"/>
          <w:szCs w:val="24"/>
          <w:shd w:val="clear" w:color="auto" w:fill="FFFFFF"/>
          <w:lang w:val="en-ID" w:eastAsia="en-ID"/>
        </w:rPr>
        <w:t>Swt</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menurunkan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w:t>
      </w:r>
      <w:proofErr w:type="spellEnd"/>
      <w:r>
        <w:rPr>
          <w:rFonts w:ascii="Times New Arabic" w:eastAsia="Times New Roman" w:hAnsi="Times New Arabic" w:cstheme="majorBidi"/>
          <w:sz w:val="24"/>
          <w:szCs w:val="24"/>
          <w:shd w:val="clear" w:color="auto" w:fill="FFFFFF"/>
          <w:lang w:val="en-ID" w:eastAsia="en-ID"/>
        </w:rPr>
        <w:t>-Nya: </w:t>
      </w:r>
      <w:proofErr w:type="spellStart"/>
      <w:r>
        <w:rPr>
          <w:rFonts w:ascii="Times New Arabic" w:eastAsia="Times New Roman" w:hAnsi="Times New Arabic" w:cstheme="majorBidi"/>
          <w:i/>
          <w:iCs/>
          <w:sz w:val="24"/>
          <w:szCs w:val="24"/>
          <w:shd w:val="clear" w:color="auto" w:fill="FFFFFF"/>
          <w:lang w:val="en-ID" w:eastAsia="en-ID"/>
        </w:rPr>
        <w:t>Sesungguhnya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dalam</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penciptaan</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langit</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bumi</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silih</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bergantinya</w:t>
      </w:r>
      <w:proofErr w:type="spellEnd"/>
      <w:r>
        <w:rPr>
          <w:rFonts w:ascii="Times New Arabic" w:eastAsia="Times New Roman" w:hAnsi="Times New Arabic" w:cstheme="majorBidi"/>
          <w:i/>
          <w:iCs/>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malam</w:t>
      </w:r>
      <w:proofErr w:type="spellEnd"/>
      <w:r>
        <w:rPr>
          <w:rFonts w:ascii="Times New Arabic" w:eastAsia="Times New Roman" w:hAnsi="Times New Arabic" w:cstheme="majorBidi"/>
          <w:i/>
          <w:iCs/>
          <w:sz w:val="24"/>
          <w:szCs w:val="24"/>
          <w:shd w:val="clear" w:color="auto" w:fill="FFFFFF"/>
          <w:lang w:val="en-ID" w:eastAsia="en-ID"/>
        </w:rPr>
        <w:t xml:space="preserve"> dan </w:t>
      </w:r>
      <w:proofErr w:type="spellStart"/>
      <w:r>
        <w:rPr>
          <w:rFonts w:ascii="Times New Arabic" w:eastAsia="Times New Roman" w:hAnsi="Times New Arabic" w:cstheme="majorBidi"/>
          <w:i/>
          <w:iCs/>
          <w:sz w:val="24"/>
          <w:szCs w:val="24"/>
          <w:shd w:val="clear" w:color="auto" w:fill="FFFFFF"/>
          <w:lang w:val="en-ID" w:eastAsia="en-ID"/>
        </w:rPr>
        <w:t>siang</w:t>
      </w:r>
      <w:proofErr w:type="spellEnd"/>
      <w:r>
        <w:rPr>
          <w:rFonts w:ascii="Times New Arabic" w:eastAsia="Times New Roman" w:hAnsi="Times New Arabic" w:cstheme="majorBidi"/>
          <w:sz w:val="24"/>
          <w:szCs w:val="24"/>
          <w:shd w:val="clear" w:color="auto" w:fill="FFFFFF"/>
          <w:lang w:val="en-ID" w:eastAsia="en-ID"/>
        </w:rPr>
        <w:t> </w:t>
      </w:r>
      <w:proofErr w:type="spellStart"/>
      <w:r>
        <w:rPr>
          <w:rFonts w:ascii="Times New Arabic" w:eastAsia="Times New Roman" w:hAnsi="Times New Arabic" w:cstheme="majorBidi"/>
          <w:sz w:val="24"/>
          <w:szCs w:val="24"/>
          <w:shd w:val="clear" w:color="auto" w:fill="FFFFFF"/>
          <w:lang w:val="en-ID" w:eastAsia="en-ID"/>
        </w:rPr>
        <w:t>sampai</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dengan</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sz w:val="24"/>
          <w:szCs w:val="24"/>
          <w:shd w:val="clear" w:color="auto" w:fill="FFFFFF"/>
          <w:lang w:val="en-ID" w:eastAsia="en-ID"/>
        </w:rPr>
        <w:t>firmanNya</w:t>
      </w:r>
      <w:proofErr w:type="spellEnd"/>
      <w:r>
        <w:rPr>
          <w:rFonts w:ascii="Times New Arabic" w:eastAsia="Times New Roman" w:hAnsi="Times New Arabic" w:cstheme="majorBidi"/>
          <w:sz w:val="24"/>
          <w:szCs w:val="24"/>
          <w:shd w:val="clear" w:color="auto" w:fill="FFFFFF"/>
          <w:lang w:val="en-ID" w:eastAsia="en-ID"/>
        </w:rPr>
        <w:t xml:space="preserve"> </w:t>
      </w:r>
      <w:proofErr w:type="spellStart"/>
      <w:r>
        <w:rPr>
          <w:rFonts w:ascii="Times New Arabic" w:eastAsia="Times New Roman" w:hAnsi="Times New Arabic" w:cstheme="majorBidi"/>
          <w:i/>
          <w:iCs/>
          <w:sz w:val="24"/>
          <w:szCs w:val="24"/>
          <w:shd w:val="clear" w:color="auto" w:fill="FFFFFF"/>
          <w:lang w:val="en-ID" w:eastAsia="en-ID"/>
        </w:rPr>
        <w:t>kaum</w:t>
      </w:r>
      <w:proofErr w:type="spellEnd"/>
      <w:r>
        <w:rPr>
          <w:rFonts w:ascii="Times New Arabic" w:eastAsia="Times New Roman" w:hAnsi="Times New Arabic" w:cstheme="majorBidi"/>
          <w:i/>
          <w:iCs/>
          <w:sz w:val="24"/>
          <w:szCs w:val="24"/>
          <w:shd w:val="clear" w:color="auto" w:fill="FFFFFF"/>
          <w:lang w:val="en-ID" w:eastAsia="en-ID"/>
        </w:rPr>
        <w:t xml:space="preserve"> yang </w:t>
      </w:r>
      <w:proofErr w:type="spellStart"/>
      <w:r>
        <w:rPr>
          <w:rFonts w:ascii="Times New Arabic" w:eastAsia="Times New Roman" w:hAnsi="Times New Arabic" w:cstheme="majorBidi"/>
          <w:i/>
          <w:iCs/>
          <w:sz w:val="24"/>
          <w:szCs w:val="24"/>
          <w:shd w:val="clear" w:color="auto" w:fill="FFFFFF"/>
          <w:lang w:val="en-ID" w:eastAsia="en-ID"/>
        </w:rPr>
        <w:t>memikirkan</w:t>
      </w:r>
      <w:proofErr w:type="spellEnd"/>
      <w:r>
        <w:rPr>
          <w:rFonts w:ascii="Times New Arabic" w:eastAsia="Times New Roman" w:hAnsi="Times New Arabic" w:cstheme="majorBidi"/>
          <w:i/>
          <w:iCs/>
          <w:sz w:val="24"/>
          <w:szCs w:val="24"/>
          <w:shd w:val="clear" w:color="auto" w:fill="FFFFFF"/>
          <w:lang w:val="en-ID" w:eastAsia="en-ID"/>
        </w:rPr>
        <w:t>.</w:t>
      </w:r>
    </w:p>
    <w:p w14:paraId="13F0039D" w14:textId="77777777" w:rsidR="001D7D00" w:rsidRDefault="001D7D00" w:rsidP="001D7D00">
      <w:pPr>
        <w:pStyle w:val="ListParagraph"/>
        <w:spacing w:line="480" w:lineRule="auto"/>
        <w:ind w:left="851" w:firstLine="731"/>
        <w:rPr>
          <w:rFonts w:ascii="Times New Arabic" w:hAnsi="Times New Arabic" w:cstheme="majorBidi"/>
          <w:sz w:val="24"/>
          <w:szCs w:val="24"/>
          <w:lang w:val="en-US"/>
        </w:rPr>
      </w:pPr>
      <w:r>
        <w:rPr>
          <w:rFonts w:ascii="Times New Arabic" w:hAnsi="Times New Arabic" w:cstheme="majorBidi"/>
          <w:sz w:val="24"/>
          <w:szCs w:val="24"/>
        </w:rPr>
        <w:t xml:space="preserve">Salah satunya Pembangkit Listrik Tenaga Air (PLTA). Potensi ini adanya di daerah aliran sungai yang tanahnya berbukit. Adapun yang dimaksud aliran sungai ini yaitu suatu wilayah daratan yang merupakan satu kesatuan dengan sungai yang berfungsi menampung, dan menyimpan air yang berasal dari curah </w:t>
      </w:r>
      <w:r>
        <w:rPr>
          <w:rFonts w:ascii="Times New Arabic" w:hAnsi="Times New Arabic" w:cstheme="majorBidi"/>
          <w:sz w:val="24"/>
          <w:szCs w:val="24"/>
        </w:rPr>
        <w:lastRenderedPageBreak/>
        <w:t xml:space="preserve">hujan ke danau atau ke laut secara alami. Allah menurunkan hujan juga untuk kepentingan manusia. Air hujan disimpan di dalam perut bumi serta dialirkan dalam selokan, parit dan sungai yang menuju laut. Selanjutnya semua jenis air tersebut menyatu dalam samudra, lalu terjadi penguapan karena panas matahari yang myebabkan terjadinya siklus air.  </w:t>
      </w:r>
    </w:p>
    <w:p w14:paraId="79C7473E" w14:textId="77777777" w:rsidR="001D7D00" w:rsidRDefault="001D7D00" w:rsidP="001D7D00">
      <w:pPr>
        <w:pStyle w:val="ListParagraph"/>
        <w:spacing w:line="480" w:lineRule="auto"/>
        <w:ind w:left="851" w:firstLine="720"/>
        <w:rPr>
          <w:rFonts w:asciiTheme="majorBidi" w:hAnsiTheme="majorBidi" w:cstheme="majorBidi"/>
          <w:sz w:val="24"/>
          <w:szCs w:val="24"/>
        </w:rPr>
      </w:pPr>
      <w:r>
        <w:rPr>
          <w:rFonts w:asciiTheme="majorBidi" w:hAnsiTheme="majorBidi" w:cstheme="majorBidi"/>
          <w:sz w:val="24"/>
          <w:szCs w:val="24"/>
        </w:rPr>
        <w:t>Air mengatur distribusi panas pada makhluk hidup dan lingkungannya, berkat kemampuannya yang tinggi dalam menyerap dan memelihara energi panas. Ada satu hal yang membedakan antara energi air dengan energi lainnya yakni, energi air bersih sehingga tidak menyebabkan pencemaran kesehatan. Energi air juga tidak menimbulkan ancaman bahaya yang mungkin ditimbulkan oleh sumber-sumber energi lainnya seperti energi nuklir</w:t>
      </w:r>
      <w:r>
        <w:rPr>
          <w:rStyle w:val="FootnoteReference"/>
          <w:rFonts w:asciiTheme="majorBidi" w:hAnsiTheme="majorBidi" w:cstheme="majorBidi"/>
          <w:sz w:val="24"/>
          <w:szCs w:val="24"/>
        </w:rPr>
        <w:footnoteReference w:id="156"/>
      </w:r>
      <w:r>
        <w:rPr>
          <w:rFonts w:asciiTheme="majorBidi" w:hAnsiTheme="majorBidi" w:cstheme="majorBidi"/>
          <w:sz w:val="24"/>
          <w:szCs w:val="24"/>
        </w:rPr>
        <w:t>. Selain itu juga, air merupakan salah satu sumber energi baru yang menjadi tumpuan harapan umat manusia, terutama karena sumber-sumber energi tradisional, seperti arang, minyak, dan gas bumi sudah mendekati punah</w:t>
      </w:r>
      <w:r>
        <w:rPr>
          <w:rStyle w:val="FootnoteReference"/>
          <w:rFonts w:asciiTheme="majorBidi" w:hAnsiTheme="majorBidi" w:cstheme="majorBidi"/>
          <w:sz w:val="24"/>
          <w:szCs w:val="24"/>
        </w:rPr>
        <w:footnoteReference w:id="157"/>
      </w:r>
      <w:r>
        <w:rPr>
          <w:rFonts w:asciiTheme="majorBidi" w:hAnsiTheme="majorBidi" w:cstheme="majorBidi"/>
          <w:sz w:val="24"/>
          <w:szCs w:val="24"/>
        </w:rPr>
        <w:t xml:space="preserve">. Air juga menjadi syarat utama bagi terwujudnya proses penumbuhan. Sebuah biji atau benih akan berada di tanah selama beberapa tahun, tidak tumbuh dan tidak bergerak sebelum dijatuhi oleh air. Ketika itulah proses penumbuhan dimulai, proses ini mungkin sering dilakukan oleh manusia ketika mereka meletakkan benih diatas kapas yang dibasahi dengan air. Jika </w:t>
      </w:r>
      <w:r>
        <w:rPr>
          <w:rFonts w:asciiTheme="majorBidi" w:hAnsiTheme="majorBidi" w:cstheme="majorBidi"/>
          <w:sz w:val="24"/>
          <w:szCs w:val="24"/>
        </w:rPr>
        <w:lastRenderedPageBreak/>
        <w:t xml:space="preserve">air tersebut tidak tembus terhadap benih atau biji maka bibit-bibit itu tidak akan tumbuh. Namun seiring dengan masuknya air kedalam biji maka terjadilah perubahan-perubahan fisik yang menyebabkan biji bertambah besar sesuai berjalannya waktu. </w:t>
      </w:r>
    </w:p>
    <w:p w14:paraId="6D0511FA" w14:textId="77777777" w:rsidR="001D7D00" w:rsidRDefault="001D7D00" w:rsidP="00670A77">
      <w:pPr>
        <w:pStyle w:val="ListParagraph"/>
        <w:numPr>
          <w:ilvl w:val="0"/>
          <w:numId w:val="32"/>
        </w:numPr>
        <w:spacing w:after="200" w:line="480" w:lineRule="auto"/>
        <w:ind w:left="851"/>
        <w:rPr>
          <w:rFonts w:asciiTheme="majorBidi" w:hAnsiTheme="majorBidi" w:cstheme="majorBidi"/>
          <w:sz w:val="24"/>
          <w:szCs w:val="24"/>
          <w:lang w:val="en-US"/>
        </w:rPr>
      </w:pPr>
      <w:r>
        <w:rPr>
          <w:rFonts w:asciiTheme="majorBidi" w:hAnsiTheme="majorBidi" w:cstheme="majorBidi"/>
          <w:sz w:val="24"/>
          <w:szCs w:val="24"/>
        </w:rPr>
        <w:t>Air sebagai sarana transportasi</w:t>
      </w:r>
    </w:p>
    <w:p w14:paraId="768F98C8" w14:textId="77777777" w:rsidR="001D7D00" w:rsidRDefault="001D7D00" w:rsidP="001D7D00">
      <w:pPr>
        <w:pStyle w:val="ListParagraph"/>
        <w:spacing w:line="480" w:lineRule="auto"/>
        <w:ind w:left="851" w:firstLine="720"/>
        <w:rPr>
          <w:rFonts w:asciiTheme="majorBidi" w:hAnsiTheme="majorBidi" w:cstheme="majorBidi"/>
          <w:sz w:val="24"/>
          <w:szCs w:val="24"/>
        </w:rPr>
      </w:pPr>
      <w:r>
        <w:rPr>
          <w:rFonts w:asciiTheme="majorBidi" w:hAnsiTheme="majorBidi" w:cstheme="majorBidi"/>
          <w:sz w:val="24"/>
          <w:szCs w:val="24"/>
        </w:rPr>
        <w:t xml:space="preserve">Selain digunakan sebagai pembangkit sumber energi, Ibnu </w:t>
      </w:r>
      <w:r>
        <w:rPr>
          <w:rFonts w:ascii="Times New Arabic" w:hAnsi="Times New Arabic" w:cs="Times New Roman"/>
          <w:sz w:val="24"/>
          <w:szCs w:val="24"/>
        </w:rPr>
        <w:t xml:space="preserve">Kathi&gt;r </w:t>
      </w:r>
      <w:r>
        <w:rPr>
          <w:rFonts w:asciiTheme="majorBidi" w:hAnsiTheme="majorBidi" w:cstheme="majorBidi"/>
          <w:sz w:val="24"/>
          <w:szCs w:val="24"/>
        </w:rPr>
        <w:t>juga menafsirkan manfaat air sebagai sarana transportasi yang tentunya digunakan sebagai alat angkutan alternatif bagi manusia. Dalam QS. As-Sajadah ayat 27 sebagai berikut:</w:t>
      </w:r>
    </w:p>
    <w:p w14:paraId="7DE51F52" w14:textId="77777777" w:rsidR="001D7D00" w:rsidRDefault="001D7D00" w:rsidP="001D7D00">
      <w:pPr>
        <w:pStyle w:val="ListParagraph"/>
        <w:bidi/>
        <w:spacing w:line="240" w:lineRule="auto"/>
        <w:ind w:left="0" w:right="851" w:hanging="11"/>
        <w:rPr>
          <w:rFonts w:ascii="Times New Arabic" w:hAnsi="Times New Arabic" w:cs="Traditional Arabic"/>
          <w:color w:val="000000"/>
          <w:sz w:val="36"/>
          <w:szCs w:val="36"/>
        </w:rPr>
      </w:pPr>
      <w:r>
        <w:rPr>
          <w:rFonts w:ascii="Times New Arabic" w:hAnsi="Times New Arabic" w:cs="Traditional Arabic"/>
          <w:color w:val="000000"/>
          <w:sz w:val="36"/>
          <w:szCs w:val="36"/>
          <w:rtl/>
        </w:rPr>
        <w:t>أَوَلَمْ يَرَوْا أَنَّا نَسُوقُ الْمَاءَ إِلَى الأرْضِ الْجُرُزِ فَنُخْرِجُ بِهِ زَرْعًا تَأْكُلُ مِنْهُ أَنْعَامُهُمْ وَأَنْفُسُهُمْ أَفَلا يُبْصِرُونَ</w:t>
      </w:r>
    </w:p>
    <w:p w14:paraId="59EF97EE" w14:textId="77777777" w:rsidR="001D7D00" w:rsidRDefault="001D7D00" w:rsidP="001D7D00">
      <w:pPr>
        <w:pStyle w:val="ListParagraph"/>
        <w:spacing w:line="240" w:lineRule="auto"/>
        <w:ind w:left="1843" w:hanging="992"/>
        <w:rPr>
          <w:rFonts w:ascii="Times New Arabic" w:hAnsi="Times New Arabic" w:cstheme="majorBidi"/>
          <w:color w:val="000000"/>
          <w:sz w:val="24"/>
          <w:szCs w:val="24"/>
        </w:rPr>
      </w:pPr>
    </w:p>
    <w:p w14:paraId="57A46B23" w14:textId="77777777" w:rsidR="001D7D00" w:rsidRDefault="001D7D00" w:rsidP="001D7D00">
      <w:pPr>
        <w:pStyle w:val="ListParagraph"/>
        <w:spacing w:line="240" w:lineRule="auto"/>
        <w:ind w:left="1843" w:hanging="992"/>
        <w:rPr>
          <w:rFonts w:asciiTheme="majorBidi" w:hAnsiTheme="majorBidi" w:cstheme="majorBidi"/>
          <w:color w:val="000000"/>
          <w:sz w:val="24"/>
          <w:szCs w:val="24"/>
        </w:rPr>
      </w:pPr>
      <w:r>
        <w:rPr>
          <w:rFonts w:asciiTheme="majorBidi" w:hAnsiTheme="majorBidi" w:cstheme="majorBidi"/>
          <w:color w:val="000000"/>
          <w:sz w:val="24"/>
          <w:szCs w:val="24"/>
        </w:rPr>
        <w:t xml:space="preserve">Artinya: </w:t>
      </w:r>
      <w:r>
        <w:rPr>
          <w:rFonts w:asciiTheme="majorBidi" w:hAnsiTheme="majorBidi" w:cstheme="majorBidi"/>
          <w:i/>
          <w:color w:val="000000"/>
          <w:sz w:val="24"/>
          <w:szCs w:val="24"/>
        </w:rPr>
        <w:t xml:space="preserve">“Dan apakah mereka tidak memperhatikan, bahwasanya Kami menghalau (awan yang mengandung) air ke bumi yang tandus, lalu Kami tumbuhkan dengan air hujan itu tanam-tanaman yang daripadanya (dapat) makan binatang-binatang ternak mereka dan mereka sendiri. Maka apakah mereka tidak memperhatikan?” </w:t>
      </w:r>
      <w:r>
        <w:rPr>
          <w:rStyle w:val="FootnoteReference"/>
          <w:rFonts w:asciiTheme="majorBidi" w:hAnsiTheme="majorBidi" w:cstheme="majorBidi"/>
          <w:i/>
          <w:color w:val="000000"/>
          <w:sz w:val="24"/>
          <w:szCs w:val="24"/>
        </w:rPr>
        <w:footnoteReference w:id="158"/>
      </w:r>
    </w:p>
    <w:p w14:paraId="59AF0A36" w14:textId="77777777" w:rsidR="001D7D00" w:rsidRDefault="001D7D00" w:rsidP="001D7D00">
      <w:pPr>
        <w:pStyle w:val="ListParagraph"/>
        <w:spacing w:line="240" w:lineRule="auto"/>
        <w:ind w:firstLine="720"/>
        <w:rPr>
          <w:rFonts w:asciiTheme="majorBidi" w:hAnsiTheme="majorBidi" w:cstheme="majorBidi"/>
          <w:color w:val="000000"/>
          <w:sz w:val="24"/>
          <w:szCs w:val="24"/>
        </w:rPr>
      </w:pPr>
    </w:p>
    <w:p w14:paraId="2B27940F" w14:textId="77777777" w:rsidR="001D7D00" w:rsidRPr="002B35E6" w:rsidRDefault="001D7D00" w:rsidP="001D7D00">
      <w:pPr>
        <w:pStyle w:val="ListParagraph"/>
        <w:spacing w:line="480" w:lineRule="auto"/>
        <w:ind w:left="851" w:firstLine="720"/>
        <w:rPr>
          <w:rFonts w:asciiTheme="majorBidi" w:hAnsiTheme="majorBidi" w:cstheme="majorBidi"/>
          <w:sz w:val="24"/>
          <w:szCs w:val="24"/>
        </w:rPr>
      </w:pPr>
      <w:r>
        <w:rPr>
          <w:rFonts w:asciiTheme="majorBidi" w:hAnsiTheme="majorBidi" w:cstheme="majorBidi"/>
          <w:sz w:val="24"/>
          <w:szCs w:val="24"/>
        </w:rPr>
        <w:t xml:space="preserve">Ibnu </w:t>
      </w:r>
      <w:r>
        <w:rPr>
          <w:rFonts w:ascii="Times New Arabic" w:hAnsi="Times New Arabic" w:cs="Times New Roman"/>
          <w:sz w:val="24"/>
          <w:szCs w:val="24"/>
        </w:rPr>
        <w:t xml:space="preserve">Kathi&gt;r </w:t>
      </w:r>
      <w:r>
        <w:rPr>
          <w:rFonts w:asciiTheme="majorBidi" w:hAnsiTheme="majorBidi" w:cstheme="majorBidi"/>
          <w:sz w:val="24"/>
          <w:szCs w:val="24"/>
        </w:rPr>
        <w:t xml:space="preserve">menafsirkan bahwa kata </w:t>
      </w:r>
      <w:r>
        <w:rPr>
          <w:rFonts w:asciiTheme="majorBidi" w:hAnsiTheme="majorBidi" w:cstheme="majorBidi"/>
          <w:color w:val="000000"/>
          <w:sz w:val="24"/>
          <w:szCs w:val="24"/>
          <w:rtl/>
        </w:rPr>
        <w:t>الْمَاءَ</w:t>
      </w:r>
      <w:r>
        <w:rPr>
          <w:rFonts w:asciiTheme="majorBidi" w:hAnsiTheme="majorBidi" w:cstheme="majorBidi"/>
          <w:sz w:val="24"/>
          <w:szCs w:val="24"/>
          <w:rtl/>
        </w:rPr>
        <w:t xml:space="preserve"> </w:t>
      </w:r>
      <w:r>
        <w:rPr>
          <w:rFonts w:asciiTheme="majorBidi" w:hAnsiTheme="majorBidi" w:cstheme="majorBidi"/>
          <w:sz w:val="24"/>
          <w:szCs w:val="24"/>
        </w:rPr>
        <w:t xml:space="preserve"> dijelaskan bahwa air mempunyai manfaat bagi kebutuhan hidup makhluk hidup tentunya bagi manusia. Salah satunya yaitu sebagai sarana pengangkutan (transportasi). Kapal merupakan alat angkut air yang digunakan oleh manusia untuk berpergian. Alat angkut yang paling kecil dikenal dengan perahu atau sampan. Allah dengan tegas menjelaskan bahwa manfaat air untuk menjadi prasarana </w:t>
      </w:r>
      <w:r>
        <w:rPr>
          <w:rFonts w:asciiTheme="majorBidi" w:hAnsiTheme="majorBidi" w:cstheme="majorBidi"/>
          <w:sz w:val="24"/>
          <w:szCs w:val="24"/>
        </w:rPr>
        <w:lastRenderedPageBreak/>
        <w:t xml:space="preserve">transportasi yang mengangkut barang yang berguna bagi manusia dari satu tempat ke tempat yang lainnya. Buktinya dikawasan pegunungan atau daerah yang dekat dengan laut atau sebrang sungai masih banyak memanfaatkan air sebagai transportasi kapal untuk mengangkut dari satu daerah ke daerah lain atau dari satu kota ke kota lainnya, sehingga sarana transportasi sampai saat ini masih berjalan sesuai kadarnya. </w:t>
      </w:r>
    </w:p>
    <w:p w14:paraId="2867C025" w14:textId="77777777" w:rsidR="001D7D00" w:rsidRDefault="001D7D00" w:rsidP="001D7D00">
      <w:pPr>
        <w:pStyle w:val="ListParagraph"/>
        <w:spacing w:line="480" w:lineRule="auto"/>
        <w:ind w:left="851" w:firstLine="720"/>
        <w:rPr>
          <w:rFonts w:asciiTheme="majorBidi" w:hAnsiTheme="majorBidi" w:cstheme="majorBidi"/>
          <w:sz w:val="24"/>
          <w:szCs w:val="24"/>
        </w:rPr>
      </w:pPr>
      <w:r>
        <w:rPr>
          <w:rFonts w:asciiTheme="majorBidi" w:hAnsiTheme="majorBidi" w:cstheme="majorBidi"/>
          <w:sz w:val="24"/>
          <w:szCs w:val="24"/>
        </w:rPr>
        <w:t xml:space="preserve">Sebagaimana yang dikatakan oleh Ibnu </w:t>
      </w:r>
      <w:r>
        <w:rPr>
          <w:rFonts w:ascii="Times New Arabic" w:hAnsi="Times New Arabic" w:cs="Times New Roman"/>
          <w:sz w:val="24"/>
          <w:szCs w:val="24"/>
        </w:rPr>
        <w:t xml:space="preserve">Kathi&gt;r </w:t>
      </w:r>
      <w:r>
        <w:rPr>
          <w:rFonts w:asciiTheme="majorBidi" w:hAnsiTheme="majorBidi" w:cstheme="majorBidi"/>
          <w:sz w:val="24"/>
          <w:szCs w:val="24"/>
        </w:rPr>
        <w:t>yang menjelaskan tentang kerja angin dalam konteks proses turunnya hujan, dan menyuburkan tanaman pada surat an-Nahl ayat 10, Ibnu Katsir juga menjelaskan perintah manusia untuk meminum yang dijelaskan pada surat al-Waqi’ah ayat 68, dan menurut Ibnu Katsir bahwa</w:t>
      </w:r>
      <w:r>
        <w:rPr>
          <w:rFonts w:asciiTheme="majorBidi" w:hAnsiTheme="majorBidi" w:cstheme="majorBidi"/>
          <w:sz w:val="24"/>
          <w:szCs w:val="24"/>
          <w:rtl/>
        </w:rPr>
        <w:t xml:space="preserve"> </w:t>
      </w:r>
      <w:r>
        <w:rPr>
          <w:rFonts w:asciiTheme="majorBidi" w:hAnsiTheme="majorBidi" w:cstheme="majorBidi"/>
          <w:sz w:val="24"/>
          <w:szCs w:val="24"/>
        </w:rPr>
        <w:t xml:space="preserve">selain tanah yang subur selalu memerlukan air hal ini menunjukkan tentang air sebagai sumber kehidupan makhluk hidup. Dalam surat </w:t>
      </w:r>
      <w:r>
        <w:rPr>
          <w:rFonts w:ascii="Times New Arabic" w:hAnsi="Times New Arabic" w:cstheme="majorBidi"/>
          <w:sz w:val="24"/>
          <w:szCs w:val="24"/>
        </w:rPr>
        <w:t>al-Anbiya&gt;’</w:t>
      </w:r>
      <w:r>
        <w:rPr>
          <w:rFonts w:asciiTheme="majorBidi" w:hAnsiTheme="majorBidi" w:cstheme="majorBidi"/>
          <w:sz w:val="24"/>
          <w:szCs w:val="24"/>
        </w:rPr>
        <w:t xml:space="preserve"> ayat 30 juga dijelaskan tentang keesaan Allah dalam menciptakan langit dan bumi. Sedangkan, Surat </w:t>
      </w:r>
      <w:r>
        <w:rPr>
          <w:rFonts w:ascii="Times New Arabic" w:hAnsi="Times New Arabic" w:cstheme="majorBidi"/>
          <w:sz w:val="24"/>
          <w:szCs w:val="24"/>
        </w:rPr>
        <w:t>al-Ma&gt;idah</w:t>
      </w:r>
      <w:r>
        <w:rPr>
          <w:rFonts w:asciiTheme="majorBidi" w:hAnsiTheme="majorBidi" w:cstheme="majorBidi"/>
          <w:sz w:val="24"/>
          <w:szCs w:val="24"/>
        </w:rPr>
        <w:t xml:space="preserve"> ayat 6 tentang sarana bersuci agar manusia tetap memeperhatikan secara hukum dan Islami.</w:t>
      </w:r>
      <w:r>
        <w:rPr>
          <w:rStyle w:val="FootnoteReference"/>
          <w:rFonts w:asciiTheme="majorBidi" w:hAnsiTheme="majorBidi" w:cstheme="majorBidi"/>
          <w:sz w:val="24"/>
          <w:szCs w:val="24"/>
        </w:rPr>
        <w:footnoteReference w:id="159"/>
      </w:r>
      <w:r>
        <w:rPr>
          <w:rFonts w:asciiTheme="majorBidi" w:hAnsiTheme="majorBidi" w:cstheme="majorBidi"/>
          <w:sz w:val="24"/>
          <w:szCs w:val="24"/>
        </w:rPr>
        <w:t xml:space="preserve"> </w:t>
      </w:r>
    </w:p>
    <w:p w14:paraId="2F4303DD" w14:textId="77777777" w:rsidR="001D7D00" w:rsidRDefault="001D7D00" w:rsidP="001D7D00">
      <w:pPr>
        <w:pStyle w:val="ListParagraph"/>
        <w:spacing w:line="480" w:lineRule="auto"/>
        <w:ind w:left="851" w:firstLine="720"/>
        <w:rPr>
          <w:rFonts w:asciiTheme="majorBidi" w:hAnsiTheme="majorBidi" w:cstheme="majorBidi"/>
          <w:sz w:val="24"/>
          <w:szCs w:val="24"/>
        </w:rPr>
      </w:pPr>
      <w:r>
        <w:rPr>
          <w:rFonts w:asciiTheme="majorBidi" w:hAnsiTheme="majorBidi" w:cstheme="majorBidi"/>
          <w:sz w:val="24"/>
          <w:szCs w:val="24"/>
        </w:rPr>
        <w:t xml:space="preserve">Kelebihan lainnya bagi umat manusia, air bermanfaat pula untuk kesejahteraannya melalui beberapa jenis penggunaan. Allah menciptakan air dengan sifat-sifat yang memang terukur dan bermanfaat bagi bumi dan kehidupan di atasnya. Seperti yang </w:t>
      </w:r>
      <w:r>
        <w:rPr>
          <w:rFonts w:asciiTheme="majorBidi" w:hAnsiTheme="majorBidi" w:cstheme="majorBidi"/>
          <w:sz w:val="24"/>
          <w:szCs w:val="24"/>
        </w:rPr>
        <w:lastRenderedPageBreak/>
        <w:t xml:space="preserve">dijelaskan dalam surah al-Mu’minu&gt;n ayat ke-18 terdapat kata biqadar (sesuai ukuran) menunjukan makna keseimbangan. Dengan begitu, air yang diciptakan Allah menurut kadar (ukuran) yang diperlukan berfungsi memenuhi kebutuhan seluruh makhluk hidup dan juga menjaga keseimbangan suhu di bumi. </w:t>
      </w:r>
    </w:p>
    <w:p w14:paraId="38F80682" w14:textId="77777777" w:rsidR="001D7D00" w:rsidRDefault="001D7D00" w:rsidP="001D7D00">
      <w:pPr>
        <w:pStyle w:val="ListParagraph"/>
        <w:spacing w:line="480" w:lineRule="auto"/>
        <w:ind w:left="851" w:firstLine="720"/>
        <w:rPr>
          <w:rFonts w:asciiTheme="majorBidi" w:hAnsiTheme="majorBidi" w:cstheme="majorBidi"/>
          <w:sz w:val="24"/>
          <w:szCs w:val="24"/>
        </w:rPr>
      </w:pPr>
      <w:r>
        <w:rPr>
          <w:rFonts w:asciiTheme="majorBidi" w:hAnsiTheme="majorBidi" w:cstheme="majorBidi"/>
          <w:sz w:val="24"/>
          <w:szCs w:val="24"/>
        </w:rPr>
        <w:t xml:space="preserve">Berdasarkan analisis di atas, Ibnu </w:t>
      </w:r>
      <w:r>
        <w:rPr>
          <w:rFonts w:ascii="Times New Arabic" w:hAnsi="Times New Arabic" w:cs="Times New Roman"/>
          <w:sz w:val="24"/>
          <w:szCs w:val="24"/>
        </w:rPr>
        <w:t xml:space="preserve">Kathi&gt;r </w:t>
      </w:r>
      <w:r>
        <w:rPr>
          <w:rFonts w:asciiTheme="majorBidi" w:hAnsiTheme="majorBidi" w:cstheme="majorBidi"/>
          <w:sz w:val="24"/>
          <w:szCs w:val="24"/>
        </w:rPr>
        <w:t>menjelaskan bahwa air di dalam al-Qur’an memiliki manfaat antara lain: air sebagai kebutuhan ekonomis (sumber kehidupan dalam pemenuhan kebutuhan hidup), sarana ibadah, sumber energi, sarana transportasi dan serta menjaga keseimbangan suhu di bumi.</w:t>
      </w:r>
    </w:p>
    <w:p w14:paraId="1E1E7F2C" w14:textId="77777777" w:rsidR="001D7D00" w:rsidRDefault="001D7D00" w:rsidP="001D7D00">
      <w:pPr>
        <w:spacing w:line="480" w:lineRule="auto"/>
        <w:jc w:val="both"/>
        <w:rPr>
          <w:rFonts w:ascii="Times New Arabic" w:hAnsi="Times New Arabic" w:cstheme="majorBidi"/>
          <w:sz w:val="24"/>
          <w:szCs w:val="24"/>
          <w:lang w:val="id-ID"/>
        </w:rPr>
      </w:pPr>
    </w:p>
    <w:p w14:paraId="13017B93" w14:textId="77777777" w:rsidR="001D7D00" w:rsidRPr="002B35E6" w:rsidRDefault="001D7D00" w:rsidP="001D7D00">
      <w:pPr>
        <w:ind w:left="714" w:hanging="357"/>
        <w:rPr>
          <w:rFonts w:ascii="Times New Arabic" w:hAnsi="Times New Arabic" w:cstheme="majorBidi"/>
          <w:b/>
          <w:bCs/>
          <w:sz w:val="24"/>
          <w:szCs w:val="24"/>
          <w:lang w:val="id-ID"/>
        </w:rPr>
      </w:pPr>
      <w:r w:rsidRPr="002B35E6">
        <w:rPr>
          <w:rFonts w:ascii="Times New Arabic" w:hAnsi="Times New Arabic" w:cstheme="majorBidi"/>
          <w:b/>
          <w:bCs/>
          <w:sz w:val="24"/>
          <w:szCs w:val="24"/>
          <w:lang w:val="id-ID"/>
        </w:rPr>
        <w:br w:type="page"/>
      </w:r>
    </w:p>
    <w:p w14:paraId="3AEE7FE8" w14:textId="26982552" w:rsidR="001D7D00" w:rsidRDefault="001D7D00" w:rsidP="001D7D00">
      <w:pPr>
        <w:spacing w:line="360" w:lineRule="auto"/>
        <w:jc w:val="center"/>
        <w:rPr>
          <w:rFonts w:asciiTheme="majorBidi" w:hAnsiTheme="majorBidi" w:cstheme="majorBidi"/>
          <w:b/>
          <w:bCs/>
          <w:sz w:val="24"/>
          <w:szCs w:val="24"/>
        </w:rPr>
      </w:pPr>
      <w:r>
        <w:rPr>
          <w:noProof/>
        </w:rPr>
        <w:lastRenderedPageBreak/>
        <mc:AlternateContent>
          <mc:Choice Requires="wps">
            <w:drawing>
              <wp:anchor distT="0" distB="0" distL="114300" distR="114300" simplePos="0" relativeHeight="251668480" behindDoc="0" locked="0" layoutInCell="1" allowOverlap="1" wp14:anchorId="326B6CD9" wp14:editId="644E3019">
                <wp:simplePos x="0" y="0"/>
                <wp:positionH relativeFrom="column">
                  <wp:posOffset>4550410</wp:posOffset>
                </wp:positionH>
                <wp:positionV relativeFrom="paragraph">
                  <wp:posOffset>-1061720</wp:posOffset>
                </wp:positionV>
                <wp:extent cx="788670" cy="330835"/>
                <wp:effectExtent l="6985" t="5080" r="13970" b="69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 cy="3308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2C813" id="Rectangle 5" o:spid="_x0000_s1026" style="position:absolute;margin-left:358.3pt;margin-top:-83.6pt;width:62.1pt;height:2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" strokecolor="white [3212]"/>
            </w:pict>
          </mc:Fallback>
        </mc:AlternateContent>
      </w:r>
      <w:r>
        <w:rPr>
          <w:rFonts w:asciiTheme="majorBidi" w:hAnsiTheme="majorBidi" w:cstheme="majorBidi"/>
          <w:b/>
          <w:bCs/>
          <w:sz w:val="24"/>
          <w:szCs w:val="24"/>
        </w:rPr>
        <w:t>BAB V</w:t>
      </w:r>
    </w:p>
    <w:p w14:paraId="6AADC863" w14:textId="77777777" w:rsidR="001D7D00" w:rsidRDefault="001D7D00" w:rsidP="001D7D0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PENUTUP</w:t>
      </w:r>
    </w:p>
    <w:p w14:paraId="27ED6764" w14:textId="77777777" w:rsidR="001D7D00" w:rsidRDefault="001D7D00" w:rsidP="001D7D00">
      <w:pPr>
        <w:jc w:val="center"/>
        <w:rPr>
          <w:rFonts w:asciiTheme="majorBidi" w:hAnsiTheme="majorBidi" w:cstheme="majorBidi"/>
          <w:b/>
          <w:bCs/>
          <w:sz w:val="24"/>
          <w:szCs w:val="24"/>
        </w:rPr>
      </w:pPr>
    </w:p>
    <w:p w14:paraId="59A4309B" w14:textId="77777777" w:rsidR="001D7D00" w:rsidRDefault="001D7D00" w:rsidP="00670A77">
      <w:pPr>
        <w:pStyle w:val="ListParagraph"/>
        <w:numPr>
          <w:ilvl w:val="0"/>
          <w:numId w:val="33"/>
        </w:numPr>
        <w:spacing w:after="160" w:line="480" w:lineRule="auto"/>
        <w:ind w:left="426"/>
        <w:jc w:val="left"/>
        <w:rPr>
          <w:rFonts w:asciiTheme="majorBidi" w:hAnsiTheme="majorBidi" w:cstheme="majorBidi"/>
          <w:b/>
          <w:bCs/>
          <w:sz w:val="24"/>
          <w:szCs w:val="24"/>
        </w:rPr>
      </w:pPr>
      <w:r>
        <w:rPr>
          <w:rFonts w:asciiTheme="majorBidi" w:hAnsiTheme="majorBidi" w:cstheme="majorBidi"/>
          <w:b/>
          <w:bCs/>
          <w:sz w:val="24"/>
          <w:szCs w:val="24"/>
        </w:rPr>
        <w:t>Kesimpulan</w:t>
      </w:r>
    </w:p>
    <w:p w14:paraId="0AE99CE1" w14:textId="77777777" w:rsidR="001D7D00" w:rsidRDefault="001D7D00" w:rsidP="001D7D00">
      <w:pPr>
        <w:pStyle w:val="ListParagraph"/>
        <w:spacing w:line="480" w:lineRule="auto"/>
        <w:ind w:left="426" w:firstLine="720"/>
        <w:rPr>
          <w:rFonts w:asciiTheme="majorBidi" w:hAnsiTheme="majorBidi" w:cstheme="majorBidi"/>
          <w:noProof/>
          <w:sz w:val="24"/>
          <w:szCs w:val="24"/>
        </w:rPr>
      </w:pPr>
      <w:r>
        <w:rPr>
          <w:rFonts w:asciiTheme="majorBidi" w:hAnsiTheme="majorBidi" w:cstheme="majorBidi"/>
          <w:sz w:val="24"/>
          <w:szCs w:val="24"/>
        </w:rPr>
        <w:t xml:space="preserve">Dari </w:t>
      </w:r>
      <w:r>
        <w:rPr>
          <w:rFonts w:asciiTheme="majorBidi" w:hAnsiTheme="majorBidi" w:cstheme="majorBidi"/>
          <w:noProof/>
          <w:sz w:val="24"/>
          <w:szCs w:val="24"/>
        </w:rPr>
        <w:t>rangkaian pembahasan dari uraian di atas, maka penelitian ini dapat di diketahui bahwa:</w:t>
      </w:r>
    </w:p>
    <w:p w14:paraId="3F340CCD" w14:textId="77777777" w:rsidR="001D7D00" w:rsidRDefault="001D7D00" w:rsidP="00670A77">
      <w:pPr>
        <w:pStyle w:val="ListParagraph"/>
        <w:numPr>
          <w:ilvl w:val="0"/>
          <w:numId w:val="34"/>
        </w:numPr>
        <w:spacing w:after="160" w:line="480" w:lineRule="auto"/>
        <w:ind w:left="851"/>
        <w:rPr>
          <w:rFonts w:asciiTheme="majorBidi" w:hAnsiTheme="majorBidi" w:cstheme="majorBidi"/>
          <w:b/>
          <w:bCs/>
          <w:sz w:val="24"/>
          <w:szCs w:val="24"/>
        </w:rPr>
      </w:pPr>
      <w:r>
        <w:rPr>
          <w:rFonts w:asciiTheme="majorBidi" w:hAnsiTheme="majorBidi" w:cstheme="majorBidi"/>
          <w:sz w:val="24"/>
          <w:szCs w:val="24"/>
        </w:rPr>
        <w:t xml:space="preserve">Makna air dalam al-Qur’an dilihat dari segi manfaatnya dibedakan menjadi 3, yaitu: </w:t>
      </w:r>
      <w:r>
        <w:rPr>
          <w:rFonts w:asciiTheme="majorBidi" w:hAnsiTheme="majorBidi" w:cstheme="majorBidi"/>
          <w:b/>
          <w:bCs/>
          <w:i/>
          <w:iCs/>
          <w:color w:val="000000"/>
          <w:sz w:val="24"/>
          <w:szCs w:val="24"/>
        </w:rPr>
        <w:t>Rezeki</w:t>
      </w:r>
      <w:r>
        <w:rPr>
          <w:rFonts w:asciiTheme="majorBidi" w:hAnsiTheme="majorBidi" w:cstheme="majorBidi"/>
          <w:sz w:val="24"/>
          <w:szCs w:val="24"/>
        </w:rPr>
        <w:t xml:space="preserve">, yaitu air berperan sebagai kebutuhan hidup. </w:t>
      </w:r>
      <w:r>
        <w:rPr>
          <w:rFonts w:asciiTheme="majorBidi" w:hAnsiTheme="majorBidi" w:cstheme="majorBidi"/>
          <w:b/>
          <w:bCs/>
          <w:i/>
          <w:iCs/>
          <w:color w:val="000000"/>
          <w:sz w:val="24"/>
          <w:szCs w:val="24"/>
        </w:rPr>
        <w:t>Nikmat</w:t>
      </w:r>
      <w:r>
        <w:rPr>
          <w:rFonts w:asciiTheme="majorBidi" w:hAnsiTheme="majorBidi" w:cstheme="majorBidi"/>
          <w:b/>
          <w:bCs/>
          <w:sz w:val="24"/>
          <w:szCs w:val="24"/>
        </w:rPr>
        <w:t>,</w:t>
      </w:r>
      <w:r>
        <w:rPr>
          <w:rFonts w:asciiTheme="majorBidi" w:hAnsiTheme="majorBidi" w:cstheme="majorBidi"/>
          <w:sz w:val="24"/>
          <w:szCs w:val="24"/>
        </w:rPr>
        <w:t xml:space="preserve"> yaitu air yang keluar dan turun untuk menumbuhkan tanaman dan tumbuhan yang ada di bumi. </w:t>
      </w:r>
      <w:r>
        <w:rPr>
          <w:rFonts w:asciiTheme="majorBidi" w:hAnsiTheme="majorBidi" w:cstheme="majorBidi"/>
          <w:color w:val="000000"/>
          <w:sz w:val="24"/>
          <w:szCs w:val="24"/>
        </w:rPr>
        <w:t xml:space="preserve"> </w:t>
      </w:r>
      <w:r>
        <w:rPr>
          <w:rFonts w:asciiTheme="majorBidi" w:hAnsiTheme="majorBidi" w:cstheme="majorBidi"/>
          <w:b/>
          <w:bCs/>
          <w:i/>
          <w:iCs/>
          <w:sz w:val="24"/>
          <w:szCs w:val="24"/>
        </w:rPr>
        <w:t>Azāb</w:t>
      </w:r>
      <w:r>
        <w:rPr>
          <w:rFonts w:asciiTheme="majorBidi" w:hAnsiTheme="majorBidi" w:cstheme="majorBidi"/>
          <w:b/>
          <w:bCs/>
          <w:i/>
          <w:iCs/>
          <w:color w:val="000000"/>
          <w:sz w:val="24"/>
          <w:szCs w:val="24"/>
        </w:rPr>
        <w:t xml:space="preserve"> </w:t>
      </w:r>
      <w:r>
        <w:rPr>
          <w:rFonts w:asciiTheme="majorBidi" w:hAnsiTheme="majorBidi" w:cstheme="majorBidi"/>
          <w:color w:val="000000"/>
          <w:sz w:val="24"/>
          <w:szCs w:val="24"/>
        </w:rPr>
        <w:t>yaitu: bahaya maupun hukuman bagi makhluk Allah.</w:t>
      </w:r>
    </w:p>
    <w:p w14:paraId="4ADBDCA1" w14:textId="77777777" w:rsidR="001D7D00" w:rsidRDefault="001D7D00" w:rsidP="00670A77">
      <w:pPr>
        <w:pStyle w:val="ListParagraph"/>
        <w:numPr>
          <w:ilvl w:val="0"/>
          <w:numId w:val="34"/>
        </w:numPr>
        <w:spacing w:after="160" w:line="480" w:lineRule="auto"/>
        <w:ind w:left="851"/>
        <w:rPr>
          <w:rFonts w:asciiTheme="majorBidi" w:hAnsiTheme="majorBidi" w:cstheme="majorBidi"/>
          <w:b/>
          <w:bCs/>
          <w:sz w:val="24"/>
          <w:szCs w:val="24"/>
        </w:rPr>
      </w:pPr>
      <w:r>
        <w:rPr>
          <w:rFonts w:asciiTheme="majorBidi" w:hAnsiTheme="majorBidi" w:cstheme="majorBidi"/>
          <w:sz w:val="24"/>
          <w:szCs w:val="24"/>
        </w:rPr>
        <w:t>Konsep Pemanfaatan Air dibagi menjadi 4 antara lain: 1) air sebagai bahan ekonomis, 2) Sarana ibadah, 3) sumber energi, 4) sarana transportasi dan menjaga keseimbangan suhu di bumi. Dan selanjutnya, air yang diciptakan Allah menurut kadar (ukuran) yang diperlukan berfungsi memenuhi kebutuhan seluruh makhluk hidup dan juga menjaga keseimbangan suhu di bumi.</w:t>
      </w:r>
    </w:p>
    <w:p w14:paraId="6FABE341" w14:textId="77777777" w:rsidR="001D7D00" w:rsidRDefault="001D7D00" w:rsidP="00670A77">
      <w:pPr>
        <w:pStyle w:val="ListParagraph"/>
        <w:numPr>
          <w:ilvl w:val="0"/>
          <w:numId w:val="33"/>
        </w:numPr>
        <w:spacing w:after="160" w:line="480" w:lineRule="auto"/>
        <w:ind w:left="426"/>
        <w:rPr>
          <w:rFonts w:asciiTheme="majorBidi" w:hAnsiTheme="majorBidi" w:cstheme="majorBidi"/>
          <w:b/>
          <w:bCs/>
          <w:sz w:val="24"/>
          <w:szCs w:val="24"/>
        </w:rPr>
      </w:pPr>
      <w:r>
        <w:rPr>
          <w:rFonts w:asciiTheme="majorBidi" w:hAnsiTheme="majorBidi" w:cstheme="majorBidi"/>
          <w:b/>
          <w:bCs/>
          <w:sz w:val="24"/>
          <w:szCs w:val="24"/>
        </w:rPr>
        <w:t>Kelemahan Penelitian</w:t>
      </w:r>
    </w:p>
    <w:p w14:paraId="303A1B7E" w14:textId="287511F6" w:rsidR="001D7D00" w:rsidRDefault="001D7D00" w:rsidP="001D7D00">
      <w:pPr>
        <w:pStyle w:val="ListParagraph"/>
        <w:spacing w:after="200" w:line="480" w:lineRule="auto"/>
        <w:ind w:left="426" w:firstLine="720"/>
        <w:rPr>
          <w:rFonts w:asciiTheme="majorBidi" w:hAnsiTheme="majorBidi" w:cstheme="majorBidi"/>
          <w:noProof/>
          <w:sz w:val="24"/>
          <w:szCs w:val="24"/>
        </w:rPr>
      </w:pPr>
      <w:r>
        <w:rPr>
          <w:noProof/>
        </w:rPr>
        <mc:AlternateContent>
          <mc:Choice Requires="wps">
            <w:drawing>
              <wp:anchor distT="0" distB="0" distL="114300" distR="114300" simplePos="0" relativeHeight="251669504" behindDoc="0" locked="0" layoutInCell="1" allowOverlap="1" wp14:anchorId="5E3BA157" wp14:editId="07782D78">
                <wp:simplePos x="0" y="0"/>
                <wp:positionH relativeFrom="margin">
                  <wp:align>center</wp:align>
                </wp:positionH>
                <wp:positionV relativeFrom="paragraph">
                  <wp:posOffset>2054225</wp:posOffset>
                </wp:positionV>
                <wp:extent cx="819785" cy="362585"/>
                <wp:effectExtent l="9525" t="6350" r="8890"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62585"/>
                        </a:xfrm>
                        <a:prstGeom prst="rect">
                          <a:avLst/>
                        </a:prstGeom>
                        <a:solidFill>
                          <a:srgbClr val="FFFFFF"/>
                        </a:solidFill>
                        <a:ln w="9525">
                          <a:solidFill>
                            <a:schemeClr val="bg1">
                              <a:lumMod val="100000"/>
                              <a:lumOff val="0"/>
                            </a:schemeClr>
                          </a:solidFill>
                          <a:miter lim="800000"/>
                          <a:headEnd/>
                          <a:tailEnd/>
                        </a:ln>
                      </wps:spPr>
                      <wps:txbx>
                        <w:txbxContent>
                          <w:p w14:paraId="34A2E44E" w14:textId="77777777" w:rsidR="001D7D00" w:rsidRDefault="001D7D00" w:rsidP="001D7D00">
                            <w:pPr>
                              <w:jc w:val="center"/>
                              <w:rPr>
                                <w:rFonts w:asciiTheme="majorBidi" w:hAnsiTheme="majorBidi" w:cstheme="majorBidi"/>
                                <w:sz w:val="24"/>
                                <w:szCs w:val="24"/>
                              </w:rPr>
                            </w:pPr>
                            <w:r>
                              <w:rPr>
                                <w:rFonts w:asciiTheme="majorBidi" w:hAnsiTheme="majorBidi" w:cstheme="majorBidi"/>
                                <w:sz w:val="24"/>
                                <w:szCs w:val="24"/>
                              </w:rPr>
                              <w:t>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BA157" id="Rectangle 4" o:spid="_x0000_s1030" style="position:absolute;left:0;text-align:left;margin-left:0;margin-top:161.75pt;width:64.55pt;height:28.5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" strokecolor="white [3212]">
                <v:textbox>
                  <w:txbxContent>
                    <w:p w14:paraId="34A2E44E" w14:textId="77777777" w:rsidR="001D7D00" w:rsidRDefault="001D7D00" w:rsidP="001D7D00">
                      <w:pPr>
                        <w:jc w:val="center"/>
                        <w:rPr>
                          <w:rFonts w:asciiTheme="majorBidi" w:hAnsiTheme="majorBidi" w:cstheme="majorBidi"/>
                          <w:sz w:val="24"/>
                          <w:szCs w:val="24"/>
                        </w:rPr>
                      </w:pPr>
                      <w:r>
                        <w:rPr>
                          <w:rFonts w:asciiTheme="majorBidi" w:hAnsiTheme="majorBidi" w:cstheme="majorBidi"/>
                          <w:sz w:val="24"/>
                          <w:szCs w:val="24"/>
                        </w:rPr>
                        <w:t>115</w:t>
                      </w:r>
                    </w:p>
                  </w:txbxContent>
                </v:textbox>
                <w10:wrap anchorx="margin"/>
              </v:rect>
            </w:pict>
          </mc:Fallback>
        </mc:AlternateContent>
      </w:r>
      <w:r>
        <w:rPr>
          <w:rFonts w:asciiTheme="majorBidi" w:hAnsiTheme="majorBidi" w:cstheme="majorBidi"/>
          <w:noProof/>
          <w:sz w:val="24"/>
          <w:szCs w:val="24"/>
        </w:rPr>
        <w:t>Hasil penelitian di atas masih jauh dari kata sempurna, karena masih banyak ayat yang mungkin juga bisa dimasukkan dan mendukung tema tersebut. Penulis berharap adanya kelanjutan penelitian mengenai tema tersebut atau yang serupa untuk perkembangan kajian al-Qur’an tentang pemanfaatan air.</w:t>
      </w:r>
    </w:p>
    <w:p w14:paraId="403D7363" w14:textId="77777777" w:rsidR="001D7D00" w:rsidRDefault="001D7D00" w:rsidP="00670A77">
      <w:pPr>
        <w:pStyle w:val="ListParagraph"/>
        <w:numPr>
          <w:ilvl w:val="0"/>
          <w:numId w:val="33"/>
        </w:numPr>
        <w:spacing w:after="200" w:line="480" w:lineRule="auto"/>
        <w:ind w:left="426"/>
        <w:rPr>
          <w:rFonts w:asciiTheme="majorBidi" w:hAnsiTheme="majorBidi" w:cstheme="majorBidi"/>
          <w:b/>
          <w:bCs/>
          <w:noProof/>
          <w:sz w:val="24"/>
          <w:szCs w:val="24"/>
        </w:rPr>
      </w:pPr>
      <w:r>
        <w:rPr>
          <w:rFonts w:asciiTheme="majorBidi" w:hAnsiTheme="majorBidi" w:cstheme="majorBidi"/>
          <w:b/>
          <w:bCs/>
          <w:noProof/>
          <w:sz w:val="24"/>
          <w:szCs w:val="24"/>
        </w:rPr>
        <w:t>Saran</w:t>
      </w:r>
    </w:p>
    <w:p w14:paraId="108062CD" w14:textId="77777777" w:rsidR="001D7D00" w:rsidRDefault="001D7D00" w:rsidP="001D7D00">
      <w:pPr>
        <w:pStyle w:val="ListParagraph"/>
        <w:spacing w:after="200" w:line="480" w:lineRule="auto"/>
        <w:ind w:left="426" w:firstLine="720"/>
        <w:rPr>
          <w:rFonts w:asciiTheme="majorBidi" w:hAnsiTheme="majorBidi" w:cstheme="majorBidi"/>
          <w:noProof/>
          <w:sz w:val="24"/>
          <w:szCs w:val="24"/>
        </w:rPr>
      </w:pPr>
      <w:r>
        <w:rPr>
          <w:rFonts w:asciiTheme="majorBidi" w:hAnsiTheme="majorBidi" w:cstheme="majorBidi"/>
          <w:noProof/>
          <w:sz w:val="24"/>
          <w:szCs w:val="24"/>
        </w:rPr>
        <w:lastRenderedPageBreak/>
        <w:t>Berdasarkan rangkaian pembahasan yang telah disusun dari awal hingga akhir, ada beberapa saran yang diharapkan guna mengevaluasi penelitian ini. Di antara saran-saran tersebut adalah sebagai berikut:</w:t>
      </w:r>
    </w:p>
    <w:p w14:paraId="285B110A" w14:textId="77777777" w:rsidR="001D7D00" w:rsidRDefault="001D7D00" w:rsidP="00670A77">
      <w:pPr>
        <w:pStyle w:val="ListParagraph"/>
        <w:numPr>
          <w:ilvl w:val="0"/>
          <w:numId w:val="35"/>
        </w:numPr>
        <w:spacing w:after="200" w:line="480" w:lineRule="auto"/>
        <w:ind w:left="851"/>
        <w:rPr>
          <w:rFonts w:asciiTheme="majorBidi" w:hAnsiTheme="majorBidi" w:cstheme="majorBidi"/>
          <w:noProof/>
          <w:sz w:val="24"/>
          <w:szCs w:val="24"/>
        </w:rPr>
      </w:pPr>
      <w:r>
        <w:rPr>
          <w:rFonts w:asciiTheme="majorBidi" w:hAnsiTheme="majorBidi" w:cstheme="majorBidi"/>
          <w:noProof/>
          <w:sz w:val="24"/>
          <w:szCs w:val="24"/>
        </w:rPr>
        <w:t xml:space="preserve">Berdasarkan hasil dari penelitian konsep pemanfaatan  dalam Tafsir Ibnu </w:t>
      </w:r>
      <w:r>
        <w:rPr>
          <w:rFonts w:ascii="Times New Arabic" w:hAnsi="Times New Arabic" w:cs="Times New Roman"/>
          <w:sz w:val="24"/>
          <w:szCs w:val="24"/>
        </w:rPr>
        <w:t xml:space="preserve">Kathi&gt;r </w:t>
      </w:r>
      <w:r>
        <w:rPr>
          <w:rFonts w:asciiTheme="majorBidi" w:hAnsiTheme="majorBidi" w:cstheme="majorBidi"/>
          <w:noProof/>
          <w:sz w:val="24"/>
          <w:szCs w:val="24"/>
        </w:rPr>
        <w:t>maka diharapkan dapat menambah khazanah pengetahuan masyarakat serta mengharapkan kritik dan saran yang membangun.</w:t>
      </w:r>
    </w:p>
    <w:p w14:paraId="48A979CF" w14:textId="77777777" w:rsidR="001D7D00" w:rsidRDefault="001D7D00" w:rsidP="00670A77">
      <w:pPr>
        <w:pStyle w:val="ListParagraph"/>
        <w:numPr>
          <w:ilvl w:val="0"/>
          <w:numId w:val="35"/>
        </w:numPr>
        <w:spacing w:after="200" w:line="480" w:lineRule="auto"/>
        <w:ind w:left="851"/>
        <w:rPr>
          <w:rFonts w:asciiTheme="majorBidi" w:hAnsiTheme="majorBidi" w:cstheme="majorBidi"/>
          <w:noProof/>
          <w:sz w:val="24"/>
          <w:szCs w:val="24"/>
        </w:rPr>
      </w:pPr>
      <w:r>
        <w:rPr>
          <w:rFonts w:asciiTheme="majorBidi" w:hAnsiTheme="majorBidi" w:cstheme="majorBidi"/>
          <w:noProof/>
          <w:sz w:val="24"/>
          <w:szCs w:val="24"/>
        </w:rPr>
        <w:t>Hasil penelitian ini juga diharapkan penulis dan pembaca bisa mengaplikasikan konsep pemanfaatan air tersebut terhadap kehidupan sehari-hari dalam melakukan interkasi sehingga menjadikan hubungan yang baik antar umat dan sesama manusia.</w:t>
      </w:r>
    </w:p>
    <w:p w14:paraId="28B2D77D" w14:textId="77777777" w:rsidR="001D7D00" w:rsidRPr="002B35E6" w:rsidRDefault="001D7D00" w:rsidP="001D7D00">
      <w:pPr>
        <w:ind w:left="714" w:hanging="357"/>
        <w:rPr>
          <w:rFonts w:ascii="Times New Arabic" w:hAnsi="Times New Arabic" w:cstheme="majorBidi"/>
          <w:noProof/>
          <w:sz w:val="24"/>
          <w:szCs w:val="24"/>
          <w:lang w:val="id-ID"/>
        </w:rPr>
      </w:pPr>
      <w:r w:rsidRPr="002B35E6">
        <w:rPr>
          <w:rFonts w:ascii="Times New Arabic" w:hAnsi="Times New Arabic" w:cstheme="majorBidi"/>
          <w:noProof/>
          <w:sz w:val="24"/>
          <w:szCs w:val="24"/>
          <w:lang w:val="id-ID"/>
        </w:rPr>
        <w:br w:type="page"/>
      </w:r>
    </w:p>
    <w:p w14:paraId="70018F5A" w14:textId="52C63548" w:rsidR="001D7D00" w:rsidRDefault="001D7D00" w:rsidP="001D7D00">
      <w:pPr>
        <w:jc w:val="center"/>
        <w:rPr>
          <w:rFonts w:asciiTheme="majorBidi" w:hAnsiTheme="majorBidi" w:cstheme="majorBidi"/>
          <w:b/>
          <w:bCs/>
          <w:sz w:val="24"/>
          <w:szCs w:val="24"/>
        </w:rPr>
      </w:pPr>
      <w:r>
        <w:rPr>
          <w:noProof/>
        </w:rPr>
        <w:lastRenderedPageBreak/>
        <mc:AlternateContent>
          <mc:Choice Requires="wps">
            <w:drawing>
              <wp:anchor distT="0" distB="0" distL="114300" distR="114300" simplePos="0" relativeHeight="251670528" behindDoc="0" locked="0" layoutInCell="1" allowOverlap="1" wp14:anchorId="30A95EA6" wp14:editId="46EED09F">
                <wp:simplePos x="0" y="0"/>
                <wp:positionH relativeFrom="column">
                  <wp:posOffset>4582160</wp:posOffset>
                </wp:positionH>
                <wp:positionV relativeFrom="paragraph">
                  <wp:posOffset>-1124585</wp:posOffset>
                </wp:positionV>
                <wp:extent cx="678180" cy="409575"/>
                <wp:effectExtent l="10160" t="8890" r="6985" b="101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4095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A4074" id="Rectangle 3" o:spid="_x0000_s1026" style="position:absolute;margin-left:360.8pt;margin-top:-88.55pt;width:53.4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" strokecolor="white [3212]"/>
            </w:pict>
          </mc:Fallback>
        </mc:AlternateContent>
      </w:r>
      <w:r>
        <w:rPr>
          <w:rFonts w:asciiTheme="majorBidi" w:hAnsiTheme="majorBidi" w:cstheme="majorBidi"/>
          <w:b/>
          <w:bCs/>
          <w:sz w:val="24"/>
          <w:szCs w:val="24"/>
        </w:rPr>
        <w:t>DAFTAR PUSTAKA</w:t>
      </w:r>
    </w:p>
    <w:p w14:paraId="06E571B3" w14:textId="77777777" w:rsidR="001D7D00" w:rsidRDefault="001D7D00" w:rsidP="001D7D00">
      <w:pPr>
        <w:spacing w:before="240"/>
        <w:jc w:val="both"/>
        <w:rPr>
          <w:rFonts w:asciiTheme="majorBidi" w:hAnsiTheme="majorBidi" w:cstheme="majorBidi"/>
          <w:sz w:val="24"/>
          <w:szCs w:val="24"/>
        </w:rPr>
      </w:pPr>
    </w:p>
    <w:p w14:paraId="2B479933" w14:textId="77777777" w:rsidR="001D7D00" w:rsidRDefault="001D7D00" w:rsidP="001D7D00">
      <w:pPr>
        <w:pStyle w:val="FootnoteText"/>
        <w:spacing w:before="240"/>
        <w:ind w:left="993" w:hanging="993"/>
        <w:jc w:val="both"/>
        <w:rPr>
          <w:rFonts w:asciiTheme="majorBidi" w:hAnsiTheme="majorBidi" w:cstheme="majorBidi"/>
          <w:sz w:val="24"/>
          <w:szCs w:val="24"/>
        </w:rPr>
      </w:pPr>
      <w:r>
        <w:rPr>
          <w:rFonts w:ascii="Times New Arabic" w:hAnsi="Times New Arabic" w:cstheme="majorBidi"/>
          <w:sz w:val="24"/>
          <w:szCs w:val="24"/>
          <w:lang w:val="id-ID"/>
        </w:rPr>
        <w:t>Abdulla</w:t>
      </w:r>
      <w:r>
        <w:rPr>
          <w:rFonts w:ascii="Times New Arabic" w:hAnsi="Times New Arabic" w:cstheme="majorBidi"/>
          <w:sz w:val="24"/>
          <w:szCs w:val="24"/>
        </w:rPr>
        <w:t>&gt;</w:t>
      </w:r>
      <w:r>
        <w:rPr>
          <w:rFonts w:ascii="Times New Arabic" w:hAnsi="Times New Arabic" w:cstheme="majorBidi"/>
          <w:sz w:val="24"/>
          <w:szCs w:val="24"/>
          <w:lang w:val="id-ID"/>
        </w:rPr>
        <w:t>h</w:t>
      </w:r>
      <w:r>
        <w:rPr>
          <w:rFonts w:ascii="Times New Arabic" w:hAnsi="Times New Arabic" w:cstheme="majorBidi"/>
          <w:lang w:val="id-ID"/>
        </w:rPr>
        <w:t xml:space="preserve"> </w:t>
      </w:r>
      <w:r>
        <w:rPr>
          <w:rFonts w:ascii="Times New Arabic" w:hAnsi="Times New Arabic" w:cstheme="majorBidi"/>
          <w:sz w:val="24"/>
          <w:szCs w:val="24"/>
          <w:lang w:val="id-ID"/>
        </w:rPr>
        <w:t>bin Muhammad</w:t>
      </w:r>
      <w:r>
        <w:rPr>
          <w:rFonts w:ascii="Times New Arabic" w:hAnsi="Times New Arabic" w:cstheme="majorBidi"/>
          <w:i/>
          <w:iCs/>
          <w:sz w:val="24"/>
          <w:szCs w:val="24"/>
          <w:lang w:val="id-ID"/>
        </w:rPr>
        <w:t>, Luba</w:t>
      </w:r>
      <w:r>
        <w:rPr>
          <w:rFonts w:ascii="Times New Arabic" w:hAnsi="Times New Arabic" w:cstheme="majorBidi"/>
          <w:i/>
          <w:iCs/>
          <w:sz w:val="24"/>
          <w:szCs w:val="24"/>
        </w:rPr>
        <w:t>&gt;</w:t>
      </w:r>
      <w:r>
        <w:rPr>
          <w:rFonts w:ascii="Times New Arabic" w:hAnsi="Times New Arabic" w:cstheme="majorBidi"/>
          <w:i/>
          <w:iCs/>
          <w:sz w:val="24"/>
          <w:szCs w:val="24"/>
          <w:lang w:val="id-ID"/>
        </w:rPr>
        <w:t>but Tafsir Min Ibni Kat</w:t>
      </w:r>
      <w:r>
        <w:rPr>
          <w:rFonts w:ascii="Times New Arabic" w:hAnsi="Times New Arabic" w:cstheme="majorBidi"/>
          <w:i/>
          <w:iCs/>
          <w:sz w:val="24"/>
          <w:szCs w:val="24"/>
        </w:rPr>
        <w:t>h</w:t>
      </w:r>
      <w:r>
        <w:rPr>
          <w:rFonts w:ascii="Times New Arabic" w:hAnsi="Times New Arabic" w:cstheme="majorBidi"/>
          <w:i/>
          <w:iCs/>
          <w:sz w:val="24"/>
          <w:szCs w:val="24"/>
          <w:lang w:val="id-ID"/>
        </w:rPr>
        <w:t>i</w:t>
      </w:r>
      <w:r>
        <w:rPr>
          <w:rFonts w:ascii="Times New Arabic" w:hAnsi="Times New Arabic" w:cstheme="majorBidi"/>
          <w:i/>
          <w:iCs/>
          <w:sz w:val="24"/>
          <w:szCs w:val="24"/>
        </w:rPr>
        <w:t>&gt;</w:t>
      </w:r>
      <w:r>
        <w:rPr>
          <w:rFonts w:ascii="Times New Arabic" w:hAnsi="Times New Arabic" w:cstheme="majorBidi"/>
          <w:sz w:val="24"/>
          <w:szCs w:val="24"/>
          <w:lang w:val="id-ID"/>
        </w:rPr>
        <w:t xml:space="preserve"> </w:t>
      </w:r>
      <w:r>
        <w:rPr>
          <w:rFonts w:ascii="Times New Arabic" w:hAnsi="Times New Arabic" w:cstheme="majorBidi"/>
          <w:sz w:val="24"/>
          <w:szCs w:val="24"/>
          <w:lang w:val="en-ID"/>
        </w:rPr>
        <w:t xml:space="preserve">, </w:t>
      </w:r>
      <w:r>
        <w:rPr>
          <w:rFonts w:ascii="Times New Arabic" w:hAnsi="Times New Arabic" w:cstheme="majorBidi"/>
          <w:sz w:val="24"/>
          <w:szCs w:val="24"/>
          <w:lang w:val="id-ID"/>
        </w:rPr>
        <w:t>Kairo: Mu-assasah Da</w:t>
      </w:r>
      <w:r>
        <w:rPr>
          <w:rFonts w:ascii="Times New Arabic" w:hAnsi="Times New Arabic" w:cstheme="majorBidi"/>
          <w:sz w:val="24"/>
          <w:szCs w:val="24"/>
        </w:rPr>
        <w:t>&gt;</w:t>
      </w:r>
      <w:r>
        <w:rPr>
          <w:rFonts w:ascii="Times New Arabic" w:hAnsi="Times New Arabic" w:cstheme="majorBidi"/>
          <w:sz w:val="24"/>
          <w:szCs w:val="24"/>
          <w:lang w:val="id-ID"/>
        </w:rPr>
        <w:t>r al-Hila</w:t>
      </w:r>
      <w:r>
        <w:rPr>
          <w:rFonts w:ascii="Times New Arabic" w:hAnsi="Times New Arabic" w:cstheme="majorBidi"/>
          <w:sz w:val="24"/>
          <w:szCs w:val="24"/>
        </w:rPr>
        <w:t>&gt;</w:t>
      </w:r>
      <w:r>
        <w:rPr>
          <w:rFonts w:ascii="Times New Arabic" w:hAnsi="Times New Arabic" w:cstheme="majorBidi"/>
          <w:sz w:val="24"/>
          <w:szCs w:val="24"/>
          <w:lang w:val="id-ID"/>
        </w:rPr>
        <w:t>l,</w:t>
      </w:r>
      <w:r>
        <w:rPr>
          <w:rFonts w:ascii="Times New Arabic" w:hAnsi="Times New Arabic" w:cstheme="majorBidi"/>
          <w:sz w:val="24"/>
          <w:szCs w:val="24"/>
          <w:lang w:val="en-ID"/>
        </w:rPr>
        <w:t xml:space="preserve"> 2012.</w:t>
      </w:r>
      <w:r>
        <w:rPr>
          <w:rFonts w:asciiTheme="majorBidi" w:hAnsiTheme="majorBidi" w:cstheme="majorBidi"/>
          <w:sz w:val="24"/>
          <w:szCs w:val="24"/>
          <w:lang w:val="en-ID"/>
        </w:rPr>
        <w:t xml:space="preserve"> Ter. Abdul </w:t>
      </w:r>
      <w:proofErr w:type="spellStart"/>
      <w:r>
        <w:rPr>
          <w:rFonts w:asciiTheme="majorBidi" w:hAnsiTheme="majorBidi" w:cstheme="majorBidi"/>
          <w:sz w:val="24"/>
          <w:szCs w:val="24"/>
          <w:lang w:val="en-ID"/>
        </w:rPr>
        <w:t>Ghofar</w:t>
      </w:r>
      <w:proofErr w:type="spellEnd"/>
      <w:r>
        <w:rPr>
          <w:rFonts w:asciiTheme="majorBidi" w:hAnsiTheme="majorBidi" w:cstheme="majorBidi"/>
          <w:sz w:val="24"/>
          <w:szCs w:val="24"/>
          <w:lang w:val="en-ID"/>
        </w:rPr>
        <w:t>,</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Tafsir Ibnu Katsir</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 xml:space="preserve">Jilid 1-9. </w:t>
      </w:r>
      <w:r>
        <w:rPr>
          <w:rFonts w:asciiTheme="majorBidi" w:hAnsiTheme="majorBidi" w:cstheme="majorBidi"/>
          <w:sz w:val="24"/>
          <w:szCs w:val="24"/>
          <w:lang w:val="id-ID"/>
        </w:rPr>
        <w:t>Jakarta: Pustaka Imam Asy-Syafi’i, 2012.</w:t>
      </w:r>
    </w:p>
    <w:p w14:paraId="74CD03B4" w14:textId="77777777" w:rsidR="001D7D00" w:rsidRDefault="001D7D00" w:rsidP="001D7D00">
      <w:pPr>
        <w:pStyle w:val="FootnoteText"/>
        <w:spacing w:before="240"/>
        <w:ind w:left="851" w:hanging="851"/>
        <w:jc w:val="both"/>
        <w:rPr>
          <w:rFonts w:asciiTheme="majorBidi" w:hAnsiTheme="majorBidi" w:cstheme="majorBidi"/>
          <w:sz w:val="24"/>
          <w:szCs w:val="24"/>
        </w:rPr>
      </w:pPr>
      <w:r>
        <w:rPr>
          <w:rFonts w:asciiTheme="majorBidi" w:hAnsiTheme="majorBidi" w:cstheme="majorBidi"/>
          <w:sz w:val="24"/>
          <w:szCs w:val="24"/>
        </w:rPr>
        <w:t>Adi</w:t>
      </w:r>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Suroso</w:t>
      </w:r>
      <w:proofErr w:type="spellEnd"/>
      <w:r>
        <w:rPr>
          <w:rFonts w:asciiTheme="majorBidi" w:hAnsiTheme="majorBidi" w:cstheme="majorBidi"/>
          <w:sz w:val="24"/>
          <w:szCs w:val="24"/>
          <w:lang w:val="id-ID"/>
        </w:rPr>
        <w:t xml:space="preserve"> Y, </w:t>
      </w:r>
      <w:r>
        <w:rPr>
          <w:rFonts w:asciiTheme="majorBidi" w:hAnsiTheme="majorBidi" w:cstheme="majorBidi"/>
          <w:i/>
          <w:iCs/>
          <w:sz w:val="24"/>
          <w:szCs w:val="24"/>
        </w:rPr>
        <w:t xml:space="preserve">Air </w:t>
      </w:r>
      <w:proofErr w:type="spellStart"/>
      <w:r>
        <w:rPr>
          <w:rFonts w:asciiTheme="majorBidi" w:hAnsiTheme="majorBidi" w:cstheme="majorBidi"/>
          <w:i/>
          <w:iCs/>
          <w:sz w:val="24"/>
          <w:szCs w:val="24"/>
        </w:rPr>
        <w:t>bagi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kehidupan</w:t>
      </w:r>
      <w:proofErr w:type="spellEnd"/>
      <w:r>
        <w:rPr>
          <w:rFonts w:asciiTheme="majorBidi" w:hAnsiTheme="majorBidi" w:cstheme="majorBidi"/>
          <w:sz w:val="24"/>
          <w:szCs w:val="24"/>
          <w:lang w:val="id-ID"/>
        </w:rPr>
        <w:t xml:space="preserve">. </w:t>
      </w:r>
      <w:r>
        <w:rPr>
          <w:rFonts w:asciiTheme="majorBidi" w:hAnsiTheme="majorBidi" w:cstheme="majorBidi"/>
          <w:sz w:val="24"/>
          <w:szCs w:val="24"/>
        </w:rPr>
        <w:t>Bandung: Mughni Sejahtera, 2005</w:t>
      </w:r>
      <w:r>
        <w:rPr>
          <w:rFonts w:asciiTheme="majorBidi" w:hAnsiTheme="majorBidi" w:cstheme="majorBidi"/>
          <w:sz w:val="24"/>
          <w:szCs w:val="24"/>
          <w:lang w:val="id-ID"/>
        </w:rPr>
        <w:t>.</w:t>
      </w:r>
      <w:r>
        <w:rPr>
          <w:rFonts w:asciiTheme="majorBidi" w:hAnsiTheme="majorBidi" w:cstheme="majorBidi"/>
          <w:sz w:val="24"/>
          <w:szCs w:val="24"/>
        </w:rPr>
        <w:t xml:space="preserve"> </w:t>
      </w:r>
    </w:p>
    <w:p w14:paraId="781409D9" w14:textId="77777777" w:rsidR="001D7D00" w:rsidRDefault="001D7D00" w:rsidP="001D7D00">
      <w:pPr>
        <w:pStyle w:val="FootnoteText"/>
        <w:spacing w:before="240"/>
        <w:ind w:left="851" w:hanging="851"/>
        <w:jc w:val="both"/>
        <w:rPr>
          <w:rFonts w:asciiTheme="majorBidi" w:hAnsiTheme="majorBidi" w:cstheme="majorBidi"/>
          <w:sz w:val="24"/>
          <w:szCs w:val="24"/>
        </w:rPr>
      </w:pPr>
      <w:r>
        <w:rPr>
          <w:rFonts w:asciiTheme="majorBidi" w:hAnsiTheme="majorBidi" w:cstheme="majorBidi"/>
          <w:sz w:val="24"/>
          <w:szCs w:val="24"/>
          <w:lang w:val="id-ID"/>
        </w:rPr>
        <w:t xml:space="preserve">Al-Fauzan. </w:t>
      </w:r>
      <w:r>
        <w:rPr>
          <w:rFonts w:asciiTheme="majorBidi" w:hAnsiTheme="majorBidi" w:cstheme="majorBidi"/>
          <w:i/>
          <w:iCs/>
          <w:sz w:val="24"/>
          <w:szCs w:val="24"/>
          <w:lang w:val="id-ID"/>
        </w:rPr>
        <w:t>Nikmat Selalu Bertambah Hidup Semakin Berkah Dengan Syukur</w:t>
      </w:r>
      <w:r>
        <w:rPr>
          <w:rFonts w:asciiTheme="majorBidi" w:hAnsiTheme="majorBidi" w:cstheme="majorBidi"/>
          <w:sz w:val="24"/>
          <w:szCs w:val="24"/>
          <w:lang w:val="id-ID"/>
        </w:rPr>
        <w:t>. Jakarta: Inas Media, 2008.</w:t>
      </w:r>
    </w:p>
    <w:p w14:paraId="33CAB49B" w14:textId="77777777" w:rsidR="001D7D00" w:rsidRDefault="001D7D00" w:rsidP="001D7D00">
      <w:pPr>
        <w:pStyle w:val="FootnoteText"/>
        <w:spacing w:before="240"/>
        <w:ind w:left="851" w:hanging="851"/>
        <w:jc w:val="both"/>
        <w:rPr>
          <w:rFonts w:asciiTheme="majorBidi" w:eastAsia="Times New Roman" w:hAnsiTheme="majorBidi" w:cstheme="majorBidi"/>
          <w:sz w:val="24"/>
          <w:szCs w:val="24"/>
          <w:lang w:val="id-ID" w:eastAsia="id-ID"/>
        </w:rPr>
      </w:pPr>
      <w:r>
        <w:rPr>
          <w:rFonts w:asciiTheme="majorBidi" w:eastAsia="Times New Roman" w:hAnsiTheme="majorBidi" w:cstheme="majorBidi"/>
          <w:sz w:val="24"/>
          <w:szCs w:val="24"/>
          <w:lang w:val="id-ID" w:eastAsia="id-ID"/>
        </w:rPr>
        <w:t xml:space="preserve">Al-Khalidi , Shalah Abdul Fatah. </w:t>
      </w:r>
      <w:r>
        <w:rPr>
          <w:rFonts w:asciiTheme="majorBidi" w:eastAsia="Times New Roman" w:hAnsiTheme="majorBidi" w:cstheme="majorBidi"/>
          <w:i/>
          <w:iCs/>
          <w:sz w:val="24"/>
          <w:szCs w:val="24"/>
          <w:lang w:val="id-ID" w:eastAsia="id-ID"/>
        </w:rPr>
        <w:t xml:space="preserve">Pengantar Memahami Tafsir Fi Zhilalil Qur’an Sayyid Qutub, Terj. Salafuddin Abu Sayyid. </w:t>
      </w:r>
      <w:r>
        <w:rPr>
          <w:rFonts w:asciiTheme="majorBidi" w:eastAsia="Times New Roman" w:hAnsiTheme="majorBidi" w:cstheme="majorBidi"/>
          <w:sz w:val="24"/>
          <w:szCs w:val="24"/>
          <w:lang w:val="id-ID" w:eastAsia="id-ID"/>
        </w:rPr>
        <w:t>Solo: Era Intermedia, 2001.</w:t>
      </w:r>
    </w:p>
    <w:p w14:paraId="027F7202" w14:textId="77777777" w:rsidR="001D7D00" w:rsidRDefault="001D7D00" w:rsidP="001D7D00">
      <w:pPr>
        <w:pStyle w:val="FootnoteText"/>
        <w:spacing w:before="240"/>
        <w:ind w:left="993" w:hanging="993"/>
        <w:jc w:val="both"/>
        <w:rPr>
          <w:rFonts w:asciiTheme="majorBidi" w:hAnsiTheme="majorBidi" w:cstheme="majorBidi"/>
          <w:sz w:val="24"/>
          <w:szCs w:val="24"/>
        </w:rPr>
      </w:pPr>
      <w:r>
        <w:rPr>
          <w:rFonts w:asciiTheme="majorBidi" w:hAnsiTheme="majorBidi" w:cstheme="majorBidi"/>
          <w:sz w:val="24"/>
          <w:szCs w:val="24"/>
          <w:lang w:val="id-ID"/>
        </w:rPr>
        <w:t>Al-Qāttān</w:t>
      </w:r>
      <w:r>
        <w:rPr>
          <w:rFonts w:asciiTheme="majorBidi" w:hAnsiTheme="majorBidi" w:cstheme="majorBidi"/>
          <w:sz w:val="24"/>
          <w:szCs w:val="24"/>
        </w:rPr>
        <w:t xml:space="preserve">, </w:t>
      </w:r>
      <w:r>
        <w:rPr>
          <w:rFonts w:asciiTheme="majorBidi" w:hAnsiTheme="majorBidi" w:cstheme="majorBidi"/>
          <w:sz w:val="24"/>
          <w:szCs w:val="24"/>
          <w:lang w:val="id-ID"/>
        </w:rPr>
        <w:t>Mānnā’ Khālil</w:t>
      </w:r>
      <w:r>
        <w:rPr>
          <w:rFonts w:asciiTheme="majorBidi" w:hAnsiTheme="majorBidi" w:cstheme="majorBidi"/>
          <w:sz w:val="24"/>
          <w:szCs w:val="24"/>
        </w:rPr>
        <w:t xml:space="preserve">. </w:t>
      </w:r>
      <w:r>
        <w:rPr>
          <w:rFonts w:asciiTheme="majorBidi" w:hAnsiTheme="majorBidi" w:cstheme="majorBidi"/>
          <w:i/>
          <w:iCs/>
          <w:sz w:val="24"/>
          <w:szCs w:val="24"/>
        </w:rPr>
        <w:t xml:space="preserve">Studi </w:t>
      </w:r>
      <w:proofErr w:type="spellStart"/>
      <w:r>
        <w:rPr>
          <w:rFonts w:asciiTheme="majorBidi" w:hAnsiTheme="majorBidi" w:cstheme="majorBidi"/>
          <w:i/>
          <w:iCs/>
          <w:sz w:val="24"/>
          <w:szCs w:val="24"/>
        </w:rPr>
        <w:t>Ilmu-ilmu</w:t>
      </w:r>
      <w:proofErr w:type="spellEnd"/>
      <w:r>
        <w:rPr>
          <w:rFonts w:asciiTheme="majorBidi" w:hAnsiTheme="majorBidi" w:cstheme="majorBidi"/>
          <w:i/>
          <w:iCs/>
          <w:sz w:val="24"/>
          <w:szCs w:val="24"/>
        </w:rPr>
        <w:t xml:space="preserve"> Qur’an </w:t>
      </w:r>
      <w:proofErr w:type="spellStart"/>
      <w:r>
        <w:rPr>
          <w:rFonts w:asciiTheme="majorBidi" w:hAnsiTheme="majorBidi" w:cstheme="majorBidi"/>
          <w:i/>
          <w:iCs/>
          <w:sz w:val="24"/>
          <w:szCs w:val="24"/>
        </w:rPr>
        <w:t>terj</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Mudzakir</w:t>
      </w:r>
      <w:proofErr w:type="spellEnd"/>
      <w:r>
        <w:rPr>
          <w:rFonts w:asciiTheme="majorBidi" w:hAnsiTheme="majorBidi" w:cstheme="majorBidi"/>
          <w:i/>
          <w:iCs/>
          <w:sz w:val="24"/>
          <w:szCs w:val="24"/>
        </w:rPr>
        <w:t xml:space="preserve"> AS</w:t>
      </w:r>
      <w:r>
        <w:rPr>
          <w:rFonts w:asciiTheme="majorBidi" w:hAnsiTheme="majorBidi" w:cstheme="majorBidi"/>
          <w:sz w:val="24"/>
          <w:szCs w:val="24"/>
        </w:rPr>
        <w:t xml:space="preserve">. Bogor: Pustaka </w:t>
      </w:r>
      <w:proofErr w:type="spellStart"/>
      <w:r>
        <w:rPr>
          <w:rFonts w:asciiTheme="majorBidi" w:hAnsiTheme="majorBidi" w:cstheme="majorBidi"/>
          <w:sz w:val="24"/>
          <w:szCs w:val="24"/>
        </w:rPr>
        <w:t>lintera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Antarnusa</w:t>
      </w:r>
      <w:proofErr w:type="spellEnd"/>
      <w:r>
        <w:rPr>
          <w:rFonts w:asciiTheme="majorBidi" w:hAnsiTheme="majorBidi" w:cstheme="majorBidi"/>
          <w:sz w:val="24"/>
          <w:szCs w:val="24"/>
        </w:rPr>
        <w:t>. 2013.</w:t>
      </w:r>
    </w:p>
    <w:p w14:paraId="6E456614" w14:textId="77777777" w:rsidR="001D7D00" w:rsidRDefault="001D7D00" w:rsidP="001D7D00">
      <w:pPr>
        <w:pStyle w:val="FootnoteText"/>
        <w:spacing w:before="240"/>
        <w:ind w:left="993" w:hanging="993"/>
        <w:jc w:val="both"/>
        <w:rPr>
          <w:rFonts w:asciiTheme="majorBidi" w:hAnsiTheme="majorBidi" w:cstheme="majorBidi"/>
          <w:sz w:val="24"/>
          <w:szCs w:val="24"/>
        </w:rPr>
      </w:pPr>
      <w:r>
        <w:rPr>
          <w:rFonts w:asciiTheme="majorBidi" w:hAnsiTheme="majorBidi" w:cstheme="majorBidi"/>
          <w:sz w:val="24"/>
          <w:szCs w:val="24"/>
          <w:lang w:val="id-ID"/>
        </w:rPr>
        <w:t xml:space="preserve">Amin, Arwani. </w:t>
      </w:r>
      <w:r>
        <w:rPr>
          <w:rFonts w:asciiTheme="majorBidi" w:hAnsiTheme="majorBidi" w:cstheme="majorBidi"/>
          <w:i/>
          <w:iCs/>
          <w:sz w:val="24"/>
          <w:szCs w:val="24"/>
          <w:lang w:val="id-ID"/>
        </w:rPr>
        <w:t xml:space="preserve">Al-Qur’an &amp; Terjemahannya. </w:t>
      </w:r>
      <w:r>
        <w:rPr>
          <w:rFonts w:asciiTheme="majorBidi" w:hAnsiTheme="majorBidi" w:cstheme="majorBidi"/>
          <w:sz w:val="24"/>
          <w:szCs w:val="24"/>
          <w:lang w:val="id-ID"/>
        </w:rPr>
        <w:t>Kudus: PT. Buya Barokah, 2005.</w:t>
      </w:r>
    </w:p>
    <w:p w14:paraId="776A05AD" w14:textId="77777777" w:rsidR="001D7D00" w:rsidRDefault="001D7D00" w:rsidP="001D7D00">
      <w:pPr>
        <w:pStyle w:val="FootnoteText"/>
        <w:spacing w:before="240"/>
        <w:ind w:left="851" w:hanging="851"/>
        <w:jc w:val="both"/>
        <w:rPr>
          <w:rFonts w:asciiTheme="majorBidi" w:hAnsiTheme="majorBidi" w:cstheme="majorBidi"/>
          <w:sz w:val="24"/>
          <w:szCs w:val="24"/>
        </w:rPr>
      </w:pPr>
      <w:r>
        <w:rPr>
          <w:rFonts w:asciiTheme="majorBidi" w:hAnsiTheme="majorBidi" w:cstheme="majorBidi"/>
          <w:sz w:val="24"/>
          <w:szCs w:val="24"/>
        </w:rPr>
        <w:t>Aminullah, Muhammad</w:t>
      </w:r>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Interaksi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manusia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dengan</w:t>
      </w:r>
      <w:proofErr w:type="spellEnd"/>
      <w:r>
        <w:rPr>
          <w:rFonts w:asciiTheme="majorBidi" w:hAnsiTheme="majorBidi" w:cstheme="majorBidi"/>
          <w:i/>
          <w:iCs/>
          <w:sz w:val="24"/>
          <w:szCs w:val="24"/>
        </w:rPr>
        <w:t xml:space="preserve"> air </w:t>
      </w:r>
      <w:proofErr w:type="spellStart"/>
      <w:r>
        <w:rPr>
          <w:rFonts w:asciiTheme="majorBidi" w:hAnsiTheme="majorBidi" w:cstheme="majorBidi"/>
          <w:i/>
          <w:iCs/>
          <w:sz w:val="24"/>
          <w:szCs w:val="24"/>
        </w:rPr>
        <w:t>dalam</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prespektif</w:t>
      </w:r>
      <w:proofErr w:type="spellEnd"/>
      <w:r>
        <w:rPr>
          <w:rFonts w:asciiTheme="majorBidi" w:hAnsiTheme="majorBidi" w:cstheme="majorBidi"/>
          <w:i/>
          <w:iCs/>
          <w:sz w:val="24"/>
          <w:szCs w:val="24"/>
        </w:rPr>
        <w:t xml:space="preserve"> al-Qur’an.</w:t>
      </w:r>
      <w:r>
        <w:rPr>
          <w:rFonts w:asciiTheme="majorBidi" w:hAnsiTheme="majorBidi" w:cstheme="majorBidi"/>
          <w:sz w:val="24"/>
          <w:szCs w:val="24"/>
        </w:rPr>
        <w:t xml:space="preserve"> Medan: UIN Sumatera Utara. 2017.</w:t>
      </w:r>
    </w:p>
    <w:p w14:paraId="3968AAB8" w14:textId="77777777" w:rsidR="001D7D00" w:rsidRDefault="001D7D00" w:rsidP="001D7D00">
      <w:pPr>
        <w:pStyle w:val="FootnoteText"/>
        <w:spacing w:after="0" w:line="240" w:lineRule="auto"/>
        <w:jc w:val="both"/>
        <w:rPr>
          <w:rFonts w:asciiTheme="majorBidi" w:hAnsiTheme="majorBidi" w:cstheme="majorBidi"/>
          <w:sz w:val="24"/>
          <w:szCs w:val="24"/>
          <w:lang w:val="id-ID"/>
        </w:rPr>
      </w:pPr>
      <w:proofErr w:type="spellStart"/>
      <w:r>
        <w:rPr>
          <w:rFonts w:asciiTheme="majorBidi" w:hAnsiTheme="majorBidi" w:cstheme="majorBidi"/>
          <w:sz w:val="24"/>
          <w:szCs w:val="24"/>
        </w:rPr>
        <w:t>Anwa</w:t>
      </w:r>
      <w:proofErr w:type="spellEnd"/>
      <w:r>
        <w:rPr>
          <w:rFonts w:asciiTheme="majorBidi" w:hAnsiTheme="majorBidi" w:cstheme="majorBidi"/>
          <w:sz w:val="24"/>
          <w:szCs w:val="24"/>
          <w:lang w:val="id-ID"/>
        </w:rPr>
        <w:t xml:space="preserve">r, </w:t>
      </w:r>
      <w:proofErr w:type="spellStart"/>
      <w:r>
        <w:rPr>
          <w:rFonts w:asciiTheme="majorBidi" w:hAnsiTheme="majorBidi" w:cstheme="majorBidi"/>
          <w:sz w:val="24"/>
          <w:szCs w:val="24"/>
        </w:rPr>
        <w:t>Rosihon</w:t>
      </w:r>
      <w:proofErr w:type="spellEnd"/>
      <w:r>
        <w:rPr>
          <w:rFonts w:asciiTheme="majorBidi" w:hAnsiTheme="majorBidi" w:cstheme="majorBidi"/>
          <w:sz w:val="24"/>
          <w:szCs w:val="24"/>
          <w:lang w:val="id-ID"/>
        </w:rPr>
        <w:t xml:space="preserve">. </w:t>
      </w:r>
      <w:proofErr w:type="spellStart"/>
      <w:r>
        <w:rPr>
          <w:rFonts w:asciiTheme="majorBidi" w:hAnsiTheme="majorBidi" w:cstheme="majorBidi"/>
          <w:i/>
          <w:iCs/>
          <w:sz w:val="24"/>
          <w:szCs w:val="24"/>
        </w:rPr>
        <w:t>Pengantar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Ulumul</w:t>
      </w:r>
      <w:proofErr w:type="spellEnd"/>
      <w:r>
        <w:rPr>
          <w:rFonts w:asciiTheme="majorBidi" w:hAnsiTheme="majorBidi" w:cstheme="majorBidi"/>
          <w:i/>
          <w:iCs/>
          <w:sz w:val="24"/>
          <w:szCs w:val="24"/>
        </w:rPr>
        <w:t xml:space="preserve"> Qur’an</w:t>
      </w:r>
      <w:r>
        <w:rPr>
          <w:rFonts w:asciiTheme="majorBidi" w:hAnsiTheme="majorBidi" w:cstheme="majorBidi"/>
          <w:sz w:val="24"/>
          <w:szCs w:val="24"/>
          <w:lang w:val="id-ID"/>
        </w:rPr>
        <w:t xml:space="preserve">. </w:t>
      </w:r>
      <w:r>
        <w:rPr>
          <w:rFonts w:asciiTheme="majorBidi" w:hAnsiTheme="majorBidi" w:cstheme="majorBidi"/>
          <w:sz w:val="24"/>
          <w:szCs w:val="24"/>
        </w:rPr>
        <w:t>Bandung: Pustaka Setia, 2009</w:t>
      </w:r>
      <w:r>
        <w:rPr>
          <w:rFonts w:asciiTheme="majorBidi" w:hAnsiTheme="majorBidi" w:cstheme="majorBidi"/>
          <w:sz w:val="24"/>
          <w:szCs w:val="24"/>
          <w:lang w:val="id-ID"/>
        </w:rPr>
        <w:t>.</w:t>
      </w:r>
    </w:p>
    <w:p w14:paraId="7F6A2BD5"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Arianto</w:t>
      </w:r>
      <w:proofErr w:type="spellEnd"/>
      <w:r>
        <w:rPr>
          <w:rFonts w:asciiTheme="majorBidi" w:hAnsiTheme="majorBidi" w:cstheme="majorBidi"/>
          <w:sz w:val="24"/>
          <w:szCs w:val="24"/>
        </w:rPr>
        <w:t xml:space="preserve">, Sandri </w:t>
      </w:r>
      <w:proofErr w:type="spellStart"/>
      <w:r>
        <w:rPr>
          <w:rFonts w:asciiTheme="majorBidi" w:hAnsiTheme="majorBidi" w:cstheme="majorBidi"/>
          <w:sz w:val="24"/>
          <w:szCs w:val="24"/>
        </w:rPr>
        <w:t>dkk</w:t>
      </w:r>
      <w:proofErr w:type="spellEnd"/>
      <w:r>
        <w:rPr>
          <w:rFonts w:asciiTheme="majorBidi" w:hAnsiTheme="majorBidi" w:cstheme="majorBidi"/>
          <w:sz w:val="24"/>
          <w:szCs w:val="24"/>
        </w:rPr>
        <w:t xml:space="preserve">. Nilai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air domestic dan </w:t>
      </w:r>
      <w:proofErr w:type="spellStart"/>
      <w:r>
        <w:rPr>
          <w:rFonts w:asciiTheme="majorBidi" w:hAnsiTheme="majorBidi" w:cstheme="majorBidi"/>
          <w:sz w:val="24"/>
          <w:szCs w:val="24"/>
        </w:rPr>
        <w:t>pertanian</w:t>
      </w:r>
      <w:proofErr w:type="spellEnd"/>
      <w:r>
        <w:rPr>
          <w:rFonts w:asciiTheme="majorBidi" w:hAnsiTheme="majorBidi" w:cstheme="majorBidi"/>
          <w:sz w:val="24"/>
          <w:szCs w:val="24"/>
        </w:rPr>
        <w:t xml:space="preserve"> sawah di </w:t>
      </w:r>
      <w:proofErr w:type="spellStart"/>
      <w:r>
        <w:rPr>
          <w:rFonts w:asciiTheme="majorBidi" w:hAnsiTheme="majorBidi" w:cstheme="majorBidi"/>
          <w:sz w:val="24"/>
          <w:szCs w:val="24"/>
        </w:rPr>
        <w:t>sekitar</w:t>
      </w:r>
      <w:proofErr w:type="spellEnd"/>
      <w:r>
        <w:rPr>
          <w:rFonts w:asciiTheme="majorBidi" w:hAnsiTheme="majorBidi" w:cstheme="majorBidi"/>
          <w:sz w:val="24"/>
          <w:szCs w:val="24"/>
        </w:rPr>
        <w:t xml:space="preserve"> Taman </w:t>
      </w:r>
      <w:proofErr w:type="spellStart"/>
      <w:r>
        <w:rPr>
          <w:rFonts w:asciiTheme="majorBidi" w:hAnsiTheme="majorBidi" w:cstheme="majorBidi"/>
          <w:sz w:val="24"/>
          <w:szCs w:val="24"/>
        </w:rPr>
        <w:t>Hutan</w:t>
      </w:r>
      <w:proofErr w:type="spellEnd"/>
      <w:r>
        <w:rPr>
          <w:rFonts w:asciiTheme="majorBidi" w:hAnsiTheme="majorBidi" w:cstheme="majorBidi"/>
          <w:sz w:val="24"/>
          <w:szCs w:val="24"/>
        </w:rPr>
        <w:t xml:space="preserve"> Raya Wan Abdul Rachman.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sylva </w:t>
      </w:r>
      <w:proofErr w:type="spellStart"/>
      <w:r>
        <w:rPr>
          <w:rFonts w:asciiTheme="majorBidi" w:hAnsiTheme="majorBidi" w:cstheme="majorBidi"/>
          <w:sz w:val="24"/>
          <w:szCs w:val="24"/>
        </w:rPr>
        <w:t>lestari</w:t>
      </w:r>
      <w:proofErr w:type="spellEnd"/>
      <w:r>
        <w:rPr>
          <w:rFonts w:asciiTheme="majorBidi" w:hAnsiTheme="majorBidi" w:cstheme="majorBidi"/>
          <w:sz w:val="24"/>
          <w:szCs w:val="24"/>
        </w:rPr>
        <w:t>, volume 6, No. 3. 2018.</w:t>
      </w:r>
    </w:p>
    <w:p w14:paraId="2720862A" w14:textId="77777777" w:rsidR="001D7D00" w:rsidRDefault="001D7D00" w:rsidP="001D7D00">
      <w:pPr>
        <w:pStyle w:val="FootnoteText"/>
        <w:spacing w:before="240"/>
        <w:ind w:left="851" w:hanging="851"/>
        <w:jc w:val="both"/>
        <w:rPr>
          <w:rFonts w:asciiTheme="majorBidi" w:hAnsiTheme="majorBidi" w:cstheme="majorBidi"/>
          <w:sz w:val="24"/>
          <w:szCs w:val="24"/>
          <w:lang w:val="id-ID"/>
        </w:rPr>
      </w:pPr>
      <w:r>
        <w:rPr>
          <w:rFonts w:asciiTheme="majorBidi" w:hAnsiTheme="majorBidi" w:cstheme="majorBidi"/>
          <w:sz w:val="24"/>
          <w:szCs w:val="24"/>
        </w:rPr>
        <w:t>Ash-</w:t>
      </w:r>
      <w:proofErr w:type="spellStart"/>
      <w:r>
        <w:rPr>
          <w:rFonts w:asciiTheme="majorBidi" w:hAnsiTheme="majorBidi" w:cstheme="majorBidi"/>
          <w:sz w:val="24"/>
          <w:szCs w:val="24"/>
        </w:rPr>
        <w:t>Shabuni</w:t>
      </w:r>
      <w:proofErr w:type="spellEnd"/>
      <w:r>
        <w:rPr>
          <w:rFonts w:asciiTheme="majorBidi" w:hAnsiTheme="majorBidi" w:cstheme="majorBidi"/>
          <w:sz w:val="24"/>
          <w:szCs w:val="24"/>
        </w:rPr>
        <w:t xml:space="preserve">, Muhammad Ali. </w:t>
      </w:r>
      <w:proofErr w:type="spellStart"/>
      <w:r>
        <w:rPr>
          <w:rFonts w:asciiTheme="majorBidi" w:hAnsiTheme="majorBidi" w:cstheme="majorBidi"/>
          <w:i/>
          <w:iCs/>
          <w:sz w:val="24"/>
          <w:szCs w:val="24"/>
        </w:rPr>
        <w:t>Rawai</w:t>
      </w:r>
      <w:proofErr w:type="spellEnd"/>
      <w:r>
        <w:rPr>
          <w:rFonts w:asciiTheme="majorBidi" w:hAnsiTheme="majorBidi" w:cstheme="majorBidi"/>
          <w:i/>
          <w:iCs/>
          <w:sz w:val="24"/>
          <w:szCs w:val="24"/>
          <w:lang w:val="id-ID"/>
        </w:rPr>
        <w:t>’</w:t>
      </w:r>
      <w:r>
        <w:rPr>
          <w:rFonts w:asciiTheme="majorBidi" w:hAnsiTheme="majorBidi" w:cstheme="majorBidi"/>
          <w:i/>
          <w:iCs/>
          <w:sz w:val="24"/>
          <w:szCs w:val="24"/>
        </w:rPr>
        <w:t>ul al-Bayan Fi Tafsir Ayat al-Ahkam</w:t>
      </w:r>
      <w:r>
        <w:rPr>
          <w:rFonts w:asciiTheme="majorBidi" w:hAnsiTheme="majorBidi" w:cstheme="majorBidi"/>
          <w:i/>
          <w:iCs/>
          <w:sz w:val="24"/>
          <w:szCs w:val="24"/>
          <w:lang w:val="id-ID"/>
        </w:rPr>
        <w:t xml:space="preserve"> </w:t>
      </w:r>
      <w:proofErr w:type="spellStart"/>
      <w:r>
        <w:rPr>
          <w:rFonts w:asciiTheme="majorBidi" w:hAnsiTheme="majorBidi" w:cstheme="majorBidi"/>
          <w:i/>
          <w:iCs/>
          <w:sz w:val="24"/>
          <w:szCs w:val="24"/>
        </w:rPr>
        <w:t>min</w:t>
      </w:r>
      <w:proofErr w:type="spellEnd"/>
      <w:r>
        <w:rPr>
          <w:rFonts w:asciiTheme="majorBidi" w:hAnsiTheme="majorBidi" w:cstheme="majorBidi"/>
          <w:i/>
          <w:iCs/>
          <w:sz w:val="24"/>
          <w:szCs w:val="24"/>
          <w:lang w:val="id-ID"/>
        </w:rPr>
        <w:t xml:space="preserve"> </w:t>
      </w:r>
      <w:r>
        <w:rPr>
          <w:rFonts w:asciiTheme="majorBidi" w:hAnsiTheme="majorBidi" w:cstheme="majorBidi"/>
          <w:i/>
          <w:iCs/>
          <w:sz w:val="24"/>
          <w:szCs w:val="24"/>
        </w:rPr>
        <w:t>al-</w:t>
      </w:r>
      <w:proofErr w:type="spellStart"/>
      <w:r>
        <w:rPr>
          <w:rFonts w:asciiTheme="majorBidi" w:hAnsiTheme="majorBidi" w:cstheme="majorBidi"/>
          <w:i/>
          <w:iCs/>
          <w:sz w:val="24"/>
          <w:szCs w:val="24"/>
        </w:rPr>
        <w:t>Qur</w:t>
      </w:r>
      <w:proofErr w:type="spellEnd"/>
      <w:r>
        <w:rPr>
          <w:rFonts w:asciiTheme="majorBidi" w:hAnsiTheme="majorBidi" w:cstheme="majorBidi"/>
          <w:i/>
          <w:iCs/>
          <w:sz w:val="24"/>
          <w:szCs w:val="24"/>
          <w:lang w:val="id-ID"/>
        </w:rPr>
        <w:t>’</w:t>
      </w:r>
      <w:r>
        <w:rPr>
          <w:rFonts w:asciiTheme="majorBidi" w:hAnsiTheme="majorBidi" w:cstheme="majorBidi"/>
          <w:i/>
          <w:iCs/>
          <w:sz w:val="24"/>
          <w:szCs w:val="24"/>
        </w:rPr>
        <w:t xml:space="preserve">an </w:t>
      </w:r>
      <w:proofErr w:type="spellStart"/>
      <w:r>
        <w:rPr>
          <w:rFonts w:asciiTheme="majorBidi" w:hAnsiTheme="majorBidi" w:cstheme="majorBidi"/>
          <w:i/>
          <w:iCs/>
          <w:sz w:val="24"/>
          <w:szCs w:val="24"/>
        </w:rPr>
        <w:t>karya</w:t>
      </w:r>
      <w:proofErr w:type="spellEnd"/>
      <w:r>
        <w:rPr>
          <w:rFonts w:asciiTheme="majorBidi" w:hAnsiTheme="majorBidi" w:cstheme="majorBidi"/>
          <w:i/>
          <w:iCs/>
          <w:sz w:val="24"/>
          <w:szCs w:val="24"/>
        </w:rPr>
        <w:t xml:space="preserve"> Muhammad Ali Ash-</w:t>
      </w:r>
      <w:proofErr w:type="spellStart"/>
      <w:r>
        <w:rPr>
          <w:rFonts w:asciiTheme="majorBidi" w:hAnsiTheme="majorBidi" w:cstheme="majorBidi"/>
          <w:i/>
          <w:iCs/>
          <w:sz w:val="24"/>
          <w:szCs w:val="24"/>
        </w:rPr>
        <w:t>Shobuni</w:t>
      </w:r>
      <w:proofErr w:type="spellEnd"/>
      <w:r>
        <w:rPr>
          <w:rFonts w:asciiTheme="majorBidi" w:hAnsiTheme="majorBidi" w:cstheme="majorBidi"/>
          <w:sz w:val="24"/>
          <w:szCs w:val="24"/>
          <w:lang w:val="id-ID"/>
        </w:rPr>
        <w:t xml:space="preserve"> </w:t>
      </w:r>
      <w:r>
        <w:rPr>
          <w:rFonts w:asciiTheme="majorBidi" w:hAnsiTheme="majorBidi" w:cstheme="majorBidi"/>
          <w:sz w:val="24"/>
          <w:szCs w:val="24"/>
        </w:rPr>
        <w:t>Kairo:</w:t>
      </w:r>
      <w:r>
        <w:rPr>
          <w:rFonts w:asciiTheme="majorBidi" w:hAnsiTheme="majorBidi" w:cstheme="majorBidi"/>
          <w:sz w:val="24"/>
          <w:szCs w:val="24"/>
          <w:lang w:val="id-ID"/>
        </w:rPr>
        <w:t xml:space="preserve"> </w:t>
      </w:r>
      <w:r>
        <w:rPr>
          <w:rFonts w:asciiTheme="majorBidi" w:hAnsiTheme="majorBidi" w:cstheme="majorBidi"/>
          <w:sz w:val="24"/>
          <w:szCs w:val="24"/>
        </w:rPr>
        <w:t>Darul</w:t>
      </w:r>
      <w:r>
        <w:rPr>
          <w:rFonts w:asciiTheme="majorBidi" w:hAnsiTheme="majorBidi" w:cstheme="majorBidi"/>
          <w:sz w:val="24"/>
          <w:szCs w:val="24"/>
          <w:lang w:val="id-ID"/>
        </w:rPr>
        <w:t xml:space="preserve"> </w:t>
      </w:r>
      <w:proofErr w:type="spellStart"/>
      <w:r>
        <w:rPr>
          <w:rFonts w:asciiTheme="majorBidi" w:hAnsiTheme="majorBidi" w:cstheme="majorBidi"/>
          <w:sz w:val="24"/>
          <w:szCs w:val="24"/>
        </w:rPr>
        <w:t>Alamiyah</w:t>
      </w:r>
      <w:proofErr w:type="spellEnd"/>
      <w:r>
        <w:rPr>
          <w:rFonts w:asciiTheme="majorBidi" w:hAnsiTheme="majorBidi" w:cstheme="majorBidi"/>
          <w:sz w:val="24"/>
          <w:szCs w:val="24"/>
        </w:rPr>
        <w:t>, 2014</w:t>
      </w:r>
      <w:r>
        <w:rPr>
          <w:rFonts w:asciiTheme="majorBidi" w:hAnsiTheme="majorBidi" w:cstheme="majorBidi"/>
          <w:sz w:val="24"/>
          <w:szCs w:val="24"/>
          <w:lang w:val="id-ID"/>
        </w:rPr>
        <w:t xml:space="preserve">. Terj. Ahmad Zulfikar, Taufik, dan Mukhlis Yusuf Arbi, </w:t>
      </w:r>
      <w:r>
        <w:rPr>
          <w:rFonts w:asciiTheme="majorBidi" w:hAnsiTheme="majorBidi" w:cstheme="majorBidi"/>
          <w:i/>
          <w:iCs/>
          <w:sz w:val="24"/>
          <w:szCs w:val="24"/>
          <w:lang w:val="id-ID"/>
        </w:rPr>
        <w:t>Tafsir Ayat-ayat Ahkam</w:t>
      </w:r>
      <w:r>
        <w:rPr>
          <w:rFonts w:asciiTheme="majorBidi" w:hAnsiTheme="majorBidi" w:cstheme="majorBidi"/>
          <w:sz w:val="24"/>
          <w:szCs w:val="24"/>
          <w:lang w:val="id-ID"/>
        </w:rPr>
        <w:t>. Depok: Keira, 2016.</w:t>
      </w:r>
    </w:p>
    <w:p w14:paraId="25C7AF6F" w14:textId="77777777" w:rsidR="001D7D00" w:rsidRDefault="001D7D00" w:rsidP="001D7D00">
      <w:pPr>
        <w:pStyle w:val="FootnoteText"/>
        <w:spacing w:before="240"/>
        <w:ind w:left="851" w:hanging="851"/>
        <w:jc w:val="both"/>
        <w:rPr>
          <w:rFonts w:asciiTheme="majorBidi" w:hAnsiTheme="majorBidi" w:cstheme="majorBidi"/>
          <w:sz w:val="24"/>
          <w:szCs w:val="24"/>
        </w:rPr>
      </w:pPr>
      <w:r>
        <w:rPr>
          <w:rFonts w:asciiTheme="majorBidi" w:hAnsiTheme="majorBidi" w:cstheme="majorBidi"/>
          <w:sz w:val="24"/>
          <w:szCs w:val="24"/>
          <w:lang w:val="id-ID"/>
        </w:rPr>
        <w:t xml:space="preserve">Baqi, Abdul. </w:t>
      </w:r>
      <w:r>
        <w:rPr>
          <w:rFonts w:asciiTheme="majorBidi" w:hAnsiTheme="majorBidi" w:cstheme="majorBidi"/>
          <w:i/>
          <w:iCs/>
          <w:sz w:val="24"/>
          <w:szCs w:val="24"/>
          <w:lang w:val="id-ID"/>
        </w:rPr>
        <w:t>Al-mu’jam al-Mufahros li alfazh al-Qur’an al-Karim</w:t>
      </w:r>
      <w:r>
        <w:rPr>
          <w:rFonts w:asciiTheme="majorBidi" w:hAnsiTheme="majorBidi" w:cstheme="majorBidi"/>
          <w:sz w:val="24"/>
          <w:szCs w:val="24"/>
          <w:lang w:val="id-ID"/>
        </w:rPr>
        <w:t xml:space="preserve">. </w:t>
      </w:r>
      <w:r>
        <w:rPr>
          <w:rFonts w:asciiTheme="majorBidi" w:hAnsiTheme="majorBidi" w:cstheme="majorBidi"/>
          <w:sz w:val="24"/>
          <w:szCs w:val="24"/>
        </w:rPr>
        <w:t>Beirut: Darul Fikr. 1987.</w:t>
      </w:r>
    </w:p>
    <w:p w14:paraId="78A1F54F"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Cawidu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Harifudin</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Konsep</w:t>
      </w:r>
      <w:proofErr w:type="spellEnd"/>
      <w:r>
        <w:rPr>
          <w:rFonts w:asciiTheme="majorBidi" w:hAnsiTheme="majorBidi" w:cstheme="majorBidi"/>
          <w:i/>
          <w:iCs/>
          <w:sz w:val="24"/>
          <w:szCs w:val="24"/>
        </w:rPr>
        <w:t xml:space="preserve"> Kufr Dalam al-Qur'an, </w:t>
      </w:r>
      <w:proofErr w:type="spellStart"/>
      <w:r>
        <w:rPr>
          <w:rFonts w:asciiTheme="majorBidi" w:hAnsiTheme="majorBidi" w:cstheme="majorBidi"/>
          <w:i/>
          <w:iCs/>
          <w:sz w:val="24"/>
          <w:szCs w:val="24"/>
        </w:rPr>
        <w:t>Suatu</w:t>
      </w:r>
      <w:proofErr w:type="spellEnd"/>
      <w:r>
        <w:rPr>
          <w:rFonts w:asciiTheme="majorBidi" w:hAnsiTheme="majorBidi" w:cstheme="majorBidi"/>
          <w:i/>
          <w:iCs/>
          <w:sz w:val="24"/>
          <w:szCs w:val="24"/>
        </w:rPr>
        <w:t xml:space="preserve"> Kajian </w:t>
      </w:r>
      <w:proofErr w:type="spellStart"/>
      <w:r>
        <w:rPr>
          <w:rFonts w:asciiTheme="majorBidi" w:hAnsiTheme="majorBidi" w:cstheme="majorBidi"/>
          <w:i/>
          <w:iCs/>
          <w:sz w:val="24"/>
          <w:szCs w:val="24"/>
        </w:rPr>
        <w:t>Teologis</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Dengan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Pendekatan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Tematik</w:t>
      </w:r>
      <w:proofErr w:type="spellEnd"/>
      <w:r>
        <w:rPr>
          <w:rFonts w:asciiTheme="majorBidi" w:hAnsiTheme="majorBidi" w:cstheme="majorBidi"/>
          <w:i/>
          <w:iCs/>
          <w:sz w:val="24"/>
          <w:szCs w:val="24"/>
        </w:rPr>
        <w:t xml:space="preserve">. </w:t>
      </w:r>
      <w:r>
        <w:rPr>
          <w:rFonts w:asciiTheme="majorBidi" w:hAnsiTheme="majorBidi" w:cstheme="majorBidi"/>
          <w:sz w:val="24"/>
          <w:szCs w:val="24"/>
        </w:rPr>
        <w:t>Jakarta: Bulan Bintang. 1991.</w:t>
      </w:r>
    </w:p>
    <w:p w14:paraId="784CDC8B" w14:textId="159804E9" w:rsidR="001D7D00" w:rsidRDefault="001D7D00" w:rsidP="001D7D00">
      <w:pPr>
        <w:pStyle w:val="FootnoteText"/>
        <w:spacing w:before="240"/>
        <w:ind w:left="851" w:hanging="851"/>
        <w:jc w:val="both"/>
        <w:rPr>
          <w:rFonts w:asciiTheme="majorBidi" w:hAnsiTheme="majorBidi" w:cstheme="majorBidi"/>
          <w:sz w:val="24"/>
          <w:szCs w:val="24"/>
          <w:lang w:val="en-ID"/>
        </w:rPr>
      </w:pPr>
      <w:r>
        <w:rPr>
          <w:noProof/>
        </w:rPr>
        <mc:AlternateContent>
          <mc:Choice Requires="wps">
            <w:drawing>
              <wp:anchor distT="0" distB="0" distL="114300" distR="114300" simplePos="0" relativeHeight="251671552" behindDoc="0" locked="0" layoutInCell="1" allowOverlap="1" wp14:anchorId="6CA0CA30" wp14:editId="0D306B7B">
                <wp:simplePos x="0" y="0"/>
                <wp:positionH relativeFrom="margin">
                  <wp:align>center</wp:align>
                </wp:positionH>
                <wp:positionV relativeFrom="paragraph">
                  <wp:posOffset>905510</wp:posOffset>
                </wp:positionV>
                <wp:extent cx="819785" cy="362585"/>
                <wp:effectExtent l="9525" t="10160" r="8890" b="82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62585"/>
                        </a:xfrm>
                        <a:prstGeom prst="rect">
                          <a:avLst/>
                        </a:prstGeom>
                        <a:solidFill>
                          <a:srgbClr val="FFFFFF"/>
                        </a:solidFill>
                        <a:ln w="9525">
                          <a:solidFill>
                            <a:schemeClr val="bg1">
                              <a:lumMod val="100000"/>
                              <a:lumOff val="0"/>
                            </a:schemeClr>
                          </a:solidFill>
                          <a:miter lim="800000"/>
                          <a:headEnd/>
                          <a:tailEnd/>
                        </a:ln>
                      </wps:spPr>
                      <wps:txbx>
                        <w:txbxContent>
                          <w:p w14:paraId="46D2D720" w14:textId="77777777" w:rsidR="001D7D00" w:rsidRDefault="001D7D00" w:rsidP="001D7D00">
                            <w:pPr>
                              <w:jc w:val="center"/>
                              <w:rPr>
                                <w:rFonts w:asciiTheme="majorBidi" w:hAnsiTheme="majorBidi" w:cstheme="majorBidi"/>
                                <w:sz w:val="24"/>
                                <w:szCs w:val="24"/>
                              </w:rPr>
                            </w:pPr>
                            <w:r>
                              <w:rPr>
                                <w:rFonts w:asciiTheme="majorBidi" w:hAnsiTheme="majorBidi" w:cstheme="majorBidi"/>
                                <w:sz w:val="24"/>
                                <w:szCs w:val="24"/>
                              </w:rPr>
                              <w:t>117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0CA30" id="Rectangle 2" o:spid="_x0000_s1031" style="position:absolute;left:0;text-align:left;margin-left:0;margin-top:71.3pt;width:64.55pt;height:28.5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" strokecolor="white [3212]">
                <v:textbox>
                  <w:txbxContent>
                    <w:p w14:paraId="46D2D720" w14:textId="77777777" w:rsidR="001D7D00" w:rsidRDefault="001D7D00" w:rsidP="001D7D00">
                      <w:pPr>
                        <w:jc w:val="center"/>
                        <w:rPr>
                          <w:rFonts w:asciiTheme="majorBidi" w:hAnsiTheme="majorBidi" w:cstheme="majorBidi"/>
                          <w:sz w:val="24"/>
                          <w:szCs w:val="24"/>
                        </w:rPr>
                      </w:pPr>
                      <w:r>
                        <w:rPr>
                          <w:rFonts w:asciiTheme="majorBidi" w:hAnsiTheme="majorBidi" w:cstheme="majorBidi"/>
                          <w:sz w:val="24"/>
                          <w:szCs w:val="24"/>
                        </w:rPr>
                        <w:t>117</w:t>
                      </w:r>
                    </w:p>
                  </w:txbxContent>
                </v:textbox>
                <w10:wrap anchorx="margin"/>
              </v:rect>
            </w:pict>
          </mc:Fallback>
        </mc:AlternateContent>
      </w:r>
      <w:r>
        <w:rPr>
          <w:rFonts w:asciiTheme="majorBidi" w:hAnsiTheme="majorBidi" w:cstheme="majorBidi"/>
          <w:sz w:val="24"/>
          <w:szCs w:val="24"/>
        </w:rPr>
        <w:t xml:space="preserve">Definisi-Pengertian.com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referensi</w:t>
      </w:r>
      <w:proofErr w:type="spellEnd"/>
      <w:r>
        <w:rPr>
          <w:rFonts w:asciiTheme="majorBidi" w:hAnsiTheme="majorBidi" w:cstheme="majorBidi"/>
          <w:sz w:val="24"/>
          <w:szCs w:val="24"/>
        </w:rPr>
        <w:t>. “</w:t>
      </w:r>
      <w:proofErr w:type="spellStart"/>
      <w:r>
        <w:rPr>
          <w:rFonts w:asciiTheme="majorBidi" w:hAnsiTheme="majorBidi" w:cstheme="majorBidi"/>
          <w:sz w:val="24"/>
          <w:szCs w:val="24"/>
        </w:rPr>
        <w:t>Definisi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Pemanfaatan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artikel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diakses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tanggal</w:t>
      </w:r>
      <w:proofErr w:type="spellEnd"/>
      <w:r>
        <w:rPr>
          <w:rFonts w:asciiTheme="majorBidi" w:hAnsiTheme="majorBidi" w:cstheme="majorBidi"/>
          <w:sz w:val="24"/>
          <w:szCs w:val="24"/>
        </w:rPr>
        <w:t xml:space="preserve"> 06 Oktober 2021, </w:t>
      </w:r>
      <w:proofErr w:type="spellStart"/>
      <w:r>
        <w:rPr>
          <w:rFonts w:asciiTheme="majorBidi" w:hAnsiTheme="majorBidi" w:cstheme="majorBidi"/>
          <w:sz w:val="24"/>
          <w:szCs w:val="24"/>
        </w:rPr>
        <w:t>Pukul</w:t>
      </w:r>
      <w:proofErr w:type="spellEnd"/>
      <w:r>
        <w:rPr>
          <w:rFonts w:asciiTheme="majorBidi" w:hAnsiTheme="majorBidi" w:cstheme="majorBidi"/>
          <w:sz w:val="24"/>
          <w:szCs w:val="24"/>
        </w:rPr>
        <w:t xml:space="preserve"> </w:t>
      </w:r>
      <w:r>
        <w:rPr>
          <w:rFonts w:asciiTheme="majorBidi" w:hAnsiTheme="majorBidi" w:cstheme="majorBidi"/>
          <w:sz w:val="24"/>
          <w:szCs w:val="24"/>
        </w:rPr>
        <w:lastRenderedPageBreak/>
        <w:t xml:space="preserve">22:08 WIB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hyperlink r:id="rId18" w:history="1">
        <w:r>
          <w:rPr>
            <w:rStyle w:val="Hyperlink"/>
            <w:rFonts w:asciiTheme="majorBidi" w:hAnsiTheme="majorBidi" w:cstheme="majorBidi"/>
            <w:sz w:val="24"/>
            <w:szCs w:val="24"/>
          </w:rPr>
          <w:t>http://www.definisi-pengertian.com/2015/07definisi-pengertian-pemanfaatan.html</w:t>
        </w:r>
      </w:hyperlink>
      <w:r>
        <w:rPr>
          <w:rFonts w:asciiTheme="majorBidi" w:hAnsiTheme="majorBidi" w:cstheme="majorBidi"/>
          <w:sz w:val="24"/>
          <w:szCs w:val="24"/>
          <w:u w:val="single"/>
        </w:rPr>
        <w:t>.</w:t>
      </w:r>
    </w:p>
    <w:p w14:paraId="37B5C2A6"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Departemen</w:t>
      </w:r>
      <w:proofErr w:type="spellEnd"/>
      <w:r>
        <w:rPr>
          <w:rFonts w:asciiTheme="majorBidi" w:hAnsiTheme="majorBidi" w:cstheme="majorBidi"/>
          <w:sz w:val="24"/>
          <w:szCs w:val="24"/>
        </w:rPr>
        <w:t xml:space="preserve"> Pendidikan Nasional, Kamus Besar Bahasa Indonesia, </w:t>
      </w:r>
      <w:proofErr w:type="spellStart"/>
      <w:r>
        <w:rPr>
          <w:rFonts w:asciiTheme="majorBidi" w:hAnsiTheme="majorBidi" w:cstheme="majorBidi"/>
          <w:sz w:val="24"/>
          <w:szCs w:val="24"/>
        </w:rPr>
        <w:t>Edisi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Ketiga</w:t>
      </w:r>
      <w:proofErr w:type="spellEnd"/>
      <w:r>
        <w:rPr>
          <w:rFonts w:asciiTheme="majorBidi" w:hAnsiTheme="majorBidi" w:cstheme="majorBidi"/>
          <w:sz w:val="24"/>
          <w:szCs w:val="24"/>
        </w:rPr>
        <w:t>. Jakarta:</w:t>
      </w:r>
      <w:r>
        <w:rPr>
          <w:rFonts w:asciiTheme="majorBidi" w:hAnsiTheme="majorBidi" w:cstheme="majorBidi"/>
          <w:sz w:val="24"/>
          <w:szCs w:val="24"/>
          <w:lang w:val="id-ID"/>
        </w:rPr>
        <w:t xml:space="preserve"> </w:t>
      </w:r>
      <w:r>
        <w:rPr>
          <w:rFonts w:asciiTheme="majorBidi" w:hAnsiTheme="majorBidi" w:cstheme="majorBidi"/>
          <w:sz w:val="24"/>
          <w:szCs w:val="24"/>
        </w:rPr>
        <w:t xml:space="preserve">Balai Pustaka. 2005. </w:t>
      </w:r>
    </w:p>
    <w:p w14:paraId="52F92169" w14:textId="77777777" w:rsidR="001D7D00" w:rsidRDefault="001D7D00" w:rsidP="001D7D00">
      <w:pPr>
        <w:pStyle w:val="FootnoteText"/>
        <w:spacing w:before="240"/>
        <w:ind w:left="851" w:hanging="851"/>
        <w:jc w:val="both"/>
        <w:rPr>
          <w:rFonts w:asciiTheme="majorBidi" w:hAnsiTheme="majorBidi" w:cstheme="majorBidi"/>
          <w:sz w:val="24"/>
          <w:szCs w:val="24"/>
        </w:rPr>
      </w:pPr>
      <w:r>
        <w:rPr>
          <w:rFonts w:asciiTheme="majorBidi" w:hAnsiTheme="majorBidi" w:cstheme="majorBidi"/>
          <w:sz w:val="24"/>
          <w:szCs w:val="24"/>
        </w:rPr>
        <w:t xml:space="preserve">Faiz. Nur Maswan. </w:t>
      </w:r>
      <w:r>
        <w:rPr>
          <w:rFonts w:asciiTheme="majorBidi" w:hAnsiTheme="majorBidi" w:cstheme="majorBidi"/>
          <w:i/>
          <w:iCs/>
          <w:sz w:val="24"/>
          <w:szCs w:val="24"/>
        </w:rPr>
        <w:t xml:space="preserve">Kajian </w:t>
      </w:r>
      <w:proofErr w:type="spellStart"/>
      <w:r>
        <w:rPr>
          <w:rFonts w:asciiTheme="majorBidi" w:hAnsiTheme="majorBidi" w:cstheme="majorBidi"/>
          <w:i/>
          <w:iCs/>
          <w:sz w:val="24"/>
          <w:szCs w:val="24"/>
        </w:rPr>
        <w:t>Diskriptif</w:t>
      </w:r>
      <w:proofErr w:type="spellEnd"/>
      <w:r>
        <w:rPr>
          <w:rFonts w:asciiTheme="majorBidi" w:hAnsiTheme="majorBidi" w:cstheme="majorBidi"/>
          <w:i/>
          <w:iCs/>
          <w:sz w:val="24"/>
          <w:szCs w:val="24"/>
        </w:rPr>
        <w:t xml:space="preserve"> Tafsir </w:t>
      </w:r>
      <w:proofErr w:type="spellStart"/>
      <w:r>
        <w:rPr>
          <w:rFonts w:asciiTheme="majorBidi" w:hAnsiTheme="majorBidi" w:cstheme="majorBidi"/>
          <w:i/>
          <w:iCs/>
          <w:sz w:val="24"/>
          <w:szCs w:val="24"/>
        </w:rPr>
        <w:t>Ibnu</w:t>
      </w:r>
      <w:proofErr w:type="spellEnd"/>
      <w:r>
        <w:rPr>
          <w:rFonts w:asciiTheme="majorBidi" w:hAnsiTheme="majorBidi" w:cstheme="majorBidi"/>
          <w:i/>
          <w:iCs/>
          <w:sz w:val="24"/>
          <w:szCs w:val="24"/>
        </w:rPr>
        <w:t xml:space="preserve"> </w:t>
      </w:r>
      <w:r>
        <w:rPr>
          <w:rFonts w:ascii="Times New Arabic" w:hAnsi="Times New Arabic" w:cstheme="majorBidi"/>
          <w:i/>
          <w:iCs/>
          <w:sz w:val="24"/>
          <w:szCs w:val="24"/>
        </w:rPr>
        <w:t>Kathi&gt;r</w:t>
      </w:r>
      <w:r>
        <w:rPr>
          <w:rFonts w:asciiTheme="majorBidi" w:hAnsiTheme="majorBidi" w:cstheme="majorBidi"/>
          <w:sz w:val="24"/>
          <w:szCs w:val="24"/>
        </w:rPr>
        <w:t>. Jakarta: Menara Kudus. 2002.</w:t>
      </w:r>
    </w:p>
    <w:p w14:paraId="3A83A172"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r>
        <w:rPr>
          <w:rFonts w:asciiTheme="majorBidi" w:hAnsiTheme="majorBidi" w:cstheme="majorBidi"/>
          <w:sz w:val="24"/>
          <w:szCs w:val="24"/>
        </w:rPr>
        <w:t xml:space="preserve">Fauzi, Ahmad. </w:t>
      </w:r>
      <w:r>
        <w:rPr>
          <w:rFonts w:asciiTheme="majorBidi" w:hAnsiTheme="majorBidi" w:cstheme="majorBidi"/>
          <w:i/>
          <w:iCs/>
          <w:sz w:val="24"/>
          <w:szCs w:val="24"/>
        </w:rPr>
        <w:t xml:space="preserve">Panduan </w:t>
      </w:r>
      <w:proofErr w:type="spellStart"/>
      <w:r>
        <w:rPr>
          <w:rFonts w:asciiTheme="majorBidi" w:hAnsiTheme="majorBidi" w:cstheme="majorBidi"/>
          <w:i/>
          <w:iCs/>
          <w:sz w:val="24"/>
          <w:szCs w:val="24"/>
        </w:rPr>
        <w:t>Praktik</w:t>
      </w:r>
      <w:proofErr w:type="spellEnd"/>
      <w:r>
        <w:rPr>
          <w:rFonts w:asciiTheme="majorBidi" w:hAnsiTheme="majorBidi" w:cstheme="majorBidi"/>
          <w:i/>
          <w:iCs/>
          <w:sz w:val="24"/>
          <w:szCs w:val="24"/>
        </w:rPr>
        <w:t xml:space="preserve"> Ibadah</w:t>
      </w:r>
      <w:r>
        <w:rPr>
          <w:rFonts w:asciiTheme="majorBidi" w:hAnsiTheme="majorBidi" w:cstheme="majorBidi"/>
          <w:sz w:val="24"/>
          <w:szCs w:val="24"/>
        </w:rPr>
        <w:t xml:space="preserve">. Yogyakarta: </w:t>
      </w:r>
      <w:proofErr w:type="spellStart"/>
      <w:r>
        <w:rPr>
          <w:rFonts w:asciiTheme="majorBidi" w:hAnsiTheme="majorBidi" w:cstheme="majorBidi"/>
          <w:sz w:val="24"/>
          <w:szCs w:val="24"/>
        </w:rPr>
        <w:t>Lingkar</w:t>
      </w:r>
      <w:proofErr w:type="spellEnd"/>
      <w:r>
        <w:rPr>
          <w:rFonts w:asciiTheme="majorBidi" w:hAnsiTheme="majorBidi" w:cstheme="majorBidi"/>
          <w:sz w:val="24"/>
          <w:szCs w:val="24"/>
        </w:rPr>
        <w:t xml:space="preserve"> Media. 2014.</w:t>
      </w:r>
    </w:p>
    <w:p w14:paraId="66D56642"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Haddade</w:t>
      </w:r>
      <w:proofErr w:type="spellEnd"/>
      <w:r>
        <w:rPr>
          <w:rFonts w:asciiTheme="majorBidi" w:hAnsiTheme="majorBidi" w:cstheme="majorBidi"/>
          <w:sz w:val="24"/>
          <w:szCs w:val="24"/>
        </w:rPr>
        <w:t xml:space="preserve">, Hasyim. Air </w:t>
      </w:r>
      <w:proofErr w:type="spellStart"/>
      <w:r>
        <w:rPr>
          <w:rFonts w:asciiTheme="majorBidi" w:hAnsiTheme="majorBidi" w:cstheme="majorBidi"/>
          <w:sz w:val="24"/>
          <w:szCs w:val="24"/>
        </w:rPr>
        <w:t>prespektif</w:t>
      </w:r>
      <w:proofErr w:type="spellEnd"/>
      <w:r>
        <w:rPr>
          <w:rFonts w:asciiTheme="majorBidi" w:hAnsiTheme="majorBidi" w:cstheme="majorBidi"/>
          <w:sz w:val="24"/>
          <w:szCs w:val="24"/>
        </w:rPr>
        <w:t xml:space="preserve"> al-Qur’an dan </w:t>
      </w:r>
      <w:proofErr w:type="spellStart"/>
      <w:r>
        <w:rPr>
          <w:rFonts w:asciiTheme="majorBidi" w:hAnsiTheme="majorBidi" w:cstheme="majorBidi"/>
          <w:sz w:val="24"/>
          <w:szCs w:val="24"/>
        </w:rPr>
        <w:t>sains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Tafsere</w:t>
      </w:r>
      <w:proofErr w:type="spellEnd"/>
      <w:r>
        <w:rPr>
          <w:rFonts w:asciiTheme="majorBidi" w:hAnsiTheme="majorBidi" w:cstheme="majorBidi"/>
          <w:sz w:val="24"/>
          <w:szCs w:val="24"/>
        </w:rPr>
        <w:t xml:space="preserve"> Volume 4, No. 2. 2016.</w:t>
      </w:r>
    </w:p>
    <w:p w14:paraId="23C0D5A2" w14:textId="77777777" w:rsidR="001D7D00" w:rsidRDefault="001D7D00" w:rsidP="001D7D00">
      <w:pPr>
        <w:pStyle w:val="FootnoteText"/>
        <w:spacing w:before="240"/>
        <w:ind w:left="851" w:hanging="851"/>
        <w:jc w:val="both"/>
        <w:rPr>
          <w:rFonts w:asciiTheme="majorBidi" w:hAnsiTheme="majorBidi" w:cstheme="majorBidi"/>
          <w:sz w:val="24"/>
          <w:szCs w:val="24"/>
        </w:rPr>
      </w:pPr>
      <w:r>
        <w:rPr>
          <w:rFonts w:asciiTheme="majorBidi" w:hAnsiTheme="majorBidi" w:cstheme="majorBidi"/>
          <w:sz w:val="24"/>
          <w:szCs w:val="24"/>
        </w:rPr>
        <w:t xml:space="preserve">Hamim. </w:t>
      </w:r>
      <w:proofErr w:type="spellStart"/>
      <w:r>
        <w:rPr>
          <w:rFonts w:asciiTheme="majorBidi" w:hAnsiTheme="majorBidi" w:cstheme="majorBidi"/>
          <w:i/>
          <w:iCs/>
          <w:sz w:val="24"/>
          <w:szCs w:val="24"/>
        </w:rPr>
        <w:t>Fungsi</w:t>
      </w:r>
      <w:proofErr w:type="spellEnd"/>
      <w:r>
        <w:rPr>
          <w:rFonts w:asciiTheme="majorBidi" w:hAnsiTheme="majorBidi" w:cstheme="majorBidi"/>
          <w:i/>
          <w:iCs/>
          <w:sz w:val="24"/>
          <w:szCs w:val="24"/>
        </w:rPr>
        <w:t xml:space="preserve"> air dan </w:t>
      </w:r>
      <w:proofErr w:type="spellStart"/>
      <w:r>
        <w:rPr>
          <w:rFonts w:asciiTheme="majorBidi" w:hAnsiTheme="majorBidi" w:cstheme="majorBidi"/>
          <w:i/>
          <w:iCs/>
          <w:sz w:val="24"/>
          <w:szCs w:val="24"/>
        </w:rPr>
        <w:t>perannya</w:t>
      </w:r>
      <w:proofErr w:type="spellEnd"/>
      <w:r>
        <w:rPr>
          <w:rFonts w:asciiTheme="majorBidi" w:hAnsiTheme="majorBidi" w:cstheme="majorBidi"/>
          <w:i/>
          <w:iCs/>
          <w:sz w:val="24"/>
          <w:szCs w:val="24"/>
        </w:rPr>
        <w:t xml:space="preserve"> pada </w:t>
      </w:r>
      <w:proofErr w:type="spellStart"/>
      <w:r>
        <w:rPr>
          <w:rFonts w:asciiTheme="majorBidi" w:hAnsiTheme="majorBidi" w:cstheme="majorBidi"/>
          <w:i/>
          <w:iCs/>
          <w:sz w:val="24"/>
          <w:szCs w:val="24"/>
        </w:rPr>
        <w:t>tingkat</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selular</w:t>
      </w:r>
      <w:proofErr w:type="spellEnd"/>
      <w:r>
        <w:rPr>
          <w:rFonts w:asciiTheme="majorBidi" w:hAnsiTheme="majorBidi" w:cstheme="majorBidi"/>
          <w:i/>
          <w:iCs/>
          <w:sz w:val="24"/>
          <w:szCs w:val="24"/>
        </w:rPr>
        <w:t xml:space="preserve"> dan </w:t>
      </w:r>
      <w:proofErr w:type="spellStart"/>
      <w:r>
        <w:rPr>
          <w:rFonts w:asciiTheme="majorBidi" w:hAnsiTheme="majorBidi" w:cstheme="majorBidi"/>
          <w:i/>
          <w:iCs/>
          <w:sz w:val="24"/>
          <w:szCs w:val="24"/>
        </w:rPr>
        <w:t>tumbuhan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secara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utuh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Fisiologi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Tumbuhan</w:t>
      </w:r>
      <w:proofErr w:type="spellEnd"/>
      <w:r>
        <w:rPr>
          <w:rFonts w:asciiTheme="majorBidi" w:hAnsiTheme="majorBidi" w:cstheme="majorBidi"/>
          <w:i/>
          <w:iCs/>
          <w:sz w:val="24"/>
          <w:szCs w:val="24"/>
        </w:rPr>
        <w:t>)</w:t>
      </w:r>
      <w:r>
        <w:rPr>
          <w:rFonts w:asciiTheme="majorBidi" w:hAnsiTheme="majorBidi" w:cstheme="majorBidi"/>
          <w:sz w:val="24"/>
          <w:szCs w:val="24"/>
        </w:rPr>
        <w:t xml:space="preserve">. PEBI 43 13/ Modul 1, 1,4. </w:t>
      </w:r>
    </w:p>
    <w:p w14:paraId="37D071A8" w14:textId="77777777" w:rsidR="001D7D00" w:rsidRDefault="001D7D00" w:rsidP="001D7D00">
      <w:pPr>
        <w:pStyle w:val="FootnoteText"/>
        <w:spacing w:before="240"/>
        <w:ind w:left="851" w:hanging="851"/>
        <w:jc w:val="both"/>
        <w:rPr>
          <w:rFonts w:asciiTheme="majorBidi" w:hAnsiTheme="majorBidi" w:cstheme="majorBidi"/>
          <w:sz w:val="24"/>
          <w:szCs w:val="24"/>
          <w:lang w:val="id-ID"/>
        </w:rPr>
      </w:pPr>
      <w:r>
        <w:rPr>
          <w:rFonts w:asciiTheme="majorBidi" w:hAnsiTheme="majorBidi" w:cstheme="majorBidi"/>
          <w:sz w:val="24"/>
          <w:szCs w:val="24"/>
        </w:rPr>
        <w:t>Hamka</w:t>
      </w:r>
      <w:r>
        <w:rPr>
          <w:rFonts w:asciiTheme="majorBidi" w:hAnsiTheme="majorBidi" w:cstheme="majorBidi"/>
          <w:sz w:val="24"/>
          <w:szCs w:val="24"/>
          <w:lang w:val="id-ID"/>
        </w:rPr>
        <w:t xml:space="preserve">. </w:t>
      </w:r>
      <w:r>
        <w:rPr>
          <w:rFonts w:asciiTheme="majorBidi" w:hAnsiTheme="majorBidi" w:cstheme="majorBidi"/>
          <w:i/>
          <w:iCs/>
          <w:sz w:val="24"/>
          <w:szCs w:val="24"/>
        </w:rPr>
        <w:t>Tafsir Al-Azhar</w:t>
      </w:r>
      <w:r>
        <w:rPr>
          <w:rFonts w:asciiTheme="majorBidi" w:hAnsiTheme="majorBidi" w:cstheme="majorBidi"/>
          <w:sz w:val="24"/>
          <w:szCs w:val="24"/>
          <w:lang w:val="id-ID"/>
        </w:rPr>
        <w:t xml:space="preserve">. </w:t>
      </w:r>
      <w:r>
        <w:rPr>
          <w:rFonts w:asciiTheme="majorBidi" w:hAnsiTheme="majorBidi" w:cstheme="majorBidi"/>
          <w:sz w:val="24"/>
          <w:szCs w:val="24"/>
        </w:rPr>
        <w:t xml:space="preserve">Jakarta: Pustaka </w:t>
      </w:r>
      <w:proofErr w:type="spellStart"/>
      <w:r>
        <w:rPr>
          <w:rFonts w:asciiTheme="majorBidi" w:hAnsiTheme="majorBidi" w:cstheme="majorBidi"/>
          <w:sz w:val="24"/>
          <w:szCs w:val="24"/>
        </w:rPr>
        <w:t>panjimas</w:t>
      </w:r>
      <w:proofErr w:type="spellEnd"/>
      <w:r>
        <w:rPr>
          <w:rFonts w:asciiTheme="majorBidi" w:hAnsiTheme="majorBidi" w:cstheme="majorBidi"/>
          <w:sz w:val="24"/>
          <w:szCs w:val="24"/>
        </w:rPr>
        <w:t>, 1982</w:t>
      </w:r>
      <w:r>
        <w:rPr>
          <w:rFonts w:asciiTheme="majorBidi" w:hAnsiTheme="majorBidi" w:cstheme="majorBidi"/>
          <w:sz w:val="24"/>
          <w:szCs w:val="24"/>
          <w:lang w:val="id-ID"/>
        </w:rPr>
        <w:t>.</w:t>
      </w:r>
    </w:p>
    <w:p w14:paraId="52A510A6"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Himawan</w:t>
      </w:r>
      <w:proofErr w:type="spellEnd"/>
      <w:r>
        <w:rPr>
          <w:rFonts w:asciiTheme="majorBidi" w:hAnsiTheme="majorBidi" w:cstheme="majorBidi"/>
          <w:sz w:val="24"/>
          <w:szCs w:val="24"/>
        </w:rPr>
        <w:t xml:space="preserve">, Abdullah. </w:t>
      </w:r>
      <w:r>
        <w:rPr>
          <w:rFonts w:asciiTheme="majorBidi" w:hAnsiTheme="majorBidi" w:cstheme="majorBidi"/>
          <w:i/>
          <w:iCs/>
          <w:sz w:val="24"/>
          <w:szCs w:val="24"/>
        </w:rPr>
        <w:t xml:space="preserve">Manfaat air </w:t>
      </w:r>
      <w:proofErr w:type="spellStart"/>
      <w:r>
        <w:rPr>
          <w:rFonts w:asciiTheme="majorBidi" w:hAnsiTheme="majorBidi" w:cstheme="majorBidi"/>
          <w:i/>
          <w:iCs/>
          <w:sz w:val="24"/>
          <w:szCs w:val="24"/>
        </w:rPr>
        <w:t>dalam</w:t>
      </w:r>
      <w:proofErr w:type="spellEnd"/>
      <w:r>
        <w:rPr>
          <w:rFonts w:asciiTheme="majorBidi" w:hAnsiTheme="majorBidi" w:cstheme="majorBidi"/>
          <w:i/>
          <w:iCs/>
          <w:sz w:val="24"/>
          <w:szCs w:val="24"/>
        </w:rPr>
        <w:t xml:space="preserve"> al-Qur’an </w:t>
      </w:r>
      <w:proofErr w:type="spellStart"/>
      <w:r>
        <w:rPr>
          <w:rFonts w:asciiTheme="majorBidi" w:hAnsiTheme="majorBidi" w:cstheme="majorBidi"/>
          <w:i/>
          <w:iCs/>
          <w:sz w:val="24"/>
          <w:szCs w:val="24"/>
        </w:rPr>
        <w:t>Prespektif</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Sains</w:t>
      </w:r>
      <w:proofErr w:type="spellEnd"/>
      <w:r>
        <w:rPr>
          <w:rFonts w:asciiTheme="majorBidi" w:hAnsiTheme="majorBidi" w:cstheme="majorBidi"/>
          <w:i/>
          <w:iCs/>
          <w:sz w:val="24"/>
          <w:szCs w:val="24"/>
        </w:rPr>
        <w:t xml:space="preserve"> Modern</w:t>
      </w:r>
      <w:r>
        <w:rPr>
          <w:rFonts w:asciiTheme="majorBidi" w:hAnsiTheme="majorBidi" w:cstheme="majorBidi"/>
          <w:sz w:val="24"/>
          <w:szCs w:val="24"/>
        </w:rPr>
        <w:t xml:space="preserve">. Semarang: UIN </w:t>
      </w:r>
      <w:proofErr w:type="spellStart"/>
      <w:r>
        <w:rPr>
          <w:rFonts w:asciiTheme="majorBidi" w:hAnsiTheme="majorBidi" w:cstheme="majorBidi"/>
          <w:sz w:val="24"/>
          <w:szCs w:val="24"/>
        </w:rPr>
        <w:t>Walisongo</w:t>
      </w:r>
      <w:proofErr w:type="spellEnd"/>
      <w:r>
        <w:rPr>
          <w:rFonts w:asciiTheme="majorBidi" w:hAnsiTheme="majorBidi" w:cstheme="majorBidi"/>
          <w:sz w:val="24"/>
          <w:szCs w:val="24"/>
        </w:rPr>
        <w:t>. 2019.</w:t>
      </w:r>
    </w:p>
    <w:p w14:paraId="217C893F"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r>
        <w:rPr>
          <w:rFonts w:asciiTheme="majorBidi" w:hAnsiTheme="majorBidi" w:cstheme="majorBidi"/>
          <w:sz w:val="24"/>
          <w:szCs w:val="24"/>
        </w:rPr>
        <w:t xml:space="preserve">Hornby, AS. </w:t>
      </w:r>
      <w:r>
        <w:rPr>
          <w:rFonts w:asciiTheme="majorBidi" w:hAnsiTheme="majorBidi" w:cstheme="majorBidi"/>
          <w:i/>
          <w:iCs/>
          <w:sz w:val="24"/>
          <w:szCs w:val="24"/>
        </w:rPr>
        <w:t xml:space="preserve">Oxford Advanced Learner’s </w:t>
      </w:r>
      <w:proofErr w:type="spellStart"/>
      <w:r>
        <w:rPr>
          <w:rFonts w:asciiTheme="majorBidi" w:hAnsiTheme="majorBidi" w:cstheme="majorBidi"/>
          <w:i/>
          <w:iCs/>
          <w:sz w:val="24"/>
          <w:szCs w:val="24"/>
        </w:rPr>
        <w:t>Dictionaryof</w:t>
      </w:r>
      <w:proofErr w:type="spellEnd"/>
      <w:r>
        <w:rPr>
          <w:rFonts w:asciiTheme="majorBidi" w:hAnsiTheme="majorBidi" w:cstheme="majorBidi"/>
          <w:i/>
          <w:iCs/>
          <w:sz w:val="24"/>
          <w:szCs w:val="24"/>
        </w:rPr>
        <w:t xml:space="preserve"> Current English. </w:t>
      </w:r>
      <w:r>
        <w:rPr>
          <w:rFonts w:asciiTheme="majorBidi" w:hAnsiTheme="majorBidi" w:cstheme="majorBidi"/>
          <w:sz w:val="24"/>
          <w:szCs w:val="24"/>
        </w:rPr>
        <w:t>Argentina:</w:t>
      </w:r>
      <w:r>
        <w:rPr>
          <w:rFonts w:asciiTheme="majorBidi" w:hAnsiTheme="majorBidi" w:cstheme="majorBidi"/>
          <w:sz w:val="24"/>
          <w:szCs w:val="24"/>
          <w:lang w:val="id-ID"/>
        </w:rPr>
        <w:t xml:space="preserve"> </w:t>
      </w:r>
      <w:r>
        <w:rPr>
          <w:rFonts w:asciiTheme="majorBidi" w:hAnsiTheme="majorBidi" w:cstheme="majorBidi"/>
          <w:sz w:val="24"/>
          <w:szCs w:val="24"/>
        </w:rPr>
        <w:t xml:space="preserve">Oxford </w:t>
      </w:r>
      <w:proofErr w:type="spellStart"/>
      <w:r>
        <w:rPr>
          <w:rFonts w:asciiTheme="majorBidi" w:hAnsiTheme="majorBidi" w:cstheme="majorBidi"/>
          <w:sz w:val="24"/>
          <w:szCs w:val="24"/>
        </w:rPr>
        <w:t>Univercity</w:t>
      </w:r>
      <w:proofErr w:type="spellEnd"/>
      <w:r>
        <w:rPr>
          <w:rFonts w:asciiTheme="majorBidi" w:hAnsiTheme="majorBidi" w:cstheme="majorBidi"/>
          <w:sz w:val="24"/>
          <w:szCs w:val="24"/>
        </w:rPr>
        <w:t xml:space="preserve"> Press. 2010.</w:t>
      </w:r>
    </w:p>
    <w:p w14:paraId="41AA00AA" w14:textId="77777777" w:rsidR="001D7D00" w:rsidRDefault="001D7D00" w:rsidP="001D7D00">
      <w:pPr>
        <w:pStyle w:val="FootnoteText"/>
        <w:spacing w:before="240"/>
        <w:ind w:left="851" w:hanging="851"/>
        <w:jc w:val="both"/>
        <w:rPr>
          <w:rFonts w:asciiTheme="majorBidi" w:hAnsiTheme="majorBidi" w:cstheme="majorBidi"/>
          <w:sz w:val="24"/>
          <w:szCs w:val="24"/>
        </w:rPr>
      </w:pPr>
      <w:r>
        <w:rPr>
          <w:rFonts w:asciiTheme="majorBidi" w:hAnsiTheme="majorBidi" w:cstheme="majorBidi"/>
          <w:sz w:val="24"/>
          <w:szCs w:val="24"/>
        </w:rPr>
        <w:t xml:space="preserve">Idtesis.Com, </w:t>
      </w: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Para Ahli, (</w:t>
      </w:r>
      <w:proofErr w:type="spellStart"/>
      <w:r>
        <w:rPr>
          <w:rFonts w:asciiTheme="majorBidi" w:hAnsiTheme="majorBidi" w:cstheme="majorBidi"/>
          <w:sz w:val="24"/>
          <w:szCs w:val="24"/>
        </w:rPr>
        <w:t>Diposting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Tanggal</w:t>
      </w:r>
      <w:proofErr w:type="spellEnd"/>
      <w:r>
        <w:rPr>
          <w:rFonts w:asciiTheme="majorBidi" w:hAnsiTheme="majorBidi" w:cstheme="majorBidi"/>
          <w:sz w:val="24"/>
          <w:szCs w:val="24"/>
        </w:rPr>
        <w:t xml:space="preserve"> 20 Maret 2015)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hyperlink r:id="rId19" w:history="1">
        <w:r>
          <w:rPr>
            <w:rStyle w:val="Hyperlink"/>
            <w:rFonts w:asciiTheme="majorBidi" w:hAnsiTheme="majorBidi" w:cstheme="majorBidi"/>
            <w:sz w:val="24"/>
            <w:szCs w:val="24"/>
          </w:rPr>
          <w:t>http://www.idtesis.com/konsep-menurut-para-ahli/</w:t>
        </w:r>
      </w:hyperlink>
      <w:r>
        <w:rPr>
          <w:rFonts w:asciiTheme="majorBidi" w:hAnsiTheme="majorBidi" w:cstheme="majorBidi"/>
          <w:sz w:val="24"/>
          <w:szCs w:val="24"/>
        </w:rPr>
        <w:t xml:space="preserve"> (</w:t>
      </w:r>
      <w:proofErr w:type="spellStart"/>
      <w:r>
        <w:rPr>
          <w:rFonts w:asciiTheme="majorBidi" w:hAnsiTheme="majorBidi" w:cstheme="majorBidi"/>
          <w:sz w:val="24"/>
          <w:szCs w:val="24"/>
        </w:rPr>
        <w:t>Diakses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Tanggal</w:t>
      </w:r>
      <w:proofErr w:type="spellEnd"/>
      <w:r>
        <w:rPr>
          <w:rFonts w:asciiTheme="majorBidi" w:hAnsiTheme="majorBidi" w:cstheme="majorBidi"/>
          <w:sz w:val="24"/>
          <w:szCs w:val="24"/>
        </w:rPr>
        <w:t xml:space="preserve"> 11 Oktober 2021).</w:t>
      </w:r>
    </w:p>
    <w:p w14:paraId="31E85E3D" w14:textId="77777777" w:rsidR="001D7D00" w:rsidRDefault="001D7D00" w:rsidP="001D7D00">
      <w:pPr>
        <w:pStyle w:val="FootnoteText"/>
        <w:spacing w:before="240"/>
        <w:ind w:left="851" w:hanging="851"/>
        <w:jc w:val="both"/>
        <w:rPr>
          <w:rFonts w:asciiTheme="majorBidi" w:hAnsiTheme="majorBidi" w:cstheme="majorBidi"/>
          <w:sz w:val="24"/>
          <w:szCs w:val="24"/>
        </w:rPr>
      </w:pPr>
      <w:proofErr w:type="spellStart"/>
      <w:r>
        <w:rPr>
          <w:rFonts w:asciiTheme="majorBidi" w:hAnsiTheme="majorBidi" w:cstheme="majorBidi"/>
          <w:sz w:val="24"/>
          <w:szCs w:val="24"/>
        </w:rPr>
        <w:t>Imamudin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Mochamad</w:t>
      </w:r>
      <w:proofErr w:type="spellEnd"/>
      <w:r>
        <w:rPr>
          <w:rFonts w:asciiTheme="majorBidi" w:hAnsiTheme="majorBidi" w:cstheme="majorBidi"/>
          <w:sz w:val="24"/>
          <w:szCs w:val="24"/>
        </w:rPr>
        <w:t>.</w:t>
      </w:r>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Peranan</w:t>
      </w:r>
      <w:proofErr w:type="spellEnd"/>
      <w:r>
        <w:rPr>
          <w:rFonts w:asciiTheme="majorBidi" w:hAnsiTheme="majorBidi" w:cstheme="majorBidi"/>
          <w:i/>
          <w:iCs/>
          <w:sz w:val="24"/>
          <w:szCs w:val="24"/>
        </w:rPr>
        <w:t xml:space="preserve"> Air </w:t>
      </w:r>
      <w:proofErr w:type="spellStart"/>
      <w:r>
        <w:rPr>
          <w:rFonts w:asciiTheme="majorBidi" w:hAnsiTheme="majorBidi" w:cstheme="majorBidi"/>
          <w:i/>
          <w:iCs/>
          <w:sz w:val="24"/>
          <w:szCs w:val="24"/>
        </w:rPr>
        <w:t>dalam</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Prespektif</w:t>
      </w:r>
      <w:proofErr w:type="spellEnd"/>
      <w:r>
        <w:rPr>
          <w:rFonts w:asciiTheme="majorBidi" w:hAnsiTheme="majorBidi" w:cstheme="majorBidi"/>
          <w:i/>
          <w:iCs/>
          <w:sz w:val="24"/>
          <w:szCs w:val="24"/>
        </w:rPr>
        <w:t xml:space="preserve"> al-Qur’an </w:t>
      </w:r>
      <w:r>
        <w:rPr>
          <w:rFonts w:asciiTheme="majorBidi" w:hAnsiTheme="majorBidi" w:cstheme="majorBidi"/>
          <w:sz w:val="24"/>
          <w:szCs w:val="24"/>
        </w:rPr>
        <w:t xml:space="preserve">(Air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UIN Maliki Malang: El-Hayah Vol.3, No.1. 2012.</w:t>
      </w:r>
    </w:p>
    <w:p w14:paraId="3A7413E4" w14:textId="77777777" w:rsidR="001D7D00" w:rsidRDefault="001D7D00" w:rsidP="001D7D00">
      <w:pPr>
        <w:pStyle w:val="FootnoteText"/>
        <w:spacing w:before="240"/>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 xml:space="preserve">Irada, </w:t>
      </w:r>
      <w:r>
        <w:rPr>
          <w:rFonts w:asciiTheme="majorBidi" w:hAnsiTheme="majorBidi" w:cstheme="majorBidi"/>
          <w:sz w:val="24"/>
          <w:szCs w:val="24"/>
        </w:rPr>
        <w:t xml:space="preserve">Bunga dan Agung, </w:t>
      </w:r>
      <w:proofErr w:type="spellStart"/>
      <w:r>
        <w:rPr>
          <w:rFonts w:asciiTheme="majorBidi" w:hAnsiTheme="majorBidi" w:cstheme="majorBidi"/>
          <w:sz w:val="24"/>
          <w:szCs w:val="24"/>
        </w:rPr>
        <w:t>Sugiri</w:t>
      </w:r>
      <w:proofErr w:type="spellEnd"/>
      <w:r>
        <w:rPr>
          <w:rFonts w:asciiTheme="majorBidi" w:hAnsiTheme="majorBidi" w:cstheme="majorBidi"/>
          <w:sz w:val="24"/>
          <w:szCs w:val="24"/>
        </w:rPr>
        <w:t>. “</w:t>
      </w:r>
      <w:proofErr w:type="spellStart"/>
      <w:r>
        <w:rPr>
          <w:rFonts w:asciiTheme="majorBidi" w:hAnsiTheme="majorBidi" w:cstheme="majorBidi"/>
          <w:sz w:val="24"/>
          <w:szCs w:val="24"/>
        </w:rPr>
        <w:t>Ketersediaan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Bersih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Perubahan</w:t>
      </w:r>
      <w:proofErr w:type="spellEnd"/>
      <w:r>
        <w:rPr>
          <w:rFonts w:asciiTheme="majorBidi" w:hAnsiTheme="majorBidi" w:cstheme="majorBidi"/>
          <w:sz w:val="24"/>
          <w:szCs w:val="24"/>
        </w:rPr>
        <w:t xml:space="preserve"> Iklim</w:t>
      </w:r>
      <w:r>
        <w:rPr>
          <w:rFonts w:asciiTheme="majorBidi" w:hAnsiTheme="majorBidi" w:cstheme="majorBidi"/>
          <w:sz w:val="24"/>
          <w:szCs w:val="24"/>
          <w:lang w:val="id-ID"/>
        </w:rPr>
        <w:t>”</w:t>
      </w:r>
      <w:r>
        <w:rPr>
          <w:rFonts w:asciiTheme="majorBidi" w:hAnsiTheme="majorBidi" w:cstheme="majorBidi"/>
          <w:sz w:val="24"/>
          <w:szCs w:val="24"/>
        </w:rPr>
        <w:t xml:space="preserve">. Volume 3, No. 2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2014</w:t>
      </w:r>
      <w:r>
        <w:rPr>
          <w:rFonts w:asciiTheme="majorBidi" w:hAnsiTheme="majorBidi" w:cstheme="majorBidi"/>
          <w:sz w:val="24"/>
          <w:szCs w:val="24"/>
          <w:lang w:val="id-ID"/>
        </w:rPr>
        <w:t>.</w:t>
      </w:r>
    </w:p>
    <w:p w14:paraId="122BE17B" w14:textId="77777777" w:rsidR="001D7D00" w:rsidRDefault="001D7D00" w:rsidP="001D7D00">
      <w:pPr>
        <w:pStyle w:val="FootnoteText"/>
        <w:spacing w:before="240"/>
        <w:ind w:left="851" w:hanging="851"/>
        <w:jc w:val="both"/>
        <w:rPr>
          <w:rFonts w:asciiTheme="majorBidi" w:hAnsiTheme="majorBidi" w:cstheme="majorBidi"/>
          <w:sz w:val="24"/>
          <w:szCs w:val="24"/>
        </w:rPr>
      </w:pPr>
      <w:proofErr w:type="spellStart"/>
      <w:r>
        <w:rPr>
          <w:rFonts w:asciiTheme="majorBidi" w:hAnsiTheme="majorBidi" w:cstheme="majorBidi"/>
          <w:sz w:val="24"/>
          <w:szCs w:val="24"/>
        </w:rPr>
        <w:t>Irsyadunnas</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Hermeneutika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Feinisme</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dalam</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pemikiran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tokoh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islam</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kontemporer</w:t>
      </w:r>
      <w:proofErr w:type="spellEnd"/>
      <w:r>
        <w:rPr>
          <w:rFonts w:asciiTheme="majorBidi" w:hAnsiTheme="majorBidi" w:cstheme="majorBidi"/>
          <w:sz w:val="24"/>
          <w:szCs w:val="24"/>
        </w:rPr>
        <w:t xml:space="preserve">. Yogyakarta: </w:t>
      </w:r>
      <w:proofErr w:type="spellStart"/>
      <w:r>
        <w:rPr>
          <w:rFonts w:asciiTheme="majorBidi" w:hAnsiTheme="majorBidi" w:cstheme="majorBidi"/>
          <w:sz w:val="24"/>
          <w:szCs w:val="24"/>
        </w:rPr>
        <w:t>Kaukaba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Dipantara</w:t>
      </w:r>
      <w:proofErr w:type="spellEnd"/>
      <w:r>
        <w:rPr>
          <w:rFonts w:asciiTheme="majorBidi" w:hAnsiTheme="majorBidi" w:cstheme="majorBidi"/>
          <w:sz w:val="24"/>
          <w:szCs w:val="24"/>
        </w:rPr>
        <w:t>. 2014.</w:t>
      </w:r>
    </w:p>
    <w:p w14:paraId="3875E262" w14:textId="77777777" w:rsidR="001D7D00" w:rsidRDefault="001D7D00" w:rsidP="001D7D00">
      <w:pPr>
        <w:pStyle w:val="FootnoteText"/>
        <w:spacing w:before="240"/>
        <w:ind w:left="851" w:hanging="851"/>
        <w:jc w:val="both"/>
        <w:rPr>
          <w:rFonts w:asciiTheme="majorBidi" w:hAnsiTheme="majorBidi" w:cstheme="majorBidi"/>
          <w:sz w:val="24"/>
          <w:szCs w:val="24"/>
          <w:lang w:val="id-ID"/>
        </w:rPr>
      </w:pPr>
      <w:r>
        <w:rPr>
          <w:rFonts w:ascii="Times New Arabic" w:hAnsi="Times New Arabic" w:cstheme="majorBidi"/>
          <w:sz w:val="24"/>
          <w:szCs w:val="24"/>
        </w:rPr>
        <w:t>Kathi&gt;r</w:t>
      </w:r>
      <w:r>
        <w:rPr>
          <w:rFonts w:asciiTheme="majorBidi" w:hAnsiTheme="majorBidi" w:cstheme="majorBidi"/>
          <w:sz w:val="24"/>
          <w:szCs w:val="24"/>
        </w:rPr>
        <w:t xml:space="preserve"> </w:t>
      </w:r>
      <w:proofErr w:type="spellStart"/>
      <w:r>
        <w:rPr>
          <w:rFonts w:asciiTheme="majorBidi" w:hAnsiTheme="majorBidi" w:cstheme="majorBidi"/>
          <w:sz w:val="24"/>
          <w:szCs w:val="24"/>
        </w:rPr>
        <w:t>Ibnu</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Huru-Hara Hari </w:t>
      </w:r>
      <w:proofErr w:type="spellStart"/>
      <w:r>
        <w:rPr>
          <w:rFonts w:asciiTheme="majorBidi" w:hAnsiTheme="majorBidi" w:cstheme="majorBidi"/>
          <w:i/>
          <w:iCs/>
          <w:sz w:val="24"/>
          <w:szCs w:val="24"/>
        </w:rPr>
        <w:t>Kiamat</w:t>
      </w:r>
      <w:proofErr w:type="spellEnd"/>
      <w:r>
        <w:rPr>
          <w:rFonts w:asciiTheme="majorBidi" w:hAnsiTheme="majorBidi" w:cstheme="majorBidi"/>
          <w:sz w:val="24"/>
          <w:szCs w:val="24"/>
        </w:rPr>
        <w:t xml:space="preserve">. Mesir: </w:t>
      </w:r>
      <w:proofErr w:type="spellStart"/>
      <w:r>
        <w:rPr>
          <w:rFonts w:asciiTheme="majorBidi" w:hAnsiTheme="majorBidi" w:cstheme="majorBidi"/>
          <w:sz w:val="24"/>
          <w:szCs w:val="24"/>
        </w:rPr>
        <w:t>Maktabah</w:t>
      </w:r>
      <w:proofErr w:type="spellEnd"/>
      <w:r>
        <w:rPr>
          <w:rFonts w:asciiTheme="majorBidi" w:hAnsiTheme="majorBidi" w:cstheme="majorBidi"/>
          <w:sz w:val="24"/>
          <w:szCs w:val="24"/>
        </w:rPr>
        <w:t xml:space="preserve"> Al-</w:t>
      </w:r>
      <w:proofErr w:type="spellStart"/>
      <w:r>
        <w:rPr>
          <w:rFonts w:asciiTheme="majorBidi" w:hAnsiTheme="majorBidi" w:cstheme="majorBidi"/>
          <w:sz w:val="24"/>
          <w:szCs w:val="24"/>
        </w:rPr>
        <w:t>Turāts</w:t>
      </w:r>
      <w:proofErr w:type="spellEnd"/>
      <w:r>
        <w:rPr>
          <w:rFonts w:asciiTheme="majorBidi" w:hAnsiTheme="majorBidi" w:cstheme="majorBidi"/>
          <w:sz w:val="24"/>
          <w:szCs w:val="24"/>
        </w:rPr>
        <w:t xml:space="preserve"> Al-Islami. 2002.</w:t>
      </w:r>
    </w:p>
    <w:p w14:paraId="1D7A9402" w14:textId="77777777" w:rsidR="001D7D00" w:rsidRDefault="001D7D00" w:rsidP="001D7D00">
      <w:pPr>
        <w:pStyle w:val="FootnoteText"/>
        <w:spacing w:before="240"/>
        <w:ind w:left="851" w:hanging="851"/>
        <w:jc w:val="both"/>
        <w:rPr>
          <w:rFonts w:asciiTheme="majorBidi" w:hAnsiTheme="majorBidi" w:cstheme="majorBidi"/>
          <w:sz w:val="24"/>
          <w:szCs w:val="24"/>
          <w:lang w:val="id-ID"/>
        </w:rPr>
      </w:pPr>
      <w:r>
        <w:rPr>
          <w:rFonts w:ascii="Times New Arabic" w:hAnsi="Times New Arabic" w:cstheme="majorBidi"/>
          <w:sz w:val="24"/>
          <w:szCs w:val="24"/>
        </w:rPr>
        <w:t>Kathi&gt;r</w:t>
      </w:r>
      <w:r>
        <w:rPr>
          <w:rFonts w:asciiTheme="majorBidi" w:hAnsiTheme="majorBidi" w:cstheme="majorBidi"/>
          <w:sz w:val="24"/>
          <w:szCs w:val="24"/>
          <w:lang w:val="id-ID"/>
        </w:rPr>
        <w:t xml:space="preserve">, Imaduddin Abi al-Fida Isma’il ibn. </w:t>
      </w:r>
      <w:r>
        <w:rPr>
          <w:rFonts w:asciiTheme="majorBidi" w:hAnsiTheme="majorBidi" w:cstheme="majorBidi"/>
          <w:i/>
          <w:iCs/>
          <w:sz w:val="24"/>
          <w:szCs w:val="24"/>
          <w:lang w:val="id-ID"/>
        </w:rPr>
        <w:t xml:space="preserve">Tafsir Ibnu Katsir 1-9. </w:t>
      </w:r>
      <w:r>
        <w:rPr>
          <w:rFonts w:asciiTheme="majorBidi" w:hAnsiTheme="majorBidi" w:cstheme="majorBidi"/>
          <w:sz w:val="24"/>
          <w:szCs w:val="24"/>
          <w:lang w:val="id-ID"/>
        </w:rPr>
        <w:t>Jakarta: Pustaka Imam Syafi’i, 2004.</w:t>
      </w:r>
    </w:p>
    <w:p w14:paraId="028CD25E"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r>
        <w:rPr>
          <w:rFonts w:asciiTheme="majorBidi" w:hAnsiTheme="majorBidi" w:cstheme="majorBidi"/>
          <w:sz w:val="24"/>
          <w:szCs w:val="24"/>
        </w:rPr>
        <w:lastRenderedPageBreak/>
        <w:t xml:space="preserve">KBBI. Kamus Besar Bahasa Indonesia (KBBI). [Online] Available at: 11:35 </w:t>
      </w:r>
      <w:hyperlink r:id="rId20" w:history="1">
        <w:r>
          <w:rPr>
            <w:rStyle w:val="Hyperlink"/>
            <w:rFonts w:asciiTheme="majorBidi" w:hAnsiTheme="majorBidi" w:cstheme="majorBidi"/>
            <w:sz w:val="24"/>
            <w:szCs w:val="24"/>
          </w:rPr>
          <w:t>http://kbbi.web.id/rehabilitasi</w:t>
        </w:r>
      </w:hyperlink>
      <w:r>
        <w:rPr>
          <w:rFonts w:asciiTheme="majorBidi" w:hAnsiTheme="majorBidi" w:cstheme="majorBidi"/>
          <w:sz w:val="24"/>
          <w:szCs w:val="24"/>
        </w:rPr>
        <w:t xml:space="preserve">. </w:t>
      </w:r>
      <w:proofErr w:type="spellStart"/>
      <w:r>
        <w:rPr>
          <w:rFonts w:asciiTheme="majorBidi" w:hAnsiTheme="majorBidi" w:cstheme="majorBidi"/>
          <w:sz w:val="24"/>
          <w:szCs w:val="24"/>
        </w:rPr>
        <w:t>Diakses</w:t>
      </w:r>
      <w:proofErr w:type="spellEnd"/>
      <w:r>
        <w:rPr>
          <w:rFonts w:asciiTheme="majorBidi" w:hAnsiTheme="majorBidi" w:cstheme="majorBidi"/>
          <w:sz w:val="24"/>
          <w:szCs w:val="24"/>
        </w:rPr>
        <w:t xml:space="preserve"> 16 April 2021. </w:t>
      </w:r>
    </w:p>
    <w:p w14:paraId="6F6F181E"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Lajnah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Pentashihan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Mushaf</w:t>
      </w:r>
      <w:proofErr w:type="spellEnd"/>
      <w:r>
        <w:rPr>
          <w:rFonts w:asciiTheme="majorBidi" w:hAnsiTheme="majorBidi" w:cstheme="majorBidi"/>
          <w:sz w:val="24"/>
          <w:szCs w:val="24"/>
          <w:lang w:val="en-ID"/>
        </w:rPr>
        <w:t xml:space="preserve"> al-Qur’an Badan </w:t>
      </w:r>
      <w:proofErr w:type="spellStart"/>
      <w:r>
        <w:rPr>
          <w:rFonts w:asciiTheme="majorBidi" w:hAnsiTheme="majorBidi" w:cstheme="majorBidi"/>
          <w:sz w:val="24"/>
          <w:szCs w:val="24"/>
          <w:lang w:val="en-ID"/>
        </w:rPr>
        <w:t>Libang</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Diklat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Kementrian</w:t>
      </w:r>
      <w:proofErr w:type="spellEnd"/>
      <w:r>
        <w:rPr>
          <w:rFonts w:asciiTheme="majorBidi" w:hAnsiTheme="majorBidi" w:cstheme="majorBidi"/>
          <w:sz w:val="24"/>
          <w:szCs w:val="24"/>
          <w:lang w:val="en-ID"/>
        </w:rPr>
        <w:t xml:space="preserve"> Agama RI, </w:t>
      </w:r>
      <w:r>
        <w:rPr>
          <w:rFonts w:asciiTheme="majorBidi" w:hAnsiTheme="majorBidi" w:cstheme="majorBidi"/>
          <w:i/>
          <w:iCs/>
          <w:sz w:val="24"/>
          <w:szCs w:val="24"/>
          <w:lang w:val="en-ID"/>
        </w:rPr>
        <w:t>Tafsir Ilmi, Jilid 3</w:t>
      </w:r>
      <w:r>
        <w:rPr>
          <w:rFonts w:asciiTheme="majorBidi" w:hAnsiTheme="majorBidi" w:cstheme="majorBidi"/>
          <w:sz w:val="24"/>
          <w:szCs w:val="24"/>
          <w:lang w:val="en-ID"/>
        </w:rPr>
        <w:t xml:space="preserve">. Jakarta: </w:t>
      </w:r>
      <w:proofErr w:type="spellStart"/>
      <w:r>
        <w:rPr>
          <w:rFonts w:asciiTheme="majorBidi" w:hAnsiTheme="majorBidi" w:cstheme="majorBidi"/>
          <w:sz w:val="24"/>
          <w:szCs w:val="24"/>
          <w:lang w:val="en-ID"/>
        </w:rPr>
        <w:t>Lajnah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pentashihan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Mushaf</w:t>
      </w:r>
      <w:proofErr w:type="spellEnd"/>
      <w:r>
        <w:rPr>
          <w:rFonts w:asciiTheme="majorBidi" w:hAnsiTheme="majorBidi" w:cstheme="majorBidi"/>
          <w:sz w:val="24"/>
          <w:szCs w:val="24"/>
          <w:lang w:val="en-ID"/>
        </w:rPr>
        <w:t xml:space="preserve"> al-Qur’an. 2011. </w:t>
      </w:r>
    </w:p>
    <w:p w14:paraId="13FD2B0B"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Makhfudhoh</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Konsep</w:t>
      </w:r>
      <w:proofErr w:type="spellEnd"/>
      <w:r>
        <w:rPr>
          <w:rFonts w:asciiTheme="majorBidi" w:hAnsiTheme="majorBidi" w:cstheme="majorBidi"/>
          <w:i/>
          <w:iCs/>
          <w:sz w:val="24"/>
          <w:szCs w:val="24"/>
        </w:rPr>
        <w:t xml:space="preserve"> Air Studi </w:t>
      </w:r>
      <w:proofErr w:type="spellStart"/>
      <w:r>
        <w:rPr>
          <w:rFonts w:asciiTheme="majorBidi" w:hAnsiTheme="majorBidi" w:cstheme="majorBidi"/>
          <w:i/>
          <w:iCs/>
          <w:sz w:val="24"/>
          <w:szCs w:val="24"/>
        </w:rPr>
        <w:t>Tematik</w:t>
      </w:r>
      <w:proofErr w:type="spellEnd"/>
      <w:r>
        <w:rPr>
          <w:rFonts w:asciiTheme="majorBidi" w:hAnsiTheme="majorBidi" w:cstheme="majorBidi"/>
          <w:i/>
          <w:iCs/>
          <w:sz w:val="24"/>
          <w:szCs w:val="24"/>
        </w:rPr>
        <w:t xml:space="preserve"> Tafsir </w:t>
      </w:r>
      <w:proofErr w:type="spellStart"/>
      <w:r>
        <w:rPr>
          <w:rFonts w:asciiTheme="majorBidi" w:hAnsiTheme="majorBidi" w:cstheme="majorBidi"/>
          <w:i/>
          <w:iCs/>
          <w:sz w:val="24"/>
          <w:szCs w:val="24"/>
        </w:rPr>
        <w:t>Kemenag</w:t>
      </w:r>
      <w:proofErr w:type="spellEnd"/>
      <w:r>
        <w:rPr>
          <w:rFonts w:asciiTheme="majorBidi" w:hAnsiTheme="majorBidi" w:cstheme="majorBidi"/>
          <w:sz w:val="24"/>
          <w:szCs w:val="24"/>
        </w:rPr>
        <w:t>. B</w:t>
      </w:r>
      <w:r>
        <w:rPr>
          <w:rFonts w:asciiTheme="majorBidi" w:hAnsiTheme="majorBidi" w:cstheme="majorBidi"/>
          <w:sz w:val="24"/>
          <w:szCs w:val="24"/>
          <w:lang w:val="id-ID"/>
        </w:rPr>
        <w:t>anten</w:t>
      </w:r>
      <w:r>
        <w:rPr>
          <w:rFonts w:asciiTheme="majorBidi" w:hAnsiTheme="majorBidi" w:cstheme="majorBidi"/>
          <w:sz w:val="24"/>
          <w:szCs w:val="24"/>
        </w:rPr>
        <w:t>: UIN Sultan Maulana. 2017.</w:t>
      </w:r>
    </w:p>
    <w:p w14:paraId="7268FE04" w14:textId="77777777" w:rsidR="001D7D00" w:rsidRDefault="001D7D00" w:rsidP="001D7D00">
      <w:pPr>
        <w:pStyle w:val="FootnoteText"/>
        <w:spacing w:before="240"/>
        <w:ind w:left="851" w:hanging="851"/>
        <w:jc w:val="both"/>
        <w:rPr>
          <w:rFonts w:asciiTheme="majorBidi" w:hAnsiTheme="majorBidi" w:cstheme="majorBidi"/>
          <w:sz w:val="24"/>
          <w:szCs w:val="24"/>
        </w:rPr>
      </w:pPr>
      <w:r>
        <w:rPr>
          <w:rFonts w:asciiTheme="majorBidi" w:hAnsiTheme="majorBidi" w:cstheme="majorBidi"/>
          <w:sz w:val="24"/>
          <w:szCs w:val="24"/>
        </w:rPr>
        <w:t xml:space="preserve">Maliki. Metode dan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tafsiran</w:t>
      </w:r>
      <w:proofErr w:type="spellEnd"/>
      <w:r>
        <w:rPr>
          <w:rFonts w:asciiTheme="majorBidi" w:hAnsiTheme="majorBidi" w:cstheme="majorBidi"/>
          <w:sz w:val="24"/>
          <w:szCs w:val="24"/>
          <w:lang w:val="id-ID"/>
        </w:rPr>
        <w:t xml:space="preserve"> Ibnu </w:t>
      </w:r>
      <w:r>
        <w:rPr>
          <w:rFonts w:ascii="Times New Arabic" w:hAnsi="Times New Arabic" w:cs="Times New Roman"/>
          <w:sz w:val="24"/>
          <w:szCs w:val="24"/>
          <w:lang w:val="id-ID"/>
        </w:rPr>
        <w:t>Kathi&gt;r</w:t>
      </w:r>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al-Qur’an dan tafsir, volume 1, No. 1. 2018.</w:t>
      </w:r>
    </w:p>
    <w:p w14:paraId="40E5C20F" w14:textId="77777777" w:rsidR="001D7D00" w:rsidRDefault="001D7D00" w:rsidP="001D7D00">
      <w:pPr>
        <w:pStyle w:val="FootnoteText"/>
        <w:spacing w:before="240"/>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 xml:space="preserve">Masrudin. </w:t>
      </w:r>
      <w:r>
        <w:rPr>
          <w:rFonts w:asciiTheme="majorBidi" w:hAnsiTheme="majorBidi" w:cstheme="majorBidi"/>
          <w:i/>
          <w:iCs/>
          <w:sz w:val="24"/>
          <w:szCs w:val="24"/>
          <w:lang w:val="id-ID"/>
        </w:rPr>
        <w:t xml:space="preserve">Pengaruh Air Musta’mal pada Kesucian Menurut Mazhab Hanafi dan Maliki. </w:t>
      </w:r>
      <w:r>
        <w:rPr>
          <w:rFonts w:asciiTheme="majorBidi" w:hAnsiTheme="majorBidi" w:cstheme="majorBidi"/>
          <w:sz w:val="24"/>
          <w:szCs w:val="24"/>
          <w:lang w:val="id-ID"/>
        </w:rPr>
        <w:t>Yogyakarta: UIN Sunan Kalijaga, 2019.</w:t>
      </w:r>
    </w:p>
    <w:p w14:paraId="495294C9" w14:textId="77777777" w:rsidR="001D7D00" w:rsidRDefault="001D7D00" w:rsidP="001D7D00">
      <w:pPr>
        <w:pStyle w:val="FootnoteText"/>
        <w:spacing w:before="240"/>
        <w:ind w:left="851" w:hanging="851"/>
        <w:jc w:val="both"/>
        <w:rPr>
          <w:rFonts w:asciiTheme="majorBidi" w:hAnsiTheme="majorBidi" w:cstheme="majorBidi"/>
          <w:sz w:val="24"/>
          <w:szCs w:val="24"/>
        </w:rPr>
      </w:pPr>
      <w:r>
        <w:rPr>
          <w:rFonts w:asciiTheme="majorBidi" w:hAnsiTheme="majorBidi" w:cstheme="majorBidi"/>
          <w:sz w:val="24"/>
          <w:szCs w:val="24"/>
          <w:lang w:val="id-ID"/>
        </w:rPr>
        <w:t xml:space="preserve">Masu, Miss Nura. </w:t>
      </w:r>
      <w:r>
        <w:rPr>
          <w:rFonts w:asciiTheme="majorBidi" w:hAnsiTheme="majorBidi" w:cstheme="majorBidi"/>
          <w:i/>
          <w:iCs/>
          <w:sz w:val="24"/>
          <w:szCs w:val="24"/>
          <w:lang w:val="id-ID"/>
        </w:rPr>
        <w:t>Konsep memelihara lingkungan hidup dalam al-Qur’an (Studi kajian tematik komparatif dalam tafsir al-Maraghi dan tafsir Ibnu Katsir).</w:t>
      </w:r>
      <w:r>
        <w:rPr>
          <w:rFonts w:asciiTheme="majorBidi" w:hAnsiTheme="majorBidi" w:cstheme="majorBidi"/>
          <w:sz w:val="24"/>
          <w:szCs w:val="24"/>
          <w:lang w:val="id-ID"/>
        </w:rPr>
        <w:t xml:space="preserve"> </w:t>
      </w:r>
      <w:r>
        <w:rPr>
          <w:rFonts w:asciiTheme="majorBidi" w:hAnsiTheme="majorBidi" w:cstheme="majorBidi"/>
          <w:sz w:val="24"/>
          <w:szCs w:val="24"/>
        </w:rPr>
        <w:t xml:space="preserve">Bandung: UIN Sunan </w:t>
      </w:r>
      <w:proofErr w:type="spellStart"/>
      <w:r>
        <w:rPr>
          <w:rFonts w:asciiTheme="majorBidi" w:hAnsiTheme="majorBidi" w:cstheme="majorBidi"/>
          <w:sz w:val="24"/>
          <w:szCs w:val="24"/>
        </w:rPr>
        <w:t>Gunung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Djati</w:t>
      </w:r>
      <w:proofErr w:type="spellEnd"/>
      <w:r>
        <w:rPr>
          <w:rFonts w:asciiTheme="majorBidi" w:hAnsiTheme="majorBidi" w:cstheme="majorBidi"/>
          <w:sz w:val="24"/>
          <w:szCs w:val="24"/>
        </w:rPr>
        <w:t>. 2017.</w:t>
      </w:r>
    </w:p>
    <w:p w14:paraId="0022CCF9" w14:textId="77777777" w:rsidR="001D7D00" w:rsidRDefault="001D7D00" w:rsidP="001D7D00">
      <w:pPr>
        <w:pStyle w:val="FootnoteText"/>
        <w:spacing w:before="240"/>
        <w:ind w:left="851" w:hanging="851"/>
        <w:jc w:val="both"/>
        <w:rPr>
          <w:rFonts w:asciiTheme="majorBidi" w:hAnsiTheme="majorBidi" w:cstheme="majorBidi"/>
          <w:sz w:val="24"/>
          <w:szCs w:val="24"/>
        </w:rPr>
      </w:pPr>
      <w:r>
        <w:rPr>
          <w:rFonts w:asciiTheme="majorBidi" w:hAnsiTheme="majorBidi" w:cstheme="majorBidi"/>
          <w:sz w:val="24"/>
          <w:szCs w:val="24"/>
          <w:lang w:val="id-ID"/>
        </w:rPr>
        <w:t xml:space="preserve">Mauliddin, Arif Imam. </w:t>
      </w:r>
      <w:r>
        <w:rPr>
          <w:rFonts w:asciiTheme="majorBidi" w:hAnsiTheme="majorBidi" w:cstheme="majorBidi"/>
          <w:i/>
          <w:iCs/>
          <w:sz w:val="24"/>
          <w:szCs w:val="24"/>
          <w:lang w:val="id-ID"/>
        </w:rPr>
        <w:t>Telaah Kritis Makna Hujan Dalam Al-Qur’an</w:t>
      </w:r>
      <w:r>
        <w:rPr>
          <w:rFonts w:asciiTheme="majorBidi" w:hAnsiTheme="majorBidi" w:cstheme="majorBidi"/>
          <w:sz w:val="24"/>
          <w:szCs w:val="24"/>
          <w:lang w:val="id-ID"/>
        </w:rPr>
        <w:t>. Jurnal Al-Quds, Volume 2, No. 1, Juni 2018.</w:t>
      </w:r>
    </w:p>
    <w:p w14:paraId="521E19CA" w14:textId="77777777" w:rsidR="001D7D00" w:rsidRDefault="001D7D00" w:rsidP="001D7D00">
      <w:pPr>
        <w:pStyle w:val="FootnoteText"/>
        <w:spacing w:before="240"/>
        <w:ind w:left="851" w:hanging="851"/>
        <w:jc w:val="both"/>
        <w:rPr>
          <w:rFonts w:asciiTheme="majorBidi" w:hAnsiTheme="majorBidi" w:cstheme="majorBidi"/>
          <w:sz w:val="24"/>
          <w:szCs w:val="24"/>
          <w:lang w:val="id-ID"/>
        </w:rPr>
      </w:pPr>
      <w:proofErr w:type="spellStart"/>
      <w:r>
        <w:rPr>
          <w:rFonts w:asciiTheme="majorBidi" w:hAnsiTheme="majorBidi" w:cstheme="majorBidi"/>
          <w:sz w:val="24"/>
          <w:szCs w:val="24"/>
        </w:rPr>
        <w:t>Mu’in</w:t>
      </w:r>
      <w:proofErr w:type="spellEnd"/>
      <w:r>
        <w:rPr>
          <w:rFonts w:asciiTheme="majorBidi" w:hAnsiTheme="majorBidi" w:cstheme="majorBidi"/>
          <w:sz w:val="24"/>
          <w:szCs w:val="24"/>
          <w:lang w:val="id-ID"/>
        </w:rPr>
        <w:t xml:space="preserve">. </w:t>
      </w:r>
      <w:r>
        <w:rPr>
          <w:rFonts w:asciiTheme="majorBidi" w:hAnsiTheme="majorBidi" w:cstheme="majorBidi"/>
          <w:sz w:val="24"/>
          <w:szCs w:val="24"/>
        </w:rPr>
        <w:t>Abd</w:t>
      </w:r>
      <w:r>
        <w:rPr>
          <w:rFonts w:asciiTheme="majorBidi" w:hAnsiTheme="majorBidi" w:cstheme="majorBidi"/>
          <w:sz w:val="24"/>
          <w:szCs w:val="24"/>
          <w:lang w:val="id-ID"/>
        </w:rPr>
        <w:t>ul</w:t>
      </w:r>
      <w:r>
        <w:rPr>
          <w:rFonts w:asciiTheme="majorBidi" w:hAnsiTheme="majorBidi" w:cstheme="majorBidi"/>
          <w:sz w:val="24"/>
          <w:szCs w:val="24"/>
        </w:rPr>
        <w:t xml:space="preserve"> Salim</w:t>
      </w:r>
      <w:r>
        <w:rPr>
          <w:rFonts w:asciiTheme="majorBidi" w:hAnsiTheme="majorBidi" w:cstheme="majorBidi"/>
          <w:sz w:val="24"/>
          <w:szCs w:val="24"/>
          <w:lang w:val="id-ID"/>
        </w:rPr>
        <w:t xml:space="preserve">, </w:t>
      </w:r>
      <w:proofErr w:type="spellStart"/>
      <w:r>
        <w:rPr>
          <w:rFonts w:asciiTheme="majorBidi" w:hAnsiTheme="majorBidi" w:cstheme="majorBidi"/>
          <w:i/>
          <w:iCs/>
          <w:sz w:val="24"/>
          <w:szCs w:val="24"/>
        </w:rPr>
        <w:t>Metodologi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Ilmu</w:t>
      </w:r>
      <w:proofErr w:type="spellEnd"/>
      <w:r>
        <w:rPr>
          <w:rFonts w:asciiTheme="majorBidi" w:hAnsiTheme="majorBidi" w:cstheme="majorBidi"/>
          <w:i/>
          <w:iCs/>
          <w:sz w:val="24"/>
          <w:szCs w:val="24"/>
        </w:rPr>
        <w:t xml:space="preserve"> Tafsir</w:t>
      </w:r>
      <w:r>
        <w:rPr>
          <w:rFonts w:asciiTheme="majorBidi" w:hAnsiTheme="majorBidi" w:cstheme="majorBidi"/>
          <w:sz w:val="24"/>
          <w:szCs w:val="24"/>
          <w:lang w:val="id-ID"/>
        </w:rPr>
        <w:t xml:space="preserve">. </w:t>
      </w:r>
      <w:r>
        <w:rPr>
          <w:rFonts w:asciiTheme="majorBidi" w:hAnsiTheme="majorBidi" w:cstheme="majorBidi"/>
          <w:sz w:val="24"/>
          <w:szCs w:val="24"/>
        </w:rPr>
        <w:t>Yogyakarta: Teras, 2005</w:t>
      </w:r>
      <w:r>
        <w:rPr>
          <w:rFonts w:asciiTheme="majorBidi" w:hAnsiTheme="majorBidi" w:cstheme="majorBidi"/>
          <w:sz w:val="24"/>
          <w:szCs w:val="24"/>
          <w:lang w:val="id-ID"/>
        </w:rPr>
        <w:t>.</w:t>
      </w:r>
    </w:p>
    <w:p w14:paraId="67D0301A" w14:textId="77777777" w:rsidR="001D7D00" w:rsidRDefault="001D7D00" w:rsidP="001D7D00">
      <w:pPr>
        <w:pStyle w:val="FootnoteText"/>
        <w:spacing w:before="240"/>
        <w:ind w:left="851" w:hanging="851"/>
        <w:jc w:val="both"/>
        <w:rPr>
          <w:rFonts w:asciiTheme="majorBidi" w:hAnsiTheme="majorBidi" w:cstheme="majorBidi"/>
          <w:sz w:val="24"/>
          <w:szCs w:val="24"/>
        </w:rPr>
      </w:pPr>
      <w:r>
        <w:rPr>
          <w:rFonts w:asciiTheme="majorBidi" w:hAnsiTheme="majorBidi" w:cstheme="majorBidi"/>
          <w:sz w:val="24"/>
          <w:szCs w:val="24"/>
          <w:lang w:val="id-ID"/>
        </w:rPr>
        <w:t xml:space="preserve">Mujaddid. </w:t>
      </w:r>
      <w:r>
        <w:rPr>
          <w:rFonts w:asciiTheme="majorBidi" w:hAnsiTheme="majorBidi" w:cstheme="majorBidi"/>
          <w:i/>
          <w:iCs/>
          <w:sz w:val="24"/>
          <w:szCs w:val="24"/>
          <w:lang w:val="id-ID"/>
        </w:rPr>
        <w:t>Air dalam prespektif islam</w:t>
      </w:r>
      <w:r>
        <w:rPr>
          <w:rFonts w:asciiTheme="majorBidi" w:hAnsiTheme="majorBidi" w:cstheme="majorBidi"/>
          <w:sz w:val="24"/>
          <w:szCs w:val="24"/>
          <w:lang w:val="id-ID"/>
        </w:rPr>
        <w:t>. Medan: Tajdid, 2020.</w:t>
      </w:r>
    </w:p>
    <w:p w14:paraId="38D235E1"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Nurahayu</w:t>
      </w:r>
      <w:proofErr w:type="spellEnd"/>
      <w:r>
        <w:rPr>
          <w:rFonts w:asciiTheme="majorBidi" w:hAnsiTheme="majorBidi" w:cstheme="majorBidi"/>
          <w:sz w:val="24"/>
          <w:szCs w:val="24"/>
        </w:rPr>
        <w:t xml:space="preserve">, Hati.  </w:t>
      </w:r>
      <w:proofErr w:type="spellStart"/>
      <w:r>
        <w:rPr>
          <w:rFonts w:asciiTheme="majorBidi" w:hAnsiTheme="majorBidi" w:cstheme="majorBidi"/>
          <w:i/>
          <w:iCs/>
          <w:sz w:val="24"/>
          <w:szCs w:val="24"/>
        </w:rPr>
        <w:t>Mengenal</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Ekosistem</w:t>
      </w:r>
      <w:proofErr w:type="spellEnd"/>
      <w:r>
        <w:rPr>
          <w:rFonts w:asciiTheme="majorBidi" w:hAnsiTheme="majorBidi" w:cstheme="majorBidi"/>
          <w:sz w:val="24"/>
          <w:szCs w:val="24"/>
        </w:rPr>
        <w:t>. Bandung: April Media. 2009.</w:t>
      </w:r>
    </w:p>
    <w:p w14:paraId="7369C9CF"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r>
        <w:rPr>
          <w:rFonts w:asciiTheme="majorBidi" w:hAnsiTheme="majorBidi" w:cstheme="majorBidi"/>
          <w:sz w:val="24"/>
          <w:szCs w:val="24"/>
        </w:rPr>
        <w:t xml:space="preserve">Pasha, Ahmad Fuad. </w:t>
      </w:r>
      <w:proofErr w:type="spellStart"/>
      <w:r>
        <w:rPr>
          <w:rFonts w:asciiTheme="majorBidi" w:hAnsiTheme="majorBidi" w:cstheme="majorBidi"/>
          <w:i/>
          <w:iCs/>
          <w:sz w:val="24"/>
          <w:szCs w:val="24"/>
        </w:rPr>
        <w:t>Dimensi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Sains</w:t>
      </w:r>
      <w:proofErr w:type="spellEnd"/>
      <w:r>
        <w:rPr>
          <w:rFonts w:asciiTheme="majorBidi" w:hAnsiTheme="majorBidi" w:cstheme="majorBidi"/>
          <w:i/>
          <w:iCs/>
          <w:sz w:val="24"/>
          <w:szCs w:val="24"/>
        </w:rPr>
        <w:t xml:space="preserve"> Al-Qur’an. </w:t>
      </w:r>
      <w:r>
        <w:rPr>
          <w:rFonts w:asciiTheme="majorBidi" w:hAnsiTheme="majorBidi" w:cstheme="majorBidi"/>
          <w:sz w:val="24"/>
          <w:szCs w:val="24"/>
        </w:rPr>
        <w:t xml:space="preserve">Mesir: </w:t>
      </w:r>
      <w:proofErr w:type="spellStart"/>
      <w:r>
        <w:rPr>
          <w:rFonts w:asciiTheme="majorBidi" w:hAnsiTheme="majorBidi" w:cstheme="majorBidi"/>
          <w:sz w:val="24"/>
          <w:szCs w:val="24"/>
        </w:rPr>
        <w:t>Tiga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Serangkai</w:t>
      </w:r>
      <w:proofErr w:type="spellEnd"/>
      <w:r>
        <w:rPr>
          <w:rFonts w:asciiTheme="majorBidi" w:hAnsiTheme="majorBidi" w:cstheme="majorBidi"/>
          <w:sz w:val="24"/>
          <w:szCs w:val="24"/>
        </w:rPr>
        <w:t>. 2004.</w:t>
      </w:r>
    </w:p>
    <w:p w14:paraId="3C6FF892"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Nasional RI. Tafsir Al-Qur’an </w:t>
      </w:r>
      <w:proofErr w:type="spellStart"/>
      <w:r>
        <w:rPr>
          <w:rFonts w:asciiTheme="majorBidi" w:hAnsiTheme="majorBidi" w:cstheme="majorBidi"/>
          <w:sz w:val="24"/>
          <w:szCs w:val="24"/>
        </w:rPr>
        <w:t>Tematik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Lajnah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Pentashihan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Mushaf</w:t>
      </w:r>
      <w:proofErr w:type="spellEnd"/>
      <w:r>
        <w:rPr>
          <w:rFonts w:asciiTheme="majorBidi" w:hAnsiTheme="majorBidi" w:cstheme="majorBidi"/>
          <w:sz w:val="24"/>
          <w:szCs w:val="24"/>
        </w:rPr>
        <w:t xml:space="preserve"> Al-Qur’an. Jakarta: Kamil Pustaka. 2018.</w:t>
      </w:r>
    </w:p>
    <w:p w14:paraId="2E9FC1F2" w14:textId="77777777" w:rsidR="001D7D00" w:rsidRDefault="001D7D00" w:rsidP="001D7D00">
      <w:pPr>
        <w:pStyle w:val="FootnoteText"/>
        <w:spacing w:before="240"/>
        <w:ind w:left="851" w:hanging="851"/>
        <w:jc w:val="both"/>
        <w:rPr>
          <w:rFonts w:asciiTheme="majorBidi" w:hAnsiTheme="majorBidi" w:cstheme="majorBidi"/>
          <w:sz w:val="24"/>
          <w:szCs w:val="24"/>
        </w:rPr>
      </w:pPr>
      <w:proofErr w:type="spellStart"/>
      <w:r>
        <w:rPr>
          <w:rFonts w:asciiTheme="majorBidi" w:hAnsiTheme="majorBidi" w:cstheme="majorBidi"/>
          <w:sz w:val="24"/>
          <w:szCs w:val="24"/>
        </w:rPr>
        <w:t>Prasetyowati</w:t>
      </w:r>
      <w:proofErr w:type="spellEnd"/>
      <w:r>
        <w:rPr>
          <w:rFonts w:asciiTheme="majorBidi" w:hAnsiTheme="majorBidi" w:cstheme="majorBidi"/>
          <w:sz w:val="24"/>
          <w:szCs w:val="24"/>
        </w:rPr>
        <w:t xml:space="preserve">, Indah. Tingkat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mengkonsumsi</w:t>
      </w:r>
      <w:proofErr w:type="spellEnd"/>
      <w:r>
        <w:rPr>
          <w:rFonts w:asciiTheme="majorBidi" w:hAnsiTheme="majorBidi" w:cstheme="majorBidi"/>
          <w:sz w:val="24"/>
          <w:szCs w:val="24"/>
        </w:rPr>
        <w:t xml:space="preserve"> air mineral pada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IV di SD</w:t>
      </w:r>
      <w:r>
        <w:rPr>
          <w:rFonts w:asciiTheme="majorBidi" w:hAnsiTheme="majorBidi" w:cstheme="majorBidi"/>
          <w:sz w:val="24"/>
          <w:szCs w:val="24"/>
          <w:lang w:val="id-ID"/>
        </w:rPr>
        <w:t xml:space="preserve"> </w:t>
      </w:r>
      <w:r>
        <w:rPr>
          <w:rFonts w:asciiTheme="majorBidi" w:hAnsiTheme="majorBidi" w:cstheme="majorBidi"/>
          <w:sz w:val="24"/>
          <w:szCs w:val="24"/>
        </w:rPr>
        <w:t xml:space="preserve">Negeri </w:t>
      </w:r>
      <w:proofErr w:type="spellStart"/>
      <w:r>
        <w:rPr>
          <w:rFonts w:asciiTheme="majorBidi" w:hAnsiTheme="majorBidi" w:cstheme="majorBidi"/>
          <w:sz w:val="24"/>
          <w:szCs w:val="24"/>
        </w:rPr>
        <w:t>Keputan</w:t>
      </w:r>
      <w:proofErr w:type="spellEnd"/>
      <w:r>
        <w:rPr>
          <w:rFonts w:asciiTheme="majorBidi" w:hAnsiTheme="majorBidi" w:cstheme="majorBidi"/>
          <w:sz w:val="24"/>
          <w:szCs w:val="24"/>
          <w:lang w:val="id-ID"/>
        </w:rPr>
        <w:t xml:space="preserve"> </w:t>
      </w:r>
      <w:r>
        <w:rPr>
          <w:rFonts w:asciiTheme="majorBidi" w:hAnsiTheme="majorBidi" w:cstheme="majorBidi"/>
          <w:sz w:val="24"/>
          <w:szCs w:val="24"/>
        </w:rPr>
        <w:t xml:space="preserve">Yogyakarta.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jasmani</w:t>
      </w:r>
      <w:proofErr w:type="spellEnd"/>
      <w:r>
        <w:rPr>
          <w:rFonts w:asciiTheme="majorBidi" w:hAnsiTheme="majorBidi" w:cstheme="majorBidi"/>
          <w:sz w:val="24"/>
          <w:szCs w:val="24"/>
        </w:rPr>
        <w:t xml:space="preserve"> Indonesia. Volume 10, No. 2. 2014.</w:t>
      </w:r>
    </w:p>
    <w:p w14:paraId="41E030A3" w14:textId="77777777" w:rsidR="001D7D00" w:rsidRDefault="001D7D00" w:rsidP="001D7D00">
      <w:pPr>
        <w:pStyle w:val="FootnoteText"/>
        <w:spacing w:before="240"/>
        <w:ind w:left="851" w:hanging="851"/>
        <w:jc w:val="both"/>
        <w:rPr>
          <w:rFonts w:asciiTheme="majorBidi" w:hAnsiTheme="majorBidi" w:cstheme="majorBidi"/>
          <w:sz w:val="24"/>
          <w:szCs w:val="24"/>
        </w:rPr>
      </w:pPr>
      <w:r>
        <w:rPr>
          <w:rFonts w:asciiTheme="majorBidi" w:hAnsiTheme="majorBidi" w:cstheme="majorBidi"/>
          <w:sz w:val="24"/>
          <w:szCs w:val="24"/>
        </w:rPr>
        <w:t xml:space="preserve">Pusat </w:t>
      </w:r>
      <w:proofErr w:type="spellStart"/>
      <w:r>
        <w:rPr>
          <w:rFonts w:asciiTheme="majorBidi" w:hAnsiTheme="majorBidi" w:cstheme="majorBidi"/>
          <w:sz w:val="24"/>
          <w:szCs w:val="24"/>
        </w:rPr>
        <w:t>Pembinaan</w:t>
      </w:r>
      <w:proofErr w:type="spellEnd"/>
      <w:r>
        <w:rPr>
          <w:rFonts w:asciiTheme="majorBidi" w:hAnsiTheme="majorBidi" w:cstheme="majorBidi"/>
          <w:sz w:val="24"/>
          <w:szCs w:val="24"/>
        </w:rPr>
        <w:t xml:space="preserve"> Bahasa </w:t>
      </w:r>
      <w:proofErr w:type="spellStart"/>
      <w:r>
        <w:rPr>
          <w:rFonts w:asciiTheme="majorBidi" w:hAnsiTheme="majorBidi" w:cstheme="majorBidi"/>
          <w:sz w:val="24"/>
          <w:szCs w:val="24"/>
        </w:rPr>
        <w:t>Departemen</w:t>
      </w:r>
      <w:proofErr w:type="spellEnd"/>
      <w:r>
        <w:rPr>
          <w:rFonts w:asciiTheme="majorBidi" w:hAnsiTheme="majorBidi" w:cstheme="majorBidi"/>
          <w:sz w:val="24"/>
          <w:szCs w:val="24"/>
        </w:rPr>
        <w:t xml:space="preserve"> Pendidikan dan </w:t>
      </w:r>
      <w:proofErr w:type="spellStart"/>
      <w:r>
        <w:rPr>
          <w:rFonts w:asciiTheme="majorBidi" w:hAnsiTheme="majorBidi" w:cstheme="majorBidi"/>
          <w:sz w:val="24"/>
          <w:szCs w:val="24"/>
        </w:rPr>
        <w:t>Kebudayaan</w:t>
      </w:r>
      <w:proofErr w:type="spellEnd"/>
      <w:r>
        <w:rPr>
          <w:rFonts w:asciiTheme="majorBidi" w:hAnsiTheme="majorBidi" w:cstheme="majorBidi"/>
          <w:sz w:val="24"/>
          <w:szCs w:val="24"/>
        </w:rPr>
        <w:t xml:space="preserve"> RI, </w:t>
      </w:r>
      <w:r>
        <w:rPr>
          <w:rFonts w:asciiTheme="majorBidi" w:hAnsiTheme="majorBidi" w:cstheme="majorBidi"/>
          <w:i/>
          <w:iCs/>
          <w:sz w:val="24"/>
          <w:szCs w:val="24"/>
        </w:rPr>
        <w:t>Kamus Besar Bahasa Indonesia</w:t>
      </w:r>
      <w:r>
        <w:rPr>
          <w:rFonts w:asciiTheme="majorBidi" w:hAnsiTheme="majorBidi" w:cstheme="majorBidi"/>
          <w:sz w:val="24"/>
          <w:szCs w:val="24"/>
        </w:rPr>
        <w:t xml:space="preserve">. </w:t>
      </w:r>
      <w:proofErr w:type="spellStart"/>
      <w:r>
        <w:rPr>
          <w:rFonts w:asciiTheme="majorBidi" w:hAnsiTheme="majorBidi" w:cstheme="majorBidi"/>
          <w:sz w:val="24"/>
          <w:szCs w:val="24"/>
        </w:rPr>
        <w:t>Jakrta</w:t>
      </w:r>
      <w:proofErr w:type="spellEnd"/>
      <w:r>
        <w:rPr>
          <w:rFonts w:asciiTheme="majorBidi" w:hAnsiTheme="majorBidi" w:cstheme="majorBidi"/>
          <w:sz w:val="24"/>
          <w:szCs w:val="24"/>
        </w:rPr>
        <w:t>: Balai Pustaka. 1994.</w:t>
      </w:r>
    </w:p>
    <w:p w14:paraId="50B6C13E" w14:textId="77777777" w:rsidR="001D7D00" w:rsidRDefault="001D7D00" w:rsidP="001D7D00">
      <w:pPr>
        <w:pStyle w:val="FootnoteText"/>
        <w:spacing w:before="240"/>
        <w:ind w:left="851" w:hanging="851"/>
        <w:jc w:val="both"/>
        <w:rPr>
          <w:rFonts w:asciiTheme="majorBidi" w:hAnsiTheme="majorBidi" w:cstheme="majorBidi"/>
          <w:sz w:val="24"/>
          <w:szCs w:val="24"/>
          <w:lang w:val="id-ID"/>
        </w:rPr>
      </w:pPr>
      <w:r>
        <w:rPr>
          <w:rFonts w:asciiTheme="majorBidi" w:hAnsiTheme="majorBidi" w:cstheme="majorBidi"/>
          <w:sz w:val="24"/>
          <w:szCs w:val="24"/>
        </w:rPr>
        <w:t xml:space="preserve">Rahardjo, </w:t>
      </w:r>
      <w:proofErr w:type="spellStart"/>
      <w:r>
        <w:rPr>
          <w:rFonts w:asciiTheme="majorBidi" w:hAnsiTheme="majorBidi" w:cstheme="majorBidi"/>
          <w:sz w:val="24"/>
          <w:szCs w:val="24"/>
        </w:rPr>
        <w:t>Dawam</w:t>
      </w:r>
      <w:proofErr w:type="spellEnd"/>
      <w:r>
        <w:rPr>
          <w:rFonts w:asciiTheme="majorBidi" w:hAnsiTheme="majorBidi" w:cstheme="majorBidi"/>
          <w:sz w:val="24"/>
          <w:szCs w:val="24"/>
          <w:lang w:val="id-ID"/>
        </w:rPr>
        <w:t xml:space="preserve">. </w:t>
      </w:r>
      <w:proofErr w:type="spellStart"/>
      <w:r>
        <w:rPr>
          <w:rFonts w:asciiTheme="majorBidi" w:hAnsiTheme="majorBidi" w:cstheme="majorBidi"/>
          <w:i/>
          <w:iCs/>
          <w:sz w:val="24"/>
          <w:szCs w:val="24"/>
        </w:rPr>
        <w:t>Ensiklopedi</w:t>
      </w:r>
      <w:proofErr w:type="spellEnd"/>
      <w:r>
        <w:rPr>
          <w:rFonts w:asciiTheme="majorBidi" w:hAnsiTheme="majorBidi" w:cstheme="majorBidi"/>
          <w:i/>
          <w:iCs/>
          <w:sz w:val="24"/>
          <w:szCs w:val="24"/>
          <w:lang w:val="id-ID"/>
        </w:rPr>
        <w:t xml:space="preserve"> </w:t>
      </w:r>
      <w:r>
        <w:rPr>
          <w:rFonts w:asciiTheme="majorBidi" w:hAnsiTheme="majorBidi" w:cstheme="majorBidi"/>
          <w:i/>
          <w:iCs/>
          <w:sz w:val="24"/>
          <w:szCs w:val="24"/>
        </w:rPr>
        <w:t>Al</w:t>
      </w:r>
      <w:r>
        <w:rPr>
          <w:rFonts w:asciiTheme="majorBidi" w:hAnsiTheme="majorBidi" w:cstheme="majorBidi"/>
          <w:i/>
          <w:iCs/>
          <w:sz w:val="24"/>
          <w:szCs w:val="24"/>
          <w:lang w:val="id-ID"/>
        </w:rPr>
        <w:t>-Q</w:t>
      </w:r>
      <w:proofErr w:type="spellStart"/>
      <w:r>
        <w:rPr>
          <w:rFonts w:asciiTheme="majorBidi" w:hAnsiTheme="majorBidi" w:cstheme="majorBidi"/>
          <w:i/>
          <w:iCs/>
          <w:sz w:val="24"/>
          <w:szCs w:val="24"/>
        </w:rPr>
        <w:t>ur</w:t>
      </w:r>
      <w:proofErr w:type="spellEnd"/>
      <w:r>
        <w:rPr>
          <w:rFonts w:asciiTheme="majorBidi" w:hAnsiTheme="majorBidi" w:cstheme="majorBidi"/>
          <w:i/>
          <w:iCs/>
          <w:sz w:val="24"/>
          <w:szCs w:val="24"/>
          <w:lang w:val="id-ID"/>
        </w:rPr>
        <w:t>’</w:t>
      </w:r>
      <w:r>
        <w:rPr>
          <w:rFonts w:asciiTheme="majorBidi" w:hAnsiTheme="majorBidi" w:cstheme="majorBidi"/>
          <w:i/>
          <w:iCs/>
          <w:sz w:val="24"/>
          <w:szCs w:val="24"/>
        </w:rPr>
        <w:t>an</w:t>
      </w:r>
      <w:r>
        <w:rPr>
          <w:rFonts w:asciiTheme="majorBidi" w:hAnsiTheme="majorBidi" w:cstheme="majorBidi"/>
          <w:i/>
          <w:iCs/>
          <w:sz w:val="24"/>
          <w:szCs w:val="24"/>
          <w:lang w:val="id-ID"/>
        </w:rPr>
        <w:t xml:space="preserve"> </w:t>
      </w:r>
      <w:proofErr w:type="spellStart"/>
      <w:r>
        <w:rPr>
          <w:rFonts w:asciiTheme="majorBidi" w:hAnsiTheme="majorBidi" w:cstheme="majorBidi"/>
          <w:i/>
          <w:iCs/>
          <w:sz w:val="24"/>
          <w:szCs w:val="24"/>
        </w:rPr>
        <w:t>cet</w:t>
      </w:r>
      <w:proofErr w:type="spellEnd"/>
      <w:r>
        <w:rPr>
          <w:rFonts w:asciiTheme="majorBidi" w:hAnsiTheme="majorBidi" w:cstheme="majorBidi"/>
          <w:i/>
          <w:iCs/>
          <w:sz w:val="24"/>
          <w:szCs w:val="24"/>
          <w:lang w:val="id-ID"/>
        </w:rPr>
        <w:t xml:space="preserve">.1. </w:t>
      </w:r>
      <w:r>
        <w:rPr>
          <w:rFonts w:asciiTheme="majorBidi" w:hAnsiTheme="majorBidi" w:cstheme="majorBidi"/>
          <w:sz w:val="24"/>
          <w:szCs w:val="24"/>
        </w:rPr>
        <w:t xml:space="preserve">Jakarta: </w:t>
      </w:r>
      <w:r>
        <w:rPr>
          <w:rFonts w:asciiTheme="majorBidi" w:hAnsiTheme="majorBidi" w:cstheme="majorBidi"/>
          <w:sz w:val="24"/>
          <w:szCs w:val="24"/>
          <w:lang w:val="id-ID"/>
        </w:rPr>
        <w:t>P</w:t>
      </w:r>
      <w:proofErr w:type="spellStart"/>
      <w:r>
        <w:rPr>
          <w:rFonts w:asciiTheme="majorBidi" w:hAnsiTheme="majorBidi" w:cstheme="majorBidi"/>
          <w:sz w:val="24"/>
          <w:szCs w:val="24"/>
        </w:rPr>
        <w:t>aramadina</w:t>
      </w:r>
      <w:proofErr w:type="spellEnd"/>
      <w:r>
        <w:rPr>
          <w:rFonts w:asciiTheme="majorBidi" w:hAnsiTheme="majorBidi" w:cstheme="majorBidi"/>
          <w:sz w:val="24"/>
          <w:szCs w:val="24"/>
        </w:rPr>
        <w:t>, 1996</w:t>
      </w:r>
      <w:r>
        <w:rPr>
          <w:rFonts w:asciiTheme="majorBidi" w:hAnsiTheme="majorBidi" w:cstheme="majorBidi"/>
          <w:sz w:val="24"/>
          <w:szCs w:val="24"/>
          <w:lang w:val="id-ID"/>
        </w:rPr>
        <w:t>.</w:t>
      </w:r>
    </w:p>
    <w:p w14:paraId="0E20542C" w14:textId="77777777" w:rsidR="001D7D00" w:rsidRDefault="001D7D00" w:rsidP="001D7D00">
      <w:pPr>
        <w:pStyle w:val="FootnoteText"/>
        <w:spacing w:before="240"/>
        <w:ind w:left="851" w:hanging="851"/>
        <w:jc w:val="both"/>
        <w:rPr>
          <w:rFonts w:asciiTheme="majorBidi" w:hAnsiTheme="majorBidi" w:cstheme="majorBidi"/>
          <w:sz w:val="24"/>
          <w:szCs w:val="24"/>
          <w:lang w:val="id-ID"/>
        </w:rPr>
      </w:pPr>
      <w:r>
        <w:rPr>
          <w:rFonts w:asciiTheme="majorBidi" w:hAnsiTheme="majorBidi" w:cstheme="majorBidi"/>
          <w:sz w:val="24"/>
          <w:szCs w:val="24"/>
        </w:rPr>
        <w:t>Rahmi</w:t>
      </w:r>
      <w:r>
        <w:rPr>
          <w:rFonts w:asciiTheme="majorBidi" w:hAnsiTheme="majorBidi" w:cstheme="majorBidi"/>
          <w:sz w:val="24"/>
          <w:szCs w:val="24"/>
          <w:lang w:val="id-ID"/>
        </w:rPr>
        <w:t xml:space="preserve">. </w:t>
      </w:r>
      <w:proofErr w:type="spellStart"/>
      <w:r>
        <w:rPr>
          <w:rFonts w:asciiTheme="majorBidi" w:hAnsiTheme="majorBidi" w:cstheme="majorBidi"/>
          <w:i/>
          <w:sz w:val="24"/>
          <w:szCs w:val="24"/>
        </w:rPr>
        <w:t>Kolerasi</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Rezeki</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Dengan</w:t>
      </w:r>
      <w:proofErr w:type="spellEnd"/>
      <w:r>
        <w:rPr>
          <w:rFonts w:asciiTheme="majorBidi" w:hAnsiTheme="majorBidi" w:cstheme="majorBidi"/>
          <w:i/>
          <w:sz w:val="24"/>
          <w:szCs w:val="24"/>
        </w:rPr>
        <w:t xml:space="preserve"> Usaha Dalam </w:t>
      </w:r>
      <w:proofErr w:type="spellStart"/>
      <w:r>
        <w:rPr>
          <w:rFonts w:asciiTheme="majorBidi" w:hAnsiTheme="majorBidi" w:cstheme="majorBidi"/>
          <w:i/>
          <w:sz w:val="24"/>
          <w:szCs w:val="24"/>
        </w:rPr>
        <w:t>Prespektif</w:t>
      </w:r>
      <w:proofErr w:type="spellEnd"/>
      <w:r>
        <w:rPr>
          <w:rFonts w:asciiTheme="majorBidi" w:hAnsiTheme="majorBidi" w:cstheme="majorBidi"/>
          <w:i/>
          <w:sz w:val="24"/>
          <w:szCs w:val="24"/>
        </w:rPr>
        <w:t xml:space="preserve"> al-Qur’an</w:t>
      </w:r>
      <w:r>
        <w:rPr>
          <w:rFonts w:asciiTheme="majorBidi" w:hAnsiTheme="majorBidi" w:cstheme="majorBidi"/>
          <w:sz w:val="24"/>
          <w:szCs w:val="24"/>
          <w:lang w:val="id-ID"/>
        </w:rPr>
        <w:t xml:space="preserve">. </w:t>
      </w:r>
      <w:r>
        <w:rPr>
          <w:rFonts w:asciiTheme="majorBidi" w:hAnsiTheme="majorBidi" w:cstheme="majorBidi"/>
          <w:sz w:val="24"/>
          <w:szCs w:val="24"/>
        </w:rPr>
        <w:t xml:space="preserve">Aceh: UIN </w:t>
      </w:r>
      <w:proofErr w:type="spellStart"/>
      <w:r>
        <w:rPr>
          <w:rFonts w:asciiTheme="majorBidi" w:hAnsiTheme="majorBidi" w:cstheme="majorBidi"/>
          <w:sz w:val="24"/>
          <w:szCs w:val="24"/>
        </w:rPr>
        <w:t>Ar-Raniry</w:t>
      </w:r>
      <w:proofErr w:type="spellEnd"/>
      <w:r>
        <w:rPr>
          <w:rFonts w:asciiTheme="majorBidi" w:hAnsiTheme="majorBidi" w:cstheme="majorBidi"/>
          <w:sz w:val="24"/>
          <w:szCs w:val="24"/>
        </w:rPr>
        <w:t>, 2018</w:t>
      </w:r>
      <w:r>
        <w:rPr>
          <w:rFonts w:asciiTheme="majorBidi" w:hAnsiTheme="majorBidi" w:cstheme="majorBidi"/>
          <w:sz w:val="24"/>
          <w:szCs w:val="24"/>
          <w:lang w:val="id-ID"/>
        </w:rPr>
        <w:t>.</w:t>
      </w:r>
    </w:p>
    <w:p w14:paraId="0949DE00"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r>
        <w:rPr>
          <w:rFonts w:asciiTheme="majorBidi" w:hAnsiTheme="majorBidi" w:cstheme="majorBidi"/>
          <w:sz w:val="24"/>
          <w:szCs w:val="24"/>
        </w:rPr>
        <w:lastRenderedPageBreak/>
        <w:t>Ratna, Desi</w:t>
      </w:r>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Kebahagiaan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dalam</w:t>
      </w:r>
      <w:proofErr w:type="spellEnd"/>
      <w:r>
        <w:rPr>
          <w:rFonts w:asciiTheme="majorBidi" w:hAnsiTheme="majorBidi" w:cstheme="majorBidi"/>
          <w:i/>
          <w:iCs/>
          <w:sz w:val="24"/>
          <w:szCs w:val="24"/>
        </w:rPr>
        <w:t xml:space="preserve"> tafsir al-Qur’an al-</w:t>
      </w:r>
      <w:proofErr w:type="spellStart"/>
      <w:r>
        <w:rPr>
          <w:rFonts w:asciiTheme="majorBidi" w:hAnsiTheme="majorBidi" w:cstheme="majorBidi"/>
          <w:i/>
          <w:iCs/>
          <w:sz w:val="24"/>
          <w:szCs w:val="24"/>
        </w:rPr>
        <w:t>Azhim</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karya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Ibnu</w:t>
      </w:r>
      <w:proofErr w:type="spellEnd"/>
      <w:r>
        <w:rPr>
          <w:rFonts w:asciiTheme="majorBidi" w:hAnsiTheme="majorBidi" w:cstheme="majorBidi"/>
          <w:i/>
          <w:iCs/>
          <w:sz w:val="24"/>
          <w:szCs w:val="24"/>
        </w:rPr>
        <w:t xml:space="preserve"> Katsir (</w:t>
      </w:r>
      <w:proofErr w:type="spellStart"/>
      <w:r>
        <w:rPr>
          <w:rFonts w:asciiTheme="majorBidi" w:hAnsiTheme="majorBidi" w:cstheme="majorBidi"/>
          <w:i/>
          <w:iCs/>
          <w:sz w:val="24"/>
          <w:szCs w:val="24"/>
        </w:rPr>
        <w:t>analisis</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tematik</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tentang</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teori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tematik</w:t>
      </w:r>
      <w:proofErr w:type="spellEnd"/>
      <w:r>
        <w:rPr>
          <w:rFonts w:asciiTheme="majorBidi" w:hAnsiTheme="majorBidi" w:cstheme="majorBidi"/>
          <w:i/>
          <w:iCs/>
          <w:sz w:val="24"/>
          <w:szCs w:val="24"/>
        </w:rPr>
        <w:t>).</w:t>
      </w:r>
      <w:r>
        <w:rPr>
          <w:rFonts w:asciiTheme="majorBidi" w:hAnsiTheme="majorBidi" w:cstheme="majorBidi"/>
          <w:sz w:val="24"/>
          <w:szCs w:val="24"/>
        </w:rPr>
        <w:t xml:space="preserve"> Bengkulu: IAIN Bengkulu. 2019.</w:t>
      </w:r>
    </w:p>
    <w:p w14:paraId="71D65A72"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Rejekiningrum</w:t>
      </w:r>
      <w:proofErr w:type="spellEnd"/>
      <w:r>
        <w:rPr>
          <w:rFonts w:asciiTheme="majorBidi" w:hAnsiTheme="majorBidi" w:cstheme="majorBidi"/>
          <w:sz w:val="24"/>
          <w:szCs w:val="24"/>
        </w:rPr>
        <w:t xml:space="preserve">, Popi. </w:t>
      </w:r>
      <w:proofErr w:type="spellStart"/>
      <w:r>
        <w:rPr>
          <w:rFonts w:asciiTheme="majorBidi" w:hAnsiTheme="majorBidi" w:cstheme="majorBidi"/>
          <w:sz w:val="24"/>
          <w:szCs w:val="24"/>
        </w:rPr>
        <w:t>Peluang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Pemanfaatan</w:t>
      </w:r>
      <w:proofErr w:type="spellEnd"/>
      <w:r>
        <w:rPr>
          <w:rFonts w:asciiTheme="majorBidi" w:hAnsiTheme="majorBidi" w:cstheme="majorBidi"/>
          <w:sz w:val="24"/>
          <w:szCs w:val="24"/>
        </w:rPr>
        <w:t xml:space="preserve"> Air Tanah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Keberlangsungan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Daya Air.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Sumberdaya</w:t>
      </w:r>
      <w:proofErr w:type="spellEnd"/>
      <w:r>
        <w:rPr>
          <w:rFonts w:asciiTheme="majorBidi" w:hAnsiTheme="majorBidi" w:cstheme="majorBidi"/>
          <w:sz w:val="24"/>
          <w:szCs w:val="24"/>
        </w:rPr>
        <w:t xml:space="preserve"> Lahan Volume 3, No. 2. 2009.</w:t>
      </w:r>
    </w:p>
    <w:p w14:paraId="4758CD50"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Sainab</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Sawaluddin</w:t>
      </w:r>
      <w:proofErr w:type="spellEnd"/>
      <w:r>
        <w:rPr>
          <w:rFonts w:asciiTheme="majorBidi" w:hAnsiTheme="majorBidi" w:cstheme="majorBidi"/>
          <w:sz w:val="24"/>
          <w:szCs w:val="24"/>
          <w:lang w:val="en-ID"/>
        </w:rPr>
        <w:t xml:space="preserve">. </w:t>
      </w:r>
      <w:r>
        <w:rPr>
          <w:rFonts w:asciiTheme="majorBidi" w:hAnsiTheme="majorBidi" w:cstheme="majorBidi"/>
          <w:i/>
          <w:iCs/>
          <w:sz w:val="24"/>
          <w:szCs w:val="24"/>
          <w:lang w:val="en-ID"/>
        </w:rPr>
        <w:t xml:space="preserve">Air </w:t>
      </w:r>
      <w:proofErr w:type="spellStart"/>
      <w:r>
        <w:rPr>
          <w:rFonts w:asciiTheme="majorBidi" w:hAnsiTheme="majorBidi" w:cstheme="majorBidi"/>
          <w:i/>
          <w:iCs/>
          <w:sz w:val="24"/>
          <w:szCs w:val="24"/>
          <w:lang w:val="en-ID"/>
        </w:rPr>
        <w:t>dalam</w:t>
      </w:r>
      <w:proofErr w:type="spellEnd"/>
      <w:r>
        <w:rPr>
          <w:rFonts w:asciiTheme="majorBidi" w:hAnsiTheme="majorBidi" w:cstheme="majorBidi"/>
          <w:i/>
          <w:iCs/>
          <w:sz w:val="24"/>
          <w:szCs w:val="24"/>
          <w:lang w:val="en-ID"/>
        </w:rPr>
        <w:t xml:space="preserve"> </w:t>
      </w:r>
      <w:proofErr w:type="spellStart"/>
      <w:r>
        <w:rPr>
          <w:rFonts w:asciiTheme="majorBidi" w:hAnsiTheme="majorBidi" w:cstheme="majorBidi"/>
          <w:i/>
          <w:iCs/>
          <w:sz w:val="24"/>
          <w:szCs w:val="24"/>
          <w:lang w:val="en-ID"/>
        </w:rPr>
        <w:t>Prespektif</w:t>
      </w:r>
      <w:proofErr w:type="spellEnd"/>
      <w:r>
        <w:rPr>
          <w:rFonts w:asciiTheme="majorBidi" w:hAnsiTheme="majorBidi" w:cstheme="majorBidi"/>
          <w:i/>
          <w:iCs/>
          <w:sz w:val="24"/>
          <w:szCs w:val="24"/>
          <w:lang w:val="en-ID"/>
        </w:rPr>
        <w:t xml:space="preserve"> al-Qur’an dan Sains</w:t>
      </w:r>
      <w:r>
        <w:rPr>
          <w:rFonts w:asciiTheme="majorBidi" w:hAnsiTheme="majorBidi" w:cstheme="majorBidi"/>
          <w:sz w:val="24"/>
          <w:szCs w:val="24"/>
          <w:lang w:val="en-ID"/>
        </w:rPr>
        <w:t xml:space="preserve">. Riau: STAI Rokan Bagan Batu Rokan </w:t>
      </w:r>
      <w:proofErr w:type="spellStart"/>
      <w:r>
        <w:rPr>
          <w:rFonts w:asciiTheme="majorBidi" w:hAnsiTheme="majorBidi" w:cstheme="majorBidi"/>
          <w:sz w:val="24"/>
          <w:szCs w:val="24"/>
          <w:lang w:val="en-ID"/>
        </w:rPr>
        <w:t>Hilir</w:t>
      </w:r>
      <w:proofErr w:type="spellEnd"/>
      <w:r>
        <w:rPr>
          <w:rFonts w:asciiTheme="majorBidi" w:hAnsiTheme="majorBidi" w:cstheme="majorBidi"/>
          <w:sz w:val="24"/>
          <w:szCs w:val="24"/>
          <w:lang w:val="en-ID"/>
        </w:rPr>
        <w:t>. 2018.</w:t>
      </w:r>
    </w:p>
    <w:p w14:paraId="34C94051" w14:textId="77777777" w:rsidR="001D7D00" w:rsidRDefault="001D7D00" w:rsidP="001D7D00">
      <w:pPr>
        <w:pStyle w:val="FootnoteText"/>
        <w:spacing w:before="240"/>
        <w:ind w:left="851" w:hanging="851"/>
        <w:jc w:val="both"/>
        <w:rPr>
          <w:rFonts w:asciiTheme="majorBidi" w:hAnsiTheme="majorBidi" w:cstheme="majorBidi"/>
          <w:sz w:val="24"/>
          <w:szCs w:val="24"/>
        </w:rPr>
      </w:pPr>
      <w:r>
        <w:rPr>
          <w:rFonts w:asciiTheme="majorBidi" w:hAnsiTheme="majorBidi" w:cstheme="majorBidi"/>
          <w:sz w:val="24"/>
          <w:szCs w:val="24"/>
        </w:rPr>
        <w:t xml:space="preserve">Santoso, Budi Iman </w:t>
      </w:r>
      <w:proofErr w:type="spellStart"/>
      <w:r>
        <w:rPr>
          <w:rFonts w:asciiTheme="majorBidi" w:hAnsiTheme="majorBidi" w:cstheme="majorBidi"/>
          <w:sz w:val="24"/>
          <w:szCs w:val="24"/>
        </w:rPr>
        <w:t>Dkk</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Air </w:t>
      </w:r>
      <w:proofErr w:type="spellStart"/>
      <w:r>
        <w:rPr>
          <w:rFonts w:asciiTheme="majorBidi" w:hAnsiTheme="majorBidi" w:cstheme="majorBidi"/>
          <w:i/>
          <w:iCs/>
          <w:sz w:val="24"/>
          <w:szCs w:val="24"/>
        </w:rPr>
        <w:t>bagi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kesehatan</w:t>
      </w:r>
      <w:proofErr w:type="spellEnd"/>
      <w:r>
        <w:rPr>
          <w:rFonts w:asciiTheme="majorBidi" w:hAnsiTheme="majorBidi" w:cstheme="majorBidi"/>
          <w:sz w:val="24"/>
          <w:szCs w:val="24"/>
        </w:rPr>
        <w:t xml:space="preserve">. Jakarta: Centra Communications. 2011. </w:t>
      </w:r>
    </w:p>
    <w:p w14:paraId="27B53D7E" w14:textId="77777777" w:rsidR="001D7D00" w:rsidRDefault="001D7D00" w:rsidP="001D7D00">
      <w:pPr>
        <w:pStyle w:val="FootnoteText"/>
        <w:spacing w:before="240"/>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 xml:space="preserve">Shihab, M. Quraish. </w:t>
      </w:r>
      <w:r>
        <w:rPr>
          <w:rFonts w:asciiTheme="majorBidi" w:hAnsiTheme="majorBidi" w:cstheme="majorBidi"/>
          <w:i/>
          <w:iCs/>
          <w:sz w:val="24"/>
          <w:szCs w:val="24"/>
          <w:lang w:val="id-ID"/>
        </w:rPr>
        <w:t>Tafsir Al-Misbah,</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9</w:t>
      </w:r>
      <w:r>
        <w:rPr>
          <w:rFonts w:asciiTheme="majorBidi" w:hAnsiTheme="majorBidi" w:cstheme="majorBidi"/>
          <w:sz w:val="24"/>
          <w:szCs w:val="24"/>
          <w:lang w:val="id-ID"/>
        </w:rPr>
        <w:t>. Jakarta: Lentera Hati, 2002.</w:t>
      </w:r>
    </w:p>
    <w:p w14:paraId="6F04CAFC"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r>
        <w:rPr>
          <w:rFonts w:asciiTheme="majorBidi" w:hAnsiTheme="majorBidi" w:cstheme="majorBidi"/>
          <w:sz w:val="24"/>
          <w:szCs w:val="24"/>
          <w:lang w:val="id-ID"/>
        </w:rPr>
        <w:t xml:space="preserve">Subhan, Muhammad. </w:t>
      </w:r>
      <w:r>
        <w:rPr>
          <w:rFonts w:asciiTheme="majorBidi" w:hAnsiTheme="majorBidi" w:cstheme="majorBidi"/>
          <w:i/>
          <w:iCs/>
          <w:sz w:val="24"/>
          <w:szCs w:val="24"/>
          <w:lang w:val="id-ID"/>
        </w:rPr>
        <w:t>Ayat-ayat Tentang Air dalam Al-Qur’an</w:t>
      </w:r>
      <w:r>
        <w:rPr>
          <w:rFonts w:asciiTheme="majorBidi" w:hAnsiTheme="majorBidi" w:cstheme="majorBidi"/>
          <w:sz w:val="24"/>
          <w:szCs w:val="24"/>
          <w:lang w:val="id-ID"/>
        </w:rPr>
        <w:t>. Surabaya: UIN Sunan Ampel, 2016.</w:t>
      </w:r>
    </w:p>
    <w:p w14:paraId="25EC18F0"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Sushaka</w:t>
      </w:r>
      <w:proofErr w:type="spellEnd"/>
      <w:r>
        <w:rPr>
          <w:rFonts w:asciiTheme="majorBidi" w:hAnsiTheme="majorBidi" w:cstheme="majorBidi"/>
          <w:sz w:val="24"/>
          <w:szCs w:val="24"/>
        </w:rPr>
        <w:t xml:space="preserve">, Ahlam. Manfaat air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tumbuhan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prespektif</w:t>
      </w:r>
      <w:proofErr w:type="spellEnd"/>
      <w:r>
        <w:rPr>
          <w:rFonts w:asciiTheme="majorBidi" w:hAnsiTheme="majorBidi" w:cstheme="majorBidi"/>
          <w:sz w:val="24"/>
          <w:szCs w:val="24"/>
        </w:rPr>
        <w:t xml:space="preserve"> al-Qur’an dan </w:t>
      </w:r>
      <w:proofErr w:type="spellStart"/>
      <w:r>
        <w:rPr>
          <w:rFonts w:asciiTheme="majorBidi" w:hAnsiTheme="majorBidi" w:cstheme="majorBidi"/>
          <w:sz w:val="24"/>
          <w:szCs w:val="24"/>
        </w:rPr>
        <w:t>sains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al-Qur’an dan </w:t>
      </w:r>
      <w:proofErr w:type="spellStart"/>
      <w:r>
        <w:rPr>
          <w:rFonts w:asciiTheme="majorBidi" w:hAnsiTheme="majorBidi" w:cstheme="majorBidi"/>
          <w:sz w:val="24"/>
          <w:szCs w:val="24"/>
        </w:rPr>
        <w:t>hadist</w:t>
      </w:r>
      <w:proofErr w:type="spellEnd"/>
      <w:r>
        <w:rPr>
          <w:rFonts w:asciiTheme="majorBidi" w:hAnsiTheme="majorBidi" w:cstheme="majorBidi"/>
          <w:sz w:val="24"/>
          <w:szCs w:val="24"/>
        </w:rPr>
        <w:t>, Volume 04, No. 02. 2020.</w:t>
      </w:r>
    </w:p>
    <w:p w14:paraId="6D857E89"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Sutekno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Sugeng</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Pengelolaan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sumberdaya</w:t>
      </w:r>
      <w:proofErr w:type="spellEnd"/>
      <w:r>
        <w:rPr>
          <w:rFonts w:asciiTheme="majorBidi" w:hAnsiTheme="majorBidi" w:cstheme="majorBidi"/>
          <w:i/>
          <w:iCs/>
          <w:sz w:val="24"/>
          <w:szCs w:val="24"/>
        </w:rPr>
        <w:t xml:space="preserve"> air </w:t>
      </w:r>
      <w:proofErr w:type="spellStart"/>
      <w:r>
        <w:rPr>
          <w:rFonts w:asciiTheme="majorBidi" w:hAnsiTheme="majorBidi" w:cstheme="majorBidi"/>
          <w:i/>
          <w:iCs/>
          <w:sz w:val="24"/>
          <w:szCs w:val="24"/>
        </w:rPr>
        <w:t>terpadu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Mesa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Teknik Universitas Subang.</w:t>
      </w:r>
    </w:p>
    <w:p w14:paraId="35543552"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Suwandi</w:t>
      </w:r>
      <w:proofErr w:type="spellEnd"/>
      <w:r>
        <w:rPr>
          <w:rFonts w:asciiTheme="majorBidi" w:hAnsiTheme="majorBidi" w:cstheme="majorBidi"/>
          <w:sz w:val="24"/>
          <w:szCs w:val="24"/>
        </w:rPr>
        <w:t>.</w:t>
      </w:r>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Lingkungan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Biotik</w:t>
      </w:r>
      <w:proofErr w:type="spellEnd"/>
      <w:r>
        <w:rPr>
          <w:rFonts w:asciiTheme="majorBidi" w:hAnsiTheme="majorBidi" w:cstheme="majorBidi"/>
          <w:i/>
          <w:iCs/>
          <w:sz w:val="24"/>
          <w:szCs w:val="24"/>
        </w:rPr>
        <w:t xml:space="preserve"> dan </w:t>
      </w:r>
      <w:proofErr w:type="spellStart"/>
      <w:r>
        <w:rPr>
          <w:rFonts w:asciiTheme="majorBidi" w:hAnsiTheme="majorBidi" w:cstheme="majorBidi"/>
          <w:i/>
          <w:iCs/>
          <w:sz w:val="24"/>
          <w:szCs w:val="24"/>
        </w:rPr>
        <w:t>Abiotik</w:t>
      </w:r>
      <w:proofErr w:type="spellEnd"/>
      <w:r>
        <w:rPr>
          <w:rFonts w:asciiTheme="majorBidi" w:hAnsiTheme="majorBidi" w:cstheme="majorBidi"/>
          <w:i/>
          <w:iCs/>
          <w:sz w:val="24"/>
          <w:szCs w:val="24"/>
        </w:rPr>
        <w:t xml:space="preserve">. </w:t>
      </w:r>
      <w:r>
        <w:rPr>
          <w:rFonts w:asciiTheme="majorBidi" w:hAnsiTheme="majorBidi" w:cstheme="majorBidi"/>
          <w:sz w:val="24"/>
          <w:szCs w:val="24"/>
        </w:rPr>
        <w:t>Bandung: Univ. Pendidikan Indonesia. 2017.</w:t>
      </w:r>
    </w:p>
    <w:p w14:paraId="7A8E65D3"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Sya’bi</w:t>
      </w:r>
      <w:proofErr w:type="spellEnd"/>
      <w:r>
        <w:rPr>
          <w:rFonts w:asciiTheme="majorBidi" w:hAnsiTheme="majorBidi" w:cstheme="majorBidi"/>
          <w:sz w:val="24"/>
          <w:szCs w:val="24"/>
          <w:lang w:val="en-ID"/>
        </w:rPr>
        <w:t xml:space="preserve">, Ahmad. </w:t>
      </w:r>
      <w:r>
        <w:rPr>
          <w:rFonts w:asciiTheme="majorBidi" w:hAnsiTheme="majorBidi" w:cstheme="majorBidi"/>
          <w:i/>
          <w:iCs/>
          <w:sz w:val="24"/>
          <w:szCs w:val="24"/>
          <w:lang w:val="en-ID"/>
        </w:rPr>
        <w:t>Kamus An-Nur Arab-Indonesia</w:t>
      </w:r>
      <w:r>
        <w:rPr>
          <w:rFonts w:asciiTheme="majorBidi" w:hAnsiTheme="majorBidi" w:cstheme="majorBidi"/>
          <w:sz w:val="24"/>
          <w:szCs w:val="24"/>
          <w:lang w:val="en-ID"/>
        </w:rPr>
        <w:t xml:space="preserve">. Surabaya: Halim t. </w:t>
      </w:r>
    </w:p>
    <w:p w14:paraId="43E54417"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Syarifuddin</w:t>
      </w:r>
      <w:proofErr w:type="spellEnd"/>
      <w:r>
        <w:rPr>
          <w:rFonts w:asciiTheme="majorBidi" w:hAnsiTheme="majorBidi" w:cstheme="majorBidi"/>
          <w:sz w:val="24"/>
          <w:szCs w:val="24"/>
          <w:lang w:val="en-ID"/>
        </w:rPr>
        <w:t xml:space="preserve">, Anwar. </w:t>
      </w:r>
      <w:r>
        <w:rPr>
          <w:rFonts w:asciiTheme="majorBidi" w:hAnsiTheme="majorBidi" w:cstheme="majorBidi"/>
          <w:i/>
          <w:iCs/>
          <w:sz w:val="24"/>
          <w:szCs w:val="24"/>
          <w:lang w:val="en-ID"/>
        </w:rPr>
        <w:t xml:space="preserve">Corak Ilmi </w:t>
      </w:r>
      <w:proofErr w:type="spellStart"/>
      <w:r>
        <w:rPr>
          <w:rFonts w:asciiTheme="majorBidi" w:hAnsiTheme="majorBidi" w:cstheme="majorBidi"/>
          <w:i/>
          <w:iCs/>
          <w:sz w:val="24"/>
          <w:szCs w:val="24"/>
          <w:lang w:val="en-ID"/>
        </w:rPr>
        <w:t>dalam</w:t>
      </w:r>
      <w:proofErr w:type="spellEnd"/>
      <w:r>
        <w:rPr>
          <w:rFonts w:asciiTheme="majorBidi" w:hAnsiTheme="majorBidi" w:cstheme="majorBidi"/>
          <w:i/>
          <w:iCs/>
          <w:sz w:val="24"/>
          <w:szCs w:val="24"/>
          <w:lang w:val="en-ID"/>
        </w:rPr>
        <w:t xml:space="preserve"> Tafsir al-Azhar</w:t>
      </w:r>
      <w:r>
        <w:rPr>
          <w:rFonts w:asciiTheme="majorBidi" w:hAnsiTheme="majorBidi" w:cstheme="majorBidi"/>
          <w:sz w:val="24"/>
          <w:szCs w:val="24"/>
          <w:lang w:val="en-ID"/>
        </w:rPr>
        <w:t>. Jakarta: UIN Jakarta. 2020.</w:t>
      </w:r>
    </w:p>
    <w:p w14:paraId="4D720AAF"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Syukron</w:t>
      </w:r>
      <w:proofErr w:type="spellEnd"/>
      <w:r>
        <w:rPr>
          <w:rFonts w:asciiTheme="majorBidi" w:hAnsiTheme="majorBidi" w:cstheme="majorBidi"/>
          <w:sz w:val="24"/>
          <w:szCs w:val="24"/>
        </w:rPr>
        <w:t xml:space="preserve">, Muhammad. Kajian </w:t>
      </w:r>
      <w:proofErr w:type="spellStart"/>
      <w:r>
        <w:rPr>
          <w:rFonts w:asciiTheme="majorBidi" w:hAnsiTheme="majorBidi" w:cstheme="majorBidi"/>
          <w:sz w:val="24"/>
          <w:szCs w:val="24"/>
        </w:rPr>
        <w:t>Hermeneutika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Ulūm</w:t>
      </w:r>
      <w:proofErr w:type="spellEnd"/>
      <w:r>
        <w:rPr>
          <w:rFonts w:asciiTheme="majorBidi" w:hAnsiTheme="majorBidi" w:cstheme="majorBidi"/>
          <w:sz w:val="24"/>
          <w:szCs w:val="24"/>
        </w:rPr>
        <w:t xml:space="preserve"> al-Qur’an. Al-Bayan: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Studi Al-Qur’an dan Tafsir 1,2. 2016.</w:t>
      </w:r>
    </w:p>
    <w:p w14:paraId="2B10BDBB"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proofErr w:type="spellStart"/>
      <w:r>
        <w:rPr>
          <w:rFonts w:asciiTheme="majorBidi" w:hAnsiTheme="majorBidi" w:cstheme="majorBidi"/>
          <w:sz w:val="24"/>
          <w:szCs w:val="24"/>
        </w:rPr>
        <w:t>Wigati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Restu</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Hidrologi</w:t>
      </w:r>
      <w:proofErr w:type="spellEnd"/>
      <w:r>
        <w:rPr>
          <w:rFonts w:asciiTheme="majorBidi" w:hAnsiTheme="majorBidi" w:cstheme="majorBidi"/>
          <w:i/>
          <w:iCs/>
          <w:sz w:val="24"/>
          <w:szCs w:val="24"/>
        </w:rPr>
        <w:t xml:space="preserve"> dan </w:t>
      </w:r>
      <w:proofErr w:type="spellStart"/>
      <w:r>
        <w:rPr>
          <w:rFonts w:asciiTheme="majorBidi" w:hAnsiTheme="majorBidi" w:cstheme="majorBidi"/>
          <w:i/>
          <w:iCs/>
          <w:sz w:val="24"/>
          <w:szCs w:val="24"/>
        </w:rPr>
        <w:t>Pengembangan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Sumber</w:t>
      </w:r>
      <w:proofErr w:type="spellEnd"/>
      <w:r>
        <w:rPr>
          <w:rFonts w:asciiTheme="majorBidi" w:hAnsiTheme="majorBidi" w:cstheme="majorBidi"/>
          <w:i/>
          <w:iCs/>
          <w:sz w:val="24"/>
          <w:szCs w:val="24"/>
        </w:rPr>
        <w:t xml:space="preserve"> Daya Air</w:t>
      </w:r>
      <w:r>
        <w:rPr>
          <w:rFonts w:asciiTheme="majorBidi" w:hAnsiTheme="majorBidi" w:cstheme="majorBidi"/>
          <w:sz w:val="24"/>
          <w:szCs w:val="24"/>
        </w:rPr>
        <w:t xml:space="preserve">. </w:t>
      </w:r>
      <w:proofErr w:type="spellStart"/>
      <w:r>
        <w:rPr>
          <w:rFonts w:asciiTheme="majorBidi" w:hAnsiTheme="majorBidi" w:cstheme="majorBidi"/>
          <w:sz w:val="24"/>
          <w:szCs w:val="24"/>
        </w:rPr>
        <w:t>Cilegon</w:t>
      </w:r>
      <w:proofErr w:type="spellEnd"/>
      <w:r>
        <w:rPr>
          <w:rFonts w:asciiTheme="majorBidi" w:hAnsiTheme="majorBidi" w:cstheme="majorBidi"/>
          <w:sz w:val="24"/>
          <w:szCs w:val="24"/>
        </w:rPr>
        <w:t xml:space="preserve">: UIN Sultan </w:t>
      </w:r>
      <w:proofErr w:type="spellStart"/>
      <w:r>
        <w:rPr>
          <w:rFonts w:asciiTheme="majorBidi" w:hAnsiTheme="majorBidi" w:cstheme="majorBidi"/>
          <w:sz w:val="24"/>
          <w:szCs w:val="24"/>
        </w:rPr>
        <w:t>Ageng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Tirtayasa</w:t>
      </w:r>
      <w:proofErr w:type="spellEnd"/>
      <w:r>
        <w:rPr>
          <w:rFonts w:asciiTheme="majorBidi" w:hAnsiTheme="majorBidi" w:cstheme="majorBidi"/>
          <w:sz w:val="24"/>
          <w:szCs w:val="24"/>
        </w:rPr>
        <w:t>. 2018.</w:t>
      </w:r>
    </w:p>
    <w:p w14:paraId="3C4B86D3" w14:textId="77777777" w:rsidR="001D7D00" w:rsidRDefault="001D7D00" w:rsidP="001D7D00">
      <w:pPr>
        <w:pStyle w:val="FootnoteText"/>
        <w:spacing w:before="240"/>
        <w:ind w:left="851" w:hanging="851"/>
        <w:jc w:val="both"/>
        <w:rPr>
          <w:rFonts w:asciiTheme="majorBidi" w:hAnsiTheme="majorBidi" w:cstheme="majorBidi"/>
          <w:sz w:val="24"/>
          <w:szCs w:val="24"/>
          <w:lang w:val="en-ID"/>
        </w:rPr>
      </w:pPr>
      <w:r>
        <w:rPr>
          <w:rFonts w:ascii="Times New Arabic" w:hAnsi="Times New Arabic" w:cstheme="majorBidi"/>
          <w:sz w:val="24"/>
          <w:szCs w:val="24"/>
        </w:rPr>
        <w:t xml:space="preserve">Y, </w:t>
      </w:r>
      <w:proofErr w:type="spellStart"/>
      <w:r>
        <w:rPr>
          <w:rFonts w:asciiTheme="majorBidi" w:hAnsiTheme="majorBidi" w:cstheme="majorBidi"/>
          <w:sz w:val="24"/>
          <w:szCs w:val="24"/>
        </w:rPr>
        <w:t>Suroso</w:t>
      </w:r>
      <w:proofErr w:type="spellEnd"/>
      <w:r>
        <w:rPr>
          <w:rFonts w:asciiTheme="majorBidi" w:hAnsiTheme="majorBidi" w:cstheme="majorBidi"/>
          <w:sz w:val="24"/>
          <w:szCs w:val="24"/>
        </w:rPr>
        <w:t xml:space="preserve"> Adi. </w:t>
      </w:r>
      <w:r>
        <w:rPr>
          <w:rFonts w:asciiTheme="majorBidi" w:hAnsiTheme="majorBidi" w:cstheme="majorBidi"/>
          <w:i/>
          <w:iCs/>
          <w:sz w:val="24"/>
          <w:szCs w:val="24"/>
        </w:rPr>
        <w:t xml:space="preserve">Air </w:t>
      </w:r>
      <w:proofErr w:type="spellStart"/>
      <w:r>
        <w:rPr>
          <w:rFonts w:asciiTheme="majorBidi" w:hAnsiTheme="majorBidi" w:cstheme="majorBidi"/>
          <w:i/>
          <w:iCs/>
          <w:sz w:val="24"/>
          <w:szCs w:val="24"/>
        </w:rPr>
        <w:t>bagi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kehidupan</w:t>
      </w:r>
      <w:proofErr w:type="spellEnd"/>
      <w:r>
        <w:rPr>
          <w:rFonts w:asciiTheme="majorBidi" w:hAnsiTheme="majorBidi" w:cstheme="majorBidi"/>
          <w:sz w:val="24"/>
          <w:szCs w:val="24"/>
        </w:rPr>
        <w:t xml:space="preserve">. Bandung: Mughni Sejahtera. 2005.  </w:t>
      </w:r>
    </w:p>
    <w:p w14:paraId="388028F7" w14:textId="77777777" w:rsidR="001D7D00" w:rsidRDefault="001D7D00" w:rsidP="001D7D00">
      <w:pPr>
        <w:pStyle w:val="FootnoteText"/>
        <w:spacing w:before="240"/>
        <w:ind w:left="851" w:hanging="851"/>
        <w:jc w:val="both"/>
        <w:rPr>
          <w:rFonts w:asciiTheme="majorBidi" w:hAnsiTheme="majorBidi" w:cstheme="majorBidi"/>
          <w:sz w:val="24"/>
          <w:szCs w:val="24"/>
        </w:rPr>
      </w:pPr>
      <w:proofErr w:type="spellStart"/>
      <w:r>
        <w:rPr>
          <w:rFonts w:asciiTheme="majorBidi" w:hAnsiTheme="majorBidi" w:cstheme="majorBidi"/>
          <w:sz w:val="24"/>
          <w:szCs w:val="24"/>
        </w:rPr>
        <w:t>Zainun</w:t>
      </w:r>
      <w:proofErr w:type="spellEnd"/>
      <w:r>
        <w:rPr>
          <w:rFonts w:asciiTheme="majorBidi" w:hAnsiTheme="majorBidi" w:cstheme="majorBidi"/>
          <w:sz w:val="24"/>
          <w:szCs w:val="24"/>
        </w:rPr>
        <w:t xml:space="preserve">, Zahra.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pengelolaan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Volume 14, No. 1. 2017. Irada, Bunga dan Agung </w:t>
      </w:r>
      <w:proofErr w:type="spellStart"/>
      <w:r>
        <w:rPr>
          <w:rFonts w:asciiTheme="majorBidi" w:hAnsiTheme="majorBidi" w:cstheme="majorBidi"/>
          <w:sz w:val="24"/>
          <w:szCs w:val="24"/>
        </w:rPr>
        <w:t>Sugiri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Ketersediaan</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bersih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perubahan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iklim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teknik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Volue</w:t>
      </w:r>
      <w:proofErr w:type="spellEnd"/>
      <w:r>
        <w:rPr>
          <w:rFonts w:asciiTheme="majorBidi" w:hAnsiTheme="majorBidi" w:cstheme="majorBidi"/>
          <w:sz w:val="24"/>
          <w:szCs w:val="24"/>
        </w:rPr>
        <w:t xml:space="preserve"> 3, No. 2. 2014.</w:t>
      </w:r>
    </w:p>
    <w:p w14:paraId="27B05D2E" w14:textId="77777777" w:rsidR="001D7D00" w:rsidRDefault="001D7D00" w:rsidP="001D7D00">
      <w:pPr>
        <w:ind w:left="714" w:hanging="357"/>
        <w:rPr>
          <w:rFonts w:ascii="Times New Arabic" w:hAnsi="Times New Arabic" w:cstheme="majorBidi"/>
          <w:b/>
          <w:bCs/>
          <w:noProof/>
          <w:sz w:val="24"/>
          <w:szCs w:val="24"/>
        </w:rPr>
      </w:pPr>
      <w:r>
        <w:rPr>
          <w:rFonts w:ascii="Times New Arabic" w:hAnsi="Times New Arabic" w:cstheme="majorBidi"/>
          <w:b/>
          <w:bCs/>
          <w:noProof/>
          <w:sz w:val="24"/>
          <w:szCs w:val="24"/>
        </w:rPr>
        <w:lastRenderedPageBreak/>
        <w:br w:type="page"/>
      </w:r>
    </w:p>
    <w:p w14:paraId="33F37232" w14:textId="77777777" w:rsidR="001D7D00" w:rsidRDefault="001D7D00" w:rsidP="001D7D00">
      <w:pPr>
        <w:spacing w:after="0" w:line="9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BIOGRAFI SINGKAT PENELITI</w:t>
      </w:r>
    </w:p>
    <w:p w14:paraId="1D70C2C1" w14:textId="77777777" w:rsidR="001D7D00" w:rsidRDefault="001D7D00" w:rsidP="001D7D00">
      <w:p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proofErr w:type="spellStart"/>
      <w:r>
        <w:rPr>
          <w:rFonts w:asciiTheme="majorBidi" w:hAnsiTheme="majorBidi" w:cstheme="majorBidi"/>
          <w:b/>
          <w:bCs/>
          <w:sz w:val="24"/>
          <w:szCs w:val="24"/>
        </w:rPr>
        <w:t>Nila</w:t>
      </w:r>
      <w:proofErr w:type="spellEnd"/>
      <w:r>
        <w:rPr>
          <w:rFonts w:asciiTheme="majorBidi" w:hAnsiTheme="majorBidi" w:cstheme="majorBidi"/>
          <w:b/>
          <w:bCs/>
          <w:sz w:val="24"/>
          <w:szCs w:val="24"/>
        </w:rPr>
        <w:t xml:space="preserve"> Nudiya </w:t>
      </w:r>
      <w:proofErr w:type="spellStart"/>
      <w:r>
        <w:rPr>
          <w:rFonts w:asciiTheme="majorBidi" w:hAnsiTheme="majorBidi" w:cstheme="majorBidi"/>
          <w:b/>
          <w:bCs/>
          <w:sz w:val="24"/>
          <w:szCs w:val="24"/>
        </w:rPr>
        <w:t>Amburika</w:t>
      </w:r>
      <w:proofErr w:type="spellEnd"/>
      <w:r>
        <w:rPr>
          <w:rFonts w:asciiTheme="majorBidi" w:hAnsiTheme="majorBidi" w:cstheme="majorBidi"/>
          <w:sz w:val="24"/>
          <w:szCs w:val="24"/>
          <w:lang w:val="id-ID"/>
        </w:rPr>
        <w:t xml:space="preserve"> adalah peneliti dalam skripsi ini. Peneliti dilahirkan di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 xml:space="preserve">tanggal </w:t>
      </w:r>
      <w:r>
        <w:rPr>
          <w:rFonts w:asciiTheme="majorBidi" w:hAnsiTheme="majorBidi" w:cstheme="majorBidi"/>
          <w:sz w:val="24"/>
          <w:szCs w:val="24"/>
        </w:rPr>
        <w:t xml:space="preserve">07 </w:t>
      </w:r>
      <w:proofErr w:type="spellStart"/>
      <w:r>
        <w:rPr>
          <w:rFonts w:asciiTheme="majorBidi" w:hAnsiTheme="majorBidi" w:cstheme="majorBidi"/>
          <w:sz w:val="24"/>
          <w:szCs w:val="24"/>
        </w:rPr>
        <w:t>Juli</w:t>
      </w:r>
      <w:proofErr w:type="spellEnd"/>
      <w:r>
        <w:rPr>
          <w:rFonts w:asciiTheme="majorBidi" w:hAnsiTheme="majorBidi" w:cstheme="majorBidi"/>
          <w:sz w:val="24"/>
          <w:szCs w:val="24"/>
        </w:rPr>
        <w:t xml:space="preserve"> 1999</w:t>
      </w:r>
      <w:r>
        <w:rPr>
          <w:rFonts w:asciiTheme="majorBidi" w:hAnsiTheme="majorBidi" w:cstheme="majorBidi"/>
          <w:sz w:val="24"/>
          <w:szCs w:val="24"/>
          <w:lang w:val="id-ID"/>
        </w:rPr>
        <w:t>. Peneliti lahir dari orang tua Bahakkudin dan Rowiyatul Hasanah. Peneliti merupakan kakak dari 3 bersaudara yakni Hayyi’ Lana Rosyada dan Muhammad Atymim Lana Nurona. Peneliti menempuh pendidikan dimulai dari SDN 02 Suren. Jenjang selanjutnya Peneliti lanjutkan di MTsN dan MA di “Al-Islam” Joresan Hingga akhirnya bisa menempuh masa kuliah di Fakultas Ushuluddin, Adab, dan Dakwah, Jurusan Ilmu Al-Qur’an dan Tafsir di IAIN Ponorogo.</w:t>
      </w:r>
    </w:p>
    <w:p w14:paraId="09EC30BF" w14:textId="77777777" w:rsidR="001D7D00" w:rsidRDefault="001D7D00" w:rsidP="001D7D00">
      <w:p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b/>
        <w:t>Selama kuliah, Peneliti mengikut</w:t>
      </w:r>
      <w:r>
        <w:rPr>
          <w:rFonts w:asciiTheme="majorBidi" w:hAnsiTheme="majorBidi" w:cstheme="majorBidi"/>
          <w:sz w:val="24"/>
          <w:szCs w:val="24"/>
        </w:rPr>
        <w:t xml:space="preserve"> </w:t>
      </w:r>
      <w:r>
        <w:rPr>
          <w:rFonts w:asciiTheme="majorBidi" w:hAnsiTheme="majorBidi" w:cstheme="majorBidi"/>
          <w:sz w:val="24"/>
          <w:szCs w:val="24"/>
          <w:lang w:val="id-ID"/>
        </w:rPr>
        <w:t>Pengalaman luar kampus yang Peneliti ikuti seperti kegiatan PHBI pondok, bersih desa, dan mengajar pada anak-anak madrasah.</w:t>
      </w:r>
    </w:p>
    <w:p w14:paraId="4516BF91" w14:textId="77777777" w:rsidR="001D7D00" w:rsidRDefault="001D7D00" w:rsidP="001D7D00">
      <w:p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b/>
        <w:t>Dengan ketekunan, usaha, dan do’a, Peneliti telah berhasil menyelesaikan pengerjaan tugas akhir skripsi ini. Semoga skripsi ini dapat menjadi kontribusi positif di dunia pendidikan.</w:t>
      </w:r>
    </w:p>
    <w:p w14:paraId="14BFEFA6" w14:textId="77777777" w:rsidR="001D7D00" w:rsidRDefault="001D7D00" w:rsidP="001D7D00">
      <w:pPr>
        <w:spacing w:after="0" w:line="360" w:lineRule="auto"/>
        <w:jc w:val="both"/>
        <w:rPr>
          <w:rFonts w:ascii="Times New Arabic" w:hAnsi="Times New Arabic" w:cstheme="majorBidi"/>
          <w:sz w:val="24"/>
          <w:szCs w:val="24"/>
          <w:lang w:val="id-ID"/>
        </w:rPr>
      </w:pPr>
      <w:r>
        <w:rPr>
          <w:rFonts w:asciiTheme="majorBidi" w:hAnsiTheme="majorBidi" w:cstheme="majorBidi"/>
          <w:sz w:val="24"/>
          <w:szCs w:val="24"/>
          <w:lang w:val="id-ID"/>
        </w:rPr>
        <w:tab/>
        <w:t xml:space="preserve">Akhir kata, Peneliti mengucapkan rasa syukur atas terselesaikannya skripsi dengan judul </w:t>
      </w:r>
      <w:r>
        <w:rPr>
          <w:rFonts w:asciiTheme="majorBidi" w:hAnsiTheme="majorBidi" w:cstheme="majorBidi"/>
          <w:b/>
          <w:bCs/>
          <w:sz w:val="24"/>
          <w:szCs w:val="24"/>
          <w:lang w:val="id-ID"/>
        </w:rPr>
        <w:t xml:space="preserve">“Konsep Pemanfaatan Air dalam Al-Qur’an (Studi Pemikiran atas Tafsir Ibnu </w:t>
      </w:r>
      <w:r>
        <w:rPr>
          <w:rFonts w:ascii="Times New Arabic" w:hAnsi="Times New Arabic" w:cstheme="majorBidi"/>
          <w:b/>
          <w:bCs/>
          <w:sz w:val="24"/>
          <w:szCs w:val="24"/>
          <w:lang w:val="id-ID"/>
        </w:rPr>
        <w:t>Kathi&gt;r”.</w:t>
      </w:r>
    </w:p>
    <w:p w14:paraId="22598235" w14:textId="77777777" w:rsidR="001D7D00" w:rsidRDefault="001D7D00" w:rsidP="001D7D00">
      <w:pPr>
        <w:spacing w:line="360" w:lineRule="auto"/>
        <w:jc w:val="both"/>
        <w:rPr>
          <w:rFonts w:ascii="Times New Arabic" w:hAnsi="Times New Arabic" w:cstheme="majorBidi"/>
          <w:lang w:val="id-ID"/>
        </w:rPr>
      </w:pPr>
      <w:r>
        <w:rPr>
          <w:rFonts w:ascii="Times New Arabic" w:hAnsi="Times New Arabic" w:cstheme="majorBidi"/>
          <w:lang w:val="id-ID"/>
        </w:rPr>
        <w:tab/>
      </w:r>
    </w:p>
    <w:p w14:paraId="5EE4E8FE" w14:textId="77777777" w:rsidR="001D7D00" w:rsidRDefault="001D7D00" w:rsidP="001D7D00">
      <w:pPr>
        <w:spacing w:line="960" w:lineRule="auto"/>
        <w:jc w:val="both"/>
        <w:rPr>
          <w:rFonts w:ascii="Times New Arabic" w:hAnsi="Times New Arabic"/>
          <w:lang w:val="id-ID"/>
        </w:rPr>
      </w:pPr>
    </w:p>
    <w:p w14:paraId="0ECB4BE4" w14:textId="77777777" w:rsidR="001D7D00" w:rsidRDefault="001D7D00" w:rsidP="001D7D00">
      <w:pPr>
        <w:pStyle w:val="ListParagraph"/>
        <w:spacing w:after="200" w:line="480" w:lineRule="auto"/>
        <w:ind w:left="851" w:firstLine="0"/>
        <w:rPr>
          <w:rFonts w:ascii="Times New Arabic" w:hAnsi="Times New Arabic" w:cstheme="majorBidi"/>
          <w:b/>
          <w:bCs/>
          <w:noProof/>
          <w:sz w:val="24"/>
          <w:szCs w:val="24"/>
        </w:rPr>
      </w:pPr>
    </w:p>
    <w:p w14:paraId="282B27B8" w14:textId="77777777" w:rsidR="001D7D00" w:rsidRDefault="001D7D00" w:rsidP="001D7D00">
      <w:pPr>
        <w:spacing w:line="480" w:lineRule="auto"/>
        <w:ind w:left="360"/>
        <w:jc w:val="both"/>
        <w:rPr>
          <w:rFonts w:ascii="Times New Arabic" w:hAnsi="Times New Arabic" w:cstheme="majorBidi"/>
          <w:b/>
          <w:bCs/>
          <w:sz w:val="24"/>
          <w:szCs w:val="24"/>
          <w:lang w:val="id-ID"/>
        </w:rPr>
      </w:pPr>
    </w:p>
    <w:p w14:paraId="1A9F9909" w14:textId="77777777" w:rsidR="001D7D00" w:rsidRDefault="001D7D00" w:rsidP="001D7D00">
      <w:pPr>
        <w:spacing w:after="0" w:line="480" w:lineRule="auto"/>
        <w:ind w:left="720" w:firstLine="720"/>
        <w:jc w:val="both"/>
        <w:rPr>
          <w:rFonts w:ascii="Times New Arabic" w:hAnsi="Times New Arabic" w:cstheme="majorBidi"/>
          <w:sz w:val="24"/>
          <w:szCs w:val="24"/>
          <w:lang w:val="id-ID"/>
        </w:rPr>
      </w:pPr>
    </w:p>
    <w:p w14:paraId="12C7C48D" w14:textId="77777777" w:rsidR="001D7D00" w:rsidRPr="001D7D00" w:rsidRDefault="001D7D00">
      <w:pPr>
        <w:rPr>
          <w:lang w:val="id-ID"/>
        </w:rPr>
      </w:pPr>
    </w:p>
    <w:sectPr w:rsidR="001D7D00" w:rsidRPr="001D7D00" w:rsidSect="001D7D00">
      <w:pgSz w:w="11906" w:h="16838" w:code="9"/>
      <w:pgMar w:top="1701" w:right="2268"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2B458" w14:textId="77777777" w:rsidR="001D7D00" w:rsidRDefault="001D7D00" w:rsidP="001D7D00">
      <w:pPr>
        <w:spacing w:after="0" w:line="240" w:lineRule="auto"/>
      </w:pPr>
      <w:r>
        <w:separator/>
      </w:r>
    </w:p>
  </w:endnote>
  <w:endnote w:type="continuationSeparator" w:id="0">
    <w:p w14:paraId="64478875" w14:textId="77777777" w:rsidR="001D7D00" w:rsidRDefault="001D7D00" w:rsidP="001D7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Bookman Old Style"/>
    <w:panose1 w:val="02020603050405020304"/>
    <w:charset w:val="00"/>
    <w:family w:val="roman"/>
    <w:pitch w:val="variable"/>
    <w:sig w:usb0="E0002EFF" w:usb1="C000785B" w:usb2="00000009" w:usb3="00000000" w:csb0="000001FF" w:csb1="00000000"/>
  </w:font>
  <w:font w:name="Calibri">
    <w:altName w:val="Arial Rounded MT Bold"/>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altName w:val="Arial"/>
    <w:panose1 w:val="020B0604030504040204"/>
    <w:charset w:val="00"/>
    <w:family w:val="swiss"/>
    <w:pitch w:val="variable"/>
    <w:sig w:usb0="E1002EFF" w:usb1="C000605B" w:usb2="00000029" w:usb3="00000000" w:csb0="000101FF" w:csb1="00000000"/>
  </w:font>
  <w:font w:name="Times New Arabic">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7B45B" w14:textId="77777777" w:rsidR="00E81329" w:rsidRDefault="00E81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0878" w14:textId="77777777" w:rsidR="00E81329" w:rsidRDefault="00E813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44AF" w14:textId="77777777" w:rsidR="00E81329" w:rsidRDefault="00E81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10E7F" w14:textId="77777777" w:rsidR="001D7D00" w:rsidRDefault="001D7D00" w:rsidP="001D7D00">
      <w:pPr>
        <w:spacing w:after="0" w:line="240" w:lineRule="auto"/>
      </w:pPr>
      <w:r>
        <w:separator/>
      </w:r>
    </w:p>
  </w:footnote>
  <w:footnote w:type="continuationSeparator" w:id="0">
    <w:p w14:paraId="31EEDDCA" w14:textId="77777777" w:rsidR="001D7D00" w:rsidRDefault="001D7D00" w:rsidP="001D7D00">
      <w:pPr>
        <w:spacing w:after="0" w:line="240" w:lineRule="auto"/>
      </w:pPr>
      <w:r>
        <w:continuationSeparator/>
      </w:r>
    </w:p>
  </w:footnote>
  <w:footnote w:id="1">
    <w:p w14:paraId="77BEA3EA" w14:textId="77777777" w:rsidR="001D7D00" w:rsidRDefault="001D7D00" w:rsidP="001D7D00">
      <w:pPr>
        <w:pStyle w:val="FootnoteText"/>
        <w:spacing w:after="0" w:line="240" w:lineRule="auto"/>
        <w:ind w:firstLine="720"/>
        <w:jc w:val="both"/>
        <w:rPr>
          <w:rFonts w:ascii="Times New Roman" w:hAnsi="Times New Roman" w:cs="Times New Roman"/>
          <w:lang w:val="en-ID" w:bidi="ar-A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Arabic" w:hAnsi="Times New Arabic" w:cstheme="majorBidi"/>
        </w:rPr>
        <w:t>Muhammad Ali As}-</w:t>
      </w:r>
      <w:proofErr w:type="gramStart"/>
      <w:r>
        <w:rPr>
          <w:rFonts w:ascii="Times New Arabic" w:hAnsi="Times New Arabic" w:cstheme="majorBidi"/>
        </w:rPr>
        <w:t>S}</w:t>
      </w:r>
      <w:proofErr w:type="spellStart"/>
      <w:r>
        <w:rPr>
          <w:rFonts w:ascii="Times New Arabic" w:hAnsi="Times New Arabic" w:cstheme="majorBidi"/>
        </w:rPr>
        <w:t>obuni</w:t>
      </w:r>
      <w:proofErr w:type="spellEnd"/>
      <w:proofErr w:type="gramEnd"/>
      <w:r>
        <w:rPr>
          <w:rFonts w:ascii="Times New Arabic" w:hAnsi="Times New Arabic" w:cstheme="majorBidi"/>
        </w:rPr>
        <w:t xml:space="preserve">, </w:t>
      </w:r>
      <w:proofErr w:type="spellStart"/>
      <w:r>
        <w:rPr>
          <w:rFonts w:ascii="Times New Arabic" w:hAnsi="Times New Arabic" w:cstheme="majorBidi"/>
          <w:i/>
          <w:iCs/>
        </w:rPr>
        <w:t>Rawa</w:t>
      </w:r>
      <w:proofErr w:type="spellEnd"/>
      <w:r>
        <w:rPr>
          <w:rFonts w:ascii="Times New Arabic" w:hAnsi="Times New Arabic" w:cstheme="majorBidi"/>
          <w:i/>
          <w:iCs/>
        </w:rPr>
        <w:t>&gt;</w:t>
      </w:r>
      <w:proofErr w:type="spellStart"/>
      <w:r>
        <w:rPr>
          <w:rFonts w:ascii="Times New Arabic" w:hAnsi="Times New Arabic" w:cstheme="majorBidi"/>
          <w:i/>
          <w:iCs/>
        </w:rPr>
        <w:t>i</w:t>
      </w:r>
      <w:proofErr w:type="spellEnd"/>
      <w:r>
        <w:rPr>
          <w:rFonts w:ascii="Times New Arabic" w:hAnsi="Times New Arabic" w:cstheme="majorBidi"/>
          <w:i/>
          <w:iCs/>
          <w:lang w:val="id-ID"/>
        </w:rPr>
        <w:t>’</w:t>
      </w:r>
      <w:r>
        <w:rPr>
          <w:rFonts w:ascii="Times New Arabic" w:hAnsi="Times New Arabic" w:cstheme="majorBidi"/>
          <w:i/>
          <w:iCs/>
        </w:rPr>
        <w:t>ul al-Baya&gt;n Fi&gt; Tafsir Ayat al-Ah{</w:t>
      </w:r>
      <w:proofErr w:type="spellStart"/>
      <w:r>
        <w:rPr>
          <w:rFonts w:ascii="Times New Arabic" w:hAnsi="Times New Arabic" w:cstheme="majorBidi"/>
          <w:i/>
          <w:iCs/>
        </w:rPr>
        <w:t>kam</w:t>
      </w:r>
      <w:proofErr w:type="spellEnd"/>
      <w:r>
        <w:rPr>
          <w:rFonts w:ascii="Times New Arabic" w:hAnsi="Times New Arabic" w:cstheme="majorBidi"/>
          <w:i/>
          <w:iCs/>
        </w:rPr>
        <w:t xml:space="preserve"> </w:t>
      </w:r>
      <w:proofErr w:type="spellStart"/>
      <w:r>
        <w:rPr>
          <w:rFonts w:ascii="Times New Arabic" w:hAnsi="Times New Arabic" w:cstheme="majorBidi"/>
          <w:i/>
          <w:iCs/>
        </w:rPr>
        <w:t>min</w:t>
      </w:r>
      <w:proofErr w:type="spellEnd"/>
      <w:r>
        <w:rPr>
          <w:rFonts w:ascii="Times New Arabic" w:hAnsi="Times New Arabic" w:cstheme="majorBidi"/>
          <w:i/>
          <w:iCs/>
        </w:rPr>
        <w:t xml:space="preserve"> al-</w:t>
      </w:r>
      <w:proofErr w:type="spellStart"/>
      <w:r>
        <w:rPr>
          <w:rFonts w:ascii="Times New Arabic" w:hAnsi="Times New Arabic" w:cstheme="majorBidi"/>
          <w:i/>
          <w:iCs/>
        </w:rPr>
        <w:t>Qur</w:t>
      </w:r>
      <w:proofErr w:type="spellEnd"/>
      <w:r>
        <w:rPr>
          <w:rFonts w:ascii="Times New Arabic" w:hAnsi="Times New Arabic" w:cstheme="majorBidi"/>
          <w:i/>
          <w:iCs/>
          <w:lang w:val="id-ID"/>
        </w:rPr>
        <w:t>’</w:t>
      </w:r>
      <w:r>
        <w:rPr>
          <w:rFonts w:ascii="Times New Arabic" w:hAnsi="Times New Arabic" w:cstheme="majorBidi"/>
          <w:i/>
          <w:iCs/>
        </w:rPr>
        <w:t xml:space="preserve">an </w:t>
      </w:r>
      <w:proofErr w:type="spellStart"/>
      <w:r>
        <w:rPr>
          <w:rFonts w:ascii="Times New Arabic" w:hAnsi="Times New Arabic" w:cstheme="majorBidi"/>
          <w:i/>
          <w:iCs/>
        </w:rPr>
        <w:t>karya</w:t>
      </w:r>
      <w:proofErr w:type="spellEnd"/>
      <w:r>
        <w:rPr>
          <w:rFonts w:ascii="Times New Arabic" w:hAnsi="Times New Arabic" w:cstheme="majorBidi"/>
          <w:i/>
          <w:iCs/>
        </w:rPr>
        <w:t xml:space="preserve"> Muhammad Ali As}-S}</w:t>
      </w:r>
      <w:proofErr w:type="spellStart"/>
      <w:r>
        <w:rPr>
          <w:rFonts w:ascii="Times New Arabic" w:hAnsi="Times New Arabic" w:cstheme="majorBidi"/>
          <w:i/>
          <w:iCs/>
        </w:rPr>
        <w:t>obuni</w:t>
      </w:r>
      <w:proofErr w:type="spellEnd"/>
      <w:r>
        <w:rPr>
          <w:rFonts w:asciiTheme="majorBidi" w:hAnsiTheme="majorBidi" w:cstheme="majorBidi"/>
          <w:lang w:val="id-ID"/>
        </w:rPr>
        <w:t xml:space="preserve"> </w:t>
      </w:r>
      <w:r>
        <w:rPr>
          <w:rFonts w:asciiTheme="majorBidi" w:hAnsiTheme="majorBidi" w:cstheme="majorBidi"/>
        </w:rPr>
        <w:t>(Kairo:</w:t>
      </w:r>
      <w:r>
        <w:rPr>
          <w:rFonts w:asciiTheme="majorBidi" w:hAnsiTheme="majorBidi" w:cstheme="majorBidi"/>
          <w:lang w:val="id-ID"/>
        </w:rPr>
        <w:t xml:space="preserve"> </w:t>
      </w:r>
      <w:r>
        <w:rPr>
          <w:rFonts w:asciiTheme="majorBidi" w:hAnsiTheme="majorBidi" w:cstheme="majorBidi"/>
        </w:rPr>
        <w:t>Darul</w:t>
      </w:r>
      <w:r>
        <w:rPr>
          <w:rFonts w:asciiTheme="majorBidi" w:hAnsiTheme="majorBidi" w:cstheme="majorBidi"/>
          <w:lang w:val="id-ID"/>
        </w:rPr>
        <w:t xml:space="preserve"> </w:t>
      </w:r>
      <w:proofErr w:type="spellStart"/>
      <w:r>
        <w:rPr>
          <w:rFonts w:asciiTheme="majorBidi" w:hAnsiTheme="majorBidi" w:cstheme="majorBidi"/>
        </w:rPr>
        <w:t>Alamiyah</w:t>
      </w:r>
      <w:proofErr w:type="spellEnd"/>
      <w:r>
        <w:rPr>
          <w:rFonts w:asciiTheme="majorBidi" w:hAnsiTheme="majorBidi" w:cstheme="majorBidi"/>
        </w:rPr>
        <w:t xml:space="preserve">, 2014) </w:t>
      </w:r>
      <w:proofErr w:type="spellStart"/>
      <w:r>
        <w:rPr>
          <w:rFonts w:asciiTheme="majorBidi" w:hAnsiTheme="majorBidi" w:cstheme="majorBidi"/>
        </w:rPr>
        <w:t>terj</w:t>
      </w:r>
      <w:proofErr w:type="spellEnd"/>
      <w:r>
        <w:rPr>
          <w:rFonts w:asciiTheme="majorBidi" w:hAnsiTheme="majorBidi" w:cstheme="majorBidi"/>
        </w:rPr>
        <w:t xml:space="preserve">. Ahmad Zulfikar, Taufik, dan Mukhlis Yusuf Arbi, </w:t>
      </w:r>
      <w:r>
        <w:rPr>
          <w:rFonts w:asciiTheme="majorBidi" w:hAnsiTheme="majorBidi" w:cstheme="majorBidi"/>
          <w:i/>
          <w:iCs/>
        </w:rPr>
        <w:t>Tafsir Ayat-</w:t>
      </w:r>
      <w:proofErr w:type="spellStart"/>
      <w:r>
        <w:rPr>
          <w:rFonts w:asciiTheme="majorBidi" w:hAnsiTheme="majorBidi" w:cstheme="majorBidi"/>
          <w:i/>
          <w:iCs/>
        </w:rPr>
        <w:t>ayat</w:t>
      </w:r>
      <w:proofErr w:type="spellEnd"/>
      <w:r>
        <w:rPr>
          <w:rFonts w:asciiTheme="majorBidi" w:hAnsiTheme="majorBidi" w:cstheme="majorBidi"/>
          <w:i/>
          <w:iCs/>
        </w:rPr>
        <w:t xml:space="preserve"> </w:t>
      </w:r>
      <w:proofErr w:type="gramStart"/>
      <w:r>
        <w:rPr>
          <w:rFonts w:ascii="Times New Arabic" w:hAnsi="Times New Arabic" w:cstheme="majorBidi"/>
          <w:i/>
          <w:iCs/>
        </w:rPr>
        <w:t>Ah{</w:t>
      </w:r>
      <w:proofErr w:type="spellStart"/>
      <w:proofErr w:type="gramEnd"/>
      <w:r>
        <w:rPr>
          <w:rFonts w:ascii="Times New Arabic" w:hAnsi="Times New Arabic" w:cstheme="majorBidi"/>
          <w:i/>
          <w:iCs/>
        </w:rPr>
        <w:t>kam</w:t>
      </w:r>
      <w:proofErr w:type="spellEnd"/>
      <w:r>
        <w:rPr>
          <w:rFonts w:asciiTheme="majorBidi" w:hAnsiTheme="majorBidi" w:cstheme="majorBidi"/>
          <w:lang w:val="id-ID"/>
        </w:rPr>
        <w:t xml:space="preserve"> </w:t>
      </w:r>
      <w:r>
        <w:rPr>
          <w:rFonts w:asciiTheme="majorBidi" w:hAnsiTheme="majorBidi" w:cstheme="majorBidi"/>
        </w:rPr>
        <w:t xml:space="preserve">(Depok: Keira, 2016), </w:t>
      </w:r>
      <w:r>
        <w:rPr>
          <w:rFonts w:asciiTheme="majorBidi" w:hAnsiTheme="majorBidi" w:cstheme="majorBidi"/>
          <w:lang w:val="id-ID"/>
        </w:rPr>
        <w:t>2.</w:t>
      </w:r>
      <w:r>
        <w:rPr>
          <w:rFonts w:ascii="Times New Roman" w:hAnsi="Times New Roman" w:cs="Times New Roman"/>
        </w:rPr>
        <w:t xml:space="preserve"> </w:t>
      </w:r>
    </w:p>
  </w:footnote>
  <w:footnote w:id="2">
    <w:p w14:paraId="67A34A4E" w14:textId="77777777" w:rsidR="001D7D00" w:rsidRDefault="001D7D00" w:rsidP="001D7D00">
      <w:pPr>
        <w:pStyle w:val="FootnoteText"/>
        <w:spacing w:after="0" w:line="240" w:lineRule="auto"/>
        <w:ind w:firstLine="720"/>
        <w:jc w:val="both"/>
        <w:rPr>
          <w:rFonts w:ascii="Times New Roman" w:hAnsi="Times New Roman" w:cs="Times New Roman"/>
          <w:rtl/>
          <w:lang w:val="en-ID"/>
        </w:rPr>
      </w:pPr>
      <w:r>
        <w:rPr>
          <w:rStyle w:val="FootnoteReference"/>
          <w:rFonts w:ascii="Times New Roman" w:hAnsi="Times New Roman" w:cs="Times New Roman"/>
        </w:rPr>
        <w:footnoteRef/>
      </w:r>
      <w:r>
        <w:rPr>
          <w:rFonts w:ascii="Times New Roman" w:hAnsi="Times New Roman" w:cs="Times New Roman"/>
        </w:rPr>
        <w:t xml:space="preserve"> Muhammad </w:t>
      </w:r>
      <w:proofErr w:type="spellStart"/>
      <w:r>
        <w:rPr>
          <w:rFonts w:ascii="Times New Roman" w:hAnsi="Times New Roman" w:cs="Times New Roman"/>
        </w:rPr>
        <w:t>Syukron</w:t>
      </w:r>
      <w:proofErr w:type="spellEnd"/>
      <w:r>
        <w:rPr>
          <w:rFonts w:ascii="Times New Roman" w:hAnsi="Times New Roman" w:cs="Times New Roman"/>
          <w:lang w:val="id-ID"/>
        </w:rPr>
        <w:t xml:space="preserve">, </w:t>
      </w:r>
      <w:r>
        <w:rPr>
          <w:rFonts w:ascii="Times New Roman" w:hAnsi="Times New Roman" w:cs="Times New Roman"/>
        </w:rPr>
        <w:t xml:space="preserve">“Kajian </w:t>
      </w:r>
      <w:proofErr w:type="spellStart"/>
      <w:r>
        <w:rPr>
          <w:rFonts w:ascii="Times New Roman" w:hAnsi="Times New Roman" w:cs="Times New Roman"/>
        </w:rPr>
        <w:t>Hermeneutika</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Ulūm</w:t>
      </w:r>
      <w:proofErr w:type="spellEnd"/>
      <w:r>
        <w:rPr>
          <w:rFonts w:ascii="Times New Roman" w:hAnsi="Times New Roman" w:cs="Times New Roman"/>
        </w:rPr>
        <w:t xml:space="preserve"> al-Qur’an”</w:t>
      </w:r>
      <w:r>
        <w:rPr>
          <w:rFonts w:ascii="Times New Roman" w:hAnsi="Times New Roman" w:cs="Times New Roman"/>
          <w:lang w:val="id-ID"/>
        </w:rPr>
        <w:t>,</w:t>
      </w:r>
      <w:r>
        <w:rPr>
          <w:rFonts w:ascii="Times New Roman" w:hAnsi="Times New Roman" w:cs="Times New Roman"/>
        </w:rPr>
        <w:t xml:space="preserve"> </w:t>
      </w:r>
      <w:r>
        <w:rPr>
          <w:rFonts w:ascii="Times New Roman" w:hAnsi="Times New Roman" w:cs="Times New Roman"/>
          <w:i/>
          <w:iCs/>
        </w:rPr>
        <w:t>Al-Bayan:</w:t>
      </w:r>
      <w:r>
        <w:rPr>
          <w:rFonts w:ascii="Times New Roman" w:hAnsi="Times New Roman" w:cs="Times New Roman"/>
        </w:rPr>
        <w:t xml:space="preserve"> </w:t>
      </w:r>
      <w:proofErr w:type="spellStart"/>
      <w:r>
        <w:rPr>
          <w:rFonts w:ascii="Times New Roman" w:hAnsi="Times New Roman" w:cs="Times New Roman"/>
        </w:rPr>
        <w:t>Jurnal</w:t>
      </w:r>
      <w:proofErr w:type="spellEnd"/>
      <w:r>
        <w:rPr>
          <w:rFonts w:ascii="Times New Roman" w:hAnsi="Times New Roman" w:cs="Times New Roman"/>
        </w:rPr>
        <w:t xml:space="preserve"> </w:t>
      </w:r>
      <w:r>
        <w:rPr>
          <w:rFonts w:ascii="Times New Roman" w:hAnsi="Times New Roman" w:cs="Times New Roman"/>
          <w:i/>
          <w:iCs/>
        </w:rPr>
        <w:t>Studi Al-Qur’an dan Tafsir</w:t>
      </w:r>
      <w:r>
        <w:rPr>
          <w:rFonts w:ascii="Times New Roman" w:hAnsi="Times New Roman" w:cs="Times New Roman"/>
        </w:rPr>
        <w:t xml:space="preserve"> 1, 2 (</w:t>
      </w:r>
      <w:proofErr w:type="spellStart"/>
      <w:r>
        <w:rPr>
          <w:rFonts w:ascii="Times New Roman" w:hAnsi="Times New Roman" w:cs="Times New Roman"/>
        </w:rPr>
        <w:t>Desember</w:t>
      </w:r>
      <w:proofErr w:type="spellEnd"/>
      <w:r>
        <w:rPr>
          <w:rFonts w:ascii="Times New Roman" w:hAnsi="Times New Roman" w:cs="Times New Roman"/>
        </w:rPr>
        <w:t xml:space="preserve"> 2016), 91-92.</w:t>
      </w:r>
    </w:p>
  </w:footnote>
  <w:footnote w:id="3">
    <w:p w14:paraId="7E668DBD" w14:textId="77777777" w:rsidR="001D7D00" w:rsidRDefault="001D7D00" w:rsidP="001D7D00">
      <w:pPr>
        <w:pStyle w:val="FootnoteText"/>
        <w:spacing w:after="0" w:line="240" w:lineRule="auto"/>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lang w:val="id-ID"/>
        </w:rPr>
        <w:t xml:space="preserve"> </w:t>
      </w:r>
      <w:proofErr w:type="spellStart"/>
      <w:r>
        <w:rPr>
          <w:rFonts w:ascii="Times New Roman" w:hAnsi="Times New Roman" w:cs="Times New Roman"/>
          <w:lang w:val="en-ID"/>
        </w:rPr>
        <w:t>Sawaluddin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Sainab</w:t>
      </w:r>
      <w:proofErr w:type="spellEnd"/>
      <w:r>
        <w:rPr>
          <w:rFonts w:ascii="Times New Roman" w:hAnsi="Times New Roman" w:cs="Times New Roman"/>
          <w:lang w:val="id-ID"/>
        </w:rPr>
        <w:t xml:space="preserve">, </w:t>
      </w:r>
      <w:r>
        <w:rPr>
          <w:rFonts w:ascii="Times New Roman" w:hAnsi="Times New Roman" w:cs="Times New Roman"/>
          <w:i/>
          <w:iCs/>
          <w:lang w:val="en-ID"/>
        </w:rPr>
        <w:t xml:space="preserve">Air </w:t>
      </w:r>
      <w:proofErr w:type="spellStart"/>
      <w:r>
        <w:rPr>
          <w:rFonts w:ascii="Times New Roman" w:hAnsi="Times New Roman" w:cs="Times New Roman"/>
          <w:i/>
          <w:iCs/>
          <w:lang w:val="en-ID"/>
        </w:rPr>
        <w:t>dalam</w:t>
      </w:r>
      <w:proofErr w:type="spellEnd"/>
      <w:r>
        <w:rPr>
          <w:rFonts w:ascii="Times New Roman" w:hAnsi="Times New Roman" w:cs="Times New Roman"/>
          <w:i/>
          <w:iCs/>
          <w:lang w:val="en-ID"/>
        </w:rPr>
        <w:t xml:space="preserve"> </w:t>
      </w:r>
      <w:proofErr w:type="spellStart"/>
      <w:r>
        <w:rPr>
          <w:rFonts w:ascii="Times New Roman" w:hAnsi="Times New Roman" w:cs="Times New Roman"/>
          <w:i/>
          <w:iCs/>
          <w:lang w:val="en-ID"/>
        </w:rPr>
        <w:t>Prespektif</w:t>
      </w:r>
      <w:proofErr w:type="spellEnd"/>
      <w:r>
        <w:rPr>
          <w:rFonts w:ascii="Times New Roman" w:hAnsi="Times New Roman" w:cs="Times New Roman"/>
          <w:i/>
          <w:iCs/>
          <w:lang w:val="en-ID"/>
        </w:rPr>
        <w:t xml:space="preserve"> al-Qur’an dan Sains</w:t>
      </w:r>
      <w:r>
        <w:rPr>
          <w:rFonts w:ascii="Times New Roman" w:hAnsi="Times New Roman" w:cs="Times New Roman"/>
          <w:lang w:val="id-ID"/>
        </w:rPr>
        <w:t xml:space="preserve"> </w:t>
      </w:r>
      <w:r>
        <w:rPr>
          <w:rFonts w:ascii="Times New Roman" w:hAnsi="Times New Roman" w:cs="Times New Roman"/>
          <w:lang w:val="en-ID"/>
        </w:rPr>
        <w:t xml:space="preserve">(Riau: STAI Rokan Bagan Batu Rokan </w:t>
      </w:r>
      <w:proofErr w:type="spellStart"/>
      <w:r>
        <w:rPr>
          <w:rFonts w:ascii="Times New Roman" w:hAnsi="Times New Roman" w:cs="Times New Roman"/>
          <w:lang w:val="en-ID"/>
        </w:rPr>
        <w:t>Hilir</w:t>
      </w:r>
      <w:proofErr w:type="spellEnd"/>
      <w:r>
        <w:rPr>
          <w:rFonts w:ascii="Times New Roman" w:hAnsi="Times New Roman" w:cs="Times New Roman"/>
          <w:lang w:val="en-ID"/>
        </w:rPr>
        <w:t>, 2018), 109.</w:t>
      </w:r>
    </w:p>
  </w:footnote>
  <w:footnote w:id="4">
    <w:p w14:paraId="3F589215" w14:textId="77777777" w:rsidR="001D7D00" w:rsidRDefault="001D7D00" w:rsidP="001D7D00">
      <w:pPr>
        <w:pStyle w:val="FootnoteText"/>
        <w:spacing w:after="0" w:line="240" w:lineRule="auto"/>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Arabic" w:hAnsi="Times New Arabic" w:cs="Times New Roman"/>
        </w:rPr>
        <w:t>As}-</w:t>
      </w:r>
      <w:proofErr w:type="gramStart"/>
      <w:r>
        <w:rPr>
          <w:rFonts w:ascii="Times New Arabic" w:hAnsi="Times New Arabic" w:cs="Times New Roman"/>
        </w:rPr>
        <w:t>S}</w:t>
      </w:r>
      <w:proofErr w:type="spellStart"/>
      <w:r>
        <w:rPr>
          <w:rFonts w:ascii="Times New Arabic" w:hAnsi="Times New Arabic" w:cs="Times New Roman"/>
        </w:rPr>
        <w:t>obuni</w:t>
      </w:r>
      <w:proofErr w:type="spellEnd"/>
      <w:proofErr w:type="gramEnd"/>
      <w:r>
        <w:rPr>
          <w:rFonts w:ascii="Times New Roman" w:hAnsi="Times New Roman" w:cs="Times New Roman"/>
          <w:lang w:val="id-ID"/>
        </w:rPr>
        <w:t xml:space="preserve">, </w:t>
      </w:r>
      <w:r>
        <w:rPr>
          <w:rFonts w:ascii="Times New Roman" w:hAnsi="Times New Roman" w:cs="Times New Roman"/>
          <w:i/>
          <w:iCs/>
        </w:rPr>
        <w:t>Tafsir Ayat-</w:t>
      </w:r>
      <w:proofErr w:type="spellStart"/>
      <w:r>
        <w:rPr>
          <w:rFonts w:ascii="Times New Roman" w:hAnsi="Times New Roman" w:cs="Times New Roman"/>
          <w:i/>
          <w:iCs/>
        </w:rPr>
        <w:t>ayat</w:t>
      </w:r>
      <w:proofErr w:type="spellEnd"/>
      <w:r>
        <w:rPr>
          <w:rFonts w:ascii="Times New Roman" w:hAnsi="Times New Roman" w:cs="Times New Roman"/>
          <w:i/>
          <w:iCs/>
        </w:rPr>
        <w:t xml:space="preserve"> </w:t>
      </w:r>
      <w:r>
        <w:rPr>
          <w:rFonts w:ascii="Times New Arabic" w:hAnsi="Times New Arabic" w:cs="Times New Roman"/>
          <w:i/>
          <w:iCs/>
        </w:rPr>
        <w:t>Ah{</w:t>
      </w:r>
      <w:proofErr w:type="spellStart"/>
      <w:r>
        <w:rPr>
          <w:rFonts w:ascii="Times New Arabic" w:hAnsi="Times New Arabic" w:cs="Times New Roman"/>
          <w:i/>
          <w:iCs/>
        </w:rPr>
        <w:t>kam</w:t>
      </w:r>
      <w:proofErr w:type="spellEnd"/>
      <w:r>
        <w:rPr>
          <w:rFonts w:ascii="Times New Roman" w:hAnsi="Times New Roman" w:cs="Times New Roman"/>
          <w:i/>
          <w:iCs/>
          <w:lang w:val="id-ID"/>
        </w:rPr>
        <w:t xml:space="preserve">., </w:t>
      </w:r>
      <w:r>
        <w:rPr>
          <w:rFonts w:ascii="Times New Roman" w:hAnsi="Times New Roman" w:cs="Times New Roman"/>
          <w:lang w:val="id-ID"/>
        </w:rPr>
        <w:t>4.</w:t>
      </w:r>
    </w:p>
  </w:footnote>
  <w:footnote w:id="5">
    <w:p w14:paraId="43E9045F" w14:textId="77777777" w:rsidR="001D7D00" w:rsidRDefault="001D7D00" w:rsidP="001D7D00">
      <w:pPr>
        <w:pStyle w:val="FootnoteText"/>
        <w:spacing w:after="0" w:line="240" w:lineRule="auto"/>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rPr>
        <w:t xml:space="preserve"> Hati</w:t>
      </w:r>
      <w:r>
        <w:rPr>
          <w:rFonts w:ascii="Times New Roman" w:hAnsi="Times New Roman" w:cs="Times New Roman"/>
          <w:lang w:val="id-ID"/>
        </w:rPr>
        <w:t xml:space="preserve"> </w:t>
      </w:r>
      <w:proofErr w:type="spellStart"/>
      <w:r>
        <w:rPr>
          <w:rFonts w:ascii="Times New Roman" w:hAnsi="Times New Roman" w:cs="Times New Roman"/>
        </w:rPr>
        <w:t>Nurahayu</w:t>
      </w:r>
      <w:proofErr w:type="spellEnd"/>
      <w:r>
        <w:rPr>
          <w:rFonts w:ascii="Times New Roman" w:hAnsi="Times New Roman" w:cs="Times New Roman"/>
          <w:lang w:val="id-ID"/>
        </w:rPr>
        <w:t xml:space="preserve">, </w:t>
      </w:r>
      <w:proofErr w:type="spellStart"/>
      <w:r>
        <w:rPr>
          <w:rFonts w:ascii="Times New Roman" w:hAnsi="Times New Roman" w:cs="Times New Roman"/>
          <w:i/>
          <w:iCs/>
        </w:rPr>
        <w:t>Mengenal</w:t>
      </w:r>
      <w:proofErr w:type="spellEnd"/>
      <w:r>
        <w:rPr>
          <w:rFonts w:ascii="Times New Roman" w:hAnsi="Times New Roman" w:cs="Times New Roman"/>
          <w:i/>
          <w:iCs/>
        </w:rPr>
        <w:t xml:space="preserve"> </w:t>
      </w:r>
      <w:proofErr w:type="spellStart"/>
      <w:r>
        <w:rPr>
          <w:rFonts w:ascii="Times New Roman" w:hAnsi="Times New Roman" w:cs="Times New Roman"/>
          <w:i/>
          <w:iCs/>
        </w:rPr>
        <w:t>Ekosistem</w:t>
      </w:r>
      <w:proofErr w:type="spellEnd"/>
      <w:r>
        <w:rPr>
          <w:rFonts w:ascii="Times New Roman" w:hAnsi="Times New Roman" w:cs="Times New Roman"/>
          <w:lang w:val="id-ID"/>
        </w:rPr>
        <w:t xml:space="preserve"> </w:t>
      </w:r>
      <w:r>
        <w:rPr>
          <w:rFonts w:ascii="Times New Roman" w:hAnsi="Times New Roman" w:cs="Times New Roman"/>
        </w:rPr>
        <w:t>(Bandung: April Media, 2009), 35.</w:t>
      </w:r>
    </w:p>
  </w:footnote>
  <w:footnote w:id="6">
    <w:p w14:paraId="5D599B0F" w14:textId="77777777" w:rsidR="001D7D00" w:rsidRDefault="001D7D00" w:rsidP="001D7D00">
      <w:pPr>
        <w:pStyle w:val="FootnoteText"/>
        <w:spacing w:after="0" w:line="240" w:lineRule="auto"/>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lang w:val="id-ID"/>
        </w:rPr>
        <w:t xml:space="preserve"> </w:t>
      </w:r>
      <w:proofErr w:type="spellStart"/>
      <w:r>
        <w:rPr>
          <w:rFonts w:ascii="Times New Roman" w:hAnsi="Times New Roman" w:cs="Times New Roman"/>
        </w:rPr>
        <w:t>Suwandi</w:t>
      </w:r>
      <w:proofErr w:type="spellEnd"/>
      <w:r>
        <w:rPr>
          <w:rFonts w:ascii="Times New Roman" w:hAnsi="Times New Roman" w:cs="Times New Roman"/>
          <w:i/>
          <w:iCs/>
          <w:lang w:val="id-ID"/>
        </w:rPr>
        <w:t xml:space="preserve">, </w:t>
      </w:r>
      <w:proofErr w:type="spellStart"/>
      <w:r>
        <w:rPr>
          <w:rFonts w:ascii="Times New Roman" w:hAnsi="Times New Roman" w:cs="Times New Roman"/>
          <w:i/>
          <w:iCs/>
        </w:rPr>
        <w:t>Lingkungan</w:t>
      </w:r>
      <w:proofErr w:type="spellEnd"/>
      <w:r>
        <w:rPr>
          <w:rFonts w:ascii="Times New Roman" w:hAnsi="Times New Roman" w:cs="Times New Roman"/>
          <w:i/>
          <w:iCs/>
        </w:rPr>
        <w:t xml:space="preserve"> </w:t>
      </w:r>
      <w:proofErr w:type="spellStart"/>
      <w:r>
        <w:rPr>
          <w:rFonts w:ascii="Times New Roman" w:hAnsi="Times New Roman" w:cs="Times New Roman"/>
          <w:i/>
          <w:iCs/>
        </w:rPr>
        <w:t>Biotik</w:t>
      </w:r>
      <w:proofErr w:type="spellEnd"/>
      <w:r>
        <w:rPr>
          <w:rFonts w:ascii="Times New Roman" w:hAnsi="Times New Roman" w:cs="Times New Roman"/>
          <w:i/>
          <w:iCs/>
        </w:rPr>
        <w:t xml:space="preserve"> dan </w:t>
      </w:r>
      <w:proofErr w:type="spellStart"/>
      <w:r>
        <w:rPr>
          <w:rFonts w:ascii="Times New Roman" w:hAnsi="Times New Roman" w:cs="Times New Roman"/>
          <w:i/>
          <w:iCs/>
        </w:rPr>
        <w:t>Abiotik</w:t>
      </w:r>
      <w:proofErr w:type="spellEnd"/>
      <w:r>
        <w:rPr>
          <w:rFonts w:ascii="Times New Roman" w:hAnsi="Times New Roman" w:cs="Times New Roman"/>
          <w:i/>
          <w:iCs/>
          <w:lang w:val="id-ID"/>
        </w:rPr>
        <w:t xml:space="preserve"> </w:t>
      </w:r>
      <w:r>
        <w:rPr>
          <w:rFonts w:ascii="Times New Roman" w:hAnsi="Times New Roman" w:cs="Times New Roman"/>
        </w:rPr>
        <w:t>(Bandung: Univ. Pendidikan Indonesia, 2017), 65.</w:t>
      </w:r>
    </w:p>
  </w:footnote>
  <w:footnote w:id="7">
    <w:p w14:paraId="519E7387" w14:textId="77777777" w:rsidR="001D7D00" w:rsidRDefault="001D7D00" w:rsidP="001D7D00">
      <w:pPr>
        <w:pStyle w:val="FootnoteText"/>
        <w:spacing w:after="0"/>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lang w:val="id-ID"/>
        </w:rPr>
        <w:t xml:space="preserve"> </w:t>
      </w:r>
      <w:proofErr w:type="spellStart"/>
      <w:r>
        <w:rPr>
          <w:rFonts w:ascii="Times New Roman" w:hAnsi="Times New Roman" w:cs="Times New Roman"/>
        </w:rPr>
        <w:t>Makhfudhoh</w:t>
      </w:r>
      <w:proofErr w:type="spellEnd"/>
      <w:r>
        <w:rPr>
          <w:rFonts w:ascii="Times New Roman" w:hAnsi="Times New Roman" w:cs="Times New Roman"/>
          <w:lang w:val="id-ID"/>
        </w:rPr>
        <w:t xml:space="preserve">, </w:t>
      </w:r>
      <w:proofErr w:type="spellStart"/>
      <w:r>
        <w:rPr>
          <w:rFonts w:ascii="Times New Roman" w:hAnsi="Times New Roman" w:cs="Times New Roman"/>
          <w:i/>
          <w:iCs/>
        </w:rPr>
        <w:t>Konsep</w:t>
      </w:r>
      <w:proofErr w:type="spellEnd"/>
      <w:r>
        <w:rPr>
          <w:rFonts w:ascii="Times New Roman" w:hAnsi="Times New Roman" w:cs="Times New Roman"/>
          <w:i/>
          <w:iCs/>
        </w:rPr>
        <w:t xml:space="preserve"> Air Studi </w:t>
      </w:r>
      <w:proofErr w:type="spellStart"/>
      <w:r>
        <w:rPr>
          <w:rFonts w:ascii="Times New Roman" w:hAnsi="Times New Roman" w:cs="Times New Roman"/>
          <w:i/>
          <w:iCs/>
        </w:rPr>
        <w:t>Tematik</w:t>
      </w:r>
      <w:proofErr w:type="spellEnd"/>
      <w:r>
        <w:rPr>
          <w:rFonts w:ascii="Times New Roman" w:hAnsi="Times New Roman" w:cs="Times New Roman"/>
          <w:i/>
          <w:iCs/>
        </w:rPr>
        <w:t xml:space="preserve"> Tafsir </w:t>
      </w:r>
      <w:proofErr w:type="spellStart"/>
      <w:r>
        <w:rPr>
          <w:rFonts w:ascii="Times New Roman" w:hAnsi="Times New Roman" w:cs="Times New Roman"/>
          <w:i/>
          <w:iCs/>
        </w:rPr>
        <w:t>Kemenag</w:t>
      </w:r>
      <w:proofErr w:type="spellEnd"/>
      <w:r>
        <w:rPr>
          <w:rFonts w:ascii="Times New Roman" w:hAnsi="Times New Roman" w:cs="Times New Roman"/>
          <w:lang w:val="id-ID"/>
        </w:rPr>
        <w:t xml:space="preserve"> </w:t>
      </w:r>
      <w:r>
        <w:rPr>
          <w:rFonts w:ascii="Times New Roman" w:hAnsi="Times New Roman" w:cs="Times New Roman"/>
        </w:rPr>
        <w:t>(B</w:t>
      </w:r>
      <w:r>
        <w:rPr>
          <w:rFonts w:ascii="Times New Roman" w:hAnsi="Times New Roman" w:cs="Times New Roman"/>
          <w:lang w:val="id-ID"/>
        </w:rPr>
        <w:t>anten</w:t>
      </w:r>
      <w:r>
        <w:rPr>
          <w:rFonts w:ascii="Times New Roman" w:hAnsi="Times New Roman" w:cs="Times New Roman"/>
        </w:rPr>
        <w:t>: UIN Sultan Maulana, 2017), 2.</w:t>
      </w:r>
    </w:p>
  </w:footnote>
  <w:footnote w:id="8">
    <w:p w14:paraId="46C2DD28" w14:textId="77777777" w:rsidR="001D7D00" w:rsidRDefault="001D7D00" w:rsidP="001D7D00">
      <w:pPr>
        <w:pStyle w:val="FootnoteText"/>
        <w:spacing w:after="0"/>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rPr>
        <w:t xml:space="preserve"> Muhammad Aminullah</w:t>
      </w:r>
      <w:r>
        <w:rPr>
          <w:rFonts w:ascii="Times New Roman" w:hAnsi="Times New Roman" w:cs="Times New Roman"/>
          <w:i/>
          <w:iCs/>
          <w:lang w:val="id-ID"/>
        </w:rPr>
        <w:t xml:space="preserve">, </w:t>
      </w:r>
      <w:proofErr w:type="spellStart"/>
      <w:r>
        <w:rPr>
          <w:rFonts w:ascii="Times New Roman" w:hAnsi="Times New Roman" w:cs="Times New Roman"/>
          <w:i/>
          <w:iCs/>
        </w:rPr>
        <w:t>Interaksi</w:t>
      </w:r>
      <w:proofErr w:type="spellEnd"/>
      <w:r>
        <w:rPr>
          <w:rFonts w:ascii="Times New Roman" w:hAnsi="Times New Roman" w:cs="Times New Roman"/>
          <w:i/>
          <w:iCs/>
        </w:rPr>
        <w:t xml:space="preserve"> </w:t>
      </w:r>
      <w:proofErr w:type="spellStart"/>
      <w:r>
        <w:rPr>
          <w:rFonts w:ascii="Times New Roman" w:hAnsi="Times New Roman" w:cs="Times New Roman"/>
          <w:i/>
          <w:iCs/>
        </w:rPr>
        <w:t>manusia</w:t>
      </w:r>
      <w:proofErr w:type="spellEnd"/>
      <w:r>
        <w:rPr>
          <w:rFonts w:ascii="Times New Roman" w:hAnsi="Times New Roman" w:cs="Times New Roman"/>
          <w:i/>
          <w:iCs/>
        </w:rPr>
        <w:t xml:space="preserve"> </w:t>
      </w:r>
      <w:proofErr w:type="spellStart"/>
      <w:r>
        <w:rPr>
          <w:rFonts w:ascii="Times New Roman" w:hAnsi="Times New Roman" w:cs="Times New Roman"/>
          <w:i/>
          <w:iCs/>
        </w:rPr>
        <w:t>dengan</w:t>
      </w:r>
      <w:proofErr w:type="spellEnd"/>
      <w:r>
        <w:rPr>
          <w:rFonts w:ascii="Times New Roman" w:hAnsi="Times New Roman" w:cs="Times New Roman"/>
          <w:i/>
          <w:iCs/>
        </w:rPr>
        <w:t xml:space="preserve"> air </w:t>
      </w:r>
      <w:proofErr w:type="spellStart"/>
      <w:r>
        <w:rPr>
          <w:rFonts w:ascii="Times New Roman" w:hAnsi="Times New Roman" w:cs="Times New Roman"/>
          <w:i/>
          <w:iCs/>
        </w:rPr>
        <w:t>dalam</w:t>
      </w:r>
      <w:proofErr w:type="spellEnd"/>
      <w:r>
        <w:rPr>
          <w:rFonts w:ascii="Times New Roman" w:hAnsi="Times New Roman" w:cs="Times New Roman"/>
          <w:i/>
          <w:iCs/>
        </w:rPr>
        <w:t xml:space="preserve"> </w:t>
      </w:r>
      <w:proofErr w:type="spellStart"/>
      <w:r>
        <w:rPr>
          <w:rFonts w:ascii="Times New Roman" w:hAnsi="Times New Roman" w:cs="Times New Roman"/>
          <w:i/>
          <w:iCs/>
        </w:rPr>
        <w:t>prespektif</w:t>
      </w:r>
      <w:proofErr w:type="spellEnd"/>
      <w:r>
        <w:rPr>
          <w:rFonts w:ascii="Times New Roman" w:hAnsi="Times New Roman" w:cs="Times New Roman"/>
          <w:i/>
          <w:iCs/>
        </w:rPr>
        <w:t xml:space="preserve"> al-Qur’an</w:t>
      </w:r>
      <w:r>
        <w:rPr>
          <w:rFonts w:ascii="Times New Roman" w:hAnsi="Times New Roman" w:cs="Times New Roman"/>
          <w:i/>
          <w:iCs/>
          <w:lang w:val="id-ID"/>
        </w:rPr>
        <w:t xml:space="preserve"> </w:t>
      </w:r>
      <w:r>
        <w:rPr>
          <w:rFonts w:ascii="Times New Roman" w:hAnsi="Times New Roman" w:cs="Times New Roman"/>
        </w:rPr>
        <w:t>(Medan: UIN Sumatera Utara 2017).</w:t>
      </w:r>
    </w:p>
  </w:footnote>
  <w:footnote w:id="9">
    <w:p w14:paraId="3CAB1C93" w14:textId="77777777" w:rsidR="001D7D00" w:rsidRDefault="001D7D00" w:rsidP="001D7D00">
      <w:pPr>
        <w:pStyle w:val="FootnoteText"/>
        <w:spacing w:after="0" w:line="240" w:lineRule="auto"/>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Ahmad Fuad Pasha</w:t>
      </w:r>
      <w:r>
        <w:rPr>
          <w:rFonts w:ascii="Times New Roman" w:hAnsi="Times New Roman" w:cs="Times New Roman"/>
          <w:lang w:val="id-ID"/>
        </w:rPr>
        <w:t xml:space="preserve">, </w:t>
      </w:r>
      <w:proofErr w:type="spellStart"/>
      <w:r>
        <w:rPr>
          <w:rFonts w:ascii="Times New Roman" w:hAnsi="Times New Roman" w:cs="Times New Roman"/>
          <w:i/>
          <w:iCs/>
        </w:rPr>
        <w:t>Dimensi</w:t>
      </w:r>
      <w:proofErr w:type="spellEnd"/>
      <w:r>
        <w:rPr>
          <w:rFonts w:ascii="Times New Roman" w:hAnsi="Times New Roman" w:cs="Times New Roman"/>
          <w:i/>
          <w:iCs/>
        </w:rPr>
        <w:t xml:space="preserve"> </w:t>
      </w:r>
      <w:proofErr w:type="spellStart"/>
      <w:r>
        <w:rPr>
          <w:rFonts w:ascii="Times New Roman" w:hAnsi="Times New Roman" w:cs="Times New Roman"/>
          <w:i/>
          <w:iCs/>
        </w:rPr>
        <w:t>Sains</w:t>
      </w:r>
      <w:proofErr w:type="spellEnd"/>
      <w:r>
        <w:rPr>
          <w:rFonts w:ascii="Times New Roman" w:hAnsi="Times New Roman" w:cs="Times New Roman"/>
          <w:i/>
          <w:iCs/>
        </w:rPr>
        <w:t xml:space="preserve"> Al-Qur’an</w:t>
      </w:r>
      <w:r>
        <w:rPr>
          <w:rFonts w:ascii="Times New Roman" w:hAnsi="Times New Roman" w:cs="Times New Roman"/>
          <w:i/>
          <w:iCs/>
          <w:lang w:val="id-ID"/>
        </w:rPr>
        <w:t xml:space="preserve"> </w:t>
      </w:r>
      <w:r>
        <w:rPr>
          <w:rFonts w:ascii="Times New Roman" w:hAnsi="Times New Roman" w:cs="Times New Roman"/>
        </w:rPr>
        <w:t xml:space="preserve">(Mesir: </w:t>
      </w:r>
      <w:proofErr w:type="spellStart"/>
      <w:r>
        <w:rPr>
          <w:rFonts w:ascii="Times New Roman" w:hAnsi="Times New Roman" w:cs="Times New Roman"/>
        </w:rPr>
        <w:t>Tiga</w:t>
      </w:r>
      <w:proofErr w:type="spellEnd"/>
      <w:r>
        <w:rPr>
          <w:rFonts w:ascii="Times New Roman" w:hAnsi="Times New Roman" w:cs="Times New Roman"/>
        </w:rPr>
        <w:t xml:space="preserve"> </w:t>
      </w:r>
      <w:proofErr w:type="spellStart"/>
      <w:r>
        <w:rPr>
          <w:rFonts w:ascii="Times New Roman" w:hAnsi="Times New Roman" w:cs="Times New Roman"/>
        </w:rPr>
        <w:t>Serangkai</w:t>
      </w:r>
      <w:proofErr w:type="spellEnd"/>
      <w:r>
        <w:rPr>
          <w:rFonts w:ascii="Times New Roman" w:hAnsi="Times New Roman" w:cs="Times New Roman"/>
        </w:rPr>
        <w:t>, 2004), 139.</w:t>
      </w:r>
    </w:p>
  </w:footnote>
  <w:footnote w:id="10">
    <w:p w14:paraId="0B741377" w14:textId="77777777" w:rsidR="001D7D00" w:rsidRDefault="001D7D00" w:rsidP="001D7D00">
      <w:pPr>
        <w:pStyle w:val="FootnoteText"/>
        <w:spacing w:after="0" w:line="240" w:lineRule="auto"/>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lang w:val="id-ID"/>
        </w:rPr>
        <w:t xml:space="preserve"> </w:t>
      </w:r>
      <w:proofErr w:type="spellStart"/>
      <w:r>
        <w:rPr>
          <w:rFonts w:ascii="Times New Roman" w:hAnsi="Times New Roman" w:cs="Times New Roman"/>
        </w:rPr>
        <w:t>Makhfudhoh</w:t>
      </w:r>
      <w:proofErr w:type="spellEnd"/>
      <w:r>
        <w:rPr>
          <w:rFonts w:ascii="Times New Roman" w:hAnsi="Times New Roman" w:cs="Times New Roman"/>
          <w:lang w:val="id-ID"/>
        </w:rPr>
        <w:t xml:space="preserve">, </w:t>
      </w:r>
      <w:proofErr w:type="spellStart"/>
      <w:r>
        <w:rPr>
          <w:rFonts w:ascii="Times New Roman" w:hAnsi="Times New Roman" w:cs="Times New Roman"/>
          <w:i/>
          <w:iCs/>
        </w:rPr>
        <w:t>Konsep</w:t>
      </w:r>
      <w:proofErr w:type="spellEnd"/>
      <w:r>
        <w:rPr>
          <w:rFonts w:ascii="Times New Roman" w:hAnsi="Times New Roman" w:cs="Times New Roman"/>
          <w:i/>
          <w:iCs/>
        </w:rPr>
        <w:t xml:space="preserve"> Air Studi </w:t>
      </w:r>
      <w:proofErr w:type="spellStart"/>
      <w:r>
        <w:rPr>
          <w:rFonts w:ascii="Times New Roman" w:hAnsi="Times New Roman" w:cs="Times New Roman"/>
          <w:i/>
          <w:iCs/>
        </w:rPr>
        <w:t>Tematik</w:t>
      </w:r>
      <w:proofErr w:type="spellEnd"/>
      <w:r>
        <w:rPr>
          <w:rFonts w:ascii="Times New Roman" w:hAnsi="Times New Roman" w:cs="Times New Roman"/>
          <w:i/>
          <w:iCs/>
        </w:rPr>
        <w:t xml:space="preserve"> Tafsir </w:t>
      </w:r>
      <w:proofErr w:type="spellStart"/>
      <w:r>
        <w:rPr>
          <w:rFonts w:ascii="Times New Roman" w:hAnsi="Times New Roman" w:cs="Times New Roman"/>
          <w:i/>
          <w:iCs/>
        </w:rPr>
        <w:t>Kemenag</w:t>
      </w:r>
      <w:proofErr w:type="spellEnd"/>
      <w:r>
        <w:rPr>
          <w:rFonts w:ascii="Times New Roman" w:hAnsi="Times New Roman" w:cs="Times New Roman"/>
          <w:lang w:val="id-ID"/>
        </w:rPr>
        <w:t xml:space="preserve"> </w:t>
      </w:r>
      <w:r>
        <w:rPr>
          <w:rFonts w:ascii="Times New Roman" w:hAnsi="Times New Roman" w:cs="Times New Roman"/>
        </w:rPr>
        <w:t>(B</w:t>
      </w:r>
      <w:r>
        <w:rPr>
          <w:rFonts w:ascii="Times New Roman" w:hAnsi="Times New Roman" w:cs="Times New Roman"/>
          <w:lang w:val="id-ID"/>
        </w:rPr>
        <w:t>anten</w:t>
      </w:r>
      <w:r>
        <w:rPr>
          <w:rFonts w:ascii="Times New Roman" w:hAnsi="Times New Roman" w:cs="Times New Roman"/>
        </w:rPr>
        <w:t>: UIN Sultan Maulana, 2017), 9.</w:t>
      </w:r>
    </w:p>
  </w:footnote>
  <w:footnote w:id="11">
    <w:p w14:paraId="7F1B6A75" w14:textId="77777777" w:rsidR="001D7D00" w:rsidRDefault="001D7D00" w:rsidP="001D7D00">
      <w:pPr>
        <w:pStyle w:val="FootnoteText"/>
        <w:spacing w:after="0" w:line="240" w:lineRule="auto"/>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Arabic" w:hAnsi="Times New Arabic" w:cstheme="majorBidi"/>
          <w:lang w:val="id-ID"/>
        </w:rPr>
        <w:t>Abdulla</w:t>
      </w:r>
      <w:r>
        <w:rPr>
          <w:rFonts w:ascii="Times New Arabic" w:hAnsi="Times New Arabic" w:cstheme="majorBidi"/>
        </w:rPr>
        <w:t>&gt;</w:t>
      </w:r>
      <w:r>
        <w:rPr>
          <w:rFonts w:ascii="Times New Arabic" w:hAnsi="Times New Arabic" w:cstheme="majorBidi"/>
          <w:lang w:val="id-ID"/>
        </w:rPr>
        <w:t>h bin Muhammad</w:t>
      </w:r>
      <w:r>
        <w:rPr>
          <w:rFonts w:ascii="Times New Arabic" w:hAnsi="Times New Arabic" w:cstheme="majorBidi"/>
          <w:i/>
          <w:iCs/>
          <w:lang w:val="id-ID"/>
        </w:rPr>
        <w:t>, Luba</w:t>
      </w:r>
      <w:r>
        <w:rPr>
          <w:rFonts w:ascii="Times New Arabic" w:hAnsi="Times New Arabic" w:cstheme="majorBidi"/>
          <w:i/>
          <w:iCs/>
        </w:rPr>
        <w:t>&gt;</w:t>
      </w:r>
      <w:r>
        <w:rPr>
          <w:rFonts w:ascii="Times New Arabic" w:hAnsi="Times New Arabic" w:cstheme="majorBidi"/>
          <w:i/>
          <w:iCs/>
          <w:lang w:val="id-ID"/>
        </w:rPr>
        <w:t>but Tafsir Min Ibni Kat</w:t>
      </w:r>
      <w:r>
        <w:rPr>
          <w:rFonts w:ascii="Times New Arabic" w:hAnsi="Times New Arabic" w:cstheme="majorBidi"/>
          <w:i/>
          <w:iCs/>
        </w:rPr>
        <w:t>h</w:t>
      </w:r>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r</w:t>
      </w:r>
      <w:r>
        <w:rPr>
          <w:rFonts w:asciiTheme="majorBidi" w:hAnsiTheme="majorBidi" w:cstheme="majorBidi"/>
          <w:i/>
          <w:iCs/>
          <w:lang w:val="id-ID"/>
        </w:rPr>
        <w:t xml:space="preserve"> </w:t>
      </w:r>
      <w:r>
        <w:rPr>
          <w:rFonts w:asciiTheme="majorBidi" w:hAnsiTheme="majorBidi" w:cstheme="majorBidi"/>
          <w:lang w:val="id-ID"/>
        </w:rPr>
        <w:t xml:space="preserve">(Kairo: Mu-assasah Daar al-Hilaal, 2012) ter. Abdul Ghofar, </w:t>
      </w:r>
      <w:r>
        <w:rPr>
          <w:rFonts w:asciiTheme="majorBidi" w:hAnsiTheme="majorBidi" w:cstheme="majorBidi"/>
          <w:i/>
          <w:iCs/>
          <w:lang w:val="id-ID"/>
        </w:rPr>
        <w:t xml:space="preserve">Tafsir Ibnu </w:t>
      </w:r>
      <w:r>
        <w:rPr>
          <w:rFonts w:ascii="Times New Arabic" w:hAnsi="Times New Arabic" w:cstheme="majorBidi"/>
          <w:i/>
          <w:iCs/>
          <w:lang w:val="id-ID"/>
        </w:rPr>
        <w:t>Katsir</w:t>
      </w:r>
      <w:r>
        <w:rPr>
          <w:rFonts w:asciiTheme="majorBidi" w:hAnsiTheme="majorBidi" w:cstheme="majorBidi"/>
          <w:i/>
          <w:iCs/>
          <w:lang w:val="id-ID"/>
        </w:rPr>
        <w:t xml:space="preserve"> jilid 7</w:t>
      </w:r>
      <w:r>
        <w:rPr>
          <w:rFonts w:asciiTheme="majorBidi" w:hAnsiTheme="majorBidi" w:cstheme="majorBidi"/>
          <w:lang w:val="id-ID"/>
        </w:rPr>
        <w:t xml:space="preserve"> (Jakarta: Pustaka Imam Asy-Syafi’i, 2012), 228.</w:t>
      </w:r>
    </w:p>
  </w:footnote>
  <w:footnote w:id="12">
    <w:p w14:paraId="59D00D7A" w14:textId="77777777" w:rsidR="001D7D00" w:rsidRDefault="001D7D00" w:rsidP="001D7D00">
      <w:pPr>
        <w:pStyle w:val="FootnoteText"/>
        <w:spacing w:after="0" w:line="240" w:lineRule="auto"/>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lang w:val="en-ID"/>
        </w:rPr>
        <w:t xml:space="preserve">Anwar </w:t>
      </w:r>
      <w:proofErr w:type="spellStart"/>
      <w:r>
        <w:rPr>
          <w:rFonts w:ascii="Times New Roman" w:hAnsi="Times New Roman" w:cs="Times New Roman"/>
          <w:lang w:val="en-ID"/>
        </w:rPr>
        <w:t>Syarifuddin</w:t>
      </w:r>
      <w:proofErr w:type="spellEnd"/>
      <w:r>
        <w:rPr>
          <w:rFonts w:ascii="Times New Roman" w:hAnsi="Times New Roman" w:cs="Times New Roman"/>
          <w:lang w:val="id-ID"/>
        </w:rPr>
        <w:t xml:space="preserve">, </w:t>
      </w:r>
      <w:r>
        <w:rPr>
          <w:rFonts w:ascii="Times New Roman" w:hAnsi="Times New Roman" w:cs="Times New Roman"/>
          <w:i/>
          <w:iCs/>
          <w:lang w:val="en-ID"/>
        </w:rPr>
        <w:t xml:space="preserve">Corak Ilmi </w:t>
      </w:r>
      <w:proofErr w:type="spellStart"/>
      <w:r>
        <w:rPr>
          <w:rFonts w:ascii="Times New Roman" w:hAnsi="Times New Roman" w:cs="Times New Roman"/>
          <w:i/>
          <w:iCs/>
          <w:lang w:val="en-ID"/>
        </w:rPr>
        <w:t>dalam</w:t>
      </w:r>
      <w:proofErr w:type="spellEnd"/>
      <w:r>
        <w:rPr>
          <w:rFonts w:ascii="Times New Roman" w:hAnsi="Times New Roman" w:cs="Times New Roman"/>
          <w:i/>
          <w:iCs/>
          <w:lang w:val="en-ID"/>
        </w:rPr>
        <w:t xml:space="preserve"> Tafsir al-Azhar</w:t>
      </w:r>
      <w:r>
        <w:rPr>
          <w:rFonts w:ascii="Times New Roman" w:hAnsi="Times New Roman" w:cs="Times New Roman"/>
          <w:lang w:val="id-ID"/>
        </w:rPr>
        <w:t xml:space="preserve"> </w:t>
      </w:r>
      <w:r>
        <w:rPr>
          <w:rFonts w:ascii="Times New Roman" w:hAnsi="Times New Roman" w:cs="Times New Roman"/>
          <w:lang w:val="en-ID"/>
        </w:rPr>
        <w:t xml:space="preserve">(Jakarta: UIN </w:t>
      </w:r>
      <w:proofErr w:type="spellStart"/>
      <w:r>
        <w:rPr>
          <w:rFonts w:ascii="Times New Roman" w:hAnsi="Times New Roman" w:cs="Times New Roman"/>
          <w:lang w:val="en-ID"/>
        </w:rPr>
        <w:t>jakarta</w:t>
      </w:r>
      <w:proofErr w:type="spellEnd"/>
      <w:r>
        <w:rPr>
          <w:rFonts w:ascii="Times New Roman" w:hAnsi="Times New Roman" w:cs="Times New Roman"/>
          <w:lang w:val="en-ID"/>
        </w:rPr>
        <w:t>, 2020).</w:t>
      </w:r>
    </w:p>
  </w:footnote>
  <w:footnote w:id="13">
    <w:p w14:paraId="1DA1EEA5" w14:textId="77777777" w:rsidR="001D7D00" w:rsidRDefault="001D7D00" w:rsidP="001D7D00">
      <w:pPr>
        <w:pStyle w:val="FootnoteText"/>
        <w:spacing w:after="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Abdullah, </w:t>
      </w:r>
      <w:proofErr w:type="spellStart"/>
      <w:r>
        <w:rPr>
          <w:rFonts w:ascii="Times New Roman" w:hAnsi="Times New Roman" w:cs="Times New Roman"/>
        </w:rPr>
        <w:t>Himawan</w:t>
      </w:r>
      <w:proofErr w:type="spellEnd"/>
      <w:r>
        <w:rPr>
          <w:rFonts w:ascii="Times New Roman" w:hAnsi="Times New Roman" w:cs="Times New Roman"/>
          <w:lang w:val="id-ID"/>
        </w:rPr>
        <w:t xml:space="preserve">, </w:t>
      </w:r>
      <w:r>
        <w:rPr>
          <w:rFonts w:ascii="Times New Roman" w:hAnsi="Times New Roman" w:cs="Times New Roman"/>
          <w:i/>
          <w:iCs/>
        </w:rPr>
        <w:t xml:space="preserve">Manfaat air </w:t>
      </w:r>
      <w:proofErr w:type="spellStart"/>
      <w:r>
        <w:rPr>
          <w:rFonts w:ascii="Times New Roman" w:hAnsi="Times New Roman" w:cs="Times New Roman"/>
          <w:i/>
          <w:iCs/>
        </w:rPr>
        <w:t>dalam</w:t>
      </w:r>
      <w:proofErr w:type="spellEnd"/>
      <w:r>
        <w:rPr>
          <w:rFonts w:ascii="Times New Roman" w:hAnsi="Times New Roman" w:cs="Times New Roman"/>
          <w:i/>
          <w:iCs/>
        </w:rPr>
        <w:t xml:space="preserve"> al-Qur’an </w:t>
      </w:r>
      <w:proofErr w:type="spellStart"/>
      <w:r>
        <w:rPr>
          <w:rFonts w:ascii="Times New Roman" w:hAnsi="Times New Roman" w:cs="Times New Roman"/>
          <w:i/>
          <w:iCs/>
        </w:rPr>
        <w:t>Prespektif</w:t>
      </w:r>
      <w:proofErr w:type="spellEnd"/>
      <w:r>
        <w:rPr>
          <w:rFonts w:ascii="Times New Roman" w:hAnsi="Times New Roman" w:cs="Times New Roman"/>
          <w:i/>
          <w:iCs/>
        </w:rPr>
        <w:t xml:space="preserve"> </w:t>
      </w:r>
      <w:proofErr w:type="spellStart"/>
      <w:r>
        <w:rPr>
          <w:rFonts w:ascii="Times New Roman" w:hAnsi="Times New Roman" w:cs="Times New Roman"/>
          <w:i/>
          <w:iCs/>
        </w:rPr>
        <w:t>Sains</w:t>
      </w:r>
      <w:proofErr w:type="spellEnd"/>
      <w:r>
        <w:rPr>
          <w:rFonts w:ascii="Times New Roman" w:hAnsi="Times New Roman" w:cs="Times New Roman"/>
          <w:i/>
          <w:iCs/>
        </w:rPr>
        <w:t xml:space="preserve"> Modern</w:t>
      </w:r>
      <w:r>
        <w:rPr>
          <w:rFonts w:ascii="Times New Roman" w:hAnsi="Times New Roman" w:cs="Times New Roman"/>
        </w:rPr>
        <w:t xml:space="preserve"> (Semarang: UIN </w:t>
      </w:r>
      <w:proofErr w:type="spellStart"/>
      <w:r>
        <w:rPr>
          <w:rFonts w:ascii="Times New Roman" w:hAnsi="Times New Roman" w:cs="Times New Roman"/>
        </w:rPr>
        <w:t>Walisongo</w:t>
      </w:r>
      <w:proofErr w:type="spellEnd"/>
      <w:r>
        <w:rPr>
          <w:rFonts w:ascii="Times New Roman" w:hAnsi="Times New Roman" w:cs="Times New Roman"/>
        </w:rPr>
        <w:t>, 2019). 32.</w:t>
      </w:r>
    </w:p>
  </w:footnote>
  <w:footnote w:id="14">
    <w:p w14:paraId="684CE3F1" w14:textId="77777777" w:rsidR="001D7D00" w:rsidRDefault="001D7D00" w:rsidP="001D7D00">
      <w:pPr>
        <w:pStyle w:val="FootnoteText"/>
        <w:spacing w:after="0"/>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lang w:val="id-ID"/>
        </w:rPr>
        <w:t xml:space="preserve"> </w:t>
      </w:r>
      <w:proofErr w:type="spellStart"/>
      <w:r>
        <w:rPr>
          <w:rFonts w:ascii="Times New Roman" w:hAnsi="Times New Roman" w:cs="Times New Roman"/>
          <w:lang w:val="en-ID"/>
        </w:rPr>
        <w:t>Lajnah</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Pentashihan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Mushaf</w:t>
      </w:r>
      <w:proofErr w:type="spellEnd"/>
      <w:r>
        <w:rPr>
          <w:rFonts w:ascii="Times New Roman" w:hAnsi="Times New Roman" w:cs="Times New Roman"/>
          <w:lang w:val="en-ID"/>
        </w:rPr>
        <w:t xml:space="preserve"> al-Qur’an Badan </w:t>
      </w:r>
      <w:proofErr w:type="spellStart"/>
      <w:r>
        <w:rPr>
          <w:rFonts w:ascii="Times New Roman" w:hAnsi="Times New Roman" w:cs="Times New Roman"/>
          <w:lang w:val="en-ID"/>
        </w:rPr>
        <w:t>Libang</w:t>
      </w:r>
      <w:proofErr w:type="spellEnd"/>
      <w:r>
        <w:rPr>
          <w:rFonts w:ascii="Times New Roman" w:hAnsi="Times New Roman" w:cs="Times New Roman"/>
          <w:lang w:val="en-ID"/>
        </w:rPr>
        <w:t xml:space="preserve"> dan </w:t>
      </w:r>
      <w:proofErr w:type="spellStart"/>
      <w:r>
        <w:rPr>
          <w:rFonts w:ascii="Times New Roman" w:hAnsi="Times New Roman" w:cs="Times New Roman"/>
          <w:lang w:val="en-ID"/>
        </w:rPr>
        <w:t>Diklat</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Kementrian</w:t>
      </w:r>
      <w:proofErr w:type="spellEnd"/>
      <w:r>
        <w:rPr>
          <w:rFonts w:ascii="Times New Roman" w:hAnsi="Times New Roman" w:cs="Times New Roman"/>
          <w:lang w:val="en-ID"/>
        </w:rPr>
        <w:t xml:space="preserve"> Agama RI, </w:t>
      </w:r>
      <w:r>
        <w:rPr>
          <w:rFonts w:ascii="Times New Arabic" w:hAnsi="Times New Arabic" w:cs="Times New Roman"/>
          <w:i/>
          <w:iCs/>
          <w:lang w:val="en-ID"/>
        </w:rPr>
        <w:t>Tafsir Ilmi,</w:t>
      </w:r>
      <w:r>
        <w:rPr>
          <w:rFonts w:ascii="Times New Roman" w:hAnsi="Times New Roman" w:cs="Times New Roman"/>
          <w:i/>
          <w:iCs/>
          <w:lang w:val="en-ID"/>
        </w:rPr>
        <w:t xml:space="preserve"> Jilid 3</w:t>
      </w:r>
      <w:r>
        <w:rPr>
          <w:rFonts w:ascii="Times New Roman" w:hAnsi="Times New Roman" w:cs="Times New Roman"/>
          <w:lang w:val="id-ID"/>
        </w:rPr>
        <w:t xml:space="preserve"> </w:t>
      </w:r>
      <w:r>
        <w:rPr>
          <w:rFonts w:ascii="Times New Roman" w:hAnsi="Times New Roman" w:cs="Times New Roman"/>
          <w:lang w:val="en-ID"/>
        </w:rPr>
        <w:t xml:space="preserve">(Jakarta: </w:t>
      </w:r>
      <w:proofErr w:type="spellStart"/>
      <w:r>
        <w:rPr>
          <w:rFonts w:ascii="Times New Roman" w:hAnsi="Times New Roman" w:cs="Times New Roman"/>
          <w:lang w:val="en-ID"/>
        </w:rPr>
        <w:t>Lajnah</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pentashihan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Mushaf</w:t>
      </w:r>
      <w:proofErr w:type="spellEnd"/>
      <w:r>
        <w:rPr>
          <w:rFonts w:ascii="Times New Roman" w:hAnsi="Times New Roman" w:cs="Times New Roman"/>
          <w:lang w:val="en-ID"/>
        </w:rPr>
        <w:t xml:space="preserve"> al-Qur’an, 2011), 1. </w:t>
      </w:r>
    </w:p>
  </w:footnote>
  <w:footnote w:id="15">
    <w:p w14:paraId="68D170A3" w14:textId="77777777" w:rsidR="001D7D00" w:rsidRDefault="001D7D00" w:rsidP="001D7D00">
      <w:pPr>
        <w:pStyle w:val="FootnoteText"/>
        <w:spacing w:after="0"/>
        <w:ind w:firstLine="720"/>
        <w:jc w:val="both"/>
      </w:pPr>
      <w:r>
        <w:rPr>
          <w:rStyle w:val="FootnoteReference"/>
        </w:rPr>
        <w:footnoteRef/>
      </w:r>
      <w:r>
        <w:rPr>
          <w:rFonts w:asciiTheme="majorBidi" w:hAnsiTheme="majorBidi" w:cstheme="majorBidi"/>
          <w:lang w:val="id-ID"/>
        </w:rPr>
        <w:t xml:space="preserve"> </w:t>
      </w:r>
      <w:r>
        <w:rPr>
          <w:rFonts w:asciiTheme="majorBidi" w:hAnsiTheme="majorBidi" w:cstheme="majorBidi"/>
        </w:rPr>
        <w:t xml:space="preserve">Zahra </w:t>
      </w:r>
      <w:proofErr w:type="spellStart"/>
      <w:r>
        <w:rPr>
          <w:rFonts w:asciiTheme="majorBidi" w:hAnsiTheme="majorBidi" w:cstheme="majorBidi"/>
        </w:rPr>
        <w:t>Zainun</w:t>
      </w:r>
      <w:proofErr w:type="spellEnd"/>
      <w:r>
        <w:rPr>
          <w:rFonts w:asciiTheme="majorBidi" w:hAnsiTheme="majorBidi" w:cstheme="majorBidi"/>
          <w:lang w:val="id-ID"/>
        </w:rPr>
        <w:t xml:space="preserve">, </w:t>
      </w:r>
      <w:r>
        <w:rPr>
          <w:rFonts w:asciiTheme="majorBidi" w:hAnsiTheme="majorBidi" w:cstheme="majorBidi"/>
        </w:rPr>
        <w:t>“</w:t>
      </w:r>
      <w:proofErr w:type="spellStart"/>
      <w:r>
        <w:rPr>
          <w:rFonts w:asciiTheme="majorBidi" w:hAnsiTheme="majorBidi" w:cstheme="majorBidi"/>
          <w:i/>
          <w:iCs/>
        </w:rPr>
        <w:t>Konsep</w:t>
      </w:r>
      <w:proofErr w:type="spellEnd"/>
      <w:r>
        <w:rPr>
          <w:rFonts w:asciiTheme="majorBidi" w:hAnsiTheme="majorBidi" w:cstheme="majorBidi"/>
          <w:i/>
          <w:iCs/>
        </w:rPr>
        <w:t xml:space="preserve"> </w:t>
      </w:r>
      <w:proofErr w:type="spellStart"/>
      <w:r>
        <w:rPr>
          <w:rFonts w:asciiTheme="majorBidi" w:hAnsiTheme="majorBidi" w:cstheme="majorBidi"/>
          <w:i/>
          <w:iCs/>
        </w:rPr>
        <w:t>Pengelolaan</w:t>
      </w:r>
      <w:proofErr w:type="spellEnd"/>
      <w:r>
        <w:rPr>
          <w:rFonts w:asciiTheme="majorBidi" w:hAnsiTheme="majorBidi" w:cstheme="majorBidi"/>
          <w:i/>
          <w:iCs/>
        </w:rPr>
        <w:t xml:space="preserve"> Air </w:t>
      </w:r>
      <w:proofErr w:type="spellStart"/>
      <w:r>
        <w:rPr>
          <w:rFonts w:asciiTheme="majorBidi" w:hAnsiTheme="majorBidi" w:cstheme="majorBidi"/>
          <w:i/>
          <w:iCs/>
        </w:rPr>
        <w:t>dalam</w:t>
      </w:r>
      <w:proofErr w:type="spellEnd"/>
      <w:r>
        <w:rPr>
          <w:rFonts w:asciiTheme="majorBidi" w:hAnsiTheme="majorBidi" w:cstheme="majorBidi"/>
          <w:i/>
          <w:iCs/>
        </w:rPr>
        <w:t xml:space="preserve"> Islam”</w:t>
      </w:r>
      <w:r>
        <w:rPr>
          <w:rFonts w:asciiTheme="majorBidi" w:hAnsiTheme="majorBidi" w:cstheme="majorBidi"/>
          <w:i/>
          <w:iCs/>
          <w:lang w:val="id-ID"/>
        </w:rPr>
        <w:t xml:space="preserve"> </w:t>
      </w:r>
      <w:proofErr w:type="spellStart"/>
      <w:r>
        <w:rPr>
          <w:rFonts w:asciiTheme="majorBidi" w:hAnsiTheme="majorBidi" w:cstheme="majorBidi"/>
          <w:i/>
          <w:iCs/>
        </w:rPr>
        <w:t>Jurnal</w:t>
      </w:r>
      <w:proofErr w:type="spellEnd"/>
      <w:r>
        <w:rPr>
          <w:rFonts w:asciiTheme="majorBidi" w:hAnsiTheme="majorBidi" w:cstheme="majorBidi"/>
          <w:i/>
          <w:iCs/>
        </w:rPr>
        <w:t xml:space="preserve"> Penelitian </w:t>
      </w:r>
      <w:proofErr w:type="spellStart"/>
      <w:r>
        <w:rPr>
          <w:rFonts w:asciiTheme="majorBidi" w:hAnsiTheme="majorBidi" w:cstheme="majorBidi"/>
          <w:i/>
          <w:iCs/>
        </w:rPr>
        <w:t>Alam</w:t>
      </w:r>
      <w:proofErr w:type="spellEnd"/>
      <w:r>
        <w:rPr>
          <w:rFonts w:asciiTheme="majorBidi" w:hAnsiTheme="majorBidi" w:cstheme="majorBidi"/>
        </w:rPr>
        <w:t xml:space="preserve"> Volume 14, No. 1 </w:t>
      </w:r>
      <w:proofErr w:type="spellStart"/>
      <w:r>
        <w:rPr>
          <w:rFonts w:asciiTheme="majorBidi" w:hAnsiTheme="majorBidi" w:cstheme="majorBidi"/>
        </w:rPr>
        <w:t>Tahun</w:t>
      </w:r>
      <w:proofErr w:type="spellEnd"/>
      <w:r>
        <w:rPr>
          <w:rFonts w:asciiTheme="majorBidi" w:hAnsiTheme="majorBidi" w:cstheme="majorBidi"/>
        </w:rPr>
        <w:t xml:space="preserve"> 2017, 9.  </w:t>
      </w:r>
    </w:p>
  </w:footnote>
  <w:footnote w:id="16">
    <w:p w14:paraId="45DB001F" w14:textId="77777777" w:rsidR="001D7D00" w:rsidRDefault="001D7D00" w:rsidP="001D7D00">
      <w:pPr>
        <w:pStyle w:val="FootnoteText"/>
        <w:spacing w:after="0"/>
        <w:ind w:firstLine="720"/>
        <w:jc w:val="both"/>
      </w:pPr>
      <w:r>
        <w:rPr>
          <w:rStyle w:val="FootnoteReference"/>
        </w:rPr>
        <w:footnoteRef/>
      </w:r>
      <w:r>
        <w:rPr>
          <w:rFonts w:asciiTheme="majorBidi" w:hAnsiTheme="majorBidi" w:cstheme="majorBidi"/>
          <w:lang w:val="id-ID"/>
        </w:rPr>
        <w:t xml:space="preserve"> </w:t>
      </w:r>
      <w:r>
        <w:rPr>
          <w:rFonts w:asciiTheme="majorBidi" w:hAnsiTheme="majorBidi" w:cstheme="majorBidi"/>
        </w:rPr>
        <w:t xml:space="preserve">Bunga Irada dan Agung, </w:t>
      </w:r>
      <w:proofErr w:type="spellStart"/>
      <w:r>
        <w:rPr>
          <w:rFonts w:asciiTheme="majorBidi" w:hAnsiTheme="majorBidi" w:cstheme="majorBidi"/>
        </w:rPr>
        <w:t>Sugiri</w:t>
      </w:r>
      <w:proofErr w:type="spellEnd"/>
      <w:r>
        <w:rPr>
          <w:rFonts w:asciiTheme="majorBidi" w:hAnsiTheme="majorBidi" w:cstheme="majorBidi"/>
        </w:rPr>
        <w:t>. “</w:t>
      </w:r>
      <w:proofErr w:type="spellStart"/>
      <w:r>
        <w:rPr>
          <w:rFonts w:asciiTheme="majorBidi" w:hAnsiTheme="majorBidi" w:cstheme="majorBidi"/>
          <w:i/>
          <w:iCs/>
        </w:rPr>
        <w:t>Ketersediaan</w:t>
      </w:r>
      <w:proofErr w:type="spellEnd"/>
      <w:r>
        <w:rPr>
          <w:rFonts w:asciiTheme="majorBidi" w:hAnsiTheme="majorBidi" w:cstheme="majorBidi"/>
          <w:i/>
          <w:iCs/>
        </w:rPr>
        <w:t xml:space="preserve"> Air </w:t>
      </w:r>
      <w:proofErr w:type="spellStart"/>
      <w:r>
        <w:rPr>
          <w:rFonts w:asciiTheme="majorBidi" w:hAnsiTheme="majorBidi" w:cstheme="majorBidi"/>
          <w:i/>
          <w:iCs/>
        </w:rPr>
        <w:t>Bersih</w:t>
      </w:r>
      <w:proofErr w:type="spellEnd"/>
      <w:r>
        <w:rPr>
          <w:rFonts w:asciiTheme="majorBidi" w:hAnsiTheme="majorBidi" w:cstheme="majorBidi"/>
          <w:i/>
          <w:iCs/>
        </w:rPr>
        <w:t xml:space="preserve"> dan </w:t>
      </w:r>
      <w:proofErr w:type="spellStart"/>
      <w:r>
        <w:rPr>
          <w:rFonts w:asciiTheme="majorBidi" w:hAnsiTheme="majorBidi" w:cstheme="majorBidi"/>
          <w:i/>
          <w:iCs/>
        </w:rPr>
        <w:t>Perubahan</w:t>
      </w:r>
      <w:proofErr w:type="spellEnd"/>
      <w:r>
        <w:rPr>
          <w:rFonts w:asciiTheme="majorBidi" w:hAnsiTheme="majorBidi" w:cstheme="majorBidi"/>
          <w:i/>
          <w:iCs/>
        </w:rPr>
        <w:t xml:space="preserve"> Iklim</w:t>
      </w:r>
      <w:r>
        <w:rPr>
          <w:rFonts w:asciiTheme="majorBidi" w:hAnsiTheme="majorBidi" w:cstheme="majorBidi"/>
          <w:i/>
          <w:iCs/>
          <w:lang w:val="id-ID"/>
        </w:rPr>
        <w:t>”</w:t>
      </w:r>
      <w:r>
        <w:rPr>
          <w:rFonts w:asciiTheme="majorBidi" w:hAnsiTheme="majorBidi" w:cstheme="majorBidi"/>
        </w:rPr>
        <w:t xml:space="preserve">. Volume 3, No. 2 </w:t>
      </w:r>
      <w:proofErr w:type="spellStart"/>
      <w:r>
        <w:rPr>
          <w:rFonts w:asciiTheme="majorBidi" w:hAnsiTheme="majorBidi" w:cstheme="majorBidi"/>
        </w:rPr>
        <w:t>Tahun</w:t>
      </w:r>
      <w:proofErr w:type="spellEnd"/>
      <w:r>
        <w:rPr>
          <w:rFonts w:asciiTheme="majorBidi" w:hAnsiTheme="majorBidi" w:cstheme="majorBidi"/>
        </w:rPr>
        <w:t xml:space="preserve"> 2014, 296.</w:t>
      </w:r>
    </w:p>
  </w:footnote>
  <w:footnote w:id="17">
    <w:p w14:paraId="7DA0761B" w14:textId="77777777" w:rsidR="001D7D00" w:rsidRDefault="001D7D00" w:rsidP="001D7D00">
      <w:pPr>
        <w:pStyle w:val="FootnoteText"/>
        <w:spacing w:after="0" w:line="240" w:lineRule="auto"/>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rPr>
        <w:t xml:space="preserve"> Desi Ratna</w:t>
      </w:r>
      <w:r>
        <w:rPr>
          <w:rFonts w:ascii="Times New Roman" w:hAnsi="Times New Roman" w:cs="Times New Roman"/>
          <w:i/>
          <w:iCs/>
          <w:lang w:val="id-ID"/>
        </w:rPr>
        <w:t xml:space="preserve">, </w:t>
      </w:r>
      <w:proofErr w:type="spellStart"/>
      <w:r>
        <w:rPr>
          <w:rFonts w:ascii="Times New Roman" w:hAnsi="Times New Roman" w:cs="Times New Roman"/>
          <w:i/>
          <w:iCs/>
        </w:rPr>
        <w:t>Kebahagiaan</w:t>
      </w:r>
      <w:proofErr w:type="spellEnd"/>
      <w:r>
        <w:rPr>
          <w:rFonts w:ascii="Times New Roman" w:hAnsi="Times New Roman" w:cs="Times New Roman"/>
          <w:i/>
          <w:iCs/>
        </w:rPr>
        <w:t xml:space="preserve"> </w:t>
      </w:r>
      <w:proofErr w:type="spellStart"/>
      <w:r>
        <w:rPr>
          <w:rFonts w:ascii="Times New Roman" w:hAnsi="Times New Roman" w:cs="Times New Roman"/>
          <w:i/>
          <w:iCs/>
        </w:rPr>
        <w:t>dalam</w:t>
      </w:r>
      <w:proofErr w:type="spellEnd"/>
      <w:r>
        <w:rPr>
          <w:rFonts w:ascii="Times New Roman" w:hAnsi="Times New Roman" w:cs="Times New Roman"/>
          <w:i/>
          <w:iCs/>
        </w:rPr>
        <w:t xml:space="preserve"> Tafsir al-Qur’an al-</w:t>
      </w:r>
      <w:proofErr w:type="spellStart"/>
      <w:r>
        <w:rPr>
          <w:rFonts w:ascii="Times New Roman" w:hAnsi="Times New Roman" w:cs="Times New Roman"/>
          <w:i/>
          <w:iCs/>
        </w:rPr>
        <w:t>Azhim</w:t>
      </w:r>
      <w:proofErr w:type="spellEnd"/>
      <w:r>
        <w:rPr>
          <w:rFonts w:ascii="Times New Roman" w:hAnsi="Times New Roman" w:cs="Times New Roman"/>
          <w:i/>
          <w:iCs/>
        </w:rPr>
        <w:t xml:space="preserve"> </w:t>
      </w:r>
      <w:proofErr w:type="spellStart"/>
      <w:r>
        <w:rPr>
          <w:rFonts w:ascii="Times New Roman" w:hAnsi="Times New Roman" w:cs="Times New Roman"/>
          <w:i/>
          <w:iCs/>
        </w:rPr>
        <w:t>Karya</w:t>
      </w:r>
      <w:proofErr w:type="spellEnd"/>
      <w:r>
        <w:rPr>
          <w:rFonts w:ascii="Times New Roman" w:hAnsi="Times New Roman" w:cs="Times New Roman"/>
          <w:i/>
          <w:iCs/>
        </w:rPr>
        <w:t xml:space="preserve"> </w:t>
      </w:r>
      <w:proofErr w:type="spellStart"/>
      <w:r>
        <w:rPr>
          <w:rFonts w:ascii="Times New Roman" w:hAnsi="Times New Roman" w:cs="Times New Roman"/>
          <w:i/>
          <w:iCs/>
        </w:rPr>
        <w:t>Ibnu</w:t>
      </w:r>
      <w:proofErr w:type="spellEnd"/>
      <w:r>
        <w:rPr>
          <w:rFonts w:ascii="Times New Roman" w:hAnsi="Times New Roman" w:cs="Times New Roman"/>
          <w:i/>
          <w:iCs/>
        </w:rPr>
        <w:t xml:space="preserve"> </w:t>
      </w:r>
      <w:r>
        <w:rPr>
          <w:rFonts w:ascii="Times New Arabic" w:hAnsi="Times New Arabic" w:cs="Times New Roman"/>
          <w:i/>
          <w:iCs/>
        </w:rPr>
        <w:t>Katsir</w:t>
      </w:r>
      <w:r>
        <w:rPr>
          <w:rFonts w:ascii="Times New Roman" w:hAnsi="Times New Roman" w:cs="Times New Roman"/>
          <w:i/>
          <w:iCs/>
        </w:rPr>
        <w:t xml:space="preserve"> (</w:t>
      </w:r>
      <w:proofErr w:type="spellStart"/>
      <w:r>
        <w:rPr>
          <w:rFonts w:ascii="Times New Roman" w:hAnsi="Times New Roman" w:cs="Times New Roman"/>
          <w:i/>
          <w:iCs/>
        </w:rPr>
        <w:t>Analisis</w:t>
      </w:r>
      <w:proofErr w:type="spellEnd"/>
      <w:r>
        <w:rPr>
          <w:rFonts w:ascii="Times New Roman" w:hAnsi="Times New Roman" w:cs="Times New Roman"/>
          <w:i/>
          <w:iCs/>
        </w:rPr>
        <w:t xml:space="preserve"> </w:t>
      </w:r>
      <w:proofErr w:type="spellStart"/>
      <w:r>
        <w:rPr>
          <w:rFonts w:ascii="Times New Roman" w:hAnsi="Times New Roman" w:cs="Times New Roman"/>
          <w:i/>
          <w:iCs/>
        </w:rPr>
        <w:t>Tematik</w:t>
      </w:r>
      <w:proofErr w:type="spellEnd"/>
      <w:r>
        <w:rPr>
          <w:rFonts w:ascii="Times New Roman" w:hAnsi="Times New Roman" w:cs="Times New Roman"/>
          <w:i/>
          <w:iCs/>
        </w:rPr>
        <w:t xml:space="preserve"> </w:t>
      </w:r>
      <w:proofErr w:type="spellStart"/>
      <w:r>
        <w:rPr>
          <w:rFonts w:ascii="Times New Roman" w:hAnsi="Times New Roman" w:cs="Times New Roman"/>
          <w:i/>
          <w:iCs/>
        </w:rPr>
        <w:t>Tentang</w:t>
      </w:r>
      <w:proofErr w:type="spellEnd"/>
      <w:r>
        <w:rPr>
          <w:rFonts w:ascii="Times New Roman" w:hAnsi="Times New Roman" w:cs="Times New Roman"/>
          <w:i/>
          <w:iCs/>
        </w:rPr>
        <w:t xml:space="preserve"> Teori </w:t>
      </w:r>
      <w:proofErr w:type="spellStart"/>
      <w:r>
        <w:rPr>
          <w:rFonts w:ascii="Times New Roman" w:hAnsi="Times New Roman" w:cs="Times New Roman"/>
          <w:i/>
          <w:iCs/>
        </w:rPr>
        <w:t>Tematik</w:t>
      </w:r>
      <w:proofErr w:type="spellEnd"/>
      <w:r>
        <w:rPr>
          <w:rFonts w:ascii="Times New Roman" w:hAnsi="Times New Roman" w:cs="Times New Roman"/>
          <w:i/>
          <w:iCs/>
        </w:rPr>
        <w:t>)</w:t>
      </w:r>
      <w:r>
        <w:rPr>
          <w:rFonts w:ascii="Times New Roman" w:hAnsi="Times New Roman" w:cs="Times New Roman"/>
          <w:i/>
          <w:iCs/>
          <w:lang w:val="id-ID"/>
        </w:rPr>
        <w:t xml:space="preserve"> </w:t>
      </w:r>
      <w:r>
        <w:rPr>
          <w:rFonts w:ascii="Times New Roman" w:hAnsi="Times New Roman" w:cs="Times New Roman"/>
        </w:rPr>
        <w:t>(Bengkulu: IAIN Bengkulu, 2019), 3-6.</w:t>
      </w:r>
    </w:p>
  </w:footnote>
  <w:footnote w:id="18">
    <w:p w14:paraId="0FDFE9A4" w14:textId="77777777" w:rsidR="001D7D00" w:rsidRDefault="001D7D00" w:rsidP="001D7D00">
      <w:pPr>
        <w:pStyle w:val="FootnoteText"/>
        <w:spacing w:after="0" w:line="240" w:lineRule="auto"/>
        <w:ind w:firstLine="720"/>
        <w:jc w:val="both"/>
      </w:pPr>
      <w:r>
        <w:rPr>
          <w:rStyle w:val="FootnoteReference"/>
        </w:rPr>
        <w:footnoteRef/>
      </w:r>
      <w:r>
        <w:rPr>
          <w:rFonts w:ascii="Times New Roman" w:hAnsi="Times New Roman" w:cs="Times New Roman"/>
        </w:rPr>
        <w:t xml:space="preserve"> </w:t>
      </w:r>
      <w:r>
        <w:rPr>
          <w:rFonts w:ascii="Times New Arabic" w:hAnsi="Times New Arabic" w:cstheme="majorBidi"/>
        </w:rPr>
        <w:t>M</w:t>
      </w:r>
      <w:r>
        <w:rPr>
          <w:rFonts w:ascii="Times New Arabic" w:hAnsi="Times New Arabic" w:cstheme="majorBidi"/>
          <w:lang w:val="id-ID"/>
        </w:rPr>
        <w:t>a</w:t>
      </w:r>
      <w:proofErr w:type="spellStart"/>
      <w:r>
        <w:rPr>
          <w:rFonts w:ascii="Times New Arabic" w:hAnsi="Times New Arabic" w:cstheme="majorBidi"/>
        </w:rPr>
        <w:t>nn</w:t>
      </w:r>
      <w:r>
        <w:rPr>
          <w:rFonts w:ascii="Times New Roman" w:hAnsi="Times New Roman" w:cs="Times New Roman"/>
        </w:rPr>
        <w:t>ā</w:t>
      </w:r>
      <w:proofErr w:type="spellEnd"/>
      <w:r>
        <w:rPr>
          <w:rFonts w:ascii="Times New Arabic" w:hAnsi="Times New Arabic" w:cs="Times New Arabic"/>
        </w:rPr>
        <w:t>’</w:t>
      </w:r>
      <w:r>
        <w:rPr>
          <w:rFonts w:ascii="Times New Arabic" w:hAnsi="Times New Arabic" w:cstheme="majorBidi"/>
        </w:rPr>
        <w:t xml:space="preserve"> </w:t>
      </w:r>
      <w:proofErr w:type="spellStart"/>
      <w:r>
        <w:rPr>
          <w:rFonts w:ascii="Times New Arabic" w:hAnsi="Times New Arabic" w:cstheme="majorBidi"/>
        </w:rPr>
        <w:t>Kh</w:t>
      </w:r>
      <w:r>
        <w:rPr>
          <w:rFonts w:ascii="Times New Roman" w:hAnsi="Times New Roman" w:cs="Times New Roman"/>
        </w:rPr>
        <w:t>ā</w:t>
      </w:r>
      <w:r>
        <w:rPr>
          <w:rFonts w:ascii="Times New Arabic" w:hAnsi="Times New Arabic" w:cstheme="majorBidi"/>
        </w:rPr>
        <w:t>lil</w:t>
      </w:r>
      <w:proofErr w:type="spellEnd"/>
      <w:r>
        <w:rPr>
          <w:rFonts w:ascii="Times New Arabic" w:hAnsi="Times New Arabic" w:cstheme="majorBidi"/>
        </w:rPr>
        <w:t xml:space="preserve"> al-Q</w:t>
      </w:r>
      <w:r>
        <w:rPr>
          <w:rFonts w:ascii="Times New Arabic" w:hAnsi="Times New Arabic" w:cstheme="majorBidi"/>
          <w:lang w:val="id-ID"/>
        </w:rPr>
        <w:t>a</w:t>
      </w:r>
      <w:proofErr w:type="spellStart"/>
      <w:r>
        <w:rPr>
          <w:rFonts w:ascii="Times New Arabic" w:hAnsi="Times New Arabic" w:cstheme="majorBidi"/>
        </w:rPr>
        <w:t>tt</w:t>
      </w:r>
      <w:r>
        <w:rPr>
          <w:rFonts w:ascii="Times New Roman" w:hAnsi="Times New Roman" w:cs="Times New Roman"/>
        </w:rPr>
        <w:t>ā</w:t>
      </w:r>
      <w:r>
        <w:rPr>
          <w:rFonts w:ascii="Times New Arabic" w:hAnsi="Times New Arabic" w:cstheme="majorBidi"/>
        </w:rPr>
        <w:t>n</w:t>
      </w:r>
      <w:proofErr w:type="spellEnd"/>
      <w:r>
        <w:rPr>
          <w:rFonts w:asciiTheme="majorBidi" w:hAnsiTheme="majorBidi" w:cstheme="majorBidi"/>
        </w:rPr>
        <w:t xml:space="preserve">, </w:t>
      </w:r>
      <w:r>
        <w:rPr>
          <w:rFonts w:asciiTheme="majorBidi" w:hAnsiTheme="majorBidi" w:cstheme="majorBidi"/>
          <w:i/>
          <w:iCs/>
        </w:rPr>
        <w:t xml:space="preserve">Studi </w:t>
      </w:r>
      <w:proofErr w:type="spellStart"/>
      <w:r>
        <w:rPr>
          <w:rFonts w:asciiTheme="majorBidi" w:hAnsiTheme="majorBidi" w:cstheme="majorBidi"/>
          <w:i/>
          <w:iCs/>
        </w:rPr>
        <w:t>Ilmu-ilmu</w:t>
      </w:r>
      <w:proofErr w:type="spellEnd"/>
      <w:r>
        <w:rPr>
          <w:rFonts w:asciiTheme="majorBidi" w:hAnsiTheme="majorBidi" w:cstheme="majorBidi"/>
          <w:i/>
          <w:iCs/>
        </w:rPr>
        <w:t xml:space="preserve"> Qur’an,</w:t>
      </w:r>
      <w:r>
        <w:rPr>
          <w:rFonts w:asciiTheme="majorBidi" w:hAnsiTheme="majorBidi" w:cstheme="majorBidi"/>
        </w:rPr>
        <w:t xml:space="preserve"> Terj. </w:t>
      </w:r>
      <w:proofErr w:type="spellStart"/>
      <w:r>
        <w:rPr>
          <w:rFonts w:asciiTheme="majorBidi" w:hAnsiTheme="majorBidi" w:cstheme="majorBidi"/>
        </w:rPr>
        <w:t>Mudzakir</w:t>
      </w:r>
      <w:proofErr w:type="spellEnd"/>
      <w:r>
        <w:rPr>
          <w:rFonts w:asciiTheme="majorBidi" w:hAnsiTheme="majorBidi" w:cstheme="majorBidi"/>
        </w:rPr>
        <w:t xml:space="preserve"> AS (Bogor: Pustaka </w:t>
      </w:r>
      <w:proofErr w:type="spellStart"/>
      <w:r>
        <w:rPr>
          <w:rFonts w:asciiTheme="majorBidi" w:hAnsiTheme="majorBidi" w:cstheme="majorBidi"/>
        </w:rPr>
        <w:t>lintera</w:t>
      </w:r>
      <w:proofErr w:type="spellEnd"/>
      <w:r>
        <w:rPr>
          <w:rFonts w:asciiTheme="majorBidi" w:hAnsiTheme="majorBidi" w:cstheme="majorBidi"/>
        </w:rPr>
        <w:t xml:space="preserve"> </w:t>
      </w:r>
      <w:proofErr w:type="spellStart"/>
      <w:r>
        <w:rPr>
          <w:rFonts w:asciiTheme="majorBidi" w:hAnsiTheme="majorBidi" w:cstheme="majorBidi"/>
        </w:rPr>
        <w:t>Antarnusa</w:t>
      </w:r>
      <w:proofErr w:type="spellEnd"/>
      <w:r>
        <w:rPr>
          <w:rFonts w:asciiTheme="majorBidi" w:hAnsiTheme="majorBidi" w:cstheme="majorBidi"/>
        </w:rPr>
        <w:t>, 2013), 52</w:t>
      </w:r>
      <w:r>
        <w:rPr>
          <w:rFonts w:asciiTheme="majorBidi" w:hAnsiTheme="majorBidi" w:cstheme="majorBidi"/>
          <w:lang w:val="id-ID"/>
        </w:rPr>
        <w:t>6</w:t>
      </w:r>
      <w:r>
        <w:rPr>
          <w:rFonts w:asciiTheme="majorBidi" w:hAnsiTheme="majorBidi" w:cstheme="majorBidi"/>
        </w:rPr>
        <w:t>.</w:t>
      </w:r>
    </w:p>
  </w:footnote>
  <w:footnote w:id="19">
    <w:p w14:paraId="1C12E790" w14:textId="77777777" w:rsidR="001D7D00" w:rsidRDefault="001D7D00" w:rsidP="001D7D00">
      <w:pPr>
        <w:pStyle w:val="FootnoteText"/>
        <w:spacing w:after="0"/>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rPr>
        <w:t xml:space="preserve"> Muhammad </w:t>
      </w:r>
      <w:proofErr w:type="spellStart"/>
      <w:r>
        <w:rPr>
          <w:rFonts w:ascii="Times New Roman" w:hAnsi="Times New Roman" w:cs="Times New Roman"/>
        </w:rPr>
        <w:t>Imamudin</w:t>
      </w:r>
      <w:proofErr w:type="spellEnd"/>
      <w:r>
        <w:rPr>
          <w:rFonts w:ascii="Times New Roman" w:hAnsi="Times New Roman" w:cs="Times New Roman"/>
          <w:lang w:val="id-ID"/>
        </w:rPr>
        <w:t xml:space="preserve">, </w:t>
      </w:r>
      <w:r>
        <w:rPr>
          <w:rFonts w:ascii="Times New Roman" w:hAnsi="Times New Roman" w:cs="Times New Roman"/>
          <w:i/>
          <w:iCs/>
        </w:rPr>
        <w:t>“</w:t>
      </w:r>
      <w:proofErr w:type="spellStart"/>
      <w:r>
        <w:rPr>
          <w:rFonts w:ascii="Times New Roman" w:hAnsi="Times New Roman" w:cs="Times New Roman"/>
          <w:i/>
          <w:iCs/>
        </w:rPr>
        <w:t>Peranan</w:t>
      </w:r>
      <w:proofErr w:type="spellEnd"/>
      <w:r>
        <w:rPr>
          <w:rFonts w:ascii="Times New Roman" w:hAnsi="Times New Roman" w:cs="Times New Roman"/>
          <w:i/>
          <w:iCs/>
        </w:rPr>
        <w:t xml:space="preserve"> Air </w:t>
      </w:r>
      <w:proofErr w:type="spellStart"/>
      <w:r>
        <w:rPr>
          <w:rFonts w:ascii="Times New Roman" w:hAnsi="Times New Roman" w:cs="Times New Roman"/>
          <w:i/>
          <w:iCs/>
        </w:rPr>
        <w:t>dalam</w:t>
      </w:r>
      <w:proofErr w:type="spellEnd"/>
      <w:r>
        <w:rPr>
          <w:rFonts w:ascii="Times New Roman" w:hAnsi="Times New Roman" w:cs="Times New Roman"/>
          <w:i/>
          <w:iCs/>
        </w:rPr>
        <w:t xml:space="preserve"> </w:t>
      </w:r>
      <w:proofErr w:type="spellStart"/>
      <w:r>
        <w:rPr>
          <w:rFonts w:ascii="Times New Roman" w:hAnsi="Times New Roman" w:cs="Times New Roman"/>
          <w:i/>
          <w:iCs/>
        </w:rPr>
        <w:t>Prespektif</w:t>
      </w:r>
      <w:proofErr w:type="spellEnd"/>
      <w:r>
        <w:rPr>
          <w:rFonts w:ascii="Times New Roman" w:hAnsi="Times New Roman" w:cs="Times New Roman"/>
          <w:i/>
          <w:iCs/>
        </w:rPr>
        <w:t xml:space="preserve"> al-Qur’an (Air </w:t>
      </w:r>
      <w:proofErr w:type="spellStart"/>
      <w:r>
        <w:rPr>
          <w:rFonts w:ascii="Times New Roman" w:hAnsi="Times New Roman" w:cs="Times New Roman"/>
          <w:i/>
          <w:iCs/>
        </w:rPr>
        <w:t>sebagai</w:t>
      </w:r>
      <w:proofErr w:type="spellEnd"/>
      <w:r>
        <w:rPr>
          <w:rFonts w:ascii="Times New Roman" w:hAnsi="Times New Roman" w:cs="Times New Roman"/>
          <w:i/>
          <w:iCs/>
        </w:rPr>
        <w:t xml:space="preserve"> </w:t>
      </w:r>
      <w:proofErr w:type="spellStart"/>
      <w:r>
        <w:rPr>
          <w:rFonts w:ascii="Times New Roman" w:hAnsi="Times New Roman" w:cs="Times New Roman"/>
          <w:i/>
          <w:iCs/>
        </w:rPr>
        <w:t>sumber</w:t>
      </w:r>
      <w:proofErr w:type="spellEnd"/>
      <w:r>
        <w:rPr>
          <w:rFonts w:ascii="Times New Roman" w:hAnsi="Times New Roman" w:cs="Times New Roman"/>
          <w:i/>
          <w:iCs/>
        </w:rPr>
        <w:t xml:space="preserve"> </w:t>
      </w:r>
      <w:proofErr w:type="spellStart"/>
      <w:r>
        <w:rPr>
          <w:rFonts w:ascii="Times New Roman" w:hAnsi="Times New Roman" w:cs="Times New Roman"/>
          <w:i/>
          <w:iCs/>
        </w:rPr>
        <w:t>kehidupan</w:t>
      </w:r>
      <w:proofErr w:type="spellEnd"/>
      <w:r>
        <w:rPr>
          <w:rFonts w:ascii="Times New Roman" w:hAnsi="Times New Roman" w:cs="Times New Roman"/>
          <w:i/>
          <w:iCs/>
        </w:rPr>
        <w:t>)”.</w:t>
      </w:r>
      <w:r>
        <w:rPr>
          <w:rFonts w:ascii="Times New Roman" w:hAnsi="Times New Roman" w:cs="Times New Roman"/>
        </w:rPr>
        <w:t xml:space="preserve"> </w:t>
      </w:r>
      <w:r>
        <w:rPr>
          <w:rFonts w:ascii="Times New Roman" w:hAnsi="Times New Roman" w:cs="Times New Roman"/>
          <w:i/>
          <w:iCs/>
        </w:rPr>
        <w:t>El-Hayah</w:t>
      </w:r>
      <w:r>
        <w:rPr>
          <w:rFonts w:ascii="Times New Roman" w:hAnsi="Times New Roman" w:cs="Times New Roman"/>
        </w:rPr>
        <w:t xml:space="preserve"> Vol.3, No.1 September 2012. UIN Maliki Malang.</w:t>
      </w:r>
    </w:p>
  </w:footnote>
  <w:footnote w:id="20">
    <w:p w14:paraId="1C4A2E85" w14:textId="77777777" w:rsidR="001D7D00" w:rsidRDefault="001D7D00" w:rsidP="001D7D00">
      <w:pPr>
        <w:pStyle w:val="FootnoteText"/>
        <w:spacing w:after="0"/>
        <w:ind w:firstLine="720"/>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Miss Nura Masu</w:t>
      </w:r>
      <w:r>
        <w:rPr>
          <w:rFonts w:ascii="Times New Roman" w:hAnsi="Times New Roman" w:cs="Times New Roman"/>
          <w:lang w:val="id-ID"/>
        </w:rPr>
        <w:t xml:space="preserve">, </w:t>
      </w:r>
      <w:proofErr w:type="spellStart"/>
      <w:r>
        <w:rPr>
          <w:rFonts w:ascii="Times New Roman" w:hAnsi="Times New Roman" w:cs="Times New Roman"/>
          <w:i/>
          <w:iCs/>
        </w:rPr>
        <w:t>Konsep</w:t>
      </w:r>
      <w:proofErr w:type="spellEnd"/>
      <w:r>
        <w:rPr>
          <w:rFonts w:ascii="Times New Roman" w:hAnsi="Times New Roman" w:cs="Times New Roman"/>
          <w:i/>
          <w:iCs/>
        </w:rPr>
        <w:t xml:space="preserve"> </w:t>
      </w:r>
      <w:proofErr w:type="spellStart"/>
      <w:r>
        <w:rPr>
          <w:rFonts w:ascii="Times New Roman" w:hAnsi="Times New Roman" w:cs="Times New Roman"/>
          <w:i/>
          <w:iCs/>
        </w:rPr>
        <w:t>memelihara</w:t>
      </w:r>
      <w:proofErr w:type="spellEnd"/>
      <w:r>
        <w:rPr>
          <w:rFonts w:ascii="Times New Roman" w:hAnsi="Times New Roman" w:cs="Times New Roman"/>
          <w:i/>
          <w:iCs/>
        </w:rPr>
        <w:t xml:space="preserve"> </w:t>
      </w:r>
      <w:proofErr w:type="spellStart"/>
      <w:r>
        <w:rPr>
          <w:rFonts w:ascii="Times New Roman" w:hAnsi="Times New Roman" w:cs="Times New Roman"/>
          <w:i/>
          <w:iCs/>
        </w:rPr>
        <w:t>lingkungan</w:t>
      </w:r>
      <w:proofErr w:type="spellEnd"/>
      <w:r>
        <w:rPr>
          <w:rFonts w:ascii="Times New Roman" w:hAnsi="Times New Roman" w:cs="Times New Roman"/>
          <w:i/>
          <w:iCs/>
        </w:rPr>
        <w:t xml:space="preserve"> </w:t>
      </w:r>
      <w:proofErr w:type="spellStart"/>
      <w:r>
        <w:rPr>
          <w:rFonts w:ascii="Times New Roman" w:hAnsi="Times New Roman" w:cs="Times New Roman"/>
          <w:i/>
          <w:iCs/>
        </w:rPr>
        <w:t>hidup</w:t>
      </w:r>
      <w:proofErr w:type="spellEnd"/>
      <w:r>
        <w:rPr>
          <w:rFonts w:ascii="Times New Roman" w:hAnsi="Times New Roman" w:cs="Times New Roman"/>
          <w:i/>
          <w:iCs/>
        </w:rPr>
        <w:t xml:space="preserve"> </w:t>
      </w:r>
      <w:proofErr w:type="spellStart"/>
      <w:r>
        <w:rPr>
          <w:rFonts w:ascii="Times New Roman" w:hAnsi="Times New Roman" w:cs="Times New Roman"/>
          <w:i/>
          <w:iCs/>
        </w:rPr>
        <w:t>dalam</w:t>
      </w:r>
      <w:proofErr w:type="spellEnd"/>
      <w:r>
        <w:rPr>
          <w:rFonts w:ascii="Times New Roman" w:hAnsi="Times New Roman" w:cs="Times New Roman"/>
          <w:i/>
          <w:iCs/>
        </w:rPr>
        <w:t xml:space="preserve"> al-Qur’an</w:t>
      </w:r>
      <w:r>
        <w:rPr>
          <w:rFonts w:ascii="Times New Roman" w:hAnsi="Times New Roman" w:cs="Times New Roman"/>
          <w:i/>
          <w:iCs/>
          <w:lang w:val="id-ID"/>
        </w:rPr>
        <w:t xml:space="preserve"> </w:t>
      </w:r>
      <w:r>
        <w:rPr>
          <w:rFonts w:ascii="Times New Roman" w:hAnsi="Times New Roman" w:cs="Times New Roman"/>
          <w:i/>
          <w:iCs/>
        </w:rPr>
        <w:t xml:space="preserve">(Studi </w:t>
      </w:r>
      <w:proofErr w:type="spellStart"/>
      <w:r>
        <w:rPr>
          <w:rFonts w:ascii="Times New Roman" w:hAnsi="Times New Roman" w:cs="Times New Roman"/>
          <w:i/>
          <w:iCs/>
        </w:rPr>
        <w:t>kajian</w:t>
      </w:r>
      <w:proofErr w:type="spellEnd"/>
      <w:r>
        <w:rPr>
          <w:rFonts w:ascii="Times New Roman" w:hAnsi="Times New Roman" w:cs="Times New Roman"/>
          <w:i/>
          <w:iCs/>
        </w:rPr>
        <w:t xml:space="preserve"> </w:t>
      </w:r>
      <w:proofErr w:type="spellStart"/>
      <w:r>
        <w:rPr>
          <w:rFonts w:ascii="Times New Roman" w:hAnsi="Times New Roman" w:cs="Times New Roman"/>
          <w:i/>
          <w:iCs/>
        </w:rPr>
        <w:t>tematik</w:t>
      </w:r>
      <w:proofErr w:type="spellEnd"/>
      <w:r>
        <w:rPr>
          <w:rFonts w:ascii="Times New Roman" w:hAnsi="Times New Roman" w:cs="Times New Roman"/>
          <w:i/>
          <w:iCs/>
        </w:rPr>
        <w:t xml:space="preserve"> </w:t>
      </w:r>
      <w:proofErr w:type="spellStart"/>
      <w:r>
        <w:rPr>
          <w:rFonts w:ascii="Times New Roman" w:hAnsi="Times New Roman" w:cs="Times New Roman"/>
          <w:i/>
          <w:iCs/>
        </w:rPr>
        <w:t>komparatif</w:t>
      </w:r>
      <w:proofErr w:type="spellEnd"/>
      <w:r>
        <w:rPr>
          <w:rFonts w:ascii="Times New Roman" w:hAnsi="Times New Roman" w:cs="Times New Roman"/>
          <w:i/>
          <w:iCs/>
        </w:rPr>
        <w:t xml:space="preserve"> </w:t>
      </w:r>
      <w:proofErr w:type="spellStart"/>
      <w:r>
        <w:rPr>
          <w:rFonts w:ascii="Times New Roman" w:hAnsi="Times New Roman" w:cs="Times New Roman"/>
          <w:i/>
          <w:iCs/>
        </w:rPr>
        <w:t>dalam</w:t>
      </w:r>
      <w:proofErr w:type="spellEnd"/>
      <w:r>
        <w:rPr>
          <w:rFonts w:ascii="Times New Roman" w:hAnsi="Times New Roman" w:cs="Times New Roman"/>
          <w:i/>
          <w:iCs/>
        </w:rPr>
        <w:t xml:space="preserve"> tafsir al-</w:t>
      </w:r>
      <w:proofErr w:type="spellStart"/>
      <w:r>
        <w:rPr>
          <w:rFonts w:ascii="Times New Roman" w:hAnsi="Times New Roman" w:cs="Times New Roman"/>
          <w:i/>
          <w:iCs/>
        </w:rPr>
        <w:t>Maraghi</w:t>
      </w:r>
      <w:proofErr w:type="spellEnd"/>
      <w:r>
        <w:rPr>
          <w:rFonts w:ascii="Times New Roman" w:hAnsi="Times New Roman" w:cs="Times New Roman"/>
          <w:i/>
          <w:iCs/>
        </w:rPr>
        <w:t xml:space="preserve"> dan tafsir </w:t>
      </w:r>
      <w:proofErr w:type="spellStart"/>
      <w:r>
        <w:rPr>
          <w:rFonts w:ascii="Times New Roman" w:hAnsi="Times New Roman" w:cs="Times New Roman"/>
          <w:i/>
          <w:iCs/>
        </w:rPr>
        <w:t>Ibnu</w:t>
      </w:r>
      <w:proofErr w:type="spellEnd"/>
      <w:r>
        <w:rPr>
          <w:rFonts w:ascii="Times New Roman" w:hAnsi="Times New Roman" w:cs="Times New Roman"/>
          <w:i/>
          <w:iCs/>
        </w:rPr>
        <w:t xml:space="preserve"> Kathi&gt;r)</w:t>
      </w:r>
      <w:r>
        <w:rPr>
          <w:rFonts w:ascii="Times New Roman" w:hAnsi="Times New Roman" w:cs="Times New Roman"/>
          <w:i/>
          <w:iCs/>
          <w:lang w:val="id-ID"/>
        </w:rPr>
        <w:t xml:space="preserve"> </w:t>
      </w:r>
      <w:r>
        <w:rPr>
          <w:rFonts w:ascii="Times New Roman" w:hAnsi="Times New Roman" w:cs="Times New Roman"/>
        </w:rPr>
        <w:t xml:space="preserve">(Bandung: UIN Sunan </w:t>
      </w:r>
      <w:proofErr w:type="spellStart"/>
      <w:r>
        <w:rPr>
          <w:rFonts w:ascii="Times New Roman" w:hAnsi="Times New Roman" w:cs="Times New Roman"/>
        </w:rPr>
        <w:t>Gunung</w:t>
      </w:r>
      <w:proofErr w:type="spellEnd"/>
      <w:r>
        <w:rPr>
          <w:rFonts w:ascii="Times New Roman" w:hAnsi="Times New Roman" w:cs="Times New Roman"/>
        </w:rPr>
        <w:t xml:space="preserve"> </w:t>
      </w:r>
      <w:proofErr w:type="spellStart"/>
      <w:r>
        <w:rPr>
          <w:rFonts w:ascii="Times New Roman" w:hAnsi="Times New Roman" w:cs="Times New Roman"/>
        </w:rPr>
        <w:t>Djati</w:t>
      </w:r>
      <w:proofErr w:type="spellEnd"/>
      <w:r>
        <w:rPr>
          <w:rFonts w:ascii="Times New Roman" w:hAnsi="Times New Roman" w:cs="Times New Roman"/>
        </w:rPr>
        <w:t>, 2017)</w:t>
      </w:r>
      <w:r>
        <w:rPr>
          <w:rFonts w:ascii="Times New Roman" w:hAnsi="Times New Roman" w:cs="Times New Roman"/>
          <w:lang w:val="id-ID"/>
        </w:rPr>
        <w:t>, 65.</w:t>
      </w:r>
    </w:p>
  </w:footnote>
  <w:footnote w:id="21">
    <w:p w14:paraId="64E7686D" w14:textId="77777777" w:rsidR="001D7D00" w:rsidRDefault="001D7D00" w:rsidP="001D7D00">
      <w:pPr>
        <w:pStyle w:val="FootnoteText"/>
        <w:spacing w:after="0"/>
        <w:ind w:firstLine="720"/>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Makhfudhoh</w:t>
      </w:r>
      <w:proofErr w:type="spellEnd"/>
      <w:r>
        <w:rPr>
          <w:rFonts w:ascii="Times New Roman" w:hAnsi="Times New Roman" w:cs="Times New Roman"/>
          <w:lang w:val="id-ID"/>
        </w:rPr>
        <w:t xml:space="preserve">, </w:t>
      </w:r>
      <w:proofErr w:type="spellStart"/>
      <w:r>
        <w:rPr>
          <w:rFonts w:ascii="Times New Roman" w:hAnsi="Times New Roman" w:cs="Times New Roman"/>
          <w:i/>
          <w:iCs/>
        </w:rPr>
        <w:t>Konsep</w:t>
      </w:r>
      <w:proofErr w:type="spellEnd"/>
      <w:r>
        <w:rPr>
          <w:rFonts w:ascii="Times New Roman" w:hAnsi="Times New Roman" w:cs="Times New Roman"/>
          <w:i/>
          <w:iCs/>
        </w:rPr>
        <w:t xml:space="preserve"> Air Studi </w:t>
      </w:r>
      <w:proofErr w:type="spellStart"/>
      <w:r>
        <w:rPr>
          <w:rFonts w:ascii="Times New Roman" w:hAnsi="Times New Roman" w:cs="Times New Roman"/>
          <w:i/>
          <w:iCs/>
        </w:rPr>
        <w:t>Tematik</w:t>
      </w:r>
      <w:proofErr w:type="spellEnd"/>
      <w:r>
        <w:rPr>
          <w:rFonts w:ascii="Times New Roman" w:hAnsi="Times New Roman" w:cs="Times New Roman"/>
          <w:i/>
          <w:iCs/>
        </w:rPr>
        <w:t xml:space="preserve"> Tafsir </w:t>
      </w:r>
      <w:proofErr w:type="spellStart"/>
      <w:r>
        <w:rPr>
          <w:rFonts w:ascii="Times New Roman" w:hAnsi="Times New Roman" w:cs="Times New Roman"/>
          <w:i/>
          <w:iCs/>
        </w:rPr>
        <w:t>Kemenag</w:t>
      </w:r>
      <w:proofErr w:type="spellEnd"/>
      <w:r>
        <w:rPr>
          <w:rFonts w:ascii="Times New Roman" w:hAnsi="Times New Roman" w:cs="Times New Roman"/>
          <w:lang w:val="id-ID"/>
        </w:rPr>
        <w:t xml:space="preserve"> </w:t>
      </w:r>
      <w:r>
        <w:rPr>
          <w:rFonts w:ascii="Times New Roman" w:hAnsi="Times New Roman" w:cs="Times New Roman"/>
        </w:rPr>
        <w:t>(B</w:t>
      </w:r>
      <w:r>
        <w:rPr>
          <w:rFonts w:ascii="Times New Roman" w:hAnsi="Times New Roman" w:cs="Times New Roman"/>
          <w:lang w:val="id-ID"/>
        </w:rPr>
        <w:t>anten</w:t>
      </w:r>
      <w:r>
        <w:rPr>
          <w:rFonts w:ascii="Times New Roman" w:hAnsi="Times New Roman" w:cs="Times New Roman"/>
        </w:rPr>
        <w:t>: UIN Sultan Maulana, 2017)</w:t>
      </w:r>
      <w:r>
        <w:rPr>
          <w:rFonts w:ascii="Times New Roman" w:hAnsi="Times New Roman" w:cs="Times New Roman"/>
          <w:lang w:val="id-ID"/>
        </w:rPr>
        <w:t>, 67.</w:t>
      </w:r>
    </w:p>
  </w:footnote>
  <w:footnote w:id="22">
    <w:p w14:paraId="1C9DFBB6" w14:textId="77777777" w:rsidR="001D7D00" w:rsidRDefault="001D7D00" w:rsidP="001D7D00">
      <w:pPr>
        <w:pStyle w:val="FootnoteText"/>
        <w:spacing w:after="0"/>
        <w:ind w:firstLine="720"/>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Muhammad Aminullah</w:t>
      </w:r>
      <w:r>
        <w:rPr>
          <w:rFonts w:ascii="Times New Roman" w:hAnsi="Times New Roman" w:cs="Times New Roman"/>
          <w:i/>
          <w:iCs/>
          <w:lang w:val="id-ID"/>
        </w:rPr>
        <w:t xml:space="preserve">, </w:t>
      </w:r>
      <w:proofErr w:type="spellStart"/>
      <w:r>
        <w:rPr>
          <w:rFonts w:ascii="Times New Roman" w:hAnsi="Times New Roman" w:cs="Times New Roman"/>
          <w:i/>
          <w:iCs/>
        </w:rPr>
        <w:t>Interaksi</w:t>
      </w:r>
      <w:proofErr w:type="spellEnd"/>
      <w:r>
        <w:rPr>
          <w:rFonts w:ascii="Times New Roman" w:hAnsi="Times New Roman" w:cs="Times New Roman"/>
          <w:i/>
          <w:iCs/>
        </w:rPr>
        <w:t xml:space="preserve"> </w:t>
      </w:r>
      <w:proofErr w:type="spellStart"/>
      <w:r>
        <w:rPr>
          <w:rFonts w:ascii="Times New Roman" w:hAnsi="Times New Roman" w:cs="Times New Roman"/>
          <w:i/>
          <w:iCs/>
        </w:rPr>
        <w:t>manusia</w:t>
      </w:r>
      <w:proofErr w:type="spellEnd"/>
      <w:r>
        <w:rPr>
          <w:rFonts w:ascii="Times New Roman" w:hAnsi="Times New Roman" w:cs="Times New Roman"/>
          <w:i/>
          <w:iCs/>
        </w:rPr>
        <w:t xml:space="preserve"> </w:t>
      </w:r>
      <w:proofErr w:type="spellStart"/>
      <w:r>
        <w:rPr>
          <w:rFonts w:ascii="Times New Roman" w:hAnsi="Times New Roman" w:cs="Times New Roman"/>
          <w:i/>
          <w:iCs/>
        </w:rPr>
        <w:t>dengan</w:t>
      </w:r>
      <w:proofErr w:type="spellEnd"/>
      <w:r>
        <w:rPr>
          <w:rFonts w:ascii="Times New Roman" w:hAnsi="Times New Roman" w:cs="Times New Roman"/>
          <w:i/>
          <w:iCs/>
        </w:rPr>
        <w:t xml:space="preserve"> air </w:t>
      </w:r>
      <w:proofErr w:type="spellStart"/>
      <w:r>
        <w:rPr>
          <w:rFonts w:ascii="Times New Roman" w:hAnsi="Times New Roman" w:cs="Times New Roman"/>
          <w:i/>
          <w:iCs/>
        </w:rPr>
        <w:t>dalam</w:t>
      </w:r>
      <w:proofErr w:type="spellEnd"/>
      <w:r>
        <w:rPr>
          <w:rFonts w:ascii="Times New Roman" w:hAnsi="Times New Roman" w:cs="Times New Roman"/>
          <w:i/>
          <w:iCs/>
        </w:rPr>
        <w:t xml:space="preserve"> </w:t>
      </w:r>
      <w:proofErr w:type="spellStart"/>
      <w:r>
        <w:rPr>
          <w:rFonts w:ascii="Times New Roman" w:hAnsi="Times New Roman" w:cs="Times New Roman"/>
          <w:i/>
          <w:iCs/>
        </w:rPr>
        <w:t>prespektif</w:t>
      </w:r>
      <w:proofErr w:type="spellEnd"/>
      <w:r>
        <w:rPr>
          <w:rFonts w:ascii="Times New Roman" w:hAnsi="Times New Roman" w:cs="Times New Roman"/>
          <w:i/>
          <w:iCs/>
        </w:rPr>
        <w:t xml:space="preserve"> al-</w:t>
      </w:r>
      <w:proofErr w:type="spellStart"/>
      <w:r>
        <w:rPr>
          <w:rFonts w:ascii="Times New Roman" w:hAnsi="Times New Roman" w:cs="Times New Roman"/>
          <w:i/>
          <w:iCs/>
        </w:rPr>
        <w:t>Qur’a</w:t>
      </w:r>
      <w:proofErr w:type="spellEnd"/>
      <w:r>
        <w:rPr>
          <w:rFonts w:ascii="Times New Roman" w:hAnsi="Times New Roman" w:cs="Times New Roman"/>
          <w:i/>
          <w:iCs/>
          <w:lang w:val="id-ID"/>
        </w:rPr>
        <w:t>n</w:t>
      </w:r>
      <w:r>
        <w:rPr>
          <w:rFonts w:ascii="Times New Roman" w:hAnsi="Times New Roman" w:cs="Times New Roman"/>
        </w:rPr>
        <w:t xml:space="preserve"> (Medan: UIN Sumatera Utara 2017)</w:t>
      </w:r>
      <w:r>
        <w:rPr>
          <w:rFonts w:ascii="Times New Roman" w:hAnsi="Times New Roman" w:cs="Times New Roman"/>
          <w:lang w:val="id-ID"/>
        </w:rPr>
        <w:t>, 56.</w:t>
      </w:r>
    </w:p>
  </w:footnote>
  <w:footnote w:id="23">
    <w:p w14:paraId="73CE2DFC" w14:textId="77777777" w:rsidR="001D7D00" w:rsidRDefault="001D7D00" w:rsidP="001D7D00">
      <w:pPr>
        <w:pStyle w:val="FootnoteText"/>
        <w:spacing w:after="0"/>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Abd</w:t>
      </w:r>
      <w:r>
        <w:rPr>
          <w:rFonts w:asciiTheme="majorBidi" w:hAnsiTheme="majorBidi" w:cstheme="majorBidi"/>
          <w:lang w:val="id-ID"/>
        </w:rPr>
        <w:t>ul</w:t>
      </w:r>
      <w:r>
        <w:rPr>
          <w:rFonts w:asciiTheme="majorBidi" w:hAnsiTheme="majorBidi" w:cstheme="majorBidi"/>
        </w:rPr>
        <w:t xml:space="preserve"> </w:t>
      </w:r>
      <w:proofErr w:type="spellStart"/>
      <w:r>
        <w:rPr>
          <w:rFonts w:asciiTheme="majorBidi" w:hAnsiTheme="majorBidi" w:cstheme="majorBidi"/>
        </w:rPr>
        <w:t>Mu’in</w:t>
      </w:r>
      <w:proofErr w:type="spellEnd"/>
      <w:r>
        <w:rPr>
          <w:rFonts w:asciiTheme="majorBidi" w:hAnsiTheme="majorBidi" w:cstheme="majorBidi"/>
        </w:rPr>
        <w:t xml:space="preserve"> Salim</w:t>
      </w:r>
      <w:r>
        <w:rPr>
          <w:rFonts w:asciiTheme="majorBidi" w:hAnsiTheme="majorBidi" w:cstheme="majorBidi"/>
          <w:lang w:val="id-ID"/>
        </w:rPr>
        <w:t xml:space="preserve">, </w:t>
      </w:r>
      <w:proofErr w:type="spellStart"/>
      <w:r>
        <w:rPr>
          <w:rFonts w:asciiTheme="majorBidi" w:hAnsiTheme="majorBidi" w:cstheme="majorBidi"/>
          <w:i/>
          <w:iCs/>
        </w:rPr>
        <w:t>Metodologi</w:t>
      </w:r>
      <w:proofErr w:type="spellEnd"/>
      <w:r>
        <w:rPr>
          <w:rFonts w:asciiTheme="majorBidi" w:hAnsiTheme="majorBidi" w:cstheme="majorBidi"/>
          <w:i/>
          <w:iCs/>
        </w:rPr>
        <w:t xml:space="preserve"> </w:t>
      </w:r>
      <w:proofErr w:type="spellStart"/>
      <w:r>
        <w:rPr>
          <w:rFonts w:asciiTheme="majorBidi" w:hAnsiTheme="majorBidi" w:cstheme="majorBidi"/>
          <w:i/>
          <w:iCs/>
        </w:rPr>
        <w:t>Ilmu</w:t>
      </w:r>
      <w:proofErr w:type="spellEnd"/>
      <w:r>
        <w:rPr>
          <w:rFonts w:asciiTheme="majorBidi" w:hAnsiTheme="majorBidi" w:cstheme="majorBidi"/>
          <w:i/>
          <w:iCs/>
        </w:rPr>
        <w:t xml:space="preserve"> Tafsir</w:t>
      </w:r>
      <w:r>
        <w:rPr>
          <w:rFonts w:asciiTheme="majorBidi" w:hAnsiTheme="majorBidi" w:cstheme="majorBidi"/>
          <w:lang w:val="id-ID"/>
        </w:rPr>
        <w:t xml:space="preserve"> </w:t>
      </w:r>
      <w:r>
        <w:rPr>
          <w:rFonts w:asciiTheme="majorBidi" w:hAnsiTheme="majorBidi" w:cstheme="majorBidi"/>
        </w:rPr>
        <w:t xml:space="preserve">(Yogyakarta: Teras, 2005), 146.  </w:t>
      </w:r>
    </w:p>
  </w:footnote>
  <w:footnote w:id="24">
    <w:p w14:paraId="47C71794" w14:textId="77777777" w:rsidR="001D7D00" w:rsidRDefault="001D7D00" w:rsidP="001D7D00">
      <w:pPr>
        <w:pStyle w:val="FootnoteText"/>
        <w:spacing w:after="0"/>
        <w:ind w:firstLine="720"/>
        <w:jc w:val="both"/>
        <w:rPr>
          <w:lang w:bidi="ar-AE"/>
        </w:rPr>
      </w:pPr>
      <w:r>
        <w:rPr>
          <w:rStyle w:val="FootnoteReference"/>
        </w:rPr>
        <w:footnoteRef/>
      </w:r>
      <w:r>
        <w:t xml:space="preserve"> </w:t>
      </w:r>
      <w:proofErr w:type="spellStart"/>
      <w:r>
        <w:rPr>
          <w:rFonts w:asciiTheme="majorBidi" w:hAnsiTheme="majorBidi" w:cstheme="majorBidi"/>
        </w:rPr>
        <w:t>Irsyadunnas</w:t>
      </w:r>
      <w:proofErr w:type="spellEnd"/>
      <w:r>
        <w:rPr>
          <w:rFonts w:asciiTheme="majorBidi" w:hAnsiTheme="majorBidi" w:cstheme="majorBidi"/>
          <w:lang w:val="id-ID"/>
        </w:rPr>
        <w:t xml:space="preserve">, </w:t>
      </w:r>
      <w:proofErr w:type="spellStart"/>
      <w:r>
        <w:rPr>
          <w:rFonts w:asciiTheme="majorBidi" w:hAnsiTheme="majorBidi" w:cstheme="majorBidi"/>
          <w:i/>
          <w:iCs/>
        </w:rPr>
        <w:t>Hermeneutika</w:t>
      </w:r>
      <w:proofErr w:type="spellEnd"/>
      <w:r>
        <w:rPr>
          <w:rFonts w:asciiTheme="majorBidi" w:hAnsiTheme="majorBidi" w:cstheme="majorBidi"/>
          <w:i/>
          <w:iCs/>
        </w:rPr>
        <w:t xml:space="preserve"> </w:t>
      </w:r>
      <w:proofErr w:type="spellStart"/>
      <w:r>
        <w:rPr>
          <w:rFonts w:asciiTheme="majorBidi" w:hAnsiTheme="majorBidi" w:cstheme="majorBidi"/>
          <w:i/>
          <w:iCs/>
        </w:rPr>
        <w:t>Feinisme</w:t>
      </w:r>
      <w:proofErr w:type="spellEnd"/>
      <w:r>
        <w:rPr>
          <w:rFonts w:asciiTheme="majorBidi" w:hAnsiTheme="majorBidi" w:cstheme="majorBidi"/>
          <w:i/>
          <w:iCs/>
        </w:rPr>
        <w:t xml:space="preserve"> </w:t>
      </w:r>
      <w:proofErr w:type="spellStart"/>
      <w:r>
        <w:rPr>
          <w:rFonts w:asciiTheme="majorBidi" w:hAnsiTheme="majorBidi" w:cstheme="majorBidi"/>
          <w:i/>
          <w:iCs/>
        </w:rPr>
        <w:t>dalam</w:t>
      </w:r>
      <w:proofErr w:type="spellEnd"/>
      <w:r>
        <w:rPr>
          <w:rFonts w:asciiTheme="majorBidi" w:hAnsiTheme="majorBidi" w:cstheme="majorBidi"/>
          <w:i/>
          <w:iCs/>
        </w:rPr>
        <w:t xml:space="preserve"> </w:t>
      </w:r>
      <w:proofErr w:type="spellStart"/>
      <w:r>
        <w:rPr>
          <w:rFonts w:asciiTheme="majorBidi" w:hAnsiTheme="majorBidi" w:cstheme="majorBidi"/>
          <w:i/>
          <w:iCs/>
        </w:rPr>
        <w:t>Pemikiran</w:t>
      </w:r>
      <w:proofErr w:type="spellEnd"/>
      <w:r>
        <w:rPr>
          <w:rFonts w:asciiTheme="majorBidi" w:hAnsiTheme="majorBidi" w:cstheme="majorBidi"/>
          <w:i/>
          <w:iCs/>
        </w:rPr>
        <w:t xml:space="preserve"> </w:t>
      </w:r>
      <w:proofErr w:type="spellStart"/>
      <w:r>
        <w:rPr>
          <w:rFonts w:asciiTheme="majorBidi" w:hAnsiTheme="majorBidi" w:cstheme="majorBidi"/>
          <w:i/>
          <w:iCs/>
        </w:rPr>
        <w:t>Tokoh</w:t>
      </w:r>
      <w:proofErr w:type="spellEnd"/>
      <w:r>
        <w:rPr>
          <w:rFonts w:asciiTheme="majorBidi" w:hAnsiTheme="majorBidi" w:cstheme="majorBidi"/>
          <w:i/>
          <w:iCs/>
        </w:rPr>
        <w:t xml:space="preserve"> Islam </w:t>
      </w:r>
      <w:proofErr w:type="spellStart"/>
      <w:r>
        <w:rPr>
          <w:rFonts w:asciiTheme="majorBidi" w:hAnsiTheme="majorBidi" w:cstheme="majorBidi"/>
          <w:i/>
          <w:iCs/>
        </w:rPr>
        <w:t>Kontemporer</w:t>
      </w:r>
      <w:proofErr w:type="spellEnd"/>
      <w:r>
        <w:rPr>
          <w:rFonts w:asciiTheme="majorBidi" w:hAnsiTheme="majorBidi" w:cstheme="majorBidi"/>
        </w:rPr>
        <w:t xml:space="preserve"> (Yogyakarta: </w:t>
      </w:r>
      <w:proofErr w:type="spellStart"/>
      <w:r>
        <w:rPr>
          <w:rFonts w:asciiTheme="majorBidi" w:hAnsiTheme="majorBidi" w:cstheme="majorBidi"/>
        </w:rPr>
        <w:t>Kaukaba</w:t>
      </w:r>
      <w:proofErr w:type="spellEnd"/>
      <w:r>
        <w:rPr>
          <w:rFonts w:asciiTheme="majorBidi" w:hAnsiTheme="majorBidi" w:cstheme="majorBidi"/>
        </w:rPr>
        <w:t xml:space="preserve"> </w:t>
      </w:r>
      <w:proofErr w:type="spellStart"/>
      <w:r>
        <w:rPr>
          <w:rFonts w:asciiTheme="majorBidi" w:hAnsiTheme="majorBidi" w:cstheme="majorBidi"/>
        </w:rPr>
        <w:t>Dipantara</w:t>
      </w:r>
      <w:proofErr w:type="spellEnd"/>
      <w:r>
        <w:rPr>
          <w:rFonts w:asciiTheme="majorBidi" w:hAnsiTheme="majorBidi" w:cstheme="majorBidi"/>
        </w:rPr>
        <w:t>, 2014), 48-49.</w:t>
      </w:r>
      <w:r>
        <w:t xml:space="preserve"> </w:t>
      </w:r>
      <w:r>
        <w:rPr>
          <w:rtl/>
          <w:lang w:bidi="ar-AE"/>
        </w:rPr>
        <w:tab/>
      </w:r>
    </w:p>
  </w:footnote>
  <w:footnote w:id="25">
    <w:p w14:paraId="3BE06C7F" w14:textId="77777777" w:rsidR="001D7D00" w:rsidRDefault="001D7D00" w:rsidP="001D7D00">
      <w:pPr>
        <w:pStyle w:val="FootnoteText"/>
        <w:spacing w:after="0"/>
        <w:ind w:firstLine="720"/>
        <w:jc w:val="both"/>
        <w:rPr>
          <w:rtl/>
        </w:rPr>
      </w:pPr>
      <w:r>
        <w:rPr>
          <w:rStyle w:val="FootnoteReference"/>
        </w:rPr>
        <w:footnoteRef/>
      </w:r>
      <w:r>
        <w:t xml:space="preserve"> </w:t>
      </w:r>
      <w:r>
        <w:rPr>
          <w:rFonts w:asciiTheme="majorBidi" w:hAnsiTheme="majorBidi" w:cstheme="majorBidi"/>
        </w:rPr>
        <w:t>AS Hornby</w:t>
      </w:r>
      <w:r>
        <w:rPr>
          <w:rFonts w:asciiTheme="majorBidi" w:hAnsiTheme="majorBidi" w:cstheme="majorBidi"/>
          <w:lang w:val="id-ID"/>
        </w:rPr>
        <w:t xml:space="preserve">, </w:t>
      </w:r>
      <w:r>
        <w:rPr>
          <w:rFonts w:asciiTheme="majorBidi" w:hAnsiTheme="majorBidi" w:cstheme="majorBidi"/>
          <w:i/>
          <w:iCs/>
        </w:rPr>
        <w:t xml:space="preserve">Oxford Advanced Learner’s </w:t>
      </w:r>
      <w:proofErr w:type="spellStart"/>
      <w:r>
        <w:rPr>
          <w:rFonts w:asciiTheme="majorBidi" w:hAnsiTheme="majorBidi" w:cstheme="majorBidi"/>
          <w:i/>
          <w:iCs/>
        </w:rPr>
        <w:t>Dictionaryof</w:t>
      </w:r>
      <w:proofErr w:type="spellEnd"/>
      <w:r>
        <w:rPr>
          <w:rFonts w:asciiTheme="majorBidi" w:hAnsiTheme="majorBidi" w:cstheme="majorBidi"/>
          <w:i/>
          <w:iCs/>
        </w:rPr>
        <w:t xml:space="preserve"> Current English </w:t>
      </w:r>
      <w:r>
        <w:rPr>
          <w:rFonts w:asciiTheme="majorBidi" w:hAnsiTheme="majorBidi" w:cstheme="majorBidi"/>
        </w:rPr>
        <w:t>(Argentina:</w:t>
      </w:r>
      <w:r>
        <w:rPr>
          <w:rFonts w:asciiTheme="majorBidi" w:hAnsiTheme="majorBidi" w:cstheme="majorBidi"/>
          <w:lang w:val="id-ID"/>
        </w:rPr>
        <w:t xml:space="preserve"> </w:t>
      </w:r>
      <w:r>
        <w:rPr>
          <w:rFonts w:asciiTheme="majorBidi" w:hAnsiTheme="majorBidi" w:cstheme="majorBidi"/>
        </w:rPr>
        <w:t xml:space="preserve">Oxford </w:t>
      </w:r>
      <w:proofErr w:type="spellStart"/>
      <w:r>
        <w:rPr>
          <w:rFonts w:asciiTheme="majorBidi" w:hAnsiTheme="majorBidi" w:cstheme="majorBidi"/>
        </w:rPr>
        <w:t>Univercity</w:t>
      </w:r>
      <w:proofErr w:type="spellEnd"/>
      <w:r>
        <w:rPr>
          <w:rFonts w:asciiTheme="majorBidi" w:hAnsiTheme="majorBidi" w:cstheme="majorBidi"/>
        </w:rPr>
        <w:t xml:space="preserve"> Press, 2010), 1678.</w:t>
      </w:r>
    </w:p>
  </w:footnote>
  <w:footnote w:id="26">
    <w:p w14:paraId="2BAF14E9" w14:textId="77777777" w:rsidR="001D7D00" w:rsidRDefault="001D7D00" w:rsidP="001D7D00">
      <w:pPr>
        <w:pStyle w:val="FootnoteText"/>
        <w:tabs>
          <w:tab w:val="left" w:pos="1701"/>
          <w:tab w:val="left" w:pos="1985"/>
        </w:tabs>
        <w:spacing w:after="0" w:line="240" w:lineRule="auto"/>
        <w:jc w:val="both"/>
        <w:rPr>
          <w:rFonts w:asciiTheme="majorBidi" w:hAnsiTheme="majorBidi" w:cstheme="majorBidi"/>
          <w:lang w:val="en-ID"/>
        </w:rPr>
      </w:pPr>
      <w:r>
        <w:rPr>
          <w:rFonts w:asciiTheme="majorBidi" w:hAnsiTheme="majorBidi" w:cstheme="majorBidi"/>
          <w:lang w:val="en-ID"/>
        </w:rPr>
        <w:t xml:space="preserve">               </w:t>
      </w:r>
      <w:r>
        <w:rPr>
          <w:rStyle w:val="FootnoteReference"/>
          <w:rFonts w:asciiTheme="majorBidi" w:hAnsiTheme="majorBidi" w:cstheme="majorBidi"/>
        </w:rPr>
        <w:footnoteRef/>
      </w:r>
      <w:r>
        <w:rPr>
          <w:rFonts w:asciiTheme="majorBidi" w:hAnsiTheme="majorBidi" w:cstheme="majorBidi"/>
          <w:lang w:val="id-ID"/>
        </w:rPr>
        <w:t xml:space="preserve"> </w:t>
      </w:r>
      <w:r>
        <w:rPr>
          <w:rFonts w:asciiTheme="majorBidi" w:hAnsiTheme="majorBidi" w:cstheme="majorBidi"/>
          <w:lang w:val="en-ID"/>
        </w:rPr>
        <w:t xml:space="preserve">Ahmad </w:t>
      </w:r>
      <w:proofErr w:type="spellStart"/>
      <w:r>
        <w:rPr>
          <w:rFonts w:asciiTheme="majorBidi" w:hAnsiTheme="majorBidi" w:cstheme="majorBidi"/>
          <w:lang w:val="en-ID"/>
        </w:rPr>
        <w:t>Sya’bi</w:t>
      </w:r>
      <w:proofErr w:type="spellEnd"/>
      <w:r>
        <w:rPr>
          <w:rFonts w:asciiTheme="majorBidi" w:hAnsiTheme="majorBidi" w:cstheme="majorBidi"/>
          <w:lang w:val="id-ID"/>
        </w:rPr>
        <w:t>,</w:t>
      </w:r>
      <w:r>
        <w:rPr>
          <w:rFonts w:asciiTheme="majorBidi" w:hAnsiTheme="majorBidi" w:cstheme="majorBidi"/>
          <w:lang w:val="en-ID"/>
        </w:rPr>
        <w:t xml:space="preserve"> </w:t>
      </w:r>
      <w:r>
        <w:rPr>
          <w:rFonts w:asciiTheme="majorBidi" w:hAnsiTheme="majorBidi" w:cstheme="majorBidi"/>
          <w:i/>
          <w:iCs/>
          <w:lang w:val="en-ID"/>
        </w:rPr>
        <w:t>Kamus An-Nur Arab-Indonesia</w:t>
      </w:r>
      <w:r>
        <w:rPr>
          <w:rFonts w:asciiTheme="majorBidi" w:hAnsiTheme="majorBidi" w:cstheme="majorBidi"/>
          <w:lang w:val="id-ID"/>
        </w:rPr>
        <w:t xml:space="preserve"> </w:t>
      </w:r>
      <w:r>
        <w:rPr>
          <w:rFonts w:asciiTheme="majorBidi" w:hAnsiTheme="majorBidi" w:cstheme="majorBidi"/>
          <w:lang w:val="en-ID"/>
        </w:rPr>
        <w:t>(Surabaya: Halim t.th), 678.</w:t>
      </w:r>
    </w:p>
  </w:footnote>
  <w:footnote w:id="27">
    <w:p w14:paraId="76C20123"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proofErr w:type="spellStart"/>
      <w:r>
        <w:rPr>
          <w:rFonts w:asciiTheme="majorBidi" w:hAnsiTheme="majorBidi" w:cstheme="majorBidi"/>
        </w:rPr>
        <w:t>Departemen</w:t>
      </w:r>
      <w:proofErr w:type="spellEnd"/>
      <w:r>
        <w:rPr>
          <w:rFonts w:asciiTheme="majorBidi" w:hAnsiTheme="majorBidi" w:cstheme="majorBidi"/>
        </w:rPr>
        <w:t xml:space="preserve"> Pendidikan Nasional, </w:t>
      </w:r>
      <w:r>
        <w:rPr>
          <w:rFonts w:asciiTheme="majorBidi" w:hAnsiTheme="majorBidi" w:cstheme="majorBidi"/>
          <w:i/>
          <w:iCs/>
        </w:rPr>
        <w:t>Kamus Besar Bahasa Indonesia</w:t>
      </w:r>
      <w:r>
        <w:rPr>
          <w:rFonts w:asciiTheme="majorBidi" w:hAnsiTheme="majorBidi" w:cstheme="majorBidi"/>
        </w:rPr>
        <w:t xml:space="preserve">, </w:t>
      </w:r>
      <w:proofErr w:type="spellStart"/>
      <w:r>
        <w:rPr>
          <w:rFonts w:asciiTheme="majorBidi" w:hAnsiTheme="majorBidi" w:cstheme="majorBidi"/>
        </w:rPr>
        <w:t>Edisi</w:t>
      </w:r>
      <w:proofErr w:type="spellEnd"/>
      <w:r>
        <w:rPr>
          <w:rFonts w:asciiTheme="majorBidi" w:hAnsiTheme="majorBidi" w:cstheme="majorBidi"/>
        </w:rPr>
        <w:t xml:space="preserve"> </w:t>
      </w:r>
      <w:proofErr w:type="spellStart"/>
      <w:r>
        <w:rPr>
          <w:rFonts w:asciiTheme="majorBidi" w:hAnsiTheme="majorBidi" w:cstheme="majorBidi"/>
        </w:rPr>
        <w:t>Ketiga</w:t>
      </w:r>
      <w:proofErr w:type="spellEnd"/>
      <w:r>
        <w:rPr>
          <w:rFonts w:asciiTheme="majorBidi" w:hAnsiTheme="majorBidi" w:cstheme="majorBidi"/>
        </w:rPr>
        <w:t xml:space="preserve"> (Jakarta:</w:t>
      </w:r>
      <w:r>
        <w:rPr>
          <w:rFonts w:asciiTheme="majorBidi" w:hAnsiTheme="majorBidi" w:cstheme="majorBidi"/>
          <w:lang w:val="id-ID"/>
        </w:rPr>
        <w:t xml:space="preserve"> </w:t>
      </w:r>
      <w:r>
        <w:rPr>
          <w:rFonts w:asciiTheme="majorBidi" w:hAnsiTheme="majorBidi" w:cstheme="majorBidi"/>
        </w:rPr>
        <w:t xml:space="preserve">Balai Pustaka, 2005), 15. </w:t>
      </w:r>
    </w:p>
  </w:footnote>
  <w:footnote w:id="28">
    <w:p w14:paraId="0BB29B65"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 xml:space="preserve"> </w:t>
      </w:r>
      <w:proofErr w:type="spellStart"/>
      <w:r>
        <w:rPr>
          <w:rFonts w:asciiTheme="majorBidi" w:hAnsiTheme="majorBidi" w:cstheme="majorBidi"/>
        </w:rPr>
        <w:t>Perpustakaan</w:t>
      </w:r>
      <w:proofErr w:type="spellEnd"/>
      <w:r>
        <w:rPr>
          <w:rFonts w:asciiTheme="majorBidi" w:hAnsiTheme="majorBidi" w:cstheme="majorBidi"/>
        </w:rPr>
        <w:t xml:space="preserve"> Nasional RI</w:t>
      </w:r>
      <w:r>
        <w:rPr>
          <w:rFonts w:asciiTheme="majorBidi" w:hAnsiTheme="majorBidi" w:cstheme="majorBidi"/>
          <w:lang w:val="id-ID"/>
        </w:rPr>
        <w:t xml:space="preserve">, </w:t>
      </w:r>
      <w:r>
        <w:rPr>
          <w:rFonts w:asciiTheme="majorBidi" w:hAnsiTheme="majorBidi" w:cstheme="majorBidi"/>
          <w:i/>
          <w:iCs/>
        </w:rPr>
        <w:t xml:space="preserve">Tafsir Al-Qur’an </w:t>
      </w:r>
      <w:proofErr w:type="spellStart"/>
      <w:r>
        <w:rPr>
          <w:rFonts w:asciiTheme="majorBidi" w:hAnsiTheme="majorBidi" w:cstheme="majorBidi"/>
          <w:i/>
          <w:iCs/>
        </w:rPr>
        <w:t>Tematik</w:t>
      </w:r>
      <w:proofErr w:type="spellEnd"/>
      <w:r>
        <w:rPr>
          <w:rFonts w:asciiTheme="majorBidi" w:hAnsiTheme="majorBidi" w:cstheme="majorBidi"/>
          <w:i/>
          <w:iCs/>
        </w:rPr>
        <w:t xml:space="preserve">/ </w:t>
      </w:r>
      <w:proofErr w:type="spellStart"/>
      <w:r>
        <w:rPr>
          <w:rFonts w:asciiTheme="majorBidi" w:hAnsiTheme="majorBidi" w:cstheme="majorBidi"/>
          <w:i/>
          <w:iCs/>
        </w:rPr>
        <w:t>Lajnah</w:t>
      </w:r>
      <w:proofErr w:type="spellEnd"/>
      <w:r>
        <w:rPr>
          <w:rFonts w:asciiTheme="majorBidi" w:hAnsiTheme="majorBidi" w:cstheme="majorBidi"/>
          <w:i/>
          <w:iCs/>
        </w:rPr>
        <w:t xml:space="preserve"> </w:t>
      </w:r>
      <w:proofErr w:type="spellStart"/>
      <w:r>
        <w:rPr>
          <w:rFonts w:asciiTheme="majorBidi" w:hAnsiTheme="majorBidi" w:cstheme="majorBidi"/>
          <w:i/>
          <w:iCs/>
        </w:rPr>
        <w:t>Pentashihan</w:t>
      </w:r>
      <w:proofErr w:type="spellEnd"/>
      <w:r>
        <w:rPr>
          <w:rFonts w:asciiTheme="majorBidi" w:hAnsiTheme="majorBidi" w:cstheme="majorBidi"/>
          <w:i/>
          <w:iCs/>
        </w:rPr>
        <w:t xml:space="preserve"> </w:t>
      </w:r>
      <w:proofErr w:type="spellStart"/>
      <w:r>
        <w:rPr>
          <w:rFonts w:asciiTheme="majorBidi" w:hAnsiTheme="majorBidi" w:cstheme="majorBidi"/>
          <w:i/>
          <w:iCs/>
        </w:rPr>
        <w:t>Mushaf</w:t>
      </w:r>
      <w:proofErr w:type="spellEnd"/>
      <w:r>
        <w:rPr>
          <w:rFonts w:asciiTheme="majorBidi" w:hAnsiTheme="majorBidi" w:cstheme="majorBidi"/>
          <w:i/>
          <w:iCs/>
        </w:rPr>
        <w:t xml:space="preserve"> Al-Qur’an</w:t>
      </w:r>
      <w:r>
        <w:rPr>
          <w:rFonts w:asciiTheme="majorBidi" w:hAnsiTheme="majorBidi" w:cstheme="majorBidi"/>
          <w:lang w:val="id-ID"/>
        </w:rPr>
        <w:t xml:space="preserve"> </w:t>
      </w:r>
      <w:r>
        <w:rPr>
          <w:rFonts w:asciiTheme="majorBidi" w:hAnsiTheme="majorBidi" w:cstheme="majorBidi"/>
        </w:rPr>
        <w:t xml:space="preserve">(Jakarta: Kamil Pustaka 2018),15-16. </w:t>
      </w:r>
    </w:p>
  </w:footnote>
  <w:footnote w:id="29">
    <w:p w14:paraId="5E0038F2"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Ahmad Fuad </w:t>
      </w:r>
      <w:proofErr w:type="spellStart"/>
      <w:r>
        <w:rPr>
          <w:rFonts w:asciiTheme="majorBidi" w:hAnsiTheme="majorBidi" w:cstheme="majorBidi"/>
        </w:rPr>
        <w:t>Pasya</w:t>
      </w:r>
      <w:proofErr w:type="spellEnd"/>
      <w:r>
        <w:rPr>
          <w:rFonts w:asciiTheme="majorBidi" w:hAnsiTheme="majorBidi" w:cstheme="majorBidi"/>
          <w:lang w:val="id-ID"/>
        </w:rPr>
        <w:t xml:space="preserve">, </w:t>
      </w:r>
      <w:proofErr w:type="spellStart"/>
      <w:r>
        <w:rPr>
          <w:rFonts w:asciiTheme="majorBidi" w:hAnsiTheme="majorBidi" w:cstheme="majorBidi"/>
          <w:i/>
          <w:iCs/>
        </w:rPr>
        <w:t>Dimensi</w:t>
      </w:r>
      <w:proofErr w:type="spellEnd"/>
      <w:r>
        <w:rPr>
          <w:rFonts w:asciiTheme="majorBidi" w:hAnsiTheme="majorBidi" w:cstheme="majorBidi"/>
          <w:i/>
          <w:iCs/>
        </w:rPr>
        <w:t xml:space="preserve"> </w:t>
      </w:r>
      <w:proofErr w:type="spellStart"/>
      <w:r>
        <w:rPr>
          <w:rFonts w:asciiTheme="majorBidi" w:hAnsiTheme="majorBidi" w:cstheme="majorBidi"/>
          <w:i/>
          <w:iCs/>
        </w:rPr>
        <w:t>Sains</w:t>
      </w:r>
      <w:proofErr w:type="spellEnd"/>
      <w:r>
        <w:rPr>
          <w:rFonts w:asciiTheme="majorBidi" w:hAnsiTheme="majorBidi" w:cstheme="majorBidi"/>
          <w:i/>
          <w:iCs/>
        </w:rPr>
        <w:t xml:space="preserve"> al-Qur’an</w:t>
      </w:r>
      <w:r>
        <w:rPr>
          <w:rFonts w:asciiTheme="majorBidi" w:hAnsiTheme="majorBidi" w:cstheme="majorBidi"/>
          <w:i/>
          <w:iCs/>
          <w:lang w:val="id-ID"/>
        </w:rPr>
        <w:t xml:space="preserve"> </w:t>
      </w:r>
      <w:r>
        <w:rPr>
          <w:rFonts w:asciiTheme="majorBidi" w:hAnsiTheme="majorBidi" w:cstheme="majorBidi"/>
        </w:rPr>
        <w:t xml:space="preserve">(Solo: </w:t>
      </w:r>
      <w:proofErr w:type="spellStart"/>
      <w:r>
        <w:rPr>
          <w:rFonts w:asciiTheme="majorBidi" w:hAnsiTheme="majorBidi" w:cstheme="majorBidi"/>
        </w:rPr>
        <w:t>Tiga</w:t>
      </w:r>
      <w:proofErr w:type="spellEnd"/>
      <w:r>
        <w:rPr>
          <w:rFonts w:asciiTheme="majorBidi" w:hAnsiTheme="majorBidi" w:cstheme="majorBidi"/>
        </w:rPr>
        <w:t xml:space="preserve"> </w:t>
      </w:r>
      <w:proofErr w:type="spellStart"/>
      <w:r>
        <w:rPr>
          <w:rFonts w:asciiTheme="majorBidi" w:hAnsiTheme="majorBidi" w:cstheme="majorBidi"/>
        </w:rPr>
        <w:t>Serangka</w:t>
      </w:r>
      <w:proofErr w:type="spellEnd"/>
      <w:r>
        <w:rPr>
          <w:rFonts w:asciiTheme="majorBidi" w:hAnsiTheme="majorBidi" w:cstheme="majorBidi"/>
        </w:rPr>
        <w:t xml:space="preserve"> 2004), 116-117.</w:t>
      </w:r>
    </w:p>
  </w:footnote>
  <w:footnote w:id="30">
    <w:p w14:paraId="49959227" w14:textId="77777777" w:rsidR="001D7D00" w:rsidRDefault="001D7D00" w:rsidP="001D7D00">
      <w:pPr>
        <w:pStyle w:val="FootnoteText"/>
        <w:spacing w:after="0"/>
        <w:ind w:firstLine="720"/>
        <w:jc w:val="both"/>
      </w:pPr>
      <w:r>
        <w:rPr>
          <w:rStyle w:val="FootnoteReference"/>
        </w:rPr>
        <w:footnoteRef/>
      </w:r>
      <w:r>
        <w:t xml:space="preserve">  </w:t>
      </w:r>
      <w:r>
        <w:rPr>
          <w:rFonts w:asciiTheme="majorBidi" w:hAnsiTheme="majorBidi" w:cstheme="majorBidi"/>
        </w:rPr>
        <w:t>A</w:t>
      </w:r>
      <w:r>
        <w:rPr>
          <w:rFonts w:asciiTheme="majorBidi" w:hAnsiTheme="majorBidi" w:cstheme="majorBidi"/>
          <w:lang w:val="id-ID"/>
        </w:rPr>
        <w:t>b</w:t>
      </w:r>
      <w:proofErr w:type="spellStart"/>
      <w:r>
        <w:rPr>
          <w:rFonts w:asciiTheme="majorBidi" w:hAnsiTheme="majorBidi" w:cstheme="majorBidi"/>
        </w:rPr>
        <w:t>dul</w:t>
      </w:r>
      <w:proofErr w:type="spellEnd"/>
      <w:r>
        <w:rPr>
          <w:rFonts w:asciiTheme="majorBidi" w:hAnsiTheme="majorBidi" w:cstheme="majorBidi"/>
          <w:lang w:val="id-ID"/>
        </w:rPr>
        <w:t xml:space="preserve"> </w:t>
      </w:r>
      <w:r>
        <w:rPr>
          <w:rFonts w:asciiTheme="majorBidi" w:hAnsiTheme="majorBidi" w:cstheme="majorBidi"/>
        </w:rPr>
        <w:t>Baqi</w:t>
      </w:r>
      <w:r>
        <w:rPr>
          <w:rFonts w:asciiTheme="majorBidi" w:hAnsiTheme="majorBidi" w:cstheme="majorBidi"/>
          <w:lang w:val="id-ID"/>
        </w:rPr>
        <w:t xml:space="preserve">, </w:t>
      </w:r>
      <w:r>
        <w:rPr>
          <w:rFonts w:asciiTheme="majorBidi" w:hAnsiTheme="majorBidi" w:cstheme="majorBidi"/>
          <w:i/>
          <w:iCs/>
        </w:rPr>
        <w:t>Al-</w:t>
      </w:r>
      <w:proofErr w:type="spellStart"/>
      <w:r>
        <w:rPr>
          <w:rFonts w:asciiTheme="majorBidi" w:hAnsiTheme="majorBidi" w:cstheme="majorBidi"/>
          <w:i/>
          <w:iCs/>
        </w:rPr>
        <w:t>Mu’jam</w:t>
      </w:r>
      <w:proofErr w:type="spellEnd"/>
      <w:r>
        <w:rPr>
          <w:rFonts w:asciiTheme="majorBidi" w:hAnsiTheme="majorBidi" w:cstheme="majorBidi"/>
          <w:i/>
          <w:iCs/>
        </w:rPr>
        <w:t xml:space="preserve"> al-</w:t>
      </w:r>
      <w:proofErr w:type="spellStart"/>
      <w:r>
        <w:rPr>
          <w:rFonts w:asciiTheme="majorBidi" w:hAnsiTheme="majorBidi" w:cstheme="majorBidi"/>
          <w:i/>
          <w:iCs/>
        </w:rPr>
        <w:t>Mufahros</w:t>
      </w:r>
      <w:proofErr w:type="spellEnd"/>
      <w:r>
        <w:rPr>
          <w:rFonts w:asciiTheme="majorBidi" w:hAnsiTheme="majorBidi" w:cstheme="majorBidi"/>
          <w:i/>
          <w:iCs/>
        </w:rPr>
        <w:t xml:space="preserve"> li </w:t>
      </w:r>
      <w:proofErr w:type="spellStart"/>
      <w:r>
        <w:rPr>
          <w:rFonts w:asciiTheme="majorBidi" w:hAnsiTheme="majorBidi" w:cstheme="majorBidi"/>
          <w:i/>
          <w:iCs/>
        </w:rPr>
        <w:t>alfazh</w:t>
      </w:r>
      <w:proofErr w:type="spellEnd"/>
      <w:r>
        <w:rPr>
          <w:rFonts w:asciiTheme="majorBidi" w:hAnsiTheme="majorBidi" w:cstheme="majorBidi"/>
          <w:i/>
          <w:iCs/>
        </w:rPr>
        <w:t xml:space="preserve"> al-Qur’an al-Kari&gt;m</w:t>
      </w:r>
      <w:r>
        <w:rPr>
          <w:rFonts w:asciiTheme="majorBidi" w:hAnsiTheme="majorBidi" w:cstheme="majorBidi"/>
          <w:lang w:val="id-ID"/>
        </w:rPr>
        <w:t xml:space="preserve"> </w:t>
      </w:r>
      <w:r>
        <w:rPr>
          <w:rFonts w:asciiTheme="majorBidi" w:hAnsiTheme="majorBidi" w:cstheme="majorBidi"/>
        </w:rPr>
        <w:t xml:space="preserve">(Beirut: </w:t>
      </w:r>
      <w:proofErr w:type="spellStart"/>
      <w:r>
        <w:rPr>
          <w:rFonts w:asciiTheme="majorBidi" w:hAnsiTheme="majorBidi" w:cstheme="majorBidi"/>
        </w:rPr>
        <w:t>D</w:t>
      </w:r>
      <w:r>
        <w:rPr>
          <w:rFonts w:asciiTheme="majorBidi" w:hAnsiTheme="majorBidi" w:cstheme="majorBidi"/>
          <w:i/>
          <w:iCs/>
        </w:rPr>
        <w:t>ā</w:t>
      </w:r>
      <w:r>
        <w:rPr>
          <w:rFonts w:asciiTheme="majorBidi" w:hAnsiTheme="majorBidi" w:cstheme="majorBidi"/>
        </w:rPr>
        <w:t>rul</w:t>
      </w:r>
      <w:proofErr w:type="spellEnd"/>
      <w:r>
        <w:rPr>
          <w:rFonts w:asciiTheme="majorBidi" w:hAnsiTheme="majorBidi" w:cstheme="majorBidi"/>
          <w:lang w:val="id-ID"/>
        </w:rPr>
        <w:t xml:space="preserve"> al-</w:t>
      </w:r>
      <w:r>
        <w:rPr>
          <w:rFonts w:asciiTheme="majorBidi" w:hAnsiTheme="majorBidi" w:cstheme="majorBidi"/>
        </w:rPr>
        <w:t xml:space="preserve"> Fikr, 1987), 159.</w:t>
      </w:r>
    </w:p>
  </w:footnote>
  <w:footnote w:id="31">
    <w:p w14:paraId="0A14ADC6" w14:textId="77777777" w:rsidR="001D7D00" w:rsidRDefault="001D7D00" w:rsidP="001D7D00">
      <w:pPr>
        <w:pStyle w:val="FootnoteText"/>
        <w:spacing w:after="0"/>
        <w:ind w:firstLine="720"/>
        <w:jc w:val="both"/>
        <w:rPr>
          <w:lang w:val="id-ID"/>
        </w:rPr>
      </w:pPr>
      <w:r>
        <w:rPr>
          <w:rStyle w:val="FootnoteReference"/>
        </w:rPr>
        <w:footnoteRef/>
      </w:r>
      <w:r>
        <w:t xml:space="preserve"> </w:t>
      </w:r>
      <w:r>
        <w:rPr>
          <w:rFonts w:asciiTheme="majorBidi" w:hAnsiTheme="majorBidi" w:cstheme="majorBidi"/>
          <w:lang w:val="id-ID"/>
        </w:rPr>
        <w:t>Arwani Amin,</w:t>
      </w:r>
      <w:r>
        <w:rPr>
          <w:rFonts w:asciiTheme="majorBidi" w:hAnsiTheme="majorBidi" w:cstheme="majorBidi"/>
          <w:i/>
          <w:iCs/>
          <w:lang w:val="id-ID"/>
        </w:rPr>
        <w:t xml:space="preserve"> Al-Qur’an &amp; Terjemahannya </w:t>
      </w:r>
      <w:r>
        <w:rPr>
          <w:rFonts w:asciiTheme="majorBidi" w:hAnsiTheme="majorBidi" w:cstheme="majorBidi"/>
          <w:lang w:val="id-ID"/>
        </w:rPr>
        <w:t>(Kudus: PT. Buya Barokah, 2005), 155.</w:t>
      </w:r>
    </w:p>
  </w:footnote>
  <w:footnote w:id="32">
    <w:p w14:paraId="565B42F8" w14:textId="77777777" w:rsidR="001D7D00" w:rsidRDefault="001D7D00" w:rsidP="001D7D00">
      <w:pPr>
        <w:pStyle w:val="FootnoteText"/>
        <w:spacing w:after="0"/>
        <w:ind w:firstLine="720"/>
        <w:jc w:val="both"/>
        <w:rPr>
          <w:lang w:val="id-ID"/>
        </w:rPr>
      </w:pPr>
      <w:r>
        <w:rPr>
          <w:rStyle w:val="FootnoteReference"/>
        </w:rPr>
        <w:footnoteRef/>
      </w:r>
      <w:r>
        <w:t xml:space="preserve"> </w:t>
      </w:r>
      <w:r>
        <w:rPr>
          <w:rFonts w:asciiTheme="majorBidi" w:hAnsiTheme="majorBidi" w:cstheme="majorBidi"/>
          <w:lang w:val="id-ID"/>
        </w:rPr>
        <w:t xml:space="preserve">Mujaddid, </w:t>
      </w:r>
      <w:r>
        <w:rPr>
          <w:rFonts w:asciiTheme="majorBidi" w:hAnsiTheme="majorBidi" w:cstheme="majorBidi"/>
          <w:i/>
          <w:iCs/>
          <w:lang w:val="id-ID"/>
        </w:rPr>
        <w:t>Air dalam prespektif Islam</w:t>
      </w:r>
      <w:r>
        <w:rPr>
          <w:rFonts w:asciiTheme="majorBidi" w:hAnsiTheme="majorBidi" w:cstheme="majorBidi"/>
          <w:lang w:val="id-ID"/>
        </w:rPr>
        <w:t xml:space="preserve"> (Medan: Tajdid, 2020), 35.</w:t>
      </w:r>
    </w:p>
  </w:footnote>
  <w:footnote w:id="33">
    <w:p w14:paraId="06250D39"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 </w:t>
      </w:r>
      <w:r>
        <w:rPr>
          <w:rFonts w:asciiTheme="majorBidi" w:hAnsiTheme="majorBidi" w:cstheme="majorBidi"/>
        </w:rPr>
        <w:t>Ibid</w:t>
      </w:r>
      <w:r>
        <w:rPr>
          <w:rFonts w:asciiTheme="majorBidi" w:hAnsiTheme="majorBidi" w:cstheme="majorBidi"/>
          <w:lang w:val="id-ID"/>
        </w:rPr>
        <w:t>.,</w:t>
      </w:r>
      <w:r>
        <w:rPr>
          <w:rFonts w:asciiTheme="majorBidi" w:hAnsiTheme="majorBidi" w:cstheme="majorBidi"/>
        </w:rPr>
        <w:t xml:space="preserve">160. </w:t>
      </w:r>
    </w:p>
  </w:footnote>
  <w:footnote w:id="34">
    <w:p w14:paraId="5678F11D" w14:textId="77777777" w:rsidR="001D7D00" w:rsidRDefault="001D7D00" w:rsidP="001D7D00">
      <w:pPr>
        <w:pStyle w:val="FootnoteText"/>
        <w:spacing w:after="0" w:line="240" w:lineRule="auto"/>
        <w:ind w:firstLine="720"/>
        <w:jc w:val="both"/>
        <w:rPr>
          <w:rFonts w:asciiTheme="majorBidi" w:hAnsiTheme="majorBidi" w:cstheme="majorBidi"/>
          <w:lang w:bidi="ar-AE"/>
        </w:rPr>
      </w:pPr>
      <w:r>
        <w:rPr>
          <w:rStyle w:val="FootnoteReference"/>
          <w:rFonts w:asciiTheme="majorBidi" w:hAnsiTheme="majorBidi" w:cstheme="majorBidi"/>
        </w:rPr>
        <w:footnoteRef/>
      </w:r>
      <w:r>
        <w:rPr>
          <w:rFonts w:asciiTheme="majorBidi" w:hAnsiTheme="majorBidi" w:cstheme="majorBidi"/>
        </w:rPr>
        <w:t xml:space="preserve"> Ibid</w:t>
      </w:r>
      <w:r>
        <w:rPr>
          <w:rFonts w:asciiTheme="majorBidi" w:hAnsiTheme="majorBidi" w:cstheme="majorBidi"/>
          <w:lang w:val="id-ID"/>
        </w:rPr>
        <w:t>.,</w:t>
      </w:r>
      <w:r>
        <w:rPr>
          <w:rFonts w:asciiTheme="majorBidi" w:hAnsiTheme="majorBidi" w:cstheme="majorBidi"/>
        </w:rPr>
        <w:t xml:space="preserve">161. </w:t>
      </w:r>
    </w:p>
  </w:footnote>
  <w:footnote w:id="35">
    <w:p w14:paraId="78C6C238" w14:textId="77777777" w:rsidR="001D7D00" w:rsidRDefault="001D7D00" w:rsidP="001D7D00">
      <w:pPr>
        <w:pStyle w:val="FootnoteText"/>
        <w:spacing w:after="0" w:line="240" w:lineRule="auto"/>
        <w:ind w:firstLine="720"/>
        <w:jc w:val="both"/>
        <w:rPr>
          <w:rFonts w:asciiTheme="majorBidi" w:hAnsiTheme="majorBidi" w:cstheme="majorBidi"/>
          <w:rtl/>
        </w:rPr>
      </w:pPr>
      <w:r>
        <w:rPr>
          <w:rStyle w:val="FootnoteReference"/>
          <w:rFonts w:asciiTheme="majorBidi" w:hAnsiTheme="majorBidi" w:cstheme="majorBidi"/>
        </w:rPr>
        <w:footnoteRef/>
      </w:r>
      <w:r>
        <w:rPr>
          <w:rFonts w:asciiTheme="majorBidi" w:hAnsiTheme="majorBidi" w:cstheme="majorBidi"/>
        </w:rPr>
        <w:t xml:space="preserve"> </w:t>
      </w:r>
      <w:proofErr w:type="spellStart"/>
      <w:r>
        <w:rPr>
          <w:rFonts w:ascii="Times New Roman" w:hAnsi="Times New Roman" w:cs="Times New Roman"/>
        </w:rPr>
        <w:t>Makhfudhoh</w:t>
      </w:r>
      <w:proofErr w:type="spellEnd"/>
      <w:r>
        <w:rPr>
          <w:rFonts w:ascii="Times New Roman" w:hAnsi="Times New Roman" w:cs="Times New Roman"/>
          <w:lang w:val="id-ID"/>
        </w:rPr>
        <w:t xml:space="preserve">, </w:t>
      </w:r>
      <w:proofErr w:type="spellStart"/>
      <w:r>
        <w:rPr>
          <w:rFonts w:ascii="Times New Roman" w:hAnsi="Times New Roman" w:cs="Times New Roman"/>
          <w:i/>
          <w:iCs/>
        </w:rPr>
        <w:t>Konsep</w:t>
      </w:r>
      <w:proofErr w:type="spellEnd"/>
      <w:r>
        <w:rPr>
          <w:rFonts w:ascii="Times New Roman" w:hAnsi="Times New Roman" w:cs="Times New Roman"/>
          <w:i/>
          <w:iCs/>
        </w:rPr>
        <w:t xml:space="preserve"> Air Studi </w:t>
      </w:r>
      <w:proofErr w:type="spellStart"/>
      <w:r>
        <w:rPr>
          <w:rFonts w:ascii="Times New Roman" w:hAnsi="Times New Roman" w:cs="Times New Roman"/>
          <w:i/>
          <w:iCs/>
        </w:rPr>
        <w:t>Tematik</w:t>
      </w:r>
      <w:proofErr w:type="spellEnd"/>
      <w:r>
        <w:rPr>
          <w:rFonts w:ascii="Times New Roman" w:hAnsi="Times New Roman" w:cs="Times New Roman"/>
          <w:i/>
          <w:iCs/>
        </w:rPr>
        <w:t xml:space="preserve"> Tafsir </w:t>
      </w:r>
      <w:proofErr w:type="spellStart"/>
      <w:r>
        <w:rPr>
          <w:rFonts w:ascii="Times New Roman" w:hAnsi="Times New Roman" w:cs="Times New Roman"/>
          <w:i/>
          <w:iCs/>
        </w:rPr>
        <w:t>Kemenag</w:t>
      </w:r>
      <w:proofErr w:type="spellEnd"/>
      <w:r>
        <w:rPr>
          <w:rFonts w:ascii="Times New Roman" w:hAnsi="Times New Roman" w:cs="Times New Roman"/>
          <w:lang w:val="id-ID"/>
        </w:rPr>
        <w:t>.,</w:t>
      </w:r>
      <w:r>
        <w:rPr>
          <w:rFonts w:ascii="Times New Roman" w:hAnsi="Times New Roman" w:cs="Times New Roman"/>
        </w:rPr>
        <w:t>66-67.</w:t>
      </w:r>
    </w:p>
  </w:footnote>
  <w:footnote w:id="36">
    <w:p w14:paraId="7C15D2A1"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proofErr w:type="spellStart"/>
      <w:r>
        <w:rPr>
          <w:rFonts w:asciiTheme="majorBidi" w:hAnsiTheme="majorBidi" w:cstheme="majorBidi"/>
        </w:rPr>
        <w:t>Departemen</w:t>
      </w:r>
      <w:proofErr w:type="spellEnd"/>
      <w:r>
        <w:rPr>
          <w:rFonts w:asciiTheme="majorBidi" w:hAnsiTheme="majorBidi" w:cstheme="majorBidi"/>
        </w:rPr>
        <w:t xml:space="preserve"> Pendidikan Nasional, </w:t>
      </w:r>
      <w:r>
        <w:rPr>
          <w:rFonts w:asciiTheme="majorBidi" w:hAnsiTheme="majorBidi" w:cstheme="majorBidi"/>
          <w:i/>
          <w:iCs/>
        </w:rPr>
        <w:t>Kamus Besar Bahasa Indonesia</w:t>
      </w:r>
      <w:r>
        <w:rPr>
          <w:rFonts w:asciiTheme="majorBidi" w:hAnsiTheme="majorBidi" w:cstheme="majorBidi"/>
        </w:rPr>
        <w:t xml:space="preserve">, </w:t>
      </w:r>
      <w:proofErr w:type="spellStart"/>
      <w:r>
        <w:rPr>
          <w:rFonts w:asciiTheme="majorBidi" w:hAnsiTheme="majorBidi" w:cstheme="majorBidi"/>
        </w:rPr>
        <w:t>Edisi</w:t>
      </w:r>
      <w:proofErr w:type="spellEnd"/>
      <w:r>
        <w:rPr>
          <w:rFonts w:asciiTheme="majorBidi" w:hAnsiTheme="majorBidi" w:cstheme="majorBidi"/>
        </w:rPr>
        <w:t xml:space="preserve"> </w:t>
      </w:r>
      <w:proofErr w:type="spellStart"/>
      <w:r>
        <w:rPr>
          <w:rFonts w:asciiTheme="majorBidi" w:hAnsiTheme="majorBidi" w:cstheme="majorBidi"/>
        </w:rPr>
        <w:t>Ketiga</w:t>
      </w:r>
      <w:proofErr w:type="spellEnd"/>
      <w:r>
        <w:rPr>
          <w:rFonts w:asciiTheme="majorBidi" w:hAnsiTheme="majorBidi" w:cstheme="majorBidi"/>
        </w:rPr>
        <w:t xml:space="preserve"> (Jakarta:</w:t>
      </w:r>
      <w:r>
        <w:rPr>
          <w:rFonts w:asciiTheme="majorBidi" w:hAnsiTheme="majorBidi" w:cstheme="majorBidi"/>
          <w:lang w:val="id-ID"/>
        </w:rPr>
        <w:t xml:space="preserve"> </w:t>
      </w:r>
      <w:r>
        <w:rPr>
          <w:rFonts w:asciiTheme="majorBidi" w:hAnsiTheme="majorBidi" w:cstheme="majorBidi"/>
        </w:rPr>
        <w:t>Balai Pustaka, 2005), 15.</w:t>
      </w:r>
    </w:p>
  </w:footnote>
  <w:footnote w:id="37">
    <w:p w14:paraId="6C3E6717" w14:textId="77777777" w:rsidR="001D7D00" w:rsidRDefault="001D7D00" w:rsidP="001D7D00">
      <w:pPr>
        <w:pStyle w:val="FootnoteText"/>
        <w:spacing w:after="0"/>
        <w:ind w:firstLine="720"/>
        <w:jc w:val="both"/>
      </w:pPr>
      <w:r>
        <w:rPr>
          <w:rStyle w:val="FootnoteReference"/>
        </w:rPr>
        <w:footnoteRef/>
      </w:r>
      <w:r>
        <w:t xml:space="preserve"> </w:t>
      </w:r>
      <w:r>
        <w:rPr>
          <w:rFonts w:asciiTheme="majorBidi" w:hAnsiTheme="majorBidi" w:cstheme="majorBidi"/>
          <w:lang w:val="id-ID"/>
        </w:rPr>
        <w:t>Arwani Amin,</w:t>
      </w:r>
      <w:r>
        <w:rPr>
          <w:rFonts w:asciiTheme="majorBidi" w:hAnsiTheme="majorBidi" w:cstheme="majorBidi"/>
          <w:i/>
          <w:iCs/>
          <w:lang w:val="id-ID"/>
        </w:rPr>
        <w:t xml:space="preserve"> Al-Qur’an &amp; Terjemahannya,. 3.</w:t>
      </w:r>
    </w:p>
  </w:footnote>
  <w:footnote w:id="38">
    <w:p w14:paraId="3105E042" w14:textId="77777777" w:rsidR="001D7D00" w:rsidRDefault="001D7D00" w:rsidP="001D7D00">
      <w:pPr>
        <w:pStyle w:val="FootnoteText"/>
        <w:spacing w:after="0"/>
        <w:ind w:firstLine="720"/>
        <w:jc w:val="both"/>
      </w:pPr>
      <w:r>
        <w:rPr>
          <w:rStyle w:val="FootnoteReference"/>
        </w:rPr>
        <w:footnoteRef/>
      </w:r>
      <w:r>
        <w:t xml:space="preserve"> </w:t>
      </w:r>
      <w:r>
        <w:rPr>
          <w:rFonts w:ascii="Times New Arabic" w:hAnsi="Times New Arabic" w:cstheme="majorBidi"/>
          <w:lang w:val="id-ID"/>
        </w:rPr>
        <w:t>Abdulla</w:t>
      </w:r>
      <w:r>
        <w:rPr>
          <w:rFonts w:ascii="Times New Arabic" w:hAnsi="Times New Arabic" w:cstheme="majorBidi"/>
        </w:rPr>
        <w:t>&gt;</w:t>
      </w:r>
      <w:r>
        <w:rPr>
          <w:rFonts w:ascii="Times New Arabic" w:hAnsi="Times New Arabic" w:cstheme="majorBidi"/>
          <w:lang w:val="id-ID"/>
        </w:rPr>
        <w:t>h bin Muhammad</w:t>
      </w:r>
      <w:r>
        <w:rPr>
          <w:rFonts w:ascii="Times New Arabic" w:hAnsi="Times New Arabic" w:cstheme="majorBidi"/>
          <w:i/>
          <w:iCs/>
          <w:lang w:val="id-ID"/>
        </w:rPr>
        <w:t>, Luba</w:t>
      </w:r>
      <w:r>
        <w:rPr>
          <w:rFonts w:ascii="Times New Arabic" w:hAnsi="Times New Arabic" w:cstheme="majorBidi"/>
          <w:i/>
          <w:iCs/>
        </w:rPr>
        <w:t>&gt;</w:t>
      </w:r>
      <w:r>
        <w:rPr>
          <w:rFonts w:ascii="Times New Arabic" w:hAnsi="Times New Arabic" w:cstheme="majorBidi"/>
          <w:i/>
          <w:iCs/>
          <w:lang w:val="id-ID"/>
        </w:rPr>
        <w:t>but Tafsir Min Ibni Kat</w:t>
      </w:r>
      <w:r>
        <w:rPr>
          <w:rFonts w:ascii="Times New Arabic" w:hAnsi="Times New Arabic" w:cstheme="majorBidi"/>
          <w:i/>
          <w:iCs/>
        </w:rPr>
        <w:t>h</w:t>
      </w:r>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r</w:t>
      </w:r>
      <w:r>
        <w:rPr>
          <w:rFonts w:asciiTheme="majorBidi" w:hAnsiTheme="majorBidi" w:cstheme="majorBidi"/>
          <w:i/>
          <w:iCs/>
          <w:lang w:val="id-ID"/>
        </w:rPr>
        <w:t xml:space="preserve"> </w:t>
      </w:r>
      <w:r>
        <w:rPr>
          <w:rFonts w:asciiTheme="majorBidi" w:hAnsiTheme="majorBidi" w:cstheme="majorBidi"/>
          <w:lang w:val="id-ID"/>
        </w:rPr>
        <w:t xml:space="preserve">(Kairo: Mu-assasah Daar </w:t>
      </w:r>
      <w:r>
        <w:rPr>
          <w:rFonts w:ascii="Times New Arabic" w:hAnsi="Times New Arabic" w:cstheme="majorBidi"/>
          <w:lang w:val="id-ID"/>
        </w:rPr>
        <w:t>al-Hila</w:t>
      </w:r>
      <w:r>
        <w:rPr>
          <w:rFonts w:ascii="Times New Arabic" w:hAnsi="Times New Arabic" w:cstheme="majorBidi"/>
        </w:rPr>
        <w:t>&gt;</w:t>
      </w:r>
      <w:r>
        <w:rPr>
          <w:rFonts w:ascii="Times New Arabic" w:hAnsi="Times New Arabic" w:cstheme="majorBidi"/>
          <w:lang w:val="id-ID"/>
        </w:rPr>
        <w:t>l</w:t>
      </w:r>
      <w:r>
        <w:rPr>
          <w:rFonts w:asciiTheme="majorBidi" w:hAnsiTheme="majorBidi" w:cstheme="majorBidi"/>
          <w:lang w:val="id-ID"/>
        </w:rPr>
        <w:t xml:space="preserve">, 2012) ter. Abdul Ghofar, </w:t>
      </w:r>
      <w:r>
        <w:rPr>
          <w:rFonts w:asciiTheme="majorBidi" w:hAnsiTheme="majorBidi" w:cstheme="majorBidi"/>
          <w:i/>
          <w:iCs/>
          <w:lang w:val="id-ID"/>
        </w:rPr>
        <w:t>Tafsir Ibnu Katsir jilid 1</w:t>
      </w:r>
      <w:r>
        <w:rPr>
          <w:rFonts w:asciiTheme="majorBidi" w:hAnsiTheme="majorBidi" w:cstheme="majorBidi"/>
          <w:lang w:val="id-ID"/>
        </w:rPr>
        <w:t xml:space="preserve"> (Jakarta: Pustaka Imam Asy-Syafi’i, 2012), 183.</w:t>
      </w:r>
    </w:p>
  </w:footnote>
  <w:footnote w:id="39">
    <w:p w14:paraId="4979040A"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 xml:space="preserve"> </w:t>
      </w:r>
      <w:proofErr w:type="spellStart"/>
      <w:r>
        <w:rPr>
          <w:rFonts w:asciiTheme="majorBidi" w:hAnsiTheme="majorBidi" w:cstheme="majorBidi"/>
        </w:rPr>
        <w:t>Makhfudhoh</w:t>
      </w:r>
      <w:proofErr w:type="spellEnd"/>
      <w:r>
        <w:rPr>
          <w:rFonts w:asciiTheme="majorBidi" w:hAnsiTheme="majorBidi" w:cstheme="majorBidi"/>
          <w:lang w:val="id-ID"/>
        </w:rPr>
        <w:t xml:space="preserve">, </w:t>
      </w:r>
      <w:proofErr w:type="spellStart"/>
      <w:r>
        <w:rPr>
          <w:rFonts w:asciiTheme="majorBidi" w:hAnsiTheme="majorBidi" w:cstheme="majorBidi"/>
          <w:i/>
          <w:iCs/>
        </w:rPr>
        <w:t>Konsep</w:t>
      </w:r>
      <w:proofErr w:type="spellEnd"/>
      <w:r>
        <w:rPr>
          <w:rFonts w:asciiTheme="majorBidi" w:hAnsiTheme="majorBidi" w:cstheme="majorBidi"/>
          <w:i/>
          <w:iCs/>
        </w:rPr>
        <w:t xml:space="preserve"> Air Studi </w:t>
      </w:r>
      <w:proofErr w:type="spellStart"/>
      <w:r>
        <w:rPr>
          <w:rFonts w:asciiTheme="majorBidi" w:hAnsiTheme="majorBidi" w:cstheme="majorBidi"/>
          <w:i/>
          <w:iCs/>
        </w:rPr>
        <w:t>Tematik</w:t>
      </w:r>
      <w:proofErr w:type="spellEnd"/>
      <w:r>
        <w:rPr>
          <w:rFonts w:asciiTheme="majorBidi" w:hAnsiTheme="majorBidi" w:cstheme="majorBidi"/>
          <w:i/>
          <w:iCs/>
        </w:rPr>
        <w:t xml:space="preserve"> Tafsir </w:t>
      </w:r>
      <w:proofErr w:type="spellStart"/>
      <w:r>
        <w:rPr>
          <w:rFonts w:asciiTheme="majorBidi" w:hAnsiTheme="majorBidi" w:cstheme="majorBidi"/>
          <w:i/>
          <w:iCs/>
        </w:rPr>
        <w:t>Kemenag</w:t>
      </w:r>
      <w:proofErr w:type="spellEnd"/>
      <w:r>
        <w:rPr>
          <w:rFonts w:asciiTheme="majorBidi" w:hAnsiTheme="majorBidi" w:cstheme="majorBidi"/>
          <w:lang w:val="id-ID"/>
        </w:rPr>
        <w:t xml:space="preserve"> </w:t>
      </w:r>
      <w:r>
        <w:rPr>
          <w:rFonts w:asciiTheme="majorBidi" w:hAnsiTheme="majorBidi" w:cstheme="majorBidi"/>
        </w:rPr>
        <w:t>(B</w:t>
      </w:r>
      <w:r>
        <w:rPr>
          <w:rFonts w:asciiTheme="majorBidi" w:hAnsiTheme="majorBidi" w:cstheme="majorBidi"/>
          <w:lang w:val="id-ID"/>
        </w:rPr>
        <w:t>anten</w:t>
      </w:r>
      <w:r>
        <w:rPr>
          <w:rFonts w:asciiTheme="majorBidi" w:hAnsiTheme="majorBidi" w:cstheme="majorBidi"/>
        </w:rPr>
        <w:t>: UIN Sultan Maulana, 2017), 5.</w:t>
      </w:r>
    </w:p>
  </w:footnote>
  <w:footnote w:id="40">
    <w:p w14:paraId="429CD916"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 xml:space="preserve"> Arwani,</w:t>
      </w:r>
      <w:r>
        <w:rPr>
          <w:rFonts w:asciiTheme="majorBidi" w:hAnsiTheme="majorBidi" w:cstheme="majorBidi"/>
          <w:i/>
          <w:iCs/>
          <w:lang w:val="id-ID"/>
        </w:rPr>
        <w:t xml:space="preserve"> Al-Qur’an &amp; Terjemahannya</w:t>
      </w:r>
      <w:r>
        <w:rPr>
          <w:rFonts w:asciiTheme="majorBidi" w:hAnsiTheme="majorBidi" w:cstheme="majorBidi"/>
          <w:lang w:val="id-ID"/>
        </w:rPr>
        <w:t>,.</w:t>
      </w:r>
      <w:r>
        <w:rPr>
          <w:rFonts w:asciiTheme="majorBidi" w:hAnsiTheme="majorBidi" w:cstheme="majorBidi"/>
          <w:i/>
          <w:iCs/>
          <w:lang w:val="id-ID"/>
        </w:rPr>
        <w:t xml:space="preserve"> 2</w:t>
      </w:r>
      <w:r>
        <w:rPr>
          <w:rFonts w:asciiTheme="majorBidi" w:hAnsiTheme="majorBidi" w:cstheme="majorBidi"/>
        </w:rPr>
        <w:t>3</w:t>
      </w:r>
      <w:r>
        <w:rPr>
          <w:rFonts w:asciiTheme="majorBidi" w:hAnsiTheme="majorBidi" w:cstheme="majorBidi"/>
          <w:lang w:val="id-ID"/>
        </w:rPr>
        <w:t>2</w:t>
      </w:r>
      <w:r>
        <w:rPr>
          <w:rFonts w:asciiTheme="majorBidi" w:hAnsiTheme="majorBidi" w:cstheme="majorBidi"/>
        </w:rPr>
        <w:t xml:space="preserve">. </w:t>
      </w:r>
    </w:p>
  </w:footnote>
  <w:footnote w:id="41">
    <w:p w14:paraId="1640F896"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Ahmad Fauzi</w:t>
      </w:r>
      <w:r>
        <w:rPr>
          <w:rFonts w:asciiTheme="majorBidi" w:hAnsiTheme="majorBidi" w:cstheme="majorBidi"/>
          <w:lang w:val="id-ID"/>
        </w:rPr>
        <w:t xml:space="preserve">, </w:t>
      </w:r>
      <w:r>
        <w:rPr>
          <w:rFonts w:asciiTheme="majorBidi" w:hAnsiTheme="majorBidi" w:cstheme="majorBidi"/>
          <w:i/>
          <w:iCs/>
        </w:rPr>
        <w:t xml:space="preserve">Panduan </w:t>
      </w:r>
      <w:proofErr w:type="spellStart"/>
      <w:r>
        <w:rPr>
          <w:rFonts w:asciiTheme="majorBidi" w:hAnsiTheme="majorBidi" w:cstheme="majorBidi"/>
          <w:i/>
          <w:iCs/>
        </w:rPr>
        <w:t>Praktik</w:t>
      </w:r>
      <w:proofErr w:type="spellEnd"/>
      <w:r>
        <w:rPr>
          <w:rFonts w:asciiTheme="majorBidi" w:hAnsiTheme="majorBidi" w:cstheme="majorBidi"/>
          <w:i/>
          <w:iCs/>
        </w:rPr>
        <w:t xml:space="preserve"> Ibadah</w:t>
      </w:r>
      <w:r>
        <w:rPr>
          <w:rFonts w:asciiTheme="majorBidi" w:hAnsiTheme="majorBidi" w:cstheme="majorBidi"/>
        </w:rPr>
        <w:t xml:space="preserve"> (Yogyakarta: </w:t>
      </w:r>
      <w:proofErr w:type="spellStart"/>
      <w:r>
        <w:rPr>
          <w:rFonts w:asciiTheme="majorBidi" w:hAnsiTheme="majorBidi" w:cstheme="majorBidi"/>
        </w:rPr>
        <w:t>Lingkar</w:t>
      </w:r>
      <w:proofErr w:type="spellEnd"/>
      <w:r>
        <w:rPr>
          <w:rFonts w:asciiTheme="majorBidi" w:hAnsiTheme="majorBidi" w:cstheme="majorBidi"/>
        </w:rPr>
        <w:t xml:space="preserve"> Media, 2014), 5. </w:t>
      </w:r>
    </w:p>
  </w:footnote>
  <w:footnote w:id="42">
    <w:p w14:paraId="558D52EE"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 xml:space="preserve"> Arwani,</w:t>
      </w:r>
      <w:r>
        <w:rPr>
          <w:rFonts w:asciiTheme="majorBidi" w:hAnsiTheme="majorBidi" w:cstheme="majorBidi"/>
          <w:i/>
          <w:iCs/>
          <w:lang w:val="id-ID"/>
        </w:rPr>
        <w:t xml:space="preserve"> Al-Qur’an &amp; </w:t>
      </w:r>
      <w:r>
        <w:rPr>
          <w:rFonts w:asciiTheme="majorBidi" w:hAnsiTheme="majorBidi" w:cstheme="majorBidi"/>
          <w:lang w:val="id-ID"/>
        </w:rPr>
        <w:t>Terjemahannya,. 177</w:t>
      </w:r>
      <w:r>
        <w:rPr>
          <w:rFonts w:asciiTheme="majorBidi" w:hAnsiTheme="majorBidi" w:cstheme="majorBidi"/>
        </w:rPr>
        <w:t>.</w:t>
      </w:r>
    </w:p>
  </w:footnote>
  <w:footnote w:id="43">
    <w:p w14:paraId="29B35665"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Fauzi</w:t>
      </w:r>
      <w:r>
        <w:rPr>
          <w:rFonts w:asciiTheme="majorBidi" w:hAnsiTheme="majorBidi" w:cstheme="majorBidi"/>
          <w:lang w:val="id-ID"/>
        </w:rPr>
        <w:t xml:space="preserve">, </w:t>
      </w:r>
      <w:r>
        <w:rPr>
          <w:rFonts w:asciiTheme="majorBidi" w:hAnsiTheme="majorBidi" w:cstheme="majorBidi"/>
          <w:i/>
          <w:iCs/>
        </w:rPr>
        <w:t xml:space="preserve">Panduan </w:t>
      </w:r>
      <w:proofErr w:type="spellStart"/>
      <w:r>
        <w:rPr>
          <w:rFonts w:asciiTheme="majorBidi" w:hAnsiTheme="majorBidi" w:cstheme="majorBidi"/>
          <w:i/>
          <w:iCs/>
        </w:rPr>
        <w:t>Praktik</w:t>
      </w:r>
      <w:proofErr w:type="spellEnd"/>
      <w:r>
        <w:rPr>
          <w:rFonts w:asciiTheme="majorBidi" w:hAnsiTheme="majorBidi" w:cstheme="majorBidi"/>
          <w:i/>
          <w:iCs/>
        </w:rPr>
        <w:t xml:space="preserve"> Ibadah</w:t>
      </w:r>
      <w:r>
        <w:rPr>
          <w:rFonts w:asciiTheme="majorBidi" w:hAnsiTheme="majorBidi" w:cstheme="majorBidi"/>
          <w:lang w:val="id-ID"/>
        </w:rPr>
        <w:t>.,</w:t>
      </w:r>
      <w:r>
        <w:rPr>
          <w:rFonts w:asciiTheme="majorBidi" w:hAnsiTheme="majorBidi" w:cstheme="majorBidi"/>
        </w:rPr>
        <w:t>5-6.</w:t>
      </w:r>
    </w:p>
  </w:footnote>
  <w:footnote w:id="44">
    <w:p w14:paraId="600623AD"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 xml:space="preserve"> Arwani,</w:t>
      </w:r>
      <w:r>
        <w:rPr>
          <w:rFonts w:asciiTheme="majorBidi" w:hAnsiTheme="majorBidi" w:cstheme="majorBidi"/>
          <w:i/>
          <w:iCs/>
          <w:lang w:val="id-ID"/>
        </w:rPr>
        <w:t xml:space="preserve"> Al-Qur’an &amp; </w:t>
      </w:r>
      <w:r>
        <w:rPr>
          <w:rFonts w:asciiTheme="majorBidi" w:hAnsiTheme="majorBidi" w:cstheme="majorBidi"/>
          <w:lang w:val="id-ID"/>
        </w:rPr>
        <w:t>Terjemahannya,. 535</w:t>
      </w:r>
      <w:r>
        <w:rPr>
          <w:rFonts w:asciiTheme="majorBidi" w:hAnsiTheme="majorBidi" w:cstheme="majorBidi"/>
        </w:rPr>
        <w:t>.</w:t>
      </w:r>
    </w:p>
  </w:footnote>
  <w:footnote w:id="45">
    <w:p w14:paraId="66938C85"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 xml:space="preserve"> Ibid.,</w:t>
      </w:r>
      <w:r>
        <w:rPr>
          <w:rFonts w:asciiTheme="majorBidi" w:hAnsiTheme="majorBidi" w:cstheme="majorBidi"/>
        </w:rPr>
        <w:t xml:space="preserve"> </w:t>
      </w:r>
      <w:r>
        <w:rPr>
          <w:rFonts w:asciiTheme="majorBidi" w:hAnsiTheme="majorBidi" w:cstheme="majorBidi"/>
          <w:lang w:val="id-ID"/>
        </w:rPr>
        <w:t>563</w:t>
      </w:r>
      <w:r>
        <w:rPr>
          <w:rFonts w:asciiTheme="majorBidi" w:hAnsiTheme="majorBidi" w:cstheme="majorBidi"/>
        </w:rPr>
        <w:t>.</w:t>
      </w:r>
      <w:r>
        <w:rPr>
          <w:rFonts w:asciiTheme="majorBidi" w:hAnsiTheme="majorBidi" w:cstheme="majorBidi"/>
        </w:rPr>
        <w:tab/>
      </w:r>
    </w:p>
  </w:footnote>
  <w:footnote w:id="46">
    <w:p w14:paraId="4582C101"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Budi</w:t>
      </w:r>
      <w:r>
        <w:rPr>
          <w:rFonts w:asciiTheme="majorBidi" w:hAnsiTheme="majorBidi" w:cstheme="majorBidi"/>
          <w:lang w:val="id-ID"/>
        </w:rPr>
        <w:t xml:space="preserve"> </w:t>
      </w:r>
      <w:r>
        <w:rPr>
          <w:rFonts w:asciiTheme="majorBidi" w:hAnsiTheme="majorBidi" w:cstheme="majorBidi"/>
        </w:rPr>
        <w:t xml:space="preserve">Iman Santoso </w:t>
      </w:r>
      <w:proofErr w:type="spellStart"/>
      <w:r>
        <w:rPr>
          <w:rFonts w:asciiTheme="majorBidi" w:hAnsiTheme="majorBidi" w:cstheme="majorBidi"/>
        </w:rPr>
        <w:t>Dkk</w:t>
      </w:r>
      <w:proofErr w:type="spellEnd"/>
      <w:r>
        <w:rPr>
          <w:rFonts w:asciiTheme="majorBidi" w:hAnsiTheme="majorBidi" w:cstheme="majorBidi"/>
          <w:lang w:val="id-ID"/>
        </w:rPr>
        <w:t xml:space="preserve">, </w:t>
      </w:r>
      <w:r>
        <w:rPr>
          <w:rFonts w:asciiTheme="majorBidi" w:hAnsiTheme="majorBidi" w:cstheme="majorBidi"/>
          <w:i/>
          <w:iCs/>
        </w:rPr>
        <w:t xml:space="preserve">Air </w:t>
      </w:r>
      <w:proofErr w:type="spellStart"/>
      <w:r>
        <w:rPr>
          <w:rFonts w:asciiTheme="majorBidi" w:hAnsiTheme="majorBidi" w:cstheme="majorBidi"/>
          <w:i/>
          <w:iCs/>
        </w:rPr>
        <w:t>bagi</w:t>
      </w:r>
      <w:proofErr w:type="spellEnd"/>
      <w:r>
        <w:rPr>
          <w:rFonts w:asciiTheme="majorBidi" w:hAnsiTheme="majorBidi" w:cstheme="majorBidi"/>
          <w:i/>
          <w:iCs/>
        </w:rPr>
        <w:t xml:space="preserve"> </w:t>
      </w:r>
      <w:proofErr w:type="spellStart"/>
      <w:r>
        <w:rPr>
          <w:rFonts w:asciiTheme="majorBidi" w:hAnsiTheme="majorBidi" w:cstheme="majorBidi"/>
          <w:i/>
          <w:iCs/>
        </w:rPr>
        <w:t>kesehatan</w:t>
      </w:r>
      <w:proofErr w:type="spellEnd"/>
      <w:r>
        <w:rPr>
          <w:rFonts w:asciiTheme="majorBidi" w:hAnsiTheme="majorBidi" w:cstheme="majorBidi"/>
          <w:lang w:val="id-ID"/>
        </w:rPr>
        <w:t xml:space="preserve"> </w:t>
      </w:r>
      <w:r>
        <w:rPr>
          <w:rFonts w:asciiTheme="majorBidi" w:hAnsiTheme="majorBidi" w:cstheme="majorBidi"/>
        </w:rPr>
        <w:t xml:space="preserve">(Jakarta: Centra Communications, 2011), 6. </w:t>
      </w:r>
    </w:p>
  </w:footnote>
  <w:footnote w:id="47">
    <w:p w14:paraId="4433126A"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Ibid</w:t>
      </w:r>
      <w:r>
        <w:rPr>
          <w:rFonts w:asciiTheme="majorBidi" w:hAnsiTheme="majorBidi" w:cstheme="majorBidi"/>
          <w:lang w:val="id-ID"/>
        </w:rPr>
        <w:t xml:space="preserve">., </w:t>
      </w:r>
      <w:r>
        <w:rPr>
          <w:rFonts w:asciiTheme="majorBidi" w:hAnsiTheme="majorBidi" w:cstheme="majorBidi"/>
        </w:rPr>
        <w:t>23.</w:t>
      </w:r>
    </w:p>
  </w:footnote>
  <w:footnote w:id="48">
    <w:p w14:paraId="7656382F"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Sandri </w:t>
      </w:r>
      <w:proofErr w:type="spellStart"/>
      <w:r>
        <w:rPr>
          <w:rFonts w:asciiTheme="majorBidi" w:hAnsiTheme="majorBidi" w:cstheme="majorBidi"/>
        </w:rPr>
        <w:t>Arianto</w:t>
      </w:r>
      <w:proofErr w:type="spellEnd"/>
      <w:r>
        <w:rPr>
          <w:rFonts w:asciiTheme="majorBidi" w:hAnsiTheme="majorBidi" w:cstheme="majorBidi"/>
        </w:rPr>
        <w:t xml:space="preserve"> </w:t>
      </w:r>
      <w:proofErr w:type="spellStart"/>
      <w:r>
        <w:rPr>
          <w:rFonts w:asciiTheme="majorBidi" w:hAnsiTheme="majorBidi" w:cstheme="majorBidi"/>
        </w:rPr>
        <w:t>dkk</w:t>
      </w:r>
      <w:proofErr w:type="spellEnd"/>
      <w:r>
        <w:rPr>
          <w:rFonts w:asciiTheme="majorBidi" w:hAnsiTheme="majorBidi" w:cstheme="majorBidi"/>
        </w:rPr>
        <w:t>.</w:t>
      </w:r>
      <w:r>
        <w:rPr>
          <w:rFonts w:asciiTheme="majorBidi" w:hAnsiTheme="majorBidi" w:cstheme="majorBidi"/>
          <w:lang w:val="id-ID"/>
        </w:rPr>
        <w:t xml:space="preserve"> </w:t>
      </w:r>
      <w:r>
        <w:rPr>
          <w:rFonts w:asciiTheme="majorBidi" w:hAnsiTheme="majorBidi" w:cstheme="majorBidi"/>
          <w:i/>
          <w:iCs/>
        </w:rPr>
        <w:t xml:space="preserve">Nilai </w:t>
      </w:r>
      <w:proofErr w:type="spellStart"/>
      <w:r>
        <w:rPr>
          <w:rFonts w:asciiTheme="majorBidi" w:hAnsiTheme="majorBidi" w:cstheme="majorBidi"/>
          <w:i/>
          <w:iCs/>
        </w:rPr>
        <w:t>ekonomi</w:t>
      </w:r>
      <w:proofErr w:type="spellEnd"/>
      <w:r>
        <w:rPr>
          <w:rFonts w:asciiTheme="majorBidi" w:hAnsiTheme="majorBidi" w:cstheme="majorBidi"/>
          <w:i/>
          <w:iCs/>
        </w:rPr>
        <w:t xml:space="preserve"> air domestic dan </w:t>
      </w:r>
      <w:proofErr w:type="spellStart"/>
      <w:r>
        <w:rPr>
          <w:rFonts w:asciiTheme="majorBidi" w:hAnsiTheme="majorBidi" w:cstheme="majorBidi"/>
          <w:i/>
          <w:iCs/>
        </w:rPr>
        <w:t>pertanian</w:t>
      </w:r>
      <w:proofErr w:type="spellEnd"/>
      <w:r>
        <w:rPr>
          <w:rFonts w:asciiTheme="majorBidi" w:hAnsiTheme="majorBidi" w:cstheme="majorBidi"/>
          <w:i/>
          <w:iCs/>
        </w:rPr>
        <w:t xml:space="preserve"> sawah di </w:t>
      </w:r>
      <w:proofErr w:type="spellStart"/>
      <w:r>
        <w:rPr>
          <w:rFonts w:asciiTheme="majorBidi" w:hAnsiTheme="majorBidi" w:cstheme="majorBidi"/>
          <w:i/>
          <w:iCs/>
        </w:rPr>
        <w:t>sekitar</w:t>
      </w:r>
      <w:proofErr w:type="spellEnd"/>
      <w:r>
        <w:rPr>
          <w:rFonts w:asciiTheme="majorBidi" w:hAnsiTheme="majorBidi" w:cstheme="majorBidi"/>
          <w:i/>
          <w:iCs/>
        </w:rPr>
        <w:t xml:space="preserve"> Taman </w:t>
      </w:r>
      <w:proofErr w:type="spellStart"/>
      <w:r>
        <w:rPr>
          <w:rFonts w:asciiTheme="majorBidi" w:hAnsiTheme="majorBidi" w:cstheme="majorBidi"/>
          <w:i/>
          <w:iCs/>
        </w:rPr>
        <w:t>Hutan</w:t>
      </w:r>
      <w:proofErr w:type="spellEnd"/>
      <w:r>
        <w:rPr>
          <w:rFonts w:asciiTheme="majorBidi" w:hAnsiTheme="majorBidi" w:cstheme="majorBidi"/>
          <w:i/>
          <w:iCs/>
        </w:rPr>
        <w:t xml:space="preserve"> Raya Wan Abdul Rachman. </w:t>
      </w:r>
      <w:proofErr w:type="spellStart"/>
      <w:r>
        <w:rPr>
          <w:rFonts w:asciiTheme="majorBidi" w:hAnsiTheme="majorBidi" w:cstheme="majorBidi"/>
          <w:i/>
          <w:iCs/>
        </w:rPr>
        <w:t>Jurnal</w:t>
      </w:r>
      <w:proofErr w:type="spellEnd"/>
      <w:r>
        <w:rPr>
          <w:rFonts w:asciiTheme="majorBidi" w:hAnsiTheme="majorBidi" w:cstheme="majorBidi"/>
        </w:rPr>
        <w:t xml:space="preserve"> </w:t>
      </w:r>
      <w:r>
        <w:rPr>
          <w:rFonts w:asciiTheme="majorBidi" w:hAnsiTheme="majorBidi" w:cstheme="majorBidi"/>
          <w:i/>
          <w:iCs/>
        </w:rPr>
        <w:t xml:space="preserve">sylva </w:t>
      </w:r>
      <w:proofErr w:type="spellStart"/>
      <w:r>
        <w:rPr>
          <w:rFonts w:asciiTheme="majorBidi" w:hAnsiTheme="majorBidi" w:cstheme="majorBidi"/>
          <w:i/>
          <w:iCs/>
        </w:rPr>
        <w:t>lestari</w:t>
      </w:r>
      <w:proofErr w:type="spellEnd"/>
      <w:r>
        <w:rPr>
          <w:rFonts w:asciiTheme="majorBidi" w:hAnsiTheme="majorBidi" w:cstheme="majorBidi"/>
        </w:rPr>
        <w:t>, volume 6, No. 3, September2018, 51.</w:t>
      </w:r>
    </w:p>
  </w:footnote>
  <w:footnote w:id="49">
    <w:p w14:paraId="64B64E72"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 xml:space="preserve"> Arwani,</w:t>
      </w:r>
      <w:r>
        <w:rPr>
          <w:rFonts w:asciiTheme="majorBidi" w:hAnsiTheme="majorBidi" w:cstheme="majorBidi"/>
          <w:i/>
          <w:iCs/>
          <w:lang w:val="id-ID"/>
        </w:rPr>
        <w:t xml:space="preserve"> Al-Qur’an &amp; </w:t>
      </w:r>
      <w:r>
        <w:rPr>
          <w:rFonts w:asciiTheme="majorBidi" w:hAnsiTheme="majorBidi" w:cstheme="majorBidi"/>
          <w:lang w:val="id-ID"/>
        </w:rPr>
        <w:t>Terjemahannya,. 268</w:t>
      </w:r>
      <w:r>
        <w:rPr>
          <w:rFonts w:asciiTheme="majorBidi" w:hAnsiTheme="majorBidi" w:cstheme="majorBidi"/>
        </w:rPr>
        <w:t>.</w:t>
      </w:r>
    </w:p>
  </w:footnote>
  <w:footnote w:id="50">
    <w:p w14:paraId="40EC507E"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Fauzi</w:t>
      </w:r>
      <w:r>
        <w:rPr>
          <w:rFonts w:asciiTheme="majorBidi" w:hAnsiTheme="majorBidi" w:cstheme="majorBidi"/>
          <w:lang w:val="id-ID"/>
        </w:rPr>
        <w:t xml:space="preserve">, </w:t>
      </w:r>
      <w:r>
        <w:rPr>
          <w:rFonts w:asciiTheme="majorBidi" w:hAnsiTheme="majorBidi" w:cstheme="majorBidi"/>
          <w:i/>
          <w:iCs/>
        </w:rPr>
        <w:t xml:space="preserve">Panduan </w:t>
      </w:r>
      <w:proofErr w:type="spellStart"/>
      <w:r>
        <w:rPr>
          <w:rFonts w:asciiTheme="majorBidi" w:hAnsiTheme="majorBidi" w:cstheme="majorBidi"/>
          <w:i/>
          <w:iCs/>
        </w:rPr>
        <w:t>Praktik</w:t>
      </w:r>
      <w:proofErr w:type="spellEnd"/>
      <w:r>
        <w:rPr>
          <w:rFonts w:asciiTheme="majorBidi" w:hAnsiTheme="majorBidi" w:cstheme="majorBidi"/>
          <w:i/>
          <w:iCs/>
        </w:rPr>
        <w:t xml:space="preserve"> Ibadah</w:t>
      </w:r>
      <w:r>
        <w:rPr>
          <w:rFonts w:asciiTheme="majorBidi" w:hAnsiTheme="majorBidi" w:cstheme="majorBidi"/>
          <w:lang w:val="id-ID"/>
        </w:rPr>
        <w:t xml:space="preserve">., </w:t>
      </w:r>
      <w:r>
        <w:rPr>
          <w:rFonts w:asciiTheme="majorBidi" w:hAnsiTheme="majorBidi" w:cstheme="majorBidi"/>
        </w:rPr>
        <w:t>4.</w:t>
      </w:r>
    </w:p>
  </w:footnote>
  <w:footnote w:id="51">
    <w:p w14:paraId="44D8CCE3" w14:textId="77777777" w:rsidR="001D7D00" w:rsidRDefault="001D7D00" w:rsidP="001D7D00">
      <w:pPr>
        <w:pStyle w:val="FootnoteText"/>
        <w:spacing w:after="0" w:line="240" w:lineRule="auto"/>
        <w:ind w:left="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Ibid</w:t>
      </w:r>
      <w:r>
        <w:rPr>
          <w:rFonts w:asciiTheme="majorBidi" w:hAnsiTheme="majorBidi" w:cstheme="majorBidi"/>
          <w:lang w:val="id-ID"/>
        </w:rPr>
        <w:t xml:space="preserve">., </w:t>
      </w:r>
      <w:r>
        <w:rPr>
          <w:rFonts w:asciiTheme="majorBidi" w:hAnsiTheme="majorBidi" w:cstheme="majorBidi"/>
        </w:rPr>
        <w:t xml:space="preserve">3-5. </w:t>
      </w:r>
    </w:p>
  </w:footnote>
  <w:footnote w:id="52">
    <w:p w14:paraId="4C38F582" w14:textId="77777777" w:rsidR="001D7D00" w:rsidRDefault="001D7D00" w:rsidP="001D7D00">
      <w:pPr>
        <w:pStyle w:val="FootnoteText"/>
        <w:spacing w:after="0"/>
        <w:ind w:firstLine="720"/>
        <w:jc w:val="both"/>
        <w:rPr>
          <w:rFonts w:asciiTheme="majorBidi" w:hAnsiTheme="majorBidi" w:cstheme="majorBidi"/>
          <w:lang w:val="id-ID"/>
        </w:rPr>
      </w:pPr>
      <w:r>
        <w:rPr>
          <w:rStyle w:val="FootnoteReference"/>
        </w:rPr>
        <w:footnoteRef/>
      </w:r>
      <w:r>
        <w:t xml:space="preserve"> </w:t>
      </w:r>
      <w:r>
        <w:rPr>
          <w:rFonts w:asciiTheme="majorBidi" w:hAnsiTheme="majorBidi" w:cstheme="majorBidi"/>
          <w:lang w:val="id-ID"/>
        </w:rPr>
        <w:t xml:space="preserve">Masrudin, </w:t>
      </w:r>
      <w:r>
        <w:rPr>
          <w:rFonts w:asciiTheme="majorBidi" w:hAnsiTheme="majorBidi" w:cstheme="majorBidi"/>
          <w:i/>
          <w:iCs/>
          <w:lang w:val="id-ID"/>
        </w:rPr>
        <w:t>Pengaruh Air Musta’mal pada Kesucian Menurut Mazhab Hanafi dan Maliki (</w:t>
      </w:r>
      <w:r>
        <w:rPr>
          <w:rFonts w:asciiTheme="majorBidi" w:hAnsiTheme="majorBidi" w:cstheme="majorBidi"/>
          <w:lang w:val="id-ID"/>
        </w:rPr>
        <w:t>Yogyakarta: UIN Sunan Kalijaga, 2019), 65.</w:t>
      </w:r>
    </w:p>
  </w:footnote>
  <w:footnote w:id="53">
    <w:p w14:paraId="402F5C49"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 xml:space="preserve"> </w:t>
      </w:r>
      <w:r>
        <w:rPr>
          <w:rFonts w:asciiTheme="majorBidi" w:hAnsiTheme="majorBidi" w:cstheme="majorBidi"/>
        </w:rPr>
        <w:t xml:space="preserve">KBBI. Kamus Besar Bahasa Indonesia (KBBI). [Online] Available at: 11:35 </w:t>
      </w:r>
      <w:hyperlink r:id="rId1" w:history="1">
        <w:r>
          <w:rPr>
            <w:rStyle w:val="Hyperlink"/>
            <w:rFonts w:asciiTheme="majorBidi" w:hAnsiTheme="majorBidi" w:cstheme="majorBidi"/>
          </w:rPr>
          <w:t>http://kbbi.web.id/rehabilitasi</w:t>
        </w:r>
      </w:hyperlink>
      <w:r>
        <w:rPr>
          <w:rFonts w:asciiTheme="majorBidi" w:hAnsiTheme="majorBidi" w:cstheme="majorBidi"/>
        </w:rPr>
        <w:t xml:space="preserve"> [</w:t>
      </w:r>
      <w:proofErr w:type="spellStart"/>
      <w:r>
        <w:rPr>
          <w:rFonts w:asciiTheme="majorBidi" w:hAnsiTheme="majorBidi" w:cstheme="majorBidi"/>
        </w:rPr>
        <w:t>Diakses</w:t>
      </w:r>
      <w:proofErr w:type="spellEnd"/>
      <w:r>
        <w:rPr>
          <w:rFonts w:asciiTheme="majorBidi" w:hAnsiTheme="majorBidi" w:cstheme="majorBidi"/>
        </w:rPr>
        <w:t xml:space="preserve"> 16 April 2021]. </w:t>
      </w:r>
    </w:p>
  </w:footnote>
  <w:footnote w:id="54">
    <w:p w14:paraId="73F4311C"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Popi </w:t>
      </w:r>
      <w:proofErr w:type="spellStart"/>
      <w:r>
        <w:rPr>
          <w:rFonts w:asciiTheme="majorBidi" w:hAnsiTheme="majorBidi" w:cstheme="majorBidi"/>
        </w:rPr>
        <w:t>Rejekiningrum</w:t>
      </w:r>
      <w:proofErr w:type="spellEnd"/>
      <w:r>
        <w:rPr>
          <w:rFonts w:asciiTheme="majorBidi" w:hAnsiTheme="majorBidi" w:cstheme="majorBidi"/>
        </w:rPr>
        <w:t>.</w:t>
      </w:r>
      <w:r>
        <w:rPr>
          <w:rFonts w:asciiTheme="majorBidi" w:hAnsiTheme="majorBidi" w:cstheme="majorBidi"/>
          <w:i/>
          <w:iCs/>
        </w:rPr>
        <w:t xml:space="preserve"> “</w:t>
      </w:r>
      <w:proofErr w:type="spellStart"/>
      <w:r>
        <w:rPr>
          <w:rFonts w:asciiTheme="majorBidi" w:hAnsiTheme="majorBidi" w:cstheme="majorBidi"/>
          <w:i/>
          <w:iCs/>
        </w:rPr>
        <w:t>Peluang</w:t>
      </w:r>
      <w:proofErr w:type="spellEnd"/>
      <w:r>
        <w:rPr>
          <w:rFonts w:asciiTheme="majorBidi" w:hAnsiTheme="majorBidi" w:cstheme="majorBidi"/>
          <w:i/>
          <w:iCs/>
        </w:rPr>
        <w:t xml:space="preserve"> </w:t>
      </w:r>
      <w:proofErr w:type="spellStart"/>
      <w:r>
        <w:rPr>
          <w:rFonts w:asciiTheme="majorBidi" w:hAnsiTheme="majorBidi" w:cstheme="majorBidi"/>
          <w:i/>
          <w:iCs/>
        </w:rPr>
        <w:t>Pemanfaatan</w:t>
      </w:r>
      <w:proofErr w:type="spellEnd"/>
      <w:r>
        <w:rPr>
          <w:rFonts w:asciiTheme="majorBidi" w:hAnsiTheme="majorBidi" w:cstheme="majorBidi"/>
          <w:i/>
          <w:iCs/>
        </w:rPr>
        <w:t xml:space="preserve"> Air Tanah </w:t>
      </w:r>
      <w:proofErr w:type="spellStart"/>
      <w:r>
        <w:rPr>
          <w:rFonts w:asciiTheme="majorBidi" w:hAnsiTheme="majorBidi" w:cstheme="majorBidi"/>
          <w:i/>
          <w:iCs/>
        </w:rPr>
        <w:t>untuk</w:t>
      </w:r>
      <w:proofErr w:type="spellEnd"/>
      <w:r>
        <w:rPr>
          <w:rFonts w:asciiTheme="majorBidi" w:hAnsiTheme="majorBidi" w:cstheme="majorBidi"/>
          <w:i/>
          <w:iCs/>
        </w:rPr>
        <w:t xml:space="preserve"> </w:t>
      </w:r>
      <w:proofErr w:type="spellStart"/>
      <w:r>
        <w:rPr>
          <w:rFonts w:asciiTheme="majorBidi" w:hAnsiTheme="majorBidi" w:cstheme="majorBidi"/>
          <w:i/>
          <w:iCs/>
        </w:rPr>
        <w:t>Keberlangsungan</w:t>
      </w:r>
      <w:proofErr w:type="spellEnd"/>
      <w:r>
        <w:rPr>
          <w:rFonts w:asciiTheme="majorBidi" w:hAnsiTheme="majorBidi" w:cstheme="majorBidi"/>
          <w:i/>
          <w:iCs/>
        </w:rPr>
        <w:t xml:space="preserve"> </w:t>
      </w:r>
      <w:proofErr w:type="spellStart"/>
      <w:r>
        <w:rPr>
          <w:rFonts w:asciiTheme="majorBidi" w:hAnsiTheme="majorBidi" w:cstheme="majorBidi"/>
          <w:i/>
          <w:iCs/>
        </w:rPr>
        <w:t>Sumber</w:t>
      </w:r>
      <w:proofErr w:type="spellEnd"/>
      <w:r>
        <w:rPr>
          <w:rFonts w:asciiTheme="majorBidi" w:hAnsiTheme="majorBidi" w:cstheme="majorBidi"/>
          <w:i/>
          <w:iCs/>
        </w:rPr>
        <w:t xml:space="preserve"> Daya Air”</w:t>
      </w:r>
      <w:r>
        <w:rPr>
          <w:rFonts w:asciiTheme="majorBidi" w:hAnsiTheme="majorBidi" w:cstheme="majorBidi"/>
          <w:i/>
          <w:iCs/>
          <w:lang w:val="id-ID"/>
        </w:rPr>
        <w:t>,</w:t>
      </w:r>
      <w:r>
        <w:rPr>
          <w:rFonts w:asciiTheme="majorBidi" w:hAnsiTheme="majorBidi" w:cstheme="majorBidi"/>
          <w:lang w:val="id-ID"/>
        </w:rPr>
        <w:t xml:space="preserve"> </w:t>
      </w:r>
      <w:proofErr w:type="spellStart"/>
      <w:r>
        <w:rPr>
          <w:rFonts w:asciiTheme="majorBidi" w:hAnsiTheme="majorBidi" w:cstheme="majorBidi"/>
        </w:rPr>
        <w:t>Jurnal</w:t>
      </w:r>
      <w:proofErr w:type="spellEnd"/>
      <w:r>
        <w:rPr>
          <w:rFonts w:asciiTheme="majorBidi" w:hAnsiTheme="majorBidi" w:cstheme="majorBidi"/>
        </w:rPr>
        <w:t xml:space="preserve"> </w:t>
      </w:r>
      <w:proofErr w:type="spellStart"/>
      <w:r>
        <w:rPr>
          <w:rFonts w:asciiTheme="majorBidi" w:hAnsiTheme="majorBidi" w:cstheme="majorBidi"/>
          <w:i/>
          <w:iCs/>
        </w:rPr>
        <w:t>Sumberdaya</w:t>
      </w:r>
      <w:proofErr w:type="spellEnd"/>
      <w:r>
        <w:rPr>
          <w:rFonts w:asciiTheme="majorBidi" w:hAnsiTheme="majorBidi" w:cstheme="majorBidi"/>
          <w:i/>
          <w:iCs/>
        </w:rPr>
        <w:t xml:space="preserve"> Lahan</w:t>
      </w:r>
      <w:r>
        <w:rPr>
          <w:rFonts w:asciiTheme="majorBidi" w:hAnsiTheme="majorBidi" w:cstheme="majorBidi"/>
        </w:rPr>
        <w:t xml:space="preserve"> Volume 3, No. 2, </w:t>
      </w:r>
      <w:r>
        <w:rPr>
          <w:rFonts w:asciiTheme="majorBidi" w:hAnsiTheme="majorBidi" w:cstheme="majorBidi"/>
          <w:lang w:val="id-ID"/>
        </w:rPr>
        <w:t xml:space="preserve">Edisi 03, </w:t>
      </w:r>
      <w:proofErr w:type="spellStart"/>
      <w:r>
        <w:rPr>
          <w:rFonts w:asciiTheme="majorBidi" w:hAnsiTheme="majorBidi" w:cstheme="majorBidi"/>
        </w:rPr>
        <w:t>Desember</w:t>
      </w:r>
      <w:proofErr w:type="spellEnd"/>
      <w:r>
        <w:rPr>
          <w:rFonts w:asciiTheme="majorBidi" w:hAnsiTheme="majorBidi" w:cstheme="majorBidi"/>
        </w:rPr>
        <w:t xml:space="preserve"> 2009, </w:t>
      </w:r>
      <w:r>
        <w:rPr>
          <w:rFonts w:asciiTheme="majorBidi" w:hAnsiTheme="majorBidi" w:cstheme="majorBidi"/>
          <w:lang w:val="id-ID"/>
        </w:rPr>
        <w:t xml:space="preserve">hlm </w:t>
      </w:r>
      <w:r>
        <w:rPr>
          <w:rFonts w:asciiTheme="majorBidi" w:hAnsiTheme="majorBidi" w:cstheme="majorBidi"/>
        </w:rPr>
        <w:t>93.</w:t>
      </w:r>
    </w:p>
  </w:footnote>
  <w:footnote w:id="55">
    <w:p w14:paraId="7A0D0225"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 xml:space="preserve"> </w:t>
      </w:r>
      <w:proofErr w:type="spellStart"/>
      <w:r>
        <w:rPr>
          <w:rFonts w:asciiTheme="majorBidi" w:hAnsiTheme="majorBidi" w:cstheme="majorBidi"/>
        </w:rPr>
        <w:t>Sutekno</w:t>
      </w:r>
      <w:proofErr w:type="spellEnd"/>
      <w:r>
        <w:rPr>
          <w:rFonts w:asciiTheme="majorBidi" w:hAnsiTheme="majorBidi" w:cstheme="majorBidi"/>
          <w:lang w:val="id-ID"/>
        </w:rPr>
        <w:t>. “</w:t>
      </w:r>
      <w:proofErr w:type="spellStart"/>
      <w:r>
        <w:rPr>
          <w:rFonts w:asciiTheme="majorBidi" w:hAnsiTheme="majorBidi" w:cstheme="majorBidi"/>
          <w:i/>
          <w:iCs/>
        </w:rPr>
        <w:t>Pengelolaan</w:t>
      </w:r>
      <w:proofErr w:type="spellEnd"/>
      <w:r>
        <w:rPr>
          <w:rFonts w:asciiTheme="majorBidi" w:hAnsiTheme="majorBidi" w:cstheme="majorBidi"/>
          <w:i/>
          <w:iCs/>
        </w:rPr>
        <w:t xml:space="preserve"> </w:t>
      </w:r>
      <w:proofErr w:type="spellStart"/>
      <w:r>
        <w:rPr>
          <w:rFonts w:asciiTheme="majorBidi" w:hAnsiTheme="majorBidi" w:cstheme="majorBidi"/>
          <w:i/>
          <w:iCs/>
        </w:rPr>
        <w:t>sumberdaya</w:t>
      </w:r>
      <w:proofErr w:type="spellEnd"/>
      <w:r>
        <w:rPr>
          <w:rFonts w:asciiTheme="majorBidi" w:hAnsiTheme="majorBidi" w:cstheme="majorBidi"/>
          <w:i/>
          <w:iCs/>
        </w:rPr>
        <w:t xml:space="preserve"> air </w:t>
      </w:r>
      <w:proofErr w:type="spellStart"/>
      <w:r>
        <w:rPr>
          <w:rFonts w:asciiTheme="majorBidi" w:hAnsiTheme="majorBidi" w:cstheme="majorBidi"/>
          <w:i/>
          <w:iCs/>
        </w:rPr>
        <w:t>terpadu</w:t>
      </w:r>
      <w:proofErr w:type="spellEnd"/>
      <w:r>
        <w:rPr>
          <w:rFonts w:asciiTheme="majorBidi" w:hAnsiTheme="majorBidi" w:cstheme="majorBidi"/>
          <w:i/>
          <w:iCs/>
        </w:rPr>
        <w:t>”</w:t>
      </w:r>
      <w:r>
        <w:rPr>
          <w:rFonts w:asciiTheme="majorBidi" w:hAnsiTheme="majorBidi" w:cstheme="majorBidi"/>
          <w:i/>
          <w:iCs/>
          <w:lang w:val="id-ID"/>
        </w:rPr>
        <w:t xml:space="preserve">, </w:t>
      </w:r>
      <w:proofErr w:type="spellStart"/>
      <w:r>
        <w:rPr>
          <w:rFonts w:asciiTheme="majorBidi" w:hAnsiTheme="majorBidi" w:cstheme="majorBidi"/>
        </w:rPr>
        <w:t>Jurnal</w:t>
      </w:r>
      <w:proofErr w:type="spellEnd"/>
      <w:r>
        <w:rPr>
          <w:rFonts w:asciiTheme="majorBidi" w:hAnsiTheme="majorBidi" w:cstheme="majorBidi"/>
        </w:rPr>
        <w:t xml:space="preserve"> </w:t>
      </w:r>
      <w:r>
        <w:rPr>
          <w:rFonts w:asciiTheme="majorBidi" w:hAnsiTheme="majorBidi" w:cstheme="majorBidi"/>
          <w:i/>
          <w:iCs/>
        </w:rPr>
        <w:t xml:space="preserve">Mesa </w:t>
      </w:r>
      <w:proofErr w:type="spellStart"/>
      <w:r>
        <w:rPr>
          <w:rFonts w:asciiTheme="majorBidi" w:hAnsiTheme="majorBidi" w:cstheme="majorBidi"/>
          <w:i/>
          <w:iCs/>
        </w:rPr>
        <w:t>Fakultas</w:t>
      </w:r>
      <w:proofErr w:type="spellEnd"/>
      <w:r>
        <w:rPr>
          <w:rFonts w:asciiTheme="majorBidi" w:hAnsiTheme="majorBidi" w:cstheme="majorBidi"/>
          <w:i/>
          <w:iCs/>
        </w:rPr>
        <w:t xml:space="preserve"> Teknik Universitas Subang</w:t>
      </w:r>
      <w:r>
        <w:rPr>
          <w:rFonts w:asciiTheme="majorBidi" w:hAnsiTheme="majorBidi" w:cstheme="majorBidi"/>
        </w:rPr>
        <w:t>,</w:t>
      </w:r>
      <w:r>
        <w:rPr>
          <w:rFonts w:asciiTheme="majorBidi" w:hAnsiTheme="majorBidi" w:cstheme="majorBidi"/>
          <w:lang w:val="id-ID"/>
        </w:rPr>
        <w:t xml:space="preserve"> Volume 01, No. 01, Mei 2014, hlm </w:t>
      </w:r>
      <w:r>
        <w:rPr>
          <w:rFonts w:asciiTheme="majorBidi" w:hAnsiTheme="majorBidi" w:cstheme="majorBidi"/>
        </w:rPr>
        <w:t xml:space="preserve">9. </w:t>
      </w:r>
    </w:p>
  </w:footnote>
  <w:footnote w:id="56">
    <w:p w14:paraId="601832C3"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proofErr w:type="spellStart"/>
      <w:r>
        <w:rPr>
          <w:rFonts w:asciiTheme="majorBidi" w:hAnsiTheme="majorBidi" w:cstheme="majorBidi"/>
        </w:rPr>
        <w:t>Wigati</w:t>
      </w:r>
      <w:proofErr w:type="spellEnd"/>
      <w:r>
        <w:rPr>
          <w:rFonts w:asciiTheme="majorBidi" w:hAnsiTheme="majorBidi" w:cstheme="majorBidi"/>
          <w:lang w:val="id-ID"/>
        </w:rPr>
        <w:t xml:space="preserve">, </w:t>
      </w:r>
      <w:proofErr w:type="spellStart"/>
      <w:r>
        <w:rPr>
          <w:rFonts w:asciiTheme="majorBidi" w:hAnsiTheme="majorBidi" w:cstheme="majorBidi"/>
          <w:i/>
          <w:iCs/>
        </w:rPr>
        <w:t>Hidrologi</w:t>
      </w:r>
      <w:proofErr w:type="spellEnd"/>
      <w:r>
        <w:rPr>
          <w:rFonts w:asciiTheme="majorBidi" w:hAnsiTheme="majorBidi" w:cstheme="majorBidi"/>
          <w:i/>
          <w:iCs/>
        </w:rPr>
        <w:t xml:space="preserve"> dan </w:t>
      </w:r>
      <w:proofErr w:type="spellStart"/>
      <w:r>
        <w:rPr>
          <w:rFonts w:asciiTheme="majorBidi" w:hAnsiTheme="majorBidi" w:cstheme="majorBidi"/>
          <w:i/>
          <w:iCs/>
        </w:rPr>
        <w:t>Pengembangan</w:t>
      </w:r>
      <w:proofErr w:type="spellEnd"/>
      <w:r>
        <w:rPr>
          <w:rFonts w:asciiTheme="majorBidi" w:hAnsiTheme="majorBidi" w:cstheme="majorBidi"/>
          <w:i/>
          <w:iCs/>
        </w:rPr>
        <w:t xml:space="preserve"> </w:t>
      </w:r>
      <w:proofErr w:type="spellStart"/>
      <w:r>
        <w:rPr>
          <w:rFonts w:asciiTheme="majorBidi" w:hAnsiTheme="majorBidi" w:cstheme="majorBidi"/>
          <w:i/>
          <w:iCs/>
        </w:rPr>
        <w:t>Sumber</w:t>
      </w:r>
      <w:proofErr w:type="spellEnd"/>
      <w:r>
        <w:rPr>
          <w:rFonts w:asciiTheme="majorBidi" w:hAnsiTheme="majorBidi" w:cstheme="majorBidi"/>
          <w:i/>
          <w:iCs/>
        </w:rPr>
        <w:t xml:space="preserve"> Daya Air</w:t>
      </w:r>
      <w:r>
        <w:rPr>
          <w:rFonts w:asciiTheme="majorBidi" w:hAnsiTheme="majorBidi" w:cstheme="majorBidi"/>
          <w:lang w:val="id-ID"/>
        </w:rPr>
        <w:t xml:space="preserve"> </w:t>
      </w:r>
      <w:r>
        <w:rPr>
          <w:rFonts w:asciiTheme="majorBidi" w:hAnsiTheme="majorBidi" w:cstheme="majorBidi"/>
        </w:rPr>
        <w:t>(</w:t>
      </w:r>
      <w:proofErr w:type="spellStart"/>
      <w:r>
        <w:rPr>
          <w:rFonts w:asciiTheme="majorBidi" w:hAnsiTheme="majorBidi" w:cstheme="majorBidi"/>
        </w:rPr>
        <w:t>Cilegon</w:t>
      </w:r>
      <w:proofErr w:type="spellEnd"/>
      <w:r>
        <w:rPr>
          <w:rFonts w:asciiTheme="majorBidi" w:hAnsiTheme="majorBidi" w:cstheme="majorBidi"/>
        </w:rPr>
        <w:t xml:space="preserve">: UIN Sultan </w:t>
      </w:r>
      <w:proofErr w:type="spellStart"/>
      <w:r>
        <w:rPr>
          <w:rFonts w:asciiTheme="majorBidi" w:hAnsiTheme="majorBidi" w:cstheme="majorBidi"/>
        </w:rPr>
        <w:t>Ageng</w:t>
      </w:r>
      <w:proofErr w:type="spellEnd"/>
      <w:r>
        <w:rPr>
          <w:rFonts w:asciiTheme="majorBidi" w:hAnsiTheme="majorBidi" w:cstheme="majorBidi"/>
        </w:rPr>
        <w:t xml:space="preserve"> </w:t>
      </w:r>
      <w:proofErr w:type="spellStart"/>
      <w:r>
        <w:rPr>
          <w:rFonts w:asciiTheme="majorBidi" w:hAnsiTheme="majorBidi" w:cstheme="majorBidi"/>
        </w:rPr>
        <w:t>Tirtayasa</w:t>
      </w:r>
      <w:proofErr w:type="spellEnd"/>
      <w:r>
        <w:rPr>
          <w:rFonts w:asciiTheme="majorBidi" w:hAnsiTheme="majorBidi" w:cstheme="majorBidi"/>
        </w:rPr>
        <w:t>, 2018), 143-144.</w:t>
      </w:r>
    </w:p>
  </w:footnote>
  <w:footnote w:id="57">
    <w:p w14:paraId="1B603D48" w14:textId="77777777" w:rsidR="001D7D00" w:rsidRDefault="001D7D00" w:rsidP="001D7D00">
      <w:pPr>
        <w:pStyle w:val="FootnoteText"/>
        <w:spacing w:after="0" w:line="240" w:lineRule="auto"/>
        <w:ind w:firstLine="720"/>
        <w:jc w:val="both"/>
        <w:rPr>
          <w:lang w:val="id-ID"/>
        </w:rPr>
      </w:pPr>
      <w:r>
        <w:rPr>
          <w:rStyle w:val="FootnoteReference"/>
        </w:rPr>
        <w:footnoteRef/>
      </w:r>
      <w:r>
        <w:rPr>
          <w:rFonts w:ascii="Times New Roman" w:hAnsi="Times New Roman" w:cs="Times New Roman"/>
          <w:lang w:val="id-ID"/>
        </w:rPr>
        <w:t xml:space="preserve"> </w:t>
      </w:r>
      <w:proofErr w:type="spellStart"/>
      <w:r>
        <w:rPr>
          <w:rFonts w:ascii="Times New Roman" w:hAnsi="Times New Roman" w:cs="Times New Roman"/>
          <w:lang w:val="en-ID"/>
        </w:rPr>
        <w:t>Sawaluddin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Sainab</w:t>
      </w:r>
      <w:proofErr w:type="spellEnd"/>
      <w:r>
        <w:rPr>
          <w:rFonts w:ascii="Times New Roman" w:hAnsi="Times New Roman" w:cs="Times New Roman"/>
          <w:lang w:val="id-ID"/>
        </w:rPr>
        <w:t xml:space="preserve">, </w:t>
      </w:r>
      <w:r>
        <w:rPr>
          <w:rFonts w:ascii="Times New Roman" w:hAnsi="Times New Roman" w:cs="Times New Roman"/>
          <w:i/>
          <w:iCs/>
          <w:lang w:val="en-ID"/>
        </w:rPr>
        <w:t xml:space="preserve">Air </w:t>
      </w:r>
      <w:proofErr w:type="spellStart"/>
      <w:r>
        <w:rPr>
          <w:rFonts w:ascii="Times New Roman" w:hAnsi="Times New Roman" w:cs="Times New Roman"/>
          <w:i/>
          <w:iCs/>
          <w:lang w:val="en-ID"/>
        </w:rPr>
        <w:t>dalam</w:t>
      </w:r>
      <w:proofErr w:type="spellEnd"/>
      <w:r>
        <w:rPr>
          <w:rFonts w:ascii="Times New Roman" w:hAnsi="Times New Roman" w:cs="Times New Roman"/>
          <w:i/>
          <w:iCs/>
          <w:lang w:val="en-ID"/>
        </w:rPr>
        <w:t xml:space="preserve"> </w:t>
      </w:r>
      <w:proofErr w:type="spellStart"/>
      <w:r>
        <w:rPr>
          <w:rFonts w:ascii="Times New Roman" w:hAnsi="Times New Roman" w:cs="Times New Roman"/>
          <w:i/>
          <w:iCs/>
          <w:lang w:val="en-ID"/>
        </w:rPr>
        <w:t>Prespektif</w:t>
      </w:r>
      <w:proofErr w:type="spellEnd"/>
      <w:r>
        <w:rPr>
          <w:rFonts w:ascii="Times New Roman" w:hAnsi="Times New Roman" w:cs="Times New Roman"/>
          <w:i/>
          <w:iCs/>
          <w:lang w:val="en-ID"/>
        </w:rPr>
        <w:t xml:space="preserve"> al-Qur’an dan Sains</w:t>
      </w:r>
      <w:r>
        <w:rPr>
          <w:rFonts w:ascii="Times New Roman" w:hAnsi="Times New Roman" w:cs="Times New Roman"/>
          <w:lang w:val="id-ID"/>
        </w:rPr>
        <w:t xml:space="preserve"> </w:t>
      </w:r>
      <w:r>
        <w:rPr>
          <w:rFonts w:ascii="Times New Roman" w:hAnsi="Times New Roman" w:cs="Times New Roman"/>
          <w:lang w:val="en-ID"/>
        </w:rPr>
        <w:t>(Riau: STAI Rokan Bagan Batu</w:t>
      </w:r>
      <w:r>
        <w:rPr>
          <w:rFonts w:ascii="Times New Roman" w:hAnsi="Times New Roman" w:cs="Times New Roman"/>
          <w:lang w:val="id-ID"/>
        </w:rPr>
        <w:t xml:space="preserve"> </w:t>
      </w:r>
      <w:r>
        <w:rPr>
          <w:rFonts w:ascii="Times New Roman" w:hAnsi="Times New Roman" w:cs="Times New Roman"/>
          <w:lang w:val="en-ID"/>
        </w:rPr>
        <w:t xml:space="preserve">Rokan </w:t>
      </w:r>
      <w:proofErr w:type="spellStart"/>
      <w:r>
        <w:rPr>
          <w:rFonts w:ascii="Times New Roman" w:hAnsi="Times New Roman" w:cs="Times New Roman"/>
          <w:lang w:val="en-ID"/>
        </w:rPr>
        <w:t>Hilir</w:t>
      </w:r>
      <w:proofErr w:type="spellEnd"/>
      <w:r>
        <w:rPr>
          <w:rFonts w:ascii="Times New Roman" w:hAnsi="Times New Roman" w:cs="Times New Roman"/>
          <w:lang w:val="en-ID"/>
        </w:rPr>
        <w:t xml:space="preserve">, 2018), </w:t>
      </w:r>
      <w:r>
        <w:rPr>
          <w:rFonts w:ascii="Times New Roman" w:hAnsi="Times New Roman" w:cs="Times New Roman"/>
          <w:lang w:val="id-ID"/>
        </w:rPr>
        <w:t>95</w:t>
      </w:r>
      <w:r>
        <w:rPr>
          <w:rFonts w:ascii="Times New Roman" w:hAnsi="Times New Roman" w:cs="Times New Roman"/>
          <w:lang w:val="en-ID"/>
        </w:rPr>
        <w:t>.</w:t>
      </w:r>
    </w:p>
  </w:footnote>
  <w:footnote w:id="58">
    <w:p w14:paraId="561BAFD9" w14:textId="77777777" w:rsidR="001D7D00" w:rsidRDefault="001D7D00" w:rsidP="001D7D00">
      <w:pPr>
        <w:pStyle w:val="FootnoteText"/>
        <w:spacing w:after="0" w:line="240" w:lineRule="auto"/>
        <w:ind w:firstLine="720"/>
        <w:jc w:val="both"/>
        <w:rPr>
          <w:lang w:val="id-ID"/>
        </w:rPr>
      </w:pPr>
      <w:r>
        <w:rPr>
          <w:rStyle w:val="FootnoteReference"/>
        </w:rPr>
        <w:footnoteRef/>
      </w:r>
      <w:r>
        <w:rPr>
          <w:lang w:val="id-ID"/>
        </w:rPr>
        <w:t xml:space="preserve"> </w:t>
      </w:r>
      <w:r>
        <w:rPr>
          <w:rFonts w:asciiTheme="majorBidi" w:hAnsiTheme="majorBidi" w:cstheme="majorBidi"/>
          <w:lang w:val="id-ID"/>
        </w:rPr>
        <w:t xml:space="preserve">Ibid., </w:t>
      </w:r>
      <w:r>
        <w:rPr>
          <w:rFonts w:asciiTheme="majorBidi" w:hAnsiTheme="majorBidi" w:cstheme="majorBidi"/>
        </w:rPr>
        <w:t xml:space="preserve"> </w:t>
      </w:r>
      <w:r>
        <w:rPr>
          <w:rFonts w:asciiTheme="majorBidi" w:hAnsiTheme="majorBidi" w:cstheme="majorBidi"/>
          <w:lang w:val="id-ID"/>
        </w:rPr>
        <w:t>97.</w:t>
      </w:r>
    </w:p>
  </w:footnote>
  <w:footnote w:id="59">
    <w:p w14:paraId="7F35F69D" w14:textId="77777777" w:rsidR="001D7D00" w:rsidRDefault="001D7D00" w:rsidP="001D7D00">
      <w:pPr>
        <w:pStyle w:val="FootnoteText"/>
        <w:spacing w:after="0"/>
        <w:ind w:firstLine="720"/>
        <w:jc w:val="both"/>
        <w:rPr>
          <w:lang w:val="id-ID"/>
        </w:rPr>
      </w:pPr>
      <w:r>
        <w:rPr>
          <w:rStyle w:val="FootnoteReference"/>
        </w:rPr>
        <w:footnoteRef/>
      </w:r>
      <w:r>
        <w:t xml:space="preserve"> </w:t>
      </w:r>
      <w:proofErr w:type="spellStart"/>
      <w:r>
        <w:rPr>
          <w:rFonts w:asciiTheme="majorBidi" w:hAnsiTheme="majorBidi" w:cstheme="majorBidi"/>
        </w:rPr>
        <w:t>Wigati</w:t>
      </w:r>
      <w:proofErr w:type="spellEnd"/>
      <w:r>
        <w:rPr>
          <w:rFonts w:asciiTheme="majorBidi" w:hAnsiTheme="majorBidi" w:cstheme="majorBidi"/>
          <w:lang w:val="id-ID"/>
        </w:rPr>
        <w:t xml:space="preserve">, </w:t>
      </w:r>
      <w:proofErr w:type="spellStart"/>
      <w:r>
        <w:rPr>
          <w:rFonts w:asciiTheme="majorBidi" w:hAnsiTheme="majorBidi" w:cstheme="majorBidi"/>
          <w:i/>
          <w:iCs/>
        </w:rPr>
        <w:t>Hidrologi</w:t>
      </w:r>
      <w:proofErr w:type="spellEnd"/>
      <w:r>
        <w:rPr>
          <w:rFonts w:asciiTheme="majorBidi" w:hAnsiTheme="majorBidi" w:cstheme="majorBidi"/>
          <w:i/>
          <w:iCs/>
        </w:rPr>
        <w:t xml:space="preserve"> dan </w:t>
      </w:r>
      <w:proofErr w:type="spellStart"/>
      <w:r>
        <w:rPr>
          <w:rFonts w:asciiTheme="majorBidi" w:hAnsiTheme="majorBidi" w:cstheme="majorBidi"/>
          <w:i/>
          <w:iCs/>
        </w:rPr>
        <w:t>Pengembangan</w:t>
      </w:r>
      <w:proofErr w:type="spellEnd"/>
      <w:r>
        <w:rPr>
          <w:rFonts w:asciiTheme="majorBidi" w:hAnsiTheme="majorBidi" w:cstheme="majorBidi"/>
          <w:i/>
          <w:iCs/>
        </w:rPr>
        <w:t xml:space="preserve"> </w:t>
      </w:r>
      <w:proofErr w:type="spellStart"/>
      <w:r>
        <w:rPr>
          <w:rFonts w:asciiTheme="majorBidi" w:hAnsiTheme="majorBidi" w:cstheme="majorBidi"/>
          <w:i/>
          <w:iCs/>
        </w:rPr>
        <w:t>Sumber</w:t>
      </w:r>
      <w:proofErr w:type="spellEnd"/>
      <w:r>
        <w:rPr>
          <w:rFonts w:asciiTheme="majorBidi" w:hAnsiTheme="majorBidi" w:cstheme="majorBidi"/>
          <w:i/>
          <w:iCs/>
          <w:lang w:val="id-ID"/>
        </w:rPr>
        <w:t>., 145.</w:t>
      </w:r>
    </w:p>
  </w:footnote>
  <w:footnote w:id="60">
    <w:p w14:paraId="5442DC9F"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Pr>
        <w:footnoteRef/>
      </w:r>
      <w:r>
        <w:rPr>
          <w:lang w:val="id-ID"/>
        </w:rPr>
        <w:t xml:space="preserve"> </w:t>
      </w:r>
      <w:proofErr w:type="spellStart"/>
      <w:r>
        <w:rPr>
          <w:rFonts w:asciiTheme="majorBidi" w:hAnsiTheme="majorBidi" w:cstheme="majorBidi"/>
        </w:rPr>
        <w:t>Rosihon</w:t>
      </w:r>
      <w:proofErr w:type="spellEnd"/>
      <w:r>
        <w:rPr>
          <w:rFonts w:asciiTheme="majorBidi" w:hAnsiTheme="majorBidi" w:cstheme="majorBidi"/>
        </w:rPr>
        <w:t xml:space="preserve"> Anwar</w:t>
      </w:r>
      <w:r>
        <w:rPr>
          <w:rFonts w:asciiTheme="majorBidi" w:hAnsiTheme="majorBidi" w:cstheme="majorBidi"/>
          <w:lang w:val="id-ID"/>
        </w:rPr>
        <w:t xml:space="preserve">, </w:t>
      </w:r>
      <w:proofErr w:type="spellStart"/>
      <w:r>
        <w:rPr>
          <w:rFonts w:asciiTheme="majorBidi" w:hAnsiTheme="majorBidi" w:cstheme="majorBidi"/>
          <w:i/>
          <w:iCs/>
        </w:rPr>
        <w:t>Pengantar</w:t>
      </w:r>
      <w:proofErr w:type="spellEnd"/>
      <w:r>
        <w:rPr>
          <w:rFonts w:asciiTheme="majorBidi" w:hAnsiTheme="majorBidi" w:cstheme="majorBidi"/>
          <w:i/>
          <w:iCs/>
        </w:rPr>
        <w:t xml:space="preserve"> </w:t>
      </w:r>
      <w:proofErr w:type="spellStart"/>
      <w:r>
        <w:rPr>
          <w:rFonts w:ascii="Times New Arabic" w:hAnsi="Times New Arabic" w:cstheme="majorBidi"/>
          <w:i/>
          <w:iCs/>
        </w:rPr>
        <w:t>Ulumul</w:t>
      </w:r>
      <w:proofErr w:type="spellEnd"/>
      <w:r>
        <w:rPr>
          <w:rFonts w:ascii="Times New Arabic" w:hAnsi="Times New Arabic" w:cstheme="majorBidi"/>
          <w:i/>
          <w:iCs/>
        </w:rPr>
        <w:t xml:space="preserve"> </w:t>
      </w:r>
      <w:proofErr w:type="spellStart"/>
      <w:r>
        <w:rPr>
          <w:rFonts w:ascii="Times New Arabic" w:hAnsi="Times New Arabic" w:cstheme="majorBidi"/>
          <w:i/>
          <w:iCs/>
        </w:rPr>
        <w:t>Qur’a</w:t>
      </w:r>
      <w:proofErr w:type="spellEnd"/>
      <w:r>
        <w:rPr>
          <w:rFonts w:ascii="Times New Arabic" w:hAnsi="Times New Arabic" w:cstheme="majorBidi"/>
          <w:i/>
          <w:iCs/>
        </w:rPr>
        <w:t>&gt;n</w:t>
      </w:r>
      <w:r>
        <w:rPr>
          <w:rFonts w:asciiTheme="majorBidi" w:hAnsiTheme="majorBidi" w:cstheme="majorBidi"/>
          <w:lang w:val="id-ID"/>
        </w:rPr>
        <w:t xml:space="preserve"> </w:t>
      </w:r>
      <w:r>
        <w:rPr>
          <w:rFonts w:asciiTheme="majorBidi" w:hAnsiTheme="majorBidi" w:cstheme="majorBidi"/>
        </w:rPr>
        <w:t>(Bandung: Pustaka Setia, 2009), 284.</w:t>
      </w:r>
    </w:p>
  </w:footnote>
  <w:footnote w:id="61">
    <w:p w14:paraId="241695B5" w14:textId="77777777" w:rsidR="001D7D00" w:rsidRDefault="001D7D00" w:rsidP="001D7D00">
      <w:pPr>
        <w:pStyle w:val="FootnoteText"/>
        <w:spacing w:after="0"/>
        <w:ind w:firstLine="720"/>
        <w:jc w:val="both"/>
      </w:pPr>
      <w:r>
        <w:rPr>
          <w:rStyle w:val="FootnoteReference"/>
        </w:rPr>
        <w:footnoteRef/>
      </w:r>
      <w: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Terjemahannya,. 485.</w:t>
      </w:r>
    </w:p>
  </w:footnote>
  <w:footnote w:id="62">
    <w:p w14:paraId="117A0158" w14:textId="77777777" w:rsidR="001D7D00" w:rsidRDefault="001D7D00" w:rsidP="001D7D00">
      <w:pPr>
        <w:shd w:val="clear" w:color="auto" w:fill="FFFFFF"/>
        <w:spacing w:after="0"/>
        <w:ind w:firstLine="720"/>
        <w:jc w:val="both"/>
        <w:rPr>
          <w:rFonts w:ascii="Arial" w:eastAsia="Times New Roman" w:hAnsi="Arial"/>
          <w:sz w:val="23"/>
          <w:szCs w:val="23"/>
          <w:lang w:val="id-ID" w:eastAsia="id-ID"/>
        </w:rPr>
      </w:pPr>
      <w:r>
        <w:rPr>
          <w:rStyle w:val="FootnoteReference"/>
        </w:rPr>
        <w:footnoteRef/>
      </w:r>
      <w:r>
        <w:t xml:space="preserve"> </w:t>
      </w:r>
      <w:r>
        <w:rPr>
          <w:rFonts w:ascii="Times New Arabic" w:eastAsia="Times New Roman" w:hAnsi="Times New Arabic" w:cstheme="majorBidi"/>
          <w:sz w:val="20"/>
          <w:szCs w:val="20"/>
          <w:lang w:val="id-ID" w:eastAsia="id-ID"/>
        </w:rPr>
        <w:t>S</w:t>
      </w:r>
      <w:r>
        <w:rPr>
          <w:rFonts w:ascii="Times New Arabic" w:eastAsia="Times New Roman" w:hAnsi="Times New Arabic" w:cstheme="majorBidi"/>
          <w:sz w:val="20"/>
          <w:szCs w:val="20"/>
          <w:lang w:eastAsia="id-ID"/>
        </w:rPr>
        <w:t>{</w:t>
      </w:r>
      <w:r>
        <w:rPr>
          <w:rFonts w:ascii="Times New Arabic" w:eastAsia="Times New Roman" w:hAnsi="Times New Arabic" w:cstheme="majorBidi"/>
          <w:sz w:val="20"/>
          <w:szCs w:val="20"/>
          <w:lang w:val="id-ID" w:eastAsia="id-ID"/>
        </w:rPr>
        <w:t>alah</w:t>
      </w:r>
      <w:r>
        <w:rPr>
          <w:rFonts w:ascii="Times New Arabic" w:eastAsia="Times New Roman" w:hAnsi="Times New Arabic" w:cstheme="majorBidi"/>
          <w:sz w:val="20"/>
          <w:szCs w:val="20"/>
          <w:lang w:eastAsia="id-ID"/>
        </w:rPr>
        <w:t>{</w:t>
      </w:r>
      <w:r>
        <w:rPr>
          <w:rFonts w:ascii="Times New Arabic" w:eastAsia="Times New Roman" w:hAnsi="Times New Arabic" w:cstheme="majorBidi"/>
          <w:sz w:val="20"/>
          <w:szCs w:val="20"/>
          <w:lang w:val="id-ID" w:eastAsia="id-ID"/>
        </w:rPr>
        <w:t xml:space="preserve"> Abdul Fatah Al-Kha</w:t>
      </w:r>
      <w:r>
        <w:rPr>
          <w:rFonts w:ascii="Times New Arabic" w:eastAsia="Times New Roman" w:hAnsi="Times New Arabic" w:cstheme="majorBidi"/>
          <w:sz w:val="20"/>
          <w:szCs w:val="20"/>
          <w:lang w:eastAsia="id-ID"/>
        </w:rPr>
        <w:t>&gt;</w:t>
      </w:r>
      <w:r>
        <w:rPr>
          <w:rFonts w:ascii="Times New Arabic" w:eastAsia="Times New Roman" w:hAnsi="Times New Arabic" w:cstheme="majorBidi"/>
          <w:sz w:val="20"/>
          <w:szCs w:val="20"/>
          <w:lang w:val="id-ID" w:eastAsia="id-ID"/>
        </w:rPr>
        <w:t xml:space="preserve">lidi, </w:t>
      </w:r>
      <w:r>
        <w:rPr>
          <w:rFonts w:ascii="Times New Arabic" w:eastAsia="Times New Roman" w:hAnsi="Times New Arabic" w:cstheme="majorBidi"/>
          <w:i/>
          <w:iCs/>
          <w:sz w:val="20"/>
          <w:szCs w:val="20"/>
          <w:lang w:val="id-ID" w:eastAsia="id-ID"/>
        </w:rPr>
        <w:t>Pengantar Memahami Tafsir Fi</w:t>
      </w:r>
      <w:r>
        <w:rPr>
          <w:rFonts w:ascii="Times New Arabic" w:eastAsia="Times New Roman" w:hAnsi="Times New Arabic" w:cstheme="majorBidi"/>
          <w:i/>
          <w:iCs/>
          <w:sz w:val="20"/>
          <w:szCs w:val="20"/>
          <w:lang w:eastAsia="id-ID"/>
        </w:rPr>
        <w:t>&gt;</w:t>
      </w:r>
      <w:r>
        <w:rPr>
          <w:rFonts w:ascii="Times New Arabic" w:eastAsia="Times New Roman" w:hAnsi="Times New Arabic" w:cstheme="majorBidi"/>
          <w:i/>
          <w:iCs/>
          <w:sz w:val="20"/>
          <w:szCs w:val="20"/>
          <w:lang w:val="id-ID" w:eastAsia="id-ID"/>
        </w:rPr>
        <w:t xml:space="preserve"> Zhila</w:t>
      </w:r>
      <w:r>
        <w:rPr>
          <w:rFonts w:ascii="Times New Arabic" w:eastAsia="Times New Roman" w:hAnsi="Times New Arabic" w:cstheme="majorBidi"/>
          <w:i/>
          <w:iCs/>
          <w:sz w:val="20"/>
          <w:szCs w:val="20"/>
          <w:lang w:eastAsia="id-ID"/>
        </w:rPr>
        <w:t>&gt;</w:t>
      </w:r>
      <w:r>
        <w:rPr>
          <w:rFonts w:ascii="Times New Arabic" w:eastAsia="Times New Roman" w:hAnsi="Times New Arabic" w:cstheme="majorBidi"/>
          <w:i/>
          <w:iCs/>
          <w:sz w:val="20"/>
          <w:szCs w:val="20"/>
          <w:lang w:val="id-ID" w:eastAsia="id-ID"/>
        </w:rPr>
        <w:t xml:space="preserve">lil Qur’an Sayyid Qutub, Terj. Salafuddin Abu Sayyid </w:t>
      </w:r>
      <w:r>
        <w:rPr>
          <w:rFonts w:ascii="Times New Arabic" w:eastAsia="Times New Roman" w:hAnsi="Times New Arabic" w:cstheme="majorBidi"/>
          <w:sz w:val="20"/>
          <w:szCs w:val="20"/>
          <w:lang w:val="id-ID" w:eastAsia="id-ID"/>
        </w:rPr>
        <w:t>(Solo: Era Intermedia, 2001), 23</w:t>
      </w:r>
      <w:r>
        <w:rPr>
          <w:rFonts w:asciiTheme="majorBidi" w:eastAsia="Times New Roman" w:hAnsiTheme="majorBidi" w:cstheme="majorBidi"/>
          <w:sz w:val="20"/>
          <w:szCs w:val="20"/>
          <w:lang w:val="id-ID" w:eastAsia="id-ID"/>
        </w:rPr>
        <w:t>.</w:t>
      </w:r>
    </w:p>
  </w:footnote>
  <w:footnote w:id="63">
    <w:p w14:paraId="1092567A" w14:textId="77777777" w:rsidR="001D7D00" w:rsidRDefault="001D7D00" w:rsidP="001D7D00">
      <w:pPr>
        <w:pStyle w:val="FootnoteText"/>
        <w:spacing w:after="0" w:line="20" w:lineRule="atLeast"/>
        <w:ind w:firstLine="720"/>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Hamka</w:t>
      </w:r>
      <w:r>
        <w:rPr>
          <w:rFonts w:asciiTheme="majorBidi" w:hAnsiTheme="majorBidi" w:cstheme="majorBidi"/>
          <w:lang w:val="id-ID"/>
        </w:rPr>
        <w:t>,</w:t>
      </w:r>
      <w:r>
        <w:rPr>
          <w:rFonts w:asciiTheme="majorBidi" w:hAnsiTheme="majorBidi" w:cstheme="majorBidi"/>
        </w:rPr>
        <w:t xml:space="preserve"> </w:t>
      </w:r>
      <w:r>
        <w:rPr>
          <w:rFonts w:asciiTheme="majorBidi" w:hAnsiTheme="majorBidi" w:cstheme="majorBidi"/>
          <w:i/>
          <w:iCs/>
        </w:rPr>
        <w:t>Tafsir Al-Azhar</w:t>
      </w:r>
      <w:r>
        <w:rPr>
          <w:rFonts w:asciiTheme="majorBidi" w:hAnsiTheme="majorBidi" w:cstheme="majorBidi"/>
          <w:lang w:val="id-ID"/>
        </w:rPr>
        <w:t xml:space="preserve"> </w:t>
      </w:r>
      <w:r>
        <w:rPr>
          <w:rFonts w:asciiTheme="majorBidi" w:hAnsiTheme="majorBidi" w:cstheme="majorBidi"/>
        </w:rPr>
        <w:t xml:space="preserve">(Jakarta: Pustaka </w:t>
      </w:r>
      <w:proofErr w:type="spellStart"/>
      <w:r>
        <w:rPr>
          <w:rFonts w:asciiTheme="majorBidi" w:hAnsiTheme="majorBidi" w:cstheme="majorBidi"/>
        </w:rPr>
        <w:t>panjimas</w:t>
      </w:r>
      <w:proofErr w:type="spellEnd"/>
      <w:r>
        <w:rPr>
          <w:rFonts w:asciiTheme="majorBidi" w:hAnsiTheme="majorBidi" w:cstheme="majorBidi"/>
        </w:rPr>
        <w:t>, 1982), 191</w:t>
      </w:r>
      <w:r>
        <w:rPr>
          <w:rFonts w:asciiTheme="majorBidi" w:hAnsiTheme="majorBidi" w:cstheme="majorBidi"/>
          <w:lang w:val="id-ID"/>
        </w:rPr>
        <w:t>.</w:t>
      </w:r>
    </w:p>
  </w:footnote>
  <w:footnote w:id="64">
    <w:p w14:paraId="590C4110" w14:textId="77777777" w:rsidR="001D7D00" w:rsidRDefault="001D7D00" w:rsidP="001D7D00">
      <w:pPr>
        <w:pStyle w:val="FootnoteText"/>
        <w:spacing w:after="0"/>
        <w:ind w:firstLine="720"/>
        <w:jc w:val="both"/>
        <w:rPr>
          <w:lang w:val="id-ID"/>
        </w:rPr>
      </w:pPr>
      <w:r>
        <w:rPr>
          <w:rStyle w:val="FootnoteReference"/>
        </w:rPr>
        <w:footnoteRef/>
      </w:r>
      <w:r>
        <w:rPr>
          <w:lang w:val="id-ID"/>
        </w:rP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Terjemahannya,. 354.</w:t>
      </w:r>
      <w:r>
        <w:t xml:space="preserve"> </w:t>
      </w:r>
    </w:p>
  </w:footnote>
  <w:footnote w:id="65">
    <w:p w14:paraId="4628EC3D" w14:textId="77777777" w:rsidR="001D7D00" w:rsidRDefault="001D7D00" w:rsidP="001D7D00">
      <w:pPr>
        <w:pStyle w:val="FootnoteText"/>
        <w:spacing w:after="0" w:line="240" w:lineRule="auto"/>
        <w:ind w:firstLine="720"/>
        <w:jc w:val="both"/>
        <w:rPr>
          <w:lang w:val="id-ID"/>
        </w:rPr>
      </w:pPr>
      <w:r>
        <w:rPr>
          <w:rStyle w:val="FootnoteReference"/>
        </w:rPr>
        <w:footnoteRef/>
      </w:r>
      <w:r>
        <w:t xml:space="preserve"> </w:t>
      </w:r>
      <w:r>
        <w:rPr>
          <w:rFonts w:asciiTheme="majorBidi" w:hAnsiTheme="majorBidi" w:cstheme="majorBidi"/>
        </w:rPr>
        <w:t>Hamka</w:t>
      </w:r>
      <w:r>
        <w:rPr>
          <w:rFonts w:asciiTheme="majorBidi" w:hAnsiTheme="majorBidi" w:cstheme="majorBidi"/>
          <w:lang w:val="id-ID"/>
        </w:rPr>
        <w:t>,</w:t>
      </w:r>
      <w:r>
        <w:rPr>
          <w:rFonts w:asciiTheme="majorBidi" w:hAnsiTheme="majorBidi" w:cstheme="majorBidi"/>
        </w:rPr>
        <w:t xml:space="preserve"> </w:t>
      </w:r>
      <w:r>
        <w:rPr>
          <w:rFonts w:asciiTheme="majorBidi" w:hAnsiTheme="majorBidi" w:cstheme="majorBidi"/>
          <w:i/>
          <w:iCs/>
        </w:rPr>
        <w:t>Tafsir Al-Azhar</w:t>
      </w:r>
      <w:r>
        <w:rPr>
          <w:rFonts w:asciiTheme="majorBidi" w:hAnsiTheme="majorBidi" w:cstheme="majorBidi"/>
          <w:lang w:val="id-ID"/>
        </w:rPr>
        <w:t xml:space="preserve">., </w:t>
      </w:r>
      <w:r>
        <w:rPr>
          <w:rFonts w:asciiTheme="majorBidi" w:eastAsiaTheme="minorHAnsi" w:hAnsiTheme="majorBidi" w:cstheme="majorBidi"/>
          <w:lang w:val="id-ID"/>
        </w:rPr>
        <w:t>313.</w:t>
      </w:r>
    </w:p>
  </w:footnote>
  <w:footnote w:id="66">
    <w:p w14:paraId="2AFBA971" w14:textId="77777777" w:rsidR="001D7D00" w:rsidRDefault="001D7D00" w:rsidP="001D7D00">
      <w:pPr>
        <w:pStyle w:val="FootnoteText"/>
        <w:spacing w:after="0" w:line="240" w:lineRule="auto"/>
        <w:ind w:firstLine="720"/>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 xml:space="preserve"> M. Quraish Shihab, </w:t>
      </w:r>
      <w:r>
        <w:rPr>
          <w:rFonts w:asciiTheme="majorBidi" w:hAnsiTheme="majorBidi" w:cstheme="majorBidi"/>
          <w:i/>
          <w:iCs/>
          <w:lang w:val="id-ID"/>
        </w:rPr>
        <w:t xml:space="preserve">Tafsir </w:t>
      </w:r>
      <w:r>
        <w:rPr>
          <w:rFonts w:ascii="Times New Arabic" w:hAnsi="Times New Arabic" w:cstheme="majorBidi"/>
          <w:i/>
          <w:iCs/>
          <w:lang w:val="id-ID"/>
        </w:rPr>
        <w:t>Al-Misbah</w:t>
      </w:r>
      <w:r>
        <w:rPr>
          <w:rFonts w:ascii="Times New Arabic" w:hAnsi="Times New Arabic" w:cstheme="majorBidi"/>
          <w:i/>
          <w:iCs/>
        </w:rPr>
        <w:t>{</w:t>
      </w:r>
      <w:r>
        <w:rPr>
          <w:rFonts w:ascii="Times New Arabic" w:hAnsi="Times New Arabic" w:cstheme="majorBidi"/>
          <w:i/>
          <w:iCs/>
          <w:lang w:val="id-ID"/>
        </w:rPr>
        <w:t>,</w:t>
      </w:r>
      <w:r>
        <w:rPr>
          <w:rFonts w:asciiTheme="majorBidi" w:hAnsiTheme="majorBidi" w:cstheme="majorBidi"/>
          <w:lang w:val="id-ID"/>
        </w:rPr>
        <w:t xml:space="preserve"> </w:t>
      </w:r>
      <w:r>
        <w:rPr>
          <w:rFonts w:asciiTheme="majorBidi" w:hAnsiTheme="majorBidi" w:cstheme="majorBidi"/>
          <w:i/>
          <w:iCs/>
          <w:lang w:val="id-ID"/>
        </w:rPr>
        <w:t>9</w:t>
      </w:r>
      <w:r>
        <w:rPr>
          <w:rFonts w:asciiTheme="majorBidi" w:hAnsiTheme="majorBidi" w:cstheme="majorBidi"/>
          <w:lang w:val="id-ID"/>
        </w:rPr>
        <w:t xml:space="preserve"> (Jakarta: Lentera Hati, 2002), 369.</w:t>
      </w:r>
    </w:p>
  </w:footnote>
  <w:footnote w:id="67">
    <w:p w14:paraId="13A02042" w14:textId="77777777" w:rsidR="001D7D00" w:rsidRDefault="001D7D00" w:rsidP="001D7D00">
      <w:pPr>
        <w:pStyle w:val="FootnoteText"/>
        <w:spacing w:after="0"/>
        <w:ind w:firstLine="720"/>
        <w:jc w:val="both"/>
        <w:rPr>
          <w:rFonts w:asciiTheme="majorBidi" w:hAnsiTheme="majorBidi" w:cstheme="majorBidi"/>
        </w:rPr>
      </w:pPr>
      <w:r>
        <w:rPr>
          <w:rStyle w:val="FootnoteReference"/>
        </w:rPr>
        <w:footnoteRef/>
      </w:r>
      <w:r>
        <w:t xml:space="preserve"> </w:t>
      </w:r>
      <w:r>
        <w:rPr>
          <w:rFonts w:asciiTheme="majorBidi" w:eastAsiaTheme="minorHAnsi" w:hAnsiTheme="majorBidi" w:cstheme="majorBidi"/>
          <w:lang w:val="id-ID"/>
        </w:rPr>
        <w:t>Ibid., 477.</w:t>
      </w:r>
    </w:p>
  </w:footnote>
  <w:footnote w:id="68">
    <w:p w14:paraId="01022D0B" w14:textId="77777777" w:rsidR="001D7D00" w:rsidRDefault="001D7D00" w:rsidP="001D7D00">
      <w:pPr>
        <w:pStyle w:val="FootnoteText"/>
        <w:spacing w:after="0"/>
        <w:ind w:firstLine="720"/>
        <w:jc w:val="both"/>
      </w:pPr>
      <w:r>
        <w:rPr>
          <w:rStyle w:val="FootnoteReference"/>
        </w:rPr>
        <w:footnoteRef/>
      </w:r>
      <w:r>
        <w:t xml:space="preserve"> </w:t>
      </w:r>
      <w:r>
        <w:rPr>
          <w:rFonts w:asciiTheme="majorBidi" w:hAnsiTheme="majorBidi" w:cstheme="majorBidi"/>
        </w:rPr>
        <w:t xml:space="preserve">Definisi-Pengertian.com </w:t>
      </w:r>
      <w:proofErr w:type="spellStart"/>
      <w:r>
        <w:rPr>
          <w:rFonts w:asciiTheme="majorBidi" w:hAnsiTheme="majorBidi" w:cstheme="majorBidi"/>
        </w:rPr>
        <w:t>adalah</w:t>
      </w:r>
      <w:proofErr w:type="spellEnd"/>
      <w:r>
        <w:rPr>
          <w:rFonts w:asciiTheme="majorBidi" w:hAnsiTheme="majorBidi" w:cstheme="majorBidi"/>
        </w:rPr>
        <w:t xml:space="preserve"> </w:t>
      </w:r>
      <w:proofErr w:type="spellStart"/>
      <w:r>
        <w:rPr>
          <w:rFonts w:asciiTheme="majorBidi" w:hAnsiTheme="majorBidi" w:cstheme="majorBidi"/>
        </w:rPr>
        <w:t>berbagai</w:t>
      </w:r>
      <w:proofErr w:type="spellEnd"/>
      <w:r>
        <w:rPr>
          <w:rFonts w:asciiTheme="majorBidi" w:hAnsiTheme="majorBidi" w:cstheme="majorBidi"/>
        </w:rPr>
        <w:t xml:space="preserve"> </w:t>
      </w:r>
      <w:proofErr w:type="spellStart"/>
      <w:r>
        <w:rPr>
          <w:rFonts w:asciiTheme="majorBidi" w:hAnsiTheme="majorBidi" w:cstheme="majorBidi"/>
        </w:rPr>
        <w:t>referensi</w:t>
      </w:r>
      <w:proofErr w:type="spellEnd"/>
      <w:r>
        <w:rPr>
          <w:rFonts w:asciiTheme="majorBidi" w:hAnsiTheme="majorBidi" w:cstheme="majorBidi"/>
        </w:rPr>
        <w:t>. “</w:t>
      </w:r>
      <w:proofErr w:type="spellStart"/>
      <w:r>
        <w:rPr>
          <w:rFonts w:asciiTheme="majorBidi" w:hAnsiTheme="majorBidi" w:cstheme="majorBidi"/>
        </w:rPr>
        <w:t>Definisi</w:t>
      </w:r>
      <w:proofErr w:type="spellEnd"/>
      <w:r>
        <w:rPr>
          <w:rFonts w:asciiTheme="majorBidi" w:hAnsiTheme="majorBidi" w:cstheme="majorBidi"/>
        </w:rPr>
        <w:t xml:space="preserve"> </w:t>
      </w:r>
      <w:proofErr w:type="spellStart"/>
      <w:r>
        <w:rPr>
          <w:rFonts w:asciiTheme="majorBidi" w:hAnsiTheme="majorBidi" w:cstheme="majorBidi"/>
        </w:rPr>
        <w:t>Pengertian</w:t>
      </w:r>
      <w:proofErr w:type="spellEnd"/>
      <w:r>
        <w:rPr>
          <w:rFonts w:asciiTheme="majorBidi" w:hAnsiTheme="majorBidi" w:cstheme="majorBidi"/>
        </w:rPr>
        <w:t xml:space="preserve"> </w:t>
      </w:r>
      <w:proofErr w:type="spellStart"/>
      <w:r>
        <w:rPr>
          <w:rFonts w:asciiTheme="majorBidi" w:hAnsiTheme="majorBidi" w:cstheme="majorBidi"/>
        </w:rPr>
        <w:t>Pemanfaatan</w:t>
      </w:r>
      <w:proofErr w:type="spellEnd"/>
      <w:r>
        <w:rPr>
          <w:rFonts w:asciiTheme="majorBidi" w:hAnsiTheme="majorBidi" w:cstheme="majorBidi"/>
        </w:rPr>
        <w:t xml:space="preserve">”, </w:t>
      </w:r>
      <w:proofErr w:type="spellStart"/>
      <w:r>
        <w:rPr>
          <w:rFonts w:asciiTheme="majorBidi" w:hAnsiTheme="majorBidi" w:cstheme="majorBidi"/>
        </w:rPr>
        <w:t>artikel</w:t>
      </w:r>
      <w:proofErr w:type="spellEnd"/>
      <w:r>
        <w:rPr>
          <w:rFonts w:asciiTheme="majorBidi" w:hAnsiTheme="majorBidi" w:cstheme="majorBidi"/>
        </w:rPr>
        <w:t xml:space="preserve"> </w:t>
      </w:r>
      <w:proofErr w:type="spellStart"/>
      <w:r>
        <w:rPr>
          <w:rFonts w:asciiTheme="majorBidi" w:hAnsiTheme="majorBidi" w:cstheme="majorBidi"/>
        </w:rPr>
        <w:t>diakses</w:t>
      </w:r>
      <w:proofErr w:type="spellEnd"/>
      <w:r>
        <w:rPr>
          <w:rFonts w:asciiTheme="majorBidi" w:hAnsiTheme="majorBidi" w:cstheme="majorBidi"/>
        </w:rPr>
        <w:t xml:space="preserve"> pada </w:t>
      </w:r>
      <w:proofErr w:type="spellStart"/>
      <w:r>
        <w:rPr>
          <w:rFonts w:asciiTheme="majorBidi" w:hAnsiTheme="majorBidi" w:cstheme="majorBidi"/>
        </w:rPr>
        <w:t>tanggal</w:t>
      </w:r>
      <w:proofErr w:type="spellEnd"/>
      <w:r>
        <w:rPr>
          <w:rFonts w:asciiTheme="majorBidi" w:hAnsiTheme="majorBidi" w:cstheme="majorBidi"/>
        </w:rPr>
        <w:t xml:space="preserve"> 06 Oktober 2021, </w:t>
      </w:r>
      <w:proofErr w:type="spellStart"/>
      <w:r>
        <w:rPr>
          <w:rFonts w:asciiTheme="majorBidi" w:hAnsiTheme="majorBidi" w:cstheme="majorBidi"/>
        </w:rPr>
        <w:t>Pukul</w:t>
      </w:r>
      <w:proofErr w:type="spellEnd"/>
      <w:r>
        <w:rPr>
          <w:rFonts w:asciiTheme="majorBidi" w:hAnsiTheme="majorBidi" w:cstheme="majorBidi"/>
        </w:rPr>
        <w:t xml:space="preserve"> 22:08 WIB </w:t>
      </w:r>
      <w:proofErr w:type="spellStart"/>
      <w:r>
        <w:rPr>
          <w:rFonts w:asciiTheme="majorBidi" w:hAnsiTheme="majorBidi" w:cstheme="majorBidi"/>
        </w:rPr>
        <w:t>dari</w:t>
      </w:r>
      <w:proofErr w:type="spellEnd"/>
      <w:r>
        <w:rPr>
          <w:rFonts w:asciiTheme="majorBidi" w:hAnsiTheme="majorBidi" w:cstheme="majorBidi"/>
        </w:rPr>
        <w:t xml:space="preserve"> </w:t>
      </w:r>
      <w:hyperlink r:id="rId2" w:history="1">
        <w:r>
          <w:rPr>
            <w:rStyle w:val="Hyperlink"/>
            <w:rFonts w:asciiTheme="majorBidi" w:hAnsiTheme="majorBidi" w:cstheme="majorBidi"/>
          </w:rPr>
          <w:t>http://www.definisi-pengertian.com/2015/07definisi-pengertian-pemanfaatan.html</w:t>
        </w:r>
      </w:hyperlink>
      <w:r>
        <w:rPr>
          <w:rFonts w:asciiTheme="majorBidi" w:hAnsiTheme="majorBidi" w:cstheme="majorBidi"/>
          <w:u w:val="single"/>
        </w:rPr>
        <w:t xml:space="preserve">. </w:t>
      </w:r>
    </w:p>
  </w:footnote>
  <w:footnote w:id="69">
    <w:p w14:paraId="4B86A0CA" w14:textId="77777777" w:rsidR="001D7D00" w:rsidRDefault="001D7D00" w:rsidP="001D7D00">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Ahlam, </w:t>
      </w:r>
      <w:r>
        <w:rPr>
          <w:rFonts w:asciiTheme="majorBidi" w:hAnsiTheme="majorBidi" w:cstheme="majorBidi"/>
          <w:i/>
          <w:iCs/>
        </w:rPr>
        <w:t xml:space="preserve">Manfaat Air Bagi </w:t>
      </w:r>
      <w:proofErr w:type="spellStart"/>
      <w:r>
        <w:rPr>
          <w:rFonts w:asciiTheme="majorBidi" w:hAnsiTheme="majorBidi" w:cstheme="majorBidi"/>
          <w:i/>
          <w:iCs/>
        </w:rPr>
        <w:t>Tumbuhan</w:t>
      </w:r>
      <w:proofErr w:type="spellEnd"/>
      <w:r>
        <w:rPr>
          <w:rFonts w:asciiTheme="majorBidi" w:hAnsiTheme="majorBidi" w:cstheme="majorBidi"/>
          <w:i/>
          <w:iCs/>
        </w:rPr>
        <w:t xml:space="preserve">. </w:t>
      </w:r>
      <w:proofErr w:type="spellStart"/>
      <w:r>
        <w:rPr>
          <w:rFonts w:asciiTheme="majorBidi" w:hAnsiTheme="majorBidi" w:cstheme="majorBidi"/>
        </w:rPr>
        <w:t>Jurnal</w:t>
      </w:r>
      <w:proofErr w:type="spellEnd"/>
      <w:r>
        <w:rPr>
          <w:rFonts w:asciiTheme="majorBidi" w:hAnsiTheme="majorBidi" w:cstheme="majorBidi"/>
        </w:rPr>
        <w:t xml:space="preserve"> Studi al-Qur’an dan </w:t>
      </w:r>
      <w:proofErr w:type="spellStart"/>
      <w:r>
        <w:rPr>
          <w:rFonts w:asciiTheme="majorBidi" w:hAnsiTheme="majorBidi" w:cstheme="majorBidi"/>
        </w:rPr>
        <w:t>Sains</w:t>
      </w:r>
      <w:proofErr w:type="spellEnd"/>
      <w:r>
        <w:rPr>
          <w:rFonts w:asciiTheme="majorBidi" w:hAnsiTheme="majorBidi" w:cstheme="majorBidi"/>
        </w:rPr>
        <w:t>. Volume 04, No 02, 2020, 447.</w:t>
      </w:r>
    </w:p>
  </w:footnote>
  <w:footnote w:id="70">
    <w:p w14:paraId="06D33C28" w14:textId="77777777" w:rsidR="001D7D00" w:rsidRDefault="001D7D00" w:rsidP="001D7D00">
      <w:pPr>
        <w:pStyle w:val="FootnoteText"/>
        <w:ind w:firstLine="720"/>
      </w:pPr>
      <w:r>
        <w:rPr>
          <w:rStyle w:val="FootnoteReference"/>
        </w:rPr>
        <w:footnoteRef/>
      </w:r>
      <w:r>
        <w:t xml:space="preserve"> </w:t>
      </w:r>
      <w:r>
        <w:rPr>
          <w:rFonts w:asciiTheme="majorBidi" w:hAnsiTheme="majorBidi" w:cstheme="majorBidi"/>
        </w:rPr>
        <w:t xml:space="preserve">Popi </w:t>
      </w:r>
      <w:proofErr w:type="spellStart"/>
      <w:r>
        <w:rPr>
          <w:rFonts w:asciiTheme="majorBidi" w:hAnsiTheme="majorBidi" w:cstheme="majorBidi"/>
        </w:rPr>
        <w:t>Rejekiningrum</w:t>
      </w:r>
      <w:proofErr w:type="spellEnd"/>
      <w:r>
        <w:rPr>
          <w:rFonts w:asciiTheme="majorBidi" w:hAnsiTheme="majorBidi" w:cstheme="majorBidi"/>
        </w:rPr>
        <w:t>.</w:t>
      </w:r>
      <w:r>
        <w:rPr>
          <w:rFonts w:asciiTheme="majorBidi" w:hAnsiTheme="majorBidi" w:cstheme="majorBidi"/>
          <w:i/>
          <w:iCs/>
        </w:rPr>
        <w:t xml:space="preserve"> “</w:t>
      </w:r>
      <w:proofErr w:type="spellStart"/>
      <w:r>
        <w:rPr>
          <w:rFonts w:asciiTheme="majorBidi" w:hAnsiTheme="majorBidi" w:cstheme="majorBidi"/>
          <w:i/>
          <w:iCs/>
        </w:rPr>
        <w:t>Peluang</w:t>
      </w:r>
      <w:proofErr w:type="spellEnd"/>
      <w:r>
        <w:rPr>
          <w:rFonts w:asciiTheme="majorBidi" w:hAnsiTheme="majorBidi" w:cstheme="majorBidi"/>
          <w:i/>
          <w:iCs/>
        </w:rPr>
        <w:t xml:space="preserve"> </w:t>
      </w:r>
      <w:proofErr w:type="spellStart"/>
      <w:r>
        <w:rPr>
          <w:rFonts w:asciiTheme="majorBidi" w:hAnsiTheme="majorBidi" w:cstheme="majorBidi"/>
          <w:i/>
          <w:iCs/>
        </w:rPr>
        <w:t>Pemanfaatan</w:t>
      </w:r>
      <w:proofErr w:type="spellEnd"/>
      <w:r>
        <w:rPr>
          <w:rFonts w:asciiTheme="majorBidi" w:hAnsiTheme="majorBidi" w:cstheme="majorBidi"/>
          <w:i/>
          <w:iCs/>
        </w:rPr>
        <w:t xml:space="preserve"> Air Tanah </w:t>
      </w:r>
      <w:proofErr w:type="spellStart"/>
      <w:r>
        <w:rPr>
          <w:rFonts w:asciiTheme="majorBidi" w:hAnsiTheme="majorBidi" w:cstheme="majorBidi"/>
          <w:i/>
          <w:iCs/>
        </w:rPr>
        <w:t>untuk</w:t>
      </w:r>
      <w:proofErr w:type="spellEnd"/>
      <w:r>
        <w:rPr>
          <w:rFonts w:asciiTheme="majorBidi" w:hAnsiTheme="majorBidi" w:cstheme="majorBidi"/>
          <w:i/>
          <w:iCs/>
        </w:rPr>
        <w:t xml:space="preserve"> </w:t>
      </w:r>
      <w:proofErr w:type="spellStart"/>
      <w:r>
        <w:rPr>
          <w:rFonts w:asciiTheme="majorBidi" w:hAnsiTheme="majorBidi" w:cstheme="majorBidi"/>
          <w:i/>
          <w:iCs/>
        </w:rPr>
        <w:t>Keberlangsungan</w:t>
      </w:r>
      <w:proofErr w:type="spellEnd"/>
      <w:r>
        <w:rPr>
          <w:rFonts w:asciiTheme="majorBidi" w:hAnsiTheme="majorBidi" w:cstheme="majorBidi"/>
          <w:i/>
          <w:iCs/>
        </w:rPr>
        <w:t xml:space="preserve"> </w:t>
      </w:r>
      <w:proofErr w:type="spellStart"/>
      <w:r>
        <w:rPr>
          <w:rFonts w:asciiTheme="majorBidi" w:hAnsiTheme="majorBidi" w:cstheme="majorBidi"/>
          <w:i/>
          <w:iCs/>
        </w:rPr>
        <w:t>Sumber</w:t>
      </w:r>
      <w:proofErr w:type="spellEnd"/>
      <w:r>
        <w:rPr>
          <w:rFonts w:asciiTheme="majorBidi" w:hAnsiTheme="majorBidi" w:cstheme="majorBidi"/>
          <w:i/>
          <w:iCs/>
        </w:rPr>
        <w:t xml:space="preserve"> Daya Air”</w:t>
      </w:r>
      <w:r>
        <w:rPr>
          <w:rFonts w:asciiTheme="majorBidi" w:hAnsiTheme="majorBidi" w:cstheme="majorBidi"/>
          <w:i/>
          <w:iCs/>
          <w:lang w:val="id-ID"/>
        </w:rPr>
        <w:t>,</w:t>
      </w:r>
      <w:r>
        <w:rPr>
          <w:rFonts w:asciiTheme="majorBidi" w:hAnsiTheme="majorBidi" w:cstheme="majorBidi"/>
          <w:lang w:val="id-ID"/>
        </w:rPr>
        <w:t xml:space="preserve"> </w:t>
      </w:r>
      <w:proofErr w:type="spellStart"/>
      <w:r>
        <w:rPr>
          <w:rFonts w:asciiTheme="majorBidi" w:hAnsiTheme="majorBidi" w:cstheme="majorBidi"/>
        </w:rPr>
        <w:t>Jurnal</w:t>
      </w:r>
      <w:proofErr w:type="spellEnd"/>
      <w:r>
        <w:rPr>
          <w:rFonts w:asciiTheme="majorBidi" w:hAnsiTheme="majorBidi" w:cstheme="majorBidi"/>
        </w:rPr>
        <w:t xml:space="preserve"> </w:t>
      </w:r>
      <w:proofErr w:type="spellStart"/>
      <w:r>
        <w:rPr>
          <w:rFonts w:asciiTheme="majorBidi" w:hAnsiTheme="majorBidi" w:cstheme="majorBidi"/>
          <w:i/>
          <w:iCs/>
        </w:rPr>
        <w:t>Sumberdaya</w:t>
      </w:r>
      <w:proofErr w:type="spellEnd"/>
      <w:r>
        <w:rPr>
          <w:rFonts w:asciiTheme="majorBidi" w:hAnsiTheme="majorBidi" w:cstheme="majorBidi"/>
          <w:i/>
          <w:iCs/>
        </w:rPr>
        <w:t xml:space="preserve"> Lahan</w:t>
      </w:r>
      <w:r>
        <w:rPr>
          <w:rFonts w:asciiTheme="majorBidi" w:hAnsiTheme="majorBidi" w:cstheme="majorBidi"/>
        </w:rPr>
        <w:t xml:space="preserve"> Volume 3, No. 2, </w:t>
      </w:r>
      <w:r>
        <w:rPr>
          <w:rFonts w:asciiTheme="majorBidi" w:hAnsiTheme="majorBidi" w:cstheme="majorBidi"/>
          <w:lang w:val="id-ID"/>
        </w:rPr>
        <w:t xml:space="preserve">Edisi 03, </w:t>
      </w:r>
      <w:proofErr w:type="spellStart"/>
      <w:r>
        <w:rPr>
          <w:rFonts w:asciiTheme="majorBidi" w:hAnsiTheme="majorBidi" w:cstheme="majorBidi"/>
        </w:rPr>
        <w:t>Desember</w:t>
      </w:r>
      <w:proofErr w:type="spellEnd"/>
      <w:r>
        <w:rPr>
          <w:rFonts w:asciiTheme="majorBidi" w:hAnsiTheme="majorBidi" w:cstheme="majorBidi"/>
        </w:rPr>
        <w:t xml:space="preserve"> 2009, </w:t>
      </w:r>
      <w:r>
        <w:rPr>
          <w:rFonts w:asciiTheme="majorBidi" w:hAnsiTheme="majorBidi" w:cstheme="majorBidi"/>
          <w:lang w:val="id-ID"/>
        </w:rPr>
        <w:t xml:space="preserve">hlm </w:t>
      </w:r>
      <w:r>
        <w:rPr>
          <w:rFonts w:asciiTheme="majorBidi" w:hAnsiTheme="majorBidi" w:cstheme="majorBidi"/>
        </w:rPr>
        <w:t>94.</w:t>
      </w:r>
    </w:p>
  </w:footnote>
  <w:footnote w:id="71">
    <w:p w14:paraId="70B77025"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w:t>
      </w:r>
      <w:r>
        <w:rPr>
          <w:rFonts w:asciiTheme="majorBidi" w:hAnsiTheme="majorBidi" w:cstheme="majorBidi"/>
          <w:lang w:val="id-ID"/>
        </w:rPr>
        <w:t>a</w:t>
      </w:r>
      <w:proofErr w:type="spellStart"/>
      <w:r>
        <w:rPr>
          <w:rFonts w:asciiTheme="majorBidi" w:hAnsiTheme="majorBidi" w:cstheme="majorBidi"/>
        </w:rPr>
        <w:t>nnā</w:t>
      </w:r>
      <w:proofErr w:type="spellEnd"/>
      <w:r>
        <w:rPr>
          <w:rFonts w:asciiTheme="majorBidi" w:hAnsiTheme="majorBidi" w:cstheme="majorBidi"/>
        </w:rPr>
        <w:t xml:space="preserve">’ </w:t>
      </w:r>
      <w:proofErr w:type="spellStart"/>
      <w:r>
        <w:rPr>
          <w:rFonts w:asciiTheme="majorBidi" w:hAnsiTheme="majorBidi" w:cstheme="majorBidi"/>
        </w:rPr>
        <w:t>Khālil</w:t>
      </w:r>
      <w:proofErr w:type="spellEnd"/>
      <w:r>
        <w:rPr>
          <w:rFonts w:asciiTheme="majorBidi" w:hAnsiTheme="majorBidi" w:cstheme="majorBidi"/>
        </w:rPr>
        <w:t xml:space="preserve"> al-Q</w:t>
      </w:r>
      <w:r>
        <w:rPr>
          <w:rFonts w:asciiTheme="majorBidi" w:hAnsiTheme="majorBidi" w:cstheme="majorBidi"/>
          <w:lang w:val="id-ID"/>
        </w:rPr>
        <w:t>a</w:t>
      </w:r>
      <w:proofErr w:type="spellStart"/>
      <w:r>
        <w:rPr>
          <w:rFonts w:asciiTheme="majorBidi" w:hAnsiTheme="majorBidi" w:cstheme="majorBidi"/>
        </w:rPr>
        <w:t>ttān</w:t>
      </w:r>
      <w:proofErr w:type="spellEnd"/>
      <w:r>
        <w:rPr>
          <w:rFonts w:asciiTheme="majorBidi" w:hAnsiTheme="majorBidi" w:cstheme="majorBidi"/>
        </w:rPr>
        <w:t xml:space="preserve">, </w:t>
      </w:r>
      <w:r>
        <w:rPr>
          <w:rFonts w:asciiTheme="majorBidi" w:hAnsiTheme="majorBidi" w:cstheme="majorBidi"/>
          <w:i/>
          <w:iCs/>
        </w:rPr>
        <w:t xml:space="preserve">Studi </w:t>
      </w:r>
      <w:proofErr w:type="spellStart"/>
      <w:r>
        <w:rPr>
          <w:rFonts w:asciiTheme="majorBidi" w:hAnsiTheme="majorBidi" w:cstheme="majorBidi"/>
          <w:i/>
          <w:iCs/>
        </w:rPr>
        <w:t>Ilmu-ilmu</w:t>
      </w:r>
      <w:proofErr w:type="spellEnd"/>
      <w:r>
        <w:rPr>
          <w:rFonts w:asciiTheme="majorBidi" w:hAnsiTheme="majorBidi" w:cstheme="majorBidi"/>
          <w:i/>
          <w:iCs/>
        </w:rPr>
        <w:t xml:space="preserve"> Qur’an,</w:t>
      </w:r>
      <w:r>
        <w:rPr>
          <w:rFonts w:asciiTheme="majorBidi" w:hAnsiTheme="majorBidi" w:cstheme="majorBidi"/>
        </w:rPr>
        <w:t xml:space="preserve"> Terj. </w:t>
      </w:r>
      <w:proofErr w:type="spellStart"/>
      <w:r>
        <w:rPr>
          <w:rFonts w:asciiTheme="majorBidi" w:hAnsiTheme="majorBidi" w:cstheme="majorBidi"/>
        </w:rPr>
        <w:t>Mudzakir</w:t>
      </w:r>
      <w:proofErr w:type="spellEnd"/>
      <w:r>
        <w:rPr>
          <w:rFonts w:asciiTheme="majorBidi" w:hAnsiTheme="majorBidi" w:cstheme="majorBidi"/>
        </w:rPr>
        <w:t xml:space="preserve"> AS (Bogor: Pustaka </w:t>
      </w:r>
      <w:proofErr w:type="spellStart"/>
      <w:r>
        <w:rPr>
          <w:rFonts w:asciiTheme="majorBidi" w:hAnsiTheme="majorBidi" w:cstheme="majorBidi"/>
        </w:rPr>
        <w:t>lintera</w:t>
      </w:r>
      <w:proofErr w:type="spellEnd"/>
      <w:r>
        <w:rPr>
          <w:rFonts w:asciiTheme="majorBidi" w:hAnsiTheme="majorBidi" w:cstheme="majorBidi"/>
        </w:rPr>
        <w:t xml:space="preserve"> </w:t>
      </w:r>
      <w:proofErr w:type="spellStart"/>
      <w:r>
        <w:rPr>
          <w:rFonts w:asciiTheme="majorBidi" w:hAnsiTheme="majorBidi" w:cstheme="majorBidi"/>
        </w:rPr>
        <w:t>Antarnusa</w:t>
      </w:r>
      <w:proofErr w:type="spellEnd"/>
      <w:r>
        <w:rPr>
          <w:rFonts w:asciiTheme="majorBidi" w:hAnsiTheme="majorBidi" w:cstheme="majorBidi"/>
        </w:rPr>
        <w:t>, 2013), 527.</w:t>
      </w:r>
    </w:p>
  </w:footnote>
  <w:footnote w:id="72">
    <w:p w14:paraId="48561C53"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Desi Ratna</w:t>
      </w:r>
      <w:r>
        <w:rPr>
          <w:rFonts w:asciiTheme="majorBidi" w:hAnsiTheme="majorBidi" w:cstheme="majorBidi"/>
          <w:i/>
          <w:iCs/>
          <w:lang w:val="id-ID"/>
        </w:rPr>
        <w:t xml:space="preserve">, </w:t>
      </w:r>
      <w:proofErr w:type="spellStart"/>
      <w:r>
        <w:rPr>
          <w:rFonts w:asciiTheme="majorBidi" w:hAnsiTheme="majorBidi" w:cstheme="majorBidi"/>
          <w:i/>
          <w:iCs/>
        </w:rPr>
        <w:t>Kebahagiaan</w:t>
      </w:r>
      <w:proofErr w:type="spellEnd"/>
      <w:r>
        <w:rPr>
          <w:rFonts w:asciiTheme="majorBidi" w:hAnsiTheme="majorBidi" w:cstheme="majorBidi"/>
          <w:i/>
          <w:iCs/>
        </w:rPr>
        <w:t xml:space="preserve"> </w:t>
      </w:r>
      <w:proofErr w:type="spellStart"/>
      <w:r>
        <w:rPr>
          <w:rFonts w:asciiTheme="majorBidi" w:hAnsiTheme="majorBidi" w:cstheme="majorBidi"/>
          <w:i/>
          <w:iCs/>
        </w:rPr>
        <w:t>dalam</w:t>
      </w:r>
      <w:proofErr w:type="spellEnd"/>
      <w:r>
        <w:rPr>
          <w:rFonts w:asciiTheme="majorBidi" w:hAnsiTheme="majorBidi" w:cstheme="majorBidi"/>
          <w:i/>
          <w:iCs/>
        </w:rPr>
        <w:t xml:space="preserve"> tafsir al-Qur’an al-</w:t>
      </w:r>
      <w:proofErr w:type="spellStart"/>
      <w:r>
        <w:rPr>
          <w:rFonts w:asciiTheme="majorBidi" w:hAnsiTheme="majorBidi" w:cstheme="majorBidi"/>
          <w:i/>
          <w:iCs/>
        </w:rPr>
        <w:t>Azhim</w:t>
      </w:r>
      <w:proofErr w:type="spellEnd"/>
      <w:r>
        <w:rPr>
          <w:rFonts w:asciiTheme="majorBidi" w:hAnsiTheme="majorBidi" w:cstheme="majorBidi"/>
          <w:i/>
          <w:iCs/>
        </w:rPr>
        <w:t xml:space="preserve"> </w:t>
      </w:r>
      <w:proofErr w:type="spellStart"/>
      <w:r>
        <w:rPr>
          <w:rFonts w:asciiTheme="majorBidi" w:hAnsiTheme="majorBidi" w:cstheme="majorBidi"/>
          <w:i/>
          <w:iCs/>
        </w:rPr>
        <w:t>karya</w:t>
      </w:r>
      <w:proofErr w:type="spellEnd"/>
      <w:r>
        <w:rPr>
          <w:rFonts w:asciiTheme="majorBidi" w:hAnsiTheme="majorBidi" w:cstheme="majorBidi"/>
          <w:i/>
          <w:iCs/>
        </w:rPr>
        <w:t xml:space="preserve"> </w:t>
      </w:r>
      <w:proofErr w:type="spellStart"/>
      <w:r>
        <w:rPr>
          <w:rFonts w:asciiTheme="majorBidi" w:hAnsiTheme="majorBidi" w:cstheme="majorBidi"/>
          <w:i/>
          <w:iCs/>
        </w:rPr>
        <w:t>Ibnu</w:t>
      </w:r>
      <w:proofErr w:type="spellEnd"/>
      <w:r>
        <w:rPr>
          <w:rFonts w:asciiTheme="majorBidi" w:hAnsiTheme="majorBidi" w:cstheme="majorBidi"/>
          <w:i/>
          <w:iCs/>
        </w:rPr>
        <w:t xml:space="preserve"> </w:t>
      </w:r>
      <w:r>
        <w:rPr>
          <w:rFonts w:ascii="Times New Arabic" w:hAnsi="Times New Arabic" w:cstheme="majorBidi"/>
          <w:i/>
          <w:iCs/>
        </w:rPr>
        <w:t>Kathi&gt;r</w:t>
      </w:r>
      <w:r>
        <w:rPr>
          <w:rFonts w:asciiTheme="majorBidi" w:hAnsiTheme="majorBidi" w:cstheme="majorBidi"/>
          <w:sz w:val="24"/>
          <w:szCs w:val="24"/>
        </w:rPr>
        <w:t xml:space="preserve"> </w:t>
      </w:r>
      <w:r>
        <w:rPr>
          <w:rFonts w:asciiTheme="majorBidi" w:hAnsiTheme="majorBidi" w:cstheme="majorBidi"/>
          <w:i/>
          <w:iCs/>
        </w:rPr>
        <w:t>(</w:t>
      </w:r>
      <w:proofErr w:type="spellStart"/>
      <w:r>
        <w:rPr>
          <w:rFonts w:asciiTheme="majorBidi" w:hAnsiTheme="majorBidi" w:cstheme="majorBidi"/>
          <w:i/>
          <w:iCs/>
        </w:rPr>
        <w:t>analisis</w:t>
      </w:r>
      <w:proofErr w:type="spellEnd"/>
      <w:r>
        <w:rPr>
          <w:rFonts w:asciiTheme="majorBidi" w:hAnsiTheme="majorBidi" w:cstheme="majorBidi"/>
          <w:i/>
          <w:iCs/>
        </w:rPr>
        <w:t xml:space="preserve"> </w:t>
      </w:r>
      <w:proofErr w:type="spellStart"/>
      <w:r>
        <w:rPr>
          <w:rFonts w:asciiTheme="majorBidi" w:hAnsiTheme="majorBidi" w:cstheme="majorBidi"/>
          <w:i/>
          <w:iCs/>
        </w:rPr>
        <w:t>tematik</w:t>
      </w:r>
      <w:proofErr w:type="spellEnd"/>
      <w:r>
        <w:rPr>
          <w:rFonts w:asciiTheme="majorBidi" w:hAnsiTheme="majorBidi" w:cstheme="majorBidi"/>
          <w:i/>
          <w:iCs/>
        </w:rPr>
        <w:t xml:space="preserve"> </w:t>
      </w:r>
      <w:proofErr w:type="spellStart"/>
      <w:r>
        <w:rPr>
          <w:rFonts w:asciiTheme="majorBidi" w:hAnsiTheme="majorBidi" w:cstheme="majorBidi"/>
          <w:i/>
          <w:iCs/>
        </w:rPr>
        <w:t>tentang</w:t>
      </w:r>
      <w:proofErr w:type="spellEnd"/>
      <w:r>
        <w:rPr>
          <w:rFonts w:asciiTheme="majorBidi" w:hAnsiTheme="majorBidi" w:cstheme="majorBidi"/>
          <w:i/>
          <w:iCs/>
        </w:rPr>
        <w:t xml:space="preserve"> </w:t>
      </w:r>
      <w:proofErr w:type="spellStart"/>
      <w:r>
        <w:rPr>
          <w:rFonts w:asciiTheme="majorBidi" w:hAnsiTheme="majorBidi" w:cstheme="majorBidi"/>
          <w:i/>
          <w:iCs/>
        </w:rPr>
        <w:t>teori</w:t>
      </w:r>
      <w:proofErr w:type="spellEnd"/>
      <w:r>
        <w:rPr>
          <w:rFonts w:asciiTheme="majorBidi" w:hAnsiTheme="majorBidi" w:cstheme="majorBidi"/>
          <w:i/>
          <w:iCs/>
        </w:rPr>
        <w:t xml:space="preserve"> </w:t>
      </w:r>
      <w:proofErr w:type="spellStart"/>
      <w:r>
        <w:rPr>
          <w:rFonts w:asciiTheme="majorBidi" w:hAnsiTheme="majorBidi" w:cstheme="majorBidi"/>
          <w:i/>
          <w:iCs/>
        </w:rPr>
        <w:t>tematik</w:t>
      </w:r>
      <w:proofErr w:type="spellEnd"/>
      <w:r>
        <w:rPr>
          <w:rFonts w:asciiTheme="majorBidi" w:hAnsiTheme="majorBidi" w:cstheme="majorBidi"/>
          <w:i/>
          <w:iCs/>
        </w:rPr>
        <w:t>)</w:t>
      </w:r>
      <w:r>
        <w:rPr>
          <w:rFonts w:asciiTheme="majorBidi" w:hAnsiTheme="majorBidi" w:cstheme="majorBidi"/>
          <w:i/>
          <w:iCs/>
          <w:lang w:val="id-ID"/>
        </w:rPr>
        <w:t xml:space="preserve"> </w:t>
      </w:r>
      <w:r>
        <w:rPr>
          <w:rFonts w:asciiTheme="majorBidi" w:hAnsiTheme="majorBidi" w:cstheme="majorBidi"/>
        </w:rPr>
        <w:t>(Bengkulu: IAIN Bengkulu, 2019), 30-34.</w:t>
      </w:r>
    </w:p>
  </w:footnote>
  <w:footnote w:id="73">
    <w:p w14:paraId="2A8970BF"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Ibid.,</w:t>
      </w:r>
      <w:r>
        <w:rPr>
          <w:rFonts w:asciiTheme="majorBidi" w:hAnsiTheme="majorBidi" w:cstheme="majorBidi"/>
        </w:rPr>
        <w:t xml:space="preserve"> 528.</w:t>
      </w:r>
    </w:p>
  </w:footnote>
  <w:footnote w:id="74">
    <w:p w14:paraId="75B72BFF" w14:textId="77777777" w:rsidR="001D7D00" w:rsidRDefault="001D7D00" w:rsidP="001D7D00">
      <w:pPr>
        <w:pStyle w:val="FootnoteText"/>
        <w:spacing w:after="0"/>
        <w:ind w:firstLine="720"/>
        <w:jc w:val="both"/>
      </w:pPr>
      <w:r>
        <w:rPr>
          <w:rStyle w:val="FootnoteReference"/>
        </w:rPr>
        <w:footnoteRef/>
      </w:r>
      <w:r>
        <w:rPr>
          <w:lang w:val="id-ID"/>
        </w:rPr>
        <w:t xml:space="preserve"> </w:t>
      </w:r>
      <w:r>
        <w:rPr>
          <w:rFonts w:asciiTheme="majorBidi" w:hAnsiTheme="majorBidi" w:cstheme="majorBidi"/>
          <w:lang w:val="id-ID"/>
        </w:rPr>
        <w:t xml:space="preserve">Mānnā’ Khālil al-Qāttān, </w:t>
      </w:r>
      <w:r>
        <w:rPr>
          <w:rFonts w:asciiTheme="majorBidi" w:hAnsiTheme="majorBidi" w:cstheme="majorBidi"/>
          <w:i/>
          <w:iCs/>
          <w:lang w:val="id-ID"/>
        </w:rPr>
        <w:t xml:space="preserve">Studi Ilmu-ilmu Qur’an,. </w:t>
      </w:r>
      <w:r>
        <w:rPr>
          <w:rFonts w:asciiTheme="majorBidi" w:hAnsiTheme="majorBidi" w:cstheme="majorBidi"/>
        </w:rPr>
        <w:t>39.</w:t>
      </w:r>
    </w:p>
  </w:footnote>
  <w:footnote w:id="75">
    <w:p w14:paraId="0F1FC2F6" w14:textId="77777777" w:rsidR="001D7D00" w:rsidRDefault="001D7D00" w:rsidP="001D7D00">
      <w:pPr>
        <w:pStyle w:val="FootnoteText"/>
        <w:spacing w:after="0" w:line="240" w:lineRule="auto"/>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Ibid., </w:t>
      </w:r>
      <w:r>
        <w:rPr>
          <w:rFonts w:asciiTheme="majorBidi" w:hAnsiTheme="majorBidi" w:cstheme="majorBidi"/>
        </w:rPr>
        <w:t>528.</w:t>
      </w:r>
    </w:p>
  </w:footnote>
  <w:footnote w:id="76">
    <w:p w14:paraId="50870B71" w14:textId="77777777" w:rsidR="001D7D00" w:rsidRDefault="001D7D00" w:rsidP="001D7D00">
      <w:pPr>
        <w:pStyle w:val="FootnoteText"/>
        <w:spacing w:after="0"/>
        <w:ind w:firstLine="720"/>
        <w:jc w:val="both"/>
        <w:rPr>
          <w:rFonts w:asciiTheme="majorBidi" w:hAnsiTheme="majorBidi" w:cstheme="majorBidi"/>
        </w:rPr>
      </w:pPr>
      <w:r>
        <w:rPr>
          <w:rStyle w:val="FootnoteReference"/>
        </w:rPr>
        <w:footnoteRef/>
      </w:r>
      <w:r>
        <w:t xml:space="preserve">  </w:t>
      </w:r>
      <w:r>
        <w:rPr>
          <w:rFonts w:asciiTheme="majorBidi" w:hAnsiTheme="majorBidi" w:cstheme="majorBidi"/>
        </w:rPr>
        <w:t xml:space="preserve">Nur Faiz Maswan, </w:t>
      </w:r>
      <w:r>
        <w:rPr>
          <w:rFonts w:asciiTheme="majorBidi" w:hAnsiTheme="majorBidi" w:cstheme="majorBidi"/>
          <w:i/>
          <w:iCs/>
        </w:rPr>
        <w:t xml:space="preserve">Kajian </w:t>
      </w:r>
      <w:proofErr w:type="spellStart"/>
      <w:r>
        <w:rPr>
          <w:rFonts w:asciiTheme="majorBidi" w:hAnsiTheme="majorBidi" w:cstheme="majorBidi"/>
          <w:i/>
          <w:iCs/>
        </w:rPr>
        <w:t>Diskriptif</w:t>
      </w:r>
      <w:proofErr w:type="spellEnd"/>
      <w:r>
        <w:rPr>
          <w:rFonts w:asciiTheme="majorBidi" w:hAnsiTheme="majorBidi" w:cstheme="majorBidi"/>
          <w:i/>
          <w:iCs/>
        </w:rPr>
        <w:t xml:space="preserve"> Tafsir </w:t>
      </w:r>
      <w:proofErr w:type="spellStart"/>
      <w:r>
        <w:rPr>
          <w:rFonts w:asciiTheme="majorBidi" w:hAnsiTheme="majorBidi" w:cstheme="majorBidi"/>
          <w:i/>
          <w:iCs/>
        </w:rPr>
        <w:t>Ibnu</w:t>
      </w:r>
      <w:proofErr w:type="spellEnd"/>
      <w:r>
        <w:rPr>
          <w:rFonts w:asciiTheme="majorBidi" w:hAnsiTheme="majorBidi" w:cstheme="majorBidi"/>
          <w:i/>
          <w:iCs/>
        </w:rPr>
        <w:t xml:space="preserve"> </w:t>
      </w:r>
      <w:r>
        <w:rPr>
          <w:rFonts w:ascii="Times New Arabic" w:hAnsi="Times New Arabic" w:cstheme="majorBidi"/>
          <w:i/>
          <w:iCs/>
        </w:rPr>
        <w:t>Kathi&gt;r</w:t>
      </w:r>
      <w:r>
        <w:rPr>
          <w:rFonts w:asciiTheme="majorBidi" w:hAnsiTheme="majorBidi" w:cstheme="majorBidi"/>
          <w:sz w:val="24"/>
          <w:szCs w:val="24"/>
        </w:rPr>
        <w:t xml:space="preserve"> </w:t>
      </w:r>
      <w:r>
        <w:rPr>
          <w:rFonts w:asciiTheme="majorBidi" w:hAnsiTheme="majorBidi" w:cstheme="majorBidi"/>
        </w:rPr>
        <w:t>(Jakarta: Menara Kudus, 2002), 5.</w:t>
      </w:r>
    </w:p>
  </w:footnote>
  <w:footnote w:id="77">
    <w:p w14:paraId="67CED11B" w14:textId="77777777" w:rsidR="001D7D00" w:rsidRDefault="001D7D00" w:rsidP="001D7D00">
      <w:pPr>
        <w:pStyle w:val="FootnoteText"/>
        <w:spacing w:after="0"/>
        <w:ind w:firstLine="720"/>
      </w:pPr>
      <w:r>
        <w:rPr>
          <w:rStyle w:val="FootnoteReference"/>
        </w:rPr>
        <w:footnoteRef/>
      </w:r>
      <w:r>
        <w:t xml:space="preserve"> </w:t>
      </w:r>
      <w:r>
        <w:rPr>
          <w:rFonts w:asciiTheme="majorBidi" w:hAnsiTheme="majorBidi" w:cstheme="majorBidi"/>
        </w:rPr>
        <w:t>Ibid., 75.</w:t>
      </w:r>
    </w:p>
  </w:footnote>
  <w:footnote w:id="78">
    <w:p w14:paraId="0438D799" w14:textId="77777777" w:rsidR="001D7D00" w:rsidRDefault="001D7D00" w:rsidP="001D7D00">
      <w:pPr>
        <w:pStyle w:val="FootnoteText"/>
        <w:spacing w:after="0"/>
        <w:ind w:firstLine="720"/>
        <w:jc w:val="both"/>
      </w:pPr>
      <w:r>
        <w:rPr>
          <w:rStyle w:val="FootnoteReference"/>
        </w:rPr>
        <w:footnoteRef/>
      </w:r>
      <w:r>
        <w:t xml:space="preserve"> </w:t>
      </w:r>
      <w:proofErr w:type="spellStart"/>
      <w:r>
        <w:rPr>
          <w:rFonts w:asciiTheme="majorBidi" w:hAnsiTheme="majorBidi" w:cstheme="majorBidi"/>
        </w:rPr>
        <w:t>Ibnu</w:t>
      </w:r>
      <w:proofErr w:type="spellEnd"/>
      <w:r>
        <w:rPr>
          <w:rFonts w:asciiTheme="majorBidi" w:hAnsiTheme="majorBidi" w:cstheme="majorBidi"/>
        </w:rPr>
        <w:t xml:space="preserve"> </w:t>
      </w:r>
      <w:r>
        <w:rPr>
          <w:rFonts w:ascii="Times New Arabic" w:hAnsi="Times New Arabic" w:cstheme="majorBidi"/>
        </w:rPr>
        <w:t>Kathi&gt;r</w:t>
      </w:r>
      <w:r>
        <w:rPr>
          <w:rFonts w:asciiTheme="majorBidi" w:hAnsiTheme="majorBidi" w:cstheme="majorBidi"/>
        </w:rPr>
        <w:t xml:space="preserve">, </w:t>
      </w:r>
      <w:r>
        <w:rPr>
          <w:rFonts w:asciiTheme="majorBidi" w:hAnsiTheme="majorBidi" w:cstheme="majorBidi"/>
          <w:i/>
          <w:iCs/>
        </w:rPr>
        <w:t xml:space="preserve">Huru-Hara Hari </w:t>
      </w:r>
      <w:proofErr w:type="spellStart"/>
      <w:r>
        <w:rPr>
          <w:rFonts w:asciiTheme="majorBidi" w:hAnsiTheme="majorBidi" w:cstheme="majorBidi"/>
          <w:i/>
          <w:iCs/>
        </w:rPr>
        <w:t>Kiamat</w:t>
      </w:r>
      <w:proofErr w:type="spellEnd"/>
      <w:r>
        <w:rPr>
          <w:rFonts w:asciiTheme="majorBidi" w:hAnsiTheme="majorBidi" w:cstheme="majorBidi"/>
        </w:rPr>
        <w:t xml:space="preserve"> (Mesir: </w:t>
      </w:r>
      <w:proofErr w:type="spellStart"/>
      <w:r>
        <w:rPr>
          <w:rFonts w:asciiTheme="majorBidi" w:hAnsiTheme="majorBidi" w:cstheme="majorBidi"/>
        </w:rPr>
        <w:t>Maktabah</w:t>
      </w:r>
      <w:proofErr w:type="spellEnd"/>
      <w:r>
        <w:rPr>
          <w:rFonts w:asciiTheme="majorBidi" w:hAnsiTheme="majorBidi" w:cstheme="majorBidi"/>
        </w:rPr>
        <w:t xml:space="preserve"> Al-</w:t>
      </w:r>
      <w:proofErr w:type="spellStart"/>
      <w:r>
        <w:rPr>
          <w:rFonts w:asciiTheme="majorBidi" w:hAnsiTheme="majorBidi" w:cstheme="majorBidi"/>
        </w:rPr>
        <w:t>Turāts</w:t>
      </w:r>
      <w:proofErr w:type="spellEnd"/>
      <w:r>
        <w:rPr>
          <w:rFonts w:asciiTheme="majorBidi" w:hAnsiTheme="majorBidi" w:cstheme="majorBidi"/>
        </w:rPr>
        <w:t xml:space="preserve"> Al-Islami, 2002), 3.</w:t>
      </w:r>
    </w:p>
  </w:footnote>
  <w:footnote w:id="79">
    <w:p w14:paraId="13B3B372" w14:textId="77777777" w:rsidR="001D7D00" w:rsidRDefault="001D7D00" w:rsidP="001D7D00">
      <w:pPr>
        <w:pStyle w:val="FootnoteText"/>
        <w:spacing w:after="0" w:line="240" w:lineRule="auto"/>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Maliki</w:t>
      </w:r>
      <w:r>
        <w:rPr>
          <w:rFonts w:asciiTheme="majorBidi" w:hAnsiTheme="majorBidi" w:cstheme="majorBidi"/>
          <w:lang w:val="id-ID"/>
        </w:rPr>
        <w:t xml:space="preserve">, </w:t>
      </w:r>
      <w:r>
        <w:rPr>
          <w:rFonts w:asciiTheme="majorBidi" w:hAnsiTheme="majorBidi" w:cstheme="majorBidi"/>
        </w:rPr>
        <w:t xml:space="preserve">“Metode dan </w:t>
      </w:r>
      <w:r>
        <w:rPr>
          <w:rFonts w:asciiTheme="majorBidi" w:hAnsiTheme="majorBidi" w:cstheme="majorBidi"/>
          <w:lang w:val="id-ID"/>
        </w:rPr>
        <w:t>B</w:t>
      </w:r>
      <w:proofErr w:type="spellStart"/>
      <w:r>
        <w:rPr>
          <w:rFonts w:asciiTheme="majorBidi" w:hAnsiTheme="majorBidi" w:cstheme="majorBidi"/>
        </w:rPr>
        <w:t>entuk</w:t>
      </w:r>
      <w:proofErr w:type="spellEnd"/>
      <w:r>
        <w:rPr>
          <w:rFonts w:asciiTheme="majorBidi" w:hAnsiTheme="majorBidi" w:cstheme="majorBidi"/>
        </w:rPr>
        <w:t xml:space="preserve"> </w:t>
      </w:r>
      <w:proofErr w:type="spellStart"/>
      <w:r>
        <w:rPr>
          <w:rFonts w:asciiTheme="majorBidi" w:hAnsiTheme="majorBidi" w:cstheme="majorBidi"/>
        </w:rPr>
        <w:t>tafsiran</w:t>
      </w:r>
      <w:proofErr w:type="spellEnd"/>
      <w:r>
        <w:rPr>
          <w:rFonts w:asciiTheme="majorBidi" w:hAnsiTheme="majorBidi" w:cstheme="majorBidi"/>
          <w:lang w:val="id-ID"/>
        </w:rPr>
        <w:t xml:space="preserve"> Ibnu </w:t>
      </w:r>
      <w:r>
        <w:rPr>
          <w:rFonts w:ascii="Times New Arabic" w:hAnsi="Times New Arabic" w:cstheme="majorBidi"/>
          <w:lang w:val="id-ID"/>
        </w:rPr>
        <w:t>Kathi&gt;r</w:t>
      </w:r>
      <w:r>
        <w:rPr>
          <w:rFonts w:asciiTheme="majorBidi" w:hAnsiTheme="majorBidi" w:cstheme="majorBidi"/>
        </w:rPr>
        <w:t>”</w:t>
      </w:r>
      <w:r>
        <w:rPr>
          <w:rFonts w:asciiTheme="majorBidi" w:hAnsiTheme="majorBidi" w:cstheme="majorBidi"/>
          <w:i/>
          <w:iCs/>
        </w:rPr>
        <w:t>.</w:t>
      </w:r>
      <w:r>
        <w:rPr>
          <w:rFonts w:asciiTheme="majorBidi" w:hAnsiTheme="majorBidi" w:cstheme="majorBidi"/>
        </w:rPr>
        <w:t xml:space="preserve"> </w:t>
      </w:r>
      <w:proofErr w:type="spellStart"/>
      <w:r>
        <w:rPr>
          <w:rFonts w:asciiTheme="majorBidi" w:hAnsiTheme="majorBidi" w:cstheme="majorBidi"/>
        </w:rPr>
        <w:t>Jurnal</w:t>
      </w:r>
      <w:proofErr w:type="spellEnd"/>
      <w:r>
        <w:rPr>
          <w:rFonts w:asciiTheme="majorBidi" w:hAnsiTheme="majorBidi" w:cstheme="majorBidi"/>
        </w:rPr>
        <w:t xml:space="preserve"> </w:t>
      </w:r>
      <w:r>
        <w:rPr>
          <w:rFonts w:asciiTheme="majorBidi" w:hAnsiTheme="majorBidi" w:cstheme="majorBidi"/>
          <w:lang w:val="id-ID"/>
        </w:rPr>
        <w:t>I</w:t>
      </w:r>
      <w:proofErr w:type="spellStart"/>
      <w:r>
        <w:rPr>
          <w:rFonts w:asciiTheme="majorBidi" w:hAnsiTheme="majorBidi" w:cstheme="majorBidi"/>
        </w:rPr>
        <w:t>lmu</w:t>
      </w:r>
      <w:proofErr w:type="spellEnd"/>
      <w:r>
        <w:rPr>
          <w:rFonts w:asciiTheme="majorBidi" w:hAnsiTheme="majorBidi" w:cstheme="majorBidi"/>
        </w:rPr>
        <w:t xml:space="preserve"> al-Qur’an dan </w:t>
      </w:r>
      <w:r>
        <w:rPr>
          <w:rFonts w:asciiTheme="majorBidi" w:hAnsiTheme="majorBidi" w:cstheme="majorBidi"/>
          <w:lang w:val="id-ID"/>
        </w:rPr>
        <w:t>T</w:t>
      </w:r>
      <w:proofErr w:type="spellStart"/>
      <w:r>
        <w:rPr>
          <w:rFonts w:asciiTheme="majorBidi" w:hAnsiTheme="majorBidi" w:cstheme="majorBidi"/>
        </w:rPr>
        <w:t>afsir</w:t>
      </w:r>
      <w:proofErr w:type="spellEnd"/>
      <w:r>
        <w:rPr>
          <w:rFonts w:asciiTheme="majorBidi" w:hAnsiTheme="majorBidi" w:cstheme="majorBidi"/>
        </w:rPr>
        <w:t>, volume 1, No. 1, Januari-</w:t>
      </w:r>
      <w:r>
        <w:rPr>
          <w:rFonts w:asciiTheme="majorBidi" w:hAnsiTheme="majorBidi" w:cstheme="majorBidi"/>
          <w:lang w:val="id-ID"/>
        </w:rPr>
        <w:t>J</w:t>
      </w:r>
      <w:proofErr w:type="spellStart"/>
      <w:r>
        <w:rPr>
          <w:rFonts w:asciiTheme="majorBidi" w:hAnsiTheme="majorBidi" w:cstheme="majorBidi"/>
        </w:rPr>
        <w:t>uni</w:t>
      </w:r>
      <w:proofErr w:type="spellEnd"/>
      <w:r>
        <w:rPr>
          <w:rFonts w:asciiTheme="majorBidi" w:hAnsiTheme="majorBidi" w:cstheme="majorBidi"/>
        </w:rPr>
        <w:t xml:space="preserve">, 2018, 74-75. </w:t>
      </w:r>
    </w:p>
  </w:footnote>
  <w:footnote w:id="80">
    <w:p w14:paraId="6FF7CBFE" w14:textId="77777777" w:rsidR="001D7D00" w:rsidRDefault="001D7D00" w:rsidP="001D7D00">
      <w:pPr>
        <w:pStyle w:val="FootnoteText"/>
        <w:spacing w:after="0"/>
        <w:ind w:firstLine="720"/>
        <w:rPr>
          <w:lang w:val="id-ID"/>
        </w:rPr>
      </w:pPr>
      <w:r>
        <w:rPr>
          <w:rStyle w:val="FootnoteReference"/>
        </w:rPr>
        <w:footnoteRef/>
      </w:r>
      <w:r>
        <w:rPr>
          <w:lang w:val="id-ID"/>
        </w:rPr>
        <w:t xml:space="preserve"> </w:t>
      </w:r>
      <w:r>
        <w:rPr>
          <w:rFonts w:asciiTheme="majorBidi" w:hAnsiTheme="majorBidi" w:cstheme="majorBidi"/>
          <w:lang w:val="id-ID"/>
        </w:rPr>
        <w:t>Arwani Amin,</w:t>
      </w:r>
      <w:r>
        <w:rPr>
          <w:rFonts w:asciiTheme="majorBidi" w:hAnsiTheme="majorBidi" w:cstheme="majorBidi"/>
          <w:i/>
          <w:iCs/>
          <w:lang w:val="id-ID"/>
        </w:rPr>
        <w:t xml:space="preserve"> Al-Qur’an &amp; Terjemahannya </w:t>
      </w:r>
      <w:r>
        <w:rPr>
          <w:rFonts w:asciiTheme="majorBidi" w:hAnsiTheme="majorBidi" w:cstheme="majorBidi"/>
          <w:lang w:val="id-ID"/>
        </w:rPr>
        <w:t>(Kudus: PT. Buya Barokah, 2005), 511.</w:t>
      </w:r>
      <w:r>
        <w:rPr>
          <w:lang w:val="id-ID"/>
        </w:rPr>
        <w:t xml:space="preserve"> </w:t>
      </w:r>
    </w:p>
  </w:footnote>
  <w:footnote w:id="81">
    <w:p w14:paraId="1059B63A" w14:textId="77777777" w:rsidR="001D7D00" w:rsidRDefault="001D7D00" w:rsidP="001D7D00">
      <w:pPr>
        <w:pStyle w:val="FootnoteText"/>
        <w:spacing w:after="0" w:line="240" w:lineRule="auto"/>
        <w:ind w:firstLine="720"/>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 xml:space="preserve"> Desi Ratna, </w:t>
      </w:r>
      <w:r>
        <w:rPr>
          <w:rFonts w:asciiTheme="majorBidi" w:hAnsiTheme="majorBidi" w:cstheme="majorBidi"/>
          <w:i/>
          <w:iCs/>
          <w:lang w:val="id-ID"/>
        </w:rPr>
        <w:t xml:space="preserve">Kebahagiaan dalam tafsir al-Qur’an al-Azhim karya Ibnu </w:t>
      </w:r>
      <w:r>
        <w:rPr>
          <w:rFonts w:ascii="Times New Arabic" w:hAnsi="Times New Arabic" w:cstheme="majorBidi"/>
          <w:i/>
          <w:iCs/>
          <w:lang w:val="id-ID"/>
        </w:rPr>
        <w:t>Kathi&gt;r</w:t>
      </w:r>
      <w:r>
        <w:rPr>
          <w:rFonts w:asciiTheme="majorBidi" w:hAnsiTheme="majorBidi" w:cstheme="majorBidi"/>
          <w:i/>
          <w:iCs/>
          <w:lang w:val="id-ID"/>
        </w:rPr>
        <w:t xml:space="preserve"> (analisis tematik tentang teori tematik)</w:t>
      </w:r>
      <w:r>
        <w:rPr>
          <w:rFonts w:asciiTheme="majorBidi" w:hAnsiTheme="majorBidi" w:cstheme="majorBidi"/>
          <w:lang w:val="id-ID"/>
        </w:rPr>
        <w:t xml:space="preserve"> (Bengkulu: IAIN Bengkulu, 2019), 36-37.</w:t>
      </w:r>
    </w:p>
  </w:footnote>
  <w:footnote w:id="82">
    <w:p w14:paraId="5CB098B9" w14:textId="77777777" w:rsidR="001D7D00" w:rsidRDefault="001D7D00" w:rsidP="001D7D00">
      <w:pPr>
        <w:pStyle w:val="FootnoteText"/>
        <w:spacing w:after="0"/>
        <w:ind w:firstLine="720"/>
        <w:jc w:val="both"/>
        <w:rPr>
          <w:lang w:val="id-ID"/>
        </w:rPr>
      </w:pPr>
      <w:r>
        <w:rPr>
          <w:rStyle w:val="FootnoteReference"/>
        </w:rPr>
        <w:footnoteRef/>
      </w:r>
      <w:r>
        <w:rPr>
          <w:lang w:val="id-ID"/>
        </w:rPr>
        <w:t xml:space="preserve"> </w:t>
      </w:r>
      <w:r>
        <w:rPr>
          <w:rFonts w:asciiTheme="majorBidi" w:hAnsiTheme="majorBidi" w:cstheme="majorBidi"/>
          <w:lang w:val="id-ID"/>
        </w:rPr>
        <w:t>Ibid., 76.</w:t>
      </w:r>
      <w:r>
        <w:rPr>
          <w:lang w:val="id-ID"/>
        </w:rPr>
        <w:t xml:space="preserve"> </w:t>
      </w:r>
    </w:p>
  </w:footnote>
  <w:footnote w:id="83">
    <w:p w14:paraId="7DDFE03F" w14:textId="77777777" w:rsidR="001D7D00" w:rsidRDefault="001D7D00" w:rsidP="001D7D00">
      <w:pPr>
        <w:pStyle w:val="FootnoteText"/>
        <w:spacing w:after="0"/>
        <w:ind w:firstLine="720"/>
        <w:jc w:val="both"/>
        <w:rPr>
          <w:rFonts w:asciiTheme="majorBidi" w:hAnsiTheme="majorBidi" w:cstheme="majorBidi"/>
          <w:lang w:val="id-ID"/>
        </w:rPr>
      </w:pPr>
      <w:r>
        <w:rPr>
          <w:rStyle w:val="FootnoteReference"/>
        </w:rPr>
        <w:footnoteRef/>
      </w:r>
      <w:r>
        <w:rPr>
          <w:lang w:val="id-ID"/>
        </w:rPr>
        <w:t xml:space="preserve">  </w:t>
      </w:r>
      <w:r>
        <w:rPr>
          <w:rFonts w:asciiTheme="majorBidi" w:hAnsiTheme="majorBidi" w:cstheme="majorBidi"/>
          <w:lang w:val="id-ID"/>
        </w:rPr>
        <w:t xml:space="preserve">Imaduddin Abi al-Fida Isma’il Ibn </w:t>
      </w:r>
      <w:r>
        <w:rPr>
          <w:rFonts w:ascii="Times New Arabic" w:hAnsi="Times New Arabic" w:cstheme="majorBidi"/>
          <w:lang w:val="id-ID"/>
        </w:rPr>
        <w:t>Kathi&gt;r</w:t>
      </w:r>
      <w:r>
        <w:rPr>
          <w:rFonts w:asciiTheme="majorBidi" w:hAnsiTheme="majorBidi" w:cstheme="majorBidi"/>
          <w:lang w:val="id-ID"/>
        </w:rPr>
        <w:t xml:space="preserve">, </w:t>
      </w:r>
      <w:r>
        <w:rPr>
          <w:rFonts w:asciiTheme="majorBidi" w:hAnsiTheme="majorBidi" w:cstheme="majorBidi"/>
          <w:i/>
          <w:iCs/>
          <w:lang w:val="id-ID"/>
        </w:rPr>
        <w:t xml:space="preserve">Tafsir Ibnu </w:t>
      </w:r>
      <w:r>
        <w:rPr>
          <w:rFonts w:ascii="Times New Arabic" w:hAnsi="Times New Arabic" w:cstheme="majorBidi"/>
          <w:i/>
          <w:iCs/>
          <w:lang w:val="id-ID"/>
        </w:rPr>
        <w:t>Kathi&gt;r</w:t>
      </w:r>
      <w:r>
        <w:rPr>
          <w:rFonts w:asciiTheme="majorBidi" w:hAnsiTheme="majorBidi" w:cstheme="majorBidi"/>
          <w:i/>
          <w:iCs/>
          <w:lang w:val="id-ID"/>
        </w:rPr>
        <w:t xml:space="preserve">, 9 </w:t>
      </w:r>
      <w:r>
        <w:rPr>
          <w:rFonts w:asciiTheme="majorBidi" w:hAnsiTheme="majorBidi" w:cstheme="majorBidi"/>
          <w:lang w:val="id-ID"/>
        </w:rPr>
        <w:t>(Jakarta: Pustaka Imam Syafi’i, 2004), 361.</w:t>
      </w:r>
    </w:p>
  </w:footnote>
  <w:footnote w:id="84">
    <w:p w14:paraId="10AAD86F" w14:textId="77777777" w:rsidR="001D7D00" w:rsidRDefault="001D7D00" w:rsidP="001D7D00">
      <w:pPr>
        <w:pStyle w:val="FootnoteText"/>
        <w:spacing w:after="0"/>
        <w:ind w:firstLine="720"/>
      </w:pPr>
      <w:r>
        <w:rPr>
          <w:rStyle w:val="FootnoteReference"/>
        </w:rPr>
        <w:footnoteRef/>
      </w:r>
      <w:r>
        <w:t xml:space="preserve"> </w:t>
      </w:r>
      <w:r>
        <w:rPr>
          <w:rFonts w:ascii="Times New Roman" w:hAnsi="Times New Roman" w:cs="Times New Roman"/>
        </w:rPr>
        <w:t>Ibid., 362.</w:t>
      </w:r>
    </w:p>
  </w:footnote>
  <w:footnote w:id="85">
    <w:p w14:paraId="053DE46F" w14:textId="77777777" w:rsidR="001D7D00" w:rsidRDefault="001D7D00" w:rsidP="001D7D00">
      <w:pPr>
        <w:pStyle w:val="FootnoteText"/>
        <w:spacing w:after="0"/>
        <w:ind w:firstLine="720"/>
        <w:jc w:val="both"/>
      </w:pPr>
      <w:r>
        <w:rPr>
          <w:rStyle w:val="FootnoteReference"/>
        </w:rPr>
        <w:footnoteRef/>
      </w:r>
      <w:r>
        <w:t xml:space="preserve"> </w:t>
      </w:r>
      <w:r>
        <w:rPr>
          <w:rFonts w:asciiTheme="majorBidi" w:hAnsiTheme="majorBidi" w:cstheme="majorBidi"/>
        </w:rPr>
        <w:t>Ratna</w:t>
      </w:r>
      <w:r>
        <w:rPr>
          <w:rFonts w:asciiTheme="majorBidi" w:hAnsiTheme="majorBidi" w:cstheme="majorBidi"/>
          <w:lang w:val="id-ID"/>
        </w:rPr>
        <w:t xml:space="preserve">, </w:t>
      </w:r>
      <w:proofErr w:type="spellStart"/>
      <w:r>
        <w:rPr>
          <w:rFonts w:asciiTheme="majorBidi" w:hAnsiTheme="majorBidi" w:cstheme="majorBidi"/>
          <w:i/>
          <w:iCs/>
        </w:rPr>
        <w:t>Kebahagiaan</w:t>
      </w:r>
      <w:proofErr w:type="spellEnd"/>
      <w:r>
        <w:rPr>
          <w:rFonts w:asciiTheme="majorBidi" w:hAnsiTheme="majorBidi" w:cstheme="majorBidi"/>
          <w:i/>
          <w:iCs/>
        </w:rPr>
        <w:t xml:space="preserve"> </w:t>
      </w:r>
      <w:proofErr w:type="spellStart"/>
      <w:r>
        <w:rPr>
          <w:rFonts w:asciiTheme="majorBidi" w:hAnsiTheme="majorBidi" w:cstheme="majorBidi"/>
          <w:i/>
          <w:iCs/>
        </w:rPr>
        <w:t>dalam</w:t>
      </w:r>
      <w:proofErr w:type="spellEnd"/>
      <w:r>
        <w:rPr>
          <w:rFonts w:asciiTheme="majorBidi" w:hAnsiTheme="majorBidi" w:cstheme="majorBidi"/>
          <w:i/>
          <w:iCs/>
        </w:rPr>
        <w:t xml:space="preserve"> tafsir al-Qur’an al-</w:t>
      </w:r>
      <w:proofErr w:type="spellStart"/>
      <w:r>
        <w:rPr>
          <w:rFonts w:asciiTheme="majorBidi" w:hAnsiTheme="majorBidi" w:cstheme="majorBidi"/>
          <w:i/>
          <w:iCs/>
        </w:rPr>
        <w:t>Azhim</w:t>
      </w:r>
      <w:proofErr w:type="spellEnd"/>
      <w:r>
        <w:rPr>
          <w:rFonts w:asciiTheme="majorBidi" w:hAnsiTheme="majorBidi" w:cstheme="majorBidi"/>
          <w:i/>
          <w:iCs/>
          <w:lang w:val="id-ID"/>
        </w:rPr>
        <w:t xml:space="preserve">., </w:t>
      </w:r>
      <w:r>
        <w:rPr>
          <w:rFonts w:asciiTheme="majorBidi" w:hAnsiTheme="majorBidi" w:cstheme="majorBidi"/>
          <w:i/>
          <w:iCs/>
        </w:rPr>
        <w:t>37.</w:t>
      </w:r>
    </w:p>
  </w:footnote>
  <w:footnote w:id="86">
    <w:p w14:paraId="32711C17" w14:textId="77777777" w:rsidR="001D7D00" w:rsidRDefault="001D7D00" w:rsidP="001D7D00">
      <w:pPr>
        <w:pStyle w:val="FootnoteText"/>
        <w:spacing w:after="0" w:line="240" w:lineRule="auto"/>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 xml:space="preserve"> Ibid., </w:t>
      </w:r>
      <w:r>
        <w:rPr>
          <w:rFonts w:asciiTheme="majorBidi" w:hAnsiTheme="majorBidi" w:cstheme="majorBidi"/>
        </w:rPr>
        <w:t>38.</w:t>
      </w:r>
    </w:p>
  </w:footnote>
  <w:footnote w:id="87">
    <w:p w14:paraId="384F66D0" w14:textId="77777777" w:rsidR="001D7D00" w:rsidRDefault="001D7D00" w:rsidP="001D7D00">
      <w:pPr>
        <w:pStyle w:val="FootnoteText"/>
        <w:spacing w:after="0"/>
        <w:ind w:firstLine="720"/>
        <w:jc w:val="both"/>
        <w:rPr>
          <w:rFonts w:asciiTheme="majorBidi" w:hAnsiTheme="majorBidi" w:cstheme="majorBidi"/>
        </w:rPr>
      </w:pPr>
      <w:r>
        <w:rPr>
          <w:rStyle w:val="FootnoteReference"/>
        </w:rPr>
        <w:footnoteRef/>
      </w:r>
      <w:r>
        <w:t xml:space="preserve"> </w:t>
      </w:r>
      <w:proofErr w:type="spellStart"/>
      <w:r>
        <w:rPr>
          <w:rFonts w:asciiTheme="majorBidi" w:hAnsiTheme="majorBidi" w:cstheme="majorBidi"/>
        </w:rPr>
        <w:t>Nasharuddin</w:t>
      </w:r>
      <w:proofErr w:type="spellEnd"/>
      <w:r>
        <w:rPr>
          <w:rFonts w:asciiTheme="majorBidi" w:hAnsiTheme="majorBidi" w:cstheme="majorBidi"/>
        </w:rPr>
        <w:t xml:space="preserve"> </w:t>
      </w:r>
      <w:proofErr w:type="spellStart"/>
      <w:r>
        <w:rPr>
          <w:rFonts w:asciiTheme="majorBidi" w:hAnsiTheme="majorBidi" w:cstheme="majorBidi"/>
        </w:rPr>
        <w:t>Baidan</w:t>
      </w:r>
      <w:proofErr w:type="spellEnd"/>
      <w:r>
        <w:rPr>
          <w:rFonts w:asciiTheme="majorBidi" w:hAnsiTheme="majorBidi" w:cstheme="majorBidi"/>
        </w:rPr>
        <w:t xml:space="preserve">, Metode </w:t>
      </w:r>
      <w:proofErr w:type="spellStart"/>
      <w:r>
        <w:rPr>
          <w:rFonts w:asciiTheme="majorBidi" w:hAnsiTheme="majorBidi" w:cstheme="majorBidi"/>
        </w:rPr>
        <w:t>Penafsiran</w:t>
      </w:r>
      <w:proofErr w:type="spellEnd"/>
      <w:r>
        <w:rPr>
          <w:rFonts w:asciiTheme="majorBidi" w:hAnsiTheme="majorBidi" w:cstheme="majorBidi"/>
        </w:rPr>
        <w:t xml:space="preserve"> al-Qur’an “Kajian </w:t>
      </w:r>
      <w:proofErr w:type="spellStart"/>
      <w:r>
        <w:rPr>
          <w:rFonts w:asciiTheme="majorBidi" w:hAnsiTheme="majorBidi" w:cstheme="majorBidi"/>
        </w:rPr>
        <w:t>Kritis</w:t>
      </w:r>
      <w:proofErr w:type="spellEnd"/>
      <w:r>
        <w:rPr>
          <w:rFonts w:asciiTheme="majorBidi" w:hAnsiTheme="majorBidi" w:cstheme="majorBidi"/>
        </w:rPr>
        <w:t xml:space="preserve"> </w:t>
      </w:r>
      <w:proofErr w:type="spellStart"/>
      <w:r>
        <w:rPr>
          <w:rFonts w:asciiTheme="majorBidi" w:hAnsiTheme="majorBidi" w:cstheme="majorBidi"/>
        </w:rPr>
        <w:t>Terhadap</w:t>
      </w:r>
      <w:proofErr w:type="spellEnd"/>
      <w:r>
        <w:rPr>
          <w:rFonts w:asciiTheme="majorBidi" w:hAnsiTheme="majorBidi" w:cstheme="majorBidi"/>
        </w:rPr>
        <w:t xml:space="preserve"> Ayat-</w:t>
      </w:r>
      <w:proofErr w:type="spellStart"/>
      <w:r>
        <w:rPr>
          <w:rFonts w:asciiTheme="majorBidi" w:hAnsiTheme="majorBidi" w:cstheme="majorBidi"/>
        </w:rPr>
        <w:t>ayat</w:t>
      </w:r>
      <w:proofErr w:type="spellEnd"/>
      <w:r>
        <w:rPr>
          <w:rFonts w:asciiTheme="majorBidi" w:hAnsiTheme="majorBidi" w:cstheme="majorBidi"/>
        </w:rPr>
        <w:t xml:space="preserve"> yang </w:t>
      </w:r>
      <w:proofErr w:type="spellStart"/>
      <w:r>
        <w:rPr>
          <w:rFonts w:asciiTheme="majorBidi" w:hAnsiTheme="majorBidi" w:cstheme="majorBidi"/>
        </w:rPr>
        <w:t>Beredaksi</w:t>
      </w:r>
      <w:proofErr w:type="spellEnd"/>
      <w:r>
        <w:rPr>
          <w:rFonts w:asciiTheme="majorBidi" w:hAnsiTheme="majorBidi" w:cstheme="majorBidi"/>
        </w:rPr>
        <w:t xml:space="preserve"> Mirip”, (Yogyakarta: Pustaka </w:t>
      </w:r>
      <w:proofErr w:type="spellStart"/>
      <w:r>
        <w:rPr>
          <w:rFonts w:asciiTheme="majorBidi" w:hAnsiTheme="majorBidi" w:cstheme="majorBidi"/>
        </w:rPr>
        <w:t>Pelajar</w:t>
      </w:r>
      <w:proofErr w:type="spellEnd"/>
      <w:r>
        <w:rPr>
          <w:rFonts w:asciiTheme="majorBidi" w:hAnsiTheme="majorBidi" w:cstheme="majorBidi"/>
        </w:rPr>
        <w:t>, 2011), 57.</w:t>
      </w:r>
    </w:p>
  </w:footnote>
  <w:footnote w:id="88">
    <w:p w14:paraId="592805D7" w14:textId="77777777" w:rsidR="001D7D00" w:rsidRDefault="001D7D00" w:rsidP="001D7D00">
      <w:pPr>
        <w:pStyle w:val="FootnoteText"/>
        <w:spacing w:after="0"/>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Abdul Mustaqim, </w:t>
      </w:r>
      <w:proofErr w:type="spellStart"/>
      <w:r>
        <w:rPr>
          <w:rFonts w:asciiTheme="majorBidi" w:hAnsiTheme="majorBidi" w:cstheme="majorBidi"/>
        </w:rPr>
        <w:t>Dinamika</w:t>
      </w:r>
      <w:proofErr w:type="spellEnd"/>
      <w:r>
        <w:rPr>
          <w:rFonts w:asciiTheme="majorBidi" w:hAnsiTheme="majorBidi" w:cstheme="majorBidi"/>
        </w:rPr>
        <w:t xml:space="preserve"> Sejarah Tafsir al-Qur’an, (Yogyakarta: </w:t>
      </w:r>
      <w:proofErr w:type="spellStart"/>
      <w:r>
        <w:rPr>
          <w:rFonts w:asciiTheme="majorBidi" w:hAnsiTheme="majorBidi" w:cstheme="majorBidi"/>
        </w:rPr>
        <w:t>Ponpes</w:t>
      </w:r>
      <w:proofErr w:type="spellEnd"/>
      <w:r>
        <w:rPr>
          <w:rFonts w:asciiTheme="majorBidi" w:hAnsiTheme="majorBidi" w:cstheme="majorBidi"/>
        </w:rPr>
        <w:t xml:space="preserve"> LSQ Press, 2012), 90.</w:t>
      </w:r>
    </w:p>
  </w:footnote>
  <w:footnote w:id="89">
    <w:p w14:paraId="6F74DF7F" w14:textId="77777777" w:rsidR="001D7D00" w:rsidRDefault="001D7D00" w:rsidP="001D7D00">
      <w:pPr>
        <w:pStyle w:val="FootnoteText"/>
        <w:spacing w:after="0"/>
        <w:ind w:firstLine="720"/>
        <w:jc w:val="both"/>
      </w:pPr>
      <w:r>
        <w:rPr>
          <w:rStyle w:val="FootnoteReference"/>
          <w:rFonts w:asciiTheme="majorBidi" w:hAnsiTheme="majorBidi" w:cstheme="majorBidi"/>
        </w:rPr>
        <w:footnoteRef/>
      </w:r>
      <w:r>
        <w:rPr>
          <w:rFonts w:asciiTheme="majorBidi" w:hAnsiTheme="majorBidi" w:cstheme="majorBidi"/>
        </w:rPr>
        <w:t xml:space="preserve"> Maliki</w:t>
      </w:r>
      <w:r>
        <w:rPr>
          <w:rFonts w:asciiTheme="majorBidi" w:hAnsiTheme="majorBidi" w:cstheme="majorBidi"/>
          <w:lang w:val="id-ID"/>
        </w:rPr>
        <w:t xml:space="preserve">, </w:t>
      </w:r>
      <w:r>
        <w:rPr>
          <w:rFonts w:asciiTheme="majorBidi" w:hAnsiTheme="majorBidi" w:cstheme="majorBidi"/>
        </w:rPr>
        <w:t xml:space="preserve">“Metode dan </w:t>
      </w:r>
      <w:r>
        <w:rPr>
          <w:rFonts w:asciiTheme="majorBidi" w:hAnsiTheme="majorBidi" w:cstheme="majorBidi"/>
          <w:lang w:val="id-ID"/>
        </w:rPr>
        <w:t>B</w:t>
      </w:r>
      <w:proofErr w:type="spellStart"/>
      <w:r>
        <w:rPr>
          <w:rFonts w:asciiTheme="majorBidi" w:hAnsiTheme="majorBidi" w:cstheme="majorBidi"/>
        </w:rPr>
        <w:t>entuk</w:t>
      </w:r>
      <w:proofErr w:type="spellEnd"/>
      <w:r>
        <w:rPr>
          <w:rFonts w:asciiTheme="majorBidi" w:hAnsiTheme="majorBidi" w:cstheme="majorBidi"/>
        </w:rPr>
        <w:t xml:space="preserve"> </w:t>
      </w:r>
      <w:proofErr w:type="spellStart"/>
      <w:r>
        <w:rPr>
          <w:rFonts w:asciiTheme="majorBidi" w:hAnsiTheme="majorBidi" w:cstheme="majorBidi"/>
        </w:rPr>
        <w:t>tafsiran</w:t>
      </w:r>
      <w:proofErr w:type="spellEnd"/>
      <w:r>
        <w:rPr>
          <w:rFonts w:asciiTheme="majorBidi" w:hAnsiTheme="majorBidi" w:cstheme="majorBidi"/>
          <w:lang w:val="id-ID"/>
        </w:rPr>
        <w:t xml:space="preserve"> Ibnu Katsir</w:t>
      </w:r>
      <w:r>
        <w:rPr>
          <w:rFonts w:asciiTheme="majorBidi" w:hAnsiTheme="majorBidi" w:cstheme="majorBidi"/>
        </w:rPr>
        <w:t>”</w:t>
      </w:r>
      <w:r>
        <w:rPr>
          <w:rFonts w:asciiTheme="majorBidi" w:hAnsiTheme="majorBidi" w:cstheme="majorBidi"/>
          <w:i/>
          <w:iCs/>
        </w:rPr>
        <w:t>.</w:t>
      </w:r>
      <w:r>
        <w:rPr>
          <w:rFonts w:asciiTheme="majorBidi" w:hAnsiTheme="majorBidi" w:cstheme="majorBidi"/>
        </w:rPr>
        <w:t xml:space="preserve"> </w:t>
      </w:r>
      <w:proofErr w:type="spellStart"/>
      <w:r>
        <w:rPr>
          <w:rFonts w:asciiTheme="majorBidi" w:hAnsiTheme="majorBidi" w:cstheme="majorBidi"/>
        </w:rPr>
        <w:t>Jurnal</w:t>
      </w:r>
      <w:proofErr w:type="spellEnd"/>
      <w:r>
        <w:rPr>
          <w:rFonts w:asciiTheme="majorBidi" w:hAnsiTheme="majorBidi" w:cstheme="majorBidi"/>
        </w:rPr>
        <w:t xml:space="preserve"> </w:t>
      </w:r>
      <w:r>
        <w:rPr>
          <w:rFonts w:asciiTheme="majorBidi" w:hAnsiTheme="majorBidi" w:cstheme="majorBidi"/>
          <w:lang w:val="id-ID"/>
        </w:rPr>
        <w:t>I</w:t>
      </w:r>
      <w:proofErr w:type="spellStart"/>
      <w:r>
        <w:rPr>
          <w:rFonts w:asciiTheme="majorBidi" w:hAnsiTheme="majorBidi" w:cstheme="majorBidi"/>
        </w:rPr>
        <w:t>lmu</w:t>
      </w:r>
      <w:proofErr w:type="spellEnd"/>
      <w:r>
        <w:rPr>
          <w:rFonts w:asciiTheme="majorBidi" w:hAnsiTheme="majorBidi" w:cstheme="majorBidi"/>
        </w:rPr>
        <w:t xml:space="preserve"> al-Qur’an dan </w:t>
      </w:r>
      <w:r>
        <w:rPr>
          <w:rFonts w:asciiTheme="majorBidi" w:hAnsiTheme="majorBidi" w:cstheme="majorBidi"/>
          <w:lang w:val="id-ID"/>
        </w:rPr>
        <w:t>T</w:t>
      </w:r>
      <w:proofErr w:type="spellStart"/>
      <w:r>
        <w:rPr>
          <w:rFonts w:asciiTheme="majorBidi" w:hAnsiTheme="majorBidi" w:cstheme="majorBidi"/>
        </w:rPr>
        <w:t>afsir</w:t>
      </w:r>
      <w:proofErr w:type="spellEnd"/>
      <w:r>
        <w:rPr>
          <w:rFonts w:asciiTheme="majorBidi" w:hAnsiTheme="majorBidi" w:cstheme="majorBidi"/>
        </w:rPr>
        <w:t>, volume 1, No. 1, Januari-</w:t>
      </w:r>
      <w:r>
        <w:rPr>
          <w:rFonts w:asciiTheme="majorBidi" w:hAnsiTheme="majorBidi" w:cstheme="majorBidi"/>
          <w:lang w:val="id-ID"/>
        </w:rPr>
        <w:t>J</w:t>
      </w:r>
      <w:proofErr w:type="spellStart"/>
      <w:r>
        <w:rPr>
          <w:rFonts w:asciiTheme="majorBidi" w:hAnsiTheme="majorBidi" w:cstheme="majorBidi"/>
        </w:rPr>
        <w:t>uni</w:t>
      </w:r>
      <w:proofErr w:type="spellEnd"/>
      <w:r>
        <w:rPr>
          <w:rFonts w:asciiTheme="majorBidi" w:hAnsiTheme="majorBidi" w:cstheme="majorBidi"/>
        </w:rPr>
        <w:t>, 2018, 74-75.</w:t>
      </w:r>
    </w:p>
  </w:footnote>
  <w:footnote w:id="90">
    <w:p w14:paraId="71AEF588" w14:textId="77777777" w:rsidR="001D7D00" w:rsidRDefault="001D7D00" w:rsidP="001D7D00">
      <w:pPr>
        <w:pStyle w:val="FootnoteText"/>
        <w:spacing w:after="0"/>
        <w:ind w:firstLine="720"/>
        <w:jc w:val="both"/>
      </w:pPr>
      <w:r>
        <w:rPr>
          <w:rStyle w:val="FootnoteReference"/>
        </w:rPr>
        <w:footnoteRef/>
      </w:r>
      <w:r>
        <w:t xml:space="preserve"> </w:t>
      </w:r>
      <w:r>
        <w:rPr>
          <w:rFonts w:asciiTheme="majorBidi" w:hAnsiTheme="majorBidi" w:cstheme="majorBidi"/>
        </w:rPr>
        <w:t>Ibid., 81-82.</w:t>
      </w:r>
    </w:p>
  </w:footnote>
  <w:footnote w:id="91">
    <w:p w14:paraId="600E5FE9" w14:textId="77777777" w:rsidR="001D7D00" w:rsidRDefault="001D7D00" w:rsidP="001D7D00">
      <w:pPr>
        <w:pStyle w:val="FootnoteText"/>
        <w:spacing w:after="0"/>
        <w:ind w:firstLine="720"/>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Arwani Amin,</w:t>
      </w:r>
      <w:r>
        <w:rPr>
          <w:rFonts w:asciiTheme="majorBidi" w:hAnsiTheme="majorBidi" w:cstheme="majorBidi"/>
          <w:i/>
          <w:iCs/>
          <w:lang w:val="id-ID"/>
        </w:rPr>
        <w:t xml:space="preserve"> Al-Qur’an &amp; Terjemahannya </w:t>
      </w:r>
      <w:r>
        <w:rPr>
          <w:rFonts w:asciiTheme="majorBidi" w:hAnsiTheme="majorBidi" w:cstheme="majorBidi"/>
          <w:lang w:val="id-ID"/>
        </w:rPr>
        <w:t>(Kudus: PT. Buya Barokah, 2005), 232.</w:t>
      </w:r>
    </w:p>
  </w:footnote>
  <w:footnote w:id="92">
    <w:p w14:paraId="22825114" w14:textId="77777777" w:rsidR="001D7D00" w:rsidRDefault="001D7D00" w:rsidP="001D7D00">
      <w:pPr>
        <w:pStyle w:val="FootnoteText"/>
        <w:spacing w:after="0"/>
        <w:ind w:firstLine="720"/>
        <w:rPr>
          <w:lang w:val="id-ID"/>
        </w:rPr>
      </w:pPr>
      <w:r>
        <w:rPr>
          <w:rStyle w:val="FootnoteReference"/>
        </w:rPr>
        <w:footnoteRef/>
      </w:r>
      <w:r>
        <w:rPr>
          <w:lang w:val="id-ID"/>
        </w:rPr>
        <w:t xml:space="preserve"> </w:t>
      </w:r>
      <w:r>
        <w:rPr>
          <w:rFonts w:ascii="Times New Arabic" w:hAnsi="Times New Arabic" w:cstheme="majorBidi"/>
          <w:lang w:val="id-ID"/>
        </w:rPr>
        <w:t xml:space="preserve">Imaduddin Abi al-Fida Isma’il Ibn Kathi&gt;r, </w:t>
      </w:r>
      <w:r>
        <w:rPr>
          <w:rFonts w:ascii="Times New Arabic" w:hAnsi="Times New Arabic" w:cstheme="majorBidi"/>
          <w:i/>
          <w:iCs/>
          <w:lang w:val="id-ID"/>
        </w:rPr>
        <w:t>Tafsir Ibnu Kathi&gt;r</w:t>
      </w:r>
      <w:r>
        <w:rPr>
          <w:rFonts w:asciiTheme="majorBidi" w:hAnsiTheme="majorBidi" w:cstheme="majorBidi"/>
          <w:i/>
          <w:iCs/>
          <w:lang w:val="id-ID"/>
        </w:rPr>
        <w:t xml:space="preserve"> 5,. </w:t>
      </w:r>
      <w:r>
        <w:rPr>
          <w:rFonts w:asciiTheme="majorBidi" w:hAnsiTheme="majorBidi" w:cstheme="majorBidi"/>
          <w:lang w:val="id-ID"/>
        </w:rPr>
        <w:t>256.</w:t>
      </w:r>
      <w:r>
        <w:t xml:space="preserve"> </w:t>
      </w:r>
    </w:p>
  </w:footnote>
  <w:footnote w:id="93">
    <w:p w14:paraId="7C6D2129" w14:textId="77777777" w:rsidR="001D7D00" w:rsidRDefault="001D7D00" w:rsidP="001D7D00">
      <w:pPr>
        <w:pStyle w:val="FootnoteText"/>
        <w:spacing w:after="0"/>
        <w:ind w:firstLine="720"/>
        <w:jc w:val="both"/>
      </w:pPr>
      <w:r>
        <w:rPr>
          <w:rStyle w:val="FootnoteReference"/>
        </w:rPr>
        <w:footnoteRef/>
      </w:r>
      <w:r>
        <w:t xml:space="preserve"> </w:t>
      </w:r>
      <w:r>
        <w:rPr>
          <w:rFonts w:ascii="Times New Arabic" w:hAnsi="Times New Arabic" w:cstheme="majorBidi"/>
          <w:lang w:val="id-ID"/>
        </w:rPr>
        <w:t>Abdulla</w:t>
      </w:r>
      <w:r>
        <w:rPr>
          <w:rFonts w:ascii="Times New Arabic" w:hAnsi="Times New Arabic" w:cstheme="majorBidi"/>
        </w:rPr>
        <w:t>&gt;</w:t>
      </w:r>
      <w:r>
        <w:rPr>
          <w:rFonts w:ascii="Times New Arabic" w:hAnsi="Times New Arabic" w:cstheme="majorBidi"/>
          <w:lang w:val="id-ID"/>
        </w:rPr>
        <w:t>h bin Muhammad</w:t>
      </w:r>
      <w:r>
        <w:rPr>
          <w:rFonts w:ascii="Times New Arabic" w:hAnsi="Times New Arabic" w:cstheme="majorBidi"/>
          <w:i/>
          <w:iCs/>
          <w:lang w:val="id-ID"/>
        </w:rPr>
        <w:t>, Luba</w:t>
      </w:r>
      <w:r>
        <w:rPr>
          <w:rFonts w:ascii="Times New Arabic" w:hAnsi="Times New Arabic" w:cstheme="majorBidi"/>
          <w:i/>
          <w:iCs/>
        </w:rPr>
        <w:t>&gt;</w:t>
      </w:r>
      <w:r>
        <w:rPr>
          <w:rFonts w:ascii="Times New Arabic" w:hAnsi="Times New Arabic" w:cstheme="majorBidi"/>
          <w:i/>
          <w:iCs/>
          <w:lang w:val="id-ID"/>
        </w:rPr>
        <w:t>but Tafsir Min Ibni Kat</w:t>
      </w:r>
      <w:r>
        <w:rPr>
          <w:rFonts w:ascii="Times New Arabic" w:hAnsi="Times New Arabic" w:cstheme="majorBidi"/>
          <w:i/>
          <w:iCs/>
        </w:rPr>
        <w:t>h</w:t>
      </w:r>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r</w:t>
      </w:r>
      <w:r>
        <w:rPr>
          <w:rFonts w:asciiTheme="majorBidi" w:hAnsiTheme="majorBidi" w:cstheme="majorBidi"/>
          <w:i/>
          <w:iCs/>
          <w:lang w:val="id-ID"/>
        </w:rPr>
        <w:t xml:space="preserve"> </w:t>
      </w:r>
      <w:r>
        <w:rPr>
          <w:rFonts w:asciiTheme="majorBidi" w:hAnsiTheme="majorBidi" w:cstheme="majorBidi"/>
          <w:lang w:val="id-ID"/>
        </w:rPr>
        <w:t xml:space="preserve">(Kairo: Mu-assasah </w:t>
      </w:r>
      <w:r>
        <w:rPr>
          <w:rFonts w:ascii="Times New Arabic" w:hAnsi="Times New Arabic" w:cstheme="majorBidi"/>
          <w:lang w:val="id-ID"/>
        </w:rPr>
        <w:t>Da</w:t>
      </w:r>
      <w:r>
        <w:rPr>
          <w:rFonts w:ascii="Times New Arabic" w:hAnsi="Times New Arabic" w:cstheme="majorBidi"/>
        </w:rPr>
        <w:t>&gt;</w:t>
      </w:r>
      <w:r>
        <w:rPr>
          <w:rFonts w:ascii="Times New Arabic" w:hAnsi="Times New Arabic" w:cstheme="majorBidi"/>
          <w:lang w:val="id-ID"/>
        </w:rPr>
        <w:t>r</w:t>
      </w:r>
      <w:r>
        <w:rPr>
          <w:rFonts w:asciiTheme="majorBidi" w:hAnsiTheme="majorBidi" w:cstheme="majorBidi"/>
          <w:lang w:val="id-ID"/>
        </w:rPr>
        <w:t xml:space="preserve"> </w:t>
      </w:r>
      <w:r>
        <w:rPr>
          <w:rFonts w:ascii="Times New Arabic" w:hAnsi="Times New Arabic" w:cstheme="majorBidi"/>
          <w:lang w:val="id-ID"/>
        </w:rPr>
        <w:t>al-Hila</w:t>
      </w:r>
      <w:r>
        <w:rPr>
          <w:rFonts w:ascii="Times New Arabic" w:hAnsi="Times New Arabic" w:cstheme="majorBidi"/>
        </w:rPr>
        <w:t>&gt;</w:t>
      </w:r>
      <w:r>
        <w:rPr>
          <w:rFonts w:ascii="Times New Arabic" w:hAnsi="Times New Arabic" w:cstheme="majorBidi"/>
          <w:lang w:val="id-ID"/>
        </w:rPr>
        <w:t>l</w:t>
      </w:r>
      <w:r>
        <w:rPr>
          <w:rFonts w:asciiTheme="majorBidi" w:hAnsiTheme="majorBidi" w:cstheme="majorBidi"/>
          <w:lang w:val="id-ID"/>
        </w:rPr>
        <w:t xml:space="preserve">, 2012) ter. Abdul Ghofar, </w:t>
      </w:r>
      <w:r>
        <w:rPr>
          <w:rFonts w:asciiTheme="majorBidi" w:hAnsiTheme="majorBidi" w:cstheme="majorBidi"/>
          <w:i/>
          <w:iCs/>
          <w:lang w:val="id-ID"/>
        </w:rPr>
        <w:t xml:space="preserve">Tafsir </w:t>
      </w:r>
      <w:r>
        <w:rPr>
          <w:rFonts w:ascii="Times New Arabic" w:hAnsi="Times New Arabic" w:cstheme="majorBidi"/>
          <w:i/>
          <w:iCs/>
          <w:lang w:val="id-ID"/>
        </w:rPr>
        <w:t>Ibnu Kat</w:t>
      </w:r>
      <w:r>
        <w:rPr>
          <w:rFonts w:ascii="Times New Arabic" w:hAnsi="Times New Arabic" w:cstheme="majorBidi"/>
          <w:i/>
          <w:iCs/>
        </w:rPr>
        <w:t>h</w:t>
      </w:r>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r</w:t>
      </w:r>
      <w:r>
        <w:rPr>
          <w:rFonts w:asciiTheme="majorBidi" w:hAnsiTheme="majorBidi" w:cstheme="majorBidi"/>
          <w:i/>
          <w:iCs/>
          <w:lang w:val="id-ID"/>
        </w:rPr>
        <w:t xml:space="preserve"> jilid 5</w:t>
      </w:r>
      <w:r>
        <w:rPr>
          <w:rFonts w:asciiTheme="majorBidi" w:hAnsiTheme="majorBidi" w:cstheme="majorBidi"/>
          <w:lang w:val="id-ID"/>
        </w:rPr>
        <w:t xml:space="preserve"> (Jakarta: Pustaka Imam As</w:t>
      </w:r>
      <w:r>
        <w:rPr>
          <w:rFonts w:asciiTheme="majorBidi" w:hAnsiTheme="majorBidi" w:cstheme="majorBidi"/>
        </w:rPr>
        <w:t>h</w:t>
      </w:r>
      <w:r>
        <w:rPr>
          <w:rFonts w:asciiTheme="majorBidi" w:hAnsiTheme="majorBidi" w:cstheme="majorBidi"/>
          <w:lang w:val="id-ID"/>
        </w:rPr>
        <w:t>-S</w:t>
      </w:r>
      <w:r>
        <w:rPr>
          <w:rFonts w:asciiTheme="majorBidi" w:hAnsiTheme="majorBidi" w:cstheme="majorBidi"/>
        </w:rPr>
        <w:t>h</w:t>
      </w:r>
      <w:r>
        <w:rPr>
          <w:rFonts w:asciiTheme="majorBidi" w:hAnsiTheme="majorBidi" w:cstheme="majorBidi"/>
          <w:lang w:val="id-ID"/>
        </w:rPr>
        <w:t>afi’i, 2012), 445.</w:t>
      </w:r>
    </w:p>
  </w:footnote>
  <w:footnote w:id="94">
    <w:p w14:paraId="019E2B3E" w14:textId="77777777" w:rsidR="001D7D00" w:rsidRDefault="001D7D00" w:rsidP="001D7D00">
      <w:pPr>
        <w:pStyle w:val="FootnoteText"/>
        <w:spacing w:after="0"/>
        <w:ind w:firstLine="720"/>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 xml:space="preserve"> Arwani,</w:t>
      </w:r>
      <w:r>
        <w:rPr>
          <w:rFonts w:asciiTheme="majorBidi" w:hAnsiTheme="majorBidi" w:cstheme="majorBidi"/>
          <w:i/>
          <w:iCs/>
          <w:lang w:val="id-ID"/>
        </w:rPr>
        <w:t xml:space="preserve"> Al-Qur’an &amp; </w:t>
      </w:r>
      <w:r>
        <w:rPr>
          <w:rFonts w:asciiTheme="majorBidi" w:hAnsiTheme="majorBidi" w:cstheme="majorBidi"/>
          <w:lang w:val="id-ID"/>
        </w:rPr>
        <w:t>Terjemahannya,. 353.</w:t>
      </w:r>
    </w:p>
  </w:footnote>
  <w:footnote w:id="95">
    <w:p w14:paraId="2BED9B0D" w14:textId="77777777" w:rsidR="001D7D00" w:rsidRDefault="001D7D00" w:rsidP="001D7D00">
      <w:pPr>
        <w:pStyle w:val="FootnoteText"/>
        <w:spacing w:after="0"/>
        <w:ind w:firstLine="720"/>
        <w:rPr>
          <w:lang w:val="id-ID"/>
        </w:rPr>
      </w:pPr>
      <w:r>
        <w:rPr>
          <w:rStyle w:val="FootnoteReference"/>
        </w:rPr>
        <w:footnoteRef/>
      </w:r>
      <w:r>
        <w:rPr>
          <w:lang w:val="id-ID"/>
        </w:rPr>
        <w:t xml:space="preserve"> </w:t>
      </w:r>
      <w:r>
        <w:rPr>
          <w:rFonts w:asciiTheme="majorBidi" w:hAnsiTheme="majorBidi" w:cstheme="majorBidi"/>
          <w:lang w:val="id-ID"/>
        </w:rPr>
        <w:t xml:space="preserve">Imaduddin Abi al-Fida Isma’il Ibn </w:t>
      </w:r>
      <w:r>
        <w:rPr>
          <w:rFonts w:ascii="Times New Arabic" w:hAnsi="Times New Arabic" w:cstheme="majorBidi"/>
          <w:lang w:val="id-ID"/>
        </w:rPr>
        <w:t>Kathi&gt;r</w:t>
      </w:r>
      <w:r>
        <w:rPr>
          <w:rFonts w:asciiTheme="majorBidi" w:hAnsiTheme="majorBidi" w:cstheme="majorBidi"/>
          <w:lang w:val="id-ID"/>
        </w:rPr>
        <w:t xml:space="preserve">, </w:t>
      </w:r>
      <w:r>
        <w:rPr>
          <w:rFonts w:asciiTheme="majorBidi" w:hAnsiTheme="majorBidi" w:cstheme="majorBidi"/>
          <w:i/>
          <w:iCs/>
          <w:lang w:val="id-ID"/>
        </w:rPr>
        <w:t xml:space="preserve">Tafsir Ibnu </w:t>
      </w:r>
      <w:r>
        <w:rPr>
          <w:rFonts w:ascii="Times New Arabic" w:hAnsi="Times New Arabic" w:cstheme="majorBidi"/>
          <w:i/>
          <w:iCs/>
          <w:lang w:val="id-ID"/>
        </w:rPr>
        <w:t>Kathi&gt;r</w:t>
      </w:r>
      <w:r>
        <w:rPr>
          <w:rFonts w:asciiTheme="majorBidi" w:hAnsiTheme="majorBidi" w:cstheme="majorBidi"/>
          <w:i/>
          <w:iCs/>
          <w:lang w:val="id-ID"/>
        </w:rPr>
        <w:t xml:space="preserve"> 9,. </w:t>
      </w:r>
      <w:r>
        <w:rPr>
          <w:rFonts w:asciiTheme="majorBidi" w:hAnsiTheme="majorBidi" w:cstheme="majorBidi"/>
          <w:lang w:val="id-ID"/>
        </w:rPr>
        <w:t>354.</w:t>
      </w:r>
    </w:p>
  </w:footnote>
  <w:footnote w:id="96">
    <w:p w14:paraId="55621E09" w14:textId="77777777" w:rsidR="001D7D00" w:rsidRDefault="001D7D00" w:rsidP="001D7D00">
      <w:pPr>
        <w:pStyle w:val="FootnoteText"/>
        <w:spacing w:after="0"/>
        <w:ind w:firstLine="720"/>
        <w:jc w:val="both"/>
        <w:rPr>
          <w:lang w:val="id-ID"/>
        </w:rPr>
      </w:pPr>
      <w:r>
        <w:rPr>
          <w:rStyle w:val="FootnoteReference"/>
        </w:rPr>
        <w:footnoteRef/>
      </w:r>
      <w:r>
        <w:rPr>
          <w:lang w:val="id-ID"/>
        </w:rPr>
        <w:t xml:space="preserve"> </w:t>
      </w:r>
      <w:r>
        <w:rPr>
          <w:rFonts w:asciiTheme="majorBidi" w:hAnsiTheme="majorBidi" w:cstheme="majorBidi"/>
          <w:lang w:val="id-ID"/>
        </w:rPr>
        <w:t xml:space="preserve"> </w:t>
      </w:r>
      <w:r>
        <w:rPr>
          <w:rFonts w:ascii="Times New Arabic" w:hAnsi="Times New Arabic" w:cstheme="majorBidi"/>
          <w:lang w:val="id-ID"/>
        </w:rPr>
        <w:t>Abdulla</w:t>
      </w:r>
      <w:r>
        <w:rPr>
          <w:rFonts w:ascii="Times New Arabic" w:hAnsi="Times New Arabic" w:cstheme="majorBidi"/>
        </w:rPr>
        <w:t>&gt;</w:t>
      </w:r>
      <w:r>
        <w:rPr>
          <w:rFonts w:ascii="Times New Arabic" w:hAnsi="Times New Arabic" w:cstheme="majorBidi"/>
          <w:lang w:val="id-ID"/>
        </w:rPr>
        <w:t>h bin Muhammad</w:t>
      </w:r>
      <w:r>
        <w:rPr>
          <w:rFonts w:ascii="Times New Arabic" w:hAnsi="Times New Arabic" w:cstheme="majorBidi"/>
          <w:i/>
          <w:iCs/>
          <w:lang w:val="id-ID"/>
        </w:rPr>
        <w:t>, Luba</w:t>
      </w:r>
      <w:r>
        <w:rPr>
          <w:rFonts w:ascii="Times New Arabic" w:hAnsi="Times New Arabic" w:cstheme="majorBidi"/>
          <w:i/>
          <w:iCs/>
        </w:rPr>
        <w:t>&gt;</w:t>
      </w:r>
      <w:r>
        <w:rPr>
          <w:rFonts w:ascii="Times New Arabic" w:hAnsi="Times New Arabic" w:cstheme="majorBidi"/>
          <w:i/>
          <w:iCs/>
          <w:lang w:val="id-ID"/>
        </w:rPr>
        <w:t>but Tafsir Min Ibni Kat</w:t>
      </w:r>
      <w:r>
        <w:rPr>
          <w:rFonts w:ascii="Times New Arabic" w:hAnsi="Times New Arabic" w:cstheme="majorBidi"/>
          <w:i/>
          <w:iCs/>
        </w:rPr>
        <w:t>h</w:t>
      </w:r>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r</w:t>
      </w:r>
      <w:r>
        <w:rPr>
          <w:rFonts w:asciiTheme="majorBidi" w:hAnsiTheme="majorBidi" w:cstheme="majorBidi"/>
          <w:i/>
          <w:iCs/>
          <w:lang w:val="id-ID"/>
        </w:rPr>
        <w:t xml:space="preserve"> Jilid 6</w:t>
      </w:r>
      <w:r>
        <w:rPr>
          <w:rFonts w:asciiTheme="majorBidi" w:hAnsiTheme="majorBidi" w:cstheme="majorBidi"/>
          <w:lang w:val="id-ID"/>
        </w:rPr>
        <w:t>,. 399-400.</w:t>
      </w:r>
    </w:p>
  </w:footnote>
  <w:footnote w:id="97">
    <w:p w14:paraId="30271C38" w14:textId="77777777" w:rsidR="001D7D00" w:rsidRDefault="001D7D00" w:rsidP="001D7D00">
      <w:pPr>
        <w:pStyle w:val="FootnoteText"/>
        <w:spacing w:after="0"/>
        <w:ind w:firstLine="720"/>
        <w:rPr>
          <w:lang w:val="id-ID"/>
        </w:rPr>
      </w:pPr>
      <w:r>
        <w:rPr>
          <w:rStyle w:val="FootnoteReference"/>
        </w:rPr>
        <w:footnoteRef/>
      </w:r>
      <w:r>
        <w:rPr>
          <w:lang w:val="id-ID"/>
        </w:rP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Terjemahannya,. 177.</w:t>
      </w:r>
      <w:r>
        <w:t xml:space="preserve"> </w:t>
      </w:r>
    </w:p>
  </w:footnote>
  <w:footnote w:id="98">
    <w:p w14:paraId="67726383" w14:textId="77777777" w:rsidR="001D7D00" w:rsidRDefault="001D7D00" w:rsidP="001D7D00">
      <w:pPr>
        <w:pStyle w:val="FootnoteText"/>
        <w:spacing w:after="0"/>
        <w:ind w:firstLine="720"/>
        <w:jc w:val="both"/>
        <w:rPr>
          <w:lang w:val="id-ID"/>
        </w:rPr>
      </w:pPr>
      <w:r>
        <w:rPr>
          <w:rStyle w:val="FootnoteReference"/>
        </w:rPr>
        <w:footnoteRef/>
      </w:r>
      <w:r>
        <w:rPr>
          <w:lang w:val="id-ID"/>
        </w:rPr>
        <w:t xml:space="preserve"> </w:t>
      </w:r>
      <w:r>
        <w:rPr>
          <w:rFonts w:ascii="Times New Arabic" w:hAnsi="Times New Arabic" w:cstheme="majorBidi"/>
          <w:lang w:val="id-ID"/>
        </w:rPr>
        <w:t>Abdulla</w:t>
      </w:r>
      <w:r>
        <w:rPr>
          <w:rFonts w:ascii="Times New Arabic" w:hAnsi="Times New Arabic" w:cstheme="majorBidi"/>
        </w:rPr>
        <w:t>&gt;</w:t>
      </w:r>
      <w:r>
        <w:rPr>
          <w:rFonts w:ascii="Times New Arabic" w:hAnsi="Times New Arabic" w:cstheme="majorBidi"/>
          <w:lang w:val="id-ID"/>
        </w:rPr>
        <w:t>h bin Muhammad</w:t>
      </w:r>
      <w:r>
        <w:rPr>
          <w:rFonts w:ascii="Times New Arabic" w:hAnsi="Times New Arabic" w:cstheme="majorBidi"/>
          <w:i/>
          <w:iCs/>
          <w:lang w:val="id-ID"/>
        </w:rPr>
        <w:t>, Luba</w:t>
      </w:r>
      <w:r>
        <w:rPr>
          <w:rFonts w:ascii="Times New Arabic" w:hAnsi="Times New Arabic" w:cstheme="majorBidi"/>
          <w:i/>
          <w:iCs/>
        </w:rPr>
        <w:t>&gt;</w:t>
      </w:r>
      <w:r>
        <w:rPr>
          <w:rFonts w:ascii="Times New Arabic" w:hAnsi="Times New Arabic" w:cstheme="majorBidi"/>
          <w:i/>
          <w:iCs/>
          <w:lang w:val="id-ID"/>
        </w:rPr>
        <w:t>but Tafsir Min Ibni Kat</w:t>
      </w:r>
      <w:r>
        <w:rPr>
          <w:rFonts w:ascii="Times New Arabic" w:hAnsi="Times New Arabic" w:cstheme="majorBidi"/>
          <w:i/>
          <w:iCs/>
        </w:rPr>
        <w:t>h</w:t>
      </w:r>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r</w:t>
      </w:r>
      <w:r>
        <w:rPr>
          <w:rFonts w:asciiTheme="majorBidi" w:hAnsiTheme="majorBidi" w:cstheme="majorBidi"/>
          <w:i/>
          <w:iCs/>
          <w:lang w:val="id-ID"/>
        </w:rPr>
        <w:t xml:space="preserve"> Jilid 3,. </w:t>
      </w:r>
      <w:r>
        <w:rPr>
          <w:rFonts w:asciiTheme="majorBidi" w:hAnsiTheme="majorBidi" w:cstheme="majorBidi"/>
          <w:lang w:val="id-ID"/>
        </w:rPr>
        <w:t>159.</w:t>
      </w:r>
    </w:p>
  </w:footnote>
  <w:footnote w:id="99">
    <w:p w14:paraId="2A608A42" w14:textId="77777777" w:rsidR="001D7D00" w:rsidRDefault="001D7D00" w:rsidP="001D7D00">
      <w:pPr>
        <w:pStyle w:val="FootnoteText"/>
        <w:spacing w:after="0"/>
        <w:ind w:firstLine="720"/>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 xml:space="preserve"> Arwani,</w:t>
      </w:r>
      <w:r>
        <w:rPr>
          <w:rFonts w:asciiTheme="majorBidi" w:hAnsiTheme="majorBidi" w:cstheme="majorBidi"/>
          <w:i/>
          <w:iCs/>
          <w:lang w:val="id-ID"/>
        </w:rPr>
        <w:t xml:space="preserve"> Al-Qur’an &amp; </w:t>
      </w:r>
      <w:r>
        <w:rPr>
          <w:rFonts w:asciiTheme="majorBidi" w:hAnsiTheme="majorBidi" w:cstheme="majorBidi"/>
          <w:lang w:val="id-ID"/>
        </w:rPr>
        <w:t xml:space="preserve">Terjemahannya,. 5: 6. </w:t>
      </w:r>
    </w:p>
  </w:footnote>
  <w:footnote w:id="100">
    <w:p w14:paraId="54A4CE82" w14:textId="77777777" w:rsidR="001D7D00" w:rsidRDefault="001D7D00" w:rsidP="001D7D00">
      <w:pPr>
        <w:pStyle w:val="FootnoteText"/>
        <w:spacing w:after="0"/>
        <w:ind w:firstLine="720"/>
        <w:rPr>
          <w:lang w:val="id-ID"/>
        </w:rPr>
      </w:pPr>
      <w:r>
        <w:rPr>
          <w:rStyle w:val="FootnoteReference"/>
        </w:rPr>
        <w:footnoteRef/>
      </w:r>
      <w:r>
        <w:rPr>
          <w:lang w:val="id-ID"/>
        </w:rPr>
        <w:t xml:space="preserve"> </w:t>
      </w:r>
      <w:r>
        <w:rPr>
          <w:rFonts w:ascii="Times New Arabic" w:hAnsi="Times New Arabic" w:cstheme="majorBidi"/>
          <w:lang w:val="id-ID"/>
        </w:rPr>
        <w:t xml:space="preserve">Imaduddin Abi al-Fida Isma’il Ibn Kathi&gt;r, </w:t>
      </w:r>
      <w:r>
        <w:rPr>
          <w:rFonts w:ascii="Times New Arabic" w:hAnsi="Times New Arabic" w:cstheme="majorBidi"/>
          <w:i/>
          <w:iCs/>
          <w:lang w:val="id-ID"/>
        </w:rPr>
        <w:t>Tafsir Ibnu Kathi&gt;r</w:t>
      </w:r>
      <w:r>
        <w:rPr>
          <w:rFonts w:asciiTheme="majorBidi" w:hAnsiTheme="majorBidi" w:cstheme="majorBidi"/>
          <w:i/>
          <w:iCs/>
          <w:lang w:val="id-ID"/>
        </w:rPr>
        <w:t xml:space="preserve"> 5,. </w:t>
      </w:r>
      <w:r>
        <w:rPr>
          <w:rFonts w:asciiTheme="majorBidi" w:hAnsiTheme="majorBidi" w:cstheme="majorBidi"/>
          <w:lang w:val="id-ID"/>
        </w:rPr>
        <w:t>31.</w:t>
      </w:r>
    </w:p>
  </w:footnote>
  <w:footnote w:id="101">
    <w:p w14:paraId="51932479" w14:textId="77777777" w:rsidR="001D7D00" w:rsidRDefault="001D7D00" w:rsidP="001D7D00">
      <w:pPr>
        <w:pStyle w:val="FootnoteText"/>
        <w:spacing w:after="0"/>
        <w:ind w:firstLine="720"/>
      </w:pPr>
      <w:r>
        <w:rPr>
          <w:rStyle w:val="FootnoteReference"/>
        </w:rPr>
        <w:footnoteRef/>
      </w:r>
      <w:r>
        <w:t xml:space="preserve"> </w:t>
      </w:r>
      <w:r>
        <w:rPr>
          <w:rFonts w:asciiTheme="majorBidi" w:hAnsiTheme="majorBidi" w:cstheme="majorBidi"/>
        </w:rPr>
        <w:t>Ahlam</w:t>
      </w:r>
      <w:r>
        <w:rPr>
          <w:rFonts w:asciiTheme="majorBidi" w:hAnsiTheme="majorBidi" w:cstheme="majorBidi"/>
          <w:lang w:val="id-ID"/>
        </w:rPr>
        <w:t xml:space="preserve"> </w:t>
      </w:r>
      <w:proofErr w:type="spellStart"/>
      <w:r>
        <w:rPr>
          <w:rFonts w:asciiTheme="majorBidi" w:hAnsiTheme="majorBidi" w:cstheme="majorBidi"/>
        </w:rPr>
        <w:t>Sushaka</w:t>
      </w:r>
      <w:proofErr w:type="spellEnd"/>
      <w:r>
        <w:rPr>
          <w:rFonts w:asciiTheme="majorBidi" w:hAnsiTheme="majorBidi" w:cstheme="majorBidi"/>
          <w:lang w:val="id-ID"/>
        </w:rPr>
        <w:t xml:space="preserve">, </w:t>
      </w:r>
      <w:r>
        <w:rPr>
          <w:rFonts w:asciiTheme="majorBidi" w:hAnsiTheme="majorBidi" w:cstheme="majorBidi"/>
          <w:i/>
          <w:iCs/>
        </w:rPr>
        <w:t xml:space="preserve">Manfaat air </w:t>
      </w:r>
      <w:proofErr w:type="spellStart"/>
      <w:r>
        <w:rPr>
          <w:rFonts w:asciiTheme="majorBidi" w:hAnsiTheme="majorBidi" w:cstheme="majorBidi"/>
          <w:i/>
          <w:iCs/>
        </w:rPr>
        <w:t>bagi</w:t>
      </w:r>
      <w:proofErr w:type="spellEnd"/>
      <w:r>
        <w:rPr>
          <w:rFonts w:asciiTheme="majorBidi" w:hAnsiTheme="majorBidi" w:cstheme="majorBidi"/>
          <w:i/>
          <w:iCs/>
        </w:rPr>
        <w:t xml:space="preserve"> </w:t>
      </w:r>
      <w:proofErr w:type="spellStart"/>
      <w:r>
        <w:rPr>
          <w:rFonts w:asciiTheme="majorBidi" w:hAnsiTheme="majorBidi" w:cstheme="majorBidi"/>
          <w:i/>
          <w:iCs/>
        </w:rPr>
        <w:t>tumbuhan</w:t>
      </w:r>
      <w:proofErr w:type="spellEnd"/>
      <w:r>
        <w:rPr>
          <w:rFonts w:asciiTheme="majorBidi" w:hAnsiTheme="majorBidi" w:cstheme="majorBidi"/>
          <w:i/>
          <w:iCs/>
        </w:rPr>
        <w:t xml:space="preserve"> </w:t>
      </w:r>
      <w:proofErr w:type="spellStart"/>
      <w:r>
        <w:rPr>
          <w:rFonts w:asciiTheme="majorBidi" w:hAnsiTheme="majorBidi" w:cstheme="majorBidi"/>
          <w:i/>
          <w:iCs/>
        </w:rPr>
        <w:t>prespektif</w:t>
      </w:r>
      <w:proofErr w:type="spellEnd"/>
      <w:r>
        <w:rPr>
          <w:rFonts w:asciiTheme="majorBidi" w:hAnsiTheme="majorBidi" w:cstheme="majorBidi"/>
          <w:i/>
          <w:iCs/>
        </w:rPr>
        <w:t xml:space="preserve"> al-Qur’an dan </w:t>
      </w:r>
      <w:proofErr w:type="spellStart"/>
      <w:r>
        <w:rPr>
          <w:rFonts w:asciiTheme="majorBidi" w:hAnsiTheme="majorBidi" w:cstheme="majorBidi"/>
          <w:i/>
          <w:iCs/>
        </w:rPr>
        <w:t>sains</w:t>
      </w:r>
      <w:proofErr w:type="spellEnd"/>
      <w:r>
        <w:rPr>
          <w:rFonts w:asciiTheme="majorBidi" w:hAnsiTheme="majorBidi" w:cstheme="majorBidi"/>
        </w:rPr>
        <w:t xml:space="preserve">. </w:t>
      </w:r>
      <w:proofErr w:type="spellStart"/>
      <w:r>
        <w:rPr>
          <w:rFonts w:asciiTheme="majorBidi" w:hAnsiTheme="majorBidi" w:cstheme="majorBidi"/>
        </w:rPr>
        <w:t>Jurnal</w:t>
      </w:r>
      <w:proofErr w:type="spellEnd"/>
      <w:r>
        <w:rPr>
          <w:rFonts w:asciiTheme="majorBidi" w:hAnsiTheme="majorBidi" w:cstheme="majorBidi"/>
        </w:rPr>
        <w:t xml:space="preserve"> al-Qur’an dan </w:t>
      </w:r>
      <w:proofErr w:type="spellStart"/>
      <w:r>
        <w:rPr>
          <w:rFonts w:asciiTheme="majorBidi" w:hAnsiTheme="majorBidi" w:cstheme="majorBidi"/>
        </w:rPr>
        <w:t>hadist</w:t>
      </w:r>
      <w:proofErr w:type="spellEnd"/>
      <w:r>
        <w:rPr>
          <w:rFonts w:asciiTheme="majorBidi" w:hAnsiTheme="majorBidi" w:cstheme="majorBidi"/>
        </w:rPr>
        <w:t xml:space="preserve">, Volume 04, No. 02 </w:t>
      </w:r>
      <w:proofErr w:type="spellStart"/>
      <w:r>
        <w:rPr>
          <w:rFonts w:asciiTheme="majorBidi" w:hAnsiTheme="majorBidi" w:cstheme="majorBidi"/>
        </w:rPr>
        <w:t>Tahun</w:t>
      </w:r>
      <w:proofErr w:type="spellEnd"/>
      <w:r>
        <w:rPr>
          <w:rFonts w:asciiTheme="majorBidi" w:hAnsiTheme="majorBidi" w:cstheme="majorBidi"/>
        </w:rPr>
        <w:t xml:space="preserve"> 2020.</w:t>
      </w:r>
    </w:p>
  </w:footnote>
  <w:footnote w:id="102">
    <w:p w14:paraId="14EB083B" w14:textId="77777777" w:rsidR="001D7D00" w:rsidRDefault="001D7D00" w:rsidP="001D7D00">
      <w:pPr>
        <w:pStyle w:val="FootnoteText"/>
        <w:spacing w:after="0"/>
        <w:ind w:firstLine="720"/>
        <w:jc w:val="both"/>
        <w:rPr>
          <w:lang w:val="id-ID"/>
        </w:rPr>
      </w:pPr>
      <w:r>
        <w:rPr>
          <w:rStyle w:val="FootnoteReference"/>
        </w:rPr>
        <w:footnoteRef/>
      </w:r>
      <w:r>
        <w:t xml:space="preserve"> </w:t>
      </w:r>
      <w:r>
        <w:rPr>
          <w:rFonts w:ascii="Times New Arabic" w:hAnsi="Times New Arabic" w:cstheme="majorBidi"/>
          <w:lang w:val="id-ID"/>
        </w:rPr>
        <w:t>Abdulla</w:t>
      </w:r>
      <w:r>
        <w:rPr>
          <w:rFonts w:ascii="Times New Arabic" w:hAnsi="Times New Arabic" w:cstheme="majorBidi"/>
        </w:rPr>
        <w:t>&gt;</w:t>
      </w:r>
      <w:r>
        <w:rPr>
          <w:rFonts w:ascii="Times New Arabic" w:hAnsi="Times New Arabic" w:cstheme="majorBidi"/>
          <w:lang w:val="id-ID"/>
        </w:rPr>
        <w:t>h bin Muhammad</w:t>
      </w:r>
      <w:r>
        <w:rPr>
          <w:rFonts w:ascii="Times New Arabic" w:hAnsi="Times New Arabic" w:cstheme="majorBidi"/>
          <w:i/>
          <w:iCs/>
          <w:lang w:val="id-ID"/>
        </w:rPr>
        <w:t>, Luba</w:t>
      </w:r>
      <w:r>
        <w:rPr>
          <w:rFonts w:ascii="Times New Arabic" w:hAnsi="Times New Arabic" w:cstheme="majorBidi"/>
          <w:i/>
          <w:iCs/>
        </w:rPr>
        <w:t>&gt;</w:t>
      </w:r>
      <w:r>
        <w:rPr>
          <w:rFonts w:ascii="Times New Arabic" w:hAnsi="Times New Arabic" w:cstheme="majorBidi"/>
          <w:i/>
          <w:iCs/>
          <w:lang w:val="id-ID"/>
        </w:rPr>
        <w:t>but Tafsir Min Ibni Kat</w:t>
      </w:r>
      <w:r>
        <w:rPr>
          <w:rFonts w:ascii="Times New Arabic" w:hAnsi="Times New Arabic" w:cstheme="majorBidi"/>
          <w:i/>
          <w:iCs/>
        </w:rPr>
        <w:t>h</w:t>
      </w:r>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r</w:t>
      </w:r>
      <w:r>
        <w:rPr>
          <w:rFonts w:asciiTheme="majorBidi" w:hAnsiTheme="majorBidi" w:cstheme="majorBidi"/>
          <w:i/>
          <w:iCs/>
          <w:lang w:val="id-ID"/>
        </w:rPr>
        <w:t xml:space="preserve"> </w:t>
      </w:r>
      <w:r>
        <w:rPr>
          <w:rFonts w:asciiTheme="majorBidi" w:hAnsiTheme="majorBidi" w:cstheme="majorBidi"/>
          <w:lang w:val="id-ID"/>
        </w:rPr>
        <w:t xml:space="preserve">(Kairo: Mu-assasah </w:t>
      </w:r>
      <w:r>
        <w:rPr>
          <w:rFonts w:ascii="Times New Arabic" w:hAnsi="Times New Arabic" w:cstheme="majorBidi"/>
          <w:lang w:val="id-ID"/>
        </w:rPr>
        <w:t>Da</w:t>
      </w:r>
      <w:r>
        <w:rPr>
          <w:rFonts w:ascii="Times New Arabic" w:hAnsi="Times New Arabic" w:cstheme="majorBidi"/>
        </w:rPr>
        <w:t>&gt;</w:t>
      </w:r>
      <w:r>
        <w:rPr>
          <w:rFonts w:ascii="Times New Arabic" w:hAnsi="Times New Arabic" w:cstheme="majorBidi"/>
          <w:lang w:val="id-ID"/>
        </w:rPr>
        <w:t>r al-Hila</w:t>
      </w:r>
      <w:r>
        <w:rPr>
          <w:rFonts w:ascii="Times New Arabic" w:hAnsi="Times New Arabic" w:cstheme="majorBidi"/>
        </w:rPr>
        <w:t>&gt;</w:t>
      </w:r>
      <w:r>
        <w:rPr>
          <w:rFonts w:ascii="Times New Arabic" w:hAnsi="Times New Arabic" w:cstheme="majorBidi"/>
          <w:lang w:val="id-ID"/>
        </w:rPr>
        <w:t>l</w:t>
      </w:r>
      <w:r>
        <w:rPr>
          <w:rFonts w:asciiTheme="majorBidi" w:hAnsiTheme="majorBidi" w:cstheme="majorBidi"/>
          <w:lang w:val="id-ID"/>
        </w:rPr>
        <w:t xml:space="preserve">, 2012) ter. Abdul Ghofar, </w:t>
      </w:r>
      <w:r>
        <w:rPr>
          <w:rFonts w:ascii="Times New Arabic" w:hAnsi="Times New Arabic" w:cstheme="majorBidi"/>
          <w:i/>
          <w:iCs/>
          <w:lang w:val="id-ID"/>
        </w:rPr>
        <w:t>Tafsir Ibnu Kat</w:t>
      </w:r>
      <w:r>
        <w:rPr>
          <w:rFonts w:ascii="Times New Arabic" w:hAnsi="Times New Arabic" w:cstheme="majorBidi"/>
          <w:i/>
          <w:iCs/>
        </w:rPr>
        <w:t>h</w:t>
      </w:r>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r</w:t>
      </w:r>
      <w:r>
        <w:rPr>
          <w:rFonts w:asciiTheme="majorBidi" w:hAnsiTheme="majorBidi" w:cstheme="majorBidi"/>
          <w:i/>
          <w:iCs/>
          <w:lang w:val="id-ID"/>
        </w:rPr>
        <w:t xml:space="preserve"> jilid 4</w:t>
      </w:r>
      <w:r>
        <w:rPr>
          <w:rFonts w:asciiTheme="majorBidi" w:hAnsiTheme="majorBidi" w:cstheme="majorBidi"/>
          <w:lang w:val="id-ID"/>
        </w:rPr>
        <w:t>, 544.</w:t>
      </w:r>
    </w:p>
  </w:footnote>
  <w:footnote w:id="103">
    <w:p w14:paraId="17A783D9" w14:textId="77777777" w:rsidR="001D7D00" w:rsidRDefault="001D7D00" w:rsidP="001D7D00">
      <w:pPr>
        <w:pStyle w:val="FootnoteText"/>
        <w:spacing w:after="0"/>
        <w:ind w:firstLine="720"/>
        <w:jc w:val="both"/>
        <w:rPr>
          <w:rFonts w:asciiTheme="majorBidi" w:hAnsiTheme="majorBidi" w:cstheme="majorBidi"/>
        </w:rPr>
      </w:pPr>
      <w:r>
        <w:rPr>
          <w:rStyle w:val="FootnoteReference"/>
        </w:rPr>
        <w:footnoteRef/>
      </w:r>
      <w:r>
        <w:rPr>
          <w:lang w:val="id-ID"/>
        </w:rPr>
        <w:t xml:space="preserve"> </w:t>
      </w:r>
      <w:r>
        <w:rPr>
          <w:rFonts w:ascii="Times New Arabic" w:hAnsi="Times New Arabic" w:cstheme="majorBidi"/>
          <w:lang w:val="id-ID"/>
        </w:rPr>
        <w:t>Abdulla</w:t>
      </w:r>
      <w:r>
        <w:rPr>
          <w:rFonts w:ascii="Times New Arabic" w:hAnsi="Times New Arabic" w:cstheme="majorBidi"/>
        </w:rPr>
        <w:t>&gt;</w:t>
      </w:r>
      <w:r>
        <w:rPr>
          <w:rFonts w:ascii="Times New Arabic" w:hAnsi="Times New Arabic" w:cstheme="majorBidi"/>
          <w:lang w:val="id-ID"/>
        </w:rPr>
        <w:t>h bin Muhammad</w:t>
      </w:r>
      <w:r>
        <w:rPr>
          <w:rFonts w:ascii="Times New Arabic" w:hAnsi="Times New Arabic" w:cstheme="majorBidi"/>
          <w:i/>
          <w:iCs/>
          <w:lang w:val="id-ID"/>
        </w:rPr>
        <w:t>, Luba</w:t>
      </w:r>
      <w:r>
        <w:rPr>
          <w:rFonts w:ascii="Times New Arabic" w:hAnsi="Times New Arabic" w:cstheme="majorBidi"/>
          <w:i/>
          <w:iCs/>
        </w:rPr>
        <w:t>&gt;</w:t>
      </w:r>
      <w:r>
        <w:rPr>
          <w:rFonts w:ascii="Times New Arabic" w:hAnsi="Times New Arabic" w:cstheme="majorBidi"/>
          <w:i/>
          <w:iCs/>
          <w:lang w:val="id-ID"/>
        </w:rPr>
        <w:t>but Tafsir Min Ibni Kat</w:t>
      </w:r>
      <w:r>
        <w:rPr>
          <w:rFonts w:ascii="Times New Arabic" w:hAnsi="Times New Arabic" w:cstheme="majorBidi"/>
          <w:i/>
          <w:iCs/>
        </w:rPr>
        <w:t>h</w:t>
      </w:r>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r</w:t>
      </w:r>
      <w:r>
        <w:rPr>
          <w:rFonts w:asciiTheme="majorBidi" w:hAnsiTheme="majorBidi" w:cstheme="majorBidi"/>
          <w:i/>
          <w:iCs/>
          <w:lang w:val="id-ID"/>
        </w:rPr>
        <w:t xml:space="preserve"> Jilid 5</w:t>
      </w:r>
      <w:r>
        <w:rPr>
          <w:rFonts w:asciiTheme="majorBidi" w:hAnsiTheme="majorBidi" w:cstheme="majorBidi"/>
          <w:lang w:val="id-ID"/>
        </w:rPr>
        <w:t>,. 161.</w:t>
      </w:r>
    </w:p>
  </w:footnote>
  <w:footnote w:id="104">
    <w:p w14:paraId="1079C918" w14:textId="77777777" w:rsidR="001D7D00" w:rsidRDefault="001D7D00" w:rsidP="001D7D00">
      <w:pPr>
        <w:pStyle w:val="FootnoteText"/>
        <w:spacing w:after="0"/>
        <w:ind w:firstLine="720"/>
        <w:jc w:val="both"/>
      </w:pPr>
      <w:r>
        <w:rPr>
          <w:rStyle w:val="FootnoteReference"/>
          <w:rFonts w:asciiTheme="majorBidi" w:hAnsiTheme="majorBidi" w:cstheme="majorBidi"/>
        </w:rPr>
        <w:footnoteRef/>
      </w:r>
      <w:r>
        <w:rPr>
          <w:rFonts w:asciiTheme="majorBidi" w:hAnsiTheme="majorBidi" w:cstheme="majorBidi"/>
        </w:rPr>
        <w:t xml:space="preserve"> </w:t>
      </w:r>
      <w:r>
        <w:rPr>
          <w:rFonts w:ascii="Times New Arabic" w:hAnsi="Times New Arabic" w:cstheme="majorBidi"/>
          <w:lang w:val="id-ID"/>
        </w:rPr>
        <w:t>Imaduddin Abi al-Fida Isma’il Ibn Kat</w:t>
      </w:r>
      <w:r>
        <w:rPr>
          <w:rFonts w:ascii="Times New Arabic" w:hAnsi="Times New Arabic" w:cstheme="majorBidi"/>
        </w:rPr>
        <w:t>h</w:t>
      </w:r>
      <w:r>
        <w:rPr>
          <w:rFonts w:ascii="Times New Arabic" w:hAnsi="Times New Arabic" w:cstheme="majorBidi"/>
          <w:lang w:val="id-ID"/>
        </w:rPr>
        <w:t>i</w:t>
      </w:r>
      <w:r>
        <w:rPr>
          <w:rFonts w:ascii="Times New Arabic" w:hAnsi="Times New Arabic" w:cstheme="majorBidi"/>
        </w:rPr>
        <w:t>&gt;</w:t>
      </w:r>
      <w:r>
        <w:rPr>
          <w:rFonts w:ascii="Times New Arabic" w:hAnsi="Times New Arabic" w:cstheme="majorBidi"/>
          <w:lang w:val="id-ID"/>
        </w:rPr>
        <w:t xml:space="preserve">r, </w:t>
      </w:r>
      <w:r>
        <w:rPr>
          <w:rFonts w:ascii="Times New Arabic" w:hAnsi="Times New Arabic" w:cstheme="majorBidi"/>
          <w:i/>
          <w:iCs/>
          <w:lang w:val="id-ID"/>
        </w:rPr>
        <w:t>Tafsir Ibnu Kat</w:t>
      </w:r>
      <w:r>
        <w:rPr>
          <w:rFonts w:ascii="Times New Arabic" w:hAnsi="Times New Arabic" w:cstheme="majorBidi"/>
          <w:i/>
          <w:iCs/>
        </w:rPr>
        <w:t>h</w:t>
      </w:r>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r</w:t>
      </w:r>
      <w:r>
        <w:rPr>
          <w:rFonts w:asciiTheme="majorBidi" w:hAnsiTheme="majorBidi" w:cstheme="majorBidi"/>
          <w:lang w:val="id-ID"/>
        </w:rPr>
        <w:t>, 324.</w:t>
      </w:r>
    </w:p>
  </w:footnote>
  <w:footnote w:id="105">
    <w:p w14:paraId="2B24461B" w14:textId="77777777" w:rsidR="001D7D00" w:rsidRDefault="001D7D00" w:rsidP="001D7D00">
      <w:pPr>
        <w:pStyle w:val="FootnoteText"/>
        <w:spacing w:after="0"/>
        <w:ind w:firstLine="720"/>
      </w:pPr>
      <w:r>
        <w:rPr>
          <w:rStyle w:val="FootnoteReference"/>
        </w:rPr>
        <w:footnoteRef/>
      </w:r>
      <w:r>
        <w:t xml:space="preserve"> </w:t>
      </w:r>
      <w:r>
        <w:rPr>
          <w:rFonts w:asciiTheme="majorBidi" w:hAnsiTheme="majorBidi" w:cstheme="majorBidi"/>
          <w:lang w:val="id-ID"/>
        </w:rPr>
        <w:t>Ibid,. 75.</w:t>
      </w:r>
    </w:p>
  </w:footnote>
  <w:footnote w:id="106">
    <w:p w14:paraId="29A24FFA" w14:textId="77777777" w:rsidR="001D7D00" w:rsidRDefault="001D7D00" w:rsidP="001D7D00">
      <w:pPr>
        <w:pStyle w:val="FootnoteText"/>
        <w:spacing w:after="0"/>
        <w:ind w:firstLine="720"/>
      </w:pPr>
      <w:r>
        <w:rPr>
          <w:rStyle w:val="FootnoteReference"/>
        </w:rPr>
        <w:footnoteRef/>
      </w:r>
      <w:r>
        <w:t xml:space="preserve"> </w:t>
      </w:r>
      <w:r>
        <w:rPr>
          <w:rFonts w:asciiTheme="majorBidi" w:hAnsiTheme="majorBidi" w:cstheme="majorBidi"/>
          <w:lang w:val="id-ID"/>
        </w:rPr>
        <w:t>Ibid,. 263.</w:t>
      </w:r>
    </w:p>
  </w:footnote>
  <w:footnote w:id="107">
    <w:p w14:paraId="52E2FF50" w14:textId="77777777" w:rsidR="001D7D00" w:rsidRDefault="001D7D00" w:rsidP="001D7D00">
      <w:pPr>
        <w:pStyle w:val="FootnoteText"/>
        <w:spacing w:after="0" w:line="240" w:lineRule="auto"/>
        <w:ind w:firstLine="720"/>
      </w:pPr>
      <w:r>
        <w:rPr>
          <w:rStyle w:val="FootnoteReference"/>
        </w:rPr>
        <w:footnoteRef/>
      </w:r>
      <w:r>
        <w:t xml:space="preserve"> </w:t>
      </w:r>
      <w:r>
        <w:rPr>
          <w:rFonts w:asciiTheme="majorBidi" w:hAnsiTheme="majorBidi" w:cstheme="majorBidi"/>
          <w:lang w:val="id-ID"/>
        </w:rPr>
        <w:t>Ibid,. 557.</w:t>
      </w:r>
    </w:p>
  </w:footnote>
  <w:footnote w:id="108">
    <w:p w14:paraId="69698391" w14:textId="77777777" w:rsidR="001D7D00" w:rsidRDefault="001D7D00" w:rsidP="001D7D00">
      <w:pPr>
        <w:pStyle w:val="FootnoteText"/>
        <w:spacing w:after="0" w:line="240" w:lineRule="auto"/>
        <w:ind w:firstLine="720"/>
      </w:pPr>
      <w:r>
        <w:rPr>
          <w:rStyle w:val="FootnoteReference"/>
        </w:rPr>
        <w:footnoteRef/>
      </w:r>
      <w: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Terjemahannya,. 529.</w:t>
      </w:r>
    </w:p>
  </w:footnote>
  <w:footnote w:id="109">
    <w:p w14:paraId="0FE933E9" w14:textId="77777777" w:rsidR="001D7D00" w:rsidRDefault="001D7D00" w:rsidP="001D7D00">
      <w:pPr>
        <w:pStyle w:val="FootnoteText"/>
        <w:spacing w:after="0" w:line="240" w:lineRule="auto"/>
        <w:ind w:firstLine="720"/>
      </w:pPr>
      <w:r>
        <w:rPr>
          <w:rStyle w:val="FootnoteReference"/>
        </w:rPr>
        <w:footnoteRef/>
      </w:r>
      <w:r>
        <w:t xml:space="preserve"> </w:t>
      </w:r>
      <w:r>
        <w:rPr>
          <w:rFonts w:ascii="Times New Arabic" w:hAnsi="Times New Arabic" w:cstheme="majorBidi"/>
        </w:rPr>
        <w:t>Abdulla&gt;h bin Muhammad</w:t>
      </w:r>
      <w:r>
        <w:rPr>
          <w:rFonts w:ascii="Times New Arabic" w:hAnsi="Times New Arabic" w:cstheme="majorBidi"/>
          <w:i/>
          <w:iCs/>
          <w:lang w:val="id-ID"/>
        </w:rPr>
        <w:t xml:space="preserve">, </w:t>
      </w:r>
      <w:r>
        <w:rPr>
          <w:rFonts w:ascii="Times New Arabic" w:hAnsi="Times New Arabic" w:cstheme="majorBidi"/>
          <w:i/>
          <w:iCs/>
        </w:rPr>
        <w:t xml:space="preserve">Tafsir </w:t>
      </w:r>
      <w:proofErr w:type="spellStart"/>
      <w:r>
        <w:rPr>
          <w:rFonts w:ascii="Times New Arabic" w:hAnsi="Times New Arabic" w:cstheme="majorBidi"/>
          <w:i/>
          <w:iCs/>
        </w:rPr>
        <w:t>Ibnu</w:t>
      </w:r>
      <w:proofErr w:type="spellEnd"/>
      <w:r>
        <w:rPr>
          <w:rFonts w:ascii="Times New Arabic" w:hAnsi="Times New Arabic" w:cstheme="majorBidi"/>
          <w:i/>
          <w:iCs/>
        </w:rPr>
        <w:t xml:space="preserve"> Kathi&gt;r</w:t>
      </w:r>
      <w:r>
        <w:rPr>
          <w:rFonts w:asciiTheme="majorBidi" w:hAnsiTheme="majorBidi" w:cstheme="majorBidi"/>
          <w:i/>
          <w:iCs/>
        </w:rPr>
        <w:t xml:space="preserve"> Jilid 7.,265.</w:t>
      </w:r>
      <w:r>
        <w:t xml:space="preserve"> </w:t>
      </w:r>
    </w:p>
  </w:footnote>
  <w:footnote w:id="110">
    <w:p w14:paraId="00792A25" w14:textId="77777777" w:rsidR="001D7D00" w:rsidRDefault="001D7D00" w:rsidP="001D7D00">
      <w:pPr>
        <w:pStyle w:val="FootnoteText"/>
        <w:spacing w:after="0"/>
        <w:ind w:firstLine="720"/>
        <w:rPr>
          <w:lang w:val="id-ID"/>
        </w:rPr>
      </w:pPr>
      <w:r>
        <w:rPr>
          <w:rStyle w:val="FootnoteReference"/>
        </w:rPr>
        <w:footnoteRef/>
      </w:r>
      <w: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Terjemahannya,. 530.</w:t>
      </w:r>
    </w:p>
  </w:footnote>
  <w:footnote w:id="111">
    <w:p w14:paraId="43527F45" w14:textId="77777777" w:rsidR="001D7D00" w:rsidRDefault="001D7D00" w:rsidP="001D7D00">
      <w:pPr>
        <w:pStyle w:val="FootnoteText"/>
        <w:spacing w:after="0"/>
        <w:ind w:firstLine="720"/>
      </w:pPr>
      <w:r>
        <w:rPr>
          <w:rStyle w:val="FootnoteReference"/>
        </w:rPr>
        <w:footnoteRef/>
      </w:r>
      <w:r>
        <w:t xml:space="preserve"> </w:t>
      </w:r>
      <w:r>
        <w:rPr>
          <w:rFonts w:ascii="Times New Roman" w:hAnsi="Times New Roman" w:cs="Times New Roman"/>
        </w:rPr>
        <w:t>Ibid., 270.</w:t>
      </w:r>
      <w:r>
        <w:t xml:space="preserve">  </w:t>
      </w:r>
    </w:p>
  </w:footnote>
  <w:footnote w:id="112">
    <w:p w14:paraId="4EE94BE4" w14:textId="77777777" w:rsidR="001D7D00" w:rsidRDefault="001D7D00" w:rsidP="001D7D00">
      <w:pPr>
        <w:pStyle w:val="FootnoteText"/>
        <w:spacing w:after="0"/>
        <w:ind w:firstLine="720"/>
      </w:pPr>
      <w:r>
        <w:rPr>
          <w:rStyle w:val="FootnoteReference"/>
        </w:rPr>
        <w:footnoteRef/>
      </w:r>
      <w: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Terjemahannya,. 580.</w:t>
      </w:r>
    </w:p>
  </w:footnote>
  <w:footnote w:id="113">
    <w:p w14:paraId="67113641" w14:textId="77777777" w:rsidR="001D7D00" w:rsidRDefault="001D7D00" w:rsidP="001D7D00">
      <w:pPr>
        <w:pStyle w:val="FootnoteText"/>
        <w:spacing w:after="0"/>
        <w:ind w:firstLine="720"/>
      </w:pPr>
      <w:r>
        <w:rPr>
          <w:rStyle w:val="FootnoteReference"/>
        </w:rPr>
        <w:footnoteRef/>
      </w:r>
      <w:r>
        <w:t xml:space="preserve"> </w:t>
      </w:r>
      <w:r>
        <w:rPr>
          <w:rFonts w:ascii="Times New Arabic" w:hAnsi="Times New Arabic" w:cstheme="majorBidi"/>
          <w:lang w:val="id-ID"/>
        </w:rPr>
        <w:t>Abdulla</w:t>
      </w:r>
      <w:r>
        <w:rPr>
          <w:rFonts w:ascii="Times New Arabic" w:hAnsi="Times New Arabic" w:cstheme="majorBidi"/>
        </w:rPr>
        <w:t>&gt;</w:t>
      </w:r>
      <w:r>
        <w:rPr>
          <w:rFonts w:ascii="Times New Arabic" w:hAnsi="Times New Arabic" w:cstheme="majorBidi"/>
          <w:lang w:val="id-ID"/>
        </w:rPr>
        <w:t>h bin Muhammad</w:t>
      </w:r>
      <w:r>
        <w:rPr>
          <w:rFonts w:ascii="Times New Arabic" w:hAnsi="Times New Arabic" w:cstheme="majorBidi"/>
          <w:i/>
          <w:iCs/>
          <w:lang w:val="id-ID"/>
        </w:rPr>
        <w:t>, Luba</w:t>
      </w:r>
      <w:r>
        <w:rPr>
          <w:rFonts w:ascii="Times New Arabic" w:hAnsi="Times New Arabic" w:cstheme="majorBidi"/>
          <w:i/>
          <w:iCs/>
        </w:rPr>
        <w:t>&gt;</w:t>
      </w:r>
      <w:r>
        <w:rPr>
          <w:rFonts w:ascii="Times New Arabic" w:hAnsi="Times New Arabic" w:cstheme="majorBidi"/>
          <w:i/>
          <w:iCs/>
          <w:lang w:val="id-ID"/>
        </w:rPr>
        <w:t xml:space="preserve">but </w:t>
      </w:r>
      <w:r>
        <w:rPr>
          <w:rFonts w:ascii="Times New Arabic" w:hAnsi="Times New Arabic" w:cstheme="majorBidi"/>
          <w:i/>
          <w:iCs/>
          <w:lang w:val="id-ID"/>
        </w:rPr>
        <w:t>Tafsir Min Ibni Ka</w:t>
      </w:r>
      <w:proofErr w:type="spellStart"/>
      <w:r>
        <w:rPr>
          <w:rFonts w:ascii="Times New Arabic" w:hAnsi="Times New Arabic" w:cstheme="majorBidi"/>
          <w:i/>
          <w:iCs/>
        </w:rPr>
        <w:t>th</w:t>
      </w:r>
      <w:proofErr w:type="spellEnd"/>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 xml:space="preserve">r </w:t>
      </w:r>
      <w:r>
        <w:rPr>
          <w:rFonts w:asciiTheme="majorBidi" w:hAnsiTheme="majorBidi" w:cstheme="majorBidi"/>
          <w:i/>
          <w:iCs/>
          <w:lang w:val="id-ID"/>
        </w:rPr>
        <w:t xml:space="preserve">Jilid 7,. </w:t>
      </w:r>
      <w:r>
        <w:rPr>
          <w:rFonts w:asciiTheme="majorBidi" w:hAnsiTheme="majorBidi" w:cstheme="majorBidi"/>
          <w:lang w:val="id-ID"/>
        </w:rPr>
        <w:t>557.</w:t>
      </w:r>
    </w:p>
  </w:footnote>
  <w:footnote w:id="114">
    <w:p w14:paraId="1A5B3FF2" w14:textId="77777777" w:rsidR="001D7D00" w:rsidRDefault="001D7D00" w:rsidP="001D7D00">
      <w:pPr>
        <w:pStyle w:val="FootnoteText"/>
        <w:spacing w:after="0"/>
        <w:ind w:firstLine="720"/>
      </w:pPr>
      <w:r>
        <w:rPr>
          <w:rStyle w:val="FootnoteReference"/>
        </w:rPr>
        <w:footnoteRef/>
      </w:r>
      <w: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Terjemahannya,. 590.</w:t>
      </w:r>
    </w:p>
  </w:footnote>
  <w:footnote w:id="115">
    <w:p w14:paraId="39B0E2B5" w14:textId="77777777" w:rsidR="001D7D00" w:rsidRDefault="001D7D00" w:rsidP="001D7D00">
      <w:pPr>
        <w:pStyle w:val="FootnoteText"/>
        <w:spacing w:after="0"/>
        <w:ind w:firstLine="720"/>
        <w:jc w:val="both"/>
        <w:rPr>
          <w:lang w:val="id-ID"/>
        </w:rPr>
      </w:pPr>
      <w:r>
        <w:rPr>
          <w:rStyle w:val="FootnoteReference"/>
        </w:rPr>
        <w:footnoteRef/>
      </w:r>
      <w:r>
        <w:t xml:space="preserve"> </w:t>
      </w:r>
      <w:proofErr w:type="spellStart"/>
      <w:r>
        <w:rPr>
          <w:rFonts w:ascii="Times New Roman" w:hAnsi="Times New Roman" w:cs="Times New Roman"/>
        </w:rPr>
        <w:t>Makhfudhoh</w:t>
      </w:r>
      <w:proofErr w:type="spellEnd"/>
      <w:r>
        <w:rPr>
          <w:rFonts w:ascii="Times New Roman" w:hAnsi="Times New Roman" w:cs="Times New Roman"/>
          <w:lang w:val="id-ID"/>
        </w:rPr>
        <w:t xml:space="preserve">, </w:t>
      </w:r>
      <w:proofErr w:type="spellStart"/>
      <w:r>
        <w:rPr>
          <w:rFonts w:ascii="Times New Roman" w:hAnsi="Times New Roman" w:cs="Times New Roman"/>
          <w:i/>
          <w:iCs/>
        </w:rPr>
        <w:t>Konsep</w:t>
      </w:r>
      <w:proofErr w:type="spellEnd"/>
      <w:r>
        <w:rPr>
          <w:rFonts w:ascii="Times New Roman" w:hAnsi="Times New Roman" w:cs="Times New Roman"/>
          <w:i/>
          <w:iCs/>
        </w:rPr>
        <w:t xml:space="preserve"> Air Studi </w:t>
      </w:r>
      <w:proofErr w:type="spellStart"/>
      <w:r>
        <w:rPr>
          <w:rFonts w:ascii="Times New Roman" w:hAnsi="Times New Roman" w:cs="Times New Roman"/>
          <w:i/>
          <w:iCs/>
        </w:rPr>
        <w:t>Tematik</w:t>
      </w:r>
      <w:proofErr w:type="spellEnd"/>
      <w:r>
        <w:rPr>
          <w:rFonts w:ascii="Times New Roman" w:hAnsi="Times New Roman" w:cs="Times New Roman"/>
          <w:i/>
          <w:iCs/>
        </w:rPr>
        <w:t xml:space="preserve"> Tafsir </w:t>
      </w:r>
      <w:proofErr w:type="spellStart"/>
      <w:r>
        <w:rPr>
          <w:rFonts w:ascii="Times New Roman" w:hAnsi="Times New Roman" w:cs="Times New Roman"/>
          <w:i/>
          <w:iCs/>
        </w:rPr>
        <w:t>Kemenag</w:t>
      </w:r>
      <w:proofErr w:type="spellEnd"/>
      <w:r>
        <w:rPr>
          <w:rFonts w:ascii="Times New Roman" w:hAnsi="Times New Roman" w:cs="Times New Roman"/>
          <w:lang w:val="id-ID"/>
        </w:rPr>
        <w:t xml:space="preserve"> </w:t>
      </w:r>
      <w:r>
        <w:rPr>
          <w:rFonts w:ascii="Times New Roman" w:hAnsi="Times New Roman" w:cs="Times New Roman"/>
        </w:rPr>
        <w:t>(B</w:t>
      </w:r>
      <w:r>
        <w:rPr>
          <w:rFonts w:ascii="Times New Roman" w:hAnsi="Times New Roman" w:cs="Times New Roman"/>
          <w:lang w:val="id-ID"/>
        </w:rPr>
        <w:t>anten</w:t>
      </w:r>
      <w:r>
        <w:rPr>
          <w:rFonts w:ascii="Times New Roman" w:hAnsi="Times New Roman" w:cs="Times New Roman"/>
        </w:rPr>
        <w:t xml:space="preserve">: UIN Sultan Maulana, 2017), </w:t>
      </w:r>
      <w:r>
        <w:rPr>
          <w:rFonts w:ascii="Times New Roman" w:hAnsi="Times New Roman" w:cs="Times New Roman"/>
          <w:lang w:val="id-ID"/>
        </w:rPr>
        <w:t>69.</w:t>
      </w:r>
    </w:p>
  </w:footnote>
  <w:footnote w:id="116">
    <w:p w14:paraId="51F611A5" w14:textId="77777777" w:rsidR="001D7D00" w:rsidRDefault="001D7D00" w:rsidP="001D7D00">
      <w:pPr>
        <w:pStyle w:val="FootnoteText"/>
        <w:ind w:firstLine="567"/>
        <w:jc w:val="both"/>
        <w:rPr>
          <w:lang w:val="id-ID"/>
        </w:rPr>
      </w:pPr>
      <w:r>
        <w:rPr>
          <w:rStyle w:val="FootnoteReference"/>
        </w:rPr>
        <w:footnoteRef/>
      </w:r>
      <w:r>
        <w:t xml:space="preserve"> </w:t>
      </w:r>
      <w:r>
        <w:rPr>
          <w:rFonts w:ascii="Times New Arabic" w:hAnsi="Times New Arabic" w:cstheme="majorBidi"/>
          <w:lang w:val="id-ID"/>
        </w:rPr>
        <w:t>Abdulla</w:t>
      </w:r>
      <w:r>
        <w:rPr>
          <w:rFonts w:ascii="Times New Arabic" w:hAnsi="Times New Arabic" w:cstheme="majorBidi"/>
        </w:rPr>
        <w:t>&gt;</w:t>
      </w:r>
      <w:r>
        <w:rPr>
          <w:rFonts w:ascii="Times New Arabic" w:hAnsi="Times New Arabic" w:cstheme="majorBidi"/>
          <w:lang w:val="id-ID"/>
        </w:rPr>
        <w:t>h bin Muhammad</w:t>
      </w:r>
      <w:r>
        <w:rPr>
          <w:rFonts w:ascii="Times New Arabic" w:hAnsi="Times New Arabic" w:cstheme="majorBidi"/>
          <w:i/>
          <w:iCs/>
          <w:lang w:val="id-ID"/>
        </w:rPr>
        <w:t>, Luba</w:t>
      </w:r>
      <w:r>
        <w:rPr>
          <w:rFonts w:ascii="Times New Arabic" w:hAnsi="Times New Arabic" w:cstheme="majorBidi"/>
          <w:i/>
          <w:iCs/>
        </w:rPr>
        <w:t>&gt;</w:t>
      </w:r>
      <w:r>
        <w:rPr>
          <w:rFonts w:ascii="Times New Arabic" w:hAnsi="Times New Arabic" w:cstheme="majorBidi"/>
          <w:i/>
          <w:iCs/>
          <w:lang w:val="id-ID"/>
        </w:rPr>
        <w:t>but Tafsir Min Ibni Kat</w:t>
      </w:r>
      <w:r>
        <w:rPr>
          <w:rFonts w:ascii="Times New Arabic" w:hAnsi="Times New Arabic" w:cstheme="majorBidi"/>
          <w:i/>
          <w:iCs/>
        </w:rPr>
        <w:t>h</w:t>
      </w:r>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 xml:space="preserve">r </w:t>
      </w:r>
      <w:r>
        <w:rPr>
          <w:rFonts w:ascii="Times New Arabic" w:hAnsi="Times New Arabic" w:cstheme="majorBidi"/>
          <w:lang w:val="id-ID"/>
        </w:rPr>
        <w:t>(Kairo: Mu-assasah Da</w:t>
      </w:r>
      <w:r>
        <w:rPr>
          <w:rFonts w:ascii="Times New Arabic" w:hAnsi="Times New Arabic" w:cstheme="majorBidi"/>
        </w:rPr>
        <w:t>&gt;</w:t>
      </w:r>
      <w:r>
        <w:rPr>
          <w:rFonts w:ascii="Times New Arabic" w:hAnsi="Times New Arabic" w:cstheme="majorBidi"/>
          <w:lang w:val="id-ID"/>
        </w:rPr>
        <w:t>r al-Hila</w:t>
      </w:r>
      <w:r>
        <w:rPr>
          <w:rFonts w:ascii="Times New Arabic" w:hAnsi="Times New Arabic" w:cstheme="majorBidi"/>
        </w:rPr>
        <w:t>&gt;</w:t>
      </w:r>
      <w:r>
        <w:rPr>
          <w:rFonts w:ascii="Times New Arabic" w:hAnsi="Times New Arabic" w:cstheme="majorBidi"/>
          <w:lang w:val="id-ID"/>
        </w:rPr>
        <w:t xml:space="preserve">l, 2012) ter. Abdul Ghofar, </w:t>
      </w:r>
      <w:r>
        <w:rPr>
          <w:rFonts w:ascii="Times New Arabic" w:hAnsi="Times New Arabic" w:cstheme="majorBidi"/>
          <w:i/>
          <w:iCs/>
          <w:lang w:val="id-ID"/>
        </w:rPr>
        <w:t>Tafsir Ibnu Kathi&gt;r jilid 4</w:t>
      </w:r>
      <w:r>
        <w:rPr>
          <w:rFonts w:ascii="Times New Arabic" w:hAnsi="Times New Arabic" w:cstheme="majorBidi"/>
          <w:lang w:val="id-ID"/>
        </w:rPr>
        <w:t>, 144.</w:t>
      </w:r>
    </w:p>
  </w:footnote>
  <w:footnote w:id="117">
    <w:p w14:paraId="680FC340" w14:textId="77777777" w:rsidR="001D7D00" w:rsidRDefault="001D7D00" w:rsidP="001D7D00">
      <w:pPr>
        <w:pStyle w:val="FootnoteText"/>
        <w:ind w:firstLine="567"/>
        <w:jc w:val="both"/>
        <w:rPr>
          <w:lang w:val="id-ID"/>
        </w:rPr>
      </w:pPr>
      <w:r>
        <w:rPr>
          <w:rStyle w:val="FootnoteReference"/>
        </w:rPr>
        <w:footnoteRef/>
      </w:r>
      <w:r>
        <w:rPr>
          <w:lang w:val="id-ID"/>
        </w:rPr>
        <w:t xml:space="preserve"> </w:t>
      </w:r>
      <w:r>
        <w:rPr>
          <w:rFonts w:ascii="Times New Roman" w:hAnsi="Times New Roman" w:cs="Times New Roman"/>
          <w:lang w:val="id-ID"/>
        </w:rPr>
        <w:t xml:space="preserve">Rahmi, </w:t>
      </w:r>
      <w:r>
        <w:rPr>
          <w:rFonts w:ascii="Times New Roman" w:hAnsi="Times New Roman" w:cs="Times New Roman"/>
          <w:i/>
          <w:lang w:val="id-ID"/>
        </w:rPr>
        <w:t>Kolerasi Rezeki Dengan Usaha Dalam Prespektif al-Qur’an</w:t>
      </w:r>
      <w:r>
        <w:rPr>
          <w:rFonts w:ascii="Times New Roman" w:hAnsi="Times New Roman" w:cs="Times New Roman"/>
          <w:lang w:val="id-ID"/>
        </w:rPr>
        <w:t xml:space="preserve"> (Aceh: UIN Ar-Raniry, 2018), 14.</w:t>
      </w:r>
    </w:p>
  </w:footnote>
  <w:footnote w:id="118">
    <w:p w14:paraId="3FC26610" w14:textId="77777777" w:rsidR="001D7D00" w:rsidRDefault="001D7D00" w:rsidP="001D7D00">
      <w:pPr>
        <w:pStyle w:val="FootnoteText"/>
        <w:spacing w:after="0"/>
        <w:ind w:firstLine="567"/>
        <w:jc w:val="both"/>
      </w:pPr>
      <w:r>
        <w:rPr>
          <w:rStyle w:val="FootnoteReference"/>
        </w:rPr>
        <w:footnoteRef/>
      </w:r>
      <w:r>
        <w:t xml:space="preserve"> </w:t>
      </w:r>
      <w:proofErr w:type="spellStart"/>
      <w:r>
        <w:rPr>
          <w:rFonts w:asciiTheme="majorBidi" w:hAnsiTheme="majorBidi" w:cstheme="majorBidi"/>
        </w:rPr>
        <w:t>Dawam</w:t>
      </w:r>
      <w:proofErr w:type="spellEnd"/>
      <w:r>
        <w:rPr>
          <w:rFonts w:asciiTheme="majorBidi" w:hAnsiTheme="majorBidi" w:cstheme="majorBidi"/>
        </w:rPr>
        <w:t xml:space="preserve"> Rahardjo, </w:t>
      </w:r>
      <w:proofErr w:type="spellStart"/>
      <w:r>
        <w:rPr>
          <w:rFonts w:asciiTheme="majorBidi" w:hAnsiTheme="majorBidi" w:cstheme="majorBidi"/>
          <w:i/>
          <w:iCs/>
        </w:rPr>
        <w:t>Ensiklopedi</w:t>
      </w:r>
      <w:proofErr w:type="spellEnd"/>
      <w:r>
        <w:rPr>
          <w:rFonts w:asciiTheme="majorBidi" w:hAnsiTheme="majorBidi" w:cstheme="majorBidi"/>
          <w:i/>
          <w:iCs/>
        </w:rPr>
        <w:t xml:space="preserve"> Al</w:t>
      </w:r>
      <w:r>
        <w:rPr>
          <w:rFonts w:asciiTheme="majorBidi" w:hAnsiTheme="majorBidi" w:cstheme="majorBidi"/>
          <w:i/>
          <w:iCs/>
          <w:lang w:val="id-ID"/>
        </w:rPr>
        <w:t>-Q</w:t>
      </w:r>
      <w:proofErr w:type="spellStart"/>
      <w:r>
        <w:rPr>
          <w:rFonts w:asciiTheme="majorBidi" w:hAnsiTheme="majorBidi" w:cstheme="majorBidi"/>
          <w:i/>
          <w:iCs/>
        </w:rPr>
        <w:t>ur</w:t>
      </w:r>
      <w:proofErr w:type="spellEnd"/>
      <w:r>
        <w:rPr>
          <w:rFonts w:asciiTheme="majorBidi" w:hAnsiTheme="majorBidi" w:cstheme="majorBidi"/>
          <w:i/>
          <w:iCs/>
          <w:lang w:val="id-ID"/>
        </w:rPr>
        <w:t>’</w:t>
      </w:r>
      <w:r>
        <w:rPr>
          <w:rFonts w:asciiTheme="majorBidi" w:hAnsiTheme="majorBidi" w:cstheme="majorBidi"/>
          <w:i/>
          <w:iCs/>
        </w:rPr>
        <w:t>an</w:t>
      </w:r>
      <w:r>
        <w:rPr>
          <w:rFonts w:asciiTheme="majorBidi" w:hAnsiTheme="majorBidi" w:cstheme="majorBidi"/>
          <w:i/>
          <w:iCs/>
          <w:lang w:val="id-ID"/>
        </w:rPr>
        <w:t xml:space="preserve"> </w:t>
      </w:r>
      <w:r>
        <w:rPr>
          <w:rFonts w:asciiTheme="majorBidi" w:hAnsiTheme="majorBidi" w:cstheme="majorBidi"/>
        </w:rPr>
        <w:t xml:space="preserve">(Jakarta: </w:t>
      </w:r>
      <w:r>
        <w:rPr>
          <w:rFonts w:asciiTheme="majorBidi" w:hAnsiTheme="majorBidi" w:cstheme="majorBidi"/>
          <w:lang w:val="id-ID"/>
        </w:rPr>
        <w:t>P</w:t>
      </w:r>
      <w:proofErr w:type="spellStart"/>
      <w:r>
        <w:rPr>
          <w:rFonts w:asciiTheme="majorBidi" w:hAnsiTheme="majorBidi" w:cstheme="majorBidi"/>
        </w:rPr>
        <w:t>aramadina</w:t>
      </w:r>
      <w:proofErr w:type="spellEnd"/>
      <w:r>
        <w:rPr>
          <w:rFonts w:asciiTheme="majorBidi" w:hAnsiTheme="majorBidi" w:cstheme="majorBidi"/>
        </w:rPr>
        <w:t xml:space="preserve">, 1996), </w:t>
      </w:r>
      <w:proofErr w:type="spellStart"/>
      <w:r>
        <w:rPr>
          <w:rFonts w:asciiTheme="majorBidi" w:hAnsiTheme="majorBidi" w:cstheme="majorBidi"/>
        </w:rPr>
        <w:t>cet</w:t>
      </w:r>
      <w:proofErr w:type="spellEnd"/>
      <w:r>
        <w:rPr>
          <w:rFonts w:asciiTheme="majorBidi" w:hAnsiTheme="majorBidi" w:cstheme="majorBidi"/>
          <w:lang w:val="id-ID"/>
        </w:rPr>
        <w:t xml:space="preserve">.1, </w:t>
      </w:r>
      <w:r>
        <w:rPr>
          <w:rFonts w:asciiTheme="majorBidi" w:hAnsiTheme="majorBidi" w:cstheme="majorBidi"/>
        </w:rPr>
        <w:t>574</w:t>
      </w:r>
      <w:r>
        <w:rPr>
          <w:rFonts w:asciiTheme="majorBidi" w:hAnsiTheme="majorBidi" w:cstheme="majorBidi"/>
          <w:lang w:val="id-ID"/>
        </w:rPr>
        <w:t>.</w:t>
      </w:r>
      <w:r>
        <w:t xml:space="preserve"> </w:t>
      </w:r>
      <w:r>
        <w:tab/>
      </w:r>
    </w:p>
  </w:footnote>
  <w:footnote w:id="119">
    <w:p w14:paraId="1FD2384D" w14:textId="77777777" w:rsidR="001D7D00" w:rsidRDefault="001D7D00" w:rsidP="001D7D00">
      <w:pPr>
        <w:pStyle w:val="FootnoteText"/>
        <w:spacing w:after="0"/>
        <w:ind w:firstLine="567"/>
        <w:jc w:val="both"/>
        <w:rPr>
          <w:lang w:val="id-ID"/>
        </w:rPr>
      </w:pPr>
      <w:r>
        <w:rPr>
          <w:rStyle w:val="FootnoteReference"/>
        </w:rPr>
        <w:footnoteRef/>
      </w:r>
      <w:r>
        <w:t xml:space="preserve"> </w:t>
      </w:r>
      <w:r>
        <w:rPr>
          <w:rFonts w:asciiTheme="majorBidi" w:hAnsiTheme="majorBidi" w:cstheme="majorBidi"/>
          <w:lang w:val="id-ID"/>
        </w:rPr>
        <w:t>Arwani Amin,</w:t>
      </w:r>
      <w:r>
        <w:rPr>
          <w:rFonts w:asciiTheme="majorBidi" w:hAnsiTheme="majorBidi" w:cstheme="majorBidi"/>
          <w:i/>
          <w:iCs/>
          <w:lang w:val="id-ID"/>
        </w:rPr>
        <w:t xml:space="preserve"> Al-Qur’an &amp; Terjemahannya </w:t>
      </w:r>
      <w:r>
        <w:rPr>
          <w:rFonts w:asciiTheme="majorBidi" w:hAnsiTheme="majorBidi" w:cstheme="majorBidi"/>
          <w:lang w:val="id-ID"/>
        </w:rPr>
        <w:t>(Kudus: PT. Buya Barokah, 2005), 10.</w:t>
      </w:r>
    </w:p>
  </w:footnote>
  <w:footnote w:id="120">
    <w:p w14:paraId="5EC69632" w14:textId="77777777" w:rsidR="001D7D00" w:rsidRDefault="001D7D00" w:rsidP="001D7D00">
      <w:pPr>
        <w:pStyle w:val="FootnoteText"/>
        <w:spacing w:after="0"/>
        <w:ind w:firstLine="567"/>
        <w:jc w:val="both"/>
        <w:rPr>
          <w:lang w:val="id-ID"/>
        </w:rPr>
      </w:pPr>
      <w:r>
        <w:rPr>
          <w:rStyle w:val="FootnoteReference"/>
        </w:rPr>
        <w:footnoteRef/>
      </w:r>
      <w:r>
        <w:rPr>
          <w:lang w:val="id-ID"/>
        </w:rPr>
        <w:t xml:space="preserve"> </w:t>
      </w:r>
      <w:r>
        <w:rPr>
          <w:rFonts w:ascii="Times New Arabic" w:hAnsi="Times New Arabic" w:cstheme="majorBidi"/>
          <w:lang w:val="id-ID"/>
        </w:rPr>
        <w:t xml:space="preserve">Imaduddin Abi al-Fida Isma’il Ibn Kathi&gt;r, </w:t>
      </w:r>
      <w:r>
        <w:rPr>
          <w:rFonts w:ascii="Times New Arabic" w:hAnsi="Times New Arabic" w:cstheme="majorBidi"/>
          <w:i/>
          <w:iCs/>
          <w:lang w:val="id-ID"/>
        </w:rPr>
        <w:t xml:space="preserve">Tafsir Ibnu Kathi&gt;r </w:t>
      </w:r>
      <w:r>
        <w:rPr>
          <w:rFonts w:asciiTheme="majorBidi" w:hAnsiTheme="majorBidi" w:cstheme="majorBidi"/>
          <w:i/>
          <w:iCs/>
          <w:lang w:val="id-ID"/>
        </w:rPr>
        <w:t xml:space="preserve">5 </w:t>
      </w:r>
      <w:r>
        <w:rPr>
          <w:rFonts w:asciiTheme="majorBidi" w:hAnsiTheme="majorBidi" w:cstheme="majorBidi"/>
          <w:lang w:val="id-ID"/>
        </w:rPr>
        <w:t>(Jakarta: Pustaka Imam Syafi’i, 2004), 161.</w:t>
      </w:r>
      <w:r>
        <w:rPr>
          <w:lang w:val="id-ID"/>
        </w:rPr>
        <w:t xml:space="preserve"> </w:t>
      </w:r>
    </w:p>
  </w:footnote>
  <w:footnote w:id="121">
    <w:p w14:paraId="037CED29" w14:textId="77777777" w:rsidR="001D7D00" w:rsidRDefault="001D7D00" w:rsidP="001D7D00">
      <w:pPr>
        <w:spacing w:after="0" w:line="240" w:lineRule="auto"/>
        <w:ind w:firstLine="567"/>
        <w:jc w:val="both"/>
        <w:rPr>
          <w:rFonts w:asciiTheme="majorBidi" w:hAnsiTheme="majorBidi" w:cstheme="majorBidi"/>
        </w:rPr>
      </w:pPr>
      <w:r>
        <w:rPr>
          <w:rStyle w:val="FootnoteReference"/>
        </w:rPr>
        <w:footnoteRef/>
      </w:r>
      <w:r>
        <w:t xml:space="preserve"> </w:t>
      </w:r>
      <w:r>
        <w:rPr>
          <w:rFonts w:asciiTheme="majorBidi" w:hAnsiTheme="majorBidi" w:cstheme="majorBidi"/>
          <w:sz w:val="20"/>
          <w:szCs w:val="20"/>
        </w:rPr>
        <w:t>A</w:t>
      </w:r>
      <w:r>
        <w:rPr>
          <w:rFonts w:asciiTheme="majorBidi" w:hAnsiTheme="majorBidi" w:cstheme="majorBidi"/>
          <w:sz w:val="20"/>
          <w:szCs w:val="20"/>
          <w:lang w:val="id-ID"/>
        </w:rPr>
        <w:t>b</w:t>
      </w:r>
      <w:proofErr w:type="spellStart"/>
      <w:r>
        <w:rPr>
          <w:rFonts w:asciiTheme="majorBidi" w:hAnsiTheme="majorBidi" w:cstheme="majorBidi"/>
          <w:sz w:val="20"/>
          <w:szCs w:val="20"/>
        </w:rPr>
        <w:t>dullah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Himawan</w:t>
      </w:r>
      <w:proofErr w:type="spellEnd"/>
      <w:r>
        <w:rPr>
          <w:rFonts w:asciiTheme="majorBidi" w:hAnsiTheme="majorBidi" w:cstheme="majorBidi"/>
          <w:sz w:val="20"/>
          <w:szCs w:val="20"/>
          <w:lang w:val="id-ID"/>
        </w:rPr>
        <w:t xml:space="preserve">, </w:t>
      </w:r>
      <w:r>
        <w:rPr>
          <w:rFonts w:asciiTheme="majorBidi" w:hAnsiTheme="majorBidi" w:cstheme="majorBidi"/>
          <w:i/>
          <w:iCs/>
          <w:sz w:val="20"/>
          <w:szCs w:val="20"/>
        </w:rPr>
        <w:t xml:space="preserve">Manfaat Air </w:t>
      </w:r>
      <w:proofErr w:type="spellStart"/>
      <w:r>
        <w:rPr>
          <w:rFonts w:asciiTheme="majorBidi" w:hAnsiTheme="majorBidi" w:cstheme="majorBidi"/>
          <w:i/>
          <w:iCs/>
          <w:sz w:val="20"/>
          <w:szCs w:val="20"/>
        </w:rPr>
        <w:t>dalam</w:t>
      </w:r>
      <w:proofErr w:type="spellEnd"/>
      <w:r>
        <w:rPr>
          <w:rFonts w:asciiTheme="majorBidi" w:hAnsiTheme="majorBidi" w:cstheme="majorBidi"/>
          <w:i/>
          <w:iCs/>
          <w:sz w:val="20"/>
          <w:szCs w:val="20"/>
        </w:rPr>
        <w:t xml:space="preserve"> al-Qur’an </w:t>
      </w:r>
      <w:proofErr w:type="spellStart"/>
      <w:r>
        <w:rPr>
          <w:rFonts w:asciiTheme="majorBidi" w:hAnsiTheme="majorBidi" w:cstheme="majorBidi"/>
          <w:i/>
          <w:iCs/>
          <w:sz w:val="20"/>
          <w:szCs w:val="20"/>
        </w:rPr>
        <w:t>prespektif</w:t>
      </w:r>
      <w:proofErr w:type="spellEnd"/>
      <w:r>
        <w:rPr>
          <w:rFonts w:asciiTheme="majorBidi" w:hAnsiTheme="majorBidi" w:cstheme="majorBidi"/>
          <w:i/>
          <w:iCs/>
          <w:sz w:val="20"/>
          <w:szCs w:val="20"/>
        </w:rPr>
        <w:t xml:space="preserve"> </w:t>
      </w:r>
      <w:proofErr w:type="spellStart"/>
      <w:r>
        <w:rPr>
          <w:rFonts w:asciiTheme="majorBidi" w:hAnsiTheme="majorBidi" w:cstheme="majorBidi"/>
          <w:i/>
          <w:iCs/>
          <w:sz w:val="20"/>
          <w:szCs w:val="20"/>
        </w:rPr>
        <w:t>Sains</w:t>
      </w:r>
      <w:proofErr w:type="spellEnd"/>
      <w:r>
        <w:rPr>
          <w:rFonts w:asciiTheme="majorBidi" w:hAnsiTheme="majorBidi" w:cstheme="majorBidi"/>
          <w:i/>
          <w:iCs/>
          <w:sz w:val="20"/>
          <w:szCs w:val="20"/>
        </w:rPr>
        <w:t xml:space="preserve"> Modern</w:t>
      </w:r>
      <w:r>
        <w:rPr>
          <w:rFonts w:asciiTheme="majorBidi" w:hAnsiTheme="majorBidi" w:cstheme="majorBidi"/>
          <w:sz w:val="20"/>
          <w:szCs w:val="20"/>
          <w:lang w:val="id-ID"/>
        </w:rPr>
        <w:t xml:space="preserve"> </w:t>
      </w:r>
      <w:r>
        <w:rPr>
          <w:rFonts w:asciiTheme="majorBidi" w:hAnsiTheme="majorBidi" w:cstheme="majorBidi"/>
          <w:sz w:val="20"/>
          <w:szCs w:val="20"/>
        </w:rPr>
        <w:t xml:space="preserve">(Semarang: UIN </w:t>
      </w:r>
      <w:proofErr w:type="spellStart"/>
      <w:r>
        <w:rPr>
          <w:rFonts w:asciiTheme="majorBidi" w:hAnsiTheme="majorBidi" w:cstheme="majorBidi"/>
          <w:sz w:val="20"/>
          <w:szCs w:val="20"/>
        </w:rPr>
        <w:t>Walisongo</w:t>
      </w:r>
      <w:proofErr w:type="spellEnd"/>
      <w:r>
        <w:rPr>
          <w:rFonts w:asciiTheme="majorBidi" w:hAnsiTheme="majorBidi" w:cstheme="majorBidi"/>
          <w:sz w:val="20"/>
          <w:szCs w:val="20"/>
        </w:rPr>
        <w:t>, 2019), 55.</w:t>
      </w:r>
    </w:p>
  </w:footnote>
  <w:footnote w:id="122">
    <w:p w14:paraId="6AA2EE12" w14:textId="77777777" w:rsidR="001D7D00" w:rsidRDefault="001D7D00" w:rsidP="001D7D00">
      <w:pPr>
        <w:pStyle w:val="FootnoteText"/>
        <w:ind w:firstLine="567"/>
        <w:jc w:val="both"/>
      </w:pPr>
      <w:r>
        <w:rPr>
          <w:rStyle w:val="FootnoteReference"/>
        </w:rPr>
        <w:footnoteRef/>
      </w:r>
      <w:r>
        <w:t xml:space="preserve"> </w:t>
      </w:r>
      <w:r>
        <w:rPr>
          <w:rFonts w:asciiTheme="majorBidi" w:hAnsiTheme="majorBidi" w:cstheme="majorBidi"/>
        </w:rPr>
        <w:t>Ahlam</w:t>
      </w:r>
      <w:r>
        <w:rPr>
          <w:rFonts w:asciiTheme="majorBidi" w:hAnsiTheme="majorBidi" w:cstheme="majorBidi"/>
          <w:lang w:val="id-ID"/>
        </w:rPr>
        <w:t xml:space="preserve"> </w:t>
      </w:r>
      <w:proofErr w:type="spellStart"/>
      <w:r>
        <w:rPr>
          <w:rFonts w:asciiTheme="majorBidi" w:hAnsiTheme="majorBidi" w:cstheme="majorBidi"/>
        </w:rPr>
        <w:t>Sushaka</w:t>
      </w:r>
      <w:proofErr w:type="spellEnd"/>
      <w:r>
        <w:rPr>
          <w:rFonts w:asciiTheme="majorBidi" w:hAnsiTheme="majorBidi" w:cstheme="majorBidi"/>
          <w:lang w:val="id-ID"/>
        </w:rPr>
        <w:t xml:space="preserve">, </w:t>
      </w:r>
      <w:r>
        <w:rPr>
          <w:rFonts w:asciiTheme="majorBidi" w:hAnsiTheme="majorBidi" w:cstheme="majorBidi"/>
          <w:i/>
          <w:iCs/>
        </w:rPr>
        <w:t xml:space="preserve">Manfaat air </w:t>
      </w:r>
      <w:proofErr w:type="spellStart"/>
      <w:r>
        <w:rPr>
          <w:rFonts w:asciiTheme="majorBidi" w:hAnsiTheme="majorBidi" w:cstheme="majorBidi"/>
          <w:i/>
          <w:iCs/>
        </w:rPr>
        <w:t>bagi</w:t>
      </w:r>
      <w:proofErr w:type="spellEnd"/>
      <w:r>
        <w:rPr>
          <w:rFonts w:asciiTheme="majorBidi" w:hAnsiTheme="majorBidi" w:cstheme="majorBidi"/>
          <w:i/>
          <w:iCs/>
        </w:rPr>
        <w:t xml:space="preserve"> </w:t>
      </w:r>
      <w:proofErr w:type="spellStart"/>
      <w:r>
        <w:rPr>
          <w:rFonts w:asciiTheme="majorBidi" w:hAnsiTheme="majorBidi" w:cstheme="majorBidi"/>
          <w:i/>
          <w:iCs/>
        </w:rPr>
        <w:t>tumbuhan</w:t>
      </w:r>
      <w:proofErr w:type="spellEnd"/>
      <w:r>
        <w:rPr>
          <w:rFonts w:asciiTheme="majorBidi" w:hAnsiTheme="majorBidi" w:cstheme="majorBidi"/>
          <w:i/>
          <w:iCs/>
        </w:rPr>
        <w:t xml:space="preserve"> </w:t>
      </w:r>
      <w:proofErr w:type="spellStart"/>
      <w:r>
        <w:rPr>
          <w:rFonts w:asciiTheme="majorBidi" w:hAnsiTheme="majorBidi" w:cstheme="majorBidi"/>
          <w:i/>
          <w:iCs/>
        </w:rPr>
        <w:t>prespektif</w:t>
      </w:r>
      <w:proofErr w:type="spellEnd"/>
      <w:r>
        <w:rPr>
          <w:rFonts w:asciiTheme="majorBidi" w:hAnsiTheme="majorBidi" w:cstheme="majorBidi"/>
          <w:i/>
          <w:iCs/>
        </w:rPr>
        <w:t xml:space="preserve"> al-Qur’an dan </w:t>
      </w:r>
      <w:proofErr w:type="spellStart"/>
      <w:r>
        <w:rPr>
          <w:rFonts w:asciiTheme="majorBidi" w:hAnsiTheme="majorBidi" w:cstheme="majorBidi"/>
          <w:i/>
          <w:iCs/>
        </w:rPr>
        <w:t>sains</w:t>
      </w:r>
      <w:proofErr w:type="spellEnd"/>
      <w:r>
        <w:rPr>
          <w:rFonts w:asciiTheme="majorBidi" w:hAnsiTheme="majorBidi" w:cstheme="majorBidi"/>
        </w:rPr>
        <w:t xml:space="preserve">. </w:t>
      </w:r>
      <w:proofErr w:type="spellStart"/>
      <w:r>
        <w:rPr>
          <w:rFonts w:asciiTheme="majorBidi" w:hAnsiTheme="majorBidi" w:cstheme="majorBidi"/>
        </w:rPr>
        <w:t>Jurnal</w:t>
      </w:r>
      <w:proofErr w:type="spellEnd"/>
      <w:r>
        <w:rPr>
          <w:rFonts w:asciiTheme="majorBidi" w:hAnsiTheme="majorBidi" w:cstheme="majorBidi"/>
        </w:rPr>
        <w:t xml:space="preserve"> al-Qur’an dan </w:t>
      </w:r>
      <w:proofErr w:type="spellStart"/>
      <w:r>
        <w:rPr>
          <w:rFonts w:asciiTheme="majorBidi" w:hAnsiTheme="majorBidi" w:cstheme="majorBidi"/>
        </w:rPr>
        <w:t>hadist</w:t>
      </w:r>
      <w:proofErr w:type="spellEnd"/>
      <w:r>
        <w:rPr>
          <w:rFonts w:asciiTheme="majorBidi" w:hAnsiTheme="majorBidi" w:cstheme="majorBidi"/>
        </w:rPr>
        <w:t xml:space="preserve">, Volume 04, No. 02 </w:t>
      </w:r>
      <w:proofErr w:type="spellStart"/>
      <w:r>
        <w:rPr>
          <w:rFonts w:asciiTheme="majorBidi" w:hAnsiTheme="majorBidi" w:cstheme="majorBidi"/>
        </w:rPr>
        <w:t>Tahun</w:t>
      </w:r>
      <w:proofErr w:type="spellEnd"/>
      <w:r>
        <w:rPr>
          <w:rFonts w:asciiTheme="majorBidi" w:hAnsiTheme="majorBidi" w:cstheme="majorBidi"/>
        </w:rPr>
        <w:t xml:space="preserve"> 2020.</w:t>
      </w:r>
    </w:p>
  </w:footnote>
  <w:footnote w:id="123">
    <w:p w14:paraId="079420E1" w14:textId="77777777" w:rsidR="001D7D00" w:rsidRDefault="001D7D00" w:rsidP="001D7D00">
      <w:pPr>
        <w:pStyle w:val="FootnoteText"/>
        <w:ind w:firstLine="567"/>
        <w:jc w:val="both"/>
        <w:rPr>
          <w:lang w:val="en-ID"/>
        </w:rPr>
      </w:pPr>
      <w:r>
        <w:rPr>
          <w:rStyle w:val="FootnoteReference"/>
        </w:rPr>
        <w:footnoteRef/>
      </w:r>
      <w:r>
        <w:t xml:space="preserve"> </w:t>
      </w:r>
      <w:r>
        <w:rPr>
          <w:rFonts w:asciiTheme="majorBidi" w:hAnsiTheme="majorBidi" w:cstheme="majorBidi"/>
          <w:lang w:val="id-ID"/>
        </w:rPr>
        <w:t xml:space="preserve">Al-Fauzan, </w:t>
      </w:r>
      <w:r>
        <w:rPr>
          <w:rFonts w:asciiTheme="majorBidi" w:hAnsiTheme="majorBidi" w:cstheme="majorBidi"/>
          <w:i/>
          <w:iCs/>
          <w:lang w:val="id-ID"/>
        </w:rPr>
        <w:t>Nikmat Selalu Bertambah Hidup Semakin Berkah Dengan Syukur</w:t>
      </w:r>
      <w:r>
        <w:rPr>
          <w:rFonts w:asciiTheme="majorBidi" w:hAnsiTheme="majorBidi" w:cstheme="majorBidi"/>
          <w:lang w:val="id-ID"/>
        </w:rPr>
        <w:t xml:space="preserve"> (Jakarta: Inas Media, 2008), 21.</w:t>
      </w:r>
    </w:p>
  </w:footnote>
  <w:footnote w:id="124">
    <w:p w14:paraId="58BE0046" w14:textId="77777777" w:rsidR="001D7D00" w:rsidRDefault="001D7D00" w:rsidP="001D7D00">
      <w:pPr>
        <w:pStyle w:val="FootnoteText"/>
        <w:spacing w:after="0"/>
        <w:ind w:firstLine="567"/>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 xml:space="preserve">Terjemahannya,. </w:t>
      </w:r>
      <w:r>
        <w:rPr>
          <w:rFonts w:asciiTheme="majorBidi" w:hAnsiTheme="majorBidi" w:cstheme="majorBidi"/>
        </w:rPr>
        <w:t>99.</w:t>
      </w:r>
    </w:p>
  </w:footnote>
  <w:footnote w:id="125">
    <w:p w14:paraId="0C1D618A" w14:textId="77777777" w:rsidR="001D7D00" w:rsidRDefault="001D7D00" w:rsidP="001D7D00">
      <w:pPr>
        <w:pStyle w:val="FootnoteText"/>
        <w:spacing w:after="0"/>
        <w:ind w:firstLine="567"/>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proofErr w:type="spellStart"/>
      <w:r>
        <w:rPr>
          <w:rFonts w:asciiTheme="majorBidi" w:hAnsiTheme="majorBidi" w:cstheme="majorBidi"/>
        </w:rPr>
        <w:t>Suroso</w:t>
      </w:r>
      <w:proofErr w:type="spellEnd"/>
      <w:r>
        <w:rPr>
          <w:rFonts w:asciiTheme="majorBidi" w:hAnsiTheme="majorBidi" w:cstheme="majorBidi"/>
        </w:rPr>
        <w:t xml:space="preserve"> Adi Y</w:t>
      </w:r>
      <w:r>
        <w:rPr>
          <w:rFonts w:asciiTheme="majorBidi" w:hAnsiTheme="majorBidi" w:cstheme="majorBidi"/>
          <w:lang w:val="id-ID"/>
        </w:rPr>
        <w:t xml:space="preserve">, </w:t>
      </w:r>
      <w:r>
        <w:rPr>
          <w:rFonts w:asciiTheme="majorBidi" w:hAnsiTheme="majorBidi" w:cstheme="majorBidi"/>
          <w:i/>
          <w:iCs/>
        </w:rPr>
        <w:t xml:space="preserve">Air </w:t>
      </w:r>
      <w:proofErr w:type="spellStart"/>
      <w:r>
        <w:rPr>
          <w:rFonts w:asciiTheme="majorBidi" w:hAnsiTheme="majorBidi" w:cstheme="majorBidi"/>
          <w:i/>
          <w:iCs/>
        </w:rPr>
        <w:t>bagi</w:t>
      </w:r>
      <w:proofErr w:type="spellEnd"/>
      <w:r>
        <w:rPr>
          <w:rFonts w:asciiTheme="majorBidi" w:hAnsiTheme="majorBidi" w:cstheme="majorBidi"/>
          <w:i/>
          <w:iCs/>
        </w:rPr>
        <w:t xml:space="preserve"> </w:t>
      </w:r>
      <w:proofErr w:type="spellStart"/>
      <w:r>
        <w:rPr>
          <w:rFonts w:asciiTheme="majorBidi" w:hAnsiTheme="majorBidi" w:cstheme="majorBidi"/>
          <w:i/>
          <w:iCs/>
        </w:rPr>
        <w:t>kehidupan</w:t>
      </w:r>
      <w:proofErr w:type="spellEnd"/>
      <w:r>
        <w:rPr>
          <w:rFonts w:asciiTheme="majorBidi" w:hAnsiTheme="majorBidi" w:cstheme="majorBidi"/>
        </w:rPr>
        <w:t xml:space="preserve">. (Bandung: Mughni Sejahtera, 2005), 18.  </w:t>
      </w:r>
    </w:p>
  </w:footnote>
  <w:footnote w:id="126">
    <w:p w14:paraId="5E339205" w14:textId="77777777" w:rsidR="001D7D00" w:rsidRDefault="001D7D00" w:rsidP="001D7D00">
      <w:pPr>
        <w:pStyle w:val="FootnoteText"/>
        <w:ind w:firstLine="567"/>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 xml:space="preserve">Terjemahannya,. </w:t>
      </w:r>
      <w:r>
        <w:rPr>
          <w:rFonts w:asciiTheme="majorBidi" w:hAnsiTheme="majorBidi" w:cstheme="majorBidi"/>
        </w:rPr>
        <w:t>60.</w:t>
      </w:r>
    </w:p>
  </w:footnote>
  <w:footnote w:id="127">
    <w:p w14:paraId="7B75AE11" w14:textId="77777777" w:rsidR="001D7D00" w:rsidRDefault="001D7D00" w:rsidP="001D7D00">
      <w:pPr>
        <w:pStyle w:val="FootnoteText"/>
        <w:ind w:firstLine="567"/>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Ahmad Fuad Pasha</w:t>
      </w:r>
      <w:r>
        <w:rPr>
          <w:rFonts w:asciiTheme="majorBidi" w:hAnsiTheme="majorBidi" w:cstheme="majorBidi"/>
          <w:lang w:val="id-ID"/>
        </w:rPr>
        <w:t xml:space="preserve">, </w:t>
      </w:r>
      <w:proofErr w:type="spellStart"/>
      <w:r>
        <w:rPr>
          <w:rFonts w:asciiTheme="majorBidi" w:hAnsiTheme="majorBidi" w:cstheme="majorBidi"/>
          <w:i/>
          <w:iCs/>
        </w:rPr>
        <w:t>Dimensi</w:t>
      </w:r>
      <w:proofErr w:type="spellEnd"/>
      <w:r>
        <w:rPr>
          <w:rFonts w:asciiTheme="majorBidi" w:hAnsiTheme="majorBidi" w:cstheme="majorBidi"/>
          <w:i/>
          <w:iCs/>
        </w:rPr>
        <w:t xml:space="preserve"> </w:t>
      </w:r>
      <w:proofErr w:type="spellStart"/>
      <w:r>
        <w:rPr>
          <w:rFonts w:asciiTheme="majorBidi" w:hAnsiTheme="majorBidi" w:cstheme="majorBidi"/>
          <w:i/>
          <w:iCs/>
        </w:rPr>
        <w:t>Sains</w:t>
      </w:r>
      <w:proofErr w:type="spellEnd"/>
      <w:r>
        <w:rPr>
          <w:rFonts w:asciiTheme="majorBidi" w:hAnsiTheme="majorBidi" w:cstheme="majorBidi"/>
          <w:i/>
          <w:iCs/>
        </w:rPr>
        <w:t xml:space="preserve"> Al-Qur’an</w:t>
      </w:r>
      <w:r>
        <w:rPr>
          <w:rFonts w:asciiTheme="majorBidi" w:hAnsiTheme="majorBidi" w:cstheme="majorBidi"/>
          <w:i/>
          <w:iCs/>
          <w:lang w:val="id-ID"/>
        </w:rPr>
        <w:t xml:space="preserve"> </w:t>
      </w:r>
      <w:r>
        <w:rPr>
          <w:rFonts w:asciiTheme="majorBidi" w:hAnsiTheme="majorBidi" w:cstheme="majorBidi"/>
        </w:rPr>
        <w:t xml:space="preserve">(Mesir: </w:t>
      </w:r>
      <w:proofErr w:type="spellStart"/>
      <w:r>
        <w:rPr>
          <w:rFonts w:asciiTheme="majorBidi" w:hAnsiTheme="majorBidi" w:cstheme="majorBidi"/>
        </w:rPr>
        <w:t>Tiga</w:t>
      </w:r>
      <w:proofErr w:type="spellEnd"/>
      <w:r>
        <w:rPr>
          <w:rFonts w:asciiTheme="majorBidi" w:hAnsiTheme="majorBidi" w:cstheme="majorBidi"/>
        </w:rPr>
        <w:t xml:space="preserve"> </w:t>
      </w:r>
      <w:proofErr w:type="spellStart"/>
      <w:r>
        <w:rPr>
          <w:rFonts w:asciiTheme="majorBidi" w:hAnsiTheme="majorBidi" w:cstheme="majorBidi"/>
        </w:rPr>
        <w:t>Serangkai</w:t>
      </w:r>
      <w:proofErr w:type="spellEnd"/>
      <w:r>
        <w:rPr>
          <w:rFonts w:asciiTheme="majorBidi" w:hAnsiTheme="majorBidi" w:cstheme="majorBidi"/>
        </w:rPr>
        <w:t>, 2014), 176.</w:t>
      </w:r>
    </w:p>
  </w:footnote>
  <w:footnote w:id="128">
    <w:p w14:paraId="6CA3C3B9" w14:textId="77777777" w:rsidR="001D7D00" w:rsidRDefault="001D7D00" w:rsidP="001D7D00">
      <w:pPr>
        <w:spacing w:after="0" w:line="240" w:lineRule="auto"/>
        <w:ind w:firstLine="567"/>
        <w:jc w:val="both"/>
        <w:rPr>
          <w:rFonts w:asciiTheme="majorBidi" w:hAnsiTheme="majorBidi" w:cstheme="majorBidi"/>
          <w:sz w:val="24"/>
          <w:szCs w:val="24"/>
        </w:rPr>
      </w:pPr>
      <w:r>
        <w:rPr>
          <w:rStyle w:val="FootnoteReference"/>
          <w:rFonts w:asciiTheme="majorBidi" w:hAnsiTheme="majorBidi" w:cstheme="majorBidi"/>
        </w:rPr>
        <w:footnoteRef/>
      </w:r>
      <w:r>
        <w:rPr>
          <w:rFonts w:asciiTheme="majorBidi" w:hAnsiTheme="majorBidi" w:cstheme="majorBidi"/>
          <w:sz w:val="20"/>
          <w:szCs w:val="20"/>
        </w:rPr>
        <w:t xml:space="preserve"> Ibid</w:t>
      </w:r>
      <w:r>
        <w:rPr>
          <w:rFonts w:asciiTheme="majorBidi" w:hAnsiTheme="majorBidi" w:cstheme="majorBidi"/>
          <w:sz w:val="20"/>
          <w:szCs w:val="20"/>
          <w:lang w:val="id-ID"/>
        </w:rPr>
        <w:t xml:space="preserve">., </w:t>
      </w:r>
      <w:r>
        <w:rPr>
          <w:rFonts w:asciiTheme="majorBidi" w:hAnsiTheme="majorBidi" w:cstheme="majorBidi"/>
          <w:sz w:val="20"/>
          <w:szCs w:val="20"/>
        </w:rPr>
        <w:t>177.</w:t>
      </w:r>
    </w:p>
  </w:footnote>
  <w:footnote w:id="129">
    <w:p w14:paraId="619892A8" w14:textId="77777777" w:rsidR="001D7D00" w:rsidRDefault="001D7D00" w:rsidP="001D7D00">
      <w:pPr>
        <w:pStyle w:val="FootnoteText"/>
        <w:ind w:firstLine="567"/>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Hamim</w:t>
      </w:r>
      <w:r>
        <w:rPr>
          <w:rFonts w:asciiTheme="majorBidi" w:hAnsiTheme="majorBidi" w:cstheme="majorBidi"/>
          <w:lang w:val="id-ID"/>
        </w:rPr>
        <w:t xml:space="preserve">, </w:t>
      </w:r>
      <w:proofErr w:type="spellStart"/>
      <w:r>
        <w:rPr>
          <w:rFonts w:asciiTheme="majorBidi" w:hAnsiTheme="majorBidi" w:cstheme="majorBidi"/>
          <w:i/>
          <w:iCs/>
        </w:rPr>
        <w:t>Fungsi</w:t>
      </w:r>
      <w:proofErr w:type="spellEnd"/>
      <w:r>
        <w:rPr>
          <w:rFonts w:asciiTheme="majorBidi" w:hAnsiTheme="majorBidi" w:cstheme="majorBidi"/>
          <w:i/>
          <w:iCs/>
        </w:rPr>
        <w:t xml:space="preserve"> air dan </w:t>
      </w:r>
      <w:proofErr w:type="spellStart"/>
      <w:r>
        <w:rPr>
          <w:rFonts w:asciiTheme="majorBidi" w:hAnsiTheme="majorBidi" w:cstheme="majorBidi"/>
          <w:i/>
          <w:iCs/>
        </w:rPr>
        <w:t>perannya</w:t>
      </w:r>
      <w:proofErr w:type="spellEnd"/>
      <w:r>
        <w:rPr>
          <w:rFonts w:asciiTheme="majorBidi" w:hAnsiTheme="majorBidi" w:cstheme="majorBidi"/>
          <w:i/>
          <w:iCs/>
        </w:rPr>
        <w:t xml:space="preserve"> pada </w:t>
      </w:r>
      <w:proofErr w:type="spellStart"/>
      <w:r>
        <w:rPr>
          <w:rFonts w:asciiTheme="majorBidi" w:hAnsiTheme="majorBidi" w:cstheme="majorBidi"/>
          <w:i/>
          <w:iCs/>
        </w:rPr>
        <w:t>tingkat</w:t>
      </w:r>
      <w:proofErr w:type="spellEnd"/>
      <w:r>
        <w:rPr>
          <w:rFonts w:asciiTheme="majorBidi" w:hAnsiTheme="majorBidi" w:cstheme="majorBidi"/>
          <w:i/>
          <w:iCs/>
        </w:rPr>
        <w:t xml:space="preserve"> </w:t>
      </w:r>
      <w:proofErr w:type="spellStart"/>
      <w:r>
        <w:rPr>
          <w:rFonts w:asciiTheme="majorBidi" w:hAnsiTheme="majorBidi" w:cstheme="majorBidi"/>
          <w:i/>
          <w:iCs/>
        </w:rPr>
        <w:t>selular</w:t>
      </w:r>
      <w:proofErr w:type="spellEnd"/>
      <w:r>
        <w:rPr>
          <w:rFonts w:asciiTheme="majorBidi" w:hAnsiTheme="majorBidi" w:cstheme="majorBidi"/>
          <w:i/>
          <w:iCs/>
          <w:lang w:val="id-ID"/>
        </w:rPr>
        <w:t xml:space="preserve"> </w:t>
      </w:r>
      <w:r>
        <w:rPr>
          <w:rFonts w:asciiTheme="majorBidi" w:hAnsiTheme="majorBidi" w:cstheme="majorBidi"/>
          <w:i/>
          <w:iCs/>
        </w:rPr>
        <w:t xml:space="preserve">dan </w:t>
      </w:r>
      <w:proofErr w:type="spellStart"/>
      <w:r>
        <w:rPr>
          <w:rFonts w:asciiTheme="majorBidi" w:hAnsiTheme="majorBidi" w:cstheme="majorBidi"/>
          <w:i/>
          <w:iCs/>
        </w:rPr>
        <w:t>tumbuhan</w:t>
      </w:r>
      <w:proofErr w:type="spellEnd"/>
      <w:r>
        <w:rPr>
          <w:rFonts w:asciiTheme="majorBidi" w:hAnsiTheme="majorBidi" w:cstheme="majorBidi"/>
          <w:i/>
          <w:iCs/>
        </w:rPr>
        <w:t xml:space="preserve"> </w:t>
      </w:r>
      <w:proofErr w:type="spellStart"/>
      <w:r>
        <w:rPr>
          <w:rFonts w:asciiTheme="majorBidi" w:hAnsiTheme="majorBidi" w:cstheme="majorBidi"/>
          <w:i/>
          <w:iCs/>
        </w:rPr>
        <w:t>secara</w:t>
      </w:r>
      <w:proofErr w:type="spellEnd"/>
      <w:r>
        <w:rPr>
          <w:rFonts w:asciiTheme="majorBidi" w:hAnsiTheme="majorBidi" w:cstheme="majorBidi"/>
          <w:i/>
          <w:iCs/>
        </w:rPr>
        <w:t xml:space="preserve"> </w:t>
      </w:r>
      <w:proofErr w:type="spellStart"/>
      <w:r>
        <w:rPr>
          <w:rFonts w:asciiTheme="majorBidi" w:hAnsiTheme="majorBidi" w:cstheme="majorBidi"/>
          <w:i/>
          <w:iCs/>
        </w:rPr>
        <w:t>utuh</w:t>
      </w:r>
      <w:proofErr w:type="spellEnd"/>
      <w:r>
        <w:rPr>
          <w:rFonts w:asciiTheme="majorBidi" w:hAnsiTheme="majorBidi" w:cstheme="majorBidi"/>
          <w:i/>
          <w:iCs/>
        </w:rPr>
        <w:t xml:space="preserve"> (</w:t>
      </w:r>
      <w:proofErr w:type="spellStart"/>
      <w:r>
        <w:rPr>
          <w:rFonts w:asciiTheme="majorBidi" w:hAnsiTheme="majorBidi" w:cstheme="majorBidi"/>
          <w:i/>
          <w:iCs/>
        </w:rPr>
        <w:t>Fisiologi</w:t>
      </w:r>
      <w:proofErr w:type="spellEnd"/>
      <w:r>
        <w:rPr>
          <w:rFonts w:asciiTheme="majorBidi" w:hAnsiTheme="majorBidi" w:cstheme="majorBidi"/>
          <w:i/>
          <w:iCs/>
        </w:rPr>
        <w:t xml:space="preserve"> </w:t>
      </w:r>
      <w:proofErr w:type="spellStart"/>
      <w:r>
        <w:rPr>
          <w:rFonts w:asciiTheme="majorBidi" w:hAnsiTheme="majorBidi" w:cstheme="majorBidi"/>
          <w:i/>
          <w:iCs/>
        </w:rPr>
        <w:t>Tumbuhan</w:t>
      </w:r>
      <w:proofErr w:type="spellEnd"/>
      <w:r>
        <w:rPr>
          <w:rFonts w:asciiTheme="majorBidi" w:hAnsiTheme="majorBidi" w:cstheme="majorBidi"/>
          <w:i/>
          <w:iCs/>
        </w:rPr>
        <w:t>)</w:t>
      </w:r>
      <w:r>
        <w:rPr>
          <w:rFonts w:asciiTheme="majorBidi" w:hAnsiTheme="majorBidi" w:cstheme="majorBidi"/>
        </w:rPr>
        <w:t xml:space="preserve">. PEBI 43 13/ Modul 1, 1.4. </w:t>
      </w:r>
    </w:p>
  </w:footnote>
  <w:footnote w:id="130">
    <w:p w14:paraId="353F1A03" w14:textId="77777777" w:rsidR="001D7D00" w:rsidRDefault="001D7D00" w:rsidP="001D7D00">
      <w:pPr>
        <w:pStyle w:val="FootnoteText"/>
        <w:ind w:firstLine="567"/>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Ahmad Fuad Pasha</w:t>
      </w:r>
      <w:r>
        <w:rPr>
          <w:rFonts w:asciiTheme="majorBidi" w:hAnsiTheme="majorBidi" w:cstheme="majorBidi"/>
          <w:lang w:val="id-ID"/>
        </w:rPr>
        <w:t xml:space="preserve">, </w:t>
      </w:r>
      <w:proofErr w:type="spellStart"/>
      <w:r>
        <w:rPr>
          <w:rFonts w:asciiTheme="majorBidi" w:hAnsiTheme="majorBidi" w:cstheme="majorBidi"/>
          <w:i/>
          <w:iCs/>
        </w:rPr>
        <w:t>Dimensi</w:t>
      </w:r>
      <w:proofErr w:type="spellEnd"/>
      <w:r>
        <w:rPr>
          <w:rFonts w:asciiTheme="majorBidi" w:hAnsiTheme="majorBidi" w:cstheme="majorBidi"/>
          <w:i/>
          <w:iCs/>
        </w:rPr>
        <w:t xml:space="preserve"> </w:t>
      </w:r>
      <w:proofErr w:type="spellStart"/>
      <w:r>
        <w:rPr>
          <w:rFonts w:asciiTheme="majorBidi" w:hAnsiTheme="majorBidi" w:cstheme="majorBidi"/>
          <w:i/>
          <w:iCs/>
        </w:rPr>
        <w:t>Sains</w:t>
      </w:r>
      <w:proofErr w:type="spellEnd"/>
      <w:r>
        <w:rPr>
          <w:rFonts w:asciiTheme="majorBidi" w:hAnsiTheme="majorBidi" w:cstheme="majorBidi"/>
          <w:i/>
          <w:iCs/>
        </w:rPr>
        <w:t xml:space="preserve"> Al-Qur’an., </w:t>
      </w:r>
      <w:r>
        <w:rPr>
          <w:rFonts w:asciiTheme="majorBidi" w:hAnsiTheme="majorBidi" w:cstheme="majorBidi"/>
        </w:rPr>
        <w:t>178-179.</w:t>
      </w:r>
    </w:p>
  </w:footnote>
  <w:footnote w:id="131">
    <w:p w14:paraId="50D5BCE8" w14:textId="77777777" w:rsidR="001D7D00" w:rsidRDefault="001D7D00" w:rsidP="001D7D00">
      <w:pPr>
        <w:pStyle w:val="FootnoteText"/>
        <w:ind w:firstLine="567"/>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Budi Iman Santoso </w:t>
      </w:r>
      <w:proofErr w:type="spellStart"/>
      <w:r>
        <w:rPr>
          <w:rFonts w:asciiTheme="majorBidi" w:hAnsiTheme="majorBidi" w:cstheme="majorBidi"/>
        </w:rPr>
        <w:t>Dkk</w:t>
      </w:r>
      <w:proofErr w:type="spellEnd"/>
      <w:r>
        <w:rPr>
          <w:rFonts w:asciiTheme="majorBidi" w:hAnsiTheme="majorBidi" w:cstheme="majorBidi"/>
          <w:lang w:val="id-ID"/>
        </w:rPr>
        <w:t xml:space="preserve">, </w:t>
      </w:r>
      <w:r>
        <w:rPr>
          <w:rFonts w:asciiTheme="majorBidi" w:hAnsiTheme="majorBidi" w:cstheme="majorBidi"/>
          <w:i/>
          <w:iCs/>
        </w:rPr>
        <w:t xml:space="preserve">Air </w:t>
      </w:r>
      <w:proofErr w:type="spellStart"/>
      <w:r>
        <w:rPr>
          <w:rFonts w:asciiTheme="majorBidi" w:hAnsiTheme="majorBidi" w:cstheme="majorBidi"/>
          <w:i/>
          <w:iCs/>
        </w:rPr>
        <w:t>bagi</w:t>
      </w:r>
      <w:proofErr w:type="spellEnd"/>
      <w:r>
        <w:rPr>
          <w:rFonts w:asciiTheme="majorBidi" w:hAnsiTheme="majorBidi" w:cstheme="majorBidi"/>
          <w:i/>
          <w:iCs/>
        </w:rPr>
        <w:t xml:space="preserve"> </w:t>
      </w:r>
      <w:proofErr w:type="spellStart"/>
      <w:r>
        <w:rPr>
          <w:rFonts w:asciiTheme="majorBidi" w:hAnsiTheme="majorBidi" w:cstheme="majorBidi"/>
          <w:i/>
          <w:iCs/>
        </w:rPr>
        <w:t>kesehatan</w:t>
      </w:r>
      <w:proofErr w:type="spellEnd"/>
      <w:r>
        <w:rPr>
          <w:rFonts w:asciiTheme="majorBidi" w:hAnsiTheme="majorBidi" w:cstheme="majorBidi"/>
          <w:lang w:val="id-ID"/>
        </w:rPr>
        <w:t xml:space="preserve"> </w:t>
      </w:r>
      <w:r>
        <w:rPr>
          <w:rFonts w:asciiTheme="majorBidi" w:hAnsiTheme="majorBidi" w:cstheme="majorBidi"/>
        </w:rPr>
        <w:t>(Jakarta: Centra Communications, 2011), 10.</w:t>
      </w:r>
    </w:p>
  </w:footnote>
  <w:footnote w:id="132">
    <w:p w14:paraId="32BCE5A0" w14:textId="77777777" w:rsidR="001D7D00" w:rsidRDefault="001D7D00" w:rsidP="001D7D00">
      <w:pPr>
        <w:pStyle w:val="FootnoteText"/>
        <w:ind w:firstLine="567"/>
        <w:jc w:val="both"/>
      </w:pPr>
      <w:r>
        <w:rPr>
          <w:rStyle w:val="FootnoteReference"/>
        </w:rPr>
        <w:footnoteRef/>
      </w:r>
      <w:r>
        <w:t xml:space="preserve"> </w:t>
      </w:r>
      <w:r>
        <w:rPr>
          <w:rFonts w:ascii="Times New Arabic" w:hAnsi="Times New Arabic" w:cstheme="majorBidi"/>
          <w:lang w:val="id-ID"/>
        </w:rPr>
        <w:t>Abdulla</w:t>
      </w:r>
      <w:r>
        <w:rPr>
          <w:rFonts w:ascii="Times New Arabic" w:hAnsi="Times New Arabic" w:cstheme="majorBidi"/>
        </w:rPr>
        <w:t>&gt;</w:t>
      </w:r>
      <w:r>
        <w:rPr>
          <w:rFonts w:ascii="Times New Arabic" w:hAnsi="Times New Arabic" w:cstheme="majorBidi"/>
          <w:lang w:val="id-ID"/>
        </w:rPr>
        <w:t>h bin Muhammad</w:t>
      </w:r>
      <w:r>
        <w:rPr>
          <w:rFonts w:ascii="Times New Arabic" w:hAnsi="Times New Arabic" w:cstheme="majorBidi"/>
          <w:i/>
          <w:iCs/>
          <w:lang w:val="id-ID"/>
        </w:rPr>
        <w:t>, Luba</w:t>
      </w:r>
      <w:r>
        <w:rPr>
          <w:rFonts w:ascii="Times New Arabic" w:hAnsi="Times New Arabic" w:cstheme="majorBidi"/>
          <w:i/>
          <w:iCs/>
        </w:rPr>
        <w:t>&gt;</w:t>
      </w:r>
      <w:r>
        <w:rPr>
          <w:rFonts w:ascii="Times New Arabic" w:hAnsi="Times New Arabic" w:cstheme="majorBidi"/>
          <w:i/>
          <w:iCs/>
          <w:lang w:val="id-ID"/>
        </w:rPr>
        <w:t>but Tafsir Min Ibni Kat</w:t>
      </w:r>
      <w:r>
        <w:rPr>
          <w:rFonts w:ascii="Times New Arabic" w:hAnsi="Times New Arabic" w:cstheme="majorBidi"/>
          <w:i/>
          <w:iCs/>
        </w:rPr>
        <w:t>h</w:t>
      </w:r>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r</w:t>
      </w:r>
      <w:r>
        <w:rPr>
          <w:rFonts w:asciiTheme="majorBidi" w:hAnsiTheme="majorBidi" w:cstheme="majorBidi"/>
          <w:i/>
          <w:iCs/>
          <w:lang w:val="id-ID"/>
        </w:rPr>
        <w:t xml:space="preserve"> </w:t>
      </w:r>
      <w:r>
        <w:rPr>
          <w:rFonts w:asciiTheme="majorBidi" w:hAnsiTheme="majorBidi" w:cstheme="majorBidi"/>
          <w:lang w:val="id-ID"/>
        </w:rPr>
        <w:t xml:space="preserve">(Kairo: Mu-assasah </w:t>
      </w:r>
      <w:r>
        <w:rPr>
          <w:rFonts w:ascii="Times New Arabic" w:hAnsi="Times New Arabic" w:cstheme="majorBidi"/>
          <w:lang w:val="id-ID"/>
        </w:rPr>
        <w:t>Da</w:t>
      </w:r>
      <w:r>
        <w:rPr>
          <w:rFonts w:ascii="Times New Arabic" w:hAnsi="Times New Arabic" w:cstheme="majorBidi"/>
        </w:rPr>
        <w:t>&gt;</w:t>
      </w:r>
      <w:r>
        <w:rPr>
          <w:rFonts w:ascii="Times New Arabic" w:hAnsi="Times New Arabic" w:cstheme="majorBidi"/>
          <w:lang w:val="id-ID"/>
        </w:rPr>
        <w:t>r al-Hila</w:t>
      </w:r>
      <w:r>
        <w:rPr>
          <w:rFonts w:ascii="Times New Arabic" w:hAnsi="Times New Arabic" w:cstheme="majorBidi"/>
        </w:rPr>
        <w:t>&gt;</w:t>
      </w:r>
      <w:r>
        <w:rPr>
          <w:rFonts w:ascii="Times New Arabic" w:hAnsi="Times New Arabic" w:cstheme="majorBidi"/>
          <w:lang w:val="id-ID"/>
        </w:rPr>
        <w:t>l</w:t>
      </w:r>
      <w:r>
        <w:rPr>
          <w:rFonts w:asciiTheme="majorBidi" w:hAnsiTheme="majorBidi" w:cstheme="majorBidi"/>
          <w:lang w:val="id-ID"/>
        </w:rPr>
        <w:t xml:space="preserve">, 2012) ter. Abdul Ghofar, </w:t>
      </w:r>
      <w:r>
        <w:rPr>
          <w:rFonts w:asciiTheme="majorBidi" w:hAnsiTheme="majorBidi" w:cstheme="majorBidi"/>
          <w:i/>
          <w:iCs/>
          <w:lang w:val="id-ID"/>
        </w:rPr>
        <w:t xml:space="preserve">Tafsir Ibnu </w:t>
      </w:r>
      <w:r>
        <w:rPr>
          <w:rFonts w:ascii="Times New Arabic" w:hAnsi="Times New Arabic" w:cstheme="majorBidi"/>
          <w:i/>
          <w:iCs/>
          <w:lang w:val="id-ID"/>
        </w:rPr>
        <w:t>Kathi&gt;r</w:t>
      </w:r>
      <w:r>
        <w:rPr>
          <w:rFonts w:asciiTheme="majorBidi" w:hAnsiTheme="majorBidi" w:cstheme="majorBidi"/>
          <w:i/>
          <w:iCs/>
          <w:lang w:val="id-ID"/>
        </w:rPr>
        <w:t xml:space="preserve"> jilid 6</w:t>
      </w:r>
      <w:r>
        <w:rPr>
          <w:rFonts w:asciiTheme="majorBidi" w:hAnsiTheme="majorBidi" w:cstheme="majorBidi"/>
          <w:lang w:val="id-ID"/>
        </w:rPr>
        <w:t xml:space="preserve"> (Jakarta: Pustaka Imam Asy-Syafi’i, 2012), 267.</w:t>
      </w:r>
    </w:p>
  </w:footnote>
  <w:footnote w:id="133">
    <w:p w14:paraId="13C200B2" w14:textId="77777777" w:rsidR="001D7D00" w:rsidRDefault="001D7D00" w:rsidP="001D7D00">
      <w:pPr>
        <w:pStyle w:val="FootnoteText"/>
        <w:ind w:firstLine="567"/>
        <w:jc w:val="both"/>
        <w:rPr>
          <w:lang w:val="id-ID"/>
        </w:rPr>
      </w:pPr>
      <w:r>
        <w:rPr>
          <w:rStyle w:val="FootnoteReference"/>
        </w:rPr>
        <w:footnoteRef/>
      </w:r>
      <w:r>
        <w:rPr>
          <w:lang w:val="id-ID"/>
        </w:rPr>
        <w:t xml:space="preserve"> </w:t>
      </w:r>
      <w:r>
        <w:rPr>
          <w:rFonts w:asciiTheme="majorBidi" w:hAnsiTheme="majorBidi" w:cstheme="majorBidi"/>
          <w:lang w:val="id-ID"/>
        </w:rPr>
        <w:t xml:space="preserve">Arif Imam Mauliddin, </w:t>
      </w:r>
      <w:r>
        <w:rPr>
          <w:rFonts w:asciiTheme="majorBidi" w:hAnsiTheme="majorBidi" w:cstheme="majorBidi"/>
          <w:i/>
          <w:iCs/>
          <w:lang w:val="id-ID"/>
        </w:rPr>
        <w:t>Telaah Kritis Makna Hujan Dalam Al-Qur’an</w:t>
      </w:r>
      <w:r>
        <w:rPr>
          <w:rFonts w:asciiTheme="majorBidi" w:hAnsiTheme="majorBidi" w:cstheme="majorBidi"/>
          <w:lang w:val="id-ID"/>
        </w:rPr>
        <w:t>. Jurnal Al-Quds, Volume 2, No. 1, Juni 2018, 88.</w:t>
      </w:r>
    </w:p>
  </w:footnote>
  <w:footnote w:id="134">
    <w:p w14:paraId="14A170C7" w14:textId="77777777" w:rsidR="001D7D00" w:rsidRDefault="001D7D00" w:rsidP="001D7D00">
      <w:pPr>
        <w:pStyle w:val="FootnoteText"/>
        <w:ind w:firstLine="567"/>
        <w:jc w:val="both"/>
        <w:rPr>
          <w:lang w:val="id-ID"/>
        </w:rPr>
      </w:pPr>
      <w:r>
        <w:rPr>
          <w:rStyle w:val="FootnoteReference"/>
        </w:rPr>
        <w:footnoteRef/>
      </w:r>
      <w: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Terjemahannya,. 504.</w:t>
      </w:r>
    </w:p>
  </w:footnote>
  <w:footnote w:id="135">
    <w:p w14:paraId="10703A0B" w14:textId="77777777" w:rsidR="001D7D00" w:rsidRDefault="001D7D00" w:rsidP="001D7D00">
      <w:pPr>
        <w:pStyle w:val="FootnoteText"/>
        <w:ind w:firstLine="567"/>
        <w:jc w:val="both"/>
        <w:rPr>
          <w:lang w:val="id-ID"/>
        </w:rPr>
      </w:pPr>
      <w:r>
        <w:rPr>
          <w:rStyle w:val="FootnoteReference"/>
        </w:rPr>
        <w:footnoteRef/>
      </w:r>
      <w:r>
        <w:rPr>
          <w:lang w:val="id-ID"/>
        </w:rP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 xml:space="preserve">Terjemahannya,. </w:t>
      </w:r>
      <w:r>
        <w:rPr>
          <w:rFonts w:ascii="Times New Roman" w:hAnsi="Times New Roman" w:cs="Times New Roman"/>
          <w:lang w:val="id-ID"/>
        </w:rPr>
        <w:t>225.</w:t>
      </w:r>
    </w:p>
  </w:footnote>
  <w:footnote w:id="136">
    <w:p w14:paraId="3C6F70DE" w14:textId="77777777" w:rsidR="001D7D00" w:rsidRDefault="001D7D00" w:rsidP="001D7D00">
      <w:pPr>
        <w:pStyle w:val="FootnoteText"/>
        <w:ind w:firstLine="567"/>
        <w:jc w:val="both"/>
        <w:rPr>
          <w:lang w:val="id-ID"/>
        </w:rPr>
      </w:pPr>
      <w:r>
        <w:rPr>
          <w:rStyle w:val="FootnoteReference"/>
        </w:rPr>
        <w:footnoteRef/>
      </w:r>
      <w:r>
        <w:rPr>
          <w:lang w:val="id-ID"/>
        </w:rPr>
        <w:t xml:space="preserve"> </w:t>
      </w:r>
      <w:r>
        <w:rPr>
          <w:rFonts w:ascii="Times New Arabic" w:hAnsi="Times New Arabic" w:cstheme="majorBidi"/>
          <w:lang w:val="id-ID"/>
        </w:rPr>
        <w:t xml:space="preserve">Imaduddin Abi al-Fida Isma’il Ibn Kathi&gt;r, </w:t>
      </w:r>
      <w:r>
        <w:rPr>
          <w:rFonts w:ascii="Times New Arabic" w:hAnsi="Times New Arabic" w:cstheme="majorBidi"/>
          <w:i/>
          <w:iCs/>
          <w:lang w:val="id-ID"/>
        </w:rPr>
        <w:t>Tafsir Ibnu Kathi&gt;</w:t>
      </w:r>
      <w:r>
        <w:rPr>
          <w:rFonts w:asciiTheme="majorBidi" w:hAnsiTheme="majorBidi" w:cstheme="majorBidi"/>
          <w:i/>
          <w:iCs/>
          <w:lang w:val="id-ID"/>
        </w:rPr>
        <w:t xml:space="preserve">r, 4 </w:t>
      </w:r>
      <w:r>
        <w:rPr>
          <w:rFonts w:asciiTheme="majorBidi" w:hAnsiTheme="majorBidi" w:cstheme="majorBidi"/>
          <w:lang w:val="id-ID"/>
        </w:rPr>
        <w:t>(Jakarta: Pustaka Imam Syafi’i, 2004), 350.</w:t>
      </w:r>
    </w:p>
  </w:footnote>
  <w:footnote w:id="137">
    <w:p w14:paraId="1A49C952" w14:textId="77777777" w:rsidR="001D7D00" w:rsidRDefault="001D7D00" w:rsidP="001D7D00">
      <w:pPr>
        <w:pStyle w:val="FootnoteText"/>
        <w:ind w:firstLine="567"/>
        <w:jc w:val="both"/>
        <w:rPr>
          <w:rFonts w:asciiTheme="majorBidi" w:hAnsiTheme="majorBidi" w:cstheme="majorBidi"/>
          <w:lang w:val="id-ID"/>
        </w:rPr>
      </w:pPr>
      <w:r>
        <w:rPr>
          <w:rStyle w:val="FootnoteReference"/>
        </w:rPr>
        <w:footnoteRef/>
      </w:r>
      <w: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Terjemahannya,. 381.</w:t>
      </w:r>
    </w:p>
  </w:footnote>
  <w:footnote w:id="138">
    <w:p w14:paraId="1BBD0C02" w14:textId="77777777" w:rsidR="001D7D00" w:rsidRDefault="001D7D00" w:rsidP="001D7D00">
      <w:pPr>
        <w:pStyle w:val="FootnoteText"/>
        <w:ind w:firstLine="567"/>
        <w:jc w:val="both"/>
        <w:rPr>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Muhammad Subhan, </w:t>
      </w:r>
      <w:r>
        <w:rPr>
          <w:rFonts w:asciiTheme="majorBidi" w:hAnsiTheme="majorBidi" w:cstheme="majorBidi"/>
          <w:i/>
          <w:iCs/>
          <w:lang w:val="id-ID"/>
        </w:rPr>
        <w:t>Ayat-ayat Tentang Air dalam Al-Qur’an</w:t>
      </w:r>
      <w:r>
        <w:rPr>
          <w:rFonts w:asciiTheme="majorBidi" w:hAnsiTheme="majorBidi" w:cstheme="majorBidi"/>
          <w:lang w:val="id-ID"/>
        </w:rPr>
        <w:t xml:space="preserve"> (Surabaya: UIN Sunan Ampel, 2016), 25.</w:t>
      </w:r>
    </w:p>
  </w:footnote>
  <w:footnote w:id="139">
    <w:p w14:paraId="3E826B90" w14:textId="77777777" w:rsidR="001D7D00" w:rsidRDefault="001D7D00" w:rsidP="001D7D00">
      <w:pPr>
        <w:pStyle w:val="FootnoteText"/>
        <w:ind w:firstLine="567"/>
        <w:jc w:val="both"/>
        <w:rPr>
          <w:rFonts w:asciiTheme="majorBidi" w:hAnsiTheme="majorBidi" w:cstheme="majorBidi"/>
        </w:rPr>
      </w:pPr>
      <w:r>
        <w:rPr>
          <w:rStyle w:val="FootnoteReference"/>
        </w:rPr>
        <w:footnoteRef/>
      </w:r>
      <w:r>
        <w:t xml:space="preserve"> </w:t>
      </w:r>
      <w:r>
        <w:rPr>
          <w:rFonts w:asciiTheme="majorBidi" w:hAnsiTheme="majorBidi" w:cstheme="majorBidi"/>
          <w:lang w:val="id-ID"/>
        </w:rPr>
        <w:t>Ibid., 62</w:t>
      </w:r>
      <w:r>
        <w:rPr>
          <w:rFonts w:asciiTheme="majorBidi" w:hAnsiTheme="majorBidi" w:cstheme="majorBidi"/>
        </w:rPr>
        <w:t>.</w:t>
      </w:r>
    </w:p>
  </w:footnote>
  <w:footnote w:id="140">
    <w:p w14:paraId="2C654E0D" w14:textId="77777777" w:rsidR="001D7D00" w:rsidRDefault="001D7D00" w:rsidP="001D7D00">
      <w:pPr>
        <w:pStyle w:val="FootnoteText"/>
        <w:ind w:firstLine="567"/>
        <w:jc w:val="both"/>
        <w:rPr>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Terjemahannya,. 107.</w:t>
      </w:r>
    </w:p>
  </w:footnote>
  <w:footnote w:id="141">
    <w:p w14:paraId="4570214A" w14:textId="77777777" w:rsidR="001D7D00" w:rsidRDefault="001D7D00" w:rsidP="001D7D00">
      <w:pPr>
        <w:pStyle w:val="FootnoteText"/>
        <w:ind w:firstLine="567"/>
        <w:jc w:val="both"/>
        <w:rPr>
          <w:lang w:val="id-ID"/>
        </w:rPr>
      </w:pPr>
      <w:r>
        <w:rPr>
          <w:rStyle w:val="FootnoteReference"/>
        </w:rPr>
        <w:footnoteRef/>
      </w:r>
      <w:r>
        <w:rPr>
          <w:lang w:val="id-ID"/>
        </w:rPr>
        <w:t xml:space="preserve"> </w:t>
      </w:r>
      <w:r>
        <w:rPr>
          <w:rFonts w:ascii="Times New Arabic" w:hAnsi="Times New Arabic" w:cstheme="majorBidi"/>
          <w:lang w:val="id-ID"/>
        </w:rPr>
        <w:t xml:space="preserve">Imaduddin Abi al-Fida Isma’il Ibn Kathi&gt;r, </w:t>
      </w:r>
      <w:r>
        <w:rPr>
          <w:rFonts w:ascii="Times New Arabic" w:hAnsi="Times New Arabic" w:cstheme="majorBidi"/>
          <w:i/>
          <w:iCs/>
          <w:lang w:val="id-ID"/>
        </w:rPr>
        <w:t>Tafsir Ibnu Kathi&gt;</w:t>
      </w:r>
      <w:r>
        <w:rPr>
          <w:rFonts w:asciiTheme="majorBidi" w:hAnsiTheme="majorBidi" w:cstheme="majorBidi"/>
          <w:i/>
          <w:iCs/>
          <w:lang w:val="id-ID"/>
        </w:rPr>
        <w:t xml:space="preserve">r, 4 </w:t>
      </w:r>
      <w:r>
        <w:rPr>
          <w:rFonts w:asciiTheme="majorBidi" w:hAnsiTheme="majorBidi" w:cstheme="majorBidi"/>
          <w:lang w:val="id-ID"/>
        </w:rPr>
        <w:t>(Jakarta: Pustaka Imam Syafi’i, 2004), 39-47.</w:t>
      </w:r>
      <w:r>
        <w:rPr>
          <w:lang w:val="id-ID"/>
        </w:rPr>
        <w:t xml:space="preserve"> </w:t>
      </w:r>
    </w:p>
  </w:footnote>
  <w:footnote w:id="142">
    <w:p w14:paraId="79B9E22E" w14:textId="77777777" w:rsidR="001D7D00" w:rsidRDefault="001D7D00" w:rsidP="001D7D00">
      <w:pPr>
        <w:pStyle w:val="FootnoteText"/>
        <w:ind w:hanging="147"/>
        <w:rPr>
          <w:lang w:val="id-ID"/>
        </w:rPr>
      </w:pPr>
      <w:r>
        <w:rPr>
          <w:rStyle w:val="FootnoteReference"/>
        </w:rPr>
        <w:footnoteRef/>
      </w:r>
      <w:r>
        <w:rPr>
          <w:lang w:val="id-ID"/>
        </w:rPr>
        <w:t xml:space="preserve"> </w:t>
      </w:r>
      <w:r>
        <w:rPr>
          <w:rFonts w:asciiTheme="majorBidi" w:hAnsiTheme="majorBidi" w:cstheme="majorBidi"/>
          <w:lang w:val="id-ID"/>
        </w:rPr>
        <w:t>Ibid., 48.</w:t>
      </w:r>
      <w:r>
        <w:t xml:space="preserve"> </w:t>
      </w:r>
    </w:p>
  </w:footnote>
  <w:footnote w:id="143">
    <w:p w14:paraId="6B26F7CB" w14:textId="77777777" w:rsidR="001D7D00" w:rsidRDefault="001D7D00" w:rsidP="001D7D00">
      <w:pPr>
        <w:pStyle w:val="FootnoteText"/>
        <w:ind w:hanging="147"/>
        <w:rPr>
          <w:lang w:val="id-ID"/>
        </w:rPr>
      </w:pPr>
      <w:r>
        <w:rPr>
          <w:rStyle w:val="FootnoteReference"/>
        </w:rPr>
        <w:footnoteRef/>
      </w:r>
      <w:r>
        <w:rPr>
          <w:lang w:val="id-ID"/>
        </w:rPr>
        <w:t xml:space="preserve"> </w:t>
      </w:r>
      <w:r>
        <w:rPr>
          <w:rFonts w:asciiTheme="majorBidi" w:hAnsiTheme="majorBidi" w:cstheme="majorBidi"/>
          <w:lang w:val="id-ID"/>
        </w:rPr>
        <w:t>Ibid., 39-40.</w:t>
      </w:r>
      <w:r>
        <w:t xml:space="preserve"> </w:t>
      </w:r>
    </w:p>
  </w:footnote>
  <w:footnote w:id="144">
    <w:p w14:paraId="50FD14F7" w14:textId="77777777" w:rsidR="001D7D00" w:rsidRDefault="001D7D00" w:rsidP="001D7D00">
      <w:pPr>
        <w:pStyle w:val="FootnoteText"/>
        <w:ind w:hanging="147"/>
        <w:rPr>
          <w:lang w:val="id-ID"/>
        </w:rPr>
      </w:pPr>
      <w:r>
        <w:rPr>
          <w:rStyle w:val="FootnoteReference"/>
        </w:rPr>
        <w:footnoteRef/>
      </w:r>
      <w:r>
        <w:t xml:space="preserve"> </w:t>
      </w:r>
      <w:r>
        <w:rPr>
          <w:rFonts w:asciiTheme="majorBidi" w:hAnsiTheme="majorBidi" w:cstheme="majorBidi"/>
          <w:lang w:val="id-ID"/>
        </w:rPr>
        <w:t>Ibid., 41.</w:t>
      </w:r>
    </w:p>
  </w:footnote>
  <w:footnote w:id="145">
    <w:p w14:paraId="181A2911" w14:textId="77777777" w:rsidR="001D7D00" w:rsidRDefault="001D7D00" w:rsidP="001D7D00">
      <w:pPr>
        <w:pStyle w:val="FootnoteText"/>
        <w:ind w:hanging="147"/>
        <w:rPr>
          <w:lang w:val="id-ID"/>
        </w:rPr>
      </w:pPr>
      <w:r>
        <w:rPr>
          <w:rStyle w:val="FootnoteReference"/>
        </w:rPr>
        <w:footnoteRef/>
      </w:r>
      <w:r>
        <w:t xml:space="preserve"> </w:t>
      </w:r>
      <w:r>
        <w:rPr>
          <w:rFonts w:asciiTheme="majorBidi" w:hAnsiTheme="majorBidi" w:cstheme="majorBidi"/>
          <w:lang w:val="id-ID"/>
        </w:rPr>
        <w:t>Ibid, 41-42.</w:t>
      </w:r>
    </w:p>
  </w:footnote>
  <w:footnote w:id="146">
    <w:p w14:paraId="3EA622C7" w14:textId="77777777" w:rsidR="001D7D00" w:rsidRDefault="001D7D00" w:rsidP="001D7D00">
      <w:pPr>
        <w:pStyle w:val="FootnoteText"/>
        <w:ind w:firstLine="709"/>
        <w:rPr>
          <w:lang w:val="id-ID"/>
        </w:rPr>
      </w:pPr>
      <w:r>
        <w:rPr>
          <w:rStyle w:val="FootnoteReference"/>
        </w:rPr>
        <w:footnoteRef/>
      </w:r>
      <w:r>
        <w:rPr>
          <w:lang w:val="id-ID"/>
        </w:rPr>
        <w:t xml:space="preserve"> </w:t>
      </w:r>
      <w:r>
        <w:rPr>
          <w:rFonts w:ascii="Times New Arabic" w:hAnsi="Times New Arabic" w:cstheme="majorBidi"/>
          <w:lang w:val="id-ID"/>
        </w:rPr>
        <w:t>Abdulla</w:t>
      </w:r>
      <w:r>
        <w:rPr>
          <w:rFonts w:ascii="Times New Arabic" w:hAnsi="Times New Arabic" w:cstheme="majorBidi"/>
        </w:rPr>
        <w:t>&gt;</w:t>
      </w:r>
      <w:r>
        <w:rPr>
          <w:rFonts w:ascii="Times New Arabic" w:hAnsi="Times New Arabic" w:cstheme="majorBidi"/>
          <w:lang w:val="id-ID"/>
        </w:rPr>
        <w:t>h bin Muhammad</w:t>
      </w:r>
      <w:r>
        <w:rPr>
          <w:rFonts w:ascii="Times New Arabic" w:hAnsi="Times New Arabic" w:cstheme="majorBidi"/>
          <w:i/>
          <w:iCs/>
          <w:lang w:val="id-ID"/>
        </w:rPr>
        <w:t>, Luba</w:t>
      </w:r>
      <w:r>
        <w:rPr>
          <w:rFonts w:ascii="Times New Arabic" w:hAnsi="Times New Arabic" w:cstheme="majorBidi"/>
          <w:i/>
          <w:iCs/>
        </w:rPr>
        <w:t>&gt;</w:t>
      </w:r>
      <w:r>
        <w:rPr>
          <w:rFonts w:ascii="Times New Arabic" w:hAnsi="Times New Arabic" w:cstheme="majorBidi"/>
          <w:i/>
          <w:iCs/>
          <w:lang w:val="id-ID"/>
        </w:rPr>
        <w:t>but Tafsir Min Ibni Kat</w:t>
      </w:r>
      <w:r>
        <w:rPr>
          <w:rFonts w:ascii="Times New Arabic" w:hAnsi="Times New Arabic" w:cstheme="majorBidi"/>
          <w:i/>
          <w:iCs/>
        </w:rPr>
        <w:t>h</w:t>
      </w:r>
      <w:r>
        <w:rPr>
          <w:rFonts w:ascii="Times New Arabic" w:hAnsi="Times New Arabic" w:cstheme="majorBidi"/>
          <w:i/>
          <w:iCs/>
          <w:lang w:val="id-ID"/>
        </w:rPr>
        <w:t>i</w:t>
      </w:r>
      <w:r>
        <w:rPr>
          <w:rFonts w:ascii="Times New Arabic" w:hAnsi="Times New Arabic" w:cstheme="majorBidi"/>
          <w:i/>
          <w:iCs/>
        </w:rPr>
        <w:t>&gt;</w:t>
      </w:r>
      <w:r>
        <w:rPr>
          <w:rFonts w:ascii="Times New Arabic" w:hAnsi="Times New Arabic" w:cstheme="majorBidi"/>
          <w:i/>
          <w:iCs/>
          <w:lang w:val="id-ID"/>
        </w:rPr>
        <w:t xml:space="preserve">r </w:t>
      </w:r>
      <w:r>
        <w:rPr>
          <w:rFonts w:ascii="Times New Arabic" w:hAnsi="Times New Arabic" w:cstheme="majorBidi"/>
          <w:lang w:val="id-ID"/>
        </w:rPr>
        <w:t>(Kairo: Mu-assasah Da</w:t>
      </w:r>
      <w:r>
        <w:rPr>
          <w:rFonts w:ascii="Times New Arabic" w:hAnsi="Times New Arabic" w:cstheme="majorBidi"/>
        </w:rPr>
        <w:t>&gt;</w:t>
      </w:r>
      <w:r>
        <w:rPr>
          <w:rFonts w:ascii="Times New Arabic" w:hAnsi="Times New Arabic" w:cstheme="majorBidi"/>
          <w:lang w:val="id-ID"/>
        </w:rPr>
        <w:t>r al-Hila</w:t>
      </w:r>
      <w:r>
        <w:rPr>
          <w:rFonts w:ascii="Times New Arabic" w:hAnsi="Times New Arabic" w:cstheme="majorBidi"/>
        </w:rPr>
        <w:t>&gt;</w:t>
      </w:r>
      <w:r>
        <w:rPr>
          <w:rFonts w:ascii="Times New Arabic" w:hAnsi="Times New Arabic" w:cstheme="majorBidi"/>
          <w:lang w:val="id-ID"/>
        </w:rPr>
        <w:t xml:space="preserve">l, 2012) ter. Abdul Ghofar, </w:t>
      </w:r>
      <w:r>
        <w:rPr>
          <w:rFonts w:ascii="Times New Arabic" w:hAnsi="Times New Arabic" w:cstheme="majorBidi"/>
          <w:i/>
          <w:iCs/>
          <w:lang w:val="id-ID"/>
        </w:rPr>
        <w:t>Tafsir Ibnu Kathi&gt;r jilid 3</w:t>
      </w:r>
      <w:r>
        <w:rPr>
          <w:rFonts w:ascii="Times New Arabic" w:hAnsi="Times New Arabic" w:cstheme="majorBidi"/>
          <w:lang w:val="id-ID"/>
        </w:rPr>
        <w:t>, 43.</w:t>
      </w:r>
    </w:p>
  </w:footnote>
  <w:footnote w:id="147">
    <w:p w14:paraId="06910F94" w14:textId="77777777" w:rsidR="001D7D00" w:rsidRDefault="001D7D00" w:rsidP="001D7D00">
      <w:pPr>
        <w:pStyle w:val="FootnoteText"/>
        <w:ind w:hanging="147"/>
        <w:rPr>
          <w:lang w:val="id-ID"/>
        </w:rPr>
      </w:pPr>
      <w:r>
        <w:rPr>
          <w:rStyle w:val="FootnoteReference"/>
        </w:rPr>
        <w:footnoteRef/>
      </w:r>
      <w:r>
        <w:rPr>
          <w:lang w:val="id-ID"/>
        </w:rPr>
        <w:t xml:space="preserve"> </w:t>
      </w:r>
      <w:r>
        <w:rPr>
          <w:rFonts w:asciiTheme="majorBidi" w:hAnsiTheme="majorBidi" w:cstheme="majorBidi"/>
          <w:lang w:val="id-ID"/>
        </w:rPr>
        <w:t>Ibid., 43.</w:t>
      </w:r>
      <w:r>
        <w:rPr>
          <w:lang w:val="id-ID"/>
        </w:rPr>
        <w:t xml:space="preserve"> </w:t>
      </w:r>
    </w:p>
  </w:footnote>
  <w:footnote w:id="148">
    <w:p w14:paraId="060F47BB" w14:textId="77777777" w:rsidR="001D7D00" w:rsidRDefault="001D7D00" w:rsidP="001D7D00">
      <w:pPr>
        <w:pStyle w:val="FootnoteText"/>
        <w:ind w:firstLine="567"/>
        <w:jc w:val="both"/>
        <w:rPr>
          <w:lang w:val="id-ID"/>
        </w:rPr>
      </w:pPr>
      <w:r>
        <w:rPr>
          <w:rStyle w:val="FootnoteReference"/>
        </w:rPr>
        <w:footnoteRef/>
      </w:r>
      <w:r>
        <w:rPr>
          <w:lang w:val="id-ID"/>
        </w:rPr>
        <w:t xml:space="preserve"> </w:t>
      </w:r>
      <w:r>
        <w:rPr>
          <w:rFonts w:asciiTheme="majorBidi" w:hAnsiTheme="majorBidi" w:cstheme="majorBidi"/>
          <w:lang w:val="id-ID"/>
        </w:rPr>
        <w:t>Ibid., 46.</w:t>
      </w:r>
      <w:r>
        <w:rPr>
          <w:lang w:val="id-ID"/>
        </w:rPr>
        <w:t xml:space="preserve"> </w:t>
      </w:r>
    </w:p>
  </w:footnote>
  <w:footnote w:id="149">
    <w:p w14:paraId="133F95CC" w14:textId="77777777" w:rsidR="001D7D00" w:rsidRDefault="001D7D00" w:rsidP="001D7D00">
      <w:pPr>
        <w:pStyle w:val="FootnoteText"/>
        <w:ind w:firstLine="567"/>
        <w:rPr>
          <w:lang w:val="id-ID"/>
        </w:rPr>
      </w:pPr>
      <w:r>
        <w:rPr>
          <w:rStyle w:val="FootnoteReference"/>
        </w:rPr>
        <w:footnoteRef/>
      </w:r>
      <w:r>
        <w:rPr>
          <w:lang w:val="id-ID"/>
        </w:rPr>
        <w:t xml:space="preserve"> </w:t>
      </w:r>
      <w:r>
        <w:rPr>
          <w:rFonts w:ascii="Times New Arabic" w:hAnsi="Times New Arabic" w:cstheme="majorBidi"/>
          <w:lang w:val="id-ID"/>
        </w:rPr>
        <w:t>Abdulla&gt;h bin Muhammad</w:t>
      </w:r>
      <w:r>
        <w:rPr>
          <w:rFonts w:ascii="Times New Arabic" w:hAnsi="Times New Arabic" w:cstheme="majorBidi"/>
          <w:i/>
          <w:iCs/>
          <w:lang w:val="id-ID"/>
        </w:rPr>
        <w:t xml:space="preserve">, Luba&gt;but Tafsir Min Ibni Kathi&gt;r </w:t>
      </w:r>
      <w:r>
        <w:rPr>
          <w:rFonts w:ascii="Times New Arabic" w:hAnsi="Times New Arabic" w:cstheme="majorBidi"/>
          <w:lang w:val="id-ID"/>
        </w:rPr>
        <w:t xml:space="preserve">(Kairo: Mu-assasah Da&gt;r al-Hila&gt;l, 2012) ter. Abdul Ghofar, </w:t>
      </w:r>
      <w:r>
        <w:rPr>
          <w:rFonts w:ascii="Times New Arabic" w:hAnsi="Times New Arabic" w:cstheme="majorBidi"/>
          <w:i/>
          <w:iCs/>
          <w:lang w:val="id-ID"/>
        </w:rPr>
        <w:t>Tafsir Ibnu Kathi&gt;r jilid 3</w:t>
      </w:r>
      <w:r>
        <w:rPr>
          <w:rFonts w:ascii="Times New Arabic" w:hAnsi="Times New Arabic" w:cstheme="majorBidi"/>
          <w:lang w:val="id-ID"/>
        </w:rPr>
        <w:t>, 48-49.</w:t>
      </w:r>
    </w:p>
  </w:footnote>
  <w:footnote w:id="150">
    <w:p w14:paraId="096263D1" w14:textId="77777777" w:rsidR="001D7D00" w:rsidRDefault="001D7D00" w:rsidP="001D7D00">
      <w:pPr>
        <w:pStyle w:val="FootnoteText"/>
        <w:ind w:firstLine="567"/>
        <w:rPr>
          <w:lang w:val="id-ID"/>
        </w:rPr>
      </w:pPr>
      <w:r>
        <w:rPr>
          <w:rStyle w:val="FootnoteReference"/>
        </w:rPr>
        <w:footnoteRef/>
      </w:r>
      <w:r>
        <w:rPr>
          <w:lang w:val="id-ID"/>
        </w:rPr>
        <w:t xml:space="preserve"> </w:t>
      </w:r>
      <w:r>
        <w:rPr>
          <w:rFonts w:asciiTheme="majorBidi" w:hAnsiTheme="majorBidi" w:cstheme="majorBidi"/>
          <w:lang w:val="id-ID"/>
        </w:rPr>
        <w:t xml:space="preserve">Ibid,. 50. </w:t>
      </w:r>
    </w:p>
  </w:footnote>
  <w:footnote w:id="151">
    <w:p w14:paraId="1E9BFEF4" w14:textId="77777777" w:rsidR="001D7D00" w:rsidRDefault="001D7D00" w:rsidP="001D7D00">
      <w:pPr>
        <w:pStyle w:val="FootnoteText"/>
        <w:ind w:firstLine="567"/>
        <w:rPr>
          <w:lang w:val="id-ID"/>
        </w:rPr>
      </w:pPr>
      <w:r>
        <w:rPr>
          <w:rStyle w:val="FootnoteReference"/>
        </w:rPr>
        <w:footnoteRef/>
      </w:r>
      <w:r>
        <w:rPr>
          <w:lang w:val="id-ID"/>
        </w:rPr>
        <w:t xml:space="preserve"> </w:t>
      </w:r>
      <w:r>
        <w:rPr>
          <w:rFonts w:ascii="Times New Arabic" w:hAnsi="Times New Arabic" w:cstheme="majorBidi"/>
          <w:lang w:val="id-ID"/>
        </w:rPr>
        <w:t xml:space="preserve">Imaduddin Abi al-Fida Isma’il Ibn Kathi&gt;r, </w:t>
      </w:r>
      <w:r>
        <w:rPr>
          <w:rFonts w:ascii="Times New Arabic" w:hAnsi="Times New Arabic" w:cstheme="majorBidi"/>
          <w:i/>
          <w:iCs/>
          <w:lang w:val="id-ID"/>
        </w:rPr>
        <w:t xml:space="preserve">Tafsir Ibnu Kathi&gt;r </w:t>
      </w:r>
      <w:r>
        <w:rPr>
          <w:rFonts w:asciiTheme="majorBidi" w:hAnsiTheme="majorBidi" w:cstheme="majorBidi"/>
          <w:i/>
          <w:iCs/>
          <w:lang w:val="id-ID"/>
        </w:rPr>
        <w:t xml:space="preserve">4 </w:t>
      </w:r>
      <w:r>
        <w:rPr>
          <w:rFonts w:asciiTheme="majorBidi" w:hAnsiTheme="majorBidi" w:cstheme="majorBidi"/>
          <w:lang w:val="id-ID"/>
        </w:rPr>
        <w:t>(Jakarta: Pustaka Imam Syafi’i, 2004), 61.</w:t>
      </w:r>
    </w:p>
  </w:footnote>
  <w:footnote w:id="152">
    <w:p w14:paraId="619088B1" w14:textId="77777777" w:rsidR="001D7D00" w:rsidRDefault="001D7D00" w:rsidP="001D7D00">
      <w:pPr>
        <w:pStyle w:val="FootnoteText"/>
        <w:ind w:firstLine="567"/>
        <w:jc w:val="both"/>
        <w:rPr>
          <w:lang w:val="id-ID"/>
        </w:rPr>
      </w:pPr>
      <w:r>
        <w:rPr>
          <w:rStyle w:val="FootnoteReference"/>
        </w:rPr>
        <w:footnoteRef/>
      </w:r>
      <w:r>
        <w:rPr>
          <w:lang w:val="id-ID"/>
        </w:rPr>
        <w:t xml:space="preserve"> </w:t>
      </w:r>
      <w:r>
        <w:rPr>
          <w:rFonts w:asciiTheme="majorBidi" w:hAnsiTheme="majorBidi" w:cstheme="majorBidi"/>
          <w:lang w:val="id-ID"/>
        </w:rPr>
        <w:t xml:space="preserve">Ahmad Fauzi, </w:t>
      </w:r>
      <w:r>
        <w:rPr>
          <w:rFonts w:asciiTheme="majorBidi" w:hAnsiTheme="majorBidi" w:cstheme="majorBidi"/>
          <w:i/>
          <w:iCs/>
          <w:lang w:val="id-ID"/>
        </w:rPr>
        <w:t>Panduan Praktik Ibadah</w:t>
      </w:r>
      <w:r>
        <w:rPr>
          <w:rFonts w:asciiTheme="majorBidi" w:hAnsiTheme="majorBidi" w:cstheme="majorBidi"/>
          <w:lang w:val="id-ID"/>
        </w:rPr>
        <w:t xml:space="preserve"> (Yogyakarta: Lingkar media,2014), 65.</w:t>
      </w:r>
      <w:r>
        <w:rPr>
          <w:lang w:val="id-ID"/>
        </w:rPr>
        <w:t xml:space="preserve"> </w:t>
      </w:r>
      <w:r>
        <w:rPr>
          <w:lang w:val="id-ID"/>
        </w:rPr>
        <w:tab/>
      </w:r>
    </w:p>
  </w:footnote>
  <w:footnote w:id="153">
    <w:p w14:paraId="00D8D508" w14:textId="77777777" w:rsidR="001D7D00" w:rsidRDefault="001D7D00" w:rsidP="001D7D00">
      <w:pPr>
        <w:pStyle w:val="FootnoteText"/>
        <w:ind w:firstLine="567"/>
        <w:jc w:val="both"/>
        <w:rPr>
          <w:lang w:val="id-ID"/>
        </w:rPr>
      </w:pPr>
      <w:r>
        <w:rPr>
          <w:rStyle w:val="FootnoteReference"/>
        </w:rPr>
        <w:footnoteRef/>
      </w:r>
      <w:r>
        <w:rPr>
          <w:lang w:val="id-ID"/>
        </w:rP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Terjemahannya,. 24.</w:t>
      </w:r>
    </w:p>
  </w:footnote>
  <w:footnote w:id="154">
    <w:p w14:paraId="19714882" w14:textId="77777777" w:rsidR="001D7D00" w:rsidRDefault="001D7D00" w:rsidP="001D7D00">
      <w:pPr>
        <w:pStyle w:val="FootnoteText"/>
        <w:ind w:firstLine="567"/>
        <w:rPr>
          <w:lang w:val="id-ID"/>
        </w:rPr>
      </w:pPr>
      <w:r>
        <w:rPr>
          <w:rStyle w:val="FootnoteReference"/>
        </w:rPr>
        <w:footnoteRef/>
      </w:r>
      <w:r>
        <w:rPr>
          <w:lang w:val="id-ID"/>
        </w:rPr>
        <w:t xml:space="preserve"> </w:t>
      </w:r>
      <w:r>
        <w:rPr>
          <w:rFonts w:ascii="Times New Arabic" w:hAnsi="Times New Arabic" w:cstheme="majorBidi"/>
          <w:lang w:val="id-ID"/>
        </w:rPr>
        <w:t xml:space="preserve">Imaduddin Abi al-Fida Isma’il Ibn Kathi&gt;r, </w:t>
      </w:r>
      <w:r>
        <w:rPr>
          <w:rFonts w:ascii="Times New Arabic" w:hAnsi="Times New Arabic" w:cstheme="majorBidi"/>
          <w:i/>
          <w:iCs/>
          <w:lang w:val="id-ID"/>
        </w:rPr>
        <w:t xml:space="preserve">Tafsir Ibnu Kathi&gt;r </w:t>
      </w:r>
      <w:r>
        <w:rPr>
          <w:rFonts w:asciiTheme="majorBidi" w:hAnsiTheme="majorBidi" w:cstheme="majorBidi"/>
          <w:i/>
          <w:iCs/>
          <w:lang w:val="id-ID"/>
        </w:rPr>
        <w:t xml:space="preserve">2 </w:t>
      </w:r>
      <w:r>
        <w:rPr>
          <w:rFonts w:asciiTheme="majorBidi" w:hAnsiTheme="majorBidi" w:cstheme="majorBidi"/>
          <w:lang w:val="id-ID"/>
        </w:rPr>
        <w:t>(Jakarta: Pustaka Imam Syafi’i, 2004), 45.</w:t>
      </w:r>
    </w:p>
  </w:footnote>
  <w:footnote w:id="155">
    <w:p w14:paraId="29F76A56" w14:textId="77777777" w:rsidR="001D7D00" w:rsidRDefault="001D7D00" w:rsidP="001D7D00">
      <w:pPr>
        <w:pStyle w:val="FootnoteText"/>
        <w:ind w:hanging="147"/>
        <w:rPr>
          <w:lang w:val="id-ID"/>
        </w:rPr>
      </w:pPr>
      <w:r>
        <w:rPr>
          <w:rStyle w:val="FootnoteReference"/>
        </w:rPr>
        <w:footnoteRef/>
      </w:r>
      <w:r>
        <w:t xml:space="preserve"> </w:t>
      </w:r>
      <w:r>
        <w:rPr>
          <w:rFonts w:asciiTheme="majorBidi" w:hAnsiTheme="majorBidi" w:cstheme="majorBidi"/>
          <w:lang w:val="id-ID"/>
        </w:rPr>
        <w:t>Ibid., 46.</w:t>
      </w:r>
    </w:p>
  </w:footnote>
  <w:footnote w:id="156">
    <w:p w14:paraId="13B732AF" w14:textId="77777777" w:rsidR="001D7D00" w:rsidRDefault="001D7D00" w:rsidP="001D7D00">
      <w:pPr>
        <w:pStyle w:val="FootnoteText"/>
        <w:ind w:firstLine="567"/>
        <w:jc w:val="both"/>
        <w:rPr>
          <w:rFonts w:asciiTheme="majorBidi" w:hAnsiTheme="majorBidi" w:cstheme="majorBidi"/>
        </w:rPr>
      </w:pPr>
      <w:r>
        <w:rPr>
          <w:rStyle w:val="FootnoteReference"/>
        </w:rPr>
        <w:footnoteRef/>
      </w:r>
      <w:r>
        <w:t xml:space="preserve"> </w:t>
      </w:r>
      <w:r>
        <w:rPr>
          <w:rFonts w:asciiTheme="majorBidi" w:hAnsiTheme="majorBidi" w:cstheme="majorBidi"/>
        </w:rPr>
        <w:t>Ahmad Fuad Pasha</w:t>
      </w:r>
      <w:r>
        <w:rPr>
          <w:rFonts w:asciiTheme="majorBidi" w:hAnsiTheme="majorBidi" w:cstheme="majorBidi"/>
          <w:lang w:val="id-ID"/>
        </w:rPr>
        <w:t xml:space="preserve">, </w:t>
      </w:r>
      <w:proofErr w:type="spellStart"/>
      <w:r>
        <w:rPr>
          <w:rFonts w:asciiTheme="majorBidi" w:hAnsiTheme="majorBidi" w:cstheme="majorBidi"/>
          <w:i/>
          <w:iCs/>
        </w:rPr>
        <w:t>Dimensi</w:t>
      </w:r>
      <w:proofErr w:type="spellEnd"/>
      <w:r>
        <w:rPr>
          <w:rFonts w:asciiTheme="majorBidi" w:hAnsiTheme="majorBidi" w:cstheme="majorBidi"/>
          <w:i/>
          <w:iCs/>
        </w:rPr>
        <w:t xml:space="preserve"> </w:t>
      </w:r>
      <w:proofErr w:type="spellStart"/>
      <w:r>
        <w:rPr>
          <w:rFonts w:asciiTheme="majorBidi" w:hAnsiTheme="majorBidi" w:cstheme="majorBidi"/>
          <w:i/>
          <w:iCs/>
        </w:rPr>
        <w:t>Sains</w:t>
      </w:r>
      <w:proofErr w:type="spellEnd"/>
      <w:r>
        <w:rPr>
          <w:rFonts w:asciiTheme="majorBidi" w:hAnsiTheme="majorBidi" w:cstheme="majorBidi"/>
          <w:i/>
          <w:iCs/>
        </w:rPr>
        <w:t xml:space="preserve"> Al-Qur’an</w:t>
      </w:r>
      <w:r>
        <w:rPr>
          <w:rFonts w:asciiTheme="majorBidi" w:hAnsiTheme="majorBidi" w:cstheme="majorBidi"/>
          <w:i/>
          <w:iCs/>
          <w:lang w:val="id-ID"/>
        </w:rPr>
        <w:t xml:space="preserve">., </w:t>
      </w:r>
      <w:r>
        <w:rPr>
          <w:rFonts w:asciiTheme="majorBidi" w:hAnsiTheme="majorBidi" w:cstheme="majorBidi"/>
          <w:i/>
          <w:iCs/>
        </w:rPr>
        <w:t>.</w:t>
      </w:r>
      <w:r>
        <w:rPr>
          <w:rFonts w:asciiTheme="majorBidi" w:hAnsiTheme="majorBidi" w:cstheme="majorBidi"/>
        </w:rPr>
        <w:t>142-143.</w:t>
      </w:r>
    </w:p>
  </w:footnote>
  <w:footnote w:id="157">
    <w:p w14:paraId="76201FB4" w14:textId="77777777" w:rsidR="001D7D00" w:rsidRDefault="001D7D00" w:rsidP="001D7D00">
      <w:pPr>
        <w:pStyle w:val="FootnoteText"/>
        <w:ind w:firstLine="567"/>
        <w:jc w:val="both"/>
        <w:rPr>
          <w:rFonts w:asciiTheme="majorBidi" w:hAnsiTheme="majorBidi" w:cstheme="majorBidi"/>
        </w:rPr>
      </w:pPr>
      <w:r>
        <w:rPr>
          <w:rStyle w:val="FootnoteReference"/>
        </w:rPr>
        <w:footnoteRef/>
      </w:r>
      <w:r>
        <w:t xml:space="preserve"> </w:t>
      </w:r>
      <w:r>
        <w:rPr>
          <w:rFonts w:asciiTheme="majorBidi" w:hAnsiTheme="majorBidi" w:cstheme="majorBidi"/>
        </w:rPr>
        <w:t>Ibid</w:t>
      </w:r>
      <w:r>
        <w:rPr>
          <w:rFonts w:asciiTheme="majorBidi" w:hAnsiTheme="majorBidi" w:cstheme="majorBidi"/>
          <w:lang w:val="id-ID"/>
        </w:rPr>
        <w:t xml:space="preserve">., </w:t>
      </w:r>
      <w:r>
        <w:rPr>
          <w:rFonts w:asciiTheme="majorBidi" w:hAnsiTheme="majorBidi" w:cstheme="majorBidi"/>
        </w:rPr>
        <w:t>144.</w:t>
      </w:r>
    </w:p>
  </w:footnote>
  <w:footnote w:id="158">
    <w:p w14:paraId="496D2075" w14:textId="77777777" w:rsidR="001D7D00" w:rsidRDefault="001D7D00" w:rsidP="001D7D00">
      <w:pPr>
        <w:pStyle w:val="FootnoteText"/>
        <w:ind w:firstLine="567"/>
        <w:jc w:val="both"/>
        <w:rPr>
          <w:lang w:val="id-ID"/>
        </w:rPr>
      </w:pPr>
      <w:r>
        <w:rPr>
          <w:rStyle w:val="FootnoteReference"/>
        </w:rPr>
        <w:footnoteRef/>
      </w:r>
      <w:r>
        <w:t xml:space="preserve"> </w:t>
      </w:r>
      <w:r>
        <w:rPr>
          <w:rFonts w:asciiTheme="majorBidi" w:hAnsiTheme="majorBidi" w:cstheme="majorBidi"/>
          <w:lang w:val="id-ID"/>
        </w:rPr>
        <w:t>Arwani,</w:t>
      </w:r>
      <w:r>
        <w:rPr>
          <w:rFonts w:asciiTheme="majorBidi" w:hAnsiTheme="majorBidi" w:cstheme="majorBidi"/>
          <w:i/>
          <w:iCs/>
          <w:lang w:val="id-ID"/>
        </w:rPr>
        <w:t xml:space="preserve"> Al-Qur’an &amp; </w:t>
      </w:r>
      <w:r>
        <w:rPr>
          <w:rFonts w:asciiTheme="majorBidi" w:hAnsiTheme="majorBidi" w:cstheme="majorBidi"/>
          <w:lang w:val="id-ID"/>
        </w:rPr>
        <w:t>Terjemahannya,.</w:t>
      </w:r>
      <w:r>
        <w:rPr>
          <w:rFonts w:ascii="Times New Roman" w:hAnsi="Times New Roman" w:cs="Times New Roman"/>
          <w:lang w:val="id-ID"/>
        </w:rPr>
        <w:t xml:space="preserve"> 416.</w:t>
      </w:r>
    </w:p>
  </w:footnote>
  <w:footnote w:id="159">
    <w:p w14:paraId="7A83057D" w14:textId="77777777" w:rsidR="001D7D00" w:rsidRDefault="001D7D00" w:rsidP="001D7D00">
      <w:pPr>
        <w:pStyle w:val="FootnoteText"/>
        <w:ind w:firstLine="567"/>
        <w:jc w:val="both"/>
      </w:pPr>
      <w:r>
        <w:rPr>
          <w:rStyle w:val="FootnoteReference"/>
        </w:rPr>
        <w:footnoteRef/>
      </w:r>
      <w:r>
        <w:t xml:space="preserve"> </w:t>
      </w:r>
      <w:r>
        <w:rPr>
          <w:rFonts w:asciiTheme="majorBidi" w:hAnsiTheme="majorBidi" w:cstheme="majorBidi"/>
          <w:lang w:val="id-ID"/>
        </w:rPr>
        <w:t xml:space="preserve">Imaduddin Abi al-Fida Isma’il Ibn Katsir, </w:t>
      </w:r>
      <w:r>
        <w:rPr>
          <w:rFonts w:asciiTheme="majorBidi" w:hAnsiTheme="majorBidi" w:cstheme="majorBidi"/>
          <w:i/>
          <w:iCs/>
          <w:lang w:val="id-ID"/>
        </w:rPr>
        <w:t xml:space="preserve">Tafsir Ibnu Katsir 6 </w:t>
      </w:r>
      <w:r>
        <w:rPr>
          <w:rFonts w:asciiTheme="majorBidi" w:hAnsiTheme="majorBidi" w:cstheme="majorBidi"/>
          <w:lang w:val="id-ID"/>
        </w:rPr>
        <w:t>(Jakarta: Pustaka Imam Syafi’i, 2004), 3</w:t>
      </w:r>
      <w:r>
        <w:rPr>
          <w:rFonts w:asciiTheme="majorBidi" w:hAnsiTheme="majorBidi" w:cstheme="majorBidi"/>
        </w:rPr>
        <w:t>16</w:t>
      </w:r>
      <w:r>
        <w:rPr>
          <w:rFonts w:asciiTheme="majorBidi" w:hAnsiTheme="majorBidi" w:cstheme="majorBidi"/>
          <w:lang w:val="id-ID"/>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2632F" w14:textId="01EA916D" w:rsidR="00E81329" w:rsidRDefault="00E81329">
    <w:pPr>
      <w:pStyle w:val="Header"/>
    </w:pPr>
    <w:r>
      <w:rPr>
        <w:noProof/>
      </w:rPr>
      <w:pict w14:anchorId="1ED9B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5407" o:spid="_x0000_s2054" type="#_x0000_t75" style="position:absolute;margin-left:0;margin-top:0;width:367.4pt;height:367.4pt;z-index:-251657216;mso-position-horizontal:center;mso-position-horizontal-relative:margin;mso-position-vertical:center;mso-position-vertical-relative:margin" o:allowincell="f">
          <v:imagedata r:id="rId1" o:title="IAIN ponor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125564"/>
      <w:docPartObj>
        <w:docPartGallery w:val="Watermarks"/>
        <w:docPartUnique/>
      </w:docPartObj>
    </w:sdtPr>
    <w:sdtContent>
      <w:p w14:paraId="7FFA9B01" w14:textId="21C041DB" w:rsidR="00E81329" w:rsidRDefault="00E81329">
        <w:pPr>
          <w:pStyle w:val="Header"/>
        </w:pPr>
        <w:r>
          <w:rPr>
            <w:noProof/>
          </w:rPr>
          <w:pict w14:anchorId="67AB2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5408" o:spid="_x0000_s2055" type="#_x0000_t75" style="position:absolute;margin-left:0;margin-top:0;width:367.4pt;height:367.4pt;z-index:-251656192;mso-position-horizontal:center;mso-position-horizontal-relative:margin;mso-position-vertical:center;mso-position-vertical-relative:margin" o:allowincell="f">
              <v:imagedata r:id="rId1" o:title="IAIN ponorogo" gain="19661f" blacklevel="22938f"/>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1CF0" w14:textId="255098C7" w:rsidR="00E81329" w:rsidRDefault="00E81329">
    <w:pPr>
      <w:pStyle w:val="Header"/>
    </w:pPr>
    <w:r>
      <w:rPr>
        <w:noProof/>
      </w:rPr>
      <w:pict w14:anchorId="2001D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5406" o:spid="_x0000_s2053" type="#_x0000_t75" style="position:absolute;margin-left:0;margin-top:0;width:367.4pt;height:367.4pt;z-index:-251658240;mso-position-horizontal:center;mso-position-horizontal-relative:margin;mso-position-vertical:center;mso-position-vertical-relative:margin" o:allowincell="f">
          <v:imagedata r:id="rId1" o:title="IAIN ponor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64B4"/>
    <w:multiLevelType w:val="hybridMultilevel"/>
    <w:tmpl w:val="0644A4D0"/>
    <w:lvl w:ilvl="0" w:tplc="3FC85568">
      <w:start w:val="1"/>
      <w:numFmt w:val="decimal"/>
      <w:lvlText w:val="%1."/>
      <w:lvlJc w:val="left"/>
      <w:pPr>
        <w:ind w:left="1070" w:hanging="360"/>
      </w:pPr>
    </w:lvl>
    <w:lvl w:ilvl="1" w:tplc="04210019">
      <w:start w:val="1"/>
      <w:numFmt w:val="lowerLetter"/>
      <w:lvlText w:val="%2."/>
      <w:lvlJc w:val="left"/>
      <w:pPr>
        <w:ind w:left="1797" w:hanging="360"/>
      </w:pPr>
    </w:lvl>
    <w:lvl w:ilvl="2" w:tplc="0421001B">
      <w:start w:val="1"/>
      <w:numFmt w:val="lowerRoman"/>
      <w:lvlText w:val="%3."/>
      <w:lvlJc w:val="right"/>
      <w:pPr>
        <w:ind w:left="2517" w:hanging="180"/>
      </w:pPr>
    </w:lvl>
    <w:lvl w:ilvl="3" w:tplc="0421000F">
      <w:start w:val="1"/>
      <w:numFmt w:val="decimal"/>
      <w:lvlText w:val="%4."/>
      <w:lvlJc w:val="left"/>
      <w:pPr>
        <w:ind w:left="3237" w:hanging="360"/>
      </w:pPr>
    </w:lvl>
    <w:lvl w:ilvl="4" w:tplc="04210019">
      <w:start w:val="1"/>
      <w:numFmt w:val="lowerLetter"/>
      <w:lvlText w:val="%5."/>
      <w:lvlJc w:val="left"/>
      <w:pPr>
        <w:ind w:left="3957" w:hanging="360"/>
      </w:pPr>
    </w:lvl>
    <w:lvl w:ilvl="5" w:tplc="0421001B">
      <w:start w:val="1"/>
      <w:numFmt w:val="lowerRoman"/>
      <w:lvlText w:val="%6."/>
      <w:lvlJc w:val="right"/>
      <w:pPr>
        <w:ind w:left="4677" w:hanging="180"/>
      </w:pPr>
    </w:lvl>
    <w:lvl w:ilvl="6" w:tplc="0421000F">
      <w:start w:val="1"/>
      <w:numFmt w:val="decimal"/>
      <w:lvlText w:val="%7."/>
      <w:lvlJc w:val="left"/>
      <w:pPr>
        <w:ind w:left="5397" w:hanging="360"/>
      </w:pPr>
    </w:lvl>
    <w:lvl w:ilvl="7" w:tplc="04210019">
      <w:start w:val="1"/>
      <w:numFmt w:val="lowerLetter"/>
      <w:lvlText w:val="%8."/>
      <w:lvlJc w:val="left"/>
      <w:pPr>
        <w:ind w:left="6117" w:hanging="360"/>
      </w:pPr>
    </w:lvl>
    <w:lvl w:ilvl="8" w:tplc="0421001B">
      <w:start w:val="1"/>
      <w:numFmt w:val="lowerRoman"/>
      <w:lvlText w:val="%9."/>
      <w:lvlJc w:val="right"/>
      <w:pPr>
        <w:ind w:left="6837" w:hanging="180"/>
      </w:pPr>
    </w:lvl>
  </w:abstractNum>
  <w:abstractNum w:abstractNumId="1" w15:restartNumberingAfterBreak="0">
    <w:nsid w:val="0B3807F0"/>
    <w:multiLevelType w:val="hybridMultilevel"/>
    <w:tmpl w:val="A8728DC6"/>
    <w:lvl w:ilvl="0" w:tplc="04090017">
      <w:start w:val="1"/>
      <w:numFmt w:val="lowerLetter"/>
      <w:lvlText w:val="%1)"/>
      <w:lvlJc w:val="left"/>
      <w:pPr>
        <w:ind w:left="1778" w:hanging="360"/>
      </w:p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start w:val="1"/>
      <w:numFmt w:val="lowerLetter"/>
      <w:lvlText w:val="%8."/>
      <w:lvlJc w:val="left"/>
      <w:pPr>
        <w:ind w:left="6818" w:hanging="360"/>
      </w:pPr>
    </w:lvl>
    <w:lvl w:ilvl="8" w:tplc="0421001B">
      <w:start w:val="1"/>
      <w:numFmt w:val="lowerRoman"/>
      <w:lvlText w:val="%9."/>
      <w:lvlJc w:val="right"/>
      <w:pPr>
        <w:ind w:left="7538" w:hanging="180"/>
      </w:pPr>
    </w:lvl>
  </w:abstractNum>
  <w:abstractNum w:abstractNumId="2" w15:restartNumberingAfterBreak="0">
    <w:nsid w:val="0C7E62DC"/>
    <w:multiLevelType w:val="hybridMultilevel"/>
    <w:tmpl w:val="AD0056FA"/>
    <w:lvl w:ilvl="0" w:tplc="D75C825C">
      <w:start w:val="2"/>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 w15:restartNumberingAfterBreak="0">
    <w:nsid w:val="17C50E4A"/>
    <w:multiLevelType w:val="hybridMultilevel"/>
    <w:tmpl w:val="624EDB12"/>
    <w:lvl w:ilvl="0" w:tplc="38090019">
      <w:start w:val="1"/>
      <w:numFmt w:val="lowerLetter"/>
      <w:lvlText w:val="%1."/>
      <w:lvlJc w:val="left"/>
      <w:pPr>
        <w:ind w:left="1440" w:hanging="36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1CF23930"/>
    <w:multiLevelType w:val="hybridMultilevel"/>
    <w:tmpl w:val="2408882E"/>
    <w:lvl w:ilvl="0" w:tplc="0421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D7372F4"/>
    <w:multiLevelType w:val="hybridMultilevel"/>
    <w:tmpl w:val="100039DA"/>
    <w:lvl w:ilvl="0" w:tplc="4DD41124">
      <w:start w:val="1"/>
      <w:numFmt w:val="decimal"/>
      <w:lvlText w:val="%1."/>
      <w:lvlJc w:val="left"/>
      <w:pPr>
        <w:ind w:left="786" w:hanging="360"/>
      </w:pPr>
      <w:rPr>
        <w:b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 w15:restartNumberingAfterBreak="0">
    <w:nsid w:val="1FC91BF6"/>
    <w:multiLevelType w:val="hybridMultilevel"/>
    <w:tmpl w:val="E474B1DA"/>
    <w:lvl w:ilvl="0" w:tplc="835CFCAC">
      <w:start w:val="1"/>
      <w:numFmt w:val="decimal"/>
      <w:lvlText w:val="%1."/>
      <w:lvlJc w:val="left"/>
      <w:pPr>
        <w:ind w:left="1211"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216730C4"/>
    <w:multiLevelType w:val="hybridMultilevel"/>
    <w:tmpl w:val="2D00E636"/>
    <w:lvl w:ilvl="0" w:tplc="48881CB2">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3E53596"/>
    <w:multiLevelType w:val="hybridMultilevel"/>
    <w:tmpl w:val="CFA4611E"/>
    <w:lvl w:ilvl="0" w:tplc="17FC7A0C">
      <w:start w:val="1"/>
      <w:numFmt w:val="decimal"/>
      <w:lvlText w:val="%1."/>
      <w:lvlJc w:val="left"/>
      <w:pPr>
        <w:ind w:left="1287" w:hanging="360"/>
      </w:pPr>
      <w:rPr>
        <w:b/>
        <w:bCs/>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9" w15:restartNumberingAfterBreak="0">
    <w:nsid w:val="26CC204D"/>
    <w:multiLevelType w:val="hybridMultilevel"/>
    <w:tmpl w:val="A68A686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15:restartNumberingAfterBreak="0">
    <w:nsid w:val="2B341A76"/>
    <w:multiLevelType w:val="hybridMultilevel"/>
    <w:tmpl w:val="82068818"/>
    <w:lvl w:ilvl="0" w:tplc="9CB2E510">
      <w:start w:val="1"/>
      <w:numFmt w:val="decimal"/>
      <w:lvlText w:val="%1."/>
      <w:lvlJc w:val="left"/>
      <w:pPr>
        <w:ind w:left="1080" w:hanging="360"/>
      </w:pPr>
      <w:rPr>
        <w:i w:val="0"/>
        <w:iCs w:val="0"/>
        <w:color w:val="auto"/>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1" w15:restartNumberingAfterBreak="0">
    <w:nsid w:val="2B494805"/>
    <w:multiLevelType w:val="hybridMultilevel"/>
    <w:tmpl w:val="767A99A2"/>
    <w:lvl w:ilvl="0" w:tplc="04090019">
      <w:start w:val="1"/>
      <w:numFmt w:val="lowerLetter"/>
      <w:lvlText w:val="%1."/>
      <w:lvlJc w:val="left"/>
      <w:pPr>
        <w:ind w:left="1156" w:hanging="360"/>
      </w:pPr>
    </w:lvl>
    <w:lvl w:ilvl="1" w:tplc="04090019">
      <w:start w:val="1"/>
      <w:numFmt w:val="lowerLetter"/>
      <w:lvlText w:val="%2."/>
      <w:lvlJc w:val="left"/>
      <w:pPr>
        <w:ind w:left="1876" w:hanging="360"/>
      </w:pPr>
    </w:lvl>
    <w:lvl w:ilvl="2" w:tplc="0409001B">
      <w:start w:val="1"/>
      <w:numFmt w:val="lowerRoman"/>
      <w:lvlText w:val="%3."/>
      <w:lvlJc w:val="right"/>
      <w:pPr>
        <w:ind w:left="2596" w:hanging="180"/>
      </w:pPr>
    </w:lvl>
    <w:lvl w:ilvl="3" w:tplc="0409000F">
      <w:start w:val="1"/>
      <w:numFmt w:val="decimal"/>
      <w:lvlText w:val="%4."/>
      <w:lvlJc w:val="left"/>
      <w:pPr>
        <w:ind w:left="3316" w:hanging="360"/>
      </w:pPr>
    </w:lvl>
    <w:lvl w:ilvl="4" w:tplc="04090019">
      <w:start w:val="1"/>
      <w:numFmt w:val="lowerLetter"/>
      <w:lvlText w:val="%5."/>
      <w:lvlJc w:val="left"/>
      <w:pPr>
        <w:ind w:left="4036" w:hanging="360"/>
      </w:pPr>
    </w:lvl>
    <w:lvl w:ilvl="5" w:tplc="0409001B">
      <w:start w:val="1"/>
      <w:numFmt w:val="lowerRoman"/>
      <w:lvlText w:val="%6."/>
      <w:lvlJc w:val="right"/>
      <w:pPr>
        <w:ind w:left="4756" w:hanging="180"/>
      </w:pPr>
    </w:lvl>
    <w:lvl w:ilvl="6" w:tplc="0409000F">
      <w:start w:val="1"/>
      <w:numFmt w:val="decimal"/>
      <w:lvlText w:val="%7."/>
      <w:lvlJc w:val="left"/>
      <w:pPr>
        <w:ind w:left="5476" w:hanging="360"/>
      </w:pPr>
    </w:lvl>
    <w:lvl w:ilvl="7" w:tplc="04090019">
      <w:start w:val="1"/>
      <w:numFmt w:val="lowerLetter"/>
      <w:lvlText w:val="%8."/>
      <w:lvlJc w:val="left"/>
      <w:pPr>
        <w:ind w:left="6196" w:hanging="360"/>
      </w:pPr>
    </w:lvl>
    <w:lvl w:ilvl="8" w:tplc="0409001B">
      <w:start w:val="1"/>
      <w:numFmt w:val="lowerRoman"/>
      <w:lvlText w:val="%9."/>
      <w:lvlJc w:val="right"/>
      <w:pPr>
        <w:ind w:left="6916" w:hanging="180"/>
      </w:pPr>
    </w:lvl>
  </w:abstractNum>
  <w:abstractNum w:abstractNumId="12" w15:restartNumberingAfterBreak="0">
    <w:nsid w:val="2B895CD2"/>
    <w:multiLevelType w:val="hybridMultilevel"/>
    <w:tmpl w:val="483EF59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3" w15:restartNumberingAfterBreak="0">
    <w:nsid w:val="36D54F01"/>
    <w:multiLevelType w:val="hybridMultilevel"/>
    <w:tmpl w:val="611CDC5E"/>
    <w:lvl w:ilvl="0" w:tplc="04210019">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4" w15:restartNumberingAfterBreak="0">
    <w:nsid w:val="37520218"/>
    <w:multiLevelType w:val="hybridMultilevel"/>
    <w:tmpl w:val="9BBAC5D2"/>
    <w:lvl w:ilvl="0" w:tplc="B6CC24B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B6E31AC"/>
    <w:multiLevelType w:val="hybridMultilevel"/>
    <w:tmpl w:val="3AB4552E"/>
    <w:lvl w:ilvl="0" w:tplc="38090017">
      <w:start w:val="1"/>
      <w:numFmt w:val="lowerLetter"/>
      <w:lvlText w:val="%1)"/>
      <w:lvlJc w:val="left"/>
      <w:pPr>
        <w:ind w:left="1516" w:hanging="360"/>
      </w:pPr>
    </w:lvl>
    <w:lvl w:ilvl="1" w:tplc="04090019">
      <w:start w:val="1"/>
      <w:numFmt w:val="lowerLetter"/>
      <w:lvlText w:val="%2."/>
      <w:lvlJc w:val="left"/>
      <w:pPr>
        <w:ind w:left="2236" w:hanging="360"/>
      </w:pPr>
    </w:lvl>
    <w:lvl w:ilvl="2" w:tplc="0409001B">
      <w:start w:val="1"/>
      <w:numFmt w:val="lowerRoman"/>
      <w:lvlText w:val="%3."/>
      <w:lvlJc w:val="right"/>
      <w:pPr>
        <w:ind w:left="2956" w:hanging="180"/>
      </w:pPr>
    </w:lvl>
    <w:lvl w:ilvl="3" w:tplc="0409000F">
      <w:start w:val="1"/>
      <w:numFmt w:val="decimal"/>
      <w:lvlText w:val="%4."/>
      <w:lvlJc w:val="left"/>
      <w:pPr>
        <w:ind w:left="3676" w:hanging="360"/>
      </w:pPr>
    </w:lvl>
    <w:lvl w:ilvl="4" w:tplc="04090019">
      <w:start w:val="1"/>
      <w:numFmt w:val="lowerLetter"/>
      <w:lvlText w:val="%5."/>
      <w:lvlJc w:val="left"/>
      <w:pPr>
        <w:ind w:left="4396" w:hanging="360"/>
      </w:pPr>
    </w:lvl>
    <w:lvl w:ilvl="5" w:tplc="0409001B">
      <w:start w:val="1"/>
      <w:numFmt w:val="lowerRoman"/>
      <w:lvlText w:val="%6."/>
      <w:lvlJc w:val="right"/>
      <w:pPr>
        <w:ind w:left="5116" w:hanging="180"/>
      </w:pPr>
    </w:lvl>
    <w:lvl w:ilvl="6" w:tplc="0409000F">
      <w:start w:val="1"/>
      <w:numFmt w:val="decimal"/>
      <w:lvlText w:val="%7."/>
      <w:lvlJc w:val="left"/>
      <w:pPr>
        <w:ind w:left="5836" w:hanging="360"/>
      </w:pPr>
    </w:lvl>
    <w:lvl w:ilvl="7" w:tplc="04090019">
      <w:start w:val="1"/>
      <w:numFmt w:val="lowerLetter"/>
      <w:lvlText w:val="%8."/>
      <w:lvlJc w:val="left"/>
      <w:pPr>
        <w:ind w:left="6556" w:hanging="360"/>
      </w:pPr>
    </w:lvl>
    <w:lvl w:ilvl="8" w:tplc="0409001B">
      <w:start w:val="1"/>
      <w:numFmt w:val="lowerRoman"/>
      <w:lvlText w:val="%9."/>
      <w:lvlJc w:val="right"/>
      <w:pPr>
        <w:ind w:left="7276" w:hanging="180"/>
      </w:pPr>
    </w:lvl>
  </w:abstractNum>
  <w:abstractNum w:abstractNumId="16" w15:restartNumberingAfterBreak="0">
    <w:nsid w:val="406409E6"/>
    <w:multiLevelType w:val="hybridMultilevel"/>
    <w:tmpl w:val="CD0E4B32"/>
    <w:lvl w:ilvl="0" w:tplc="6F8CEA3E">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7" w15:restartNumberingAfterBreak="0">
    <w:nsid w:val="43C34285"/>
    <w:multiLevelType w:val="hybridMultilevel"/>
    <w:tmpl w:val="19D42B6C"/>
    <w:lvl w:ilvl="0" w:tplc="04090019">
      <w:start w:val="1"/>
      <w:numFmt w:val="lowerLetter"/>
      <w:lvlText w:val="%1."/>
      <w:lvlJc w:val="left"/>
      <w:pPr>
        <w:ind w:left="1156" w:hanging="360"/>
      </w:pPr>
    </w:lvl>
    <w:lvl w:ilvl="1" w:tplc="04090019">
      <w:start w:val="1"/>
      <w:numFmt w:val="lowerLetter"/>
      <w:lvlText w:val="%2."/>
      <w:lvlJc w:val="left"/>
      <w:pPr>
        <w:ind w:left="1876" w:hanging="360"/>
      </w:pPr>
    </w:lvl>
    <w:lvl w:ilvl="2" w:tplc="0409001B">
      <w:start w:val="1"/>
      <w:numFmt w:val="lowerRoman"/>
      <w:lvlText w:val="%3."/>
      <w:lvlJc w:val="right"/>
      <w:pPr>
        <w:ind w:left="2596" w:hanging="180"/>
      </w:pPr>
    </w:lvl>
    <w:lvl w:ilvl="3" w:tplc="0409000F">
      <w:start w:val="1"/>
      <w:numFmt w:val="decimal"/>
      <w:lvlText w:val="%4."/>
      <w:lvlJc w:val="left"/>
      <w:pPr>
        <w:ind w:left="3316" w:hanging="360"/>
      </w:pPr>
    </w:lvl>
    <w:lvl w:ilvl="4" w:tplc="04090019">
      <w:start w:val="1"/>
      <w:numFmt w:val="lowerLetter"/>
      <w:lvlText w:val="%5."/>
      <w:lvlJc w:val="left"/>
      <w:pPr>
        <w:ind w:left="4036" w:hanging="360"/>
      </w:pPr>
    </w:lvl>
    <w:lvl w:ilvl="5" w:tplc="0409001B">
      <w:start w:val="1"/>
      <w:numFmt w:val="lowerRoman"/>
      <w:lvlText w:val="%6."/>
      <w:lvlJc w:val="right"/>
      <w:pPr>
        <w:ind w:left="4756" w:hanging="180"/>
      </w:pPr>
    </w:lvl>
    <w:lvl w:ilvl="6" w:tplc="0409000F">
      <w:start w:val="1"/>
      <w:numFmt w:val="decimal"/>
      <w:lvlText w:val="%7."/>
      <w:lvlJc w:val="left"/>
      <w:pPr>
        <w:ind w:left="5476" w:hanging="360"/>
      </w:pPr>
    </w:lvl>
    <w:lvl w:ilvl="7" w:tplc="04090019">
      <w:start w:val="1"/>
      <w:numFmt w:val="lowerLetter"/>
      <w:lvlText w:val="%8."/>
      <w:lvlJc w:val="left"/>
      <w:pPr>
        <w:ind w:left="6196" w:hanging="360"/>
      </w:pPr>
    </w:lvl>
    <w:lvl w:ilvl="8" w:tplc="0409001B">
      <w:start w:val="1"/>
      <w:numFmt w:val="lowerRoman"/>
      <w:lvlText w:val="%9."/>
      <w:lvlJc w:val="right"/>
      <w:pPr>
        <w:ind w:left="6916" w:hanging="180"/>
      </w:pPr>
    </w:lvl>
  </w:abstractNum>
  <w:abstractNum w:abstractNumId="18" w15:restartNumberingAfterBreak="0">
    <w:nsid w:val="4985302A"/>
    <w:multiLevelType w:val="hybridMultilevel"/>
    <w:tmpl w:val="47F4F0B4"/>
    <w:lvl w:ilvl="0" w:tplc="782A4E10">
      <w:start w:val="1"/>
      <w:numFmt w:val="upperLetter"/>
      <w:lvlText w:val="%1."/>
      <w:lvlJc w:val="left"/>
      <w:pPr>
        <w:ind w:left="1156" w:hanging="360"/>
      </w:pPr>
    </w:lvl>
    <w:lvl w:ilvl="1" w:tplc="38090019">
      <w:start w:val="1"/>
      <w:numFmt w:val="lowerLetter"/>
      <w:lvlText w:val="%2."/>
      <w:lvlJc w:val="left"/>
      <w:pPr>
        <w:ind w:left="1876" w:hanging="360"/>
      </w:pPr>
    </w:lvl>
    <w:lvl w:ilvl="2" w:tplc="3809001B">
      <w:start w:val="1"/>
      <w:numFmt w:val="lowerRoman"/>
      <w:lvlText w:val="%3."/>
      <w:lvlJc w:val="right"/>
      <w:pPr>
        <w:ind w:left="2596" w:hanging="180"/>
      </w:pPr>
    </w:lvl>
    <w:lvl w:ilvl="3" w:tplc="3809000F">
      <w:start w:val="1"/>
      <w:numFmt w:val="decimal"/>
      <w:lvlText w:val="%4."/>
      <w:lvlJc w:val="left"/>
      <w:pPr>
        <w:ind w:left="3316" w:hanging="360"/>
      </w:pPr>
    </w:lvl>
    <w:lvl w:ilvl="4" w:tplc="38090019">
      <w:start w:val="1"/>
      <w:numFmt w:val="lowerLetter"/>
      <w:lvlText w:val="%5."/>
      <w:lvlJc w:val="left"/>
      <w:pPr>
        <w:ind w:left="4036" w:hanging="360"/>
      </w:pPr>
    </w:lvl>
    <w:lvl w:ilvl="5" w:tplc="3809001B">
      <w:start w:val="1"/>
      <w:numFmt w:val="lowerRoman"/>
      <w:lvlText w:val="%6."/>
      <w:lvlJc w:val="right"/>
      <w:pPr>
        <w:ind w:left="4756" w:hanging="180"/>
      </w:pPr>
    </w:lvl>
    <w:lvl w:ilvl="6" w:tplc="3809000F">
      <w:start w:val="1"/>
      <w:numFmt w:val="decimal"/>
      <w:lvlText w:val="%7."/>
      <w:lvlJc w:val="left"/>
      <w:pPr>
        <w:ind w:left="5476" w:hanging="360"/>
      </w:pPr>
    </w:lvl>
    <w:lvl w:ilvl="7" w:tplc="38090019">
      <w:start w:val="1"/>
      <w:numFmt w:val="lowerLetter"/>
      <w:lvlText w:val="%8."/>
      <w:lvlJc w:val="left"/>
      <w:pPr>
        <w:ind w:left="6196" w:hanging="360"/>
      </w:pPr>
    </w:lvl>
    <w:lvl w:ilvl="8" w:tplc="3809001B">
      <w:start w:val="1"/>
      <w:numFmt w:val="lowerRoman"/>
      <w:lvlText w:val="%9."/>
      <w:lvlJc w:val="right"/>
      <w:pPr>
        <w:ind w:left="6916" w:hanging="180"/>
      </w:pPr>
    </w:lvl>
  </w:abstractNum>
  <w:abstractNum w:abstractNumId="19" w15:restartNumberingAfterBreak="0">
    <w:nsid w:val="4A4C022E"/>
    <w:multiLevelType w:val="hybridMultilevel"/>
    <w:tmpl w:val="94A87710"/>
    <w:lvl w:ilvl="0" w:tplc="09B8390C">
      <w:start w:val="1"/>
      <w:numFmt w:val="decimal"/>
      <w:lvlText w:val="%1."/>
      <w:lvlJc w:val="left"/>
      <w:pPr>
        <w:ind w:left="1156" w:hanging="360"/>
      </w:pPr>
      <w:rPr>
        <w:b w:val="0"/>
        <w:bCs w:val="0"/>
      </w:rPr>
    </w:lvl>
    <w:lvl w:ilvl="1" w:tplc="04090019">
      <w:start w:val="1"/>
      <w:numFmt w:val="lowerLetter"/>
      <w:lvlText w:val="%2."/>
      <w:lvlJc w:val="left"/>
      <w:pPr>
        <w:ind w:left="1876" w:hanging="360"/>
      </w:pPr>
    </w:lvl>
    <w:lvl w:ilvl="2" w:tplc="0409001B">
      <w:start w:val="1"/>
      <w:numFmt w:val="lowerRoman"/>
      <w:lvlText w:val="%3."/>
      <w:lvlJc w:val="right"/>
      <w:pPr>
        <w:ind w:left="2596" w:hanging="180"/>
      </w:pPr>
    </w:lvl>
    <w:lvl w:ilvl="3" w:tplc="0409000F">
      <w:start w:val="1"/>
      <w:numFmt w:val="decimal"/>
      <w:lvlText w:val="%4."/>
      <w:lvlJc w:val="left"/>
      <w:pPr>
        <w:ind w:left="3316" w:hanging="360"/>
      </w:pPr>
    </w:lvl>
    <w:lvl w:ilvl="4" w:tplc="04090019">
      <w:start w:val="1"/>
      <w:numFmt w:val="lowerLetter"/>
      <w:lvlText w:val="%5."/>
      <w:lvlJc w:val="left"/>
      <w:pPr>
        <w:ind w:left="4036" w:hanging="360"/>
      </w:pPr>
    </w:lvl>
    <w:lvl w:ilvl="5" w:tplc="0409001B">
      <w:start w:val="1"/>
      <w:numFmt w:val="lowerRoman"/>
      <w:lvlText w:val="%6."/>
      <w:lvlJc w:val="right"/>
      <w:pPr>
        <w:ind w:left="4756" w:hanging="180"/>
      </w:pPr>
    </w:lvl>
    <w:lvl w:ilvl="6" w:tplc="0409000F">
      <w:start w:val="1"/>
      <w:numFmt w:val="decimal"/>
      <w:lvlText w:val="%7."/>
      <w:lvlJc w:val="left"/>
      <w:pPr>
        <w:ind w:left="5476" w:hanging="360"/>
      </w:pPr>
    </w:lvl>
    <w:lvl w:ilvl="7" w:tplc="04090019">
      <w:start w:val="1"/>
      <w:numFmt w:val="lowerLetter"/>
      <w:lvlText w:val="%8."/>
      <w:lvlJc w:val="left"/>
      <w:pPr>
        <w:ind w:left="6196" w:hanging="360"/>
      </w:pPr>
    </w:lvl>
    <w:lvl w:ilvl="8" w:tplc="0409001B">
      <w:start w:val="1"/>
      <w:numFmt w:val="lowerRoman"/>
      <w:lvlText w:val="%9."/>
      <w:lvlJc w:val="right"/>
      <w:pPr>
        <w:ind w:left="6916" w:hanging="180"/>
      </w:pPr>
    </w:lvl>
  </w:abstractNum>
  <w:abstractNum w:abstractNumId="20" w15:restartNumberingAfterBreak="0">
    <w:nsid w:val="4ABC5638"/>
    <w:multiLevelType w:val="hybridMultilevel"/>
    <w:tmpl w:val="59C2CFCC"/>
    <w:lvl w:ilvl="0" w:tplc="06600230">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1" w15:restartNumberingAfterBreak="0">
    <w:nsid w:val="4B8F66F9"/>
    <w:multiLevelType w:val="hybridMultilevel"/>
    <w:tmpl w:val="31FE3BFA"/>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2" w15:restartNumberingAfterBreak="0">
    <w:nsid w:val="5A4C4C60"/>
    <w:multiLevelType w:val="hybridMultilevel"/>
    <w:tmpl w:val="E64C9CF4"/>
    <w:lvl w:ilvl="0" w:tplc="B52AB40A">
      <w:start w:val="1"/>
      <w:numFmt w:val="decimal"/>
      <w:lvlText w:val="%1."/>
      <w:lvlJc w:val="left"/>
      <w:pPr>
        <w:ind w:left="1069" w:hanging="360"/>
      </w:pPr>
      <w:rPr>
        <w:rFonts w:asciiTheme="majorBidi" w:hAnsiTheme="majorBidi" w:cstheme="majorBidi" w:hint="default"/>
        <w:b w:val="0"/>
        <w:bCs w:val="0"/>
        <w:sz w:val="24"/>
        <w:szCs w:val="28"/>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3" w15:restartNumberingAfterBreak="0">
    <w:nsid w:val="61B06633"/>
    <w:multiLevelType w:val="hybridMultilevel"/>
    <w:tmpl w:val="E154F2C2"/>
    <w:lvl w:ilvl="0" w:tplc="060EBDEE">
      <w:start w:val="1"/>
      <w:numFmt w:val="upperLetter"/>
      <w:lvlText w:val="%1."/>
      <w:lvlJc w:val="left"/>
      <w:pPr>
        <w:ind w:left="927" w:hanging="360"/>
      </w:pPr>
      <w:rPr>
        <w:b/>
        <w:bCs/>
      </w:rPr>
    </w:lvl>
    <w:lvl w:ilvl="1" w:tplc="1BF84B78">
      <w:start w:val="1"/>
      <w:numFmt w:val="lowerLetter"/>
      <w:lvlText w:val="%2."/>
      <w:lvlJc w:val="left"/>
      <w:pPr>
        <w:ind w:left="1647" w:hanging="360"/>
      </w:pPr>
      <w:rPr>
        <w:b w:val="0"/>
        <w:bCs w:val="0"/>
      </w:rPr>
    </w:lvl>
    <w:lvl w:ilvl="2" w:tplc="0409001B">
      <w:start w:val="1"/>
      <w:numFmt w:val="lowerRoman"/>
      <w:lvlText w:val="%3."/>
      <w:lvlJc w:val="right"/>
      <w:pPr>
        <w:ind w:left="2367" w:hanging="180"/>
      </w:pPr>
    </w:lvl>
    <w:lvl w:ilvl="3" w:tplc="04090017">
      <w:start w:val="1"/>
      <w:numFmt w:val="lowerLetter"/>
      <w:lvlText w:val="%4)"/>
      <w:lvlJc w:val="left"/>
      <w:pPr>
        <w:ind w:left="1779" w:hanging="360"/>
      </w:pPr>
      <w:rPr>
        <w:i w:val="0"/>
        <w:iCs w:val="0"/>
      </w:r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4" w15:restartNumberingAfterBreak="0">
    <w:nsid w:val="62342747"/>
    <w:multiLevelType w:val="hybridMultilevel"/>
    <w:tmpl w:val="01F6BD86"/>
    <w:lvl w:ilvl="0" w:tplc="FB08176C">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25" w15:restartNumberingAfterBreak="0">
    <w:nsid w:val="647071FC"/>
    <w:multiLevelType w:val="hybridMultilevel"/>
    <w:tmpl w:val="32D22C7C"/>
    <w:lvl w:ilvl="0" w:tplc="0421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15:restartNumberingAfterBreak="0">
    <w:nsid w:val="65E72E5D"/>
    <w:multiLevelType w:val="hybridMultilevel"/>
    <w:tmpl w:val="170EF624"/>
    <w:lvl w:ilvl="0" w:tplc="6DAE37E6">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6A80781"/>
    <w:multiLevelType w:val="hybridMultilevel"/>
    <w:tmpl w:val="17B4C6DE"/>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8" w15:restartNumberingAfterBreak="0">
    <w:nsid w:val="66CB4943"/>
    <w:multiLevelType w:val="hybridMultilevel"/>
    <w:tmpl w:val="568001A0"/>
    <w:lvl w:ilvl="0" w:tplc="D4149FE4">
      <w:start w:val="1"/>
      <w:numFmt w:val="upperLetter"/>
      <w:lvlText w:val="%1."/>
      <w:lvlJc w:val="left"/>
      <w:pPr>
        <w:ind w:left="723" w:hanging="360"/>
      </w:pPr>
    </w:lvl>
    <w:lvl w:ilvl="1" w:tplc="04090019">
      <w:start w:val="1"/>
      <w:numFmt w:val="lowerLetter"/>
      <w:lvlText w:val="%2."/>
      <w:lvlJc w:val="left"/>
      <w:pPr>
        <w:ind w:left="1443" w:hanging="360"/>
      </w:pPr>
    </w:lvl>
    <w:lvl w:ilvl="2" w:tplc="0409001B">
      <w:start w:val="1"/>
      <w:numFmt w:val="lowerRoman"/>
      <w:lvlText w:val="%3."/>
      <w:lvlJc w:val="right"/>
      <w:pPr>
        <w:ind w:left="2163" w:hanging="180"/>
      </w:pPr>
    </w:lvl>
    <w:lvl w:ilvl="3" w:tplc="0409000F">
      <w:start w:val="1"/>
      <w:numFmt w:val="decimal"/>
      <w:lvlText w:val="%4."/>
      <w:lvlJc w:val="left"/>
      <w:pPr>
        <w:ind w:left="2883" w:hanging="360"/>
      </w:pPr>
    </w:lvl>
    <w:lvl w:ilvl="4" w:tplc="04090019">
      <w:start w:val="1"/>
      <w:numFmt w:val="lowerLetter"/>
      <w:lvlText w:val="%5."/>
      <w:lvlJc w:val="left"/>
      <w:pPr>
        <w:ind w:left="3603" w:hanging="360"/>
      </w:pPr>
    </w:lvl>
    <w:lvl w:ilvl="5" w:tplc="0409001B">
      <w:start w:val="1"/>
      <w:numFmt w:val="lowerRoman"/>
      <w:lvlText w:val="%6."/>
      <w:lvlJc w:val="right"/>
      <w:pPr>
        <w:ind w:left="4323" w:hanging="180"/>
      </w:pPr>
    </w:lvl>
    <w:lvl w:ilvl="6" w:tplc="0409000F">
      <w:start w:val="1"/>
      <w:numFmt w:val="decimal"/>
      <w:lvlText w:val="%7."/>
      <w:lvlJc w:val="left"/>
      <w:pPr>
        <w:ind w:left="5043" w:hanging="360"/>
      </w:pPr>
    </w:lvl>
    <w:lvl w:ilvl="7" w:tplc="04090019">
      <w:start w:val="1"/>
      <w:numFmt w:val="lowerLetter"/>
      <w:lvlText w:val="%8."/>
      <w:lvlJc w:val="left"/>
      <w:pPr>
        <w:ind w:left="5763" w:hanging="360"/>
      </w:pPr>
    </w:lvl>
    <w:lvl w:ilvl="8" w:tplc="0409001B">
      <w:start w:val="1"/>
      <w:numFmt w:val="lowerRoman"/>
      <w:lvlText w:val="%9."/>
      <w:lvlJc w:val="right"/>
      <w:pPr>
        <w:ind w:left="6483" w:hanging="180"/>
      </w:pPr>
    </w:lvl>
  </w:abstractNum>
  <w:abstractNum w:abstractNumId="29" w15:restartNumberingAfterBreak="0">
    <w:nsid w:val="6DAF286C"/>
    <w:multiLevelType w:val="hybridMultilevel"/>
    <w:tmpl w:val="E77C3A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3752C6E"/>
    <w:multiLevelType w:val="hybridMultilevel"/>
    <w:tmpl w:val="34B2078E"/>
    <w:lvl w:ilvl="0" w:tplc="38090015">
      <w:start w:val="2"/>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1" w15:restartNumberingAfterBreak="0">
    <w:nsid w:val="78077F41"/>
    <w:multiLevelType w:val="hybridMultilevel"/>
    <w:tmpl w:val="745C53D0"/>
    <w:lvl w:ilvl="0" w:tplc="38090019">
      <w:start w:val="1"/>
      <w:numFmt w:val="lowerLetter"/>
      <w:lvlText w:val="%1."/>
      <w:lvlJc w:val="left"/>
      <w:pPr>
        <w:ind w:left="1077" w:hanging="360"/>
      </w:pPr>
    </w:lvl>
    <w:lvl w:ilvl="1" w:tplc="38090019">
      <w:start w:val="1"/>
      <w:numFmt w:val="lowerLetter"/>
      <w:lvlText w:val="%2."/>
      <w:lvlJc w:val="left"/>
      <w:pPr>
        <w:ind w:left="1797" w:hanging="360"/>
      </w:pPr>
    </w:lvl>
    <w:lvl w:ilvl="2" w:tplc="3809001B">
      <w:start w:val="1"/>
      <w:numFmt w:val="lowerRoman"/>
      <w:lvlText w:val="%3."/>
      <w:lvlJc w:val="right"/>
      <w:pPr>
        <w:ind w:left="2517" w:hanging="180"/>
      </w:pPr>
    </w:lvl>
    <w:lvl w:ilvl="3" w:tplc="3809000F">
      <w:start w:val="1"/>
      <w:numFmt w:val="decimal"/>
      <w:lvlText w:val="%4."/>
      <w:lvlJc w:val="left"/>
      <w:pPr>
        <w:ind w:left="3237" w:hanging="360"/>
      </w:pPr>
    </w:lvl>
    <w:lvl w:ilvl="4" w:tplc="38090019">
      <w:start w:val="1"/>
      <w:numFmt w:val="lowerLetter"/>
      <w:lvlText w:val="%5."/>
      <w:lvlJc w:val="left"/>
      <w:pPr>
        <w:ind w:left="3957" w:hanging="360"/>
      </w:pPr>
    </w:lvl>
    <w:lvl w:ilvl="5" w:tplc="3809001B">
      <w:start w:val="1"/>
      <w:numFmt w:val="lowerRoman"/>
      <w:lvlText w:val="%6."/>
      <w:lvlJc w:val="right"/>
      <w:pPr>
        <w:ind w:left="4677" w:hanging="180"/>
      </w:pPr>
    </w:lvl>
    <w:lvl w:ilvl="6" w:tplc="3809000F">
      <w:start w:val="1"/>
      <w:numFmt w:val="decimal"/>
      <w:lvlText w:val="%7."/>
      <w:lvlJc w:val="left"/>
      <w:pPr>
        <w:ind w:left="5397" w:hanging="360"/>
      </w:pPr>
    </w:lvl>
    <w:lvl w:ilvl="7" w:tplc="38090019">
      <w:start w:val="1"/>
      <w:numFmt w:val="lowerLetter"/>
      <w:lvlText w:val="%8."/>
      <w:lvlJc w:val="left"/>
      <w:pPr>
        <w:ind w:left="6117" w:hanging="360"/>
      </w:pPr>
    </w:lvl>
    <w:lvl w:ilvl="8" w:tplc="3809001B">
      <w:start w:val="1"/>
      <w:numFmt w:val="lowerRoman"/>
      <w:lvlText w:val="%9."/>
      <w:lvlJc w:val="right"/>
      <w:pPr>
        <w:ind w:left="6837" w:hanging="180"/>
      </w:pPr>
    </w:lvl>
  </w:abstractNum>
  <w:abstractNum w:abstractNumId="32" w15:restartNumberingAfterBreak="0">
    <w:nsid w:val="794B039F"/>
    <w:multiLevelType w:val="hybridMultilevel"/>
    <w:tmpl w:val="107CEC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9E0610F"/>
    <w:multiLevelType w:val="hybridMultilevel"/>
    <w:tmpl w:val="E6864844"/>
    <w:lvl w:ilvl="0" w:tplc="0421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7A92785D"/>
    <w:multiLevelType w:val="hybridMultilevel"/>
    <w:tmpl w:val="1D3E190A"/>
    <w:lvl w:ilvl="0" w:tplc="4FFE12AE">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5" w15:restartNumberingAfterBreak="0">
    <w:nsid w:val="7B4D1CA4"/>
    <w:multiLevelType w:val="hybridMultilevel"/>
    <w:tmpl w:val="7C9CF4B8"/>
    <w:lvl w:ilvl="0" w:tplc="04090019">
      <w:start w:val="1"/>
      <w:numFmt w:val="lowerLetter"/>
      <w:lvlText w:val="%1."/>
      <w:lvlJc w:val="left"/>
      <w:pPr>
        <w:ind w:left="1077" w:hanging="360"/>
      </w:pPr>
    </w:lvl>
    <w:lvl w:ilvl="1" w:tplc="04090019">
      <w:start w:val="1"/>
      <w:numFmt w:val="lowerLetter"/>
      <w:lvlText w:val="%2."/>
      <w:lvlJc w:val="left"/>
      <w:pPr>
        <w:ind w:left="1797" w:hanging="360"/>
      </w:pPr>
    </w:lvl>
    <w:lvl w:ilvl="2" w:tplc="0409001B">
      <w:start w:val="1"/>
      <w:numFmt w:val="lowerRoman"/>
      <w:lvlText w:val="%3."/>
      <w:lvlJc w:val="right"/>
      <w:pPr>
        <w:ind w:left="2517" w:hanging="180"/>
      </w:pPr>
    </w:lvl>
    <w:lvl w:ilvl="3" w:tplc="0409000F">
      <w:start w:val="1"/>
      <w:numFmt w:val="decimal"/>
      <w:lvlText w:val="%4."/>
      <w:lvlJc w:val="left"/>
      <w:pPr>
        <w:ind w:left="3237" w:hanging="360"/>
      </w:pPr>
    </w:lvl>
    <w:lvl w:ilvl="4" w:tplc="04090019">
      <w:start w:val="1"/>
      <w:numFmt w:val="lowerLetter"/>
      <w:lvlText w:val="%5."/>
      <w:lvlJc w:val="left"/>
      <w:pPr>
        <w:ind w:left="3957" w:hanging="360"/>
      </w:pPr>
    </w:lvl>
    <w:lvl w:ilvl="5" w:tplc="0409001B">
      <w:start w:val="1"/>
      <w:numFmt w:val="lowerRoman"/>
      <w:lvlText w:val="%6."/>
      <w:lvlJc w:val="right"/>
      <w:pPr>
        <w:ind w:left="4677" w:hanging="180"/>
      </w:pPr>
    </w:lvl>
    <w:lvl w:ilvl="6" w:tplc="0409000F">
      <w:start w:val="1"/>
      <w:numFmt w:val="decimal"/>
      <w:lvlText w:val="%7."/>
      <w:lvlJc w:val="left"/>
      <w:pPr>
        <w:ind w:left="5397" w:hanging="360"/>
      </w:pPr>
    </w:lvl>
    <w:lvl w:ilvl="7" w:tplc="04090019">
      <w:start w:val="1"/>
      <w:numFmt w:val="lowerLetter"/>
      <w:lvlText w:val="%8."/>
      <w:lvlJc w:val="left"/>
      <w:pPr>
        <w:ind w:left="6117" w:hanging="360"/>
      </w:pPr>
    </w:lvl>
    <w:lvl w:ilvl="8" w:tplc="0409001B">
      <w:start w:val="1"/>
      <w:numFmt w:val="lowerRoman"/>
      <w:lvlText w:val="%9."/>
      <w:lvlJc w:val="right"/>
      <w:pPr>
        <w:ind w:left="6837"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D00"/>
    <w:rsid w:val="000B7A6F"/>
    <w:rsid w:val="00173066"/>
    <w:rsid w:val="001D7D00"/>
    <w:rsid w:val="00206780"/>
    <w:rsid w:val="002B35E6"/>
    <w:rsid w:val="002B36D3"/>
    <w:rsid w:val="002D0EDC"/>
    <w:rsid w:val="005F3342"/>
    <w:rsid w:val="0064021A"/>
    <w:rsid w:val="00670A77"/>
    <w:rsid w:val="006A4101"/>
    <w:rsid w:val="00B27D55"/>
    <w:rsid w:val="00B31702"/>
    <w:rsid w:val="00E81329"/>
    <w:rsid w:val="00ED33F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6871DE1"/>
  <w15:chartTrackingRefBased/>
  <w15:docId w15:val="{951DC006-64D4-45FC-8EA2-B39C582AB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D00"/>
    <w:pPr>
      <w:spacing w:after="200" w:line="276" w:lineRule="auto"/>
    </w:pPr>
    <w:rPr>
      <w:rFonts w:ascii="Calibri" w:eastAsia="Calibri" w:hAnsi="Calibri"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D7D00"/>
    <w:rPr>
      <w:color w:val="0563C1" w:themeColor="hyperlink"/>
      <w:u w:val="single"/>
    </w:rPr>
  </w:style>
  <w:style w:type="character" w:styleId="FollowedHyperlink">
    <w:name w:val="FollowedHyperlink"/>
    <w:basedOn w:val="DefaultParagraphFont"/>
    <w:uiPriority w:val="99"/>
    <w:semiHidden/>
    <w:unhideWhenUsed/>
    <w:rsid w:val="001D7D00"/>
    <w:rPr>
      <w:color w:val="954F72" w:themeColor="followedHyperlink"/>
      <w:u w:val="single"/>
    </w:rPr>
  </w:style>
  <w:style w:type="paragraph" w:customStyle="1" w:styleId="msonormal0">
    <w:name w:val="msonormal"/>
    <w:basedOn w:val="Normal"/>
    <w:rsid w:val="001D7D0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FootnoteText">
    <w:name w:val="footnote text"/>
    <w:basedOn w:val="Normal"/>
    <w:link w:val="FootnoteTextChar"/>
    <w:uiPriority w:val="99"/>
    <w:semiHidden/>
    <w:unhideWhenUsed/>
    <w:rsid w:val="001D7D00"/>
    <w:rPr>
      <w:sz w:val="20"/>
      <w:szCs w:val="20"/>
    </w:rPr>
  </w:style>
  <w:style w:type="character" w:customStyle="1" w:styleId="FootnoteTextChar">
    <w:name w:val="Footnote Text Char"/>
    <w:basedOn w:val="DefaultParagraphFont"/>
    <w:link w:val="FootnoteText"/>
    <w:uiPriority w:val="99"/>
    <w:semiHidden/>
    <w:rsid w:val="001D7D00"/>
    <w:rPr>
      <w:rFonts w:ascii="Calibri" w:eastAsia="Calibri" w:hAnsi="Calibri" w:cs="Arial"/>
      <w:sz w:val="20"/>
      <w:szCs w:val="20"/>
      <w:lang w:val="en-US"/>
    </w:rPr>
  </w:style>
  <w:style w:type="paragraph" w:styleId="Header">
    <w:name w:val="header"/>
    <w:basedOn w:val="Normal"/>
    <w:link w:val="HeaderChar"/>
    <w:uiPriority w:val="99"/>
    <w:unhideWhenUsed/>
    <w:rsid w:val="001D7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D00"/>
    <w:rPr>
      <w:rFonts w:ascii="Calibri" w:eastAsia="Calibri" w:hAnsi="Calibri" w:cs="Arial"/>
      <w:lang w:val="en-US"/>
    </w:rPr>
  </w:style>
  <w:style w:type="paragraph" w:styleId="Footer">
    <w:name w:val="footer"/>
    <w:basedOn w:val="Normal"/>
    <w:link w:val="FooterChar"/>
    <w:uiPriority w:val="99"/>
    <w:unhideWhenUsed/>
    <w:rsid w:val="001D7D00"/>
    <w:pPr>
      <w:tabs>
        <w:tab w:val="center" w:pos="4680"/>
        <w:tab w:val="right" w:pos="9360"/>
      </w:tabs>
    </w:pPr>
    <w:rPr>
      <w:rFonts w:cs="Times New Roman"/>
    </w:rPr>
  </w:style>
  <w:style w:type="character" w:customStyle="1" w:styleId="FooterChar">
    <w:name w:val="Footer Char"/>
    <w:basedOn w:val="DefaultParagraphFont"/>
    <w:link w:val="Footer"/>
    <w:uiPriority w:val="99"/>
    <w:rsid w:val="001D7D00"/>
    <w:rPr>
      <w:rFonts w:ascii="Calibri" w:eastAsia="Calibri" w:hAnsi="Calibri" w:cs="Times New Roman"/>
      <w:lang w:val="en-US"/>
    </w:rPr>
  </w:style>
  <w:style w:type="paragraph" w:styleId="BalloonText">
    <w:name w:val="Balloon Text"/>
    <w:basedOn w:val="Normal"/>
    <w:link w:val="BalloonTextChar"/>
    <w:uiPriority w:val="99"/>
    <w:semiHidden/>
    <w:unhideWhenUsed/>
    <w:rsid w:val="001D7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D00"/>
    <w:rPr>
      <w:rFonts w:ascii="Tahoma" w:eastAsia="Calibri" w:hAnsi="Tahoma" w:cs="Tahoma"/>
      <w:sz w:val="16"/>
      <w:szCs w:val="16"/>
      <w:lang w:val="en-US"/>
    </w:rPr>
  </w:style>
  <w:style w:type="character" w:customStyle="1" w:styleId="ListParagraphChar">
    <w:name w:val="List Paragraph Char"/>
    <w:aliases w:val="sub 1 Char,List Paragraph1 Char"/>
    <w:link w:val="ListParagraph"/>
    <w:uiPriority w:val="34"/>
    <w:locked/>
    <w:rsid w:val="001D7D00"/>
    <w:rPr>
      <w:rFonts w:ascii="Calibri" w:eastAsia="Calibri" w:hAnsi="Calibri" w:cs="Arial"/>
    </w:rPr>
  </w:style>
  <w:style w:type="paragraph" w:styleId="ListParagraph">
    <w:name w:val="List Paragraph"/>
    <w:aliases w:val="sub 1,List Paragraph1"/>
    <w:basedOn w:val="Normal"/>
    <w:link w:val="ListParagraphChar"/>
    <w:uiPriority w:val="34"/>
    <w:qFormat/>
    <w:rsid w:val="001D7D00"/>
    <w:pPr>
      <w:spacing w:after="0" w:line="360" w:lineRule="auto"/>
      <w:ind w:left="720" w:hanging="284"/>
      <w:contextualSpacing/>
      <w:jc w:val="both"/>
    </w:pPr>
    <w:rPr>
      <w:lang w:val="id-ID"/>
    </w:rPr>
  </w:style>
  <w:style w:type="character" w:styleId="FootnoteReference">
    <w:name w:val="footnote reference"/>
    <w:uiPriority w:val="99"/>
    <w:semiHidden/>
    <w:unhideWhenUsed/>
    <w:rsid w:val="001D7D00"/>
    <w:rPr>
      <w:vertAlign w:val="superscript"/>
    </w:rPr>
  </w:style>
  <w:style w:type="table" w:styleId="TableGrid">
    <w:name w:val="Table Grid"/>
    <w:basedOn w:val="TableNormal"/>
    <w:uiPriority w:val="39"/>
    <w:rsid w:val="001D7D00"/>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1D7D00"/>
    <w:pPr>
      <w:spacing w:after="0" w:line="240" w:lineRule="auto"/>
      <w:jc w:val="both"/>
    </w:pPr>
    <w:rPr>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117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efinisi-pengertian.com/2015/07definisi-pengertian-pemanfaatan.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kbbi.web.id/rehabilitas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www.idtesis.com/konsep-menurut-para-ahli/"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definisi-pengertian.com/2015/07definisi-pengertian-pemanfaatan.html" TargetMode="External"/><Relationship Id="rId1" Type="http://schemas.openxmlformats.org/officeDocument/2006/relationships/hyperlink" Target="http://kbbi.web.id/rehabilita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132</Pages>
  <Words>25561</Words>
  <Characters>145704</Characters>
  <Application>Microsoft Office Word</Application>
  <DocSecurity>0</DocSecurity>
  <Lines>1214</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Alfi Nurrohmah</cp:lastModifiedBy>
  <cp:revision>10</cp:revision>
  <dcterms:created xsi:type="dcterms:W3CDTF">2021-11-08T05:31:00Z</dcterms:created>
  <dcterms:modified xsi:type="dcterms:W3CDTF">2021-11-12T00:15:00Z</dcterms:modified>
</cp:coreProperties>
</file>